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D6F2" w14:textId="3F086CA6"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w:t>
      </w:r>
      <w:r w:rsidR="00F83FA0">
        <w:t>5-2026</w:t>
      </w:r>
    </w:p>
    <w:p w14:paraId="6338B8E9" w14:textId="77777777" w:rsidR="00E24AA1" w:rsidRDefault="00E24AA1" w:rsidP="00E24AA1">
      <w:pPr>
        <w:pStyle w:val="Baseparagraphcentred"/>
      </w:pPr>
    </w:p>
    <w:p w14:paraId="121AA8ED" w14:textId="77777777" w:rsidR="00E24AA1" w:rsidRDefault="00E24AA1" w:rsidP="00E24AA1">
      <w:pPr>
        <w:pStyle w:val="Baseparagraphcentred"/>
      </w:pPr>
      <w:r>
        <w:t>THE PARLIAMENT OF THE COMMONWEALTH OF AUSTRALIA</w:t>
      </w:r>
    </w:p>
    <w:p w14:paraId="23CF3D41" w14:textId="77777777" w:rsidR="00E24AA1" w:rsidRDefault="00E24AA1" w:rsidP="00E24AA1">
      <w:pPr>
        <w:pStyle w:val="Baseparagraphcentred"/>
      </w:pPr>
    </w:p>
    <w:p w14:paraId="606DA015" w14:textId="77777777" w:rsidR="00E24AA1" w:rsidRDefault="00E24AA1" w:rsidP="00E24AA1">
      <w:pPr>
        <w:pStyle w:val="Baseparagraphcentred"/>
      </w:pPr>
    </w:p>
    <w:p w14:paraId="68A32BAE" w14:textId="77777777" w:rsidR="00E24AA1" w:rsidRDefault="00E24AA1" w:rsidP="00E24AA1">
      <w:pPr>
        <w:pStyle w:val="Baseparagraphcentred"/>
      </w:pPr>
    </w:p>
    <w:p w14:paraId="56CF9B2F" w14:textId="239085D3" w:rsidR="000A4EB2" w:rsidRDefault="000A4EB2" w:rsidP="000A4EB2">
      <w:pPr>
        <w:pStyle w:val="Baseparagraphcentred"/>
      </w:pPr>
      <w:r>
        <w:t>HOUSE OF REPRESENTATIVES</w:t>
      </w:r>
    </w:p>
    <w:p w14:paraId="75814645" w14:textId="77777777" w:rsidR="00E24AA1" w:rsidRDefault="00E24AA1" w:rsidP="00E24AA1">
      <w:pPr>
        <w:pStyle w:val="Baseparagraphcentred"/>
      </w:pPr>
    </w:p>
    <w:p w14:paraId="7B71A9FE" w14:textId="77777777" w:rsidR="00E24AA1" w:rsidRDefault="00E24AA1" w:rsidP="00E24AA1">
      <w:pPr>
        <w:pStyle w:val="Baseparagraphcentred"/>
      </w:pPr>
    </w:p>
    <w:p w14:paraId="529368E3" w14:textId="77777777" w:rsidR="00E24AA1" w:rsidRDefault="00E24AA1" w:rsidP="00E24AA1">
      <w:pPr>
        <w:pStyle w:val="Baseparagraphcentred"/>
        <w:pBdr>
          <w:bottom w:val="single" w:sz="4" w:space="1" w:color="auto"/>
        </w:pBdr>
      </w:pPr>
    </w:p>
    <w:p w14:paraId="7C2BB0CA" w14:textId="2B306C06" w:rsidR="00E24AA1" w:rsidRPr="00E24AA1" w:rsidRDefault="00E03C45" w:rsidP="00E24AA1">
      <w:pPr>
        <w:pStyle w:val="BillName"/>
      </w:pPr>
      <w:r w:rsidRPr="00E03C45">
        <w:t>Access to superannuation for victims of child sexual abuse crimes</w:t>
      </w:r>
    </w:p>
    <w:p w14:paraId="332A3DE7" w14:textId="77777777" w:rsidR="00E24AA1" w:rsidRDefault="00E24AA1" w:rsidP="00E24AA1">
      <w:pPr>
        <w:pStyle w:val="Baseparagraphcentred"/>
        <w:pBdr>
          <w:top w:val="single" w:sz="4" w:space="1" w:color="auto"/>
        </w:pBdr>
      </w:pPr>
    </w:p>
    <w:p w14:paraId="76959EF5" w14:textId="77777777" w:rsidR="00E24AA1" w:rsidRDefault="00E24AA1" w:rsidP="00E24AA1">
      <w:pPr>
        <w:pStyle w:val="Baseparagraphcentred"/>
      </w:pPr>
    </w:p>
    <w:p w14:paraId="65000740" w14:textId="77777777" w:rsidR="00E24AA1" w:rsidRDefault="00E24AA1" w:rsidP="00E24AA1">
      <w:pPr>
        <w:pStyle w:val="Baseparagraphcentred"/>
      </w:pPr>
    </w:p>
    <w:p w14:paraId="4D2311F8" w14:textId="77777777" w:rsidR="00E24AA1" w:rsidRDefault="00E24AA1" w:rsidP="00E24AA1">
      <w:pPr>
        <w:pStyle w:val="Baseparagraphcentred"/>
      </w:pPr>
    </w:p>
    <w:p w14:paraId="55752A43" w14:textId="0C1EAE47" w:rsidR="00E24AA1" w:rsidRDefault="0036220B" w:rsidP="00E24AA1">
      <w:pPr>
        <w:pStyle w:val="Baseparagraphcentred"/>
      </w:pPr>
      <w:r>
        <w:t xml:space="preserve">EXPOSURE DRAFT </w:t>
      </w:r>
      <w:r w:rsidR="00E24AA1">
        <w:t xml:space="preserve">EXPLANATORY </w:t>
      </w:r>
      <w:r>
        <w:t>MATERIALS</w:t>
      </w:r>
    </w:p>
    <w:p w14:paraId="0AE33E02" w14:textId="77777777" w:rsidR="00E24AA1" w:rsidRDefault="00E24AA1" w:rsidP="00E24AA1">
      <w:pPr>
        <w:pStyle w:val="Baseparagraphcentred"/>
      </w:pPr>
    </w:p>
    <w:p w14:paraId="4ACE9B42" w14:textId="77777777" w:rsidR="00E24AA1" w:rsidRDefault="00E24AA1" w:rsidP="00E24AA1">
      <w:pPr>
        <w:pStyle w:val="Baseparagraphcentred"/>
      </w:pPr>
    </w:p>
    <w:p w14:paraId="73270638" w14:textId="77777777" w:rsidR="00E24AA1" w:rsidRDefault="00E24AA1" w:rsidP="00E24AA1">
      <w:pPr>
        <w:pStyle w:val="ParaCentredNoSpacing"/>
      </w:pPr>
    </w:p>
    <w:p w14:paraId="3B268AFB" w14:textId="77777777" w:rsidR="00E24AA1" w:rsidRPr="00967273" w:rsidRDefault="00E24AA1" w:rsidP="00E24AA1">
      <w:pPr>
        <w:pStyle w:val="Normalparatextnonumbers"/>
        <w:jc w:val="center"/>
        <w:rPr>
          <w:rFonts w:cs="Calibri"/>
          <w:color w:val="000000" w:themeColor="text1"/>
        </w:rPr>
      </w:pPr>
    </w:p>
    <w:p w14:paraId="5200F194" w14:textId="77777777" w:rsidR="008A3B5F" w:rsidRPr="00020288" w:rsidRDefault="008A3B5F" w:rsidP="008A3B5F">
      <w:pPr>
        <w:pStyle w:val="Normalparatextnonumbers"/>
      </w:pPr>
    </w:p>
    <w:p w14:paraId="0940A7A4" w14:textId="77777777" w:rsidR="0090171F" w:rsidRDefault="0090171F" w:rsidP="00873094">
      <w:pPr>
        <w:pStyle w:val="Normalparatextnonumbers"/>
      </w:pPr>
      <w:bookmarkStart w:id="6" w:name="ConsultPreamble"/>
      <w:bookmarkEnd w:id="6"/>
    </w:p>
    <w:p w14:paraId="106BEF23" w14:textId="77777777" w:rsidR="00924E28" w:rsidRPr="00020288" w:rsidRDefault="00924E28" w:rsidP="00873094">
      <w:pPr>
        <w:pStyle w:val="Normalparatextnonumbers"/>
      </w:pPr>
    </w:p>
    <w:p w14:paraId="17C1B9CE" w14:textId="77777777" w:rsidR="00873094" w:rsidRPr="00020288" w:rsidRDefault="00873094" w:rsidP="00873094">
      <w:pPr>
        <w:pStyle w:val="TOC1"/>
        <w:sectPr w:rsidR="00873094" w:rsidRPr="00020288" w:rsidSect="00000BFC">
          <w:headerReference w:type="first" r:id="rId7"/>
          <w:footerReference w:type="first" r:id="rId8"/>
          <w:type w:val="oddPage"/>
          <w:pgSz w:w="9979" w:h="14175" w:code="138"/>
          <w:pgMar w:top="567" w:right="1134" w:bottom="567" w:left="1134" w:header="709" w:footer="709" w:gutter="0"/>
          <w:cols w:space="708"/>
          <w:titlePg/>
          <w:docGrid w:linePitch="360"/>
        </w:sectPr>
      </w:pPr>
    </w:p>
    <w:p w14:paraId="7E01CE20"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6C33D581" w14:textId="742B913A" w:rsidR="00896F26" w:rsidRDefault="00873094">
      <w:pPr>
        <w:pStyle w:val="TOC1"/>
        <w:rPr>
          <w:rFonts w:asciiTheme="minorHAnsi" w:eastAsiaTheme="minorEastAsia" w:hAnsiTheme="minorHAnsi" w:cstheme="minorBidi"/>
          <w:bCs w:val="0"/>
          <w:noProof/>
          <w:kern w:val="2"/>
          <w:szCs w:val="24"/>
          <w:lang w:eastAsia="en-AU"/>
          <w14:ligatures w14:val="standardContextual"/>
        </w:rPr>
      </w:pPr>
      <w:r w:rsidRPr="00BC2E4A">
        <w:fldChar w:fldCharType="begin"/>
      </w:r>
      <w:r w:rsidRPr="00BC2E4A">
        <w:instrText xml:space="preserve"> TOC \o "1-1" \u </w:instrText>
      </w:r>
      <w:r w:rsidRPr="00BC2E4A">
        <w:fldChar w:fldCharType="separate"/>
      </w:r>
      <w:r w:rsidR="00896F26">
        <w:rPr>
          <w:noProof/>
        </w:rPr>
        <w:t>Glossary</w:t>
      </w:r>
      <w:r w:rsidR="00896F26">
        <w:rPr>
          <w:noProof/>
        </w:rPr>
        <w:tab/>
      </w:r>
      <w:r w:rsidR="00896F26">
        <w:rPr>
          <w:noProof/>
        </w:rPr>
        <w:fldChar w:fldCharType="begin"/>
      </w:r>
      <w:r w:rsidR="00896F26">
        <w:rPr>
          <w:noProof/>
        </w:rPr>
        <w:instrText xml:space="preserve"> PAGEREF _Toc220075667 \h </w:instrText>
      </w:r>
      <w:r w:rsidR="00896F26">
        <w:rPr>
          <w:noProof/>
        </w:rPr>
      </w:r>
      <w:r w:rsidR="00896F26">
        <w:rPr>
          <w:noProof/>
        </w:rPr>
        <w:fldChar w:fldCharType="separate"/>
      </w:r>
      <w:r w:rsidR="00896F26">
        <w:rPr>
          <w:noProof/>
        </w:rPr>
        <w:t>iii</w:t>
      </w:r>
      <w:r w:rsidR="00896F26">
        <w:rPr>
          <w:noProof/>
        </w:rPr>
        <w:fldChar w:fldCharType="end"/>
      </w:r>
    </w:p>
    <w:p w14:paraId="1B92AF53" w14:textId="42BB1E26" w:rsidR="00896F26" w:rsidRDefault="00896F26">
      <w:pPr>
        <w:pStyle w:val="TOC1"/>
        <w:rPr>
          <w:rFonts w:asciiTheme="minorHAnsi" w:eastAsiaTheme="minorEastAsia" w:hAnsiTheme="minorHAnsi" w:cstheme="minorBidi"/>
          <w:bCs w:val="0"/>
          <w:noProof/>
          <w:kern w:val="2"/>
          <w:szCs w:val="24"/>
          <w:lang w:eastAsia="en-AU"/>
          <w14:ligatures w14:val="standardContextual"/>
        </w:rPr>
      </w:pPr>
      <w:r w:rsidRPr="009A6B21">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Access to superannuation for victims of child sexual abuse crimes</w:t>
      </w:r>
      <w:r>
        <w:rPr>
          <w:noProof/>
        </w:rPr>
        <w:tab/>
      </w:r>
      <w:r>
        <w:rPr>
          <w:noProof/>
        </w:rPr>
        <w:fldChar w:fldCharType="begin"/>
      </w:r>
      <w:r>
        <w:rPr>
          <w:noProof/>
        </w:rPr>
        <w:instrText xml:space="preserve"> PAGEREF _Toc220075668 \h </w:instrText>
      </w:r>
      <w:r>
        <w:rPr>
          <w:noProof/>
        </w:rPr>
      </w:r>
      <w:r>
        <w:rPr>
          <w:noProof/>
        </w:rPr>
        <w:fldChar w:fldCharType="separate"/>
      </w:r>
      <w:r>
        <w:rPr>
          <w:noProof/>
        </w:rPr>
        <w:t>5</w:t>
      </w:r>
      <w:r>
        <w:rPr>
          <w:noProof/>
        </w:rPr>
        <w:fldChar w:fldCharType="end"/>
      </w:r>
    </w:p>
    <w:p w14:paraId="7F81A47B" w14:textId="655CC78F" w:rsidR="00873094" w:rsidRPr="00020288" w:rsidRDefault="00873094" w:rsidP="00BC2E4A">
      <w:pPr>
        <w:pStyle w:val="TOC1"/>
      </w:pPr>
      <w:r w:rsidRPr="00BC2E4A">
        <w:fldChar w:fldCharType="end"/>
      </w:r>
    </w:p>
    <w:p w14:paraId="5A6A0165" w14:textId="77777777" w:rsidR="00873094" w:rsidRPr="00020288" w:rsidRDefault="00873094" w:rsidP="00873094"/>
    <w:p w14:paraId="2FC45D5A" w14:textId="77777777" w:rsidR="00873094" w:rsidRPr="00020288" w:rsidRDefault="00873094" w:rsidP="00873094">
      <w:pPr>
        <w:sectPr w:rsidR="00873094" w:rsidRPr="00020288" w:rsidSect="00000BFC">
          <w:headerReference w:type="even" r:id="rId9"/>
          <w:headerReference w:type="default" r:id="rId10"/>
          <w:headerReference w:type="first" r:id="rId11"/>
          <w:footerReference w:type="first" r:id="rId12"/>
          <w:type w:val="oddPage"/>
          <w:pgSz w:w="9979" w:h="14175" w:code="9"/>
          <w:pgMar w:top="567" w:right="1134" w:bottom="567" w:left="1134" w:header="709" w:footer="709" w:gutter="0"/>
          <w:pgNumType w:start="1"/>
          <w:cols w:space="708"/>
          <w:titlePg/>
          <w:docGrid w:linePitch="360"/>
        </w:sectPr>
      </w:pPr>
    </w:p>
    <w:p w14:paraId="1B3E217C"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220075667"/>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12BAA">
        <w:tab/>
      </w:r>
      <w:r w:rsidR="001F670B">
        <w:t xml:space="preserve"> </w:t>
      </w:r>
    </w:p>
    <w:p w14:paraId="39975914"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16B20C4B" w14:textId="77777777" w:rsidTr="002425D9">
        <w:tc>
          <w:tcPr>
            <w:tcW w:w="3776" w:type="dxa"/>
          </w:tcPr>
          <w:p w14:paraId="7E413598" w14:textId="77777777" w:rsidR="00873094" w:rsidRPr="002E7A73" w:rsidRDefault="00873094" w:rsidP="00B7393A">
            <w:pPr>
              <w:pStyle w:val="Tableheaderrowtext"/>
            </w:pPr>
            <w:bookmarkStart w:id="29" w:name="GlossaryTableStart"/>
            <w:bookmarkEnd w:id="29"/>
            <w:r w:rsidRPr="002E7A73">
              <w:t>Abbreviation</w:t>
            </w:r>
          </w:p>
        </w:tc>
        <w:tc>
          <w:tcPr>
            <w:tcW w:w="3874" w:type="dxa"/>
          </w:tcPr>
          <w:p w14:paraId="26B2068D" w14:textId="2B5D3340" w:rsidR="00873094" w:rsidRPr="002E7A73" w:rsidRDefault="00873094" w:rsidP="00B7393A">
            <w:pPr>
              <w:pStyle w:val="Tableheaderrowtext"/>
            </w:pPr>
            <w:r w:rsidRPr="002E7A73">
              <w:t>Definition</w:t>
            </w:r>
          </w:p>
        </w:tc>
      </w:tr>
      <w:tr w:rsidR="00873094" w:rsidRPr="00020288" w14:paraId="1D743B0E" w14:textId="77777777" w:rsidTr="002425D9">
        <w:tc>
          <w:tcPr>
            <w:tcW w:w="3776" w:type="dxa"/>
          </w:tcPr>
          <w:p w14:paraId="478E4E25" w14:textId="629EBA3C" w:rsidR="00873094" w:rsidRPr="00020288" w:rsidRDefault="00042875" w:rsidP="002425D9">
            <w:pPr>
              <w:pStyle w:val="Normalparatextnonumbers"/>
            </w:pPr>
            <w:r>
              <w:t>A</w:t>
            </w:r>
            <w:r w:rsidR="00910343">
              <w:t>PRA</w:t>
            </w:r>
          </w:p>
        </w:tc>
        <w:tc>
          <w:tcPr>
            <w:tcW w:w="3874" w:type="dxa"/>
          </w:tcPr>
          <w:p w14:paraId="3958C46C" w14:textId="64716E46" w:rsidR="00873094" w:rsidRPr="00020288" w:rsidRDefault="002179C5" w:rsidP="002425D9">
            <w:pPr>
              <w:pStyle w:val="Normalparatextnonumbers"/>
            </w:pPr>
            <w:r w:rsidRPr="002179C5">
              <w:t>Australian Prudential Regulation Authority</w:t>
            </w:r>
          </w:p>
        </w:tc>
      </w:tr>
      <w:tr w:rsidR="00873094" w:rsidRPr="00020288" w14:paraId="1AC5CF80" w14:textId="77777777" w:rsidTr="002425D9">
        <w:tc>
          <w:tcPr>
            <w:tcW w:w="3776" w:type="dxa"/>
          </w:tcPr>
          <w:p w14:paraId="0F0A3712" w14:textId="2896D7C8" w:rsidR="00873094" w:rsidRPr="00020288" w:rsidRDefault="00910343" w:rsidP="002425D9">
            <w:pPr>
              <w:pStyle w:val="Normalparatextnonumbers"/>
            </w:pPr>
            <w:r>
              <w:t>ATO</w:t>
            </w:r>
          </w:p>
        </w:tc>
        <w:tc>
          <w:tcPr>
            <w:tcW w:w="3874" w:type="dxa"/>
          </w:tcPr>
          <w:p w14:paraId="15EF5CBF" w14:textId="0A2DE6CF" w:rsidR="00873094" w:rsidRPr="00020288" w:rsidRDefault="00595BFB" w:rsidP="002425D9">
            <w:pPr>
              <w:pStyle w:val="Normalparatextnonumbers"/>
            </w:pPr>
            <w:r w:rsidRPr="00595BFB">
              <w:t>Australian Taxation Office</w:t>
            </w:r>
          </w:p>
        </w:tc>
      </w:tr>
      <w:tr w:rsidR="00BE6D40" w:rsidRPr="00020288" w14:paraId="17BFA5A1" w14:textId="77777777" w:rsidTr="002425D9">
        <w:tc>
          <w:tcPr>
            <w:tcW w:w="3776" w:type="dxa"/>
          </w:tcPr>
          <w:p w14:paraId="4B9A2463" w14:textId="4BDAE484" w:rsidR="00BE6D40" w:rsidRDefault="00846D94" w:rsidP="002425D9">
            <w:pPr>
              <w:pStyle w:val="Normalparatextnonumbers"/>
            </w:pPr>
            <w:r>
              <w:t>Bankruptcy Act</w:t>
            </w:r>
          </w:p>
        </w:tc>
        <w:tc>
          <w:tcPr>
            <w:tcW w:w="3874" w:type="dxa"/>
          </w:tcPr>
          <w:p w14:paraId="7372D76F" w14:textId="5DAACF3B" w:rsidR="00BE6D40" w:rsidRPr="00595BFB" w:rsidRDefault="000854F4" w:rsidP="002425D9">
            <w:pPr>
              <w:pStyle w:val="Normalparatextnonumbers"/>
            </w:pPr>
            <w:r w:rsidRPr="00D872CF">
              <w:rPr>
                <w:i/>
                <w:iCs/>
              </w:rPr>
              <w:t>Bankruptcy Act 1966</w:t>
            </w:r>
          </w:p>
        </w:tc>
      </w:tr>
      <w:tr w:rsidR="006458C4" w:rsidRPr="00020288" w14:paraId="28144816" w14:textId="77777777" w:rsidTr="002425D9">
        <w:tc>
          <w:tcPr>
            <w:tcW w:w="3776" w:type="dxa"/>
          </w:tcPr>
          <w:p w14:paraId="64B241B9" w14:textId="2F708255" w:rsidR="006458C4" w:rsidRDefault="006458C4" w:rsidP="002425D9">
            <w:pPr>
              <w:pStyle w:val="Normalparatextnonumbers"/>
            </w:pPr>
            <w:r>
              <w:t>Commissioner</w:t>
            </w:r>
          </w:p>
        </w:tc>
        <w:tc>
          <w:tcPr>
            <w:tcW w:w="3874" w:type="dxa"/>
          </w:tcPr>
          <w:p w14:paraId="2590337F" w14:textId="701059DE" w:rsidR="006458C4" w:rsidRPr="00595BFB" w:rsidRDefault="007B1476" w:rsidP="002425D9">
            <w:pPr>
              <w:pStyle w:val="Normalparatextnonumbers"/>
            </w:pPr>
            <w:r w:rsidRPr="007B1476">
              <w:t>Commissioner of Taxation</w:t>
            </w:r>
          </w:p>
        </w:tc>
      </w:tr>
      <w:tr w:rsidR="00873094" w:rsidRPr="00020288" w14:paraId="617B2AEE" w14:textId="77777777" w:rsidTr="002425D9">
        <w:tc>
          <w:tcPr>
            <w:tcW w:w="3776" w:type="dxa"/>
          </w:tcPr>
          <w:p w14:paraId="31B6193F" w14:textId="0DD860A1" w:rsidR="00873094" w:rsidRPr="00020288" w:rsidRDefault="007D0546" w:rsidP="002425D9">
            <w:pPr>
              <w:pStyle w:val="Normalparatextnonumbers"/>
            </w:pPr>
            <w:r>
              <w:t>ITAA 1997</w:t>
            </w:r>
          </w:p>
        </w:tc>
        <w:tc>
          <w:tcPr>
            <w:tcW w:w="3874" w:type="dxa"/>
          </w:tcPr>
          <w:p w14:paraId="31F3651F" w14:textId="204DF34A" w:rsidR="00873094" w:rsidRPr="006D101E" w:rsidRDefault="0052444F" w:rsidP="002425D9">
            <w:pPr>
              <w:pStyle w:val="Normalparatextnonumbers"/>
              <w:rPr>
                <w:i/>
              </w:rPr>
            </w:pPr>
            <w:r w:rsidRPr="006D101E">
              <w:rPr>
                <w:i/>
                <w:iCs/>
              </w:rPr>
              <w:t>Income Tax Assessment Act 1997</w:t>
            </w:r>
          </w:p>
        </w:tc>
      </w:tr>
      <w:tr w:rsidR="00D60EEC" w:rsidRPr="00020288" w14:paraId="02F65F80" w14:textId="77777777" w:rsidTr="002425D9">
        <w:tc>
          <w:tcPr>
            <w:tcW w:w="3776" w:type="dxa"/>
          </w:tcPr>
          <w:p w14:paraId="44BE6270" w14:textId="48D9BDD6" w:rsidR="00D60EEC" w:rsidRDefault="00D60EEC" w:rsidP="002425D9">
            <w:pPr>
              <w:pStyle w:val="Normalparatextnonumbers"/>
            </w:pPr>
            <w:r>
              <w:t>NANE</w:t>
            </w:r>
          </w:p>
        </w:tc>
        <w:tc>
          <w:tcPr>
            <w:tcW w:w="3874" w:type="dxa"/>
          </w:tcPr>
          <w:p w14:paraId="56D34B23" w14:textId="5C0F976B" w:rsidR="00D60EEC" w:rsidRPr="006D101E" w:rsidRDefault="00DB72C5" w:rsidP="002425D9">
            <w:pPr>
              <w:pStyle w:val="Normalparatextnonumbers"/>
            </w:pPr>
            <w:r w:rsidRPr="00DB72C5">
              <w:t>non-assessable, non-exempt</w:t>
            </w:r>
          </w:p>
        </w:tc>
      </w:tr>
      <w:tr w:rsidR="00DC2337" w:rsidRPr="00020288" w14:paraId="3319D27D" w14:textId="77777777" w:rsidTr="002425D9">
        <w:tc>
          <w:tcPr>
            <w:tcW w:w="3776" w:type="dxa"/>
          </w:tcPr>
          <w:p w14:paraId="0F5C734F" w14:textId="3ED175B9" w:rsidR="00DC2337" w:rsidRDefault="00DC2337" w:rsidP="002425D9">
            <w:pPr>
              <w:pStyle w:val="Normalparatextnonumbers"/>
            </w:pPr>
            <w:r>
              <w:t>RSA</w:t>
            </w:r>
          </w:p>
        </w:tc>
        <w:tc>
          <w:tcPr>
            <w:tcW w:w="3874" w:type="dxa"/>
          </w:tcPr>
          <w:p w14:paraId="68C044BC" w14:textId="51DA96BB" w:rsidR="00DC2337" w:rsidRPr="002813F0" w:rsidRDefault="00DC2337" w:rsidP="002425D9">
            <w:pPr>
              <w:pStyle w:val="Normalparatextnonumbers"/>
            </w:pPr>
            <w:r w:rsidRPr="002813F0">
              <w:t>retirement savings account</w:t>
            </w:r>
          </w:p>
        </w:tc>
      </w:tr>
      <w:tr w:rsidR="00106282" w:rsidRPr="00020288" w14:paraId="0974F5EB" w14:textId="77777777" w:rsidTr="002425D9">
        <w:tc>
          <w:tcPr>
            <w:tcW w:w="3776" w:type="dxa"/>
          </w:tcPr>
          <w:p w14:paraId="59711DAA" w14:textId="52AE9F5F" w:rsidR="00106282" w:rsidRDefault="00106282" w:rsidP="002425D9">
            <w:pPr>
              <w:pStyle w:val="Normalparatextnonumbers"/>
            </w:pPr>
            <w:r>
              <w:t xml:space="preserve">RSA Act </w:t>
            </w:r>
          </w:p>
        </w:tc>
        <w:tc>
          <w:tcPr>
            <w:tcW w:w="3874" w:type="dxa"/>
          </w:tcPr>
          <w:p w14:paraId="638BE8F5" w14:textId="27A2EADC" w:rsidR="00106282" w:rsidRPr="002813F0" w:rsidRDefault="00106282" w:rsidP="002425D9">
            <w:pPr>
              <w:pStyle w:val="Normalparatextnonumbers"/>
              <w:rPr>
                <w:i/>
                <w:iCs/>
              </w:rPr>
            </w:pPr>
            <w:r>
              <w:rPr>
                <w:i/>
                <w:iCs/>
              </w:rPr>
              <w:t>Retirement Savings Account Act 1997</w:t>
            </w:r>
          </w:p>
        </w:tc>
      </w:tr>
      <w:tr w:rsidR="00873094" w:rsidRPr="00020288" w14:paraId="3F2359F7" w14:textId="77777777" w:rsidTr="002425D9">
        <w:tc>
          <w:tcPr>
            <w:tcW w:w="3776" w:type="dxa"/>
          </w:tcPr>
          <w:p w14:paraId="7D26FD89" w14:textId="0F586A7B" w:rsidR="00873094" w:rsidRPr="00020288" w:rsidRDefault="008D7ECE" w:rsidP="002425D9">
            <w:pPr>
              <w:pStyle w:val="Normalparatextnonumbers"/>
            </w:pPr>
            <w:r>
              <w:t xml:space="preserve">SIS </w:t>
            </w:r>
            <w:r w:rsidR="004B325D">
              <w:t>Act</w:t>
            </w:r>
          </w:p>
        </w:tc>
        <w:tc>
          <w:tcPr>
            <w:tcW w:w="3874" w:type="dxa"/>
          </w:tcPr>
          <w:p w14:paraId="5BD96C7A" w14:textId="64BD81F6" w:rsidR="00873094" w:rsidRPr="006D101E" w:rsidRDefault="00C96616" w:rsidP="002425D9">
            <w:pPr>
              <w:pStyle w:val="Normalparatextnonumbers"/>
              <w:rPr>
                <w:i/>
              </w:rPr>
            </w:pPr>
            <w:r w:rsidRPr="006D101E">
              <w:rPr>
                <w:i/>
                <w:iCs/>
              </w:rPr>
              <w:t>Superannuation Industry (Supervision) Act 1993</w:t>
            </w:r>
          </w:p>
        </w:tc>
      </w:tr>
      <w:tr w:rsidR="00873094" w:rsidRPr="00020288" w14:paraId="02878F0D" w14:textId="77777777" w:rsidTr="002425D9">
        <w:tc>
          <w:tcPr>
            <w:tcW w:w="3776" w:type="dxa"/>
          </w:tcPr>
          <w:p w14:paraId="4A3F23CF" w14:textId="6EEE73BC" w:rsidR="00873094" w:rsidRPr="00020288" w:rsidRDefault="00C3487E" w:rsidP="002425D9">
            <w:pPr>
              <w:pStyle w:val="Normalparatextnonumbers"/>
            </w:pPr>
            <w:r>
              <w:t>SIS Regulations</w:t>
            </w:r>
          </w:p>
        </w:tc>
        <w:tc>
          <w:tcPr>
            <w:tcW w:w="3874" w:type="dxa"/>
          </w:tcPr>
          <w:p w14:paraId="734D962F" w14:textId="35026997" w:rsidR="00873094" w:rsidRPr="006D101E" w:rsidRDefault="00087324" w:rsidP="002425D9">
            <w:pPr>
              <w:pStyle w:val="Normalparatextnonumbers"/>
              <w:rPr>
                <w:i/>
              </w:rPr>
            </w:pPr>
            <w:r w:rsidRPr="006D101E">
              <w:rPr>
                <w:i/>
                <w:iCs/>
              </w:rPr>
              <w:t>Superannuation Industry (Supervision) Regulations 1994</w:t>
            </w:r>
          </w:p>
        </w:tc>
      </w:tr>
      <w:tr w:rsidR="00C3487E" w:rsidRPr="00020288" w14:paraId="78508F93" w14:textId="77777777" w:rsidTr="002425D9">
        <w:tc>
          <w:tcPr>
            <w:tcW w:w="3776" w:type="dxa"/>
          </w:tcPr>
          <w:p w14:paraId="1F9C7BF6" w14:textId="57BB15D3" w:rsidR="00C3487E" w:rsidRDefault="00730736" w:rsidP="002425D9">
            <w:pPr>
              <w:pStyle w:val="Normalparatextnonumbers"/>
            </w:pPr>
            <w:r>
              <w:t>SMSF</w:t>
            </w:r>
          </w:p>
        </w:tc>
        <w:tc>
          <w:tcPr>
            <w:tcW w:w="3874" w:type="dxa"/>
          </w:tcPr>
          <w:p w14:paraId="514C5473" w14:textId="2B644B12" w:rsidR="00C3487E" w:rsidRPr="00020288" w:rsidRDefault="005F3EB8" w:rsidP="002425D9">
            <w:pPr>
              <w:pStyle w:val="Normalparatextnonumbers"/>
            </w:pPr>
            <w:r>
              <w:t>self managed superannuation fund</w:t>
            </w:r>
          </w:p>
        </w:tc>
      </w:tr>
      <w:tr w:rsidR="00C3487E" w:rsidRPr="00020288" w14:paraId="67A9F96D" w14:textId="77777777" w:rsidTr="002425D9">
        <w:tc>
          <w:tcPr>
            <w:tcW w:w="3776" w:type="dxa"/>
          </w:tcPr>
          <w:p w14:paraId="529860A0" w14:textId="0479284F" w:rsidR="00C3487E" w:rsidRDefault="00424256" w:rsidP="002425D9">
            <w:pPr>
              <w:pStyle w:val="Normalparatextnonumbers"/>
            </w:pPr>
            <w:r>
              <w:t>TAA 1953</w:t>
            </w:r>
          </w:p>
        </w:tc>
        <w:tc>
          <w:tcPr>
            <w:tcW w:w="3874" w:type="dxa"/>
          </w:tcPr>
          <w:p w14:paraId="3ABFB5B0" w14:textId="6FE0530E" w:rsidR="00C3487E" w:rsidRPr="00020288" w:rsidRDefault="00424256" w:rsidP="002425D9">
            <w:pPr>
              <w:pStyle w:val="Normalparatextnonumbers"/>
            </w:pPr>
            <w:r>
              <w:rPr>
                <w:i/>
                <w:iCs/>
              </w:rPr>
              <w:t>Taxation Administration Act 1953</w:t>
            </w:r>
          </w:p>
        </w:tc>
      </w:tr>
    </w:tbl>
    <w:p w14:paraId="25879082" w14:textId="77777777" w:rsidR="00873094" w:rsidRPr="00020288" w:rsidRDefault="00873094" w:rsidP="00873094"/>
    <w:p w14:paraId="1EF202B2" w14:textId="77777777" w:rsidR="00873094" w:rsidRPr="00020288" w:rsidRDefault="00873094" w:rsidP="00873094"/>
    <w:p w14:paraId="455E3304" w14:textId="77777777" w:rsidR="00873094" w:rsidRPr="00020288" w:rsidRDefault="00873094" w:rsidP="00873094">
      <w:pPr>
        <w:pStyle w:val="Heading1"/>
        <w:rPr>
          <w:rFonts w:hint="eastAsia"/>
        </w:rPr>
        <w:sectPr w:rsidR="00873094" w:rsidRPr="00020288" w:rsidSect="00000BFC">
          <w:headerReference w:type="even" r:id="rId13"/>
          <w:headerReference w:type="default" r:id="rId14"/>
          <w:headerReference w:type="first" r:id="rId15"/>
          <w:footerReference w:type="first" r:id="rId16"/>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37AC8AE7" w14:textId="1D4AED07" w:rsidR="00873094" w:rsidRPr="0073326A" w:rsidRDefault="00B93B8A" w:rsidP="00777A92">
      <w:pPr>
        <w:pStyle w:val="Chapterheading"/>
        <w:rPr>
          <w:rFonts w:hint="eastAsia"/>
        </w:rPr>
      </w:pPr>
      <w:bookmarkStart w:id="40" w:name="GeneralOutline"/>
      <w:bookmarkStart w:id="41" w:name="_Toc220075668"/>
      <w:bookmarkEnd w:id="26"/>
      <w:bookmarkEnd w:id="27"/>
      <w:bookmarkEnd w:id="28"/>
      <w:bookmarkEnd w:id="30"/>
      <w:bookmarkEnd w:id="31"/>
      <w:bookmarkEnd w:id="32"/>
      <w:bookmarkEnd w:id="33"/>
      <w:bookmarkEnd w:id="34"/>
      <w:bookmarkEnd w:id="35"/>
      <w:bookmarkEnd w:id="36"/>
      <w:bookmarkEnd w:id="37"/>
      <w:bookmarkEnd w:id="38"/>
      <w:bookmarkEnd w:id="39"/>
      <w:bookmarkEnd w:id="40"/>
      <w:r w:rsidRPr="00B93B8A">
        <w:lastRenderedPageBreak/>
        <w:t xml:space="preserve">Access to superannuation for victims of </w:t>
      </w:r>
      <w:r w:rsidR="007174FD">
        <w:t xml:space="preserve">child sexual abuse </w:t>
      </w:r>
      <w:r w:rsidRPr="00B93B8A">
        <w:t>crime</w:t>
      </w:r>
      <w:r w:rsidR="007174FD">
        <w:t>s</w:t>
      </w:r>
      <w:bookmarkEnd w:id="41"/>
    </w:p>
    <w:p w14:paraId="14782425" w14:textId="78E2D04E" w:rsidR="00873094" w:rsidRDefault="00B93B8A" w:rsidP="00873094">
      <w:pPr>
        <w:rPr>
          <w:rFonts w:ascii="Helvitica" w:hAnsi="Helvitica"/>
          <w:sz w:val="40"/>
        </w:rPr>
      </w:pPr>
      <w:bookmarkStart w:id="42" w:name="Chapter1"/>
      <w:r>
        <w:rPr>
          <w:rFonts w:ascii="Helvitica" w:hAnsi="Helvitica"/>
          <w:sz w:val="40"/>
        </w:rPr>
        <w:t xml:space="preserve">Table of Contents: </w:t>
      </w:r>
    </w:p>
    <w:p w14:paraId="2FDF2B31" w14:textId="579FC948" w:rsidR="007174FD" w:rsidRDefault="00B93B8A">
      <w:pPr>
        <w:pStyle w:val="TOC2"/>
        <w:rPr>
          <w:rFonts w:asciiTheme="minorHAnsi" w:eastAsiaTheme="minorEastAsia" w:hAnsiTheme="minorHAnsi"/>
          <w:kern w:val="2"/>
          <w:szCs w:val="24"/>
          <w:lang w:eastAsia="en-AU"/>
          <w14:ligatures w14:val="standardContextual"/>
        </w:rPr>
      </w:pPr>
      <w:r>
        <w:fldChar w:fldCharType="begin"/>
      </w:r>
      <w:r>
        <w:instrText xml:space="preserve"> TOC \o "1-3" \z  \B Chapter1</w:instrText>
      </w:r>
      <w:r>
        <w:fldChar w:fldCharType="separate"/>
      </w:r>
      <w:r w:rsidR="007174FD">
        <w:t>Outline of chapter</w:t>
      </w:r>
      <w:r w:rsidR="007174FD">
        <w:rPr>
          <w:webHidden/>
        </w:rPr>
        <w:tab/>
      </w:r>
      <w:r w:rsidR="007174FD">
        <w:rPr>
          <w:webHidden/>
        </w:rPr>
        <w:fldChar w:fldCharType="begin"/>
      </w:r>
      <w:r w:rsidR="007174FD">
        <w:rPr>
          <w:webHidden/>
        </w:rPr>
        <w:instrText xml:space="preserve"> PAGEREF _Toc220075496 \h </w:instrText>
      </w:r>
      <w:r w:rsidR="007174FD">
        <w:rPr>
          <w:webHidden/>
        </w:rPr>
      </w:r>
      <w:r w:rsidR="007174FD">
        <w:rPr>
          <w:webHidden/>
        </w:rPr>
        <w:fldChar w:fldCharType="separate"/>
      </w:r>
      <w:r w:rsidR="00BA1EC0">
        <w:rPr>
          <w:webHidden/>
        </w:rPr>
        <w:t>5</w:t>
      </w:r>
      <w:r w:rsidR="007174FD">
        <w:rPr>
          <w:webHidden/>
        </w:rPr>
        <w:fldChar w:fldCharType="end"/>
      </w:r>
    </w:p>
    <w:p w14:paraId="1F88B4C5" w14:textId="304AF679" w:rsidR="007174FD" w:rsidRDefault="007174FD">
      <w:pPr>
        <w:pStyle w:val="TOC2"/>
        <w:rPr>
          <w:rFonts w:asciiTheme="minorHAnsi" w:eastAsiaTheme="minorEastAsia" w:hAnsiTheme="minorHAnsi"/>
          <w:kern w:val="2"/>
          <w:szCs w:val="24"/>
          <w:lang w:eastAsia="en-AU"/>
          <w14:ligatures w14:val="standardContextual"/>
        </w:rPr>
      </w:pPr>
      <w:r>
        <w:t>Context of amendments</w:t>
      </w:r>
      <w:r>
        <w:rPr>
          <w:webHidden/>
        </w:rPr>
        <w:tab/>
      </w:r>
      <w:r>
        <w:rPr>
          <w:webHidden/>
        </w:rPr>
        <w:fldChar w:fldCharType="begin"/>
      </w:r>
      <w:r>
        <w:rPr>
          <w:webHidden/>
        </w:rPr>
        <w:instrText xml:space="preserve"> PAGEREF _Toc220075497 \h </w:instrText>
      </w:r>
      <w:r>
        <w:rPr>
          <w:webHidden/>
        </w:rPr>
      </w:r>
      <w:r>
        <w:rPr>
          <w:webHidden/>
        </w:rPr>
        <w:fldChar w:fldCharType="separate"/>
      </w:r>
      <w:r w:rsidR="00BA1EC0">
        <w:rPr>
          <w:webHidden/>
        </w:rPr>
        <w:t>6</w:t>
      </w:r>
      <w:r>
        <w:rPr>
          <w:webHidden/>
        </w:rPr>
        <w:fldChar w:fldCharType="end"/>
      </w:r>
    </w:p>
    <w:p w14:paraId="5A8BA55C" w14:textId="578FE22A" w:rsidR="007174FD" w:rsidRDefault="007174FD">
      <w:pPr>
        <w:pStyle w:val="TOC2"/>
        <w:rPr>
          <w:rFonts w:asciiTheme="minorHAnsi" w:eastAsiaTheme="minorEastAsia" w:hAnsiTheme="minorHAnsi"/>
          <w:kern w:val="2"/>
          <w:szCs w:val="24"/>
          <w:lang w:eastAsia="en-AU"/>
          <w14:ligatures w14:val="standardContextual"/>
        </w:rPr>
      </w:pPr>
      <w:r>
        <w:t>Summary of new law</w:t>
      </w:r>
      <w:r>
        <w:rPr>
          <w:webHidden/>
        </w:rPr>
        <w:tab/>
      </w:r>
      <w:r>
        <w:rPr>
          <w:webHidden/>
        </w:rPr>
        <w:fldChar w:fldCharType="begin"/>
      </w:r>
      <w:r>
        <w:rPr>
          <w:webHidden/>
        </w:rPr>
        <w:instrText xml:space="preserve"> PAGEREF _Toc220075498 \h </w:instrText>
      </w:r>
      <w:r>
        <w:rPr>
          <w:webHidden/>
        </w:rPr>
      </w:r>
      <w:r>
        <w:rPr>
          <w:webHidden/>
        </w:rPr>
        <w:fldChar w:fldCharType="separate"/>
      </w:r>
      <w:r w:rsidR="00BA1EC0">
        <w:rPr>
          <w:webHidden/>
        </w:rPr>
        <w:t>6</w:t>
      </w:r>
      <w:r>
        <w:rPr>
          <w:webHidden/>
        </w:rPr>
        <w:fldChar w:fldCharType="end"/>
      </w:r>
    </w:p>
    <w:p w14:paraId="3A539250" w14:textId="626C1BB3" w:rsidR="007174FD" w:rsidRDefault="007174FD">
      <w:pPr>
        <w:pStyle w:val="TOC2"/>
        <w:rPr>
          <w:rFonts w:asciiTheme="minorHAnsi" w:eastAsiaTheme="minorEastAsia" w:hAnsiTheme="minorHAnsi"/>
          <w:kern w:val="2"/>
          <w:szCs w:val="24"/>
          <w:lang w:eastAsia="en-AU"/>
          <w14:ligatures w14:val="standardContextual"/>
        </w:rPr>
      </w:pPr>
      <w:r>
        <w:t>Detailed explanation of new law</w:t>
      </w:r>
      <w:r>
        <w:rPr>
          <w:webHidden/>
        </w:rPr>
        <w:tab/>
      </w:r>
      <w:r>
        <w:rPr>
          <w:webHidden/>
        </w:rPr>
        <w:fldChar w:fldCharType="begin"/>
      </w:r>
      <w:r>
        <w:rPr>
          <w:webHidden/>
        </w:rPr>
        <w:instrText xml:space="preserve"> PAGEREF _Toc220075499 \h </w:instrText>
      </w:r>
      <w:r>
        <w:rPr>
          <w:webHidden/>
        </w:rPr>
      </w:r>
      <w:r>
        <w:rPr>
          <w:webHidden/>
        </w:rPr>
        <w:fldChar w:fldCharType="separate"/>
      </w:r>
      <w:r w:rsidR="00BA1EC0">
        <w:rPr>
          <w:webHidden/>
        </w:rPr>
        <w:t>7</w:t>
      </w:r>
      <w:r>
        <w:rPr>
          <w:webHidden/>
        </w:rPr>
        <w:fldChar w:fldCharType="end"/>
      </w:r>
    </w:p>
    <w:p w14:paraId="3320E360" w14:textId="17FB44CE" w:rsidR="007174FD" w:rsidRDefault="007174FD">
      <w:pPr>
        <w:pStyle w:val="TOC3"/>
        <w:rPr>
          <w:rFonts w:asciiTheme="minorHAnsi" w:eastAsiaTheme="minorEastAsia" w:hAnsiTheme="minorHAnsi" w:cstheme="minorBidi"/>
          <w:iCs w:val="0"/>
          <w:noProof/>
          <w:kern w:val="2"/>
          <w:szCs w:val="24"/>
          <w:lang w:eastAsia="en-AU"/>
          <w14:ligatures w14:val="standardContextual"/>
        </w:rPr>
      </w:pPr>
      <w:r>
        <w:rPr>
          <w:noProof/>
        </w:rPr>
        <w:t>Victims and survivors – application criteria</w:t>
      </w:r>
      <w:r>
        <w:rPr>
          <w:noProof/>
          <w:webHidden/>
        </w:rPr>
        <w:tab/>
      </w:r>
      <w:r>
        <w:rPr>
          <w:noProof/>
          <w:webHidden/>
        </w:rPr>
        <w:fldChar w:fldCharType="begin"/>
      </w:r>
      <w:r>
        <w:rPr>
          <w:noProof/>
          <w:webHidden/>
        </w:rPr>
        <w:instrText xml:space="preserve"> PAGEREF _Toc220075500 \h </w:instrText>
      </w:r>
      <w:r>
        <w:rPr>
          <w:noProof/>
          <w:webHidden/>
        </w:rPr>
      </w:r>
      <w:r>
        <w:rPr>
          <w:noProof/>
          <w:webHidden/>
        </w:rPr>
        <w:fldChar w:fldCharType="separate"/>
      </w:r>
      <w:r w:rsidR="00BA1EC0">
        <w:rPr>
          <w:noProof/>
          <w:webHidden/>
        </w:rPr>
        <w:t>7</w:t>
      </w:r>
      <w:r>
        <w:rPr>
          <w:noProof/>
          <w:webHidden/>
        </w:rPr>
        <w:fldChar w:fldCharType="end"/>
      </w:r>
    </w:p>
    <w:p w14:paraId="0FBFAB53" w14:textId="064B57C0" w:rsidR="007174FD" w:rsidRDefault="007174FD">
      <w:pPr>
        <w:pStyle w:val="TOC3"/>
        <w:rPr>
          <w:rFonts w:asciiTheme="minorHAnsi" w:eastAsiaTheme="minorEastAsia" w:hAnsiTheme="minorHAnsi" w:cstheme="minorBidi"/>
          <w:iCs w:val="0"/>
          <w:noProof/>
          <w:kern w:val="2"/>
          <w:szCs w:val="24"/>
          <w:lang w:eastAsia="en-AU"/>
          <w14:ligatures w14:val="standardContextual"/>
        </w:rPr>
      </w:pPr>
      <w:r>
        <w:rPr>
          <w:noProof/>
        </w:rPr>
        <w:t>Applying for visibility of certain superannuation information</w:t>
      </w:r>
      <w:r>
        <w:rPr>
          <w:noProof/>
          <w:webHidden/>
        </w:rPr>
        <w:tab/>
      </w:r>
      <w:r>
        <w:rPr>
          <w:noProof/>
          <w:webHidden/>
        </w:rPr>
        <w:fldChar w:fldCharType="begin"/>
      </w:r>
      <w:r>
        <w:rPr>
          <w:noProof/>
          <w:webHidden/>
        </w:rPr>
        <w:instrText xml:space="preserve"> PAGEREF _Toc220075501 \h </w:instrText>
      </w:r>
      <w:r>
        <w:rPr>
          <w:noProof/>
          <w:webHidden/>
        </w:rPr>
      </w:r>
      <w:r>
        <w:rPr>
          <w:noProof/>
          <w:webHidden/>
        </w:rPr>
        <w:fldChar w:fldCharType="separate"/>
      </w:r>
      <w:r w:rsidR="00BA1EC0">
        <w:rPr>
          <w:noProof/>
          <w:webHidden/>
        </w:rPr>
        <w:t>8</w:t>
      </w:r>
      <w:r>
        <w:rPr>
          <w:noProof/>
          <w:webHidden/>
        </w:rPr>
        <w:fldChar w:fldCharType="end"/>
      </w:r>
    </w:p>
    <w:p w14:paraId="471C53A3" w14:textId="1C05B528" w:rsidR="007174FD" w:rsidRDefault="007174FD">
      <w:pPr>
        <w:pStyle w:val="TOC3"/>
        <w:rPr>
          <w:rFonts w:asciiTheme="minorHAnsi" w:eastAsiaTheme="minorEastAsia" w:hAnsiTheme="minorHAnsi" w:cstheme="minorBidi"/>
          <w:iCs w:val="0"/>
          <w:noProof/>
          <w:kern w:val="2"/>
          <w:szCs w:val="24"/>
          <w:lang w:eastAsia="en-AU"/>
          <w14:ligatures w14:val="standardContextual"/>
        </w:rPr>
      </w:pPr>
      <w:r>
        <w:rPr>
          <w:noProof/>
        </w:rPr>
        <w:t>Perpetrator contributions release order</w:t>
      </w:r>
      <w:r>
        <w:rPr>
          <w:noProof/>
          <w:webHidden/>
        </w:rPr>
        <w:tab/>
      </w:r>
      <w:r>
        <w:rPr>
          <w:noProof/>
          <w:webHidden/>
        </w:rPr>
        <w:fldChar w:fldCharType="begin"/>
      </w:r>
      <w:r>
        <w:rPr>
          <w:noProof/>
          <w:webHidden/>
        </w:rPr>
        <w:instrText xml:space="preserve"> PAGEREF _Toc220075502 \h </w:instrText>
      </w:r>
      <w:r>
        <w:rPr>
          <w:noProof/>
          <w:webHidden/>
        </w:rPr>
      </w:r>
      <w:r>
        <w:rPr>
          <w:noProof/>
          <w:webHidden/>
        </w:rPr>
        <w:fldChar w:fldCharType="separate"/>
      </w:r>
      <w:r w:rsidR="00BA1EC0">
        <w:rPr>
          <w:noProof/>
          <w:webHidden/>
        </w:rPr>
        <w:t>13</w:t>
      </w:r>
      <w:r>
        <w:rPr>
          <w:noProof/>
          <w:webHidden/>
        </w:rPr>
        <w:fldChar w:fldCharType="end"/>
      </w:r>
    </w:p>
    <w:p w14:paraId="24C16ECE" w14:textId="7B8D8C4E" w:rsidR="007174FD" w:rsidRDefault="007174FD">
      <w:pPr>
        <w:pStyle w:val="TOC3"/>
        <w:rPr>
          <w:rFonts w:asciiTheme="minorHAnsi" w:eastAsiaTheme="minorEastAsia" w:hAnsiTheme="minorHAnsi" w:cstheme="minorBidi"/>
          <w:iCs w:val="0"/>
          <w:noProof/>
          <w:kern w:val="2"/>
          <w:szCs w:val="24"/>
          <w:lang w:eastAsia="en-AU"/>
          <w14:ligatures w14:val="standardContextual"/>
        </w:rPr>
      </w:pPr>
      <w:r>
        <w:rPr>
          <w:noProof/>
        </w:rPr>
        <w:t>Commissioner required to issue release authority to superannuation providers</w:t>
      </w:r>
      <w:r>
        <w:rPr>
          <w:noProof/>
          <w:webHidden/>
        </w:rPr>
        <w:tab/>
      </w:r>
      <w:r>
        <w:rPr>
          <w:noProof/>
          <w:webHidden/>
        </w:rPr>
        <w:fldChar w:fldCharType="begin"/>
      </w:r>
      <w:r>
        <w:rPr>
          <w:noProof/>
          <w:webHidden/>
        </w:rPr>
        <w:instrText xml:space="preserve"> PAGEREF _Toc220075503 \h </w:instrText>
      </w:r>
      <w:r>
        <w:rPr>
          <w:noProof/>
          <w:webHidden/>
        </w:rPr>
      </w:r>
      <w:r>
        <w:rPr>
          <w:noProof/>
          <w:webHidden/>
        </w:rPr>
        <w:fldChar w:fldCharType="separate"/>
      </w:r>
      <w:r w:rsidR="00BA1EC0">
        <w:rPr>
          <w:noProof/>
          <w:webHidden/>
        </w:rPr>
        <w:t>21</w:t>
      </w:r>
      <w:r>
        <w:rPr>
          <w:noProof/>
          <w:webHidden/>
        </w:rPr>
        <w:fldChar w:fldCharType="end"/>
      </w:r>
    </w:p>
    <w:p w14:paraId="2BC49F77" w14:textId="1492D20E" w:rsidR="007174FD" w:rsidRDefault="007174FD">
      <w:pPr>
        <w:pStyle w:val="TOC3"/>
        <w:rPr>
          <w:rFonts w:asciiTheme="minorHAnsi" w:eastAsiaTheme="minorEastAsia" w:hAnsiTheme="minorHAnsi" w:cstheme="minorBidi"/>
          <w:iCs w:val="0"/>
          <w:noProof/>
          <w:kern w:val="2"/>
          <w:szCs w:val="24"/>
          <w:lang w:eastAsia="en-AU"/>
          <w14:ligatures w14:val="standardContextual"/>
        </w:rPr>
      </w:pPr>
      <w:r>
        <w:rPr>
          <w:noProof/>
        </w:rPr>
        <w:t>Effect of paying victim and treatment of released superannuation monies</w:t>
      </w:r>
      <w:r>
        <w:rPr>
          <w:noProof/>
          <w:webHidden/>
        </w:rPr>
        <w:tab/>
      </w:r>
      <w:r>
        <w:rPr>
          <w:noProof/>
          <w:webHidden/>
        </w:rPr>
        <w:fldChar w:fldCharType="begin"/>
      </w:r>
      <w:r>
        <w:rPr>
          <w:noProof/>
          <w:webHidden/>
        </w:rPr>
        <w:instrText xml:space="preserve"> PAGEREF _Toc220075504 \h </w:instrText>
      </w:r>
      <w:r>
        <w:rPr>
          <w:noProof/>
          <w:webHidden/>
        </w:rPr>
      </w:r>
      <w:r>
        <w:rPr>
          <w:noProof/>
          <w:webHidden/>
        </w:rPr>
        <w:fldChar w:fldCharType="separate"/>
      </w:r>
      <w:r w:rsidR="00BA1EC0">
        <w:rPr>
          <w:noProof/>
          <w:webHidden/>
        </w:rPr>
        <w:t>26</w:t>
      </w:r>
      <w:r>
        <w:rPr>
          <w:noProof/>
          <w:webHidden/>
        </w:rPr>
        <w:fldChar w:fldCharType="end"/>
      </w:r>
    </w:p>
    <w:p w14:paraId="31266EC6" w14:textId="5C2411F6" w:rsidR="007174FD" w:rsidRDefault="007174FD">
      <w:pPr>
        <w:pStyle w:val="TOC3"/>
        <w:rPr>
          <w:rFonts w:asciiTheme="minorHAnsi" w:eastAsiaTheme="minorEastAsia" w:hAnsiTheme="minorHAnsi" w:cstheme="minorBidi"/>
          <w:iCs w:val="0"/>
          <w:noProof/>
          <w:kern w:val="2"/>
          <w:szCs w:val="24"/>
          <w:lang w:eastAsia="en-AU"/>
          <w14:ligatures w14:val="standardContextual"/>
        </w:rPr>
      </w:pPr>
      <w:r>
        <w:rPr>
          <w:noProof/>
        </w:rPr>
        <w:t>Compensation debts survive bankruptcy</w:t>
      </w:r>
      <w:r>
        <w:rPr>
          <w:noProof/>
          <w:webHidden/>
        </w:rPr>
        <w:tab/>
      </w:r>
      <w:r>
        <w:rPr>
          <w:noProof/>
          <w:webHidden/>
        </w:rPr>
        <w:fldChar w:fldCharType="begin"/>
      </w:r>
      <w:r>
        <w:rPr>
          <w:noProof/>
          <w:webHidden/>
        </w:rPr>
        <w:instrText xml:space="preserve"> PAGEREF _Toc220075505 \h </w:instrText>
      </w:r>
      <w:r>
        <w:rPr>
          <w:noProof/>
          <w:webHidden/>
        </w:rPr>
      </w:r>
      <w:r>
        <w:rPr>
          <w:noProof/>
          <w:webHidden/>
        </w:rPr>
        <w:fldChar w:fldCharType="separate"/>
      </w:r>
      <w:r w:rsidR="00BA1EC0">
        <w:rPr>
          <w:noProof/>
          <w:webHidden/>
        </w:rPr>
        <w:t>27</w:t>
      </w:r>
      <w:r>
        <w:rPr>
          <w:noProof/>
          <w:webHidden/>
        </w:rPr>
        <w:fldChar w:fldCharType="end"/>
      </w:r>
    </w:p>
    <w:p w14:paraId="2A7473E7" w14:textId="0976A587" w:rsidR="007174FD" w:rsidRDefault="007174FD">
      <w:pPr>
        <w:pStyle w:val="TOC2"/>
        <w:rPr>
          <w:rFonts w:asciiTheme="minorHAnsi" w:eastAsiaTheme="minorEastAsia" w:hAnsiTheme="minorHAnsi"/>
          <w:kern w:val="2"/>
          <w:szCs w:val="24"/>
          <w:lang w:eastAsia="en-AU"/>
          <w14:ligatures w14:val="standardContextual"/>
        </w:rPr>
      </w:pPr>
      <w:r>
        <w:t>Consequential amendments</w:t>
      </w:r>
      <w:r>
        <w:rPr>
          <w:webHidden/>
        </w:rPr>
        <w:tab/>
      </w:r>
      <w:r>
        <w:rPr>
          <w:webHidden/>
        </w:rPr>
        <w:fldChar w:fldCharType="begin"/>
      </w:r>
      <w:r>
        <w:rPr>
          <w:webHidden/>
        </w:rPr>
        <w:instrText xml:space="preserve"> PAGEREF _Toc220075506 \h </w:instrText>
      </w:r>
      <w:r>
        <w:rPr>
          <w:webHidden/>
        </w:rPr>
      </w:r>
      <w:r>
        <w:rPr>
          <w:webHidden/>
        </w:rPr>
        <w:fldChar w:fldCharType="separate"/>
      </w:r>
      <w:r w:rsidR="00BA1EC0">
        <w:rPr>
          <w:webHidden/>
        </w:rPr>
        <w:t>27</w:t>
      </w:r>
      <w:r>
        <w:rPr>
          <w:webHidden/>
        </w:rPr>
        <w:fldChar w:fldCharType="end"/>
      </w:r>
    </w:p>
    <w:p w14:paraId="508F33D1" w14:textId="7A1EC617" w:rsidR="007174FD" w:rsidRDefault="007174FD">
      <w:pPr>
        <w:pStyle w:val="TOC2"/>
        <w:rPr>
          <w:rFonts w:asciiTheme="minorHAnsi" w:eastAsiaTheme="minorEastAsia" w:hAnsiTheme="minorHAnsi"/>
          <w:kern w:val="2"/>
          <w:szCs w:val="24"/>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_Toc220075507 \h </w:instrText>
      </w:r>
      <w:r>
        <w:rPr>
          <w:webHidden/>
        </w:rPr>
      </w:r>
      <w:r>
        <w:rPr>
          <w:webHidden/>
        </w:rPr>
        <w:fldChar w:fldCharType="separate"/>
      </w:r>
      <w:r w:rsidR="00BA1EC0">
        <w:rPr>
          <w:webHidden/>
        </w:rPr>
        <w:t>28</w:t>
      </w:r>
      <w:r>
        <w:rPr>
          <w:webHidden/>
        </w:rPr>
        <w:fldChar w:fldCharType="end"/>
      </w:r>
    </w:p>
    <w:p w14:paraId="5B68C7E2" w14:textId="20C3BD08" w:rsidR="00B93B8A" w:rsidRPr="00020288" w:rsidRDefault="00B93B8A" w:rsidP="00873094">
      <w:r>
        <w:fldChar w:fldCharType="end"/>
      </w:r>
    </w:p>
    <w:p w14:paraId="27CE9AC6" w14:textId="77777777" w:rsidR="00873094" w:rsidRPr="00020288" w:rsidRDefault="00873094" w:rsidP="005D0844">
      <w:pPr>
        <w:pStyle w:val="Heading2"/>
        <w:rPr>
          <w:rFonts w:hint="eastAsia"/>
        </w:rPr>
      </w:pPr>
      <w:bookmarkStart w:id="43" w:name="_Toc220075496"/>
      <w:r w:rsidRPr="00020288">
        <w:t xml:space="preserve">Outline </w:t>
      </w:r>
      <w:r w:rsidRPr="005D0844">
        <w:t>of</w:t>
      </w:r>
      <w:r w:rsidRPr="00020288">
        <w:t xml:space="preserve"> chapter</w:t>
      </w:r>
      <w:bookmarkEnd w:id="43"/>
    </w:p>
    <w:p w14:paraId="7D280737" w14:textId="6F6256DD" w:rsidR="00832370" w:rsidRDefault="00832370" w:rsidP="00832370">
      <w:pPr>
        <w:pStyle w:val="Normalparatextwithnumbers"/>
      </w:pPr>
      <w:r>
        <w:t xml:space="preserve">Schedule </w:t>
      </w:r>
      <w:r w:rsidR="00E31D9C">
        <w:t>1</w:t>
      </w:r>
      <w:r>
        <w:t xml:space="preserve"> creates a framework enabling victims and survivors of child sexual abuse and other similar offences to seek visibility and release of certain amounts from a perpetrator’s superannuation to satisfy unpaid compensation orders derived from criminal or civil proceedings. This aims to prevent superannuation being used to shield a perpetrator’s assets from compensation.</w:t>
      </w:r>
    </w:p>
    <w:p w14:paraId="3C1460EB" w14:textId="03A9CC1C" w:rsidR="00873094" w:rsidRPr="000E521B" w:rsidRDefault="00832370" w:rsidP="00832370">
      <w:pPr>
        <w:pStyle w:val="Normalparatextwithnumbers"/>
      </w:pPr>
      <w:r>
        <w:t>The Schedule also allows compensation debts to survive perpetrators’ bankruptcies, improving the chances for victims and survivors seeking to enforce such debts.</w:t>
      </w:r>
    </w:p>
    <w:p w14:paraId="25981F12" w14:textId="77777777" w:rsidR="00873094" w:rsidRPr="00020288" w:rsidRDefault="00873094" w:rsidP="005D0844">
      <w:pPr>
        <w:pStyle w:val="Heading2"/>
        <w:rPr>
          <w:rFonts w:hint="eastAsia"/>
        </w:rPr>
      </w:pPr>
      <w:bookmarkStart w:id="44" w:name="_Toc220075497"/>
      <w:r w:rsidRPr="00020288">
        <w:lastRenderedPageBreak/>
        <w:t xml:space="preserve">Context of </w:t>
      </w:r>
      <w:r w:rsidRPr="005D0844">
        <w:t>amendments</w:t>
      </w:r>
      <w:bookmarkEnd w:id="44"/>
    </w:p>
    <w:p w14:paraId="471F3DAE" w14:textId="75F0A42C" w:rsidR="00311F6A" w:rsidRDefault="00311F6A" w:rsidP="00311F6A">
      <w:pPr>
        <w:pStyle w:val="Normalparatextwithnumbers"/>
      </w:pPr>
      <w:r>
        <w:t xml:space="preserve">Currently, perpetrators subject to criminal or civil proceedings (or those anticipating such proceedings), may be incentivised to make large additional contributions to their superannuation accounts to shield assets from potential compensations orders. </w:t>
      </w:r>
      <w:r w:rsidR="009200A6">
        <w:t xml:space="preserve">Generally, superannuation </w:t>
      </w:r>
      <w:r w:rsidR="00441ABA">
        <w:t xml:space="preserve">assets are not available </w:t>
      </w:r>
      <w:r w:rsidR="005B228A">
        <w:t xml:space="preserve">to </w:t>
      </w:r>
      <w:r w:rsidR="00223991">
        <w:t>a</w:t>
      </w:r>
      <w:r w:rsidR="005B228A">
        <w:t xml:space="preserve"> victim </w:t>
      </w:r>
      <w:r w:rsidR="004207F2">
        <w:t xml:space="preserve">or </w:t>
      </w:r>
      <w:r w:rsidR="001077D7">
        <w:t>survivor</w:t>
      </w:r>
      <w:r w:rsidR="003D4465">
        <w:t xml:space="preserve"> for compensation. </w:t>
      </w:r>
    </w:p>
    <w:p w14:paraId="148E293C" w14:textId="77777777" w:rsidR="00311F6A" w:rsidRDefault="00311F6A" w:rsidP="00311F6A">
      <w:pPr>
        <w:pStyle w:val="Normalparatextwithnumbers"/>
      </w:pPr>
      <w:r>
        <w:t xml:space="preserve">In recent years, there have been a number of high-profile reports of convicted child sexual abuse perpetrators deliberately hiding millions of dollars’ worth of assets in superannuation accounts to defeat compensation claims. This can delay or prevent victims’ and survivors’ access to compensation and further add to their emotional distress. </w:t>
      </w:r>
    </w:p>
    <w:p w14:paraId="57ECBCB8" w14:textId="2CD0A14A" w:rsidR="00873094" w:rsidRPr="00020288" w:rsidRDefault="00311F6A" w:rsidP="00311F6A">
      <w:pPr>
        <w:pStyle w:val="Normalparatextwithnumbers"/>
      </w:pPr>
      <w:r>
        <w:t>On 19 January 2023, the Government released a discussion paper which canvassed policy options to address such issues for victims and survivors of child sexual abuse, who are among the most vulnerable people to interact with the criminal justice system.</w:t>
      </w:r>
    </w:p>
    <w:p w14:paraId="555A1A1A" w14:textId="77777777" w:rsidR="00873094" w:rsidRPr="00020288" w:rsidRDefault="00873094" w:rsidP="005D0844">
      <w:pPr>
        <w:pStyle w:val="Heading2"/>
        <w:rPr>
          <w:rFonts w:hint="eastAsia"/>
        </w:rPr>
      </w:pPr>
      <w:bookmarkStart w:id="45" w:name="_Toc220075498"/>
      <w:r w:rsidRPr="00020288">
        <w:t xml:space="preserve">Summary of </w:t>
      </w:r>
      <w:r w:rsidRPr="005D0844">
        <w:t>new</w:t>
      </w:r>
      <w:r w:rsidRPr="00020288">
        <w:t xml:space="preserve"> law</w:t>
      </w:r>
      <w:bookmarkEnd w:id="45"/>
    </w:p>
    <w:p w14:paraId="01C3B5D4" w14:textId="3B6433D7" w:rsidR="00C7612A" w:rsidRDefault="00C7612A" w:rsidP="00C7612A">
      <w:pPr>
        <w:pStyle w:val="Normalparatextwithnumbers"/>
      </w:pPr>
      <w:r>
        <w:t xml:space="preserve">This Schedule creates a mechanism enabling the release of certain amounts from a perpetrator’s superannuation interests to satisfy compensation orders </w:t>
      </w:r>
      <w:r w:rsidR="00AE1D04">
        <w:t xml:space="preserve">which have remained unpaid for 12 months or more, </w:t>
      </w:r>
      <w:r w:rsidR="001E0A81">
        <w:t xml:space="preserve">where the perpetrator has been </w:t>
      </w:r>
      <w:r w:rsidR="005C506D">
        <w:t xml:space="preserve">convicted or </w:t>
      </w:r>
      <w:r w:rsidR="001E0A81">
        <w:t xml:space="preserve">found guilty of </w:t>
      </w:r>
      <w:r w:rsidR="00764EC0">
        <w:t>certain offences</w:t>
      </w:r>
      <w:r w:rsidR="001C44EA" w:rsidRPr="001C44EA">
        <w:t xml:space="preserve"> </w:t>
      </w:r>
      <w:r w:rsidR="001C44EA">
        <w:t>to a criminal standard</w:t>
      </w:r>
      <w:r w:rsidR="005C506D">
        <w:t>.</w:t>
      </w:r>
    </w:p>
    <w:p w14:paraId="4C233D89" w14:textId="7CB0475E" w:rsidR="00C7612A" w:rsidRDefault="00C7612A" w:rsidP="00C7612A">
      <w:pPr>
        <w:pStyle w:val="Normalparatextwithnumbers"/>
      </w:pPr>
      <w:r>
        <w:t>To initiate the release process,</w:t>
      </w:r>
      <w:r w:rsidRPr="00A961B7" w:rsidDel="00A8662E">
        <w:t xml:space="preserve"> </w:t>
      </w:r>
      <w:r w:rsidRPr="00751D7F">
        <w:t xml:space="preserve">victims and survivors </w:t>
      </w:r>
      <w:r w:rsidR="00A8662E" w:rsidRPr="00751D7F">
        <w:t>that</w:t>
      </w:r>
      <w:r w:rsidR="00A8662E">
        <w:t xml:space="preserve"> meet the application criteria </w:t>
      </w:r>
      <w:r>
        <w:t xml:space="preserve">must apply to the Commissioner to obtain the perpetrator’s superannuation information. Receipt of this information enables them to apply for a court order </w:t>
      </w:r>
      <w:r w:rsidR="002B7BEC">
        <w:t xml:space="preserve">for </w:t>
      </w:r>
      <w:r>
        <w:t xml:space="preserve">the Commissioner to facilitate the release of monies from a perpetrator’s superannuation interests (a perpetrator contributions release order). This Schedule sets out the grounds available to the perpetrator to challenge the making of this court order. </w:t>
      </w:r>
    </w:p>
    <w:p w14:paraId="7EFCA176" w14:textId="078CBADB" w:rsidR="00C7612A" w:rsidRDefault="00C7612A" w:rsidP="00C7612A">
      <w:pPr>
        <w:pStyle w:val="Normalparatextwithnumbers"/>
      </w:pPr>
      <w:r>
        <w:t xml:space="preserve">Pursuant to the </w:t>
      </w:r>
      <w:r w:rsidR="00AC25E2">
        <w:t>perpetrator contributions release</w:t>
      </w:r>
      <w:r>
        <w:t xml:space="preserve"> order and these amendments, the Commissioner is required to issue one or more release authorities to relevant superannuation providers </w:t>
      </w:r>
      <w:r w:rsidR="008301AF">
        <w:t>after the order is giv</w:t>
      </w:r>
      <w:r w:rsidR="005A5197">
        <w:t xml:space="preserve">en to the Commissioner </w:t>
      </w:r>
      <w:r>
        <w:t>to secure the release of monies from a perpetrator’s superannuation interests and pay this to the victim. Generally, this aspect of the amendments utilises the existing release authority framework in Schedule 1 to the TAA</w:t>
      </w:r>
      <w:r w:rsidR="001E2303">
        <w:t xml:space="preserve"> 1953</w:t>
      </w:r>
      <w:r>
        <w:t>. However, various adaptions have been made to ensure the rules are fit for purpose.</w:t>
      </w:r>
    </w:p>
    <w:p w14:paraId="3CCB23E7" w14:textId="77777777" w:rsidR="00C7612A" w:rsidRDefault="00C7612A" w:rsidP="00C7612A">
      <w:pPr>
        <w:pStyle w:val="Normalparatextwithnumbers"/>
      </w:pPr>
      <w:r>
        <w:t xml:space="preserve">The amendments include a range of rules designed to manage interactions with other proceedings and matters, such as those involving bankruptcy, proceeds of crime, family law and certain corruption offences, as these may involve conflicting claims on a perpetrator’s superannuation interest. </w:t>
      </w:r>
    </w:p>
    <w:p w14:paraId="7CA83254" w14:textId="4989F9B5" w:rsidR="00873094" w:rsidRPr="00020288" w:rsidRDefault="00C7612A" w:rsidP="00C7612A">
      <w:pPr>
        <w:pStyle w:val="Normalparatextwithnumbers"/>
      </w:pPr>
      <w:r>
        <w:lastRenderedPageBreak/>
        <w:t xml:space="preserve">The Schedule also amends the </w:t>
      </w:r>
      <w:r w:rsidRPr="006D101E">
        <w:t>Bankruptcy Act</w:t>
      </w:r>
      <w:r w:rsidRPr="00C7612A">
        <w:rPr>
          <w:i/>
          <w:iCs/>
        </w:rPr>
        <w:t xml:space="preserve"> </w:t>
      </w:r>
      <w:r>
        <w:t>to allow compensation debts to survive perpetrators’ bankruptcies.</w:t>
      </w:r>
    </w:p>
    <w:p w14:paraId="03F7DB18" w14:textId="77777777" w:rsidR="00873094" w:rsidRPr="00020288" w:rsidRDefault="00873094" w:rsidP="00873094">
      <w:pPr>
        <w:pStyle w:val="Heading2"/>
        <w:numPr>
          <w:ilvl w:val="1"/>
          <w:numId w:val="2"/>
        </w:numPr>
        <w:tabs>
          <w:tab w:val="num" w:pos="567"/>
        </w:tabs>
        <w:ind w:left="567" w:hanging="567"/>
        <w:rPr>
          <w:rFonts w:hint="eastAsia"/>
        </w:rPr>
      </w:pPr>
      <w:bookmarkStart w:id="46" w:name="_Toc220075499"/>
      <w:r w:rsidRPr="00020288">
        <w:t>Detailed explanation of new law</w:t>
      </w:r>
      <w:bookmarkEnd w:id="46"/>
    </w:p>
    <w:p w14:paraId="56469E0C" w14:textId="0029D550" w:rsidR="00AD7FD4" w:rsidRDefault="00AD7FD4" w:rsidP="00185D77">
      <w:pPr>
        <w:pStyle w:val="Normalparatextwithnumbers"/>
        <w:numPr>
          <w:ilvl w:val="1"/>
          <w:numId w:val="3"/>
        </w:numPr>
      </w:pPr>
      <w:r>
        <w:t xml:space="preserve">In order to access the mechanism for releasing superannuation monies introduced by these amendments, victims or survivors must </w:t>
      </w:r>
      <w:r w:rsidR="006C5BAD">
        <w:t>obtain certain superannuation information from the Commissioner</w:t>
      </w:r>
      <w:r w:rsidR="006C5BAD" w:rsidDel="00D43C9C">
        <w:t>.</w:t>
      </w:r>
      <w:r w:rsidR="00EA7F66">
        <w:t xml:space="preserve"> </w:t>
      </w:r>
      <w:r w:rsidR="00EA7F66" w:rsidRPr="00EA7F66">
        <w:t xml:space="preserve">Receipt of this information enables them to apply for a court order </w:t>
      </w:r>
      <w:r w:rsidR="00047746">
        <w:t>for</w:t>
      </w:r>
      <w:r w:rsidR="00EA7F66" w:rsidRPr="00EA7F66">
        <w:t xml:space="preserve"> the Commissioner to facilitate the release of monies from a perpetrator’s superannuation interests (a perpetrator contributions release order).</w:t>
      </w:r>
    </w:p>
    <w:p w14:paraId="4789F582" w14:textId="7B2FACB1" w:rsidR="00640292" w:rsidRDefault="00F74A41" w:rsidP="00014783">
      <w:pPr>
        <w:pStyle w:val="Heading3"/>
        <w:rPr>
          <w:rFonts w:hint="eastAsia"/>
        </w:rPr>
      </w:pPr>
      <w:bookmarkStart w:id="47" w:name="_Toc220075500"/>
      <w:r>
        <w:t>V</w:t>
      </w:r>
      <w:r w:rsidR="00640292">
        <w:t>ictims and survivors – application criteria</w:t>
      </w:r>
      <w:bookmarkEnd w:id="47"/>
    </w:p>
    <w:p w14:paraId="15A6B8EF" w14:textId="042AB027" w:rsidR="00640292" w:rsidRDefault="000558A5" w:rsidP="00640292">
      <w:pPr>
        <w:pStyle w:val="Normalparatextwithnumbers"/>
      </w:pPr>
      <w:r>
        <w:t xml:space="preserve">A </w:t>
      </w:r>
      <w:r w:rsidR="00F203B8">
        <w:t xml:space="preserve">person </w:t>
      </w:r>
      <w:r w:rsidR="00627B80">
        <w:t xml:space="preserve">may </w:t>
      </w:r>
      <w:r w:rsidR="00455832">
        <w:t>app</w:t>
      </w:r>
      <w:r w:rsidR="00681443">
        <w:t xml:space="preserve">ly to the </w:t>
      </w:r>
      <w:r w:rsidR="00B90292">
        <w:t>Commissioner to gain access to information rega</w:t>
      </w:r>
      <w:r w:rsidR="00D6487B">
        <w:t xml:space="preserve">rding the </w:t>
      </w:r>
      <w:r w:rsidR="00640292">
        <w:t xml:space="preserve">superannuation </w:t>
      </w:r>
      <w:r w:rsidR="007B74AE">
        <w:t xml:space="preserve">interests </w:t>
      </w:r>
      <w:r w:rsidR="007757BB">
        <w:t>of the perpetrator of</w:t>
      </w:r>
      <w:r w:rsidR="00640292">
        <w:t xml:space="preserve"> </w:t>
      </w:r>
      <w:r w:rsidR="007A112E">
        <w:t>an</w:t>
      </w:r>
      <w:r w:rsidR="00640292">
        <w:t xml:space="preserve"> </w:t>
      </w:r>
      <w:r w:rsidR="007757BB">
        <w:t>offence</w:t>
      </w:r>
      <w:r w:rsidR="00D525D7">
        <w:t xml:space="preserve"> where the </w:t>
      </w:r>
      <w:r w:rsidR="002634A0">
        <w:t xml:space="preserve">person believes on reasonable grounds that they satisfy the application criteria for </w:t>
      </w:r>
      <w:r w:rsidR="00A53AE3">
        <w:t>th</w:t>
      </w:r>
      <w:r w:rsidR="009D13E1">
        <w:t>e court order, which are that</w:t>
      </w:r>
      <w:r w:rsidR="00505DFF">
        <w:t>:</w:t>
      </w:r>
      <w:r w:rsidR="00640292">
        <w:tab/>
      </w:r>
    </w:p>
    <w:p w14:paraId="4086FB19" w14:textId="60F28DE1" w:rsidR="00214CE3" w:rsidRDefault="00640292" w:rsidP="008124C7">
      <w:pPr>
        <w:pStyle w:val="Dotpoint1"/>
        <w:numPr>
          <w:ilvl w:val="0"/>
          <w:numId w:val="17"/>
        </w:numPr>
      </w:pPr>
      <w:r>
        <w:t xml:space="preserve">the perpetrator has </w:t>
      </w:r>
      <w:r w:rsidR="000E60F4">
        <w:t>been convicted of</w:t>
      </w:r>
      <w:r w:rsidR="005503ED">
        <w:t>, or where there is no conviction recorded,</w:t>
      </w:r>
      <w:r w:rsidR="00126B9D">
        <w:t xml:space="preserve"> found guilty</w:t>
      </w:r>
      <w:r w:rsidR="00F04F5A">
        <w:t xml:space="preserve"> of </w:t>
      </w:r>
      <w:r w:rsidR="00195765">
        <w:t>a</w:t>
      </w:r>
      <w:r w:rsidR="004C7279">
        <w:t xml:space="preserve"> specified </w:t>
      </w:r>
      <w:r w:rsidR="00F04F5A">
        <w:t>child sexual abuse</w:t>
      </w:r>
      <w:r w:rsidDel="006F2FFB">
        <w:t xml:space="preserve"> </w:t>
      </w:r>
      <w:r w:rsidR="000E60F4">
        <w:t>offence</w:t>
      </w:r>
      <w:r w:rsidR="005503ED">
        <w:t xml:space="preserve"> </w:t>
      </w:r>
      <w:r w:rsidR="004F2CC1">
        <w:t>to a criminal standard</w:t>
      </w:r>
      <w:r w:rsidR="004C79AE">
        <w:t xml:space="preserve">. This includes circumstances where a recognisance release order or similar </w:t>
      </w:r>
      <w:r w:rsidR="008066BA">
        <w:t>has been mad</w:t>
      </w:r>
      <w:r w:rsidR="00946672">
        <w:t>e</w:t>
      </w:r>
      <w:r w:rsidR="00851DB4">
        <w:t>;</w:t>
      </w:r>
    </w:p>
    <w:p w14:paraId="0CF7C8AF" w14:textId="668E86E0" w:rsidR="00640292" w:rsidRDefault="00640292" w:rsidP="00390124">
      <w:pPr>
        <w:pStyle w:val="Dotpoint1"/>
        <w:numPr>
          <w:ilvl w:val="0"/>
          <w:numId w:val="17"/>
        </w:numPr>
      </w:pPr>
      <w:r>
        <w:t xml:space="preserve">a court </w:t>
      </w:r>
      <w:r w:rsidR="009C1565">
        <w:t xml:space="preserve">has made </w:t>
      </w:r>
      <w:r w:rsidR="00CE7E21">
        <w:t xml:space="preserve">an order </w:t>
      </w:r>
      <w:r w:rsidR="009C1565">
        <w:t>requiring the perpetrator to pay</w:t>
      </w:r>
      <w:r>
        <w:t xml:space="preserve"> compensation </w:t>
      </w:r>
      <w:r w:rsidR="000B4EB8">
        <w:t>to the victim</w:t>
      </w:r>
      <w:r>
        <w:t xml:space="preserve"> for injury, loss or damage suffered by the </w:t>
      </w:r>
      <w:r w:rsidR="008C3DB6">
        <w:t xml:space="preserve">victim </w:t>
      </w:r>
      <w:r>
        <w:t>as a direct result of a</w:t>
      </w:r>
      <w:r w:rsidR="00823C14">
        <w:t xml:space="preserve"> specified</w:t>
      </w:r>
      <w:r>
        <w:t xml:space="preserve"> child </w:t>
      </w:r>
      <w:r w:rsidR="009F49C0">
        <w:t xml:space="preserve">sexual </w:t>
      </w:r>
      <w:r>
        <w:t>abuse offence</w:t>
      </w:r>
      <w:r w:rsidR="000B4EB8">
        <w:t>. This is regardless of whether the order was made before or after the conviction</w:t>
      </w:r>
      <w:r w:rsidR="00CC4D08">
        <w:t xml:space="preserve"> or finding of guilt</w:t>
      </w:r>
      <w:r>
        <w:t xml:space="preserve"> and</w:t>
      </w:r>
      <w:r w:rsidR="000B4EB8">
        <w:t xml:space="preserve"> </w:t>
      </w:r>
      <w:r w:rsidR="00F37CCC">
        <w:t xml:space="preserve">whether the order was made in the </w:t>
      </w:r>
      <w:r w:rsidR="00B66D14">
        <w:t>same court which convicted the perpetrator of the offence or a different court in civil proceedings</w:t>
      </w:r>
      <w:r>
        <w:t>;</w:t>
      </w:r>
    </w:p>
    <w:p w14:paraId="18DA8F35" w14:textId="105833D8" w:rsidR="00640292" w:rsidRDefault="00640292" w:rsidP="00390124">
      <w:pPr>
        <w:pStyle w:val="Dotpoint1"/>
        <w:numPr>
          <w:ilvl w:val="0"/>
          <w:numId w:val="17"/>
        </w:numPr>
      </w:pPr>
      <w:r>
        <w:t>the amount has been due and payable for at least 12 months</w:t>
      </w:r>
      <w:r w:rsidR="00B66D14">
        <w:t>;</w:t>
      </w:r>
    </w:p>
    <w:p w14:paraId="5CF7D29A" w14:textId="4ED66A64" w:rsidR="00D775EB" w:rsidRDefault="009C7573" w:rsidP="00BC7D93">
      <w:pPr>
        <w:pStyle w:val="Dotpoint1"/>
        <w:numPr>
          <w:ilvl w:val="0"/>
          <w:numId w:val="17"/>
        </w:numPr>
      </w:pPr>
      <w:r>
        <w:t>the perpetrator has not pa</w:t>
      </w:r>
      <w:r w:rsidR="001451FC">
        <w:t xml:space="preserve">id the </w:t>
      </w:r>
      <w:r w:rsidR="00205361">
        <w:t xml:space="preserve">full </w:t>
      </w:r>
      <w:r w:rsidR="001451FC">
        <w:t>amount of compensation specified in the order; and</w:t>
      </w:r>
    </w:p>
    <w:p w14:paraId="36E88996" w14:textId="59014679" w:rsidR="009B0247" w:rsidRDefault="001451FC" w:rsidP="00A70828">
      <w:pPr>
        <w:pStyle w:val="Dotpoint1"/>
        <w:numPr>
          <w:ilvl w:val="0"/>
          <w:numId w:val="17"/>
        </w:numPr>
      </w:pPr>
      <w:r>
        <w:t xml:space="preserve">the </w:t>
      </w:r>
      <w:r w:rsidR="00125FFC">
        <w:t xml:space="preserve">period within which recovery of the amount may be pursued </w:t>
      </w:r>
      <w:r w:rsidR="00EA613F">
        <w:t xml:space="preserve">in a court </w:t>
      </w:r>
      <w:r w:rsidR="00072932">
        <w:t>i</w:t>
      </w:r>
      <w:r w:rsidR="00EA613F">
        <w:t>n the jurisdiction where the order was made has not expired.</w:t>
      </w:r>
      <w:r w:rsidR="00A70828">
        <w:br/>
      </w:r>
      <w:r w:rsidR="005A1B2E" w:rsidRPr="00A70828">
        <w:rPr>
          <w:b/>
          <w:i/>
        </w:rPr>
        <w:t xml:space="preserve">[Schedule </w:t>
      </w:r>
      <w:r w:rsidR="00390C2D">
        <w:rPr>
          <w:b/>
          <w:i/>
        </w:rPr>
        <w:t>1</w:t>
      </w:r>
      <w:r w:rsidR="005A1B2E" w:rsidRPr="00A70828">
        <w:rPr>
          <w:b/>
          <w:i/>
        </w:rPr>
        <w:t xml:space="preserve">, </w:t>
      </w:r>
      <w:r w:rsidR="005A1B2E" w:rsidRPr="00A70828">
        <w:rPr>
          <w:b/>
          <w:bCs/>
          <w:i/>
          <w:iCs/>
        </w:rPr>
        <w:t>item</w:t>
      </w:r>
      <w:r w:rsidR="005A1B2E" w:rsidRPr="00A70828">
        <w:rPr>
          <w:b/>
          <w:i/>
        </w:rPr>
        <w:t xml:space="preserve"> </w:t>
      </w:r>
      <w:r w:rsidR="00FF7FF1">
        <w:rPr>
          <w:b/>
          <w:i/>
        </w:rPr>
        <w:t>2</w:t>
      </w:r>
      <w:r w:rsidR="004051D3">
        <w:rPr>
          <w:b/>
          <w:i/>
        </w:rPr>
        <w:t>3</w:t>
      </w:r>
      <w:r w:rsidR="005A1B2E" w:rsidRPr="00A70828">
        <w:rPr>
          <w:b/>
          <w:i/>
        </w:rPr>
        <w:t xml:space="preserve">, </w:t>
      </w:r>
      <w:r w:rsidR="002F0054">
        <w:rPr>
          <w:b/>
          <w:i/>
        </w:rPr>
        <w:t>paragraphs</w:t>
      </w:r>
      <w:r w:rsidR="005A1B2E" w:rsidRPr="00A70828">
        <w:rPr>
          <w:b/>
          <w:i/>
        </w:rPr>
        <w:t xml:space="preserve"> 139</w:t>
      </w:r>
      <w:r w:rsidR="001B7745" w:rsidRPr="00A70828">
        <w:rPr>
          <w:b/>
          <w:i/>
        </w:rPr>
        <w:t>-</w:t>
      </w:r>
      <w:r w:rsidR="002F0054">
        <w:rPr>
          <w:b/>
          <w:i/>
        </w:rPr>
        <w:t xml:space="preserve">45(1)(a) to (e) and </w:t>
      </w:r>
      <w:r w:rsidR="005A1B2E" w:rsidRPr="00A70828">
        <w:rPr>
          <w:b/>
          <w:i/>
        </w:rPr>
        <w:t>subsection 139</w:t>
      </w:r>
      <w:r w:rsidR="001B7745" w:rsidRPr="00A70828">
        <w:rPr>
          <w:b/>
          <w:i/>
        </w:rPr>
        <w:t>-</w:t>
      </w:r>
      <w:r w:rsidR="005A1B2E" w:rsidRPr="00A70828">
        <w:rPr>
          <w:b/>
          <w:i/>
        </w:rPr>
        <w:t>10(1) of Schedule 1 to the TAA 1953]</w:t>
      </w:r>
    </w:p>
    <w:p w14:paraId="4E19F3C5" w14:textId="3AF8233C" w:rsidR="00F075A6" w:rsidRPr="00016049" w:rsidRDefault="001D4A9E" w:rsidP="00350795">
      <w:pPr>
        <w:pStyle w:val="Normalparatextwithnumbers"/>
      </w:pPr>
      <w:r>
        <w:t xml:space="preserve">The amendments introduce the meaning of </w:t>
      </w:r>
      <w:r w:rsidR="009336D6" w:rsidRPr="000F7209">
        <w:t>specified child sexual abuse offence</w:t>
      </w:r>
      <w:r w:rsidR="00963DA7">
        <w:t>.</w:t>
      </w:r>
      <w:r w:rsidR="000F7209" w:rsidRPr="000F7209">
        <w:t xml:space="preserve"> </w:t>
      </w:r>
      <w:r w:rsidR="009A3DF4" w:rsidRPr="00016049">
        <w:t xml:space="preserve">A </w:t>
      </w:r>
      <w:r w:rsidR="00823C14" w:rsidRPr="00823C14">
        <w:rPr>
          <w:i/>
          <w:iCs/>
        </w:rPr>
        <w:t>specified</w:t>
      </w:r>
      <w:r w:rsidR="009A3DF4" w:rsidRPr="00016049">
        <w:rPr>
          <w:i/>
        </w:rPr>
        <w:t xml:space="preserve"> child </w:t>
      </w:r>
      <w:r w:rsidR="00D80F4A">
        <w:rPr>
          <w:i/>
        </w:rPr>
        <w:t xml:space="preserve">sexual </w:t>
      </w:r>
      <w:r w:rsidR="009A3DF4" w:rsidRPr="00016049">
        <w:rPr>
          <w:i/>
        </w:rPr>
        <w:t>abuse offence</w:t>
      </w:r>
      <w:r w:rsidR="00640292" w:rsidRPr="00016049">
        <w:t xml:space="preserve"> </w:t>
      </w:r>
      <w:r w:rsidR="005F1971" w:rsidRPr="00016049">
        <w:t xml:space="preserve">is defined as having the same meaning as </w:t>
      </w:r>
      <w:r w:rsidR="00572217">
        <w:rPr>
          <w:i/>
          <w:iCs/>
        </w:rPr>
        <w:t xml:space="preserve">child sexual abuse offence </w:t>
      </w:r>
      <w:r w:rsidR="005F1971" w:rsidRPr="00016049">
        <w:t xml:space="preserve">within subsection 3(1) of the </w:t>
      </w:r>
      <w:r w:rsidR="005F1971" w:rsidRPr="00016049">
        <w:rPr>
          <w:i/>
        </w:rPr>
        <w:t xml:space="preserve">Crimes </w:t>
      </w:r>
      <w:r w:rsidR="005F1971" w:rsidRPr="00016049">
        <w:rPr>
          <w:i/>
        </w:rPr>
        <w:lastRenderedPageBreak/>
        <w:t>Act</w:t>
      </w:r>
      <w:r w:rsidR="0009623C">
        <w:rPr>
          <w:i/>
        </w:rPr>
        <w:t> </w:t>
      </w:r>
      <w:r w:rsidR="00B00B21" w:rsidRPr="00016049">
        <w:rPr>
          <w:i/>
        </w:rPr>
        <w:t>1914</w:t>
      </w:r>
      <w:r w:rsidR="00640292" w:rsidRPr="00016049">
        <w:t xml:space="preserve"> </w:t>
      </w:r>
      <w:r w:rsidR="00345580" w:rsidRPr="00016049">
        <w:t xml:space="preserve">or </w:t>
      </w:r>
      <w:r w:rsidR="00A04FB0" w:rsidRPr="00016049">
        <w:t xml:space="preserve">as an </w:t>
      </w:r>
      <w:r w:rsidR="00640292" w:rsidRPr="00016049">
        <w:t>offence</w:t>
      </w:r>
      <w:r w:rsidR="00D53E37" w:rsidRPr="00016049">
        <w:t xml:space="preserve"> </w:t>
      </w:r>
      <w:r w:rsidR="00276885" w:rsidRPr="00016049">
        <w:t>under Divi</w:t>
      </w:r>
      <w:r w:rsidR="00E362FA" w:rsidRPr="00016049">
        <w:t>si</w:t>
      </w:r>
      <w:r w:rsidR="00276885" w:rsidRPr="00016049">
        <w:t xml:space="preserve">ons 270 and 271 of the </w:t>
      </w:r>
      <w:r w:rsidR="00E362FA" w:rsidRPr="00016049">
        <w:rPr>
          <w:i/>
        </w:rPr>
        <w:t xml:space="preserve">Criminal </w:t>
      </w:r>
      <w:r w:rsidR="002C71F5" w:rsidRPr="00016049">
        <w:rPr>
          <w:i/>
        </w:rPr>
        <w:t>C</w:t>
      </w:r>
      <w:r w:rsidR="00E362FA" w:rsidRPr="00016049">
        <w:rPr>
          <w:i/>
        </w:rPr>
        <w:t>ode</w:t>
      </w:r>
      <w:r w:rsidR="00233196">
        <w:rPr>
          <w:i/>
        </w:rPr>
        <w:t xml:space="preserve"> </w:t>
      </w:r>
      <w:r w:rsidR="00233196">
        <w:rPr>
          <w:iCs/>
        </w:rPr>
        <w:t>where t</w:t>
      </w:r>
      <w:r w:rsidR="00B66C5D">
        <w:rPr>
          <w:iCs/>
        </w:rPr>
        <w:t xml:space="preserve">he victim or survivor is under </w:t>
      </w:r>
      <w:r w:rsidR="001C1EF4">
        <w:rPr>
          <w:iCs/>
        </w:rPr>
        <w:t>18 years of age</w:t>
      </w:r>
      <w:r w:rsidR="00E97A38" w:rsidRPr="00016049">
        <w:t>, excluding:</w:t>
      </w:r>
    </w:p>
    <w:p w14:paraId="0AAD817C" w14:textId="3337C92C" w:rsidR="0094184B" w:rsidRDefault="0094184B" w:rsidP="00E97A38">
      <w:pPr>
        <w:pStyle w:val="Normalparatextwithnumbers"/>
        <w:numPr>
          <w:ilvl w:val="0"/>
          <w:numId w:val="17"/>
        </w:numPr>
      </w:pPr>
      <w:r>
        <w:t>trafficking</w:t>
      </w:r>
      <w:r w:rsidR="00D410A0">
        <w:t xml:space="preserve"> </w:t>
      </w:r>
      <w:r w:rsidR="00A0268E">
        <w:t>under sectio</w:t>
      </w:r>
      <w:r w:rsidR="003D5E90">
        <w:t xml:space="preserve">ns, 271.2 </w:t>
      </w:r>
      <w:r w:rsidR="000D0262">
        <w:t>and 271.3;</w:t>
      </w:r>
    </w:p>
    <w:p w14:paraId="1CFD4BCC" w14:textId="3BD47DFB" w:rsidR="000D0262" w:rsidRDefault="000D0262" w:rsidP="00E97A38">
      <w:pPr>
        <w:pStyle w:val="Normalparatextwithnumbers"/>
        <w:numPr>
          <w:ilvl w:val="0"/>
          <w:numId w:val="17"/>
        </w:numPr>
      </w:pPr>
      <w:r>
        <w:t>domestic trafficking under sections 271.5 and 271.6;</w:t>
      </w:r>
    </w:p>
    <w:p w14:paraId="462F2642" w14:textId="79C5BE26" w:rsidR="00AA7CA7" w:rsidRDefault="00B200B6" w:rsidP="00E97A38">
      <w:pPr>
        <w:pStyle w:val="Normalparatextwithnumbers"/>
        <w:numPr>
          <w:ilvl w:val="0"/>
          <w:numId w:val="17"/>
        </w:numPr>
      </w:pPr>
      <w:r w:rsidRPr="00016049">
        <w:t>o</w:t>
      </w:r>
      <w:r w:rsidR="003C7FC9" w:rsidRPr="00016049">
        <w:t>rgan trafficking under sections 271.7B and 271.7C</w:t>
      </w:r>
      <w:r w:rsidR="003C7FC9">
        <w:t>;</w:t>
      </w:r>
    </w:p>
    <w:p w14:paraId="1A5E9B6C" w14:textId="5AFE4E82" w:rsidR="00A17541" w:rsidRPr="00016049" w:rsidRDefault="00AA7CA7" w:rsidP="00E97A38">
      <w:pPr>
        <w:pStyle w:val="Normalparatextwithnumbers"/>
        <w:numPr>
          <w:ilvl w:val="0"/>
          <w:numId w:val="17"/>
        </w:numPr>
      </w:pPr>
      <w:r>
        <w:t xml:space="preserve">domestic organ trafficking under sections </w:t>
      </w:r>
      <w:r w:rsidR="002D2763">
        <w:t>271.7D and 271.7E</w:t>
      </w:r>
      <w:r w:rsidR="003C7FC9" w:rsidRPr="00016049">
        <w:t>;</w:t>
      </w:r>
      <w:r w:rsidR="00D80F4A">
        <w:t xml:space="preserve"> or</w:t>
      </w:r>
    </w:p>
    <w:p w14:paraId="0CFAD268" w14:textId="7AE37B4F" w:rsidR="003C7FC9" w:rsidRDefault="00B200B6" w:rsidP="00E97A38">
      <w:pPr>
        <w:pStyle w:val="Normalparatextwithnumbers"/>
        <w:numPr>
          <w:ilvl w:val="0"/>
          <w:numId w:val="17"/>
        </w:numPr>
      </w:pPr>
      <w:r w:rsidRPr="00016049">
        <w:t>h</w:t>
      </w:r>
      <w:r w:rsidR="003C7FC9" w:rsidRPr="00016049">
        <w:t xml:space="preserve">arbouring a victim under section </w:t>
      </w:r>
      <w:r w:rsidR="00641794" w:rsidRPr="00016049">
        <w:t>271.7F</w:t>
      </w:r>
      <w:r w:rsidR="00D80F4A">
        <w:t>.</w:t>
      </w:r>
      <w:r w:rsidR="00641794" w:rsidRPr="00016049">
        <w:t xml:space="preserve"> </w:t>
      </w:r>
    </w:p>
    <w:p w14:paraId="3C17E9DF" w14:textId="0893A989" w:rsidR="00623873" w:rsidRDefault="00372F2E" w:rsidP="00E1344C">
      <w:pPr>
        <w:pStyle w:val="Normalparatextwithnumbers"/>
      </w:pPr>
      <w:r>
        <w:t xml:space="preserve">The listed trafficking offences are excluded as </w:t>
      </w:r>
      <w:r w:rsidR="007C2DDF">
        <w:t xml:space="preserve">Division 271 provides a separate trafficking offence </w:t>
      </w:r>
      <w:r w:rsidR="00076340">
        <w:t>for trafficking in children</w:t>
      </w:r>
      <w:r w:rsidR="009E5099">
        <w:t xml:space="preserve"> under section 271.4</w:t>
      </w:r>
      <w:r w:rsidR="00B350B9">
        <w:t>. This is the same for domestic trafficking offences</w:t>
      </w:r>
      <w:r w:rsidR="009E5099">
        <w:t xml:space="preserve"> under section 271</w:t>
      </w:r>
      <w:r w:rsidR="00B145BB">
        <w:t>.7</w:t>
      </w:r>
      <w:r w:rsidR="009861B0">
        <w:t>. Similarly</w:t>
      </w:r>
      <w:r w:rsidR="00AE2A13">
        <w:t xml:space="preserve">, there is a separate aggravated offence </w:t>
      </w:r>
      <w:r w:rsidR="003846B9">
        <w:t>equivalent to</w:t>
      </w:r>
      <w:r w:rsidR="001704C3">
        <w:t xml:space="preserve"> </w:t>
      </w:r>
      <w:r w:rsidR="00264CB6">
        <w:t xml:space="preserve">the offence of </w:t>
      </w:r>
      <w:r w:rsidR="001704C3">
        <w:t>harbouri</w:t>
      </w:r>
      <w:r w:rsidR="00264CB6">
        <w:t>ng a victim under section 271.7F</w:t>
      </w:r>
      <w:r w:rsidR="009861B0">
        <w:t xml:space="preserve"> </w:t>
      </w:r>
      <w:r w:rsidR="003846B9">
        <w:t xml:space="preserve">which </w:t>
      </w:r>
      <w:r w:rsidR="00B7300C">
        <w:t xml:space="preserve">is </w:t>
      </w:r>
      <w:r w:rsidR="008A26BC">
        <w:t>applicable when the victim is under the age of 18</w:t>
      </w:r>
      <w:r w:rsidR="00D93680">
        <w:t xml:space="preserve">. </w:t>
      </w:r>
      <w:r w:rsidR="008B0955">
        <w:rPr>
          <w:rStyle w:val="References"/>
        </w:rPr>
        <w:t>[</w:t>
      </w:r>
      <w:r w:rsidR="007E4349">
        <w:rPr>
          <w:rStyle w:val="References"/>
        </w:rPr>
        <w:t xml:space="preserve">Schedule </w:t>
      </w:r>
      <w:r w:rsidR="00390C2D">
        <w:rPr>
          <w:rStyle w:val="References"/>
        </w:rPr>
        <w:t>1</w:t>
      </w:r>
      <w:r w:rsidR="003A4D92">
        <w:rPr>
          <w:rStyle w:val="References"/>
        </w:rPr>
        <w:t>, item 2</w:t>
      </w:r>
      <w:r w:rsidR="004051D3">
        <w:rPr>
          <w:rStyle w:val="References"/>
        </w:rPr>
        <w:t>3</w:t>
      </w:r>
      <w:r w:rsidR="003A4D92">
        <w:rPr>
          <w:rStyle w:val="References"/>
        </w:rPr>
        <w:t>, section 139-15 of Sc</w:t>
      </w:r>
      <w:r w:rsidR="0071705A">
        <w:rPr>
          <w:rStyle w:val="References"/>
        </w:rPr>
        <w:t>hedule 1 to the TAA</w:t>
      </w:r>
      <w:r w:rsidR="009D11A5">
        <w:rPr>
          <w:rStyle w:val="References"/>
        </w:rPr>
        <w:t> </w:t>
      </w:r>
      <w:r w:rsidR="0071705A">
        <w:rPr>
          <w:rStyle w:val="References"/>
        </w:rPr>
        <w:t>1953]</w:t>
      </w:r>
    </w:p>
    <w:p w14:paraId="542005F7" w14:textId="0E2A5C80" w:rsidR="00350795" w:rsidRPr="00361639" w:rsidRDefault="00350795" w:rsidP="00664A8F">
      <w:pPr>
        <w:pStyle w:val="Heading3"/>
        <w:rPr>
          <w:rFonts w:hint="eastAsia"/>
        </w:rPr>
      </w:pPr>
      <w:bookmarkStart w:id="48" w:name="_Toc220075501"/>
      <w:r>
        <w:t xml:space="preserve">Applying for visibility of certain superannuation </w:t>
      </w:r>
      <w:r w:rsidRPr="00361639">
        <w:t>information</w:t>
      </w:r>
      <w:bookmarkEnd w:id="48"/>
    </w:p>
    <w:p w14:paraId="6B91A846" w14:textId="6770B896" w:rsidR="00350795" w:rsidRDefault="00350795" w:rsidP="00350795">
      <w:pPr>
        <w:pStyle w:val="Normalparatextwithnumbers"/>
      </w:pPr>
      <w:r>
        <w:t>A</w:t>
      </w:r>
      <w:r w:rsidRPr="00361639">
        <w:t xml:space="preserve"> victim </w:t>
      </w:r>
      <w:r w:rsidR="00E73026" w:rsidRPr="00361639">
        <w:t xml:space="preserve">that believes on reasonable grounds that they meet the application criteria for a court order </w:t>
      </w:r>
      <w:r w:rsidRPr="00361639">
        <w:t>(or</w:t>
      </w:r>
      <w:r>
        <w:t xml:space="preserve"> certain persons acting on their behalf) can apply to the Commissioner for visibility of certain information relating to the perpetrator’s superannuation interests. </w:t>
      </w:r>
      <w:r w:rsidRPr="00751087">
        <w:rPr>
          <w:rStyle w:val="References"/>
        </w:rPr>
        <w:t>[</w:t>
      </w:r>
      <w:r w:rsidR="00751087" w:rsidRPr="00751087">
        <w:rPr>
          <w:rStyle w:val="References"/>
        </w:rPr>
        <w:t xml:space="preserve">Schedule </w:t>
      </w:r>
      <w:r w:rsidR="00390C2D">
        <w:rPr>
          <w:rStyle w:val="References"/>
        </w:rPr>
        <w:t>1</w:t>
      </w:r>
      <w:r w:rsidR="00751087" w:rsidRPr="00751087">
        <w:rPr>
          <w:rStyle w:val="References"/>
        </w:rPr>
        <w:t xml:space="preserve">, item </w:t>
      </w:r>
      <w:r w:rsidR="00FF7FF1">
        <w:rPr>
          <w:rStyle w:val="References"/>
        </w:rPr>
        <w:t>2</w:t>
      </w:r>
      <w:r w:rsidR="004051D3">
        <w:rPr>
          <w:rStyle w:val="References"/>
        </w:rPr>
        <w:t>3</w:t>
      </w:r>
      <w:r w:rsidR="00751087" w:rsidRPr="00751087">
        <w:rPr>
          <w:rStyle w:val="References"/>
        </w:rPr>
        <w:t xml:space="preserve">, </w:t>
      </w:r>
      <w:r w:rsidR="00D01686">
        <w:rPr>
          <w:rStyle w:val="References"/>
        </w:rPr>
        <w:t>s</w:t>
      </w:r>
      <w:r w:rsidR="00A62432">
        <w:rPr>
          <w:rStyle w:val="References"/>
        </w:rPr>
        <w:t>ection</w:t>
      </w:r>
      <w:r w:rsidR="00ED5EFD">
        <w:rPr>
          <w:rStyle w:val="References"/>
        </w:rPr>
        <w:t xml:space="preserve"> </w:t>
      </w:r>
      <w:r w:rsidR="00285E66" w:rsidRPr="00751087">
        <w:rPr>
          <w:rStyle w:val="References"/>
        </w:rPr>
        <w:t>139</w:t>
      </w:r>
      <w:r w:rsidR="00285E66" w:rsidRPr="00751087">
        <w:rPr>
          <w:rStyle w:val="References"/>
        </w:rPr>
        <w:noBreakHyphen/>
        <w:t>10</w:t>
      </w:r>
      <w:r w:rsidR="002F2A46">
        <w:rPr>
          <w:rStyle w:val="References"/>
        </w:rPr>
        <w:t xml:space="preserve"> of</w:t>
      </w:r>
      <w:r w:rsidR="00B95247" w:rsidRPr="00B95247">
        <w:t xml:space="preserve"> </w:t>
      </w:r>
      <w:r w:rsidR="00B95247" w:rsidRPr="00B95247">
        <w:rPr>
          <w:rStyle w:val="References"/>
        </w:rPr>
        <w:t>Schedule 1 to</w:t>
      </w:r>
      <w:r w:rsidR="002F2A46">
        <w:rPr>
          <w:rStyle w:val="References"/>
        </w:rPr>
        <w:t xml:space="preserve"> the </w:t>
      </w:r>
      <w:r w:rsidR="000661AE">
        <w:rPr>
          <w:rStyle w:val="References"/>
        </w:rPr>
        <w:t>TAA 1953</w:t>
      </w:r>
      <w:r w:rsidRPr="00751087">
        <w:rPr>
          <w:rStyle w:val="References"/>
        </w:rPr>
        <w:t>]</w:t>
      </w:r>
    </w:p>
    <w:p w14:paraId="4DF17393" w14:textId="77777777" w:rsidR="00350795" w:rsidRDefault="00350795" w:rsidP="00350795">
      <w:pPr>
        <w:pStyle w:val="Normalparatextwithnumbers"/>
      </w:pPr>
      <w:r>
        <w:t>The information will assist them in assessing whether it is worthwhile pursuing a perpetrator contributions release order. This leverages information held by the ATO to improve the transparency and reduce the uncertainty of pursuing compensation. This approach also ensures that applicants do not need any prior knowledge of a perpetrator’s superannuation interests and are not required to undertake a more costly exercise, such as issuing subpoenas to superannuation providers, in order to pursue enforcement of outstanding compensation debts through this mechanism.</w:t>
      </w:r>
    </w:p>
    <w:p w14:paraId="42EBA8D7" w14:textId="080AB243" w:rsidR="00350795" w:rsidRDefault="00350795" w:rsidP="00350795">
      <w:pPr>
        <w:pStyle w:val="Normalparatextwithnumbers"/>
      </w:pPr>
      <w:r>
        <w:t xml:space="preserve">Accessing this information is a precondition to seeking a perpetrator contributions release order and will inform the amount that can be released which will be specified in the order. </w:t>
      </w:r>
      <w:r w:rsidR="00E61C85" w:rsidRPr="002E486F">
        <w:rPr>
          <w:rStyle w:val="References"/>
        </w:rPr>
        <w:t xml:space="preserve">[Schedule </w:t>
      </w:r>
      <w:r w:rsidR="00390C2D">
        <w:rPr>
          <w:rStyle w:val="References"/>
        </w:rPr>
        <w:t>1</w:t>
      </w:r>
      <w:r w:rsidR="00E61C85" w:rsidRPr="002E486F">
        <w:rPr>
          <w:rStyle w:val="References"/>
        </w:rPr>
        <w:t>, item 2</w:t>
      </w:r>
      <w:r w:rsidR="004051D3">
        <w:rPr>
          <w:rStyle w:val="References"/>
        </w:rPr>
        <w:t>3</w:t>
      </w:r>
      <w:r w:rsidR="00E61C85" w:rsidRPr="002E486F">
        <w:rPr>
          <w:rStyle w:val="References"/>
        </w:rPr>
        <w:t>, paragraph</w:t>
      </w:r>
      <w:r w:rsidR="008D4621">
        <w:rPr>
          <w:rStyle w:val="References"/>
        </w:rPr>
        <w:t> </w:t>
      </w:r>
      <w:r w:rsidR="00E61C85" w:rsidRPr="00A11BB2">
        <w:rPr>
          <w:rStyle w:val="References"/>
        </w:rPr>
        <w:t>139</w:t>
      </w:r>
      <w:r w:rsidR="00F54FF2">
        <w:rPr>
          <w:rStyle w:val="References"/>
        </w:rPr>
        <w:noBreakHyphen/>
      </w:r>
      <w:r w:rsidR="00E61C85" w:rsidRPr="00A11BB2">
        <w:rPr>
          <w:rStyle w:val="References"/>
        </w:rPr>
        <w:t>45</w:t>
      </w:r>
      <w:r w:rsidR="00E61C85" w:rsidRPr="002E486F">
        <w:rPr>
          <w:rStyle w:val="References"/>
        </w:rPr>
        <w:t>(1)(f) of Schedule 1 to the TAA 1953]</w:t>
      </w:r>
    </w:p>
    <w:p w14:paraId="4EBBEA2D" w14:textId="0C450498" w:rsidR="00BA1F1B" w:rsidRPr="00071BE3" w:rsidRDefault="00071BE3" w:rsidP="00350795">
      <w:pPr>
        <w:pStyle w:val="Normalparatextwithnumbers"/>
      </w:pPr>
      <w:r w:rsidRPr="00071BE3">
        <w:t>The applica</w:t>
      </w:r>
      <w:r>
        <w:t xml:space="preserve">tion </w:t>
      </w:r>
      <w:r w:rsidR="00F10BB2">
        <w:t xml:space="preserve">to the Commissioner </w:t>
      </w:r>
      <w:r w:rsidR="002A35C7">
        <w:t xml:space="preserve">to provide information </w:t>
      </w:r>
      <w:r w:rsidR="00511235">
        <w:t xml:space="preserve">about the superannuation interests of the perpetrator may also be made </w:t>
      </w:r>
      <w:r w:rsidR="009D27F0">
        <w:t xml:space="preserve">by certain other persons </w:t>
      </w:r>
      <w:r w:rsidR="00511235">
        <w:t xml:space="preserve">on behalf of the victim. </w:t>
      </w:r>
      <w:r w:rsidR="009D27F0">
        <w:t xml:space="preserve">This is </w:t>
      </w:r>
      <w:r w:rsidR="00FD14B8">
        <w:t>limited to</w:t>
      </w:r>
      <w:r w:rsidR="00511235">
        <w:t xml:space="preserve"> </w:t>
      </w:r>
      <w:r w:rsidR="001E4093">
        <w:t>the vi</w:t>
      </w:r>
      <w:r w:rsidR="00CF3FE8">
        <w:t>ctim</w:t>
      </w:r>
      <w:r w:rsidR="00C167EC">
        <w:t>’s</w:t>
      </w:r>
      <w:r w:rsidR="00CF3FE8">
        <w:t xml:space="preserve"> legal representative</w:t>
      </w:r>
      <w:r w:rsidR="006B2692">
        <w:t>,</w:t>
      </w:r>
      <w:r w:rsidR="007A29CD">
        <w:t xml:space="preserve"> legal personal representative</w:t>
      </w:r>
      <w:r w:rsidR="00221433">
        <w:t xml:space="preserve">, </w:t>
      </w:r>
      <w:r w:rsidR="000814D5" w:rsidRPr="008B2990">
        <w:t>registered tax agent</w:t>
      </w:r>
      <w:r w:rsidR="000814D5">
        <w:t xml:space="preserve">, </w:t>
      </w:r>
      <w:r w:rsidR="006B2692">
        <w:t>or financial counsellor. Where the victim is a child under 18</w:t>
      </w:r>
      <w:r w:rsidR="001D4332">
        <w:t xml:space="preserve">, their parent or person who </w:t>
      </w:r>
      <w:r w:rsidR="001D4332">
        <w:lastRenderedPageBreak/>
        <w:t>has been granted guardianship of the child under a law of the Commonwealth or of a State or Territory may make an application on their behalf.</w:t>
      </w:r>
      <w:r w:rsidR="00CD3EA8">
        <w:t xml:space="preserve"> This is an exhaustive list which </w:t>
      </w:r>
      <w:r w:rsidR="00F06746">
        <w:t xml:space="preserve">ensures that </w:t>
      </w:r>
      <w:r w:rsidR="000D028D">
        <w:t>the interests of the victims are appropriately represented</w:t>
      </w:r>
      <w:r w:rsidR="00F67C44">
        <w:t xml:space="preserve">. </w:t>
      </w:r>
      <w:r w:rsidR="00F67C44" w:rsidRPr="00751087">
        <w:rPr>
          <w:rStyle w:val="References"/>
        </w:rPr>
        <w:t>[</w:t>
      </w:r>
      <w:r w:rsidR="00751087" w:rsidRPr="00751087">
        <w:rPr>
          <w:rStyle w:val="References"/>
        </w:rPr>
        <w:t xml:space="preserve">Schedule </w:t>
      </w:r>
      <w:r w:rsidR="00390C2D">
        <w:rPr>
          <w:rStyle w:val="References"/>
        </w:rPr>
        <w:t>1</w:t>
      </w:r>
      <w:r w:rsidR="00751087" w:rsidRPr="00751087">
        <w:rPr>
          <w:rStyle w:val="References"/>
        </w:rPr>
        <w:t xml:space="preserve">, item </w:t>
      </w:r>
      <w:r w:rsidR="00FF7FF1">
        <w:rPr>
          <w:rStyle w:val="References"/>
        </w:rPr>
        <w:t>2</w:t>
      </w:r>
      <w:r w:rsidR="004051D3">
        <w:rPr>
          <w:rStyle w:val="References"/>
        </w:rPr>
        <w:t>3</w:t>
      </w:r>
      <w:r w:rsidR="00751087" w:rsidRPr="00751087">
        <w:rPr>
          <w:rStyle w:val="References"/>
        </w:rPr>
        <w:t xml:space="preserve">, </w:t>
      </w:r>
      <w:r w:rsidR="00B16115">
        <w:rPr>
          <w:rStyle w:val="References"/>
        </w:rPr>
        <w:t xml:space="preserve">subsection </w:t>
      </w:r>
      <w:r w:rsidR="00285E66" w:rsidRPr="00751087">
        <w:rPr>
          <w:rStyle w:val="References"/>
        </w:rPr>
        <w:t>139</w:t>
      </w:r>
      <w:r w:rsidR="00285E66" w:rsidRPr="00751087">
        <w:rPr>
          <w:rStyle w:val="References"/>
        </w:rPr>
        <w:noBreakHyphen/>
        <w:t>10(2)</w:t>
      </w:r>
      <w:r w:rsidR="00B16115">
        <w:rPr>
          <w:rStyle w:val="References"/>
        </w:rPr>
        <w:t xml:space="preserve"> of</w:t>
      </w:r>
      <w:r w:rsidR="00B95247" w:rsidRPr="00B95247">
        <w:t xml:space="preserve"> </w:t>
      </w:r>
      <w:r w:rsidR="00B95247" w:rsidRPr="00B95247">
        <w:rPr>
          <w:rStyle w:val="References"/>
        </w:rPr>
        <w:t>Schedule 1 to</w:t>
      </w:r>
      <w:r w:rsidR="00B16115">
        <w:rPr>
          <w:rStyle w:val="References"/>
        </w:rPr>
        <w:t xml:space="preserve"> the TAA 1953</w:t>
      </w:r>
      <w:r w:rsidR="00285E66" w:rsidRPr="00751087">
        <w:rPr>
          <w:rStyle w:val="References"/>
        </w:rPr>
        <w:t xml:space="preserve">] </w:t>
      </w:r>
      <w:r w:rsidR="00285E66" w:rsidRPr="00285E66">
        <w:t xml:space="preserve"> </w:t>
      </w:r>
      <w:r w:rsidR="000D028D">
        <w:t xml:space="preserve">  </w:t>
      </w:r>
    </w:p>
    <w:p w14:paraId="7C2DB609" w14:textId="05B651D7" w:rsidR="00424E10" w:rsidRDefault="00424E10" w:rsidP="00424E10">
      <w:pPr>
        <w:pStyle w:val="Normalparatextwithnumbers"/>
      </w:pPr>
      <w:bookmarkStart w:id="49" w:name="_Ref217397791"/>
      <w:r>
        <w:t>The application must include a copy of the compensation order</w:t>
      </w:r>
      <w:r w:rsidR="00390EF3">
        <w:t xml:space="preserve">, </w:t>
      </w:r>
      <w:r w:rsidR="00A9137F">
        <w:t>evidence of conviction, if applicable</w:t>
      </w:r>
      <w:r w:rsidR="005644E6">
        <w:t xml:space="preserve">, </w:t>
      </w:r>
      <w:r w:rsidR="001F4D99">
        <w:t>state</w:t>
      </w:r>
      <w:r w:rsidR="005E524C">
        <w:t xml:space="preserve"> the start date on which the victim alleges that the conduct constituting the offence occurred</w:t>
      </w:r>
      <w:r>
        <w:t xml:space="preserve"> and be in the approved form (within the meaning given by section 388</w:t>
      </w:r>
      <w:r w:rsidR="00777BD7">
        <w:t>-</w:t>
      </w:r>
      <w:r>
        <w:t>50 of Schedule 1 to the TAA</w:t>
      </w:r>
      <w:r w:rsidR="00D90DB2">
        <w:t xml:space="preserve"> 1953</w:t>
      </w:r>
      <w:r>
        <w:t xml:space="preserve">). The approved form may set out requirements including supporting documentation required for the application to be complete. </w:t>
      </w:r>
      <w:r w:rsidRPr="00751087">
        <w:rPr>
          <w:rStyle w:val="References"/>
        </w:rPr>
        <w:t>[</w:t>
      </w:r>
      <w:r w:rsidR="00751087" w:rsidRPr="00751087">
        <w:rPr>
          <w:rStyle w:val="References"/>
        </w:rPr>
        <w:t xml:space="preserve">Schedule </w:t>
      </w:r>
      <w:r w:rsidR="00255851">
        <w:rPr>
          <w:rStyle w:val="References"/>
        </w:rPr>
        <w:t>1</w:t>
      </w:r>
      <w:r w:rsidR="00751087" w:rsidRPr="00751087">
        <w:rPr>
          <w:rStyle w:val="References"/>
        </w:rPr>
        <w:t xml:space="preserve">, item </w:t>
      </w:r>
      <w:r w:rsidR="00A91296">
        <w:rPr>
          <w:rStyle w:val="References"/>
        </w:rPr>
        <w:t>2</w:t>
      </w:r>
      <w:r w:rsidR="004051D3">
        <w:rPr>
          <w:rStyle w:val="References"/>
        </w:rPr>
        <w:t>3</w:t>
      </w:r>
      <w:r w:rsidR="00751087" w:rsidRPr="00751087">
        <w:rPr>
          <w:rStyle w:val="References"/>
        </w:rPr>
        <w:t xml:space="preserve">, </w:t>
      </w:r>
      <w:r w:rsidR="00CE6D90">
        <w:rPr>
          <w:rStyle w:val="References"/>
        </w:rPr>
        <w:t xml:space="preserve">paragraphs </w:t>
      </w:r>
      <w:r w:rsidR="000E3B24" w:rsidRPr="00751087">
        <w:rPr>
          <w:rStyle w:val="References"/>
        </w:rPr>
        <w:t>139</w:t>
      </w:r>
      <w:r w:rsidR="000E3B24" w:rsidRPr="00751087">
        <w:rPr>
          <w:rStyle w:val="References"/>
        </w:rPr>
        <w:noBreakHyphen/>
        <w:t>2</w:t>
      </w:r>
      <w:r w:rsidR="00636B83">
        <w:rPr>
          <w:rStyle w:val="References"/>
        </w:rPr>
        <w:t>0</w:t>
      </w:r>
      <w:r w:rsidR="002A4626">
        <w:rPr>
          <w:rStyle w:val="References"/>
        </w:rPr>
        <w:t>(a), (c)</w:t>
      </w:r>
      <w:r w:rsidR="005E524C">
        <w:rPr>
          <w:rStyle w:val="References"/>
        </w:rPr>
        <w:t>, (d)</w:t>
      </w:r>
      <w:r w:rsidR="002A4626">
        <w:rPr>
          <w:rStyle w:val="References"/>
        </w:rPr>
        <w:t xml:space="preserve"> and </w:t>
      </w:r>
      <w:r w:rsidR="00387AD0">
        <w:rPr>
          <w:rStyle w:val="References"/>
        </w:rPr>
        <w:t>(</w:t>
      </w:r>
      <w:r w:rsidR="005E524C">
        <w:rPr>
          <w:rStyle w:val="References"/>
        </w:rPr>
        <w:t>e</w:t>
      </w:r>
      <w:r w:rsidR="00387AD0">
        <w:rPr>
          <w:rStyle w:val="References"/>
        </w:rPr>
        <w:t>)</w:t>
      </w:r>
      <w:r w:rsidR="003D0FE9">
        <w:rPr>
          <w:rStyle w:val="References"/>
        </w:rPr>
        <w:t xml:space="preserve"> of</w:t>
      </w:r>
      <w:r w:rsidR="00B95247" w:rsidRPr="00B95247">
        <w:t xml:space="preserve"> </w:t>
      </w:r>
      <w:r w:rsidR="00B95247" w:rsidRPr="00B95247">
        <w:rPr>
          <w:rStyle w:val="References"/>
        </w:rPr>
        <w:t>Schedule 1 to</w:t>
      </w:r>
      <w:r w:rsidR="003D0FE9">
        <w:rPr>
          <w:rStyle w:val="References"/>
        </w:rPr>
        <w:t xml:space="preserve"> the TAA 1953</w:t>
      </w:r>
      <w:r w:rsidRPr="00751087">
        <w:rPr>
          <w:rStyle w:val="References"/>
        </w:rPr>
        <w:t>]</w:t>
      </w:r>
      <w:bookmarkEnd w:id="49"/>
    </w:p>
    <w:p w14:paraId="00AD77A0" w14:textId="156747FA" w:rsidR="00424E10" w:rsidRDefault="00424E10" w:rsidP="00424E10">
      <w:pPr>
        <w:pStyle w:val="Normalparatextwithnumbers"/>
      </w:pPr>
      <w:r>
        <w:t xml:space="preserve">The applicant </w:t>
      </w:r>
      <w:r w:rsidR="00903485">
        <w:t>must also</w:t>
      </w:r>
      <w:r>
        <w:t xml:space="preserve"> sign a </w:t>
      </w:r>
      <w:r w:rsidRPr="006E2D6E">
        <w:t>statutory</w:t>
      </w:r>
      <w:r>
        <w:t xml:space="preserve"> declaration that</w:t>
      </w:r>
      <w:r w:rsidR="00617F6B">
        <w:t xml:space="preserve"> states</w:t>
      </w:r>
      <w:r>
        <w:t>:</w:t>
      </w:r>
    </w:p>
    <w:p w14:paraId="19D2EE73" w14:textId="6AD234E6" w:rsidR="00424E10" w:rsidRDefault="007A52BB" w:rsidP="00BC3DC2">
      <w:pPr>
        <w:pStyle w:val="Dotpoint1"/>
        <w:numPr>
          <w:ilvl w:val="0"/>
          <w:numId w:val="27"/>
        </w:numPr>
      </w:pPr>
      <w:r>
        <w:t>t</w:t>
      </w:r>
      <w:r w:rsidR="00424E10">
        <w:t xml:space="preserve">he applicant believes on reasonable </w:t>
      </w:r>
      <w:r w:rsidR="00B250CC">
        <w:t>grounds</w:t>
      </w:r>
      <w:r w:rsidR="00424E10">
        <w:t xml:space="preserve"> that the</w:t>
      </w:r>
      <w:r w:rsidR="007B7740">
        <w:t xml:space="preserve"> circumstances </w:t>
      </w:r>
      <w:r w:rsidR="0052611C">
        <w:t>outlined in the</w:t>
      </w:r>
      <w:r w:rsidR="00424E10">
        <w:t xml:space="preserve"> application criteria</w:t>
      </w:r>
      <w:r w:rsidR="0052611C">
        <w:t xml:space="preserve"> exist;</w:t>
      </w:r>
    </w:p>
    <w:p w14:paraId="4C126388" w14:textId="2758C285" w:rsidR="00424E10" w:rsidRPr="001C3603" w:rsidRDefault="007A52BB" w:rsidP="00BC3DC2">
      <w:pPr>
        <w:pStyle w:val="Dotpoint1"/>
        <w:numPr>
          <w:ilvl w:val="0"/>
          <w:numId w:val="27"/>
        </w:numPr>
      </w:pPr>
      <w:r w:rsidRPr="001C3603">
        <w:t>t</w:t>
      </w:r>
      <w:r w:rsidR="00424E10" w:rsidRPr="001C3603">
        <w:t xml:space="preserve">he applicant understands that </w:t>
      </w:r>
      <w:r w:rsidR="003B16D4" w:rsidRPr="001C3603">
        <w:t xml:space="preserve">they may be liable for an offence </w:t>
      </w:r>
      <w:r w:rsidR="005E2AA8" w:rsidRPr="001C3603">
        <w:t>under section 11 of the</w:t>
      </w:r>
      <w:r w:rsidR="00661AE1" w:rsidRPr="00661AE1">
        <w:rPr>
          <w:rFonts w:asciiTheme="minorHAnsi" w:hAnsiTheme="minorHAnsi"/>
          <w:i/>
          <w:iCs/>
        </w:rPr>
        <w:t xml:space="preserve"> </w:t>
      </w:r>
      <w:r w:rsidR="00661AE1" w:rsidRPr="001C3603">
        <w:rPr>
          <w:i/>
        </w:rPr>
        <w:t>Statutory Declarations Act 1959</w:t>
      </w:r>
      <w:r w:rsidR="00661AE1" w:rsidRPr="001C3603">
        <w:t xml:space="preserve"> </w:t>
      </w:r>
      <w:r w:rsidR="00681A62" w:rsidRPr="001C3603">
        <w:t>for making a false statement in a statutory declaration</w:t>
      </w:r>
      <w:r w:rsidR="00424E10" w:rsidRPr="001C3603">
        <w:t>;</w:t>
      </w:r>
    </w:p>
    <w:p w14:paraId="0595B783" w14:textId="06EFFAEF" w:rsidR="00424E10" w:rsidRDefault="007A52BB">
      <w:pPr>
        <w:pStyle w:val="Dotpoint1"/>
        <w:numPr>
          <w:ilvl w:val="0"/>
          <w:numId w:val="27"/>
        </w:numPr>
      </w:pPr>
      <w:r w:rsidRPr="001C3603">
        <w:t>t</w:t>
      </w:r>
      <w:r w:rsidR="00424E10" w:rsidRPr="001C3603">
        <w:t xml:space="preserve">he applicant understands that on-disclosure of the information (other than for the purposes of seeking a </w:t>
      </w:r>
      <w:r w:rsidR="009D3938" w:rsidRPr="001C3603">
        <w:t xml:space="preserve">perpetrator contributions release </w:t>
      </w:r>
      <w:r w:rsidR="00424E10" w:rsidRPr="001C3603">
        <w:t>order</w:t>
      </w:r>
      <w:r w:rsidR="00A159B4" w:rsidRPr="001C3603">
        <w:t xml:space="preserve"> or </w:t>
      </w:r>
      <w:r w:rsidR="008F3EB6" w:rsidRPr="001C3603">
        <w:t>otherwise during</w:t>
      </w:r>
      <w:r w:rsidR="00A159B4" w:rsidRPr="001C3603">
        <w:t xml:space="preserve"> a proceeding</w:t>
      </w:r>
      <w:r w:rsidR="005F4E48" w:rsidRPr="001C3603">
        <w:t xml:space="preserve"> for such an order</w:t>
      </w:r>
      <w:r w:rsidR="00424E10" w:rsidRPr="001C3603">
        <w:t>) may result in liability for tax secrecy offences</w:t>
      </w:r>
      <w:r w:rsidR="00532A95">
        <w:t>.</w:t>
      </w:r>
      <w:r w:rsidR="00A157E1">
        <w:t xml:space="preserve"> </w:t>
      </w:r>
      <w:r w:rsidR="00EB6377" w:rsidRPr="00751087">
        <w:rPr>
          <w:rStyle w:val="References"/>
        </w:rPr>
        <w:t>[</w:t>
      </w:r>
      <w:r w:rsidR="00751087" w:rsidRPr="00751087">
        <w:rPr>
          <w:rStyle w:val="References"/>
        </w:rPr>
        <w:t xml:space="preserve">Schedule </w:t>
      </w:r>
      <w:r w:rsidR="00255851">
        <w:rPr>
          <w:rStyle w:val="References"/>
        </w:rPr>
        <w:t>1</w:t>
      </w:r>
      <w:r w:rsidR="00751087" w:rsidRPr="00751087">
        <w:rPr>
          <w:rStyle w:val="References"/>
        </w:rPr>
        <w:t xml:space="preserve">, item </w:t>
      </w:r>
      <w:r w:rsidR="00A91296">
        <w:rPr>
          <w:rStyle w:val="References"/>
        </w:rPr>
        <w:t>2</w:t>
      </w:r>
      <w:r w:rsidR="004051D3">
        <w:rPr>
          <w:rStyle w:val="References"/>
        </w:rPr>
        <w:t>3</w:t>
      </w:r>
      <w:r w:rsidR="00751087" w:rsidRPr="00751087">
        <w:rPr>
          <w:rStyle w:val="References"/>
        </w:rPr>
        <w:t xml:space="preserve">, </w:t>
      </w:r>
      <w:r w:rsidR="00AA752D">
        <w:rPr>
          <w:rStyle w:val="References"/>
        </w:rPr>
        <w:t>paragraph</w:t>
      </w:r>
      <w:r w:rsidR="003D0FE9">
        <w:rPr>
          <w:rStyle w:val="References"/>
        </w:rPr>
        <w:t xml:space="preserve"> </w:t>
      </w:r>
      <w:r w:rsidR="00EB6377" w:rsidRPr="00751087">
        <w:rPr>
          <w:rStyle w:val="References"/>
        </w:rPr>
        <w:t>139</w:t>
      </w:r>
      <w:r w:rsidR="00EB6377" w:rsidRPr="00751087">
        <w:rPr>
          <w:rStyle w:val="References"/>
        </w:rPr>
        <w:noBreakHyphen/>
        <w:t>2</w:t>
      </w:r>
      <w:r w:rsidR="00636B83">
        <w:rPr>
          <w:rStyle w:val="References"/>
        </w:rPr>
        <w:t>0</w:t>
      </w:r>
      <w:r w:rsidR="005E7BA8">
        <w:rPr>
          <w:rStyle w:val="References"/>
        </w:rPr>
        <w:t>(b)</w:t>
      </w:r>
      <w:r w:rsidR="003D0FE9">
        <w:rPr>
          <w:rStyle w:val="References"/>
        </w:rPr>
        <w:t xml:space="preserve"> of</w:t>
      </w:r>
      <w:r w:rsidR="00B95247" w:rsidRPr="00B95247">
        <w:t xml:space="preserve"> </w:t>
      </w:r>
      <w:r w:rsidR="00B95247" w:rsidRPr="00B95247">
        <w:rPr>
          <w:rStyle w:val="References"/>
        </w:rPr>
        <w:t>Schedule 1 to</w:t>
      </w:r>
      <w:r w:rsidR="003D0FE9">
        <w:rPr>
          <w:rStyle w:val="References"/>
        </w:rPr>
        <w:t xml:space="preserve"> the TAA 1953</w:t>
      </w:r>
      <w:r w:rsidR="00EB6377" w:rsidRPr="00751087">
        <w:rPr>
          <w:rStyle w:val="References"/>
        </w:rPr>
        <w:t>]</w:t>
      </w:r>
    </w:p>
    <w:p w14:paraId="29C2872E" w14:textId="0AC67178" w:rsidR="000D4682" w:rsidRDefault="00BE0233" w:rsidP="00185580">
      <w:pPr>
        <w:pStyle w:val="Normalparatextwithnumbers"/>
      </w:pPr>
      <w:r w:rsidRPr="001C3603" w:rsidDel="00086250">
        <w:t>Where a person provides i</w:t>
      </w:r>
      <w:r w:rsidR="000D4682" w:rsidRPr="001C3603" w:rsidDel="00086250">
        <w:t>nformation in the approved form</w:t>
      </w:r>
      <w:r w:rsidRPr="001C3603" w:rsidDel="00086250">
        <w:t xml:space="preserve">, they will also be required to declare that </w:t>
      </w:r>
      <w:r w:rsidR="00595727" w:rsidRPr="001C3603" w:rsidDel="00086250">
        <w:t>any information provided is</w:t>
      </w:r>
      <w:r w:rsidR="000D4682" w:rsidRPr="001C3603" w:rsidDel="00086250">
        <w:t xml:space="preserve"> true and correct</w:t>
      </w:r>
      <w:r w:rsidR="009A22CB" w:rsidDel="00086250">
        <w:t xml:space="preserve"> (</w:t>
      </w:r>
      <w:r w:rsidR="002813F0">
        <w:t>see</w:t>
      </w:r>
      <w:r w:rsidR="009A22CB" w:rsidDel="00086250">
        <w:t xml:space="preserve"> section 388-60 of Schedule 1 to the TAA 1953)</w:t>
      </w:r>
      <w:r w:rsidR="003A12B9" w:rsidDel="00086250">
        <w:t>.</w:t>
      </w:r>
    </w:p>
    <w:p w14:paraId="5BADD216" w14:textId="5FE8E1D4" w:rsidR="00424E10" w:rsidRDefault="00424E10" w:rsidP="00424E10">
      <w:pPr>
        <w:pStyle w:val="Normalparatextwithnumbers"/>
      </w:pPr>
      <w:r>
        <w:t>At this preliminary stage of the process relating to the release of information, the criter</w:t>
      </w:r>
      <w:r w:rsidR="00A91296">
        <w:t>ia</w:t>
      </w:r>
      <w:r>
        <w:t xml:space="preserve"> are designed to ensure only genuine applications are made and that the applicant understands the potential consequences that may arise under the law in such situations. </w:t>
      </w:r>
    </w:p>
    <w:p w14:paraId="36618A5B" w14:textId="1E7CAA77" w:rsidR="00424E10" w:rsidRDefault="004063BA" w:rsidP="00424E10">
      <w:pPr>
        <w:pStyle w:val="Normalparatextwithnumbers"/>
      </w:pPr>
      <w:r>
        <w:t>If,</w:t>
      </w:r>
      <w:r w:rsidR="00424E10">
        <w:t xml:space="preserve"> following the release of a perpetrator’s information, an applicant chooses to proceed with seeking a perpetrator contributions release order from the court, the applicant must satisfy the court that the application criteria have been satisfied. The perpetrator will be provided with the opportunity to dispute whether the application criteria have been met at this later stage, as this later stage is overseen by a court (being a body well</w:t>
      </w:r>
      <w:r w:rsidR="002139D5">
        <w:t>-</w:t>
      </w:r>
      <w:r w:rsidR="00424E10">
        <w:t>suited to adjudicate on matters and evidence of this nature) and governed by court process.</w:t>
      </w:r>
    </w:p>
    <w:p w14:paraId="5705A245" w14:textId="6C2C7291" w:rsidR="00424E10" w:rsidRDefault="00424E10" w:rsidP="00424E10">
      <w:pPr>
        <w:pStyle w:val="Normalparatextwithnumbers"/>
      </w:pPr>
      <w:r>
        <w:t>The corollary to this is that the Commissioner is not expected to independently verify the application or assess whether the application criteria have been met.  Where an application is complete</w:t>
      </w:r>
      <w:r w:rsidR="00137449">
        <w:t>, in the approved form</w:t>
      </w:r>
      <w:r>
        <w:t xml:space="preserve"> and the applicant has attested to the relevant matters, the Commissioner is required to disclose certain information. The Commissioner has no discretion regarding the </w:t>
      </w:r>
      <w:r>
        <w:lastRenderedPageBreak/>
        <w:t>disclosure as the amendments require that the disclosure must be made.</w:t>
      </w:r>
      <w:r w:rsidR="003404AA" w:rsidRPr="003404AA">
        <w:rPr>
          <w:rStyle w:val="References"/>
        </w:rPr>
        <w:t xml:space="preserve"> </w:t>
      </w:r>
      <w:r w:rsidR="003404AA" w:rsidRPr="00381802">
        <w:rPr>
          <w:rStyle w:val="References"/>
        </w:rPr>
        <w:t>[</w:t>
      </w:r>
      <w:r w:rsidR="003404AA" w:rsidRPr="00751087">
        <w:rPr>
          <w:rStyle w:val="References"/>
        </w:rPr>
        <w:t xml:space="preserve">Schedule </w:t>
      </w:r>
      <w:r w:rsidR="00255851">
        <w:rPr>
          <w:rStyle w:val="References"/>
        </w:rPr>
        <w:t>1</w:t>
      </w:r>
      <w:r w:rsidR="003404AA" w:rsidRPr="00751087">
        <w:rPr>
          <w:rStyle w:val="References"/>
        </w:rPr>
        <w:t xml:space="preserve">, item </w:t>
      </w:r>
      <w:r w:rsidR="003404AA">
        <w:rPr>
          <w:rStyle w:val="References"/>
        </w:rPr>
        <w:t>2</w:t>
      </w:r>
      <w:r w:rsidR="004051D3">
        <w:rPr>
          <w:rStyle w:val="References"/>
        </w:rPr>
        <w:t>3</w:t>
      </w:r>
      <w:r w:rsidR="003404AA" w:rsidRPr="00751087">
        <w:rPr>
          <w:rStyle w:val="References"/>
        </w:rPr>
        <w:t xml:space="preserve">, </w:t>
      </w:r>
      <w:r w:rsidR="003404AA">
        <w:rPr>
          <w:rStyle w:val="References"/>
        </w:rPr>
        <w:t>s</w:t>
      </w:r>
      <w:r w:rsidR="00251548">
        <w:rPr>
          <w:rStyle w:val="References"/>
        </w:rPr>
        <w:t>ubs</w:t>
      </w:r>
      <w:r w:rsidR="003404AA">
        <w:rPr>
          <w:rStyle w:val="References"/>
        </w:rPr>
        <w:t xml:space="preserve">ection </w:t>
      </w:r>
      <w:r w:rsidR="003404AA" w:rsidRPr="00381802">
        <w:rPr>
          <w:rStyle w:val="References"/>
        </w:rPr>
        <w:t>139</w:t>
      </w:r>
      <w:r w:rsidR="003404AA" w:rsidRPr="00381802">
        <w:rPr>
          <w:rStyle w:val="References"/>
        </w:rPr>
        <w:noBreakHyphen/>
      </w:r>
      <w:r w:rsidR="003404AA">
        <w:rPr>
          <w:rStyle w:val="References"/>
        </w:rPr>
        <w:t>25</w:t>
      </w:r>
      <w:r w:rsidR="00251548">
        <w:rPr>
          <w:rStyle w:val="References"/>
        </w:rPr>
        <w:t>(1)</w:t>
      </w:r>
      <w:r w:rsidR="003404AA">
        <w:rPr>
          <w:rStyle w:val="References"/>
        </w:rPr>
        <w:t xml:space="preserve"> of</w:t>
      </w:r>
      <w:r w:rsidR="003404AA" w:rsidRPr="00B95247">
        <w:t xml:space="preserve"> </w:t>
      </w:r>
      <w:r w:rsidR="003404AA" w:rsidRPr="00B95247">
        <w:rPr>
          <w:rStyle w:val="References"/>
        </w:rPr>
        <w:t>Schedule 1 to</w:t>
      </w:r>
      <w:r w:rsidR="003404AA">
        <w:rPr>
          <w:rStyle w:val="References"/>
        </w:rPr>
        <w:t xml:space="preserve"> the TAA 1953</w:t>
      </w:r>
      <w:r w:rsidR="003404AA" w:rsidRPr="00381802">
        <w:rPr>
          <w:rStyle w:val="References"/>
        </w:rPr>
        <w:t>]</w:t>
      </w:r>
    </w:p>
    <w:p w14:paraId="06CB304F" w14:textId="0DEEF432" w:rsidR="00B65749" w:rsidRDefault="000E1525" w:rsidP="00D779B3">
      <w:pPr>
        <w:pStyle w:val="Normalparatextwithnumbers"/>
      </w:pPr>
      <w:r>
        <w:t>M</w:t>
      </w:r>
      <w:r w:rsidR="00B65749">
        <w:t xml:space="preserve">erits review </w:t>
      </w:r>
      <w:r w:rsidR="007B1F03">
        <w:t>has not been made available</w:t>
      </w:r>
      <w:r w:rsidR="00B65749">
        <w:t xml:space="preserve"> </w:t>
      </w:r>
      <w:r>
        <w:t xml:space="preserve">for the Commissioner’s </w:t>
      </w:r>
      <w:r w:rsidR="00B65749">
        <w:t xml:space="preserve">decision </w:t>
      </w:r>
      <w:r w:rsidR="00A9766F">
        <w:t xml:space="preserve">to release information. </w:t>
      </w:r>
      <w:r w:rsidR="002D70C1">
        <w:t>Due to the Commissioner</w:t>
      </w:r>
      <w:r w:rsidR="002366DD">
        <w:t>’s decision</w:t>
      </w:r>
      <w:r w:rsidR="002D70C1">
        <w:t xml:space="preserve"> pertaining only to the complet</w:t>
      </w:r>
      <w:r w:rsidR="002366DD">
        <w:t>eness</w:t>
      </w:r>
      <w:r w:rsidR="002D70C1">
        <w:t xml:space="preserve"> of the application, </w:t>
      </w:r>
      <w:r w:rsidR="00C53E5A">
        <w:t xml:space="preserve">it is </w:t>
      </w:r>
      <w:r w:rsidR="001F1E3C">
        <w:t xml:space="preserve">a </w:t>
      </w:r>
      <w:r>
        <w:t xml:space="preserve">statutory obligation </w:t>
      </w:r>
      <w:r w:rsidR="00C53E5A">
        <w:t xml:space="preserve">that </w:t>
      </w:r>
      <w:r w:rsidR="002D70C1">
        <w:t xml:space="preserve">is imposed on the Commissioner </w:t>
      </w:r>
      <w:r>
        <w:t>to act in a certain way upon the occurrence of a specified set of circumstances that does not require an evaluative judgement</w:t>
      </w:r>
      <w:r w:rsidR="00C53E5A">
        <w:t xml:space="preserve">. Therefore, </w:t>
      </w:r>
      <w:r w:rsidR="00B34258">
        <w:t>not providing for merits review of</w:t>
      </w:r>
      <w:r w:rsidR="00C53E5A">
        <w:t xml:space="preserve"> </w:t>
      </w:r>
      <w:r w:rsidR="001D0B13">
        <w:t xml:space="preserve">the Commissioner’s </w:t>
      </w:r>
      <w:r w:rsidR="00D178A7">
        <w:t xml:space="preserve">preliminary </w:t>
      </w:r>
      <w:r w:rsidR="001D0B13">
        <w:t xml:space="preserve">mandatory decision </w:t>
      </w:r>
      <w:r w:rsidR="00C53E5A">
        <w:t xml:space="preserve">is appropriate </w:t>
      </w:r>
      <w:r w:rsidR="00870753">
        <w:t xml:space="preserve">and consistent with the </w:t>
      </w:r>
      <w:r w:rsidR="00B65749" w:rsidRPr="00B65749">
        <w:t xml:space="preserve">Administrative Review Council’s guide </w:t>
      </w:r>
      <w:r w:rsidR="00870753">
        <w:t xml:space="preserve">on </w:t>
      </w:r>
      <w:r w:rsidR="00D400CB">
        <w:rPr>
          <w:i/>
          <w:iCs/>
        </w:rPr>
        <w:t>W</w:t>
      </w:r>
      <w:r w:rsidR="00B65749" w:rsidRPr="00870753">
        <w:rPr>
          <w:i/>
          <w:iCs/>
        </w:rPr>
        <w:t>hat decisions should be subject to merit review</w:t>
      </w:r>
      <w:r w:rsidR="00B65749" w:rsidRPr="00B65749">
        <w:t>.</w:t>
      </w:r>
    </w:p>
    <w:p w14:paraId="3A9BD08F" w14:textId="77777777" w:rsidR="00775A42" w:rsidRDefault="00775A42" w:rsidP="00E66A5D">
      <w:pPr>
        <w:pStyle w:val="Heading4"/>
      </w:pPr>
      <w:r>
        <w:t>Information to be disclosed</w:t>
      </w:r>
    </w:p>
    <w:p w14:paraId="069CDB50" w14:textId="26CECD7E" w:rsidR="00775A42" w:rsidRDefault="00775A42" w:rsidP="00775A42">
      <w:pPr>
        <w:pStyle w:val="Normalparatextwithnumbers"/>
      </w:pPr>
      <w:r>
        <w:t>The Commissioner must disclose:</w:t>
      </w:r>
    </w:p>
    <w:p w14:paraId="4A964BFA" w14:textId="1DEDFE54" w:rsidR="00775A42" w:rsidRDefault="00E71944" w:rsidP="003849E5">
      <w:pPr>
        <w:pStyle w:val="Dotpoint1"/>
        <w:numPr>
          <w:ilvl w:val="0"/>
          <w:numId w:val="27"/>
        </w:numPr>
      </w:pPr>
      <w:r>
        <w:t>v</w:t>
      </w:r>
      <w:r w:rsidR="00775A42">
        <w:t>oluntary contributions (or additional contributions) made within the eligible period to the perpetrator’s superannuation interests from the 2002</w:t>
      </w:r>
      <w:r w:rsidR="00223140">
        <w:noBreakHyphen/>
      </w:r>
      <w:r w:rsidR="00775A42">
        <w:t>03 financial year onwards, including specifying the relevant eligible period</w:t>
      </w:r>
      <w:r w:rsidR="00650A67">
        <w:t xml:space="preserve"> (refer below)</w:t>
      </w:r>
      <w:r w:rsidR="00775A42">
        <w:t>; and</w:t>
      </w:r>
    </w:p>
    <w:p w14:paraId="6E53FC13" w14:textId="17FCD1F9" w:rsidR="00775A42" w:rsidRDefault="00775A42" w:rsidP="003849E5">
      <w:pPr>
        <w:pStyle w:val="Dotpoint1"/>
        <w:numPr>
          <w:ilvl w:val="0"/>
          <w:numId w:val="27"/>
        </w:numPr>
      </w:pPr>
      <w:r>
        <w:t>the perpetrator’s ‘total superannuation balance’ (refer section 307</w:t>
      </w:r>
      <w:r w:rsidR="000861FC">
        <w:noBreakHyphen/>
      </w:r>
      <w:r>
        <w:t xml:space="preserve">230 of the </w:t>
      </w:r>
      <w:r w:rsidRPr="003849E5">
        <w:t>ITAA</w:t>
      </w:r>
      <w:r w:rsidR="002E3B77" w:rsidRPr="003849E5">
        <w:t xml:space="preserve"> </w:t>
      </w:r>
      <w:r w:rsidRPr="003849E5">
        <w:t>1997</w:t>
      </w:r>
      <w:r>
        <w:t>)</w:t>
      </w:r>
      <w:r w:rsidR="000B3E4A">
        <w:t xml:space="preserve">, </w:t>
      </w:r>
      <w:r w:rsidR="001912D4">
        <w:t>where the perpetrator’s total superannuation balance</w:t>
      </w:r>
      <w:r>
        <w:t xml:space="preserve"> is </w:t>
      </w:r>
      <w:r w:rsidR="00C12C9B">
        <w:t>lower than</w:t>
      </w:r>
      <w:r>
        <w:t xml:space="preserve"> the amount of relevant additional contributions identified.</w:t>
      </w:r>
      <w:r w:rsidR="003849E5">
        <w:br/>
      </w:r>
      <w:bookmarkStart w:id="50" w:name="_Hlk217398179"/>
      <w:r w:rsidRPr="003849E5">
        <w:rPr>
          <w:b/>
          <w:bCs/>
          <w:i/>
          <w:iCs/>
        </w:rPr>
        <w:t>[</w:t>
      </w:r>
      <w:r w:rsidR="00751087" w:rsidRPr="003849E5">
        <w:rPr>
          <w:b/>
          <w:bCs/>
          <w:i/>
          <w:iCs/>
        </w:rPr>
        <w:t xml:space="preserve">Schedule </w:t>
      </w:r>
      <w:r w:rsidR="00255851">
        <w:rPr>
          <w:b/>
          <w:i/>
        </w:rPr>
        <w:t>1</w:t>
      </w:r>
      <w:r w:rsidR="00751087" w:rsidRPr="003849E5">
        <w:rPr>
          <w:b/>
          <w:i/>
        </w:rPr>
        <w:t>,</w:t>
      </w:r>
      <w:r w:rsidR="00751087" w:rsidRPr="003849E5">
        <w:rPr>
          <w:b/>
          <w:bCs/>
          <w:i/>
          <w:iCs/>
        </w:rPr>
        <w:t xml:space="preserve"> item </w:t>
      </w:r>
      <w:r w:rsidR="008B43A2">
        <w:rPr>
          <w:b/>
          <w:bCs/>
          <w:i/>
          <w:iCs/>
        </w:rPr>
        <w:t>2</w:t>
      </w:r>
      <w:r w:rsidR="004051D3">
        <w:rPr>
          <w:b/>
          <w:bCs/>
          <w:i/>
          <w:iCs/>
        </w:rPr>
        <w:t>3</w:t>
      </w:r>
      <w:r w:rsidR="00751087" w:rsidRPr="003849E5">
        <w:rPr>
          <w:b/>
          <w:bCs/>
          <w:i/>
          <w:iCs/>
        </w:rPr>
        <w:t xml:space="preserve">, </w:t>
      </w:r>
      <w:r w:rsidR="003D0FE9" w:rsidRPr="003849E5">
        <w:rPr>
          <w:b/>
          <w:bCs/>
          <w:i/>
          <w:iCs/>
        </w:rPr>
        <w:t xml:space="preserve">section </w:t>
      </w:r>
      <w:r w:rsidR="006E2881" w:rsidRPr="003849E5">
        <w:rPr>
          <w:b/>
          <w:bCs/>
          <w:i/>
          <w:iCs/>
        </w:rPr>
        <w:t>139</w:t>
      </w:r>
      <w:r w:rsidR="006E2881" w:rsidRPr="003849E5">
        <w:rPr>
          <w:b/>
          <w:bCs/>
          <w:i/>
          <w:iCs/>
        </w:rPr>
        <w:noBreakHyphen/>
      </w:r>
      <w:r w:rsidR="00962025">
        <w:rPr>
          <w:b/>
          <w:bCs/>
          <w:i/>
          <w:iCs/>
        </w:rPr>
        <w:t>3</w:t>
      </w:r>
      <w:r w:rsidR="00F13F0A" w:rsidRPr="003849E5">
        <w:rPr>
          <w:b/>
          <w:i/>
        </w:rPr>
        <w:t>0</w:t>
      </w:r>
      <w:r w:rsidR="003D0FE9" w:rsidRPr="003849E5">
        <w:rPr>
          <w:b/>
          <w:bCs/>
          <w:i/>
          <w:iCs/>
        </w:rPr>
        <w:t xml:space="preserve"> </w:t>
      </w:r>
      <w:r w:rsidR="005C00EB">
        <w:rPr>
          <w:b/>
          <w:i/>
        </w:rPr>
        <w:t xml:space="preserve">and subsection 139-25(3) </w:t>
      </w:r>
      <w:r w:rsidR="003D0FE9" w:rsidRPr="003849E5">
        <w:rPr>
          <w:b/>
          <w:bCs/>
          <w:i/>
          <w:iCs/>
        </w:rPr>
        <w:t>of</w:t>
      </w:r>
      <w:r w:rsidR="00B95247" w:rsidRPr="00B95247">
        <w:t xml:space="preserve"> </w:t>
      </w:r>
      <w:r w:rsidR="00B95247" w:rsidRPr="003849E5">
        <w:rPr>
          <w:b/>
          <w:bCs/>
          <w:i/>
          <w:iCs/>
        </w:rPr>
        <w:t>Schedule 1 to</w:t>
      </w:r>
      <w:r w:rsidR="003D0FE9" w:rsidRPr="003849E5">
        <w:rPr>
          <w:b/>
          <w:bCs/>
          <w:i/>
          <w:iCs/>
        </w:rPr>
        <w:t xml:space="preserve"> the TAA 1953</w:t>
      </w:r>
      <w:r w:rsidRPr="003849E5">
        <w:rPr>
          <w:b/>
          <w:bCs/>
          <w:i/>
          <w:iCs/>
        </w:rPr>
        <w:t>]</w:t>
      </w:r>
      <w:bookmarkEnd w:id="50"/>
    </w:p>
    <w:p w14:paraId="6B1A72B1" w14:textId="55218529" w:rsidR="00775A42" w:rsidRDefault="00775A42" w:rsidP="00775A42">
      <w:pPr>
        <w:pStyle w:val="Normalparatextwithnumbers"/>
      </w:pPr>
      <w:r>
        <w:t xml:space="preserve">The Commissioner is not permitted to disclose other information, such as the name of the perpetrator’s superannuation fund or other details about their superannuation interests. The amendments only permit and require the disclosure of very limited information, which is the minimum level necessary to assist an applicant with assessing whether it is worthwhile investing further resources in seeking a perpetrator contributions release order. </w:t>
      </w:r>
    </w:p>
    <w:p w14:paraId="02D13209" w14:textId="77777777" w:rsidR="00C6658A" w:rsidRDefault="00C6658A" w:rsidP="009A348A">
      <w:pPr>
        <w:pStyle w:val="Heading5"/>
      </w:pPr>
      <w:r>
        <w:t>Additional contributions made during the eligible period</w:t>
      </w:r>
    </w:p>
    <w:p w14:paraId="2A0D463D" w14:textId="07420A97" w:rsidR="00464850" w:rsidRPr="00472BF2" w:rsidRDefault="00C6658A" w:rsidP="00464850">
      <w:pPr>
        <w:pStyle w:val="Normalparatextwithnumbers"/>
      </w:pPr>
      <w:bookmarkStart w:id="51" w:name="_Ref217400557"/>
      <w:r>
        <w:t xml:space="preserve">The total amount of additional contributions made during the eligible period is relevant to the maximum amount of superannuation that can be released. </w:t>
      </w:r>
      <w:r w:rsidR="000037B4">
        <w:t>Additional c</w:t>
      </w:r>
      <w:r w:rsidR="00ED0722" w:rsidRPr="00472BF2">
        <w:t>ontributions</w:t>
      </w:r>
      <w:r w:rsidR="00BD1429">
        <w:t xml:space="preserve"> </w:t>
      </w:r>
      <w:r w:rsidR="00E610AA" w:rsidRPr="00472BF2">
        <w:t>a</w:t>
      </w:r>
      <w:r w:rsidR="00BD1429">
        <w:t>r</w:t>
      </w:r>
      <w:r w:rsidR="00E610AA" w:rsidRPr="00472BF2">
        <w:t xml:space="preserve">e </w:t>
      </w:r>
      <w:r w:rsidR="00E610AA">
        <w:t xml:space="preserve">made </w:t>
      </w:r>
      <w:r w:rsidR="00E610AA" w:rsidRPr="00472BF2">
        <w:t>for the benefit of the perpetrator,</w:t>
      </w:r>
      <w:r w:rsidR="00ED0722" w:rsidRPr="00472BF2">
        <w:t xml:space="preserve"> </w:t>
      </w:r>
      <w:r w:rsidR="000037B4">
        <w:t>and include</w:t>
      </w:r>
      <w:r w:rsidR="00E610AA" w:rsidRPr="00472BF2">
        <w:t>:</w:t>
      </w:r>
      <w:bookmarkEnd w:id="51"/>
      <w:r w:rsidR="00E466EF" w:rsidRPr="00472BF2">
        <w:t xml:space="preserve"> </w:t>
      </w:r>
    </w:p>
    <w:p w14:paraId="132E07B8" w14:textId="189985EE" w:rsidR="00464850" w:rsidRDefault="00464850" w:rsidP="00A70828">
      <w:pPr>
        <w:pStyle w:val="Dotpoint1"/>
        <w:numPr>
          <w:ilvl w:val="0"/>
          <w:numId w:val="27"/>
        </w:numPr>
      </w:pPr>
      <w:r w:rsidRPr="00464850">
        <w:t xml:space="preserve">a member contribution (within the meaning of </w:t>
      </w:r>
      <w:r w:rsidRPr="00E943E2">
        <w:t xml:space="preserve">Part 5 of the </w:t>
      </w:r>
      <w:r w:rsidRPr="00A70828">
        <w:t>SIS Regulations</w:t>
      </w:r>
      <w:r w:rsidRPr="00464850">
        <w:t>)</w:t>
      </w:r>
      <w:r w:rsidR="00A06EB4">
        <w:t>;</w:t>
      </w:r>
    </w:p>
    <w:p w14:paraId="0D4DA20C" w14:textId="3F0D2EAC" w:rsidR="00EB77F9" w:rsidRDefault="00EB77F9" w:rsidP="00A70828">
      <w:pPr>
        <w:pStyle w:val="Dotpoint1"/>
        <w:numPr>
          <w:ilvl w:val="0"/>
          <w:numId w:val="27"/>
        </w:numPr>
      </w:pPr>
      <w:r w:rsidRPr="00C51328">
        <w:t>a reportable employer superannuation contribution made in relation to the financial year beginning on 1 July 2009 or a later financial year</w:t>
      </w:r>
      <w:r w:rsidR="00BD1429">
        <w:t>; or</w:t>
      </w:r>
    </w:p>
    <w:p w14:paraId="167A8D7B" w14:textId="2156CFA9" w:rsidR="009463F7" w:rsidRDefault="00410FAD" w:rsidP="00472BF2">
      <w:pPr>
        <w:pStyle w:val="Dotpoint1"/>
        <w:numPr>
          <w:ilvl w:val="0"/>
          <w:numId w:val="27"/>
        </w:numPr>
      </w:pPr>
      <w:r w:rsidRPr="00C51328">
        <w:t xml:space="preserve">an employer contribution made in relation to the financial year beginning on 1 July 2008 or an earlier financial year that is not a mandated employer </w:t>
      </w:r>
      <w:r w:rsidRPr="00C51328">
        <w:lastRenderedPageBreak/>
        <w:t>contribution (within the meaning of Part 5 of the S</w:t>
      </w:r>
      <w:r w:rsidRPr="00A70828">
        <w:t>IS Regulations</w:t>
      </w:r>
      <w:r w:rsidRPr="00C51328">
        <w:t>)</w:t>
      </w:r>
      <w:r w:rsidR="00F178BC" w:rsidRPr="00F178BC">
        <w:rPr>
          <w:rStyle w:val="References"/>
          <w:highlight w:val="yellow"/>
        </w:rPr>
        <w:t xml:space="preserve"> </w:t>
      </w:r>
      <w:r w:rsidR="00F178BC" w:rsidRPr="00FF15D6">
        <w:rPr>
          <w:rStyle w:val="References"/>
        </w:rPr>
        <w:br/>
        <w:t>[</w:t>
      </w:r>
      <w:r w:rsidR="00F178BC" w:rsidRPr="00751087">
        <w:rPr>
          <w:rStyle w:val="References"/>
        </w:rPr>
        <w:t xml:space="preserve">Schedule </w:t>
      </w:r>
      <w:r w:rsidR="00255851">
        <w:rPr>
          <w:rStyle w:val="References"/>
        </w:rPr>
        <w:t>1</w:t>
      </w:r>
      <w:r w:rsidR="00F178BC" w:rsidRPr="00751087">
        <w:rPr>
          <w:rStyle w:val="References"/>
        </w:rPr>
        <w:t xml:space="preserve">, item </w:t>
      </w:r>
      <w:r w:rsidR="008B43A2">
        <w:rPr>
          <w:rStyle w:val="References"/>
        </w:rPr>
        <w:t>2</w:t>
      </w:r>
      <w:r w:rsidR="004051D3">
        <w:rPr>
          <w:rStyle w:val="References"/>
        </w:rPr>
        <w:t>3</w:t>
      </w:r>
      <w:r w:rsidR="00F178BC" w:rsidRPr="00751087">
        <w:rPr>
          <w:rStyle w:val="References"/>
        </w:rPr>
        <w:t xml:space="preserve">, </w:t>
      </w:r>
      <w:r w:rsidR="00F178BC">
        <w:rPr>
          <w:rStyle w:val="References"/>
        </w:rPr>
        <w:t>paragraph</w:t>
      </w:r>
      <w:r w:rsidR="00F178BC" w:rsidRPr="00751087">
        <w:rPr>
          <w:rStyle w:val="References"/>
        </w:rPr>
        <w:t xml:space="preserve"> </w:t>
      </w:r>
      <w:r w:rsidR="00F178BC" w:rsidRPr="00FF15D6">
        <w:rPr>
          <w:rStyle w:val="References"/>
        </w:rPr>
        <w:t>139</w:t>
      </w:r>
      <w:r w:rsidR="00F178BC" w:rsidRPr="00FF15D6">
        <w:rPr>
          <w:rStyle w:val="References"/>
        </w:rPr>
        <w:noBreakHyphen/>
      </w:r>
      <w:r w:rsidR="00273DB1">
        <w:rPr>
          <w:rStyle w:val="References"/>
        </w:rPr>
        <w:t>3</w:t>
      </w:r>
      <w:r w:rsidR="00F178BC" w:rsidRPr="00FF15D6">
        <w:rPr>
          <w:rStyle w:val="References"/>
        </w:rPr>
        <w:t>0(1)(a) of</w:t>
      </w:r>
      <w:r w:rsidR="00F178BC" w:rsidRPr="00B95247">
        <w:t xml:space="preserve"> </w:t>
      </w:r>
      <w:r w:rsidR="00F178BC" w:rsidRPr="00B95247">
        <w:rPr>
          <w:rStyle w:val="References"/>
        </w:rPr>
        <w:t>Schedule 1 to</w:t>
      </w:r>
      <w:r w:rsidR="00F178BC" w:rsidRPr="00FF15D6">
        <w:rPr>
          <w:rStyle w:val="References"/>
        </w:rPr>
        <w:t xml:space="preserve"> the TAA 1953]</w:t>
      </w:r>
    </w:p>
    <w:p w14:paraId="5F2DE8BF" w14:textId="39AC2C1F" w:rsidR="00A838EF" w:rsidRDefault="0075236E" w:rsidP="00A70828">
      <w:pPr>
        <w:pStyle w:val="Normalparatextwithnumbers"/>
      </w:pPr>
      <w:r>
        <w:t>Broadly</w:t>
      </w:r>
      <w:r w:rsidR="00671204">
        <w:t xml:space="preserve">, </w:t>
      </w:r>
      <w:r w:rsidR="004B06BD">
        <w:t>th</w:t>
      </w:r>
      <w:r w:rsidR="00602304">
        <w:t>e</w:t>
      </w:r>
      <w:r w:rsidR="004B06BD">
        <w:t xml:space="preserve"> amount of a</w:t>
      </w:r>
      <w:r w:rsidR="00C6658A">
        <w:t>dditional contributions do</w:t>
      </w:r>
      <w:r w:rsidR="005C1B0B">
        <w:t xml:space="preserve"> </w:t>
      </w:r>
      <w:r w:rsidR="00C6658A">
        <w:t xml:space="preserve">not include contributions an employer is mandated to pay, whether paid at the legislated minimum </w:t>
      </w:r>
      <w:r w:rsidR="00C631D3">
        <w:t xml:space="preserve">(i.e. superannuation guarantee contributions) </w:t>
      </w:r>
      <w:r w:rsidR="00C6658A">
        <w:t xml:space="preserve">or at a higher rate as negotiated as part of an industrial agreement or award. This is </w:t>
      </w:r>
      <w:r w:rsidR="00855ADD">
        <w:t>because the intent</w:t>
      </w:r>
      <w:r w:rsidR="00F132DA">
        <w:t>ion</w:t>
      </w:r>
      <w:r w:rsidR="00855ADD">
        <w:t xml:space="preserve"> is to </w:t>
      </w:r>
      <w:r w:rsidR="00C6658A">
        <w:t xml:space="preserve">prevent misuse of superannuation to shield the assets of perpetrators from their victims or survivors. </w:t>
      </w:r>
      <w:r w:rsidR="00A4501B" w:rsidRPr="0072353D">
        <w:t xml:space="preserve">Certain </w:t>
      </w:r>
      <w:r w:rsidR="00791441">
        <w:t xml:space="preserve">other </w:t>
      </w:r>
      <w:r w:rsidR="00A4501B" w:rsidRPr="0072353D">
        <w:t xml:space="preserve">types of contributions are </w:t>
      </w:r>
      <w:r w:rsidR="00791441">
        <w:t>specifically</w:t>
      </w:r>
      <w:r w:rsidR="006C6012">
        <w:t xml:space="preserve"> excluded from eligibility to ensure that only </w:t>
      </w:r>
      <w:r w:rsidR="004F7673">
        <w:t xml:space="preserve">amounts that are </w:t>
      </w:r>
      <w:r w:rsidR="00DD005A">
        <w:t>made to deliberately shield assets from compensation</w:t>
      </w:r>
      <w:r w:rsidR="00A855BC">
        <w:t xml:space="preserve"> are eligible</w:t>
      </w:r>
      <w:r w:rsidR="008A487E">
        <w:t>,</w:t>
      </w:r>
      <w:r w:rsidR="00DD005A">
        <w:t xml:space="preserve"> </w:t>
      </w:r>
      <w:r w:rsidR="00AD262E">
        <w:t>i</w:t>
      </w:r>
      <w:r w:rsidR="00A838EF">
        <w:t>nclud</w:t>
      </w:r>
      <w:r w:rsidR="00FC2692">
        <w:t>ing</w:t>
      </w:r>
      <w:r w:rsidR="00AD262E">
        <w:t xml:space="preserve"> contributions</w:t>
      </w:r>
      <w:r w:rsidR="0044027B">
        <w:t xml:space="preserve"> that are</w:t>
      </w:r>
      <w:r w:rsidR="00A838EF">
        <w:t xml:space="preserve">: </w:t>
      </w:r>
    </w:p>
    <w:p w14:paraId="2A64256F" w14:textId="6DC14351" w:rsidR="00AD262E" w:rsidRDefault="00C7268D" w:rsidP="00147101">
      <w:pPr>
        <w:pStyle w:val="Dotpoint1"/>
        <w:numPr>
          <w:ilvl w:val="0"/>
          <w:numId w:val="27"/>
        </w:numPr>
      </w:pPr>
      <w:r>
        <w:t xml:space="preserve">made in respect </w:t>
      </w:r>
      <w:r w:rsidR="00245EBD">
        <w:t>of a defined benefit interest</w:t>
      </w:r>
      <w:r w:rsidR="003E7637">
        <w:t>;</w:t>
      </w:r>
    </w:p>
    <w:p w14:paraId="3A90DC4B" w14:textId="68AC9AAA" w:rsidR="00093173" w:rsidRDefault="00FA3A07" w:rsidP="00147101">
      <w:pPr>
        <w:pStyle w:val="Dotpoint1"/>
        <w:numPr>
          <w:ilvl w:val="0"/>
          <w:numId w:val="27"/>
        </w:numPr>
      </w:pPr>
      <w:r>
        <w:t>part of a</w:t>
      </w:r>
      <w:r w:rsidR="009611B8">
        <w:t xml:space="preserve"> Government co-contribution</w:t>
      </w:r>
      <w:r w:rsidR="00736307">
        <w:t>;</w:t>
      </w:r>
      <w:r w:rsidR="009611B8">
        <w:t xml:space="preserve"> </w:t>
      </w:r>
    </w:p>
    <w:p w14:paraId="3BCFD84B" w14:textId="0EAA4CA2" w:rsidR="00FB45AA" w:rsidRDefault="00FB45AA" w:rsidP="00147101">
      <w:pPr>
        <w:pStyle w:val="Dotpoint1"/>
        <w:numPr>
          <w:ilvl w:val="0"/>
          <w:numId w:val="27"/>
        </w:numPr>
      </w:pPr>
      <w:r>
        <w:t xml:space="preserve">transferred from a KiwiSaver scheme </w:t>
      </w:r>
      <w:r w:rsidR="000101E8">
        <w:t>to a complying superannuation fund that is either an Australian sourced amount o</w:t>
      </w:r>
      <w:r w:rsidR="00FD66C4">
        <w:t>r</w:t>
      </w:r>
      <w:r w:rsidR="000101E8">
        <w:t xml:space="preserve"> a New Zealand sourced amount; </w:t>
      </w:r>
    </w:p>
    <w:p w14:paraId="5CE84D17" w14:textId="74260581" w:rsidR="000101E8" w:rsidRDefault="00D9056C" w:rsidP="00147101">
      <w:pPr>
        <w:pStyle w:val="Dotpoint1"/>
        <w:numPr>
          <w:ilvl w:val="0"/>
          <w:numId w:val="27"/>
        </w:numPr>
      </w:pPr>
      <w:r>
        <w:t>contributions</w:t>
      </w:r>
      <w:r w:rsidR="00F940CE">
        <w:noBreakHyphen/>
      </w:r>
      <w:r>
        <w:t>splitting benefit</w:t>
      </w:r>
      <w:r w:rsidR="0084221D">
        <w:t xml:space="preserve"> (as defined in either the RSA Regulations or SIS Regulations)</w:t>
      </w:r>
      <w:r>
        <w:t xml:space="preserve">; or </w:t>
      </w:r>
    </w:p>
    <w:p w14:paraId="085FEE43" w14:textId="003D77E6" w:rsidR="00464850" w:rsidRPr="0072353D" w:rsidRDefault="00612717" w:rsidP="00147101">
      <w:pPr>
        <w:pStyle w:val="Dotpoint1"/>
        <w:numPr>
          <w:ilvl w:val="0"/>
          <w:numId w:val="27"/>
        </w:numPr>
      </w:pPr>
      <w:r w:rsidRPr="0072353D">
        <w:t>made prior to 1 July 2002 d</w:t>
      </w:r>
      <w:r w:rsidR="005D20B0" w:rsidRPr="0072353D">
        <w:t>ue to limitations with i</w:t>
      </w:r>
      <w:r w:rsidR="00CC4B4F" w:rsidRPr="0072353D">
        <w:t>dentifying the nature of contributions</w:t>
      </w:r>
      <w:r w:rsidR="00245DBA" w:rsidRPr="0072353D">
        <w:t xml:space="preserve"> prior to that time. </w:t>
      </w:r>
      <w:r w:rsidR="00287DC5" w:rsidRPr="00147101">
        <w:rPr>
          <w:rStyle w:val="References"/>
        </w:rPr>
        <w:t xml:space="preserve">[Schedule </w:t>
      </w:r>
      <w:r w:rsidR="00255851">
        <w:rPr>
          <w:rStyle w:val="References"/>
        </w:rPr>
        <w:t>1</w:t>
      </w:r>
      <w:r w:rsidR="00287DC5" w:rsidRPr="00147101">
        <w:rPr>
          <w:rStyle w:val="References"/>
        </w:rPr>
        <w:t xml:space="preserve">, item </w:t>
      </w:r>
      <w:r w:rsidR="008B43A2">
        <w:rPr>
          <w:rStyle w:val="References"/>
        </w:rPr>
        <w:t>2</w:t>
      </w:r>
      <w:r w:rsidR="004051D3">
        <w:rPr>
          <w:rStyle w:val="References"/>
        </w:rPr>
        <w:t>3</w:t>
      </w:r>
      <w:r w:rsidR="00287DC5" w:rsidRPr="00147101">
        <w:rPr>
          <w:rStyle w:val="References"/>
        </w:rPr>
        <w:t>, subsection</w:t>
      </w:r>
      <w:r w:rsidR="00945ED1">
        <w:rPr>
          <w:rStyle w:val="References"/>
        </w:rPr>
        <w:t> </w:t>
      </w:r>
      <w:r w:rsidR="00287DC5" w:rsidRPr="00147101">
        <w:rPr>
          <w:rStyle w:val="References"/>
        </w:rPr>
        <w:t>139</w:t>
      </w:r>
      <w:r w:rsidR="00945ED1">
        <w:rPr>
          <w:rStyle w:val="References"/>
        </w:rPr>
        <w:noBreakHyphen/>
      </w:r>
      <w:r w:rsidR="0017164B">
        <w:rPr>
          <w:rStyle w:val="References"/>
        </w:rPr>
        <w:t>3</w:t>
      </w:r>
      <w:r w:rsidR="00287DC5" w:rsidRPr="00147101">
        <w:rPr>
          <w:rStyle w:val="References"/>
        </w:rPr>
        <w:t>0(</w:t>
      </w:r>
      <w:r w:rsidR="005266A5">
        <w:rPr>
          <w:rStyle w:val="References"/>
        </w:rPr>
        <w:t>4</w:t>
      </w:r>
      <w:r w:rsidR="00287DC5" w:rsidRPr="00147101">
        <w:rPr>
          <w:rStyle w:val="References"/>
        </w:rPr>
        <w:t>) of Schedule 1 to the TAA 1953]</w:t>
      </w:r>
    </w:p>
    <w:p w14:paraId="00C297A2" w14:textId="27823FF6" w:rsidR="009A320F" w:rsidRPr="0072353D" w:rsidRDefault="00926D71" w:rsidP="00410FAD">
      <w:pPr>
        <w:pStyle w:val="Normalparatextwithnumbers"/>
      </w:pPr>
      <w:r>
        <w:t xml:space="preserve">When determining the </w:t>
      </w:r>
      <w:r w:rsidR="001E4F4B">
        <w:t>amount</w:t>
      </w:r>
      <w:r>
        <w:t xml:space="preserve"> of contributions</w:t>
      </w:r>
      <w:r w:rsidR="001E3ACA">
        <w:t xml:space="preserve"> made during the eligible period, a</w:t>
      </w:r>
      <w:r w:rsidR="00286034" w:rsidRPr="0072353D">
        <w:t>ny c</w:t>
      </w:r>
      <w:r w:rsidR="009A320F" w:rsidRPr="0072353D">
        <w:t xml:space="preserve">oncessional contributions </w:t>
      </w:r>
      <w:r w:rsidR="00286034" w:rsidRPr="0072353D">
        <w:t xml:space="preserve">that are identified </w:t>
      </w:r>
      <w:r w:rsidR="00BA7A78" w:rsidRPr="0072353D">
        <w:t xml:space="preserve">are to be multiplied by </w:t>
      </w:r>
      <w:r w:rsidR="00A64696" w:rsidRPr="0072353D">
        <w:t>0.85</w:t>
      </w:r>
      <w:r w:rsidR="001E3ACA">
        <w:t xml:space="preserve"> to take account of the </w:t>
      </w:r>
      <w:r w:rsidR="007575E1">
        <w:t>15</w:t>
      </w:r>
      <w:r w:rsidR="00FF6ABA">
        <w:t xml:space="preserve"> per cent</w:t>
      </w:r>
      <w:r w:rsidR="00234734">
        <w:t xml:space="preserve"> tax </w:t>
      </w:r>
      <w:r w:rsidR="002E7990">
        <w:t>paid by the superannuation fund upon those contributions being made</w:t>
      </w:r>
      <w:r>
        <w:t xml:space="preserve">. </w:t>
      </w:r>
      <w:r w:rsidR="00C95FB2" w:rsidRPr="00147101">
        <w:rPr>
          <w:rStyle w:val="References"/>
        </w:rPr>
        <w:t xml:space="preserve">[Schedule </w:t>
      </w:r>
      <w:r w:rsidR="00255851">
        <w:rPr>
          <w:rStyle w:val="References"/>
        </w:rPr>
        <w:t>1</w:t>
      </w:r>
      <w:r w:rsidR="00C95FB2" w:rsidRPr="00147101">
        <w:rPr>
          <w:rStyle w:val="References"/>
        </w:rPr>
        <w:t xml:space="preserve">, item </w:t>
      </w:r>
      <w:r w:rsidR="008B43A2">
        <w:rPr>
          <w:rStyle w:val="References"/>
        </w:rPr>
        <w:t>2</w:t>
      </w:r>
      <w:r w:rsidR="004051D3">
        <w:rPr>
          <w:rStyle w:val="References"/>
        </w:rPr>
        <w:t>3</w:t>
      </w:r>
      <w:r w:rsidR="00C95FB2" w:rsidRPr="00147101">
        <w:rPr>
          <w:rStyle w:val="References"/>
        </w:rPr>
        <w:t>, subsection</w:t>
      </w:r>
      <w:r w:rsidR="009B7AC2">
        <w:rPr>
          <w:rStyle w:val="References"/>
        </w:rPr>
        <w:t> </w:t>
      </w:r>
      <w:r w:rsidR="00C95FB2" w:rsidRPr="00147101">
        <w:rPr>
          <w:rStyle w:val="References"/>
        </w:rPr>
        <w:t>139</w:t>
      </w:r>
      <w:r w:rsidR="00A44BC0">
        <w:rPr>
          <w:rStyle w:val="References"/>
        </w:rPr>
        <w:noBreakHyphen/>
      </w:r>
      <w:r w:rsidR="00D05C98">
        <w:rPr>
          <w:rStyle w:val="References"/>
        </w:rPr>
        <w:t>3</w:t>
      </w:r>
      <w:r w:rsidR="00C95FB2" w:rsidRPr="00147101">
        <w:rPr>
          <w:rStyle w:val="References"/>
        </w:rPr>
        <w:t>0(</w:t>
      </w:r>
      <w:r w:rsidR="00D05C98">
        <w:rPr>
          <w:rStyle w:val="References"/>
        </w:rPr>
        <w:t>3</w:t>
      </w:r>
      <w:r w:rsidR="00C95FB2" w:rsidRPr="00147101">
        <w:rPr>
          <w:rStyle w:val="References"/>
        </w:rPr>
        <w:t>) of Schedule 1 to the TAA 1953]</w:t>
      </w:r>
    </w:p>
    <w:p w14:paraId="0DB57456" w14:textId="05A6E0FE" w:rsidR="005371D6" w:rsidRPr="0014111E" w:rsidRDefault="00890547">
      <w:pPr>
        <w:pStyle w:val="Normalparatextwithnumbers"/>
      </w:pPr>
      <w:r w:rsidRPr="0014111E">
        <w:t>T</w:t>
      </w:r>
      <w:r w:rsidR="00500EC6" w:rsidRPr="0014111E">
        <w:t xml:space="preserve">he eligible period </w:t>
      </w:r>
      <w:r w:rsidR="00584BFB" w:rsidRPr="0014111E">
        <w:t xml:space="preserve">starts from the </w:t>
      </w:r>
      <w:r w:rsidR="00CB1100" w:rsidRPr="0014111E">
        <w:t xml:space="preserve">day the </w:t>
      </w:r>
      <w:r w:rsidRPr="0014111E">
        <w:t xml:space="preserve">victim </w:t>
      </w:r>
      <w:r w:rsidR="008B1446" w:rsidRPr="0014111E">
        <w:t>alleges</w:t>
      </w:r>
      <w:r w:rsidR="00CB1100" w:rsidRPr="0014111E">
        <w:t xml:space="preserve"> the </w:t>
      </w:r>
      <w:r w:rsidR="00B5754B" w:rsidRPr="0014111E">
        <w:t xml:space="preserve">conduct constituting </w:t>
      </w:r>
      <w:r w:rsidR="00C23991" w:rsidRPr="0014111E">
        <w:t>the eligible offence first occurred</w:t>
      </w:r>
      <w:r w:rsidRPr="0014111E">
        <w:t xml:space="preserve"> </w:t>
      </w:r>
      <w:r w:rsidR="006B73D9" w:rsidRPr="0014111E">
        <w:t xml:space="preserve">and </w:t>
      </w:r>
      <w:r w:rsidR="00562B5D" w:rsidRPr="0014111E">
        <w:t xml:space="preserve">ends on the day an application </w:t>
      </w:r>
      <w:r w:rsidR="007B20CE" w:rsidRPr="0014111E">
        <w:t xml:space="preserve">for visibility of a perpetrator’s superannuation interests </w:t>
      </w:r>
      <w:r w:rsidR="00590287" w:rsidRPr="0014111E">
        <w:t xml:space="preserve">is </w:t>
      </w:r>
      <w:r w:rsidR="00553892" w:rsidRPr="0014111E">
        <w:t>given to the Commissioner</w:t>
      </w:r>
      <w:r w:rsidR="00B76825" w:rsidRPr="0014111E">
        <w:t>.</w:t>
      </w:r>
      <w:r w:rsidR="00FA70F3">
        <w:t xml:space="preserve"> </w:t>
      </w:r>
      <w:r w:rsidR="00620913" w:rsidRPr="00890547">
        <w:rPr>
          <w:rStyle w:val="References"/>
        </w:rPr>
        <w:t xml:space="preserve">[Schedule </w:t>
      </w:r>
      <w:r w:rsidR="00255851">
        <w:rPr>
          <w:rStyle w:val="References"/>
        </w:rPr>
        <w:t>1</w:t>
      </w:r>
      <w:r w:rsidR="00620913" w:rsidRPr="00890547">
        <w:rPr>
          <w:rStyle w:val="References"/>
        </w:rPr>
        <w:t xml:space="preserve">, item </w:t>
      </w:r>
      <w:r w:rsidR="008B43A2">
        <w:rPr>
          <w:rStyle w:val="References"/>
        </w:rPr>
        <w:t>2</w:t>
      </w:r>
      <w:r w:rsidR="004051D3">
        <w:rPr>
          <w:rStyle w:val="References"/>
        </w:rPr>
        <w:t>3</w:t>
      </w:r>
      <w:r w:rsidR="008B43A2">
        <w:rPr>
          <w:rStyle w:val="References"/>
        </w:rPr>
        <w:t>,</w:t>
      </w:r>
      <w:r w:rsidR="00620913" w:rsidRPr="00890547">
        <w:rPr>
          <w:rStyle w:val="References"/>
        </w:rPr>
        <w:t xml:space="preserve"> subsection 139-</w:t>
      </w:r>
      <w:r w:rsidR="00CE7284">
        <w:rPr>
          <w:rStyle w:val="References"/>
        </w:rPr>
        <w:t>3</w:t>
      </w:r>
      <w:r w:rsidR="00620913" w:rsidRPr="00890547">
        <w:rPr>
          <w:rStyle w:val="References"/>
        </w:rPr>
        <w:t>0(</w:t>
      </w:r>
      <w:r w:rsidR="00CE7284">
        <w:rPr>
          <w:rStyle w:val="References"/>
        </w:rPr>
        <w:t>2</w:t>
      </w:r>
      <w:r w:rsidR="00620913" w:rsidRPr="00890547">
        <w:rPr>
          <w:rStyle w:val="References"/>
        </w:rPr>
        <w:t>) of Schedule 1 to the TAA 1953]</w:t>
      </w:r>
      <w:r w:rsidR="00B76825" w:rsidRPr="0014111E">
        <w:t xml:space="preserve"> </w:t>
      </w:r>
    </w:p>
    <w:p w14:paraId="41F63174" w14:textId="339F212B" w:rsidR="00EE48B7" w:rsidRPr="0014111E" w:rsidRDefault="004632DA" w:rsidP="00656F72">
      <w:pPr>
        <w:pStyle w:val="Normalparatextwithnumbers"/>
      </w:pPr>
      <w:r w:rsidRPr="0014111E">
        <w:t>This means that i</w:t>
      </w:r>
      <w:r w:rsidR="00BF25FF" w:rsidRPr="0014111E">
        <w:t xml:space="preserve">f the </w:t>
      </w:r>
      <w:r w:rsidR="00656F72" w:rsidRPr="0014111E">
        <w:t>specific date of first offending</w:t>
      </w:r>
      <w:r w:rsidR="00BF25FF" w:rsidRPr="0014111E">
        <w:t xml:space="preserve"> cannot be identified</w:t>
      </w:r>
      <w:r w:rsidR="00656F72" w:rsidRPr="0014111E">
        <w:t xml:space="preserve">, the </w:t>
      </w:r>
      <w:r w:rsidR="00B76825" w:rsidRPr="0014111E">
        <w:t xml:space="preserve">eligible period </w:t>
      </w:r>
      <w:r w:rsidR="00656F72" w:rsidRPr="0014111E">
        <w:t>will start from</w:t>
      </w:r>
      <w:r w:rsidR="00BF25FF" w:rsidRPr="0014111E">
        <w:t xml:space="preserve"> t</w:t>
      </w:r>
      <w:r w:rsidR="00656F72" w:rsidRPr="0014111E">
        <w:t xml:space="preserve">he earliest date the offending </w:t>
      </w:r>
      <w:r w:rsidR="00CD4DDD" w:rsidRPr="0014111E">
        <w:t xml:space="preserve">conduct </w:t>
      </w:r>
      <w:r w:rsidR="00656F72" w:rsidRPr="0014111E">
        <w:t xml:space="preserve">is </w:t>
      </w:r>
      <w:r w:rsidR="002F2615" w:rsidRPr="0014111E">
        <w:t>alleged to</w:t>
      </w:r>
      <w:r w:rsidR="00656F72" w:rsidRPr="0014111E">
        <w:t xml:space="preserve"> have occurred</w:t>
      </w:r>
      <w:r w:rsidR="002F2615" w:rsidRPr="0014111E">
        <w:t xml:space="preserve"> by the victim</w:t>
      </w:r>
      <w:r w:rsidR="00656F72" w:rsidRPr="0014111E">
        <w:t>. For example, if an offence was committed during 200</w:t>
      </w:r>
      <w:r w:rsidR="00520A22" w:rsidRPr="0014111E">
        <w:t>9</w:t>
      </w:r>
      <w:r w:rsidR="00656F72" w:rsidRPr="0014111E">
        <w:t xml:space="preserve"> but no specific date can be identified, the </w:t>
      </w:r>
      <w:r w:rsidR="00ED5CCB" w:rsidRPr="0014111E">
        <w:t xml:space="preserve">eligible </w:t>
      </w:r>
      <w:r w:rsidR="00656F72" w:rsidRPr="0014111E">
        <w:t xml:space="preserve">period </w:t>
      </w:r>
      <w:r w:rsidR="00FE5D8D">
        <w:t>c</w:t>
      </w:r>
      <w:r w:rsidR="00656F72" w:rsidRPr="0014111E">
        <w:t>ould be said to have begun on 1 January 200</w:t>
      </w:r>
      <w:r w:rsidR="00520A22" w:rsidRPr="0014111E">
        <w:t>9</w:t>
      </w:r>
      <w:r w:rsidR="00656F72" w:rsidRPr="0014111E">
        <w:t xml:space="preserve">. </w:t>
      </w:r>
    </w:p>
    <w:p w14:paraId="329F15DD" w14:textId="35D8F51C" w:rsidR="00D02FE8" w:rsidRPr="0014111E" w:rsidRDefault="00410432" w:rsidP="00656F72">
      <w:pPr>
        <w:pStyle w:val="Normalparatextwithnumbers"/>
      </w:pPr>
      <w:r w:rsidRPr="0014111E">
        <w:t>For historic offences or persistent offending across a time span, uncertainty about dates is not uncommon, particularly where the victim was a child at the time.</w:t>
      </w:r>
      <w:r w:rsidR="0035131C" w:rsidRPr="0014111E">
        <w:t xml:space="preserve"> </w:t>
      </w:r>
      <w:r w:rsidR="000F5FF7" w:rsidRPr="0014111E">
        <w:t xml:space="preserve">Whilst in these circumstances, the victim </w:t>
      </w:r>
      <w:r w:rsidR="00757B45" w:rsidRPr="0014111E">
        <w:t xml:space="preserve">may provide a </w:t>
      </w:r>
      <w:r w:rsidR="003443F3" w:rsidRPr="0014111E">
        <w:t>start date in these circumstances</w:t>
      </w:r>
      <w:r w:rsidR="00781193" w:rsidRPr="0014111E">
        <w:t xml:space="preserve"> to resolve the uncertainty, t</w:t>
      </w:r>
      <w:r w:rsidR="003A282D" w:rsidRPr="0014111E">
        <w:t xml:space="preserve">he perpetrator will have the </w:t>
      </w:r>
      <w:r w:rsidR="00781193" w:rsidRPr="0014111E">
        <w:t xml:space="preserve">opportunity to challenge the date assumption </w:t>
      </w:r>
      <w:r w:rsidR="00937636" w:rsidRPr="0014111E">
        <w:t xml:space="preserve">if the matter proceeds to court </w:t>
      </w:r>
      <w:r w:rsidR="00937636" w:rsidRPr="0014111E">
        <w:lastRenderedPageBreak/>
        <w:t xml:space="preserve">and </w:t>
      </w:r>
      <w:r w:rsidR="007C3064" w:rsidRPr="0014111E">
        <w:t xml:space="preserve">the date assumption </w:t>
      </w:r>
      <w:r w:rsidR="002412C9" w:rsidRPr="0014111E">
        <w:t xml:space="preserve">has an impact on the quantum of additional contributions identified. </w:t>
      </w:r>
    </w:p>
    <w:p w14:paraId="63A4481C" w14:textId="030B13E4" w:rsidR="009B060C" w:rsidRPr="0014111E" w:rsidRDefault="00617218" w:rsidP="00617218">
      <w:pPr>
        <w:pStyle w:val="Normalparatextwithnumbers"/>
      </w:pPr>
      <w:r w:rsidRPr="0014111E">
        <w:t xml:space="preserve">The parameters for the eligible period are designed to encapsulate the period where </w:t>
      </w:r>
      <w:r w:rsidR="000C0EEA">
        <w:t xml:space="preserve">a </w:t>
      </w:r>
      <w:r w:rsidR="006B23BE">
        <w:t>perpetrator</w:t>
      </w:r>
      <w:r w:rsidRPr="0014111E">
        <w:t xml:space="preserve"> may have deliberately shielded their assets in the superannuation system to avoid paying compensation orders or in anticipation of compensation orders. As such, the amendments have some retrospective application</w:t>
      </w:r>
      <w:r w:rsidR="00F11F41">
        <w:t>, as they</w:t>
      </w:r>
      <w:r w:rsidRPr="0014111E">
        <w:t xml:space="preserve"> apply to existing court-ordered compensation</w:t>
      </w:r>
      <w:r w:rsidR="00A62FA4">
        <w:t>.</w:t>
      </w:r>
      <w:r w:rsidRPr="0014111E">
        <w:t xml:space="preserve"> </w:t>
      </w:r>
      <w:r w:rsidR="00A62FA4">
        <w:t>Further,</w:t>
      </w:r>
      <w:r w:rsidRPr="0014111E" w:rsidDel="00A62FA4">
        <w:t xml:space="preserve"> </w:t>
      </w:r>
      <w:r w:rsidRPr="0014111E">
        <w:t>the superannuation contributions in scope are those made during the eligible period</w:t>
      </w:r>
      <w:r w:rsidR="005F1A50">
        <w:t>,</w:t>
      </w:r>
      <w:r w:rsidR="00DC6731" w:rsidRPr="0014111E">
        <w:t xml:space="preserve"> which is linked to the offending conduct</w:t>
      </w:r>
      <w:r w:rsidR="00667A6E" w:rsidRPr="0014111E">
        <w:t xml:space="preserve">, which may have begun </w:t>
      </w:r>
      <w:r w:rsidR="00E90E86" w:rsidRPr="0014111E">
        <w:t xml:space="preserve">for a particular perpetrator </w:t>
      </w:r>
      <w:r w:rsidR="00667A6E" w:rsidRPr="0014111E">
        <w:t>before these amendments commence</w:t>
      </w:r>
      <w:r w:rsidRPr="0014111E">
        <w:t>.</w:t>
      </w:r>
      <w:r w:rsidR="00A53D62" w:rsidRPr="0014111E">
        <w:t xml:space="preserve"> </w:t>
      </w:r>
    </w:p>
    <w:p w14:paraId="545A00FE" w14:textId="267858A1" w:rsidR="00617218" w:rsidRPr="0014111E" w:rsidRDefault="00A53D62" w:rsidP="00617218">
      <w:pPr>
        <w:pStyle w:val="Normalparatextwithnumbers"/>
      </w:pPr>
      <w:r w:rsidRPr="0014111E">
        <w:t xml:space="preserve">This </w:t>
      </w:r>
      <w:r w:rsidR="00DA1FFE" w:rsidRPr="0014111E">
        <w:t>possible retrospective application</w:t>
      </w:r>
      <w:r w:rsidRPr="0014111E">
        <w:t xml:space="preserve"> is appropriate given </w:t>
      </w:r>
      <w:r w:rsidR="00CA4EF0" w:rsidRPr="0014111E">
        <w:t xml:space="preserve">the policy objective </w:t>
      </w:r>
      <w:r w:rsidR="005C434F" w:rsidRPr="0014111E">
        <w:t xml:space="preserve">of preventing </w:t>
      </w:r>
      <w:r w:rsidR="004C5706" w:rsidRPr="0014111E">
        <w:t xml:space="preserve">perpetrators from </w:t>
      </w:r>
      <w:r w:rsidR="006D79FE" w:rsidRPr="0014111E">
        <w:t xml:space="preserve">misusing </w:t>
      </w:r>
      <w:r w:rsidR="003B1D74" w:rsidRPr="0014111E">
        <w:t xml:space="preserve">superannuation </w:t>
      </w:r>
      <w:r w:rsidR="006D79FE" w:rsidRPr="0014111E">
        <w:t>to shield assets from compensation</w:t>
      </w:r>
      <w:r w:rsidR="009C6855" w:rsidRPr="0014111E">
        <w:t xml:space="preserve"> and providing </w:t>
      </w:r>
      <w:r w:rsidR="0050455D" w:rsidRPr="0014111E">
        <w:t xml:space="preserve">recourse to </w:t>
      </w:r>
      <w:r w:rsidR="00EC3ED0" w:rsidRPr="0014111E">
        <w:t xml:space="preserve">victims </w:t>
      </w:r>
      <w:r w:rsidR="007B0E02" w:rsidRPr="0014111E">
        <w:t xml:space="preserve">where a perpetrator has already </w:t>
      </w:r>
      <w:r w:rsidR="00A1656B" w:rsidRPr="0014111E">
        <w:t>done so</w:t>
      </w:r>
      <w:r w:rsidR="005903AA" w:rsidRPr="0014111E">
        <w:t xml:space="preserve">. </w:t>
      </w:r>
      <w:r w:rsidR="00626B0A" w:rsidRPr="0014111E">
        <w:t xml:space="preserve">This is </w:t>
      </w:r>
      <w:r w:rsidR="00712DEB">
        <w:t>further justified</w:t>
      </w:r>
      <w:r w:rsidR="00626B0A" w:rsidRPr="0014111E">
        <w:t xml:space="preserve"> given the</w:t>
      </w:r>
      <w:r w:rsidR="00C37760" w:rsidRPr="0014111E">
        <w:t xml:space="preserve"> </w:t>
      </w:r>
      <w:r w:rsidR="000224BE" w:rsidRPr="0014111E">
        <w:t xml:space="preserve">nature of the </w:t>
      </w:r>
      <w:r w:rsidR="00C37760" w:rsidRPr="0014111E">
        <w:t>relevant</w:t>
      </w:r>
      <w:r w:rsidR="00626B0A" w:rsidRPr="0014111E">
        <w:t xml:space="preserve"> </w:t>
      </w:r>
      <w:r w:rsidR="00C37760" w:rsidRPr="0014111E">
        <w:t>offences</w:t>
      </w:r>
      <w:r w:rsidR="000224BE" w:rsidRPr="0014111E">
        <w:t xml:space="preserve">, which </w:t>
      </w:r>
      <w:r w:rsidR="00117BFE" w:rsidRPr="0014111E">
        <w:t>involve children</w:t>
      </w:r>
      <w:r w:rsidR="00452B98">
        <w:t>,</w:t>
      </w:r>
      <w:r w:rsidR="00117BFE" w:rsidRPr="0014111E">
        <w:t xml:space="preserve"> and </w:t>
      </w:r>
      <w:r w:rsidR="002859FA" w:rsidRPr="0014111E">
        <w:t>in many cases</w:t>
      </w:r>
      <w:r w:rsidR="00452B98">
        <w:t>,</w:t>
      </w:r>
      <w:r w:rsidR="002859FA" w:rsidRPr="0014111E">
        <w:t xml:space="preserve"> may have involved </w:t>
      </w:r>
      <w:r w:rsidR="0055199F" w:rsidRPr="0014111E">
        <w:t xml:space="preserve">conduct </w:t>
      </w:r>
      <w:r w:rsidR="005D5095" w:rsidRPr="0014111E">
        <w:t xml:space="preserve">from </w:t>
      </w:r>
      <w:r w:rsidR="00205758" w:rsidRPr="0014111E">
        <w:t xml:space="preserve">many years back. </w:t>
      </w:r>
      <w:r w:rsidR="00760E22" w:rsidRPr="0014111E">
        <w:t xml:space="preserve">The </w:t>
      </w:r>
      <w:r w:rsidR="00A42FBA" w:rsidRPr="0014111E">
        <w:t xml:space="preserve">amendments only apply where a perpetrator has been convicted or found guilty of </w:t>
      </w:r>
      <w:r w:rsidR="003A788C" w:rsidRPr="0014111E">
        <w:t>a relevant offence</w:t>
      </w:r>
      <w:r w:rsidR="00983BEE" w:rsidRPr="0014111E">
        <w:t xml:space="preserve">. In addition, </w:t>
      </w:r>
      <w:r w:rsidR="00092BBE" w:rsidRPr="0014111E">
        <w:t xml:space="preserve">as explained above, </w:t>
      </w:r>
      <w:r w:rsidR="00983BEE" w:rsidRPr="0014111E">
        <w:t xml:space="preserve">the </w:t>
      </w:r>
      <w:r w:rsidR="00267C32" w:rsidRPr="0014111E">
        <w:t>in</w:t>
      </w:r>
      <w:r w:rsidR="00D97EAF" w:rsidRPr="0014111E">
        <w:t>-</w:t>
      </w:r>
      <w:r w:rsidR="00267C32" w:rsidRPr="0014111E">
        <w:t>scope contributions are those that were voluntarily made by the perpetrator</w:t>
      </w:r>
      <w:r w:rsidR="00E67E46" w:rsidRPr="0014111E">
        <w:t xml:space="preserve"> during the </w:t>
      </w:r>
      <w:r w:rsidR="00092BBE" w:rsidRPr="0014111E">
        <w:t xml:space="preserve">eligible period. </w:t>
      </w:r>
    </w:p>
    <w:p w14:paraId="78892A0C" w14:textId="77777777" w:rsidR="000044A4" w:rsidRDefault="000044A4" w:rsidP="00782C5F">
      <w:pPr>
        <w:pStyle w:val="Heading5"/>
      </w:pPr>
      <w:r>
        <w:t>Total superannuation balance</w:t>
      </w:r>
    </w:p>
    <w:p w14:paraId="411F00ED" w14:textId="7CBFE446" w:rsidR="000044A4" w:rsidRDefault="000044A4" w:rsidP="000044A4">
      <w:pPr>
        <w:pStyle w:val="Normalparatextwithnumbers"/>
      </w:pPr>
      <w:r>
        <w:t xml:space="preserve">Whilst additional contributions may have been made in relation to a perpetrator’s superannuation interests, these subsequently may have been withdrawn from the </w:t>
      </w:r>
      <w:r w:rsidR="00E20CE8">
        <w:t>superannuation system</w:t>
      </w:r>
      <w:r>
        <w:t xml:space="preserve">. The </w:t>
      </w:r>
      <w:r w:rsidR="008E2243">
        <w:t xml:space="preserve">perpetrator’s </w:t>
      </w:r>
      <w:r>
        <w:t xml:space="preserve">total superannuation balance (defined in section 307-230 of the </w:t>
      </w:r>
      <w:r w:rsidRPr="00490342">
        <w:t>ITAA</w:t>
      </w:r>
      <w:r w:rsidR="002E3B77" w:rsidRPr="00490342">
        <w:t xml:space="preserve"> </w:t>
      </w:r>
      <w:r w:rsidRPr="00490342">
        <w:t>1997</w:t>
      </w:r>
      <w:r>
        <w:t>) provides a more recent indication of whether there are superannuation monies available to be released.</w:t>
      </w:r>
    </w:p>
    <w:p w14:paraId="0902FBC7" w14:textId="2C6C3BBE" w:rsidR="008768A9" w:rsidRPr="009F689C" w:rsidRDefault="008768A9" w:rsidP="000044A4">
      <w:pPr>
        <w:pStyle w:val="Normalparatextwithnumbers"/>
      </w:pPr>
      <w:r w:rsidRPr="009F689C">
        <w:t xml:space="preserve">Where the Commissioner is required to disclose total superannuation balance information, it will be based on the most </w:t>
      </w:r>
      <w:r w:rsidR="0027552E">
        <w:t>recent</w:t>
      </w:r>
      <w:r w:rsidR="0027552E" w:rsidRPr="009F689C">
        <w:t xml:space="preserve"> </w:t>
      </w:r>
      <w:r w:rsidRPr="009F689C">
        <w:t>information available</w:t>
      </w:r>
      <w:r w:rsidR="002662FD">
        <w:t xml:space="preserve"> to the Commissioner</w:t>
      </w:r>
      <w:r w:rsidRPr="009F689C">
        <w:t xml:space="preserve">. </w:t>
      </w:r>
      <w:r w:rsidRPr="009F689C">
        <w:rPr>
          <w:rStyle w:val="References"/>
        </w:rPr>
        <w:t>[</w:t>
      </w:r>
      <w:r w:rsidR="00751087" w:rsidRPr="009F689C">
        <w:rPr>
          <w:rStyle w:val="References"/>
        </w:rPr>
        <w:t xml:space="preserve">Schedule </w:t>
      </w:r>
      <w:r w:rsidR="00255851">
        <w:rPr>
          <w:rStyle w:val="References"/>
        </w:rPr>
        <w:t>1</w:t>
      </w:r>
      <w:r w:rsidR="00751087" w:rsidRPr="009F689C">
        <w:rPr>
          <w:rStyle w:val="References"/>
        </w:rPr>
        <w:t xml:space="preserve">, item </w:t>
      </w:r>
      <w:r w:rsidR="008B43A2">
        <w:rPr>
          <w:rStyle w:val="References"/>
        </w:rPr>
        <w:t>2</w:t>
      </w:r>
      <w:r w:rsidR="004051D3">
        <w:rPr>
          <w:rStyle w:val="References"/>
        </w:rPr>
        <w:t>3</w:t>
      </w:r>
      <w:r w:rsidR="00751087" w:rsidRPr="009F689C">
        <w:rPr>
          <w:rStyle w:val="References"/>
        </w:rPr>
        <w:t xml:space="preserve">, </w:t>
      </w:r>
      <w:r w:rsidR="00851497" w:rsidRPr="009F689C">
        <w:rPr>
          <w:rStyle w:val="References"/>
        </w:rPr>
        <w:t xml:space="preserve">paragraph </w:t>
      </w:r>
      <w:r w:rsidRPr="009F689C">
        <w:rPr>
          <w:rStyle w:val="References"/>
        </w:rPr>
        <w:t>139-</w:t>
      </w:r>
      <w:r w:rsidR="00CE7284">
        <w:rPr>
          <w:rStyle w:val="References"/>
        </w:rPr>
        <w:t>3</w:t>
      </w:r>
      <w:r w:rsidR="00D91DAD">
        <w:rPr>
          <w:rStyle w:val="References"/>
        </w:rPr>
        <w:t>0</w:t>
      </w:r>
      <w:r w:rsidRPr="009F689C">
        <w:rPr>
          <w:rStyle w:val="References"/>
        </w:rPr>
        <w:t>(1)(b)</w:t>
      </w:r>
      <w:r w:rsidR="00851497" w:rsidRPr="009F689C">
        <w:rPr>
          <w:rStyle w:val="References"/>
        </w:rPr>
        <w:t xml:space="preserve"> of</w:t>
      </w:r>
      <w:r w:rsidR="00B95247" w:rsidRPr="009F689C">
        <w:t xml:space="preserve"> </w:t>
      </w:r>
      <w:r w:rsidR="00B95247" w:rsidRPr="009F689C">
        <w:rPr>
          <w:rStyle w:val="References"/>
        </w:rPr>
        <w:t>Schedule 1 to</w:t>
      </w:r>
      <w:r w:rsidR="00851497" w:rsidRPr="009F689C">
        <w:rPr>
          <w:rStyle w:val="References"/>
        </w:rPr>
        <w:t xml:space="preserve"> the TAA 1953</w:t>
      </w:r>
      <w:r w:rsidRPr="009F689C">
        <w:rPr>
          <w:rStyle w:val="References"/>
        </w:rPr>
        <w:t>]</w:t>
      </w:r>
    </w:p>
    <w:p w14:paraId="5D735398" w14:textId="00BAB67B" w:rsidR="000044A4" w:rsidRPr="009F689C" w:rsidRDefault="000044A4" w:rsidP="000044A4">
      <w:pPr>
        <w:pStyle w:val="Normalparatextwithnumbers"/>
      </w:pPr>
      <w:r w:rsidRPr="009F689C">
        <w:t>However, the total superannuation balance is not determinative of superannuation monies being available to be released. For example, availability may be impacted because relevant superannuation providers are not required to comply with a release authority or the balance information is out of date. See below for further information on the obligations of superannuation providers</w:t>
      </w:r>
      <w:r w:rsidR="002D2FBF" w:rsidRPr="009F689C">
        <w:t xml:space="preserve">. </w:t>
      </w:r>
    </w:p>
    <w:p w14:paraId="09FBBE63" w14:textId="0A241900" w:rsidR="00F07306" w:rsidRDefault="000044A4" w:rsidP="000044A4">
      <w:pPr>
        <w:pStyle w:val="Normalparatextwithnumbers"/>
      </w:pPr>
      <w:r w:rsidRPr="009F689C">
        <w:t xml:space="preserve">For privacy reasons, the amendments do not require the disclosure of the perpetrator’s total superannuation balance in every case. The exact balance will be disclosed only where the balance is lower than the amount of additional contributions identified, as this will assist an applicant in assessing whether it is worthwhile seeking a perpetrator contributions release order. </w:t>
      </w:r>
    </w:p>
    <w:p w14:paraId="04D7A7CD" w14:textId="77777777" w:rsidR="0072614A" w:rsidRPr="009F689C" w:rsidRDefault="0072614A" w:rsidP="005E66B5">
      <w:pPr>
        <w:pStyle w:val="Heading4"/>
      </w:pPr>
      <w:r w:rsidRPr="009F689C">
        <w:lastRenderedPageBreak/>
        <w:t>Protection for taxation officers and others on-disclosing information</w:t>
      </w:r>
    </w:p>
    <w:p w14:paraId="604D1BE4" w14:textId="363B3FB5" w:rsidR="0072614A" w:rsidRDefault="0072614A" w:rsidP="0072614A">
      <w:pPr>
        <w:pStyle w:val="Normalparatextwithnumbers"/>
      </w:pPr>
      <w:r>
        <w:t xml:space="preserve">These amendments </w:t>
      </w:r>
      <w:r w:rsidR="00B04086">
        <w:t xml:space="preserve">fit within the existing </w:t>
      </w:r>
      <w:r w:rsidR="004676BE">
        <w:t xml:space="preserve">tax framework </w:t>
      </w:r>
      <w:r w:rsidR="00780720">
        <w:t>in Division</w:t>
      </w:r>
      <w:r w:rsidR="005369EB">
        <w:t> </w:t>
      </w:r>
      <w:r w:rsidR="00780720">
        <w:t xml:space="preserve">355 </w:t>
      </w:r>
      <w:r w:rsidR="00D91870">
        <w:t xml:space="preserve">of </w:t>
      </w:r>
      <w:r w:rsidR="00780720">
        <w:t xml:space="preserve">Schedule 1 </w:t>
      </w:r>
      <w:r w:rsidR="00D91870">
        <w:t xml:space="preserve">to the TAA 1953 </w:t>
      </w:r>
      <w:r w:rsidR="004676BE">
        <w:t xml:space="preserve">on disclosing information to </w:t>
      </w:r>
      <w:r>
        <w:t xml:space="preserve">ensure taxation officers and others on-disclosing the information are not liable for tax secrecy offences. Others on-disclosing the information, such as the applicant and </w:t>
      </w:r>
      <w:r w:rsidRPr="002F02D6">
        <w:t xml:space="preserve">their </w:t>
      </w:r>
      <w:r w:rsidRPr="009F689C">
        <w:t>legal representatives</w:t>
      </w:r>
      <w:r w:rsidRPr="002F02D6">
        <w:t>, must only on-disclose</w:t>
      </w:r>
      <w:r>
        <w:t xml:space="preserve"> for the purpose of making an application for a perpetrator contributions release order or in proceedings for a perpetrator contributions release order.</w:t>
      </w:r>
      <w:r w:rsidR="00255851">
        <w:t xml:space="preserve"> </w:t>
      </w:r>
      <w:r w:rsidR="00450781" w:rsidRPr="00450781">
        <w:rPr>
          <w:b/>
          <w:bCs/>
          <w:i/>
          <w:iCs/>
        </w:rPr>
        <w:t xml:space="preserve">[Schedule </w:t>
      </w:r>
      <w:r w:rsidR="00255851">
        <w:rPr>
          <w:b/>
          <w:bCs/>
          <w:i/>
          <w:iCs/>
        </w:rPr>
        <w:t>1</w:t>
      </w:r>
      <w:r w:rsidR="00450781" w:rsidRPr="00450781">
        <w:rPr>
          <w:b/>
          <w:bCs/>
          <w:i/>
          <w:iCs/>
        </w:rPr>
        <w:t>, item</w:t>
      </w:r>
      <w:r w:rsidR="006D1865">
        <w:rPr>
          <w:b/>
          <w:bCs/>
          <w:i/>
          <w:iCs/>
        </w:rPr>
        <w:t> </w:t>
      </w:r>
      <w:r w:rsidR="00450781" w:rsidRPr="00450781">
        <w:rPr>
          <w:b/>
          <w:bCs/>
          <w:i/>
          <w:iCs/>
        </w:rPr>
        <w:t>2</w:t>
      </w:r>
      <w:r w:rsidR="004051D3">
        <w:rPr>
          <w:b/>
          <w:bCs/>
          <w:i/>
          <w:iCs/>
        </w:rPr>
        <w:t>3</w:t>
      </w:r>
      <w:r w:rsidR="00450781" w:rsidRPr="00450781">
        <w:rPr>
          <w:b/>
          <w:bCs/>
          <w:i/>
          <w:iCs/>
        </w:rPr>
        <w:t>, subsection</w:t>
      </w:r>
      <w:r w:rsidR="006207D1">
        <w:rPr>
          <w:b/>
          <w:bCs/>
          <w:i/>
          <w:iCs/>
        </w:rPr>
        <w:t> </w:t>
      </w:r>
      <w:r w:rsidR="00450781" w:rsidRPr="00450781">
        <w:rPr>
          <w:b/>
          <w:bCs/>
          <w:i/>
          <w:iCs/>
        </w:rPr>
        <w:t>139</w:t>
      </w:r>
      <w:r w:rsidR="00450781" w:rsidRPr="00450781">
        <w:rPr>
          <w:b/>
          <w:bCs/>
          <w:i/>
          <w:iCs/>
        </w:rPr>
        <w:noBreakHyphen/>
        <w:t>25(</w:t>
      </w:r>
      <w:r w:rsidR="00450781">
        <w:rPr>
          <w:b/>
          <w:bCs/>
          <w:i/>
          <w:iCs/>
        </w:rPr>
        <w:t>2</w:t>
      </w:r>
      <w:r w:rsidR="00450781" w:rsidRPr="00450781">
        <w:rPr>
          <w:b/>
          <w:bCs/>
          <w:i/>
          <w:iCs/>
        </w:rPr>
        <w:t>) of</w:t>
      </w:r>
      <w:r w:rsidR="00450781" w:rsidRPr="00450781">
        <w:t xml:space="preserve"> </w:t>
      </w:r>
      <w:r w:rsidR="00450781" w:rsidRPr="00450781">
        <w:rPr>
          <w:b/>
          <w:bCs/>
          <w:i/>
          <w:iCs/>
        </w:rPr>
        <w:t>Schedule 1 to the TAA 1953]</w:t>
      </w:r>
    </w:p>
    <w:p w14:paraId="28C14574" w14:textId="77777777" w:rsidR="0072614A" w:rsidRDefault="0072614A" w:rsidP="005E66B5">
      <w:pPr>
        <w:pStyle w:val="Heading4"/>
      </w:pPr>
      <w:r>
        <w:t>Commissioner must notify the perpetrator of the disclosure</w:t>
      </w:r>
    </w:p>
    <w:p w14:paraId="199233BB" w14:textId="54E82A3A" w:rsidR="0072614A" w:rsidRDefault="0072614A" w:rsidP="0072614A">
      <w:pPr>
        <w:pStyle w:val="Normalparatextwithnumbers"/>
      </w:pPr>
      <w:r>
        <w:t xml:space="preserve">The Commissioner must notify the perpetrator of the disclosure when (or as soon as practicable after) the Commissioner provides the applicant with the superannuation information. </w:t>
      </w:r>
      <w:r w:rsidRPr="00B37036">
        <w:rPr>
          <w:rStyle w:val="References"/>
        </w:rPr>
        <w:t>[</w:t>
      </w:r>
      <w:r w:rsidR="00751087" w:rsidRPr="00751087">
        <w:rPr>
          <w:rStyle w:val="References"/>
        </w:rPr>
        <w:t xml:space="preserve">Schedule </w:t>
      </w:r>
      <w:r w:rsidR="00255851">
        <w:rPr>
          <w:rStyle w:val="References"/>
        </w:rPr>
        <w:t>1</w:t>
      </w:r>
      <w:r w:rsidR="00751087" w:rsidRPr="00751087">
        <w:rPr>
          <w:rStyle w:val="References"/>
        </w:rPr>
        <w:t xml:space="preserve">, item </w:t>
      </w:r>
      <w:r w:rsidR="008B43A2">
        <w:rPr>
          <w:rStyle w:val="References"/>
        </w:rPr>
        <w:t>2</w:t>
      </w:r>
      <w:r w:rsidR="004051D3">
        <w:rPr>
          <w:rStyle w:val="References"/>
        </w:rPr>
        <w:t>3</w:t>
      </w:r>
      <w:r w:rsidR="00751087" w:rsidRPr="00751087">
        <w:rPr>
          <w:rStyle w:val="References"/>
        </w:rPr>
        <w:t xml:space="preserve">, </w:t>
      </w:r>
      <w:r w:rsidR="0064284D">
        <w:rPr>
          <w:rStyle w:val="References"/>
        </w:rPr>
        <w:t>s</w:t>
      </w:r>
      <w:r w:rsidR="00D57453">
        <w:rPr>
          <w:rStyle w:val="References"/>
        </w:rPr>
        <w:t>ubs</w:t>
      </w:r>
      <w:r w:rsidR="0064284D">
        <w:rPr>
          <w:rStyle w:val="References"/>
        </w:rPr>
        <w:t>ection</w:t>
      </w:r>
      <w:r w:rsidR="00D57453">
        <w:rPr>
          <w:rStyle w:val="References"/>
        </w:rPr>
        <w:t>s</w:t>
      </w:r>
      <w:r w:rsidR="0064284D">
        <w:rPr>
          <w:rStyle w:val="References"/>
        </w:rPr>
        <w:t xml:space="preserve"> </w:t>
      </w:r>
      <w:r w:rsidR="005C2F41" w:rsidRPr="00B37036">
        <w:rPr>
          <w:rStyle w:val="References"/>
        </w:rPr>
        <w:t>139</w:t>
      </w:r>
      <w:r w:rsidR="006E6089" w:rsidRPr="00B37036">
        <w:rPr>
          <w:rStyle w:val="References"/>
        </w:rPr>
        <w:t>-</w:t>
      </w:r>
      <w:r w:rsidR="005C2F41" w:rsidRPr="00B37036">
        <w:rPr>
          <w:rStyle w:val="References"/>
        </w:rPr>
        <w:t>3</w:t>
      </w:r>
      <w:r w:rsidR="007A49F7">
        <w:rPr>
          <w:rStyle w:val="References"/>
        </w:rPr>
        <w:t>5</w:t>
      </w:r>
      <w:r w:rsidR="00F92D54">
        <w:rPr>
          <w:rStyle w:val="References"/>
        </w:rPr>
        <w:t>(1) and</w:t>
      </w:r>
      <w:r w:rsidR="001A5728">
        <w:rPr>
          <w:rStyle w:val="References"/>
        </w:rPr>
        <w:t> </w:t>
      </w:r>
      <w:r w:rsidR="00F92D54">
        <w:rPr>
          <w:rStyle w:val="References"/>
        </w:rPr>
        <w:t>(2)</w:t>
      </w:r>
      <w:r w:rsidR="0064284D">
        <w:rPr>
          <w:rStyle w:val="References"/>
        </w:rPr>
        <w:t xml:space="preserve"> of</w:t>
      </w:r>
      <w:r w:rsidR="00B95247" w:rsidRPr="00B95247">
        <w:t xml:space="preserve"> </w:t>
      </w:r>
      <w:r w:rsidR="00B95247" w:rsidRPr="00B95247">
        <w:rPr>
          <w:rStyle w:val="References"/>
        </w:rPr>
        <w:t>Schedule 1 to</w:t>
      </w:r>
      <w:r w:rsidR="0064284D">
        <w:rPr>
          <w:rStyle w:val="References"/>
        </w:rPr>
        <w:t xml:space="preserve"> the TAA 1953</w:t>
      </w:r>
      <w:r w:rsidR="005C2F41" w:rsidRPr="00B37036">
        <w:rPr>
          <w:rStyle w:val="References"/>
        </w:rPr>
        <w:t>]</w:t>
      </w:r>
    </w:p>
    <w:p w14:paraId="37A496B1" w14:textId="4C972188" w:rsidR="5578B577" w:rsidRDefault="5578B577" w:rsidP="51A5558D">
      <w:pPr>
        <w:pStyle w:val="Normalparatextwithnumbers"/>
      </w:pPr>
      <w:r>
        <w:t>The not</w:t>
      </w:r>
      <w:r w:rsidR="3F751A5C">
        <w:t xml:space="preserve">ification should specify that the </w:t>
      </w:r>
      <w:r w:rsidR="7ADBE4E5">
        <w:t>Commissioner has received an application and</w:t>
      </w:r>
      <w:r w:rsidR="438946E2">
        <w:t xml:space="preserve"> </w:t>
      </w:r>
      <w:r>
        <w:t xml:space="preserve">must include a copy of the information </w:t>
      </w:r>
      <w:r w:rsidR="6C22F6C7">
        <w:t>disclosed</w:t>
      </w:r>
      <w:r w:rsidR="0DBEC411">
        <w:t xml:space="preserve">. The notice </w:t>
      </w:r>
      <w:r>
        <w:t xml:space="preserve">must not state the name of the person who made the information request, nor </w:t>
      </w:r>
      <w:r w:rsidR="0C81EE23">
        <w:t xml:space="preserve">the name </w:t>
      </w:r>
      <w:r>
        <w:t>of the victim</w:t>
      </w:r>
      <w:r w:rsidR="00DC31A9">
        <w:t xml:space="preserve">. </w:t>
      </w:r>
      <w:r w:rsidR="00C7645F">
        <w:t xml:space="preserve">However, the Commissioner is not required to </w:t>
      </w:r>
      <w:r w:rsidR="009D3006">
        <w:t xml:space="preserve">ensure that </w:t>
      </w:r>
      <w:r w:rsidR="002B6854">
        <w:t>the identity of the victim cannot be discerned, as this may not be possible</w:t>
      </w:r>
      <w:r w:rsidR="001952A8">
        <w:t xml:space="preserve">, for example, where there is </w:t>
      </w:r>
      <w:r w:rsidR="00225608">
        <w:t xml:space="preserve">only </w:t>
      </w:r>
      <w:r w:rsidR="001952A8">
        <w:t>one victim owed compensation from</w:t>
      </w:r>
      <w:r w:rsidR="002B6854">
        <w:t xml:space="preserve"> </w:t>
      </w:r>
      <w:r w:rsidR="001952A8">
        <w:t xml:space="preserve">a perpetrator. </w:t>
      </w:r>
      <w:r w:rsidR="73D5FB53" w:rsidRPr="00B37036">
        <w:rPr>
          <w:rStyle w:val="References"/>
        </w:rPr>
        <w:t>[</w:t>
      </w:r>
      <w:r w:rsidR="00751087" w:rsidRPr="00751087">
        <w:rPr>
          <w:rStyle w:val="References"/>
        </w:rPr>
        <w:t xml:space="preserve">Schedule </w:t>
      </w:r>
      <w:r w:rsidR="00255851">
        <w:rPr>
          <w:rStyle w:val="References"/>
        </w:rPr>
        <w:t>1</w:t>
      </w:r>
      <w:r w:rsidR="00751087" w:rsidRPr="00751087">
        <w:rPr>
          <w:rStyle w:val="References"/>
        </w:rPr>
        <w:t xml:space="preserve">, item </w:t>
      </w:r>
      <w:r w:rsidR="007935AA">
        <w:rPr>
          <w:rStyle w:val="References"/>
        </w:rPr>
        <w:t>2</w:t>
      </w:r>
      <w:r w:rsidR="004051D3">
        <w:rPr>
          <w:rStyle w:val="References"/>
        </w:rPr>
        <w:t>3</w:t>
      </w:r>
      <w:r w:rsidR="00751087" w:rsidRPr="00751087">
        <w:rPr>
          <w:rStyle w:val="References"/>
        </w:rPr>
        <w:t xml:space="preserve">, </w:t>
      </w:r>
      <w:r w:rsidR="0070450F">
        <w:rPr>
          <w:rStyle w:val="References"/>
        </w:rPr>
        <w:t>s</w:t>
      </w:r>
      <w:r w:rsidR="005178AA">
        <w:rPr>
          <w:rStyle w:val="References"/>
        </w:rPr>
        <w:t>ubs</w:t>
      </w:r>
      <w:r w:rsidR="0070450F">
        <w:rPr>
          <w:rStyle w:val="References"/>
        </w:rPr>
        <w:t xml:space="preserve">ection </w:t>
      </w:r>
      <w:r w:rsidR="73D5FB53" w:rsidRPr="00B37036">
        <w:rPr>
          <w:rStyle w:val="References"/>
        </w:rPr>
        <w:t>139</w:t>
      </w:r>
      <w:r w:rsidR="00CE5D77" w:rsidRPr="00B37036">
        <w:rPr>
          <w:rStyle w:val="References"/>
        </w:rPr>
        <w:t>-</w:t>
      </w:r>
      <w:r w:rsidR="73D5FB53" w:rsidRPr="00B37036">
        <w:rPr>
          <w:rStyle w:val="References"/>
        </w:rPr>
        <w:t>3</w:t>
      </w:r>
      <w:r w:rsidR="007A49F7">
        <w:rPr>
          <w:rStyle w:val="References"/>
        </w:rPr>
        <w:t>5</w:t>
      </w:r>
      <w:r w:rsidR="005178AA">
        <w:rPr>
          <w:rStyle w:val="References"/>
        </w:rPr>
        <w:t>(3)</w:t>
      </w:r>
      <w:r w:rsidR="0070450F">
        <w:rPr>
          <w:rStyle w:val="References"/>
        </w:rPr>
        <w:t xml:space="preserve"> of</w:t>
      </w:r>
      <w:r w:rsidR="00B95247" w:rsidRPr="00B95247">
        <w:t xml:space="preserve"> </w:t>
      </w:r>
      <w:r w:rsidR="00B95247" w:rsidRPr="00B95247">
        <w:rPr>
          <w:rStyle w:val="References"/>
        </w:rPr>
        <w:t>Schedule 1 to</w:t>
      </w:r>
      <w:r w:rsidR="0070450F">
        <w:rPr>
          <w:rStyle w:val="References"/>
        </w:rPr>
        <w:t xml:space="preserve"> the TAA 1953</w:t>
      </w:r>
      <w:r w:rsidR="73D5FB53" w:rsidRPr="00B37036">
        <w:rPr>
          <w:rStyle w:val="References"/>
        </w:rPr>
        <w:t>]</w:t>
      </w:r>
    </w:p>
    <w:p w14:paraId="6231F18C" w14:textId="0464CBB0" w:rsidR="179FF9EF" w:rsidRDefault="7611CEEE" w:rsidP="179FF9EF">
      <w:pPr>
        <w:pStyle w:val="Normalparatextwithnumbers"/>
      </w:pPr>
      <w:r>
        <w:t>While the perpetrator cannot object to the disclosure of the information</w:t>
      </w:r>
      <w:r w:rsidR="0D27CC1A">
        <w:t>, it is appropriate they are notified that their personal information has been shared and the reason for the disclosure.</w:t>
      </w:r>
    </w:p>
    <w:p w14:paraId="367BDFD9" w14:textId="60DEA0E3" w:rsidR="007112A8" w:rsidRPr="00CA7588" w:rsidRDefault="007112A8" w:rsidP="008D01D4">
      <w:pPr>
        <w:pStyle w:val="Heading3"/>
        <w:rPr>
          <w:rFonts w:hint="eastAsia"/>
        </w:rPr>
      </w:pPr>
      <w:bookmarkStart w:id="52" w:name="_Toc220075502"/>
      <w:r w:rsidRPr="00CA7588">
        <w:t>Perpetrator contributions release order</w:t>
      </w:r>
      <w:bookmarkEnd w:id="52"/>
    </w:p>
    <w:p w14:paraId="23D426DD" w14:textId="01885356" w:rsidR="00A7737F" w:rsidRPr="009E7C3D" w:rsidRDefault="00C9671C" w:rsidP="007112A8">
      <w:pPr>
        <w:pStyle w:val="Normalparatextwithnumbers"/>
      </w:pPr>
      <w:r w:rsidRPr="00CA7588">
        <w:t xml:space="preserve">These amendments allow </w:t>
      </w:r>
      <w:r w:rsidR="00FB49D5" w:rsidRPr="00CA7588">
        <w:t>a</w:t>
      </w:r>
      <w:r w:rsidR="00A7737F" w:rsidRPr="00CA7588">
        <w:t xml:space="preserve"> victim </w:t>
      </w:r>
      <w:r w:rsidR="00020A92">
        <w:t xml:space="preserve">(or certain persons acting on their behalf) </w:t>
      </w:r>
      <w:r w:rsidR="00A7737F" w:rsidRPr="00CA7588">
        <w:t>to apply for a court order</w:t>
      </w:r>
      <w:r w:rsidR="001C719D" w:rsidRPr="00CA7588">
        <w:rPr>
          <w:rFonts w:asciiTheme="minorHAnsi" w:hAnsiTheme="minorHAnsi"/>
          <w:kern w:val="2"/>
          <w:sz w:val="24"/>
          <w:szCs w:val="24"/>
          <w14:ligatures w14:val="standardContextual"/>
        </w:rPr>
        <w:t xml:space="preserve"> </w:t>
      </w:r>
      <w:r w:rsidR="001C719D" w:rsidRPr="00CA7588">
        <w:t>e</w:t>
      </w:r>
      <w:r w:rsidR="006C10EA">
        <w:t>nabl</w:t>
      </w:r>
      <w:r w:rsidR="001C719D" w:rsidRPr="00CA7588">
        <w:t xml:space="preserve">ing the Commissioner to facilitate the release of monies from a perpetrator’s superannuation interests (a perpetrator </w:t>
      </w:r>
      <w:r w:rsidR="001C719D" w:rsidRPr="009E7C3D">
        <w:t>contributions release order).</w:t>
      </w:r>
    </w:p>
    <w:p w14:paraId="6A6BF00C" w14:textId="2B023B40" w:rsidR="00810F02" w:rsidRDefault="00851478" w:rsidP="00810F02">
      <w:pPr>
        <w:pStyle w:val="Normalparatextwithnumbers"/>
      </w:pPr>
      <w:r w:rsidRPr="009E7C3D">
        <w:t xml:space="preserve">A perpetrator contributions release order </w:t>
      </w:r>
      <w:r w:rsidR="00BE51E7" w:rsidRPr="009E7C3D">
        <w:t xml:space="preserve">would </w:t>
      </w:r>
      <w:r w:rsidR="00943B79" w:rsidRPr="009E7C3D">
        <w:t>authorise</w:t>
      </w:r>
      <w:r w:rsidR="00BE51E7" w:rsidRPr="009F689C">
        <w:t xml:space="preserve"> the Commissioner to</w:t>
      </w:r>
      <w:r w:rsidR="00D01D76" w:rsidRPr="009F689C">
        <w:t xml:space="preserve"> </w:t>
      </w:r>
      <w:r w:rsidR="00073AC8" w:rsidRPr="009F689C">
        <w:t xml:space="preserve">issue release authorities </w:t>
      </w:r>
      <w:r w:rsidR="00EA6DA2" w:rsidRPr="009F689C">
        <w:t xml:space="preserve">to superannuation providers </w:t>
      </w:r>
      <w:r w:rsidR="00BF11E9" w:rsidRPr="009F689C">
        <w:t>in relation to</w:t>
      </w:r>
      <w:r w:rsidR="00F60F1E" w:rsidRPr="009F689C">
        <w:t xml:space="preserve"> a perpetrator’s superannuation interests up until an amount specified in the </w:t>
      </w:r>
      <w:r w:rsidR="008A54E3" w:rsidRPr="009F689C">
        <w:t>court order</w:t>
      </w:r>
      <w:r w:rsidR="00AD0CC7">
        <w:t xml:space="preserve"> has been released</w:t>
      </w:r>
      <w:r w:rsidR="00D01D76" w:rsidRPr="009E7C3D">
        <w:t xml:space="preserve">. </w:t>
      </w:r>
      <w:r w:rsidR="00810F02">
        <w:t>The amount specified must be equal to or lower than:</w:t>
      </w:r>
    </w:p>
    <w:p w14:paraId="49E4F931" w14:textId="5A5A0327" w:rsidR="00810F02" w:rsidRDefault="00810F02" w:rsidP="008D3BB8">
      <w:pPr>
        <w:pStyle w:val="Dotpoint1"/>
        <w:numPr>
          <w:ilvl w:val="0"/>
          <w:numId w:val="27"/>
        </w:numPr>
      </w:pPr>
      <w:r>
        <w:lastRenderedPageBreak/>
        <w:t xml:space="preserve">the total contributions disclosed by the </w:t>
      </w:r>
      <w:r w:rsidR="008D3BB8">
        <w:t>C</w:t>
      </w:r>
      <w:r>
        <w:t>ommissioner (</w:t>
      </w:r>
      <w:r w:rsidR="008D3BB8">
        <w:t xml:space="preserve">being </w:t>
      </w:r>
      <w:r>
        <w:t xml:space="preserve">the concessional contributions made during the eligible period reduced by the tax paid); or </w:t>
      </w:r>
    </w:p>
    <w:p w14:paraId="703897CD" w14:textId="66C50311" w:rsidR="00810F02" w:rsidRDefault="00810F02" w:rsidP="008D3BB8">
      <w:pPr>
        <w:pStyle w:val="Dotpoint1"/>
        <w:numPr>
          <w:ilvl w:val="0"/>
          <w:numId w:val="27"/>
        </w:numPr>
      </w:pPr>
      <w:r>
        <w:t>the remaining amount of compensation that is owed to the victim as outlined in a previous court compensation order.</w:t>
      </w:r>
      <w:r w:rsidR="007570DC">
        <w:t xml:space="preserve"> </w:t>
      </w:r>
      <w:r w:rsidR="00B67C62" w:rsidRPr="00B67C62">
        <w:rPr>
          <w:rStyle w:val="References"/>
        </w:rPr>
        <w:t xml:space="preserve">[Schedule </w:t>
      </w:r>
      <w:r w:rsidR="00A200AE">
        <w:rPr>
          <w:rStyle w:val="References"/>
        </w:rPr>
        <w:t>1</w:t>
      </w:r>
      <w:r w:rsidR="00B67C62" w:rsidRPr="00B67C62">
        <w:rPr>
          <w:rStyle w:val="References"/>
        </w:rPr>
        <w:t>, item 2</w:t>
      </w:r>
      <w:r w:rsidR="004051D3">
        <w:rPr>
          <w:rStyle w:val="References"/>
        </w:rPr>
        <w:t>3</w:t>
      </w:r>
      <w:r w:rsidR="00B67C62" w:rsidRPr="00B67C62">
        <w:rPr>
          <w:rStyle w:val="References"/>
        </w:rPr>
        <w:t xml:space="preserve">, </w:t>
      </w:r>
      <w:r w:rsidR="00B67C62">
        <w:rPr>
          <w:rStyle w:val="References"/>
        </w:rPr>
        <w:t>sub</w:t>
      </w:r>
      <w:r w:rsidR="00B67C62" w:rsidRPr="00B67C62">
        <w:rPr>
          <w:rStyle w:val="References"/>
        </w:rPr>
        <w:t>section</w:t>
      </w:r>
      <w:r w:rsidR="00000C8D">
        <w:rPr>
          <w:rStyle w:val="References"/>
        </w:rPr>
        <w:t>s</w:t>
      </w:r>
      <w:r w:rsidR="00B67C62" w:rsidRPr="00B67C62">
        <w:rPr>
          <w:rStyle w:val="References"/>
        </w:rPr>
        <w:t xml:space="preserve"> 139</w:t>
      </w:r>
      <w:r w:rsidR="00B67C62">
        <w:rPr>
          <w:rStyle w:val="References"/>
        </w:rPr>
        <w:noBreakHyphen/>
      </w:r>
      <w:r w:rsidR="00B67C62" w:rsidRPr="00B67C62">
        <w:rPr>
          <w:rStyle w:val="References"/>
        </w:rPr>
        <w:t>50</w:t>
      </w:r>
      <w:r w:rsidR="00B67C62">
        <w:rPr>
          <w:rStyle w:val="References"/>
        </w:rPr>
        <w:t>(</w:t>
      </w:r>
      <w:r w:rsidR="00000C8D">
        <w:rPr>
          <w:rStyle w:val="References"/>
        </w:rPr>
        <w:t xml:space="preserve">1) and </w:t>
      </w:r>
      <w:r w:rsidR="00B67C62">
        <w:rPr>
          <w:rStyle w:val="References"/>
        </w:rPr>
        <w:t>(2)</w:t>
      </w:r>
      <w:r w:rsidR="00BE15CE">
        <w:rPr>
          <w:rStyle w:val="References"/>
        </w:rPr>
        <w:t xml:space="preserve"> </w:t>
      </w:r>
      <w:r w:rsidR="00B67C62" w:rsidRPr="00B67C62">
        <w:rPr>
          <w:rStyle w:val="References"/>
        </w:rPr>
        <w:t>of Schedule 1 to the TAA 1953]</w:t>
      </w:r>
    </w:p>
    <w:p w14:paraId="6A712486" w14:textId="092F7187" w:rsidR="00F06838" w:rsidRPr="009E7C3D" w:rsidRDefault="004646A9" w:rsidP="007112A8">
      <w:pPr>
        <w:pStyle w:val="Normalparatextwithnumbers"/>
      </w:pPr>
      <w:r w:rsidRPr="009E7C3D">
        <w:t>The order would also require the applicant to nominate an account into which the Commissioner is to pay any amounts released.</w:t>
      </w:r>
      <w:r w:rsidR="001A79C1" w:rsidRPr="009E7C3D">
        <w:t xml:space="preserve"> </w:t>
      </w:r>
      <w:r w:rsidR="00791098">
        <w:t xml:space="preserve">This </w:t>
      </w:r>
      <w:r w:rsidR="007319DD">
        <w:t xml:space="preserve">nomination </w:t>
      </w:r>
      <w:r w:rsidR="00791098">
        <w:t>must be in the approved form.</w:t>
      </w:r>
      <w:r w:rsidR="00B608C8">
        <w:t xml:space="preserve"> </w:t>
      </w:r>
      <w:r w:rsidR="001A79C1" w:rsidRPr="00B37036">
        <w:rPr>
          <w:rStyle w:val="References"/>
        </w:rPr>
        <w:t>[</w:t>
      </w:r>
      <w:r w:rsidR="00751087" w:rsidRPr="00751087">
        <w:rPr>
          <w:rStyle w:val="References"/>
        </w:rPr>
        <w:t xml:space="preserve">Schedule </w:t>
      </w:r>
      <w:r w:rsidR="00A200AE">
        <w:rPr>
          <w:rStyle w:val="References"/>
        </w:rPr>
        <w:t>1</w:t>
      </w:r>
      <w:r w:rsidR="00751087" w:rsidRPr="00751087">
        <w:rPr>
          <w:rStyle w:val="References"/>
        </w:rPr>
        <w:t xml:space="preserve">, item </w:t>
      </w:r>
      <w:r w:rsidR="00002F34">
        <w:rPr>
          <w:rStyle w:val="References"/>
        </w:rPr>
        <w:t>2</w:t>
      </w:r>
      <w:r w:rsidR="004051D3">
        <w:rPr>
          <w:rStyle w:val="References"/>
        </w:rPr>
        <w:t>3</w:t>
      </w:r>
      <w:r w:rsidR="00751087" w:rsidRPr="00751087">
        <w:rPr>
          <w:rStyle w:val="References"/>
        </w:rPr>
        <w:t xml:space="preserve">, </w:t>
      </w:r>
      <w:r w:rsidR="0063695E">
        <w:rPr>
          <w:rStyle w:val="References"/>
        </w:rPr>
        <w:t>sub</w:t>
      </w:r>
      <w:r w:rsidR="0086517D">
        <w:rPr>
          <w:rStyle w:val="References"/>
        </w:rPr>
        <w:t>section</w:t>
      </w:r>
      <w:r w:rsidR="00751087" w:rsidRPr="00751087">
        <w:rPr>
          <w:rStyle w:val="References"/>
        </w:rPr>
        <w:t xml:space="preserve"> </w:t>
      </w:r>
      <w:r w:rsidR="001A79C1" w:rsidRPr="00B37036">
        <w:rPr>
          <w:rStyle w:val="References"/>
        </w:rPr>
        <w:t>139</w:t>
      </w:r>
      <w:r w:rsidR="001A79C1" w:rsidRPr="00B37036">
        <w:rPr>
          <w:rStyle w:val="References"/>
        </w:rPr>
        <w:noBreakHyphen/>
      </w:r>
      <w:r w:rsidR="00262020">
        <w:rPr>
          <w:rStyle w:val="References"/>
        </w:rPr>
        <w:t>50</w:t>
      </w:r>
      <w:r w:rsidR="0063695E">
        <w:rPr>
          <w:rStyle w:val="References"/>
        </w:rPr>
        <w:t>(3)</w:t>
      </w:r>
      <w:r w:rsidR="00B9159D">
        <w:rPr>
          <w:rStyle w:val="References"/>
        </w:rPr>
        <w:t xml:space="preserve"> of</w:t>
      </w:r>
      <w:r w:rsidR="00B95247" w:rsidRPr="00B95247">
        <w:t xml:space="preserve"> </w:t>
      </w:r>
      <w:r w:rsidR="00B95247" w:rsidRPr="00B95247">
        <w:rPr>
          <w:rStyle w:val="References"/>
        </w:rPr>
        <w:t>Schedule 1 to</w:t>
      </w:r>
      <w:r w:rsidR="00B9159D">
        <w:rPr>
          <w:rStyle w:val="References"/>
        </w:rPr>
        <w:t xml:space="preserve"> the TAA 1953</w:t>
      </w:r>
      <w:r w:rsidR="001A79C1" w:rsidRPr="00B37036">
        <w:rPr>
          <w:rStyle w:val="References"/>
        </w:rPr>
        <w:t>]</w:t>
      </w:r>
    </w:p>
    <w:p w14:paraId="51DAA53E" w14:textId="105B0D5F" w:rsidR="00BE47AC" w:rsidRPr="00D47D70" w:rsidRDefault="00A50A28" w:rsidP="007112A8">
      <w:pPr>
        <w:pStyle w:val="Normalparatextwithnumbers"/>
      </w:pPr>
      <w:r w:rsidRPr="00E91385">
        <w:t>Serving</w:t>
      </w:r>
      <w:r w:rsidR="00241058" w:rsidRPr="00E91385">
        <w:t xml:space="preserve"> the court</w:t>
      </w:r>
      <w:r w:rsidR="00241058" w:rsidRPr="009F689C">
        <w:t xml:space="preserve"> order enlivens a statutory duty for the Commissioner to </w:t>
      </w:r>
      <w:r w:rsidR="008F2636" w:rsidRPr="009F689C">
        <w:t xml:space="preserve">keep </w:t>
      </w:r>
      <w:r w:rsidR="008F2636" w:rsidRPr="00D47D70">
        <w:t>issuing release authorities</w:t>
      </w:r>
      <w:r w:rsidR="0034149F" w:rsidRPr="00D47D70">
        <w:t xml:space="preserve"> until the </w:t>
      </w:r>
      <w:r w:rsidR="00BE47AC" w:rsidRPr="00D47D70">
        <w:t>earlier of the following:</w:t>
      </w:r>
    </w:p>
    <w:p w14:paraId="01F5B964" w14:textId="2B2A136A" w:rsidR="00BE47AC" w:rsidRPr="00D47D70" w:rsidRDefault="00C82EB3" w:rsidP="009F689C">
      <w:pPr>
        <w:pStyle w:val="Dotpoint1"/>
        <w:numPr>
          <w:ilvl w:val="0"/>
          <w:numId w:val="27"/>
        </w:numPr>
      </w:pPr>
      <w:r>
        <w:t xml:space="preserve">the </w:t>
      </w:r>
      <w:r w:rsidR="0034149F" w:rsidRPr="00D47D70">
        <w:t>total amount released by superannuation providers reaches the amount specified in the court order</w:t>
      </w:r>
      <w:r w:rsidR="00BE47AC" w:rsidRPr="00D47D70">
        <w:t xml:space="preserve">; </w:t>
      </w:r>
      <w:r w:rsidR="0034149F" w:rsidRPr="00D47D70">
        <w:t>or</w:t>
      </w:r>
    </w:p>
    <w:p w14:paraId="74615822" w14:textId="2D4EC85C" w:rsidR="00C25DE8" w:rsidRPr="00410371" w:rsidRDefault="00235ED9" w:rsidP="0008401B">
      <w:pPr>
        <w:pStyle w:val="Dotpoint1"/>
        <w:numPr>
          <w:ilvl w:val="0"/>
          <w:numId w:val="27"/>
        </w:numPr>
      </w:pPr>
      <w:r w:rsidRPr="00D47D70">
        <w:t>all superannuation providers holding superannuation interests for the perpetrator</w:t>
      </w:r>
      <w:r w:rsidRPr="009F689C">
        <w:t xml:space="preserve"> known to the Commissioner have been issued with at least one release authority and all have either responded to the Commissioner by paying an amount or advising that they are not required to comply and the Commissioner is satisfied that there are no further superannuation interests which may be able to release monies</w:t>
      </w:r>
      <w:r w:rsidR="00BE47AC" w:rsidRPr="009F689C">
        <w:t>.</w:t>
      </w:r>
      <w:r w:rsidR="0069307B">
        <w:t xml:space="preserve"> </w:t>
      </w:r>
      <w:r w:rsidR="00590CBC">
        <w:rPr>
          <w:rStyle w:val="References"/>
        </w:rPr>
        <w:t>[S</w:t>
      </w:r>
      <w:r w:rsidR="00751087" w:rsidRPr="00751087">
        <w:rPr>
          <w:rStyle w:val="References"/>
        </w:rPr>
        <w:t xml:space="preserve">chedule </w:t>
      </w:r>
      <w:r w:rsidR="00A200AE">
        <w:rPr>
          <w:rStyle w:val="References"/>
        </w:rPr>
        <w:t>1</w:t>
      </w:r>
      <w:r w:rsidR="00751087" w:rsidRPr="00751087">
        <w:rPr>
          <w:rStyle w:val="References"/>
        </w:rPr>
        <w:t xml:space="preserve">, item </w:t>
      </w:r>
      <w:r w:rsidR="00350E9F">
        <w:rPr>
          <w:rStyle w:val="References"/>
        </w:rPr>
        <w:t>5</w:t>
      </w:r>
      <w:r w:rsidR="00751087" w:rsidRPr="00751087">
        <w:rPr>
          <w:rStyle w:val="References"/>
        </w:rPr>
        <w:t xml:space="preserve">, </w:t>
      </w:r>
      <w:r w:rsidR="00583019">
        <w:rPr>
          <w:rStyle w:val="References"/>
        </w:rPr>
        <w:t>subsection</w:t>
      </w:r>
      <w:r w:rsidR="002D0AAA">
        <w:rPr>
          <w:rStyle w:val="References"/>
        </w:rPr>
        <w:t>s</w:t>
      </w:r>
      <w:r w:rsidR="00583019" w:rsidRPr="00B80BAE">
        <w:rPr>
          <w:rStyle w:val="References"/>
        </w:rPr>
        <w:t xml:space="preserve"> </w:t>
      </w:r>
      <w:r w:rsidR="001E1057" w:rsidRPr="00B80BAE">
        <w:rPr>
          <w:rStyle w:val="References"/>
        </w:rPr>
        <w:t>13</w:t>
      </w:r>
      <w:r w:rsidR="00786152" w:rsidRPr="00B80BAE">
        <w:rPr>
          <w:rStyle w:val="References"/>
        </w:rPr>
        <w:t>1</w:t>
      </w:r>
      <w:r w:rsidR="001E1057" w:rsidRPr="00B80BAE">
        <w:rPr>
          <w:rStyle w:val="References"/>
        </w:rPr>
        <w:noBreakHyphen/>
      </w:r>
      <w:r w:rsidR="00485788" w:rsidRPr="00B80BAE">
        <w:rPr>
          <w:rStyle w:val="References"/>
        </w:rPr>
        <w:t>1</w:t>
      </w:r>
      <w:r w:rsidR="001E1057" w:rsidRPr="00B80BAE">
        <w:rPr>
          <w:rStyle w:val="References"/>
        </w:rPr>
        <w:t>5</w:t>
      </w:r>
      <w:r w:rsidR="00A7479B">
        <w:rPr>
          <w:rStyle w:val="References"/>
        </w:rPr>
        <w:t>(6)</w:t>
      </w:r>
      <w:r w:rsidR="00B81B90">
        <w:rPr>
          <w:rStyle w:val="References"/>
        </w:rPr>
        <w:t>,</w:t>
      </w:r>
      <w:r w:rsidR="008D79FA">
        <w:rPr>
          <w:rStyle w:val="References"/>
        </w:rPr>
        <w:t xml:space="preserve"> </w:t>
      </w:r>
      <w:r w:rsidR="00E407DD">
        <w:rPr>
          <w:rStyle w:val="References"/>
        </w:rPr>
        <w:t xml:space="preserve">(7) </w:t>
      </w:r>
      <w:r w:rsidR="00A7479B">
        <w:rPr>
          <w:rStyle w:val="References"/>
        </w:rPr>
        <w:t>and (</w:t>
      </w:r>
      <w:r w:rsidR="0060309B">
        <w:rPr>
          <w:rStyle w:val="References"/>
        </w:rPr>
        <w:t>8</w:t>
      </w:r>
      <w:r w:rsidR="003979DD" w:rsidRPr="00B80BAE">
        <w:rPr>
          <w:rStyle w:val="References"/>
        </w:rPr>
        <w:t>)</w:t>
      </w:r>
      <w:r w:rsidR="00583019">
        <w:rPr>
          <w:rStyle w:val="References"/>
        </w:rPr>
        <w:t xml:space="preserve"> of</w:t>
      </w:r>
      <w:r w:rsidR="00B95247" w:rsidRPr="00B95247">
        <w:t xml:space="preserve"> </w:t>
      </w:r>
      <w:r w:rsidR="00B95247" w:rsidRPr="00B95247">
        <w:rPr>
          <w:rStyle w:val="References"/>
        </w:rPr>
        <w:t>Schedule 1 to</w:t>
      </w:r>
      <w:r w:rsidR="00583019">
        <w:rPr>
          <w:rStyle w:val="References"/>
        </w:rPr>
        <w:t xml:space="preserve"> the </w:t>
      </w:r>
      <w:r w:rsidR="00583019" w:rsidRPr="00410371">
        <w:rPr>
          <w:rStyle w:val="References"/>
        </w:rPr>
        <w:t>TAA 1953</w:t>
      </w:r>
      <w:r w:rsidR="001E1057" w:rsidRPr="00410371">
        <w:rPr>
          <w:rStyle w:val="References"/>
        </w:rPr>
        <w:t>]</w:t>
      </w:r>
    </w:p>
    <w:p w14:paraId="3BDCB4B8" w14:textId="62920442" w:rsidR="00395804" w:rsidRPr="00410371" w:rsidRDefault="00771314" w:rsidP="00453A6E">
      <w:pPr>
        <w:pStyle w:val="Normalparatextwithnumbers"/>
      </w:pPr>
      <w:r>
        <w:t>T</w:t>
      </w:r>
      <w:r w:rsidR="00453A6E" w:rsidRPr="00410371">
        <w:t>o make the order, a court must be satisfied that the application criteria are satisfied</w:t>
      </w:r>
      <w:r w:rsidR="00850C1D">
        <w:t xml:space="preserve"> (as outlined above)</w:t>
      </w:r>
      <w:r w:rsidR="00453A6E" w:rsidRPr="00410371">
        <w:t xml:space="preserve">. </w:t>
      </w:r>
      <w:r w:rsidR="00073A73" w:rsidRPr="00410371">
        <w:t xml:space="preserve">The applicant must also have obtained superannuation information from the </w:t>
      </w:r>
      <w:r w:rsidR="00F20A4A" w:rsidRPr="00410371">
        <w:t>Commissioner</w:t>
      </w:r>
      <w:r w:rsidR="00073A73" w:rsidRPr="00410371">
        <w:t xml:space="preserve"> in order to apply for the court order. </w:t>
      </w:r>
    </w:p>
    <w:p w14:paraId="28C72A6F" w14:textId="6B8410FF" w:rsidR="00453A6E" w:rsidRPr="00410371" w:rsidRDefault="00522BE8" w:rsidP="00453A6E">
      <w:pPr>
        <w:pStyle w:val="Normalparatextwithnumbers"/>
      </w:pPr>
      <w:r w:rsidRPr="00410371">
        <w:t xml:space="preserve">The Schedule sets out the grounds </w:t>
      </w:r>
      <w:r w:rsidR="0050206B">
        <w:t xml:space="preserve">available to </w:t>
      </w:r>
      <w:r w:rsidR="0047685D" w:rsidRPr="00410371">
        <w:t xml:space="preserve">a perpetrator to challenge the making of </w:t>
      </w:r>
      <w:r w:rsidR="00973E0C" w:rsidRPr="00410371">
        <w:t>the order</w:t>
      </w:r>
      <w:r w:rsidR="0050206B">
        <w:t xml:space="preserve"> (further information is provided below). </w:t>
      </w:r>
      <w:r w:rsidR="00752B51" w:rsidRPr="00410371">
        <w:t xml:space="preserve">The court will not be permitted to make an order in circumstances where the court is </w:t>
      </w:r>
      <w:r w:rsidR="00B70866" w:rsidRPr="00B42AF7">
        <w:t xml:space="preserve">made </w:t>
      </w:r>
      <w:r w:rsidR="00752B51" w:rsidRPr="00B42AF7">
        <w:t>aware</w:t>
      </w:r>
      <w:r w:rsidR="00B70866" w:rsidRPr="00B42AF7">
        <w:t xml:space="preserve"> by a party to the proceeding</w:t>
      </w:r>
      <w:r w:rsidR="00752B51" w:rsidRPr="00410371">
        <w:t xml:space="preserve"> that the perpetrator is a bankrupt</w:t>
      </w:r>
      <w:r w:rsidR="006271E9">
        <w:t>, a restraining order is in force in relation to their superannuation interests</w:t>
      </w:r>
      <w:r w:rsidR="00752B51" w:rsidRPr="00410371">
        <w:t xml:space="preserve"> or certain other proceedings</w:t>
      </w:r>
      <w:r w:rsidR="009D1637" w:rsidRPr="00410371">
        <w:t xml:space="preserve"> are on</w:t>
      </w:r>
      <w:r w:rsidR="00E33BB6">
        <w:t>going</w:t>
      </w:r>
      <w:r w:rsidR="009D1637" w:rsidRPr="00410371">
        <w:t xml:space="preserve">. </w:t>
      </w:r>
    </w:p>
    <w:p w14:paraId="494751DC" w14:textId="633A864F" w:rsidR="007112A8" w:rsidRPr="00410371" w:rsidRDefault="007112A8" w:rsidP="008D01D4">
      <w:pPr>
        <w:pStyle w:val="Heading4"/>
      </w:pPr>
      <w:r w:rsidRPr="00410371">
        <w:t>Applying for a court order</w:t>
      </w:r>
      <w:r w:rsidRPr="00410371">
        <w:tab/>
      </w:r>
    </w:p>
    <w:p w14:paraId="501C5071" w14:textId="62997EF1" w:rsidR="007112A8" w:rsidRDefault="007112A8" w:rsidP="007112A8">
      <w:pPr>
        <w:pStyle w:val="Normalparatextwithnumbers"/>
      </w:pPr>
      <w:r w:rsidRPr="00410371">
        <w:t xml:space="preserve">Once an applicant has received evidence from the </w:t>
      </w:r>
      <w:r w:rsidR="00D0026B">
        <w:t>Commissioner</w:t>
      </w:r>
      <w:r w:rsidRPr="00410371">
        <w:t xml:space="preserve"> confirming that the perpetrator has</w:t>
      </w:r>
      <w:r>
        <w:t xml:space="preserve"> additional contributions, the applicant may apply for a court order </w:t>
      </w:r>
      <w:r w:rsidR="00010462">
        <w:t>to be serv</w:t>
      </w:r>
      <w:r>
        <w:t xml:space="preserve">ed </w:t>
      </w:r>
      <w:r w:rsidR="00124BA0">
        <w:t>on</w:t>
      </w:r>
      <w:r>
        <w:t xml:space="preserve"> the Commissioner to facilitate the release of additional contributions from the perpetrator’s superannuation interests. </w:t>
      </w:r>
    </w:p>
    <w:p w14:paraId="6946F1FD" w14:textId="2D19438A" w:rsidR="007112A8" w:rsidRPr="00B13EDA" w:rsidRDefault="007112A8" w:rsidP="007112A8">
      <w:pPr>
        <w:pStyle w:val="Normalparatextwithnumbers"/>
      </w:pPr>
      <w:r w:rsidRPr="00B13EDA">
        <w:t xml:space="preserve">Applications for perpetrator contributions release orders must be filed in </w:t>
      </w:r>
      <w:r w:rsidR="00EA5ADC">
        <w:t xml:space="preserve">Division 2 of </w:t>
      </w:r>
      <w:r w:rsidRPr="00B13EDA">
        <w:t xml:space="preserve">the Federal Circuit and Family Court of Australia. </w:t>
      </w:r>
      <w:r w:rsidR="004433AA">
        <w:t>Division 2 of t</w:t>
      </w:r>
      <w:r w:rsidR="007D38D3">
        <w:t xml:space="preserve">he </w:t>
      </w:r>
      <w:r w:rsidR="00A82FB1" w:rsidRPr="00A82FB1">
        <w:t>Federal Circuit and Family Court of Australia</w:t>
      </w:r>
      <w:r w:rsidR="00A82FB1">
        <w:t xml:space="preserve"> will have</w:t>
      </w:r>
      <w:r w:rsidR="00B71B0C">
        <w:t xml:space="preserve"> jurisdiction </w:t>
      </w:r>
      <w:r w:rsidR="00777899">
        <w:t xml:space="preserve">to hear the application </w:t>
      </w:r>
      <w:r w:rsidR="00B71B0C">
        <w:t xml:space="preserve">(refer </w:t>
      </w:r>
      <w:r w:rsidR="001C09BA">
        <w:t xml:space="preserve">section 15C of the </w:t>
      </w:r>
      <w:r w:rsidR="001C09BA" w:rsidRPr="00AB4505">
        <w:rPr>
          <w:i/>
          <w:iCs/>
        </w:rPr>
        <w:t>Acts Interpretation Act 1901</w:t>
      </w:r>
      <w:r w:rsidR="001C09BA">
        <w:t xml:space="preserve">) and the </w:t>
      </w:r>
      <w:r w:rsidR="00203858">
        <w:lastRenderedPageBreak/>
        <w:t xml:space="preserve">Federal Court of Australia will have </w:t>
      </w:r>
      <w:r w:rsidR="001706E0">
        <w:t>jurisdiction to hear and determine any appeals</w:t>
      </w:r>
      <w:r w:rsidR="00EF441A">
        <w:t xml:space="preserve"> (refer </w:t>
      </w:r>
      <w:r w:rsidR="00C80C22">
        <w:t xml:space="preserve">paragraph 24(1)(d) of the </w:t>
      </w:r>
      <w:r w:rsidR="00865E8E" w:rsidRPr="00AB4505">
        <w:rPr>
          <w:i/>
          <w:iCs/>
        </w:rPr>
        <w:t xml:space="preserve">Federal Court of Australia </w:t>
      </w:r>
      <w:r w:rsidR="00CA73DA" w:rsidRPr="00AB4505">
        <w:rPr>
          <w:i/>
          <w:iCs/>
        </w:rPr>
        <w:t xml:space="preserve">Act </w:t>
      </w:r>
      <w:r w:rsidR="00865E8E" w:rsidRPr="00AB4505">
        <w:rPr>
          <w:i/>
          <w:iCs/>
        </w:rPr>
        <w:t>1976</w:t>
      </w:r>
      <w:r w:rsidR="00CA73DA">
        <w:t xml:space="preserve">). </w:t>
      </w:r>
      <w:r w:rsidR="00B37036" w:rsidRPr="00B13EDA">
        <w:br/>
      </w:r>
      <w:r w:rsidRPr="00B13EDA">
        <w:rPr>
          <w:rStyle w:val="References"/>
        </w:rPr>
        <w:t>[</w:t>
      </w:r>
      <w:r w:rsidR="00751087" w:rsidRPr="00B13EDA">
        <w:rPr>
          <w:rStyle w:val="References"/>
        </w:rPr>
        <w:t xml:space="preserve">Schedule </w:t>
      </w:r>
      <w:r w:rsidR="004D2BC9">
        <w:rPr>
          <w:rStyle w:val="References"/>
        </w:rPr>
        <w:t>1</w:t>
      </w:r>
      <w:r w:rsidR="00751087" w:rsidRPr="00B13EDA">
        <w:rPr>
          <w:rStyle w:val="References"/>
        </w:rPr>
        <w:t xml:space="preserve">, item </w:t>
      </w:r>
      <w:r w:rsidR="00A478E7">
        <w:rPr>
          <w:rStyle w:val="References"/>
        </w:rPr>
        <w:t>2</w:t>
      </w:r>
      <w:r w:rsidR="004051D3">
        <w:rPr>
          <w:rStyle w:val="References"/>
        </w:rPr>
        <w:t>3</w:t>
      </w:r>
      <w:r w:rsidR="00751087" w:rsidRPr="00B13EDA">
        <w:rPr>
          <w:rStyle w:val="References"/>
        </w:rPr>
        <w:t xml:space="preserve">, </w:t>
      </w:r>
      <w:r w:rsidR="00B867B3" w:rsidRPr="00B13EDA">
        <w:rPr>
          <w:rStyle w:val="References"/>
        </w:rPr>
        <w:t xml:space="preserve">subsection </w:t>
      </w:r>
      <w:r w:rsidR="00C1111E" w:rsidRPr="00B13EDA">
        <w:rPr>
          <w:rStyle w:val="References"/>
        </w:rPr>
        <w:t>139</w:t>
      </w:r>
      <w:r w:rsidR="00751087" w:rsidRPr="00B13EDA">
        <w:rPr>
          <w:rStyle w:val="References"/>
        </w:rPr>
        <w:noBreakHyphen/>
      </w:r>
      <w:r w:rsidR="00C1111E" w:rsidRPr="00B13EDA">
        <w:rPr>
          <w:rStyle w:val="References"/>
        </w:rPr>
        <w:t>4</w:t>
      </w:r>
      <w:r w:rsidR="00BB2561">
        <w:rPr>
          <w:rStyle w:val="References"/>
        </w:rPr>
        <w:t>5</w:t>
      </w:r>
      <w:r w:rsidR="00C1111E" w:rsidRPr="00B13EDA">
        <w:rPr>
          <w:rStyle w:val="References"/>
        </w:rPr>
        <w:t>(1)</w:t>
      </w:r>
      <w:r w:rsidR="00B867B3" w:rsidRPr="00B13EDA">
        <w:rPr>
          <w:rStyle w:val="References"/>
        </w:rPr>
        <w:t xml:space="preserve"> of</w:t>
      </w:r>
      <w:r w:rsidR="00B95247" w:rsidRPr="00B13EDA">
        <w:t xml:space="preserve"> </w:t>
      </w:r>
      <w:r w:rsidR="00B95247" w:rsidRPr="00B13EDA">
        <w:rPr>
          <w:rStyle w:val="References"/>
        </w:rPr>
        <w:t>Schedule 1 to</w:t>
      </w:r>
      <w:r w:rsidR="00B867B3" w:rsidRPr="00B13EDA">
        <w:rPr>
          <w:rStyle w:val="References"/>
        </w:rPr>
        <w:t xml:space="preserve"> the TAA 1953</w:t>
      </w:r>
      <w:r w:rsidR="00C1111E" w:rsidRPr="00B13EDA">
        <w:rPr>
          <w:rStyle w:val="References"/>
        </w:rPr>
        <w:t>]</w:t>
      </w:r>
    </w:p>
    <w:p w14:paraId="2C01A634" w14:textId="2F1E9E08" w:rsidR="5A869661" w:rsidRPr="00B13EDA" w:rsidRDefault="4F316F35" w:rsidP="5A869661">
      <w:pPr>
        <w:pStyle w:val="Normalparatextwithnumbers"/>
      </w:pPr>
      <w:r w:rsidRPr="00B13EDA">
        <w:t xml:space="preserve">The application must state </w:t>
      </w:r>
      <w:r w:rsidR="26B189D2" w:rsidRPr="00B13EDA">
        <w:t xml:space="preserve">that </w:t>
      </w:r>
      <w:r w:rsidR="2794ABC9" w:rsidRPr="00B13EDA">
        <w:t xml:space="preserve">a court order </w:t>
      </w:r>
      <w:r w:rsidR="21257FA9" w:rsidRPr="00B13EDA">
        <w:t>has been made requiring</w:t>
      </w:r>
      <w:r w:rsidR="3085C3AA" w:rsidRPr="00B13EDA">
        <w:t xml:space="preserve"> </w:t>
      </w:r>
      <w:r w:rsidR="1BE68D64" w:rsidRPr="00B13EDA">
        <w:t>a convicted perpetrator, or a perpetrator found guilty, of a</w:t>
      </w:r>
      <w:r w:rsidR="00F51EC3">
        <w:t xml:space="preserve"> specified</w:t>
      </w:r>
      <w:r w:rsidR="1BE68D64" w:rsidRPr="00B13EDA">
        <w:t xml:space="preserve"> child </w:t>
      </w:r>
      <w:r w:rsidR="00D80F4A">
        <w:t xml:space="preserve">sexual </w:t>
      </w:r>
      <w:r w:rsidR="1BE68D64" w:rsidRPr="00B13EDA">
        <w:t>abuse offence</w:t>
      </w:r>
      <w:r w:rsidR="78F94B30" w:rsidRPr="00B13EDA">
        <w:t xml:space="preserve"> to compensate the victim of that offence</w:t>
      </w:r>
      <w:r w:rsidR="2C216ADA" w:rsidRPr="00B13EDA">
        <w:t xml:space="preserve">. It must also state the compensation </w:t>
      </w:r>
      <w:r w:rsidR="4D6F30C8" w:rsidRPr="00B13EDA">
        <w:t xml:space="preserve">amount </w:t>
      </w:r>
      <w:r w:rsidR="2C216ADA" w:rsidRPr="00B13EDA">
        <w:t>the perpetrator must pay to the victim, how much they have paid of that amount already (if any)</w:t>
      </w:r>
      <w:r w:rsidR="35704956" w:rsidRPr="00B13EDA">
        <w:t xml:space="preserve">, that </w:t>
      </w:r>
      <w:r w:rsidR="1C776E93" w:rsidRPr="00B13EDA">
        <w:t>the Commissioner has disclosed information to the applicant</w:t>
      </w:r>
      <w:r w:rsidR="00135A60">
        <w:t>,</w:t>
      </w:r>
      <w:r w:rsidR="006D0A0F">
        <w:t xml:space="preserve"> and the</w:t>
      </w:r>
      <w:r w:rsidR="00DF659E">
        <w:t xml:space="preserve"> date on which the victim alleges </w:t>
      </w:r>
      <w:r w:rsidR="004C6D41">
        <w:t xml:space="preserve">the </w:t>
      </w:r>
      <w:r w:rsidR="00F51EC3">
        <w:t>specified</w:t>
      </w:r>
      <w:r w:rsidR="00652B38">
        <w:t xml:space="preserve"> child </w:t>
      </w:r>
      <w:r w:rsidR="00D80F4A">
        <w:t xml:space="preserve">sexual </w:t>
      </w:r>
      <w:r w:rsidR="00652B38">
        <w:t>abuse offense first occurred</w:t>
      </w:r>
      <w:r w:rsidR="760FA40D" w:rsidRPr="00B13EDA">
        <w:t>.</w:t>
      </w:r>
      <w:r w:rsidR="1D66ECD6" w:rsidRPr="00B13EDA">
        <w:t xml:space="preserve"> </w:t>
      </w:r>
      <w:r w:rsidR="1D66ECD6" w:rsidRPr="00B13EDA">
        <w:rPr>
          <w:rStyle w:val="References"/>
        </w:rPr>
        <w:t>[</w:t>
      </w:r>
      <w:r w:rsidR="00751087" w:rsidRPr="00B13EDA">
        <w:rPr>
          <w:rStyle w:val="References"/>
        </w:rPr>
        <w:t xml:space="preserve">Schedule </w:t>
      </w:r>
      <w:r w:rsidR="004D2BC9">
        <w:rPr>
          <w:rStyle w:val="References"/>
        </w:rPr>
        <w:t>1</w:t>
      </w:r>
      <w:r w:rsidR="00751087" w:rsidRPr="00B13EDA">
        <w:rPr>
          <w:rStyle w:val="References"/>
        </w:rPr>
        <w:t xml:space="preserve">, item </w:t>
      </w:r>
      <w:r w:rsidR="00D05CB1">
        <w:rPr>
          <w:rStyle w:val="References"/>
        </w:rPr>
        <w:t>2</w:t>
      </w:r>
      <w:r w:rsidR="004051D3">
        <w:rPr>
          <w:rStyle w:val="References"/>
        </w:rPr>
        <w:t>3</w:t>
      </w:r>
      <w:r w:rsidR="00751087" w:rsidRPr="00B13EDA">
        <w:rPr>
          <w:rStyle w:val="References"/>
        </w:rPr>
        <w:t xml:space="preserve">, </w:t>
      </w:r>
      <w:r w:rsidR="00CD1059" w:rsidRPr="00B13EDA">
        <w:rPr>
          <w:rStyle w:val="References"/>
        </w:rPr>
        <w:t xml:space="preserve">subsection </w:t>
      </w:r>
      <w:r w:rsidR="1D66ECD6" w:rsidRPr="00B13EDA">
        <w:rPr>
          <w:rStyle w:val="References"/>
        </w:rPr>
        <w:t>139</w:t>
      </w:r>
      <w:r w:rsidR="007D6B48" w:rsidRPr="00B13EDA">
        <w:rPr>
          <w:rStyle w:val="References"/>
        </w:rPr>
        <w:t>-</w:t>
      </w:r>
      <w:r w:rsidR="1D66ECD6" w:rsidRPr="00B13EDA">
        <w:rPr>
          <w:rStyle w:val="References"/>
        </w:rPr>
        <w:t>4</w:t>
      </w:r>
      <w:r w:rsidR="00BB2561">
        <w:rPr>
          <w:rStyle w:val="References"/>
        </w:rPr>
        <w:t>5</w:t>
      </w:r>
      <w:r w:rsidR="1D66ECD6" w:rsidRPr="00B13EDA">
        <w:rPr>
          <w:rStyle w:val="References"/>
        </w:rPr>
        <w:t>(2)</w:t>
      </w:r>
      <w:r w:rsidR="00CD1059" w:rsidRPr="00B13EDA">
        <w:rPr>
          <w:rStyle w:val="References"/>
        </w:rPr>
        <w:t xml:space="preserve"> of</w:t>
      </w:r>
      <w:r w:rsidR="00B95247" w:rsidRPr="00B13EDA">
        <w:t xml:space="preserve"> </w:t>
      </w:r>
      <w:r w:rsidR="00B95247" w:rsidRPr="00B13EDA">
        <w:rPr>
          <w:rStyle w:val="References"/>
        </w:rPr>
        <w:t>Schedule 1 to</w:t>
      </w:r>
      <w:r w:rsidR="00CD1059" w:rsidRPr="00B13EDA">
        <w:rPr>
          <w:rStyle w:val="References"/>
        </w:rPr>
        <w:t xml:space="preserve"> the TAA 1953</w:t>
      </w:r>
      <w:r w:rsidR="1D66ECD6" w:rsidRPr="00B13EDA">
        <w:rPr>
          <w:rStyle w:val="References"/>
        </w:rPr>
        <w:t>]</w:t>
      </w:r>
    </w:p>
    <w:p w14:paraId="23E3C5A1" w14:textId="366DB009" w:rsidR="007112A8" w:rsidRPr="00B13EDA" w:rsidRDefault="70FCA943" w:rsidP="0902D0B2">
      <w:pPr>
        <w:pStyle w:val="Normalparatextwithnumbers"/>
        <w:rPr>
          <w:rStyle w:val="References"/>
          <w:b w:val="0"/>
          <w:i w:val="0"/>
        </w:rPr>
      </w:pPr>
      <w:r w:rsidRPr="00B13EDA">
        <w:t xml:space="preserve">The application must also be accompanied by the court order </w:t>
      </w:r>
      <w:r w:rsidR="2ABC761E" w:rsidRPr="00B13EDA">
        <w:t>mentioned and</w:t>
      </w:r>
      <w:r w:rsidR="2ABC761E" w:rsidRPr="00B13EDA" w:rsidDel="00921FC0">
        <w:t xml:space="preserve"> </w:t>
      </w:r>
      <w:r w:rsidRPr="00B13EDA">
        <w:t>a copy of the information disclosed to the applicant</w:t>
      </w:r>
      <w:r w:rsidR="1A7E9167" w:rsidRPr="00B13EDA">
        <w:t xml:space="preserve">, </w:t>
      </w:r>
      <w:r w:rsidR="3B60F11D" w:rsidRPr="00B13EDA">
        <w:t xml:space="preserve">while </w:t>
      </w:r>
      <w:r w:rsidR="1A7E9167" w:rsidRPr="00921E25">
        <w:t>naming the Commissioner</w:t>
      </w:r>
      <w:r w:rsidR="1A7E9167" w:rsidRPr="00B13EDA">
        <w:t xml:space="preserve"> and perpetrator as respondents to the application.</w:t>
      </w:r>
      <w:r w:rsidR="620D78BE" w:rsidRPr="00B13EDA">
        <w:t xml:space="preserve"> </w:t>
      </w:r>
      <w:r w:rsidR="620D78BE" w:rsidRPr="00B13EDA">
        <w:rPr>
          <w:rStyle w:val="References"/>
        </w:rPr>
        <w:t>[</w:t>
      </w:r>
      <w:r w:rsidR="00751087" w:rsidRPr="00B13EDA">
        <w:rPr>
          <w:rStyle w:val="References"/>
        </w:rPr>
        <w:t xml:space="preserve">Schedule </w:t>
      </w:r>
      <w:r w:rsidR="004D2BC9">
        <w:rPr>
          <w:rStyle w:val="References"/>
        </w:rPr>
        <w:t>1</w:t>
      </w:r>
      <w:r w:rsidR="00751087" w:rsidRPr="00B13EDA">
        <w:rPr>
          <w:rStyle w:val="References"/>
        </w:rPr>
        <w:t xml:space="preserve">, item </w:t>
      </w:r>
      <w:r w:rsidR="00D05CB1">
        <w:rPr>
          <w:rStyle w:val="References"/>
        </w:rPr>
        <w:t>2</w:t>
      </w:r>
      <w:r w:rsidR="004051D3">
        <w:rPr>
          <w:rStyle w:val="References"/>
        </w:rPr>
        <w:t>3</w:t>
      </w:r>
      <w:r w:rsidR="00751087" w:rsidRPr="00B13EDA">
        <w:rPr>
          <w:rStyle w:val="References"/>
        </w:rPr>
        <w:t xml:space="preserve">, </w:t>
      </w:r>
      <w:r w:rsidR="005262F9">
        <w:rPr>
          <w:rStyle w:val="References"/>
        </w:rPr>
        <w:t>paragraphs</w:t>
      </w:r>
      <w:r w:rsidR="00B461E8" w:rsidRPr="00B13EDA">
        <w:rPr>
          <w:rStyle w:val="References"/>
        </w:rPr>
        <w:t xml:space="preserve"> </w:t>
      </w:r>
      <w:r w:rsidR="620D78BE" w:rsidRPr="00B13EDA">
        <w:rPr>
          <w:rStyle w:val="References"/>
        </w:rPr>
        <w:t>139</w:t>
      </w:r>
      <w:r w:rsidR="007B5CA6" w:rsidRPr="00B13EDA">
        <w:rPr>
          <w:rStyle w:val="References"/>
        </w:rPr>
        <w:t>-</w:t>
      </w:r>
      <w:r w:rsidR="620D78BE" w:rsidRPr="00B13EDA">
        <w:rPr>
          <w:rStyle w:val="References"/>
        </w:rPr>
        <w:t>4</w:t>
      </w:r>
      <w:r w:rsidR="00BB2561">
        <w:rPr>
          <w:rStyle w:val="References"/>
        </w:rPr>
        <w:t>5</w:t>
      </w:r>
      <w:r w:rsidR="620D78BE" w:rsidRPr="00B13EDA">
        <w:rPr>
          <w:rStyle w:val="References"/>
        </w:rPr>
        <w:t>(2)</w:t>
      </w:r>
      <w:r w:rsidR="005262F9">
        <w:rPr>
          <w:rStyle w:val="References"/>
        </w:rPr>
        <w:t>(b) and (c</w:t>
      </w:r>
      <w:r w:rsidR="620D78BE" w:rsidRPr="00B13EDA">
        <w:rPr>
          <w:rStyle w:val="References"/>
        </w:rPr>
        <w:t>)</w:t>
      </w:r>
      <w:r w:rsidR="00B461E8" w:rsidRPr="00B13EDA">
        <w:rPr>
          <w:rStyle w:val="References"/>
        </w:rPr>
        <w:t xml:space="preserve"> of</w:t>
      </w:r>
      <w:r w:rsidR="00B95247" w:rsidRPr="00B13EDA">
        <w:t xml:space="preserve"> </w:t>
      </w:r>
      <w:r w:rsidR="00B95247" w:rsidRPr="00B13EDA">
        <w:rPr>
          <w:rStyle w:val="References"/>
        </w:rPr>
        <w:t>Schedule 1 to</w:t>
      </w:r>
      <w:r w:rsidR="00B461E8" w:rsidRPr="00B13EDA">
        <w:rPr>
          <w:rStyle w:val="References"/>
        </w:rPr>
        <w:t xml:space="preserve"> the TAA 1953</w:t>
      </w:r>
      <w:r w:rsidR="620D78BE" w:rsidRPr="00B13EDA">
        <w:rPr>
          <w:rStyle w:val="References"/>
        </w:rPr>
        <w:t>]</w:t>
      </w:r>
    </w:p>
    <w:p w14:paraId="3C81D996" w14:textId="59A165A0" w:rsidR="00FA7240" w:rsidRPr="00FA7240" w:rsidRDefault="00FA7240" w:rsidP="007112A8">
      <w:pPr>
        <w:pStyle w:val="Normalparatextwithnumbers"/>
      </w:pPr>
      <w:r w:rsidRPr="00B13EDA">
        <w:t xml:space="preserve">The </w:t>
      </w:r>
      <w:r w:rsidR="00375133" w:rsidRPr="00B13EDA">
        <w:t xml:space="preserve">applicant must start proceedings in </w:t>
      </w:r>
      <w:r w:rsidR="0075739E" w:rsidRPr="00B13EDA">
        <w:t>the Federal Circuit and Family Court</w:t>
      </w:r>
      <w:r w:rsidR="004D456C" w:rsidRPr="00B13EDA">
        <w:t xml:space="preserve"> of Australia (Division 2)</w:t>
      </w:r>
      <w:r w:rsidR="00AD7F66" w:rsidRPr="00B13EDA">
        <w:t xml:space="preserve">. Part 8 of the </w:t>
      </w:r>
      <w:r w:rsidR="00AD7F66" w:rsidRPr="00B13EDA">
        <w:rPr>
          <w:i/>
        </w:rPr>
        <w:t>Federal Circuit and Family Court of Australia (Division 2) (General Federal Law) Rules 2025</w:t>
      </w:r>
      <w:r w:rsidR="00344877" w:rsidRPr="00B13EDA">
        <w:t xml:space="preserve"> set</w:t>
      </w:r>
      <w:r w:rsidR="00B61294" w:rsidRPr="00B13EDA">
        <w:t>s</w:t>
      </w:r>
      <w:r w:rsidR="00344877" w:rsidRPr="00B13EDA">
        <w:t xml:space="preserve"> out the </w:t>
      </w:r>
      <w:r w:rsidR="0069449C" w:rsidRPr="00B13EDA">
        <w:t>rules relating to originating applications in the relevant court</w:t>
      </w:r>
      <w:r w:rsidR="00B61294" w:rsidRPr="00B13EDA">
        <w:t>.</w:t>
      </w:r>
      <w:r w:rsidR="00AF6E03" w:rsidRPr="00B13EDA">
        <w:t xml:space="preserve"> This includes requirements for service</w:t>
      </w:r>
      <w:r w:rsidR="00AF6E03">
        <w:t xml:space="preserve"> of the originating documents</w:t>
      </w:r>
      <w:r w:rsidR="00E80A25">
        <w:t xml:space="preserve"> on the responde</w:t>
      </w:r>
      <w:r w:rsidR="00E80A25" w:rsidRPr="00921E25">
        <w:t>nts</w:t>
      </w:r>
      <w:r w:rsidR="00E80A25">
        <w:t>.</w:t>
      </w:r>
    </w:p>
    <w:p w14:paraId="51CF6155" w14:textId="068706F1" w:rsidR="003304CF" w:rsidRDefault="003304CF" w:rsidP="008D01D4">
      <w:pPr>
        <w:pStyle w:val="Heading4"/>
      </w:pPr>
      <w:r>
        <w:t>Circumstances when court cannot make order</w:t>
      </w:r>
    </w:p>
    <w:p w14:paraId="487E147F" w14:textId="00F08C1B" w:rsidR="0050206B" w:rsidRDefault="0050206B" w:rsidP="0050206B">
      <w:pPr>
        <w:pStyle w:val="Normalparatextwithnumbers"/>
      </w:pPr>
      <w:r>
        <w:t>Service of the application triggers obligations of the perpetrator to notify the court of relevant concurrent proceedings</w:t>
      </w:r>
      <w:r w:rsidR="006662E2">
        <w:t xml:space="preserve"> and other </w:t>
      </w:r>
      <w:r w:rsidR="00FD0239">
        <w:t>processes</w:t>
      </w:r>
      <w:r>
        <w:t xml:space="preserve">. Such notification obligations support the operation of rules which prevent the court from making a perpetrator contributions release order if </w:t>
      </w:r>
      <w:r w:rsidRPr="00185ACA">
        <w:t>certain other proceedings have begun</w:t>
      </w:r>
      <w:r w:rsidR="00671975">
        <w:t xml:space="preserve"> or other </w:t>
      </w:r>
      <w:r w:rsidR="00C459D7">
        <w:t xml:space="preserve">conflicting </w:t>
      </w:r>
      <w:r w:rsidR="00631428">
        <w:t>processes</w:t>
      </w:r>
      <w:r w:rsidR="00C459D7">
        <w:t xml:space="preserve"> are in train</w:t>
      </w:r>
      <w:r>
        <w:t>.</w:t>
      </w:r>
    </w:p>
    <w:p w14:paraId="1BD5D226" w14:textId="4621501B" w:rsidR="003304CF" w:rsidRDefault="003304CF" w:rsidP="003304CF">
      <w:pPr>
        <w:pStyle w:val="Normalparatextwithnumbers"/>
      </w:pPr>
      <w:r>
        <w:t xml:space="preserve">The court will not be permitted to make an order in circumstances where the court is </w:t>
      </w:r>
      <w:r w:rsidR="00F4760E">
        <w:t xml:space="preserve">made </w:t>
      </w:r>
      <w:r>
        <w:t xml:space="preserve">aware </w:t>
      </w:r>
      <w:r w:rsidR="00F4760E">
        <w:t>by a party to the proceeding</w:t>
      </w:r>
      <w:r>
        <w:t xml:space="preserve"> that certain other proceedings have begun, such as bankruptcy, proceeds of crime, family law and certain corruption proceedings, as these may involve conflicting claims on a perpetrator’s superannuation interest</w:t>
      </w:r>
      <w:r w:rsidR="00EF3FB2">
        <w:t>s</w:t>
      </w:r>
      <w:r>
        <w:t>. This ensures that the proceedings can be stayed until other such proceedings</w:t>
      </w:r>
      <w:r w:rsidR="0065678F">
        <w:t xml:space="preserve">, which take </w:t>
      </w:r>
      <w:r w:rsidR="00C612E6">
        <w:t>precedence</w:t>
      </w:r>
      <w:r w:rsidR="005D2EEC">
        <w:t>,</w:t>
      </w:r>
      <w:r>
        <w:t xml:space="preserve"> can be finally determined. </w:t>
      </w:r>
      <w:r w:rsidR="00CE0119">
        <w:t xml:space="preserve">Similarly, </w:t>
      </w:r>
      <w:r w:rsidR="0016032B">
        <w:t xml:space="preserve">to manage conflicting processes, </w:t>
      </w:r>
      <w:r w:rsidR="00CE0119">
        <w:t xml:space="preserve">the court is not permitted to make an order </w:t>
      </w:r>
      <w:r w:rsidR="001D463D">
        <w:t xml:space="preserve">where the court is made aware by a party to the proceeding that the perpetrator is a bankrupt </w:t>
      </w:r>
      <w:r w:rsidR="00CC4B62">
        <w:t xml:space="preserve">or </w:t>
      </w:r>
      <w:r w:rsidR="00CC4B62" w:rsidRPr="00404865">
        <w:t>that a restraining order is in force in relation to their superannuation interests.</w:t>
      </w:r>
      <w:r w:rsidR="00D416A7">
        <w:t xml:space="preserve"> </w:t>
      </w:r>
      <w:r w:rsidR="00B84DB8" w:rsidRPr="00B37036">
        <w:rPr>
          <w:rStyle w:val="References"/>
        </w:rPr>
        <w:t>[</w:t>
      </w:r>
      <w:r w:rsidR="00B37036">
        <w:rPr>
          <w:rStyle w:val="References"/>
        </w:rPr>
        <w:t xml:space="preserve">Schedule </w:t>
      </w:r>
      <w:r w:rsidR="004D2BC9">
        <w:rPr>
          <w:rStyle w:val="References"/>
        </w:rPr>
        <w:t>1</w:t>
      </w:r>
      <w:r w:rsidR="00B37036">
        <w:rPr>
          <w:rStyle w:val="References"/>
        </w:rPr>
        <w:t xml:space="preserve">, item </w:t>
      </w:r>
      <w:r w:rsidR="005721B2">
        <w:rPr>
          <w:rStyle w:val="References"/>
        </w:rPr>
        <w:t>2</w:t>
      </w:r>
      <w:r w:rsidR="004051D3">
        <w:rPr>
          <w:rStyle w:val="References"/>
        </w:rPr>
        <w:t>3</w:t>
      </w:r>
      <w:r w:rsidR="00B37036">
        <w:rPr>
          <w:rStyle w:val="References"/>
        </w:rPr>
        <w:t xml:space="preserve">, </w:t>
      </w:r>
      <w:r w:rsidR="00926E71">
        <w:rPr>
          <w:rStyle w:val="References"/>
        </w:rPr>
        <w:t xml:space="preserve">subsections </w:t>
      </w:r>
      <w:r w:rsidR="00B84DB8" w:rsidRPr="00B37036">
        <w:rPr>
          <w:rStyle w:val="References"/>
        </w:rPr>
        <w:t>139-</w:t>
      </w:r>
      <w:r w:rsidR="007740D3">
        <w:rPr>
          <w:rStyle w:val="References"/>
        </w:rPr>
        <w:t>50</w:t>
      </w:r>
      <w:r w:rsidR="00B84DB8" w:rsidRPr="00B37036">
        <w:rPr>
          <w:rStyle w:val="References"/>
        </w:rPr>
        <w:t>(</w:t>
      </w:r>
      <w:r w:rsidR="003E0C50">
        <w:rPr>
          <w:rStyle w:val="References"/>
        </w:rPr>
        <w:t xml:space="preserve">1), </w:t>
      </w:r>
      <w:r w:rsidR="00B84DB8" w:rsidRPr="00B37036">
        <w:rPr>
          <w:rStyle w:val="References"/>
        </w:rPr>
        <w:t>(4)</w:t>
      </w:r>
      <w:r w:rsidR="00DA523A">
        <w:rPr>
          <w:rStyle w:val="References"/>
        </w:rPr>
        <w:t>, (5)</w:t>
      </w:r>
      <w:r w:rsidR="00B84DB8" w:rsidRPr="00B37036">
        <w:rPr>
          <w:rStyle w:val="References"/>
        </w:rPr>
        <w:t xml:space="preserve"> </w:t>
      </w:r>
      <w:r w:rsidR="001A668F" w:rsidRPr="00B37036">
        <w:rPr>
          <w:rStyle w:val="References"/>
        </w:rPr>
        <w:t>(</w:t>
      </w:r>
      <w:r w:rsidR="00DA523A">
        <w:rPr>
          <w:rStyle w:val="References"/>
        </w:rPr>
        <w:t>6</w:t>
      </w:r>
      <w:r w:rsidR="001A668F" w:rsidRPr="00B37036">
        <w:rPr>
          <w:rStyle w:val="References"/>
        </w:rPr>
        <w:t>)</w:t>
      </w:r>
      <w:r w:rsidR="00B37036">
        <w:rPr>
          <w:rStyle w:val="References"/>
        </w:rPr>
        <w:t xml:space="preserve"> </w:t>
      </w:r>
      <w:r w:rsidR="00B84DB8" w:rsidRPr="00B37036">
        <w:rPr>
          <w:rStyle w:val="References"/>
        </w:rPr>
        <w:t xml:space="preserve">and </w:t>
      </w:r>
      <w:r w:rsidR="001A668F" w:rsidRPr="00B37036">
        <w:rPr>
          <w:rStyle w:val="References"/>
        </w:rPr>
        <w:t>(</w:t>
      </w:r>
      <w:r w:rsidR="005776EA">
        <w:rPr>
          <w:rStyle w:val="References"/>
        </w:rPr>
        <w:t>7</w:t>
      </w:r>
      <w:r w:rsidR="001A668F" w:rsidRPr="00B37036">
        <w:rPr>
          <w:rStyle w:val="References"/>
        </w:rPr>
        <w:t>)</w:t>
      </w:r>
      <w:r w:rsidR="00B37036">
        <w:rPr>
          <w:rStyle w:val="References"/>
        </w:rPr>
        <w:t xml:space="preserve"> of</w:t>
      </w:r>
      <w:r w:rsidR="00B37036" w:rsidRPr="00B95247">
        <w:t xml:space="preserve"> </w:t>
      </w:r>
      <w:r w:rsidR="00B95247" w:rsidRPr="00B95247">
        <w:rPr>
          <w:rStyle w:val="References"/>
        </w:rPr>
        <w:t>Schedule 1 to</w:t>
      </w:r>
      <w:r w:rsidR="00B37036">
        <w:rPr>
          <w:rStyle w:val="References"/>
        </w:rPr>
        <w:t xml:space="preserve"> the TAA 1953</w:t>
      </w:r>
      <w:r w:rsidR="001A668F" w:rsidRPr="00B37036">
        <w:rPr>
          <w:rStyle w:val="References"/>
        </w:rPr>
        <w:t>]</w:t>
      </w:r>
    </w:p>
    <w:p w14:paraId="37A2087C" w14:textId="6BA2136F" w:rsidR="00C5612F" w:rsidRDefault="00C5612F" w:rsidP="00F74F40">
      <w:pPr>
        <w:pStyle w:val="Heading5"/>
      </w:pPr>
      <w:r>
        <w:t xml:space="preserve">Bankruptcy proceedings </w:t>
      </w:r>
      <w:r w:rsidR="002C1E79">
        <w:t>and period of bankruptcy</w:t>
      </w:r>
    </w:p>
    <w:p w14:paraId="23A413DD" w14:textId="4C484B7A" w:rsidR="00C31D22" w:rsidRDefault="00DD3339" w:rsidP="00DD3339">
      <w:pPr>
        <w:pStyle w:val="Normalparatextwithnumbers"/>
      </w:pPr>
      <w:r w:rsidRPr="00DD3339">
        <w:t xml:space="preserve">The court will not be permitted to make an order in circumstances where the court is </w:t>
      </w:r>
      <w:r w:rsidR="00EB1D78">
        <w:t xml:space="preserve">made </w:t>
      </w:r>
      <w:r w:rsidRPr="00DD3339">
        <w:t xml:space="preserve">aware </w:t>
      </w:r>
      <w:r w:rsidR="00F1234E">
        <w:t>by a party to the proceeding</w:t>
      </w:r>
      <w:r w:rsidRPr="00DD3339">
        <w:t xml:space="preserve"> that </w:t>
      </w:r>
      <w:r w:rsidR="00C31D22" w:rsidRPr="00C31D22">
        <w:t xml:space="preserve">an application for an </w:t>
      </w:r>
      <w:r w:rsidR="00C31D22" w:rsidRPr="00C31D22">
        <w:lastRenderedPageBreak/>
        <w:t xml:space="preserve">order under the </w:t>
      </w:r>
      <w:r w:rsidR="00C31D22" w:rsidRPr="00E12D6B">
        <w:t>Bankruptcy Act</w:t>
      </w:r>
      <w:r w:rsidR="00C31D22" w:rsidRPr="00DD3339">
        <w:rPr>
          <w:i/>
          <w:iCs/>
        </w:rPr>
        <w:t xml:space="preserve"> </w:t>
      </w:r>
      <w:r w:rsidR="002B2128" w:rsidRPr="00C31D22">
        <w:t xml:space="preserve">has been </w:t>
      </w:r>
      <w:r w:rsidR="002B2128">
        <w:t>made but</w:t>
      </w:r>
      <w:r w:rsidR="002B2128" w:rsidRPr="00C31D22">
        <w:t xml:space="preserve"> has not been finally determined</w:t>
      </w:r>
      <w:r w:rsidR="007547E3">
        <w:t xml:space="preserve">. The application </w:t>
      </w:r>
      <w:r w:rsidR="007C4B31">
        <w:t xml:space="preserve">must relate to </w:t>
      </w:r>
      <w:r w:rsidR="002B2128">
        <w:t xml:space="preserve">the </w:t>
      </w:r>
      <w:r w:rsidR="00C31D22" w:rsidRPr="00C31D22">
        <w:t xml:space="preserve">bankruptcy </w:t>
      </w:r>
      <w:r w:rsidR="002B2128">
        <w:t xml:space="preserve">of the perpetrator </w:t>
      </w:r>
      <w:r w:rsidR="00C31D22" w:rsidRPr="00C31D22">
        <w:t xml:space="preserve">or to </w:t>
      </w:r>
      <w:r w:rsidR="001263B9">
        <w:t>the perpetrator’s</w:t>
      </w:r>
      <w:r w:rsidR="00C31D22" w:rsidRPr="00C31D22">
        <w:t xml:space="preserve"> capacity as a debtor subject to a personal insolvency agreement or debt agreement</w:t>
      </w:r>
      <w:r w:rsidR="007C4B31">
        <w:t>.</w:t>
      </w:r>
      <w:r w:rsidR="00C35E23">
        <w:t xml:space="preserve"> </w:t>
      </w:r>
      <w:r w:rsidR="007A2A2E" w:rsidRPr="00B37036">
        <w:rPr>
          <w:rStyle w:val="References"/>
        </w:rPr>
        <w:t>[</w:t>
      </w:r>
      <w:r w:rsidR="00B37036">
        <w:rPr>
          <w:rStyle w:val="References"/>
        </w:rPr>
        <w:t xml:space="preserve">Schedule </w:t>
      </w:r>
      <w:r w:rsidR="004D2BC9">
        <w:rPr>
          <w:rStyle w:val="References"/>
        </w:rPr>
        <w:t>1</w:t>
      </w:r>
      <w:r w:rsidR="00B37036">
        <w:rPr>
          <w:rStyle w:val="References"/>
        </w:rPr>
        <w:t xml:space="preserve">, item </w:t>
      </w:r>
      <w:r w:rsidR="005721B2">
        <w:rPr>
          <w:rStyle w:val="References"/>
        </w:rPr>
        <w:t>2</w:t>
      </w:r>
      <w:r w:rsidR="004051D3">
        <w:rPr>
          <w:rStyle w:val="References"/>
        </w:rPr>
        <w:t>3</w:t>
      </w:r>
      <w:r w:rsidR="00B37036">
        <w:rPr>
          <w:rStyle w:val="References"/>
        </w:rPr>
        <w:t xml:space="preserve">, </w:t>
      </w:r>
      <w:r w:rsidR="00EE0F74">
        <w:rPr>
          <w:rStyle w:val="References"/>
        </w:rPr>
        <w:t xml:space="preserve">paragraphs </w:t>
      </w:r>
      <w:r w:rsidR="0024012C" w:rsidRPr="00B37036">
        <w:rPr>
          <w:rStyle w:val="References"/>
        </w:rPr>
        <w:t>139-5</w:t>
      </w:r>
      <w:r w:rsidR="00787D36">
        <w:rPr>
          <w:rStyle w:val="References"/>
        </w:rPr>
        <w:t>0</w:t>
      </w:r>
      <w:r w:rsidR="0024012C" w:rsidRPr="00B37036">
        <w:rPr>
          <w:rStyle w:val="References"/>
        </w:rPr>
        <w:t>(1)(</w:t>
      </w:r>
      <w:r w:rsidR="00602F24" w:rsidRPr="00B37036">
        <w:rPr>
          <w:rStyle w:val="References"/>
        </w:rPr>
        <w:t>b</w:t>
      </w:r>
      <w:r w:rsidR="0024012C" w:rsidRPr="00B37036">
        <w:rPr>
          <w:rStyle w:val="References"/>
        </w:rPr>
        <w:t>)</w:t>
      </w:r>
      <w:r w:rsidR="00D53AA7" w:rsidRPr="00B37036">
        <w:rPr>
          <w:rStyle w:val="References"/>
        </w:rPr>
        <w:t xml:space="preserve"> and </w:t>
      </w:r>
      <w:r w:rsidR="005245DD" w:rsidRPr="00B37036">
        <w:rPr>
          <w:rStyle w:val="References"/>
        </w:rPr>
        <w:t>139-</w:t>
      </w:r>
      <w:r w:rsidR="000C19B6" w:rsidRPr="00B37036">
        <w:rPr>
          <w:rStyle w:val="References"/>
        </w:rPr>
        <w:t>5</w:t>
      </w:r>
      <w:r w:rsidR="00787D36">
        <w:rPr>
          <w:rStyle w:val="References"/>
        </w:rPr>
        <w:t>0</w:t>
      </w:r>
      <w:r w:rsidR="00A9282E" w:rsidRPr="00B37036">
        <w:rPr>
          <w:rStyle w:val="References"/>
        </w:rPr>
        <w:t>(4)</w:t>
      </w:r>
      <w:r w:rsidR="003262FD" w:rsidRPr="00B37036">
        <w:rPr>
          <w:rStyle w:val="References"/>
        </w:rPr>
        <w:t>(a)</w:t>
      </w:r>
      <w:r w:rsidR="00B37036">
        <w:rPr>
          <w:rStyle w:val="References"/>
        </w:rPr>
        <w:t xml:space="preserve"> of</w:t>
      </w:r>
      <w:r w:rsidR="00B37036" w:rsidRPr="00B95247">
        <w:t xml:space="preserve"> </w:t>
      </w:r>
      <w:r w:rsidR="00B95247" w:rsidRPr="00B95247">
        <w:rPr>
          <w:rStyle w:val="References"/>
        </w:rPr>
        <w:t>Schedule 1 to</w:t>
      </w:r>
      <w:r w:rsidR="00B37036">
        <w:rPr>
          <w:rStyle w:val="References"/>
        </w:rPr>
        <w:t xml:space="preserve"> the TAA 1953</w:t>
      </w:r>
      <w:r w:rsidR="007A2A2E" w:rsidRPr="00B37036">
        <w:rPr>
          <w:rStyle w:val="References"/>
        </w:rPr>
        <w:t>]</w:t>
      </w:r>
    </w:p>
    <w:p w14:paraId="410F07D0" w14:textId="0909590D" w:rsidR="001163F9" w:rsidRPr="00086A53" w:rsidRDefault="001163F9" w:rsidP="001163F9">
      <w:pPr>
        <w:pStyle w:val="Normalparatextwithnumbers"/>
      </w:pPr>
      <w:r w:rsidRPr="00086A53">
        <w:t xml:space="preserve">The court will also not be permitted to make an order in circumstances where the court is </w:t>
      </w:r>
      <w:r w:rsidR="00187FCE">
        <w:t xml:space="preserve">made </w:t>
      </w:r>
      <w:r w:rsidRPr="00086A53">
        <w:t xml:space="preserve">aware </w:t>
      </w:r>
      <w:r w:rsidR="00F1234E">
        <w:t>by a party to the proceeding</w:t>
      </w:r>
      <w:r w:rsidR="00F1234E" w:rsidRPr="00DD3339">
        <w:t xml:space="preserve"> </w:t>
      </w:r>
      <w:r w:rsidRPr="00086A53">
        <w:t xml:space="preserve">that the perpetrator is a bankrupt in respect of a bankruptcy from which the person has not been discharged under the </w:t>
      </w:r>
      <w:r w:rsidRPr="00E12D6B">
        <w:t>Bankruptcy Act</w:t>
      </w:r>
      <w:r w:rsidRPr="00086A53">
        <w:t>. The court would still be able to make an order in relation to a perpetrator who has executed a personal insolvency agreement or a debt agreement.</w:t>
      </w:r>
      <w:r w:rsidR="00636DA1">
        <w:t xml:space="preserve"> </w:t>
      </w:r>
      <w:r w:rsidR="007A2A2E" w:rsidRPr="00B37036">
        <w:rPr>
          <w:rStyle w:val="References"/>
        </w:rPr>
        <w:t>[</w:t>
      </w:r>
      <w:r w:rsidR="00B37036">
        <w:rPr>
          <w:rStyle w:val="References"/>
        </w:rPr>
        <w:t xml:space="preserve">Schedule </w:t>
      </w:r>
      <w:r w:rsidR="004D2BC9">
        <w:rPr>
          <w:rStyle w:val="References"/>
        </w:rPr>
        <w:t>1</w:t>
      </w:r>
      <w:r w:rsidR="00B37036">
        <w:rPr>
          <w:rStyle w:val="References"/>
        </w:rPr>
        <w:t xml:space="preserve">, item </w:t>
      </w:r>
      <w:r w:rsidR="005721B2">
        <w:rPr>
          <w:rStyle w:val="References"/>
        </w:rPr>
        <w:t>2</w:t>
      </w:r>
      <w:r w:rsidR="004051D3">
        <w:rPr>
          <w:rStyle w:val="References"/>
        </w:rPr>
        <w:t>3</w:t>
      </w:r>
      <w:r w:rsidR="00B37036">
        <w:rPr>
          <w:rStyle w:val="References"/>
        </w:rPr>
        <w:t xml:space="preserve">, </w:t>
      </w:r>
      <w:r w:rsidR="00400250">
        <w:rPr>
          <w:rStyle w:val="References"/>
        </w:rPr>
        <w:t xml:space="preserve">paragraph </w:t>
      </w:r>
      <w:r w:rsidR="00E3687B" w:rsidRPr="00B37036">
        <w:rPr>
          <w:rStyle w:val="References"/>
        </w:rPr>
        <w:t>139-</w:t>
      </w:r>
      <w:r w:rsidR="00787D36">
        <w:rPr>
          <w:rStyle w:val="References"/>
        </w:rPr>
        <w:t>50</w:t>
      </w:r>
      <w:r w:rsidR="00E3687B" w:rsidRPr="00B37036">
        <w:rPr>
          <w:rStyle w:val="References"/>
        </w:rPr>
        <w:t>(1)(</w:t>
      </w:r>
      <w:r w:rsidR="00262A26" w:rsidRPr="00B37036">
        <w:rPr>
          <w:rStyle w:val="References"/>
        </w:rPr>
        <w:t>c</w:t>
      </w:r>
      <w:r w:rsidR="00E3687B" w:rsidRPr="00B37036">
        <w:rPr>
          <w:rStyle w:val="References"/>
        </w:rPr>
        <w:t>)</w:t>
      </w:r>
      <w:r w:rsidR="00B37036">
        <w:rPr>
          <w:rStyle w:val="References"/>
        </w:rPr>
        <w:t xml:space="preserve"> of</w:t>
      </w:r>
      <w:r w:rsidR="00B37036" w:rsidRPr="00B95247">
        <w:t xml:space="preserve"> </w:t>
      </w:r>
      <w:r w:rsidR="00B95247" w:rsidRPr="00B95247">
        <w:rPr>
          <w:rStyle w:val="References"/>
        </w:rPr>
        <w:t>Schedule 1 to</w:t>
      </w:r>
      <w:r w:rsidR="00B37036">
        <w:rPr>
          <w:rStyle w:val="References"/>
        </w:rPr>
        <w:t xml:space="preserve"> the TAA 1953</w:t>
      </w:r>
      <w:r w:rsidR="007A2A2E" w:rsidRPr="00B37036">
        <w:rPr>
          <w:rStyle w:val="References"/>
        </w:rPr>
        <w:t>]</w:t>
      </w:r>
    </w:p>
    <w:p w14:paraId="4B03F3C4" w14:textId="23BB705C" w:rsidR="00887B0F" w:rsidRPr="00086A53" w:rsidRDefault="001163F9" w:rsidP="001163F9">
      <w:pPr>
        <w:pStyle w:val="Normalparatextwithnumbers"/>
      </w:pPr>
      <w:r w:rsidRPr="00086A53">
        <w:t xml:space="preserve">There is potential for superannuation to be clawed back by creditors during a perpetrator’s bankruptcy (which is generally a 3-year period). As such, if </w:t>
      </w:r>
      <w:r w:rsidR="00CF3E9A">
        <w:t>made</w:t>
      </w:r>
      <w:r w:rsidRPr="00086A53">
        <w:t xml:space="preserve"> aware </w:t>
      </w:r>
      <w:r w:rsidR="00976558">
        <w:t>by a party to the proceeding</w:t>
      </w:r>
      <w:r w:rsidRPr="00086A53">
        <w:t xml:space="preserve"> of such circumstances, the court </w:t>
      </w:r>
      <w:r w:rsidR="004E2ECB">
        <w:t xml:space="preserve">may </w:t>
      </w:r>
      <w:r w:rsidRPr="00086A53">
        <w:t xml:space="preserve">stay the proceedings </w:t>
      </w:r>
      <w:r w:rsidR="0063422B">
        <w:t xml:space="preserve">until the perpetrator is discharged from the bankruptcy </w:t>
      </w:r>
      <w:r w:rsidRPr="00086A53">
        <w:t>to avoid any conflicting claims on a perpetrator’s superannuation interests.</w:t>
      </w:r>
      <w:r w:rsidR="00E71152" w:rsidRPr="00086A53">
        <w:t xml:space="preserve"> </w:t>
      </w:r>
      <w:r w:rsidR="001813E3" w:rsidRPr="001813E3">
        <w:rPr>
          <w:rStyle w:val="References"/>
        </w:rPr>
        <w:t xml:space="preserve">[Schedule </w:t>
      </w:r>
      <w:r w:rsidR="004D2BC9">
        <w:rPr>
          <w:rStyle w:val="References"/>
        </w:rPr>
        <w:t>1</w:t>
      </w:r>
      <w:r w:rsidR="001813E3" w:rsidRPr="001813E3">
        <w:rPr>
          <w:rStyle w:val="References"/>
        </w:rPr>
        <w:t xml:space="preserve">, item </w:t>
      </w:r>
      <w:r w:rsidR="005721B2">
        <w:rPr>
          <w:rStyle w:val="References"/>
        </w:rPr>
        <w:t>2</w:t>
      </w:r>
      <w:r w:rsidR="004051D3">
        <w:rPr>
          <w:rStyle w:val="References"/>
        </w:rPr>
        <w:t>3</w:t>
      </w:r>
      <w:r w:rsidR="001813E3" w:rsidRPr="001813E3">
        <w:rPr>
          <w:rStyle w:val="References"/>
        </w:rPr>
        <w:t xml:space="preserve">, subsection </w:t>
      </w:r>
      <w:r w:rsidR="0063422B" w:rsidRPr="001813E3">
        <w:rPr>
          <w:rStyle w:val="References"/>
        </w:rPr>
        <w:t>139-</w:t>
      </w:r>
      <w:r w:rsidR="00787D36">
        <w:rPr>
          <w:rStyle w:val="References"/>
        </w:rPr>
        <w:t>50</w:t>
      </w:r>
      <w:r w:rsidR="0063422B" w:rsidRPr="001813E3">
        <w:rPr>
          <w:rStyle w:val="References"/>
        </w:rPr>
        <w:t>(6)</w:t>
      </w:r>
      <w:r w:rsidR="001813E3">
        <w:rPr>
          <w:rStyle w:val="References"/>
        </w:rPr>
        <w:t xml:space="preserve"> </w:t>
      </w:r>
      <w:r w:rsidR="00BA1D71">
        <w:rPr>
          <w:rStyle w:val="References"/>
        </w:rPr>
        <w:t>of</w:t>
      </w:r>
      <w:r w:rsidR="00B95247" w:rsidRPr="00B95247">
        <w:t xml:space="preserve"> </w:t>
      </w:r>
      <w:r w:rsidR="001813E3">
        <w:rPr>
          <w:rStyle w:val="References"/>
        </w:rPr>
        <w:t xml:space="preserve">Schedule 1 </w:t>
      </w:r>
      <w:r w:rsidR="00B95247" w:rsidRPr="00B95247">
        <w:rPr>
          <w:rStyle w:val="References"/>
        </w:rPr>
        <w:t>to</w:t>
      </w:r>
      <w:r w:rsidR="001813E3">
        <w:rPr>
          <w:rStyle w:val="References"/>
        </w:rPr>
        <w:t xml:space="preserve"> the TAA 1953</w:t>
      </w:r>
      <w:r w:rsidR="0063422B" w:rsidRPr="001813E3">
        <w:rPr>
          <w:rStyle w:val="References"/>
        </w:rPr>
        <w:t>]</w:t>
      </w:r>
    </w:p>
    <w:p w14:paraId="1C499B13" w14:textId="63B1CD2C" w:rsidR="00C5612F" w:rsidRDefault="00321F77" w:rsidP="00086A53">
      <w:pPr>
        <w:pStyle w:val="Normalparatextwithnumbers"/>
      </w:pPr>
      <w:r>
        <w:t>Any outstanding</w:t>
      </w:r>
      <w:r w:rsidR="00887B0F" w:rsidRPr="00086A53">
        <w:t xml:space="preserve"> compensation debts </w:t>
      </w:r>
      <w:r>
        <w:t xml:space="preserve">owed by the perpetrator </w:t>
      </w:r>
      <w:r w:rsidR="00E2275E">
        <w:t xml:space="preserve">to an applicant </w:t>
      </w:r>
      <w:r w:rsidR="00887B0F" w:rsidRPr="00086A53">
        <w:t>will survive a</w:t>
      </w:r>
      <w:r w:rsidR="00A679F4" w:rsidRPr="00086A53">
        <w:t xml:space="preserve"> perpetrator’s </w:t>
      </w:r>
      <w:r w:rsidR="00887B0F" w:rsidRPr="00086A53">
        <w:t xml:space="preserve">bankruptcy. </w:t>
      </w:r>
      <w:r w:rsidR="00E2275E">
        <w:t>This ensures that if an</w:t>
      </w:r>
      <w:r w:rsidR="00887B0F" w:rsidRPr="00086A53">
        <w:t xml:space="preserve"> applicant is still owed money </w:t>
      </w:r>
      <w:r w:rsidR="0094152E" w:rsidRPr="00086A53">
        <w:t xml:space="preserve">after the </w:t>
      </w:r>
      <w:r w:rsidR="00887B0F" w:rsidRPr="00086A53">
        <w:t xml:space="preserve">bankruptcy </w:t>
      </w:r>
      <w:r w:rsidR="0094152E" w:rsidRPr="00086A53">
        <w:t xml:space="preserve">has ended, </w:t>
      </w:r>
      <w:r w:rsidR="00887B0F" w:rsidRPr="00086A53">
        <w:t xml:space="preserve">the </w:t>
      </w:r>
      <w:r w:rsidR="000325AB">
        <w:t>proceedings may</w:t>
      </w:r>
      <w:r w:rsidR="002A597A">
        <w:t xml:space="preserve"> be continued</w:t>
      </w:r>
      <w:r w:rsidR="004573EA" w:rsidRPr="00086A53">
        <w:t>.</w:t>
      </w:r>
      <w:r w:rsidR="00C47170">
        <w:t xml:space="preserve"> </w:t>
      </w:r>
      <w:r w:rsidR="00E2275E">
        <w:t xml:space="preserve">Further </w:t>
      </w:r>
      <w:r w:rsidR="009004A5">
        <w:t xml:space="preserve">explanation </w:t>
      </w:r>
      <w:r w:rsidR="00F17FE3">
        <w:t xml:space="preserve">is </w:t>
      </w:r>
      <w:r w:rsidR="009004A5">
        <w:t xml:space="preserve">below </w:t>
      </w:r>
      <w:r w:rsidR="00F17FE3">
        <w:t>in</w:t>
      </w:r>
      <w:r w:rsidR="00E2275E">
        <w:t xml:space="preserve"> the amendments to the </w:t>
      </w:r>
      <w:r w:rsidR="00E2275E" w:rsidRPr="00150698">
        <w:t>Bankruptcy</w:t>
      </w:r>
      <w:r w:rsidR="00A83A7C">
        <w:t> </w:t>
      </w:r>
      <w:r w:rsidR="00E2275E" w:rsidRPr="00E12D6B">
        <w:t>Act</w:t>
      </w:r>
      <w:r w:rsidR="00E2275E">
        <w:t>.</w:t>
      </w:r>
    </w:p>
    <w:p w14:paraId="1697D055" w14:textId="1679687B" w:rsidR="00C5612F" w:rsidRDefault="00C5612F" w:rsidP="00F74F40">
      <w:pPr>
        <w:pStyle w:val="Heading5"/>
      </w:pPr>
      <w:r>
        <w:t xml:space="preserve">Family law proceedings </w:t>
      </w:r>
    </w:p>
    <w:p w14:paraId="554D1A45" w14:textId="27F3FAAE" w:rsidR="0041404B" w:rsidRDefault="002D2787" w:rsidP="0041404B">
      <w:pPr>
        <w:pStyle w:val="Normalparatextwithnumbers"/>
      </w:pPr>
      <w:r w:rsidRPr="002D2787">
        <w:t xml:space="preserve">The court will not be permitted to make an order in circumstances where the court is </w:t>
      </w:r>
      <w:r w:rsidR="003912BC">
        <w:t xml:space="preserve">made </w:t>
      </w:r>
      <w:r w:rsidRPr="002D2787">
        <w:t xml:space="preserve">aware </w:t>
      </w:r>
      <w:r w:rsidR="00976558">
        <w:t>by a party to the proceeding</w:t>
      </w:r>
      <w:r w:rsidR="00976558" w:rsidRPr="00DD3339">
        <w:t xml:space="preserve"> </w:t>
      </w:r>
      <w:r w:rsidRPr="002D2787">
        <w:t xml:space="preserve">that an application </w:t>
      </w:r>
      <w:r w:rsidR="00856C7E">
        <w:t xml:space="preserve">for </w:t>
      </w:r>
      <w:r w:rsidR="00850E02">
        <w:t>certain</w:t>
      </w:r>
      <w:r w:rsidR="00856C7E">
        <w:t xml:space="preserve"> order</w:t>
      </w:r>
      <w:r w:rsidR="00850E02">
        <w:t>s</w:t>
      </w:r>
      <w:r w:rsidR="00856C7E">
        <w:t xml:space="preserve"> under the </w:t>
      </w:r>
      <w:r w:rsidR="00856C7E" w:rsidRPr="00850E02">
        <w:rPr>
          <w:i/>
          <w:iCs/>
        </w:rPr>
        <w:t>Family Law Act</w:t>
      </w:r>
      <w:r w:rsidR="00B568D1">
        <w:rPr>
          <w:i/>
          <w:iCs/>
        </w:rPr>
        <w:t> </w:t>
      </w:r>
      <w:r w:rsidR="00856C7E" w:rsidRPr="00850E02">
        <w:rPr>
          <w:i/>
          <w:iCs/>
        </w:rPr>
        <w:t>1975</w:t>
      </w:r>
      <w:r w:rsidR="00856C7E">
        <w:t xml:space="preserve"> or </w:t>
      </w:r>
      <w:r w:rsidR="00856EBB" w:rsidRPr="00850E02">
        <w:rPr>
          <w:i/>
          <w:iCs/>
        </w:rPr>
        <w:t>Family Law Act 19</w:t>
      </w:r>
      <w:r w:rsidR="00850E02" w:rsidRPr="00850E02">
        <w:rPr>
          <w:i/>
          <w:iCs/>
        </w:rPr>
        <w:t>97</w:t>
      </w:r>
      <w:r w:rsidR="00850E02">
        <w:t xml:space="preserve"> (WA) </w:t>
      </w:r>
      <w:r w:rsidR="00850E02" w:rsidRPr="00C31D22">
        <w:t xml:space="preserve">has been </w:t>
      </w:r>
      <w:r w:rsidR="00850E02">
        <w:t>made but</w:t>
      </w:r>
      <w:r w:rsidR="00850E02" w:rsidRPr="00C31D22">
        <w:t xml:space="preserve"> has not been finally determined</w:t>
      </w:r>
      <w:r w:rsidR="00850E02">
        <w:t xml:space="preserve">. </w:t>
      </w:r>
      <w:r w:rsidR="001969B6" w:rsidRPr="00B37036">
        <w:rPr>
          <w:rStyle w:val="References"/>
        </w:rPr>
        <w:t>[</w:t>
      </w:r>
      <w:r w:rsidR="00B37036" w:rsidRPr="00B37036">
        <w:rPr>
          <w:rStyle w:val="References"/>
        </w:rPr>
        <w:t xml:space="preserve">Schedule </w:t>
      </w:r>
      <w:r w:rsidR="00FE4C7E">
        <w:rPr>
          <w:rStyle w:val="References"/>
        </w:rPr>
        <w:t>1</w:t>
      </w:r>
      <w:r w:rsidR="00B37036" w:rsidRPr="00B37036">
        <w:rPr>
          <w:rStyle w:val="References"/>
        </w:rPr>
        <w:t xml:space="preserve">, item </w:t>
      </w:r>
      <w:r w:rsidR="00757818">
        <w:rPr>
          <w:rStyle w:val="References"/>
        </w:rPr>
        <w:t>2</w:t>
      </w:r>
      <w:r w:rsidR="004051D3">
        <w:rPr>
          <w:rStyle w:val="References"/>
        </w:rPr>
        <w:t>3</w:t>
      </w:r>
      <w:r w:rsidR="00B37036" w:rsidRPr="00B37036">
        <w:rPr>
          <w:rStyle w:val="References"/>
        </w:rPr>
        <w:t xml:space="preserve">, </w:t>
      </w:r>
      <w:r w:rsidR="00996174">
        <w:rPr>
          <w:rStyle w:val="References"/>
        </w:rPr>
        <w:t xml:space="preserve">paragraphs </w:t>
      </w:r>
      <w:r w:rsidR="00657739" w:rsidRPr="00B37036">
        <w:rPr>
          <w:rStyle w:val="References"/>
        </w:rPr>
        <w:t>139-</w:t>
      </w:r>
      <w:r w:rsidR="00E63A48">
        <w:rPr>
          <w:rStyle w:val="References"/>
        </w:rPr>
        <w:t>50</w:t>
      </w:r>
      <w:r w:rsidR="00657739" w:rsidRPr="00B37036">
        <w:rPr>
          <w:rStyle w:val="References"/>
        </w:rPr>
        <w:t>(1)(b)</w:t>
      </w:r>
      <w:r w:rsidR="005721B2">
        <w:rPr>
          <w:rStyle w:val="References"/>
        </w:rPr>
        <w:t xml:space="preserve">, </w:t>
      </w:r>
      <w:r w:rsidR="00657739" w:rsidRPr="00B37036">
        <w:rPr>
          <w:rStyle w:val="References"/>
        </w:rPr>
        <w:t>139-5</w:t>
      </w:r>
      <w:r w:rsidR="00E63A48">
        <w:rPr>
          <w:rStyle w:val="References"/>
        </w:rPr>
        <w:t>0</w:t>
      </w:r>
      <w:r w:rsidR="00657739" w:rsidRPr="00B37036">
        <w:rPr>
          <w:rStyle w:val="References"/>
        </w:rPr>
        <w:t>(4)(</w:t>
      </w:r>
      <w:r w:rsidR="000C05F3" w:rsidRPr="00B37036">
        <w:rPr>
          <w:rStyle w:val="References"/>
        </w:rPr>
        <w:t>b</w:t>
      </w:r>
      <w:r w:rsidR="00657739" w:rsidRPr="00B37036">
        <w:rPr>
          <w:rStyle w:val="References"/>
        </w:rPr>
        <w:t>)</w:t>
      </w:r>
      <w:r w:rsidR="00344C2A" w:rsidRPr="00B37036">
        <w:rPr>
          <w:rStyle w:val="References"/>
        </w:rPr>
        <w:t xml:space="preserve"> and (c)</w:t>
      </w:r>
      <w:r w:rsidR="00B37036" w:rsidRPr="00B37036">
        <w:rPr>
          <w:rStyle w:val="References"/>
        </w:rPr>
        <w:t xml:space="preserve"> of</w:t>
      </w:r>
      <w:r w:rsidR="00B37036" w:rsidRPr="003E0668">
        <w:t xml:space="preserve"> </w:t>
      </w:r>
      <w:r w:rsidR="003E0668" w:rsidRPr="003E0668">
        <w:rPr>
          <w:rStyle w:val="References"/>
        </w:rPr>
        <w:t>Schedule 1 to</w:t>
      </w:r>
      <w:r w:rsidR="00B37036" w:rsidRPr="00B37036">
        <w:rPr>
          <w:rStyle w:val="References"/>
        </w:rPr>
        <w:t xml:space="preserve"> the TAA 1953</w:t>
      </w:r>
      <w:r w:rsidR="001969B6" w:rsidRPr="00B37036">
        <w:rPr>
          <w:rStyle w:val="References"/>
        </w:rPr>
        <w:t>]</w:t>
      </w:r>
    </w:p>
    <w:p w14:paraId="61111DD9" w14:textId="6563758C" w:rsidR="00B215CC" w:rsidRDefault="000F5D05" w:rsidP="00760B20">
      <w:pPr>
        <w:pStyle w:val="Normalparatextwithnumbers"/>
      </w:pPr>
      <w:r>
        <w:t>Family law proceedings that involve property splitting can include superannuation splitting. It is po</w:t>
      </w:r>
      <w:r w:rsidR="0041404B">
        <w:t xml:space="preserve">ssible that </w:t>
      </w:r>
      <w:r>
        <w:t xml:space="preserve">there may be circumstances where, following a </w:t>
      </w:r>
      <w:r w:rsidR="0041404B" w:rsidRPr="0041404B">
        <w:t>relationship breakdown</w:t>
      </w:r>
      <w:r w:rsidR="008A223E">
        <w:t xml:space="preserve"> (de facto relationship or marriage)</w:t>
      </w:r>
      <w:r w:rsidR="0041404B" w:rsidRPr="0041404B">
        <w:t xml:space="preserve">, a </w:t>
      </w:r>
      <w:r>
        <w:t>perpetrator’s</w:t>
      </w:r>
      <w:r w:rsidR="0041404B" w:rsidRPr="0041404B">
        <w:t xml:space="preserve"> superannuation balance may be subject to competing claims from their former partner and a victim of crime</w:t>
      </w:r>
      <w:r>
        <w:t xml:space="preserve">. In these situations, the family law proceedings </w:t>
      </w:r>
      <w:r w:rsidR="00D14B86">
        <w:t>must</w:t>
      </w:r>
      <w:r>
        <w:t xml:space="preserve"> be resolved first</w:t>
      </w:r>
      <w:r w:rsidR="00147F07">
        <w:t>.</w:t>
      </w:r>
    </w:p>
    <w:p w14:paraId="120C4B26" w14:textId="0A84AEB7" w:rsidR="00C5612F" w:rsidRPr="009A672E" w:rsidRDefault="00C5612F" w:rsidP="00F74F40">
      <w:pPr>
        <w:pStyle w:val="Heading5"/>
      </w:pPr>
      <w:r>
        <w:t>Proceed</w:t>
      </w:r>
      <w:r w:rsidR="00BE5C24">
        <w:t>s</w:t>
      </w:r>
      <w:r>
        <w:t xml:space="preserve"> of crim</w:t>
      </w:r>
      <w:r w:rsidR="006B167F">
        <w:t>e</w:t>
      </w:r>
      <w:r>
        <w:t xml:space="preserve"> proceedings </w:t>
      </w:r>
      <w:r w:rsidR="000526E8" w:rsidRPr="009A672E">
        <w:t xml:space="preserve">and </w:t>
      </w:r>
      <w:r w:rsidR="00CB27EC" w:rsidRPr="009A672E">
        <w:t>in force restraining orders</w:t>
      </w:r>
    </w:p>
    <w:p w14:paraId="6DCF2412" w14:textId="1A3930DF" w:rsidR="00C5612F" w:rsidRDefault="00E14C0D" w:rsidP="00E14C0D">
      <w:pPr>
        <w:pStyle w:val="Normalparatextwithnumbers"/>
      </w:pPr>
      <w:r w:rsidRPr="002D2787">
        <w:t xml:space="preserve">The court will not be permitted to make an order in circumstances where the court is </w:t>
      </w:r>
      <w:r w:rsidR="000171EA">
        <w:t xml:space="preserve">made </w:t>
      </w:r>
      <w:r w:rsidRPr="002D2787">
        <w:t xml:space="preserve">aware </w:t>
      </w:r>
      <w:r w:rsidR="001F2DF4">
        <w:t>by a party to the proceeding</w:t>
      </w:r>
      <w:r w:rsidR="001F2DF4" w:rsidRPr="00DD3339">
        <w:t xml:space="preserve"> </w:t>
      </w:r>
      <w:r w:rsidRPr="002D2787">
        <w:t>that an application</w:t>
      </w:r>
      <w:r>
        <w:t xml:space="preserve"> </w:t>
      </w:r>
      <w:r w:rsidR="006F5B01">
        <w:t>for forfeiture in relation to the perpetrator’s superannuation interest</w:t>
      </w:r>
      <w:r w:rsidR="00165177">
        <w:t xml:space="preserve"> </w:t>
      </w:r>
      <w:r w:rsidR="00165177" w:rsidRPr="00C31D22">
        <w:t xml:space="preserve">has been </w:t>
      </w:r>
      <w:r w:rsidR="00165177">
        <w:t>made but</w:t>
      </w:r>
      <w:r w:rsidR="00165177" w:rsidRPr="00C31D22">
        <w:t xml:space="preserve"> has not been finally determined</w:t>
      </w:r>
      <w:r w:rsidR="006F5B01">
        <w:t>.</w:t>
      </w:r>
      <w:r w:rsidR="003A78A1">
        <w:t xml:space="preserve"> The application for </w:t>
      </w:r>
      <w:r w:rsidR="00FB5F66">
        <w:t xml:space="preserve">forfeiture order must </w:t>
      </w:r>
      <w:r w:rsidR="00FB5F66">
        <w:lastRenderedPageBreak/>
        <w:t xml:space="preserve">be mentioned in subregulation 5.08(1A) of the SIS Regulations. </w:t>
      </w:r>
      <w:r w:rsidR="001969B6" w:rsidRPr="00B37036">
        <w:rPr>
          <w:rStyle w:val="References"/>
        </w:rPr>
        <w:t>[</w:t>
      </w:r>
      <w:r w:rsidR="00B37036" w:rsidRPr="00B37036">
        <w:rPr>
          <w:rStyle w:val="References"/>
        </w:rPr>
        <w:t xml:space="preserve">Schedule </w:t>
      </w:r>
      <w:r w:rsidR="00E7188C">
        <w:rPr>
          <w:rStyle w:val="References"/>
        </w:rPr>
        <w:t>1</w:t>
      </w:r>
      <w:r w:rsidR="00B37036" w:rsidRPr="00B37036">
        <w:rPr>
          <w:rStyle w:val="References"/>
        </w:rPr>
        <w:t xml:space="preserve">, item </w:t>
      </w:r>
      <w:r w:rsidR="00225063">
        <w:rPr>
          <w:rStyle w:val="References"/>
        </w:rPr>
        <w:t>2</w:t>
      </w:r>
      <w:r w:rsidR="004051D3">
        <w:rPr>
          <w:rStyle w:val="References"/>
        </w:rPr>
        <w:t>3</w:t>
      </w:r>
      <w:r w:rsidR="006E2FCA">
        <w:rPr>
          <w:rStyle w:val="References"/>
        </w:rPr>
        <w:t>, paragraphs</w:t>
      </w:r>
      <w:r w:rsidR="00B37036" w:rsidRPr="00B37036">
        <w:rPr>
          <w:rStyle w:val="References"/>
        </w:rPr>
        <w:t xml:space="preserve"> </w:t>
      </w:r>
      <w:r w:rsidR="009C15EC" w:rsidRPr="00B37036">
        <w:rPr>
          <w:rStyle w:val="References"/>
        </w:rPr>
        <w:t>139-5</w:t>
      </w:r>
      <w:r w:rsidR="00186F8C">
        <w:rPr>
          <w:rStyle w:val="References"/>
        </w:rPr>
        <w:t>0</w:t>
      </w:r>
      <w:r w:rsidR="009C15EC" w:rsidRPr="00B37036">
        <w:rPr>
          <w:rStyle w:val="References"/>
        </w:rPr>
        <w:t>(1)(b) and 139-5</w:t>
      </w:r>
      <w:r w:rsidR="00186F8C">
        <w:rPr>
          <w:rStyle w:val="References"/>
        </w:rPr>
        <w:t>0</w:t>
      </w:r>
      <w:r w:rsidR="009C15EC" w:rsidRPr="00B37036">
        <w:rPr>
          <w:rStyle w:val="References"/>
        </w:rPr>
        <w:t>(4)(</w:t>
      </w:r>
      <w:r w:rsidR="00D341D9" w:rsidRPr="00B37036">
        <w:rPr>
          <w:rStyle w:val="References"/>
        </w:rPr>
        <w:t>d</w:t>
      </w:r>
      <w:r w:rsidR="009C15EC" w:rsidRPr="00B37036">
        <w:rPr>
          <w:rStyle w:val="References"/>
        </w:rPr>
        <w:t xml:space="preserve">) </w:t>
      </w:r>
      <w:r w:rsidR="00B37036" w:rsidRPr="00B37036">
        <w:rPr>
          <w:rStyle w:val="References"/>
        </w:rPr>
        <w:t>of</w:t>
      </w:r>
      <w:r w:rsidR="00B37036" w:rsidRPr="003E0668">
        <w:t xml:space="preserve"> </w:t>
      </w:r>
      <w:r w:rsidR="003E0668" w:rsidRPr="003E0668">
        <w:rPr>
          <w:rStyle w:val="References"/>
        </w:rPr>
        <w:t>Schedule 1 to</w:t>
      </w:r>
      <w:r w:rsidR="004F717B">
        <w:rPr>
          <w:rStyle w:val="References"/>
        </w:rPr>
        <w:t xml:space="preserve"> </w:t>
      </w:r>
      <w:r w:rsidR="00B37036" w:rsidRPr="00B37036">
        <w:rPr>
          <w:rStyle w:val="References"/>
        </w:rPr>
        <w:t>the TAA</w:t>
      </w:r>
      <w:r w:rsidR="002A3F40">
        <w:rPr>
          <w:rStyle w:val="References"/>
        </w:rPr>
        <w:t> </w:t>
      </w:r>
      <w:r w:rsidR="00B37036" w:rsidRPr="00B37036">
        <w:rPr>
          <w:rStyle w:val="References"/>
        </w:rPr>
        <w:t>1953</w:t>
      </w:r>
      <w:r w:rsidR="001969B6" w:rsidRPr="00B37036">
        <w:rPr>
          <w:rStyle w:val="References"/>
        </w:rPr>
        <w:t>]</w:t>
      </w:r>
    </w:p>
    <w:p w14:paraId="274AD102" w14:textId="28C5E57E" w:rsidR="003A6299" w:rsidRDefault="00CE043F">
      <w:pPr>
        <w:pStyle w:val="Normalparatextwithnumbers"/>
      </w:pPr>
      <w:r>
        <w:t>Proceeds of crime</w:t>
      </w:r>
      <w:r w:rsidR="00C27A18">
        <w:t xml:space="preserve"> proceeding</w:t>
      </w:r>
      <w:r>
        <w:t>s</w:t>
      </w:r>
      <w:r w:rsidR="00C27A18">
        <w:t xml:space="preserve"> may involve a</w:t>
      </w:r>
      <w:r w:rsidR="004A26E9">
        <w:t xml:space="preserve">n </w:t>
      </w:r>
      <w:r w:rsidR="004A26E9" w:rsidRPr="004A26E9">
        <w:t xml:space="preserve">order forfeiting part or all of a </w:t>
      </w:r>
      <w:r w:rsidR="004A26E9">
        <w:t>person</w:t>
      </w:r>
      <w:r w:rsidR="004A26E9" w:rsidRPr="004A26E9">
        <w:t xml:space="preserve">’s </w:t>
      </w:r>
      <w:r w:rsidR="006C0CCA">
        <w:t xml:space="preserve">superannuation </w:t>
      </w:r>
      <w:r w:rsidR="004A26E9" w:rsidRPr="004A26E9">
        <w:t>benefits</w:t>
      </w:r>
      <w:r w:rsidR="00303513">
        <w:t xml:space="preserve"> in order</w:t>
      </w:r>
      <w:r w:rsidR="004A26E9" w:rsidRPr="004A26E9">
        <w:t xml:space="preserve"> to comply with the relevant order.</w:t>
      </w:r>
      <w:r w:rsidR="008619C5">
        <w:t xml:space="preserve"> </w:t>
      </w:r>
      <w:r w:rsidR="00B215CC">
        <w:rPr>
          <w:rStyle w:val="References"/>
          <w:b w:val="0"/>
          <w:bCs w:val="0"/>
          <w:i w:val="0"/>
          <w:iCs w:val="0"/>
        </w:rPr>
        <w:t xml:space="preserve"> </w:t>
      </w:r>
      <w:r w:rsidR="008619C5">
        <w:t xml:space="preserve">Therefore, </w:t>
      </w:r>
      <w:r w:rsidR="003A6299">
        <w:t xml:space="preserve">there is potential for there to be conflicting claims on the </w:t>
      </w:r>
      <w:r w:rsidR="00C85DDF">
        <w:t>perpetrator</w:t>
      </w:r>
      <w:r w:rsidR="003A6299">
        <w:t xml:space="preserve">’s superannuation interest </w:t>
      </w:r>
      <w:r w:rsidR="00FF044C">
        <w:t xml:space="preserve">between a </w:t>
      </w:r>
      <w:r w:rsidR="000249B0">
        <w:t xml:space="preserve">proceeds of crime proceedings </w:t>
      </w:r>
      <w:r w:rsidR="00FF044C">
        <w:t>and</w:t>
      </w:r>
      <w:r w:rsidR="000249B0">
        <w:t xml:space="preserve"> proceeding</w:t>
      </w:r>
      <w:r w:rsidR="00454C1A">
        <w:t xml:space="preserve">s for a </w:t>
      </w:r>
      <w:r w:rsidR="00386DAA">
        <w:t>perpetrator contributions release order</w:t>
      </w:r>
      <w:r w:rsidR="003A6299">
        <w:t>. It is intended that the proceeds of crime proceedings be resolved first.</w:t>
      </w:r>
    </w:p>
    <w:p w14:paraId="31C3AACB" w14:textId="62D105D1" w:rsidR="00254D05" w:rsidRPr="00B42AF7" w:rsidRDefault="009958BC" w:rsidP="00622331">
      <w:pPr>
        <w:pStyle w:val="Normalparatextwithnumbers"/>
        <w:rPr>
          <w:rStyle w:val="References"/>
          <w:b w:val="0"/>
          <w:i w:val="0"/>
        </w:rPr>
      </w:pPr>
      <w:r>
        <w:t xml:space="preserve">Similarly, a </w:t>
      </w:r>
      <w:r w:rsidR="001B2775" w:rsidRPr="001B2775">
        <w:t>restraining order within the meaning given by subsection</w:t>
      </w:r>
      <w:r w:rsidR="00071BEE">
        <w:t> </w:t>
      </w:r>
      <w:r w:rsidR="001B2775" w:rsidRPr="001B2775">
        <w:t xml:space="preserve">5(1) of the </w:t>
      </w:r>
      <w:r w:rsidR="001B2775" w:rsidRPr="00150698">
        <w:t>Bankruptcy Act</w:t>
      </w:r>
      <w:r w:rsidR="001B2775" w:rsidRPr="003254FD">
        <w:rPr>
          <w:i/>
        </w:rPr>
        <w:t xml:space="preserve"> </w:t>
      </w:r>
      <w:r w:rsidR="001B2775">
        <w:t>must be resolved b</w:t>
      </w:r>
      <w:r w:rsidR="003807B4">
        <w:t xml:space="preserve">efore a proceeding </w:t>
      </w:r>
      <w:r w:rsidR="00386DAA">
        <w:t xml:space="preserve">for a perpetrator contributions release order </w:t>
      </w:r>
      <w:r w:rsidR="003807B4">
        <w:t xml:space="preserve">can continue. </w:t>
      </w:r>
      <w:r w:rsidR="009F14FF" w:rsidRPr="009F14FF">
        <w:t xml:space="preserve">Restraining orders are often used as a precursor to a forfeiture order. Where there is a proceeding for a restraining order, there is potential for this to cover part or all of the </w:t>
      </w:r>
      <w:r w:rsidR="006B23BE">
        <w:t>p</w:t>
      </w:r>
      <w:r w:rsidR="00BC034D">
        <w:t>erpetrator</w:t>
      </w:r>
      <w:r w:rsidR="006B23BE" w:rsidRPr="009F14FF">
        <w:t xml:space="preserve">’s </w:t>
      </w:r>
      <w:r w:rsidR="009F14FF" w:rsidRPr="009F14FF">
        <w:t>superannuation interests.</w:t>
      </w:r>
      <w:r w:rsidR="009F14FF">
        <w:t xml:space="preserve"> </w:t>
      </w:r>
      <w:r w:rsidR="00B32F17" w:rsidRPr="00B37036">
        <w:rPr>
          <w:rStyle w:val="References"/>
        </w:rPr>
        <w:t>[</w:t>
      </w:r>
      <w:r w:rsidR="00B37036">
        <w:rPr>
          <w:rStyle w:val="References"/>
        </w:rPr>
        <w:t xml:space="preserve">Schedule </w:t>
      </w:r>
      <w:r w:rsidR="00E7188C">
        <w:rPr>
          <w:rStyle w:val="References"/>
        </w:rPr>
        <w:t>1</w:t>
      </w:r>
      <w:r w:rsidR="00B37036">
        <w:rPr>
          <w:rStyle w:val="References"/>
        </w:rPr>
        <w:t xml:space="preserve">, item </w:t>
      </w:r>
      <w:r w:rsidR="00225063">
        <w:rPr>
          <w:rStyle w:val="References"/>
        </w:rPr>
        <w:t>2</w:t>
      </w:r>
      <w:r w:rsidR="004051D3">
        <w:rPr>
          <w:rStyle w:val="References"/>
        </w:rPr>
        <w:t>3</w:t>
      </w:r>
      <w:r w:rsidR="00B37036">
        <w:rPr>
          <w:rStyle w:val="References"/>
        </w:rPr>
        <w:t xml:space="preserve">, </w:t>
      </w:r>
      <w:r w:rsidR="001F14AF">
        <w:rPr>
          <w:rStyle w:val="References"/>
        </w:rPr>
        <w:t xml:space="preserve">paragraphs </w:t>
      </w:r>
      <w:r w:rsidR="006006D2" w:rsidRPr="00B37036">
        <w:rPr>
          <w:rStyle w:val="References"/>
        </w:rPr>
        <w:t>139-5</w:t>
      </w:r>
      <w:r w:rsidR="000666E2">
        <w:rPr>
          <w:rStyle w:val="References"/>
        </w:rPr>
        <w:t>0</w:t>
      </w:r>
      <w:r w:rsidR="006006D2" w:rsidRPr="00B37036">
        <w:rPr>
          <w:rStyle w:val="References"/>
        </w:rPr>
        <w:t>(1)(b) and 139-5</w:t>
      </w:r>
      <w:r w:rsidR="000666E2">
        <w:rPr>
          <w:rStyle w:val="References"/>
        </w:rPr>
        <w:t>0</w:t>
      </w:r>
      <w:r w:rsidR="006006D2" w:rsidRPr="00B37036">
        <w:rPr>
          <w:rStyle w:val="References"/>
        </w:rPr>
        <w:t>(4)(f)</w:t>
      </w:r>
      <w:r w:rsidR="00B37036">
        <w:rPr>
          <w:rStyle w:val="References"/>
        </w:rPr>
        <w:t xml:space="preserve"> of</w:t>
      </w:r>
      <w:r w:rsidR="00B37036" w:rsidRPr="003E0668">
        <w:t xml:space="preserve"> </w:t>
      </w:r>
      <w:r w:rsidR="003E0668" w:rsidRPr="003E0668">
        <w:rPr>
          <w:rStyle w:val="References"/>
        </w:rPr>
        <w:t>Schedule 1 to</w:t>
      </w:r>
      <w:r w:rsidR="00B37036">
        <w:rPr>
          <w:rStyle w:val="References"/>
        </w:rPr>
        <w:t xml:space="preserve"> the TAA 1953</w:t>
      </w:r>
      <w:r w:rsidR="00B32F17" w:rsidRPr="00B37036">
        <w:rPr>
          <w:rStyle w:val="References"/>
        </w:rPr>
        <w:t>]</w:t>
      </w:r>
    </w:p>
    <w:p w14:paraId="14FDCC28" w14:textId="1FE97B28" w:rsidR="005C4DA0" w:rsidRDefault="005C4DA0" w:rsidP="00763589">
      <w:pPr>
        <w:pStyle w:val="Normalparatextwithnumbers"/>
      </w:pPr>
      <w:r w:rsidRPr="00506A4F">
        <w:t xml:space="preserve">The court will also not be permitted to make an order in circumstances where the court is made aware </w:t>
      </w:r>
      <w:r w:rsidR="001F2DF4">
        <w:t>by a party to the proceeding</w:t>
      </w:r>
      <w:r w:rsidR="001F2DF4" w:rsidRPr="00DD3339">
        <w:t xml:space="preserve"> </w:t>
      </w:r>
      <w:r w:rsidRPr="00506A4F">
        <w:t xml:space="preserve">that </w:t>
      </w:r>
      <w:r w:rsidR="00590A95" w:rsidRPr="00506A4F">
        <w:t xml:space="preserve">a restraining order is in force in relation to </w:t>
      </w:r>
      <w:r w:rsidRPr="00506A4F">
        <w:t>the perpetrator</w:t>
      </w:r>
      <w:r w:rsidR="00590A95" w:rsidRPr="00506A4F">
        <w:t>’s superannuation interest.</w:t>
      </w:r>
      <w:r w:rsidR="00590A95">
        <w:t xml:space="preserve"> </w:t>
      </w:r>
      <w:r w:rsidR="002C6225" w:rsidRPr="00506A4F">
        <w:t>Whilst a</w:t>
      </w:r>
      <w:r w:rsidR="00702DB6" w:rsidRPr="00506A4F">
        <w:t xml:space="preserve"> restraining order </w:t>
      </w:r>
      <w:r w:rsidR="002C6225" w:rsidRPr="00506A4F">
        <w:t>is in force</w:t>
      </w:r>
      <w:r w:rsidR="00850C8F" w:rsidRPr="00506A4F">
        <w:t>,</w:t>
      </w:r>
      <w:r w:rsidR="002C6225" w:rsidRPr="00506A4F">
        <w:t xml:space="preserve"> it </w:t>
      </w:r>
      <w:r w:rsidR="00702DB6" w:rsidRPr="00506A4F">
        <w:t xml:space="preserve">would prevent </w:t>
      </w:r>
      <w:r w:rsidR="001E1E1B" w:rsidRPr="00506A4F">
        <w:t>any dealings with the superannuation interest</w:t>
      </w:r>
      <w:r w:rsidR="00C654B3" w:rsidRPr="00506A4F">
        <w:t xml:space="preserve"> (which would </w:t>
      </w:r>
      <w:r w:rsidR="00385C01" w:rsidRPr="00506A4F">
        <w:t xml:space="preserve">prevent superannuation providers </w:t>
      </w:r>
      <w:r w:rsidR="009A327F" w:rsidRPr="00506A4F">
        <w:t>from releasing amounts to the Commissioner later in the process)</w:t>
      </w:r>
      <w:r w:rsidR="00C40C05" w:rsidRPr="00506A4F">
        <w:t>.</w:t>
      </w:r>
      <w:r w:rsidR="001E1E1B" w:rsidRPr="00506A4F">
        <w:t xml:space="preserve"> </w:t>
      </w:r>
      <w:r w:rsidR="001F6125" w:rsidRPr="00506A4F">
        <w:t>Staying the proceedings if there is an in</w:t>
      </w:r>
      <w:r w:rsidR="007D29F8">
        <w:t>-</w:t>
      </w:r>
      <w:r w:rsidR="001F6125" w:rsidRPr="00506A4F">
        <w:t xml:space="preserve">force restraining order also ensures that </w:t>
      </w:r>
      <w:r w:rsidR="00C8124C" w:rsidRPr="00506A4F">
        <w:t xml:space="preserve">any </w:t>
      </w:r>
      <w:r w:rsidR="00FC31D5" w:rsidRPr="00506A4F">
        <w:t xml:space="preserve">statutory forfeiture under section 92 of </w:t>
      </w:r>
      <w:r w:rsidR="00FC31D5" w:rsidRPr="00B42AF7">
        <w:rPr>
          <w:i/>
        </w:rPr>
        <w:t xml:space="preserve">the </w:t>
      </w:r>
      <w:r w:rsidR="00167100" w:rsidRPr="00B42AF7">
        <w:rPr>
          <w:i/>
        </w:rPr>
        <w:t>Proceeds of Crime Act 2002</w:t>
      </w:r>
      <w:r w:rsidR="00167100" w:rsidRPr="00506A4F">
        <w:t xml:space="preserve"> </w:t>
      </w:r>
      <w:r w:rsidR="000740BA" w:rsidRPr="00506A4F">
        <w:t xml:space="preserve">is </w:t>
      </w:r>
      <w:r w:rsidR="00721028" w:rsidRPr="00506A4F">
        <w:t>able to take effect</w:t>
      </w:r>
      <w:r w:rsidR="000740BA" w:rsidRPr="00506A4F">
        <w:t xml:space="preserve"> </w:t>
      </w:r>
      <w:r w:rsidR="00721028" w:rsidRPr="00506A4F">
        <w:t>before</w:t>
      </w:r>
      <w:r w:rsidR="000740BA" w:rsidRPr="00506A4F">
        <w:t xml:space="preserve"> </w:t>
      </w:r>
      <w:r w:rsidR="00210494" w:rsidRPr="00506A4F">
        <w:t>a perpetrator contributions release order</w:t>
      </w:r>
      <w:r w:rsidR="00196005" w:rsidRPr="00506A4F">
        <w:t xml:space="preserve"> can be made</w:t>
      </w:r>
      <w:r w:rsidR="00210494" w:rsidRPr="00506A4F">
        <w:t xml:space="preserve">. </w:t>
      </w:r>
      <w:r w:rsidR="002D16C2" w:rsidRPr="00B37036">
        <w:rPr>
          <w:rStyle w:val="References"/>
        </w:rPr>
        <w:t xml:space="preserve">[Schedule </w:t>
      </w:r>
      <w:r w:rsidR="00E31D9C">
        <w:rPr>
          <w:rStyle w:val="References"/>
        </w:rPr>
        <w:t>1</w:t>
      </w:r>
      <w:r w:rsidR="002D16C2" w:rsidRPr="00B37036">
        <w:rPr>
          <w:rStyle w:val="References"/>
        </w:rPr>
        <w:t xml:space="preserve"> item </w:t>
      </w:r>
      <w:r w:rsidR="00225063">
        <w:rPr>
          <w:rStyle w:val="References"/>
        </w:rPr>
        <w:t>2</w:t>
      </w:r>
      <w:r w:rsidR="004051D3">
        <w:rPr>
          <w:rStyle w:val="References"/>
        </w:rPr>
        <w:t>3</w:t>
      </w:r>
      <w:r w:rsidR="002D16C2">
        <w:rPr>
          <w:rStyle w:val="References"/>
        </w:rPr>
        <w:t>, paragraph</w:t>
      </w:r>
      <w:r w:rsidR="002D16C2" w:rsidRPr="00B37036">
        <w:rPr>
          <w:rStyle w:val="References"/>
        </w:rPr>
        <w:t xml:space="preserve"> 139-5</w:t>
      </w:r>
      <w:r w:rsidR="002D16C2">
        <w:rPr>
          <w:rStyle w:val="References"/>
        </w:rPr>
        <w:t>0</w:t>
      </w:r>
      <w:r w:rsidR="002D16C2" w:rsidRPr="00B37036">
        <w:rPr>
          <w:rStyle w:val="References"/>
        </w:rPr>
        <w:t>(1)(</w:t>
      </w:r>
      <w:r w:rsidR="00910B98">
        <w:rPr>
          <w:rStyle w:val="References"/>
        </w:rPr>
        <w:t>d</w:t>
      </w:r>
      <w:r w:rsidR="002D16C2" w:rsidRPr="00B37036">
        <w:rPr>
          <w:rStyle w:val="References"/>
        </w:rPr>
        <w:t xml:space="preserve">) and </w:t>
      </w:r>
      <w:r w:rsidR="00B00D50">
        <w:rPr>
          <w:rStyle w:val="References"/>
        </w:rPr>
        <w:t xml:space="preserve">subsection </w:t>
      </w:r>
      <w:r w:rsidR="002D16C2" w:rsidRPr="00B37036">
        <w:rPr>
          <w:rStyle w:val="References"/>
        </w:rPr>
        <w:t>139-5</w:t>
      </w:r>
      <w:r w:rsidR="002D16C2">
        <w:rPr>
          <w:rStyle w:val="References"/>
        </w:rPr>
        <w:t>0</w:t>
      </w:r>
      <w:r w:rsidR="002D16C2" w:rsidRPr="00B37036">
        <w:rPr>
          <w:rStyle w:val="References"/>
        </w:rPr>
        <w:t>(</w:t>
      </w:r>
      <w:r w:rsidR="00CD1244">
        <w:rPr>
          <w:rStyle w:val="References"/>
        </w:rPr>
        <w:t>7</w:t>
      </w:r>
      <w:r w:rsidR="002D16C2" w:rsidRPr="00B37036">
        <w:rPr>
          <w:rStyle w:val="References"/>
        </w:rPr>
        <w:t>) of</w:t>
      </w:r>
      <w:r w:rsidR="002D16C2" w:rsidRPr="003E0668">
        <w:t xml:space="preserve"> </w:t>
      </w:r>
      <w:r w:rsidR="002D16C2" w:rsidRPr="003E0668">
        <w:rPr>
          <w:rStyle w:val="References"/>
        </w:rPr>
        <w:t>Schedule 1 to</w:t>
      </w:r>
      <w:r w:rsidR="002D16C2">
        <w:rPr>
          <w:rStyle w:val="References"/>
        </w:rPr>
        <w:t xml:space="preserve"> </w:t>
      </w:r>
      <w:r w:rsidR="002D16C2" w:rsidRPr="00B37036">
        <w:rPr>
          <w:rStyle w:val="References"/>
        </w:rPr>
        <w:t>the TAA 1953]</w:t>
      </w:r>
    </w:p>
    <w:p w14:paraId="396ACFA6" w14:textId="79BB1882" w:rsidR="00C5612F" w:rsidRDefault="004B065B" w:rsidP="00F74F40">
      <w:pPr>
        <w:pStyle w:val="Heading5"/>
      </w:pPr>
      <w:r>
        <w:t xml:space="preserve">Other proceedings related to a corruption offence </w:t>
      </w:r>
    </w:p>
    <w:p w14:paraId="36AFA3A5" w14:textId="06A6D852" w:rsidR="005F6B50" w:rsidRDefault="00FD7F88">
      <w:pPr>
        <w:pStyle w:val="Normalparatextwithnumbers"/>
      </w:pPr>
      <w:r w:rsidRPr="002D2787">
        <w:t xml:space="preserve">The court will not be permitted to make an order in circumstances where the court is </w:t>
      </w:r>
      <w:r w:rsidR="007F3EBF">
        <w:t xml:space="preserve">made </w:t>
      </w:r>
      <w:r w:rsidRPr="002D2787">
        <w:t xml:space="preserve">aware </w:t>
      </w:r>
      <w:r w:rsidR="006E7E3E">
        <w:t xml:space="preserve">by a party to the proceeding </w:t>
      </w:r>
      <w:r w:rsidRPr="002D2787">
        <w:t>that an application</w:t>
      </w:r>
      <w:r>
        <w:t xml:space="preserve"> for </w:t>
      </w:r>
      <w:r w:rsidR="008839D7" w:rsidRPr="008839D7">
        <w:t>the recovery of mandatory employer super contributions where a Commonwealth employee has been convicted of a corruption offence</w:t>
      </w:r>
      <w:r>
        <w:t xml:space="preserve"> </w:t>
      </w:r>
      <w:r w:rsidRPr="00C31D22">
        <w:t xml:space="preserve">has been </w:t>
      </w:r>
      <w:r>
        <w:t>made but</w:t>
      </w:r>
      <w:r w:rsidRPr="00C31D22">
        <w:t xml:space="preserve"> has not been finally determined</w:t>
      </w:r>
      <w:r w:rsidR="007D4722">
        <w:t>.</w:t>
      </w:r>
      <w:r w:rsidR="001050F3">
        <w:t xml:space="preserve"> </w:t>
      </w:r>
      <w:r w:rsidR="005F6B50" w:rsidRPr="00B37036">
        <w:rPr>
          <w:rStyle w:val="References"/>
        </w:rPr>
        <w:t xml:space="preserve">[Schedule </w:t>
      </w:r>
      <w:r w:rsidR="00E7188C">
        <w:rPr>
          <w:rStyle w:val="References"/>
        </w:rPr>
        <w:t>1</w:t>
      </w:r>
      <w:r w:rsidR="005F6B50" w:rsidRPr="00B37036">
        <w:rPr>
          <w:rStyle w:val="References"/>
        </w:rPr>
        <w:t xml:space="preserve">, item </w:t>
      </w:r>
      <w:r w:rsidR="004C3135">
        <w:rPr>
          <w:rStyle w:val="References"/>
        </w:rPr>
        <w:t>2</w:t>
      </w:r>
      <w:r w:rsidR="004051D3">
        <w:rPr>
          <w:rStyle w:val="References"/>
        </w:rPr>
        <w:t>3</w:t>
      </w:r>
      <w:r w:rsidR="005F6B50" w:rsidRPr="00B37036">
        <w:rPr>
          <w:rStyle w:val="References"/>
        </w:rPr>
        <w:t>, paragraphs 139-5</w:t>
      </w:r>
      <w:r w:rsidR="005F6B50">
        <w:rPr>
          <w:rStyle w:val="References"/>
        </w:rPr>
        <w:t>0</w:t>
      </w:r>
      <w:r w:rsidR="005F6B50" w:rsidRPr="00B37036">
        <w:rPr>
          <w:rStyle w:val="References"/>
        </w:rPr>
        <w:t>(1)(b) and 139-5</w:t>
      </w:r>
      <w:r w:rsidR="005F6B50">
        <w:rPr>
          <w:rStyle w:val="References"/>
        </w:rPr>
        <w:t>0</w:t>
      </w:r>
      <w:r w:rsidR="005F6B50" w:rsidRPr="00B37036">
        <w:rPr>
          <w:rStyle w:val="References"/>
        </w:rPr>
        <w:t>(4)(e) of</w:t>
      </w:r>
      <w:r w:rsidR="005F6B50" w:rsidRPr="003E0668">
        <w:t xml:space="preserve"> </w:t>
      </w:r>
      <w:r w:rsidR="005F6B50" w:rsidRPr="003E0668">
        <w:rPr>
          <w:rStyle w:val="References"/>
        </w:rPr>
        <w:t>Schedule 1 to</w:t>
      </w:r>
      <w:r w:rsidR="005F6B50" w:rsidRPr="00B37036">
        <w:rPr>
          <w:rStyle w:val="References"/>
        </w:rPr>
        <w:t xml:space="preserve"> the TAA 1953]</w:t>
      </w:r>
    </w:p>
    <w:p w14:paraId="20A289E7" w14:textId="6264B400" w:rsidR="007D4722" w:rsidRDefault="007D4722" w:rsidP="00FD7F88">
      <w:pPr>
        <w:pStyle w:val="Normalparatextwithnumbers"/>
      </w:pPr>
      <w:r>
        <w:t xml:space="preserve">While mandatory employer super contributions will not be eligible for release under a </w:t>
      </w:r>
      <w:r w:rsidR="006C23DC">
        <w:t>perpet</w:t>
      </w:r>
      <w:r w:rsidR="00C6555B">
        <w:t>rator contributions release order</w:t>
      </w:r>
      <w:r>
        <w:t xml:space="preserve">, </w:t>
      </w:r>
      <w:r w:rsidR="00EA327F">
        <w:t>such a proceeding could impact the balance of superannuation available</w:t>
      </w:r>
      <w:r w:rsidR="0075426F">
        <w:t xml:space="preserve"> and </w:t>
      </w:r>
      <w:r w:rsidR="00C702C1">
        <w:t xml:space="preserve">as such should be resolved first. </w:t>
      </w:r>
    </w:p>
    <w:p w14:paraId="58801188" w14:textId="3817998E" w:rsidR="004B065B" w:rsidRDefault="00364ECD" w:rsidP="00F74F40">
      <w:pPr>
        <w:pStyle w:val="Heading5"/>
      </w:pPr>
      <w:r>
        <w:t>Meaning of</w:t>
      </w:r>
      <w:r w:rsidR="004B065B">
        <w:t xml:space="preserve"> ‘finally determined’ </w:t>
      </w:r>
    </w:p>
    <w:p w14:paraId="65BCB0FC" w14:textId="2AD5B6F0" w:rsidR="005D71A8" w:rsidRPr="005D71A8" w:rsidRDefault="005D71A8" w:rsidP="005D71A8">
      <w:pPr>
        <w:pStyle w:val="Normalparatextwithnumbers"/>
      </w:pPr>
      <w:r>
        <w:t>Th</w:t>
      </w:r>
      <w:r w:rsidR="00BB6982">
        <w:t>e</w:t>
      </w:r>
      <w:r>
        <w:t xml:space="preserve"> court </w:t>
      </w:r>
      <w:r w:rsidR="00BB6982">
        <w:t>may</w:t>
      </w:r>
      <w:r>
        <w:t xml:space="preserve"> stay a proceeding </w:t>
      </w:r>
      <w:r w:rsidR="00DC4CDC">
        <w:t xml:space="preserve">for a perpetrator contributions release order </w:t>
      </w:r>
      <w:r>
        <w:t xml:space="preserve">until the proceedings mentioned above have been finally determined. </w:t>
      </w:r>
    </w:p>
    <w:p w14:paraId="1087F0A4" w14:textId="466F270F" w:rsidR="003304CF" w:rsidRPr="005F0A8D" w:rsidRDefault="0003102F" w:rsidP="00A55663">
      <w:pPr>
        <w:pStyle w:val="Normalparatextwithnumbers"/>
      </w:pPr>
      <w:r>
        <w:lastRenderedPageBreak/>
        <w:t xml:space="preserve">Without limiting when an application is considered to have been finally determined, </w:t>
      </w:r>
      <w:r w:rsidR="00A11FAD">
        <w:t>the amendment</w:t>
      </w:r>
      <w:r w:rsidR="004D17EE">
        <w:t>s</w:t>
      </w:r>
      <w:r w:rsidR="00A11FAD">
        <w:t xml:space="preserve"> clarify circumstances when </w:t>
      </w:r>
      <w:r w:rsidR="00B041A2">
        <w:t>an application is</w:t>
      </w:r>
      <w:r>
        <w:t xml:space="preserve"> </w:t>
      </w:r>
      <w:r w:rsidR="003304CF" w:rsidRPr="005F0A8D">
        <w:t>taken to have been finally determined</w:t>
      </w:r>
      <w:r w:rsidR="00B041A2">
        <w:t xml:space="preserve">. This includes accounting for when the </w:t>
      </w:r>
      <w:r w:rsidR="003304CF" w:rsidRPr="005F0A8D">
        <w:t>application for the order is withdrawn or dismissed</w:t>
      </w:r>
      <w:r w:rsidR="00B041A2">
        <w:t xml:space="preserve">, relevant appeals and </w:t>
      </w:r>
      <w:r w:rsidR="00F74CB3">
        <w:t>appeal periods</w:t>
      </w:r>
      <w:r w:rsidR="00030A0E">
        <w:t>.</w:t>
      </w:r>
      <w:r w:rsidR="004F30B4">
        <w:t xml:space="preserve"> </w:t>
      </w:r>
      <w:r w:rsidR="004F30B4" w:rsidRPr="00B37036">
        <w:rPr>
          <w:rStyle w:val="References"/>
        </w:rPr>
        <w:t>[</w:t>
      </w:r>
      <w:r w:rsidR="00B37036" w:rsidRPr="00B37036">
        <w:rPr>
          <w:rStyle w:val="References"/>
        </w:rPr>
        <w:t xml:space="preserve">Schedule </w:t>
      </w:r>
      <w:r w:rsidR="00E31D9C">
        <w:rPr>
          <w:rStyle w:val="References"/>
        </w:rPr>
        <w:t>1,</w:t>
      </w:r>
      <w:r w:rsidR="00B37036" w:rsidRPr="00B37036">
        <w:rPr>
          <w:rStyle w:val="References"/>
        </w:rPr>
        <w:t xml:space="preserve"> item </w:t>
      </w:r>
      <w:r w:rsidR="00BC2ACB">
        <w:rPr>
          <w:rStyle w:val="References"/>
        </w:rPr>
        <w:t>2</w:t>
      </w:r>
      <w:r w:rsidR="004051D3">
        <w:rPr>
          <w:rStyle w:val="References"/>
        </w:rPr>
        <w:t>3</w:t>
      </w:r>
      <w:r w:rsidR="00B37036" w:rsidRPr="00B37036">
        <w:rPr>
          <w:rStyle w:val="References"/>
        </w:rPr>
        <w:t xml:space="preserve">, subsection </w:t>
      </w:r>
      <w:r w:rsidR="00A0011B" w:rsidRPr="00B37036">
        <w:rPr>
          <w:rStyle w:val="References"/>
        </w:rPr>
        <w:t>139-</w:t>
      </w:r>
      <w:r w:rsidR="00C66DE3">
        <w:rPr>
          <w:rStyle w:val="References"/>
        </w:rPr>
        <w:t>50</w:t>
      </w:r>
      <w:r w:rsidR="00A0011B" w:rsidRPr="00B37036">
        <w:rPr>
          <w:rStyle w:val="References"/>
        </w:rPr>
        <w:t>(</w:t>
      </w:r>
      <w:r w:rsidR="00290E6F">
        <w:rPr>
          <w:rStyle w:val="References"/>
        </w:rPr>
        <w:t>8</w:t>
      </w:r>
      <w:r w:rsidR="00A0011B" w:rsidRPr="00B37036">
        <w:rPr>
          <w:rStyle w:val="References"/>
        </w:rPr>
        <w:t>)</w:t>
      </w:r>
      <w:r w:rsidR="00B37036" w:rsidRPr="00B37036">
        <w:rPr>
          <w:rStyle w:val="References"/>
        </w:rPr>
        <w:t xml:space="preserve"> of</w:t>
      </w:r>
      <w:r w:rsidR="00B37036" w:rsidRPr="003E0668">
        <w:t xml:space="preserve"> </w:t>
      </w:r>
      <w:r w:rsidR="003E0668" w:rsidRPr="003E0668">
        <w:rPr>
          <w:rStyle w:val="References"/>
        </w:rPr>
        <w:t>Schedule 1 to</w:t>
      </w:r>
      <w:r w:rsidR="00B37036" w:rsidRPr="00B37036">
        <w:rPr>
          <w:rStyle w:val="References"/>
        </w:rPr>
        <w:t xml:space="preserve"> the TAA 1953</w:t>
      </w:r>
      <w:r w:rsidR="00A0011B" w:rsidRPr="00B37036">
        <w:rPr>
          <w:rStyle w:val="References"/>
        </w:rPr>
        <w:t>]</w:t>
      </w:r>
    </w:p>
    <w:p w14:paraId="4A87241D" w14:textId="4F82332D" w:rsidR="003304CF" w:rsidRPr="00C71FD3" w:rsidRDefault="003304CF" w:rsidP="008D01D4">
      <w:pPr>
        <w:pStyle w:val="Heading4"/>
      </w:pPr>
      <w:r>
        <w:t xml:space="preserve">Perpetrator required to notify of </w:t>
      </w:r>
      <w:r w:rsidRPr="007316D7">
        <w:t>concurrent proceedings</w:t>
      </w:r>
      <w:r w:rsidR="00A55105">
        <w:t>,</w:t>
      </w:r>
      <w:r w:rsidR="00223F88" w:rsidRPr="007316D7">
        <w:t xml:space="preserve"> </w:t>
      </w:r>
      <w:r w:rsidR="00223F88" w:rsidRPr="00C71FD3">
        <w:t>bankruptcy</w:t>
      </w:r>
      <w:r w:rsidR="00A55105" w:rsidRPr="00C71FD3">
        <w:t xml:space="preserve"> and in</w:t>
      </w:r>
      <w:r w:rsidR="00532BCF">
        <w:t xml:space="preserve"> </w:t>
      </w:r>
      <w:r w:rsidR="00A55105" w:rsidRPr="00C71FD3">
        <w:t>force restraining orders</w:t>
      </w:r>
    </w:p>
    <w:p w14:paraId="576D3B7F" w14:textId="3F855829" w:rsidR="00EF3B07" w:rsidRDefault="003304CF" w:rsidP="003304CF">
      <w:pPr>
        <w:pStyle w:val="Normalparatextwithnumbers"/>
      </w:pPr>
      <w:r>
        <w:t xml:space="preserve">To </w:t>
      </w:r>
      <w:r w:rsidRPr="00C71FD3">
        <w:t>facilitate the operation of the rules managing the interactions with other proceedings</w:t>
      </w:r>
      <w:r w:rsidR="00BE0D5B" w:rsidRPr="00C71FD3">
        <w:t>,</w:t>
      </w:r>
      <w:r w:rsidR="00D317A3" w:rsidRPr="00C71FD3">
        <w:t xml:space="preserve"> a perpetrator’s bankruptcy period</w:t>
      </w:r>
      <w:r w:rsidR="00BE0D5B" w:rsidRPr="00C71FD3">
        <w:t xml:space="preserve"> and in</w:t>
      </w:r>
      <w:r w:rsidR="00532BCF">
        <w:t xml:space="preserve"> </w:t>
      </w:r>
      <w:r w:rsidR="00BE0D5B" w:rsidRPr="00C71FD3">
        <w:t>force restraining orders</w:t>
      </w:r>
      <w:r w:rsidRPr="00C71FD3">
        <w:t xml:space="preserve">, the perpetrator </w:t>
      </w:r>
      <w:r w:rsidR="00EF3B07">
        <w:t xml:space="preserve">must </w:t>
      </w:r>
      <w:r w:rsidRPr="00C71FD3">
        <w:t>notify the court of relevant bankruptcy, proceeds of crime, corruption offence, or family law proceedings</w:t>
      </w:r>
      <w:r w:rsidR="00F903B0" w:rsidRPr="00C71FD3">
        <w:t>,</w:t>
      </w:r>
      <w:r w:rsidR="00670AD1" w:rsidRPr="00C71FD3">
        <w:t xml:space="preserve"> bankruptcy periods</w:t>
      </w:r>
      <w:r w:rsidRPr="00C71FD3">
        <w:t xml:space="preserve"> </w:t>
      </w:r>
      <w:r w:rsidR="005A466F" w:rsidRPr="00C71FD3">
        <w:t xml:space="preserve">or restraining orders </w:t>
      </w:r>
      <w:r w:rsidRPr="00C71FD3">
        <w:t xml:space="preserve">that are on foot </w:t>
      </w:r>
      <w:r w:rsidR="005A466F" w:rsidRPr="00C71FD3">
        <w:t xml:space="preserve">or in force </w:t>
      </w:r>
      <w:r w:rsidRPr="00C71FD3">
        <w:t>(which would give rise to a stay of the proceedings and temporarily prevent the court from making the order).</w:t>
      </w:r>
      <w:r w:rsidR="001D1D6D">
        <w:br/>
      </w:r>
      <w:r w:rsidR="001D1D6D" w:rsidRPr="001D1D6D">
        <w:rPr>
          <w:rStyle w:val="References"/>
        </w:rPr>
        <w:t xml:space="preserve">[Schedule </w:t>
      </w:r>
      <w:r w:rsidR="00E7188C">
        <w:rPr>
          <w:rStyle w:val="References"/>
        </w:rPr>
        <w:t>1</w:t>
      </w:r>
      <w:r w:rsidR="001D1D6D" w:rsidRPr="001D1D6D">
        <w:rPr>
          <w:rStyle w:val="References"/>
        </w:rPr>
        <w:t>, item 2</w:t>
      </w:r>
      <w:r w:rsidR="004051D3">
        <w:rPr>
          <w:rStyle w:val="References"/>
        </w:rPr>
        <w:t>3</w:t>
      </w:r>
      <w:r w:rsidR="001D1D6D" w:rsidRPr="001D1D6D">
        <w:rPr>
          <w:rStyle w:val="References"/>
        </w:rPr>
        <w:t>, subsection</w:t>
      </w:r>
      <w:r w:rsidR="0033784D">
        <w:rPr>
          <w:rStyle w:val="References"/>
        </w:rPr>
        <w:t>s</w:t>
      </w:r>
      <w:r w:rsidR="001D1D6D" w:rsidRPr="001D1D6D">
        <w:rPr>
          <w:rStyle w:val="References"/>
        </w:rPr>
        <w:t xml:space="preserve"> </w:t>
      </w:r>
      <w:r w:rsidR="005B29D5">
        <w:rPr>
          <w:rStyle w:val="References"/>
        </w:rPr>
        <w:t>139-60</w:t>
      </w:r>
      <w:r w:rsidR="0033784D">
        <w:rPr>
          <w:rStyle w:val="References"/>
        </w:rPr>
        <w:t>(1) and (2)</w:t>
      </w:r>
      <w:r w:rsidR="00A8381D">
        <w:rPr>
          <w:rStyle w:val="References"/>
        </w:rPr>
        <w:t xml:space="preserve">, </w:t>
      </w:r>
      <w:r w:rsidR="00C85554">
        <w:rPr>
          <w:rStyle w:val="References"/>
        </w:rPr>
        <w:t>139-65(1) and (2)</w:t>
      </w:r>
      <w:r w:rsidR="00AE782C">
        <w:rPr>
          <w:rStyle w:val="References"/>
        </w:rPr>
        <w:t>, 139</w:t>
      </w:r>
      <w:r w:rsidR="00C24AD8">
        <w:rPr>
          <w:rStyle w:val="References"/>
        </w:rPr>
        <w:noBreakHyphen/>
      </w:r>
      <w:r w:rsidR="00AE782C">
        <w:rPr>
          <w:rStyle w:val="References"/>
        </w:rPr>
        <w:t>70(1) and (2)</w:t>
      </w:r>
      <w:r w:rsidR="00C75584">
        <w:rPr>
          <w:rStyle w:val="References"/>
        </w:rPr>
        <w:t xml:space="preserve">, </w:t>
      </w:r>
      <w:r w:rsidR="00540DA7" w:rsidRPr="000171EB">
        <w:rPr>
          <w:rStyle w:val="References"/>
        </w:rPr>
        <w:t>139-75(</w:t>
      </w:r>
      <w:r w:rsidR="00CF31F8" w:rsidRPr="000171EB">
        <w:rPr>
          <w:rStyle w:val="References"/>
        </w:rPr>
        <w:t>1)</w:t>
      </w:r>
      <w:r w:rsidR="00B83269" w:rsidRPr="000171EB">
        <w:rPr>
          <w:rStyle w:val="References"/>
        </w:rPr>
        <w:t xml:space="preserve"> and </w:t>
      </w:r>
      <w:r w:rsidR="00673F6B" w:rsidRPr="000171EB">
        <w:rPr>
          <w:rStyle w:val="References"/>
        </w:rPr>
        <w:t>(2)</w:t>
      </w:r>
      <w:r w:rsidR="00C85554">
        <w:rPr>
          <w:rStyle w:val="References"/>
        </w:rPr>
        <w:t xml:space="preserve"> </w:t>
      </w:r>
      <w:r w:rsidR="001D1D6D" w:rsidRPr="001D1D6D">
        <w:rPr>
          <w:rStyle w:val="References"/>
        </w:rPr>
        <w:t>of Schedule 1 to the TAA 1953]</w:t>
      </w:r>
      <w:r w:rsidRPr="00C71FD3">
        <w:t xml:space="preserve"> </w:t>
      </w:r>
    </w:p>
    <w:p w14:paraId="588F811C" w14:textId="77777777" w:rsidR="00F112E2" w:rsidRDefault="00072F69" w:rsidP="003304CF">
      <w:pPr>
        <w:pStyle w:val="Normalparatextwithnumbers"/>
      </w:pPr>
      <w:r w:rsidRPr="00C71FD3">
        <w:t>O</w:t>
      </w:r>
      <w:r w:rsidR="00953B14" w:rsidRPr="00C71FD3">
        <w:t xml:space="preserve">nce the perpetrator has been served with the </w:t>
      </w:r>
      <w:r w:rsidR="00F22075" w:rsidRPr="00C71FD3">
        <w:t>originating application for the perpetr</w:t>
      </w:r>
      <w:r w:rsidR="00E875C1" w:rsidRPr="00C71FD3">
        <w:t>ator contributions release order</w:t>
      </w:r>
      <w:r w:rsidRPr="00C71FD3">
        <w:t>, the perpetrat</w:t>
      </w:r>
      <w:r w:rsidR="00C63D68" w:rsidRPr="00C71FD3">
        <w:t xml:space="preserve">or </w:t>
      </w:r>
      <w:r w:rsidR="0098698B">
        <w:t xml:space="preserve">is </w:t>
      </w:r>
      <w:r w:rsidR="00C63D68" w:rsidRPr="00C71FD3">
        <w:t xml:space="preserve">required to notify the court as soon as </w:t>
      </w:r>
      <w:r w:rsidR="0048746C" w:rsidRPr="00C71FD3">
        <w:t>practicable after</w:t>
      </w:r>
      <w:r w:rsidR="0052357A" w:rsidRPr="00C71FD3">
        <w:t>wards</w:t>
      </w:r>
      <w:r w:rsidR="002C7F14" w:rsidRPr="00C71FD3">
        <w:t>.</w:t>
      </w:r>
      <w:r w:rsidR="00863FF7" w:rsidRPr="00C71FD3">
        <w:t xml:space="preserve"> </w:t>
      </w:r>
      <w:r w:rsidR="002E729B" w:rsidRPr="00C71FD3">
        <w:t>If at any time during the proceedings for a perpetrator contr</w:t>
      </w:r>
      <w:r w:rsidR="00520121" w:rsidRPr="00C71FD3">
        <w:t xml:space="preserve">ibutions release order, </w:t>
      </w:r>
      <w:r w:rsidR="005039C1" w:rsidRPr="00C71FD3">
        <w:t>other proceedings</w:t>
      </w:r>
      <w:r w:rsidR="009B1999" w:rsidRPr="00C71FD3">
        <w:t xml:space="preserve"> commence or the perpetrator becomes a bankrupt</w:t>
      </w:r>
      <w:r w:rsidR="00192D43" w:rsidRPr="00C71FD3">
        <w:t xml:space="preserve">, </w:t>
      </w:r>
      <w:r w:rsidR="00F142A6" w:rsidRPr="00C71FD3">
        <w:t>or a restraining order is in force in relation to their superannuation interest</w:t>
      </w:r>
      <w:r w:rsidR="00BE5C4B" w:rsidRPr="00C71FD3">
        <w:t>s,</w:t>
      </w:r>
      <w:r w:rsidR="00F142A6" w:rsidRPr="00C71FD3">
        <w:t xml:space="preserve"> </w:t>
      </w:r>
      <w:r w:rsidR="00192D43" w:rsidRPr="00C71FD3">
        <w:t xml:space="preserve">then the perpetrator </w:t>
      </w:r>
      <w:r w:rsidR="0098698B">
        <w:t xml:space="preserve">is </w:t>
      </w:r>
      <w:r w:rsidR="00192D43" w:rsidRPr="00C71FD3">
        <w:t>also re</w:t>
      </w:r>
      <w:r w:rsidR="0086485A" w:rsidRPr="00C71FD3">
        <w:t xml:space="preserve">quired to notify the court. </w:t>
      </w:r>
    </w:p>
    <w:p w14:paraId="3D815164" w14:textId="2263857A" w:rsidR="003304CF" w:rsidRDefault="003304CF" w:rsidP="003304CF">
      <w:pPr>
        <w:pStyle w:val="Normalparatextwithnumbers"/>
      </w:pPr>
      <w:r w:rsidRPr="00C71FD3">
        <w:t xml:space="preserve">The perpetrator </w:t>
      </w:r>
      <w:r w:rsidR="0098698B">
        <w:t xml:space="preserve">is </w:t>
      </w:r>
      <w:r w:rsidRPr="00C71FD3">
        <w:t>also required to notify the court when those proceedings have been finally determined</w:t>
      </w:r>
      <w:r w:rsidR="00764BC5" w:rsidRPr="00C71FD3">
        <w:t xml:space="preserve"> or when </w:t>
      </w:r>
      <w:r w:rsidR="006057D0" w:rsidRPr="00C71FD3">
        <w:t>the</w:t>
      </w:r>
      <w:r w:rsidR="00607782" w:rsidRPr="00C71FD3">
        <w:t>y are discharged from their bankruptcy</w:t>
      </w:r>
      <w:r w:rsidR="00F94108" w:rsidRPr="00C71FD3">
        <w:t xml:space="preserve"> or when a restraining order is no longer in force</w:t>
      </w:r>
      <w:r w:rsidRPr="00C71FD3">
        <w:t>, to allow the</w:t>
      </w:r>
      <w:r>
        <w:t xml:space="preserve"> proceedings for a perpetrator contributions release order to recommence. </w:t>
      </w:r>
      <w:r w:rsidR="00855D66">
        <w:br/>
      </w:r>
      <w:r w:rsidR="00855D66" w:rsidRPr="00855D66">
        <w:rPr>
          <w:rStyle w:val="References"/>
        </w:rPr>
        <w:t xml:space="preserve">[Schedule </w:t>
      </w:r>
      <w:r w:rsidR="00E7188C">
        <w:rPr>
          <w:rStyle w:val="References"/>
        </w:rPr>
        <w:t>1</w:t>
      </w:r>
      <w:r w:rsidR="00855D66" w:rsidRPr="00855D66">
        <w:rPr>
          <w:rStyle w:val="References"/>
        </w:rPr>
        <w:t xml:space="preserve">, item </w:t>
      </w:r>
      <w:r w:rsidR="00BC2ACB">
        <w:rPr>
          <w:rStyle w:val="References"/>
        </w:rPr>
        <w:t>2</w:t>
      </w:r>
      <w:r w:rsidR="004051D3">
        <w:rPr>
          <w:rStyle w:val="References"/>
        </w:rPr>
        <w:t>3</w:t>
      </w:r>
      <w:r w:rsidR="00855D66" w:rsidRPr="00855D66">
        <w:rPr>
          <w:rStyle w:val="References"/>
        </w:rPr>
        <w:t xml:space="preserve">, </w:t>
      </w:r>
      <w:r w:rsidR="00647415" w:rsidRPr="00647415">
        <w:rPr>
          <w:b/>
          <w:bCs/>
          <w:i/>
          <w:iCs/>
        </w:rPr>
        <w:t>subsections 139-60(</w:t>
      </w:r>
      <w:r w:rsidR="009258CF">
        <w:rPr>
          <w:b/>
          <w:bCs/>
          <w:i/>
          <w:iCs/>
        </w:rPr>
        <w:t>3</w:t>
      </w:r>
      <w:r w:rsidR="00647415" w:rsidRPr="00647415">
        <w:rPr>
          <w:b/>
          <w:bCs/>
          <w:i/>
          <w:iCs/>
        </w:rPr>
        <w:t>), 139-65(</w:t>
      </w:r>
      <w:r w:rsidR="009258CF">
        <w:rPr>
          <w:b/>
          <w:bCs/>
          <w:i/>
          <w:iCs/>
        </w:rPr>
        <w:t>3</w:t>
      </w:r>
      <w:r w:rsidR="00647415" w:rsidRPr="00647415">
        <w:rPr>
          <w:b/>
          <w:bCs/>
          <w:i/>
          <w:iCs/>
        </w:rPr>
        <w:t>), 139-70(</w:t>
      </w:r>
      <w:r w:rsidR="009258CF">
        <w:rPr>
          <w:b/>
          <w:bCs/>
          <w:i/>
          <w:iCs/>
        </w:rPr>
        <w:t>3</w:t>
      </w:r>
      <w:r w:rsidR="00647415" w:rsidRPr="00647415">
        <w:rPr>
          <w:b/>
          <w:bCs/>
          <w:i/>
          <w:iCs/>
        </w:rPr>
        <w:t>)</w:t>
      </w:r>
      <w:r w:rsidR="008E0647">
        <w:rPr>
          <w:b/>
          <w:bCs/>
          <w:i/>
          <w:iCs/>
        </w:rPr>
        <w:t xml:space="preserve"> and </w:t>
      </w:r>
      <w:r w:rsidR="00647415" w:rsidRPr="00647415">
        <w:rPr>
          <w:b/>
          <w:bCs/>
          <w:i/>
          <w:iCs/>
        </w:rPr>
        <w:t>139</w:t>
      </w:r>
      <w:r w:rsidR="0009417A">
        <w:rPr>
          <w:b/>
          <w:bCs/>
          <w:i/>
          <w:iCs/>
        </w:rPr>
        <w:noBreakHyphen/>
      </w:r>
      <w:r w:rsidR="00647415" w:rsidRPr="00647415">
        <w:rPr>
          <w:b/>
          <w:bCs/>
          <w:i/>
          <w:iCs/>
        </w:rPr>
        <w:t>75(</w:t>
      </w:r>
      <w:r w:rsidR="003B7FEF">
        <w:rPr>
          <w:b/>
          <w:bCs/>
          <w:i/>
          <w:iCs/>
        </w:rPr>
        <w:t>3</w:t>
      </w:r>
      <w:r w:rsidR="00647415" w:rsidRPr="00647415">
        <w:rPr>
          <w:b/>
          <w:bCs/>
          <w:i/>
          <w:iCs/>
        </w:rPr>
        <w:t xml:space="preserve">) </w:t>
      </w:r>
      <w:r w:rsidR="00855D66">
        <w:rPr>
          <w:rStyle w:val="References"/>
        </w:rPr>
        <w:t>of</w:t>
      </w:r>
      <w:r w:rsidR="00855D66" w:rsidRPr="003E0668">
        <w:t xml:space="preserve"> </w:t>
      </w:r>
      <w:r w:rsidR="003E0668" w:rsidRPr="003E0668">
        <w:rPr>
          <w:rStyle w:val="References"/>
        </w:rPr>
        <w:t>Schedule 1 to</w:t>
      </w:r>
      <w:r w:rsidR="00855D66">
        <w:rPr>
          <w:rStyle w:val="References"/>
        </w:rPr>
        <w:t xml:space="preserve"> the TAA 1953</w:t>
      </w:r>
      <w:r w:rsidRPr="00855D66">
        <w:rPr>
          <w:rStyle w:val="References"/>
        </w:rPr>
        <w:t>]</w:t>
      </w:r>
    </w:p>
    <w:p w14:paraId="251C2F8A" w14:textId="1F934A03" w:rsidR="003304CF" w:rsidRPr="00B42AF7" w:rsidRDefault="003304CF" w:rsidP="003304CF">
      <w:pPr>
        <w:pStyle w:val="Normalparatextwithnumbers"/>
        <w:rPr>
          <w:rStyle w:val="References"/>
          <w:b w:val="0"/>
          <w:i w:val="0"/>
        </w:rPr>
      </w:pPr>
      <w:r>
        <w:t xml:space="preserve">Generally, these proceedings are known to the perpetrator. However, restraining orders may be sought ex parte, generally as a precursor to a forfeiture application being sought. As such, these rules only require the perpetrator to notify the court of proceedings involving a restraining order where they are aware that such an application has been made. </w:t>
      </w:r>
      <w:r w:rsidR="00855D66" w:rsidRPr="00855D66">
        <w:rPr>
          <w:rStyle w:val="References"/>
        </w:rPr>
        <w:t xml:space="preserve">[Schedule </w:t>
      </w:r>
      <w:r w:rsidR="00E7188C">
        <w:rPr>
          <w:rStyle w:val="References"/>
        </w:rPr>
        <w:t>1,</w:t>
      </w:r>
      <w:r w:rsidR="00855D66" w:rsidRPr="00855D66">
        <w:rPr>
          <w:rStyle w:val="References"/>
        </w:rPr>
        <w:t xml:space="preserve"> item </w:t>
      </w:r>
      <w:r w:rsidR="00BC2ACB">
        <w:rPr>
          <w:rStyle w:val="References"/>
        </w:rPr>
        <w:t>2</w:t>
      </w:r>
      <w:r w:rsidR="004051D3">
        <w:rPr>
          <w:rStyle w:val="References"/>
        </w:rPr>
        <w:t>3</w:t>
      </w:r>
      <w:r w:rsidR="00855D66" w:rsidRPr="00855D66">
        <w:rPr>
          <w:rStyle w:val="References"/>
        </w:rPr>
        <w:t>, subsection</w:t>
      </w:r>
      <w:r w:rsidR="00855D66">
        <w:rPr>
          <w:rStyle w:val="References"/>
        </w:rPr>
        <w:t>s</w:t>
      </w:r>
      <w:r w:rsidR="00855D66" w:rsidRPr="00855D66">
        <w:rPr>
          <w:rStyle w:val="References"/>
        </w:rPr>
        <w:t xml:space="preserve"> </w:t>
      </w:r>
      <w:r w:rsidR="00080867" w:rsidRPr="00855D66">
        <w:rPr>
          <w:rStyle w:val="References"/>
        </w:rPr>
        <w:t>139-</w:t>
      </w:r>
      <w:r w:rsidR="00065E14">
        <w:rPr>
          <w:rStyle w:val="References"/>
        </w:rPr>
        <w:t>6</w:t>
      </w:r>
      <w:r w:rsidR="009420A0">
        <w:rPr>
          <w:rStyle w:val="References"/>
        </w:rPr>
        <w:t>5</w:t>
      </w:r>
      <w:r w:rsidR="00D80706" w:rsidRPr="00855D66">
        <w:rPr>
          <w:rStyle w:val="References"/>
        </w:rPr>
        <w:t>(</w:t>
      </w:r>
      <w:r w:rsidR="008F1B69">
        <w:rPr>
          <w:rStyle w:val="References"/>
        </w:rPr>
        <w:t>1</w:t>
      </w:r>
      <w:r w:rsidR="00D80706" w:rsidRPr="00855D66">
        <w:rPr>
          <w:rStyle w:val="References"/>
        </w:rPr>
        <w:t>) and (</w:t>
      </w:r>
      <w:r w:rsidR="009B1140">
        <w:rPr>
          <w:rStyle w:val="References"/>
        </w:rPr>
        <w:t>2</w:t>
      </w:r>
      <w:r w:rsidR="00D80706" w:rsidRPr="00855D66">
        <w:rPr>
          <w:rStyle w:val="References"/>
        </w:rPr>
        <w:t>)</w:t>
      </w:r>
      <w:r w:rsidR="00855D66">
        <w:rPr>
          <w:rStyle w:val="References"/>
        </w:rPr>
        <w:t xml:space="preserve"> of</w:t>
      </w:r>
      <w:r w:rsidR="00855D66" w:rsidRPr="003E0668">
        <w:t xml:space="preserve"> </w:t>
      </w:r>
      <w:r w:rsidR="003E0668" w:rsidRPr="003E0668">
        <w:rPr>
          <w:rStyle w:val="References"/>
        </w:rPr>
        <w:t>Schedule 1 to</w:t>
      </w:r>
      <w:r w:rsidR="00855D66">
        <w:rPr>
          <w:rStyle w:val="References"/>
        </w:rPr>
        <w:t xml:space="preserve"> the TAA 1953]</w:t>
      </w:r>
    </w:p>
    <w:p w14:paraId="2DEBDB86" w14:textId="4C164B6C" w:rsidR="00011842" w:rsidRPr="00C71FD3" w:rsidRDefault="00011842" w:rsidP="00011842">
      <w:pPr>
        <w:pStyle w:val="Normalparatextwithnumbers"/>
      </w:pPr>
      <w:r w:rsidRPr="00C71FD3">
        <w:t xml:space="preserve">Subsection 33(1) of the </w:t>
      </w:r>
      <w:r w:rsidRPr="00B42AF7">
        <w:rPr>
          <w:i/>
        </w:rPr>
        <w:t xml:space="preserve">Proceeds of Crime Act </w:t>
      </w:r>
      <w:r w:rsidR="00B04AC9" w:rsidRPr="00B42AF7">
        <w:rPr>
          <w:i/>
        </w:rPr>
        <w:t>2002</w:t>
      </w:r>
      <w:r w:rsidR="00B04AC9" w:rsidRPr="00C71FD3">
        <w:t xml:space="preserve"> </w:t>
      </w:r>
      <w:r w:rsidRPr="00C71FD3">
        <w:t xml:space="preserve">ensures that the perpetrator is required to be notified of a restraining order covering their property. As such, the perpetrator should be aware </w:t>
      </w:r>
      <w:r w:rsidR="006137E7" w:rsidRPr="00C71FD3">
        <w:t xml:space="preserve">if a restraining order is in force in relation to their superannuation interests. </w:t>
      </w:r>
      <w:r w:rsidRPr="00C71FD3">
        <w:t xml:space="preserve"> </w:t>
      </w:r>
    </w:p>
    <w:p w14:paraId="45587C2D" w14:textId="0824C17F" w:rsidR="003304CF" w:rsidRPr="00490E79" w:rsidRDefault="003304CF" w:rsidP="003304CF">
      <w:pPr>
        <w:pStyle w:val="Normalparatextwithnumbers"/>
        <w:rPr>
          <w:rStyle w:val="References"/>
          <w:b w:val="0"/>
          <w:i w:val="0"/>
        </w:rPr>
      </w:pPr>
      <w:r>
        <w:t xml:space="preserve">A failure to notify in accordance with these rules is an offence, punishable, on conviction, by a fine not exceeding 50 penalty units. </w:t>
      </w:r>
      <w:r w:rsidR="00490E79">
        <w:t>The 50</w:t>
      </w:r>
      <w:r w:rsidR="00B53EB0">
        <w:t> </w:t>
      </w:r>
      <w:r w:rsidR="00490E79">
        <w:t xml:space="preserve">penalty unit fine is </w:t>
      </w:r>
      <w:r w:rsidR="00121A65">
        <w:lastRenderedPageBreak/>
        <w:t xml:space="preserve">a </w:t>
      </w:r>
      <w:r w:rsidR="00C311E0">
        <w:t xml:space="preserve">reasonable </w:t>
      </w:r>
      <w:r w:rsidR="00551542">
        <w:t xml:space="preserve">amount that is in proportion to the policy intent to </w:t>
      </w:r>
      <w:r w:rsidR="00424F39">
        <w:t xml:space="preserve">deter perpetrators from </w:t>
      </w:r>
      <w:r w:rsidR="006A11CF">
        <w:t xml:space="preserve">omitting </w:t>
      </w:r>
      <w:r w:rsidR="009E0747">
        <w:t>relevant details. The amount of the penalty unit is</w:t>
      </w:r>
      <w:r w:rsidR="00C311E0">
        <w:t xml:space="preserve"> con</w:t>
      </w:r>
      <w:r w:rsidR="00ED6130">
        <w:t xml:space="preserve">sistent </w:t>
      </w:r>
      <w:r w:rsidR="0096571B">
        <w:t>with existing penalties</w:t>
      </w:r>
      <w:r w:rsidR="009E5A69">
        <w:t xml:space="preserve"> for failure to notif</w:t>
      </w:r>
      <w:r w:rsidR="000937A0">
        <w:t>y</w:t>
      </w:r>
      <w:r w:rsidR="00527CC6">
        <w:t>.</w:t>
      </w:r>
      <w:r w:rsidR="0096571B">
        <w:t xml:space="preserve"> </w:t>
      </w:r>
      <w:r w:rsidRPr="008D5A6A">
        <w:rPr>
          <w:rStyle w:val="References"/>
        </w:rPr>
        <w:t>[</w:t>
      </w:r>
      <w:r w:rsidR="00490E79">
        <w:rPr>
          <w:rStyle w:val="References"/>
        </w:rPr>
        <w:t xml:space="preserve">Schedule </w:t>
      </w:r>
      <w:r w:rsidR="00E7188C">
        <w:rPr>
          <w:rStyle w:val="References"/>
        </w:rPr>
        <w:t>1</w:t>
      </w:r>
      <w:r w:rsidR="00490E79">
        <w:rPr>
          <w:rStyle w:val="References"/>
        </w:rPr>
        <w:t xml:space="preserve">, </w:t>
      </w:r>
      <w:r w:rsidR="00855D66">
        <w:rPr>
          <w:rStyle w:val="References"/>
        </w:rPr>
        <w:t>i</w:t>
      </w:r>
      <w:r w:rsidR="00490E79">
        <w:rPr>
          <w:rStyle w:val="References"/>
        </w:rPr>
        <w:t xml:space="preserve">tem </w:t>
      </w:r>
      <w:r w:rsidR="00BC2ACB">
        <w:rPr>
          <w:rStyle w:val="References"/>
        </w:rPr>
        <w:t>2</w:t>
      </w:r>
      <w:r w:rsidR="004051D3">
        <w:rPr>
          <w:rStyle w:val="References"/>
        </w:rPr>
        <w:t>3</w:t>
      </w:r>
      <w:r w:rsidR="00490E79">
        <w:rPr>
          <w:rStyle w:val="References"/>
        </w:rPr>
        <w:t xml:space="preserve">, </w:t>
      </w:r>
      <w:r w:rsidR="00E12255" w:rsidRPr="00647415">
        <w:rPr>
          <w:b/>
          <w:bCs/>
          <w:i/>
          <w:iCs/>
        </w:rPr>
        <w:t>subsections 139-60(</w:t>
      </w:r>
      <w:r w:rsidR="00C91839">
        <w:rPr>
          <w:b/>
          <w:bCs/>
          <w:i/>
          <w:iCs/>
        </w:rPr>
        <w:t>4</w:t>
      </w:r>
      <w:r w:rsidR="00E12255" w:rsidRPr="00647415">
        <w:rPr>
          <w:b/>
          <w:bCs/>
          <w:i/>
          <w:iCs/>
        </w:rPr>
        <w:t>), 139-65(</w:t>
      </w:r>
      <w:r w:rsidR="00C91839">
        <w:rPr>
          <w:b/>
          <w:bCs/>
          <w:i/>
          <w:iCs/>
        </w:rPr>
        <w:t>4</w:t>
      </w:r>
      <w:r w:rsidR="00E12255" w:rsidRPr="00647415">
        <w:rPr>
          <w:b/>
          <w:bCs/>
          <w:i/>
          <w:iCs/>
        </w:rPr>
        <w:t>), 139-70(</w:t>
      </w:r>
      <w:r w:rsidR="00C91839">
        <w:rPr>
          <w:b/>
          <w:bCs/>
          <w:i/>
          <w:iCs/>
        </w:rPr>
        <w:t>4</w:t>
      </w:r>
      <w:r w:rsidR="00E12255" w:rsidRPr="00647415">
        <w:rPr>
          <w:b/>
          <w:bCs/>
          <w:i/>
          <w:iCs/>
        </w:rPr>
        <w:t>)</w:t>
      </w:r>
      <w:r w:rsidR="00E12255">
        <w:rPr>
          <w:b/>
          <w:bCs/>
          <w:i/>
          <w:iCs/>
        </w:rPr>
        <w:t xml:space="preserve"> and </w:t>
      </w:r>
      <w:r w:rsidR="00E12255" w:rsidRPr="00647415">
        <w:rPr>
          <w:b/>
          <w:bCs/>
          <w:i/>
          <w:iCs/>
        </w:rPr>
        <w:t>139-75(</w:t>
      </w:r>
      <w:r w:rsidR="00C91839">
        <w:rPr>
          <w:b/>
          <w:bCs/>
          <w:i/>
          <w:iCs/>
        </w:rPr>
        <w:t>4</w:t>
      </w:r>
      <w:r w:rsidR="00E12255" w:rsidRPr="00647415">
        <w:rPr>
          <w:b/>
          <w:bCs/>
          <w:i/>
          <w:iCs/>
        </w:rPr>
        <w:t>)</w:t>
      </w:r>
      <w:r w:rsidR="00490E79">
        <w:rPr>
          <w:rStyle w:val="References"/>
        </w:rPr>
        <w:t xml:space="preserve"> of</w:t>
      </w:r>
      <w:r w:rsidR="00490E79" w:rsidRPr="003E0668">
        <w:t xml:space="preserve"> </w:t>
      </w:r>
      <w:r w:rsidR="003E0668" w:rsidRPr="003E0668">
        <w:rPr>
          <w:rStyle w:val="References"/>
        </w:rPr>
        <w:t>Schedule 1 to</w:t>
      </w:r>
      <w:r w:rsidR="00490E79">
        <w:rPr>
          <w:rStyle w:val="References"/>
        </w:rPr>
        <w:t xml:space="preserve"> the TAA 1953]</w:t>
      </w:r>
    </w:p>
    <w:p w14:paraId="6CEFBC10" w14:textId="4075D0F6" w:rsidR="00881B42" w:rsidRDefault="00881B42" w:rsidP="008D01D4">
      <w:pPr>
        <w:pStyle w:val="Heading4"/>
      </w:pPr>
      <w:r>
        <w:t>Maximum superannuation release amount to be specified in order</w:t>
      </w:r>
    </w:p>
    <w:p w14:paraId="440EA6C7" w14:textId="77777777" w:rsidR="00881B42" w:rsidRDefault="00881B42" w:rsidP="00881B42">
      <w:pPr>
        <w:pStyle w:val="Normalparatextwithnumbers"/>
      </w:pPr>
      <w:r>
        <w:t>The perpetrator contributions release court order must specify the total amount to be released across a perpetrator’s superannuation interests. The total amount that can be released from a perpetrator’s superannuation should not exceed the lesser of:</w:t>
      </w:r>
    </w:p>
    <w:p w14:paraId="0120E89A" w14:textId="4EB9839C" w:rsidR="00881B42" w:rsidRDefault="00881B42" w:rsidP="00F30D56">
      <w:pPr>
        <w:pStyle w:val="Dotpoint1"/>
        <w:numPr>
          <w:ilvl w:val="0"/>
          <w:numId w:val="27"/>
        </w:numPr>
      </w:pPr>
      <w:r>
        <w:t>the additional contributions</w:t>
      </w:r>
      <w:r w:rsidR="0013688D">
        <w:t xml:space="preserve"> (refer</w:t>
      </w:r>
      <w:r w:rsidR="00AD4570">
        <w:t xml:space="preserve"> </w:t>
      </w:r>
      <w:r w:rsidR="0013688D">
        <w:t>above)</w:t>
      </w:r>
      <w:r>
        <w:t xml:space="preserve"> made by or on behalf of the perpetrator in respect of all their superannuation interests during the eligible period; and</w:t>
      </w:r>
    </w:p>
    <w:p w14:paraId="0E654129" w14:textId="3A198BE8" w:rsidR="00881B42" w:rsidRDefault="00881B42" w:rsidP="00F30D56">
      <w:pPr>
        <w:pStyle w:val="Dotpoint1"/>
        <w:numPr>
          <w:ilvl w:val="0"/>
          <w:numId w:val="27"/>
        </w:numPr>
      </w:pPr>
      <w:r>
        <w:t xml:space="preserve">the amount of any outstanding relevant compensation debt. </w:t>
      </w:r>
      <w:r w:rsidRPr="00490E79">
        <w:rPr>
          <w:rStyle w:val="References"/>
        </w:rPr>
        <w:t>[</w:t>
      </w:r>
      <w:r w:rsidR="00490E79">
        <w:rPr>
          <w:rStyle w:val="References"/>
        </w:rPr>
        <w:t xml:space="preserve">Schedule </w:t>
      </w:r>
      <w:r w:rsidR="00E7188C">
        <w:rPr>
          <w:rStyle w:val="References"/>
        </w:rPr>
        <w:t>1</w:t>
      </w:r>
      <w:r w:rsidR="00490E79">
        <w:rPr>
          <w:rStyle w:val="References"/>
        </w:rPr>
        <w:t xml:space="preserve">, </w:t>
      </w:r>
      <w:r w:rsidR="00855D66">
        <w:rPr>
          <w:rStyle w:val="References"/>
        </w:rPr>
        <w:t>i</w:t>
      </w:r>
      <w:r w:rsidR="00490E79">
        <w:rPr>
          <w:rStyle w:val="References"/>
        </w:rPr>
        <w:t xml:space="preserve">tem </w:t>
      </w:r>
      <w:r w:rsidR="00EC4C32">
        <w:rPr>
          <w:rStyle w:val="References"/>
        </w:rPr>
        <w:t>2</w:t>
      </w:r>
      <w:r w:rsidR="004051D3">
        <w:rPr>
          <w:rStyle w:val="References"/>
        </w:rPr>
        <w:t>3</w:t>
      </w:r>
      <w:r w:rsidR="00490E79">
        <w:rPr>
          <w:rStyle w:val="References"/>
        </w:rPr>
        <w:t xml:space="preserve">, </w:t>
      </w:r>
      <w:r w:rsidR="000E76B1">
        <w:rPr>
          <w:rStyle w:val="References"/>
        </w:rPr>
        <w:t>s</w:t>
      </w:r>
      <w:r w:rsidR="00490E79">
        <w:rPr>
          <w:rStyle w:val="References"/>
        </w:rPr>
        <w:t xml:space="preserve">ubsection </w:t>
      </w:r>
      <w:r w:rsidR="002405C1" w:rsidRPr="00490E79">
        <w:rPr>
          <w:rStyle w:val="References"/>
        </w:rPr>
        <w:t>139</w:t>
      </w:r>
      <w:r w:rsidR="002405C1" w:rsidRPr="00490E79">
        <w:rPr>
          <w:rStyle w:val="References"/>
        </w:rPr>
        <w:noBreakHyphen/>
      </w:r>
      <w:r w:rsidR="00533D1F">
        <w:rPr>
          <w:rStyle w:val="References"/>
        </w:rPr>
        <w:t>50</w:t>
      </w:r>
      <w:r w:rsidR="002405C1" w:rsidRPr="00490E79">
        <w:rPr>
          <w:rStyle w:val="References"/>
        </w:rPr>
        <w:t>(2)</w:t>
      </w:r>
      <w:r w:rsidR="00490E79">
        <w:rPr>
          <w:rStyle w:val="References"/>
        </w:rPr>
        <w:t xml:space="preserve"> of</w:t>
      </w:r>
      <w:r w:rsidR="00490E79" w:rsidRPr="003E0668">
        <w:t xml:space="preserve"> </w:t>
      </w:r>
      <w:r w:rsidR="003E0668" w:rsidRPr="003E0668">
        <w:rPr>
          <w:rStyle w:val="References"/>
        </w:rPr>
        <w:t>Schedule 1 to</w:t>
      </w:r>
      <w:r w:rsidR="00490E79">
        <w:rPr>
          <w:rStyle w:val="References"/>
        </w:rPr>
        <w:t xml:space="preserve"> the TAA 1953</w:t>
      </w:r>
      <w:r w:rsidRPr="00490E79">
        <w:rPr>
          <w:rStyle w:val="References"/>
        </w:rPr>
        <w:t>]</w:t>
      </w:r>
    </w:p>
    <w:p w14:paraId="5F363703" w14:textId="77777777" w:rsidR="00924717" w:rsidRDefault="00924717" w:rsidP="00924717">
      <w:pPr>
        <w:pStyle w:val="Normalparatextwithnumbers"/>
      </w:pPr>
      <w:r>
        <w:t xml:space="preserve">The total additional contributions made during the eligible period are only relevant insofar as they determine the amount that can be released from an individual’s superannuation interests. There is no requirement that the contributions be traced and released from the same superannuation interests that the contributions were made to. </w:t>
      </w:r>
    </w:p>
    <w:p w14:paraId="3DE9520B" w14:textId="13E8F5AC" w:rsidR="00924717" w:rsidRDefault="00924717" w:rsidP="00924717">
      <w:pPr>
        <w:pStyle w:val="Normalparatextwithnumbers"/>
      </w:pPr>
      <w:r>
        <w:t xml:space="preserve">It is expected that the applicant will be able to use the information received from the </w:t>
      </w:r>
      <w:r w:rsidR="005D3ECA">
        <w:t>Commissioner</w:t>
      </w:r>
      <w:r>
        <w:t xml:space="preserve"> as sufficient evidence of a perpetrator’s additional contributions, which is relevant to the total amount that can be released across a perpetrator’s superannuation interests. See below for further information on the rules providing that the perpetrator has the legal burden of proving that the amount of additional contributions is incorrect. </w:t>
      </w:r>
    </w:p>
    <w:p w14:paraId="452B4744" w14:textId="77777777" w:rsidR="00705F8F" w:rsidRPr="00DF10F2" w:rsidRDefault="00705F8F" w:rsidP="008D01D4">
      <w:pPr>
        <w:pStyle w:val="Heading4"/>
      </w:pPr>
      <w:r w:rsidRPr="00DF10F2">
        <w:t xml:space="preserve">Perpetrator can challenge a perpetrator contributions release order </w:t>
      </w:r>
    </w:p>
    <w:p w14:paraId="35B8A62F" w14:textId="25CB3EF7" w:rsidR="00F853A5" w:rsidRPr="00DF10F2" w:rsidRDefault="00C94A1C" w:rsidP="00705F8F">
      <w:pPr>
        <w:pStyle w:val="Normalparatextwithnumbers"/>
      </w:pPr>
      <w:r>
        <w:t>Before making</w:t>
      </w:r>
      <w:r w:rsidR="00C533AB" w:rsidRPr="009B441A">
        <w:t xml:space="preserve"> the order, a court must be satisfied that the application criteria are satisfied. See above for further information.</w:t>
      </w:r>
    </w:p>
    <w:p w14:paraId="195E894A" w14:textId="2579A6D9" w:rsidR="00705F8F" w:rsidRPr="00DF10F2" w:rsidRDefault="00705F8F" w:rsidP="00705F8F">
      <w:pPr>
        <w:pStyle w:val="Normalparatextwithnumbers"/>
      </w:pPr>
      <w:r w:rsidRPr="00DF10F2">
        <w:t xml:space="preserve">The perpetrator </w:t>
      </w:r>
      <w:r w:rsidR="00CB23B1" w:rsidRPr="00DF10F2">
        <w:t xml:space="preserve">may challenge </w:t>
      </w:r>
      <w:r w:rsidRPr="00DF10F2">
        <w:t xml:space="preserve">the application on the </w:t>
      </w:r>
      <w:r w:rsidR="00EF0736" w:rsidRPr="00DF10F2">
        <w:t xml:space="preserve">following </w:t>
      </w:r>
      <w:r w:rsidRPr="00DF10F2">
        <w:t>grounds:</w:t>
      </w:r>
    </w:p>
    <w:p w14:paraId="5AC596C6" w14:textId="77777777" w:rsidR="00705F8F" w:rsidRPr="00DF10F2" w:rsidRDefault="00705F8F" w:rsidP="00F30D56">
      <w:pPr>
        <w:pStyle w:val="Dotpoint1"/>
        <w:numPr>
          <w:ilvl w:val="0"/>
          <w:numId w:val="27"/>
        </w:numPr>
      </w:pPr>
      <w:r w:rsidRPr="00DF10F2">
        <w:t xml:space="preserve">the application criteria have not been met; </w:t>
      </w:r>
    </w:p>
    <w:p w14:paraId="7B71FAE3" w14:textId="6E21F987" w:rsidR="00DD4989" w:rsidRDefault="00705F8F" w:rsidP="00F30D56">
      <w:pPr>
        <w:pStyle w:val="Dotpoint1"/>
        <w:numPr>
          <w:ilvl w:val="0"/>
          <w:numId w:val="27"/>
        </w:numPr>
      </w:pPr>
      <w:r w:rsidRPr="00DF10F2">
        <w:t>the amount of additional contributions identified as available in the perpetrator’s superannuation interests is incorrect</w:t>
      </w:r>
      <w:r w:rsidR="004C3C81">
        <w:t>;</w:t>
      </w:r>
    </w:p>
    <w:p w14:paraId="6936214A" w14:textId="328B3911" w:rsidR="00705F8F" w:rsidRPr="00DF10F2" w:rsidRDefault="00DD4989" w:rsidP="00F30D56">
      <w:pPr>
        <w:pStyle w:val="Dotpoint1"/>
        <w:numPr>
          <w:ilvl w:val="0"/>
          <w:numId w:val="27"/>
        </w:numPr>
      </w:pPr>
      <w:r>
        <w:lastRenderedPageBreak/>
        <w:t xml:space="preserve">the date </w:t>
      </w:r>
      <w:r w:rsidR="00BB6BCD">
        <w:t xml:space="preserve">on which the victim alleges the </w:t>
      </w:r>
      <w:r w:rsidR="00F51EC3">
        <w:t xml:space="preserve">specified </w:t>
      </w:r>
      <w:r w:rsidR="00DE1E04">
        <w:t>child</w:t>
      </w:r>
      <w:r w:rsidR="00D80F4A">
        <w:t xml:space="preserve"> sexual</w:t>
      </w:r>
      <w:r w:rsidR="00DE1E04">
        <w:t xml:space="preserve"> abuse offence first </w:t>
      </w:r>
      <w:r w:rsidR="00387884">
        <w:t xml:space="preserve">occurred </w:t>
      </w:r>
      <w:r w:rsidR="004801A6">
        <w:t>is inc</w:t>
      </w:r>
      <w:r w:rsidR="00D54C3D">
        <w:t xml:space="preserve">orrect and </w:t>
      </w:r>
      <w:r w:rsidR="001A16D8">
        <w:t xml:space="preserve">this </w:t>
      </w:r>
      <w:r w:rsidR="00D54C3D">
        <w:t>affect</w:t>
      </w:r>
      <w:r w:rsidR="001A16D8">
        <w:t>s</w:t>
      </w:r>
      <w:r w:rsidR="00D54C3D">
        <w:t xml:space="preserve"> the </w:t>
      </w:r>
      <w:r w:rsidR="002B0D23">
        <w:t xml:space="preserve">total of contributions </w:t>
      </w:r>
      <w:r w:rsidR="007D2AE8" w:rsidRPr="00DF10F2">
        <w:t>identified</w:t>
      </w:r>
      <w:r w:rsidR="00705F8F" w:rsidRPr="00DF10F2">
        <w:t>;</w:t>
      </w:r>
    </w:p>
    <w:p w14:paraId="4B831CB0" w14:textId="0E8A4042" w:rsidR="0036329B" w:rsidRPr="00DF10F2" w:rsidRDefault="00D23AEE" w:rsidP="00F30D56">
      <w:pPr>
        <w:pStyle w:val="Dotpoint1"/>
        <w:numPr>
          <w:ilvl w:val="0"/>
          <w:numId w:val="27"/>
        </w:numPr>
      </w:pPr>
      <w:r w:rsidRPr="00DF10F2">
        <w:t xml:space="preserve">any of the matters stated in the application are </w:t>
      </w:r>
      <w:r w:rsidR="0036329B" w:rsidRPr="00DF10F2">
        <w:t>incorrect;</w:t>
      </w:r>
      <w:r w:rsidR="00EB3228" w:rsidRPr="00DF10F2">
        <w:t xml:space="preserve"> or</w:t>
      </w:r>
    </w:p>
    <w:p w14:paraId="0ED2E4B9" w14:textId="5E36EB1E" w:rsidR="00705F8F" w:rsidRPr="00DF10F2" w:rsidRDefault="0036329B" w:rsidP="00F30D56">
      <w:pPr>
        <w:pStyle w:val="Dotpoint1"/>
        <w:numPr>
          <w:ilvl w:val="0"/>
          <w:numId w:val="27"/>
        </w:numPr>
      </w:pPr>
      <w:r w:rsidRPr="00DF10F2">
        <w:t xml:space="preserve"> </w:t>
      </w:r>
      <w:r w:rsidR="00B90BCC" w:rsidRPr="00DF10F2">
        <w:t>a</w:t>
      </w:r>
      <w:r w:rsidR="00EB3228" w:rsidRPr="00DF10F2">
        <w:t xml:space="preserve">ny other matter to which the court grants the perpetrator leave to </w:t>
      </w:r>
      <w:r w:rsidR="00EE7837" w:rsidRPr="00DF10F2">
        <w:t>challenge the application</w:t>
      </w:r>
      <w:r w:rsidR="00C800CB">
        <w:t xml:space="preserve">. </w:t>
      </w:r>
      <w:r w:rsidR="00705F8F" w:rsidRPr="00DF10F2">
        <w:rPr>
          <w:rStyle w:val="References"/>
        </w:rPr>
        <w:t>[</w:t>
      </w:r>
      <w:r w:rsidR="00B37036">
        <w:rPr>
          <w:rStyle w:val="References"/>
        </w:rPr>
        <w:t xml:space="preserve">Schedule </w:t>
      </w:r>
      <w:r w:rsidR="00E7188C">
        <w:rPr>
          <w:rStyle w:val="References"/>
        </w:rPr>
        <w:t>1</w:t>
      </w:r>
      <w:r w:rsidR="00B37036">
        <w:rPr>
          <w:rStyle w:val="References"/>
        </w:rPr>
        <w:t xml:space="preserve">, </w:t>
      </w:r>
      <w:r w:rsidR="00A704CA">
        <w:rPr>
          <w:rStyle w:val="References"/>
        </w:rPr>
        <w:t>i</w:t>
      </w:r>
      <w:r w:rsidR="00B37036">
        <w:rPr>
          <w:rStyle w:val="References"/>
        </w:rPr>
        <w:t xml:space="preserve">tem </w:t>
      </w:r>
      <w:r w:rsidR="006C242D">
        <w:rPr>
          <w:rStyle w:val="References"/>
        </w:rPr>
        <w:t>2</w:t>
      </w:r>
      <w:r w:rsidR="004051D3">
        <w:rPr>
          <w:rStyle w:val="References"/>
        </w:rPr>
        <w:t>3</w:t>
      </w:r>
      <w:r w:rsidR="00B37036">
        <w:rPr>
          <w:rStyle w:val="References"/>
        </w:rPr>
        <w:t xml:space="preserve">, subsection </w:t>
      </w:r>
      <w:r w:rsidR="00542653" w:rsidRPr="00DF10F2">
        <w:rPr>
          <w:rStyle w:val="References"/>
        </w:rPr>
        <w:t>139</w:t>
      </w:r>
      <w:r w:rsidR="00942990">
        <w:rPr>
          <w:rStyle w:val="References"/>
        </w:rPr>
        <w:t>-</w:t>
      </w:r>
      <w:r w:rsidR="00542653" w:rsidRPr="00DF10F2">
        <w:rPr>
          <w:rStyle w:val="References"/>
        </w:rPr>
        <w:t>5</w:t>
      </w:r>
      <w:r w:rsidR="00065E14">
        <w:rPr>
          <w:rStyle w:val="References"/>
        </w:rPr>
        <w:t>5</w:t>
      </w:r>
      <w:r w:rsidR="00AA5247" w:rsidRPr="00DF10F2">
        <w:rPr>
          <w:rStyle w:val="References"/>
        </w:rPr>
        <w:t>(1)</w:t>
      </w:r>
      <w:r w:rsidR="00B37036">
        <w:rPr>
          <w:rStyle w:val="References"/>
        </w:rPr>
        <w:t xml:space="preserve"> of </w:t>
      </w:r>
      <w:r w:rsidR="003E0668" w:rsidRPr="003E0668">
        <w:rPr>
          <w:rStyle w:val="References"/>
        </w:rPr>
        <w:t xml:space="preserve">Schedule 1 to </w:t>
      </w:r>
      <w:r w:rsidR="00B37036">
        <w:rPr>
          <w:rStyle w:val="References"/>
        </w:rPr>
        <w:t>the TAA 1953</w:t>
      </w:r>
      <w:r w:rsidR="00705F8F" w:rsidRPr="00DF10F2">
        <w:rPr>
          <w:rStyle w:val="References"/>
        </w:rPr>
        <w:t>]</w:t>
      </w:r>
    </w:p>
    <w:p w14:paraId="4033F25E" w14:textId="2AFCD5E8" w:rsidR="00786B6A" w:rsidRPr="000E32D8" w:rsidRDefault="00A57591" w:rsidP="00DF10F2">
      <w:pPr>
        <w:pStyle w:val="Normalparatextwithnumbers"/>
      </w:pPr>
      <w:r w:rsidRPr="00DF10F2">
        <w:t>As these amendments introduce a novel cause of action, it is appropriate to give the court discretion to allow the perpetrator to challenge the application in other circumstances.</w:t>
      </w:r>
      <w:r w:rsidR="0077547F" w:rsidRPr="00DF10F2">
        <w:t xml:space="preserve"> </w:t>
      </w:r>
      <w:r w:rsidR="00C27A82" w:rsidRPr="00DF10F2">
        <w:t>This is intended to allow the court to deal with unforeseen circumstances</w:t>
      </w:r>
      <w:r w:rsidR="00AC459B" w:rsidRPr="00DF10F2">
        <w:t xml:space="preserve"> </w:t>
      </w:r>
      <w:r w:rsidR="005312C0" w:rsidRPr="00DF10F2">
        <w:t>and ensure natural justice is afforded.  I</w:t>
      </w:r>
      <w:r w:rsidR="00CF5037" w:rsidRPr="00DF10F2">
        <w:t xml:space="preserve">t is </w:t>
      </w:r>
      <w:r w:rsidR="0013482A" w:rsidRPr="00DF10F2">
        <w:t xml:space="preserve">not intended that this discretion be used to allow a perpetrator to </w:t>
      </w:r>
      <w:r w:rsidR="00003F7B" w:rsidRPr="00DF10F2">
        <w:t xml:space="preserve">re-litigate </w:t>
      </w:r>
      <w:r w:rsidR="000409BA" w:rsidRPr="00DF10F2">
        <w:t xml:space="preserve">the original compensation order or debt or </w:t>
      </w:r>
      <w:r w:rsidR="0019247A" w:rsidRPr="00DF10F2">
        <w:t xml:space="preserve">raise </w:t>
      </w:r>
      <w:r w:rsidR="0087790D" w:rsidRPr="00DF10F2">
        <w:t xml:space="preserve">other matters which should have </w:t>
      </w:r>
      <w:r w:rsidR="0087790D" w:rsidRPr="000E32D8">
        <w:t xml:space="preserve">been raised in </w:t>
      </w:r>
      <w:r w:rsidR="00BB44F0" w:rsidRPr="000E32D8">
        <w:t xml:space="preserve">earlier proceedings, such as </w:t>
      </w:r>
      <w:r w:rsidR="008D7BDB" w:rsidRPr="000E32D8">
        <w:t xml:space="preserve">financial </w:t>
      </w:r>
      <w:r w:rsidR="00386EEC" w:rsidRPr="000E32D8">
        <w:t>hardship concerns</w:t>
      </w:r>
      <w:r w:rsidR="00BB44F0" w:rsidRPr="000E32D8">
        <w:t xml:space="preserve">. </w:t>
      </w:r>
    </w:p>
    <w:p w14:paraId="716B1785" w14:textId="221512B2" w:rsidR="00705F8F" w:rsidRPr="000E32D8" w:rsidRDefault="00705F8F" w:rsidP="00851BE7">
      <w:pPr>
        <w:pStyle w:val="Heading5"/>
      </w:pPr>
      <w:r w:rsidRPr="000E32D8">
        <w:t>Legal burden in relation to amount of relevant additional contributions</w:t>
      </w:r>
    </w:p>
    <w:p w14:paraId="34724A58" w14:textId="61696BCD" w:rsidR="00705F8F" w:rsidRPr="000E32D8" w:rsidRDefault="00705F8F" w:rsidP="00705F8F">
      <w:pPr>
        <w:pStyle w:val="Normalparatextwithnumbers"/>
      </w:pPr>
      <w:r w:rsidRPr="000E32D8">
        <w:t xml:space="preserve">In the case that the </w:t>
      </w:r>
      <w:r w:rsidR="005511E1" w:rsidRPr="000E32D8">
        <w:t>perpetrator’s challenge</w:t>
      </w:r>
      <w:r w:rsidRPr="000E32D8">
        <w:t xml:space="preserve"> relates to the amount of additional contributions, the perpetrator has the legal burden of proving that the amount of additional contributions is incorrect. </w:t>
      </w:r>
      <w:r w:rsidR="009C1389" w:rsidRPr="000E32D8">
        <w:rPr>
          <w:rStyle w:val="References"/>
        </w:rPr>
        <w:t xml:space="preserve">[Schedule </w:t>
      </w:r>
      <w:r w:rsidR="00E7188C">
        <w:rPr>
          <w:rStyle w:val="References"/>
        </w:rPr>
        <w:t>1</w:t>
      </w:r>
      <w:r w:rsidR="009C1389" w:rsidRPr="000E32D8">
        <w:rPr>
          <w:rStyle w:val="References"/>
        </w:rPr>
        <w:t xml:space="preserve">, item </w:t>
      </w:r>
      <w:r w:rsidR="006C242D">
        <w:rPr>
          <w:rStyle w:val="References"/>
        </w:rPr>
        <w:t>2</w:t>
      </w:r>
      <w:r w:rsidR="004051D3">
        <w:rPr>
          <w:rStyle w:val="References"/>
        </w:rPr>
        <w:t>3</w:t>
      </w:r>
      <w:r w:rsidR="009C1389" w:rsidRPr="000E32D8">
        <w:rPr>
          <w:rStyle w:val="References"/>
        </w:rPr>
        <w:t xml:space="preserve">, </w:t>
      </w:r>
      <w:r w:rsidR="003C3544" w:rsidRPr="003C3544">
        <w:rPr>
          <w:b/>
          <w:bCs/>
          <w:i/>
          <w:iCs/>
        </w:rPr>
        <w:t>paragraph 139</w:t>
      </w:r>
      <w:r w:rsidR="00507F9F">
        <w:rPr>
          <w:b/>
          <w:bCs/>
          <w:i/>
          <w:iCs/>
        </w:rPr>
        <w:noBreakHyphen/>
      </w:r>
      <w:r w:rsidR="003C3544" w:rsidRPr="003C3544">
        <w:rPr>
          <w:b/>
          <w:bCs/>
          <w:i/>
          <w:iCs/>
        </w:rPr>
        <w:t>55(1)(</w:t>
      </w:r>
      <w:r w:rsidR="003C3544">
        <w:rPr>
          <w:b/>
          <w:bCs/>
          <w:i/>
          <w:iCs/>
        </w:rPr>
        <w:t>b</w:t>
      </w:r>
      <w:r w:rsidR="003C3544" w:rsidRPr="003C3544">
        <w:rPr>
          <w:b/>
          <w:bCs/>
          <w:i/>
          <w:iCs/>
        </w:rPr>
        <w:t xml:space="preserve">) and </w:t>
      </w:r>
      <w:r w:rsidR="009C1389" w:rsidRPr="000E32D8">
        <w:rPr>
          <w:rStyle w:val="References"/>
        </w:rPr>
        <w:t xml:space="preserve">subsection </w:t>
      </w:r>
      <w:r w:rsidR="00AA5247" w:rsidRPr="000E32D8">
        <w:rPr>
          <w:rStyle w:val="References"/>
        </w:rPr>
        <w:t>139</w:t>
      </w:r>
      <w:r w:rsidR="00AA5247" w:rsidRPr="000E32D8">
        <w:rPr>
          <w:rStyle w:val="References"/>
        </w:rPr>
        <w:noBreakHyphen/>
        <w:t>5</w:t>
      </w:r>
      <w:r w:rsidR="00065E14">
        <w:rPr>
          <w:rStyle w:val="References"/>
        </w:rPr>
        <w:t>5</w:t>
      </w:r>
      <w:r w:rsidR="00AA5247" w:rsidRPr="000E32D8">
        <w:rPr>
          <w:rStyle w:val="References"/>
        </w:rPr>
        <w:t>(2)</w:t>
      </w:r>
      <w:r w:rsidR="009C1389" w:rsidRPr="000E32D8">
        <w:rPr>
          <w:rStyle w:val="References"/>
        </w:rPr>
        <w:t xml:space="preserve"> of </w:t>
      </w:r>
      <w:r w:rsidR="003E0668" w:rsidRPr="000E32D8">
        <w:rPr>
          <w:rStyle w:val="References"/>
        </w:rPr>
        <w:t>Schedule 1</w:t>
      </w:r>
      <w:r w:rsidR="00502DDB" w:rsidRPr="000E32D8">
        <w:rPr>
          <w:rStyle w:val="References"/>
        </w:rPr>
        <w:t xml:space="preserve"> to </w:t>
      </w:r>
      <w:r w:rsidR="009C1389" w:rsidRPr="000E32D8">
        <w:rPr>
          <w:rStyle w:val="References"/>
        </w:rPr>
        <w:t>the TAA 1953</w:t>
      </w:r>
      <w:r w:rsidR="00AA5247" w:rsidRPr="000E32D8">
        <w:rPr>
          <w:rStyle w:val="References"/>
        </w:rPr>
        <w:t>]</w:t>
      </w:r>
    </w:p>
    <w:p w14:paraId="1F9AE3B8" w14:textId="33FBD8A1" w:rsidR="00705F8F" w:rsidRPr="000E32D8" w:rsidRDefault="00705F8F" w:rsidP="00705F8F">
      <w:pPr>
        <w:pStyle w:val="Normalparatextwithnumbers"/>
      </w:pPr>
      <w:r w:rsidRPr="000E32D8">
        <w:t xml:space="preserve">It is intended that the applicant can use the information obtained from the </w:t>
      </w:r>
      <w:r w:rsidR="00A158B5" w:rsidRPr="000E32D8">
        <w:t>Commissioner</w:t>
      </w:r>
      <w:r w:rsidRPr="000E32D8">
        <w:t xml:space="preserve"> about the perpetrator’s superannuation interests as prima facie evidence, sufficient to apply for an order. The legal burden will be on the perpetrator to correct the information if this is required. It would not be sufficient for the perpetrator to merely raise doubt that the information is incorrect, the perpetrator would need to prove that it is incorrect. This reflects the fact that the perpetrator is best placed to know or find out this information. </w:t>
      </w:r>
    </w:p>
    <w:p w14:paraId="162604D7" w14:textId="2213F08F" w:rsidR="002D592D" w:rsidRPr="002D592D" w:rsidRDefault="00285CA5" w:rsidP="002D592D">
      <w:pPr>
        <w:pStyle w:val="Normalparatextwithnumbers"/>
      </w:pPr>
      <w:r w:rsidRPr="003E0CC3">
        <w:t>T</w:t>
      </w:r>
      <w:r w:rsidR="003F4298" w:rsidRPr="003E0CC3">
        <w:t xml:space="preserve">he perpetrator may </w:t>
      </w:r>
      <w:r w:rsidRPr="003E0CC3">
        <w:t xml:space="preserve">also </w:t>
      </w:r>
      <w:r w:rsidR="003F4298" w:rsidRPr="003E0CC3">
        <w:t>challenge the date assumptions used to work out the eligible period</w:t>
      </w:r>
      <w:r w:rsidR="00133B7A" w:rsidRPr="003E0CC3">
        <w:t xml:space="preserve"> if this also affects the amount of additional contributions identified</w:t>
      </w:r>
      <w:r w:rsidR="003F4298" w:rsidRPr="003E0CC3">
        <w:t xml:space="preserve">. </w:t>
      </w:r>
      <w:r w:rsidR="0070360B">
        <w:t>Given that t</w:t>
      </w:r>
      <w:r w:rsidR="00FA2E81" w:rsidRPr="003E0CC3">
        <w:t xml:space="preserve">he eligible period starts from the day the victim alleges the conduct constituting the </w:t>
      </w:r>
      <w:r w:rsidR="00F51EC3">
        <w:t xml:space="preserve">specified abuse </w:t>
      </w:r>
      <w:r w:rsidR="00FA2E81" w:rsidRPr="003E0CC3">
        <w:t>offence first occurred</w:t>
      </w:r>
      <w:r w:rsidR="007C6DD2">
        <w:t xml:space="preserve">, </w:t>
      </w:r>
      <w:r w:rsidR="002B633F" w:rsidRPr="003E0CC3">
        <w:t xml:space="preserve">a specific first date of offending </w:t>
      </w:r>
      <w:r w:rsidR="007C6DD2">
        <w:t xml:space="preserve">may </w:t>
      </w:r>
      <w:r w:rsidR="002B633F" w:rsidRPr="003E0CC3">
        <w:t>n</w:t>
      </w:r>
      <w:r w:rsidR="007C6DD2">
        <w:t xml:space="preserve">ot be </w:t>
      </w:r>
      <w:r w:rsidR="002B633F" w:rsidRPr="003E0CC3">
        <w:t>able to be identified</w:t>
      </w:r>
      <w:r w:rsidR="00EA3B8C" w:rsidRPr="003E0CC3">
        <w:t xml:space="preserve">. </w:t>
      </w:r>
      <w:r w:rsidR="007D4BFF" w:rsidRPr="003E0CC3">
        <w:t xml:space="preserve">The perpetrator will have the legal burden of </w:t>
      </w:r>
      <w:r w:rsidR="000F67C5" w:rsidRPr="003E0CC3">
        <w:t xml:space="preserve">proving that the date of offending was a different date to that alleged by the victim </w:t>
      </w:r>
      <w:r w:rsidR="00007A49" w:rsidRPr="003E0CC3">
        <w:t xml:space="preserve">and that this affects </w:t>
      </w:r>
      <w:r w:rsidR="000F67C5" w:rsidRPr="003E0CC3">
        <w:t xml:space="preserve">the quantum of contributions </w:t>
      </w:r>
      <w:r w:rsidR="00007A49" w:rsidRPr="003E0CC3">
        <w:t>identified</w:t>
      </w:r>
      <w:r w:rsidR="008B31BE" w:rsidRPr="003E0CC3">
        <w:t>.</w:t>
      </w:r>
      <w:r w:rsidR="002D592D" w:rsidRPr="002D592D">
        <w:t xml:space="preserve"> </w:t>
      </w:r>
      <w:r w:rsidR="00F50843" w:rsidRPr="00F50843">
        <w:t xml:space="preserve">This reflects the fact that the perpetrator is best placed to know </w:t>
      </w:r>
      <w:r w:rsidR="00F50843" w:rsidRPr="000E32D8">
        <w:t xml:space="preserve">or find out this information. </w:t>
      </w:r>
      <w:r w:rsidR="002D592D" w:rsidRPr="00ED0DE7">
        <w:rPr>
          <w:rStyle w:val="References"/>
        </w:rPr>
        <w:t xml:space="preserve">[Schedule </w:t>
      </w:r>
      <w:r w:rsidR="00E7188C">
        <w:rPr>
          <w:rStyle w:val="References"/>
        </w:rPr>
        <w:t>1</w:t>
      </w:r>
      <w:r w:rsidR="002D592D" w:rsidRPr="00ED0DE7">
        <w:rPr>
          <w:rStyle w:val="References"/>
        </w:rPr>
        <w:t>, item 2</w:t>
      </w:r>
      <w:r w:rsidR="004051D3">
        <w:rPr>
          <w:rStyle w:val="References"/>
        </w:rPr>
        <w:t>3</w:t>
      </w:r>
      <w:r w:rsidR="002D592D" w:rsidRPr="00ED0DE7">
        <w:rPr>
          <w:rStyle w:val="References"/>
        </w:rPr>
        <w:t xml:space="preserve">, </w:t>
      </w:r>
      <w:r w:rsidR="001C27D7">
        <w:rPr>
          <w:rStyle w:val="References"/>
        </w:rPr>
        <w:t>paragraph 139-55(1)(c)</w:t>
      </w:r>
      <w:r w:rsidR="000C7174">
        <w:rPr>
          <w:rStyle w:val="References"/>
        </w:rPr>
        <w:t xml:space="preserve"> and </w:t>
      </w:r>
      <w:r w:rsidR="002D592D" w:rsidRPr="00ED0DE7">
        <w:rPr>
          <w:rStyle w:val="References"/>
        </w:rPr>
        <w:t>subsection 139</w:t>
      </w:r>
      <w:r w:rsidR="002D592D">
        <w:rPr>
          <w:rStyle w:val="References"/>
        </w:rPr>
        <w:t>-</w:t>
      </w:r>
      <w:r w:rsidR="002D592D" w:rsidRPr="00ED0DE7">
        <w:rPr>
          <w:rStyle w:val="References"/>
        </w:rPr>
        <w:t>55(</w:t>
      </w:r>
      <w:r w:rsidR="002D592D">
        <w:rPr>
          <w:rStyle w:val="References"/>
        </w:rPr>
        <w:t>3</w:t>
      </w:r>
      <w:r w:rsidR="002D592D" w:rsidRPr="00ED0DE7">
        <w:rPr>
          <w:rStyle w:val="References"/>
        </w:rPr>
        <w:t>) of Schedule 1 to the TAA 1953]</w:t>
      </w:r>
    </w:p>
    <w:p w14:paraId="55F249F2" w14:textId="77777777" w:rsidR="00F46F28" w:rsidRDefault="00F46F28" w:rsidP="00F97224">
      <w:pPr>
        <w:pStyle w:val="Heading3"/>
        <w:rPr>
          <w:rFonts w:hint="eastAsia"/>
        </w:rPr>
      </w:pPr>
      <w:bookmarkStart w:id="53" w:name="_Toc220075503"/>
      <w:r>
        <w:lastRenderedPageBreak/>
        <w:t>Commissioner required to issue release authority to superannuation providers</w:t>
      </w:r>
      <w:bookmarkEnd w:id="53"/>
    </w:p>
    <w:p w14:paraId="3C97A41A" w14:textId="003E4091" w:rsidR="00D558B0" w:rsidRPr="00D558B0" w:rsidRDefault="00F46F28">
      <w:pPr>
        <w:pStyle w:val="Normalparatextwithnumbers"/>
        <w:rPr>
          <w:rStyle w:val="References"/>
          <w:b w:val="0"/>
          <w:bCs w:val="0"/>
          <w:i w:val="0"/>
          <w:iCs w:val="0"/>
          <w:lang w:val="en-US"/>
        </w:rPr>
      </w:pPr>
      <w:r w:rsidRPr="00B42AF7">
        <w:t xml:space="preserve">Once </w:t>
      </w:r>
      <w:r w:rsidR="00175202">
        <w:t xml:space="preserve">the court makes </w:t>
      </w:r>
      <w:r w:rsidRPr="00B42AF7">
        <w:t>a perpetrator contributions release order</w:t>
      </w:r>
      <w:r w:rsidR="008150A5">
        <w:t xml:space="preserve">, </w:t>
      </w:r>
      <w:r w:rsidRPr="00B42AF7">
        <w:t xml:space="preserve">the applicant </w:t>
      </w:r>
      <w:r w:rsidR="008150A5">
        <w:t xml:space="preserve">is required to </w:t>
      </w:r>
      <w:r w:rsidR="00437DF3" w:rsidRPr="00B42AF7">
        <w:t>serve</w:t>
      </w:r>
      <w:r w:rsidR="008150A5">
        <w:t xml:space="preserve"> </w:t>
      </w:r>
      <w:r w:rsidRPr="00B42AF7">
        <w:t xml:space="preserve">this </w:t>
      </w:r>
      <w:r w:rsidR="008150A5">
        <w:t xml:space="preserve">order to </w:t>
      </w:r>
      <w:r w:rsidRPr="00B42AF7">
        <w:t>the Commissioner</w:t>
      </w:r>
      <w:r w:rsidRPr="003E0CC3">
        <w:t xml:space="preserve">, </w:t>
      </w:r>
      <w:r w:rsidR="00AC1284">
        <w:t xml:space="preserve">enabling </w:t>
      </w:r>
      <w:r w:rsidRPr="003E0CC3">
        <w:t xml:space="preserve">the Commissioner </w:t>
      </w:r>
      <w:r w:rsidR="0078250F">
        <w:t>to</w:t>
      </w:r>
      <w:r w:rsidRPr="003E0CC3">
        <w:t xml:space="preserve"> issue one or more release authorities to relevant superannuation providers. </w:t>
      </w:r>
      <w:r w:rsidR="00CD3C11" w:rsidRPr="00B245BF">
        <w:t xml:space="preserve">The release authority </w:t>
      </w:r>
      <w:r w:rsidR="00890F25">
        <w:t>can</w:t>
      </w:r>
      <w:r w:rsidR="00811167">
        <w:t>not</w:t>
      </w:r>
      <w:r w:rsidR="00890F25">
        <w:t xml:space="preserve"> be issued </w:t>
      </w:r>
      <w:r w:rsidR="00CD3C11" w:rsidRPr="00B245BF">
        <w:t xml:space="preserve">to </w:t>
      </w:r>
      <w:r w:rsidR="00CD3C11">
        <w:t xml:space="preserve">an RSA provider that is </w:t>
      </w:r>
      <w:r w:rsidR="00BE3477">
        <w:t xml:space="preserve">not </w:t>
      </w:r>
      <w:r w:rsidR="00CD3C11">
        <w:t xml:space="preserve">a </w:t>
      </w:r>
      <w:r w:rsidR="00CD3C11" w:rsidRPr="00B1446D">
        <w:rPr>
          <w:lang w:val="en-US"/>
        </w:rPr>
        <w:t xml:space="preserve">constitutional corporation or to </w:t>
      </w:r>
      <w:r w:rsidR="00CD3C11">
        <w:rPr>
          <w:lang w:val="en-US"/>
        </w:rPr>
        <w:t xml:space="preserve">a trustee of </w:t>
      </w:r>
      <w:r w:rsidR="00CD3C11" w:rsidRPr="00B1446D">
        <w:rPr>
          <w:lang w:val="en-US"/>
        </w:rPr>
        <w:t xml:space="preserve">a </w:t>
      </w:r>
      <w:r w:rsidR="00010771">
        <w:rPr>
          <w:lang w:val="en-US"/>
        </w:rPr>
        <w:t xml:space="preserve">superannuation fund that is not </w:t>
      </w:r>
      <w:r w:rsidR="00CD3C11" w:rsidRPr="00B1446D">
        <w:rPr>
          <w:lang w:val="en-US"/>
        </w:rPr>
        <w:t>regulated superannuation fund.</w:t>
      </w:r>
      <w:r w:rsidR="00363C23">
        <w:rPr>
          <w:lang w:val="en-US"/>
        </w:rPr>
        <w:t xml:space="preserve"> </w:t>
      </w:r>
      <w:r w:rsidR="007F12F8" w:rsidRPr="00B42AF7">
        <w:rPr>
          <w:rStyle w:val="References"/>
        </w:rPr>
        <w:t>[</w:t>
      </w:r>
      <w:r w:rsidR="005F12A7" w:rsidRPr="00B42AF7">
        <w:rPr>
          <w:rStyle w:val="References"/>
        </w:rPr>
        <w:t xml:space="preserve">Schedule </w:t>
      </w:r>
      <w:r w:rsidR="00E7188C">
        <w:rPr>
          <w:rStyle w:val="References"/>
        </w:rPr>
        <w:t>1</w:t>
      </w:r>
      <w:r w:rsidR="005F12A7" w:rsidRPr="00B42AF7">
        <w:rPr>
          <w:rStyle w:val="References"/>
        </w:rPr>
        <w:t>, item</w:t>
      </w:r>
      <w:r w:rsidR="00890F25">
        <w:rPr>
          <w:rStyle w:val="References"/>
        </w:rPr>
        <w:t>s</w:t>
      </w:r>
      <w:r w:rsidR="005F12A7" w:rsidRPr="00B42AF7">
        <w:rPr>
          <w:rStyle w:val="References"/>
        </w:rPr>
        <w:t xml:space="preserve"> </w:t>
      </w:r>
      <w:r w:rsidR="00890F25">
        <w:rPr>
          <w:rStyle w:val="References"/>
        </w:rPr>
        <w:t xml:space="preserve">5 and </w:t>
      </w:r>
      <w:r w:rsidR="00B87DE4">
        <w:rPr>
          <w:rStyle w:val="References"/>
        </w:rPr>
        <w:t>2</w:t>
      </w:r>
      <w:r w:rsidR="004051D3">
        <w:rPr>
          <w:rStyle w:val="References"/>
        </w:rPr>
        <w:t>3</w:t>
      </w:r>
      <w:r w:rsidR="005F12A7" w:rsidRPr="00B42AF7">
        <w:rPr>
          <w:rStyle w:val="References"/>
        </w:rPr>
        <w:t xml:space="preserve">, </w:t>
      </w:r>
      <w:r w:rsidR="00864051" w:rsidRPr="00B245BF">
        <w:rPr>
          <w:rStyle w:val="References"/>
        </w:rPr>
        <w:t>subsection 131</w:t>
      </w:r>
      <w:r w:rsidR="00470731">
        <w:rPr>
          <w:rStyle w:val="References"/>
        </w:rPr>
        <w:noBreakHyphen/>
      </w:r>
      <w:r w:rsidR="00864051">
        <w:rPr>
          <w:rStyle w:val="References"/>
        </w:rPr>
        <w:t>1</w:t>
      </w:r>
      <w:r w:rsidR="00864051" w:rsidRPr="00B245BF">
        <w:rPr>
          <w:rStyle w:val="References"/>
        </w:rPr>
        <w:t>5(</w:t>
      </w:r>
      <w:r w:rsidR="00063694">
        <w:rPr>
          <w:rStyle w:val="References"/>
        </w:rPr>
        <w:t>9</w:t>
      </w:r>
      <w:r w:rsidR="00864051" w:rsidRPr="00B245BF">
        <w:rPr>
          <w:rStyle w:val="References"/>
        </w:rPr>
        <w:t>)</w:t>
      </w:r>
      <w:r w:rsidR="00864051">
        <w:rPr>
          <w:rStyle w:val="References"/>
        </w:rPr>
        <w:t xml:space="preserve"> and </w:t>
      </w:r>
      <w:r w:rsidR="005F12A7" w:rsidRPr="00D2132E">
        <w:rPr>
          <w:rStyle w:val="References"/>
        </w:rPr>
        <w:t xml:space="preserve">section </w:t>
      </w:r>
      <w:r w:rsidR="00E645FB" w:rsidRPr="00D2132E">
        <w:rPr>
          <w:rStyle w:val="References"/>
        </w:rPr>
        <w:t>139-</w:t>
      </w:r>
      <w:r w:rsidR="00D619E0" w:rsidRPr="00D2132E">
        <w:rPr>
          <w:rStyle w:val="References"/>
        </w:rPr>
        <w:t>80</w:t>
      </w:r>
      <w:r w:rsidR="005F12A7" w:rsidRPr="00B42AF7">
        <w:rPr>
          <w:rStyle w:val="References"/>
        </w:rPr>
        <w:t xml:space="preserve"> to Schedule 1 of the TAA 1953</w:t>
      </w:r>
      <w:r w:rsidR="00E645FB" w:rsidRPr="00B42AF7">
        <w:rPr>
          <w:rStyle w:val="References"/>
        </w:rPr>
        <w:t>]</w:t>
      </w:r>
    </w:p>
    <w:p w14:paraId="1C57EAC8" w14:textId="48B21B55" w:rsidR="00F46F28" w:rsidRDefault="00F46F28" w:rsidP="00F46F28">
      <w:pPr>
        <w:pStyle w:val="Normalparatextwithnumbers"/>
      </w:pPr>
      <w:r>
        <w:t>The release authority must specify the amount to be released</w:t>
      </w:r>
      <w:r w:rsidR="00970700">
        <w:t>, identify</w:t>
      </w:r>
      <w:r>
        <w:t xml:space="preserve"> the </w:t>
      </w:r>
      <w:r w:rsidR="00970700">
        <w:t>kind of release authority</w:t>
      </w:r>
      <w:r>
        <w:t xml:space="preserve"> and contain any other information the Commissioner considers relevant. If multiple superannuation providers hold superannuation interests for the perpetrator, the Commissioner may issue separate release authorities to the superannuation providers, specifying the relevant amount to be released by each. If there are multiple release authorities issued, the total amount released in accordance with the release authorities should not exceed the amount specified by the court in the perpetrator contributions release order.</w:t>
      </w:r>
      <w:r w:rsidR="003F61CA">
        <w:t xml:space="preserve"> </w:t>
      </w:r>
      <w:r w:rsidR="00DE4FD9">
        <w:t>T</w:t>
      </w:r>
      <w:r w:rsidR="003F61CA">
        <w:t xml:space="preserve">o </w:t>
      </w:r>
      <w:r w:rsidR="00922EDF">
        <w:t xml:space="preserve">ensure the correct amount is released across a </w:t>
      </w:r>
      <w:r w:rsidR="00B517DB">
        <w:t xml:space="preserve">perpetrator’s superannuation interests, the Commissioner may need to </w:t>
      </w:r>
      <w:r w:rsidR="00A616BA">
        <w:t xml:space="preserve">account for </w:t>
      </w:r>
      <w:r w:rsidR="00B517DB">
        <w:t xml:space="preserve">amounts stated in earlier release authorities </w:t>
      </w:r>
      <w:r w:rsidR="0081070B">
        <w:t xml:space="preserve">which </w:t>
      </w:r>
      <w:r w:rsidR="004457E9">
        <w:t xml:space="preserve">will not be paid by </w:t>
      </w:r>
      <w:r w:rsidR="00B517DB">
        <w:t>a superannuation provider</w:t>
      </w:r>
      <w:r w:rsidR="00C17555">
        <w:t xml:space="preserve">. </w:t>
      </w:r>
      <w:r w:rsidR="00AF6389">
        <w:br/>
      </w:r>
      <w:r w:rsidR="006D0032" w:rsidRPr="0041657D">
        <w:rPr>
          <w:rStyle w:val="References"/>
        </w:rPr>
        <w:t>[</w:t>
      </w:r>
      <w:r w:rsidR="00AF6389" w:rsidRPr="0041657D">
        <w:rPr>
          <w:rStyle w:val="References"/>
        </w:rPr>
        <w:t xml:space="preserve">Schedule </w:t>
      </w:r>
      <w:r w:rsidR="00E7188C">
        <w:rPr>
          <w:rStyle w:val="References"/>
        </w:rPr>
        <w:t>1</w:t>
      </w:r>
      <w:r w:rsidR="00AF6389" w:rsidRPr="0041657D">
        <w:rPr>
          <w:rStyle w:val="References"/>
        </w:rPr>
        <w:t>, item</w:t>
      </w:r>
      <w:r w:rsidR="00263E7D">
        <w:rPr>
          <w:rStyle w:val="References"/>
        </w:rPr>
        <w:t xml:space="preserve">s </w:t>
      </w:r>
      <w:r w:rsidR="00E11EAB">
        <w:rPr>
          <w:rStyle w:val="References"/>
        </w:rPr>
        <w:t>7</w:t>
      </w:r>
      <w:r w:rsidR="00263E7D">
        <w:rPr>
          <w:rStyle w:val="References"/>
        </w:rPr>
        <w:t xml:space="preserve"> and </w:t>
      </w:r>
      <w:r w:rsidR="00E11EAB">
        <w:rPr>
          <w:rStyle w:val="References"/>
        </w:rPr>
        <w:t>8</w:t>
      </w:r>
      <w:r w:rsidR="00AF6389" w:rsidRPr="0041657D">
        <w:rPr>
          <w:rStyle w:val="References"/>
        </w:rPr>
        <w:t xml:space="preserve">, </w:t>
      </w:r>
      <w:r w:rsidR="002958CE">
        <w:rPr>
          <w:rStyle w:val="References"/>
        </w:rPr>
        <w:t xml:space="preserve">paragraph </w:t>
      </w:r>
      <w:r w:rsidR="006D0032" w:rsidRPr="0041657D">
        <w:rPr>
          <w:rStyle w:val="References"/>
        </w:rPr>
        <w:t>131</w:t>
      </w:r>
      <w:r w:rsidR="004D2DB5" w:rsidRPr="0041657D">
        <w:rPr>
          <w:rStyle w:val="References"/>
        </w:rPr>
        <w:t>-2</w:t>
      </w:r>
      <w:r w:rsidR="00BE7E1C">
        <w:rPr>
          <w:rStyle w:val="References"/>
        </w:rPr>
        <w:t>5</w:t>
      </w:r>
      <w:r w:rsidR="004D2DB5" w:rsidRPr="0041657D">
        <w:rPr>
          <w:rStyle w:val="References"/>
        </w:rPr>
        <w:t>(</w:t>
      </w:r>
      <w:r w:rsidR="00714F0C">
        <w:rPr>
          <w:rStyle w:val="References"/>
        </w:rPr>
        <w:t>ca</w:t>
      </w:r>
      <w:r w:rsidR="00C03DD7" w:rsidRPr="0041657D">
        <w:rPr>
          <w:rStyle w:val="References"/>
        </w:rPr>
        <w:t>)</w:t>
      </w:r>
      <w:r w:rsidR="00AF6389" w:rsidRPr="0041657D">
        <w:rPr>
          <w:rStyle w:val="References"/>
        </w:rPr>
        <w:t xml:space="preserve"> </w:t>
      </w:r>
      <w:r w:rsidR="00CD2DCF">
        <w:rPr>
          <w:rStyle w:val="References"/>
        </w:rPr>
        <w:t xml:space="preserve">and </w:t>
      </w:r>
      <w:r w:rsidR="002958CE" w:rsidRPr="0041657D">
        <w:rPr>
          <w:rStyle w:val="References"/>
        </w:rPr>
        <w:t>subsection</w:t>
      </w:r>
      <w:r w:rsidR="00473A73">
        <w:rPr>
          <w:rStyle w:val="References"/>
        </w:rPr>
        <w:t>s</w:t>
      </w:r>
      <w:r w:rsidR="002958CE" w:rsidRPr="0041657D">
        <w:rPr>
          <w:rStyle w:val="References"/>
        </w:rPr>
        <w:t xml:space="preserve"> </w:t>
      </w:r>
      <w:r w:rsidR="00CD2DCF">
        <w:rPr>
          <w:rStyle w:val="References"/>
        </w:rPr>
        <w:t>131</w:t>
      </w:r>
      <w:r w:rsidR="005438A3">
        <w:rPr>
          <w:rStyle w:val="References"/>
        </w:rPr>
        <w:noBreakHyphen/>
      </w:r>
      <w:r w:rsidR="00681182">
        <w:rPr>
          <w:rStyle w:val="References"/>
        </w:rPr>
        <w:t>20(</w:t>
      </w:r>
      <w:r w:rsidR="00473A73">
        <w:rPr>
          <w:rStyle w:val="References"/>
        </w:rPr>
        <w:t>3</w:t>
      </w:r>
      <w:r w:rsidR="00681182">
        <w:rPr>
          <w:rStyle w:val="References"/>
        </w:rPr>
        <w:t>)</w:t>
      </w:r>
      <w:r w:rsidR="00473A73">
        <w:rPr>
          <w:rStyle w:val="References"/>
        </w:rPr>
        <w:t xml:space="preserve"> and (4</w:t>
      </w:r>
      <w:r w:rsidR="00681182">
        <w:rPr>
          <w:rStyle w:val="References"/>
        </w:rPr>
        <w:t xml:space="preserve">) </w:t>
      </w:r>
      <w:r w:rsidR="00AF6389" w:rsidRPr="0041657D">
        <w:rPr>
          <w:rStyle w:val="References"/>
        </w:rPr>
        <w:t>of Schedule 1 to the TAA 1953</w:t>
      </w:r>
      <w:r w:rsidR="004D2DB5" w:rsidRPr="0041657D">
        <w:rPr>
          <w:rStyle w:val="References"/>
        </w:rPr>
        <w:t>]</w:t>
      </w:r>
    </w:p>
    <w:p w14:paraId="73D6C55B" w14:textId="0B2274A7" w:rsidR="00F46F28" w:rsidRDefault="00F46F28" w:rsidP="00F46F28">
      <w:pPr>
        <w:pStyle w:val="Normalparatextwithnumbers"/>
      </w:pPr>
      <w:r>
        <w:t>In contrast to an approach where the applicant would need to approach the perpetrator’s superannuation providers directly, this approach involves the Commissioner interacting with the superannuation providers, collecting the monies and remitting the released monies to the applicant. This approach mitigates against risks that an applicant may need to repeatedly return to the court for issuance of new court orders, leading to additional time, expense and frustration. For example, the Commissioner has greater visibility of all of a perpetrator’s superannuation interests and can more flexibly re</w:t>
      </w:r>
      <w:r w:rsidR="000D0826">
        <w:noBreakHyphen/>
      </w:r>
      <w:r>
        <w:t xml:space="preserve">issue release </w:t>
      </w:r>
      <w:r w:rsidR="00F3139E">
        <w:t>authorities</w:t>
      </w:r>
      <w:r>
        <w:t xml:space="preserve"> to different superannuation providers in situations where a perpetrator deliberately moved monies between superannuation accounts to evade a court order.  </w:t>
      </w:r>
    </w:p>
    <w:p w14:paraId="413D281A" w14:textId="115E37F0" w:rsidR="00273431" w:rsidRPr="00BE6D10" w:rsidRDefault="00F46F28" w:rsidP="00F46F28">
      <w:pPr>
        <w:pStyle w:val="Normalparatextwithnumbers"/>
      </w:pPr>
      <w:r>
        <w:t xml:space="preserve">This approach also ensures there is no need for an applicant to liaise directly with a perpetrator in their capacity as trustee of an SMSF or director of a corporate trustee of an SMSF, and supports the rules introduced by these amendments </w:t>
      </w:r>
      <w:r w:rsidRPr="00BE6D10">
        <w:t>designed to ensure compliance where an SMSF is involved.</w:t>
      </w:r>
    </w:p>
    <w:p w14:paraId="4ADBB6BD" w14:textId="36992E80" w:rsidR="006D5E64" w:rsidRPr="00BE6D10" w:rsidRDefault="002773C3" w:rsidP="00F46F28">
      <w:pPr>
        <w:pStyle w:val="Normalparatextwithnumbers"/>
      </w:pPr>
      <w:r w:rsidRPr="00BE6D10">
        <w:t xml:space="preserve">To ensure maximum flexibility, the amendments also clarify that the Commissioner may </w:t>
      </w:r>
      <w:r w:rsidR="003C0FB1" w:rsidRPr="00BE6D10">
        <w:t xml:space="preserve">revoke or vary </w:t>
      </w:r>
      <w:r w:rsidR="00CF2ED1" w:rsidRPr="00BE6D10">
        <w:t>a</w:t>
      </w:r>
      <w:r w:rsidR="003C0FB1" w:rsidRPr="00BE6D10">
        <w:t xml:space="preserve"> release authority at any time before</w:t>
      </w:r>
      <w:r w:rsidR="00E100C3" w:rsidRPr="00BE6D10">
        <w:t xml:space="preserve"> the Commissioner is notified that the </w:t>
      </w:r>
      <w:r w:rsidR="005D433A" w:rsidRPr="00BE6D10">
        <w:t xml:space="preserve">superannuation provider has made the payment or </w:t>
      </w:r>
      <w:r w:rsidR="001A7152" w:rsidRPr="00BE6D10">
        <w:t xml:space="preserve">that </w:t>
      </w:r>
      <w:r w:rsidR="00DD302E" w:rsidRPr="00BE6D10">
        <w:t xml:space="preserve">they are not required to comply with the release authority. </w:t>
      </w:r>
      <w:r w:rsidR="001F3C04" w:rsidRPr="00BE6D10">
        <w:br/>
      </w:r>
      <w:r w:rsidR="003139EA" w:rsidRPr="00BE6D10">
        <w:rPr>
          <w:rStyle w:val="References"/>
        </w:rPr>
        <w:t xml:space="preserve">[Schedule </w:t>
      </w:r>
      <w:r w:rsidR="00E7188C">
        <w:rPr>
          <w:rStyle w:val="References"/>
        </w:rPr>
        <w:t>1</w:t>
      </w:r>
      <w:r w:rsidR="003139EA" w:rsidRPr="00BE6D10">
        <w:rPr>
          <w:rStyle w:val="References"/>
        </w:rPr>
        <w:t xml:space="preserve">, item </w:t>
      </w:r>
      <w:r w:rsidR="00E65F5B">
        <w:rPr>
          <w:rStyle w:val="References"/>
        </w:rPr>
        <w:t>9</w:t>
      </w:r>
      <w:r w:rsidR="003139EA" w:rsidRPr="00BE6D10">
        <w:rPr>
          <w:rStyle w:val="References"/>
        </w:rPr>
        <w:t>, subsection 131-30(5A)</w:t>
      </w:r>
      <w:r w:rsidR="00341879" w:rsidRPr="00BE6D10">
        <w:rPr>
          <w:rStyle w:val="References"/>
        </w:rPr>
        <w:t xml:space="preserve"> </w:t>
      </w:r>
      <w:r w:rsidR="001F3C04" w:rsidRPr="00BE6D10">
        <w:rPr>
          <w:rStyle w:val="References"/>
        </w:rPr>
        <w:t xml:space="preserve">of Schedule 1 to the </w:t>
      </w:r>
      <w:r w:rsidR="00341879" w:rsidRPr="00BE6D10">
        <w:rPr>
          <w:rStyle w:val="References"/>
        </w:rPr>
        <w:t>TAA 1953</w:t>
      </w:r>
      <w:r w:rsidR="00186E9E" w:rsidRPr="00BE6D10">
        <w:rPr>
          <w:rStyle w:val="References"/>
        </w:rPr>
        <w:t>]</w:t>
      </w:r>
    </w:p>
    <w:p w14:paraId="71EC759E" w14:textId="77777777" w:rsidR="00F151CC" w:rsidRPr="00BE6D10" w:rsidRDefault="00F151CC" w:rsidP="00C004EE">
      <w:pPr>
        <w:pStyle w:val="Heading4"/>
      </w:pPr>
      <w:r w:rsidRPr="00BE6D10">
        <w:lastRenderedPageBreak/>
        <w:t xml:space="preserve">Obligations of superannuation provider </w:t>
      </w:r>
    </w:p>
    <w:p w14:paraId="1769252A" w14:textId="2C5066C8" w:rsidR="00F151CC" w:rsidRDefault="00F151CC" w:rsidP="00F151CC">
      <w:pPr>
        <w:pStyle w:val="Normalparatextwithnumbers"/>
      </w:pPr>
      <w:r>
        <w:t xml:space="preserve">Generally, a superannuation provider issued with a release authority must comply with the release authority 10 business days after the release authority is issued </w:t>
      </w:r>
      <w:r w:rsidR="00AF73FE">
        <w:t xml:space="preserve">by paying the Commissioner </w:t>
      </w:r>
      <w:r w:rsidR="00B77980">
        <w:t>the lesser of the amount stated in the release authority and the maximum</w:t>
      </w:r>
      <w:r w:rsidR="007F51E7">
        <w:t xml:space="preserve"> available</w:t>
      </w:r>
      <w:r w:rsidR="00B77980">
        <w:t xml:space="preserve"> release amounts</w:t>
      </w:r>
      <w:r w:rsidR="007F51E7">
        <w:t xml:space="preserve"> for each superannuation interest held by the superannuation provider for the </w:t>
      </w:r>
      <w:r w:rsidR="008051A0">
        <w:t xml:space="preserve">perpetrator </w:t>
      </w:r>
      <w:r w:rsidR="007F51E7">
        <w:t>in superannuation plans</w:t>
      </w:r>
      <w:r w:rsidR="00B77980">
        <w:t xml:space="preserve"> </w:t>
      </w:r>
      <w:r>
        <w:t xml:space="preserve">and notify the Commissioner of the payment. </w:t>
      </w:r>
      <w:r w:rsidRPr="00A55663">
        <w:rPr>
          <w:rStyle w:val="References"/>
        </w:rPr>
        <w:t>[</w:t>
      </w:r>
      <w:r w:rsidR="000030D0">
        <w:rPr>
          <w:rStyle w:val="References"/>
        </w:rPr>
        <w:t xml:space="preserve">Schedule </w:t>
      </w:r>
      <w:r w:rsidR="00E7188C">
        <w:rPr>
          <w:rStyle w:val="References"/>
        </w:rPr>
        <w:t>1</w:t>
      </w:r>
      <w:r w:rsidR="000030D0">
        <w:rPr>
          <w:rStyle w:val="References"/>
        </w:rPr>
        <w:t xml:space="preserve">, item </w:t>
      </w:r>
      <w:r w:rsidR="0040547E">
        <w:rPr>
          <w:rStyle w:val="References"/>
        </w:rPr>
        <w:t>11</w:t>
      </w:r>
      <w:r w:rsidR="000030D0">
        <w:rPr>
          <w:rStyle w:val="References"/>
        </w:rPr>
        <w:t xml:space="preserve">, </w:t>
      </w:r>
      <w:r w:rsidR="0043381E">
        <w:rPr>
          <w:rStyle w:val="References"/>
        </w:rPr>
        <w:t>subsection</w:t>
      </w:r>
      <w:r w:rsidR="0001763E">
        <w:rPr>
          <w:rStyle w:val="References"/>
        </w:rPr>
        <w:t xml:space="preserve"> </w:t>
      </w:r>
      <w:r w:rsidR="00B62757">
        <w:rPr>
          <w:rStyle w:val="References"/>
        </w:rPr>
        <w:t>131-35(</w:t>
      </w:r>
      <w:r w:rsidR="00996591">
        <w:rPr>
          <w:rStyle w:val="References"/>
        </w:rPr>
        <w:t>3</w:t>
      </w:r>
      <w:r w:rsidR="00B62757">
        <w:rPr>
          <w:rStyle w:val="References"/>
        </w:rPr>
        <w:t>)</w:t>
      </w:r>
      <w:r w:rsidR="000030D0">
        <w:rPr>
          <w:rStyle w:val="References"/>
        </w:rPr>
        <w:t xml:space="preserve"> of Schedule 1 to the TAA 1953</w:t>
      </w:r>
      <w:r w:rsidRPr="00A55663">
        <w:rPr>
          <w:rStyle w:val="References"/>
        </w:rPr>
        <w:t>]</w:t>
      </w:r>
    </w:p>
    <w:p w14:paraId="37C36BFD" w14:textId="5806DF95" w:rsidR="00F151CC" w:rsidRDefault="00F151CC" w:rsidP="00F151CC">
      <w:pPr>
        <w:pStyle w:val="Normalparatextwithnumbers"/>
      </w:pPr>
      <w:r>
        <w:t>Consistent with the existing release authority framework, failure to comply with the release authority may result in an administrative penalty. Additional consequences will apply for non-compliance involving an SMSF.</w:t>
      </w:r>
    </w:p>
    <w:p w14:paraId="5F12976F" w14:textId="46D89BD3" w:rsidR="00F151CC" w:rsidRDefault="00F151CC" w:rsidP="00F151CC">
      <w:pPr>
        <w:pStyle w:val="Normalparatextwithnumbers"/>
      </w:pPr>
      <w:r>
        <w:t>In a range of circumstances, such as where there are conflicting court orders</w:t>
      </w:r>
      <w:r w:rsidR="00DE1DBA">
        <w:t xml:space="preserve">, </w:t>
      </w:r>
      <w:r w:rsidR="00BE4267">
        <w:t xml:space="preserve">the superannuation provider </w:t>
      </w:r>
      <w:r w:rsidR="000A6AD8">
        <w:t>has not completed the process for giving effect to a family law payment split</w:t>
      </w:r>
      <w:r>
        <w:t xml:space="preserve"> or </w:t>
      </w:r>
      <w:r w:rsidR="006210A0">
        <w:t>there is</w:t>
      </w:r>
      <w:r>
        <w:t xml:space="preserve"> an insufficient superannuation balance, the superannuation provider will not be required to comply, provided that the extent of non-compliance is notified to the Commissioner before the end of 10</w:t>
      </w:r>
      <w:r w:rsidR="00443E2D">
        <w:t> </w:t>
      </w:r>
      <w:r>
        <w:t xml:space="preserve">business days after the release authority is issued (i.e. before the payment is due). </w:t>
      </w:r>
      <w:r w:rsidRPr="00B37036">
        <w:rPr>
          <w:rStyle w:val="References"/>
        </w:rPr>
        <w:t>[</w:t>
      </w:r>
      <w:r w:rsidR="00B37036">
        <w:rPr>
          <w:rStyle w:val="References"/>
        </w:rPr>
        <w:t xml:space="preserve">Schedule </w:t>
      </w:r>
      <w:r w:rsidR="00E7188C">
        <w:rPr>
          <w:rStyle w:val="References"/>
        </w:rPr>
        <w:t>1</w:t>
      </w:r>
      <w:r w:rsidR="00B37036">
        <w:rPr>
          <w:rStyle w:val="References"/>
        </w:rPr>
        <w:t>, item</w:t>
      </w:r>
      <w:r w:rsidR="00DD4F9F">
        <w:rPr>
          <w:rStyle w:val="References"/>
        </w:rPr>
        <w:t>s</w:t>
      </w:r>
      <w:r w:rsidR="00B37036">
        <w:rPr>
          <w:rStyle w:val="References"/>
        </w:rPr>
        <w:t xml:space="preserve"> </w:t>
      </w:r>
      <w:r w:rsidR="008044B9">
        <w:rPr>
          <w:rStyle w:val="References"/>
        </w:rPr>
        <w:t>11</w:t>
      </w:r>
      <w:r w:rsidR="00DD4F9F">
        <w:rPr>
          <w:rStyle w:val="References"/>
        </w:rPr>
        <w:t xml:space="preserve"> and 1</w:t>
      </w:r>
      <w:r w:rsidR="00401F51">
        <w:rPr>
          <w:rStyle w:val="References"/>
        </w:rPr>
        <w:t>6</w:t>
      </w:r>
      <w:r w:rsidR="00B37036">
        <w:rPr>
          <w:rStyle w:val="References"/>
        </w:rPr>
        <w:t xml:space="preserve">, </w:t>
      </w:r>
      <w:r w:rsidR="00847D35" w:rsidRPr="00B37036">
        <w:rPr>
          <w:rStyle w:val="References"/>
        </w:rPr>
        <w:t>subsections </w:t>
      </w:r>
      <w:r w:rsidR="00BE46B1" w:rsidRPr="00B37036">
        <w:rPr>
          <w:rStyle w:val="References"/>
        </w:rPr>
        <w:t>131-35(</w:t>
      </w:r>
      <w:r w:rsidR="00F70F65">
        <w:rPr>
          <w:rStyle w:val="References"/>
        </w:rPr>
        <w:t>5</w:t>
      </w:r>
      <w:r w:rsidR="00E43EE4">
        <w:rPr>
          <w:rStyle w:val="References"/>
        </w:rPr>
        <w:t>)</w:t>
      </w:r>
      <w:r w:rsidR="00847D35">
        <w:rPr>
          <w:rStyle w:val="References"/>
        </w:rPr>
        <w:t xml:space="preserve">, </w:t>
      </w:r>
      <w:r w:rsidR="00EA0DE6" w:rsidRPr="00B37036">
        <w:rPr>
          <w:rStyle w:val="References"/>
        </w:rPr>
        <w:t>131</w:t>
      </w:r>
      <w:r w:rsidR="00EA0DE6" w:rsidRPr="00B37036">
        <w:rPr>
          <w:rStyle w:val="References"/>
        </w:rPr>
        <w:noBreakHyphen/>
        <w:t>35(</w:t>
      </w:r>
      <w:r w:rsidR="000B7215">
        <w:rPr>
          <w:rStyle w:val="References"/>
        </w:rPr>
        <w:t>6</w:t>
      </w:r>
      <w:r w:rsidR="00EA0DE6" w:rsidRPr="00B37036">
        <w:rPr>
          <w:rStyle w:val="References"/>
        </w:rPr>
        <w:t>) and</w:t>
      </w:r>
      <w:r w:rsidR="00CD75CE" w:rsidRPr="00B37036">
        <w:rPr>
          <w:rStyle w:val="References"/>
        </w:rPr>
        <w:t> 131</w:t>
      </w:r>
      <w:r w:rsidR="00CD75CE" w:rsidRPr="00B37036">
        <w:rPr>
          <w:rStyle w:val="References"/>
        </w:rPr>
        <w:noBreakHyphen/>
        <w:t>50(4)</w:t>
      </w:r>
      <w:r w:rsidR="00B37036">
        <w:rPr>
          <w:rStyle w:val="References"/>
        </w:rPr>
        <w:t xml:space="preserve"> of </w:t>
      </w:r>
      <w:r w:rsidR="002F5720">
        <w:rPr>
          <w:rStyle w:val="References"/>
        </w:rPr>
        <w:t xml:space="preserve">Schedule 1 to </w:t>
      </w:r>
      <w:r w:rsidR="00B37036">
        <w:rPr>
          <w:rStyle w:val="References"/>
        </w:rPr>
        <w:t>the TAA 1953</w:t>
      </w:r>
      <w:r w:rsidRPr="00B37036">
        <w:rPr>
          <w:rStyle w:val="References"/>
        </w:rPr>
        <w:t>]</w:t>
      </w:r>
    </w:p>
    <w:p w14:paraId="674864F3" w14:textId="77777777" w:rsidR="00F151CC" w:rsidRPr="003828EE" w:rsidRDefault="00F151CC" w:rsidP="00F151CC">
      <w:pPr>
        <w:pStyle w:val="Normalparatextwithnumbers"/>
      </w:pPr>
      <w:r w:rsidRPr="003828EE">
        <w:t xml:space="preserve">Specifically, a superannuation provider is not required to comply with the release authority: </w:t>
      </w:r>
    </w:p>
    <w:p w14:paraId="649725D2" w14:textId="4330C602" w:rsidR="006F7C50" w:rsidRPr="004E0650" w:rsidRDefault="008C2027" w:rsidP="004E0650">
      <w:pPr>
        <w:pStyle w:val="Dotpoint1"/>
        <w:numPr>
          <w:ilvl w:val="0"/>
          <w:numId w:val="27"/>
        </w:numPr>
      </w:pPr>
      <w:r w:rsidRPr="004E0650">
        <w:t>t</w:t>
      </w:r>
      <w:r w:rsidR="00015784" w:rsidRPr="004E0650">
        <w:t xml:space="preserve">o the extent that doing so would be inconsistent with </w:t>
      </w:r>
      <w:r w:rsidR="006938BF" w:rsidRPr="004E0650">
        <w:t xml:space="preserve">certain other court orders </w:t>
      </w:r>
      <w:r w:rsidR="002C0351" w:rsidRPr="004E0650">
        <w:t xml:space="preserve">(namely, </w:t>
      </w:r>
      <w:r w:rsidR="00D11E8A" w:rsidRPr="004E0650">
        <w:t xml:space="preserve">proceeds of crime orders such as </w:t>
      </w:r>
      <w:r w:rsidR="002C0351" w:rsidRPr="004E0650">
        <w:t>forfeiture orders</w:t>
      </w:r>
      <w:r w:rsidR="00D11E8A" w:rsidRPr="004E0650">
        <w:t xml:space="preserve"> and</w:t>
      </w:r>
      <w:r w:rsidR="002C0351" w:rsidRPr="004E0650">
        <w:t xml:space="preserve"> restraining orders</w:t>
      </w:r>
      <w:r w:rsidR="00D11E8A" w:rsidRPr="004E0650">
        <w:t xml:space="preserve"> and </w:t>
      </w:r>
      <w:r w:rsidR="00D70B1E" w:rsidRPr="004E0650">
        <w:t xml:space="preserve">superannuation orders </w:t>
      </w:r>
      <w:r w:rsidR="003D246C" w:rsidRPr="004E0650">
        <w:t>relating to Commonwealth employee</w:t>
      </w:r>
      <w:r w:rsidR="00B84A47" w:rsidRPr="004E0650">
        <w:t xml:space="preserve"> corruption offences</w:t>
      </w:r>
      <w:r w:rsidR="00BB2A3C" w:rsidRPr="004E0650">
        <w:t>)</w:t>
      </w:r>
      <w:r w:rsidR="006F7C50" w:rsidRPr="004E0650">
        <w:t>;</w:t>
      </w:r>
    </w:p>
    <w:p w14:paraId="681C198A" w14:textId="77777777" w:rsidR="00E85C1A" w:rsidRPr="00B42AF7" w:rsidRDefault="00E94827" w:rsidP="004E0650">
      <w:pPr>
        <w:pStyle w:val="Dotpoint1"/>
        <w:numPr>
          <w:ilvl w:val="0"/>
          <w:numId w:val="27"/>
        </w:numPr>
      </w:pPr>
      <w:r w:rsidRPr="00B42AF7">
        <w:t xml:space="preserve">if </w:t>
      </w:r>
      <w:r w:rsidR="005512B9" w:rsidRPr="00B42AF7">
        <w:t xml:space="preserve">the superannuation </w:t>
      </w:r>
      <w:r w:rsidR="00A17954" w:rsidRPr="00B42AF7">
        <w:t xml:space="preserve">interest has become subject to a </w:t>
      </w:r>
      <w:r w:rsidR="00A24370" w:rsidRPr="00B42AF7">
        <w:t xml:space="preserve">payment split </w:t>
      </w:r>
      <w:r w:rsidR="002B6D78" w:rsidRPr="00B42AF7">
        <w:t xml:space="preserve">and the process under the SIS Regulations 1994 </w:t>
      </w:r>
      <w:r w:rsidR="004F6E7A" w:rsidRPr="00B42AF7">
        <w:t xml:space="preserve">for the superannuation </w:t>
      </w:r>
      <w:r w:rsidR="005512B9" w:rsidRPr="00B42AF7">
        <w:t xml:space="preserve">provider </w:t>
      </w:r>
      <w:r w:rsidR="004F6E7A" w:rsidRPr="00B42AF7">
        <w:t xml:space="preserve">to give effect to that split has not been </w:t>
      </w:r>
      <w:r w:rsidR="00C54385" w:rsidRPr="00B42AF7">
        <w:t>completed yet</w:t>
      </w:r>
      <w:r w:rsidR="00E85C1A" w:rsidRPr="00B42AF7">
        <w:t>; or</w:t>
      </w:r>
    </w:p>
    <w:p w14:paraId="3FE7BB61" w14:textId="7BA09AC2" w:rsidR="00002C95" w:rsidRPr="00E3293A" w:rsidRDefault="00E85C1A" w:rsidP="00E3293A">
      <w:pPr>
        <w:pStyle w:val="Dotpoint1"/>
        <w:numPr>
          <w:ilvl w:val="0"/>
          <w:numId w:val="27"/>
        </w:numPr>
      </w:pPr>
      <w:r w:rsidRPr="00CF09FA">
        <w:t>if a payment flag for family law purposes is operating on the</w:t>
      </w:r>
      <w:r w:rsidRPr="004E0650">
        <w:t xml:space="preserve"> superannuation interest</w:t>
      </w:r>
      <w:r>
        <w:t>.</w:t>
      </w:r>
      <w:r w:rsidR="001A5A32">
        <w:t xml:space="preserve"> </w:t>
      </w:r>
      <w:r w:rsidR="00C54385" w:rsidRPr="00847D35">
        <w:rPr>
          <w:rStyle w:val="References"/>
        </w:rPr>
        <w:t>[</w:t>
      </w:r>
      <w:r w:rsidR="00B37036" w:rsidRPr="00847D35">
        <w:rPr>
          <w:rStyle w:val="References"/>
        </w:rPr>
        <w:t xml:space="preserve">Schedule </w:t>
      </w:r>
      <w:r w:rsidR="00E7188C">
        <w:rPr>
          <w:rStyle w:val="References"/>
        </w:rPr>
        <w:t>1</w:t>
      </w:r>
      <w:r w:rsidR="00B37036" w:rsidRPr="00847D35">
        <w:rPr>
          <w:rStyle w:val="References"/>
        </w:rPr>
        <w:t xml:space="preserve">, item </w:t>
      </w:r>
      <w:r w:rsidR="00440CD5" w:rsidRPr="00847D35">
        <w:rPr>
          <w:rStyle w:val="References"/>
        </w:rPr>
        <w:t>11</w:t>
      </w:r>
      <w:r w:rsidR="00B37036" w:rsidRPr="00847D35">
        <w:rPr>
          <w:rStyle w:val="References"/>
        </w:rPr>
        <w:t>, subsection</w:t>
      </w:r>
      <w:r w:rsidR="00B03ACC">
        <w:rPr>
          <w:rStyle w:val="References"/>
        </w:rPr>
        <w:t>s</w:t>
      </w:r>
      <w:r w:rsidR="00B37036" w:rsidRPr="00847D35">
        <w:rPr>
          <w:rStyle w:val="References"/>
        </w:rPr>
        <w:t xml:space="preserve"> </w:t>
      </w:r>
      <w:r w:rsidR="00EB6B5F" w:rsidRPr="00847D35">
        <w:rPr>
          <w:rStyle w:val="References"/>
        </w:rPr>
        <w:t>131-35(</w:t>
      </w:r>
      <w:r w:rsidR="00E944B4">
        <w:rPr>
          <w:rStyle w:val="References"/>
        </w:rPr>
        <w:t>5</w:t>
      </w:r>
      <w:r w:rsidR="00EB6B5F" w:rsidRPr="00847D35">
        <w:rPr>
          <w:rStyle w:val="References"/>
        </w:rPr>
        <w:t>)</w:t>
      </w:r>
      <w:r w:rsidR="00CE5CB1">
        <w:rPr>
          <w:rStyle w:val="References"/>
        </w:rPr>
        <w:t>,</w:t>
      </w:r>
      <w:r w:rsidR="00B03ACC">
        <w:rPr>
          <w:rStyle w:val="References"/>
        </w:rPr>
        <w:t xml:space="preserve"> (6)</w:t>
      </w:r>
      <w:r w:rsidR="00B37036" w:rsidRPr="00847D35">
        <w:rPr>
          <w:rStyle w:val="References"/>
        </w:rPr>
        <w:t xml:space="preserve"> </w:t>
      </w:r>
      <w:r w:rsidR="00CE5CB1">
        <w:rPr>
          <w:rStyle w:val="References"/>
        </w:rPr>
        <w:t>and (7</w:t>
      </w:r>
      <w:r w:rsidR="00EB6B5F" w:rsidRPr="00847D35">
        <w:rPr>
          <w:rStyle w:val="References"/>
        </w:rPr>
        <w:t>)</w:t>
      </w:r>
      <w:r w:rsidR="00B37036" w:rsidRPr="00847D35">
        <w:rPr>
          <w:rStyle w:val="References"/>
        </w:rPr>
        <w:t xml:space="preserve"> of </w:t>
      </w:r>
      <w:r w:rsidR="002F5720" w:rsidRPr="00847D35">
        <w:rPr>
          <w:rStyle w:val="References"/>
        </w:rPr>
        <w:t xml:space="preserve">Schedule 1 to </w:t>
      </w:r>
      <w:r w:rsidR="00B37036" w:rsidRPr="00847D35">
        <w:rPr>
          <w:rStyle w:val="References"/>
        </w:rPr>
        <w:t>the TAA 1953</w:t>
      </w:r>
      <w:r w:rsidR="00EB6B5F" w:rsidRPr="00847D35">
        <w:rPr>
          <w:rStyle w:val="References"/>
        </w:rPr>
        <w:t xml:space="preserve">] </w:t>
      </w:r>
      <w:r w:rsidR="005512B9" w:rsidRPr="00847D35">
        <w:t xml:space="preserve"> </w:t>
      </w:r>
    </w:p>
    <w:p w14:paraId="1A8B2D8E" w14:textId="3901B022" w:rsidR="00BF1DDB" w:rsidRPr="003828EE" w:rsidRDefault="00F151CC" w:rsidP="00BF1DDB">
      <w:pPr>
        <w:pStyle w:val="Normalparatextwithnumbers"/>
      </w:pPr>
      <w:r>
        <w:t>These rules ensure superannuation providers have clear direction on how to reconcile different directives affecting the perpetrator’s superannuation interest. A superannuation provider will still have to comply with the release authority to the extent that they can.</w:t>
      </w:r>
      <w:r w:rsidR="00C544F6">
        <w:t xml:space="preserve"> For example, </w:t>
      </w:r>
      <w:r w:rsidR="00BF1DDB">
        <w:t>a</w:t>
      </w:r>
      <w:r w:rsidR="00BF1DDB" w:rsidRPr="00BF1DDB">
        <w:t xml:space="preserve"> proceeds of crime order may only cover part </w:t>
      </w:r>
      <w:r w:rsidR="00BF1DDB" w:rsidRPr="003828EE">
        <w:t xml:space="preserve">of the </w:t>
      </w:r>
      <w:r w:rsidR="00826E43" w:rsidRPr="003828EE">
        <w:t>perpetrator</w:t>
      </w:r>
      <w:r w:rsidR="00BF1DDB" w:rsidRPr="003828EE">
        <w:t>’s superannuation interest.  </w:t>
      </w:r>
    </w:p>
    <w:p w14:paraId="2C5E60B3" w14:textId="30AFDA83" w:rsidR="00817367" w:rsidRPr="00E3293A" w:rsidRDefault="00FD576A" w:rsidP="00817367">
      <w:pPr>
        <w:pStyle w:val="Normalparatextwithnumbers"/>
      </w:pPr>
      <w:r>
        <w:t>A</w:t>
      </w:r>
      <w:r w:rsidR="00DD1D1D" w:rsidRPr="004E0650">
        <w:t xml:space="preserve">ny proceeds of crime </w:t>
      </w:r>
      <w:r w:rsidR="00551871">
        <w:t xml:space="preserve">orders </w:t>
      </w:r>
      <w:r w:rsidR="00DD1D1D" w:rsidRPr="004E0650">
        <w:t>take precedence over any release authorit</w:t>
      </w:r>
      <w:r w:rsidR="00EF5212" w:rsidRPr="004E0650">
        <w:t>ies</w:t>
      </w:r>
      <w:r w:rsidR="00DD1D1D" w:rsidRPr="004E0650">
        <w:t xml:space="preserve">. </w:t>
      </w:r>
      <w:r w:rsidR="00551871">
        <w:t>W</w:t>
      </w:r>
      <w:r w:rsidR="00551871" w:rsidRPr="00ED3480">
        <w:t>here a court has found that a person’s superannuation is the proceeds of crime</w:t>
      </w:r>
      <w:r w:rsidR="00551871">
        <w:t>, forfeiture orders allow the Commonwealth or State</w:t>
      </w:r>
      <w:r w:rsidR="00C42A9E">
        <w:t xml:space="preserve"> to</w:t>
      </w:r>
      <w:r w:rsidR="00551871">
        <w:t xml:space="preserve"> confiscat</w:t>
      </w:r>
      <w:r w:rsidR="00C42A9E">
        <w:t>e</w:t>
      </w:r>
      <w:r w:rsidR="00551871">
        <w:t xml:space="preserve"> the property</w:t>
      </w:r>
      <w:r w:rsidR="00C42A9E">
        <w:t xml:space="preserve">. </w:t>
      </w:r>
      <w:r w:rsidR="00817367" w:rsidRPr="004E0650">
        <w:t>Restraining orders</w:t>
      </w:r>
      <w:r w:rsidR="00065183">
        <w:t xml:space="preserve"> </w:t>
      </w:r>
      <w:r w:rsidR="00817367" w:rsidRPr="004E0650">
        <w:t xml:space="preserve">prevent superannuation providers from disposing </w:t>
      </w:r>
      <w:r w:rsidR="00817367" w:rsidRPr="004E0650">
        <w:lastRenderedPageBreak/>
        <w:t xml:space="preserve">of or dealing with superannuation interests </w:t>
      </w:r>
      <w:r w:rsidR="00765B86">
        <w:t xml:space="preserve">and </w:t>
      </w:r>
      <w:r w:rsidR="00817367" w:rsidRPr="004E0650">
        <w:t>are often precursors to forfeiture orders being sought.</w:t>
      </w:r>
      <w:r w:rsidR="00817367" w:rsidRPr="00E3293A">
        <w:t xml:space="preserve"> </w:t>
      </w:r>
    </w:p>
    <w:p w14:paraId="0F096E53" w14:textId="72D75BA3" w:rsidR="0072182D" w:rsidRPr="004E0650" w:rsidRDefault="00BE2A07" w:rsidP="0072182D">
      <w:pPr>
        <w:pStyle w:val="Normalparatextwithnumbers"/>
      </w:pPr>
      <w:r w:rsidRPr="004E0650">
        <w:t xml:space="preserve">Any superannuation orders made under Part 2 of the </w:t>
      </w:r>
      <w:r w:rsidRPr="004E0650">
        <w:rPr>
          <w:i/>
          <w:iCs/>
        </w:rPr>
        <w:t>Crimes (Superannuation Benefits) Act 1989</w:t>
      </w:r>
      <w:r w:rsidRPr="004E0650">
        <w:t xml:space="preserve"> or Division 2 of Part VA of the </w:t>
      </w:r>
      <w:r w:rsidRPr="004E0650">
        <w:rPr>
          <w:i/>
          <w:iCs/>
        </w:rPr>
        <w:t>Australian Federal Police Act 1979</w:t>
      </w:r>
      <w:r w:rsidRPr="004E0650">
        <w:t xml:space="preserve"> take precedence over any release authorities.</w:t>
      </w:r>
      <w:r w:rsidR="0072182D" w:rsidRPr="00143099">
        <w:rPr>
          <w:rFonts w:eastAsia="Times New Roman" w:cs="Times New Roman"/>
          <w:szCs w:val="20"/>
          <w:lang w:eastAsia="en-AU"/>
        </w:rPr>
        <w:t xml:space="preserve"> </w:t>
      </w:r>
      <w:r w:rsidR="0072182D" w:rsidRPr="004E0650">
        <w:t xml:space="preserve">Part 2 of the </w:t>
      </w:r>
      <w:r w:rsidR="0072182D" w:rsidRPr="004E0650">
        <w:rPr>
          <w:i/>
          <w:iCs/>
        </w:rPr>
        <w:t>Crimes (Superannuation Benefits) Act 1989</w:t>
      </w:r>
      <w:r w:rsidR="0072182D" w:rsidRPr="004E0650">
        <w:t xml:space="preserve"> and Division 2 of Part VA of the </w:t>
      </w:r>
      <w:r w:rsidR="0072182D" w:rsidRPr="004E0650">
        <w:rPr>
          <w:i/>
          <w:iCs/>
        </w:rPr>
        <w:t>Australian Federal Police Act 1979</w:t>
      </w:r>
      <w:r w:rsidR="0072182D" w:rsidRPr="004E0650">
        <w:t xml:space="preserve"> allow a court to make a superannuation order for the recovery of mandatory employer super contributions where a Commonwealth employee has been convicted of a corruption offence. </w:t>
      </w:r>
    </w:p>
    <w:p w14:paraId="29DEC7C1" w14:textId="0FA111F3" w:rsidR="006F774C" w:rsidRPr="004E0650" w:rsidRDefault="006F774C" w:rsidP="00266E99">
      <w:pPr>
        <w:pStyle w:val="Normalparatextwithnumbers"/>
      </w:pPr>
      <w:r w:rsidRPr="004E0650">
        <w:t>Family law provisions provide a pathway under which a person’s superannuation interest or benefits can be transferred to another person. In circumstances where there has been a marriage or de facto relationship breakdown, a</w:t>
      </w:r>
      <w:r w:rsidR="00A859F2">
        <w:t xml:space="preserve"> perpetrator</w:t>
      </w:r>
      <w:r w:rsidRPr="004E0650">
        <w:t xml:space="preserve">’s superannuation balance may be subject to competing claims from their former partner and a victim of </w:t>
      </w:r>
      <w:r w:rsidR="00FB4BEB">
        <w:t xml:space="preserve">a specified </w:t>
      </w:r>
      <w:r w:rsidR="00896CEF">
        <w:t>sexual abuse offence</w:t>
      </w:r>
      <w:r w:rsidRPr="004E0650">
        <w:t xml:space="preserve">. </w:t>
      </w:r>
    </w:p>
    <w:p w14:paraId="1D4D1D58" w14:textId="6AED2CD3" w:rsidR="00826E43" w:rsidRDefault="0008034B" w:rsidP="00266E99">
      <w:pPr>
        <w:pStyle w:val="Normalparatextwithnumbers"/>
      </w:pPr>
      <w:r w:rsidRPr="004E0650">
        <w:t>Under these amendments, f</w:t>
      </w:r>
      <w:r w:rsidR="00EA372B" w:rsidRPr="004E0650">
        <w:t xml:space="preserve">amily law processes </w:t>
      </w:r>
      <w:r w:rsidR="00447855" w:rsidRPr="004E0650">
        <w:t xml:space="preserve">also take precedence over </w:t>
      </w:r>
      <w:r w:rsidR="00617D71" w:rsidRPr="004E0650">
        <w:t>any release authorities.</w:t>
      </w:r>
      <w:r w:rsidR="001A45CA" w:rsidRPr="004E0650">
        <w:t xml:space="preserve"> This includes where a</w:t>
      </w:r>
      <w:r w:rsidR="00E71B48" w:rsidRPr="004E0650">
        <w:t xml:space="preserve"> payment flag </w:t>
      </w:r>
      <w:r w:rsidR="001A45CA" w:rsidRPr="004E0650">
        <w:t xml:space="preserve">is </w:t>
      </w:r>
      <w:r w:rsidR="00E71B48" w:rsidRPr="004E0650">
        <w:t>operating on the superannuation interes</w:t>
      </w:r>
      <w:r w:rsidR="001A45CA" w:rsidRPr="004E0650">
        <w:t xml:space="preserve">t, which </w:t>
      </w:r>
      <w:r w:rsidR="00E71B48" w:rsidRPr="004E0650">
        <w:t>would prohibit the superannuation provider from making any splittable payments to any person in respect of the interest.</w:t>
      </w:r>
      <w:r w:rsidR="002A064C" w:rsidRPr="004E0650">
        <w:t xml:space="preserve"> </w:t>
      </w:r>
      <w:r w:rsidR="007744F0" w:rsidRPr="004E0650">
        <w:t xml:space="preserve">The amendments also ensure </w:t>
      </w:r>
      <w:r w:rsidR="00B00E11" w:rsidRPr="004E0650">
        <w:t>th</w:t>
      </w:r>
      <w:r w:rsidR="001151A3" w:rsidRPr="004E0650">
        <w:t>at the superannuation provider is not required to comply with the release authority if</w:t>
      </w:r>
      <w:r w:rsidR="00B00E11" w:rsidRPr="004E0650">
        <w:t xml:space="preserve"> the superannuation interest has become subject to a payment split and the process under the SIS Regulations for the superannuation provider to give effect to that split has not been completed yet</w:t>
      </w:r>
      <w:r w:rsidR="004902E6" w:rsidRPr="004E0650">
        <w:t>.</w:t>
      </w:r>
      <w:r w:rsidR="00E25CD8" w:rsidRPr="004E0650">
        <w:t xml:space="preserve"> </w:t>
      </w:r>
      <w:r w:rsidR="00B37036">
        <w:br/>
      </w:r>
      <w:r w:rsidR="00E25CD8" w:rsidRPr="007E6CB1">
        <w:rPr>
          <w:rStyle w:val="References"/>
        </w:rPr>
        <w:t>[</w:t>
      </w:r>
      <w:r w:rsidR="00B37036" w:rsidRPr="00B37036">
        <w:rPr>
          <w:rStyle w:val="References"/>
        </w:rPr>
        <w:t xml:space="preserve">Schedule </w:t>
      </w:r>
      <w:r w:rsidR="00E7188C">
        <w:rPr>
          <w:rStyle w:val="References"/>
        </w:rPr>
        <w:t>1</w:t>
      </w:r>
      <w:r w:rsidR="00B37036" w:rsidRPr="00B37036">
        <w:rPr>
          <w:rStyle w:val="References"/>
        </w:rPr>
        <w:t xml:space="preserve">, item </w:t>
      </w:r>
      <w:r w:rsidR="006C7127">
        <w:rPr>
          <w:rStyle w:val="References"/>
        </w:rPr>
        <w:t>11</w:t>
      </w:r>
      <w:r w:rsidR="00B37036" w:rsidRPr="00B37036">
        <w:rPr>
          <w:rStyle w:val="References"/>
        </w:rPr>
        <w:t>, paragraph</w:t>
      </w:r>
      <w:r w:rsidR="006C7127">
        <w:rPr>
          <w:rStyle w:val="References"/>
        </w:rPr>
        <w:t>s</w:t>
      </w:r>
      <w:r w:rsidR="00B37036" w:rsidRPr="00B37036">
        <w:rPr>
          <w:rStyle w:val="References"/>
        </w:rPr>
        <w:t xml:space="preserve"> </w:t>
      </w:r>
      <w:r w:rsidR="007C14E3" w:rsidRPr="00B37036">
        <w:rPr>
          <w:rStyle w:val="References"/>
        </w:rPr>
        <w:t>131-</w:t>
      </w:r>
      <w:r w:rsidR="000218F6" w:rsidRPr="00B37036">
        <w:rPr>
          <w:rStyle w:val="References"/>
        </w:rPr>
        <w:t>35</w:t>
      </w:r>
      <w:r w:rsidR="007C14E3" w:rsidRPr="00B37036">
        <w:rPr>
          <w:rStyle w:val="References"/>
        </w:rPr>
        <w:t>(</w:t>
      </w:r>
      <w:r w:rsidR="002C2EB6">
        <w:rPr>
          <w:rStyle w:val="References"/>
        </w:rPr>
        <w:t>6</w:t>
      </w:r>
      <w:r w:rsidR="007C14E3" w:rsidRPr="00B37036">
        <w:rPr>
          <w:rStyle w:val="References"/>
        </w:rPr>
        <w:t>)</w:t>
      </w:r>
      <w:r w:rsidR="004351B7">
        <w:rPr>
          <w:rStyle w:val="References"/>
        </w:rPr>
        <w:t>(a)</w:t>
      </w:r>
      <w:r w:rsidR="00F71ED0">
        <w:rPr>
          <w:rStyle w:val="References"/>
        </w:rPr>
        <w:t xml:space="preserve">, </w:t>
      </w:r>
      <w:r w:rsidR="00C246AF" w:rsidRPr="00B37036">
        <w:rPr>
          <w:rStyle w:val="References"/>
        </w:rPr>
        <w:t>(b) and (c)</w:t>
      </w:r>
      <w:r w:rsidR="00B37036" w:rsidRPr="00B37036">
        <w:rPr>
          <w:rStyle w:val="References"/>
        </w:rPr>
        <w:t xml:space="preserve"> </w:t>
      </w:r>
      <w:r w:rsidR="000D4ABF">
        <w:rPr>
          <w:rStyle w:val="References"/>
        </w:rPr>
        <w:t xml:space="preserve">and subsection 131-35(7) </w:t>
      </w:r>
      <w:r w:rsidR="00B37036" w:rsidRPr="00B37036">
        <w:rPr>
          <w:rStyle w:val="References"/>
        </w:rPr>
        <w:t xml:space="preserve">of </w:t>
      </w:r>
      <w:r w:rsidR="002F5720">
        <w:rPr>
          <w:rStyle w:val="References"/>
        </w:rPr>
        <w:t xml:space="preserve">Schedule 1 to </w:t>
      </w:r>
      <w:r w:rsidR="00B37036" w:rsidRPr="00B37036">
        <w:rPr>
          <w:rStyle w:val="References"/>
        </w:rPr>
        <w:t>the TAA 1953</w:t>
      </w:r>
      <w:r w:rsidR="007C14E3" w:rsidRPr="00B37036">
        <w:rPr>
          <w:rStyle w:val="References"/>
        </w:rPr>
        <w:t>]</w:t>
      </w:r>
      <w:r w:rsidR="00B00E11" w:rsidRPr="004E0650">
        <w:t xml:space="preserve"> </w:t>
      </w:r>
    </w:p>
    <w:p w14:paraId="302D6278" w14:textId="3DC4B986" w:rsidR="00284879" w:rsidRPr="008140CF" w:rsidRDefault="00284879" w:rsidP="00284879">
      <w:pPr>
        <w:pStyle w:val="Normalparatextwithnumbers"/>
      </w:pPr>
      <w:r>
        <w:t xml:space="preserve">A superannuation provider that is not required to comply with a release authority, in </w:t>
      </w:r>
      <w:r w:rsidRPr="0025254C">
        <w:t xml:space="preserve">whole or in part, is required to notify the Commissioner of the extent of their compliance and provide a reason for that non-compliance. </w:t>
      </w:r>
      <w:r w:rsidR="00B74E75" w:rsidRPr="0025254C">
        <w:t>I</w:t>
      </w:r>
      <w:r w:rsidR="00F75149">
        <w:t>f</w:t>
      </w:r>
      <w:r w:rsidR="00B74E75" w:rsidRPr="0025254C">
        <w:t xml:space="preserve"> the </w:t>
      </w:r>
      <w:r w:rsidR="00F75149">
        <w:t>non</w:t>
      </w:r>
      <w:r w:rsidR="006978E6">
        <w:noBreakHyphen/>
      </w:r>
      <w:r w:rsidR="00F75149">
        <w:t xml:space="preserve">compliance </w:t>
      </w:r>
      <w:r w:rsidR="00B74E75" w:rsidRPr="0025254C">
        <w:t xml:space="preserve">is </w:t>
      </w:r>
      <w:r w:rsidR="00F75149">
        <w:t>a result</w:t>
      </w:r>
      <w:r w:rsidR="00EF58EA">
        <w:t xml:space="preserve"> </w:t>
      </w:r>
      <w:r w:rsidR="00F75149">
        <w:t>of</w:t>
      </w:r>
      <w:r w:rsidR="00B74E75" w:rsidRPr="0025254C">
        <w:t xml:space="preserve"> the superannuation provider </w:t>
      </w:r>
      <w:r w:rsidR="00311F0D" w:rsidRPr="0025254C">
        <w:t>needing to complete the process under the SIS Regulations 1994 for giv</w:t>
      </w:r>
      <w:r w:rsidR="009434AB" w:rsidRPr="0025254C">
        <w:t>ing</w:t>
      </w:r>
      <w:r w:rsidR="00311F0D" w:rsidRPr="0025254C">
        <w:t xml:space="preserve"> effect to </w:t>
      </w:r>
      <w:r w:rsidR="009434AB" w:rsidRPr="0025254C">
        <w:t>a payment</w:t>
      </w:r>
      <w:r w:rsidR="00311F0D" w:rsidRPr="0025254C">
        <w:t xml:space="preserve"> split</w:t>
      </w:r>
      <w:r w:rsidR="009434AB" w:rsidRPr="0025254C">
        <w:t xml:space="preserve">, the </w:t>
      </w:r>
      <w:r w:rsidR="00EF58EA">
        <w:t xml:space="preserve">superannuation provider must notify of the expected </w:t>
      </w:r>
      <w:r w:rsidR="009434AB" w:rsidRPr="0025254C">
        <w:t>date the process is to be completed.</w:t>
      </w:r>
      <w:r w:rsidR="00311F0D" w:rsidRPr="00311F0D">
        <w:t xml:space="preserve"> </w:t>
      </w:r>
      <w:r w:rsidR="009A7AB7" w:rsidRPr="00B37036">
        <w:rPr>
          <w:rStyle w:val="References"/>
        </w:rPr>
        <w:t>[</w:t>
      </w:r>
      <w:r w:rsidR="00B37036">
        <w:rPr>
          <w:rStyle w:val="References"/>
        </w:rPr>
        <w:t xml:space="preserve">Schedule </w:t>
      </w:r>
      <w:r w:rsidR="00E31D9C">
        <w:rPr>
          <w:rStyle w:val="References"/>
        </w:rPr>
        <w:t>1,</w:t>
      </w:r>
      <w:r w:rsidR="00B37036">
        <w:rPr>
          <w:rStyle w:val="References"/>
        </w:rPr>
        <w:t xml:space="preserve"> item </w:t>
      </w:r>
      <w:r w:rsidR="009B3577">
        <w:rPr>
          <w:rStyle w:val="References"/>
        </w:rPr>
        <w:t>1</w:t>
      </w:r>
      <w:r w:rsidR="007823B2">
        <w:rPr>
          <w:rStyle w:val="References"/>
        </w:rPr>
        <w:t>6</w:t>
      </w:r>
      <w:r w:rsidR="00B37036">
        <w:rPr>
          <w:rStyle w:val="References"/>
        </w:rPr>
        <w:t xml:space="preserve">, subsection </w:t>
      </w:r>
      <w:r w:rsidR="00E33EC1" w:rsidRPr="00B37036">
        <w:rPr>
          <w:rStyle w:val="References"/>
        </w:rPr>
        <w:t>131-50</w:t>
      </w:r>
      <w:r w:rsidR="00523321" w:rsidRPr="00B37036">
        <w:rPr>
          <w:rStyle w:val="References"/>
        </w:rPr>
        <w:t>(4)</w:t>
      </w:r>
      <w:r w:rsidR="00B37036">
        <w:rPr>
          <w:rStyle w:val="References"/>
        </w:rPr>
        <w:t xml:space="preserve"> of </w:t>
      </w:r>
      <w:r w:rsidR="002F5720">
        <w:rPr>
          <w:rStyle w:val="References"/>
        </w:rPr>
        <w:t xml:space="preserve">Schedule 1 to </w:t>
      </w:r>
      <w:r w:rsidR="00B37036">
        <w:rPr>
          <w:rStyle w:val="References"/>
        </w:rPr>
        <w:t>the TAA 1953</w:t>
      </w:r>
      <w:r w:rsidR="00523321" w:rsidRPr="00B37036">
        <w:rPr>
          <w:rStyle w:val="References"/>
        </w:rPr>
        <w:t>]</w:t>
      </w:r>
    </w:p>
    <w:p w14:paraId="7F14FD21" w14:textId="36C10B64" w:rsidR="00034B0F" w:rsidRDefault="00E02097" w:rsidP="00266E99">
      <w:pPr>
        <w:pStyle w:val="Normalparatextwithnumbers"/>
      </w:pPr>
      <w:r>
        <w:t xml:space="preserve">Where a superannuation </w:t>
      </w:r>
      <w:r w:rsidR="009A7AB7">
        <w:t xml:space="preserve">provider </w:t>
      </w:r>
      <w:r>
        <w:t xml:space="preserve">advises the Commissioner that </w:t>
      </w:r>
      <w:r w:rsidR="0046054E">
        <w:t>they are not required to comply with the release authority</w:t>
      </w:r>
      <w:r w:rsidR="00EC5F26">
        <w:t xml:space="preserve"> within the 10 business days for compliance, this would not preclude the Commissioner from issuing another release authority to the superannuation provider at a later time. </w:t>
      </w:r>
      <w:r w:rsidR="0051677B">
        <w:t xml:space="preserve">For example, the Commissioner could issue a release authority to the superannuation provider </w:t>
      </w:r>
      <w:r w:rsidR="00072078">
        <w:t xml:space="preserve">at a point where it is expected that </w:t>
      </w:r>
      <w:r w:rsidR="00DB6F0B">
        <w:t>the superannuation provider would have completed the process for giving effect to a payment split.</w:t>
      </w:r>
    </w:p>
    <w:p w14:paraId="3B78B80D" w14:textId="3752E69A" w:rsidR="002442CE" w:rsidRPr="00AA4E66" w:rsidRDefault="002442CE" w:rsidP="00C004EE">
      <w:pPr>
        <w:pStyle w:val="Heading5"/>
      </w:pPr>
      <w:r>
        <w:lastRenderedPageBreak/>
        <w:t xml:space="preserve">Voluntary </w:t>
      </w:r>
      <w:r w:rsidRPr="00AA4E66">
        <w:t xml:space="preserve">compliance for defined benefit interests  </w:t>
      </w:r>
    </w:p>
    <w:p w14:paraId="213991E8" w14:textId="5D8FC281" w:rsidR="002442CE" w:rsidRPr="00875055" w:rsidRDefault="002442CE" w:rsidP="002442CE">
      <w:pPr>
        <w:pStyle w:val="Normalparatextwithnumbers"/>
      </w:pPr>
      <w:r w:rsidRPr="00AA4E66">
        <w:t>A superannuation provider is not required to comply with the release authority in relation to a defined benefit interest. However, the superannuation provider may choose to comply. The</w:t>
      </w:r>
      <w:r>
        <w:t xml:space="preserve"> operation of a defined benefit scheme is generally not congruous with the operation of these amendments.  </w:t>
      </w:r>
      <w:r w:rsidRPr="002C7D41">
        <w:rPr>
          <w:rStyle w:val="References"/>
        </w:rPr>
        <w:t>[</w:t>
      </w:r>
      <w:r w:rsidR="002C7D41" w:rsidRPr="00875055">
        <w:rPr>
          <w:rStyle w:val="References"/>
        </w:rPr>
        <w:t xml:space="preserve">Schedule </w:t>
      </w:r>
      <w:r w:rsidR="00E7188C">
        <w:rPr>
          <w:rStyle w:val="References"/>
        </w:rPr>
        <w:t>1</w:t>
      </w:r>
      <w:r w:rsidR="002C7D41" w:rsidRPr="00875055">
        <w:rPr>
          <w:rStyle w:val="References"/>
        </w:rPr>
        <w:t>, item</w:t>
      </w:r>
      <w:r w:rsidR="00A843D5">
        <w:rPr>
          <w:rStyle w:val="References"/>
        </w:rPr>
        <w:t>s 1</w:t>
      </w:r>
      <w:r w:rsidR="0073794F">
        <w:rPr>
          <w:rStyle w:val="References"/>
        </w:rPr>
        <w:t>1</w:t>
      </w:r>
      <w:r w:rsidR="00A843D5">
        <w:rPr>
          <w:rStyle w:val="References"/>
        </w:rPr>
        <w:t xml:space="preserve"> and</w:t>
      </w:r>
      <w:r w:rsidR="002C7D41" w:rsidRPr="00875055">
        <w:rPr>
          <w:rStyle w:val="References"/>
        </w:rPr>
        <w:t xml:space="preserve"> </w:t>
      </w:r>
      <w:r w:rsidR="007556AD">
        <w:rPr>
          <w:rStyle w:val="References"/>
        </w:rPr>
        <w:t>1</w:t>
      </w:r>
      <w:r w:rsidR="005D1565">
        <w:rPr>
          <w:rStyle w:val="References"/>
        </w:rPr>
        <w:t>4</w:t>
      </w:r>
      <w:r w:rsidR="002C7D41" w:rsidRPr="00875055">
        <w:rPr>
          <w:rStyle w:val="References"/>
        </w:rPr>
        <w:t xml:space="preserve">, </w:t>
      </w:r>
      <w:r w:rsidR="00B51CE2">
        <w:rPr>
          <w:rStyle w:val="References"/>
        </w:rPr>
        <w:t xml:space="preserve">subsections </w:t>
      </w:r>
      <w:r w:rsidR="009E61CD">
        <w:rPr>
          <w:rStyle w:val="References"/>
        </w:rPr>
        <w:t>131-35(</w:t>
      </w:r>
      <w:r w:rsidR="00996591">
        <w:rPr>
          <w:rStyle w:val="References"/>
        </w:rPr>
        <w:t>4</w:t>
      </w:r>
      <w:r w:rsidR="009E61CD">
        <w:rPr>
          <w:rStyle w:val="References"/>
        </w:rPr>
        <w:t xml:space="preserve">), </w:t>
      </w:r>
      <w:r w:rsidR="007556AD">
        <w:rPr>
          <w:rStyle w:val="References"/>
        </w:rPr>
        <w:t>131-40(3) and (</w:t>
      </w:r>
      <w:r w:rsidR="00B51CE2">
        <w:rPr>
          <w:rStyle w:val="References"/>
        </w:rPr>
        <w:t>4)</w:t>
      </w:r>
      <w:r w:rsidR="00B51CE2" w:rsidRPr="00B51CE2">
        <w:rPr>
          <w:rStyle w:val="References"/>
        </w:rPr>
        <w:t xml:space="preserve"> </w:t>
      </w:r>
      <w:r w:rsidR="00B51CE2">
        <w:rPr>
          <w:rStyle w:val="References"/>
        </w:rPr>
        <w:t>of Schedule 1 to the TAA</w:t>
      </w:r>
      <w:r w:rsidR="00F313C2">
        <w:rPr>
          <w:rStyle w:val="References"/>
        </w:rPr>
        <w:t> </w:t>
      </w:r>
      <w:r w:rsidR="00B51CE2">
        <w:rPr>
          <w:rStyle w:val="References"/>
        </w:rPr>
        <w:t>1953</w:t>
      </w:r>
      <w:r w:rsidRPr="00875055">
        <w:rPr>
          <w:rStyle w:val="References"/>
        </w:rPr>
        <w:t>]</w:t>
      </w:r>
    </w:p>
    <w:p w14:paraId="389F3A30" w14:textId="48B50291" w:rsidR="002442CE" w:rsidRPr="00875055" w:rsidRDefault="002442CE" w:rsidP="002442CE">
      <w:pPr>
        <w:pStyle w:val="Normalparatextwithnumbers"/>
      </w:pPr>
      <w:r w:rsidRPr="00875055">
        <w:t>The term ‘defined benefit interest’ is defined by section 291-175 of the ITAA</w:t>
      </w:r>
      <w:r w:rsidR="00F313C2">
        <w:t> </w:t>
      </w:r>
      <w:r w:rsidRPr="00875055">
        <w:t xml:space="preserve">1997 and relates to an interest in respect of which an individual’s entitlement to superannuation benefits is determined by reference to their salary over a period of time or some specified amount. The benefits are generally not readily accessible. </w:t>
      </w:r>
    </w:p>
    <w:p w14:paraId="0A740156" w14:textId="43E3A526" w:rsidR="00590CDB" w:rsidRPr="00875055" w:rsidRDefault="002442CE">
      <w:pPr>
        <w:pStyle w:val="Normalparatextwithnumbers"/>
      </w:pPr>
      <w:r w:rsidRPr="00875055">
        <w:t>Such schemes generally also offer members ancillary accounts</w:t>
      </w:r>
      <w:r w:rsidR="00372D61">
        <w:t xml:space="preserve"> </w:t>
      </w:r>
      <w:r w:rsidRPr="00875055">
        <w:t>for the types of contributions that would be covered under these amendments. It is expected that the Commissioner would issue release authorities in relation to a perpetrator’s other superannuation interests, such as ancillary accounts</w:t>
      </w:r>
      <w:r w:rsidR="0005331E">
        <w:t xml:space="preserve"> (including accumulation interest or component</w:t>
      </w:r>
      <w:r w:rsidR="005D2AB6">
        <w:t>s that are superannuation interest and not defined benefit interests</w:t>
      </w:r>
      <w:r w:rsidR="0005331E">
        <w:t>)</w:t>
      </w:r>
      <w:r w:rsidRPr="00875055">
        <w:t xml:space="preserve"> of this type.</w:t>
      </w:r>
    </w:p>
    <w:p w14:paraId="7E223605" w14:textId="77777777" w:rsidR="00B94704" w:rsidRPr="00875055" w:rsidRDefault="00B94704" w:rsidP="00C004EE">
      <w:pPr>
        <w:pStyle w:val="Heading5"/>
      </w:pPr>
      <w:r w:rsidRPr="00875055">
        <w:t>Additional consequences for non-compliance involving an SMSF</w:t>
      </w:r>
    </w:p>
    <w:p w14:paraId="017F5A17" w14:textId="77777777" w:rsidR="00B94704" w:rsidRPr="00875055" w:rsidRDefault="00B94704" w:rsidP="00B94704">
      <w:pPr>
        <w:pStyle w:val="Normalparatextwithnumbers"/>
      </w:pPr>
      <w:r w:rsidRPr="00875055">
        <w:t xml:space="preserve">Generally, a failure to comply with the release authority may result in an administrative penalty of 20 penalty units. However, additional rules are required to ensure compliance with the release authority, where an SMSF is involved.  </w:t>
      </w:r>
    </w:p>
    <w:p w14:paraId="0DAFCE65" w14:textId="6AB95B0C" w:rsidR="00B94704" w:rsidRDefault="00B94704" w:rsidP="00B94704">
      <w:pPr>
        <w:pStyle w:val="Normalparatextwithnumbers"/>
      </w:pPr>
      <w:r w:rsidRPr="00875055">
        <w:t>An SMSF is a superannuation fund where the members are also the trustees (or directors of a corporate trustee) who are directly responsible for ensuring compliance with relevant laws, including compliance with a release authority. The amendments introduced by this Schedule are targeted at perpetrators who have purposefully evaded compensation orders by contributing money to superannuation. Where the perpetrator is a trustee of the SMSF or</w:t>
      </w:r>
      <w:r>
        <w:t xml:space="preserve"> director of a corporate trustee of the SMSF there is a real possibility that the perpetrator’s evasive behaviour will continue following the issue of a release authority.</w:t>
      </w:r>
    </w:p>
    <w:p w14:paraId="7B004D53" w14:textId="2FE3D6DB" w:rsidR="00DA6A5A" w:rsidRPr="00DA6A5A" w:rsidRDefault="00B94704">
      <w:pPr>
        <w:pStyle w:val="Normalparatextwithnumbers"/>
      </w:pPr>
      <w:r>
        <w:t>These amendments provide that if a superannuation provider that is a SMSF fails to comply with a release authority in accordance with these rules, all the trustees of the SMSF and all the directors of a corporate trustee of the SMSF will be disqualified persons under the SIS Act.</w:t>
      </w:r>
      <w:r w:rsidR="000E4797">
        <w:t xml:space="preserve"> </w:t>
      </w:r>
      <w:r w:rsidRPr="00B37036">
        <w:rPr>
          <w:rStyle w:val="References"/>
        </w:rPr>
        <w:t>[</w:t>
      </w:r>
      <w:r w:rsidR="00B37036" w:rsidRPr="00B37036">
        <w:rPr>
          <w:rStyle w:val="References"/>
        </w:rPr>
        <w:t xml:space="preserve">Schedule </w:t>
      </w:r>
      <w:r w:rsidR="00E7188C">
        <w:rPr>
          <w:rStyle w:val="References"/>
        </w:rPr>
        <w:t>1</w:t>
      </w:r>
      <w:r w:rsidR="00B37036" w:rsidRPr="00B37036">
        <w:rPr>
          <w:rStyle w:val="References"/>
        </w:rPr>
        <w:t xml:space="preserve">, item </w:t>
      </w:r>
      <w:r w:rsidR="00C816EF">
        <w:rPr>
          <w:rStyle w:val="References"/>
        </w:rPr>
        <w:t>29</w:t>
      </w:r>
      <w:r w:rsidR="00B37036" w:rsidRPr="00B37036">
        <w:rPr>
          <w:rStyle w:val="References"/>
        </w:rPr>
        <w:t xml:space="preserve">, paragraph </w:t>
      </w:r>
      <w:r w:rsidR="00DC020C" w:rsidRPr="00B37036">
        <w:rPr>
          <w:rStyle w:val="References"/>
        </w:rPr>
        <w:t>120</w:t>
      </w:r>
      <w:r w:rsidR="00576CE5" w:rsidRPr="00B37036">
        <w:rPr>
          <w:rStyle w:val="References"/>
        </w:rPr>
        <w:t>(</w:t>
      </w:r>
      <w:r w:rsidR="008B6603" w:rsidRPr="00B37036">
        <w:rPr>
          <w:rStyle w:val="References"/>
        </w:rPr>
        <w:t xml:space="preserve">1)(d) of the </w:t>
      </w:r>
      <w:r w:rsidR="00DA6A5A" w:rsidRPr="00B37036">
        <w:rPr>
          <w:rStyle w:val="References"/>
        </w:rPr>
        <w:t>SIS Act 1993</w:t>
      </w:r>
      <w:r w:rsidR="00F06503" w:rsidRPr="001B20D3">
        <w:rPr>
          <w:b/>
          <w:bCs/>
          <w:i/>
          <w:iCs/>
        </w:rPr>
        <w:t>]</w:t>
      </w:r>
    </w:p>
    <w:p w14:paraId="51803164" w14:textId="77777777" w:rsidR="00B94704" w:rsidRDefault="00B94704" w:rsidP="00B94704">
      <w:pPr>
        <w:pStyle w:val="Normalparatextwithnumbers"/>
      </w:pPr>
      <w:r>
        <w:t xml:space="preserve">Under section 126K of the SIS Act, it is an offence for a disqualified person to be or act as a trustee of a superannuation entity or to be or act as a responsible officer (which includes being a director) of a body corporate that is a trustee of a superannuation entity. This offence attracts a penalty of two years </w:t>
      </w:r>
      <w:r>
        <w:lastRenderedPageBreak/>
        <w:t xml:space="preserve">imprisonment and/or 60 penalty units, which will provide greater deterrence against non-compliance. </w:t>
      </w:r>
    </w:p>
    <w:p w14:paraId="3DF39D5C" w14:textId="77777777" w:rsidR="00B94704" w:rsidRDefault="00B94704" w:rsidP="00B94704">
      <w:pPr>
        <w:pStyle w:val="Normalparatextwithnumbers"/>
      </w:pPr>
      <w:r>
        <w:t xml:space="preserve">These amendments ensure that where there is non-compliance, disqualification will occur by operation of the law, without requiring the Commissioner to make a decision or exercise any discretion. As such, the disqualification is not subject to merits review, as there is no room for merits review to operate in this circumstance. </w:t>
      </w:r>
    </w:p>
    <w:p w14:paraId="45E8B447" w14:textId="2DBDA23D" w:rsidR="00B94704" w:rsidRDefault="00B94704" w:rsidP="00B94704">
      <w:pPr>
        <w:pStyle w:val="Normalparatextwithnumbers"/>
      </w:pPr>
      <w:r>
        <w:t>In circumstances where persons are disqualified under this rule, the SMSF will need to be dissolved and the relevant superannuation interest transferred to independent management, either by rolling over the interest into an APRA</w:t>
      </w:r>
      <w:r w:rsidR="00E617EC">
        <w:noBreakHyphen/>
      </w:r>
      <w:r>
        <w:t xml:space="preserve">regulated fund, or ceding trustee duties to an independent trustee and converting the SMSF into a small APRA fund. In such circumstances, the Commissioner will have the power to vary or revoke the release authority and reissue the release authority to the new superannuation provider responsible for the management of the perpetrator’s superannuation interest. </w:t>
      </w:r>
    </w:p>
    <w:p w14:paraId="4E7C7DAF" w14:textId="77777777" w:rsidR="00C80238" w:rsidRDefault="00C80238" w:rsidP="00C004EE">
      <w:pPr>
        <w:pStyle w:val="Heading4"/>
      </w:pPr>
      <w:r>
        <w:t>Protection for superannuation providers</w:t>
      </w:r>
    </w:p>
    <w:p w14:paraId="18EE75D2" w14:textId="77777777" w:rsidR="00C80238" w:rsidRDefault="00C80238" w:rsidP="00C80238">
      <w:pPr>
        <w:pStyle w:val="Normalparatextwithnumbers"/>
      </w:pPr>
      <w:r>
        <w:t xml:space="preserve">The amendments ensure that a superannuation provider is not liable for any actions taken to comply with the release authority.  </w:t>
      </w:r>
    </w:p>
    <w:p w14:paraId="0F2ACB90" w14:textId="77777777" w:rsidR="00C80238" w:rsidRDefault="00C80238" w:rsidP="00C80238">
      <w:pPr>
        <w:pStyle w:val="Normalparatextwithnumbers"/>
      </w:pPr>
      <w:r>
        <w:t xml:space="preserve">Generally, under the superannuation laws, superannuation benefits are required to be preserved in the superannuation system. However, benefits can be released where a condition of release is met. </w:t>
      </w:r>
    </w:p>
    <w:p w14:paraId="77D017B8" w14:textId="7E0CEC5A" w:rsidR="00C80238" w:rsidRDefault="00C80238" w:rsidP="00C80238">
      <w:pPr>
        <w:pStyle w:val="Normalparatextwithnumbers"/>
      </w:pPr>
      <w:r>
        <w:t>One condition of release involves the Commissioner giving a superannuation provider a release authority under Division 131 in Schedule 1 to the TAA (refer to items 111A and 208A of the tables in Schedule 1 to the SIS Regulations).</w:t>
      </w:r>
    </w:p>
    <w:p w14:paraId="052AE7D5" w14:textId="67D90834" w:rsidR="00C80238" w:rsidRDefault="00C80238" w:rsidP="00C80238">
      <w:pPr>
        <w:pStyle w:val="Normalparatextwithnumbers"/>
      </w:pPr>
      <w:r>
        <w:t>Accordingly, superannuation providers may release benefits without breaching preservation rules in response to a release authority, including the type of release authority introduced by these amendments.</w:t>
      </w:r>
    </w:p>
    <w:p w14:paraId="774DA703" w14:textId="4B499636" w:rsidR="00D21323" w:rsidRDefault="00D21323" w:rsidP="005722DB">
      <w:pPr>
        <w:pStyle w:val="Heading4"/>
      </w:pPr>
      <w:r>
        <w:t xml:space="preserve">Commissioner required to notify </w:t>
      </w:r>
      <w:r w:rsidR="00884410">
        <w:t xml:space="preserve">perpetrator and applicant </w:t>
      </w:r>
      <w:r w:rsidR="009519AD">
        <w:t>at end of release authority process</w:t>
      </w:r>
    </w:p>
    <w:p w14:paraId="56A32880" w14:textId="0E97DE85" w:rsidR="009519AD" w:rsidRPr="004C3CA2" w:rsidRDefault="00ED6D9E" w:rsidP="00623529">
      <w:pPr>
        <w:pStyle w:val="Normalparatextwithnumbers"/>
      </w:pPr>
      <w:r w:rsidRPr="004C3CA2">
        <w:t>The Commissioner is required to notify both the perpetrator and victim as soon as practicable after the Commissioner considers they are no longer required to keep issuing release authorities</w:t>
      </w:r>
      <w:r w:rsidR="009A0A52" w:rsidRPr="004C3CA2">
        <w:t xml:space="preserve">. </w:t>
      </w:r>
      <w:r w:rsidR="003E30C0" w:rsidRPr="004C3CA2">
        <w:t xml:space="preserve">The notification must </w:t>
      </w:r>
      <w:r w:rsidR="00FD43CC" w:rsidRPr="004C3CA2">
        <w:t xml:space="preserve">be in writing </w:t>
      </w:r>
      <w:r w:rsidR="00623529" w:rsidRPr="004C3CA2">
        <w:t xml:space="preserve">state how much of the amount in the court order was paid </w:t>
      </w:r>
      <w:r w:rsidR="00FD43CC" w:rsidRPr="004C3CA2">
        <w:t xml:space="preserve">and </w:t>
      </w:r>
      <w:r w:rsidR="002B50EB" w:rsidRPr="004C3CA2">
        <w:t xml:space="preserve">advise that the </w:t>
      </w:r>
      <w:r w:rsidR="001A46D3" w:rsidRPr="004C3CA2">
        <w:t xml:space="preserve">Commissioner will not </w:t>
      </w:r>
      <w:r w:rsidR="00CB0137" w:rsidRPr="004C3CA2">
        <w:t>issue f</w:t>
      </w:r>
      <w:r w:rsidR="00EC679C" w:rsidRPr="004C3CA2">
        <w:t xml:space="preserve">urther release authorities. </w:t>
      </w:r>
      <w:r w:rsidR="00623529" w:rsidRPr="004C3CA2">
        <w:t>For</w:t>
      </w:r>
      <w:r w:rsidR="00B43125" w:rsidRPr="004C3CA2">
        <w:t xml:space="preserve"> notification being provided to the perpetrator</w:t>
      </w:r>
      <w:r w:rsidR="00623529" w:rsidRPr="004C3CA2">
        <w:t>, the notification must also</w:t>
      </w:r>
      <w:r w:rsidRPr="004C3CA2">
        <w:t xml:space="preserve"> identify the superannuation providers</w:t>
      </w:r>
      <w:r w:rsidR="00A8660B" w:rsidRPr="004C3CA2">
        <w:t>.</w:t>
      </w:r>
      <w:r w:rsidRPr="004C3CA2">
        <w:t xml:space="preserve"> </w:t>
      </w:r>
      <w:r w:rsidR="00B74978" w:rsidRPr="004C3CA2">
        <w:rPr>
          <w:rStyle w:val="References"/>
        </w:rPr>
        <w:t>[</w:t>
      </w:r>
      <w:r w:rsidR="00FD43CC" w:rsidRPr="004C3CA2">
        <w:rPr>
          <w:rStyle w:val="References"/>
        </w:rPr>
        <w:t xml:space="preserve">Schedule </w:t>
      </w:r>
      <w:r w:rsidR="00E7188C">
        <w:rPr>
          <w:rStyle w:val="References"/>
        </w:rPr>
        <w:t>1</w:t>
      </w:r>
      <w:r w:rsidR="00FD43CC" w:rsidRPr="00CB1CA1">
        <w:rPr>
          <w:rStyle w:val="References"/>
        </w:rPr>
        <w:t>,</w:t>
      </w:r>
      <w:r w:rsidR="00FD43CC" w:rsidRPr="004C3CA2">
        <w:rPr>
          <w:rStyle w:val="References"/>
        </w:rPr>
        <w:t xml:space="preserve"> item </w:t>
      </w:r>
      <w:r w:rsidR="00C816EF">
        <w:rPr>
          <w:rStyle w:val="References"/>
        </w:rPr>
        <w:t>19</w:t>
      </w:r>
      <w:r w:rsidR="00FD43CC" w:rsidRPr="004C3CA2">
        <w:rPr>
          <w:rStyle w:val="References"/>
        </w:rPr>
        <w:t xml:space="preserve">, </w:t>
      </w:r>
      <w:r w:rsidR="00FD43CC" w:rsidRPr="00CB1CA1">
        <w:rPr>
          <w:rStyle w:val="References"/>
        </w:rPr>
        <w:t>s</w:t>
      </w:r>
      <w:r w:rsidR="00057970">
        <w:rPr>
          <w:rStyle w:val="References"/>
        </w:rPr>
        <w:t>ubs</w:t>
      </w:r>
      <w:r w:rsidR="00FD43CC" w:rsidRPr="00CB1CA1">
        <w:rPr>
          <w:rStyle w:val="References"/>
        </w:rPr>
        <w:t>ection</w:t>
      </w:r>
      <w:r w:rsidR="00057970">
        <w:rPr>
          <w:rStyle w:val="References"/>
        </w:rPr>
        <w:t>s</w:t>
      </w:r>
      <w:r w:rsidR="00FD43CC" w:rsidRPr="004C3CA2">
        <w:rPr>
          <w:rStyle w:val="References"/>
        </w:rPr>
        <w:t xml:space="preserve"> </w:t>
      </w:r>
      <w:r w:rsidR="00EF0FBB" w:rsidRPr="00036E58">
        <w:rPr>
          <w:rStyle w:val="References"/>
        </w:rPr>
        <w:t>131-55</w:t>
      </w:r>
      <w:r w:rsidR="00006021" w:rsidRPr="00036E58">
        <w:rPr>
          <w:rStyle w:val="References"/>
        </w:rPr>
        <w:t>(3)</w:t>
      </w:r>
      <w:r w:rsidR="00E735A7" w:rsidRPr="00036E58">
        <w:rPr>
          <w:rStyle w:val="References"/>
        </w:rPr>
        <w:t>, (4) and (5</w:t>
      </w:r>
      <w:r w:rsidR="00006021">
        <w:rPr>
          <w:rStyle w:val="References"/>
        </w:rPr>
        <w:t>)</w:t>
      </w:r>
      <w:r w:rsidR="00FD43CC" w:rsidRPr="004C3CA2">
        <w:rPr>
          <w:rStyle w:val="References"/>
        </w:rPr>
        <w:t xml:space="preserve"> </w:t>
      </w:r>
      <w:r w:rsidR="00EB5C6D" w:rsidRPr="004C3CA2">
        <w:rPr>
          <w:rStyle w:val="References"/>
        </w:rPr>
        <w:t>of</w:t>
      </w:r>
      <w:r w:rsidR="00FD43CC" w:rsidRPr="004C3CA2">
        <w:rPr>
          <w:rStyle w:val="References"/>
        </w:rPr>
        <w:t xml:space="preserve"> Schedule 1 </w:t>
      </w:r>
      <w:r w:rsidR="00EB5C6D" w:rsidRPr="004C3CA2">
        <w:rPr>
          <w:rStyle w:val="References"/>
        </w:rPr>
        <w:t>to</w:t>
      </w:r>
      <w:r w:rsidR="00FD43CC" w:rsidRPr="004C3CA2">
        <w:rPr>
          <w:rStyle w:val="References"/>
        </w:rPr>
        <w:t xml:space="preserve"> the TAA 1953</w:t>
      </w:r>
      <w:r w:rsidR="00CE3291" w:rsidRPr="004C3CA2">
        <w:rPr>
          <w:rStyle w:val="References"/>
        </w:rPr>
        <w:t>]</w:t>
      </w:r>
    </w:p>
    <w:p w14:paraId="116EDC41" w14:textId="77777777" w:rsidR="00DF7CF5" w:rsidRDefault="00DF7CF5" w:rsidP="005C6E7A">
      <w:pPr>
        <w:pStyle w:val="Heading3"/>
        <w:rPr>
          <w:rFonts w:hint="eastAsia"/>
        </w:rPr>
      </w:pPr>
      <w:bookmarkStart w:id="54" w:name="_Toc220075504"/>
      <w:r>
        <w:lastRenderedPageBreak/>
        <w:t>Effect of paying victim and treatment of released superannuation monies</w:t>
      </w:r>
      <w:bookmarkEnd w:id="54"/>
      <w:r>
        <w:t xml:space="preserve"> </w:t>
      </w:r>
    </w:p>
    <w:p w14:paraId="3BC5E630" w14:textId="19E8507F" w:rsidR="00854E3A" w:rsidRDefault="00D06F48" w:rsidP="005D6EAF">
      <w:pPr>
        <w:pStyle w:val="Normalparatextwithnumbers"/>
      </w:pPr>
      <w:r>
        <w:t xml:space="preserve">The Commissioner is </w:t>
      </w:r>
      <w:r w:rsidR="00857BE6">
        <w:t>required</w:t>
      </w:r>
      <w:r>
        <w:t xml:space="preserve"> to pay </w:t>
      </w:r>
      <w:r w:rsidR="00A30FE3">
        <w:t>the released amount</w:t>
      </w:r>
      <w:r w:rsidR="00E35BE7">
        <w:t>s</w:t>
      </w:r>
      <w:r w:rsidR="00A30FE3">
        <w:t xml:space="preserve"> </w:t>
      </w:r>
      <w:r w:rsidR="00597E14">
        <w:t xml:space="preserve">to the </w:t>
      </w:r>
      <w:r w:rsidR="00D438F2">
        <w:t xml:space="preserve">account nominated by the </w:t>
      </w:r>
      <w:r w:rsidR="007F1E1C">
        <w:t xml:space="preserve">victim </w:t>
      </w:r>
      <w:r w:rsidR="00F625BB" w:rsidRPr="00FF537F">
        <w:t>after receiving the released monies</w:t>
      </w:r>
      <w:r w:rsidR="002E7DE7">
        <w:t xml:space="preserve">. </w:t>
      </w:r>
      <w:r w:rsidR="00194068" w:rsidRPr="006B0790">
        <w:rPr>
          <w:rStyle w:val="References"/>
        </w:rPr>
        <w:t xml:space="preserve">[Schedule </w:t>
      </w:r>
      <w:r w:rsidR="00E7188C">
        <w:rPr>
          <w:rStyle w:val="References"/>
        </w:rPr>
        <w:t>1</w:t>
      </w:r>
      <w:r w:rsidR="00194068" w:rsidRPr="006B0790">
        <w:rPr>
          <w:rStyle w:val="References"/>
        </w:rPr>
        <w:t>, item</w:t>
      </w:r>
      <w:r w:rsidR="00FB0151">
        <w:rPr>
          <w:rStyle w:val="References"/>
        </w:rPr>
        <w:t> </w:t>
      </w:r>
      <w:r w:rsidR="001A0BDC">
        <w:rPr>
          <w:rStyle w:val="References"/>
        </w:rPr>
        <w:t>2</w:t>
      </w:r>
      <w:r w:rsidR="00C816EF">
        <w:rPr>
          <w:rStyle w:val="References"/>
        </w:rPr>
        <w:t>2</w:t>
      </w:r>
      <w:r w:rsidR="00194068" w:rsidRPr="006B0790">
        <w:rPr>
          <w:rStyle w:val="References"/>
        </w:rPr>
        <w:t xml:space="preserve">, </w:t>
      </w:r>
      <w:r w:rsidR="002C7B4F">
        <w:rPr>
          <w:rStyle w:val="References"/>
        </w:rPr>
        <w:t>sub</w:t>
      </w:r>
      <w:r w:rsidR="00194068" w:rsidRPr="006B0790">
        <w:rPr>
          <w:rStyle w:val="References"/>
        </w:rPr>
        <w:t>section</w:t>
      </w:r>
      <w:r w:rsidR="002C7B4F">
        <w:rPr>
          <w:rStyle w:val="References"/>
        </w:rPr>
        <w:t xml:space="preserve"> 131-71(1) of Schedule 1 to the TAA 1953</w:t>
      </w:r>
      <w:r w:rsidR="006B0790" w:rsidRPr="006B0790">
        <w:rPr>
          <w:rStyle w:val="References"/>
        </w:rPr>
        <w:t>]</w:t>
      </w:r>
      <w:r w:rsidR="006B0790">
        <w:t xml:space="preserve"> </w:t>
      </w:r>
    </w:p>
    <w:p w14:paraId="254464AE" w14:textId="3F6A1AA1" w:rsidR="00D269CF" w:rsidRPr="006A64D1" w:rsidRDefault="00D269CF" w:rsidP="00D269CF">
      <w:pPr>
        <w:pStyle w:val="Normalparatextwithnumbers"/>
      </w:pPr>
      <w:r w:rsidRPr="4B02D89D">
        <w:t>The Commissioner’s payment of the released amount</w:t>
      </w:r>
      <w:r w:rsidR="00843F83">
        <w:t>s</w:t>
      </w:r>
      <w:r w:rsidRPr="4B02D89D">
        <w:t xml:space="preserve"> to the </w:t>
      </w:r>
      <w:r w:rsidR="008859A1">
        <w:t xml:space="preserve">victim’s </w:t>
      </w:r>
      <w:r w:rsidR="0027276A">
        <w:t>nominated account</w:t>
      </w:r>
      <w:r w:rsidRPr="4B02D89D">
        <w:t xml:space="preserve"> offsets the </w:t>
      </w:r>
      <w:r>
        <w:t>perpetrators</w:t>
      </w:r>
      <w:r w:rsidRPr="4B02D89D">
        <w:t xml:space="preserve"> liability to compensate the </w:t>
      </w:r>
      <w:r w:rsidR="0027276A">
        <w:t>victim</w:t>
      </w:r>
      <w:r w:rsidR="000B35DB">
        <w:t xml:space="preserve"> </w:t>
      </w:r>
      <w:r w:rsidRPr="4B02D89D">
        <w:t xml:space="preserve">under </w:t>
      </w:r>
      <w:r w:rsidR="0027276A">
        <w:t>the</w:t>
      </w:r>
      <w:r w:rsidRPr="4B02D89D">
        <w:t xml:space="preserve"> requisite court order, to the extent of the payment</w:t>
      </w:r>
      <w:r w:rsidR="000B35DB">
        <w:t>.</w:t>
      </w:r>
      <w:r w:rsidR="00004DA4">
        <w:t xml:space="preserve"> </w:t>
      </w:r>
      <w:r w:rsidRPr="001E3504">
        <w:rPr>
          <w:rStyle w:val="References"/>
        </w:rPr>
        <w:t>[</w:t>
      </w:r>
      <w:r>
        <w:rPr>
          <w:rStyle w:val="References"/>
        </w:rPr>
        <w:t xml:space="preserve">Schedule </w:t>
      </w:r>
      <w:r w:rsidR="00E7188C">
        <w:rPr>
          <w:rStyle w:val="References"/>
        </w:rPr>
        <w:t xml:space="preserve">1, </w:t>
      </w:r>
      <w:r>
        <w:rPr>
          <w:rStyle w:val="References"/>
        </w:rPr>
        <w:t>item</w:t>
      </w:r>
      <w:r w:rsidR="00004DA4">
        <w:rPr>
          <w:rStyle w:val="References"/>
        </w:rPr>
        <w:t> </w:t>
      </w:r>
      <w:r w:rsidR="001A0BDC">
        <w:rPr>
          <w:rStyle w:val="References"/>
        </w:rPr>
        <w:t>2</w:t>
      </w:r>
      <w:r w:rsidR="00C816EF">
        <w:rPr>
          <w:rStyle w:val="References"/>
        </w:rPr>
        <w:t>2</w:t>
      </w:r>
      <w:r>
        <w:rPr>
          <w:rStyle w:val="References"/>
        </w:rPr>
        <w:t xml:space="preserve">, subsection </w:t>
      </w:r>
      <w:r w:rsidRPr="001E3504">
        <w:rPr>
          <w:rStyle w:val="References"/>
        </w:rPr>
        <w:t>131</w:t>
      </w:r>
      <w:r w:rsidRPr="001E3504">
        <w:rPr>
          <w:rStyle w:val="References"/>
        </w:rPr>
        <w:noBreakHyphen/>
        <w:t>71(2)</w:t>
      </w:r>
      <w:r>
        <w:rPr>
          <w:rStyle w:val="References"/>
        </w:rPr>
        <w:t xml:space="preserve"> of Schedule 1 to the </w:t>
      </w:r>
      <w:r w:rsidR="00A76782">
        <w:rPr>
          <w:rStyle w:val="References"/>
        </w:rPr>
        <w:t xml:space="preserve">TAA </w:t>
      </w:r>
      <w:r w:rsidR="00B87466">
        <w:rPr>
          <w:rStyle w:val="References"/>
        </w:rPr>
        <w:t>1953</w:t>
      </w:r>
      <w:r w:rsidRPr="001E3504">
        <w:rPr>
          <w:rStyle w:val="References"/>
        </w:rPr>
        <w:t xml:space="preserve">] </w:t>
      </w:r>
      <w:r>
        <w:t xml:space="preserve"> </w:t>
      </w:r>
    </w:p>
    <w:p w14:paraId="4BD73A4E" w14:textId="1EB91987" w:rsidR="00D269CF" w:rsidRDefault="00D269CF" w:rsidP="00D269CF">
      <w:pPr>
        <w:pStyle w:val="Normalparatextwithnumbers"/>
      </w:pPr>
      <w:r>
        <w:t xml:space="preserve">This </w:t>
      </w:r>
      <w:r w:rsidRPr="64C3C847">
        <w:t xml:space="preserve">ensures that money may only be removed from the </w:t>
      </w:r>
      <w:r w:rsidR="008051A0">
        <w:t>perpetrator</w:t>
      </w:r>
      <w:r w:rsidR="008051A0" w:rsidRPr="64C3C847">
        <w:t xml:space="preserve">’s </w:t>
      </w:r>
      <w:r w:rsidRPr="64C3C847">
        <w:t>superannuation interests if it is to be used to satisfy a pre-existing debt of the offender.</w:t>
      </w:r>
    </w:p>
    <w:p w14:paraId="7318112A" w14:textId="427E694D" w:rsidR="00DF7CF5" w:rsidRPr="00063EF5" w:rsidRDefault="00A76782" w:rsidP="00DF7CF5">
      <w:pPr>
        <w:pStyle w:val="Normalparatextwithnumbers"/>
        <w:rPr>
          <w:rStyle w:val="References"/>
          <w:b w:val="0"/>
          <w:i w:val="0"/>
        </w:rPr>
      </w:pPr>
      <w:r w:rsidRPr="00FD6F5A">
        <w:t xml:space="preserve">The </w:t>
      </w:r>
      <w:r w:rsidR="00ED1375" w:rsidRPr="00FD6F5A">
        <w:t xml:space="preserve">released </w:t>
      </w:r>
      <w:r w:rsidR="00136363" w:rsidRPr="00FD6F5A">
        <w:t>amounts give rise to</w:t>
      </w:r>
      <w:r w:rsidRPr="00FD6F5A">
        <w:t xml:space="preserve"> a ‘credit’ </w:t>
      </w:r>
      <w:r w:rsidR="00E462EB" w:rsidRPr="00FD6F5A">
        <w:t xml:space="preserve">under </w:t>
      </w:r>
      <w:r w:rsidRPr="00FD6F5A">
        <w:t xml:space="preserve">the TAA </w:t>
      </w:r>
      <w:r w:rsidR="00B87466" w:rsidRPr="00FD6F5A">
        <w:t>1953</w:t>
      </w:r>
      <w:r w:rsidR="00954E0F" w:rsidRPr="00FD6F5A">
        <w:t xml:space="preserve"> in relation to the </w:t>
      </w:r>
      <w:r w:rsidR="00D047A4" w:rsidRPr="00FD6F5A">
        <w:t>perpe</w:t>
      </w:r>
      <w:r w:rsidR="00C06718" w:rsidRPr="00FD6F5A">
        <w:t>trator</w:t>
      </w:r>
      <w:r w:rsidR="00E462EB" w:rsidRPr="00FD6F5A">
        <w:t>.</w:t>
      </w:r>
      <w:r w:rsidR="000B35DB" w:rsidRPr="00FD6F5A">
        <w:t xml:space="preserve"> </w:t>
      </w:r>
      <w:r w:rsidR="005C7BBB" w:rsidRPr="00FD6F5A">
        <w:t xml:space="preserve">However, </w:t>
      </w:r>
      <w:r w:rsidR="00E62066" w:rsidRPr="00FD6F5A">
        <w:t>immediately after the credit arises</w:t>
      </w:r>
      <w:r w:rsidR="00C06718" w:rsidRPr="00FD6F5A">
        <w:t xml:space="preserve">, </w:t>
      </w:r>
      <w:r w:rsidR="005C7BBB" w:rsidRPr="00FD6F5A">
        <w:t>the perpetrator is</w:t>
      </w:r>
      <w:r w:rsidR="00F10828" w:rsidRPr="00FD6F5A">
        <w:t xml:space="preserve"> disentitled </w:t>
      </w:r>
      <w:r w:rsidR="00C06718" w:rsidRPr="00FD6F5A">
        <w:t>and the victim</w:t>
      </w:r>
      <w:r w:rsidR="00C06718">
        <w:t xml:space="preserve"> is </w:t>
      </w:r>
      <w:r w:rsidR="00E13412">
        <w:t>entitled to a credit equal to that amount</w:t>
      </w:r>
      <w:r w:rsidR="00E02709">
        <w:t>.</w:t>
      </w:r>
      <w:r w:rsidR="001414F8">
        <w:t xml:space="preserve"> </w:t>
      </w:r>
      <w:r w:rsidR="00BE11F7">
        <w:t>T</w:t>
      </w:r>
      <w:r w:rsidR="000B35DB" w:rsidRPr="00A76782">
        <w:t>he</w:t>
      </w:r>
      <w:r w:rsidRPr="00A76782">
        <w:t xml:space="preserve"> </w:t>
      </w:r>
      <w:r w:rsidR="00E13412">
        <w:t xml:space="preserve">amendments ensure that </w:t>
      </w:r>
      <w:r w:rsidR="004855BE">
        <w:t xml:space="preserve">the released </w:t>
      </w:r>
      <w:r w:rsidRPr="00A76782">
        <w:t>amount</w:t>
      </w:r>
      <w:r w:rsidR="00A94B04">
        <w:t>s</w:t>
      </w:r>
      <w:r w:rsidRPr="00A76782">
        <w:t xml:space="preserve"> </w:t>
      </w:r>
      <w:r w:rsidR="00A75587">
        <w:t>can</w:t>
      </w:r>
      <w:r w:rsidRPr="00A76782">
        <w:t xml:space="preserve">not be used to offset tax debts </w:t>
      </w:r>
      <w:r w:rsidR="00500F86">
        <w:t xml:space="preserve">or child support debts </w:t>
      </w:r>
      <w:r w:rsidR="004F4C7E">
        <w:t xml:space="preserve">of the perpetrator </w:t>
      </w:r>
      <w:r w:rsidR="002306B3">
        <w:t xml:space="preserve">or victim </w:t>
      </w:r>
      <w:r w:rsidRPr="00A76782">
        <w:t xml:space="preserve">before </w:t>
      </w:r>
      <w:r w:rsidR="002306B3">
        <w:t xml:space="preserve">the victim </w:t>
      </w:r>
      <w:r w:rsidRPr="00A76782">
        <w:t>is paid.</w:t>
      </w:r>
      <w:r w:rsidR="000B35DB">
        <w:t xml:space="preserve"> </w:t>
      </w:r>
      <w:r w:rsidR="007F408A" w:rsidRPr="00AB4BD8">
        <w:t xml:space="preserve">The amounts </w:t>
      </w:r>
      <w:r w:rsidR="00CB427F">
        <w:t xml:space="preserve">are </w:t>
      </w:r>
      <w:r w:rsidR="007F408A">
        <w:t xml:space="preserve">protected </w:t>
      </w:r>
      <w:r w:rsidR="007F408A" w:rsidRPr="00AB4BD8">
        <w:t xml:space="preserve">from being subject to </w:t>
      </w:r>
      <w:r w:rsidR="00993D64">
        <w:t xml:space="preserve">offsetting tax debts, </w:t>
      </w:r>
      <w:r w:rsidR="007F408A" w:rsidRPr="00AB4BD8">
        <w:t>garnishee orders or notices from other parties</w:t>
      </w:r>
      <w:r w:rsidR="00CB427F">
        <w:t xml:space="preserve"> and </w:t>
      </w:r>
      <w:r w:rsidR="00AB1DE3">
        <w:t xml:space="preserve">the </w:t>
      </w:r>
      <w:r w:rsidR="00125EDC" w:rsidRPr="00A41B84">
        <w:t xml:space="preserve">Child Support </w:t>
      </w:r>
      <w:r w:rsidR="00FD1BA0" w:rsidRPr="0025254C">
        <w:t>Registrar</w:t>
      </w:r>
      <w:r w:rsidR="00FD1BA0" w:rsidRPr="00FD1BA0">
        <w:t xml:space="preserve"> can</w:t>
      </w:r>
      <w:r w:rsidR="00CB427F">
        <w:t>not</w:t>
      </w:r>
      <w:r w:rsidR="00FD1BA0" w:rsidRPr="00FD1BA0">
        <w:t xml:space="preserve"> require the Commissioner to pay the amount to them, to offset against the outstanding child support debt</w:t>
      </w:r>
      <w:r w:rsidR="00FF537F" w:rsidRPr="00FF537F">
        <w:t>.</w:t>
      </w:r>
      <w:r w:rsidR="00B85A44">
        <w:t xml:space="preserve"> This ensures that </w:t>
      </w:r>
      <w:r w:rsidR="00E834CA">
        <w:t xml:space="preserve">the maximum compensation flows through to the victim. </w:t>
      </w:r>
      <w:r w:rsidR="004F74CE" w:rsidRPr="00CC0265">
        <w:rPr>
          <w:rStyle w:val="References"/>
        </w:rPr>
        <w:t xml:space="preserve">[Schedule </w:t>
      </w:r>
      <w:r w:rsidR="00E7188C">
        <w:rPr>
          <w:rStyle w:val="References"/>
        </w:rPr>
        <w:t>1,</w:t>
      </w:r>
      <w:r w:rsidR="004F74CE" w:rsidRPr="00CC0265">
        <w:rPr>
          <w:rStyle w:val="References"/>
        </w:rPr>
        <w:t xml:space="preserve"> </w:t>
      </w:r>
      <w:r w:rsidR="007C779C" w:rsidRPr="00CC0265">
        <w:rPr>
          <w:rStyle w:val="References"/>
        </w:rPr>
        <w:t>i</w:t>
      </w:r>
      <w:r w:rsidR="004F74CE" w:rsidRPr="00CC0265">
        <w:rPr>
          <w:rStyle w:val="References"/>
        </w:rPr>
        <w:t>tem</w:t>
      </w:r>
      <w:r w:rsidR="00DB44E2" w:rsidRPr="00CC0265">
        <w:rPr>
          <w:rStyle w:val="References"/>
        </w:rPr>
        <w:t>s</w:t>
      </w:r>
      <w:r w:rsidR="004F74CE" w:rsidRPr="00CC0265">
        <w:rPr>
          <w:rStyle w:val="References"/>
        </w:rPr>
        <w:t xml:space="preserve"> </w:t>
      </w:r>
      <w:r w:rsidR="00671624" w:rsidRPr="00CC0265">
        <w:rPr>
          <w:rStyle w:val="References"/>
        </w:rPr>
        <w:t>1, 2, 3</w:t>
      </w:r>
      <w:r w:rsidR="001E3AF1">
        <w:rPr>
          <w:rStyle w:val="References"/>
        </w:rPr>
        <w:t>, 2</w:t>
      </w:r>
      <w:r w:rsidR="00204BEF">
        <w:rPr>
          <w:rStyle w:val="References"/>
        </w:rPr>
        <w:t>1</w:t>
      </w:r>
      <w:r w:rsidR="00C00058">
        <w:rPr>
          <w:rStyle w:val="References"/>
        </w:rPr>
        <w:t>, 2</w:t>
      </w:r>
      <w:r w:rsidR="00783F49">
        <w:rPr>
          <w:rStyle w:val="References"/>
        </w:rPr>
        <w:t>2</w:t>
      </w:r>
      <w:r w:rsidR="001E3AF1">
        <w:rPr>
          <w:rStyle w:val="References"/>
        </w:rPr>
        <w:t xml:space="preserve"> </w:t>
      </w:r>
      <w:r w:rsidR="00671624" w:rsidRPr="00CC0265">
        <w:rPr>
          <w:rStyle w:val="References"/>
        </w:rPr>
        <w:t xml:space="preserve">and </w:t>
      </w:r>
      <w:r w:rsidR="00CC0265" w:rsidRPr="00CC0265">
        <w:rPr>
          <w:rStyle w:val="References"/>
        </w:rPr>
        <w:t>2</w:t>
      </w:r>
      <w:r w:rsidR="00783F49">
        <w:rPr>
          <w:rStyle w:val="References"/>
        </w:rPr>
        <w:t>5</w:t>
      </w:r>
      <w:r w:rsidR="004F74CE" w:rsidRPr="00CC0265">
        <w:rPr>
          <w:rStyle w:val="References"/>
        </w:rPr>
        <w:t xml:space="preserve">, </w:t>
      </w:r>
      <w:r w:rsidR="000E304A">
        <w:rPr>
          <w:rStyle w:val="References"/>
        </w:rPr>
        <w:t>paragraph</w:t>
      </w:r>
      <w:r w:rsidR="00671624" w:rsidRPr="00CC0265">
        <w:rPr>
          <w:rStyle w:val="References"/>
        </w:rPr>
        <w:t xml:space="preserve"> 8AAZA</w:t>
      </w:r>
      <w:r w:rsidR="000E304A">
        <w:rPr>
          <w:rStyle w:val="References"/>
        </w:rPr>
        <w:t>(c)</w:t>
      </w:r>
      <w:r w:rsidR="00055987" w:rsidRPr="00CC0265">
        <w:rPr>
          <w:rStyle w:val="References"/>
        </w:rPr>
        <w:t xml:space="preserve"> of the TAA 1953</w:t>
      </w:r>
      <w:r w:rsidR="00671624" w:rsidRPr="00CC0265">
        <w:rPr>
          <w:rStyle w:val="References"/>
        </w:rPr>
        <w:t xml:space="preserve">, </w:t>
      </w:r>
      <w:r w:rsidR="00055987" w:rsidRPr="00CC0265">
        <w:rPr>
          <w:rStyle w:val="References"/>
        </w:rPr>
        <w:t xml:space="preserve">subsections </w:t>
      </w:r>
      <w:r w:rsidR="00671624" w:rsidRPr="00CC0265">
        <w:rPr>
          <w:rStyle w:val="References"/>
        </w:rPr>
        <w:t xml:space="preserve">8AAZL(5) </w:t>
      </w:r>
      <w:r w:rsidR="000D7CA3" w:rsidRPr="00CC0265">
        <w:rPr>
          <w:rStyle w:val="References"/>
        </w:rPr>
        <w:t>and 8AAZLF(3A)</w:t>
      </w:r>
      <w:r w:rsidR="00055987" w:rsidRPr="00CC0265">
        <w:rPr>
          <w:rStyle w:val="References"/>
        </w:rPr>
        <w:t xml:space="preserve"> of the TAA 1953,</w:t>
      </w:r>
      <w:r w:rsidR="000D7CA3" w:rsidRPr="00CC0265">
        <w:rPr>
          <w:rStyle w:val="References"/>
        </w:rPr>
        <w:t xml:space="preserve"> </w:t>
      </w:r>
      <w:r w:rsidR="001A0BDC">
        <w:rPr>
          <w:rStyle w:val="References"/>
        </w:rPr>
        <w:t>sub</w:t>
      </w:r>
      <w:r w:rsidR="004F74CE" w:rsidRPr="00F36D82">
        <w:rPr>
          <w:rStyle w:val="References"/>
        </w:rPr>
        <w:t>section</w:t>
      </w:r>
      <w:r w:rsidR="001A0BDC">
        <w:rPr>
          <w:rStyle w:val="References"/>
        </w:rPr>
        <w:t>s</w:t>
      </w:r>
      <w:r w:rsidR="004F74CE" w:rsidRPr="00F36D82">
        <w:rPr>
          <w:rStyle w:val="References"/>
        </w:rPr>
        <w:t xml:space="preserve"> </w:t>
      </w:r>
      <w:r w:rsidR="001A0BDC">
        <w:rPr>
          <w:rStyle w:val="References"/>
        </w:rPr>
        <w:t xml:space="preserve">131-71(3) and </w:t>
      </w:r>
      <w:r w:rsidR="004F74CE" w:rsidRPr="00F36D82">
        <w:rPr>
          <w:rStyle w:val="References"/>
        </w:rPr>
        <w:t>131</w:t>
      </w:r>
      <w:r w:rsidR="00055987" w:rsidRPr="00F36D82">
        <w:rPr>
          <w:rStyle w:val="References"/>
        </w:rPr>
        <w:noBreakHyphen/>
      </w:r>
      <w:r w:rsidR="00005B93" w:rsidRPr="00F36D82">
        <w:rPr>
          <w:rStyle w:val="References"/>
        </w:rPr>
        <w:t>65(</w:t>
      </w:r>
      <w:r w:rsidR="003C699D">
        <w:rPr>
          <w:rStyle w:val="References"/>
        </w:rPr>
        <w:t>5</w:t>
      </w:r>
      <w:r w:rsidR="00005B93" w:rsidRPr="00F36D82">
        <w:rPr>
          <w:rStyle w:val="References"/>
        </w:rPr>
        <w:t>)</w:t>
      </w:r>
      <w:r w:rsidR="004F74CE" w:rsidRPr="00F36D82">
        <w:rPr>
          <w:rStyle w:val="References"/>
        </w:rPr>
        <w:t xml:space="preserve"> of </w:t>
      </w:r>
      <w:r w:rsidR="009618D8" w:rsidRPr="00F36D82">
        <w:rPr>
          <w:rStyle w:val="References"/>
        </w:rPr>
        <w:t xml:space="preserve">Schedule 1 to </w:t>
      </w:r>
      <w:r w:rsidR="004F74CE" w:rsidRPr="00F36D82">
        <w:rPr>
          <w:rStyle w:val="References"/>
        </w:rPr>
        <w:t>the TAA 1953</w:t>
      </w:r>
      <w:r w:rsidR="00CB427F" w:rsidRPr="00CC0265">
        <w:rPr>
          <w:rStyle w:val="References"/>
        </w:rPr>
        <w:t xml:space="preserve"> and </w:t>
      </w:r>
      <w:r w:rsidR="001B77A0">
        <w:rPr>
          <w:rStyle w:val="References"/>
        </w:rPr>
        <w:t xml:space="preserve">subsection </w:t>
      </w:r>
      <w:r w:rsidR="00CB427F" w:rsidRPr="00CC0265">
        <w:rPr>
          <w:rStyle w:val="References"/>
        </w:rPr>
        <w:t>72</w:t>
      </w:r>
      <w:r w:rsidR="001B77A0">
        <w:rPr>
          <w:rStyle w:val="References"/>
        </w:rPr>
        <w:t>(4)</w:t>
      </w:r>
      <w:r w:rsidR="00CB427F" w:rsidRPr="00CC0265">
        <w:rPr>
          <w:rStyle w:val="References"/>
        </w:rPr>
        <w:t xml:space="preserve"> of the Child Support (Registration and Collection) Act 1988</w:t>
      </w:r>
      <w:r w:rsidR="004F74CE" w:rsidRPr="00CC0265">
        <w:rPr>
          <w:rStyle w:val="References"/>
        </w:rPr>
        <w:t>]</w:t>
      </w:r>
      <w:r w:rsidR="001B4E54" w:rsidRPr="00063EF5">
        <w:rPr>
          <w:rStyle w:val="References"/>
          <w:b w:val="0"/>
          <w:bCs w:val="0"/>
          <w:i w:val="0"/>
          <w:iCs w:val="0"/>
        </w:rPr>
        <w:t xml:space="preserve"> </w:t>
      </w:r>
    </w:p>
    <w:p w14:paraId="7D57626E" w14:textId="77777777" w:rsidR="00DF7CF5" w:rsidRPr="00784038" w:rsidRDefault="00DF7CF5" w:rsidP="00C27CB1">
      <w:pPr>
        <w:pStyle w:val="Heading4"/>
      </w:pPr>
      <w:r w:rsidRPr="00784038">
        <w:t>Tax treatment of released amounts</w:t>
      </w:r>
    </w:p>
    <w:p w14:paraId="334B6052" w14:textId="686B5FE3" w:rsidR="00EC513F" w:rsidRDefault="0057783C" w:rsidP="0057783C">
      <w:pPr>
        <w:pStyle w:val="Normalparatextwithnumbers"/>
      </w:pPr>
      <w:r>
        <w:t xml:space="preserve">The payment of an amount to the </w:t>
      </w:r>
      <w:r w:rsidR="00DE2BB0">
        <w:t xml:space="preserve">victim’s nominated account </w:t>
      </w:r>
      <w:r>
        <w:t xml:space="preserve">from the superannuation interest of the </w:t>
      </w:r>
      <w:r w:rsidR="002603B3">
        <w:t xml:space="preserve">perpetrator is not subject to any income tax </w:t>
      </w:r>
      <w:r w:rsidR="00DA1CBA">
        <w:t>implications</w:t>
      </w:r>
      <w:r w:rsidR="00A6070D">
        <w:t xml:space="preserve"> for the perpetrator</w:t>
      </w:r>
      <w:r w:rsidR="009D0861">
        <w:t xml:space="preserve"> or victim</w:t>
      </w:r>
      <w:r w:rsidR="002603B3">
        <w:t xml:space="preserve">. </w:t>
      </w:r>
      <w:r w:rsidR="008B36B7">
        <w:t xml:space="preserve">For the </w:t>
      </w:r>
      <w:r w:rsidR="00C81715">
        <w:t xml:space="preserve">perpetrator, the tax treatment of the credit </w:t>
      </w:r>
      <w:r w:rsidR="008B36B7">
        <w:t xml:space="preserve">is a superannuation benefit and is NANE </w:t>
      </w:r>
      <w:r w:rsidR="00C81715">
        <w:t xml:space="preserve">income </w:t>
      </w:r>
      <w:r w:rsidR="008B36B7">
        <w:t xml:space="preserve">as </w:t>
      </w:r>
      <w:r w:rsidR="00C81715">
        <w:t xml:space="preserve">provided for under </w:t>
      </w:r>
      <w:r w:rsidR="008B36B7">
        <w:t>section 303-15 of the ITAA 1997</w:t>
      </w:r>
      <w:r w:rsidR="005162D8" w:rsidRPr="005162D8">
        <w:t xml:space="preserve"> </w:t>
      </w:r>
      <w:r w:rsidR="005162D8">
        <w:t>as that section deals with payments from release authorities</w:t>
      </w:r>
      <w:r w:rsidR="008B36B7">
        <w:t>.</w:t>
      </w:r>
    </w:p>
    <w:p w14:paraId="2A5DA3C8" w14:textId="097DBD1B" w:rsidR="003D1FE2" w:rsidRPr="009A7967" w:rsidRDefault="00EE1832">
      <w:pPr>
        <w:pStyle w:val="Normalparatextwithnumbers"/>
      </w:pPr>
      <w:r>
        <w:t>T</w:t>
      </w:r>
      <w:r w:rsidR="00F84DB5" w:rsidRPr="00906A03">
        <w:t>he</w:t>
      </w:r>
      <w:r w:rsidR="00675D3D">
        <w:t xml:space="preserve">se amendments </w:t>
      </w:r>
      <w:r w:rsidR="00D416CA">
        <w:t xml:space="preserve">also </w:t>
      </w:r>
      <w:r w:rsidR="00675D3D">
        <w:t>ensure that</w:t>
      </w:r>
      <w:r w:rsidR="009374D0">
        <w:t xml:space="preserve"> the</w:t>
      </w:r>
      <w:r w:rsidR="00F84DB5" w:rsidRPr="00906A03">
        <w:t xml:space="preserve"> </w:t>
      </w:r>
      <w:r w:rsidR="00F84DB5">
        <w:t>amount</w:t>
      </w:r>
      <w:r w:rsidR="009374D0">
        <w:t>s</w:t>
      </w:r>
      <w:r w:rsidR="00F84DB5">
        <w:t xml:space="preserve"> </w:t>
      </w:r>
      <w:r w:rsidR="00FD2436">
        <w:t>paid</w:t>
      </w:r>
      <w:r w:rsidR="00F84DB5" w:rsidRPr="00906A03">
        <w:t xml:space="preserve"> </w:t>
      </w:r>
      <w:r w:rsidR="00F84DB5">
        <w:t>to the victim</w:t>
      </w:r>
      <w:r w:rsidR="00FD2436">
        <w:t>’s nominated account</w:t>
      </w:r>
      <w:r w:rsidR="00F84DB5">
        <w:t xml:space="preserve"> </w:t>
      </w:r>
      <w:r w:rsidR="009374D0">
        <w:t>are</w:t>
      </w:r>
      <w:r w:rsidR="00F84DB5">
        <w:t xml:space="preserve"> treated </w:t>
      </w:r>
      <w:r w:rsidR="00F84DB5" w:rsidRPr="00906A03">
        <w:t>as NANE income</w:t>
      </w:r>
      <w:r w:rsidR="005C674B">
        <w:t xml:space="preserve">, regardless of the nature of the compensation order which would otherwise determine the </w:t>
      </w:r>
      <w:r w:rsidR="00C57BEC">
        <w:t>tax treatment of the payment</w:t>
      </w:r>
      <w:r w:rsidR="00F84DB5">
        <w:t xml:space="preserve">. </w:t>
      </w:r>
      <w:r w:rsidR="00F84DB5" w:rsidRPr="009A7967">
        <w:rPr>
          <w:rStyle w:val="References"/>
        </w:rPr>
        <w:t xml:space="preserve">[Schedule </w:t>
      </w:r>
      <w:r w:rsidR="00E31D9C">
        <w:rPr>
          <w:rStyle w:val="References"/>
        </w:rPr>
        <w:t>1,</w:t>
      </w:r>
      <w:r w:rsidR="00F84DB5" w:rsidRPr="009A7967">
        <w:rPr>
          <w:rStyle w:val="References"/>
        </w:rPr>
        <w:t xml:space="preserve"> </w:t>
      </w:r>
      <w:r w:rsidR="00535040">
        <w:rPr>
          <w:rStyle w:val="References"/>
        </w:rPr>
        <w:t>i</w:t>
      </w:r>
      <w:r w:rsidR="00F84DB5" w:rsidRPr="009A7967">
        <w:rPr>
          <w:rStyle w:val="References"/>
        </w:rPr>
        <w:t xml:space="preserve">tem </w:t>
      </w:r>
      <w:r w:rsidR="00CB6189">
        <w:rPr>
          <w:rStyle w:val="References"/>
        </w:rPr>
        <w:t>2</w:t>
      </w:r>
      <w:r w:rsidR="00916701">
        <w:rPr>
          <w:rStyle w:val="References"/>
        </w:rPr>
        <w:t>7</w:t>
      </w:r>
      <w:r w:rsidR="00F84DB5" w:rsidRPr="009A7967">
        <w:rPr>
          <w:rStyle w:val="References"/>
        </w:rPr>
        <w:t xml:space="preserve">, </w:t>
      </w:r>
      <w:r w:rsidR="0039110D">
        <w:rPr>
          <w:rStyle w:val="References"/>
        </w:rPr>
        <w:t>section</w:t>
      </w:r>
      <w:r w:rsidR="0039110D" w:rsidRPr="009A7967">
        <w:rPr>
          <w:rStyle w:val="References"/>
        </w:rPr>
        <w:t xml:space="preserve"> </w:t>
      </w:r>
      <w:r w:rsidR="00F84DB5" w:rsidRPr="009A7967">
        <w:rPr>
          <w:rStyle w:val="References"/>
        </w:rPr>
        <w:t>59</w:t>
      </w:r>
      <w:r w:rsidR="0039110D">
        <w:rPr>
          <w:rStyle w:val="References"/>
        </w:rPr>
        <w:t>-110</w:t>
      </w:r>
      <w:r w:rsidR="00F84DB5" w:rsidRPr="009A7967">
        <w:rPr>
          <w:rStyle w:val="References"/>
        </w:rPr>
        <w:t xml:space="preserve"> of the ITAA 1997]</w:t>
      </w:r>
    </w:p>
    <w:p w14:paraId="4472157D" w14:textId="43294E7E" w:rsidR="00892D0C" w:rsidRPr="009A7967" w:rsidRDefault="00892D0C" w:rsidP="00BB195D">
      <w:pPr>
        <w:pStyle w:val="Heading3"/>
        <w:rPr>
          <w:rFonts w:hint="eastAsia"/>
        </w:rPr>
      </w:pPr>
      <w:bookmarkStart w:id="55" w:name="_Toc220075505"/>
      <w:r w:rsidRPr="009A7967">
        <w:lastRenderedPageBreak/>
        <w:t>Compensation debts survive bankruptcy</w:t>
      </w:r>
      <w:bookmarkEnd w:id="55"/>
    </w:p>
    <w:p w14:paraId="06B39CD6" w14:textId="5ADEBA13" w:rsidR="00B06485" w:rsidRDefault="009F5E06" w:rsidP="005D6EAF">
      <w:pPr>
        <w:pStyle w:val="Normalparatextwithnumbers"/>
      </w:pPr>
      <w:r>
        <w:t>P</w:t>
      </w:r>
      <w:r w:rsidR="00B73643" w:rsidRPr="009A7967">
        <w:t xml:space="preserve">erpetrators </w:t>
      </w:r>
      <w:r w:rsidR="002C0F65" w:rsidRPr="009A7967">
        <w:t xml:space="preserve">must </w:t>
      </w:r>
      <w:r w:rsidR="002342C0" w:rsidRPr="009A7967">
        <w:t>comply with their compensation obligations,</w:t>
      </w:r>
      <w:r w:rsidR="002C0F65" w:rsidRPr="009A7967">
        <w:t xml:space="preserve"> regardless of whether they have filed for bankruptcy </w:t>
      </w:r>
      <w:r w:rsidR="000C54F6" w:rsidRPr="009A7967">
        <w:t>or</w:t>
      </w:r>
      <w:r w:rsidR="002342C0" w:rsidRPr="009A7967">
        <w:t xml:space="preserve"> </w:t>
      </w:r>
      <w:r w:rsidR="002C0F65" w:rsidRPr="009A7967">
        <w:t xml:space="preserve">have been </w:t>
      </w:r>
      <w:r w:rsidR="00A71740" w:rsidRPr="009A7967">
        <w:t>discharged from a bankruptcy</w:t>
      </w:r>
      <w:r w:rsidR="002C0F65" w:rsidRPr="009A7967">
        <w:t xml:space="preserve">. This ensures that </w:t>
      </w:r>
      <w:r w:rsidR="00E3166E" w:rsidRPr="009A7967">
        <w:t xml:space="preserve">outstanding compensation debts owed by the </w:t>
      </w:r>
      <w:r w:rsidR="006C207C" w:rsidRPr="009A7967">
        <w:t>perpetrator</w:t>
      </w:r>
      <w:r w:rsidR="006C207C">
        <w:t xml:space="preserve"> </w:t>
      </w:r>
      <w:r w:rsidR="00E3166E" w:rsidRPr="00E3166E">
        <w:t xml:space="preserve">to an applicant cannot be extinguished by the </w:t>
      </w:r>
      <w:r w:rsidR="006C207C">
        <w:t xml:space="preserve">perpetrator </w:t>
      </w:r>
      <w:r w:rsidR="00E3166E" w:rsidRPr="00E3166E">
        <w:t>being discharged from a bankruptcy.</w:t>
      </w:r>
      <w:r w:rsidR="00E3166E">
        <w:t xml:space="preserve"> </w:t>
      </w:r>
      <w:r w:rsidR="00B73643">
        <w:t xml:space="preserve"> </w:t>
      </w:r>
    </w:p>
    <w:p w14:paraId="6E68A3CF" w14:textId="2620CF0D" w:rsidR="007371C9" w:rsidRPr="00930D97" w:rsidRDefault="007371C9" w:rsidP="007371C9">
      <w:pPr>
        <w:pStyle w:val="Normalparatextwithnumbers"/>
      </w:pPr>
      <w:r>
        <w:t xml:space="preserve">The type of compensation debts that are covered are an unpaid enforceable debt owed by the perpetrator to the victim, where the amount was awarded by a court as compensation for injury, loss or damage suffered by the </w:t>
      </w:r>
      <w:r w:rsidR="00891284">
        <w:t xml:space="preserve">victim </w:t>
      </w:r>
      <w:r>
        <w:t xml:space="preserve">as </w:t>
      </w:r>
      <w:r w:rsidRPr="00930D97">
        <w:t>a direct result of a</w:t>
      </w:r>
      <w:r w:rsidR="00F51EC3">
        <w:t xml:space="preserve"> specified </w:t>
      </w:r>
      <w:r w:rsidRPr="00930D97">
        <w:t>child</w:t>
      </w:r>
      <w:r w:rsidR="00D80F4A">
        <w:t xml:space="preserve"> sexual</w:t>
      </w:r>
      <w:r w:rsidRPr="00930D97">
        <w:t xml:space="preserve"> abuse offence. </w:t>
      </w:r>
    </w:p>
    <w:p w14:paraId="342ACBBE" w14:textId="38D585E8" w:rsidR="00A471E5" w:rsidRPr="0025254C" w:rsidRDefault="007371C9" w:rsidP="007371C9">
      <w:pPr>
        <w:pStyle w:val="Normalparatextwithnumbers"/>
        <w:rPr>
          <w:rStyle w:val="References"/>
          <w:b w:val="0"/>
          <w:i w:val="0"/>
        </w:rPr>
      </w:pPr>
      <w:r w:rsidRPr="00930D97">
        <w:t>The amount owed to the applicant must have been awarded by a criminal court as part of sentencing or post-conviction for a</w:t>
      </w:r>
      <w:r w:rsidR="00F51EC3">
        <w:t xml:space="preserve"> specified </w:t>
      </w:r>
      <w:r w:rsidRPr="00930D97">
        <w:t xml:space="preserve">child </w:t>
      </w:r>
      <w:r w:rsidR="00D80F4A">
        <w:t xml:space="preserve">sexual </w:t>
      </w:r>
      <w:r w:rsidRPr="00930D97">
        <w:t>abuse offence, or awarded in a civil proceeding in relation to conduct that constituted a</w:t>
      </w:r>
      <w:r w:rsidR="00F51EC3">
        <w:t xml:space="preserve"> specified </w:t>
      </w:r>
      <w:r w:rsidRPr="00930D97">
        <w:t xml:space="preserve">child </w:t>
      </w:r>
      <w:r w:rsidR="00500D0E">
        <w:t xml:space="preserve">sexual </w:t>
      </w:r>
      <w:r w:rsidRPr="00930D97">
        <w:t>abuse offence of which the perpetrator was convicted or</w:t>
      </w:r>
      <w:r>
        <w:t xml:space="preserve"> found guilty. Accordingly, the perpetrator must have a criminal conviction or have been found guilty of a</w:t>
      </w:r>
      <w:r w:rsidR="00F51EC3">
        <w:t xml:space="preserve"> specified </w:t>
      </w:r>
      <w:r>
        <w:t xml:space="preserve">child </w:t>
      </w:r>
      <w:r w:rsidR="00D80F4A">
        <w:t xml:space="preserve">sexual </w:t>
      </w:r>
      <w:r>
        <w:t>abuse offence for the compensation debts to survive.</w:t>
      </w:r>
      <w:r w:rsidR="006219C8">
        <w:t xml:space="preserve"> </w:t>
      </w:r>
      <w:r w:rsidRPr="004F74CE">
        <w:rPr>
          <w:rStyle w:val="References"/>
        </w:rPr>
        <w:t xml:space="preserve">[Schedule </w:t>
      </w:r>
      <w:r w:rsidR="00E7188C">
        <w:rPr>
          <w:rStyle w:val="References"/>
        </w:rPr>
        <w:t>1,</w:t>
      </w:r>
      <w:r w:rsidRPr="004F74CE">
        <w:rPr>
          <w:rStyle w:val="References"/>
        </w:rPr>
        <w:t xml:space="preserve"> </w:t>
      </w:r>
      <w:r w:rsidR="00535040" w:rsidRPr="005A1CC2">
        <w:rPr>
          <w:rStyle w:val="References"/>
        </w:rPr>
        <w:t>i</w:t>
      </w:r>
      <w:r w:rsidRPr="005A1CC2">
        <w:rPr>
          <w:rStyle w:val="References"/>
        </w:rPr>
        <w:t>tem</w:t>
      </w:r>
      <w:r w:rsidRPr="004F74CE">
        <w:rPr>
          <w:rStyle w:val="References"/>
        </w:rPr>
        <w:t xml:space="preserve"> </w:t>
      </w:r>
      <w:r w:rsidR="008F3BC7">
        <w:rPr>
          <w:rStyle w:val="References"/>
        </w:rPr>
        <w:t>2</w:t>
      </w:r>
      <w:r w:rsidR="00916701">
        <w:rPr>
          <w:rStyle w:val="References"/>
        </w:rPr>
        <w:t>4</w:t>
      </w:r>
      <w:r w:rsidRPr="004F74CE">
        <w:rPr>
          <w:rStyle w:val="References"/>
        </w:rPr>
        <w:t>, paragraph 153(2)(b</w:t>
      </w:r>
      <w:r w:rsidR="00376C53">
        <w:rPr>
          <w:rStyle w:val="References"/>
        </w:rPr>
        <w:t>a</w:t>
      </w:r>
      <w:r w:rsidRPr="004F74CE">
        <w:rPr>
          <w:rStyle w:val="References"/>
        </w:rPr>
        <w:t>) of the Bankruptcy Act]</w:t>
      </w:r>
      <w:r w:rsidRPr="004F74CE">
        <w:rPr>
          <w:rStyle w:val="References"/>
          <w:b w:val="0"/>
          <w:bCs w:val="0"/>
          <w:i w:val="0"/>
          <w:iCs w:val="0"/>
        </w:rPr>
        <w:t xml:space="preserve"> </w:t>
      </w:r>
    </w:p>
    <w:p w14:paraId="1932EA5A" w14:textId="1F5CBE90" w:rsidR="00DF7CF5" w:rsidRPr="0025254C" w:rsidRDefault="00EE4026" w:rsidP="007371C9">
      <w:pPr>
        <w:pStyle w:val="Normalparatextwithnumbers"/>
        <w:rPr>
          <w:rStyle w:val="References"/>
          <w:b w:val="0"/>
          <w:i w:val="0"/>
        </w:rPr>
      </w:pPr>
      <w:r>
        <w:t>T</w:t>
      </w:r>
      <w:r w:rsidR="00C076C6">
        <w:t>he amendments apply for a</w:t>
      </w:r>
      <w:r w:rsidR="00FF4EF5" w:rsidRPr="00720A54">
        <w:t>ny</w:t>
      </w:r>
      <w:r w:rsidR="00720F0A">
        <w:t xml:space="preserve"> </w:t>
      </w:r>
      <w:r w:rsidR="00CB761E" w:rsidRPr="00720A54">
        <w:t xml:space="preserve">court-ordered child abuse compensation debt that is enforceable </w:t>
      </w:r>
      <w:r w:rsidR="00824688">
        <w:t>if the</w:t>
      </w:r>
      <w:r w:rsidR="001452FF">
        <w:t xml:space="preserve"> </w:t>
      </w:r>
      <w:r w:rsidR="00CB761E" w:rsidRPr="00720A54">
        <w:t>bankruptcy proceeding</w:t>
      </w:r>
      <w:r w:rsidR="001452FF">
        <w:t xml:space="preserve"> </w:t>
      </w:r>
      <w:r w:rsidR="005C319F">
        <w:t xml:space="preserve">was </w:t>
      </w:r>
      <w:r w:rsidR="00824688">
        <w:t xml:space="preserve">not </w:t>
      </w:r>
      <w:r w:rsidR="005C319F">
        <w:t xml:space="preserve">finalised </w:t>
      </w:r>
      <w:r w:rsidR="00824688">
        <w:t xml:space="preserve">by </w:t>
      </w:r>
      <w:r w:rsidR="00A75DC4">
        <w:t>the commencement date for the Bankruptcy Act amendments</w:t>
      </w:r>
      <w:r w:rsidR="001652F6" w:rsidRPr="005A1CC2">
        <w:t>.</w:t>
      </w:r>
      <w:r w:rsidR="001652F6">
        <w:t xml:space="preserve"> </w:t>
      </w:r>
      <w:r w:rsidR="00CE4B25">
        <w:t xml:space="preserve">It </w:t>
      </w:r>
      <w:r w:rsidR="00CE4B25" w:rsidRPr="00CE4B25">
        <w:t>is</w:t>
      </w:r>
      <w:r w:rsidR="00D40B3B" w:rsidRPr="00D40B3B">
        <w:t xml:space="preserve"> not </w:t>
      </w:r>
      <w:r w:rsidR="00CE4B25" w:rsidRPr="00CE4B25">
        <w:t xml:space="preserve">intended to </w:t>
      </w:r>
      <w:r w:rsidR="00D40B3B" w:rsidRPr="00D40B3B">
        <w:t xml:space="preserve">apply </w:t>
      </w:r>
      <w:r w:rsidR="00CE4B25" w:rsidRPr="00CE4B25">
        <w:t>to</w:t>
      </w:r>
      <w:r w:rsidR="00D40B3B" w:rsidRPr="00D40B3B">
        <w:t xml:space="preserve"> compensation </w:t>
      </w:r>
      <w:r w:rsidR="00CE4B25" w:rsidRPr="00CE4B25">
        <w:t>debts which have</w:t>
      </w:r>
      <w:r w:rsidR="00D40B3B" w:rsidRPr="00D40B3B">
        <w:t xml:space="preserve"> already been extinguished by </w:t>
      </w:r>
      <w:r w:rsidR="00CE4B25" w:rsidRPr="00CE4B25">
        <w:t>finalised bankruptcy proceedings</w:t>
      </w:r>
      <w:r w:rsidR="0092597D">
        <w:t xml:space="preserve"> as of th</w:t>
      </w:r>
      <w:r w:rsidR="00386B97">
        <w:t>e</w:t>
      </w:r>
      <w:r w:rsidR="0092597D">
        <w:t xml:space="preserve"> commencement date</w:t>
      </w:r>
      <w:r w:rsidR="00065B92">
        <w:t>.</w:t>
      </w:r>
      <w:r w:rsidR="00CB761E" w:rsidRPr="00720A54">
        <w:t xml:space="preserve"> </w:t>
      </w:r>
      <w:r w:rsidR="00C858A0">
        <w:t xml:space="preserve">The amendments may be considered to </w:t>
      </w:r>
      <w:r w:rsidR="00481D90">
        <w:t>apply</w:t>
      </w:r>
      <w:r w:rsidR="00C858A0">
        <w:t xml:space="preserve"> </w:t>
      </w:r>
      <w:r w:rsidR="00FD5CFC">
        <w:t>retrospectively</w:t>
      </w:r>
      <w:r w:rsidR="00C858A0">
        <w:t xml:space="preserve"> in the </w:t>
      </w:r>
      <w:r w:rsidR="00432CAB">
        <w:t xml:space="preserve">sense that </w:t>
      </w:r>
      <w:r w:rsidR="00481D90">
        <w:t>they</w:t>
      </w:r>
      <w:r w:rsidR="005F5B21">
        <w:t xml:space="preserve"> </w:t>
      </w:r>
      <w:r w:rsidR="004E70AF">
        <w:t xml:space="preserve">may apply to existing compensation debts and </w:t>
      </w:r>
      <w:r w:rsidR="003234D7">
        <w:t xml:space="preserve">in respect of </w:t>
      </w:r>
      <w:r w:rsidR="007C27E8">
        <w:t xml:space="preserve">convictions or </w:t>
      </w:r>
      <w:r w:rsidR="00C85A36">
        <w:t xml:space="preserve">findings of guilt </w:t>
      </w:r>
      <w:r w:rsidR="001E2AAF">
        <w:t xml:space="preserve">made prior to </w:t>
      </w:r>
      <w:r w:rsidR="00631255">
        <w:t xml:space="preserve">commencement. </w:t>
      </w:r>
      <w:r w:rsidR="00060B38">
        <w:t xml:space="preserve">To the extent that </w:t>
      </w:r>
      <w:r w:rsidR="007839D3">
        <w:t>the amendments are considered to have</w:t>
      </w:r>
      <w:r w:rsidR="00CB761E" w:rsidRPr="00720A54">
        <w:t xml:space="preserve"> </w:t>
      </w:r>
      <w:r w:rsidR="00DD2171">
        <w:t>retrospective application</w:t>
      </w:r>
      <w:r w:rsidR="007839D3">
        <w:t>, this</w:t>
      </w:r>
      <w:r w:rsidR="00DD2171">
        <w:t xml:space="preserve"> is necessary and proportionate to the policy </w:t>
      </w:r>
      <w:r w:rsidR="00277EB4">
        <w:t xml:space="preserve">objective of </w:t>
      </w:r>
      <w:r w:rsidR="00296302">
        <w:t xml:space="preserve">improving </w:t>
      </w:r>
      <w:r w:rsidR="00992957">
        <w:t>victim</w:t>
      </w:r>
      <w:r w:rsidR="0059781B">
        <w:t xml:space="preserve">s’ </w:t>
      </w:r>
      <w:r w:rsidR="007D48B2">
        <w:t>prospect</w:t>
      </w:r>
      <w:r w:rsidR="0059781B">
        <w:t>s</w:t>
      </w:r>
      <w:r w:rsidR="007D48B2">
        <w:t xml:space="preserve"> of </w:t>
      </w:r>
      <w:r w:rsidR="00992957">
        <w:t xml:space="preserve">enforcing compensation debts </w:t>
      </w:r>
      <w:r w:rsidR="0059781B">
        <w:t xml:space="preserve">owed to them. </w:t>
      </w:r>
    </w:p>
    <w:p w14:paraId="74EDE0FE" w14:textId="77777777" w:rsidR="00873094" w:rsidRPr="00020288" w:rsidRDefault="00873094" w:rsidP="005D0844">
      <w:pPr>
        <w:pStyle w:val="Heading2"/>
        <w:rPr>
          <w:rFonts w:hint="eastAsia"/>
        </w:rPr>
      </w:pPr>
      <w:bookmarkStart w:id="56" w:name="_Toc220075506"/>
      <w:bookmarkStart w:id="57" w:name="_Toc78193246"/>
      <w:bookmarkStart w:id="58" w:name="_Toc78193403"/>
      <w:bookmarkStart w:id="59" w:name="_Toc78548476"/>
      <w:bookmarkStart w:id="60" w:name="_Toc78549747"/>
      <w:bookmarkStart w:id="61" w:name="_Toc78549791"/>
      <w:r w:rsidRPr="005D0844">
        <w:t>Consequential</w:t>
      </w:r>
      <w:r w:rsidRPr="00020288">
        <w:t xml:space="preserve"> amendments</w:t>
      </w:r>
      <w:bookmarkEnd w:id="56"/>
    </w:p>
    <w:p w14:paraId="74D962CF" w14:textId="4B8EC611" w:rsidR="00B5022E" w:rsidRDefault="004E0D19" w:rsidP="002535EC">
      <w:pPr>
        <w:pStyle w:val="Normalparatextwithnumbers"/>
        <w:numPr>
          <w:ilvl w:val="1"/>
          <w:numId w:val="3"/>
        </w:numPr>
      </w:pPr>
      <w:r w:rsidRPr="00020288" w:rsidDel="004E0D19">
        <w:t xml:space="preserve"> </w:t>
      </w:r>
      <w:r w:rsidR="00CA0DDF">
        <w:t>The amendments insert a range of guidance</w:t>
      </w:r>
      <w:r w:rsidR="000F3D2F">
        <w:t xml:space="preserve"> materials</w:t>
      </w:r>
      <w:r w:rsidR="00084890">
        <w:t xml:space="preserve">, </w:t>
      </w:r>
      <w:r w:rsidR="005224AF">
        <w:t xml:space="preserve">headings, </w:t>
      </w:r>
      <w:r w:rsidR="00DD7923">
        <w:t xml:space="preserve">definitions and </w:t>
      </w:r>
      <w:r w:rsidR="00763DBB">
        <w:t xml:space="preserve">updates to table of contents </w:t>
      </w:r>
      <w:r w:rsidR="000F3D2F">
        <w:t>to assist readers of the legislation.</w:t>
      </w:r>
      <w:r w:rsidR="00C4208F">
        <w:t xml:space="preserve"> </w:t>
      </w:r>
      <w:r w:rsidR="00E671F0">
        <w:rPr>
          <w:rStyle w:val="References"/>
        </w:rPr>
        <w:t xml:space="preserve">[Schedule </w:t>
      </w:r>
      <w:r w:rsidR="00E7188C">
        <w:rPr>
          <w:rStyle w:val="References"/>
        </w:rPr>
        <w:t>1</w:t>
      </w:r>
      <w:r w:rsidR="00C6469A">
        <w:rPr>
          <w:rStyle w:val="References"/>
        </w:rPr>
        <w:t xml:space="preserve">, </w:t>
      </w:r>
      <w:r w:rsidR="00E671F0">
        <w:rPr>
          <w:rStyle w:val="References"/>
        </w:rPr>
        <w:t>item</w:t>
      </w:r>
      <w:r w:rsidR="00D33F93">
        <w:rPr>
          <w:rStyle w:val="References"/>
        </w:rPr>
        <w:t>s</w:t>
      </w:r>
      <w:r w:rsidR="00E671F0">
        <w:rPr>
          <w:rStyle w:val="References"/>
        </w:rPr>
        <w:t xml:space="preserve"> </w:t>
      </w:r>
      <w:r w:rsidR="000759E2">
        <w:rPr>
          <w:rStyle w:val="References"/>
        </w:rPr>
        <w:t>4</w:t>
      </w:r>
      <w:r w:rsidR="000D32FE">
        <w:rPr>
          <w:rStyle w:val="References"/>
        </w:rPr>
        <w:t xml:space="preserve">, </w:t>
      </w:r>
      <w:r w:rsidR="004C3CA2">
        <w:rPr>
          <w:rStyle w:val="References"/>
        </w:rPr>
        <w:t>1</w:t>
      </w:r>
      <w:r w:rsidR="00690082">
        <w:rPr>
          <w:rStyle w:val="References"/>
        </w:rPr>
        <w:t>7</w:t>
      </w:r>
      <w:r w:rsidR="004C3CA2">
        <w:rPr>
          <w:rStyle w:val="References"/>
        </w:rPr>
        <w:t xml:space="preserve">, </w:t>
      </w:r>
      <w:r w:rsidR="001E1021">
        <w:rPr>
          <w:rStyle w:val="References"/>
        </w:rPr>
        <w:t>2</w:t>
      </w:r>
      <w:r w:rsidR="00500D72">
        <w:rPr>
          <w:rStyle w:val="References"/>
        </w:rPr>
        <w:t>3</w:t>
      </w:r>
      <w:r w:rsidR="005224AF">
        <w:rPr>
          <w:rStyle w:val="References"/>
        </w:rPr>
        <w:t>, 2</w:t>
      </w:r>
      <w:r w:rsidR="00500D72">
        <w:rPr>
          <w:rStyle w:val="References"/>
        </w:rPr>
        <w:t>6</w:t>
      </w:r>
      <w:r w:rsidR="005224AF">
        <w:rPr>
          <w:rStyle w:val="References"/>
        </w:rPr>
        <w:t xml:space="preserve"> </w:t>
      </w:r>
      <w:r w:rsidR="000D32FE">
        <w:rPr>
          <w:rStyle w:val="References"/>
        </w:rPr>
        <w:t>and 2</w:t>
      </w:r>
      <w:r w:rsidR="00500D72">
        <w:rPr>
          <w:rStyle w:val="References"/>
        </w:rPr>
        <w:t>8</w:t>
      </w:r>
      <w:r w:rsidR="001E1021">
        <w:rPr>
          <w:rStyle w:val="References"/>
        </w:rPr>
        <w:t xml:space="preserve">, </w:t>
      </w:r>
      <w:r w:rsidR="006208FE">
        <w:rPr>
          <w:rStyle w:val="References"/>
        </w:rPr>
        <w:t xml:space="preserve">sections </w:t>
      </w:r>
      <w:r w:rsidR="00AB7157">
        <w:rPr>
          <w:rStyle w:val="References"/>
        </w:rPr>
        <w:t>131-1,</w:t>
      </w:r>
      <w:r w:rsidR="00110CB0">
        <w:rPr>
          <w:rStyle w:val="References"/>
        </w:rPr>
        <w:t xml:space="preserve"> 131-55(1),</w:t>
      </w:r>
      <w:r w:rsidR="00AB7157">
        <w:rPr>
          <w:rStyle w:val="References"/>
        </w:rPr>
        <w:t xml:space="preserve"> </w:t>
      </w:r>
      <w:r w:rsidR="001A33DC">
        <w:rPr>
          <w:rStyle w:val="References"/>
        </w:rPr>
        <w:t>139-1</w:t>
      </w:r>
      <w:r w:rsidR="00DB7B85">
        <w:rPr>
          <w:rStyle w:val="References"/>
        </w:rPr>
        <w:t xml:space="preserve">, </w:t>
      </w:r>
      <w:r w:rsidR="00275F9B">
        <w:rPr>
          <w:rStyle w:val="References"/>
        </w:rPr>
        <w:t>139-5</w:t>
      </w:r>
      <w:r w:rsidR="00F50398">
        <w:rPr>
          <w:rStyle w:val="References"/>
        </w:rPr>
        <w:t xml:space="preserve"> and </w:t>
      </w:r>
      <w:r w:rsidR="00275F9B">
        <w:rPr>
          <w:rStyle w:val="References"/>
        </w:rPr>
        <w:t>139-40</w:t>
      </w:r>
      <w:r w:rsidR="005A3629">
        <w:rPr>
          <w:rStyle w:val="References"/>
        </w:rPr>
        <w:t xml:space="preserve"> </w:t>
      </w:r>
      <w:r w:rsidR="00C62737">
        <w:rPr>
          <w:rStyle w:val="References"/>
        </w:rPr>
        <w:t xml:space="preserve">and Division 139 </w:t>
      </w:r>
      <w:r w:rsidR="00000274">
        <w:rPr>
          <w:rStyle w:val="References"/>
        </w:rPr>
        <w:t>of</w:t>
      </w:r>
      <w:r w:rsidR="00000274" w:rsidRPr="00A128E7">
        <w:rPr>
          <w:rStyle w:val="References"/>
        </w:rPr>
        <w:t xml:space="preserve"> </w:t>
      </w:r>
      <w:r w:rsidR="00E671F0" w:rsidRPr="00A128E7">
        <w:rPr>
          <w:rStyle w:val="References"/>
        </w:rPr>
        <w:t xml:space="preserve">Schedule 1 </w:t>
      </w:r>
      <w:r w:rsidR="00E671F0">
        <w:rPr>
          <w:rStyle w:val="References"/>
        </w:rPr>
        <w:t>to the TAA 1953</w:t>
      </w:r>
      <w:r w:rsidR="005224AF">
        <w:rPr>
          <w:rStyle w:val="References"/>
        </w:rPr>
        <w:t xml:space="preserve">, </w:t>
      </w:r>
      <w:r w:rsidR="000D32FE">
        <w:rPr>
          <w:rStyle w:val="References"/>
        </w:rPr>
        <w:t>section 11-55 of the ITAA 1997</w:t>
      </w:r>
      <w:r w:rsidR="005224AF">
        <w:rPr>
          <w:rStyle w:val="References"/>
        </w:rPr>
        <w:t xml:space="preserve"> and subsection 995-1(1) of the ITAA 1997</w:t>
      </w:r>
      <w:r w:rsidR="00E671F0">
        <w:rPr>
          <w:rStyle w:val="References"/>
        </w:rPr>
        <w:t>]</w:t>
      </w:r>
    </w:p>
    <w:p w14:paraId="3A83EE46" w14:textId="75C44C2E" w:rsidR="008E00EB" w:rsidRPr="008E00EB" w:rsidRDefault="00CE207F" w:rsidP="008E00EB">
      <w:pPr>
        <w:pStyle w:val="Normalparatextwithnumbers"/>
        <w:numPr>
          <w:ilvl w:val="1"/>
          <w:numId w:val="3"/>
        </w:numPr>
      </w:pPr>
      <w:r>
        <w:t xml:space="preserve">The amendments </w:t>
      </w:r>
      <w:r w:rsidR="00263642">
        <w:t xml:space="preserve">also </w:t>
      </w:r>
      <w:r w:rsidR="00BC1E4A">
        <w:t xml:space="preserve">ensure </w:t>
      </w:r>
      <w:r w:rsidR="0037405E">
        <w:t xml:space="preserve">the </w:t>
      </w:r>
      <w:r w:rsidR="004B0310">
        <w:t xml:space="preserve">release authority provisions continue to operate </w:t>
      </w:r>
      <w:r w:rsidR="005611AE">
        <w:t xml:space="preserve">in the same way </w:t>
      </w:r>
      <w:r w:rsidR="007D7373">
        <w:t xml:space="preserve">for </w:t>
      </w:r>
      <w:r w:rsidR="0037169A">
        <w:t>existing release authorities</w:t>
      </w:r>
      <w:r w:rsidR="00131861">
        <w:t>.</w:t>
      </w:r>
      <w:r w:rsidR="006219C8">
        <w:t xml:space="preserve"> </w:t>
      </w:r>
      <w:r w:rsidR="00A128E7">
        <w:rPr>
          <w:rStyle w:val="References"/>
        </w:rPr>
        <w:t xml:space="preserve">[Schedule </w:t>
      </w:r>
      <w:r w:rsidR="00E7188C">
        <w:rPr>
          <w:rStyle w:val="References"/>
        </w:rPr>
        <w:t>1</w:t>
      </w:r>
      <w:r w:rsidR="00A128E7">
        <w:rPr>
          <w:rStyle w:val="References"/>
        </w:rPr>
        <w:t>, item</w:t>
      </w:r>
      <w:r w:rsidR="00BC5850">
        <w:rPr>
          <w:rStyle w:val="References"/>
        </w:rPr>
        <w:t>s</w:t>
      </w:r>
      <w:r w:rsidR="00A128E7">
        <w:rPr>
          <w:rStyle w:val="References"/>
        </w:rPr>
        <w:t xml:space="preserve"> </w:t>
      </w:r>
      <w:r w:rsidR="00376151">
        <w:rPr>
          <w:rStyle w:val="References"/>
        </w:rPr>
        <w:t xml:space="preserve">6, </w:t>
      </w:r>
      <w:r w:rsidR="007109A8">
        <w:rPr>
          <w:rStyle w:val="References"/>
        </w:rPr>
        <w:t>10</w:t>
      </w:r>
      <w:r w:rsidR="008B7C90">
        <w:rPr>
          <w:rStyle w:val="References"/>
        </w:rPr>
        <w:t>, 1</w:t>
      </w:r>
      <w:r w:rsidR="00AF4F98">
        <w:rPr>
          <w:rStyle w:val="References"/>
        </w:rPr>
        <w:t>2</w:t>
      </w:r>
      <w:r w:rsidR="008B7C90">
        <w:rPr>
          <w:rStyle w:val="References"/>
        </w:rPr>
        <w:t>, 1</w:t>
      </w:r>
      <w:r w:rsidR="00AF4F98">
        <w:rPr>
          <w:rStyle w:val="References"/>
        </w:rPr>
        <w:t>3</w:t>
      </w:r>
      <w:r w:rsidR="00196F8A">
        <w:rPr>
          <w:rStyle w:val="References"/>
        </w:rPr>
        <w:t>, 1</w:t>
      </w:r>
      <w:r w:rsidR="00A37550">
        <w:rPr>
          <w:rStyle w:val="References"/>
        </w:rPr>
        <w:t>5</w:t>
      </w:r>
      <w:r w:rsidR="00863422">
        <w:rPr>
          <w:rStyle w:val="References"/>
        </w:rPr>
        <w:t>, 1</w:t>
      </w:r>
      <w:r w:rsidR="00A37550">
        <w:rPr>
          <w:rStyle w:val="References"/>
        </w:rPr>
        <w:t>8</w:t>
      </w:r>
      <w:r w:rsidR="00DF40C7">
        <w:rPr>
          <w:rStyle w:val="References"/>
        </w:rPr>
        <w:t xml:space="preserve"> and 2</w:t>
      </w:r>
      <w:r w:rsidR="00A37550">
        <w:rPr>
          <w:rStyle w:val="References"/>
        </w:rPr>
        <w:t>0</w:t>
      </w:r>
      <w:r w:rsidR="00A23425">
        <w:rPr>
          <w:rStyle w:val="References"/>
        </w:rPr>
        <w:t>,</w:t>
      </w:r>
      <w:r w:rsidR="001E69F7">
        <w:rPr>
          <w:rStyle w:val="References"/>
        </w:rPr>
        <w:t xml:space="preserve"> </w:t>
      </w:r>
      <w:r w:rsidR="00A128E7">
        <w:rPr>
          <w:rStyle w:val="References"/>
        </w:rPr>
        <w:t>s</w:t>
      </w:r>
      <w:r w:rsidR="007B0764" w:rsidRPr="00A128E7">
        <w:rPr>
          <w:rStyle w:val="References"/>
        </w:rPr>
        <w:t>ubsection</w:t>
      </w:r>
      <w:r w:rsidR="00A128E7">
        <w:rPr>
          <w:rStyle w:val="References"/>
        </w:rPr>
        <w:t>s</w:t>
      </w:r>
      <w:r w:rsidR="007B0764" w:rsidRPr="00A128E7">
        <w:rPr>
          <w:rStyle w:val="References"/>
        </w:rPr>
        <w:t xml:space="preserve"> 131-</w:t>
      </w:r>
      <w:r w:rsidR="00376151">
        <w:rPr>
          <w:rStyle w:val="References"/>
        </w:rPr>
        <w:t>20</w:t>
      </w:r>
      <w:r w:rsidR="0093437C">
        <w:rPr>
          <w:rStyle w:val="References"/>
        </w:rPr>
        <w:t xml:space="preserve">(1), </w:t>
      </w:r>
      <w:r w:rsidR="007B0764" w:rsidRPr="00A128E7">
        <w:rPr>
          <w:rStyle w:val="References"/>
        </w:rPr>
        <w:t>131-35(1)</w:t>
      </w:r>
      <w:r w:rsidR="00590545">
        <w:rPr>
          <w:rStyle w:val="References"/>
        </w:rPr>
        <w:t>, 131</w:t>
      </w:r>
      <w:r w:rsidR="003118BE">
        <w:rPr>
          <w:rStyle w:val="References"/>
        </w:rPr>
        <w:t>-40(1</w:t>
      </w:r>
      <w:r w:rsidR="007B0764" w:rsidRPr="00A128E7">
        <w:rPr>
          <w:rStyle w:val="References"/>
        </w:rPr>
        <w:t xml:space="preserve">) </w:t>
      </w:r>
      <w:r w:rsidR="00A128E7">
        <w:rPr>
          <w:rStyle w:val="References"/>
        </w:rPr>
        <w:t xml:space="preserve">and </w:t>
      </w:r>
      <w:r w:rsidR="00F21614">
        <w:rPr>
          <w:rStyle w:val="References"/>
        </w:rPr>
        <w:t xml:space="preserve">(2), </w:t>
      </w:r>
      <w:r w:rsidR="00196F8A">
        <w:rPr>
          <w:rStyle w:val="References"/>
        </w:rPr>
        <w:t>131-50(3)</w:t>
      </w:r>
      <w:r w:rsidR="006E0232">
        <w:rPr>
          <w:rStyle w:val="References"/>
        </w:rPr>
        <w:t>, 131-55(1</w:t>
      </w:r>
      <w:r w:rsidR="00196F8A">
        <w:rPr>
          <w:rStyle w:val="References"/>
        </w:rPr>
        <w:t>)</w:t>
      </w:r>
      <w:r w:rsidR="00F21614">
        <w:rPr>
          <w:rStyle w:val="References"/>
        </w:rPr>
        <w:t xml:space="preserve"> </w:t>
      </w:r>
      <w:r w:rsidR="00A128E7">
        <w:rPr>
          <w:rStyle w:val="References"/>
        </w:rPr>
        <w:t xml:space="preserve">and 131-65(1) </w:t>
      </w:r>
      <w:r w:rsidR="00000274">
        <w:rPr>
          <w:rStyle w:val="References"/>
        </w:rPr>
        <w:t>of</w:t>
      </w:r>
      <w:r w:rsidR="007B0764" w:rsidRPr="00A128E7">
        <w:rPr>
          <w:rStyle w:val="References"/>
        </w:rPr>
        <w:t xml:space="preserve"> Schedule 1 </w:t>
      </w:r>
      <w:r w:rsidR="00A128E7">
        <w:rPr>
          <w:rStyle w:val="References"/>
        </w:rPr>
        <w:t>to the TAA 1953]</w:t>
      </w:r>
    </w:p>
    <w:p w14:paraId="04CC3038" w14:textId="77777777" w:rsidR="00873094" w:rsidRPr="00020288" w:rsidRDefault="00873094" w:rsidP="00AF50CE">
      <w:pPr>
        <w:pStyle w:val="Heading2"/>
        <w:rPr>
          <w:rFonts w:hint="eastAsia"/>
        </w:rPr>
      </w:pPr>
      <w:bookmarkStart w:id="62" w:name="_Toc220075507"/>
      <w:r w:rsidRPr="00020288">
        <w:lastRenderedPageBreak/>
        <w:t xml:space="preserve">Commencement, </w:t>
      </w:r>
      <w:r w:rsidRPr="00AF50CE">
        <w:t>application</w:t>
      </w:r>
      <w:r w:rsidRPr="00020288">
        <w:t>, and transitional provisions</w:t>
      </w:r>
      <w:bookmarkEnd w:id="62"/>
    </w:p>
    <w:p w14:paraId="153CC06C" w14:textId="7461A71D" w:rsidR="00470351" w:rsidRPr="002F0727" w:rsidRDefault="00CF4CC2" w:rsidP="009A5A85">
      <w:pPr>
        <w:pStyle w:val="Normalparatextwithnumbers"/>
      </w:pPr>
      <w:r w:rsidRPr="002F0727">
        <w:t xml:space="preserve">All amendments </w:t>
      </w:r>
      <w:r w:rsidR="00781B62" w:rsidRPr="002F0727">
        <w:t xml:space="preserve">in the Schedule </w:t>
      </w:r>
      <w:r w:rsidR="004C2D88" w:rsidRPr="002F0727">
        <w:t>commence</w:t>
      </w:r>
      <w:r w:rsidR="00384FCC" w:rsidRPr="002F0727">
        <w:t xml:space="preserve"> the day after Royal Assent</w:t>
      </w:r>
      <w:r w:rsidR="009A5A85" w:rsidRPr="002F0727">
        <w:t>.</w:t>
      </w:r>
      <w:r w:rsidR="00E63099" w:rsidRPr="002F0727">
        <w:t xml:space="preserve"> </w:t>
      </w:r>
    </w:p>
    <w:p w14:paraId="65CAE2ED" w14:textId="44F0318A" w:rsidR="009A5A85" w:rsidRPr="002F0727" w:rsidRDefault="009D2B92" w:rsidP="009A5A85">
      <w:pPr>
        <w:pStyle w:val="Normalparatextwithnumbers"/>
      </w:pPr>
      <w:r w:rsidRPr="002F0727">
        <w:t xml:space="preserve">As described </w:t>
      </w:r>
      <w:r w:rsidR="00DB4315" w:rsidRPr="002F0727">
        <w:t>above</w:t>
      </w:r>
      <w:r w:rsidR="001D611C" w:rsidRPr="002F0727">
        <w:t>,</w:t>
      </w:r>
      <w:r w:rsidRPr="002F0727">
        <w:t xml:space="preserve"> t</w:t>
      </w:r>
      <w:r w:rsidR="00E63099" w:rsidRPr="002F0727">
        <w:t xml:space="preserve">he amendments </w:t>
      </w:r>
      <w:r w:rsidR="006E1A52" w:rsidRPr="002F0727">
        <w:t>to the Bankruptcy Act</w:t>
      </w:r>
      <w:r w:rsidR="00E63099" w:rsidRPr="002F0727">
        <w:t xml:space="preserve"> may a</w:t>
      </w:r>
      <w:r w:rsidRPr="002F0727">
        <w:t xml:space="preserve">pply to </w:t>
      </w:r>
      <w:r w:rsidR="008F4B1F" w:rsidRPr="002F0727">
        <w:t xml:space="preserve">an enforceable compensation debt </w:t>
      </w:r>
      <w:r w:rsidR="003628EE" w:rsidRPr="002F0727">
        <w:t xml:space="preserve">if </w:t>
      </w:r>
      <w:r w:rsidR="003C4E85" w:rsidRPr="002F0727">
        <w:t xml:space="preserve">the </w:t>
      </w:r>
      <w:r w:rsidRPr="002F0727">
        <w:t xml:space="preserve">bankruptcy </w:t>
      </w:r>
      <w:r w:rsidR="008F4B1F" w:rsidRPr="002F0727">
        <w:t>proceeding</w:t>
      </w:r>
      <w:r w:rsidR="003C4E85" w:rsidRPr="002F0727">
        <w:t xml:space="preserve"> was not finalised by </w:t>
      </w:r>
      <w:r w:rsidR="00A21DAB" w:rsidRPr="002F0727">
        <w:t>this date</w:t>
      </w:r>
      <w:r w:rsidR="008F4B1F" w:rsidRPr="002F0727">
        <w:t>.</w:t>
      </w:r>
    </w:p>
    <w:p w14:paraId="69D23799" w14:textId="0C5CC4EE" w:rsidR="006E1A52" w:rsidRPr="002F0727" w:rsidRDefault="00EB2525" w:rsidP="009A5A85">
      <w:pPr>
        <w:pStyle w:val="Normalparatextwithnumbers"/>
        <w:rPr>
          <w:rStyle w:val="References"/>
          <w:b w:val="0"/>
          <w:i w:val="0"/>
        </w:rPr>
      </w:pPr>
      <w:r w:rsidRPr="002F0727">
        <w:t>A</w:t>
      </w:r>
      <w:r w:rsidR="00C54415" w:rsidRPr="002F0727">
        <w:t xml:space="preserve"> person may apply to the Commissioner to gain access to information regarding the superannuation interests of the perpetrator of an offence</w:t>
      </w:r>
      <w:r w:rsidR="00144C15" w:rsidRPr="002F0727">
        <w:t xml:space="preserve"> from </w:t>
      </w:r>
      <w:r w:rsidR="00E12DC9" w:rsidRPr="002F0727">
        <w:t xml:space="preserve">a </w:t>
      </w:r>
      <w:r w:rsidR="00253DDF" w:rsidRPr="002F0727">
        <w:t xml:space="preserve">start </w:t>
      </w:r>
      <w:r w:rsidR="00E12DC9" w:rsidRPr="002F0727">
        <w:t>date to be determined</w:t>
      </w:r>
      <w:r w:rsidR="00144C15" w:rsidRPr="002F0727">
        <w:t>.</w:t>
      </w:r>
      <w:r w:rsidR="00286265" w:rsidRPr="002F0727">
        <w:t xml:space="preserve"> </w:t>
      </w:r>
      <w:r w:rsidR="00BB45C2" w:rsidRPr="002F0727">
        <w:t xml:space="preserve">Upon receiving this information from the Commissioner, a person may </w:t>
      </w:r>
      <w:r w:rsidR="00FA0590" w:rsidRPr="002F0727">
        <w:t>commence an application for a perpetrator contributions release order.</w:t>
      </w:r>
      <w:r w:rsidR="00BB45C2" w:rsidRPr="002F0727">
        <w:t xml:space="preserve"> </w:t>
      </w:r>
      <w:r w:rsidR="001F6E66" w:rsidRPr="002F0727">
        <w:rPr>
          <w:rStyle w:val="References"/>
        </w:rPr>
        <w:t>[</w:t>
      </w:r>
      <w:r w:rsidR="00D02054" w:rsidRPr="002F0727">
        <w:rPr>
          <w:rStyle w:val="References"/>
        </w:rPr>
        <w:t xml:space="preserve">Schedule </w:t>
      </w:r>
      <w:r w:rsidR="00E7188C">
        <w:rPr>
          <w:rStyle w:val="References"/>
        </w:rPr>
        <w:t>1</w:t>
      </w:r>
      <w:r w:rsidR="00D02054" w:rsidRPr="002F0727">
        <w:rPr>
          <w:rStyle w:val="References"/>
        </w:rPr>
        <w:t xml:space="preserve">, </w:t>
      </w:r>
      <w:r w:rsidR="00E623E2" w:rsidRPr="002F0727">
        <w:rPr>
          <w:rStyle w:val="References"/>
        </w:rPr>
        <w:t xml:space="preserve">item </w:t>
      </w:r>
      <w:r w:rsidR="00691E3E" w:rsidRPr="002F0727">
        <w:rPr>
          <w:rStyle w:val="References"/>
        </w:rPr>
        <w:t>2</w:t>
      </w:r>
      <w:r w:rsidR="00500D72">
        <w:rPr>
          <w:rStyle w:val="References"/>
        </w:rPr>
        <w:t>3</w:t>
      </w:r>
      <w:r w:rsidR="00E623E2" w:rsidRPr="002F0727">
        <w:rPr>
          <w:rStyle w:val="References"/>
        </w:rPr>
        <w:t>, subsection 139-10(1)</w:t>
      </w:r>
      <w:r w:rsidR="009F0DBD" w:rsidRPr="002F0727">
        <w:rPr>
          <w:rStyle w:val="References"/>
        </w:rPr>
        <w:t xml:space="preserve"> of Schedule 1 to the TAA 1953</w:t>
      </w:r>
      <w:r w:rsidR="001F6E66" w:rsidRPr="002F0727">
        <w:rPr>
          <w:rStyle w:val="References"/>
        </w:rPr>
        <w:t>]</w:t>
      </w:r>
    </w:p>
    <w:p w14:paraId="1DA3B196" w14:textId="345F4076" w:rsidR="00571B00" w:rsidRPr="002F0727" w:rsidRDefault="00E2206B" w:rsidP="009A5A85">
      <w:pPr>
        <w:pStyle w:val="Normalparatextwithnumbers"/>
      </w:pPr>
      <w:r w:rsidRPr="002F0727">
        <w:t>The a</w:t>
      </w:r>
      <w:r w:rsidR="00F61198" w:rsidRPr="002F0727">
        <w:t xml:space="preserve">pplication provision </w:t>
      </w:r>
      <w:r w:rsidRPr="002F0727">
        <w:t xml:space="preserve">clarifies that </w:t>
      </w:r>
      <w:r w:rsidR="00214DD0" w:rsidRPr="002F0727">
        <w:t>a person</w:t>
      </w:r>
      <w:r w:rsidR="00183BD3" w:rsidRPr="002F0727">
        <w:t xml:space="preserve"> may</w:t>
      </w:r>
      <w:r w:rsidR="00214DD0" w:rsidRPr="002F0727">
        <w:t xml:space="preserve"> </w:t>
      </w:r>
      <w:r w:rsidR="002519D8" w:rsidRPr="002F0727">
        <w:t xml:space="preserve">apply to the Commissioner </w:t>
      </w:r>
      <w:r w:rsidR="00566825" w:rsidRPr="002F0727">
        <w:t xml:space="preserve">for information about a period before the amendments </w:t>
      </w:r>
      <w:r w:rsidR="00F71D58" w:rsidRPr="002F0727">
        <w:t>come into operation</w:t>
      </w:r>
      <w:r w:rsidR="00E32BB6" w:rsidRPr="002F0727">
        <w:t xml:space="preserve"> and that the Commissioner may disclose information about</w:t>
      </w:r>
      <w:r w:rsidR="00907A98" w:rsidRPr="002F0727">
        <w:t xml:space="preserve"> such a period</w:t>
      </w:r>
      <w:r w:rsidR="00907A98" w:rsidRPr="002F0727">
        <w:rPr>
          <w:rStyle w:val="References"/>
        </w:rPr>
        <w:t xml:space="preserve">. </w:t>
      </w:r>
      <w:r w:rsidR="007C06DD" w:rsidRPr="002F0727">
        <w:rPr>
          <w:rStyle w:val="References"/>
        </w:rPr>
        <w:t>[</w:t>
      </w:r>
      <w:r w:rsidR="00D61F71" w:rsidRPr="002F0727">
        <w:rPr>
          <w:rStyle w:val="References"/>
        </w:rPr>
        <w:t xml:space="preserve">Schedule </w:t>
      </w:r>
      <w:r w:rsidR="00E7188C">
        <w:rPr>
          <w:rStyle w:val="References"/>
        </w:rPr>
        <w:t>1</w:t>
      </w:r>
      <w:r w:rsidR="00D61F71" w:rsidRPr="002F0727">
        <w:rPr>
          <w:rStyle w:val="References"/>
        </w:rPr>
        <w:t>, item 31]</w:t>
      </w:r>
    </w:p>
    <w:p w14:paraId="04CFD34C" w14:textId="77777777" w:rsidR="006479AC" w:rsidRPr="006479AC" w:rsidRDefault="006479AC" w:rsidP="006479AC">
      <w:pPr>
        <w:pStyle w:val="Normalparatextnonumbers"/>
      </w:pPr>
    </w:p>
    <w:p w14:paraId="48AB3967" w14:textId="77777777" w:rsidR="00873094" w:rsidRDefault="00873094" w:rsidP="00873094">
      <w:pPr>
        <w:spacing w:after="0" w:line="360" w:lineRule="auto"/>
        <w:contextualSpacing/>
      </w:pPr>
      <w:bookmarkStart w:id="63" w:name="_Hlk83390738"/>
      <w:bookmarkEnd w:id="42"/>
    </w:p>
    <w:p w14:paraId="21ADCB8F" w14:textId="77777777" w:rsidR="00873094" w:rsidRDefault="00873094" w:rsidP="002F0727">
      <w:pPr>
        <w:spacing w:after="0" w:line="360" w:lineRule="auto"/>
        <w:contextualSpacing/>
        <w:jc w:val="center"/>
      </w:pPr>
    </w:p>
    <w:bookmarkEnd w:id="5"/>
    <w:bookmarkEnd w:id="57"/>
    <w:bookmarkEnd w:id="58"/>
    <w:bookmarkEnd w:id="59"/>
    <w:bookmarkEnd w:id="60"/>
    <w:bookmarkEnd w:id="61"/>
    <w:bookmarkEnd w:id="63"/>
    <w:p w14:paraId="7C27B501" w14:textId="77777777" w:rsidR="00B77D03" w:rsidRDefault="00B77D03" w:rsidP="00896F26">
      <w:pPr>
        <w:pStyle w:val="Normalparatextnonumbers"/>
      </w:pPr>
    </w:p>
    <w:sectPr w:rsidR="00B77D03" w:rsidSect="00000BFC">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E918" w14:textId="77777777" w:rsidR="00EC4183" w:rsidRDefault="00EC4183">
      <w:pPr>
        <w:spacing w:before="0" w:after="0"/>
      </w:pPr>
      <w:r>
        <w:separator/>
      </w:r>
    </w:p>
  </w:endnote>
  <w:endnote w:type="continuationSeparator" w:id="0">
    <w:p w14:paraId="2B642AA9" w14:textId="77777777" w:rsidR="00EC4183" w:rsidRDefault="00EC4183">
      <w:pPr>
        <w:spacing w:before="0" w:after="0"/>
      </w:pPr>
      <w:r>
        <w:continuationSeparator/>
      </w:r>
    </w:p>
  </w:endnote>
  <w:endnote w:type="continuationNotice" w:id="1">
    <w:p w14:paraId="79554FFD" w14:textId="77777777" w:rsidR="00EC4183" w:rsidRDefault="00EC41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EE54"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DFBE"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490E"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AB53" w14:textId="77777777" w:rsidR="00EC4183" w:rsidRDefault="00EC4183">
      <w:pPr>
        <w:spacing w:before="0" w:after="0"/>
      </w:pPr>
      <w:r>
        <w:separator/>
      </w:r>
    </w:p>
  </w:footnote>
  <w:footnote w:type="continuationSeparator" w:id="0">
    <w:p w14:paraId="407E6781" w14:textId="77777777" w:rsidR="00EC4183" w:rsidRDefault="00EC4183">
      <w:pPr>
        <w:spacing w:before="0" w:after="0"/>
      </w:pPr>
      <w:r>
        <w:continuationSeparator/>
      </w:r>
    </w:p>
  </w:footnote>
  <w:footnote w:type="continuationNotice" w:id="1">
    <w:p w14:paraId="0BAE57CA" w14:textId="77777777" w:rsidR="00EC4183" w:rsidRDefault="00EC418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182601"/>
      <w:docPartObj>
        <w:docPartGallery w:val="Watermarks"/>
      </w:docPartObj>
    </w:sdtPr>
    <w:sdtEndPr/>
    <w:sdtContent>
      <w:p w14:paraId="6E5C435C" w14:textId="77777777" w:rsidR="007A2DBD" w:rsidRDefault="00D71375">
        <w:pPr>
          <w:pStyle w:val="Header"/>
        </w:pPr>
        <w:r>
          <w:rPr>
            <w:noProof/>
          </w:rPr>
          <w:pict w14:anchorId="1D6F9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3897"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E11C" w14:textId="561A7806"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910E7E">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E011"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2AF8" w14:textId="4036E66D" w:rsidR="007A2DBD" w:rsidRPr="00816825" w:rsidRDefault="007152D7" w:rsidP="002425D9">
    <w:pPr>
      <w:pStyle w:val="leftheader"/>
    </w:pPr>
    <w:r>
      <w:fldChar w:fldCharType="begin"/>
    </w:r>
    <w:r>
      <w:instrText>STYLEREF  "Heading 1"  \* MERGEFORMAT</w:instrText>
    </w:r>
    <w:r>
      <w:rPr>
        <w:noProof/>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3CA"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D7B9"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3A3303"/>
    <w:multiLevelType w:val="multilevel"/>
    <w:tmpl w:val="7DA6BFD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1E2D21"/>
    <w:multiLevelType w:val="hybridMultilevel"/>
    <w:tmpl w:val="0A4A3B1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2539444D"/>
    <w:multiLevelType w:val="hybridMultilevel"/>
    <w:tmpl w:val="1E448A18"/>
    <w:lvl w:ilvl="0" w:tplc="4C5CECF6">
      <w:start w:val="3"/>
      <w:numFmt w:val="bullet"/>
      <w:lvlText w:val="-"/>
      <w:lvlJc w:val="left"/>
      <w:pPr>
        <w:ind w:left="1930" w:hanging="360"/>
      </w:pPr>
      <w:rPr>
        <w:rFonts w:ascii="Calibri" w:eastAsia="Times New Roman" w:hAnsi="Calibri" w:cs="Calibri"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abstractNum w:abstractNumId="6"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2B7E2A"/>
    <w:multiLevelType w:val="hybridMultilevel"/>
    <w:tmpl w:val="94CE25B0"/>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5D2CC9"/>
    <w:multiLevelType w:val="multilevel"/>
    <w:tmpl w:val="C27C948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0524DB1"/>
    <w:multiLevelType w:val="hybridMultilevel"/>
    <w:tmpl w:val="8E8C3AA0"/>
    <w:lvl w:ilvl="0" w:tplc="6D8C3590">
      <w:start w:val="1"/>
      <w:numFmt w:val="bullet"/>
      <w:lvlText w:val=""/>
      <w:lvlJc w:val="left"/>
      <w:pPr>
        <w:ind w:left="1020" w:hanging="360"/>
      </w:pPr>
      <w:rPr>
        <w:rFonts w:ascii="Symbol" w:hAnsi="Symbol"/>
      </w:rPr>
    </w:lvl>
    <w:lvl w:ilvl="1" w:tplc="48A68958">
      <w:start w:val="1"/>
      <w:numFmt w:val="bullet"/>
      <w:lvlText w:val=""/>
      <w:lvlJc w:val="left"/>
      <w:pPr>
        <w:ind w:left="1020" w:hanging="360"/>
      </w:pPr>
      <w:rPr>
        <w:rFonts w:ascii="Symbol" w:hAnsi="Symbol"/>
      </w:rPr>
    </w:lvl>
    <w:lvl w:ilvl="2" w:tplc="573E41C2">
      <w:start w:val="1"/>
      <w:numFmt w:val="bullet"/>
      <w:lvlText w:val=""/>
      <w:lvlJc w:val="left"/>
      <w:pPr>
        <w:ind w:left="1020" w:hanging="360"/>
      </w:pPr>
      <w:rPr>
        <w:rFonts w:ascii="Symbol" w:hAnsi="Symbol"/>
      </w:rPr>
    </w:lvl>
    <w:lvl w:ilvl="3" w:tplc="1D64C6DE">
      <w:start w:val="1"/>
      <w:numFmt w:val="bullet"/>
      <w:lvlText w:val=""/>
      <w:lvlJc w:val="left"/>
      <w:pPr>
        <w:ind w:left="1020" w:hanging="360"/>
      </w:pPr>
      <w:rPr>
        <w:rFonts w:ascii="Symbol" w:hAnsi="Symbol"/>
      </w:rPr>
    </w:lvl>
    <w:lvl w:ilvl="4" w:tplc="CFEC3E7E">
      <w:start w:val="1"/>
      <w:numFmt w:val="bullet"/>
      <w:lvlText w:val=""/>
      <w:lvlJc w:val="left"/>
      <w:pPr>
        <w:ind w:left="1020" w:hanging="360"/>
      </w:pPr>
      <w:rPr>
        <w:rFonts w:ascii="Symbol" w:hAnsi="Symbol"/>
      </w:rPr>
    </w:lvl>
    <w:lvl w:ilvl="5" w:tplc="D1CE4CC2">
      <w:start w:val="1"/>
      <w:numFmt w:val="bullet"/>
      <w:lvlText w:val=""/>
      <w:lvlJc w:val="left"/>
      <w:pPr>
        <w:ind w:left="1020" w:hanging="360"/>
      </w:pPr>
      <w:rPr>
        <w:rFonts w:ascii="Symbol" w:hAnsi="Symbol"/>
      </w:rPr>
    </w:lvl>
    <w:lvl w:ilvl="6" w:tplc="439C4D1E">
      <w:start w:val="1"/>
      <w:numFmt w:val="bullet"/>
      <w:lvlText w:val=""/>
      <w:lvlJc w:val="left"/>
      <w:pPr>
        <w:ind w:left="1020" w:hanging="360"/>
      </w:pPr>
      <w:rPr>
        <w:rFonts w:ascii="Symbol" w:hAnsi="Symbol"/>
      </w:rPr>
    </w:lvl>
    <w:lvl w:ilvl="7" w:tplc="0AE690F4">
      <w:start w:val="1"/>
      <w:numFmt w:val="bullet"/>
      <w:lvlText w:val=""/>
      <w:lvlJc w:val="left"/>
      <w:pPr>
        <w:ind w:left="1020" w:hanging="360"/>
      </w:pPr>
      <w:rPr>
        <w:rFonts w:ascii="Symbol" w:hAnsi="Symbol"/>
      </w:rPr>
    </w:lvl>
    <w:lvl w:ilvl="8" w:tplc="56B241C6">
      <w:start w:val="1"/>
      <w:numFmt w:val="bullet"/>
      <w:lvlText w:val=""/>
      <w:lvlJc w:val="left"/>
      <w:pPr>
        <w:ind w:left="1020" w:hanging="360"/>
      </w:pPr>
      <w:rPr>
        <w:rFonts w:ascii="Symbol" w:hAnsi="Symbol"/>
      </w:rPr>
    </w:lvl>
  </w:abstractNum>
  <w:abstractNum w:abstractNumId="10"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1" w15:restartNumberingAfterBreak="0">
    <w:nsid w:val="455C17EF"/>
    <w:multiLevelType w:val="hybridMultilevel"/>
    <w:tmpl w:val="AF0852F6"/>
    <w:lvl w:ilvl="0" w:tplc="0708FBAC">
      <w:start w:val="1"/>
      <w:numFmt w:val="bullet"/>
      <w:lvlText w:val=""/>
      <w:lvlJc w:val="left"/>
      <w:pPr>
        <w:ind w:left="1020" w:hanging="360"/>
      </w:pPr>
      <w:rPr>
        <w:rFonts w:ascii="Symbol" w:hAnsi="Symbol"/>
      </w:rPr>
    </w:lvl>
    <w:lvl w:ilvl="1" w:tplc="A036D084">
      <w:start w:val="1"/>
      <w:numFmt w:val="bullet"/>
      <w:lvlText w:val=""/>
      <w:lvlJc w:val="left"/>
      <w:pPr>
        <w:ind w:left="1020" w:hanging="360"/>
      </w:pPr>
      <w:rPr>
        <w:rFonts w:ascii="Symbol" w:hAnsi="Symbol"/>
      </w:rPr>
    </w:lvl>
    <w:lvl w:ilvl="2" w:tplc="CFDCBCC0">
      <w:start w:val="1"/>
      <w:numFmt w:val="bullet"/>
      <w:lvlText w:val=""/>
      <w:lvlJc w:val="left"/>
      <w:pPr>
        <w:ind w:left="1020" w:hanging="360"/>
      </w:pPr>
      <w:rPr>
        <w:rFonts w:ascii="Symbol" w:hAnsi="Symbol"/>
      </w:rPr>
    </w:lvl>
    <w:lvl w:ilvl="3" w:tplc="9D72C99A">
      <w:start w:val="1"/>
      <w:numFmt w:val="bullet"/>
      <w:lvlText w:val=""/>
      <w:lvlJc w:val="left"/>
      <w:pPr>
        <w:ind w:left="1020" w:hanging="360"/>
      </w:pPr>
      <w:rPr>
        <w:rFonts w:ascii="Symbol" w:hAnsi="Symbol"/>
      </w:rPr>
    </w:lvl>
    <w:lvl w:ilvl="4" w:tplc="B68CB220">
      <w:start w:val="1"/>
      <w:numFmt w:val="bullet"/>
      <w:lvlText w:val=""/>
      <w:lvlJc w:val="left"/>
      <w:pPr>
        <w:ind w:left="1020" w:hanging="360"/>
      </w:pPr>
      <w:rPr>
        <w:rFonts w:ascii="Symbol" w:hAnsi="Symbol"/>
      </w:rPr>
    </w:lvl>
    <w:lvl w:ilvl="5" w:tplc="206C1314">
      <w:start w:val="1"/>
      <w:numFmt w:val="bullet"/>
      <w:lvlText w:val=""/>
      <w:lvlJc w:val="left"/>
      <w:pPr>
        <w:ind w:left="1020" w:hanging="360"/>
      </w:pPr>
      <w:rPr>
        <w:rFonts w:ascii="Symbol" w:hAnsi="Symbol"/>
      </w:rPr>
    </w:lvl>
    <w:lvl w:ilvl="6" w:tplc="680E5B08">
      <w:start w:val="1"/>
      <w:numFmt w:val="bullet"/>
      <w:lvlText w:val=""/>
      <w:lvlJc w:val="left"/>
      <w:pPr>
        <w:ind w:left="1020" w:hanging="360"/>
      </w:pPr>
      <w:rPr>
        <w:rFonts w:ascii="Symbol" w:hAnsi="Symbol"/>
      </w:rPr>
    </w:lvl>
    <w:lvl w:ilvl="7" w:tplc="D95A04D2">
      <w:start w:val="1"/>
      <w:numFmt w:val="bullet"/>
      <w:lvlText w:val=""/>
      <w:lvlJc w:val="left"/>
      <w:pPr>
        <w:ind w:left="1020" w:hanging="360"/>
      </w:pPr>
      <w:rPr>
        <w:rFonts w:ascii="Symbol" w:hAnsi="Symbol"/>
      </w:rPr>
    </w:lvl>
    <w:lvl w:ilvl="8" w:tplc="376456AC">
      <w:start w:val="1"/>
      <w:numFmt w:val="bullet"/>
      <w:lvlText w:val=""/>
      <w:lvlJc w:val="left"/>
      <w:pPr>
        <w:ind w:left="1020" w:hanging="360"/>
      </w:pPr>
      <w:rPr>
        <w:rFonts w:ascii="Symbol" w:hAnsi="Symbol"/>
      </w:rPr>
    </w:lvl>
  </w:abstractNum>
  <w:abstractNum w:abstractNumId="12" w15:restartNumberingAfterBreak="0">
    <w:nsid w:val="4CAD4B11"/>
    <w:multiLevelType w:val="hybridMultilevel"/>
    <w:tmpl w:val="1940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5"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38093A"/>
    <w:multiLevelType w:val="hybridMultilevel"/>
    <w:tmpl w:val="3BC44952"/>
    <w:lvl w:ilvl="0" w:tplc="2CC03332">
      <w:start w:val="1"/>
      <w:numFmt w:val="bullet"/>
      <w:lvlText w:val=""/>
      <w:lvlJc w:val="left"/>
      <w:pPr>
        <w:ind w:left="1069" w:hanging="360"/>
      </w:pPr>
      <w:rPr>
        <w:rFonts w:ascii="Symbol" w:hAnsi="Symbol" w:hint="default"/>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8"/>
  </w:num>
  <w:num w:numId="3" w16cid:durableId="182970768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6"/>
  </w:num>
  <w:num w:numId="7" w16cid:durableId="1022901957">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7"/>
  </w:num>
  <w:num w:numId="9" w16cid:durableId="911041120">
    <w:abstractNumId w:val="20"/>
  </w:num>
  <w:num w:numId="10" w16cid:durableId="2017876939">
    <w:abstractNumId w:val="13"/>
  </w:num>
  <w:num w:numId="11" w16cid:durableId="679544403">
    <w:abstractNumId w:val="10"/>
  </w:num>
  <w:num w:numId="12" w16cid:durableId="974681568">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8"/>
  </w:num>
  <w:num w:numId="14" w16cid:durableId="1648515472">
    <w:abstractNumId w:val="15"/>
  </w:num>
  <w:num w:numId="15" w16cid:durableId="407070147">
    <w:abstractNumId w:val="17"/>
  </w:num>
  <w:num w:numId="16" w16cid:durableId="1102265301">
    <w:abstractNumId w:val="6"/>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7"/>
  </w:num>
  <w:num w:numId="18" w16cid:durableId="680205999">
    <w:abstractNumId w:val="3"/>
  </w:num>
  <w:num w:numId="19" w16cid:durableId="1491290959">
    <w:abstractNumId w:val="14"/>
  </w:num>
  <w:num w:numId="20" w16cid:durableId="1101536722">
    <w:abstractNumId w:val="19"/>
  </w:num>
  <w:num w:numId="21" w16cid:durableId="1399742980">
    <w:abstractNumId w:val="18"/>
  </w:num>
  <w:num w:numId="22" w16cid:durableId="397169042">
    <w:abstractNumId w:val="2"/>
  </w:num>
  <w:num w:numId="23" w16cid:durableId="785856834">
    <w:abstractNumId w:val="8"/>
  </w:num>
  <w:num w:numId="24" w16cid:durableId="362826511">
    <w:abstractNumId w:val="1"/>
  </w:num>
  <w:num w:numId="25" w16cid:durableId="204565300">
    <w:abstractNumId w:val="16"/>
  </w:num>
  <w:num w:numId="26" w16cid:durableId="200436331">
    <w:abstractNumId w:val="12"/>
  </w:num>
  <w:num w:numId="27" w16cid:durableId="1883126010">
    <w:abstractNumId w:val="4"/>
  </w:num>
  <w:num w:numId="28" w16cid:durableId="394621016">
    <w:abstractNumId w:val="5"/>
  </w:num>
  <w:num w:numId="29" w16cid:durableId="1269922718">
    <w:abstractNumId w:val="11"/>
  </w:num>
  <w:num w:numId="30" w16cid:durableId="1788040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1C"/>
    <w:rsid w:val="00000046"/>
    <w:rsid w:val="000001D2"/>
    <w:rsid w:val="00000274"/>
    <w:rsid w:val="0000042D"/>
    <w:rsid w:val="000004E4"/>
    <w:rsid w:val="000005EE"/>
    <w:rsid w:val="0000079A"/>
    <w:rsid w:val="0000086B"/>
    <w:rsid w:val="00000BF2"/>
    <w:rsid w:val="00000BFC"/>
    <w:rsid w:val="00000C35"/>
    <w:rsid w:val="00000C8D"/>
    <w:rsid w:val="00000DFD"/>
    <w:rsid w:val="00000E71"/>
    <w:rsid w:val="00000EA7"/>
    <w:rsid w:val="0000110D"/>
    <w:rsid w:val="000013EE"/>
    <w:rsid w:val="0000141C"/>
    <w:rsid w:val="0000144F"/>
    <w:rsid w:val="00001509"/>
    <w:rsid w:val="00001532"/>
    <w:rsid w:val="00001766"/>
    <w:rsid w:val="0000176F"/>
    <w:rsid w:val="000018CD"/>
    <w:rsid w:val="00001931"/>
    <w:rsid w:val="00001AA1"/>
    <w:rsid w:val="00001AE8"/>
    <w:rsid w:val="00001B21"/>
    <w:rsid w:val="00001B5A"/>
    <w:rsid w:val="00001EBD"/>
    <w:rsid w:val="00001FDB"/>
    <w:rsid w:val="0000206B"/>
    <w:rsid w:val="00002277"/>
    <w:rsid w:val="0000244A"/>
    <w:rsid w:val="00002451"/>
    <w:rsid w:val="000026A0"/>
    <w:rsid w:val="000026FD"/>
    <w:rsid w:val="00002AA6"/>
    <w:rsid w:val="00002C64"/>
    <w:rsid w:val="00002C95"/>
    <w:rsid w:val="00002EE4"/>
    <w:rsid w:val="00002F34"/>
    <w:rsid w:val="000030A6"/>
    <w:rsid w:val="000030D0"/>
    <w:rsid w:val="0000329D"/>
    <w:rsid w:val="0000363E"/>
    <w:rsid w:val="000036EE"/>
    <w:rsid w:val="000037AA"/>
    <w:rsid w:val="000037B4"/>
    <w:rsid w:val="00003815"/>
    <w:rsid w:val="000039C6"/>
    <w:rsid w:val="00003B42"/>
    <w:rsid w:val="00003B9D"/>
    <w:rsid w:val="00003BBF"/>
    <w:rsid w:val="00003C5C"/>
    <w:rsid w:val="00003EF1"/>
    <w:rsid w:val="00003F7B"/>
    <w:rsid w:val="000040B5"/>
    <w:rsid w:val="000040F4"/>
    <w:rsid w:val="000043DE"/>
    <w:rsid w:val="000044A4"/>
    <w:rsid w:val="000045D3"/>
    <w:rsid w:val="0000478B"/>
    <w:rsid w:val="000049F3"/>
    <w:rsid w:val="00004A8B"/>
    <w:rsid w:val="00004ABA"/>
    <w:rsid w:val="00004C86"/>
    <w:rsid w:val="00004DA4"/>
    <w:rsid w:val="00004E8D"/>
    <w:rsid w:val="00004E94"/>
    <w:rsid w:val="0000513D"/>
    <w:rsid w:val="00005251"/>
    <w:rsid w:val="0000529C"/>
    <w:rsid w:val="00005302"/>
    <w:rsid w:val="00005323"/>
    <w:rsid w:val="000053B9"/>
    <w:rsid w:val="00005496"/>
    <w:rsid w:val="000054E0"/>
    <w:rsid w:val="00005516"/>
    <w:rsid w:val="00005711"/>
    <w:rsid w:val="0000576C"/>
    <w:rsid w:val="000057DD"/>
    <w:rsid w:val="0000585A"/>
    <w:rsid w:val="0000588A"/>
    <w:rsid w:val="0000592C"/>
    <w:rsid w:val="00005AC0"/>
    <w:rsid w:val="00005B3A"/>
    <w:rsid w:val="00005B93"/>
    <w:rsid w:val="00005DF3"/>
    <w:rsid w:val="00005EB4"/>
    <w:rsid w:val="00005F3C"/>
    <w:rsid w:val="00006021"/>
    <w:rsid w:val="000061F7"/>
    <w:rsid w:val="00006301"/>
    <w:rsid w:val="000064F0"/>
    <w:rsid w:val="0000657C"/>
    <w:rsid w:val="00006591"/>
    <w:rsid w:val="000065FC"/>
    <w:rsid w:val="000066B6"/>
    <w:rsid w:val="0000677D"/>
    <w:rsid w:val="000067C9"/>
    <w:rsid w:val="000069A7"/>
    <w:rsid w:val="00006BD6"/>
    <w:rsid w:val="00006DBD"/>
    <w:rsid w:val="00006E75"/>
    <w:rsid w:val="00006EFE"/>
    <w:rsid w:val="00007046"/>
    <w:rsid w:val="0000727F"/>
    <w:rsid w:val="000072B6"/>
    <w:rsid w:val="00007588"/>
    <w:rsid w:val="0000761F"/>
    <w:rsid w:val="000077CA"/>
    <w:rsid w:val="00007800"/>
    <w:rsid w:val="000078A5"/>
    <w:rsid w:val="00007A49"/>
    <w:rsid w:val="00007C02"/>
    <w:rsid w:val="00007C0B"/>
    <w:rsid w:val="00007CD2"/>
    <w:rsid w:val="0001002A"/>
    <w:rsid w:val="000100AA"/>
    <w:rsid w:val="000101E8"/>
    <w:rsid w:val="00010462"/>
    <w:rsid w:val="00010771"/>
    <w:rsid w:val="00010835"/>
    <w:rsid w:val="00010962"/>
    <w:rsid w:val="00010972"/>
    <w:rsid w:val="00010B69"/>
    <w:rsid w:val="00010C09"/>
    <w:rsid w:val="00010DE1"/>
    <w:rsid w:val="00010EFF"/>
    <w:rsid w:val="00010F37"/>
    <w:rsid w:val="00010F93"/>
    <w:rsid w:val="000111A5"/>
    <w:rsid w:val="00011202"/>
    <w:rsid w:val="000113BD"/>
    <w:rsid w:val="00011683"/>
    <w:rsid w:val="000117AF"/>
    <w:rsid w:val="00011842"/>
    <w:rsid w:val="00011893"/>
    <w:rsid w:val="00011BA8"/>
    <w:rsid w:val="00011C15"/>
    <w:rsid w:val="00011DE4"/>
    <w:rsid w:val="00011E2E"/>
    <w:rsid w:val="000121A2"/>
    <w:rsid w:val="000121C6"/>
    <w:rsid w:val="000121EF"/>
    <w:rsid w:val="0001260F"/>
    <w:rsid w:val="0001294F"/>
    <w:rsid w:val="00012990"/>
    <w:rsid w:val="00012B5B"/>
    <w:rsid w:val="00012B6D"/>
    <w:rsid w:val="00012CC2"/>
    <w:rsid w:val="00012FB0"/>
    <w:rsid w:val="000130CB"/>
    <w:rsid w:val="00013175"/>
    <w:rsid w:val="000132C7"/>
    <w:rsid w:val="0001340A"/>
    <w:rsid w:val="0001353D"/>
    <w:rsid w:val="0001371F"/>
    <w:rsid w:val="000137DB"/>
    <w:rsid w:val="00013889"/>
    <w:rsid w:val="000138C8"/>
    <w:rsid w:val="0001399E"/>
    <w:rsid w:val="000139D5"/>
    <w:rsid w:val="00013B59"/>
    <w:rsid w:val="00013CA5"/>
    <w:rsid w:val="00013CA6"/>
    <w:rsid w:val="00013F52"/>
    <w:rsid w:val="000142B1"/>
    <w:rsid w:val="0001432E"/>
    <w:rsid w:val="0001434C"/>
    <w:rsid w:val="000143A7"/>
    <w:rsid w:val="00014584"/>
    <w:rsid w:val="00014783"/>
    <w:rsid w:val="000147A2"/>
    <w:rsid w:val="00014824"/>
    <w:rsid w:val="00014900"/>
    <w:rsid w:val="000149CD"/>
    <w:rsid w:val="00014B10"/>
    <w:rsid w:val="00014B29"/>
    <w:rsid w:val="00014C25"/>
    <w:rsid w:val="00014C78"/>
    <w:rsid w:val="00014D6D"/>
    <w:rsid w:val="00014E05"/>
    <w:rsid w:val="0001504B"/>
    <w:rsid w:val="0001510A"/>
    <w:rsid w:val="00015119"/>
    <w:rsid w:val="0001518D"/>
    <w:rsid w:val="000151B3"/>
    <w:rsid w:val="00015255"/>
    <w:rsid w:val="000154B8"/>
    <w:rsid w:val="0001570C"/>
    <w:rsid w:val="00015784"/>
    <w:rsid w:val="00015804"/>
    <w:rsid w:val="00015B3C"/>
    <w:rsid w:val="00015DDD"/>
    <w:rsid w:val="00015F25"/>
    <w:rsid w:val="00016049"/>
    <w:rsid w:val="000160D7"/>
    <w:rsid w:val="0001623B"/>
    <w:rsid w:val="00016337"/>
    <w:rsid w:val="00016888"/>
    <w:rsid w:val="00016BE8"/>
    <w:rsid w:val="00016E73"/>
    <w:rsid w:val="000171EA"/>
    <w:rsid w:val="000171EB"/>
    <w:rsid w:val="00017222"/>
    <w:rsid w:val="0001728A"/>
    <w:rsid w:val="0001733F"/>
    <w:rsid w:val="00017447"/>
    <w:rsid w:val="000175F8"/>
    <w:rsid w:val="0001763E"/>
    <w:rsid w:val="0001769B"/>
    <w:rsid w:val="000176AA"/>
    <w:rsid w:val="0001785E"/>
    <w:rsid w:val="00017936"/>
    <w:rsid w:val="00017976"/>
    <w:rsid w:val="00017A64"/>
    <w:rsid w:val="00017ABF"/>
    <w:rsid w:val="00017AC1"/>
    <w:rsid w:val="00017B8A"/>
    <w:rsid w:val="00017BA3"/>
    <w:rsid w:val="00017E1B"/>
    <w:rsid w:val="00017F00"/>
    <w:rsid w:val="00017FC4"/>
    <w:rsid w:val="000202D0"/>
    <w:rsid w:val="00020452"/>
    <w:rsid w:val="0002058C"/>
    <w:rsid w:val="0002094E"/>
    <w:rsid w:val="000209C0"/>
    <w:rsid w:val="00020A92"/>
    <w:rsid w:val="00020B05"/>
    <w:rsid w:val="00020BCB"/>
    <w:rsid w:val="00020D87"/>
    <w:rsid w:val="00020EC2"/>
    <w:rsid w:val="00021181"/>
    <w:rsid w:val="000212EB"/>
    <w:rsid w:val="00021773"/>
    <w:rsid w:val="0002186D"/>
    <w:rsid w:val="000218F6"/>
    <w:rsid w:val="00021A25"/>
    <w:rsid w:val="00021BCB"/>
    <w:rsid w:val="00021C66"/>
    <w:rsid w:val="00021C6B"/>
    <w:rsid w:val="00021CF2"/>
    <w:rsid w:val="00021D94"/>
    <w:rsid w:val="00021DAA"/>
    <w:rsid w:val="00021F65"/>
    <w:rsid w:val="000221E7"/>
    <w:rsid w:val="000223B0"/>
    <w:rsid w:val="000224BE"/>
    <w:rsid w:val="00022970"/>
    <w:rsid w:val="00022A65"/>
    <w:rsid w:val="00022B22"/>
    <w:rsid w:val="00022F42"/>
    <w:rsid w:val="0002302F"/>
    <w:rsid w:val="0002308A"/>
    <w:rsid w:val="00023306"/>
    <w:rsid w:val="0002332B"/>
    <w:rsid w:val="000234EC"/>
    <w:rsid w:val="000235B0"/>
    <w:rsid w:val="000235C6"/>
    <w:rsid w:val="000237D5"/>
    <w:rsid w:val="00023851"/>
    <w:rsid w:val="00023C8E"/>
    <w:rsid w:val="00023E0B"/>
    <w:rsid w:val="0002412A"/>
    <w:rsid w:val="0002446E"/>
    <w:rsid w:val="000244C9"/>
    <w:rsid w:val="000244CC"/>
    <w:rsid w:val="000246DB"/>
    <w:rsid w:val="0002477B"/>
    <w:rsid w:val="00024817"/>
    <w:rsid w:val="000248E2"/>
    <w:rsid w:val="00024950"/>
    <w:rsid w:val="000249B0"/>
    <w:rsid w:val="000249D6"/>
    <w:rsid w:val="00024B7A"/>
    <w:rsid w:val="00024CBC"/>
    <w:rsid w:val="00024D4B"/>
    <w:rsid w:val="00024DF1"/>
    <w:rsid w:val="00024E28"/>
    <w:rsid w:val="00025069"/>
    <w:rsid w:val="00025312"/>
    <w:rsid w:val="00025328"/>
    <w:rsid w:val="0002538B"/>
    <w:rsid w:val="0002583A"/>
    <w:rsid w:val="00025980"/>
    <w:rsid w:val="00025D92"/>
    <w:rsid w:val="00025DBE"/>
    <w:rsid w:val="00025DD5"/>
    <w:rsid w:val="000262F7"/>
    <w:rsid w:val="0002667F"/>
    <w:rsid w:val="00026743"/>
    <w:rsid w:val="000267D9"/>
    <w:rsid w:val="00026A08"/>
    <w:rsid w:val="00026AC8"/>
    <w:rsid w:val="00026BCB"/>
    <w:rsid w:val="00026E8E"/>
    <w:rsid w:val="00027059"/>
    <w:rsid w:val="0002767B"/>
    <w:rsid w:val="0002772A"/>
    <w:rsid w:val="0002779D"/>
    <w:rsid w:val="00027867"/>
    <w:rsid w:val="00027C34"/>
    <w:rsid w:val="00027C46"/>
    <w:rsid w:val="00027DAD"/>
    <w:rsid w:val="00027E61"/>
    <w:rsid w:val="00027E89"/>
    <w:rsid w:val="00030511"/>
    <w:rsid w:val="000306A3"/>
    <w:rsid w:val="000308B7"/>
    <w:rsid w:val="0003098E"/>
    <w:rsid w:val="00030A0E"/>
    <w:rsid w:val="00030A7D"/>
    <w:rsid w:val="00030AAE"/>
    <w:rsid w:val="00030B8A"/>
    <w:rsid w:val="00030CCF"/>
    <w:rsid w:val="00030D4B"/>
    <w:rsid w:val="00030DAD"/>
    <w:rsid w:val="0003102F"/>
    <w:rsid w:val="0003103A"/>
    <w:rsid w:val="0003153F"/>
    <w:rsid w:val="000315FF"/>
    <w:rsid w:val="000316C1"/>
    <w:rsid w:val="000319C4"/>
    <w:rsid w:val="00031B91"/>
    <w:rsid w:val="00031E2F"/>
    <w:rsid w:val="0003212A"/>
    <w:rsid w:val="00032240"/>
    <w:rsid w:val="0003225A"/>
    <w:rsid w:val="00032266"/>
    <w:rsid w:val="0003244A"/>
    <w:rsid w:val="000324ED"/>
    <w:rsid w:val="0003253D"/>
    <w:rsid w:val="000325AB"/>
    <w:rsid w:val="00032605"/>
    <w:rsid w:val="0003262D"/>
    <w:rsid w:val="000328FE"/>
    <w:rsid w:val="00032949"/>
    <w:rsid w:val="00032A11"/>
    <w:rsid w:val="00032A2B"/>
    <w:rsid w:val="00032ACA"/>
    <w:rsid w:val="00032B23"/>
    <w:rsid w:val="00032F49"/>
    <w:rsid w:val="00033008"/>
    <w:rsid w:val="000330DD"/>
    <w:rsid w:val="00033456"/>
    <w:rsid w:val="00033A73"/>
    <w:rsid w:val="00033CC1"/>
    <w:rsid w:val="00033D57"/>
    <w:rsid w:val="00034094"/>
    <w:rsid w:val="000346A4"/>
    <w:rsid w:val="00034792"/>
    <w:rsid w:val="00034A10"/>
    <w:rsid w:val="00034B0F"/>
    <w:rsid w:val="00034BAC"/>
    <w:rsid w:val="00034F62"/>
    <w:rsid w:val="00035030"/>
    <w:rsid w:val="00035068"/>
    <w:rsid w:val="00035554"/>
    <w:rsid w:val="00035758"/>
    <w:rsid w:val="00035893"/>
    <w:rsid w:val="000358BF"/>
    <w:rsid w:val="000358D5"/>
    <w:rsid w:val="00035B88"/>
    <w:rsid w:val="00035C52"/>
    <w:rsid w:val="00035D3F"/>
    <w:rsid w:val="00035FAC"/>
    <w:rsid w:val="0003616D"/>
    <w:rsid w:val="000362F4"/>
    <w:rsid w:val="00036507"/>
    <w:rsid w:val="000367F8"/>
    <w:rsid w:val="00036ADE"/>
    <w:rsid w:val="00036D5E"/>
    <w:rsid w:val="00036D9A"/>
    <w:rsid w:val="00036E58"/>
    <w:rsid w:val="00036EC4"/>
    <w:rsid w:val="00036F18"/>
    <w:rsid w:val="00036F69"/>
    <w:rsid w:val="000371F8"/>
    <w:rsid w:val="00037283"/>
    <w:rsid w:val="000374EA"/>
    <w:rsid w:val="0003753B"/>
    <w:rsid w:val="000377BA"/>
    <w:rsid w:val="00037880"/>
    <w:rsid w:val="00037B83"/>
    <w:rsid w:val="00037B9D"/>
    <w:rsid w:val="00040058"/>
    <w:rsid w:val="0004010C"/>
    <w:rsid w:val="00040513"/>
    <w:rsid w:val="00040548"/>
    <w:rsid w:val="000405D6"/>
    <w:rsid w:val="0004074B"/>
    <w:rsid w:val="00040944"/>
    <w:rsid w:val="00040999"/>
    <w:rsid w:val="000409BA"/>
    <w:rsid w:val="00040B3E"/>
    <w:rsid w:val="00040B90"/>
    <w:rsid w:val="00040C6A"/>
    <w:rsid w:val="00041348"/>
    <w:rsid w:val="0004170F"/>
    <w:rsid w:val="0004181A"/>
    <w:rsid w:val="000419A5"/>
    <w:rsid w:val="000420EA"/>
    <w:rsid w:val="000424D2"/>
    <w:rsid w:val="00042518"/>
    <w:rsid w:val="000426D0"/>
    <w:rsid w:val="00042875"/>
    <w:rsid w:val="00042985"/>
    <w:rsid w:val="00042A86"/>
    <w:rsid w:val="00042AEE"/>
    <w:rsid w:val="00042B85"/>
    <w:rsid w:val="00042CF5"/>
    <w:rsid w:val="00043198"/>
    <w:rsid w:val="00043571"/>
    <w:rsid w:val="00043595"/>
    <w:rsid w:val="000436E6"/>
    <w:rsid w:val="000437E2"/>
    <w:rsid w:val="00043887"/>
    <w:rsid w:val="00043E8E"/>
    <w:rsid w:val="00044768"/>
    <w:rsid w:val="0004492F"/>
    <w:rsid w:val="00044A28"/>
    <w:rsid w:val="00044BBF"/>
    <w:rsid w:val="00044E28"/>
    <w:rsid w:val="00044FC0"/>
    <w:rsid w:val="0004547B"/>
    <w:rsid w:val="00045758"/>
    <w:rsid w:val="00045780"/>
    <w:rsid w:val="00045A52"/>
    <w:rsid w:val="00045C26"/>
    <w:rsid w:val="00045C5C"/>
    <w:rsid w:val="00045E35"/>
    <w:rsid w:val="00045F30"/>
    <w:rsid w:val="00045FE8"/>
    <w:rsid w:val="00046030"/>
    <w:rsid w:val="0004610E"/>
    <w:rsid w:val="00046330"/>
    <w:rsid w:val="000463F1"/>
    <w:rsid w:val="000464E2"/>
    <w:rsid w:val="0004667B"/>
    <w:rsid w:val="000466BD"/>
    <w:rsid w:val="0004680D"/>
    <w:rsid w:val="00046A01"/>
    <w:rsid w:val="00046CB0"/>
    <w:rsid w:val="00046DCC"/>
    <w:rsid w:val="0004704D"/>
    <w:rsid w:val="000472E9"/>
    <w:rsid w:val="00047306"/>
    <w:rsid w:val="0004739F"/>
    <w:rsid w:val="000473B6"/>
    <w:rsid w:val="00047746"/>
    <w:rsid w:val="0004795C"/>
    <w:rsid w:val="00047D18"/>
    <w:rsid w:val="00047F2A"/>
    <w:rsid w:val="00047FB5"/>
    <w:rsid w:val="00047FF2"/>
    <w:rsid w:val="00050004"/>
    <w:rsid w:val="000500B7"/>
    <w:rsid w:val="0005011D"/>
    <w:rsid w:val="00050169"/>
    <w:rsid w:val="0005020A"/>
    <w:rsid w:val="0005024D"/>
    <w:rsid w:val="000504C3"/>
    <w:rsid w:val="000505E0"/>
    <w:rsid w:val="00050617"/>
    <w:rsid w:val="00050922"/>
    <w:rsid w:val="00050A2A"/>
    <w:rsid w:val="00050A63"/>
    <w:rsid w:val="00050C54"/>
    <w:rsid w:val="00050D28"/>
    <w:rsid w:val="0005110C"/>
    <w:rsid w:val="0005118F"/>
    <w:rsid w:val="0005164A"/>
    <w:rsid w:val="00051788"/>
    <w:rsid w:val="00051943"/>
    <w:rsid w:val="00051C13"/>
    <w:rsid w:val="00051CAE"/>
    <w:rsid w:val="00051E42"/>
    <w:rsid w:val="00051F69"/>
    <w:rsid w:val="000524BB"/>
    <w:rsid w:val="000524E6"/>
    <w:rsid w:val="0005264F"/>
    <w:rsid w:val="000526E8"/>
    <w:rsid w:val="00052A53"/>
    <w:rsid w:val="00052E85"/>
    <w:rsid w:val="00052EA6"/>
    <w:rsid w:val="00053149"/>
    <w:rsid w:val="0005329E"/>
    <w:rsid w:val="00053315"/>
    <w:rsid w:val="0005331E"/>
    <w:rsid w:val="0005349C"/>
    <w:rsid w:val="0005375C"/>
    <w:rsid w:val="0005376B"/>
    <w:rsid w:val="00053C87"/>
    <w:rsid w:val="00053D00"/>
    <w:rsid w:val="00053D46"/>
    <w:rsid w:val="00053D97"/>
    <w:rsid w:val="00054384"/>
    <w:rsid w:val="00054419"/>
    <w:rsid w:val="0005441A"/>
    <w:rsid w:val="0005460A"/>
    <w:rsid w:val="00054654"/>
    <w:rsid w:val="00054679"/>
    <w:rsid w:val="000546A6"/>
    <w:rsid w:val="00054768"/>
    <w:rsid w:val="000548C0"/>
    <w:rsid w:val="000548FA"/>
    <w:rsid w:val="000549B0"/>
    <w:rsid w:val="000549E0"/>
    <w:rsid w:val="000549E3"/>
    <w:rsid w:val="00054BCA"/>
    <w:rsid w:val="00054C3A"/>
    <w:rsid w:val="00054CFD"/>
    <w:rsid w:val="00054E9A"/>
    <w:rsid w:val="000550BA"/>
    <w:rsid w:val="00055296"/>
    <w:rsid w:val="000552EA"/>
    <w:rsid w:val="000552F6"/>
    <w:rsid w:val="00055518"/>
    <w:rsid w:val="00055857"/>
    <w:rsid w:val="000558A5"/>
    <w:rsid w:val="000558EE"/>
    <w:rsid w:val="00055938"/>
    <w:rsid w:val="00055987"/>
    <w:rsid w:val="00055AC6"/>
    <w:rsid w:val="00055BE3"/>
    <w:rsid w:val="00056169"/>
    <w:rsid w:val="00056227"/>
    <w:rsid w:val="000567A8"/>
    <w:rsid w:val="000567D5"/>
    <w:rsid w:val="00056817"/>
    <w:rsid w:val="000568AB"/>
    <w:rsid w:val="00056A10"/>
    <w:rsid w:val="00056AFC"/>
    <w:rsid w:val="00056B0D"/>
    <w:rsid w:val="00056FAB"/>
    <w:rsid w:val="00056FD2"/>
    <w:rsid w:val="000570FB"/>
    <w:rsid w:val="00057970"/>
    <w:rsid w:val="00057977"/>
    <w:rsid w:val="00057D41"/>
    <w:rsid w:val="00057F0E"/>
    <w:rsid w:val="00057FB8"/>
    <w:rsid w:val="00057FF6"/>
    <w:rsid w:val="00060118"/>
    <w:rsid w:val="0006030B"/>
    <w:rsid w:val="0006062E"/>
    <w:rsid w:val="000608BE"/>
    <w:rsid w:val="00060A59"/>
    <w:rsid w:val="00060AC3"/>
    <w:rsid w:val="00060B27"/>
    <w:rsid w:val="00060B38"/>
    <w:rsid w:val="00060E4F"/>
    <w:rsid w:val="00061148"/>
    <w:rsid w:val="0006117F"/>
    <w:rsid w:val="00061229"/>
    <w:rsid w:val="000612CE"/>
    <w:rsid w:val="0006188A"/>
    <w:rsid w:val="00061D31"/>
    <w:rsid w:val="00061FE8"/>
    <w:rsid w:val="0006203E"/>
    <w:rsid w:val="000621C5"/>
    <w:rsid w:val="00062318"/>
    <w:rsid w:val="00062597"/>
    <w:rsid w:val="0006262A"/>
    <w:rsid w:val="0006267D"/>
    <w:rsid w:val="000627C0"/>
    <w:rsid w:val="00062D31"/>
    <w:rsid w:val="00062E2B"/>
    <w:rsid w:val="00063433"/>
    <w:rsid w:val="00063532"/>
    <w:rsid w:val="0006366D"/>
    <w:rsid w:val="00063694"/>
    <w:rsid w:val="00063707"/>
    <w:rsid w:val="000638C8"/>
    <w:rsid w:val="00063C77"/>
    <w:rsid w:val="00063C8A"/>
    <w:rsid w:val="00063CB1"/>
    <w:rsid w:val="00063EF5"/>
    <w:rsid w:val="00064200"/>
    <w:rsid w:val="00064312"/>
    <w:rsid w:val="0006455C"/>
    <w:rsid w:val="00064686"/>
    <w:rsid w:val="00064DA9"/>
    <w:rsid w:val="00065183"/>
    <w:rsid w:val="00065428"/>
    <w:rsid w:val="00065545"/>
    <w:rsid w:val="00065589"/>
    <w:rsid w:val="000656E6"/>
    <w:rsid w:val="000657FD"/>
    <w:rsid w:val="00065A72"/>
    <w:rsid w:val="00065A89"/>
    <w:rsid w:val="00065ABB"/>
    <w:rsid w:val="00065B92"/>
    <w:rsid w:val="00065E14"/>
    <w:rsid w:val="00065E4E"/>
    <w:rsid w:val="00065E7F"/>
    <w:rsid w:val="00065F0E"/>
    <w:rsid w:val="000660D0"/>
    <w:rsid w:val="000661AE"/>
    <w:rsid w:val="00066390"/>
    <w:rsid w:val="00066397"/>
    <w:rsid w:val="000665B4"/>
    <w:rsid w:val="000666E2"/>
    <w:rsid w:val="00066AC4"/>
    <w:rsid w:val="00066ADE"/>
    <w:rsid w:val="00066B3B"/>
    <w:rsid w:val="00066B86"/>
    <w:rsid w:val="00066B8A"/>
    <w:rsid w:val="00066E40"/>
    <w:rsid w:val="0006715D"/>
    <w:rsid w:val="000671D5"/>
    <w:rsid w:val="00067330"/>
    <w:rsid w:val="00067364"/>
    <w:rsid w:val="00067409"/>
    <w:rsid w:val="0006783D"/>
    <w:rsid w:val="000678E1"/>
    <w:rsid w:val="00067AFE"/>
    <w:rsid w:val="00067B10"/>
    <w:rsid w:val="00067D93"/>
    <w:rsid w:val="00070146"/>
    <w:rsid w:val="0007018A"/>
    <w:rsid w:val="00070283"/>
    <w:rsid w:val="000705C9"/>
    <w:rsid w:val="00070754"/>
    <w:rsid w:val="0007085F"/>
    <w:rsid w:val="000708E1"/>
    <w:rsid w:val="0007095E"/>
    <w:rsid w:val="0007096E"/>
    <w:rsid w:val="00070A36"/>
    <w:rsid w:val="00070A6B"/>
    <w:rsid w:val="00070B70"/>
    <w:rsid w:val="00070C5D"/>
    <w:rsid w:val="00070C79"/>
    <w:rsid w:val="00070EEB"/>
    <w:rsid w:val="00071064"/>
    <w:rsid w:val="0007106C"/>
    <w:rsid w:val="0007106D"/>
    <w:rsid w:val="000710C9"/>
    <w:rsid w:val="000711B3"/>
    <w:rsid w:val="0007138B"/>
    <w:rsid w:val="00071401"/>
    <w:rsid w:val="00071600"/>
    <w:rsid w:val="000719B4"/>
    <w:rsid w:val="00071BE3"/>
    <w:rsid w:val="00071BEE"/>
    <w:rsid w:val="00071D52"/>
    <w:rsid w:val="00071D81"/>
    <w:rsid w:val="00071DD2"/>
    <w:rsid w:val="00071DF8"/>
    <w:rsid w:val="00071FAB"/>
    <w:rsid w:val="00072069"/>
    <w:rsid w:val="00072078"/>
    <w:rsid w:val="000721F3"/>
    <w:rsid w:val="0007230A"/>
    <w:rsid w:val="000723C8"/>
    <w:rsid w:val="000725E7"/>
    <w:rsid w:val="000728A6"/>
    <w:rsid w:val="00072932"/>
    <w:rsid w:val="000729F2"/>
    <w:rsid w:val="00072A1E"/>
    <w:rsid w:val="00072B3A"/>
    <w:rsid w:val="00072CF5"/>
    <w:rsid w:val="00072D30"/>
    <w:rsid w:val="00072E9B"/>
    <w:rsid w:val="00072F26"/>
    <w:rsid w:val="00072F69"/>
    <w:rsid w:val="000730A8"/>
    <w:rsid w:val="00073297"/>
    <w:rsid w:val="0007359E"/>
    <w:rsid w:val="0007373D"/>
    <w:rsid w:val="00073958"/>
    <w:rsid w:val="00073975"/>
    <w:rsid w:val="00073A73"/>
    <w:rsid w:val="00073AC8"/>
    <w:rsid w:val="00073BBE"/>
    <w:rsid w:val="00073D4D"/>
    <w:rsid w:val="00073E62"/>
    <w:rsid w:val="0007401A"/>
    <w:rsid w:val="000740BA"/>
    <w:rsid w:val="000741F3"/>
    <w:rsid w:val="00074221"/>
    <w:rsid w:val="0007444A"/>
    <w:rsid w:val="000747F7"/>
    <w:rsid w:val="00074896"/>
    <w:rsid w:val="00074B05"/>
    <w:rsid w:val="00074B39"/>
    <w:rsid w:val="00074C83"/>
    <w:rsid w:val="00074F73"/>
    <w:rsid w:val="00075020"/>
    <w:rsid w:val="00075136"/>
    <w:rsid w:val="000751E6"/>
    <w:rsid w:val="00075222"/>
    <w:rsid w:val="00075393"/>
    <w:rsid w:val="000756D9"/>
    <w:rsid w:val="000757BB"/>
    <w:rsid w:val="00075814"/>
    <w:rsid w:val="000759E2"/>
    <w:rsid w:val="00075A54"/>
    <w:rsid w:val="00075C8C"/>
    <w:rsid w:val="00076092"/>
    <w:rsid w:val="000762BF"/>
    <w:rsid w:val="00076340"/>
    <w:rsid w:val="000765B6"/>
    <w:rsid w:val="000768F3"/>
    <w:rsid w:val="0007693D"/>
    <w:rsid w:val="00076A9D"/>
    <w:rsid w:val="00076CCF"/>
    <w:rsid w:val="00076D59"/>
    <w:rsid w:val="00076D7A"/>
    <w:rsid w:val="00076E85"/>
    <w:rsid w:val="00076F9B"/>
    <w:rsid w:val="000771D6"/>
    <w:rsid w:val="00077219"/>
    <w:rsid w:val="0007725F"/>
    <w:rsid w:val="000774F3"/>
    <w:rsid w:val="0007757C"/>
    <w:rsid w:val="000775C4"/>
    <w:rsid w:val="000778D8"/>
    <w:rsid w:val="00077D60"/>
    <w:rsid w:val="00077DE2"/>
    <w:rsid w:val="00077FDC"/>
    <w:rsid w:val="0008020D"/>
    <w:rsid w:val="000802DD"/>
    <w:rsid w:val="0008031A"/>
    <w:rsid w:val="0008034B"/>
    <w:rsid w:val="000803B2"/>
    <w:rsid w:val="000804F8"/>
    <w:rsid w:val="000804FE"/>
    <w:rsid w:val="00080731"/>
    <w:rsid w:val="00080793"/>
    <w:rsid w:val="00080867"/>
    <w:rsid w:val="00080918"/>
    <w:rsid w:val="00080A44"/>
    <w:rsid w:val="00080A7B"/>
    <w:rsid w:val="00080C0B"/>
    <w:rsid w:val="00080C10"/>
    <w:rsid w:val="00080E88"/>
    <w:rsid w:val="00080F9C"/>
    <w:rsid w:val="00081170"/>
    <w:rsid w:val="0008145F"/>
    <w:rsid w:val="000814D5"/>
    <w:rsid w:val="000815CE"/>
    <w:rsid w:val="000815EA"/>
    <w:rsid w:val="00081A66"/>
    <w:rsid w:val="00081B46"/>
    <w:rsid w:val="00081B9D"/>
    <w:rsid w:val="00081C80"/>
    <w:rsid w:val="0008202E"/>
    <w:rsid w:val="000820EF"/>
    <w:rsid w:val="000821D8"/>
    <w:rsid w:val="00082347"/>
    <w:rsid w:val="000823AE"/>
    <w:rsid w:val="00082414"/>
    <w:rsid w:val="00082767"/>
    <w:rsid w:val="0008290A"/>
    <w:rsid w:val="0008291C"/>
    <w:rsid w:val="00082AA8"/>
    <w:rsid w:val="00082ABB"/>
    <w:rsid w:val="00082CD0"/>
    <w:rsid w:val="00082E04"/>
    <w:rsid w:val="00082EFD"/>
    <w:rsid w:val="00083064"/>
    <w:rsid w:val="0008317A"/>
    <w:rsid w:val="00083185"/>
    <w:rsid w:val="000831AA"/>
    <w:rsid w:val="0008329D"/>
    <w:rsid w:val="0008341F"/>
    <w:rsid w:val="00083455"/>
    <w:rsid w:val="000834D0"/>
    <w:rsid w:val="000838C6"/>
    <w:rsid w:val="0008392D"/>
    <w:rsid w:val="000839FD"/>
    <w:rsid w:val="00083AAC"/>
    <w:rsid w:val="00083B4E"/>
    <w:rsid w:val="0008401B"/>
    <w:rsid w:val="00084032"/>
    <w:rsid w:val="00084250"/>
    <w:rsid w:val="0008435E"/>
    <w:rsid w:val="00084703"/>
    <w:rsid w:val="0008483B"/>
    <w:rsid w:val="00084890"/>
    <w:rsid w:val="00084CD4"/>
    <w:rsid w:val="00084F51"/>
    <w:rsid w:val="00084F7F"/>
    <w:rsid w:val="00085044"/>
    <w:rsid w:val="000850C1"/>
    <w:rsid w:val="000854A3"/>
    <w:rsid w:val="000854F4"/>
    <w:rsid w:val="000855E4"/>
    <w:rsid w:val="000859A5"/>
    <w:rsid w:val="00085D31"/>
    <w:rsid w:val="00085EA7"/>
    <w:rsid w:val="00085FC6"/>
    <w:rsid w:val="000861FC"/>
    <w:rsid w:val="00086250"/>
    <w:rsid w:val="00086667"/>
    <w:rsid w:val="00086707"/>
    <w:rsid w:val="0008675D"/>
    <w:rsid w:val="0008688F"/>
    <w:rsid w:val="00086A53"/>
    <w:rsid w:val="00086BB7"/>
    <w:rsid w:val="00086BF9"/>
    <w:rsid w:val="00086CD6"/>
    <w:rsid w:val="00087055"/>
    <w:rsid w:val="00087324"/>
    <w:rsid w:val="00087631"/>
    <w:rsid w:val="00087677"/>
    <w:rsid w:val="00087A6A"/>
    <w:rsid w:val="00087AD7"/>
    <w:rsid w:val="00087E7E"/>
    <w:rsid w:val="00087F47"/>
    <w:rsid w:val="00087FE9"/>
    <w:rsid w:val="00090141"/>
    <w:rsid w:val="0009015C"/>
    <w:rsid w:val="00090228"/>
    <w:rsid w:val="0009023E"/>
    <w:rsid w:val="000903A5"/>
    <w:rsid w:val="000903A6"/>
    <w:rsid w:val="000905A9"/>
    <w:rsid w:val="000908BB"/>
    <w:rsid w:val="00090959"/>
    <w:rsid w:val="0009095F"/>
    <w:rsid w:val="00090A2C"/>
    <w:rsid w:val="00090B58"/>
    <w:rsid w:val="00090E2C"/>
    <w:rsid w:val="000911DA"/>
    <w:rsid w:val="000913DC"/>
    <w:rsid w:val="00091427"/>
    <w:rsid w:val="000914E8"/>
    <w:rsid w:val="00091657"/>
    <w:rsid w:val="00091765"/>
    <w:rsid w:val="00091785"/>
    <w:rsid w:val="000917CB"/>
    <w:rsid w:val="00092055"/>
    <w:rsid w:val="000921BF"/>
    <w:rsid w:val="000923FC"/>
    <w:rsid w:val="000924F7"/>
    <w:rsid w:val="0009262E"/>
    <w:rsid w:val="000926A5"/>
    <w:rsid w:val="00092977"/>
    <w:rsid w:val="00092BBE"/>
    <w:rsid w:val="00092C8E"/>
    <w:rsid w:val="00092DEE"/>
    <w:rsid w:val="00092F7F"/>
    <w:rsid w:val="00093173"/>
    <w:rsid w:val="00093208"/>
    <w:rsid w:val="00093299"/>
    <w:rsid w:val="00093574"/>
    <w:rsid w:val="000935F6"/>
    <w:rsid w:val="0009376D"/>
    <w:rsid w:val="000937A0"/>
    <w:rsid w:val="00093851"/>
    <w:rsid w:val="0009395F"/>
    <w:rsid w:val="00093A04"/>
    <w:rsid w:val="00093B00"/>
    <w:rsid w:val="00093CCF"/>
    <w:rsid w:val="00093D19"/>
    <w:rsid w:val="00093D1A"/>
    <w:rsid w:val="00093F31"/>
    <w:rsid w:val="00093FE1"/>
    <w:rsid w:val="0009417A"/>
    <w:rsid w:val="00094278"/>
    <w:rsid w:val="000942D1"/>
    <w:rsid w:val="00094911"/>
    <w:rsid w:val="00094BD2"/>
    <w:rsid w:val="00094D25"/>
    <w:rsid w:val="00094F7C"/>
    <w:rsid w:val="00095242"/>
    <w:rsid w:val="00095334"/>
    <w:rsid w:val="000955A9"/>
    <w:rsid w:val="00095769"/>
    <w:rsid w:val="00095859"/>
    <w:rsid w:val="00095938"/>
    <w:rsid w:val="00095948"/>
    <w:rsid w:val="000959D6"/>
    <w:rsid w:val="00095AC6"/>
    <w:rsid w:val="00095D7B"/>
    <w:rsid w:val="00095DAF"/>
    <w:rsid w:val="00095E5B"/>
    <w:rsid w:val="00095ECC"/>
    <w:rsid w:val="00095F67"/>
    <w:rsid w:val="00096159"/>
    <w:rsid w:val="00096160"/>
    <w:rsid w:val="0009623C"/>
    <w:rsid w:val="0009632D"/>
    <w:rsid w:val="000965C6"/>
    <w:rsid w:val="000966E0"/>
    <w:rsid w:val="000966EE"/>
    <w:rsid w:val="00096844"/>
    <w:rsid w:val="0009693C"/>
    <w:rsid w:val="00096BEB"/>
    <w:rsid w:val="00096D8A"/>
    <w:rsid w:val="0009713B"/>
    <w:rsid w:val="00097178"/>
    <w:rsid w:val="00097232"/>
    <w:rsid w:val="00097326"/>
    <w:rsid w:val="0009760D"/>
    <w:rsid w:val="0009771E"/>
    <w:rsid w:val="000977AF"/>
    <w:rsid w:val="000977EE"/>
    <w:rsid w:val="0009785B"/>
    <w:rsid w:val="00097F34"/>
    <w:rsid w:val="00097FB6"/>
    <w:rsid w:val="000A0195"/>
    <w:rsid w:val="000A051D"/>
    <w:rsid w:val="000A0791"/>
    <w:rsid w:val="000A087F"/>
    <w:rsid w:val="000A08AB"/>
    <w:rsid w:val="000A096C"/>
    <w:rsid w:val="000A0A8E"/>
    <w:rsid w:val="000A0C12"/>
    <w:rsid w:val="000A0CC1"/>
    <w:rsid w:val="000A0FF9"/>
    <w:rsid w:val="000A11C0"/>
    <w:rsid w:val="000A13B8"/>
    <w:rsid w:val="000A13C0"/>
    <w:rsid w:val="000A149E"/>
    <w:rsid w:val="000A18A7"/>
    <w:rsid w:val="000A1BA3"/>
    <w:rsid w:val="000A1D11"/>
    <w:rsid w:val="000A1F1A"/>
    <w:rsid w:val="000A210C"/>
    <w:rsid w:val="000A224A"/>
    <w:rsid w:val="000A224E"/>
    <w:rsid w:val="000A2257"/>
    <w:rsid w:val="000A247D"/>
    <w:rsid w:val="000A2589"/>
    <w:rsid w:val="000A2618"/>
    <w:rsid w:val="000A2962"/>
    <w:rsid w:val="000A29E2"/>
    <w:rsid w:val="000A2B35"/>
    <w:rsid w:val="000A2C65"/>
    <w:rsid w:val="000A2C75"/>
    <w:rsid w:val="000A2DF8"/>
    <w:rsid w:val="000A2E7C"/>
    <w:rsid w:val="000A31E6"/>
    <w:rsid w:val="000A3230"/>
    <w:rsid w:val="000A32C5"/>
    <w:rsid w:val="000A3317"/>
    <w:rsid w:val="000A33DB"/>
    <w:rsid w:val="000A341D"/>
    <w:rsid w:val="000A3483"/>
    <w:rsid w:val="000A353B"/>
    <w:rsid w:val="000A3544"/>
    <w:rsid w:val="000A362E"/>
    <w:rsid w:val="000A38C6"/>
    <w:rsid w:val="000A39FC"/>
    <w:rsid w:val="000A3AEE"/>
    <w:rsid w:val="000A3CDF"/>
    <w:rsid w:val="000A3DE3"/>
    <w:rsid w:val="000A3E44"/>
    <w:rsid w:val="000A405E"/>
    <w:rsid w:val="000A4778"/>
    <w:rsid w:val="000A4C01"/>
    <w:rsid w:val="000A4D01"/>
    <w:rsid w:val="000A4D36"/>
    <w:rsid w:val="000A4DB2"/>
    <w:rsid w:val="000A4E73"/>
    <w:rsid w:val="000A4E8D"/>
    <w:rsid w:val="000A4EB2"/>
    <w:rsid w:val="000A4F0B"/>
    <w:rsid w:val="000A5109"/>
    <w:rsid w:val="000A51C4"/>
    <w:rsid w:val="000A51D1"/>
    <w:rsid w:val="000A52D0"/>
    <w:rsid w:val="000A532D"/>
    <w:rsid w:val="000A56B8"/>
    <w:rsid w:val="000A57AF"/>
    <w:rsid w:val="000A57DE"/>
    <w:rsid w:val="000A5927"/>
    <w:rsid w:val="000A5945"/>
    <w:rsid w:val="000A5A2C"/>
    <w:rsid w:val="000A5A71"/>
    <w:rsid w:val="000A5A78"/>
    <w:rsid w:val="000A5A92"/>
    <w:rsid w:val="000A5CA6"/>
    <w:rsid w:val="000A5E9D"/>
    <w:rsid w:val="000A61A3"/>
    <w:rsid w:val="000A61E5"/>
    <w:rsid w:val="000A6561"/>
    <w:rsid w:val="000A662C"/>
    <w:rsid w:val="000A6651"/>
    <w:rsid w:val="000A6655"/>
    <w:rsid w:val="000A6830"/>
    <w:rsid w:val="000A6AD8"/>
    <w:rsid w:val="000A6C9B"/>
    <w:rsid w:val="000A6E25"/>
    <w:rsid w:val="000A6FF6"/>
    <w:rsid w:val="000A702E"/>
    <w:rsid w:val="000A706D"/>
    <w:rsid w:val="000A72B9"/>
    <w:rsid w:val="000A7880"/>
    <w:rsid w:val="000A79DF"/>
    <w:rsid w:val="000A7A2A"/>
    <w:rsid w:val="000A7B1C"/>
    <w:rsid w:val="000A7C95"/>
    <w:rsid w:val="000A7E76"/>
    <w:rsid w:val="000B0214"/>
    <w:rsid w:val="000B02AD"/>
    <w:rsid w:val="000B0302"/>
    <w:rsid w:val="000B0397"/>
    <w:rsid w:val="000B0601"/>
    <w:rsid w:val="000B061C"/>
    <w:rsid w:val="000B0865"/>
    <w:rsid w:val="000B0892"/>
    <w:rsid w:val="000B092A"/>
    <w:rsid w:val="000B0A68"/>
    <w:rsid w:val="000B0A9E"/>
    <w:rsid w:val="000B0CE4"/>
    <w:rsid w:val="000B0D31"/>
    <w:rsid w:val="000B0DED"/>
    <w:rsid w:val="000B0EA3"/>
    <w:rsid w:val="000B1150"/>
    <w:rsid w:val="000B13CF"/>
    <w:rsid w:val="000B159C"/>
    <w:rsid w:val="000B1669"/>
    <w:rsid w:val="000B17D4"/>
    <w:rsid w:val="000B17FF"/>
    <w:rsid w:val="000B18BF"/>
    <w:rsid w:val="000B1DFA"/>
    <w:rsid w:val="000B1F7F"/>
    <w:rsid w:val="000B2161"/>
    <w:rsid w:val="000B2239"/>
    <w:rsid w:val="000B23C8"/>
    <w:rsid w:val="000B26DF"/>
    <w:rsid w:val="000B28BA"/>
    <w:rsid w:val="000B2A24"/>
    <w:rsid w:val="000B2B34"/>
    <w:rsid w:val="000B2B43"/>
    <w:rsid w:val="000B2D42"/>
    <w:rsid w:val="000B2F32"/>
    <w:rsid w:val="000B30D3"/>
    <w:rsid w:val="000B32F2"/>
    <w:rsid w:val="000B334E"/>
    <w:rsid w:val="000B33DB"/>
    <w:rsid w:val="000B3410"/>
    <w:rsid w:val="000B3531"/>
    <w:rsid w:val="000B35DB"/>
    <w:rsid w:val="000B37A2"/>
    <w:rsid w:val="000B3811"/>
    <w:rsid w:val="000B3973"/>
    <w:rsid w:val="000B3B60"/>
    <w:rsid w:val="000B3E4A"/>
    <w:rsid w:val="000B3EDF"/>
    <w:rsid w:val="000B400A"/>
    <w:rsid w:val="000B4228"/>
    <w:rsid w:val="000B42B5"/>
    <w:rsid w:val="000B42EA"/>
    <w:rsid w:val="000B42F6"/>
    <w:rsid w:val="000B4300"/>
    <w:rsid w:val="000B4469"/>
    <w:rsid w:val="000B49A6"/>
    <w:rsid w:val="000B4B2A"/>
    <w:rsid w:val="000B4EB8"/>
    <w:rsid w:val="000B4EB9"/>
    <w:rsid w:val="000B4EE3"/>
    <w:rsid w:val="000B4FE4"/>
    <w:rsid w:val="000B52B9"/>
    <w:rsid w:val="000B53D1"/>
    <w:rsid w:val="000B56A3"/>
    <w:rsid w:val="000B58B7"/>
    <w:rsid w:val="000B5A93"/>
    <w:rsid w:val="000B5B7B"/>
    <w:rsid w:val="000B5C85"/>
    <w:rsid w:val="000B5CFB"/>
    <w:rsid w:val="000B6161"/>
    <w:rsid w:val="000B619B"/>
    <w:rsid w:val="000B61D1"/>
    <w:rsid w:val="000B61E5"/>
    <w:rsid w:val="000B622A"/>
    <w:rsid w:val="000B655E"/>
    <w:rsid w:val="000B65EC"/>
    <w:rsid w:val="000B65FF"/>
    <w:rsid w:val="000B665C"/>
    <w:rsid w:val="000B67E8"/>
    <w:rsid w:val="000B6819"/>
    <w:rsid w:val="000B6B3E"/>
    <w:rsid w:val="000B6D27"/>
    <w:rsid w:val="000B6D64"/>
    <w:rsid w:val="000B6DED"/>
    <w:rsid w:val="000B711E"/>
    <w:rsid w:val="000B711F"/>
    <w:rsid w:val="000B713D"/>
    <w:rsid w:val="000B71C9"/>
    <w:rsid w:val="000B7202"/>
    <w:rsid w:val="000B7215"/>
    <w:rsid w:val="000B74B2"/>
    <w:rsid w:val="000B7520"/>
    <w:rsid w:val="000B75F5"/>
    <w:rsid w:val="000B78FC"/>
    <w:rsid w:val="000B7915"/>
    <w:rsid w:val="000B797C"/>
    <w:rsid w:val="000B7B16"/>
    <w:rsid w:val="000B7D6E"/>
    <w:rsid w:val="000B7DBB"/>
    <w:rsid w:val="000C0090"/>
    <w:rsid w:val="000C01C5"/>
    <w:rsid w:val="000C024A"/>
    <w:rsid w:val="000C0269"/>
    <w:rsid w:val="000C0393"/>
    <w:rsid w:val="000C04FC"/>
    <w:rsid w:val="000C05F3"/>
    <w:rsid w:val="000C0623"/>
    <w:rsid w:val="000C0625"/>
    <w:rsid w:val="000C06BF"/>
    <w:rsid w:val="000C0764"/>
    <w:rsid w:val="000C0C5A"/>
    <w:rsid w:val="000C0EEA"/>
    <w:rsid w:val="000C1350"/>
    <w:rsid w:val="000C1404"/>
    <w:rsid w:val="000C147E"/>
    <w:rsid w:val="000C15B9"/>
    <w:rsid w:val="000C199C"/>
    <w:rsid w:val="000C19B6"/>
    <w:rsid w:val="000C1A55"/>
    <w:rsid w:val="000C1B9B"/>
    <w:rsid w:val="000C1C13"/>
    <w:rsid w:val="000C1C6D"/>
    <w:rsid w:val="000C1E0E"/>
    <w:rsid w:val="000C22DA"/>
    <w:rsid w:val="000C2382"/>
    <w:rsid w:val="000C261F"/>
    <w:rsid w:val="000C28A6"/>
    <w:rsid w:val="000C2904"/>
    <w:rsid w:val="000C292F"/>
    <w:rsid w:val="000C2A69"/>
    <w:rsid w:val="000C2ADB"/>
    <w:rsid w:val="000C2D2F"/>
    <w:rsid w:val="000C2EA1"/>
    <w:rsid w:val="000C2FAD"/>
    <w:rsid w:val="000C306C"/>
    <w:rsid w:val="000C3078"/>
    <w:rsid w:val="000C312F"/>
    <w:rsid w:val="000C348B"/>
    <w:rsid w:val="000C361C"/>
    <w:rsid w:val="000C3701"/>
    <w:rsid w:val="000C375B"/>
    <w:rsid w:val="000C37C6"/>
    <w:rsid w:val="000C3875"/>
    <w:rsid w:val="000C38C4"/>
    <w:rsid w:val="000C3AC7"/>
    <w:rsid w:val="000C3BAC"/>
    <w:rsid w:val="000C3DB3"/>
    <w:rsid w:val="000C43CE"/>
    <w:rsid w:val="000C444D"/>
    <w:rsid w:val="000C48E0"/>
    <w:rsid w:val="000C4B07"/>
    <w:rsid w:val="000C4BC5"/>
    <w:rsid w:val="000C4E64"/>
    <w:rsid w:val="000C54F6"/>
    <w:rsid w:val="000C5874"/>
    <w:rsid w:val="000C5B4B"/>
    <w:rsid w:val="000C5BFC"/>
    <w:rsid w:val="000C5C6F"/>
    <w:rsid w:val="000C5DE6"/>
    <w:rsid w:val="000C600A"/>
    <w:rsid w:val="000C6059"/>
    <w:rsid w:val="000C618D"/>
    <w:rsid w:val="000C61C2"/>
    <w:rsid w:val="000C6237"/>
    <w:rsid w:val="000C646F"/>
    <w:rsid w:val="000C65A0"/>
    <w:rsid w:val="000C665F"/>
    <w:rsid w:val="000C6720"/>
    <w:rsid w:val="000C6758"/>
    <w:rsid w:val="000C6D93"/>
    <w:rsid w:val="000C6DE5"/>
    <w:rsid w:val="000C6FCD"/>
    <w:rsid w:val="000C7174"/>
    <w:rsid w:val="000C73B6"/>
    <w:rsid w:val="000C74C6"/>
    <w:rsid w:val="000C764D"/>
    <w:rsid w:val="000C7A6A"/>
    <w:rsid w:val="000C7A87"/>
    <w:rsid w:val="000C7B1F"/>
    <w:rsid w:val="000C7D90"/>
    <w:rsid w:val="000C7EBB"/>
    <w:rsid w:val="000D0157"/>
    <w:rsid w:val="000D023B"/>
    <w:rsid w:val="000D0262"/>
    <w:rsid w:val="000D028D"/>
    <w:rsid w:val="000D0799"/>
    <w:rsid w:val="000D0826"/>
    <w:rsid w:val="000D08C7"/>
    <w:rsid w:val="000D08FF"/>
    <w:rsid w:val="000D0E03"/>
    <w:rsid w:val="000D1125"/>
    <w:rsid w:val="000D11DF"/>
    <w:rsid w:val="000D133D"/>
    <w:rsid w:val="000D1422"/>
    <w:rsid w:val="000D1559"/>
    <w:rsid w:val="000D190C"/>
    <w:rsid w:val="000D19A9"/>
    <w:rsid w:val="000D19AA"/>
    <w:rsid w:val="000D19C8"/>
    <w:rsid w:val="000D1A02"/>
    <w:rsid w:val="000D1D1E"/>
    <w:rsid w:val="000D20FA"/>
    <w:rsid w:val="000D2130"/>
    <w:rsid w:val="000D21DA"/>
    <w:rsid w:val="000D27CA"/>
    <w:rsid w:val="000D298C"/>
    <w:rsid w:val="000D2C24"/>
    <w:rsid w:val="000D2D8D"/>
    <w:rsid w:val="000D2DC6"/>
    <w:rsid w:val="000D2F94"/>
    <w:rsid w:val="000D2FEF"/>
    <w:rsid w:val="000D315A"/>
    <w:rsid w:val="000D32FE"/>
    <w:rsid w:val="000D3379"/>
    <w:rsid w:val="000D3411"/>
    <w:rsid w:val="000D35B8"/>
    <w:rsid w:val="000D368F"/>
    <w:rsid w:val="000D3890"/>
    <w:rsid w:val="000D397A"/>
    <w:rsid w:val="000D3E9B"/>
    <w:rsid w:val="000D3EC4"/>
    <w:rsid w:val="000D3F9C"/>
    <w:rsid w:val="000D414D"/>
    <w:rsid w:val="000D421C"/>
    <w:rsid w:val="000D42C4"/>
    <w:rsid w:val="000D4682"/>
    <w:rsid w:val="000D476A"/>
    <w:rsid w:val="000D48A9"/>
    <w:rsid w:val="000D48AC"/>
    <w:rsid w:val="000D4A75"/>
    <w:rsid w:val="000D4ABF"/>
    <w:rsid w:val="000D4B89"/>
    <w:rsid w:val="000D4CC3"/>
    <w:rsid w:val="000D50D3"/>
    <w:rsid w:val="000D52B3"/>
    <w:rsid w:val="000D5726"/>
    <w:rsid w:val="000D5B15"/>
    <w:rsid w:val="000D5B48"/>
    <w:rsid w:val="000D5FDC"/>
    <w:rsid w:val="000D6118"/>
    <w:rsid w:val="000D6603"/>
    <w:rsid w:val="000D661C"/>
    <w:rsid w:val="000D6C3D"/>
    <w:rsid w:val="000D6D0F"/>
    <w:rsid w:val="000D6FF2"/>
    <w:rsid w:val="000D716D"/>
    <w:rsid w:val="000D71A6"/>
    <w:rsid w:val="000D7396"/>
    <w:rsid w:val="000D742A"/>
    <w:rsid w:val="000D76F0"/>
    <w:rsid w:val="000D771C"/>
    <w:rsid w:val="000D779B"/>
    <w:rsid w:val="000D79A9"/>
    <w:rsid w:val="000D79B4"/>
    <w:rsid w:val="000D7C16"/>
    <w:rsid w:val="000D7CA3"/>
    <w:rsid w:val="000D7DC5"/>
    <w:rsid w:val="000D7FE1"/>
    <w:rsid w:val="000E0060"/>
    <w:rsid w:val="000E01EE"/>
    <w:rsid w:val="000E045D"/>
    <w:rsid w:val="000E06F9"/>
    <w:rsid w:val="000E0931"/>
    <w:rsid w:val="000E09AF"/>
    <w:rsid w:val="000E0ADE"/>
    <w:rsid w:val="000E0D69"/>
    <w:rsid w:val="000E0D70"/>
    <w:rsid w:val="000E0DB8"/>
    <w:rsid w:val="000E0DE8"/>
    <w:rsid w:val="000E1158"/>
    <w:rsid w:val="000E12C2"/>
    <w:rsid w:val="000E13EC"/>
    <w:rsid w:val="000E1412"/>
    <w:rsid w:val="000E1525"/>
    <w:rsid w:val="000E1696"/>
    <w:rsid w:val="000E16CF"/>
    <w:rsid w:val="000E17BE"/>
    <w:rsid w:val="000E17D3"/>
    <w:rsid w:val="000E19C3"/>
    <w:rsid w:val="000E1AA3"/>
    <w:rsid w:val="000E1E22"/>
    <w:rsid w:val="000E1E55"/>
    <w:rsid w:val="000E21A3"/>
    <w:rsid w:val="000E22BE"/>
    <w:rsid w:val="000E25AF"/>
    <w:rsid w:val="000E2627"/>
    <w:rsid w:val="000E26A6"/>
    <w:rsid w:val="000E2867"/>
    <w:rsid w:val="000E299A"/>
    <w:rsid w:val="000E2A1B"/>
    <w:rsid w:val="000E2B17"/>
    <w:rsid w:val="000E2B8A"/>
    <w:rsid w:val="000E2C9B"/>
    <w:rsid w:val="000E2D1C"/>
    <w:rsid w:val="000E304A"/>
    <w:rsid w:val="000E3177"/>
    <w:rsid w:val="000E32D8"/>
    <w:rsid w:val="000E3510"/>
    <w:rsid w:val="000E381C"/>
    <w:rsid w:val="000E38C9"/>
    <w:rsid w:val="000E399F"/>
    <w:rsid w:val="000E3A0F"/>
    <w:rsid w:val="000E3A29"/>
    <w:rsid w:val="000E3B24"/>
    <w:rsid w:val="000E3B44"/>
    <w:rsid w:val="000E3BC6"/>
    <w:rsid w:val="000E3CBC"/>
    <w:rsid w:val="000E3D1E"/>
    <w:rsid w:val="000E3D24"/>
    <w:rsid w:val="000E3EAA"/>
    <w:rsid w:val="000E4338"/>
    <w:rsid w:val="000E450C"/>
    <w:rsid w:val="000E4627"/>
    <w:rsid w:val="000E468A"/>
    <w:rsid w:val="000E4797"/>
    <w:rsid w:val="000E48F2"/>
    <w:rsid w:val="000E493A"/>
    <w:rsid w:val="000E49A1"/>
    <w:rsid w:val="000E4C8D"/>
    <w:rsid w:val="000E4D39"/>
    <w:rsid w:val="000E4E20"/>
    <w:rsid w:val="000E4EE2"/>
    <w:rsid w:val="000E4F1D"/>
    <w:rsid w:val="000E521B"/>
    <w:rsid w:val="000E5228"/>
    <w:rsid w:val="000E54AF"/>
    <w:rsid w:val="000E54D0"/>
    <w:rsid w:val="000E5501"/>
    <w:rsid w:val="000E5548"/>
    <w:rsid w:val="000E59B7"/>
    <w:rsid w:val="000E5BA1"/>
    <w:rsid w:val="000E5CB6"/>
    <w:rsid w:val="000E5CFE"/>
    <w:rsid w:val="000E5DAF"/>
    <w:rsid w:val="000E60F4"/>
    <w:rsid w:val="000E638F"/>
    <w:rsid w:val="000E6445"/>
    <w:rsid w:val="000E64E8"/>
    <w:rsid w:val="000E6877"/>
    <w:rsid w:val="000E6940"/>
    <w:rsid w:val="000E6974"/>
    <w:rsid w:val="000E6991"/>
    <w:rsid w:val="000E6C00"/>
    <w:rsid w:val="000E6E0C"/>
    <w:rsid w:val="000E6E1C"/>
    <w:rsid w:val="000E6E26"/>
    <w:rsid w:val="000E6FEE"/>
    <w:rsid w:val="000E7474"/>
    <w:rsid w:val="000E7692"/>
    <w:rsid w:val="000E76B1"/>
    <w:rsid w:val="000E785F"/>
    <w:rsid w:val="000E78BD"/>
    <w:rsid w:val="000E78CA"/>
    <w:rsid w:val="000E792A"/>
    <w:rsid w:val="000E7941"/>
    <w:rsid w:val="000E7995"/>
    <w:rsid w:val="000E7A60"/>
    <w:rsid w:val="000E7A70"/>
    <w:rsid w:val="000E7B8F"/>
    <w:rsid w:val="000E7BAC"/>
    <w:rsid w:val="000E7D26"/>
    <w:rsid w:val="000E7FCB"/>
    <w:rsid w:val="000F0017"/>
    <w:rsid w:val="000F010E"/>
    <w:rsid w:val="000F0323"/>
    <w:rsid w:val="000F0531"/>
    <w:rsid w:val="000F064F"/>
    <w:rsid w:val="000F08FA"/>
    <w:rsid w:val="000F0942"/>
    <w:rsid w:val="000F0A0F"/>
    <w:rsid w:val="000F0AB2"/>
    <w:rsid w:val="000F0B94"/>
    <w:rsid w:val="000F1046"/>
    <w:rsid w:val="000F1129"/>
    <w:rsid w:val="000F142E"/>
    <w:rsid w:val="000F1617"/>
    <w:rsid w:val="000F1760"/>
    <w:rsid w:val="000F184E"/>
    <w:rsid w:val="000F188A"/>
    <w:rsid w:val="000F188E"/>
    <w:rsid w:val="000F191C"/>
    <w:rsid w:val="000F19F1"/>
    <w:rsid w:val="000F1C3B"/>
    <w:rsid w:val="000F1D07"/>
    <w:rsid w:val="000F1ECC"/>
    <w:rsid w:val="000F20F1"/>
    <w:rsid w:val="000F214B"/>
    <w:rsid w:val="000F2333"/>
    <w:rsid w:val="000F24C8"/>
    <w:rsid w:val="000F27BD"/>
    <w:rsid w:val="000F2A73"/>
    <w:rsid w:val="000F2EAD"/>
    <w:rsid w:val="000F30AD"/>
    <w:rsid w:val="000F35BA"/>
    <w:rsid w:val="000F37AE"/>
    <w:rsid w:val="000F3985"/>
    <w:rsid w:val="000F3BBC"/>
    <w:rsid w:val="000F3C7B"/>
    <w:rsid w:val="000F3CC5"/>
    <w:rsid w:val="000F3CE9"/>
    <w:rsid w:val="000F3D2F"/>
    <w:rsid w:val="000F3E6B"/>
    <w:rsid w:val="000F3FDA"/>
    <w:rsid w:val="000F4341"/>
    <w:rsid w:val="000F4398"/>
    <w:rsid w:val="000F43FC"/>
    <w:rsid w:val="000F45B0"/>
    <w:rsid w:val="000F4D60"/>
    <w:rsid w:val="000F4D9D"/>
    <w:rsid w:val="000F4E0C"/>
    <w:rsid w:val="000F5085"/>
    <w:rsid w:val="000F5150"/>
    <w:rsid w:val="000F525C"/>
    <w:rsid w:val="000F534B"/>
    <w:rsid w:val="000F56AB"/>
    <w:rsid w:val="000F56E0"/>
    <w:rsid w:val="000F5826"/>
    <w:rsid w:val="000F58DD"/>
    <w:rsid w:val="000F59DB"/>
    <w:rsid w:val="000F5B77"/>
    <w:rsid w:val="000F5D05"/>
    <w:rsid w:val="000F5F27"/>
    <w:rsid w:val="000F5FA8"/>
    <w:rsid w:val="000F5FF7"/>
    <w:rsid w:val="000F6041"/>
    <w:rsid w:val="000F60D8"/>
    <w:rsid w:val="000F6546"/>
    <w:rsid w:val="000F67C5"/>
    <w:rsid w:val="000F6C5F"/>
    <w:rsid w:val="000F6EA6"/>
    <w:rsid w:val="000F6F19"/>
    <w:rsid w:val="000F6F60"/>
    <w:rsid w:val="000F7005"/>
    <w:rsid w:val="000F70F5"/>
    <w:rsid w:val="000F7188"/>
    <w:rsid w:val="000F71C7"/>
    <w:rsid w:val="000F7209"/>
    <w:rsid w:val="000F72DC"/>
    <w:rsid w:val="000F7336"/>
    <w:rsid w:val="000F7353"/>
    <w:rsid w:val="000F7407"/>
    <w:rsid w:val="000F7470"/>
    <w:rsid w:val="000F752B"/>
    <w:rsid w:val="000F7725"/>
    <w:rsid w:val="000F7771"/>
    <w:rsid w:val="000F7860"/>
    <w:rsid w:val="000F7996"/>
    <w:rsid w:val="000F79D8"/>
    <w:rsid w:val="000F7C48"/>
    <w:rsid w:val="000F7C89"/>
    <w:rsid w:val="000F7FC1"/>
    <w:rsid w:val="0010019B"/>
    <w:rsid w:val="001001D8"/>
    <w:rsid w:val="001001E3"/>
    <w:rsid w:val="00100215"/>
    <w:rsid w:val="001002D8"/>
    <w:rsid w:val="0010046F"/>
    <w:rsid w:val="00100637"/>
    <w:rsid w:val="0010065F"/>
    <w:rsid w:val="00100BFF"/>
    <w:rsid w:val="00100C40"/>
    <w:rsid w:val="00100CA0"/>
    <w:rsid w:val="00100DA1"/>
    <w:rsid w:val="00100F73"/>
    <w:rsid w:val="00101156"/>
    <w:rsid w:val="001011E2"/>
    <w:rsid w:val="0010123D"/>
    <w:rsid w:val="001012CF"/>
    <w:rsid w:val="00101481"/>
    <w:rsid w:val="00101712"/>
    <w:rsid w:val="001019B7"/>
    <w:rsid w:val="00101C19"/>
    <w:rsid w:val="00101C76"/>
    <w:rsid w:val="00101D61"/>
    <w:rsid w:val="00101F72"/>
    <w:rsid w:val="001020D8"/>
    <w:rsid w:val="001022AF"/>
    <w:rsid w:val="001022EE"/>
    <w:rsid w:val="0010250E"/>
    <w:rsid w:val="00102541"/>
    <w:rsid w:val="001026F8"/>
    <w:rsid w:val="00102711"/>
    <w:rsid w:val="001028BE"/>
    <w:rsid w:val="00102B6E"/>
    <w:rsid w:val="00102BF3"/>
    <w:rsid w:val="00102C98"/>
    <w:rsid w:val="00102DA3"/>
    <w:rsid w:val="00102F0B"/>
    <w:rsid w:val="00103077"/>
    <w:rsid w:val="00103080"/>
    <w:rsid w:val="00103139"/>
    <w:rsid w:val="00103200"/>
    <w:rsid w:val="00103276"/>
    <w:rsid w:val="001032FC"/>
    <w:rsid w:val="0010336F"/>
    <w:rsid w:val="00103517"/>
    <w:rsid w:val="001036AF"/>
    <w:rsid w:val="001038AB"/>
    <w:rsid w:val="00103A4D"/>
    <w:rsid w:val="00103B40"/>
    <w:rsid w:val="00103CBD"/>
    <w:rsid w:val="00103F5E"/>
    <w:rsid w:val="001040AE"/>
    <w:rsid w:val="00104147"/>
    <w:rsid w:val="001041F1"/>
    <w:rsid w:val="0010467D"/>
    <w:rsid w:val="001048EB"/>
    <w:rsid w:val="00104CDE"/>
    <w:rsid w:val="00104CF5"/>
    <w:rsid w:val="00104DC0"/>
    <w:rsid w:val="00104E7B"/>
    <w:rsid w:val="00104F6E"/>
    <w:rsid w:val="001050F3"/>
    <w:rsid w:val="0010511B"/>
    <w:rsid w:val="0010516C"/>
    <w:rsid w:val="001051EC"/>
    <w:rsid w:val="001052E7"/>
    <w:rsid w:val="0010530C"/>
    <w:rsid w:val="00105383"/>
    <w:rsid w:val="0010554C"/>
    <w:rsid w:val="0010566C"/>
    <w:rsid w:val="00105B65"/>
    <w:rsid w:val="00105BA5"/>
    <w:rsid w:val="00105C73"/>
    <w:rsid w:val="00105C8E"/>
    <w:rsid w:val="00105CCF"/>
    <w:rsid w:val="00105DBB"/>
    <w:rsid w:val="00105E85"/>
    <w:rsid w:val="00106282"/>
    <w:rsid w:val="001064C7"/>
    <w:rsid w:val="001066A8"/>
    <w:rsid w:val="001068EA"/>
    <w:rsid w:val="001068FF"/>
    <w:rsid w:val="00106A0B"/>
    <w:rsid w:val="00106FDC"/>
    <w:rsid w:val="001070FC"/>
    <w:rsid w:val="00107284"/>
    <w:rsid w:val="001072FC"/>
    <w:rsid w:val="00107359"/>
    <w:rsid w:val="00107370"/>
    <w:rsid w:val="00107707"/>
    <w:rsid w:val="001077D7"/>
    <w:rsid w:val="001078D2"/>
    <w:rsid w:val="00107B7D"/>
    <w:rsid w:val="00107BD9"/>
    <w:rsid w:val="00110065"/>
    <w:rsid w:val="001100FC"/>
    <w:rsid w:val="0011013A"/>
    <w:rsid w:val="001101B7"/>
    <w:rsid w:val="0011026D"/>
    <w:rsid w:val="0011033C"/>
    <w:rsid w:val="0011039C"/>
    <w:rsid w:val="001103F3"/>
    <w:rsid w:val="001105FD"/>
    <w:rsid w:val="00110644"/>
    <w:rsid w:val="00110725"/>
    <w:rsid w:val="00110778"/>
    <w:rsid w:val="0011080E"/>
    <w:rsid w:val="0011085A"/>
    <w:rsid w:val="00110AAE"/>
    <w:rsid w:val="00110CB0"/>
    <w:rsid w:val="00110CEB"/>
    <w:rsid w:val="00110DB7"/>
    <w:rsid w:val="00110EA8"/>
    <w:rsid w:val="00110FCD"/>
    <w:rsid w:val="001110FF"/>
    <w:rsid w:val="00111406"/>
    <w:rsid w:val="001116EA"/>
    <w:rsid w:val="00111773"/>
    <w:rsid w:val="00111935"/>
    <w:rsid w:val="00111965"/>
    <w:rsid w:val="00111DB9"/>
    <w:rsid w:val="00111E74"/>
    <w:rsid w:val="00112129"/>
    <w:rsid w:val="0011258F"/>
    <w:rsid w:val="00112601"/>
    <w:rsid w:val="001126B3"/>
    <w:rsid w:val="00112740"/>
    <w:rsid w:val="00112C78"/>
    <w:rsid w:val="00112F37"/>
    <w:rsid w:val="00112F66"/>
    <w:rsid w:val="001133C5"/>
    <w:rsid w:val="00113480"/>
    <w:rsid w:val="00113491"/>
    <w:rsid w:val="00113572"/>
    <w:rsid w:val="00113753"/>
    <w:rsid w:val="001138A6"/>
    <w:rsid w:val="001138E6"/>
    <w:rsid w:val="001139BE"/>
    <w:rsid w:val="00113C23"/>
    <w:rsid w:val="00113D86"/>
    <w:rsid w:val="00113E77"/>
    <w:rsid w:val="00113F12"/>
    <w:rsid w:val="001141F4"/>
    <w:rsid w:val="001142F4"/>
    <w:rsid w:val="00114359"/>
    <w:rsid w:val="001144FB"/>
    <w:rsid w:val="00114501"/>
    <w:rsid w:val="00114574"/>
    <w:rsid w:val="00114BB2"/>
    <w:rsid w:val="00114D69"/>
    <w:rsid w:val="001151A3"/>
    <w:rsid w:val="00115464"/>
    <w:rsid w:val="00115471"/>
    <w:rsid w:val="00115509"/>
    <w:rsid w:val="00115752"/>
    <w:rsid w:val="001158E4"/>
    <w:rsid w:val="00115A18"/>
    <w:rsid w:val="00115BDF"/>
    <w:rsid w:val="00115ECD"/>
    <w:rsid w:val="00115EE2"/>
    <w:rsid w:val="00115EE9"/>
    <w:rsid w:val="001163F3"/>
    <w:rsid w:val="001163F9"/>
    <w:rsid w:val="001164E3"/>
    <w:rsid w:val="0011675B"/>
    <w:rsid w:val="001167FA"/>
    <w:rsid w:val="001168CD"/>
    <w:rsid w:val="00116A9A"/>
    <w:rsid w:val="00117289"/>
    <w:rsid w:val="0011734F"/>
    <w:rsid w:val="0011761D"/>
    <w:rsid w:val="0011765B"/>
    <w:rsid w:val="0011778B"/>
    <w:rsid w:val="00117830"/>
    <w:rsid w:val="001178CA"/>
    <w:rsid w:val="00117AC9"/>
    <w:rsid w:val="00117ADB"/>
    <w:rsid w:val="00117BFE"/>
    <w:rsid w:val="00117C5E"/>
    <w:rsid w:val="00117D2C"/>
    <w:rsid w:val="00117DA3"/>
    <w:rsid w:val="0012010B"/>
    <w:rsid w:val="001201C3"/>
    <w:rsid w:val="00120BC8"/>
    <w:rsid w:val="00120DDC"/>
    <w:rsid w:val="001210F6"/>
    <w:rsid w:val="00121203"/>
    <w:rsid w:val="0012120B"/>
    <w:rsid w:val="00121753"/>
    <w:rsid w:val="00121A65"/>
    <w:rsid w:val="00121D40"/>
    <w:rsid w:val="001220E5"/>
    <w:rsid w:val="001224BD"/>
    <w:rsid w:val="001225F4"/>
    <w:rsid w:val="00122729"/>
    <w:rsid w:val="001227A2"/>
    <w:rsid w:val="00122899"/>
    <w:rsid w:val="001229E6"/>
    <w:rsid w:val="00122E1D"/>
    <w:rsid w:val="001230DB"/>
    <w:rsid w:val="001234BA"/>
    <w:rsid w:val="0012354C"/>
    <w:rsid w:val="001236BC"/>
    <w:rsid w:val="001236C2"/>
    <w:rsid w:val="00123727"/>
    <w:rsid w:val="00123977"/>
    <w:rsid w:val="0012399B"/>
    <w:rsid w:val="001239BF"/>
    <w:rsid w:val="00123E09"/>
    <w:rsid w:val="00123FD2"/>
    <w:rsid w:val="001241C8"/>
    <w:rsid w:val="001242AD"/>
    <w:rsid w:val="00124421"/>
    <w:rsid w:val="0012452F"/>
    <w:rsid w:val="001247B9"/>
    <w:rsid w:val="00124916"/>
    <w:rsid w:val="00124952"/>
    <w:rsid w:val="00124B3A"/>
    <w:rsid w:val="00124B3F"/>
    <w:rsid w:val="00124BA0"/>
    <w:rsid w:val="00124E9F"/>
    <w:rsid w:val="00124F4B"/>
    <w:rsid w:val="00124F4E"/>
    <w:rsid w:val="0012501B"/>
    <w:rsid w:val="00125578"/>
    <w:rsid w:val="00125706"/>
    <w:rsid w:val="00125A03"/>
    <w:rsid w:val="00125A0F"/>
    <w:rsid w:val="00125A54"/>
    <w:rsid w:val="00125AEC"/>
    <w:rsid w:val="00125B3A"/>
    <w:rsid w:val="00125D6D"/>
    <w:rsid w:val="00125D93"/>
    <w:rsid w:val="00125EDC"/>
    <w:rsid w:val="00125FFC"/>
    <w:rsid w:val="0012612A"/>
    <w:rsid w:val="001263B9"/>
    <w:rsid w:val="0012684F"/>
    <w:rsid w:val="0012685F"/>
    <w:rsid w:val="0012691E"/>
    <w:rsid w:val="00126996"/>
    <w:rsid w:val="00126ACD"/>
    <w:rsid w:val="00126B9D"/>
    <w:rsid w:val="00126D13"/>
    <w:rsid w:val="0012708B"/>
    <w:rsid w:val="00127174"/>
    <w:rsid w:val="001275F3"/>
    <w:rsid w:val="001276F6"/>
    <w:rsid w:val="0012786C"/>
    <w:rsid w:val="0012789C"/>
    <w:rsid w:val="00127BE8"/>
    <w:rsid w:val="00127C18"/>
    <w:rsid w:val="00127C4D"/>
    <w:rsid w:val="00127CE9"/>
    <w:rsid w:val="00127E11"/>
    <w:rsid w:val="00127FF5"/>
    <w:rsid w:val="00130294"/>
    <w:rsid w:val="001303EA"/>
    <w:rsid w:val="0013042E"/>
    <w:rsid w:val="0013063C"/>
    <w:rsid w:val="001307A2"/>
    <w:rsid w:val="001308BE"/>
    <w:rsid w:val="00130980"/>
    <w:rsid w:val="00130A2A"/>
    <w:rsid w:val="00130C83"/>
    <w:rsid w:val="00130E5E"/>
    <w:rsid w:val="0013106F"/>
    <w:rsid w:val="00131339"/>
    <w:rsid w:val="001314BF"/>
    <w:rsid w:val="001315B2"/>
    <w:rsid w:val="00131861"/>
    <w:rsid w:val="00131BA4"/>
    <w:rsid w:val="00131C03"/>
    <w:rsid w:val="00131C69"/>
    <w:rsid w:val="00131C96"/>
    <w:rsid w:val="001320AE"/>
    <w:rsid w:val="0013213D"/>
    <w:rsid w:val="00132223"/>
    <w:rsid w:val="00132271"/>
    <w:rsid w:val="001326DC"/>
    <w:rsid w:val="001328E9"/>
    <w:rsid w:val="001329B8"/>
    <w:rsid w:val="00132A71"/>
    <w:rsid w:val="00132E16"/>
    <w:rsid w:val="00132E81"/>
    <w:rsid w:val="00133280"/>
    <w:rsid w:val="001333C6"/>
    <w:rsid w:val="001334D7"/>
    <w:rsid w:val="00133797"/>
    <w:rsid w:val="001337F4"/>
    <w:rsid w:val="00133815"/>
    <w:rsid w:val="0013385D"/>
    <w:rsid w:val="00133943"/>
    <w:rsid w:val="00133B77"/>
    <w:rsid w:val="00133B78"/>
    <w:rsid w:val="00133B7A"/>
    <w:rsid w:val="00133B83"/>
    <w:rsid w:val="00133CE5"/>
    <w:rsid w:val="00133D10"/>
    <w:rsid w:val="00133D35"/>
    <w:rsid w:val="00133D79"/>
    <w:rsid w:val="0013404A"/>
    <w:rsid w:val="0013413D"/>
    <w:rsid w:val="0013423A"/>
    <w:rsid w:val="00134610"/>
    <w:rsid w:val="00134615"/>
    <w:rsid w:val="0013482A"/>
    <w:rsid w:val="00134C29"/>
    <w:rsid w:val="00134C3B"/>
    <w:rsid w:val="00134FD0"/>
    <w:rsid w:val="00135023"/>
    <w:rsid w:val="001352C4"/>
    <w:rsid w:val="001355D6"/>
    <w:rsid w:val="0013560D"/>
    <w:rsid w:val="0013575B"/>
    <w:rsid w:val="001357D8"/>
    <w:rsid w:val="0013582B"/>
    <w:rsid w:val="00135840"/>
    <w:rsid w:val="001359BE"/>
    <w:rsid w:val="00135A60"/>
    <w:rsid w:val="00135A88"/>
    <w:rsid w:val="00135AB3"/>
    <w:rsid w:val="00135C74"/>
    <w:rsid w:val="00135D8B"/>
    <w:rsid w:val="00135DDB"/>
    <w:rsid w:val="00135F7D"/>
    <w:rsid w:val="00136183"/>
    <w:rsid w:val="001361F9"/>
    <w:rsid w:val="00136306"/>
    <w:rsid w:val="00136363"/>
    <w:rsid w:val="001363B8"/>
    <w:rsid w:val="001364C4"/>
    <w:rsid w:val="0013651F"/>
    <w:rsid w:val="001365DF"/>
    <w:rsid w:val="0013685C"/>
    <w:rsid w:val="0013688D"/>
    <w:rsid w:val="001368DB"/>
    <w:rsid w:val="001369BA"/>
    <w:rsid w:val="00136A85"/>
    <w:rsid w:val="00136AD0"/>
    <w:rsid w:val="00136B54"/>
    <w:rsid w:val="00136D48"/>
    <w:rsid w:val="00136DD8"/>
    <w:rsid w:val="00136E96"/>
    <w:rsid w:val="00137221"/>
    <w:rsid w:val="00137449"/>
    <w:rsid w:val="001375CF"/>
    <w:rsid w:val="00137762"/>
    <w:rsid w:val="001377BD"/>
    <w:rsid w:val="00137989"/>
    <w:rsid w:val="001379B1"/>
    <w:rsid w:val="001379E7"/>
    <w:rsid w:val="00137C0F"/>
    <w:rsid w:val="00137CFF"/>
    <w:rsid w:val="00137E40"/>
    <w:rsid w:val="0014092A"/>
    <w:rsid w:val="00140A65"/>
    <w:rsid w:val="00140AF7"/>
    <w:rsid w:val="00140B27"/>
    <w:rsid w:val="0014103A"/>
    <w:rsid w:val="001410CF"/>
    <w:rsid w:val="0014111E"/>
    <w:rsid w:val="00141155"/>
    <w:rsid w:val="001414F8"/>
    <w:rsid w:val="00141600"/>
    <w:rsid w:val="0014163B"/>
    <w:rsid w:val="00141701"/>
    <w:rsid w:val="0014170F"/>
    <w:rsid w:val="001417B0"/>
    <w:rsid w:val="00141AE2"/>
    <w:rsid w:val="00141D02"/>
    <w:rsid w:val="00141D9D"/>
    <w:rsid w:val="00141EBD"/>
    <w:rsid w:val="001420B6"/>
    <w:rsid w:val="001420BC"/>
    <w:rsid w:val="0014218C"/>
    <w:rsid w:val="001421A2"/>
    <w:rsid w:val="001422D8"/>
    <w:rsid w:val="0014230D"/>
    <w:rsid w:val="001423F3"/>
    <w:rsid w:val="001424B4"/>
    <w:rsid w:val="00142649"/>
    <w:rsid w:val="001427A5"/>
    <w:rsid w:val="001428EB"/>
    <w:rsid w:val="00142900"/>
    <w:rsid w:val="00142A10"/>
    <w:rsid w:val="00142B2E"/>
    <w:rsid w:val="00142BAD"/>
    <w:rsid w:val="00142BBC"/>
    <w:rsid w:val="00142D7D"/>
    <w:rsid w:val="00142FFE"/>
    <w:rsid w:val="00143027"/>
    <w:rsid w:val="00143099"/>
    <w:rsid w:val="00143157"/>
    <w:rsid w:val="00143177"/>
    <w:rsid w:val="001432EA"/>
    <w:rsid w:val="00143402"/>
    <w:rsid w:val="001436D8"/>
    <w:rsid w:val="00143A05"/>
    <w:rsid w:val="00143A3D"/>
    <w:rsid w:val="00143B41"/>
    <w:rsid w:val="00143BEC"/>
    <w:rsid w:val="00143C03"/>
    <w:rsid w:val="00143C3F"/>
    <w:rsid w:val="00143CC6"/>
    <w:rsid w:val="00143F79"/>
    <w:rsid w:val="00143FA1"/>
    <w:rsid w:val="00144086"/>
    <w:rsid w:val="001442EC"/>
    <w:rsid w:val="00144318"/>
    <w:rsid w:val="00144548"/>
    <w:rsid w:val="00144826"/>
    <w:rsid w:val="001448ED"/>
    <w:rsid w:val="00144A24"/>
    <w:rsid w:val="00144ACB"/>
    <w:rsid w:val="00144B2C"/>
    <w:rsid w:val="00144C15"/>
    <w:rsid w:val="00144C93"/>
    <w:rsid w:val="00144FF9"/>
    <w:rsid w:val="0014507E"/>
    <w:rsid w:val="001450A5"/>
    <w:rsid w:val="0014513C"/>
    <w:rsid w:val="001451FC"/>
    <w:rsid w:val="001452FF"/>
    <w:rsid w:val="00145836"/>
    <w:rsid w:val="00145BF2"/>
    <w:rsid w:val="00145D6F"/>
    <w:rsid w:val="00145EFD"/>
    <w:rsid w:val="001460EE"/>
    <w:rsid w:val="0014614A"/>
    <w:rsid w:val="001462A3"/>
    <w:rsid w:val="0014663C"/>
    <w:rsid w:val="00146741"/>
    <w:rsid w:val="00146855"/>
    <w:rsid w:val="0014693A"/>
    <w:rsid w:val="001469DE"/>
    <w:rsid w:val="00146B56"/>
    <w:rsid w:val="00146CCF"/>
    <w:rsid w:val="00146E2C"/>
    <w:rsid w:val="00146E53"/>
    <w:rsid w:val="00146F54"/>
    <w:rsid w:val="00147101"/>
    <w:rsid w:val="00147418"/>
    <w:rsid w:val="001475DD"/>
    <w:rsid w:val="00147655"/>
    <w:rsid w:val="001476C9"/>
    <w:rsid w:val="00147A22"/>
    <w:rsid w:val="00147A3C"/>
    <w:rsid w:val="00147DA4"/>
    <w:rsid w:val="00147EFD"/>
    <w:rsid w:val="00147F07"/>
    <w:rsid w:val="00147FB2"/>
    <w:rsid w:val="00150698"/>
    <w:rsid w:val="00150732"/>
    <w:rsid w:val="00150796"/>
    <w:rsid w:val="001507E7"/>
    <w:rsid w:val="00150908"/>
    <w:rsid w:val="00150FDA"/>
    <w:rsid w:val="00151168"/>
    <w:rsid w:val="00151249"/>
    <w:rsid w:val="001516B3"/>
    <w:rsid w:val="0015180B"/>
    <w:rsid w:val="00151D0B"/>
    <w:rsid w:val="00151DC4"/>
    <w:rsid w:val="00151DFE"/>
    <w:rsid w:val="00152085"/>
    <w:rsid w:val="001520B9"/>
    <w:rsid w:val="001522AF"/>
    <w:rsid w:val="001523FB"/>
    <w:rsid w:val="0015249D"/>
    <w:rsid w:val="001526C6"/>
    <w:rsid w:val="00152A5B"/>
    <w:rsid w:val="00152ABB"/>
    <w:rsid w:val="00152FB1"/>
    <w:rsid w:val="001532FB"/>
    <w:rsid w:val="0015346D"/>
    <w:rsid w:val="0015353B"/>
    <w:rsid w:val="001535C1"/>
    <w:rsid w:val="001535E4"/>
    <w:rsid w:val="0015374B"/>
    <w:rsid w:val="001537B5"/>
    <w:rsid w:val="001537D2"/>
    <w:rsid w:val="00153AB5"/>
    <w:rsid w:val="00153BD4"/>
    <w:rsid w:val="00153C0D"/>
    <w:rsid w:val="00153D37"/>
    <w:rsid w:val="00153F54"/>
    <w:rsid w:val="00153FDF"/>
    <w:rsid w:val="001547DF"/>
    <w:rsid w:val="00154AB3"/>
    <w:rsid w:val="00154D7D"/>
    <w:rsid w:val="001550F0"/>
    <w:rsid w:val="0015530B"/>
    <w:rsid w:val="00155556"/>
    <w:rsid w:val="001558FD"/>
    <w:rsid w:val="001559D0"/>
    <w:rsid w:val="0015609B"/>
    <w:rsid w:val="001561A1"/>
    <w:rsid w:val="0015643F"/>
    <w:rsid w:val="00156601"/>
    <w:rsid w:val="00156736"/>
    <w:rsid w:val="0015674F"/>
    <w:rsid w:val="0015683D"/>
    <w:rsid w:val="00156A67"/>
    <w:rsid w:val="00156C5B"/>
    <w:rsid w:val="00156FC3"/>
    <w:rsid w:val="001573A8"/>
    <w:rsid w:val="00157530"/>
    <w:rsid w:val="0015757B"/>
    <w:rsid w:val="001575F3"/>
    <w:rsid w:val="00157629"/>
    <w:rsid w:val="00157642"/>
    <w:rsid w:val="00157768"/>
    <w:rsid w:val="00157848"/>
    <w:rsid w:val="00157C5A"/>
    <w:rsid w:val="00157CDF"/>
    <w:rsid w:val="00157FCF"/>
    <w:rsid w:val="00160064"/>
    <w:rsid w:val="001600D9"/>
    <w:rsid w:val="001600E4"/>
    <w:rsid w:val="0016032B"/>
    <w:rsid w:val="0016048B"/>
    <w:rsid w:val="001606DB"/>
    <w:rsid w:val="00160707"/>
    <w:rsid w:val="0016090B"/>
    <w:rsid w:val="00160A65"/>
    <w:rsid w:val="00160CCF"/>
    <w:rsid w:val="00160DCC"/>
    <w:rsid w:val="00160E66"/>
    <w:rsid w:val="00160EB4"/>
    <w:rsid w:val="00160FFA"/>
    <w:rsid w:val="00161143"/>
    <w:rsid w:val="00161164"/>
    <w:rsid w:val="00161509"/>
    <w:rsid w:val="001616E7"/>
    <w:rsid w:val="001617A4"/>
    <w:rsid w:val="00161EF6"/>
    <w:rsid w:val="00162470"/>
    <w:rsid w:val="001625B3"/>
    <w:rsid w:val="001625E3"/>
    <w:rsid w:val="00162708"/>
    <w:rsid w:val="00162976"/>
    <w:rsid w:val="001629B4"/>
    <w:rsid w:val="00163294"/>
    <w:rsid w:val="001632F9"/>
    <w:rsid w:val="001633EC"/>
    <w:rsid w:val="00163457"/>
    <w:rsid w:val="001634FF"/>
    <w:rsid w:val="00163887"/>
    <w:rsid w:val="00163950"/>
    <w:rsid w:val="00163C31"/>
    <w:rsid w:val="00163CE0"/>
    <w:rsid w:val="00163F3F"/>
    <w:rsid w:val="00164002"/>
    <w:rsid w:val="0016406A"/>
    <w:rsid w:val="001642DE"/>
    <w:rsid w:val="00164BA2"/>
    <w:rsid w:val="00164BBC"/>
    <w:rsid w:val="00164C42"/>
    <w:rsid w:val="00164E07"/>
    <w:rsid w:val="00164F91"/>
    <w:rsid w:val="001650DF"/>
    <w:rsid w:val="00165177"/>
    <w:rsid w:val="001652EB"/>
    <w:rsid w:val="001652F6"/>
    <w:rsid w:val="0016539F"/>
    <w:rsid w:val="001654D8"/>
    <w:rsid w:val="001655CB"/>
    <w:rsid w:val="001655FC"/>
    <w:rsid w:val="00165605"/>
    <w:rsid w:val="0016565B"/>
    <w:rsid w:val="00165738"/>
    <w:rsid w:val="00165C51"/>
    <w:rsid w:val="00165CC0"/>
    <w:rsid w:val="00165DBD"/>
    <w:rsid w:val="00165E4F"/>
    <w:rsid w:val="00165F27"/>
    <w:rsid w:val="001662CF"/>
    <w:rsid w:val="001662D6"/>
    <w:rsid w:val="00166447"/>
    <w:rsid w:val="001664CE"/>
    <w:rsid w:val="001664DA"/>
    <w:rsid w:val="00166707"/>
    <w:rsid w:val="0016671A"/>
    <w:rsid w:val="0016677F"/>
    <w:rsid w:val="00166A3F"/>
    <w:rsid w:val="00166ABB"/>
    <w:rsid w:val="00166C76"/>
    <w:rsid w:val="001670E6"/>
    <w:rsid w:val="00167100"/>
    <w:rsid w:val="00167102"/>
    <w:rsid w:val="00167265"/>
    <w:rsid w:val="00167426"/>
    <w:rsid w:val="00167709"/>
    <w:rsid w:val="00167773"/>
    <w:rsid w:val="001678CF"/>
    <w:rsid w:val="00167C6A"/>
    <w:rsid w:val="00167CB8"/>
    <w:rsid w:val="00167CD8"/>
    <w:rsid w:val="00167EB2"/>
    <w:rsid w:val="001700EC"/>
    <w:rsid w:val="0017038E"/>
    <w:rsid w:val="001704C3"/>
    <w:rsid w:val="001706E0"/>
    <w:rsid w:val="00170861"/>
    <w:rsid w:val="001708CB"/>
    <w:rsid w:val="001708FF"/>
    <w:rsid w:val="00170971"/>
    <w:rsid w:val="00170A6A"/>
    <w:rsid w:val="00170A95"/>
    <w:rsid w:val="00170C26"/>
    <w:rsid w:val="00170C78"/>
    <w:rsid w:val="00170E20"/>
    <w:rsid w:val="00170EC5"/>
    <w:rsid w:val="00170F9C"/>
    <w:rsid w:val="00170FCB"/>
    <w:rsid w:val="001710E0"/>
    <w:rsid w:val="00171102"/>
    <w:rsid w:val="00171112"/>
    <w:rsid w:val="00171264"/>
    <w:rsid w:val="0017164B"/>
    <w:rsid w:val="001716B6"/>
    <w:rsid w:val="001717C8"/>
    <w:rsid w:val="00171842"/>
    <w:rsid w:val="00171968"/>
    <w:rsid w:val="00171A66"/>
    <w:rsid w:val="00171B80"/>
    <w:rsid w:val="00171E0E"/>
    <w:rsid w:val="00171E5A"/>
    <w:rsid w:val="00171F1A"/>
    <w:rsid w:val="00171FBD"/>
    <w:rsid w:val="00172038"/>
    <w:rsid w:val="00172140"/>
    <w:rsid w:val="001722A7"/>
    <w:rsid w:val="00172498"/>
    <w:rsid w:val="00172660"/>
    <w:rsid w:val="00172762"/>
    <w:rsid w:val="00172768"/>
    <w:rsid w:val="00172962"/>
    <w:rsid w:val="00172D52"/>
    <w:rsid w:val="00172F3D"/>
    <w:rsid w:val="00172FAC"/>
    <w:rsid w:val="001733EE"/>
    <w:rsid w:val="0017344B"/>
    <w:rsid w:val="00173599"/>
    <w:rsid w:val="00173902"/>
    <w:rsid w:val="00173C98"/>
    <w:rsid w:val="0017405F"/>
    <w:rsid w:val="0017413C"/>
    <w:rsid w:val="001741A2"/>
    <w:rsid w:val="001741BA"/>
    <w:rsid w:val="00174252"/>
    <w:rsid w:val="001743F7"/>
    <w:rsid w:val="0017460B"/>
    <w:rsid w:val="0017476E"/>
    <w:rsid w:val="00174D73"/>
    <w:rsid w:val="00174DAB"/>
    <w:rsid w:val="00174F82"/>
    <w:rsid w:val="0017517F"/>
    <w:rsid w:val="001751B3"/>
    <w:rsid w:val="001751D5"/>
    <w:rsid w:val="00175202"/>
    <w:rsid w:val="001752FA"/>
    <w:rsid w:val="001753E7"/>
    <w:rsid w:val="0017556E"/>
    <w:rsid w:val="00175820"/>
    <w:rsid w:val="0017586B"/>
    <w:rsid w:val="00175CCD"/>
    <w:rsid w:val="00175DA9"/>
    <w:rsid w:val="00176048"/>
    <w:rsid w:val="001760F8"/>
    <w:rsid w:val="00176357"/>
    <w:rsid w:val="00176451"/>
    <w:rsid w:val="0017653A"/>
    <w:rsid w:val="0017694D"/>
    <w:rsid w:val="00176ACA"/>
    <w:rsid w:val="00176BF9"/>
    <w:rsid w:val="00176C2C"/>
    <w:rsid w:val="00176E60"/>
    <w:rsid w:val="00176FE9"/>
    <w:rsid w:val="001771EB"/>
    <w:rsid w:val="00177350"/>
    <w:rsid w:val="0017742D"/>
    <w:rsid w:val="00177653"/>
    <w:rsid w:val="00177B75"/>
    <w:rsid w:val="00177BC3"/>
    <w:rsid w:val="00177CD2"/>
    <w:rsid w:val="001801A3"/>
    <w:rsid w:val="001805BC"/>
    <w:rsid w:val="0018085E"/>
    <w:rsid w:val="0018092C"/>
    <w:rsid w:val="00180AD6"/>
    <w:rsid w:val="00180B99"/>
    <w:rsid w:val="00180C13"/>
    <w:rsid w:val="00180C61"/>
    <w:rsid w:val="00180C62"/>
    <w:rsid w:val="00180DF4"/>
    <w:rsid w:val="00181111"/>
    <w:rsid w:val="00181183"/>
    <w:rsid w:val="001813E3"/>
    <w:rsid w:val="00181457"/>
    <w:rsid w:val="001817B8"/>
    <w:rsid w:val="00181867"/>
    <w:rsid w:val="00181AC5"/>
    <w:rsid w:val="00181AFD"/>
    <w:rsid w:val="00181AFE"/>
    <w:rsid w:val="00181CAC"/>
    <w:rsid w:val="00182028"/>
    <w:rsid w:val="001820B4"/>
    <w:rsid w:val="00182107"/>
    <w:rsid w:val="0018211B"/>
    <w:rsid w:val="00182269"/>
    <w:rsid w:val="0018228D"/>
    <w:rsid w:val="001822CF"/>
    <w:rsid w:val="00182304"/>
    <w:rsid w:val="00182336"/>
    <w:rsid w:val="001823CE"/>
    <w:rsid w:val="001826A0"/>
    <w:rsid w:val="00182859"/>
    <w:rsid w:val="001829D7"/>
    <w:rsid w:val="00182B3E"/>
    <w:rsid w:val="00182CA0"/>
    <w:rsid w:val="00182D19"/>
    <w:rsid w:val="00182E9E"/>
    <w:rsid w:val="001830CD"/>
    <w:rsid w:val="0018312B"/>
    <w:rsid w:val="00183155"/>
    <w:rsid w:val="001831A9"/>
    <w:rsid w:val="0018326E"/>
    <w:rsid w:val="001832D9"/>
    <w:rsid w:val="001833AA"/>
    <w:rsid w:val="001834F8"/>
    <w:rsid w:val="001835B8"/>
    <w:rsid w:val="00183759"/>
    <w:rsid w:val="00183790"/>
    <w:rsid w:val="001838FD"/>
    <w:rsid w:val="00183B9C"/>
    <w:rsid w:val="00183BD3"/>
    <w:rsid w:val="00183C44"/>
    <w:rsid w:val="00183E79"/>
    <w:rsid w:val="00184040"/>
    <w:rsid w:val="00184373"/>
    <w:rsid w:val="001843E2"/>
    <w:rsid w:val="001844C1"/>
    <w:rsid w:val="00184517"/>
    <w:rsid w:val="001845D1"/>
    <w:rsid w:val="001848A9"/>
    <w:rsid w:val="00184DFF"/>
    <w:rsid w:val="00184F6F"/>
    <w:rsid w:val="00185580"/>
    <w:rsid w:val="00185ACA"/>
    <w:rsid w:val="00185BEB"/>
    <w:rsid w:val="00185D77"/>
    <w:rsid w:val="00185E1F"/>
    <w:rsid w:val="00185E31"/>
    <w:rsid w:val="00185F66"/>
    <w:rsid w:val="00185FB0"/>
    <w:rsid w:val="001861BD"/>
    <w:rsid w:val="0018653E"/>
    <w:rsid w:val="00186598"/>
    <w:rsid w:val="0018689E"/>
    <w:rsid w:val="00186C89"/>
    <w:rsid w:val="00186E9E"/>
    <w:rsid w:val="00186F8C"/>
    <w:rsid w:val="0018711A"/>
    <w:rsid w:val="001872CE"/>
    <w:rsid w:val="00187369"/>
    <w:rsid w:val="0018741D"/>
    <w:rsid w:val="00187464"/>
    <w:rsid w:val="001876F0"/>
    <w:rsid w:val="0018773F"/>
    <w:rsid w:val="00187745"/>
    <w:rsid w:val="0018777D"/>
    <w:rsid w:val="001877EB"/>
    <w:rsid w:val="00187980"/>
    <w:rsid w:val="00187B59"/>
    <w:rsid w:val="00187C72"/>
    <w:rsid w:val="00187F08"/>
    <w:rsid w:val="00187F7C"/>
    <w:rsid w:val="00187FCE"/>
    <w:rsid w:val="00190108"/>
    <w:rsid w:val="00190175"/>
    <w:rsid w:val="00190194"/>
    <w:rsid w:val="001902E3"/>
    <w:rsid w:val="0019041B"/>
    <w:rsid w:val="0019054F"/>
    <w:rsid w:val="00190595"/>
    <w:rsid w:val="001905DE"/>
    <w:rsid w:val="0019065D"/>
    <w:rsid w:val="00190685"/>
    <w:rsid w:val="00190706"/>
    <w:rsid w:val="00190823"/>
    <w:rsid w:val="00190859"/>
    <w:rsid w:val="001909B2"/>
    <w:rsid w:val="00190AB0"/>
    <w:rsid w:val="00190ABD"/>
    <w:rsid w:val="00190C1F"/>
    <w:rsid w:val="00190D3D"/>
    <w:rsid w:val="00190DE1"/>
    <w:rsid w:val="00190E6C"/>
    <w:rsid w:val="00190FBA"/>
    <w:rsid w:val="001911E8"/>
    <w:rsid w:val="001912D4"/>
    <w:rsid w:val="00191596"/>
    <w:rsid w:val="00191C4D"/>
    <w:rsid w:val="00191DB2"/>
    <w:rsid w:val="00191DF2"/>
    <w:rsid w:val="00191E43"/>
    <w:rsid w:val="00191FD9"/>
    <w:rsid w:val="00192019"/>
    <w:rsid w:val="00192097"/>
    <w:rsid w:val="0019214A"/>
    <w:rsid w:val="0019247A"/>
    <w:rsid w:val="00192497"/>
    <w:rsid w:val="001926AC"/>
    <w:rsid w:val="00192832"/>
    <w:rsid w:val="00192B27"/>
    <w:rsid w:val="00192B38"/>
    <w:rsid w:val="00192D02"/>
    <w:rsid w:val="00192D43"/>
    <w:rsid w:val="00192EF1"/>
    <w:rsid w:val="001931AA"/>
    <w:rsid w:val="001932CB"/>
    <w:rsid w:val="00193466"/>
    <w:rsid w:val="00193538"/>
    <w:rsid w:val="001935EE"/>
    <w:rsid w:val="00193786"/>
    <w:rsid w:val="00193B8F"/>
    <w:rsid w:val="00193CFE"/>
    <w:rsid w:val="00193F5D"/>
    <w:rsid w:val="00193F6D"/>
    <w:rsid w:val="00193FB3"/>
    <w:rsid w:val="0019400B"/>
    <w:rsid w:val="00194068"/>
    <w:rsid w:val="001941E7"/>
    <w:rsid w:val="00194388"/>
    <w:rsid w:val="00194544"/>
    <w:rsid w:val="001945A8"/>
    <w:rsid w:val="001946A6"/>
    <w:rsid w:val="001947E4"/>
    <w:rsid w:val="00194B05"/>
    <w:rsid w:val="00194BC6"/>
    <w:rsid w:val="00194D6A"/>
    <w:rsid w:val="00194D8B"/>
    <w:rsid w:val="00194FDC"/>
    <w:rsid w:val="001952A8"/>
    <w:rsid w:val="001952F9"/>
    <w:rsid w:val="001955D2"/>
    <w:rsid w:val="001956A0"/>
    <w:rsid w:val="00195707"/>
    <w:rsid w:val="00195765"/>
    <w:rsid w:val="0019580C"/>
    <w:rsid w:val="00195AD0"/>
    <w:rsid w:val="00195B20"/>
    <w:rsid w:val="00195B3A"/>
    <w:rsid w:val="00195B3D"/>
    <w:rsid w:val="00195B95"/>
    <w:rsid w:val="00195CB4"/>
    <w:rsid w:val="00195D1C"/>
    <w:rsid w:val="00195DA2"/>
    <w:rsid w:val="00195FE1"/>
    <w:rsid w:val="00195FF5"/>
    <w:rsid w:val="00196005"/>
    <w:rsid w:val="00196092"/>
    <w:rsid w:val="0019612A"/>
    <w:rsid w:val="00196219"/>
    <w:rsid w:val="001962D0"/>
    <w:rsid w:val="0019641B"/>
    <w:rsid w:val="0019641C"/>
    <w:rsid w:val="001964C8"/>
    <w:rsid w:val="00196516"/>
    <w:rsid w:val="001965C2"/>
    <w:rsid w:val="00196656"/>
    <w:rsid w:val="001966DA"/>
    <w:rsid w:val="0019683C"/>
    <w:rsid w:val="00196874"/>
    <w:rsid w:val="001968B9"/>
    <w:rsid w:val="001969B6"/>
    <w:rsid w:val="00196A90"/>
    <w:rsid w:val="00196C68"/>
    <w:rsid w:val="00196F8A"/>
    <w:rsid w:val="001972C9"/>
    <w:rsid w:val="001974A8"/>
    <w:rsid w:val="001976B7"/>
    <w:rsid w:val="0019776D"/>
    <w:rsid w:val="00197BB6"/>
    <w:rsid w:val="00197CDE"/>
    <w:rsid w:val="00197E60"/>
    <w:rsid w:val="00197E8C"/>
    <w:rsid w:val="00197EE4"/>
    <w:rsid w:val="001A0160"/>
    <w:rsid w:val="001A01E3"/>
    <w:rsid w:val="001A0408"/>
    <w:rsid w:val="001A0625"/>
    <w:rsid w:val="001A0A06"/>
    <w:rsid w:val="001A0BDC"/>
    <w:rsid w:val="001A0D8A"/>
    <w:rsid w:val="001A0E25"/>
    <w:rsid w:val="001A0FA7"/>
    <w:rsid w:val="001A0FC8"/>
    <w:rsid w:val="001A1343"/>
    <w:rsid w:val="001A13CB"/>
    <w:rsid w:val="001A1498"/>
    <w:rsid w:val="001A15A3"/>
    <w:rsid w:val="001A16A3"/>
    <w:rsid w:val="001A16D8"/>
    <w:rsid w:val="001A188E"/>
    <w:rsid w:val="001A194B"/>
    <w:rsid w:val="001A1AF2"/>
    <w:rsid w:val="001A1B21"/>
    <w:rsid w:val="001A1B36"/>
    <w:rsid w:val="001A1BA8"/>
    <w:rsid w:val="001A1C47"/>
    <w:rsid w:val="001A1F31"/>
    <w:rsid w:val="001A2138"/>
    <w:rsid w:val="001A22FE"/>
    <w:rsid w:val="001A2446"/>
    <w:rsid w:val="001A248E"/>
    <w:rsid w:val="001A2672"/>
    <w:rsid w:val="001A268F"/>
    <w:rsid w:val="001A2717"/>
    <w:rsid w:val="001A281B"/>
    <w:rsid w:val="001A2899"/>
    <w:rsid w:val="001A29F4"/>
    <w:rsid w:val="001A2B74"/>
    <w:rsid w:val="001A2BDD"/>
    <w:rsid w:val="001A2C64"/>
    <w:rsid w:val="001A2CE9"/>
    <w:rsid w:val="001A2DC2"/>
    <w:rsid w:val="001A2E22"/>
    <w:rsid w:val="001A2F69"/>
    <w:rsid w:val="001A2FDF"/>
    <w:rsid w:val="001A3187"/>
    <w:rsid w:val="001A319C"/>
    <w:rsid w:val="001A33DC"/>
    <w:rsid w:val="001A3408"/>
    <w:rsid w:val="001A355A"/>
    <w:rsid w:val="001A35B0"/>
    <w:rsid w:val="001A3756"/>
    <w:rsid w:val="001A37C8"/>
    <w:rsid w:val="001A38F7"/>
    <w:rsid w:val="001A3975"/>
    <w:rsid w:val="001A39A3"/>
    <w:rsid w:val="001A3A49"/>
    <w:rsid w:val="001A3B6F"/>
    <w:rsid w:val="001A3BED"/>
    <w:rsid w:val="001A3BF1"/>
    <w:rsid w:val="001A3D4C"/>
    <w:rsid w:val="001A3DBC"/>
    <w:rsid w:val="001A3DDA"/>
    <w:rsid w:val="001A3FAE"/>
    <w:rsid w:val="001A4020"/>
    <w:rsid w:val="001A4286"/>
    <w:rsid w:val="001A4300"/>
    <w:rsid w:val="001A44B6"/>
    <w:rsid w:val="001A44E7"/>
    <w:rsid w:val="001A45CA"/>
    <w:rsid w:val="001A461A"/>
    <w:rsid w:val="001A46B1"/>
    <w:rsid w:val="001A46D3"/>
    <w:rsid w:val="001A48BE"/>
    <w:rsid w:val="001A4946"/>
    <w:rsid w:val="001A4B9B"/>
    <w:rsid w:val="001A4C1E"/>
    <w:rsid w:val="001A4CD4"/>
    <w:rsid w:val="001A4DDF"/>
    <w:rsid w:val="001A4F0B"/>
    <w:rsid w:val="001A505D"/>
    <w:rsid w:val="001A5090"/>
    <w:rsid w:val="001A512E"/>
    <w:rsid w:val="001A5276"/>
    <w:rsid w:val="001A5571"/>
    <w:rsid w:val="001A565C"/>
    <w:rsid w:val="001A5728"/>
    <w:rsid w:val="001A5751"/>
    <w:rsid w:val="001A5801"/>
    <w:rsid w:val="001A5970"/>
    <w:rsid w:val="001A5A32"/>
    <w:rsid w:val="001A5B91"/>
    <w:rsid w:val="001A5E38"/>
    <w:rsid w:val="001A5F96"/>
    <w:rsid w:val="001A5FF3"/>
    <w:rsid w:val="001A62A3"/>
    <w:rsid w:val="001A646C"/>
    <w:rsid w:val="001A6524"/>
    <w:rsid w:val="001A654C"/>
    <w:rsid w:val="001A6584"/>
    <w:rsid w:val="001A6590"/>
    <w:rsid w:val="001A65DA"/>
    <w:rsid w:val="001A65FD"/>
    <w:rsid w:val="001A668F"/>
    <w:rsid w:val="001A67EB"/>
    <w:rsid w:val="001A68BC"/>
    <w:rsid w:val="001A69B7"/>
    <w:rsid w:val="001A69F6"/>
    <w:rsid w:val="001A6B15"/>
    <w:rsid w:val="001A6BA3"/>
    <w:rsid w:val="001A6CAF"/>
    <w:rsid w:val="001A7152"/>
    <w:rsid w:val="001A765F"/>
    <w:rsid w:val="001A7704"/>
    <w:rsid w:val="001A77A3"/>
    <w:rsid w:val="001A786A"/>
    <w:rsid w:val="001A79C1"/>
    <w:rsid w:val="001A7B01"/>
    <w:rsid w:val="001A7CFC"/>
    <w:rsid w:val="001A7FDC"/>
    <w:rsid w:val="001B0111"/>
    <w:rsid w:val="001B044A"/>
    <w:rsid w:val="001B04F7"/>
    <w:rsid w:val="001B07BE"/>
    <w:rsid w:val="001B07FA"/>
    <w:rsid w:val="001B07FF"/>
    <w:rsid w:val="001B09EB"/>
    <w:rsid w:val="001B0C59"/>
    <w:rsid w:val="001B0D41"/>
    <w:rsid w:val="001B0F04"/>
    <w:rsid w:val="001B0FB0"/>
    <w:rsid w:val="001B1049"/>
    <w:rsid w:val="001B105C"/>
    <w:rsid w:val="001B11B5"/>
    <w:rsid w:val="001B123D"/>
    <w:rsid w:val="001B1306"/>
    <w:rsid w:val="001B1818"/>
    <w:rsid w:val="001B1AD5"/>
    <w:rsid w:val="001B1B54"/>
    <w:rsid w:val="001B1C1E"/>
    <w:rsid w:val="001B1D39"/>
    <w:rsid w:val="001B1F33"/>
    <w:rsid w:val="001B20D3"/>
    <w:rsid w:val="001B2173"/>
    <w:rsid w:val="001B25AE"/>
    <w:rsid w:val="001B2656"/>
    <w:rsid w:val="001B2703"/>
    <w:rsid w:val="001B2775"/>
    <w:rsid w:val="001B28B9"/>
    <w:rsid w:val="001B294B"/>
    <w:rsid w:val="001B296A"/>
    <w:rsid w:val="001B2B09"/>
    <w:rsid w:val="001B2E78"/>
    <w:rsid w:val="001B303F"/>
    <w:rsid w:val="001B31DB"/>
    <w:rsid w:val="001B35A9"/>
    <w:rsid w:val="001B366E"/>
    <w:rsid w:val="001B37F1"/>
    <w:rsid w:val="001B3989"/>
    <w:rsid w:val="001B3AB0"/>
    <w:rsid w:val="001B3C0B"/>
    <w:rsid w:val="001B4018"/>
    <w:rsid w:val="001B4041"/>
    <w:rsid w:val="001B409E"/>
    <w:rsid w:val="001B42D7"/>
    <w:rsid w:val="001B43DB"/>
    <w:rsid w:val="001B4688"/>
    <w:rsid w:val="001B4800"/>
    <w:rsid w:val="001B4802"/>
    <w:rsid w:val="001B48DC"/>
    <w:rsid w:val="001B4AFB"/>
    <w:rsid w:val="001B4CC4"/>
    <w:rsid w:val="001B4E54"/>
    <w:rsid w:val="001B51C6"/>
    <w:rsid w:val="001B54A0"/>
    <w:rsid w:val="001B575D"/>
    <w:rsid w:val="001B5986"/>
    <w:rsid w:val="001B59E4"/>
    <w:rsid w:val="001B5E92"/>
    <w:rsid w:val="001B6049"/>
    <w:rsid w:val="001B60F4"/>
    <w:rsid w:val="001B6133"/>
    <w:rsid w:val="001B6163"/>
    <w:rsid w:val="001B61D3"/>
    <w:rsid w:val="001B61FD"/>
    <w:rsid w:val="001B63BB"/>
    <w:rsid w:val="001B653B"/>
    <w:rsid w:val="001B6690"/>
    <w:rsid w:val="001B678A"/>
    <w:rsid w:val="001B6947"/>
    <w:rsid w:val="001B6CC2"/>
    <w:rsid w:val="001B6EEA"/>
    <w:rsid w:val="001B6EFD"/>
    <w:rsid w:val="001B7418"/>
    <w:rsid w:val="001B765F"/>
    <w:rsid w:val="001B7745"/>
    <w:rsid w:val="001B77A0"/>
    <w:rsid w:val="001B78DF"/>
    <w:rsid w:val="001B7D0A"/>
    <w:rsid w:val="001B7D28"/>
    <w:rsid w:val="001B7D5C"/>
    <w:rsid w:val="001B7F02"/>
    <w:rsid w:val="001B7FFD"/>
    <w:rsid w:val="001C025A"/>
    <w:rsid w:val="001C02A0"/>
    <w:rsid w:val="001C03CF"/>
    <w:rsid w:val="001C053B"/>
    <w:rsid w:val="001C09BA"/>
    <w:rsid w:val="001C0A24"/>
    <w:rsid w:val="001C0A53"/>
    <w:rsid w:val="001C0C66"/>
    <w:rsid w:val="001C0D61"/>
    <w:rsid w:val="001C0F76"/>
    <w:rsid w:val="001C0F89"/>
    <w:rsid w:val="001C0FF0"/>
    <w:rsid w:val="001C1026"/>
    <w:rsid w:val="001C1283"/>
    <w:rsid w:val="001C12DB"/>
    <w:rsid w:val="001C155E"/>
    <w:rsid w:val="001C192D"/>
    <w:rsid w:val="001C1A15"/>
    <w:rsid w:val="001C1AA4"/>
    <w:rsid w:val="001C1B98"/>
    <w:rsid w:val="001C1C29"/>
    <w:rsid w:val="001C1DD3"/>
    <w:rsid w:val="001C1EF4"/>
    <w:rsid w:val="001C2050"/>
    <w:rsid w:val="001C2315"/>
    <w:rsid w:val="001C2581"/>
    <w:rsid w:val="001C262C"/>
    <w:rsid w:val="001C27D7"/>
    <w:rsid w:val="001C2CA2"/>
    <w:rsid w:val="001C2D4B"/>
    <w:rsid w:val="001C2E0F"/>
    <w:rsid w:val="001C2E1B"/>
    <w:rsid w:val="001C2F1C"/>
    <w:rsid w:val="001C2FDF"/>
    <w:rsid w:val="001C311A"/>
    <w:rsid w:val="001C336B"/>
    <w:rsid w:val="001C33A1"/>
    <w:rsid w:val="001C3543"/>
    <w:rsid w:val="001C3603"/>
    <w:rsid w:val="001C364C"/>
    <w:rsid w:val="001C3810"/>
    <w:rsid w:val="001C390E"/>
    <w:rsid w:val="001C3A08"/>
    <w:rsid w:val="001C3F43"/>
    <w:rsid w:val="001C4202"/>
    <w:rsid w:val="001C44EA"/>
    <w:rsid w:val="001C4622"/>
    <w:rsid w:val="001C48B3"/>
    <w:rsid w:val="001C4A3B"/>
    <w:rsid w:val="001C4A5C"/>
    <w:rsid w:val="001C4A75"/>
    <w:rsid w:val="001C4AC8"/>
    <w:rsid w:val="001C4B1A"/>
    <w:rsid w:val="001C4C88"/>
    <w:rsid w:val="001C50F8"/>
    <w:rsid w:val="001C522D"/>
    <w:rsid w:val="001C567E"/>
    <w:rsid w:val="001C579E"/>
    <w:rsid w:val="001C583C"/>
    <w:rsid w:val="001C5B46"/>
    <w:rsid w:val="001C5BBA"/>
    <w:rsid w:val="001C5CBF"/>
    <w:rsid w:val="001C5E14"/>
    <w:rsid w:val="001C5E33"/>
    <w:rsid w:val="001C621C"/>
    <w:rsid w:val="001C6410"/>
    <w:rsid w:val="001C641A"/>
    <w:rsid w:val="001C6554"/>
    <w:rsid w:val="001C6AF2"/>
    <w:rsid w:val="001C6C1E"/>
    <w:rsid w:val="001C7143"/>
    <w:rsid w:val="001C719D"/>
    <w:rsid w:val="001C760C"/>
    <w:rsid w:val="001C7A85"/>
    <w:rsid w:val="001C7E47"/>
    <w:rsid w:val="001D0084"/>
    <w:rsid w:val="001D00CF"/>
    <w:rsid w:val="001D0673"/>
    <w:rsid w:val="001D0AB7"/>
    <w:rsid w:val="001D0B13"/>
    <w:rsid w:val="001D0F4E"/>
    <w:rsid w:val="001D133A"/>
    <w:rsid w:val="001D13E7"/>
    <w:rsid w:val="001D1499"/>
    <w:rsid w:val="001D1632"/>
    <w:rsid w:val="001D1919"/>
    <w:rsid w:val="001D1B55"/>
    <w:rsid w:val="001D1C0B"/>
    <w:rsid w:val="001D1D6D"/>
    <w:rsid w:val="001D1E5B"/>
    <w:rsid w:val="001D1E5F"/>
    <w:rsid w:val="001D2053"/>
    <w:rsid w:val="001D2136"/>
    <w:rsid w:val="001D25C5"/>
    <w:rsid w:val="001D27E4"/>
    <w:rsid w:val="001D2A00"/>
    <w:rsid w:val="001D2B03"/>
    <w:rsid w:val="001D2C54"/>
    <w:rsid w:val="001D31B8"/>
    <w:rsid w:val="001D325F"/>
    <w:rsid w:val="001D3315"/>
    <w:rsid w:val="001D3387"/>
    <w:rsid w:val="001D3406"/>
    <w:rsid w:val="001D340A"/>
    <w:rsid w:val="001D3567"/>
    <w:rsid w:val="001D36C6"/>
    <w:rsid w:val="001D3817"/>
    <w:rsid w:val="001D3C9A"/>
    <w:rsid w:val="001D3EC4"/>
    <w:rsid w:val="001D3ECE"/>
    <w:rsid w:val="001D3F27"/>
    <w:rsid w:val="001D3FFC"/>
    <w:rsid w:val="001D4125"/>
    <w:rsid w:val="001D4223"/>
    <w:rsid w:val="001D42F9"/>
    <w:rsid w:val="001D4329"/>
    <w:rsid w:val="001D4332"/>
    <w:rsid w:val="001D43C1"/>
    <w:rsid w:val="001D463D"/>
    <w:rsid w:val="001D46BA"/>
    <w:rsid w:val="001D47FB"/>
    <w:rsid w:val="001D488E"/>
    <w:rsid w:val="001D4A9E"/>
    <w:rsid w:val="001D4C63"/>
    <w:rsid w:val="001D4D86"/>
    <w:rsid w:val="001D4DBC"/>
    <w:rsid w:val="001D507E"/>
    <w:rsid w:val="001D527D"/>
    <w:rsid w:val="001D53B8"/>
    <w:rsid w:val="001D540B"/>
    <w:rsid w:val="001D542D"/>
    <w:rsid w:val="001D5515"/>
    <w:rsid w:val="001D571B"/>
    <w:rsid w:val="001D5805"/>
    <w:rsid w:val="001D5832"/>
    <w:rsid w:val="001D58A3"/>
    <w:rsid w:val="001D590C"/>
    <w:rsid w:val="001D5928"/>
    <w:rsid w:val="001D5CAB"/>
    <w:rsid w:val="001D60A4"/>
    <w:rsid w:val="001D611C"/>
    <w:rsid w:val="001D61CA"/>
    <w:rsid w:val="001D626C"/>
    <w:rsid w:val="001D62E2"/>
    <w:rsid w:val="001D64D0"/>
    <w:rsid w:val="001D6992"/>
    <w:rsid w:val="001D69FF"/>
    <w:rsid w:val="001D6C36"/>
    <w:rsid w:val="001D6CB5"/>
    <w:rsid w:val="001D6D5D"/>
    <w:rsid w:val="001D6E16"/>
    <w:rsid w:val="001D6EF9"/>
    <w:rsid w:val="001D736F"/>
    <w:rsid w:val="001D738E"/>
    <w:rsid w:val="001D73A0"/>
    <w:rsid w:val="001D7839"/>
    <w:rsid w:val="001D79F5"/>
    <w:rsid w:val="001D7A2F"/>
    <w:rsid w:val="001D7B3A"/>
    <w:rsid w:val="001D7C33"/>
    <w:rsid w:val="001D7EFE"/>
    <w:rsid w:val="001D7FC1"/>
    <w:rsid w:val="001D7FCB"/>
    <w:rsid w:val="001E01BF"/>
    <w:rsid w:val="001E03E7"/>
    <w:rsid w:val="001E06DD"/>
    <w:rsid w:val="001E0941"/>
    <w:rsid w:val="001E0A81"/>
    <w:rsid w:val="001E0B05"/>
    <w:rsid w:val="001E0B54"/>
    <w:rsid w:val="001E0BAB"/>
    <w:rsid w:val="001E0C46"/>
    <w:rsid w:val="001E0C5C"/>
    <w:rsid w:val="001E0EBA"/>
    <w:rsid w:val="001E0F7E"/>
    <w:rsid w:val="001E0FEF"/>
    <w:rsid w:val="001E1021"/>
    <w:rsid w:val="001E1057"/>
    <w:rsid w:val="001E12BC"/>
    <w:rsid w:val="001E13B8"/>
    <w:rsid w:val="001E156E"/>
    <w:rsid w:val="001E1600"/>
    <w:rsid w:val="001E17FD"/>
    <w:rsid w:val="001E18B3"/>
    <w:rsid w:val="001E19C1"/>
    <w:rsid w:val="001E19DB"/>
    <w:rsid w:val="001E1AD3"/>
    <w:rsid w:val="001E1E1B"/>
    <w:rsid w:val="001E1F77"/>
    <w:rsid w:val="001E1FC2"/>
    <w:rsid w:val="001E20F5"/>
    <w:rsid w:val="001E2169"/>
    <w:rsid w:val="001E2242"/>
    <w:rsid w:val="001E2303"/>
    <w:rsid w:val="001E231E"/>
    <w:rsid w:val="001E2528"/>
    <w:rsid w:val="001E264C"/>
    <w:rsid w:val="001E26C5"/>
    <w:rsid w:val="001E28B8"/>
    <w:rsid w:val="001E2A6A"/>
    <w:rsid w:val="001E2A6C"/>
    <w:rsid w:val="001E2AAF"/>
    <w:rsid w:val="001E2AC2"/>
    <w:rsid w:val="001E2DCC"/>
    <w:rsid w:val="001E3504"/>
    <w:rsid w:val="001E3587"/>
    <w:rsid w:val="001E35A9"/>
    <w:rsid w:val="001E35D6"/>
    <w:rsid w:val="001E394D"/>
    <w:rsid w:val="001E3A47"/>
    <w:rsid w:val="001E3ACA"/>
    <w:rsid w:val="001E3AF1"/>
    <w:rsid w:val="001E3BAF"/>
    <w:rsid w:val="001E3C05"/>
    <w:rsid w:val="001E3DE0"/>
    <w:rsid w:val="001E3E8A"/>
    <w:rsid w:val="001E3F5D"/>
    <w:rsid w:val="001E4093"/>
    <w:rsid w:val="001E40E4"/>
    <w:rsid w:val="001E4100"/>
    <w:rsid w:val="001E4178"/>
    <w:rsid w:val="001E428C"/>
    <w:rsid w:val="001E439B"/>
    <w:rsid w:val="001E43D7"/>
    <w:rsid w:val="001E44D5"/>
    <w:rsid w:val="001E46D0"/>
    <w:rsid w:val="001E46D8"/>
    <w:rsid w:val="001E47FE"/>
    <w:rsid w:val="001E498C"/>
    <w:rsid w:val="001E4B2A"/>
    <w:rsid w:val="001E4B40"/>
    <w:rsid w:val="001E4F4B"/>
    <w:rsid w:val="001E5044"/>
    <w:rsid w:val="001E51B9"/>
    <w:rsid w:val="001E5362"/>
    <w:rsid w:val="001E53FF"/>
    <w:rsid w:val="001E545F"/>
    <w:rsid w:val="001E55E4"/>
    <w:rsid w:val="001E568B"/>
    <w:rsid w:val="001E5879"/>
    <w:rsid w:val="001E5A28"/>
    <w:rsid w:val="001E5A82"/>
    <w:rsid w:val="001E5E62"/>
    <w:rsid w:val="001E61BF"/>
    <w:rsid w:val="001E6213"/>
    <w:rsid w:val="001E639F"/>
    <w:rsid w:val="001E6405"/>
    <w:rsid w:val="001E640E"/>
    <w:rsid w:val="001E64BD"/>
    <w:rsid w:val="001E6562"/>
    <w:rsid w:val="001E66A9"/>
    <w:rsid w:val="001E6790"/>
    <w:rsid w:val="001E69F7"/>
    <w:rsid w:val="001E6A8B"/>
    <w:rsid w:val="001E6BD1"/>
    <w:rsid w:val="001E7281"/>
    <w:rsid w:val="001E72B4"/>
    <w:rsid w:val="001E7317"/>
    <w:rsid w:val="001E7499"/>
    <w:rsid w:val="001E77D9"/>
    <w:rsid w:val="001E7872"/>
    <w:rsid w:val="001E795D"/>
    <w:rsid w:val="001E79D3"/>
    <w:rsid w:val="001E7D5C"/>
    <w:rsid w:val="001E7F44"/>
    <w:rsid w:val="001F03D9"/>
    <w:rsid w:val="001F040D"/>
    <w:rsid w:val="001F0425"/>
    <w:rsid w:val="001F04B5"/>
    <w:rsid w:val="001F050B"/>
    <w:rsid w:val="001F050C"/>
    <w:rsid w:val="001F0523"/>
    <w:rsid w:val="001F05C0"/>
    <w:rsid w:val="001F05FE"/>
    <w:rsid w:val="001F0611"/>
    <w:rsid w:val="001F0640"/>
    <w:rsid w:val="001F0B7F"/>
    <w:rsid w:val="001F0C5A"/>
    <w:rsid w:val="001F0D67"/>
    <w:rsid w:val="001F0DEB"/>
    <w:rsid w:val="001F0E31"/>
    <w:rsid w:val="001F123E"/>
    <w:rsid w:val="001F1282"/>
    <w:rsid w:val="001F14AF"/>
    <w:rsid w:val="001F1588"/>
    <w:rsid w:val="001F15FD"/>
    <w:rsid w:val="001F1691"/>
    <w:rsid w:val="001F1697"/>
    <w:rsid w:val="001F18D3"/>
    <w:rsid w:val="001F19BB"/>
    <w:rsid w:val="001F1E2F"/>
    <w:rsid w:val="001F1E3C"/>
    <w:rsid w:val="001F21B5"/>
    <w:rsid w:val="001F231E"/>
    <w:rsid w:val="001F2361"/>
    <w:rsid w:val="001F2517"/>
    <w:rsid w:val="001F261B"/>
    <w:rsid w:val="001F2950"/>
    <w:rsid w:val="001F2999"/>
    <w:rsid w:val="001F29D4"/>
    <w:rsid w:val="001F2D92"/>
    <w:rsid w:val="001F2DA2"/>
    <w:rsid w:val="001F2DF4"/>
    <w:rsid w:val="001F2F3D"/>
    <w:rsid w:val="001F3132"/>
    <w:rsid w:val="001F31C8"/>
    <w:rsid w:val="001F34DA"/>
    <w:rsid w:val="001F3830"/>
    <w:rsid w:val="001F3845"/>
    <w:rsid w:val="001F3A37"/>
    <w:rsid w:val="001F3C04"/>
    <w:rsid w:val="001F4633"/>
    <w:rsid w:val="001F4881"/>
    <w:rsid w:val="001F48D5"/>
    <w:rsid w:val="001F49BA"/>
    <w:rsid w:val="001F49C3"/>
    <w:rsid w:val="001F4A87"/>
    <w:rsid w:val="001F4B9B"/>
    <w:rsid w:val="001F4BE5"/>
    <w:rsid w:val="001F4D99"/>
    <w:rsid w:val="001F52D6"/>
    <w:rsid w:val="001F535F"/>
    <w:rsid w:val="001F53E2"/>
    <w:rsid w:val="001F5643"/>
    <w:rsid w:val="001F5C30"/>
    <w:rsid w:val="001F5DB9"/>
    <w:rsid w:val="001F5F01"/>
    <w:rsid w:val="001F6095"/>
    <w:rsid w:val="001F6125"/>
    <w:rsid w:val="001F635D"/>
    <w:rsid w:val="001F63CF"/>
    <w:rsid w:val="001F66ED"/>
    <w:rsid w:val="001F670B"/>
    <w:rsid w:val="001F6779"/>
    <w:rsid w:val="001F688B"/>
    <w:rsid w:val="001F68F6"/>
    <w:rsid w:val="001F6D6C"/>
    <w:rsid w:val="001F6E66"/>
    <w:rsid w:val="001F6EE0"/>
    <w:rsid w:val="001F771A"/>
    <w:rsid w:val="001F7AAA"/>
    <w:rsid w:val="001F7B7B"/>
    <w:rsid w:val="001F7E1E"/>
    <w:rsid w:val="0020001A"/>
    <w:rsid w:val="002000D1"/>
    <w:rsid w:val="00200122"/>
    <w:rsid w:val="002003D4"/>
    <w:rsid w:val="002004F3"/>
    <w:rsid w:val="00200554"/>
    <w:rsid w:val="002005FB"/>
    <w:rsid w:val="00200614"/>
    <w:rsid w:val="002008E1"/>
    <w:rsid w:val="00200924"/>
    <w:rsid w:val="00200966"/>
    <w:rsid w:val="00200A03"/>
    <w:rsid w:val="00200A77"/>
    <w:rsid w:val="00200AD7"/>
    <w:rsid w:val="00200B0D"/>
    <w:rsid w:val="00200BA9"/>
    <w:rsid w:val="00200D63"/>
    <w:rsid w:val="00201212"/>
    <w:rsid w:val="002013E6"/>
    <w:rsid w:val="0020144C"/>
    <w:rsid w:val="00201540"/>
    <w:rsid w:val="002018E5"/>
    <w:rsid w:val="002018E7"/>
    <w:rsid w:val="00201A46"/>
    <w:rsid w:val="00201AFF"/>
    <w:rsid w:val="00201B2F"/>
    <w:rsid w:val="00201B3D"/>
    <w:rsid w:val="00201DCD"/>
    <w:rsid w:val="00201E27"/>
    <w:rsid w:val="00202011"/>
    <w:rsid w:val="002021EB"/>
    <w:rsid w:val="00202470"/>
    <w:rsid w:val="00202593"/>
    <w:rsid w:val="00202635"/>
    <w:rsid w:val="0020273F"/>
    <w:rsid w:val="00202939"/>
    <w:rsid w:val="002029F8"/>
    <w:rsid w:val="00202D80"/>
    <w:rsid w:val="00203368"/>
    <w:rsid w:val="002034D9"/>
    <w:rsid w:val="002035E8"/>
    <w:rsid w:val="0020363A"/>
    <w:rsid w:val="00203858"/>
    <w:rsid w:val="00203936"/>
    <w:rsid w:val="002039F3"/>
    <w:rsid w:val="00203BB1"/>
    <w:rsid w:val="00203BF6"/>
    <w:rsid w:val="00203C56"/>
    <w:rsid w:val="00203C87"/>
    <w:rsid w:val="00203CC3"/>
    <w:rsid w:val="00203D64"/>
    <w:rsid w:val="00203ED8"/>
    <w:rsid w:val="00203F93"/>
    <w:rsid w:val="002040FE"/>
    <w:rsid w:val="0020413C"/>
    <w:rsid w:val="002042E0"/>
    <w:rsid w:val="0020452A"/>
    <w:rsid w:val="00204848"/>
    <w:rsid w:val="00204BEF"/>
    <w:rsid w:val="00204CB5"/>
    <w:rsid w:val="0020513C"/>
    <w:rsid w:val="00205361"/>
    <w:rsid w:val="00205758"/>
    <w:rsid w:val="00205A32"/>
    <w:rsid w:val="00205C4B"/>
    <w:rsid w:val="00205CE8"/>
    <w:rsid w:val="00205D77"/>
    <w:rsid w:val="00205E82"/>
    <w:rsid w:val="0020605A"/>
    <w:rsid w:val="00206198"/>
    <w:rsid w:val="002061A6"/>
    <w:rsid w:val="00206290"/>
    <w:rsid w:val="00206395"/>
    <w:rsid w:val="0020642C"/>
    <w:rsid w:val="002064C5"/>
    <w:rsid w:val="0020656B"/>
    <w:rsid w:val="00206914"/>
    <w:rsid w:val="00206EDD"/>
    <w:rsid w:val="00206FF6"/>
    <w:rsid w:val="00207069"/>
    <w:rsid w:val="00207166"/>
    <w:rsid w:val="0020719D"/>
    <w:rsid w:val="002073F2"/>
    <w:rsid w:val="002076CE"/>
    <w:rsid w:val="00207A6E"/>
    <w:rsid w:val="00210024"/>
    <w:rsid w:val="00210354"/>
    <w:rsid w:val="0021040F"/>
    <w:rsid w:val="00210494"/>
    <w:rsid w:val="00210668"/>
    <w:rsid w:val="00210DCE"/>
    <w:rsid w:val="00210EBB"/>
    <w:rsid w:val="00211299"/>
    <w:rsid w:val="002112A6"/>
    <w:rsid w:val="0021138E"/>
    <w:rsid w:val="00211420"/>
    <w:rsid w:val="002114B3"/>
    <w:rsid w:val="0021187E"/>
    <w:rsid w:val="00211D77"/>
    <w:rsid w:val="00211DC6"/>
    <w:rsid w:val="00211FA9"/>
    <w:rsid w:val="00212124"/>
    <w:rsid w:val="002121DD"/>
    <w:rsid w:val="00212348"/>
    <w:rsid w:val="00212391"/>
    <w:rsid w:val="00212663"/>
    <w:rsid w:val="00212724"/>
    <w:rsid w:val="00212C31"/>
    <w:rsid w:val="00212CB9"/>
    <w:rsid w:val="00212D29"/>
    <w:rsid w:val="00212F94"/>
    <w:rsid w:val="00213068"/>
    <w:rsid w:val="00213074"/>
    <w:rsid w:val="00213155"/>
    <w:rsid w:val="002135FF"/>
    <w:rsid w:val="0021367A"/>
    <w:rsid w:val="002137C1"/>
    <w:rsid w:val="00213888"/>
    <w:rsid w:val="002139D5"/>
    <w:rsid w:val="00213A4E"/>
    <w:rsid w:val="00213A5D"/>
    <w:rsid w:val="00213ECC"/>
    <w:rsid w:val="00213ECD"/>
    <w:rsid w:val="00214819"/>
    <w:rsid w:val="00214859"/>
    <w:rsid w:val="002148F1"/>
    <w:rsid w:val="002149F5"/>
    <w:rsid w:val="00214CE3"/>
    <w:rsid w:val="00214CF9"/>
    <w:rsid w:val="00214D64"/>
    <w:rsid w:val="00214DD0"/>
    <w:rsid w:val="00214DEE"/>
    <w:rsid w:val="00214DEF"/>
    <w:rsid w:val="00214E40"/>
    <w:rsid w:val="00214EE6"/>
    <w:rsid w:val="00215386"/>
    <w:rsid w:val="00215495"/>
    <w:rsid w:val="00215CD7"/>
    <w:rsid w:val="00215F8D"/>
    <w:rsid w:val="0021611E"/>
    <w:rsid w:val="002161E2"/>
    <w:rsid w:val="00216248"/>
    <w:rsid w:val="002164BE"/>
    <w:rsid w:val="00216675"/>
    <w:rsid w:val="002168D3"/>
    <w:rsid w:val="00216E17"/>
    <w:rsid w:val="00216E89"/>
    <w:rsid w:val="00216EEB"/>
    <w:rsid w:val="002171A4"/>
    <w:rsid w:val="00217243"/>
    <w:rsid w:val="00217494"/>
    <w:rsid w:val="0021764C"/>
    <w:rsid w:val="002176E4"/>
    <w:rsid w:val="002179B7"/>
    <w:rsid w:val="002179C5"/>
    <w:rsid w:val="00217E23"/>
    <w:rsid w:val="00217E2D"/>
    <w:rsid w:val="00217ECF"/>
    <w:rsid w:val="00217F58"/>
    <w:rsid w:val="0022023C"/>
    <w:rsid w:val="0022067A"/>
    <w:rsid w:val="00220718"/>
    <w:rsid w:val="0022080B"/>
    <w:rsid w:val="00220948"/>
    <w:rsid w:val="00220DFE"/>
    <w:rsid w:val="00220E23"/>
    <w:rsid w:val="00220FAC"/>
    <w:rsid w:val="002210C4"/>
    <w:rsid w:val="00221433"/>
    <w:rsid w:val="0022147C"/>
    <w:rsid w:val="00221726"/>
    <w:rsid w:val="00221756"/>
    <w:rsid w:val="002217AA"/>
    <w:rsid w:val="00221C3A"/>
    <w:rsid w:val="00221D05"/>
    <w:rsid w:val="00221E52"/>
    <w:rsid w:val="00221E61"/>
    <w:rsid w:val="00221EC8"/>
    <w:rsid w:val="002224BE"/>
    <w:rsid w:val="0022250B"/>
    <w:rsid w:val="002225FE"/>
    <w:rsid w:val="00222621"/>
    <w:rsid w:val="00222A7C"/>
    <w:rsid w:val="00222E06"/>
    <w:rsid w:val="00222F4A"/>
    <w:rsid w:val="00223140"/>
    <w:rsid w:val="0022378E"/>
    <w:rsid w:val="002238D5"/>
    <w:rsid w:val="002238DD"/>
    <w:rsid w:val="00223949"/>
    <w:rsid w:val="00223991"/>
    <w:rsid w:val="00223A04"/>
    <w:rsid w:val="00223A7D"/>
    <w:rsid w:val="00223CA3"/>
    <w:rsid w:val="00223DB9"/>
    <w:rsid w:val="00223F88"/>
    <w:rsid w:val="00223FB0"/>
    <w:rsid w:val="002240CE"/>
    <w:rsid w:val="0022420C"/>
    <w:rsid w:val="0022454B"/>
    <w:rsid w:val="0022477D"/>
    <w:rsid w:val="002247E8"/>
    <w:rsid w:val="00224AC1"/>
    <w:rsid w:val="00224E1F"/>
    <w:rsid w:val="00224F55"/>
    <w:rsid w:val="00225063"/>
    <w:rsid w:val="00225077"/>
    <w:rsid w:val="002250D0"/>
    <w:rsid w:val="0022511E"/>
    <w:rsid w:val="0022535D"/>
    <w:rsid w:val="002253DB"/>
    <w:rsid w:val="00225608"/>
    <w:rsid w:val="002256BA"/>
    <w:rsid w:val="002256CD"/>
    <w:rsid w:val="00225755"/>
    <w:rsid w:val="002259D1"/>
    <w:rsid w:val="00225B26"/>
    <w:rsid w:val="00225B2C"/>
    <w:rsid w:val="00225B69"/>
    <w:rsid w:val="00225BA8"/>
    <w:rsid w:val="00225BF3"/>
    <w:rsid w:val="00225CFC"/>
    <w:rsid w:val="00225E78"/>
    <w:rsid w:val="00225EE8"/>
    <w:rsid w:val="002260E5"/>
    <w:rsid w:val="0022628B"/>
    <w:rsid w:val="002263C3"/>
    <w:rsid w:val="00226564"/>
    <w:rsid w:val="00226586"/>
    <w:rsid w:val="00226782"/>
    <w:rsid w:val="002267D6"/>
    <w:rsid w:val="00226911"/>
    <w:rsid w:val="00226931"/>
    <w:rsid w:val="00226BFA"/>
    <w:rsid w:val="00226CEE"/>
    <w:rsid w:val="00226E2E"/>
    <w:rsid w:val="00227099"/>
    <w:rsid w:val="002270D9"/>
    <w:rsid w:val="00227277"/>
    <w:rsid w:val="00227401"/>
    <w:rsid w:val="00227477"/>
    <w:rsid w:val="002275B3"/>
    <w:rsid w:val="00227992"/>
    <w:rsid w:val="00227A34"/>
    <w:rsid w:val="00227E30"/>
    <w:rsid w:val="00227EB7"/>
    <w:rsid w:val="00230006"/>
    <w:rsid w:val="002300F4"/>
    <w:rsid w:val="00230136"/>
    <w:rsid w:val="0023018B"/>
    <w:rsid w:val="00230283"/>
    <w:rsid w:val="002303C3"/>
    <w:rsid w:val="0023043E"/>
    <w:rsid w:val="00230540"/>
    <w:rsid w:val="002306B3"/>
    <w:rsid w:val="002306E7"/>
    <w:rsid w:val="00230916"/>
    <w:rsid w:val="00230A8E"/>
    <w:rsid w:val="00230C17"/>
    <w:rsid w:val="00230C8E"/>
    <w:rsid w:val="00230DB5"/>
    <w:rsid w:val="00230DD0"/>
    <w:rsid w:val="00230EEB"/>
    <w:rsid w:val="00230FE4"/>
    <w:rsid w:val="0023113C"/>
    <w:rsid w:val="002312A1"/>
    <w:rsid w:val="002312E5"/>
    <w:rsid w:val="0023137D"/>
    <w:rsid w:val="0023146F"/>
    <w:rsid w:val="00231609"/>
    <w:rsid w:val="00231997"/>
    <w:rsid w:val="00231A9C"/>
    <w:rsid w:val="00231AFD"/>
    <w:rsid w:val="00231B28"/>
    <w:rsid w:val="00231CA6"/>
    <w:rsid w:val="002320DD"/>
    <w:rsid w:val="002320F8"/>
    <w:rsid w:val="0023218D"/>
    <w:rsid w:val="002322A6"/>
    <w:rsid w:val="0023235F"/>
    <w:rsid w:val="00232385"/>
    <w:rsid w:val="002324AA"/>
    <w:rsid w:val="00232950"/>
    <w:rsid w:val="00232A1E"/>
    <w:rsid w:val="00232E22"/>
    <w:rsid w:val="00233196"/>
    <w:rsid w:val="0023327E"/>
    <w:rsid w:val="002332A3"/>
    <w:rsid w:val="00233319"/>
    <w:rsid w:val="00233519"/>
    <w:rsid w:val="00233567"/>
    <w:rsid w:val="002335AE"/>
    <w:rsid w:val="002336B2"/>
    <w:rsid w:val="00233837"/>
    <w:rsid w:val="00233C20"/>
    <w:rsid w:val="00233C71"/>
    <w:rsid w:val="00233D13"/>
    <w:rsid w:val="00233DAC"/>
    <w:rsid w:val="00233EAB"/>
    <w:rsid w:val="00233F12"/>
    <w:rsid w:val="00234069"/>
    <w:rsid w:val="00234089"/>
    <w:rsid w:val="0023409D"/>
    <w:rsid w:val="002342C0"/>
    <w:rsid w:val="002342C4"/>
    <w:rsid w:val="00234439"/>
    <w:rsid w:val="00234549"/>
    <w:rsid w:val="002346C9"/>
    <w:rsid w:val="00234734"/>
    <w:rsid w:val="00234A70"/>
    <w:rsid w:val="00234A76"/>
    <w:rsid w:val="00234D7E"/>
    <w:rsid w:val="00234DE9"/>
    <w:rsid w:val="00234F00"/>
    <w:rsid w:val="0023533E"/>
    <w:rsid w:val="00235417"/>
    <w:rsid w:val="00235530"/>
    <w:rsid w:val="00235659"/>
    <w:rsid w:val="002356EC"/>
    <w:rsid w:val="00235729"/>
    <w:rsid w:val="00235923"/>
    <w:rsid w:val="00235C6F"/>
    <w:rsid w:val="00235D28"/>
    <w:rsid w:val="00235D56"/>
    <w:rsid w:val="00235ED9"/>
    <w:rsid w:val="00235F79"/>
    <w:rsid w:val="00236502"/>
    <w:rsid w:val="0023650C"/>
    <w:rsid w:val="002366DD"/>
    <w:rsid w:val="00236781"/>
    <w:rsid w:val="00236951"/>
    <w:rsid w:val="00236958"/>
    <w:rsid w:val="00236E39"/>
    <w:rsid w:val="0023727B"/>
    <w:rsid w:val="002373A4"/>
    <w:rsid w:val="002376B4"/>
    <w:rsid w:val="00237993"/>
    <w:rsid w:val="00237A35"/>
    <w:rsid w:val="00237B02"/>
    <w:rsid w:val="00237B37"/>
    <w:rsid w:val="00237EE4"/>
    <w:rsid w:val="0024012C"/>
    <w:rsid w:val="002401DB"/>
    <w:rsid w:val="00240373"/>
    <w:rsid w:val="0024041C"/>
    <w:rsid w:val="0024059A"/>
    <w:rsid w:val="002405C1"/>
    <w:rsid w:val="00240621"/>
    <w:rsid w:val="002406E7"/>
    <w:rsid w:val="00240799"/>
    <w:rsid w:val="002407D4"/>
    <w:rsid w:val="00240BFE"/>
    <w:rsid w:val="00240C0E"/>
    <w:rsid w:val="00240E42"/>
    <w:rsid w:val="00240FEA"/>
    <w:rsid w:val="00241058"/>
    <w:rsid w:val="002410C1"/>
    <w:rsid w:val="00241226"/>
    <w:rsid w:val="002412C9"/>
    <w:rsid w:val="00241393"/>
    <w:rsid w:val="002413A4"/>
    <w:rsid w:val="002415EA"/>
    <w:rsid w:val="002416B4"/>
    <w:rsid w:val="002416F9"/>
    <w:rsid w:val="0024176F"/>
    <w:rsid w:val="00241924"/>
    <w:rsid w:val="00241984"/>
    <w:rsid w:val="00241A85"/>
    <w:rsid w:val="00241B8A"/>
    <w:rsid w:val="00241F3E"/>
    <w:rsid w:val="00241F4F"/>
    <w:rsid w:val="00242274"/>
    <w:rsid w:val="00242292"/>
    <w:rsid w:val="00242297"/>
    <w:rsid w:val="002422AD"/>
    <w:rsid w:val="00242391"/>
    <w:rsid w:val="002423C0"/>
    <w:rsid w:val="00242568"/>
    <w:rsid w:val="002425D9"/>
    <w:rsid w:val="00242625"/>
    <w:rsid w:val="00242917"/>
    <w:rsid w:val="00242B2A"/>
    <w:rsid w:val="00242CB4"/>
    <w:rsid w:val="00242DAE"/>
    <w:rsid w:val="00242E96"/>
    <w:rsid w:val="00243141"/>
    <w:rsid w:val="002431E3"/>
    <w:rsid w:val="002434CF"/>
    <w:rsid w:val="0024350A"/>
    <w:rsid w:val="00243605"/>
    <w:rsid w:val="002437BF"/>
    <w:rsid w:val="0024391B"/>
    <w:rsid w:val="00243C53"/>
    <w:rsid w:val="002442CE"/>
    <w:rsid w:val="0024449C"/>
    <w:rsid w:val="00244506"/>
    <w:rsid w:val="002447FF"/>
    <w:rsid w:val="00244A32"/>
    <w:rsid w:val="00244B3D"/>
    <w:rsid w:val="00244D7C"/>
    <w:rsid w:val="00244F44"/>
    <w:rsid w:val="0024508A"/>
    <w:rsid w:val="002450D3"/>
    <w:rsid w:val="002453D6"/>
    <w:rsid w:val="00245510"/>
    <w:rsid w:val="002458C6"/>
    <w:rsid w:val="0024592E"/>
    <w:rsid w:val="00245A9C"/>
    <w:rsid w:val="00245ACC"/>
    <w:rsid w:val="00245AE5"/>
    <w:rsid w:val="00245AF6"/>
    <w:rsid w:val="00245CA0"/>
    <w:rsid w:val="00245DBA"/>
    <w:rsid w:val="00245DC3"/>
    <w:rsid w:val="00245E26"/>
    <w:rsid w:val="00245EBD"/>
    <w:rsid w:val="0024611C"/>
    <w:rsid w:val="002462DF"/>
    <w:rsid w:val="00246387"/>
    <w:rsid w:val="00246409"/>
    <w:rsid w:val="002464CA"/>
    <w:rsid w:val="00246A89"/>
    <w:rsid w:val="00246BE0"/>
    <w:rsid w:val="00246BE1"/>
    <w:rsid w:val="00246C7A"/>
    <w:rsid w:val="00246EE7"/>
    <w:rsid w:val="002470C0"/>
    <w:rsid w:val="002472A6"/>
    <w:rsid w:val="00247427"/>
    <w:rsid w:val="002477F4"/>
    <w:rsid w:val="0024784F"/>
    <w:rsid w:val="00247865"/>
    <w:rsid w:val="00247A68"/>
    <w:rsid w:val="00247B22"/>
    <w:rsid w:val="00247BDB"/>
    <w:rsid w:val="00247D01"/>
    <w:rsid w:val="00247D71"/>
    <w:rsid w:val="00247DA6"/>
    <w:rsid w:val="00247DB5"/>
    <w:rsid w:val="00250000"/>
    <w:rsid w:val="0025035D"/>
    <w:rsid w:val="002503C1"/>
    <w:rsid w:val="0025078D"/>
    <w:rsid w:val="00250844"/>
    <w:rsid w:val="00250ABE"/>
    <w:rsid w:val="00250C69"/>
    <w:rsid w:val="00250CC5"/>
    <w:rsid w:val="00250D3D"/>
    <w:rsid w:val="00250D89"/>
    <w:rsid w:val="00251111"/>
    <w:rsid w:val="00251266"/>
    <w:rsid w:val="00251465"/>
    <w:rsid w:val="0025152A"/>
    <w:rsid w:val="00251548"/>
    <w:rsid w:val="00251603"/>
    <w:rsid w:val="0025160C"/>
    <w:rsid w:val="00251620"/>
    <w:rsid w:val="00251683"/>
    <w:rsid w:val="002519D8"/>
    <w:rsid w:val="00251DC2"/>
    <w:rsid w:val="00251DE5"/>
    <w:rsid w:val="00251E15"/>
    <w:rsid w:val="00252289"/>
    <w:rsid w:val="0025236E"/>
    <w:rsid w:val="002524DC"/>
    <w:rsid w:val="0025254C"/>
    <w:rsid w:val="002528B3"/>
    <w:rsid w:val="00252939"/>
    <w:rsid w:val="00252B16"/>
    <w:rsid w:val="00252D13"/>
    <w:rsid w:val="00252E64"/>
    <w:rsid w:val="00252F05"/>
    <w:rsid w:val="00252FAB"/>
    <w:rsid w:val="0025332F"/>
    <w:rsid w:val="002533B7"/>
    <w:rsid w:val="002535EC"/>
    <w:rsid w:val="00253721"/>
    <w:rsid w:val="0025399C"/>
    <w:rsid w:val="00253DDF"/>
    <w:rsid w:val="00253F80"/>
    <w:rsid w:val="00253FF9"/>
    <w:rsid w:val="002540D3"/>
    <w:rsid w:val="002542E9"/>
    <w:rsid w:val="0025443D"/>
    <w:rsid w:val="002545FA"/>
    <w:rsid w:val="00254884"/>
    <w:rsid w:val="002549F7"/>
    <w:rsid w:val="00254A08"/>
    <w:rsid w:val="00254BB2"/>
    <w:rsid w:val="00254C30"/>
    <w:rsid w:val="00254CCD"/>
    <w:rsid w:val="00254D05"/>
    <w:rsid w:val="00254DFA"/>
    <w:rsid w:val="00254E15"/>
    <w:rsid w:val="002550D5"/>
    <w:rsid w:val="002552FA"/>
    <w:rsid w:val="00255428"/>
    <w:rsid w:val="00255847"/>
    <w:rsid w:val="00255848"/>
    <w:rsid w:val="00255851"/>
    <w:rsid w:val="00255A6F"/>
    <w:rsid w:val="00255A73"/>
    <w:rsid w:val="00255AC9"/>
    <w:rsid w:val="00255B4D"/>
    <w:rsid w:val="00255D58"/>
    <w:rsid w:val="00255D94"/>
    <w:rsid w:val="0025607D"/>
    <w:rsid w:val="002564EE"/>
    <w:rsid w:val="00256607"/>
    <w:rsid w:val="002566D0"/>
    <w:rsid w:val="0025670E"/>
    <w:rsid w:val="00256764"/>
    <w:rsid w:val="0025683C"/>
    <w:rsid w:val="00256856"/>
    <w:rsid w:val="002568CF"/>
    <w:rsid w:val="00256BEA"/>
    <w:rsid w:val="00256D68"/>
    <w:rsid w:val="002570BB"/>
    <w:rsid w:val="002570FC"/>
    <w:rsid w:val="0025717C"/>
    <w:rsid w:val="002572FE"/>
    <w:rsid w:val="0025737A"/>
    <w:rsid w:val="002574AA"/>
    <w:rsid w:val="002574D4"/>
    <w:rsid w:val="002575DC"/>
    <w:rsid w:val="00257658"/>
    <w:rsid w:val="002576AB"/>
    <w:rsid w:val="002576F2"/>
    <w:rsid w:val="00257819"/>
    <w:rsid w:val="00257832"/>
    <w:rsid w:val="0025785E"/>
    <w:rsid w:val="0025799E"/>
    <w:rsid w:val="00257B96"/>
    <w:rsid w:val="00257C79"/>
    <w:rsid w:val="00257EAA"/>
    <w:rsid w:val="0026009D"/>
    <w:rsid w:val="002600DB"/>
    <w:rsid w:val="002603B3"/>
    <w:rsid w:val="00260551"/>
    <w:rsid w:val="00260608"/>
    <w:rsid w:val="0026067D"/>
    <w:rsid w:val="00260696"/>
    <w:rsid w:val="00260700"/>
    <w:rsid w:val="00260946"/>
    <w:rsid w:val="002609C8"/>
    <w:rsid w:val="00260B8B"/>
    <w:rsid w:val="00260F40"/>
    <w:rsid w:val="0026102B"/>
    <w:rsid w:val="002611C2"/>
    <w:rsid w:val="00261408"/>
    <w:rsid w:val="0026149A"/>
    <w:rsid w:val="002614A3"/>
    <w:rsid w:val="00261511"/>
    <w:rsid w:val="0026184F"/>
    <w:rsid w:val="00261B31"/>
    <w:rsid w:val="00261B88"/>
    <w:rsid w:val="00261CC0"/>
    <w:rsid w:val="00261D58"/>
    <w:rsid w:val="00261E82"/>
    <w:rsid w:val="00262020"/>
    <w:rsid w:val="00262339"/>
    <w:rsid w:val="002623E8"/>
    <w:rsid w:val="00262704"/>
    <w:rsid w:val="00262A26"/>
    <w:rsid w:val="00262D5C"/>
    <w:rsid w:val="00262E38"/>
    <w:rsid w:val="0026320F"/>
    <w:rsid w:val="00263406"/>
    <w:rsid w:val="002634A0"/>
    <w:rsid w:val="0026351C"/>
    <w:rsid w:val="00263642"/>
    <w:rsid w:val="00263B00"/>
    <w:rsid w:val="00263B86"/>
    <w:rsid w:val="00263C79"/>
    <w:rsid w:val="00263E7D"/>
    <w:rsid w:val="00263E7E"/>
    <w:rsid w:val="00263F92"/>
    <w:rsid w:val="00264155"/>
    <w:rsid w:val="0026415B"/>
    <w:rsid w:val="002641DF"/>
    <w:rsid w:val="0026425C"/>
    <w:rsid w:val="00264334"/>
    <w:rsid w:val="002644BC"/>
    <w:rsid w:val="00264943"/>
    <w:rsid w:val="00264A2F"/>
    <w:rsid w:val="00264C54"/>
    <w:rsid w:val="00264CB6"/>
    <w:rsid w:val="00264D7C"/>
    <w:rsid w:val="00264D80"/>
    <w:rsid w:val="00264DF5"/>
    <w:rsid w:val="00264F2E"/>
    <w:rsid w:val="00265109"/>
    <w:rsid w:val="00265205"/>
    <w:rsid w:val="00265394"/>
    <w:rsid w:val="00265464"/>
    <w:rsid w:val="002654FC"/>
    <w:rsid w:val="00265716"/>
    <w:rsid w:val="002657D6"/>
    <w:rsid w:val="00265932"/>
    <w:rsid w:val="00265D33"/>
    <w:rsid w:val="00265DB3"/>
    <w:rsid w:val="00265E58"/>
    <w:rsid w:val="00265F1A"/>
    <w:rsid w:val="00265FF2"/>
    <w:rsid w:val="002662FD"/>
    <w:rsid w:val="00266319"/>
    <w:rsid w:val="0026656C"/>
    <w:rsid w:val="0026687F"/>
    <w:rsid w:val="002668A9"/>
    <w:rsid w:val="00266B6C"/>
    <w:rsid w:val="00266B71"/>
    <w:rsid w:val="00266B92"/>
    <w:rsid w:val="00266E99"/>
    <w:rsid w:val="00267134"/>
    <w:rsid w:val="00267270"/>
    <w:rsid w:val="00267298"/>
    <w:rsid w:val="002673AE"/>
    <w:rsid w:val="002674D1"/>
    <w:rsid w:val="00267786"/>
    <w:rsid w:val="002677A4"/>
    <w:rsid w:val="00267B92"/>
    <w:rsid w:val="00267C11"/>
    <w:rsid w:val="00267C32"/>
    <w:rsid w:val="00267DED"/>
    <w:rsid w:val="0027000D"/>
    <w:rsid w:val="0027034D"/>
    <w:rsid w:val="002704BC"/>
    <w:rsid w:val="00270602"/>
    <w:rsid w:val="00270781"/>
    <w:rsid w:val="002708BC"/>
    <w:rsid w:val="002708E4"/>
    <w:rsid w:val="00270B45"/>
    <w:rsid w:val="00270B88"/>
    <w:rsid w:val="00270C25"/>
    <w:rsid w:val="00270C7B"/>
    <w:rsid w:val="00270F44"/>
    <w:rsid w:val="00271046"/>
    <w:rsid w:val="0027109A"/>
    <w:rsid w:val="0027112E"/>
    <w:rsid w:val="00271177"/>
    <w:rsid w:val="0027128F"/>
    <w:rsid w:val="00271452"/>
    <w:rsid w:val="00271453"/>
    <w:rsid w:val="002715C1"/>
    <w:rsid w:val="002716FD"/>
    <w:rsid w:val="002718BA"/>
    <w:rsid w:val="002719BE"/>
    <w:rsid w:val="00271AA2"/>
    <w:rsid w:val="00271B11"/>
    <w:rsid w:val="00271CBB"/>
    <w:rsid w:val="00271D67"/>
    <w:rsid w:val="0027203C"/>
    <w:rsid w:val="002720A0"/>
    <w:rsid w:val="002723A8"/>
    <w:rsid w:val="002723CB"/>
    <w:rsid w:val="002724F8"/>
    <w:rsid w:val="0027276A"/>
    <w:rsid w:val="002727F0"/>
    <w:rsid w:val="00272F45"/>
    <w:rsid w:val="00273039"/>
    <w:rsid w:val="00273075"/>
    <w:rsid w:val="002730C0"/>
    <w:rsid w:val="0027322A"/>
    <w:rsid w:val="00273431"/>
    <w:rsid w:val="0027346B"/>
    <w:rsid w:val="0027363A"/>
    <w:rsid w:val="002736E5"/>
    <w:rsid w:val="002736F0"/>
    <w:rsid w:val="00273715"/>
    <w:rsid w:val="00273744"/>
    <w:rsid w:val="0027383A"/>
    <w:rsid w:val="002739E5"/>
    <w:rsid w:val="00273B59"/>
    <w:rsid w:val="00273C72"/>
    <w:rsid w:val="00273DB1"/>
    <w:rsid w:val="00273E14"/>
    <w:rsid w:val="00273F8E"/>
    <w:rsid w:val="00273FD9"/>
    <w:rsid w:val="002740F5"/>
    <w:rsid w:val="00274302"/>
    <w:rsid w:val="002744ED"/>
    <w:rsid w:val="002744FC"/>
    <w:rsid w:val="002745BF"/>
    <w:rsid w:val="0027462B"/>
    <w:rsid w:val="0027474B"/>
    <w:rsid w:val="00274898"/>
    <w:rsid w:val="00274A09"/>
    <w:rsid w:val="00274D5C"/>
    <w:rsid w:val="00274E2C"/>
    <w:rsid w:val="00275126"/>
    <w:rsid w:val="002751AB"/>
    <w:rsid w:val="002751AD"/>
    <w:rsid w:val="0027537A"/>
    <w:rsid w:val="002753F7"/>
    <w:rsid w:val="0027552E"/>
    <w:rsid w:val="002755B5"/>
    <w:rsid w:val="00275950"/>
    <w:rsid w:val="00275953"/>
    <w:rsid w:val="00275A26"/>
    <w:rsid w:val="00275AAF"/>
    <w:rsid w:val="00275C6D"/>
    <w:rsid w:val="00275D51"/>
    <w:rsid w:val="00275EB9"/>
    <w:rsid w:val="00275F9B"/>
    <w:rsid w:val="002762E1"/>
    <w:rsid w:val="0027631C"/>
    <w:rsid w:val="00276422"/>
    <w:rsid w:val="00276753"/>
    <w:rsid w:val="002767FB"/>
    <w:rsid w:val="00276867"/>
    <w:rsid w:val="00276885"/>
    <w:rsid w:val="00276BD3"/>
    <w:rsid w:val="00276BE3"/>
    <w:rsid w:val="00276D42"/>
    <w:rsid w:val="00276DEA"/>
    <w:rsid w:val="00276E63"/>
    <w:rsid w:val="00276E9C"/>
    <w:rsid w:val="00276EDD"/>
    <w:rsid w:val="0027708C"/>
    <w:rsid w:val="002771C6"/>
    <w:rsid w:val="002773C3"/>
    <w:rsid w:val="002773EC"/>
    <w:rsid w:val="002774D7"/>
    <w:rsid w:val="002776ED"/>
    <w:rsid w:val="00277896"/>
    <w:rsid w:val="00277E77"/>
    <w:rsid w:val="00277EB4"/>
    <w:rsid w:val="00277FAE"/>
    <w:rsid w:val="0028007F"/>
    <w:rsid w:val="0028011F"/>
    <w:rsid w:val="002803AD"/>
    <w:rsid w:val="00280474"/>
    <w:rsid w:val="00280729"/>
    <w:rsid w:val="002809AA"/>
    <w:rsid w:val="00280AAD"/>
    <w:rsid w:val="00280C04"/>
    <w:rsid w:val="00280C4C"/>
    <w:rsid w:val="00280FA9"/>
    <w:rsid w:val="0028109B"/>
    <w:rsid w:val="002810A3"/>
    <w:rsid w:val="002813F0"/>
    <w:rsid w:val="002813F8"/>
    <w:rsid w:val="0028141A"/>
    <w:rsid w:val="0028155F"/>
    <w:rsid w:val="00281A5E"/>
    <w:rsid w:val="00281B05"/>
    <w:rsid w:val="00281C21"/>
    <w:rsid w:val="00281CF0"/>
    <w:rsid w:val="00281CF4"/>
    <w:rsid w:val="00281DAA"/>
    <w:rsid w:val="00281FEF"/>
    <w:rsid w:val="0028220A"/>
    <w:rsid w:val="002822D2"/>
    <w:rsid w:val="0028230A"/>
    <w:rsid w:val="0028232C"/>
    <w:rsid w:val="00282417"/>
    <w:rsid w:val="00282608"/>
    <w:rsid w:val="002829A3"/>
    <w:rsid w:val="00282A20"/>
    <w:rsid w:val="00282A7D"/>
    <w:rsid w:val="00282AA3"/>
    <w:rsid w:val="00282B4F"/>
    <w:rsid w:val="00282F5F"/>
    <w:rsid w:val="00283120"/>
    <w:rsid w:val="002831E1"/>
    <w:rsid w:val="00283504"/>
    <w:rsid w:val="002835DE"/>
    <w:rsid w:val="00283601"/>
    <w:rsid w:val="00283675"/>
    <w:rsid w:val="00283758"/>
    <w:rsid w:val="0028377E"/>
    <w:rsid w:val="002837BB"/>
    <w:rsid w:val="0028391F"/>
    <w:rsid w:val="00283941"/>
    <w:rsid w:val="0028398B"/>
    <w:rsid w:val="00283BC1"/>
    <w:rsid w:val="00283BDC"/>
    <w:rsid w:val="00283D46"/>
    <w:rsid w:val="00283DA3"/>
    <w:rsid w:val="00283E54"/>
    <w:rsid w:val="00283EEE"/>
    <w:rsid w:val="00284038"/>
    <w:rsid w:val="002840EF"/>
    <w:rsid w:val="00284540"/>
    <w:rsid w:val="00284879"/>
    <w:rsid w:val="00284891"/>
    <w:rsid w:val="00284A5C"/>
    <w:rsid w:val="00284B6A"/>
    <w:rsid w:val="00284BD3"/>
    <w:rsid w:val="00284D13"/>
    <w:rsid w:val="00284DDF"/>
    <w:rsid w:val="002851B0"/>
    <w:rsid w:val="002853C5"/>
    <w:rsid w:val="0028571A"/>
    <w:rsid w:val="00285763"/>
    <w:rsid w:val="002858A3"/>
    <w:rsid w:val="002859FA"/>
    <w:rsid w:val="00285A41"/>
    <w:rsid w:val="00285B61"/>
    <w:rsid w:val="00285CA5"/>
    <w:rsid w:val="00285E14"/>
    <w:rsid w:val="00285E66"/>
    <w:rsid w:val="00285F77"/>
    <w:rsid w:val="00285F8D"/>
    <w:rsid w:val="00286034"/>
    <w:rsid w:val="00286186"/>
    <w:rsid w:val="00286265"/>
    <w:rsid w:val="0028654C"/>
    <w:rsid w:val="0028684A"/>
    <w:rsid w:val="0028695D"/>
    <w:rsid w:val="002869AE"/>
    <w:rsid w:val="00286A4B"/>
    <w:rsid w:val="00286F28"/>
    <w:rsid w:val="00287038"/>
    <w:rsid w:val="002870D0"/>
    <w:rsid w:val="00287156"/>
    <w:rsid w:val="002872AB"/>
    <w:rsid w:val="002872BF"/>
    <w:rsid w:val="0028744B"/>
    <w:rsid w:val="0028768D"/>
    <w:rsid w:val="00287832"/>
    <w:rsid w:val="0028791D"/>
    <w:rsid w:val="002879A4"/>
    <w:rsid w:val="002879B9"/>
    <w:rsid w:val="00287A07"/>
    <w:rsid w:val="00287B73"/>
    <w:rsid w:val="00287DC5"/>
    <w:rsid w:val="00287F13"/>
    <w:rsid w:val="0029025A"/>
    <w:rsid w:val="00290268"/>
    <w:rsid w:val="002909FF"/>
    <w:rsid w:val="00290AA1"/>
    <w:rsid w:val="00290B54"/>
    <w:rsid w:val="00290C62"/>
    <w:rsid w:val="00290CB8"/>
    <w:rsid w:val="00290E6F"/>
    <w:rsid w:val="00290FE5"/>
    <w:rsid w:val="002912D8"/>
    <w:rsid w:val="002915B5"/>
    <w:rsid w:val="002915D1"/>
    <w:rsid w:val="00291A83"/>
    <w:rsid w:val="00291ACD"/>
    <w:rsid w:val="00291AD2"/>
    <w:rsid w:val="00291E2A"/>
    <w:rsid w:val="00291FA2"/>
    <w:rsid w:val="00291FD1"/>
    <w:rsid w:val="00291FEE"/>
    <w:rsid w:val="00292415"/>
    <w:rsid w:val="00292504"/>
    <w:rsid w:val="00292899"/>
    <w:rsid w:val="00292916"/>
    <w:rsid w:val="00292B63"/>
    <w:rsid w:val="00292B83"/>
    <w:rsid w:val="00292BB3"/>
    <w:rsid w:val="00292C62"/>
    <w:rsid w:val="00293043"/>
    <w:rsid w:val="0029308F"/>
    <w:rsid w:val="00293396"/>
    <w:rsid w:val="002934B6"/>
    <w:rsid w:val="002934BE"/>
    <w:rsid w:val="002935AC"/>
    <w:rsid w:val="00293737"/>
    <w:rsid w:val="00293835"/>
    <w:rsid w:val="00293942"/>
    <w:rsid w:val="00293AA2"/>
    <w:rsid w:val="00293C58"/>
    <w:rsid w:val="00293CD8"/>
    <w:rsid w:val="00293E1F"/>
    <w:rsid w:val="00294033"/>
    <w:rsid w:val="00294213"/>
    <w:rsid w:val="002942C6"/>
    <w:rsid w:val="002945AD"/>
    <w:rsid w:val="002947DA"/>
    <w:rsid w:val="002948B2"/>
    <w:rsid w:val="0029497D"/>
    <w:rsid w:val="00294AB3"/>
    <w:rsid w:val="00294C58"/>
    <w:rsid w:val="00294C5C"/>
    <w:rsid w:val="0029508A"/>
    <w:rsid w:val="002951DE"/>
    <w:rsid w:val="002954C6"/>
    <w:rsid w:val="00295663"/>
    <w:rsid w:val="002957B7"/>
    <w:rsid w:val="002957EA"/>
    <w:rsid w:val="00295836"/>
    <w:rsid w:val="002958CE"/>
    <w:rsid w:val="00295CC8"/>
    <w:rsid w:val="00295D82"/>
    <w:rsid w:val="00295D87"/>
    <w:rsid w:val="00296302"/>
    <w:rsid w:val="00296331"/>
    <w:rsid w:val="00296391"/>
    <w:rsid w:val="002964F0"/>
    <w:rsid w:val="00296C6C"/>
    <w:rsid w:val="00296F95"/>
    <w:rsid w:val="00297028"/>
    <w:rsid w:val="00297068"/>
    <w:rsid w:val="00297077"/>
    <w:rsid w:val="00297081"/>
    <w:rsid w:val="002972E6"/>
    <w:rsid w:val="0029751A"/>
    <w:rsid w:val="0029785E"/>
    <w:rsid w:val="0029786B"/>
    <w:rsid w:val="002978E4"/>
    <w:rsid w:val="002978FA"/>
    <w:rsid w:val="00297917"/>
    <w:rsid w:val="00297AD2"/>
    <w:rsid w:val="00297B45"/>
    <w:rsid w:val="00297C0F"/>
    <w:rsid w:val="00297D1E"/>
    <w:rsid w:val="00297E10"/>
    <w:rsid w:val="002A022B"/>
    <w:rsid w:val="002A02BE"/>
    <w:rsid w:val="002A02FA"/>
    <w:rsid w:val="002A0442"/>
    <w:rsid w:val="002A064C"/>
    <w:rsid w:val="002A08D3"/>
    <w:rsid w:val="002A0A42"/>
    <w:rsid w:val="002A0ABF"/>
    <w:rsid w:val="002A0C4D"/>
    <w:rsid w:val="002A0C4E"/>
    <w:rsid w:val="002A0CC3"/>
    <w:rsid w:val="002A0D9C"/>
    <w:rsid w:val="002A11EA"/>
    <w:rsid w:val="002A121B"/>
    <w:rsid w:val="002A12F8"/>
    <w:rsid w:val="002A1370"/>
    <w:rsid w:val="002A1405"/>
    <w:rsid w:val="002A1836"/>
    <w:rsid w:val="002A19EF"/>
    <w:rsid w:val="002A1B79"/>
    <w:rsid w:val="002A1F03"/>
    <w:rsid w:val="002A200C"/>
    <w:rsid w:val="002A207F"/>
    <w:rsid w:val="002A20D4"/>
    <w:rsid w:val="002A2137"/>
    <w:rsid w:val="002A2277"/>
    <w:rsid w:val="002A239A"/>
    <w:rsid w:val="002A2577"/>
    <w:rsid w:val="002A26EB"/>
    <w:rsid w:val="002A26F0"/>
    <w:rsid w:val="002A2725"/>
    <w:rsid w:val="002A2885"/>
    <w:rsid w:val="002A28DC"/>
    <w:rsid w:val="002A29D0"/>
    <w:rsid w:val="002A2AD4"/>
    <w:rsid w:val="002A2E45"/>
    <w:rsid w:val="002A2F39"/>
    <w:rsid w:val="002A3314"/>
    <w:rsid w:val="002A33C9"/>
    <w:rsid w:val="002A34B7"/>
    <w:rsid w:val="002A34C7"/>
    <w:rsid w:val="002A35C7"/>
    <w:rsid w:val="002A3642"/>
    <w:rsid w:val="002A3924"/>
    <w:rsid w:val="002A3980"/>
    <w:rsid w:val="002A3B1A"/>
    <w:rsid w:val="002A3E14"/>
    <w:rsid w:val="002A3F40"/>
    <w:rsid w:val="002A421E"/>
    <w:rsid w:val="002A434D"/>
    <w:rsid w:val="002A4626"/>
    <w:rsid w:val="002A46DD"/>
    <w:rsid w:val="002A4820"/>
    <w:rsid w:val="002A4897"/>
    <w:rsid w:val="002A48EA"/>
    <w:rsid w:val="002A49F1"/>
    <w:rsid w:val="002A4CD0"/>
    <w:rsid w:val="002A4D12"/>
    <w:rsid w:val="002A4D96"/>
    <w:rsid w:val="002A506B"/>
    <w:rsid w:val="002A52E5"/>
    <w:rsid w:val="002A5359"/>
    <w:rsid w:val="002A5728"/>
    <w:rsid w:val="002A594B"/>
    <w:rsid w:val="002A597A"/>
    <w:rsid w:val="002A5BD3"/>
    <w:rsid w:val="002A5CA2"/>
    <w:rsid w:val="002A5CA7"/>
    <w:rsid w:val="002A6183"/>
    <w:rsid w:val="002A625E"/>
    <w:rsid w:val="002A63FF"/>
    <w:rsid w:val="002A64B0"/>
    <w:rsid w:val="002A6988"/>
    <w:rsid w:val="002A699C"/>
    <w:rsid w:val="002A6B7D"/>
    <w:rsid w:val="002A6CB5"/>
    <w:rsid w:val="002A6CFD"/>
    <w:rsid w:val="002A6DD6"/>
    <w:rsid w:val="002A6FAA"/>
    <w:rsid w:val="002A702E"/>
    <w:rsid w:val="002A776B"/>
    <w:rsid w:val="002A786E"/>
    <w:rsid w:val="002A797B"/>
    <w:rsid w:val="002A79E3"/>
    <w:rsid w:val="002A7CDF"/>
    <w:rsid w:val="002A7D79"/>
    <w:rsid w:val="002A7E05"/>
    <w:rsid w:val="002A7EB5"/>
    <w:rsid w:val="002A7F26"/>
    <w:rsid w:val="002B0059"/>
    <w:rsid w:val="002B014D"/>
    <w:rsid w:val="002B015D"/>
    <w:rsid w:val="002B01A2"/>
    <w:rsid w:val="002B054F"/>
    <w:rsid w:val="002B0B67"/>
    <w:rsid w:val="002B0C18"/>
    <w:rsid w:val="002B0D23"/>
    <w:rsid w:val="002B0D92"/>
    <w:rsid w:val="002B0EAA"/>
    <w:rsid w:val="002B0EFB"/>
    <w:rsid w:val="002B0F78"/>
    <w:rsid w:val="002B0FEC"/>
    <w:rsid w:val="002B10BE"/>
    <w:rsid w:val="002B13DC"/>
    <w:rsid w:val="002B143B"/>
    <w:rsid w:val="002B15A0"/>
    <w:rsid w:val="002B160F"/>
    <w:rsid w:val="002B17C2"/>
    <w:rsid w:val="002B1997"/>
    <w:rsid w:val="002B1AA0"/>
    <w:rsid w:val="002B1AD7"/>
    <w:rsid w:val="002B1D9E"/>
    <w:rsid w:val="002B20BC"/>
    <w:rsid w:val="002B2128"/>
    <w:rsid w:val="002B21DE"/>
    <w:rsid w:val="002B21E9"/>
    <w:rsid w:val="002B2342"/>
    <w:rsid w:val="002B23FA"/>
    <w:rsid w:val="002B257B"/>
    <w:rsid w:val="002B2649"/>
    <w:rsid w:val="002B2807"/>
    <w:rsid w:val="002B2AF5"/>
    <w:rsid w:val="002B2F96"/>
    <w:rsid w:val="002B2FE0"/>
    <w:rsid w:val="002B31CF"/>
    <w:rsid w:val="002B3383"/>
    <w:rsid w:val="002B34FF"/>
    <w:rsid w:val="002B35A3"/>
    <w:rsid w:val="002B3786"/>
    <w:rsid w:val="002B3D20"/>
    <w:rsid w:val="002B3F14"/>
    <w:rsid w:val="002B41A9"/>
    <w:rsid w:val="002B41AF"/>
    <w:rsid w:val="002B41BA"/>
    <w:rsid w:val="002B438B"/>
    <w:rsid w:val="002B4391"/>
    <w:rsid w:val="002B4394"/>
    <w:rsid w:val="002B44A8"/>
    <w:rsid w:val="002B4778"/>
    <w:rsid w:val="002B482C"/>
    <w:rsid w:val="002B4BCF"/>
    <w:rsid w:val="002B4D1D"/>
    <w:rsid w:val="002B4DD9"/>
    <w:rsid w:val="002B4E75"/>
    <w:rsid w:val="002B4FFF"/>
    <w:rsid w:val="002B50D1"/>
    <w:rsid w:val="002B50EB"/>
    <w:rsid w:val="002B53D7"/>
    <w:rsid w:val="002B5685"/>
    <w:rsid w:val="002B56F9"/>
    <w:rsid w:val="002B5AC1"/>
    <w:rsid w:val="002B5C25"/>
    <w:rsid w:val="002B5C2E"/>
    <w:rsid w:val="002B5E85"/>
    <w:rsid w:val="002B5FE2"/>
    <w:rsid w:val="002B61C7"/>
    <w:rsid w:val="002B623C"/>
    <w:rsid w:val="002B62C6"/>
    <w:rsid w:val="002B633F"/>
    <w:rsid w:val="002B641F"/>
    <w:rsid w:val="002B6468"/>
    <w:rsid w:val="002B65A3"/>
    <w:rsid w:val="002B6600"/>
    <w:rsid w:val="002B66C2"/>
    <w:rsid w:val="002B67B2"/>
    <w:rsid w:val="002B6854"/>
    <w:rsid w:val="002B690B"/>
    <w:rsid w:val="002B6BE3"/>
    <w:rsid w:val="002B6D78"/>
    <w:rsid w:val="002B6E3E"/>
    <w:rsid w:val="002B6F60"/>
    <w:rsid w:val="002B72C9"/>
    <w:rsid w:val="002B779A"/>
    <w:rsid w:val="002B77FC"/>
    <w:rsid w:val="002B7817"/>
    <w:rsid w:val="002B7A44"/>
    <w:rsid w:val="002B7B50"/>
    <w:rsid w:val="002B7BEC"/>
    <w:rsid w:val="002B7C36"/>
    <w:rsid w:val="002B7E62"/>
    <w:rsid w:val="002B7E82"/>
    <w:rsid w:val="002B7FF5"/>
    <w:rsid w:val="002C0087"/>
    <w:rsid w:val="002C01EF"/>
    <w:rsid w:val="002C0202"/>
    <w:rsid w:val="002C02E6"/>
    <w:rsid w:val="002C0351"/>
    <w:rsid w:val="002C056F"/>
    <w:rsid w:val="002C0831"/>
    <w:rsid w:val="002C0909"/>
    <w:rsid w:val="002C09FB"/>
    <w:rsid w:val="002C0F65"/>
    <w:rsid w:val="002C1027"/>
    <w:rsid w:val="002C121D"/>
    <w:rsid w:val="002C122E"/>
    <w:rsid w:val="002C1406"/>
    <w:rsid w:val="002C1430"/>
    <w:rsid w:val="002C1564"/>
    <w:rsid w:val="002C1628"/>
    <w:rsid w:val="002C1BE9"/>
    <w:rsid w:val="002C1D0E"/>
    <w:rsid w:val="002C1E79"/>
    <w:rsid w:val="002C1E8F"/>
    <w:rsid w:val="002C2254"/>
    <w:rsid w:val="002C2255"/>
    <w:rsid w:val="002C2415"/>
    <w:rsid w:val="002C2625"/>
    <w:rsid w:val="002C2682"/>
    <w:rsid w:val="002C2684"/>
    <w:rsid w:val="002C2734"/>
    <w:rsid w:val="002C28E7"/>
    <w:rsid w:val="002C2AD4"/>
    <w:rsid w:val="002C2E16"/>
    <w:rsid w:val="002C2E4B"/>
    <w:rsid w:val="002C2EB6"/>
    <w:rsid w:val="002C2F98"/>
    <w:rsid w:val="002C3007"/>
    <w:rsid w:val="002C3063"/>
    <w:rsid w:val="002C3098"/>
    <w:rsid w:val="002C3183"/>
    <w:rsid w:val="002C33E5"/>
    <w:rsid w:val="002C375F"/>
    <w:rsid w:val="002C3AEC"/>
    <w:rsid w:val="002C3B7C"/>
    <w:rsid w:val="002C3BB2"/>
    <w:rsid w:val="002C3BEE"/>
    <w:rsid w:val="002C3C61"/>
    <w:rsid w:val="002C3DFD"/>
    <w:rsid w:val="002C3EA5"/>
    <w:rsid w:val="002C40FA"/>
    <w:rsid w:val="002C41AA"/>
    <w:rsid w:val="002C439B"/>
    <w:rsid w:val="002C4515"/>
    <w:rsid w:val="002C4555"/>
    <w:rsid w:val="002C461A"/>
    <w:rsid w:val="002C47FB"/>
    <w:rsid w:val="002C4E52"/>
    <w:rsid w:val="002C526E"/>
    <w:rsid w:val="002C52D5"/>
    <w:rsid w:val="002C536D"/>
    <w:rsid w:val="002C537B"/>
    <w:rsid w:val="002C5409"/>
    <w:rsid w:val="002C5455"/>
    <w:rsid w:val="002C548D"/>
    <w:rsid w:val="002C55B0"/>
    <w:rsid w:val="002C565E"/>
    <w:rsid w:val="002C56BB"/>
    <w:rsid w:val="002C576B"/>
    <w:rsid w:val="002C5ACF"/>
    <w:rsid w:val="002C5B02"/>
    <w:rsid w:val="002C5BBF"/>
    <w:rsid w:val="002C5C98"/>
    <w:rsid w:val="002C5F61"/>
    <w:rsid w:val="002C5F86"/>
    <w:rsid w:val="002C6225"/>
    <w:rsid w:val="002C6449"/>
    <w:rsid w:val="002C66C6"/>
    <w:rsid w:val="002C68A2"/>
    <w:rsid w:val="002C6B1B"/>
    <w:rsid w:val="002C6DF9"/>
    <w:rsid w:val="002C6EE3"/>
    <w:rsid w:val="002C7046"/>
    <w:rsid w:val="002C71F5"/>
    <w:rsid w:val="002C72B5"/>
    <w:rsid w:val="002C76A7"/>
    <w:rsid w:val="002C778A"/>
    <w:rsid w:val="002C78D6"/>
    <w:rsid w:val="002C7901"/>
    <w:rsid w:val="002C7B4F"/>
    <w:rsid w:val="002C7D41"/>
    <w:rsid w:val="002C7DB4"/>
    <w:rsid w:val="002C7ED7"/>
    <w:rsid w:val="002C7F14"/>
    <w:rsid w:val="002D01F6"/>
    <w:rsid w:val="002D03EF"/>
    <w:rsid w:val="002D050D"/>
    <w:rsid w:val="002D0626"/>
    <w:rsid w:val="002D0712"/>
    <w:rsid w:val="002D071E"/>
    <w:rsid w:val="002D0748"/>
    <w:rsid w:val="002D080A"/>
    <w:rsid w:val="002D095D"/>
    <w:rsid w:val="002D0AAA"/>
    <w:rsid w:val="002D0B0A"/>
    <w:rsid w:val="002D0C5A"/>
    <w:rsid w:val="002D0CC9"/>
    <w:rsid w:val="002D0D54"/>
    <w:rsid w:val="002D12A6"/>
    <w:rsid w:val="002D1320"/>
    <w:rsid w:val="002D16C2"/>
    <w:rsid w:val="002D1704"/>
    <w:rsid w:val="002D1959"/>
    <w:rsid w:val="002D1983"/>
    <w:rsid w:val="002D1A04"/>
    <w:rsid w:val="002D1A80"/>
    <w:rsid w:val="002D1F25"/>
    <w:rsid w:val="002D1FA0"/>
    <w:rsid w:val="002D2058"/>
    <w:rsid w:val="002D23DD"/>
    <w:rsid w:val="002D26F2"/>
    <w:rsid w:val="002D2749"/>
    <w:rsid w:val="002D2763"/>
    <w:rsid w:val="002D2787"/>
    <w:rsid w:val="002D27AC"/>
    <w:rsid w:val="002D2BBE"/>
    <w:rsid w:val="002D2F8E"/>
    <w:rsid w:val="002D2FBF"/>
    <w:rsid w:val="002D310B"/>
    <w:rsid w:val="002D31F7"/>
    <w:rsid w:val="002D325A"/>
    <w:rsid w:val="002D3587"/>
    <w:rsid w:val="002D35AC"/>
    <w:rsid w:val="002D3655"/>
    <w:rsid w:val="002D378E"/>
    <w:rsid w:val="002D3CD7"/>
    <w:rsid w:val="002D3F02"/>
    <w:rsid w:val="002D4166"/>
    <w:rsid w:val="002D4741"/>
    <w:rsid w:val="002D497E"/>
    <w:rsid w:val="002D4B51"/>
    <w:rsid w:val="002D4C04"/>
    <w:rsid w:val="002D4CDA"/>
    <w:rsid w:val="002D4D30"/>
    <w:rsid w:val="002D4DF6"/>
    <w:rsid w:val="002D4E15"/>
    <w:rsid w:val="002D4E67"/>
    <w:rsid w:val="002D5071"/>
    <w:rsid w:val="002D5195"/>
    <w:rsid w:val="002D55A5"/>
    <w:rsid w:val="002D5689"/>
    <w:rsid w:val="002D592D"/>
    <w:rsid w:val="002D5CDF"/>
    <w:rsid w:val="002D5D61"/>
    <w:rsid w:val="002D5DAE"/>
    <w:rsid w:val="002D5E55"/>
    <w:rsid w:val="002D5F57"/>
    <w:rsid w:val="002D6032"/>
    <w:rsid w:val="002D610A"/>
    <w:rsid w:val="002D62A1"/>
    <w:rsid w:val="002D63A7"/>
    <w:rsid w:val="002D6577"/>
    <w:rsid w:val="002D66BC"/>
    <w:rsid w:val="002D68A0"/>
    <w:rsid w:val="002D6931"/>
    <w:rsid w:val="002D6989"/>
    <w:rsid w:val="002D6998"/>
    <w:rsid w:val="002D70C1"/>
    <w:rsid w:val="002D75A6"/>
    <w:rsid w:val="002D7755"/>
    <w:rsid w:val="002D7960"/>
    <w:rsid w:val="002D79FE"/>
    <w:rsid w:val="002D7BCB"/>
    <w:rsid w:val="002D7D4A"/>
    <w:rsid w:val="002E0180"/>
    <w:rsid w:val="002E02CF"/>
    <w:rsid w:val="002E04F7"/>
    <w:rsid w:val="002E068D"/>
    <w:rsid w:val="002E0778"/>
    <w:rsid w:val="002E07E1"/>
    <w:rsid w:val="002E0AB7"/>
    <w:rsid w:val="002E0B56"/>
    <w:rsid w:val="002E0CE8"/>
    <w:rsid w:val="002E0E5E"/>
    <w:rsid w:val="002E0E8B"/>
    <w:rsid w:val="002E0EAA"/>
    <w:rsid w:val="002E1038"/>
    <w:rsid w:val="002E1052"/>
    <w:rsid w:val="002E12BA"/>
    <w:rsid w:val="002E141A"/>
    <w:rsid w:val="002E15EC"/>
    <w:rsid w:val="002E174D"/>
    <w:rsid w:val="002E1958"/>
    <w:rsid w:val="002E19EF"/>
    <w:rsid w:val="002E1A33"/>
    <w:rsid w:val="002E1B5D"/>
    <w:rsid w:val="002E1C86"/>
    <w:rsid w:val="002E1CE9"/>
    <w:rsid w:val="002E1D13"/>
    <w:rsid w:val="002E1DAA"/>
    <w:rsid w:val="002E1F2D"/>
    <w:rsid w:val="002E1F9D"/>
    <w:rsid w:val="002E235D"/>
    <w:rsid w:val="002E254A"/>
    <w:rsid w:val="002E25C9"/>
    <w:rsid w:val="002E26EA"/>
    <w:rsid w:val="002E2997"/>
    <w:rsid w:val="002E2C22"/>
    <w:rsid w:val="002E2DDD"/>
    <w:rsid w:val="002E2EC6"/>
    <w:rsid w:val="002E309E"/>
    <w:rsid w:val="002E3359"/>
    <w:rsid w:val="002E350C"/>
    <w:rsid w:val="002E3730"/>
    <w:rsid w:val="002E3744"/>
    <w:rsid w:val="002E3756"/>
    <w:rsid w:val="002E37CF"/>
    <w:rsid w:val="002E3B24"/>
    <w:rsid w:val="002E3B71"/>
    <w:rsid w:val="002E3B77"/>
    <w:rsid w:val="002E3C8B"/>
    <w:rsid w:val="002E3D6D"/>
    <w:rsid w:val="002E3DB6"/>
    <w:rsid w:val="002E3E66"/>
    <w:rsid w:val="002E43AD"/>
    <w:rsid w:val="002E444D"/>
    <w:rsid w:val="002E4655"/>
    <w:rsid w:val="002E476F"/>
    <w:rsid w:val="002E484A"/>
    <w:rsid w:val="002E4867"/>
    <w:rsid w:val="002E486F"/>
    <w:rsid w:val="002E48B4"/>
    <w:rsid w:val="002E4A85"/>
    <w:rsid w:val="002E4CEF"/>
    <w:rsid w:val="002E4D93"/>
    <w:rsid w:val="002E4F28"/>
    <w:rsid w:val="002E4FF9"/>
    <w:rsid w:val="002E5046"/>
    <w:rsid w:val="002E518F"/>
    <w:rsid w:val="002E51D5"/>
    <w:rsid w:val="002E5277"/>
    <w:rsid w:val="002E5631"/>
    <w:rsid w:val="002E5D56"/>
    <w:rsid w:val="002E5F21"/>
    <w:rsid w:val="002E5F4F"/>
    <w:rsid w:val="002E5FDD"/>
    <w:rsid w:val="002E6051"/>
    <w:rsid w:val="002E60B0"/>
    <w:rsid w:val="002E6108"/>
    <w:rsid w:val="002E611F"/>
    <w:rsid w:val="002E612F"/>
    <w:rsid w:val="002E6194"/>
    <w:rsid w:val="002E6305"/>
    <w:rsid w:val="002E6386"/>
    <w:rsid w:val="002E649F"/>
    <w:rsid w:val="002E6532"/>
    <w:rsid w:val="002E6549"/>
    <w:rsid w:val="002E6608"/>
    <w:rsid w:val="002E6997"/>
    <w:rsid w:val="002E6B41"/>
    <w:rsid w:val="002E6BCC"/>
    <w:rsid w:val="002E6C5D"/>
    <w:rsid w:val="002E6F99"/>
    <w:rsid w:val="002E7038"/>
    <w:rsid w:val="002E722D"/>
    <w:rsid w:val="002E728F"/>
    <w:rsid w:val="002E729B"/>
    <w:rsid w:val="002E73A4"/>
    <w:rsid w:val="002E74E6"/>
    <w:rsid w:val="002E76B3"/>
    <w:rsid w:val="002E7990"/>
    <w:rsid w:val="002E79A0"/>
    <w:rsid w:val="002E7A47"/>
    <w:rsid w:val="002E7B26"/>
    <w:rsid w:val="002E7B28"/>
    <w:rsid w:val="002E7DE7"/>
    <w:rsid w:val="002F0054"/>
    <w:rsid w:val="002F00B0"/>
    <w:rsid w:val="002F020C"/>
    <w:rsid w:val="002F02D6"/>
    <w:rsid w:val="002F043B"/>
    <w:rsid w:val="002F0572"/>
    <w:rsid w:val="002F068F"/>
    <w:rsid w:val="002F0727"/>
    <w:rsid w:val="002F0892"/>
    <w:rsid w:val="002F08C7"/>
    <w:rsid w:val="002F0A39"/>
    <w:rsid w:val="002F0AA0"/>
    <w:rsid w:val="002F0AD7"/>
    <w:rsid w:val="002F0C16"/>
    <w:rsid w:val="002F0FFD"/>
    <w:rsid w:val="002F1025"/>
    <w:rsid w:val="002F112B"/>
    <w:rsid w:val="002F155A"/>
    <w:rsid w:val="002F16FF"/>
    <w:rsid w:val="002F18CA"/>
    <w:rsid w:val="002F1944"/>
    <w:rsid w:val="002F1A29"/>
    <w:rsid w:val="002F1AFA"/>
    <w:rsid w:val="002F1CB0"/>
    <w:rsid w:val="002F224A"/>
    <w:rsid w:val="002F232D"/>
    <w:rsid w:val="002F2369"/>
    <w:rsid w:val="002F2615"/>
    <w:rsid w:val="002F284D"/>
    <w:rsid w:val="002F2A46"/>
    <w:rsid w:val="002F2CBB"/>
    <w:rsid w:val="002F2FBC"/>
    <w:rsid w:val="002F3153"/>
    <w:rsid w:val="002F333D"/>
    <w:rsid w:val="002F353D"/>
    <w:rsid w:val="002F355B"/>
    <w:rsid w:val="002F3863"/>
    <w:rsid w:val="002F38B2"/>
    <w:rsid w:val="002F3A30"/>
    <w:rsid w:val="002F3A3B"/>
    <w:rsid w:val="002F3ADB"/>
    <w:rsid w:val="002F3B71"/>
    <w:rsid w:val="002F3C58"/>
    <w:rsid w:val="002F3CF0"/>
    <w:rsid w:val="002F3E36"/>
    <w:rsid w:val="002F3E62"/>
    <w:rsid w:val="002F3EE5"/>
    <w:rsid w:val="002F3F25"/>
    <w:rsid w:val="002F4054"/>
    <w:rsid w:val="002F41E3"/>
    <w:rsid w:val="002F4365"/>
    <w:rsid w:val="002F4680"/>
    <w:rsid w:val="002F4B60"/>
    <w:rsid w:val="002F4C73"/>
    <w:rsid w:val="002F4CA5"/>
    <w:rsid w:val="002F50BD"/>
    <w:rsid w:val="002F50E2"/>
    <w:rsid w:val="002F5302"/>
    <w:rsid w:val="002F5366"/>
    <w:rsid w:val="002F54F9"/>
    <w:rsid w:val="002F559F"/>
    <w:rsid w:val="002F5720"/>
    <w:rsid w:val="002F58C3"/>
    <w:rsid w:val="002F59D8"/>
    <w:rsid w:val="002F5A04"/>
    <w:rsid w:val="002F5A13"/>
    <w:rsid w:val="002F5A31"/>
    <w:rsid w:val="002F5C79"/>
    <w:rsid w:val="002F5C84"/>
    <w:rsid w:val="002F5CF5"/>
    <w:rsid w:val="002F5E3E"/>
    <w:rsid w:val="002F5FC3"/>
    <w:rsid w:val="002F6129"/>
    <w:rsid w:val="002F61DA"/>
    <w:rsid w:val="002F6241"/>
    <w:rsid w:val="002F635D"/>
    <w:rsid w:val="002F63B2"/>
    <w:rsid w:val="002F667D"/>
    <w:rsid w:val="002F68C1"/>
    <w:rsid w:val="002F6939"/>
    <w:rsid w:val="002F69CC"/>
    <w:rsid w:val="002F69DD"/>
    <w:rsid w:val="002F6D10"/>
    <w:rsid w:val="002F6F17"/>
    <w:rsid w:val="002F6F58"/>
    <w:rsid w:val="002F6FE0"/>
    <w:rsid w:val="002F7286"/>
    <w:rsid w:val="002F72B8"/>
    <w:rsid w:val="002F72EB"/>
    <w:rsid w:val="002F7704"/>
    <w:rsid w:val="002F77CB"/>
    <w:rsid w:val="002F7A39"/>
    <w:rsid w:val="002F7A53"/>
    <w:rsid w:val="002F7B67"/>
    <w:rsid w:val="002F7B6E"/>
    <w:rsid w:val="002F7B84"/>
    <w:rsid w:val="002F7C78"/>
    <w:rsid w:val="002F7CEE"/>
    <w:rsid w:val="002F7D2C"/>
    <w:rsid w:val="002F7D6D"/>
    <w:rsid w:val="003000AC"/>
    <w:rsid w:val="0030069B"/>
    <w:rsid w:val="00300875"/>
    <w:rsid w:val="00300AD5"/>
    <w:rsid w:val="00300AFC"/>
    <w:rsid w:val="00300CBF"/>
    <w:rsid w:val="00300DDF"/>
    <w:rsid w:val="00300ECF"/>
    <w:rsid w:val="00300EDC"/>
    <w:rsid w:val="00300F26"/>
    <w:rsid w:val="00300F2E"/>
    <w:rsid w:val="00300F9B"/>
    <w:rsid w:val="003013F6"/>
    <w:rsid w:val="00301401"/>
    <w:rsid w:val="003014EB"/>
    <w:rsid w:val="003015F0"/>
    <w:rsid w:val="00301627"/>
    <w:rsid w:val="0030185E"/>
    <w:rsid w:val="00301D14"/>
    <w:rsid w:val="00301F15"/>
    <w:rsid w:val="003021D8"/>
    <w:rsid w:val="003022BF"/>
    <w:rsid w:val="00302482"/>
    <w:rsid w:val="00302590"/>
    <w:rsid w:val="00302689"/>
    <w:rsid w:val="003028F6"/>
    <w:rsid w:val="0030296C"/>
    <w:rsid w:val="003029F0"/>
    <w:rsid w:val="00302B00"/>
    <w:rsid w:val="00302C25"/>
    <w:rsid w:val="00302C3E"/>
    <w:rsid w:val="00303177"/>
    <w:rsid w:val="00303221"/>
    <w:rsid w:val="00303440"/>
    <w:rsid w:val="00303513"/>
    <w:rsid w:val="003037A1"/>
    <w:rsid w:val="003037FC"/>
    <w:rsid w:val="00303809"/>
    <w:rsid w:val="00303951"/>
    <w:rsid w:val="00303B8D"/>
    <w:rsid w:val="00303F5C"/>
    <w:rsid w:val="0030400B"/>
    <w:rsid w:val="0030432A"/>
    <w:rsid w:val="00304533"/>
    <w:rsid w:val="00304682"/>
    <w:rsid w:val="0030468E"/>
    <w:rsid w:val="0030474C"/>
    <w:rsid w:val="003047B8"/>
    <w:rsid w:val="003048BB"/>
    <w:rsid w:val="003048E6"/>
    <w:rsid w:val="00304A31"/>
    <w:rsid w:val="00304A3D"/>
    <w:rsid w:val="00304D1F"/>
    <w:rsid w:val="00304DEC"/>
    <w:rsid w:val="00304F3B"/>
    <w:rsid w:val="0030514F"/>
    <w:rsid w:val="0030527A"/>
    <w:rsid w:val="0030527F"/>
    <w:rsid w:val="00305735"/>
    <w:rsid w:val="0030586A"/>
    <w:rsid w:val="00305942"/>
    <w:rsid w:val="003059F5"/>
    <w:rsid w:val="00305A87"/>
    <w:rsid w:val="00305B7E"/>
    <w:rsid w:val="00305CF6"/>
    <w:rsid w:val="00305E7F"/>
    <w:rsid w:val="00305FE2"/>
    <w:rsid w:val="00306090"/>
    <w:rsid w:val="003064DB"/>
    <w:rsid w:val="00306574"/>
    <w:rsid w:val="00306776"/>
    <w:rsid w:val="0030682F"/>
    <w:rsid w:val="003068A5"/>
    <w:rsid w:val="00306949"/>
    <w:rsid w:val="00306C6F"/>
    <w:rsid w:val="00306C94"/>
    <w:rsid w:val="00306CD4"/>
    <w:rsid w:val="00306D96"/>
    <w:rsid w:val="0030758C"/>
    <w:rsid w:val="0030774C"/>
    <w:rsid w:val="00307778"/>
    <w:rsid w:val="003077C1"/>
    <w:rsid w:val="00307947"/>
    <w:rsid w:val="00307B7F"/>
    <w:rsid w:val="00307BC1"/>
    <w:rsid w:val="00307C25"/>
    <w:rsid w:val="00307CA6"/>
    <w:rsid w:val="00307E65"/>
    <w:rsid w:val="00307EC9"/>
    <w:rsid w:val="00307F5F"/>
    <w:rsid w:val="00310209"/>
    <w:rsid w:val="00310283"/>
    <w:rsid w:val="0031048D"/>
    <w:rsid w:val="00310524"/>
    <w:rsid w:val="00310558"/>
    <w:rsid w:val="003107AC"/>
    <w:rsid w:val="00310A1B"/>
    <w:rsid w:val="00310A41"/>
    <w:rsid w:val="00310F18"/>
    <w:rsid w:val="0031109A"/>
    <w:rsid w:val="003110E9"/>
    <w:rsid w:val="0031133C"/>
    <w:rsid w:val="003115EC"/>
    <w:rsid w:val="0031168B"/>
    <w:rsid w:val="003117D8"/>
    <w:rsid w:val="00311817"/>
    <w:rsid w:val="003118BE"/>
    <w:rsid w:val="003118D4"/>
    <w:rsid w:val="00311A69"/>
    <w:rsid w:val="00311BE0"/>
    <w:rsid w:val="00311DB5"/>
    <w:rsid w:val="00311EDC"/>
    <w:rsid w:val="00311F0D"/>
    <w:rsid w:val="00311F6A"/>
    <w:rsid w:val="0031214B"/>
    <w:rsid w:val="003121E7"/>
    <w:rsid w:val="00312291"/>
    <w:rsid w:val="00312467"/>
    <w:rsid w:val="00312522"/>
    <w:rsid w:val="00312747"/>
    <w:rsid w:val="003127C9"/>
    <w:rsid w:val="00312837"/>
    <w:rsid w:val="00312C28"/>
    <w:rsid w:val="00312E13"/>
    <w:rsid w:val="00312E4B"/>
    <w:rsid w:val="00312F17"/>
    <w:rsid w:val="00313039"/>
    <w:rsid w:val="0031315D"/>
    <w:rsid w:val="00313598"/>
    <w:rsid w:val="003136CC"/>
    <w:rsid w:val="00313707"/>
    <w:rsid w:val="0031376F"/>
    <w:rsid w:val="00313851"/>
    <w:rsid w:val="0031388A"/>
    <w:rsid w:val="003139EA"/>
    <w:rsid w:val="00313A09"/>
    <w:rsid w:val="00313C09"/>
    <w:rsid w:val="00313C56"/>
    <w:rsid w:val="00313E56"/>
    <w:rsid w:val="00313EF8"/>
    <w:rsid w:val="00313F45"/>
    <w:rsid w:val="00314124"/>
    <w:rsid w:val="00314829"/>
    <w:rsid w:val="0031490C"/>
    <w:rsid w:val="00314AC4"/>
    <w:rsid w:val="00314B7E"/>
    <w:rsid w:val="00314E0D"/>
    <w:rsid w:val="003150F1"/>
    <w:rsid w:val="003151FB"/>
    <w:rsid w:val="0031528D"/>
    <w:rsid w:val="00315750"/>
    <w:rsid w:val="003158DF"/>
    <w:rsid w:val="0031597F"/>
    <w:rsid w:val="003159AA"/>
    <w:rsid w:val="00315A2E"/>
    <w:rsid w:val="00315BC1"/>
    <w:rsid w:val="00315CFE"/>
    <w:rsid w:val="00315D81"/>
    <w:rsid w:val="00315DAB"/>
    <w:rsid w:val="00315DB2"/>
    <w:rsid w:val="00315E3E"/>
    <w:rsid w:val="00315E89"/>
    <w:rsid w:val="00315EB8"/>
    <w:rsid w:val="00316040"/>
    <w:rsid w:val="003160E9"/>
    <w:rsid w:val="00316211"/>
    <w:rsid w:val="00316459"/>
    <w:rsid w:val="00316554"/>
    <w:rsid w:val="003165FB"/>
    <w:rsid w:val="003165FF"/>
    <w:rsid w:val="00316C5E"/>
    <w:rsid w:val="00316CB8"/>
    <w:rsid w:val="00316EBA"/>
    <w:rsid w:val="00316F75"/>
    <w:rsid w:val="00316FDC"/>
    <w:rsid w:val="00317043"/>
    <w:rsid w:val="0031712E"/>
    <w:rsid w:val="00317231"/>
    <w:rsid w:val="00317236"/>
    <w:rsid w:val="0031728E"/>
    <w:rsid w:val="00317303"/>
    <w:rsid w:val="00317352"/>
    <w:rsid w:val="00317591"/>
    <w:rsid w:val="0031766C"/>
    <w:rsid w:val="003176C7"/>
    <w:rsid w:val="00317777"/>
    <w:rsid w:val="00317874"/>
    <w:rsid w:val="00317A62"/>
    <w:rsid w:val="00320015"/>
    <w:rsid w:val="00320279"/>
    <w:rsid w:val="00320460"/>
    <w:rsid w:val="00320738"/>
    <w:rsid w:val="0032081C"/>
    <w:rsid w:val="00320B1A"/>
    <w:rsid w:val="00320B2C"/>
    <w:rsid w:val="00320C5A"/>
    <w:rsid w:val="00320E2A"/>
    <w:rsid w:val="00321088"/>
    <w:rsid w:val="003210A0"/>
    <w:rsid w:val="003210C4"/>
    <w:rsid w:val="00321242"/>
    <w:rsid w:val="003212A0"/>
    <w:rsid w:val="00321369"/>
    <w:rsid w:val="003216F0"/>
    <w:rsid w:val="00321800"/>
    <w:rsid w:val="00321C48"/>
    <w:rsid w:val="00321CD2"/>
    <w:rsid w:val="00321D1A"/>
    <w:rsid w:val="00321E1D"/>
    <w:rsid w:val="00321E52"/>
    <w:rsid w:val="00321F77"/>
    <w:rsid w:val="00321F97"/>
    <w:rsid w:val="003220AE"/>
    <w:rsid w:val="0032218A"/>
    <w:rsid w:val="00322336"/>
    <w:rsid w:val="00322373"/>
    <w:rsid w:val="003223D3"/>
    <w:rsid w:val="00322472"/>
    <w:rsid w:val="003225E6"/>
    <w:rsid w:val="003229EA"/>
    <w:rsid w:val="00322C88"/>
    <w:rsid w:val="00322D8D"/>
    <w:rsid w:val="00322EA3"/>
    <w:rsid w:val="003231E0"/>
    <w:rsid w:val="0032328E"/>
    <w:rsid w:val="00323386"/>
    <w:rsid w:val="003234D7"/>
    <w:rsid w:val="0032354E"/>
    <w:rsid w:val="00323599"/>
    <w:rsid w:val="0032364F"/>
    <w:rsid w:val="003236E7"/>
    <w:rsid w:val="00323805"/>
    <w:rsid w:val="0032387C"/>
    <w:rsid w:val="003238E7"/>
    <w:rsid w:val="0032394E"/>
    <w:rsid w:val="00323990"/>
    <w:rsid w:val="00323CD7"/>
    <w:rsid w:val="00323E6F"/>
    <w:rsid w:val="00323EC9"/>
    <w:rsid w:val="0032402C"/>
    <w:rsid w:val="003243E0"/>
    <w:rsid w:val="003244BD"/>
    <w:rsid w:val="003248FB"/>
    <w:rsid w:val="003249DC"/>
    <w:rsid w:val="00324AFE"/>
    <w:rsid w:val="00324B9F"/>
    <w:rsid w:val="00324C2E"/>
    <w:rsid w:val="00324E48"/>
    <w:rsid w:val="00325111"/>
    <w:rsid w:val="003254FD"/>
    <w:rsid w:val="003255FC"/>
    <w:rsid w:val="003256FC"/>
    <w:rsid w:val="003258E6"/>
    <w:rsid w:val="003259E1"/>
    <w:rsid w:val="00325A75"/>
    <w:rsid w:val="00325CAE"/>
    <w:rsid w:val="00325D27"/>
    <w:rsid w:val="00325FAA"/>
    <w:rsid w:val="0032604F"/>
    <w:rsid w:val="00326069"/>
    <w:rsid w:val="003260D9"/>
    <w:rsid w:val="003260DF"/>
    <w:rsid w:val="003262C3"/>
    <w:rsid w:val="003262FD"/>
    <w:rsid w:val="0032667D"/>
    <w:rsid w:val="00326805"/>
    <w:rsid w:val="0032688E"/>
    <w:rsid w:val="00326966"/>
    <w:rsid w:val="003269B0"/>
    <w:rsid w:val="00326B1C"/>
    <w:rsid w:val="00326C2D"/>
    <w:rsid w:val="00326DA3"/>
    <w:rsid w:val="00326E29"/>
    <w:rsid w:val="00327065"/>
    <w:rsid w:val="00327139"/>
    <w:rsid w:val="00327174"/>
    <w:rsid w:val="003273EC"/>
    <w:rsid w:val="003275BB"/>
    <w:rsid w:val="003278A3"/>
    <w:rsid w:val="003278B1"/>
    <w:rsid w:val="00327A9D"/>
    <w:rsid w:val="00327B11"/>
    <w:rsid w:val="00327D46"/>
    <w:rsid w:val="00327E1E"/>
    <w:rsid w:val="00327EF5"/>
    <w:rsid w:val="00330183"/>
    <w:rsid w:val="003302B0"/>
    <w:rsid w:val="003302DD"/>
    <w:rsid w:val="00330391"/>
    <w:rsid w:val="003304AD"/>
    <w:rsid w:val="003304CF"/>
    <w:rsid w:val="0033055F"/>
    <w:rsid w:val="0033069D"/>
    <w:rsid w:val="003307E5"/>
    <w:rsid w:val="00330C31"/>
    <w:rsid w:val="00330C6C"/>
    <w:rsid w:val="00330D2B"/>
    <w:rsid w:val="00330DA7"/>
    <w:rsid w:val="00330EC4"/>
    <w:rsid w:val="00330EF9"/>
    <w:rsid w:val="00330FC9"/>
    <w:rsid w:val="00331094"/>
    <w:rsid w:val="0033118C"/>
    <w:rsid w:val="0033140A"/>
    <w:rsid w:val="0033191D"/>
    <w:rsid w:val="00331BC1"/>
    <w:rsid w:val="00331BEE"/>
    <w:rsid w:val="00331D5A"/>
    <w:rsid w:val="00331E09"/>
    <w:rsid w:val="00331EAF"/>
    <w:rsid w:val="003322A9"/>
    <w:rsid w:val="00332B47"/>
    <w:rsid w:val="00332CBF"/>
    <w:rsid w:val="00332D56"/>
    <w:rsid w:val="00332DE5"/>
    <w:rsid w:val="00333369"/>
    <w:rsid w:val="003334DE"/>
    <w:rsid w:val="003336C4"/>
    <w:rsid w:val="00333A02"/>
    <w:rsid w:val="00333B19"/>
    <w:rsid w:val="00333B86"/>
    <w:rsid w:val="00333BB5"/>
    <w:rsid w:val="00333EF5"/>
    <w:rsid w:val="00334100"/>
    <w:rsid w:val="0033416E"/>
    <w:rsid w:val="0033455A"/>
    <w:rsid w:val="00334889"/>
    <w:rsid w:val="00334A85"/>
    <w:rsid w:val="00334CE3"/>
    <w:rsid w:val="00334DEB"/>
    <w:rsid w:val="00334EF6"/>
    <w:rsid w:val="00334F42"/>
    <w:rsid w:val="00334FF7"/>
    <w:rsid w:val="00335180"/>
    <w:rsid w:val="003352DA"/>
    <w:rsid w:val="003352DC"/>
    <w:rsid w:val="00335377"/>
    <w:rsid w:val="0033563A"/>
    <w:rsid w:val="0033568F"/>
    <w:rsid w:val="003357D1"/>
    <w:rsid w:val="0033583F"/>
    <w:rsid w:val="00335917"/>
    <w:rsid w:val="003359ED"/>
    <w:rsid w:val="00335DCE"/>
    <w:rsid w:val="00335E65"/>
    <w:rsid w:val="00335F67"/>
    <w:rsid w:val="003361E7"/>
    <w:rsid w:val="00336482"/>
    <w:rsid w:val="00336561"/>
    <w:rsid w:val="00336707"/>
    <w:rsid w:val="0033671B"/>
    <w:rsid w:val="003367D9"/>
    <w:rsid w:val="00336808"/>
    <w:rsid w:val="00336954"/>
    <w:rsid w:val="003369CD"/>
    <w:rsid w:val="00336A0C"/>
    <w:rsid w:val="0033713D"/>
    <w:rsid w:val="00337197"/>
    <w:rsid w:val="003371A0"/>
    <w:rsid w:val="00337235"/>
    <w:rsid w:val="003376C4"/>
    <w:rsid w:val="00337795"/>
    <w:rsid w:val="003377B2"/>
    <w:rsid w:val="0033784D"/>
    <w:rsid w:val="00337A26"/>
    <w:rsid w:val="00337AD6"/>
    <w:rsid w:val="00337C0C"/>
    <w:rsid w:val="00337C9E"/>
    <w:rsid w:val="00337EA4"/>
    <w:rsid w:val="003401B0"/>
    <w:rsid w:val="003401D1"/>
    <w:rsid w:val="0034048E"/>
    <w:rsid w:val="003404AA"/>
    <w:rsid w:val="00340589"/>
    <w:rsid w:val="00340773"/>
    <w:rsid w:val="003407B9"/>
    <w:rsid w:val="00340BF9"/>
    <w:rsid w:val="00340C6E"/>
    <w:rsid w:val="00340D26"/>
    <w:rsid w:val="00340D33"/>
    <w:rsid w:val="00340DE4"/>
    <w:rsid w:val="00340E5E"/>
    <w:rsid w:val="003410D8"/>
    <w:rsid w:val="0034137E"/>
    <w:rsid w:val="0034140C"/>
    <w:rsid w:val="0034149F"/>
    <w:rsid w:val="00341842"/>
    <w:rsid w:val="00341879"/>
    <w:rsid w:val="003419C0"/>
    <w:rsid w:val="00341E1A"/>
    <w:rsid w:val="00341F21"/>
    <w:rsid w:val="00341F4E"/>
    <w:rsid w:val="003424FC"/>
    <w:rsid w:val="003427D1"/>
    <w:rsid w:val="00342845"/>
    <w:rsid w:val="00342BA6"/>
    <w:rsid w:val="0034309E"/>
    <w:rsid w:val="00343233"/>
    <w:rsid w:val="0034351E"/>
    <w:rsid w:val="00343566"/>
    <w:rsid w:val="00343B39"/>
    <w:rsid w:val="00343BF4"/>
    <w:rsid w:val="00343C71"/>
    <w:rsid w:val="00343DA2"/>
    <w:rsid w:val="00343EAB"/>
    <w:rsid w:val="00343EDC"/>
    <w:rsid w:val="00344003"/>
    <w:rsid w:val="0034427D"/>
    <w:rsid w:val="003443D3"/>
    <w:rsid w:val="003443F3"/>
    <w:rsid w:val="003444ED"/>
    <w:rsid w:val="0034458B"/>
    <w:rsid w:val="003447CC"/>
    <w:rsid w:val="003447EE"/>
    <w:rsid w:val="00344804"/>
    <w:rsid w:val="00344877"/>
    <w:rsid w:val="0034499A"/>
    <w:rsid w:val="00344BCA"/>
    <w:rsid w:val="00344C2A"/>
    <w:rsid w:val="00344CAC"/>
    <w:rsid w:val="00344E2B"/>
    <w:rsid w:val="00344E82"/>
    <w:rsid w:val="00344EFD"/>
    <w:rsid w:val="003453A0"/>
    <w:rsid w:val="0034551E"/>
    <w:rsid w:val="00345580"/>
    <w:rsid w:val="00345591"/>
    <w:rsid w:val="003456C5"/>
    <w:rsid w:val="00345787"/>
    <w:rsid w:val="00345A73"/>
    <w:rsid w:val="00345CE0"/>
    <w:rsid w:val="00345D4A"/>
    <w:rsid w:val="00345E32"/>
    <w:rsid w:val="00345EBF"/>
    <w:rsid w:val="00345F18"/>
    <w:rsid w:val="00345FAF"/>
    <w:rsid w:val="00345FEC"/>
    <w:rsid w:val="00345FFE"/>
    <w:rsid w:val="0034629F"/>
    <w:rsid w:val="00346432"/>
    <w:rsid w:val="003466DD"/>
    <w:rsid w:val="003469B2"/>
    <w:rsid w:val="00346A5F"/>
    <w:rsid w:val="00346FFF"/>
    <w:rsid w:val="003470AC"/>
    <w:rsid w:val="003471ED"/>
    <w:rsid w:val="003473B7"/>
    <w:rsid w:val="003474AD"/>
    <w:rsid w:val="00347643"/>
    <w:rsid w:val="00347713"/>
    <w:rsid w:val="00347AB1"/>
    <w:rsid w:val="00347B43"/>
    <w:rsid w:val="00347E91"/>
    <w:rsid w:val="00347FBE"/>
    <w:rsid w:val="003502B6"/>
    <w:rsid w:val="00350354"/>
    <w:rsid w:val="00350778"/>
    <w:rsid w:val="00350795"/>
    <w:rsid w:val="00350916"/>
    <w:rsid w:val="00350A07"/>
    <w:rsid w:val="00350A44"/>
    <w:rsid w:val="00350A68"/>
    <w:rsid w:val="00350B11"/>
    <w:rsid w:val="00350BD3"/>
    <w:rsid w:val="00350BF7"/>
    <w:rsid w:val="00350E64"/>
    <w:rsid w:val="00350E9F"/>
    <w:rsid w:val="00350EBC"/>
    <w:rsid w:val="00350EEF"/>
    <w:rsid w:val="0035100C"/>
    <w:rsid w:val="00351096"/>
    <w:rsid w:val="003510A8"/>
    <w:rsid w:val="0035114E"/>
    <w:rsid w:val="00351197"/>
    <w:rsid w:val="003511D0"/>
    <w:rsid w:val="00351274"/>
    <w:rsid w:val="0035131C"/>
    <w:rsid w:val="0035145B"/>
    <w:rsid w:val="00351C7C"/>
    <w:rsid w:val="00351D4D"/>
    <w:rsid w:val="00351E2B"/>
    <w:rsid w:val="003520EA"/>
    <w:rsid w:val="00352344"/>
    <w:rsid w:val="003523F1"/>
    <w:rsid w:val="0035245D"/>
    <w:rsid w:val="003524E7"/>
    <w:rsid w:val="003525AE"/>
    <w:rsid w:val="00352B2D"/>
    <w:rsid w:val="00353159"/>
    <w:rsid w:val="003532F8"/>
    <w:rsid w:val="0035336F"/>
    <w:rsid w:val="00353611"/>
    <w:rsid w:val="0035372A"/>
    <w:rsid w:val="003538F7"/>
    <w:rsid w:val="003539A1"/>
    <w:rsid w:val="003539C4"/>
    <w:rsid w:val="003539F1"/>
    <w:rsid w:val="00353D09"/>
    <w:rsid w:val="00353E40"/>
    <w:rsid w:val="00353EC0"/>
    <w:rsid w:val="00353EE0"/>
    <w:rsid w:val="00354429"/>
    <w:rsid w:val="0035442C"/>
    <w:rsid w:val="00354448"/>
    <w:rsid w:val="00354568"/>
    <w:rsid w:val="00354681"/>
    <w:rsid w:val="0035496B"/>
    <w:rsid w:val="0035498A"/>
    <w:rsid w:val="00354CBE"/>
    <w:rsid w:val="00354D7C"/>
    <w:rsid w:val="00354DD0"/>
    <w:rsid w:val="00354FC5"/>
    <w:rsid w:val="00355027"/>
    <w:rsid w:val="0035520F"/>
    <w:rsid w:val="0035522E"/>
    <w:rsid w:val="00355238"/>
    <w:rsid w:val="0035536A"/>
    <w:rsid w:val="0035540B"/>
    <w:rsid w:val="003556BF"/>
    <w:rsid w:val="003559ED"/>
    <w:rsid w:val="00355B5C"/>
    <w:rsid w:val="00355BFA"/>
    <w:rsid w:val="00355BFF"/>
    <w:rsid w:val="00355C29"/>
    <w:rsid w:val="00355CF8"/>
    <w:rsid w:val="00356049"/>
    <w:rsid w:val="00356058"/>
    <w:rsid w:val="003563CA"/>
    <w:rsid w:val="003563DE"/>
    <w:rsid w:val="003564F7"/>
    <w:rsid w:val="00356758"/>
    <w:rsid w:val="00356875"/>
    <w:rsid w:val="0035689D"/>
    <w:rsid w:val="00356943"/>
    <w:rsid w:val="00356E49"/>
    <w:rsid w:val="00356EAA"/>
    <w:rsid w:val="0035754F"/>
    <w:rsid w:val="00357A10"/>
    <w:rsid w:val="00357B14"/>
    <w:rsid w:val="00357B46"/>
    <w:rsid w:val="00357DC0"/>
    <w:rsid w:val="00357E3D"/>
    <w:rsid w:val="00357EE1"/>
    <w:rsid w:val="00360176"/>
    <w:rsid w:val="003601B0"/>
    <w:rsid w:val="003601BA"/>
    <w:rsid w:val="00360691"/>
    <w:rsid w:val="003606D3"/>
    <w:rsid w:val="00360768"/>
    <w:rsid w:val="00360AE1"/>
    <w:rsid w:val="00360CA4"/>
    <w:rsid w:val="00360F9C"/>
    <w:rsid w:val="003611CE"/>
    <w:rsid w:val="00361639"/>
    <w:rsid w:val="003616F5"/>
    <w:rsid w:val="00361746"/>
    <w:rsid w:val="00361A3B"/>
    <w:rsid w:val="00361D3C"/>
    <w:rsid w:val="00361DBD"/>
    <w:rsid w:val="00361E43"/>
    <w:rsid w:val="00361F8A"/>
    <w:rsid w:val="003620B3"/>
    <w:rsid w:val="0036220B"/>
    <w:rsid w:val="003622A1"/>
    <w:rsid w:val="0036249E"/>
    <w:rsid w:val="003624AA"/>
    <w:rsid w:val="003624EA"/>
    <w:rsid w:val="00362634"/>
    <w:rsid w:val="003628EE"/>
    <w:rsid w:val="00362A92"/>
    <w:rsid w:val="00362AA8"/>
    <w:rsid w:val="00362B2F"/>
    <w:rsid w:val="00362C2E"/>
    <w:rsid w:val="00362D8B"/>
    <w:rsid w:val="00362E08"/>
    <w:rsid w:val="00362F0D"/>
    <w:rsid w:val="0036314A"/>
    <w:rsid w:val="00363198"/>
    <w:rsid w:val="0036329B"/>
    <w:rsid w:val="0036371A"/>
    <w:rsid w:val="00363895"/>
    <w:rsid w:val="00363898"/>
    <w:rsid w:val="003638E2"/>
    <w:rsid w:val="00363A96"/>
    <w:rsid w:val="00363C23"/>
    <w:rsid w:val="00363C5C"/>
    <w:rsid w:val="00363D86"/>
    <w:rsid w:val="00363DA3"/>
    <w:rsid w:val="00364156"/>
    <w:rsid w:val="003643C8"/>
    <w:rsid w:val="003648C8"/>
    <w:rsid w:val="00364910"/>
    <w:rsid w:val="00364947"/>
    <w:rsid w:val="003649B5"/>
    <w:rsid w:val="00364A35"/>
    <w:rsid w:val="00364DAA"/>
    <w:rsid w:val="00364E20"/>
    <w:rsid w:val="00364E42"/>
    <w:rsid w:val="00364ECD"/>
    <w:rsid w:val="003650F7"/>
    <w:rsid w:val="0036518D"/>
    <w:rsid w:val="0036521D"/>
    <w:rsid w:val="00365414"/>
    <w:rsid w:val="0036547A"/>
    <w:rsid w:val="003654D1"/>
    <w:rsid w:val="00365631"/>
    <w:rsid w:val="00365668"/>
    <w:rsid w:val="00365730"/>
    <w:rsid w:val="00365759"/>
    <w:rsid w:val="00365A62"/>
    <w:rsid w:val="00365F09"/>
    <w:rsid w:val="00365F23"/>
    <w:rsid w:val="00366107"/>
    <w:rsid w:val="00366180"/>
    <w:rsid w:val="0036625A"/>
    <w:rsid w:val="003662D9"/>
    <w:rsid w:val="00366320"/>
    <w:rsid w:val="0036647A"/>
    <w:rsid w:val="0036655B"/>
    <w:rsid w:val="0036675F"/>
    <w:rsid w:val="003667D5"/>
    <w:rsid w:val="0036719E"/>
    <w:rsid w:val="003671FF"/>
    <w:rsid w:val="00367538"/>
    <w:rsid w:val="0036763A"/>
    <w:rsid w:val="00367893"/>
    <w:rsid w:val="0036790F"/>
    <w:rsid w:val="00367A33"/>
    <w:rsid w:val="00367B39"/>
    <w:rsid w:val="00367F66"/>
    <w:rsid w:val="00367FC0"/>
    <w:rsid w:val="00367FD2"/>
    <w:rsid w:val="0037004B"/>
    <w:rsid w:val="0037026B"/>
    <w:rsid w:val="00370289"/>
    <w:rsid w:val="00370479"/>
    <w:rsid w:val="0037054A"/>
    <w:rsid w:val="003707F5"/>
    <w:rsid w:val="003709EE"/>
    <w:rsid w:val="00370A6E"/>
    <w:rsid w:val="00370AAA"/>
    <w:rsid w:val="00370B02"/>
    <w:rsid w:val="00370BD8"/>
    <w:rsid w:val="00370DB9"/>
    <w:rsid w:val="00370EF7"/>
    <w:rsid w:val="003711A9"/>
    <w:rsid w:val="00371400"/>
    <w:rsid w:val="0037169A"/>
    <w:rsid w:val="00371853"/>
    <w:rsid w:val="003718DE"/>
    <w:rsid w:val="003718DF"/>
    <w:rsid w:val="00371A76"/>
    <w:rsid w:val="00371AF5"/>
    <w:rsid w:val="00371AFF"/>
    <w:rsid w:val="00371BF7"/>
    <w:rsid w:val="00371CF3"/>
    <w:rsid w:val="00371DF6"/>
    <w:rsid w:val="00371ED4"/>
    <w:rsid w:val="0037203C"/>
    <w:rsid w:val="00372048"/>
    <w:rsid w:val="003720CE"/>
    <w:rsid w:val="00372137"/>
    <w:rsid w:val="00372305"/>
    <w:rsid w:val="00372364"/>
    <w:rsid w:val="003723F7"/>
    <w:rsid w:val="00372545"/>
    <w:rsid w:val="003725A4"/>
    <w:rsid w:val="003725EF"/>
    <w:rsid w:val="003726CB"/>
    <w:rsid w:val="0037274A"/>
    <w:rsid w:val="0037278E"/>
    <w:rsid w:val="0037280D"/>
    <w:rsid w:val="0037291B"/>
    <w:rsid w:val="003729D4"/>
    <w:rsid w:val="003729F7"/>
    <w:rsid w:val="00372D61"/>
    <w:rsid w:val="00372F2E"/>
    <w:rsid w:val="00373010"/>
    <w:rsid w:val="003730E6"/>
    <w:rsid w:val="00373247"/>
    <w:rsid w:val="0037339F"/>
    <w:rsid w:val="0037350B"/>
    <w:rsid w:val="00373869"/>
    <w:rsid w:val="00373B56"/>
    <w:rsid w:val="00373D18"/>
    <w:rsid w:val="00373FA7"/>
    <w:rsid w:val="00374058"/>
    <w:rsid w:val="0037405E"/>
    <w:rsid w:val="00374231"/>
    <w:rsid w:val="00374285"/>
    <w:rsid w:val="003742C2"/>
    <w:rsid w:val="00374517"/>
    <w:rsid w:val="00374545"/>
    <w:rsid w:val="003745AD"/>
    <w:rsid w:val="003745B2"/>
    <w:rsid w:val="00374666"/>
    <w:rsid w:val="003746C9"/>
    <w:rsid w:val="00374B79"/>
    <w:rsid w:val="00374D1F"/>
    <w:rsid w:val="00374D3F"/>
    <w:rsid w:val="00374E95"/>
    <w:rsid w:val="00374F83"/>
    <w:rsid w:val="00375133"/>
    <w:rsid w:val="00375300"/>
    <w:rsid w:val="00375474"/>
    <w:rsid w:val="00375605"/>
    <w:rsid w:val="0037571E"/>
    <w:rsid w:val="00375883"/>
    <w:rsid w:val="00375A56"/>
    <w:rsid w:val="00375C0A"/>
    <w:rsid w:val="00375D46"/>
    <w:rsid w:val="00375EDC"/>
    <w:rsid w:val="00376151"/>
    <w:rsid w:val="00376159"/>
    <w:rsid w:val="003762BD"/>
    <w:rsid w:val="0037654E"/>
    <w:rsid w:val="00376662"/>
    <w:rsid w:val="003766A0"/>
    <w:rsid w:val="003766BA"/>
    <w:rsid w:val="003768D3"/>
    <w:rsid w:val="00376950"/>
    <w:rsid w:val="00376BA2"/>
    <w:rsid w:val="00376C06"/>
    <w:rsid w:val="00376C53"/>
    <w:rsid w:val="00376CE9"/>
    <w:rsid w:val="00376F47"/>
    <w:rsid w:val="00376FDE"/>
    <w:rsid w:val="00377218"/>
    <w:rsid w:val="003772EA"/>
    <w:rsid w:val="00377344"/>
    <w:rsid w:val="00377380"/>
    <w:rsid w:val="00377577"/>
    <w:rsid w:val="00377741"/>
    <w:rsid w:val="0037786D"/>
    <w:rsid w:val="00377CC1"/>
    <w:rsid w:val="00377CF8"/>
    <w:rsid w:val="00380013"/>
    <w:rsid w:val="00380290"/>
    <w:rsid w:val="00380295"/>
    <w:rsid w:val="00380677"/>
    <w:rsid w:val="003807B4"/>
    <w:rsid w:val="00380A37"/>
    <w:rsid w:val="00380BB5"/>
    <w:rsid w:val="00380CB9"/>
    <w:rsid w:val="00380D04"/>
    <w:rsid w:val="00380D8F"/>
    <w:rsid w:val="0038116D"/>
    <w:rsid w:val="003813C6"/>
    <w:rsid w:val="0038143D"/>
    <w:rsid w:val="0038144D"/>
    <w:rsid w:val="0038145C"/>
    <w:rsid w:val="003814BF"/>
    <w:rsid w:val="003814FF"/>
    <w:rsid w:val="00381609"/>
    <w:rsid w:val="00381802"/>
    <w:rsid w:val="0038181C"/>
    <w:rsid w:val="00381859"/>
    <w:rsid w:val="00381A3E"/>
    <w:rsid w:val="00381B1E"/>
    <w:rsid w:val="00381D15"/>
    <w:rsid w:val="00381D49"/>
    <w:rsid w:val="00381DCB"/>
    <w:rsid w:val="00381E71"/>
    <w:rsid w:val="00381F5C"/>
    <w:rsid w:val="00382192"/>
    <w:rsid w:val="003821A1"/>
    <w:rsid w:val="0038224A"/>
    <w:rsid w:val="0038231A"/>
    <w:rsid w:val="00382329"/>
    <w:rsid w:val="0038242F"/>
    <w:rsid w:val="003824CF"/>
    <w:rsid w:val="003825DF"/>
    <w:rsid w:val="00382631"/>
    <w:rsid w:val="0038267A"/>
    <w:rsid w:val="003828EE"/>
    <w:rsid w:val="00382968"/>
    <w:rsid w:val="00382999"/>
    <w:rsid w:val="003829EE"/>
    <w:rsid w:val="00383221"/>
    <w:rsid w:val="00383375"/>
    <w:rsid w:val="0038350D"/>
    <w:rsid w:val="0038372B"/>
    <w:rsid w:val="003838A9"/>
    <w:rsid w:val="00383AA1"/>
    <w:rsid w:val="00383AD2"/>
    <w:rsid w:val="00383ADE"/>
    <w:rsid w:val="00383D93"/>
    <w:rsid w:val="00383FA4"/>
    <w:rsid w:val="00383FFA"/>
    <w:rsid w:val="003840E1"/>
    <w:rsid w:val="00384363"/>
    <w:rsid w:val="0038440B"/>
    <w:rsid w:val="003846B9"/>
    <w:rsid w:val="003848B6"/>
    <w:rsid w:val="0038496C"/>
    <w:rsid w:val="003849E5"/>
    <w:rsid w:val="00384ABF"/>
    <w:rsid w:val="00384CD7"/>
    <w:rsid w:val="00384CD8"/>
    <w:rsid w:val="00384E0F"/>
    <w:rsid w:val="00384FC9"/>
    <w:rsid w:val="00384FCC"/>
    <w:rsid w:val="00385069"/>
    <w:rsid w:val="0038507E"/>
    <w:rsid w:val="00385103"/>
    <w:rsid w:val="003851C2"/>
    <w:rsid w:val="003854FC"/>
    <w:rsid w:val="00385530"/>
    <w:rsid w:val="003857B2"/>
    <w:rsid w:val="00385866"/>
    <w:rsid w:val="00385979"/>
    <w:rsid w:val="00385AD0"/>
    <w:rsid w:val="00385BFF"/>
    <w:rsid w:val="00385C01"/>
    <w:rsid w:val="00385FA3"/>
    <w:rsid w:val="00386015"/>
    <w:rsid w:val="003861BD"/>
    <w:rsid w:val="0038664F"/>
    <w:rsid w:val="0038672C"/>
    <w:rsid w:val="00386829"/>
    <w:rsid w:val="00386988"/>
    <w:rsid w:val="00386A18"/>
    <w:rsid w:val="00386B97"/>
    <w:rsid w:val="00386C78"/>
    <w:rsid w:val="00386C89"/>
    <w:rsid w:val="00386D59"/>
    <w:rsid w:val="00386D9E"/>
    <w:rsid w:val="00386DAA"/>
    <w:rsid w:val="00386DE1"/>
    <w:rsid w:val="00386EEC"/>
    <w:rsid w:val="00386EF7"/>
    <w:rsid w:val="00386FCA"/>
    <w:rsid w:val="00387050"/>
    <w:rsid w:val="0038712B"/>
    <w:rsid w:val="003871DD"/>
    <w:rsid w:val="00387328"/>
    <w:rsid w:val="00387402"/>
    <w:rsid w:val="003874B7"/>
    <w:rsid w:val="003877F4"/>
    <w:rsid w:val="00387884"/>
    <w:rsid w:val="003878C5"/>
    <w:rsid w:val="00387931"/>
    <w:rsid w:val="00387AD0"/>
    <w:rsid w:val="00387AEF"/>
    <w:rsid w:val="00387B23"/>
    <w:rsid w:val="00387BBE"/>
    <w:rsid w:val="00387D41"/>
    <w:rsid w:val="00387D71"/>
    <w:rsid w:val="00387F71"/>
    <w:rsid w:val="00390124"/>
    <w:rsid w:val="00390301"/>
    <w:rsid w:val="00390345"/>
    <w:rsid w:val="00390581"/>
    <w:rsid w:val="00390667"/>
    <w:rsid w:val="003907BA"/>
    <w:rsid w:val="00390BD3"/>
    <w:rsid w:val="00390BFD"/>
    <w:rsid w:val="00390C2C"/>
    <w:rsid w:val="00390C2D"/>
    <w:rsid w:val="00390C69"/>
    <w:rsid w:val="00390EF3"/>
    <w:rsid w:val="00391045"/>
    <w:rsid w:val="0039110D"/>
    <w:rsid w:val="003911DB"/>
    <w:rsid w:val="00391235"/>
    <w:rsid w:val="003912BC"/>
    <w:rsid w:val="00391851"/>
    <w:rsid w:val="003918F8"/>
    <w:rsid w:val="00391B1E"/>
    <w:rsid w:val="00391F80"/>
    <w:rsid w:val="00392014"/>
    <w:rsid w:val="0039215C"/>
    <w:rsid w:val="003921AE"/>
    <w:rsid w:val="0039233D"/>
    <w:rsid w:val="00392357"/>
    <w:rsid w:val="00392701"/>
    <w:rsid w:val="0039290D"/>
    <w:rsid w:val="00392C3E"/>
    <w:rsid w:val="00392C96"/>
    <w:rsid w:val="00392D1B"/>
    <w:rsid w:val="00392F0D"/>
    <w:rsid w:val="00392FAE"/>
    <w:rsid w:val="003931F4"/>
    <w:rsid w:val="00393406"/>
    <w:rsid w:val="003935C6"/>
    <w:rsid w:val="0039364A"/>
    <w:rsid w:val="0039369A"/>
    <w:rsid w:val="0039371C"/>
    <w:rsid w:val="0039382B"/>
    <w:rsid w:val="0039391C"/>
    <w:rsid w:val="003939FB"/>
    <w:rsid w:val="00393BAB"/>
    <w:rsid w:val="00393F7A"/>
    <w:rsid w:val="00394179"/>
    <w:rsid w:val="00394322"/>
    <w:rsid w:val="0039434C"/>
    <w:rsid w:val="003943B6"/>
    <w:rsid w:val="00394628"/>
    <w:rsid w:val="003947DF"/>
    <w:rsid w:val="00394954"/>
    <w:rsid w:val="00394A91"/>
    <w:rsid w:val="00394C11"/>
    <w:rsid w:val="00394D98"/>
    <w:rsid w:val="00394DA8"/>
    <w:rsid w:val="00395378"/>
    <w:rsid w:val="0039545E"/>
    <w:rsid w:val="0039548B"/>
    <w:rsid w:val="003955E4"/>
    <w:rsid w:val="00395697"/>
    <w:rsid w:val="00395804"/>
    <w:rsid w:val="00395B76"/>
    <w:rsid w:val="00395ECF"/>
    <w:rsid w:val="003960AB"/>
    <w:rsid w:val="00396115"/>
    <w:rsid w:val="00396584"/>
    <w:rsid w:val="003967CA"/>
    <w:rsid w:val="00396AF0"/>
    <w:rsid w:val="00396B1E"/>
    <w:rsid w:val="00396CC9"/>
    <w:rsid w:val="00396D6E"/>
    <w:rsid w:val="00396DAC"/>
    <w:rsid w:val="00396FE0"/>
    <w:rsid w:val="00397065"/>
    <w:rsid w:val="003971ED"/>
    <w:rsid w:val="00397481"/>
    <w:rsid w:val="0039748C"/>
    <w:rsid w:val="00397694"/>
    <w:rsid w:val="00397730"/>
    <w:rsid w:val="003979DD"/>
    <w:rsid w:val="00397A45"/>
    <w:rsid w:val="00397DE2"/>
    <w:rsid w:val="00397E19"/>
    <w:rsid w:val="00397F2D"/>
    <w:rsid w:val="003A013A"/>
    <w:rsid w:val="003A01CC"/>
    <w:rsid w:val="003A0372"/>
    <w:rsid w:val="003A0629"/>
    <w:rsid w:val="003A06E3"/>
    <w:rsid w:val="003A075E"/>
    <w:rsid w:val="003A0884"/>
    <w:rsid w:val="003A08AB"/>
    <w:rsid w:val="003A09D5"/>
    <w:rsid w:val="003A0B0E"/>
    <w:rsid w:val="003A0D1A"/>
    <w:rsid w:val="003A0E5C"/>
    <w:rsid w:val="003A0E90"/>
    <w:rsid w:val="003A0EB1"/>
    <w:rsid w:val="003A10FA"/>
    <w:rsid w:val="003A11D3"/>
    <w:rsid w:val="003A1248"/>
    <w:rsid w:val="003A12B9"/>
    <w:rsid w:val="003A138C"/>
    <w:rsid w:val="003A1517"/>
    <w:rsid w:val="003A172B"/>
    <w:rsid w:val="003A1777"/>
    <w:rsid w:val="003A1834"/>
    <w:rsid w:val="003A188C"/>
    <w:rsid w:val="003A1AE5"/>
    <w:rsid w:val="003A1BF5"/>
    <w:rsid w:val="003A1CA2"/>
    <w:rsid w:val="003A1D99"/>
    <w:rsid w:val="003A2114"/>
    <w:rsid w:val="003A2123"/>
    <w:rsid w:val="003A2303"/>
    <w:rsid w:val="003A239F"/>
    <w:rsid w:val="003A23E6"/>
    <w:rsid w:val="003A25E1"/>
    <w:rsid w:val="003A27C4"/>
    <w:rsid w:val="003A282D"/>
    <w:rsid w:val="003A288B"/>
    <w:rsid w:val="003A2956"/>
    <w:rsid w:val="003A297E"/>
    <w:rsid w:val="003A2A25"/>
    <w:rsid w:val="003A2CD2"/>
    <w:rsid w:val="003A2D28"/>
    <w:rsid w:val="003A2EF6"/>
    <w:rsid w:val="003A2F55"/>
    <w:rsid w:val="003A3123"/>
    <w:rsid w:val="003A322D"/>
    <w:rsid w:val="003A323A"/>
    <w:rsid w:val="003A357E"/>
    <w:rsid w:val="003A375D"/>
    <w:rsid w:val="003A3800"/>
    <w:rsid w:val="003A39FD"/>
    <w:rsid w:val="003A3B19"/>
    <w:rsid w:val="003A3CD7"/>
    <w:rsid w:val="003A3D6A"/>
    <w:rsid w:val="003A3ED9"/>
    <w:rsid w:val="003A3F2A"/>
    <w:rsid w:val="003A3F71"/>
    <w:rsid w:val="003A3FD9"/>
    <w:rsid w:val="003A4210"/>
    <w:rsid w:val="003A432E"/>
    <w:rsid w:val="003A438E"/>
    <w:rsid w:val="003A4420"/>
    <w:rsid w:val="003A4449"/>
    <w:rsid w:val="003A4581"/>
    <w:rsid w:val="003A4678"/>
    <w:rsid w:val="003A4840"/>
    <w:rsid w:val="003A4AAD"/>
    <w:rsid w:val="003A4CA8"/>
    <w:rsid w:val="003A4D92"/>
    <w:rsid w:val="003A4F16"/>
    <w:rsid w:val="003A512D"/>
    <w:rsid w:val="003A5149"/>
    <w:rsid w:val="003A52B5"/>
    <w:rsid w:val="003A548B"/>
    <w:rsid w:val="003A55E7"/>
    <w:rsid w:val="003A5927"/>
    <w:rsid w:val="003A597A"/>
    <w:rsid w:val="003A5DCD"/>
    <w:rsid w:val="003A5EAC"/>
    <w:rsid w:val="003A60E6"/>
    <w:rsid w:val="003A61D0"/>
    <w:rsid w:val="003A6299"/>
    <w:rsid w:val="003A639E"/>
    <w:rsid w:val="003A6587"/>
    <w:rsid w:val="003A65DD"/>
    <w:rsid w:val="003A6634"/>
    <w:rsid w:val="003A676A"/>
    <w:rsid w:val="003A67D9"/>
    <w:rsid w:val="003A6962"/>
    <w:rsid w:val="003A6B9D"/>
    <w:rsid w:val="003A6DE6"/>
    <w:rsid w:val="003A6F7D"/>
    <w:rsid w:val="003A714A"/>
    <w:rsid w:val="003A7234"/>
    <w:rsid w:val="003A748B"/>
    <w:rsid w:val="003A7522"/>
    <w:rsid w:val="003A788C"/>
    <w:rsid w:val="003A78A1"/>
    <w:rsid w:val="003A7ADF"/>
    <w:rsid w:val="003A7B65"/>
    <w:rsid w:val="003A7BE5"/>
    <w:rsid w:val="003A7F37"/>
    <w:rsid w:val="003B00B7"/>
    <w:rsid w:val="003B00CF"/>
    <w:rsid w:val="003B00FA"/>
    <w:rsid w:val="003B01E9"/>
    <w:rsid w:val="003B033F"/>
    <w:rsid w:val="003B0353"/>
    <w:rsid w:val="003B0364"/>
    <w:rsid w:val="003B0470"/>
    <w:rsid w:val="003B06BF"/>
    <w:rsid w:val="003B0737"/>
    <w:rsid w:val="003B0CE4"/>
    <w:rsid w:val="003B0D09"/>
    <w:rsid w:val="003B0F3A"/>
    <w:rsid w:val="003B1028"/>
    <w:rsid w:val="003B149B"/>
    <w:rsid w:val="003B15D6"/>
    <w:rsid w:val="003B1601"/>
    <w:rsid w:val="003B16D4"/>
    <w:rsid w:val="003B1A77"/>
    <w:rsid w:val="003B1AD4"/>
    <w:rsid w:val="003B1BC9"/>
    <w:rsid w:val="003B1D74"/>
    <w:rsid w:val="003B1E37"/>
    <w:rsid w:val="003B20CE"/>
    <w:rsid w:val="003B21EF"/>
    <w:rsid w:val="003B2511"/>
    <w:rsid w:val="003B27D1"/>
    <w:rsid w:val="003B27EB"/>
    <w:rsid w:val="003B2927"/>
    <w:rsid w:val="003B2972"/>
    <w:rsid w:val="003B29D1"/>
    <w:rsid w:val="003B2A58"/>
    <w:rsid w:val="003B2AC2"/>
    <w:rsid w:val="003B2B43"/>
    <w:rsid w:val="003B2D8B"/>
    <w:rsid w:val="003B2EAE"/>
    <w:rsid w:val="003B2FAC"/>
    <w:rsid w:val="003B30F6"/>
    <w:rsid w:val="003B30FA"/>
    <w:rsid w:val="003B317F"/>
    <w:rsid w:val="003B327F"/>
    <w:rsid w:val="003B32C0"/>
    <w:rsid w:val="003B3336"/>
    <w:rsid w:val="003B34BD"/>
    <w:rsid w:val="003B369E"/>
    <w:rsid w:val="003B3759"/>
    <w:rsid w:val="003B3A76"/>
    <w:rsid w:val="003B3ACE"/>
    <w:rsid w:val="003B3D30"/>
    <w:rsid w:val="003B3EFA"/>
    <w:rsid w:val="003B41BC"/>
    <w:rsid w:val="003B41FC"/>
    <w:rsid w:val="003B4388"/>
    <w:rsid w:val="003B4389"/>
    <w:rsid w:val="003B439B"/>
    <w:rsid w:val="003B46E5"/>
    <w:rsid w:val="003B47E6"/>
    <w:rsid w:val="003B4A69"/>
    <w:rsid w:val="003B4AD1"/>
    <w:rsid w:val="003B4B79"/>
    <w:rsid w:val="003B50F3"/>
    <w:rsid w:val="003B5254"/>
    <w:rsid w:val="003B5443"/>
    <w:rsid w:val="003B55CC"/>
    <w:rsid w:val="003B56EC"/>
    <w:rsid w:val="003B574D"/>
    <w:rsid w:val="003B59C5"/>
    <w:rsid w:val="003B5A72"/>
    <w:rsid w:val="003B5B11"/>
    <w:rsid w:val="003B5D7D"/>
    <w:rsid w:val="003B5E55"/>
    <w:rsid w:val="003B626E"/>
    <w:rsid w:val="003B6378"/>
    <w:rsid w:val="003B639A"/>
    <w:rsid w:val="003B64D8"/>
    <w:rsid w:val="003B651E"/>
    <w:rsid w:val="003B656B"/>
    <w:rsid w:val="003B657A"/>
    <w:rsid w:val="003B6916"/>
    <w:rsid w:val="003B6A91"/>
    <w:rsid w:val="003B6AC8"/>
    <w:rsid w:val="003B6C2A"/>
    <w:rsid w:val="003B6CB3"/>
    <w:rsid w:val="003B6D58"/>
    <w:rsid w:val="003B6D7C"/>
    <w:rsid w:val="003B70B1"/>
    <w:rsid w:val="003B7157"/>
    <w:rsid w:val="003B74FE"/>
    <w:rsid w:val="003B76BA"/>
    <w:rsid w:val="003B786B"/>
    <w:rsid w:val="003B7895"/>
    <w:rsid w:val="003B79B9"/>
    <w:rsid w:val="003B7A97"/>
    <w:rsid w:val="003B7C42"/>
    <w:rsid w:val="003B7E57"/>
    <w:rsid w:val="003B7EA8"/>
    <w:rsid w:val="003B7FBB"/>
    <w:rsid w:val="003B7FEF"/>
    <w:rsid w:val="003C0262"/>
    <w:rsid w:val="003C0289"/>
    <w:rsid w:val="003C035D"/>
    <w:rsid w:val="003C0491"/>
    <w:rsid w:val="003C05C2"/>
    <w:rsid w:val="003C083D"/>
    <w:rsid w:val="003C08A2"/>
    <w:rsid w:val="003C0D9F"/>
    <w:rsid w:val="003C0FB1"/>
    <w:rsid w:val="003C106B"/>
    <w:rsid w:val="003C118F"/>
    <w:rsid w:val="003C11A1"/>
    <w:rsid w:val="003C1401"/>
    <w:rsid w:val="003C14CC"/>
    <w:rsid w:val="003C186E"/>
    <w:rsid w:val="003C19F5"/>
    <w:rsid w:val="003C1ACC"/>
    <w:rsid w:val="003C1BEB"/>
    <w:rsid w:val="003C1C53"/>
    <w:rsid w:val="003C1CAC"/>
    <w:rsid w:val="003C1D8C"/>
    <w:rsid w:val="003C2026"/>
    <w:rsid w:val="003C232E"/>
    <w:rsid w:val="003C23BA"/>
    <w:rsid w:val="003C24B4"/>
    <w:rsid w:val="003C255D"/>
    <w:rsid w:val="003C2726"/>
    <w:rsid w:val="003C27D3"/>
    <w:rsid w:val="003C2832"/>
    <w:rsid w:val="003C283E"/>
    <w:rsid w:val="003C2BB0"/>
    <w:rsid w:val="003C2BE9"/>
    <w:rsid w:val="003C2CD1"/>
    <w:rsid w:val="003C2E10"/>
    <w:rsid w:val="003C2E56"/>
    <w:rsid w:val="003C2F6A"/>
    <w:rsid w:val="003C2FBB"/>
    <w:rsid w:val="003C3153"/>
    <w:rsid w:val="003C34B6"/>
    <w:rsid w:val="003C34B7"/>
    <w:rsid w:val="003C34C3"/>
    <w:rsid w:val="003C353C"/>
    <w:rsid w:val="003C3544"/>
    <w:rsid w:val="003C3656"/>
    <w:rsid w:val="003C376C"/>
    <w:rsid w:val="003C387A"/>
    <w:rsid w:val="003C39DC"/>
    <w:rsid w:val="003C3A59"/>
    <w:rsid w:val="003C3A74"/>
    <w:rsid w:val="003C3BF4"/>
    <w:rsid w:val="003C3C53"/>
    <w:rsid w:val="003C3EAE"/>
    <w:rsid w:val="003C3FC9"/>
    <w:rsid w:val="003C41B7"/>
    <w:rsid w:val="003C425E"/>
    <w:rsid w:val="003C42DC"/>
    <w:rsid w:val="003C431C"/>
    <w:rsid w:val="003C4414"/>
    <w:rsid w:val="003C44A1"/>
    <w:rsid w:val="003C4718"/>
    <w:rsid w:val="003C4B41"/>
    <w:rsid w:val="003C4DB5"/>
    <w:rsid w:val="003C4E85"/>
    <w:rsid w:val="003C4F95"/>
    <w:rsid w:val="003C5026"/>
    <w:rsid w:val="003C509C"/>
    <w:rsid w:val="003C51C5"/>
    <w:rsid w:val="003C54A1"/>
    <w:rsid w:val="003C5512"/>
    <w:rsid w:val="003C5514"/>
    <w:rsid w:val="003C55A7"/>
    <w:rsid w:val="003C571C"/>
    <w:rsid w:val="003C5736"/>
    <w:rsid w:val="003C585C"/>
    <w:rsid w:val="003C5863"/>
    <w:rsid w:val="003C58CD"/>
    <w:rsid w:val="003C58EF"/>
    <w:rsid w:val="003C5D2E"/>
    <w:rsid w:val="003C5D4E"/>
    <w:rsid w:val="003C5DA9"/>
    <w:rsid w:val="003C5FD9"/>
    <w:rsid w:val="003C6396"/>
    <w:rsid w:val="003C65D3"/>
    <w:rsid w:val="003C666C"/>
    <w:rsid w:val="003C699D"/>
    <w:rsid w:val="003C6A1E"/>
    <w:rsid w:val="003C6B29"/>
    <w:rsid w:val="003C6D06"/>
    <w:rsid w:val="003C6EEF"/>
    <w:rsid w:val="003C70D1"/>
    <w:rsid w:val="003C7279"/>
    <w:rsid w:val="003C7368"/>
    <w:rsid w:val="003C7486"/>
    <w:rsid w:val="003C75DA"/>
    <w:rsid w:val="003C7796"/>
    <w:rsid w:val="003C7935"/>
    <w:rsid w:val="003C7AD0"/>
    <w:rsid w:val="003C7BF0"/>
    <w:rsid w:val="003C7D85"/>
    <w:rsid w:val="003C7FC9"/>
    <w:rsid w:val="003D0322"/>
    <w:rsid w:val="003D0435"/>
    <w:rsid w:val="003D06FD"/>
    <w:rsid w:val="003D0784"/>
    <w:rsid w:val="003D0B59"/>
    <w:rsid w:val="003D0FE9"/>
    <w:rsid w:val="003D11A9"/>
    <w:rsid w:val="003D148A"/>
    <w:rsid w:val="003D149B"/>
    <w:rsid w:val="003D1569"/>
    <w:rsid w:val="003D18D5"/>
    <w:rsid w:val="003D1931"/>
    <w:rsid w:val="003D1AE3"/>
    <w:rsid w:val="003D1B76"/>
    <w:rsid w:val="003D1BAE"/>
    <w:rsid w:val="003D1BBB"/>
    <w:rsid w:val="003D1BDF"/>
    <w:rsid w:val="003D1D8A"/>
    <w:rsid w:val="003D1E33"/>
    <w:rsid w:val="003D1F0D"/>
    <w:rsid w:val="003D1F35"/>
    <w:rsid w:val="003D1FB8"/>
    <w:rsid w:val="003D1FE2"/>
    <w:rsid w:val="003D20B8"/>
    <w:rsid w:val="003D23F0"/>
    <w:rsid w:val="003D246C"/>
    <w:rsid w:val="003D2474"/>
    <w:rsid w:val="003D2505"/>
    <w:rsid w:val="003D2938"/>
    <w:rsid w:val="003D2C60"/>
    <w:rsid w:val="003D2CCD"/>
    <w:rsid w:val="003D2D17"/>
    <w:rsid w:val="003D3046"/>
    <w:rsid w:val="003D3206"/>
    <w:rsid w:val="003D3689"/>
    <w:rsid w:val="003D36F2"/>
    <w:rsid w:val="003D36FF"/>
    <w:rsid w:val="003D3885"/>
    <w:rsid w:val="003D38D1"/>
    <w:rsid w:val="003D3AFB"/>
    <w:rsid w:val="003D3D30"/>
    <w:rsid w:val="003D3E72"/>
    <w:rsid w:val="003D4110"/>
    <w:rsid w:val="003D423C"/>
    <w:rsid w:val="003D4278"/>
    <w:rsid w:val="003D4465"/>
    <w:rsid w:val="003D455A"/>
    <w:rsid w:val="003D46DE"/>
    <w:rsid w:val="003D4857"/>
    <w:rsid w:val="003D488F"/>
    <w:rsid w:val="003D48A5"/>
    <w:rsid w:val="003D4A64"/>
    <w:rsid w:val="003D4D14"/>
    <w:rsid w:val="003D4DE7"/>
    <w:rsid w:val="003D4E42"/>
    <w:rsid w:val="003D4F4D"/>
    <w:rsid w:val="003D4FA1"/>
    <w:rsid w:val="003D5751"/>
    <w:rsid w:val="003D577A"/>
    <w:rsid w:val="003D5A3E"/>
    <w:rsid w:val="003D5A5F"/>
    <w:rsid w:val="003D5C29"/>
    <w:rsid w:val="003D5CD7"/>
    <w:rsid w:val="003D5E90"/>
    <w:rsid w:val="003D5EF2"/>
    <w:rsid w:val="003D5F12"/>
    <w:rsid w:val="003D5F28"/>
    <w:rsid w:val="003D5F92"/>
    <w:rsid w:val="003D60E5"/>
    <w:rsid w:val="003D6500"/>
    <w:rsid w:val="003D6649"/>
    <w:rsid w:val="003D66E1"/>
    <w:rsid w:val="003D694A"/>
    <w:rsid w:val="003D6AC5"/>
    <w:rsid w:val="003D6AD1"/>
    <w:rsid w:val="003D6BAD"/>
    <w:rsid w:val="003D6C9F"/>
    <w:rsid w:val="003D6E89"/>
    <w:rsid w:val="003D6EB8"/>
    <w:rsid w:val="003D6F8A"/>
    <w:rsid w:val="003D70BD"/>
    <w:rsid w:val="003D7258"/>
    <w:rsid w:val="003D726E"/>
    <w:rsid w:val="003D74C0"/>
    <w:rsid w:val="003D759D"/>
    <w:rsid w:val="003D75E8"/>
    <w:rsid w:val="003D7646"/>
    <w:rsid w:val="003D7658"/>
    <w:rsid w:val="003D781F"/>
    <w:rsid w:val="003D78DA"/>
    <w:rsid w:val="003D78E1"/>
    <w:rsid w:val="003D7A4C"/>
    <w:rsid w:val="003D7C4D"/>
    <w:rsid w:val="003D7E9D"/>
    <w:rsid w:val="003E00E2"/>
    <w:rsid w:val="003E013B"/>
    <w:rsid w:val="003E03DD"/>
    <w:rsid w:val="003E045F"/>
    <w:rsid w:val="003E0668"/>
    <w:rsid w:val="003E095F"/>
    <w:rsid w:val="003E09FF"/>
    <w:rsid w:val="003E0A33"/>
    <w:rsid w:val="003E0C50"/>
    <w:rsid w:val="003E0CC3"/>
    <w:rsid w:val="003E0DE5"/>
    <w:rsid w:val="003E0E3C"/>
    <w:rsid w:val="003E0EDF"/>
    <w:rsid w:val="003E1399"/>
    <w:rsid w:val="003E14BD"/>
    <w:rsid w:val="003E15DA"/>
    <w:rsid w:val="003E179B"/>
    <w:rsid w:val="003E1841"/>
    <w:rsid w:val="003E1894"/>
    <w:rsid w:val="003E19AC"/>
    <w:rsid w:val="003E1A38"/>
    <w:rsid w:val="003E1E98"/>
    <w:rsid w:val="003E1EA5"/>
    <w:rsid w:val="003E1EFA"/>
    <w:rsid w:val="003E23FF"/>
    <w:rsid w:val="003E24E0"/>
    <w:rsid w:val="003E2629"/>
    <w:rsid w:val="003E2824"/>
    <w:rsid w:val="003E291D"/>
    <w:rsid w:val="003E2A81"/>
    <w:rsid w:val="003E2AF5"/>
    <w:rsid w:val="003E2B27"/>
    <w:rsid w:val="003E2CE5"/>
    <w:rsid w:val="003E2D27"/>
    <w:rsid w:val="003E2DFA"/>
    <w:rsid w:val="003E2E0E"/>
    <w:rsid w:val="003E2E44"/>
    <w:rsid w:val="003E2E7A"/>
    <w:rsid w:val="003E2F5E"/>
    <w:rsid w:val="003E3071"/>
    <w:rsid w:val="003E30C0"/>
    <w:rsid w:val="003E3226"/>
    <w:rsid w:val="003E32C0"/>
    <w:rsid w:val="003E3D25"/>
    <w:rsid w:val="003E3EC6"/>
    <w:rsid w:val="003E3EC9"/>
    <w:rsid w:val="003E3ED9"/>
    <w:rsid w:val="003E3FCA"/>
    <w:rsid w:val="003E3FF3"/>
    <w:rsid w:val="003E400A"/>
    <w:rsid w:val="003E431E"/>
    <w:rsid w:val="003E4581"/>
    <w:rsid w:val="003E4686"/>
    <w:rsid w:val="003E479F"/>
    <w:rsid w:val="003E4AE1"/>
    <w:rsid w:val="003E4B19"/>
    <w:rsid w:val="003E4BC3"/>
    <w:rsid w:val="003E4BDE"/>
    <w:rsid w:val="003E4C8E"/>
    <w:rsid w:val="003E4DC0"/>
    <w:rsid w:val="003E4F2E"/>
    <w:rsid w:val="003E4F3A"/>
    <w:rsid w:val="003E503E"/>
    <w:rsid w:val="003E51FA"/>
    <w:rsid w:val="003E54B2"/>
    <w:rsid w:val="003E54D7"/>
    <w:rsid w:val="003E54F0"/>
    <w:rsid w:val="003E562F"/>
    <w:rsid w:val="003E577B"/>
    <w:rsid w:val="003E5C1F"/>
    <w:rsid w:val="003E5DCA"/>
    <w:rsid w:val="003E6248"/>
    <w:rsid w:val="003E6785"/>
    <w:rsid w:val="003E6889"/>
    <w:rsid w:val="003E688D"/>
    <w:rsid w:val="003E6B14"/>
    <w:rsid w:val="003E6B74"/>
    <w:rsid w:val="003E6FBB"/>
    <w:rsid w:val="003E756F"/>
    <w:rsid w:val="003E7637"/>
    <w:rsid w:val="003E77B9"/>
    <w:rsid w:val="003E79DB"/>
    <w:rsid w:val="003E7A46"/>
    <w:rsid w:val="003E7A9B"/>
    <w:rsid w:val="003E7BD4"/>
    <w:rsid w:val="003E7CA5"/>
    <w:rsid w:val="003E7CB9"/>
    <w:rsid w:val="003E7CFE"/>
    <w:rsid w:val="003E7D5B"/>
    <w:rsid w:val="003E7E58"/>
    <w:rsid w:val="003E7F88"/>
    <w:rsid w:val="003E7FF8"/>
    <w:rsid w:val="003F0239"/>
    <w:rsid w:val="003F0344"/>
    <w:rsid w:val="003F0723"/>
    <w:rsid w:val="003F096C"/>
    <w:rsid w:val="003F0B65"/>
    <w:rsid w:val="003F0C36"/>
    <w:rsid w:val="003F0C43"/>
    <w:rsid w:val="003F0FBE"/>
    <w:rsid w:val="003F12F0"/>
    <w:rsid w:val="003F1506"/>
    <w:rsid w:val="003F1594"/>
    <w:rsid w:val="003F15B3"/>
    <w:rsid w:val="003F1789"/>
    <w:rsid w:val="003F17B2"/>
    <w:rsid w:val="003F1982"/>
    <w:rsid w:val="003F1AD7"/>
    <w:rsid w:val="003F1E52"/>
    <w:rsid w:val="003F1F1C"/>
    <w:rsid w:val="003F2184"/>
    <w:rsid w:val="003F218B"/>
    <w:rsid w:val="003F2345"/>
    <w:rsid w:val="003F23E0"/>
    <w:rsid w:val="003F2463"/>
    <w:rsid w:val="003F2567"/>
    <w:rsid w:val="003F258D"/>
    <w:rsid w:val="003F25E3"/>
    <w:rsid w:val="003F2653"/>
    <w:rsid w:val="003F2982"/>
    <w:rsid w:val="003F29B8"/>
    <w:rsid w:val="003F2BB8"/>
    <w:rsid w:val="003F2E74"/>
    <w:rsid w:val="003F2F27"/>
    <w:rsid w:val="003F319E"/>
    <w:rsid w:val="003F322B"/>
    <w:rsid w:val="003F32D1"/>
    <w:rsid w:val="003F3515"/>
    <w:rsid w:val="003F3521"/>
    <w:rsid w:val="003F3819"/>
    <w:rsid w:val="003F38D7"/>
    <w:rsid w:val="003F3A93"/>
    <w:rsid w:val="003F3AB3"/>
    <w:rsid w:val="003F41AD"/>
    <w:rsid w:val="003F4298"/>
    <w:rsid w:val="003F4503"/>
    <w:rsid w:val="003F47AB"/>
    <w:rsid w:val="003F49A9"/>
    <w:rsid w:val="003F4E03"/>
    <w:rsid w:val="003F4E97"/>
    <w:rsid w:val="003F4F96"/>
    <w:rsid w:val="003F5000"/>
    <w:rsid w:val="003F519C"/>
    <w:rsid w:val="003F54EC"/>
    <w:rsid w:val="003F55FB"/>
    <w:rsid w:val="003F5704"/>
    <w:rsid w:val="003F5870"/>
    <w:rsid w:val="003F59CE"/>
    <w:rsid w:val="003F5D46"/>
    <w:rsid w:val="003F5E8B"/>
    <w:rsid w:val="003F60BD"/>
    <w:rsid w:val="003F60CB"/>
    <w:rsid w:val="003F61CA"/>
    <w:rsid w:val="003F61E3"/>
    <w:rsid w:val="003F62C3"/>
    <w:rsid w:val="003F653B"/>
    <w:rsid w:val="003F668B"/>
    <w:rsid w:val="003F6852"/>
    <w:rsid w:val="003F68EA"/>
    <w:rsid w:val="003F6ACA"/>
    <w:rsid w:val="003F6BAA"/>
    <w:rsid w:val="003F6C21"/>
    <w:rsid w:val="003F6C5E"/>
    <w:rsid w:val="003F6C8F"/>
    <w:rsid w:val="003F6CA8"/>
    <w:rsid w:val="003F6F74"/>
    <w:rsid w:val="003F6FF7"/>
    <w:rsid w:val="003F70A6"/>
    <w:rsid w:val="003F72E8"/>
    <w:rsid w:val="003F73E4"/>
    <w:rsid w:val="003F7490"/>
    <w:rsid w:val="003F754E"/>
    <w:rsid w:val="003F75A1"/>
    <w:rsid w:val="003F762E"/>
    <w:rsid w:val="003F76FC"/>
    <w:rsid w:val="003F7794"/>
    <w:rsid w:val="003F7822"/>
    <w:rsid w:val="003F7C63"/>
    <w:rsid w:val="003F7EC3"/>
    <w:rsid w:val="003F7FFE"/>
    <w:rsid w:val="00400250"/>
    <w:rsid w:val="00400277"/>
    <w:rsid w:val="004004D0"/>
    <w:rsid w:val="00400A51"/>
    <w:rsid w:val="00400C0B"/>
    <w:rsid w:val="00400C19"/>
    <w:rsid w:val="00400C53"/>
    <w:rsid w:val="00400DE8"/>
    <w:rsid w:val="004011F5"/>
    <w:rsid w:val="00401427"/>
    <w:rsid w:val="00401516"/>
    <w:rsid w:val="00401584"/>
    <w:rsid w:val="00401616"/>
    <w:rsid w:val="0040169A"/>
    <w:rsid w:val="00401DFE"/>
    <w:rsid w:val="00401F06"/>
    <w:rsid w:val="00401F51"/>
    <w:rsid w:val="00401F71"/>
    <w:rsid w:val="00401FBE"/>
    <w:rsid w:val="0040215B"/>
    <w:rsid w:val="004021A1"/>
    <w:rsid w:val="00402397"/>
    <w:rsid w:val="004023DA"/>
    <w:rsid w:val="004024DB"/>
    <w:rsid w:val="004026B4"/>
    <w:rsid w:val="00402947"/>
    <w:rsid w:val="00402ACD"/>
    <w:rsid w:val="00402C12"/>
    <w:rsid w:val="00402DC0"/>
    <w:rsid w:val="004031DE"/>
    <w:rsid w:val="00403461"/>
    <w:rsid w:val="00403518"/>
    <w:rsid w:val="0040397A"/>
    <w:rsid w:val="00403A1D"/>
    <w:rsid w:val="00404144"/>
    <w:rsid w:val="004041C4"/>
    <w:rsid w:val="004044AF"/>
    <w:rsid w:val="00404670"/>
    <w:rsid w:val="0040467C"/>
    <w:rsid w:val="004046AC"/>
    <w:rsid w:val="004047CD"/>
    <w:rsid w:val="00404865"/>
    <w:rsid w:val="00404977"/>
    <w:rsid w:val="004049C1"/>
    <w:rsid w:val="00404B12"/>
    <w:rsid w:val="00404B44"/>
    <w:rsid w:val="00404B71"/>
    <w:rsid w:val="00404B8E"/>
    <w:rsid w:val="00404C7F"/>
    <w:rsid w:val="00404C8A"/>
    <w:rsid w:val="00404E0E"/>
    <w:rsid w:val="00404EAA"/>
    <w:rsid w:val="00404F4C"/>
    <w:rsid w:val="00404F97"/>
    <w:rsid w:val="00405112"/>
    <w:rsid w:val="00405152"/>
    <w:rsid w:val="004051D3"/>
    <w:rsid w:val="004051DC"/>
    <w:rsid w:val="004053AC"/>
    <w:rsid w:val="0040543D"/>
    <w:rsid w:val="0040547E"/>
    <w:rsid w:val="004055AA"/>
    <w:rsid w:val="00405761"/>
    <w:rsid w:val="004058AF"/>
    <w:rsid w:val="004058C7"/>
    <w:rsid w:val="00405B1D"/>
    <w:rsid w:val="00405CDB"/>
    <w:rsid w:val="00405F4D"/>
    <w:rsid w:val="00406210"/>
    <w:rsid w:val="004062B9"/>
    <w:rsid w:val="004063BA"/>
    <w:rsid w:val="00406443"/>
    <w:rsid w:val="004067F4"/>
    <w:rsid w:val="0040691C"/>
    <w:rsid w:val="004069FB"/>
    <w:rsid w:val="00407115"/>
    <w:rsid w:val="004074D7"/>
    <w:rsid w:val="004077F8"/>
    <w:rsid w:val="00407954"/>
    <w:rsid w:val="00407E72"/>
    <w:rsid w:val="00407EF7"/>
    <w:rsid w:val="00410070"/>
    <w:rsid w:val="00410297"/>
    <w:rsid w:val="00410371"/>
    <w:rsid w:val="0041037D"/>
    <w:rsid w:val="00410432"/>
    <w:rsid w:val="004109AE"/>
    <w:rsid w:val="00410A83"/>
    <w:rsid w:val="00410B25"/>
    <w:rsid w:val="00410B5A"/>
    <w:rsid w:val="00410BEA"/>
    <w:rsid w:val="00410E61"/>
    <w:rsid w:val="00410FAD"/>
    <w:rsid w:val="004110B6"/>
    <w:rsid w:val="0041120E"/>
    <w:rsid w:val="00411238"/>
    <w:rsid w:val="0041133C"/>
    <w:rsid w:val="00411712"/>
    <w:rsid w:val="00411720"/>
    <w:rsid w:val="00411909"/>
    <w:rsid w:val="0041197D"/>
    <w:rsid w:val="00411A91"/>
    <w:rsid w:val="00411E72"/>
    <w:rsid w:val="00411E7C"/>
    <w:rsid w:val="00411FAB"/>
    <w:rsid w:val="00411FB3"/>
    <w:rsid w:val="00412122"/>
    <w:rsid w:val="00412239"/>
    <w:rsid w:val="00412566"/>
    <w:rsid w:val="00412597"/>
    <w:rsid w:val="004128C9"/>
    <w:rsid w:val="004129CD"/>
    <w:rsid w:val="00412AE8"/>
    <w:rsid w:val="00412D2E"/>
    <w:rsid w:val="00412E0F"/>
    <w:rsid w:val="00412E5D"/>
    <w:rsid w:val="004131C7"/>
    <w:rsid w:val="0041334E"/>
    <w:rsid w:val="004133DB"/>
    <w:rsid w:val="00413708"/>
    <w:rsid w:val="00413756"/>
    <w:rsid w:val="00413DA7"/>
    <w:rsid w:val="00413E78"/>
    <w:rsid w:val="00413EF8"/>
    <w:rsid w:val="00413F91"/>
    <w:rsid w:val="00414017"/>
    <w:rsid w:val="0041404B"/>
    <w:rsid w:val="00414200"/>
    <w:rsid w:val="00414310"/>
    <w:rsid w:val="0041446D"/>
    <w:rsid w:val="004144E6"/>
    <w:rsid w:val="00414944"/>
    <w:rsid w:val="00414A0E"/>
    <w:rsid w:val="00414A4E"/>
    <w:rsid w:val="00414B49"/>
    <w:rsid w:val="00414B78"/>
    <w:rsid w:val="0041510C"/>
    <w:rsid w:val="004152BE"/>
    <w:rsid w:val="00415532"/>
    <w:rsid w:val="004155F3"/>
    <w:rsid w:val="00415930"/>
    <w:rsid w:val="00415A52"/>
    <w:rsid w:val="00415E44"/>
    <w:rsid w:val="00415EA3"/>
    <w:rsid w:val="004160B5"/>
    <w:rsid w:val="004160E0"/>
    <w:rsid w:val="00416240"/>
    <w:rsid w:val="0041657D"/>
    <w:rsid w:val="004165B6"/>
    <w:rsid w:val="0041669D"/>
    <w:rsid w:val="004166EA"/>
    <w:rsid w:val="00416890"/>
    <w:rsid w:val="004168DC"/>
    <w:rsid w:val="00416CA3"/>
    <w:rsid w:val="00416F70"/>
    <w:rsid w:val="00416FDC"/>
    <w:rsid w:val="004170EC"/>
    <w:rsid w:val="00417133"/>
    <w:rsid w:val="004172A7"/>
    <w:rsid w:val="004172E0"/>
    <w:rsid w:val="004174F6"/>
    <w:rsid w:val="0041750E"/>
    <w:rsid w:val="00417553"/>
    <w:rsid w:val="0041774B"/>
    <w:rsid w:val="00417790"/>
    <w:rsid w:val="0041786D"/>
    <w:rsid w:val="00417A64"/>
    <w:rsid w:val="00417C62"/>
    <w:rsid w:val="00417D72"/>
    <w:rsid w:val="00417E3E"/>
    <w:rsid w:val="0042001D"/>
    <w:rsid w:val="00420054"/>
    <w:rsid w:val="004203AF"/>
    <w:rsid w:val="0042040D"/>
    <w:rsid w:val="0042041F"/>
    <w:rsid w:val="004204B3"/>
    <w:rsid w:val="004204B6"/>
    <w:rsid w:val="004204DD"/>
    <w:rsid w:val="0042051C"/>
    <w:rsid w:val="00420644"/>
    <w:rsid w:val="004207F2"/>
    <w:rsid w:val="004208FC"/>
    <w:rsid w:val="00420B6C"/>
    <w:rsid w:val="00420DC8"/>
    <w:rsid w:val="00420DFD"/>
    <w:rsid w:val="00420E60"/>
    <w:rsid w:val="00420E84"/>
    <w:rsid w:val="004211A1"/>
    <w:rsid w:val="00421218"/>
    <w:rsid w:val="00421648"/>
    <w:rsid w:val="004217D0"/>
    <w:rsid w:val="00421AA2"/>
    <w:rsid w:val="00421BF2"/>
    <w:rsid w:val="00421C85"/>
    <w:rsid w:val="00421CD2"/>
    <w:rsid w:val="00421D21"/>
    <w:rsid w:val="00421DF7"/>
    <w:rsid w:val="00422651"/>
    <w:rsid w:val="004229E7"/>
    <w:rsid w:val="00422C34"/>
    <w:rsid w:val="00422EB3"/>
    <w:rsid w:val="00422F2B"/>
    <w:rsid w:val="00422FC1"/>
    <w:rsid w:val="00423111"/>
    <w:rsid w:val="0042316F"/>
    <w:rsid w:val="00423468"/>
    <w:rsid w:val="0042357B"/>
    <w:rsid w:val="00423678"/>
    <w:rsid w:val="00423723"/>
    <w:rsid w:val="0042393B"/>
    <w:rsid w:val="00423B6F"/>
    <w:rsid w:val="00423C13"/>
    <w:rsid w:val="00423DC9"/>
    <w:rsid w:val="00423E80"/>
    <w:rsid w:val="00423ECE"/>
    <w:rsid w:val="00424061"/>
    <w:rsid w:val="00424125"/>
    <w:rsid w:val="004241ED"/>
    <w:rsid w:val="00424256"/>
    <w:rsid w:val="00424535"/>
    <w:rsid w:val="0042462D"/>
    <w:rsid w:val="00424700"/>
    <w:rsid w:val="00424849"/>
    <w:rsid w:val="00424AF0"/>
    <w:rsid w:val="00424D08"/>
    <w:rsid w:val="00424E10"/>
    <w:rsid w:val="00424F39"/>
    <w:rsid w:val="00425160"/>
    <w:rsid w:val="004251A4"/>
    <w:rsid w:val="00425394"/>
    <w:rsid w:val="00425408"/>
    <w:rsid w:val="0042554A"/>
    <w:rsid w:val="00425998"/>
    <w:rsid w:val="00425B8A"/>
    <w:rsid w:val="00425BB2"/>
    <w:rsid w:val="00425EE2"/>
    <w:rsid w:val="004260C8"/>
    <w:rsid w:val="0042617A"/>
    <w:rsid w:val="00426305"/>
    <w:rsid w:val="00426443"/>
    <w:rsid w:val="004264E0"/>
    <w:rsid w:val="004266F7"/>
    <w:rsid w:val="004266FC"/>
    <w:rsid w:val="0042679D"/>
    <w:rsid w:val="00426AD0"/>
    <w:rsid w:val="00426D01"/>
    <w:rsid w:val="00426D49"/>
    <w:rsid w:val="00427268"/>
    <w:rsid w:val="004272F4"/>
    <w:rsid w:val="004273E8"/>
    <w:rsid w:val="00427560"/>
    <w:rsid w:val="00427A35"/>
    <w:rsid w:val="00427B3B"/>
    <w:rsid w:val="00427CFE"/>
    <w:rsid w:val="00427D8B"/>
    <w:rsid w:val="00427E73"/>
    <w:rsid w:val="00427E9C"/>
    <w:rsid w:val="00427EDF"/>
    <w:rsid w:val="00427F5E"/>
    <w:rsid w:val="00427FD3"/>
    <w:rsid w:val="00427FED"/>
    <w:rsid w:val="0043048C"/>
    <w:rsid w:val="004305D0"/>
    <w:rsid w:val="004306FC"/>
    <w:rsid w:val="00430941"/>
    <w:rsid w:val="00430A32"/>
    <w:rsid w:val="00430A57"/>
    <w:rsid w:val="00430B7A"/>
    <w:rsid w:val="00430E39"/>
    <w:rsid w:val="00431275"/>
    <w:rsid w:val="004312B8"/>
    <w:rsid w:val="00431393"/>
    <w:rsid w:val="00431658"/>
    <w:rsid w:val="004317B1"/>
    <w:rsid w:val="004319C2"/>
    <w:rsid w:val="00431F23"/>
    <w:rsid w:val="00432183"/>
    <w:rsid w:val="0043218D"/>
    <w:rsid w:val="0043250E"/>
    <w:rsid w:val="004327AE"/>
    <w:rsid w:val="004327C8"/>
    <w:rsid w:val="004329EA"/>
    <w:rsid w:val="00432CAB"/>
    <w:rsid w:val="00432DCD"/>
    <w:rsid w:val="00432F11"/>
    <w:rsid w:val="004330B5"/>
    <w:rsid w:val="00433634"/>
    <w:rsid w:val="004336BE"/>
    <w:rsid w:val="004337CA"/>
    <w:rsid w:val="004337DF"/>
    <w:rsid w:val="0043381E"/>
    <w:rsid w:val="004338E1"/>
    <w:rsid w:val="00433B2B"/>
    <w:rsid w:val="00433B48"/>
    <w:rsid w:val="00433D5F"/>
    <w:rsid w:val="00433DDD"/>
    <w:rsid w:val="00433E8A"/>
    <w:rsid w:val="00434003"/>
    <w:rsid w:val="0043401B"/>
    <w:rsid w:val="0043423E"/>
    <w:rsid w:val="0043438C"/>
    <w:rsid w:val="00434412"/>
    <w:rsid w:val="00434813"/>
    <w:rsid w:val="00434A64"/>
    <w:rsid w:val="004351B7"/>
    <w:rsid w:val="0043529C"/>
    <w:rsid w:val="00435363"/>
    <w:rsid w:val="0043545F"/>
    <w:rsid w:val="0043553C"/>
    <w:rsid w:val="0043555F"/>
    <w:rsid w:val="0043556B"/>
    <w:rsid w:val="004356DE"/>
    <w:rsid w:val="00435703"/>
    <w:rsid w:val="0043595D"/>
    <w:rsid w:val="00435A5D"/>
    <w:rsid w:val="00435C9D"/>
    <w:rsid w:val="00435DC7"/>
    <w:rsid w:val="00435FDC"/>
    <w:rsid w:val="00436093"/>
    <w:rsid w:val="00436236"/>
    <w:rsid w:val="004364A9"/>
    <w:rsid w:val="004368C2"/>
    <w:rsid w:val="00436AA9"/>
    <w:rsid w:val="00436AC5"/>
    <w:rsid w:val="00436BB3"/>
    <w:rsid w:val="00436C13"/>
    <w:rsid w:val="00436DEC"/>
    <w:rsid w:val="00436EF0"/>
    <w:rsid w:val="00437382"/>
    <w:rsid w:val="00437406"/>
    <w:rsid w:val="00437660"/>
    <w:rsid w:val="004376A3"/>
    <w:rsid w:val="00437A5F"/>
    <w:rsid w:val="00437DB1"/>
    <w:rsid w:val="00437DF3"/>
    <w:rsid w:val="00437ECA"/>
    <w:rsid w:val="00437FD0"/>
    <w:rsid w:val="0044027B"/>
    <w:rsid w:val="00440344"/>
    <w:rsid w:val="004404AE"/>
    <w:rsid w:val="00440504"/>
    <w:rsid w:val="0044068E"/>
    <w:rsid w:val="0044077F"/>
    <w:rsid w:val="00440861"/>
    <w:rsid w:val="0044086A"/>
    <w:rsid w:val="004408E2"/>
    <w:rsid w:val="00440A4D"/>
    <w:rsid w:val="00440A9A"/>
    <w:rsid w:val="00440ACF"/>
    <w:rsid w:val="00440BA2"/>
    <w:rsid w:val="00440BA8"/>
    <w:rsid w:val="00440CD5"/>
    <w:rsid w:val="004411F1"/>
    <w:rsid w:val="00441439"/>
    <w:rsid w:val="004414AA"/>
    <w:rsid w:val="0044158B"/>
    <w:rsid w:val="00441688"/>
    <w:rsid w:val="00441868"/>
    <w:rsid w:val="00441A09"/>
    <w:rsid w:val="00441ABA"/>
    <w:rsid w:val="00441C2D"/>
    <w:rsid w:val="00441F00"/>
    <w:rsid w:val="0044208A"/>
    <w:rsid w:val="00442175"/>
    <w:rsid w:val="00442180"/>
    <w:rsid w:val="0044220D"/>
    <w:rsid w:val="004422BA"/>
    <w:rsid w:val="00442400"/>
    <w:rsid w:val="0044264B"/>
    <w:rsid w:val="004426DD"/>
    <w:rsid w:val="00442802"/>
    <w:rsid w:val="00442C33"/>
    <w:rsid w:val="00442D2B"/>
    <w:rsid w:val="00442F17"/>
    <w:rsid w:val="00442F68"/>
    <w:rsid w:val="00442FBB"/>
    <w:rsid w:val="004431C2"/>
    <w:rsid w:val="00443365"/>
    <w:rsid w:val="00443383"/>
    <w:rsid w:val="004433AA"/>
    <w:rsid w:val="00443417"/>
    <w:rsid w:val="0044355A"/>
    <w:rsid w:val="00443893"/>
    <w:rsid w:val="004438C4"/>
    <w:rsid w:val="004439D3"/>
    <w:rsid w:val="00443A6F"/>
    <w:rsid w:val="00443A9B"/>
    <w:rsid w:val="00443D9D"/>
    <w:rsid w:val="00443E16"/>
    <w:rsid w:val="00443E2D"/>
    <w:rsid w:val="00443E32"/>
    <w:rsid w:val="00443E56"/>
    <w:rsid w:val="00443F14"/>
    <w:rsid w:val="00443FDC"/>
    <w:rsid w:val="0044429C"/>
    <w:rsid w:val="0044438E"/>
    <w:rsid w:val="004444E2"/>
    <w:rsid w:val="00444547"/>
    <w:rsid w:val="004445BC"/>
    <w:rsid w:val="0044463C"/>
    <w:rsid w:val="004448EE"/>
    <w:rsid w:val="00444B20"/>
    <w:rsid w:val="00444D32"/>
    <w:rsid w:val="00444E8C"/>
    <w:rsid w:val="00444F90"/>
    <w:rsid w:val="004452B8"/>
    <w:rsid w:val="004452EC"/>
    <w:rsid w:val="00445435"/>
    <w:rsid w:val="0044547B"/>
    <w:rsid w:val="004454D4"/>
    <w:rsid w:val="004456D8"/>
    <w:rsid w:val="004457E9"/>
    <w:rsid w:val="00445EEE"/>
    <w:rsid w:val="00445FA7"/>
    <w:rsid w:val="0044606F"/>
    <w:rsid w:val="004461BD"/>
    <w:rsid w:val="00446691"/>
    <w:rsid w:val="004466F9"/>
    <w:rsid w:val="00446C96"/>
    <w:rsid w:val="00446DE8"/>
    <w:rsid w:val="00447173"/>
    <w:rsid w:val="0044727A"/>
    <w:rsid w:val="0044729C"/>
    <w:rsid w:val="004472E4"/>
    <w:rsid w:val="004472F0"/>
    <w:rsid w:val="004473B1"/>
    <w:rsid w:val="004473DC"/>
    <w:rsid w:val="004474A2"/>
    <w:rsid w:val="004474AE"/>
    <w:rsid w:val="00447530"/>
    <w:rsid w:val="00447536"/>
    <w:rsid w:val="004475AF"/>
    <w:rsid w:val="004476C1"/>
    <w:rsid w:val="00447855"/>
    <w:rsid w:val="00447ED8"/>
    <w:rsid w:val="00447F69"/>
    <w:rsid w:val="0045011D"/>
    <w:rsid w:val="00450459"/>
    <w:rsid w:val="004505DC"/>
    <w:rsid w:val="00450610"/>
    <w:rsid w:val="004506A1"/>
    <w:rsid w:val="00450781"/>
    <w:rsid w:val="004508F6"/>
    <w:rsid w:val="0045093E"/>
    <w:rsid w:val="00450955"/>
    <w:rsid w:val="00450AE0"/>
    <w:rsid w:val="00450B9E"/>
    <w:rsid w:val="00450C0F"/>
    <w:rsid w:val="00450CA4"/>
    <w:rsid w:val="00450D1C"/>
    <w:rsid w:val="00450E7B"/>
    <w:rsid w:val="00451027"/>
    <w:rsid w:val="004512C1"/>
    <w:rsid w:val="004512F8"/>
    <w:rsid w:val="00451570"/>
    <w:rsid w:val="00451A74"/>
    <w:rsid w:val="00451AA0"/>
    <w:rsid w:val="00451BB9"/>
    <w:rsid w:val="00451BCB"/>
    <w:rsid w:val="00451D12"/>
    <w:rsid w:val="00451DDB"/>
    <w:rsid w:val="00451E43"/>
    <w:rsid w:val="00451E46"/>
    <w:rsid w:val="004520A0"/>
    <w:rsid w:val="0045217D"/>
    <w:rsid w:val="004524D7"/>
    <w:rsid w:val="004524E6"/>
    <w:rsid w:val="00452695"/>
    <w:rsid w:val="004526C6"/>
    <w:rsid w:val="0045276E"/>
    <w:rsid w:val="00452B98"/>
    <w:rsid w:val="00452C70"/>
    <w:rsid w:val="00452D1F"/>
    <w:rsid w:val="00452DCB"/>
    <w:rsid w:val="00452E2F"/>
    <w:rsid w:val="0045346B"/>
    <w:rsid w:val="0045375D"/>
    <w:rsid w:val="00453818"/>
    <w:rsid w:val="00453A6E"/>
    <w:rsid w:val="00453EE4"/>
    <w:rsid w:val="00453F49"/>
    <w:rsid w:val="00453FB4"/>
    <w:rsid w:val="00454020"/>
    <w:rsid w:val="0045435F"/>
    <w:rsid w:val="00454657"/>
    <w:rsid w:val="00454730"/>
    <w:rsid w:val="00454811"/>
    <w:rsid w:val="00454841"/>
    <w:rsid w:val="00454885"/>
    <w:rsid w:val="00454BA9"/>
    <w:rsid w:val="00454C1A"/>
    <w:rsid w:val="00454FAC"/>
    <w:rsid w:val="00455126"/>
    <w:rsid w:val="0045550F"/>
    <w:rsid w:val="00455832"/>
    <w:rsid w:val="00455903"/>
    <w:rsid w:val="0045592B"/>
    <w:rsid w:val="00456020"/>
    <w:rsid w:val="004560B7"/>
    <w:rsid w:val="004560E7"/>
    <w:rsid w:val="00456672"/>
    <w:rsid w:val="004566FB"/>
    <w:rsid w:val="0045683F"/>
    <w:rsid w:val="00456B26"/>
    <w:rsid w:val="00456B2C"/>
    <w:rsid w:val="00456B36"/>
    <w:rsid w:val="00456D86"/>
    <w:rsid w:val="00456F2E"/>
    <w:rsid w:val="00456F9D"/>
    <w:rsid w:val="00457104"/>
    <w:rsid w:val="004573EA"/>
    <w:rsid w:val="004575B0"/>
    <w:rsid w:val="00457790"/>
    <w:rsid w:val="00457928"/>
    <w:rsid w:val="00457F65"/>
    <w:rsid w:val="00460075"/>
    <w:rsid w:val="00460213"/>
    <w:rsid w:val="00460305"/>
    <w:rsid w:val="004603EF"/>
    <w:rsid w:val="004604CC"/>
    <w:rsid w:val="004604D3"/>
    <w:rsid w:val="0046054E"/>
    <w:rsid w:val="004605EA"/>
    <w:rsid w:val="004605FB"/>
    <w:rsid w:val="004606AE"/>
    <w:rsid w:val="004608BF"/>
    <w:rsid w:val="004609D7"/>
    <w:rsid w:val="00460E38"/>
    <w:rsid w:val="00460EB0"/>
    <w:rsid w:val="00460FAD"/>
    <w:rsid w:val="00461316"/>
    <w:rsid w:val="0046139F"/>
    <w:rsid w:val="00461844"/>
    <w:rsid w:val="00461847"/>
    <w:rsid w:val="004618AB"/>
    <w:rsid w:val="00461CC5"/>
    <w:rsid w:val="00461D4A"/>
    <w:rsid w:val="00461DD7"/>
    <w:rsid w:val="00461E6C"/>
    <w:rsid w:val="00461F00"/>
    <w:rsid w:val="00461FA7"/>
    <w:rsid w:val="00462032"/>
    <w:rsid w:val="004620C6"/>
    <w:rsid w:val="004621D4"/>
    <w:rsid w:val="00462248"/>
    <w:rsid w:val="004622E3"/>
    <w:rsid w:val="00462322"/>
    <w:rsid w:val="004623F0"/>
    <w:rsid w:val="00462659"/>
    <w:rsid w:val="00462785"/>
    <w:rsid w:val="004628B5"/>
    <w:rsid w:val="00462A19"/>
    <w:rsid w:val="00462A58"/>
    <w:rsid w:val="00462BAC"/>
    <w:rsid w:val="00462BB8"/>
    <w:rsid w:val="00462BF6"/>
    <w:rsid w:val="00462C06"/>
    <w:rsid w:val="00462E72"/>
    <w:rsid w:val="00462EBE"/>
    <w:rsid w:val="00462F17"/>
    <w:rsid w:val="00462FB9"/>
    <w:rsid w:val="004630BB"/>
    <w:rsid w:val="00463262"/>
    <w:rsid w:val="004632DA"/>
    <w:rsid w:val="0046344A"/>
    <w:rsid w:val="00463554"/>
    <w:rsid w:val="00463618"/>
    <w:rsid w:val="0046393C"/>
    <w:rsid w:val="00463B10"/>
    <w:rsid w:val="00463B49"/>
    <w:rsid w:val="00463B4E"/>
    <w:rsid w:val="00463D24"/>
    <w:rsid w:val="00463F55"/>
    <w:rsid w:val="00463F66"/>
    <w:rsid w:val="00463FBC"/>
    <w:rsid w:val="00464118"/>
    <w:rsid w:val="004643FE"/>
    <w:rsid w:val="004646A9"/>
    <w:rsid w:val="004646C4"/>
    <w:rsid w:val="00464737"/>
    <w:rsid w:val="00464850"/>
    <w:rsid w:val="00464A4E"/>
    <w:rsid w:val="00464D35"/>
    <w:rsid w:val="00465232"/>
    <w:rsid w:val="004655BB"/>
    <w:rsid w:val="004656CC"/>
    <w:rsid w:val="0046572F"/>
    <w:rsid w:val="004658AA"/>
    <w:rsid w:val="00465F72"/>
    <w:rsid w:val="004660A6"/>
    <w:rsid w:val="0046610E"/>
    <w:rsid w:val="00466196"/>
    <w:rsid w:val="0046619E"/>
    <w:rsid w:val="004662FF"/>
    <w:rsid w:val="0046641A"/>
    <w:rsid w:val="004666C4"/>
    <w:rsid w:val="0046680C"/>
    <w:rsid w:val="00466AB7"/>
    <w:rsid w:val="00466C35"/>
    <w:rsid w:val="00466C47"/>
    <w:rsid w:val="00466E49"/>
    <w:rsid w:val="00466E4F"/>
    <w:rsid w:val="00467242"/>
    <w:rsid w:val="00467331"/>
    <w:rsid w:val="00467413"/>
    <w:rsid w:val="004676BE"/>
    <w:rsid w:val="004677FB"/>
    <w:rsid w:val="004678C7"/>
    <w:rsid w:val="00467A81"/>
    <w:rsid w:val="00467A8B"/>
    <w:rsid w:val="00467BF8"/>
    <w:rsid w:val="00470028"/>
    <w:rsid w:val="0047021B"/>
    <w:rsid w:val="0047032F"/>
    <w:rsid w:val="00470351"/>
    <w:rsid w:val="00470577"/>
    <w:rsid w:val="004705F4"/>
    <w:rsid w:val="00470731"/>
    <w:rsid w:val="004707B4"/>
    <w:rsid w:val="004709DD"/>
    <w:rsid w:val="00470A3E"/>
    <w:rsid w:val="004710BD"/>
    <w:rsid w:val="004710D1"/>
    <w:rsid w:val="004713B0"/>
    <w:rsid w:val="00471853"/>
    <w:rsid w:val="004718D2"/>
    <w:rsid w:val="004718F2"/>
    <w:rsid w:val="00471AE3"/>
    <w:rsid w:val="00471CCC"/>
    <w:rsid w:val="00471DDC"/>
    <w:rsid w:val="00471F86"/>
    <w:rsid w:val="00472111"/>
    <w:rsid w:val="00472300"/>
    <w:rsid w:val="00472912"/>
    <w:rsid w:val="004729AF"/>
    <w:rsid w:val="00472B51"/>
    <w:rsid w:val="00472BE0"/>
    <w:rsid w:val="00472BF2"/>
    <w:rsid w:val="00472D2E"/>
    <w:rsid w:val="00472FE0"/>
    <w:rsid w:val="00473121"/>
    <w:rsid w:val="00473249"/>
    <w:rsid w:val="00473276"/>
    <w:rsid w:val="004732D7"/>
    <w:rsid w:val="004733D2"/>
    <w:rsid w:val="00473425"/>
    <w:rsid w:val="004736D4"/>
    <w:rsid w:val="004738AB"/>
    <w:rsid w:val="00473A39"/>
    <w:rsid w:val="00473A73"/>
    <w:rsid w:val="00473DEB"/>
    <w:rsid w:val="00473ECD"/>
    <w:rsid w:val="004742C1"/>
    <w:rsid w:val="00474304"/>
    <w:rsid w:val="0047440F"/>
    <w:rsid w:val="0047473F"/>
    <w:rsid w:val="0047491C"/>
    <w:rsid w:val="00474DAB"/>
    <w:rsid w:val="00474EB0"/>
    <w:rsid w:val="0047500C"/>
    <w:rsid w:val="004750A6"/>
    <w:rsid w:val="004751F7"/>
    <w:rsid w:val="00475302"/>
    <w:rsid w:val="00475340"/>
    <w:rsid w:val="00475536"/>
    <w:rsid w:val="00475881"/>
    <w:rsid w:val="0047593B"/>
    <w:rsid w:val="00475948"/>
    <w:rsid w:val="00475C54"/>
    <w:rsid w:val="00475CB5"/>
    <w:rsid w:val="00475CD4"/>
    <w:rsid w:val="00475CE7"/>
    <w:rsid w:val="00475DAC"/>
    <w:rsid w:val="00475E61"/>
    <w:rsid w:val="00475F34"/>
    <w:rsid w:val="0047606E"/>
    <w:rsid w:val="004760D0"/>
    <w:rsid w:val="004764EC"/>
    <w:rsid w:val="0047684E"/>
    <w:rsid w:val="0047685D"/>
    <w:rsid w:val="00476D93"/>
    <w:rsid w:val="00476DB8"/>
    <w:rsid w:val="00476DC0"/>
    <w:rsid w:val="00476E8B"/>
    <w:rsid w:val="00477072"/>
    <w:rsid w:val="00477203"/>
    <w:rsid w:val="0047737C"/>
    <w:rsid w:val="004778DE"/>
    <w:rsid w:val="00477918"/>
    <w:rsid w:val="00477B0F"/>
    <w:rsid w:val="00477B64"/>
    <w:rsid w:val="00477C04"/>
    <w:rsid w:val="00477C73"/>
    <w:rsid w:val="00477CFA"/>
    <w:rsid w:val="00477EE4"/>
    <w:rsid w:val="00477F97"/>
    <w:rsid w:val="004801A6"/>
    <w:rsid w:val="004804CD"/>
    <w:rsid w:val="0048069C"/>
    <w:rsid w:val="004806E3"/>
    <w:rsid w:val="0048092D"/>
    <w:rsid w:val="00480A18"/>
    <w:rsid w:val="00480A6E"/>
    <w:rsid w:val="00480B34"/>
    <w:rsid w:val="00480CB5"/>
    <w:rsid w:val="00480D0C"/>
    <w:rsid w:val="00481009"/>
    <w:rsid w:val="0048108B"/>
    <w:rsid w:val="004812D0"/>
    <w:rsid w:val="0048136B"/>
    <w:rsid w:val="00481374"/>
    <w:rsid w:val="00481856"/>
    <w:rsid w:val="00481896"/>
    <w:rsid w:val="0048191F"/>
    <w:rsid w:val="00481961"/>
    <w:rsid w:val="004819D3"/>
    <w:rsid w:val="00481B19"/>
    <w:rsid w:val="00481BBE"/>
    <w:rsid w:val="00481C1E"/>
    <w:rsid w:val="00481D90"/>
    <w:rsid w:val="00481DFA"/>
    <w:rsid w:val="00481E9B"/>
    <w:rsid w:val="00482013"/>
    <w:rsid w:val="004822A1"/>
    <w:rsid w:val="0048250B"/>
    <w:rsid w:val="00482550"/>
    <w:rsid w:val="00482625"/>
    <w:rsid w:val="0048284C"/>
    <w:rsid w:val="00482939"/>
    <w:rsid w:val="00482AEF"/>
    <w:rsid w:val="00482BD5"/>
    <w:rsid w:val="00482CF3"/>
    <w:rsid w:val="00483033"/>
    <w:rsid w:val="0048307C"/>
    <w:rsid w:val="004831F3"/>
    <w:rsid w:val="0048337B"/>
    <w:rsid w:val="00483542"/>
    <w:rsid w:val="00483669"/>
    <w:rsid w:val="00483881"/>
    <w:rsid w:val="00483996"/>
    <w:rsid w:val="004839F4"/>
    <w:rsid w:val="00483AFC"/>
    <w:rsid w:val="00483D85"/>
    <w:rsid w:val="00483FBA"/>
    <w:rsid w:val="0048406C"/>
    <w:rsid w:val="00484167"/>
    <w:rsid w:val="0048446E"/>
    <w:rsid w:val="0048468A"/>
    <w:rsid w:val="00484763"/>
    <w:rsid w:val="004847C7"/>
    <w:rsid w:val="004848CA"/>
    <w:rsid w:val="00484AA1"/>
    <w:rsid w:val="00484E1A"/>
    <w:rsid w:val="00484E8A"/>
    <w:rsid w:val="00484F15"/>
    <w:rsid w:val="00485081"/>
    <w:rsid w:val="0048533D"/>
    <w:rsid w:val="0048534E"/>
    <w:rsid w:val="004853C3"/>
    <w:rsid w:val="00485478"/>
    <w:rsid w:val="0048547F"/>
    <w:rsid w:val="004855BE"/>
    <w:rsid w:val="004855FE"/>
    <w:rsid w:val="00485788"/>
    <w:rsid w:val="00485894"/>
    <w:rsid w:val="00485A2E"/>
    <w:rsid w:val="00485A82"/>
    <w:rsid w:val="00485AB5"/>
    <w:rsid w:val="00485B68"/>
    <w:rsid w:val="00485F7E"/>
    <w:rsid w:val="00485FD0"/>
    <w:rsid w:val="00486013"/>
    <w:rsid w:val="004860F5"/>
    <w:rsid w:val="004861FC"/>
    <w:rsid w:val="004863BF"/>
    <w:rsid w:val="004865ED"/>
    <w:rsid w:val="004866E0"/>
    <w:rsid w:val="00486843"/>
    <w:rsid w:val="00486C2F"/>
    <w:rsid w:val="00486D4F"/>
    <w:rsid w:val="00486EFD"/>
    <w:rsid w:val="00486FD5"/>
    <w:rsid w:val="00486FD7"/>
    <w:rsid w:val="00486FE9"/>
    <w:rsid w:val="0048706E"/>
    <w:rsid w:val="00487195"/>
    <w:rsid w:val="004872B9"/>
    <w:rsid w:val="0048746C"/>
    <w:rsid w:val="004874B6"/>
    <w:rsid w:val="00487513"/>
    <w:rsid w:val="004875E2"/>
    <w:rsid w:val="00487839"/>
    <w:rsid w:val="00487A9D"/>
    <w:rsid w:val="00487AE2"/>
    <w:rsid w:val="00487C41"/>
    <w:rsid w:val="00487DCE"/>
    <w:rsid w:val="00487E81"/>
    <w:rsid w:val="00487E8C"/>
    <w:rsid w:val="00490195"/>
    <w:rsid w:val="004902E6"/>
    <w:rsid w:val="00490342"/>
    <w:rsid w:val="004905E5"/>
    <w:rsid w:val="0049093E"/>
    <w:rsid w:val="004909BE"/>
    <w:rsid w:val="00490CDF"/>
    <w:rsid w:val="00490E79"/>
    <w:rsid w:val="00490F93"/>
    <w:rsid w:val="00491258"/>
    <w:rsid w:val="004913AF"/>
    <w:rsid w:val="004913B6"/>
    <w:rsid w:val="004913BE"/>
    <w:rsid w:val="004913E4"/>
    <w:rsid w:val="004915E4"/>
    <w:rsid w:val="00491642"/>
    <w:rsid w:val="0049168A"/>
    <w:rsid w:val="004917C6"/>
    <w:rsid w:val="004919FF"/>
    <w:rsid w:val="00491AFA"/>
    <w:rsid w:val="00491B7D"/>
    <w:rsid w:val="00491FDE"/>
    <w:rsid w:val="00492384"/>
    <w:rsid w:val="004923F5"/>
    <w:rsid w:val="004924B1"/>
    <w:rsid w:val="0049255B"/>
    <w:rsid w:val="00492729"/>
    <w:rsid w:val="0049273C"/>
    <w:rsid w:val="00492B63"/>
    <w:rsid w:val="00492C9F"/>
    <w:rsid w:val="00492DD0"/>
    <w:rsid w:val="00492DED"/>
    <w:rsid w:val="004930DE"/>
    <w:rsid w:val="004932A6"/>
    <w:rsid w:val="004934F0"/>
    <w:rsid w:val="00493599"/>
    <w:rsid w:val="0049369C"/>
    <w:rsid w:val="0049379C"/>
    <w:rsid w:val="0049395E"/>
    <w:rsid w:val="0049396C"/>
    <w:rsid w:val="00493B8E"/>
    <w:rsid w:val="00493B93"/>
    <w:rsid w:val="00493BF1"/>
    <w:rsid w:val="00493C81"/>
    <w:rsid w:val="00493CA3"/>
    <w:rsid w:val="00493DAF"/>
    <w:rsid w:val="00493EA0"/>
    <w:rsid w:val="00494023"/>
    <w:rsid w:val="00494081"/>
    <w:rsid w:val="004943A3"/>
    <w:rsid w:val="004944E4"/>
    <w:rsid w:val="0049469C"/>
    <w:rsid w:val="004947C1"/>
    <w:rsid w:val="0049482B"/>
    <w:rsid w:val="004948B7"/>
    <w:rsid w:val="00494956"/>
    <w:rsid w:val="00494E08"/>
    <w:rsid w:val="00494E67"/>
    <w:rsid w:val="00495329"/>
    <w:rsid w:val="00495333"/>
    <w:rsid w:val="00495619"/>
    <w:rsid w:val="00495792"/>
    <w:rsid w:val="004957CF"/>
    <w:rsid w:val="0049596D"/>
    <w:rsid w:val="004959A8"/>
    <w:rsid w:val="00495D46"/>
    <w:rsid w:val="00495DF2"/>
    <w:rsid w:val="00495EE7"/>
    <w:rsid w:val="0049609E"/>
    <w:rsid w:val="0049615D"/>
    <w:rsid w:val="00496435"/>
    <w:rsid w:val="00496479"/>
    <w:rsid w:val="00496572"/>
    <w:rsid w:val="004965AC"/>
    <w:rsid w:val="00496642"/>
    <w:rsid w:val="00496762"/>
    <w:rsid w:val="004968E9"/>
    <w:rsid w:val="00496A3E"/>
    <w:rsid w:val="00496BBE"/>
    <w:rsid w:val="00496C21"/>
    <w:rsid w:val="00496D5C"/>
    <w:rsid w:val="00496ED1"/>
    <w:rsid w:val="004971E2"/>
    <w:rsid w:val="00497348"/>
    <w:rsid w:val="0049741A"/>
    <w:rsid w:val="00497435"/>
    <w:rsid w:val="0049762D"/>
    <w:rsid w:val="004976F2"/>
    <w:rsid w:val="004977C6"/>
    <w:rsid w:val="004977FF"/>
    <w:rsid w:val="00497923"/>
    <w:rsid w:val="0049798A"/>
    <w:rsid w:val="00497991"/>
    <w:rsid w:val="00497AA5"/>
    <w:rsid w:val="00497B4B"/>
    <w:rsid w:val="00497D3B"/>
    <w:rsid w:val="00497D56"/>
    <w:rsid w:val="00497D96"/>
    <w:rsid w:val="00497DA9"/>
    <w:rsid w:val="004A02A2"/>
    <w:rsid w:val="004A03D4"/>
    <w:rsid w:val="004A0435"/>
    <w:rsid w:val="004A04E1"/>
    <w:rsid w:val="004A056D"/>
    <w:rsid w:val="004A0798"/>
    <w:rsid w:val="004A07AA"/>
    <w:rsid w:val="004A0875"/>
    <w:rsid w:val="004A0909"/>
    <w:rsid w:val="004A0CDC"/>
    <w:rsid w:val="004A0D43"/>
    <w:rsid w:val="004A0EA7"/>
    <w:rsid w:val="004A0EBA"/>
    <w:rsid w:val="004A1282"/>
    <w:rsid w:val="004A1D1D"/>
    <w:rsid w:val="004A1E8B"/>
    <w:rsid w:val="004A1FC3"/>
    <w:rsid w:val="004A26E9"/>
    <w:rsid w:val="004A28D7"/>
    <w:rsid w:val="004A294A"/>
    <w:rsid w:val="004A2B89"/>
    <w:rsid w:val="004A2BBA"/>
    <w:rsid w:val="004A2D32"/>
    <w:rsid w:val="004A2E76"/>
    <w:rsid w:val="004A329F"/>
    <w:rsid w:val="004A35AE"/>
    <w:rsid w:val="004A360B"/>
    <w:rsid w:val="004A3626"/>
    <w:rsid w:val="004A36A2"/>
    <w:rsid w:val="004A36A4"/>
    <w:rsid w:val="004A38A8"/>
    <w:rsid w:val="004A3A61"/>
    <w:rsid w:val="004A3D1B"/>
    <w:rsid w:val="004A3E1A"/>
    <w:rsid w:val="004A3F30"/>
    <w:rsid w:val="004A44DC"/>
    <w:rsid w:val="004A4576"/>
    <w:rsid w:val="004A47A0"/>
    <w:rsid w:val="004A4A40"/>
    <w:rsid w:val="004A4ACE"/>
    <w:rsid w:val="004A4ADA"/>
    <w:rsid w:val="004A4C5C"/>
    <w:rsid w:val="004A4DCD"/>
    <w:rsid w:val="004A4E33"/>
    <w:rsid w:val="004A518D"/>
    <w:rsid w:val="004A56ED"/>
    <w:rsid w:val="004A578E"/>
    <w:rsid w:val="004A582B"/>
    <w:rsid w:val="004A5885"/>
    <w:rsid w:val="004A591E"/>
    <w:rsid w:val="004A5B6B"/>
    <w:rsid w:val="004A5E50"/>
    <w:rsid w:val="004A63F7"/>
    <w:rsid w:val="004A644B"/>
    <w:rsid w:val="004A6C04"/>
    <w:rsid w:val="004A7175"/>
    <w:rsid w:val="004A74FA"/>
    <w:rsid w:val="004A76F6"/>
    <w:rsid w:val="004A7B00"/>
    <w:rsid w:val="004A7B78"/>
    <w:rsid w:val="004B00D4"/>
    <w:rsid w:val="004B00D7"/>
    <w:rsid w:val="004B01C8"/>
    <w:rsid w:val="004B0310"/>
    <w:rsid w:val="004B03B4"/>
    <w:rsid w:val="004B0505"/>
    <w:rsid w:val="004B065B"/>
    <w:rsid w:val="004B0699"/>
    <w:rsid w:val="004B06AC"/>
    <w:rsid w:val="004B06BD"/>
    <w:rsid w:val="004B06CD"/>
    <w:rsid w:val="004B08A8"/>
    <w:rsid w:val="004B08EA"/>
    <w:rsid w:val="004B0B22"/>
    <w:rsid w:val="004B0ED1"/>
    <w:rsid w:val="004B1272"/>
    <w:rsid w:val="004B1726"/>
    <w:rsid w:val="004B1772"/>
    <w:rsid w:val="004B17EE"/>
    <w:rsid w:val="004B1932"/>
    <w:rsid w:val="004B1BF3"/>
    <w:rsid w:val="004B1C26"/>
    <w:rsid w:val="004B1C70"/>
    <w:rsid w:val="004B1F33"/>
    <w:rsid w:val="004B1FE3"/>
    <w:rsid w:val="004B20A1"/>
    <w:rsid w:val="004B2155"/>
    <w:rsid w:val="004B21A5"/>
    <w:rsid w:val="004B22D0"/>
    <w:rsid w:val="004B235F"/>
    <w:rsid w:val="004B2BC6"/>
    <w:rsid w:val="004B2DA9"/>
    <w:rsid w:val="004B30F9"/>
    <w:rsid w:val="004B3154"/>
    <w:rsid w:val="004B325D"/>
    <w:rsid w:val="004B32E8"/>
    <w:rsid w:val="004B34AB"/>
    <w:rsid w:val="004B355B"/>
    <w:rsid w:val="004B3902"/>
    <w:rsid w:val="004B3A4B"/>
    <w:rsid w:val="004B3A55"/>
    <w:rsid w:val="004B3B4D"/>
    <w:rsid w:val="004B3BD3"/>
    <w:rsid w:val="004B3CB3"/>
    <w:rsid w:val="004B3D0C"/>
    <w:rsid w:val="004B3E8D"/>
    <w:rsid w:val="004B3F4D"/>
    <w:rsid w:val="004B3FDC"/>
    <w:rsid w:val="004B402C"/>
    <w:rsid w:val="004B4050"/>
    <w:rsid w:val="004B42CA"/>
    <w:rsid w:val="004B44CA"/>
    <w:rsid w:val="004B44CF"/>
    <w:rsid w:val="004B4684"/>
    <w:rsid w:val="004B4ABD"/>
    <w:rsid w:val="004B4AC0"/>
    <w:rsid w:val="004B4C57"/>
    <w:rsid w:val="004B4C60"/>
    <w:rsid w:val="004B4E2A"/>
    <w:rsid w:val="004B504E"/>
    <w:rsid w:val="004B506A"/>
    <w:rsid w:val="004B53B6"/>
    <w:rsid w:val="004B53DF"/>
    <w:rsid w:val="004B5649"/>
    <w:rsid w:val="004B56BF"/>
    <w:rsid w:val="004B5718"/>
    <w:rsid w:val="004B57C7"/>
    <w:rsid w:val="004B5A8B"/>
    <w:rsid w:val="004B5AE9"/>
    <w:rsid w:val="004B5B55"/>
    <w:rsid w:val="004B5D3D"/>
    <w:rsid w:val="004B5D80"/>
    <w:rsid w:val="004B5E1F"/>
    <w:rsid w:val="004B5E4A"/>
    <w:rsid w:val="004B5F4C"/>
    <w:rsid w:val="004B6444"/>
    <w:rsid w:val="004B6621"/>
    <w:rsid w:val="004B6738"/>
    <w:rsid w:val="004B67DC"/>
    <w:rsid w:val="004B690A"/>
    <w:rsid w:val="004B6B80"/>
    <w:rsid w:val="004B6D55"/>
    <w:rsid w:val="004B70FE"/>
    <w:rsid w:val="004B7153"/>
    <w:rsid w:val="004B72F0"/>
    <w:rsid w:val="004B7B97"/>
    <w:rsid w:val="004B7C85"/>
    <w:rsid w:val="004B7D0F"/>
    <w:rsid w:val="004B7F10"/>
    <w:rsid w:val="004C00EA"/>
    <w:rsid w:val="004C015A"/>
    <w:rsid w:val="004C05DE"/>
    <w:rsid w:val="004C082D"/>
    <w:rsid w:val="004C0905"/>
    <w:rsid w:val="004C0D44"/>
    <w:rsid w:val="004C1080"/>
    <w:rsid w:val="004C122B"/>
    <w:rsid w:val="004C125A"/>
    <w:rsid w:val="004C1399"/>
    <w:rsid w:val="004C1523"/>
    <w:rsid w:val="004C15D5"/>
    <w:rsid w:val="004C15EA"/>
    <w:rsid w:val="004C1673"/>
    <w:rsid w:val="004C1857"/>
    <w:rsid w:val="004C192F"/>
    <w:rsid w:val="004C1A36"/>
    <w:rsid w:val="004C1B6B"/>
    <w:rsid w:val="004C1FB0"/>
    <w:rsid w:val="004C20D4"/>
    <w:rsid w:val="004C2216"/>
    <w:rsid w:val="004C24C7"/>
    <w:rsid w:val="004C25FD"/>
    <w:rsid w:val="004C26BF"/>
    <w:rsid w:val="004C2BE7"/>
    <w:rsid w:val="004C2C5D"/>
    <w:rsid w:val="004C2D0C"/>
    <w:rsid w:val="004C2D27"/>
    <w:rsid w:val="004C2D88"/>
    <w:rsid w:val="004C2E5A"/>
    <w:rsid w:val="004C3037"/>
    <w:rsid w:val="004C3135"/>
    <w:rsid w:val="004C3177"/>
    <w:rsid w:val="004C3188"/>
    <w:rsid w:val="004C34E1"/>
    <w:rsid w:val="004C37CA"/>
    <w:rsid w:val="004C37DE"/>
    <w:rsid w:val="004C380E"/>
    <w:rsid w:val="004C3905"/>
    <w:rsid w:val="004C398A"/>
    <w:rsid w:val="004C3C81"/>
    <w:rsid w:val="004C3CA2"/>
    <w:rsid w:val="004C3D59"/>
    <w:rsid w:val="004C3ECF"/>
    <w:rsid w:val="004C4196"/>
    <w:rsid w:val="004C41B2"/>
    <w:rsid w:val="004C41C4"/>
    <w:rsid w:val="004C43AD"/>
    <w:rsid w:val="004C4550"/>
    <w:rsid w:val="004C47D7"/>
    <w:rsid w:val="004C47E6"/>
    <w:rsid w:val="004C480F"/>
    <w:rsid w:val="004C4811"/>
    <w:rsid w:val="004C485C"/>
    <w:rsid w:val="004C4899"/>
    <w:rsid w:val="004C48FD"/>
    <w:rsid w:val="004C49BB"/>
    <w:rsid w:val="004C4C40"/>
    <w:rsid w:val="004C4DA6"/>
    <w:rsid w:val="004C505C"/>
    <w:rsid w:val="004C5106"/>
    <w:rsid w:val="004C54E0"/>
    <w:rsid w:val="004C5558"/>
    <w:rsid w:val="004C5706"/>
    <w:rsid w:val="004C57C2"/>
    <w:rsid w:val="004C5A1B"/>
    <w:rsid w:val="004C5ADE"/>
    <w:rsid w:val="004C5B66"/>
    <w:rsid w:val="004C5D49"/>
    <w:rsid w:val="004C5DA7"/>
    <w:rsid w:val="004C5DB2"/>
    <w:rsid w:val="004C5DE9"/>
    <w:rsid w:val="004C619E"/>
    <w:rsid w:val="004C6299"/>
    <w:rsid w:val="004C6415"/>
    <w:rsid w:val="004C6519"/>
    <w:rsid w:val="004C667E"/>
    <w:rsid w:val="004C6826"/>
    <w:rsid w:val="004C691D"/>
    <w:rsid w:val="004C694C"/>
    <w:rsid w:val="004C6A73"/>
    <w:rsid w:val="004C6C14"/>
    <w:rsid w:val="004C6CF2"/>
    <w:rsid w:val="004C6D41"/>
    <w:rsid w:val="004C6F9D"/>
    <w:rsid w:val="004C702B"/>
    <w:rsid w:val="004C7120"/>
    <w:rsid w:val="004C71BB"/>
    <w:rsid w:val="004C7279"/>
    <w:rsid w:val="004C745D"/>
    <w:rsid w:val="004C74C1"/>
    <w:rsid w:val="004C74E7"/>
    <w:rsid w:val="004C754C"/>
    <w:rsid w:val="004C768F"/>
    <w:rsid w:val="004C76CF"/>
    <w:rsid w:val="004C790F"/>
    <w:rsid w:val="004C7936"/>
    <w:rsid w:val="004C7982"/>
    <w:rsid w:val="004C79AE"/>
    <w:rsid w:val="004C7A85"/>
    <w:rsid w:val="004C7AFF"/>
    <w:rsid w:val="004C7D64"/>
    <w:rsid w:val="004C7DF3"/>
    <w:rsid w:val="004C7DF7"/>
    <w:rsid w:val="004D0034"/>
    <w:rsid w:val="004D006B"/>
    <w:rsid w:val="004D0177"/>
    <w:rsid w:val="004D0181"/>
    <w:rsid w:val="004D01FE"/>
    <w:rsid w:val="004D036F"/>
    <w:rsid w:val="004D03FC"/>
    <w:rsid w:val="004D0428"/>
    <w:rsid w:val="004D0698"/>
    <w:rsid w:val="004D06FB"/>
    <w:rsid w:val="004D074D"/>
    <w:rsid w:val="004D081D"/>
    <w:rsid w:val="004D08B5"/>
    <w:rsid w:val="004D092B"/>
    <w:rsid w:val="004D0EA6"/>
    <w:rsid w:val="004D0FCD"/>
    <w:rsid w:val="004D102C"/>
    <w:rsid w:val="004D10D4"/>
    <w:rsid w:val="004D14CD"/>
    <w:rsid w:val="004D16F9"/>
    <w:rsid w:val="004D17EE"/>
    <w:rsid w:val="004D1A94"/>
    <w:rsid w:val="004D1B11"/>
    <w:rsid w:val="004D1B5E"/>
    <w:rsid w:val="004D1C52"/>
    <w:rsid w:val="004D1D0A"/>
    <w:rsid w:val="004D1F0A"/>
    <w:rsid w:val="004D221D"/>
    <w:rsid w:val="004D27B8"/>
    <w:rsid w:val="004D2BC9"/>
    <w:rsid w:val="004D2D68"/>
    <w:rsid w:val="004D2DB5"/>
    <w:rsid w:val="004D314E"/>
    <w:rsid w:val="004D32F2"/>
    <w:rsid w:val="004D3456"/>
    <w:rsid w:val="004D36ED"/>
    <w:rsid w:val="004D37D1"/>
    <w:rsid w:val="004D3B01"/>
    <w:rsid w:val="004D3C20"/>
    <w:rsid w:val="004D3CAD"/>
    <w:rsid w:val="004D3CEE"/>
    <w:rsid w:val="004D3EFF"/>
    <w:rsid w:val="004D3F3C"/>
    <w:rsid w:val="004D3F84"/>
    <w:rsid w:val="004D3FBC"/>
    <w:rsid w:val="004D418E"/>
    <w:rsid w:val="004D4289"/>
    <w:rsid w:val="004D42B0"/>
    <w:rsid w:val="004D4385"/>
    <w:rsid w:val="004D456C"/>
    <w:rsid w:val="004D4613"/>
    <w:rsid w:val="004D47FD"/>
    <w:rsid w:val="004D4E50"/>
    <w:rsid w:val="004D5204"/>
    <w:rsid w:val="004D538A"/>
    <w:rsid w:val="004D5517"/>
    <w:rsid w:val="004D56A3"/>
    <w:rsid w:val="004D56CA"/>
    <w:rsid w:val="004D5802"/>
    <w:rsid w:val="004D5BEE"/>
    <w:rsid w:val="004D5C15"/>
    <w:rsid w:val="004D5FDB"/>
    <w:rsid w:val="004D5FE1"/>
    <w:rsid w:val="004D6198"/>
    <w:rsid w:val="004D61D5"/>
    <w:rsid w:val="004D63A2"/>
    <w:rsid w:val="004D6518"/>
    <w:rsid w:val="004D654E"/>
    <w:rsid w:val="004D668E"/>
    <w:rsid w:val="004D66D4"/>
    <w:rsid w:val="004D66FF"/>
    <w:rsid w:val="004D691E"/>
    <w:rsid w:val="004D692F"/>
    <w:rsid w:val="004D6BE0"/>
    <w:rsid w:val="004D6C0B"/>
    <w:rsid w:val="004D6DC1"/>
    <w:rsid w:val="004D6DF3"/>
    <w:rsid w:val="004D6E7F"/>
    <w:rsid w:val="004D6F22"/>
    <w:rsid w:val="004D6F8C"/>
    <w:rsid w:val="004D7150"/>
    <w:rsid w:val="004D717B"/>
    <w:rsid w:val="004D71BF"/>
    <w:rsid w:val="004D71FC"/>
    <w:rsid w:val="004D74D9"/>
    <w:rsid w:val="004D75F5"/>
    <w:rsid w:val="004D7630"/>
    <w:rsid w:val="004E01C1"/>
    <w:rsid w:val="004E02F0"/>
    <w:rsid w:val="004E0370"/>
    <w:rsid w:val="004E0488"/>
    <w:rsid w:val="004E059D"/>
    <w:rsid w:val="004E061A"/>
    <w:rsid w:val="004E0650"/>
    <w:rsid w:val="004E0790"/>
    <w:rsid w:val="004E0AF1"/>
    <w:rsid w:val="004E0D19"/>
    <w:rsid w:val="004E0E73"/>
    <w:rsid w:val="004E0FBD"/>
    <w:rsid w:val="004E0FFD"/>
    <w:rsid w:val="004E1176"/>
    <w:rsid w:val="004E1187"/>
    <w:rsid w:val="004E11B4"/>
    <w:rsid w:val="004E12FC"/>
    <w:rsid w:val="004E13BA"/>
    <w:rsid w:val="004E1622"/>
    <w:rsid w:val="004E190D"/>
    <w:rsid w:val="004E1A86"/>
    <w:rsid w:val="004E1A96"/>
    <w:rsid w:val="004E1AC5"/>
    <w:rsid w:val="004E1ADA"/>
    <w:rsid w:val="004E1AF3"/>
    <w:rsid w:val="004E1E96"/>
    <w:rsid w:val="004E239D"/>
    <w:rsid w:val="004E264C"/>
    <w:rsid w:val="004E2813"/>
    <w:rsid w:val="004E299C"/>
    <w:rsid w:val="004E2B85"/>
    <w:rsid w:val="004E2EA0"/>
    <w:rsid w:val="004E2ECB"/>
    <w:rsid w:val="004E2F9A"/>
    <w:rsid w:val="004E2FB9"/>
    <w:rsid w:val="004E30A1"/>
    <w:rsid w:val="004E330F"/>
    <w:rsid w:val="004E34C3"/>
    <w:rsid w:val="004E3536"/>
    <w:rsid w:val="004E35D8"/>
    <w:rsid w:val="004E3BCE"/>
    <w:rsid w:val="004E3C25"/>
    <w:rsid w:val="004E3D50"/>
    <w:rsid w:val="004E3EF4"/>
    <w:rsid w:val="004E405D"/>
    <w:rsid w:val="004E410F"/>
    <w:rsid w:val="004E416B"/>
    <w:rsid w:val="004E4801"/>
    <w:rsid w:val="004E4924"/>
    <w:rsid w:val="004E49C7"/>
    <w:rsid w:val="004E51BE"/>
    <w:rsid w:val="004E52EB"/>
    <w:rsid w:val="004E5390"/>
    <w:rsid w:val="004E563E"/>
    <w:rsid w:val="004E5681"/>
    <w:rsid w:val="004E5775"/>
    <w:rsid w:val="004E5A0D"/>
    <w:rsid w:val="004E5C3A"/>
    <w:rsid w:val="004E5C8E"/>
    <w:rsid w:val="004E5CF9"/>
    <w:rsid w:val="004E5E45"/>
    <w:rsid w:val="004E602E"/>
    <w:rsid w:val="004E60B9"/>
    <w:rsid w:val="004E6468"/>
    <w:rsid w:val="004E66DC"/>
    <w:rsid w:val="004E6901"/>
    <w:rsid w:val="004E6B11"/>
    <w:rsid w:val="004E6B52"/>
    <w:rsid w:val="004E6D4F"/>
    <w:rsid w:val="004E6D7D"/>
    <w:rsid w:val="004E6F20"/>
    <w:rsid w:val="004E6FCA"/>
    <w:rsid w:val="004E70AF"/>
    <w:rsid w:val="004E711B"/>
    <w:rsid w:val="004E717E"/>
    <w:rsid w:val="004E75A2"/>
    <w:rsid w:val="004E7C63"/>
    <w:rsid w:val="004E7D1E"/>
    <w:rsid w:val="004E7F3E"/>
    <w:rsid w:val="004F006F"/>
    <w:rsid w:val="004F0161"/>
    <w:rsid w:val="004F02ED"/>
    <w:rsid w:val="004F04EB"/>
    <w:rsid w:val="004F05D5"/>
    <w:rsid w:val="004F099E"/>
    <w:rsid w:val="004F0CDC"/>
    <w:rsid w:val="004F0D02"/>
    <w:rsid w:val="004F0D6E"/>
    <w:rsid w:val="004F0D9D"/>
    <w:rsid w:val="004F0DC5"/>
    <w:rsid w:val="004F0E12"/>
    <w:rsid w:val="004F0E7C"/>
    <w:rsid w:val="004F0EE4"/>
    <w:rsid w:val="004F0EF8"/>
    <w:rsid w:val="004F0F03"/>
    <w:rsid w:val="004F0F20"/>
    <w:rsid w:val="004F0F7B"/>
    <w:rsid w:val="004F1016"/>
    <w:rsid w:val="004F115D"/>
    <w:rsid w:val="004F11A3"/>
    <w:rsid w:val="004F12FB"/>
    <w:rsid w:val="004F1665"/>
    <w:rsid w:val="004F1930"/>
    <w:rsid w:val="004F1AC9"/>
    <w:rsid w:val="004F1B58"/>
    <w:rsid w:val="004F1C32"/>
    <w:rsid w:val="004F1CB5"/>
    <w:rsid w:val="004F1CD6"/>
    <w:rsid w:val="004F1D35"/>
    <w:rsid w:val="004F1F5E"/>
    <w:rsid w:val="004F1F89"/>
    <w:rsid w:val="004F23C3"/>
    <w:rsid w:val="004F2637"/>
    <w:rsid w:val="004F2811"/>
    <w:rsid w:val="004F2971"/>
    <w:rsid w:val="004F2B3C"/>
    <w:rsid w:val="004F2CC1"/>
    <w:rsid w:val="004F2CC3"/>
    <w:rsid w:val="004F2ED4"/>
    <w:rsid w:val="004F2F33"/>
    <w:rsid w:val="004F30B4"/>
    <w:rsid w:val="004F322D"/>
    <w:rsid w:val="004F3314"/>
    <w:rsid w:val="004F335E"/>
    <w:rsid w:val="004F34B5"/>
    <w:rsid w:val="004F35DB"/>
    <w:rsid w:val="004F3694"/>
    <w:rsid w:val="004F3697"/>
    <w:rsid w:val="004F4039"/>
    <w:rsid w:val="004F4133"/>
    <w:rsid w:val="004F422E"/>
    <w:rsid w:val="004F42A2"/>
    <w:rsid w:val="004F4489"/>
    <w:rsid w:val="004F4A13"/>
    <w:rsid w:val="004F4C7E"/>
    <w:rsid w:val="004F51F0"/>
    <w:rsid w:val="004F5225"/>
    <w:rsid w:val="004F530A"/>
    <w:rsid w:val="004F5675"/>
    <w:rsid w:val="004F578A"/>
    <w:rsid w:val="004F5894"/>
    <w:rsid w:val="004F58A2"/>
    <w:rsid w:val="004F5C1E"/>
    <w:rsid w:val="004F5CF1"/>
    <w:rsid w:val="004F5D9E"/>
    <w:rsid w:val="004F622C"/>
    <w:rsid w:val="004F62D1"/>
    <w:rsid w:val="004F6328"/>
    <w:rsid w:val="004F634E"/>
    <w:rsid w:val="004F672F"/>
    <w:rsid w:val="004F67DF"/>
    <w:rsid w:val="004F6A46"/>
    <w:rsid w:val="004F6B85"/>
    <w:rsid w:val="004F6C3A"/>
    <w:rsid w:val="004F6E7A"/>
    <w:rsid w:val="004F6FC0"/>
    <w:rsid w:val="004F717B"/>
    <w:rsid w:val="004F71A8"/>
    <w:rsid w:val="004F7325"/>
    <w:rsid w:val="004F734C"/>
    <w:rsid w:val="004F743F"/>
    <w:rsid w:val="004F7489"/>
    <w:rsid w:val="004F74CE"/>
    <w:rsid w:val="004F7673"/>
    <w:rsid w:val="004F7710"/>
    <w:rsid w:val="004F774C"/>
    <w:rsid w:val="004F7757"/>
    <w:rsid w:val="004F7845"/>
    <w:rsid w:val="004F793B"/>
    <w:rsid w:val="004F7A52"/>
    <w:rsid w:val="004F7C15"/>
    <w:rsid w:val="004F7E82"/>
    <w:rsid w:val="004F7F8D"/>
    <w:rsid w:val="00500093"/>
    <w:rsid w:val="0050009F"/>
    <w:rsid w:val="0050013F"/>
    <w:rsid w:val="00500153"/>
    <w:rsid w:val="00500206"/>
    <w:rsid w:val="0050045F"/>
    <w:rsid w:val="005004DD"/>
    <w:rsid w:val="005005A3"/>
    <w:rsid w:val="00500768"/>
    <w:rsid w:val="005007E7"/>
    <w:rsid w:val="00500A18"/>
    <w:rsid w:val="00500AD6"/>
    <w:rsid w:val="00500C79"/>
    <w:rsid w:val="00500D0E"/>
    <w:rsid w:val="00500D72"/>
    <w:rsid w:val="00500EC6"/>
    <w:rsid w:val="00500F86"/>
    <w:rsid w:val="0050103A"/>
    <w:rsid w:val="0050121E"/>
    <w:rsid w:val="00501226"/>
    <w:rsid w:val="00501274"/>
    <w:rsid w:val="005012D6"/>
    <w:rsid w:val="005013F2"/>
    <w:rsid w:val="005014CF"/>
    <w:rsid w:val="0050167E"/>
    <w:rsid w:val="00501735"/>
    <w:rsid w:val="00501B86"/>
    <w:rsid w:val="0050206B"/>
    <w:rsid w:val="00502103"/>
    <w:rsid w:val="00502217"/>
    <w:rsid w:val="0050225A"/>
    <w:rsid w:val="005022E3"/>
    <w:rsid w:val="005023EC"/>
    <w:rsid w:val="005023ED"/>
    <w:rsid w:val="00502588"/>
    <w:rsid w:val="00502A3D"/>
    <w:rsid w:val="00502DDB"/>
    <w:rsid w:val="00502EA9"/>
    <w:rsid w:val="00502F21"/>
    <w:rsid w:val="0050342A"/>
    <w:rsid w:val="0050350E"/>
    <w:rsid w:val="005037EA"/>
    <w:rsid w:val="005039C1"/>
    <w:rsid w:val="00503BB8"/>
    <w:rsid w:val="00503D27"/>
    <w:rsid w:val="00503D48"/>
    <w:rsid w:val="00503ED5"/>
    <w:rsid w:val="00503F27"/>
    <w:rsid w:val="00504153"/>
    <w:rsid w:val="00504550"/>
    <w:rsid w:val="0050455D"/>
    <w:rsid w:val="005045C1"/>
    <w:rsid w:val="005045CC"/>
    <w:rsid w:val="005047A0"/>
    <w:rsid w:val="005049CA"/>
    <w:rsid w:val="00504CD8"/>
    <w:rsid w:val="00504F7B"/>
    <w:rsid w:val="00505213"/>
    <w:rsid w:val="00505347"/>
    <w:rsid w:val="0050547C"/>
    <w:rsid w:val="00505581"/>
    <w:rsid w:val="005057B0"/>
    <w:rsid w:val="00505DFF"/>
    <w:rsid w:val="005060C2"/>
    <w:rsid w:val="0050635A"/>
    <w:rsid w:val="00506526"/>
    <w:rsid w:val="00506580"/>
    <w:rsid w:val="00506600"/>
    <w:rsid w:val="005066E9"/>
    <w:rsid w:val="005066F5"/>
    <w:rsid w:val="005069B4"/>
    <w:rsid w:val="005069BB"/>
    <w:rsid w:val="005069EC"/>
    <w:rsid w:val="00506A4F"/>
    <w:rsid w:val="00506D12"/>
    <w:rsid w:val="00506D69"/>
    <w:rsid w:val="00506EDA"/>
    <w:rsid w:val="00507063"/>
    <w:rsid w:val="00507246"/>
    <w:rsid w:val="00507379"/>
    <w:rsid w:val="005073A5"/>
    <w:rsid w:val="005074CF"/>
    <w:rsid w:val="0050782F"/>
    <w:rsid w:val="00507861"/>
    <w:rsid w:val="0050790A"/>
    <w:rsid w:val="00507B08"/>
    <w:rsid w:val="00507B4C"/>
    <w:rsid w:val="00507BD6"/>
    <w:rsid w:val="00507F29"/>
    <w:rsid w:val="00507F52"/>
    <w:rsid w:val="00507F9F"/>
    <w:rsid w:val="00510051"/>
    <w:rsid w:val="005100E0"/>
    <w:rsid w:val="005102A5"/>
    <w:rsid w:val="00510321"/>
    <w:rsid w:val="00510369"/>
    <w:rsid w:val="005105EB"/>
    <w:rsid w:val="005106BB"/>
    <w:rsid w:val="00510764"/>
    <w:rsid w:val="00510780"/>
    <w:rsid w:val="005108CA"/>
    <w:rsid w:val="00510994"/>
    <w:rsid w:val="005109F6"/>
    <w:rsid w:val="00510A4D"/>
    <w:rsid w:val="00510C57"/>
    <w:rsid w:val="00510CEA"/>
    <w:rsid w:val="00510D09"/>
    <w:rsid w:val="00510DA3"/>
    <w:rsid w:val="00510E0C"/>
    <w:rsid w:val="005110F1"/>
    <w:rsid w:val="00511235"/>
    <w:rsid w:val="0051125C"/>
    <w:rsid w:val="00511305"/>
    <w:rsid w:val="00511387"/>
    <w:rsid w:val="0051144A"/>
    <w:rsid w:val="00511799"/>
    <w:rsid w:val="0051191C"/>
    <w:rsid w:val="00511A61"/>
    <w:rsid w:val="00511BF6"/>
    <w:rsid w:val="00511C1B"/>
    <w:rsid w:val="00511D4C"/>
    <w:rsid w:val="00511E70"/>
    <w:rsid w:val="00511F9C"/>
    <w:rsid w:val="0051208E"/>
    <w:rsid w:val="0051221D"/>
    <w:rsid w:val="0051228B"/>
    <w:rsid w:val="00512383"/>
    <w:rsid w:val="005123AF"/>
    <w:rsid w:val="0051241E"/>
    <w:rsid w:val="00512472"/>
    <w:rsid w:val="0051279F"/>
    <w:rsid w:val="00512914"/>
    <w:rsid w:val="005129AC"/>
    <w:rsid w:val="00512BD5"/>
    <w:rsid w:val="00512E53"/>
    <w:rsid w:val="00512F12"/>
    <w:rsid w:val="00512F31"/>
    <w:rsid w:val="00512F48"/>
    <w:rsid w:val="0051304D"/>
    <w:rsid w:val="00513160"/>
    <w:rsid w:val="0051316B"/>
    <w:rsid w:val="00513323"/>
    <w:rsid w:val="005138A2"/>
    <w:rsid w:val="00513C6B"/>
    <w:rsid w:val="00513CDF"/>
    <w:rsid w:val="00513E6B"/>
    <w:rsid w:val="00513F2B"/>
    <w:rsid w:val="00513FED"/>
    <w:rsid w:val="005140A8"/>
    <w:rsid w:val="005140C6"/>
    <w:rsid w:val="005141B0"/>
    <w:rsid w:val="00514304"/>
    <w:rsid w:val="005144C7"/>
    <w:rsid w:val="00514547"/>
    <w:rsid w:val="005145E0"/>
    <w:rsid w:val="00514617"/>
    <w:rsid w:val="0051475E"/>
    <w:rsid w:val="005148F3"/>
    <w:rsid w:val="00514ABA"/>
    <w:rsid w:val="00514FC6"/>
    <w:rsid w:val="00514FF5"/>
    <w:rsid w:val="0051513B"/>
    <w:rsid w:val="0051521C"/>
    <w:rsid w:val="00515438"/>
    <w:rsid w:val="0051546F"/>
    <w:rsid w:val="00515570"/>
    <w:rsid w:val="0051564E"/>
    <w:rsid w:val="0051591D"/>
    <w:rsid w:val="00515B85"/>
    <w:rsid w:val="00515C5D"/>
    <w:rsid w:val="00515D02"/>
    <w:rsid w:val="00516032"/>
    <w:rsid w:val="005162D8"/>
    <w:rsid w:val="00516516"/>
    <w:rsid w:val="005166F0"/>
    <w:rsid w:val="0051677B"/>
    <w:rsid w:val="005167CF"/>
    <w:rsid w:val="00516A44"/>
    <w:rsid w:val="00516A75"/>
    <w:rsid w:val="00516B48"/>
    <w:rsid w:val="00516B4E"/>
    <w:rsid w:val="00516B8F"/>
    <w:rsid w:val="00516D29"/>
    <w:rsid w:val="00516E0C"/>
    <w:rsid w:val="00516F3E"/>
    <w:rsid w:val="005170DB"/>
    <w:rsid w:val="00517103"/>
    <w:rsid w:val="00517290"/>
    <w:rsid w:val="00517413"/>
    <w:rsid w:val="005174E3"/>
    <w:rsid w:val="00517662"/>
    <w:rsid w:val="0051776D"/>
    <w:rsid w:val="005178AA"/>
    <w:rsid w:val="00517959"/>
    <w:rsid w:val="005179F8"/>
    <w:rsid w:val="00517AA4"/>
    <w:rsid w:val="00517D2B"/>
    <w:rsid w:val="00517D6E"/>
    <w:rsid w:val="00517EE3"/>
    <w:rsid w:val="00517EE7"/>
    <w:rsid w:val="00517FA0"/>
    <w:rsid w:val="00520052"/>
    <w:rsid w:val="005200FD"/>
    <w:rsid w:val="00520121"/>
    <w:rsid w:val="0052019D"/>
    <w:rsid w:val="00520528"/>
    <w:rsid w:val="005205A5"/>
    <w:rsid w:val="005205E9"/>
    <w:rsid w:val="005206B5"/>
    <w:rsid w:val="005208CF"/>
    <w:rsid w:val="00520A22"/>
    <w:rsid w:val="00520BD2"/>
    <w:rsid w:val="00520C71"/>
    <w:rsid w:val="00520DC2"/>
    <w:rsid w:val="00520EAD"/>
    <w:rsid w:val="00520EE6"/>
    <w:rsid w:val="00520F4F"/>
    <w:rsid w:val="00521191"/>
    <w:rsid w:val="005215F6"/>
    <w:rsid w:val="0052166D"/>
    <w:rsid w:val="005217A4"/>
    <w:rsid w:val="005217F7"/>
    <w:rsid w:val="005218F7"/>
    <w:rsid w:val="00521AB1"/>
    <w:rsid w:val="00521D20"/>
    <w:rsid w:val="00521D24"/>
    <w:rsid w:val="00521DBD"/>
    <w:rsid w:val="00521F51"/>
    <w:rsid w:val="00522021"/>
    <w:rsid w:val="0052212B"/>
    <w:rsid w:val="0052215F"/>
    <w:rsid w:val="00522242"/>
    <w:rsid w:val="00522339"/>
    <w:rsid w:val="005224AF"/>
    <w:rsid w:val="005224C4"/>
    <w:rsid w:val="00522615"/>
    <w:rsid w:val="00522676"/>
    <w:rsid w:val="005226B1"/>
    <w:rsid w:val="005226C6"/>
    <w:rsid w:val="00522730"/>
    <w:rsid w:val="0052281C"/>
    <w:rsid w:val="00522B3C"/>
    <w:rsid w:val="00522BE8"/>
    <w:rsid w:val="00522BFE"/>
    <w:rsid w:val="00522D2C"/>
    <w:rsid w:val="00522D6C"/>
    <w:rsid w:val="00522DCD"/>
    <w:rsid w:val="00522EEB"/>
    <w:rsid w:val="00522FF3"/>
    <w:rsid w:val="005231BB"/>
    <w:rsid w:val="00523321"/>
    <w:rsid w:val="005233C6"/>
    <w:rsid w:val="005234E9"/>
    <w:rsid w:val="0052357A"/>
    <w:rsid w:val="0052363F"/>
    <w:rsid w:val="00523701"/>
    <w:rsid w:val="00523723"/>
    <w:rsid w:val="0052373A"/>
    <w:rsid w:val="00523818"/>
    <w:rsid w:val="00523968"/>
    <w:rsid w:val="00523C37"/>
    <w:rsid w:val="00523D89"/>
    <w:rsid w:val="00523E00"/>
    <w:rsid w:val="00523F27"/>
    <w:rsid w:val="0052414A"/>
    <w:rsid w:val="0052441A"/>
    <w:rsid w:val="0052444F"/>
    <w:rsid w:val="005245DD"/>
    <w:rsid w:val="005246DC"/>
    <w:rsid w:val="005248B8"/>
    <w:rsid w:val="005251F8"/>
    <w:rsid w:val="00525372"/>
    <w:rsid w:val="005255F7"/>
    <w:rsid w:val="00525963"/>
    <w:rsid w:val="00525B27"/>
    <w:rsid w:val="00525C40"/>
    <w:rsid w:val="00525E62"/>
    <w:rsid w:val="0052611C"/>
    <w:rsid w:val="00526189"/>
    <w:rsid w:val="005262F9"/>
    <w:rsid w:val="00526327"/>
    <w:rsid w:val="00526500"/>
    <w:rsid w:val="005266A5"/>
    <w:rsid w:val="005266EF"/>
    <w:rsid w:val="00526912"/>
    <w:rsid w:val="005269AC"/>
    <w:rsid w:val="00526D41"/>
    <w:rsid w:val="0052706F"/>
    <w:rsid w:val="005270A0"/>
    <w:rsid w:val="0052712E"/>
    <w:rsid w:val="00527401"/>
    <w:rsid w:val="005274CD"/>
    <w:rsid w:val="00527617"/>
    <w:rsid w:val="00527660"/>
    <w:rsid w:val="00527781"/>
    <w:rsid w:val="00527CC6"/>
    <w:rsid w:val="00527DD2"/>
    <w:rsid w:val="00527F21"/>
    <w:rsid w:val="0053013E"/>
    <w:rsid w:val="0053020C"/>
    <w:rsid w:val="00530231"/>
    <w:rsid w:val="0053026C"/>
    <w:rsid w:val="005302FE"/>
    <w:rsid w:val="0053037E"/>
    <w:rsid w:val="0053078C"/>
    <w:rsid w:val="0053084D"/>
    <w:rsid w:val="005309B9"/>
    <w:rsid w:val="00530C8E"/>
    <w:rsid w:val="00530FC0"/>
    <w:rsid w:val="00531021"/>
    <w:rsid w:val="00531071"/>
    <w:rsid w:val="0053108A"/>
    <w:rsid w:val="005312C0"/>
    <w:rsid w:val="00531307"/>
    <w:rsid w:val="005314D0"/>
    <w:rsid w:val="00531924"/>
    <w:rsid w:val="005319F5"/>
    <w:rsid w:val="00531C03"/>
    <w:rsid w:val="00531C67"/>
    <w:rsid w:val="00531CFC"/>
    <w:rsid w:val="00531FF4"/>
    <w:rsid w:val="005321DA"/>
    <w:rsid w:val="005322B8"/>
    <w:rsid w:val="005325C9"/>
    <w:rsid w:val="0053266A"/>
    <w:rsid w:val="00532695"/>
    <w:rsid w:val="00532816"/>
    <w:rsid w:val="0053292D"/>
    <w:rsid w:val="005329A7"/>
    <w:rsid w:val="00532A28"/>
    <w:rsid w:val="00532A95"/>
    <w:rsid w:val="00532B33"/>
    <w:rsid w:val="00532BBE"/>
    <w:rsid w:val="00532BCF"/>
    <w:rsid w:val="00532CE9"/>
    <w:rsid w:val="00532F1A"/>
    <w:rsid w:val="0053309B"/>
    <w:rsid w:val="005330A5"/>
    <w:rsid w:val="0053310B"/>
    <w:rsid w:val="0053328B"/>
    <w:rsid w:val="005337F4"/>
    <w:rsid w:val="00533BD8"/>
    <w:rsid w:val="00533CBB"/>
    <w:rsid w:val="00533D03"/>
    <w:rsid w:val="00533D1F"/>
    <w:rsid w:val="00533DF4"/>
    <w:rsid w:val="00533E6E"/>
    <w:rsid w:val="00533F42"/>
    <w:rsid w:val="00533FEF"/>
    <w:rsid w:val="005342BA"/>
    <w:rsid w:val="00534374"/>
    <w:rsid w:val="005344F0"/>
    <w:rsid w:val="0053486A"/>
    <w:rsid w:val="00534A37"/>
    <w:rsid w:val="00534A65"/>
    <w:rsid w:val="00535040"/>
    <w:rsid w:val="005356CB"/>
    <w:rsid w:val="0053593F"/>
    <w:rsid w:val="00535AF7"/>
    <w:rsid w:val="00535BC4"/>
    <w:rsid w:val="00535C4A"/>
    <w:rsid w:val="00535C56"/>
    <w:rsid w:val="00535D8A"/>
    <w:rsid w:val="00535DE2"/>
    <w:rsid w:val="00535E88"/>
    <w:rsid w:val="00535F42"/>
    <w:rsid w:val="00535F5E"/>
    <w:rsid w:val="00536437"/>
    <w:rsid w:val="00536523"/>
    <w:rsid w:val="005366DE"/>
    <w:rsid w:val="00536891"/>
    <w:rsid w:val="0053695A"/>
    <w:rsid w:val="00536969"/>
    <w:rsid w:val="005369EB"/>
    <w:rsid w:val="00536C09"/>
    <w:rsid w:val="00536CD5"/>
    <w:rsid w:val="00536E39"/>
    <w:rsid w:val="00536EE5"/>
    <w:rsid w:val="005371D6"/>
    <w:rsid w:val="005372E6"/>
    <w:rsid w:val="005374D6"/>
    <w:rsid w:val="0053769E"/>
    <w:rsid w:val="0053773A"/>
    <w:rsid w:val="00537917"/>
    <w:rsid w:val="00537ADB"/>
    <w:rsid w:val="00537EE3"/>
    <w:rsid w:val="00537F26"/>
    <w:rsid w:val="00537FF8"/>
    <w:rsid w:val="0054007D"/>
    <w:rsid w:val="00540517"/>
    <w:rsid w:val="005408D8"/>
    <w:rsid w:val="00540AD9"/>
    <w:rsid w:val="00540C31"/>
    <w:rsid w:val="00540C75"/>
    <w:rsid w:val="00540D37"/>
    <w:rsid w:val="00540DA7"/>
    <w:rsid w:val="00540E9F"/>
    <w:rsid w:val="0054113B"/>
    <w:rsid w:val="00541150"/>
    <w:rsid w:val="005412A6"/>
    <w:rsid w:val="0054134E"/>
    <w:rsid w:val="00541389"/>
    <w:rsid w:val="005413DF"/>
    <w:rsid w:val="00541504"/>
    <w:rsid w:val="0054156B"/>
    <w:rsid w:val="005417AE"/>
    <w:rsid w:val="00541B04"/>
    <w:rsid w:val="00541CED"/>
    <w:rsid w:val="00541D6F"/>
    <w:rsid w:val="00541F4B"/>
    <w:rsid w:val="005420F8"/>
    <w:rsid w:val="00542299"/>
    <w:rsid w:val="00542502"/>
    <w:rsid w:val="00542653"/>
    <w:rsid w:val="00542A19"/>
    <w:rsid w:val="00542A47"/>
    <w:rsid w:val="00542B88"/>
    <w:rsid w:val="00542E10"/>
    <w:rsid w:val="00542F21"/>
    <w:rsid w:val="00542FBD"/>
    <w:rsid w:val="0054302C"/>
    <w:rsid w:val="0054304A"/>
    <w:rsid w:val="0054311D"/>
    <w:rsid w:val="00543141"/>
    <w:rsid w:val="005432B1"/>
    <w:rsid w:val="005434D9"/>
    <w:rsid w:val="0054359F"/>
    <w:rsid w:val="0054376D"/>
    <w:rsid w:val="005438A3"/>
    <w:rsid w:val="00543915"/>
    <w:rsid w:val="00543BA8"/>
    <w:rsid w:val="00543BEF"/>
    <w:rsid w:val="00543C46"/>
    <w:rsid w:val="00543FDB"/>
    <w:rsid w:val="0054442C"/>
    <w:rsid w:val="0054468A"/>
    <w:rsid w:val="00544690"/>
    <w:rsid w:val="00544693"/>
    <w:rsid w:val="0054482C"/>
    <w:rsid w:val="00544C20"/>
    <w:rsid w:val="00544C60"/>
    <w:rsid w:val="00544CF7"/>
    <w:rsid w:val="00544E0A"/>
    <w:rsid w:val="00544E2B"/>
    <w:rsid w:val="00545006"/>
    <w:rsid w:val="00545028"/>
    <w:rsid w:val="005451B6"/>
    <w:rsid w:val="00545395"/>
    <w:rsid w:val="0054550A"/>
    <w:rsid w:val="005457D9"/>
    <w:rsid w:val="00545A0A"/>
    <w:rsid w:val="00545A6F"/>
    <w:rsid w:val="00545AF2"/>
    <w:rsid w:val="00545BC5"/>
    <w:rsid w:val="00545C08"/>
    <w:rsid w:val="00545C90"/>
    <w:rsid w:val="00545D61"/>
    <w:rsid w:val="00546123"/>
    <w:rsid w:val="0054623D"/>
    <w:rsid w:val="0054653E"/>
    <w:rsid w:val="005465CC"/>
    <w:rsid w:val="00546604"/>
    <w:rsid w:val="005468E2"/>
    <w:rsid w:val="00546938"/>
    <w:rsid w:val="00546E7B"/>
    <w:rsid w:val="00546EEC"/>
    <w:rsid w:val="00546FBB"/>
    <w:rsid w:val="00546FF3"/>
    <w:rsid w:val="005475AB"/>
    <w:rsid w:val="005478CF"/>
    <w:rsid w:val="00547929"/>
    <w:rsid w:val="0054795E"/>
    <w:rsid w:val="00547992"/>
    <w:rsid w:val="005479DE"/>
    <w:rsid w:val="00547D8A"/>
    <w:rsid w:val="00550025"/>
    <w:rsid w:val="00550064"/>
    <w:rsid w:val="00550195"/>
    <w:rsid w:val="005501DD"/>
    <w:rsid w:val="005502F3"/>
    <w:rsid w:val="005502F6"/>
    <w:rsid w:val="00550362"/>
    <w:rsid w:val="005503CF"/>
    <w:rsid w:val="005503ED"/>
    <w:rsid w:val="005506AD"/>
    <w:rsid w:val="00550853"/>
    <w:rsid w:val="00550ACB"/>
    <w:rsid w:val="00550BDA"/>
    <w:rsid w:val="00550C33"/>
    <w:rsid w:val="00550EED"/>
    <w:rsid w:val="0055117B"/>
    <w:rsid w:val="005511E1"/>
    <w:rsid w:val="005512B9"/>
    <w:rsid w:val="00551354"/>
    <w:rsid w:val="00551542"/>
    <w:rsid w:val="005515C0"/>
    <w:rsid w:val="005516A2"/>
    <w:rsid w:val="00551871"/>
    <w:rsid w:val="0055199F"/>
    <w:rsid w:val="00551A1E"/>
    <w:rsid w:val="00551AFA"/>
    <w:rsid w:val="00551D78"/>
    <w:rsid w:val="00551DB4"/>
    <w:rsid w:val="00551DD4"/>
    <w:rsid w:val="00551DE5"/>
    <w:rsid w:val="00551FF6"/>
    <w:rsid w:val="0055203E"/>
    <w:rsid w:val="00552181"/>
    <w:rsid w:val="00552207"/>
    <w:rsid w:val="00552913"/>
    <w:rsid w:val="00552972"/>
    <w:rsid w:val="00552BBE"/>
    <w:rsid w:val="00552C02"/>
    <w:rsid w:val="00552E27"/>
    <w:rsid w:val="00552E55"/>
    <w:rsid w:val="00552F24"/>
    <w:rsid w:val="005531E8"/>
    <w:rsid w:val="0055325E"/>
    <w:rsid w:val="00553741"/>
    <w:rsid w:val="005537AF"/>
    <w:rsid w:val="00553892"/>
    <w:rsid w:val="005538D9"/>
    <w:rsid w:val="00553A7C"/>
    <w:rsid w:val="00553D8F"/>
    <w:rsid w:val="0055413F"/>
    <w:rsid w:val="00554314"/>
    <w:rsid w:val="00554561"/>
    <w:rsid w:val="00554663"/>
    <w:rsid w:val="005547D2"/>
    <w:rsid w:val="00554CB7"/>
    <w:rsid w:val="00554CD2"/>
    <w:rsid w:val="005551CE"/>
    <w:rsid w:val="005553B3"/>
    <w:rsid w:val="00555458"/>
    <w:rsid w:val="00555483"/>
    <w:rsid w:val="005554BD"/>
    <w:rsid w:val="00555539"/>
    <w:rsid w:val="00555769"/>
    <w:rsid w:val="005557CA"/>
    <w:rsid w:val="00555850"/>
    <w:rsid w:val="0055597A"/>
    <w:rsid w:val="00555CB6"/>
    <w:rsid w:val="00555E35"/>
    <w:rsid w:val="00555EA7"/>
    <w:rsid w:val="005561B3"/>
    <w:rsid w:val="005564E7"/>
    <w:rsid w:val="0055675C"/>
    <w:rsid w:val="005569C3"/>
    <w:rsid w:val="00556A2D"/>
    <w:rsid w:val="00556C7F"/>
    <w:rsid w:val="00556D3D"/>
    <w:rsid w:val="00556DAA"/>
    <w:rsid w:val="00556E06"/>
    <w:rsid w:val="00557195"/>
    <w:rsid w:val="0055751C"/>
    <w:rsid w:val="00557624"/>
    <w:rsid w:val="00557940"/>
    <w:rsid w:val="00557C21"/>
    <w:rsid w:val="00557DAF"/>
    <w:rsid w:val="00557F88"/>
    <w:rsid w:val="00560002"/>
    <w:rsid w:val="00560005"/>
    <w:rsid w:val="00560306"/>
    <w:rsid w:val="00560483"/>
    <w:rsid w:val="005604DB"/>
    <w:rsid w:val="0056067F"/>
    <w:rsid w:val="0056096D"/>
    <w:rsid w:val="005609ED"/>
    <w:rsid w:val="00560CF2"/>
    <w:rsid w:val="00561060"/>
    <w:rsid w:val="00561125"/>
    <w:rsid w:val="005611AE"/>
    <w:rsid w:val="0056132F"/>
    <w:rsid w:val="005615E3"/>
    <w:rsid w:val="00561A54"/>
    <w:rsid w:val="00561BC2"/>
    <w:rsid w:val="00561D16"/>
    <w:rsid w:val="00561E56"/>
    <w:rsid w:val="005620AD"/>
    <w:rsid w:val="00562256"/>
    <w:rsid w:val="0056231C"/>
    <w:rsid w:val="00562359"/>
    <w:rsid w:val="005625CF"/>
    <w:rsid w:val="005625E2"/>
    <w:rsid w:val="00562932"/>
    <w:rsid w:val="00562980"/>
    <w:rsid w:val="00562B5D"/>
    <w:rsid w:val="00562BD3"/>
    <w:rsid w:val="00563056"/>
    <w:rsid w:val="005632CB"/>
    <w:rsid w:val="005632FF"/>
    <w:rsid w:val="00563349"/>
    <w:rsid w:val="00563403"/>
    <w:rsid w:val="005634BE"/>
    <w:rsid w:val="005635C4"/>
    <w:rsid w:val="0056364C"/>
    <w:rsid w:val="00563D6D"/>
    <w:rsid w:val="00563E09"/>
    <w:rsid w:val="00563F15"/>
    <w:rsid w:val="00563F28"/>
    <w:rsid w:val="0056400B"/>
    <w:rsid w:val="00564053"/>
    <w:rsid w:val="005641DF"/>
    <w:rsid w:val="005644E6"/>
    <w:rsid w:val="005646C1"/>
    <w:rsid w:val="005648FE"/>
    <w:rsid w:val="0056518C"/>
    <w:rsid w:val="0056555B"/>
    <w:rsid w:val="00565688"/>
    <w:rsid w:val="00565805"/>
    <w:rsid w:val="00565B56"/>
    <w:rsid w:val="00565C37"/>
    <w:rsid w:val="00565C63"/>
    <w:rsid w:val="00565CA6"/>
    <w:rsid w:val="00565CE7"/>
    <w:rsid w:val="00565CEF"/>
    <w:rsid w:val="00565DDB"/>
    <w:rsid w:val="00565E13"/>
    <w:rsid w:val="00565F3A"/>
    <w:rsid w:val="00566108"/>
    <w:rsid w:val="0056624F"/>
    <w:rsid w:val="00566343"/>
    <w:rsid w:val="005664A8"/>
    <w:rsid w:val="0056653D"/>
    <w:rsid w:val="0056675C"/>
    <w:rsid w:val="00566825"/>
    <w:rsid w:val="00566887"/>
    <w:rsid w:val="0056689A"/>
    <w:rsid w:val="005668CE"/>
    <w:rsid w:val="00566CE6"/>
    <w:rsid w:val="00566F2D"/>
    <w:rsid w:val="005670E3"/>
    <w:rsid w:val="0056711D"/>
    <w:rsid w:val="00567128"/>
    <w:rsid w:val="00567251"/>
    <w:rsid w:val="005673F5"/>
    <w:rsid w:val="005674B3"/>
    <w:rsid w:val="005677ED"/>
    <w:rsid w:val="00567A6F"/>
    <w:rsid w:val="00567B69"/>
    <w:rsid w:val="00567B94"/>
    <w:rsid w:val="00567C0F"/>
    <w:rsid w:val="00567DB0"/>
    <w:rsid w:val="00570345"/>
    <w:rsid w:val="00570376"/>
    <w:rsid w:val="005703BC"/>
    <w:rsid w:val="00570AA1"/>
    <w:rsid w:val="00570BEB"/>
    <w:rsid w:val="00570E72"/>
    <w:rsid w:val="005715A9"/>
    <w:rsid w:val="0057163B"/>
    <w:rsid w:val="00571B00"/>
    <w:rsid w:val="00571BCC"/>
    <w:rsid w:val="00571C68"/>
    <w:rsid w:val="00571D44"/>
    <w:rsid w:val="00571F32"/>
    <w:rsid w:val="00571FE0"/>
    <w:rsid w:val="0057213E"/>
    <w:rsid w:val="005721B2"/>
    <w:rsid w:val="00572217"/>
    <w:rsid w:val="00572251"/>
    <w:rsid w:val="005722D1"/>
    <w:rsid w:val="005722DB"/>
    <w:rsid w:val="0057264E"/>
    <w:rsid w:val="005726FA"/>
    <w:rsid w:val="00572799"/>
    <w:rsid w:val="00572BDA"/>
    <w:rsid w:val="005730D0"/>
    <w:rsid w:val="00573581"/>
    <w:rsid w:val="005736DB"/>
    <w:rsid w:val="00573C78"/>
    <w:rsid w:val="00573D6E"/>
    <w:rsid w:val="00574030"/>
    <w:rsid w:val="005742CD"/>
    <w:rsid w:val="005742FB"/>
    <w:rsid w:val="00574466"/>
    <w:rsid w:val="00574771"/>
    <w:rsid w:val="005748C4"/>
    <w:rsid w:val="005749A5"/>
    <w:rsid w:val="00574B15"/>
    <w:rsid w:val="00574B23"/>
    <w:rsid w:val="00574B51"/>
    <w:rsid w:val="00574BD4"/>
    <w:rsid w:val="00574C90"/>
    <w:rsid w:val="00574F22"/>
    <w:rsid w:val="00574FD7"/>
    <w:rsid w:val="00575036"/>
    <w:rsid w:val="005750AA"/>
    <w:rsid w:val="00575228"/>
    <w:rsid w:val="00575300"/>
    <w:rsid w:val="00575AD4"/>
    <w:rsid w:val="00576005"/>
    <w:rsid w:val="00576176"/>
    <w:rsid w:val="005762E5"/>
    <w:rsid w:val="00576634"/>
    <w:rsid w:val="00576655"/>
    <w:rsid w:val="00576771"/>
    <w:rsid w:val="0057677B"/>
    <w:rsid w:val="0057680C"/>
    <w:rsid w:val="0057688E"/>
    <w:rsid w:val="00576A33"/>
    <w:rsid w:val="00576A55"/>
    <w:rsid w:val="00576B2E"/>
    <w:rsid w:val="00576CBA"/>
    <w:rsid w:val="00576CE5"/>
    <w:rsid w:val="00576E60"/>
    <w:rsid w:val="005773A7"/>
    <w:rsid w:val="0057748C"/>
    <w:rsid w:val="005776EA"/>
    <w:rsid w:val="0057783C"/>
    <w:rsid w:val="005778BA"/>
    <w:rsid w:val="00577A07"/>
    <w:rsid w:val="00577A36"/>
    <w:rsid w:val="00577BFC"/>
    <w:rsid w:val="00577C61"/>
    <w:rsid w:val="00577C7E"/>
    <w:rsid w:val="00577DCB"/>
    <w:rsid w:val="00577F9E"/>
    <w:rsid w:val="00580017"/>
    <w:rsid w:val="005800C7"/>
    <w:rsid w:val="0058015C"/>
    <w:rsid w:val="00580345"/>
    <w:rsid w:val="005805B9"/>
    <w:rsid w:val="0058062A"/>
    <w:rsid w:val="0058064E"/>
    <w:rsid w:val="00580A0E"/>
    <w:rsid w:val="00580A6C"/>
    <w:rsid w:val="00580A7F"/>
    <w:rsid w:val="00580A9B"/>
    <w:rsid w:val="00580ADF"/>
    <w:rsid w:val="00580D53"/>
    <w:rsid w:val="00580D5F"/>
    <w:rsid w:val="00581219"/>
    <w:rsid w:val="00581B55"/>
    <w:rsid w:val="00581BAA"/>
    <w:rsid w:val="00581DE0"/>
    <w:rsid w:val="00581ED6"/>
    <w:rsid w:val="00581F56"/>
    <w:rsid w:val="0058202B"/>
    <w:rsid w:val="005820A8"/>
    <w:rsid w:val="0058232F"/>
    <w:rsid w:val="00582382"/>
    <w:rsid w:val="00582602"/>
    <w:rsid w:val="0058273C"/>
    <w:rsid w:val="00582E2E"/>
    <w:rsid w:val="00582F0C"/>
    <w:rsid w:val="00583019"/>
    <w:rsid w:val="00583031"/>
    <w:rsid w:val="00583146"/>
    <w:rsid w:val="005831C7"/>
    <w:rsid w:val="00583305"/>
    <w:rsid w:val="005833CE"/>
    <w:rsid w:val="0058345A"/>
    <w:rsid w:val="005838F7"/>
    <w:rsid w:val="005839B9"/>
    <w:rsid w:val="00583BF4"/>
    <w:rsid w:val="00583C75"/>
    <w:rsid w:val="00583CE7"/>
    <w:rsid w:val="00583DD3"/>
    <w:rsid w:val="00583E98"/>
    <w:rsid w:val="0058407A"/>
    <w:rsid w:val="00584214"/>
    <w:rsid w:val="00584419"/>
    <w:rsid w:val="00584A58"/>
    <w:rsid w:val="00584BFB"/>
    <w:rsid w:val="00584C25"/>
    <w:rsid w:val="00584CE7"/>
    <w:rsid w:val="00584FD0"/>
    <w:rsid w:val="0058527A"/>
    <w:rsid w:val="005852E7"/>
    <w:rsid w:val="005853F7"/>
    <w:rsid w:val="0058556D"/>
    <w:rsid w:val="00585640"/>
    <w:rsid w:val="0058576A"/>
    <w:rsid w:val="0058576E"/>
    <w:rsid w:val="0058597D"/>
    <w:rsid w:val="00585A92"/>
    <w:rsid w:val="00585D49"/>
    <w:rsid w:val="0058617D"/>
    <w:rsid w:val="005863C0"/>
    <w:rsid w:val="00586769"/>
    <w:rsid w:val="005869E5"/>
    <w:rsid w:val="00586A2D"/>
    <w:rsid w:val="00586A88"/>
    <w:rsid w:val="00586AA0"/>
    <w:rsid w:val="00586B7D"/>
    <w:rsid w:val="00586DF8"/>
    <w:rsid w:val="0058712C"/>
    <w:rsid w:val="005872F8"/>
    <w:rsid w:val="005876E3"/>
    <w:rsid w:val="00587827"/>
    <w:rsid w:val="0058794C"/>
    <w:rsid w:val="005879B5"/>
    <w:rsid w:val="00587B69"/>
    <w:rsid w:val="00590039"/>
    <w:rsid w:val="00590287"/>
    <w:rsid w:val="005902C4"/>
    <w:rsid w:val="005903AA"/>
    <w:rsid w:val="00590545"/>
    <w:rsid w:val="00590A95"/>
    <w:rsid w:val="00590CBC"/>
    <w:rsid w:val="00590CDB"/>
    <w:rsid w:val="00590E51"/>
    <w:rsid w:val="00590F6D"/>
    <w:rsid w:val="005910E6"/>
    <w:rsid w:val="00591135"/>
    <w:rsid w:val="00591330"/>
    <w:rsid w:val="005913A1"/>
    <w:rsid w:val="005914C8"/>
    <w:rsid w:val="00591579"/>
    <w:rsid w:val="00591738"/>
    <w:rsid w:val="00591992"/>
    <w:rsid w:val="00591C05"/>
    <w:rsid w:val="00591C9A"/>
    <w:rsid w:val="00591F28"/>
    <w:rsid w:val="00591FC2"/>
    <w:rsid w:val="0059200B"/>
    <w:rsid w:val="00592025"/>
    <w:rsid w:val="0059240A"/>
    <w:rsid w:val="00592712"/>
    <w:rsid w:val="00592971"/>
    <w:rsid w:val="00592B44"/>
    <w:rsid w:val="00592D70"/>
    <w:rsid w:val="00592F7F"/>
    <w:rsid w:val="00593536"/>
    <w:rsid w:val="005935C1"/>
    <w:rsid w:val="0059364E"/>
    <w:rsid w:val="0059371D"/>
    <w:rsid w:val="00593ABF"/>
    <w:rsid w:val="00593BB8"/>
    <w:rsid w:val="00593FD0"/>
    <w:rsid w:val="00594011"/>
    <w:rsid w:val="00594141"/>
    <w:rsid w:val="0059422A"/>
    <w:rsid w:val="0059423D"/>
    <w:rsid w:val="00594509"/>
    <w:rsid w:val="00594638"/>
    <w:rsid w:val="005947EE"/>
    <w:rsid w:val="00594846"/>
    <w:rsid w:val="005948CC"/>
    <w:rsid w:val="005949DB"/>
    <w:rsid w:val="00594A08"/>
    <w:rsid w:val="00594A7D"/>
    <w:rsid w:val="00594ACE"/>
    <w:rsid w:val="00594BC5"/>
    <w:rsid w:val="00594C3E"/>
    <w:rsid w:val="00594CB4"/>
    <w:rsid w:val="00594D20"/>
    <w:rsid w:val="00594D69"/>
    <w:rsid w:val="00594E06"/>
    <w:rsid w:val="00594E52"/>
    <w:rsid w:val="00594F75"/>
    <w:rsid w:val="00594FDB"/>
    <w:rsid w:val="00595023"/>
    <w:rsid w:val="00595110"/>
    <w:rsid w:val="005951DB"/>
    <w:rsid w:val="005952BD"/>
    <w:rsid w:val="0059533A"/>
    <w:rsid w:val="005954C1"/>
    <w:rsid w:val="0059565F"/>
    <w:rsid w:val="00595719"/>
    <w:rsid w:val="00595727"/>
    <w:rsid w:val="0059572E"/>
    <w:rsid w:val="00595768"/>
    <w:rsid w:val="00595A94"/>
    <w:rsid w:val="00595B6A"/>
    <w:rsid w:val="00595BFB"/>
    <w:rsid w:val="00595D84"/>
    <w:rsid w:val="00595D9A"/>
    <w:rsid w:val="00595FA7"/>
    <w:rsid w:val="00595FBE"/>
    <w:rsid w:val="005961A4"/>
    <w:rsid w:val="005961D7"/>
    <w:rsid w:val="005963A8"/>
    <w:rsid w:val="00596A01"/>
    <w:rsid w:val="00596E62"/>
    <w:rsid w:val="00596F7C"/>
    <w:rsid w:val="005970BA"/>
    <w:rsid w:val="00597234"/>
    <w:rsid w:val="00597261"/>
    <w:rsid w:val="00597283"/>
    <w:rsid w:val="005972BC"/>
    <w:rsid w:val="005974B2"/>
    <w:rsid w:val="005975A0"/>
    <w:rsid w:val="005975F8"/>
    <w:rsid w:val="0059772B"/>
    <w:rsid w:val="0059781B"/>
    <w:rsid w:val="00597A07"/>
    <w:rsid w:val="00597A2E"/>
    <w:rsid w:val="00597A7E"/>
    <w:rsid w:val="00597E14"/>
    <w:rsid w:val="005A0000"/>
    <w:rsid w:val="005A02B9"/>
    <w:rsid w:val="005A0323"/>
    <w:rsid w:val="005A0345"/>
    <w:rsid w:val="005A0795"/>
    <w:rsid w:val="005A097E"/>
    <w:rsid w:val="005A09B6"/>
    <w:rsid w:val="005A09E8"/>
    <w:rsid w:val="005A0BCA"/>
    <w:rsid w:val="005A0DBD"/>
    <w:rsid w:val="005A0F58"/>
    <w:rsid w:val="005A106F"/>
    <w:rsid w:val="005A11EA"/>
    <w:rsid w:val="005A1326"/>
    <w:rsid w:val="005A1581"/>
    <w:rsid w:val="005A170C"/>
    <w:rsid w:val="005A1769"/>
    <w:rsid w:val="005A17AB"/>
    <w:rsid w:val="005A1A4E"/>
    <w:rsid w:val="005A1B2E"/>
    <w:rsid w:val="005A1CC2"/>
    <w:rsid w:val="005A21AA"/>
    <w:rsid w:val="005A21DE"/>
    <w:rsid w:val="005A234A"/>
    <w:rsid w:val="005A240F"/>
    <w:rsid w:val="005A2548"/>
    <w:rsid w:val="005A2664"/>
    <w:rsid w:val="005A2AA1"/>
    <w:rsid w:val="005A2C77"/>
    <w:rsid w:val="005A2D76"/>
    <w:rsid w:val="005A2DDE"/>
    <w:rsid w:val="005A301C"/>
    <w:rsid w:val="005A318B"/>
    <w:rsid w:val="005A3371"/>
    <w:rsid w:val="005A3610"/>
    <w:rsid w:val="005A3629"/>
    <w:rsid w:val="005A3697"/>
    <w:rsid w:val="005A36AD"/>
    <w:rsid w:val="005A3AA3"/>
    <w:rsid w:val="005A3D2D"/>
    <w:rsid w:val="005A4041"/>
    <w:rsid w:val="005A45B4"/>
    <w:rsid w:val="005A464E"/>
    <w:rsid w:val="005A466F"/>
    <w:rsid w:val="005A4866"/>
    <w:rsid w:val="005A49B1"/>
    <w:rsid w:val="005A4A94"/>
    <w:rsid w:val="005A4BCF"/>
    <w:rsid w:val="005A4C12"/>
    <w:rsid w:val="005A4E1D"/>
    <w:rsid w:val="005A5183"/>
    <w:rsid w:val="005A5197"/>
    <w:rsid w:val="005A51A5"/>
    <w:rsid w:val="005A51BE"/>
    <w:rsid w:val="005A52B2"/>
    <w:rsid w:val="005A533E"/>
    <w:rsid w:val="005A5B97"/>
    <w:rsid w:val="005A5BDA"/>
    <w:rsid w:val="005A5F4C"/>
    <w:rsid w:val="005A5FDC"/>
    <w:rsid w:val="005A6076"/>
    <w:rsid w:val="005A6093"/>
    <w:rsid w:val="005A6213"/>
    <w:rsid w:val="005A6238"/>
    <w:rsid w:val="005A624A"/>
    <w:rsid w:val="005A63BF"/>
    <w:rsid w:val="005A65A3"/>
    <w:rsid w:val="005A6A07"/>
    <w:rsid w:val="005A6D23"/>
    <w:rsid w:val="005A6E68"/>
    <w:rsid w:val="005A6F4F"/>
    <w:rsid w:val="005A7443"/>
    <w:rsid w:val="005A755A"/>
    <w:rsid w:val="005A77D5"/>
    <w:rsid w:val="005A780A"/>
    <w:rsid w:val="005A78EC"/>
    <w:rsid w:val="005A7A4D"/>
    <w:rsid w:val="005A7BFD"/>
    <w:rsid w:val="005A7C2C"/>
    <w:rsid w:val="005A7E1B"/>
    <w:rsid w:val="005A7EBF"/>
    <w:rsid w:val="005B00EB"/>
    <w:rsid w:val="005B0319"/>
    <w:rsid w:val="005B034B"/>
    <w:rsid w:val="005B0473"/>
    <w:rsid w:val="005B0484"/>
    <w:rsid w:val="005B04BC"/>
    <w:rsid w:val="005B04E9"/>
    <w:rsid w:val="005B04F0"/>
    <w:rsid w:val="005B05C7"/>
    <w:rsid w:val="005B0C9F"/>
    <w:rsid w:val="005B0D5A"/>
    <w:rsid w:val="005B0D90"/>
    <w:rsid w:val="005B0DA9"/>
    <w:rsid w:val="005B0E19"/>
    <w:rsid w:val="005B12B2"/>
    <w:rsid w:val="005B141A"/>
    <w:rsid w:val="005B199A"/>
    <w:rsid w:val="005B1C8B"/>
    <w:rsid w:val="005B1D40"/>
    <w:rsid w:val="005B1F75"/>
    <w:rsid w:val="005B201D"/>
    <w:rsid w:val="005B21B8"/>
    <w:rsid w:val="005B21C6"/>
    <w:rsid w:val="005B228A"/>
    <w:rsid w:val="005B2727"/>
    <w:rsid w:val="005B2894"/>
    <w:rsid w:val="005B29D5"/>
    <w:rsid w:val="005B2A9D"/>
    <w:rsid w:val="005B2FCB"/>
    <w:rsid w:val="005B3086"/>
    <w:rsid w:val="005B31AF"/>
    <w:rsid w:val="005B328D"/>
    <w:rsid w:val="005B3330"/>
    <w:rsid w:val="005B3566"/>
    <w:rsid w:val="005B3674"/>
    <w:rsid w:val="005B3907"/>
    <w:rsid w:val="005B3B3C"/>
    <w:rsid w:val="005B3D6C"/>
    <w:rsid w:val="005B3D71"/>
    <w:rsid w:val="005B3EE5"/>
    <w:rsid w:val="005B3F15"/>
    <w:rsid w:val="005B406C"/>
    <w:rsid w:val="005B40BA"/>
    <w:rsid w:val="005B4111"/>
    <w:rsid w:val="005B42E6"/>
    <w:rsid w:val="005B4330"/>
    <w:rsid w:val="005B43E3"/>
    <w:rsid w:val="005B441A"/>
    <w:rsid w:val="005B44AD"/>
    <w:rsid w:val="005B44C3"/>
    <w:rsid w:val="005B4577"/>
    <w:rsid w:val="005B4761"/>
    <w:rsid w:val="005B481D"/>
    <w:rsid w:val="005B4978"/>
    <w:rsid w:val="005B49F4"/>
    <w:rsid w:val="005B4E22"/>
    <w:rsid w:val="005B4F11"/>
    <w:rsid w:val="005B4F52"/>
    <w:rsid w:val="005B56B5"/>
    <w:rsid w:val="005B5C20"/>
    <w:rsid w:val="005B5C44"/>
    <w:rsid w:val="005B5DBE"/>
    <w:rsid w:val="005B5E68"/>
    <w:rsid w:val="005B6179"/>
    <w:rsid w:val="005B6208"/>
    <w:rsid w:val="005B6552"/>
    <w:rsid w:val="005B6620"/>
    <w:rsid w:val="005B68BE"/>
    <w:rsid w:val="005B68FA"/>
    <w:rsid w:val="005B6A78"/>
    <w:rsid w:val="005B6D1E"/>
    <w:rsid w:val="005B6D33"/>
    <w:rsid w:val="005B6D4B"/>
    <w:rsid w:val="005B6EFD"/>
    <w:rsid w:val="005B6F32"/>
    <w:rsid w:val="005B6F6E"/>
    <w:rsid w:val="005B703E"/>
    <w:rsid w:val="005B7526"/>
    <w:rsid w:val="005B7856"/>
    <w:rsid w:val="005B78BA"/>
    <w:rsid w:val="005B7A50"/>
    <w:rsid w:val="005B7D08"/>
    <w:rsid w:val="005C007B"/>
    <w:rsid w:val="005C00EB"/>
    <w:rsid w:val="005C0108"/>
    <w:rsid w:val="005C01A8"/>
    <w:rsid w:val="005C01D1"/>
    <w:rsid w:val="005C05B0"/>
    <w:rsid w:val="005C096F"/>
    <w:rsid w:val="005C0BE7"/>
    <w:rsid w:val="005C0C40"/>
    <w:rsid w:val="005C0C9E"/>
    <w:rsid w:val="005C0CE0"/>
    <w:rsid w:val="005C0D84"/>
    <w:rsid w:val="005C10A7"/>
    <w:rsid w:val="005C168F"/>
    <w:rsid w:val="005C17B6"/>
    <w:rsid w:val="005C181E"/>
    <w:rsid w:val="005C1900"/>
    <w:rsid w:val="005C1AC8"/>
    <w:rsid w:val="005C1AFE"/>
    <w:rsid w:val="005C1B0B"/>
    <w:rsid w:val="005C1D6C"/>
    <w:rsid w:val="005C210D"/>
    <w:rsid w:val="005C2121"/>
    <w:rsid w:val="005C2186"/>
    <w:rsid w:val="005C21A6"/>
    <w:rsid w:val="005C2890"/>
    <w:rsid w:val="005C29DD"/>
    <w:rsid w:val="005C2AE6"/>
    <w:rsid w:val="005C2BD1"/>
    <w:rsid w:val="005C2E00"/>
    <w:rsid w:val="005C2F41"/>
    <w:rsid w:val="005C2FA6"/>
    <w:rsid w:val="005C2FB2"/>
    <w:rsid w:val="005C3095"/>
    <w:rsid w:val="005C3166"/>
    <w:rsid w:val="005C319F"/>
    <w:rsid w:val="005C31F4"/>
    <w:rsid w:val="005C3292"/>
    <w:rsid w:val="005C357B"/>
    <w:rsid w:val="005C3604"/>
    <w:rsid w:val="005C368F"/>
    <w:rsid w:val="005C36A1"/>
    <w:rsid w:val="005C382E"/>
    <w:rsid w:val="005C3A18"/>
    <w:rsid w:val="005C3B6A"/>
    <w:rsid w:val="005C3C10"/>
    <w:rsid w:val="005C4083"/>
    <w:rsid w:val="005C42BD"/>
    <w:rsid w:val="005C434F"/>
    <w:rsid w:val="005C4389"/>
    <w:rsid w:val="005C4428"/>
    <w:rsid w:val="005C4604"/>
    <w:rsid w:val="005C46C9"/>
    <w:rsid w:val="005C47C5"/>
    <w:rsid w:val="005C4899"/>
    <w:rsid w:val="005C494B"/>
    <w:rsid w:val="005C4983"/>
    <w:rsid w:val="005C49A3"/>
    <w:rsid w:val="005C4DA0"/>
    <w:rsid w:val="005C4DBA"/>
    <w:rsid w:val="005C4E0A"/>
    <w:rsid w:val="005C4E64"/>
    <w:rsid w:val="005C4E75"/>
    <w:rsid w:val="005C506D"/>
    <w:rsid w:val="005C5096"/>
    <w:rsid w:val="005C5196"/>
    <w:rsid w:val="005C5219"/>
    <w:rsid w:val="005C528E"/>
    <w:rsid w:val="005C54A7"/>
    <w:rsid w:val="005C555B"/>
    <w:rsid w:val="005C56FA"/>
    <w:rsid w:val="005C5750"/>
    <w:rsid w:val="005C5CA6"/>
    <w:rsid w:val="005C611D"/>
    <w:rsid w:val="005C6131"/>
    <w:rsid w:val="005C6157"/>
    <w:rsid w:val="005C6160"/>
    <w:rsid w:val="005C6319"/>
    <w:rsid w:val="005C674B"/>
    <w:rsid w:val="005C68A9"/>
    <w:rsid w:val="005C68E5"/>
    <w:rsid w:val="005C6A83"/>
    <w:rsid w:val="005C6B37"/>
    <w:rsid w:val="005C6BB4"/>
    <w:rsid w:val="005C6D1F"/>
    <w:rsid w:val="005C6E19"/>
    <w:rsid w:val="005C6E7A"/>
    <w:rsid w:val="005C6FBE"/>
    <w:rsid w:val="005C7043"/>
    <w:rsid w:val="005C72AE"/>
    <w:rsid w:val="005C72C8"/>
    <w:rsid w:val="005C770E"/>
    <w:rsid w:val="005C776B"/>
    <w:rsid w:val="005C7A27"/>
    <w:rsid w:val="005C7BBB"/>
    <w:rsid w:val="005C7C89"/>
    <w:rsid w:val="005C7CB9"/>
    <w:rsid w:val="005D0129"/>
    <w:rsid w:val="005D03B6"/>
    <w:rsid w:val="005D058F"/>
    <w:rsid w:val="005D07A5"/>
    <w:rsid w:val="005D0830"/>
    <w:rsid w:val="005D0844"/>
    <w:rsid w:val="005D0AD9"/>
    <w:rsid w:val="005D0CD7"/>
    <w:rsid w:val="005D0CEB"/>
    <w:rsid w:val="005D0D43"/>
    <w:rsid w:val="005D0D88"/>
    <w:rsid w:val="005D0FDB"/>
    <w:rsid w:val="005D0FE5"/>
    <w:rsid w:val="005D1035"/>
    <w:rsid w:val="005D108A"/>
    <w:rsid w:val="005D11AE"/>
    <w:rsid w:val="005D12D2"/>
    <w:rsid w:val="005D1370"/>
    <w:rsid w:val="005D1565"/>
    <w:rsid w:val="005D15C8"/>
    <w:rsid w:val="005D169F"/>
    <w:rsid w:val="005D175D"/>
    <w:rsid w:val="005D17D6"/>
    <w:rsid w:val="005D195C"/>
    <w:rsid w:val="005D1BF5"/>
    <w:rsid w:val="005D1E4D"/>
    <w:rsid w:val="005D1FD3"/>
    <w:rsid w:val="005D20B0"/>
    <w:rsid w:val="005D211B"/>
    <w:rsid w:val="005D22F5"/>
    <w:rsid w:val="005D233A"/>
    <w:rsid w:val="005D23A8"/>
    <w:rsid w:val="005D2472"/>
    <w:rsid w:val="005D2AB6"/>
    <w:rsid w:val="005D2B7D"/>
    <w:rsid w:val="005D2ECB"/>
    <w:rsid w:val="005D2EE8"/>
    <w:rsid w:val="005D2EEC"/>
    <w:rsid w:val="005D30EF"/>
    <w:rsid w:val="005D311F"/>
    <w:rsid w:val="005D317F"/>
    <w:rsid w:val="005D330C"/>
    <w:rsid w:val="005D33AD"/>
    <w:rsid w:val="005D3745"/>
    <w:rsid w:val="005D3891"/>
    <w:rsid w:val="005D38EF"/>
    <w:rsid w:val="005D38F5"/>
    <w:rsid w:val="005D3A49"/>
    <w:rsid w:val="005D3BAA"/>
    <w:rsid w:val="005D3CCB"/>
    <w:rsid w:val="005D3ECA"/>
    <w:rsid w:val="005D4074"/>
    <w:rsid w:val="005D40E5"/>
    <w:rsid w:val="005D433A"/>
    <w:rsid w:val="005D43F6"/>
    <w:rsid w:val="005D495B"/>
    <w:rsid w:val="005D49E1"/>
    <w:rsid w:val="005D4B9F"/>
    <w:rsid w:val="005D4D5E"/>
    <w:rsid w:val="005D4E2C"/>
    <w:rsid w:val="005D4EA1"/>
    <w:rsid w:val="005D5095"/>
    <w:rsid w:val="005D5208"/>
    <w:rsid w:val="005D5273"/>
    <w:rsid w:val="005D5544"/>
    <w:rsid w:val="005D5553"/>
    <w:rsid w:val="005D5BF4"/>
    <w:rsid w:val="005D5C0F"/>
    <w:rsid w:val="005D5D01"/>
    <w:rsid w:val="005D5E55"/>
    <w:rsid w:val="005D5F12"/>
    <w:rsid w:val="005D5F62"/>
    <w:rsid w:val="005D6026"/>
    <w:rsid w:val="005D6079"/>
    <w:rsid w:val="005D61EE"/>
    <w:rsid w:val="005D638C"/>
    <w:rsid w:val="005D63E3"/>
    <w:rsid w:val="005D665A"/>
    <w:rsid w:val="005D66B9"/>
    <w:rsid w:val="005D6859"/>
    <w:rsid w:val="005D6972"/>
    <w:rsid w:val="005D6C22"/>
    <w:rsid w:val="005D6EAF"/>
    <w:rsid w:val="005D701C"/>
    <w:rsid w:val="005D7094"/>
    <w:rsid w:val="005D70C5"/>
    <w:rsid w:val="005D7113"/>
    <w:rsid w:val="005D71A8"/>
    <w:rsid w:val="005D732C"/>
    <w:rsid w:val="005D742E"/>
    <w:rsid w:val="005D7592"/>
    <w:rsid w:val="005D75D4"/>
    <w:rsid w:val="005D7832"/>
    <w:rsid w:val="005D79D5"/>
    <w:rsid w:val="005D79E1"/>
    <w:rsid w:val="005D7ABD"/>
    <w:rsid w:val="005D7AE7"/>
    <w:rsid w:val="005D7B3B"/>
    <w:rsid w:val="005D7B94"/>
    <w:rsid w:val="005D7C40"/>
    <w:rsid w:val="005D7F77"/>
    <w:rsid w:val="005E060E"/>
    <w:rsid w:val="005E0617"/>
    <w:rsid w:val="005E06CD"/>
    <w:rsid w:val="005E0768"/>
    <w:rsid w:val="005E0BF4"/>
    <w:rsid w:val="005E0C23"/>
    <w:rsid w:val="005E0C71"/>
    <w:rsid w:val="005E0D00"/>
    <w:rsid w:val="005E0DEA"/>
    <w:rsid w:val="005E0F1D"/>
    <w:rsid w:val="005E103A"/>
    <w:rsid w:val="005E13AB"/>
    <w:rsid w:val="005E1542"/>
    <w:rsid w:val="005E16C4"/>
    <w:rsid w:val="005E1761"/>
    <w:rsid w:val="005E1A64"/>
    <w:rsid w:val="005E1B45"/>
    <w:rsid w:val="005E1B73"/>
    <w:rsid w:val="005E1C5D"/>
    <w:rsid w:val="005E1CB9"/>
    <w:rsid w:val="005E1F5E"/>
    <w:rsid w:val="005E1F74"/>
    <w:rsid w:val="005E2094"/>
    <w:rsid w:val="005E21C1"/>
    <w:rsid w:val="005E221C"/>
    <w:rsid w:val="005E234B"/>
    <w:rsid w:val="005E2369"/>
    <w:rsid w:val="005E236E"/>
    <w:rsid w:val="005E24F2"/>
    <w:rsid w:val="005E2704"/>
    <w:rsid w:val="005E28CC"/>
    <w:rsid w:val="005E2967"/>
    <w:rsid w:val="005E2AA8"/>
    <w:rsid w:val="005E2B4E"/>
    <w:rsid w:val="005E2DCB"/>
    <w:rsid w:val="005E2DDD"/>
    <w:rsid w:val="005E2DFA"/>
    <w:rsid w:val="005E2E79"/>
    <w:rsid w:val="005E2F1F"/>
    <w:rsid w:val="005E33EE"/>
    <w:rsid w:val="005E341B"/>
    <w:rsid w:val="005E3CE1"/>
    <w:rsid w:val="005E3FDB"/>
    <w:rsid w:val="005E402B"/>
    <w:rsid w:val="005E414D"/>
    <w:rsid w:val="005E4280"/>
    <w:rsid w:val="005E43CC"/>
    <w:rsid w:val="005E43EB"/>
    <w:rsid w:val="005E4798"/>
    <w:rsid w:val="005E47F7"/>
    <w:rsid w:val="005E4A48"/>
    <w:rsid w:val="005E4C66"/>
    <w:rsid w:val="005E4FC2"/>
    <w:rsid w:val="005E524C"/>
    <w:rsid w:val="005E53C7"/>
    <w:rsid w:val="005E5550"/>
    <w:rsid w:val="005E5596"/>
    <w:rsid w:val="005E573F"/>
    <w:rsid w:val="005E587C"/>
    <w:rsid w:val="005E5C4D"/>
    <w:rsid w:val="005E5EAB"/>
    <w:rsid w:val="005E64EB"/>
    <w:rsid w:val="005E66B5"/>
    <w:rsid w:val="005E6822"/>
    <w:rsid w:val="005E6946"/>
    <w:rsid w:val="005E6968"/>
    <w:rsid w:val="005E6A94"/>
    <w:rsid w:val="005E6CC1"/>
    <w:rsid w:val="005E6F98"/>
    <w:rsid w:val="005E6FDB"/>
    <w:rsid w:val="005E7047"/>
    <w:rsid w:val="005E717E"/>
    <w:rsid w:val="005E718F"/>
    <w:rsid w:val="005E71BE"/>
    <w:rsid w:val="005E71E6"/>
    <w:rsid w:val="005E71FC"/>
    <w:rsid w:val="005E750C"/>
    <w:rsid w:val="005E7613"/>
    <w:rsid w:val="005E769F"/>
    <w:rsid w:val="005E7BA8"/>
    <w:rsid w:val="005E7CF0"/>
    <w:rsid w:val="005F0022"/>
    <w:rsid w:val="005F0377"/>
    <w:rsid w:val="005F0586"/>
    <w:rsid w:val="005F05AB"/>
    <w:rsid w:val="005F0704"/>
    <w:rsid w:val="005F075D"/>
    <w:rsid w:val="005F0825"/>
    <w:rsid w:val="005F095F"/>
    <w:rsid w:val="005F0A8D"/>
    <w:rsid w:val="005F0B62"/>
    <w:rsid w:val="005F0B77"/>
    <w:rsid w:val="005F1013"/>
    <w:rsid w:val="005F1069"/>
    <w:rsid w:val="005F12A7"/>
    <w:rsid w:val="005F12DE"/>
    <w:rsid w:val="005F12F5"/>
    <w:rsid w:val="005F15B2"/>
    <w:rsid w:val="005F15E8"/>
    <w:rsid w:val="005F18EE"/>
    <w:rsid w:val="005F1971"/>
    <w:rsid w:val="005F1A50"/>
    <w:rsid w:val="005F1A75"/>
    <w:rsid w:val="005F1B5C"/>
    <w:rsid w:val="005F1C57"/>
    <w:rsid w:val="005F1CD7"/>
    <w:rsid w:val="005F1D4E"/>
    <w:rsid w:val="005F1D53"/>
    <w:rsid w:val="005F1DC1"/>
    <w:rsid w:val="005F1E0E"/>
    <w:rsid w:val="005F2349"/>
    <w:rsid w:val="005F235C"/>
    <w:rsid w:val="005F283A"/>
    <w:rsid w:val="005F2920"/>
    <w:rsid w:val="005F2A2C"/>
    <w:rsid w:val="005F2A40"/>
    <w:rsid w:val="005F2B51"/>
    <w:rsid w:val="005F2B86"/>
    <w:rsid w:val="005F2C30"/>
    <w:rsid w:val="005F2E63"/>
    <w:rsid w:val="005F31D3"/>
    <w:rsid w:val="005F3367"/>
    <w:rsid w:val="005F3450"/>
    <w:rsid w:val="005F34EC"/>
    <w:rsid w:val="005F3678"/>
    <w:rsid w:val="005F3708"/>
    <w:rsid w:val="005F3726"/>
    <w:rsid w:val="005F3857"/>
    <w:rsid w:val="005F3863"/>
    <w:rsid w:val="005F38A6"/>
    <w:rsid w:val="005F3A0F"/>
    <w:rsid w:val="005F3BC8"/>
    <w:rsid w:val="005F3D25"/>
    <w:rsid w:val="005F3EB8"/>
    <w:rsid w:val="005F3F28"/>
    <w:rsid w:val="005F3FF8"/>
    <w:rsid w:val="005F42A0"/>
    <w:rsid w:val="005F432F"/>
    <w:rsid w:val="005F44A9"/>
    <w:rsid w:val="005F453C"/>
    <w:rsid w:val="005F48D0"/>
    <w:rsid w:val="005F4B32"/>
    <w:rsid w:val="005F4C79"/>
    <w:rsid w:val="005F4E48"/>
    <w:rsid w:val="005F4F4D"/>
    <w:rsid w:val="005F4FCC"/>
    <w:rsid w:val="005F4FF2"/>
    <w:rsid w:val="005F56DA"/>
    <w:rsid w:val="005F595A"/>
    <w:rsid w:val="005F5AF0"/>
    <w:rsid w:val="005F5B21"/>
    <w:rsid w:val="005F5B91"/>
    <w:rsid w:val="005F60A2"/>
    <w:rsid w:val="005F60B5"/>
    <w:rsid w:val="005F60DA"/>
    <w:rsid w:val="005F61F0"/>
    <w:rsid w:val="005F62B1"/>
    <w:rsid w:val="005F6B50"/>
    <w:rsid w:val="005F6C0A"/>
    <w:rsid w:val="005F6D8A"/>
    <w:rsid w:val="005F6E1E"/>
    <w:rsid w:val="005F6E6A"/>
    <w:rsid w:val="005F6FE6"/>
    <w:rsid w:val="005F70CC"/>
    <w:rsid w:val="005F7291"/>
    <w:rsid w:val="005F746F"/>
    <w:rsid w:val="005F76AB"/>
    <w:rsid w:val="005F781C"/>
    <w:rsid w:val="005F7876"/>
    <w:rsid w:val="005F7C0F"/>
    <w:rsid w:val="005F7EFA"/>
    <w:rsid w:val="00600172"/>
    <w:rsid w:val="0060018E"/>
    <w:rsid w:val="00600276"/>
    <w:rsid w:val="0060030E"/>
    <w:rsid w:val="0060047A"/>
    <w:rsid w:val="00600589"/>
    <w:rsid w:val="00600688"/>
    <w:rsid w:val="006006D2"/>
    <w:rsid w:val="006006FA"/>
    <w:rsid w:val="00600B07"/>
    <w:rsid w:val="00600BA8"/>
    <w:rsid w:val="00600C6B"/>
    <w:rsid w:val="00600D0C"/>
    <w:rsid w:val="00600E23"/>
    <w:rsid w:val="00600ED7"/>
    <w:rsid w:val="006011A8"/>
    <w:rsid w:val="006014C4"/>
    <w:rsid w:val="006015A0"/>
    <w:rsid w:val="006015B3"/>
    <w:rsid w:val="00601898"/>
    <w:rsid w:val="00601B64"/>
    <w:rsid w:val="00601B82"/>
    <w:rsid w:val="00601FE6"/>
    <w:rsid w:val="00602058"/>
    <w:rsid w:val="006020F6"/>
    <w:rsid w:val="00602106"/>
    <w:rsid w:val="00602135"/>
    <w:rsid w:val="00602304"/>
    <w:rsid w:val="00602351"/>
    <w:rsid w:val="00602357"/>
    <w:rsid w:val="006024E0"/>
    <w:rsid w:val="00602537"/>
    <w:rsid w:val="00602538"/>
    <w:rsid w:val="00602918"/>
    <w:rsid w:val="006029A8"/>
    <w:rsid w:val="00602A0F"/>
    <w:rsid w:val="00602F14"/>
    <w:rsid w:val="00602F24"/>
    <w:rsid w:val="00603073"/>
    <w:rsid w:val="0060309B"/>
    <w:rsid w:val="0060317B"/>
    <w:rsid w:val="00603233"/>
    <w:rsid w:val="006033D7"/>
    <w:rsid w:val="006033F8"/>
    <w:rsid w:val="00603602"/>
    <w:rsid w:val="0060371E"/>
    <w:rsid w:val="006038ED"/>
    <w:rsid w:val="00603996"/>
    <w:rsid w:val="00603A71"/>
    <w:rsid w:val="00603A77"/>
    <w:rsid w:val="00603A84"/>
    <w:rsid w:val="00603CC7"/>
    <w:rsid w:val="00604092"/>
    <w:rsid w:val="006040E6"/>
    <w:rsid w:val="00604148"/>
    <w:rsid w:val="0060420B"/>
    <w:rsid w:val="006042C2"/>
    <w:rsid w:val="00604439"/>
    <w:rsid w:val="0060451C"/>
    <w:rsid w:val="00604650"/>
    <w:rsid w:val="00604A03"/>
    <w:rsid w:val="00604A78"/>
    <w:rsid w:val="00604B08"/>
    <w:rsid w:val="00604B6B"/>
    <w:rsid w:val="00604BF0"/>
    <w:rsid w:val="00604C15"/>
    <w:rsid w:val="00604E3D"/>
    <w:rsid w:val="00604E6F"/>
    <w:rsid w:val="00604FDF"/>
    <w:rsid w:val="006050DA"/>
    <w:rsid w:val="0060521A"/>
    <w:rsid w:val="006053C1"/>
    <w:rsid w:val="006057D0"/>
    <w:rsid w:val="006059FF"/>
    <w:rsid w:val="00605A9F"/>
    <w:rsid w:val="00605B21"/>
    <w:rsid w:val="00605C04"/>
    <w:rsid w:val="00605EC9"/>
    <w:rsid w:val="00606186"/>
    <w:rsid w:val="0060621C"/>
    <w:rsid w:val="006062CA"/>
    <w:rsid w:val="00606372"/>
    <w:rsid w:val="00606683"/>
    <w:rsid w:val="0060686D"/>
    <w:rsid w:val="0060693A"/>
    <w:rsid w:val="00606CC7"/>
    <w:rsid w:val="00606F3E"/>
    <w:rsid w:val="00607291"/>
    <w:rsid w:val="00607587"/>
    <w:rsid w:val="006075E5"/>
    <w:rsid w:val="00607681"/>
    <w:rsid w:val="00607782"/>
    <w:rsid w:val="00607800"/>
    <w:rsid w:val="006078E5"/>
    <w:rsid w:val="00607A7B"/>
    <w:rsid w:val="00607B57"/>
    <w:rsid w:val="00607F37"/>
    <w:rsid w:val="00610238"/>
    <w:rsid w:val="006102B7"/>
    <w:rsid w:val="006103FB"/>
    <w:rsid w:val="00610810"/>
    <w:rsid w:val="0061094C"/>
    <w:rsid w:val="00610D0C"/>
    <w:rsid w:val="0061116F"/>
    <w:rsid w:val="0061178C"/>
    <w:rsid w:val="0061192F"/>
    <w:rsid w:val="00611980"/>
    <w:rsid w:val="00611CA9"/>
    <w:rsid w:val="00611D61"/>
    <w:rsid w:val="00611F2F"/>
    <w:rsid w:val="00612185"/>
    <w:rsid w:val="00612717"/>
    <w:rsid w:val="00612806"/>
    <w:rsid w:val="00612862"/>
    <w:rsid w:val="0061296C"/>
    <w:rsid w:val="00612A1C"/>
    <w:rsid w:val="00612A31"/>
    <w:rsid w:val="00612AC1"/>
    <w:rsid w:val="00612C5F"/>
    <w:rsid w:val="00612D9D"/>
    <w:rsid w:val="00612F3B"/>
    <w:rsid w:val="006136ED"/>
    <w:rsid w:val="006137E7"/>
    <w:rsid w:val="0061381A"/>
    <w:rsid w:val="00613A7E"/>
    <w:rsid w:val="00613D80"/>
    <w:rsid w:val="00613E8D"/>
    <w:rsid w:val="00614225"/>
    <w:rsid w:val="00614326"/>
    <w:rsid w:val="00614336"/>
    <w:rsid w:val="00614372"/>
    <w:rsid w:val="00614596"/>
    <w:rsid w:val="006145B4"/>
    <w:rsid w:val="006145D7"/>
    <w:rsid w:val="006146E9"/>
    <w:rsid w:val="00614A3C"/>
    <w:rsid w:val="00614B5F"/>
    <w:rsid w:val="0061536B"/>
    <w:rsid w:val="00615393"/>
    <w:rsid w:val="0061541B"/>
    <w:rsid w:val="00615496"/>
    <w:rsid w:val="006154B9"/>
    <w:rsid w:val="0061559B"/>
    <w:rsid w:val="006155B9"/>
    <w:rsid w:val="00615756"/>
    <w:rsid w:val="00615827"/>
    <w:rsid w:val="006158E4"/>
    <w:rsid w:val="00615A4D"/>
    <w:rsid w:val="00615B95"/>
    <w:rsid w:val="006161D1"/>
    <w:rsid w:val="006161EE"/>
    <w:rsid w:val="006162D4"/>
    <w:rsid w:val="00616337"/>
    <w:rsid w:val="006164D1"/>
    <w:rsid w:val="00616665"/>
    <w:rsid w:val="0061689F"/>
    <w:rsid w:val="0061696C"/>
    <w:rsid w:val="00616A29"/>
    <w:rsid w:val="00616B3E"/>
    <w:rsid w:val="00616D00"/>
    <w:rsid w:val="00616F19"/>
    <w:rsid w:val="00616FEC"/>
    <w:rsid w:val="00617218"/>
    <w:rsid w:val="00617316"/>
    <w:rsid w:val="006173BA"/>
    <w:rsid w:val="006174B9"/>
    <w:rsid w:val="006176E1"/>
    <w:rsid w:val="00617795"/>
    <w:rsid w:val="00617810"/>
    <w:rsid w:val="0061797B"/>
    <w:rsid w:val="00617A6F"/>
    <w:rsid w:val="00617AE2"/>
    <w:rsid w:val="00617B19"/>
    <w:rsid w:val="00617D71"/>
    <w:rsid w:val="00617F6B"/>
    <w:rsid w:val="00617F95"/>
    <w:rsid w:val="00617FA2"/>
    <w:rsid w:val="00620011"/>
    <w:rsid w:val="0062016D"/>
    <w:rsid w:val="0062057C"/>
    <w:rsid w:val="006206E9"/>
    <w:rsid w:val="006207A8"/>
    <w:rsid w:val="006207D1"/>
    <w:rsid w:val="006208FE"/>
    <w:rsid w:val="00620913"/>
    <w:rsid w:val="00620958"/>
    <w:rsid w:val="00620A99"/>
    <w:rsid w:val="00620C0D"/>
    <w:rsid w:val="00620C24"/>
    <w:rsid w:val="00620C45"/>
    <w:rsid w:val="00620D13"/>
    <w:rsid w:val="00620E5D"/>
    <w:rsid w:val="006210A0"/>
    <w:rsid w:val="00621150"/>
    <w:rsid w:val="006212EF"/>
    <w:rsid w:val="0062146F"/>
    <w:rsid w:val="00621503"/>
    <w:rsid w:val="0062155E"/>
    <w:rsid w:val="006219C8"/>
    <w:rsid w:val="006219E6"/>
    <w:rsid w:val="00621A4D"/>
    <w:rsid w:val="00621F53"/>
    <w:rsid w:val="0062202A"/>
    <w:rsid w:val="00622030"/>
    <w:rsid w:val="00622132"/>
    <w:rsid w:val="006222FF"/>
    <w:rsid w:val="00622331"/>
    <w:rsid w:val="0062240B"/>
    <w:rsid w:val="0062253B"/>
    <w:rsid w:val="0062259C"/>
    <w:rsid w:val="0062267B"/>
    <w:rsid w:val="00622763"/>
    <w:rsid w:val="00622879"/>
    <w:rsid w:val="006228D6"/>
    <w:rsid w:val="00622982"/>
    <w:rsid w:val="00622B75"/>
    <w:rsid w:val="00622D29"/>
    <w:rsid w:val="00622DF0"/>
    <w:rsid w:val="00622FA8"/>
    <w:rsid w:val="00623255"/>
    <w:rsid w:val="006233EF"/>
    <w:rsid w:val="00623516"/>
    <w:rsid w:val="00623529"/>
    <w:rsid w:val="006235C8"/>
    <w:rsid w:val="00623873"/>
    <w:rsid w:val="00623986"/>
    <w:rsid w:val="00623A11"/>
    <w:rsid w:val="00623B8F"/>
    <w:rsid w:val="00623C5E"/>
    <w:rsid w:val="00623FA8"/>
    <w:rsid w:val="0062404C"/>
    <w:rsid w:val="006240C2"/>
    <w:rsid w:val="00624123"/>
    <w:rsid w:val="0062448A"/>
    <w:rsid w:val="00624582"/>
    <w:rsid w:val="006245BD"/>
    <w:rsid w:val="006245CC"/>
    <w:rsid w:val="00624697"/>
    <w:rsid w:val="00624720"/>
    <w:rsid w:val="006247DD"/>
    <w:rsid w:val="0062485A"/>
    <w:rsid w:val="00624905"/>
    <w:rsid w:val="00624D58"/>
    <w:rsid w:val="00624DEA"/>
    <w:rsid w:val="00624E1F"/>
    <w:rsid w:val="00624EBB"/>
    <w:rsid w:val="00624FCF"/>
    <w:rsid w:val="00625314"/>
    <w:rsid w:val="006253EF"/>
    <w:rsid w:val="006254A3"/>
    <w:rsid w:val="006256A2"/>
    <w:rsid w:val="006258D8"/>
    <w:rsid w:val="0062593D"/>
    <w:rsid w:val="00625D25"/>
    <w:rsid w:val="00625D38"/>
    <w:rsid w:val="00625D5F"/>
    <w:rsid w:val="00625F2A"/>
    <w:rsid w:val="00626048"/>
    <w:rsid w:val="0062623E"/>
    <w:rsid w:val="00626251"/>
    <w:rsid w:val="00626309"/>
    <w:rsid w:val="00626754"/>
    <w:rsid w:val="00626778"/>
    <w:rsid w:val="00626AE5"/>
    <w:rsid w:val="00626B0A"/>
    <w:rsid w:val="00626D50"/>
    <w:rsid w:val="0062703B"/>
    <w:rsid w:val="006271E9"/>
    <w:rsid w:val="0062730B"/>
    <w:rsid w:val="006274C5"/>
    <w:rsid w:val="00627586"/>
    <w:rsid w:val="00627658"/>
    <w:rsid w:val="00627772"/>
    <w:rsid w:val="006279C8"/>
    <w:rsid w:val="00627A6F"/>
    <w:rsid w:val="00627B69"/>
    <w:rsid w:val="00627B80"/>
    <w:rsid w:val="00627E3E"/>
    <w:rsid w:val="0063003B"/>
    <w:rsid w:val="006301F0"/>
    <w:rsid w:val="00630216"/>
    <w:rsid w:val="00630243"/>
    <w:rsid w:val="0063031E"/>
    <w:rsid w:val="006304F8"/>
    <w:rsid w:val="00630725"/>
    <w:rsid w:val="00630792"/>
    <w:rsid w:val="006307A4"/>
    <w:rsid w:val="006307B3"/>
    <w:rsid w:val="00630966"/>
    <w:rsid w:val="00630C90"/>
    <w:rsid w:val="00630DAE"/>
    <w:rsid w:val="00630DB9"/>
    <w:rsid w:val="00630F74"/>
    <w:rsid w:val="00631105"/>
    <w:rsid w:val="00631209"/>
    <w:rsid w:val="00631255"/>
    <w:rsid w:val="006313C1"/>
    <w:rsid w:val="00631428"/>
    <w:rsid w:val="00631435"/>
    <w:rsid w:val="006318C3"/>
    <w:rsid w:val="00631971"/>
    <w:rsid w:val="00631B40"/>
    <w:rsid w:val="00631B6B"/>
    <w:rsid w:val="00631DF8"/>
    <w:rsid w:val="00631E14"/>
    <w:rsid w:val="006320B6"/>
    <w:rsid w:val="00632246"/>
    <w:rsid w:val="00632594"/>
    <w:rsid w:val="006329EA"/>
    <w:rsid w:val="00632B92"/>
    <w:rsid w:val="00632C46"/>
    <w:rsid w:val="00632CD5"/>
    <w:rsid w:val="00632D0F"/>
    <w:rsid w:val="00633122"/>
    <w:rsid w:val="006332A9"/>
    <w:rsid w:val="006332DD"/>
    <w:rsid w:val="006334AC"/>
    <w:rsid w:val="00633584"/>
    <w:rsid w:val="006336F8"/>
    <w:rsid w:val="006337ED"/>
    <w:rsid w:val="00633835"/>
    <w:rsid w:val="00633894"/>
    <w:rsid w:val="00633899"/>
    <w:rsid w:val="00633B03"/>
    <w:rsid w:val="00633C18"/>
    <w:rsid w:val="00633C22"/>
    <w:rsid w:val="00633C86"/>
    <w:rsid w:val="00633D27"/>
    <w:rsid w:val="00633DF7"/>
    <w:rsid w:val="00633E58"/>
    <w:rsid w:val="00633FA1"/>
    <w:rsid w:val="00634030"/>
    <w:rsid w:val="0063405F"/>
    <w:rsid w:val="006340AC"/>
    <w:rsid w:val="006341B1"/>
    <w:rsid w:val="0063422B"/>
    <w:rsid w:val="00634307"/>
    <w:rsid w:val="00634377"/>
    <w:rsid w:val="00634410"/>
    <w:rsid w:val="00634552"/>
    <w:rsid w:val="0063465C"/>
    <w:rsid w:val="006346E1"/>
    <w:rsid w:val="0063484D"/>
    <w:rsid w:val="00634BBE"/>
    <w:rsid w:val="00634C98"/>
    <w:rsid w:val="00634CC7"/>
    <w:rsid w:val="00634E73"/>
    <w:rsid w:val="00635008"/>
    <w:rsid w:val="0063545B"/>
    <w:rsid w:val="006356D3"/>
    <w:rsid w:val="00635A61"/>
    <w:rsid w:val="00635B2E"/>
    <w:rsid w:val="00635BDD"/>
    <w:rsid w:val="00635C77"/>
    <w:rsid w:val="00635F27"/>
    <w:rsid w:val="00635F9F"/>
    <w:rsid w:val="00635FDC"/>
    <w:rsid w:val="006360CE"/>
    <w:rsid w:val="00636117"/>
    <w:rsid w:val="0063633D"/>
    <w:rsid w:val="00636572"/>
    <w:rsid w:val="0063695E"/>
    <w:rsid w:val="00636999"/>
    <w:rsid w:val="00636A3A"/>
    <w:rsid w:val="00636A3C"/>
    <w:rsid w:val="00636B83"/>
    <w:rsid w:val="00636DA1"/>
    <w:rsid w:val="00636F0D"/>
    <w:rsid w:val="00636F6F"/>
    <w:rsid w:val="006370AC"/>
    <w:rsid w:val="006372AD"/>
    <w:rsid w:val="006374FC"/>
    <w:rsid w:val="00637845"/>
    <w:rsid w:val="00637A8B"/>
    <w:rsid w:val="00637AE0"/>
    <w:rsid w:val="00637FAE"/>
    <w:rsid w:val="006400FA"/>
    <w:rsid w:val="00640203"/>
    <w:rsid w:val="00640292"/>
    <w:rsid w:val="00640381"/>
    <w:rsid w:val="00640409"/>
    <w:rsid w:val="0064062C"/>
    <w:rsid w:val="006406FC"/>
    <w:rsid w:val="00640981"/>
    <w:rsid w:val="00640A41"/>
    <w:rsid w:val="00640ABA"/>
    <w:rsid w:val="00640C8C"/>
    <w:rsid w:val="00640CE8"/>
    <w:rsid w:val="00640FE2"/>
    <w:rsid w:val="00641014"/>
    <w:rsid w:val="00641105"/>
    <w:rsid w:val="00641249"/>
    <w:rsid w:val="006412D0"/>
    <w:rsid w:val="006413FF"/>
    <w:rsid w:val="0064148E"/>
    <w:rsid w:val="00641794"/>
    <w:rsid w:val="0064190D"/>
    <w:rsid w:val="00641BD5"/>
    <w:rsid w:val="00641C6F"/>
    <w:rsid w:val="0064212E"/>
    <w:rsid w:val="0064236A"/>
    <w:rsid w:val="00642420"/>
    <w:rsid w:val="00642685"/>
    <w:rsid w:val="006427D4"/>
    <w:rsid w:val="0064284D"/>
    <w:rsid w:val="006428F7"/>
    <w:rsid w:val="00642A29"/>
    <w:rsid w:val="00642AD8"/>
    <w:rsid w:val="00642CB6"/>
    <w:rsid w:val="00642D35"/>
    <w:rsid w:val="00642D3D"/>
    <w:rsid w:val="00642E9D"/>
    <w:rsid w:val="00642F76"/>
    <w:rsid w:val="00643001"/>
    <w:rsid w:val="00643025"/>
    <w:rsid w:val="00643134"/>
    <w:rsid w:val="006432D8"/>
    <w:rsid w:val="006433DC"/>
    <w:rsid w:val="00643C76"/>
    <w:rsid w:val="00643E12"/>
    <w:rsid w:val="00643E8A"/>
    <w:rsid w:val="00643F00"/>
    <w:rsid w:val="00643F37"/>
    <w:rsid w:val="00643FD1"/>
    <w:rsid w:val="00643FE4"/>
    <w:rsid w:val="00643FEA"/>
    <w:rsid w:val="006440AD"/>
    <w:rsid w:val="0064417E"/>
    <w:rsid w:val="00644189"/>
    <w:rsid w:val="00644309"/>
    <w:rsid w:val="0064485C"/>
    <w:rsid w:val="00644898"/>
    <w:rsid w:val="0064512C"/>
    <w:rsid w:val="0064513E"/>
    <w:rsid w:val="0064537A"/>
    <w:rsid w:val="006454F7"/>
    <w:rsid w:val="006456F8"/>
    <w:rsid w:val="006458C4"/>
    <w:rsid w:val="00645F7E"/>
    <w:rsid w:val="00645FFD"/>
    <w:rsid w:val="00646371"/>
    <w:rsid w:val="006464CF"/>
    <w:rsid w:val="00646567"/>
    <w:rsid w:val="00646685"/>
    <w:rsid w:val="0064672F"/>
    <w:rsid w:val="0064677F"/>
    <w:rsid w:val="00646849"/>
    <w:rsid w:val="00646A31"/>
    <w:rsid w:val="00646B30"/>
    <w:rsid w:val="00646B52"/>
    <w:rsid w:val="00646B62"/>
    <w:rsid w:val="00646CC0"/>
    <w:rsid w:val="00646D72"/>
    <w:rsid w:val="00646DBC"/>
    <w:rsid w:val="00646E53"/>
    <w:rsid w:val="00646E8B"/>
    <w:rsid w:val="00647139"/>
    <w:rsid w:val="00647415"/>
    <w:rsid w:val="00647684"/>
    <w:rsid w:val="006476AD"/>
    <w:rsid w:val="006476FB"/>
    <w:rsid w:val="0064770C"/>
    <w:rsid w:val="00647782"/>
    <w:rsid w:val="00647944"/>
    <w:rsid w:val="006479AC"/>
    <w:rsid w:val="006479DE"/>
    <w:rsid w:val="00647BA4"/>
    <w:rsid w:val="00647C7B"/>
    <w:rsid w:val="00647E39"/>
    <w:rsid w:val="00647EA9"/>
    <w:rsid w:val="00650293"/>
    <w:rsid w:val="00650505"/>
    <w:rsid w:val="0065051A"/>
    <w:rsid w:val="00650583"/>
    <w:rsid w:val="006507EF"/>
    <w:rsid w:val="00650A67"/>
    <w:rsid w:val="00650A69"/>
    <w:rsid w:val="00650CBB"/>
    <w:rsid w:val="00650EBC"/>
    <w:rsid w:val="00650EE1"/>
    <w:rsid w:val="00650EF9"/>
    <w:rsid w:val="00650F67"/>
    <w:rsid w:val="00650FEB"/>
    <w:rsid w:val="00651223"/>
    <w:rsid w:val="00651663"/>
    <w:rsid w:val="006518C5"/>
    <w:rsid w:val="00651A7F"/>
    <w:rsid w:val="00651DE3"/>
    <w:rsid w:val="00651E61"/>
    <w:rsid w:val="006522E9"/>
    <w:rsid w:val="00652929"/>
    <w:rsid w:val="00652A7A"/>
    <w:rsid w:val="00652AE3"/>
    <w:rsid w:val="00652AF4"/>
    <w:rsid w:val="00652B38"/>
    <w:rsid w:val="00652B93"/>
    <w:rsid w:val="00652BDB"/>
    <w:rsid w:val="0065326F"/>
    <w:rsid w:val="0065335D"/>
    <w:rsid w:val="006534D8"/>
    <w:rsid w:val="0065355B"/>
    <w:rsid w:val="006537C2"/>
    <w:rsid w:val="006539DB"/>
    <w:rsid w:val="00653A61"/>
    <w:rsid w:val="00653BB4"/>
    <w:rsid w:val="00653BDC"/>
    <w:rsid w:val="00653E88"/>
    <w:rsid w:val="00653FB0"/>
    <w:rsid w:val="00653FD5"/>
    <w:rsid w:val="00654055"/>
    <w:rsid w:val="00654097"/>
    <w:rsid w:val="006540DF"/>
    <w:rsid w:val="006541E8"/>
    <w:rsid w:val="0065437B"/>
    <w:rsid w:val="0065462D"/>
    <w:rsid w:val="006547E9"/>
    <w:rsid w:val="00654965"/>
    <w:rsid w:val="00654B67"/>
    <w:rsid w:val="00654BBF"/>
    <w:rsid w:val="00654D1B"/>
    <w:rsid w:val="006550DD"/>
    <w:rsid w:val="006553D7"/>
    <w:rsid w:val="006554F1"/>
    <w:rsid w:val="0065554D"/>
    <w:rsid w:val="00655561"/>
    <w:rsid w:val="00655756"/>
    <w:rsid w:val="006559AD"/>
    <w:rsid w:val="00655F69"/>
    <w:rsid w:val="00656170"/>
    <w:rsid w:val="0065617A"/>
    <w:rsid w:val="00656266"/>
    <w:rsid w:val="0065678F"/>
    <w:rsid w:val="00656816"/>
    <w:rsid w:val="00656837"/>
    <w:rsid w:val="00656CAE"/>
    <w:rsid w:val="00656D94"/>
    <w:rsid w:val="00656E50"/>
    <w:rsid w:val="00656F72"/>
    <w:rsid w:val="00657051"/>
    <w:rsid w:val="00657292"/>
    <w:rsid w:val="006572FE"/>
    <w:rsid w:val="0065735A"/>
    <w:rsid w:val="00657396"/>
    <w:rsid w:val="006574A1"/>
    <w:rsid w:val="0065751E"/>
    <w:rsid w:val="0065769E"/>
    <w:rsid w:val="00657739"/>
    <w:rsid w:val="00657886"/>
    <w:rsid w:val="00657AE8"/>
    <w:rsid w:val="00657BFE"/>
    <w:rsid w:val="00657CB7"/>
    <w:rsid w:val="00657D59"/>
    <w:rsid w:val="00657E7A"/>
    <w:rsid w:val="00657FFD"/>
    <w:rsid w:val="00660089"/>
    <w:rsid w:val="00660409"/>
    <w:rsid w:val="006604CA"/>
    <w:rsid w:val="00660551"/>
    <w:rsid w:val="0066072E"/>
    <w:rsid w:val="00660919"/>
    <w:rsid w:val="00660B40"/>
    <w:rsid w:val="00660B78"/>
    <w:rsid w:val="00660BA2"/>
    <w:rsid w:val="00660C32"/>
    <w:rsid w:val="00660CD6"/>
    <w:rsid w:val="00660DA4"/>
    <w:rsid w:val="0066107E"/>
    <w:rsid w:val="006611BD"/>
    <w:rsid w:val="0066126C"/>
    <w:rsid w:val="006612B1"/>
    <w:rsid w:val="00661548"/>
    <w:rsid w:val="006615D0"/>
    <w:rsid w:val="0066160D"/>
    <w:rsid w:val="0066165E"/>
    <w:rsid w:val="006616A6"/>
    <w:rsid w:val="006617FB"/>
    <w:rsid w:val="00661842"/>
    <w:rsid w:val="00661AE1"/>
    <w:rsid w:val="00661F85"/>
    <w:rsid w:val="0066210B"/>
    <w:rsid w:val="00662334"/>
    <w:rsid w:val="0066269D"/>
    <w:rsid w:val="006626F8"/>
    <w:rsid w:val="006627BC"/>
    <w:rsid w:val="00662ACB"/>
    <w:rsid w:val="00662B6E"/>
    <w:rsid w:val="00662D9A"/>
    <w:rsid w:val="00662E18"/>
    <w:rsid w:val="00662F50"/>
    <w:rsid w:val="006632F5"/>
    <w:rsid w:val="0066359B"/>
    <w:rsid w:val="006635B8"/>
    <w:rsid w:val="00663C91"/>
    <w:rsid w:val="00663E2A"/>
    <w:rsid w:val="00664327"/>
    <w:rsid w:val="006644F0"/>
    <w:rsid w:val="00664600"/>
    <w:rsid w:val="00664633"/>
    <w:rsid w:val="006647C6"/>
    <w:rsid w:val="006649C5"/>
    <w:rsid w:val="00664A8F"/>
    <w:rsid w:val="00664ABD"/>
    <w:rsid w:val="00664B15"/>
    <w:rsid w:val="00664CDA"/>
    <w:rsid w:val="00664D0D"/>
    <w:rsid w:val="00664DDE"/>
    <w:rsid w:val="00664DFB"/>
    <w:rsid w:val="0066500F"/>
    <w:rsid w:val="0066516D"/>
    <w:rsid w:val="006652F1"/>
    <w:rsid w:val="0066536D"/>
    <w:rsid w:val="006653D2"/>
    <w:rsid w:val="00665518"/>
    <w:rsid w:val="00665846"/>
    <w:rsid w:val="0066587D"/>
    <w:rsid w:val="006658AD"/>
    <w:rsid w:val="00665C57"/>
    <w:rsid w:val="006662E2"/>
    <w:rsid w:val="00666377"/>
    <w:rsid w:val="006667F3"/>
    <w:rsid w:val="00666AD3"/>
    <w:rsid w:val="00666B3E"/>
    <w:rsid w:val="00666C2E"/>
    <w:rsid w:val="006671B9"/>
    <w:rsid w:val="006673A8"/>
    <w:rsid w:val="006674AE"/>
    <w:rsid w:val="006674C1"/>
    <w:rsid w:val="0066775A"/>
    <w:rsid w:val="00667A6E"/>
    <w:rsid w:val="00667B5D"/>
    <w:rsid w:val="00667C3E"/>
    <w:rsid w:val="00667E37"/>
    <w:rsid w:val="00667E3E"/>
    <w:rsid w:val="00667E7B"/>
    <w:rsid w:val="00667EC0"/>
    <w:rsid w:val="00670218"/>
    <w:rsid w:val="0067025C"/>
    <w:rsid w:val="00670266"/>
    <w:rsid w:val="006705C7"/>
    <w:rsid w:val="00670706"/>
    <w:rsid w:val="00670751"/>
    <w:rsid w:val="00670809"/>
    <w:rsid w:val="006708D7"/>
    <w:rsid w:val="00670999"/>
    <w:rsid w:val="00670AD1"/>
    <w:rsid w:val="00670D3F"/>
    <w:rsid w:val="00670E92"/>
    <w:rsid w:val="00670FEA"/>
    <w:rsid w:val="00671143"/>
    <w:rsid w:val="00671204"/>
    <w:rsid w:val="00671489"/>
    <w:rsid w:val="00671516"/>
    <w:rsid w:val="0067155F"/>
    <w:rsid w:val="00671624"/>
    <w:rsid w:val="00671696"/>
    <w:rsid w:val="00671975"/>
    <w:rsid w:val="00671AF7"/>
    <w:rsid w:val="00671D15"/>
    <w:rsid w:val="00671D1A"/>
    <w:rsid w:val="00671D23"/>
    <w:rsid w:val="00671FE0"/>
    <w:rsid w:val="0067215F"/>
    <w:rsid w:val="006721C3"/>
    <w:rsid w:val="006724F4"/>
    <w:rsid w:val="006728E6"/>
    <w:rsid w:val="00672CF2"/>
    <w:rsid w:val="0067325F"/>
    <w:rsid w:val="00673565"/>
    <w:rsid w:val="0067362B"/>
    <w:rsid w:val="0067367C"/>
    <w:rsid w:val="006736F0"/>
    <w:rsid w:val="00673A4B"/>
    <w:rsid w:val="00673AA3"/>
    <w:rsid w:val="00673C50"/>
    <w:rsid w:val="00673E0A"/>
    <w:rsid w:val="00673F6B"/>
    <w:rsid w:val="006744E1"/>
    <w:rsid w:val="00674561"/>
    <w:rsid w:val="0067456D"/>
    <w:rsid w:val="006745B3"/>
    <w:rsid w:val="00674697"/>
    <w:rsid w:val="00674732"/>
    <w:rsid w:val="006748F5"/>
    <w:rsid w:val="00674D7E"/>
    <w:rsid w:val="00674DD7"/>
    <w:rsid w:val="006750AC"/>
    <w:rsid w:val="00675209"/>
    <w:rsid w:val="00675443"/>
    <w:rsid w:val="00675508"/>
    <w:rsid w:val="00675AD6"/>
    <w:rsid w:val="00675C4E"/>
    <w:rsid w:val="00675CC5"/>
    <w:rsid w:val="00675D3D"/>
    <w:rsid w:val="00675D42"/>
    <w:rsid w:val="00675F93"/>
    <w:rsid w:val="0067638A"/>
    <w:rsid w:val="0067639F"/>
    <w:rsid w:val="0067654F"/>
    <w:rsid w:val="00676557"/>
    <w:rsid w:val="006766C1"/>
    <w:rsid w:val="00676AA7"/>
    <w:rsid w:val="00676CD0"/>
    <w:rsid w:val="00676D52"/>
    <w:rsid w:val="00676F9B"/>
    <w:rsid w:val="00677212"/>
    <w:rsid w:val="00677471"/>
    <w:rsid w:val="00677544"/>
    <w:rsid w:val="00677597"/>
    <w:rsid w:val="00677633"/>
    <w:rsid w:val="00677843"/>
    <w:rsid w:val="00677951"/>
    <w:rsid w:val="00677BF2"/>
    <w:rsid w:val="00677C6A"/>
    <w:rsid w:val="00677F83"/>
    <w:rsid w:val="00677FA4"/>
    <w:rsid w:val="0068028E"/>
    <w:rsid w:val="006802AB"/>
    <w:rsid w:val="00680440"/>
    <w:rsid w:val="0068061A"/>
    <w:rsid w:val="00680C07"/>
    <w:rsid w:val="00680DDC"/>
    <w:rsid w:val="00681040"/>
    <w:rsid w:val="00681182"/>
    <w:rsid w:val="006811A2"/>
    <w:rsid w:val="00681443"/>
    <w:rsid w:val="00681451"/>
    <w:rsid w:val="006814CA"/>
    <w:rsid w:val="006819B9"/>
    <w:rsid w:val="00681A62"/>
    <w:rsid w:val="00681B0F"/>
    <w:rsid w:val="00681B96"/>
    <w:rsid w:val="00681DCE"/>
    <w:rsid w:val="00681DF2"/>
    <w:rsid w:val="006822A4"/>
    <w:rsid w:val="00682330"/>
    <w:rsid w:val="006826AE"/>
    <w:rsid w:val="006826B5"/>
    <w:rsid w:val="006827DC"/>
    <w:rsid w:val="00682A1B"/>
    <w:rsid w:val="00682ED5"/>
    <w:rsid w:val="00683176"/>
    <w:rsid w:val="00683232"/>
    <w:rsid w:val="006832C9"/>
    <w:rsid w:val="00683339"/>
    <w:rsid w:val="006833C0"/>
    <w:rsid w:val="0068357B"/>
    <w:rsid w:val="0068366F"/>
    <w:rsid w:val="0068370F"/>
    <w:rsid w:val="0068372C"/>
    <w:rsid w:val="00683753"/>
    <w:rsid w:val="00683847"/>
    <w:rsid w:val="006839CD"/>
    <w:rsid w:val="00683A23"/>
    <w:rsid w:val="00683B8F"/>
    <w:rsid w:val="00683CC9"/>
    <w:rsid w:val="00683F3C"/>
    <w:rsid w:val="00684112"/>
    <w:rsid w:val="00684474"/>
    <w:rsid w:val="006844F8"/>
    <w:rsid w:val="006845F0"/>
    <w:rsid w:val="0068473E"/>
    <w:rsid w:val="006847AA"/>
    <w:rsid w:val="00684851"/>
    <w:rsid w:val="006849A1"/>
    <w:rsid w:val="00684A12"/>
    <w:rsid w:val="00684A2B"/>
    <w:rsid w:val="00684AB5"/>
    <w:rsid w:val="00684D20"/>
    <w:rsid w:val="00684E48"/>
    <w:rsid w:val="00685016"/>
    <w:rsid w:val="006851A3"/>
    <w:rsid w:val="00685588"/>
    <w:rsid w:val="00685633"/>
    <w:rsid w:val="00685672"/>
    <w:rsid w:val="006856C3"/>
    <w:rsid w:val="00685734"/>
    <w:rsid w:val="00685744"/>
    <w:rsid w:val="006857B1"/>
    <w:rsid w:val="0068581E"/>
    <w:rsid w:val="006859B7"/>
    <w:rsid w:val="00685F9B"/>
    <w:rsid w:val="006863C4"/>
    <w:rsid w:val="00686494"/>
    <w:rsid w:val="006864DB"/>
    <w:rsid w:val="0068653C"/>
    <w:rsid w:val="006865A6"/>
    <w:rsid w:val="006867CF"/>
    <w:rsid w:val="006867FA"/>
    <w:rsid w:val="00686998"/>
    <w:rsid w:val="006869CD"/>
    <w:rsid w:val="00686C01"/>
    <w:rsid w:val="00686D21"/>
    <w:rsid w:val="00686DC7"/>
    <w:rsid w:val="00686E51"/>
    <w:rsid w:val="00686F4C"/>
    <w:rsid w:val="00687025"/>
    <w:rsid w:val="00687076"/>
    <w:rsid w:val="00687272"/>
    <w:rsid w:val="00687288"/>
    <w:rsid w:val="006874BD"/>
    <w:rsid w:val="006874EF"/>
    <w:rsid w:val="00687504"/>
    <w:rsid w:val="00687AAC"/>
    <w:rsid w:val="00687C1B"/>
    <w:rsid w:val="00687C59"/>
    <w:rsid w:val="00687DF1"/>
    <w:rsid w:val="00687E62"/>
    <w:rsid w:val="00687E7C"/>
    <w:rsid w:val="00687F9B"/>
    <w:rsid w:val="00690082"/>
    <w:rsid w:val="0069038B"/>
    <w:rsid w:val="006904C2"/>
    <w:rsid w:val="0069050F"/>
    <w:rsid w:val="006905C6"/>
    <w:rsid w:val="00690C87"/>
    <w:rsid w:val="00690CB6"/>
    <w:rsid w:val="00690DF6"/>
    <w:rsid w:val="006910AF"/>
    <w:rsid w:val="00691156"/>
    <w:rsid w:val="006911DD"/>
    <w:rsid w:val="00691279"/>
    <w:rsid w:val="006914D6"/>
    <w:rsid w:val="00691574"/>
    <w:rsid w:val="00691661"/>
    <w:rsid w:val="006917A9"/>
    <w:rsid w:val="00691869"/>
    <w:rsid w:val="006918C1"/>
    <w:rsid w:val="00691E3E"/>
    <w:rsid w:val="00691F6A"/>
    <w:rsid w:val="00691F84"/>
    <w:rsid w:val="00691FA4"/>
    <w:rsid w:val="00692048"/>
    <w:rsid w:val="0069208E"/>
    <w:rsid w:val="006920E0"/>
    <w:rsid w:val="00692157"/>
    <w:rsid w:val="00692255"/>
    <w:rsid w:val="00692639"/>
    <w:rsid w:val="006926CD"/>
    <w:rsid w:val="00692702"/>
    <w:rsid w:val="00692ACF"/>
    <w:rsid w:val="00692B19"/>
    <w:rsid w:val="00692C62"/>
    <w:rsid w:val="00692DCC"/>
    <w:rsid w:val="0069307B"/>
    <w:rsid w:val="00693096"/>
    <w:rsid w:val="00693154"/>
    <w:rsid w:val="006934A1"/>
    <w:rsid w:val="006934BE"/>
    <w:rsid w:val="006935C1"/>
    <w:rsid w:val="006935CC"/>
    <w:rsid w:val="00693738"/>
    <w:rsid w:val="0069375C"/>
    <w:rsid w:val="006938BF"/>
    <w:rsid w:val="006938E7"/>
    <w:rsid w:val="00693B84"/>
    <w:rsid w:val="00693E7E"/>
    <w:rsid w:val="00693F7E"/>
    <w:rsid w:val="00694043"/>
    <w:rsid w:val="00694085"/>
    <w:rsid w:val="0069449C"/>
    <w:rsid w:val="0069477F"/>
    <w:rsid w:val="00694A48"/>
    <w:rsid w:val="00694BB3"/>
    <w:rsid w:val="00694CD2"/>
    <w:rsid w:val="00694EA1"/>
    <w:rsid w:val="00694FFC"/>
    <w:rsid w:val="00695061"/>
    <w:rsid w:val="006950BF"/>
    <w:rsid w:val="006950D7"/>
    <w:rsid w:val="0069530F"/>
    <w:rsid w:val="00695567"/>
    <w:rsid w:val="00695690"/>
    <w:rsid w:val="006957A2"/>
    <w:rsid w:val="0069582A"/>
    <w:rsid w:val="00695BFE"/>
    <w:rsid w:val="00695D24"/>
    <w:rsid w:val="00695E89"/>
    <w:rsid w:val="00696270"/>
    <w:rsid w:val="00696358"/>
    <w:rsid w:val="006963FE"/>
    <w:rsid w:val="00696921"/>
    <w:rsid w:val="00696989"/>
    <w:rsid w:val="00696994"/>
    <w:rsid w:val="00696A9B"/>
    <w:rsid w:val="00696C29"/>
    <w:rsid w:val="0069741A"/>
    <w:rsid w:val="006974C4"/>
    <w:rsid w:val="00697634"/>
    <w:rsid w:val="006978E6"/>
    <w:rsid w:val="00697C98"/>
    <w:rsid w:val="00697CE6"/>
    <w:rsid w:val="00697D22"/>
    <w:rsid w:val="00697F3D"/>
    <w:rsid w:val="006A0081"/>
    <w:rsid w:val="006A0356"/>
    <w:rsid w:val="006A042F"/>
    <w:rsid w:val="006A07EA"/>
    <w:rsid w:val="006A08E9"/>
    <w:rsid w:val="006A09D0"/>
    <w:rsid w:val="006A0B3A"/>
    <w:rsid w:val="006A0CF0"/>
    <w:rsid w:val="006A0D9A"/>
    <w:rsid w:val="006A0E8E"/>
    <w:rsid w:val="006A0F60"/>
    <w:rsid w:val="006A11CF"/>
    <w:rsid w:val="006A137F"/>
    <w:rsid w:val="006A1413"/>
    <w:rsid w:val="006A14EF"/>
    <w:rsid w:val="006A1533"/>
    <w:rsid w:val="006A17F7"/>
    <w:rsid w:val="006A17FF"/>
    <w:rsid w:val="006A1963"/>
    <w:rsid w:val="006A1A4D"/>
    <w:rsid w:val="006A1A70"/>
    <w:rsid w:val="006A1BA4"/>
    <w:rsid w:val="006A1C03"/>
    <w:rsid w:val="006A1E4A"/>
    <w:rsid w:val="006A2019"/>
    <w:rsid w:val="006A245F"/>
    <w:rsid w:val="006A2475"/>
    <w:rsid w:val="006A272E"/>
    <w:rsid w:val="006A299C"/>
    <w:rsid w:val="006A29D9"/>
    <w:rsid w:val="006A2A21"/>
    <w:rsid w:val="006A2A47"/>
    <w:rsid w:val="006A2BC6"/>
    <w:rsid w:val="006A2ED8"/>
    <w:rsid w:val="006A2F4D"/>
    <w:rsid w:val="006A2F6D"/>
    <w:rsid w:val="006A3043"/>
    <w:rsid w:val="006A310A"/>
    <w:rsid w:val="006A3438"/>
    <w:rsid w:val="006A3512"/>
    <w:rsid w:val="006A35A2"/>
    <w:rsid w:val="006A378A"/>
    <w:rsid w:val="006A3B06"/>
    <w:rsid w:val="006A3C3D"/>
    <w:rsid w:val="006A3D18"/>
    <w:rsid w:val="006A41E9"/>
    <w:rsid w:val="006A4254"/>
    <w:rsid w:val="006A42C3"/>
    <w:rsid w:val="006A4604"/>
    <w:rsid w:val="006A48B4"/>
    <w:rsid w:val="006A4C36"/>
    <w:rsid w:val="006A4C65"/>
    <w:rsid w:val="006A4D47"/>
    <w:rsid w:val="006A5050"/>
    <w:rsid w:val="006A5278"/>
    <w:rsid w:val="006A5387"/>
    <w:rsid w:val="006A5555"/>
    <w:rsid w:val="006A5750"/>
    <w:rsid w:val="006A58A4"/>
    <w:rsid w:val="006A58D2"/>
    <w:rsid w:val="006A5ABD"/>
    <w:rsid w:val="006A5ACC"/>
    <w:rsid w:val="006A5D4B"/>
    <w:rsid w:val="006A5D63"/>
    <w:rsid w:val="006A6047"/>
    <w:rsid w:val="006A6299"/>
    <w:rsid w:val="006A6304"/>
    <w:rsid w:val="006A63E1"/>
    <w:rsid w:val="006A64D1"/>
    <w:rsid w:val="006A66BB"/>
    <w:rsid w:val="006A675B"/>
    <w:rsid w:val="006A6B0D"/>
    <w:rsid w:val="006A6C92"/>
    <w:rsid w:val="006A6CA4"/>
    <w:rsid w:val="006A6D1D"/>
    <w:rsid w:val="006A6EE5"/>
    <w:rsid w:val="006A7085"/>
    <w:rsid w:val="006A70F9"/>
    <w:rsid w:val="006A70FD"/>
    <w:rsid w:val="006A7282"/>
    <w:rsid w:val="006A751C"/>
    <w:rsid w:val="006A7984"/>
    <w:rsid w:val="006A7A39"/>
    <w:rsid w:val="006B0014"/>
    <w:rsid w:val="006B010A"/>
    <w:rsid w:val="006B01F4"/>
    <w:rsid w:val="006B0788"/>
    <w:rsid w:val="006B0790"/>
    <w:rsid w:val="006B07C1"/>
    <w:rsid w:val="006B084D"/>
    <w:rsid w:val="006B085F"/>
    <w:rsid w:val="006B095B"/>
    <w:rsid w:val="006B0B3A"/>
    <w:rsid w:val="006B0D40"/>
    <w:rsid w:val="006B0F5A"/>
    <w:rsid w:val="006B0FA4"/>
    <w:rsid w:val="006B1012"/>
    <w:rsid w:val="006B1175"/>
    <w:rsid w:val="006B15C4"/>
    <w:rsid w:val="006B167F"/>
    <w:rsid w:val="006B16D9"/>
    <w:rsid w:val="006B1721"/>
    <w:rsid w:val="006B1858"/>
    <w:rsid w:val="006B1BD0"/>
    <w:rsid w:val="006B1E98"/>
    <w:rsid w:val="006B1F05"/>
    <w:rsid w:val="006B1F3A"/>
    <w:rsid w:val="006B22E8"/>
    <w:rsid w:val="006B23BE"/>
    <w:rsid w:val="006B2692"/>
    <w:rsid w:val="006B29E1"/>
    <w:rsid w:val="006B2B11"/>
    <w:rsid w:val="006B2CBF"/>
    <w:rsid w:val="006B2DC4"/>
    <w:rsid w:val="006B2DCD"/>
    <w:rsid w:val="006B2E0E"/>
    <w:rsid w:val="006B2E40"/>
    <w:rsid w:val="006B2EA6"/>
    <w:rsid w:val="006B2FEA"/>
    <w:rsid w:val="006B3013"/>
    <w:rsid w:val="006B3023"/>
    <w:rsid w:val="006B315B"/>
    <w:rsid w:val="006B33A0"/>
    <w:rsid w:val="006B34C3"/>
    <w:rsid w:val="006B3551"/>
    <w:rsid w:val="006B35A5"/>
    <w:rsid w:val="006B37A3"/>
    <w:rsid w:val="006B3C19"/>
    <w:rsid w:val="006B3C23"/>
    <w:rsid w:val="006B3D33"/>
    <w:rsid w:val="006B3DC8"/>
    <w:rsid w:val="006B3E43"/>
    <w:rsid w:val="006B3F2A"/>
    <w:rsid w:val="006B41E0"/>
    <w:rsid w:val="006B4545"/>
    <w:rsid w:val="006B46C3"/>
    <w:rsid w:val="006B4B31"/>
    <w:rsid w:val="006B4B34"/>
    <w:rsid w:val="006B4B40"/>
    <w:rsid w:val="006B4BE1"/>
    <w:rsid w:val="006B4D80"/>
    <w:rsid w:val="006B4F76"/>
    <w:rsid w:val="006B5511"/>
    <w:rsid w:val="006B578D"/>
    <w:rsid w:val="006B5998"/>
    <w:rsid w:val="006B5CEB"/>
    <w:rsid w:val="006B5FFA"/>
    <w:rsid w:val="006B615D"/>
    <w:rsid w:val="006B6192"/>
    <w:rsid w:val="006B623D"/>
    <w:rsid w:val="006B62CC"/>
    <w:rsid w:val="006B6400"/>
    <w:rsid w:val="006B6416"/>
    <w:rsid w:val="006B6532"/>
    <w:rsid w:val="006B6574"/>
    <w:rsid w:val="006B6860"/>
    <w:rsid w:val="006B6AF1"/>
    <w:rsid w:val="006B6C9F"/>
    <w:rsid w:val="006B6D70"/>
    <w:rsid w:val="006B6E3D"/>
    <w:rsid w:val="006B6E3F"/>
    <w:rsid w:val="006B6EAF"/>
    <w:rsid w:val="006B6FBE"/>
    <w:rsid w:val="006B71A5"/>
    <w:rsid w:val="006B7297"/>
    <w:rsid w:val="006B73D9"/>
    <w:rsid w:val="006B757C"/>
    <w:rsid w:val="006B76A2"/>
    <w:rsid w:val="006B772A"/>
    <w:rsid w:val="006B789E"/>
    <w:rsid w:val="006B7AC6"/>
    <w:rsid w:val="006B7C27"/>
    <w:rsid w:val="006C016C"/>
    <w:rsid w:val="006C02D5"/>
    <w:rsid w:val="006C03C7"/>
    <w:rsid w:val="006C0479"/>
    <w:rsid w:val="006C0576"/>
    <w:rsid w:val="006C05A3"/>
    <w:rsid w:val="006C0721"/>
    <w:rsid w:val="006C07D8"/>
    <w:rsid w:val="006C0859"/>
    <w:rsid w:val="006C08FB"/>
    <w:rsid w:val="006C099A"/>
    <w:rsid w:val="006C0CCA"/>
    <w:rsid w:val="006C0F25"/>
    <w:rsid w:val="006C10EA"/>
    <w:rsid w:val="006C16A4"/>
    <w:rsid w:val="006C16F8"/>
    <w:rsid w:val="006C1750"/>
    <w:rsid w:val="006C17FD"/>
    <w:rsid w:val="006C192F"/>
    <w:rsid w:val="006C1933"/>
    <w:rsid w:val="006C1A38"/>
    <w:rsid w:val="006C1B79"/>
    <w:rsid w:val="006C1B83"/>
    <w:rsid w:val="006C1B85"/>
    <w:rsid w:val="006C207C"/>
    <w:rsid w:val="006C20C9"/>
    <w:rsid w:val="006C224B"/>
    <w:rsid w:val="006C2370"/>
    <w:rsid w:val="006C23DC"/>
    <w:rsid w:val="006C242D"/>
    <w:rsid w:val="006C24EF"/>
    <w:rsid w:val="006C2586"/>
    <w:rsid w:val="006C2701"/>
    <w:rsid w:val="006C291F"/>
    <w:rsid w:val="006C2993"/>
    <w:rsid w:val="006C2A2E"/>
    <w:rsid w:val="006C2F3E"/>
    <w:rsid w:val="006C2FDF"/>
    <w:rsid w:val="006C3018"/>
    <w:rsid w:val="006C308E"/>
    <w:rsid w:val="006C337E"/>
    <w:rsid w:val="006C348B"/>
    <w:rsid w:val="006C3520"/>
    <w:rsid w:val="006C3590"/>
    <w:rsid w:val="006C363E"/>
    <w:rsid w:val="006C3654"/>
    <w:rsid w:val="006C3786"/>
    <w:rsid w:val="006C37E8"/>
    <w:rsid w:val="006C3917"/>
    <w:rsid w:val="006C3F16"/>
    <w:rsid w:val="006C3F65"/>
    <w:rsid w:val="006C40A4"/>
    <w:rsid w:val="006C42A4"/>
    <w:rsid w:val="006C4368"/>
    <w:rsid w:val="006C467F"/>
    <w:rsid w:val="006C471C"/>
    <w:rsid w:val="006C4888"/>
    <w:rsid w:val="006C4AF1"/>
    <w:rsid w:val="006C4C5D"/>
    <w:rsid w:val="006C4E08"/>
    <w:rsid w:val="006C51EF"/>
    <w:rsid w:val="006C524C"/>
    <w:rsid w:val="006C5287"/>
    <w:rsid w:val="006C5543"/>
    <w:rsid w:val="006C570B"/>
    <w:rsid w:val="006C5786"/>
    <w:rsid w:val="006C5809"/>
    <w:rsid w:val="006C5954"/>
    <w:rsid w:val="006C59DB"/>
    <w:rsid w:val="006C5BAD"/>
    <w:rsid w:val="006C5EC0"/>
    <w:rsid w:val="006C6012"/>
    <w:rsid w:val="006C61ED"/>
    <w:rsid w:val="006C65D6"/>
    <w:rsid w:val="006C67F6"/>
    <w:rsid w:val="006C6896"/>
    <w:rsid w:val="006C6DE7"/>
    <w:rsid w:val="006C6E03"/>
    <w:rsid w:val="006C7127"/>
    <w:rsid w:val="006C717F"/>
    <w:rsid w:val="006C7473"/>
    <w:rsid w:val="006C77C1"/>
    <w:rsid w:val="006C77F9"/>
    <w:rsid w:val="006C7824"/>
    <w:rsid w:val="006C79FC"/>
    <w:rsid w:val="006C7BA8"/>
    <w:rsid w:val="006C7D35"/>
    <w:rsid w:val="006C7D99"/>
    <w:rsid w:val="006C7ED4"/>
    <w:rsid w:val="006D0032"/>
    <w:rsid w:val="006D0447"/>
    <w:rsid w:val="006D0662"/>
    <w:rsid w:val="006D0771"/>
    <w:rsid w:val="006D099F"/>
    <w:rsid w:val="006D0A0F"/>
    <w:rsid w:val="006D0B4C"/>
    <w:rsid w:val="006D101E"/>
    <w:rsid w:val="006D108B"/>
    <w:rsid w:val="006D1159"/>
    <w:rsid w:val="006D1210"/>
    <w:rsid w:val="006D131E"/>
    <w:rsid w:val="006D145F"/>
    <w:rsid w:val="006D15C0"/>
    <w:rsid w:val="006D15FB"/>
    <w:rsid w:val="006D16F3"/>
    <w:rsid w:val="006D17EE"/>
    <w:rsid w:val="006D1865"/>
    <w:rsid w:val="006D1BAA"/>
    <w:rsid w:val="006D1EB0"/>
    <w:rsid w:val="006D20A6"/>
    <w:rsid w:val="006D20A8"/>
    <w:rsid w:val="006D2186"/>
    <w:rsid w:val="006D220E"/>
    <w:rsid w:val="006D22A0"/>
    <w:rsid w:val="006D2365"/>
    <w:rsid w:val="006D2A30"/>
    <w:rsid w:val="006D2B6A"/>
    <w:rsid w:val="006D2B82"/>
    <w:rsid w:val="006D2C24"/>
    <w:rsid w:val="006D2D36"/>
    <w:rsid w:val="006D2EC0"/>
    <w:rsid w:val="006D313B"/>
    <w:rsid w:val="006D31A5"/>
    <w:rsid w:val="006D3324"/>
    <w:rsid w:val="006D33BA"/>
    <w:rsid w:val="006D3811"/>
    <w:rsid w:val="006D390A"/>
    <w:rsid w:val="006D396B"/>
    <w:rsid w:val="006D39A0"/>
    <w:rsid w:val="006D3B47"/>
    <w:rsid w:val="006D3CB6"/>
    <w:rsid w:val="006D3E35"/>
    <w:rsid w:val="006D3EF0"/>
    <w:rsid w:val="006D4182"/>
    <w:rsid w:val="006D429B"/>
    <w:rsid w:val="006D42EA"/>
    <w:rsid w:val="006D4418"/>
    <w:rsid w:val="006D44D1"/>
    <w:rsid w:val="006D463F"/>
    <w:rsid w:val="006D4768"/>
    <w:rsid w:val="006D4984"/>
    <w:rsid w:val="006D4A81"/>
    <w:rsid w:val="006D4BAC"/>
    <w:rsid w:val="006D4C92"/>
    <w:rsid w:val="006D4FF5"/>
    <w:rsid w:val="006D5160"/>
    <w:rsid w:val="006D5346"/>
    <w:rsid w:val="006D55AC"/>
    <w:rsid w:val="006D56F4"/>
    <w:rsid w:val="006D58C3"/>
    <w:rsid w:val="006D5996"/>
    <w:rsid w:val="006D5A78"/>
    <w:rsid w:val="006D5AEA"/>
    <w:rsid w:val="006D5B79"/>
    <w:rsid w:val="006D5D13"/>
    <w:rsid w:val="006D5E64"/>
    <w:rsid w:val="006D5E79"/>
    <w:rsid w:val="006D604C"/>
    <w:rsid w:val="006D6108"/>
    <w:rsid w:val="006D666C"/>
    <w:rsid w:val="006D669A"/>
    <w:rsid w:val="006D66EC"/>
    <w:rsid w:val="006D6AFA"/>
    <w:rsid w:val="006D6B74"/>
    <w:rsid w:val="006D6C7F"/>
    <w:rsid w:val="006D6CDE"/>
    <w:rsid w:val="006D6F6E"/>
    <w:rsid w:val="006D74F5"/>
    <w:rsid w:val="006D76B9"/>
    <w:rsid w:val="006D7744"/>
    <w:rsid w:val="006D77F7"/>
    <w:rsid w:val="006D7817"/>
    <w:rsid w:val="006D79FE"/>
    <w:rsid w:val="006D7AEA"/>
    <w:rsid w:val="006D7EC8"/>
    <w:rsid w:val="006D7F3B"/>
    <w:rsid w:val="006D7FB7"/>
    <w:rsid w:val="006E01C1"/>
    <w:rsid w:val="006E01F2"/>
    <w:rsid w:val="006E0232"/>
    <w:rsid w:val="006E0237"/>
    <w:rsid w:val="006E0288"/>
    <w:rsid w:val="006E03F4"/>
    <w:rsid w:val="006E053C"/>
    <w:rsid w:val="006E0649"/>
    <w:rsid w:val="006E0673"/>
    <w:rsid w:val="006E0819"/>
    <w:rsid w:val="006E0837"/>
    <w:rsid w:val="006E08D8"/>
    <w:rsid w:val="006E09BF"/>
    <w:rsid w:val="006E09CB"/>
    <w:rsid w:val="006E09F4"/>
    <w:rsid w:val="006E0ABF"/>
    <w:rsid w:val="006E0B34"/>
    <w:rsid w:val="006E0B57"/>
    <w:rsid w:val="006E0C86"/>
    <w:rsid w:val="006E0E4A"/>
    <w:rsid w:val="006E0E69"/>
    <w:rsid w:val="006E0FE0"/>
    <w:rsid w:val="006E15B7"/>
    <w:rsid w:val="006E17C4"/>
    <w:rsid w:val="006E188F"/>
    <w:rsid w:val="006E1925"/>
    <w:rsid w:val="006E1A52"/>
    <w:rsid w:val="006E1A9B"/>
    <w:rsid w:val="006E1B6B"/>
    <w:rsid w:val="006E1CDA"/>
    <w:rsid w:val="006E1D12"/>
    <w:rsid w:val="006E1E09"/>
    <w:rsid w:val="006E1F85"/>
    <w:rsid w:val="006E1FF2"/>
    <w:rsid w:val="006E202B"/>
    <w:rsid w:val="006E2265"/>
    <w:rsid w:val="006E2489"/>
    <w:rsid w:val="006E24D8"/>
    <w:rsid w:val="006E252B"/>
    <w:rsid w:val="006E2865"/>
    <w:rsid w:val="006E2881"/>
    <w:rsid w:val="006E2B5F"/>
    <w:rsid w:val="006E2D6E"/>
    <w:rsid w:val="006E2FCA"/>
    <w:rsid w:val="006E30BA"/>
    <w:rsid w:val="006E3149"/>
    <w:rsid w:val="006E3159"/>
    <w:rsid w:val="006E32AF"/>
    <w:rsid w:val="006E33B5"/>
    <w:rsid w:val="006E350B"/>
    <w:rsid w:val="006E35D6"/>
    <w:rsid w:val="006E3638"/>
    <w:rsid w:val="006E3642"/>
    <w:rsid w:val="006E36EA"/>
    <w:rsid w:val="006E385E"/>
    <w:rsid w:val="006E39DC"/>
    <w:rsid w:val="006E3A31"/>
    <w:rsid w:val="006E3A73"/>
    <w:rsid w:val="006E3BD7"/>
    <w:rsid w:val="006E3DA9"/>
    <w:rsid w:val="006E40FF"/>
    <w:rsid w:val="006E4145"/>
    <w:rsid w:val="006E42E1"/>
    <w:rsid w:val="006E45A1"/>
    <w:rsid w:val="006E4929"/>
    <w:rsid w:val="006E4A50"/>
    <w:rsid w:val="006E4B03"/>
    <w:rsid w:val="006E4BBD"/>
    <w:rsid w:val="006E4C41"/>
    <w:rsid w:val="006E50D5"/>
    <w:rsid w:val="006E51C0"/>
    <w:rsid w:val="006E5492"/>
    <w:rsid w:val="006E57BB"/>
    <w:rsid w:val="006E5856"/>
    <w:rsid w:val="006E5925"/>
    <w:rsid w:val="006E5946"/>
    <w:rsid w:val="006E5A7C"/>
    <w:rsid w:val="006E5D8B"/>
    <w:rsid w:val="006E5E97"/>
    <w:rsid w:val="006E6089"/>
    <w:rsid w:val="006E62BC"/>
    <w:rsid w:val="006E6336"/>
    <w:rsid w:val="006E63FF"/>
    <w:rsid w:val="006E6786"/>
    <w:rsid w:val="006E699E"/>
    <w:rsid w:val="006E6F1A"/>
    <w:rsid w:val="006E6F23"/>
    <w:rsid w:val="006E6F31"/>
    <w:rsid w:val="006E703B"/>
    <w:rsid w:val="006E70BD"/>
    <w:rsid w:val="006E70F4"/>
    <w:rsid w:val="006E7185"/>
    <w:rsid w:val="006E7781"/>
    <w:rsid w:val="006E788D"/>
    <w:rsid w:val="006E7A5F"/>
    <w:rsid w:val="006E7CBE"/>
    <w:rsid w:val="006E7E3E"/>
    <w:rsid w:val="006F00F4"/>
    <w:rsid w:val="006F043A"/>
    <w:rsid w:val="006F0446"/>
    <w:rsid w:val="006F06D4"/>
    <w:rsid w:val="006F075A"/>
    <w:rsid w:val="006F088F"/>
    <w:rsid w:val="006F0993"/>
    <w:rsid w:val="006F09E9"/>
    <w:rsid w:val="006F0C7B"/>
    <w:rsid w:val="006F0DC1"/>
    <w:rsid w:val="006F0F8C"/>
    <w:rsid w:val="006F0FB8"/>
    <w:rsid w:val="006F1015"/>
    <w:rsid w:val="006F105D"/>
    <w:rsid w:val="006F10B0"/>
    <w:rsid w:val="006F1244"/>
    <w:rsid w:val="006F152C"/>
    <w:rsid w:val="006F168F"/>
    <w:rsid w:val="006F17CB"/>
    <w:rsid w:val="006F1800"/>
    <w:rsid w:val="006F1960"/>
    <w:rsid w:val="006F1A3B"/>
    <w:rsid w:val="006F1E25"/>
    <w:rsid w:val="006F1E45"/>
    <w:rsid w:val="006F21BC"/>
    <w:rsid w:val="006F2279"/>
    <w:rsid w:val="006F24E7"/>
    <w:rsid w:val="006F24E9"/>
    <w:rsid w:val="006F2643"/>
    <w:rsid w:val="006F265F"/>
    <w:rsid w:val="006F2853"/>
    <w:rsid w:val="006F294A"/>
    <w:rsid w:val="006F2A34"/>
    <w:rsid w:val="006F2AD0"/>
    <w:rsid w:val="006F2C4E"/>
    <w:rsid w:val="006F2D64"/>
    <w:rsid w:val="006F2FFB"/>
    <w:rsid w:val="006F3048"/>
    <w:rsid w:val="006F30A4"/>
    <w:rsid w:val="006F341B"/>
    <w:rsid w:val="006F3691"/>
    <w:rsid w:val="006F3800"/>
    <w:rsid w:val="006F3870"/>
    <w:rsid w:val="006F3AA8"/>
    <w:rsid w:val="006F3E37"/>
    <w:rsid w:val="006F3ECF"/>
    <w:rsid w:val="006F4110"/>
    <w:rsid w:val="006F41A6"/>
    <w:rsid w:val="006F41CB"/>
    <w:rsid w:val="006F42FE"/>
    <w:rsid w:val="006F4530"/>
    <w:rsid w:val="006F4691"/>
    <w:rsid w:val="006F48EF"/>
    <w:rsid w:val="006F4920"/>
    <w:rsid w:val="006F4CFE"/>
    <w:rsid w:val="006F4E8B"/>
    <w:rsid w:val="006F4EF6"/>
    <w:rsid w:val="006F50F9"/>
    <w:rsid w:val="006F511A"/>
    <w:rsid w:val="006F51AD"/>
    <w:rsid w:val="006F546F"/>
    <w:rsid w:val="006F549D"/>
    <w:rsid w:val="006F56F1"/>
    <w:rsid w:val="006F5703"/>
    <w:rsid w:val="006F5764"/>
    <w:rsid w:val="006F585A"/>
    <w:rsid w:val="006F591D"/>
    <w:rsid w:val="006F5970"/>
    <w:rsid w:val="006F5B01"/>
    <w:rsid w:val="006F5C1B"/>
    <w:rsid w:val="006F5E21"/>
    <w:rsid w:val="006F60BB"/>
    <w:rsid w:val="006F61C6"/>
    <w:rsid w:val="006F61EA"/>
    <w:rsid w:val="006F6596"/>
    <w:rsid w:val="006F65BD"/>
    <w:rsid w:val="006F666A"/>
    <w:rsid w:val="006F6719"/>
    <w:rsid w:val="006F67D0"/>
    <w:rsid w:val="006F6824"/>
    <w:rsid w:val="006F6A5F"/>
    <w:rsid w:val="006F6CC3"/>
    <w:rsid w:val="006F6D09"/>
    <w:rsid w:val="006F6F35"/>
    <w:rsid w:val="006F6F6A"/>
    <w:rsid w:val="006F7055"/>
    <w:rsid w:val="006F742F"/>
    <w:rsid w:val="006F75C4"/>
    <w:rsid w:val="006F774C"/>
    <w:rsid w:val="006F7846"/>
    <w:rsid w:val="006F7C50"/>
    <w:rsid w:val="006F7FEC"/>
    <w:rsid w:val="00700007"/>
    <w:rsid w:val="0070010F"/>
    <w:rsid w:val="00700160"/>
    <w:rsid w:val="00700197"/>
    <w:rsid w:val="0070042E"/>
    <w:rsid w:val="007004E2"/>
    <w:rsid w:val="007005A4"/>
    <w:rsid w:val="00700629"/>
    <w:rsid w:val="0070074D"/>
    <w:rsid w:val="00700768"/>
    <w:rsid w:val="007007E1"/>
    <w:rsid w:val="00700AFE"/>
    <w:rsid w:val="00700B0E"/>
    <w:rsid w:val="00700B17"/>
    <w:rsid w:val="00700EF8"/>
    <w:rsid w:val="00700F14"/>
    <w:rsid w:val="00700F83"/>
    <w:rsid w:val="0070102F"/>
    <w:rsid w:val="00701268"/>
    <w:rsid w:val="007014D6"/>
    <w:rsid w:val="007017E5"/>
    <w:rsid w:val="00701920"/>
    <w:rsid w:val="007019F0"/>
    <w:rsid w:val="00701DF0"/>
    <w:rsid w:val="00701FFB"/>
    <w:rsid w:val="007023E5"/>
    <w:rsid w:val="007024FA"/>
    <w:rsid w:val="0070278E"/>
    <w:rsid w:val="00702DB6"/>
    <w:rsid w:val="00702EBB"/>
    <w:rsid w:val="00703024"/>
    <w:rsid w:val="0070321A"/>
    <w:rsid w:val="00703257"/>
    <w:rsid w:val="0070334C"/>
    <w:rsid w:val="007034DE"/>
    <w:rsid w:val="0070360B"/>
    <w:rsid w:val="007036CC"/>
    <w:rsid w:val="0070381F"/>
    <w:rsid w:val="00703849"/>
    <w:rsid w:val="007039F9"/>
    <w:rsid w:val="00703E51"/>
    <w:rsid w:val="00704030"/>
    <w:rsid w:val="00704341"/>
    <w:rsid w:val="00704353"/>
    <w:rsid w:val="00704411"/>
    <w:rsid w:val="00704417"/>
    <w:rsid w:val="00704455"/>
    <w:rsid w:val="0070450F"/>
    <w:rsid w:val="007049CA"/>
    <w:rsid w:val="00704B45"/>
    <w:rsid w:val="00704B90"/>
    <w:rsid w:val="00704EE7"/>
    <w:rsid w:val="00704F67"/>
    <w:rsid w:val="007051D8"/>
    <w:rsid w:val="00705283"/>
    <w:rsid w:val="007052A8"/>
    <w:rsid w:val="00705390"/>
    <w:rsid w:val="007054A4"/>
    <w:rsid w:val="007055A6"/>
    <w:rsid w:val="007059E3"/>
    <w:rsid w:val="00705AA5"/>
    <w:rsid w:val="00705F8F"/>
    <w:rsid w:val="00706022"/>
    <w:rsid w:val="007061E0"/>
    <w:rsid w:val="00706214"/>
    <w:rsid w:val="007062AA"/>
    <w:rsid w:val="00706734"/>
    <w:rsid w:val="00706830"/>
    <w:rsid w:val="007068E9"/>
    <w:rsid w:val="0070691D"/>
    <w:rsid w:val="00706AD0"/>
    <w:rsid w:val="00706AEF"/>
    <w:rsid w:val="00706BC7"/>
    <w:rsid w:val="00706DF4"/>
    <w:rsid w:val="00706EB9"/>
    <w:rsid w:val="00706F5F"/>
    <w:rsid w:val="00707084"/>
    <w:rsid w:val="0070721B"/>
    <w:rsid w:val="00707235"/>
    <w:rsid w:val="00707350"/>
    <w:rsid w:val="00707511"/>
    <w:rsid w:val="007075CC"/>
    <w:rsid w:val="00707723"/>
    <w:rsid w:val="00707762"/>
    <w:rsid w:val="00707E1A"/>
    <w:rsid w:val="007102DF"/>
    <w:rsid w:val="00710321"/>
    <w:rsid w:val="00710353"/>
    <w:rsid w:val="00710366"/>
    <w:rsid w:val="007104B0"/>
    <w:rsid w:val="0071062E"/>
    <w:rsid w:val="0071089D"/>
    <w:rsid w:val="007109A8"/>
    <w:rsid w:val="00710B44"/>
    <w:rsid w:val="00710EAD"/>
    <w:rsid w:val="00710EB7"/>
    <w:rsid w:val="00711096"/>
    <w:rsid w:val="0071116C"/>
    <w:rsid w:val="007112A8"/>
    <w:rsid w:val="00711340"/>
    <w:rsid w:val="007116F1"/>
    <w:rsid w:val="00711806"/>
    <w:rsid w:val="00711BE9"/>
    <w:rsid w:val="00711D04"/>
    <w:rsid w:val="00711EA8"/>
    <w:rsid w:val="0071244F"/>
    <w:rsid w:val="007124D3"/>
    <w:rsid w:val="0071254E"/>
    <w:rsid w:val="00712701"/>
    <w:rsid w:val="00712A50"/>
    <w:rsid w:val="00712C4B"/>
    <w:rsid w:val="00712DEB"/>
    <w:rsid w:val="00712F23"/>
    <w:rsid w:val="00713011"/>
    <w:rsid w:val="0071342B"/>
    <w:rsid w:val="007136C7"/>
    <w:rsid w:val="007136D0"/>
    <w:rsid w:val="0071371E"/>
    <w:rsid w:val="00713A22"/>
    <w:rsid w:val="00713B01"/>
    <w:rsid w:val="00713B52"/>
    <w:rsid w:val="00713BD2"/>
    <w:rsid w:val="00713C64"/>
    <w:rsid w:val="00713C98"/>
    <w:rsid w:val="00713E05"/>
    <w:rsid w:val="00713F2E"/>
    <w:rsid w:val="00713F38"/>
    <w:rsid w:val="00713F9E"/>
    <w:rsid w:val="00713FC6"/>
    <w:rsid w:val="0071409D"/>
    <w:rsid w:val="007140DE"/>
    <w:rsid w:val="007141FF"/>
    <w:rsid w:val="007145E8"/>
    <w:rsid w:val="00714756"/>
    <w:rsid w:val="007147D1"/>
    <w:rsid w:val="00714946"/>
    <w:rsid w:val="007149DF"/>
    <w:rsid w:val="00714B62"/>
    <w:rsid w:val="00714B68"/>
    <w:rsid w:val="00714DF2"/>
    <w:rsid w:val="00714EE7"/>
    <w:rsid w:val="00714F0C"/>
    <w:rsid w:val="007152D7"/>
    <w:rsid w:val="007154C0"/>
    <w:rsid w:val="0071560F"/>
    <w:rsid w:val="007156EF"/>
    <w:rsid w:val="007157BD"/>
    <w:rsid w:val="00715E7E"/>
    <w:rsid w:val="007163F2"/>
    <w:rsid w:val="00716766"/>
    <w:rsid w:val="00716A7C"/>
    <w:rsid w:val="00716AEF"/>
    <w:rsid w:val="00716B9E"/>
    <w:rsid w:val="00716CD5"/>
    <w:rsid w:val="00716D70"/>
    <w:rsid w:val="00716EE2"/>
    <w:rsid w:val="00716F39"/>
    <w:rsid w:val="00716F70"/>
    <w:rsid w:val="0071705A"/>
    <w:rsid w:val="00717159"/>
    <w:rsid w:val="007172D3"/>
    <w:rsid w:val="007172E8"/>
    <w:rsid w:val="007174FD"/>
    <w:rsid w:val="00717682"/>
    <w:rsid w:val="0071795D"/>
    <w:rsid w:val="00717B11"/>
    <w:rsid w:val="00717D59"/>
    <w:rsid w:val="00717EC2"/>
    <w:rsid w:val="00717FE5"/>
    <w:rsid w:val="007202AB"/>
    <w:rsid w:val="00720316"/>
    <w:rsid w:val="00720602"/>
    <w:rsid w:val="0072067F"/>
    <w:rsid w:val="007206A6"/>
    <w:rsid w:val="007208DF"/>
    <w:rsid w:val="0072091A"/>
    <w:rsid w:val="00720A54"/>
    <w:rsid w:val="00720CE6"/>
    <w:rsid w:val="00720D42"/>
    <w:rsid w:val="00720D85"/>
    <w:rsid w:val="00720DC2"/>
    <w:rsid w:val="00720F0A"/>
    <w:rsid w:val="00721028"/>
    <w:rsid w:val="007212E3"/>
    <w:rsid w:val="00721365"/>
    <w:rsid w:val="007216BD"/>
    <w:rsid w:val="0072182D"/>
    <w:rsid w:val="00721C4C"/>
    <w:rsid w:val="00721CEB"/>
    <w:rsid w:val="00722233"/>
    <w:rsid w:val="0072237E"/>
    <w:rsid w:val="00722519"/>
    <w:rsid w:val="007226F3"/>
    <w:rsid w:val="007227E1"/>
    <w:rsid w:val="0072282D"/>
    <w:rsid w:val="00722906"/>
    <w:rsid w:val="00722A49"/>
    <w:rsid w:val="00722BB4"/>
    <w:rsid w:val="00722EBE"/>
    <w:rsid w:val="0072301D"/>
    <w:rsid w:val="00723020"/>
    <w:rsid w:val="007233F3"/>
    <w:rsid w:val="0072353D"/>
    <w:rsid w:val="007237C1"/>
    <w:rsid w:val="00723D56"/>
    <w:rsid w:val="00723E49"/>
    <w:rsid w:val="00724165"/>
    <w:rsid w:val="00724253"/>
    <w:rsid w:val="0072440E"/>
    <w:rsid w:val="007247C7"/>
    <w:rsid w:val="0072495A"/>
    <w:rsid w:val="00724A34"/>
    <w:rsid w:val="00724B93"/>
    <w:rsid w:val="0072520F"/>
    <w:rsid w:val="00725264"/>
    <w:rsid w:val="00725435"/>
    <w:rsid w:val="007254E3"/>
    <w:rsid w:val="007255D0"/>
    <w:rsid w:val="007255F2"/>
    <w:rsid w:val="00725896"/>
    <w:rsid w:val="00725BBD"/>
    <w:rsid w:val="00725D26"/>
    <w:rsid w:val="00725E27"/>
    <w:rsid w:val="00725F05"/>
    <w:rsid w:val="0072614A"/>
    <w:rsid w:val="007261E9"/>
    <w:rsid w:val="00726240"/>
    <w:rsid w:val="00726381"/>
    <w:rsid w:val="007263AB"/>
    <w:rsid w:val="0072650A"/>
    <w:rsid w:val="00726572"/>
    <w:rsid w:val="007268D2"/>
    <w:rsid w:val="0072699B"/>
    <w:rsid w:val="00726D4D"/>
    <w:rsid w:val="00726FB4"/>
    <w:rsid w:val="00727325"/>
    <w:rsid w:val="007274A2"/>
    <w:rsid w:val="0072765B"/>
    <w:rsid w:val="00727680"/>
    <w:rsid w:val="007276A2"/>
    <w:rsid w:val="00727AD7"/>
    <w:rsid w:val="00727C30"/>
    <w:rsid w:val="00727C70"/>
    <w:rsid w:val="00727D6B"/>
    <w:rsid w:val="00727E0F"/>
    <w:rsid w:val="00730007"/>
    <w:rsid w:val="0073003C"/>
    <w:rsid w:val="007302C0"/>
    <w:rsid w:val="00730446"/>
    <w:rsid w:val="007304D0"/>
    <w:rsid w:val="00730550"/>
    <w:rsid w:val="007306ED"/>
    <w:rsid w:val="00730736"/>
    <w:rsid w:val="00730750"/>
    <w:rsid w:val="007307AC"/>
    <w:rsid w:val="00730D46"/>
    <w:rsid w:val="00731039"/>
    <w:rsid w:val="007315F3"/>
    <w:rsid w:val="007316D7"/>
    <w:rsid w:val="007316F6"/>
    <w:rsid w:val="007317F0"/>
    <w:rsid w:val="007319DD"/>
    <w:rsid w:val="00731A47"/>
    <w:rsid w:val="00731AB8"/>
    <w:rsid w:val="00731BE4"/>
    <w:rsid w:val="00731CC6"/>
    <w:rsid w:val="00731DE8"/>
    <w:rsid w:val="00731FF8"/>
    <w:rsid w:val="00732022"/>
    <w:rsid w:val="007320B3"/>
    <w:rsid w:val="007320CD"/>
    <w:rsid w:val="00732350"/>
    <w:rsid w:val="007323B2"/>
    <w:rsid w:val="00732544"/>
    <w:rsid w:val="0073274D"/>
    <w:rsid w:val="00732886"/>
    <w:rsid w:val="00732A14"/>
    <w:rsid w:val="00732A6E"/>
    <w:rsid w:val="00732BAF"/>
    <w:rsid w:val="00732ED7"/>
    <w:rsid w:val="00732F1D"/>
    <w:rsid w:val="00733054"/>
    <w:rsid w:val="0073326A"/>
    <w:rsid w:val="00733523"/>
    <w:rsid w:val="007337C3"/>
    <w:rsid w:val="00733DC4"/>
    <w:rsid w:val="00733F4E"/>
    <w:rsid w:val="00734238"/>
    <w:rsid w:val="00734343"/>
    <w:rsid w:val="00734559"/>
    <w:rsid w:val="007346E7"/>
    <w:rsid w:val="00734780"/>
    <w:rsid w:val="007347A6"/>
    <w:rsid w:val="00734AE2"/>
    <w:rsid w:val="00734CC7"/>
    <w:rsid w:val="00734E56"/>
    <w:rsid w:val="00735114"/>
    <w:rsid w:val="0073517C"/>
    <w:rsid w:val="00735183"/>
    <w:rsid w:val="00735694"/>
    <w:rsid w:val="007358B1"/>
    <w:rsid w:val="007358EE"/>
    <w:rsid w:val="00735A27"/>
    <w:rsid w:val="00735A73"/>
    <w:rsid w:val="00735BBA"/>
    <w:rsid w:val="00735BE1"/>
    <w:rsid w:val="00736307"/>
    <w:rsid w:val="0073640E"/>
    <w:rsid w:val="0073671E"/>
    <w:rsid w:val="00736926"/>
    <w:rsid w:val="00736A03"/>
    <w:rsid w:val="00736B34"/>
    <w:rsid w:val="00736C88"/>
    <w:rsid w:val="00736D4F"/>
    <w:rsid w:val="00736E83"/>
    <w:rsid w:val="007371C9"/>
    <w:rsid w:val="007372DA"/>
    <w:rsid w:val="007373B7"/>
    <w:rsid w:val="007374AC"/>
    <w:rsid w:val="00737588"/>
    <w:rsid w:val="00737629"/>
    <w:rsid w:val="0073794F"/>
    <w:rsid w:val="00737CDC"/>
    <w:rsid w:val="00737DAE"/>
    <w:rsid w:val="00737FAE"/>
    <w:rsid w:val="0074016F"/>
    <w:rsid w:val="0074018E"/>
    <w:rsid w:val="00740538"/>
    <w:rsid w:val="00740570"/>
    <w:rsid w:val="007406CC"/>
    <w:rsid w:val="00740832"/>
    <w:rsid w:val="0074092F"/>
    <w:rsid w:val="0074093F"/>
    <w:rsid w:val="0074095A"/>
    <w:rsid w:val="00740AB1"/>
    <w:rsid w:val="00740B49"/>
    <w:rsid w:val="00740C25"/>
    <w:rsid w:val="00740C86"/>
    <w:rsid w:val="00740D8F"/>
    <w:rsid w:val="00740F40"/>
    <w:rsid w:val="00740F8E"/>
    <w:rsid w:val="00741041"/>
    <w:rsid w:val="0074108C"/>
    <w:rsid w:val="0074128B"/>
    <w:rsid w:val="007412D8"/>
    <w:rsid w:val="00741311"/>
    <w:rsid w:val="0074190A"/>
    <w:rsid w:val="00741942"/>
    <w:rsid w:val="00741966"/>
    <w:rsid w:val="00741B7C"/>
    <w:rsid w:val="00741CD1"/>
    <w:rsid w:val="00741E76"/>
    <w:rsid w:val="00741F38"/>
    <w:rsid w:val="007420D3"/>
    <w:rsid w:val="007421B9"/>
    <w:rsid w:val="00742324"/>
    <w:rsid w:val="00742400"/>
    <w:rsid w:val="00742404"/>
    <w:rsid w:val="00742528"/>
    <w:rsid w:val="0074260E"/>
    <w:rsid w:val="007426A8"/>
    <w:rsid w:val="007429FE"/>
    <w:rsid w:val="00742F94"/>
    <w:rsid w:val="0074318A"/>
    <w:rsid w:val="007433EE"/>
    <w:rsid w:val="007434B8"/>
    <w:rsid w:val="00743A7C"/>
    <w:rsid w:val="00743A83"/>
    <w:rsid w:val="00743B90"/>
    <w:rsid w:val="00743C45"/>
    <w:rsid w:val="00743CE4"/>
    <w:rsid w:val="00743E00"/>
    <w:rsid w:val="00743EE8"/>
    <w:rsid w:val="00743F10"/>
    <w:rsid w:val="00744216"/>
    <w:rsid w:val="0074427B"/>
    <w:rsid w:val="007443EA"/>
    <w:rsid w:val="00744695"/>
    <w:rsid w:val="0074487E"/>
    <w:rsid w:val="0074494F"/>
    <w:rsid w:val="007449A0"/>
    <w:rsid w:val="00744B6E"/>
    <w:rsid w:val="00744BEA"/>
    <w:rsid w:val="00744C23"/>
    <w:rsid w:val="00744C8F"/>
    <w:rsid w:val="00744F14"/>
    <w:rsid w:val="007451E6"/>
    <w:rsid w:val="007454B6"/>
    <w:rsid w:val="00745673"/>
    <w:rsid w:val="007456FA"/>
    <w:rsid w:val="00745722"/>
    <w:rsid w:val="007457B9"/>
    <w:rsid w:val="0074585B"/>
    <w:rsid w:val="00745878"/>
    <w:rsid w:val="00745917"/>
    <w:rsid w:val="007459F4"/>
    <w:rsid w:val="00745C1F"/>
    <w:rsid w:val="00745E55"/>
    <w:rsid w:val="00745EED"/>
    <w:rsid w:val="00745F86"/>
    <w:rsid w:val="00745FE2"/>
    <w:rsid w:val="007460EB"/>
    <w:rsid w:val="007461B6"/>
    <w:rsid w:val="0074636C"/>
    <w:rsid w:val="00746732"/>
    <w:rsid w:val="00746A7E"/>
    <w:rsid w:val="00746BA5"/>
    <w:rsid w:val="00746BB7"/>
    <w:rsid w:val="00746CCD"/>
    <w:rsid w:val="0074706A"/>
    <w:rsid w:val="00747077"/>
    <w:rsid w:val="007470C3"/>
    <w:rsid w:val="00747390"/>
    <w:rsid w:val="0074768C"/>
    <w:rsid w:val="007479A1"/>
    <w:rsid w:val="00747A7B"/>
    <w:rsid w:val="00747C99"/>
    <w:rsid w:val="00747D2B"/>
    <w:rsid w:val="00747DBE"/>
    <w:rsid w:val="00747E42"/>
    <w:rsid w:val="007501F6"/>
    <w:rsid w:val="007502D2"/>
    <w:rsid w:val="007504BD"/>
    <w:rsid w:val="0075067C"/>
    <w:rsid w:val="00750691"/>
    <w:rsid w:val="0075069B"/>
    <w:rsid w:val="00750A4E"/>
    <w:rsid w:val="00750C32"/>
    <w:rsid w:val="00750DE8"/>
    <w:rsid w:val="00751087"/>
    <w:rsid w:val="00751442"/>
    <w:rsid w:val="0075148A"/>
    <w:rsid w:val="00751704"/>
    <w:rsid w:val="00751BF7"/>
    <w:rsid w:val="00751C18"/>
    <w:rsid w:val="00751D7F"/>
    <w:rsid w:val="00751DA3"/>
    <w:rsid w:val="00751DAD"/>
    <w:rsid w:val="00751E9D"/>
    <w:rsid w:val="007520E1"/>
    <w:rsid w:val="00752137"/>
    <w:rsid w:val="00752190"/>
    <w:rsid w:val="007522C5"/>
    <w:rsid w:val="00752306"/>
    <w:rsid w:val="0075236E"/>
    <w:rsid w:val="007523CE"/>
    <w:rsid w:val="00752894"/>
    <w:rsid w:val="007529ED"/>
    <w:rsid w:val="00752AC6"/>
    <w:rsid w:val="00752AD6"/>
    <w:rsid w:val="00752AE9"/>
    <w:rsid w:val="00752B51"/>
    <w:rsid w:val="00752B71"/>
    <w:rsid w:val="00752D60"/>
    <w:rsid w:val="0075322B"/>
    <w:rsid w:val="0075325C"/>
    <w:rsid w:val="00753302"/>
    <w:rsid w:val="007533A5"/>
    <w:rsid w:val="007534A6"/>
    <w:rsid w:val="0075354C"/>
    <w:rsid w:val="007537FE"/>
    <w:rsid w:val="0075397B"/>
    <w:rsid w:val="00753C1F"/>
    <w:rsid w:val="00753CC0"/>
    <w:rsid w:val="00753E9D"/>
    <w:rsid w:val="00753ED1"/>
    <w:rsid w:val="0075402E"/>
    <w:rsid w:val="0075419A"/>
    <w:rsid w:val="00754234"/>
    <w:rsid w:val="0075426F"/>
    <w:rsid w:val="00754344"/>
    <w:rsid w:val="007544E3"/>
    <w:rsid w:val="00754567"/>
    <w:rsid w:val="007545B0"/>
    <w:rsid w:val="007547E3"/>
    <w:rsid w:val="007549A7"/>
    <w:rsid w:val="00754C11"/>
    <w:rsid w:val="00754D57"/>
    <w:rsid w:val="00754F12"/>
    <w:rsid w:val="007551EE"/>
    <w:rsid w:val="00755427"/>
    <w:rsid w:val="00755507"/>
    <w:rsid w:val="007556AD"/>
    <w:rsid w:val="0075598B"/>
    <w:rsid w:val="00755A69"/>
    <w:rsid w:val="00755C76"/>
    <w:rsid w:val="00755DD6"/>
    <w:rsid w:val="00756082"/>
    <w:rsid w:val="007561C6"/>
    <w:rsid w:val="00756250"/>
    <w:rsid w:val="007562A1"/>
    <w:rsid w:val="0075630E"/>
    <w:rsid w:val="00756728"/>
    <w:rsid w:val="00756985"/>
    <w:rsid w:val="00756B0C"/>
    <w:rsid w:val="00756EEE"/>
    <w:rsid w:val="00757088"/>
    <w:rsid w:val="007570DC"/>
    <w:rsid w:val="0075719E"/>
    <w:rsid w:val="007571C6"/>
    <w:rsid w:val="007572EF"/>
    <w:rsid w:val="00757385"/>
    <w:rsid w:val="0075739E"/>
    <w:rsid w:val="00757412"/>
    <w:rsid w:val="007574A2"/>
    <w:rsid w:val="00757501"/>
    <w:rsid w:val="00757549"/>
    <w:rsid w:val="007575E1"/>
    <w:rsid w:val="00757818"/>
    <w:rsid w:val="00757848"/>
    <w:rsid w:val="0075799A"/>
    <w:rsid w:val="0075799C"/>
    <w:rsid w:val="00757B45"/>
    <w:rsid w:val="00760102"/>
    <w:rsid w:val="00760117"/>
    <w:rsid w:val="007601F9"/>
    <w:rsid w:val="007602E5"/>
    <w:rsid w:val="007602EE"/>
    <w:rsid w:val="00760590"/>
    <w:rsid w:val="007606C2"/>
    <w:rsid w:val="007607A0"/>
    <w:rsid w:val="00760A33"/>
    <w:rsid w:val="00760B20"/>
    <w:rsid w:val="00760E22"/>
    <w:rsid w:val="00761016"/>
    <w:rsid w:val="00761525"/>
    <w:rsid w:val="007615E9"/>
    <w:rsid w:val="0076185E"/>
    <w:rsid w:val="00761912"/>
    <w:rsid w:val="00761A77"/>
    <w:rsid w:val="00761B88"/>
    <w:rsid w:val="00761C54"/>
    <w:rsid w:val="00761C56"/>
    <w:rsid w:val="00761CAD"/>
    <w:rsid w:val="00761F5C"/>
    <w:rsid w:val="00761F76"/>
    <w:rsid w:val="00762137"/>
    <w:rsid w:val="007621B3"/>
    <w:rsid w:val="0076247C"/>
    <w:rsid w:val="007624AD"/>
    <w:rsid w:val="0076251E"/>
    <w:rsid w:val="0076252B"/>
    <w:rsid w:val="00762566"/>
    <w:rsid w:val="007626A6"/>
    <w:rsid w:val="007626FA"/>
    <w:rsid w:val="00762CF8"/>
    <w:rsid w:val="0076309C"/>
    <w:rsid w:val="00763194"/>
    <w:rsid w:val="007632E5"/>
    <w:rsid w:val="00763484"/>
    <w:rsid w:val="00763589"/>
    <w:rsid w:val="007636CD"/>
    <w:rsid w:val="0076374D"/>
    <w:rsid w:val="007637B2"/>
    <w:rsid w:val="00763825"/>
    <w:rsid w:val="00763D8A"/>
    <w:rsid w:val="00763DBB"/>
    <w:rsid w:val="00763E6B"/>
    <w:rsid w:val="00763EB2"/>
    <w:rsid w:val="00763EEE"/>
    <w:rsid w:val="00764177"/>
    <w:rsid w:val="00764234"/>
    <w:rsid w:val="007642DE"/>
    <w:rsid w:val="0076430D"/>
    <w:rsid w:val="00764372"/>
    <w:rsid w:val="0076443A"/>
    <w:rsid w:val="00764452"/>
    <w:rsid w:val="0076474E"/>
    <w:rsid w:val="00764908"/>
    <w:rsid w:val="00764948"/>
    <w:rsid w:val="007649FA"/>
    <w:rsid w:val="00764BC5"/>
    <w:rsid w:val="00764EC0"/>
    <w:rsid w:val="00765094"/>
    <w:rsid w:val="0076547A"/>
    <w:rsid w:val="007654F2"/>
    <w:rsid w:val="00765701"/>
    <w:rsid w:val="00765711"/>
    <w:rsid w:val="00765B23"/>
    <w:rsid w:val="00765B66"/>
    <w:rsid w:val="00765B86"/>
    <w:rsid w:val="00765BD8"/>
    <w:rsid w:val="00765BD9"/>
    <w:rsid w:val="00765C87"/>
    <w:rsid w:val="00765DE9"/>
    <w:rsid w:val="00765E4A"/>
    <w:rsid w:val="00766073"/>
    <w:rsid w:val="00766472"/>
    <w:rsid w:val="007664D3"/>
    <w:rsid w:val="00766503"/>
    <w:rsid w:val="00766A6E"/>
    <w:rsid w:val="00766A92"/>
    <w:rsid w:val="00766AE2"/>
    <w:rsid w:val="00766B37"/>
    <w:rsid w:val="00766B66"/>
    <w:rsid w:val="00766C2C"/>
    <w:rsid w:val="00766D82"/>
    <w:rsid w:val="00766DD0"/>
    <w:rsid w:val="00766DEB"/>
    <w:rsid w:val="00766F3F"/>
    <w:rsid w:val="00766F5C"/>
    <w:rsid w:val="00766FED"/>
    <w:rsid w:val="0076703D"/>
    <w:rsid w:val="00767148"/>
    <w:rsid w:val="0076715F"/>
    <w:rsid w:val="0076716D"/>
    <w:rsid w:val="00767434"/>
    <w:rsid w:val="007674E8"/>
    <w:rsid w:val="0076751E"/>
    <w:rsid w:val="0076769E"/>
    <w:rsid w:val="0076785E"/>
    <w:rsid w:val="0076791C"/>
    <w:rsid w:val="00767B8B"/>
    <w:rsid w:val="0077021B"/>
    <w:rsid w:val="007709DE"/>
    <w:rsid w:val="00770ACB"/>
    <w:rsid w:val="00770C1D"/>
    <w:rsid w:val="00770C6E"/>
    <w:rsid w:val="00770FF6"/>
    <w:rsid w:val="0077119A"/>
    <w:rsid w:val="00771314"/>
    <w:rsid w:val="00771372"/>
    <w:rsid w:val="00771415"/>
    <w:rsid w:val="00771549"/>
    <w:rsid w:val="007718FE"/>
    <w:rsid w:val="00771B2A"/>
    <w:rsid w:val="00771B6C"/>
    <w:rsid w:val="00771BAA"/>
    <w:rsid w:val="00771BBD"/>
    <w:rsid w:val="00771BBF"/>
    <w:rsid w:val="00771C91"/>
    <w:rsid w:val="00771FC5"/>
    <w:rsid w:val="00772124"/>
    <w:rsid w:val="007721DB"/>
    <w:rsid w:val="00772338"/>
    <w:rsid w:val="0077242C"/>
    <w:rsid w:val="007726AD"/>
    <w:rsid w:val="00772890"/>
    <w:rsid w:val="007728AA"/>
    <w:rsid w:val="00772D3C"/>
    <w:rsid w:val="00772D99"/>
    <w:rsid w:val="00773046"/>
    <w:rsid w:val="0077310F"/>
    <w:rsid w:val="007733D8"/>
    <w:rsid w:val="007733DB"/>
    <w:rsid w:val="007737B1"/>
    <w:rsid w:val="0077380B"/>
    <w:rsid w:val="00773859"/>
    <w:rsid w:val="00773ACD"/>
    <w:rsid w:val="00773AF8"/>
    <w:rsid w:val="00773B78"/>
    <w:rsid w:val="00773B96"/>
    <w:rsid w:val="00773BBD"/>
    <w:rsid w:val="00773CCA"/>
    <w:rsid w:val="00773E97"/>
    <w:rsid w:val="00773F01"/>
    <w:rsid w:val="00773F92"/>
    <w:rsid w:val="00774046"/>
    <w:rsid w:val="0077405C"/>
    <w:rsid w:val="007740D3"/>
    <w:rsid w:val="007742E2"/>
    <w:rsid w:val="00774349"/>
    <w:rsid w:val="007744F0"/>
    <w:rsid w:val="00774572"/>
    <w:rsid w:val="00774991"/>
    <w:rsid w:val="00775240"/>
    <w:rsid w:val="00775377"/>
    <w:rsid w:val="0077547F"/>
    <w:rsid w:val="007757BB"/>
    <w:rsid w:val="00775A42"/>
    <w:rsid w:val="00775B65"/>
    <w:rsid w:val="00775C4F"/>
    <w:rsid w:val="00775C5D"/>
    <w:rsid w:val="00775C62"/>
    <w:rsid w:val="00775CDA"/>
    <w:rsid w:val="00775E3B"/>
    <w:rsid w:val="00776167"/>
    <w:rsid w:val="00776358"/>
    <w:rsid w:val="0077674A"/>
    <w:rsid w:val="00776D61"/>
    <w:rsid w:val="00776EFE"/>
    <w:rsid w:val="00777037"/>
    <w:rsid w:val="00777102"/>
    <w:rsid w:val="0077731F"/>
    <w:rsid w:val="0077748A"/>
    <w:rsid w:val="007775E3"/>
    <w:rsid w:val="007777A2"/>
    <w:rsid w:val="00777899"/>
    <w:rsid w:val="00777A83"/>
    <w:rsid w:val="00777A92"/>
    <w:rsid w:val="00777BD7"/>
    <w:rsid w:val="00777E5C"/>
    <w:rsid w:val="00777FB6"/>
    <w:rsid w:val="00777FDB"/>
    <w:rsid w:val="007800D6"/>
    <w:rsid w:val="00780100"/>
    <w:rsid w:val="007802B7"/>
    <w:rsid w:val="007806D7"/>
    <w:rsid w:val="00780720"/>
    <w:rsid w:val="00780A42"/>
    <w:rsid w:val="00780BF4"/>
    <w:rsid w:val="00780C75"/>
    <w:rsid w:val="00780CA3"/>
    <w:rsid w:val="00780CEF"/>
    <w:rsid w:val="00780D45"/>
    <w:rsid w:val="00780E8A"/>
    <w:rsid w:val="00780F20"/>
    <w:rsid w:val="00780F7A"/>
    <w:rsid w:val="00781193"/>
    <w:rsid w:val="00781460"/>
    <w:rsid w:val="007814D9"/>
    <w:rsid w:val="00781566"/>
    <w:rsid w:val="007815EB"/>
    <w:rsid w:val="007818B7"/>
    <w:rsid w:val="00781951"/>
    <w:rsid w:val="00781AEE"/>
    <w:rsid w:val="00781B62"/>
    <w:rsid w:val="00781E72"/>
    <w:rsid w:val="00782011"/>
    <w:rsid w:val="007820B1"/>
    <w:rsid w:val="007821B9"/>
    <w:rsid w:val="007822FE"/>
    <w:rsid w:val="00782318"/>
    <w:rsid w:val="00782336"/>
    <w:rsid w:val="007823B2"/>
    <w:rsid w:val="00782443"/>
    <w:rsid w:val="0078250F"/>
    <w:rsid w:val="00782C5F"/>
    <w:rsid w:val="00782ECD"/>
    <w:rsid w:val="0078323B"/>
    <w:rsid w:val="007835F0"/>
    <w:rsid w:val="007839D3"/>
    <w:rsid w:val="00783A45"/>
    <w:rsid w:val="00783BB5"/>
    <w:rsid w:val="00783E9F"/>
    <w:rsid w:val="00783F49"/>
    <w:rsid w:val="00784038"/>
    <w:rsid w:val="00784052"/>
    <w:rsid w:val="007843A1"/>
    <w:rsid w:val="00784462"/>
    <w:rsid w:val="00784514"/>
    <w:rsid w:val="007845B1"/>
    <w:rsid w:val="00784D30"/>
    <w:rsid w:val="007850A3"/>
    <w:rsid w:val="007852E6"/>
    <w:rsid w:val="0078533D"/>
    <w:rsid w:val="007857F3"/>
    <w:rsid w:val="00785C4F"/>
    <w:rsid w:val="00785D1E"/>
    <w:rsid w:val="00785DDF"/>
    <w:rsid w:val="00785F6C"/>
    <w:rsid w:val="00785F93"/>
    <w:rsid w:val="00786045"/>
    <w:rsid w:val="0078604A"/>
    <w:rsid w:val="00786152"/>
    <w:rsid w:val="00786607"/>
    <w:rsid w:val="00786776"/>
    <w:rsid w:val="007867A2"/>
    <w:rsid w:val="00786B6A"/>
    <w:rsid w:val="00786C9F"/>
    <w:rsid w:val="00786CBA"/>
    <w:rsid w:val="00786CD9"/>
    <w:rsid w:val="00786DCA"/>
    <w:rsid w:val="00787249"/>
    <w:rsid w:val="00787613"/>
    <w:rsid w:val="00787768"/>
    <w:rsid w:val="007877AC"/>
    <w:rsid w:val="007878BA"/>
    <w:rsid w:val="00787B81"/>
    <w:rsid w:val="00787C08"/>
    <w:rsid w:val="00787D36"/>
    <w:rsid w:val="00787E45"/>
    <w:rsid w:val="00787F89"/>
    <w:rsid w:val="00790286"/>
    <w:rsid w:val="00790960"/>
    <w:rsid w:val="00790ABF"/>
    <w:rsid w:val="00790AE5"/>
    <w:rsid w:val="00790B1A"/>
    <w:rsid w:val="00790B26"/>
    <w:rsid w:val="00790EA0"/>
    <w:rsid w:val="00790FF3"/>
    <w:rsid w:val="00791005"/>
    <w:rsid w:val="00791098"/>
    <w:rsid w:val="00791177"/>
    <w:rsid w:val="00791323"/>
    <w:rsid w:val="00791441"/>
    <w:rsid w:val="0079192B"/>
    <w:rsid w:val="007919A9"/>
    <w:rsid w:val="00791CDB"/>
    <w:rsid w:val="00791D6E"/>
    <w:rsid w:val="00791E77"/>
    <w:rsid w:val="00791EA0"/>
    <w:rsid w:val="00792020"/>
    <w:rsid w:val="007921DC"/>
    <w:rsid w:val="007921F2"/>
    <w:rsid w:val="0079234A"/>
    <w:rsid w:val="00792432"/>
    <w:rsid w:val="0079259A"/>
    <w:rsid w:val="007927A3"/>
    <w:rsid w:val="007929CB"/>
    <w:rsid w:val="007929FC"/>
    <w:rsid w:val="00792C9C"/>
    <w:rsid w:val="00792DB0"/>
    <w:rsid w:val="00792E07"/>
    <w:rsid w:val="00792E42"/>
    <w:rsid w:val="00793034"/>
    <w:rsid w:val="00793125"/>
    <w:rsid w:val="007932C0"/>
    <w:rsid w:val="00793335"/>
    <w:rsid w:val="0079335C"/>
    <w:rsid w:val="007935AA"/>
    <w:rsid w:val="007935DC"/>
    <w:rsid w:val="00793626"/>
    <w:rsid w:val="007936F9"/>
    <w:rsid w:val="007937B1"/>
    <w:rsid w:val="00793832"/>
    <w:rsid w:val="00793989"/>
    <w:rsid w:val="00793C0A"/>
    <w:rsid w:val="00793D93"/>
    <w:rsid w:val="00793F2F"/>
    <w:rsid w:val="00793F6E"/>
    <w:rsid w:val="00794051"/>
    <w:rsid w:val="0079430D"/>
    <w:rsid w:val="007945AD"/>
    <w:rsid w:val="00794DA6"/>
    <w:rsid w:val="007950EE"/>
    <w:rsid w:val="007952CF"/>
    <w:rsid w:val="007952E3"/>
    <w:rsid w:val="00795363"/>
    <w:rsid w:val="0079566A"/>
    <w:rsid w:val="0079581A"/>
    <w:rsid w:val="00795BEB"/>
    <w:rsid w:val="0079646A"/>
    <w:rsid w:val="0079646E"/>
    <w:rsid w:val="0079650E"/>
    <w:rsid w:val="007965B2"/>
    <w:rsid w:val="0079679A"/>
    <w:rsid w:val="007968CF"/>
    <w:rsid w:val="007969BD"/>
    <w:rsid w:val="007969DA"/>
    <w:rsid w:val="00796A63"/>
    <w:rsid w:val="00797474"/>
    <w:rsid w:val="0079747D"/>
    <w:rsid w:val="007974C1"/>
    <w:rsid w:val="00797722"/>
    <w:rsid w:val="007977BB"/>
    <w:rsid w:val="007978EE"/>
    <w:rsid w:val="007978EF"/>
    <w:rsid w:val="007A0010"/>
    <w:rsid w:val="007A00E1"/>
    <w:rsid w:val="007A0220"/>
    <w:rsid w:val="007A0284"/>
    <w:rsid w:val="007A076D"/>
    <w:rsid w:val="007A0A3A"/>
    <w:rsid w:val="007A0C00"/>
    <w:rsid w:val="007A0CCE"/>
    <w:rsid w:val="007A0CD1"/>
    <w:rsid w:val="007A0E8D"/>
    <w:rsid w:val="007A0EB7"/>
    <w:rsid w:val="007A0FE3"/>
    <w:rsid w:val="007A0FE9"/>
    <w:rsid w:val="007A112E"/>
    <w:rsid w:val="007A115C"/>
    <w:rsid w:val="007A1231"/>
    <w:rsid w:val="007A14CD"/>
    <w:rsid w:val="007A1547"/>
    <w:rsid w:val="007A1650"/>
    <w:rsid w:val="007A195D"/>
    <w:rsid w:val="007A1BE5"/>
    <w:rsid w:val="007A23DD"/>
    <w:rsid w:val="007A249D"/>
    <w:rsid w:val="007A24D7"/>
    <w:rsid w:val="007A2535"/>
    <w:rsid w:val="007A2594"/>
    <w:rsid w:val="007A2596"/>
    <w:rsid w:val="007A2635"/>
    <w:rsid w:val="007A26AB"/>
    <w:rsid w:val="007A26BA"/>
    <w:rsid w:val="007A284E"/>
    <w:rsid w:val="007A2885"/>
    <w:rsid w:val="007A29CD"/>
    <w:rsid w:val="007A2A2E"/>
    <w:rsid w:val="007A2C41"/>
    <w:rsid w:val="007A2C60"/>
    <w:rsid w:val="007A2DBD"/>
    <w:rsid w:val="007A32C3"/>
    <w:rsid w:val="007A3318"/>
    <w:rsid w:val="007A3445"/>
    <w:rsid w:val="007A3540"/>
    <w:rsid w:val="007A3578"/>
    <w:rsid w:val="007A3710"/>
    <w:rsid w:val="007A3712"/>
    <w:rsid w:val="007A38BE"/>
    <w:rsid w:val="007A3BB9"/>
    <w:rsid w:val="007A3C44"/>
    <w:rsid w:val="007A3D04"/>
    <w:rsid w:val="007A417B"/>
    <w:rsid w:val="007A4200"/>
    <w:rsid w:val="007A4634"/>
    <w:rsid w:val="007A463D"/>
    <w:rsid w:val="007A49F7"/>
    <w:rsid w:val="007A4A81"/>
    <w:rsid w:val="007A5017"/>
    <w:rsid w:val="007A5033"/>
    <w:rsid w:val="007A51FE"/>
    <w:rsid w:val="007A52AB"/>
    <w:rsid w:val="007A52BB"/>
    <w:rsid w:val="007A52E6"/>
    <w:rsid w:val="007A573F"/>
    <w:rsid w:val="007A607B"/>
    <w:rsid w:val="007A60FC"/>
    <w:rsid w:val="007A6322"/>
    <w:rsid w:val="007A648A"/>
    <w:rsid w:val="007A64A3"/>
    <w:rsid w:val="007A6805"/>
    <w:rsid w:val="007A69BD"/>
    <w:rsid w:val="007A6AAD"/>
    <w:rsid w:val="007A6AD9"/>
    <w:rsid w:val="007A6B42"/>
    <w:rsid w:val="007A6BDD"/>
    <w:rsid w:val="007A6C99"/>
    <w:rsid w:val="007A6D37"/>
    <w:rsid w:val="007A6D84"/>
    <w:rsid w:val="007A6FFB"/>
    <w:rsid w:val="007A7146"/>
    <w:rsid w:val="007A7191"/>
    <w:rsid w:val="007A71CA"/>
    <w:rsid w:val="007A7504"/>
    <w:rsid w:val="007A7744"/>
    <w:rsid w:val="007A7AE3"/>
    <w:rsid w:val="007A7C2A"/>
    <w:rsid w:val="007A7D0E"/>
    <w:rsid w:val="007A7ECD"/>
    <w:rsid w:val="007A7F2A"/>
    <w:rsid w:val="007A7F60"/>
    <w:rsid w:val="007B0764"/>
    <w:rsid w:val="007B0794"/>
    <w:rsid w:val="007B08FE"/>
    <w:rsid w:val="007B0BF2"/>
    <w:rsid w:val="007B0CB2"/>
    <w:rsid w:val="007B0CE9"/>
    <w:rsid w:val="007B0D99"/>
    <w:rsid w:val="007B0E02"/>
    <w:rsid w:val="007B0FF4"/>
    <w:rsid w:val="007B1476"/>
    <w:rsid w:val="007B1509"/>
    <w:rsid w:val="007B1617"/>
    <w:rsid w:val="007B16C0"/>
    <w:rsid w:val="007B1773"/>
    <w:rsid w:val="007B1824"/>
    <w:rsid w:val="007B1889"/>
    <w:rsid w:val="007B1931"/>
    <w:rsid w:val="007B1AEF"/>
    <w:rsid w:val="007B1D3B"/>
    <w:rsid w:val="007B1D5F"/>
    <w:rsid w:val="007B1D6C"/>
    <w:rsid w:val="007B1F03"/>
    <w:rsid w:val="007B20CE"/>
    <w:rsid w:val="007B2265"/>
    <w:rsid w:val="007B22C8"/>
    <w:rsid w:val="007B240A"/>
    <w:rsid w:val="007B26F8"/>
    <w:rsid w:val="007B271C"/>
    <w:rsid w:val="007B28E0"/>
    <w:rsid w:val="007B29BF"/>
    <w:rsid w:val="007B2A02"/>
    <w:rsid w:val="007B2BCB"/>
    <w:rsid w:val="007B2D0A"/>
    <w:rsid w:val="007B304E"/>
    <w:rsid w:val="007B3493"/>
    <w:rsid w:val="007B3635"/>
    <w:rsid w:val="007B36C3"/>
    <w:rsid w:val="007B37CB"/>
    <w:rsid w:val="007B3891"/>
    <w:rsid w:val="007B3A3C"/>
    <w:rsid w:val="007B3A6B"/>
    <w:rsid w:val="007B3AD0"/>
    <w:rsid w:val="007B3C5E"/>
    <w:rsid w:val="007B3D15"/>
    <w:rsid w:val="007B3D68"/>
    <w:rsid w:val="007B3FAF"/>
    <w:rsid w:val="007B4127"/>
    <w:rsid w:val="007B470E"/>
    <w:rsid w:val="007B4710"/>
    <w:rsid w:val="007B4AA4"/>
    <w:rsid w:val="007B4AEC"/>
    <w:rsid w:val="007B4AF8"/>
    <w:rsid w:val="007B4D89"/>
    <w:rsid w:val="007B4DA4"/>
    <w:rsid w:val="007B4FD4"/>
    <w:rsid w:val="007B5052"/>
    <w:rsid w:val="007B5137"/>
    <w:rsid w:val="007B5216"/>
    <w:rsid w:val="007B52B9"/>
    <w:rsid w:val="007B5383"/>
    <w:rsid w:val="007B556C"/>
    <w:rsid w:val="007B56D9"/>
    <w:rsid w:val="007B582E"/>
    <w:rsid w:val="007B5832"/>
    <w:rsid w:val="007B584C"/>
    <w:rsid w:val="007B5981"/>
    <w:rsid w:val="007B59B7"/>
    <w:rsid w:val="007B5CA6"/>
    <w:rsid w:val="007B5D40"/>
    <w:rsid w:val="007B5E0A"/>
    <w:rsid w:val="007B5E65"/>
    <w:rsid w:val="007B62B9"/>
    <w:rsid w:val="007B6304"/>
    <w:rsid w:val="007B633D"/>
    <w:rsid w:val="007B63F1"/>
    <w:rsid w:val="007B64AF"/>
    <w:rsid w:val="007B650A"/>
    <w:rsid w:val="007B66D8"/>
    <w:rsid w:val="007B67DA"/>
    <w:rsid w:val="007B6A83"/>
    <w:rsid w:val="007B6D61"/>
    <w:rsid w:val="007B6DFC"/>
    <w:rsid w:val="007B71DB"/>
    <w:rsid w:val="007B73A0"/>
    <w:rsid w:val="007B744E"/>
    <w:rsid w:val="007B74AE"/>
    <w:rsid w:val="007B74B7"/>
    <w:rsid w:val="007B7642"/>
    <w:rsid w:val="007B769B"/>
    <w:rsid w:val="007B7740"/>
    <w:rsid w:val="007B78B1"/>
    <w:rsid w:val="007B7914"/>
    <w:rsid w:val="007B7B3B"/>
    <w:rsid w:val="007C0029"/>
    <w:rsid w:val="007C021B"/>
    <w:rsid w:val="007C0258"/>
    <w:rsid w:val="007C0259"/>
    <w:rsid w:val="007C06D3"/>
    <w:rsid w:val="007C06DD"/>
    <w:rsid w:val="007C0A17"/>
    <w:rsid w:val="007C1177"/>
    <w:rsid w:val="007C11BB"/>
    <w:rsid w:val="007C1441"/>
    <w:rsid w:val="007C1467"/>
    <w:rsid w:val="007C1475"/>
    <w:rsid w:val="007C14E3"/>
    <w:rsid w:val="007C16B6"/>
    <w:rsid w:val="007C16EF"/>
    <w:rsid w:val="007C18E3"/>
    <w:rsid w:val="007C1C6E"/>
    <w:rsid w:val="007C1C86"/>
    <w:rsid w:val="007C1EE2"/>
    <w:rsid w:val="007C1F94"/>
    <w:rsid w:val="007C1FD0"/>
    <w:rsid w:val="007C21EB"/>
    <w:rsid w:val="007C223A"/>
    <w:rsid w:val="007C23EC"/>
    <w:rsid w:val="007C24F9"/>
    <w:rsid w:val="007C267D"/>
    <w:rsid w:val="007C27E8"/>
    <w:rsid w:val="007C280B"/>
    <w:rsid w:val="007C2896"/>
    <w:rsid w:val="007C2AB7"/>
    <w:rsid w:val="007C2BEF"/>
    <w:rsid w:val="007C2D47"/>
    <w:rsid w:val="007C2DDF"/>
    <w:rsid w:val="007C2DFB"/>
    <w:rsid w:val="007C2E4F"/>
    <w:rsid w:val="007C2F04"/>
    <w:rsid w:val="007C2F2F"/>
    <w:rsid w:val="007C3064"/>
    <w:rsid w:val="007C3120"/>
    <w:rsid w:val="007C32B9"/>
    <w:rsid w:val="007C33EF"/>
    <w:rsid w:val="007C3433"/>
    <w:rsid w:val="007C3463"/>
    <w:rsid w:val="007C3596"/>
    <w:rsid w:val="007C35A0"/>
    <w:rsid w:val="007C3799"/>
    <w:rsid w:val="007C37D1"/>
    <w:rsid w:val="007C3C80"/>
    <w:rsid w:val="007C3F4D"/>
    <w:rsid w:val="007C3F83"/>
    <w:rsid w:val="007C4182"/>
    <w:rsid w:val="007C43CD"/>
    <w:rsid w:val="007C44F2"/>
    <w:rsid w:val="007C45A5"/>
    <w:rsid w:val="007C4747"/>
    <w:rsid w:val="007C4A8D"/>
    <w:rsid w:val="007C4B31"/>
    <w:rsid w:val="007C4B7E"/>
    <w:rsid w:val="007C4C92"/>
    <w:rsid w:val="007C5056"/>
    <w:rsid w:val="007C5145"/>
    <w:rsid w:val="007C530C"/>
    <w:rsid w:val="007C53B1"/>
    <w:rsid w:val="007C5439"/>
    <w:rsid w:val="007C5584"/>
    <w:rsid w:val="007C5C0E"/>
    <w:rsid w:val="007C5D09"/>
    <w:rsid w:val="007C5E8C"/>
    <w:rsid w:val="007C6371"/>
    <w:rsid w:val="007C642A"/>
    <w:rsid w:val="007C6452"/>
    <w:rsid w:val="007C651B"/>
    <w:rsid w:val="007C653E"/>
    <w:rsid w:val="007C65A7"/>
    <w:rsid w:val="007C65D5"/>
    <w:rsid w:val="007C6AD0"/>
    <w:rsid w:val="007C6B5E"/>
    <w:rsid w:val="007C6DD2"/>
    <w:rsid w:val="007C6E65"/>
    <w:rsid w:val="007C6FE1"/>
    <w:rsid w:val="007C7054"/>
    <w:rsid w:val="007C7512"/>
    <w:rsid w:val="007C753B"/>
    <w:rsid w:val="007C779C"/>
    <w:rsid w:val="007C77B8"/>
    <w:rsid w:val="007C7828"/>
    <w:rsid w:val="007C798E"/>
    <w:rsid w:val="007C7BEE"/>
    <w:rsid w:val="007C7D64"/>
    <w:rsid w:val="007C7F02"/>
    <w:rsid w:val="007D008F"/>
    <w:rsid w:val="007D00C3"/>
    <w:rsid w:val="007D023E"/>
    <w:rsid w:val="007D02B5"/>
    <w:rsid w:val="007D041C"/>
    <w:rsid w:val="007D04F5"/>
    <w:rsid w:val="007D0546"/>
    <w:rsid w:val="007D0609"/>
    <w:rsid w:val="007D0737"/>
    <w:rsid w:val="007D0A03"/>
    <w:rsid w:val="007D0A67"/>
    <w:rsid w:val="007D0C72"/>
    <w:rsid w:val="007D0E99"/>
    <w:rsid w:val="007D1466"/>
    <w:rsid w:val="007D15E5"/>
    <w:rsid w:val="007D18A3"/>
    <w:rsid w:val="007D1DCC"/>
    <w:rsid w:val="007D1F03"/>
    <w:rsid w:val="007D2137"/>
    <w:rsid w:val="007D21C6"/>
    <w:rsid w:val="007D2348"/>
    <w:rsid w:val="007D2517"/>
    <w:rsid w:val="007D2814"/>
    <w:rsid w:val="007D2918"/>
    <w:rsid w:val="007D29F8"/>
    <w:rsid w:val="007D2A12"/>
    <w:rsid w:val="007D2AB9"/>
    <w:rsid w:val="007D2AE8"/>
    <w:rsid w:val="007D2B4F"/>
    <w:rsid w:val="007D2DEF"/>
    <w:rsid w:val="007D2E3C"/>
    <w:rsid w:val="007D2EBE"/>
    <w:rsid w:val="007D2FB9"/>
    <w:rsid w:val="007D344E"/>
    <w:rsid w:val="007D38D3"/>
    <w:rsid w:val="007D3AB9"/>
    <w:rsid w:val="007D3B4F"/>
    <w:rsid w:val="007D3D37"/>
    <w:rsid w:val="007D3D55"/>
    <w:rsid w:val="007D4091"/>
    <w:rsid w:val="007D4307"/>
    <w:rsid w:val="007D4390"/>
    <w:rsid w:val="007D4470"/>
    <w:rsid w:val="007D4550"/>
    <w:rsid w:val="007D4722"/>
    <w:rsid w:val="007D475C"/>
    <w:rsid w:val="007D48B2"/>
    <w:rsid w:val="007D48B5"/>
    <w:rsid w:val="007D4929"/>
    <w:rsid w:val="007D49A4"/>
    <w:rsid w:val="007D4A36"/>
    <w:rsid w:val="007D4A47"/>
    <w:rsid w:val="007D4BFF"/>
    <w:rsid w:val="007D4C61"/>
    <w:rsid w:val="007D4CD5"/>
    <w:rsid w:val="007D4D8F"/>
    <w:rsid w:val="007D4E44"/>
    <w:rsid w:val="007D51DF"/>
    <w:rsid w:val="007D5221"/>
    <w:rsid w:val="007D5622"/>
    <w:rsid w:val="007D57B1"/>
    <w:rsid w:val="007D58E9"/>
    <w:rsid w:val="007D5968"/>
    <w:rsid w:val="007D5A15"/>
    <w:rsid w:val="007D5A7E"/>
    <w:rsid w:val="007D5B59"/>
    <w:rsid w:val="007D5DDA"/>
    <w:rsid w:val="007D5DF2"/>
    <w:rsid w:val="007D60FA"/>
    <w:rsid w:val="007D61AC"/>
    <w:rsid w:val="007D6374"/>
    <w:rsid w:val="007D63B2"/>
    <w:rsid w:val="007D64B9"/>
    <w:rsid w:val="007D650A"/>
    <w:rsid w:val="007D65B3"/>
    <w:rsid w:val="007D6629"/>
    <w:rsid w:val="007D6945"/>
    <w:rsid w:val="007D698B"/>
    <w:rsid w:val="007D6A7D"/>
    <w:rsid w:val="007D6ACF"/>
    <w:rsid w:val="007D6AE4"/>
    <w:rsid w:val="007D6B48"/>
    <w:rsid w:val="007D7075"/>
    <w:rsid w:val="007D70F2"/>
    <w:rsid w:val="007D722C"/>
    <w:rsid w:val="007D727A"/>
    <w:rsid w:val="007D7373"/>
    <w:rsid w:val="007D7576"/>
    <w:rsid w:val="007D77A1"/>
    <w:rsid w:val="007D78E5"/>
    <w:rsid w:val="007D79AE"/>
    <w:rsid w:val="007D7DBE"/>
    <w:rsid w:val="007D7E37"/>
    <w:rsid w:val="007D7F46"/>
    <w:rsid w:val="007D7FC8"/>
    <w:rsid w:val="007E0AAE"/>
    <w:rsid w:val="007E0B07"/>
    <w:rsid w:val="007E0BFD"/>
    <w:rsid w:val="007E0C0C"/>
    <w:rsid w:val="007E0D01"/>
    <w:rsid w:val="007E0D39"/>
    <w:rsid w:val="007E1145"/>
    <w:rsid w:val="007E133E"/>
    <w:rsid w:val="007E1683"/>
    <w:rsid w:val="007E1687"/>
    <w:rsid w:val="007E1882"/>
    <w:rsid w:val="007E18D6"/>
    <w:rsid w:val="007E1983"/>
    <w:rsid w:val="007E1AEF"/>
    <w:rsid w:val="007E1ED8"/>
    <w:rsid w:val="007E21F8"/>
    <w:rsid w:val="007E2302"/>
    <w:rsid w:val="007E23DD"/>
    <w:rsid w:val="007E2527"/>
    <w:rsid w:val="007E257E"/>
    <w:rsid w:val="007E2751"/>
    <w:rsid w:val="007E282C"/>
    <w:rsid w:val="007E28B3"/>
    <w:rsid w:val="007E2A54"/>
    <w:rsid w:val="007E2A96"/>
    <w:rsid w:val="007E2BC3"/>
    <w:rsid w:val="007E2C37"/>
    <w:rsid w:val="007E2D7D"/>
    <w:rsid w:val="007E2DD8"/>
    <w:rsid w:val="007E3055"/>
    <w:rsid w:val="007E31DA"/>
    <w:rsid w:val="007E3443"/>
    <w:rsid w:val="007E34D1"/>
    <w:rsid w:val="007E34D4"/>
    <w:rsid w:val="007E3801"/>
    <w:rsid w:val="007E3A9E"/>
    <w:rsid w:val="007E3B93"/>
    <w:rsid w:val="007E3ECF"/>
    <w:rsid w:val="007E4076"/>
    <w:rsid w:val="007E40BC"/>
    <w:rsid w:val="007E40FA"/>
    <w:rsid w:val="007E4105"/>
    <w:rsid w:val="007E416C"/>
    <w:rsid w:val="007E4349"/>
    <w:rsid w:val="007E461A"/>
    <w:rsid w:val="007E46DD"/>
    <w:rsid w:val="007E4874"/>
    <w:rsid w:val="007E4B18"/>
    <w:rsid w:val="007E4B6E"/>
    <w:rsid w:val="007E4C43"/>
    <w:rsid w:val="007E53C2"/>
    <w:rsid w:val="007E5746"/>
    <w:rsid w:val="007E5999"/>
    <w:rsid w:val="007E5A9F"/>
    <w:rsid w:val="007E5B2E"/>
    <w:rsid w:val="007E5B3D"/>
    <w:rsid w:val="007E5C8B"/>
    <w:rsid w:val="007E5CBB"/>
    <w:rsid w:val="007E5D40"/>
    <w:rsid w:val="007E5D52"/>
    <w:rsid w:val="007E5E76"/>
    <w:rsid w:val="007E5F92"/>
    <w:rsid w:val="007E60C3"/>
    <w:rsid w:val="007E6139"/>
    <w:rsid w:val="007E62B0"/>
    <w:rsid w:val="007E62E3"/>
    <w:rsid w:val="007E630E"/>
    <w:rsid w:val="007E6389"/>
    <w:rsid w:val="007E6438"/>
    <w:rsid w:val="007E64B9"/>
    <w:rsid w:val="007E64E2"/>
    <w:rsid w:val="007E6562"/>
    <w:rsid w:val="007E658F"/>
    <w:rsid w:val="007E668D"/>
    <w:rsid w:val="007E6892"/>
    <w:rsid w:val="007E6A7C"/>
    <w:rsid w:val="007E6A8C"/>
    <w:rsid w:val="007E6C28"/>
    <w:rsid w:val="007E6CB1"/>
    <w:rsid w:val="007E6CD5"/>
    <w:rsid w:val="007E6D6B"/>
    <w:rsid w:val="007E6DCD"/>
    <w:rsid w:val="007E6FD2"/>
    <w:rsid w:val="007E7123"/>
    <w:rsid w:val="007E7151"/>
    <w:rsid w:val="007E719C"/>
    <w:rsid w:val="007E74D2"/>
    <w:rsid w:val="007E7587"/>
    <w:rsid w:val="007E7720"/>
    <w:rsid w:val="007E773F"/>
    <w:rsid w:val="007E783D"/>
    <w:rsid w:val="007E7A9B"/>
    <w:rsid w:val="007E7B80"/>
    <w:rsid w:val="007E7BD0"/>
    <w:rsid w:val="007E7C57"/>
    <w:rsid w:val="007E7D01"/>
    <w:rsid w:val="007E7E67"/>
    <w:rsid w:val="007E7F74"/>
    <w:rsid w:val="007F0038"/>
    <w:rsid w:val="007F00DC"/>
    <w:rsid w:val="007F0119"/>
    <w:rsid w:val="007F01C3"/>
    <w:rsid w:val="007F0348"/>
    <w:rsid w:val="007F0464"/>
    <w:rsid w:val="007F0526"/>
    <w:rsid w:val="007F0771"/>
    <w:rsid w:val="007F08A4"/>
    <w:rsid w:val="007F0CE8"/>
    <w:rsid w:val="007F0DEE"/>
    <w:rsid w:val="007F0ED4"/>
    <w:rsid w:val="007F0F93"/>
    <w:rsid w:val="007F1002"/>
    <w:rsid w:val="007F12F8"/>
    <w:rsid w:val="007F14F2"/>
    <w:rsid w:val="007F15A3"/>
    <w:rsid w:val="007F16CF"/>
    <w:rsid w:val="007F17AB"/>
    <w:rsid w:val="007F1882"/>
    <w:rsid w:val="007F1B05"/>
    <w:rsid w:val="007F1E1C"/>
    <w:rsid w:val="007F1E7A"/>
    <w:rsid w:val="007F1F75"/>
    <w:rsid w:val="007F21A1"/>
    <w:rsid w:val="007F2262"/>
    <w:rsid w:val="007F23E1"/>
    <w:rsid w:val="007F245C"/>
    <w:rsid w:val="007F2474"/>
    <w:rsid w:val="007F24D3"/>
    <w:rsid w:val="007F255B"/>
    <w:rsid w:val="007F2574"/>
    <w:rsid w:val="007F2789"/>
    <w:rsid w:val="007F2ACC"/>
    <w:rsid w:val="007F2CBA"/>
    <w:rsid w:val="007F2FCE"/>
    <w:rsid w:val="007F3223"/>
    <w:rsid w:val="007F32BE"/>
    <w:rsid w:val="007F32F1"/>
    <w:rsid w:val="007F3302"/>
    <w:rsid w:val="007F35E9"/>
    <w:rsid w:val="007F3718"/>
    <w:rsid w:val="007F38A7"/>
    <w:rsid w:val="007F39F6"/>
    <w:rsid w:val="007F3B53"/>
    <w:rsid w:val="007F3E31"/>
    <w:rsid w:val="007F3E55"/>
    <w:rsid w:val="007F3EBF"/>
    <w:rsid w:val="007F4085"/>
    <w:rsid w:val="007F408A"/>
    <w:rsid w:val="007F4122"/>
    <w:rsid w:val="007F44CD"/>
    <w:rsid w:val="007F459B"/>
    <w:rsid w:val="007F473D"/>
    <w:rsid w:val="007F4914"/>
    <w:rsid w:val="007F4DED"/>
    <w:rsid w:val="007F4F12"/>
    <w:rsid w:val="007F4F35"/>
    <w:rsid w:val="007F50B7"/>
    <w:rsid w:val="007F51E7"/>
    <w:rsid w:val="007F548B"/>
    <w:rsid w:val="007F54DC"/>
    <w:rsid w:val="007F54F0"/>
    <w:rsid w:val="007F587B"/>
    <w:rsid w:val="007F58EA"/>
    <w:rsid w:val="007F5D15"/>
    <w:rsid w:val="007F5F7E"/>
    <w:rsid w:val="007F607A"/>
    <w:rsid w:val="007F60B2"/>
    <w:rsid w:val="007F615C"/>
    <w:rsid w:val="007F6183"/>
    <w:rsid w:val="007F622A"/>
    <w:rsid w:val="007F62E1"/>
    <w:rsid w:val="007F6422"/>
    <w:rsid w:val="007F6552"/>
    <w:rsid w:val="007F6588"/>
    <w:rsid w:val="007F67F8"/>
    <w:rsid w:val="007F691C"/>
    <w:rsid w:val="007F6A1D"/>
    <w:rsid w:val="007F6AA8"/>
    <w:rsid w:val="007F6D32"/>
    <w:rsid w:val="007F6E5E"/>
    <w:rsid w:val="007F6F1A"/>
    <w:rsid w:val="007F7067"/>
    <w:rsid w:val="007F711E"/>
    <w:rsid w:val="007F752D"/>
    <w:rsid w:val="007F7652"/>
    <w:rsid w:val="007F765A"/>
    <w:rsid w:val="007F76B7"/>
    <w:rsid w:val="007F76D2"/>
    <w:rsid w:val="007F78D2"/>
    <w:rsid w:val="007F7CED"/>
    <w:rsid w:val="007F7D02"/>
    <w:rsid w:val="007F7D42"/>
    <w:rsid w:val="007F7F88"/>
    <w:rsid w:val="00800296"/>
    <w:rsid w:val="0080057F"/>
    <w:rsid w:val="00800608"/>
    <w:rsid w:val="0080064F"/>
    <w:rsid w:val="008006A3"/>
    <w:rsid w:val="00800E3C"/>
    <w:rsid w:val="008010A0"/>
    <w:rsid w:val="0080114D"/>
    <w:rsid w:val="00801220"/>
    <w:rsid w:val="008013A4"/>
    <w:rsid w:val="00801541"/>
    <w:rsid w:val="00801583"/>
    <w:rsid w:val="008015F1"/>
    <w:rsid w:val="00801608"/>
    <w:rsid w:val="008017D7"/>
    <w:rsid w:val="008017F6"/>
    <w:rsid w:val="008019E6"/>
    <w:rsid w:val="00801B36"/>
    <w:rsid w:val="00801FD1"/>
    <w:rsid w:val="00802052"/>
    <w:rsid w:val="00802192"/>
    <w:rsid w:val="0080231C"/>
    <w:rsid w:val="008024CB"/>
    <w:rsid w:val="008024CD"/>
    <w:rsid w:val="0080250E"/>
    <w:rsid w:val="008026A3"/>
    <w:rsid w:val="008026A7"/>
    <w:rsid w:val="008028F5"/>
    <w:rsid w:val="00802926"/>
    <w:rsid w:val="00802BCB"/>
    <w:rsid w:val="00802C4A"/>
    <w:rsid w:val="00802E0C"/>
    <w:rsid w:val="00802EFD"/>
    <w:rsid w:val="00803065"/>
    <w:rsid w:val="0080309F"/>
    <w:rsid w:val="008030AC"/>
    <w:rsid w:val="00803583"/>
    <w:rsid w:val="00803863"/>
    <w:rsid w:val="00803ADD"/>
    <w:rsid w:val="00803B0E"/>
    <w:rsid w:val="00803E88"/>
    <w:rsid w:val="00803F27"/>
    <w:rsid w:val="00803F4D"/>
    <w:rsid w:val="00804074"/>
    <w:rsid w:val="008044B9"/>
    <w:rsid w:val="008044FB"/>
    <w:rsid w:val="0080477C"/>
    <w:rsid w:val="008049E6"/>
    <w:rsid w:val="00804BD9"/>
    <w:rsid w:val="00804D31"/>
    <w:rsid w:val="00804EA9"/>
    <w:rsid w:val="00804EC7"/>
    <w:rsid w:val="00805126"/>
    <w:rsid w:val="0080513C"/>
    <w:rsid w:val="008051A0"/>
    <w:rsid w:val="00805433"/>
    <w:rsid w:val="008057A5"/>
    <w:rsid w:val="00805D94"/>
    <w:rsid w:val="00805FEA"/>
    <w:rsid w:val="00806009"/>
    <w:rsid w:val="0080651B"/>
    <w:rsid w:val="008065DE"/>
    <w:rsid w:val="008066BA"/>
    <w:rsid w:val="00806B93"/>
    <w:rsid w:val="00806DC6"/>
    <w:rsid w:val="00807004"/>
    <w:rsid w:val="00807037"/>
    <w:rsid w:val="0080709D"/>
    <w:rsid w:val="00807127"/>
    <w:rsid w:val="008073DA"/>
    <w:rsid w:val="00807BC9"/>
    <w:rsid w:val="00807D5E"/>
    <w:rsid w:val="00810100"/>
    <w:rsid w:val="00810136"/>
    <w:rsid w:val="00810546"/>
    <w:rsid w:val="008105B5"/>
    <w:rsid w:val="0081070B"/>
    <w:rsid w:val="008107A4"/>
    <w:rsid w:val="008107D7"/>
    <w:rsid w:val="008107DC"/>
    <w:rsid w:val="00810869"/>
    <w:rsid w:val="00810AAE"/>
    <w:rsid w:val="00810AB5"/>
    <w:rsid w:val="00810B6E"/>
    <w:rsid w:val="00810C09"/>
    <w:rsid w:val="00810C43"/>
    <w:rsid w:val="00810F02"/>
    <w:rsid w:val="00811167"/>
    <w:rsid w:val="008111C7"/>
    <w:rsid w:val="00811265"/>
    <w:rsid w:val="008112F3"/>
    <w:rsid w:val="00811360"/>
    <w:rsid w:val="00811395"/>
    <w:rsid w:val="008116CE"/>
    <w:rsid w:val="00811725"/>
    <w:rsid w:val="00811747"/>
    <w:rsid w:val="008118E9"/>
    <w:rsid w:val="00811BB2"/>
    <w:rsid w:val="00811FB7"/>
    <w:rsid w:val="008124C7"/>
    <w:rsid w:val="0081257F"/>
    <w:rsid w:val="00812797"/>
    <w:rsid w:val="00812877"/>
    <w:rsid w:val="00812965"/>
    <w:rsid w:val="00812D74"/>
    <w:rsid w:val="00812FD2"/>
    <w:rsid w:val="00813171"/>
    <w:rsid w:val="008132B2"/>
    <w:rsid w:val="008132B7"/>
    <w:rsid w:val="00813337"/>
    <w:rsid w:val="0081365E"/>
    <w:rsid w:val="0081369F"/>
    <w:rsid w:val="008137B6"/>
    <w:rsid w:val="008137C8"/>
    <w:rsid w:val="0081382A"/>
    <w:rsid w:val="008138FB"/>
    <w:rsid w:val="00813AC1"/>
    <w:rsid w:val="00813B48"/>
    <w:rsid w:val="00813B6D"/>
    <w:rsid w:val="00813C92"/>
    <w:rsid w:val="00813D6A"/>
    <w:rsid w:val="00813EAC"/>
    <w:rsid w:val="00813EDA"/>
    <w:rsid w:val="00813F09"/>
    <w:rsid w:val="00813FF5"/>
    <w:rsid w:val="0081408D"/>
    <w:rsid w:val="008142EF"/>
    <w:rsid w:val="0081430B"/>
    <w:rsid w:val="00814510"/>
    <w:rsid w:val="008146CE"/>
    <w:rsid w:val="00814AE2"/>
    <w:rsid w:val="00814B5D"/>
    <w:rsid w:val="00814CEE"/>
    <w:rsid w:val="00814E37"/>
    <w:rsid w:val="00814EBB"/>
    <w:rsid w:val="008150A5"/>
    <w:rsid w:val="00815187"/>
    <w:rsid w:val="00815343"/>
    <w:rsid w:val="0081543B"/>
    <w:rsid w:val="00815693"/>
    <w:rsid w:val="00815873"/>
    <w:rsid w:val="008159B9"/>
    <w:rsid w:val="00815D07"/>
    <w:rsid w:val="00815DAE"/>
    <w:rsid w:val="00815EB0"/>
    <w:rsid w:val="008160D6"/>
    <w:rsid w:val="008163C0"/>
    <w:rsid w:val="00816423"/>
    <w:rsid w:val="00816586"/>
    <w:rsid w:val="00816588"/>
    <w:rsid w:val="008168A9"/>
    <w:rsid w:val="00816C66"/>
    <w:rsid w:val="00816D37"/>
    <w:rsid w:val="00817367"/>
    <w:rsid w:val="00817467"/>
    <w:rsid w:val="008174AF"/>
    <w:rsid w:val="00817A6A"/>
    <w:rsid w:val="00817ADA"/>
    <w:rsid w:val="00817BF9"/>
    <w:rsid w:val="00817C12"/>
    <w:rsid w:val="00817CD3"/>
    <w:rsid w:val="00817D04"/>
    <w:rsid w:val="00817FFE"/>
    <w:rsid w:val="00820182"/>
    <w:rsid w:val="00820248"/>
    <w:rsid w:val="00820638"/>
    <w:rsid w:val="0082067C"/>
    <w:rsid w:val="00820698"/>
    <w:rsid w:val="00820788"/>
    <w:rsid w:val="00820817"/>
    <w:rsid w:val="00820824"/>
    <w:rsid w:val="008209B1"/>
    <w:rsid w:val="00820A98"/>
    <w:rsid w:val="00820B1A"/>
    <w:rsid w:val="00821069"/>
    <w:rsid w:val="00821223"/>
    <w:rsid w:val="00821293"/>
    <w:rsid w:val="00821320"/>
    <w:rsid w:val="0082147C"/>
    <w:rsid w:val="0082194D"/>
    <w:rsid w:val="00821986"/>
    <w:rsid w:val="00821A1B"/>
    <w:rsid w:val="00821A7C"/>
    <w:rsid w:val="00821A8F"/>
    <w:rsid w:val="00821AC0"/>
    <w:rsid w:val="00821B2B"/>
    <w:rsid w:val="00821BD0"/>
    <w:rsid w:val="00822067"/>
    <w:rsid w:val="00822223"/>
    <w:rsid w:val="0082225A"/>
    <w:rsid w:val="008224EF"/>
    <w:rsid w:val="00822541"/>
    <w:rsid w:val="00822830"/>
    <w:rsid w:val="0082284C"/>
    <w:rsid w:val="008228D2"/>
    <w:rsid w:val="0082292D"/>
    <w:rsid w:val="00822981"/>
    <w:rsid w:val="008229C9"/>
    <w:rsid w:val="00822A60"/>
    <w:rsid w:val="00822C1C"/>
    <w:rsid w:val="00822C72"/>
    <w:rsid w:val="00822EAF"/>
    <w:rsid w:val="00822F45"/>
    <w:rsid w:val="0082318D"/>
    <w:rsid w:val="0082326C"/>
    <w:rsid w:val="0082328B"/>
    <w:rsid w:val="0082348E"/>
    <w:rsid w:val="008234CD"/>
    <w:rsid w:val="0082350C"/>
    <w:rsid w:val="0082358B"/>
    <w:rsid w:val="008238A7"/>
    <w:rsid w:val="0082395D"/>
    <w:rsid w:val="00823A2B"/>
    <w:rsid w:val="00823B8A"/>
    <w:rsid w:val="00823BAC"/>
    <w:rsid w:val="00823BDA"/>
    <w:rsid w:val="00823BF8"/>
    <w:rsid w:val="00823C14"/>
    <w:rsid w:val="00823DD6"/>
    <w:rsid w:val="0082403A"/>
    <w:rsid w:val="00824149"/>
    <w:rsid w:val="0082417E"/>
    <w:rsid w:val="00824297"/>
    <w:rsid w:val="00824688"/>
    <w:rsid w:val="008246B6"/>
    <w:rsid w:val="00824BCC"/>
    <w:rsid w:val="00824F70"/>
    <w:rsid w:val="008251F8"/>
    <w:rsid w:val="008251FF"/>
    <w:rsid w:val="0082528D"/>
    <w:rsid w:val="0082576F"/>
    <w:rsid w:val="0082595B"/>
    <w:rsid w:val="00825AD5"/>
    <w:rsid w:val="00825C10"/>
    <w:rsid w:val="00825C71"/>
    <w:rsid w:val="00825D35"/>
    <w:rsid w:val="00825F22"/>
    <w:rsid w:val="00825F75"/>
    <w:rsid w:val="00825FD2"/>
    <w:rsid w:val="0082634B"/>
    <w:rsid w:val="008267C8"/>
    <w:rsid w:val="00826AFF"/>
    <w:rsid w:val="00826D01"/>
    <w:rsid w:val="00826D0C"/>
    <w:rsid w:val="00826E43"/>
    <w:rsid w:val="00827314"/>
    <w:rsid w:val="00827377"/>
    <w:rsid w:val="00827443"/>
    <w:rsid w:val="00827869"/>
    <w:rsid w:val="00827E4D"/>
    <w:rsid w:val="00827E92"/>
    <w:rsid w:val="00827EE0"/>
    <w:rsid w:val="008301AF"/>
    <w:rsid w:val="00830254"/>
    <w:rsid w:val="0083031C"/>
    <w:rsid w:val="00830486"/>
    <w:rsid w:val="00830679"/>
    <w:rsid w:val="008306BC"/>
    <w:rsid w:val="00830794"/>
    <w:rsid w:val="00830A62"/>
    <w:rsid w:val="00830ADE"/>
    <w:rsid w:val="00830E36"/>
    <w:rsid w:val="008310B2"/>
    <w:rsid w:val="008310BE"/>
    <w:rsid w:val="00831102"/>
    <w:rsid w:val="008313DB"/>
    <w:rsid w:val="0083145D"/>
    <w:rsid w:val="00831495"/>
    <w:rsid w:val="00831529"/>
    <w:rsid w:val="008316A2"/>
    <w:rsid w:val="00831942"/>
    <w:rsid w:val="00831A90"/>
    <w:rsid w:val="00831CBC"/>
    <w:rsid w:val="00831CE2"/>
    <w:rsid w:val="00831D03"/>
    <w:rsid w:val="008322B8"/>
    <w:rsid w:val="00832370"/>
    <w:rsid w:val="0083259C"/>
    <w:rsid w:val="0083291B"/>
    <w:rsid w:val="00832AF6"/>
    <w:rsid w:val="00832B2B"/>
    <w:rsid w:val="00832C8E"/>
    <w:rsid w:val="00832E15"/>
    <w:rsid w:val="00832F3D"/>
    <w:rsid w:val="0083302C"/>
    <w:rsid w:val="008333E0"/>
    <w:rsid w:val="00833C1E"/>
    <w:rsid w:val="00833F37"/>
    <w:rsid w:val="008341FA"/>
    <w:rsid w:val="00834328"/>
    <w:rsid w:val="00834436"/>
    <w:rsid w:val="0083462A"/>
    <w:rsid w:val="00834693"/>
    <w:rsid w:val="008348B1"/>
    <w:rsid w:val="00834A33"/>
    <w:rsid w:val="00834ACC"/>
    <w:rsid w:val="00834E6F"/>
    <w:rsid w:val="008352D1"/>
    <w:rsid w:val="0083554D"/>
    <w:rsid w:val="00835806"/>
    <w:rsid w:val="008359D5"/>
    <w:rsid w:val="00835B28"/>
    <w:rsid w:val="00835C52"/>
    <w:rsid w:val="00835D17"/>
    <w:rsid w:val="00835D87"/>
    <w:rsid w:val="00835EC6"/>
    <w:rsid w:val="00835ECA"/>
    <w:rsid w:val="00836041"/>
    <w:rsid w:val="00836247"/>
    <w:rsid w:val="00836338"/>
    <w:rsid w:val="00836346"/>
    <w:rsid w:val="0083653D"/>
    <w:rsid w:val="00836D6F"/>
    <w:rsid w:val="00836DFE"/>
    <w:rsid w:val="00836FD3"/>
    <w:rsid w:val="0083730C"/>
    <w:rsid w:val="008373BD"/>
    <w:rsid w:val="00837453"/>
    <w:rsid w:val="0084006E"/>
    <w:rsid w:val="008404B3"/>
    <w:rsid w:val="00840835"/>
    <w:rsid w:val="00840882"/>
    <w:rsid w:val="00840AA9"/>
    <w:rsid w:val="00840B10"/>
    <w:rsid w:val="00840BEF"/>
    <w:rsid w:val="00840C5A"/>
    <w:rsid w:val="00840C8F"/>
    <w:rsid w:val="00840DC3"/>
    <w:rsid w:val="0084163A"/>
    <w:rsid w:val="00841738"/>
    <w:rsid w:val="00841B60"/>
    <w:rsid w:val="00841D5A"/>
    <w:rsid w:val="00841E78"/>
    <w:rsid w:val="0084203B"/>
    <w:rsid w:val="0084221D"/>
    <w:rsid w:val="008425F2"/>
    <w:rsid w:val="00842661"/>
    <w:rsid w:val="00842985"/>
    <w:rsid w:val="00842ADC"/>
    <w:rsid w:val="00842BD3"/>
    <w:rsid w:val="00842C57"/>
    <w:rsid w:val="00842D36"/>
    <w:rsid w:val="00843294"/>
    <w:rsid w:val="00843633"/>
    <w:rsid w:val="008436F8"/>
    <w:rsid w:val="0084370C"/>
    <w:rsid w:val="00843742"/>
    <w:rsid w:val="008437C7"/>
    <w:rsid w:val="00843881"/>
    <w:rsid w:val="00843A38"/>
    <w:rsid w:val="00843A96"/>
    <w:rsid w:val="00843AD9"/>
    <w:rsid w:val="00843B4C"/>
    <w:rsid w:val="00843B79"/>
    <w:rsid w:val="00843E1C"/>
    <w:rsid w:val="00843F83"/>
    <w:rsid w:val="00844089"/>
    <w:rsid w:val="00844242"/>
    <w:rsid w:val="00844268"/>
    <w:rsid w:val="008443BB"/>
    <w:rsid w:val="00844488"/>
    <w:rsid w:val="008447C6"/>
    <w:rsid w:val="00844A5A"/>
    <w:rsid w:val="00844E3C"/>
    <w:rsid w:val="00844EB2"/>
    <w:rsid w:val="00844F25"/>
    <w:rsid w:val="00844F94"/>
    <w:rsid w:val="008450A3"/>
    <w:rsid w:val="008450D7"/>
    <w:rsid w:val="00845226"/>
    <w:rsid w:val="008452EB"/>
    <w:rsid w:val="0084547B"/>
    <w:rsid w:val="008456BC"/>
    <w:rsid w:val="00845741"/>
    <w:rsid w:val="0084578E"/>
    <w:rsid w:val="00845926"/>
    <w:rsid w:val="00845A06"/>
    <w:rsid w:val="00845A6B"/>
    <w:rsid w:val="00845AC9"/>
    <w:rsid w:val="00845C57"/>
    <w:rsid w:val="0084600B"/>
    <w:rsid w:val="0084609F"/>
    <w:rsid w:val="008460C3"/>
    <w:rsid w:val="00846232"/>
    <w:rsid w:val="0084632A"/>
    <w:rsid w:val="0084638F"/>
    <w:rsid w:val="0084671E"/>
    <w:rsid w:val="00846A7C"/>
    <w:rsid w:val="00846AEC"/>
    <w:rsid w:val="00846B31"/>
    <w:rsid w:val="00846CF0"/>
    <w:rsid w:val="00846D0C"/>
    <w:rsid w:val="00846D94"/>
    <w:rsid w:val="0084703B"/>
    <w:rsid w:val="00847156"/>
    <w:rsid w:val="00847183"/>
    <w:rsid w:val="00847286"/>
    <w:rsid w:val="008473EA"/>
    <w:rsid w:val="0084744E"/>
    <w:rsid w:val="00847774"/>
    <w:rsid w:val="00847779"/>
    <w:rsid w:val="00847B81"/>
    <w:rsid w:val="00847D35"/>
    <w:rsid w:val="00847DCA"/>
    <w:rsid w:val="00847E26"/>
    <w:rsid w:val="00850050"/>
    <w:rsid w:val="008504EA"/>
    <w:rsid w:val="008506AE"/>
    <w:rsid w:val="0085075F"/>
    <w:rsid w:val="008509AC"/>
    <w:rsid w:val="00850ADF"/>
    <w:rsid w:val="00850BD4"/>
    <w:rsid w:val="00850C1D"/>
    <w:rsid w:val="00850C8F"/>
    <w:rsid w:val="00850CAF"/>
    <w:rsid w:val="00850DEF"/>
    <w:rsid w:val="00850E02"/>
    <w:rsid w:val="00850E68"/>
    <w:rsid w:val="00850F49"/>
    <w:rsid w:val="00851091"/>
    <w:rsid w:val="008510B3"/>
    <w:rsid w:val="008511BE"/>
    <w:rsid w:val="00851478"/>
    <w:rsid w:val="00851497"/>
    <w:rsid w:val="0085150A"/>
    <w:rsid w:val="00851762"/>
    <w:rsid w:val="008518F4"/>
    <w:rsid w:val="008519A7"/>
    <w:rsid w:val="008519CF"/>
    <w:rsid w:val="00851A24"/>
    <w:rsid w:val="00851BE7"/>
    <w:rsid w:val="00851DAB"/>
    <w:rsid w:val="00851DB4"/>
    <w:rsid w:val="00851E78"/>
    <w:rsid w:val="00851EBF"/>
    <w:rsid w:val="00851EEE"/>
    <w:rsid w:val="00852375"/>
    <w:rsid w:val="00852828"/>
    <w:rsid w:val="008528B7"/>
    <w:rsid w:val="00852961"/>
    <w:rsid w:val="00852B42"/>
    <w:rsid w:val="00852F8D"/>
    <w:rsid w:val="00852FF2"/>
    <w:rsid w:val="008531E6"/>
    <w:rsid w:val="00853402"/>
    <w:rsid w:val="00853411"/>
    <w:rsid w:val="008536B0"/>
    <w:rsid w:val="00853CE1"/>
    <w:rsid w:val="00853E0F"/>
    <w:rsid w:val="00854045"/>
    <w:rsid w:val="00854147"/>
    <w:rsid w:val="00854252"/>
    <w:rsid w:val="00854418"/>
    <w:rsid w:val="00854627"/>
    <w:rsid w:val="0085484B"/>
    <w:rsid w:val="0085487A"/>
    <w:rsid w:val="00854A74"/>
    <w:rsid w:val="00854B50"/>
    <w:rsid w:val="00854E3A"/>
    <w:rsid w:val="0085508A"/>
    <w:rsid w:val="0085517C"/>
    <w:rsid w:val="00855266"/>
    <w:rsid w:val="0085548C"/>
    <w:rsid w:val="0085564B"/>
    <w:rsid w:val="00855672"/>
    <w:rsid w:val="008559D7"/>
    <w:rsid w:val="00855ADD"/>
    <w:rsid w:val="00855B55"/>
    <w:rsid w:val="00855CAA"/>
    <w:rsid w:val="00855D16"/>
    <w:rsid w:val="00855D66"/>
    <w:rsid w:val="00855F92"/>
    <w:rsid w:val="0085616F"/>
    <w:rsid w:val="0085620E"/>
    <w:rsid w:val="0085631C"/>
    <w:rsid w:val="008565D1"/>
    <w:rsid w:val="00856C7E"/>
    <w:rsid w:val="00856CB1"/>
    <w:rsid w:val="00856DCF"/>
    <w:rsid w:val="00856DEB"/>
    <w:rsid w:val="00856E0C"/>
    <w:rsid w:val="00856EBB"/>
    <w:rsid w:val="00856F0F"/>
    <w:rsid w:val="00856F4B"/>
    <w:rsid w:val="008570B0"/>
    <w:rsid w:val="008570CA"/>
    <w:rsid w:val="0085720B"/>
    <w:rsid w:val="00857385"/>
    <w:rsid w:val="008573FE"/>
    <w:rsid w:val="0085741A"/>
    <w:rsid w:val="00857438"/>
    <w:rsid w:val="00857AD2"/>
    <w:rsid w:val="00857BE6"/>
    <w:rsid w:val="00857C71"/>
    <w:rsid w:val="00857D16"/>
    <w:rsid w:val="00857F74"/>
    <w:rsid w:val="008601B5"/>
    <w:rsid w:val="008603A7"/>
    <w:rsid w:val="008604F4"/>
    <w:rsid w:val="00860601"/>
    <w:rsid w:val="00860666"/>
    <w:rsid w:val="00860897"/>
    <w:rsid w:val="00860990"/>
    <w:rsid w:val="00860BD1"/>
    <w:rsid w:val="00860E89"/>
    <w:rsid w:val="008610A0"/>
    <w:rsid w:val="008610B9"/>
    <w:rsid w:val="00861329"/>
    <w:rsid w:val="00861502"/>
    <w:rsid w:val="00861554"/>
    <w:rsid w:val="0086181B"/>
    <w:rsid w:val="008619C5"/>
    <w:rsid w:val="00861A4B"/>
    <w:rsid w:val="00861B18"/>
    <w:rsid w:val="00861B59"/>
    <w:rsid w:val="00861DCA"/>
    <w:rsid w:val="0086202A"/>
    <w:rsid w:val="00862062"/>
    <w:rsid w:val="0086235A"/>
    <w:rsid w:val="0086235E"/>
    <w:rsid w:val="0086235F"/>
    <w:rsid w:val="00862492"/>
    <w:rsid w:val="00862541"/>
    <w:rsid w:val="008625E5"/>
    <w:rsid w:val="008627E6"/>
    <w:rsid w:val="0086298D"/>
    <w:rsid w:val="00862D95"/>
    <w:rsid w:val="00862FBB"/>
    <w:rsid w:val="00863333"/>
    <w:rsid w:val="00863422"/>
    <w:rsid w:val="008636D0"/>
    <w:rsid w:val="00863978"/>
    <w:rsid w:val="008639FB"/>
    <w:rsid w:val="00863D26"/>
    <w:rsid w:val="00863DA3"/>
    <w:rsid w:val="00863DB3"/>
    <w:rsid w:val="00863ED1"/>
    <w:rsid w:val="00863F26"/>
    <w:rsid w:val="00863F72"/>
    <w:rsid w:val="00863FF7"/>
    <w:rsid w:val="00864036"/>
    <w:rsid w:val="00864051"/>
    <w:rsid w:val="00864075"/>
    <w:rsid w:val="008640B7"/>
    <w:rsid w:val="008640CA"/>
    <w:rsid w:val="00864390"/>
    <w:rsid w:val="008644C7"/>
    <w:rsid w:val="008646AC"/>
    <w:rsid w:val="00864753"/>
    <w:rsid w:val="0086485A"/>
    <w:rsid w:val="00864ADB"/>
    <w:rsid w:val="00864BCD"/>
    <w:rsid w:val="00864EFB"/>
    <w:rsid w:val="0086517D"/>
    <w:rsid w:val="0086546D"/>
    <w:rsid w:val="0086550E"/>
    <w:rsid w:val="0086551B"/>
    <w:rsid w:val="00865600"/>
    <w:rsid w:val="0086575F"/>
    <w:rsid w:val="00865B71"/>
    <w:rsid w:val="00865CE7"/>
    <w:rsid w:val="00865D47"/>
    <w:rsid w:val="00865E1B"/>
    <w:rsid w:val="00865E24"/>
    <w:rsid w:val="00865E5E"/>
    <w:rsid w:val="00865E8E"/>
    <w:rsid w:val="00865F7B"/>
    <w:rsid w:val="00866198"/>
    <w:rsid w:val="0086633A"/>
    <w:rsid w:val="00866641"/>
    <w:rsid w:val="0086674D"/>
    <w:rsid w:val="0086674F"/>
    <w:rsid w:val="00866759"/>
    <w:rsid w:val="0086676C"/>
    <w:rsid w:val="008668C3"/>
    <w:rsid w:val="0086694D"/>
    <w:rsid w:val="00866DDC"/>
    <w:rsid w:val="00867067"/>
    <w:rsid w:val="0086729F"/>
    <w:rsid w:val="00867333"/>
    <w:rsid w:val="0086754D"/>
    <w:rsid w:val="00867652"/>
    <w:rsid w:val="00867732"/>
    <w:rsid w:val="00867896"/>
    <w:rsid w:val="00867A56"/>
    <w:rsid w:val="00867A65"/>
    <w:rsid w:val="00867DD4"/>
    <w:rsid w:val="00867F19"/>
    <w:rsid w:val="00870071"/>
    <w:rsid w:val="00870079"/>
    <w:rsid w:val="00870231"/>
    <w:rsid w:val="00870315"/>
    <w:rsid w:val="00870454"/>
    <w:rsid w:val="008704FA"/>
    <w:rsid w:val="00870753"/>
    <w:rsid w:val="008709F2"/>
    <w:rsid w:val="00870B5D"/>
    <w:rsid w:val="00870BBD"/>
    <w:rsid w:val="008710A8"/>
    <w:rsid w:val="008713AB"/>
    <w:rsid w:val="0087172D"/>
    <w:rsid w:val="0087189F"/>
    <w:rsid w:val="00871B3C"/>
    <w:rsid w:val="00871B9C"/>
    <w:rsid w:val="00871CA0"/>
    <w:rsid w:val="00871E93"/>
    <w:rsid w:val="00871FCE"/>
    <w:rsid w:val="00872103"/>
    <w:rsid w:val="0087223B"/>
    <w:rsid w:val="008722F3"/>
    <w:rsid w:val="008723ED"/>
    <w:rsid w:val="00872458"/>
    <w:rsid w:val="008724B3"/>
    <w:rsid w:val="008725FF"/>
    <w:rsid w:val="0087261F"/>
    <w:rsid w:val="0087271A"/>
    <w:rsid w:val="008727E9"/>
    <w:rsid w:val="00872867"/>
    <w:rsid w:val="008728A6"/>
    <w:rsid w:val="008728AF"/>
    <w:rsid w:val="00872985"/>
    <w:rsid w:val="00872B28"/>
    <w:rsid w:val="00872CA6"/>
    <w:rsid w:val="00873094"/>
    <w:rsid w:val="00873107"/>
    <w:rsid w:val="0087343D"/>
    <w:rsid w:val="008735DD"/>
    <w:rsid w:val="00873622"/>
    <w:rsid w:val="0087377F"/>
    <w:rsid w:val="00873851"/>
    <w:rsid w:val="0087396B"/>
    <w:rsid w:val="0087397A"/>
    <w:rsid w:val="00873A2D"/>
    <w:rsid w:val="00873A4F"/>
    <w:rsid w:val="00873AE9"/>
    <w:rsid w:val="00873B20"/>
    <w:rsid w:val="00873D27"/>
    <w:rsid w:val="00873DA1"/>
    <w:rsid w:val="00873E6F"/>
    <w:rsid w:val="00874254"/>
    <w:rsid w:val="00874298"/>
    <w:rsid w:val="0087443B"/>
    <w:rsid w:val="008747D0"/>
    <w:rsid w:val="00874E1E"/>
    <w:rsid w:val="00874E4A"/>
    <w:rsid w:val="00874F33"/>
    <w:rsid w:val="00874F37"/>
    <w:rsid w:val="00874F6D"/>
    <w:rsid w:val="00875055"/>
    <w:rsid w:val="00875097"/>
    <w:rsid w:val="008751D3"/>
    <w:rsid w:val="0087539E"/>
    <w:rsid w:val="008757C3"/>
    <w:rsid w:val="00875803"/>
    <w:rsid w:val="00875B35"/>
    <w:rsid w:val="00875C39"/>
    <w:rsid w:val="00875E95"/>
    <w:rsid w:val="008761AA"/>
    <w:rsid w:val="008762B6"/>
    <w:rsid w:val="00876521"/>
    <w:rsid w:val="0087656B"/>
    <w:rsid w:val="008768A9"/>
    <w:rsid w:val="00876921"/>
    <w:rsid w:val="00876C02"/>
    <w:rsid w:val="00876D2E"/>
    <w:rsid w:val="00876E8D"/>
    <w:rsid w:val="00876F0D"/>
    <w:rsid w:val="00877247"/>
    <w:rsid w:val="008775D9"/>
    <w:rsid w:val="008775F9"/>
    <w:rsid w:val="0087790D"/>
    <w:rsid w:val="00877A5E"/>
    <w:rsid w:val="00877E02"/>
    <w:rsid w:val="00877EA6"/>
    <w:rsid w:val="00877EB4"/>
    <w:rsid w:val="00877EC9"/>
    <w:rsid w:val="008803CB"/>
    <w:rsid w:val="00880454"/>
    <w:rsid w:val="00880591"/>
    <w:rsid w:val="0088087E"/>
    <w:rsid w:val="008809B0"/>
    <w:rsid w:val="008809E5"/>
    <w:rsid w:val="00880A80"/>
    <w:rsid w:val="00880B91"/>
    <w:rsid w:val="00880C0E"/>
    <w:rsid w:val="00880DE9"/>
    <w:rsid w:val="0088102B"/>
    <w:rsid w:val="00881065"/>
    <w:rsid w:val="008811E7"/>
    <w:rsid w:val="008812D0"/>
    <w:rsid w:val="008816AD"/>
    <w:rsid w:val="00881778"/>
    <w:rsid w:val="00881A1C"/>
    <w:rsid w:val="00881ADB"/>
    <w:rsid w:val="00881B42"/>
    <w:rsid w:val="00881B90"/>
    <w:rsid w:val="00881D01"/>
    <w:rsid w:val="00881EA0"/>
    <w:rsid w:val="0088205B"/>
    <w:rsid w:val="008820E4"/>
    <w:rsid w:val="0088217A"/>
    <w:rsid w:val="0088219D"/>
    <w:rsid w:val="008824C1"/>
    <w:rsid w:val="0088268E"/>
    <w:rsid w:val="00882E4C"/>
    <w:rsid w:val="008832F5"/>
    <w:rsid w:val="008839D7"/>
    <w:rsid w:val="00883A1C"/>
    <w:rsid w:val="00883A48"/>
    <w:rsid w:val="00883AE3"/>
    <w:rsid w:val="00883BF7"/>
    <w:rsid w:val="00883CE8"/>
    <w:rsid w:val="00883E07"/>
    <w:rsid w:val="00884241"/>
    <w:rsid w:val="00884279"/>
    <w:rsid w:val="00884410"/>
    <w:rsid w:val="0088445F"/>
    <w:rsid w:val="00884501"/>
    <w:rsid w:val="008845D7"/>
    <w:rsid w:val="00884875"/>
    <w:rsid w:val="008848AE"/>
    <w:rsid w:val="008849FF"/>
    <w:rsid w:val="00884A81"/>
    <w:rsid w:val="00884C14"/>
    <w:rsid w:val="00884D2A"/>
    <w:rsid w:val="00884D7E"/>
    <w:rsid w:val="00884DB2"/>
    <w:rsid w:val="00884E80"/>
    <w:rsid w:val="0088514D"/>
    <w:rsid w:val="00885150"/>
    <w:rsid w:val="00885328"/>
    <w:rsid w:val="008853D0"/>
    <w:rsid w:val="0088540B"/>
    <w:rsid w:val="0088543E"/>
    <w:rsid w:val="0088555F"/>
    <w:rsid w:val="0088584E"/>
    <w:rsid w:val="008859A1"/>
    <w:rsid w:val="00885A9D"/>
    <w:rsid w:val="00885D73"/>
    <w:rsid w:val="00885D78"/>
    <w:rsid w:val="00886117"/>
    <w:rsid w:val="00886276"/>
    <w:rsid w:val="0088639C"/>
    <w:rsid w:val="008868D5"/>
    <w:rsid w:val="00886B0E"/>
    <w:rsid w:val="00886CD2"/>
    <w:rsid w:val="00886D63"/>
    <w:rsid w:val="00886DFB"/>
    <w:rsid w:val="008871BC"/>
    <w:rsid w:val="0088731F"/>
    <w:rsid w:val="00887431"/>
    <w:rsid w:val="0088785A"/>
    <w:rsid w:val="00887916"/>
    <w:rsid w:val="008879D3"/>
    <w:rsid w:val="00887B0F"/>
    <w:rsid w:val="00887B59"/>
    <w:rsid w:val="00887BFA"/>
    <w:rsid w:val="008901F4"/>
    <w:rsid w:val="00890547"/>
    <w:rsid w:val="00890729"/>
    <w:rsid w:val="00890837"/>
    <w:rsid w:val="00890888"/>
    <w:rsid w:val="00890947"/>
    <w:rsid w:val="00890951"/>
    <w:rsid w:val="0089098E"/>
    <w:rsid w:val="00890B24"/>
    <w:rsid w:val="00890C1B"/>
    <w:rsid w:val="00890F25"/>
    <w:rsid w:val="00890F49"/>
    <w:rsid w:val="00890FC3"/>
    <w:rsid w:val="00891244"/>
    <w:rsid w:val="00891284"/>
    <w:rsid w:val="008912C3"/>
    <w:rsid w:val="008914BC"/>
    <w:rsid w:val="0089166B"/>
    <w:rsid w:val="008916C4"/>
    <w:rsid w:val="00891708"/>
    <w:rsid w:val="0089182F"/>
    <w:rsid w:val="00891920"/>
    <w:rsid w:val="00891A63"/>
    <w:rsid w:val="00891C20"/>
    <w:rsid w:val="00891CE4"/>
    <w:rsid w:val="00891E5B"/>
    <w:rsid w:val="008920D7"/>
    <w:rsid w:val="00892161"/>
    <w:rsid w:val="00892364"/>
    <w:rsid w:val="0089282C"/>
    <w:rsid w:val="008928C1"/>
    <w:rsid w:val="0089299E"/>
    <w:rsid w:val="00892D0C"/>
    <w:rsid w:val="00892D59"/>
    <w:rsid w:val="00892E12"/>
    <w:rsid w:val="00892E4A"/>
    <w:rsid w:val="008931B3"/>
    <w:rsid w:val="008932A8"/>
    <w:rsid w:val="00893301"/>
    <w:rsid w:val="00893AEA"/>
    <w:rsid w:val="00893B38"/>
    <w:rsid w:val="00893D91"/>
    <w:rsid w:val="008941B1"/>
    <w:rsid w:val="008941DD"/>
    <w:rsid w:val="00894271"/>
    <w:rsid w:val="00894344"/>
    <w:rsid w:val="0089497D"/>
    <w:rsid w:val="00894D12"/>
    <w:rsid w:val="00894D66"/>
    <w:rsid w:val="0089500F"/>
    <w:rsid w:val="00895426"/>
    <w:rsid w:val="0089555B"/>
    <w:rsid w:val="008958C3"/>
    <w:rsid w:val="008959CD"/>
    <w:rsid w:val="00895BB1"/>
    <w:rsid w:val="00895E50"/>
    <w:rsid w:val="00895EAC"/>
    <w:rsid w:val="008961B5"/>
    <w:rsid w:val="008964ED"/>
    <w:rsid w:val="008964F6"/>
    <w:rsid w:val="0089664A"/>
    <w:rsid w:val="008967F7"/>
    <w:rsid w:val="00896909"/>
    <w:rsid w:val="00896CEF"/>
    <w:rsid w:val="00896EF5"/>
    <w:rsid w:val="00896F26"/>
    <w:rsid w:val="00897148"/>
    <w:rsid w:val="008971CE"/>
    <w:rsid w:val="008973BC"/>
    <w:rsid w:val="0089750C"/>
    <w:rsid w:val="00897698"/>
    <w:rsid w:val="008977D1"/>
    <w:rsid w:val="008977F2"/>
    <w:rsid w:val="00897D0B"/>
    <w:rsid w:val="00897D91"/>
    <w:rsid w:val="00897EA9"/>
    <w:rsid w:val="008A01B0"/>
    <w:rsid w:val="008A0206"/>
    <w:rsid w:val="008A03B4"/>
    <w:rsid w:val="008A05D6"/>
    <w:rsid w:val="008A0626"/>
    <w:rsid w:val="008A0660"/>
    <w:rsid w:val="008A0991"/>
    <w:rsid w:val="008A0D9A"/>
    <w:rsid w:val="008A0E1B"/>
    <w:rsid w:val="008A12F3"/>
    <w:rsid w:val="008A1532"/>
    <w:rsid w:val="008A15D8"/>
    <w:rsid w:val="008A17E2"/>
    <w:rsid w:val="008A1A34"/>
    <w:rsid w:val="008A1B2B"/>
    <w:rsid w:val="008A1C7A"/>
    <w:rsid w:val="008A1CB3"/>
    <w:rsid w:val="008A1DC8"/>
    <w:rsid w:val="008A2141"/>
    <w:rsid w:val="008A223E"/>
    <w:rsid w:val="008A2327"/>
    <w:rsid w:val="008A2466"/>
    <w:rsid w:val="008A259C"/>
    <w:rsid w:val="008A259D"/>
    <w:rsid w:val="008A26BC"/>
    <w:rsid w:val="008A286A"/>
    <w:rsid w:val="008A289A"/>
    <w:rsid w:val="008A294C"/>
    <w:rsid w:val="008A2A53"/>
    <w:rsid w:val="008A2B29"/>
    <w:rsid w:val="008A2C85"/>
    <w:rsid w:val="008A2DDC"/>
    <w:rsid w:val="008A2EB8"/>
    <w:rsid w:val="008A31B4"/>
    <w:rsid w:val="008A34CA"/>
    <w:rsid w:val="008A350B"/>
    <w:rsid w:val="008A3714"/>
    <w:rsid w:val="008A379C"/>
    <w:rsid w:val="008A380C"/>
    <w:rsid w:val="008A380F"/>
    <w:rsid w:val="008A38D0"/>
    <w:rsid w:val="008A3AEE"/>
    <w:rsid w:val="008A3B5F"/>
    <w:rsid w:val="008A3BCC"/>
    <w:rsid w:val="008A3F33"/>
    <w:rsid w:val="008A40CB"/>
    <w:rsid w:val="008A412F"/>
    <w:rsid w:val="008A416E"/>
    <w:rsid w:val="008A4266"/>
    <w:rsid w:val="008A42EA"/>
    <w:rsid w:val="008A44AD"/>
    <w:rsid w:val="008A44F5"/>
    <w:rsid w:val="008A458D"/>
    <w:rsid w:val="008A463E"/>
    <w:rsid w:val="008A4656"/>
    <w:rsid w:val="008A4665"/>
    <w:rsid w:val="008A46AA"/>
    <w:rsid w:val="008A487E"/>
    <w:rsid w:val="008A48C6"/>
    <w:rsid w:val="008A4CE7"/>
    <w:rsid w:val="008A4D1B"/>
    <w:rsid w:val="008A4E45"/>
    <w:rsid w:val="008A4EEC"/>
    <w:rsid w:val="008A4F62"/>
    <w:rsid w:val="008A50F2"/>
    <w:rsid w:val="008A53A7"/>
    <w:rsid w:val="008A53B5"/>
    <w:rsid w:val="008A53E0"/>
    <w:rsid w:val="008A5433"/>
    <w:rsid w:val="008A54E3"/>
    <w:rsid w:val="008A55CA"/>
    <w:rsid w:val="008A5887"/>
    <w:rsid w:val="008A5A27"/>
    <w:rsid w:val="008A5A8E"/>
    <w:rsid w:val="008A5BA9"/>
    <w:rsid w:val="008A5BE3"/>
    <w:rsid w:val="008A5EAF"/>
    <w:rsid w:val="008A612F"/>
    <w:rsid w:val="008A613F"/>
    <w:rsid w:val="008A625D"/>
    <w:rsid w:val="008A6425"/>
    <w:rsid w:val="008A649A"/>
    <w:rsid w:val="008A6500"/>
    <w:rsid w:val="008A682E"/>
    <w:rsid w:val="008A6D79"/>
    <w:rsid w:val="008A6E78"/>
    <w:rsid w:val="008A71B9"/>
    <w:rsid w:val="008A7562"/>
    <w:rsid w:val="008A762B"/>
    <w:rsid w:val="008A766A"/>
    <w:rsid w:val="008A790B"/>
    <w:rsid w:val="008A7976"/>
    <w:rsid w:val="008A7A66"/>
    <w:rsid w:val="008A7C27"/>
    <w:rsid w:val="008A7DF4"/>
    <w:rsid w:val="008A7EA3"/>
    <w:rsid w:val="008B021B"/>
    <w:rsid w:val="008B02D3"/>
    <w:rsid w:val="008B03B9"/>
    <w:rsid w:val="008B0955"/>
    <w:rsid w:val="008B09AE"/>
    <w:rsid w:val="008B0B0A"/>
    <w:rsid w:val="008B0DA8"/>
    <w:rsid w:val="008B0FC1"/>
    <w:rsid w:val="008B10AD"/>
    <w:rsid w:val="008B131F"/>
    <w:rsid w:val="008B1446"/>
    <w:rsid w:val="008B1490"/>
    <w:rsid w:val="008B153E"/>
    <w:rsid w:val="008B1560"/>
    <w:rsid w:val="008B15E8"/>
    <w:rsid w:val="008B15FC"/>
    <w:rsid w:val="008B1921"/>
    <w:rsid w:val="008B1A6E"/>
    <w:rsid w:val="008B1AF7"/>
    <w:rsid w:val="008B1B92"/>
    <w:rsid w:val="008B1B9D"/>
    <w:rsid w:val="008B1C03"/>
    <w:rsid w:val="008B1C30"/>
    <w:rsid w:val="008B1CB9"/>
    <w:rsid w:val="008B1DE5"/>
    <w:rsid w:val="008B1EA3"/>
    <w:rsid w:val="008B1EB9"/>
    <w:rsid w:val="008B1F2D"/>
    <w:rsid w:val="008B1FE2"/>
    <w:rsid w:val="008B20C8"/>
    <w:rsid w:val="008B2172"/>
    <w:rsid w:val="008B21D8"/>
    <w:rsid w:val="008B2241"/>
    <w:rsid w:val="008B23F3"/>
    <w:rsid w:val="008B2990"/>
    <w:rsid w:val="008B2996"/>
    <w:rsid w:val="008B2B1B"/>
    <w:rsid w:val="008B2C1E"/>
    <w:rsid w:val="008B2C26"/>
    <w:rsid w:val="008B2C74"/>
    <w:rsid w:val="008B2D97"/>
    <w:rsid w:val="008B2FBB"/>
    <w:rsid w:val="008B3078"/>
    <w:rsid w:val="008B30BA"/>
    <w:rsid w:val="008B30DC"/>
    <w:rsid w:val="008B3137"/>
    <w:rsid w:val="008B31BE"/>
    <w:rsid w:val="008B31C2"/>
    <w:rsid w:val="008B32AF"/>
    <w:rsid w:val="008B32B7"/>
    <w:rsid w:val="008B32BE"/>
    <w:rsid w:val="008B36A9"/>
    <w:rsid w:val="008B36B7"/>
    <w:rsid w:val="008B38F0"/>
    <w:rsid w:val="008B3DB9"/>
    <w:rsid w:val="008B3FCB"/>
    <w:rsid w:val="008B40AC"/>
    <w:rsid w:val="008B4129"/>
    <w:rsid w:val="008B415F"/>
    <w:rsid w:val="008B43A2"/>
    <w:rsid w:val="008B43B4"/>
    <w:rsid w:val="008B4615"/>
    <w:rsid w:val="008B4636"/>
    <w:rsid w:val="008B4A6C"/>
    <w:rsid w:val="008B50A8"/>
    <w:rsid w:val="008B5451"/>
    <w:rsid w:val="008B55D1"/>
    <w:rsid w:val="008B5607"/>
    <w:rsid w:val="008B58C9"/>
    <w:rsid w:val="008B5A6D"/>
    <w:rsid w:val="008B5AE5"/>
    <w:rsid w:val="008B5B43"/>
    <w:rsid w:val="008B5B89"/>
    <w:rsid w:val="008B5CC0"/>
    <w:rsid w:val="008B5E3A"/>
    <w:rsid w:val="008B5EF4"/>
    <w:rsid w:val="008B60DF"/>
    <w:rsid w:val="008B624D"/>
    <w:rsid w:val="008B64CC"/>
    <w:rsid w:val="008B64D5"/>
    <w:rsid w:val="008B65BD"/>
    <w:rsid w:val="008B6603"/>
    <w:rsid w:val="008B6679"/>
    <w:rsid w:val="008B6741"/>
    <w:rsid w:val="008B6848"/>
    <w:rsid w:val="008B6A90"/>
    <w:rsid w:val="008B6E12"/>
    <w:rsid w:val="008B6E1A"/>
    <w:rsid w:val="008B74B4"/>
    <w:rsid w:val="008B76D2"/>
    <w:rsid w:val="008B7787"/>
    <w:rsid w:val="008B77A9"/>
    <w:rsid w:val="008B7844"/>
    <w:rsid w:val="008B796F"/>
    <w:rsid w:val="008B79E0"/>
    <w:rsid w:val="008B7C44"/>
    <w:rsid w:val="008B7C90"/>
    <w:rsid w:val="008B7CB7"/>
    <w:rsid w:val="008B7CE5"/>
    <w:rsid w:val="008B7E83"/>
    <w:rsid w:val="008C0052"/>
    <w:rsid w:val="008C0125"/>
    <w:rsid w:val="008C0460"/>
    <w:rsid w:val="008C0579"/>
    <w:rsid w:val="008C0A54"/>
    <w:rsid w:val="008C0C68"/>
    <w:rsid w:val="008C0E1E"/>
    <w:rsid w:val="008C0EAD"/>
    <w:rsid w:val="008C0ED8"/>
    <w:rsid w:val="008C1026"/>
    <w:rsid w:val="008C113A"/>
    <w:rsid w:val="008C1147"/>
    <w:rsid w:val="008C116B"/>
    <w:rsid w:val="008C12CC"/>
    <w:rsid w:val="008C1354"/>
    <w:rsid w:val="008C14A6"/>
    <w:rsid w:val="008C14C1"/>
    <w:rsid w:val="008C1669"/>
    <w:rsid w:val="008C16DC"/>
    <w:rsid w:val="008C174F"/>
    <w:rsid w:val="008C1840"/>
    <w:rsid w:val="008C19B4"/>
    <w:rsid w:val="008C1C59"/>
    <w:rsid w:val="008C1CB5"/>
    <w:rsid w:val="008C1D07"/>
    <w:rsid w:val="008C1E93"/>
    <w:rsid w:val="008C1F06"/>
    <w:rsid w:val="008C2027"/>
    <w:rsid w:val="008C20BF"/>
    <w:rsid w:val="008C21D5"/>
    <w:rsid w:val="008C235D"/>
    <w:rsid w:val="008C260B"/>
    <w:rsid w:val="008C2696"/>
    <w:rsid w:val="008C2772"/>
    <w:rsid w:val="008C2E96"/>
    <w:rsid w:val="008C3048"/>
    <w:rsid w:val="008C30F2"/>
    <w:rsid w:val="008C32A2"/>
    <w:rsid w:val="008C32FD"/>
    <w:rsid w:val="008C35E0"/>
    <w:rsid w:val="008C3945"/>
    <w:rsid w:val="008C3AD1"/>
    <w:rsid w:val="008C3DB6"/>
    <w:rsid w:val="008C4653"/>
    <w:rsid w:val="008C487C"/>
    <w:rsid w:val="008C499E"/>
    <w:rsid w:val="008C4AB8"/>
    <w:rsid w:val="008C4C29"/>
    <w:rsid w:val="008C4D3C"/>
    <w:rsid w:val="008C4D52"/>
    <w:rsid w:val="008C4ECF"/>
    <w:rsid w:val="008C5036"/>
    <w:rsid w:val="008C50A9"/>
    <w:rsid w:val="008C50CA"/>
    <w:rsid w:val="008C511F"/>
    <w:rsid w:val="008C569C"/>
    <w:rsid w:val="008C5717"/>
    <w:rsid w:val="008C58F5"/>
    <w:rsid w:val="008C5980"/>
    <w:rsid w:val="008C598E"/>
    <w:rsid w:val="008C59A2"/>
    <w:rsid w:val="008C59EF"/>
    <w:rsid w:val="008C5A04"/>
    <w:rsid w:val="008C5D31"/>
    <w:rsid w:val="008C5D85"/>
    <w:rsid w:val="008C5DC0"/>
    <w:rsid w:val="008C5F52"/>
    <w:rsid w:val="008C61DB"/>
    <w:rsid w:val="008C62B6"/>
    <w:rsid w:val="008C67E0"/>
    <w:rsid w:val="008C69C7"/>
    <w:rsid w:val="008C6A60"/>
    <w:rsid w:val="008C6B83"/>
    <w:rsid w:val="008C6E64"/>
    <w:rsid w:val="008C7109"/>
    <w:rsid w:val="008C76AA"/>
    <w:rsid w:val="008C7D16"/>
    <w:rsid w:val="008D01D4"/>
    <w:rsid w:val="008D01F6"/>
    <w:rsid w:val="008D02F2"/>
    <w:rsid w:val="008D0310"/>
    <w:rsid w:val="008D066A"/>
    <w:rsid w:val="008D0964"/>
    <w:rsid w:val="008D097D"/>
    <w:rsid w:val="008D0C96"/>
    <w:rsid w:val="008D0F18"/>
    <w:rsid w:val="008D1460"/>
    <w:rsid w:val="008D158B"/>
    <w:rsid w:val="008D17E2"/>
    <w:rsid w:val="008D1889"/>
    <w:rsid w:val="008D18EE"/>
    <w:rsid w:val="008D191C"/>
    <w:rsid w:val="008D19A4"/>
    <w:rsid w:val="008D1A1F"/>
    <w:rsid w:val="008D1B73"/>
    <w:rsid w:val="008D1BBE"/>
    <w:rsid w:val="008D1BC4"/>
    <w:rsid w:val="008D1C0A"/>
    <w:rsid w:val="008D20CB"/>
    <w:rsid w:val="008D2200"/>
    <w:rsid w:val="008D23FC"/>
    <w:rsid w:val="008D24DF"/>
    <w:rsid w:val="008D251B"/>
    <w:rsid w:val="008D275F"/>
    <w:rsid w:val="008D297B"/>
    <w:rsid w:val="008D2AE1"/>
    <w:rsid w:val="008D2C89"/>
    <w:rsid w:val="008D31A9"/>
    <w:rsid w:val="008D31DC"/>
    <w:rsid w:val="008D3327"/>
    <w:rsid w:val="008D343F"/>
    <w:rsid w:val="008D361F"/>
    <w:rsid w:val="008D380B"/>
    <w:rsid w:val="008D39F5"/>
    <w:rsid w:val="008D3BB8"/>
    <w:rsid w:val="008D3C40"/>
    <w:rsid w:val="008D3D07"/>
    <w:rsid w:val="008D3D69"/>
    <w:rsid w:val="008D3E0F"/>
    <w:rsid w:val="008D3F52"/>
    <w:rsid w:val="008D3FD0"/>
    <w:rsid w:val="008D40A3"/>
    <w:rsid w:val="008D40A5"/>
    <w:rsid w:val="008D40E0"/>
    <w:rsid w:val="008D4327"/>
    <w:rsid w:val="008D4341"/>
    <w:rsid w:val="008D45FB"/>
    <w:rsid w:val="008D4621"/>
    <w:rsid w:val="008D46A7"/>
    <w:rsid w:val="008D47D6"/>
    <w:rsid w:val="008D4978"/>
    <w:rsid w:val="008D4B4B"/>
    <w:rsid w:val="008D4B87"/>
    <w:rsid w:val="008D4BBB"/>
    <w:rsid w:val="008D4EAF"/>
    <w:rsid w:val="008D4F2A"/>
    <w:rsid w:val="008D4FE1"/>
    <w:rsid w:val="008D5027"/>
    <w:rsid w:val="008D565D"/>
    <w:rsid w:val="008D5942"/>
    <w:rsid w:val="008D5A6A"/>
    <w:rsid w:val="008D5C4F"/>
    <w:rsid w:val="008D5D58"/>
    <w:rsid w:val="008D5EC1"/>
    <w:rsid w:val="008D63D2"/>
    <w:rsid w:val="008D6411"/>
    <w:rsid w:val="008D6560"/>
    <w:rsid w:val="008D6726"/>
    <w:rsid w:val="008D673D"/>
    <w:rsid w:val="008D6752"/>
    <w:rsid w:val="008D686E"/>
    <w:rsid w:val="008D6928"/>
    <w:rsid w:val="008D6B18"/>
    <w:rsid w:val="008D6B75"/>
    <w:rsid w:val="008D6F02"/>
    <w:rsid w:val="008D708F"/>
    <w:rsid w:val="008D75AE"/>
    <w:rsid w:val="008D76D7"/>
    <w:rsid w:val="008D76EC"/>
    <w:rsid w:val="008D770A"/>
    <w:rsid w:val="008D7810"/>
    <w:rsid w:val="008D79FA"/>
    <w:rsid w:val="008D7BDB"/>
    <w:rsid w:val="008D7CFF"/>
    <w:rsid w:val="008D7D68"/>
    <w:rsid w:val="008D7ECE"/>
    <w:rsid w:val="008E00EB"/>
    <w:rsid w:val="008E0414"/>
    <w:rsid w:val="008E0647"/>
    <w:rsid w:val="008E06CE"/>
    <w:rsid w:val="008E06E1"/>
    <w:rsid w:val="008E09E4"/>
    <w:rsid w:val="008E0EE6"/>
    <w:rsid w:val="008E1065"/>
    <w:rsid w:val="008E12BB"/>
    <w:rsid w:val="008E170B"/>
    <w:rsid w:val="008E173A"/>
    <w:rsid w:val="008E18EC"/>
    <w:rsid w:val="008E1D02"/>
    <w:rsid w:val="008E1EA9"/>
    <w:rsid w:val="008E1F90"/>
    <w:rsid w:val="008E1FAE"/>
    <w:rsid w:val="008E1FEA"/>
    <w:rsid w:val="008E1FEB"/>
    <w:rsid w:val="008E2243"/>
    <w:rsid w:val="008E2458"/>
    <w:rsid w:val="008E24F6"/>
    <w:rsid w:val="008E277A"/>
    <w:rsid w:val="008E2842"/>
    <w:rsid w:val="008E28DD"/>
    <w:rsid w:val="008E2A2F"/>
    <w:rsid w:val="008E2A5A"/>
    <w:rsid w:val="008E2A9F"/>
    <w:rsid w:val="008E2B11"/>
    <w:rsid w:val="008E2CCD"/>
    <w:rsid w:val="008E2DF8"/>
    <w:rsid w:val="008E316D"/>
    <w:rsid w:val="008E3463"/>
    <w:rsid w:val="008E34B9"/>
    <w:rsid w:val="008E360F"/>
    <w:rsid w:val="008E376E"/>
    <w:rsid w:val="008E3877"/>
    <w:rsid w:val="008E38C4"/>
    <w:rsid w:val="008E3AB3"/>
    <w:rsid w:val="008E3C10"/>
    <w:rsid w:val="008E3CA2"/>
    <w:rsid w:val="008E3CF4"/>
    <w:rsid w:val="008E3DC9"/>
    <w:rsid w:val="008E3E18"/>
    <w:rsid w:val="008E3E38"/>
    <w:rsid w:val="008E409C"/>
    <w:rsid w:val="008E4375"/>
    <w:rsid w:val="008E4492"/>
    <w:rsid w:val="008E44EB"/>
    <w:rsid w:val="008E44F9"/>
    <w:rsid w:val="008E46D4"/>
    <w:rsid w:val="008E470F"/>
    <w:rsid w:val="008E4BA8"/>
    <w:rsid w:val="008E4BAE"/>
    <w:rsid w:val="008E4BFB"/>
    <w:rsid w:val="008E4C67"/>
    <w:rsid w:val="008E4F1B"/>
    <w:rsid w:val="008E4FB5"/>
    <w:rsid w:val="008E50A3"/>
    <w:rsid w:val="008E50BA"/>
    <w:rsid w:val="008E5309"/>
    <w:rsid w:val="008E5555"/>
    <w:rsid w:val="008E5D3F"/>
    <w:rsid w:val="008E5E58"/>
    <w:rsid w:val="008E609A"/>
    <w:rsid w:val="008E6123"/>
    <w:rsid w:val="008E624B"/>
    <w:rsid w:val="008E62CA"/>
    <w:rsid w:val="008E64FE"/>
    <w:rsid w:val="008E66A1"/>
    <w:rsid w:val="008E66C1"/>
    <w:rsid w:val="008E672A"/>
    <w:rsid w:val="008E67A5"/>
    <w:rsid w:val="008E6ABA"/>
    <w:rsid w:val="008E6DD4"/>
    <w:rsid w:val="008E6F35"/>
    <w:rsid w:val="008E70A6"/>
    <w:rsid w:val="008E71A7"/>
    <w:rsid w:val="008E7583"/>
    <w:rsid w:val="008E778C"/>
    <w:rsid w:val="008E77AC"/>
    <w:rsid w:val="008E796D"/>
    <w:rsid w:val="008E79E1"/>
    <w:rsid w:val="008E7A1D"/>
    <w:rsid w:val="008E7CC2"/>
    <w:rsid w:val="008E7CCE"/>
    <w:rsid w:val="008F00EC"/>
    <w:rsid w:val="008F0161"/>
    <w:rsid w:val="008F01B5"/>
    <w:rsid w:val="008F05A4"/>
    <w:rsid w:val="008F0602"/>
    <w:rsid w:val="008F0672"/>
    <w:rsid w:val="008F0797"/>
    <w:rsid w:val="008F07CA"/>
    <w:rsid w:val="008F082B"/>
    <w:rsid w:val="008F089E"/>
    <w:rsid w:val="008F0EEF"/>
    <w:rsid w:val="008F0F17"/>
    <w:rsid w:val="008F0F21"/>
    <w:rsid w:val="008F1091"/>
    <w:rsid w:val="008F15BF"/>
    <w:rsid w:val="008F16A8"/>
    <w:rsid w:val="008F1880"/>
    <w:rsid w:val="008F18CC"/>
    <w:rsid w:val="008F1973"/>
    <w:rsid w:val="008F19E9"/>
    <w:rsid w:val="008F1A7E"/>
    <w:rsid w:val="008F1B69"/>
    <w:rsid w:val="008F1D7A"/>
    <w:rsid w:val="008F21D7"/>
    <w:rsid w:val="008F2636"/>
    <w:rsid w:val="008F266F"/>
    <w:rsid w:val="008F268F"/>
    <w:rsid w:val="008F2714"/>
    <w:rsid w:val="008F2AD1"/>
    <w:rsid w:val="008F2DD9"/>
    <w:rsid w:val="008F2FC0"/>
    <w:rsid w:val="008F3039"/>
    <w:rsid w:val="008F3072"/>
    <w:rsid w:val="008F31EA"/>
    <w:rsid w:val="008F3302"/>
    <w:rsid w:val="008F3375"/>
    <w:rsid w:val="008F3740"/>
    <w:rsid w:val="008F3890"/>
    <w:rsid w:val="008F3A42"/>
    <w:rsid w:val="008F3BC7"/>
    <w:rsid w:val="008F3CDD"/>
    <w:rsid w:val="008F3D7D"/>
    <w:rsid w:val="008F3EB6"/>
    <w:rsid w:val="008F3FFD"/>
    <w:rsid w:val="008F405F"/>
    <w:rsid w:val="008F407F"/>
    <w:rsid w:val="008F41B5"/>
    <w:rsid w:val="008F41CE"/>
    <w:rsid w:val="008F42D1"/>
    <w:rsid w:val="008F4304"/>
    <w:rsid w:val="008F4401"/>
    <w:rsid w:val="008F495E"/>
    <w:rsid w:val="008F4B1F"/>
    <w:rsid w:val="008F4B9B"/>
    <w:rsid w:val="008F4BB3"/>
    <w:rsid w:val="008F4BFD"/>
    <w:rsid w:val="008F4ED6"/>
    <w:rsid w:val="008F50D8"/>
    <w:rsid w:val="008F5134"/>
    <w:rsid w:val="008F5151"/>
    <w:rsid w:val="008F543A"/>
    <w:rsid w:val="008F54D6"/>
    <w:rsid w:val="008F5500"/>
    <w:rsid w:val="008F5759"/>
    <w:rsid w:val="008F5913"/>
    <w:rsid w:val="008F595B"/>
    <w:rsid w:val="008F5CA7"/>
    <w:rsid w:val="008F5E23"/>
    <w:rsid w:val="008F5E5C"/>
    <w:rsid w:val="008F5F6A"/>
    <w:rsid w:val="008F621F"/>
    <w:rsid w:val="008F634C"/>
    <w:rsid w:val="008F63A9"/>
    <w:rsid w:val="008F7129"/>
    <w:rsid w:val="008F7181"/>
    <w:rsid w:val="008F7295"/>
    <w:rsid w:val="008F72FD"/>
    <w:rsid w:val="008F737A"/>
    <w:rsid w:val="008F7570"/>
    <w:rsid w:val="008F7725"/>
    <w:rsid w:val="008F7865"/>
    <w:rsid w:val="008F7A74"/>
    <w:rsid w:val="008F7FCE"/>
    <w:rsid w:val="00900066"/>
    <w:rsid w:val="00900075"/>
    <w:rsid w:val="00900230"/>
    <w:rsid w:val="009004A5"/>
    <w:rsid w:val="00900508"/>
    <w:rsid w:val="0090059F"/>
    <w:rsid w:val="009005A8"/>
    <w:rsid w:val="009009C0"/>
    <w:rsid w:val="00900BC3"/>
    <w:rsid w:val="00900CB6"/>
    <w:rsid w:val="00900DB8"/>
    <w:rsid w:val="00900E17"/>
    <w:rsid w:val="00900E27"/>
    <w:rsid w:val="00900F67"/>
    <w:rsid w:val="0090125D"/>
    <w:rsid w:val="0090129A"/>
    <w:rsid w:val="009015A7"/>
    <w:rsid w:val="0090171F"/>
    <w:rsid w:val="0090198A"/>
    <w:rsid w:val="00901A4F"/>
    <w:rsid w:val="00901A52"/>
    <w:rsid w:val="00901DEA"/>
    <w:rsid w:val="00901DEE"/>
    <w:rsid w:val="00902018"/>
    <w:rsid w:val="00902282"/>
    <w:rsid w:val="00902462"/>
    <w:rsid w:val="00902473"/>
    <w:rsid w:val="00902492"/>
    <w:rsid w:val="00902496"/>
    <w:rsid w:val="0090254B"/>
    <w:rsid w:val="00902671"/>
    <w:rsid w:val="00902714"/>
    <w:rsid w:val="0090287E"/>
    <w:rsid w:val="009028C2"/>
    <w:rsid w:val="0090298C"/>
    <w:rsid w:val="00902995"/>
    <w:rsid w:val="00902C80"/>
    <w:rsid w:val="00902D03"/>
    <w:rsid w:val="00902D19"/>
    <w:rsid w:val="00902ED2"/>
    <w:rsid w:val="00902FFD"/>
    <w:rsid w:val="0090315F"/>
    <w:rsid w:val="0090321E"/>
    <w:rsid w:val="00903377"/>
    <w:rsid w:val="00903485"/>
    <w:rsid w:val="0090353F"/>
    <w:rsid w:val="00903670"/>
    <w:rsid w:val="00903749"/>
    <w:rsid w:val="009037F8"/>
    <w:rsid w:val="0090393E"/>
    <w:rsid w:val="0090394A"/>
    <w:rsid w:val="00903A50"/>
    <w:rsid w:val="00903AB7"/>
    <w:rsid w:val="00903BBA"/>
    <w:rsid w:val="00903F1E"/>
    <w:rsid w:val="00903F5A"/>
    <w:rsid w:val="00903F8A"/>
    <w:rsid w:val="0090401C"/>
    <w:rsid w:val="009040BB"/>
    <w:rsid w:val="009040D9"/>
    <w:rsid w:val="00904177"/>
    <w:rsid w:val="009042A2"/>
    <w:rsid w:val="009043D6"/>
    <w:rsid w:val="009045C0"/>
    <w:rsid w:val="00904647"/>
    <w:rsid w:val="00904873"/>
    <w:rsid w:val="00904C00"/>
    <w:rsid w:val="00904C59"/>
    <w:rsid w:val="00904CF8"/>
    <w:rsid w:val="00904D96"/>
    <w:rsid w:val="00904F67"/>
    <w:rsid w:val="00904F99"/>
    <w:rsid w:val="00905628"/>
    <w:rsid w:val="00905884"/>
    <w:rsid w:val="00905BC6"/>
    <w:rsid w:val="009060EC"/>
    <w:rsid w:val="00906487"/>
    <w:rsid w:val="009064E1"/>
    <w:rsid w:val="00906707"/>
    <w:rsid w:val="009067C6"/>
    <w:rsid w:val="009067FB"/>
    <w:rsid w:val="009069B7"/>
    <w:rsid w:val="00906A03"/>
    <w:rsid w:val="00906F23"/>
    <w:rsid w:val="009071E5"/>
    <w:rsid w:val="00907563"/>
    <w:rsid w:val="00907573"/>
    <w:rsid w:val="009076C6"/>
    <w:rsid w:val="009076EE"/>
    <w:rsid w:val="0090787D"/>
    <w:rsid w:val="00907A98"/>
    <w:rsid w:val="00907B81"/>
    <w:rsid w:val="00907BA8"/>
    <w:rsid w:val="00907EB9"/>
    <w:rsid w:val="00907EEF"/>
    <w:rsid w:val="00907F68"/>
    <w:rsid w:val="00910157"/>
    <w:rsid w:val="0091030E"/>
    <w:rsid w:val="00910343"/>
    <w:rsid w:val="0091047B"/>
    <w:rsid w:val="009104F9"/>
    <w:rsid w:val="00910782"/>
    <w:rsid w:val="009108DA"/>
    <w:rsid w:val="00910AE3"/>
    <w:rsid w:val="00910B6F"/>
    <w:rsid w:val="00910B98"/>
    <w:rsid w:val="00910E7E"/>
    <w:rsid w:val="00910EC7"/>
    <w:rsid w:val="00910EEE"/>
    <w:rsid w:val="00910F16"/>
    <w:rsid w:val="0091108D"/>
    <w:rsid w:val="0091125B"/>
    <w:rsid w:val="009112DC"/>
    <w:rsid w:val="009112F3"/>
    <w:rsid w:val="0091134D"/>
    <w:rsid w:val="00911545"/>
    <w:rsid w:val="009115B5"/>
    <w:rsid w:val="00911603"/>
    <w:rsid w:val="00911667"/>
    <w:rsid w:val="009117D4"/>
    <w:rsid w:val="00911C32"/>
    <w:rsid w:val="00911E91"/>
    <w:rsid w:val="00911EAB"/>
    <w:rsid w:val="00911F73"/>
    <w:rsid w:val="00912149"/>
    <w:rsid w:val="009122E4"/>
    <w:rsid w:val="00912433"/>
    <w:rsid w:val="00912445"/>
    <w:rsid w:val="00912A7C"/>
    <w:rsid w:val="00912B47"/>
    <w:rsid w:val="00912D93"/>
    <w:rsid w:val="009135FE"/>
    <w:rsid w:val="00913A6C"/>
    <w:rsid w:val="00913DEB"/>
    <w:rsid w:val="0091419F"/>
    <w:rsid w:val="0091459E"/>
    <w:rsid w:val="0091461A"/>
    <w:rsid w:val="00914723"/>
    <w:rsid w:val="0091484D"/>
    <w:rsid w:val="009148D4"/>
    <w:rsid w:val="00914B0C"/>
    <w:rsid w:val="00914B80"/>
    <w:rsid w:val="00914BE8"/>
    <w:rsid w:val="00914C9D"/>
    <w:rsid w:val="00914D2B"/>
    <w:rsid w:val="00914DED"/>
    <w:rsid w:val="009150F6"/>
    <w:rsid w:val="00915526"/>
    <w:rsid w:val="00915755"/>
    <w:rsid w:val="00915968"/>
    <w:rsid w:val="00915AAE"/>
    <w:rsid w:val="00915B74"/>
    <w:rsid w:val="00915C0E"/>
    <w:rsid w:val="00915D3F"/>
    <w:rsid w:val="00915D7C"/>
    <w:rsid w:val="00915FF8"/>
    <w:rsid w:val="00916190"/>
    <w:rsid w:val="009162EC"/>
    <w:rsid w:val="00916313"/>
    <w:rsid w:val="009163B6"/>
    <w:rsid w:val="00916497"/>
    <w:rsid w:val="0091657D"/>
    <w:rsid w:val="00916701"/>
    <w:rsid w:val="009167C0"/>
    <w:rsid w:val="00916924"/>
    <w:rsid w:val="00916959"/>
    <w:rsid w:val="00916A9D"/>
    <w:rsid w:val="00916EA7"/>
    <w:rsid w:val="00916F31"/>
    <w:rsid w:val="00916FE1"/>
    <w:rsid w:val="009171EE"/>
    <w:rsid w:val="0091731C"/>
    <w:rsid w:val="0091746F"/>
    <w:rsid w:val="00917510"/>
    <w:rsid w:val="0091792E"/>
    <w:rsid w:val="00917CA9"/>
    <w:rsid w:val="00917D94"/>
    <w:rsid w:val="00920023"/>
    <w:rsid w:val="0092005B"/>
    <w:rsid w:val="009200A6"/>
    <w:rsid w:val="009201DA"/>
    <w:rsid w:val="00920277"/>
    <w:rsid w:val="00920419"/>
    <w:rsid w:val="009208AA"/>
    <w:rsid w:val="00920B7A"/>
    <w:rsid w:val="00920BBA"/>
    <w:rsid w:val="00920C40"/>
    <w:rsid w:val="00920CCF"/>
    <w:rsid w:val="00920D17"/>
    <w:rsid w:val="00920D95"/>
    <w:rsid w:val="00920E87"/>
    <w:rsid w:val="009211B8"/>
    <w:rsid w:val="00921369"/>
    <w:rsid w:val="009214DD"/>
    <w:rsid w:val="009215EA"/>
    <w:rsid w:val="009215EC"/>
    <w:rsid w:val="009216AB"/>
    <w:rsid w:val="00921739"/>
    <w:rsid w:val="009217CC"/>
    <w:rsid w:val="00921875"/>
    <w:rsid w:val="00921A65"/>
    <w:rsid w:val="00921A88"/>
    <w:rsid w:val="00921BB0"/>
    <w:rsid w:val="00921D02"/>
    <w:rsid w:val="00921E25"/>
    <w:rsid w:val="00921FAD"/>
    <w:rsid w:val="00921FC0"/>
    <w:rsid w:val="00921FDB"/>
    <w:rsid w:val="0092201C"/>
    <w:rsid w:val="0092221D"/>
    <w:rsid w:val="009225C9"/>
    <w:rsid w:val="00922616"/>
    <w:rsid w:val="0092269E"/>
    <w:rsid w:val="0092273A"/>
    <w:rsid w:val="00922A03"/>
    <w:rsid w:val="00922AAC"/>
    <w:rsid w:val="00922AF5"/>
    <w:rsid w:val="00922EDF"/>
    <w:rsid w:val="009231D9"/>
    <w:rsid w:val="00923862"/>
    <w:rsid w:val="00923CEB"/>
    <w:rsid w:val="00923CF7"/>
    <w:rsid w:val="00923EBA"/>
    <w:rsid w:val="00923EEB"/>
    <w:rsid w:val="009245DA"/>
    <w:rsid w:val="00924717"/>
    <w:rsid w:val="00924B61"/>
    <w:rsid w:val="00924B85"/>
    <w:rsid w:val="00924C54"/>
    <w:rsid w:val="00924E28"/>
    <w:rsid w:val="00924ED5"/>
    <w:rsid w:val="00925037"/>
    <w:rsid w:val="009252CF"/>
    <w:rsid w:val="009252D9"/>
    <w:rsid w:val="0092530D"/>
    <w:rsid w:val="009253C1"/>
    <w:rsid w:val="0092576F"/>
    <w:rsid w:val="009257C1"/>
    <w:rsid w:val="009258C8"/>
    <w:rsid w:val="009258CF"/>
    <w:rsid w:val="0092597D"/>
    <w:rsid w:val="009259C1"/>
    <w:rsid w:val="00925A18"/>
    <w:rsid w:val="00925C4F"/>
    <w:rsid w:val="00925D90"/>
    <w:rsid w:val="00925F21"/>
    <w:rsid w:val="00926326"/>
    <w:rsid w:val="009265D2"/>
    <w:rsid w:val="0092664A"/>
    <w:rsid w:val="00926814"/>
    <w:rsid w:val="009268C9"/>
    <w:rsid w:val="00926905"/>
    <w:rsid w:val="0092696F"/>
    <w:rsid w:val="00926A6E"/>
    <w:rsid w:val="00926AE6"/>
    <w:rsid w:val="00926D5D"/>
    <w:rsid w:val="00926D71"/>
    <w:rsid w:val="00926E08"/>
    <w:rsid w:val="00926E71"/>
    <w:rsid w:val="00927001"/>
    <w:rsid w:val="0092706F"/>
    <w:rsid w:val="009272FB"/>
    <w:rsid w:val="009275EE"/>
    <w:rsid w:val="009277D0"/>
    <w:rsid w:val="0092787B"/>
    <w:rsid w:val="00927A9B"/>
    <w:rsid w:val="00927CA0"/>
    <w:rsid w:val="00927CB9"/>
    <w:rsid w:val="00927CBB"/>
    <w:rsid w:val="00927CC9"/>
    <w:rsid w:val="00927F5E"/>
    <w:rsid w:val="009301DC"/>
    <w:rsid w:val="00930390"/>
    <w:rsid w:val="00930857"/>
    <w:rsid w:val="009309CF"/>
    <w:rsid w:val="00930D2D"/>
    <w:rsid w:val="00930D97"/>
    <w:rsid w:val="00930DF7"/>
    <w:rsid w:val="0093120E"/>
    <w:rsid w:val="009314BB"/>
    <w:rsid w:val="009314BE"/>
    <w:rsid w:val="0093150A"/>
    <w:rsid w:val="0093161B"/>
    <w:rsid w:val="00931774"/>
    <w:rsid w:val="009317D0"/>
    <w:rsid w:val="00931809"/>
    <w:rsid w:val="00931AEB"/>
    <w:rsid w:val="00931CCF"/>
    <w:rsid w:val="00931CD2"/>
    <w:rsid w:val="00932215"/>
    <w:rsid w:val="0093221E"/>
    <w:rsid w:val="009322E4"/>
    <w:rsid w:val="0093241F"/>
    <w:rsid w:val="0093243B"/>
    <w:rsid w:val="00932454"/>
    <w:rsid w:val="009328BE"/>
    <w:rsid w:val="00932AD3"/>
    <w:rsid w:val="00933019"/>
    <w:rsid w:val="00933020"/>
    <w:rsid w:val="00933105"/>
    <w:rsid w:val="00933261"/>
    <w:rsid w:val="00933410"/>
    <w:rsid w:val="009334DC"/>
    <w:rsid w:val="009334F1"/>
    <w:rsid w:val="009336D6"/>
    <w:rsid w:val="00933A05"/>
    <w:rsid w:val="009340A3"/>
    <w:rsid w:val="0093412D"/>
    <w:rsid w:val="0093427C"/>
    <w:rsid w:val="0093437C"/>
    <w:rsid w:val="009343B3"/>
    <w:rsid w:val="00934693"/>
    <w:rsid w:val="009347CC"/>
    <w:rsid w:val="009348B9"/>
    <w:rsid w:val="00934B07"/>
    <w:rsid w:val="00934B46"/>
    <w:rsid w:val="00934E39"/>
    <w:rsid w:val="00934E90"/>
    <w:rsid w:val="00934EBF"/>
    <w:rsid w:val="00935222"/>
    <w:rsid w:val="0093550F"/>
    <w:rsid w:val="0093577A"/>
    <w:rsid w:val="00935952"/>
    <w:rsid w:val="00935A97"/>
    <w:rsid w:val="00935B36"/>
    <w:rsid w:val="00935EA7"/>
    <w:rsid w:val="009360ED"/>
    <w:rsid w:val="00936270"/>
    <w:rsid w:val="00936451"/>
    <w:rsid w:val="00936469"/>
    <w:rsid w:val="009364D1"/>
    <w:rsid w:val="00936801"/>
    <w:rsid w:val="0093692B"/>
    <w:rsid w:val="0093693D"/>
    <w:rsid w:val="00936967"/>
    <w:rsid w:val="00936B86"/>
    <w:rsid w:val="00936BE5"/>
    <w:rsid w:val="00936D88"/>
    <w:rsid w:val="00936E86"/>
    <w:rsid w:val="009374D0"/>
    <w:rsid w:val="009375B3"/>
    <w:rsid w:val="00937636"/>
    <w:rsid w:val="009378B9"/>
    <w:rsid w:val="009379BA"/>
    <w:rsid w:val="009379D1"/>
    <w:rsid w:val="00937D49"/>
    <w:rsid w:val="00937DAE"/>
    <w:rsid w:val="00937FA5"/>
    <w:rsid w:val="00940016"/>
    <w:rsid w:val="009401DE"/>
    <w:rsid w:val="00940518"/>
    <w:rsid w:val="00940574"/>
    <w:rsid w:val="00940614"/>
    <w:rsid w:val="00940720"/>
    <w:rsid w:val="0094080E"/>
    <w:rsid w:val="0094087C"/>
    <w:rsid w:val="009409F1"/>
    <w:rsid w:val="00940B4A"/>
    <w:rsid w:val="0094113E"/>
    <w:rsid w:val="00941160"/>
    <w:rsid w:val="009412DA"/>
    <w:rsid w:val="0094152E"/>
    <w:rsid w:val="0094159C"/>
    <w:rsid w:val="009416C8"/>
    <w:rsid w:val="0094171C"/>
    <w:rsid w:val="00941769"/>
    <w:rsid w:val="00941792"/>
    <w:rsid w:val="0094184B"/>
    <w:rsid w:val="00941AEF"/>
    <w:rsid w:val="00941D5B"/>
    <w:rsid w:val="00941D77"/>
    <w:rsid w:val="0094200C"/>
    <w:rsid w:val="009420A0"/>
    <w:rsid w:val="00942318"/>
    <w:rsid w:val="00942653"/>
    <w:rsid w:val="00942767"/>
    <w:rsid w:val="0094278C"/>
    <w:rsid w:val="00942990"/>
    <w:rsid w:val="00942CB5"/>
    <w:rsid w:val="00942D39"/>
    <w:rsid w:val="00942E18"/>
    <w:rsid w:val="00942F26"/>
    <w:rsid w:val="00942F6F"/>
    <w:rsid w:val="009434AB"/>
    <w:rsid w:val="009435E0"/>
    <w:rsid w:val="00943861"/>
    <w:rsid w:val="009438F8"/>
    <w:rsid w:val="009439D3"/>
    <w:rsid w:val="009439DB"/>
    <w:rsid w:val="00943AF0"/>
    <w:rsid w:val="00943B79"/>
    <w:rsid w:val="00943C8C"/>
    <w:rsid w:val="00943E19"/>
    <w:rsid w:val="00943F72"/>
    <w:rsid w:val="009442F0"/>
    <w:rsid w:val="00944308"/>
    <w:rsid w:val="00944545"/>
    <w:rsid w:val="00944666"/>
    <w:rsid w:val="009446C8"/>
    <w:rsid w:val="00944A14"/>
    <w:rsid w:val="00944A80"/>
    <w:rsid w:val="00944ACC"/>
    <w:rsid w:val="00944B5C"/>
    <w:rsid w:val="00944C8E"/>
    <w:rsid w:val="00944DE1"/>
    <w:rsid w:val="00945170"/>
    <w:rsid w:val="009451F1"/>
    <w:rsid w:val="0094543F"/>
    <w:rsid w:val="00945470"/>
    <w:rsid w:val="0094553D"/>
    <w:rsid w:val="009455BD"/>
    <w:rsid w:val="0094587E"/>
    <w:rsid w:val="009459C1"/>
    <w:rsid w:val="00945A4A"/>
    <w:rsid w:val="00945B98"/>
    <w:rsid w:val="00945D0C"/>
    <w:rsid w:val="00945DEC"/>
    <w:rsid w:val="00945ED1"/>
    <w:rsid w:val="009461C8"/>
    <w:rsid w:val="009463F7"/>
    <w:rsid w:val="0094647D"/>
    <w:rsid w:val="00946553"/>
    <w:rsid w:val="0094666F"/>
    <w:rsid w:val="00946672"/>
    <w:rsid w:val="009467C7"/>
    <w:rsid w:val="009467E5"/>
    <w:rsid w:val="009468F6"/>
    <w:rsid w:val="00946918"/>
    <w:rsid w:val="009469F5"/>
    <w:rsid w:val="00946C1D"/>
    <w:rsid w:val="00946C38"/>
    <w:rsid w:val="00946E71"/>
    <w:rsid w:val="00946EE5"/>
    <w:rsid w:val="0094700D"/>
    <w:rsid w:val="009470F5"/>
    <w:rsid w:val="009472D9"/>
    <w:rsid w:val="009472E9"/>
    <w:rsid w:val="009473E0"/>
    <w:rsid w:val="00947477"/>
    <w:rsid w:val="00947683"/>
    <w:rsid w:val="00947892"/>
    <w:rsid w:val="00947919"/>
    <w:rsid w:val="00947BF4"/>
    <w:rsid w:val="00947BFE"/>
    <w:rsid w:val="00947CA0"/>
    <w:rsid w:val="009500F2"/>
    <w:rsid w:val="009501F2"/>
    <w:rsid w:val="00950774"/>
    <w:rsid w:val="00950D96"/>
    <w:rsid w:val="00950F28"/>
    <w:rsid w:val="00950F5C"/>
    <w:rsid w:val="00950FD9"/>
    <w:rsid w:val="00951288"/>
    <w:rsid w:val="009514A1"/>
    <w:rsid w:val="0095151B"/>
    <w:rsid w:val="00951544"/>
    <w:rsid w:val="009516E3"/>
    <w:rsid w:val="0095171A"/>
    <w:rsid w:val="009519AD"/>
    <w:rsid w:val="00951C02"/>
    <w:rsid w:val="00951C30"/>
    <w:rsid w:val="00951CA3"/>
    <w:rsid w:val="00951FFA"/>
    <w:rsid w:val="0095239E"/>
    <w:rsid w:val="009523B6"/>
    <w:rsid w:val="00952484"/>
    <w:rsid w:val="0095289E"/>
    <w:rsid w:val="00952E6C"/>
    <w:rsid w:val="00953426"/>
    <w:rsid w:val="00953537"/>
    <w:rsid w:val="009535E9"/>
    <w:rsid w:val="00953732"/>
    <w:rsid w:val="00953966"/>
    <w:rsid w:val="00953993"/>
    <w:rsid w:val="00953A30"/>
    <w:rsid w:val="00953B14"/>
    <w:rsid w:val="00953D6E"/>
    <w:rsid w:val="00953F6F"/>
    <w:rsid w:val="009542C4"/>
    <w:rsid w:val="00954389"/>
    <w:rsid w:val="009543A5"/>
    <w:rsid w:val="00954412"/>
    <w:rsid w:val="009545F5"/>
    <w:rsid w:val="0095465E"/>
    <w:rsid w:val="00954786"/>
    <w:rsid w:val="00954836"/>
    <w:rsid w:val="00954CC6"/>
    <w:rsid w:val="00954E0F"/>
    <w:rsid w:val="009550EF"/>
    <w:rsid w:val="00955425"/>
    <w:rsid w:val="009554F4"/>
    <w:rsid w:val="009557FF"/>
    <w:rsid w:val="00955809"/>
    <w:rsid w:val="00955973"/>
    <w:rsid w:val="00955AAE"/>
    <w:rsid w:val="00955C7D"/>
    <w:rsid w:val="00955FB1"/>
    <w:rsid w:val="00956159"/>
    <w:rsid w:val="009564D5"/>
    <w:rsid w:val="00956535"/>
    <w:rsid w:val="0095659C"/>
    <w:rsid w:val="0095671A"/>
    <w:rsid w:val="009567F8"/>
    <w:rsid w:val="009568AC"/>
    <w:rsid w:val="00956A46"/>
    <w:rsid w:val="00956B22"/>
    <w:rsid w:val="00956D07"/>
    <w:rsid w:val="00956D55"/>
    <w:rsid w:val="00956FCB"/>
    <w:rsid w:val="00956FCF"/>
    <w:rsid w:val="0095705F"/>
    <w:rsid w:val="0095716F"/>
    <w:rsid w:val="009572AB"/>
    <w:rsid w:val="009574FF"/>
    <w:rsid w:val="00957613"/>
    <w:rsid w:val="009576F4"/>
    <w:rsid w:val="0095776B"/>
    <w:rsid w:val="00957918"/>
    <w:rsid w:val="00957969"/>
    <w:rsid w:val="00957A92"/>
    <w:rsid w:val="00957ADD"/>
    <w:rsid w:val="00957B96"/>
    <w:rsid w:val="00957CBF"/>
    <w:rsid w:val="00957D19"/>
    <w:rsid w:val="00957E31"/>
    <w:rsid w:val="00960232"/>
    <w:rsid w:val="00960271"/>
    <w:rsid w:val="009605C1"/>
    <w:rsid w:val="00960602"/>
    <w:rsid w:val="00960907"/>
    <w:rsid w:val="00960E0A"/>
    <w:rsid w:val="009611B5"/>
    <w:rsid w:val="009611B8"/>
    <w:rsid w:val="0096126E"/>
    <w:rsid w:val="009616C8"/>
    <w:rsid w:val="009618D8"/>
    <w:rsid w:val="00961A7C"/>
    <w:rsid w:val="00961BA4"/>
    <w:rsid w:val="00961BB3"/>
    <w:rsid w:val="00961DA3"/>
    <w:rsid w:val="00961E27"/>
    <w:rsid w:val="00961E7B"/>
    <w:rsid w:val="00961FB7"/>
    <w:rsid w:val="00961FE1"/>
    <w:rsid w:val="00962011"/>
    <w:rsid w:val="00962025"/>
    <w:rsid w:val="00962104"/>
    <w:rsid w:val="00962394"/>
    <w:rsid w:val="00962534"/>
    <w:rsid w:val="0096254B"/>
    <w:rsid w:val="0096254E"/>
    <w:rsid w:val="0096256F"/>
    <w:rsid w:val="00962932"/>
    <w:rsid w:val="00962A37"/>
    <w:rsid w:val="00962BCF"/>
    <w:rsid w:val="00962C42"/>
    <w:rsid w:val="00962ED0"/>
    <w:rsid w:val="00962FF2"/>
    <w:rsid w:val="0096319E"/>
    <w:rsid w:val="0096346C"/>
    <w:rsid w:val="00963B6A"/>
    <w:rsid w:val="00963D2D"/>
    <w:rsid w:val="00963D63"/>
    <w:rsid w:val="00963DA7"/>
    <w:rsid w:val="00963DFB"/>
    <w:rsid w:val="00964057"/>
    <w:rsid w:val="00964106"/>
    <w:rsid w:val="0096444D"/>
    <w:rsid w:val="009644EE"/>
    <w:rsid w:val="00964CDF"/>
    <w:rsid w:val="00964E4F"/>
    <w:rsid w:val="00964F34"/>
    <w:rsid w:val="00965031"/>
    <w:rsid w:val="00965220"/>
    <w:rsid w:val="0096544A"/>
    <w:rsid w:val="009656BF"/>
    <w:rsid w:val="0096571B"/>
    <w:rsid w:val="0096573D"/>
    <w:rsid w:val="00965A4E"/>
    <w:rsid w:val="00966599"/>
    <w:rsid w:val="00966650"/>
    <w:rsid w:val="00966866"/>
    <w:rsid w:val="00966924"/>
    <w:rsid w:val="009669CF"/>
    <w:rsid w:val="00966C42"/>
    <w:rsid w:val="00966EB4"/>
    <w:rsid w:val="00966EC8"/>
    <w:rsid w:val="00966F84"/>
    <w:rsid w:val="00967011"/>
    <w:rsid w:val="00967294"/>
    <w:rsid w:val="009672A1"/>
    <w:rsid w:val="00967335"/>
    <w:rsid w:val="009673AC"/>
    <w:rsid w:val="009673B6"/>
    <w:rsid w:val="009673E0"/>
    <w:rsid w:val="0096747C"/>
    <w:rsid w:val="00967565"/>
    <w:rsid w:val="0096773D"/>
    <w:rsid w:val="00967824"/>
    <w:rsid w:val="0096790E"/>
    <w:rsid w:val="00967A77"/>
    <w:rsid w:val="00967B4E"/>
    <w:rsid w:val="00967BC7"/>
    <w:rsid w:val="00967BDC"/>
    <w:rsid w:val="00967CEE"/>
    <w:rsid w:val="00967D55"/>
    <w:rsid w:val="00967EF7"/>
    <w:rsid w:val="00967FA9"/>
    <w:rsid w:val="00970025"/>
    <w:rsid w:val="00970051"/>
    <w:rsid w:val="00970261"/>
    <w:rsid w:val="0097029E"/>
    <w:rsid w:val="00970492"/>
    <w:rsid w:val="009705D7"/>
    <w:rsid w:val="00970700"/>
    <w:rsid w:val="0097076B"/>
    <w:rsid w:val="009707AD"/>
    <w:rsid w:val="009708E1"/>
    <w:rsid w:val="009708FC"/>
    <w:rsid w:val="00970B92"/>
    <w:rsid w:val="00970CDD"/>
    <w:rsid w:val="00970D4F"/>
    <w:rsid w:val="00970E02"/>
    <w:rsid w:val="00970E1C"/>
    <w:rsid w:val="00970E93"/>
    <w:rsid w:val="00970FB6"/>
    <w:rsid w:val="009710D2"/>
    <w:rsid w:val="009715BF"/>
    <w:rsid w:val="00971801"/>
    <w:rsid w:val="009718F2"/>
    <w:rsid w:val="00971BFA"/>
    <w:rsid w:val="00971F6F"/>
    <w:rsid w:val="0097219B"/>
    <w:rsid w:val="009723A0"/>
    <w:rsid w:val="00972660"/>
    <w:rsid w:val="0097274E"/>
    <w:rsid w:val="00972754"/>
    <w:rsid w:val="009728D7"/>
    <w:rsid w:val="009728FD"/>
    <w:rsid w:val="00972CB4"/>
    <w:rsid w:val="00972F9A"/>
    <w:rsid w:val="00972FF2"/>
    <w:rsid w:val="00973203"/>
    <w:rsid w:val="00973210"/>
    <w:rsid w:val="009732DB"/>
    <w:rsid w:val="009732E4"/>
    <w:rsid w:val="009732F8"/>
    <w:rsid w:val="00973310"/>
    <w:rsid w:val="009734AA"/>
    <w:rsid w:val="009736C5"/>
    <w:rsid w:val="00973817"/>
    <w:rsid w:val="00973AA1"/>
    <w:rsid w:val="00973AD5"/>
    <w:rsid w:val="00973BFB"/>
    <w:rsid w:val="00973CF1"/>
    <w:rsid w:val="00973D14"/>
    <w:rsid w:val="00973E0C"/>
    <w:rsid w:val="00973F8B"/>
    <w:rsid w:val="0097410C"/>
    <w:rsid w:val="00974139"/>
    <w:rsid w:val="0097416E"/>
    <w:rsid w:val="009744D7"/>
    <w:rsid w:val="009746E9"/>
    <w:rsid w:val="009747C3"/>
    <w:rsid w:val="0097487A"/>
    <w:rsid w:val="009749A7"/>
    <w:rsid w:val="00974A8F"/>
    <w:rsid w:val="00974BD7"/>
    <w:rsid w:val="00974D14"/>
    <w:rsid w:val="00975498"/>
    <w:rsid w:val="00975557"/>
    <w:rsid w:val="00975703"/>
    <w:rsid w:val="00975981"/>
    <w:rsid w:val="009759F8"/>
    <w:rsid w:val="00975AA9"/>
    <w:rsid w:val="00975AB4"/>
    <w:rsid w:val="00975C00"/>
    <w:rsid w:val="00975EF6"/>
    <w:rsid w:val="00975F27"/>
    <w:rsid w:val="00975F97"/>
    <w:rsid w:val="0097601E"/>
    <w:rsid w:val="00976078"/>
    <w:rsid w:val="009762D0"/>
    <w:rsid w:val="009763EF"/>
    <w:rsid w:val="00976558"/>
    <w:rsid w:val="009765C4"/>
    <w:rsid w:val="00976A78"/>
    <w:rsid w:val="00976EB4"/>
    <w:rsid w:val="009771C8"/>
    <w:rsid w:val="009771EB"/>
    <w:rsid w:val="0097727E"/>
    <w:rsid w:val="009772F6"/>
    <w:rsid w:val="009773AD"/>
    <w:rsid w:val="009773C8"/>
    <w:rsid w:val="009774B5"/>
    <w:rsid w:val="009776BF"/>
    <w:rsid w:val="009776E2"/>
    <w:rsid w:val="009778F5"/>
    <w:rsid w:val="00977BBE"/>
    <w:rsid w:val="009800EC"/>
    <w:rsid w:val="00980388"/>
    <w:rsid w:val="009807BA"/>
    <w:rsid w:val="009807CA"/>
    <w:rsid w:val="00980890"/>
    <w:rsid w:val="00980CD3"/>
    <w:rsid w:val="00980CE4"/>
    <w:rsid w:val="00980D24"/>
    <w:rsid w:val="00980E56"/>
    <w:rsid w:val="00980F7C"/>
    <w:rsid w:val="00980F90"/>
    <w:rsid w:val="00980FB8"/>
    <w:rsid w:val="00981048"/>
    <w:rsid w:val="00981170"/>
    <w:rsid w:val="009811A9"/>
    <w:rsid w:val="00981391"/>
    <w:rsid w:val="009816BD"/>
    <w:rsid w:val="009817C3"/>
    <w:rsid w:val="00982593"/>
    <w:rsid w:val="009828F1"/>
    <w:rsid w:val="00982972"/>
    <w:rsid w:val="00982B5A"/>
    <w:rsid w:val="00982B83"/>
    <w:rsid w:val="00982D7D"/>
    <w:rsid w:val="00982F1F"/>
    <w:rsid w:val="00982F4F"/>
    <w:rsid w:val="00983854"/>
    <w:rsid w:val="00983864"/>
    <w:rsid w:val="00983BEE"/>
    <w:rsid w:val="00983C2F"/>
    <w:rsid w:val="00983CCC"/>
    <w:rsid w:val="00983D04"/>
    <w:rsid w:val="009843FC"/>
    <w:rsid w:val="009845FB"/>
    <w:rsid w:val="00984614"/>
    <w:rsid w:val="0098483C"/>
    <w:rsid w:val="00984862"/>
    <w:rsid w:val="00984889"/>
    <w:rsid w:val="00984A40"/>
    <w:rsid w:val="00984B29"/>
    <w:rsid w:val="00984DE5"/>
    <w:rsid w:val="00984F33"/>
    <w:rsid w:val="0098500F"/>
    <w:rsid w:val="00985263"/>
    <w:rsid w:val="00985474"/>
    <w:rsid w:val="009855E3"/>
    <w:rsid w:val="009858C0"/>
    <w:rsid w:val="00985B9F"/>
    <w:rsid w:val="00985D6F"/>
    <w:rsid w:val="00985E04"/>
    <w:rsid w:val="00985EE8"/>
    <w:rsid w:val="009860FF"/>
    <w:rsid w:val="00986139"/>
    <w:rsid w:val="0098615C"/>
    <w:rsid w:val="009861A3"/>
    <w:rsid w:val="009861B0"/>
    <w:rsid w:val="009862E3"/>
    <w:rsid w:val="009866B5"/>
    <w:rsid w:val="00986874"/>
    <w:rsid w:val="0098689E"/>
    <w:rsid w:val="0098698B"/>
    <w:rsid w:val="00986AF0"/>
    <w:rsid w:val="00986AFD"/>
    <w:rsid w:val="00986B73"/>
    <w:rsid w:val="00986BA2"/>
    <w:rsid w:val="00986BFB"/>
    <w:rsid w:val="00986C7F"/>
    <w:rsid w:val="00986D6F"/>
    <w:rsid w:val="00986E10"/>
    <w:rsid w:val="00986F29"/>
    <w:rsid w:val="00987186"/>
    <w:rsid w:val="00987212"/>
    <w:rsid w:val="00987363"/>
    <w:rsid w:val="00987549"/>
    <w:rsid w:val="009877DD"/>
    <w:rsid w:val="00987ACB"/>
    <w:rsid w:val="00987C27"/>
    <w:rsid w:val="0099010E"/>
    <w:rsid w:val="009901C3"/>
    <w:rsid w:val="009902A2"/>
    <w:rsid w:val="00990552"/>
    <w:rsid w:val="00990657"/>
    <w:rsid w:val="00990819"/>
    <w:rsid w:val="0099093A"/>
    <w:rsid w:val="00990BE6"/>
    <w:rsid w:val="00990CE4"/>
    <w:rsid w:val="00990EAB"/>
    <w:rsid w:val="0099107E"/>
    <w:rsid w:val="00991167"/>
    <w:rsid w:val="00991240"/>
    <w:rsid w:val="009914D0"/>
    <w:rsid w:val="0099160A"/>
    <w:rsid w:val="0099185D"/>
    <w:rsid w:val="009919E1"/>
    <w:rsid w:val="00991BCC"/>
    <w:rsid w:val="00991F53"/>
    <w:rsid w:val="0099202C"/>
    <w:rsid w:val="0099208C"/>
    <w:rsid w:val="00992093"/>
    <w:rsid w:val="009923C3"/>
    <w:rsid w:val="0099250C"/>
    <w:rsid w:val="009928A9"/>
    <w:rsid w:val="00992957"/>
    <w:rsid w:val="00992AD7"/>
    <w:rsid w:val="00992F1E"/>
    <w:rsid w:val="00992F3F"/>
    <w:rsid w:val="0099315A"/>
    <w:rsid w:val="00993204"/>
    <w:rsid w:val="00993286"/>
    <w:rsid w:val="009932EA"/>
    <w:rsid w:val="009933A0"/>
    <w:rsid w:val="00993431"/>
    <w:rsid w:val="009937B6"/>
    <w:rsid w:val="009937C1"/>
    <w:rsid w:val="0099381D"/>
    <w:rsid w:val="009939FF"/>
    <w:rsid w:val="00993CE1"/>
    <w:rsid w:val="00993D64"/>
    <w:rsid w:val="00993DEB"/>
    <w:rsid w:val="00993DFD"/>
    <w:rsid w:val="00993E75"/>
    <w:rsid w:val="0099411C"/>
    <w:rsid w:val="009944A6"/>
    <w:rsid w:val="00994567"/>
    <w:rsid w:val="00994678"/>
    <w:rsid w:val="009946B7"/>
    <w:rsid w:val="0099478A"/>
    <w:rsid w:val="00994C11"/>
    <w:rsid w:val="00994C7E"/>
    <w:rsid w:val="00994DE2"/>
    <w:rsid w:val="009950B6"/>
    <w:rsid w:val="009951F5"/>
    <w:rsid w:val="00995295"/>
    <w:rsid w:val="00995325"/>
    <w:rsid w:val="009954D4"/>
    <w:rsid w:val="00995568"/>
    <w:rsid w:val="0099556E"/>
    <w:rsid w:val="009955E1"/>
    <w:rsid w:val="00995754"/>
    <w:rsid w:val="009957DE"/>
    <w:rsid w:val="009958BC"/>
    <w:rsid w:val="00995B92"/>
    <w:rsid w:val="00995DDD"/>
    <w:rsid w:val="00996174"/>
    <w:rsid w:val="00996442"/>
    <w:rsid w:val="00996591"/>
    <w:rsid w:val="00996611"/>
    <w:rsid w:val="009967E8"/>
    <w:rsid w:val="0099690A"/>
    <w:rsid w:val="00996960"/>
    <w:rsid w:val="00996A32"/>
    <w:rsid w:val="00996B66"/>
    <w:rsid w:val="00996E17"/>
    <w:rsid w:val="009974D7"/>
    <w:rsid w:val="00997515"/>
    <w:rsid w:val="00997648"/>
    <w:rsid w:val="0099799D"/>
    <w:rsid w:val="009979DD"/>
    <w:rsid w:val="00997A8B"/>
    <w:rsid w:val="00997B93"/>
    <w:rsid w:val="00997B96"/>
    <w:rsid w:val="00997C33"/>
    <w:rsid w:val="00997CAF"/>
    <w:rsid w:val="00997DBD"/>
    <w:rsid w:val="009A0020"/>
    <w:rsid w:val="009A00E7"/>
    <w:rsid w:val="009A02EC"/>
    <w:rsid w:val="009A0477"/>
    <w:rsid w:val="009A0511"/>
    <w:rsid w:val="009A08A5"/>
    <w:rsid w:val="009A08B0"/>
    <w:rsid w:val="009A0994"/>
    <w:rsid w:val="009A09AD"/>
    <w:rsid w:val="009A0A52"/>
    <w:rsid w:val="009A0EAF"/>
    <w:rsid w:val="009A1422"/>
    <w:rsid w:val="009A14D0"/>
    <w:rsid w:val="009A1535"/>
    <w:rsid w:val="009A15D1"/>
    <w:rsid w:val="009A1838"/>
    <w:rsid w:val="009A1994"/>
    <w:rsid w:val="009A2026"/>
    <w:rsid w:val="009A20BC"/>
    <w:rsid w:val="009A2278"/>
    <w:rsid w:val="009A22CB"/>
    <w:rsid w:val="009A2408"/>
    <w:rsid w:val="009A24F7"/>
    <w:rsid w:val="009A2560"/>
    <w:rsid w:val="009A2744"/>
    <w:rsid w:val="009A2825"/>
    <w:rsid w:val="009A290E"/>
    <w:rsid w:val="009A2911"/>
    <w:rsid w:val="009A2E62"/>
    <w:rsid w:val="009A2F63"/>
    <w:rsid w:val="009A320F"/>
    <w:rsid w:val="009A3250"/>
    <w:rsid w:val="009A327F"/>
    <w:rsid w:val="009A3340"/>
    <w:rsid w:val="009A348A"/>
    <w:rsid w:val="009A36AF"/>
    <w:rsid w:val="009A3949"/>
    <w:rsid w:val="009A3988"/>
    <w:rsid w:val="009A3D58"/>
    <w:rsid w:val="009A3D91"/>
    <w:rsid w:val="009A3DF4"/>
    <w:rsid w:val="009A3DFF"/>
    <w:rsid w:val="009A3E7D"/>
    <w:rsid w:val="009A3FD5"/>
    <w:rsid w:val="009A4463"/>
    <w:rsid w:val="009A45ED"/>
    <w:rsid w:val="009A46C9"/>
    <w:rsid w:val="009A4DB0"/>
    <w:rsid w:val="009A4E29"/>
    <w:rsid w:val="009A50F8"/>
    <w:rsid w:val="009A52A3"/>
    <w:rsid w:val="009A540E"/>
    <w:rsid w:val="009A5521"/>
    <w:rsid w:val="009A554C"/>
    <w:rsid w:val="009A5803"/>
    <w:rsid w:val="009A596D"/>
    <w:rsid w:val="009A5981"/>
    <w:rsid w:val="009A59E1"/>
    <w:rsid w:val="009A5A85"/>
    <w:rsid w:val="009A5B3B"/>
    <w:rsid w:val="009A5C23"/>
    <w:rsid w:val="009A6021"/>
    <w:rsid w:val="009A6116"/>
    <w:rsid w:val="009A615A"/>
    <w:rsid w:val="009A626E"/>
    <w:rsid w:val="009A6364"/>
    <w:rsid w:val="009A65A4"/>
    <w:rsid w:val="009A66F0"/>
    <w:rsid w:val="009A672E"/>
    <w:rsid w:val="009A68EA"/>
    <w:rsid w:val="009A697E"/>
    <w:rsid w:val="009A6B97"/>
    <w:rsid w:val="009A6BD3"/>
    <w:rsid w:val="009A703D"/>
    <w:rsid w:val="009A7095"/>
    <w:rsid w:val="009A7305"/>
    <w:rsid w:val="009A73AB"/>
    <w:rsid w:val="009A7403"/>
    <w:rsid w:val="009A7472"/>
    <w:rsid w:val="009A74F1"/>
    <w:rsid w:val="009A76D4"/>
    <w:rsid w:val="009A78EA"/>
    <w:rsid w:val="009A7967"/>
    <w:rsid w:val="009A798E"/>
    <w:rsid w:val="009A7AB7"/>
    <w:rsid w:val="009A7BD1"/>
    <w:rsid w:val="009A7D35"/>
    <w:rsid w:val="009A7E6E"/>
    <w:rsid w:val="009B0247"/>
    <w:rsid w:val="009B04BA"/>
    <w:rsid w:val="009B060C"/>
    <w:rsid w:val="009B087A"/>
    <w:rsid w:val="009B0B4D"/>
    <w:rsid w:val="009B0B7A"/>
    <w:rsid w:val="009B0BA0"/>
    <w:rsid w:val="009B0F4B"/>
    <w:rsid w:val="009B1140"/>
    <w:rsid w:val="009B1269"/>
    <w:rsid w:val="009B1273"/>
    <w:rsid w:val="009B141D"/>
    <w:rsid w:val="009B163E"/>
    <w:rsid w:val="009B166C"/>
    <w:rsid w:val="009B1999"/>
    <w:rsid w:val="009B1A36"/>
    <w:rsid w:val="009B1ACF"/>
    <w:rsid w:val="009B1C3F"/>
    <w:rsid w:val="009B1CDB"/>
    <w:rsid w:val="009B1FBE"/>
    <w:rsid w:val="009B2053"/>
    <w:rsid w:val="009B20CD"/>
    <w:rsid w:val="009B20EA"/>
    <w:rsid w:val="009B2115"/>
    <w:rsid w:val="009B2130"/>
    <w:rsid w:val="009B2177"/>
    <w:rsid w:val="009B2231"/>
    <w:rsid w:val="009B2265"/>
    <w:rsid w:val="009B2348"/>
    <w:rsid w:val="009B2375"/>
    <w:rsid w:val="009B27D5"/>
    <w:rsid w:val="009B27FC"/>
    <w:rsid w:val="009B29E0"/>
    <w:rsid w:val="009B2D4D"/>
    <w:rsid w:val="009B2D52"/>
    <w:rsid w:val="009B2DEA"/>
    <w:rsid w:val="009B2E96"/>
    <w:rsid w:val="009B2F53"/>
    <w:rsid w:val="009B30A9"/>
    <w:rsid w:val="009B30B6"/>
    <w:rsid w:val="009B3106"/>
    <w:rsid w:val="009B3145"/>
    <w:rsid w:val="009B32BC"/>
    <w:rsid w:val="009B3342"/>
    <w:rsid w:val="009B33B4"/>
    <w:rsid w:val="009B3420"/>
    <w:rsid w:val="009B3528"/>
    <w:rsid w:val="009B3577"/>
    <w:rsid w:val="009B36D4"/>
    <w:rsid w:val="009B36E0"/>
    <w:rsid w:val="009B3701"/>
    <w:rsid w:val="009B3ADB"/>
    <w:rsid w:val="009B3C93"/>
    <w:rsid w:val="009B3CB5"/>
    <w:rsid w:val="009B3D08"/>
    <w:rsid w:val="009B3F8D"/>
    <w:rsid w:val="009B3FB6"/>
    <w:rsid w:val="009B3FC6"/>
    <w:rsid w:val="009B4095"/>
    <w:rsid w:val="009B40BA"/>
    <w:rsid w:val="009B4368"/>
    <w:rsid w:val="009B441A"/>
    <w:rsid w:val="009B4595"/>
    <w:rsid w:val="009B4A00"/>
    <w:rsid w:val="009B4CA3"/>
    <w:rsid w:val="009B4E6B"/>
    <w:rsid w:val="009B4FB2"/>
    <w:rsid w:val="009B501E"/>
    <w:rsid w:val="009B5250"/>
    <w:rsid w:val="009B52E8"/>
    <w:rsid w:val="009B5507"/>
    <w:rsid w:val="009B56E4"/>
    <w:rsid w:val="009B5735"/>
    <w:rsid w:val="009B5A7D"/>
    <w:rsid w:val="009B5B55"/>
    <w:rsid w:val="009B5D1E"/>
    <w:rsid w:val="009B628C"/>
    <w:rsid w:val="009B644D"/>
    <w:rsid w:val="009B64D4"/>
    <w:rsid w:val="009B6843"/>
    <w:rsid w:val="009B6919"/>
    <w:rsid w:val="009B6981"/>
    <w:rsid w:val="009B6AD0"/>
    <w:rsid w:val="009B6BE0"/>
    <w:rsid w:val="009B6D6C"/>
    <w:rsid w:val="009B6F92"/>
    <w:rsid w:val="009B718D"/>
    <w:rsid w:val="009B7474"/>
    <w:rsid w:val="009B7AA7"/>
    <w:rsid w:val="009B7AC2"/>
    <w:rsid w:val="009B7AD1"/>
    <w:rsid w:val="009B7BCB"/>
    <w:rsid w:val="009C00CE"/>
    <w:rsid w:val="009C01AD"/>
    <w:rsid w:val="009C01FD"/>
    <w:rsid w:val="009C050E"/>
    <w:rsid w:val="009C0587"/>
    <w:rsid w:val="009C05A0"/>
    <w:rsid w:val="009C062F"/>
    <w:rsid w:val="009C0671"/>
    <w:rsid w:val="009C06C4"/>
    <w:rsid w:val="009C0734"/>
    <w:rsid w:val="009C0757"/>
    <w:rsid w:val="009C07C4"/>
    <w:rsid w:val="009C07F0"/>
    <w:rsid w:val="009C094F"/>
    <w:rsid w:val="009C0958"/>
    <w:rsid w:val="009C095E"/>
    <w:rsid w:val="009C0DE5"/>
    <w:rsid w:val="009C0F32"/>
    <w:rsid w:val="009C0FAA"/>
    <w:rsid w:val="009C11A9"/>
    <w:rsid w:val="009C1389"/>
    <w:rsid w:val="009C1565"/>
    <w:rsid w:val="009C1599"/>
    <w:rsid w:val="009C15EC"/>
    <w:rsid w:val="009C17BF"/>
    <w:rsid w:val="009C1818"/>
    <w:rsid w:val="009C18AF"/>
    <w:rsid w:val="009C1AE1"/>
    <w:rsid w:val="009C1E98"/>
    <w:rsid w:val="009C1FA8"/>
    <w:rsid w:val="009C21BF"/>
    <w:rsid w:val="009C21FF"/>
    <w:rsid w:val="009C2285"/>
    <w:rsid w:val="009C2395"/>
    <w:rsid w:val="009C2533"/>
    <w:rsid w:val="009C25F0"/>
    <w:rsid w:val="009C272F"/>
    <w:rsid w:val="009C2849"/>
    <w:rsid w:val="009C28C1"/>
    <w:rsid w:val="009C2AF6"/>
    <w:rsid w:val="009C2B08"/>
    <w:rsid w:val="009C2BEF"/>
    <w:rsid w:val="009C2F43"/>
    <w:rsid w:val="009C32A4"/>
    <w:rsid w:val="009C32E4"/>
    <w:rsid w:val="009C351E"/>
    <w:rsid w:val="009C38D1"/>
    <w:rsid w:val="009C3A56"/>
    <w:rsid w:val="009C3BAC"/>
    <w:rsid w:val="009C4102"/>
    <w:rsid w:val="009C42B3"/>
    <w:rsid w:val="009C4464"/>
    <w:rsid w:val="009C4599"/>
    <w:rsid w:val="009C45C3"/>
    <w:rsid w:val="009C46A1"/>
    <w:rsid w:val="009C46E9"/>
    <w:rsid w:val="009C4809"/>
    <w:rsid w:val="009C4DA2"/>
    <w:rsid w:val="009C4F29"/>
    <w:rsid w:val="009C50A4"/>
    <w:rsid w:val="009C53D0"/>
    <w:rsid w:val="009C53DC"/>
    <w:rsid w:val="009C5461"/>
    <w:rsid w:val="009C5A8F"/>
    <w:rsid w:val="009C5D18"/>
    <w:rsid w:val="009C5EC3"/>
    <w:rsid w:val="009C5FD4"/>
    <w:rsid w:val="009C60A1"/>
    <w:rsid w:val="009C6105"/>
    <w:rsid w:val="009C6257"/>
    <w:rsid w:val="009C62AC"/>
    <w:rsid w:val="009C63C2"/>
    <w:rsid w:val="009C6591"/>
    <w:rsid w:val="009C6699"/>
    <w:rsid w:val="009C676C"/>
    <w:rsid w:val="009C67B5"/>
    <w:rsid w:val="009C6855"/>
    <w:rsid w:val="009C6ABC"/>
    <w:rsid w:val="009C6CA6"/>
    <w:rsid w:val="009C6D86"/>
    <w:rsid w:val="009C6DA0"/>
    <w:rsid w:val="009C73A1"/>
    <w:rsid w:val="009C73B8"/>
    <w:rsid w:val="009C7573"/>
    <w:rsid w:val="009C759B"/>
    <w:rsid w:val="009C7618"/>
    <w:rsid w:val="009C7872"/>
    <w:rsid w:val="009C7B7F"/>
    <w:rsid w:val="009C7D46"/>
    <w:rsid w:val="009C7D75"/>
    <w:rsid w:val="009C7F4C"/>
    <w:rsid w:val="009D0861"/>
    <w:rsid w:val="009D0937"/>
    <w:rsid w:val="009D095E"/>
    <w:rsid w:val="009D0A07"/>
    <w:rsid w:val="009D0B00"/>
    <w:rsid w:val="009D0FFC"/>
    <w:rsid w:val="009D1032"/>
    <w:rsid w:val="009D11A5"/>
    <w:rsid w:val="009D1345"/>
    <w:rsid w:val="009D13E1"/>
    <w:rsid w:val="009D14B1"/>
    <w:rsid w:val="009D1637"/>
    <w:rsid w:val="009D183D"/>
    <w:rsid w:val="009D1A18"/>
    <w:rsid w:val="009D1DBD"/>
    <w:rsid w:val="009D1FBB"/>
    <w:rsid w:val="009D200A"/>
    <w:rsid w:val="009D20DA"/>
    <w:rsid w:val="009D2155"/>
    <w:rsid w:val="009D23C8"/>
    <w:rsid w:val="009D2732"/>
    <w:rsid w:val="009D279C"/>
    <w:rsid w:val="009D27F0"/>
    <w:rsid w:val="009D280A"/>
    <w:rsid w:val="009D298C"/>
    <w:rsid w:val="009D2A39"/>
    <w:rsid w:val="009D2A4A"/>
    <w:rsid w:val="009D2B5E"/>
    <w:rsid w:val="009D2B92"/>
    <w:rsid w:val="009D2D1E"/>
    <w:rsid w:val="009D3006"/>
    <w:rsid w:val="009D30E8"/>
    <w:rsid w:val="009D3827"/>
    <w:rsid w:val="009D3938"/>
    <w:rsid w:val="009D3953"/>
    <w:rsid w:val="009D3BD4"/>
    <w:rsid w:val="009D3E66"/>
    <w:rsid w:val="009D3FAC"/>
    <w:rsid w:val="009D406D"/>
    <w:rsid w:val="009D41B0"/>
    <w:rsid w:val="009D4324"/>
    <w:rsid w:val="009D457F"/>
    <w:rsid w:val="009D45D8"/>
    <w:rsid w:val="009D48DB"/>
    <w:rsid w:val="009D499C"/>
    <w:rsid w:val="009D4C87"/>
    <w:rsid w:val="009D4E9E"/>
    <w:rsid w:val="009D4FAD"/>
    <w:rsid w:val="009D4FFD"/>
    <w:rsid w:val="009D5144"/>
    <w:rsid w:val="009D5551"/>
    <w:rsid w:val="009D5867"/>
    <w:rsid w:val="009D5AB7"/>
    <w:rsid w:val="009D5BEC"/>
    <w:rsid w:val="009D5C6B"/>
    <w:rsid w:val="009D5CBF"/>
    <w:rsid w:val="009D5DD4"/>
    <w:rsid w:val="009D5DDC"/>
    <w:rsid w:val="009D5DF1"/>
    <w:rsid w:val="009D5E32"/>
    <w:rsid w:val="009D5F6E"/>
    <w:rsid w:val="009D5FEE"/>
    <w:rsid w:val="009D5FFB"/>
    <w:rsid w:val="009D6147"/>
    <w:rsid w:val="009D6327"/>
    <w:rsid w:val="009D6342"/>
    <w:rsid w:val="009D637B"/>
    <w:rsid w:val="009D63EE"/>
    <w:rsid w:val="009D6406"/>
    <w:rsid w:val="009D6686"/>
    <w:rsid w:val="009D6811"/>
    <w:rsid w:val="009D6AD5"/>
    <w:rsid w:val="009D6BF9"/>
    <w:rsid w:val="009D6D57"/>
    <w:rsid w:val="009D6FAA"/>
    <w:rsid w:val="009D6FDE"/>
    <w:rsid w:val="009D7122"/>
    <w:rsid w:val="009D74B6"/>
    <w:rsid w:val="009D76F3"/>
    <w:rsid w:val="009D7B9F"/>
    <w:rsid w:val="009D7DC2"/>
    <w:rsid w:val="009D7E3B"/>
    <w:rsid w:val="009D7F9D"/>
    <w:rsid w:val="009D7FEE"/>
    <w:rsid w:val="009E0032"/>
    <w:rsid w:val="009E01E6"/>
    <w:rsid w:val="009E02F5"/>
    <w:rsid w:val="009E0356"/>
    <w:rsid w:val="009E0747"/>
    <w:rsid w:val="009E090B"/>
    <w:rsid w:val="009E09E4"/>
    <w:rsid w:val="009E0D6B"/>
    <w:rsid w:val="009E0D7A"/>
    <w:rsid w:val="009E0E5E"/>
    <w:rsid w:val="009E0F71"/>
    <w:rsid w:val="009E1173"/>
    <w:rsid w:val="009E1276"/>
    <w:rsid w:val="009E1709"/>
    <w:rsid w:val="009E1783"/>
    <w:rsid w:val="009E17DD"/>
    <w:rsid w:val="009E19F8"/>
    <w:rsid w:val="009E1B49"/>
    <w:rsid w:val="009E1BB4"/>
    <w:rsid w:val="009E1CC1"/>
    <w:rsid w:val="009E1D7F"/>
    <w:rsid w:val="009E1DEE"/>
    <w:rsid w:val="009E1FAF"/>
    <w:rsid w:val="009E216D"/>
    <w:rsid w:val="009E24C5"/>
    <w:rsid w:val="009E269D"/>
    <w:rsid w:val="009E2791"/>
    <w:rsid w:val="009E27DC"/>
    <w:rsid w:val="009E2866"/>
    <w:rsid w:val="009E29EA"/>
    <w:rsid w:val="009E2AFF"/>
    <w:rsid w:val="009E2CFC"/>
    <w:rsid w:val="009E2F9B"/>
    <w:rsid w:val="009E3096"/>
    <w:rsid w:val="009E30CF"/>
    <w:rsid w:val="009E3386"/>
    <w:rsid w:val="009E3403"/>
    <w:rsid w:val="009E363E"/>
    <w:rsid w:val="009E367E"/>
    <w:rsid w:val="009E36B7"/>
    <w:rsid w:val="009E36DB"/>
    <w:rsid w:val="009E37D7"/>
    <w:rsid w:val="009E3BE8"/>
    <w:rsid w:val="009E3C38"/>
    <w:rsid w:val="009E3D48"/>
    <w:rsid w:val="009E3DB4"/>
    <w:rsid w:val="009E3EB1"/>
    <w:rsid w:val="009E41BE"/>
    <w:rsid w:val="009E41DB"/>
    <w:rsid w:val="009E4403"/>
    <w:rsid w:val="009E4699"/>
    <w:rsid w:val="009E480F"/>
    <w:rsid w:val="009E487A"/>
    <w:rsid w:val="009E4B4D"/>
    <w:rsid w:val="009E4CD4"/>
    <w:rsid w:val="009E4D75"/>
    <w:rsid w:val="009E4DA4"/>
    <w:rsid w:val="009E4F69"/>
    <w:rsid w:val="009E5099"/>
    <w:rsid w:val="009E57A5"/>
    <w:rsid w:val="009E58BE"/>
    <w:rsid w:val="009E5903"/>
    <w:rsid w:val="009E5A69"/>
    <w:rsid w:val="009E5A9B"/>
    <w:rsid w:val="009E5CC4"/>
    <w:rsid w:val="009E5F96"/>
    <w:rsid w:val="009E6092"/>
    <w:rsid w:val="009E60EF"/>
    <w:rsid w:val="009E6147"/>
    <w:rsid w:val="009E61CD"/>
    <w:rsid w:val="009E625E"/>
    <w:rsid w:val="009E634C"/>
    <w:rsid w:val="009E63F3"/>
    <w:rsid w:val="009E672F"/>
    <w:rsid w:val="009E6930"/>
    <w:rsid w:val="009E6D35"/>
    <w:rsid w:val="009E7384"/>
    <w:rsid w:val="009E7409"/>
    <w:rsid w:val="009E745A"/>
    <w:rsid w:val="009E7474"/>
    <w:rsid w:val="009E7630"/>
    <w:rsid w:val="009E7769"/>
    <w:rsid w:val="009E78A0"/>
    <w:rsid w:val="009E78B4"/>
    <w:rsid w:val="009E79ED"/>
    <w:rsid w:val="009E7AC0"/>
    <w:rsid w:val="009E7B12"/>
    <w:rsid w:val="009E7B52"/>
    <w:rsid w:val="009E7BC8"/>
    <w:rsid w:val="009E7C3D"/>
    <w:rsid w:val="009E7D43"/>
    <w:rsid w:val="009F02B9"/>
    <w:rsid w:val="009F0455"/>
    <w:rsid w:val="009F04FB"/>
    <w:rsid w:val="009F05A5"/>
    <w:rsid w:val="009F0637"/>
    <w:rsid w:val="009F06D2"/>
    <w:rsid w:val="009F0890"/>
    <w:rsid w:val="009F0992"/>
    <w:rsid w:val="009F09EB"/>
    <w:rsid w:val="009F0B02"/>
    <w:rsid w:val="009F0C19"/>
    <w:rsid w:val="009F0CBC"/>
    <w:rsid w:val="009F0DBD"/>
    <w:rsid w:val="009F12DB"/>
    <w:rsid w:val="009F137F"/>
    <w:rsid w:val="009F1384"/>
    <w:rsid w:val="009F14FF"/>
    <w:rsid w:val="009F1635"/>
    <w:rsid w:val="009F188E"/>
    <w:rsid w:val="009F18B2"/>
    <w:rsid w:val="009F1BCB"/>
    <w:rsid w:val="009F22E8"/>
    <w:rsid w:val="009F2382"/>
    <w:rsid w:val="009F239C"/>
    <w:rsid w:val="009F25C6"/>
    <w:rsid w:val="009F2840"/>
    <w:rsid w:val="009F2AC5"/>
    <w:rsid w:val="009F2BF1"/>
    <w:rsid w:val="009F3140"/>
    <w:rsid w:val="009F32A4"/>
    <w:rsid w:val="009F35BA"/>
    <w:rsid w:val="009F3829"/>
    <w:rsid w:val="009F3B7D"/>
    <w:rsid w:val="009F3BE1"/>
    <w:rsid w:val="009F3EE5"/>
    <w:rsid w:val="009F3F78"/>
    <w:rsid w:val="009F3FA5"/>
    <w:rsid w:val="009F4049"/>
    <w:rsid w:val="009F4325"/>
    <w:rsid w:val="009F45EF"/>
    <w:rsid w:val="009F463C"/>
    <w:rsid w:val="009F48DD"/>
    <w:rsid w:val="009F49C0"/>
    <w:rsid w:val="009F4AB2"/>
    <w:rsid w:val="009F4CEB"/>
    <w:rsid w:val="009F4D7B"/>
    <w:rsid w:val="009F4DD9"/>
    <w:rsid w:val="009F4FB1"/>
    <w:rsid w:val="009F52DA"/>
    <w:rsid w:val="009F5381"/>
    <w:rsid w:val="009F54A0"/>
    <w:rsid w:val="009F54C3"/>
    <w:rsid w:val="009F5792"/>
    <w:rsid w:val="009F5D38"/>
    <w:rsid w:val="009F5E06"/>
    <w:rsid w:val="009F60D9"/>
    <w:rsid w:val="009F60F0"/>
    <w:rsid w:val="009F62F8"/>
    <w:rsid w:val="009F6326"/>
    <w:rsid w:val="009F6868"/>
    <w:rsid w:val="009F689C"/>
    <w:rsid w:val="009F6910"/>
    <w:rsid w:val="009F6AA8"/>
    <w:rsid w:val="009F6B36"/>
    <w:rsid w:val="009F6C0A"/>
    <w:rsid w:val="009F73B2"/>
    <w:rsid w:val="009F7416"/>
    <w:rsid w:val="009F74EE"/>
    <w:rsid w:val="009F751D"/>
    <w:rsid w:val="009F7819"/>
    <w:rsid w:val="009F78B3"/>
    <w:rsid w:val="009F79C5"/>
    <w:rsid w:val="009F7BD6"/>
    <w:rsid w:val="009F7C06"/>
    <w:rsid w:val="009F7C59"/>
    <w:rsid w:val="009F7D56"/>
    <w:rsid w:val="009F7DC1"/>
    <w:rsid w:val="009F7E20"/>
    <w:rsid w:val="009F7E3F"/>
    <w:rsid w:val="009F7E45"/>
    <w:rsid w:val="009F7F25"/>
    <w:rsid w:val="00A000A2"/>
    <w:rsid w:val="00A0010C"/>
    <w:rsid w:val="00A0011B"/>
    <w:rsid w:val="00A001F8"/>
    <w:rsid w:val="00A003A0"/>
    <w:rsid w:val="00A0061E"/>
    <w:rsid w:val="00A00621"/>
    <w:rsid w:val="00A00737"/>
    <w:rsid w:val="00A00790"/>
    <w:rsid w:val="00A00812"/>
    <w:rsid w:val="00A00827"/>
    <w:rsid w:val="00A00871"/>
    <w:rsid w:val="00A00A7B"/>
    <w:rsid w:val="00A00B78"/>
    <w:rsid w:val="00A00E63"/>
    <w:rsid w:val="00A00E6D"/>
    <w:rsid w:val="00A00F76"/>
    <w:rsid w:val="00A0103F"/>
    <w:rsid w:val="00A011C4"/>
    <w:rsid w:val="00A01322"/>
    <w:rsid w:val="00A01585"/>
    <w:rsid w:val="00A015A5"/>
    <w:rsid w:val="00A015B4"/>
    <w:rsid w:val="00A01677"/>
    <w:rsid w:val="00A016CC"/>
    <w:rsid w:val="00A01994"/>
    <w:rsid w:val="00A019AB"/>
    <w:rsid w:val="00A01BA3"/>
    <w:rsid w:val="00A01BA8"/>
    <w:rsid w:val="00A01C3B"/>
    <w:rsid w:val="00A01CED"/>
    <w:rsid w:val="00A01CFD"/>
    <w:rsid w:val="00A02201"/>
    <w:rsid w:val="00A02347"/>
    <w:rsid w:val="00A02412"/>
    <w:rsid w:val="00A02433"/>
    <w:rsid w:val="00A025F8"/>
    <w:rsid w:val="00A0268E"/>
    <w:rsid w:val="00A02B04"/>
    <w:rsid w:val="00A02B84"/>
    <w:rsid w:val="00A02D31"/>
    <w:rsid w:val="00A02D3B"/>
    <w:rsid w:val="00A02E2C"/>
    <w:rsid w:val="00A02E3B"/>
    <w:rsid w:val="00A02F0D"/>
    <w:rsid w:val="00A02F7D"/>
    <w:rsid w:val="00A03109"/>
    <w:rsid w:val="00A0338E"/>
    <w:rsid w:val="00A03447"/>
    <w:rsid w:val="00A03A24"/>
    <w:rsid w:val="00A03BDE"/>
    <w:rsid w:val="00A03E4A"/>
    <w:rsid w:val="00A03EC2"/>
    <w:rsid w:val="00A03EDE"/>
    <w:rsid w:val="00A04026"/>
    <w:rsid w:val="00A04161"/>
    <w:rsid w:val="00A04270"/>
    <w:rsid w:val="00A04454"/>
    <w:rsid w:val="00A048C8"/>
    <w:rsid w:val="00A04A9E"/>
    <w:rsid w:val="00A04BF2"/>
    <w:rsid w:val="00A04CA3"/>
    <w:rsid w:val="00A04D28"/>
    <w:rsid w:val="00A04E87"/>
    <w:rsid w:val="00A04F2F"/>
    <w:rsid w:val="00A04FB0"/>
    <w:rsid w:val="00A051B3"/>
    <w:rsid w:val="00A055D4"/>
    <w:rsid w:val="00A055FA"/>
    <w:rsid w:val="00A05708"/>
    <w:rsid w:val="00A0570B"/>
    <w:rsid w:val="00A05852"/>
    <w:rsid w:val="00A058E2"/>
    <w:rsid w:val="00A05958"/>
    <w:rsid w:val="00A0597F"/>
    <w:rsid w:val="00A05A10"/>
    <w:rsid w:val="00A05B5C"/>
    <w:rsid w:val="00A05BC2"/>
    <w:rsid w:val="00A05C7D"/>
    <w:rsid w:val="00A05D88"/>
    <w:rsid w:val="00A05DB1"/>
    <w:rsid w:val="00A05DEF"/>
    <w:rsid w:val="00A05FBB"/>
    <w:rsid w:val="00A06180"/>
    <w:rsid w:val="00A06181"/>
    <w:rsid w:val="00A061DF"/>
    <w:rsid w:val="00A0674A"/>
    <w:rsid w:val="00A06756"/>
    <w:rsid w:val="00A0679E"/>
    <w:rsid w:val="00A067B9"/>
    <w:rsid w:val="00A0684D"/>
    <w:rsid w:val="00A069B9"/>
    <w:rsid w:val="00A06B4F"/>
    <w:rsid w:val="00A06BB6"/>
    <w:rsid w:val="00A06E09"/>
    <w:rsid w:val="00A06E58"/>
    <w:rsid w:val="00A06EB4"/>
    <w:rsid w:val="00A0700B"/>
    <w:rsid w:val="00A0704B"/>
    <w:rsid w:val="00A07236"/>
    <w:rsid w:val="00A07927"/>
    <w:rsid w:val="00A0792B"/>
    <w:rsid w:val="00A07ACA"/>
    <w:rsid w:val="00A07B40"/>
    <w:rsid w:val="00A07C8D"/>
    <w:rsid w:val="00A07CB3"/>
    <w:rsid w:val="00A07D92"/>
    <w:rsid w:val="00A07E9F"/>
    <w:rsid w:val="00A07F93"/>
    <w:rsid w:val="00A10004"/>
    <w:rsid w:val="00A10110"/>
    <w:rsid w:val="00A1021B"/>
    <w:rsid w:val="00A10484"/>
    <w:rsid w:val="00A10673"/>
    <w:rsid w:val="00A10B98"/>
    <w:rsid w:val="00A10CEC"/>
    <w:rsid w:val="00A10CF3"/>
    <w:rsid w:val="00A10D44"/>
    <w:rsid w:val="00A110B1"/>
    <w:rsid w:val="00A1118C"/>
    <w:rsid w:val="00A11240"/>
    <w:rsid w:val="00A1136C"/>
    <w:rsid w:val="00A113A6"/>
    <w:rsid w:val="00A113B3"/>
    <w:rsid w:val="00A115F4"/>
    <w:rsid w:val="00A1173F"/>
    <w:rsid w:val="00A1174E"/>
    <w:rsid w:val="00A11BB2"/>
    <w:rsid w:val="00A11C48"/>
    <w:rsid w:val="00A11C4E"/>
    <w:rsid w:val="00A11DF2"/>
    <w:rsid w:val="00A11E0F"/>
    <w:rsid w:val="00A11FAD"/>
    <w:rsid w:val="00A11FFC"/>
    <w:rsid w:val="00A1244E"/>
    <w:rsid w:val="00A12569"/>
    <w:rsid w:val="00A125F3"/>
    <w:rsid w:val="00A127F4"/>
    <w:rsid w:val="00A128E7"/>
    <w:rsid w:val="00A12990"/>
    <w:rsid w:val="00A12B96"/>
    <w:rsid w:val="00A12BAA"/>
    <w:rsid w:val="00A12F84"/>
    <w:rsid w:val="00A13110"/>
    <w:rsid w:val="00A1328E"/>
    <w:rsid w:val="00A13317"/>
    <w:rsid w:val="00A133E8"/>
    <w:rsid w:val="00A13505"/>
    <w:rsid w:val="00A13BEA"/>
    <w:rsid w:val="00A13CEF"/>
    <w:rsid w:val="00A14064"/>
    <w:rsid w:val="00A140DE"/>
    <w:rsid w:val="00A14233"/>
    <w:rsid w:val="00A1432C"/>
    <w:rsid w:val="00A147A3"/>
    <w:rsid w:val="00A14880"/>
    <w:rsid w:val="00A14B46"/>
    <w:rsid w:val="00A14B48"/>
    <w:rsid w:val="00A14CB2"/>
    <w:rsid w:val="00A14D53"/>
    <w:rsid w:val="00A14E8F"/>
    <w:rsid w:val="00A14F0E"/>
    <w:rsid w:val="00A14F29"/>
    <w:rsid w:val="00A152FA"/>
    <w:rsid w:val="00A157E1"/>
    <w:rsid w:val="00A157EB"/>
    <w:rsid w:val="00A1587F"/>
    <w:rsid w:val="00A158B5"/>
    <w:rsid w:val="00A158F7"/>
    <w:rsid w:val="00A159B4"/>
    <w:rsid w:val="00A159CD"/>
    <w:rsid w:val="00A159E8"/>
    <w:rsid w:val="00A15D59"/>
    <w:rsid w:val="00A15D82"/>
    <w:rsid w:val="00A1604C"/>
    <w:rsid w:val="00A1608E"/>
    <w:rsid w:val="00A1609C"/>
    <w:rsid w:val="00A161D9"/>
    <w:rsid w:val="00A1656B"/>
    <w:rsid w:val="00A165A2"/>
    <w:rsid w:val="00A1672F"/>
    <w:rsid w:val="00A16936"/>
    <w:rsid w:val="00A16A26"/>
    <w:rsid w:val="00A16EF9"/>
    <w:rsid w:val="00A1703F"/>
    <w:rsid w:val="00A17344"/>
    <w:rsid w:val="00A17541"/>
    <w:rsid w:val="00A17823"/>
    <w:rsid w:val="00A17885"/>
    <w:rsid w:val="00A17954"/>
    <w:rsid w:val="00A17A1A"/>
    <w:rsid w:val="00A17B4D"/>
    <w:rsid w:val="00A17B8C"/>
    <w:rsid w:val="00A17E23"/>
    <w:rsid w:val="00A17F19"/>
    <w:rsid w:val="00A200AE"/>
    <w:rsid w:val="00A20120"/>
    <w:rsid w:val="00A203F2"/>
    <w:rsid w:val="00A20590"/>
    <w:rsid w:val="00A208E3"/>
    <w:rsid w:val="00A20C86"/>
    <w:rsid w:val="00A21059"/>
    <w:rsid w:val="00A211EA"/>
    <w:rsid w:val="00A215EF"/>
    <w:rsid w:val="00A215FE"/>
    <w:rsid w:val="00A21819"/>
    <w:rsid w:val="00A2191B"/>
    <w:rsid w:val="00A219CD"/>
    <w:rsid w:val="00A21A31"/>
    <w:rsid w:val="00A21AA2"/>
    <w:rsid w:val="00A21AFB"/>
    <w:rsid w:val="00A21DA7"/>
    <w:rsid w:val="00A21DAB"/>
    <w:rsid w:val="00A22076"/>
    <w:rsid w:val="00A22121"/>
    <w:rsid w:val="00A22214"/>
    <w:rsid w:val="00A223F1"/>
    <w:rsid w:val="00A22C7F"/>
    <w:rsid w:val="00A22D9E"/>
    <w:rsid w:val="00A2312D"/>
    <w:rsid w:val="00A2314A"/>
    <w:rsid w:val="00A231AA"/>
    <w:rsid w:val="00A23425"/>
    <w:rsid w:val="00A23582"/>
    <w:rsid w:val="00A236E8"/>
    <w:rsid w:val="00A2394E"/>
    <w:rsid w:val="00A239B4"/>
    <w:rsid w:val="00A23C25"/>
    <w:rsid w:val="00A23C27"/>
    <w:rsid w:val="00A23C6D"/>
    <w:rsid w:val="00A23CE6"/>
    <w:rsid w:val="00A23F8A"/>
    <w:rsid w:val="00A24370"/>
    <w:rsid w:val="00A243FE"/>
    <w:rsid w:val="00A24558"/>
    <w:rsid w:val="00A246B5"/>
    <w:rsid w:val="00A2476C"/>
    <w:rsid w:val="00A24B9E"/>
    <w:rsid w:val="00A24CAD"/>
    <w:rsid w:val="00A24E32"/>
    <w:rsid w:val="00A24E93"/>
    <w:rsid w:val="00A24FE5"/>
    <w:rsid w:val="00A253A8"/>
    <w:rsid w:val="00A25A09"/>
    <w:rsid w:val="00A25CBF"/>
    <w:rsid w:val="00A260A7"/>
    <w:rsid w:val="00A262C5"/>
    <w:rsid w:val="00A262D8"/>
    <w:rsid w:val="00A26374"/>
    <w:rsid w:val="00A265AD"/>
    <w:rsid w:val="00A265E0"/>
    <w:rsid w:val="00A2660A"/>
    <w:rsid w:val="00A267FF"/>
    <w:rsid w:val="00A26877"/>
    <w:rsid w:val="00A2698B"/>
    <w:rsid w:val="00A26B4A"/>
    <w:rsid w:val="00A26B7F"/>
    <w:rsid w:val="00A26B89"/>
    <w:rsid w:val="00A26C75"/>
    <w:rsid w:val="00A26DDE"/>
    <w:rsid w:val="00A270A7"/>
    <w:rsid w:val="00A27192"/>
    <w:rsid w:val="00A271C2"/>
    <w:rsid w:val="00A2730D"/>
    <w:rsid w:val="00A2734F"/>
    <w:rsid w:val="00A273C0"/>
    <w:rsid w:val="00A276E0"/>
    <w:rsid w:val="00A27757"/>
    <w:rsid w:val="00A2776B"/>
    <w:rsid w:val="00A279CA"/>
    <w:rsid w:val="00A27B6F"/>
    <w:rsid w:val="00A27BEF"/>
    <w:rsid w:val="00A27DAB"/>
    <w:rsid w:val="00A27E1F"/>
    <w:rsid w:val="00A27EB3"/>
    <w:rsid w:val="00A27EB8"/>
    <w:rsid w:val="00A30231"/>
    <w:rsid w:val="00A30265"/>
    <w:rsid w:val="00A303CC"/>
    <w:rsid w:val="00A30400"/>
    <w:rsid w:val="00A3045F"/>
    <w:rsid w:val="00A3055C"/>
    <w:rsid w:val="00A306A3"/>
    <w:rsid w:val="00A30B06"/>
    <w:rsid w:val="00A30B58"/>
    <w:rsid w:val="00A30C30"/>
    <w:rsid w:val="00A30CC7"/>
    <w:rsid w:val="00A30D5A"/>
    <w:rsid w:val="00A30DD5"/>
    <w:rsid w:val="00A30F0E"/>
    <w:rsid w:val="00A30FB7"/>
    <w:rsid w:val="00A30FE0"/>
    <w:rsid w:val="00A30FE3"/>
    <w:rsid w:val="00A313B4"/>
    <w:rsid w:val="00A313F4"/>
    <w:rsid w:val="00A31563"/>
    <w:rsid w:val="00A31630"/>
    <w:rsid w:val="00A31638"/>
    <w:rsid w:val="00A31743"/>
    <w:rsid w:val="00A31863"/>
    <w:rsid w:val="00A31A55"/>
    <w:rsid w:val="00A31AE3"/>
    <w:rsid w:val="00A31BB8"/>
    <w:rsid w:val="00A31EB9"/>
    <w:rsid w:val="00A3215F"/>
    <w:rsid w:val="00A32190"/>
    <w:rsid w:val="00A322FE"/>
    <w:rsid w:val="00A32390"/>
    <w:rsid w:val="00A326A4"/>
    <w:rsid w:val="00A326F1"/>
    <w:rsid w:val="00A32818"/>
    <w:rsid w:val="00A329B6"/>
    <w:rsid w:val="00A32C3F"/>
    <w:rsid w:val="00A32E5F"/>
    <w:rsid w:val="00A3304F"/>
    <w:rsid w:val="00A33095"/>
    <w:rsid w:val="00A33169"/>
    <w:rsid w:val="00A33302"/>
    <w:rsid w:val="00A335E6"/>
    <w:rsid w:val="00A337FE"/>
    <w:rsid w:val="00A33886"/>
    <w:rsid w:val="00A33B85"/>
    <w:rsid w:val="00A33BE6"/>
    <w:rsid w:val="00A33E4F"/>
    <w:rsid w:val="00A33E85"/>
    <w:rsid w:val="00A33F43"/>
    <w:rsid w:val="00A33FF7"/>
    <w:rsid w:val="00A3402D"/>
    <w:rsid w:val="00A3433C"/>
    <w:rsid w:val="00A34352"/>
    <w:rsid w:val="00A34539"/>
    <w:rsid w:val="00A345F2"/>
    <w:rsid w:val="00A347B6"/>
    <w:rsid w:val="00A349E6"/>
    <w:rsid w:val="00A34B3F"/>
    <w:rsid w:val="00A34BE0"/>
    <w:rsid w:val="00A34C4D"/>
    <w:rsid w:val="00A34D4A"/>
    <w:rsid w:val="00A34DA2"/>
    <w:rsid w:val="00A350D7"/>
    <w:rsid w:val="00A35136"/>
    <w:rsid w:val="00A35158"/>
    <w:rsid w:val="00A35378"/>
    <w:rsid w:val="00A35483"/>
    <w:rsid w:val="00A35722"/>
    <w:rsid w:val="00A35A1E"/>
    <w:rsid w:val="00A35ABB"/>
    <w:rsid w:val="00A35B98"/>
    <w:rsid w:val="00A35BF9"/>
    <w:rsid w:val="00A35C54"/>
    <w:rsid w:val="00A35DE1"/>
    <w:rsid w:val="00A35F91"/>
    <w:rsid w:val="00A361B5"/>
    <w:rsid w:val="00A361C3"/>
    <w:rsid w:val="00A362EA"/>
    <w:rsid w:val="00A36437"/>
    <w:rsid w:val="00A36596"/>
    <w:rsid w:val="00A36819"/>
    <w:rsid w:val="00A36838"/>
    <w:rsid w:val="00A36A09"/>
    <w:rsid w:val="00A36A58"/>
    <w:rsid w:val="00A36A8E"/>
    <w:rsid w:val="00A36B16"/>
    <w:rsid w:val="00A36D9E"/>
    <w:rsid w:val="00A36E14"/>
    <w:rsid w:val="00A36F37"/>
    <w:rsid w:val="00A3748E"/>
    <w:rsid w:val="00A37550"/>
    <w:rsid w:val="00A3795F"/>
    <w:rsid w:val="00A3798A"/>
    <w:rsid w:val="00A379F6"/>
    <w:rsid w:val="00A37D56"/>
    <w:rsid w:val="00A401D1"/>
    <w:rsid w:val="00A40352"/>
    <w:rsid w:val="00A40582"/>
    <w:rsid w:val="00A406F5"/>
    <w:rsid w:val="00A407B6"/>
    <w:rsid w:val="00A40808"/>
    <w:rsid w:val="00A40C64"/>
    <w:rsid w:val="00A40D44"/>
    <w:rsid w:val="00A413E2"/>
    <w:rsid w:val="00A415C5"/>
    <w:rsid w:val="00A41736"/>
    <w:rsid w:val="00A417CF"/>
    <w:rsid w:val="00A418BB"/>
    <w:rsid w:val="00A41B84"/>
    <w:rsid w:val="00A41CDE"/>
    <w:rsid w:val="00A41CF2"/>
    <w:rsid w:val="00A41DC9"/>
    <w:rsid w:val="00A41DE1"/>
    <w:rsid w:val="00A4233C"/>
    <w:rsid w:val="00A423CA"/>
    <w:rsid w:val="00A42866"/>
    <w:rsid w:val="00A42874"/>
    <w:rsid w:val="00A42A72"/>
    <w:rsid w:val="00A42D31"/>
    <w:rsid w:val="00A42E00"/>
    <w:rsid w:val="00A42E9A"/>
    <w:rsid w:val="00A42FBA"/>
    <w:rsid w:val="00A434AD"/>
    <w:rsid w:val="00A4360F"/>
    <w:rsid w:val="00A4374A"/>
    <w:rsid w:val="00A438B2"/>
    <w:rsid w:val="00A4393C"/>
    <w:rsid w:val="00A439B4"/>
    <w:rsid w:val="00A439E5"/>
    <w:rsid w:val="00A43D84"/>
    <w:rsid w:val="00A43F8D"/>
    <w:rsid w:val="00A44228"/>
    <w:rsid w:val="00A4429B"/>
    <w:rsid w:val="00A4432B"/>
    <w:rsid w:val="00A443D9"/>
    <w:rsid w:val="00A444AF"/>
    <w:rsid w:val="00A44515"/>
    <w:rsid w:val="00A446C8"/>
    <w:rsid w:val="00A44778"/>
    <w:rsid w:val="00A4492A"/>
    <w:rsid w:val="00A44A05"/>
    <w:rsid w:val="00A44BB3"/>
    <w:rsid w:val="00A44BC0"/>
    <w:rsid w:val="00A44D17"/>
    <w:rsid w:val="00A44FBA"/>
    <w:rsid w:val="00A4501B"/>
    <w:rsid w:val="00A450AD"/>
    <w:rsid w:val="00A4515C"/>
    <w:rsid w:val="00A451F5"/>
    <w:rsid w:val="00A45415"/>
    <w:rsid w:val="00A454AD"/>
    <w:rsid w:val="00A45507"/>
    <w:rsid w:val="00A4558C"/>
    <w:rsid w:val="00A455CC"/>
    <w:rsid w:val="00A4568C"/>
    <w:rsid w:val="00A457FD"/>
    <w:rsid w:val="00A45861"/>
    <w:rsid w:val="00A4589D"/>
    <w:rsid w:val="00A458A9"/>
    <w:rsid w:val="00A459CC"/>
    <w:rsid w:val="00A45C36"/>
    <w:rsid w:val="00A45C70"/>
    <w:rsid w:val="00A45F0A"/>
    <w:rsid w:val="00A45FC5"/>
    <w:rsid w:val="00A46086"/>
    <w:rsid w:val="00A46198"/>
    <w:rsid w:val="00A462E3"/>
    <w:rsid w:val="00A46312"/>
    <w:rsid w:val="00A463CF"/>
    <w:rsid w:val="00A463DF"/>
    <w:rsid w:val="00A46A07"/>
    <w:rsid w:val="00A46A23"/>
    <w:rsid w:val="00A46E4E"/>
    <w:rsid w:val="00A46EC6"/>
    <w:rsid w:val="00A46FAD"/>
    <w:rsid w:val="00A46FD1"/>
    <w:rsid w:val="00A4709C"/>
    <w:rsid w:val="00A470DB"/>
    <w:rsid w:val="00A47140"/>
    <w:rsid w:val="00A47164"/>
    <w:rsid w:val="00A4718E"/>
    <w:rsid w:val="00A47191"/>
    <w:rsid w:val="00A471E5"/>
    <w:rsid w:val="00A47876"/>
    <w:rsid w:val="00A478E7"/>
    <w:rsid w:val="00A47A85"/>
    <w:rsid w:val="00A47C69"/>
    <w:rsid w:val="00A47D21"/>
    <w:rsid w:val="00A500F9"/>
    <w:rsid w:val="00A50103"/>
    <w:rsid w:val="00A50270"/>
    <w:rsid w:val="00A50719"/>
    <w:rsid w:val="00A50A28"/>
    <w:rsid w:val="00A50A77"/>
    <w:rsid w:val="00A50CEA"/>
    <w:rsid w:val="00A50F28"/>
    <w:rsid w:val="00A50F70"/>
    <w:rsid w:val="00A5124C"/>
    <w:rsid w:val="00A5127C"/>
    <w:rsid w:val="00A51649"/>
    <w:rsid w:val="00A518CB"/>
    <w:rsid w:val="00A519F8"/>
    <w:rsid w:val="00A51BA4"/>
    <w:rsid w:val="00A51C5B"/>
    <w:rsid w:val="00A51C7E"/>
    <w:rsid w:val="00A51D05"/>
    <w:rsid w:val="00A52066"/>
    <w:rsid w:val="00A52458"/>
    <w:rsid w:val="00A52463"/>
    <w:rsid w:val="00A52549"/>
    <w:rsid w:val="00A52B4D"/>
    <w:rsid w:val="00A52DDE"/>
    <w:rsid w:val="00A53080"/>
    <w:rsid w:val="00A532CD"/>
    <w:rsid w:val="00A53446"/>
    <w:rsid w:val="00A5350E"/>
    <w:rsid w:val="00A53910"/>
    <w:rsid w:val="00A53AE3"/>
    <w:rsid w:val="00A53BB3"/>
    <w:rsid w:val="00A53C51"/>
    <w:rsid w:val="00A53CD0"/>
    <w:rsid w:val="00A53D62"/>
    <w:rsid w:val="00A53DEA"/>
    <w:rsid w:val="00A53FE8"/>
    <w:rsid w:val="00A540D1"/>
    <w:rsid w:val="00A54118"/>
    <w:rsid w:val="00A5420F"/>
    <w:rsid w:val="00A54259"/>
    <w:rsid w:val="00A54282"/>
    <w:rsid w:val="00A542E5"/>
    <w:rsid w:val="00A54A3E"/>
    <w:rsid w:val="00A54FB1"/>
    <w:rsid w:val="00A54FBC"/>
    <w:rsid w:val="00A55078"/>
    <w:rsid w:val="00A55105"/>
    <w:rsid w:val="00A55331"/>
    <w:rsid w:val="00A5565A"/>
    <w:rsid w:val="00A55663"/>
    <w:rsid w:val="00A55806"/>
    <w:rsid w:val="00A55813"/>
    <w:rsid w:val="00A55ADC"/>
    <w:rsid w:val="00A55B5C"/>
    <w:rsid w:val="00A55D45"/>
    <w:rsid w:val="00A55E90"/>
    <w:rsid w:val="00A5614F"/>
    <w:rsid w:val="00A561B7"/>
    <w:rsid w:val="00A561C4"/>
    <w:rsid w:val="00A56393"/>
    <w:rsid w:val="00A56612"/>
    <w:rsid w:val="00A56849"/>
    <w:rsid w:val="00A5687E"/>
    <w:rsid w:val="00A56995"/>
    <w:rsid w:val="00A569B9"/>
    <w:rsid w:val="00A56B9E"/>
    <w:rsid w:val="00A56C65"/>
    <w:rsid w:val="00A56DF9"/>
    <w:rsid w:val="00A56E88"/>
    <w:rsid w:val="00A56F9D"/>
    <w:rsid w:val="00A57196"/>
    <w:rsid w:val="00A5727C"/>
    <w:rsid w:val="00A57341"/>
    <w:rsid w:val="00A57536"/>
    <w:rsid w:val="00A57591"/>
    <w:rsid w:val="00A5784C"/>
    <w:rsid w:val="00A57885"/>
    <w:rsid w:val="00A57944"/>
    <w:rsid w:val="00A57D26"/>
    <w:rsid w:val="00A6006B"/>
    <w:rsid w:val="00A603FB"/>
    <w:rsid w:val="00A60474"/>
    <w:rsid w:val="00A60690"/>
    <w:rsid w:val="00A6070D"/>
    <w:rsid w:val="00A60816"/>
    <w:rsid w:val="00A608A1"/>
    <w:rsid w:val="00A60D55"/>
    <w:rsid w:val="00A60EB7"/>
    <w:rsid w:val="00A6120A"/>
    <w:rsid w:val="00A6140E"/>
    <w:rsid w:val="00A61457"/>
    <w:rsid w:val="00A61460"/>
    <w:rsid w:val="00A61555"/>
    <w:rsid w:val="00A615EA"/>
    <w:rsid w:val="00A616BA"/>
    <w:rsid w:val="00A61791"/>
    <w:rsid w:val="00A617CE"/>
    <w:rsid w:val="00A618EF"/>
    <w:rsid w:val="00A61B11"/>
    <w:rsid w:val="00A61BE9"/>
    <w:rsid w:val="00A61D65"/>
    <w:rsid w:val="00A62269"/>
    <w:rsid w:val="00A622ED"/>
    <w:rsid w:val="00A623DB"/>
    <w:rsid w:val="00A62432"/>
    <w:rsid w:val="00A62487"/>
    <w:rsid w:val="00A624E6"/>
    <w:rsid w:val="00A6264E"/>
    <w:rsid w:val="00A62A4B"/>
    <w:rsid w:val="00A62AF7"/>
    <w:rsid w:val="00A62BE4"/>
    <w:rsid w:val="00A62CC1"/>
    <w:rsid w:val="00A62CCF"/>
    <w:rsid w:val="00A62ECF"/>
    <w:rsid w:val="00A62EFA"/>
    <w:rsid w:val="00A62FA4"/>
    <w:rsid w:val="00A632F6"/>
    <w:rsid w:val="00A63372"/>
    <w:rsid w:val="00A63899"/>
    <w:rsid w:val="00A6394D"/>
    <w:rsid w:val="00A63A51"/>
    <w:rsid w:val="00A63AA2"/>
    <w:rsid w:val="00A63AB7"/>
    <w:rsid w:val="00A63B91"/>
    <w:rsid w:val="00A63D36"/>
    <w:rsid w:val="00A63E25"/>
    <w:rsid w:val="00A63ECD"/>
    <w:rsid w:val="00A641E2"/>
    <w:rsid w:val="00A64227"/>
    <w:rsid w:val="00A642FE"/>
    <w:rsid w:val="00A6434F"/>
    <w:rsid w:val="00A64446"/>
    <w:rsid w:val="00A6455C"/>
    <w:rsid w:val="00A64696"/>
    <w:rsid w:val="00A64757"/>
    <w:rsid w:val="00A64B92"/>
    <w:rsid w:val="00A64BF3"/>
    <w:rsid w:val="00A64CF7"/>
    <w:rsid w:val="00A64DC2"/>
    <w:rsid w:val="00A64E22"/>
    <w:rsid w:val="00A64EE2"/>
    <w:rsid w:val="00A6528C"/>
    <w:rsid w:val="00A65443"/>
    <w:rsid w:val="00A6556E"/>
    <w:rsid w:val="00A657E4"/>
    <w:rsid w:val="00A65982"/>
    <w:rsid w:val="00A65A33"/>
    <w:rsid w:val="00A65DFC"/>
    <w:rsid w:val="00A65FA2"/>
    <w:rsid w:val="00A6608F"/>
    <w:rsid w:val="00A661A4"/>
    <w:rsid w:val="00A6620E"/>
    <w:rsid w:val="00A662AE"/>
    <w:rsid w:val="00A662ED"/>
    <w:rsid w:val="00A66328"/>
    <w:rsid w:val="00A66561"/>
    <w:rsid w:val="00A669C2"/>
    <w:rsid w:val="00A66B80"/>
    <w:rsid w:val="00A66BE8"/>
    <w:rsid w:val="00A6707F"/>
    <w:rsid w:val="00A671ED"/>
    <w:rsid w:val="00A6748B"/>
    <w:rsid w:val="00A67709"/>
    <w:rsid w:val="00A6784F"/>
    <w:rsid w:val="00A679C1"/>
    <w:rsid w:val="00A679F4"/>
    <w:rsid w:val="00A67A1D"/>
    <w:rsid w:val="00A67D1C"/>
    <w:rsid w:val="00A67D30"/>
    <w:rsid w:val="00A67E08"/>
    <w:rsid w:val="00A67EA6"/>
    <w:rsid w:val="00A700A7"/>
    <w:rsid w:val="00A70365"/>
    <w:rsid w:val="00A70460"/>
    <w:rsid w:val="00A704CA"/>
    <w:rsid w:val="00A70797"/>
    <w:rsid w:val="00A70828"/>
    <w:rsid w:val="00A708B6"/>
    <w:rsid w:val="00A70A96"/>
    <w:rsid w:val="00A70AF2"/>
    <w:rsid w:val="00A70D00"/>
    <w:rsid w:val="00A70E58"/>
    <w:rsid w:val="00A70F09"/>
    <w:rsid w:val="00A71116"/>
    <w:rsid w:val="00A7111A"/>
    <w:rsid w:val="00A71310"/>
    <w:rsid w:val="00A7141C"/>
    <w:rsid w:val="00A71740"/>
    <w:rsid w:val="00A71940"/>
    <w:rsid w:val="00A71A08"/>
    <w:rsid w:val="00A71AF1"/>
    <w:rsid w:val="00A71B4F"/>
    <w:rsid w:val="00A71C26"/>
    <w:rsid w:val="00A71CA9"/>
    <w:rsid w:val="00A71D72"/>
    <w:rsid w:val="00A71F50"/>
    <w:rsid w:val="00A72394"/>
    <w:rsid w:val="00A7274C"/>
    <w:rsid w:val="00A72821"/>
    <w:rsid w:val="00A72C1E"/>
    <w:rsid w:val="00A72C53"/>
    <w:rsid w:val="00A72D2E"/>
    <w:rsid w:val="00A72E91"/>
    <w:rsid w:val="00A7345B"/>
    <w:rsid w:val="00A73809"/>
    <w:rsid w:val="00A73925"/>
    <w:rsid w:val="00A73B34"/>
    <w:rsid w:val="00A73C75"/>
    <w:rsid w:val="00A73DD5"/>
    <w:rsid w:val="00A73FD5"/>
    <w:rsid w:val="00A74152"/>
    <w:rsid w:val="00A741A8"/>
    <w:rsid w:val="00A74670"/>
    <w:rsid w:val="00A7479B"/>
    <w:rsid w:val="00A748B1"/>
    <w:rsid w:val="00A749E6"/>
    <w:rsid w:val="00A74B1A"/>
    <w:rsid w:val="00A75041"/>
    <w:rsid w:val="00A7536D"/>
    <w:rsid w:val="00A754DB"/>
    <w:rsid w:val="00A75587"/>
    <w:rsid w:val="00A75593"/>
    <w:rsid w:val="00A75666"/>
    <w:rsid w:val="00A75857"/>
    <w:rsid w:val="00A758EB"/>
    <w:rsid w:val="00A75C6B"/>
    <w:rsid w:val="00A75DC4"/>
    <w:rsid w:val="00A75E86"/>
    <w:rsid w:val="00A762EB"/>
    <w:rsid w:val="00A764FB"/>
    <w:rsid w:val="00A7652B"/>
    <w:rsid w:val="00A76599"/>
    <w:rsid w:val="00A766E8"/>
    <w:rsid w:val="00A76782"/>
    <w:rsid w:val="00A769D2"/>
    <w:rsid w:val="00A76D2E"/>
    <w:rsid w:val="00A76E12"/>
    <w:rsid w:val="00A771CB"/>
    <w:rsid w:val="00A77213"/>
    <w:rsid w:val="00A77316"/>
    <w:rsid w:val="00A7737F"/>
    <w:rsid w:val="00A775AD"/>
    <w:rsid w:val="00A77703"/>
    <w:rsid w:val="00A777B6"/>
    <w:rsid w:val="00A77CBC"/>
    <w:rsid w:val="00A77CC3"/>
    <w:rsid w:val="00A77F41"/>
    <w:rsid w:val="00A80067"/>
    <w:rsid w:val="00A80205"/>
    <w:rsid w:val="00A80303"/>
    <w:rsid w:val="00A80762"/>
    <w:rsid w:val="00A80BFD"/>
    <w:rsid w:val="00A80D23"/>
    <w:rsid w:val="00A80E28"/>
    <w:rsid w:val="00A81276"/>
    <w:rsid w:val="00A812A5"/>
    <w:rsid w:val="00A8131C"/>
    <w:rsid w:val="00A8139B"/>
    <w:rsid w:val="00A81488"/>
    <w:rsid w:val="00A816D3"/>
    <w:rsid w:val="00A8173F"/>
    <w:rsid w:val="00A819D8"/>
    <w:rsid w:val="00A81CB6"/>
    <w:rsid w:val="00A81EA6"/>
    <w:rsid w:val="00A822A1"/>
    <w:rsid w:val="00A82435"/>
    <w:rsid w:val="00A826E4"/>
    <w:rsid w:val="00A827CD"/>
    <w:rsid w:val="00A8288A"/>
    <w:rsid w:val="00A8290D"/>
    <w:rsid w:val="00A82A2D"/>
    <w:rsid w:val="00A82C23"/>
    <w:rsid w:val="00A82FB1"/>
    <w:rsid w:val="00A83055"/>
    <w:rsid w:val="00A83448"/>
    <w:rsid w:val="00A8359D"/>
    <w:rsid w:val="00A8369B"/>
    <w:rsid w:val="00A8381D"/>
    <w:rsid w:val="00A838EF"/>
    <w:rsid w:val="00A83A7C"/>
    <w:rsid w:val="00A83B14"/>
    <w:rsid w:val="00A83C6D"/>
    <w:rsid w:val="00A83D80"/>
    <w:rsid w:val="00A83D88"/>
    <w:rsid w:val="00A83FBF"/>
    <w:rsid w:val="00A84284"/>
    <w:rsid w:val="00A84312"/>
    <w:rsid w:val="00A843D5"/>
    <w:rsid w:val="00A846CE"/>
    <w:rsid w:val="00A84919"/>
    <w:rsid w:val="00A84D15"/>
    <w:rsid w:val="00A855B9"/>
    <w:rsid w:val="00A855BC"/>
    <w:rsid w:val="00A856CB"/>
    <w:rsid w:val="00A85725"/>
    <w:rsid w:val="00A858DB"/>
    <w:rsid w:val="00A85918"/>
    <w:rsid w:val="00A859F2"/>
    <w:rsid w:val="00A85A21"/>
    <w:rsid w:val="00A85A60"/>
    <w:rsid w:val="00A85AE1"/>
    <w:rsid w:val="00A85BB2"/>
    <w:rsid w:val="00A85CDE"/>
    <w:rsid w:val="00A85D5B"/>
    <w:rsid w:val="00A85DFA"/>
    <w:rsid w:val="00A86153"/>
    <w:rsid w:val="00A8642E"/>
    <w:rsid w:val="00A864A4"/>
    <w:rsid w:val="00A8660B"/>
    <w:rsid w:val="00A8662E"/>
    <w:rsid w:val="00A867F0"/>
    <w:rsid w:val="00A869E0"/>
    <w:rsid w:val="00A86FCE"/>
    <w:rsid w:val="00A87099"/>
    <w:rsid w:val="00A870D3"/>
    <w:rsid w:val="00A871BB"/>
    <w:rsid w:val="00A8755A"/>
    <w:rsid w:val="00A87699"/>
    <w:rsid w:val="00A87740"/>
    <w:rsid w:val="00A8794D"/>
    <w:rsid w:val="00A87A20"/>
    <w:rsid w:val="00A87D84"/>
    <w:rsid w:val="00A87E0A"/>
    <w:rsid w:val="00A87E68"/>
    <w:rsid w:val="00A9001C"/>
    <w:rsid w:val="00A902FD"/>
    <w:rsid w:val="00A906D4"/>
    <w:rsid w:val="00A906E8"/>
    <w:rsid w:val="00A907AB"/>
    <w:rsid w:val="00A90ABA"/>
    <w:rsid w:val="00A90CD8"/>
    <w:rsid w:val="00A90CE7"/>
    <w:rsid w:val="00A90E35"/>
    <w:rsid w:val="00A90F72"/>
    <w:rsid w:val="00A9111F"/>
    <w:rsid w:val="00A91251"/>
    <w:rsid w:val="00A91279"/>
    <w:rsid w:val="00A91296"/>
    <w:rsid w:val="00A9137F"/>
    <w:rsid w:val="00A91941"/>
    <w:rsid w:val="00A91A8C"/>
    <w:rsid w:val="00A91C36"/>
    <w:rsid w:val="00A9219D"/>
    <w:rsid w:val="00A9222E"/>
    <w:rsid w:val="00A92257"/>
    <w:rsid w:val="00A922F6"/>
    <w:rsid w:val="00A927B6"/>
    <w:rsid w:val="00A9282E"/>
    <w:rsid w:val="00A929C5"/>
    <w:rsid w:val="00A92B9D"/>
    <w:rsid w:val="00A92CFA"/>
    <w:rsid w:val="00A92D73"/>
    <w:rsid w:val="00A93124"/>
    <w:rsid w:val="00A93130"/>
    <w:rsid w:val="00A93207"/>
    <w:rsid w:val="00A9369F"/>
    <w:rsid w:val="00A9380E"/>
    <w:rsid w:val="00A93A62"/>
    <w:rsid w:val="00A93B7E"/>
    <w:rsid w:val="00A93DAF"/>
    <w:rsid w:val="00A93DFA"/>
    <w:rsid w:val="00A94238"/>
    <w:rsid w:val="00A94492"/>
    <w:rsid w:val="00A944FB"/>
    <w:rsid w:val="00A94582"/>
    <w:rsid w:val="00A947E8"/>
    <w:rsid w:val="00A94B04"/>
    <w:rsid w:val="00A94ED6"/>
    <w:rsid w:val="00A94F32"/>
    <w:rsid w:val="00A94F56"/>
    <w:rsid w:val="00A950B4"/>
    <w:rsid w:val="00A9514D"/>
    <w:rsid w:val="00A95478"/>
    <w:rsid w:val="00A95699"/>
    <w:rsid w:val="00A9576E"/>
    <w:rsid w:val="00A9588A"/>
    <w:rsid w:val="00A959A3"/>
    <w:rsid w:val="00A95A1B"/>
    <w:rsid w:val="00A95BE4"/>
    <w:rsid w:val="00A95BF4"/>
    <w:rsid w:val="00A95C6A"/>
    <w:rsid w:val="00A9600B"/>
    <w:rsid w:val="00A96431"/>
    <w:rsid w:val="00A96777"/>
    <w:rsid w:val="00A967AA"/>
    <w:rsid w:val="00A96A94"/>
    <w:rsid w:val="00A96C30"/>
    <w:rsid w:val="00A96CCA"/>
    <w:rsid w:val="00A96CD8"/>
    <w:rsid w:val="00A97194"/>
    <w:rsid w:val="00A972EC"/>
    <w:rsid w:val="00A9766F"/>
    <w:rsid w:val="00A976AD"/>
    <w:rsid w:val="00A977C8"/>
    <w:rsid w:val="00A97802"/>
    <w:rsid w:val="00A97B6D"/>
    <w:rsid w:val="00A97C0D"/>
    <w:rsid w:val="00A97C1B"/>
    <w:rsid w:val="00A97D7E"/>
    <w:rsid w:val="00A97EEA"/>
    <w:rsid w:val="00AA004B"/>
    <w:rsid w:val="00AA0182"/>
    <w:rsid w:val="00AA0273"/>
    <w:rsid w:val="00AA035C"/>
    <w:rsid w:val="00AA0398"/>
    <w:rsid w:val="00AA06D3"/>
    <w:rsid w:val="00AA06E6"/>
    <w:rsid w:val="00AA0918"/>
    <w:rsid w:val="00AA093B"/>
    <w:rsid w:val="00AA095A"/>
    <w:rsid w:val="00AA09F9"/>
    <w:rsid w:val="00AA0A13"/>
    <w:rsid w:val="00AA0BE6"/>
    <w:rsid w:val="00AA0FB2"/>
    <w:rsid w:val="00AA12F5"/>
    <w:rsid w:val="00AA1338"/>
    <w:rsid w:val="00AA145F"/>
    <w:rsid w:val="00AA1B5C"/>
    <w:rsid w:val="00AA1CF5"/>
    <w:rsid w:val="00AA1D28"/>
    <w:rsid w:val="00AA1D4F"/>
    <w:rsid w:val="00AA201E"/>
    <w:rsid w:val="00AA207A"/>
    <w:rsid w:val="00AA2134"/>
    <w:rsid w:val="00AA2329"/>
    <w:rsid w:val="00AA238B"/>
    <w:rsid w:val="00AA25D5"/>
    <w:rsid w:val="00AA2654"/>
    <w:rsid w:val="00AA2848"/>
    <w:rsid w:val="00AA2B00"/>
    <w:rsid w:val="00AA2B28"/>
    <w:rsid w:val="00AA2BC5"/>
    <w:rsid w:val="00AA2BD5"/>
    <w:rsid w:val="00AA2C49"/>
    <w:rsid w:val="00AA2CFD"/>
    <w:rsid w:val="00AA2E1F"/>
    <w:rsid w:val="00AA2E64"/>
    <w:rsid w:val="00AA2F7A"/>
    <w:rsid w:val="00AA32AB"/>
    <w:rsid w:val="00AA32F1"/>
    <w:rsid w:val="00AA367B"/>
    <w:rsid w:val="00AA3752"/>
    <w:rsid w:val="00AA3A96"/>
    <w:rsid w:val="00AA3B4D"/>
    <w:rsid w:val="00AA3B56"/>
    <w:rsid w:val="00AA3E3A"/>
    <w:rsid w:val="00AA4143"/>
    <w:rsid w:val="00AA4154"/>
    <w:rsid w:val="00AA4272"/>
    <w:rsid w:val="00AA4494"/>
    <w:rsid w:val="00AA455F"/>
    <w:rsid w:val="00AA4571"/>
    <w:rsid w:val="00AA4A41"/>
    <w:rsid w:val="00AA4D91"/>
    <w:rsid w:val="00AA4E66"/>
    <w:rsid w:val="00AA4E88"/>
    <w:rsid w:val="00AA4FCC"/>
    <w:rsid w:val="00AA5247"/>
    <w:rsid w:val="00AA5868"/>
    <w:rsid w:val="00AA5EE2"/>
    <w:rsid w:val="00AA6090"/>
    <w:rsid w:val="00AA60A6"/>
    <w:rsid w:val="00AA6151"/>
    <w:rsid w:val="00AA62A0"/>
    <w:rsid w:val="00AA63DC"/>
    <w:rsid w:val="00AA66B0"/>
    <w:rsid w:val="00AA66F9"/>
    <w:rsid w:val="00AA67FC"/>
    <w:rsid w:val="00AA6837"/>
    <w:rsid w:val="00AA6CF0"/>
    <w:rsid w:val="00AA6D36"/>
    <w:rsid w:val="00AA7399"/>
    <w:rsid w:val="00AA7469"/>
    <w:rsid w:val="00AA7499"/>
    <w:rsid w:val="00AA752D"/>
    <w:rsid w:val="00AA7758"/>
    <w:rsid w:val="00AA77B6"/>
    <w:rsid w:val="00AA7A53"/>
    <w:rsid w:val="00AA7AB6"/>
    <w:rsid w:val="00AA7CA7"/>
    <w:rsid w:val="00AA7D93"/>
    <w:rsid w:val="00AB001F"/>
    <w:rsid w:val="00AB00F5"/>
    <w:rsid w:val="00AB0156"/>
    <w:rsid w:val="00AB0350"/>
    <w:rsid w:val="00AB0758"/>
    <w:rsid w:val="00AB09A5"/>
    <w:rsid w:val="00AB0B9E"/>
    <w:rsid w:val="00AB0E44"/>
    <w:rsid w:val="00AB0F48"/>
    <w:rsid w:val="00AB0FE1"/>
    <w:rsid w:val="00AB1013"/>
    <w:rsid w:val="00AB10D1"/>
    <w:rsid w:val="00AB1290"/>
    <w:rsid w:val="00AB145A"/>
    <w:rsid w:val="00AB14F1"/>
    <w:rsid w:val="00AB172F"/>
    <w:rsid w:val="00AB18B2"/>
    <w:rsid w:val="00AB1C7E"/>
    <w:rsid w:val="00AB1D17"/>
    <w:rsid w:val="00AB1D1C"/>
    <w:rsid w:val="00AB1DD0"/>
    <w:rsid w:val="00AB1DE3"/>
    <w:rsid w:val="00AB1E85"/>
    <w:rsid w:val="00AB1ECF"/>
    <w:rsid w:val="00AB1F4D"/>
    <w:rsid w:val="00AB21BB"/>
    <w:rsid w:val="00AB2545"/>
    <w:rsid w:val="00AB25D6"/>
    <w:rsid w:val="00AB2850"/>
    <w:rsid w:val="00AB2B1F"/>
    <w:rsid w:val="00AB2C8D"/>
    <w:rsid w:val="00AB3122"/>
    <w:rsid w:val="00AB313A"/>
    <w:rsid w:val="00AB3344"/>
    <w:rsid w:val="00AB3535"/>
    <w:rsid w:val="00AB3906"/>
    <w:rsid w:val="00AB3965"/>
    <w:rsid w:val="00AB3A00"/>
    <w:rsid w:val="00AB3AA7"/>
    <w:rsid w:val="00AB3B80"/>
    <w:rsid w:val="00AB3BCC"/>
    <w:rsid w:val="00AB3CDC"/>
    <w:rsid w:val="00AB3E37"/>
    <w:rsid w:val="00AB3F8F"/>
    <w:rsid w:val="00AB3FF6"/>
    <w:rsid w:val="00AB4184"/>
    <w:rsid w:val="00AB4238"/>
    <w:rsid w:val="00AB441C"/>
    <w:rsid w:val="00AB44D6"/>
    <w:rsid w:val="00AB4505"/>
    <w:rsid w:val="00AB45A5"/>
    <w:rsid w:val="00AB4658"/>
    <w:rsid w:val="00AB46CF"/>
    <w:rsid w:val="00AB4743"/>
    <w:rsid w:val="00AB4810"/>
    <w:rsid w:val="00AB489B"/>
    <w:rsid w:val="00AB4BD6"/>
    <w:rsid w:val="00AB4BD8"/>
    <w:rsid w:val="00AB4C52"/>
    <w:rsid w:val="00AB4C96"/>
    <w:rsid w:val="00AB4D4F"/>
    <w:rsid w:val="00AB4E75"/>
    <w:rsid w:val="00AB4EB4"/>
    <w:rsid w:val="00AB523E"/>
    <w:rsid w:val="00AB54AB"/>
    <w:rsid w:val="00AB5603"/>
    <w:rsid w:val="00AB5623"/>
    <w:rsid w:val="00AB56C9"/>
    <w:rsid w:val="00AB56E8"/>
    <w:rsid w:val="00AB593A"/>
    <w:rsid w:val="00AB5999"/>
    <w:rsid w:val="00AB59AB"/>
    <w:rsid w:val="00AB5B0D"/>
    <w:rsid w:val="00AB5BB0"/>
    <w:rsid w:val="00AB5D47"/>
    <w:rsid w:val="00AB5D4E"/>
    <w:rsid w:val="00AB6026"/>
    <w:rsid w:val="00AB6393"/>
    <w:rsid w:val="00AB6494"/>
    <w:rsid w:val="00AB654F"/>
    <w:rsid w:val="00AB67F7"/>
    <w:rsid w:val="00AB6CE8"/>
    <w:rsid w:val="00AB7157"/>
    <w:rsid w:val="00AB7253"/>
    <w:rsid w:val="00AB76C8"/>
    <w:rsid w:val="00AB7965"/>
    <w:rsid w:val="00AB7B3F"/>
    <w:rsid w:val="00AB7BA0"/>
    <w:rsid w:val="00AB7C7E"/>
    <w:rsid w:val="00AB7D36"/>
    <w:rsid w:val="00AB7FDD"/>
    <w:rsid w:val="00AC045A"/>
    <w:rsid w:val="00AC073E"/>
    <w:rsid w:val="00AC07CE"/>
    <w:rsid w:val="00AC095B"/>
    <w:rsid w:val="00AC0B76"/>
    <w:rsid w:val="00AC0BA8"/>
    <w:rsid w:val="00AC0DEC"/>
    <w:rsid w:val="00AC0E87"/>
    <w:rsid w:val="00AC0E9A"/>
    <w:rsid w:val="00AC0F14"/>
    <w:rsid w:val="00AC0FBB"/>
    <w:rsid w:val="00AC106B"/>
    <w:rsid w:val="00AC10FB"/>
    <w:rsid w:val="00AC125F"/>
    <w:rsid w:val="00AC1284"/>
    <w:rsid w:val="00AC1398"/>
    <w:rsid w:val="00AC1444"/>
    <w:rsid w:val="00AC14C0"/>
    <w:rsid w:val="00AC153C"/>
    <w:rsid w:val="00AC19E3"/>
    <w:rsid w:val="00AC1A5F"/>
    <w:rsid w:val="00AC1B2A"/>
    <w:rsid w:val="00AC1B44"/>
    <w:rsid w:val="00AC1BCC"/>
    <w:rsid w:val="00AC1E83"/>
    <w:rsid w:val="00AC2159"/>
    <w:rsid w:val="00AC21E0"/>
    <w:rsid w:val="00AC2227"/>
    <w:rsid w:val="00AC2382"/>
    <w:rsid w:val="00AC25E2"/>
    <w:rsid w:val="00AC29F3"/>
    <w:rsid w:val="00AC2CE0"/>
    <w:rsid w:val="00AC2DF3"/>
    <w:rsid w:val="00AC2E09"/>
    <w:rsid w:val="00AC2FAF"/>
    <w:rsid w:val="00AC3055"/>
    <w:rsid w:val="00AC307D"/>
    <w:rsid w:val="00AC3375"/>
    <w:rsid w:val="00AC3556"/>
    <w:rsid w:val="00AC37E2"/>
    <w:rsid w:val="00AC3AD8"/>
    <w:rsid w:val="00AC3EC8"/>
    <w:rsid w:val="00AC3FAA"/>
    <w:rsid w:val="00AC4252"/>
    <w:rsid w:val="00AC4390"/>
    <w:rsid w:val="00AC44FB"/>
    <w:rsid w:val="00AC459B"/>
    <w:rsid w:val="00AC45C3"/>
    <w:rsid w:val="00AC462C"/>
    <w:rsid w:val="00AC46AF"/>
    <w:rsid w:val="00AC47E1"/>
    <w:rsid w:val="00AC4868"/>
    <w:rsid w:val="00AC496C"/>
    <w:rsid w:val="00AC4C97"/>
    <w:rsid w:val="00AC4CA6"/>
    <w:rsid w:val="00AC4E87"/>
    <w:rsid w:val="00AC4FBA"/>
    <w:rsid w:val="00AC50BB"/>
    <w:rsid w:val="00AC50F7"/>
    <w:rsid w:val="00AC51DD"/>
    <w:rsid w:val="00AC5227"/>
    <w:rsid w:val="00AC5321"/>
    <w:rsid w:val="00AC53F8"/>
    <w:rsid w:val="00AC55CE"/>
    <w:rsid w:val="00AC55E0"/>
    <w:rsid w:val="00AC56F9"/>
    <w:rsid w:val="00AC572D"/>
    <w:rsid w:val="00AC58E2"/>
    <w:rsid w:val="00AC58FC"/>
    <w:rsid w:val="00AC597E"/>
    <w:rsid w:val="00AC5E70"/>
    <w:rsid w:val="00AC5EB3"/>
    <w:rsid w:val="00AC6055"/>
    <w:rsid w:val="00AC60BB"/>
    <w:rsid w:val="00AC6126"/>
    <w:rsid w:val="00AC6280"/>
    <w:rsid w:val="00AC64CA"/>
    <w:rsid w:val="00AC6541"/>
    <w:rsid w:val="00AC65EF"/>
    <w:rsid w:val="00AC68B1"/>
    <w:rsid w:val="00AC68F9"/>
    <w:rsid w:val="00AC68FD"/>
    <w:rsid w:val="00AC6A93"/>
    <w:rsid w:val="00AC6CC5"/>
    <w:rsid w:val="00AC6CFD"/>
    <w:rsid w:val="00AC6DB2"/>
    <w:rsid w:val="00AC6ECA"/>
    <w:rsid w:val="00AC7083"/>
    <w:rsid w:val="00AC70BB"/>
    <w:rsid w:val="00AC7386"/>
    <w:rsid w:val="00AC73E5"/>
    <w:rsid w:val="00AC743F"/>
    <w:rsid w:val="00AC75EF"/>
    <w:rsid w:val="00AC76C5"/>
    <w:rsid w:val="00AC7719"/>
    <w:rsid w:val="00AC7D8D"/>
    <w:rsid w:val="00AC7EA8"/>
    <w:rsid w:val="00AC7EF3"/>
    <w:rsid w:val="00AC7FA6"/>
    <w:rsid w:val="00AD00E6"/>
    <w:rsid w:val="00AD041E"/>
    <w:rsid w:val="00AD052C"/>
    <w:rsid w:val="00AD0550"/>
    <w:rsid w:val="00AD0600"/>
    <w:rsid w:val="00AD062E"/>
    <w:rsid w:val="00AD073D"/>
    <w:rsid w:val="00AD07A7"/>
    <w:rsid w:val="00AD0CC7"/>
    <w:rsid w:val="00AD0CDE"/>
    <w:rsid w:val="00AD0E35"/>
    <w:rsid w:val="00AD0F2C"/>
    <w:rsid w:val="00AD1047"/>
    <w:rsid w:val="00AD10B2"/>
    <w:rsid w:val="00AD1111"/>
    <w:rsid w:val="00AD1145"/>
    <w:rsid w:val="00AD146F"/>
    <w:rsid w:val="00AD14DD"/>
    <w:rsid w:val="00AD1A40"/>
    <w:rsid w:val="00AD1E2A"/>
    <w:rsid w:val="00AD2028"/>
    <w:rsid w:val="00AD2238"/>
    <w:rsid w:val="00AD24AD"/>
    <w:rsid w:val="00AD262E"/>
    <w:rsid w:val="00AD27E3"/>
    <w:rsid w:val="00AD2884"/>
    <w:rsid w:val="00AD289D"/>
    <w:rsid w:val="00AD2F62"/>
    <w:rsid w:val="00AD316F"/>
    <w:rsid w:val="00AD3277"/>
    <w:rsid w:val="00AD345B"/>
    <w:rsid w:val="00AD35E8"/>
    <w:rsid w:val="00AD36B8"/>
    <w:rsid w:val="00AD36FD"/>
    <w:rsid w:val="00AD37CA"/>
    <w:rsid w:val="00AD39DC"/>
    <w:rsid w:val="00AD3BA0"/>
    <w:rsid w:val="00AD3C9A"/>
    <w:rsid w:val="00AD3D87"/>
    <w:rsid w:val="00AD3E21"/>
    <w:rsid w:val="00AD3E4A"/>
    <w:rsid w:val="00AD3E82"/>
    <w:rsid w:val="00AD3EDE"/>
    <w:rsid w:val="00AD3F61"/>
    <w:rsid w:val="00AD420F"/>
    <w:rsid w:val="00AD4287"/>
    <w:rsid w:val="00AD4347"/>
    <w:rsid w:val="00AD44EF"/>
    <w:rsid w:val="00AD4570"/>
    <w:rsid w:val="00AD4613"/>
    <w:rsid w:val="00AD48AF"/>
    <w:rsid w:val="00AD48F3"/>
    <w:rsid w:val="00AD4961"/>
    <w:rsid w:val="00AD4A34"/>
    <w:rsid w:val="00AD4B9C"/>
    <w:rsid w:val="00AD4C02"/>
    <w:rsid w:val="00AD4D2B"/>
    <w:rsid w:val="00AD532B"/>
    <w:rsid w:val="00AD54D9"/>
    <w:rsid w:val="00AD54E3"/>
    <w:rsid w:val="00AD54E4"/>
    <w:rsid w:val="00AD588D"/>
    <w:rsid w:val="00AD5A30"/>
    <w:rsid w:val="00AD5A57"/>
    <w:rsid w:val="00AD5ADB"/>
    <w:rsid w:val="00AD5BBB"/>
    <w:rsid w:val="00AD5C00"/>
    <w:rsid w:val="00AD5E6E"/>
    <w:rsid w:val="00AD606E"/>
    <w:rsid w:val="00AD6380"/>
    <w:rsid w:val="00AD64B0"/>
    <w:rsid w:val="00AD65B4"/>
    <w:rsid w:val="00AD66D1"/>
    <w:rsid w:val="00AD66D9"/>
    <w:rsid w:val="00AD66F6"/>
    <w:rsid w:val="00AD677F"/>
    <w:rsid w:val="00AD6856"/>
    <w:rsid w:val="00AD68DD"/>
    <w:rsid w:val="00AD6A8E"/>
    <w:rsid w:val="00AD6AFA"/>
    <w:rsid w:val="00AD6B57"/>
    <w:rsid w:val="00AD6C6F"/>
    <w:rsid w:val="00AD7087"/>
    <w:rsid w:val="00AD70CB"/>
    <w:rsid w:val="00AD7283"/>
    <w:rsid w:val="00AD743F"/>
    <w:rsid w:val="00AD7583"/>
    <w:rsid w:val="00AD75CD"/>
    <w:rsid w:val="00AD77A7"/>
    <w:rsid w:val="00AD7931"/>
    <w:rsid w:val="00AD7CF7"/>
    <w:rsid w:val="00AD7E9F"/>
    <w:rsid w:val="00AD7EAD"/>
    <w:rsid w:val="00AD7F66"/>
    <w:rsid w:val="00AD7FD4"/>
    <w:rsid w:val="00AE021D"/>
    <w:rsid w:val="00AE052F"/>
    <w:rsid w:val="00AE05DD"/>
    <w:rsid w:val="00AE06F5"/>
    <w:rsid w:val="00AE075C"/>
    <w:rsid w:val="00AE0792"/>
    <w:rsid w:val="00AE096E"/>
    <w:rsid w:val="00AE09FC"/>
    <w:rsid w:val="00AE0B15"/>
    <w:rsid w:val="00AE0BD1"/>
    <w:rsid w:val="00AE0CF2"/>
    <w:rsid w:val="00AE0DD7"/>
    <w:rsid w:val="00AE0DEA"/>
    <w:rsid w:val="00AE0F59"/>
    <w:rsid w:val="00AE106B"/>
    <w:rsid w:val="00AE121E"/>
    <w:rsid w:val="00AE12D1"/>
    <w:rsid w:val="00AE1347"/>
    <w:rsid w:val="00AE14A0"/>
    <w:rsid w:val="00AE1513"/>
    <w:rsid w:val="00AE164B"/>
    <w:rsid w:val="00AE1757"/>
    <w:rsid w:val="00AE1844"/>
    <w:rsid w:val="00AE18F2"/>
    <w:rsid w:val="00AE190C"/>
    <w:rsid w:val="00AE199D"/>
    <w:rsid w:val="00AE1A4F"/>
    <w:rsid w:val="00AE1A8F"/>
    <w:rsid w:val="00AE1C60"/>
    <w:rsid w:val="00AE1D04"/>
    <w:rsid w:val="00AE1D5F"/>
    <w:rsid w:val="00AE1E0D"/>
    <w:rsid w:val="00AE23AF"/>
    <w:rsid w:val="00AE23DA"/>
    <w:rsid w:val="00AE25B3"/>
    <w:rsid w:val="00AE274C"/>
    <w:rsid w:val="00AE27DD"/>
    <w:rsid w:val="00AE2827"/>
    <w:rsid w:val="00AE2A02"/>
    <w:rsid w:val="00AE2A13"/>
    <w:rsid w:val="00AE2D11"/>
    <w:rsid w:val="00AE2EC5"/>
    <w:rsid w:val="00AE2FBB"/>
    <w:rsid w:val="00AE306F"/>
    <w:rsid w:val="00AE3070"/>
    <w:rsid w:val="00AE3286"/>
    <w:rsid w:val="00AE3304"/>
    <w:rsid w:val="00AE3371"/>
    <w:rsid w:val="00AE33E2"/>
    <w:rsid w:val="00AE33F8"/>
    <w:rsid w:val="00AE370F"/>
    <w:rsid w:val="00AE393E"/>
    <w:rsid w:val="00AE3B87"/>
    <w:rsid w:val="00AE3BCB"/>
    <w:rsid w:val="00AE3CCF"/>
    <w:rsid w:val="00AE3FB7"/>
    <w:rsid w:val="00AE41E0"/>
    <w:rsid w:val="00AE42AD"/>
    <w:rsid w:val="00AE435C"/>
    <w:rsid w:val="00AE46E6"/>
    <w:rsid w:val="00AE497A"/>
    <w:rsid w:val="00AE4DCB"/>
    <w:rsid w:val="00AE4FCA"/>
    <w:rsid w:val="00AE4FD4"/>
    <w:rsid w:val="00AE5106"/>
    <w:rsid w:val="00AE5112"/>
    <w:rsid w:val="00AE516B"/>
    <w:rsid w:val="00AE5243"/>
    <w:rsid w:val="00AE53C2"/>
    <w:rsid w:val="00AE5400"/>
    <w:rsid w:val="00AE546A"/>
    <w:rsid w:val="00AE59B0"/>
    <w:rsid w:val="00AE5A25"/>
    <w:rsid w:val="00AE5BA4"/>
    <w:rsid w:val="00AE5DD6"/>
    <w:rsid w:val="00AE5F62"/>
    <w:rsid w:val="00AE613C"/>
    <w:rsid w:val="00AE6181"/>
    <w:rsid w:val="00AE6194"/>
    <w:rsid w:val="00AE6212"/>
    <w:rsid w:val="00AE64A3"/>
    <w:rsid w:val="00AE64E4"/>
    <w:rsid w:val="00AE652C"/>
    <w:rsid w:val="00AE6671"/>
    <w:rsid w:val="00AE66AC"/>
    <w:rsid w:val="00AE6A8F"/>
    <w:rsid w:val="00AE6B05"/>
    <w:rsid w:val="00AE6BD9"/>
    <w:rsid w:val="00AE6C32"/>
    <w:rsid w:val="00AE6D53"/>
    <w:rsid w:val="00AE6DE9"/>
    <w:rsid w:val="00AE6F86"/>
    <w:rsid w:val="00AE7079"/>
    <w:rsid w:val="00AE759B"/>
    <w:rsid w:val="00AE75D9"/>
    <w:rsid w:val="00AE77AB"/>
    <w:rsid w:val="00AE782C"/>
    <w:rsid w:val="00AE78D4"/>
    <w:rsid w:val="00AE79E6"/>
    <w:rsid w:val="00AE7CD4"/>
    <w:rsid w:val="00AE7D3B"/>
    <w:rsid w:val="00AE7E94"/>
    <w:rsid w:val="00AF011D"/>
    <w:rsid w:val="00AF03EC"/>
    <w:rsid w:val="00AF08BE"/>
    <w:rsid w:val="00AF0CDF"/>
    <w:rsid w:val="00AF0D54"/>
    <w:rsid w:val="00AF0E30"/>
    <w:rsid w:val="00AF0E4B"/>
    <w:rsid w:val="00AF0E84"/>
    <w:rsid w:val="00AF0E9B"/>
    <w:rsid w:val="00AF0F5E"/>
    <w:rsid w:val="00AF1028"/>
    <w:rsid w:val="00AF115E"/>
    <w:rsid w:val="00AF11AE"/>
    <w:rsid w:val="00AF12DD"/>
    <w:rsid w:val="00AF137C"/>
    <w:rsid w:val="00AF13DF"/>
    <w:rsid w:val="00AF15D8"/>
    <w:rsid w:val="00AF1731"/>
    <w:rsid w:val="00AF19E3"/>
    <w:rsid w:val="00AF1C18"/>
    <w:rsid w:val="00AF1C8E"/>
    <w:rsid w:val="00AF1CEC"/>
    <w:rsid w:val="00AF1FDA"/>
    <w:rsid w:val="00AF2131"/>
    <w:rsid w:val="00AF247D"/>
    <w:rsid w:val="00AF2533"/>
    <w:rsid w:val="00AF25D9"/>
    <w:rsid w:val="00AF2741"/>
    <w:rsid w:val="00AF2774"/>
    <w:rsid w:val="00AF2976"/>
    <w:rsid w:val="00AF2D20"/>
    <w:rsid w:val="00AF2D67"/>
    <w:rsid w:val="00AF2D7D"/>
    <w:rsid w:val="00AF2DD0"/>
    <w:rsid w:val="00AF2E06"/>
    <w:rsid w:val="00AF30CD"/>
    <w:rsid w:val="00AF33DD"/>
    <w:rsid w:val="00AF34ED"/>
    <w:rsid w:val="00AF37A6"/>
    <w:rsid w:val="00AF37B2"/>
    <w:rsid w:val="00AF3AEE"/>
    <w:rsid w:val="00AF3C5B"/>
    <w:rsid w:val="00AF3E8C"/>
    <w:rsid w:val="00AF4219"/>
    <w:rsid w:val="00AF475B"/>
    <w:rsid w:val="00AF4927"/>
    <w:rsid w:val="00AF4A1B"/>
    <w:rsid w:val="00AF4A38"/>
    <w:rsid w:val="00AF4A77"/>
    <w:rsid w:val="00AF4B87"/>
    <w:rsid w:val="00AF4CFC"/>
    <w:rsid w:val="00AF4E25"/>
    <w:rsid w:val="00AF4EA1"/>
    <w:rsid w:val="00AF4EBE"/>
    <w:rsid w:val="00AF4EE0"/>
    <w:rsid w:val="00AF4F98"/>
    <w:rsid w:val="00AF505C"/>
    <w:rsid w:val="00AF50CE"/>
    <w:rsid w:val="00AF50D4"/>
    <w:rsid w:val="00AF50F9"/>
    <w:rsid w:val="00AF5A71"/>
    <w:rsid w:val="00AF5BB8"/>
    <w:rsid w:val="00AF5BF8"/>
    <w:rsid w:val="00AF5C87"/>
    <w:rsid w:val="00AF5F8B"/>
    <w:rsid w:val="00AF6007"/>
    <w:rsid w:val="00AF60D6"/>
    <w:rsid w:val="00AF6202"/>
    <w:rsid w:val="00AF62A3"/>
    <w:rsid w:val="00AF630F"/>
    <w:rsid w:val="00AF6327"/>
    <w:rsid w:val="00AF6389"/>
    <w:rsid w:val="00AF639C"/>
    <w:rsid w:val="00AF66AA"/>
    <w:rsid w:val="00AF690C"/>
    <w:rsid w:val="00AF6931"/>
    <w:rsid w:val="00AF6A21"/>
    <w:rsid w:val="00AF6B31"/>
    <w:rsid w:val="00AF6C42"/>
    <w:rsid w:val="00AF6E03"/>
    <w:rsid w:val="00AF7124"/>
    <w:rsid w:val="00AF7295"/>
    <w:rsid w:val="00AF72C2"/>
    <w:rsid w:val="00AF72E0"/>
    <w:rsid w:val="00AF73FE"/>
    <w:rsid w:val="00AF74C6"/>
    <w:rsid w:val="00AF755A"/>
    <w:rsid w:val="00AF75A5"/>
    <w:rsid w:val="00AF7CBC"/>
    <w:rsid w:val="00AF7CC4"/>
    <w:rsid w:val="00B0016D"/>
    <w:rsid w:val="00B002A8"/>
    <w:rsid w:val="00B007B5"/>
    <w:rsid w:val="00B008B9"/>
    <w:rsid w:val="00B008D9"/>
    <w:rsid w:val="00B00926"/>
    <w:rsid w:val="00B00A4F"/>
    <w:rsid w:val="00B00B21"/>
    <w:rsid w:val="00B00BF6"/>
    <w:rsid w:val="00B00D50"/>
    <w:rsid w:val="00B00DED"/>
    <w:rsid w:val="00B00E11"/>
    <w:rsid w:val="00B010B8"/>
    <w:rsid w:val="00B013CC"/>
    <w:rsid w:val="00B013E5"/>
    <w:rsid w:val="00B014F2"/>
    <w:rsid w:val="00B01742"/>
    <w:rsid w:val="00B017FF"/>
    <w:rsid w:val="00B01867"/>
    <w:rsid w:val="00B0194C"/>
    <w:rsid w:val="00B01A69"/>
    <w:rsid w:val="00B01BD0"/>
    <w:rsid w:val="00B01F5E"/>
    <w:rsid w:val="00B02154"/>
    <w:rsid w:val="00B021C3"/>
    <w:rsid w:val="00B02249"/>
    <w:rsid w:val="00B02426"/>
    <w:rsid w:val="00B024D2"/>
    <w:rsid w:val="00B025CE"/>
    <w:rsid w:val="00B025CF"/>
    <w:rsid w:val="00B029A7"/>
    <w:rsid w:val="00B02B6D"/>
    <w:rsid w:val="00B02BF1"/>
    <w:rsid w:val="00B03095"/>
    <w:rsid w:val="00B0309B"/>
    <w:rsid w:val="00B033EE"/>
    <w:rsid w:val="00B033F0"/>
    <w:rsid w:val="00B03691"/>
    <w:rsid w:val="00B036FF"/>
    <w:rsid w:val="00B0395F"/>
    <w:rsid w:val="00B03A5A"/>
    <w:rsid w:val="00B03ACC"/>
    <w:rsid w:val="00B03BD5"/>
    <w:rsid w:val="00B04034"/>
    <w:rsid w:val="00B04086"/>
    <w:rsid w:val="00B041A2"/>
    <w:rsid w:val="00B04372"/>
    <w:rsid w:val="00B04576"/>
    <w:rsid w:val="00B046A6"/>
    <w:rsid w:val="00B046FF"/>
    <w:rsid w:val="00B0494E"/>
    <w:rsid w:val="00B04AC9"/>
    <w:rsid w:val="00B04CCB"/>
    <w:rsid w:val="00B04E29"/>
    <w:rsid w:val="00B0504B"/>
    <w:rsid w:val="00B05102"/>
    <w:rsid w:val="00B052AA"/>
    <w:rsid w:val="00B053AA"/>
    <w:rsid w:val="00B0543D"/>
    <w:rsid w:val="00B056ED"/>
    <w:rsid w:val="00B05AA3"/>
    <w:rsid w:val="00B05CC0"/>
    <w:rsid w:val="00B05D65"/>
    <w:rsid w:val="00B05E41"/>
    <w:rsid w:val="00B061D5"/>
    <w:rsid w:val="00B062B0"/>
    <w:rsid w:val="00B06421"/>
    <w:rsid w:val="00B06485"/>
    <w:rsid w:val="00B067EC"/>
    <w:rsid w:val="00B06944"/>
    <w:rsid w:val="00B06972"/>
    <w:rsid w:val="00B06C12"/>
    <w:rsid w:val="00B06C7A"/>
    <w:rsid w:val="00B0725A"/>
    <w:rsid w:val="00B07271"/>
    <w:rsid w:val="00B072E2"/>
    <w:rsid w:val="00B073B9"/>
    <w:rsid w:val="00B07446"/>
    <w:rsid w:val="00B07631"/>
    <w:rsid w:val="00B0767D"/>
    <w:rsid w:val="00B07748"/>
    <w:rsid w:val="00B0778C"/>
    <w:rsid w:val="00B0781E"/>
    <w:rsid w:val="00B0797F"/>
    <w:rsid w:val="00B07997"/>
    <w:rsid w:val="00B07A1F"/>
    <w:rsid w:val="00B07B84"/>
    <w:rsid w:val="00B07C39"/>
    <w:rsid w:val="00B07F53"/>
    <w:rsid w:val="00B10994"/>
    <w:rsid w:val="00B109ED"/>
    <w:rsid w:val="00B10AD1"/>
    <w:rsid w:val="00B10B3A"/>
    <w:rsid w:val="00B10D92"/>
    <w:rsid w:val="00B10F21"/>
    <w:rsid w:val="00B111CA"/>
    <w:rsid w:val="00B11275"/>
    <w:rsid w:val="00B114CD"/>
    <w:rsid w:val="00B117D1"/>
    <w:rsid w:val="00B119E0"/>
    <w:rsid w:val="00B11E7D"/>
    <w:rsid w:val="00B12082"/>
    <w:rsid w:val="00B121DB"/>
    <w:rsid w:val="00B12223"/>
    <w:rsid w:val="00B12247"/>
    <w:rsid w:val="00B122E0"/>
    <w:rsid w:val="00B12340"/>
    <w:rsid w:val="00B124FD"/>
    <w:rsid w:val="00B12551"/>
    <w:rsid w:val="00B12630"/>
    <w:rsid w:val="00B12681"/>
    <w:rsid w:val="00B12801"/>
    <w:rsid w:val="00B12856"/>
    <w:rsid w:val="00B1287C"/>
    <w:rsid w:val="00B12D84"/>
    <w:rsid w:val="00B131B0"/>
    <w:rsid w:val="00B1338B"/>
    <w:rsid w:val="00B1339A"/>
    <w:rsid w:val="00B133DB"/>
    <w:rsid w:val="00B135B8"/>
    <w:rsid w:val="00B136E9"/>
    <w:rsid w:val="00B13833"/>
    <w:rsid w:val="00B13848"/>
    <w:rsid w:val="00B1396F"/>
    <w:rsid w:val="00B13979"/>
    <w:rsid w:val="00B13EDA"/>
    <w:rsid w:val="00B13FED"/>
    <w:rsid w:val="00B14018"/>
    <w:rsid w:val="00B1410C"/>
    <w:rsid w:val="00B14128"/>
    <w:rsid w:val="00B1418C"/>
    <w:rsid w:val="00B141DD"/>
    <w:rsid w:val="00B141ED"/>
    <w:rsid w:val="00B14452"/>
    <w:rsid w:val="00B1446D"/>
    <w:rsid w:val="00B145BB"/>
    <w:rsid w:val="00B147A0"/>
    <w:rsid w:val="00B1489D"/>
    <w:rsid w:val="00B148C1"/>
    <w:rsid w:val="00B14B4E"/>
    <w:rsid w:val="00B14C70"/>
    <w:rsid w:val="00B14DBB"/>
    <w:rsid w:val="00B14ED0"/>
    <w:rsid w:val="00B14F2A"/>
    <w:rsid w:val="00B14F3C"/>
    <w:rsid w:val="00B1506D"/>
    <w:rsid w:val="00B1513F"/>
    <w:rsid w:val="00B15227"/>
    <w:rsid w:val="00B1525C"/>
    <w:rsid w:val="00B15295"/>
    <w:rsid w:val="00B155EA"/>
    <w:rsid w:val="00B15783"/>
    <w:rsid w:val="00B15852"/>
    <w:rsid w:val="00B15AE2"/>
    <w:rsid w:val="00B15EDF"/>
    <w:rsid w:val="00B160BF"/>
    <w:rsid w:val="00B16115"/>
    <w:rsid w:val="00B16182"/>
    <w:rsid w:val="00B162AB"/>
    <w:rsid w:val="00B162DB"/>
    <w:rsid w:val="00B16314"/>
    <w:rsid w:val="00B1631B"/>
    <w:rsid w:val="00B16484"/>
    <w:rsid w:val="00B165DF"/>
    <w:rsid w:val="00B16884"/>
    <w:rsid w:val="00B168F1"/>
    <w:rsid w:val="00B16970"/>
    <w:rsid w:val="00B16BBF"/>
    <w:rsid w:val="00B16C77"/>
    <w:rsid w:val="00B16C8C"/>
    <w:rsid w:val="00B16CDD"/>
    <w:rsid w:val="00B16D23"/>
    <w:rsid w:val="00B16DD7"/>
    <w:rsid w:val="00B16F5A"/>
    <w:rsid w:val="00B16FF3"/>
    <w:rsid w:val="00B170F8"/>
    <w:rsid w:val="00B1727B"/>
    <w:rsid w:val="00B17356"/>
    <w:rsid w:val="00B17933"/>
    <w:rsid w:val="00B17C11"/>
    <w:rsid w:val="00B17D97"/>
    <w:rsid w:val="00B200B6"/>
    <w:rsid w:val="00B202F8"/>
    <w:rsid w:val="00B2036B"/>
    <w:rsid w:val="00B203CA"/>
    <w:rsid w:val="00B2086D"/>
    <w:rsid w:val="00B20BF9"/>
    <w:rsid w:val="00B20D7B"/>
    <w:rsid w:val="00B210B8"/>
    <w:rsid w:val="00B210ED"/>
    <w:rsid w:val="00B215CC"/>
    <w:rsid w:val="00B216FC"/>
    <w:rsid w:val="00B217E9"/>
    <w:rsid w:val="00B21816"/>
    <w:rsid w:val="00B2183B"/>
    <w:rsid w:val="00B21C05"/>
    <w:rsid w:val="00B2234C"/>
    <w:rsid w:val="00B2265C"/>
    <w:rsid w:val="00B22834"/>
    <w:rsid w:val="00B22956"/>
    <w:rsid w:val="00B22C2E"/>
    <w:rsid w:val="00B22DEF"/>
    <w:rsid w:val="00B22FFF"/>
    <w:rsid w:val="00B230E2"/>
    <w:rsid w:val="00B2322C"/>
    <w:rsid w:val="00B23557"/>
    <w:rsid w:val="00B23603"/>
    <w:rsid w:val="00B237D5"/>
    <w:rsid w:val="00B23900"/>
    <w:rsid w:val="00B23A70"/>
    <w:rsid w:val="00B23B7F"/>
    <w:rsid w:val="00B23E7E"/>
    <w:rsid w:val="00B241FC"/>
    <w:rsid w:val="00B2447C"/>
    <w:rsid w:val="00B24525"/>
    <w:rsid w:val="00B24583"/>
    <w:rsid w:val="00B245BF"/>
    <w:rsid w:val="00B24870"/>
    <w:rsid w:val="00B2493D"/>
    <w:rsid w:val="00B24A3C"/>
    <w:rsid w:val="00B24BD9"/>
    <w:rsid w:val="00B24D7F"/>
    <w:rsid w:val="00B24D9D"/>
    <w:rsid w:val="00B24FF4"/>
    <w:rsid w:val="00B250CC"/>
    <w:rsid w:val="00B250F4"/>
    <w:rsid w:val="00B2535D"/>
    <w:rsid w:val="00B255C5"/>
    <w:rsid w:val="00B2579B"/>
    <w:rsid w:val="00B257A3"/>
    <w:rsid w:val="00B257BB"/>
    <w:rsid w:val="00B25803"/>
    <w:rsid w:val="00B258DD"/>
    <w:rsid w:val="00B25907"/>
    <w:rsid w:val="00B25BFE"/>
    <w:rsid w:val="00B25D55"/>
    <w:rsid w:val="00B25E02"/>
    <w:rsid w:val="00B25E21"/>
    <w:rsid w:val="00B26075"/>
    <w:rsid w:val="00B2652A"/>
    <w:rsid w:val="00B26699"/>
    <w:rsid w:val="00B269C2"/>
    <w:rsid w:val="00B26A59"/>
    <w:rsid w:val="00B26AC7"/>
    <w:rsid w:val="00B26DBD"/>
    <w:rsid w:val="00B26DDE"/>
    <w:rsid w:val="00B26FA8"/>
    <w:rsid w:val="00B27132"/>
    <w:rsid w:val="00B2746D"/>
    <w:rsid w:val="00B274E0"/>
    <w:rsid w:val="00B274E9"/>
    <w:rsid w:val="00B2754A"/>
    <w:rsid w:val="00B27A6F"/>
    <w:rsid w:val="00B27BE0"/>
    <w:rsid w:val="00B27C7F"/>
    <w:rsid w:val="00B27D92"/>
    <w:rsid w:val="00B27E1E"/>
    <w:rsid w:val="00B27F30"/>
    <w:rsid w:val="00B27F8D"/>
    <w:rsid w:val="00B300FA"/>
    <w:rsid w:val="00B30123"/>
    <w:rsid w:val="00B301F7"/>
    <w:rsid w:val="00B30231"/>
    <w:rsid w:val="00B303F7"/>
    <w:rsid w:val="00B30490"/>
    <w:rsid w:val="00B30BC7"/>
    <w:rsid w:val="00B30D0E"/>
    <w:rsid w:val="00B30FE5"/>
    <w:rsid w:val="00B31036"/>
    <w:rsid w:val="00B3115A"/>
    <w:rsid w:val="00B312DC"/>
    <w:rsid w:val="00B3132E"/>
    <w:rsid w:val="00B31429"/>
    <w:rsid w:val="00B31520"/>
    <w:rsid w:val="00B3157E"/>
    <w:rsid w:val="00B31636"/>
    <w:rsid w:val="00B31649"/>
    <w:rsid w:val="00B31799"/>
    <w:rsid w:val="00B317D9"/>
    <w:rsid w:val="00B31835"/>
    <w:rsid w:val="00B31839"/>
    <w:rsid w:val="00B319A8"/>
    <w:rsid w:val="00B31A95"/>
    <w:rsid w:val="00B31AC0"/>
    <w:rsid w:val="00B31AD1"/>
    <w:rsid w:val="00B31B19"/>
    <w:rsid w:val="00B31BB3"/>
    <w:rsid w:val="00B31DC6"/>
    <w:rsid w:val="00B31DC7"/>
    <w:rsid w:val="00B3264F"/>
    <w:rsid w:val="00B32660"/>
    <w:rsid w:val="00B32676"/>
    <w:rsid w:val="00B329EC"/>
    <w:rsid w:val="00B32A91"/>
    <w:rsid w:val="00B32B9D"/>
    <w:rsid w:val="00B32C6E"/>
    <w:rsid w:val="00B32E4C"/>
    <w:rsid w:val="00B32F02"/>
    <w:rsid w:val="00B32F17"/>
    <w:rsid w:val="00B33123"/>
    <w:rsid w:val="00B334FE"/>
    <w:rsid w:val="00B337A0"/>
    <w:rsid w:val="00B33860"/>
    <w:rsid w:val="00B339E9"/>
    <w:rsid w:val="00B34128"/>
    <w:rsid w:val="00B34257"/>
    <w:rsid w:val="00B34258"/>
    <w:rsid w:val="00B34287"/>
    <w:rsid w:val="00B34365"/>
    <w:rsid w:val="00B344A4"/>
    <w:rsid w:val="00B3455B"/>
    <w:rsid w:val="00B345E4"/>
    <w:rsid w:val="00B34918"/>
    <w:rsid w:val="00B34FEB"/>
    <w:rsid w:val="00B350B9"/>
    <w:rsid w:val="00B351CB"/>
    <w:rsid w:val="00B355E9"/>
    <w:rsid w:val="00B35C66"/>
    <w:rsid w:val="00B35CE9"/>
    <w:rsid w:val="00B35E3C"/>
    <w:rsid w:val="00B36052"/>
    <w:rsid w:val="00B36230"/>
    <w:rsid w:val="00B3624F"/>
    <w:rsid w:val="00B364B2"/>
    <w:rsid w:val="00B36649"/>
    <w:rsid w:val="00B36693"/>
    <w:rsid w:val="00B367A9"/>
    <w:rsid w:val="00B36E86"/>
    <w:rsid w:val="00B36F30"/>
    <w:rsid w:val="00B36F77"/>
    <w:rsid w:val="00B37036"/>
    <w:rsid w:val="00B3714B"/>
    <w:rsid w:val="00B37317"/>
    <w:rsid w:val="00B373D8"/>
    <w:rsid w:val="00B37506"/>
    <w:rsid w:val="00B3769D"/>
    <w:rsid w:val="00B377CC"/>
    <w:rsid w:val="00B379F4"/>
    <w:rsid w:val="00B37BFA"/>
    <w:rsid w:val="00B37DD7"/>
    <w:rsid w:val="00B400E9"/>
    <w:rsid w:val="00B40323"/>
    <w:rsid w:val="00B40449"/>
    <w:rsid w:val="00B4055D"/>
    <w:rsid w:val="00B40573"/>
    <w:rsid w:val="00B407F9"/>
    <w:rsid w:val="00B40B84"/>
    <w:rsid w:val="00B40D8C"/>
    <w:rsid w:val="00B40E1B"/>
    <w:rsid w:val="00B40E6F"/>
    <w:rsid w:val="00B40E71"/>
    <w:rsid w:val="00B40EB4"/>
    <w:rsid w:val="00B40EF3"/>
    <w:rsid w:val="00B40F4D"/>
    <w:rsid w:val="00B4161D"/>
    <w:rsid w:val="00B416CB"/>
    <w:rsid w:val="00B4171E"/>
    <w:rsid w:val="00B41787"/>
    <w:rsid w:val="00B417BC"/>
    <w:rsid w:val="00B41993"/>
    <w:rsid w:val="00B41AB1"/>
    <w:rsid w:val="00B41B00"/>
    <w:rsid w:val="00B42006"/>
    <w:rsid w:val="00B421CF"/>
    <w:rsid w:val="00B4222E"/>
    <w:rsid w:val="00B422C7"/>
    <w:rsid w:val="00B422E2"/>
    <w:rsid w:val="00B4241C"/>
    <w:rsid w:val="00B42631"/>
    <w:rsid w:val="00B4263C"/>
    <w:rsid w:val="00B42784"/>
    <w:rsid w:val="00B428B2"/>
    <w:rsid w:val="00B42AF7"/>
    <w:rsid w:val="00B42BC9"/>
    <w:rsid w:val="00B42D70"/>
    <w:rsid w:val="00B42DDB"/>
    <w:rsid w:val="00B43102"/>
    <w:rsid w:val="00B43125"/>
    <w:rsid w:val="00B431C7"/>
    <w:rsid w:val="00B437C8"/>
    <w:rsid w:val="00B43940"/>
    <w:rsid w:val="00B43A85"/>
    <w:rsid w:val="00B43F68"/>
    <w:rsid w:val="00B4417E"/>
    <w:rsid w:val="00B44190"/>
    <w:rsid w:val="00B441CE"/>
    <w:rsid w:val="00B44842"/>
    <w:rsid w:val="00B44B73"/>
    <w:rsid w:val="00B44D61"/>
    <w:rsid w:val="00B44E19"/>
    <w:rsid w:val="00B4500E"/>
    <w:rsid w:val="00B4503F"/>
    <w:rsid w:val="00B45249"/>
    <w:rsid w:val="00B452C4"/>
    <w:rsid w:val="00B453B1"/>
    <w:rsid w:val="00B45622"/>
    <w:rsid w:val="00B458E4"/>
    <w:rsid w:val="00B45AA7"/>
    <w:rsid w:val="00B45AC1"/>
    <w:rsid w:val="00B45BC7"/>
    <w:rsid w:val="00B45E46"/>
    <w:rsid w:val="00B45EFA"/>
    <w:rsid w:val="00B4611A"/>
    <w:rsid w:val="00B46165"/>
    <w:rsid w:val="00B4617B"/>
    <w:rsid w:val="00B461E8"/>
    <w:rsid w:val="00B46241"/>
    <w:rsid w:val="00B462E9"/>
    <w:rsid w:val="00B463C8"/>
    <w:rsid w:val="00B46456"/>
    <w:rsid w:val="00B464A8"/>
    <w:rsid w:val="00B4650C"/>
    <w:rsid w:val="00B46669"/>
    <w:rsid w:val="00B46698"/>
    <w:rsid w:val="00B467FD"/>
    <w:rsid w:val="00B468BF"/>
    <w:rsid w:val="00B468E3"/>
    <w:rsid w:val="00B46AD0"/>
    <w:rsid w:val="00B46BD0"/>
    <w:rsid w:val="00B4733B"/>
    <w:rsid w:val="00B4735F"/>
    <w:rsid w:val="00B4736E"/>
    <w:rsid w:val="00B47398"/>
    <w:rsid w:val="00B4793B"/>
    <w:rsid w:val="00B479D1"/>
    <w:rsid w:val="00B47A07"/>
    <w:rsid w:val="00B47D5A"/>
    <w:rsid w:val="00B500BE"/>
    <w:rsid w:val="00B5016F"/>
    <w:rsid w:val="00B5022E"/>
    <w:rsid w:val="00B50478"/>
    <w:rsid w:val="00B504A7"/>
    <w:rsid w:val="00B506F1"/>
    <w:rsid w:val="00B50740"/>
    <w:rsid w:val="00B507CF"/>
    <w:rsid w:val="00B50AB6"/>
    <w:rsid w:val="00B50C45"/>
    <w:rsid w:val="00B50E6C"/>
    <w:rsid w:val="00B50E7B"/>
    <w:rsid w:val="00B51003"/>
    <w:rsid w:val="00B511AE"/>
    <w:rsid w:val="00B515C4"/>
    <w:rsid w:val="00B515D1"/>
    <w:rsid w:val="00B517DB"/>
    <w:rsid w:val="00B51934"/>
    <w:rsid w:val="00B51C57"/>
    <w:rsid w:val="00B51CE2"/>
    <w:rsid w:val="00B5212D"/>
    <w:rsid w:val="00B52160"/>
    <w:rsid w:val="00B522C9"/>
    <w:rsid w:val="00B5233F"/>
    <w:rsid w:val="00B525C4"/>
    <w:rsid w:val="00B52840"/>
    <w:rsid w:val="00B528E7"/>
    <w:rsid w:val="00B52AA7"/>
    <w:rsid w:val="00B52CF6"/>
    <w:rsid w:val="00B52D4C"/>
    <w:rsid w:val="00B52E3B"/>
    <w:rsid w:val="00B52E8D"/>
    <w:rsid w:val="00B52F22"/>
    <w:rsid w:val="00B52F68"/>
    <w:rsid w:val="00B53016"/>
    <w:rsid w:val="00B53523"/>
    <w:rsid w:val="00B5352D"/>
    <w:rsid w:val="00B53A1C"/>
    <w:rsid w:val="00B53B15"/>
    <w:rsid w:val="00B53EB0"/>
    <w:rsid w:val="00B5408B"/>
    <w:rsid w:val="00B540C7"/>
    <w:rsid w:val="00B541A0"/>
    <w:rsid w:val="00B543C8"/>
    <w:rsid w:val="00B547BB"/>
    <w:rsid w:val="00B54892"/>
    <w:rsid w:val="00B54ADB"/>
    <w:rsid w:val="00B54B23"/>
    <w:rsid w:val="00B54E71"/>
    <w:rsid w:val="00B54F9F"/>
    <w:rsid w:val="00B55004"/>
    <w:rsid w:val="00B5502A"/>
    <w:rsid w:val="00B550A7"/>
    <w:rsid w:val="00B55393"/>
    <w:rsid w:val="00B55517"/>
    <w:rsid w:val="00B555B0"/>
    <w:rsid w:val="00B556B8"/>
    <w:rsid w:val="00B556C1"/>
    <w:rsid w:val="00B557A8"/>
    <w:rsid w:val="00B558AA"/>
    <w:rsid w:val="00B558C1"/>
    <w:rsid w:val="00B55ADB"/>
    <w:rsid w:val="00B55BD6"/>
    <w:rsid w:val="00B55C73"/>
    <w:rsid w:val="00B55E07"/>
    <w:rsid w:val="00B5631E"/>
    <w:rsid w:val="00B566CA"/>
    <w:rsid w:val="00B566D6"/>
    <w:rsid w:val="00B568D1"/>
    <w:rsid w:val="00B56952"/>
    <w:rsid w:val="00B56A3E"/>
    <w:rsid w:val="00B56AA3"/>
    <w:rsid w:val="00B56B1C"/>
    <w:rsid w:val="00B56CE4"/>
    <w:rsid w:val="00B56EBC"/>
    <w:rsid w:val="00B56ED7"/>
    <w:rsid w:val="00B5700D"/>
    <w:rsid w:val="00B5703E"/>
    <w:rsid w:val="00B57326"/>
    <w:rsid w:val="00B573A0"/>
    <w:rsid w:val="00B5754B"/>
    <w:rsid w:val="00B57C45"/>
    <w:rsid w:val="00B57DAC"/>
    <w:rsid w:val="00B57F9E"/>
    <w:rsid w:val="00B57FBE"/>
    <w:rsid w:val="00B60034"/>
    <w:rsid w:val="00B60120"/>
    <w:rsid w:val="00B6017A"/>
    <w:rsid w:val="00B602AE"/>
    <w:rsid w:val="00B603A5"/>
    <w:rsid w:val="00B606A7"/>
    <w:rsid w:val="00B6072B"/>
    <w:rsid w:val="00B60851"/>
    <w:rsid w:val="00B608A9"/>
    <w:rsid w:val="00B608C8"/>
    <w:rsid w:val="00B60957"/>
    <w:rsid w:val="00B60A11"/>
    <w:rsid w:val="00B60B8C"/>
    <w:rsid w:val="00B60D09"/>
    <w:rsid w:val="00B60D90"/>
    <w:rsid w:val="00B60DCD"/>
    <w:rsid w:val="00B61294"/>
    <w:rsid w:val="00B613D0"/>
    <w:rsid w:val="00B61874"/>
    <w:rsid w:val="00B61EF2"/>
    <w:rsid w:val="00B61F89"/>
    <w:rsid w:val="00B61FE4"/>
    <w:rsid w:val="00B62171"/>
    <w:rsid w:val="00B62264"/>
    <w:rsid w:val="00B625EE"/>
    <w:rsid w:val="00B626CA"/>
    <w:rsid w:val="00B62757"/>
    <w:rsid w:val="00B62760"/>
    <w:rsid w:val="00B627B7"/>
    <w:rsid w:val="00B627C8"/>
    <w:rsid w:val="00B62932"/>
    <w:rsid w:val="00B629BE"/>
    <w:rsid w:val="00B62AF9"/>
    <w:rsid w:val="00B62D72"/>
    <w:rsid w:val="00B62DEB"/>
    <w:rsid w:val="00B63010"/>
    <w:rsid w:val="00B63528"/>
    <w:rsid w:val="00B6398A"/>
    <w:rsid w:val="00B63A68"/>
    <w:rsid w:val="00B63A75"/>
    <w:rsid w:val="00B63ABD"/>
    <w:rsid w:val="00B64092"/>
    <w:rsid w:val="00B644EE"/>
    <w:rsid w:val="00B64832"/>
    <w:rsid w:val="00B64AFC"/>
    <w:rsid w:val="00B64BD2"/>
    <w:rsid w:val="00B64F32"/>
    <w:rsid w:val="00B64F5B"/>
    <w:rsid w:val="00B65110"/>
    <w:rsid w:val="00B65513"/>
    <w:rsid w:val="00B65598"/>
    <w:rsid w:val="00B65749"/>
    <w:rsid w:val="00B65792"/>
    <w:rsid w:val="00B657B0"/>
    <w:rsid w:val="00B65850"/>
    <w:rsid w:val="00B658D6"/>
    <w:rsid w:val="00B65996"/>
    <w:rsid w:val="00B65A1D"/>
    <w:rsid w:val="00B65B1F"/>
    <w:rsid w:val="00B65CEE"/>
    <w:rsid w:val="00B65CF9"/>
    <w:rsid w:val="00B65DD3"/>
    <w:rsid w:val="00B65E4B"/>
    <w:rsid w:val="00B66109"/>
    <w:rsid w:val="00B66140"/>
    <w:rsid w:val="00B6620A"/>
    <w:rsid w:val="00B66328"/>
    <w:rsid w:val="00B6638F"/>
    <w:rsid w:val="00B663BB"/>
    <w:rsid w:val="00B6647E"/>
    <w:rsid w:val="00B6671B"/>
    <w:rsid w:val="00B6696E"/>
    <w:rsid w:val="00B66A90"/>
    <w:rsid w:val="00B66BAD"/>
    <w:rsid w:val="00B66BCB"/>
    <w:rsid w:val="00B66C5D"/>
    <w:rsid w:val="00B66D14"/>
    <w:rsid w:val="00B66DF8"/>
    <w:rsid w:val="00B66E79"/>
    <w:rsid w:val="00B6703A"/>
    <w:rsid w:val="00B670A2"/>
    <w:rsid w:val="00B67433"/>
    <w:rsid w:val="00B67764"/>
    <w:rsid w:val="00B67768"/>
    <w:rsid w:val="00B677EB"/>
    <w:rsid w:val="00B6787E"/>
    <w:rsid w:val="00B6790E"/>
    <w:rsid w:val="00B67930"/>
    <w:rsid w:val="00B67AA4"/>
    <w:rsid w:val="00B67AAC"/>
    <w:rsid w:val="00B67B5B"/>
    <w:rsid w:val="00B67C62"/>
    <w:rsid w:val="00B67C93"/>
    <w:rsid w:val="00B67CD3"/>
    <w:rsid w:val="00B67F2B"/>
    <w:rsid w:val="00B67F6F"/>
    <w:rsid w:val="00B67F97"/>
    <w:rsid w:val="00B702AE"/>
    <w:rsid w:val="00B70481"/>
    <w:rsid w:val="00B70687"/>
    <w:rsid w:val="00B707AD"/>
    <w:rsid w:val="00B7083D"/>
    <w:rsid w:val="00B70866"/>
    <w:rsid w:val="00B70A11"/>
    <w:rsid w:val="00B70AD7"/>
    <w:rsid w:val="00B70BA2"/>
    <w:rsid w:val="00B70DC4"/>
    <w:rsid w:val="00B70E6C"/>
    <w:rsid w:val="00B70F30"/>
    <w:rsid w:val="00B70F8D"/>
    <w:rsid w:val="00B71034"/>
    <w:rsid w:val="00B710BB"/>
    <w:rsid w:val="00B71145"/>
    <w:rsid w:val="00B7147C"/>
    <w:rsid w:val="00B715C6"/>
    <w:rsid w:val="00B7160D"/>
    <w:rsid w:val="00B7179A"/>
    <w:rsid w:val="00B71845"/>
    <w:rsid w:val="00B71B0C"/>
    <w:rsid w:val="00B71B42"/>
    <w:rsid w:val="00B72164"/>
    <w:rsid w:val="00B72185"/>
    <w:rsid w:val="00B7228F"/>
    <w:rsid w:val="00B7243A"/>
    <w:rsid w:val="00B724A1"/>
    <w:rsid w:val="00B72514"/>
    <w:rsid w:val="00B725A4"/>
    <w:rsid w:val="00B72670"/>
    <w:rsid w:val="00B72864"/>
    <w:rsid w:val="00B72F14"/>
    <w:rsid w:val="00B72F6B"/>
    <w:rsid w:val="00B7300C"/>
    <w:rsid w:val="00B73643"/>
    <w:rsid w:val="00B73710"/>
    <w:rsid w:val="00B7389C"/>
    <w:rsid w:val="00B7393A"/>
    <w:rsid w:val="00B73A83"/>
    <w:rsid w:val="00B73CDE"/>
    <w:rsid w:val="00B73ED0"/>
    <w:rsid w:val="00B740BC"/>
    <w:rsid w:val="00B7426A"/>
    <w:rsid w:val="00B746D3"/>
    <w:rsid w:val="00B7480A"/>
    <w:rsid w:val="00B74978"/>
    <w:rsid w:val="00B74A7B"/>
    <w:rsid w:val="00B74ADD"/>
    <w:rsid w:val="00B74E75"/>
    <w:rsid w:val="00B74F2F"/>
    <w:rsid w:val="00B74F70"/>
    <w:rsid w:val="00B7518E"/>
    <w:rsid w:val="00B75395"/>
    <w:rsid w:val="00B7543C"/>
    <w:rsid w:val="00B75474"/>
    <w:rsid w:val="00B7584E"/>
    <w:rsid w:val="00B75856"/>
    <w:rsid w:val="00B758B0"/>
    <w:rsid w:val="00B75915"/>
    <w:rsid w:val="00B75B12"/>
    <w:rsid w:val="00B75BC4"/>
    <w:rsid w:val="00B75C82"/>
    <w:rsid w:val="00B75D16"/>
    <w:rsid w:val="00B75F7B"/>
    <w:rsid w:val="00B75FBD"/>
    <w:rsid w:val="00B76111"/>
    <w:rsid w:val="00B76385"/>
    <w:rsid w:val="00B76825"/>
    <w:rsid w:val="00B76A01"/>
    <w:rsid w:val="00B76F86"/>
    <w:rsid w:val="00B774C2"/>
    <w:rsid w:val="00B7763B"/>
    <w:rsid w:val="00B77980"/>
    <w:rsid w:val="00B77989"/>
    <w:rsid w:val="00B779CB"/>
    <w:rsid w:val="00B77D03"/>
    <w:rsid w:val="00B77D54"/>
    <w:rsid w:val="00B77F4D"/>
    <w:rsid w:val="00B80152"/>
    <w:rsid w:val="00B8017C"/>
    <w:rsid w:val="00B8020A"/>
    <w:rsid w:val="00B80256"/>
    <w:rsid w:val="00B80287"/>
    <w:rsid w:val="00B802C6"/>
    <w:rsid w:val="00B802DC"/>
    <w:rsid w:val="00B80B9A"/>
    <w:rsid w:val="00B80BAE"/>
    <w:rsid w:val="00B80E76"/>
    <w:rsid w:val="00B80FA2"/>
    <w:rsid w:val="00B81049"/>
    <w:rsid w:val="00B814DE"/>
    <w:rsid w:val="00B814ED"/>
    <w:rsid w:val="00B8153B"/>
    <w:rsid w:val="00B81621"/>
    <w:rsid w:val="00B8187E"/>
    <w:rsid w:val="00B819A1"/>
    <w:rsid w:val="00B81B66"/>
    <w:rsid w:val="00B81B90"/>
    <w:rsid w:val="00B81DA8"/>
    <w:rsid w:val="00B820E0"/>
    <w:rsid w:val="00B82419"/>
    <w:rsid w:val="00B82A5C"/>
    <w:rsid w:val="00B82AD2"/>
    <w:rsid w:val="00B82B6D"/>
    <w:rsid w:val="00B82C53"/>
    <w:rsid w:val="00B82D5D"/>
    <w:rsid w:val="00B82D78"/>
    <w:rsid w:val="00B82E34"/>
    <w:rsid w:val="00B82EF6"/>
    <w:rsid w:val="00B83269"/>
    <w:rsid w:val="00B83291"/>
    <w:rsid w:val="00B832ED"/>
    <w:rsid w:val="00B8340A"/>
    <w:rsid w:val="00B8348E"/>
    <w:rsid w:val="00B83809"/>
    <w:rsid w:val="00B8397B"/>
    <w:rsid w:val="00B839B6"/>
    <w:rsid w:val="00B83ACD"/>
    <w:rsid w:val="00B83B70"/>
    <w:rsid w:val="00B83DD4"/>
    <w:rsid w:val="00B84024"/>
    <w:rsid w:val="00B840AB"/>
    <w:rsid w:val="00B8439E"/>
    <w:rsid w:val="00B84796"/>
    <w:rsid w:val="00B84A47"/>
    <w:rsid w:val="00B84B9E"/>
    <w:rsid w:val="00B84DB8"/>
    <w:rsid w:val="00B84FA8"/>
    <w:rsid w:val="00B84FD8"/>
    <w:rsid w:val="00B850B9"/>
    <w:rsid w:val="00B851CE"/>
    <w:rsid w:val="00B853E5"/>
    <w:rsid w:val="00B85626"/>
    <w:rsid w:val="00B85691"/>
    <w:rsid w:val="00B859BD"/>
    <w:rsid w:val="00B85A44"/>
    <w:rsid w:val="00B85AFE"/>
    <w:rsid w:val="00B8610A"/>
    <w:rsid w:val="00B86208"/>
    <w:rsid w:val="00B862AA"/>
    <w:rsid w:val="00B86516"/>
    <w:rsid w:val="00B8652D"/>
    <w:rsid w:val="00B866D7"/>
    <w:rsid w:val="00B866F8"/>
    <w:rsid w:val="00B867B3"/>
    <w:rsid w:val="00B8683F"/>
    <w:rsid w:val="00B86951"/>
    <w:rsid w:val="00B86954"/>
    <w:rsid w:val="00B86982"/>
    <w:rsid w:val="00B86DAF"/>
    <w:rsid w:val="00B86E80"/>
    <w:rsid w:val="00B87160"/>
    <w:rsid w:val="00B87466"/>
    <w:rsid w:val="00B87957"/>
    <w:rsid w:val="00B87B47"/>
    <w:rsid w:val="00B87BFA"/>
    <w:rsid w:val="00B87DE4"/>
    <w:rsid w:val="00B87E2F"/>
    <w:rsid w:val="00B87E96"/>
    <w:rsid w:val="00B87EA5"/>
    <w:rsid w:val="00B9026B"/>
    <w:rsid w:val="00B90292"/>
    <w:rsid w:val="00B905B5"/>
    <w:rsid w:val="00B906CE"/>
    <w:rsid w:val="00B907C3"/>
    <w:rsid w:val="00B908B7"/>
    <w:rsid w:val="00B90979"/>
    <w:rsid w:val="00B90B20"/>
    <w:rsid w:val="00B90B91"/>
    <w:rsid w:val="00B90BCC"/>
    <w:rsid w:val="00B90D31"/>
    <w:rsid w:val="00B90D4C"/>
    <w:rsid w:val="00B90D9C"/>
    <w:rsid w:val="00B90E7A"/>
    <w:rsid w:val="00B910FB"/>
    <w:rsid w:val="00B91258"/>
    <w:rsid w:val="00B914EB"/>
    <w:rsid w:val="00B9159D"/>
    <w:rsid w:val="00B915B6"/>
    <w:rsid w:val="00B91A8F"/>
    <w:rsid w:val="00B91ACA"/>
    <w:rsid w:val="00B91BC0"/>
    <w:rsid w:val="00B91DEC"/>
    <w:rsid w:val="00B91F55"/>
    <w:rsid w:val="00B921C6"/>
    <w:rsid w:val="00B9224B"/>
    <w:rsid w:val="00B9264D"/>
    <w:rsid w:val="00B92682"/>
    <w:rsid w:val="00B928A3"/>
    <w:rsid w:val="00B92A36"/>
    <w:rsid w:val="00B92A84"/>
    <w:rsid w:val="00B92DEA"/>
    <w:rsid w:val="00B92DF5"/>
    <w:rsid w:val="00B92E3C"/>
    <w:rsid w:val="00B931BB"/>
    <w:rsid w:val="00B9337F"/>
    <w:rsid w:val="00B93385"/>
    <w:rsid w:val="00B936A0"/>
    <w:rsid w:val="00B93852"/>
    <w:rsid w:val="00B938B1"/>
    <w:rsid w:val="00B93AA0"/>
    <w:rsid w:val="00B93B8A"/>
    <w:rsid w:val="00B93CF1"/>
    <w:rsid w:val="00B93E30"/>
    <w:rsid w:val="00B94006"/>
    <w:rsid w:val="00B94025"/>
    <w:rsid w:val="00B94041"/>
    <w:rsid w:val="00B9413B"/>
    <w:rsid w:val="00B9420B"/>
    <w:rsid w:val="00B942F2"/>
    <w:rsid w:val="00B9432F"/>
    <w:rsid w:val="00B9447D"/>
    <w:rsid w:val="00B94704"/>
    <w:rsid w:val="00B9487E"/>
    <w:rsid w:val="00B94887"/>
    <w:rsid w:val="00B949CA"/>
    <w:rsid w:val="00B94CF8"/>
    <w:rsid w:val="00B94FEB"/>
    <w:rsid w:val="00B9511C"/>
    <w:rsid w:val="00B951D3"/>
    <w:rsid w:val="00B95247"/>
    <w:rsid w:val="00B952FA"/>
    <w:rsid w:val="00B9553C"/>
    <w:rsid w:val="00B95811"/>
    <w:rsid w:val="00B959F0"/>
    <w:rsid w:val="00B95AAA"/>
    <w:rsid w:val="00B95AC5"/>
    <w:rsid w:val="00B95B7E"/>
    <w:rsid w:val="00B95E24"/>
    <w:rsid w:val="00B960AA"/>
    <w:rsid w:val="00B9624F"/>
    <w:rsid w:val="00B96479"/>
    <w:rsid w:val="00B965EC"/>
    <w:rsid w:val="00B96600"/>
    <w:rsid w:val="00B967A0"/>
    <w:rsid w:val="00B968CE"/>
    <w:rsid w:val="00B969EE"/>
    <w:rsid w:val="00B96BE3"/>
    <w:rsid w:val="00B96C46"/>
    <w:rsid w:val="00B96FAA"/>
    <w:rsid w:val="00B97370"/>
    <w:rsid w:val="00B97A89"/>
    <w:rsid w:val="00B97E57"/>
    <w:rsid w:val="00B97FA8"/>
    <w:rsid w:val="00BA0082"/>
    <w:rsid w:val="00BA02D4"/>
    <w:rsid w:val="00BA0309"/>
    <w:rsid w:val="00BA03C9"/>
    <w:rsid w:val="00BA0660"/>
    <w:rsid w:val="00BA0C62"/>
    <w:rsid w:val="00BA0CC2"/>
    <w:rsid w:val="00BA0D5C"/>
    <w:rsid w:val="00BA0ECF"/>
    <w:rsid w:val="00BA0FBB"/>
    <w:rsid w:val="00BA1005"/>
    <w:rsid w:val="00BA11D9"/>
    <w:rsid w:val="00BA1609"/>
    <w:rsid w:val="00BA16AF"/>
    <w:rsid w:val="00BA1735"/>
    <w:rsid w:val="00BA17FE"/>
    <w:rsid w:val="00BA18CD"/>
    <w:rsid w:val="00BA1924"/>
    <w:rsid w:val="00BA19B8"/>
    <w:rsid w:val="00BA1AD5"/>
    <w:rsid w:val="00BA1AEB"/>
    <w:rsid w:val="00BA1AFB"/>
    <w:rsid w:val="00BA1BBF"/>
    <w:rsid w:val="00BA1C1E"/>
    <w:rsid w:val="00BA1D71"/>
    <w:rsid w:val="00BA1E77"/>
    <w:rsid w:val="00BA1EC0"/>
    <w:rsid w:val="00BA1F1B"/>
    <w:rsid w:val="00BA203A"/>
    <w:rsid w:val="00BA21E9"/>
    <w:rsid w:val="00BA21F8"/>
    <w:rsid w:val="00BA23B9"/>
    <w:rsid w:val="00BA26E0"/>
    <w:rsid w:val="00BA2811"/>
    <w:rsid w:val="00BA29BC"/>
    <w:rsid w:val="00BA2A4C"/>
    <w:rsid w:val="00BA2B64"/>
    <w:rsid w:val="00BA2EA0"/>
    <w:rsid w:val="00BA2EDC"/>
    <w:rsid w:val="00BA2FB1"/>
    <w:rsid w:val="00BA303A"/>
    <w:rsid w:val="00BA3140"/>
    <w:rsid w:val="00BA31BB"/>
    <w:rsid w:val="00BA3388"/>
    <w:rsid w:val="00BA3396"/>
    <w:rsid w:val="00BA376B"/>
    <w:rsid w:val="00BA3A66"/>
    <w:rsid w:val="00BA3AF4"/>
    <w:rsid w:val="00BA3C36"/>
    <w:rsid w:val="00BA3C44"/>
    <w:rsid w:val="00BA3E3D"/>
    <w:rsid w:val="00BA3EAE"/>
    <w:rsid w:val="00BA3EEF"/>
    <w:rsid w:val="00BA40BD"/>
    <w:rsid w:val="00BA4172"/>
    <w:rsid w:val="00BA4218"/>
    <w:rsid w:val="00BA4271"/>
    <w:rsid w:val="00BA4659"/>
    <w:rsid w:val="00BA488D"/>
    <w:rsid w:val="00BA4BB2"/>
    <w:rsid w:val="00BA4D25"/>
    <w:rsid w:val="00BA4D80"/>
    <w:rsid w:val="00BA50D6"/>
    <w:rsid w:val="00BA531B"/>
    <w:rsid w:val="00BA53A7"/>
    <w:rsid w:val="00BA5426"/>
    <w:rsid w:val="00BA54A2"/>
    <w:rsid w:val="00BA54C2"/>
    <w:rsid w:val="00BA593F"/>
    <w:rsid w:val="00BA5B3C"/>
    <w:rsid w:val="00BA5B6E"/>
    <w:rsid w:val="00BA5BEC"/>
    <w:rsid w:val="00BA5D1E"/>
    <w:rsid w:val="00BA5DA0"/>
    <w:rsid w:val="00BA5E90"/>
    <w:rsid w:val="00BA5F88"/>
    <w:rsid w:val="00BA6547"/>
    <w:rsid w:val="00BA6558"/>
    <w:rsid w:val="00BA692F"/>
    <w:rsid w:val="00BA6AEC"/>
    <w:rsid w:val="00BA6E3D"/>
    <w:rsid w:val="00BA7045"/>
    <w:rsid w:val="00BA7049"/>
    <w:rsid w:val="00BA7078"/>
    <w:rsid w:val="00BA7176"/>
    <w:rsid w:val="00BA71EC"/>
    <w:rsid w:val="00BA72BA"/>
    <w:rsid w:val="00BA7477"/>
    <w:rsid w:val="00BA76B6"/>
    <w:rsid w:val="00BA7A78"/>
    <w:rsid w:val="00BA7AC1"/>
    <w:rsid w:val="00BA7AD3"/>
    <w:rsid w:val="00BA7BDA"/>
    <w:rsid w:val="00BA7F42"/>
    <w:rsid w:val="00BB04F1"/>
    <w:rsid w:val="00BB0588"/>
    <w:rsid w:val="00BB0748"/>
    <w:rsid w:val="00BB0787"/>
    <w:rsid w:val="00BB07DB"/>
    <w:rsid w:val="00BB081F"/>
    <w:rsid w:val="00BB083A"/>
    <w:rsid w:val="00BB0A0E"/>
    <w:rsid w:val="00BB0E81"/>
    <w:rsid w:val="00BB0F1C"/>
    <w:rsid w:val="00BB1070"/>
    <w:rsid w:val="00BB123E"/>
    <w:rsid w:val="00BB12E3"/>
    <w:rsid w:val="00BB132B"/>
    <w:rsid w:val="00BB144E"/>
    <w:rsid w:val="00BB195D"/>
    <w:rsid w:val="00BB1B28"/>
    <w:rsid w:val="00BB1DBA"/>
    <w:rsid w:val="00BB1E2E"/>
    <w:rsid w:val="00BB1E78"/>
    <w:rsid w:val="00BB224C"/>
    <w:rsid w:val="00BB239F"/>
    <w:rsid w:val="00BB247C"/>
    <w:rsid w:val="00BB2496"/>
    <w:rsid w:val="00BB2561"/>
    <w:rsid w:val="00BB2646"/>
    <w:rsid w:val="00BB26B1"/>
    <w:rsid w:val="00BB27C3"/>
    <w:rsid w:val="00BB2A3C"/>
    <w:rsid w:val="00BB2BCB"/>
    <w:rsid w:val="00BB2E44"/>
    <w:rsid w:val="00BB2FC0"/>
    <w:rsid w:val="00BB3428"/>
    <w:rsid w:val="00BB35FD"/>
    <w:rsid w:val="00BB3653"/>
    <w:rsid w:val="00BB3689"/>
    <w:rsid w:val="00BB36EE"/>
    <w:rsid w:val="00BB3772"/>
    <w:rsid w:val="00BB37F6"/>
    <w:rsid w:val="00BB3974"/>
    <w:rsid w:val="00BB3A15"/>
    <w:rsid w:val="00BB3C21"/>
    <w:rsid w:val="00BB3C7C"/>
    <w:rsid w:val="00BB3FCC"/>
    <w:rsid w:val="00BB4042"/>
    <w:rsid w:val="00BB426A"/>
    <w:rsid w:val="00BB44F0"/>
    <w:rsid w:val="00BB45C2"/>
    <w:rsid w:val="00BB4629"/>
    <w:rsid w:val="00BB47B4"/>
    <w:rsid w:val="00BB48F1"/>
    <w:rsid w:val="00BB4ACC"/>
    <w:rsid w:val="00BB4E61"/>
    <w:rsid w:val="00BB4FBB"/>
    <w:rsid w:val="00BB521F"/>
    <w:rsid w:val="00BB53A0"/>
    <w:rsid w:val="00BB53B9"/>
    <w:rsid w:val="00BB53FB"/>
    <w:rsid w:val="00BB5534"/>
    <w:rsid w:val="00BB55BA"/>
    <w:rsid w:val="00BB5A65"/>
    <w:rsid w:val="00BB643C"/>
    <w:rsid w:val="00BB6454"/>
    <w:rsid w:val="00BB64D7"/>
    <w:rsid w:val="00BB658E"/>
    <w:rsid w:val="00BB65CE"/>
    <w:rsid w:val="00BB65D1"/>
    <w:rsid w:val="00BB668C"/>
    <w:rsid w:val="00BB6759"/>
    <w:rsid w:val="00BB677C"/>
    <w:rsid w:val="00BB67F3"/>
    <w:rsid w:val="00BB6925"/>
    <w:rsid w:val="00BB6982"/>
    <w:rsid w:val="00BB6AB7"/>
    <w:rsid w:val="00BB6BC4"/>
    <w:rsid w:val="00BB6BCD"/>
    <w:rsid w:val="00BB6C98"/>
    <w:rsid w:val="00BB6E34"/>
    <w:rsid w:val="00BB710C"/>
    <w:rsid w:val="00BB72BF"/>
    <w:rsid w:val="00BB74E2"/>
    <w:rsid w:val="00BB75EA"/>
    <w:rsid w:val="00BB77BB"/>
    <w:rsid w:val="00BB7828"/>
    <w:rsid w:val="00BB7DAA"/>
    <w:rsid w:val="00BB7E0D"/>
    <w:rsid w:val="00BB7FDD"/>
    <w:rsid w:val="00BC00DC"/>
    <w:rsid w:val="00BC034D"/>
    <w:rsid w:val="00BC045F"/>
    <w:rsid w:val="00BC047E"/>
    <w:rsid w:val="00BC054D"/>
    <w:rsid w:val="00BC0849"/>
    <w:rsid w:val="00BC088D"/>
    <w:rsid w:val="00BC08B0"/>
    <w:rsid w:val="00BC0B0F"/>
    <w:rsid w:val="00BC0B26"/>
    <w:rsid w:val="00BC0C4B"/>
    <w:rsid w:val="00BC0D10"/>
    <w:rsid w:val="00BC0FCA"/>
    <w:rsid w:val="00BC1204"/>
    <w:rsid w:val="00BC124A"/>
    <w:rsid w:val="00BC165C"/>
    <w:rsid w:val="00BC167D"/>
    <w:rsid w:val="00BC1706"/>
    <w:rsid w:val="00BC1A21"/>
    <w:rsid w:val="00BC1CC2"/>
    <w:rsid w:val="00BC1E4A"/>
    <w:rsid w:val="00BC22C6"/>
    <w:rsid w:val="00BC22D7"/>
    <w:rsid w:val="00BC29E9"/>
    <w:rsid w:val="00BC2A48"/>
    <w:rsid w:val="00BC2A8C"/>
    <w:rsid w:val="00BC2A9B"/>
    <w:rsid w:val="00BC2ACB"/>
    <w:rsid w:val="00BC2B31"/>
    <w:rsid w:val="00BC2B56"/>
    <w:rsid w:val="00BC2CBA"/>
    <w:rsid w:val="00BC2E4A"/>
    <w:rsid w:val="00BC32A2"/>
    <w:rsid w:val="00BC32C4"/>
    <w:rsid w:val="00BC32CE"/>
    <w:rsid w:val="00BC3477"/>
    <w:rsid w:val="00BC34CB"/>
    <w:rsid w:val="00BC35B2"/>
    <w:rsid w:val="00BC3799"/>
    <w:rsid w:val="00BC37A3"/>
    <w:rsid w:val="00BC3850"/>
    <w:rsid w:val="00BC38C4"/>
    <w:rsid w:val="00BC3A18"/>
    <w:rsid w:val="00BC3A4C"/>
    <w:rsid w:val="00BC3A86"/>
    <w:rsid w:val="00BC3DC2"/>
    <w:rsid w:val="00BC3F1E"/>
    <w:rsid w:val="00BC4486"/>
    <w:rsid w:val="00BC44F8"/>
    <w:rsid w:val="00BC4557"/>
    <w:rsid w:val="00BC4A2A"/>
    <w:rsid w:val="00BC4A3B"/>
    <w:rsid w:val="00BC4BC0"/>
    <w:rsid w:val="00BC4C25"/>
    <w:rsid w:val="00BC4D71"/>
    <w:rsid w:val="00BC50D8"/>
    <w:rsid w:val="00BC522F"/>
    <w:rsid w:val="00BC5235"/>
    <w:rsid w:val="00BC5522"/>
    <w:rsid w:val="00BC5567"/>
    <w:rsid w:val="00BC556C"/>
    <w:rsid w:val="00BC56B7"/>
    <w:rsid w:val="00BC5850"/>
    <w:rsid w:val="00BC5B0F"/>
    <w:rsid w:val="00BC5D2C"/>
    <w:rsid w:val="00BC5EF3"/>
    <w:rsid w:val="00BC618F"/>
    <w:rsid w:val="00BC61D6"/>
    <w:rsid w:val="00BC6295"/>
    <w:rsid w:val="00BC6496"/>
    <w:rsid w:val="00BC6573"/>
    <w:rsid w:val="00BC6581"/>
    <w:rsid w:val="00BC67B4"/>
    <w:rsid w:val="00BC681E"/>
    <w:rsid w:val="00BC69E3"/>
    <w:rsid w:val="00BC6A18"/>
    <w:rsid w:val="00BC6F00"/>
    <w:rsid w:val="00BC6F7F"/>
    <w:rsid w:val="00BC6FE9"/>
    <w:rsid w:val="00BC7211"/>
    <w:rsid w:val="00BC748D"/>
    <w:rsid w:val="00BC74C1"/>
    <w:rsid w:val="00BC763F"/>
    <w:rsid w:val="00BC78D6"/>
    <w:rsid w:val="00BC7A98"/>
    <w:rsid w:val="00BC7B2C"/>
    <w:rsid w:val="00BC7D93"/>
    <w:rsid w:val="00BC7E18"/>
    <w:rsid w:val="00BD00C2"/>
    <w:rsid w:val="00BD01BE"/>
    <w:rsid w:val="00BD0334"/>
    <w:rsid w:val="00BD0481"/>
    <w:rsid w:val="00BD058A"/>
    <w:rsid w:val="00BD0751"/>
    <w:rsid w:val="00BD0779"/>
    <w:rsid w:val="00BD09CF"/>
    <w:rsid w:val="00BD0EF2"/>
    <w:rsid w:val="00BD1004"/>
    <w:rsid w:val="00BD103A"/>
    <w:rsid w:val="00BD1283"/>
    <w:rsid w:val="00BD1285"/>
    <w:rsid w:val="00BD128A"/>
    <w:rsid w:val="00BD1429"/>
    <w:rsid w:val="00BD14C0"/>
    <w:rsid w:val="00BD1845"/>
    <w:rsid w:val="00BD1C9F"/>
    <w:rsid w:val="00BD1D4B"/>
    <w:rsid w:val="00BD1DBA"/>
    <w:rsid w:val="00BD1F38"/>
    <w:rsid w:val="00BD2182"/>
    <w:rsid w:val="00BD2296"/>
    <w:rsid w:val="00BD25AB"/>
    <w:rsid w:val="00BD270C"/>
    <w:rsid w:val="00BD2713"/>
    <w:rsid w:val="00BD28C9"/>
    <w:rsid w:val="00BD2A55"/>
    <w:rsid w:val="00BD2CDB"/>
    <w:rsid w:val="00BD2F8A"/>
    <w:rsid w:val="00BD30B1"/>
    <w:rsid w:val="00BD30CD"/>
    <w:rsid w:val="00BD3216"/>
    <w:rsid w:val="00BD32C4"/>
    <w:rsid w:val="00BD3306"/>
    <w:rsid w:val="00BD3396"/>
    <w:rsid w:val="00BD3764"/>
    <w:rsid w:val="00BD38EB"/>
    <w:rsid w:val="00BD38FF"/>
    <w:rsid w:val="00BD3B0D"/>
    <w:rsid w:val="00BD3DD1"/>
    <w:rsid w:val="00BD3E57"/>
    <w:rsid w:val="00BD3F2C"/>
    <w:rsid w:val="00BD4453"/>
    <w:rsid w:val="00BD4568"/>
    <w:rsid w:val="00BD4C9B"/>
    <w:rsid w:val="00BD4E97"/>
    <w:rsid w:val="00BD5376"/>
    <w:rsid w:val="00BD54AA"/>
    <w:rsid w:val="00BD54CD"/>
    <w:rsid w:val="00BD5711"/>
    <w:rsid w:val="00BD57A2"/>
    <w:rsid w:val="00BD57B1"/>
    <w:rsid w:val="00BD57E9"/>
    <w:rsid w:val="00BD59B3"/>
    <w:rsid w:val="00BD5AD5"/>
    <w:rsid w:val="00BD5B5E"/>
    <w:rsid w:val="00BD5BA0"/>
    <w:rsid w:val="00BD5F45"/>
    <w:rsid w:val="00BD5FDB"/>
    <w:rsid w:val="00BD6027"/>
    <w:rsid w:val="00BD6137"/>
    <w:rsid w:val="00BD62A3"/>
    <w:rsid w:val="00BD635A"/>
    <w:rsid w:val="00BD636D"/>
    <w:rsid w:val="00BD65DC"/>
    <w:rsid w:val="00BD6697"/>
    <w:rsid w:val="00BD6783"/>
    <w:rsid w:val="00BD67B7"/>
    <w:rsid w:val="00BD6822"/>
    <w:rsid w:val="00BD68DB"/>
    <w:rsid w:val="00BD6E25"/>
    <w:rsid w:val="00BD6E9E"/>
    <w:rsid w:val="00BD727C"/>
    <w:rsid w:val="00BD77DB"/>
    <w:rsid w:val="00BD780F"/>
    <w:rsid w:val="00BD7C15"/>
    <w:rsid w:val="00BD7D33"/>
    <w:rsid w:val="00BD7E77"/>
    <w:rsid w:val="00BE00BE"/>
    <w:rsid w:val="00BE0233"/>
    <w:rsid w:val="00BE08F2"/>
    <w:rsid w:val="00BE0980"/>
    <w:rsid w:val="00BE0D58"/>
    <w:rsid w:val="00BE0D5B"/>
    <w:rsid w:val="00BE0D9A"/>
    <w:rsid w:val="00BE1055"/>
    <w:rsid w:val="00BE114A"/>
    <w:rsid w:val="00BE11F7"/>
    <w:rsid w:val="00BE1374"/>
    <w:rsid w:val="00BE15CE"/>
    <w:rsid w:val="00BE15F5"/>
    <w:rsid w:val="00BE190C"/>
    <w:rsid w:val="00BE1A18"/>
    <w:rsid w:val="00BE1E02"/>
    <w:rsid w:val="00BE1F2F"/>
    <w:rsid w:val="00BE1F33"/>
    <w:rsid w:val="00BE2183"/>
    <w:rsid w:val="00BE21A2"/>
    <w:rsid w:val="00BE2287"/>
    <w:rsid w:val="00BE231A"/>
    <w:rsid w:val="00BE23FF"/>
    <w:rsid w:val="00BE255F"/>
    <w:rsid w:val="00BE25A2"/>
    <w:rsid w:val="00BE26EC"/>
    <w:rsid w:val="00BE29D4"/>
    <w:rsid w:val="00BE29DA"/>
    <w:rsid w:val="00BE2A07"/>
    <w:rsid w:val="00BE2A1A"/>
    <w:rsid w:val="00BE318D"/>
    <w:rsid w:val="00BE3477"/>
    <w:rsid w:val="00BE34AD"/>
    <w:rsid w:val="00BE3718"/>
    <w:rsid w:val="00BE3756"/>
    <w:rsid w:val="00BE375B"/>
    <w:rsid w:val="00BE3768"/>
    <w:rsid w:val="00BE3847"/>
    <w:rsid w:val="00BE38CF"/>
    <w:rsid w:val="00BE38DF"/>
    <w:rsid w:val="00BE38E6"/>
    <w:rsid w:val="00BE3AB9"/>
    <w:rsid w:val="00BE3B34"/>
    <w:rsid w:val="00BE3BDA"/>
    <w:rsid w:val="00BE3C1E"/>
    <w:rsid w:val="00BE3C73"/>
    <w:rsid w:val="00BE3EEE"/>
    <w:rsid w:val="00BE3EFD"/>
    <w:rsid w:val="00BE3F31"/>
    <w:rsid w:val="00BE3FD4"/>
    <w:rsid w:val="00BE4095"/>
    <w:rsid w:val="00BE413C"/>
    <w:rsid w:val="00BE4267"/>
    <w:rsid w:val="00BE448E"/>
    <w:rsid w:val="00BE4557"/>
    <w:rsid w:val="00BE46B1"/>
    <w:rsid w:val="00BE47AC"/>
    <w:rsid w:val="00BE48A8"/>
    <w:rsid w:val="00BE49E7"/>
    <w:rsid w:val="00BE4C26"/>
    <w:rsid w:val="00BE4DF8"/>
    <w:rsid w:val="00BE4F5F"/>
    <w:rsid w:val="00BE50F0"/>
    <w:rsid w:val="00BE51E7"/>
    <w:rsid w:val="00BE522D"/>
    <w:rsid w:val="00BE53CF"/>
    <w:rsid w:val="00BE5468"/>
    <w:rsid w:val="00BE5535"/>
    <w:rsid w:val="00BE57F2"/>
    <w:rsid w:val="00BE5940"/>
    <w:rsid w:val="00BE594D"/>
    <w:rsid w:val="00BE599D"/>
    <w:rsid w:val="00BE5B99"/>
    <w:rsid w:val="00BE5BB2"/>
    <w:rsid w:val="00BE5BC9"/>
    <w:rsid w:val="00BE5C24"/>
    <w:rsid w:val="00BE5C4B"/>
    <w:rsid w:val="00BE5E6F"/>
    <w:rsid w:val="00BE6041"/>
    <w:rsid w:val="00BE6343"/>
    <w:rsid w:val="00BE6382"/>
    <w:rsid w:val="00BE63D7"/>
    <w:rsid w:val="00BE66CA"/>
    <w:rsid w:val="00BE6881"/>
    <w:rsid w:val="00BE6962"/>
    <w:rsid w:val="00BE6C10"/>
    <w:rsid w:val="00BE6D10"/>
    <w:rsid w:val="00BE6D40"/>
    <w:rsid w:val="00BE6EA6"/>
    <w:rsid w:val="00BE6ECB"/>
    <w:rsid w:val="00BE6FDF"/>
    <w:rsid w:val="00BE7566"/>
    <w:rsid w:val="00BE7738"/>
    <w:rsid w:val="00BE7A53"/>
    <w:rsid w:val="00BE7A88"/>
    <w:rsid w:val="00BE7AE3"/>
    <w:rsid w:val="00BE7E1C"/>
    <w:rsid w:val="00BE7F48"/>
    <w:rsid w:val="00BF0218"/>
    <w:rsid w:val="00BF0293"/>
    <w:rsid w:val="00BF042B"/>
    <w:rsid w:val="00BF05BF"/>
    <w:rsid w:val="00BF06DE"/>
    <w:rsid w:val="00BF06E1"/>
    <w:rsid w:val="00BF079B"/>
    <w:rsid w:val="00BF09F3"/>
    <w:rsid w:val="00BF0A14"/>
    <w:rsid w:val="00BF0A88"/>
    <w:rsid w:val="00BF0B0F"/>
    <w:rsid w:val="00BF0DE6"/>
    <w:rsid w:val="00BF0EF2"/>
    <w:rsid w:val="00BF0F62"/>
    <w:rsid w:val="00BF10B6"/>
    <w:rsid w:val="00BF11E9"/>
    <w:rsid w:val="00BF1207"/>
    <w:rsid w:val="00BF1333"/>
    <w:rsid w:val="00BF133E"/>
    <w:rsid w:val="00BF1411"/>
    <w:rsid w:val="00BF1765"/>
    <w:rsid w:val="00BF1783"/>
    <w:rsid w:val="00BF1A3F"/>
    <w:rsid w:val="00BF1D7D"/>
    <w:rsid w:val="00BF1DDB"/>
    <w:rsid w:val="00BF1E61"/>
    <w:rsid w:val="00BF2127"/>
    <w:rsid w:val="00BF227B"/>
    <w:rsid w:val="00BF22C9"/>
    <w:rsid w:val="00BF2363"/>
    <w:rsid w:val="00BF25FF"/>
    <w:rsid w:val="00BF297B"/>
    <w:rsid w:val="00BF2E15"/>
    <w:rsid w:val="00BF3098"/>
    <w:rsid w:val="00BF30BB"/>
    <w:rsid w:val="00BF30C3"/>
    <w:rsid w:val="00BF32D3"/>
    <w:rsid w:val="00BF34D8"/>
    <w:rsid w:val="00BF358D"/>
    <w:rsid w:val="00BF366C"/>
    <w:rsid w:val="00BF393E"/>
    <w:rsid w:val="00BF3B3F"/>
    <w:rsid w:val="00BF3C83"/>
    <w:rsid w:val="00BF3DE9"/>
    <w:rsid w:val="00BF3E79"/>
    <w:rsid w:val="00BF3F18"/>
    <w:rsid w:val="00BF4196"/>
    <w:rsid w:val="00BF425C"/>
    <w:rsid w:val="00BF4558"/>
    <w:rsid w:val="00BF46CC"/>
    <w:rsid w:val="00BF49D3"/>
    <w:rsid w:val="00BF4AFC"/>
    <w:rsid w:val="00BF4B78"/>
    <w:rsid w:val="00BF4BA4"/>
    <w:rsid w:val="00BF4BB3"/>
    <w:rsid w:val="00BF4FF7"/>
    <w:rsid w:val="00BF5036"/>
    <w:rsid w:val="00BF50E3"/>
    <w:rsid w:val="00BF5166"/>
    <w:rsid w:val="00BF52D7"/>
    <w:rsid w:val="00BF5321"/>
    <w:rsid w:val="00BF5545"/>
    <w:rsid w:val="00BF563D"/>
    <w:rsid w:val="00BF5684"/>
    <w:rsid w:val="00BF5689"/>
    <w:rsid w:val="00BF5A01"/>
    <w:rsid w:val="00BF5A28"/>
    <w:rsid w:val="00BF5A74"/>
    <w:rsid w:val="00BF5BE1"/>
    <w:rsid w:val="00BF5C66"/>
    <w:rsid w:val="00BF5CFB"/>
    <w:rsid w:val="00BF5D91"/>
    <w:rsid w:val="00BF5E4F"/>
    <w:rsid w:val="00BF5F4C"/>
    <w:rsid w:val="00BF5FEC"/>
    <w:rsid w:val="00BF6038"/>
    <w:rsid w:val="00BF63B1"/>
    <w:rsid w:val="00BF65AD"/>
    <w:rsid w:val="00BF6A28"/>
    <w:rsid w:val="00BF6CE6"/>
    <w:rsid w:val="00BF6D2F"/>
    <w:rsid w:val="00BF6F91"/>
    <w:rsid w:val="00BF7287"/>
    <w:rsid w:val="00BF7344"/>
    <w:rsid w:val="00BF7435"/>
    <w:rsid w:val="00BF745B"/>
    <w:rsid w:val="00BF7619"/>
    <w:rsid w:val="00BF781A"/>
    <w:rsid w:val="00BF7A4A"/>
    <w:rsid w:val="00BF7AE0"/>
    <w:rsid w:val="00BF7E25"/>
    <w:rsid w:val="00BF7F17"/>
    <w:rsid w:val="00C00015"/>
    <w:rsid w:val="00C00058"/>
    <w:rsid w:val="00C0040A"/>
    <w:rsid w:val="00C004EE"/>
    <w:rsid w:val="00C0055F"/>
    <w:rsid w:val="00C0081E"/>
    <w:rsid w:val="00C00E2D"/>
    <w:rsid w:val="00C00F1C"/>
    <w:rsid w:val="00C0101A"/>
    <w:rsid w:val="00C013D5"/>
    <w:rsid w:val="00C013D8"/>
    <w:rsid w:val="00C017B5"/>
    <w:rsid w:val="00C018A9"/>
    <w:rsid w:val="00C01ABA"/>
    <w:rsid w:val="00C01BDC"/>
    <w:rsid w:val="00C01C0D"/>
    <w:rsid w:val="00C01D31"/>
    <w:rsid w:val="00C01D59"/>
    <w:rsid w:val="00C01FEE"/>
    <w:rsid w:val="00C02319"/>
    <w:rsid w:val="00C023A2"/>
    <w:rsid w:val="00C0244A"/>
    <w:rsid w:val="00C0246B"/>
    <w:rsid w:val="00C025C7"/>
    <w:rsid w:val="00C02682"/>
    <w:rsid w:val="00C026AF"/>
    <w:rsid w:val="00C02714"/>
    <w:rsid w:val="00C028A5"/>
    <w:rsid w:val="00C02A86"/>
    <w:rsid w:val="00C02BD2"/>
    <w:rsid w:val="00C02DF5"/>
    <w:rsid w:val="00C030C3"/>
    <w:rsid w:val="00C033D6"/>
    <w:rsid w:val="00C0345A"/>
    <w:rsid w:val="00C03645"/>
    <w:rsid w:val="00C03676"/>
    <w:rsid w:val="00C03896"/>
    <w:rsid w:val="00C03990"/>
    <w:rsid w:val="00C03A8C"/>
    <w:rsid w:val="00C03B48"/>
    <w:rsid w:val="00C03B8D"/>
    <w:rsid w:val="00C03C16"/>
    <w:rsid w:val="00C03DD7"/>
    <w:rsid w:val="00C03DE2"/>
    <w:rsid w:val="00C03F7C"/>
    <w:rsid w:val="00C03F8E"/>
    <w:rsid w:val="00C04065"/>
    <w:rsid w:val="00C040D2"/>
    <w:rsid w:val="00C0414B"/>
    <w:rsid w:val="00C04473"/>
    <w:rsid w:val="00C04527"/>
    <w:rsid w:val="00C04629"/>
    <w:rsid w:val="00C04781"/>
    <w:rsid w:val="00C04885"/>
    <w:rsid w:val="00C04D08"/>
    <w:rsid w:val="00C04D29"/>
    <w:rsid w:val="00C05170"/>
    <w:rsid w:val="00C051BF"/>
    <w:rsid w:val="00C051E3"/>
    <w:rsid w:val="00C05592"/>
    <w:rsid w:val="00C058D7"/>
    <w:rsid w:val="00C05B11"/>
    <w:rsid w:val="00C05E54"/>
    <w:rsid w:val="00C05E80"/>
    <w:rsid w:val="00C05F87"/>
    <w:rsid w:val="00C05F96"/>
    <w:rsid w:val="00C06052"/>
    <w:rsid w:val="00C06099"/>
    <w:rsid w:val="00C0610D"/>
    <w:rsid w:val="00C061A4"/>
    <w:rsid w:val="00C06358"/>
    <w:rsid w:val="00C06371"/>
    <w:rsid w:val="00C064BE"/>
    <w:rsid w:val="00C065DB"/>
    <w:rsid w:val="00C06718"/>
    <w:rsid w:val="00C067DC"/>
    <w:rsid w:val="00C067F5"/>
    <w:rsid w:val="00C06806"/>
    <w:rsid w:val="00C06855"/>
    <w:rsid w:val="00C06926"/>
    <w:rsid w:val="00C0692D"/>
    <w:rsid w:val="00C06AB7"/>
    <w:rsid w:val="00C06CEF"/>
    <w:rsid w:val="00C06FFA"/>
    <w:rsid w:val="00C0708A"/>
    <w:rsid w:val="00C07278"/>
    <w:rsid w:val="00C07317"/>
    <w:rsid w:val="00C0740E"/>
    <w:rsid w:val="00C07629"/>
    <w:rsid w:val="00C076C6"/>
    <w:rsid w:val="00C07ADA"/>
    <w:rsid w:val="00C07D8B"/>
    <w:rsid w:val="00C07DA5"/>
    <w:rsid w:val="00C07FC3"/>
    <w:rsid w:val="00C10016"/>
    <w:rsid w:val="00C100A0"/>
    <w:rsid w:val="00C101CC"/>
    <w:rsid w:val="00C103F8"/>
    <w:rsid w:val="00C106E5"/>
    <w:rsid w:val="00C10707"/>
    <w:rsid w:val="00C10910"/>
    <w:rsid w:val="00C10AFF"/>
    <w:rsid w:val="00C10EDC"/>
    <w:rsid w:val="00C10F03"/>
    <w:rsid w:val="00C10F1D"/>
    <w:rsid w:val="00C1111E"/>
    <w:rsid w:val="00C11142"/>
    <w:rsid w:val="00C111FD"/>
    <w:rsid w:val="00C114B8"/>
    <w:rsid w:val="00C1185D"/>
    <w:rsid w:val="00C11A38"/>
    <w:rsid w:val="00C11E2B"/>
    <w:rsid w:val="00C120BC"/>
    <w:rsid w:val="00C121D4"/>
    <w:rsid w:val="00C122B2"/>
    <w:rsid w:val="00C12511"/>
    <w:rsid w:val="00C1274A"/>
    <w:rsid w:val="00C128F9"/>
    <w:rsid w:val="00C12BFA"/>
    <w:rsid w:val="00C12C9B"/>
    <w:rsid w:val="00C12CC0"/>
    <w:rsid w:val="00C12D09"/>
    <w:rsid w:val="00C12E7F"/>
    <w:rsid w:val="00C12FA3"/>
    <w:rsid w:val="00C13035"/>
    <w:rsid w:val="00C130EE"/>
    <w:rsid w:val="00C131CC"/>
    <w:rsid w:val="00C13208"/>
    <w:rsid w:val="00C13387"/>
    <w:rsid w:val="00C13A9B"/>
    <w:rsid w:val="00C13ACA"/>
    <w:rsid w:val="00C13C0D"/>
    <w:rsid w:val="00C13E79"/>
    <w:rsid w:val="00C13ED6"/>
    <w:rsid w:val="00C143DF"/>
    <w:rsid w:val="00C14512"/>
    <w:rsid w:val="00C14968"/>
    <w:rsid w:val="00C14ABB"/>
    <w:rsid w:val="00C14B24"/>
    <w:rsid w:val="00C14B5F"/>
    <w:rsid w:val="00C14BA5"/>
    <w:rsid w:val="00C15156"/>
    <w:rsid w:val="00C151DB"/>
    <w:rsid w:val="00C1522A"/>
    <w:rsid w:val="00C1581E"/>
    <w:rsid w:val="00C15C3F"/>
    <w:rsid w:val="00C15D71"/>
    <w:rsid w:val="00C15DCB"/>
    <w:rsid w:val="00C1603D"/>
    <w:rsid w:val="00C1608C"/>
    <w:rsid w:val="00C1639D"/>
    <w:rsid w:val="00C1645E"/>
    <w:rsid w:val="00C16480"/>
    <w:rsid w:val="00C16735"/>
    <w:rsid w:val="00C167EC"/>
    <w:rsid w:val="00C16A21"/>
    <w:rsid w:val="00C16A40"/>
    <w:rsid w:val="00C16AB5"/>
    <w:rsid w:val="00C16B0C"/>
    <w:rsid w:val="00C17086"/>
    <w:rsid w:val="00C17105"/>
    <w:rsid w:val="00C1729F"/>
    <w:rsid w:val="00C1752F"/>
    <w:rsid w:val="00C17555"/>
    <w:rsid w:val="00C17AD1"/>
    <w:rsid w:val="00C17D2F"/>
    <w:rsid w:val="00C17E17"/>
    <w:rsid w:val="00C2010D"/>
    <w:rsid w:val="00C202FC"/>
    <w:rsid w:val="00C20451"/>
    <w:rsid w:val="00C205C2"/>
    <w:rsid w:val="00C20694"/>
    <w:rsid w:val="00C207AC"/>
    <w:rsid w:val="00C20825"/>
    <w:rsid w:val="00C2087B"/>
    <w:rsid w:val="00C20903"/>
    <w:rsid w:val="00C20EE6"/>
    <w:rsid w:val="00C20F9A"/>
    <w:rsid w:val="00C21433"/>
    <w:rsid w:val="00C214A7"/>
    <w:rsid w:val="00C21559"/>
    <w:rsid w:val="00C2161C"/>
    <w:rsid w:val="00C217B8"/>
    <w:rsid w:val="00C21843"/>
    <w:rsid w:val="00C219C8"/>
    <w:rsid w:val="00C21B87"/>
    <w:rsid w:val="00C21BD1"/>
    <w:rsid w:val="00C21D6C"/>
    <w:rsid w:val="00C21DCD"/>
    <w:rsid w:val="00C21E28"/>
    <w:rsid w:val="00C220C3"/>
    <w:rsid w:val="00C22198"/>
    <w:rsid w:val="00C221A2"/>
    <w:rsid w:val="00C224BE"/>
    <w:rsid w:val="00C2297E"/>
    <w:rsid w:val="00C229E5"/>
    <w:rsid w:val="00C229F0"/>
    <w:rsid w:val="00C22B3E"/>
    <w:rsid w:val="00C22D16"/>
    <w:rsid w:val="00C22E7B"/>
    <w:rsid w:val="00C22F4C"/>
    <w:rsid w:val="00C2308F"/>
    <w:rsid w:val="00C23583"/>
    <w:rsid w:val="00C23683"/>
    <w:rsid w:val="00C236E9"/>
    <w:rsid w:val="00C23976"/>
    <w:rsid w:val="00C23991"/>
    <w:rsid w:val="00C23CDC"/>
    <w:rsid w:val="00C23D5E"/>
    <w:rsid w:val="00C23E77"/>
    <w:rsid w:val="00C23FE3"/>
    <w:rsid w:val="00C24138"/>
    <w:rsid w:val="00C24186"/>
    <w:rsid w:val="00C2423E"/>
    <w:rsid w:val="00C244AC"/>
    <w:rsid w:val="00C246AF"/>
    <w:rsid w:val="00C246D0"/>
    <w:rsid w:val="00C24795"/>
    <w:rsid w:val="00C247F6"/>
    <w:rsid w:val="00C249DA"/>
    <w:rsid w:val="00C24A73"/>
    <w:rsid w:val="00C24AD8"/>
    <w:rsid w:val="00C24F35"/>
    <w:rsid w:val="00C2531B"/>
    <w:rsid w:val="00C25408"/>
    <w:rsid w:val="00C2541D"/>
    <w:rsid w:val="00C25490"/>
    <w:rsid w:val="00C255AC"/>
    <w:rsid w:val="00C257C0"/>
    <w:rsid w:val="00C257DE"/>
    <w:rsid w:val="00C2599F"/>
    <w:rsid w:val="00C25CDF"/>
    <w:rsid w:val="00C25DE8"/>
    <w:rsid w:val="00C260C5"/>
    <w:rsid w:val="00C262A8"/>
    <w:rsid w:val="00C262C6"/>
    <w:rsid w:val="00C2649F"/>
    <w:rsid w:val="00C26591"/>
    <w:rsid w:val="00C2685F"/>
    <w:rsid w:val="00C268DA"/>
    <w:rsid w:val="00C269BB"/>
    <w:rsid w:val="00C269DA"/>
    <w:rsid w:val="00C26BDE"/>
    <w:rsid w:val="00C26CCF"/>
    <w:rsid w:val="00C26E92"/>
    <w:rsid w:val="00C270C1"/>
    <w:rsid w:val="00C271FC"/>
    <w:rsid w:val="00C27234"/>
    <w:rsid w:val="00C27289"/>
    <w:rsid w:val="00C274F9"/>
    <w:rsid w:val="00C27552"/>
    <w:rsid w:val="00C278A2"/>
    <w:rsid w:val="00C278B5"/>
    <w:rsid w:val="00C27A18"/>
    <w:rsid w:val="00C27A82"/>
    <w:rsid w:val="00C27B1A"/>
    <w:rsid w:val="00C27C10"/>
    <w:rsid w:val="00C27C35"/>
    <w:rsid w:val="00C27C62"/>
    <w:rsid w:val="00C27CB1"/>
    <w:rsid w:val="00C27F35"/>
    <w:rsid w:val="00C3006A"/>
    <w:rsid w:val="00C30072"/>
    <w:rsid w:val="00C30117"/>
    <w:rsid w:val="00C302EA"/>
    <w:rsid w:val="00C30348"/>
    <w:rsid w:val="00C30433"/>
    <w:rsid w:val="00C30565"/>
    <w:rsid w:val="00C3098B"/>
    <w:rsid w:val="00C309B9"/>
    <w:rsid w:val="00C30A85"/>
    <w:rsid w:val="00C30B10"/>
    <w:rsid w:val="00C30D73"/>
    <w:rsid w:val="00C30DB7"/>
    <w:rsid w:val="00C30E17"/>
    <w:rsid w:val="00C30E4F"/>
    <w:rsid w:val="00C310BB"/>
    <w:rsid w:val="00C311E0"/>
    <w:rsid w:val="00C31551"/>
    <w:rsid w:val="00C315B3"/>
    <w:rsid w:val="00C3172F"/>
    <w:rsid w:val="00C31901"/>
    <w:rsid w:val="00C31947"/>
    <w:rsid w:val="00C31A10"/>
    <w:rsid w:val="00C31A65"/>
    <w:rsid w:val="00C31AEF"/>
    <w:rsid w:val="00C31D22"/>
    <w:rsid w:val="00C31D68"/>
    <w:rsid w:val="00C31F39"/>
    <w:rsid w:val="00C3209D"/>
    <w:rsid w:val="00C322DA"/>
    <w:rsid w:val="00C3234A"/>
    <w:rsid w:val="00C323A7"/>
    <w:rsid w:val="00C32A59"/>
    <w:rsid w:val="00C32B49"/>
    <w:rsid w:val="00C32D10"/>
    <w:rsid w:val="00C32E07"/>
    <w:rsid w:val="00C33178"/>
    <w:rsid w:val="00C33513"/>
    <w:rsid w:val="00C33635"/>
    <w:rsid w:val="00C3371C"/>
    <w:rsid w:val="00C338E4"/>
    <w:rsid w:val="00C33E95"/>
    <w:rsid w:val="00C33EA3"/>
    <w:rsid w:val="00C3430B"/>
    <w:rsid w:val="00C347EF"/>
    <w:rsid w:val="00C3487E"/>
    <w:rsid w:val="00C34950"/>
    <w:rsid w:val="00C3498D"/>
    <w:rsid w:val="00C34A1E"/>
    <w:rsid w:val="00C34A6D"/>
    <w:rsid w:val="00C34F16"/>
    <w:rsid w:val="00C34FD9"/>
    <w:rsid w:val="00C35300"/>
    <w:rsid w:val="00C356CF"/>
    <w:rsid w:val="00C35759"/>
    <w:rsid w:val="00C358CA"/>
    <w:rsid w:val="00C35919"/>
    <w:rsid w:val="00C3599E"/>
    <w:rsid w:val="00C35B45"/>
    <w:rsid w:val="00C35E23"/>
    <w:rsid w:val="00C35FD3"/>
    <w:rsid w:val="00C36147"/>
    <w:rsid w:val="00C362A2"/>
    <w:rsid w:val="00C363BC"/>
    <w:rsid w:val="00C365AB"/>
    <w:rsid w:val="00C368A2"/>
    <w:rsid w:val="00C369A3"/>
    <w:rsid w:val="00C36E5D"/>
    <w:rsid w:val="00C36F7D"/>
    <w:rsid w:val="00C36FA2"/>
    <w:rsid w:val="00C37000"/>
    <w:rsid w:val="00C37581"/>
    <w:rsid w:val="00C37592"/>
    <w:rsid w:val="00C37760"/>
    <w:rsid w:val="00C37B12"/>
    <w:rsid w:val="00C37B42"/>
    <w:rsid w:val="00C37B71"/>
    <w:rsid w:val="00C37C88"/>
    <w:rsid w:val="00C37D0C"/>
    <w:rsid w:val="00C37D2F"/>
    <w:rsid w:val="00C37E4E"/>
    <w:rsid w:val="00C37F9F"/>
    <w:rsid w:val="00C40276"/>
    <w:rsid w:val="00C40654"/>
    <w:rsid w:val="00C406E5"/>
    <w:rsid w:val="00C408B2"/>
    <w:rsid w:val="00C408C5"/>
    <w:rsid w:val="00C408CF"/>
    <w:rsid w:val="00C408F3"/>
    <w:rsid w:val="00C40C05"/>
    <w:rsid w:val="00C40E34"/>
    <w:rsid w:val="00C40E79"/>
    <w:rsid w:val="00C41189"/>
    <w:rsid w:val="00C412A8"/>
    <w:rsid w:val="00C41490"/>
    <w:rsid w:val="00C415F5"/>
    <w:rsid w:val="00C419B4"/>
    <w:rsid w:val="00C41A84"/>
    <w:rsid w:val="00C41A9C"/>
    <w:rsid w:val="00C41FEC"/>
    <w:rsid w:val="00C4208F"/>
    <w:rsid w:val="00C42339"/>
    <w:rsid w:val="00C4278F"/>
    <w:rsid w:val="00C42909"/>
    <w:rsid w:val="00C42A4E"/>
    <w:rsid w:val="00C42A7E"/>
    <w:rsid w:val="00C42A9E"/>
    <w:rsid w:val="00C42D5F"/>
    <w:rsid w:val="00C42EA2"/>
    <w:rsid w:val="00C42ECD"/>
    <w:rsid w:val="00C431AD"/>
    <w:rsid w:val="00C43262"/>
    <w:rsid w:val="00C434AC"/>
    <w:rsid w:val="00C437E7"/>
    <w:rsid w:val="00C438BB"/>
    <w:rsid w:val="00C43B36"/>
    <w:rsid w:val="00C43C55"/>
    <w:rsid w:val="00C43F29"/>
    <w:rsid w:val="00C43F91"/>
    <w:rsid w:val="00C43FC7"/>
    <w:rsid w:val="00C44461"/>
    <w:rsid w:val="00C444ED"/>
    <w:rsid w:val="00C44725"/>
    <w:rsid w:val="00C44753"/>
    <w:rsid w:val="00C4493E"/>
    <w:rsid w:val="00C44970"/>
    <w:rsid w:val="00C44DE4"/>
    <w:rsid w:val="00C44EAB"/>
    <w:rsid w:val="00C44FDD"/>
    <w:rsid w:val="00C450E9"/>
    <w:rsid w:val="00C45128"/>
    <w:rsid w:val="00C451DC"/>
    <w:rsid w:val="00C45326"/>
    <w:rsid w:val="00C4533E"/>
    <w:rsid w:val="00C45661"/>
    <w:rsid w:val="00C45697"/>
    <w:rsid w:val="00C45891"/>
    <w:rsid w:val="00C4596B"/>
    <w:rsid w:val="00C459D7"/>
    <w:rsid w:val="00C45AE0"/>
    <w:rsid w:val="00C45D78"/>
    <w:rsid w:val="00C45E52"/>
    <w:rsid w:val="00C4647A"/>
    <w:rsid w:val="00C466CE"/>
    <w:rsid w:val="00C4670F"/>
    <w:rsid w:val="00C468A3"/>
    <w:rsid w:val="00C468B6"/>
    <w:rsid w:val="00C46992"/>
    <w:rsid w:val="00C469EF"/>
    <w:rsid w:val="00C46A90"/>
    <w:rsid w:val="00C46A9D"/>
    <w:rsid w:val="00C46D6F"/>
    <w:rsid w:val="00C46ECF"/>
    <w:rsid w:val="00C46FEF"/>
    <w:rsid w:val="00C46FFE"/>
    <w:rsid w:val="00C47005"/>
    <w:rsid w:val="00C47113"/>
    <w:rsid w:val="00C47170"/>
    <w:rsid w:val="00C471E3"/>
    <w:rsid w:val="00C473F3"/>
    <w:rsid w:val="00C474C9"/>
    <w:rsid w:val="00C478D0"/>
    <w:rsid w:val="00C479B9"/>
    <w:rsid w:val="00C47D10"/>
    <w:rsid w:val="00C47ECA"/>
    <w:rsid w:val="00C50054"/>
    <w:rsid w:val="00C50110"/>
    <w:rsid w:val="00C50365"/>
    <w:rsid w:val="00C5036E"/>
    <w:rsid w:val="00C503B5"/>
    <w:rsid w:val="00C504A0"/>
    <w:rsid w:val="00C5053D"/>
    <w:rsid w:val="00C5056A"/>
    <w:rsid w:val="00C505C9"/>
    <w:rsid w:val="00C50738"/>
    <w:rsid w:val="00C50740"/>
    <w:rsid w:val="00C5085F"/>
    <w:rsid w:val="00C50C0A"/>
    <w:rsid w:val="00C50CCD"/>
    <w:rsid w:val="00C50D23"/>
    <w:rsid w:val="00C50EC4"/>
    <w:rsid w:val="00C50F08"/>
    <w:rsid w:val="00C51020"/>
    <w:rsid w:val="00C511EB"/>
    <w:rsid w:val="00C5145A"/>
    <w:rsid w:val="00C51800"/>
    <w:rsid w:val="00C5194F"/>
    <w:rsid w:val="00C52333"/>
    <w:rsid w:val="00C525C3"/>
    <w:rsid w:val="00C525C9"/>
    <w:rsid w:val="00C526D5"/>
    <w:rsid w:val="00C527A9"/>
    <w:rsid w:val="00C5292B"/>
    <w:rsid w:val="00C52AF9"/>
    <w:rsid w:val="00C52C4C"/>
    <w:rsid w:val="00C52FAB"/>
    <w:rsid w:val="00C53055"/>
    <w:rsid w:val="00C5311C"/>
    <w:rsid w:val="00C533AB"/>
    <w:rsid w:val="00C53483"/>
    <w:rsid w:val="00C534CB"/>
    <w:rsid w:val="00C53558"/>
    <w:rsid w:val="00C53613"/>
    <w:rsid w:val="00C53667"/>
    <w:rsid w:val="00C53955"/>
    <w:rsid w:val="00C53B8B"/>
    <w:rsid w:val="00C53BBA"/>
    <w:rsid w:val="00C53C53"/>
    <w:rsid w:val="00C53E10"/>
    <w:rsid w:val="00C53E5A"/>
    <w:rsid w:val="00C53E6C"/>
    <w:rsid w:val="00C53EBC"/>
    <w:rsid w:val="00C53F54"/>
    <w:rsid w:val="00C54191"/>
    <w:rsid w:val="00C54269"/>
    <w:rsid w:val="00C5432E"/>
    <w:rsid w:val="00C54385"/>
    <w:rsid w:val="00C54415"/>
    <w:rsid w:val="00C544DF"/>
    <w:rsid w:val="00C544F6"/>
    <w:rsid w:val="00C544FE"/>
    <w:rsid w:val="00C54578"/>
    <w:rsid w:val="00C5463E"/>
    <w:rsid w:val="00C546BA"/>
    <w:rsid w:val="00C546D7"/>
    <w:rsid w:val="00C54914"/>
    <w:rsid w:val="00C54B31"/>
    <w:rsid w:val="00C54BAF"/>
    <w:rsid w:val="00C54D6F"/>
    <w:rsid w:val="00C54D73"/>
    <w:rsid w:val="00C54EC5"/>
    <w:rsid w:val="00C54ED5"/>
    <w:rsid w:val="00C55054"/>
    <w:rsid w:val="00C551A8"/>
    <w:rsid w:val="00C5531C"/>
    <w:rsid w:val="00C55467"/>
    <w:rsid w:val="00C55831"/>
    <w:rsid w:val="00C55851"/>
    <w:rsid w:val="00C558FE"/>
    <w:rsid w:val="00C5596D"/>
    <w:rsid w:val="00C559BC"/>
    <w:rsid w:val="00C55A33"/>
    <w:rsid w:val="00C55C4C"/>
    <w:rsid w:val="00C55E1E"/>
    <w:rsid w:val="00C55EB4"/>
    <w:rsid w:val="00C55F9C"/>
    <w:rsid w:val="00C5612F"/>
    <w:rsid w:val="00C561F2"/>
    <w:rsid w:val="00C56459"/>
    <w:rsid w:val="00C56464"/>
    <w:rsid w:val="00C566E5"/>
    <w:rsid w:val="00C56721"/>
    <w:rsid w:val="00C56797"/>
    <w:rsid w:val="00C567B6"/>
    <w:rsid w:val="00C568C0"/>
    <w:rsid w:val="00C568F4"/>
    <w:rsid w:val="00C5691D"/>
    <w:rsid w:val="00C56BB4"/>
    <w:rsid w:val="00C56DAA"/>
    <w:rsid w:val="00C57052"/>
    <w:rsid w:val="00C5713F"/>
    <w:rsid w:val="00C5714F"/>
    <w:rsid w:val="00C571BA"/>
    <w:rsid w:val="00C5731E"/>
    <w:rsid w:val="00C575C2"/>
    <w:rsid w:val="00C57715"/>
    <w:rsid w:val="00C57A2B"/>
    <w:rsid w:val="00C57B1F"/>
    <w:rsid w:val="00C57BEC"/>
    <w:rsid w:val="00C57C24"/>
    <w:rsid w:val="00C57E40"/>
    <w:rsid w:val="00C57E87"/>
    <w:rsid w:val="00C57EBA"/>
    <w:rsid w:val="00C600FB"/>
    <w:rsid w:val="00C60183"/>
    <w:rsid w:val="00C60423"/>
    <w:rsid w:val="00C60598"/>
    <w:rsid w:val="00C60709"/>
    <w:rsid w:val="00C6075E"/>
    <w:rsid w:val="00C60C9C"/>
    <w:rsid w:val="00C61084"/>
    <w:rsid w:val="00C61117"/>
    <w:rsid w:val="00C6118E"/>
    <w:rsid w:val="00C612AD"/>
    <w:rsid w:val="00C612E6"/>
    <w:rsid w:val="00C6133E"/>
    <w:rsid w:val="00C616B7"/>
    <w:rsid w:val="00C617E9"/>
    <w:rsid w:val="00C618EA"/>
    <w:rsid w:val="00C61A5E"/>
    <w:rsid w:val="00C61C52"/>
    <w:rsid w:val="00C622AA"/>
    <w:rsid w:val="00C623AD"/>
    <w:rsid w:val="00C62627"/>
    <w:rsid w:val="00C62737"/>
    <w:rsid w:val="00C62A3F"/>
    <w:rsid w:val="00C62E90"/>
    <w:rsid w:val="00C62F1F"/>
    <w:rsid w:val="00C631D3"/>
    <w:rsid w:val="00C6337F"/>
    <w:rsid w:val="00C6367F"/>
    <w:rsid w:val="00C6369E"/>
    <w:rsid w:val="00C6372B"/>
    <w:rsid w:val="00C63A78"/>
    <w:rsid w:val="00C63D4E"/>
    <w:rsid w:val="00C63D57"/>
    <w:rsid w:val="00C63D68"/>
    <w:rsid w:val="00C63E21"/>
    <w:rsid w:val="00C63E95"/>
    <w:rsid w:val="00C63F78"/>
    <w:rsid w:val="00C63FC9"/>
    <w:rsid w:val="00C63FE4"/>
    <w:rsid w:val="00C64108"/>
    <w:rsid w:val="00C64323"/>
    <w:rsid w:val="00C6442C"/>
    <w:rsid w:val="00C645DE"/>
    <w:rsid w:val="00C6469A"/>
    <w:rsid w:val="00C6492F"/>
    <w:rsid w:val="00C649CF"/>
    <w:rsid w:val="00C64D5A"/>
    <w:rsid w:val="00C64DE6"/>
    <w:rsid w:val="00C64EF6"/>
    <w:rsid w:val="00C650EA"/>
    <w:rsid w:val="00C652BF"/>
    <w:rsid w:val="00C65459"/>
    <w:rsid w:val="00C654B3"/>
    <w:rsid w:val="00C6555B"/>
    <w:rsid w:val="00C65734"/>
    <w:rsid w:val="00C6585C"/>
    <w:rsid w:val="00C6587E"/>
    <w:rsid w:val="00C658A8"/>
    <w:rsid w:val="00C65A02"/>
    <w:rsid w:val="00C65B54"/>
    <w:rsid w:val="00C65BA8"/>
    <w:rsid w:val="00C65BB4"/>
    <w:rsid w:val="00C65D43"/>
    <w:rsid w:val="00C6600D"/>
    <w:rsid w:val="00C662CB"/>
    <w:rsid w:val="00C663F4"/>
    <w:rsid w:val="00C664F8"/>
    <w:rsid w:val="00C6658A"/>
    <w:rsid w:val="00C66617"/>
    <w:rsid w:val="00C66943"/>
    <w:rsid w:val="00C66A39"/>
    <w:rsid w:val="00C66B5D"/>
    <w:rsid w:val="00C66CC7"/>
    <w:rsid w:val="00C66DE3"/>
    <w:rsid w:val="00C66DF2"/>
    <w:rsid w:val="00C66ED0"/>
    <w:rsid w:val="00C66ED9"/>
    <w:rsid w:val="00C67201"/>
    <w:rsid w:val="00C67267"/>
    <w:rsid w:val="00C672E5"/>
    <w:rsid w:val="00C67707"/>
    <w:rsid w:val="00C677B0"/>
    <w:rsid w:val="00C67A68"/>
    <w:rsid w:val="00C67D93"/>
    <w:rsid w:val="00C67FB5"/>
    <w:rsid w:val="00C7015A"/>
    <w:rsid w:val="00C70166"/>
    <w:rsid w:val="00C7029A"/>
    <w:rsid w:val="00C702C1"/>
    <w:rsid w:val="00C702C4"/>
    <w:rsid w:val="00C702FC"/>
    <w:rsid w:val="00C7033B"/>
    <w:rsid w:val="00C707D9"/>
    <w:rsid w:val="00C707E1"/>
    <w:rsid w:val="00C70950"/>
    <w:rsid w:val="00C709AD"/>
    <w:rsid w:val="00C70A7D"/>
    <w:rsid w:val="00C70BFB"/>
    <w:rsid w:val="00C70C83"/>
    <w:rsid w:val="00C70EAB"/>
    <w:rsid w:val="00C710C0"/>
    <w:rsid w:val="00C7137F"/>
    <w:rsid w:val="00C7139F"/>
    <w:rsid w:val="00C713F9"/>
    <w:rsid w:val="00C714D1"/>
    <w:rsid w:val="00C7166D"/>
    <w:rsid w:val="00C716AA"/>
    <w:rsid w:val="00C716FA"/>
    <w:rsid w:val="00C718DC"/>
    <w:rsid w:val="00C71AB3"/>
    <w:rsid w:val="00C71B7C"/>
    <w:rsid w:val="00C71BB9"/>
    <w:rsid w:val="00C71CAD"/>
    <w:rsid w:val="00C71CF0"/>
    <w:rsid w:val="00C71FD3"/>
    <w:rsid w:val="00C71FF6"/>
    <w:rsid w:val="00C72401"/>
    <w:rsid w:val="00C7247B"/>
    <w:rsid w:val="00C72488"/>
    <w:rsid w:val="00C7268D"/>
    <w:rsid w:val="00C728B3"/>
    <w:rsid w:val="00C72A78"/>
    <w:rsid w:val="00C72CCB"/>
    <w:rsid w:val="00C72DC6"/>
    <w:rsid w:val="00C72EA9"/>
    <w:rsid w:val="00C72EFB"/>
    <w:rsid w:val="00C730A3"/>
    <w:rsid w:val="00C73140"/>
    <w:rsid w:val="00C7340E"/>
    <w:rsid w:val="00C73452"/>
    <w:rsid w:val="00C73564"/>
    <w:rsid w:val="00C73B08"/>
    <w:rsid w:val="00C73CC8"/>
    <w:rsid w:val="00C73CCE"/>
    <w:rsid w:val="00C73CE2"/>
    <w:rsid w:val="00C73E84"/>
    <w:rsid w:val="00C746EC"/>
    <w:rsid w:val="00C74A97"/>
    <w:rsid w:val="00C74C25"/>
    <w:rsid w:val="00C74C63"/>
    <w:rsid w:val="00C74D20"/>
    <w:rsid w:val="00C74DE4"/>
    <w:rsid w:val="00C74E54"/>
    <w:rsid w:val="00C75000"/>
    <w:rsid w:val="00C75241"/>
    <w:rsid w:val="00C75548"/>
    <w:rsid w:val="00C75566"/>
    <w:rsid w:val="00C75584"/>
    <w:rsid w:val="00C7599D"/>
    <w:rsid w:val="00C75D16"/>
    <w:rsid w:val="00C75E15"/>
    <w:rsid w:val="00C75F64"/>
    <w:rsid w:val="00C760DA"/>
    <w:rsid w:val="00C7612A"/>
    <w:rsid w:val="00C7624A"/>
    <w:rsid w:val="00C76327"/>
    <w:rsid w:val="00C76450"/>
    <w:rsid w:val="00C7645F"/>
    <w:rsid w:val="00C76562"/>
    <w:rsid w:val="00C765F6"/>
    <w:rsid w:val="00C7662C"/>
    <w:rsid w:val="00C76651"/>
    <w:rsid w:val="00C7666D"/>
    <w:rsid w:val="00C76752"/>
    <w:rsid w:val="00C767B9"/>
    <w:rsid w:val="00C76A60"/>
    <w:rsid w:val="00C76C44"/>
    <w:rsid w:val="00C76C52"/>
    <w:rsid w:val="00C76CA5"/>
    <w:rsid w:val="00C76E61"/>
    <w:rsid w:val="00C76E83"/>
    <w:rsid w:val="00C7710E"/>
    <w:rsid w:val="00C77238"/>
    <w:rsid w:val="00C77488"/>
    <w:rsid w:val="00C7749B"/>
    <w:rsid w:val="00C775BF"/>
    <w:rsid w:val="00C775E3"/>
    <w:rsid w:val="00C77784"/>
    <w:rsid w:val="00C77862"/>
    <w:rsid w:val="00C7793B"/>
    <w:rsid w:val="00C7795D"/>
    <w:rsid w:val="00C779B1"/>
    <w:rsid w:val="00C77AF9"/>
    <w:rsid w:val="00C77BCF"/>
    <w:rsid w:val="00C77C8F"/>
    <w:rsid w:val="00C77CE1"/>
    <w:rsid w:val="00C77DE0"/>
    <w:rsid w:val="00C80096"/>
    <w:rsid w:val="00C800CB"/>
    <w:rsid w:val="00C80238"/>
    <w:rsid w:val="00C804C8"/>
    <w:rsid w:val="00C804CA"/>
    <w:rsid w:val="00C80535"/>
    <w:rsid w:val="00C8070A"/>
    <w:rsid w:val="00C80842"/>
    <w:rsid w:val="00C8089F"/>
    <w:rsid w:val="00C8091D"/>
    <w:rsid w:val="00C809B3"/>
    <w:rsid w:val="00C80A4C"/>
    <w:rsid w:val="00C80C22"/>
    <w:rsid w:val="00C80EE4"/>
    <w:rsid w:val="00C8124C"/>
    <w:rsid w:val="00C812CA"/>
    <w:rsid w:val="00C814CC"/>
    <w:rsid w:val="00C81692"/>
    <w:rsid w:val="00C816EF"/>
    <w:rsid w:val="00C81715"/>
    <w:rsid w:val="00C81792"/>
    <w:rsid w:val="00C8192B"/>
    <w:rsid w:val="00C81AAE"/>
    <w:rsid w:val="00C81BCA"/>
    <w:rsid w:val="00C81E11"/>
    <w:rsid w:val="00C81E7B"/>
    <w:rsid w:val="00C82038"/>
    <w:rsid w:val="00C82298"/>
    <w:rsid w:val="00C822AB"/>
    <w:rsid w:val="00C822ED"/>
    <w:rsid w:val="00C82317"/>
    <w:rsid w:val="00C8234A"/>
    <w:rsid w:val="00C8263E"/>
    <w:rsid w:val="00C8295D"/>
    <w:rsid w:val="00C82B1A"/>
    <w:rsid w:val="00C82D75"/>
    <w:rsid w:val="00C82E51"/>
    <w:rsid w:val="00C82EB1"/>
    <w:rsid w:val="00C82EB3"/>
    <w:rsid w:val="00C83052"/>
    <w:rsid w:val="00C83102"/>
    <w:rsid w:val="00C8335D"/>
    <w:rsid w:val="00C83674"/>
    <w:rsid w:val="00C836EE"/>
    <w:rsid w:val="00C83727"/>
    <w:rsid w:val="00C837D3"/>
    <w:rsid w:val="00C838E0"/>
    <w:rsid w:val="00C838FC"/>
    <w:rsid w:val="00C83C61"/>
    <w:rsid w:val="00C83D5C"/>
    <w:rsid w:val="00C83EC8"/>
    <w:rsid w:val="00C83F60"/>
    <w:rsid w:val="00C84383"/>
    <w:rsid w:val="00C8451E"/>
    <w:rsid w:val="00C84589"/>
    <w:rsid w:val="00C8467C"/>
    <w:rsid w:val="00C84753"/>
    <w:rsid w:val="00C849CC"/>
    <w:rsid w:val="00C84B30"/>
    <w:rsid w:val="00C84CD0"/>
    <w:rsid w:val="00C84EA1"/>
    <w:rsid w:val="00C84FF9"/>
    <w:rsid w:val="00C850FD"/>
    <w:rsid w:val="00C85130"/>
    <w:rsid w:val="00C8517F"/>
    <w:rsid w:val="00C85201"/>
    <w:rsid w:val="00C8528E"/>
    <w:rsid w:val="00C852A3"/>
    <w:rsid w:val="00C85330"/>
    <w:rsid w:val="00C85554"/>
    <w:rsid w:val="00C858A0"/>
    <w:rsid w:val="00C859BA"/>
    <w:rsid w:val="00C85A2D"/>
    <w:rsid w:val="00C85A36"/>
    <w:rsid w:val="00C85AE2"/>
    <w:rsid w:val="00C85B24"/>
    <w:rsid w:val="00C85B52"/>
    <w:rsid w:val="00C85B70"/>
    <w:rsid w:val="00C85C75"/>
    <w:rsid w:val="00C85DD8"/>
    <w:rsid w:val="00C85DDF"/>
    <w:rsid w:val="00C861F9"/>
    <w:rsid w:val="00C8639E"/>
    <w:rsid w:val="00C86430"/>
    <w:rsid w:val="00C8648E"/>
    <w:rsid w:val="00C864AE"/>
    <w:rsid w:val="00C86501"/>
    <w:rsid w:val="00C86579"/>
    <w:rsid w:val="00C86602"/>
    <w:rsid w:val="00C8681B"/>
    <w:rsid w:val="00C86901"/>
    <w:rsid w:val="00C86A8E"/>
    <w:rsid w:val="00C86E28"/>
    <w:rsid w:val="00C86EED"/>
    <w:rsid w:val="00C86F7D"/>
    <w:rsid w:val="00C87018"/>
    <w:rsid w:val="00C871C1"/>
    <w:rsid w:val="00C8721E"/>
    <w:rsid w:val="00C87569"/>
    <w:rsid w:val="00C8764F"/>
    <w:rsid w:val="00C87880"/>
    <w:rsid w:val="00C878C2"/>
    <w:rsid w:val="00C879B1"/>
    <w:rsid w:val="00C87A4C"/>
    <w:rsid w:val="00C87B4D"/>
    <w:rsid w:val="00C87BE7"/>
    <w:rsid w:val="00C87C45"/>
    <w:rsid w:val="00C87D51"/>
    <w:rsid w:val="00C87E9D"/>
    <w:rsid w:val="00C87EB3"/>
    <w:rsid w:val="00C87FC6"/>
    <w:rsid w:val="00C9000B"/>
    <w:rsid w:val="00C9012F"/>
    <w:rsid w:val="00C9025E"/>
    <w:rsid w:val="00C903D6"/>
    <w:rsid w:val="00C904B5"/>
    <w:rsid w:val="00C90553"/>
    <w:rsid w:val="00C905F9"/>
    <w:rsid w:val="00C90663"/>
    <w:rsid w:val="00C90864"/>
    <w:rsid w:val="00C908DC"/>
    <w:rsid w:val="00C908FD"/>
    <w:rsid w:val="00C90AF0"/>
    <w:rsid w:val="00C90C28"/>
    <w:rsid w:val="00C90DD1"/>
    <w:rsid w:val="00C9103D"/>
    <w:rsid w:val="00C910DE"/>
    <w:rsid w:val="00C9124F"/>
    <w:rsid w:val="00C917D1"/>
    <w:rsid w:val="00C91839"/>
    <w:rsid w:val="00C91BAC"/>
    <w:rsid w:val="00C91BE5"/>
    <w:rsid w:val="00C91C15"/>
    <w:rsid w:val="00C91D68"/>
    <w:rsid w:val="00C920C0"/>
    <w:rsid w:val="00C923A3"/>
    <w:rsid w:val="00C923CD"/>
    <w:rsid w:val="00C927FC"/>
    <w:rsid w:val="00C92803"/>
    <w:rsid w:val="00C92916"/>
    <w:rsid w:val="00C92A7A"/>
    <w:rsid w:val="00C92AD9"/>
    <w:rsid w:val="00C92D8E"/>
    <w:rsid w:val="00C92E0D"/>
    <w:rsid w:val="00C931D6"/>
    <w:rsid w:val="00C93465"/>
    <w:rsid w:val="00C934B9"/>
    <w:rsid w:val="00C93601"/>
    <w:rsid w:val="00C93883"/>
    <w:rsid w:val="00C939F7"/>
    <w:rsid w:val="00C93A76"/>
    <w:rsid w:val="00C93AD3"/>
    <w:rsid w:val="00C93B88"/>
    <w:rsid w:val="00C93C93"/>
    <w:rsid w:val="00C93C9B"/>
    <w:rsid w:val="00C93E28"/>
    <w:rsid w:val="00C9403D"/>
    <w:rsid w:val="00C9422C"/>
    <w:rsid w:val="00C9456E"/>
    <w:rsid w:val="00C9458B"/>
    <w:rsid w:val="00C9497E"/>
    <w:rsid w:val="00C94A1C"/>
    <w:rsid w:val="00C94ACA"/>
    <w:rsid w:val="00C94D36"/>
    <w:rsid w:val="00C9500F"/>
    <w:rsid w:val="00C95053"/>
    <w:rsid w:val="00C954F1"/>
    <w:rsid w:val="00C9550B"/>
    <w:rsid w:val="00C9550D"/>
    <w:rsid w:val="00C9558D"/>
    <w:rsid w:val="00C9559A"/>
    <w:rsid w:val="00C956D0"/>
    <w:rsid w:val="00C9591A"/>
    <w:rsid w:val="00C959CC"/>
    <w:rsid w:val="00C95A71"/>
    <w:rsid w:val="00C95CCA"/>
    <w:rsid w:val="00C95D65"/>
    <w:rsid w:val="00C95E28"/>
    <w:rsid w:val="00C95FB2"/>
    <w:rsid w:val="00C96062"/>
    <w:rsid w:val="00C9613C"/>
    <w:rsid w:val="00C96267"/>
    <w:rsid w:val="00C962C4"/>
    <w:rsid w:val="00C963FA"/>
    <w:rsid w:val="00C965C0"/>
    <w:rsid w:val="00C96616"/>
    <w:rsid w:val="00C9671C"/>
    <w:rsid w:val="00C96832"/>
    <w:rsid w:val="00C96A99"/>
    <w:rsid w:val="00C96ADC"/>
    <w:rsid w:val="00C96DAD"/>
    <w:rsid w:val="00C96ECA"/>
    <w:rsid w:val="00C96F02"/>
    <w:rsid w:val="00C96F82"/>
    <w:rsid w:val="00C971B2"/>
    <w:rsid w:val="00C971EF"/>
    <w:rsid w:val="00C9722E"/>
    <w:rsid w:val="00C97348"/>
    <w:rsid w:val="00C97484"/>
    <w:rsid w:val="00C97704"/>
    <w:rsid w:val="00C97A43"/>
    <w:rsid w:val="00C97BB9"/>
    <w:rsid w:val="00C97CD4"/>
    <w:rsid w:val="00C97DA5"/>
    <w:rsid w:val="00C97E0F"/>
    <w:rsid w:val="00C97E90"/>
    <w:rsid w:val="00CA006B"/>
    <w:rsid w:val="00CA026C"/>
    <w:rsid w:val="00CA02C8"/>
    <w:rsid w:val="00CA03CA"/>
    <w:rsid w:val="00CA04F8"/>
    <w:rsid w:val="00CA05CC"/>
    <w:rsid w:val="00CA0608"/>
    <w:rsid w:val="00CA06A7"/>
    <w:rsid w:val="00CA06D5"/>
    <w:rsid w:val="00CA07CB"/>
    <w:rsid w:val="00CA0834"/>
    <w:rsid w:val="00CA0A07"/>
    <w:rsid w:val="00CA0DDF"/>
    <w:rsid w:val="00CA0FED"/>
    <w:rsid w:val="00CA12E4"/>
    <w:rsid w:val="00CA13E0"/>
    <w:rsid w:val="00CA15D7"/>
    <w:rsid w:val="00CA173D"/>
    <w:rsid w:val="00CA1758"/>
    <w:rsid w:val="00CA17D7"/>
    <w:rsid w:val="00CA18C9"/>
    <w:rsid w:val="00CA19CB"/>
    <w:rsid w:val="00CA1A26"/>
    <w:rsid w:val="00CA1A4E"/>
    <w:rsid w:val="00CA1A59"/>
    <w:rsid w:val="00CA232C"/>
    <w:rsid w:val="00CA2615"/>
    <w:rsid w:val="00CA27B2"/>
    <w:rsid w:val="00CA2A43"/>
    <w:rsid w:val="00CA2D42"/>
    <w:rsid w:val="00CA2F88"/>
    <w:rsid w:val="00CA2F9B"/>
    <w:rsid w:val="00CA3336"/>
    <w:rsid w:val="00CA3384"/>
    <w:rsid w:val="00CA3397"/>
    <w:rsid w:val="00CA3549"/>
    <w:rsid w:val="00CA35F9"/>
    <w:rsid w:val="00CA3623"/>
    <w:rsid w:val="00CA3855"/>
    <w:rsid w:val="00CA390E"/>
    <w:rsid w:val="00CA39EB"/>
    <w:rsid w:val="00CA3CDF"/>
    <w:rsid w:val="00CA3DBA"/>
    <w:rsid w:val="00CA3EBA"/>
    <w:rsid w:val="00CA407F"/>
    <w:rsid w:val="00CA4441"/>
    <w:rsid w:val="00CA44D4"/>
    <w:rsid w:val="00CA45C0"/>
    <w:rsid w:val="00CA4668"/>
    <w:rsid w:val="00CA4EF0"/>
    <w:rsid w:val="00CA4FA9"/>
    <w:rsid w:val="00CA532A"/>
    <w:rsid w:val="00CA5471"/>
    <w:rsid w:val="00CA5518"/>
    <w:rsid w:val="00CA557B"/>
    <w:rsid w:val="00CA5630"/>
    <w:rsid w:val="00CA57A4"/>
    <w:rsid w:val="00CA57FF"/>
    <w:rsid w:val="00CA58E0"/>
    <w:rsid w:val="00CA5ACE"/>
    <w:rsid w:val="00CA5EB1"/>
    <w:rsid w:val="00CA5FDE"/>
    <w:rsid w:val="00CA5FE2"/>
    <w:rsid w:val="00CA6073"/>
    <w:rsid w:val="00CA60C2"/>
    <w:rsid w:val="00CA6102"/>
    <w:rsid w:val="00CA62CC"/>
    <w:rsid w:val="00CA6352"/>
    <w:rsid w:val="00CA6441"/>
    <w:rsid w:val="00CA67A3"/>
    <w:rsid w:val="00CA67CD"/>
    <w:rsid w:val="00CA68A2"/>
    <w:rsid w:val="00CA68AC"/>
    <w:rsid w:val="00CA69FD"/>
    <w:rsid w:val="00CA6A27"/>
    <w:rsid w:val="00CA6A5B"/>
    <w:rsid w:val="00CA6C1A"/>
    <w:rsid w:val="00CA6FFE"/>
    <w:rsid w:val="00CA72E9"/>
    <w:rsid w:val="00CA72EC"/>
    <w:rsid w:val="00CA73DA"/>
    <w:rsid w:val="00CA7503"/>
    <w:rsid w:val="00CA753E"/>
    <w:rsid w:val="00CA7588"/>
    <w:rsid w:val="00CA7656"/>
    <w:rsid w:val="00CA7735"/>
    <w:rsid w:val="00CA7797"/>
    <w:rsid w:val="00CA7A67"/>
    <w:rsid w:val="00CA7B33"/>
    <w:rsid w:val="00CA7C08"/>
    <w:rsid w:val="00CA7DF9"/>
    <w:rsid w:val="00CA7EA7"/>
    <w:rsid w:val="00CA7F30"/>
    <w:rsid w:val="00CA7F7E"/>
    <w:rsid w:val="00CA7FB4"/>
    <w:rsid w:val="00CB0137"/>
    <w:rsid w:val="00CB013F"/>
    <w:rsid w:val="00CB01E4"/>
    <w:rsid w:val="00CB0206"/>
    <w:rsid w:val="00CB023B"/>
    <w:rsid w:val="00CB0280"/>
    <w:rsid w:val="00CB02B9"/>
    <w:rsid w:val="00CB078A"/>
    <w:rsid w:val="00CB0814"/>
    <w:rsid w:val="00CB08C2"/>
    <w:rsid w:val="00CB0B51"/>
    <w:rsid w:val="00CB0DC2"/>
    <w:rsid w:val="00CB0E00"/>
    <w:rsid w:val="00CB0E3F"/>
    <w:rsid w:val="00CB0E92"/>
    <w:rsid w:val="00CB1098"/>
    <w:rsid w:val="00CB1100"/>
    <w:rsid w:val="00CB1114"/>
    <w:rsid w:val="00CB1549"/>
    <w:rsid w:val="00CB169A"/>
    <w:rsid w:val="00CB17A2"/>
    <w:rsid w:val="00CB18A5"/>
    <w:rsid w:val="00CB1BB0"/>
    <w:rsid w:val="00CB1CA1"/>
    <w:rsid w:val="00CB1E68"/>
    <w:rsid w:val="00CB20C1"/>
    <w:rsid w:val="00CB2178"/>
    <w:rsid w:val="00CB22FD"/>
    <w:rsid w:val="00CB2329"/>
    <w:rsid w:val="00CB23A4"/>
    <w:rsid w:val="00CB23B1"/>
    <w:rsid w:val="00CB24E8"/>
    <w:rsid w:val="00CB24F2"/>
    <w:rsid w:val="00CB2571"/>
    <w:rsid w:val="00CB25B7"/>
    <w:rsid w:val="00CB27EC"/>
    <w:rsid w:val="00CB2A76"/>
    <w:rsid w:val="00CB2AB5"/>
    <w:rsid w:val="00CB2B17"/>
    <w:rsid w:val="00CB2DE7"/>
    <w:rsid w:val="00CB2DFB"/>
    <w:rsid w:val="00CB2EAF"/>
    <w:rsid w:val="00CB31A7"/>
    <w:rsid w:val="00CB3253"/>
    <w:rsid w:val="00CB3314"/>
    <w:rsid w:val="00CB33A6"/>
    <w:rsid w:val="00CB37AD"/>
    <w:rsid w:val="00CB39DC"/>
    <w:rsid w:val="00CB3CB6"/>
    <w:rsid w:val="00CB3D34"/>
    <w:rsid w:val="00CB400E"/>
    <w:rsid w:val="00CB4206"/>
    <w:rsid w:val="00CB427F"/>
    <w:rsid w:val="00CB433B"/>
    <w:rsid w:val="00CB45F0"/>
    <w:rsid w:val="00CB47E3"/>
    <w:rsid w:val="00CB4B34"/>
    <w:rsid w:val="00CB4F57"/>
    <w:rsid w:val="00CB4FAA"/>
    <w:rsid w:val="00CB5065"/>
    <w:rsid w:val="00CB5314"/>
    <w:rsid w:val="00CB53EE"/>
    <w:rsid w:val="00CB5476"/>
    <w:rsid w:val="00CB556E"/>
    <w:rsid w:val="00CB5695"/>
    <w:rsid w:val="00CB56EA"/>
    <w:rsid w:val="00CB5DB8"/>
    <w:rsid w:val="00CB5F2A"/>
    <w:rsid w:val="00CB6166"/>
    <w:rsid w:val="00CB6177"/>
    <w:rsid w:val="00CB6189"/>
    <w:rsid w:val="00CB64B2"/>
    <w:rsid w:val="00CB65EF"/>
    <w:rsid w:val="00CB6715"/>
    <w:rsid w:val="00CB6723"/>
    <w:rsid w:val="00CB67D7"/>
    <w:rsid w:val="00CB67F1"/>
    <w:rsid w:val="00CB6945"/>
    <w:rsid w:val="00CB6A30"/>
    <w:rsid w:val="00CB6A57"/>
    <w:rsid w:val="00CB6B2F"/>
    <w:rsid w:val="00CB6B31"/>
    <w:rsid w:val="00CB6C95"/>
    <w:rsid w:val="00CB6D6C"/>
    <w:rsid w:val="00CB717C"/>
    <w:rsid w:val="00CB7389"/>
    <w:rsid w:val="00CB741D"/>
    <w:rsid w:val="00CB761E"/>
    <w:rsid w:val="00CB767C"/>
    <w:rsid w:val="00CB78C1"/>
    <w:rsid w:val="00CB7979"/>
    <w:rsid w:val="00CB7AC5"/>
    <w:rsid w:val="00CB7B64"/>
    <w:rsid w:val="00CB7BFE"/>
    <w:rsid w:val="00CB7ECF"/>
    <w:rsid w:val="00CB7EE0"/>
    <w:rsid w:val="00CB7FC8"/>
    <w:rsid w:val="00CC0025"/>
    <w:rsid w:val="00CC0053"/>
    <w:rsid w:val="00CC0265"/>
    <w:rsid w:val="00CC0389"/>
    <w:rsid w:val="00CC03EA"/>
    <w:rsid w:val="00CC03F5"/>
    <w:rsid w:val="00CC0774"/>
    <w:rsid w:val="00CC081F"/>
    <w:rsid w:val="00CC08EC"/>
    <w:rsid w:val="00CC0C15"/>
    <w:rsid w:val="00CC0C1D"/>
    <w:rsid w:val="00CC12A7"/>
    <w:rsid w:val="00CC1312"/>
    <w:rsid w:val="00CC1517"/>
    <w:rsid w:val="00CC1756"/>
    <w:rsid w:val="00CC17F1"/>
    <w:rsid w:val="00CC1816"/>
    <w:rsid w:val="00CC199B"/>
    <w:rsid w:val="00CC1AFD"/>
    <w:rsid w:val="00CC1C56"/>
    <w:rsid w:val="00CC1F0E"/>
    <w:rsid w:val="00CC2065"/>
    <w:rsid w:val="00CC211A"/>
    <w:rsid w:val="00CC22B8"/>
    <w:rsid w:val="00CC22BD"/>
    <w:rsid w:val="00CC2356"/>
    <w:rsid w:val="00CC277C"/>
    <w:rsid w:val="00CC280D"/>
    <w:rsid w:val="00CC2A5F"/>
    <w:rsid w:val="00CC2AC3"/>
    <w:rsid w:val="00CC2BE0"/>
    <w:rsid w:val="00CC2C0B"/>
    <w:rsid w:val="00CC2C2E"/>
    <w:rsid w:val="00CC2DCA"/>
    <w:rsid w:val="00CC2F62"/>
    <w:rsid w:val="00CC2F7C"/>
    <w:rsid w:val="00CC3258"/>
    <w:rsid w:val="00CC3442"/>
    <w:rsid w:val="00CC3473"/>
    <w:rsid w:val="00CC3650"/>
    <w:rsid w:val="00CC36D1"/>
    <w:rsid w:val="00CC373B"/>
    <w:rsid w:val="00CC390F"/>
    <w:rsid w:val="00CC39AB"/>
    <w:rsid w:val="00CC3C23"/>
    <w:rsid w:val="00CC3E9E"/>
    <w:rsid w:val="00CC4083"/>
    <w:rsid w:val="00CC417B"/>
    <w:rsid w:val="00CC4242"/>
    <w:rsid w:val="00CC432F"/>
    <w:rsid w:val="00CC4372"/>
    <w:rsid w:val="00CC46D1"/>
    <w:rsid w:val="00CC46E7"/>
    <w:rsid w:val="00CC47F4"/>
    <w:rsid w:val="00CC4932"/>
    <w:rsid w:val="00CC4B4F"/>
    <w:rsid w:val="00CC4B62"/>
    <w:rsid w:val="00CC4B83"/>
    <w:rsid w:val="00CC4B8F"/>
    <w:rsid w:val="00CC4D08"/>
    <w:rsid w:val="00CC4EBD"/>
    <w:rsid w:val="00CC4F96"/>
    <w:rsid w:val="00CC5139"/>
    <w:rsid w:val="00CC519F"/>
    <w:rsid w:val="00CC5283"/>
    <w:rsid w:val="00CC53EE"/>
    <w:rsid w:val="00CC55F7"/>
    <w:rsid w:val="00CC5662"/>
    <w:rsid w:val="00CC58CE"/>
    <w:rsid w:val="00CC596F"/>
    <w:rsid w:val="00CC5A65"/>
    <w:rsid w:val="00CC5EA0"/>
    <w:rsid w:val="00CC5FE3"/>
    <w:rsid w:val="00CC600B"/>
    <w:rsid w:val="00CC6216"/>
    <w:rsid w:val="00CC62ED"/>
    <w:rsid w:val="00CC6482"/>
    <w:rsid w:val="00CC64C0"/>
    <w:rsid w:val="00CC65A5"/>
    <w:rsid w:val="00CC66A9"/>
    <w:rsid w:val="00CC67BC"/>
    <w:rsid w:val="00CC6851"/>
    <w:rsid w:val="00CC6F60"/>
    <w:rsid w:val="00CC6FDF"/>
    <w:rsid w:val="00CC7058"/>
    <w:rsid w:val="00CC7061"/>
    <w:rsid w:val="00CC7606"/>
    <w:rsid w:val="00CC7930"/>
    <w:rsid w:val="00CC7AE0"/>
    <w:rsid w:val="00CC7B69"/>
    <w:rsid w:val="00CC7B87"/>
    <w:rsid w:val="00CC7CD3"/>
    <w:rsid w:val="00CC7F95"/>
    <w:rsid w:val="00CD0070"/>
    <w:rsid w:val="00CD025E"/>
    <w:rsid w:val="00CD0345"/>
    <w:rsid w:val="00CD0554"/>
    <w:rsid w:val="00CD0699"/>
    <w:rsid w:val="00CD06A8"/>
    <w:rsid w:val="00CD08E7"/>
    <w:rsid w:val="00CD09CB"/>
    <w:rsid w:val="00CD0A5B"/>
    <w:rsid w:val="00CD0B22"/>
    <w:rsid w:val="00CD0C67"/>
    <w:rsid w:val="00CD0CC4"/>
    <w:rsid w:val="00CD0D5F"/>
    <w:rsid w:val="00CD1059"/>
    <w:rsid w:val="00CD10C3"/>
    <w:rsid w:val="00CD1113"/>
    <w:rsid w:val="00CD1244"/>
    <w:rsid w:val="00CD1581"/>
    <w:rsid w:val="00CD16C6"/>
    <w:rsid w:val="00CD1732"/>
    <w:rsid w:val="00CD1DDB"/>
    <w:rsid w:val="00CD22A0"/>
    <w:rsid w:val="00CD235F"/>
    <w:rsid w:val="00CD24F2"/>
    <w:rsid w:val="00CD2638"/>
    <w:rsid w:val="00CD2776"/>
    <w:rsid w:val="00CD2792"/>
    <w:rsid w:val="00CD2A7B"/>
    <w:rsid w:val="00CD2D99"/>
    <w:rsid w:val="00CD2DCF"/>
    <w:rsid w:val="00CD2F35"/>
    <w:rsid w:val="00CD2F92"/>
    <w:rsid w:val="00CD2FFC"/>
    <w:rsid w:val="00CD32A6"/>
    <w:rsid w:val="00CD3358"/>
    <w:rsid w:val="00CD3392"/>
    <w:rsid w:val="00CD3544"/>
    <w:rsid w:val="00CD36B1"/>
    <w:rsid w:val="00CD37CC"/>
    <w:rsid w:val="00CD3B29"/>
    <w:rsid w:val="00CD3BC3"/>
    <w:rsid w:val="00CD3BF7"/>
    <w:rsid w:val="00CD3C11"/>
    <w:rsid w:val="00CD3D93"/>
    <w:rsid w:val="00CD3EA8"/>
    <w:rsid w:val="00CD3F85"/>
    <w:rsid w:val="00CD4197"/>
    <w:rsid w:val="00CD4466"/>
    <w:rsid w:val="00CD44A4"/>
    <w:rsid w:val="00CD467C"/>
    <w:rsid w:val="00CD4821"/>
    <w:rsid w:val="00CD490C"/>
    <w:rsid w:val="00CD4DDD"/>
    <w:rsid w:val="00CD5154"/>
    <w:rsid w:val="00CD52DE"/>
    <w:rsid w:val="00CD572B"/>
    <w:rsid w:val="00CD57C8"/>
    <w:rsid w:val="00CD57E6"/>
    <w:rsid w:val="00CD5923"/>
    <w:rsid w:val="00CD5C35"/>
    <w:rsid w:val="00CD601A"/>
    <w:rsid w:val="00CD6115"/>
    <w:rsid w:val="00CD61D9"/>
    <w:rsid w:val="00CD6949"/>
    <w:rsid w:val="00CD6D9C"/>
    <w:rsid w:val="00CD6E59"/>
    <w:rsid w:val="00CD6F3B"/>
    <w:rsid w:val="00CD700A"/>
    <w:rsid w:val="00CD707A"/>
    <w:rsid w:val="00CD70C6"/>
    <w:rsid w:val="00CD73BE"/>
    <w:rsid w:val="00CD75CE"/>
    <w:rsid w:val="00CD7720"/>
    <w:rsid w:val="00CD789C"/>
    <w:rsid w:val="00CD7997"/>
    <w:rsid w:val="00CD7C93"/>
    <w:rsid w:val="00CE0069"/>
    <w:rsid w:val="00CE0119"/>
    <w:rsid w:val="00CE0145"/>
    <w:rsid w:val="00CE02B0"/>
    <w:rsid w:val="00CE0315"/>
    <w:rsid w:val="00CE043F"/>
    <w:rsid w:val="00CE050F"/>
    <w:rsid w:val="00CE0857"/>
    <w:rsid w:val="00CE0886"/>
    <w:rsid w:val="00CE0930"/>
    <w:rsid w:val="00CE107A"/>
    <w:rsid w:val="00CE12B9"/>
    <w:rsid w:val="00CE13A7"/>
    <w:rsid w:val="00CE144B"/>
    <w:rsid w:val="00CE147F"/>
    <w:rsid w:val="00CE168F"/>
    <w:rsid w:val="00CE1760"/>
    <w:rsid w:val="00CE17F6"/>
    <w:rsid w:val="00CE1819"/>
    <w:rsid w:val="00CE1A5D"/>
    <w:rsid w:val="00CE1ACE"/>
    <w:rsid w:val="00CE1CFE"/>
    <w:rsid w:val="00CE1EE4"/>
    <w:rsid w:val="00CE2033"/>
    <w:rsid w:val="00CE207F"/>
    <w:rsid w:val="00CE2362"/>
    <w:rsid w:val="00CE2412"/>
    <w:rsid w:val="00CE2568"/>
    <w:rsid w:val="00CE2639"/>
    <w:rsid w:val="00CE2795"/>
    <w:rsid w:val="00CE286C"/>
    <w:rsid w:val="00CE2898"/>
    <w:rsid w:val="00CE2A21"/>
    <w:rsid w:val="00CE2A8E"/>
    <w:rsid w:val="00CE2B1E"/>
    <w:rsid w:val="00CE2B37"/>
    <w:rsid w:val="00CE2B49"/>
    <w:rsid w:val="00CE2D11"/>
    <w:rsid w:val="00CE2F29"/>
    <w:rsid w:val="00CE3111"/>
    <w:rsid w:val="00CE3291"/>
    <w:rsid w:val="00CE344E"/>
    <w:rsid w:val="00CE351F"/>
    <w:rsid w:val="00CE3550"/>
    <w:rsid w:val="00CE358E"/>
    <w:rsid w:val="00CE35BB"/>
    <w:rsid w:val="00CE3981"/>
    <w:rsid w:val="00CE39A9"/>
    <w:rsid w:val="00CE3A93"/>
    <w:rsid w:val="00CE3BB1"/>
    <w:rsid w:val="00CE3C6B"/>
    <w:rsid w:val="00CE3D78"/>
    <w:rsid w:val="00CE3FC5"/>
    <w:rsid w:val="00CE4062"/>
    <w:rsid w:val="00CE43C2"/>
    <w:rsid w:val="00CE46D4"/>
    <w:rsid w:val="00CE475F"/>
    <w:rsid w:val="00CE47B6"/>
    <w:rsid w:val="00CE4882"/>
    <w:rsid w:val="00CE4B25"/>
    <w:rsid w:val="00CE4C22"/>
    <w:rsid w:val="00CE4F0F"/>
    <w:rsid w:val="00CE4FA6"/>
    <w:rsid w:val="00CE5105"/>
    <w:rsid w:val="00CE519E"/>
    <w:rsid w:val="00CE54A9"/>
    <w:rsid w:val="00CE54AB"/>
    <w:rsid w:val="00CE5671"/>
    <w:rsid w:val="00CE57FC"/>
    <w:rsid w:val="00CE5805"/>
    <w:rsid w:val="00CE5980"/>
    <w:rsid w:val="00CE5ACA"/>
    <w:rsid w:val="00CE5B6B"/>
    <w:rsid w:val="00CE5CB1"/>
    <w:rsid w:val="00CE5D77"/>
    <w:rsid w:val="00CE5DAA"/>
    <w:rsid w:val="00CE62FB"/>
    <w:rsid w:val="00CE65BF"/>
    <w:rsid w:val="00CE6634"/>
    <w:rsid w:val="00CE6770"/>
    <w:rsid w:val="00CE6ABB"/>
    <w:rsid w:val="00CE6C75"/>
    <w:rsid w:val="00CE6D43"/>
    <w:rsid w:val="00CE6D90"/>
    <w:rsid w:val="00CE6DE5"/>
    <w:rsid w:val="00CE6EA9"/>
    <w:rsid w:val="00CE6F4E"/>
    <w:rsid w:val="00CE7258"/>
    <w:rsid w:val="00CE7284"/>
    <w:rsid w:val="00CE72A2"/>
    <w:rsid w:val="00CE73C9"/>
    <w:rsid w:val="00CE749F"/>
    <w:rsid w:val="00CE7561"/>
    <w:rsid w:val="00CE7A7E"/>
    <w:rsid w:val="00CE7CBB"/>
    <w:rsid w:val="00CE7D14"/>
    <w:rsid w:val="00CE7E21"/>
    <w:rsid w:val="00CF0100"/>
    <w:rsid w:val="00CF032B"/>
    <w:rsid w:val="00CF0358"/>
    <w:rsid w:val="00CF03F4"/>
    <w:rsid w:val="00CF04CD"/>
    <w:rsid w:val="00CF0511"/>
    <w:rsid w:val="00CF060E"/>
    <w:rsid w:val="00CF07D4"/>
    <w:rsid w:val="00CF0895"/>
    <w:rsid w:val="00CF09FA"/>
    <w:rsid w:val="00CF0DDE"/>
    <w:rsid w:val="00CF0F43"/>
    <w:rsid w:val="00CF107B"/>
    <w:rsid w:val="00CF1389"/>
    <w:rsid w:val="00CF1428"/>
    <w:rsid w:val="00CF14D9"/>
    <w:rsid w:val="00CF1568"/>
    <w:rsid w:val="00CF1656"/>
    <w:rsid w:val="00CF16E1"/>
    <w:rsid w:val="00CF19E0"/>
    <w:rsid w:val="00CF1B7B"/>
    <w:rsid w:val="00CF1EC4"/>
    <w:rsid w:val="00CF1F90"/>
    <w:rsid w:val="00CF1F92"/>
    <w:rsid w:val="00CF201B"/>
    <w:rsid w:val="00CF2191"/>
    <w:rsid w:val="00CF22A2"/>
    <w:rsid w:val="00CF23B3"/>
    <w:rsid w:val="00CF2621"/>
    <w:rsid w:val="00CF26CE"/>
    <w:rsid w:val="00CF26E5"/>
    <w:rsid w:val="00CF2702"/>
    <w:rsid w:val="00CF2823"/>
    <w:rsid w:val="00CF2ED1"/>
    <w:rsid w:val="00CF31F8"/>
    <w:rsid w:val="00CF3276"/>
    <w:rsid w:val="00CF32D1"/>
    <w:rsid w:val="00CF354F"/>
    <w:rsid w:val="00CF35D6"/>
    <w:rsid w:val="00CF3BBF"/>
    <w:rsid w:val="00CF3E9A"/>
    <w:rsid w:val="00CF3EC4"/>
    <w:rsid w:val="00CF3FE8"/>
    <w:rsid w:val="00CF4159"/>
    <w:rsid w:val="00CF42F4"/>
    <w:rsid w:val="00CF43EA"/>
    <w:rsid w:val="00CF4513"/>
    <w:rsid w:val="00CF4635"/>
    <w:rsid w:val="00CF4853"/>
    <w:rsid w:val="00CF4CC2"/>
    <w:rsid w:val="00CF4E5D"/>
    <w:rsid w:val="00CF4F85"/>
    <w:rsid w:val="00CF502E"/>
    <w:rsid w:val="00CF5037"/>
    <w:rsid w:val="00CF51A4"/>
    <w:rsid w:val="00CF5264"/>
    <w:rsid w:val="00CF5354"/>
    <w:rsid w:val="00CF53DD"/>
    <w:rsid w:val="00CF55A5"/>
    <w:rsid w:val="00CF56C7"/>
    <w:rsid w:val="00CF5C77"/>
    <w:rsid w:val="00CF5CE8"/>
    <w:rsid w:val="00CF5F80"/>
    <w:rsid w:val="00CF61CA"/>
    <w:rsid w:val="00CF61FA"/>
    <w:rsid w:val="00CF644A"/>
    <w:rsid w:val="00CF6524"/>
    <w:rsid w:val="00CF6571"/>
    <w:rsid w:val="00CF6722"/>
    <w:rsid w:val="00CF6827"/>
    <w:rsid w:val="00CF69D4"/>
    <w:rsid w:val="00CF6B24"/>
    <w:rsid w:val="00CF6D52"/>
    <w:rsid w:val="00CF6E82"/>
    <w:rsid w:val="00CF6ECA"/>
    <w:rsid w:val="00CF6F37"/>
    <w:rsid w:val="00CF7216"/>
    <w:rsid w:val="00CF7218"/>
    <w:rsid w:val="00CF74D6"/>
    <w:rsid w:val="00CF7514"/>
    <w:rsid w:val="00CF7A27"/>
    <w:rsid w:val="00CF7CE5"/>
    <w:rsid w:val="00CF7E5C"/>
    <w:rsid w:val="00CF7ED1"/>
    <w:rsid w:val="00D0001F"/>
    <w:rsid w:val="00D00261"/>
    <w:rsid w:val="00D0026B"/>
    <w:rsid w:val="00D0036F"/>
    <w:rsid w:val="00D003C7"/>
    <w:rsid w:val="00D00596"/>
    <w:rsid w:val="00D00758"/>
    <w:rsid w:val="00D0096D"/>
    <w:rsid w:val="00D00C6A"/>
    <w:rsid w:val="00D00E8E"/>
    <w:rsid w:val="00D01269"/>
    <w:rsid w:val="00D012CB"/>
    <w:rsid w:val="00D01509"/>
    <w:rsid w:val="00D01686"/>
    <w:rsid w:val="00D0171C"/>
    <w:rsid w:val="00D017F2"/>
    <w:rsid w:val="00D01B8E"/>
    <w:rsid w:val="00D01C58"/>
    <w:rsid w:val="00D01D76"/>
    <w:rsid w:val="00D01DA4"/>
    <w:rsid w:val="00D02054"/>
    <w:rsid w:val="00D02378"/>
    <w:rsid w:val="00D0251E"/>
    <w:rsid w:val="00D02601"/>
    <w:rsid w:val="00D02716"/>
    <w:rsid w:val="00D0275C"/>
    <w:rsid w:val="00D027C6"/>
    <w:rsid w:val="00D02808"/>
    <w:rsid w:val="00D028C2"/>
    <w:rsid w:val="00D028CF"/>
    <w:rsid w:val="00D02CCE"/>
    <w:rsid w:val="00D02DB6"/>
    <w:rsid w:val="00D02EAB"/>
    <w:rsid w:val="00D02FD4"/>
    <w:rsid w:val="00D02FE8"/>
    <w:rsid w:val="00D0335F"/>
    <w:rsid w:val="00D03378"/>
    <w:rsid w:val="00D03386"/>
    <w:rsid w:val="00D033BC"/>
    <w:rsid w:val="00D0362E"/>
    <w:rsid w:val="00D03776"/>
    <w:rsid w:val="00D03A95"/>
    <w:rsid w:val="00D03AA7"/>
    <w:rsid w:val="00D03B69"/>
    <w:rsid w:val="00D03E0C"/>
    <w:rsid w:val="00D03E8F"/>
    <w:rsid w:val="00D03FBA"/>
    <w:rsid w:val="00D04109"/>
    <w:rsid w:val="00D042C4"/>
    <w:rsid w:val="00D04320"/>
    <w:rsid w:val="00D04623"/>
    <w:rsid w:val="00D0473A"/>
    <w:rsid w:val="00D047A4"/>
    <w:rsid w:val="00D0485F"/>
    <w:rsid w:val="00D04933"/>
    <w:rsid w:val="00D04BF7"/>
    <w:rsid w:val="00D04CAA"/>
    <w:rsid w:val="00D04CD1"/>
    <w:rsid w:val="00D05007"/>
    <w:rsid w:val="00D0527D"/>
    <w:rsid w:val="00D052EB"/>
    <w:rsid w:val="00D05436"/>
    <w:rsid w:val="00D054C5"/>
    <w:rsid w:val="00D05529"/>
    <w:rsid w:val="00D05847"/>
    <w:rsid w:val="00D058D2"/>
    <w:rsid w:val="00D058E8"/>
    <w:rsid w:val="00D05923"/>
    <w:rsid w:val="00D059D7"/>
    <w:rsid w:val="00D05C98"/>
    <w:rsid w:val="00D05CB1"/>
    <w:rsid w:val="00D0607E"/>
    <w:rsid w:val="00D060D1"/>
    <w:rsid w:val="00D061B0"/>
    <w:rsid w:val="00D0632C"/>
    <w:rsid w:val="00D06616"/>
    <w:rsid w:val="00D067B4"/>
    <w:rsid w:val="00D06801"/>
    <w:rsid w:val="00D0680F"/>
    <w:rsid w:val="00D06838"/>
    <w:rsid w:val="00D069E3"/>
    <w:rsid w:val="00D06A48"/>
    <w:rsid w:val="00D06B2E"/>
    <w:rsid w:val="00D06E0F"/>
    <w:rsid w:val="00D06F48"/>
    <w:rsid w:val="00D0714A"/>
    <w:rsid w:val="00D073E2"/>
    <w:rsid w:val="00D07480"/>
    <w:rsid w:val="00D074A5"/>
    <w:rsid w:val="00D074AF"/>
    <w:rsid w:val="00D07525"/>
    <w:rsid w:val="00D07578"/>
    <w:rsid w:val="00D07880"/>
    <w:rsid w:val="00D07988"/>
    <w:rsid w:val="00D07FBE"/>
    <w:rsid w:val="00D10087"/>
    <w:rsid w:val="00D103C4"/>
    <w:rsid w:val="00D104D3"/>
    <w:rsid w:val="00D10907"/>
    <w:rsid w:val="00D10A39"/>
    <w:rsid w:val="00D10A71"/>
    <w:rsid w:val="00D10BDB"/>
    <w:rsid w:val="00D10D0C"/>
    <w:rsid w:val="00D110F2"/>
    <w:rsid w:val="00D112D5"/>
    <w:rsid w:val="00D11353"/>
    <w:rsid w:val="00D11363"/>
    <w:rsid w:val="00D11529"/>
    <w:rsid w:val="00D11664"/>
    <w:rsid w:val="00D116D2"/>
    <w:rsid w:val="00D11993"/>
    <w:rsid w:val="00D11DA4"/>
    <w:rsid w:val="00D11E8A"/>
    <w:rsid w:val="00D11F8C"/>
    <w:rsid w:val="00D11F9C"/>
    <w:rsid w:val="00D12305"/>
    <w:rsid w:val="00D12486"/>
    <w:rsid w:val="00D12566"/>
    <w:rsid w:val="00D126CB"/>
    <w:rsid w:val="00D12800"/>
    <w:rsid w:val="00D1285F"/>
    <w:rsid w:val="00D12CE4"/>
    <w:rsid w:val="00D13031"/>
    <w:rsid w:val="00D133B1"/>
    <w:rsid w:val="00D1353B"/>
    <w:rsid w:val="00D135C7"/>
    <w:rsid w:val="00D136C4"/>
    <w:rsid w:val="00D1373F"/>
    <w:rsid w:val="00D13A00"/>
    <w:rsid w:val="00D13BC9"/>
    <w:rsid w:val="00D13D27"/>
    <w:rsid w:val="00D13D99"/>
    <w:rsid w:val="00D13EFC"/>
    <w:rsid w:val="00D14114"/>
    <w:rsid w:val="00D14160"/>
    <w:rsid w:val="00D14AA1"/>
    <w:rsid w:val="00D14B86"/>
    <w:rsid w:val="00D14C29"/>
    <w:rsid w:val="00D14CC5"/>
    <w:rsid w:val="00D14D21"/>
    <w:rsid w:val="00D14D50"/>
    <w:rsid w:val="00D15068"/>
    <w:rsid w:val="00D153E1"/>
    <w:rsid w:val="00D1574C"/>
    <w:rsid w:val="00D15B84"/>
    <w:rsid w:val="00D15C3D"/>
    <w:rsid w:val="00D16143"/>
    <w:rsid w:val="00D16331"/>
    <w:rsid w:val="00D1638F"/>
    <w:rsid w:val="00D1641B"/>
    <w:rsid w:val="00D16477"/>
    <w:rsid w:val="00D16DA7"/>
    <w:rsid w:val="00D16DEC"/>
    <w:rsid w:val="00D16E1C"/>
    <w:rsid w:val="00D16E21"/>
    <w:rsid w:val="00D16E23"/>
    <w:rsid w:val="00D17380"/>
    <w:rsid w:val="00D17473"/>
    <w:rsid w:val="00D1749F"/>
    <w:rsid w:val="00D17545"/>
    <w:rsid w:val="00D17665"/>
    <w:rsid w:val="00D178A7"/>
    <w:rsid w:val="00D17B53"/>
    <w:rsid w:val="00D17D24"/>
    <w:rsid w:val="00D17F15"/>
    <w:rsid w:val="00D20279"/>
    <w:rsid w:val="00D20631"/>
    <w:rsid w:val="00D206D2"/>
    <w:rsid w:val="00D206FC"/>
    <w:rsid w:val="00D20A45"/>
    <w:rsid w:val="00D20DC8"/>
    <w:rsid w:val="00D20F6B"/>
    <w:rsid w:val="00D20FDF"/>
    <w:rsid w:val="00D21133"/>
    <w:rsid w:val="00D2118E"/>
    <w:rsid w:val="00D211AC"/>
    <w:rsid w:val="00D21323"/>
    <w:rsid w:val="00D2132E"/>
    <w:rsid w:val="00D2137F"/>
    <w:rsid w:val="00D214C5"/>
    <w:rsid w:val="00D216AC"/>
    <w:rsid w:val="00D21A03"/>
    <w:rsid w:val="00D21B7A"/>
    <w:rsid w:val="00D21C7B"/>
    <w:rsid w:val="00D21CD5"/>
    <w:rsid w:val="00D220A4"/>
    <w:rsid w:val="00D221A3"/>
    <w:rsid w:val="00D222DB"/>
    <w:rsid w:val="00D2245C"/>
    <w:rsid w:val="00D224E7"/>
    <w:rsid w:val="00D22530"/>
    <w:rsid w:val="00D225E8"/>
    <w:rsid w:val="00D226F4"/>
    <w:rsid w:val="00D2299E"/>
    <w:rsid w:val="00D229BC"/>
    <w:rsid w:val="00D22AF3"/>
    <w:rsid w:val="00D22F04"/>
    <w:rsid w:val="00D23184"/>
    <w:rsid w:val="00D231E3"/>
    <w:rsid w:val="00D231F8"/>
    <w:rsid w:val="00D232FD"/>
    <w:rsid w:val="00D233F0"/>
    <w:rsid w:val="00D23428"/>
    <w:rsid w:val="00D23475"/>
    <w:rsid w:val="00D234E2"/>
    <w:rsid w:val="00D236AC"/>
    <w:rsid w:val="00D23739"/>
    <w:rsid w:val="00D23892"/>
    <w:rsid w:val="00D23937"/>
    <w:rsid w:val="00D23AEE"/>
    <w:rsid w:val="00D23BAD"/>
    <w:rsid w:val="00D242A1"/>
    <w:rsid w:val="00D242CB"/>
    <w:rsid w:val="00D2451C"/>
    <w:rsid w:val="00D24524"/>
    <w:rsid w:val="00D24792"/>
    <w:rsid w:val="00D248ED"/>
    <w:rsid w:val="00D24993"/>
    <w:rsid w:val="00D249CD"/>
    <w:rsid w:val="00D249DB"/>
    <w:rsid w:val="00D24A01"/>
    <w:rsid w:val="00D24D83"/>
    <w:rsid w:val="00D24DE3"/>
    <w:rsid w:val="00D24F20"/>
    <w:rsid w:val="00D251DE"/>
    <w:rsid w:val="00D252C5"/>
    <w:rsid w:val="00D25408"/>
    <w:rsid w:val="00D25B60"/>
    <w:rsid w:val="00D25B9F"/>
    <w:rsid w:val="00D25D42"/>
    <w:rsid w:val="00D25FBA"/>
    <w:rsid w:val="00D26270"/>
    <w:rsid w:val="00D26545"/>
    <w:rsid w:val="00D267E8"/>
    <w:rsid w:val="00D26847"/>
    <w:rsid w:val="00D2685B"/>
    <w:rsid w:val="00D26948"/>
    <w:rsid w:val="00D269B0"/>
    <w:rsid w:val="00D269CF"/>
    <w:rsid w:val="00D26BF2"/>
    <w:rsid w:val="00D26C13"/>
    <w:rsid w:val="00D26C4B"/>
    <w:rsid w:val="00D26CEF"/>
    <w:rsid w:val="00D26D22"/>
    <w:rsid w:val="00D26E25"/>
    <w:rsid w:val="00D27116"/>
    <w:rsid w:val="00D2717B"/>
    <w:rsid w:val="00D27313"/>
    <w:rsid w:val="00D27655"/>
    <w:rsid w:val="00D27704"/>
    <w:rsid w:val="00D27745"/>
    <w:rsid w:val="00D27755"/>
    <w:rsid w:val="00D277AF"/>
    <w:rsid w:val="00D27A0E"/>
    <w:rsid w:val="00D27A98"/>
    <w:rsid w:val="00D27DDF"/>
    <w:rsid w:val="00D27E38"/>
    <w:rsid w:val="00D27FD1"/>
    <w:rsid w:val="00D301A4"/>
    <w:rsid w:val="00D302E2"/>
    <w:rsid w:val="00D303B4"/>
    <w:rsid w:val="00D303C0"/>
    <w:rsid w:val="00D3053D"/>
    <w:rsid w:val="00D3057D"/>
    <w:rsid w:val="00D30598"/>
    <w:rsid w:val="00D30863"/>
    <w:rsid w:val="00D30893"/>
    <w:rsid w:val="00D30B06"/>
    <w:rsid w:val="00D30C50"/>
    <w:rsid w:val="00D30FCA"/>
    <w:rsid w:val="00D3114D"/>
    <w:rsid w:val="00D31394"/>
    <w:rsid w:val="00D313A8"/>
    <w:rsid w:val="00D31790"/>
    <w:rsid w:val="00D317A3"/>
    <w:rsid w:val="00D318FF"/>
    <w:rsid w:val="00D31E5D"/>
    <w:rsid w:val="00D31EC1"/>
    <w:rsid w:val="00D324E5"/>
    <w:rsid w:val="00D32572"/>
    <w:rsid w:val="00D3262D"/>
    <w:rsid w:val="00D3297A"/>
    <w:rsid w:val="00D32A0F"/>
    <w:rsid w:val="00D32BC7"/>
    <w:rsid w:val="00D330E2"/>
    <w:rsid w:val="00D3311D"/>
    <w:rsid w:val="00D332E0"/>
    <w:rsid w:val="00D33586"/>
    <w:rsid w:val="00D3362A"/>
    <w:rsid w:val="00D336DB"/>
    <w:rsid w:val="00D33888"/>
    <w:rsid w:val="00D338AC"/>
    <w:rsid w:val="00D33929"/>
    <w:rsid w:val="00D33A01"/>
    <w:rsid w:val="00D33AF3"/>
    <w:rsid w:val="00D33B5C"/>
    <w:rsid w:val="00D33D47"/>
    <w:rsid w:val="00D33E4D"/>
    <w:rsid w:val="00D33F93"/>
    <w:rsid w:val="00D33FD9"/>
    <w:rsid w:val="00D3413D"/>
    <w:rsid w:val="00D341A7"/>
    <w:rsid w:val="00D341D9"/>
    <w:rsid w:val="00D342AD"/>
    <w:rsid w:val="00D34434"/>
    <w:rsid w:val="00D348C2"/>
    <w:rsid w:val="00D34B29"/>
    <w:rsid w:val="00D34E72"/>
    <w:rsid w:val="00D353EC"/>
    <w:rsid w:val="00D3541A"/>
    <w:rsid w:val="00D354AC"/>
    <w:rsid w:val="00D35595"/>
    <w:rsid w:val="00D3564B"/>
    <w:rsid w:val="00D35693"/>
    <w:rsid w:val="00D356FC"/>
    <w:rsid w:val="00D3592D"/>
    <w:rsid w:val="00D359C6"/>
    <w:rsid w:val="00D35A3D"/>
    <w:rsid w:val="00D35B07"/>
    <w:rsid w:val="00D35CBD"/>
    <w:rsid w:val="00D35D4A"/>
    <w:rsid w:val="00D35DB8"/>
    <w:rsid w:val="00D35EA3"/>
    <w:rsid w:val="00D35EFA"/>
    <w:rsid w:val="00D35F08"/>
    <w:rsid w:val="00D35FA4"/>
    <w:rsid w:val="00D363B0"/>
    <w:rsid w:val="00D36466"/>
    <w:rsid w:val="00D36630"/>
    <w:rsid w:val="00D366DF"/>
    <w:rsid w:val="00D368E6"/>
    <w:rsid w:val="00D36932"/>
    <w:rsid w:val="00D369E2"/>
    <w:rsid w:val="00D369E9"/>
    <w:rsid w:val="00D36A13"/>
    <w:rsid w:val="00D36A7A"/>
    <w:rsid w:val="00D36E3F"/>
    <w:rsid w:val="00D36E96"/>
    <w:rsid w:val="00D36FA1"/>
    <w:rsid w:val="00D37296"/>
    <w:rsid w:val="00D3732A"/>
    <w:rsid w:val="00D373C9"/>
    <w:rsid w:val="00D37498"/>
    <w:rsid w:val="00D378C7"/>
    <w:rsid w:val="00D3797E"/>
    <w:rsid w:val="00D37B0D"/>
    <w:rsid w:val="00D37C2A"/>
    <w:rsid w:val="00D37CF4"/>
    <w:rsid w:val="00D37DF9"/>
    <w:rsid w:val="00D37E45"/>
    <w:rsid w:val="00D37EBE"/>
    <w:rsid w:val="00D37EDD"/>
    <w:rsid w:val="00D37FF1"/>
    <w:rsid w:val="00D400CB"/>
    <w:rsid w:val="00D40160"/>
    <w:rsid w:val="00D4061B"/>
    <w:rsid w:val="00D4065A"/>
    <w:rsid w:val="00D40760"/>
    <w:rsid w:val="00D4083B"/>
    <w:rsid w:val="00D4088B"/>
    <w:rsid w:val="00D40A6C"/>
    <w:rsid w:val="00D40B3B"/>
    <w:rsid w:val="00D40C63"/>
    <w:rsid w:val="00D40C89"/>
    <w:rsid w:val="00D40D6F"/>
    <w:rsid w:val="00D40DBB"/>
    <w:rsid w:val="00D410A0"/>
    <w:rsid w:val="00D4142E"/>
    <w:rsid w:val="00D4144E"/>
    <w:rsid w:val="00D414CF"/>
    <w:rsid w:val="00D41539"/>
    <w:rsid w:val="00D416A7"/>
    <w:rsid w:val="00D416CA"/>
    <w:rsid w:val="00D41847"/>
    <w:rsid w:val="00D41879"/>
    <w:rsid w:val="00D41937"/>
    <w:rsid w:val="00D41A36"/>
    <w:rsid w:val="00D41B78"/>
    <w:rsid w:val="00D41BA2"/>
    <w:rsid w:val="00D41C9F"/>
    <w:rsid w:val="00D41D4A"/>
    <w:rsid w:val="00D41EA5"/>
    <w:rsid w:val="00D41FE0"/>
    <w:rsid w:val="00D4223A"/>
    <w:rsid w:val="00D4235C"/>
    <w:rsid w:val="00D423CE"/>
    <w:rsid w:val="00D4247F"/>
    <w:rsid w:val="00D425B3"/>
    <w:rsid w:val="00D4260D"/>
    <w:rsid w:val="00D42683"/>
    <w:rsid w:val="00D42806"/>
    <w:rsid w:val="00D429AD"/>
    <w:rsid w:val="00D429BA"/>
    <w:rsid w:val="00D42ABC"/>
    <w:rsid w:val="00D42D66"/>
    <w:rsid w:val="00D42DBC"/>
    <w:rsid w:val="00D42F1D"/>
    <w:rsid w:val="00D43271"/>
    <w:rsid w:val="00D4337A"/>
    <w:rsid w:val="00D43667"/>
    <w:rsid w:val="00D43754"/>
    <w:rsid w:val="00D438F2"/>
    <w:rsid w:val="00D4390A"/>
    <w:rsid w:val="00D43B3D"/>
    <w:rsid w:val="00D43C1A"/>
    <w:rsid w:val="00D43C9C"/>
    <w:rsid w:val="00D44077"/>
    <w:rsid w:val="00D441E1"/>
    <w:rsid w:val="00D4429B"/>
    <w:rsid w:val="00D443D9"/>
    <w:rsid w:val="00D44739"/>
    <w:rsid w:val="00D44A40"/>
    <w:rsid w:val="00D44AEC"/>
    <w:rsid w:val="00D44F26"/>
    <w:rsid w:val="00D44F68"/>
    <w:rsid w:val="00D45112"/>
    <w:rsid w:val="00D45266"/>
    <w:rsid w:val="00D454CE"/>
    <w:rsid w:val="00D458B7"/>
    <w:rsid w:val="00D45969"/>
    <w:rsid w:val="00D45AD5"/>
    <w:rsid w:val="00D45B59"/>
    <w:rsid w:val="00D45CAC"/>
    <w:rsid w:val="00D45CE0"/>
    <w:rsid w:val="00D45D5E"/>
    <w:rsid w:val="00D45D93"/>
    <w:rsid w:val="00D45DBF"/>
    <w:rsid w:val="00D45E35"/>
    <w:rsid w:val="00D45FD7"/>
    <w:rsid w:val="00D46020"/>
    <w:rsid w:val="00D46127"/>
    <w:rsid w:val="00D46351"/>
    <w:rsid w:val="00D4653A"/>
    <w:rsid w:val="00D4654B"/>
    <w:rsid w:val="00D46781"/>
    <w:rsid w:val="00D4696D"/>
    <w:rsid w:val="00D46A38"/>
    <w:rsid w:val="00D46BCD"/>
    <w:rsid w:val="00D46D58"/>
    <w:rsid w:val="00D46F06"/>
    <w:rsid w:val="00D47104"/>
    <w:rsid w:val="00D472C5"/>
    <w:rsid w:val="00D4743A"/>
    <w:rsid w:val="00D474DD"/>
    <w:rsid w:val="00D4753B"/>
    <w:rsid w:val="00D479C9"/>
    <w:rsid w:val="00D47BE9"/>
    <w:rsid w:val="00D47D5B"/>
    <w:rsid w:val="00D47D70"/>
    <w:rsid w:val="00D47D8F"/>
    <w:rsid w:val="00D47F9F"/>
    <w:rsid w:val="00D500D9"/>
    <w:rsid w:val="00D501E5"/>
    <w:rsid w:val="00D5061A"/>
    <w:rsid w:val="00D5069B"/>
    <w:rsid w:val="00D50718"/>
    <w:rsid w:val="00D5083F"/>
    <w:rsid w:val="00D50873"/>
    <w:rsid w:val="00D50A39"/>
    <w:rsid w:val="00D50B15"/>
    <w:rsid w:val="00D510C0"/>
    <w:rsid w:val="00D51120"/>
    <w:rsid w:val="00D51276"/>
    <w:rsid w:val="00D51545"/>
    <w:rsid w:val="00D51785"/>
    <w:rsid w:val="00D5179E"/>
    <w:rsid w:val="00D51958"/>
    <w:rsid w:val="00D519E0"/>
    <w:rsid w:val="00D51B2A"/>
    <w:rsid w:val="00D51E1B"/>
    <w:rsid w:val="00D51EB8"/>
    <w:rsid w:val="00D51F40"/>
    <w:rsid w:val="00D52067"/>
    <w:rsid w:val="00D522AA"/>
    <w:rsid w:val="00D523A5"/>
    <w:rsid w:val="00D525D7"/>
    <w:rsid w:val="00D5263A"/>
    <w:rsid w:val="00D528E9"/>
    <w:rsid w:val="00D529DB"/>
    <w:rsid w:val="00D52B39"/>
    <w:rsid w:val="00D52C19"/>
    <w:rsid w:val="00D52EBD"/>
    <w:rsid w:val="00D530F4"/>
    <w:rsid w:val="00D537F4"/>
    <w:rsid w:val="00D53AA7"/>
    <w:rsid w:val="00D53AC3"/>
    <w:rsid w:val="00D53B40"/>
    <w:rsid w:val="00D53C46"/>
    <w:rsid w:val="00D53C57"/>
    <w:rsid w:val="00D53D16"/>
    <w:rsid w:val="00D53E37"/>
    <w:rsid w:val="00D544FC"/>
    <w:rsid w:val="00D54698"/>
    <w:rsid w:val="00D54916"/>
    <w:rsid w:val="00D54C3D"/>
    <w:rsid w:val="00D54DDA"/>
    <w:rsid w:val="00D54F60"/>
    <w:rsid w:val="00D5507E"/>
    <w:rsid w:val="00D55104"/>
    <w:rsid w:val="00D5510C"/>
    <w:rsid w:val="00D55342"/>
    <w:rsid w:val="00D55678"/>
    <w:rsid w:val="00D558B0"/>
    <w:rsid w:val="00D558BA"/>
    <w:rsid w:val="00D55E07"/>
    <w:rsid w:val="00D55E3C"/>
    <w:rsid w:val="00D55F59"/>
    <w:rsid w:val="00D55F76"/>
    <w:rsid w:val="00D561FA"/>
    <w:rsid w:val="00D56364"/>
    <w:rsid w:val="00D5648D"/>
    <w:rsid w:val="00D5649F"/>
    <w:rsid w:val="00D5656B"/>
    <w:rsid w:val="00D56649"/>
    <w:rsid w:val="00D56863"/>
    <w:rsid w:val="00D568FC"/>
    <w:rsid w:val="00D56940"/>
    <w:rsid w:val="00D56987"/>
    <w:rsid w:val="00D569E8"/>
    <w:rsid w:val="00D56B65"/>
    <w:rsid w:val="00D56DF1"/>
    <w:rsid w:val="00D57111"/>
    <w:rsid w:val="00D5725C"/>
    <w:rsid w:val="00D5727D"/>
    <w:rsid w:val="00D5733C"/>
    <w:rsid w:val="00D57453"/>
    <w:rsid w:val="00D57533"/>
    <w:rsid w:val="00D579D5"/>
    <w:rsid w:val="00D57B57"/>
    <w:rsid w:val="00D57DA2"/>
    <w:rsid w:val="00D57DC8"/>
    <w:rsid w:val="00D57E04"/>
    <w:rsid w:val="00D57F3A"/>
    <w:rsid w:val="00D57F51"/>
    <w:rsid w:val="00D57F86"/>
    <w:rsid w:val="00D601A5"/>
    <w:rsid w:val="00D602FC"/>
    <w:rsid w:val="00D603A7"/>
    <w:rsid w:val="00D604A9"/>
    <w:rsid w:val="00D6053A"/>
    <w:rsid w:val="00D605EC"/>
    <w:rsid w:val="00D606F7"/>
    <w:rsid w:val="00D60893"/>
    <w:rsid w:val="00D60B34"/>
    <w:rsid w:val="00D60C49"/>
    <w:rsid w:val="00D60D09"/>
    <w:rsid w:val="00D60EEC"/>
    <w:rsid w:val="00D6114D"/>
    <w:rsid w:val="00D61516"/>
    <w:rsid w:val="00D617A6"/>
    <w:rsid w:val="00D619E0"/>
    <w:rsid w:val="00D61AB9"/>
    <w:rsid w:val="00D61C1A"/>
    <w:rsid w:val="00D61E4B"/>
    <w:rsid w:val="00D61F71"/>
    <w:rsid w:val="00D6214C"/>
    <w:rsid w:val="00D6242E"/>
    <w:rsid w:val="00D62D42"/>
    <w:rsid w:val="00D62D5A"/>
    <w:rsid w:val="00D62D65"/>
    <w:rsid w:val="00D62DFF"/>
    <w:rsid w:val="00D63337"/>
    <w:rsid w:val="00D634CD"/>
    <w:rsid w:val="00D6375C"/>
    <w:rsid w:val="00D637BD"/>
    <w:rsid w:val="00D63C2E"/>
    <w:rsid w:val="00D63DE8"/>
    <w:rsid w:val="00D64199"/>
    <w:rsid w:val="00D643C3"/>
    <w:rsid w:val="00D643C7"/>
    <w:rsid w:val="00D6469A"/>
    <w:rsid w:val="00D6487B"/>
    <w:rsid w:val="00D6498F"/>
    <w:rsid w:val="00D64A55"/>
    <w:rsid w:val="00D64D0D"/>
    <w:rsid w:val="00D64F19"/>
    <w:rsid w:val="00D650D8"/>
    <w:rsid w:val="00D653B5"/>
    <w:rsid w:val="00D65553"/>
    <w:rsid w:val="00D655A1"/>
    <w:rsid w:val="00D656F0"/>
    <w:rsid w:val="00D657FE"/>
    <w:rsid w:val="00D65B18"/>
    <w:rsid w:val="00D65B32"/>
    <w:rsid w:val="00D65CB1"/>
    <w:rsid w:val="00D65DDB"/>
    <w:rsid w:val="00D65EE1"/>
    <w:rsid w:val="00D66036"/>
    <w:rsid w:val="00D661D7"/>
    <w:rsid w:val="00D663FC"/>
    <w:rsid w:val="00D666A1"/>
    <w:rsid w:val="00D66791"/>
    <w:rsid w:val="00D6679E"/>
    <w:rsid w:val="00D6680E"/>
    <w:rsid w:val="00D66989"/>
    <w:rsid w:val="00D66B0A"/>
    <w:rsid w:val="00D66C41"/>
    <w:rsid w:val="00D66CD9"/>
    <w:rsid w:val="00D66D63"/>
    <w:rsid w:val="00D66E15"/>
    <w:rsid w:val="00D66E82"/>
    <w:rsid w:val="00D66ED4"/>
    <w:rsid w:val="00D670FD"/>
    <w:rsid w:val="00D6720D"/>
    <w:rsid w:val="00D672B2"/>
    <w:rsid w:val="00D67369"/>
    <w:rsid w:val="00D673AD"/>
    <w:rsid w:val="00D67AAC"/>
    <w:rsid w:val="00D67D78"/>
    <w:rsid w:val="00D67D7F"/>
    <w:rsid w:val="00D67FF1"/>
    <w:rsid w:val="00D700D5"/>
    <w:rsid w:val="00D700EA"/>
    <w:rsid w:val="00D705AB"/>
    <w:rsid w:val="00D705EA"/>
    <w:rsid w:val="00D70734"/>
    <w:rsid w:val="00D70742"/>
    <w:rsid w:val="00D70A81"/>
    <w:rsid w:val="00D70B1E"/>
    <w:rsid w:val="00D70B47"/>
    <w:rsid w:val="00D70C5B"/>
    <w:rsid w:val="00D70DDF"/>
    <w:rsid w:val="00D70EFC"/>
    <w:rsid w:val="00D7109D"/>
    <w:rsid w:val="00D710C2"/>
    <w:rsid w:val="00D710D9"/>
    <w:rsid w:val="00D7126E"/>
    <w:rsid w:val="00D7130C"/>
    <w:rsid w:val="00D71348"/>
    <w:rsid w:val="00D71375"/>
    <w:rsid w:val="00D713B5"/>
    <w:rsid w:val="00D7156E"/>
    <w:rsid w:val="00D7166A"/>
    <w:rsid w:val="00D7167A"/>
    <w:rsid w:val="00D71768"/>
    <w:rsid w:val="00D7187B"/>
    <w:rsid w:val="00D718FB"/>
    <w:rsid w:val="00D7195C"/>
    <w:rsid w:val="00D71A0E"/>
    <w:rsid w:val="00D71A86"/>
    <w:rsid w:val="00D71EC8"/>
    <w:rsid w:val="00D72238"/>
    <w:rsid w:val="00D723A7"/>
    <w:rsid w:val="00D723CB"/>
    <w:rsid w:val="00D72422"/>
    <w:rsid w:val="00D72549"/>
    <w:rsid w:val="00D725DF"/>
    <w:rsid w:val="00D72686"/>
    <w:rsid w:val="00D72709"/>
    <w:rsid w:val="00D7271C"/>
    <w:rsid w:val="00D72841"/>
    <w:rsid w:val="00D7287A"/>
    <w:rsid w:val="00D72AE4"/>
    <w:rsid w:val="00D72AF9"/>
    <w:rsid w:val="00D72C68"/>
    <w:rsid w:val="00D72C6B"/>
    <w:rsid w:val="00D72C72"/>
    <w:rsid w:val="00D72F6B"/>
    <w:rsid w:val="00D730D7"/>
    <w:rsid w:val="00D733D9"/>
    <w:rsid w:val="00D73644"/>
    <w:rsid w:val="00D737A0"/>
    <w:rsid w:val="00D739D6"/>
    <w:rsid w:val="00D73A40"/>
    <w:rsid w:val="00D73AF8"/>
    <w:rsid w:val="00D73B2A"/>
    <w:rsid w:val="00D73DC2"/>
    <w:rsid w:val="00D73DCB"/>
    <w:rsid w:val="00D73DCC"/>
    <w:rsid w:val="00D7416C"/>
    <w:rsid w:val="00D7451A"/>
    <w:rsid w:val="00D74684"/>
    <w:rsid w:val="00D7490D"/>
    <w:rsid w:val="00D749F4"/>
    <w:rsid w:val="00D74AF7"/>
    <w:rsid w:val="00D74C1F"/>
    <w:rsid w:val="00D74D1D"/>
    <w:rsid w:val="00D74D60"/>
    <w:rsid w:val="00D74D97"/>
    <w:rsid w:val="00D74DC5"/>
    <w:rsid w:val="00D74F9B"/>
    <w:rsid w:val="00D750C3"/>
    <w:rsid w:val="00D753F0"/>
    <w:rsid w:val="00D754B1"/>
    <w:rsid w:val="00D7551E"/>
    <w:rsid w:val="00D7560F"/>
    <w:rsid w:val="00D75819"/>
    <w:rsid w:val="00D75872"/>
    <w:rsid w:val="00D758B4"/>
    <w:rsid w:val="00D7593E"/>
    <w:rsid w:val="00D75A16"/>
    <w:rsid w:val="00D75FDA"/>
    <w:rsid w:val="00D76186"/>
    <w:rsid w:val="00D761E2"/>
    <w:rsid w:val="00D76245"/>
    <w:rsid w:val="00D76443"/>
    <w:rsid w:val="00D766AC"/>
    <w:rsid w:val="00D7671B"/>
    <w:rsid w:val="00D768EB"/>
    <w:rsid w:val="00D769CA"/>
    <w:rsid w:val="00D76D85"/>
    <w:rsid w:val="00D76E92"/>
    <w:rsid w:val="00D7707F"/>
    <w:rsid w:val="00D770E8"/>
    <w:rsid w:val="00D77192"/>
    <w:rsid w:val="00D7737C"/>
    <w:rsid w:val="00D77399"/>
    <w:rsid w:val="00D77407"/>
    <w:rsid w:val="00D7748E"/>
    <w:rsid w:val="00D77578"/>
    <w:rsid w:val="00D775BB"/>
    <w:rsid w:val="00D775CB"/>
    <w:rsid w:val="00D775EB"/>
    <w:rsid w:val="00D7767A"/>
    <w:rsid w:val="00D776D1"/>
    <w:rsid w:val="00D777E6"/>
    <w:rsid w:val="00D779B3"/>
    <w:rsid w:val="00D77C0C"/>
    <w:rsid w:val="00D77EE6"/>
    <w:rsid w:val="00D80072"/>
    <w:rsid w:val="00D80141"/>
    <w:rsid w:val="00D802F4"/>
    <w:rsid w:val="00D80539"/>
    <w:rsid w:val="00D80566"/>
    <w:rsid w:val="00D80706"/>
    <w:rsid w:val="00D80788"/>
    <w:rsid w:val="00D808A8"/>
    <w:rsid w:val="00D809FC"/>
    <w:rsid w:val="00D80A0B"/>
    <w:rsid w:val="00D80A96"/>
    <w:rsid w:val="00D80BCB"/>
    <w:rsid w:val="00D80E45"/>
    <w:rsid w:val="00D80E4D"/>
    <w:rsid w:val="00D80F4A"/>
    <w:rsid w:val="00D81022"/>
    <w:rsid w:val="00D81162"/>
    <w:rsid w:val="00D8126A"/>
    <w:rsid w:val="00D812A8"/>
    <w:rsid w:val="00D812BB"/>
    <w:rsid w:val="00D812E1"/>
    <w:rsid w:val="00D81327"/>
    <w:rsid w:val="00D81443"/>
    <w:rsid w:val="00D81563"/>
    <w:rsid w:val="00D8168F"/>
    <w:rsid w:val="00D8176F"/>
    <w:rsid w:val="00D8191E"/>
    <w:rsid w:val="00D81930"/>
    <w:rsid w:val="00D819AE"/>
    <w:rsid w:val="00D81B4C"/>
    <w:rsid w:val="00D81B68"/>
    <w:rsid w:val="00D81D7E"/>
    <w:rsid w:val="00D81F30"/>
    <w:rsid w:val="00D82038"/>
    <w:rsid w:val="00D82054"/>
    <w:rsid w:val="00D820D7"/>
    <w:rsid w:val="00D822F3"/>
    <w:rsid w:val="00D825A3"/>
    <w:rsid w:val="00D8263C"/>
    <w:rsid w:val="00D82A6D"/>
    <w:rsid w:val="00D82DD5"/>
    <w:rsid w:val="00D82E54"/>
    <w:rsid w:val="00D830D5"/>
    <w:rsid w:val="00D831EC"/>
    <w:rsid w:val="00D83530"/>
    <w:rsid w:val="00D835DF"/>
    <w:rsid w:val="00D8366A"/>
    <w:rsid w:val="00D83835"/>
    <w:rsid w:val="00D83C85"/>
    <w:rsid w:val="00D83F6A"/>
    <w:rsid w:val="00D84320"/>
    <w:rsid w:val="00D845A4"/>
    <w:rsid w:val="00D84825"/>
    <w:rsid w:val="00D84A1B"/>
    <w:rsid w:val="00D84A48"/>
    <w:rsid w:val="00D84C2A"/>
    <w:rsid w:val="00D84EE7"/>
    <w:rsid w:val="00D84F7E"/>
    <w:rsid w:val="00D850A9"/>
    <w:rsid w:val="00D8515D"/>
    <w:rsid w:val="00D8524F"/>
    <w:rsid w:val="00D852A1"/>
    <w:rsid w:val="00D853E2"/>
    <w:rsid w:val="00D8544E"/>
    <w:rsid w:val="00D854F3"/>
    <w:rsid w:val="00D85599"/>
    <w:rsid w:val="00D855A1"/>
    <w:rsid w:val="00D855C9"/>
    <w:rsid w:val="00D85791"/>
    <w:rsid w:val="00D85918"/>
    <w:rsid w:val="00D85956"/>
    <w:rsid w:val="00D85A8A"/>
    <w:rsid w:val="00D85BF0"/>
    <w:rsid w:val="00D85C8D"/>
    <w:rsid w:val="00D85C9C"/>
    <w:rsid w:val="00D85D04"/>
    <w:rsid w:val="00D85D6F"/>
    <w:rsid w:val="00D86082"/>
    <w:rsid w:val="00D8613E"/>
    <w:rsid w:val="00D8616F"/>
    <w:rsid w:val="00D86268"/>
    <w:rsid w:val="00D86331"/>
    <w:rsid w:val="00D8651E"/>
    <w:rsid w:val="00D868B4"/>
    <w:rsid w:val="00D868E3"/>
    <w:rsid w:val="00D86BAE"/>
    <w:rsid w:val="00D86D56"/>
    <w:rsid w:val="00D86F7B"/>
    <w:rsid w:val="00D8712D"/>
    <w:rsid w:val="00D87161"/>
    <w:rsid w:val="00D873FE"/>
    <w:rsid w:val="00D8784F"/>
    <w:rsid w:val="00D878AF"/>
    <w:rsid w:val="00D878C3"/>
    <w:rsid w:val="00D879CB"/>
    <w:rsid w:val="00D87AB8"/>
    <w:rsid w:val="00D87B14"/>
    <w:rsid w:val="00D87B2D"/>
    <w:rsid w:val="00D87B43"/>
    <w:rsid w:val="00D87C69"/>
    <w:rsid w:val="00D87DAE"/>
    <w:rsid w:val="00D900AD"/>
    <w:rsid w:val="00D90439"/>
    <w:rsid w:val="00D9056C"/>
    <w:rsid w:val="00D90578"/>
    <w:rsid w:val="00D90686"/>
    <w:rsid w:val="00D90949"/>
    <w:rsid w:val="00D90979"/>
    <w:rsid w:val="00D9097B"/>
    <w:rsid w:val="00D90C83"/>
    <w:rsid w:val="00D90DA1"/>
    <w:rsid w:val="00D90DB2"/>
    <w:rsid w:val="00D9116B"/>
    <w:rsid w:val="00D912EF"/>
    <w:rsid w:val="00D913AA"/>
    <w:rsid w:val="00D913AC"/>
    <w:rsid w:val="00D91870"/>
    <w:rsid w:val="00D91AA2"/>
    <w:rsid w:val="00D91AFB"/>
    <w:rsid w:val="00D91BF3"/>
    <w:rsid w:val="00D91DAD"/>
    <w:rsid w:val="00D921CA"/>
    <w:rsid w:val="00D9224C"/>
    <w:rsid w:val="00D9252F"/>
    <w:rsid w:val="00D9259E"/>
    <w:rsid w:val="00D92637"/>
    <w:rsid w:val="00D92809"/>
    <w:rsid w:val="00D92878"/>
    <w:rsid w:val="00D92935"/>
    <w:rsid w:val="00D929B2"/>
    <w:rsid w:val="00D92A4E"/>
    <w:rsid w:val="00D92C53"/>
    <w:rsid w:val="00D92D54"/>
    <w:rsid w:val="00D92E21"/>
    <w:rsid w:val="00D92FA9"/>
    <w:rsid w:val="00D93131"/>
    <w:rsid w:val="00D93389"/>
    <w:rsid w:val="00D9345D"/>
    <w:rsid w:val="00D93680"/>
    <w:rsid w:val="00D93DE3"/>
    <w:rsid w:val="00D9438C"/>
    <w:rsid w:val="00D9461C"/>
    <w:rsid w:val="00D94679"/>
    <w:rsid w:val="00D947A0"/>
    <w:rsid w:val="00D947AF"/>
    <w:rsid w:val="00D947DA"/>
    <w:rsid w:val="00D949A7"/>
    <w:rsid w:val="00D94BF7"/>
    <w:rsid w:val="00D94F40"/>
    <w:rsid w:val="00D95219"/>
    <w:rsid w:val="00D95356"/>
    <w:rsid w:val="00D9555E"/>
    <w:rsid w:val="00D956E1"/>
    <w:rsid w:val="00D95B41"/>
    <w:rsid w:val="00D95C7E"/>
    <w:rsid w:val="00D95CAB"/>
    <w:rsid w:val="00D95E89"/>
    <w:rsid w:val="00D96165"/>
    <w:rsid w:val="00D96269"/>
    <w:rsid w:val="00D964C7"/>
    <w:rsid w:val="00D96668"/>
    <w:rsid w:val="00D96B44"/>
    <w:rsid w:val="00D96DB5"/>
    <w:rsid w:val="00D96DDF"/>
    <w:rsid w:val="00D96E37"/>
    <w:rsid w:val="00D96E72"/>
    <w:rsid w:val="00D96EF3"/>
    <w:rsid w:val="00D96FE0"/>
    <w:rsid w:val="00D97149"/>
    <w:rsid w:val="00D97164"/>
    <w:rsid w:val="00D97214"/>
    <w:rsid w:val="00D9765D"/>
    <w:rsid w:val="00D978A2"/>
    <w:rsid w:val="00D9791D"/>
    <w:rsid w:val="00D97D0C"/>
    <w:rsid w:val="00D97E07"/>
    <w:rsid w:val="00D97EAF"/>
    <w:rsid w:val="00D97ED5"/>
    <w:rsid w:val="00D97FAA"/>
    <w:rsid w:val="00DA00D6"/>
    <w:rsid w:val="00DA0186"/>
    <w:rsid w:val="00DA028D"/>
    <w:rsid w:val="00DA0448"/>
    <w:rsid w:val="00DA0541"/>
    <w:rsid w:val="00DA061D"/>
    <w:rsid w:val="00DA0659"/>
    <w:rsid w:val="00DA0983"/>
    <w:rsid w:val="00DA0AC8"/>
    <w:rsid w:val="00DA0AFB"/>
    <w:rsid w:val="00DA0BC7"/>
    <w:rsid w:val="00DA0BD4"/>
    <w:rsid w:val="00DA0C67"/>
    <w:rsid w:val="00DA0C9F"/>
    <w:rsid w:val="00DA0D85"/>
    <w:rsid w:val="00DA0FB2"/>
    <w:rsid w:val="00DA1107"/>
    <w:rsid w:val="00DA11A8"/>
    <w:rsid w:val="00DA15FB"/>
    <w:rsid w:val="00DA1635"/>
    <w:rsid w:val="00DA182D"/>
    <w:rsid w:val="00DA1943"/>
    <w:rsid w:val="00DA1CBA"/>
    <w:rsid w:val="00DA1FFE"/>
    <w:rsid w:val="00DA2007"/>
    <w:rsid w:val="00DA2083"/>
    <w:rsid w:val="00DA2093"/>
    <w:rsid w:val="00DA2203"/>
    <w:rsid w:val="00DA249D"/>
    <w:rsid w:val="00DA24D5"/>
    <w:rsid w:val="00DA27E2"/>
    <w:rsid w:val="00DA2936"/>
    <w:rsid w:val="00DA2B74"/>
    <w:rsid w:val="00DA2E09"/>
    <w:rsid w:val="00DA2E7E"/>
    <w:rsid w:val="00DA3195"/>
    <w:rsid w:val="00DA32B4"/>
    <w:rsid w:val="00DA338D"/>
    <w:rsid w:val="00DA3496"/>
    <w:rsid w:val="00DA35A2"/>
    <w:rsid w:val="00DA36ED"/>
    <w:rsid w:val="00DA380A"/>
    <w:rsid w:val="00DA3A66"/>
    <w:rsid w:val="00DA3A76"/>
    <w:rsid w:val="00DA3C3D"/>
    <w:rsid w:val="00DA3DBF"/>
    <w:rsid w:val="00DA3E3A"/>
    <w:rsid w:val="00DA4021"/>
    <w:rsid w:val="00DA4179"/>
    <w:rsid w:val="00DA41D9"/>
    <w:rsid w:val="00DA456C"/>
    <w:rsid w:val="00DA471D"/>
    <w:rsid w:val="00DA4885"/>
    <w:rsid w:val="00DA4A0A"/>
    <w:rsid w:val="00DA4E9B"/>
    <w:rsid w:val="00DA4F3F"/>
    <w:rsid w:val="00DA4FBC"/>
    <w:rsid w:val="00DA509C"/>
    <w:rsid w:val="00DA5165"/>
    <w:rsid w:val="00DA5177"/>
    <w:rsid w:val="00DA523A"/>
    <w:rsid w:val="00DA5294"/>
    <w:rsid w:val="00DA52CF"/>
    <w:rsid w:val="00DA541D"/>
    <w:rsid w:val="00DA5472"/>
    <w:rsid w:val="00DA55A4"/>
    <w:rsid w:val="00DA55F3"/>
    <w:rsid w:val="00DA5756"/>
    <w:rsid w:val="00DA59F1"/>
    <w:rsid w:val="00DA5A7A"/>
    <w:rsid w:val="00DA5C44"/>
    <w:rsid w:val="00DA5D9C"/>
    <w:rsid w:val="00DA61B0"/>
    <w:rsid w:val="00DA649D"/>
    <w:rsid w:val="00DA65ED"/>
    <w:rsid w:val="00DA6676"/>
    <w:rsid w:val="00DA6986"/>
    <w:rsid w:val="00DA6A5A"/>
    <w:rsid w:val="00DA6CAA"/>
    <w:rsid w:val="00DA70C0"/>
    <w:rsid w:val="00DA71ED"/>
    <w:rsid w:val="00DA73DF"/>
    <w:rsid w:val="00DA774F"/>
    <w:rsid w:val="00DA7793"/>
    <w:rsid w:val="00DA7889"/>
    <w:rsid w:val="00DA7D21"/>
    <w:rsid w:val="00DA7ED2"/>
    <w:rsid w:val="00DA7F33"/>
    <w:rsid w:val="00DA7FDF"/>
    <w:rsid w:val="00DA7FF6"/>
    <w:rsid w:val="00DB0117"/>
    <w:rsid w:val="00DB013D"/>
    <w:rsid w:val="00DB0265"/>
    <w:rsid w:val="00DB037C"/>
    <w:rsid w:val="00DB08DF"/>
    <w:rsid w:val="00DB08EE"/>
    <w:rsid w:val="00DB0A95"/>
    <w:rsid w:val="00DB0C14"/>
    <w:rsid w:val="00DB0CCE"/>
    <w:rsid w:val="00DB1072"/>
    <w:rsid w:val="00DB11C2"/>
    <w:rsid w:val="00DB188B"/>
    <w:rsid w:val="00DB19F4"/>
    <w:rsid w:val="00DB1A7E"/>
    <w:rsid w:val="00DB1AF5"/>
    <w:rsid w:val="00DB1B90"/>
    <w:rsid w:val="00DB1CD1"/>
    <w:rsid w:val="00DB1DD1"/>
    <w:rsid w:val="00DB1FB9"/>
    <w:rsid w:val="00DB2118"/>
    <w:rsid w:val="00DB22A6"/>
    <w:rsid w:val="00DB235B"/>
    <w:rsid w:val="00DB2ABB"/>
    <w:rsid w:val="00DB2B4B"/>
    <w:rsid w:val="00DB2C3A"/>
    <w:rsid w:val="00DB2F33"/>
    <w:rsid w:val="00DB31A2"/>
    <w:rsid w:val="00DB3243"/>
    <w:rsid w:val="00DB32A4"/>
    <w:rsid w:val="00DB3305"/>
    <w:rsid w:val="00DB34BD"/>
    <w:rsid w:val="00DB3547"/>
    <w:rsid w:val="00DB36EF"/>
    <w:rsid w:val="00DB386E"/>
    <w:rsid w:val="00DB3980"/>
    <w:rsid w:val="00DB3D81"/>
    <w:rsid w:val="00DB3F4E"/>
    <w:rsid w:val="00DB40C5"/>
    <w:rsid w:val="00DB41D3"/>
    <w:rsid w:val="00DB4315"/>
    <w:rsid w:val="00DB44E2"/>
    <w:rsid w:val="00DB48A9"/>
    <w:rsid w:val="00DB48BA"/>
    <w:rsid w:val="00DB48C4"/>
    <w:rsid w:val="00DB4A6D"/>
    <w:rsid w:val="00DB4B11"/>
    <w:rsid w:val="00DB4D14"/>
    <w:rsid w:val="00DB4D34"/>
    <w:rsid w:val="00DB4E09"/>
    <w:rsid w:val="00DB4EF9"/>
    <w:rsid w:val="00DB4F2D"/>
    <w:rsid w:val="00DB4F89"/>
    <w:rsid w:val="00DB4FB8"/>
    <w:rsid w:val="00DB50AD"/>
    <w:rsid w:val="00DB5147"/>
    <w:rsid w:val="00DB52AF"/>
    <w:rsid w:val="00DB53AC"/>
    <w:rsid w:val="00DB54D4"/>
    <w:rsid w:val="00DB5636"/>
    <w:rsid w:val="00DB58A5"/>
    <w:rsid w:val="00DB5B46"/>
    <w:rsid w:val="00DB5C2E"/>
    <w:rsid w:val="00DB5EF5"/>
    <w:rsid w:val="00DB6371"/>
    <w:rsid w:val="00DB66E0"/>
    <w:rsid w:val="00DB66F0"/>
    <w:rsid w:val="00DB68C5"/>
    <w:rsid w:val="00DB6994"/>
    <w:rsid w:val="00DB6B4E"/>
    <w:rsid w:val="00DB6B5C"/>
    <w:rsid w:val="00DB6BDB"/>
    <w:rsid w:val="00DB6D6B"/>
    <w:rsid w:val="00DB6F0B"/>
    <w:rsid w:val="00DB6F28"/>
    <w:rsid w:val="00DB728B"/>
    <w:rsid w:val="00DB72C5"/>
    <w:rsid w:val="00DB72E6"/>
    <w:rsid w:val="00DB7421"/>
    <w:rsid w:val="00DB75ED"/>
    <w:rsid w:val="00DB7622"/>
    <w:rsid w:val="00DB7723"/>
    <w:rsid w:val="00DB7760"/>
    <w:rsid w:val="00DB77A9"/>
    <w:rsid w:val="00DB799C"/>
    <w:rsid w:val="00DB7B1C"/>
    <w:rsid w:val="00DB7B85"/>
    <w:rsid w:val="00DB7BBD"/>
    <w:rsid w:val="00DB7BDF"/>
    <w:rsid w:val="00DB7C0B"/>
    <w:rsid w:val="00DC020C"/>
    <w:rsid w:val="00DC0668"/>
    <w:rsid w:val="00DC06FF"/>
    <w:rsid w:val="00DC07A9"/>
    <w:rsid w:val="00DC08FA"/>
    <w:rsid w:val="00DC0A1D"/>
    <w:rsid w:val="00DC0A79"/>
    <w:rsid w:val="00DC0B54"/>
    <w:rsid w:val="00DC0CC4"/>
    <w:rsid w:val="00DC0E02"/>
    <w:rsid w:val="00DC0E5E"/>
    <w:rsid w:val="00DC1109"/>
    <w:rsid w:val="00DC134B"/>
    <w:rsid w:val="00DC14BA"/>
    <w:rsid w:val="00DC1805"/>
    <w:rsid w:val="00DC1E0E"/>
    <w:rsid w:val="00DC1E4F"/>
    <w:rsid w:val="00DC206B"/>
    <w:rsid w:val="00DC224F"/>
    <w:rsid w:val="00DC2337"/>
    <w:rsid w:val="00DC241D"/>
    <w:rsid w:val="00DC242A"/>
    <w:rsid w:val="00DC2469"/>
    <w:rsid w:val="00DC24C4"/>
    <w:rsid w:val="00DC2575"/>
    <w:rsid w:val="00DC2669"/>
    <w:rsid w:val="00DC2836"/>
    <w:rsid w:val="00DC29BD"/>
    <w:rsid w:val="00DC29D3"/>
    <w:rsid w:val="00DC2A4A"/>
    <w:rsid w:val="00DC2B5D"/>
    <w:rsid w:val="00DC2D7B"/>
    <w:rsid w:val="00DC2DAD"/>
    <w:rsid w:val="00DC2F38"/>
    <w:rsid w:val="00DC3191"/>
    <w:rsid w:val="00DC31A9"/>
    <w:rsid w:val="00DC3256"/>
    <w:rsid w:val="00DC3459"/>
    <w:rsid w:val="00DC363C"/>
    <w:rsid w:val="00DC36AF"/>
    <w:rsid w:val="00DC385C"/>
    <w:rsid w:val="00DC3AF0"/>
    <w:rsid w:val="00DC3DEC"/>
    <w:rsid w:val="00DC40D0"/>
    <w:rsid w:val="00DC41D8"/>
    <w:rsid w:val="00DC422C"/>
    <w:rsid w:val="00DC4287"/>
    <w:rsid w:val="00DC43B7"/>
    <w:rsid w:val="00DC4542"/>
    <w:rsid w:val="00DC4646"/>
    <w:rsid w:val="00DC46B3"/>
    <w:rsid w:val="00DC480D"/>
    <w:rsid w:val="00DC4905"/>
    <w:rsid w:val="00DC4A54"/>
    <w:rsid w:val="00DC4B71"/>
    <w:rsid w:val="00DC4B80"/>
    <w:rsid w:val="00DC4B99"/>
    <w:rsid w:val="00DC4CDC"/>
    <w:rsid w:val="00DC4D4A"/>
    <w:rsid w:val="00DC4E47"/>
    <w:rsid w:val="00DC5104"/>
    <w:rsid w:val="00DC51FE"/>
    <w:rsid w:val="00DC5288"/>
    <w:rsid w:val="00DC548F"/>
    <w:rsid w:val="00DC55BE"/>
    <w:rsid w:val="00DC56C2"/>
    <w:rsid w:val="00DC56F6"/>
    <w:rsid w:val="00DC5D97"/>
    <w:rsid w:val="00DC5F71"/>
    <w:rsid w:val="00DC5FAB"/>
    <w:rsid w:val="00DC5FC2"/>
    <w:rsid w:val="00DC630E"/>
    <w:rsid w:val="00DC646D"/>
    <w:rsid w:val="00DC6535"/>
    <w:rsid w:val="00DC66F0"/>
    <w:rsid w:val="00DC6731"/>
    <w:rsid w:val="00DC683A"/>
    <w:rsid w:val="00DC6867"/>
    <w:rsid w:val="00DC69B2"/>
    <w:rsid w:val="00DC69F8"/>
    <w:rsid w:val="00DC6A0F"/>
    <w:rsid w:val="00DC6D4D"/>
    <w:rsid w:val="00DC6E6D"/>
    <w:rsid w:val="00DC70AD"/>
    <w:rsid w:val="00DC7231"/>
    <w:rsid w:val="00DC730B"/>
    <w:rsid w:val="00DC74E6"/>
    <w:rsid w:val="00DC7B01"/>
    <w:rsid w:val="00DC7CAF"/>
    <w:rsid w:val="00DC7FDB"/>
    <w:rsid w:val="00DD005A"/>
    <w:rsid w:val="00DD0094"/>
    <w:rsid w:val="00DD0143"/>
    <w:rsid w:val="00DD023E"/>
    <w:rsid w:val="00DD029A"/>
    <w:rsid w:val="00DD07EC"/>
    <w:rsid w:val="00DD0881"/>
    <w:rsid w:val="00DD0977"/>
    <w:rsid w:val="00DD0CC1"/>
    <w:rsid w:val="00DD0DE5"/>
    <w:rsid w:val="00DD0F2F"/>
    <w:rsid w:val="00DD101E"/>
    <w:rsid w:val="00DD1406"/>
    <w:rsid w:val="00DD150E"/>
    <w:rsid w:val="00DD1548"/>
    <w:rsid w:val="00DD1765"/>
    <w:rsid w:val="00DD17C1"/>
    <w:rsid w:val="00DD1802"/>
    <w:rsid w:val="00DD1B7C"/>
    <w:rsid w:val="00DD1BF9"/>
    <w:rsid w:val="00DD1C46"/>
    <w:rsid w:val="00DD1D1D"/>
    <w:rsid w:val="00DD2171"/>
    <w:rsid w:val="00DD26B7"/>
    <w:rsid w:val="00DD2834"/>
    <w:rsid w:val="00DD29FD"/>
    <w:rsid w:val="00DD2B83"/>
    <w:rsid w:val="00DD2CEB"/>
    <w:rsid w:val="00DD2DD6"/>
    <w:rsid w:val="00DD2E70"/>
    <w:rsid w:val="00DD2ED8"/>
    <w:rsid w:val="00DD2F14"/>
    <w:rsid w:val="00DD2FA6"/>
    <w:rsid w:val="00DD302E"/>
    <w:rsid w:val="00DD30A7"/>
    <w:rsid w:val="00DD312D"/>
    <w:rsid w:val="00DD314C"/>
    <w:rsid w:val="00DD3192"/>
    <w:rsid w:val="00DD3261"/>
    <w:rsid w:val="00DD3339"/>
    <w:rsid w:val="00DD3341"/>
    <w:rsid w:val="00DD3382"/>
    <w:rsid w:val="00DD34D8"/>
    <w:rsid w:val="00DD3567"/>
    <w:rsid w:val="00DD3615"/>
    <w:rsid w:val="00DD36AD"/>
    <w:rsid w:val="00DD378C"/>
    <w:rsid w:val="00DD3B00"/>
    <w:rsid w:val="00DD3B93"/>
    <w:rsid w:val="00DD3F8E"/>
    <w:rsid w:val="00DD402D"/>
    <w:rsid w:val="00DD40BA"/>
    <w:rsid w:val="00DD4165"/>
    <w:rsid w:val="00DD4178"/>
    <w:rsid w:val="00DD425E"/>
    <w:rsid w:val="00DD43BB"/>
    <w:rsid w:val="00DD47A7"/>
    <w:rsid w:val="00DD4806"/>
    <w:rsid w:val="00DD4951"/>
    <w:rsid w:val="00DD4989"/>
    <w:rsid w:val="00DD49F5"/>
    <w:rsid w:val="00DD4F6B"/>
    <w:rsid w:val="00DD4F9F"/>
    <w:rsid w:val="00DD503F"/>
    <w:rsid w:val="00DD50C5"/>
    <w:rsid w:val="00DD514D"/>
    <w:rsid w:val="00DD5456"/>
    <w:rsid w:val="00DD5884"/>
    <w:rsid w:val="00DD58AA"/>
    <w:rsid w:val="00DD598C"/>
    <w:rsid w:val="00DD5A79"/>
    <w:rsid w:val="00DD5BD6"/>
    <w:rsid w:val="00DD5BDB"/>
    <w:rsid w:val="00DD5FF2"/>
    <w:rsid w:val="00DD6198"/>
    <w:rsid w:val="00DD61B6"/>
    <w:rsid w:val="00DD62F5"/>
    <w:rsid w:val="00DD6313"/>
    <w:rsid w:val="00DD65BC"/>
    <w:rsid w:val="00DD6650"/>
    <w:rsid w:val="00DD6655"/>
    <w:rsid w:val="00DD68AB"/>
    <w:rsid w:val="00DD68E8"/>
    <w:rsid w:val="00DD6A07"/>
    <w:rsid w:val="00DD6B39"/>
    <w:rsid w:val="00DD6C06"/>
    <w:rsid w:val="00DD6C48"/>
    <w:rsid w:val="00DD6C7A"/>
    <w:rsid w:val="00DD6CB7"/>
    <w:rsid w:val="00DD6CC6"/>
    <w:rsid w:val="00DD6DD5"/>
    <w:rsid w:val="00DD6DEB"/>
    <w:rsid w:val="00DD6F28"/>
    <w:rsid w:val="00DD6F4A"/>
    <w:rsid w:val="00DD703E"/>
    <w:rsid w:val="00DD7486"/>
    <w:rsid w:val="00DD7529"/>
    <w:rsid w:val="00DD7806"/>
    <w:rsid w:val="00DD7887"/>
    <w:rsid w:val="00DD7923"/>
    <w:rsid w:val="00DD7E09"/>
    <w:rsid w:val="00DD7EC7"/>
    <w:rsid w:val="00DD7ED6"/>
    <w:rsid w:val="00DD7FEE"/>
    <w:rsid w:val="00DE00AA"/>
    <w:rsid w:val="00DE0220"/>
    <w:rsid w:val="00DE0221"/>
    <w:rsid w:val="00DE0397"/>
    <w:rsid w:val="00DE0449"/>
    <w:rsid w:val="00DE053C"/>
    <w:rsid w:val="00DE05EE"/>
    <w:rsid w:val="00DE0600"/>
    <w:rsid w:val="00DE06D1"/>
    <w:rsid w:val="00DE0DCD"/>
    <w:rsid w:val="00DE0E8A"/>
    <w:rsid w:val="00DE1146"/>
    <w:rsid w:val="00DE1152"/>
    <w:rsid w:val="00DE13FB"/>
    <w:rsid w:val="00DE1618"/>
    <w:rsid w:val="00DE19F1"/>
    <w:rsid w:val="00DE1CF2"/>
    <w:rsid w:val="00DE1D30"/>
    <w:rsid w:val="00DE1D50"/>
    <w:rsid w:val="00DE1DBA"/>
    <w:rsid w:val="00DE1E04"/>
    <w:rsid w:val="00DE1EC4"/>
    <w:rsid w:val="00DE22F5"/>
    <w:rsid w:val="00DE2577"/>
    <w:rsid w:val="00DE2A6E"/>
    <w:rsid w:val="00DE2B0B"/>
    <w:rsid w:val="00DE2BB0"/>
    <w:rsid w:val="00DE2C4F"/>
    <w:rsid w:val="00DE2C72"/>
    <w:rsid w:val="00DE2D3C"/>
    <w:rsid w:val="00DE2DEF"/>
    <w:rsid w:val="00DE2FE1"/>
    <w:rsid w:val="00DE30DD"/>
    <w:rsid w:val="00DE337E"/>
    <w:rsid w:val="00DE34AD"/>
    <w:rsid w:val="00DE352B"/>
    <w:rsid w:val="00DE377F"/>
    <w:rsid w:val="00DE3791"/>
    <w:rsid w:val="00DE389F"/>
    <w:rsid w:val="00DE3BD7"/>
    <w:rsid w:val="00DE3CF3"/>
    <w:rsid w:val="00DE3CFB"/>
    <w:rsid w:val="00DE3E38"/>
    <w:rsid w:val="00DE3EC0"/>
    <w:rsid w:val="00DE4407"/>
    <w:rsid w:val="00DE4460"/>
    <w:rsid w:val="00DE49E0"/>
    <w:rsid w:val="00DE4C8E"/>
    <w:rsid w:val="00DE4CA5"/>
    <w:rsid w:val="00DE4D43"/>
    <w:rsid w:val="00DE4D72"/>
    <w:rsid w:val="00DE4DF4"/>
    <w:rsid w:val="00DE4E1B"/>
    <w:rsid w:val="00DE4FD9"/>
    <w:rsid w:val="00DE509F"/>
    <w:rsid w:val="00DE50D4"/>
    <w:rsid w:val="00DE5284"/>
    <w:rsid w:val="00DE545E"/>
    <w:rsid w:val="00DE546B"/>
    <w:rsid w:val="00DE5513"/>
    <w:rsid w:val="00DE579D"/>
    <w:rsid w:val="00DE5813"/>
    <w:rsid w:val="00DE5841"/>
    <w:rsid w:val="00DE5879"/>
    <w:rsid w:val="00DE588F"/>
    <w:rsid w:val="00DE5CD4"/>
    <w:rsid w:val="00DE5CE6"/>
    <w:rsid w:val="00DE5E6D"/>
    <w:rsid w:val="00DE5F7A"/>
    <w:rsid w:val="00DE6031"/>
    <w:rsid w:val="00DE610B"/>
    <w:rsid w:val="00DE615A"/>
    <w:rsid w:val="00DE6932"/>
    <w:rsid w:val="00DE693B"/>
    <w:rsid w:val="00DE6BB3"/>
    <w:rsid w:val="00DE6D25"/>
    <w:rsid w:val="00DE6EBD"/>
    <w:rsid w:val="00DE7182"/>
    <w:rsid w:val="00DE734A"/>
    <w:rsid w:val="00DE74C3"/>
    <w:rsid w:val="00DE7561"/>
    <w:rsid w:val="00DE75A9"/>
    <w:rsid w:val="00DE770A"/>
    <w:rsid w:val="00DE7997"/>
    <w:rsid w:val="00DE7A97"/>
    <w:rsid w:val="00DE7B03"/>
    <w:rsid w:val="00DF0093"/>
    <w:rsid w:val="00DF00CE"/>
    <w:rsid w:val="00DF0150"/>
    <w:rsid w:val="00DF020A"/>
    <w:rsid w:val="00DF043F"/>
    <w:rsid w:val="00DF045D"/>
    <w:rsid w:val="00DF073B"/>
    <w:rsid w:val="00DF08C4"/>
    <w:rsid w:val="00DF09AF"/>
    <w:rsid w:val="00DF0A6B"/>
    <w:rsid w:val="00DF0BA3"/>
    <w:rsid w:val="00DF0C97"/>
    <w:rsid w:val="00DF0E39"/>
    <w:rsid w:val="00DF1051"/>
    <w:rsid w:val="00DF1090"/>
    <w:rsid w:val="00DF10F2"/>
    <w:rsid w:val="00DF128B"/>
    <w:rsid w:val="00DF1348"/>
    <w:rsid w:val="00DF1366"/>
    <w:rsid w:val="00DF166D"/>
    <w:rsid w:val="00DF16D9"/>
    <w:rsid w:val="00DF17A2"/>
    <w:rsid w:val="00DF1885"/>
    <w:rsid w:val="00DF18AC"/>
    <w:rsid w:val="00DF1BE9"/>
    <w:rsid w:val="00DF1C19"/>
    <w:rsid w:val="00DF1DCA"/>
    <w:rsid w:val="00DF1E7B"/>
    <w:rsid w:val="00DF20A3"/>
    <w:rsid w:val="00DF2101"/>
    <w:rsid w:val="00DF22D9"/>
    <w:rsid w:val="00DF2374"/>
    <w:rsid w:val="00DF23CD"/>
    <w:rsid w:val="00DF2560"/>
    <w:rsid w:val="00DF258D"/>
    <w:rsid w:val="00DF25C7"/>
    <w:rsid w:val="00DF262A"/>
    <w:rsid w:val="00DF268A"/>
    <w:rsid w:val="00DF289A"/>
    <w:rsid w:val="00DF2AA1"/>
    <w:rsid w:val="00DF2B25"/>
    <w:rsid w:val="00DF31E6"/>
    <w:rsid w:val="00DF368F"/>
    <w:rsid w:val="00DF3719"/>
    <w:rsid w:val="00DF3925"/>
    <w:rsid w:val="00DF39D5"/>
    <w:rsid w:val="00DF3AF4"/>
    <w:rsid w:val="00DF3B6F"/>
    <w:rsid w:val="00DF3B8A"/>
    <w:rsid w:val="00DF3CAD"/>
    <w:rsid w:val="00DF3D47"/>
    <w:rsid w:val="00DF3DE6"/>
    <w:rsid w:val="00DF3EBB"/>
    <w:rsid w:val="00DF40C7"/>
    <w:rsid w:val="00DF4667"/>
    <w:rsid w:val="00DF4789"/>
    <w:rsid w:val="00DF49D9"/>
    <w:rsid w:val="00DF4EEF"/>
    <w:rsid w:val="00DF506A"/>
    <w:rsid w:val="00DF5469"/>
    <w:rsid w:val="00DF55CB"/>
    <w:rsid w:val="00DF560B"/>
    <w:rsid w:val="00DF5618"/>
    <w:rsid w:val="00DF5685"/>
    <w:rsid w:val="00DF5D0C"/>
    <w:rsid w:val="00DF5EB1"/>
    <w:rsid w:val="00DF60D6"/>
    <w:rsid w:val="00DF62A4"/>
    <w:rsid w:val="00DF647C"/>
    <w:rsid w:val="00DF659E"/>
    <w:rsid w:val="00DF66BA"/>
    <w:rsid w:val="00DF6753"/>
    <w:rsid w:val="00DF67B7"/>
    <w:rsid w:val="00DF69D4"/>
    <w:rsid w:val="00DF6F1C"/>
    <w:rsid w:val="00DF7035"/>
    <w:rsid w:val="00DF7106"/>
    <w:rsid w:val="00DF731F"/>
    <w:rsid w:val="00DF74AD"/>
    <w:rsid w:val="00DF7736"/>
    <w:rsid w:val="00DF7A6B"/>
    <w:rsid w:val="00DF7BE6"/>
    <w:rsid w:val="00DF7CF5"/>
    <w:rsid w:val="00DF7D85"/>
    <w:rsid w:val="00DF7F90"/>
    <w:rsid w:val="00DF7FEE"/>
    <w:rsid w:val="00E0028A"/>
    <w:rsid w:val="00E002D3"/>
    <w:rsid w:val="00E003AF"/>
    <w:rsid w:val="00E003E2"/>
    <w:rsid w:val="00E0065E"/>
    <w:rsid w:val="00E00858"/>
    <w:rsid w:val="00E00B01"/>
    <w:rsid w:val="00E00B52"/>
    <w:rsid w:val="00E00CFC"/>
    <w:rsid w:val="00E00D1C"/>
    <w:rsid w:val="00E00D2A"/>
    <w:rsid w:val="00E00DA1"/>
    <w:rsid w:val="00E00E85"/>
    <w:rsid w:val="00E00EC6"/>
    <w:rsid w:val="00E00F86"/>
    <w:rsid w:val="00E00F8C"/>
    <w:rsid w:val="00E01187"/>
    <w:rsid w:val="00E01683"/>
    <w:rsid w:val="00E016DC"/>
    <w:rsid w:val="00E016FF"/>
    <w:rsid w:val="00E0181D"/>
    <w:rsid w:val="00E01906"/>
    <w:rsid w:val="00E0193D"/>
    <w:rsid w:val="00E01BAC"/>
    <w:rsid w:val="00E01EC0"/>
    <w:rsid w:val="00E01F35"/>
    <w:rsid w:val="00E02097"/>
    <w:rsid w:val="00E020D6"/>
    <w:rsid w:val="00E021AC"/>
    <w:rsid w:val="00E02322"/>
    <w:rsid w:val="00E02492"/>
    <w:rsid w:val="00E024C9"/>
    <w:rsid w:val="00E02503"/>
    <w:rsid w:val="00E0252B"/>
    <w:rsid w:val="00E02695"/>
    <w:rsid w:val="00E02709"/>
    <w:rsid w:val="00E0275F"/>
    <w:rsid w:val="00E028B6"/>
    <w:rsid w:val="00E029EF"/>
    <w:rsid w:val="00E02B2F"/>
    <w:rsid w:val="00E02C24"/>
    <w:rsid w:val="00E02D94"/>
    <w:rsid w:val="00E02EA9"/>
    <w:rsid w:val="00E02F5C"/>
    <w:rsid w:val="00E02FC2"/>
    <w:rsid w:val="00E02FCB"/>
    <w:rsid w:val="00E030FA"/>
    <w:rsid w:val="00E031DD"/>
    <w:rsid w:val="00E03305"/>
    <w:rsid w:val="00E0372C"/>
    <w:rsid w:val="00E03B53"/>
    <w:rsid w:val="00E03B9F"/>
    <w:rsid w:val="00E03C45"/>
    <w:rsid w:val="00E03E1C"/>
    <w:rsid w:val="00E03E68"/>
    <w:rsid w:val="00E041E6"/>
    <w:rsid w:val="00E043E8"/>
    <w:rsid w:val="00E04462"/>
    <w:rsid w:val="00E044FC"/>
    <w:rsid w:val="00E04840"/>
    <w:rsid w:val="00E04D00"/>
    <w:rsid w:val="00E04E7D"/>
    <w:rsid w:val="00E04FB8"/>
    <w:rsid w:val="00E04FE7"/>
    <w:rsid w:val="00E05046"/>
    <w:rsid w:val="00E051D2"/>
    <w:rsid w:val="00E052CD"/>
    <w:rsid w:val="00E0531D"/>
    <w:rsid w:val="00E053F5"/>
    <w:rsid w:val="00E05469"/>
    <w:rsid w:val="00E05697"/>
    <w:rsid w:val="00E057C3"/>
    <w:rsid w:val="00E05814"/>
    <w:rsid w:val="00E05868"/>
    <w:rsid w:val="00E059DA"/>
    <w:rsid w:val="00E059EC"/>
    <w:rsid w:val="00E05A9F"/>
    <w:rsid w:val="00E05B9B"/>
    <w:rsid w:val="00E05CCD"/>
    <w:rsid w:val="00E05D2E"/>
    <w:rsid w:val="00E05F03"/>
    <w:rsid w:val="00E0600E"/>
    <w:rsid w:val="00E0601B"/>
    <w:rsid w:val="00E06163"/>
    <w:rsid w:val="00E063EC"/>
    <w:rsid w:val="00E063F6"/>
    <w:rsid w:val="00E06591"/>
    <w:rsid w:val="00E0661D"/>
    <w:rsid w:val="00E0688B"/>
    <w:rsid w:val="00E06A47"/>
    <w:rsid w:val="00E06D03"/>
    <w:rsid w:val="00E06F41"/>
    <w:rsid w:val="00E070E9"/>
    <w:rsid w:val="00E07104"/>
    <w:rsid w:val="00E07191"/>
    <w:rsid w:val="00E07221"/>
    <w:rsid w:val="00E07235"/>
    <w:rsid w:val="00E0743D"/>
    <w:rsid w:val="00E0756C"/>
    <w:rsid w:val="00E0759F"/>
    <w:rsid w:val="00E077BF"/>
    <w:rsid w:val="00E07AF0"/>
    <w:rsid w:val="00E07CC6"/>
    <w:rsid w:val="00E07CF2"/>
    <w:rsid w:val="00E10060"/>
    <w:rsid w:val="00E100C3"/>
    <w:rsid w:val="00E1030A"/>
    <w:rsid w:val="00E10525"/>
    <w:rsid w:val="00E1070E"/>
    <w:rsid w:val="00E1078B"/>
    <w:rsid w:val="00E109E6"/>
    <w:rsid w:val="00E10A31"/>
    <w:rsid w:val="00E10BAE"/>
    <w:rsid w:val="00E10C1F"/>
    <w:rsid w:val="00E1112F"/>
    <w:rsid w:val="00E11141"/>
    <w:rsid w:val="00E1142A"/>
    <w:rsid w:val="00E116A7"/>
    <w:rsid w:val="00E11A64"/>
    <w:rsid w:val="00E11A65"/>
    <w:rsid w:val="00E11BE9"/>
    <w:rsid w:val="00E11C9D"/>
    <w:rsid w:val="00E11E56"/>
    <w:rsid w:val="00E11EAB"/>
    <w:rsid w:val="00E1204C"/>
    <w:rsid w:val="00E120D1"/>
    <w:rsid w:val="00E12255"/>
    <w:rsid w:val="00E122F4"/>
    <w:rsid w:val="00E125CF"/>
    <w:rsid w:val="00E126FB"/>
    <w:rsid w:val="00E127C2"/>
    <w:rsid w:val="00E127E3"/>
    <w:rsid w:val="00E12A47"/>
    <w:rsid w:val="00E12ABB"/>
    <w:rsid w:val="00E12BAF"/>
    <w:rsid w:val="00E12C8E"/>
    <w:rsid w:val="00E12CE4"/>
    <w:rsid w:val="00E12D3A"/>
    <w:rsid w:val="00E12D6B"/>
    <w:rsid w:val="00E12DA9"/>
    <w:rsid w:val="00E12DC9"/>
    <w:rsid w:val="00E12E2E"/>
    <w:rsid w:val="00E1301A"/>
    <w:rsid w:val="00E130E4"/>
    <w:rsid w:val="00E131C7"/>
    <w:rsid w:val="00E13310"/>
    <w:rsid w:val="00E133F8"/>
    <w:rsid w:val="00E1340A"/>
    <w:rsid w:val="00E13412"/>
    <w:rsid w:val="00E1344C"/>
    <w:rsid w:val="00E13532"/>
    <w:rsid w:val="00E1355F"/>
    <w:rsid w:val="00E1385C"/>
    <w:rsid w:val="00E139E4"/>
    <w:rsid w:val="00E13A96"/>
    <w:rsid w:val="00E13AF5"/>
    <w:rsid w:val="00E13E2F"/>
    <w:rsid w:val="00E13EFB"/>
    <w:rsid w:val="00E13F24"/>
    <w:rsid w:val="00E14184"/>
    <w:rsid w:val="00E1427D"/>
    <w:rsid w:val="00E142ED"/>
    <w:rsid w:val="00E14316"/>
    <w:rsid w:val="00E14621"/>
    <w:rsid w:val="00E1462F"/>
    <w:rsid w:val="00E14660"/>
    <w:rsid w:val="00E146E7"/>
    <w:rsid w:val="00E147AF"/>
    <w:rsid w:val="00E14875"/>
    <w:rsid w:val="00E14C0D"/>
    <w:rsid w:val="00E14CEC"/>
    <w:rsid w:val="00E14F4B"/>
    <w:rsid w:val="00E1500B"/>
    <w:rsid w:val="00E15018"/>
    <w:rsid w:val="00E15078"/>
    <w:rsid w:val="00E150D1"/>
    <w:rsid w:val="00E15219"/>
    <w:rsid w:val="00E15353"/>
    <w:rsid w:val="00E154CD"/>
    <w:rsid w:val="00E15759"/>
    <w:rsid w:val="00E15807"/>
    <w:rsid w:val="00E15AFA"/>
    <w:rsid w:val="00E15BF1"/>
    <w:rsid w:val="00E15CB5"/>
    <w:rsid w:val="00E15EF9"/>
    <w:rsid w:val="00E160AC"/>
    <w:rsid w:val="00E1654E"/>
    <w:rsid w:val="00E16819"/>
    <w:rsid w:val="00E169B3"/>
    <w:rsid w:val="00E16A15"/>
    <w:rsid w:val="00E16AE1"/>
    <w:rsid w:val="00E16D4C"/>
    <w:rsid w:val="00E16D56"/>
    <w:rsid w:val="00E1718C"/>
    <w:rsid w:val="00E1742A"/>
    <w:rsid w:val="00E1753C"/>
    <w:rsid w:val="00E17544"/>
    <w:rsid w:val="00E175E7"/>
    <w:rsid w:val="00E176CF"/>
    <w:rsid w:val="00E177F0"/>
    <w:rsid w:val="00E17AFF"/>
    <w:rsid w:val="00E17D90"/>
    <w:rsid w:val="00E17DD0"/>
    <w:rsid w:val="00E17E2B"/>
    <w:rsid w:val="00E17F99"/>
    <w:rsid w:val="00E20072"/>
    <w:rsid w:val="00E2039E"/>
    <w:rsid w:val="00E20553"/>
    <w:rsid w:val="00E2059B"/>
    <w:rsid w:val="00E20605"/>
    <w:rsid w:val="00E208A3"/>
    <w:rsid w:val="00E2090B"/>
    <w:rsid w:val="00E20A03"/>
    <w:rsid w:val="00E20CE8"/>
    <w:rsid w:val="00E2131E"/>
    <w:rsid w:val="00E21542"/>
    <w:rsid w:val="00E21560"/>
    <w:rsid w:val="00E217DE"/>
    <w:rsid w:val="00E219B5"/>
    <w:rsid w:val="00E21E3A"/>
    <w:rsid w:val="00E21E54"/>
    <w:rsid w:val="00E21E67"/>
    <w:rsid w:val="00E21FA1"/>
    <w:rsid w:val="00E21FD7"/>
    <w:rsid w:val="00E2200E"/>
    <w:rsid w:val="00E2206B"/>
    <w:rsid w:val="00E22148"/>
    <w:rsid w:val="00E221F0"/>
    <w:rsid w:val="00E22210"/>
    <w:rsid w:val="00E22218"/>
    <w:rsid w:val="00E222E5"/>
    <w:rsid w:val="00E2252C"/>
    <w:rsid w:val="00E22658"/>
    <w:rsid w:val="00E226F3"/>
    <w:rsid w:val="00E2275E"/>
    <w:rsid w:val="00E22A02"/>
    <w:rsid w:val="00E22C25"/>
    <w:rsid w:val="00E22EE5"/>
    <w:rsid w:val="00E22FCC"/>
    <w:rsid w:val="00E231C3"/>
    <w:rsid w:val="00E23280"/>
    <w:rsid w:val="00E232D1"/>
    <w:rsid w:val="00E2336E"/>
    <w:rsid w:val="00E2360A"/>
    <w:rsid w:val="00E23621"/>
    <w:rsid w:val="00E23633"/>
    <w:rsid w:val="00E23A0A"/>
    <w:rsid w:val="00E23B78"/>
    <w:rsid w:val="00E23BC6"/>
    <w:rsid w:val="00E23F4F"/>
    <w:rsid w:val="00E247C3"/>
    <w:rsid w:val="00E2492A"/>
    <w:rsid w:val="00E24986"/>
    <w:rsid w:val="00E24A1C"/>
    <w:rsid w:val="00E24A54"/>
    <w:rsid w:val="00E24AA1"/>
    <w:rsid w:val="00E24D56"/>
    <w:rsid w:val="00E24FF5"/>
    <w:rsid w:val="00E2503A"/>
    <w:rsid w:val="00E25168"/>
    <w:rsid w:val="00E25317"/>
    <w:rsid w:val="00E253A8"/>
    <w:rsid w:val="00E25438"/>
    <w:rsid w:val="00E254C8"/>
    <w:rsid w:val="00E25783"/>
    <w:rsid w:val="00E2583D"/>
    <w:rsid w:val="00E2588C"/>
    <w:rsid w:val="00E25A3F"/>
    <w:rsid w:val="00E25C24"/>
    <w:rsid w:val="00E25CD8"/>
    <w:rsid w:val="00E26237"/>
    <w:rsid w:val="00E26318"/>
    <w:rsid w:val="00E263DC"/>
    <w:rsid w:val="00E269D4"/>
    <w:rsid w:val="00E269E5"/>
    <w:rsid w:val="00E26A6C"/>
    <w:rsid w:val="00E26ABB"/>
    <w:rsid w:val="00E26B56"/>
    <w:rsid w:val="00E26E01"/>
    <w:rsid w:val="00E26ED0"/>
    <w:rsid w:val="00E270C4"/>
    <w:rsid w:val="00E27174"/>
    <w:rsid w:val="00E27202"/>
    <w:rsid w:val="00E2725D"/>
    <w:rsid w:val="00E274E5"/>
    <w:rsid w:val="00E275E6"/>
    <w:rsid w:val="00E27757"/>
    <w:rsid w:val="00E27767"/>
    <w:rsid w:val="00E27990"/>
    <w:rsid w:val="00E27B3F"/>
    <w:rsid w:val="00E27BD2"/>
    <w:rsid w:val="00E27C02"/>
    <w:rsid w:val="00E27D54"/>
    <w:rsid w:val="00E27DC1"/>
    <w:rsid w:val="00E30000"/>
    <w:rsid w:val="00E300B4"/>
    <w:rsid w:val="00E30141"/>
    <w:rsid w:val="00E301F2"/>
    <w:rsid w:val="00E307BE"/>
    <w:rsid w:val="00E307FF"/>
    <w:rsid w:val="00E30BDC"/>
    <w:rsid w:val="00E30C95"/>
    <w:rsid w:val="00E30DF0"/>
    <w:rsid w:val="00E30E25"/>
    <w:rsid w:val="00E311FC"/>
    <w:rsid w:val="00E312C9"/>
    <w:rsid w:val="00E314A1"/>
    <w:rsid w:val="00E3166E"/>
    <w:rsid w:val="00E317A7"/>
    <w:rsid w:val="00E31993"/>
    <w:rsid w:val="00E31A40"/>
    <w:rsid w:val="00E31AC6"/>
    <w:rsid w:val="00E31C5F"/>
    <w:rsid w:val="00E31CCE"/>
    <w:rsid w:val="00E31D9C"/>
    <w:rsid w:val="00E31E8C"/>
    <w:rsid w:val="00E31FDB"/>
    <w:rsid w:val="00E3208B"/>
    <w:rsid w:val="00E320F8"/>
    <w:rsid w:val="00E321FA"/>
    <w:rsid w:val="00E321FB"/>
    <w:rsid w:val="00E322F2"/>
    <w:rsid w:val="00E32389"/>
    <w:rsid w:val="00E3243D"/>
    <w:rsid w:val="00E3252F"/>
    <w:rsid w:val="00E32657"/>
    <w:rsid w:val="00E326A8"/>
    <w:rsid w:val="00E3273F"/>
    <w:rsid w:val="00E3278D"/>
    <w:rsid w:val="00E32794"/>
    <w:rsid w:val="00E32883"/>
    <w:rsid w:val="00E328B9"/>
    <w:rsid w:val="00E3293A"/>
    <w:rsid w:val="00E32980"/>
    <w:rsid w:val="00E32A68"/>
    <w:rsid w:val="00E32BB6"/>
    <w:rsid w:val="00E32E26"/>
    <w:rsid w:val="00E3313B"/>
    <w:rsid w:val="00E33472"/>
    <w:rsid w:val="00E335F3"/>
    <w:rsid w:val="00E337DC"/>
    <w:rsid w:val="00E33866"/>
    <w:rsid w:val="00E33A08"/>
    <w:rsid w:val="00E33BB6"/>
    <w:rsid w:val="00E33DE6"/>
    <w:rsid w:val="00E33E7B"/>
    <w:rsid w:val="00E33EC1"/>
    <w:rsid w:val="00E33FB2"/>
    <w:rsid w:val="00E33FBA"/>
    <w:rsid w:val="00E346BF"/>
    <w:rsid w:val="00E347CD"/>
    <w:rsid w:val="00E34903"/>
    <w:rsid w:val="00E349AC"/>
    <w:rsid w:val="00E34A2C"/>
    <w:rsid w:val="00E34A59"/>
    <w:rsid w:val="00E34D29"/>
    <w:rsid w:val="00E34FC0"/>
    <w:rsid w:val="00E35006"/>
    <w:rsid w:val="00E3503F"/>
    <w:rsid w:val="00E35137"/>
    <w:rsid w:val="00E351FA"/>
    <w:rsid w:val="00E352E9"/>
    <w:rsid w:val="00E3534B"/>
    <w:rsid w:val="00E357D4"/>
    <w:rsid w:val="00E35BE7"/>
    <w:rsid w:val="00E35DFD"/>
    <w:rsid w:val="00E35EBD"/>
    <w:rsid w:val="00E35F91"/>
    <w:rsid w:val="00E362FA"/>
    <w:rsid w:val="00E3633E"/>
    <w:rsid w:val="00E3644B"/>
    <w:rsid w:val="00E36596"/>
    <w:rsid w:val="00E3663B"/>
    <w:rsid w:val="00E36701"/>
    <w:rsid w:val="00E367FB"/>
    <w:rsid w:val="00E36865"/>
    <w:rsid w:val="00E3687B"/>
    <w:rsid w:val="00E368C0"/>
    <w:rsid w:val="00E36BE0"/>
    <w:rsid w:val="00E36CFB"/>
    <w:rsid w:val="00E36EC4"/>
    <w:rsid w:val="00E36F70"/>
    <w:rsid w:val="00E3714F"/>
    <w:rsid w:val="00E37274"/>
    <w:rsid w:val="00E37876"/>
    <w:rsid w:val="00E37992"/>
    <w:rsid w:val="00E37B9A"/>
    <w:rsid w:val="00E37BAC"/>
    <w:rsid w:val="00E37C04"/>
    <w:rsid w:val="00E37CAA"/>
    <w:rsid w:val="00E37D33"/>
    <w:rsid w:val="00E37E68"/>
    <w:rsid w:val="00E37EB1"/>
    <w:rsid w:val="00E37F97"/>
    <w:rsid w:val="00E4000E"/>
    <w:rsid w:val="00E4008D"/>
    <w:rsid w:val="00E40239"/>
    <w:rsid w:val="00E403BD"/>
    <w:rsid w:val="00E40537"/>
    <w:rsid w:val="00E4061F"/>
    <w:rsid w:val="00E4074A"/>
    <w:rsid w:val="00E407DD"/>
    <w:rsid w:val="00E4093D"/>
    <w:rsid w:val="00E409C9"/>
    <w:rsid w:val="00E40AF6"/>
    <w:rsid w:val="00E40B7D"/>
    <w:rsid w:val="00E40C3F"/>
    <w:rsid w:val="00E40D6E"/>
    <w:rsid w:val="00E40E08"/>
    <w:rsid w:val="00E41181"/>
    <w:rsid w:val="00E41448"/>
    <w:rsid w:val="00E4173F"/>
    <w:rsid w:val="00E41785"/>
    <w:rsid w:val="00E41A43"/>
    <w:rsid w:val="00E41D92"/>
    <w:rsid w:val="00E41F9A"/>
    <w:rsid w:val="00E41FB7"/>
    <w:rsid w:val="00E4208A"/>
    <w:rsid w:val="00E421C7"/>
    <w:rsid w:val="00E42275"/>
    <w:rsid w:val="00E42472"/>
    <w:rsid w:val="00E424BA"/>
    <w:rsid w:val="00E424F8"/>
    <w:rsid w:val="00E42687"/>
    <w:rsid w:val="00E427C6"/>
    <w:rsid w:val="00E427F5"/>
    <w:rsid w:val="00E42C2F"/>
    <w:rsid w:val="00E42C7B"/>
    <w:rsid w:val="00E42D5A"/>
    <w:rsid w:val="00E4306A"/>
    <w:rsid w:val="00E43120"/>
    <w:rsid w:val="00E4333D"/>
    <w:rsid w:val="00E4337C"/>
    <w:rsid w:val="00E433B2"/>
    <w:rsid w:val="00E4346B"/>
    <w:rsid w:val="00E43674"/>
    <w:rsid w:val="00E43768"/>
    <w:rsid w:val="00E43A6B"/>
    <w:rsid w:val="00E43BC1"/>
    <w:rsid w:val="00E43C10"/>
    <w:rsid w:val="00E43ED9"/>
    <w:rsid w:val="00E43EE4"/>
    <w:rsid w:val="00E43FB9"/>
    <w:rsid w:val="00E43FBD"/>
    <w:rsid w:val="00E4400A"/>
    <w:rsid w:val="00E4429C"/>
    <w:rsid w:val="00E4455F"/>
    <w:rsid w:val="00E4477F"/>
    <w:rsid w:val="00E44827"/>
    <w:rsid w:val="00E448F5"/>
    <w:rsid w:val="00E44935"/>
    <w:rsid w:val="00E44979"/>
    <w:rsid w:val="00E44C55"/>
    <w:rsid w:val="00E44CB2"/>
    <w:rsid w:val="00E44D3A"/>
    <w:rsid w:val="00E44DA2"/>
    <w:rsid w:val="00E44F48"/>
    <w:rsid w:val="00E44F68"/>
    <w:rsid w:val="00E4530D"/>
    <w:rsid w:val="00E45808"/>
    <w:rsid w:val="00E458B5"/>
    <w:rsid w:val="00E458E9"/>
    <w:rsid w:val="00E45AC8"/>
    <w:rsid w:val="00E45B90"/>
    <w:rsid w:val="00E45D3A"/>
    <w:rsid w:val="00E45F21"/>
    <w:rsid w:val="00E45FCA"/>
    <w:rsid w:val="00E461C4"/>
    <w:rsid w:val="00E462E6"/>
    <w:rsid w:val="00E462EB"/>
    <w:rsid w:val="00E463E5"/>
    <w:rsid w:val="00E466EF"/>
    <w:rsid w:val="00E46A94"/>
    <w:rsid w:val="00E46B48"/>
    <w:rsid w:val="00E46BE2"/>
    <w:rsid w:val="00E46BFF"/>
    <w:rsid w:val="00E46D69"/>
    <w:rsid w:val="00E46EAF"/>
    <w:rsid w:val="00E47046"/>
    <w:rsid w:val="00E472FD"/>
    <w:rsid w:val="00E47420"/>
    <w:rsid w:val="00E47539"/>
    <w:rsid w:val="00E476C6"/>
    <w:rsid w:val="00E476CC"/>
    <w:rsid w:val="00E47781"/>
    <w:rsid w:val="00E47792"/>
    <w:rsid w:val="00E47911"/>
    <w:rsid w:val="00E479D5"/>
    <w:rsid w:val="00E47B71"/>
    <w:rsid w:val="00E47F2F"/>
    <w:rsid w:val="00E50074"/>
    <w:rsid w:val="00E5022F"/>
    <w:rsid w:val="00E50253"/>
    <w:rsid w:val="00E5025F"/>
    <w:rsid w:val="00E502E2"/>
    <w:rsid w:val="00E50554"/>
    <w:rsid w:val="00E505B4"/>
    <w:rsid w:val="00E50904"/>
    <w:rsid w:val="00E50958"/>
    <w:rsid w:val="00E509BC"/>
    <w:rsid w:val="00E50A60"/>
    <w:rsid w:val="00E50AF2"/>
    <w:rsid w:val="00E50B78"/>
    <w:rsid w:val="00E50D46"/>
    <w:rsid w:val="00E50E6A"/>
    <w:rsid w:val="00E51207"/>
    <w:rsid w:val="00E5125A"/>
    <w:rsid w:val="00E51308"/>
    <w:rsid w:val="00E5137C"/>
    <w:rsid w:val="00E513ED"/>
    <w:rsid w:val="00E514A9"/>
    <w:rsid w:val="00E514F0"/>
    <w:rsid w:val="00E5198C"/>
    <w:rsid w:val="00E51C68"/>
    <w:rsid w:val="00E51CA9"/>
    <w:rsid w:val="00E51F11"/>
    <w:rsid w:val="00E51FCC"/>
    <w:rsid w:val="00E51FFC"/>
    <w:rsid w:val="00E520BF"/>
    <w:rsid w:val="00E522BD"/>
    <w:rsid w:val="00E52440"/>
    <w:rsid w:val="00E5260F"/>
    <w:rsid w:val="00E5293D"/>
    <w:rsid w:val="00E529E2"/>
    <w:rsid w:val="00E52ABC"/>
    <w:rsid w:val="00E52BF6"/>
    <w:rsid w:val="00E52D13"/>
    <w:rsid w:val="00E52E2B"/>
    <w:rsid w:val="00E53366"/>
    <w:rsid w:val="00E53452"/>
    <w:rsid w:val="00E5352D"/>
    <w:rsid w:val="00E53571"/>
    <w:rsid w:val="00E535A4"/>
    <w:rsid w:val="00E5368A"/>
    <w:rsid w:val="00E5372F"/>
    <w:rsid w:val="00E53731"/>
    <w:rsid w:val="00E53AE7"/>
    <w:rsid w:val="00E53B8F"/>
    <w:rsid w:val="00E53EF2"/>
    <w:rsid w:val="00E54252"/>
    <w:rsid w:val="00E542B3"/>
    <w:rsid w:val="00E543CA"/>
    <w:rsid w:val="00E543F1"/>
    <w:rsid w:val="00E5451B"/>
    <w:rsid w:val="00E54575"/>
    <w:rsid w:val="00E546D7"/>
    <w:rsid w:val="00E549CF"/>
    <w:rsid w:val="00E54B63"/>
    <w:rsid w:val="00E54F2E"/>
    <w:rsid w:val="00E54F5D"/>
    <w:rsid w:val="00E54FB5"/>
    <w:rsid w:val="00E54FC1"/>
    <w:rsid w:val="00E55389"/>
    <w:rsid w:val="00E55398"/>
    <w:rsid w:val="00E555F3"/>
    <w:rsid w:val="00E5570C"/>
    <w:rsid w:val="00E557E9"/>
    <w:rsid w:val="00E55950"/>
    <w:rsid w:val="00E55A61"/>
    <w:rsid w:val="00E55CAB"/>
    <w:rsid w:val="00E55E9F"/>
    <w:rsid w:val="00E56056"/>
    <w:rsid w:val="00E560C0"/>
    <w:rsid w:val="00E560E1"/>
    <w:rsid w:val="00E5651A"/>
    <w:rsid w:val="00E565A0"/>
    <w:rsid w:val="00E56731"/>
    <w:rsid w:val="00E5686C"/>
    <w:rsid w:val="00E56DE1"/>
    <w:rsid w:val="00E56F6A"/>
    <w:rsid w:val="00E5715F"/>
    <w:rsid w:val="00E571E2"/>
    <w:rsid w:val="00E57419"/>
    <w:rsid w:val="00E5773E"/>
    <w:rsid w:val="00E57971"/>
    <w:rsid w:val="00E57992"/>
    <w:rsid w:val="00E57A38"/>
    <w:rsid w:val="00E57B8B"/>
    <w:rsid w:val="00E57C83"/>
    <w:rsid w:val="00E57CDF"/>
    <w:rsid w:val="00E57EFC"/>
    <w:rsid w:val="00E6003E"/>
    <w:rsid w:val="00E60343"/>
    <w:rsid w:val="00E604EB"/>
    <w:rsid w:val="00E60552"/>
    <w:rsid w:val="00E608E0"/>
    <w:rsid w:val="00E608E4"/>
    <w:rsid w:val="00E60C44"/>
    <w:rsid w:val="00E60C9B"/>
    <w:rsid w:val="00E60FA5"/>
    <w:rsid w:val="00E60FEF"/>
    <w:rsid w:val="00E610AA"/>
    <w:rsid w:val="00E611E8"/>
    <w:rsid w:val="00E6174D"/>
    <w:rsid w:val="00E617EC"/>
    <w:rsid w:val="00E61810"/>
    <w:rsid w:val="00E61B76"/>
    <w:rsid w:val="00E61C3A"/>
    <w:rsid w:val="00E61C42"/>
    <w:rsid w:val="00E61C85"/>
    <w:rsid w:val="00E61E54"/>
    <w:rsid w:val="00E62066"/>
    <w:rsid w:val="00E6206B"/>
    <w:rsid w:val="00E620C9"/>
    <w:rsid w:val="00E620EF"/>
    <w:rsid w:val="00E62358"/>
    <w:rsid w:val="00E623E2"/>
    <w:rsid w:val="00E6244A"/>
    <w:rsid w:val="00E625BE"/>
    <w:rsid w:val="00E62629"/>
    <w:rsid w:val="00E626F7"/>
    <w:rsid w:val="00E62781"/>
    <w:rsid w:val="00E628E1"/>
    <w:rsid w:val="00E62980"/>
    <w:rsid w:val="00E62CEE"/>
    <w:rsid w:val="00E62F1D"/>
    <w:rsid w:val="00E62F9C"/>
    <w:rsid w:val="00E63025"/>
    <w:rsid w:val="00E63099"/>
    <w:rsid w:val="00E631E8"/>
    <w:rsid w:val="00E63337"/>
    <w:rsid w:val="00E6344D"/>
    <w:rsid w:val="00E634DC"/>
    <w:rsid w:val="00E63570"/>
    <w:rsid w:val="00E635F4"/>
    <w:rsid w:val="00E63630"/>
    <w:rsid w:val="00E63684"/>
    <w:rsid w:val="00E63724"/>
    <w:rsid w:val="00E6392E"/>
    <w:rsid w:val="00E63A48"/>
    <w:rsid w:val="00E63E96"/>
    <w:rsid w:val="00E64132"/>
    <w:rsid w:val="00E64194"/>
    <w:rsid w:val="00E643D4"/>
    <w:rsid w:val="00E64489"/>
    <w:rsid w:val="00E645FB"/>
    <w:rsid w:val="00E64A81"/>
    <w:rsid w:val="00E64ADF"/>
    <w:rsid w:val="00E64CF7"/>
    <w:rsid w:val="00E64E26"/>
    <w:rsid w:val="00E64E87"/>
    <w:rsid w:val="00E64EF7"/>
    <w:rsid w:val="00E64F19"/>
    <w:rsid w:val="00E650DB"/>
    <w:rsid w:val="00E653F1"/>
    <w:rsid w:val="00E6577B"/>
    <w:rsid w:val="00E65A55"/>
    <w:rsid w:val="00E65B10"/>
    <w:rsid w:val="00E65CE5"/>
    <w:rsid w:val="00E65D0F"/>
    <w:rsid w:val="00E65DB1"/>
    <w:rsid w:val="00E65F5B"/>
    <w:rsid w:val="00E66309"/>
    <w:rsid w:val="00E6671A"/>
    <w:rsid w:val="00E667A5"/>
    <w:rsid w:val="00E66844"/>
    <w:rsid w:val="00E66A5D"/>
    <w:rsid w:val="00E66A74"/>
    <w:rsid w:val="00E66A8E"/>
    <w:rsid w:val="00E66B28"/>
    <w:rsid w:val="00E66B3A"/>
    <w:rsid w:val="00E66DCC"/>
    <w:rsid w:val="00E671F0"/>
    <w:rsid w:val="00E6720F"/>
    <w:rsid w:val="00E673AE"/>
    <w:rsid w:val="00E673D0"/>
    <w:rsid w:val="00E675F3"/>
    <w:rsid w:val="00E6792E"/>
    <w:rsid w:val="00E67974"/>
    <w:rsid w:val="00E67ACA"/>
    <w:rsid w:val="00E67B83"/>
    <w:rsid w:val="00E67C63"/>
    <w:rsid w:val="00E67D2F"/>
    <w:rsid w:val="00E67DC8"/>
    <w:rsid w:val="00E67DF7"/>
    <w:rsid w:val="00E67E46"/>
    <w:rsid w:val="00E70258"/>
    <w:rsid w:val="00E7025A"/>
    <w:rsid w:val="00E703EF"/>
    <w:rsid w:val="00E70440"/>
    <w:rsid w:val="00E7071B"/>
    <w:rsid w:val="00E70827"/>
    <w:rsid w:val="00E70A67"/>
    <w:rsid w:val="00E70D53"/>
    <w:rsid w:val="00E70E1A"/>
    <w:rsid w:val="00E70E58"/>
    <w:rsid w:val="00E71152"/>
    <w:rsid w:val="00E7139B"/>
    <w:rsid w:val="00E7141F"/>
    <w:rsid w:val="00E71511"/>
    <w:rsid w:val="00E71607"/>
    <w:rsid w:val="00E7169B"/>
    <w:rsid w:val="00E7188C"/>
    <w:rsid w:val="00E71944"/>
    <w:rsid w:val="00E7194D"/>
    <w:rsid w:val="00E7196E"/>
    <w:rsid w:val="00E71AAD"/>
    <w:rsid w:val="00E71B48"/>
    <w:rsid w:val="00E71B88"/>
    <w:rsid w:val="00E71CA6"/>
    <w:rsid w:val="00E71E42"/>
    <w:rsid w:val="00E72034"/>
    <w:rsid w:val="00E72228"/>
    <w:rsid w:val="00E72233"/>
    <w:rsid w:val="00E723EC"/>
    <w:rsid w:val="00E727D2"/>
    <w:rsid w:val="00E72862"/>
    <w:rsid w:val="00E72880"/>
    <w:rsid w:val="00E729F2"/>
    <w:rsid w:val="00E72E3E"/>
    <w:rsid w:val="00E73026"/>
    <w:rsid w:val="00E733F1"/>
    <w:rsid w:val="00E73417"/>
    <w:rsid w:val="00E7353A"/>
    <w:rsid w:val="00E735A7"/>
    <w:rsid w:val="00E738FC"/>
    <w:rsid w:val="00E739E0"/>
    <w:rsid w:val="00E73AA5"/>
    <w:rsid w:val="00E73C5B"/>
    <w:rsid w:val="00E73CDD"/>
    <w:rsid w:val="00E73D92"/>
    <w:rsid w:val="00E74131"/>
    <w:rsid w:val="00E74352"/>
    <w:rsid w:val="00E745B5"/>
    <w:rsid w:val="00E74607"/>
    <w:rsid w:val="00E746C5"/>
    <w:rsid w:val="00E7489B"/>
    <w:rsid w:val="00E748B5"/>
    <w:rsid w:val="00E74A54"/>
    <w:rsid w:val="00E74E56"/>
    <w:rsid w:val="00E74F33"/>
    <w:rsid w:val="00E75343"/>
    <w:rsid w:val="00E75581"/>
    <w:rsid w:val="00E75664"/>
    <w:rsid w:val="00E758A2"/>
    <w:rsid w:val="00E75905"/>
    <w:rsid w:val="00E75A6E"/>
    <w:rsid w:val="00E75B39"/>
    <w:rsid w:val="00E75C87"/>
    <w:rsid w:val="00E75DA1"/>
    <w:rsid w:val="00E76565"/>
    <w:rsid w:val="00E76849"/>
    <w:rsid w:val="00E768F0"/>
    <w:rsid w:val="00E76ABA"/>
    <w:rsid w:val="00E76B10"/>
    <w:rsid w:val="00E76C59"/>
    <w:rsid w:val="00E76C9C"/>
    <w:rsid w:val="00E7708D"/>
    <w:rsid w:val="00E771E3"/>
    <w:rsid w:val="00E77314"/>
    <w:rsid w:val="00E7749C"/>
    <w:rsid w:val="00E774C1"/>
    <w:rsid w:val="00E7751B"/>
    <w:rsid w:val="00E77534"/>
    <w:rsid w:val="00E77581"/>
    <w:rsid w:val="00E77582"/>
    <w:rsid w:val="00E77609"/>
    <w:rsid w:val="00E77718"/>
    <w:rsid w:val="00E777A7"/>
    <w:rsid w:val="00E77CB3"/>
    <w:rsid w:val="00E77CF6"/>
    <w:rsid w:val="00E77D82"/>
    <w:rsid w:val="00E77E62"/>
    <w:rsid w:val="00E77F55"/>
    <w:rsid w:val="00E802AE"/>
    <w:rsid w:val="00E804A8"/>
    <w:rsid w:val="00E804DA"/>
    <w:rsid w:val="00E805E2"/>
    <w:rsid w:val="00E80682"/>
    <w:rsid w:val="00E80855"/>
    <w:rsid w:val="00E8094B"/>
    <w:rsid w:val="00E80A25"/>
    <w:rsid w:val="00E80A2F"/>
    <w:rsid w:val="00E80E27"/>
    <w:rsid w:val="00E8102A"/>
    <w:rsid w:val="00E81149"/>
    <w:rsid w:val="00E8122D"/>
    <w:rsid w:val="00E817B1"/>
    <w:rsid w:val="00E8197B"/>
    <w:rsid w:val="00E81A51"/>
    <w:rsid w:val="00E81BB7"/>
    <w:rsid w:val="00E81D4A"/>
    <w:rsid w:val="00E81D7F"/>
    <w:rsid w:val="00E81F32"/>
    <w:rsid w:val="00E82019"/>
    <w:rsid w:val="00E821BB"/>
    <w:rsid w:val="00E82204"/>
    <w:rsid w:val="00E822E4"/>
    <w:rsid w:val="00E82537"/>
    <w:rsid w:val="00E82641"/>
    <w:rsid w:val="00E82881"/>
    <w:rsid w:val="00E82916"/>
    <w:rsid w:val="00E82C29"/>
    <w:rsid w:val="00E82C7B"/>
    <w:rsid w:val="00E82D47"/>
    <w:rsid w:val="00E82DC5"/>
    <w:rsid w:val="00E82E71"/>
    <w:rsid w:val="00E82F44"/>
    <w:rsid w:val="00E82FAC"/>
    <w:rsid w:val="00E83031"/>
    <w:rsid w:val="00E8338F"/>
    <w:rsid w:val="00E83400"/>
    <w:rsid w:val="00E834CA"/>
    <w:rsid w:val="00E8364E"/>
    <w:rsid w:val="00E836ED"/>
    <w:rsid w:val="00E83C61"/>
    <w:rsid w:val="00E83CF6"/>
    <w:rsid w:val="00E83F06"/>
    <w:rsid w:val="00E840C6"/>
    <w:rsid w:val="00E8418B"/>
    <w:rsid w:val="00E841FA"/>
    <w:rsid w:val="00E84274"/>
    <w:rsid w:val="00E8438C"/>
    <w:rsid w:val="00E84636"/>
    <w:rsid w:val="00E84730"/>
    <w:rsid w:val="00E8479B"/>
    <w:rsid w:val="00E84929"/>
    <w:rsid w:val="00E84B52"/>
    <w:rsid w:val="00E84B8F"/>
    <w:rsid w:val="00E84CE4"/>
    <w:rsid w:val="00E850C1"/>
    <w:rsid w:val="00E85182"/>
    <w:rsid w:val="00E852B1"/>
    <w:rsid w:val="00E85469"/>
    <w:rsid w:val="00E854E6"/>
    <w:rsid w:val="00E85834"/>
    <w:rsid w:val="00E85BBF"/>
    <w:rsid w:val="00E85C1A"/>
    <w:rsid w:val="00E85D0A"/>
    <w:rsid w:val="00E85E36"/>
    <w:rsid w:val="00E85F8F"/>
    <w:rsid w:val="00E8621B"/>
    <w:rsid w:val="00E86279"/>
    <w:rsid w:val="00E864E3"/>
    <w:rsid w:val="00E8672D"/>
    <w:rsid w:val="00E867DA"/>
    <w:rsid w:val="00E86854"/>
    <w:rsid w:val="00E86959"/>
    <w:rsid w:val="00E86A2C"/>
    <w:rsid w:val="00E86AE5"/>
    <w:rsid w:val="00E86B24"/>
    <w:rsid w:val="00E86D4B"/>
    <w:rsid w:val="00E86E4F"/>
    <w:rsid w:val="00E86E74"/>
    <w:rsid w:val="00E86EDE"/>
    <w:rsid w:val="00E86EF4"/>
    <w:rsid w:val="00E86F15"/>
    <w:rsid w:val="00E870A7"/>
    <w:rsid w:val="00E875C1"/>
    <w:rsid w:val="00E876BE"/>
    <w:rsid w:val="00E87747"/>
    <w:rsid w:val="00E8777A"/>
    <w:rsid w:val="00E87B0D"/>
    <w:rsid w:val="00E87B66"/>
    <w:rsid w:val="00E87D53"/>
    <w:rsid w:val="00E9004E"/>
    <w:rsid w:val="00E90068"/>
    <w:rsid w:val="00E9007A"/>
    <w:rsid w:val="00E9011C"/>
    <w:rsid w:val="00E90144"/>
    <w:rsid w:val="00E901B8"/>
    <w:rsid w:val="00E901FE"/>
    <w:rsid w:val="00E903E0"/>
    <w:rsid w:val="00E904EC"/>
    <w:rsid w:val="00E90561"/>
    <w:rsid w:val="00E90565"/>
    <w:rsid w:val="00E90617"/>
    <w:rsid w:val="00E908A6"/>
    <w:rsid w:val="00E90923"/>
    <w:rsid w:val="00E90929"/>
    <w:rsid w:val="00E90A47"/>
    <w:rsid w:val="00E90BCE"/>
    <w:rsid w:val="00E90CD7"/>
    <w:rsid w:val="00E90D5E"/>
    <w:rsid w:val="00E90E4F"/>
    <w:rsid w:val="00E90E5B"/>
    <w:rsid w:val="00E90E86"/>
    <w:rsid w:val="00E91385"/>
    <w:rsid w:val="00E9147A"/>
    <w:rsid w:val="00E9149B"/>
    <w:rsid w:val="00E917D4"/>
    <w:rsid w:val="00E91901"/>
    <w:rsid w:val="00E91983"/>
    <w:rsid w:val="00E91B96"/>
    <w:rsid w:val="00E920BB"/>
    <w:rsid w:val="00E92360"/>
    <w:rsid w:val="00E92429"/>
    <w:rsid w:val="00E9247F"/>
    <w:rsid w:val="00E92849"/>
    <w:rsid w:val="00E92970"/>
    <w:rsid w:val="00E92DA0"/>
    <w:rsid w:val="00E92E7C"/>
    <w:rsid w:val="00E931EB"/>
    <w:rsid w:val="00E9330D"/>
    <w:rsid w:val="00E93420"/>
    <w:rsid w:val="00E93430"/>
    <w:rsid w:val="00E9353C"/>
    <w:rsid w:val="00E935F0"/>
    <w:rsid w:val="00E9360C"/>
    <w:rsid w:val="00E936BF"/>
    <w:rsid w:val="00E93997"/>
    <w:rsid w:val="00E93D8B"/>
    <w:rsid w:val="00E93DEB"/>
    <w:rsid w:val="00E93E38"/>
    <w:rsid w:val="00E93F16"/>
    <w:rsid w:val="00E93FEC"/>
    <w:rsid w:val="00E940D3"/>
    <w:rsid w:val="00E943E2"/>
    <w:rsid w:val="00E944B4"/>
    <w:rsid w:val="00E944FD"/>
    <w:rsid w:val="00E94550"/>
    <w:rsid w:val="00E94793"/>
    <w:rsid w:val="00E94827"/>
    <w:rsid w:val="00E9490F"/>
    <w:rsid w:val="00E949E1"/>
    <w:rsid w:val="00E94C4D"/>
    <w:rsid w:val="00E94CEA"/>
    <w:rsid w:val="00E952A9"/>
    <w:rsid w:val="00E952BD"/>
    <w:rsid w:val="00E9532D"/>
    <w:rsid w:val="00E95661"/>
    <w:rsid w:val="00E95741"/>
    <w:rsid w:val="00E95B52"/>
    <w:rsid w:val="00E95BE5"/>
    <w:rsid w:val="00E95DEA"/>
    <w:rsid w:val="00E95EB2"/>
    <w:rsid w:val="00E95F5C"/>
    <w:rsid w:val="00E9603E"/>
    <w:rsid w:val="00E96485"/>
    <w:rsid w:val="00E964DB"/>
    <w:rsid w:val="00E965D6"/>
    <w:rsid w:val="00E966EE"/>
    <w:rsid w:val="00E9697F"/>
    <w:rsid w:val="00E96F08"/>
    <w:rsid w:val="00E96F3F"/>
    <w:rsid w:val="00E972EA"/>
    <w:rsid w:val="00E973FB"/>
    <w:rsid w:val="00E9747E"/>
    <w:rsid w:val="00E97558"/>
    <w:rsid w:val="00E9769D"/>
    <w:rsid w:val="00E977E1"/>
    <w:rsid w:val="00E9796A"/>
    <w:rsid w:val="00E97A38"/>
    <w:rsid w:val="00E97AD5"/>
    <w:rsid w:val="00E97BBF"/>
    <w:rsid w:val="00E97F26"/>
    <w:rsid w:val="00E97FA4"/>
    <w:rsid w:val="00EA0101"/>
    <w:rsid w:val="00EA024D"/>
    <w:rsid w:val="00EA036C"/>
    <w:rsid w:val="00EA03E3"/>
    <w:rsid w:val="00EA07B4"/>
    <w:rsid w:val="00EA0ADA"/>
    <w:rsid w:val="00EA0B8F"/>
    <w:rsid w:val="00EA0DE6"/>
    <w:rsid w:val="00EA0E4A"/>
    <w:rsid w:val="00EA1096"/>
    <w:rsid w:val="00EA122C"/>
    <w:rsid w:val="00EA1582"/>
    <w:rsid w:val="00EA15DE"/>
    <w:rsid w:val="00EA1898"/>
    <w:rsid w:val="00EA1A3A"/>
    <w:rsid w:val="00EA1B50"/>
    <w:rsid w:val="00EA1B65"/>
    <w:rsid w:val="00EA1B7B"/>
    <w:rsid w:val="00EA1E9E"/>
    <w:rsid w:val="00EA211F"/>
    <w:rsid w:val="00EA213A"/>
    <w:rsid w:val="00EA2745"/>
    <w:rsid w:val="00EA28A7"/>
    <w:rsid w:val="00EA2B36"/>
    <w:rsid w:val="00EA2DB8"/>
    <w:rsid w:val="00EA2E1C"/>
    <w:rsid w:val="00EA2F61"/>
    <w:rsid w:val="00EA2FE8"/>
    <w:rsid w:val="00EA307D"/>
    <w:rsid w:val="00EA3218"/>
    <w:rsid w:val="00EA327F"/>
    <w:rsid w:val="00EA32AF"/>
    <w:rsid w:val="00EA34B4"/>
    <w:rsid w:val="00EA363C"/>
    <w:rsid w:val="00EA3722"/>
    <w:rsid w:val="00EA372B"/>
    <w:rsid w:val="00EA3763"/>
    <w:rsid w:val="00EA3A86"/>
    <w:rsid w:val="00EA3B8C"/>
    <w:rsid w:val="00EA3D23"/>
    <w:rsid w:val="00EA3EE2"/>
    <w:rsid w:val="00EA438D"/>
    <w:rsid w:val="00EA43E4"/>
    <w:rsid w:val="00EA458B"/>
    <w:rsid w:val="00EA4619"/>
    <w:rsid w:val="00EA4825"/>
    <w:rsid w:val="00EA4927"/>
    <w:rsid w:val="00EA4A19"/>
    <w:rsid w:val="00EA4A3E"/>
    <w:rsid w:val="00EA4A64"/>
    <w:rsid w:val="00EA4AA1"/>
    <w:rsid w:val="00EA4CC0"/>
    <w:rsid w:val="00EA4F07"/>
    <w:rsid w:val="00EA4F34"/>
    <w:rsid w:val="00EA4FCD"/>
    <w:rsid w:val="00EA50A0"/>
    <w:rsid w:val="00EA516B"/>
    <w:rsid w:val="00EA529C"/>
    <w:rsid w:val="00EA553E"/>
    <w:rsid w:val="00EA5560"/>
    <w:rsid w:val="00EA5633"/>
    <w:rsid w:val="00EA574A"/>
    <w:rsid w:val="00EA57F9"/>
    <w:rsid w:val="00EA595E"/>
    <w:rsid w:val="00EA5A4A"/>
    <w:rsid w:val="00EA5ADC"/>
    <w:rsid w:val="00EA5B06"/>
    <w:rsid w:val="00EA5B62"/>
    <w:rsid w:val="00EA5B97"/>
    <w:rsid w:val="00EA5CEF"/>
    <w:rsid w:val="00EA5E4B"/>
    <w:rsid w:val="00EA5F41"/>
    <w:rsid w:val="00EA613F"/>
    <w:rsid w:val="00EA63B7"/>
    <w:rsid w:val="00EA685F"/>
    <w:rsid w:val="00EA68D5"/>
    <w:rsid w:val="00EA68E4"/>
    <w:rsid w:val="00EA6BD2"/>
    <w:rsid w:val="00EA6C6E"/>
    <w:rsid w:val="00EA6D53"/>
    <w:rsid w:val="00EA6DA2"/>
    <w:rsid w:val="00EA6DFA"/>
    <w:rsid w:val="00EA70AD"/>
    <w:rsid w:val="00EA70FE"/>
    <w:rsid w:val="00EA7139"/>
    <w:rsid w:val="00EA74BE"/>
    <w:rsid w:val="00EA74C3"/>
    <w:rsid w:val="00EA76E6"/>
    <w:rsid w:val="00EA76F9"/>
    <w:rsid w:val="00EA771D"/>
    <w:rsid w:val="00EA79F1"/>
    <w:rsid w:val="00EA7A34"/>
    <w:rsid w:val="00EA7B67"/>
    <w:rsid w:val="00EA7C5F"/>
    <w:rsid w:val="00EA7D67"/>
    <w:rsid w:val="00EA7ECB"/>
    <w:rsid w:val="00EA7EF8"/>
    <w:rsid w:val="00EA7F13"/>
    <w:rsid w:val="00EA7F14"/>
    <w:rsid w:val="00EA7F66"/>
    <w:rsid w:val="00EB0097"/>
    <w:rsid w:val="00EB028E"/>
    <w:rsid w:val="00EB02AC"/>
    <w:rsid w:val="00EB03A9"/>
    <w:rsid w:val="00EB04D3"/>
    <w:rsid w:val="00EB04ED"/>
    <w:rsid w:val="00EB05E4"/>
    <w:rsid w:val="00EB0623"/>
    <w:rsid w:val="00EB0816"/>
    <w:rsid w:val="00EB0976"/>
    <w:rsid w:val="00EB0B76"/>
    <w:rsid w:val="00EB0D55"/>
    <w:rsid w:val="00EB0DA5"/>
    <w:rsid w:val="00EB0E94"/>
    <w:rsid w:val="00EB0F25"/>
    <w:rsid w:val="00EB0F46"/>
    <w:rsid w:val="00EB1546"/>
    <w:rsid w:val="00EB1982"/>
    <w:rsid w:val="00EB1C60"/>
    <w:rsid w:val="00EB1C8B"/>
    <w:rsid w:val="00EB1D78"/>
    <w:rsid w:val="00EB1F23"/>
    <w:rsid w:val="00EB1F37"/>
    <w:rsid w:val="00EB1FC1"/>
    <w:rsid w:val="00EB2103"/>
    <w:rsid w:val="00EB2172"/>
    <w:rsid w:val="00EB21C6"/>
    <w:rsid w:val="00EB2525"/>
    <w:rsid w:val="00EB25FC"/>
    <w:rsid w:val="00EB2B9B"/>
    <w:rsid w:val="00EB2BA0"/>
    <w:rsid w:val="00EB2EB3"/>
    <w:rsid w:val="00EB2F98"/>
    <w:rsid w:val="00EB3092"/>
    <w:rsid w:val="00EB3099"/>
    <w:rsid w:val="00EB30F3"/>
    <w:rsid w:val="00EB312B"/>
    <w:rsid w:val="00EB319E"/>
    <w:rsid w:val="00EB3228"/>
    <w:rsid w:val="00EB324D"/>
    <w:rsid w:val="00EB32AD"/>
    <w:rsid w:val="00EB333E"/>
    <w:rsid w:val="00EB3520"/>
    <w:rsid w:val="00EB36F2"/>
    <w:rsid w:val="00EB3733"/>
    <w:rsid w:val="00EB375C"/>
    <w:rsid w:val="00EB386D"/>
    <w:rsid w:val="00EB38BC"/>
    <w:rsid w:val="00EB3B2C"/>
    <w:rsid w:val="00EB3DF8"/>
    <w:rsid w:val="00EB3FE9"/>
    <w:rsid w:val="00EB4347"/>
    <w:rsid w:val="00EB4412"/>
    <w:rsid w:val="00EB44CF"/>
    <w:rsid w:val="00EB45AB"/>
    <w:rsid w:val="00EB4629"/>
    <w:rsid w:val="00EB4A54"/>
    <w:rsid w:val="00EB4A89"/>
    <w:rsid w:val="00EB4BC7"/>
    <w:rsid w:val="00EB4D32"/>
    <w:rsid w:val="00EB4D73"/>
    <w:rsid w:val="00EB4DA4"/>
    <w:rsid w:val="00EB4FCD"/>
    <w:rsid w:val="00EB514A"/>
    <w:rsid w:val="00EB53C0"/>
    <w:rsid w:val="00EB5585"/>
    <w:rsid w:val="00EB566B"/>
    <w:rsid w:val="00EB58EC"/>
    <w:rsid w:val="00EB5903"/>
    <w:rsid w:val="00EB5B96"/>
    <w:rsid w:val="00EB5C6D"/>
    <w:rsid w:val="00EB5C86"/>
    <w:rsid w:val="00EB5CA1"/>
    <w:rsid w:val="00EB5DED"/>
    <w:rsid w:val="00EB5DF3"/>
    <w:rsid w:val="00EB5DFB"/>
    <w:rsid w:val="00EB5F07"/>
    <w:rsid w:val="00EB6097"/>
    <w:rsid w:val="00EB60AB"/>
    <w:rsid w:val="00EB6182"/>
    <w:rsid w:val="00EB6215"/>
    <w:rsid w:val="00EB6248"/>
    <w:rsid w:val="00EB6377"/>
    <w:rsid w:val="00EB679E"/>
    <w:rsid w:val="00EB67EA"/>
    <w:rsid w:val="00EB6887"/>
    <w:rsid w:val="00EB69D4"/>
    <w:rsid w:val="00EB6A44"/>
    <w:rsid w:val="00EB6B5F"/>
    <w:rsid w:val="00EB6BCA"/>
    <w:rsid w:val="00EB6C42"/>
    <w:rsid w:val="00EB6D06"/>
    <w:rsid w:val="00EB6DC3"/>
    <w:rsid w:val="00EB6ED4"/>
    <w:rsid w:val="00EB6F92"/>
    <w:rsid w:val="00EB77F9"/>
    <w:rsid w:val="00EB78AA"/>
    <w:rsid w:val="00EB790D"/>
    <w:rsid w:val="00EB7A47"/>
    <w:rsid w:val="00EB7B20"/>
    <w:rsid w:val="00EB7F0A"/>
    <w:rsid w:val="00EB7FE5"/>
    <w:rsid w:val="00EC0195"/>
    <w:rsid w:val="00EC028F"/>
    <w:rsid w:val="00EC036E"/>
    <w:rsid w:val="00EC03DE"/>
    <w:rsid w:val="00EC04C8"/>
    <w:rsid w:val="00EC0512"/>
    <w:rsid w:val="00EC0531"/>
    <w:rsid w:val="00EC056D"/>
    <w:rsid w:val="00EC0601"/>
    <w:rsid w:val="00EC0740"/>
    <w:rsid w:val="00EC0784"/>
    <w:rsid w:val="00EC07A5"/>
    <w:rsid w:val="00EC0A83"/>
    <w:rsid w:val="00EC0AFF"/>
    <w:rsid w:val="00EC0D21"/>
    <w:rsid w:val="00EC0D2C"/>
    <w:rsid w:val="00EC10B9"/>
    <w:rsid w:val="00EC1119"/>
    <w:rsid w:val="00EC1279"/>
    <w:rsid w:val="00EC12BD"/>
    <w:rsid w:val="00EC130A"/>
    <w:rsid w:val="00EC14A5"/>
    <w:rsid w:val="00EC153F"/>
    <w:rsid w:val="00EC1598"/>
    <w:rsid w:val="00EC15AF"/>
    <w:rsid w:val="00EC165D"/>
    <w:rsid w:val="00EC17B5"/>
    <w:rsid w:val="00EC18E5"/>
    <w:rsid w:val="00EC19C5"/>
    <w:rsid w:val="00EC1BDA"/>
    <w:rsid w:val="00EC1C75"/>
    <w:rsid w:val="00EC1D6D"/>
    <w:rsid w:val="00EC21E1"/>
    <w:rsid w:val="00EC2522"/>
    <w:rsid w:val="00EC3000"/>
    <w:rsid w:val="00EC3049"/>
    <w:rsid w:val="00EC3154"/>
    <w:rsid w:val="00EC32AE"/>
    <w:rsid w:val="00EC33C7"/>
    <w:rsid w:val="00EC3485"/>
    <w:rsid w:val="00EC3766"/>
    <w:rsid w:val="00EC39FF"/>
    <w:rsid w:val="00EC3AAB"/>
    <w:rsid w:val="00EC3C40"/>
    <w:rsid w:val="00EC3E50"/>
    <w:rsid w:val="00EC3E7F"/>
    <w:rsid w:val="00EC3EC7"/>
    <w:rsid w:val="00EC3ED0"/>
    <w:rsid w:val="00EC3FA1"/>
    <w:rsid w:val="00EC40C0"/>
    <w:rsid w:val="00EC40E6"/>
    <w:rsid w:val="00EC4183"/>
    <w:rsid w:val="00EC4312"/>
    <w:rsid w:val="00EC4907"/>
    <w:rsid w:val="00EC493C"/>
    <w:rsid w:val="00EC4A1E"/>
    <w:rsid w:val="00EC4AF5"/>
    <w:rsid w:val="00EC4BF4"/>
    <w:rsid w:val="00EC4C32"/>
    <w:rsid w:val="00EC4C86"/>
    <w:rsid w:val="00EC4CB7"/>
    <w:rsid w:val="00EC4D67"/>
    <w:rsid w:val="00EC4D76"/>
    <w:rsid w:val="00EC4F9B"/>
    <w:rsid w:val="00EC513F"/>
    <w:rsid w:val="00EC51BB"/>
    <w:rsid w:val="00EC523D"/>
    <w:rsid w:val="00EC5266"/>
    <w:rsid w:val="00EC529A"/>
    <w:rsid w:val="00EC52DC"/>
    <w:rsid w:val="00EC5374"/>
    <w:rsid w:val="00EC58FD"/>
    <w:rsid w:val="00EC5B5F"/>
    <w:rsid w:val="00EC5E40"/>
    <w:rsid w:val="00EC5F26"/>
    <w:rsid w:val="00EC5FDA"/>
    <w:rsid w:val="00EC62C1"/>
    <w:rsid w:val="00EC62DF"/>
    <w:rsid w:val="00EC634B"/>
    <w:rsid w:val="00EC64CB"/>
    <w:rsid w:val="00EC653E"/>
    <w:rsid w:val="00EC679C"/>
    <w:rsid w:val="00EC6C5F"/>
    <w:rsid w:val="00EC6F14"/>
    <w:rsid w:val="00EC6FC4"/>
    <w:rsid w:val="00EC713B"/>
    <w:rsid w:val="00EC726E"/>
    <w:rsid w:val="00EC733B"/>
    <w:rsid w:val="00EC74DD"/>
    <w:rsid w:val="00EC74F4"/>
    <w:rsid w:val="00EC7517"/>
    <w:rsid w:val="00EC755C"/>
    <w:rsid w:val="00EC7656"/>
    <w:rsid w:val="00EC765D"/>
    <w:rsid w:val="00EC78DE"/>
    <w:rsid w:val="00EC7961"/>
    <w:rsid w:val="00EC7A5D"/>
    <w:rsid w:val="00EC7ABC"/>
    <w:rsid w:val="00EC7D39"/>
    <w:rsid w:val="00ED00E3"/>
    <w:rsid w:val="00ED04EB"/>
    <w:rsid w:val="00ED0650"/>
    <w:rsid w:val="00ED0722"/>
    <w:rsid w:val="00ED0732"/>
    <w:rsid w:val="00ED0901"/>
    <w:rsid w:val="00ED095C"/>
    <w:rsid w:val="00ED0D2D"/>
    <w:rsid w:val="00ED0DE7"/>
    <w:rsid w:val="00ED0F58"/>
    <w:rsid w:val="00ED102A"/>
    <w:rsid w:val="00ED1106"/>
    <w:rsid w:val="00ED1375"/>
    <w:rsid w:val="00ED150A"/>
    <w:rsid w:val="00ED155D"/>
    <w:rsid w:val="00ED178C"/>
    <w:rsid w:val="00ED198F"/>
    <w:rsid w:val="00ED1AFE"/>
    <w:rsid w:val="00ED1E10"/>
    <w:rsid w:val="00ED1EA8"/>
    <w:rsid w:val="00ED203D"/>
    <w:rsid w:val="00ED205A"/>
    <w:rsid w:val="00ED209F"/>
    <w:rsid w:val="00ED20E2"/>
    <w:rsid w:val="00ED2237"/>
    <w:rsid w:val="00ED2344"/>
    <w:rsid w:val="00ED235F"/>
    <w:rsid w:val="00ED23F8"/>
    <w:rsid w:val="00ED2936"/>
    <w:rsid w:val="00ED2A2C"/>
    <w:rsid w:val="00ED2B69"/>
    <w:rsid w:val="00ED2B72"/>
    <w:rsid w:val="00ED2C89"/>
    <w:rsid w:val="00ED2DA2"/>
    <w:rsid w:val="00ED2FE6"/>
    <w:rsid w:val="00ED3025"/>
    <w:rsid w:val="00ED3612"/>
    <w:rsid w:val="00ED3A0D"/>
    <w:rsid w:val="00ED3B4C"/>
    <w:rsid w:val="00ED3C42"/>
    <w:rsid w:val="00ED3C95"/>
    <w:rsid w:val="00ED3D0A"/>
    <w:rsid w:val="00ED3E9B"/>
    <w:rsid w:val="00ED3F79"/>
    <w:rsid w:val="00ED4103"/>
    <w:rsid w:val="00ED4158"/>
    <w:rsid w:val="00ED4359"/>
    <w:rsid w:val="00ED4885"/>
    <w:rsid w:val="00ED4C6C"/>
    <w:rsid w:val="00ED4D04"/>
    <w:rsid w:val="00ED4E3E"/>
    <w:rsid w:val="00ED504F"/>
    <w:rsid w:val="00ED50F8"/>
    <w:rsid w:val="00ED5184"/>
    <w:rsid w:val="00ED5291"/>
    <w:rsid w:val="00ED53DC"/>
    <w:rsid w:val="00ED555B"/>
    <w:rsid w:val="00ED57BE"/>
    <w:rsid w:val="00ED584D"/>
    <w:rsid w:val="00ED5979"/>
    <w:rsid w:val="00ED5A1C"/>
    <w:rsid w:val="00ED5CCB"/>
    <w:rsid w:val="00ED5E39"/>
    <w:rsid w:val="00ED5EE4"/>
    <w:rsid w:val="00ED5EFD"/>
    <w:rsid w:val="00ED5F8B"/>
    <w:rsid w:val="00ED60A9"/>
    <w:rsid w:val="00ED6130"/>
    <w:rsid w:val="00ED613F"/>
    <w:rsid w:val="00ED629B"/>
    <w:rsid w:val="00ED6327"/>
    <w:rsid w:val="00ED633C"/>
    <w:rsid w:val="00ED6623"/>
    <w:rsid w:val="00ED6821"/>
    <w:rsid w:val="00ED69E4"/>
    <w:rsid w:val="00ED6CB4"/>
    <w:rsid w:val="00ED6D9E"/>
    <w:rsid w:val="00ED6E33"/>
    <w:rsid w:val="00ED6E5F"/>
    <w:rsid w:val="00ED6EA9"/>
    <w:rsid w:val="00ED6EED"/>
    <w:rsid w:val="00ED77A7"/>
    <w:rsid w:val="00ED7877"/>
    <w:rsid w:val="00ED787A"/>
    <w:rsid w:val="00ED7903"/>
    <w:rsid w:val="00ED7AFA"/>
    <w:rsid w:val="00ED7B51"/>
    <w:rsid w:val="00ED7D0A"/>
    <w:rsid w:val="00ED7D64"/>
    <w:rsid w:val="00ED7D99"/>
    <w:rsid w:val="00ED7DF8"/>
    <w:rsid w:val="00ED7F07"/>
    <w:rsid w:val="00ED7FAB"/>
    <w:rsid w:val="00EE0038"/>
    <w:rsid w:val="00EE012E"/>
    <w:rsid w:val="00EE0333"/>
    <w:rsid w:val="00EE0646"/>
    <w:rsid w:val="00EE068D"/>
    <w:rsid w:val="00EE07E3"/>
    <w:rsid w:val="00EE07F4"/>
    <w:rsid w:val="00EE0871"/>
    <w:rsid w:val="00EE0954"/>
    <w:rsid w:val="00EE0A0C"/>
    <w:rsid w:val="00EE0ABA"/>
    <w:rsid w:val="00EE0EBD"/>
    <w:rsid w:val="00EE0EBF"/>
    <w:rsid w:val="00EE0F2B"/>
    <w:rsid w:val="00EE0F74"/>
    <w:rsid w:val="00EE11AE"/>
    <w:rsid w:val="00EE1215"/>
    <w:rsid w:val="00EE129C"/>
    <w:rsid w:val="00EE140A"/>
    <w:rsid w:val="00EE1832"/>
    <w:rsid w:val="00EE185D"/>
    <w:rsid w:val="00EE1E6D"/>
    <w:rsid w:val="00EE1F69"/>
    <w:rsid w:val="00EE206D"/>
    <w:rsid w:val="00EE2110"/>
    <w:rsid w:val="00EE2182"/>
    <w:rsid w:val="00EE224D"/>
    <w:rsid w:val="00EE22D7"/>
    <w:rsid w:val="00EE259D"/>
    <w:rsid w:val="00EE25E8"/>
    <w:rsid w:val="00EE26B6"/>
    <w:rsid w:val="00EE2E3E"/>
    <w:rsid w:val="00EE2E52"/>
    <w:rsid w:val="00EE2E87"/>
    <w:rsid w:val="00EE2F94"/>
    <w:rsid w:val="00EE30DD"/>
    <w:rsid w:val="00EE3535"/>
    <w:rsid w:val="00EE393E"/>
    <w:rsid w:val="00EE39F3"/>
    <w:rsid w:val="00EE3AA0"/>
    <w:rsid w:val="00EE3B88"/>
    <w:rsid w:val="00EE3D35"/>
    <w:rsid w:val="00EE3E74"/>
    <w:rsid w:val="00EE4026"/>
    <w:rsid w:val="00EE4061"/>
    <w:rsid w:val="00EE4106"/>
    <w:rsid w:val="00EE4134"/>
    <w:rsid w:val="00EE42AF"/>
    <w:rsid w:val="00EE43BD"/>
    <w:rsid w:val="00EE44B0"/>
    <w:rsid w:val="00EE47FC"/>
    <w:rsid w:val="00EE481F"/>
    <w:rsid w:val="00EE48B7"/>
    <w:rsid w:val="00EE4993"/>
    <w:rsid w:val="00EE4B00"/>
    <w:rsid w:val="00EE4B7B"/>
    <w:rsid w:val="00EE4C0F"/>
    <w:rsid w:val="00EE4D02"/>
    <w:rsid w:val="00EE4EC8"/>
    <w:rsid w:val="00EE50EC"/>
    <w:rsid w:val="00EE521C"/>
    <w:rsid w:val="00EE527C"/>
    <w:rsid w:val="00EE5443"/>
    <w:rsid w:val="00EE55AC"/>
    <w:rsid w:val="00EE5909"/>
    <w:rsid w:val="00EE59BA"/>
    <w:rsid w:val="00EE5DE6"/>
    <w:rsid w:val="00EE5F3F"/>
    <w:rsid w:val="00EE6126"/>
    <w:rsid w:val="00EE63EE"/>
    <w:rsid w:val="00EE651B"/>
    <w:rsid w:val="00EE6755"/>
    <w:rsid w:val="00EE67E5"/>
    <w:rsid w:val="00EE688E"/>
    <w:rsid w:val="00EE6942"/>
    <w:rsid w:val="00EE697E"/>
    <w:rsid w:val="00EE6A0B"/>
    <w:rsid w:val="00EE6FEA"/>
    <w:rsid w:val="00EE72EA"/>
    <w:rsid w:val="00EE74EB"/>
    <w:rsid w:val="00EE7538"/>
    <w:rsid w:val="00EE77CB"/>
    <w:rsid w:val="00EE7837"/>
    <w:rsid w:val="00EE7E09"/>
    <w:rsid w:val="00EF0000"/>
    <w:rsid w:val="00EF01C5"/>
    <w:rsid w:val="00EF023B"/>
    <w:rsid w:val="00EF0484"/>
    <w:rsid w:val="00EF06C2"/>
    <w:rsid w:val="00EF0717"/>
    <w:rsid w:val="00EF0736"/>
    <w:rsid w:val="00EF0975"/>
    <w:rsid w:val="00EF0AC2"/>
    <w:rsid w:val="00EF0E55"/>
    <w:rsid w:val="00EF0E5B"/>
    <w:rsid w:val="00EF0ED3"/>
    <w:rsid w:val="00EF0FBB"/>
    <w:rsid w:val="00EF15C3"/>
    <w:rsid w:val="00EF15F3"/>
    <w:rsid w:val="00EF16E4"/>
    <w:rsid w:val="00EF19CF"/>
    <w:rsid w:val="00EF1AB3"/>
    <w:rsid w:val="00EF1B0B"/>
    <w:rsid w:val="00EF1C64"/>
    <w:rsid w:val="00EF1D76"/>
    <w:rsid w:val="00EF20D2"/>
    <w:rsid w:val="00EF2233"/>
    <w:rsid w:val="00EF23CE"/>
    <w:rsid w:val="00EF245A"/>
    <w:rsid w:val="00EF2591"/>
    <w:rsid w:val="00EF2905"/>
    <w:rsid w:val="00EF2A47"/>
    <w:rsid w:val="00EF2A82"/>
    <w:rsid w:val="00EF2D06"/>
    <w:rsid w:val="00EF2DCF"/>
    <w:rsid w:val="00EF2E6E"/>
    <w:rsid w:val="00EF35D7"/>
    <w:rsid w:val="00EF3937"/>
    <w:rsid w:val="00EF3A90"/>
    <w:rsid w:val="00EF3B07"/>
    <w:rsid w:val="00EF3B8C"/>
    <w:rsid w:val="00EF3C84"/>
    <w:rsid w:val="00EF3D81"/>
    <w:rsid w:val="00EF3F11"/>
    <w:rsid w:val="00EF3FB2"/>
    <w:rsid w:val="00EF3FEA"/>
    <w:rsid w:val="00EF3FEF"/>
    <w:rsid w:val="00EF433B"/>
    <w:rsid w:val="00EF441A"/>
    <w:rsid w:val="00EF4553"/>
    <w:rsid w:val="00EF45FE"/>
    <w:rsid w:val="00EF4812"/>
    <w:rsid w:val="00EF48FB"/>
    <w:rsid w:val="00EF496D"/>
    <w:rsid w:val="00EF4A27"/>
    <w:rsid w:val="00EF4A28"/>
    <w:rsid w:val="00EF4C6C"/>
    <w:rsid w:val="00EF4CCB"/>
    <w:rsid w:val="00EF4DDD"/>
    <w:rsid w:val="00EF4E41"/>
    <w:rsid w:val="00EF4E96"/>
    <w:rsid w:val="00EF4ECF"/>
    <w:rsid w:val="00EF4F8B"/>
    <w:rsid w:val="00EF5041"/>
    <w:rsid w:val="00EF50B4"/>
    <w:rsid w:val="00EF5135"/>
    <w:rsid w:val="00EF5191"/>
    <w:rsid w:val="00EF51FC"/>
    <w:rsid w:val="00EF5212"/>
    <w:rsid w:val="00EF53D8"/>
    <w:rsid w:val="00EF55C1"/>
    <w:rsid w:val="00EF5605"/>
    <w:rsid w:val="00EF5674"/>
    <w:rsid w:val="00EF56B4"/>
    <w:rsid w:val="00EF58EA"/>
    <w:rsid w:val="00EF592E"/>
    <w:rsid w:val="00EF5BC4"/>
    <w:rsid w:val="00EF5C11"/>
    <w:rsid w:val="00EF5D6F"/>
    <w:rsid w:val="00EF603D"/>
    <w:rsid w:val="00EF64B9"/>
    <w:rsid w:val="00EF64F0"/>
    <w:rsid w:val="00EF64F9"/>
    <w:rsid w:val="00EF67D7"/>
    <w:rsid w:val="00EF68B0"/>
    <w:rsid w:val="00EF68C5"/>
    <w:rsid w:val="00EF6B86"/>
    <w:rsid w:val="00EF6C6E"/>
    <w:rsid w:val="00EF6DB8"/>
    <w:rsid w:val="00EF6EA1"/>
    <w:rsid w:val="00EF6F4C"/>
    <w:rsid w:val="00EF6FFC"/>
    <w:rsid w:val="00EF733C"/>
    <w:rsid w:val="00EF743D"/>
    <w:rsid w:val="00EF772A"/>
    <w:rsid w:val="00EF7BC4"/>
    <w:rsid w:val="00EF7C20"/>
    <w:rsid w:val="00EF7D5B"/>
    <w:rsid w:val="00F0015E"/>
    <w:rsid w:val="00F00170"/>
    <w:rsid w:val="00F001C0"/>
    <w:rsid w:val="00F001EA"/>
    <w:rsid w:val="00F00352"/>
    <w:rsid w:val="00F00409"/>
    <w:rsid w:val="00F00617"/>
    <w:rsid w:val="00F00BB3"/>
    <w:rsid w:val="00F00D2F"/>
    <w:rsid w:val="00F00DFF"/>
    <w:rsid w:val="00F00FF7"/>
    <w:rsid w:val="00F01249"/>
    <w:rsid w:val="00F013BD"/>
    <w:rsid w:val="00F01429"/>
    <w:rsid w:val="00F01459"/>
    <w:rsid w:val="00F0160A"/>
    <w:rsid w:val="00F016C6"/>
    <w:rsid w:val="00F0175C"/>
    <w:rsid w:val="00F018AE"/>
    <w:rsid w:val="00F01C37"/>
    <w:rsid w:val="00F0216E"/>
    <w:rsid w:val="00F021DA"/>
    <w:rsid w:val="00F022A7"/>
    <w:rsid w:val="00F022B6"/>
    <w:rsid w:val="00F023D8"/>
    <w:rsid w:val="00F0255D"/>
    <w:rsid w:val="00F02597"/>
    <w:rsid w:val="00F0265B"/>
    <w:rsid w:val="00F02994"/>
    <w:rsid w:val="00F02D04"/>
    <w:rsid w:val="00F02D86"/>
    <w:rsid w:val="00F02DE1"/>
    <w:rsid w:val="00F02ED4"/>
    <w:rsid w:val="00F02FF0"/>
    <w:rsid w:val="00F030F8"/>
    <w:rsid w:val="00F03358"/>
    <w:rsid w:val="00F0341D"/>
    <w:rsid w:val="00F03FCC"/>
    <w:rsid w:val="00F03FF8"/>
    <w:rsid w:val="00F040C5"/>
    <w:rsid w:val="00F04110"/>
    <w:rsid w:val="00F043EB"/>
    <w:rsid w:val="00F0447C"/>
    <w:rsid w:val="00F0462C"/>
    <w:rsid w:val="00F0482D"/>
    <w:rsid w:val="00F04877"/>
    <w:rsid w:val="00F0489C"/>
    <w:rsid w:val="00F049F4"/>
    <w:rsid w:val="00F04A9C"/>
    <w:rsid w:val="00F04C67"/>
    <w:rsid w:val="00F04E26"/>
    <w:rsid w:val="00F04F5A"/>
    <w:rsid w:val="00F0506F"/>
    <w:rsid w:val="00F051C8"/>
    <w:rsid w:val="00F05341"/>
    <w:rsid w:val="00F05596"/>
    <w:rsid w:val="00F05625"/>
    <w:rsid w:val="00F05AC7"/>
    <w:rsid w:val="00F05AF5"/>
    <w:rsid w:val="00F05C42"/>
    <w:rsid w:val="00F05D15"/>
    <w:rsid w:val="00F05E40"/>
    <w:rsid w:val="00F05E7C"/>
    <w:rsid w:val="00F063EC"/>
    <w:rsid w:val="00F06445"/>
    <w:rsid w:val="00F06503"/>
    <w:rsid w:val="00F065AB"/>
    <w:rsid w:val="00F06746"/>
    <w:rsid w:val="00F06752"/>
    <w:rsid w:val="00F067C1"/>
    <w:rsid w:val="00F06838"/>
    <w:rsid w:val="00F06C53"/>
    <w:rsid w:val="00F06CBC"/>
    <w:rsid w:val="00F06D69"/>
    <w:rsid w:val="00F06D70"/>
    <w:rsid w:val="00F06D9B"/>
    <w:rsid w:val="00F06EEE"/>
    <w:rsid w:val="00F0707C"/>
    <w:rsid w:val="00F071A1"/>
    <w:rsid w:val="00F07306"/>
    <w:rsid w:val="00F073DA"/>
    <w:rsid w:val="00F07401"/>
    <w:rsid w:val="00F075A6"/>
    <w:rsid w:val="00F07815"/>
    <w:rsid w:val="00F07B0D"/>
    <w:rsid w:val="00F07B97"/>
    <w:rsid w:val="00F07BD4"/>
    <w:rsid w:val="00F07C6B"/>
    <w:rsid w:val="00F07E11"/>
    <w:rsid w:val="00F07E8C"/>
    <w:rsid w:val="00F07FF9"/>
    <w:rsid w:val="00F101E3"/>
    <w:rsid w:val="00F10300"/>
    <w:rsid w:val="00F105AC"/>
    <w:rsid w:val="00F105B6"/>
    <w:rsid w:val="00F10693"/>
    <w:rsid w:val="00F106DA"/>
    <w:rsid w:val="00F10703"/>
    <w:rsid w:val="00F107EB"/>
    <w:rsid w:val="00F10828"/>
    <w:rsid w:val="00F1089D"/>
    <w:rsid w:val="00F109F5"/>
    <w:rsid w:val="00F10AE7"/>
    <w:rsid w:val="00F10B88"/>
    <w:rsid w:val="00F10BB2"/>
    <w:rsid w:val="00F10E76"/>
    <w:rsid w:val="00F10EC6"/>
    <w:rsid w:val="00F10F6C"/>
    <w:rsid w:val="00F112E2"/>
    <w:rsid w:val="00F11371"/>
    <w:rsid w:val="00F11401"/>
    <w:rsid w:val="00F11439"/>
    <w:rsid w:val="00F117A1"/>
    <w:rsid w:val="00F117D4"/>
    <w:rsid w:val="00F11ACE"/>
    <w:rsid w:val="00F11DF9"/>
    <w:rsid w:val="00F11E5E"/>
    <w:rsid w:val="00F11F41"/>
    <w:rsid w:val="00F1215B"/>
    <w:rsid w:val="00F12187"/>
    <w:rsid w:val="00F1219F"/>
    <w:rsid w:val="00F1234E"/>
    <w:rsid w:val="00F1268C"/>
    <w:rsid w:val="00F127C3"/>
    <w:rsid w:val="00F12814"/>
    <w:rsid w:val="00F128A8"/>
    <w:rsid w:val="00F1295E"/>
    <w:rsid w:val="00F129E5"/>
    <w:rsid w:val="00F129E6"/>
    <w:rsid w:val="00F12B23"/>
    <w:rsid w:val="00F12DC3"/>
    <w:rsid w:val="00F132DA"/>
    <w:rsid w:val="00F132E4"/>
    <w:rsid w:val="00F13557"/>
    <w:rsid w:val="00F136BD"/>
    <w:rsid w:val="00F136E7"/>
    <w:rsid w:val="00F1373E"/>
    <w:rsid w:val="00F137A7"/>
    <w:rsid w:val="00F137C0"/>
    <w:rsid w:val="00F1391C"/>
    <w:rsid w:val="00F13B2A"/>
    <w:rsid w:val="00F13CCA"/>
    <w:rsid w:val="00F13D3A"/>
    <w:rsid w:val="00F13F0A"/>
    <w:rsid w:val="00F14066"/>
    <w:rsid w:val="00F142A6"/>
    <w:rsid w:val="00F146BA"/>
    <w:rsid w:val="00F14B9F"/>
    <w:rsid w:val="00F14BE3"/>
    <w:rsid w:val="00F14C07"/>
    <w:rsid w:val="00F14EAF"/>
    <w:rsid w:val="00F14F63"/>
    <w:rsid w:val="00F14F9B"/>
    <w:rsid w:val="00F151CC"/>
    <w:rsid w:val="00F1526A"/>
    <w:rsid w:val="00F1566D"/>
    <w:rsid w:val="00F1599A"/>
    <w:rsid w:val="00F15BBA"/>
    <w:rsid w:val="00F15D89"/>
    <w:rsid w:val="00F15DD8"/>
    <w:rsid w:val="00F15F6A"/>
    <w:rsid w:val="00F16006"/>
    <w:rsid w:val="00F1649E"/>
    <w:rsid w:val="00F164DC"/>
    <w:rsid w:val="00F16C15"/>
    <w:rsid w:val="00F16C8C"/>
    <w:rsid w:val="00F170A6"/>
    <w:rsid w:val="00F17302"/>
    <w:rsid w:val="00F17306"/>
    <w:rsid w:val="00F17487"/>
    <w:rsid w:val="00F17494"/>
    <w:rsid w:val="00F17651"/>
    <w:rsid w:val="00F178BC"/>
    <w:rsid w:val="00F178FF"/>
    <w:rsid w:val="00F179F6"/>
    <w:rsid w:val="00F17A74"/>
    <w:rsid w:val="00F17B85"/>
    <w:rsid w:val="00F17C4A"/>
    <w:rsid w:val="00F17CEE"/>
    <w:rsid w:val="00F17D4B"/>
    <w:rsid w:val="00F17E07"/>
    <w:rsid w:val="00F17FE3"/>
    <w:rsid w:val="00F17FFE"/>
    <w:rsid w:val="00F2005A"/>
    <w:rsid w:val="00F201F6"/>
    <w:rsid w:val="00F202C5"/>
    <w:rsid w:val="00F20399"/>
    <w:rsid w:val="00F203B8"/>
    <w:rsid w:val="00F2070F"/>
    <w:rsid w:val="00F20881"/>
    <w:rsid w:val="00F2093C"/>
    <w:rsid w:val="00F209DE"/>
    <w:rsid w:val="00F209F8"/>
    <w:rsid w:val="00F20A4A"/>
    <w:rsid w:val="00F20A88"/>
    <w:rsid w:val="00F20ADB"/>
    <w:rsid w:val="00F20FCA"/>
    <w:rsid w:val="00F20FFD"/>
    <w:rsid w:val="00F2105A"/>
    <w:rsid w:val="00F213EF"/>
    <w:rsid w:val="00F21481"/>
    <w:rsid w:val="00F21614"/>
    <w:rsid w:val="00F21780"/>
    <w:rsid w:val="00F217B3"/>
    <w:rsid w:val="00F218EC"/>
    <w:rsid w:val="00F21A11"/>
    <w:rsid w:val="00F21CF5"/>
    <w:rsid w:val="00F2200B"/>
    <w:rsid w:val="00F22075"/>
    <w:rsid w:val="00F22163"/>
    <w:rsid w:val="00F22255"/>
    <w:rsid w:val="00F2237E"/>
    <w:rsid w:val="00F22503"/>
    <w:rsid w:val="00F2259C"/>
    <w:rsid w:val="00F225A9"/>
    <w:rsid w:val="00F228A6"/>
    <w:rsid w:val="00F228E4"/>
    <w:rsid w:val="00F228EE"/>
    <w:rsid w:val="00F22A2A"/>
    <w:rsid w:val="00F22A3E"/>
    <w:rsid w:val="00F22AA9"/>
    <w:rsid w:val="00F22B6F"/>
    <w:rsid w:val="00F22D2E"/>
    <w:rsid w:val="00F22F58"/>
    <w:rsid w:val="00F22FCA"/>
    <w:rsid w:val="00F230A8"/>
    <w:rsid w:val="00F23124"/>
    <w:rsid w:val="00F23128"/>
    <w:rsid w:val="00F2322E"/>
    <w:rsid w:val="00F23390"/>
    <w:rsid w:val="00F23536"/>
    <w:rsid w:val="00F23934"/>
    <w:rsid w:val="00F2394B"/>
    <w:rsid w:val="00F23B21"/>
    <w:rsid w:val="00F23B84"/>
    <w:rsid w:val="00F23C6F"/>
    <w:rsid w:val="00F23E18"/>
    <w:rsid w:val="00F23E90"/>
    <w:rsid w:val="00F23EBF"/>
    <w:rsid w:val="00F23F3F"/>
    <w:rsid w:val="00F2433C"/>
    <w:rsid w:val="00F24380"/>
    <w:rsid w:val="00F2448C"/>
    <w:rsid w:val="00F2466F"/>
    <w:rsid w:val="00F24824"/>
    <w:rsid w:val="00F24A1B"/>
    <w:rsid w:val="00F24B7A"/>
    <w:rsid w:val="00F24B7E"/>
    <w:rsid w:val="00F250CE"/>
    <w:rsid w:val="00F25140"/>
    <w:rsid w:val="00F25186"/>
    <w:rsid w:val="00F252E6"/>
    <w:rsid w:val="00F254C2"/>
    <w:rsid w:val="00F254E9"/>
    <w:rsid w:val="00F2561E"/>
    <w:rsid w:val="00F25676"/>
    <w:rsid w:val="00F256B3"/>
    <w:rsid w:val="00F256BC"/>
    <w:rsid w:val="00F256DB"/>
    <w:rsid w:val="00F25753"/>
    <w:rsid w:val="00F257D5"/>
    <w:rsid w:val="00F25838"/>
    <w:rsid w:val="00F2593D"/>
    <w:rsid w:val="00F25964"/>
    <w:rsid w:val="00F25A43"/>
    <w:rsid w:val="00F25ACA"/>
    <w:rsid w:val="00F25C8C"/>
    <w:rsid w:val="00F25FB7"/>
    <w:rsid w:val="00F2602E"/>
    <w:rsid w:val="00F2603E"/>
    <w:rsid w:val="00F2609F"/>
    <w:rsid w:val="00F26324"/>
    <w:rsid w:val="00F26344"/>
    <w:rsid w:val="00F26411"/>
    <w:rsid w:val="00F26472"/>
    <w:rsid w:val="00F26559"/>
    <w:rsid w:val="00F26760"/>
    <w:rsid w:val="00F26A92"/>
    <w:rsid w:val="00F26AB3"/>
    <w:rsid w:val="00F26B26"/>
    <w:rsid w:val="00F26C00"/>
    <w:rsid w:val="00F26D64"/>
    <w:rsid w:val="00F26E83"/>
    <w:rsid w:val="00F27009"/>
    <w:rsid w:val="00F271C6"/>
    <w:rsid w:val="00F27207"/>
    <w:rsid w:val="00F2777E"/>
    <w:rsid w:val="00F27848"/>
    <w:rsid w:val="00F27A74"/>
    <w:rsid w:val="00F27AEC"/>
    <w:rsid w:val="00F27B19"/>
    <w:rsid w:val="00F27D4E"/>
    <w:rsid w:val="00F27EC5"/>
    <w:rsid w:val="00F300E6"/>
    <w:rsid w:val="00F30301"/>
    <w:rsid w:val="00F309B9"/>
    <w:rsid w:val="00F30D56"/>
    <w:rsid w:val="00F30DEB"/>
    <w:rsid w:val="00F30F61"/>
    <w:rsid w:val="00F3104C"/>
    <w:rsid w:val="00F31067"/>
    <w:rsid w:val="00F3111F"/>
    <w:rsid w:val="00F312A1"/>
    <w:rsid w:val="00F3139E"/>
    <w:rsid w:val="00F313C2"/>
    <w:rsid w:val="00F314DF"/>
    <w:rsid w:val="00F3162C"/>
    <w:rsid w:val="00F316CF"/>
    <w:rsid w:val="00F31A44"/>
    <w:rsid w:val="00F31AB8"/>
    <w:rsid w:val="00F31E3D"/>
    <w:rsid w:val="00F3223C"/>
    <w:rsid w:val="00F32262"/>
    <w:rsid w:val="00F324A3"/>
    <w:rsid w:val="00F32521"/>
    <w:rsid w:val="00F3275E"/>
    <w:rsid w:val="00F327C6"/>
    <w:rsid w:val="00F32851"/>
    <w:rsid w:val="00F329BC"/>
    <w:rsid w:val="00F32FA1"/>
    <w:rsid w:val="00F3304D"/>
    <w:rsid w:val="00F331D6"/>
    <w:rsid w:val="00F33508"/>
    <w:rsid w:val="00F33509"/>
    <w:rsid w:val="00F33552"/>
    <w:rsid w:val="00F33751"/>
    <w:rsid w:val="00F3381B"/>
    <w:rsid w:val="00F33A1A"/>
    <w:rsid w:val="00F33A9A"/>
    <w:rsid w:val="00F33B0C"/>
    <w:rsid w:val="00F33C02"/>
    <w:rsid w:val="00F33F19"/>
    <w:rsid w:val="00F34166"/>
    <w:rsid w:val="00F34396"/>
    <w:rsid w:val="00F348B4"/>
    <w:rsid w:val="00F34F8C"/>
    <w:rsid w:val="00F34FA4"/>
    <w:rsid w:val="00F350E2"/>
    <w:rsid w:val="00F3514A"/>
    <w:rsid w:val="00F35171"/>
    <w:rsid w:val="00F351C2"/>
    <w:rsid w:val="00F353F5"/>
    <w:rsid w:val="00F357ED"/>
    <w:rsid w:val="00F357EF"/>
    <w:rsid w:val="00F35826"/>
    <w:rsid w:val="00F358AC"/>
    <w:rsid w:val="00F3592B"/>
    <w:rsid w:val="00F35ADA"/>
    <w:rsid w:val="00F35BE9"/>
    <w:rsid w:val="00F35C47"/>
    <w:rsid w:val="00F35CFF"/>
    <w:rsid w:val="00F35FA6"/>
    <w:rsid w:val="00F360F0"/>
    <w:rsid w:val="00F36171"/>
    <w:rsid w:val="00F362E6"/>
    <w:rsid w:val="00F365C7"/>
    <w:rsid w:val="00F36647"/>
    <w:rsid w:val="00F36753"/>
    <w:rsid w:val="00F367D0"/>
    <w:rsid w:val="00F36CA1"/>
    <w:rsid w:val="00F36D82"/>
    <w:rsid w:val="00F37103"/>
    <w:rsid w:val="00F37361"/>
    <w:rsid w:val="00F374E7"/>
    <w:rsid w:val="00F375C2"/>
    <w:rsid w:val="00F37784"/>
    <w:rsid w:val="00F37AC9"/>
    <w:rsid w:val="00F37CCC"/>
    <w:rsid w:val="00F37FA4"/>
    <w:rsid w:val="00F400F7"/>
    <w:rsid w:val="00F4012E"/>
    <w:rsid w:val="00F40693"/>
    <w:rsid w:val="00F40CC1"/>
    <w:rsid w:val="00F40D8C"/>
    <w:rsid w:val="00F412FA"/>
    <w:rsid w:val="00F413DB"/>
    <w:rsid w:val="00F41539"/>
    <w:rsid w:val="00F41920"/>
    <w:rsid w:val="00F41ACB"/>
    <w:rsid w:val="00F41B08"/>
    <w:rsid w:val="00F41DB3"/>
    <w:rsid w:val="00F41E42"/>
    <w:rsid w:val="00F41F24"/>
    <w:rsid w:val="00F42202"/>
    <w:rsid w:val="00F4260B"/>
    <w:rsid w:val="00F42658"/>
    <w:rsid w:val="00F426D8"/>
    <w:rsid w:val="00F42833"/>
    <w:rsid w:val="00F428BD"/>
    <w:rsid w:val="00F42904"/>
    <w:rsid w:val="00F42B83"/>
    <w:rsid w:val="00F42BCF"/>
    <w:rsid w:val="00F42CCC"/>
    <w:rsid w:val="00F42CE2"/>
    <w:rsid w:val="00F42DD2"/>
    <w:rsid w:val="00F42E0F"/>
    <w:rsid w:val="00F4339E"/>
    <w:rsid w:val="00F433EC"/>
    <w:rsid w:val="00F43412"/>
    <w:rsid w:val="00F43459"/>
    <w:rsid w:val="00F434FA"/>
    <w:rsid w:val="00F435FA"/>
    <w:rsid w:val="00F43790"/>
    <w:rsid w:val="00F43834"/>
    <w:rsid w:val="00F43EDA"/>
    <w:rsid w:val="00F44160"/>
    <w:rsid w:val="00F441D6"/>
    <w:rsid w:val="00F44528"/>
    <w:rsid w:val="00F4454F"/>
    <w:rsid w:val="00F44758"/>
    <w:rsid w:val="00F44B3C"/>
    <w:rsid w:val="00F44BFC"/>
    <w:rsid w:val="00F44FE4"/>
    <w:rsid w:val="00F44FFD"/>
    <w:rsid w:val="00F45101"/>
    <w:rsid w:val="00F45202"/>
    <w:rsid w:val="00F45324"/>
    <w:rsid w:val="00F45369"/>
    <w:rsid w:val="00F455BD"/>
    <w:rsid w:val="00F45629"/>
    <w:rsid w:val="00F457CC"/>
    <w:rsid w:val="00F4582D"/>
    <w:rsid w:val="00F45854"/>
    <w:rsid w:val="00F45A06"/>
    <w:rsid w:val="00F45D8B"/>
    <w:rsid w:val="00F45E3D"/>
    <w:rsid w:val="00F45F54"/>
    <w:rsid w:val="00F46052"/>
    <w:rsid w:val="00F46269"/>
    <w:rsid w:val="00F46498"/>
    <w:rsid w:val="00F46651"/>
    <w:rsid w:val="00F4669A"/>
    <w:rsid w:val="00F466CB"/>
    <w:rsid w:val="00F466CF"/>
    <w:rsid w:val="00F46882"/>
    <w:rsid w:val="00F4693B"/>
    <w:rsid w:val="00F46962"/>
    <w:rsid w:val="00F46A44"/>
    <w:rsid w:val="00F46AA3"/>
    <w:rsid w:val="00F46F28"/>
    <w:rsid w:val="00F470E5"/>
    <w:rsid w:val="00F471F6"/>
    <w:rsid w:val="00F4736D"/>
    <w:rsid w:val="00F474EA"/>
    <w:rsid w:val="00F4760E"/>
    <w:rsid w:val="00F47630"/>
    <w:rsid w:val="00F4766E"/>
    <w:rsid w:val="00F47822"/>
    <w:rsid w:val="00F47C41"/>
    <w:rsid w:val="00F47D92"/>
    <w:rsid w:val="00F47FE3"/>
    <w:rsid w:val="00F50244"/>
    <w:rsid w:val="00F502A7"/>
    <w:rsid w:val="00F50398"/>
    <w:rsid w:val="00F5045D"/>
    <w:rsid w:val="00F5046A"/>
    <w:rsid w:val="00F504D1"/>
    <w:rsid w:val="00F50843"/>
    <w:rsid w:val="00F50A52"/>
    <w:rsid w:val="00F50C1C"/>
    <w:rsid w:val="00F50CDE"/>
    <w:rsid w:val="00F50F07"/>
    <w:rsid w:val="00F5104E"/>
    <w:rsid w:val="00F510C1"/>
    <w:rsid w:val="00F511DC"/>
    <w:rsid w:val="00F51311"/>
    <w:rsid w:val="00F5179E"/>
    <w:rsid w:val="00F519BE"/>
    <w:rsid w:val="00F51AAD"/>
    <w:rsid w:val="00F51BE1"/>
    <w:rsid w:val="00F51DB3"/>
    <w:rsid w:val="00F51E7E"/>
    <w:rsid w:val="00F51EC3"/>
    <w:rsid w:val="00F51F09"/>
    <w:rsid w:val="00F52080"/>
    <w:rsid w:val="00F5213A"/>
    <w:rsid w:val="00F52226"/>
    <w:rsid w:val="00F522D0"/>
    <w:rsid w:val="00F5232A"/>
    <w:rsid w:val="00F524B4"/>
    <w:rsid w:val="00F52567"/>
    <w:rsid w:val="00F52626"/>
    <w:rsid w:val="00F5266B"/>
    <w:rsid w:val="00F52670"/>
    <w:rsid w:val="00F5274C"/>
    <w:rsid w:val="00F52811"/>
    <w:rsid w:val="00F528F2"/>
    <w:rsid w:val="00F52B95"/>
    <w:rsid w:val="00F52DE4"/>
    <w:rsid w:val="00F5323D"/>
    <w:rsid w:val="00F53288"/>
    <w:rsid w:val="00F53564"/>
    <w:rsid w:val="00F53672"/>
    <w:rsid w:val="00F53936"/>
    <w:rsid w:val="00F5398B"/>
    <w:rsid w:val="00F539B0"/>
    <w:rsid w:val="00F53D31"/>
    <w:rsid w:val="00F53D7E"/>
    <w:rsid w:val="00F540C7"/>
    <w:rsid w:val="00F545AF"/>
    <w:rsid w:val="00F546A3"/>
    <w:rsid w:val="00F5479A"/>
    <w:rsid w:val="00F54C15"/>
    <w:rsid w:val="00F54DDC"/>
    <w:rsid w:val="00F54FF2"/>
    <w:rsid w:val="00F5516C"/>
    <w:rsid w:val="00F5520E"/>
    <w:rsid w:val="00F5524A"/>
    <w:rsid w:val="00F552D0"/>
    <w:rsid w:val="00F552FC"/>
    <w:rsid w:val="00F55492"/>
    <w:rsid w:val="00F554C1"/>
    <w:rsid w:val="00F554CF"/>
    <w:rsid w:val="00F554ED"/>
    <w:rsid w:val="00F556AA"/>
    <w:rsid w:val="00F55720"/>
    <w:rsid w:val="00F55765"/>
    <w:rsid w:val="00F557E8"/>
    <w:rsid w:val="00F557F5"/>
    <w:rsid w:val="00F55826"/>
    <w:rsid w:val="00F5590A"/>
    <w:rsid w:val="00F55964"/>
    <w:rsid w:val="00F559BC"/>
    <w:rsid w:val="00F55D01"/>
    <w:rsid w:val="00F56291"/>
    <w:rsid w:val="00F5629A"/>
    <w:rsid w:val="00F562EE"/>
    <w:rsid w:val="00F5630C"/>
    <w:rsid w:val="00F5631D"/>
    <w:rsid w:val="00F5639C"/>
    <w:rsid w:val="00F56434"/>
    <w:rsid w:val="00F5645C"/>
    <w:rsid w:val="00F5667C"/>
    <w:rsid w:val="00F5677E"/>
    <w:rsid w:val="00F56974"/>
    <w:rsid w:val="00F56AF6"/>
    <w:rsid w:val="00F56B8C"/>
    <w:rsid w:val="00F56C80"/>
    <w:rsid w:val="00F56EFC"/>
    <w:rsid w:val="00F56F31"/>
    <w:rsid w:val="00F57119"/>
    <w:rsid w:val="00F57153"/>
    <w:rsid w:val="00F5715F"/>
    <w:rsid w:val="00F5718B"/>
    <w:rsid w:val="00F572A8"/>
    <w:rsid w:val="00F576D1"/>
    <w:rsid w:val="00F57B72"/>
    <w:rsid w:val="00F57EED"/>
    <w:rsid w:val="00F60019"/>
    <w:rsid w:val="00F60021"/>
    <w:rsid w:val="00F602A4"/>
    <w:rsid w:val="00F60343"/>
    <w:rsid w:val="00F604F7"/>
    <w:rsid w:val="00F60504"/>
    <w:rsid w:val="00F60616"/>
    <w:rsid w:val="00F606F8"/>
    <w:rsid w:val="00F60750"/>
    <w:rsid w:val="00F608F1"/>
    <w:rsid w:val="00F60981"/>
    <w:rsid w:val="00F60B28"/>
    <w:rsid w:val="00F60B32"/>
    <w:rsid w:val="00F60BD4"/>
    <w:rsid w:val="00F60D1C"/>
    <w:rsid w:val="00F60D55"/>
    <w:rsid w:val="00F60D71"/>
    <w:rsid w:val="00F60E87"/>
    <w:rsid w:val="00F60F1E"/>
    <w:rsid w:val="00F6101C"/>
    <w:rsid w:val="00F6117B"/>
    <w:rsid w:val="00F61198"/>
    <w:rsid w:val="00F6148D"/>
    <w:rsid w:val="00F61621"/>
    <w:rsid w:val="00F6172D"/>
    <w:rsid w:val="00F61B26"/>
    <w:rsid w:val="00F61CC9"/>
    <w:rsid w:val="00F6210D"/>
    <w:rsid w:val="00F621A4"/>
    <w:rsid w:val="00F621F0"/>
    <w:rsid w:val="00F6225A"/>
    <w:rsid w:val="00F62451"/>
    <w:rsid w:val="00F62519"/>
    <w:rsid w:val="00F62525"/>
    <w:rsid w:val="00F625BB"/>
    <w:rsid w:val="00F625CD"/>
    <w:rsid w:val="00F62633"/>
    <w:rsid w:val="00F6270C"/>
    <w:rsid w:val="00F62791"/>
    <w:rsid w:val="00F62934"/>
    <w:rsid w:val="00F62958"/>
    <w:rsid w:val="00F62A59"/>
    <w:rsid w:val="00F62B56"/>
    <w:rsid w:val="00F62D25"/>
    <w:rsid w:val="00F62D70"/>
    <w:rsid w:val="00F62FC8"/>
    <w:rsid w:val="00F62FEF"/>
    <w:rsid w:val="00F6315C"/>
    <w:rsid w:val="00F63218"/>
    <w:rsid w:val="00F6345A"/>
    <w:rsid w:val="00F63766"/>
    <w:rsid w:val="00F6397B"/>
    <w:rsid w:val="00F639C2"/>
    <w:rsid w:val="00F63ED3"/>
    <w:rsid w:val="00F64581"/>
    <w:rsid w:val="00F645F6"/>
    <w:rsid w:val="00F64CA3"/>
    <w:rsid w:val="00F64E0D"/>
    <w:rsid w:val="00F64FB6"/>
    <w:rsid w:val="00F650A7"/>
    <w:rsid w:val="00F652FE"/>
    <w:rsid w:val="00F65485"/>
    <w:rsid w:val="00F654D2"/>
    <w:rsid w:val="00F65756"/>
    <w:rsid w:val="00F658CA"/>
    <w:rsid w:val="00F65A47"/>
    <w:rsid w:val="00F65BCD"/>
    <w:rsid w:val="00F65C3E"/>
    <w:rsid w:val="00F65F19"/>
    <w:rsid w:val="00F65F36"/>
    <w:rsid w:val="00F65F65"/>
    <w:rsid w:val="00F66134"/>
    <w:rsid w:val="00F665C6"/>
    <w:rsid w:val="00F666AF"/>
    <w:rsid w:val="00F666BD"/>
    <w:rsid w:val="00F6672B"/>
    <w:rsid w:val="00F667F7"/>
    <w:rsid w:val="00F66C0C"/>
    <w:rsid w:val="00F66FCC"/>
    <w:rsid w:val="00F670B9"/>
    <w:rsid w:val="00F67113"/>
    <w:rsid w:val="00F67269"/>
    <w:rsid w:val="00F673D9"/>
    <w:rsid w:val="00F673EF"/>
    <w:rsid w:val="00F675DF"/>
    <w:rsid w:val="00F67693"/>
    <w:rsid w:val="00F6776E"/>
    <w:rsid w:val="00F67795"/>
    <w:rsid w:val="00F677F0"/>
    <w:rsid w:val="00F67A5E"/>
    <w:rsid w:val="00F67ADB"/>
    <w:rsid w:val="00F67B45"/>
    <w:rsid w:val="00F67C44"/>
    <w:rsid w:val="00F67CCC"/>
    <w:rsid w:val="00F67D34"/>
    <w:rsid w:val="00F7006C"/>
    <w:rsid w:val="00F7010D"/>
    <w:rsid w:val="00F7015B"/>
    <w:rsid w:val="00F7015C"/>
    <w:rsid w:val="00F7022F"/>
    <w:rsid w:val="00F703E6"/>
    <w:rsid w:val="00F705B2"/>
    <w:rsid w:val="00F705E9"/>
    <w:rsid w:val="00F70606"/>
    <w:rsid w:val="00F70748"/>
    <w:rsid w:val="00F707C8"/>
    <w:rsid w:val="00F70825"/>
    <w:rsid w:val="00F70F65"/>
    <w:rsid w:val="00F71133"/>
    <w:rsid w:val="00F71185"/>
    <w:rsid w:val="00F711AC"/>
    <w:rsid w:val="00F711FA"/>
    <w:rsid w:val="00F712E1"/>
    <w:rsid w:val="00F71310"/>
    <w:rsid w:val="00F713C8"/>
    <w:rsid w:val="00F71427"/>
    <w:rsid w:val="00F715B2"/>
    <w:rsid w:val="00F71791"/>
    <w:rsid w:val="00F7194F"/>
    <w:rsid w:val="00F71B7C"/>
    <w:rsid w:val="00F71CEE"/>
    <w:rsid w:val="00F71D58"/>
    <w:rsid w:val="00F71ED0"/>
    <w:rsid w:val="00F721A1"/>
    <w:rsid w:val="00F721F5"/>
    <w:rsid w:val="00F7228F"/>
    <w:rsid w:val="00F72341"/>
    <w:rsid w:val="00F725EE"/>
    <w:rsid w:val="00F72690"/>
    <w:rsid w:val="00F726F3"/>
    <w:rsid w:val="00F72941"/>
    <w:rsid w:val="00F72AEE"/>
    <w:rsid w:val="00F72B01"/>
    <w:rsid w:val="00F72BF6"/>
    <w:rsid w:val="00F72E5F"/>
    <w:rsid w:val="00F72FE3"/>
    <w:rsid w:val="00F7307A"/>
    <w:rsid w:val="00F730DE"/>
    <w:rsid w:val="00F733D1"/>
    <w:rsid w:val="00F73671"/>
    <w:rsid w:val="00F7367E"/>
    <w:rsid w:val="00F73693"/>
    <w:rsid w:val="00F7390E"/>
    <w:rsid w:val="00F73A64"/>
    <w:rsid w:val="00F73AB5"/>
    <w:rsid w:val="00F73E99"/>
    <w:rsid w:val="00F73F71"/>
    <w:rsid w:val="00F74056"/>
    <w:rsid w:val="00F74183"/>
    <w:rsid w:val="00F74185"/>
    <w:rsid w:val="00F7465A"/>
    <w:rsid w:val="00F747B2"/>
    <w:rsid w:val="00F748A1"/>
    <w:rsid w:val="00F74A41"/>
    <w:rsid w:val="00F74B07"/>
    <w:rsid w:val="00F74C4F"/>
    <w:rsid w:val="00F74CB3"/>
    <w:rsid w:val="00F74D0F"/>
    <w:rsid w:val="00F74D78"/>
    <w:rsid w:val="00F74EA4"/>
    <w:rsid w:val="00F74F40"/>
    <w:rsid w:val="00F74FC3"/>
    <w:rsid w:val="00F75149"/>
    <w:rsid w:val="00F75667"/>
    <w:rsid w:val="00F756F7"/>
    <w:rsid w:val="00F75CC7"/>
    <w:rsid w:val="00F75DDA"/>
    <w:rsid w:val="00F75E63"/>
    <w:rsid w:val="00F75FD5"/>
    <w:rsid w:val="00F76029"/>
    <w:rsid w:val="00F761FA"/>
    <w:rsid w:val="00F762C8"/>
    <w:rsid w:val="00F762D1"/>
    <w:rsid w:val="00F76368"/>
    <w:rsid w:val="00F765D4"/>
    <w:rsid w:val="00F765F4"/>
    <w:rsid w:val="00F76670"/>
    <w:rsid w:val="00F76C8A"/>
    <w:rsid w:val="00F76E7E"/>
    <w:rsid w:val="00F76EA9"/>
    <w:rsid w:val="00F7736E"/>
    <w:rsid w:val="00F774D6"/>
    <w:rsid w:val="00F777C6"/>
    <w:rsid w:val="00F77930"/>
    <w:rsid w:val="00F77A51"/>
    <w:rsid w:val="00F77ADC"/>
    <w:rsid w:val="00F77B14"/>
    <w:rsid w:val="00F77CD1"/>
    <w:rsid w:val="00F77D4E"/>
    <w:rsid w:val="00F77D63"/>
    <w:rsid w:val="00F77DAF"/>
    <w:rsid w:val="00F77E06"/>
    <w:rsid w:val="00F77F06"/>
    <w:rsid w:val="00F77FA4"/>
    <w:rsid w:val="00F8024D"/>
    <w:rsid w:val="00F8025F"/>
    <w:rsid w:val="00F80291"/>
    <w:rsid w:val="00F8034B"/>
    <w:rsid w:val="00F8037F"/>
    <w:rsid w:val="00F803F8"/>
    <w:rsid w:val="00F804B4"/>
    <w:rsid w:val="00F80520"/>
    <w:rsid w:val="00F80675"/>
    <w:rsid w:val="00F80771"/>
    <w:rsid w:val="00F8084F"/>
    <w:rsid w:val="00F808A0"/>
    <w:rsid w:val="00F809A7"/>
    <w:rsid w:val="00F80A55"/>
    <w:rsid w:val="00F80B40"/>
    <w:rsid w:val="00F80BB3"/>
    <w:rsid w:val="00F80C27"/>
    <w:rsid w:val="00F80C4D"/>
    <w:rsid w:val="00F80DDF"/>
    <w:rsid w:val="00F80E48"/>
    <w:rsid w:val="00F80E9C"/>
    <w:rsid w:val="00F80FC6"/>
    <w:rsid w:val="00F810DB"/>
    <w:rsid w:val="00F81510"/>
    <w:rsid w:val="00F815A2"/>
    <w:rsid w:val="00F815A6"/>
    <w:rsid w:val="00F81784"/>
    <w:rsid w:val="00F8189F"/>
    <w:rsid w:val="00F81C36"/>
    <w:rsid w:val="00F81E8E"/>
    <w:rsid w:val="00F82140"/>
    <w:rsid w:val="00F823E8"/>
    <w:rsid w:val="00F8260C"/>
    <w:rsid w:val="00F82841"/>
    <w:rsid w:val="00F82895"/>
    <w:rsid w:val="00F829F0"/>
    <w:rsid w:val="00F82B3C"/>
    <w:rsid w:val="00F82BF7"/>
    <w:rsid w:val="00F82C33"/>
    <w:rsid w:val="00F82CA8"/>
    <w:rsid w:val="00F82D2A"/>
    <w:rsid w:val="00F82DE1"/>
    <w:rsid w:val="00F82F7D"/>
    <w:rsid w:val="00F82FAF"/>
    <w:rsid w:val="00F830F1"/>
    <w:rsid w:val="00F83221"/>
    <w:rsid w:val="00F83235"/>
    <w:rsid w:val="00F83977"/>
    <w:rsid w:val="00F83AAA"/>
    <w:rsid w:val="00F83AB4"/>
    <w:rsid w:val="00F83C97"/>
    <w:rsid w:val="00F83FA0"/>
    <w:rsid w:val="00F83FD2"/>
    <w:rsid w:val="00F84140"/>
    <w:rsid w:val="00F841F1"/>
    <w:rsid w:val="00F84302"/>
    <w:rsid w:val="00F84362"/>
    <w:rsid w:val="00F84548"/>
    <w:rsid w:val="00F84549"/>
    <w:rsid w:val="00F84569"/>
    <w:rsid w:val="00F84779"/>
    <w:rsid w:val="00F84DB5"/>
    <w:rsid w:val="00F84EB3"/>
    <w:rsid w:val="00F85041"/>
    <w:rsid w:val="00F851E3"/>
    <w:rsid w:val="00F8528A"/>
    <w:rsid w:val="00F853A5"/>
    <w:rsid w:val="00F8542B"/>
    <w:rsid w:val="00F85C52"/>
    <w:rsid w:val="00F86172"/>
    <w:rsid w:val="00F86254"/>
    <w:rsid w:val="00F868B3"/>
    <w:rsid w:val="00F868D7"/>
    <w:rsid w:val="00F86A68"/>
    <w:rsid w:val="00F86B3D"/>
    <w:rsid w:val="00F86C26"/>
    <w:rsid w:val="00F86D59"/>
    <w:rsid w:val="00F86DF6"/>
    <w:rsid w:val="00F86E81"/>
    <w:rsid w:val="00F86F45"/>
    <w:rsid w:val="00F86FF4"/>
    <w:rsid w:val="00F8717B"/>
    <w:rsid w:val="00F87525"/>
    <w:rsid w:val="00F876F4"/>
    <w:rsid w:val="00F876F9"/>
    <w:rsid w:val="00F87746"/>
    <w:rsid w:val="00F87781"/>
    <w:rsid w:val="00F87800"/>
    <w:rsid w:val="00F8795F"/>
    <w:rsid w:val="00F87A18"/>
    <w:rsid w:val="00F87A2D"/>
    <w:rsid w:val="00F87BD0"/>
    <w:rsid w:val="00F900AD"/>
    <w:rsid w:val="00F901F7"/>
    <w:rsid w:val="00F902CC"/>
    <w:rsid w:val="00F903B0"/>
    <w:rsid w:val="00F90836"/>
    <w:rsid w:val="00F90995"/>
    <w:rsid w:val="00F90A28"/>
    <w:rsid w:val="00F90F1A"/>
    <w:rsid w:val="00F91003"/>
    <w:rsid w:val="00F912E8"/>
    <w:rsid w:val="00F91328"/>
    <w:rsid w:val="00F9172C"/>
    <w:rsid w:val="00F91828"/>
    <w:rsid w:val="00F918AC"/>
    <w:rsid w:val="00F91B59"/>
    <w:rsid w:val="00F91DFF"/>
    <w:rsid w:val="00F91E7B"/>
    <w:rsid w:val="00F91EDA"/>
    <w:rsid w:val="00F920CC"/>
    <w:rsid w:val="00F92193"/>
    <w:rsid w:val="00F92385"/>
    <w:rsid w:val="00F924CA"/>
    <w:rsid w:val="00F925F3"/>
    <w:rsid w:val="00F9262B"/>
    <w:rsid w:val="00F92C83"/>
    <w:rsid w:val="00F92D54"/>
    <w:rsid w:val="00F92D62"/>
    <w:rsid w:val="00F92E25"/>
    <w:rsid w:val="00F9315D"/>
    <w:rsid w:val="00F9318D"/>
    <w:rsid w:val="00F931AA"/>
    <w:rsid w:val="00F93284"/>
    <w:rsid w:val="00F937CE"/>
    <w:rsid w:val="00F93D7B"/>
    <w:rsid w:val="00F93DDE"/>
    <w:rsid w:val="00F940CE"/>
    <w:rsid w:val="00F94102"/>
    <w:rsid w:val="00F94108"/>
    <w:rsid w:val="00F94227"/>
    <w:rsid w:val="00F94543"/>
    <w:rsid w:val="00F9458F"/>
    <w:rsid w:val="00F94601"/>
    <w:rsid w:val="00F9464A"/>
    <w:rsid w:val="00F94770"/>
    <w:rsid w:val="00F94975"/>
    <w:rsid w:val="00F94A16"/>
    <w:rsid w:val="00F94AC6"/>
    <w:rsid w:val="00F94FC3"/>
    <w:rsid w:val="00F9510F"/>
    <w:rsid w:val="00F95524"/>
    <w:rsid w:val="00F955C9"/>
    <w:rsid w:val="00F95875"/>
    <w:rsid w:val="00F958AC"/>
    <w:rsid w:val="00F95D54"/>
    <w:rsid w:val="00F95D68"/>
    <w:rsid w:val="00F95D7A"/>
    <w:rsid w:val="00F95FCE"/>
    <w:rsid w:val="00F9602A"/>
    <w:rsid w:val="00F960A8"/>
    <w:rsid w:val="00F96329"/>
    <w:rsid w:val="00F96884"/>
    <w:rsid w:val="00F969A9"/>
    <w:rsid w:val="00F96A6B"/>
    <w:rsid w:val="00F96A83"/>
    <w:rsid w:val="00F96A9E"/>
    <w:rsid w:val="00F96B15"/>
    <w:rsid w:val="00F96BC0"/>
    <w:rsid w:val="00F96DC1"/>
    <w:rsid w:val="00F96EBE"/>
    <w:rsid w:val="00F97131"/>
    <w:rsid w:val="00F9720C"/>
    <w:rsid w:val="00F97224"/>
    <w:rsid w:val="00F97444"/>
    <w:rsid w:val="00F97505"/>
    <w:rsid w:val="00F976EE"/>
    <w:rsid w:val="00F978A3"/>
    <w:rsid w:val="00F978C5"/>
    <w:rsid w:val="00F97B3B"/>
    <w:rsid w:val="00F97BB0"/>
    <w:rsid w:val="00F97BC9"/>
    <w:rsid w:val="00F97C6E"/>
    <w:rsid w:val="00F97CBF"/>
    <w:rsid w:val="00F97E05"/>
    <w:rsid w:val="00FA003E"/>
    <w:rsid w:val="00FA004E"/>
    <w:rsid w:val="00FA0091"/>
    <w:rsid w:val="00FA04E7"/>
    <w:rsid w:val="00FA0590"/>
    <w:rsid w:val="00FA07BE"/>
    <w:rsid w:val="00FA07EE"/>
    <w:rsid w:val="00FA0ABF"/>
    <w:rsid w:val="00FA0BCD"/>
    <w:rsid w:val="00FA0C6D"/>
    <w:rsid w:val="00FA0F84"/>
    <w:rsid w:val="00FA0FBF"/>
    <w:rsid w:val="00FA11A9"/>
    <w:rsid w:val="00FA1224"/>
    <w:rsid w:val="00FA129D"/>
    <w:rsid w:val="00FA19E1"/>
    <w:rsid w:val="00FA1AB9"/>
    <w:rsid w:val="00FA1C4F"/>
    <w:rsid w:val="00FA1D58"/>
    <w:rsid w:val="00FA1D5C"/>
    <w:rsid w:val="00FA20B3"/>
    <w:rsid w:val="00FA20E5"/>
    <w:rsid w:val="00FA22BB"/>
    <w:rsid w:val="00FA2344"/>
    <w:rsid w:val="00FA2345"/>
    <w:rsid w:val="00FA23C0"/>
    <w:rsid w:val="00FA2781"/>
    <w:rsid w:val="00FA2C8C"/>
    <w:rsid w:val="00FA2CB3"/>
    <w:rsid w:val="00FA2DEC"/>
    <w:rsid w:val="00FA2E81"/>
    <w:rsid w:val="00FA2EE2"/>
    <w:rsid w:val="00FA30CE"/>
    <w:rsid w:val="00FA3309"/>
    <w:rsid w:val="00FA33D7"/>
    <w:rsid w:val="00FA33E5"/>
    <w:rsid w:val="00FA3615"/>
    <w:rsid w:val="00FA38FB"/>
    <w:rsid w:val="00FA3935"/>
    <w:rsid w:val="00FA3A07"/>
    <w:rsid w:val="00FA3B42"/>
    <w:rsid w:val="00FA3C01"/>
    <w:rsid w:val="00FA3C03"/>
    <w:rsid w:val="00FA3C1E"/>
    <w:rsid w:val="00FA3C4F"/>
    <w:rsid w:val="00FA3E4B"/>
    <w:rsid w:val="00FA3EDF"/>
    <w:rsid w:val="00FA3FCB"/>
    <w:rsid w:val="00FA4254"/>
    <w:rsid w:val="00FA42D5"/>
    <w:rsid w:val="00FA434D"/>
    <w:rsid w:val="00FA444C"/>
    <w:rsid w:val="00FA4988"/>
    <w:rsid w:val="00FA49FC"/>
    <w:rsid w:val="00FA4B43"/>
    <w:rsid w:val="00FA4C4B"/>
    <w:rsid w:val="00FA4D60"/>
    <w:rsid w:val="00FA4E89"/>
    <w:rsid w:val="00FA5252"/>
    <w:rsid w:val="00FA52B3"/>
    <w:rsid w:val="00FA52EB"/>
    <w:rsid w:val="00FA536C"/>
    <w:rsid w:val="00FA5603"/>
    <w:rsid w:val="00FA562B"/>
    <w:rsid w:val="00FA57AD"/>
    <w:rsid w:val="00FA59A5"/>
    <w:rsid w:val="00FA5A51"/>
    <w:rsid w:val="00FA5A7D"/>
    <w:rsid w:val="00FA5D85"/>
    <w:rsid w:val="00FA5E9C"/>
    <w:rsid w:val="00FA61A6"/>
    <w:rsid w:val="00FA6642"/>
    <w:rsid w:val="00FA67AB"/>
    <w:rsid w:val="00FA67F3"/>
    <w:rsid w:val="00FA6BAD"/>
    <w:rsid w:val="00FA6C0A"/>
    <w:rsid w:val="00FA6C61"/>
    <w:rsid w:val="00FA6F72"/>
    <w:rsid w:val="00FA70F3"/>
    <w:rsid w:val="00FA71FE"/>
    <w:rsid w:val="00FA7223"/>
    <w:rsid w:val="00FA7240"/>
    <w:rsid w:val="00FA7416"/>
    <w:rsid w:val="00FA746E"/>
    <w:rsid w:val="00FA7583"/>
    <w:rsid w:val="00FA7687"/>
    <w:rsid w:val="00FA77D6"/>
    <w:rsid w:val="00FA788B"/>
    <w:rsid w:val="00FA78B3"/>
    <w:rsid w:val="00FA792A"/>
    <w:rsid w:val="00FA7A7E"/>
    <w:rsid w:val="00FA7DD5"/>
    <w:rsid w:val="00FA7DF6"/>
    <w:rsid w:val="00FA7EF8"/>
    <w:rsid w:val="00FA7F0E"/>
    <w:rsid w:val="00FB0151"/>
    <w:rsid w:val="00FB0349"/>
    <w:rsid w:val="00FB0700"/>
    <w:rsid w:val="00FB079E"/>
    <w:rsid w:val="00FB097C"/>
    <w:rsid w:val="00FB0C37"/>
    <w:rsid w:val="00FB0ECA"/>
    <w:rsid w:val="00FB1282"/>
    <w:rsid w:val="00FB16C8"/>
    <w:rsid w:val="00FB1AA2"/>
    <w:rsid w:val="00FB1B8B"/>
    <w:rsid w:val="00FB1CE2"/>
    <w:rsid w:val="00FB1E53"/>
    <w:rsid w:val="00FB1E56"/>
    <w:rsid w:val="00FB242E"/>
    <w:rsid w:val="00FB2495"/>
    <w:rsid w:val="00FB2798"/>
    <w:rsid w:val="00FB2889"/>
    <w:rsid w:val="00FB28B3"/>
    <w:rsid w:val="00FB29B3"/>
    <w:rsid w:val="00FB29E8"/>
    <w:rsid w:val="00FB2A03"/>
    <w:rsid w:val="00FB2C73"/>
    <w:rsid w:val="00FB2E7A"/>
    <w:rsid w:val="00FB2FA5"/>
    <w:rsid w:val="00FB31A8"/>
    <w:rsid w:val="00FB3210"/>
    <w:rsid w:val="00FB3309"/>
    <w:rsid w:val="00FB335B"/>
    <w:rsid w:val="00FB35B8"/>
    <w:rsid w:val="00FB3639"/>
    <w:rsid w:val="00FB372E"/>
    <w:rsid w:val="00FB37DD"/>
    <w:rsid w:val="00FB383B"/>
    <w:rsid w:val="00FB3B27"/>
    <w:rsid w:val="00FB40F8"/>
    <w:rsid w:val="00FB4188"/>
    <w:rsid w:val="00FB429D"/>
    <w:rsid w:val="00FB4390"/>
    <w:rsid w:val="00FB4514"/>
    <w:rsid w:val="00FB45AA"/>
    <w:rsid w:val="00FB4647"/>
    <w:rsid w:val="00FB4665"/>
    <w:rsid w:val="00FB4758"/>
    <w:rsid w:val="00FB4779"/>
    <w:rsid w:val="00FB4786"/>
    <w:rsid w:val="00FB49D5"/>
    <w:rsid w:val="00FB4A1E"/>
    <w:rsid w:val="00FB4BEB"/>
    <w:rsid w:val="00FB4C80"/>
    <w:rsid w:val="00FB4CCA"/>
    <w:rsid w:val="00FB4D01"/>
    <w:rsid w:val="00FB4E20"/>
    <w:rsid w:val="00FB4E59"/>
    <w:rsid w:val="00FB5101"/>
    <w:rsid w:val="00FB5199"/>
    <w:rsid w:val="00FB5923"/>
    <w:rsid w:val="00FB59CD"/>
    <w:rsid w:val="00FB5A3D"/>
    <w:rsid w:val="00FB5ACE"/>
    <w:rsid w:val="00FB5ADD"/>
    <w:rsid w:val="00FB5CAB"/>
    <w:rsid w:val="00FB5D47"/>
    <w:rsid w:val="00FB5D6F"/>
    <w:rsid w:val="00FB5E90"/>
    <w:rsid w:val="00FB5F66"/>
    <w:rsid w:val="00FB5FD4"/>
    <w:rsid w:val="00FB6495"/>
    <w:rsid w:val="00FB6B33"/>
    <w:rsid w:val="00FB723C"/>
    <w:rsid w:val="00FB7372"/>
    <w:rsid w:val="00FB74E5"/>
    <w:rsid w:val="00FB7665"/>
    <w:rsid w:val="00FB76BD"/>
    <w:rsid w:val="00FB7C93"/>
    <w:rsid w:val="00FB7D85"/>
    <w:rsid w:val="00FB7ECB"/>
    <w:rsid w:val="00FC0054"/>
    <w:rsid w:val="00FC0529"/>
    <w:rsid w:val="00FC05FE"/>
    <w:rsid w:val="00FC0721"/>
    <w:rsid w:val="00FC08ED"/>
    <w:rsid w:val="00FC0D08"/>
    <w:rsid w:val="00FC0DB7"/>
    <w:rsid w:val="00FC0DB9"/>
    <w:rsid w:val="00FC0E72"/>
    <w:rsid w:val="00FC0EF9"/>
    <w:rsid w:val="00FC0FFB"/>
    <w:rsid w:val="00FC101E"/>
    <w:rsid w:val="00FC107C"/>
    <w:rsid w:val="00FC10F7"/>
    <w:rsid w:val="00FC1160"/>
    <w:rsid w:val="00FC141A"/>
    <w:rsid w:val="00FC143F"/>
    <w:rsid w:val="00FC17A9"/>
    <w:rsid w:val="00FC1A72"/>
    <w:rsid w:val="00FC1B7D"/>
    <w:rsid w:val="00FC1C13"/>
    <w:rsid w:val="00FC1E55"/>
    <w:rsid w:val="00FC1EAD"/>
    <w:rsid w:val="00FC1EBE"/>
    <w:rsid w:val="00FC1F19"/>
    <w:rsid w:val="00FC1F95"/>
    <w:rsid w:val="00FC2360"/>
    <w:rsid w:val="00FC2619"/>
    <w:rsid w:val="00FC2692"/>
    <w:rsid w:val="00FC27B7"/>
    <w:rsid w:val="00FC2842"/>
    <w:rsid w:val="00FC28AB"/>
    <w:rsid w:val="00FC28F5"/>
    <w:rsid w:val="00FC2B47"/>
    <w:rsid w:val="00FC3111"/>
    <w:rsid w:val="00FC3189"/>
    <w:rsid w:val="00FC31D5"/>
    <w:rsid w:val="00FC3352"/>
    <w:rsid w:val="00FC3671"/>
    <w:rsid w:val="00FC3919"/>
    <w:rsid w:val="00FC3A63"/>
    <w:rsid w:val="00FC3B28"/>
    <w:rsid w:val="00FC3C57"/>
    <w:rsid w:val="00FC3D59"/>
    <w:rsid w:val="00FC3E51"/>
    <w:rsid w:val="00FC3EA6"/>
    <w:rsid w:val="00FC3EE8"/>
    <w:rsid w:val="00FC3F7D"/>
    <w:rsid w:val="00FC4534"/>
    <w:rsid w:val="00FC4756"/>
    <w:rsid w:val="00FC475A"/>
    <w:rsid w:val="00FC47C2"/>
    <w:rsid w:val="00FC49F1"/>
    <w:rsid w:val="00FC4B79"/>
    <w:rsid w:val="00FC4BD3"/>
    <w:rsid w:val="00FC4D43"/>
    <w:rsid w:val="00FC4D7E"/>
    <w:rsid w:val="00FC511A"/>
    <w:rsid w:val="00FC53F2"/>
    <w:rsid w:val="00FC5463"/>
    <w:rsid w:val="00FC54B7"/>
    <w:rsid w:val="00FC5582"/>
    <w:rsid w:val="00FC5790"/>
    <w:rsid w:val="00FC5835"/>
    <w:rsid w:val="00FC5A13"/>
    <w:rsid w:val="00FC5BCD"/>
    <w:rsid w:val="00FC5BFF"/>
    <w:rsid w:val="00FC5C65"/>
    <w:rsid w:val="00FC5CCD"/>
    <w:rsid w:val="00FC5CCE"/>
    <w:rsid w:val="00FC5DD6"/>
    <w:rsid w:val="00FC5F2D"/>
    <w:rsid w:val="00FC5FC8"/>
    <w:rsid w:val="00FC607F"/>
    <w:rsid w:val="00FC6085"/>
    <w:rsid w:val="00FC628B"/>
    <w:rsid w:val="00FC62BE"/>
    <w:rsid w:val="00FC66BD"/>
    <w:rsid w:val="00FC682C"/>
    <w:rsid w:val="00FC683B"/>
    <w:rsid w:val="00FC68E3"/>
    <w:rsid w:val="00FC6C07"/>
    <w:rsid w:val="00FC6E28"/>
    <w:rsid w:val="00FC6E35"/>
    <w:rsid w:val="00FC7047"/>
    <w:rsid w:val="00FC7217"/>
    <w:rsid w:val="00FC76C3"/>
    <w:rsid w:val="00FC786E"/>
    <w:rsid w:val="00FC7D8F"/>
    <w:rsid w:val="00FC7E4D"/>
    <w:rsid w:val="00FC7E7C"/>
    <w:rsid w:val="00FC7F11"/>
    <w:rsid w:val="00FD0239"/>
    <w:rsid w:val="00FD0267"/>
    <w:rsid w:val="00FD0291"/>
    <w:rsid w:val="00FD04FD"/>
    <w:rsid w:val="00FD0570"/>
    <w:rsid w:val="00FD0589"/>
    <w:rsid w:val="00FD0725"/>
    <w:rsid w:val="00FD0955"/>
    <w:rsid w:val="00FD0BE9"/>
    <w:rsid w:val="00FD0E9E"/>
    <w:rsid w:val="00FD0ED2"/>
    <w:rsid w:val="00FD0F52"/>
    <w:rsid w:val="00FD0F82"/>
    <w:rsid w:val="00FD112D"/>
    <w:rsid w:val="00FD14B8"/>
    <w:rsid w:val="00FD1560"/>
    <w:rsid w:val="00FD15E3"/>
    <w:rsid w:val="00FD1710"/>
    <w:rsid w:val="00FD19D4"/>
    <w:rsid w:val="00FD1A58"/>
    <w:rsid w:val="00FD1A97"/>
    <w:rsid w:val="00FD1BA0"/>
    <w:rsid w:val="00FD1E0A"/>
    <w:rsid w:val="00FD1F32"/>
    <w:rsid w:val="00FD2006"/>
    <w:rsid w:val="00FD2067"/>
    <w:rsid w:val="00FD20FF"/>
    <w:rsid w:val="00FD21D7"/>
    <w:rsid w:val="00FD21F4"/>
    <w:rsid w:val="00FD2436"/>
    <w:rsid w:val="00FD2634"/>
    <w:rsid w:val="00FD2A81"/>
    <w:rsid w:val="00FD2B5E"/>
    <w:rsid w:val="00FD2CDD"/>
    <w:rsid w:val="00FD34A8"/>
    <w:rsid w:val="00FD35A4"/>
    <w:rsid w:val="00FD36C4"/>
    <w:rsid w:val="00FD37B5"/>
    <w:rsid w:val="00FD381D"/>
    <w:rsid w:val="00FD3831"/>
    <w:rsid w:val="00FD39AC"/>
    <w:rsid w:val="00FD3AEE"/>
    <w:rsid w:val="00FD3C3F"/>
    <w:rsid w:val="00FD3EF0"/>
    <w:rsid w:val="00FD40E3"/>
    <w:rsid w:val="00FD43CC"/>
    <w:rsid w:val="00FD4423"/>
    <w:rsid w:val="00FD45CB"/>
    <w:rsid w:val="00FD45DF"/>
    <w:rsid w:val="00FD473A"/>
    <w:rsid w:val="00FD4810"/>
    <w:rsid w:val="00FD4A1B"/>
    <w:rsid w:val="00FD4ADB"/>
    <w:rsid w:val="00FD4BD2"/>
    <w:rsid w:val="00FD4E38"/>
    <w:rsid w:val="00FD4FC4"/>
    <w:rsid w:val="00FD515B"/>
    <w:rsid w:val="00FD51A4"/>
    <w:rsid w:val="00FD51D6"/>
    <w:rsid w:val="00FD51EE"/>
    <w:rsid w:val="00FD520F"/>
    <w:rsid w:val="00FD525E"/>
    <w:rsid w:val="00FD546C"/>
    <w:rsid w:val="00FD576A"/>
    <w:rsid w:val="00FD589D"/>
    <w:rsid w:val="00FD58CA"/>
    <w:rsid w:val="00FD5A56"/>
    <w:rsid w:val="00FD5B35"/>
    <w:rsid w:val="00FD5CFC"/>
    <w:rsid w:val="00FD5E1B"/>
    <w:rsid w:val="00FD5E86"/>
    <w:rsid w:val="00FD5F26"/>
    <w:rsid w:val="00FD5FD5"/>
    <w:rsid w:val="00FD60B5"/>
    <w:rsid w:val="00FD6140"/>
    <w:rsid w:val="00FD6213"/>
    <w:rsid w:val="00FD6363"/>
    <w:rsid w:val="00FD665C"/>
    <w:rsid w:val="00FD66C4"/>
    <w:rsid w:val="00FD6D68"/>
    <w:rsid w:val="00FD6E70"/>
    <w:rsid w:val="00FD6EA0"/>
    <w:rsid w:val="00FD6F5A"/>
    <w:rsid w:val="00FD70A0"/>
    <w:rsid w:val="00FD70C4"/>
    <w:rsid w:val="00FD7187"/>
    <w:rsid w:val="00FD7591"/>
    <w:rsid w:val="00FD7947"/>
    <w:rsid w:val="00FD7A04"/>
    <w:rsid w:val="00FD7AC2"/>
    <w:rsid w:val="00FD7ADD"/>
    <w:rsid w:val="00FD7D71"/>
    <w:rsid w:val="00FD7D8F"/>
    <w:rsid w:val="00FD7DBA"/>
    <w:rsid w:val="00FD7E81"/>
    <w:rsid w:val="00FD7F88"/>
    <w:rsid w:val="00FE04D1"/>
    <w:rsid w:val="00FE0670"/>
    <w:rsid w:val="00FE0C27"/>
    <w:rsid w:val="00FE0FBD"/>
    <w:rsid w:val="00FE0FD5"/>
    <w:rsid w:val="00FE10C1"/>
    <w:rsid w:val="00FE127F"/>
    <w:rsid w:val="00FE12DC"/>
    <w:rsid w:val="00FE1312"/>
    <w:rsid w:val="00FE164B"/>
    <w:rsid w:val="00FE1DFC"/>
    <w:rsid w:val="00FE21E2"/>
    <w:rsid w:val="00FE2274"/>
    <w:rsid w:val="00FE229E"/>
    <w:rsid w:val="00FE2322"/>
    <w:rsid w:val="00FE2340"/>
    <w:rsid w:val="00FE253C"/>
    <w:rsid w:val="00FE2540"/>
    <w:rsid w:val="00FE2560"/>
    <w:rsid w:val="00FE262A"/>
    <w:rsid w:val="00FE2E98"/>
    <w:rsid w:val="00FE318F"/>
    <w:rsid w:val="00FE32A2"/>
    <w:rsid w:val="00FE3455"/>
    <w:rsid w:val="00FE34E5"/>
    <w:rsid w:val="00FE35CD"/>
    <w:rsid w:val="00FE35D4"/>
    <w:rsid w:val="00FE375A"/>
    <w:rsid w:val="00FE382E"/>
    <w:rsid w:val="00FE386F"/>
    <w:rsid w:val="00FE3A19"/>
    <w:rsid w:val="00FE3A39"/>
    <w:rsid w:val="00FE3BD3"/>
    <w:rsid w:val="00FE3E30"/>
    <w:rsid w:val="00FE40B0"/>
    <w:rsid w:val="00FE4260"/>
    <w:rsid w:val="00FE45A2"/>
    <w:rsid w:val="00FE47C1"/>
    <w:rsid w:val="00FE495D"/>
    <w:rsid w:val="00FE49DE"/>
    <w:rsid w:val="00FE4A03"/>
    <w:rsid w:val="00FE4A32"/>
    <w:rsid w:val="00FE4C7E"/>
    <w:rsid w:val="00FE4D61"/>
    <w:rsid w:val="00FE4EAB"/>
    <w:rsid w:val="00FE4EE8"/>
    <w:rsid w:val="00FE5408"/>
    <w:rsid w:val="00FE587D"/>
    <w:rsid w:val="00FE587F"/>
    <w:rsid w:val="00FE5BA1"/>
    <w:rsid w:val="00FE5BE0"/>
    <w:rsid w:val="00FE5C21"/>
    <w:rsid w:val="00FE5C63"/>
    <w:rsid w:val="00FE5D8D"/>
    <w:rsid w:val="00FE5EFA"/>
    <w:rsid w:val="00FE647F"/>
    <w:rsid w:val="00FE6484"/>
    <w:rsid w:val="00FE665C"/>
    <w:rsid w:val="00FE6785"/>
    <w:rsid w:val="00FE695E"/>
    <w:rsid w:val="00FE6973"/>
    <w:rsid w:val="00FE69D3"/>
    <w:rsid w:val="00FE6DB5"/>
    <w:rsid w:val="00FE6EA1"/>
    <w:rsid w:val="00FE6FCF"/>
    <w:rsid w:val="00FE704E"/>
    <w:rsid w:val="00FE70C7"/>
    <w:rsid w:val="00FE7211"/>
    <w:rsid w:val="00FE7245"/>
    <w:rsid w:val="00FE7277"/>
    <w:rsid w:val="00FE72DD"/>
    <w:rsid w:val="00FE7632"/>
    <w:rsid w:val="00FE76D7"/>
    <w:rsid w:val="00FE770D"/>
    <w:rsid w:val="00FE77C9"/>
    <w:rsid w:val="00FE785C"/>
    <w:rsid w:val="00FE7B6F"/>
    <w:rsid w:val="00FE7C6D"/>
    <w:rsid w:val="00FE7C78"/>
    <w:rsid w:val="00FE7D59"/>
    <w:rsid w:val="00FE7EBC"/>
    <w:rsid w:val="00FE7F58"/>
    <w:rsid w:val="00FF006F"/>
    <w:rsid w:val="00FF0198"/>
    <w:rsid w:val="00FF0332"/>
    <w:rsid w:val="00FF0361"/>
    <w:rsid w:val="00FF03C0"/>
    <w:rsid w:val="00FF044C"/>
    <w:rsid w:val="00FF0465"/>
    <w:rsid w:val="00FF04D0"/>
    <w:rsid w:val="00FF06EA"/>
    <w:rsid w:val="00FF0813"/>
    <w:rsid w:val="00FF0BC5"/>
    <w:rsid w:val="00FF0CEE"/>
    <w:rsid w:val="00FF1115"/>
    <w:rsid w:val="00FF11E1"/>
    <w:rsid w:val="00FF1492"/>
    <w:rsid w:val="00FF152E"/>
    <w:rsid w:val="00FF15D6"/>
    <w:rsid w:val="00FF18D7"/>
    <w:rsid w:val="00FF1938"/>
    <w:rsid w:val="00FF19DE"/>
    <w:rsid w:val="00FF1BAB"/>
    <w:rsid w:val="00FF1BFE"/>
    <w:rsid w:val="00FF1E2E"/>
    <w:rsid w:val="00FF214C"/>
    <w:rsid w:val="00FF2160"/>
    <w:rsid w:val="00FF2210"/>
    <w:rsid w:val="00FF22E1"/>
    <w:rsid w:val="00FF243E"/>
    <w:rsid w:val="00FF24AC"/>
    <w:rsid w:val="00FF2508"/>
    <w:rsid w:val="00FF2B2C"/>
    <w:rsid w:val="00FF2BAD"/>
    <w:rsid w:val="00FF2BCB"/>
    <w:rsid w:val="00FF2CA9"/>
    <w:rsid w:val="00FF2D06"/>
    <w:rsid w:val="00FF2E1B"/>
    <w:rsid w:val="00FF2EAB"/>
    <w:rsid w:val="00FF32F4"/>
    <w:rsid w:val="00FF3795"/>
    <w:rsid w:val="00FF3843"/>
    <w:rsid w:val="00FF3D90"/>
    <w:rsid w:val="00FF3DB8"/>
    <w:rsid w:val="00FF4024"/>
    <w:rsid w:val="00FF4201"/>
    <w:rsid w:val="00FF420E"/>
    <w:rsid w:val="00FF4633"/>
    <w:rsid w:val="00FF46B6"/>
    <w:rsid w:val="00FF47AC"/>
    <w:rsid w:val="00FF49CF"/>
    <w:rsid w:val="00FF4C9D"/>
    <w:rsid w:val="00FF4D0E"/>
    <w:rsid w:val="00FF4EF5"/>
    <w:rsid w:val="00FF4F0A"/>
    <w:rsid w:val="00FF4F72"/>
    <w:rsid w:val="00FF527B"/>
    <w:rsid w:val="00FF537F"/>
    <w:rsid w:val="00FF5457"/>
    <w:rsid w:val="00FF551C"/>
    <w:rsid w:val="00FF5756"/>
    <w:rsid w:val="00FF5AE8"/>
    <w:rsid w:val="00FF5C01"/>
    <w:rsid w:val="00FF5C58"/>
    <w:rsid w:val="00FF64D3"/>
    <w:rsid w:val="00FF666D"/>
    <w:rsid w:val="00FF68A3"/>
    <w:rsid w:val="00FF69DA"/>
    <w:rsid w:val="00FF6A0B"/>
    <w:rsid w:val="00FF6AB2"/>
    <w:rsid w:val="00FF6ABA"/>
    <w:rsid w:val="00FF6E3B"/>
    <w:rsid w:val="00FF70A3"/>
    <w:rsid w:val="00FF7245"/>
    <w:rsid w:val="00FF72F3"/>
    <w:rsid w:val="00FF737B"/>
    <w:rsid w:val="00FF73FB"/>
    <w:rsid w:val="00FF759B"/>
    <w:rsid w:val="00FF7646"/>
    <w:rsid w:val="00FF76A5"/>
    <w:rsid w:val="00FF7CE5"/>
    <w:rsid w:val="00FF7D0D"/>
    <w:rsid w:val="00FF7DB8"/>
    <w:rsid w:val="00FF7F00"/>
    <w:rsid w:val="00FF7F3D"/>
    <w:rsid w:val="00FF7FF1"/>
    <w:rsid w:val="04145BB1"/>
    <w:rsid w:val="0414A4BB"/>
    <w:rsid w:val="06A9FD85"/>
    <w:rsid w:val="0902D0B2"/>
    <w:rsid w:val="0C81EE23"/>
    <w:rsid w:val="0C9C5863"/>
    <w:rsid w:val="0CC89C31"/>
    <w:rsid w:val="0D274635"/>
    <w:rsid w:val="0D27CC1A"/>
    <w:rsid w:val="0DBEC411"/>
    <w:rsid w:val="0E9DD4DF"/>
    <w:rsid w:val="0ED1D04D"/>
    <w:rsid w:val="0FEE7328"/>
    <w:rsid w:val="14421102"/>
    <w:rsid w:val="1516E101"/>
    <w:rsid w:val="15EE4A60"/>
    <w:rsid w:val="15F5E77E"/>
    <w:rsid w:val="179FF9EF"/>
    <w:rsid w:val="182F51B6"/>
    <w:rsid w:val="1A18F7B1"/>
    <w:rsid w:val="1A7E9167"/>
    <w:rsid w:val="1AB9B218"/>
    <w:rsid w:val="1B50C570"/>
    <w:rsid w:val="1BE68D64"/>
    <w:rsid w:val="1C271E34"/>
    <w:rsid w:val="1C776E93"/>
    <w:rsid w:val="1D66ECD6"/>
    <w:rsid w:val="21257FA9"/>
    <w:rsid w:val="243B8C70"/>
    <w:rsid w:val="26B189D2"/>
    <w:rsid w:val="2794ABC9"/>
    <w:rsid w:val="27C8E53D"/>
    <w:rsid w:val="2ABC432D"/>
    <w:rsid w:val="2ABC761E"/>
    <w:rsid w:val="2C216ADA"/>
    <w:rsid w:val="2CA1F3A0"/>
    <w:rsid w:val="2F8B3724"/>
    <w:rsid w:val="3085C3AA"/>
    <w:rsid w:val="312B7331"/>
    <w:rsid w:val="346D6AAA"/>
    <w:rsid w:val="35704956"/>
    <w:rsid w:val="35B157E0"/>
    <w:rsid w:val="3B60F11D"/>
    <w:rsid w:val="3DB35197"/>
    <w:rsid w:val="3F751A5C"/>
    <w:rsid w:val="3FC91486"/>
    <w:rsid w:val="40BD9A89"/>
    <w:rsid w:val="438946E2"/>
    <w:rsid w:val="44559D5A"/>
    <w:rsid w:val="47D911C6"/>
    <w:rsid w:val="481F63E5"/>
    <w:rsid w:val="48B4A42E"/>
    <w:rsid w:val="4926D6A1"/>
    <w:rsid w:val="49C9A8C7"/>
    <w:rsid w:val="4B02D89D"/>
    <w:rsid w:val="4D6F30C8"/>
    <w:rsid w:val="4E0D3E5A"/>
    <w:rsid w:val="4F185E89"/>
    <w:rsid w:val="4F316F35"/>
    <w:rsid w:val="4F8741E1"/>
    <w:rsid w:val="4FB18246"/>
    <w:rsid w:val="51A5558D"/>
    <w:rsid w:val="52C84847"/>
    <w:rsid w:val="534E923F"/>
    <w:rsid w:val="54F87E2A"/>
    <w:rsid w:val="553A649C"/>
    <w:rsid w:val="5578B577"/>
    <w:rsid w:val="56F513CD"/>
    <w:rsid w:val="5865F4A9"/>
    <w:rsid w:val="59FC96F8"/>
    <w:rsid w:val="5A5CE570"/>
    <w:rsid w:val="5A869661"/>
    <w:rsid w:val="5BE3463A"/>
    <w:rsid w:val="5EE13F0A"/>
    <w:rsid w:val="5F69227D"/>
    <w:rsid w:val="60E944FA"/>
    <w:rsid w:val="620D78BE"/>
    <w:rsid w:val="6476F617"/>
    <w:rsid w:val="64C3C847"/>
    <w:rsid w:val="6528D676"/>
    <w:rsid w:val="656A8B85"/>
    <w:rsid w:val="6703F89E"/>
    <w:rsid w:val="68BC3318"/>
    <w:rsid w:val="6B3008F6"/>
    <w:rsid w:val="6B6302E3"/>
    <w:rsid w:val="6C22F6C7"/>
    <w:rsid w:val="6C3676CF"/>
    <w:rsid w:val="6EEAAB0C"/>
    <w:rsid w:val="6F46DD7B"/>
    <w:rsid w:val="707A3C4F"/>
    <w:rsid w:val="70FCA943"/>
    <w:rsid w:val="7108FDAF"/>
    <w:rsid w:val="73D5FB53"/>
    <w:rsid w:val="7480A5AA"/>
    <w:rsid w:val="760FA40D"/>
    <w:rsid w:val="7611CEEE"/>
    <w:rsid w:val="78BF21BE"/>
    <w:rsid w:val="78F94B30"/>
    <w:rsid w:val="7A4D48DB"/>
    <w:rsid w:val="7ADBE4E5"/>
    <w:rsid w:val="7B6EAB8F"/>
    <w:rsid w:val="7C003A3D"/>
    <w:rsid w:val="7CFE5A94"/>
    <w:rsid w:val="7D0F1068"/>
    <w:rsid w:val="7DE077E6"/>
    <w:rsid w:val="7E2DE4CB"/>
    <w:rsid w:val="7FD894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1A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B67C93"/>
    <w:rPr>
      <w:sz w:val="16"/>
      <w:szCs w:val="16"/>
    </w:rPr>
  </w:style>
  <w:style w:type="paragraph" w:styleId="CommentText">
    <w:name w:val="annotation text"/>
    <w:basedOn w:val="Normal"/>
    <w:link w:val="CommentTextChar"/>
    <w:uiPriority w:val="99"/>
    <w:unhideWhenUsed/>
    <w:rsid w:val="00B67C93"/>
    <w:rPr>
      <w:sz w:val="20"/>
      <w:szCs w:val="20"/>
    </w:rPr>
  </w:style>
  <w:style w:type="character" w:customStyle="1" w:styleId="CommentTextChar">
    <w:name w:val="Comment Text Char"/>
    <w:basedOn w:val="DefaultParagraphFont"/>
    <w:link w:val="CommentText"/>
    <w:uiPriority w:val="99"/>
    <w:rsid w:val="00B67C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7C93"/>
    <w:rPr>
      <w:b/>
      <w:bCs/>
    </w:rPr>
  </w:style>
  <w:style w:type="character" w:customStyle="1" w:styleId="CommentSubjectChar">
    <w:name w:val="Comment Subject Char"/>
    <w:basedOn w:val="CommentTextChar"/>
    <w:link w:val="CommentSubject"/>
    <w:uiPriority w:val="99"/>
    <w:semiHidden/>
    <w:rsid w:val="00B67C93"/>
    <w:rPr>
      <w:rFonts w:ascii="Times New Roman" w:hAnsi="Times New Roman"/>
      <w:b/>
      <w:bCs/>
      <w:sz w:val="20"/>
      <w:szCs w:val="20"/>
    </w:rPr>
  </w:style>
  <w:style w:type="character" w:styleId="Mention">
    <w:name w:val="Mention"/>
    <w:basedOn w:val="DefaultParagraphFont"/>
    <w:uiPriority w:val="99"/>
    <w:unhideWhenUsed/>
    <w:rsid w:val="00CC5139"/>
    <w:rPr>
      <w:color w:val="2B579A"/>
      <w:shd w:val="clear" w:color="auto" w:fill="E1DFDD"/>
    </w:rPr>
  </w:style>
  <w:style w:type="paragraph" w:styleId="TOC4">
    <w:name w:val="toc 4"/>
    <w:basedOn w:val="Normal"/>
    <w:next w:val="Normal"/>
    <w:autoRedefine/>
    <w:uiPriority w:val="39"/>
    <w:semiHidden/>
    <w:unhideWhenUsed/>
    <w:rsid w:val="00973AA1"/>
    <w:pPr>
      <w:spacing w:after="100"/>
      <w:ind w:left="660"/>
    </w:pPr>
  </w:style>
  <w:style w:type="paragraph" w:styleId="TOC5">
    <w:name w:val="toc 5"/>
    <w:basedOn w:val="Normal"/>
    <w:next w:val="Normal"/>
    <w:autoRedefine/>
    <w:uiPriority w:val="39"/>
    <w:semiHidden/>
    <w:unhideWhenUsed/>
    <w:rsid w:val="00973AA1"/>
    <w:pPr>
      <w:spacing w:after="100"/>
      <w:ind w:left="880"/>
    </w:pPr>
  </w:style>
  <w:style w:type="paragraph" w:styleId="TOC6">
    <w:name w:val="toc 6"/>
    <w:basedOn w:val="Normal"/>
    <w:next w:val="Normal"/>
    <w:autoRedefine/>
    <w:uiPriority w:val="39"/>
    <w:semiHidden/>
    <w:unhideWhenUsed/>
    <w:rsid w:val="00973AA1"/>
    <w:pPr>
      <w:spacing w:after="100"/>
      <w:ind w:left="1100"/>
    </w:pPr>
  </w:style>
  <w:style w:type="paragraph" w:styleId="TOC7">
    <w:name w:val="toc 7"/>
    <w:basedOn w:val="Normal"/>
    <w:next w:val="Normal"/>
    <w:autoRedefine/>
    <w:uiPriority w:val="39"/>
    <w:semiHidden/>
    <w:unhideWhenUsed/>
    <w:rsid w:val="00973AA1"/>
    <w:pPr>
      <w:spacing w:after="100"/>
      <w:ind w:left="1320"/>
    </w:pPr>
  </w:style>
  <w:style w:type="paragraph" w:styleId="TOC8">
    <w:name w:val="toc 8"/>
    <w:basedOn w:val="Normal"/>
    <w:next w:val="Normal"/>
    <w:autoRedefine/>
    <w:uiPriority w:val="39"/>
    <w:semiHidden/>
    <w:unhideWhenUsed/>
    <w:rsid w:val="00973AA1"/>
    <w:pPr>
      <w:spacing w:after="100"/>
      <w:ind w:left="1540"/>
    </w:pPr>
  </w:style>
  <w:style w:type="paragraph" w:styleId="TOC9">
    <w:name w:val="toc 9"/>
    <w:basedOn w:val="Normal"/>
    <w:next w:val="Normal"/>
    <w:autoRedefine/>
    <w:uiPriority w:val="39"/>
    <w:semiHidden/>
    <w:unhideWhenUsed/>
    <w:rsid w:val="00973AA1"/>
    <w:pPr>
      <w:spacing w:after="100"/>
      <w:ind w:left="1760"/>
    </w:pPr>
  </w:style>
  <w:style w:type="paragraph" w:customStyle="1" w:styleId="OutlineNumbered1">
    <w:name w:val="Outline Numbered 1"/>
    <w:basedOn w:val="Normal"/>
    <w:link w:val="OutlineNumbered1Char"/>
    <w:rsid w:val="00973AA1"/>
    <w:pPr>
      <w:numPr>
        <w:numId w:val="24"/>
      </w:numPr>
    </w:pPr>
  </w:style>
  <w:style w:type="character" w:customStyle="1" w:styleId="NormalparatextnonumbersChar">
    <w:name w:val="Normal para text (no numbers) Char"/>
    <w:basedOn w:val="DefaultParagraphFont"/>
    <w:link w:val="Normalparatextnonumbers"/>
    <w:rsid w:val="00973AA1"/>
    <w:rPr>
      <w:rFonts w:ascii="Times New Roman" w:hAnsi="Times New Roman"/>
    </w:rPr>
  </w:style>
  <w:style w:type="character" w:customStyle="1" w:styleId="NormalparatextwithnumbersChar">
    <w:name w:val="Normal para text (with numbers) Char"/>
    <w:basedOn w:val="NormalparatextnonumbersChar"/>
    <w:link w:val="Normalparatextwithnumbers"/>
    <w:rsid w:val="00973AA1"/>
    <w:rPr>
      <w:rFonts w:ascii="Times New Roman" w:hAnsi="Times New Roman"/>
    </w:rPr>
  </w:style>
  <w:style w:type="character" w:customStyle="1" w:styleId="OutlineNumbered1Char">
    <w:name w:val="Outline Numbered 1 Char"/>
    <w:basedOn w:val="NormalparatextwithnumbersChar"/>
    <w:link w:val="OutlineNumbered1"/>
    <w:rsid w:val="00973AA1"/>
    <w:rPr>
      <w:rFonts w:ascii="Times New Roman" w:hAnsi="Times New Roman"/>
    </w:rPr>
  </w:style>
  <w:style w:type="paragraph" w:customStyle="1" w:styleId="OutlineNumbered2">
    <w:name w:val="Outline Numbered 2"/>
    <w:basedOn w:val="Normal"/>
    <w:link w:val="OutlineNumbered2Char"/>
    <w:rsid w:val="00973AA1"/>
    <w:pPr>
      <w:numPr>
        <w:ilvl w:val="1"/>
        <w:numId w:val="24"/>
      </w:numPr>
    </w:pPr>
  </w:style>
  <w:style w:type="character" w:customStyle="1" w:styleId="OutlineNumbered2Char">
    <w:name w:val="Outline Numbered 2 Char"/>
    <w:basedOn w:val="NormalparatextwithnumbersChar"/>
    <w:link w:val="OutlineNumbered2"/>
    <w:rsid w:val="00973AA1"/>
    <w:rPr>
      <w:rFonts w:ascii="Times New Roman" w:hAnsi="Times New Roman"/>
    </w:rPr>
  </w:style>
  <w:style w:type="paragraph" w:customStyle="1" w:styleId="OutlineNumbered3">
    <w:name w:val="Outline Numbered 3"/>
    <w:basedOn w:val="Normal"/>
    <w:link w:val="OutlineNumbered3Char"/>
    <w:rsid w:val="00973AA1"/>
    <w:pPr>
      <w:numPr>
        <w:ilvl w:val="2"/>
        <w:numId w:val="24"/>
      </w:numPr>
    </w:pPr>
  </w:style>
  <w:style w:type="character" w:customStyle="1" w:styleId="OutlineNumbered3Char">
    <w:name w:val="Outline Numbered 3 Char"/>
    <w:basedOn w:val="NormalparatextwithnumbersChar"/>
    <w:link w:val="OutlineNumbered3"/>
    <w:rsid w:val="00973AA1"/>
    <w:rPr>
      <w:rFonts w:ascii="Times New Roman" w:hAnsi="Times New Roman"/>
    </w:rPr>
  </w:style>
  <w:style w:type="paragraph" w:customStyle="1" w:styleId="base-text-paragraph">
    <w:name w:val="base-text-paragraph"/>
    <w:basedOn w:val="Normal"/>
    <w:link w:val="base-text-paragraphChar"/>
    <w:qFormat/>
    <w:rsid w:val="6F46DD7B"/>
    <w:pPr>
      <w:ind w:left="709"/>
    </w:pPr>
    <w:rPr>
      <w:rFonts w:asciiTheme="minorHAnsi" w:eastAsiaTheme="minorEastAsia" w:hAnsiTheme="minorHAnsi"/>
      <w:lang w:eastAsia="en-AU"/>
    </w:rPr>
  </w:style>
  <w:style w:type="character" w:customStyle="1" w:styleId="base-text-paragraphChar">
    <w:name w:val="base-text-paragraph Char"/>
    <w:basedOn w:val="DefaultParagraphFont"/>
    <w:link w:val="base-text-paragraph"/>
    <w:rsid w:val="6F46DD7B"/>
    <w:rPr>
      <w:rFonts w:eastAsiaTheme="minorEastAsia"/>
      <w:lang w:eastAsia="en-AU"/>
    </w:rPr>
  </w:style>
  <w:style w:type="paragraph" w:styleId="ListParagraph">
    <w:name w:val="List Paragraph"/>
    <w:basedOn w:val="Normal"/>
    <w:uiPriority w:val="34"/>
    <w:qFormat/>
    <w:rsid w:val="00D30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778">
      <w:bodyDiv w:val="1"/>
      <w:marLeft w:val="0"/>
      <w:marRight w:val="0"/>
      <w:marTop w:val="0"/>
      <w:marBottom w:val="0"/>
      <w:divBdr>
        <w:top w:val="none" w:sz="0" w:space="0" w:color="auto"/>
        <w:left w:val="none" w:sz="0" w:space="0" w:color="auto"/>
        <w:bottom w:val="none" w:sz="0" w:space="0" w:color="auto"/>
        <w:right w:val="none" w:sz="0" w:space="0" w:color="auto"/>
      </w:divBdr>
      <w:divsChild>
        <w:div w:id="402290196">
          <w:marLeft w:val="0"/>
          <w:marRight w:val="0"/>
          <w:marTop w:val="0"/>
          <w:marBottom w:val="0"/>
          <w:divBdr>
            <w:top w:val="none" w:sz="0" w:space="0" w:color="auto"/>
            <w:left w:val="none" w:sz="0" w:space="0" w:color="auto"/>
            <w:bottom w:val="none" w:sz="0" w:space="0" w:color="auto"/>
            <w:right w:val="none" w:sz="0" w:space="0" w:color="auto"/>
          </w:divBdr>
        </w:div>
      </w:divsChild>
    </w:div>
    <w:div w:id="236323664">
      <w:bodyDiv w:val="1"/>
      <w:marLeft w:val="0"/>
      <w:marRight w:val="0"/>
      <w:marTop w:val="0"/>
      <w:marBottom w:val="0"/>
      <w:divBdr>
        <w:top w:val="none" w:sz="0" w:space="0" w:color="auto"/>
        <w:left w:val="none" w:sz="0" w:space="0" w:color="auto"/>
        <w:bottom w:val="none" w:sz="0" w:space="0" w:color="auto"/>
        <w:right w:val="none" w:sz="0" w:space="0" w:color="auto"/>
      </w:divBdr>
    </w:div>
    <w:div w:id="412508104">
      <w:bodyDiv w:val="1"/>
      <w:marLeft w:val="0"/>
      <w:marRight w:val="0"/>
      <w:marTop w:val="0"/>
      <w:marBottom w:val="0"/>
      <w:divBdr>
        <w:top w:val="none" w:sz="0" w:space="0" w:color="auto"/>
        <w:left w:val="none" w:sz="0" w:space="0" w:color="auto"/>
        <w:bottom w:val="none" w:sz="0" w:space="0" w:color="auto"/>
        <w:right w:val="none" w:sz="0" w:space="0" w:color="auto"/>
      </w:divBdr>
      <w:divsChild>
        <w:div w:id="160243715">
          <w:marLeft w:val="0"/>
          <w:marRight w:val="0"/>
          <w:marTop w:val="0"/>
          <w:marBottom w:val="0"/>
          <w:divBdr>
            <w:top w:val="none" w:sz="0" w:space="0" w:color="auto"/>
            <w:left w:val="none" w:sz="0" w:space="0" w:color="auto"/>
            <w:bottom w:val="none" w:sz="0" w:space="0" w:color="auto"/>
            <w:right w:val="none" w:sz="0" w:space="0" w:color="auto"/>
          </w:divBdr>
        </w:div>
      </w:divsChild>
    </w:div>
    <w:div w:id="469175273">
      <w:bodyDiv w:val="1"/>
      <w:marLeft w:val="0"/>
      <w:marRight w:val="0"/>
      <w:marTop w:val="0"/>
      <w:marBottom w:val="0"/>
      <w:divBdr>
        <w:top w:val="none" w:sz="0" w:space="0" w:color="auto"/>
        <w:left w:val="none" w:sz="0" w:space="0" w:color="auto"/>
        <w:bottom w:val="none" w:sz="0" w:space="0" w:color="auto"/>
        <w:right w:val="none" w:sz="0" w:space="0" w:color="auto"/>
      </w:divBdr>
    </w:div>
    <w:div w:id="480148766">
      <w:bodyDiv w:val="1"/>
      <w:marLeft w:val="0"/>
      <w:marRight w:val="0"/>
      <w:marTop w:val="0"/>
      <w:marBottom w:val="0"/>
      <w:divBdr>
        <w:top w:val="none" w:sz="0" w:space="0" w:color="auto"/>
        <w:left w:val="none" w:sz="0" w:space="0" w:color="auto"/>
        <w:bottom w:val="none" w:sz="0" w:space="0" w:color="auto"/>
        <w:right w:val="none" w:sz="0" w:space="0" w:color="auto"/>
      </w:divBdr>
    </w:div>
    <w:div w:id="495389975">
      <w:bodyDiv w:val="1"/>
      <w:marLeft w:val="0"/>
      <w:marRight w:val="0"/>
      <w:marTop w:val="0"/>
      <w:marBottom w:val="0"/>
      <w:divBdr>
        <w:top w:val="none" w:sz="0" w:space="0" w:color="auto"/>
        <w:left w:val="none" w:sz="0" w:space="0" w:color="auto"/>
        <w:bottom w:val="none" w:sz="0" w:space="0" w:color="auto"/>
        <w:right w:val="none" w:sz="0" w:space="0" w:color="auto"/>
      </w:divBdr>
    </w:div>
    <w:div w:id="844170065">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920718046">
      <w:bodyDiv w:val="1"/>
      <w:marLeft w:val="0"/>
      <w:marRight w:val="0"/>
      <w:marTop w:val="0"/>
      <w:marBottom w:val="0"/>
      <w:divBdr>
        <w:top w:val="none" w:sz="0" w:space="0" w:color="auto"/>
        <w:left w:val="none" w:sz="0" w:space="0" w:color="auto"/>
        <w:bottom w:val="none" w:sz="0" w:space="0" w:color="auto"/>
        <w:right w:val="none" w:sz="0" w:space="0" w:color="auto"/>
      </w:divBdr>
    </w:div>
    <w:div w:id="951401233">
      <w:bodyDiv w:val="1"/>
      <w:marLeft w:val="0"/>
      <w:marRight w:val="0"/>
      <w:marTop w:val="0"/>
      <w:marBottom w:val="0"/>
      <w:divBdr>
        <w:top w:val="none" w:sz="0" w:space="0" w:color="auto"/>
        <w:left w:val="none" w:sz="0" w:space="0" w:color="auto"/>
        <w:bottom w:val="none" w:sz="0" w:space="0" w:color="auto"/>
        <w:right w:val="none" w:sz="0" w:space="0" w:color="auto"/>
      </w:divBdr>
    </w:div>
    <w:div w:id="997926958">
      <w:bodyDiv w:val="1"/>
      <w:marLeft w:val="0"/>
      <w:marRight w:val="0"/>
      <w:marTop w:val="0"/>
      <w:marBottom w:val="0"/>
      <w:divBdr>
        <w:top w:val="none" w:sz="0" w:space="0" w:color="auto"/>
        <w:left w:val="none" w:sz="0" w:space="0" w:color="auto"/>
        <w:bottom w:val="none" w:sz="0" w:space="0" w:color="auto"/>
        <w:right w:val="none" w:sz="0" w:space="0" w:color="auto"/>
      </w:divBdr>
    </w:div>
    <w:div w:id="1156721368">
      <w:bodyDiv w:val="1"/>
      <w:marLeft w:val="0"/>
      <w:marRight w:val="0"/>
      <w:marTop w:val="0"/>
      <w:marBottom w:val="0"/>
      <w:divBdr>
        <w:top w:val="none" w:sz="0" w:space="0" w:color="auto"/>
        <w:left w:val="none" w:sz="0" w:space="0" w:color="auto"/>
        <w:bottom w:val="none" w:sz="0" w:space="0" w:color="auto"/>
        <w:right w:val="none" w:sz="0" w:space="0" w:color="auto"/>
      </w:divBdr>
    </w:div>
    <w:div w:id="1165513585">
      <w:bodyDiv w:val="1"/>
      <w:marLeft w:val="0"/>
      <w:marRight w:val="0"/>
      <w:marTop w:val="0"/>
      <w:marBottom w:val="0"/>
      <w:divBdr>
        <w:top w:val="none" w:sz="0" w:space="0" w:color="auto"/>
        <w:left w:val="none" w:sz="0" w:space="0" w:color="auto"/>
        <w:bottom w:val="none" w:sz="0" w:space="0" w:color="auto"/>
        <w:right w:val="none" w:sz="0" w:space="0" w:color="auto"/>
      </w:divBdr>
    </w:div>
    <w:div w:id="1191530900">
      <w:bodyDiv w:val="1"/>
      <w:marLeft w:val="0"/>
      <w:marRight w:val="0"/>
      <w:marTop w:val="0"/>
      <w:marBottom w:val="0"/>
      <w:divBdr>
        <w:top w:val="none" w:sz="0" w:space="0" w:color="auto"/>
        <w:left w:val="none" w:sz="0" w:space="0" w:color="auto"/>
        <w:bottom w:val="none" w:sz="0" w:space="0" w:color="auto"/>
        <w:right w:val="none" w:sz="0" w:space="0" w:color="auto"/>
      </w:divBdr>
    </w:div>
    <w:div w:id="1235971484">
      <w:bodyDiv w:val="1"/>
      <w:marLeft w:val="0"/>
      <w:marRight w:val="0"/>
      <w:marTop w:val="0"/>
      <w:marBottom w:val="0"/>
      <w:divBdr>
        <w:top w:val="none" w:sz="0" w:space="0" w:color="auto"/>
        <w:left w:val="none" w:sz="0" w:space="0" w:color="auto"/>
        <w:bottom w:val="none" w:sz="0" w:space="0" w:color="auto"/>
        <w:right w:val="none" w:sz="0" w:space="0" w:color="auto"/>
      </w:divBdr>
    </w:div>
    <w:div w:id="1347511991">
      <w:bodyDiv w:val="1"/>
      <w:marLeft w:val="0"/>
      <w:marRight w:val="0"/>
      <w:marTop w:val="0"/>
      <w:marBottom w:val="0"/>
      <w:divBdr>
        <w:top w:val="none" w:sz="0" w:space="0" w:color="auto"/>
        <w:left w:val="none" w:sz="0" w:space="0" w:color="auto"/>
        <w:bottom w:val="none" w:sz="0" w:space="0" w:color="auto"/>
        <w:right w:val="none" w:sz="0" w:space="0" w:color="auto"/>
      </w:divBdr>
    </w:div>
    <w:div w:id="1437139864">
      <w:bodyDiv w:val="1"/>
      <w:marLeft w:val="0"/>
      <w:marRight w:val="0"/>
      <w:marTop w:val="0"/>
      <w:marBottom w:val="0"/>
      <w:divBdr>
        <w:top w:val="none" w:sz="0" w:space="0" w:color="auto"/>
        <w:left w:val="none" w:sz="0" w:space="0" w:color="auto"/>
        <w:bottom w:val="none" w:sz="0" w:space="0" w:color="auto"/>
        <w:right w:val="none" w:sz="0" w:space="0" w:color="auto"/>
      </w:divBdr>
      <w:divsChild>
        <w:div w:id="92359918">
          <w:marLeft w:val="0"/>
          <w:marRight w:val="0"/>
          <w:marTop w:val="0"/>
          <w:marBottom w:val="0"/>
          <w:divBdr>
            <w:top w:val="none" w:sz="0" w:space="0" w:color="auto"/>
            <w:left w:val="none" w:sz="0" w:space="0" w:color="auto"/>
            <w:bottom w:val="none" w:sz="0" w:space="0" w:color="auto"/>
            <w:right w:val="none" w:sz="0" w:space="0" w:color="auto"/>
          </w:divBdr>
        </w:div>
      </w:divsChild>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53342648">
      <w:bodyDiv w:val="1"/>
      <w:marLeft w:val="0"/>
      <w:marRight w:val="0"/>
      <w:marTop w:val="0"/>
      <w:marBottom w:val="0"/>
      <w:divBdr>
        <w:top w:val="none" w:sz="0" w:space="0" w:color="auto"/>
        <w:left w:val="none" w:sz="0" w:space="0" w:color="auto"/>
        <w:bottom w:val="none" w:sz="0" w:space="0" w:color="auto"/>
        <w:right w:val="none" w:sz="0" w:space="0" w:color="auto"/>
      </w:divBdr>
    </w:div>
    <w:div w:id="1561867883">
      <w:bodyDiv w:val="1"/>
      <w:marLeft w:val="0"/>
      <w:marRight w:val="0"/>
      <w:marTop w:val="0"/>
      <w:marBottom w:val="0"/>
      <w:divBdr>
        <w:top w:val="none" w:sz="0" w:space="0" w:color="auto"/>
        <w:left w:val="none" w:sz="0" w:space="0" w:color="auto"/>
        <w:bottom w:val="none" w:sz="0" w:space="0" w:color="auto"/>
        <w:right w:val="none" w:sz="0" w:space="0" w:color="auto"/>
      </w:divBdr>
    </w:div>
    <w:div w:id="1803814669">
      <w:bodyDiv w:val="1"/>
      <w:marLeft w:val="0"/>
      <w:marRight w:val="0"/>
      <w:marTop w:val="0"/>
      <w:marBottom w:val="0"/>
      <w:divBdr>
        <w:top w:val="none" w:sz="0" w:space="0" w:color="auto"/>
        <w:left w:val="none" w:sz="0" w:space="0" w:color="auto"/>
        <w:bottom w:val="none" w:sz="0" w:space="0" w:color="auto"/>
        <w:right w:val="none" w:sz="0" w:space="0" w:color="auto"/>
      </w:divBdr>
    </w:div>
    <w:div w:id="1808620721">
      <w:bodyDiv w:val="1"/>
      <w:marLeft w:val="0"/>
      <w:marRight w:val="0"/>
      <w:marTop w:val="0"/>
      <w:marBottom w:val="0"/>
      <w:divBdr>
        <w:top w:val="none" w:sz="0" w:space="0" w:color="auto"/>
        <w:left w:val="none" w:sz="0" w:space="0" w:color="auto"/>
        <w:bottom w:val="none" w:sz="0" w:space="0" w:color="auto"/>
        <w:right w:val="none" w:sz="0" w:space="0" w:color="auto"/>
      </w:divBdr>
      <w:divsChild>
        <w:div w:id="1646466059">
          <w:marLeft w:val="0"/>
          <w:marRight w:val="0"/>
          <w:marTop w:val="0"/>
          <w:marBottom w:val="0"/>
          <w:divBdr>
            <w:top w:val="none" w:sz="0" w:space="0" w:color="auto"/>
            <w:left w:val="none" w:sz="0" w:space="0" w:color="auto"/>
            <w:bottom w:val="none" w:sz="0" w:space="0" w:color="auto"/>
            <w:right w:val="none" w:sz="0" w:space="0" w:color="auto"/>
          </w:divBdr>
        </w:div>
      </w:divsChild>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19112509">
      <w:bodyDiv w:val="1"/>
      <w:marLeft w:val="0"/>
      <w:marRight w:val="0"/>
      <w:marTop w:val="0"/>
      <w:marBottom w:val="0"/>
      <w:divBdr>
        <w:top w:val="none" w:sz="0" w:space="0" w:color="auto"/>
        <w:left w:val="none" w:sz="0" w:space="0" w:color="auto"/>
        <w:bottom w:val="none" w:sz="0" w:space="0" w:color="auto"/>
        <w:right w:val="none" w:sz="0" w:space="0" w:color="auto"/>
      </w:divBdr>
    </w:div>
    <w:div w:id="21037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9204</Words>
  <Characters>52468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Explanatory materials: Access to superannuation for victims of child sexual abuse crimes</vt:lpstr>
    </vt:vector>
  </TitlesOfParts>
  <Company/>
  <LinksUpToDate>false</LinksUpToDate>
  <CharactersWithSpaces>61549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Access to superannuation for victims of child sexual abuse crimes</dc:title>
  <dc:subject/>
  <dc:creator>Treasury</dc:creator>
  <cp:keywords/>
  <dc:description/>
  <cp:lastModifiedBy/>
  <cp:revision>1</cp:revision>
  <dcterms:created xsi:type="dcterms:W3CDTF">2026-01-30T05:24:00Z</dcterms:created>
  <dcterms:modified xsi:type="dcterms:W3CDTF">2026-01-30T05:24:00Z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2026-01-30T05:24:48Z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f869c4cc-2e87-4da9-880d-49184711a885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