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7BB65F" w14:textId="77777777" w:rsidR="00C659DD" w:rsidRPr="00855671" w:rsidRDefault="00C659DD" w:rsidP="00C659DD">
      <w:pPr>
        <w:spacing w:after="0" w:line="240" w:lineRule="atLeast"/>
        <w:jc w:val="both"/>
        <w:rPr>
          <w:rFonts w:ascii="Tahoma" w:hAnsi="Tahoma" w:cs="Tahoma"/>
        </w:rPr>
      </w:pPr>
    </w:p>
    <w:p w14:paraId="72101913" w14:textId="77777777" w:rsidR="00C659DD" w:rsidRPr="00855671" w:rsidRDefault="00C659DD" w:rsidP="00C659DD">
      <w:pPr>
        <w:spacing w:after="0" w:line="240" w:lineRule="atLeast"/>
        <w:jc w:val="both"/>
        <w:rPr>
          <w:rFonts w:ascii="Tahoma" w:hAnsi="Tahoma" w:cs="Tahoma"/>
        </w:rPr>
      </w:pPr>
    </w:p>
    <w:p w14:paraId="6E9EE170" w14:textId="77777777" w:rsidR="00C659DD" w:rsidRPr="00855671" w:rsidRDefault="00C659DD" w:rsidP="00C659DD">
      <w:pPr>
        <w:spacing w:after="0" w:line="240" w:lineRule="atLeast"/>
        <w:jc w:val="center"/>
        <w:rPr>
          <w:rFonts w:ascii="Tahoma" w:hAnsi="Tahoma" w:cs="Tahoma"/>
          <w:b/>
        </w:rPr>
      </w:pPr>
    </w:p>
    <w:p w14:paraId="603B897C" w14:textId="55E1177C" w:rsidR="00C659DD" w:rsidRPr="00D73D16" w:rsidRDefault="00396F2C" w:rsidP="00C659DD">
      <w:pPr>
        <w:spacing w:after="0" w:line="240" w:lineRule="atLeast"/>
        <w:jc w:val="center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>FORMATO</w:t>
      </w:r>
      <w:r>
        <w:rPr>
          <w:rFonts w:ascii="Tahoma" w:hAnsi="Tahoma" w:cs="Tahoma"/>
          <w:b/>
          <w:sz w:val="28"/>
        </w:rPr>
        <w:tab/>
      </w:r>
      <w:r w:rsidR="00D73D16" w:rsidRPr="00D73D16">
        <w:rPr>
          <w:rFonts w:ascii="Tahoma" w:hAnsi="Tahoma" w:cs="Tahoma"/>
          <w:b/>
          <w:sz w:val="28"/>
        </w:rPr>
        <w:t xml:space="preserve"> 4</w:t>
      </w:r>
    </w:p>
    <w:p w14:paraId="6716475D" w14:textId="331FA67E" w:rsidR="00C659DD" w:rsidRPr="00D73D16" w:rsidRDefault="00691FCB" w:rsidP="00C659DD">
      <w:pPr>
        <w:spacing w:after="0" w:line="240" w:lineRule="atLeast"/>
        <w:jc w:val="center"/>
        <w:rPr>
          <w:rFonts w:ascii="Tahoma" w:hAnsi="Tahoma" w:cs="Tahoma"/>
          <w:b/>
        </w:rPr>
      </w:pPr>
      <w:r w:rsidRPr="00D73D16">
        <w:rPr>
          <w:rFonts w:ascii="Tahoma" w:hAnsi="Tahoma" w:cs="Tahoma"/>
          <w:b/>
          <w:sz w:val="28"/>
        </w:rPr>
        <w:t xml:space="preserve">ESTADO E </w:t>
      </w:r>
      <w:r w:rsidR="00C659DD" w:rsidRPr="00D73D16">
        <w:rPr>
          <w:rFonts w:ascii="Tahoma" w:hAnsi="Tahoma" w:cs="Tahoma"/>
          <w:b/>
          <w:sz w:val="28"/>
        </w:rPr>
        <w:t>INDICADORES FINANCIEROS</w:t>
      </w:r>
    </w:p>
    <w:p w14:paraId="41C4B39C" w14:textId="77777777" w:rsidR="00691FCB" w:rsidRDefault="00691FCB" w:rsidP="00C659DD">
      <w:pPr>
        <w:spacing w:after="0" w:line="240" w:lineRule="atLeast"/>
        <w:jc w:val="center"/>
        <w:rPr>
          <w:rFonts w:ascii="Tahoma" w:hAnsi="Tahoma" w:cs="Tahoma"/>
          <w:b/>
        </w:rPr>
      </w:pPr>
    </w:p>
    <w:p w14:paraId="322B34A0" w14:textId="77777777" w:rsidR="00691FCB" w:rsidRDefault="00691FCB" w:rsidP="00C659DD">
      <w:pPr>
        <w:spacing w:after="0" w:line="240" w:lineRule="atLeast"/>
        <w:jc w:val="center"/>
        <w:rPr>
          <w:rFonts w:ascii="Tahoma" w:hAnsi="Tahoma" w:cs="Tahoma"/>
          <w:b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3118"/>
      </w:tblGrid>
      <w:tr w:rsidR="00691FCB" w14:paraId="42CFCC2E" w14:textId="77777777" w:rsidTr="00551821">
        <w:trPr>
          <w:jc w:val="center"/>
        </w:trPr>
        <w:tc>
          <w:tcPr>
            <w:tcW w:w="2122" w:type="dxa"/>
          </w:tcPr>
          <w:p w14:paraId="01968E8A" w14:textId="77777777" w:rsidR="00691FCB" w:rsidRPr="00691FCB" w:rsidRDefault="00691FCB" w:rsidP="00691FCB">
            <w:pPr>
              <w:pStyle w:val="Default"/>
              <w:spacing w:line="240" w:lineRule="atLeast"/>
              <w:jc w:val="center"/>
              <w:rPr>
                <w:b/>
                <w:sz w:val="22"/>
                <w:szCs w:val="22"/>
                <w:lang w:val="es-ES_tradnl" w:eastAsia="en-US"/>
              </w:rPr>
            </w:pPr>
            <w:r w:rsidRPr="00691FCB">
              <w:rPr>
                <w:b/>
                <w:sz w:val="22"/>
                <w:szCs w:val="22"/>
                <w:lang w:val="es-ES_tradnl" w:eastAsia="en-US"/>
              </w:rPr>
              <w:t>ACTIVO CORRIENTE</w:t>
            </w:r>
          </w:p>
        </w:tc>
        <w:tc>
          <w:tcPr>
            <w:tcW w:w="3118" w:type="dxa"/>
          </w:tcPr>
          <w:p w14:paraId="07E6F849" w14:textId="77777777" w:rsidR="00691FCB" w:rsidRDefault="00691FCB" w:rsidP="00551821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691FCB" w14:paraId="3DE2D9A9" w14:textId="77777777" w:rsidTr="00551821">
        <w:trPr>
          <w:jc w:val="center"/>
        </w:trPr>
        <w:tc>
          <w:tcPr>
            <w:tcW w:w="2122" w:type="dxa"/>
          </w:tcPr>
          <w:p w14:paraId="38D8E6E0" w14:textId="77777777" w:rsidR="00691FCB" w:rsidRPr="00691FCB" w:rsidRDefault="00691FCB" w:rsidP="00691FCB">
            <w:pPr>
              <w:pStyle w:val="Default"/>
              <w:spacing w:line="240" w:lineRule="atLeast"/>
              <w:jc w:val="center"/>
              <w:rPr>
                <w:b/>
                <w:sz w:val="22"/>
                <w:szCs w:val="22"/>
                <w:lang w:val="es-ES_tradnl" w:eastAsia="en-US"/>
              </w:rPr>
            </w:pPr>
            <w:r w:rsidRPr="00691FCB">
              <w:rPr>
                <w:b/>
                <w:sz w:val="22"/>
                <w:szCs w:val="22"/>
                <w:lang w:val="es-ES_tradnl" w:eastAsia="en-US"/>
              </w:rPr>
              <w:t>PASIVO CORRIENTE</w:t>
            </w:r>
          </w:p>
        </w:tc>
        <w:tc>
          <w:tcPr>
            <w:tcW w:w="3118" w:type="dxa"/>
          </w:tcPr>
          <w:p w14:paraId="741DFF94" w14:textId="77777777" w:rsidR="00691FCB" w:rsidRDefault="00691FCB" w:rsidP="00551821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691FCB" w14:paraId="081FD1DC" w14:textId="77777777" w:rsidTr="00551821">
        <w:trPr>
          <w:jc w:val="center"/>
        </w:trPr>
        <w:tc>
          <w:tcPr>
            <w:tcW w:w="2122" w:type="dxa"/>
          </w:tcPr>
          <w:p w14:paraId="42C4FCD7" w14:textId="77777777" w:rsidR="00691FCB" w:rsidRPr="00691FCB" w:rsidRDefault="00691FCB" w:rsidP="00691FCB">
            <w:pPr>
              <w:pStyle w:val="Default"/>
              <w:spacing w:line="240" w:lineRule="atLeast"/>
              <w:jc w:val="center"/>
              <w:rPr>
                <w:b/>
                <w:sz w:val="22"/>
                <w:szCs w:val="22"/>
                <w:lang w:val="es-ES_tradnl" w:eastAsia="en-US"/>
              </w:rPr>
            </w:pPr>
            <w:r w:rsidRPr="00691FCB">
              <w:rPr>
                <w:b/>
                <w:sz w:val="22"/>
                <w:szCs w:val="22"/>
                <w:lang w:val="es-ES_tradnl" w:eastAsia="en-US"/>
              </w:rPr>
              <w:t>ACTIVO TOTAL</w:t>
            </w:r>
          </w:p>
        </w:tc>
        <w:tc>
          <w:tcPr>
            <w:tcW w:w="3118" w:type="dxa"/>
          </w:tcPr>
          <w:p w14:paraId="1A2492C8" w14:textId="77777777" w:rsidR="00691FCB" w:rsidRDefault="00691FCB" w:rsidP="00551821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691FCB" w14:paraId="3F68454A" w14:textId="77777777" w:rsidTr="00551821">
        <w:trPr>
          <w:trHeight w:val="70"/>
          <w:jc w:val="center"/>
        </w:trPr>
        <w:tc>
          <w:tcPr>
            <w:tcW w:w="2122" w:type="dxa"/>
          </w:tcPr>
          <w:p w14:paraId="47C2982C" w14:textId="77777777" w:rsidR="00691FCB" w:rsidRPr="00691FCB" w:rsidRDefault="00691FCB" w:rsidP="00691FCB">
            <w:pPr>
              <w:pStyle w:val="Default"/>
              <w:spacing w:line="240" w:lineRule="atLeast"/>
              <w:jc w:val="center"/>
              <w:rPr>
                <w:b/>
                <w:sz w:val="22"/>
                <w:szCs w:val="22"/>
                <w:lang w:val="es-ES_tradnl" w:eastAsia="en-US"/>
              </w:rPr>
            </w:pPr>
            <w:r w:rsidRPr="00691FCB">
              <w:rPr>
                <w:b/>
                <w:sz w:val="22"/>
                <w:szCs w:val="22"/>
                <w:lang w:val="es-ES_tradnl" w:eastAsia="en-US"/>
              </w:rPr>
              <w:t>PASIVO TOTAL</w:t>
            </w:r>
          </w:p>
        </w:tc>
        <w:tc>
          <w:tcPr>
            <w:tcW w:w="3118" w:type="dxa"/>
          </w:tcPr>
          <w:p w14:paraId="0F54B31E" w14:textId="77777777" w:rsidR="00691FCB" w:rsidRDefault="00691FCB" w:rsidP="00551821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691FCB" w14:paraId="568F2AB7" w14:textId="77777777" w:rsidTr="00551821">
        <w:trPr>
          <w:jc w:val="center"/>
        </w:trPr>
        <w:tc>
          <w:tcPr>
            <w:tcW w:w="2122" w:type="dxa"/>
          </w:tcPr>
          <w:p w14:paraId="1E36F4FD" w14:textId="77777777" w:rsidR="00691FCB" w:rsidRPr="00691FCB" w:rsidRDefault="00691FCB" w:rsidP="00691FCB">
            <w:pPr>
              <w:pStyle w:val="Default"/>
              <w:spacing w:line="240" w:lineRule="atLeast"/>
              <w:jc w:val="center"/>
              <w:rPr>
                <w:b/>
                <w:sz w:val="22"/>
                <w:szCs w:val="22"/>
                <w:lang w:val="es-ES_tradnl" w:eastAsia="en-US"/>
              </w:rPr>
            </w:pPr>
            <w:r w:rsidRPr="00691FCB">
              <w:rPr>
                <w:b/>
                <w:sz w:val="22"/>
                <w:szCs w:val="22"/>
                <w:lang w:val="es-ES_tradnl" w:eastAsia="en-US"/>
              </w:rPr>
              <w:t>PATRIMONIO</w:t>
            </w:r>
          </w:p>
        </w:tc>
        <w:tc>
          <w:tcPr>
            <w:tcW w:w="3118" w:type="dxa"/>
          </w:tcPr>
          <w:p w14:paraId="3D613DDD" w14:textId="77777777" w:rsidR="00691FCB" w:rsidRPr="00CE7B94" w:rsidRDefault="00691FCB" w:rsidP="00551821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CE7B94" w14:paraId="2F351143" w14:textId="77777777" w:rsidTr="008956B2">
        <w:trPr>
          <w:jc w:val="center"/>
        </w:trPr>
        <w:tc>
          <w:tcPr>
            <w:tcW w:w="5240" w:type="dxa"/>
            <w:gridSpan w:val="2"/>
          </w:tcPr>
          <w:p w14:paraId="7FF6840E" w14:textId="2CF4C720" w:rsidR="00CE7B94" w:rsidRPr="00CE7B94" w:rsidRDefault="00CE7B94" w:rsidP="0046706F">
            <w:pPr>
              <w:pStyle w:val="Default"/>
              <w:spacing w:line="240" w:lineRule="atLeast"/>
              <w:jc w:val="center"/>
              <w:rPr>
                <w:rFonts w:ascii="Arial Narrow" w:hAnsi="Arial Narrow" w:cs="Arial"/>
              </w:rPr>
            </w:pPr>
            <w:r w:rsidRPr="00CE7B94">
              <w:rPr>
                <w:i/>
                <w:sz w:val="22"/>
                <w:szCs w:val="22"/>
                <w:lang w:val="es-ES_tradnl" w:eastAsia="en-US"/>
              </w:rPr>
              <w:t>*** Valores en pesos colombianos, según estados financieros a corte 31 de Diciembre de 2016.</w:t>
            </w:r>
          </w:p>
        </w:tc>
      </w:tr>
    </w:tbl>
    <w:p w14:paraId="3E8EA682" w14:textId="77777777" w:rsidR="00691FCB" w:rsidRPr="00855671" w:rsidRDefault="00691FCB" w:rsidP="00C659DD">
      <w:pPr>
        <w:spacing w:after="0" w:line="240" w:lineRule="atLeast"/>
        <w:jc w:val="center"/>
        <w:rPr>
          <w:rFonts w:ascii="Tahoma" w:hAnsi="Tahoma" w:cs="Tahoma"/>
          <w:b/>
        </w:rPr>
      </w:pPr>
    </w:p>
    <w:p w14:paraId="5CBCBB83" w14:textId="77777777" w:rsidR="00C659DD" w:rsidRPr="00855671" w:rsidRDefault="00C659DD" w:rsidP="00C659DD">
      <w:pPr>
        <w:spacing w:after="0" w:line="240" w:lineRule="atLeast"/>
        <w:jc w:val="center"/>
        <w:rPr>
          <w:rFonts w:ascii="Tahoma" w:hAnsi="Tahoma" w:cs="Tahoma"/>
        </w:rPr>
      </w:pPr>
    </w:p>
    <w:tbl>
      <w:tblPr>
        <w:tblW w:w="57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2570"/>
        <w:gridCol w:w="3324"/>
      </w:tblGrid>
      <w:tr w:rsidR="00C659DD" w:rsidRPr="00855671" w14:paraId="0A2AA5E9" w14:textId="77777777" w:rsidTr="00666083">
        <w:trPr>
          <w:trHeight w:val="608"/>
          <w:jc w:val="center"/>
        </w:trPr>
        <w:tc>
          <w:tcPr>
            <w:tcW w:w="2145" w:type="pct"/>
            <w:vAlign w:val="center"/>
          </w:tcPr>
          <w:p w14:paraId="4F726CAD" w14:textId="77777777" w:rsidR="00C659DD" w:rsidRPr="00855671" w:rsidRDefault="00C659DD" w:rsidP="00536B98">
            <w:pPr>
              <w:pStyle w:val="Default"/>
              <w:spacing w:line="240" w:lineRule="atLeast"/>
              <w:jc w:val="center"/>
              <w:rPr>
                <w:b/>
                <w:sz w:val="22"/>
                <w:szCs w:val="22"/>
                <w:lang w:val="es-ES_tradnl" w:eastAsia="en-US"/>
              </w:rPr>
            </w:pPr>
            <w:r w:rsidRPr="00855671">
              <w:rPr>
                <w:b/>
                <w:sz w:val="22"/>
                <w:szCs w:val="22"/>
                <w:lang w:val="es-ES_tradnl" w:eastAsia="en-US"/>
              </w:rPr>
              <w:t>INDICADOR</w:t>
            </w:r>
          </w:p>
        </w:tc>
        <w:tc>
          <w:tcPr>
            <w:tcW w:w="1245" w:type="pct"/>
            <w:vAlign w:val="center"/>
          </w:tcPr>
          <w:p w14:paraId="73C00BC0" w14:textId="6C6FB124" w:rsidR="00C659DD" w:rsidRPr="00D11CF6" w:rsidRDefault="0046706F" w:rsidP="00536B98">
            <w:pPr>
              <w:pStyle w:val="Default"/>
              <w:spacing w:line="240" w:lineRule="atLeast"/>
              <w:jc w:val="center"/>
              <w:rPr>
                <w:b/>
                <w:color w:val="auto"/>
                <w:sz w:val="22"/>
                <w:szCs w:val="22"/>
                <w:lang w:val="es-ES_tradnl" w:eastAsia="en-US"/>
              </w:rPr>
            </w:pPr>
            <w:r w:rsidRPr="00D11CF6">
              <w:rPr>
                <w:b/>
                <w:color w:val="auto"/>
                <w:sz w:val="22"/>
                <w:szCs w:val="22"/>
                <w:lang w:val="es-ES_tradnl" w:eastAsia="en-US"/>
              </w:rPr>
              <w:t>FÓRMULA</w:t>
            </w:r>
          </w:p>
        </w:tc>
        <w:tc>
          <w:tcPr>
            <w:tcW w:w="1610" w:type="pct"/>
            <w:vAlign w:val="center"/>
          </w:tcPr>
          <w:p w14:paraId="298FBBF6" w14:textId="77777777" w:rsidR="00C659DD" w:rsidRPr="00D11CF6" w:rsidRDefault="00666083" w:rsidP="00536B98">
            <w:pPr>
              <w:pStyle w:val="Default"/>
              <w:spacing w:line="240" w:lineRule="atLeast"/>
              <w:jc w:val="center"/>
              <w:rPr>
                <w:b/>
                <w:color w:val="auto"/>
                <w:sz w:val="22"/>
                <w:szCs w:val="22"/>
                <w:lang w:val="es-ES_tradnl" w:eastAsia="en-US"/>
              </w:rPr>
            </w:pPr>
            <w:r w:rsidRPr="00D11CF6">
              <w:rPr>
                <w:b/>
                <w:color w:val="auto"/>
                <w:sz w:val="22"/>
                <w:szCs w:val="22"/>
                <w:lang w:val="es-ES_tradnl" w:eastAsia="en-US"/>
              </w:rPr>
              <w:t>INDICADOR DE LA EMPRESA</w:t>
            </w:r>
          </w:p>
        </w:tc>
      </w:tr>
      <w:tr w:rsidR="00C659DD" w:rsidRPr="00855671" w14:paraId="43FB7710" w14:textId="77777777" w:rsidTr="00666083">
        <w:trPr>
          <w:trHeight w:val="534"/>
          <w:jc w:val="center"/>
        </w:trPr>
        <w:tc>
          <w:tcPr>
            <w:tcW w:w="2145" w:type="pct"/>
            <w:vAlign w:val="center"/>
          </w:tcPr>
          <w:p w14:paraId="212B9172" w14:textId="77777777" w:rsidR="00F20BF7" w:rsidRPr="00666083" w:rsidRDefault="00C659DD" w:rsidP="00536B98">
            <w:pPr>
              <w:pStyle w:val="Default"/>
              <w:spacing w:line="240" w:lineRule="atLeast"/>
              <w:jc w:val="center"/>
              <w:rPr>
                <w:b/>
                <w:sz w:val="22"/>
                <w:szCs w:val="22"/>
                <w:lang w:val="es-ES_tradnl" w:eastAsia="en-US"/>
              </w:rPr>
            </w:pPr>
            <w:r w:rsidRPr="00666083">
              <w:rPr>
                <w:b/>
                <w:sz w:val="22"/>
                <w:szCs w:val="22"/>
                <w:lang w:val="es-ES_tradnl" w:eastAsia="en-US"/>
              </w:rPr>
              <w:t>Liquidez</w:t>
            </w:r>
            <w:r w:rsidR="00F20BF7" w:rsidRPr="00666083">
              <w:rPr>
                <w:b/>
                <w:sz w:val="22"/>
                <w:szCs w:val="22"/>
                <w:lang w:val="es-ES_tradnl" w:eastAsia="en-US"/>
              </w:rPr>
              <w:t xml:space="preserve"> </w:t>
            </w:r>
          </w:p>
          <w:p w14:paraId="1F7785ED" w14:textId="77777777" w:rsidR="00F20BF7" w:rsidRDefault="00F20BF7" w:rsidP="00536B98">
            <w:pPr>
              <w:pStyle w:val="Default"/>
              <w:spacing w:line="240" w:lineRule="atLeast"/>
              <w:jc w:val="center"/>
              <w:rPr>
                <w:sz w:val="22"/>
                <w:szCs w:val="22"/>
                <w:lang w:val="es-ES_tradnl" w:eastAsia="en-US"/>
              </w:rPr>
            </w:pPr>
          </w:p>
          <w:p w14:paraId="54A1F57E" w14:textId="77777777" w:rsidR="00F20BF7" w:rsidRPr="00855671" w:rsidRDefault="00F20BF7" w:rsidP="0046706F">
            <w:pPr>
              <w:pStyle w:val="Default"/>
              <w:spacing w:line="240" w:lineRule="atLeast"/>
              <w:jc w:val="center"/>
              <w:rPr>
                <w:sz w:val="22"/>
                <w:szCs w:val="22"/>
                <w:lang w:val="es-ES_tradnl" w:eastAsia="en-US"/>
              </w:rPr>
            </w:pPr>
          </w:p>
        </w:tc>
        <w:tc>
          <w:tcPr>
            <w:tcW w:w="1245" w:type="pct"/>
            <w:vAlign w:val="center"/>
          </w:tcPr>
          <w:p w14:paraId="544AB519" w14:textId="77777777" w:rsidR="0046706F" w:rsidRPr="00D11CF6" w:rsidRDefault="00560766" w:rsidP="0046706F">
            <w:pPr>
              <w:pStyle w:val="Default"/>
              <w:spacing w:line="240" w:lineRule="atLeast"/>
              <w:jc w:val="center"/>
              <w:rPr>
                <w:color w:val="auto"/>
                <w:sz w:val="22"/>
                <w:szCs w:val="22"/>
                <w:lang w:val="es-ES_tradnl"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auto"/>
                        <w:sz w:val="22"/>
                        <w:szCs w:val="22"/>
                        <w:lang w:val="es-ES_tradnl"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val="es-ES_tradnl" w:eastAsia="en-US"/>
                      </w:rPr>
                      <m:t>Activos corrientes</m:t>
                    </m:r>
                  </m:num>
                  <m:den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val="es-ES_tradnl" w:eastAsia="en-US"/>
                      </w:rPr>
                      <m:t>Pasivos corrientes</m:t>
                    </m:r>
                  </m:den>
                </m:f>
              </m:oMath>
            </m:oMathPara>
          </w:p>
          <w:p w14:paraId="6453B472" w14:textId="5CD436E4" w:rsidR="00C659DD" w:rsidRPr="00D11CF6" w:rsidRDefault="00C659DD" w:rsidP="00536B98">
            <w:pPr>
              <w:autoSpaceDE w:val="0"/>
              <w:adjustRightInd w:val="0"/>
              <w:spacing w:after="0" w:line="240" w:lineRule="atLeast"/>
              <w:jc w:val="center"/>
              <w:rPr>
                <w:rFonts w:ascii="Tahoma" w:hAnsi="Tahoma" w:cs="Tahoma"/>
                <w:lang w:val="es-ES_tradnl"/>
              </w:rPr>
            </w:pPr>
          </w:p>
        </w:tc>
        <w:tc>
          <w:tcPr>
            <w:tcW w:w="1610" w:type="pct"/>
            <w:vAlign w:val="center"/>
          </w:tcPr>
          <w:p w14:paraId="7A3E52CD" w14:textId="77777777" w:rsidR="00C659DD" w:rsidRPr="00D11CF6" w:rsidRDefault="00C659DD" w:rsidP="00536B98">
            <w:pPr>
              <w:autoSpaceDE w:val="0"/>
              <w:adjustRightInd w:val="0"/>
              <w:spacing w:after="0" w:line="240" w:lineRule="atLeast"/>
              <w:jc w:val="center"/>
              <w:rPr>
                <w:rFonts w:ascii="Tahoma" w:hAnsi="Tahoma" w:cs="Tahoma"/>
                <w:lang w:val="es-ES_tradnl"/>
              </w:rPr>
            </w:pPr>
          </w:p>
        </w:tc>
      </w:tr>
      <w:tr w:rsidR="00C659DD" w:rsidRPr="00855671" w14:paraId="024807CB" w14:textId="77777777" w:rsidTr="00666083">
        <w:trPr>
          <w:trHeight w:val="547"/>
          <w:jc w:val="center"/>
        </w:trPr>
        <w:tc>
          <w:tcPr>
            <w:tcW w:w="2145" w:type="pct"/>
            <w:vAlign w:val="center"/>
          </w:tcPr>
          <w:p w14:paraId="21136C91" w14:textId="77777777" w:rsidR="00C659DD" w:rsidRPr="00666083" w:rsidRDefault="00C659DD" w:rsidP="00536B98">
            <w:pPr>
              <w:pStyle w:val="Default"/>
              <w:spacing w:line="240" w:lineRule="atLeast"/>
              <w:jc w:val="center"/>
              <w:rPr>
                <w:b/>
                <w:sz w:val="22"/>
                <w:szCs w:val="22"/>
                <w:lang w:val="es-ES_tradnl" w:eastAsia="en-US"/>
              </w:rPr>
            </w:pPr>
            <w:r w:rsidRPr="00666083">
              <w:rPr>
                <w:b/>
                <w:sz w:val="22"/>
                <w:szCs w:val="22"/>
                <w:lang w:val="es-ES_tradnl" w:eastAsia="en-US"/>
              </w:rPr>
              <w:t>Endeudamiento</w:t>
            </w:r>
          </w:p>
          <w:p w14:paraId="0138C2A8" w14:textId="77777777" w:rsidR="00666083" w:rsidRDefault="00666083" w:rsidP="00536B98">
            <w:pPr>
              <w:pStyle w:val="Default"/>
              <w:spacing w:line="240" w:lineRule="atLeast"/>
              <w:jc w:val="center"/>
              <w:rPr>
                <w:sz w:val="22"/>
                <w:szCs w:val="22"/>
                <w:lang w:val="es-ES_tradnl" w:eastAsia="en-US"/>
              </w:rPr>
            </w:pPr>
          </w:p>
          <w:p w14:paraId="32FB32BE" w14:textId="77777777" w:rsidR="00666083" w:rsidRDefault="00666083" w:rsidP="00536B98">
            <w:pPr>
              <w:pStyle w:val="Default"/>
              <w:spacing w:line="240" w:lineRule="atLeast"/>
              <w:jc w:val="center"/>
              <w:rPr>
                <w:sz w:val="22"/>
                <w:szCs w:val="22"/>
                <w:lang w:val="es-ES_tradnl" w:eastAsia="en-US"/>
              </w:rPr>
            </w:pPr>
          </w:p>
          <w:p w14:paraId="69D68434" w14:textId="77777777" w:rsidR="00666083" w:rsidRPr="00855671" w:rsidRDefault="00666083" w:rsidP="00536B98">
            <w:pPr>
              <w:pStyle w:val="Default"/>
              <w:spacing w:line="240" w:lineRule="atLeast"/>
              <w:jc w:val="center"/>
              <w:rPr>
                <w:sz w:val="22"/>
                <w:szCs w:val="22"/>
                <w:lang w:val="es-ES_tradnl" w:eastAsia="en-US"/>
              </w:rPr>
            </w:pPr>
          </w:p>
        </w:tc>
        <w:tc>
          <w:tcPr>
            <w:tcW w:w="1245" w:type="pct"/>
            <w:vAlign w:val="center"/>
          </w:tcPr>
          <w:p w14:paraId="0CFE12D3" w14:textId="77777777" w:rsidR="0046706F" w:rsidRPr="00D11CF6" w:rsidRDefault="00560766" w:rsidP="0046706F">
            <w:pPr>
              <w:pStyle w:val="Default"/>
              <w:spacing w:line="240" w:lineRule="atLeast"/>
              <w:jc w:val="center"/>
              <w:rPr>
                <w:color w:val="auto"/>
                <w:sz w:val="22"/>
                <w:szCs w:val="22"/>
                <w:lang w:val="es-ES_tradnl"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auto"/>
                        <w:sz w:val="22"/>
                        <w:szCs w:val="22"/>
                        <w:lang w:val="es-ES_tradnl"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val="es-ES_tradnl" w:eastAsia="en-US"/>
                      </w:rPr>
                      <m:t>Pasivos totales</m:t>
                    </m:r>
                  </m:num>
                  <m:den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val="es-ES_tradnl" w:eastAsia="en-US"/>
                      </w:rPr>
                      <m:t>Activos totales</m:t>
                    </m:r>
                  </m:den>
                </m:f>
              </m:oMath>
            </m:oMathPara>
          </w:p>
          <w:p w14:paraId="659AAF48" w14:textId="4AC5453D" w:rsidR="00C659DD" w:rsidRPr="00D11CF6" w:rsidRDefault="00C659DD" w:rsidP="00536B98">
            <w:pPr>
              <w:autoSpaceDE w:val="0"/>
              <w:adjustRightInd w:val="0"/>
              <w:spacing w:after="0" w:line="24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610" w:type="pct"/>
            <w:vAlign w:val="center"/>
          </w:tcPr>
          <w:p w14:paraId="7A4348AD" w14:textId="77777777" w:rsidR="00C659DD" w:rsidRPr="00D11CF6" w:rsidRDefault="00C659DD" w:rsidP="00536B98">
            <w:pPr>
              <w:autoSpaceDE w:val="0"/>
              <w:adjustRightInd w:val="0"/>
              <w:spacing w:after="0" w:line="240" w:lineRule="atLeast"/>
              <w:jc w:val="center"/>
              <w:rPr>
                <w:rFonts w:ascii="Tahoma" w:hAnsi="Tahoma" w:cs="Tahoma"/>
              </w:rPr>
            </w:pPr>
          </w:p>
        </w:tc>
      </w:tr>
      <w:tr w:rsidR="00C659DD" w:rsidRPr="00855671" w14:paraId="426166C6" w14:textId="77777777" w:rsidTr="00666083">
        <w:trPr>
          <w:trHeight w:val="547"/>
          <w:jc w:val="center"/>
        </w:trPr>
        <w:tc>
          <w:tcPr>
            <w:tcW w:w="2145" w:type="pct"/>
            <w:vAlign w:val="center"/>
          </w:tcPr>
          <w:p w14:paraId="205F9C70" w14:textId="77777777" w:rsidR="00C659DD" w:rsidRPr="00666083" w:rsidRDefault="00C659DD" w:rsidP="00536B98">
            <w:pPr>
              <w:pStyle w:val="Default"/>
              <w:spacing w:line="240" w:lineRule="atLeast"/>
              <w:jc w:val="center"/>
              <w:rPr>
                <w:b/>
                <w:sz w:val="22"/>
                <w:szCs w:val="22"/>
                <w:lang w:val="es-ES_tradnl" w:eastAsia="en-US"/>
              </w:rPr>
            </w:pPr>
            <w:r w:rsidRPr="00666083">
              <w:rPr>
                <w:b/>
                <w:sz w:val="22"/>
                <w:szCs w:val="22"/>
                <w:lang w:val="es-ES_tradnl" w:eastAsia="en-US"/>
              </w:rPr>
              <w:t>Capital de trabajo</w:t>
            </w:r>
          </w:p>
          <w:p w14:paraId="0F01362E" w14:textId="43686C4C" w:rsidR="00666083" w:rsidRPr="00855671" w:rsidRDefault="00666083" w:rsidP="00666083">
            <w:pPr>
              <w:pStyle w:val="Default"/>
              <w:spacing w:line="240" w:lineRule="atLeast"/>
              <w:jc w:val="center"/>
              <w:rPr>
                <w:sz w:val="22"/>
                <w:szCs w:val="22"/>
                <w:lang w:val="es-ES_tradnl" w:eastAsia="en-US"/>
              </w:rPr>
            </w:pPr>
          </w:p>
        </w:tc>
        <w:tc>
          <w:tcPr>
            <w:tcW w:w="1245" w:type="pct"/>
            <w:vAlign w:val="center"/>
          </w:tcPr>
          <w:p w14:paraId="3C8843C0" w14:textId="25D27585" w:rsidR="00C659DD" w:rsidRPr="00D11CF6" w:rsidRDefault="0046706F" w:rsidP="00536B98">
            <w:pPr>
              <w:pStyle w:val="Default"/>
              <w:spacing w:line="240" w:lineRule="atLeast"/>
              <w:jc w:val="center"/>
              <w:rPr>
                <w:color w:val="auto"/>
                <w:sz w:val="22"/>
                <w:szCs w:val="22"/>
                <w:lang w:val="es-ES_tradnl"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val="es-ES_tradnl" w:eastAsia="en-US"/>
                  </w:rPr>
                  <m:t>Activos corrientes-pasivos corrientes</m:t>
                </m:r>
              </m:oMath>
            </m:oMathPara>
          </w:p>
        </w:tc>
        <w:tc>
          <w:tcPr>
            <w:tcW w:w="1610" w:type="pct"/>
            <w:vAlign w:val="center"/>
          </w:tcPr>
          <w:p w14:paraId="529BE9B3" w14:textId="77777777" w:rsidR="00C659DD" w:rsidRPr="00D11CF6" w:rsidRDefault="00C659DD" w:rsidP="00536B98">
            <w:pPr>
              <w:pStyle w:val="Default"/>
              <w:spacing w:line="240" w:lineRule="atLeast"/>
              <w:jc w:val="center"/>
              <w:rPr>
                <w:color w:val="auto"/>
                <w:sz w:val="22"/>
                <w:szCs w:val="22"/>
                <w:lang w:val="es-ES_tradnl"/>
              </w:rPr>
            </w:pPr>
          </w:p>
        </w:tc>
      </w:tr>
      <w:tr w:rsidR="00C659DD" w:rsidRPr="00855671" w14:paraId="2DC32EE4" w14:textId="77777777" w:rsidTr="00666083">
        <w:trPr>
          <w:trHeight w:val="547"/>
          <w:jc w:val="center"/>
        </w:trPr>
        <w:tc>
          <w:tcPr>
            <w:tcW w:w="2145" w:type="pct"/>
            <w:vAlign w:val="center"/>
          </w:tcPr>
          <w:p w14:paraId="2DB07F3D" w14:textId="77777777" w:rsidR="00C659DD" w:rsidRPr="00666083" w:rsidRDefault="00C659DD" w:rsidP="00536B98">
            <w:pPr>
              <w:pStyle w:val="Default"/>
              <w:spacing w:line="240" w:lineRule="atLeast"/>
              <w:jc w:val="center"/>
              <w:rPr>
                <w:b/>
                <w:sz w:val="22"/>
                <w:szCs w:val="22"/>
                <w:lang w:val="es-ES_tradnl" w:eastAsia="en-US"/>
              </w:rPr>
            </w:pPr>
            <w:r w:rsidRPr="00666083">
              <w:rPr>
                <w:b/>
                <w:sz w:val="22"/>
                <w:szCs w:val="22"/>
                <w:lang w:val="es-ES_tradnl" w:eastAsia="en-US"/>
              </w:rPr>
              <w:t>Patrimonio Neto</w:t>
            </w:r>
          </w:p>
        </w:tc>
        <w:tc>
          <w:tcPr>
            <w:tcW w:w="1245" w:type="pct"/>
            <w:vAlign w:val="center"/>
          </w:tcPr>
          <w:p w14:paraId="670E21AC" w14:textId="15F32C3C" w:rsidR="00C659DD" w:rsidRPr="003B23D0" w:rsidRDefault="00C659DD" w:rsidP="00536B98">
            <w:pPr>
              <w:pStyle w:val="Default"/>
              <w:spacing w:line="240" w:lineRule="atLeast"/>
              <w:jc w:val="center"/>
              <w:rPr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1610" w:type="pct"/>
            <w:vAlign w:val="center"/>
          </w:tcPr>
          <w:p w14:paraId="242EAD83" w14:textId="77777777" w:rsidR="00C659DD" w:rsidRPr="003B23D0" w:rsidRDefault="00C659DD" w:rsidP="00536B98">
            <w:pPr>
              <w:pStyle w:val="Default"/>
              <w:spacing w:line="240" w:lineRule="atLeast"/>
              <w:jc w:val="center"/>
              <w:rPr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33EAB26D" w14:textId="77777777" w:rsidR="00F20BF7" w:rsidRDefault="00F20BF7" w:rsidP="00F20BF7">
      <w:pPr>
        <w:spacing w:after="0" w:line="240" w:lineRule="atLeast"/>
        <w:jc w:val="both"/>
        <w:rPr>
          <w:rFonts w:ascii="Tahoma" w:hAnsi="Tahoma" w:cs="Tahoma"/>
        </w:rPr>
      </w:pPr>
    </w:p>
    <w:p w14:paraId="5014A109" w14:textId="72ACED9D" w:rsidR="00DD712E" w:rsidRDefault="00F20BF7" w:rsidP="0011381D">
      <w:pPr>
        <w:spacing w:after="0" w:line="240" w:lineRule="atLeast"/>
        <w:jc w:val="both"/>
        <w:rPr>
          <w:rFonts w:ascii="Tahoma" w:hAnsi="Tahoma" w:cs="Tahoma"/>
        </w:rPr>
      </w:pPr>
      <w:r w:rsidRPr="00243C6F">
        <w:rPr>
          <w:rFonts w:ascii="Tahoma" w:hAnsi="Tahoma" w:cs="Tahoma"/>
        </w:rPr>
        <w:t xml:space="preserve">Los interesados deberán calcular los indicadores Financieros con base en los estados financieros certificados y dictaminados (de aplicar) con corte al </w:t>
      </w:r>
      <w:r w:rsidRPr="00243C6F">
        <w:rPr>
          <w:rFonts w:ascii="Tahoma" w:hAnsi="Tahoma" w:cs="Tahoma"/>
          <w:b/>
        </w:rPr>
        <w:t>31 de diciembre de 2016</w:t>
      </w:r>
      <w:r w:rsidR="007F4776">
        <w:rPr>
          <w:rFonts w:ascii="Tahoma" w:hAnsi="Tahoma" w:cs="Tahoma"/>
        </w:rPr>
        <w:t>.</w:t>
      </w:r>
    </w:p>
    <w:p w14:paraId="731FDF12" w14:textId="77777777" w:rsidR="00177D0F" w:rsidRDefault="00177D0F" w:rsidP="0011381D">
      <w:pPr>
        <w:spacing w:after="0" w:line="240" w:lineRule="atLeast"/>
        <w:jc w:val="both"/>
        <w:rPr>
          <w:rFonts w:ascii="Tahoma" w:hAnsi="Tahoma" w:cs="Tahoma"/>
        </w:rPr>
      </w:pPr>
    </w:p>
    <w:p w14:paraId="0C96BDF4" w14:textId="47E804EE" w:rsidR="00177D0F" w:rsidRPr="00855671" w:rsidRDefault="00177D0F" w:rsidP="00177D0F">
      <w:pPr>
        <w:spacing w:after="0" w:line="24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Nota: En caso de presentarse en consorcio o unión temporal, se deberá diligenciar este anexo para cada uno de los int</w:t>
      </w:r>
      <w:r w:rsidR="00E2281F">
        <w:rPr>
          <w:rFonts w:ascii="Tahoma" w:hAnsi="Tahoma" w:cs="Tahoma"/>
        </w:rPr>
        <w:t>egrantes del consorcio o unión.</w:t>
      </w:r>
    </w:p>
    <w:p w14:paraId="28BD98AC" w14:textId="77777777" w:rsidR="00177D0F" w:rsidRDefault="00177D0F" w:rsidP="0011381D">
      <w:pPr>
        <w:spacing w:after="0" w:line="240" w:lineRule="atLeast"/>
        <w:jc w:val="both"/>
      </w:pPr>
      <w:bookmarkStart w:id="0" w:name="_GoBack"/>
      <w:bookmarkEnd w:id="0"/>
    </w:p>
    <w:sectPr w:rsidR="00177D0F" w:rsidSect="00F324A6">
      <w:headerReference w:type="default" r:id="rId7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72B521" w14:textId="77777777" w:rsidR="00560766" w:rsidRDefault="00560766">
      <w:pPr>
        <w:spacing w:after="0" w:line="240" w:lineRule="auto"/>
      </w:pPr>
      <w:r>
        <w:separator/>
      </w:r>
    </w:p>
  </w:endnote>
  <w:endnote w:type="continuationSeparator" w:id="0">
    <w:p w14:paraId="7ABA6A98" w14:textId="77777777" w:rsidR="00560766" w:rsidRDefault="00560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7CB961" w14:textId="77777777" w:rsidR="00560766" w:rsidRDefault="00560766">
      <w:pPr>
        <w:spacing w:after="0" w:line="240" w:lineRule="auto"/>
      </w:pPr>
      <w:r>
        <w:separator/>
      </w:r>
    </w:p>
  </w:footnote>
  <w:footnote w:type="continuationSeparator" w:id="0">
    <w:p w14:paraId="57BBF107" w14:textId="77777777" w:rsidR="00560766" w:rsidRDefault="00560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DA6FA" w14:textId="77777777" w:rsidR="00C746F7" w:rsidRDefault="00C659DD" w:rsidP="00054390">
    <w:pPr>
      <w:pStyle w:val="Encabezado"/>
      <w:tabs>
        <w:tab w:val="clear" w:pos="4419"/>
        <w:tab w:val="clear" w:pos="8838"/>
        <w:tab w:val="left" w:pos="505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9DD"/>
    <w:rsid w:val="000F7D77"/>
    <w:rsid w:val="0011381D"/>
    <w:rsid w:val="00115400"/>
    <w:rsid w:val="001168AF"/>
    <w:rsid w:val="0014765D"/>
    <w:rsid w:val="00177D0F"/>
    <w:rsid w:val="00243C6F"/>
    <w:rsid w:val="00307963"/>
    <w:rsid w:val="00396F2C"/>
    <w:rsid w:val="003A3F14"/>
    <w:rsid w:val="003B23D0"/>
    <w:rsid w:val="0046706F"/>
    <w:rsid w:val="004E712D"/>
    <w:rsid w:val="00556C1A"/>
    <w:rsid w:val="00560766"/>
    <w:rsid w:val="0059004A"/>
    <w:rsid w:val="005A07AC"/>
    <w:rsid w:val="00633377"/>
    <w:rsid w:val="00666083"/>
    <w:rsid w:val="00666E46"/>
    <w:rsid w:val="00691FCB"/>
    <w:rsid w:val="007E6E10"/>
    <w:rsid w:val="007F4776"/>
    <w:rsid w:val="007F79F5"/>
    <w:rsid w:val="00843B27"/>
    <w:rsid w:val="00852C4F"/>
    <w:rsid w:val="0089506A"/>
    <w:rsid w:val="009939EE"/>
    <w:rsid w:val="009C53B0"/>
    <w:rsid w:val="00A1158A"/>
    <w:rsid w:val="00A67C9F"/>
    <w:rsid w:val="00B51C2D"/>
    <w:rsid w:val="00C659DD"/>
    <w:rsid w:val="00CC1DA1"/>
    <w:rsid w:val="00CE7B94"/>
    <w:rsid w:val="00D11CF6"/>
    <w:rsid w:val="00D52587"/>
    <w:rsid w:val="00D73D16"/>
    <w:rsid w:val="00DD712E"/>
    <w:rsid w:val="00E06792"/>
    <w:rsid w:val="00E2281F"/>
    <w:rsid w:val="00F20BF7"/>
    <w:rsid w:val="00F9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A784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9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659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59DD"/>
  </w:style>
  <w:style w:type="paragraph" w:customStyle="1" w:styleId="Default">
    <w:name w:val="Default"/>
    <w:rsid w:val="00C659DD"/>
    <w:pPr>
      <w:suppressAutoHyphens/>
      <w:autoSpaceDE w:val="0"/>
      <w:autoSpaceDN w:val="0"/>
      <w:spacing w:after="0" w:line="240" w:lineRule="auto"/>
      <w:textAlignment w:val="baseline"/>
    </w:pPr>
    <w:rPr>
      <w:rFonts w:ascii="Tahoma" w:eastAsia="Calibri" w:hAnsi="Tahoma" w:cs="Tahoma"/>
      <w:color w:val="000000"/>
      <w:sz w:val="24"/>
      <w:szCs w:val="24"/>
      <w:lang w:eastAsia="es-CO"/>
    </w:rPr>
  </w:style>
  <w:style w:type="character" w:styleId="Textodelmarcadordeposicin">
    <w:name w:val="Placeholder Text"/>
    <w:basedOn w:val="Fuentedeprrafopredeter"/>
    <w:uiPriority w:val="99"/>
    <w:semiHidden/>
    <w:rsid w:val="00F20BF7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0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BF7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7E6E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E6E1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E6E1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E6E1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E6E10"/>
    <w:rPr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691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9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659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59DD"/>
  </w:style>
  <w:style w:type="paragraph" w:customStyle="1" w:styleId="Default">
    <w:name w:val="Default"/>
    <w:rsid w:val="00C659DD"/>
    <w:pPr>
      <w:suppressAutoHyphens/>
      <w:autoSpaceDE w:val="0"/>
      <w:autoSpaceDN w:val="0"/>
      <w:spacing w:after="0" w:line="240" w:lineRule="auto"/>
      <w:textAlignment w:val="baseline"/>
    </w:pPr>
    <w:rPr>
      <w:rFonts w:ascii="Tahoma" w:eastAsia="Calibri" w:hAnsi="Tahoma" w:cs="Tahoma"/>
      <w:color w:val="000000"/>
      <w:sz w:val="24"/>
      <w:szCs w:val="24"/>
      <w:lang w:eastAsia="es-CO"/>
    </w:rPr>
  </w:style>
  <w:style w:type="character" w:styleId="Textodelmarcadordeposicin">
    <w:name w:val="Placeholder Text"/>
    <w:basedOn w:val="Fuentedeprrafopredeter"/>
    <w:uiPriority w:val="99"/>
    <w:semiHidden/>
    <w:rsid w:val="00F20BF7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0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BF7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7E6E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E6E1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E6E1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E6E1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E6E10"/>
    <w:rPr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691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lorenaavila</dc:creator>
  <cp:lastModifiedBy>Giorgio Lignarolo</cp:lastModifiedBy>
  <cp:revision>4</cp:revision>
  <cp:lastPrinted>2017-03-10T17:21:00Z</cp:lastPrinted>
  <dcterms:created xsi:type="dcterms:W3CDTF">2017-07-05T20:06:00Z</dcterms:created>
  <dcterms:modified xsi:type="dcterms:W3CDTF">2017-07-05T20:07:00Z</dcterms:modified>
</cp:coreProperties>
</file>