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1A9" w:rsidRPr="00EE2E0D" w:rsidRDefault="00EF16F7" w:rsidP="0013547B">
      <w:pPr>
        <w:spacing w:after="0" w:line="240" w:lineRule="atLeast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</w:t>
      </w:r>
      <w:r w:rsidR="0000751E">
        <w:rPr>
          <w:rFonts w:ascii="Tahoma" w:hAnsi="Tahoma" w:cs="Tahoma"/>
          <w:b/>
          <w:sz w:val="24"/>
          <w:szCs w:val="24"/>
        </w:rPr>
        <w:t>FORMATO</w:t>
      </w:r>
      <w:r w:rsidR="004B6E4D">
        <w:rPr>
          <w:rFonts w:ascii="Tahoma" w:hAnsi="Tahoma" w:cs="Tahoma"/>
          <w:b/>
          <w:sz w:val="24"/>
          <w:szCs w:val="24"/>
        </w:rPr>
        <w:t xml:space="preserve"> 3</w:t>
      </w:r>
    </w:p>
    <w:p w:rsidR="00DD21A9" w:rsidRDefault="00DD21A9" w:rsidP="0013547B">
      <w:pPr>
        <w:spacing w:after="0" w:line="240" w:lineRule="atLeast"/>
        <w:jc w:val="center"/>
        <w:rPr>
          <w:rFonts w:ascii="Tahoma" w:eastAsia="Times New Roman" w:hAnsi="Tahoma" w:cs="Tahoma"/>
          <w:b/>
          <w:bCs/>
          <w:sz w:val="24"/>
          <w:szCs w:val="24"/>
          <w:lang w:eastAsia="es-CO"/>
        </w:rPr>
      </w:pPr>
      <w:r w:rsidRPr="00EE2E0D">
        <w:rPr>
          <w:rFonts w:ascii="Tahoma" w:hAnsi="Tahoma" w:cs="Tahoma"/>
          <w:b/>
          <w:sz w:val="24"/>
          <w:szCs w:val="24"/>
        </w:rPr>
        <w:t xml:space="preserve">CUADRO DE </w:t>
      </w:r>
      <w:r w:rsidRPr="00EE2E0D">
        <w:rPr>
          <w:rFonts w:ascii="Tahoma" w:eastAsia="Times New Roman" w:hAnsi="Tahoma" w:cs="Tahoma"/>
          <w:b/>
          <w:bCs/>
          <w:sz w:val="24"/>
          <w:szCs w:val="24"/>
          <w:lang w:eastAsia="es-CO"/>
        </w:rPr>
        <w:t>EXPERIENCIA</w:t>
      </w:r>
    </w:p>
    <w:p w:rsidR="0054625C" w:rsidRDefault="0054625C" w:rsidP="0013547B">
      <w:pPr>
        <w:spacing w:after="0" w:line="240" w:lineRule="atLeast"/>
        <w:jc w:val="center"/>
        <w:rPr>
          <w:rFonts w:ascii="Tahoma" w:eastAsia="Times New Roman" w:hAnsi="Tahoma" w:cs="Tahoma"/>
          <w:b/>
          <w:bCs/>
          <w:sz w:val="24"/>
          <w:szCs w:val="24"/>
          <w:lang w:eastAsia="es-CO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3"/>
        <w:gridCol w:w="882"/>
        <w:gridCol w:w="1682"/>
        <w:gridCol w:w="1116"/>
        <w:gridCol w:w="1435"/>
        <w:gridCol w:w="1476"/>
        <w:gridCol w:w="1397"/>
      </w:tblGrid>
      <w:tr w:rsidR="0000751E" w:rsidRPr="004B6E4D" w:rsidTr="0000751E">
        <w:trPr>
          <w:trHeight w:val="1155"/>
          <w:tblHeader/>
        </w:trPr>
        <w:tc>
          <w:tcPr>
            <w:tcW w:w="18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B6E4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EXPERIENCIA A ACREDITAR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B6E4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No.</w:t>
            </w:r>
          </w:p>
        </w:tc>
        <w:tc>
          <w:tcPr>
            <w:tcW w:w="6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B6E4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OBJETO/ALCANCE DEL CONTRATO</w:t>
            </w:r>
          </w:p>
        </w:tc>
        <w:tc>
          <w:tcPr>
            <w:tcW w:w="4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B6E4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LUGAR DE EJECUCIÓN DEL CONTRATO</w:t>
            </w:r>
          </w:p>
        </w:tc>
        <w:tc>
          <w:tcPr>
            <w:tcW w:w="5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B6E4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VALOR DEL CONTRATO EN PESOS COLOMBIANOS</w:t>
            </w:r>
          </w:p>
        </w:tc>
        <w:tc>
          <w:tcPr>
            <w:tcW w:w="57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751E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:rsidR="0000751E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:rsidR="0000751E" w:rsidRDefault="0000751E" w:rsidP="000075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:rsidR="0000751E" w:rsidRPr="004B6E4D" w:rsidRDefault="0000751E" w:rsidP="000075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% DE PARTICIPACIÓN</w:t>
            </w:r>
          </w:p>
        </w:tc>
        <w:tc>
          <w:tcPr>
            <w:tcW w:w="5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B6E4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VALOR CONTRATO EN SMMLV DEL AÑO DE TERMINACION DEL CONTRATO</w:t>
            </w:r>
          </w:p>
        </w:tc>
      </w:tr>
      <w:tr w:rsidR="0000751E" w:rsidRPr="004B6E4D" w:rsidTr="0000751E">
        <w:trPr>
          <w:trHeight w:val="315"/>
        </w:trPr>
        <w:tc>
          <w:tcPr>
            <w:tcW w:w="18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B6E4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Proyecto</w:t>
            </w:r>
          </w:p>
        </w:tc>
        <w:tc>
          <w:tcPr>
            <w:tcW w:w="6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7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00751E" w:rsidRPr="004B6E4D" w:rsidTr="0000751E">
        <w:trPr>
          <w:trHeight w:val="750"/>
        </w:trPr>
        <w:tc>
          <w:tcPr>
            <w:tcW w:w="18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F35D17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  <w:t>El</w:t>
            </w:r>
            <w:r w:rsidRPr="004B6E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  <w:t xml:space="preserve"> interesado deberá acreditar haber ejecutado en los últimos diez (10) años, en máximo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  <w:t>cinco</w:t>
            </w:r>
            <w:r w:rsidRPr="004B6E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  <w:t xml:space="preserve"> (5) contratos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  <w:t>,</w:t>
            </w:r>
            <w:r w:rsidRPr="004B6E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  <w:t xml:space="preserve"> ejecutados de compraventa y/o Suministro de Equipamiento Hospitalario, todos ellos certificados. </w:t>
            </w:r>
            <w:r w:rsidRPr="004B6E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  <w:br/>
              <w:t>*** Se solicita adjuntar las cinco (5) certificaciones de mayor valor con las que cuente el interesado.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5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3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00751E" w:rsidRPr="004B6E4D" w:rsidTr="0000751E">
        <w:trPr>
          <w:trHeight w:val="315"/>
        </w:trPr>
        <w:tc>
          <w:tcPr>
            <w:tcW w:w="18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00751E" w:rsidRPr="004B6E4D" w:rsidTr="0000751E">
        <w:trPr>
          <w:trHeight w:val="315"/>
        </w:trPr>
        <w:tc>
          <w:tcPr>
            <w:tcW w:w="18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00751E" w:rsidRPr="004B6E4D" w:rsidTr="0000751E">
        <w:trPr>
          <w:trHeight w:val="315"/>
        </w:trPr>
        <w:tc>
          <w:tcPr>
            <w:tcW w:w="18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00751E" w:rsidRPr="004B6E4D" w:rsidTr="0000751E">
        <w:trPr>
          <w:trHeight w:val="315"/>
        </w:trPr>
        <w:tc>
          <w:tcPr>
            <w:tcW w:w="189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4B6E4D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4B6E4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4B6E4D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4B6E4D" w:rsidRDefault="0000751E" w:rsidP="004B6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51E" w:rsidRPr="004B6E4D" w:rsidRDefault="0000751E" w:rsidP="004B6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4B6E4D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</w:tbl>
    <w:p w:rsidR="00152068" w:rsidRDefault="00152068" w:rsidP="00F15A0E">
      <w:pPr>
        <w:spacing w:after="0" w:line="240" w:lineRule="auto"/>
        <w:jc w:val="center"/>
        <w:rPr>
          <w:rFonts w:ascii="Arial Narrow" w:eastAsia="Times New Roman" w:hAnsi="Arial Narrow" w:cs="Calibri"/>
          <w:color w:val="000000"/>
          <w:sz w:val="20"/>
          <w:szCs w:val="20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30"/>
        <w:gridCol w:w="6431"/>
      </w:tblGrid>
      <w:tr w:rsidR="00EF16F7" w:rsidTr="00EF16F7">
        <w:tc>
          <w:tcPr>
            <w:tcW w:w="6430" w:type="dxa"/>
          </w:tcPr>
          <w:p w:rsidR="00EF16F7" w:rsidRDefault="00EF16F7" w:rsidP="00F15A0E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</w:pPr>
            <w:r w:rsidRPr="00F15A0E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CO"/>
              </w:rPr>
              <w:t>Cuenta con los documentos y/o certificados de representación o exclusividad del fabricante. En caso que el interesado no sea el fabricante o subsidiario del fabricante, deberá acreditar ser distribuidor autorizado de los productos, según certificación otorgada por el fabricante o en su defecto por el representante exclusivo en Colombia.</w:t>
            </w:r>
          </w:p>
        </w:tc>
        <w:tc>
          <w:tcPr>
            <w:tcW w:w="6431" w:type="dxa"/>
          </w:tcPr>
          <w:p w:rsidR="00EF16F7" w:rsidRDefault="00EF16F7" w:rsidP="00F15A0E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O"/>
              </w:rPr>
              <w:t>SI/NO</w:t>
            </w:r>
          </w:p>
        </w:tc>
      </w:tr>
    </w:tbl>
    <w:p w:rsidR="00EF16F7" w:rsidRPr="00F15A0E" w:rsidRDefault="00EF16F7" w:rsidP="00F15A0E">
      <w:pPr>
        <w:spacing w:after="0" w:line="240" w:lineRule="auto"/>
        <w:jc w:val="center"/>
        <w:rPr>
          <w:rFonts w:ascii="Arial Narrow" w:eastAsia="Times New Roman" w:hAnsi="Arial Narrow" w:cs="Calibri"/>
          <w:color w:val="000000"/>
          <w:sz w:val="20"/>
          <w:szCs w:val="20"/>
          <w:lang w:eastAsia="es-CO"/>
        </w:rPr>
      </w:pPr>
    </w:p>
    <w:p w:rsidR="00152068" w:rsidRPr="00152068" w:rsidRDefault="00152068" w:rsidP="00152068">
      <w:pPr>
        <w:spacing w:after="0" w:line="240" w:lineRule="atLeast"/>
        <w:jc w:val="both"/>
        <w:rPr>
          <w:rFonts w:ascii="Tahoma" w:eastAsia="Times New Roman" w:hAnsi="Tahoma" w:cs="Tahoma"/>
          <w:bCs/>
          <w:sz w:val="24"/>
          <w:szCs w:val="24"/>
          <w:lang w:eastAsia="es-CO"/>
        </w:rPr>
      </w:pPr>
    </w:p>
    <w:p w:rsidR="0000751E" w:rsidRDefault="0000751E" w:rsidP="00152068">
      <w:pPr>
        <w:spacing w:after="0" w:line="240" w:lineRule="atLeast"/>
        <w:jc w:val="both"/>
        <w:rPr>
          <w:rFonts w:ascii="Tahoma" w:eastAsia="Times New Roman" w:hAnsi="Tahoma" w:cs="Tahoma"/>
          <w:b/>
          <w:bCs/>
          <w:sz w:val="24"/>
          <w:szCs w:val="24"/>
          <w:lang w:eastAsia="es-CO"/>
        </w:rPr>
      </w:pPr>
    </w:p>
    <w:p w:rsidR="00152068" w:rsidRPr="00152068" w:rsidRDefault="00152068" w:rsidP="00152068">
      <w:pPr>
        <w:spacing w:after="0" w:line="240" w:lineRule="atLeast"/>
        <w:jc w:val="both"/>
        <w:rPr>
          <w:rFonts w:ascii="Tahoma" w:eastAsia="Times New Roman" w:hAnsi="Tahoma" w:cs="Tahoma"/>
          <w:bCs/>
          <w:sz w:val="24"/>
          <w:szCs w:val="24"/>
          <w:lang w:eastAsia="es-CO"/>
        </w:rPr>
      </w:pPr>
      <w:r w:rsidRPr="00152068">
        <w:rPr>
          <w:rFonts w:ascii="Tahoma" w:eastAsia="Times New Roman" w:hAnsi="Tahoma" w:cs="Tahoma"/>
          <w:b/>
          <w:bCs/>
          <w:sz w:val="24"/>
          <w:szCs w:val="24"/>
          <w:lang w:eastAsia="es-CO"/>
        </w:rPr>
        <w:t>NOTA</w:t>
      </w:r>
      <w:r w:rsidRPr="00152068">
        <w:rPr>
          <w:rFonts w:ascii="Tahoma" w:eastAsia="Times New Roman" w:hAnsi="Tahoma" w:cs="Tahoma"/>
          <w:bCs/>
          <w:sz w:val="24"/>
          <w:szCs w:val="24"/>
          <w:lang w:eastAsia="es-CO"/>
        </w:rPr>
        <w:t xml:space="preserve">: Los contratos con los cuales pretendan acreditar experiencia, en caso de haber sido ejecutados en consorcio o en unión temporal, se tendrán en cuenta de acuerdo con el porcentaje de participación que en su ejecución hubiese tenido el interesado, la cual </w:t>
      </w:r>
      <w:r w:rsidR="0000751E">
        <w:rPr>
          <w:rFonts w:ascii="Tahoma" w:eastAsia="Times New Roman" w:hAnsi="Tahoma" w:cs="Tahoma"/>
          <w:bCs/>
          <w:sz w:val="24"/>
          <w:szCs w:val="24"/>
          <w:lang w:eastAsia="es-CO"/>
        </w:rPr>
        <w:t>deberá ser de por lo menos el 30</w:t>
      </w:r>
      <w:r w:rsidRPr="00152068">
        <w:rPr>
          <w:rFonts w:ascii="Tahoma" w:eastAsia="Times New Roman" w:hAnsi="Tahoma" w:cs="Tahoma"/>
          <w:bCs/>
          <w:sz w:val="24"/>
          <w:szCs w:val="24"/>
          <w:lang w:eastAsia="es-CO"/>
        </w:rPr>
        <w:t>%.</w:t>
      </w:r>
    </w:p>
    <w:p w:rsidR="00152068" w:rsidRPr="00152068" w:rsidRDefault="00152068" w:rsidP="00152068">
      <w:pPr>
        <w:spacing w:after="0" w:line="240" w:lineRule="atLeast"/>
        <w:jc w:val="both"/>
        <w:rPr>
          <w:rFonts w:ascii="Tahoma" w:eastAsia="Times New Roman" w:hAnsi="Tahoma" w:cs="Tahoma"/>
          <w:bCs/>
          <w:sz w:val="24"/>
          <w:szCs w:val="24"/>
          <w:lang w:eastAsia="es-CO"/>
        </w:rPr>
      </w:pPr>
    </w:p>
    <w:p w:rsidR="00152068" w:rsidRPr="00EF16F7" w:rsidRDefault="00152068" w:rsidP="00EF16F7">
      <w:pPr>
        <w:spacing w:after="0" w:line="240" w:lineRule="atLeast"/>
        <w:jc w:val="both"/>
        <w:rPr>
          <w:rFonts w:ascii="Tahoma" w:eastAsia="Times New Roman" w:hAnsi="Tahoma" w:cs="Tahoma"/>
          <w:bCs/>
          <w:sz w:val="24"/>
          <w:szCs w:val="24"/>
          <w:lang w:eastAsia="es-CO"/>
        </w:rPr>
      </w:pPr>
      <w:r w:rsidRPr="00152068">
        <w:rPr>
          <w:rFonts w:ascii="Tahoma" w:eastAsia="Times New Roman" w:hAnsi="Tahoma" w:cs="Tahoma"/>
          <w:bCs/>
          <w:sz w:val="24"/>
          <w:szCs w:val="24"/>
          <w:lang w:eastAsia="es-CO"/>
        </w:rPr>
        <w:t>En cas</w:t>
      </w:r>
      <w:r w:rsidR="0000751E">
        <w:rPr>
          <w:rFonts w:ascii="Tahoma" w:eastAsia="Times New Roman" w:hAnsi="Tahoma" w:cs="Tahoma"/>
          <w:bCs/>
          <w:sz w:val="24"/>
          <w:szCs w:val="24"/>
          <w:lang w:eastAsia="es-CO"/>
        </w:rPr>
        <w:t>o contrario el FONDO no tendrá en cuenta</w:t>
      </w:r>
      <w:r w:rsidRPr="00152068">
        <w:rPr>
          <w:rFonts w:ascii="Tahoma" w:eastAsia="Times New Roman" w:hAnsi="Tahoma" w:cs="Tahoma"/>
          <w:bCs/>
          <w:sz w:val="24"/>
          <w:szCs w:val="24"/>
          <w:lang w:eastAsia="es-CO"/>
        </w:rPr>
        <w:t xml:space="preserve"> dicha experiencia.</w:t>
      </w:r>
      <w:bookmarkStart w:id="0" w:name="_GoBack"/>
      <w:bookmarkEnd w:id="0"/>
    </w:p>
    <w:p w:rsidR="00152068" w:rsidRPr="00152068" w:rsidRDefault="00152068" w:rsidP="00152068">
      <w:pPr>
        <w:spacing w:after="0" w:line="240" w:lineRule="atLeast"/>
        <w:rPr>
          <w:rFonts w:ascii="Tahoma" w:eastAsia="Times New Roman" w:hAnsi="Tahoma" w:cs="Tahoma"/>
          <w:b/>
          <w:bCs/>
          <w:sz w:val="24"/>
          <w:szCs w:val="24"/>
          <w:lang w:eastAsia="es-CO"/>
        </w:rPr>
      </w:pPr>
    </w:p>
    <w:p w:rsidR="0054625C" w:rsidRPr="0000751E" w:rsidRDefault="0054625C" w:rsidP="0000751E">
      <w:pPr>
        <w:rPr>
          <w:rFonts w:ascii="Tahoma" w:eastAsia="Times New Roman" w:hAnsi="Tahoma" w:cs="Tahoma"/>
          <w:sz w:val="24"/>
          <w:szCs w:val="24"/>
          <w:lang w:eastAsia="es-CO"/>
        </w:rPr>
      </w:pPr>
    </w:p>
    <w:sectPr w:rsidR="0054625C" w:rsidRPr="0000751E" w:rsidSect="00B90F0F">
      <w:headerReference w:type="default" r:id="rId8"/>
      <w:pgSz w:w="15840" w:h="12240" w:orient="landscape" w:code="1"/>
      <w:pgMar w:top="1701" w:right="1701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C30" w:rsidRDefault="00B40C30" w:rsidP="00DD21A9">
      <w:pPr>
        <w:spacing w:after="0" w:line="240" w:lineRule="auto"/>
      </w:pPr>
      <w:r>
        <w:separator/>
      </w:r>
    </w:p>
  </w:endnote>
  <w:endnote w:type="continuationSeparator" w:id="0">
    <w:p w:rsidR="00B40C30" w:rsidRDefault="00B40C30" w:rsidP="00DD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C30" w:rsidRDefault="00B40C30" w:rsidP="00DD21A9">
      <w:pPr>
        <w:spacing w:after="0" w:line="240" w:lineRule="auto"/>
      </w:pPr>
      <w:r>
        <w:separator/>
      </w:r>
    </w:p>
  </w:footnote>
  <w:footnote w:type="continuationSeparator" w:id="0">
    <w:p w:rsidR="00B40C30" w:rsidRDefault="00B40C30" w:rsidP="00DD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6F7" w:rsidRDefault="00394B68" w:rsidP="00054390">
    <w:pPr>
      <w:pStyle w:val="Encabezado"/>
      <w:tabs>
        <w:tab w:val="clear" w:pos="4419"/>
        <w:tab w:val="clear" w:pos="8838"/>
        <w:tab w:val="left" w:pos="50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8740F"/>
    <w:multiLevelType w:val="hybridMultilevel"/>
    <w:tmpl w:val="262CAE5C"/>
    <w:lvl w:ilvl="0" w:tplc="24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3F4461CA"/>
    <w:multiLevelType w:val="hybridMultilevel"/>
    <w:tmpl w:val="0DE41E3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9119BD"/>
    <w:multiLevelType w:val="hybridMultilevel"/>
    <w:tmpl w:val="159EB6A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E61E2"/>
    <w:multiLevelType w:val="hybridMultilevel"/>
    <w:tmpl w:val="B7A0E8E6"/>
    <w:lvl w:ilvl="0" w:tplc="C9986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222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1A9"/>
    <w:rsid w:val="0000751E"/>
    <w:rsid w:val="00012204"/>
    <w:rsid w:val="00047AB9"/>
    <w:rsid w:val="00056046"/>
    <w:rsid w:val="00091FF6"/>
    <w:rsid w:val="000E4390"/>
    <w:rsid w:val="0013547B"/>
    <w:rsid w:val="00152068"/>
    <w:rsid w:val="00171777"/>
    <w:rsid w:val="00211697"/>
    <w:rsid w:val="00246142"/>
    <w:rsid w:val="002616EB"/>
    <w:rsid w:val="00283042"/>
    <w:rsid w:val="00307963"/>
    <w:rsid w:val="00394B68"/>
    <w:rsid w:val="0040451C"/>
    <w:rsid w:val="00442388"/>
    <w:rsid w:val="004B6E4D"/>
    <w:rsid w:val="004B7303"/>
    <w:rsid w:val="004F0434"/>
    <w:rsid w:val="0054625C"/>
    <w:rsid w:val="0056787A"/>
    <w:rsid w:val="00581D58"/>
    <w:rsid w:val="005F3626"/>
    <w:rsid w:val="006654ED"/>
    <w:rsid w:val="00786C96"/>
    <w:rsid w:val="007A6A18"/>
    <w:rsid w:val="008434F9"/>
    <w:rsid w:val="00883C47"/>
    <w:rsid w:val="00930838"/>
    <w:rsid w:val="009438B5"/>
    <w:rsid w:val="00B27474"/>
    <w:rsid w:val="00B40C30"/>
    <w:rsid w:val="00B90F0F"/>
    <w:rsid w:val="00C573DC"/>
    <w:rsid w:val="00C61E9D"/>
    <w:rsid w:val="00CA6A95"/>
    <w:rsid w:val="00CB74DA"/>
    <w:rsid w:val="00D60702"/>
    <w:rsid w:val="00D83765"/>
    <w:rsid w:val="00DC5E99"/>
    <w:rsid w:val="00DD21A9"/>
    <w:rsid w:val="00E06440"/>
    <w:rsid w:val="00EE2E0D"/>
    <w:rsid w:val="00EF16F7"/>
    <w:rsid w:val="00F15A0E"/>
    <w:rsid w:val="00F35D17"/>
    <w:rsid w:val="00F9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E655DE"/>
  <w15:docId w15:val="{60289F3A-332B-DA4B-B7DC-59744B3F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21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1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1A9"/>
  </w:style>
  <w:style w:type="paragraph" w:customStyle="1" w:styleId="Default">
    <w:name w:val="Default"/>
    <w:rsid w:val="00DD21A9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DD21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1A9"/>
  </w:style>
  <w:style w:type="paragraph" w:styleId="Prrafodelista">
    <w:name w:val="List Paragraph"/>
    <w:aliases w:val="Viñeta 6,HOJA,Bolita,Párrafo de lista3,BOLA,Párrafo de lista21,Guión,BOLADEF,Titulo 8,Párrafo de lista2,Viñeta 2,titulo 3"/>
    <w:basedOn w:val="Normal"/>
    <w:link w:val="PrrafodelistaCar"/>
    <w:uiPriority w:val="34"/>
    <w:qFormat/>
    <w:rsid w:val="0013547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E2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2E0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EE2E0D"/>
    <w:pPr>
      <w:widowControl w:val="0"/>
      <w:spacing w:after="0" w:line="240" w:lineRule="auto"/>
    </w:pPr>
    <w:rPr>
      <w:rFonts w:ascii="Tahoma" w:eastAsia="Tahoma" w:hAnsi="Tahoma" w:cs="Tahoma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E2E0D"/>
    <w:rPr>
      <w:rFonts w:ascii="Tahoma" w:eastAsia="Tahoma" w:hAnsi="Tahoma" w:cs="Tahoma"/>
      <w:lang w:val="en-US"/>
    </w:rPr>
  </w:style>
  <w:style w:type="character" w:customStyle="1" w:styleId="PrrafodelistaCar">
    <w:name w:val="Párrafo de lista Car"/>
    <w:aliases w:val="Viñeta 6 Car,HOJA Car,Bolita Car,Párrafo de lista3 Car,BOLA Car,Párrafo de lista21 Car,Guión Car,BOLADEF Car,Titulo 8 Car,Párrafo de lista2 Car,Viñeta 2 Car,titulo 3 Car"/>
    <w:link w:val="Prrafodelista"/>
    <w:uiPriority w:val="34"/>
    <w:locked/>
    <w:rsid w:val="00EE2E0D"/>
  </w:style>
  <w:style w:type="table" w:styleId="Tablaconcuadrcula">
    <w:name w:val="Table Grid"/>
    <w:basedOn w:val="Tablanormal"/>
    <w:uiPriority w:val="39"/>
    <w:rsid w:val="00047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66818-1FB4-EC4D-A47B-5970B765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lorenaavila</dc:creator>
  <cp:lastModifiedBy>Paula Fernanda Caceres Gómez</cp:lastModifiedBy>
  <cp:revision>6</cp:revision>
  <dcterms:created xsi:type="dcterms:W3CDTF">2017-07-05T20:10:00Z</dcterms:created>
  <dcterms:modified xsi:type="dcterms:W3CDTF">2018-02-12T20:32:00Z</dcterms:modified>
</cp:coreProperties>
</file>