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6"/>
        <w:gridCol w:w="4627"/>
      </w:tblGrid>
      <w:tr w:rsidR="008B5D87" w:rsidTr="008B5D87">
        <w:trPr>
          <w:trHeight w:hRule="exact" w:val="142"/>
        </w:trPr>
        <w:tc>
          <w:tcPr>
            <w:tcW w:w="4616" w:type="dxa"/>
          </w:tcPr>
          <w:p w:rsidR="008B5D87" w:rsidRDefault="008B5D87" w:rsidP="00126BC0">
            <w:pPr>
              <w:tabs>
                <w:tab w:val="left" w:pos="1053"/>
              </w:tabs>
              <w:rPr>
                <w:rFonts w:cs="MV Boli"/>
                <w:lang w:bidi="dv-MV"/>
              </w:rPr>
            </w:pPr>
          </w:p>
        </w:tc>
        <w:tc>
          <w:tcPr>
            <w:tcW w:w="4627" w:type="dxa"/>
          </w:tcPr>
          <w:p w:rsidR="008B5D87" w:rsidRDefault="008B5D87" w:rsidP="00126BC0">
            <w:pPr>
              <w:jc w:val="right"/>
              <w:rPr>
                <w:rFonts w:cs="MV Boli"/>
                <w:lang w:bidi="dv-MV"/>
              </w:rPr>
            </w:pPr>
          </w:p>
        </w:tc>
      </w:tr>
    </w:tbl>
    <w:p w:rsidR="00796206" w:rsidRDefault="00796206" w:rsidP="00796206">
      <w:pPr>
        <w:spacing w:before="120" w:after="120"/>
        <w:jc w:val="center"/>
        <w:rPr>
          <w:rFonts w:asciiTheme="majorBidi" w:hAnsiTheme="majorBidi" w:cstheme="majorBidi"/>
          <w:b/>
          <w:bCs/>
        </w:rPr>
      </w:pPr>
    </w:p>
    <w:p w:rsidR="00CC585F" w:rsidRDefault="00D77DD4" w:rsidP="000F31A9">
      <w:pPr>
        <w:spacing w:before="120" w:after="120"/>
        <w:jc w:val="left"/>
        <w:rPr>
          <w:rFonts w:asciiTheme="majorBidi" w:hAnsiTheme="majorBidi" w:cstheme="majorBidi"/>
          <w:b/>
          <w:bCs/>
          <w:sz w:val="28"/>
          <w:szCs w:val="28"/>
        </w:rPr>
      </w:pPr>
      <w:r>
        <w:rPr>
          <w:rFonts w:asciiTheme="majorBidi" w:hAnsiTheme="majorBidi" w:cstheme="majorBidi"/>
          <w:b/>
          <w:bCs/>
        </w:rPr>
        <w:t xml:space="preserve">Reference: </w:t>
      </w:r>
      <w:r w:rsidR="000F31A9">
        <w:rPr>
          <w:rStyle w:val="changecolor"/>
          <w:rFonts w:ascii="Arial" w:hAnsi="Arial" w:cs="Arial"/>
          <w:color w:val="336600"/>
          <w:sz w:val="18"/>
          <w:szCs w:val="18"/>
          <w:shd w:val="clear" w:color="auto" w:fill="FFFFFF"/>
        </w:rPr>
        <w:t>(IUL)438-HRU/438/2018/96</w:t>
      </w:r>
      <w:bookmarkStart w:id="0" w:name="_GoBack"/>
      <w:bookmarkEnd w:id="0"/>
    </w:p>
    <w:p w:rsidR="004854A9" w:rsidRPr="00EF7D71" w:rsidRDefault="004854A9" w:rsidP="004854A9">
      <w:pPr>
        <w:spacing w:before="120" w:after="120"/>
        <w:jc w:val="center"/>
        <w:rPr>
          <w:rFonts w:asciiTheme="majorBidi" w:hAnsiTheme="majorBidi" w:cstheme="majorBidi"/>
          <w:b/>
          <w:bCs/>
          <w:sz w:val="28"/>
          <w:szCs w:val="28"/>
        </w:rPr>
      </w:pPr>
      <w:r w:rsidRPr="00EF7D71">
        <w:rPr>
          <w:rFonts w:asciiTheme="majorBidi" w:hAnsiTheme="majorBidi" w:cstheme="majorBidi"/>
          <w:b/>
          <w:bCs/>
          <w:sz w:val="28"/>
          <w:szCs w:val="28"/>
        </w:rPr>
        <w:t>Communications Specialist</w:t>
      </w:r>
    </w:p>
    <w:p w:rsidR="00396C70" w:rsidRDefault="00796206" w:rsidP="00396C70">
      <w:pPr>
        <w:spacing w:before="120" w:after="120"/>
        <w:jc w:val="center"/>
        <w:rPr>
          <w:rFonts w:asciiTheme="majorBidi" w:hAnsiTheme="majorBidi" w:cstheme="majorBidi"/>
          <w:b/>
          <w:bCs/>
        </w:rPr>
      </w:pPr>
      <w:r w:rsidRPr="00EF3A0D">
        <w:rPr>
          <w:rFonts w:asciiTheme="majorBidi" w:hAnsiTheme="majorBidi" w:cstheme="majorBidi"/>
          <w:b/>
          <w:bCs/>
        </w:rPr>
        <w:t>MALDIVES CLEAN ENVIRONMENT PROJECT</w:t>
      </w:r>
      <w:r w:rsidR="00E85D5F">
        <w:rPr>
          <w:rFonts w:asciiTheme="majorBidi" w:hAnsiTheme="majorBidi" w:cstheme="majorBidi"/>
          <w:b/>
          <w:bCs/>
        </w:rPr>
        <w:t xml:space="preserve"> (MCEP)</w:t>
      </w:r>
    </w:p>
    <w:p w:rsidR="00796206" w:rsidRDefault="00D97A3F" w:rsidP="00396C70">
      <w:pPr>
        <w:spacing w:before="120" w:after="120"/>
        <w:jc w:val="center"/>
        <w:rPr>
          <w:rFonts w:asciiTheme="majorBidi" w:hAnsiTheme="majorBidi" w:cstheme="majorBidi"/>
          <w:b/>
          <w:bCs/>
        </w:rPr>
      </w:pPr>
      <w:r>
        <w:rPr>
          <w:rFonts w:asciiTheme="majorBidi" w:hAnsiTheme="majorBidi" w:cstheme="majorBidi"/>
          <w:b/>
          <w:bCs/>
        </w:rPr>
        <w:t>TERMS OF REFERENCE</w:t>
      </w:r>
    </w:p>
    <w:p w:rsidR="00663B43" w:rsidRPr="00EF3A0D" w:rsidRDefault="00663B43" w:rsidP="00396C70">
      <w:pPr>
        <w:spacing w:before="120" w:after="120"/>
        <w:jc w:val="center"/>
        <w:rPr>
          <w:rFonts w:asciiTheme="majorBidi" w:hAnsiTheme="majorBidi" w:cstheme="majorBidi"/>
          <w:b/>
          <w:bCs/>
        </w:rPr>
      </w:pPr>
    </w:p>
    <w:p w:rsidR="00796206" w:rsidRPr="00EF3A0D" w:rsidRDefault="00796206" w:rsidP="00796206">
      <w:pPr>
        <w:numPr>
          <w:ilvl w:val="0"/>
          <w:numId w:val="4"/>
        </w:numPr>
        <w:spacing w:before="240" w:after="240" w:line="276" w:lineRule="auto"/>
        <w:ind w:left="357" w:hanging="357"/>
        <w:rPr>
          <w:b/>
          <w:color w:val="000000"/>
        </w:rPr>
      </w:pPr>
      <w:r w:rsidRPr="00EF3A0D">
        <w:rPr>
          <w:b/>
          <w:color w:val="000000"/>
        </w:rPr>
        <w:t>BACKGROUND</w:t>
      </w:r>
    </w:p>
    <w:p w:rsidR="00796206" w:rsidRPr="00EF3A0D" w:rsidRDefault="00796206" w:rsidP="00EF7D71">
      <w:pPr>
        <w:spacing w:before="200" w:after="200" w:line="276" w:lineRule="auto"/>
        <w:rPr>
          <w:color w:val="000000"/>
          <w:sz w:val="22"/>
          <w:szCs w:val="22"/>
        </w:rPr>
      </w:pPr>
      <w:r w:rsidRPr="00EF3A0D">
        <w:rPr>
          <w:color w:val="000000"/>
          <w:sz w:val="22"/>
          <w:szCs w:val="22"/>
        </w:rPr>
        <w:t xml:space="preserve">Solid Waste Management (SWM) is a priority sector for the Maldives due to the fact of high economic and social dependence on a healthy marine environment. In recent years there has been a significant increase in the magnitude of waste management problems throughout the country for </w:t>
      </w:r>
      <w:r w:rsidR="00F63CCC" w:rsidRPr="00F63CCC">
        <w:rPr>
          <w:noProof/>
          <w:color w:val="000000"/>
          <w:sz w:val="22"/>
          <w:szCs w:val="22"/>
        </w:rPr>
        <w:t>number</w:t>
      </w:r>
      <w:r w:rsidR="00F63CCC">
        <w:rPr>
          <w:noProof/>
          <w:color w:val="000000"/>
          <w:sz w:val="22"/>
          <w:szCs w:val="22"/>
        </w:rPr>
        <w:t xml:space="preserve"> </w:t>
      </w:r>
      <w:r w:rsidR="00F63CCC" w:rsidRPr="00F63CCC">
        <w:rPr>
          <w:noProof/>
          <w:color w:val="000000"/>
          <w:sz w:val="22"/>
          <w:szCs w:val="22"/>
        </w:rPr>
        <w:t xml:space="preserve">of </w:t>
      </w:r>
      <w:r w:rsidRPr="00F63CCC">
        <w:rPr>
          <w:noProof/>
          <w:color w:val="000000"/>
          <w:sz w:val="22"/>
          <w:szCs w:val="22"/>
        </w:rPr>
        <w:t xml:space="preserve"> reasons</w:t>
      </w:r>
      <w:r w:rsidRPr="00EF3A0D">
        <w:rPr>
          <w:color w:val="000000"/>
          <w:sz w:val="22"/>
          <w:szCs w:val="22"/>
        </w:rPr>
        <w:t xml:space="preserve">, including but not limited to population increase, changing lifestyle, dependence on importation, coupled with the environmental challenges brought about by the growing tourism. The worsening waste management situation is increasingly resulting in pollution of the environment and the generation of conditions prejudicial to public health. Practices vary from community to community, but at most islands waste is building up into many open dump sites spreading across islands and disposed of either in the sea or by open burning. Predicting the threats to the economic development, the Government of Maldives </w:t>
      </w:r>
      <w:r w:rsidR="00F63CCC">
        <w:rPr>
          <w:noProof/>
          <w:color w:val="000000"/>
          <w:sz w:val="22"/>
          <w:szCs w:val="22"/>
        </w:rPr>
        <w:t>decided</w:t>
      </w:r>
      <w:r w:rsidRPr="00EF3A0D">
        <w:rPr>
          <w:color w:val="000000"/>
          <w:sz w:val="22"/>
          <w:szCs w:val="22"/>
        </w:rPr>
        <w:t xml:space="preserve"> to invest heavily in the waste sector with the support of various donors and international agencies to build the necessary infrastructure to develop an integrated and sustainable solid waste management system throughout the country on a Zonal approach. </w:t>
      </w:r>
    </w:p>
    <w:p w:rsidR="004854A9" w:rsidRDefault="00796206" w:rsidP="00EF7D71">
      <w:pPr>
        <w:spacing w:before="200" w:after="200" w:line="276" w:lineRule="auto"/>
        <w:rPr>
          <w:color w:val="000000"/>
          <w:sz w:val="22"/>
          <w:szCs w:val="22"/>
        </w:rPr>
      </w:pPr>
      <w:r w:rsidRPr="00EF3A0D">
        <w:rPr>
          <w:color w:val="000000"/>
          <w:sz w:val="22"/>
          <w:szCs w:val="22"/>
        </w:rPr>
        <w:t xml:space="preserve">This process </w:t>
      </w:r>
      <w:r w:rsidRPr="00F63CCC">
        <w:rPr>
          <w:color w:val="000000"/>
          <w:sz w:val="22"/>
          <w:szCs w:val="22"/>
        </w:rPr>
        <w:t>started</w:t>
      </w:r>
      <w:r w:rsidRPr="00EF3A0D">
        <w:rPr>
          <w:color w:val="000000"/>
          <w:sz w:val="22"/>
          <w:szCs w:val="22"/>
        </w:rPr>
        <w:t xml:space="preserve"> in 2008 with the support of the World Bank Group, under the International Development Association (IDA) credit to develop an integrated SWM system for Zone II, namely the Maldives Environmental Management Project (MEMP). This project </w:t>
      </w:r>
      <w:r w:rsidR="00F63CCC" w:rsidRPr="00F63CCC">
        <w:rPr>
          <w:color w:val="000000"/>
          <w:sz w:val="22"/>
          <w:szCs w:val="22"/>
        </w:rPr>
        <w:t>was</w:t>
      </w:r>
      <w:r w:rsidRPr="00F63CCC">
        <w:rPr>
          <w:color w:val="000000"/>
          <w:sz w:val="22"/>
          <w:szCs w:val="22"/>
        </w:rPr>
        <w:t xml:space="preserve"> completed</w:t>
      </w:r>
      <w:r w:rsidRPr="00EF3A0D">
        <w:rPr>
          <w:color w:val="000000"/>
          <w:sz w:val="22"/>
          <w:szCs w:val="22"/>
        </w:rPr>
        <w:t xml:space="preserve"> in 2015, by developing SWM systems at the island’s level and a regional </w:t>
      </w:r>
      <w:r w:rsidR="00EF7D71">
        <w:rPr>
          <w:color w:val="000000"/>
          <w:sz w:val="22"/>
          <w:szCs w:val="22"/>
        </w:rPr>
        <w:t>waste management facility</w:t>
      </w:r>
      <w:r w:rsidRPr="00EF3A0D">
        <w:rPr>
          <w:color w:val="000000"/>
          <w:sz w:val="22"/>
          <w:szCs w:val="22"/>
        </w:rPr>
        <w:t xml:space="preserve"> to </w:t>
      </w:r>
      <w:r w:rsidR="00EF7D71">
        <w:rPr>
          <w:color w:val="000000"/>
          <w:sz w:val="22"/>
          <w:szCs w:val="22"/>
        </w:rPr>
        <w:t>manage waste</w:t>
      </w:r>
      <w:r w:rsidRPr="00EF3A0D">
        <w:rPr>
          <w:color w:val="000000"/>
          <w:sz w:val="22"/>
          <w:szCs w:val="22"/>
        </w:rPr>
        <w:t xml:space="preserve"> generated </w:t>
      </w:r>
      <w:r w:rsidR="00EF7D71">
        <w:rPr>
          <w:color w:val="000000"/>
          <w:sz w:val="22"/>
          <w:szCs w:val="22"/>
        </w:rPr>
        <w:t xml:space="preserve">in zone II, </w:t>
      </w:r>
      <w:r w:rsidRPr="00EF3A0D">
        <w:rPr>
          <w:color w:val="000000"/>
          <w:sz w:val="22"/>
          <w:szCs w:val="22"/>
        </w:rPr>
        <w:t xml:space="preserve">that cannot </w:t>
      </w:r>
      <w:r w:rsidRPr="00F63CCC">
        <w:rPr>
          <w:color w:val="000000"/>
          <w:sz w:val="22"/>
          <w:szCs w:val="22"/>
        </w:rPr>
        <w:t>be managed</w:t>
      </w:r>
      <w:r w:rsidRPr="00EF3A0D">
        <w:rPr>
          <w:color w:val="000000"/>
          <w:sz w:val="22"/>
          <w:szCs w:val="22"/>
        </w:rPr>
        <w:t xml:space="preserve"> at </w:t>
      </w:r>
      <w:r w:rsidR="00F63CCC" w:rsidRPr="00F63CCC">
        <w:rPr>
          <w:color w:val="000000"/>
          <w:sz w:val="22"/>
          <w:szCs w:val="22"/>
        </w:rPr>
        <w:t>the island</w:t>
      </w:r>
      <w:r w:rsidRPr="00F63CCC">
        <w:rPr>
          <w:color w:val="000000"/>
          <w:sz w:val="22"/>
          <w:szCs w:val="22"/>
        </w:rPr>
        <w:t xml:space="preserve"> level</w:t>
      </w:r>
      <w:r w:rsidR="00396C70">
        <w:rPr>
          <w:color w:val="000000"/>
          <w:sz w:val="22"/>
          <w:szCs w:val="22"/>
        </w:rPr>
        <w:t>.</w:t>
      </w:r>
    </w:p>
    <w:p w:rsidR="00396C70" w:rsidRPr="00EF3A0D" w:rsidRDefault="00EF7D71" w:rsidP="00EF7D71">
      <w:pPr>
        <w:autoSpaceDE w:val="0"/>
        <w:autoSpaceDN w:val="0"/>
        <w:adjustRightInd w:val="0"/>
        <w:spacing w:line="276" w:lineRule="auto"/>
        <w:rPr>
          <w:color w:val="000000"/>
          <w:sz w:val="22"/>
          <w:szCs w:val="22"/>
        </w:rPr>
      </w:pPr>
      <w:r>
        <w:rPr>
          <w:color w:val="000000"/>
          <w:sz w:val="22"/>
          <w:szCs w:val="22"/>
        </w:rPr>
        <w:t>In order to support the Government of Maldives’ initiatives to manage solid waste in a sustainable and environment friendly manner, and b</w:t>
      </w:r>
      <w:r w:rsidR="00396C70" w:rsidRPr="00396C70">
        <w:rPr>
          <w:color w:val="000000"/>
          <w:sz w:val="22"/>
          <w:szCs w:val="22"/>
        </w:rPr>
        <w:t xml:space="preserve">ased on </w:t>
      </w:r>
      <w:r w:rsidR="00396C70">
        <w:rPr>
          <w:color w:val="000000"/>
          <w:sz w:val="22"/>
          <w:szCs w:val="22"/>
        </w:rPr>
        <w:t xml:space="preserve">the </w:t>
      </w:r>
      <w:r w:rsidR="00396C70" w:rsidRPr="00396C70">
        <w:rPr>
          <w:color w:val="000000"/>
          <w:sz w:val="22"/>
          <w:szCs w:val="22"/>
        </w:rPr>
        <w:t xml:space="preserve">lessons from implementing MEMP, </w:t>
      </w:r>
      <w:r w:rsidR="00396C70">
        <w:rPr>
          <w:color w:val="000000"/>
          <w:sz w:val="22"/>
          <w:szCs w:val="22"/>
        </w:rPr>
        <w:t xml:space="preserve">IDA is supporting </w:t>
      </w:r>
      <w:proofErr w:type="spellStart"/>
      <w:r w:rsidR="00396C70" w:rsidRPr="00EF7D71">
        <w:rPr>
          <w:b/>
          <w:bCs/>
          <w:color w:val="000000"/>
          <w:sz w:val="22"/>
          <w:szCs w:val="22"/>
        </w:rPr>
        <w:t>Saafu</w:t>
      </w:r>
      <w:proofErr w:type="spellEnd"/>
      <w:r w:rsidR="00396C70" w:rsidRPr="00EF7D71">
        <w:rPr>
          <w:b/>
          <w:bCs/>
          <w:color w:val="000000"/>
          <w:sz w:val="22"/>
          <w:szCs w:val="22"/>
        </w:rPr>
        <w:t xml:space="preserve"> </w:t>
      </w:r>
      <w:proofErr w:type="spellStart"/>
      <w:r w:rsidR="00396C70" w:rsidRPr="00EF7D71">
        <w:rPr>
          <w:b/>
          <w:bCs/>
          <w:color w:val="000000"/>
          <w:sz w:val="22"/>
          <w:szCs w:val="22"/>
        </w:rPr>
        <w:t>Raajje</w:t>
      </w:r>
      <w:proofErr w:type="spellEnd"/>
      <w:r w:rsidR="00396C70" w:rsidRPr="00EF7D71">
        <w:rPr>
          <w:b/>
          <w:bCs/>
          <w:color w:val="000000"/>
          <w:sz w:val="22"/>
          <w:szCs w:val="22"/>
        </w:rPr>
        <w:t xml:space="preserve"> – Maldives Clean Environment Project</w:t>
      </w:r>
      <w:r>
        <w:rPr>
          <w:color w:val="000000"/>
          <w:sz w:val="22"/>
          <w:szCs w:val="22"/>
        </w:rPr>
        <w:t xml:space="preserve"> (MCEP)</w:t>
      </w:r>
      <w:r w:rsidR="00396C70">
        <w:rPr>
          <w:color w:val="000000"/>
          <w:sz w:val="22"/>
          <w:szCs w:val="22"/>
        </w:rPr>
        <w:t xml:space="preserve"> </w:t>
      </w:r>
      <w:r>
        <w:rPr>
          <w:color w:val="000000"/>
          <w:sz w:val="22"/>
          <w:szCs w:val="22"/>
        </w:rPr>
        <w:t xml:space="preserve">which </w:t>
      </w:r>
      <w:r w:rsidR="00396C70" w:rsidRPr="00396C70">
        <w:rPr>
          <w:color w:val="000000"/>
          <w:sz w:val="22"/>
          <w:szCs w:val="22"/>
        </w:rPr>
        <w:t>will support investments to operat</w:t>
      </w:r>
      <w:r w:rsidR="00396C70">
        <w:rPr>
          <w:color w:val="000000"/>
          <w:sz w:val="22"/>
          <w:szCs w:val="22"/>
        </w:rPr>
        <w:t xml:space="preserve">ionalize the RWMC introduced in </w:t>
      </w:r>
      <w:r>
        <w:rPr>
          <w:color w:val="000000"/>
          <w:sz w:val="22"/>
          <w:szCs w:val="22"/>
        </w:rPr>
        <w:t xml:space="preserve">Zone II under MEMP and to design and develop a similar regional waste management system for Zone 4 and 5. </w:t>
      </w:r>
    </w:p>
    <w:p w:rsidR="001C3F6D" w:rsidRPr="00EF3A0D" w:rsidRDefault="001C3F6D" w:rsidP="00EF7D71">
      <w:pPr>
        <w:spacing w:before="200" w:after="200" w:line="276" w:lineRule="auto"/>
        <w:rPr>
          <w:color w:val="000000"/>
          <w:sz w:val="22"/>
          <w:szCs w:val="22"/>
        </w:rPr>
      </w:pPr>
      <w:r w:rsidRPr="001C3F6D">
        <w:rPr>
          <w:color w:val="000000"/>
          <w:sz w:val="22"/>
          <w:szCs w:val="22"/>
        </w:rPr>
        <w:t xml:space="preserve">The Government of Maldives through the Ministry of Environment and Energy (MEE) is seeking a full time </w:t>
      </w:r>
      <w:r w:rsidRPr="00EF7D71">
        <w:rPr>
          <w:b/>
          <w:bCs/>
          <w:color w:val="000000"/>
          <w:sz w:val="22"/>
          <w:szCs w:val="22"/>
        </w:rPr>
        <w:t>Communication</w:t>
      </w:r>
      <w:r w:rsidR="004854A9" w:rsidRPr="00EF7D71">
        <w:rPr>
          <w:b/>
          <w:bCs/>
          <w:color w:val="000000"/>
          <w:sz w:val="22"/>
          <w:szCs w:val="22"/>
        </w:rPr>
        <w:t>s</w:t>
      </w:r>
      <w:r w:rsidRPr="00EF7D71">
        <w:rPr>
          <w:b/>
          <w:bCs/>
          <w:color w:val="000000"/>
          <w:sz w:val="22"/>
          <w:szCs w:val="22"/>
        </w:rPr>
        <w:t xml:space="preserve"> </w:t>
      </w:r>
      <w:r w:rsidR="004854A9" w:rsidRPr="00EF7D71">
        <w:rPr>
          <w:b/>
          <w:bCs/>
          <w:color w:val="000000"/>
          <w:sz w:val="22"/>
          <w:szCs w:val="22"/>
        </w:rPr>
        <w:t xml:space="preserve">Specialist </w:t>
      </w:r>
      <w:r w:rsidRPr="00EF7D71">
        <w:rPr>
          <w:b/>
          <w:bCs/>
          <w:color w:val="000000"/>
          <w:sz w:val="22"/>
          <w:szCs w:val="22"/>
        </w:rPr>
        <w:t>(</w:t>
      </w:r>
      <w:r w:rsidR="004854A9" w:rsidRPr="00EF7D71">
        <w:rPr>
          <w:b/>
          <w:bCs/>
          <w:color w:val="000000"/>
          <w:sz w:val="22"/>
          <w:szCs w:val="22"/>
        </w:rPr>
        <w:t>CS</w:t>
      </w:r>
      <w:r w:rsidRPr="00EF7D71">
        <w:rPr>
          <w:b/>
          <w:bCs/>
          <w:color w:val="000000"/>
          <w:sz w:val="22"/>
          <w:szCs w:val="22"/>
        </w:rPr>
        <w:t>)</w:t>
      </w:r>
      <w:r w:rsidRPr="00EF7D71">
        <w:rPr>
          <w:color w:val="000000"/>
          <w:sz w:val="22"/>
          <w:szCs w:val="22"/>
        </w:rPr>
        <w:t xml:space="preserve"> </w:t>
      </w:r>
      <w:r w:rsidRPr="001C3F6D">
        <w:rPr>
          <w:color w:val="000000"/>
          <w:sz w:val="22"/>
          <w:szCs w:val="22"/>
        </w:rPr>
        <w:t xml:space="preserve">for </w:t>
      </w:r>
      <w:proofErr w:type="spellStart"/>
      <w:r w:rsidR="004854A9">
        <w:rPr>
          <w:color w:val="000000"/>
          <w:sz w:val="22"/>
          <w:szCs w:val="22"/>
        </w:rPr>
        <w:t>Saafu</w:t>
      </w:r>
      <w:proofErr w:type="spellEnd"/>
      <w:r w:rsidR="004854A9">
        <w:rPr>
          <w:color w:val="000000"/>
          <w:sz w:val="22"/>
          <w:szCs w:val="22"/>
        </w:rPr>
        <w:t xml:space="preserve"> </w:t>
      </w:r>
      <w:proofErr w:type="spellStart"/>
      <w:r w:rsidR="004854A9">
        <w:rPr>
          <w:color w:val="000000"/>
          <w:sz w:val="22"/>
          <w:szCs w:val="22"/>
        </w:rPr>
        <w:t>Rajje</w:t>
      </w:r>
      <w:proofErr w:type="spellEnd"/>
      <w:r w:rsidR="004854A9">
        <w:rPr>
          <w:color w:val="000000"/>
          <w:sz w:val="22"/>
          <w:szCs w:val="22"/>
        </w:rPr>
        <w:t xml:space="preserve"> – Maldives Clean</w:t>
      </w:r>
      <w:r w:rsidR="00EF7D71">
        <w:rPr>
          <w:color w:val="000000"/>
          <w:sz w:val="22"/>
          <w:szCs w:val="22"/>
        </w:rPr>
        <w:t xml:space="preserve"> Environment Project</w:t>
      </w:r>
      <w:r>
        <w:rPr>
          <w:color w:val="000000"/>
          <w:sz w:val="22"/>
          <w:szCs w:val="22"/>
        </w:rPr>
        <w:t xml:space="preserve"> </w:t>
      </w:r>
      <w:r w:rsidR="004854A9">
        <w:rPr>
          <w:color w:val="000000"/>
          <w:sz w:val="22"/>
          <w:szCs w:val="22"/>
        </w:rPr>
        <w:t xml:space="preserve">and will be </w:t>
      </w:r>
      <w:r w:rsidRPr="001C3F6D">
        <w:rPr>
          <w:color w:val="000000"/>
          <w:sz w:val="22"/>
          <w:szCs w:val="22"/>
        </w:rPr>
        <w:t>responsible for the development and implementation of a communication</w:t>
      </w:r>
      <w:r>
        <w:rPr>
          <w:color w:val="000000"/>
          <w:sz w:val="22"/>
          <w:szCs w:val="22"/>
        </w:rPr>
        <w:t xml:space="preserve"> strategy and framework</w:t>
      </w:r>
      <w:r w:rsidR="004854A9">
        <w:rPr>
          <w:color w:val="000000"/>
          <w:sz w:val="22"/>
          <w:szCs w:val="22"/>
        </w:rPr>
        <w:t xml:space="preserve"> for the project. </w:t>
      </w:r>
    </w:p>
    <w:p w:rsidR="00796206" w:rsidRPr="00EF3A0D" w:rsidRDefault="00796206" w:rsidP="00796206">
      <w:pPr>
        <w:numPr>
          <w:ilvl w:val="0"/>
          <w:numId w:val="4"/>
        </w:numPr>
        <w:spacing w:before="240" w:after="240" w:line="276" w:lineRule="auto"/>
        <w:ind w:left="357" w:hanging="357"/>
        <w:rPr>
          <w:b/>
          <w:color w:val="000000"/>
        </w:rPr>
      </w:pPr>
      <w:r w:rsidRPr="00EF3A0D">
        <w:rPr>
          <w:b/>
          <w:color w:val="000000"/>
        </w:rPr>
        <w:lastRenderedPageBreak/>
        <w:t xml:space="preserve">OBJECTIVES OF </w:t>
      </w:r>
      <w:r w:rsidR="00E85D5F">
        <w:rPr>
          <w:b/>
          <w:color w:val="000000"/>
        </w:rPr>
        <w:t xml:space="preserve">THE </w:t>
      </w:r>
      <w:r w:rsidRPr="00EF3A0D">
        <w:rPr>
          <w:b/>
          <w:color w:val="000000"/>
        </w:rPr>
        <w:t>ASSIGNMENT</w:t>
      </w:r>
    </w:p>
    <w:p w:rsidR="00190CBD" w:rsidRPr="002D6FAC" w:rsidRDefault="00E85D5F" w:rsidP="00EF7D71">
      <w:pPr>
        <w:spacing w:line="276" w:lineRule="auto"/>
        <w:rPr>
          <w:spacing w:val="-2"/>
          <w:sz w:val="22"/>
          <w:szCs w:val="22"/>
        </w:rPr>
      </w:pPr>
      <w:r>
        <w:rPr>
          <w:spacing w:val="-2"/>
          <w:sz w:val="22"/>
          <w:szCs w:val="22"/>
        </w:rPr>
        <w:t xml:space="preserve">The Communications </w:t>
      </w:r>
      <w:r w:rsidR="004854A9">
        <w:rPr>
          <w:spacing w:val="-2"/>
          <w:sz w:val="22"/>
          <w:szCs w:val="22"/>
        </w:rPr>
        <w:t>Specialist</w:t>
      </w:r>
      <w:r w:rsidR="004854A9" w:rsidRPr="002D6FAC">
        <w:rPr>
          <w:spacing w:val="-2"/>
          <w:sz w:val="22"/>
          <w:szCs w:val="22"/>
        </w:rPr>
        <w:t xml:space="preserve"> </w:t>
      </w:r>
      <w:r w:rsidR="00796206" w:rsidRPr="002D6FAC">
        <w:rPr>
          <w:spacing w:val="-2"/>
          <w:sz w:val="22"/>
          <w:szCs w:val="22"/>
        </w:rPr>
        <w:t xml:space="preserve">is to act as the </w:t>
      </w:r>
      <w:r w:rsidR="002505D7" w:rsidRPr="002D6FAC">
        <w:rPr>
          <w:spacing w:val="-2"/>
          <w:sz w:val="22"/>
          <w:szCs w:val="22"/>
        </w:rPr>
        <w:t>p</w:t>
      </w:r>
      <w:r w:rsidR="00796206" w:rsidRPr="002D6FAC">
        <w:rPr>
          <w:spacing w:val="-2"/>
          <w:sz w:val="22"/>
          <w:szCs w:val="22"/>
        </w:rPr>
        <w:t>roject</w:t>
      </w:r>
      <w:r w:rsidR="002D6FAC">
        <w:rPr>
          <w:spacing w:val="-2"/>
          <w:sz w:val="22"/>
          <w:szCs w:val="22"/>
        </w:rPr>
        <w:t>s</w:t>
      </w:r>
      <w:r w:rsidR="00796206" w:rsidRPr="002D6FAC">
        <w:rPr>
          <w:spacing w:val="-2"/>
          <w:sz w:val="22"/>
          <w:szCs w:val="22"/>
        </w:rPr>
        <w:t xml:space="preserve"> focal point for </w:t>
      </w:r>
      <w:r w:rsidR="002505D7" w:rsidRPr="002D6FAC">
        <w:rPr>
          <w:spacing w:val="-2"/>
          <w:sz w:val="22"/>
          <w:szCs w:val="22"/>
        </w:rPr>
        <w:t>c</w:t>
      </w:r>
      <w:r w:rsidR="00EF3A0D" w:rsidRPr="002D6FAC">
        <w:rPr>
          <w:spacing w:val="-2"/>
          <w:sz w:val="22"/>
          <w:szCs w:val="22"/>
        </w:rPr>
        <w:t>ommunications</w:t>
      </w:r>
      <w:r w:rsidR="002D6FAC">
        <w:rPr>
          <w:spacing w:val="-2"/>
          <w:sz w:val="22"/>
          <w:szCs w:val="22"/>
        </w:rPr>
        <w:t xml:space="preserve"> and advocacy</w:t>
      </w:r>
      <w:r w:rsidR="00EF3A0D" w:rsidRPr="002D6FAC">
        <w:rPr>
          <w:spacing w:val="-2"/>
          <w:sz w:val="22"/>
          <w:szCs w:val="22"/>
        </w:rPr>
        <w:t xml:space="preserve"> </w:t>
      </w:r>
      <w:r w:rsidR="002505D7" w:rsidRPr="002D6FAC">
        <w:rPr>
          <w:spacing w:val="-2"/>
          <w:sz w:val="22"/>
          <w:szCs w:val="22"/>
        </w:rPr>
        <w:t xml:space="preserve">by developing </w:t>
      </w:r>
      <w:r w:rsidR="00796206" w:rsidRPr="002D6FAC">
        <w:rPr>
          <w:spacing w:val="-2"/>
          <w:sz w:val="22"/>
          <w:szCs w:val="22"/>
        </w:rPr>
        <w:t>and implement</w:t>
      </w:r>
      <w:r w:rsidR="002505D7" w:rsidRPr="002D6FAC">
        <w:rPr>
          <w:spacing w:val="-2"/>
          <w:sz w:val="22"/>
          <w:szCs w:val="22"/>
        </w:rPr>
        <w:t>ing</w:t>
      </w:r>
      <w:r w:rsidR="00796206" w:rsidRPr="002D6FAC">
        <w:rPr>
          <w:spacing w:val="-2"/>
          <w:sz w:val="22"/>
          <w:szCs w:val="22"/>
        </w:rPr>
        <w:t xml:space="preserve"> a comprehensive communication strategy which identifies the i</w:t>
      </w:r>
      <w:r w:rsidR="002D6FAC">
        <w:rPr>
          <w:spacing w:val="-2"/>
          <w:sz w:val="22"/>
          <w:szCs w:val="22"/>
        </w:rPr>
        <w:t xml:space="preserve">nformation needs of stakeholders, </w:t>
      </w:r>
      <w:r w:rsidR="00190CBD" w:rsidRPr="002D6FAC">
        <w:rPr>
          <w:spacing w:val="-2"/>
          <w:sz w:val="22"/>
          <w:szCs w:val="22"/>
        </w:rPr>
        <w:t xml:space="preserve">identifies </w:t>
      </w:r>
      <w:r w:rsidR="002505D7" w:rsidRPr="002D6FAC">
        <w:rPr>
          <w:spacing w:val="-2"/>
          <w:sz w:val="22"/>
          <w:szCs w:val="22"/>
        </w:rPr>
        <w:t xml:space="preserve">key </w:t>
      </w:r>
      <w:r w:rsidR="00796206" w:rsidRPr="002D6FAC">
        <w:rPr>
          <w:spacing w:val="-2"/>
          <w:sz w:val="22"/>
          <w:szCs w:val="22"/>
        </w:rPr>
        <w:t>messages, campaign</w:t>
      </w:r>
      <w:r w:rsidR="00190CBD" w:rsidRPr="002D6FAC">
        <w:rPr>
          <w:spacing w:val="-2"/>
          <w:sz w:val="22"/>
          <w:szCs w:val="22"/>
        </w:rPr>
        <w:t xml:space="preserve"> activities,</w:t>
      </w:r>
      <w:r w:rsidR="00796206" w:rsidRPr="002D6FAC">
        <w:rPr>
          <w:spacing w:val="-2"/>
          <w:sz w:val="22"/>
          <w:szCs w:val="22"/>
        </w:rPr>
        <w:t xml:space="preserve"> and </w:t>
      </w:r>
      <w:r w:rsidR="002505D7" w:rsidRPr="002D6FAC">
        <w:rPr>
          <w:spacing w:val="-2"/>
          <w:sz w:val="22"/>
          <w:szCs w:val="22"/>
        </w:rPr>
        <w:t>timely delivery of the project</w:t>
      </w:r>
      <w:r w:rsidR="00190CBD" w:rsidRPr="002D6FAC">
        <w:rPr>
          <w:spacing w:val="-2"/>
          <w:sz w:val="22"/>
          <w:szCs w:val="22"/>
        </w:rPr>
        <w:t xml:space="preserve">s </w:t>
      </w:r>
      <w:r w:rsidR="0087207D" w:rsidRPr="002D6FAC">
        <w:rPr>
          <w:spacing w:val="-2"/>
          <w:sz w:val="22"/>
          <w:szCs w:val="22"/>
        </w:rPr>
        <w:t>communication component</w:t>
      </w:r>
      <w:r w:rsidR="002D6FAC">
        <w:rPr>
          <w:spacing w:val="-2"/>
          <w:sz w:val="22"/>
          <w:szCs w:val="22"/>
        </w:rPr>
        <w:t>s</w:t>
      </w:r>
      <w:r w:rsidR="0087207D" w:rsidRPr="002D6FAC">
        <w:rPr>
          <w:spacing w:val="-2"/>
          <w:sz w:val="22"/>
          <w:szCs w:val="22"/>
        </w:rPr>
        <w:t xml:space="preserve">. </w:t>
      </w:r>
      <w:r w:rsidR="00F63CCC">
        <w:rPr>
          <w:noProof/>
          <w:spacing w:val="-2"/>
          <w:sz w:val="22"/>
          <w:szCs w:val="22"/>
        </w:rPr>
        <w:t>Also</w:t>
      </w:r>
      <w:r w:rsidR="00190CBD" w:rsidRPr="00F63CCC">
        <w:rPr>
          <w:noProof/>
          <w:spacing w:val="-2"/>
          <w:sz w:val="22"/>
          <w:szCs w:val="22"/>
        </w:rPr>
        <w:t>, the communication</w:t>
      </w:r>
      <w:r w:rsidR="00EF3A0D" w:rsidRPr="00F63CCC">
        <w:rPr>
          <w:noProof/>
          <w:spacing w:val="-2"/>
          <w:sz w:val="22"/>
          <w:szCs w:val="22"/>
        </w:rPr>
        <w:t xml:space="preserve"> officer is </w:t>
      </w:r>
      <w:r w:rsidR="00190CBD" w:rsidRPr="00F63CCC">
        <w:rPr>
          <w:noProof/>
          <w:spacing w:val="-2"/>
          <w:sz w:val="22"/>
          <w:szCs w:val="22"/>
        </w:rPr>
        <w:t>responsible for the production of communication</w:t>
      </w:r>
      <w:r w:rsidR="002D6FAC" w:rsidRPr="00F63CCC">
        <w:rPr>
          <w:noProof/>
          <w:spacing w:val="-2"/>
          <w:sz w:val="22"/>
          <w:szCs w:val="22"/>
        </w:rPr>
        <w:t xml:space="preserve"> and awareness materials, write-ups</w:t>
      </w:r>
      <w:r w:rsidR="00190CBD" w:rsidRPr="00F63CCC">
        <w:rPr>
          <w:noProof/>
          <w:spacing w:val="-2"/>
          <w:sz w:val="22"/>
          <w:szCs w:val="22"/>
        </w:rPr>
        <w:t xml:space="preserve"> for project purposes and coordinating public awareness activities </w:t>
      </w:r>
      <w:r w:rsidR="00F63CCC">
        <w:rPr>
          <w:noProof/>
          <w:spacing w:val="-2"/>
          <w:sz w:val="22"/>
          <w:szCs w:val="22"/>
        </w:rPr>
        <w:t>by</w:t>
      </w:r>
      <w:r w:rsidR="00190CBD" w:rsidRPr="00F63CCC">
        <w:rPr>
          <w:noProof/>
          <w:spacing w:val="-2"/>
          <w:sz w:val="22"/>
          <w:szCs w:val="22"/>
        </w:rPr>
        <w:t xml:space="preserve"> the project scope and collaboration with the project team and stakeholder agencies </w:t>
      </w:r>
      <w:r w:rsidR="002D6FAC" w:rsidRPr="00F63CCC">
        <w:rPr>
          <w:noProof/>
          <w:spacing w:val="-2"/>
          <w:sz w:val="22"/>
          <w:szCs w:val="22"/>
        </w:rPr>
        <w:t>while ensuring</w:t>
      </w:r>
      <w:r w:rsidR="00190CBD" w:rsidRPr="00F63CCC">
        <w:rPr>
          <w:noProof/>
          <w:spacing w:val="-2"/>
          <w:sz w:val="22"/>
          <w:szCs w:val="22"/>
        </w:rPr>
        <w:t xml:space="preserve"> all communication strategy</w:t>
      </w:r>
      <w:r w:rsidR="002D6FAC" w:rsidRPr="00F63CCC">
        <w:rPr>
          <w:noProof/>
          <w:spacing w:val="-2"/>
          <w:sz w:val="22"/>
          <w:szCs w:val="22"/>
        </w:rPr>
        <w:t xml:space="preserve"> as per the donor</w:t>
      </w:r>
      <w:r w:rsidR="00F63CCC">
        <w:rPr>
          <w:noProof/>
          <w:spacing w:val="-2"/>
          <w:sz w:val="22"/>
          <w:szCs w:val="22"/>
        </w:rPr>
        <w:t>'</w:t>
      </w:r>
      <w:r w:rsidR="002D6FAC" w:rsidRPr="00F63CCC">
        <w:rPr>
          <w:noProof/>
          <w:spacing w:val="-2"/>
          <w:sz w:val="22"/>
          <w:szCs w:val="22"/>
        </w:rPr>
        <w:t xml:space="preserve">s guideline and </w:t>
      </w:r>
      <w:r w:rsidR="00190CBD" w:rsidRPr="00F63CCC">
        <w:rPr>
          <w:noProof/>
          <w:spacing w:val="-2"/>
          <w:sz w:val="22"/>
          <w:szCs w:val="22"/>
        </w:rPr>
        <w:t>in line with SaafuRaajje Initiative</w:t>
      </w:r>
      <w:r w:rsidR="002D6FAC" w:rsidRPr="00F63CCC">
        <w:rPr>
          <w:noProof/>
          <w:spacing w:val="-2"/>
          <w:sz w:val="22"/>
          <w:szCs w:val="22"/>
        </w:rPr>
        <w:t>.</w:t>
      </w:r>
      <w:r w:rsidR="002D6FAC">
        <w:rPr>
          <w:spacing w:val="-2"/>
          <w:sz w:val="22"/>
          <w:szCs w:val="22"/>
        </w:rPr>
        <w:t xml:space="preserve"> </w:t>
      </w:r>
    </w:p>
    <w:p w:rsidR="00796206" w:rsidRPr="002746B3" w:rsidRDefault="00D97A3F" w:rsidP="00190CBD">
      <w:pPr>
        <w:tabs>
          <w:tab w:val="left" w:pos="3615"/>
        </w:tabs>
        <w:spacing w:before="200"/>
        <w:rPr>
          <w:b/>
          <w:color w:val="000000"/>
        </w:rPr>
      </w:pPr>
      <w:r>
        <w:rPr>
          <w:b/>
          <w:color w:val="000000"/>
        </w:rPr>
        <w:t>Overall Responsibility</w:t>
      </w:r>
    </w:p>
    <w:p w:rsidR="00796206" w:rsidRPr="002746B3" w:rsidRDefault="00796206" w:rsidP="00EF7D71">
      <w:pPr>
        <w:suppressAutoHyphens/>
        <w:spacing w:before="120" w:after="120" w:line="276" w:lineRule="auto"/>
        <w:rPr>
          <w:sz w:val="22"/>
          <w:szCs w:val="22"/>
        </w:rPr>
      </w:pPr>
      <w:r w:rsidRPr="002746B3">
        <w:rPr>
          <w:spacing w:val="-2"/>
          <w:sz w:val="22"/>
          <w:szCs w:val="22"/>
        </w:rPr>
        <w:t xml:space="preserve">The overall responsibilities of the </w:t>
      </w:r>
      <w:r w:rsidR="001B1CD0" w:rsidRPr="002746B3">
        <w:rPr>
          <w:bCs/>
          <w:color w:val="000000"/>
          <w:sz w:val="22"/>
          <w:szCs w:val="22"/>
        </w:rPr>
        <w:t>Communication</w:t>
      </w:r>
      <w:r w:rsidR="004854A9">
        <w:rPr>
          <w:bCs/>
          <w:color w:val="000000"/>
          <w:sz w:val="22"/>
          <w:szCs w:val="22"/>
        </w:rPr>
        <w:t>s</w:t>
      </w:r>
      <w:r w:rsidR="001B1CD0" w:rsidRPr="002746B3">
        <w:rPr>
          <w:bCs/>
          <w:color w:val="000000"/>
          <w:sz w:val="22"/>
          <w:szCs w:val="22"/>
        </w:rPr>
        <w:t xml:space="preserve"> </w:t>
      </w:r>
      <w:r w:rsidR="004854A9">
        <w:rPr>
          <w:bCs/>
          <w:color w:val="000000"/>
          <w:sz w:val="22"/>
          <w:szCs w:val="22"/>
        </w:rPr>
        <w:t>Specialist</w:t>
      </w:r>
      <w:r w:rsidR="004854A9" w:rsidRPr="002746B3">
        <w:rPr>
          <w:spacing w:val="-2"/>
          <w:sz w:val="22"/>
          <w:szCs w:val="22"/>
        </w:rPr>
        <w:t xml:space="preserve"> </w:t>
      </w:r>
      <w:r w:rsidRPr="00F63CCC">
        <w:rPr>
          <w:noProof/>
          <w:spacing w:val="-2"/>
          <w:sz w:val="22"/>
          <w:szCs w:val="22"/>
        </w:rPr>
        <w:t>include</w:t>
      </w:r>
      <w:r w:rsidRPr="002746B3">
        <w:rPr>
          <w:spacing w:val="-2"/>
          <w:sz w:val="22"/>
          <w:szCs w:val="22"/>
        </w:rPr>
        <w:t xml:space="preserve">, but are not limited to the following: </w:t>
      </w:r>
    </w:p>
    <w:p w:rsidR="002D6FAC" w:rsidRPr="002746B3" w:rsidRDefault="00796206" w:rsidP="00EF7D71">
      <w:pPr>
        <w:pStyle w:val="ListParagraph"/>
        <w:numPr>
          <w:ilvl w:val="0"/>
          <w:numId w:val="5"/>
        </w:numPr>
        <w:spacing w:line="276" w:lineRule="auto"/>
        <w:rPr>
          <w:rFonts w:asciiTheme="majorBidi" w:eastAsia="Calibri" w:hAnsiTheme="majorBidi" w:cstheme="majorBidi"/>
          <w:bCs/>
          <w:sz w:val="22"/>
          <w:szCs w:val="22"/>
        </w:rPr>
      </w:pPr>
      <w:r w:rsidRPr="002746B3">
        <w:rPr>
          <w:rFonts w:asciiTheme="majorBidi" w:eastAsia="Calibri" w:hAnsiTheme="majorBidi" w:cstheme="majorBidi"/>
          <w:bCs/>
          <w:sz w:val="22"/>
          <w:szCs w:val="22"/>
        </w:rPr>
        <w:t>Act as the Project focal point for communications</w:t>
      </w:r>
      <w:r w:rsidR="002746B3">
        <w:rPr>
          <w:rFonts w:asciiTheme="majorBidi" w:eastAsia="Calibri" w:hAnsiTheme="majorBidi" w:cstheme="majorBidi"/>
          <w:bCs/>
          <w:sz w:val="22"/>
          <w:szCs w:val="22"/>
        </w:rPr>
        <w:t>.</w:t>
      </w:r>
    </w:p>
    <w:p w:rsidR="002746B3" w:rsidRPr="002746B3" w:rsidRDefault="002746B3" w:rsidP="00EF7D71">
      <w:pPr>
        <w:pStyle w:val="ListParagraph"/>
        <w:numPr>
          <w:ilvl w:val="0"/>
          <w:numId w:val="5"/>
        </w:numPr>
        <w:spacing w:line="276" w:lineRule="auto"/>
        <w:rPr>
          <w:rFonts w:asciiTheme="majorBidi" w:eastAsia="Calibri" w:hAnsiTheme="majorBidi" w:cstheme="majorBidi"/>
          <w:bCs/>
          <w:sz w:val="22"/>
          <w:szCs w:val="22"/>
        </w:rPr>
      </w:pPr>
      <w:r w:rsidRPr="002746B3">
        <w:rPr>
          <w:rFonts w:asciiTheme="majorBidi" w:eastAsia="Calibri" w:hAnsiTheme="majorBidi" w:cstheme="majorBidi"/>
          <w:bCs/>
          <w:sz w:val="22"/>
          <w:szCs w:val="22"/>
        </w:rPr>
        <w:t>Develop and implement</w:t>
      </w:r>
      <w:r>
        <w:rPr>
          <w:rFonts w:asciiTheme="majorBidi" w:eastAsia="Calibri" w:hAnsiTheme="majorBidi" w:cstheme="majorBidi"/>
          <w:bCs/>
          <w:sz w:val="22"/>
          <w:szCs w:val="22"/>
        </w:rPr>
        <w:t xml:space="preserve"> </w:t>
      </w:r>
      <w:r w:rsidRPr="002746B3">
        <w:rPr>
          <w:rFonts w:asciiTheme="majorBidi" w:eastAsia="Calibri" w:hAnsiTheme="majorBidi" w:cstheme="majorBidi"/>
          <w:bCs/>
          <w:sz w:val="22"/>
          <w:szCs w:val="22"/>
        </w:rPr>
        <w:t>a comprehensive communication strategy which identifies the information needs o</w:t>
      </w:r>
      <w:r>
        <w:rPr>
          <w:rFonts w:asciiTheme="majorBidi" w:eastAsia="Calibri" w:hAnsiTheme="majorBidi" w:cstheme="majorBidi"/>
          <w:bCs/>
          <w:sz w:val="22"/>
          <w:szCs w:val="22"/>
        </w:rPr>
        <w:t>f stakeholders,</w:t>
      </w:r>
      <w:r w:rsidRPr="002746B3">
        <w:rPr>
          <w:rFonts w:asciiTheme="majorBidi" w:eastAsia="Calibri" w:hAnsiTheme="majorBidi" w:cstheme="majorBidi"/>
          <w:bCs/>
          <w:sz w:val="22"/>
          <w:szCs w:val="22"/>
        </w:rPr>
        <w:t xml:space="preserve"> identifies messages, campaigns, delivery mechanisms and </w:t>
      </w:r>
      <w:r w:rsidRPr="002D6FAC">
        <w:rPr>
          <w:spacing w:val="-2"/>
          <w:sz w:val="22"/>
          <w:szCs w:val="22"/>
        </w:rPr>
        <w:t>timely delivery of the projects</w:t>
      </w:r>
      <w:r w:rsidRPr="002746B3">
        <w:rPr>
          <w:rFonts w:asciiTheme="majorBidi" w:eastAsia="Calibri" w:hAnsiTheme="majorBidi" w:cstheme="majorBidi"/>
          <w:bCs/>
          <w:sz w:val="22"/>
          <w:szCs w:val="22"/>
        </w:rPr>
        <w:t xml:space="preserve">. </w:t>
      </w:r>
    </w:p>
    <w:p w:rsidR="002746B3" w:rsidRPr="002746B3" w:rsidRDefault="002746B3" w:rsidP="00EF7D71">
      <w:pPr>
        <w:pStyle w:val="ListParagraph"/>
        <w:numPr>
          <w:ilvl w:val="0"/>
          <w:numId w:val="5"/>
        </w:numPr>
        <w:spacing w:line="276" w:lineRule="auto"/>
        <w:rPr>
          <w:rFonts w:asciiTheme="majorBidi" w:eastAsia="Calibri" w:hAnsiTheme="majorBidi" w:cstheme="majorBidi"/>
          <w:bCs/>
          <w:sz w:val="22"/>
          <w:szCs w:val="22"/>
        </w:rPr>
      </w:pPr>
      <w:r>
        <w:rPr>
          <w:rFonts w:asciiTheme="majorBidi" w:eastAsia="Calibri" w:hAnsiTheme="majorBidi" w:cstheme="majorBidi"/>
          <w:bCs/>
          <w:sz w:val="22"/>
          <w:szCs w:val="22"/>
        </w:rPr>
        <w:t xml:space="preserve">Establish an effective </w:t>
      </w:r>
      <w:r w:rsidR="00E85D5F">
        <w:rPr>
          <w:rFonts w:asciiTheme="majorBidi" w:eastAsia="Calibri" w:hAnsiTheme="majorBidi" w:cstheme="majorBidi"/>
          <w:bCs/>
          <w:sz w:val="22"/>
          <w:szCs w:val="22"/>
        </w:rPr>
        <w:t>plan and implementation</w:t>
      </w:r>
      <w:r w:rsidR="002D6FAC" w:rsidRPr="002746B3">
        <w:rPr>
          <w:rFonts w:asciiTheme="majorBidi" w:eastAsia="Calibri" w:hAnsiTheme="majorBidi" w:cstheme="majorBidi"/>
          <w:bCs/>
          <w:sz w:val="22"/>
          <w:szCs w:val="22"/>
        </w:rPr>
        <w:t xml:space="preserve"> of communication, advocacy and knowledge management, including</w:t>
      </w:r>
      <w:r w:rsidR="00F63CCC">
        <w:rPr>
          <w:rFonts w:asciiTheme="majorBidi" w:eastAsia="Calibri" w:hAnsiTheme="majorBidi" w:cstheme="majorBidi"/>
          <w:bCs/>
          <w:sz w:val="22"/>
          <w:szCs w:val="22"/>
        </w:rPr>
        <w:t xml:space="preserve"> the</w:t>
      </w:r>
      <w:r w:rsidR="002D6FAC" w:rsidRPr="002746B3">
        <w:rPr>
          <w:rFonts w:asciiTheme="majorBidi" w:eastAsia="Calibri" w:hAnsiTheme="majorBidi" w:cstheme="majorBidi"/>
          <w:bCs/>
          <w:sz w:val="22"/>
          <w:szCs w:val="22"/>
        </w:rPr>
        <w:t xml:space="preserve"> </w:t>
      </w:r>
      <w:r w:rsidR="002D6FAC" w:rsidRPr="00F63CCC">
        <w:rPr>
          <w:rFonts w:asciiTheme="majorBidi" w:eastAsia="Calibri" w:hAnsiTheme="majorBidi" w:cstheme="majorBidi"/>
          <w:bCs/>
          <w:noProof/>
          <w:sz w:val="22"/>
          <w:szCs w:val="22"/>
        </w:rPr>
        <w:t>development</w:t>
      </w:r>
      <w:r w:rsidR="002D6FAC" w:rsidRPr="002746B3">
        <w:rPr>
          <w:rFonts w:asciiTheme="majorBidi" w:eastAsia="Calibri" w:hAnsiTheme="majorBidi" w:cstheme="majorBidi"/>
          <w:bCs/>
          <w:sz w:val="22"/>
          <w:szCs w:val="22"/>
        </w:rPr>
        <w:t xml:space="preserve"> of specific communication </w:t>
      </w:r>
      <w:r w:rsidR="00E85D5F">
        <w:rPr>
          <w:rFonts w:asciiTheme="majorBidi" w:eastAsia="Calibri" w:hAnsiTheme="majorBidi" w:cstheme="majorBidi"/>
          <w:bCs/>
          <w:sz w:val="22"/>
          <w:szCs w:val="22"/>
        </w:rPr>
        <w:t>components</w:t>
      </w:r>
      <w:r>
        <w:rPr>
          <w:rFonts w:asciiTheme="majorBidi" w:eastAsia="Calibri" w:hAnsiTheme="majorBidi" w:cstheme="majorBidi"/>
          <w:bCs/>
          <w:sz w:val="22"/>
          <w:szCs w:val="22"/>
        </w:rPr>
        <w:t>.</w:t>
      </w:r>
    </w:p>
    <w:p w:rsidR="002746B3" w:rsidRPr="002746B3" w:rsidRDefault="002746B3" w:rsidP="00EF7D71">
      <w:pPr>
        <w:pStyle w:val="ListParagraph"/>
        <w:numPr>
          <w:ilvl w:val="0"/>
          <w:numId w:val="5"/>
        </w:numPr>
        <w:spacing w:line="276" w:lineRule="auto"/>
        <w:rPr>
          <w:rFonts w:asciiTheme="majorBidi" w:eastAsia="Calibri" w:hAnsiTheme="majorBidi" w:cstheme="majorBidi"/>
          <w:bCs/>
          <w:sz w:val="22"/>
          <w:szCs w:val="22"/>
        </w:rPr>
      </w:pPr>
      <w:r w:rsidRPr="002746B3">
        <w:rPr>
          <w:rFonts w:asciiTheme="majorBidi" w:eastAsia="Calibri" w:hAnsiTheme="majorBidi" w:cstheme="majorBidi"/>
          <w:bCs/>
          <w:sz w:val="22"/>
          <w:szCs w:val="22"/>
        </w:rPr>
        <w:t xml:space="preserve">Ensure full coherence and alignment with </w:t>
      </w:r>
      <w:r>
        <w:rPr>
          <w:rFonts w:asciiTheme="majorBidi" w:eastAsia="Calibri" w:hAnsiTheme="majorBidi" w:cstheme="majorBidi"/>
          <w:bCs/>
          <w:sz w:val="22"/>
          <w:szCs w:val="22"/>
        </w:rPr>
        <w:t xml:space="preserve">donors </w:t>
      </w:r>
      <w:r w:rsidRPr="002746B3">
        <w:rPr>
          <w:rFonts w:asciiTheme="majorBidi" w:eastAsia="Calibri" w:hAnsiTheme="majorBidi" w:cstheme="majorBidi"/>
          <w:bCs/>
          <w:sz w:val="22"/>
          <w:szCs w:val="22"/>
        </w:rPr>
        <w:t>branding guidelines while implementing the communications strategy and awareness programs</w:t>
      </w:r>
      <w:r>
        <w:rPr>
          <w:rFonts w:asciiTheme="majorBidi" w:eastAsia="Calibri" w:hAnsiTheme="majorBidi" w:cstheme="majorBidi"/>
          <w:bCs/>
          <w:sz w:val="22"/>
          <w:szCs w:val="22"/>
        </w:rPr>
        <w:t>.</w:t>
      </w:r>
    </w:p>
    <w:p w:rsidR="002746B3" w:rsidRPr="00DA3F23" w:rsidRDefault="002746B3" w:rsidP="00EF7D71">
      <w:pPr>
        <w:pStyle w:val="ListParagraph"/>
        <w:numPr>
          <w:ilvl w:val="0"/>
          <w:numId w:val="5"/>
        </w:numPr>
        <w:spacing w:line="276" w:lineRule="auto"/>
        <w:rPr>
          <w:b/>
          <w:color w:val="000000"/>
        </w:rPr>
      </w:pPr>
      <w:r>
        <w:rPr>
          <w:rFonts w:asciiTheme="majorBidi" w:eastAsia="Calibri" w:hAnsiTheme="majorBidi" w:cstheme="majorBidi"/>
          <w:bCs/>
          <w:sz w:val="22"/>
          <w:szCs w:val="22"/>
        </w:rPr>
        <w:t>D</w:t>
      </w:r>
      <w:r w:rsidR="00447F8C">
        <w:rPr>
          <w:rFonts w:asciiTheme="majorBidi" w:eastAsia="Calibri" w:hAnsiTheme="majorBidi" w:cstheme="majorBidi"/>
          <w:bCs/>
          <w:sz w:val="22"/>
          <w:szCs w:val="22"/>
        </w:rPr>
        <w:t xml:space="preserve">esign, </w:t>
      </w:r>
      <w:r>
        <w:rPr>
          <w:rFonts w:asciiTheme="majorBidi" w:eastAsia="Calibri" w:hAnsiTheme="majorBidi" w:cstheme="majorBidi"/>
          <w:bCs/>
          <w:sz w:val="22"/>
          <w:szCs w:val="22"/>
        </w:rPr>
        <w:t>develop</w:t>
      </w:r>
      <w:r w:rsidR="00447F8C">
        <w:rPr>
          <w:rFonts w:asciiTheme="majorBidi" w:eastAsia="Calibri" w:hAnsiTheme="majorBidi" w:cstheme="majorBidi"/>
          <w:bCs/>
          <w:sz w:val="22"/>
          <w:szCs w:val="22"/>
        </w:rPr>
        <w:t xml:space="preserve"> and produce</w:t>
      </w:r>
      <w:r w:rsidRPr="002746B3">
        <w:rPr>
          <w:rFonts w:asciiTheme="majorBidi" w:eastAsia="Calibri" w:hAnsiTheme="majorBidi" w:cstheme="majorBidi"/>
          <w:bCs/>
          <w:sz w:val="22"/>
          <w:szCs w:val="22"/>
        </w:rPr>
        <w:t xml:space="preserve"> external and internal communi</w:t>
      </w:r>
      <w:r>
        <w:rPr>
          <w:rFonts w:asciiTheme="majorBidi" w:eastAsia="Calibri" w:hAnsiTheme="majorBidi" w:cstheme="majorBidi"/>
          <w:bCs/>
          <w:sz w:val="22"/>
          <w:szCs w:val="22"/>
        </w:rPr>
        <w:t xml:space="preserve">cation and awareness materials as well as </w:t>
      </w:r>
      <w:r w:rsidRPr="002746B3">
        <w:rPr>
          <w:rFonts w:asciiTheme="majorBidi" w:eastAsia="Calibri" w:hAnsiTheme="majorBidi" w:cstheme="majorBidi"/>
          <w:bCs/>
          <w:sz w:val="22"/>
          <w:szCs w:val="22"/>
        </w:rPr>
        <w:t>write-ups for project purposes</w:t>
      </w:r>
      <w:r>
        <w:rPr>
          <w:rFonts w:asciiTheme="majorBidi" w:eastAsia="Calibri" w:hAnsiTheme="majorBidi" w:cstheme="majorBidi"/>
          <w:bCs/>
          <w:sz w:val="22"/>
          <w:szCs w:val="22"/>
        </w:rPr>
        <w:t>.</w:t>
      </w:r>
      <w:r w:rsidRPr="002746B3">
        <w:rPr>
          <w:rFonts w:asciiTheme="majorBidi" w:eastAsia="Calibri" w:hAnsiTheme="majorBidi" w:cstheme="majorBidi"/>
          <w:bCs/>
          <w:sz w:val="22"/>
          <w:szCs w:val="22"/>
        </w:rPr>
        <w:t xml:space="preserve"> </w:t>
      </w:r>
    </w:p>
    <w:p w:rsidR="00625D55" w:rsidRPr="00DA3F23" w:rsidRDefault="00625D55" w:rsidP="00EF7D71">
      <w:pPr>
        <w:pStyle w:val="ListParagraph"/>
        <w:numPr>
          <w:ilvl w:val="0"/>
          <w:numId w:val="5"/>
        </w:numPr>
        <w:spacing w:line="276" w:lineRule="auto"/>
        <w:rPr>
          <w:b/>
          <w:color w:val="000000"/>
        </w:rPr>
      </w:pPr>
      <w:r>
        <w:rPr>
          <w:rFonts w:asciiTheme="majorBidi" w:eastAsia="Calibri" w:hAnsiTheme="majorBidi" w:cstheme="majorBidi"/>
          <w:bCs/>
          <w:sz w:val="22"/>
          <w:szCs w:val="22"/>
        </w:rPr>
        <w:t xml:space="preserve">Design and develop waste management training materials for islands, including waste segregation, handling, transporting and composting. The training program should include two main categories as training for households and for staff operating the island waste management centers. </w:t>
      </w:r>
    </w:p>
    <w:p w:rsidR="002746B3" w:rsidRPr="00EF7D71" w:rsidRDefault="00625D55" w:rsidP="00EF7D71">
      <w:pPr>
        <w:pStyle w:val="ListParagraph"/>
        <w:numPr>
          <w:ilvl w:val="0"/>
          <w:numId w:val="5"/>
        </w:numPr>
        <w:spacing w:line="276" w:lineRule="auto"/>
        <w:rPr>
          <w:b/>
          <w:color w:val="000000"/>
        </w:rPr>
      </w:pPr>
      <w:r>
        <w:rPr>
          <w:rFonts w:asciiTheme="majorBidi" w:eastAsia="Calibri" w:hAnsiTheme="majorBidi" w:cstheme="majorBidi"/>
          <w:bCs/>
          <w:sz w:val="22"/>
          <w:szCs w:val="22"/>
        </w:rPr>
        <w:t>Design, develop and deliver a comprehensive awareness program. Awareness program should be designed in way that can be replicate</w:t>
      </w:r>
      <w:r w:rsidR="004854A9">
        <w:rPr>
          <w:rFonts w:asciiTheme="majorBidi" w:eastAsia="Calibri" w:hAnsiTheme="majorBidi" w:cstheme="majorBidi"/>
          <w:bCs/>
          <w:sz w:val="22"/>
          <w:szCs w:val="22"/>
        </w:rPr>
        <w:t>d</w:t>
      </w:r>
      <w:r>
        <w:rPr>
          <w:rFonts w:asciiTheme="majorBidi" w:eastAsia="Calibri" w:hAnsiTheme="majorBidi" w:cstheme="majorBidi"/>
          <w:bCs/>
          <w:sz w:val="22"/>
          <w:szCs w:val="22"/>
        </w:rPr>
        <w:t xml:space="preserve"> to other regions in the country. </w:t>
      </w:r>
    </w:p>
    <w:p w:rsidR="00796206" w:rsidRPr="00447F8C" w:rsidRDefault="00D97A3F" w:rsidP="00EF7D71">
      <w:pPr>
        <w:tabs>
          <w:tab w:val="left" w:pos="3615"/>
        </w:tabs>
        <w:spacing w:before="200"/>
        <w:rPr>
          <w:b/>
          <w:color w:val="000000"/>
        </w:rPr>
      </w:pPr>
      <w:r>
        <w:rPr>
          <w:b/>
          <w:color w:val="000000"/>
        </w:rPr>
        <w:t>Specific Tasks</w:t>
      </w:r>
    </w:p>
    <w:p w:rsidR="00F50EE6" w:rsidRDefault="00F50EE6" w:rsidP="00F50EE6">
      <w:pPr>
        <w:suppressAutoHyphens/>
        <w:spacing w:line="276" w:lineRule="auto"/>
        <w:rPr>
          <w:spacing w:val="-2"/>
          <w:sz w:val="22"/>
          <w:szCs w:val="22"/>
        </w:rPr>
      </w:pPr>
    </w:p>
    <w:p w:rsidR="00F50EE6" w:rsidRPr="00871EB0" w:rsidRDefault="00F50EE6" w:rsidP="00EF7D71">
      <w:pPr>
        <w:suppressAutoHyphens/>
        <w:spacing w:line="276" w:lineRule="auto"/>
        <w:rPr>
          <w:bCs/>
          <w:sz w:val="22"/>
          <w:szCs w:val="22"/>
        </w:rPr>
      </w:pPr>
      <w:r w:rsidRPr="00871EB0">
        <w:rPr>
          <w:bCs/>
          <w:sz w:val="22"/>
          <w:szCs w:val="22"/>
        </w:rPr>
        <w:t>Under the supervision of the Project Manager, the Communication</w:t>
      </w:r>
      <w:r w:rsidR="004854A9">
        <w:rPr>
          <w:bCs/>
          <w:sz w:val="22"/>
          <w:szCs w:val="22"/>
        </w:rPr>
        <w:t>s</w:t>
      </w:r>
      <w:r w:rsidRPr="00871EB0">
        <w:rPr>
          <w:bCs/>
          <w:sz w:val="22"/>
          <w:szCs w:val="22"/>
        </w:rPr>
        <w:t xml:space="preserve"> </w:t>
      </w:r>
      <w:r w:rsidR="004854A9">
        <w:rPr>
          <w:bCs/>
          <w:sz w:val="22"/>
          <w:szCs w:val="22"/>
        </w:rPr>
        <w:t>Specialist</w:t>
      </w:r>
      <w:r w:rsidR="004854A9" w:rsidRPr="00871EB0">
        <w:rPr>
          <w:bCs/>
          <w:sz w:val="22"/>
          <w:szCs w:val="22"/>
        </w:rPr>
        <w:t xml:space="preserve"> </w:t>
      </w:r>
      <w:r w:rsidRPr="00871EB0">
        <w:rPr>
          <w:bCs/>
          <w:sz w:val="22"/>
          <w:szCs w:val="22"/>
        </w:rPr>
        <w:t>will carry out the following activities:</w:t>
      </w:r>
    </w:p>
    <w:p w:rsidR="00F50EE6" w:rsidRPr="00871EB0" w:rsidRDefault="00F50EE6" w:rsidP="00EF7D71">
      <w:pPr>
        <w:numPr>
          <w:ilvl w:val="0"/>
          <w:numId w:val="19"/>
        </w:numPr>
        <w:spacing w:line="276" w:lineRule="auto"/>
        <w:contextualSpacing/>
        <w:rPr>
          <w:bCs/>
          <w:sz w:val="22"/>
          <w:szCs w:val="22"/>
        </w:rPr>
      </w:pPr>
      <w:r w:rsidRPr="00871EB0">
        <w:rPr>
          <w:bCs/>
          <w:sz w:val="22"/>
          <w:szCs w:val="22"/>
        </w:rPr>
        <w:t>Develop and implement a comprehensive communication strategy which identifies the information needs of stakeholders, identifies key messages, campaign activities</w:t>
      </w:r>
      <w:r w:rsidRPr="00036697">
        <w:rPr>
          <w:bCs/>
          <w:noProof/>
          <w:sz w:val="22"/>
          <w:szCs w:val="22"/>
        </w:rPr>
        <w:t>.</w:t>
      </w:r>
    </w:p>
    <w:p w:rsidR="00F50EE6" w:rsidRDefault="00F50EE6" w:rsidP="00EF7D71">
      <w:pPr>
        <w:numPr>
          <w:ilvl w:val="0"/>
          <w:numId w:val="19"/>
        </w:numPr>
        <w:spacing w:line="276" w:lineRule="auto"/>
        <w:contextualSpacing/>
        <w:rPr>
          <w:bCs/>
          <w:sz w:val="22"/>
          <w:szCs w:val="22"/>
        </w:rPr>
      </w:pPr>
      <w:r w:rsidRPr="00871EB0">
        <w:rPr>
          <w:bCs/>
          <w:sz w:val="22"/>
          <w:szCs w:val="22"/>
        </w:rPr>
        <w:t>Ensure effective planning and implementation of communication, advocacy and knowledge management, including</w:t>
      </w:r>
      <w:r w:rsidR="00F63CCC">
        <w:rPr>
          <w:bCs/>
          <w:sz w:val="22"/>
          <w:szCs w:val="22"/>
        </w:rPr>
        <w:t xml:space="preserve"> the</w:t>
      </w:r>
      <w:r w:rsidRPr="00871EB0">
        <w:rPr>
          <w:bCs/>
          <w:sz w:val="22"/>
          <w:szCs w:val="22"/>
        </w:rPr>
        <w:t xml:space="preserve"> </w:t>
      </w:r>
      <w:r w:rsidRPr="00F63CCC">
        <w:rPr>
          <w:bCs/>
          <w:noProof/>
          <w:sz w:val="22"/>
          <w:szCs w:val="22"/>
        </w:rPr>
        <w:t>development</w:t>
      </w:r>
      <w:r w:rsidRPr="00871EB0">
        <w:rPr>
          <w:bCs/>
          <w:sz w:val="22"/>
          <w:szCs w:val="22"/>
        </w:rPr>
        <w:t xml:space="preserve"> of specific communication products</w:t>
      </w:r>
      <w:r>
        <w:rPr>
          <w:bCs/>
          <w:sz w:val="22"/>
          <w:szCs w:val="22"/>
        </w:rPr>
        <w:t>.</w:t>
      </w:r>
    </w:p>
    <w:p w:rsidR="00F50EE6" w:rsidRPr="00EB20D4" w:rsidRDefault="00F50EE6" w:rsidP="00EF7D71">
      <w:pPr>
        <w:numPr>
          <w:ilvl w:val="0"/>
          <w:numId w:val="19"/>
        </w:numPr>
        <w:spacing w:line="276" w:lineRule="auto"/>
        <w:contextualSpacing/>
        <w:rPr>
          <w:bCs/>
          <w:sz w:val="22"/>
          <w:szCs w:val="22"/>
        </w:rPr>
      </w:pPr>
      <w:r w:rsidRPr="00871EB0">
        <w:rPr>
          <w:bCs/>
          <w:sz w:val="22"/>
          <w:szCs w:val="22"/>
        </w:rPr>
        <w:t xml:space="preserve">Ensure that the MCEP, Government, key stakeholders and Donors </w:t>
      </w:r>
      <w:r w:rsidR="00036697" w:rsidRPr="00036697">
        <w:rPr>
          <w:bCs/>
          <w:noProof/>
          <w:sz w:val="22"/>
          <w:szCs w:val="22"/>
        </w:rPr>
        <w:t>are</w:t>
      </w:r>
      <w:r w:rsidRPr="00036697">
        <w:rPr>
          <w:bCs/>
          <w:noProof/>
          <w:sz w:val="22"/>
          <w:szCs w:val="22"/>
        </w:rPr>
        <w:t xml:space="preserve"> acknowledged</w:t>
      </w:r>
      <w:r w:rsidRPr="00871EB0">
        <w:rPr>
          <w:bCs/>
          <w:sz w:val="22"/>
          <w:szCs w:val="22"/>
        </w:rPr>
        <w:t xml:space="preserve"> in all communi</w:t>
      </w:r>
      <w:r>
        <w:rPr>
          <w:bCs/>
          <w:sz w:val="22"/>
          <w:szCs w:val="22"/>
        </w:rPr>
        <w:t>cation activities and materials.</w:t>
      </w:r>
    </w:p>
    <w:p w:rsidR="00F50EE6" w:rsidRPr="00871EB0" w:rsidRDefault="00F50EE6" w:rsidP="00EF7D71">
      <w:pPr>
        <w:numPr>
          <w:ilvl w:val="0"/>
          <w:numId w:val="19"/>
        </w:numPr>
        <w:spacing w:line="276" w:lineRule="auto"/>
        <w:contextualSpacing/>
        <w:rPr>
          <w:bCs/>
          <w:sz w:val="22"/>
          <w:szCs w:val="22"/>
        </w:rPr>
      </w:pPr>
      <w:r w:rsidRPr="00871EB0">
        <w:rPr>
          <w:bCs/>
          <w:sz w:val="22"/>
          <w:szCs w:val="22"/>
        </w:rPr>
        <w:t>Support the implementation of awareness activities through various forms such as media campaigns, training</w:t>
      </w:r>
      <w:r>
        <w:rPr>
          <w:bCs/>
          <w:sz w:val="22"/>
          <w:szCs w:val="22"/>
        </w:rPr>
        <w:t xml:space="preserve"> sessions </w:t>
      </w:r>
      <w:r w:rsidR="00625D55">
        <w:rPr>
          <w:bCs/>
          <w:sz w:val="22"/>
          <w:szCs w:val="22"/>
        </w:rPr>
        <w:t xml:space="preserve">for islands </w:t>
      </w:r>
      <w:r>
        <w:rPr>
          <w:bCs/>
          <w:sz w:val="22"/>
          <w:szCs w:val="22"/>
        </w:rPr>
        <w:t>and so on</w:t>
      </w:r>
      <w:r w:rsidRPr="00871EB0">
        <w:rPr>
          <w:bCs/>
          <w:sz w:val="22"/>
          <w:szCs w:val="22"/>
        </w:rPr>
        <w:t>.</w:t>
      </w:r>
    </w:p>
    <w:p w:rsidR="00F50EE6" w:rsidRPr="00871EB0" w:rsidRDefault="00F50EE6" w:rsidP="00EF7D71">
      <w:pPr>
        <w:numPr>
          <w:ilvl w:val="0"/>
          <w:numId w:val="19"/>
        </w:numPr>
        <w:spacing w:line="276" w:lineRule="auto"/>
        <w:contextualSpacing/>
        <w:rPr>
          <w:bCs/>
          <w:sz w:val="22"/>
          <w:szCs w:val="22"/>
        </w:rPr>
      </w:pPr>
      <w:r w:rsidRPr="00871EB0">
        <w:rPr>
          <w:bCs/>
          <w:sz w:val="22"/>
          <w:szCs w:val="22"/>
        </w:rPr>
        <w:t>Plan, develop and implement p</w:t>
      </w:r>
      <w:r>
        <w:rPr>
          <w:bCs/>
          <w:sz w:val="22"/>
          <w:szCs w:val="22"/>
        </w:rPr>
        <w:t xml:space="preserve">ublic relation (PR) strategies, </w:t>
      </w:r>
      <w:r w:rsidR="00E85D5F">
        <w:rPr>
          <w:bCs/>
          <w:sz w:val="22"/>
          <w:szCs w:val="22"/>
        </w:rPr>
        <w:t>writing and distribution of</w:t>
      </w:r>
      <w:r w:rsidRPr="00871EB0">
        <w:rPr>
          <w:bCs/>
          <w:sz w:val="22"/>
          <w:szCs w:val="22"/>
        </w:rPr>
        <w:t xml:space="preserve"> </w:t>
      </w:r>
      <w:r w:rsidRPr="00036697">
        <w:rPr>
          <w:bCs/>
          <w:noProof/>
          <w:sz w:val="22"/>
          <w:szCs w:val="22"/>
        </w:rPr>
        <w:t>press</w:t>
      </w:r>
      <w:r w:rsidRPr="00871EB0">
        <w:rPr>
          <w:bCs/>
          <w:sz w:val="22"/>
          <w:szCs w:val="22"/>
        </w:rPr>
        <w:t xml:space="preserve"> release</w:t>
      </w:r>
      <w:r w:rsidR="00E85D5F">
        <w:rPr>
          <w:bCs/>
          <w:sz w:val="22"/>
          <w:szCs w:val="22"/>
        </w:rPr>
        <w:t>s</w:t>
      </w:r>
      <w:r w:rsidRPr="00871EB0">
        <w:rPr>
          <w:bCs/>
          <w:sz w:val="22"/>
          <w:szCs w:val="22"/>
        </w:rPr>
        <w:t xml:space="preserve"> to targeted media. </w:t>
      </w:r>
    </w:p>
    <w:p w:rsidR="00F50EE6" w:rsidRPr="00871EB0" w:rsidRDefault="00F50EE6" w:rsidP="00EF7D71">
      <w:pPr>
        <w:pStyle w:val="Bullet1"/>
        <w:numPr>
          <w:ilvl w:val="0"/>
          <w:numId w:val="19"/>
        </w:numPr>
        <w:spacing w:before="0" w:line="276" w:lineRule="auto"/>
        <w:rPr>
          <w:bCs/>
          <w:color w:val="auto"/>
          <w:sz w:val="22"/>
          <w:szCs w:val="22"/>
        </w:rPr>
      </w:pPr>
      <w:r w:rsidRPr="00871EB0">
        <w:rPr>
          <w:bCs/>
          <w:color w:val="auto"/>
          <w:sz w:val="22"/>
          <w:szCs w:val="22"/>
        </w:rPr>
        <w:t>Coordinate consultancy work to be implemented by various consultants to promote project activities</w:t>
      </w:r>
      <w:r>
        <w:rPr>
          <w:bCs/>
          <w:color w:val="auto"/>
          <w:sz w:val="22"/>
          <w:szCs w:val="22"/>
        </w:rPr>
        <w:t>.</w:t>
      </w:r>
    </w:p>
    <w:p w:rsidR="00F50EE6" w:rsidRPr="00871EB0" w:rsidRDefault="00E85D5F" w:rsidP="00EF7D71">
      <w:pPr>
        <w:numPr>
          <w:ilvl w:val="0"/>
          <w:numId w:val="19"/>
        </w:numPr>
        <w:spacing w:line="276" w:lineRule="auto"/>
        <w:contextualSpacing/>
        <w:rPr>
          <w:bCs/>
          <w:sz w:val="22"/>
          <w:szCs w:val="22"/>
        </w:rPr>
      </w:pPr>
      <w:r>
        <w:rPr>
          <w:bCs/>
          <w:noProof/>
          <w:sz w:val="22"/>
          <w:szCs w:val="22"/>
        </w:rPr>
        <w:lastRenderedPageBreak/>
        <w:t xml:space="preserve">Conceptualize, develop, design </w:t>
      </w:r>
      <w:r w:rsidR="00F50EE6" w:rsidRPr="00036697">
        <w:rPr>
          <w:bCs/>
          <w:noProof/>
          <w:sz w:val="22"/>
          <w:szCs w:val="22"/>
        </w:rPr>
        <w:t>and deliver creative ideas</w:t>
      </w:r>
      <w:r w:rsidR="00036697">
        <w:rPr>
          <w:bCs/>
          <w:noProof/>
          <w:sz w:val="22"/>
          <w:szCs w:val="22"/>
        </w:rPr>
        <w:t xml:space="preserve"> </w:t>
      </w:r>
      <w:r w:rsidR="00036697" w:rsidRPr="00036697">
        <w:rPr>
          <w:bCs/>
          <w:noProof/>
          <w:sz w:val="22"/>
          <w:szCs w:val="22"/>
        </w:rPr>
        <w:t>for</w:t>
      </w:r>
      <w:r w:rsidR="00F50EE6" w:rsidRPr="00036697">
        <w:rPr>
          <w:bCs/>
          <w:noProof/>
          <w:sz w:val="22"/>
          <w:szCs w:val="22"/>
        </w:rPr>
        <w:t xml:space="preserve"> all promotional materials and activities to disseminate information </w:t>
      </w:r>
      <w:r w:rsidR="00036697" w:rsidRPr="00036697">
        <w:rPr>
          <w:bCs/>
          <w:noProof/>
          <w:sz w:val="22"/>
          <w:szCs w:val="22"/>
        </w:rPr>
        <w:t xml:space="preserve">to target audience and media, including </w:t>
      </w:r>
      <w:r w:rsidR="00F50EE6" w:rsidRPr="00036697">
        <w:rPr>
          <w:bCs/>
          <w:noProof/>
          <w:sz w:val="22"/>
          <w:szCs w:val="22"/>
        </w:rPr>
        <w:t>project folders, banners, booklets,</w:t>
      </w:r>
      <w:r w:rsidR="00036697" w:rsidRPr="00036697">
        <w:rPr>
          <w:bCs/>
          <w:noProof/>
          <w:sz w:val="22"/>
          <w:szCs w:val="22"/>
        </w:rPr>
        <w:t xml:space="preserve"> </w:t>
      </w:r>
      <w:r w:rsidR="00F50EE6" w:rsidRPr="00036697">
        <w:rPr>
          <w:bCs/>
          <w:noProof/>
          <w:sz w:val="22"/>
          <w:szCs w:val="22"/>
        </w:rPr>
        <w:t>fliers, e-newsletters, billboards, posters, presentations, campaigns for print and social media by choosing the appropriate media</w:t>
      </w:r>
      <w:r w:rsidR="00036697" w:rsidRPr="00036697">
        <w:rPr>
          <w:bCs/>
          <w:noProof/>
          <w:sz w:val="22"/>
          <w:szCs w:val="22"/>
        </w:rPr>
        <w:t>/</w:t>
      </w:r>
      <w:r w:rsidR="00F50EE6" w:rsidRPr="00036697">
        <w:rPr>
          <w:bCs/>
          <w:noProof/>
          <w:sz w:val="22"/>
          <w:szCs w:val="22"/>
        </w:rPr>
        <w:t>software and style to meet the project's communications objectives.</w:t>
      </w:r>
    </w:p>
    <w:p w:rsidR="00F50EE6" w:rsidRPr="00871EB0" w:rsidRDefault="00F50EE6" w:rsidP="00EF7D71">
      <w:pPr>
        <w:numPr>
          <w:ilvl w:val="0"/>
          <w:numId w:val="19"/>
        </w:numPr>
        <w:spacing w:line="276" w:lineRule="auto"/>
        <w:contextualSpacing/>
        <w:rPr>
          <w:bCs/>
          <w:sz w:val="22"/>
          <w:szCs w:val="22"/>
        </w:rPr>
      </w:pPr>
      <w:r w:rsidRPr="00871EB0">
        <w:rPr>
          <w:bCs/>
          <w:sz w:val="22"/>
          <w:szCs w:val="22"/>
        </w:rPr>
        <w:t xml:space="preserve">Administrate the creation and publishing of relevant, original, quality content for social media handles of the project. </w:t>
      </w:r>
    </w:p>
    <w:p w:rsidR="00F50EE6" w:rsidRPr="00871EB0" w:rsidRDefault="00F50EE6" w:rsidP="00EF7D71">
      <w:pPr>
        <w:numPr>
          <w:ilvl w:val="0"/>
          <w:numId w:val="19"/>
        </w:numPr>
        <w:spacing w:line="276" w:lineRule="auto"/>
        <w:contextualSpacing/>
        <w:rPr>
          <w:bCs/>
          <w:sz w:val="22"/>
          <w:szCs w:val="22"/>
        </w:rPr>
      </w:pPr>
      <w:r w:rsidRPr="00871EB0">
        <w:rPr>
          <w:bCs/>
          <w:sz w:val="22"/>
          <w:szCs w:val="22"/>
        </w:rPr>
        <w:t>Consolidate the project reports and publications and get them printed for dissemination, as and when required.</w:t>
      </w:r>
    </w:p>
    <w:p w:rsidR="00F50EE6" w:rsidRPr="00871EB0" w:rsidRDefault="00F50EE6" w:rsidP="00EF7D71">
      <w:pPr>
        <w:numPr>
          <w:ilvl w:val="0"/>
          <w:numId w:val="19"/>
        </w:numPr>
        <w:spacing w:line="276" w:lineRule="auto"/>
        <w:contextualSpacing/>
        <w:rPr>
          <w:bCs/>
          <w:sz w:val="22"/>
          <w:szCs w:val="22"/>
        </w:rPr>
      </w:pPr>
      <w:r w:rsidRPr="00871EB0">
        <w:rPr>
          <w:bCs/>
          <w:sz w:val="22"/>
          <w:szCs w:val="22"/>
        </w:rPr>
        <w:t>Develop and implement effective information dissemination strategies on principles, process and achievements of the project and document best practices and success stories for the development partners and government departments.</w:t>
      </w:r>
    </w:p>
    <w:p w:rsidR="00F50EE6" w:rsidRDefault="00F50EE6" w:rsidP="00EF7D71">
      <w:pPr>
        <w:numPr>
          <w:ilvl w:val="0"/>
          <w:numId w:val="19"/>
        </w:numPr>
        <w:spacing w:line="276" w:lineRule="auto"/>
        <w:contextualSpacing/>
        <w:rPr>
          <w:bCs/>
          <w:sz w:val="22"/>
          <w:szCs w:val="22"/>
        </w:rPr>
      </w:pPr>
      <w:r w:rsidRPr="00871EB0">
        <w:rPr>
          <w:bCs/>
          <w:sz w:val="22"/>
          <w:szCs w:val="22"/>
        </w:rPr>
        <w:t xml:space="preserve">Provide input </w:t>
      </w:r>
      <w:r w:rsidRPr="00F336C3">
        <w:rPr>
          <w:bCs/>
          <w:noProof/>
          <w:sz w:val="22"/>
          <w:szCs w:val="22"/>
        </w:rPr>
        <w:t>to</w:t>
      </w:r>
      <w:r w:rsidRPr="00871EB0">
        <w:rPr>
          <w:bCs/>
          <w:sz w:val="22"/>
          <w:szCs w:val="22"/>
        </w:rPr>
        <w:t xml:space="preserve"> all major project documents, including strategies, donor reports and other technical documents, to ensure they are well written and communicating the messages.</w:t>
      </w:r>
    </w:p>
    <w:p w:rsidR="00E85D5F" w:rsidRPr="00D97A3F" w:rsidRDefault="00F50EE6" w:rsidP="00D97A3F">
      <w:pPr>
        <w:pStyle w:val="Bullet1"/>
        <w:numPr>
          <w:ilvl w:val="0"/>
          <w:numId w:val="19"/>
        </w:numPr>
        <w:spacing w:before="0" w:line="276" w:lineRule="auto"/>
        <w:rPr>
          <w:bCs/>
          <w:color w:val="auto"/>
          <w:sz w:val="22"/>
          <w:szCs w:val="22"/>
        </w:rPr>
      </w:pPr>
      <w:r w:rsidRPr="00871EB0">
        <w:rPr>
          <w:bCs/>
          <w:color w:val="auto"/>
          <w:sz w:val="22"/>
          <w:szCs w:val="22"/>
        </w:rPr>
        <w:t>Liaise with relevant media outlets and press on promotin</w:t>
      </w:r>
      <w:r w:rsidR="00E85D5F">
        <w:rPr>
          <w:bCs/>
          <w:color w:val="auto"/>
          <w:sz w:val="22"/>
          <w:szCs w:val="22"/>
        </w:rPr>
        <w:t xml:space="preserve">g the project activities and </w:t>
      </w:r>
      <w:r w:rsidR="004854A9">
        <w:rPr>
          <w:bCs/>
          <w:color w:val="auto"/>
          <w:sz w:val="22"/>
          <w:szCs w:val="22"/>
        </w:rPr>
        <w:t>communicating</w:t>
      </w:r>
      <w:r w:rsidRPr="00871EB0">
        <w:rPr>
          <w:bCs/>
          <w:color w:val="auto"/>
          <w:sz w:val="22"/>
          <w:szCs w:val="22"/>
        </w:rPr>
        <w:t xml:space="preserve"> relevant information to the target audience.</w:t>
      </w:r>
    </w:p>
    <w:p w:rsidR="00796206" w:rsidRPr="00F63CCC" w:rsidRDefault="00796206" w:rsidP="00796206">
      <w:pPr>
        <w:numPr>
          <w:ilvl w:val="0"/>
          <w:numId w:val="4"/>
        </w:numPr>
        <w:spacing w:before="240" w:after="240" w:line="276" w:lineRule="auto"/>
        <w:ind w:left="357" w:hanging="357"/>
        <w:rPr>
          <w:b/>
          <w:color w:val="000000"/>
        </w:rPr>
      </w:pPr>
      <w:r w:rsidRPr="00F63CCC">
        <w:rPr>
          <w:b/>
          <w:color w:val="000000"/>
        </w:rPr>
        <w:t>QUALIFICATIONS AND EXPERIENCE</w:t>
      </w:r>
    </w:p>
    <w:p w:rsidR="007B1578" w:rsidRPr="007B1578" w:rsidRDefault="007B1578" w:rsidP="00D97A3F">
      <w:pPr>
        <w:pStyle w:val="ListParagraph"/>
        <w:numPr>
          <w:ilvl w:val="0"/>
          <w:numId w:val="24"/>
        </w:numPr>
        <w:spacing w:before="120" w:line="276" w:lineRule="auto"/>
        <w:rPr>
          <w:color w:val="000000"/>
          <w:sz w:val="22"/>
          <w:szCs w:val="22"/>
        </w:rPr>
      </w:pPr>
      <w:r w:rsidRPr="007B1578">
        <w:rPr>
          <w:color w:val="000000"/>
          <w:sz w:val="22"/>
          <w:szCs w:val="22"/>
        </w:rPr>
        <w:t>Minimum Tertiary Qualification in Mass Communications/ Multimedia or any other related qualifications to the assignment</w:t>
      </w:r>
      <w:r w:rsidR="00D97A3F">
        <w:rPr>
          <w:color w:val="000000"/>
          <w:sz w:val="22"/>
          <w:szCs w:val="22"/>
        </w:rPr>
        <w:t>.</w:t>
      </w:r>
    </w:p>
    <w:p w:rsidR="007B1578" w:rsidRPr="007B1578" w:rsidRDefault="007B1578" w:rsidP="00D97A3F">
      <w:pPr>
        <w:pStyle w:val="ListParagraph"/>
        <w:numPr>
          <w:ilvl w:val="0"/>
          <w:numId w:val="24"/>
        </w:numPr>
        <w:spacing w:before="120" w:line="276" w:lineRule="auto"/>
        <w:rPr>
          <w:color w:val="000000"/>
          <w:sz w:val="22"/>
          <w:szCs w:val="22"/>
        </w:rPr>
      </w:pPr>
      <w:r w:rsidRPr="007B1578">
        <w:rPr>
          <w:color w:val="000000"/>
          <w:sz w:val="22"/>
          <w:szCs w:val="22"/>
        </w:rPr>
        <w:t xml:space="preserve">At least three (3) years of experience </w:t>
      </w:r>
      <w:r w:rsidR="004854A9">
        <w:rPr>
          <w:color w:val="000000"/>
          <w:sz w:val="22"/>
          <w:szCs w:val="22"/>
        </w:rPr>
        <w:t xml:space="preserve">working in donor-funded projects </w:t>
      </w:r>
      <w:r w:rsidRPr="007B1578">
        <w:rPr>
          <w:color w:val="000000"/>
          <w:sz w:val="22"/>
          <w:szCs w:val="22"/>
        </w:rPr>
        <w:t>in managing communication activities</w:t>
      </w:r>
      <w:r w:rsidR="004854A9">
        <w:rPr>
          <w:color w:val="000000"/>
          <w:sz w:val="22"/>
          <w:szCs w:val="22"/>
        </w:rPr>
        <w:t xml:space="preserve">. Experience </w:t>
      </w:r>
      <w:r w:rsidRPr="007B1578">
        <w:rPr>
          <w:color w:val="000000"/>
          <w:sz w:val="22"/>
          <w:szCs w:val="22"/>
        </w:rPr>
        <w:t>in waste management sector is highly desirable.</w:t>
      </w:r>
    </w:p>
    <w:p w:rsidR="007B1578" w:rsidRPr="007B1578" w:rsidRDefault="007B1578" w:rsidP="00D97A3F">
      <w:pPr>
        <w:pStyle w:val="ListParagraph"/>
        <w:numPr>
          <w:ilvl w:val="0"/>
          <w:numId w:val="24"/>
        </w:numPr>
        <w:spacing w:before="120" w:line="276" w:lineRule="auto"/>
        <w:rPr>
          <w:color w:val="000000"/>
          <w:sz w:val="22"/>
          <w:szCs w:val="22"/>
        </w:rPr>
      </w:pPr>
      <w:r w:rsidRPr="007B1578">
        <w:rPr>
          <w:color w:val="000000"/>
          <w:sz w:val="22"/>
          <w:szCs w:val="22"/>
        </w:rPr>
        <w:t xml:space="preserve">Development and implementation of at least one (1) communication and advocacy strategy and plan designed to increase visibility, effectiveness, impact and sustainability of </w:t>
      </w:r>
      <w:r w:rsidRPr="00036697">
        <w:rPr>
          <w:noProof/>
          <w:color w:val="000000"/>
          <w:sz w:val="22"/>
          <w:szCs w:val="22"/>
        </w:rPr>
        <w:t>donor</w:t>
      </w:r>
      <w:r w:rsidR="00036697">
        <w:rPr>
          <w:noProof/>
          <w:color w:val="000000"/>
          <w:sz w:val="22"/>
          <w:szCs w:val="22"/>
        </w:rPr>
        <w:t>-</w:t>
      </w:r>
      <w:r w:rsidRPr="00036697">
        <w:rPr>
          <w:noProof/>
          <w:color w:val="000000"/>
          <w:sz w:val="22"/>
          <w:szCs w:val="22"/>
        </w:rPr>
        <w:t>funded</w:t>
      </w:r>
      <w:r w:rsidRPr="007B1578">
        <w:rPr>
          <w:color w:val="000000"/>
          <w:sz w:val="22"/>
          <w:szCs w:val="22"/>
        </w:rPr>
        <w:t xml:space="preserve"> projects. </w:t>
      </w:r>
    </w:p>
    <w:p w:rsidR="007B1578" w:rsidRPr="007B1578" w:rsidRDefault="007B1578" w:rsidP="00D97A3F">
      <w:pPr>
        <w:pStyle w:val="ListParagraph"/>
        <w:numPr>
          <w:ilvl w:val="0"/>
          <w:numId w:val="24"/>
        </w:numPr>
        <w:spacing w:before="120" w:line="276" w:lineRule="auto"/>
        <w:rPr>
          <w:color w:val="000000"/>
          <w:sz w:val="22"/>
          <w:szCs w:val="22"/>
        </w:rPr>
      </w:pPr>
      <w:r w:rsidRPr="007B1578">
        <w:rPr>
          <w:color w:val="000000"/>
          <w:sz w:val="22"/>
          <w:szCs w:val="22"/>
        </w:rPr>
        <w:t xml:space="preserve">Demonstrated capacity to </w:t>
      </w:r>
      <w:r w:rsidRPr="00036697">
        <w:rPr>
          <w:noProof/>
          <w:color w:val="000000"/>
          <w:sz w:val="22"/>
          <w:szCs w:val="22"/>
        </w:rPr>
        <w:t>organi</w:t>
      </w:r>
      <w:r w:rsidR="00036697">
        <w:rPr>
          <w:noProof/>
          <w:color w:val="000000"/>
          <w:sz w:val="22"/>
          <w:szCs w:val="22"/>
        </w:rPr>
        <w:t>s</w:t>
      </w:r>
      <w:r w:rsidRPr="00036697">
        <w:rPr>
          <w:noProof/>
          <w:color w:val="000000"/>
          <w:sz w:val="22"/>
          <w:szCs w:val="22"/>
        </w:rPr>
        <w:t>e</w:t>
      </w:r>
      <w:r w:rsidRPr="007B1578">
        <w:rPr>
          <w:color w:val="000000"/>
          <w:sz w:val="22"/>
          <w:szCs w:val="22"/>
        </w:rPr>
        <w:t xml:space="preserve"> and conduct similar social marketing strategies and public awareness campaigns in the Maldives</w:t>
      </w:r>
      <w:r w:rsidR="00D83A3B">
        <w:rPr>
          <w:color w:val="000000"/>
          <w:sz w:val="22"/>
          <w:szCs w:val="22"/>
        </w:rPr>
        <w:t>.</w:t>
      </w:r>
    </w:p>
    <w:p w:rsidR="007B1578" w:rsidRPr="007B1578" w:rsidRDefault="007B1578" w:rsidP="00D97A3F">
      <w:pPr>
        <w:pStyle w:val="ListParagraph"/>
        <w:numPr>
          <w:ilvl w:val="0"/>
          <w:numId w:val="24"/>
        </w:numPr>
        <w:spacing w:before="120" w:line="276" w:lineRule="auto"/>
        <w:rPr>
          <w:color w:val="000000"/>
          <w:sz w:val="22"/>
          <w:szCs w:val="22"/>
        </w:rPr>
      </w:pPr>
      <w:r w:rsidRPr="007B1578">
        <w:rPr>
          <w:color w:val="000000"/>
          <w:sz w:val="22"/>
          <w:szCs w:val="22"/>
        </w:rPr>
        <w:t xml:space="preserve">Strong practical and technical background in use of professional graphic designing software such as Adobe Illustrator, Adobe InDesign, and Adobe Photoshop. </w:t>
      </w:r>
    </w:p>
    <w:p w:rsidR="007B1578" w:rsidRPr="007B1578" w:rsidRDefault="007B1578" w:rsidP="00D97A3F">
      <w:pPr>
        <w:pStyle w:val="ListParagraph"/>
        <w:numPr>
          <w:ilvl w:val="0"/>
          <w:numId w:val="24"/>
        </w:numPr>
        <w:spacing w:before="120" w:line="276" w:lineRule="auto"/>
        <w:rPr>
          <w:color w:val="000000"/>
          <w:sz w:val="22"/>
          <w:szCs w:val="22"/>
        </w:rPr>
      </w:pPr>
      <w:r w:rsidRPr="007B1578">
        <w:rPr>
          <w:color w:val="000000"/>
          <w:sz w:val="22"/>
          <w:szCs w:val="22"/>
        </w:rPr>
        <w:t>Experience in developing concepts, storyboards and production of short video spots, animations, GIF’s and other multimedia materials is desirable.</w:t>
      </w:r>
    </w:p>
    <w:p w:rsidR="007B1578" w:rsidRPr="007B1578" w:rsidRDefault="007B1578" w:rsidP="00D97A3F">
      <w:pPr>
        <w:pStyle w:val="ListParagraph"/>
        <w:numPr>
          <w:ilvl w:val="0"/>
          <w:numId w:val="24"/>
        </w:numPr>
        <w:spacing w:before="120" w:line="276" w:lineRule="auto"/>
        <w:rPr>
          <w:color w:val="000000"/>
          <w:sz w:val="22"/>
          <w:szCs w:val="22"/>
        </w:rPr>
      </w:pPr>
      <w:r w:rsidRPr="007B1578">
        <w:rPr>
          <w:color w:val="000000"/>
          <w:sz w:val="22"/>
          <w:szCs w:val="22"/>
        </w:rPr>
        <w:t xml:space="preserve">Experience in developing, coordinating and conducting social media awareness campaigns to targeted audiences.  </w:t>
      </w:r>
    </w:p>
    <w:p w:rsidR="007B1578" w:rsidRPr="007B1578" w:rsidRDefault="007B1578" w:rsidP="00D97A3F">
      <w:pPr>
        <w:pStyle w:val="ListParagraph"/>
        <w:numPr>
          <w:ilvl w:val="0"/>
          <w:numId w:val="24"/>
        </w:numPr>
        <w:spacing w:before="120" w:line="276" w:lineRule="auto"/>
        <w:rPr>
          <w:color w:val="000000"/>
          <w:sz w:val="22"/>
          <w:szCs w:val="22"/>
        </w:rPr>
      </w:pPr>
      <w:r w:rsidRPr="007B1578">
        <w:rPr>
          <w:color w:val="000000"/>
          <w:sz w:val="22"/>
          <w:szCs w:val="22"/>
        </w:rPr>
        <w:t>Good understanding of new and evolving technologies and digital platforms is an asset.</w:t>
      </w:r>
    </w:p>
    <w:p w:rsidR="007B1578" w:rsidRPr="007B1578" w:rsidRDefault="007B1578" w:rsidP="00D97A3F">
      <w:pPr>
        <w:pStyle w:val="ListParagraph"/>
        <w:numPr>
          <w:ilvl w:val="0"/>
          <w:numId w:val="24"/>
        </w:numPr>
        <w:spacing w:before="120" w:line="276" w:lineRule="auto"/>
        <w:rPr>
          <w:color w:val="000000"/>
          <w:sz w:val="22"/>
          <w:szCs w:val="22"/>
        </w:rPr>
      </w:pPr>
      <w:r w:rsidRPr="007B1578">
        <w:rPr>
          <w:color w:val="000000"/>
          <w:sz w:val="22"/>
          <w:szCs w:val="22"/>
        </w:rPr>
        <w:t>Fluency in written and spoken English and Dhivehi with excellent interpersonal skills are essential.</w:t>
      </w:r>
    </w:p>
    <w:p w:rsidR="001B1CD0" w:rsidRPr="007B1578" w:rsidRDefault="007B1578" w:rsidP="00D97A3F">
      <w:pPr>
        <w:pStyle w:val="ListParagraph"/>
        <w:numPr>
          <w:ilvl w:val="0"/>
          <w:numId w:val="24"/>
        </w:numPr>
        <w:spacing w:before="120" w:line="276" w:lineRule="auto"/>
        <w:rPr>
          <w:color w:val="000000"/>
          <w:sz w:val="22"/>
          <w:szCs w:val="22"/>
        </w:rPr>
      </w:pPr>
      <w:r w:rsidRPr="007B1578">
        <w:rPr>
          <w:color w:val="000000"/>
          <w:sz w:val="22"/>
          <w:szCs w:val="22"/>
        </w:rPr>
        <w:t xml:space="preserve">Experience in planning, </w:t>
      </w:r>
      <w:r w:rsidRPr="00036697">
        <w:rPr>
          <w:noProof/>
          <w:color w:val="000000"/>
          <w:sz w:val="22"/>
          <w:szCs w:val="22"/>
        </w:rPr>
        <w:t>organi</w:t>
      </w:r>
      <w:r w:rsidR="00036697">
        <w:rPr>
          <w:noProof/>
          <w:color w:val="000000"/>
          <w:sz w:val="22"/>
          <w:szCs w:val="22"/>
        </w:rPr>
        <w:t>s</w:t>
      </w:r>
      <w:r w:rsidRPr="00036697">
        <w:rPr>
          <w:noProof/>
          <w:color w:val="000000"/>
          <w:sz w:val="22"/>
          <w:szCs w:val="22"/>
        </w:rPr>
        <w:t>ing</w:t>
      </w:r>
      <w:r w:rsidRPr="007B1578">
        <w:rPr>
          <w:color w:val="000000"/>
          <w:sz w:val="22"/>
          <w:szCs w:val="22"/>
        </w:rPr>
        <w:t xml:space="preserve"> and carrying out </w:t>
      </w:r>
      <w:r w:rsidRPr="00036697">
        <w:rPr>
          <w:noProof/>
          <w:color w:val="000000"/>
          <w:sz w:val="22"/>
          <w:szCs w:val="22"/>
        </w:rPr>
        <w:t>island-wide events</w:t>
      </w:r>
      <w:r w:rsidRPr="007B1578">
        <w:rPr>
          <w:color w:val="000000"/>
          <w:sz w:val="22"/>
          <w:szCs w:val="22"/>
        </w:rPr>
        <w:t xml:space="preserve"> efficiently in close collaboration and participation with the project stakeholders</w:t>
      </w:r>
      <w:r w:rsidR="00D83A3B">
        <w:rPr>
          <w:color w:val="000000"/>
          <w:sz w:val="22"/>
          <w:szCs w:val="22"/>
        </w:rPr>
        <w:t xml:space="preserve"> are preferred</w:t>
      </w:r>
      <w:r w:rsidRPr="007B1578">
        <w:rPr>
          <w:color w:val="000000"/>
          <w:sz w:val="22"/>
          <w:szCs w:val="22"/>
        </w:rPr>
        <w:t xml:space="preserve">.  </w:t>
      </w:r>
    </w:p>
    <w:p w:rsidR="00796206" w:rsidRPr="00B67518" w:rsidRDefault="00796206" w:rsidP="00D97A3F">
      <w:pPr>
        <w:spacing w:before="120" w:after="120" w:line="276" w:lineRule="auto"/>
        <w:rPr>
          <w:sz w:val="22"/>
          <w:szCs w:val="22"/>
        </w:rPr>
      </w:pPr>
      <w:r w:rsidRPr="00B67518">
        <w:rPr>
          <w:sz w:val="22"/>
          <w:szCs w:val="22"/>
        </w:rPr>
        <w:t xml:space="preserve">The successful individual must be willing to work for extended periods without direct supervision and travel routinely to islands within </w:t>
      </w:r>
      <w:r w:rsidR="00B67518" w:rsidRPr="00B67518">
        <w:rPr>
          <w:sz w:val="22"/>
          <w:szCs w:val="22"/>
        </w:rPr>
        <w:t xml:space="preserve">Zone </w:t>
      </w:r>
      <w:r w:rsidR="004854A9">
        <w:rPr>
          <w:sz w:val="22"/>
          <w:szCs w:val="22"/>
        </w:rPr>
        <w:t>2, 4</w:t>
      </w:r>
      <w:r w:rsidR="004854A9" w:rsidRPr="00B67518">
        <w:rPr>
          <w:sz w:val="22"/>
          <w:szCs w:val="22"/>
        </w:rPr>
        <w:t xml:space="preserve"> </w:t>
      </w:r>
      <w:r w:rsidR="00B67518" w:rsidRPr="00B67518">
        <w:rPr>
          <w:sz w:val="22"/>
          <w:szCs w:val="22"/>
        </w:rPr>
        <w:t>and 5.</w:t>
      </w:r>
    </w:p>
    <w:p w:rsidR="00796206" w:rsidRPr="00B67518" w:rsidRDefault="00796206" w:rsidP="00D97A3F">
      <w:pPr>
        <w:spacing w:before="120" w:after="200" w:line="276" w:lineRule="auto"/>
        <w:rPr>
          <w:sz w:val="22"/>
          <w:szCs w:val="22"/>
        </w:rPr>
      </w:pPr>
      <w:r w:rsidRPr="00B67518">
        <w:rPr>
          <w:sz w:val="22"/>
          <w:szCs w:val="22"/>
        </w:rPr>
        <w:t xml:space="preserve">The short-listed candidate will be requested to participate in personal interviews and submit the names and contact details of personal referees who can attest to their ability. </w:t>
      </w:r>
    </w:p>
    <w:p w:rsidR="00CC585F" w:rsidRDefault="00796206" w:rsidP="00D97A3F">
      <w:pPr>
        <w:spacing w:before="120" w:after="200" w:line="276" w:lineRule="auto"/>
        <w:rPr>
          <w:sz w:val="22"/>
          <w:szCs w:val="22"/>
        </w:rPr>
      </w:pPr>
      <w:r w:rsidRPr="00B67518">
        <w:rPr>
          <w:sz w:val="22"/>
          <w:szCs w:val="22"/>
        </w:rPr>
        <w:lastRenderedPageBreak/>
        <w:t>The successful candidate must understand the objectives and delivery mechanisms of the projects portfolio. He/she must be willing to work in a team, be flexible to emerging or changing conditions, and undertake</w:t>
      </w:r>
      <w:r w:rsidR="00036697">
        <w:rPr>
          <w:sz w:val="22"/>
          <w:szCs w:val="22"/>
        </w:rPr>
        <w:t xml:space="preserve"> an</w:t>
      </w:r>
      <w:r w:rsidRPr="00B67518">
        <w:rPr>
          <w:sz w:val="22"/>
          <w:szCs w:val="22"/>
        </w:rPr>
        <w:t xml:space="preserve"> </w:t>
      </w:r>
      <w:r w:rsidRPr="00036697">
        <w:rPr>
          <w:noProof/>
          <w:sz w:val="22"/>
          <w:szCs w:val="22"/>
        </w:rPr>
        <w:t>initiative</w:t>
      </w:r>
      <w:r w:rsidRPr="00B67518">
        <w:rPr>
          <w:sz w:val="22"/>
          <w:szCs w:val="22"/>
        </w:rPr>
        <w:t xml:space="preserve"> in his/her broad field of actions.</w:t>
      </w:r>
    </w:p>
    <w:p w:rsidR="00B67518" w:rsidRPr="00CC585F" w:rsidRDefault="00CC585F" w:rsidP="00CC585F">
      <w:pPr>
        <w:spacing w:before="120" w:after="200" w:line="276" w:lineRule="auto"/>
        <w:jc w:val="center"/>
        <w:rPr>
          <w:b/>
          <w:bCs/>
          <w:sz w:val="22"/>
          <w:szCs w:val="22"/>
        </w:rPr>
      </w:pPr>
      <w:r w:rsidRPr="00CC585F">
        <w:rPr>
          <w:b/>
          <w:bCs/>
          <w:sz w:val="22"/>
          <w:szCs w:val="22"/>
        </w:rPr>
        <w:t>14 Mach 2018</w:t>
      </w:r>
      <w:r w:rsidR="00796206" w:rsidRPr="00CC585F">
        <w:rPr>
          <w:b/>
          <w:bCs/>
          <w:sz w:val="22"/>
          <w:szCs w:val="22"/>
        </w:rPr>
        <w:t xml:space="preserve"> </w:t>
      </w:r>
      <w:r w:rsidR="00B67518" w:rsidRPr="00CC585F">
        <w:rPr>
          <w:b/>
          <w:bCs/>
          <w:sz w:val="22"/>
          <w:szCs w:val="22"/>
        </w:rPr>
        <w:br w:type="page"/>
      </w:r>
    </w:p>
    <w:p w:rsidR="00796206" w:rsidRPr="00B67518" w:rsidRDefault="00796206" w:rsidP="00796206">
      <w:pPr>
        <w:numPr>
          <w:ilvl w:val="0"/>
          <w:numId w:val="4"/>
        </w:numPr>
        <w:spacing w:before="240" w:after="240" w:line="276" w:lineRule="auto"/>
        <w:ind w:left="357" w:hanging="357"/>
        <w:rPr>
          <w:b/>
          <w:color w:val="000000"/>
        </w:rPr>
      </w:pPr>
      <w:r w:rsidRPr="00B67518">
        <w:rPr>
          <w:b/>
          <w:color w:val="000000"/>
        </w:rPr>
        <w:lastRenderedPageBreak/>
        <w:t>REPORTING REQUIREMENT</w:t>
      </w:r>
    </w:p>
    <w:p w:rsidR="00796206" w:rsidRPr="00B67518" w:rsidRDefault="00796206" w:rsidP="00DA3F23">
      <w:pPr>
        <w:numPr>
          <w:ilvl w:val="0"/>
          <w:numId w:val="3"/>
        </w:numPr>
        <w:spacing w:before="240" w:after="200" w:line="276" w:lineRule="auto"/>
        <w:ind w:left="709"/>
        <w:rPr>
          <w:bCs/>
          <w:color w:val="000000"/>
          <w:sz w:val="22"/>
          <w:szCs w:val="22"/>
        </w:rPr>
      </w:pPr>
      <w:r w:rsidRPr="00B67518">
        <w:rPr>
          <w:bCs/>
          <w:color w:val="000000"/>
          <w:sz w:val="22"/>
          <w:szCs w:val="22"/>
        </w:rPr>
        <w:t>Report directly to the Project Manager on all aspects of Project Management throughout the duration of the contract unless otherwise advised by the Client.</w:t>
      </w:r>
    </w:p>
    <w:p w:rsidR="00796206" w:rsidRPr="00B67518" w:rsidRDefault="00796206" w:rsidP="00DA3F23">
      <w:pPr>
        <w:numPr>
          <w:ilvl w:val="0"/>
          <w:numId w:val="3"/>
        </w:numPr>
        <w:spacing w:before="240" w:after="200" w:line="276" w:lineRule="auto"/>
        <w:ind w:left="709"/>
        <w:rPr>
          <w:bCs/>
          <w:color w:val="000000"/>
          <w:sz w:val="22"/>
          <w:szCs w:val="22"/>
        </w:rPr>
      </w:pPr>
      <w:r w:rsidRPr="00B67518">
        <w:rPr>
          <w:bCs/>
          <w:color w:val="000000"/>
          <w:sz w:val="22"/>
          <w:szCs w:val="22"/>
        </w:rPr>
        <w:t xml:space="preserve">The </w:t>
      </w:r>
      <w:r w:rsidR="001B1CD0" w:rsidRPr="00B67518">
        <w:rPr>
          <w:bCs/>
          <w:color w:val="000000"/>
          <w:sz w:val="22"/>
          <w:szCs w:val="22"/>
        </w:rPr>
        <w:t>Communication</w:t>
      </w:r>
      <w:r w:rsidR="004854A9">
        <w:rPr>
          <w:bCs/>
          <w:color w:val="000000"/>
          <w:sz w:val="22"/>
          <w:szCs w:val="22"/>
        </w:rPr>
        <w:t>s</w:t>
      </w:r>
      <w:r w:rsidR="001B1CD0" w:rsidRPr="00B67518">
        <w:rPr>
          <w:bCs/>
          <w:color w:val="000000"/>
          <w:sz w:val="22"/>
          <w:szCs w:val="22"/>
        </w:rPr>
        <w:t xml:space="preserve"> </w:t>
      </w:r>
      <w:r w:rsidR="004854A9">
        <w:rPr>
          <w:bCs/>
          <w:color w:val="000000"/>
          <w:sz w:val="22"/>
          <w:szCs w:val="22"/>
        </w:rPr>
        <w:t>Specialist</w:t>
      </w:r>
      <w:r w:rsidR="004854A9" w:rsidRPr="00B67518">
        <w:rPr>
          <w:bCs/>
          <w:color w:val="000000"/>
          <w:sz w:val="22"/>
          <w:szCs w:val="22"/>
        </w:rPr>
        <w:t xml:space="preserve"> </w:t>
      </w:r>
      <w:r w:rsidRPr="00B67518">
        <w:rPr>
          <w:bCs/>
          <w:color w:val="000000"/>
          <w:sz w:val="22"/>
          <w:szCs w:val="22"/>
        </w:rPr>
        <w:t xml:space="preserve">should report to work on </w:t>
      </w:r>
      <w:r w:rsidRPr="00036697">
        <w:rPr>
          <w:bCs/>
          <w:noProof/>
          <w:color w:val="000000"/>
          <w:sz w:val="22"/>
          <w:szCs w:val="22"/>
        </w:rPr>
        <w:t>weekdays</w:t>
      </w:r>
      <w:r w:rsidRPr="00B67518">
        <w:rPr>
          <w:bCs/>
          <w:color w:val="000000"/>
          <w:sz w:val="22"/>
          <w:szCs w:val="22"/>
        </w:rPr>
        <w:t xml:space="preserve"> from 0800 – 1600 hours other than public holidays and provide services to the Client for an average of 40 hours a</w:t>
      </w:r>
      <w:r w:rsidR="00D97A3F">
        <w:rPr>
          <w:bCs/>
          <w:color w:val="000000"/>
          <w:sz w:val="22"/>
          <w:szCs w:val="22"/>
        </w:rPr>
        <w:t xml:space="preserve"> </w:t>
      </w:r>
      <w:r w:rsidRPr="00B67518">
        <w:rPr>
          <w:bCs/>
          <w:color w:val="000000"/>
          <w:sz w:val="22"/>
          <w:szCs w:val="22"/>
        </w:rPr>
        <w:t xml:space="preserve">week. </w:t>
      </w:r>
    </w:p>
    <w:p w:rsidR="00796206" w:rsidRPr="00B67518" w:rsidRDefault="00796206" w:rsidP="00DA3F23">
      <w:pPr>
        <w:numPr>
          <w:ilvl w:val="0"/>
          <w:numId w:val="3"/>
        </w:numPr>
        <w:spacing w:before="240" w:after="200" w:line="276" w:lineRule="auto"/>
        <w:ind w:left="709"/>
        <w:rPr>
          <w:bCs/>
          <w:color w:val="000000"/>
          <w:sz w:val="22"/>
          <w:szCs w:val="22"/>
        </w:rPr>
      </w:pPr>
      <w:r w:rsidRPr="00B67518">
        <w:rPr>
          <w:bCs/>
          <w:color w:val="000000"/>
          <w:sz w:val="22"/>
          <w:szCs w:val="22"/>
        </w:rPr>
        <w:t xml:space="preserve">The </w:t>
      </w:r>
      <w:r w:rsidR="001B1CD0" w:rsidRPr="00B67518">
        <w:rPr>
          <w:bCs/>
          <w:color w:val="000000"/>
          <w:sz w:val="22"/>
          <w:szCs w:val="22"/>
        </w:rPr>
        <w:t>Communication</w:t>
      </w:r>
      <w:r w:rsidR="004854A9">
        <w:rPr>
          <w:bCs/>
          <w:color w:val="000000"/>
          <w:sz w:val="22"/>
          <w:szCs w:val="22"/>
        </w:rPr>
        <w:t>s</w:t>
      </w:r>
      <w:r w:rsidR="001B1CD0" w:rsidRPr="00B67518">
        <w:rPr>
          <w:bCs/>
          <w:color w:val="000000"/>
          <w:sz w:val="22"/>
          <w:szCs w:val="22"/>
        </w:rPr>
        <w:t xml:space="preserve"> </w:t>
      </w:r>
      <w:r w:rsidR="004854A9">
        <w:rPr>
          <w:bCs/>
          <w:color w:val="000000"/>
          <w:sz w:val="22"/>
          <w:szCs w:val="22"/>
        </w:rPr>
        <w:t>Specialist</w:t>
      </w:r>
      <w:r w:rsidR="004854A9" w:rsidRPr="00B67518">
        <w:rPr>
          <w:bCs/>
          <w:color w:val="000000"/>
          <w:sz w:val="22"/>
          <w:szCs w:val="22"/>
        </w:rPr>
        <w:t xml:space="preserve"> </w:t>
      </w:r>
      <w:r w:rsidRPr="00B67518">
        <w:rPr>
          <w:bCs/>
          <w:color w:val="000000"/>
          <w:sz w:val="22"/>
          <w:szCs w:val="22"/>
        </w:rPr>
        <w:t>shall ensure that all the required reports</w:t>
      </w:r>
      <w:r w:rsidR="00B67518" w:rsidRPr="00B67518">
        <w:rPr>
          <w:bCs/>
          <w:color w:val="000000"/>
          <w:sz w:val="22"/>
          <w:szCs w:val="22"/>
        </w:rPr>
        <w:t xml:space="preserve"> and materials</w:t>
      </w:r>
      <w:r w:rsidRPr="00B67518">
        <w:rPr>
          <w:bCs/>
          <w:color w:val="000000"/>
          <w:sz w:val="22"/>
          <w:szCs w:val="22"/>
        </w:rPr>
        <w:t xml:space="preserve"> for the project </w:t>
      </w:r>
      <w:r w:rsidRPr="00036697">
        <w:rPr>
          <w:bCs/>
          <w:noProof/>
          <w:color w:val="000000"/>
          <w:sz w:val="22"/>
          <w:szCs w:val="22"/>
        </w:rPr>
        <w:t>are prepared</w:t>
      </w:r>
      <w:r w:rsidRPr="00B67518">
        <w:rPr>
          <w:bCs/>
          <w:color w:val="000000"/>
          <w:sz w:val="22"/>
          <w:szCs w:val="22"/>
        </w:rPr>
        <w:t xml:space="preserve"> on time, </w:t>
      </w:r>
      <w:r w:rsidR="004854A9">
        <w:rPr>
          <w:bCs/>
          <w:noProof/>
          <w:color w:val="000000"/>
          <w:sz w:val="22"/>
          <w:szCs w:val="22"/>
        </w:rPr>
        <w:t>in accordance with</w:t>
      </w:r>
      <w:r w:rsidR="004854A9" w:rsidRPr="00B67518">
        <w:rPr>
          <w:bCs/>
          <w:color w:val="000000"/>
          <w:sz w:val="22"/>
          <w:szCs w:val="22"/>
        </w:rPr>
        <w:t xml:space="preserve"> </w:t>
      </w:r>
      <w:r w:rsidRPr="00B67518">
        <w:rPr>
          <w:bCs/>
          <w:color w:val="000000"/>
          <w:sz w:val="22"/>
          <w:szCs w:val="22"/>
        </w:rPr>
        <w:t>the requirements of Client and respective donor agencies.</w:t>
      </w:r>
    </w:p>
    <w:p w:rsidR="00796206" w:rsidRPr="00385DC7" w:rsidRDefault="00796206" w:rsidP="00D97A3F">
      <w:pPr>
        <w:numPr>
          <w:ilvl w:val="0"/>
          <w:numId w:val="3"/>
        </w:numPr>
        <w:spacing w:before="240" w:after="200" w:line="276" w:lineRule="auto"/>
        <w:ind w:left="709"/>
        <w:rPr>
          <w:bCs/>
          <w:color w:val="000000"/>
          <w:sz w:val="22"/>
          <w:szCs w:val="22"/>
        </w:rPr>
      </w:pPr>
      <w:r w:rsidRPr="00B67518">
        <w:rPr>
          <w:bCs/>
          <w:color w:val="000000"/>
          <w:sz w:val="22"/>
          <w:szCs w:val="22"/>
        </w:rPr>
        <w:t xml:space="preserve">The </w:t>
      </w:r>
      <w:r w:rsidR="001B1CD0" w:rsidRPr="00B67518">
        <w:rPr>
          <w:bCs/>
          <w:color w:val="000000"/>
          <w:sz w:val="22"/>
          <w:szCs w:val="22"/>
        </w:rPr>
        <w:t>Communication</w:t>
      </w:r>
      <w:r w:rsidR="004854A9">
        <w:rPr>
          <w:bCs/>
          <w:color w:val="000000"/>
          <w:sz w:val="22"/>
          <w:szCs w:val="22"/>
        </w:rPr>
        <w:t>s</w:t>
      </w:r>
      <w:r w:rsidR="001B1CD0" w:rsidRPr="00B67518">
        <w:rPr>
          <w:bCs/>
          <w:color w:val="000000"/>
          <w:sz w:val="22"/>
          <w:szCs w:val="22"/>
        </w:rPr>
        <w:t xml:space="preserve"> </w:t>
      </w:r>
      <w:r w:rsidR="004854A9">
        <w:rPr>
          <w:bCs/>
          <w:color w:val="000000"/>
          <w:sz w:val="22"/>
          <w:szCs w:val="22"/>
        </w:rPr>
        <w:t xml:space="preserve">Specialist </w:t>
      </w:r>
      <w:r w:rsidRPr="00B67518">
        <w:rPr>
          <w:bCs/>
          <w:color w:val="000000"/>
          <w:sz w:val="22"/>
          <w:szCs w:val="22"/>
        </w:rPr>
        <w:t xml:space="preserve">is </w:t>
      </w:r>
      <w:r w:rsidR="00D97A3F">
        <w:rPr>
          <w:bCs/>
          <w:color w:val="000000"/>
          <w:sz w:val="22"/>
          <w:szCs w:val="22"/>
        </w:rPr>
        <w:t xml:space="preserve">required to report to work in official attire. </w:t>
      </w:r>
    </w:p>
    <w:p w:rsidR="00796206" w:rsidRPr="00B67518" w:rsidRDefault="00796206" w:rsidP="00796206">
      <w:pPr>
        <w:numPr>
          <w:ilvl w:val="0"/>
          <w:numId w:val="4"/>
        </w:numPr>
        <w:spacing w:before="240" w:after="240" w:line="276" w:lineRule="auto"/>
        <w:ind w:left="357" w:hanging="357"/>
        <w:rPr>
          <w:b/>
          <w:color w:val="000000"/>
        </w:rPr>
      </w:pPr>
      <w:r w:rsidRPr="00B67518">
        <w:rPr>
          <w:b/>
          <w:color w:val="000000"/>
        </w:rPr>
        <w:t>SCHEDULE FOR THE ASSIGNMENT</w:t>
      </w:r>
    </w:p>
    <w:p w:rsidR="00796206" w:rsidRPr="00B67518" w:rsidRDefault="00796206" w:rsidP="00D97A3F">
      <w:pPr>
        <w:autoSpaceDE w:val="0"/>
        <w:autoSpaceDN w:val="0"/>
        <w:adjustRightInd w:val="0"/>
        <w:spacing w:after="200" w:line="276" w:lineRule="auto"/>
        <w:rPr>
          <w:bCs/>
          <w:color w:val="000000"/>
          <w:sz w:val="22"/>
          <w:szCs w:val="22"/>
        </w:rPr>
      </w:pPr>
      <w:r w:rsidRPr="00B67518">
        <w:rPr>
          <w:bCs/>
          <w:color w:val="000000"/>
          <w:sz w:val="22"/>
          <w:szCs w:val="22"/>
        </w:rPr>
        <w:t xml:space="preserve">Duration of the assignment is </w:t>
      </w:r>
      <w:r w:rsidR="004854A9">
        <w:rPr>
          <w:b/>
          <w:color w:val="000000"/>
          <w:sz w:val="22"/>
          <w:szCs w:val="22"/>
          <w:u w:val="single"/>
        </w:rPr>
        <w:t>36</w:t>
      </w:r>
      <w:r w:rsidR="004854A9" w:rsidRPr="00B67518">
        <w:rPr>
          <w:bCs/>
          <w:color w:val="000000"/>
          <w:sz w:val="22"/>
          <w:szCs w:val="22"/>
        </w:rPr>
        <w:t xml:space="preserve"> </w:t>
      </w:r>
      <w:r w:rsidRPr="00B67518">
        <w:rPr>
          <w:bCs/>
          <w:color w:val="000000"/>
          <w:sz w:val="22"/>
          <w:szCs w:val="22"/>
        </w:rPr>
        <w:t>months from the commencement of the works with potential extension based on performance and need.</w:t>
      </w:r>
    </w:p>
    <w:p w:rsidR="00796206" w:rsidRPr="00B67518" w:rsidRDefault="00796206" w:rsidP="00796206">
      <w:pPr>
        <w:numPr>
          <w:ilvl w:val="0"/>
          <w:numId w:val="4"/>
        </w:numPr>
        <w:spacing w:before="240" w:after="240" w:line="276" w:lineRule="auto"/>
        <w:ind w:left="357" w:hanging="357"/>
        <w:rPr>
          <w:b/>
          <w:color w:val="000000"/>
        </w:rPr>
      </w:pPr>
      <w:r w:rsidRPr="00B67518">
        <w:rPr>
          <w:b/>
          <w:color w:val="000000"/>
        </w:rPr>
        <w:t>REMUNERATIONS</w:t>
      </w:r>
    </w:p>
    <w:p w:rsidR="00796206" w:rsidRPr="00B67518" w:rsidRDefault="00796206" w:rsidP="001B1CD0">
      <w:pPr>
        <w:spacing w:after="240" w:line="276" w:lineRule="auto"/>
        <w:jc w:val="left"/>
        <w:rPr>
          <w:sz w:val="22"/>
          <w:szCs w:val="22"/>
          <w:lang w:val="en-GB"/>
        </w:rPr>
      </w:pPr>
      <w:r w:rsidRPr="00B67518">
        <w:rPr>
          <w:sz w:val="22"/>
          <w:szCs w:val="22"/>
          <w:lang w:val="en-GB"/>
        </w:rPr>
        <w:t xml:space="preserve">Monthly remuneration from the project will be </w:t>
      </w:r>
      <w:r w:rsidR="001B1CD0" w:rsidRPr="00B67518">
        <w:rPr>
          <w:sz w:val="22"/>
          <w:szCs w:val="22"/>
          <w:lang w:val="en-GB"/>
        </w:rPr>
        <w:t>between</w:t>
      </w:r>
      <w:r w:rsidRPr="00B67518">
        <w:rPr>
          <w:sz w:val="22"/>
          <w:szCs w:val="22"/>
          <w:lang w:val="en-GB"/>
        </w:rPr>
        <w:t xml:space="preserve"> MVR </w:t>
      </w:r>
      <w:r w:rsidR="001B1CD0" w:rsidRPr="00B67518">
        <w:rPr>
          <w:sz w:val="22"/>
          <w:szCs w:val="22"/>
          <w:lang w:val="en-GB"/>
        </w:rPr>
        <w:t>30</w:t>
      </w:r>
      <w:r w:rsidRPr="00B67518">
        <w:rPr>
          <w:sz w:val="22"/>
          <w:szCs w:val="22"/>
          <w:lang w:val="en-GB"/>
        </w:rPr>
        <w:t>,</w:t>
      </w:r>
      <w:r w:rsidR="001B1CD0" w:rsidRPr="00B67518">
        <w:rPr>
          <w:sz w:val="22"/>
          <w:szCs w:val="22"/>
          <w:lang w:val="en-GB"/>
        </w:rPr>
        <w:t>000</w:t>
      </w:r>
      <w:r w:rsidRPr="00B67518">
        <w:rPr>
          <w:sz w:val="22"/>
          <w:szCs w:val="22"/>
          <w:lang w:val="en-GB"/>
        </w:rPr>
        <w:t>.00</w:t>
      </w:r>
      <w:r w:rsidR="001B1CD0" w:rsidRPr="00B67518">
        <w:rPr>
          <w:sz w:val="22"/>
          <w:szCs w:val="22"/>
          <w:lang w:val="en-GB"/>
        </w:rPr>
        <w:t xml:space="preserve"> to MVR</w:t>
      </w:r>
      <w:r w:rsidR="00D97A3F">
        <w:rPr>
          <w:sz w:val="22"/>
          <w:szCs w:val="22"/>
          <w:lang w:val="en-GB"/>
        </w:rPr>
        <w:t xml:space="preserve"> </w:t>
      </w:r>
      <w:r w:rsidR="001B1CD0" w:rsidRPr="00B67518">
        <w:rPr>
          <w:sz w:val="22"/>
          <w:szCs w:val="22"/>
          <w:lang w:val="en-GB"/>
        </w:rPr>
        <w:t>35</w:t>
      </w:r>
      <w:r w:rsidR="00B67518" w:rsidRPr="00B67518">
        <w:rPr>
          <w:sz w:val="22"/>
          <w:szCs w:val="22"/>
          <w:lang w:val="en-GB"/>
        </w:rPr>
        <w:t>, 000.00</w:t>
      </w:r>
      <w:r w:rsidRPr="00B67518">
        <w:rPr>
          <w:sz w:val="22"/>
          <w:szCs w:val="22"/>
          <w:lang w:val="en-GB"/>
        </w:rPr>
        <w:t xml:space="preserve"> based on the education qualification and experience.</w:t>
      </w:r>
    </w:p>
    <w:p w:rsidR="00796206" w:rsidRPr="00B67518" w:rsidRDefault="00796206" w:rsidP="00796206">
      <w:pPr>
        <w:numPr>
          <w:ilvl w:val="0"/>
          <w:numId w:val="4"/>
        </w:numPr>
        <w:spacing w:before="240" w:after="240" w:line="276" w:lineRule="auto"/>
        <w:ind w:left="357" w:hanging="357"/>
        <w:rPr>
          <w:b/>
          <w:color w:val="000000"/>
        </w:rPr>
      </w:pPr>
      <w:r w:rsidRPr="00B67518">
        <w:rPr>
          <w:b/>
          <w:color w:val="000000"/>
        </w:rPr>
        <w:t>SELECTION CRITERIA</w:t>
      </w:r>
    </w:p>
    <w:p w:rsidR="00796206" w:rsidRPr="00B67518" w:rsidRDefault="00796206" w:rsidP="00D97A3F">
      <w:pPr>
        <w:spacing w:after="200" w:line="276" w:lineRule="auto"/>
        <w:jc w:val="left"/>
        <w:rPr>
          <w:sz w:val="22"/>
          <w:szCs w:val="22"/>
          <w:lang w:val="en-GB"/>
        </w:rPr>
      </w:pPr>
      <w:r w:rsidRPr="00B67518">
        <w:rPr>
          <w:sz w:val="22"/>
          <w:szCs w:val="22"/>
          <w:lang w:val="en-GB"/>
        </w:rPr>
        <w:t xml:space="preserve">The </w:t>
      </w:r>
      <w:r w:rsidR="00D97A3F">
        <w:rPr>
          <w:bCs/>
          <w:color w:val="000000"/>
          <w:sz w:val="22"/>
          <w:szCs w:val="22"/>
        </w:rPr>
        <w:t xml:space="preserve">Communications Specialist </w:t>
      </w:r>
      <w:r w:rsidRPr="00B67518">
        <w:rPr>
          <w:sz w:val="22"/>
          <w:szCs w:val="22"/>
          <w:lang w:val="en-GB"/>
        </w:rPr>
        <w:t>will be selected based on the following criteria:</w:t>
      </w:r>
    </w:p>
    <w:tbl>
      <w:tblPr>
        <w:tblStyle w:val="TableGrid1"/>
        <w:tblW w:w="0" w:type="auto"/>
        <w:tblLook w:val="04A0" w:firstRow="1" w:lastRow="0" w:firstColumn="1" w:lastColumn="0" w:noHBand="0" w:noVBand="1"/>
      </w:tblPr>
      <w:tblGrid>
        <w:gridCol w:w="4633"/>
        <w:gridCol w:w="4610"/>
      </w:tblGrid>
      <w:tr w:rsidR="00796206" w:rsidRPr="00B67518" w:rsidTr="00126BC0">
        <w:tc>
          <w:tcPr>
            <w:tcW w:w="4868" w:type="dxa"/>
          </w:tcPr>
          <w:p w:rsidR="00796206" w:rsidRPr="00B67518" w:rsidRDefault="00796206" w:rsidP="00126BC0">
            <w:pPr>
              <w:spacing w:after="200" w:line="276" w:lineRule="auto"/>
              <w:jc w:val="center"/>
              <w:rPr>
                <w:b/>
                <w:bCs/>
                <w:sz w:val="22"/>
                <w:szCs w:val="22"/>
                <w:lang w:val="en-GB"/>
              </w:rPr>
            </w:pPr>
            <w:r w:rsidRPr="00B67518">
              <w:rPr>
                <w:b/>
                <w:bCs/>
                <w:sz w:val="22"/>
                <w:szCs w:val="22"/>
                <w:lang w:val="en-GB"/>
              </w:rPr>
              <w:t>Selection Criteria</w:t>
            </w:r>
          </w:p>
        </w:tc>
        <w:tc>
          <w:tcPr>
            <w:tcW w:w="4869" w:type="dxa"/>
          </w:tcPr>
          <w:p w:rsidR="00796206" w:rsidRPr="00B67518" w:rsidRDefault="00796206" w:rsidP="00126BC0">
            <w:pPr>
              <w:spacing w:after="200" w:line="276" w:lineRule="auto"/>
              <w:jc w:val="center"/>
              <w:rPr>
                <w:b/>
                <w:bCs/>
                <w:sz w:val="22"/>
                <w:szCs w:val="22"/>
                <w:lang w:val="en-GB"/>
              </w:rPr>
            </w:pPr>
            <w:r w:rsidRPr="00B67518">
              <w:rPr>
                <w:b/>
                <w:bCs/>
                <w:sz w:val="22"/>
                <w:szCs w:val="22"/>
                <w:lang w:val="en-GB"/>
              </w:rPr>
              <w:t>Weightage (%)</w:t>
            </w:r>
          </w:p>
        </w:tc>
      </w:tr>
      <w:tr w:rsidR="00796206" w:rsidRPr="00B67518" w:rsidTr="00126BC0">
        <w:tc>
          <w:tcPr>
            <w:tcW w:w="4868" w:type="dxa"/>
          </w:tcPr>
          <w:p w:rsidR="00796206" w:rsidRPr="00B67518" w:rsidRDefault="00796206" w:rsidP="00126BC0">
            <w:pPr>
              <w:spacing w:after="200" w:line="276" w:lineRule="auto"/>
              <w:jc w:val="left"/>
              <w:rPr>
                <w:sz w:val="22"/>
                <w:szCs w:val="22"/>
                <w:lang w:val="en-GB"/>
              </w:rPr>
            </w:pPr>
            <w:r w:rsidRPr="00B67518">
              <w:rPr>
                <w:sz w:val="22"/>
                <w:szCs w:val="22"/>
                <w:lang w:val="en-GB"/>
              </w:rPr>
              <w:t>Relevant academic qualification(s)</w:t>
            </w:r>
          </w:p>
        </w:tc>
        <w:tc>
          <w:tcPr>
            <w:tcW w:w="4869" w:type="dxa"/>
          </w:tcPr>
          <w:p w:rsidR="00796206" w:rsidRPr="00B67518" w:rsidRDefault="00B67518" w:rsidP="00126BC0">
            <w:pPr>
              <w:spacing w:after="200" w:line="276" w:lineRule="auto"/>
              <w:jc w:val="center"/>
              <w:rPr>
                <w:b/>
                <w:bCs/>
                <w:sz w:val="22"/>
                <w:szCs w:val="22"/>
                <w:lang w:val="en-GB"/>
              </w:rPr>
            </w:pPr>
            <w:r w:rsidRPr="00B67518">
              <w:rPr>
                <w:b/>
                <w:bCs/>
                <w:sz w:val="22"/>
                <w:szCs w:val="22"/>
                <w:lang w:val="en-GB"/>
              </w:rPr>
              <w:t>30</w:t>
            </w:r>
          </w:p>
        </w:tc>
      </w:tr>
      <w:tr w:rsidR="00796206" w:rsidRPr="00B67518" w:rsidTr="00126BC0">
        <w:tc>
          <w:tcPr>
            <w:tcW w:w="4868" w:type="dxa"/>
          </w:tcPr>
          <w:p w:rsidR="00796206" w:rsidRPr="00B67518" w:rsidRDefault="00796206" w:rsidP="00126BC0">
            <w:pPr>
              <w:spacing w:after="200" w:line="276" w:lineRule="auto"/>
              <w:jc w:val="left"/>
              <w:rPr>
                <w:sz w:val="22"/>
                <w:szCs w:val="22"/>
                <w:lang w:val="en-GB"/>
              </w:rPr>
            </w:pPr>
            <w:r w:rsidRPr="00B67518">
              <w:rPr>
                <w:sz w:val="22"/>
                <w:szCs w:val="22"/>
                <w:lang w:val="en-GB"/>
              </w:rPr>
              <w:t>Experience in similar works</w:t>
            </w:r>
          </w:p>
        </w:tc>
        <w:tc>
          <w:tcPr>
            <w:tcW w:w="4869" w:type="dxa"/>
          </w:tcPr>
          <w:p w:rsidR="00796206" w:rsidRPr="00B67518" w:rsidRDefault="004854A9" w:rsidP="00126BC0">
            <w:pPr>
              <w:spacing w:after="200" w:line="276" w:lineRule="auto"/>
              <w:jc w:val="center"/>
              <w:rPr>
                <w:b/>
                <w:bCs/>
                <w:sz w:val="22"/>
                <w:szCs w:val="22"/>
                <w:lang w:val="en-GB"/>
              </w:rPr>
            </w:pPr>
            <w:r>
              <w:rPr>
                <w:b/>
                <w:bCs/>
                <w:sz w:val="22"/>
                <w:szCs w:val="22"/>
                <w:lang w:val="en-GB"/>
              </w:rPr>
              <w:t>50</w:t>
            </w:r>
          </w:p>
        </w:tc>
      </w:tr>
      <w:tr w:rsidR="00796206" w:rsidRPr="00B67518" w:rsidTr="00126BC0">
        <w:tc>
          <w:tcPr>
            <w:tcW w:w="4868" w:type="dxa"/>
          </w:tcPr>
          <w:p w:rsidR="00796206" w:rsidRPr="00B67518" w:rsidRDefault="00796206" w:rsidP="00126BC0">
            <w:pPr>
              <w:spacing w:after="200" w:line="276" w:lineRule="auto"/>
              <w:jc w:val="left"/>
              <w:rPr>
                <w:sz w:val="22"/>
                <w:szCs w:val="22"/>
                <w:lang w:val="en-GB"/>
              </w:rPr>
            </w:pPr>
            <w:r w:rsidRPr="00B67518">
              <w:rPr>
                <w:sz w:val="22"/>
                <w:szCs w:val="22"/>
                <w:lang w:val="en-GB"/>
              </w:rPr>
              <w:t>Interview</w:t>
            </w:r>
          </w:p>
        </w:tc>
        <w:tc>
          <w:tcPr>
            <w:tcW w:w="4869" w:type="dxa"/>
          </w:tcPr>
          <w:p w:rsidR="00796206" w:rsidRPr="00B67518" w:rsidRDefault="004854A9" w:rsidP="00126BC0">
            <w:pPr>
              <w:spacing w:after="200" w:line="276" w:lineRule="auto"/>
              <w:jc w:val="center"/>
              <w:rPr>
                <w:b/>
                <w:bCs/>
                <w:sz w:val="22"/>
                <w:szCs w:val="22"/>
                <w:lang w:val="en-GB"/>
              </w:rPr>
            </w:pPr>
            <w:r>
              <w:rPr>
                <w:b/>
                <w:bCs/>
                <w:sz w:val="22"/>
                <w:szCs w:val="22"/>
                <w:lang w:val="en-GB"/>
              </w:rPr>
              <w:t>20</w:t>
            </w:r>
          </w:p>
        </w:tc>
      </w:tr>
    </w:tbl>
    <w:p w:rsidR="00796206" w:rsidRPr="00B67518" w:rsidRDefault="00796206" w:rsidP="00DA3F23">
      <w:pPr>
        <w:spacing w:after="200" w:line="276" w:lineRule="auto"/>
        <w:rPr>
          <w:sz w:val="22"/>
          <w:szCs w:val="22"/>
          <w:lang w:val="en-GB"/>
        </w:rPr>
      </w:pPr>
      <w:r w:rsidRPr="00B67518">
        <w:rPr>
          <w:sz w:val="22"/>
          <w:szCs w:val="22"/>
          <w:lang w:val="en-GB"/>
        </w:rPr>
        <w:t>*Civil Servants that are already working in the sector relevant to this project will be given a higher priority.</w:t>
      </w:r>
    </w:p>
    <w:p w:rsidR="00796206" w:rsidRPr="00B67518" w:rsidRDefault="00796206" w:rsidP="00796206">
      <w:pPr>
        <w:numPr>
          <w:ilvl w:val="0"/>
          <w:numId w:val="4"/>
        </w:numPr>
        <w:spacing w:before="240" w:after="240" w:line="276" w:lineRule="auto"/>
        <w:ind w:left="357" w:hanging="357"/>
        <w:rPr>
          <w:b/>
          <w:color w:val="000000"/>
        </w:rPr>
      </w:pPr>
      <w:r w:rsidRPr="00B67518">
        <w:rPr>
          <w:b/>
          <w:color w:val="000000"/>
        </w:rPr>
        <w:t xml:space="preserve">SERVICES AND FACILITIES TO </w:t>
      </w:r>
      <w:r w:rsidRPr="00F336C3">
        <w:rPr>
          <w:b/>
          <w:noProof/>
          <w:color w:val="000000"/>
        </w:rPr>
        <w:t>BE PROVIDED</w:t>
      </w:r>
      <w:r w:rsidRPr="00B67518">
        <w:rPr>
          <w:b/>
          <w:color w:val="000000"/>
        </w:rPr>
        <w:t xml:space="preserve"> BY THE CLIENT</w:t>
      </w:r>
    </w:p>
    <w:p w:rsidR="00796206" w:rsidRPr="00B67518" w:rsidRDefault="00796206" w:rsidP="00DA3F23">
      <w:pPr>
        <w:numPr>
          <w:ilvl w:val="0"/>
          <w:numId w:val="7"/>
        </w:numPr>
        <w:spacing w:before="100" w:beforeAutospacing="1" w:after="120" w:line="276" w:lineRule="auto"/>
        <w:rPr>
          <w:sz w:val="22"/>
          <w:szCs w:val="22"/>
        </w:rPr>
      </w:pPr>
      <w:r w:rsidRPr="00B67518">
        <w:rPr>
          <w:bCs/>
          <w:color w:val="000000"/>
          <w:sz w:val="22"/>
          <w:szCs w:val="22"/>
        </w:rPr>
        <w:t>Office space and other facilities such as computers will be provided as required.</w:t>
      </w:r>
    </w:p>
    <w:p w:rsidR="00796206" w:rsidRPr="00B67518" w:rsidRDefault="00796206" w:rsidP="00DA3F23">
      <w:pPr>
        <w:numPr>
          <w:ilvl w:val="0"/>
          <w:numId w:val="7"/>
        </w:numPr>
        <w:autoSpaceDE w:val="0"/>
        <w:autoSpaceDN w:val="0"/>
        <w:adjustRightInd w:val="0"/>
        <w:spacing w:before="100" w:beforeAutospacing="1" w:after="120" w:line="276" w:lineRule="auto"/>
        <w:rPr>
          <w:rFonts w:eastAsia="Calibri"/>
          <w:color w:val="000000"/>
          <w:sz w:val="22"/>
          <w:szCs w:val="22"/>
        </w:rPr>
      </w:pPr>
      <w:r w:rsidRPr="00B67518">
        <w:rPr>
          <w:rFonts w:eastAsia="Calibri"/>
          <w:color w:val="000000"/>
          <w:sz w:val="22"/>
          <w:szCs w:val="22"/>
        </w:rPr>
        <w:t xml:space="preserve">Local transport for official travel between Male’, inter-Atolls and inter-islands and </w:t>
      </w:r>
      <w:r w:rsidR="00DA3F23">
        <w:rPr>
          <w:rFonts w:eastAsia="Calibri"/>
          <w:color w:val="000000"/>
          <w:sz w:val="22"/>
          <w:szCs w:val="22"/>
        </w:rPr>
        <w:t xml:space="preserve">allowances to cover </w:t>
      </w:r>
      <w:r w:rsidRPr="00B67518">
        <w:rPr>
          <w:rFonts w:eastAsia="Calibri"/>
          <w:color w:val="000000"/>
          <w:sz w:val="22"/>
          <w:szCs w:val="22"/>
        </w:rPr>
        <w:t xml:space="preserve">food and accommodation for the trips will </w:t>
      </w:r>
      <w:r w:rsidRPr="00036697">
        <w:rPr>
          <w:rFonts w:eastAsia="Calibri"/>
          <w:noProof/>
          <w:color w:val="000000"/>
          <w:sz w:val="22"/>
          <w:szCs w:val="22"/>
        </w:rPr>
        <w:t>be provided</w:t>
      </w:r>
      <w:r w:rsidRPr="00B67518">
        <w:rPr>
          <w:rFonts w:eastAsia="Calibri"/>
          <w:color w:val="000000"/>
          <w:sz w:val="22"/>
          <w:szCs w:val="22"/>
        </w:rPr>
        <w:t xml:space="preserve"> from the projects.</w:t>
      </w:r>
    </w:p>
    <w:p w:rsidR="00796206" w:rsidRPr="00B67518" w:rsidRDefault="00D97A3F" w:rsidP="00DA3F23">
      <w:pPr>
        <w:numPr>
          <w:ilvl w:val="0"/>
          <w:numId w:val="7"/>
        </w:numPr>
        <w:autoSpaceDE w:val="0"/>
        <w:autoSpaceDN w:val="0"/>
        <w:adjustRightInd w:val="0"/>
        <w:spacing w:after="120" w:line="276" w:lineRule="auto"/>
        <w:ind w:left="714" w:hanging="357"/>
        <w:rPr>
          <w:color w:val="000000"/>
          <w:sz w:val="22"/>
          <w:szCs w:val="22"/>
        </w:rPr>
      </w:pPr>
      <w:r>
        <w:rPr>
          <w:color w:val="000000"/>
          <w:sz w:val="22"/>
          <w:szCs w:val="22"/>
        </w:rPr>
        <w:t xml:space="preserve">Leave Entitlement: </w:t>
      </w:r>
    </w:p>
    <w:p w:rsidR="00DA3F23" w:rsidRDefault="00796206" w:rsidP="00DA3F23">
      <w:pPr>
        <w:spacing w:before="200" w:after="240"/>
        <w:ind w:left="720"/>
        <w:contextualSpacing/>
        <w:rPr>
          <w:rFonts w:eastAsia="Calibri"/>
          <w:color w:val="000000"/>
          <w:sz w:val="22"/>
          <w:szCs w:val="22"/>
        </w:rPr>
      </w:pPr>
      <w:r w:rsidRPr="00B67518">
        <w:rPr>
          <w:rFonts w:eastAsia="Calibri"/>
          <w:color w:val="000000"/>
          <w:sz w:val="22"/>
          <w:szCs w:val="22"/>
          <w:u w:val="single"/>
        </w:rPr>
        <w:t>Unplanned Leave:</w:t>
      </w:r>
      <w:r w:rsidRPr="00B67518">
        <w:rPr>
          <w:rFonts w:eastAsia="Calibri"/>
          <w:color w:val="000000"/>
          <w:sz w:val="22"/>
          <w:szCs w:val="22"/>
        </w:rPr>
        <w:t xml:space="preserve"> </w:t>
      </w:r>
    </w:p>
    <w:p w:rsidR="00DA3F23" w:rsidRPr="00385DC7" w:rsidRDefault="00DA3F23" w:rsidP="00385DC7">
      <w:pPr>
        <w:pStyle w:val="ListParagraph"/>
        <w:keepNext/>
        <w:numPr>
          <w:ilvl w:val="3"/>
          <w:numId w:val="4"/>
        </w:numPr>
        <w:spacing w:before="180" w:after="200" w:line="276" w:lineRule="auto"/>
        <w:ind w:left="1418" w:hanging="284"/>
        <w:rPr>
          <w:bCs/>
          <w:sz w:val="22"/>
          <w:szCs w:val="22"/>
        </w:rPr>
      </w:pPr>
      <w:r w:rsidRPr="00385DC7">
        <w:rPr>
          <w:bCs/>
          <w:color w:val="000000"/>
          <w:sz w:val="22"/>
          <w:szCs w:val="22"/>
        </w:rPr>
        <w:lastRenderedPageBreak/>
        <w:t xml:space="preserve">The </w:t>
      </w:r>
      <w:r w:rsidRPr="00385DC7">
        <w:rPr>
          <w:bCs/>
          <w:sz w:val="22"/>
          <w:szCs w:val="22"/>
        </w:rPr>
        <w:t>Consultant may take up to ten (10) working days of paid leave per annum or pro rata as may be agreed by the client for medical reasons or emergencies. If the duration is more than two consecutive days, a medical certificate specifying the nature of the consultant's illness and recommended duration of leave issued by a licensed medical practitioner must be submitted on the first day back at work.</w:t>
      </w:r>
    </w:p>
    <w:p w:rsidR="00DA3F23" w:rsidRPr="00D97A3F" w:rsidRDefault="00DA3F23" w:rsidP="00D97A3F">
      <w:pPr>
        <w:pStyle w:val="ListParagraph"/>
        <w:keepNext/>
        <w:numPr>
          <w:ilvl w:val="3"/>
          <w:numId w:val="4"/>
        </w:numPr>
        <w:spacing w:before="180" w:after="200" w:line="276" w:lineRule="auto"/>
        <w:ind w:left="1418" w:hanging="284"/>
        <w:rPr>
          <w:bCs/>
          <w:sz w:val="22"/>
          <w:szCs w:val="22"/>
        </w:rPr>
      </w:pPr>
      <w:r w:rsidRPr="004D1436">
        <w:rPr>
          <w:bCs/>
          <w:sz w:val="22"/>
          <w:szCs w:val="22"/>
        </w:rPr>
        <w:t>The Consultant may take up to ten (10) working days of paid leave per annum or pro rata as may be agreed by the client for Family Responsibility reasons or emergencies.</w:t>
      </w:r>
    </w:p>
    <w:p w:rsidR="00DA3F23" w:rsidRDefault="00D97A3F" w:rsidP="00D97A3F">
      <w:pPr>
        <w:spacing w:before="200" w:after="240"/>
        <w:ind w:left="720"/>
        <w:contextualSpacing/>
        <w:rPr>
          <w:rFonts w:eastAsia="Calibri"/>
          <w:color w:val="000000"/>
          <w:sz w:val="22"/>
          <w:szCs w:val="22"/>
        </w:rPr>
      </w:pPr>
      <w:r>
        <w:rPr>
          <w:rFonts w:eastAsia="Calibri"/>
          <w:color w:val="000000"/>
          <w:sz w:val="22"/>
          <w:szCs w:val="22"/>
          <w:u w:val="single"/>
        </w:rPr>
        <w:t>Planned Leave:</w:t>
      </w:r>
      <w:r>
        <w:rPr>
          <w:rFonts w:eastAsia="Calibri"/>
          <w:color w:val="000000"/>
          <w:sz w:val="22"/>
          <w:szCs w:val="22"/>
        </w:rPr>
        <w:t xml:space="preserve"> </w:t>
      </w:r>
      <w:r w:rsidR="00796206" w:rsidRPr="00B67518">
        <w:rPr>
          <w:rFonts w:eastAsia="Calibri"/>
          <w:color w:val="000000"/>
          <w:sz w:val="22"/>
          <w:szCs w:val="22"/>
        </w:rPr>
        <w:t>The consul</w:t>
      </w:r>
      <w:r>
        <w:rPr>
          <w:rFonts w:eastAsia="Calibri"/>
          <w:color w:val="000000"/>
          <w:sz w:val="22"/>
          <w:szCs w:val="22"/>
        </w:rPr>
        <w:t xml:space="preserve">tant may take up to twenty (20) </w:t>
      </w:r>
      <w:r w:rsidRPr="00B67518">
        <w:rPr>
          <w:rFonts w:eastAsia="Calibri"/>
          <w:color w:val="000000"/>
          <w:sz w:val="22"/>
          <w:szCs w:val="22"/>
        </w:rPr>
        <w:t>w</w:t>
      </w:r>
      <w:r>
        <w:rPr>
          <w:rFonts w:eastAsia="Calibri"/>
          <w:color w:val="000000"/>
          <w:sz w:val="22"/>
          <w:szCs w:val="22"/>
        </w:rPr>
        <w:t xml:space="preserve">orking days of paid </w:t>
      </w:r>
      <w:r w:rsidRPr="00B67518">
        <w:rPr>
          <w:rFonts w:eastAsia="Calibri"/>
          <w:color w:val="000000"/>
          <w:sz w:val="22"/>
          <w:szCs w:val="22"/>
        </w:rPr>
        <w:t xml:space="preserve">leave per annum or pro rata </w:t>
      </w:r>
      <w:r>
        <w:rPr>
          <w:rFonts w:eastAsia="Calibri"/>
          <w:color w:val="000000"/>
          <w:sz w:val="22"/>
          <w:szCs w:val="22"/>
        </w:rPr>
        <w:t>as may be agreed by the Client.</w:t>
      </w:r>
    </w:p>
    <w:p w:rsidR="00D97A3F" w:rsidRPr="00B67518" w:rsidRDefault="00D97A3F" w:rsidP="00D97A3F">
      <w:pPr>
        <w:spacing w:before="200" w:after="240"/>
        <w:ind w:left="720"/>
        <w:contextualSpacing/>
        <w:rPr>
          <w:rFonts w:eastAsia="Calibri"/>
          <w:color w:val="000000"/>
          <w:sz w:val="22"/>
          <w:szCs w:val="22"/>
        </w:rPr>
      </w:pPr>
    </w:p>
    <w:p w:rsidR="00796206" w:rsidRDefault="00796206" w:rsidP="00DA3F23">
      <w:pPr>
        <w:keepNext/>
        <w:spacing w:before="180" w:after="200"/>
        <w:ind w:left="720"/>
        <w:contextualSpacing/>
        <w:rPr>
          <w:bCs/>
          <w:color w:val="000000"/>
          <w:sz w:val="22"/>
          <w:szCs w:val="22"/>
        </w:rPr>
      </w:pPr>
      <w:r w:rsidRPr="00B67518">
        <w:rPr>
          <w:rFonts w:eastAsia="Calibri"/>
          <w:color w:val="000000"/>
          <w:sz w:val="22"/>
          <w:szCs w:val="22"/>
          <w:u w:val="single"/>
        </w:rPr>
        <w:t xml:space="preserve">Unpaid Leave: </w:t>
      </w:r>
      <w:r w:rsidRPr="00B67518">
        <w:rPr>
          <w:color w:val="000000"/>
          <w:sz w:val="22"/>
          <w:szCs w:val="22"/>
        </w:rPr>
        <w:t xml:space="preserve">The Consultant will </w:t>
      </w:r>
      <w:r w:rsidRPr="00B67518">
        <w:rPr>
          <w:color w:val="000000"/>
          <w:sz w:val="22"/>
          <w:szCs w:val="22"/>
          <w:u w:val="single"/>
        </w:rPr>
        <w:t xml:space="preserve">not </w:t>
      </w:r>
      <w:r w:rsidRPr="00036697">
        <w:rPr>
          <w:noProof/>
          <w:color w:val="000000"/>
          <w:sz w:val="22"/>
          <w:szCs w:val="22"/>
          <w:u w:val="single"/>
        </w:rPr>
        <w:t>be paid</w:t>
      </w:r>
      <w:r w:rsidRPr="00B67518">
        <w:rPr>
          <w:color w:val="000000"/>
          <w:sz w:val="22"/>
          <w:szCs w:val="22"/>
        </w:rPr>
        <w:t xml:space="preserve"> for any leave(s) that exceed the maximum allowed</w:t>
      </w:r>
      <w:r w:rsidRPr="00B67518">
        <w:rPr>
          <w:bCs/>
          <w:color w:val="000000"/>
          <w:sz w:val="22"/>
          <w:szCs w:val="22"/>
        </w:rPr>
        <w:t xml:space="preserve"> leave entitlements above. The Consultant may take a maximum of 20 working </w:t>
      </w:r>
      <w:proofErr w:type="gramStart"/>
      <w:r w:rsidRPr="00B67518">
        <w:rPr>
          <w:bCs/>
          <w:color w:val="000000"/>
          <w:sz w:val="22"/>
          <w:szCs w:val="22"/>
        </w:rPr>
        <w:t>days</w:t>
      </w:r>
      <w:proofErr w:type="gramEnd"/>
      <w:r w:rsidRPr="00B67518">
        <w:rPr>
          <w:bCs/>
          <w:color w:val="000000"/>
          <w:sz w:val="22"/>
          <w:szCs w:val="22"/>
        </w:rPr>
        <w:t xml:space="preserve"> unpaid leave in a </w:t>
      </w:r>
      <w:r w:rsidRPr="00036697">
        <w:rPr>
          <w:bCs/>
          <w:noProof/>
          <w:color w:val="000000"/>
          <w:sz w:val="22"/>
          <w:szCs w:val="22"/>
        </w:rPr>
        <w:t>twelve</w:t>
      </w:r>
      <w:r w:rsidR="00036697">
        <w:rPr>
          <w:bCs/>
          <w:noProof/>
          <w:color w:val="000000"/>
          <w:sz w:val="22"/>
          <w:szCs w:val="22"/>
        </w:rPr>
        <w:t>-</w:t>
      </w:r>
      <w:r w:rsidRPr="00036697">
        <w:rPr>
          <w:bCs/>
          <w:noProof/>
          <w:color w:val="000000"/>
          <w:sz w:val="22"/>
          <w:szCs w:val="22"/>
        </w:rPr>
        <w:t>month</w:t>
      </w:r>
      <w:r w:rsidRPr="00B67518">
        <w:rPr>
          <w:bCs/>
          <w:color w:val="000000"/>
          <w:sz w:val="22"/>
          <w:szCs w:val="22"/>
        </w:rPr>
        <w:t xml:space="preserve"> contract </w:t>
      </w:r>
      <w:r w:rsidRPr="00036697">
        <w:rPr>
          <w:bCs/>
          <w:noProof/>
          <w:color w:val="000000"/>
          <w:sz w:val="22"/>
          <w:szCs w:val="22"/>
        </w:rPr>
        <w:t>period</w:t>
      </w:r>
      <w:r w:rsidRPr="00B67518">
        <w:rPr>
          <w:bCs/>
          <w:color w:val="000000"/>
          <w:sz w:val="22"/>
          <w:szCs w:val="22"/>
        </w:rPr>
        <w:t xml:space="preserve"> if </w:t>
      </w:r>
      <w:r w:rsidR="00036697">
        <w:rPr>
          <w:bCs/>
          <w:noProof/>
          <w:color w:val="000000"/>
          <w:sz w:val="22"/>
          <w:szCs w:val="22"/>
        </w:rPr>
        <w:t xml:space="preserve">the Client agrees such </w:t>
      </w:r>
      <w:r w:rsidR="00036697" w:rsidRPr="00F336C3">
        <w:rPr>
          <w:bCs/>
          <w:noProof/>
          <w:color w:val="000000"/>
          <w:sz w:val="22"/>
          <w:szCs w:val="22"/>
        </w:rPr>
        <w:t>a leave</w:t>
      </w:r>
      <w:r w:rsidRPr="00B67518">
        <w:rPr>
          <w:bCs/>
          <w:color w:val="000000"/>
          <w:sz w:val="22"/>
          <w:szCs w:val="22"/>
        </w:rPr>
        <w:t xml:space="preserve"> in writing. If the unpaid leave exceeds more than twenty (20) days</w:t>
      </w:r>
      <w:r w:rsidR="00036697">
        <w:rPr>
          <w:bCs/>
          <w:color w:val="000000"/>
          <w:sz w:val="22"/>
          <w:szCs w:val="22"/>
        </w:rPr>
        <w:t>,</w:t>
      </w:r>
      <w:r w:rsidRPr="00B67518">
        <w:rPr>
          <w:bCs/>
          <w:color w:val="000000"/>
          <w:sz w:val="22"/>
          <w:szCs w:val="22"/>
        </w:rPr>
        <w:t xml:space="preserve"> </w:t>
      </w:r>
      <w:r w:rsidRPr="00036697">
        <w:rPr>
          <w:bCs/>
          <w:noProof/>
          <w:color w:val="000000"/>
          <w:sz w:val="22"/>
          <w:szCs w:val="22"/>
        </w:rPr>
        <w:t>the</w:t>
      </w:r>
      <w:r w:rsidRPr="00B67518">
        <w:rPr>
          <w:bCs/>
          <w:color w:val="000000"/>
          <w:sz w:val="22"/>
          <w:szCs w:val="22"/>
        </w:rPr>
        <w:t xml:space="preserve"> contract may </w:t>
      </w:r>
      <w:r w:rsidRPr="00F336C3">
        <w:rPr>
          <w:bCs/>
          <w:noProof/>
          <w:color w:val="000000"/>
          <w:sz w:val="22"/>
          <w:szCs w:val="22"/>
        </w:rPr>
        <w:t>be terminated</w:t>
      </w:r>
      <w:r w:rsidRPr="00B67518">
        <w:rPr>
          <w:bCs/>
          <w:color w:val="000000"/>
          <w:sz w:val="22"/>
          <w:szCs w:val="22"/>
        </w:rPr>
        <w:t xml:space="preserve"> by the Client.</w:t>
      </w:r>
    </w:p>
    <w:p w:rsidR="00663B43" w:rsidRPr="00B67518" w:rsidRDefault="00663B43" w:rsidP="00DA3F23">
      <w:pPr>
        <w:keepNext/>
        <w:spacing w:before="180" w:after="200"/>
        <w:ind w:left="720"/>
        <w:contextualSpacing/>
        <w:rPr>
          <w:bCs/>
          <w:color w:val="000000"/>
          <w:sz w:val="22"/>
          <w:szCs w:val="22"/>
        </w:rPr>
      </w:pPr>
    </w:p>
    <w:p w:rsidR="00796206" w:rsidRPr="00B67518" w:rsidRDefault="00796206" w:rsidP="00796206">
      <w:pPr>
        <w:numPr>
          <w:ilvl w:val="0"/>
          <w:numId w:val="4"/>
        </w:numPr>
        <w:spacing w:before="240" w:after="240" w:line="276" w:lineRule="auto"/>
        <w:ind w:left="357" w:hanging="357"/>
        <w:rPr>
          <w:b/>
          <w:color w:val="000000"/>
        </w:rPr>
      </w:pPr>
      <w:r w:rsidRPr="00B67518">
        <w:rPr>
          <w:b/>
          <w:color w:val="000000"/>
        </w:rPr>
        <w:t>APPLICATION</w:t>
      </w:r>
    </w:p>
    <w:p w:rsidR="00796206" w:rsidRPr="00B67518" w:rsidRDefault="00796206" w:rsidP="00796206">
      <w:pPr>
        <w:spacing w:after="200" w:line="276" w:lineRule="auto"/>
        <w:jc w:val="left"/>
        <w:rPr>
          <w:sz w:val="22"/>
          <w:szCs w:val="22"/>
          <w:lang w:val="en-GB"/>
        </w:rPr>
      </w:pPr>
      <w:r w:rsidRPr="00B67518">
        <w:rPr>
          <w:sz w:val="22"/>
          <w:szCs w:val="22"/>
          <w:lang w:val="en-GB"/>
        </w:rPr>
        <w:t>Interested applicants may submit their proposal in a sealed envelope indicating the following:</w:t>
      </w:r>
    </w:p>
    <w:p w:rsidR="00796206" w:rsidRPr="00B67518" w:rsidRDefault="00796206" w:rsidP="00DA3F23">
      <w:pPr>
        <w:numPr>
          <w:ilvl w:val="0"/>
          <w:numId w:val="8"/>
        </w:numPr>
        <w:spacing w:before="120" w:after="200" w:line="276" w:lineRule="auto"/>
        <w:contextualSpacing/>
        <w:rPr>
          <w:bCs/>
          <w:color w:val="000000"/>
          <w:sz w:val="22"/>
          <w:szCs w:val="22"/>
        </w:rPr>
      </w:pPr>
      <w:r w:rsidRPr="00B67518">
        <w:rPr>
          <w:bCs/>
          <w:color w:val="000000"/>
          <w:sz w:val="22"/>
          <w:szCs w:val="22"/>
        </w:rPr>
        <w:t xml:space="preserve">Letter of Expression of Interest (EOI)  </w:t>
      </w:r>
    </w:p>
    <w:p w:rsidR="00796206" w:rsidRPr="00B67518" w:rsidRDefault="00796206" w:rsidP="00DA3F23">
      <w:pPr>
        <w:numPr>
          <w:ilvl w:val="0"/>
          <w:numId w:val="8"/>
        </w:numPr>
        <w:spacing w:before="120" w:after="200" w:line="276" w:lineRule="auto"/>
        <w:contextualSpacing/>
        <w:rPr>
          <w:bCs/>
          <w:color w:val="000000"/>
          <w:sz w:val="22"/>
          <w:szCs w:val="22"/>
        </w:rPr>
      </w:pPr>
      <w:r w:rsidRPr="00B67518">
        <w:rPr>
          <w:bCs/>
          <w:color w:val="000000"/>
          <w:sz w:val="22"/>
          <w:szCs w:val="22"/>
        </w:rPr>
        <w:t>Copy of National Identification Card</w:t>
      </w:r>
    </w:p>
    <w:p w:rsidR="00796206" w:rsidRDefault="00796206" w:rsidP="00D97A3F">
      <w:pPr>
        <w:numPr>
          <w:ilvl w:val="0"/>
          <w:numId w:val="8"/>
        </w:numPr>
        <w:spacing w:before="120" w:after="200" w:line="276" w:lineRule="auto"/>
        <w:contextualSpacing/>
        <w:rPr>
          <w:bCs/>
          <w:color w:val="000000"/>
          <w:sz w:val="22"/>
          <w:szCs w:val="22"/>
        </w:rPr>
      </w:pPr>
      <w:r w:rsidRPr="00B67518">
        <w:rPr>
          <w:bCs/>
          <w:color w:val="000000"/>
          <w:sz w:val="22"/>
          <w:szCs w:val="22"/>
        </w:rPr>
        <w:t xml:space="preserve">Attested copies of Educational Certificates (copies taken from with </w:t>
      </w:r>
      <w:r w:rsidR="00036697">
        <w:rPr>
          <w:bCs/>
          <w:noProof/>
          <w:color w:val="000000"/>
          <w:sz w:val="22"/>
          <w:szCs w:val="22"/>
        </w:rPr>
        <w:t>original accredited</w:t>
      </w:r>
      <w:r w:rsidRPr="00B67518">
        <w:rPr>
          <w:bCs/>
          <w:color w:val="000000"/>
          <w:sz w:val="22"/>
          <w:szCs w:val="22"/>
        </w:rPr>
        <w:t xml:space="preserve"> certificates)</w:t>
      </w:r>
    </w:p>
    <w:p w:rsidR="00D97A3F" w:rsidRPr="00D97A3F" w:rsidRDefault="00D97A3F" w:rsidP="00D97A3F">
      <w:pPr>
        <w:numPr>
          <w:ilvl w:val="0"/>
          <w:numId w:val="8"/>
        </w:numPr>
        <w:spacing w:before="120" w:after="200" w:line="276" w:lineRule="auto"/>
        <w:contextualSpacing/>
        <w:rPr>
          <w:bCs/>
          <w:color w:val="000000"/>
          <w:sz w:val="22"/>
          <w:szCs w:val="22"/>
        </w:rPr>
      </w:pPr>
      <w:r w:rsidRPr="00B67518">
        <w:rPr>
          <w:bCs/>
          <w:color w:val="000000"/>
          <w:sz w:val="22"/>
          <w:szCs w:val="22"/>
        </w:rPr>
        <w:t xml:space="preserve">A </w:t>
      </w:r>
      <w:r w:rsidRPr="00036697">
        <w:rPr>
          <w:bCs/>
          <w:noProof/>
          <w:color w:val="000000"/>
          <w:sz w:val="22"/>
          <w:szCs w:val="22"/>
        </w:rPr>
        <w:t>summary</w:t>
      </w:r>
      <w:r w:rsidRPr="00B67518">
        <w:rPr>
          <w:bCs/>
          <w:color w:val="000000"/>
          <w:sz w:val="22"/>
          <w:szCs w:val="22"/>
        </w:rPr>
        <w:t xml:space="preserve"> that demonstrates that the applicant is qualified to perform the services (including</w:t>
      </w:r>
      <w:r>
        <w:rPr>
          <w:bCs/>
          <w:color w:val="000000"/>
          <w:sz w:val="22"/>
          <w:szCs w:val="22"/>
        </w:rPr>
        <w:t xml:space="preserve"> a</w:t>
      </w:r>
      <w:r w:rsidRPr="00B67518">
        <w:rPr>
          <w:bCs/>
          <w:color w:val="000000"/>
          <w:sz w:val="22"/>
          <w:szCs w:val="22"/>
        </w:rPr>
        <w:t xml:space="preserve"> </w:t>
      </w:r>
      <w:r w:rsidRPr="00036697">
        <w:rPr>
          <w:bCs/>
          <w:noProof/>
          <w:color w:val="000000"/>
          <w:sz w:val="22"/>
          <w:szCs w:val="22"/>
        </w:rPr>
        <w:t>description</w:t>
      </w:r>
      <w:r w:rsidRPr="00B67518">
        <w:rPr>
          <w:bCs/>
          <w:color w:val="000000"/>
          <w:sz w:val="22"/>
          <w:szCs w:val="22"/>
        </w:rPr>
        <w:t xml:space="preserve"> of similar assignments, experience in similar conditions, availability of appropriate skills </w:t>
      </w:r>
      <w:r w:rsidRPr="00F336C3">
        <w:rPr>
          <w:bCs/>
          <w:noProof/>
          <w:color w:val="000000"/>
          <w:sz w:val="22"/>
          <w:szCs w:val="22"/>
        </w:rPr>
        <w:t>etc.</w:t>
      </w:r>
      <w:r w:rsidRPr="00B67518">
        <w:rPr>
          <w:bCs/>
          <w:color w:val="000000"/>
          <w:sz w:val="22"/>
          <w:szCs w:val="22"/>
        </w:rPr>
        <w:t>)</w:t>
      </w:r>
    </w:p>
    <w:p w:rsidR="00D97A3F" w:rsidRPr="00D97A3F" w:rsidRDefault="00D97A3F" w:rsidP="00D97A3F">
      <w:pPr>
        <w:spacing w:before="120" w:after="200" w:line="276" w:lineRule="auto"/>
        <w:ind w:left="1080"/>
        <w:contextualSpacing/>
        <w:rPr>
          <w:bCs/>
          <w:color w:val="000000"/>
          <w:sz w:val="22"/>
          <w:szCs w:val="22"/>
        </w:rPr>
      </w:pPr>
    </w:p>
    <w:p w:rsidR="00796206" w:rsidRPr="00B67518" w:rsidRDefault="00796206" w:rsidP="00796206">
      <w:pPr>
        <w:numPr>
          <w:ilvl w:val="0"/>
          <w:numId w:val="4"/>
        </w:numPr>
        <w:spacing w:before="240" w:after="240" w:line="276" w:lineRule="auto"/>
        <w:ind w:left="357" w:hanging="357"/>
        <w:rPr>
          <w:b/>
          <w:color w:val="000000"/>
        </w:rPr>
      </w:pPr>
      <w:r w:rsidRPr="00B67518">
        <w:rPr>
          <w:b/>
          <w:color w:val="000000"/>
        </w:rPr>
        <w:t>SUBMISSION</w:t>
      </w:r>
    </w:p>
    <w:p w:rsidR="00796206" w:rsidRPr="00B67518" w:rsidRDefault="00796206" w:rsidP="00D97A3F">
      <w:pPr>
        <w:spacing w:after="200" w:line="276" w:lineRule="auto"/>
        <w:rPr>
          <w:rFonts w:eastAsia="Calibri"/>
          <w:color w:val="000000"/>
          <w:sz w:val="22"/>
          <w:szCs w:val="22"/>
        </w:rPr>
      </w:pPr>
      <w:r w:rsidRPr="00B67518">
        <w:rPr>
          <w:rFonts w:eastAsia="Calibri"/>
          <w:color w:val="000000"/>
          <w:sz w:val="22"/>
          <w:szCs w:val="22"/>
        </w:rPr>
        <w:t>Interested candidates may submit their proposals on or before the time provided in the advertisement to the following address:</w:t>
      </w:r>
    </w:p>
    <w:p w:rsidR="00663B43" w:rsidRDefault="00663B43" w:rsidP="00D97A3F">
      <w:pPr>
        <w:spacing w:line="276" w:lineRule="auto"/>
        <w:ind w:left="720"/>
        <w:rPr>
          <w:rFonts w:eastAsia="Calibri"/>
          <w:color w:val="000000"/>
          <w:sz w:val="22"/>
          <w:szCs w:val="22"/>
        </w:rPr>
      </w:pPr>
      <w:r>
        <w:rPr>
          <w:rFonts w:eastAsia="Calibri"/>
          <w:color w:val="000000"/>
          <w:sz w:val="22"/>
          <w:szCs w:val="22"/>
        </w:rPr>
        <w:t>Project Management Unit</w:t>
      </w:r>
    </w:p>
    <w:p w:rsidR="00796206" w:rsidRPr="00B67518" w:rsidRDefault="00663B43" w:rsidP="00D97A3F">
      <w:pPr>
        <w:spacing w:line="276" w:lineRule="auto"/>
        <w:ind w:left="720"/>
        <w:rPr>
          <w:rFonts w:eastAsia="Calibri"/>
          <w:color w:val="000000"/>
          <w:sz w:val="22"/>
          <w:szCs w:val="22"/>
        </w:rPr>
      </w:pPr>
      <w:proofErr w:type="spellStart"/>
      <w:r>
        <w:rPr>
          <w:rFonts w:eastAsia="Calibri"/>
          <w:color w:val="000000"/>
          <w:sz w:val="22"/>
          <w:szCs w:val="22"/>
        </w:rPr>
        <w:t>Saafu</w:t>
      </w:r>
      <w:proofErr w:type="spellEnd"/>
      <w:r>
        <w:rPr>
          <w:rFonts w:eastAsia="Calibri"/>
          <w:color w:val="000000"/>
          <w:sz w:val="22"/>
          <w:szCs w:val="22"/>
        </w:rPr>
        <w:t xml:space="preserve"> </w:t>
      </w:r>
      <w:proofErr w:type="spellStart"/>
      <w:r>
        <w:rPr>
          <w:rFonts w:eastAsia="Calibri"/>
          <w:color w:val="000000"/>
          <w:sz w:val="22"/>
          <w:szCs w:val="22"/>
        </w:rPr>
        <w:t>Raajje</w:t>
      </w:r>
      <w:proofErr w:type="spellEnd"/>
      <w:r>
        <w:rPr>
          <w:rFonts w:eastAsia="Calibri"/>
          <w:color w:val="000000"/>
          <w:sz w:val="22"/>
          <w:szCs w:val="22"/>
        </w:rPr>
        <w:t xml:space="preserve"> - Maldives Clean Environment Project </w:t>
      </w:r>
    </w:p>
    <w:p w:rsidR="00796206" w:rsidRPr="00B67518" w:rsidRDefault="00796206" w:rsidP="00D97A3F">
      <w:pPr>
        <w:spacing w:line="276" w:lineRule="auto"/>
        <w:ind w:left="720"/>
        <w:rPr>
          <w:rFonts w:eastAsia="Calibri"/>
          <w:color w:val="000000"/>
          <w:sz w:val="22"/>
          <w:szCs w:val="22"/>
        </w:rPr>
      </w:pPr>
      <w:r w:rsidRPr="00B67518">
        <w:rPr>
          <w:rFonts w:eastAsia="Calibri"/>
          <w:color w:val="000000"/>
          <w:sz w:val="22"/>
          <w:szCs w:val="22"/>
        </w:rPr>
        <w:t>Ministry of Environment and Energy</w:t>
      </w:r>
    </w:p>
    <w:p w:rsidR="00796206" w:rsidRPr="00B67518" w:rsidRDefault="00796206" w:rsidP="00D97A3F">
      <w:pPr>
        <w:spacing w:line="276" w:lineRule="auto"/>
        <w:ind w:left="720"/>
        <w:rPr>
          <w:rFonts w:eastAsia="Calibri"/>
          <w:color w:val="000000"/>
          <w:sz w:val="22"/>
          <w:szCs w:val="22"/>
        </w:rPr>
      </w:pPr>
      <w:r w:rsidRPr="00B67518">
        <w:rPr>
          <w:rFonts w:eastAsia="Calibri"/>
          <w:color w:val="000000"/>
          <w:sz w:val="22"/>
          <w:szCs w:val="22"/>
        </w:rPr>
        <w:t xml:space="preserve">Green Building, </w:t>
      </w:r>
      <w:proofErr w:type="spellStart"/>
      <w:r w:rsidRPr="00B67518">
        <w:rPr>
          <w:rFonts w:eastAsia="Calibri"/>
          <w:color w:val="000000"/>
          <w:sz w:val="22"/>
          <w:szCs w:val="22"/>
        </w:rPr>
        <w:t>Handhuvaree</w:t>
      </w:r>
      <w:proofErr w:type="spellEnd"/>
      <w:r w:rsidRPr="00B67518">
        <w:rPr>
          <w:rFonts w:eastAsia="Calibri"/>
          <w:color w:val="000000"/>
          <w:sz w:val="22"/>
          <w:szCs w:val="22"/>
        </w:rPr>
        <w:t xml:space="preserve"> </w:t>
      </w:r>
      <w:proofErr w:type="spellStart"/>
      <w:r w:rsidRPr="00B67518">
        <w:rPr>
          <w:rFonts w:eastAsia="Calibri"/>
          <w:color w:val="000000"/>
          <w:sz w:val="22"/>
          <w:szCs w:val="22"/>
        </w:rPr>
        <w:t>Hingun</w:t>
      </w:r>
      <w:proofErr w:type="spellEnd"/>
      <w:r w:rsidRPr="00B67518">
        <w:rPr>
          <w:rFonts w:eastAsia="Calibri"/>
          <w:color w:val="000000"/>
          <w:sz w:val="22"/>
          <w:szCs w:val="22"/>
        </w:rPr>
        <w:t xml:space="preserve">, </w:t>
      </w:r>
      <w:proofErr w:type="spellStart"/>
      <w:r w:rsidRPr="00B67518">
        <w:rPr>
          <w:rFonts w:eastAsia="Calibri"/>
          <w:color w:val="000000"/>
          <w:sz w:val="22"/>
          <w:szCs w:val="22"/>
        </w:rPr>
        <w:t>Maafannu</w:t>
      </w:r>
      <w:proofErr w:type="spellEnd"/>
    </w:p>
    <w:p w:rsidR="00796206" w:rsidRPr="003048A9" w:rsidRDefault="00796206" w:rsidP="00D97A3F">
      <w:pPr>
        <w:spacing w:line="276" w:lineRule="auto"/>
        <w:ind w:left="720"/>
        <w:rPr>
          <w:rFonts w:eastAsia="Calibri"/>
          <w:color w:val="000000"/>
          <w:sz w:val="22"/>
          <w:szCs w:val="22"/>
        </w:rPr>
      </w:pPr>
      <w:r w:rsidRPr="00B67518">
        <w:rPr>
          <w:rFonts w:eastAsia="Calibri"/>
          <w:color w:val="000000"/>
          <w:sz w:val="22"/>
          <w:szCs w:val="22"/>
        </w:rPr>
        <w:t>Male’, 20392, Republic of Maldives</w:t>
      </w:r>
    </w:p>
    <w:p w:rsidR="00796206" w:rsidRDefault="00796206" w:rsidP="00D97A3F">
      <w:pPr>
        <w:spacing w:before="200"/>
        <w:rPr>
          <w:rFonts w:asciiTheme="majorBidi" w:hAnsiTheme="majorBidi" w:cstheme="majorBidi"/>
          <w:b/>
          <w:color w:val="000000"/>
          <w:sz w:val="28"/>
          <w:szCs w:val="28"/>
        </w:rPr>
      </w:pPr>
    </w:p>
    <w:p w:rsidR="00796206" w:rsidRDefault="00796206" w:rsidP="00796206">
      <w:pPr>
        <w:spacing w:before="200"/>
        <w:jc w:val="center"/>
        <w:rPr>
          <w:rFonts w:asciiTheme="majorBidi" w:hAnsiTheme="majorBidi" w:cstheme="majorBidi"/>
          <w:b/>
          <w:color w:val="000000"/>
          <w:sz w:val="28"/>
          <w:szCs w:val="28"/>
        </w:rPr>
      </w:pPr>
    </w:p>
    <w:p w:rsidR="00796206" w:rsidRDefault="00796206" w:rsidP="00796206">
      <w:pPr>
        <w:spacing w:before="200"/>
        <w:jc w:val="center"/>
        <w:rPr>
          <w:rFonts w:asciiTheme="majorBidi" w:hAnsiTheme="majorBidi" w:cstheme="majorBidi"/>
          <w:b/>
          <w:color w:val="000000"/>
          <w:sz w:val="28"/>
          <w:szCs w:val="28"/>
        </w:rPr>
      </w:pPr>
    </w:p>
    <w:p w:rsidR="00433CB6" w:rsidRDefault="00433CB6" w:rsidP="00FA6A3B">
      <w:pPr>
        <w:rPr>
          <w:rFonts w:cs="MV Boli"/>
          <w:lang w:bidi="dv-MV"/>
        </w:rPr>
      </w:pPr>
    </w:p>
    <w:sectPr w:rsidR="00433CB6" w:rsidSect="00433CB6">
      <w:headerReference w:type="default" r:id="rId9"/>
      <w:footerReference w:type="default" r:id="rId10"/>
      <w:headerReference w:type="first" r:id="rId11"/>
      <w:footerReference w:type="first" r:id="rId12"/>
      <w:pgSz w:w="11907" w:h="16839" w:code="9"/>
      <w:pgMar w:top="1046" w:right="1440" w:bottom="1440" w:left="1440" w:header="709" w:footer="3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9FA" w:rsidRDefault="006659FA" w:rsidP="009412C7">
      <w:r>
        <w:separator/>
      </w:r>
    </w:p>
  </w:endnote>
  <w:endnote w:type="continuationSeparator" w:id="0">
    <w:p w:rsidR="006659FA" w:rsidRDefault="006659FA" w:rsidP="00941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V Boli">
    <w:panose1 w:val="02000500030200090000"/>
    <w:charset w:val="00"/>
    <w:family w:val="auto"/>
    <w:pitch w:val="variable"/>
    <w:sig w:usb0="00000003" w:usb1="00000000" w:usb2="00000100" w:usb3="00000000" w:csb0="00000001" w:csb1="00000000"/>
  </w:font>
  <w:font w:name="Faruma">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886238"/>
      <w:docPartObj>
        <w:docPartGallery w:val="Page Numbers (Top of Page)"/>
        <w:docPartUnique/>
      </w:docPartObj>
    </w:sdtPr>
    <w:sdtEndPr>
      <w:rPr>
        <w:rFonts w:asciiTheme="majorBidi" w:hAnsiTheme="majorBidi" w:cstheme="majorBidi"/>
        <w:i/>
        <w:iCs/>
        <w:color w:val="595959" w:themeColor="text1" w:themeTint="A6"/>
      </w:rPr>
    </w:sdtEndPr>
    <w:sdtContent>
      <w:p w:rsidR="0081478A" w:rsidRPr="008B5D87" w:rsidRDefault="0081478A" w:rsidP="00CC5246">
        <w:pPr>
          <w:pStyle w:val="Header"/>
          <w:tabs>
            <w:tab w:val="clear" w:pos="4680"/>
            <w:tab w:val="clear" w:pos="9360"/>
            <w:tab w:val="right" w:pos="9072"/>
          </w:tabs>
          <w:ind w:firstLine="7920"/>
          <w:rPr>
            <w:rFonts w:asciiTheme="majorBidi" w:hAnsiTheme="majorBidi" w:cstheme="majorBidi"/>
            <w:i/>
            <w:iCs/>
            <w:color w:val="595959" w:themeColor="text1" w:themeTint="A6"/>
          </w:rPr>
        </w:pPr>
        <w:r>
          <w:t xml:space="preserve">      </w:t>
        </w:r>
        <w:r w:rsidRPr="003712ED">
          <w:rPr>
            <w:rFonts w:asciiTheme="majorBidi" w:hAnsiTheme="majorBidi" w:cstheme="majorBidi"/>
            <w:i/>
            <w:iCs/>
            <w:color w:val="595959" w:themeColor="text1" w:themeTint="A6"/>
            <w:sz w:val="16"/>
            <w:szCs w:val="16"/>
          </w:rPr>
          <w:t xml:space="preserve">Page </w:t>
        </w:r>
        <w:r w:rsidRPr="003712ED">
          <w:rPr>
            <w:rFonts w:asciiTheme="majorBidi" w:hAnsiTheme="majorBidi" w:cstheme="majorBidi"/>
            <w:i/>
            <w:iCs/>
            <w:color w:val="595959" w:themeColor="text1" w:themeTint="A6"/>
            <w:sz w:val="16"/>
            <w:szCs w:val="16"/>
          </w:rPr>
          <w:fldChar w:fldCharType="begin"/>
        </w:r>
        <w:r w:rsidRPr="003712ED">
          <w:rPr>
            <w:rFonts w:asciiTheme="majorBidi" w:hAnsiTheme="majorBidi" w:cstheme="majorBidi"/>
            <w:i/>
            <w:iCs/>
            <w:color w:val="595959" w:themeColor="text1" w:themeTint="A6"/>
            <w:sz w:val="16"/>
            <w:szCs w:val="16"/>
          </w:rPr>
          <w:instrText xml:space="preserve"> PAGE </w:instrText>
        </w:r>
        <w:r w:rsidRPr="003712ED">
          <w:rPr>
            <w:rFonts w:asciiTheme="majorBidi" w:hAnsiTheme="majorBidi" w:cstheme="majorBidi"/>
            <w:i/>
            <w:iCs/>
            <w:color w:val="595959" w:themeColor="text1" w:themeTint="A6"/>
            <w:sz w:val="16"/>
            <w:szCs w:val="16"/>
          </w:rPr>
          <w:fldChar w:fldCharType="separate"/>
        </w:r>
        <w:r w:rsidR="000F31A9">
          <w:rPr>
            <w:rFonts w:asciiTheme="majorBidi" w:hAnsiTheme="majorBidi" w:cstheme="majorBidi"/>
            <w:i/>
            <w:iCs/>
            <w:noProof/>
            <w:color w:val="595959" w:themeColor="text1" w:themeTint="A6"/>
            <w:sz w:val="16"/>
            <w:szCs w:val="16"/>
          </w:rPr>
          <w:t>4</w:t>
        </w:r>
        <w:r w:rsidRPr="003712ED">
          <w:rPr>
            <w:rFonts w:asciiTheme="majorBidi" w:hAnsiTheme="majorBidi" w:cstheme="majorBidi"/>
            <w:i/>
            <w:iCs/>
            <w:color w:val="595959" w:themeColor="text1" w:themeTint="A6"/>
            <w:sz w:val="16"/>
            <w:szCs w:val="16"/>
          </w:rPr>
          <w:fldChar w:fldCharType="end"/>
        </w:r>
        <w:r w:rsidRPr="003712ED">
          <w:rPr>
            <w:rFonts w:asciiTheme="majorBidi" w:hAnsiTheme="majorBidi" w:cstheme="majorBidi"/>
            <w:i/>
            <w:iCs/>
            <w:color w:val="595959" w:themeColor="text1" w:themeTint="A6"/>
            <w:sz w:val="16"/>
            <w:szCs w:val="16"/>
          </w:rPr>
          <w:t xml:space="preserve"> of </w:t>
        </w:r>
        <w:r w:rsidRPr="003712ED">
          <w:rPr>
            <w:rFonts w:asciiTheme="majorBidi" w:hAnsiTheme="majorBidi" w:cstheme="majorBidi"/>
            <w:i/>
            <w:iCs/>
            <w:color w:val="595959" w:themeColor="text1" w:themeTint="A6"/>
            <w:sz w:val="16"/>
            <w:szCs w:val="16"/>
          </w:rPr>
          <w:fldChar w:fldCharType="begin"/>
        </w:r>
        <w:r w:rsidRPr="003712ED">
          <w:rPr>
            <w:rFonts w:asciiTheme="majorBidi" w:hAnsiTheme="majorBidi" w:cstheme="majorBidi"/>
            <w:i/>
            <w:iCs/>
            <w:color w:val="595959" w:themeColor="text1" w:themeTint="A6"/>
            <w:sz w:val="16"/>
            <w:szCs w:val="16"/>
          </w:rPr>
          <w:instrText xml:space="preserve"> NUMPAGES  </w:instrText>
        </w:r>
        <w:r w:rsidRPr="003712ED">
          <w:rPr>
            <w:rFonts w:asciiTheme="majorBidi" w:hAnsiTheme="majorBidi" w:cstheme="majorBidi"/>
            <w:i/>
            <w:iCs/>
            <w:color w:val="595959" w:themeColor="text1" w:themeTint="A6"/>
            <w:sz w:val="16"/>
            <w:szCs w:val="16"/>
          </w:rPr>
          <w:fldChar w:fldCharType="separate"/>
        </w:r>
        <w:r w:rsidR="000F31A9">
          <w:rPr>
            <w:rFonts w:asciiTheme="majorBidi" w:hAnsiTheme="majorBidi" w:cstheme="majorBidi"/>
            <w:i/>
            <w:iCs/>
            <w:noProof/>
            <w:color w:val="595959" w:themeColor="text1" w:themeTint="A6"/>
            <w:sz w:val="16"/>
            <w:szCs w:val="16"/>
          </w:rPr>
          <w:t>6</w:t>
        </w:r>
        <w:r w:rsidRPr="003712ED">
          <w:rPr>
            <w:rFonts w:asciiTheme="majorBidi" w:hAnsiTheme="majorBidi" w:cstheme="majorBidi"/>
            <w:i/>
            <w:iCs/>
            <w:color w:val="595959" w:themeColor="text1" w:themeTint="A6"/>
            <w:sz w:val="16"/>
            <w:szCs w:val="16"/>
          </w:rPr>
          <w:fldChar w:fldCharType="end"/>
        </w:r>
      </w:p>
    </w:sdtContent>
  </w:sdt>
  <w:tbl>
    <w:tblPr>
      <w:tblStyle w:val="TableGrid"/>
      <w:tblW w:w="932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3118"/>
      <w:gridCol w:w="508"/>
      <w:gridCol w:w="2894"/>
    </w:tblGrid>
    <w:tr w:rsidR="0081478A" w:rsidTr="00126BC0">
      <w:tc>
        <w:tcPr>
          <w:tcW w:w="5920" w:type="dxa"/>
          <w:gridSpan w:val="2"/>
        </w:tcPr>
        <w:p w:rsidR="0081478A" w:rsidRDefault="0081478A" w:rsidP="00126BC0">
          <w:pPr>
            <w:pStyle w:val="Footer"/>
            <w:tabs>
              <w:tab w:val="clear" w:pos="4680"/>
              <w:tab w:val="clear" w:pos="9360"/>
            </w:tabs>
            <w:ind w:left="2552"/>
            <w:rPr>
              <w:rFonts w:cs="MV Boli"/>
              <w:sz w:val="15"/>
              <w:szCs w:val="15"/>
              <w:rtl/>
              <w:lang w:bidi="dv-MV"/>
            </w:rPr>
          </w:pPr>
          <w:r>
            <w:rPr>
              <w:b/>
              <w:bCs/>
              <w:noProof/>
              <w:sz w:val="8"/>
              <w:szCs w:val="8"/>
            </w:rPr>
            <mc:AlternateContent>
              <mc:Choice Requires="wps">
                <w:drawing>
                  <wp:anchor distT="0" distB="0" distL="114300" distR="114300" simplePos="0" relativeHeight="251682816" behindDoc="0" locked="0" layoutInCell="1" allowOverlap="1" wp14:anchorId="14275D36" wp14:editId="452FA494">
                    <wp:simplePos x="0" y="0"/>
                    <wp:positionH relativeFrom="column">
                      <wp:posOffset>20320</wp:posOffset>
                    </wp:positionH>
                    <wp:positionV relativeFrom="paragraph">
                      <wp:posOffset>23495</wp:posOffset>
                    </wp:positionV>
                    <wp:extent cx="1218565" cy="1139190"/>
                    <wp:effectExtent l="0" t="0" r="0" b="0"/>
                    <wp:wrapNone/>
                    <wp:docPr id="69" name="Text Box 69"/>
                    <wp:cNvGraphicFramePr/>
                    <a:graphic xmlns:a="http://schemas.openxmlformats.org/drawingml/2006/main">
                      <a:graphicData uri="http://schemas.microsoft.com/office/word/2010/wordprocessingShape">
                        <wps:wsp>
                          <wps:cNvSpPr txBox="1"/>
                          <wps:spPr>
                            <a:xfrm>
                              <a:off x="0" y="0"/>
                              <a:ext cx="1218565" cy="1139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478A" w:rsidRPr="00BD391A" w:rsidRDefault="00CC585F" w:rsidP="00F30AE3">
                                <w:pPr>
                                  <w:rPr>
                                    <w:rFonts w:cs="MV Boli"/>
                                    <w:lang w:bidi="dv-MV"/>
                                  </w:rPr>
                                </w:pPr>
                                <w:r>
                                  <w:rPr>
                                    <w:rFonts w:cs="MV Boli"/>
                                    <w:noProof/>
                                  </w:rPr>
                                  <w:drawing>
                                    <wp:inline distT="0" distB="0" distL="0" distR="0" wp14:anchorId="5D193C23" wp14:editId="2C24F018">
                                      <wp:extent cx="590550" cy="694023"/>
                                      <wp:effectExtent l="0" t="0" r="0" b="0"/>
                                      <wp:docPr id="1" name="Picture 1" descr="C:\Users\administrator\Desktop\Jumhooree50logo-871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Jumhooree50logo-871x102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38" cy="697182"/>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69" o:spid="_x0000_s1027" type="#_x0000_t202" style="position:absolute;left:0;text-align:left;margin-left:1.6pt;margin-top:1.85pt;width:95.95pt;height:89.7pt;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" filled="f" stroked="f" strokeweight=".5pt">
                    <v:textbox style="mso-fit-shape-to-text:t">
                      <w:txbxContent>
                        <w:p w:rsidR="0081478A" w:rsidRPr="00BD391A" w:rsidRDefault="00CC585F" w:rsidP="00F30AE3">
                          <w:pPr>
                            <w:rPr>
                              <w:rFonts w:cs="MV Boli"/>
                              <w:lang w:bidi="dv-MV"/>
                            </w:rPr>
                          </w:pPr>
                          <w:r>
                            <w:rPr>
                              <w:rFonts w:cs="MV Boli"/>
                              <w:noProof/>
                            </w:rPr>
                            <w:drawing>
                              <wp:inline distT="0" distB="0" distL="0" distR="0" wp14:anchorId="5D193C23" wp14:editId="2C24F018">
                                <wp:extent cx="590550" cy="694023"/>
                                <wp:effectExtent l="0" t="0" r="0" b="0"/>
                                <wp:docPr id="1" name="Picture 1" descr="C:\Users\administrator\Desktop\Jumhooree50logo-871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Jumhooree50logo-871x1024.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238" cy="697182"/>
                                        </a:xfrm>
                                        <a:prstGeom prst="rect">
                                          <a:avLst/>
                                        </a:prstGeom>
                                        <a:noFill/>
                                        <a:ln>
                                          <a:noFill/>
                                        </a:ln>
                                      </pic:spPr>
                                    </pic:pic>
                                  </a:graphicData>
                                </a:graphic>
                              </wp:inline>
                            </w:drawing>
                          </w:r>
                        </w:p>
                      </w:txbxContent>
                    </v:textbox>
                  </v:shape>
                </w:pict>
              </mc:Fallback>
            </mc:AlternateContent>
          </w:r>
          <w:r>
            <w:rPr>
              <w:rFonts w:cs="Tahoma"/>
              <w:sz w:val="15"/>
              <w:szCs w:val="15"/>
              <w:lang w:bidi="dv-MV"/>
            </w:rPr>
            <w:t xml:space="preserve">Green Building, </w:t>
          </w:r>
          <w:proofErr w:type="spellStart"/>
          <w:r w:rsidRPr="00EB12C7">
            <w:rPr>
              <w:rFonts w:cs="Tahoma"/>
              <w:sz w:val="15"/>
              <w:szCs w:val="15"/>
              <w:lang w:bidi="dv-MV"/>
            </w:rPr>
            <w:t>Handhuvaree</w:t>
          </w:r>
          <w:proofErr w:type="spellEnd"/>
          <w:r w:rsidRPr="00EB12C7">
            <w:rPr>
              <w:rFonts w:cs="Tahoma"/>
              <w:sz w:val="15"/>
              <w:szCs w:val="15"/>
              <w:lang w:bidi="dv-MV"/>
            </w:rPr>
            <w:t xml:space="preserve"> </w:t>
          </w:r>
          <w:proofErr w:type="spellStart"/>
          <w:r w:rsidRPr="00EB12C7">
            <w:rPr>
              <w:rFonts w:cs="Tahoma"/>
              <w:sz w:val="15"/>
              <w:szCs w:val="15"/>
              <w:lang w:bidi="dv-MV"/>
            </w:rPr>
            <w:t>Hingun</w:t>
          </w:r>
          <w:proofErr w:type="spellEnd"/>
          <w:r w:rsidRPr="00EB12C7">
            <w:rPr>
              <w:rFonts w:cs="Tahoma"/>
              <w:sz w:val="15"/>
              <w:szCs w:val="15"/>
              <w:lang w:bidi="dv-MV"/>
            </w:rPr>
            <w:t xml:space="preserve">, </w:t>
          </w:r>
        </w:p>
        <w:p w:rsidR="0081478A" w:rsidRPr="00EB12C7" w:rsidRDefault="0081478A" w:rsidP="00126BC0">
          <w:pPr>
            <w:pStyle w:val="Footer"/>
            <w:tabs>
              <w:tab w:val="clear" w:pos="4680"/>
              <w:tab w:val="clear" w:pos="9360"/>
            </w:tabs>
            <w:ind w:left="2552"/>
            <w:rPr>
              <w:rFonts w:cs="Tahoma"/>
              <w:sz w:val="15"/>
              <w:szCs w:val="15"/>
              <w:lang w:bidi="dv-MV"/>
            </w:rPr>
          </w:pPr>
          <w:r w:rsidRPr="00EB12C7">
            <w:rPr>
              <w:noProof/>
              <w:sz w:val="15"/>
              <w:szCs w:val="15"/>
            </w:rPr>
            <w:drawing>
              <wp:anchor distT="0" distB="0" distL="114300" distR="114300" simplePos="0" relativeHeight="251683840" behindDoc="0" locked="0" layoutInCell="1" allowOverlap="1" wp14:anchorId="4FC991F0" wp14:editId="02F08BAB">
                <wp:simplePos x="0" y="0"/>
                <wp:positionH relativeFrom="column">
                  <wp:posOffset>1652699</wp:posOffset>
                </wp:positionH>
                <wp:positionV relativeFrom="paragraph">
                  <wp:posOffset>143510</wp:posOffset>
                </wp:positionV>
                <wp:extent cx="160020" cy="12255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0020" cy="12255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EB12C7">
            <w:rPr>
              <w:rFonts w:cs="Tahoma"/>
              <w:sz w:val="15"/>
              <w:szCs w:val="15"/>
              <w:lang w:bidi="dv-MV"/>
            </w:rPr>
            <w:t>Maafannu</w:t>
          </w:r>
          <w:proofErr w:type="spellEnd"/>
          <w:r w:rsidRPr="00EB12C7">
            <w:rPr>
              <w:rFonts w:cs="Tahoma"/>
              <w:sz w:val="15"/>
              <w:szCs w:val="15"/>
              <w:lang w:bidi="dv-MV"/>
            </w:rPr>
            <w:t>, Male’, 20392, Republic of Maldives.</w:t>
          </w:r>
        </w:p>
      </w:tc>
      <w:tc>
        <w:tcPr>
          <w:tcW w:w="3402" w:type="dxa"/>
          <w:gridSpan w:val="2"/>
        </w:tcPr>
        <w:p w:rsidR="0081478A" w:rsidRDefault="0081478A" w:rsidP="00126BC0">
          <w:pPr>
            <w:pStyle w:val="Footer"/>
            <w:tabs>
              <w:tab w:val="clear" w:pos="4680"/>
              <w:tab w:val="clear" w:pos="9360"/>
              <w:tab w:val="center" w:pos="4536"/>
              <w:tab w:val="right" w:pos="9072"/>
            </w:tabs>
            <w:bidi/>
            <w:rPr>
              <w:rFonts w:ascii="Faruma" w:hAnsi="Faruma" w:cs="MV Boli"/>
              <w:sz w:val="14"/>
              <w:szCs w:val="14"/>
              <w:rtl/>
              <w:lang w:bidi="dv-MV"/>
            </w:rPr>
          </w:pPr>
          <w:r>
            <w:rPr>
              <w:rFonts w:ascii="Faruma" w:hAnsi="Faruma" w:cs="Faruma" w:hint="cs"/>
              <w:sz w:val="14"/>
              <w:szCs w:val="14"/>
              <w:rtl/>
              <w:lang w:bidi="dv-MV"/>
            </w:rPr>
            <w:t>ގްރީން ބިލްޑިންގ، ހަނދުވަރީ ހިނގުން</w:t>
          </w:r>
          <w:r w:rsidRPr="00A20C87">
            <w:rPr>
              <w:rFonts w:ascii="Faruma" w:hAnsi="Faruma" w:hint="cs"/>
              <w:sz w:val="14"/>
              <w:szCs w:val="14"/>
              <w:rtl/>
            </w:rPr>
            <w:t>،</w:t>
          </w:r>
        </w:p>
        <w:p w:rsidR="0081478A" w:rsidRPr="00651B64" w:rsidRDefault="0081478A" w:rsidP="00126BC0">
          <w:pPr>
            <w:pStyle w:val="Footer"/>
            <w:tabs>
              <w:tab w:val="clear" w:pos="4680"/>
              <w:tab w:val="clear" w:pos="9360"/>
              <w:tab w:val="center" w:pos="4536"/>
              <w:tab w:val="right" w:pos="9072"/>
            </w:tabs>
            <w:bidi/>
            <w:rPr>
              <w:rFonts w:cs="Tahoma"/>
              <w:sz w:val="16"/>
              <w:szCs w:val="16"/>
              <w:lang w:bidi="dv-MV"/>
            </w:rPr>
          </w:pPr>
          <w:r w:rsidRPr="00A20C87">
            <w:rPr>
              <w:rFonts w:ascii="Faruma" w:hAnsi="Faruma" w:cs="Faruma" w:hint="cs"/>
              <w:sz w:val="14"/>
              <w:szCs w:val="14"/>
              <w:rtl/>
              <w:lang w:bidi="dv-MV"/>
            </w:rPr>
            <w:t>މާފަންނު،</w:t>
          </w:r>
          <w:r>
            <w:rPr>
              <w:rFonts w:ascii="Faruma" w:hAnsi="Faruma" w:cs="Faruma" w:hint="cs"/>
              <w:sz w:val="14"/>
              <w:szCs w:val="14"/>
              <w:rtl/>
              <w:lang w:bidi="dv-MV"/>
            </w:rPr>
            <w:t xml:space="preserve"> </w:t>
          </w:r>
          <w:r w:rsidRPr="00A20C87">
            <w:rPr>
              <w:rFonts w:ascii="Faruma" w:hAnsi="Faruma" w:cs="Faruma" w:hint="cs"/>
              <w:sz w:val="14"/>
              <w:szCs w:val="14"/>
              <w:rtl/>
              <w:lang w:bidi="dv-MV"/>
            </w:rPr>
            <w:t>މާލެ، 20392،</w:t>
          </w:r>
          <w:r>
            <w:rPr>
              <w:rFonts w:ascii="Faruma" w:hAnsi="Faruma" w:cs="Faruma" w:hint="cs"/>
              <w:sz w:val="14"/>
              <w:szCs w:val="14"/>
              <w:rtl/>
              <w:lang w:bidi="dv-MV"/>
            </w:rPr>
            <w:t xml:space="preserve"> </w:t>
          </w:r>
          <w:r w:rsidRPr="00A20C87">
            <w:rPr>
              <w:rFonts w:ascii="Faruma" w:hAnsi="Faruma" w:cs="Faruma" w:hint="cs"/>
              <w:sz w:val="14"/>
              <w:szCs w:val="14"/>
              <w:rtl/>
              <w:lang w:bidi="dv-MV"/>
            </w:rPr>
            <w:t>ދިވެހިރާއްޖެ.</w:t>
          </w:r>
        </w:p>
      </w:tc>
    </w:tr>
    <w:tr w:rsidR="0081478A" w:rsidTr="00126BC0">
      <w:tc>
        <w:tcPr>
          <w:tcW w:w="2802" w:type="dxa"/>
        </w:tcPr>
        <w:p w:rsidR="0081478A" w:rsidRPr="00EB12C7" w:rsidRDefault="0081478A" w:rsidP="00126BC0">
          <w:pPr>
            <w:pStyle w:val="Footer"/>
            <w:tabs>
              <w:tab w:val="clear" w:pos="4680"/>
              <w:tab w:val="clear" w:pos="9360"/>
              <w:tab w:val="right" w:pos="2879"/>
            </w:tabs>
            <w:rPr>
              <w:rFonts w:cs="Tahoma"/>
              <w:sz w:val="15"/>
              <w:szCs w:val="15"/>
              <w:lang w:bidi="dv-MV"/>
            </w:rPr>
          </w:pPr>
          <w:r w:rsidRPr="00EB12C7">
            <w:rPr>
              <w:noProof/>
              <w:sz w:val="15"/>
              <w:szCs w:val="15"/>
            </w:rPr>
            <w:drawing>
              <wp:anchor distT="0" distB="0" distL="114300" distR="114300" simplePos="0" relativeHeight="251684864" behindDoc="0" locked="0" layoutInCell="1" allowOverlap="1" wp14:anchorId="612ACCAD" wp14:editId="41FAF379">
                <wp:simplePos x="0" y="0"/>
                <wp:positionH relativeFrom="column">
                  <wp:posOffset>1673654</wp:posOffset>
                </wp:positionH>
                <wp:positionV relativeFrom="paragraph">
                  <wp:posOffset>107315</wp:posOffset>
                </wp:positionV>
                <wp:extent cx="127000" cy="134620"/>
                <wp:effectExtent l="0" t="0" r="635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x.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7000" cy="134620"/>
                        </a:xfrm>
                        <a:prstGeom prst="rect">
                          <a:avLst/>
                        </a:prstGeom>
                      </pic:spPr>
                    </pic:pic>
                  </a:graphicData>
                </a:graphic>
                <wp14:sizeRelH relativeFrom="margin">
                  <wp14:pctWidth>0</wp14:pctWidth>
                </wp14:sizeRelH>
                <wp14:sizeRelV relativeFrom="margin">
                  <wp14:pctHeight>0</wp14:pctHeight>
                </wp14:sizeRelV>
              </wp:anchor>
            </w:drawing>
          </w:r>
          <w:r w:rsidRPr="00EB12C7">
            <w:rPr>
              <w:sz w:val="15"/>
              <w:szCs w:val="15"/>
              <w:lang w:bidi="dv-MV"/>
            </w:rPr>
            <w:tab/>
          </w:r>
        </w:p>
      </w:tc>
      <w:tc>
        <w:tcPr>
          <w:tcW w:w="3626" w:type="dxa"/>
          <w:gridSpan w:val="2"/>
        </w:tcPr>
        <w:p w:rsidR="0081478A" w:rsidRPr="00EB12C7" w:rsidRDefault="0081478A" w:rsidP="00126BC0">
          <w:pPr>
            <w:pStyle w:val="Footer"/>
            <w:tabs>
              <w:tab w:val="clear" w:pos="4680"/>
              <w:tab w:val="clear" w:pos="9360"/>
              <w:tab w:val="center" w:pos="4536"/>
              <w:tab w:val="right" w:pos="9072"/>
            </w:tabs>
            <w:ind w:left="33"/>
            <w:rPr>
              <w:rFonts w:cs="Tahoma"/>
              <w:sz w:val="15"/>
              <w:szCs w:val="15"/>
              <w:lang w:bidi="dv-MV"/>
            </w:rPr>
          </w:pPr>
          <w:r>
            <w:rPr>
              <w:sz w:val="15"/>
              <w:szCs w:val="15"/>
              <w:lang w:bidi="dv-MV"/>
            </w:rPr>
            <w:t xml:space="preserve">  </w:t>
          </w:r>
          <w:r w:rsidRPr="00EB12C7">
            <w:rPr>
              <w:sz w:val="15"/>
              <w:szCs w:val="15"/>
              <w:lang w:bidi="dv-MV"/>
            </w:rPr>
            <w:t>+(960) 30</w:t>
          </w:r>
          <w:r>
            <w:rPr>
              <w:sz w:val="15"/>
              <w:szCs w:val="15"/>
              <w:lang w:bidi="dv-MV"/>
            </w:rPr>
            <w:t>1 8</w:t>
          </w:r>
          <w:r w:rsidRPr="00EB12C7">
            <w:rPr>
              <w:sz w:val="15"/>
              <w:szCs w:val="15"/>
              <w:lang w:bidi="dv-MV"/>
            </w:rPr>
            <w:t>300</w:t>
          </w:r>
        </w:p>
      </w:tc>
      <w:tc>
        <w:tcPr>
          <w:tcW w:w="2894" w:type="dxa"/>
        </w:tcPr>
        <w:p w:rsidR="0081478A" w:rsidRPr="003B6C8C" w:rsidRDefault="0081478A" w:rsidP="00126BC0">
          <w:pPr>
            <w:pStyle w:val="Footer"/>
            <w:tabs>
              <w:tab w:val="clear" w:pos="4680"/>
              <w:tab w:val="clear" w:pos="9360"/>
              <w:tab w:val="center" w:pos="4536"/>
              <w:tab w:val="right" w:pos="9072"/>
            </w:tabs>
            <w:jc w:val="right"/>
            <w:rPr>
              <w:rFonts w:cs="MV Boli"/>
              <w:sz w:val="15"/>
              <w:szCs w:val="15"/>
              <w:lang w:bidi="dv-MV"/>
            </w:rPr>
          </w:pPr>
          <w:r w:rsidRPr="00EB12C7">
            <w:rPr>
              <w:noProof/>
              <w:sz w:val="15"/>
              <w:szCs w:val="15"/>
            </w:rPr>
            <w:drawing>
              <wp:anchor distT="0" distB="0" distL="114300" distR="114300" simplePos="0" relativeHeight="251686912" behindDoc="0" locked="0" layoutInCell="1" allowOverlap="1" wp14:anchorId="535B45A4" wp14:editId="6F8B98DD">
                <wp:simplePos x="0" y="0"/>
                <wp:positionH relativeFrom="column">
                  <wp:posOffset>230711</wp:posOffset>
                </wp:positionH>
                <wp:positionV relativeFrom="paragraph">
                  <wp:posOffset>15240</wp:posOffset>
                </wp:positionV>
                <wp:extent cx="144217" cy="90876"/>
                <wp:effectExtent l="0" t="0" r="8255" b="444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217" cy="90876"/>
                        </a:xfrm>
                        <a:prstGeom prst="rect">
                          <a:avLst/>
                        </a:prstGeom>
                      </pic:spPr>
                    </pic:pic>
                  </a:graphicData>
                </a:graphic>
                <wp14:sizeRelH relativeFrom="margin">
                  <wp14:pctWidth>0</wp14:pctWidth>
                </wp14:sizeRelH>
                <wp14:sizeRelV relativeFrom="margin">
                  <wp14:pctHeight>0</wp14:pctHeight>
                </wp14:sizeRelV>
              </wp:anchor>
            </w:drawing>
          </w:r>
          <w:r w:rsidRPr="00EB12C7">
            <w:rPr>
              <w:sz w:val="15"/>
              <w:szCs w:val="15"/>
              <w:lang w:bidi="dv-MV"/>
            </w:rPr>
            <w:t xml:space="preserve">  secretariat@environment.gov.mv</w:t>
          </w:r>
        </w:p>
      </w:tc>
    </w:tr>
    <w:tr w:rsidR="0081478A" w:rsidTr="00126BC0">
      <w:tc>
        <w:tcPr>
          <w:tcW w:w="2802" w:type="dxa"/>
        </w:tcPr>
        <w:p w:rsidR="0081478A" w:rsidRPr="00EB12C7" w:rsidRDefault="0081478A" w:rsidP="00126BC0">
          <w:pPr>
            <w:pStyle w:val="Footer"/>
            <w:tabs>
              <w:tab w:val="clear" w:pos="4680"/>
              <w:tab w:val="clear" w:pos="9360"/>
              <w:tab w:val="center" w:pos="4536"/>
              <w:tab w:val="right" w:pos="9072"/>
            </w:tabs>
            <w:rPr>
              <w:rFonts w:cs="Tahoma"/>
              <w:sz w:val="15"/>
              <w:szCs w:val="15"/>
              <w:lang w:bidi="dv-MV"/>
            </w:rPr>
          </w:pPr>
        </w:p>
      </w:tc>
      <w:tc>
        <w:tcPr>
          <w:tcW w:w="3626" w:type="dxa"/>
          <w:gridSpan w:val="2"/>
        </w:tcPr>
        <w:p w:rsidR="0081478A" w:rsidRPr="00EB12C7" w:rsidRDefault="0081478A" w:rsidP="00126BC0">
          <w:pPr>
            <w:pStyle w:val="Footer"/>
            <w:tabs>
              <w:tab w:val="clear" w:pos="4680"/>
              <w:tab w:val="clear" w:pos="9360"/>
              <w:tab w:val="center" w:pos="4536"/>
              <w:tab w:val="right" w:pos="9072"/>
            </w:tabs>
            <w:ind w:left="33"/>
            <w:rPr>
              <w:rFonts w:cs="Tahoma"/>
              <w:sz w:val="15"/>
              <w:szCs w:val="15"/>
              <w:lang w:bidi="dv-MV"/>
            </w:rPr>
          </w:pPr>
          <w:r>
            <w:rPr>
              <w:sz w:val="15"/>
              <w:szCs w:val="15"/>
              <w:lang w:bidi="dv-MV"/>
            </w:rPr>
            <w:t xml:space="preserve">  </w:t>
          </w:r>
          <w:r w:rsidRPr="00EB12C7">
            <w:rPr>
              <w:sz w:val="15"/>
              <w:szCs w:val="15"/>
              <w:lang w:bidi="dv-MV"/>
            </w:rPr>
            <w:t>+(960) 30</w:t>
          </w:r>
          <w:r>
            <w:rPr>
              <w:sz w:val="15"/>
              <w:szCs w:val="15"/>
              <w:lang w:bidi="dv-MV"/>
            </w:rPr>
            <w:t>1</w:t>
          </w:r>
          <w:r w:rsidRPr="00EB12C7">
            <w:rPr>
              <w:sz w:val="15"/>
              <w:szCs w:val="15"/>
              <w:lang w:bidi="dv-MV"/>
            </w:rPr>
            <w:t xml:space="preserve"> </w:t>
          </w:r>
          <w:r>
            <w:rPr>
              <w:sz w:val="15"/>
              <w:szCs w:val="15"/>
              <w:lang w:bidi="dv-MV"/>
            </w:rPr>
            <w:t>8</w:t>
          </w:r>
          <w:r w:rsidRPr="00EB12C7">
            <w:rPr>
              <w:sz w:val="15"/>
              <w:szCs w:val="15"/>
              <w:lang w:bidi="dv-MV"/>
            </w:rPr>
            <w:t>301</w:t>
          </w:r>
        </w:p>
      </w:tc>
      <w:tc>
        <w:tcPr>
          <w:tcW w:w="2894" w:type="dxa"/>
        </w:tcPr>
        <w:p w:rsidR="0081478A" w:rsidRPr="007446DE" w:rsidRDefault="0081478A" w:rsidP="00126BC0">
          <w:pPr>
            <w:pStyle w:val="Footer"/>
            <w:tabs>
              <w:tab w:val="clear" w:pos="4680"/>
              <w:tab w:val="clear" w:pos="9360"/>
              <w:tab w:val="center" w:pos="4536"/>
              <w:tab w:val="right" w:pos="9072"/>
            </w:tabs>
            <w:jc w:val="right"/>
            <w:rPr>
              <w:rFonts w:cs="Tahoma"/>
              <w:sz w:val="15"/>
              <w:szCs w:val="15"/>
              <w:lang w:bidi="dv-MV"/>
            </w:rPr>
          </w:pPr>
          <w:r w:rsidRPr="00EB12C7">
            <w:rPr>
              <w:noProof/>
              <w:sz w:val="15"/>
              <w:szCs w:val="15"/>
            </w:rPr>
            <w:drawing>
              <wp:anchor distT="0" distB="0" distL="114300" distR="114300" simplePos="0" relativeHeight="251687936" behindDoc="0" locked="0" layoutInCell="1" allowOverlap="1" wp14:anchorId="597452E4" wp14:editId="5E9CD15D">
                <wp:simplePos x="0" y="0"/>
                <wp:positionH relativeFrom="column">
                  <wp:posOffset>366824</wp:posOffset>
                </wp:positionH>
                <wp:positionV relativeFrom="paragraph">
                  <wp:posOffset>15875</wp:posOffset>
                </wp:positionV>
                <wp:extent cx="155768" cy="110336"/>
                <wp:effectExtent l="0" t="0" r="0" b="4445"/>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768" cy="110336"/>
                        </a:xfrm>
                        <a:prstGeom prst="rect">
                          <a:avLst/>
                        </a:prstGeom>
                      </pic:spPr>
                    </pic:pic>
                  </a:graphicData>
                </a:graphic>
                <wp14:sizeRelH relativeFrom="margin">
                  <wp14:pctWidth>0</wp14:pctWidth>
                </wp14:sizeRelH>
                <wp14:sizeRelV relativeFrom="margin">
                  <wp14:pctHeight>0</wp14:pctHeight>
                </wp14:sizeRelV>
              </wp:anchor>
            </w:drawing>
          </w:r>
          <w:r w:rsidRPr="00EB12C7">
            <w:rPr>
              <w:sz w:val="15"/>
              <w:szCs w:val="15"/>
              <w:lang w:bidi="dv-MV"/>
            </w:rPr>
            <w:t xml:space="preserve"> </w:t>
          </w:r>
          <w:r w:rsidRPr="007446DE">
            <w:rPr>
              <w:color w:val="000000" w:themeColor="text1"/>
              <w:sz w:val="15"/>
              <w:szCs w:val="15"/>
              <w:lang w:bidi="dv-MV"/>
            </w:rPr>
            <w:t xml:space="preserve"> </w:t>
          </w:r>
          <w:hyperlink r:id="rId7" w:history="1">
            <w:r w:rsidRPr="007446DE">
              <w:rPr>
                <w:rStyle w:val="Hyperlink"/>
                <w:color w:val="000000" w:themeColor="text1"/>
                <w:sz w:val="15"/>
                <w:szCs w:val="15"/>
                <w:u w:val="none"/>
                <w:lang w:bidi="dv-MV"/>
              </w:rPr>
              <w:t>www.twitter.com/ENVgovMV</w:t>
            </w:r>
          </w:hyperlink>
        </w:p>
      </w:tc>
    </w:tr>
    <w:tr w:rsidR="0081478A" w:rsidTr="00126BC0">
      <w:tc>
        <w:tcPr>
          <w:tcW w:w="2802" w:type="dxa"/>
        </w:tcPr>
        <w:p w:rsidR="0081478A" w:rsidRPr="00EB12C7" w:rsidRDefault="0081478A" w:rsidP="00126BC0">
          <w:pPr>
            <w:pStyle w:val="Footer"/>
            <w:tabs>
              <w:tab w:val="clear" w:pos="4680"/>
              <w:tab w:val="clear" w:pos="9360"/>
              <w:tab w:val="center" w:pos="4536"/>
              <w:tab w:val="right" w:pos="9072"/>
            </w:tabs>
            <w:rPr>
              <w:noProof/>
              <w:sz w:val="15"/>
              <w:szCs w:val="15"/>
            </w:rPr>
          </w:pPr>
          <w:r w:rsidRPr="00EB12C7">
            <w:rPr>
              <w:noProof/>
              <w:sz w:val="15"/>
              <w:szCs w:val="15"/>
            </w:rPr>
            <w:drawing>
              <wp:anchor distT="0" distB="0" distL="114300" distR="114300" simplePos="0" relativeHeight="251685888" behindDoc="0" locked="0" layoutInCell="1" allowOverlap="1" wp14:anchorId="4118C323" wp14:editId="6E02F432">
                <wp:simplePos x="0" y="0"/>
                <wp:positionH relativeFrom="column">
                  <wp:posOffset>1660954</wp:posOffset>
                </wp:positionH>
                <wp:positionV relativeFrom="paragraph">
                  <wp:posOffset>5715</wp:posOffset>
                </wp:positionV>
                <wp:extent cx="122555" cy="12255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555" cy="122555"/>
                        </a:xfrm>
                        <a:prstGeom prst="rect">
                          <a:avLst/>
                        </a:prstGeom>
                      </pic:spPr>
                    </pic:pic>
                  </a:graphicData>
                </a:graphic>
                <wp14:sizeRelH relativeFrom="margin">
                  <wp14:pctWidth>0</wp14:pctWidth>
                </wp14:sizeRelH>
                <wp14:sizeRelV relativeFrom="margin">
                  <wp14:pctHeight>0</wp14:pctHeight>
                </wp14:sizeRelV>
              </wp:anchor>
            </w:drawing>
          </w:r>
        </w:p>
      </w:tc>
      <w:tc>
        <w:tcPr>
          <w:tcW w:w="3626" w:type="dxa"/>
          <w:gridSpan w:val="2"/>
        </w:tcPr>
        <w:p w:rsidR="0081478A" w:rsidRPr="00EB12C7" w:rsidRDefault="0081478A" w:rsidP="00126BC0">
          <w:pPr>
            <w:pStyle w:val="Footer"/>
            <w:tabs>
              <w:tab w:val="clear" w:pos="4680"/>
              <w:tab w:val="clear" w:pos="9360"/>
              <w:tab w:val="center" w:pos="4536"/>
              <w:tab w:val="right" w:pos="9072"/>
            </w:tabs>
            <w:ind w:left="33"/>
            <w:rPr>
              <w:noProof/>
              <w:sz w:val="15"/>
              <w:szCs w:val="15"/>
            </w:rPr>
          </w:pPr>
          <w:r w:rsidRPr="00EB12C7">
            <w:rPr>
              <w:noProof/>
              <w:sz w:val="15"/>
              <w:szCs w:val="15"/>
            </w:rPr>
            <w:drawing>
              <wp:anchor distT="0" distB="0" distL="114300" distR="114300" simplePos="0" relativeHeight="251688960" behindDoc="0" locked="0" layoutInCell="1" allowOverlap="1" wp14:anchorId="025F243E" wp14:editId="16FE1E97">
                <wp:simplePos x="0" y="0"/>
                <wp:positionH relativeFrom="column">
                  <wp:posOffset>2217420</wp:posOffset>
                </wp:positionH>
                <wp:positionV relativeFrom="paragraph">
                  <wp:posOffset>16939</wp:posOffset>
                </wp:positionV>
                <wp:extent cx="113030" cy="113030"/>
                <wp:effectExtent l="0" t="0" r="1270" b="127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030" cy="113030"/>
                        </a:xfrm>
                        <a:prstGeom prst="rect">
                          <a:avLst/>
                        </a:prstGeom>
                      </pic:spPr>
                    </pic:pic>
                  </a:graphicData>
                </a:graphic>
                <wp14:sizeRelH relativeFrom="margin">
                  <wp14:pctWidth>0</wp14:pctWidth>
                </wp14:sizeRelH>
                <wp14:sizeRelV relativeFrom="margin">
                  <wp14:pctHeight>0</wp14:pctHeight>
                </wp14:sizeRelV>
              </wp:anchor>
            </w:drawing>
          </w:r>
          <w:r>
            <w:rPr>
              <w:sz w:val="15"/>
              <w:szCs w:val="15"/>
              <w:lang w:bidi="dv-MV"/>
            </w:rPr>
            <w:t xml:space="preserve">  </w:t>
          </w:r>
          <w:r w:rsidRPr="00EB12C7">
            <w:rPr>
              <w:sz w:val="15"/>
              <w:szCs w:val="15"/>
              <w:lang w:bidi="dv-MV"/>
            </w:rPr>
            <w:t>www.environment.gov.mv</w:t>
          </w:r>
        </w:p>
      </w:tc>
      <w:tc>
        <w:tcPr>
          <w:tcW w:w="2894" w:type="dxa"/>
        </w:tcPr>
        <w:p w:rsidR="0081478A" w:rsidRPr="00EB12C7" w:rsidRDefault="0081478A" w:rsidP="00126BC0">
          <w:pPr>
            <w:pStyle w:val="Footer"/>
            <w:tabs>
              <w:tab w:val="clear" w:pos="4680"/>
              <w:tab w:val="clear" w:pos="9360"/>
              <w:tab w:val="center" w:pos="4536"/>
              <w:tab w:val="right" w:pos="9072"/>
            </w:tabs>
            <w:jc w:val="right"/>
            <w:rPr>
              <w:noProof/>
              <w:sz w:val="15"/>
              <w:szCs w:val="15"/>
            </w:rPr>
          </w:pPr>
          <w:r>
            <w:rPr>
              <w:sz w:val="15"/>
              <w:szCs w:val="15"/>
              <w:lang w:bidi="dv-MV"/>
            </w:rPr>
            <w:t xml:space="preserve">   </w:t>
          </w:r>
          <w:r w:rsidRPr="007446DE">
            <w:rPr>
              <w:color w:val="000000" w:themeColor="text1"/>
              <w:sz w:val="15"/>
              <w:szCs w:val="15"/>
              <w:lang w:bidi="dv-MV"/>
            </w:rPr>
            <w:t>www.facebook.com/environment.gov.mv</w:t>
          </w:r>
        </w:p>
      </w:tc>
    </w:tr>
  </w:tbl>
  <w:p w:rsidR="0081478A" w:rsidRDefault="0081478A" w:rsidP="00F30A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783622"/>
      <w:docPartObj>
        <w:docPartGallery w:val="Page Numbers (Top of Page)"/>
        <w:docPartUnique/>
      </w:docPartObj>
    </w:sdtPr>
    <w:sdtEndPr>
      <w:rPr>
        <w:rFonts w:asciiTheme="majorBidi" w:hAnsiTheme="majorBidi" w:cstheme="majorBidi"/>
        <w:i/>
        <w:iCs/>
        <w:color w:val="595959" w:themeColor="text1" w:themeTint="A6"/>
      </w:rPr>
    </w:sdtEndPr>
    <w:sdtContent>
      <w:p w:rsidR="0081478A" w:rsidRPr="008B5D87" w:rsidRDefault="0081478A" w:rsidP="00CC5246">
        <w:pPr>
          <w:pStyle w:val="Header"/>
          <w:tabs>
            <w:tab w:val="clear" w:pos="4680"/>
            <w:tab w:val="clear" w:pos="9360"/>
            <w:tab w:val="right" w:pos="9072"/>
          </w:tabs>
          <w:ind w:firstLine="7920"/>
          <w:rPr>
            <w:rFonts w:asciiTheme="majorBidi" w:hAnsiTheme="majorBidi" w:cstheme="majorBidi"/>
            <w:i/>
            <w:iCs/>
            <w:color w:val="595959" w:themeColor="text1" w:themeTint="A6"/>
          </w:rPr>
        </w:pPr>
        <w:r>
          <w:t xml:space="preserve">      </w:t>
        </w:r>
        <w:r w:rsidRPr="003712ED">
          <w:rPr>
            <w:rFonts w:asciiTheme="majorBidi" w:hAnsiTheme="majorBidi" w:cstheme="majorBidi"/>
            <w:i/>
            <w:iCs/>
            <w:color w:val="595959" w:themeColor="text1" w:themeTint="A6"/>
            <w:sz w:val="16"/>
            <w:szCs w:val="16"/>
          </w:rPr>
          <w:t xml:space="preserve">Page </w:t>
        </w:r>
        <w:r w:rsidRPr="003712ED">
          <w:rPr>
            <w:rFonts w:asciiTheme="majorBidi" w:hAnsiTheme="majorBidi" w:cstheme="majorBidi"/>
            <w:i/>
            <w:iCs/>
            <w:color w:val="595959" w:themeColor="text1" w:themeTint="A6"/>
            <w:sz w:val="16"/>
            <w:szCs w:val="16"/>
          </w:rPr>
          <w:fldChar w:fldCharType="begin"/>
        </w:r>
        <w:r w:rsidRPr="003712ED">
          <w:rPr>
            <w:rFonts w:asciiTheme="majorBidi" w:hAnsiTheme="majorBidi" w:cstheme="majorBidi"/>
            <w:i/>
            <w:iCs/>
            <w:color w:val="595959" w:themeColor="text1" w:themeTint="A6"/>
            <w:sz w:val="16"/>
            <w:szCs w:val="16"/>
          </w:rPr>
          <w:instrText xml:space="preserve"> PAGE </w:instrText>
        </w:r>
        <w:r w:rsidRPr="003712ED">
          <w:rPr>
            <w:rFonts w:asciiTheme="majorBidi" w:hAnsiTheme="majorBidi" w:cstheme="majorBidi"/>
            <w:i/>
            <w:iCs/>
            <w:color w:val="595959" w:themeColor="text1" w:themeTint="A6"/>
            <w:sz w:val="16"/>
            <w:szCs w:val="16"/>
          </w:rPr>
          <w:fldChar w:fldCharType="separate"/>
        </w:r>
        <w:r w:rsidR="000F31A9">
          <w:rPr>
            <w:rFonts w:asciiTheme="majorBidi" w:hAnsiTheme="majorBidi" w:cstheme="majorBidi"/>
            <w:i/>
            <w:iCs/>
            <w:noProof/>
            <w:color w:val="595959" w:themeColor="text1" w:themeTint="A6"/>
            <w:sz w:val="16"/>
            <w:szCs w:val="16"/>
          </w:rPr>
          <w:t>1</w:t>
        </w:r>
        <w:r w:rsidRPr="003712ED">
          <w:rPr>
            <w:rFonts w:asciiTheme="majorBidi" w:hAnsiTheme="majorBidi" w:cstheme="majorBidi"/>
            <w:i/>
            <w:iCs/>
            <w:color w:val="595959" w:themeColor="text1" w:themeTint="A6"/>
            <w:sz w:val="16"/>
            <w:szCs w:val="16"/>
          </w:rPr>
          <w:fldChar w:fldCharType="end"/>
        </w:r>
        <w:r w:rsidRPr="003712ED">
          <w:rPr>
            <w:rFonts w:asciiTheme="majorBidi" w:hAnsiTheme="majorBidi" w:cstheme="majorBidi"/>
            <w:i/>
            <w:iCs/>
            <w:color w:val="595959" w:themeColor="text1" w:themeTint="A6"/>
            <w:sz w:val="16"/>
            <w:szCs w:val="16"/>
          </w:rPr>
          <w:t xml:space="preserve"> of </w:t>
        </w:r>
        <w:r w:rsidRPr="003712ED">
          <w:rPr>
            <w:rFonts w:asciiTheme="majorBidi" w:hAnsiTheme="majorBidi" w:cstheme="majorBidi"/>
            <w:i/>
            <w:iCs/>
            <w:color w:val="595959" w:themeColor="text1" w:themeTint="A6"/>
            <w:sz w:val="16"/>
            <w:szCs w:val="16"/>
          </w:rPr>
          <w:fldChar w:fldCharType="begin"/>
        </w:r>
        <w:r w:rsidRPr="003712ED">
          <w:rPr>
            <w:rFonts w:asciiTheme="majorBidi" w:hAnsiTheme="majorBidi" w:cstheme="majorBidi"/>
            <w:i/>
            <w:iCs/>
            <w:color w:val="595959" w:themeColor="text1" w:themeTint="A6"/>
            <w:sz w:val="16"/>
            <w:szCs w:val="16"/>
          </w:rPr>
          <w:instrText xml:space="preserve"> NUMPAGES  </w:instrText>
        </w:r>
        <w:r w:rsidRPr="003712ED">
          <w:rPr>
            <w:rFonts w:asciiTheme="majorBidi" w:hAnsiTheme="majorBidi" w:cstheme="majorBidi"/>
            <w:i/>
            <w:iCs/>
            <w:color w:val="595959" w:themeColor="text1" w:themeTint="A6"/>
            <w:sz w:val="16"/>
            <w:szCs w:val="16"/>
          </w:rPr>
          <w:fldChar w:fldCharType="separate"/>
        </w:r>
        <w:r w:rsidR="000F31A9">
          <w:rPr>
            <w:rFonts w:asciiTheme="majorBidi" w:hAnsiTheme="majorBidi" w:cstheme="majorBidi"/>
            <w:i/>
            <w:iCs/>
            <w:noProof/>
            <w:color w:val="595959" w:themeColor="text1" w:themeTint="A6"/>
            <w:sz w:val="16"/>
            <w:szCs w:val="16"/>
          </w:rPr>
          <w:t>6</w:t>
        </w:r>
        <w:r w:rsidRPr="003712ED">
          <w:rPr>
            <w:rFonts w:asciiTheme="majorBidi" w:hAnsiTheme="majorBidi" w:cstheme="majorBidi"/>
            <w:i/>
            <w:iCs/>
            <w:color w:val="595959" w:themeColor="text1" w:themeTint="A6"/>
            <w:sz w:val="16"/>
            <w:szCs w:val="16"/>
          </w:rPr>
          <w:fldChar w:fldCharType="end"/>
        </w:r>
      </w:p>
    </w:sdtContent>
  </w:sdt>
  <w:tbl>
    <w:tblPr>
      <w:tblStyle w:val="TableGrid"/>
      <w:tblW w:w="932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3118"/>
      <w:gridCol w:w="508"/>
      <w:gridCol w:w="2894"/>
    </w:tblGrid>
    <w:tr w:rsidR="0081478A" w:rsidTr="00126BC0">
      <w:tc>
        <w:tcPr>
          <w:tcW w:w="5920" w:type="dxa"/>
          <w:gridSpan w:val="2"/>
        </w:tcPr>
        <w:p w:rsidR="0081478A" w:rsidRDefault="0081478A" w:rsidP="00433CB6">
          <w:pPr>
            <w:pStyle w:val="Footer"/>
            <w:tabs>
              <w:tab w:val="clear" w:pos="4680"/>
              <w:tab w:val="clear" w:pos="9360"/>
            </w:tabs>
            <w:ind w:left="2552"/>
            <w:rPr>
              <w:rFonts w:cs="MV Boli"/>
              <w:sz w:val="15"/>
              <w:szCs w:val="15"/>
              <w:rtl/>
              <w:lang w:bidi="dv-MV"/>
            </w:rPr>
          </w:pPr>
          <w:r>
            <w:rPr>
              <w:b/>
              <w:bCs/>
              <w:noProof/>
              <w:sz w:val="8"/>
              <w:szCs w:val="8"/>
            </w:rPr>
            <mc:AlternateContent>
              <mc:Choice Requires="wps">
                <w:drawing>
                  <wp:anchor distT="0" distB="0" distL="114300" distR="114300" simplePos="0" relativeHeight="251671552" behindDoc="0" locked="0" layoutInCell="1" allowOverlap="1" wp14:anchorId="287FE2A8" wp14:editId="4D270CA4">
                    <wp:simplePos x="0" y="0"/>
                    <wp:positionH relativeFrom="column">
                      <wp:posOffset>20320</wp:posOffset>
                    </wp:positionH>
                    <wp:positionV relativeFrom="paragraph">
                      <wp:posOffset>23495</wp:posOffset>
                    </wp:positionV>
                    <wp:extent cx="1218565" cy="1139190"/>
                    <wp:effectExtent l="0" t="0" r="0" b="0"/>
                    <wp:wrapNone/>
                    <wp:docPr id="3" name="Text Box 3"/>
                    <wp:cNvGraphicFramePr/>
                    <a:graphic xmlns:a="http://schemas.openxmlformats.org/drawingml/2006/main">
                      <a:graphicData uri="http://schemas.microsoft.com/office/word/2010/wordprocessingShape">
                        <wps:wsp>
                          <wps:cNvSpPr txBox="1"/>
                          <wps:spPr>
                            <a:xfrm>
                              <a:off x="0" y="0"/>
                              <a:ext cx="1218565" cy="1139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478A" w:rsidRPr="00BD391A" w:rsidRDefault="0081478A" w:rsidP="00433CB6">
                                <w:pPr>
                                  <w:rPr>
                                    <w:rFonts w:cs="MV Boli"/>
                                    <w:lang w:bidi="dv-MV"/>
                                  </w:rPr>
                                </w:pPr>
                                <w:r>
                                  <w:rPr>
                                    <w:rFonts w:cs="MV Boli"/>
                                    <w:noProof/>
                                  </w:rPr>
                                  <w:drawing>
                                    <wp:inline distT="0" distB="0" distL="0" distR="0" wp14:anchorId="6C931AD5" wp14:editId="62795078">
                                      <wp:extent cx="590550" cy="694023"/>
                                      <wp:effectExtent l="0" t="0" r="0" b="0"/>
                                      <wp:docPr id="4" name="Picture 4" descr="C:\Users\administrator\Desktop\Jumhooree50logo-871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Jumhooree50logo-871x102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38" cy="697182"/>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http://schemas.microsoft.com/office/drawing/2014/chartex" xmlns:w15="http://schemas.microsoft.com/office/word/2012/wordml" xmlns:w16se="http://schemas.microsoft.com/office/word/2015/wordml/symex">
                <w:pict>
                  <v:shapetype w14:anchorId="287FE2A8" id="_x0000_t202" coordsize="21600,21600" o:spt="202" path="m,l,21600r21600,l21600,xe">
                    <v:stroke joinstyle="miter"/>
                    <v:path gradientshapeok="t" o:connecttype="rect"/>
                  </v:shapetype>
                  <v:shape id="Text Box 3" o:spid="_x0000_s1030" type="#_x0000_t202" style="position:absolute;left:0;text-align:left;margin-left:1.6pt;margin-top:1.85pt;width:95.95pt;height:89.7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" filled="f" stroked="f" strokeweight=".5pt">
                    <v:textbox style="mso-fit-shape-to-text:t">
                      <w:txbxContent>
                        <w:p w:rsidR="0081478A" w:rsidRPr="00BD391A" w:rsidRDefault="0081478A" w:rsidP="00433CB6">
                          <w:pPr>
                            <w:rPr>
                              <w:rFonts w:cs="MV Boli"/>
                              <w:lang w:bidi="dv-MV"/>
                            </w:rPr>
                          </w:pPr>
                          <w:r>
                            <w:rPr>
                              <w:rFonts w:cs="MV Boli"/>
                              <w:noProof/>
                              <w:lang w:val="en-GB" w:eastAsia="en-GB"/>
                            </w:rPr>
                            <w:drawing>
                              <wp:inline distT="0" distB="0" distL="0" distR="0" wp14:anchorId="6C931AD5" wp14:editId="62795078">
                                <wp:extent cx="590550" cy="694023"/>
                                <wp:effectExtent l="0" t="0" r="0" b="0"/>
                                <wp:docPr id="4" name="Picture 4" descr="C:\Users\administrator\Desktop\Jumhooree50logo-871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Jumhooree50logo-871x1024.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238" cy="697182"/>
                                        </a:xfrm>
                                        <a:prstGeom prst="rect">
                                          <a:avLst/>
                                        </a:prstGeom>
                                        <a:noFill/>
                                        <a:ln>
                                          <a:noFill/>
                                        </a:ln>
                                      </pic:spPr>
                                    </pic:pic>
                                  </a:graphicData>
                                </a:graphic>
                              </wp:inline>
                            </w:drawing>
                          </w:r>
                        </w:p>
                      </w:txbxContent>
                    </v:textbox>
                  </v:shape>
                </w:pict>
              </mc:Fallback>
            </mc:AlternateContent>
          </w:r>
          <w:r>
            <w:rPr>
              <w:rFonts w:cs="Tahoma"/>
              <w:sz w:val="15"/>
              <w:szCs w:val="15"/>
              <w:lang w:bidi="dv-MV"/>
            </w:rPr>
            <w:t xml:space="preserve">Green Building, </w:t>
          </w:r>
          <w:proofErr w:type="spellStart"/>
          <w:r w:rsidRPr="00EB12C7">
            <w:rPr>
              <w:rFonts w:cs="Tahoma"/>
              <w:sz w:val="15"/>
              <w:szCs w:val="15"/>
              <w:lang w:bidi="dv-MV"/>
            </w:rPr>
            <w:t>Handhuvaree</w:t>
          </w:r>
          <w:proofErr w:type="spellEnd"/>
          <w:r w:rsidRPr="00EB12C7">
            <w:rPr>
              <w:rFonts w:cs="Tahoma"/>
              <w:sz w:val="15"/>
              <w:szCs w:val="15"/>
              <w:lang w:bidi="dv-MV"/>
            </w:rPr>
            <w:t xml:space="preserve"> </w:t>
          </w:r>
          <w:proofErr w:type="spellStart"/>
          <w:r w:rsidRPr="00EB12C7">
            <w:rPr>
              <w:rFonts w:cs="Tahoma"/>
              <w:sz w:val="15"/>
              <w:szCs w:val="15"/>
              <w:lang w:bidi="dv-MV"/>
            </w:rPr>
            <w:t>Hingun</w:t>
          </w:r>
          <w:proofErr w:type="spellEnd"/>
          <w:r w:rsidRPr="00EB12C7">
            <w:rPr>
              <w:rFonts w:cs="Tahoma"/>
              <w:sz w:val="15"/>
              <w:szCs w:val="15"/>
              <w:lang w:bidi="dv-MV"/>
            </w:rPr>
            <w:t xml:space="preserve">, </w:t>
          </w:r>
        </w:p>
        <w:p w:rsidR="0081478A" w:rsidRPr="00EB12C7" w:rsidRDefault="0081478A" w:rsidP="00433CB6">
          <w:pPr>
            <w:pStyle w:val="Footer"/>
            <w:tabs>
              <w:tab w:val="clear" w:pos="4680"/>
              <w:tab w:val="clear" w:pos="9360"/>
            </w:tabs>
            <w:ind w:left="2552"/>
            <w:rPr>
              <w:rFonts w:cs="Tahoma"/>
              <w:sz w:val="15"/>
              <w:szCs w:val="15"/>
              <w:lang w:bidi="dv-MV"/>
            </w:rPr>
          </w:pPr>
          <w:r w:rsidRPr="00EB12C7">
            <w:rPr>
              <w:noProof/>
              <w:sz w:val="15"/>
              <w:szCs w:val="15"/>
            </w:rPr>
            <w:drawing>
              <wp:anchor distT="0" distB="0" distL="114300" distR="114300" simplePos="0" relativeHeight="251673600" behindDoc="0" locked="0" layoutInCell="1" allowOverlap="1" wp14:anchorId="6E1CBF99" wp14:editId="5FEF507C">
                <wp:simplePos x="0" y="0"/>
                <wp:positionH relativeFrom="column">
                  <wp:posOffset>1652699</wp:posOffset>
                </wp:positionH>
                <wp:positionV relativeFrom="paragraph">
                  <wp:posOffset>143510</wp:posOffset>
                </wp:positionV>
                <wp:extent cx="160020" cy="1225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0020" cy="12255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EB12C7">
            <w:rPr>
              <w:rFonts w:cs="Tahoma"/>
              <w:sz w:val="15"/>
              <w:szCs w:val="15"/>
              <w:lang w:bidi="dv-MV"/>
            </w:rPr>
            <w:t>Maafannu</w:t>
          </w:r>
          <w:proofErr w:type="spellEnd"/>
          <w:r w:rsidRPr="00EB12C7">
            <w:rPr>
              <w:rFonts w:cs="Tahoma"/>
              <w:sz w:val="15"/>
              <w:szCs w:val="15"/>
              <w:lang w:bidi="dv-MV"/>
            </w:rPr>
            <w:t>, Male’, 20392, Republic of Maldives.</w:t>
          </w:r>
        </w:p>
      </w:tc>
      <w:tc>
        <w:tcPr>
          <w:tcW w:w="3402" w:type="dxa"/>
          <w:gridSpan w:val="2"/>
        </w:tcPr>
        <w:p w:rsidR="0081478A" w:rsidRDefault="0081478A" w:rsidP="00433CB6">
          <w:pPr>
            <w:pStyle w:val="Footer"/>
            <w:tabs>
              <w:tab w:val="clear" w:pos="4680"/>
              <w:tab w:val="clear" w:pos="9360"/>
              <w:tab w:val="center" w:pos="4536"/>
              <w:tab w:val="right" w:pos="9072"/>
            </w:tabs>
            <w:bidi/>
            <w:rPr>
              <w:rFonts w:ascii="Faruma" w:hAnsi="Faruma" w:cs="MV Boli"/>
              <w:sz w:val="14"/>
              <w:szCs w:val="14"/>
              <w:rtl/>
              <w:lang w:bidi="dv-MV"/>
            </w:rPr>
          </w:pPr>
          <w:r>
            <w:rPr>
              <w:rFonts w:ascii="Faruma" w:hAnsi="Faruma" w:cs="Faruma" w:hint="cs"/>
              <w:sz w:val="14"/>
              <w:szCs w:val="14"/>
              <w:rtl/>
              <w:lang w:bidi="dv-MV"/>
            </w:rPr>
            <w:t>ގްރީން ބިލްޑިންގ، ހަނދުވަރީ ހިނގުން</w:t>
          </w:r>
          <w:r w:rsidRPr="00A20C87">
            <w:rPr>
              <w:rFonts w:ascii="Faruma" w:hAnsi="Faruma" w:hint="cs"/>
              <w:sz w:val="14"/>
              <w:szCs w:val="14"/>
              <w:rtl/>
            </w:rPr>
            <w:t>،</w:t>
          </w:r>
        </w:p>
        <w:p w:rsidR="0081478A" w:rsidRPr="00651B64" w:rsidRDefault="0081478A" w:rsidP="00433CB6">
          <w:pPr>
            <w:pStyle w:val="Footer"/>
            <w:tabs>
              <w:tab w:val="clear" w:pos="4680"/>
              <w:tab w:val="clear" w:pos="9360"/>
              <w:tab w:val="center" w:pos="4536"/>
              <w:tab w:val="right" w:pos="9072"/>
            </w:tabs>
            <w:bidi/>
            <w:rPr>
              <w:rFonts w:cs="Tahoma"/>
              <w:sz w:val="16"/>
              <w:szCs w:val="16"/>
              <w:lang w:bidi="dv-MV"/>
            </w:rPr>
          </w:pPr>
          <w:r w:rsidRPr="00A20C87">
            <w:rPr>
              <w:rFonts w:ascii="Faruma" w:hAnsi="Faruma" w:cs="Faruma" w:hint="cs"/>
              <w:sz w:val="14"/>
              <w:szCs w:val="14"/>
              <w:rtl/>
              <w:lang w:bidi="dv-MV"/>
            </w:rPr>
            <w:t>މާފަންނު،</w:t>
          </w:r>
          <w:r>
            <w:rPr>
              <w:rFonts w:ascii="Faruma" w:hAnsi="Faruma" w:cs="Faruma" w:hint="cs"/>
              <w:sz w:val="14"/>
              <w:szCs w:val="14"/>
              <w:rtl/>
              <w:lang w:bidi="dv-MV"/>
            </w:rPr>
            <w:t xml:space="preserve"> </w:t>
          </w:r>
          <w:r w:rsidRPr="00A20C87">
            <w:rPr>
              <w:rFonts w:ascii="Faruma" w:hAnsi="Faruma" w:cs="Faruma" w:hint="cs"/>
              <w:sz w:val="14"/>
              <w:szCs w:val="14"/>
              <w:rtl/>
              <w:lang w:bidi="dv-MV"/>
            </w:rPr>
            <w:t>މާލެ، 20392،</w:t>
          </w:r>
          <w:r>
            <w:rPr>
              <w:rFonts w:ascii="Faruma" w:hAnsi="Faruma" w:cs="Faruma" w:hint="cs"/>
              <w:sz w:val="14"/>
              <w:szCs w:val="14"/>
              <w:rtl/>
              <w:lang w:bidi="dv-MV"/>
            </w:rPr>
            <w:t xml:space="preserve"> </w:t>
          </w:r>
          <w:r w:rsidRPr="00A20C87">
            <w:rPr>
              <w:rFonts w:ascii="Faruma" w:hAnsi="Faruma" w:cs="Faruma" w:hint="cs"/>
              <w:sz w:val="14"/>
              <w:szCs w:val="14"/>
              <w:rtl/>
              <w:lang w:bidi="dv-MV"/>
            </w:rPr>
            <w:t>ދިވެހިރާއްޖެ.</w:t>
          </w:r>
        </w:p>
      </w:tc>
    </w:tr>
    <w:tr w:rsidR="0081478A" w:rsidTr="00126BC0">
      <w:tc>
        <w:tcPr>
          <w:tcW w:w="2802" w:type="dxa"/>
        </w:tcPr>
        <w:p w:rsidR="0081478A" w:rsidRPr="00EB12C7" w:rsidRDefault="0081478A" w:rsidP="00433CB6">
          <w:pPr>
            <w:pStyle w:val="Footer"/>
            <w:tabs>
              <w:tab w:val="clear" w:pos="4680"/>
              <w:tab w:val="clear" w:pos="9360"/>
              <w:tab w:val="right" w:pos="2879"/>
            </w:tabs>
            <w:rPr>
              <w:rFonts w:cs="Tahoma"/>
              <w:sz w:val="15"/>
              <w:szCs w:val="15"/>
              <w:lang w:bidi="dv-MV"/>
            </w:rPr>
          </w:pPr>
          <w:r w:rsidRPr="00EB12C7">
            <w:rPr>
              <w:noProof/>
              <w:sz w:val="15"/>
              <w:szCs w:val="15"/>
            </w:rPr>
            <w:drawing>
              <wp:anchor distT="0" distB="0" distL="114300" distR="114300" simplePos="0" relativeHeight="251674624" behindDoc="0" locked="0" layoutInCell="1" allowOverlap="1" wp14:anchorId="7AEF8148" wp14:editId="513F97FF">
                <wp:simplePos x="0" y="0"/>
                <wp:positionH relativeFrom="column">
                  <wp:posOffset>1673654</wp:posOffset>
                </wp:positionH>
                <wp:positionV relativeFrom="paragraph">
                  <wp:posOffset>107315</wp:posOffset>
                </wp:positionV>
                <wp:extent cx="127000" cy="13462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x.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7000" cy="134620"/>
                        </a:xfrm>
                        <a:prstGeom prst="rect">
                          <a:avLst/>
                        </a:prstGeom>
                      </pic:spPr>
                    </pic:pic>
                  </a:graphicData>
                </a:graphic>
                <wp14:sizeRelH relativeFrom="margin">
                  <wp14:pctWidth>0</wp14:pctWidth>
                </wp14:sizeRelH>
                <wp14:sizeRelV relativeFrom="margin">
                  <wp14:pctHeight>0</wp14:pctHeight>
                </wp14:sizeRelV>
              </wp:anchor>
            </w:drawing>
          </w:r>
          <w:r w:rsidRPr="00EB12C7">
            <w:rPr>
              <w:sz w:val="15"/>
              <w:szCs w:val="15"/>
              <w:lang w:bidi="dv-MV"/>
            </w:rPr>
            <w:tab/>
          </w:r>
        </w:p>
      </w:tc>
      <w:tc>
        <w:tcPr>
          <w:tcW w:w="3626" w:type="dxa"/>
          <w:gridSpan w:val="2"/>
        </w:tcPr>
        <w:p w:rsidR="0081478A" w:rsidRPr="00EB12C7" w:rsidRDefault="0081478A" w:rsidP="00433CB6">
          <w:pPr>
            <w:pStyle w:val="Footer"/>
            <w:tabs>
              <w:tab w:val="clear" w:pos="4680"/>
              <w:tab w:val="clear" w:pos="9360"/>
              <w:tab w:val="center" w:pos="4536"/>
              <w:tab w:val="right" w:pos="9072"/>
            </w:tabs>
            <w:ind w:left="33"/>
            <w:rPr>
              <w:rFonts w:cs="Tahoma"/>
              <w:sz w:val="15"/>
              <w:szCs w:val="15"/>
              <w:lang w:bidi="dv-MV"/>
            </w:rPr>
          </w:pPr>
          <w:r>
            <w:rPr>
              <w:sz w:val="15"/>
              <w:szCs w:val="15"/>
              <w:lang w:bidi="dv-MV"/>
            </w:rPr>
            <w:t xml:space="preserve">  </w:t>
          </w:r>
          <w:r w:rsidRPr="00EB12C7">
            <w:rPr>
              <w:sz w:val="15"/>
              <w:szCs w:val="15"/>
              <w:lang w:bidi="dv-MV"/>
            </w:rPr>
            <w:t>+(960) 30</w:t>
          </w:r>
          <w:r>
            <w:rPr>
              <w:sz w:val="15"/>
              <w:szCs w:val="15"/>
              <w:lang w:bidi="dv-MV"/>
            </w:rPr>
            <w:t>1 8</w:t>
          </w:r>
          <w:r w:rsidRPr="00EB12C7">
            <w:rPr>
              <w:sz w:val="15"/>
              <w:szCs w:val="15"/>
              <w:lang w:bidi="dv-MV"/>
            </w:rPr>
            <w:t>300</w:t>
          </w:r>
        </w:p>
      </w:tc>
      <w:tc>
        <w:tcPr>
          <w:tcW w:w="2894" w:type="dxa"/>
        </w:tcPr>
        <w:p w:rsidR="0081478A" w:rsidRPr="003B6C8C" w:rsidRDefault="0081478A" w:rsidP="00433CB6">
          <w:pPr>
            <w:pStyle w:val="Footer"/>
            <w:tabs>
              <w:tab w:val="clear" w:pos="4680"/>
              <w:tab w:val="clear" w:pos="9360"/>
              <w:tab w:val="center" w:pos="4536"/>
              <w:tab w:val="right" w:pos="9072"/>
            </w:tabs>
            <w:jc w:val="right"/>
            <w:rPr>
              <w:rFonts w:cs="MV Boli"/>
              <w:sz w:val="15"/>
              <w:szCs w:val="15"/>
              <w:lang w:bidi="dv-MV"/>
            </w:rPr>
          </w:pPr>
          <w:r w:rsidRPr="00EB12C7">
            <w:rPr>
              <w:noProof/>
              <w:sz w:val="15"/>
              <w:szCs w:val="15"/>
            </w:rPr>
            <w:drawing>
              <wp:anchor distT="0" distB="0" distL="114300" distR="114300" simplePos="0" relativeHeight="251676672" behindDoc="0" locked="0" layoutInCell="1" allowOverlap="1" wp14:anchorId="0FB7009C" wp14:editId="7A9F1485">
                <wp:simplePos x="0" y="0"/>
                <wp:positionH relativeFrom="column">
                  <wp:posOffset>230711</wp:posOffset>
                </wp:positionH>
                <wp:positionV relativeFrom="paragraph">
                  <wp:posOffset>15240</wp:posOffset>
                </wp:positionV>
                <wp:extent cx="144217" cy="90876"/>
                <wp:effectExtent l="0" t="0" r="8255"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217" cy="90876"/>
                        </a:xfrm>
                        <a:prstGeom prst="rect">
                          <a:avLst/>
                        </a:prstGeom>
                      </pic:spPr>
                    </pic:pic>
                  </a:graphicData>
                </a:graphic>
                <wp14:sizeRelH relativeFrom="margin">
                  <wp14:pctWidth>0</wp14:pctWidth>
                </wp14:sizeRelH>
                <wp14:sizeRelV relativeFrom="margin">
                  <wp14:pctHeight>0</wp14:pctHeight>
                </wp14:sizeRelV>
              </wp:anchor>
            </w:drawing>
          </w:r>
          <w:r w:rsidRPr="00EB12C7">
            <w:rPr>
              <w:sz w:val="15"/>
              <w:szCs w:val="15"/>
              <w:lang w:bidi="dv-MV"/>
            </w:rPr>
            <w:t xml:space="preserve">  secretariat@environment.gov.mv</w:t>
          </w:r>
        </w:p>
      </w:tc>
    </w:tr>
    <w:tr w:rsidR="0081478A" w:rsidTr="00126BC0">
      <w:tc>
        <w:tcPr>
          <w:tcW w:w="2802" w:type="dxa"/>
        </w:tcPr>
        <w:p w:rsidR="0081478A" w:rsidRPr="00EB12C7" w:rsidRDefault="0081478A" w:rsidP="00433CB6">
          <w:pPr>
            <w:pStyle w:val="Footer"/>
            <w:tabs>
              <w:tab w:val="clear" w:pos="4680"/>
              <w:tab w:val="clear" w:pos="9360"/>
              <w:tab w:val="center" w:pos="4536"/>
              <w:tab w:val="right" w:pos="9072"/>
            </w:tabs>
            <w:rPr>
              <w:rFonts w:cs="Tahoma"/>
              <w:sz w:val="15"/>
              <w:szCs w:val="15"/>
              <w:lang w:bidi="dv-MV"/>
            </w:rPr>
          </w:pPr>
        </w:p>
      </w:tc>
      <w:tc>
        <w:tcPr>
          <w:tcW w:w="3626" w:type="dxa"/>
          <w:gridSpan w:val="2"/>
        </w:tcPr>
        <w:p w:rsidR="0081478A" w:rsidRPr="00EB12C7" w:rsidRDefault="0081478A" w:rsidP="00433CB6">
          <w:pPr>
            <w:pStyle w:val="Footer"/>
            <w:tabs>
              <w:tab w:val="clear" w:pos="4680"/>
              <w:tab w:val="clear" w:pos="9360"/>
              <w:tab w:val="center" w:pos="4536"/>
              <w:tab w:val="right" w:pos="9072"/>
            </w:tabs>
            <w:ind w:left="33"/>
            <w:rPr>
              <w:rFonts w:cs="Tahoma"/>
              <w:sz w:val="15"/>
              <w:szCs w:val="15"/>
              <w:lang w:bidi="dv-MV"/>
            </w:rPr>
          </w:pPr>
          <w:r>
            <w:rPr>
              <w:sz w:val="15"/>
              <w:szCs w:val="15"/>
              <w:lang w:bidi="dv-MV"/>
            </w:rPr>
            <w:t xml:space="preserve">  </w:t>
          </w:r>
          <w:r w:rsidRPr="00EB12C7">
            <w:rPr>
              <w:sz w:val="15"/>
              <w:szCs w:val="15"/>
              <w:lang w:bidi="dv-MV"/>
            </w:rPr>
            <w:t>+(960) 30</w:t>
          </w:r>
          <w:r>
            <w:rPr>
              <w:sz w:val="15"/>
              <w:szCs w:val="15"/>
              <w:lang w:bidi="dv-MV"/>
            </w:rPr>
            <w:t>1</w:t>
          </w:r>
          <w:r w:rsidRPr="00EB12C7">
            <w:rPr>
              <w:sz w:val="15"/>
              <w:szCs w:val="15"/>
              <w:lang w:bidi="dv-MV"/>
            </w:rPr>
            <w:t xml:space="preserve"> </w:t>
          </w:r>
          <w:r>
            <w:rPr>
              <w:sz w:val="15"/>
              <w:szCs w:val="15"/>
              <w:lang w:bidi="dv-MV"/>
            </w:rPr>
            <w:t>8</w:t>
          </w:r>
          <w:r w:rsidRPr="00EB12C7">
            <w:rPr>
              <w:sz w:val="15"/>
              <w:szCs w:val="15"/>
              <w:lang w:bidi="dv-MV"/>
            </w:rPr>
            <w:t>301</w:t>
          </w:r>
        </w:p>
      </w:tc>
      <w:tc>
        <w:tcPr>
          <w:tcW w:w="2894" w:type="dxa"/>
        </w:tcPr>
        <w:p w:rsidR="0081478A" w:rsidRPr="007446DE" w:rsidRDefault="0081478A" w:rsidP="00433CB6">
          <w:pPr>
            <w:pStyle w:val="Footer"/>
            <w:tabs>
              <w:tab w:val="clear" w:pos="4680"/>
              <w:tab w:val="clear" w:pos="9360"/>
              <w:tab w:val="center" w:pos="4536"/>
              <w:tab w:val="right" w:pos="9072"/>
            </w:tabs>
            <w:jc w:val="right"/>
            <w:rPr>
              <w:rFonts w:cs="Tahoma"/>
              <w:sz w:val="15"/>
              <w:szCs w:val="15"/>
              <w:lang w:bidi="dv-MV"/>
            </w:rPr>
          </w:pPr>
          <w:r w:rsidRPr="00EB12C7">
            <w:rPr>
              <w:noProof/>
              <w:sz w:val="15"/>
              <w:szCs w:val="15"/>
            </w:rPr>
            <w:drawing>
              <wp:anchor distT="0" distB="0" distL="114300" distR="114300" simplePos="0" relativeHeight="251677696" behindDoc="0" locked="0" layoutInCell="1" allowOverlap="1" wp14:anchorId="43E326D4" wp14:editId="7C557E3C">
                <wp:simplePos x="0" y="0"/>
                <wp:positionH relativeFrom="column">
                  <wp:posOffset>366824</wp:posOffset>
                </wp:positionH>
                <wp:positionV relativeFrom="paragraph">
                  <wp:posOffset>15875</wp:posOffset>
                </wp:positionV>
                <wp:extent cx="155768" cy="110336"/>
                <wp:effectExtent l="0" t="0" r="0"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768" cy="110336"/>
                        </a:xfrm>
                        <a:prstGeom prst="rect">
                          <a:avLst/>
                        </a:prstGeom>
                      </pic:spPr>
                    </pic:pic>
                  </a:graphicData>
                </a:graphic>
                <wp14:sizeRelH relativeFrom="margin">
                  <wp14:pctWidth>0</wp14:pctWidth>
                </wp14:sizeRelH>
                <wp14:sizeRelV relativeFrom="margin">
                  <wp14:pctHeight>0</wp14:pctHeight>
                </wp14:sizeRelV>
              </wp:anchor>
            </w:drawing>
          </w:r>
          <w:r w:rsidRPr="00EB12C7">
            <w:rPr>
              <w:sz w:val="15"/>
              <w:szCs w:val="15"/>
              <w:lang w:bidi="dv-MV"/>
            </w:rPr>
            <w:t xml:space="preserve"> </w:t>
          </w:r>
          <w:r w:rsidRPr="007446DE">
            <w:rPr>
              <w:color w:val="000000" w:themeColor="text1"/>
              <w:sz w:val="15"/>
              <w:szCs w:val="15"/>
              <w:lang w:bidi="dv-MV"/>
            </w:rPr>
            <w:t xml:space="preserve"> </w:t>
          </w:r>
          <w:hyperlink r:id="rId7" w:history="1">
            <w:r w:rsidRPr="007446DE">
              <w:rPr>
                <w:rStyle w:val="Hyperlink"/>
                <w:color w:val="000000" w:themeColor="text1"/>
                <w:sz w:val="15"/>
                <w:szCs w:val="15"/>
                <w:u w:val="none"/>
                <w:lang w:bidi="dv-MV"/>
              </w:rPr>
              <w:t>www.twitter.com/ENVgovMV</w:t>
            </w:r>
          </w:hyperlink>
        </w:p>
      </w:tc>
    </w:tr>
    <w:tr w:rsidR="0081478A" w:rsidTr="00126BC0">
      <w:tc>
        <w:tcPr>
          <w:tcW w:w="2802" w:type="dxa"/>
        </w:tcPr>
        <w:p w:rsidR="0081478A" w:rsidRPr="00EB12C7" w:rsidRDefault="0081478A" w:rsidP="00433CB6">
          <w:pPr>
            <w:pStyle w:val="Footer"/>
            <w:tabs>
              <w:tab w:val="clear" w:pos="4680"/>
              <w:tab w:val="clear" w:pos="9360"/>
              <w:tab w:val="center" w:pos="4536"/>
              <w:tab w:val="right" w:pos="9072"/>
            </w:tabs>
            <w:rPr>
              <w:noProof/>
              <w:sz w:val="15"/>
              <w:szCs w:val="15"/>
            </w:rPr>
          </w:pPr>
          <w:r w:rsidRPr="00EB12C7">
            <w:rPr>
              <w:noProof/>
              <w:sz w:val="15"/>
              <w:szCs w:val="15"/>
            </w:rPr>
            <w:drawing>
              <wp:anchor distT="0" distB="0" distL="114300" distR="114300" simplePos="0" relativeHeight="251675648" behindDoc="0" locked="0" layoutInCell="1" allowOverlap="1" wp14:anchorId="76D8C139" wp14:editId="7479AA74">
                <wp:simplePos x="0" y="0"/>
                <wp:positionH relativeFrom="column">
                  <wp:posOffset>1660954</wp:posOffset>
                </wp:positionH>
                <wp:positionV relativeFrom="paragraph">
                  <wp:posOffset>5715</wp:posOffset>
                </wp:positionV>
                <wp:extent cx="122555" cy="1225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555" cy="122555"/>
                        </a:xfrm>
                        <a:prstGeom prst="rect">
                          <a:avLst/>
                        </a:prstGeom>
                      </pic:spPr>
                    </pic:pic>
                  </a:graphicData>
                </a:graphic>
                <wp14:sizeRelH relativeFrom="margin">
                  <wp14:pctWidth>0</wp14:pctWidth>
                </wp14:sizeRelH>
                <wp14:sizeRelV relativeFrom="margin">
                  <wp14:pctHeight>0</wp14:pctHeight>
                </wp14:sizeRelV>
              </wp:anchor>
            </w:drawing>
          </w:r>
        </w:p>
      </w:tc>
      <w:tc>
        <w:tcPr>
          <w:tcW w:w="3626" w:type="dxa"/>
          <w:gridSpan w:val="2"/>
        </w:tcPr>
        <w:p w:rsidR="0081478A" w:rsidRPr="00EB12C7" w:rsidRDefault="0081478A" w:rsidP="00433CB6">
          <w:pPr>
            <w:pStyle w:val="Footer"/>
            <w:tabs>
              <w:tab w:val="clear" w:pos="4680"/>
              <w:tab w:val="clear" w:pos="9360"/>
              <w:tab w:val="center" w:pos="4536"/>
              <w:tab w:val="right" w:pos="9072"/>
            </w:tabs>
            <w:ind w:left="33"/>
            <w:rPr>
              <w:noProof/>
              <w:sz w:val="15"/>
              <w:szCs w:val="15"/>
            </w:rPr>
          </w:pPr>
          <w:r w:rsidRPr="00EB12C7">
            <w:rPr>
              <w:noProof/>
              <w:sz w:val="15"/>
              <w:szCs w:val="15"/>
            </w:rPr>
            <w:drawing>
              <wp:anchor distT="0" distB="0" distL="114300" distR="114300" simplePos="0" relativeHeight="251678720" behindDoc="0" locked="0" layoutInCell="1" allowOverlap="1" wp14:anchorId="7A8D22FE" wp14:editId="1384580C">
                <wp:simplePos x="0" y="0"/>
                <wp:positionH relativeFrom="column">
                  <wp:posOffset>2217420</wp:posOffset>
                </wp:positionH>
                <wp:positionV relativeFrom="paragraph">
                  <wp:posOffset>16939</wp:posOffset>
                </wp:positionV>
                <wp:extent cx="113030" cy="113030"/>
                <wp:effectExtent l="0" t="0" r="127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030" cy="113030"/>
                        </a:xfrm>
                        <a:prstGeom prst="rect">
                          <a:avLst/>
                        </a:prstGeom>
                      </pic:spPr>
                    </pic:pic>
                  </a:graphicData>
                </a:graphic>
                <wp14:sizeRelH relativeFrom="margin">
                  <wp14:pctWidth>0</wp14:pctWidth>
                </wp14:sizeRelH>
                <wp14:sizeRelV relativeFrom="margin">
                  <wp14:pctHeight>0</wp14:pctHeight>
                </wp14:sizeRelV>
              </wp:anchor>
            </w:drawing>
          </w:r>
          <w:r>
            <w:rPr>
              <w:sz w:val="15"/>
              <w:szCs w:val="15"/>
              <w:lang w:bidi="dv-MV"/>
            </w:rPr>
            <w:t xml:space="preserve">  </w:t>
          </w:r>
          <w:r w:rsidRPr="00EB12C7">
            <w:rPr>
              <w:sz w:val="15"/>
              <w:szCs w:val="15"/>
              <w:lang w:bidi="dv-MV"/>
            </w:rPr>
            <w:t>www.environment.gov.mv</w:t>
          </w:r>
        </w:p>
      </w:tc>
      <w:tc>
        <w:tcPr>
          <w:tcW w:w="2894" w:type="dxa"/>
        </w:tcPr>
        <w:p w:rsidR="0081478A" w:rsidRPr="00EB12C7" w:rsidRDefault="0081478A" w:rsidP="00433CB6">
          <w:pPr>
            <w:pStyle w:val="Footer"/>
            <w:tabs>
              <w:tab w:val="clear" w:pos="4680"/>
              <w:tab w:val="clear" w:pos="9360"/>
              <w:tab w:val="center" w:pos="4536"/>
              <w:tab w:val="right" w:pos="9072"/>
            </w:tabs>
            <w:jc w:val="right"/>
            <w:rPr>
              <w:noProof/>
              <w:sz w:val="15"/>
              <w:szCs w:val="15"/>
            </w:rPr>
          </w:pPr>
          <w:r>
            <w:rPr>
              <w:sz w:val="15"/>
              <w:szCs w:val="15"/>
              <w:lang w:bidi="dv-MV"/>
            </w:rPr>
            <w:t xml:space="preserve">   </w:t>
          </w:r>
          <w:r w:rsidRPr="007446DE">
            <w:rPr>
              <w:color w:val="000000" w:themeColor="text1"/>
              <w:sz w:val="15"/>
              <w:szCs w:val="15"/>
              <w:lang w:bidi="dv-MV"/>
            </w:rPr>
            <w:t>www.facebook.com/environment.gov.mv</w:t>
          </w:r>
        </w:p>
      </w:tc>
    </w:tr>
  </w:tbl>
  <w:p w:rsidR="0081478A" w:rsidRDefault="008147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9FA" w:rsidRDefault="006659FA" w:rsidP="009412C7">
      <w:r>
        <w:separator/>
      </w:r>
    </w:p>
  </w:footnote>
  <w:footnote w:type="continuationSeparator" w:id="0">
    <w:p w:rsidR="006659FA" w:rsidRDefault="006659FA" w:rsidP="00941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A3F" w:rsidRDefault="00D97A3F">
    <w:pPr>
      <w:pStyle w:val="Header"/>
    </w:pPr>
  </w:p>
  <w:p w:rsidR="0081478A" w:rsidRDefault="0081478A">
    <w:pPr>
      <w:pStyle w:val="Header"/>
    </w:pPr>
    <w:r>
      <w:rPr>
        <w:rFonts w:ascii="Faruma" w:hAnsi="Faruma" w:cs="Faruma"/>
        <w:noProof/>
      </w:rPr>
      <mc:AlternateContent>
        <mc:Choice Requires="wps">
          <w:drawing>
            <wp:anchor distT="0" distB="0" distL="114300" distR="114300" simplePos="0" relativeHeight="251692032" behindDoc="0" locked="0" layoutInCell="1" allowOverlap="1" wp14:anchorId="1099FC9C" wp14:editId="7E7C9C06">
              <wp:simplePos x="0" y="0"/>
              <wp:positionH relativeFrom="column">
                <wp:posOffset>2581468</wp:posOffset>
              </wp:positionH>
              <wp:positionV relativeFrom="paragraph">
                <wp:posOffset>-374899</wp:posOffset>
              </wp:positionV>
              <wp:extent cx="752475" cy="594995"/>
              <wp:effectExtent l="0" t="0" r="0" b="0"/>
              <wp:wrapNone/>
              <wp:docPr id="7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78A" w:rsidRDefault="0081478A" w:rsidP="00F30AE3">
                          <w:pPr>
                            <w:jc w:val="center"/>
                          </w:pPr>
                          <w:r>
                            <w:rPr>
                              <w:noProof/>
                            </w:rPr>
                            <w:drawing>
                              <wp:inline distT="0" distB="0" distL="0" distR="0" wp14:anchorId="7466126C" wp14:editId="0ADDA2A9">
                                <wp:extent cx="467360" cy="503555"/>
                                <wp:effectExtent l="0" t="0" r="889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1099FC9C" id="_x0000_t202" coordsize="21600,21600" o:spt="202" path="m,l,21600r21600,l21600,xe">
              <v:stroke joinstyle="miter"/>
              <v:path gradientshapeok="t" o:connecttype="rect"/>
            </v:shapetype>
            <v:shape id="Text Box 13" o:spid="_x0000_s1026" type="#_x0000_t202" style="position:absolute;left:0;text-align:left;margin-left:203.25pt;margin-top:-29.5pt;width:59.25pt;height:46.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SIWtQIAALo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" filled="f" stroked="f">
              <v:textbox>
                <w:txbxContent>
                  <w:p w:rsidR="0081478A" w:rsidRDefault="0081478A" w:rsidP="00F30AE3">
                    <w:pPr>
                      <w:jc w:val="center"/>
                    </w:pPr>
                    <w:r>
                      <w:rPr>
                        <w:noProof/>
                        <w:lang w:val="en-GB" w:eastAsia="en-GB"/>
                      </w:rPr>
                      <w:drawing>
                        <wp:inline distT="0" distB="0" distL="0" distR="0" wp14:anchorId="7466126C" wp14:editId="0ADDA2A9">
                          <wp:extent cx="467360" cy="503555"/>
                          <wp:effectExtent l="0" t="0" r="889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78A" w:rsidRPr="004F42B1" w:rsidRDefault="0081478A" w:rsidP="00433CB6">
    <w:pPr>
      <w:pStyle w:val="Header"/>
      <w:tabs>
        <w:tab w:val="clear" w:pos="4680"/>
        <w:tab w:val="clear" w:pos="9360"/>
        <w:tab w:val="center" w:pos="4535"/>
        <w:tab w:val="right" w:pos="9071"/>
      </w:tabs>
      <w:bidi/>
      <w:jc w:val="center"/>
      <w:rPr>
        <w:rFonts w:ascii="Faruma" w:hAnsi="Faruma" w:cs="Faruma"/>
        <w:sz w:val="36"/>
        <w:szCs w:val="36"/>
        <w:lang w:bidi="dv-MV"/>
      </w:rPr>
    </w:pPr>
    <w:r w:rsidRPr="004F42B1">
      <w:rPr>
        <w:rFonts w:ascii="Faruma" w:hAnsi="Faruma" w:cs="Faruma" w:hint="cs"/>
        <w:sz w:val="36"/>
        <w:szCs w:val="36"/>
        <w:rtl/>
        <w:lang w:bidi="dv-MV"/>
      </w:rPr>
      <w:t>`</w:t>
    </w:r>
  </w:p>
  <w:p w:rsidR="0081478A" w:rsidRDefault="0081478A" w:rsidP="00433CB6">
    <w:pPr>
      <w:pStyle w:val="Header"/>
      <w:tabs>
        <w:tab w:val="clear" w:pos="4680"/>
        <w:tab w:val="clear" w:pos="9360"/>
        <w:tab w:val="center" w:pos="4535"/>
        <w:tab w:val="right" w:pos="9071"/>
      </w:tabs>
      <w:bidi/>
      <w:jc w:val="center"/>
      <w:rPr>
        <w:rFonts w:ascii="Faruma" w:hAnsi="Faruma" w:cs="Faruma"/>
        <w:lang w:bidi="dv-MV"/>
      </w:rPr>
    </w:pPr>
    <w:r>
      <w:rPr>
        <w:rFonts w:ascii="Faruma" w:hAnsi="Faruma" w:cs="Faruma"/>
        <w:noProof/>
      </w:rPr>
      <mc:AlternateContent>
        <mc:Choice Requires="wps">
          <w:drawing>
            <wp:anchor distT="0" distB="0" distL="114300" distR="114300" simplePos="0" relativeHeight="251659776" behindDoc="0" locked="0" layoutInCell="1" allowOverlap="1" wp14:anchorId="5CC45C48" wp14:editId="74151829">
              <wp:simplePos x="0" y="0"/>
              <wp:positionH relativeFrom="column">
                <wp:posOffset>2501138</wp:posOffset>
              </wp:positionH>
              <wp:positionV relativeFrom="paragraph">
                <wp:posOffset>-2261</wp:posOffset>
              </wp:positionV>
              <wp:extent cx="752475" cy="59499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78A" w:rsidRDefault="0081478A" w:rsidP="00433CB6">
                          <w:pPr>
                            <w:jc w:val="center"/>
                          </w:pPr>
                          <w:r>
                            <w:rPr>
                              <w:noProof/>
                            </w:rPr>
                            <w:drawing>
                              <wp:inline distT="0" distB="0" distL="0" distR="0" wp14:anchorId="17A8BAB8" wp14:editId="3F0FE00A">
                                <wp:extent cx="467360" cy="503555"/>
                                <wp:effectExtent l="0" t="0" r="889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5CC45C48" id="_x0000_t202" coordsize="21600,21600" o:spt="202" path="m,l,21600r21600,l21600,xe">
              <v:stroke joinstyle="miter"/>
              <v:path gradientshapeok="t" o:connecttype="rect"/>
            </v:shapetype>
            <v:shape id="_x0000_s1028" type="#_x0000_t202" style="position:absolute;left:0;text-align:left;margin-left:196.95pt;margin-top:-.2pt;width:59.25pt;height:4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uPg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" filled="f" stroked="f">
              <v:textbox>
                <w:txbxContent>
                  <w:p w:rsidR="0081478A" w:rsidRDefault="0081478A" w:rsidP="00433CB6">
                    <w:pPr>
                      <w:jc w:val="center"/>
                    </w:pPr>
                    <w:r>
                      <w:rPr>
                        <w:noProof/>
                        <w:lang w:val="en-GB" w:eastAsia="en-GB"/>
                      </w:rPr>
                      <w:drawing>
                        <wp:inline distT="0" distB="0" distL="0" distR="0" wp14:anchorId="17A8BAB8" wp14:editId="3F0FE00A">
                          <wp:extent cx="467360" cy="503555"/>
                          <wp:effectExtent l="0" t="0" r="889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v:textbox>
            </v:shape>
          </w:pict>
        </mc:Fallback>
      </mc:AlternateContent>
    </w:r>
  </w:p>
  <w:p w:rsidR="0081478A" w:rsidRDefault="0081478A" w:rsidP="00433CB6">
    <w:pPr>
      <w:pStyle w:val="Header"/>
      <w:tabs>
        <w:tab w:val="clear" w:pos="4680"/>
        <w:tab w:val="clear" w:pos="9360"/>
        <w:tab w:val="center" w:pos="4535"/>
        <w:tab w:val="right" w:pos="9071"/>
      </w:tabs>
      <w:bidi/>
      <w:rPr>
        <w:rFonts w:ascii="Faruma" w:hAnsi="Faruma" w:cs="Faruma"/>
        <w:b/>
        <w:bCs/>
        <w:rtl/>
        <w:lang w:bidi="dv-MV"/>
      </w:rPr>
    </w:pPr>
  </w:p>
  <w:p w:rsidR="0081478A" w:rsidRDefault="0081478A" w:rsidP="00433CB6">
    <w:pPr>
      <w:pStyle w:val="Header"/>
      <w:tabs>
        <w:tab w:val="clear" w:pos="4680"/>
        <w:tab w:val="clear" w:pos="9360"/>
        <w:tab w:val="center" w:pos="4535"/>
        <w:tab w:val="right" w:pos="9071"/>
      </w:tabs>
      <w:bidi/>
      <w:rPr>
        <w:rFonts w:asciiTheme="majorBidi" w:hAnsiTheme="majorBidi" w:cstheme="majorBidi"/>
        <w:b/>
        <w:bCs/>
        <w:lang w:bidi="dv-MV"/>
      </w:rPr>
    </w:pPr>
    <w:r w:rsidRPr="002A5DEF">
      <w:rPr>
        <w:rFonts w:ascii="Faruma" w:hAnsi="Faruma" w:cs="Faruma" w:hint="cs"/>
        <w:b/>
        <w:bCs/>
        <w:rtl/>
        <w:lang w:bidi="dv-MV"/>
      </w:rPr>
      <w:t>މިނިސްޓ</w:t>
    </w:r>
    <w:r>
      <w:rPr>
        <w:rFonts w:ascii="Faruma" w:hAnsi="Faruma" w:cs="Faruma" w:hint="cs"/>
        <w:b/>
        <w:bCs/>
        <w:rtl/>
        <w:lang w:bidi="dv-MV"/>
      </w:rPr>
      <w:t>ްރީ އޮފް އެންވަޔަރަންމަންޓް އެންޑް އެނަރޖީ</w:t>
    </w:r>
    <w:r>
      <w:rPr>
        <w:rFonts w:ascii="Faruma" w:hAnsi="Faruma" w:cs="Faruma"/>
        <w:b/>
        <w:bCs/>
        <w:lang w:bidi="dv-MV"/>
      </w:rPr>
      <w:tab/>
    </w:r>
    <w:r>
      <w:rPr>
        <w:rFonts w:ascii="Faruma" w:hAnsi="Faruma" w:cs="Faruma"/>
        <w:b/>
        <w:bCs/>
        <w:lang w:bidi="dv-MV"/>
      </w:rPr>
      <w:tab/>
    </w:r>
    <w:r w:rsidRPr="002A5DEF">
      <w:rPr>
        <w:b/>
        <w:bCs/>
        <w:lang w:bidi="dv-MV"/>
      </w:rPr>
      <w:t xml:space="preserve">Ministry of </w:t>
    </w:r>
    <w:r>
      <w:rPr>
        <w:b/>
        <w:bCs/>
        <w:lang w:bidi="dv-MV"/>
      </w:rPr>
      <w:t>Environment and Energy</w:t>
    </w:r>
    <w:r>
      <w:rPr>
        <w:b/>
        <w:bCs/>
        <w:lang w:bidi="dv-MV"/>
      </w:rPr>
      <w:br/>
    </w:r>
    <w:r w:rsidRPr="0064498D">
      <w:rPr>
        <w:rFonts w:ascii="Faruma" w:hAnsi="Faruma" w:cs="Faruma" w:hint="cs"/>
        <w:sz w:val="20"/>
        <w:szCs w:val="20"/>
        <w:rtl/>
        <w:lang w:bidi="dv-MV"/>
      </w:rPr>
      <w:t>މާލެ، ދިވެހިރާއްޖެ.</w:t>
    </w:r>
    <w:r w:rsidRPr="0064498D">
      <w:rPr>
        <w:rFonts w:asciiTheme="majorBidi" w:hAnsiTheme="majorBidi" w:cstheme="majorBidi"/>
        <w:sz w:val="20"/>
        <w:szCs w:val="20"/>
        <w:rtl/>
        <w:lang w:bidi="dv-MV"/>
      </w:rPr>
      <w:tab/>
    </w:r>
    <w:r w:rsidRPr="0064498D">
      <w:rPr>
        <w:rFonts w:asciiTheme="majorBidi" w:hAnsiTheme="majorBidi" w:cstheme="majorBidi"/>
        <w:sz w:val="20"/>
        <w:szCs w:val="20"/>
        <w:rtl/>
        <w:lang w:bidi="dv-MV"/>
      </w:rPr>
      <w:tab/>
    </w:r>
    <w:r w:rsidRPr="0064498D">
      <w:rPr>
        <w:rFonts w:asciiTheme="majorBidi" w:hAnsiTheme="majorBidi" w:cstheme="majorBidi"/>
        <w:sz w:val="20"/>
        <w:szCs w:val="20"/>
        <w:lang w:bidi="dv-MV"/>
      </w:rPr>
      <w:t xml:space="preserve">Male’, </w:t>
    </w:r>
    <w:r>
      <w:rPr>
        <w:rFonts w:asciiTheme="majorBidi" w:hAnsiTheme="majorBidi" w:cstheme="majorBidi"/>
        <w:sz w:val="20"/>
        <w:szCs w:val="20"/>
        <w:lang w:bidi="dv-MV"/>
      </w:rPr>
      <w:t xml:space="preserve">Republic of </w:t>
    </w:r>
    <w:r w:rsidRPr="0064498D">
      <w:rPr>
        <w:rFonts w:asciiTheme="majorBidi" w:hAnsiTheme="majorBidi" w:cstheme="majorBidi"/>
        <w:sz w:val="20"/>
        <w:szCs w:val="20"/>
        <w:lang w:bidi="dv-MV"/>
      </w:rPr>
      <w:t>Maldives.</w:t>
    </w:r>
  </w:p>
  <w:p w:rsidR="0081478A" w:rsidRPr="00433CB6" w:rsidRDefault="0081478A" w:rsidP="00433CB6">
    <w:pPr>
      <w:pStyle w:val="Header"/>
      <w:tabs>
        <w:tab w:val="clear" w:pos="4680"/>
        <w:tab w:val="clear" w:pos="9360"/>
        <w:tab w:val="center" w:pos="4535"/>
        <w:tab w:val="right" w:pos="9071"/>
      </w:tabs>
      <w:bidi/>
      <w:rPr>
        <w:rFonts w:asciiTheme="majorBidi" w:hAnsiTheme="majorBidi" w:cstheme="majorBidi"/>
        <w:b/>
        <w:bCs/>
        <w:sz w:val="16"/>
        <w:szCs w:val="16"/>
        <w:lang w:bidi="dv-MV"/>
      </w:rPr>
    </w:pPr>
    <w:r w:rsidRPr="00B36824">
      <w:rPr>
        <w:rFonts w:ascii="Faruma" w:hAnsi="Faruma" w:cs="Faruma"/>
        <w:noProof/>
      </w:rPr>
      <mc:AlternateContent>
        <mc:Choice Requires="wps">
          <w:drawing>
            <wp:anchor distT="0" distB="0" distL="114300" distR="114300" simplePos="0" relativeHeight="251694080" behindDoc="0" locked="0" layoutInCell="1" allowOverlap="1" wp14:anchorId="494BF5FA" wp14:editId="022852CA">
              <wp:simplePos x="0" y="0"/>
              <wp:positionH relativeFrom="column">
                <wp:posOffset>-25400</wp:posOffset>
              </wp:positionH>
              <wp:positionV relativeFrom="paragraph">
                <wp:posOffset>15875</wp:posOffset>
              </wp:positionV>
              <wp:extent cx="2489200" cy="331470"/>
              <wp:effectExtent l="0" t="0" r="2540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331470"/>
                      </a:xfrm>
                      <a:prstGeom prst="rect">
                        <a:avLst/>
                      </a:prstGeom>
                      <a:solidFill>
                        <a:srgbClr val="FFFFFF"/>
                      </a:solidFill>
                      <a:ln w="15875">
                        <a:solidFill>
                          <a:srgbClr val="000000"/>
                        </a:solidFill>
                        <a:miter lim="800000"/>
                        <a:headEnd/>
                        <a:tailEnd/>
                      </a:ln>
                    </wps:spPr>
                    <wps:txbx>
                      <w:txbxContent>
                        <w:p w:rsidR="0081478A" w:rsidRPr="00922D8E" w:rsidRDefault="0081478A" w:rsidP="00EF6E80">
                          <w:pPr>
                            <w:jc w:val="center"/>
                            <w:rPr>
                              <w:rFonts w:ascii="Faruma" w:hAnsi="Faruma" w:cs="Faruma"/>
                              <w:b/>
                              <w:bCs/>
                            </w:rPr>
                          </w:pPr>
                          <w:r w:rsidRPr="00922D8E">
                            <w:rPr>
                              <w:rFonts w:ascii="Faruma" w:hAnsi="Faruma" w:cs="Faruma"/>
                              <w:b/>
                              <w:bCs/>
                              <w:rtl/>
                              <w:lang w:bidi="dv-MV"/>
                            </w:rPr>
                            <w:t>އިޤްތިޞާދީ ފުދުންތެރިކަން – އިޖުތިމާޢީ ހަމަޖެހުން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494BF5FA" id="Text Box 2" o:spid="_x0000_s1029" type="#_x0000_t202" style="position:absolute;left:0;text-align:left;margin-left:-2pt;margin-top:1.25pt;width:196pt;height:26.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" strokeweight="1.25pt">
              <v:textbox>
                <w:txbxContent>
                  <w:p w:rsidR="0081478A" w:rsidRPr="00922D8E" w:rsidRDefault="0081478A" w:rsidP="00EF6E80">
                    <w:pPr>
                      <w:jc w:val="center"/>
                      <w:rPr>
                        <w:rFonts w:ascii="Faruma" w:hAnsi="Faruma" w:cs="Faruma"/>
                        <w:b/>
                        <w:bCs/>
                      </w:rPr>
                    </w:pPr>
                    <w:r w:rsidRPr="00922D8E">
                      <w:rPr>
                        <w:rFonts w:ascii="Faruma" w:hAnsi="Faruma" w:cs="Faruma"/>
                        <w:b/>
                        <w:bCs/>
                        <w:rtl/>
                        <w:lang w:bidi="dv-MV"/>
                      </w:rPr>
                      <w:t>އިޤްތިޞާދީ ފުދުންތެރިކަން – އިޖުތިމާޢީ ހަމަޖެހުން</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0185"/>
    <w:multiLevelType w:val="hybridMultilevel"/>
    <w:tmpl w:val="0CDEE3BA"/>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
    <w:nsid w:val="02466F1E"/>
    <w:multiLevelType w:val="hybridMultilevel"/>
    <w:tmpl w:val="DD5A77B6"/>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CE1E32"/>
    <w:multiLevelType w:val="hybridMultilevel"/>
    <w:tmpl w:val="5C8E0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3D6AE6"/>
    <w:multiLevelType w:val="hybridMultilevel"/>
    <w:tmpl w:val="77BCC3FC"/>
    <w:lvl w:ilvl="0" w:tplc="04090001">
      <w:start w:val="1"/>
      <w:numFmt w:val="bullet"/>
      <w:lvlText w:val=""/>
      <w:lvlJc w:val="left"/>
      <w:pPr>
        <w:ind w:left="360" w:hanging="360"/>
      </w:pPr>
      <w:rPr>
        <w:rFonts w:ascii="Symbol" w:hAnsi="Symbol" w:hint="default"/>
        <w:b/>
        <w:bCs/>
        <w:i w:val="0"/>
        <w:iCs/>
      </w:rPr>
    </w:lvl>
    <w:lvl w:ilvl="1" w:tplc="53E4D042">
      <w:start w:val="1"/>
      <w:numFmt w:val="decimal"/>
      <w:lvlText w:val="%2."/>
      <w:lvlJc w:val="left"/>
      <w:pPr>
        <w:ind w:left="1080" w:hanging="360"/>
      </w:pPr>
      <w:rPr>
        <w:rFonts w:hint="default"/>
        <w:color w:val="000000"/>
        <w:sz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E8244F6"/>
    <w:multiLevelType w:val="hybridMultilevel"/>
    <w:tmpl w:val="48C4D8E0"/>
    <w:lvl w:ilvl="0" w:tplc="EB78097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C13710"/>
    <w:multiLevelType w:val="hybridMultilevel"/>
    <w:tmpl w:val="AB6E4E10"/>
    <w:lvl w:ilvl="0" w:tplc="2AA2FE8E">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573AA6"/>
    <w:multiLevelType w:val="hybridMultilevel"/>
    <w:tmpl w:val="0F7A3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001CE1"/>
    <w:multiLevelType w:val="hybridMultilevel"/>
    <w:tmpl w:val="44502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556EB1"/>
    <w:multiLevelType w:val="hybridMultilevel"/>
    <w:tmpl w:val="8BCC7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060986"/>
    <w:multiLevelType w:val="hybridMultilevel"/>
    <w:tmpl w:val="8DA0BCA8"/>
    <w:lvl w:ilvl="0" w:tplc="E5020EB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AA690A"/>
    <w:multiLevelType w:val="hybridMultilevel"/>
    <w:tmpl w:val="25B6F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CC3A7A"/>
    <w:multiLevelType w:val="hybridMultilevel"/>
    <w:tmpl w:val="6204C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19543A"/>
    <w:multiLevelType w:val="hybridMultilevel"/>
    <w:tmpl w:val="C5584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DC5874"/>
    <w:multiLevelType w:val="hybridMultilevel"/>
    <w:tmpl w:val="DF88F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7376DF"/>
    <w:multiLevelType w:val="hybridMultilevel"/>
    <w:tmpl w:val="4628B97A"/>
    <w:lvl w:ilvl="0" w:tplc="04E2B9DC">
      <w:start w:val="1"/>
      <w:numFmt w:val="upperLetter"/>
      <w:lvlText w:val="%1."/>
      <w:lvlJc w:val="left"/>
      <w:pPr>
        <w:ind w:left="360" w:hanging="360"/>
      </w:pPr>
      <w:rPr>
        <w:b/>
        <w:bCs/>
        <w:i w:val="0"/>
        <w:iCs/>
      </w:rPr>
    </w:lvl>
    <w:lvl w:ilvl="1" w:tplc="53E4D042">
      <w:start w:val="1"/>
      <w:numFmt w:val="decimal"/>
      <w:lvlText w:val="%2."/>
      <w:lvlJc w:val="left"/>
      <w:pPr>
        <w:ind w:left="1080" w:hanging="360"/>
      </w:pPr>
      <w:rPr>
        <w:rFonts w:hint="default"/>
        <w:color w:val="000000"/>
        <w:sz w:val="22"/>
      </w:rPr>
    </w:lvl>
    <w:lvl w:ilvl="2" w:tplc="04090019">
      <w:start w:val="1"/>
      <w:numFmt w:val="lowerLetter"/>
      <w:lvlText w:val="%3."/>
      <w:lvlJc w:val="left"/>
      <w:pPr>
        <w:ind w:left="1800" w:hanging="180"/>
      </w:pPr>
    </w:lvl>
    <w:lvl w:ilvl="3" w:tplc="FFEED684">
      <w:start w:val="1"/>
      <w:numFmt w:val="lowerLetter"/>
      <w:lvlText w:val="%4."/>
      <w:lvlJc w:val="left"/>
      <w:pPr>
        <w:ind w:left="2520" w:hanging="360"/>
      </w:pPr>
      <w:rPr>
        <w:rFonts w:ascii="Times New Roman" w:eastAsia="Times New Roman" w:hAnsi="Times New Roman" w:cs="Times New Roman"/>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7FB5921"/>
    <w:multiLevelType w:val="hybridMultilevel"/>
    <w:tmpl w:val="0EBCB5FC"/>
    <w:lvl w:ilvl="0" w:tplc="0409000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641E26"/>
    <w:multiLevelType w:val="hybridMultilevel"/>
    <w:tmpl w:val="8F7E6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491E89"/>
    <w:multiLevelType w:val="hybridMultilevel"/>
    <w:tmpl w:val="520AAC14"/>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8">
    <w:nsid w:val="48D010D5"/>
    <w:multiLevelType w:val="hybridMultilevel"/>
    <w:tmpl w:val="E0C0D4A0"/>
    <w:lvl w:ilvl="0" w:tplc="31AE523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CF5957"/>
    <w:multiLevelType w:val="hybridMultilevel"/>
    <w:tmpl w:val="BD9E0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6C07CC"/>
    <w:multiLevelType w:val="hybridMultilevel"/>
    <w:tmpl w:val="8FFC37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B137D22"/>
    <w:multiLevelType w:val="hybridMultilevel"/>
    <w:tmpl w:val="3D845030"/>
    <w:lvl w:ilvl="0" w:tplc="FFFFFFFF">
      <w:start w:val="1"/>
      <w:numFmt w:val="bullet"/>
      <w:pStyle w:val="Bullet1"/>
      <w:lvlText w:val=""/>
      <w:legacy w:legacy="1" w:legacySpace="0" w:legacyIndent="360"/>
      <w:lvlJc w:val="left"/>
      <w:pPr>
        <w:ind w:left="0" w:hanging="360"/>
      </w:pPr>
      <w:rPr>
        <w:rFonts w:ascii="Symbol" w:hAnsi="Symbol" w:hint="default"/>
      </w:rPr>
    </w:lvl>
    <w:lvl w:ilvl="1" w:tplc="FFFFFFFF">
      <w:start w:val="1"/>
      <w:numFmt w:val="bullet"/>
      <w:lvlText w:val="o"/>
      <w:lvlJc w:val="left"/>
      <w:pPr>
        <w:tabs>
          <w:tab w:val="num" w:pos="360"/>
        </w:tabs>
        <w:ind w:left="360" w:hanging="360"/>
      </w:pPr>
      <w:rPr>
        <w:rFonts w:ascii="Courier New" w:hAnsi="Courier New" w:hint="default"/>
      </w:rPr>
    </w:lvl>
    <w:lvl w:ilvl="2" w:tplc="FFFFFFFF">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22">
    <w:nsid w:val="6BEE4FE8"/>
    <w:multiLevelType w:val="hybridMultilevel"/>
    <w:tmpl w:val="31D4E6AE"/>
    <w:lvl w:ilvl="0" w:tplc="DFDCB458">
      <w:start w:val="5"/>
      <w:numFmt w:val="decimal"/>
      <w:pStyle w:val="ListParagraph"/>
      <w:lvlText w:val="2.%1.2"/>
      <w:lvlJc w:val="left"/>
      <w:pPr>
        <w:ind w:left="1440" w:hanging="360"/>
      </w:pPr>
      <w:rPr>
        <w:rFonts w:hint="default"/>
        <w:b/>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F7B7702"/>
    <w:multiLevelType w:val="hybridMultilevel"/>
    <w:tmpl w:val="1ABC1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1"/>
  </w:num>
  <w:num w:numId="3">
    <w:abstractNumId w:val="10"/>
  </w:num>
  <w:num w:numId="4">
    <w:abstractNumId w:val="14"/>
  </w:num>
  <w:num w:numId="5">
    <w:abstractNumId w:val="1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0"/>
  </w:num>
  <w:num w:numId="9">
    <w:abstractNumId w:val="15"/>
  </w:num>
  <w:num w:numId="10">
    <w:abstractNumId w:val="7"/>
  </w:num>
  <w:num w:numId="11">
    <w:abstractNumId w:val="16"/>
  </w:num>
  <w:num w:numId="12">
    <w:abstractNumId w:val="5"/>
  </w:num>
  <w:num w:numId="13">
    <w:abstractNumId w:val="13"/>
  </w:num>
  <w:num w:numId="14">
    <w:abstractNumId w:val="19"/>
  </w:num>
  <w:num w:numId="15">
    <w:abstractNumId w:val="23"/>
  </w:num>
  <w:num w:numId="16">
    <w:abstractNumId w:val="11"/>
  </w:num>
  <w:num w:numId="17">
    <w:abstractNumId w:val="6"/>
  </w:num>
  <w:num w:numId="18">
    <w:abstractNumId w:val="12"/>
  </w:num>
  <w:num w:numId="19">
    <w:abstractNumId w:val="4"/>
  </w:num>
  <w:num w:numId="20">
    <w:abstractNumId w:val="2"/>
  </w:num>
  <w:num w:numId="21">
    <w:abstractNumId w:val="1"/>
  </w:num>
  <w:num w:numId="22">
    <w:abstractNumId w:val="9"/>
  </w:num>
  <w:num w:numId="23">
    <w:abstractNumId w:val="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U2NrU0NzU0AbIMDZR0lIJTi4sz8/NACkxrAfrlvucsAAAA"/>
  </w:docVars>
  <w:rsids>
    <w:rsidRoot w:val="00796206"/>
    <w:rsid w:val="00020BB5"/>
    <w:rsid w:val="00036697"/>
    <w:rsid w:val="00071801"/>
    <w:rsid w:val="000E52AF"/>
    <w:rsid w:val="000F31A9"/>
    <w:rsid w:val="00126BC0"/>
    <w:rsid w:val="00190CBD"/>
    <w:rsid w:val="001B1CD0"/>
    <w:rsid w:val="001C2D81"/>
    <w:rsid w:val="001C3F6D"/>
    <w:rsid w:val="002505D7"/>
    <w:rsid w:val="002746B3"/>
    <w:rsid w:val="002D6FAC"/>
    <w:rsid w:val="00385DC7"/>
    <w:rsid w:val="00396C70"/>
    <w:rsid w:val="003E41A1"/>
    <w:rsid w:val="0040481F"/>
    <w:rsid w:val="00423ABF"/>
    <w:rsid w:val="00433CB6"/>
    <w:rsid w:val="00447F8C"/>
    <w:rsid w:val="004605F4"/>
    <w:rsid w:val="00481751"/>
    <w:rsid w:val="004854A9"/>
    <w:rsid w:val="004B34A4"/>
    <w:rsid w:val="004E7D96"/>
    <w:rsid w:val="004F42B1"/>
    <w:rsid w:val="00625D55"/>
    <w:rsid w:val="00663B43"/>
    <w:rsid w:val="006659FA"/>
    <w:rsid w:val="006C0628"/>
    <w:rsid w:val="007446DE"/>
    <w:rsid w:val="00796206"/>
    <w:rsid w:val="007B1578"/>
    <w:rsid w:val="007B37D1"/>
    <w:rsid w:val="0081478A"/>
    <w:rsid w:val="0087207D"/>
    <w:rsid w:val="008B5D87"/>
    <w:rsid w:val="0091158E"/>
    <w:rsid w:val="009412C7"/>
    <w:rsid w:val="00A340F0"/>
    <w:rsid w:val="00A40551"/>
    <w:rsid w:val="00AD26D6"/>
    <w:rsid w:val="00B503B7"/>
    <w:rsid w:val="00B67518"/>
    <w:rsid w:val="00BF6E36"/>
    <w:rsid w:val="00C268C6"/>
    <w:rsid w:val="00CC5246"/>
    <w:rsid w:val="00CC585F"/>
    <w:rsid w:val="00CD7E2A"/>
    <w:rsid w:val="00D23E59"/>
    <w:rsid w:val="00D43FFD"/>
    <w:rsid w:val="00D77DD4"/>
    <w:rsid w:val="00D83A3B"/>
    <w:rsid w:val="00D97A3F"/>
    <w:rsid w:val="00DA3F23"/>
    <w:rsid w:val="00E4475F"/>
    <w:rsid w:val="00E85D5F"/>
    <w:rsid w:val="00EF3A0D"/>
    <w:rsid w:val="00EF6E80"/>
    <w:rsid w:val="00EF7D71"/>
    <w:rsid w:val="00F30AE3"/>
    <w:rsid w:val="00F336C3"/>
    <w:rsid w:val="00F50EE6"/>
    <w:rsid w:val="00F63CCC"/>
    <w:rsid w:val="00FA4C19"/>
    <w:rsid w:val="00FA6A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206"/>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2C7"/>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9412C7"/>
  </w:style>
  <w:style w:type="paragraph" w:styleId="Footer">
    <w:name w:val="footer"/>
    <w:basedOn w:val="Normal"/>
    <w:link w:val="FooterChar"/>
    <w:uiPriority w:val="99"/>
    <w:unhideWhenUsed/>
    <w:rsid w:val="009412C7"/>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9412C7"/>
  </w:style>
  <w:style w:type="paragraph" w:styleId="BalloonText">
    <w:name w:val="Balloon Text"/>
    <w:basedOn w:val="Normal"/>
    <w:link w:val="BalloonTextChar"/>
    <w:uiPriority w:val="99"/>
    <w:semiHidden/>
    <w:unhideWhenUsed/>
    <w:rsid w:val="009412C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412C7"/>
    <w:rPr>
      <w:rFonts w:ascii="Tahoma" w:hAnsi="Tahoma" w:cs="Tahoma"/>
      <w:sz w:val="16"/>
      <w:szCs w:val="16"/>
    </w:rPr>
  </w:style>
  <w:style w:type="table" w:styleId="TableGrid">
    <w:name w:val="Table Grid"/>
    <w:basedOn w:val="TableNormal"/>
    <w:uiPriority w:val="59"/>
    <w:rsid w:val="009412C7"/>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412C7"/>
    <w:rPr>
      <w:color w:val="0000FF" w:themeColor="hyperlink"/>
      <w:u w:val="single"/>
    </w:rPr>
  </w:style>
  <w:style w:type="paragraph" w:styleId="ListParagraph">
    <w:name w:val="List Paragraph"/>
    <w:aliases w:val="Bullets,References,Liste 1,Numbered List Paragraph,ReferencesCxSpLast,Medium Grid 1 - Accent 21,List Paragraph nowy,List Paragraph (numbered (a)),List_Paragraph,Multilevel para_II,List Paragraph1,Normal 2,Citation List,Resume Title"/>
    <w:basedOn w:val="ListContinue"/>
    <w:link w:val="ListParagraphChar"/>
    <w:uiPriority w:val="34"/>
    <w:qFormat/>
    <w:rsid w:val="00796206"/>
    <w:pPr>
      <w:numPr>
        <w:numId w:val="1"/>
      </w:numPr>
    </w:pPr>
    <w:rPr>
      <w:sz w:val="20"/>
      <w:szCs w:val="20"/>
    </w:rPr>
  </w:style>
  <w:style w:type="paragraph" w:customStyle="1" w:styleId="Bullet1">
    <w:name w:val="Bullet1"/>
    <w:basedOn w:val="Normal"/>
    <w:rsid w:val="00796206"/>
    <w:pPr>
      <w:keepLines/>
      <w:numPr>
        <w:numId w:val="2"/>
      </w:numPr>
      <w:autoSpaceDE w:val="0"/>
      <w:autoSpaceDN w:val="0"/>
      <w:adjustRightInd w:val="0"/>
      <w:spacing w:before="120" w:line="240" w:lineRule="atLeast"/>
    </w:pPr>
    <w:rPr>
      <w:color w:val="000000"/>
      <w:szCs w:val="20"/>
    </w:rPr>
  </w:style>
  <w:style w:type="character" w:customStyle="1" w:styleId="ListParagraphChar">
    <w:name w:val="List Paragraph Char"/>
    <w:aliases w:val="Bullets Char,References Char,Liste 1 Char,Numbered List Paragraph Char,ReferencesCxSpLast Char,Medium Grid 1 - Accent 21 Char,List Paragraph nowy Char,List Paragraph (numbered (a)) Char,List_Paragraph Char,Multilevel para_II Char"/>
    <w:basedOn w:val="DefaultParagraphFont"/>
    <w:link w:val="ListParagraph"/>
    <w:uiPriority w:val="34"/>
    <w:rsid w:val="00796206"/>
    <w:rPr>
      <w:rFonts w:ascii="Times New Roman" w:eastAsia="Times New Roman" w:hAnsi="Times New Roman" w:cs="Times New Roman"/>
      <w:sz w:val="20"/>
      <w:szCs w:val="20"/>
    </w:rPr>
  </w:style>
  <w:style w:type="table" w:customStyle="1" w:styleId="TableGrid1">
    <w:name w:val="Table Grid1"/>
    <w:basedOn w:val="TableNormal"/>
    <w:next w:val="TableGrid"/>
    <w:uiPriority w:val="59"/>
    <w:rsid w:val="00796206"/>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Continue">
    <w:name w:val="List Continue"/>
    <w:basedOn w:val="Normal"/>
    <w:uiPriority w:val="99"/>
    <w:semiHidden/>
    <w:unhideWhenUsed/>
    <w:rsid w:val="00796206"/>
    <w:pPr>
      <w:spacing w:after="120"/>
      <w:ind w:left="283"/>
      <w:contextualSpacing/>
    </w:pPr>
  </w:style>
  <w:style w:type="paragraph" w:customStyle="1" w:styleId="Default">
    <w:name w:val="Default"/>
    <w:rsid w:val="00EF3A0D"/>
    <w:pPr>
      <w:autoSpaceDE w:val="0"/>
      <w:autoSpaceDN w:val="0"/>
      <w:adjustRightInd w:val="0"/>
      <w:spacing w:after="0" w:line="240" w:lineRule="auto"/>
    </w:pPr>
    <w:rPr>
      <w:rFonts w:ascii="Segoe UI" w:hAnsi="Segoe UI" w:cs="Segoe UI"/>
      <w:color w:val="000000"/>
      <w:sz w:val="24"/>
      <w:szCs w:val="24"/>
    </w:rPr>
  </w:style>
  <w:style w:type="paragraph" w:styleId="PlainText">
    <w:name w:val="Plain Text"/>
    <w:basedOn w:val="Normal"/>
    <w:link w:val="PlainTextChar"/>
    <w:rsid w:val="00EF3A0D"/>
    <w:pPr>
      <w:jc w:val="left"/>
    </w:pPr>
    <w:rPr>
      <w:rFonts w:ascii="Courier New" w:hAnsi="Courier New"/>
      <w:sz w:val="20"/>
      <w:szCs w:val="20"/>
      <w:lang w:val="x-none" w:eastAsia="x-none"/>
    </w:rPr>
  </w:style>
  <w:style w:type="character" w:customStyle="1" w:styleId="PlainTextChar">
    <w:name w:val="Plain Text Char"/>
    <w:basedOn w:val="DefaultParagraphFont"/>
    <w:link w:val="PlainText"/>
    <w:rsid w:val="00EF3A0D"/>
    <w:rPr>
      <w:rFonts w:ascii="Courier New" w:eastAsia="Times New Roman" w:hAnsi="Courier New" w:cs="Times New Roman"/>
      <w:sz w:val="20"/>
      <w:szCs w:val="20"/>
      <w:lang w:val="x-none" w:eastAsia="x-none"/>
    </w:rPr>
  </w:style>
  <w:style w:type="character" w:customStyle="1" w:styleId="changecolor">
    <w:name w:val="changecolor"/>
    <w:basedOn w:val="DefaultParagraphFont"/>
    <w:rsid w:val="000F31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206"/>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2C7"/>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9412C7"/>
  </w:style>
  <w:style w:type="paragraph" w:styleId="Footer">
    <w:name w:val="footer"/>
    <w:basedOn w:val="Normal"/>
    <w:link w:val="FooterChar"/>
    <w:uiPriority w:val="99"/>
    <w:unhideWhenUsed/>
    <w:rsid w:val="009412C7"/>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9412C7"/>
  </w:style>
  <w:style w:type="paragraph" w:styleId="BalloonText">
    <w:name w:val="Balloon Text"/>
    <w:basedOn w:val="Normal"/>
    <w:link w:val="BalloonTextChar"/>
    <w:uiPriority w:val="99"/>
    <w:semiHidden/>
    <w:unhideWhenUsed/>
    <w:rsid w:val="009412C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412C7"/>
    <w:rPr>
      <w:rFonts w:ascii="Tahoma" w:hAnsi="Tahoma" w:cs="Tahoma"/>
      <w:sz w:val="16"/>
      <w:szCs w:val="16"/>
    </w:rPr>
  </w:style>
  <w:style w:type="table" w:styleId="TableGrid">
    <w:name w:val="Table Grid"/>
    <w:basedOn w:val="TableNormal"/>
    <w:uiPriority w:val="59"/>
    <w:rsid w:val="009412C7"/>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412C7"/>
    <w:rPr>
      <w:color w:val="0000FF" w:themeColor="hyperlink"/>
      <w:u w:val="single"/>
    </w:rPr>
  </w:style>
  <w:style w:type="paragraph" w:styleId="ListParagraph">
    <w:name w:val="List Paragraph"/>
    <w:aliases w:val="Bullets,References,Liste 1,Numbered List Paragraph,ReferencesCxSpLast,Medium Grid 1 - Accent 21,List Paragraph nowy,List Paragraph (numbered (a)),List_Paragraph,Multilevel para_II,List Paragraph1,Normal 2,Citation List,Resume Title"/>
    <w:basedOn w:val="ListContinue"/>
    <w:link w:val="ListParagraphChar"/>
    <w:uiPriority w:val="34"/>
    <w:qFormat/>
    <w:rsid w:val="00796206"/>
    <w:pPr>
      <w:numPr>
        <w:numId w:val="1"/>
      </w:numPr>
    </w:pPr>
    <w:rPr>
      <w:sz w:val="20"/>
      <w:szCs w:val="20"/>
    </w:rPr>
  </w:style>
  <w:style w:type="paragraph" w:customStyle="1" w:styleId="Bullet1">
    <w:name w:val="Bullet1"/>
    <w:basedOn w:val="Normal"/>
    <w:rsid w:val="00796206"/>
    <w:pPr>
      <w:keepLines/>
      <w:numPr>
        <w:numId w:val="2"/>
      </w:numPr>
      <w:autoSpaceDE w:val="0"/>
      <w:autoSpaceDN w:val="0"/>
      <w:adjustRightInd w:val="0"/>
      <w:spacing w:before="120" w:line="240" w:lineRule="atLeast"/>
    </w:pPr>
    <w:rPr>
      <w:color w:val="000000"/>
      <w:szCs w:val="20"/>
    </w:rPr>
  </w:style>
  <w:style w:type="character" w:customStyle="1" w:styleId="ListParagraphChar">
    <w:name w:val="List Paragraph Char"/>
    <w:aliases w:val="Bullets Char,References Char,Liste 1 Char,Numbered List Paragraph Char,ReferencesCxSpLast Char,Medium Grid 1 - Accent 21 Char,List Paragraph nowy Char,List Paragraph (numbered (a)) Char,List_Paragraph Char,Multilevel para_II Char"/>
    <w:basedOn w:val="DefaultParagraphFont"/>
    <w:link w:val="ListParagraph"/>
    <w:uiPriority w:val="34"/>
    <w:rsid w:val="00796206"/>
    <w:rPr>
      <w:rFonts w:ascii="Times New Roman" w:eastAsia="Times New Roman" w:hAnsi="Times New Roman" w:cs="Times New Roman"/>
      <w:sz w:val="20"/>
      <w:szCs w:val="20"/>
    </w:rPr>
  </w:style>
  <w:style w:type="table" w:customStyle="1" w:styleId="TableGrid1">
    <w:name w:val="Table Grid1"/>
    <w:basedOn w:val="TableNormal"/>
    <w:next w:val="TableGrid"/>
    <w:uiPriority w:val="59"/>
    <w:rsid w:val="00796206"/>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Continue">
    <w:name w:val="List Continue"/>
    <w:basedOn w:val="Normal"/>
    <w:uiPriority w:val="99"/>
    <w:semiHidden/>
    <w:unhideWhenUsed/>
    <w:rsid w:val="00796206"/>
    <w:pPr>
      <w:spacing w:after="120"/>
      <w:ind w:left="283"/>
      <w:contextualSpacing/>
    </w:pPr>
  </w:style>
  <w:style w:type="paragraph" w:customStyle="1" w:styleId="Default">
    <w:name w:val="Default"/>
    <w:rsid w:val="00EF3A0D"/>
    <w:pPr>
      <w:autoSpaceDE w:val="0"/>
      <w:autoSpaceDN w:val="0"/>
      <w:adjustRightInd w:val="0"/>
      <w:spacing w:after="0" w:line="240" w:lineRule="auto"/>
    </w:pPr>
    <w:rPr>
      <w:rFonts w:ascii="Segoe UI" w:hAnsi="Segoe UI" w:cs="Segoe UI"/>
      <w:color w:val="000000"/>
      <w:sz w:val="24"/>
      <w:szCs w:val="24"/>
    </w:rPr>
  </w:style>
  <w:style w:type="paragraph" w:styleId="PlainText">
    <w:name w:val="Plain Text"/>
    <w:basedOn w:val="Normal"/>
    <w:link w:val="PlainTextChar"/>
    <w:rsid w:val="00EF3A0D"/>
    <w:pPr>
      <w:jc w:val="left"/>
    </w:pPr>
    <w:rPr>
      <w:rFonts w:ascii="Courier New" w:hAnsi="Courier New"/>
      <w:sz w:val="20"/>
      <w:szCs w:val="20"/>
      <w:lang w:val="x-none" w:eastAsia="x-none"/>
    </w:rPr>
  </w:style>
  <w:style w:type="character" w:customStyle="1" w:styleId="PlainTextChar">
    <w:name w:val="Plain Text Char"/>
    <w:basedOn w:val="DefaultParagraphFont"/>
    <w:link w:val="PlainText"/>
    <w:rsid w:val="00EF3A0D"/>
    <w:rPr>
      <w:rFonts w:ascii="Courier New" w:eastAsia="Times New Roman" w:hAnsi="Courier New" w:cs="Times New Roman"/>
      <w:sz w:val="20"/>
      <w:szCs w:val="20"/>
      <w:lang w:val="x-none" w:eastAsia="x-none"/>
    </w:rPr>
  </w:style>
  <w:style w:type="character" w:customStyle="1" w:styleId="changecolor">
    <w:name w:val="changecolor"/>
    <w:basedOn w:val="DefaultParagraphFont"/>
    <w:rsid w:val="000F3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3.png"/><Relationship Id="rId7" Type="http://schemas.openxmlformats.org/officeDocument/2006/relationships/hyperlink" Target="http://www.twitter.com/ENVgovMV" TargetMode="External"/><Relationship Id="rId2" Type="http://schemas.openxmlformats.org/officeDocument/2006/relationships/image" Target="media/image20.jpeg"/><Relationship Id="rId1" Type="http://schemas.openxmlformats.org/officeDocument/2006/relationships/image" Target="media/image2.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8.png"/></Relationships>
</file>

<file path=word/_rels/footer2.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3.png"/><Relationship Id="rId7" Type="http://schemas.openxmlformats.org/officeDocument/2006/relationships/hyperlink" Target="http://www.twitter.com/ENVgovMV" TargetMode="External"/><Relationship Id="rId2" Type="http://schemas.openxmlformats.org/officeDocument/2006/relationships/image" Target="media/image90.jpeg"/><Relationship Id="rId1" Type="http://schemas.openxmlformats.org/officeDocument/2006/relationships/image" Target="media/image2.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X:\General%20Information\Document%20Templates\MEE%20English%20-%20Letterhead%20-%202018-%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C0FF9-0E5B-4C94-936F-5E14B537F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 English - Letterhead - 2018- v2.dotx</Template>
  <TotalTime>1</TotalTime>
  <Pages>6</Pages>
  <Words>1825</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 Waheed</dc:creator>
  <cp:lastModifiedBy>Azra Ali</cp:lastModifiedBy>
  <cp:revision>3</cp:revision>
  <cp:lastPrinted>2018-03-12T18:17:00Z</cp:lastPrinted>
  <dcterms:created xsi:type="dcterms:W3CDTF">2018-03-14T06:08:00Z</dcterms:created>
  <dcterms:modified xsi:type="dcterms:W3CDTF">2018-03-14T06:10:00Z</dcterms:modified>
</cp:coreProperties>
</file>