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D59563" w14:textId="77777777" w:rsidR="00E626B8" w:rsidRPr="005D213A" w:rsidRDefault="00E626B8" w:rsidP="00E626B8">
      <w:pPr>
        <w:jc w:val="center"/>
        <w:rPr>
          <w:rFonts w:asciiTheme="majorHAnsi" w:hAnsiTheme="majorHAnsi" w:cstheme="majorHAnsi"/>
          <w:b/>
          <w:bCs/>
        </w:rPr>
      </w:pPr>
      <w:r w:rsidRPr="005D213A">
        <w:rPr>
          <w:rFonts w:asciiTheme="majorHAnsi" w:hAnsiTheme="majorHAnsi" w:cstheme="majorHAnsi"/>
          <w:b/>
          <w:bCs/>
        </w:rPr>
        <w:t>Maldives Hajj Corporation Limited</w:t>
      </w:r>
    </w:p>
    <w:p w14:paraId="54D0A5CB" w14:textId="77777777" w:rsidR="00E626B8" w:rsidRPr="005D213A" w:rsidRDefault="00E626B8" w:rsidP="00E626B8">
      <w:pPr>
        <w:jc w:val="center"/>
        <w:rPr>
          <w:rFonts w:asciiTheme="majorHAnsi" w:hAnsiTheme="majorHAnsi" w:cstheme="majorHAnsi"/>
        </w:rPr>
      </w:pPr>
    </w:p>
    <w:p w14:paraId="63754ABD" w14:textId="77777777" w:rsidR="00E626B8" w:rsidRPr="005D213A" w:rsidRDefault="00E626B8" w:rsidP="00E626B8">
      <w:pPr>
        <w:jc w:val="center"/>
        <w:rPr>
          <w:rFonts w:asciiTheme="majorHAnsi" w:hAnsiTheme="majorHAnsi" w:cstheme="majorHAnsi"/>
        </w:rPr>
      </w:pPr>
    </w:p>
    <w:p w14:paraId="59BA7614" w14:textId="77777777" w:rsidR="00E626B8" w:rsidRPr="005D213A" w:rsidRDefault="00E626B8" w:rsidP="00E626B8">
      <w:pPr>
        <w:jc w:val="center"/>
        <w:rPr>
          <w:rFonts w:asciiTheme="majorHAnsi" w:hAnsiTheme="majorHAnsi" w:cstheme="majorHAnsi"/>
          <w:sz w:val="44"/>
          <w:szCs w:val="44"/>
        </w:rPr>
      </w:pPr>
      <w:r w:rsidRPr="005D213A">
        <w:rPr>
          <w:rFonts w:asciiTheme="majorHAnsi" w:hAnsiTheme="majorHAnsi" w:cstheme="majorHAnsi"/>
          <w:sz w:val="44"/>
          <w:szCs w:val="44"/>
        </w:rPr>
        <w:t xml:space="preserve">Terms of Reference </w:t>
      </w:r>
    </w:p>
    <w:p w14:paraId="357CDBB8" w14:textId="77777777" w:rsidR="00E626B8" w:rsidRDefault="00E626B8" w:rsidP="00E626B8">
      <w:pPr>
        <w:jc w:val="center"/>
        <w:rPr>
          <w:rFonts w:asciiTheme="majorHAnsi" w:hAnsiTheme="majorHAnsi" w:cstheme="majorHAnsi"/>
          <w:sz w:val="44"/>
          <w:szCs w:val="44"/>
        </w:rPr>
      </w:pPr>
    </w:p>
    <w:p w14:paraId="0AC0584F" w14:textId="77777777" w:rsidR="00E626B8" w:rsidRDefault="00E626B8" w:rsidP="00E626B8">
      <w:pPr>
        <w:jc w:val="center"/>
        <w:rPr>
          <w:rFonts w:asciiTheme="majorHAnsi" w:hAnsiTheme="majorHAnsi" w:cstheme="majorHAnsi"/>
          <w:sz w:val="44"/>
          <w:szCs w:val="44"/>
        </w:rPr>
      </w:pPr>
    </w:p>
    <w:p w14:paraId="33A19110" w14:textId="5E40C0BD" w:rsidR="00E626B8" w:rsidRPr="005D213A" w:rsidRDefault="00CC255A" w:rsidP="00E626B8">
      <w:pPr>
        <w:jc w:val="center"/>
        <w:rPr>
          <w:rFonts w:asciiTheme="majorHAnsi" w:hAnsiTheme="majorHAnsi" w:cstheme="majorHAnsi"/>
          <w:sz w:val="44"/>
          <w:szCs w:val="44"/>
        </w:rPr>
      </w:pPr>
      <w:r>
        <w:rPr>
          <w:rFonts w:asciiTheme="majorHAnsi" w:hAnsiTheme="majorHAnsi" w:cstheme="majorHAnsi"/>
          <w:sz w:val="44"/>
          <w:szCs w:val="44"/>
        </w:rPr>
        <w:tab/>
      </w:r>
    </w:p>
    <w:p w14:paraId="73CC131A" w14:textId="530CB252" w:rsidR="00E626B8" w:rsidRPr="005D213A" w:rsidRDefault="00E626B8" w:rsidP="00E626B8">
      <w:pPr>
        <w:jc w:val="center"/>
        <w:rPr>
          <w:rFonts w:asciiTheme="majorHAnsi" w:hAnsiTheme="majorHAnsi" w:cstheme="majorHAnsi"/>
        </w:rPr>
      </w:pPr>
      <w:r>
        <w:rPr>
          <w:rFonts w:asciiTheme="majorHAnsi" w:hAnsiTheme="majorHAnsi" w:cstheme="majorHAnsi"/>
        </w:rPr>
        <w:t>Interior designing services of MIT Building</w:t>
      </w:r>
    </w:p>
    <w:p w14:paraId="7E9CBED1" w14:textId="07A4B764" w:rsidR="00E626B8" w:rsidRPr="00744459" w:rsidRDefault="00E626B8" w:rsidP="00E626B8">
      <w:pPr>
        <w:jc w:val="center"/>
        <w:rPr>
          <w:rFonts w:asciiTheme="majorHAnsi" w:hAnsiTheme="majorHAnsi" w:cstheme="majorHAnsi"/>
          <w:highlight w:val="yellow"/>
        </w:rPr>
      </w:pPr>
      <w:r>
        <w:rPr>
          <w:rFonts w:asciiTheme="majorHAnsi" w:hAnsiTheme="majorHAnsi" w:cstheme="majorHAnsi"/>
        </w:rPr>
        <w:t>Announcement Number</w:t>
      </w:r>
      <w:r w:rsidRPr="00280C9F">
        <w:rPr>
          <w:rFonts w:asciiTheme="majorHAnsi" w:hAnsiTheme="majorHAnsi" w:cstheme="majorHAnsi"/>
        </w:rPr>
        <w:t>: (IUL)MHCL-P/1/2025/5</w:t>
      </w:r>
      <w:r w:rsidR="00280C9F" w:rsidRPr="00280C9F">
        <w:rPr>
          <w:rFonts w:asciiTheme="majorHAnsi" w:hAnsiTheme="majorHAnsi" w:cstheme="majorHAnsi"/>
        </w:rPr>
        <w:t>8</w:t>
      </w:r>
    </w:p>
    <w:p w14:paraId="73C843A0" w14:textId="77777777" w:rsidR="00E626B8" w:rsidRPr="005D213A" w:rsidRDefault="00E626B8" w:rsidP="00E626B8">
      <w:pPr>
        <w:jc w:val="center"/>
        <w:rPr>
          <w:rFonts w:asciiTheme="majorHAnsi" w:hAnsiTheme="majorHAnsi" w:cstheme="majorHAnsi"/>
        </w:rPr>
      </w:pPr>
    </w:p>
    <w:p w14:paraId="64D73514" w14:textId="225FB515" w:rsidR="00E626B8" w:rsidRDefault="00E626B8" w:rsidP="00E626B8">
      <w:pPr>
        <w:jc w:val="center"/>
        <w:rPr>
          <w:rFonts w:asciiTheme="majorHAnsi" w:hAnsiTheme="majorHAnsi" w:cstheme="majorHAnsi"/>
        </w:rPr>
      </w:pPr>
      <w:r w:rsidRPr="005D213A">
        <w:rPr>
          <w:rFonts w:asciiTheme="majorHAnsi" w:hAnsiTheme="majorHAnsi" w:cstheme="majorHAnsi"/>
        </w:rPr>
        <w:t xml:space="preserve">Date: </w:t>
      </w:r>
      <w:r>
        <w:rPr>
          <w:rFonts w:asciiTheme="majorHAnsi" w:hAnsiTheme="majorHAnsi" w:cstheme="majorHAnsi"/>
        </w:rPr>
        <w:t>25.12.2025</w:t>
      </w:r>
    </w:p>
    <w:p w14:paraId="2FAA659D" w14:textId="77777777" w:rsidR="00E626B8" w:rsidRDefault="00E626B8" w:rsidP="00E626B8">
      <w:pPr>
        <w:jc w:val="center"/>
        <w:rPr>
          <w:rFonts w:asciiTheme="majorHAnsi" w:hAnsiTheme="majorHAnsi" w:cstheme="majorHAnsi"/>
        </w:rPr>
      </w:pPr>
    </w:p>
    <w:p w14:paraId="7183F59B" w14:textId="77777777" w:rsidR="00E626B8" w:rsidRDefault="00E626B8" w:rsidP="00E626B8">
      <w:pPr>
        <w:jc w:val="center"/>
        <w:rPr>
          <w:rFonts w:asciiTheme="majorHAnsi" w:hAnsiTheme="majorHAnsi" w:cstheme="majorHAnsi"/>
        </w:rPr>
      </w:pPr>
    </w:p>
    <w:p w14:paraId="2D201C68" w14:textId="77777777" w:rsidR="00E626B8" w:rsidRDefault="00E626B8" w:rsidP="00E626B8">
      <w:pPr>
        <w:jc w:val="center"/>
        <w:rPr>
          <w:rFonts w:asciiTheme="majorHAnsi" w:hAnsiTheme="majorHAnsi" w:cstheme="majorHAnsi"/>
        </w:rPr>
      </w:pPr>
    </w:p>
    <w:p w14:paraId="0D98827F" w14:textId="77777777" w:rsidR="00E626B8" w:rsidRDefault="00E626B8" w:rsidP="00E626B8">
      <w:pPr>
        <w:jc w:val="center"/>
        <w:rPr>
          <w:rFonts w:asciiTheme="majorHAnsi" w:hAnsiTheme="majorHAnsi" w:cstheme="majorHAnsi"/>
        </w:rPr>
      </w:pPr>
    </w:p>
    <w:p w14:paraId="6EB2335E" w14:textId="77777777" w:rsidR="00E626B8" w:rsidRDefault="00E626B8" w:rsidP="00E626B8">
      <w:pPr>
        <w:jc w:val="center"/>
        <w:rPr>
          <w:rFonts w:asciiTheme="majorHAnsi" w:hAnsiTheme="majorHAnsi" w:cstheme="majorHAnsi"/>
        </w:rPr>
      </w:pPr>
    </w:p>
    <w:p w14:paraId="7E3109C0" w14:textId="77777777" w:rsidR="00E626B8" w:rsidRDefault="00E626B8" w:rsidP="00E626B8">
      <w:pPr>
        <w:jc w:val="center"/>
        <w:rPr>
          <w:rFonts w:asciiTheme="majorHAnsi" w:hAnsiTheme="majorHAnsi" w:cstheme="majorHAnsi"/>
        </w:rPr>
      </w:pPr>
    </w:p>
    <w:p w14:paraId="28DE45B3" w14:textId="77777777" w:rsidR="00E626B8" w:rsidRDefault="00E626B8" w:rsidP="00E626B8">
      <w:pPr>
        <w:jc w:val="center"/>
        <w:rPr>
          <w:rFonts w:asciiTheme="majorHAnsi" w:hAnsiTheme="majorHAnsi" w:cstheme="majorHAnsi"/>
        </w:rPr>
      </w:pPr>
    </w:p>
    <w:p w14:paraId="0658620A" w14:textId="77777777" w:rsidR="00E626B8" w:rsidRDefault="00E626B8" w:rsidP="00E626B8">
      <w:pPr>
        <w:jc w:val="center"/>
        <w:rPr>
          <w:rFonts w:asciiTheme="majorHAnsi" w:hAnsiTheme="majorHAnsi" w:cstheme="majorHAnsi"/>
        </w:rPr>
      </w:pPr>
    </w:p>
    <w:p w14:paraId="65F4AC8C" w14:textId="77777777" w:rsidR="00E626B8" w:rsidRDefault="00E626B8" w:rsidP="00E626B8">
      <w:pPr>
        <w:jc w:val="center"/>
        <w:rPr>
          <w:rFonts w:asciiTheme="majorHAnsi" w:hAnsiTheme="majorHAnsi" w:cstheme="majorHAnsi"/>
        </w:rPr>
      </w:pPr>
    </w:p>
    <w:p w14:paraId="029B96B3" w14:textId="77777777" w:rsidR="00E626B8" w:rsidRDefault="00E626B8" w:rsidP="00E626B8">
      <w:pPr>
        <w:jc w:val="center"/>
        <w:rPr>
          <w:rFonts w:asciiTheme="majorHAnsi" w:hAnsiTheme="majorHAnsi" w:cstheme="majorHAnsi"/>
        </w:rPr>
      </w:pPr>
    </w:p>
    <w:p w14:paraId="3384780E" w14:textId="77777777" w:rsidR="00E626B8" w:rsidRDefault="00E626B8" w:rsidP="00E626B8">
      <w:pPr>
        <w:jc w:val="center"/>
        <w:rPr>
          <w:rFonts w:asciiTheme="majorHAnsi" w:hAnsiTheme="majorHAnsi" w:cstheme="majorHAnsi"/>
        </w:rPr>
      </w:pPr>
    </w:p>
    <w:p w14:paraId="6F1EB807" w14:textId="77777777" w:rsidR="00E626B8" w:rsidRDefault="00E626B8" w:rsidP="00E626B8">
      <w:pPr>
        <w:jc w:val="center"/>
        <w:rPr>
          <w:rFonts w:asciiTheme="majorHAnsi" w:hAnsiTheme="majorHAnsi" w:cstheme="majorHAnsi"/>
        </w:rPr>
      </w:pPr>
    </w:p>
    <w:p w14:paraId="356D79E6" w14:textId="77777777" w:rsidR="00E626B8" w:rsidRPr="005D213A" w:rsidRDefault="00E626B8" w:rsidP="00E626B8">
      <w:pPr>
        <w:jc w:val="center"/>
        <w:rPr>
          <w:rFonts w:asciiTheme="majorHAnsi" w:hAnsiTheme="majorHAnsi" w:cstheme="majorHAnsi"/>
        </w:rPr>
      </w:pPr>
    </w:p>
    <w:p w14:paraId="0B754FD4" w14:textId="66B34165" w:rsidR="007F5DCA" w:rsidRPr="007F5DCA" w:rsidRDefault="007F5DCA" w:rsidP="00F02D5C">
      <w:r w:rsidRPr="007F5DCA">
        <w:rPr>
          <w:b/>
          <w:bCs/>
        </w:rPr>
        <w:lastRenderedPageBreak/>
        <w:t>Terms of Reference (TOR)</w:t>
      </w:r>
      <w:r w:rsidRPr="007F5DCA">
        <w:br/>
        <w:t>For: Interior Design Services</w:t>
      </w:r>
      <w:r w:rsidRPr="007F5DCA">
        <w:br/>
        <w:t>Project: MIT Tourism Hotel (Mixed-Use, 13 Story)</w:t>
      </w:r>
    </w:p>
    <w:p w14:paraId="2E8429B2" w14:textId="77777777" w:rsidR="007F5DCA" w:rsidRPr="007F5DCA" w:rsidRDefault="00290ADD" w:rsidP="003C7EC9">
      <w:pPr>
        <w:jc w:val="both"/>
      </w:pPr>
      <w:r>
        <w:pict w14:anchorId="39538C5C">
          <v:rect id="_x0000_i1025" style="width:0;height:0" o:hralign="center" o:hrstd="t" o:hr="t" fillcolor="#a0a0a0" stroked="f"/>
        </w:pict>
      </w:r>
    </w:p>
    <w:p w14:paraId="0DCCFE65" w14:textId="2BEC09FF" w:rsidR="007F5DCA" w:rsidRDefault="007F5DCA" w:rsidP="00F02D5C">
      <w:pPr>
        <w:pStyle w:val="ListParagraph"/>
        <w:numPr>
          <w:ilvl w:val="0"/>
          <w:numId w:val="13"/>
        </w:numPr>
      </w:pPr>
      <w:r w:rsidRPr="007F5DCA">
        <w:rPr>
          <w:b/>
          <w:bCs/>
        </w:rPr>
        <w:t>Project Background &amp; Overview</w:t>
      </w:r>
      <w:r w:rsidRPr="007F5DCA">
        <w:br/>
        <w:t>Project Title: MIT Tourism Hotel</w:t>
      </w:r>
      <w:r w:rsidRPr="007F5DCA">
        <w:br/>
        <w:t>Project Type: Mixed-Use Development (Hospitality, Commercial, Residential)</w:t>
      </w:r>
      <w:r w:rsidRPr="007F5DCA">
        <w:br/>
        <w:t xml:space="preserve">Project Scale: 13 </w:t>
      </w:r>
      <w:r w:rsidR="006F55F9" w:rsidRPr="007F5DCA">
        <w:t>Story’s</w:t>
      </w:r>
      <w:r w:rsidRPr="007F5DCA">
        <w:br/>
        <w:t>Project Location: Mantha Island Beach front (Land No. 315</w:t>
      </w:r>
      <w:proofErr w:type="gramStart"/>
      <w:r w:rsidRPr="007F5DCA">
        <w:t>) ,</w:t>
      </w:r>
      <w:proofErr w:type="gramEnd"/>
      <w:r w:rsidRPr="007F5DCA">
        <w:t xml:space="preserve"> </w:t>
      </w:r>
      <w:proofErr w:type="spellStart"/>
      <w:proofErr w:type="gramStart"/>
      <w:r w:rsidRPr="007F5DCA">
        <w:t>K.Maafushi</w:t>
      </w:r>
      <w:proofErr w:type="spellEnd"/>
      <w:proofErr w:type="gramEnd"/>
    </w:p>
    <w:p w14:paraId="1F40558D" w14:textId="150577AE" w:rsidR="007F5DCA" w:rsidRPr="007F5DCA" w:rsidRDefault="007F5DCA" w:rsidP="003C7EC9">
      <w:pPr>
        <w:pStyle w:val="ListParagraph"/>
        <w:ind w:left="360"/>
        <w:jc w:val="both"/>
      </w:pPr>
      <w:r w:rsidRPr="007F5DCA">
        <w:br/>
        <w:t xml:space="preserve">The MIT Tourism Hotel is envisioned as a landmark hospitality destination, designed to cater to both tourists and business travelers. The 13-storey tower will integrate multiple functions, requiring a sophisticated, cohesive, and brand-aligned interior design that enhances guest experience, operational efficiency, and overall aesthetic appeal. </w:t>
      </w:r>
      <w:bookmarkStart w:id="0" w:name="_Hlk214355794"/>
      <w:r w:rsidRPr="007F5DCA">
        <w:t xml:space="preserve">This TOR defines the scope, responsibilities, and deliverables exclusively for the appointed </w:t>
      </w:r>
      <w:bookmarkEnd w:id="0"/>
      <w:r w:rsidRPr="007F5DCA">
        <w:t>Interior Designer.</w:t>
      </w:r>
    </w:p>
    <w:p w14:paraId="021ECB6F" w14:textId="77777777" w:rsidR="007F5DCA" w:rsidRPr="007F5DCA" w:rsidRDefault="007F5DCA" w:rsidP="00F02D5C">
      <w:r w:rsidRPr="007F5DCA">
        <w:rPr>
          <w:b/>
          <w:bCs/>
        </w:rPr>
        <w:t>2.0 Objective</w:t>
      </w:r>
      <w:r w:rsidRPr="007F5DCA">
        <w:br/>
        <w:t>The primary objective is to appoint a highly qualified Interior Designer to conceive, develop, and document a comprehensive interior design scheme for all designated areas within the MIT Tourism Hotel. The design must:</w:t>
      </w:r>
    </w:p>
    <w:p w14:paraId="726F0031" w14:textId="77777777" w:rsidR="007F5DCA" w:rsidRPr="007F5DCA" w:rsidRDefault="007F5DCA" w:rsidP="003C7EC9">
      <w:pPr>
        <w:numPr>
          <w:ilvl w:val="0"/>
          <w:numId w:val="3"/>
        </w:numPr>
        <w:jc w:val="both"/>
      </w:pPr>
      <w:r w:rsidRPr="007F5DCA">
        <w:t>Create a unique, memorable, and marketable identity for the hotel.</w:t>
      </w:r>
    </w:p>
    <w:p w14:paraId="276751B7" w14:textId="77777777" w:rsidR="007F5DCA" w:rsidRPr="007F5DCA" w:rsidRDefault="007F5DCA" w:rsidP="003C7EC9">
      <w:pPr>
        <w:numPr>
          <w:ilvl w:val="0"/>
          <w:numId w:val="3"/>
        </w:numPr>
        <w:jc w:val="both"/>
      </w:pPr>
      <w:r w:rsidRPr="007F5DCA">
        <w:t>Optimize space planning for functionality, guest flow, and operational efficiency.</w:t>
      </w:r>
    </w:p>
    <w:p w14:paraId="41B691E7" w14:textId="77777777" w:rsidR="007F5DCA" w:rsidRPr="007F5DCA" w:rsidRDefault="007F5DCA" w:rsidP="003C7EC9">
      <w:pPr>
        <w:numPr>
          <w:ilvl w:val="0"/>
          <w:numId w:val="3"/>
        </w:numPr>
        <w:jc w:val="both"/>
      </w:pPr>
      <w:r w:rsidRPr="007F5DCA">
        <w:t>Select and specify materials, finishes, furniture, fixtures, and equipment (FF&amp;E) that are durable, sustainable, aesthetically pleasing, and within the project budget.</w:t>
      </w:r>
    </w:p>
    <w:p w14:paraId="14081C25" w14:textId="77777777" w:rsidR="007F5DCA" w:rsidRDefault="007F5DCA" w:rsidP="003C7EC9">
      <w:pPr>
        <w:numPr>
          <w:ilvl w:val="0"/>
          <w:numId w:val="3"/>
        </w:numPr>
        <w:jc w:val="both"/>
      </w:pPr>
      <w:r w:rsidRPr="007F5DCA">
        <w:t>Ensure all designs comply with relevant local building codes, accessibility standards, and hospitality industry best practices.</w:t>
      </w:r>
    </w:p>
    <w:p w14:paraId="0691002B" w14:textId="77777777" w:rsidR="006F55F9" w:rsidRDefault="006F55F9" w:rsidP="006F55F9">
      <w:pPr>
        <w:jc w:val="both"/>
      </w:pPr>
    </w:p>
    <w:p w14:paraId="7EFFAEDE" w14:textId="77777777" w:rsidR="006F55F9" w:rsidRDefault="006F55F9" w:rsidP="006F55F9">
      <w:pPr>
        <w:jc w:val="both"/>
      </w:pPr>
    </w:p>
    <w:p w14:paraId="270A3AC5" w14:textId="77777777" w:rsidR="006F55F9" w:rsidRDefault="006F55F9" w:rsidP="006F55F9">
      <w:pPr>
        <w:jc w:val="both"/>
      </w:pPr>
    </w:p>
    <w:p w14:paraId="3A133B62" w14:textId="77777777" w:rsidR="006F55F9" w:rsidRDefault="006F55F9" w:rsidP="006F55F9">
      <w:pPr>
        <w:jc w:val="both"/>
      </w:pPr>
    </w:p>
    <w:p w14:paraId="57376599" w14:textId="77777777" w:rsidR="006F55F9" w:rsidRDefault="006F55F9" w:rsidP="006F55F9">
      <w:pPr>
        <w:jc w:val="both"/>
      </w:pPr>
    </w:p>
    <w:p w14:paraId="0339A774" w14:textId="77777777" w:rsidR="006F55F9" w:rsidRPr="007F5DCA" w:rsidRDefault="006F55F9" w:rsidP="006F55F9">
      <w:pPr>
        <w:jc w:val="both"/>
      </w:pPr>
    </w:p>
    <w:p w14:paraId="162C6706" w14:textId="77777777" w:rsidR="007F5DCA" w:rsidRPr="007F5DCA" w:rsidRDefault="007F5DCA" w:rsidP="00F02D5C">
      <w:r w:rsidRPr="007F5DCA">
        <w:rPr>
          <w:b/>
          <w:bCs/>
        </w:rPr>
        <w:lastRenderedPageBreak/>
        <w:t>3.0 Scope of Work for the Interior Designer</w:t>
      </w:r>
      <w:r w:rsidRPr="007F5DCA">
        <w:br/>
        <w:t>The Interior Designer’s services shall be broken down into the following key phases:</w:t>
      </w:r>
    </w:p>
    <w:p w14:paraId="407911C5" w14:textId="77777777" w:rsidR="007F5DCA" w:rsidRPr="007F5DCA" w:rsidRDefault="007F5DCA" w:rsidP="003C7EC9">
      <w:pPr>
        <w:numPr>
          <w:ilvl w:val="0"/>
          <w:numId w:val="4"/>
        </w:numPr>
        <w:jc w:val="both"/>
      </w:pPr>
      <w:r w:rsidRPr="007F5DCA">
        <w:rPr>
          <w:b/>
          <w:bCs/>
        </w:rPr>
        <w:t>Phase 1: Concept Development &amp; Preliminary Design</w:t>
      </w:r>
    </w:p>
    <w:p w14:paraId="7FAB7C11" w14:textId="77777777" w:rsidR="007F5DCA" w:rsidRPr="007F5DCA" w:rsidRDefault="007F5DCA" w:rsidP="003C7EC9">
      <w:pPr>
        <w:numPr>
          <w:ilvl w:val="1"/>
          <w:numId w:val="4"/>
        </w:numPr>
        <w:jc w:val="both"/>
      </w:pPr>
      <w:r w:rsidRPr="007F5DCA">
        <w:t>Conduct a detailed briefing with the client, architect, and project manager to understand the project vision, brand positioning, target market, and operational requirements.</w:t>
      </w:r>
    </w:p>
    <w:p w14:paraId="70C39FA5" w14:textId="77777777" w:rsidR="007F5DCA" w:rsidRPr="007F5DCA" w:rsidRDefault="007F5DCA" w:rsidP="003C7EC9">
      <w:pPr>
        <w:numPr>
          <w:ilvl w:val="1"/>
          <w:numId w:val="4"/>
        </w:numPr>
        <w:jc w:val="both"/>
      </w:pPr>
      <w:r w:rsidRPr="007F5DCA">
        <w:t>Review and understand all architectural drawings and MEP (Mechanical, Electrical, Plumbing) layouts.</w:t>
      </w:r>
    </w:p>
    <w:p w14:paraId="1BD0665E" w14:textId="77777777" w:rsidR="007F5DCA" w:rsidRPr="007F5DCA" w:rsidRDefault="007F5DCA" w:rsidP="006F55F9">
      <w:pPr>
        <w:numPr>
          <w:ilvl w:val="2"/>
          <w:numId w:val="4"/>
        </w:numPr>
        <w:jc w:val="both"/>
      </w:pPr>
      <w:r w:rsidRPr="007F5DCA">
        <w:t>Develop a conceptual design including:</w:t>
      </w:r>
    </w:p>
    <w:p w14:paraId="24F3ED81" w14:textId="77777777" w:rsidR="007F5DCA" w:rsidRPr="007F5DCA" w:rsidRDefault="007F5DCA" w:rsidP="003C7EC9">
      <w:pPr>
        <w:numPr>
          <w:ilvl w:val="2"/>
          <w:numId w:val="4"/>
        </w:numPr>
        <w:jc w:val="both"/>
      </w:pPr>
      <w:r w:rsidRPr="007F5DCA">
        <w:t>Design Narrative &amp; Concept Theme.</w:t>
      </w:r>
    </w:p>
    <w:p w14:paraId="3CEB4109" w14:textId="77777777" w:rsidR="007F5DCA" w:rsidRPr="007F5DCA" w:rsidRDefault="007F5DCA" w:rsidP="003C7EC9">
      <w:pPr>
        <w:numPr>
          <w:ilvl w:val="2"/>
          <w:numId w:val="4"/>
        </w:numPr>
        <w:jc w:val="both"/>
      </w:pPr>
      <w:r w:rsidRPr="007F5DCA">
        <w:t>Preliminary space plans and layouts for all areas.</w:t>
      </w:r>
    </w:p>
    <w:p w14:paraId="282AC193" w14:textId="77777777" w:rsidR="007F5DCA" w:rsidRPr="007F5DCA" w:rsidRDefault="007F5DCA" w:rsidP="003C7EC9">
      <w:pPr>
        <w:numPr>
          <w:ilvl w:val="2"/>
          <w:numId w:val="4"/>
        </w:numPr>
        <w:jc w:val="both"/>
      </w:pPr>
      <w:r w:rsidRPr="007F5DCA">
        <w:t>Mood boards, color palettes, and material samples.</w:t>
      </w:r>
    </w:p>
    <w:p w14:paraId="0B50ECF0" w14:textId="77777777" w:rsidR="007F5DCA" w:rsidRPr="007F5DCA" w:rsidRDefault="007F5DCA" w:rsidP="003C7EC9">
      <w:pPr>
        <w:numPr>
          <w:ilvl w:val="0"/>
          <w:numId w:val="4"/>
        </w:numPr>
        <w:jc w:val="both"/>
      </w:pPr>
      <w:r w:rsidRPr="007F5DCA">
        <w:rPr>
          <w:b/>
          <w:bCs/>
        </w:rPr>
        <w:t>Phase 2: Design Development</w:t>
      </w:r>
    </w:p>
    <w:p w14:paraId="3A9E6012" w14:textId="77777777" w:rsidR="007F5DCA" w:rsidRPr="007F5DCA" w:rsidRDefault="007F5DCA" w:rsidP="003C7EC9">
      <w:pPr>
        <w:numPr>
          <w:ilvl w:val="1"/>
          <w:numId w:val="4"/>
        </w:numPr>
        <w:jc w:val="both"/>
      </w:pPr>
      <w:r w:rsidRPr="007F5DCA">
        <w:t>Refine the approved concept into detailed design development packages.</w:t>
      </w:r>
    </w:p>
    <w:p w14:paraId="68D864CF" w14:textId="77777777" w:rsidR="007F5DCA" w:rsidRPr="007F5DCA" w:rsidRDefault="007F5DCA" w:rsidP="003C7EC9">
      <w:pPr>
        <w:numPr>
          <w:ilvl w:val="1"/>
          <w:numId w:val="4"/>
        </w:numPr>
        <w:jc w:val="both"/>
      </w:pPr>
      <w:r w:rsidRPr="007F5DCA">
        <w:t>Develop detailed floor plans, elevations, and reflected ceiling plans for all areas.</w:t>
      </w:r>
    </w:p>
    <w:p w14:paraId="50A043F9" w14:textId="77777777" w:rsidR="007F5DCA" w:rsidRPr="007F5DCA" w:rsidRDefault="007F5DCA" w:rsidP="003C7EC9">
      <w:pPr>
        <w:numPr>
          <w:ilvl w:val="1"/>
          <w:numId w:val="4"/>
        </w:numPr>
        <w:jc w:val="both"/>
      </w:pPr>
      <w:r w:rsidRPr="007F5DCA">
        <w:t>Specify all interior finishes (flooring, wall coverings, ceilings, paints, etc.).</w:t>
      </w:r>
    </w:p>
    <w:p w14:paraId="2F5C7B14" w14:textId="77777777" w:rsidR="007F5DCA" w:rsidRPr="007F5DCA" w:rsidRDefault="007F5DCA" w:rsidP="003C7EC9">
      <w:pPr>
        <w:numPr>
          <w:ilvl w:val="1"/>
          <w:numId w:val="4"/>
        </w:numPr>
        <w:jc w:val="both"/>
      </w:pPr>
      <w:r w:rsidRPr="007F5DCA">
        <w:t>Develop preliminary FF&amp;E schedules.</w:t>
      </w:r>
    </w:p>
    <w:p w14:paraId="09EA7D05" w14:textId="77777777" w:rsidR="007F5DCA" w:rsidRPr="007F5DCA" w:rsidRDefault="007F5DCA" w:rsidP="003C7EC9">
      <w:pPr>
        <w:numPr>
          <w:ilvl w:val="1"/>
          <w:numId w:val="4"/>
        </w:numPr>
        <w:jc w:val="both"/>
      </w:pPr>
      <w:r w:rsidRPr="007F5DCA">
        <w:t>Produce 3D visualizations and renderings of key spaces (e.g., lobby, guest rooms, suites, restaurant).</w:t>
      </w:r>
    </w:p>
    <w:p w14:paraId="03CAD8A0" w14:textId="77777777" w:rsidR="007F5DCA" w:rsidRPr="007F5DCA" w:rsidRDefault="007F5DCA" w:rsidP="003C7EC9">
      <w:pPr>
        <w:numPr>
          <w:ilvl w:val="1"/>
          <w:numId w:val="4"/>
        </w:numPr>
        <w:jc w:val="both"/>
      </w:pPr>
      <w:r w:rsidRPr="007F5DCA">
        <w:t>Coordinate with the Architect, MEP, and Structural engineers to integrate design intent.</w:t>
      </w:r>
    </w:p>
    <w:p w14:paraId="17E52142" w14:textId="77777777" w:rsidR="007F5DCA" w:rsidRPr="007F5DCA" w:rsidRDefault="007F5DCA" w:rsidP="003C7EC9">
      <w:pPr>
        <w:numPr>
          <w:ilvl w:val="1"/>
          <w:numId w:val="4"/>
        </w:numPr>
        <w:jc w:val="both"/>
      </w:pPr>
      <w:r w:rsidRPr="007F5DCA">
        <w:t>Present the design development package for client approval.</w:t>
      </w:r>
    </w:p>
    <w:p w14:paraId="4C399E1E" w14:textId="77777777" w:rsidR="007F5DCA" w:rsidRPr="007F5DCA" w:rsidRDefault="007F5DCA" w:rsidP="003C7EC9">
      <w:pPr>
        <w:numPr>
          <w:ilvl w:val="0"/>
          <w:numId w:val="4"/>
        </w:numPr>
        <w:jc w:val="both"/>
      </w:pPr>
      <w:r w:rsidRPr="007F5DCA">
        <w:rPr>
          <w:b/>
          <w:bCs/>
        </w:rPr>
        <w:t>Phase 3: Document Submission</w:t>
      </w:r>
    </w:p>
    <w:p w14:paraId="5973C721" w14:textId="77777777" w:rsidR="007F5DCA" w:rsidRPr="007F5DCA" w:rsidRDefault="007F5DCA" w:rsidP="003C7EC9">
      <w:pPr>
        <w:numPr>
          <w:ilvl w:val="1"/>
          <w:numId w:val="4"/>
        </w:numPr>
        <w:jc w:val="both"/>
      </w:pPr>
      <w:r w:rsidRPr="007F5DCA">
        <w:t>Prepare comprehensive and detailed Construction Documentation, including:</w:t>
      </w:r>
    </w:p>
    <w:p w14:paraId="49AB1BD9" w14:textId="77777777" w:rsidR="007F5DCA" w:rsidRPr="007F5DCA" w:rsidRDefault="007F5DCA" w:rsidP="003C7EC9">
      <w:pPr>
        <w:numPr>
          <w:ilvl w:val="2"/>
          <w:numId w:val="4"/>
        </w:numPr>
        <w:jc w:val="both"/>
      </w:pPr>
      <w:r w:rsidRPr="007F5DCA">
        <w:t>Final detailed drawings (plans, elevations, sections, joinery details).</w:t>
      </w:r>
    </w:p>
    <w:p w14:paraId="44582C06" w14:textId="77777777" w:rsidR="007F5DCA" w:rsidRPr="007F5DCA" w:rsidRDefault="007F5DCA" w:rsidP="003C7EC9">
      <w:pPr>
        <w:numPr>
          <w:ilvl w:val="2"/>
          <w:numId w:val="4"/>
        </w:numPr>
        <w:jc w:val="both"/>
      </w:pPr>
      <w:r w:rsidRPr="007F5DCA">
        <w:t>Final FF&amp;E schedules with full specifications.</w:t>
      </w:r>
    </w:p>
    <w:p w14:paraId="059DB401" w14:textId="77777777" w:rsidR="007F5DCA" w:rsidRPr="007F5DCA" w:rsidRDefault="007F5DCA" w:rsidP="003C7EC9">
      <w:pPr>
        <w:numPr>
          <w:ilvl w:val="2"/>
          <w:numId w:val="4"/>
        </w:numPr>
        <w:jc w:val="both"/>
      </w:pPr>
      <w:r w:rsidRPr="007F5DCA">
        <w:t>Final Finishes Schedule.</w:t>
      </w:r>
    </w:p>
    <w:p w14:paraId="0E0F4B54" w14:textId="77777777" w:rsidR="007F5DCA" w:rsidRPr="007F5DCA" w:rsidRDefault="007F5DCA" w:rsidP="003C7EC9">
      <w:pPr>
        <w:numPr>
          <w:ilvl w:val="2"/>
          <w:numId w:val="4"/>
        </w:numPr>
        <w:jc w:val="both"/>
      </w:pPr>
      <w:r w:rsidRPr="007F5DCA">
        <w:t>Interior Lighting Schedule and specifications for decorative lighting.</w:t>
      </w:r>
    </w:p>
    <w:p w14:paraId="7BC99B7F" w14:textId="77777777" w:rsidR="007F5DCA" w:rsidRPr="007F5DCA" w:rsidRDefault="007F5DCA" w:rsidP="003C7EC9">
      <w:pPr>
        <w:numPr>
          <w:ilvl w:val="0"/>
          <w:numId w:val="4"/>
        </w:numPr>
        <w:jc w:val="both"/>
      </w:pPr>
      <w:r w:rsidRPr="007F5DCA">
        <w:rPr>
          <w:b/>
          <w:bCs/>
        </w:rPr>
        <w:lastRenderedPageBreak/>
        <w:t>Phase 4: Procurement &amp; Contract Administration (Site Supervision)</w:t>
      </w:r>
      <w:r w:rsidRPr="007F5DCA">
        <w:t> if required with additional charge.</w:t>
      </w:r>
    </w:p>
    <w:p w14:paraId="005F4A02" w14:textId="77777777" w:rsidR="007F5DCA" w:rsidRPr="007F5DCA" w:rsidRDefault="007F5DCA" w:rsidP="00F02D5C">
      <w:r w:rsidRPr="007F5DCA">
        <w:rPr>
          <w:b/>
          <w:bCs/>
        </w:rPr>
        <w:t>4.0 Areas of Design Responsibility</w:t>
      </w:r>
      <w:r w:rsidRPr="007F5DCA">
        <w:br/>
        <w:t>The Interior Designer shall be responsible for the interior design of the following areas:</w:t>
      </w:r>
    </w:p>
    <w:p w14:paraId="62A6CD5F" w14:textId="77777777" w:rsidR="007F5DCA" w:rsidRPr="007F5DCA" w:rsidRDefault="007F5DCA" w:rsidP="003C7EC9">
      <w:pPr>
        <w:numPr>
          <w:ilvl w:val="0"/>
          <w:numId w:val="5"/>
        </w:numPr>
        <w:jc w:val="both"/>
      </w:pPr>
      <w:r w:rsidRPr="007F5DCA">
        <w:t>Public Areas</w:t>
      </w:r>
    </w:p>
    <w:p w14:paraId="34219A84" w14:textId="77777777" w:rsidR="007F5DCA" w:rsidRPr="007F5DCA" w:rsidRDefault="007F5DCA" w:rsidP="003C7EC9">
      <w:pPr>
        <w:numPr>
          <w:ilvl w:val="0"/>
          <w:numId w:val="5"/>
        </w:numPr>
        <w:jc w:val="both"/>
      </w:pPr>
      <w:r w:rsidRPr="007F5DCA">
        <w:t>Full Floor Areas of Ground to 13th Floor &amp; Roof Top restaurant</w:t>
      </w:r>
    </w:p>
    <w:p w14:paraId="08319C7D" w14:textId="77777777" w:rsidR="007F5DCA" w:rsidRPr="007F5DCA" w:rsidRDefault="007F5DCA" w:rsidP="00F02D5C">
      <w:r w:rsidRPr="007F5DCA">
        <w:rPr>
          <w:b/>
          <w:bCs/>
        </w:rPr>
        <w:t>5.0 Exclusions from Scope</w:t>
      </w:r>
      <w:r w:rsidRPr="007F5DCA">
        <w:br/>
        <w:t>The following are explicitly excluded from the Interior Designer’s scope unless otherwise agreed in writing:</w:t>
      </w:r>
    </w:p>
    <w:p w14:paraId="724D156A" w14:textId="77777777" w:rsidR="007F5DCA" w:rsidRPr="007F5DCA" w:rsidRDefault="007F5DCA" w:rsidP="003C7EC9">
      <w:pPr>
        <w:numPr>
          <w:ilvl w:val="0"/>
          <w:numId w:val="6"/>
        </w:numPr>
        <w:jc w:val="both"/>
      </w:pPr>
      <w:r w:rsidRPr="007F5DCA">
        <w:t>Architectural design of the building shell, core, and structure.</w:t>
      </w:r>
    </w:p>
    <w:p w14:paraId="123B7195" w14:textId="77777777" w:rsidR="007F5DCA" w:rsidRPr="007F5DCA" w:rsidRDefault="007F5DCA" w:rsidP="003C7EC9">
      <w:pPr>
        <w:numPr>
          <w:ilvl w:val="0"/>
          <w:numId w:val="6"/>
        </w:numPr>
        <w:jc w:val="both"/>
      </w:pPr>
      <w:r w:rsidRPr="007F5DCA">
        <w:t>Detailed MEP, Structural, and Civil engineering design.</w:t>
      </w:r>
    </w:p>
    <w:p w14:paraId="0D810E2A" w14:textId="77777777" w:rsidR="007F5DCA" w:rsidRPr="007F5DCA" w:rsidRDefault="007F5DCA" w:rsidP="003C7EC9">
      <w:pPr>
        <w:numPr>
          <w:ilvl w:val="0"/>
          <w:numId w:val="6"/>
        </w:numPr>
        <w:jc w:val="both"/>
      </w:pPr>
      <w:r w:rsidRPr="007F5DCA">
        <w:t>Kitchen and Laundry equipment design (layout coordination is included).</w:t>
      </w:r>
    </w:p>
    <w:p w14:paraId="2B091B1B" w14:textId="77777777" w:rsidR="007F5DCA" w:rsidRPr="007F5DCA" w:rsidRDefault="007F5DCA" w:rsidP="003C7EC9">
      <w:pPr>
        <w:numPr>
          <w:ilvl w:val="0"/>
          <w:numId w:val="6"/>
        </w:numPr>
        <w:jc w:val="both"/>
      </w:pPr>
      <w:r w:rsidRPr="007F5DCA">
        <w:t>Audio-Visual, IT, and Security system design (coordination of locations is included).</w:t>
      </w:r>
    </w:p>
    <w:p w14:paraId="176196FB" w14:textId="77777777" w:rsidR="007F5DCA" w:rsidRPr="007F5DCA" w:rsidRDefault="007F5DCA" w:rsidP="003C7EC9">
      <w:pPr>
        <w:numPr>
          <w:ilvl w:val="0"/>
          <w:numId w:val="6"/>
        </w:numPr>
        <w:jc w:val="both"/>
      </w:pPr>
      <w:r w:rsidRPr="007F5DCA">
        <w:t>Signage and Wayfinding graphic design (coordination is included).</w:t>
      </w:r>
    </w:p>
    <w:p w14:paraId="15E9C931" w14:textId="77777777" w:rsidR="007F5DCA" w:rsidRPr="007F5DCA" w:rsidRDefault="007F5DCA" w:rsidP="003C7EC9">
      <w:pPr>
        <w:numPr>
          <w:ilvl w:val="0"/>
          <w:numId w:val="6"/>
        </w:numPr>
        <w:jc w:val="both"/>
      </w:pPr>
      <w:r w:rsidRPr="007F5DCA">
        <w:t>Food and Beverage (F&amp;B) Operator procurement.</w:t>
      </w:r>
    </w:p>
    <w:p w14:paraId="44D82482" w14:textId="77777777" w:rsidR="007F5DCA" w:rsidRPr="007F5DCA" w:rsidRDefault="007F5DCA" w:rsidP="003C7EC9">
      <w:pPr>
        <w:numPr>
          <w:ilvl w:val="0"/>
          <w:numId w:val="6"/>
        </w:numPr>
        <w:jc w:val="both"/>
      </w:pPr>
      <w:r w:rsidRPr="007F5DCA">
        <w:t>Cost consultancy and quantity surveying.</w:t>
      </w:r>
    </w:p>
    <w:p w14:paraId="32FD628C" w14:textId="77777777" w:rsidR="007F5DCA" w:rsidRPr="007F5DCA" w:rsidRDefault="007F5DCA" w:rsidP="003C7EC9">
      <w:pPr>
        <w:jc w:val="both"/>
      </w:pPr>
      <w:r w:rsidRPr="007F5DCA">
        <w:rPr>
          <w:b/>
          <w:bCs/>
        </w:rPr>
        <w:t>6.0 Key Deliverables</w:t>
      </w:r>
    </w:p>
    <w:p w14:paraId="3DBA6E19" w14:textId="77777777" w:rsidR="007F5DCA" w:rsidRPr="007F5DCA" w:rsidRDefault="007F5DCA" w:rsidP="003C7EC9">
      <w:pPr>
        <w:numPr>
          <w:ilvl w:val="0"/>
          <w:numId w:val="7"/>
        </w:numPr>
        <w:jc w:val="both"/>
      </w:pPr>
      <w:r w:rsidRPr="007F5DCA">
        <w:t>Concept Design Report &amp; Presentation.</w:t>
      </w:r>
    </w:p>
    <w:p w14:paraId="341E9BBC" w14:textId="77777777" w:rsidR="007F5DCA" w:rsidRPr="007F5DCA" w:rsidRDefault="007F5DCA" w:rsidP="003C7EC9">
      <w:pPr>
        <w:numPr>
          <w:ilvl w:val="0"/>
          <w:numId w:val="7"/>
        </w:numPr>
        <w:jc w:val="both"/>
      </w:pPr>
      <w:r w:rsidRPr="007F5DCA">
        <w:t>Design Development Package (Drawings, Schedules, Renderings).</w:t>
      </w:r>
    </w:p>
    <w:p w14:paraId="15494F4B" w14:textId="77777777" w:rsidR="007F5DCA" w:rsidRPr="007F5DCA" w:rsidRDefault="007F5DCA" w:rsidP="003C7EC9">
      <w:pPr>
        <w:numPr>
          <w:ilvl w:val="0"/>
          <w:numId w:val="7"/>
        </w:numPr>
        <w:jc w:val="both"/>
      </w:pPr>
      <w:r w:rsidRPr="007F5DCA">
        <w:t>Detailed FF&amp;E and Finishes Schedules.</w:t>
      </w:r>
    </w:p>
    <w:p w14:paraId="3873BB7A" w14:textId="77777777" w:rsidR="007F5DCA" w:rsidRPr="007F5DCA" w:rsidRDefault="007F5DCA" w:rsidP="003C7EC9">
      <w:pPr>
        <w:numPr>
          <w:ilvl w:val="0"/>
          <w:numId w:val="7"/>
        </w:numPr>
        <w:jc w:val="both"/>
      </w:pPr>
      <w:r w:rsidRPr="007F5DCA">
        <w:t>Tender Documentation Package for Interior Works.</w:t>
      </w:r>
    </w:p>
    <w:p w14:paraId="4AEBF8E2" w14:textId="77777777" w:rsidR="007F5DCA" w:rsidRDefault="007F5DCA" w:rsidP="00F02D5C">
      <w:pPr>
        <w:numPr>
          <w:ilvl w:val="0"/>
          <w:numId w:val="7"/>
        </w:numPr>
      </w:pPr>
      <w:r w:rsidRPr="007F5DCA">
        <w:t>As-Built Drawings (upon project completion).</w:t>
      </w:r>
    </w:p>
    <w:p w14:paraId="1ACB5815" w14:textId="77777777" w:rsidR="006F55F9" w:rsidRDefault="006F55F9" w:rsidP="006F55F9"/>
    <w:p w14:paraId="20491533" w14:textId="77777777" w:rsidR="006F55F9" w:rsidRDefault="006F55F9" w:rsidP="006F55F9"/>
    <w:p w14:paraId="73967CAA" w14:textId="77777777" w:rsidR="006F55F9" w:rsidRDefault="006F55F9" w:rsidP="006F55F9"/>
    <w:p w14:paraId="0BC10C88" w14:textId="77777777" w:rsidR="006F55F9" w:rsidRDefault="006F55F9" w:rsidP="006F55F9"/>
    <w:p w14:paraId="16623FB4" w14:textId="77777777" w:rsidR="006F55F9" w:rsidRPr="007F5DCA" w:rsidRDefault="006F55F9" w:rsidP="006F55F9"/>
    <w:p w14:paraId="1E6717B5" w14:textId="77777777" w:rsidR="007F5DCA" w:rsidRPr="007F5DCA" w:rsidRDefault="007F5DCA" w:rsidP="00F02D5C">
      <w:r w:rsidRPr="007F5DCA">
        <w:rPr>
          <w:b/>
          <w:bCs/>
        </w:rPr>
        <w:lastRenderedPageBreak/>
        <w:t>7.0 Bidder Qualification Requirements</w:t>
      </w:r>
      <w:r w:rsidRPr="007F5DCA">
        <w:br/>
        <w:t>To be considered for this project, bidders must meet the following minimum eligibility criteria:</w:t>
      </w:r>
    </w:p>
    <w:p w14:paraId="74053C9D" w14:textId="77777777" w:rsidR="007F5DCA" w:rsidRPr="007F5DCA" w:rsidRDefault="007F5DCA" w:rsidP="003C7EC9">
      <w:pPr>
        <w:numPr>
          <w:ilvl w:val="0"/>
          <w:numId w:val="9"/>
        </w:numPr>
        <w:jc w:val="both"/>
      </w:pPr>
      <w:r w:rsidRPr="007F5DCA">
        <w:rPr>
          <w:b/>
          <w:bCs/>
        </w:rPr>
        <w:t>Valid Business Registration/License:</w:t>
      </w:r>
      <w:r w:rsidRPr="007F5DCA">
        <w:t> The bidding firm must possess a valid business registration and/or professional license to operate in the relevant jurisdiction.</w:t>
      </w:r>
    </w:p>
    <w:p w14:paraId="7E31A216" w14:textId="1A4E99EE" w:rsidR="00CA2DC0" w:rsidRDefault="007F5DCA" w:rsidP="003C7EC9">
      <w:pPr>
        <w:numPr>
          <w:ilvl w:val="0"/>
          <w:numId w:val="9"/>
        </w:numPr>
        <w:jc w:val="both"/>
      </w:pPr>
      <w:r w:rsidRPr="00CA2DC0">
        <w:rPr>
          <w:b/>
          <w:bCs/>
        </w:rPr>
        <w:t>Experience:</w:t>
      </w:r>
      <w:r w:rsidRPr="007F5DCA">
        <w:t xml:space="preserve"> A minimum of </w:t>
      </w:r>
      <w:r w:rsidR="00D71627">
        <w:t>2</w:t>
      </w:r>
      <w:r w:rsidRPr="007F5DCA">
        <w:t xml:space="preserve"> years of proven experience in interior design</w:t>
      </w:r>
      <w:r w:rsidR="00D71627">
        <w:t xml:space="preserve"> field.</w:t>
      </w:r>
      <w:r w:rsidR="00710DCA">
        <w:t xml:space="preserve"> </w:t>
      </w:r>
      <w:r w:rsidR="00CA2DC0" w:rsidRPr="00CA2DC0">
        <w:t>Bidders must submit at least</w:t>
      </w:r>
      <w:r w:rsidR="008546D4">
        <w:t xml:space="preserve"> 1 </w:t>
      </w:r>
      <w:r w:rsidR="00CA2DC0" w:rsidRPr="00CA2DC0">
        <w:t xml:space="preserve">reference letter confirming the successful completion of similar scope of work within the past </w:t>
      </w:r>
      <w:r w:rsidR="008546D4">
        <w:t xml:space="preserve">2 </w:t>
      </w:r>
      <w:r w:rsidR="00CA2DC0" w:rsidRPr="00CA2DC0">
        <w:t>years</w:t>
      </w:r>
    </w:p>
    <w:p w14:paraId="3037247F" w14:textId="1E715E0C" w:rsidR="007F5DCA" w:rsidRDefault="007F5DCA" w:rsidP="003C7EC9">
      <w:pPr>
        <w:numPr>
          <w:ilvl w:val="0"/>
          <w:numId w:val="9"/>
        </w:numPr>
        <w:jc w:val="both"/>
      </w:pPr>
      <w:r w:rsidRPr="00CA2DC0">
        <w:rPr>
          <w:b/>
          <w:bCs/>
        </w:rPr>
        <w:t>Professional Certifications:</w:t>
      </w:r>
      <w:r w:rsidRPr="007F5DCA">
        <w:t> Key personnel involved in the project (e.g., Lead Interior Designer) must hold relevant professional certifications</w:t>
      </w:r>
      <w:r w:rsidR="00A64709">
        <w:t>.</w:t>
      </w:r>
    </w:p>
    <w:p w14:paraId="4E7FE424" w14:textId="77777777" w:rsidR="007F5DCA" w:rsidRPr="007F5DCA" w:rsidRDefault="007F5DCA" w:rsidP="003C7EC9">
      <w:pPr>
        <w:jc w:val="both"/>
      </w:pPr>
      <w:r w:rsidRPr="007F5DCA">
        <w:rPr>
          <w:b/>
          <w:bCs/>
        </w:rPr>
        <w:t>8.0 Proposal Submission &amp; Evaluation</w:t>
      </w:r>
    </w:p>
    <w:p w14:paraId="1B602846" w14:textId="0D11F3B9" w:rsidR="007F5DCA" w:rsidRPr="007F5DCA" w:rsidRDefault="007F5DCA" w:rsidP="003C7EC9">
      <w:pPr>
        <w:numPr>
          <w:ilvl w:val="0"/>
          <w:numId w:val="10"/>
        </w:numPr>
        <w:jc w:val="both"/>
      </w:pPr>
      <w:r w:rsidRPr="007F5DCA">
        <w:rPr>
          <w:b/>
          <w:bCs/>
        </w:rPr>
        <w:t>Clarification Period:</w:t>
      </w:r>
      <w:r w:rsidRPr="007F5DCA">
        <w:t xml:space="preserve"> Bidders may submit written requests for clarification regarding this TOR or the project scope </w:t>
      </w:r>
      <w:r w:rsidR="00600BC5">
        <w:t xml:space="preserve">within one Week of announcement. </w:t>
      </w:r>
    </w:p>
    <w:p w14:paraId="3AF3C93A" w14:textId="77777777" w:rsidR="007F5DCA" w:rsidRPr="007F5DCA" w:rsidRDefault="007F5DCA" w:rsidP="003C7EC9">
      <w:pPr>
        <w:numPr>
          <w:ilvl w:val="0"/>
          <w:numId w:val="10"/>
        </w:numPr>
        <w:jc w:val="both"/>
      </w:pPr>
      <w:r w:rsidRPr="007F5DCA">
        <w:rPr>
          <w:b/>
          <w:bCs/>
        </w:rPr>
        <w:t>Evaluation Criteria:</w:t>
      </w:r>
      <w:r w:rsidRPr="007F5DCA">
        <w:t> Proposals will be evaluated based on the following criteria:</w:t>
      </w:r>
    </w:p>
    <w:p w14:paraId="357B7BFB" w14:textId="691CF695" w:rsidR="007F5DCA" w:rsidRPr="007F5DCA" w:rsidRDefault="007F5DCA" w:rsidP="00F02D5C">
      <w:pPr>
        <w:numPr>
          <w:ilvl w:val="1"/>
          <w:numId w:val="10"/>
        </w:numPr>
      </w:pPr>
      <w:r w:rsidRPr="007F5DCA">
        <w:t>Technical Proposal (Design Approach, Methodology, Creativity, Compliance with TOR</w:t>
      </w:r>
      <w:r w:rsidR="00600BC5">
        <w:t>: 25%</w:t>
      </w:r>
    </w:p>
    <w:p w14:paraId="5D5011B7" w14:textId="7D3543D9" w:rsidR="007F5DCA" w:rsidRPr="007F5DCA" w:rsidRDefault="007F5DCA" w:rsidP="003C7EC9">
      <w:pPr>
        <w:numPr>
          <w:ilvl w:val="1"/>
          <w:numId w:val="10"/>
        </w:numPr>
        <w:jc w:val="both"/>
      </w:pPr>
      <w:r w:rsidRPr="007F5DCA">
        <w:t xml:space="preserve">Relevant Experience and Portfolio: </w:t>
      </w:r>
      <w:r w:rsidR="00600BC5">
        <w:t>10%</w:t>
      </w:r>
      <w:r w:rsidR="00710DCA">
        <w:t xml:space="preserve"> - (Relevant reference letter from clients within the last 2 years must be submitted)</w:t>
      </w:r>
    </w:p>
    <w:p w14:paraId="63C488E6" w14:textId="7EB31E69" w:rsidR="007F5DCA" w:rsidRPr="007F5DCA" w:rsidRDefault="00600BC5" w:rsidP="003C7EC9">
      <w:pPr>
        <w:numPr>
          <w:ilvl w:val="1"/>
          <w:numId w:val="10"/>
        </w:numPr>
        <w:jc w:val="both"/>
      </w:pPr>
      <w:r>
        <w:t>Duration</w:t>
      </w:r>
      <w:r w:rsidR="007F5DCA" w:rsidRPr="007F5DCA">
        <w:t xml:space="preserve">: </w:t>
      </w:r>
      <w:r>
        <w:t>15%</w:t>
      </w:r>
    </w:p>
    <w:p w14:paraId="0B58E6E1" w14:textId="55A33E53" w:rsidR="00162BFC" w:rsidRDefault="007F5DCA" w:rsidP="00162BFC">
      <w:pPr>
        <w:numPr>
          <w:ilvl w:val="1"/>
          <w:numId w:val="10"/>
        </w:numPr>
        <w:jc w:val="both"/>
      </w:pPr>
      <w:r w:rsidRPr="007F5DCA">
        <w:t xml:space="preserve">Financial Proposal (Cost-effectiveness, Value for Money): </w:t>
      </w:r>
      <w:r w:rsidR="00600BC5">
        <w:t>50%</w:t>
      </w:r>
    </w:p>
    <w:p w14:paraId="6437C8A9" w14:textId="77777777" w:rsidR="00A67231" w:rsidRDefault="00A67231" w:rsidP="00A67231">
      <w:pPr>
        <w:jc w:val="both"/>
      </w:pPr>
    </w:p>
    <w:p w14:paraId="3C520B39" w14:textId="77777777" w:rsidR="00A67231" w:rsidRDefault="00A67231" w:rsidP="00A67231">
      <w:pPr>
        <w:jc w:val="both"/>
      </w:pPr>
    </w:p>
    <w:p w14:paraId="4293802B" w14:textId="77777777" w:rsidR="00A67231" w:rsidRDefault="00A67231" w:rsidP="00A67231">
      <w:pPr>
        <w:jc w:val="both"/>
      </w:pPr>
    </w:p>
    <w:p w14:paraId="7AB1B29A" w14:textId="77777777" w:rsidR="00A67231" w:rsidRDefault="00A67231" w:rsidP="00A67231">
      <w:pPr>
        <w:jc w:val="both"/>
      </w:pPr>
    </w:p>
    <w:p w14:paraId="277EB942" w14:textId="77777777" w:rsidR="00A67231" w:rsidRDefault="00A67231" w:rsidP="00A67231">
      <w:pPr>
        <w:jc w:val="both"/>
      </w:pPr>
    </w:p>
    <w:p w14:paraId="687785C8" w14:textId="77777777" w:rsidR="00A67231" w:rsidRDefault="00A67231" w:rsidP="00A67231">
      <w:pPr>
        <w:jc w:val="both"/>
      </w:pPr>
    </w:p>
    <w:p w14:paraId="5352ABC4" w14:textId="77777777" w:rsidR="00A67231" w:rsidRDefault="00A67231" w:rsidP="00A67231">
      <w:pPr>
        <w:jc w:val="both"/>
      </w:pPr>
    </w:p>
    <w:p w14:paraId="45DA5CFD" w14:textId="77777777" w:rsidR="00A67231" w:rsidRDefault="00A67231" w:rsidP="00A67231">
      <w:pPr>
        <w:jc w:val="both"/>
      </w:pPr>
    </w:p>
    <w:p w14:paraId="383846EE" w14:textId="77777777" w:rsidR="00A67231" w:rsidRDefault="00A67231" w:rsidP="00A67231">
      <w:pPr>
        <w:jc w:val="both"/>
      </w:pPr>
    </w:p>
    <w:p w14:paraId="19AE9FD4" w14:textId="77777777" w:rsidR="00A67231" w:rsidRDefault="00A67231" w:rsidP="00A67231">
      <w:pPr>
        <w:jc w:val="both"/>
      </w:pPr>
    </w:p>
    <w:p w14:paraId="52B89015" w14:textId="0A82168C" w:rsidR="00162BFC" w:rsidRDefault="00162BFC" w:rsidP="00162BFC">
      <w:pPr>
        <w:jc w:val="both"/>
        <w:rPr>
          <w:b/>
          <w:bCs/>
        </w:rPr>
      </w:pPr>
      <w:r>
        <w:rPr>
          <w:b/>
          <w:bCs/>
        </w:rPr>
        <w:lastRenderedPageBreak/>
        <w:t>9</w:t>
      </w:r>
      <w:r w:rsidRPr="00162BFC">
        <w:rPr>
          <w:b/>
          <w:bCs/>
        </w:rPr>
        <w:t xml:space="preserve">.0 </w:t>
      </w:r>
      <w:bookmarkStart w:id="1" w:name="_Hlk214359499"/>
      <w:r w:rsidR="00EE73D5">
        <w:rPr>
          <w:b/>
          <w:bCs/>
        </w:rPr>
        <w:t>Preparation of Bid</w:t>
      </w:r>
    </w:p>
    <w:p w14:paraId="053178B9" w14:textId="77777777" w:rsidR="00EE73D5" w:rsidRDefault="00EE73D5" w:rsidP="00EE73D5">
      <w:pPr>
        <w:pStyle w:val="ListParagraph"/>
        <w:numPr>
          <w:ilvl w:val="0"/>
          <w:numId w:val="10"/>
        </w:numPr>
      </w:pPr>
      <w:r w:rsidRPr="00EE73D5">
        <w:rPr>
          <w:b/>
          <w:bCs/>
        </w:rPr>
        <w:t>Language:</w:t>
      </w:r>
      <w:r w:rsidRPr="007F5DCA">
        <w:t> </w:t>
      </w:r>
      <w:r w:rsidRPr="00EE73D5">
        <w:t>The Language of the Bid should be in English or Dhivehi</w:t>
      </w:r>
    </w:p>
    <w:p w14:paraId="0410B13B" w14:textId="208F03CC" w:rsidR="00EE73D5" w:rsidRPr="00EE73D5" w:rsidRDefault="00EE73D5" w:rsidP="00EE73D5">
      <w:pPr>
        <w:pStyle w:val="ListParagraph"/>
        <w:numPr>
          <w:ilvl w:val="0"/>
          <w:numId w:val="10"/>
        </w:numPr>
      </w:pPr>
      <w:r>
        <w:rPr>
          <w:b/>
          <w:bCs/>
        </w:rPr>
        <w:t>Documents compromising of the bid</w:t>
      </w:r>
      <w:r w:rsidRPr="00EE73D5">
        <w:rPr>
          <w:b/>
          <w:bCs/>
        </w:rPr>
        <w:t>:</w:t>
      </w:r>
      <w:r w:rsidRPr="007F5DCA">
        <w:t> </w:t>
      </w:r>
    </w:p>
    <w:p w14:paraId="549BE9F9" w14:textId="77777777" w:rsidR="00162BFC" w:rsidRPr="00EE73D5" w:rsidRDefault="00162BFC" w:rsidP="00EE73D5">
      <w:pPr>
        <w:pStyle w:val="ListParagraph"/>
        <w:numPr>
          <w:ilvl w:val="0"/>
          <w:numId w:val="19"/>
        </w:numPr>
        <w:spacing w:line="360" w:lineRule="auto"/>
        <w:rPr>
          <w:rFonts w:asciiTheme="majorHAnsi" w:hAnsiTheme="majorHAnsi" w:cstheme="majorHAnsi"/>
        </w:rPr>
      </w:pPr>
      <w:r w:rsidRPr="00EE73D5">
        <w:rPr>
          <w:rFonts w:asciiTheme="majorHAnsi" w:hAnsiTheme="majorHAnsi" w:cstheme="majorHAnsi"/>
        </w:rPr>
        <w:t>Business Registration Certificate</w:t>
      </w:r>
    </w:p>
    <w:p w14:paraId="7C6BD2BD" w14:textId="77777777" w:rsidR="00162BFC" w:rsidRPr="00EE73D5" w:rsidRDefault="00162BFC" w:rsidP="00EE73D5">
      <w:pPr>
        <w:pStyle w:val="ListParagraph"/>
        <w:numPr>
          <w:ilvl w:val="0"/>
          <w:numId w:val="19"/>
        </w:numPr>
        <w:spacing w:line="360" w:lineRule="auto"/>
        <w:rPr>
          <w:rFonts w:asciiTheme="majorHAnsi" w:hAnsiTheme="majorHAnsi" w:cstheme="majorHAnsi"/>
        </w:rPr>
      </w:pPr>
      <w:r w:rsidRPr="00EE73D5">
        <w:rPr>
          <w:rFonts w:asciiTheme="majorHAnsi" w:hAnsiTheme="majorHAnsi" w:cstheme="majorHAnsi"/>
        </w:rPr>
        <w:t>GST Registration Certificates (if applicable)</w:t>
      </w:r>
    </w:p>
    <w:p w14:paraId="4F80A255" w14:textId="77777777" w:rsidR="00162BFC" w:rsidRPr="00EE73D5" w:rsidRDefault="00162BFC" w:rsidP="00EE73D5">
      <w:pPr>
        <w:pStyle w:val="ListParagraph"/>
        <w:numPr>
          <w:ilvl w:val="0"/>
          <w:numId w:val="19"/>
        </w:numPr>
        <w:spacing w:line="360" w:lineRule="auto"/>
        <w:rPr>
          <w:rFonts w:asciiTheme="majorHAnsi" w:hAnsiTheme="majorHAnsi" w:cstheme="majorHAnsi"/>
        </w:rPr>
      </w:pPr>
      <w:r w:rsidRPr="00EE73D5">
        <w:rPr>
          <w:rFonts w:asciiTheme="majorHAnsi" w:hAnsiTheme="majorHAnsi" w:cstheme="majorHAnsi"/>
        </w:rPr>
        <w:t>Company Profile</w:t>
      </w:r>
    </w:p>
    <w:p w14:paraId="14E07285" w14:textId="77777777" w:rsidR="00162BFC" w:rsidRPr="00EE73D5" w:rsidRDefault="00162BFC" w:rsidP="00EE73D5">
      <w:pPr>
        <w:pStyle w:val="ListParagraph"/>
        <w:numPr>
          <w:ilvl w:val="0"/>
          <w:numId w:val="19"/>
        </w:numPr>
        <w:spacing w:line="360" w:lineRule="auto"/>
        <w:rPr>
          <w:rFonts w:asciiTheme="majorHAnsi" w:hAnsiTheme="majorHAnsi" w:cstheme="majorHAnsi"/>
        </w:rPr>
      </w:pPr>
      <w:r w:rsidRPr="00EE73D5">
        <w:rPr>
          <w:rFonts w:asciiTheme="majorHAnsi" w:hAnsiTheme="majorHAnsi" w:cstheme="majorHAnsi"/>
        </w:rPr>
        <w:t>Reference Letters (if applicable)</w:t>
      </w:r>
    </w:p>
    <w:p w14:paraId="0196116A" w14:textId="77777777" w:rsidR="00162BFC" w:rsidRPr="00EE73D5" w:rsidRDefault="00162BFC" w:rsidP="00EE73D5">
      <w:pPr>
        <w:pStyle w:val="ListParagraph"/>
        <w:numPr>
          <w:ilvl w:val="0"/>
          <w:numId w:val="19"/>
        </w:numPr>
        <w:spacing w:line="360" w:lineRule="auto"/>
        <w:rPr>
          <w:rFonts w:asciiTheme="majorHAnsi" w:hAnsiTheme="majorHAnsi" w:cstheme="majorHAnsi"/>
        </w:rPr>
      </w:pPr>
      <w:r w:rsidRPr="00EE73D5">
        <w:rPr>
          <w:rFonts w:asciiTheme="majorHAnsi" w:hAnsiTheme="majorHAnsi" w:cstheme="majorHAnsi"/>
        </w:rPr>
        <w:t>Completed and Signed Copy of Bid Submission Form as per Annex 1 of this TOR</w:t>
      </w:r>
    </w:p>
    <w:p w14:paraId="7526D2B7" w14:textId="77777777" w:rsidR="00162BFC" w:rsidRPr="00EE73D5" w:rsidRDefault="00162BFC" w:rsidP="00EE73D5">
      <w:pPr>
        <w:pStyle w:val="ListParagraph"/>
        <w:numPr>
          <w:ilvl w:val="0"/>
          <w:numId w:val="19"/>
        </w:numPr>
        <w:spacing w:line="360" w:lineRule="auto"/>
        <w:rPr>
          <w:rFonts w:asciiTheme="majorHAnsi" w:hAnsiTheme="majorHAnsi" w:cstheme="majorHAnsi"/>
        </w:rPr>
      </w:pPr>
      <w:r w:rsidRPr="00EE73D5">
        <w:rPr>
          <w:rFonts w:asciiTheme="majorHAnsi" w:hAnsiTheme="majorHAnsi" w:cstheme="majorHAnsi"/>
        </w:rPr>
        <w:t>Completed and Signed Copy of Quotation as per Annex 2 of this TOR</w:t>
      </w:r>
    </w:p>
    <w:p w14:paraId="06A97F82" w14:textId="77777777" w:rsidR="00EE73D5" w:rsidRPr="00A67231" w:rsidRDefault="00162BFC" w:rsidP="00EE73D5">
      <w:pPr>
        <w:pStyle w:val="ListParagraph"/>
        <w:numPr>
          <w:ilvl w:val="0"/>
          <w:numId w:val="10"/>
        </w:numPr>
        <w:rPr>
          <w:b/>
          <w:bCs/>
        </w:rPr>
      </w:pPr>
      <w:r w:rsidRPr="00EE73D5">
        <w:rPr>
          <w:b/>
          <w:bCs/>
        </w:rPr>
        <w:t xml:space="preserve">Bid Prices and Currency: </w:t>
      </w:r>
      <w:r w:rsidR="00EE73D5" w:rsidRPr="00EE73D5">
        <w:rPr>
          <w:b/>
          <w:bCs/>
        </w:rPr>
        <w:t xml:space="preserve"> </w:t>
      </w:r>
      <w:r w:rsidR="00EE73D5" w:rsidRPr="00EE73D5">
        <w:t>The bidder shall quote entirely in Maldivian Rufiyaa including GST at the time of current rate.</w:t>
      </w:r>
    </w:p>
    <w:p w14:paraId="6A5114CE" w14:textId="4C7EC5B8" w:rsidR="00A67231" w:rsidRPr="00A67231" w:rsidRDefault="00A67231" w:rsidP="00EE73D5">
      <w:pPr>
        <w:pStyle w:val="ListParagraph"/>
        <w:numPr>
          <w:ilvl w:val="0"/>
          <w:numId w:val="10"/>
        </w:numPr>
        <w:rPr>
          <w:b/>
          <w:bCs/>
        </w:rPr>
      </w:pPr>
      <w:r w:rsidRPr="00EE73D5">
        <w:rPr>
          <w:b/>
          <w:bCs/>
        </w:rPr>
        <w:t>Validity of Bid</w:t>
      </w:r>
      <w:r>
        <w:rPr>
          <w:b/>
          <w:bCs/>
        </w:rPr>
        <w:t xml:space="preserve">: </w:t>
      </w:r>
      <w:r w:rsidRPr="00EE73D5">
        <w:t xml:space="preserve">60 (Sixty) Calendar days from the date of </w:t>
      </w:r>
      <w:proofErr w:type="gramStart"/>
      <w:r w:rsidRPr="00EE73D5">
        <w:t>bid</w:t>
      </w:r>
      <w:proofErr w:type="gramEnd"/>
      <w:r w:rsidRPr="00EE73D5">
        <w:t xml:space="preserve"> submissi</w:t>
      </w:r>
      <w:r>
        <w:t>on</w:t>
      </w:r>
    </w:p>
    <w:p w14:paraId="2B12A408" w14:textId="2741DAB5" w:rsidR="00D72C33" w:rsidRPr="00D72C33" w:rsidRDefault="00D72C33" w:rsidP="00D72C33">
      <w:pPr>
        <w:rPr>
          <w:rFonts w:asciiTheme="majorHAnsi" w:hAnsiTheme="majorHAnsi" w:cstheme="majorHAnsi"/>
          <w:b/>
          <w:bCs/>
          <w:sz w:val="20"/>
          <w:szCs w:val="20"/>
        </w:rPr>
      </w:pPr>
      <w:r w:rsidRPr="00D72C33">
        <w:rPr>
          <w:b/>
          <w:bCs/>
        </w:rPr>
        <w:t>10.0 Bid Registration and Bid Opening</w:t>
      </w:r>
    </w:p>
    <w:p w14:paraId="217061A8" w14:textId="77777777" w:rsidR="00A67231" w:rsidRPr="00D72C33" w:rsidRDefault="00A67231" w:rsidP="00D72C33">
      <w:pPr>
        <w:pStyle w:val="ListParagraph"/>
        <w:numPr>
          <w:ilvl w:val="0"/>
          <w:numId w:val="10"/>
        </w:numPr>
        <w:tabs>
          <w:tab w:val="left" w:pos="360"/>
        </w:tabs>
        <w:spacing w:after="0" w:line="360" w:lineRule="auto"/>
        <w:rPr>
          <w:rFonts w:asciiTheme="majorHAnsi" w:hAnsiTheme="majorHAnsi" w:cstheme="majorHAnsi"/>
          <w:b/>
          <w:bCs/>
        </w:rPr>
      </w:pPr>
      <w:r w:rsidRPr="00D72C33">
        <w:rPr>
          <w:rFonts w:asciiTheme="majorHAnsi" w:hAnsiTheme="majorHAnsi" w:cstheme="majorHAnsi"/>
          <w:b/>
          <w:bCs/>
        </w:rPr>
        <w:t xml:space="preserve">Bid Registration: </w:t>
      </w:r>
    </w:p>
    <w:p w14:paraId="6F5F328F" w14:textId="77777777" w:rsidR="00A67231" w:rsidRPr="00D72C33" w:rsidRDefault="00A67231" w:rsidP="00A67231">
      <w:pPr>
        <w:pStyle w:val="ListParagraph"/>
        <w:numPr>
          <w:ilvl w:val="0"/>
          <w:numId w:val="16"/>
        </w:numPr>
        <w:tabs>
          <w:tab w:val="left" w:pos="360"/>
        </w:tabs>
        <w:spacing w:after="0" w:line="360" w:lineRule="auto"/>
        <w:ind w:left="360"/>
        <w:rPr>
          <w:rFonts w:asciiTheme="majorHAnsi" w:hAnsiTheme="majorHAnsi" w:cstheme="majorHAnsi"/>
        </w:rPr>
      </w:pPr>
      <w:r w:rsidRPr="00D72C33">
        <w:rPr>
          <w:rFonts w:asciiTheme="majorHAnsi" w:hAnsiTheme="majorHAnsi" w:cstheme="majorHAnsi"/>
        </w:rPr>
        <w:t>Bidders shall use the provided link to complete the bid registration form.</w:t>
      </w:r>
    </w:p>
    <w:p w14:paraId="3223918F" w14:textId="31DADCD3" w:rsidR="00A67231" w:rsidRPr="00D72C33" w:rsidRDefault="00A67231" w:rsidP="00A67231">
      <w:pPr>
        <w:pStyle w:val="ListParagraph"/>
        <w:numPr>
          <w:ilvl w:val="0"/>
          <w:numId w:val="16"/>
        </w:numPr>
        <w:tabs>
          <w:tab w:val="left" w:pos="360"/>
        </w:tabs>
        <w:spacing w:after="0" w:line="360" w:lineRule="auto"/>
        <w:ind w:left="360"/>
        <w:rPr>
          <w:rFonts w:asciiTheme="majorHAnsi" w:hAnsiTheme="majorHAnsi" w:cstheme="majorHAnsi"/>
        </w:rPr>
      </w:pPr>
      <w:r w:rsidRPr="00D72C33">
        <w:rPr>
          <w:b/>
          <w:bCs/>
        </w:rPr>
        <w:t>Registration Link:</w:t>
      </w:r>
      <w:r w:rsidRPr="00D72C33">
        <w:t xml:space="preserve"> </w:t>
      </w:r>
      <w:hyperlink r:id="rId5" w:history="1">
        <w:r w:rsidR="00280C9F" w:rsidRPr="00751A84">
          <w:rPr>
            <w:rStyle w:val="Hyperlink"/>
          </w:rPr>
          <w:t>https://forms.office.com/r/ysYje1iYBn</w:t>
        </w:r>
      </w:hyperlink>
      <w:r w:rsidR="00280C9F">
        <w:tab/>
      </w:r>
      <w:r w:rsidRPr="00D72C33">
        <w:tab/>
      </w:r>
    </w:p>
    <w:p w14:paraId="1993ED4C" w14:textId="330329D8" w:rsidR="00A67231" w:rsidRPr="00D72C33" w:rsidRDefault="00A67231" w:rsidP="00A67231">
      <w:pPr>
        <w:pStyle w:val="ListParagraph"/>
        <w:numPr>
          <w:ilvl w:val="0"/>
          <w:numId w:val="16"/>
        </w:numPr>
        <w:tabs>
          <w:tab w:val="left" w:pos="360"/>
        </w:tabs>
        <w:spacing w:after="0" w:line="360" w:lineRule="auto"/>
        <w:ind w:left="360"/>
        <w:rPr>
          <w:rFonts w:asciiTheme="majorHAnsi" w:hAnsiTheme="majorHAnsi" w:cstheme="majorHAnsi"/>
        </w:rPr>
      </w:pPr>
      <w:r w:rsidRPr="00D72C33">
        <w:rPr>
          <w:rFonts w:asciiTheme="majorHAnsi" w:hAnsiTheme="majorHAnsi" w:cstheme="majorHAnsi"/>
        </w:rPr>
        <w:t xml:space="preserve">Deadline for registration: </w:t>
      </w:r>
      <w:bookmarkStart w:id="2" w:name="_Hlk206682535"/>
      <w:r w:rsidR="00D72C33">
        <w:rPr>
          <w:rFonts w:asciiTheme="majorHAnsi" w:hAnsiTheme="majorHAnsi" w:cstheme="majorHAnsi"/>
        </w:rPr>
        <w:t>31</w:t>
      </w:r>
      <w:r w:rsidR="00D72C33" w:rsidRPr="00D72C33">
        <w:rPr>
          <w:rFonts w:asciiTheme="majorHAnsi" w:hAnsiTheme="majorHAnsi" w:cstheme="majorHAnsi"/>
          <w:vertAlign w:val="superscript"/>
        </w:rPr>
        <w:t>st</w:t>
      </w:r>
      <w:r w:rsidR="00D72C33">
        <w:rPr>
          <w:rFonts w:asciiTheme="majorHAnsi" w:hAnsiTheme="majorHAnsi" w:cstheme="majorHAnsi"/>
        </w:rPr>
        <w:t xml:space="preserve"> </w:t>
      </w:r>
      <w:r w:rsidR="00D72C33" w:rsidRPr="00D72C33">
        <w:rPr>
          <w:rFonts w:asciiTheme="majorHAnsi" w:hAnsiTheme="majorHAnsi" w:cstheme="majorHAnsi"/>
        </w:rPr>
        <w:t>December</w:t>
      </w:r>
      <w:r w:rsidRPr="00D72C33">
        <w:rPr>
          <w:rFonts w:asciiTheme="majorHAnsi" w:hAnsiTheme="majorHAnsi" w:cstheme="majorHAnsi"/>
        </w:rPr>
        <w:t xml:space="preserve"> 2025 1400hours</w:t>
      </w:r>
      <w:bookmarkEnd w:id="2"/>
    </w:p>
    <w:p w14:paraId="27ED8469" w14:textId="77777777" w:rsidR="00A67231" w:rsidRPr="00D72C33" w:rsidRDefault="00A67231" w:rsidP="00D72C33">
      <w:pPr>
        <w:pStyle w:val="ListParagraph"/>
        <w:numPr>
          <w:ilvl w:val="0"/>
          <w:numId w:val="10"/>
        </w:numPr>
        <w:tabs>
          <w:tab w:val="left" w:pos="450"/>
        </w:tabs>
        <w:spacing w:after="0" w:line="360" w:lineRule="auto"/>
        <w:rPr>
          <w:rFonts w:asciiTheme="majorHAnsi" w:hAnsiTheme="majorHAnsi" w:cstheme="majorHAnsi"/>
          <w:b/>
          <w:bCs/>
        </w:rPr>
      </w:pPr>
      <w:r w:rsidRPr="00D72C33">
        <w:rPr>
          <w:rFonts w:asciiTheme="majorHAnsi" w:hAnsiTheme="majorHAnsi" w:cstheme="majorHAnsi"/>
          <w:b/>
          <w:bCs/>
        </w:rPr>
        <w:t>Location, date and time of Bid Opening:</w:t>
      </w:r>
    </w:p>
    <w:p w14:paraId="5DFD7F44" w14:textId="77777777" w:rsidR="00A67231" w:rsidRPr="00D72C33" w:rsidRDefault="00A67231" w:rsidP="00A67231">
      <w:pPr>
        <w:pStyle w:val="ListParagraph"/>
        <w:numPr>
          <w:ilvl w:val="0"/>
          <w:numId w:val="16"/>
        </w:numPr>
        <w:tabs>
          <w:tab w:val="left" w:pos="450"/>
        </w:tabs>
        <w:spacing w:after="0" w:line="360" w:lineRule="auto"/>
        <w:ind w:left="360"/>
        <w:rPr>
          <w:rFonts w:asciiTheme="majorHAnsi" w:hAnsiTheme="majorHAnsi" w:cstheme="majorHAnsi"/>
        </w:rPr>
      </w:pPr>
      <w:r w:rsidRPr="00D72C33">
        <w:rPr>
          <w:rFonts w:asciiTheme="majorHAnsi" w:hAnsiTheme="majorHAnsi" w:cstheme="majorHAnsi"/>
        </w:rPr>
        <w:t xml:space="preserve">Location: Maldives Hajj Corporation Limited, G. </w:t>
      </w:r>
      <w:proofErr w:type="spellStart"/>
      <w:r w:rsidRPr="00D72C33">
        <w:rPr>
          <w:rFonts w:asciiTheme="majorHAnsi" w:hAnsiTheme="majorHAnsi" w:cstheme="majorHAnsi"/>
        </w:rPr>
        <w:t>Sikandharu</w:t>
      </w:r>
      <w:proofErr w:type="spellEnd"/>
      <w:r w:rsidRPr="00D72C33">
        <w:rPr>
          <w:rFonts w:asciiTheme="majorHAnsi" w:hAnsiTheme="majorHAnsi" w:cstheme="majorHAnsi"/>
        </w:rPr>
        <w:t xml:space="preserve">, </w:t>
      </w:r>
      <w:proofErr w:type="spellStart"/>
      <w:r w:rsidRPr="00D72C33">
        <w:rPr>
          <w:rFonts w:asciiTheme="majorHAnsi" w:hAnsiTheme="majorHAnsi" w:cstheme="majorHAnsi"/>
        </w:rPr>
        <w:t>Lonuziyaaraiy</w:t>
      </w:r>
      <w:proofErr w:type="spellEnd"/>
      <w:r w:rsidRPr="00D72C33">
        <w:rPr>
          <w:rFonts w:asciiTheme="majorHAnsi" w:hAnsiTheme="majorHAnsi" w:cstheme="majorHAnsi"/>
        </w:rPr>
        <w:t xml:space="preserve"> Magu, Malé, Maldives 20143</w:t>
      </w:r>
    </w:p>
    <w:p w14:paraId="61084CB6" w14:textId="4806C4C5" w:rsidR="00A67231" w:rsidRPr="00D72C33" w:rsidRDefault="00A67231" w:rsidP="00A67231">
      <w:pPr>
        <w:pStyle w:val="ListParagraph"/>
        <w:numPr>
          <w:ilvl w:val="0"/>
          <w:numId w:val="16"/>
        </w:numPr>
        <w:tabs>
          <w:tab w:val="left" w:pos="450"/>
        </w:tabs>
        <w:spacing w:after="0" w:line="360" w:lineRule="auto"/>
        <w:ind w:left="360"/>
        <w:rPr>
          <w:rFonts w:asciiTheme="majorHAnsi" w:hAnsiTheme="majorHAnsi" w:cstheme="majorHAnsi"/>
        </w:rPr>
      </w:pPr>
      <w:r w:rsidRPr="00D72C33">
        <w:rPr>
          <w:rFonts w:asciiTheme="majorHAnsi" w:hAnsiTheme="majorHAnsi" w:cstheme="majorHAnsi"/>
        </w:rPr>
        <w:t xml:space="preserve">Date and Time of Bid Opening: </w:t>
      </w:r>
      <w:r w:rsidR="00D72C33">
        <w:rPr>
          <w:rFonts w:asciiTheme="majorHAnsi" w:hAnsiTheme="majorHAnsi" w:cstheme="majorHAnsi"/>
        </w:rPr>
        <w:t>8</w:t>
      </w:r>
      <w:r w:rsidRPr="00D72C33">
        <w:rPr>
          <w:rFonts w:asciiTheme="majorHAnsi" w:hAnsiTheme="majorHAnsi" w:cstheme="majorHAnsi"/>
          <w:vertAlign w:val="superscript"/>
        </w:rPr>
        <w:t>th</w:t>
      </w:r>
      <w:r w:rsidRPr="00D72C33">
        <w:rPr>
          <w:rFonts w:asciiTheme="majorHAnsi" w:hAnsiTheme="majorHAnsi" w:cstheme="majorHAnsi"/>
        </w:rPr>
        <w:t xml:space="preserve"> </w:t>
      </w:r>
      <w:r w:rsidR="00D72C33">
        <w:rPr>
          <w:rFonts w:asciiTheme="majorHAnsi" w:hAnsiTheme="majorHAnsi" w:cstheme="majorHAnsi"/>
        </w:rPr>
        <w:t xml:space="preserve">January </w:t>
      </w:r>
      <w:r w:rsidRPr="00D72C33">
        <w:rPr>
          <w:rFonts w:asciiTheme="majorHAnsi" w:hAnsiTheme="majorHAnsi" w:cstheme="majorHAnsi"/>
        </w:rPr>
        <w:t>202</w:t>
      </w:r>
      <w:r w:rsidR="00D72C33">
        <w:rPr>
          <w:rFonts w:asciiTheme="majorHAnsi" w:hAnsiTheme="majorHAnsi" w:cstheme="majorHAnsi"/>
        </w:rPr>
        <w:t>6</w:t>
      </w:r>
      <w:r w:rsidRPr="00D72C33">
        <w:rPr>
          <w:rFonts w:asciiTheme="majorHAnsi" w:hAnsiTheme="majorHAnsi" w:cstheme="majorHAnsi"/>
        </w:rPr>
        <w:t xml:space="preserve"> 1100hours</w:t>
      </w:r>
    </w:p>
    <w:p w14:paraId="73010086" w14:textId="77777777" w:rsidR="00A67231" w:rsidRPr="00D72C33" w:rsidRDefault="00A67231" w:rsidP="00D72C33">
      <w:pPr>
        <w:pStyle w:val="ListParagraph"/>
        <w:numPr>
          <w:ilvl w:val="0"/>
          <w:numId w:val="10"/>
        </w:numPr>
        <w:tabs>
          <w:tab w:val="left" w:pos="360"/>
        </w:tabs>
        <w:spacing w:after="0" w:line="360" w:lineRule="auto"/>
        <w:rPr>
          <w:rFonts w:asciiTheme="majorHAnsi" w:hAnsiTheme="majorHAnsi" w:cstheme="majorHAnsi"/>
          <w:b/>
          <w:bCs/>
        </w:rPr>
      </w:pPr>
      <w:r w:rsidRPr="00D72C33">
        <w:rPr>
          <w:rFonts w:asciiTheme="majorHAnsi" w:hAnsiTheme="majorHAnsi" w:cstheme="majorHAnsi"/>
          <w:b/>
          <w:bCs/>
        </w:rPr>
        <w:t>Contact details for further Clarifications:</w:t>
      </w:r>
    </w:p>
    <w:p w14:paraId="087E0BAB" w14:textId="77777777" w:rsidR="00A67231" w:rsidRPr="00D72C33" w:rsidRDefault="00A67231" w:rsidP="00A67231">
      <w:pPr>
        <w:pStyle w:val="ListParagraph"/>
        <w:numPr>
          <w:ilvl w:val="0"/>
          <w:numId w:val="16"/>
        </w:numPr>
        <w:tabs>
          <w:tab w:val="left" w:pos="450"/>
        </w:tabs>
        <w:spacing w:after="0" w:line="360" w:lineRule="auto"/>
        <w:ind w:left="360"/>
        <w:rPr>
          <w:rFonts w:asciiTheme="majorHAnsi" w:hAnsiTheme="majorHAnsi" w:cstheme="majorHAnsi"/>
        </w:rPr>
      </w:pPr>
      <w:r w:rsidRPr="00D72C33">
        <w:rPr>
          <w:rFonts w:asciiTheme="majorHAnsi" w:hAnsiTheme="majorHAnsi" w:cstheme="majorHAnsi"/>
        </w:rPr>
        <w:t>Procurement Department – Email Address: procurement@mhcl.mv</w:t>
      </w:r>
    </w:p>
    <w:p w14:paraId="669263AE" w14:textId="3B0A5E03" w:rsidR="00A67231" w:rsidRPr="00D72C33" w:rsidRDefault="00A67231" w:rsidP="00A67231">
      <w:pPr>
        <w:pStyle w:val="ListParagraph"/>
        <w:numPr>
          <w:ilvl w:val="0"/>
          <w:numId w:val="16"/>
        </w:numPr>
        <w:tabs>
          <w:tab w:val="left" w:pos="450"/>
        </w:tabs>
        <w:spacing w:after="0" w:line="360" w:lineRule="auto"/>
        <w:ind w:left="360"/>
        <w:rPr>
          <w:rFonts w:asciiTheme="majorHAnsi" w:hAnsiTheme="majorHAnsi" w:cstheme="majorHAnsi"/>
        </w:rPr>
      </w:pPr>
      <w:r w:rsidRPr="00D72C33">
        <w:rPr>
          <w:rFonts w:asciiTheme="majorHAnsi" w:hAnsiTheme="majorHAnsi" w:cstheme="majorHAnsi"/>
        </w:rPr>
        <w:t xml:space="preserve">Deadline for Clarification: </w:t>
      </w:r>
      <w:r w:rsidR="00D72C33">
        <w:rPr>
          <w:rFonts w:asciiTheme="majorHAnsi" w:hAnsiTheme="majorHAnsi" w:cstheme="majorHAnsi"/>
        </w:rPr>
        <w:t>31</w:t>
      </w:r>
      <w:r w:rsidR="00D72C33" w:rsidRPr="00D72C33">
        <w:rPr>
          <w:rFonts w:asciiTheme="majorHAnsi" w:hAnsiTheme="majorHAnsi" w:cstheme="majorHAnsi"/>
          <w:vertAlign w:val="superscript"/>
        </w:rPr>
        <w:t>st</w:t>
      </w:r>
      <w:r w:rsidR="00D72C33">
        <w:rPr>
          <w:rFonts w:asciiTheme="majorHAnsi" w:hAnsiTheme="majorHAnsi" w:cstheme="majorHAnsi"/>
        </w:rPr>
        <w:t xml:space="preserve"> Dec</w:t>
      </w:r>
      <w:r w:rsidRPr="00D72C33">
        <w:rPr>
          <w:rFonts w:asciiTheme="majorHAnsi" w:hAnsiTheme="majorHAnsi" w:cstheme="majorHAnsi"/>
        </w:rPr>
        <w:t xml:space="preserve">ember 2025, </w:t>
      </w:r>
      <w:proofErr w:type="gramStart"/>
      <w:r w:rsidR="00D72C33">
        <w:rPr>
          <w:rFonts w:asciiTheme="majorHAnsi" w:hAnsiTheme="majorHAnsi" w:cstheme="majorHAnsi"/>
        </w:rPr>
        <w:t>14</w:t>
      </w:r>
      <w:r w:rsidRPr="00D72C33">
        <w:rPr>
          <w:rFonts w:asciiTheme="majorHAnsi" w:hAnsiTheme="majorHAnsi" w:cstheme="majorHAnsi"/>
        </w:rPr>
        <w:t>00</w:t>
      </w:r>
      <w:proofErr w:type="gramEnd"/>
      <w:r w:rsidRPr="00D72C33">
        <w:rPr>
          <w:rFonts w:asciiTheme="majorHAnsi" w:hAnsiTheme="majorHAnsi" w:cstheme="majorHAnsi"/>
        </w:rPr>
        <w:t xml:space="preserve"> </w:t>
      </w:r>
      <w:proofErr w:type="spellStart"/>
      <w:r w:rsidRPr="00D72C33">
        <w:rPr>
          <w:rFonts w:asciiTheme="majorHAnsi" w:hAnsiTheme="majorHAnsi" w:cstheme="majorHAnsi"/>
        </w:rPr>
        <w:t>Hrs</w:t>
      </w:r>
      <w:proofErr w:type="spellEnd"/>
    </w:p>
    <w:p w14:paraId="6CA26125" w14:textId="5D5C5A8B" w:rsidR="00162BFC" w:rsidRDefault="00A67231" w:rsidP="00202914">
      <w:pPr>
        <w:pStyle w:val="ListParagraph"/>
        <w:numPr>
          <w:ilvl w:val="0"/>
          <w:numId w:val="16"/>
        </w:numPr>
        <w:tabs>
          <w:tab w:val="left" w:pos="450"/>
        </w:tabs>
        <w:spacing w:after="0" w:line="360" w:lineRule="auto"/>
        <w:ind w:left="360"/>
        <w:rPr>
          <w:rFonts w:asciiTheme="majorHAnsi" w:hAnsiTheme="majorHAnsi" w:cstheme="majorHAnsi"/>
        </w:rPr>
      </w:pPr>
      <w:r w:rsidRPr="00D72C33">
        <w:rPr>
          <w:rFonts w:asciiTheme="majorHAnsi" w:hAnsiTheme="majorHAnsi" w:cstheme="majorHAnsi"/>
        </w:rPr>
        <w:t xml:space="preserve">Answers to the Clarifications will be provided on </w:t>
      </w:r>
      <w:r w:rsidR="00D72C33">
        <w:rPr>
          <w:rFonts w:asciiTheme="majorHAnsi" w:hAnsiTheme="majorHAnsi" w:cstheme="majorHAnsi"/>
        </w:rPr>
        <w:t>4</w:t>
      </w:r>
      <w:r w:rsidRPr="00D72C33">
        <w:rPr>
          <w:rFonts w:asciiTheme="majorHAnsi" w:hAnsiTheme="majorHAnsi" w:cstheme="majorHAnsi"/>
          <w:vertAlign w:val="superscript"/>
        </w:rPr>
        <w:t>th</w:t>
      </w:r>
      <w:r w:rsidRPr="00D72C33">
        <w:rPr>
          <w:rFonts w:asciiTheme="majorHAnsi" w:hAnsiTheme="majorHAnsi" w:cstheme="majorHAnsi"/>
        </w:rPr>
        <w:t xml:space="preserve"> </w:t>
      </w:r>
      <w:r w:rsidR="00D72C33">
        <w:rPr>
          <w:rFonts w:asciiTheme="majorHAnsi" w:hAnsiTheme="majorHAnsi" w:cstheme="majorHAnsi"/>
        </w:rPr>
        <w:t xml:space="preserve">January </w:t>
      </w:r>
      <w:r w:rsidRPr="00D72C33">
        <w:rPr>
          <w:rFonts w:asciiTheme="majorHAnsi" w:hAnsiTheme="majorHAnsi" w:cstheme="majorHAnsi"/>
        </w:rPr>
        <w:t>202</w:t>
      </w:r>
      <w:r w:rsidR="00D72C33">
        <w:rPr>
          <w:rFonts w:asciiTheme="majorHAnsi" w:hAnsiTheme="majorHAnsi" w:cstheme="majorHAnsi"/>
        </w:rPr>
        <w:t>6</w:t>
      </w:r>
      <w:r w:rsidRPr="00D72C33">
        <w:rPr>
          <w:rFonts w:asciiTheme="majorHAnsi" w:hAnsiTheme="majorHAnsi" w:cstheme="majorHAnsi"/>
        </w:rPr>
        <w:t>.</w:t>
      </w:r>
    </w:p>
    <w:p w14:paraId="7DF3AB44" w14:textId="77777777" w:rsidR="00E626B8" w:rsidRDefault="00E626B8" w:rsidP="00E626B8">
      <w:pPr>
        <w:tabs>
          <w:tab w:val="left" w:pos="450"/>
        </w:tabs>
        <w:spacing w:after="0" w:line="360" w:lineRule="auto"/>
        <w:rPr>
          <w:rFonts w:asciiTheme="majorHAnsi" w:hAnsiTheme="majorHAnsi" w:cstheme="majorHAnsi"/>
        </w:rPr>
      </w:pPr>
    </w:p>
    <w:p w14:paraId="72CDEE8D" w14:textId="77777777" w:rsidR="00E626B8" w:rsidRDefault="00E626B8" w:rsidP="00E626B8">
      <w:pPr>
        <w:tabs>
          <w:tab w:val="left" w:pos="450"/>
        </w:tabs>
        <w:spacing w:after="0" w:line="360" w:lineRule="auto"/>
        <w:rPr>
          <w:rFonts w:asciiTheme="majorHAnsi" w:hAnsiTheme="majorHAnsi" w:cstheme="majorHAnsi"/>
        </w:rPr>
      </w:pPr>
    </w:p>
    <w:p w14:paraId="45C662A8" w14:textId="77777777" w:rsidR="00E626B8" w:rsidRDefault="00E626B8" w:rsidP="00E626B8">
      <w:pPr>
        <w:tabs>
          <w:tab w:val="left" w:pos="450"/>
        </w:tabs>
        <w:spacing w:after="0" w:line="360" w:lineRule="auto"/>
        <w:rPr>
          <w:rFonts w:asciiTheme="majorHAnsi" w:hAnsiTheme="majorHAnsi" w:cstheme="majorHAnsi"/>
        </w:rPr>
      </w:pPr>
    </w:p>
    <w:p w14:paraId="7BC8681E" w14:textId="77777777" w:rsidR="00E626B8" w:rsidRDefault="00E626B8" w:rsidP="00E626B8">
      <w:pPr>
        <w:tabs>
          <w:tab w:val="left" w:pos="450"/>
        </w:tabs>
        <w:spacing w:after="0" w:line="360" w:lineRule="auto"/>
        <w:rPr>
          <w:rFonts w:asciiTheme="majorHAnsi" w:hAnsiTheme="majorHAnsi" w:cstheme="majorHAnsi"/>
        </w:rPr>
      </w:pPr>
    </w:p>
    <w:p w14:paraId="45E06832" w14:textId="77777777" w:rsidR="00E626B8" w:rsidRDefault="00E626B8" w:rsidP="00E626B8">
      <w:pPr>
        <w:tabs>
          <w:tab w:val="left" w:pos="450"/>
        </w:tabs>
        <w:spacing w:after="0" w:line="360" w:lineRule="auto"/>
        <w:rPr>
          <w:rFonts w:asciiTheme="majorHAnsi" w:hAnsiTheme="majorHAnsi" w:cstheme="majorHAnsi"/>
        </w:rPr>
      </w:pPr>
    </w:p>
    <w:p w14:paraId="18B13595" w14:textId="77777777" w:rsidR="00E626B8" w:rsidRPr="00E626B8" w:rsidRDefault="00E626B8" w:rsidP="00E626B8">
      <w:pPr>
        <w:tabs>
          <w:tab w:val="left" w:pos="450"/>
        </w:tabs>
        <w:spacing w:after="0" w:line="360" w:lineRule="auto"/>
        <w:rPr>
          <w:rFonts w:asciiTheme="majorHAnsi" w:hAnsiTheme="majorHAnsi" w:cstheme="majorHAnsi"/>
        </w:rPr>
      </w:pPr>
    </w:p>
    <w:p w14:paraId="43BB22AE" w14:textId="77777777" w:rsidR="00162BFC" w:rsidRPr="00D72C33" w:rsidRDefault="00162BFC" w:rsidP="00D72C33">
      <w:pPr>
        <w:pStyle w:val="ListParagraph"/>
        <w:numPr>
          <w:ilvl w:val="0"/>
          <w:numId w:val="10"/>
        </w:numPr>
        <w:tabs>
          <w:tab w:val="left" w:pos="450"/>
        </w:tabs>
        <w:spacing w:line="480" w:lineRule="auto"/>
        <w:rPr>
          <w:rFonts w:asciiTheme="majorHAnsi" w:hAnsiTheme="majorHAnsi" w:cstheme="majorHAnsi"/>
          <w:b/>
          <w:bCs/>
          <w:u w:val="single"/>
        </w:rPr>
      </w:pPr>
      <w:r w:rsidRPr="00D72C33">
        <w:rPr>
          <w:rFonts w:asciiTheme="majorHAnsi" w:hAnsiTheme="majorHAnsi" w:cstheme="majorHAnsi"/>
          <w:b/>
          <w:bCs/>
          <w:u w:val="single"/>
        </w:rPr>
        <w:lastRenderedPageBreak/>
        <w:t>Important notes:</w:t>
      </w:r>
    </w:p>
    <w:p w14:paraId="7D2E4240" w14:textId="77777777" w:rsidR="00162BFC" w:rsidRPr="008F1886" w:rsidRDefault="00162BFC" w:rsidP="00162BFC">
      <w:pPr>
        <w:pStyle w:val="ListParagraph"/>
        <w:widowControl w:val="0"/>
        <w:numPr>
          <w:ilvl w:val="0"/>
          <w:numId w:val="17"/>
        </w:numPr>
        <w:spacing w:after="0" w:line="360" w:lineRule="auto"/>
        <w:jc w:val="both"/>
        <w:rPr>
          <w:rFonts w:asciiTheme="majorHAnsi" w:hAnsiTheme="majorHAnsi" w:cstheme="majorHAnsi"/>
          <w:sz w:val="18"/>
          <w:szCs w:val="18"/>
        </w:rPr>
      </w:pPr>
      <w:r w:rsidRPr="008F1886">
        <w:rPr>
          <w:rFonts w:asciiTheme="majorHAnsi" w:hAnsiTheme="majorHAnsi" w:cstheme="majorHAnsi"/>
          <w:sz w:val="18"/>
          <w:szCs w:val="18"/>
        </w:rPr>
        <w:t>“4 (</w:t>
      </w:r>
      <w:proofErr w:type="gramStart"/>
      <w:r w:rsidRPr="008F1886">
        <w:rPr>
          <w:rFonts w:asciiTheme="majorHAnsi" w:hAnsiTheme="majorHAnsi" w:cstheme="majorHAnsi"/>
          <w:sz w:val="18"/>
          <w:szCs w:val="18"/>
        </w:rPr>
        <w:t>a)  Save</w:t>
      </w:r>
      <w:proofErr w:type="gramEnd"/>
      <w:r w:rsidRPr="008F1886">
        <w:rPr>
          <w:rFonts w:asciiTheme="majorHAnsi" w:hAnsiTheme="majorHAnsi" w:cstheme="majorHAnsi"/>
          <w:sz w:val="18"/>
          <w:szCs w:val="18"/>
        </w:rPr>
        <w:t xml:space="preserve"> as provided in Section 4(d), all transactions carried out in the Maldives must be conducted in MVR. This includes transactions related to goods, services, price, fees and charges, remuneration, rent salary.”</w:t>
      </w:r>
    </w:p>
    <w:p w14:paraId="72B097AB" w14:textId="77777777" w:rsidR="00162BFC" w:rsidRPr="008F1886" w:rsidRDefault="00162BFC" w:rsidP="00162BFC">
      <w:pPr>
        <w:pStyle w:val="ListParagraph"/>
        <w:spacing w:line="360" w:lineRule="auto"/>
        <w:jc w:val="both"/>
        <w:rPr>
          <w:rFonts w:asciiTheme="majorHAnsi" w:hAnsiTheme="majorHAnsi" w:cstheme="majorHAnsi"/>
          <w:sz w:val="18"/>
          <w:szCs w:val="18"/>
        </w:rPr>
      </w:pPr>
      <w:r w:rsidRPr="008F1886">
        <w:rPr>
          <w:rFonts w:asciiTheme="majorHAnsi" w:hAnsiTheme="majorHAnsi" w:cstheme="majorHAnsi"/>
          <w:sz w:val="18"/>
          <w:szCs w:val="18"/>
        </w:rPr>
        <w:t xml:space="preserve"> - Regulation on Foreign Currency (2024/R-91)</w:t>
      </w:r>
    </w:p>
    <w:p w14:paraId="7BB7763A" w14:textId="77777777" w:rsidR="00162BFC" w:rsidRPr="008F1886" w:rsidRDefault="00162BFC" w:rsidP="00162BFC">
      <w:pPr>
        <w:pStyle w:val="ListParagraph"/>
        <w:widowControl w:val="0"/>
        <w:numPr>
          <w:ilvl w:val="0"/>
          <w:numId w:val="17"/>
        </w:numPr>
        <w:spacing w:after="0" w:line="360" w:lineRule="auto"/>
        <w:jc w:val="both"/>
        <w:rPr>
          <w:rFonts w:asciiTheme="majorHAnsi" w:hAnsiTheme="majorHAnsi" w:cstheme="majorHAnsi"/>
          <w:sz w:val="18"/>
          <w:szCs w:val="18"/>
        </w:rPr>
      </w:pPr>
      <w:r w:rsidRPr="008F1886">
        <w:rPr>
          <w:rFonts w:asciiTheme="majorHAnsi" w:hAnsiTheme="majorHAnsi" w:cstheme="majorHAnsi"/>
          <w:sz w:val="18"/>
          <w:szCs w:val="18"/>
        </w:rPr>
        <w:t>Fine for late delivery will be charged per day and if the work/ item(s) are not completed within the agreed period, MHCL has the right to cancel the contract.</w:t>
      </w:r>
    </w:p>
    <w:p w14:paraId="483F79B1" w14:textId="77777777" w:rsidR="00162BFC" w:rsidRPr="008F1886" w:rsidRDefault="00162BFC" w:rsidP="00162BFC">
      <w:pPr>
        <w:pStyle w:val="ListParagraph"/>
        <w:widowControl w:val="0"/>
        <w:numPr>
          <w:ilvl w:val="0"/>
          <w:numId w:val="17"/>
        </w:numPr>
        <w:spacing w:after="0" w:line="360" w:lineRule="auto"/>
        <w:jc w:val="both"/>
        <w:rPr>
          <w:rFonts w:asciiTheme="majorHAnsi" w:hAnsiTheme="majorHAnsi" w:cstheme="majorHAnsi"/>
          <w:sz w:val="18"/>
          <w:szCs w:val="18"/>
        </w:rPr>
      </w:pPr>
      <w:r w:rsidRPr="008F1886">
        <w:rPr>
          <w:rFonts w:asciiTheme="majorHAnsi" w:hAnsiTheme="majorHAnsi" w:cstheme="majorHAnsi"/>
          <w:sz w:val="18"/>
          <w:szCs w:val="18"/>
        </w:rPr>
        <w:t>Penalty charges shall be imposed in respect of each item/service of non-compliance with the bid conditions.</w:t>
      </w:r>
    </w:p>
    <w:p w14:paraId="462C676C" w14:textId="77777777" w:rsidR="00162BFC" w:rsidRPr="008F1886" w:rsidRDefault="00162BFC" w:rsidP="00162BFC">
      <w:pPr>
        <w:pStyle w:val="ListParagraph"/>
        <w:widowControl w:val="0"/>
        <w:numPr>
          <w:ilvl w:val="0"/>
          <w:numId w:val="17"/>
        </w:numPr>
        <w:spacing w:after="0" w:line="360" w:lineRule="auto"/>
        <w:jc w:val="both"/>
        <w:rPr>
          <w:rFonts w:asciiTheme="majorHAnsi" w:hAnsiTheme="majorHAnsi" w:cstheme="majorHAnsi"/>
          <w:sz w:val="18"/>
          <w:szCs w:val="18"/>
        </w:rPr>
      </w:pPr>
      <w:r w:rsidRPr="008F1886">
        <w:rPr>
          <w:rFonts w:asciiTheme="majorHAnsi" w:hAnsiTheme="majorHAnsi" w:cstheme="majorHAnsi"/>
          <w:sz w:val="18"/>
          <w:szCs w:val="18"/>
        </w:rPr>
        <w:t>MHCL has the right to explore other external options to check market price for the requirement.</w:t>
      </w:r>
    </w:p>
    <w:p w14:paraId="30887832" w14:textId="77777777" w:rsidR="00162BFC" w:rsidRPr="008F1886" w:rsidRDefault="00162BFC" w:rsidP="00162BFC">
      <w:pPr>
        <w:pStyle w:val="ListParagraph"/>
        <w:widowControl w:val="0"/>
        <w:numPr>
          <w:ilvl w:val="0"/>
          <w:numId w:val="17"/>
        </w:numPr>
        <w:spacing w:after="0" w:line="360" w:lineRule="auto"/>
        <w:jc w:val="both"/>
        <w:rPr>
          <w:rFonts w:asciiTheme="majorHAnsi" w:hAnsiTheme="majorHAnsi" w:cstheme="majorHAnsi"/>
          <w:sz w:val="18"/>
          <w:szCs w:val="18"/>
        </w:rPr>
      </w:pPr>
      <w:r w:rsidRPr="008F1886">
        <w:rPr>
          <w:rFonts w:asciiTheme="majorHAnsi" w:hAnsiTheme="majorHAnsi" w:cstheme="majorHAnsi"/>
          <w:sz w:val="18"/>
          <w:szCs w:val="18"/>
        </w:rPr>
        <w:t>(If applicable) it shall remain your responsibility to ensure that your quotation/proposal reaches the email on or before the deadline. Quotations/Proposals that are received after the deadline indicated above, for whatever reasons, shall not be considered for evaluation.</w:t>
      </w:r>
    </w:p>
    <w:p w14:paraId="7E77E775" w14:textId="77777777" w:rsidR="00162BFC" w:rsidRPr="008F1886" w:rsidRDefault="00162BFC" w:rsidP="00162BFC">
      <w:pPr>
        <w:pStyle w:val="ListParagraph"/>
        <w:widowControl w:val="0"/>
        <w:numPr>
          <w:ilvl w:val="0"/>
          <w:numId w:val="17"/>
        </w:numPr>
        <w:spacing w:after="0" w:line="360" w:lineRule="auto"/>
        <w:jc w:val="both"/>
        <w:rPr>
          <w:rFonts w:asciiTheme="majorHAnsi" w:hAnsiTheme="majorHAnsi" w:cstheme="majorHAnsi"/>
          <w:sz w:val="18"/>
          <w:szCs w:val="18"/>
        </w:rPr>
      </w:pPr>
      <w:r w:rsidRPr="008F1886">
        <w:rPr>
          <w:rFonts w:asciiTheme="majorHAnsi" w:hAnsiTheme="majorHAnsi" w:cstheme="majorHAnsi"/>
          <w:sz w:val="18"/>
          <w:szCs w:val="18"/>
        </w:rPr>
        <w:t>Please note that we may purchase all the items, selected items, or none of the items, based on comparative offers from different vendors.</w:t>
      </w:r>
    </w:p>
    <w:p w14:paraId="58F776C7" w14:textId="77777777" w:rsidR="00162BFC" w:rsidRPr="008F1886" w:rsidRDefault="00162BFC" w:rsidP="00162BFC">
      <w:pPr>
        <w:pStyle w:val="ListParagraph"/>
        <w:widowControl w:val="0"/>
        <w:numPr>
          <w:ilvl w:val="0"/>
          <w:numId w:val="17"/>
        </w:numPr>
        <w:spacing w:after="0" w:line="360" w:lineRule="auto"/>
        <w:jc w:val="both"/>
        <w:rPr>
          <w:rFonts w:asciiTheme="majorHAnsi" w:hAnsiTheme="majorHAnsi" w:cstheme="majorHAnsi"/>
          <w:sz w:val="18"/>
          <w:szCs w:val="18"/>
        </w:rPr>
      </w:pPr>
      <w:r w:rsidRPr="008F1886">
        <w:rPr>
          <w:rFonts w:asciiTheme="majorHAnsi" w:hAnsiTheme="majorHAnsi" w:cstheme="majorHAnsi"/>
          <w:sz w:val="18"/>
          <w:szCs w:val="18"/>
        </w:rPr>
        <w:t>MHCL reserves the right to cancel or reject any quotation/proposal that is deemed to have an unusually low quoted price, which may indicate a potential compromise on the quality of goods/services provided. Vendors are expected to submit quotations/proposals that reflect realistic pricing in line with industry standards. Any bid that significantly deviates from the expected norm may be subject to further scrutiny, and if it is determined that the bid does not meet the required quality standards, it may be disqualified.</w:t>
      </w:r>
    </w:p>
    <w:p w14:paraId="28949320" w14:textId="77777777" w:rsidR="00162BFC" w:rsidRPr="008F1886" w:rsidRDefault="00162BFC" w:rsidP="00162BFC">
      <w:pPr>
        <w:pStyle w:val="ListParagraph"/>
        <w:widowControl w:val="0"/>
        <w:numPr>
          <w:ilvl w:val="0"/>
          <w:numId w:val="17"/>
        </w:numPr>
        <w:spacing w:after="0" w:line="360" w:lineRule="auto"/>
        <w:jc w:val="both"/>
        <w:rPr>
          <w:rFonts w:asciiTheme="majorHAnsi" w:hAnsiTheme="majorHAnsi" w:cstheme="majorHAnsi"/>
          <w:sz w:val="18"/>
          <w:szCs w:val="18"/>
        </w:rPr>
      </w:pPr>
      <w:r w:rsidRPr="008F1886">
        <w:rPr>
          <w:rFonts w:asciiTheme="majorHAnsi" w:hAnsiTheme="majorHAnsi" w:cstheme="majorHAnsi"/>
          <w:sz w:val="18"/>
          <w:szCs w:val="18"/>
        </w:rPr>
        <w:t>MHCL reserves the right to conduct background checks and due diligence on any vendor, including but not limited to legal, financial, and performance history, prior to the issuance of a Purchase Order (PO). MHCL may, at its sole discretion, disqualify or reject any vendor based on the outcome of such checks without any liability or obligation to provide further explanation</w:t>
      </w:r>
    </w:p>
    <w:p w14:paraId="66DCFC81" w14:textId="77777777" w:rsidR="00162BFC" w:rsidRPr="008F1886" w:rsidRDefault="00162BFC" w:rsidP="00162BFC">
      <w:pPr>
        <w:pStyle w:val="ListParagraph"/>
        <w:widowControl w:val="0"/>
        <w:numPr>
          <w:ilvl w:val="0"/>
          <w:numId w:val="17"/>
        </w:numPr>
        <w:spacing w:after="0" w:line="360" w:lineRule="auto"/>
        <w:jc w:val="both"/>
        <w:rPr>
          <w:rFonts w:asciiTheme="majorHAnsi" w:hAnsiTheme="majorHAnsi" w:cstheme="majorHAnsi"/>
          <w:sz w:val="18"/>
          <w:szCs w:val="18"/>
        </w:rPr>
      </w:pPr>
      <w:r w:rsidRPr="008F1886">
        <w:rPr>
          <w:rFonts w:asciiTheme="majorHAnsi" w:hAnsiTheme="majorHAnsi" w:cstheme="majorHAnsi"/>
          <w:sz w:val="18"/>
          <w:szCs w:val="18"/>
        </w:rPr>
        <w:t>Any actual or prospective bidder or contractor who is aggrieved in connection with the solicitation or award of a bid, contract or proposal, may appeal to the MD of MHCL. The appeal must be in writing and must list the pertinent facts giving rise to the appeal.</w:t>
      </w:r>
    </w:p>
    <w:p w14:paraId="607A4367" w14:textId="77777777" w:rsidR="00162BFC" w:rsidRPr="007F5DCA" w:rsidRDefault="00162BFC" w:rsidP="00F02D5C"/>
    <w:bookmarkEnd w:id="1"/>
    <w:p w14:paraId="3E710A73" w14:textId="77777777" w:rsidR="007F5DCA" w:rsidRDefault="007F5DCA" w:rsidP="003C7EC9">
      <w:pPr>
        <w:jc w:val="both"/>
      </w:pPr>
    </w:p>
    <w:p w14:paraId="47EBD6B0" w14:textId="77777777" w:rsidR="00031CBA" w:rsidRDefault="00031CBA" w:rsidP="003C7EC9">
      <w:pPr>
        <w:jc w:val="both"/>
      </w:pPr>
    </w:p>
    <w:p w14:paraId="548DD199" w14:textId="77777777" w:rsidR="00162BFC" w:rsidRDefault="00162BFC" w:rsidP="003C7EC9">
      <w:pPr>
        <w:jc w:val="both"/>
      </w:pPr>
    </w:p>
    <w:p w14:paraId="4B49B08C" w14:textId="77777777" w:rsidR="00162BFC" w:rsidRDefault="00162BFC" w:rsidP="003C7EC9">
      <w:pPr>
        <w:jc w:val="both"/>
      </w:pPr>
    </w:p>
    <w:p w14:paraId="4DBAEF76" w14:textId="77777777" w:rsidR="00162BFC" w:rsidRDefault="00162BFC" w:rsidP="003C7EC9">
      <w:pPr>
        <w:jc w:val="both"/>
      </w:pPr>
    </w:p>
    <w:p w14:paraId="580CC768" w14:textId="77777777" w:rsidR="00162BFC" w:rsidRDefault="00162BFC" w:rsidP="003C7EC9">
      <w:pPr>
        <w:jc w:val="both"/>
      </w:pPr>
    </w:p>
    <w:p w14:paraId="3B6F8330" w14:textId="77777777" w:rsidR="00162BFC" w:rsidRDefault="00162BFC" w:rsidP="003C7EC9">
      <w:pPr>
        <w:jc w:val="both"/>
      </w:pPr>
    </w:p>
    <w:p w14:paraId="23F06A5E" w14:textId="77777777" w:rsidR="00162BFC" w:rsidRDefault="00162BFC" w:rsidP="003C7EC9">
      <w:pPr>
        <w:jc w:val="both"/>
      </w:pPr>
    </w:p>
    <w:p w14:paraId="3BA3B4D0" w14:textId="77777777" w:rsidR="00162BFC" w:rsidRDefault="00162BFC" w:rsidP="003C7EC9">
      <w:pPr>
        <w:jc w:val="both"/>
      </w:pPr>
    </w:p>
    <w:p w14:paraId="7CB1F831" w14:textId="77777777" w:rsidR="00162BFC" w:rsidRDefault="00162BFC" w:rsidP="003C7EC9">
      <w:pPr>
        <w:jc w:val="both"/>
      </w:pPr>
    </w:p>
    <w:p w14:paraId="3810C489" w14:textId="77777777" w:rsidR="00031CBA" w:rsidRPr="005D213A" w:rsidRDefault="00031CBA" w:rsidP="00031CBA">
      <w:pPr>
        <w:rPr>
          <w:rFonts w:asciiTheme="majorHAnsi" w:hAnsiTheme="majorHAnsi" w:cstheme="majorHAnsi"/>
          <w:b/>
          <w:u w:val="single"/>
        </w:rPr>
      </w:pPr>
      <w:r w:rsidRPr="005D213A">
        <w:rPr>
          <w:rFonts w:asciiTheme="majorHAnsi" w:hAnsiTheme="majorHAnsi" w:cstheme="majorHAnsi"/>
          <w:b/>
          <w:u w:val="single"/>
        </w:rPr>
        <w:lastRenderedPageBreak/>
        <w:t>Annex 1- Bid Submission Form</w:t>
      </w:r>
    </w:p>
    <w:p w14:paraId="7650983A" w14:textId="77777777" w:rsidR="00031CBA" w:rsidRPr="005D213A" w:rsidRDefault="00031CBA" w:rsidP="00031CBA">
      <w:pPr>
        <w:spacing w:line="360" w:lineRule="auto"/>
        <w:rPr>
          <w:rFonts w:asciiTheme="majorHAnsi" w:hAnsiTheme="majorHAnsi" w:cstheme="majorHAnsi"/>
        </w:rPr>
      </w:pPr>
    </w:p>
    <w:p w14:paraId="0CECEED2" w14:textId="77777777" w:rsidR="00031CBA" w:rsidRPr="005D213A" w:rsidRDefault="00031CBA" w:rsidP="00031CBA">
      <w:pPr>
        <w:spacing w:line="360" w:lineRule="auto"/>
        <w:jc w:val="both"/>
        <w:rPr>
          <w:rFonts w:asciiTheme="majorHAnsi" w:hAnsiTheme="majorHAnsi" w:cstheme="majorHAnsi"/>
          <w:sz w:val="20"/>
          <w:szCs w:val="20"/>
        </w:rPr>
      </w:pPr>
      <w:r w:rsidRPr="005D213A">
        <w:rPr>
          <w:rFonts w:asciiTheme="majorHAnsi" w:hAnsiTheme="majorHAnsi" w:cstheme="majorHAnsi"/>
          <w:sz w:val="20"/>
          <w:szCs w:val="20"/>
        </w:rPr>
        <w:t>[</w:t>
      </w:r>
      <w:r w:rsidRPr="005D213A">
        <w:rPr>
          <w:rFonts w:asciiTheme="majorHAnsi" w:hAnsiTheme="majorHAnsi" w:cstheme="majorHAnsi"/>
          <w:i/>
          <w:sz w:val="20"/>
          <w:szCs w:val="20"/>
        </w:rPr>
        <w:t>Name and address of Client</w:t>
      </w:r>
      <w:r w:rsidRPr="005D213A">
        <w:rPr>
          <w:rFonts w:asciiTheme="majorHAnsi" w:hAnsiTheme="majorHAnsi" w:cstheme="majorHAnsi"/>
          <w:sz w:val="20"/>
          <w:szCs w:val="20"/>
        </w:rPr>
        <w:t>]</w:t>
      </w:r>
    </w:p>
    <w:p w14:paraId="7892AA9A" w14:textId="77777777" w:rsidR="00031CBA" w:rsidRPr="005D213A" w:rsidRDefault="00031CBA" w:rsidP="00031CBA">
      <w:pPr>
        <w:spacing w:line="360" w:lineRule="auto"/>
        <w:jc w:val="both"/>
        <w:rPr>
          <w:rFonts w:asciiTheme="majorHAnsi" w:hAnsiTheme="majorHAnsi" w:cstheme="majorHAnsi"/>
          <w:sz w:val="20"/>
          <w:szCs w:val="20"/>
        </w:rPr>
      </w:pPr>
    </w:p>
    <w:p w14:paraId="2DA7DE9E" w14:textId="77777777" w:rsidR="00031CBA" w:rsidRPr="005D213A" w:rsidRDefault="00031CBA" w:rsidP="00031CBA">
      <w:pPr>
        <w:spacing w:line="360" w:lineRule="auto"/>
        <w:jc w:val="both"/>
        <w:rPr>
          <w:rFonts w:asciiTheme="majorHAnsi" w:hAnsiTheme="majorHAnsi" w:cstheme="majorHAnsi"/>
          <w:sz w:val="20"/>
          <w:szCs w:val="20"/>
        </w:rPr>
      </w:pPr>
      <w:r w:rsidRPr="005D213A">
        <w:rPr>
          <w:rFonts w:asciiTheme="majorHAnsi" w:hAnsiTheme="majorHAnsi" w:cstheme="majorHAnsi"/>
          <w:sz w:val="20"/>
          <w:szCs w:val="20"/>
        </w:rPr>
        <w:t>Dear Mr. Mohamed Shakeel,</w:t>
      </w:r>
    </w:p>
    <w:p w14:paraId="1C1412DD" w14:textId="77777777" w:rsidR="00031CBA" w:rsidRPr="005D213A" w:rsidRDefault="00031CBA" w:rsidP="00031CBA">
      <w:pPr>
        <w:spacing w:line="360" w:lineRule="auto"/>
        <w:jc w:val="both"/>
        <w:rPr>
          <w:rFonts w:asciiTheme="majorHAnsi" w:hAnsiTheme="majorHAnsi" w:cstheme="majorHAnsi"/>
          <w:sz w:val="20"/>
          <w:szCs w:val="20"/>
        </w:rPr>
      </w:pPr>
    </w:p>
    <w:p w14:paraId="49247C5B" w14:textId="77777777" w:rsidR="00031CBA" w:rsidRDefault="00031CBA" w:rsidP="00031CBA">
      <w:pPr>
        <w:spacing w:line="360" w:lineRule="auto"/>
        <w:jc w:val="both"/>
        <w:rPr>
          <w:rFonts w:asciiTheme="majorHAnsi" w:hAnsiTheme="majorHAnsi" w:cstheme="majorHAnsi"/>
          <w:sz w:val="20"/>
          <w:szCs w:val="20"/>
        </w:rPr>
      </w:pPr>
      <w:r w:rsidRPr="003B7F63">
        <w:rPr>
          <w:rFonts w:asciiTheme="majorHAnsi" w:hAnsiTheme="majorHAnsi" w:cstheme="majorHAnsi"/>
          <w:sz w:val="20"/>
          <w:szCs w:val="20"/>
        </w:rPr>
        <w:t>We, [insert name of the company/personnel], hereby submit our proposal for the supply of goods in accordance with your Request for Proposal dated [insert date] and our accompanying submission. Enclosed is our proposal, sealed in an envelope for your consideration.</w:t>
      </w:r>
    </w:p>
    <w:p w14:paraId="17C38142" w14:textId="77777777" w:rsidR="00031CBA" w:rsidRPr="005D213A" w:rsidRDefault="00031CBA" w:rsidP="00031CBA">
      <w:pPr>
        <w:spacing w:line="360" w:lineRule="auto"/>
        <w:jc w:val="both"/>
        <w:rPr>
          <w:rFonts w:asciiTheme="majorHAnsi" w:hAnsiTheme="majorHAnsi" w:cstheme="majorHAnsi"/>
          <w:sz w:val="20"/>
          <w:szCs w:val="20"/>
        </w:rPr>
      </w:pPr>
    </w:p>
    <w:p w14:paraId="42427E6B" w14:textId="77777777" w:rsidR="00031CBA" w:rsidRPr="005D213A" w:rsidRDefault="00031CBA" w:rsidP="00031CBA">
      <w:pPr>
        <w:spacing w:line="360" w:lineRule="auto"/>
        <w:jc w:val="both"/>
        <w:rPr>
          <w:rFonts w:asciiTheme="majorHAnsi" w:hAnsiTheme="majorHAnsi" w:cstheme="majorHAnsi"/>
          <w:sz w:val="20"/>
          <w:szCs w:val="20"/>
        </w:rPr>
      </w:pPr>
      <w:r w:rsidRPr="005D213A">
        <w:rPr>
          <w:rFonts w:asciiTheme="majorHAnsi" w:hAnsiTheme="majorHAnsi" w:cstheme="majorHAnsi"/>
          <w:sz w:val="20"/>
          <w:szCs w:val="20"/>
        </w:rPr>
        <w:t>We hereby declare that:</w:t>
      </w:r>
    </w:p>
    <w:p w14:paraId="0BF8A69E" w14:textId="77777777" w:rsidR="00031CBA" w:rsidRPr="005D213A" w:rsidRDefault="00031CBA" w:rsidP="00031CBA">
      <w:pPr>
        <w:numPr>
          <w:ilvl w:val="0"/>
          <w:numId w:val="14"/>
        </w:numPr>
        <w:pBdr>
          <w:top w:val="nil"/>
          <w:left w:val="nil"/>
          <w:bottom w:val="nil"/>
          <w:right w:val="nil"/>
          <w:between w:val="nil"/>
        </w:pBdr>
        <w:spacing w:after="0" w:line="360" w:lineRule="auto"/>
        <w:ind w:left="720" w:hanging="450"/>
        <w:jc w:val="both"/>
        <w:rPr>
          <w:rFonts w:asciiTheme="majorHAnsi" w:hAnsiTheme="majorHAnsi" w:cstheme="majorHAnsi"/>
          <w:color w:val="000000"/>
          <w:sz w:val="20"/>
          <w:szCs w:val="20"/>
        </w:rPr>
      </w:pPr>
      <w:r w:rsidRPr="005D213A">
        <w:rPr>
          <w:rFonts w:asciiTheme="majorHAnsi" w:hAnsiTheme="majorHAnsi" w:cstheme="majorHAnsi"/>
          <w:color w:val="000000"/>
          <w:sz w:val="20"/>
          <w:szCs w:val="20"/>
        </w:rPr>
        <w:t>All the information and statements made in this Proposal are true and we accept that any misinterpretation or misrepresentation contained in this proposal may lead to our disqualification by the client.</w:t>
      </w:r>
    </w:p>
    <w:p w14:paraId="5D1CA369" w14:textId="77777777" w:rsidR="00031CBA" w:rsidRPr="005D213A" w:rsidRDefault="00031CBA" w:rsidP="00031CBA">
      <w:pPr>
        <w:numPr>
          <w:ilvl w:val="0"/>
          <w:numId w:val="14"/>
        </w:numPr>
        <w:pBdr>
          <w:top w:val="nil"/>
          <w:left w:val="nil"/>
          <w:bottom w:val="nil"/>
          <w:right w:val="nil"/>
          <w:between w:val="nil"/>
        </w:pBdr>
        <w:spacing w:after="0" w:line="360" w:lineRule="auto"/>
        <w:ind w:left="720" w:hanging="450"/>
        <w:jc w:val="both"/>
        <w:rPr>
          <w:rFonts w:asciiTheme="majorHAnsi" w:hAnsiTheme="majorHAnsi" w:cstheme="majorHAnsi"/>
          <w:color w:val="000000"/>
          <w:sz w:val="20"/>
          <w:szCs w:val="20"/>
        </w:rPr>
      </w:pPr>
      <w:r w:rsidRPr="005D213A">
        <w:rPr>
          <w:rFonts w:asciiTheme="majorHAnsi" w:hAnsiTheme="majorHAnsi" w:cstheme="majorHAnsi"/>
          <w:color w:val="000000"/>
          <w:sz w:val="20"/>
          <w:szCs w:val="20"/>
        </w:rPr>
        <w:t xml:space="preserve">We meet the eligibility requirements as stated in section </w:t>
      </w:r>
      <w:r>
        <w:rPr>
          <w:rFonts w:asciiTheme="majorHAnsi" w:hAnsiTheme="majorHAnsi" w:cstheme="majorHAnsi"/>
          <w:color w:val="000000"/>
          <w:sz w:val="20"/>
          <w:szCs w:val="20"/>
        </w:rPr>
        <w:t>4.1</w:t>
      </w:r>
      <w:r w:rsidRPr="005D213A">
        <w:rPr>
          <w:rFonts w:asciiTheme="majorHAnsi" w:hAnsiTheme="majorHAnsi" w:cstheme="majorHAnsi"/>
          <w:color w:val="000000"/>
          <w:sz w:val="20"/>
          <w:szCs w:val="20"/>
        </w:rPr>
        <w:t>.</w:t>
      </w:r>
    </w:p>
    <w:p w14:paraId="2EB5CCD6" w14:textId="77777777" w:rsidR="00031CBA" w:rsidRPr="005D213A" w:rsidRDefault="00031CBA" w:rsidP="00031CBA">
      <w:pPr>
        <w:numPr>
          <w:ilvl w:val="0"/>
          <w:numId w:val="14"/>
        </w:numPr>
        <w:pBdr>
          <w:top w:val="nil"/>
          <w:left w:val="nil"/>
          <w:bottom w:val="nil"/>
          <w:right w:val="nil"/>
          <w:between w:val="nil"/>
        </w:pBdr>
        <w:spacing w:line="360" w:lineRule="auto"/>
        <w:ind w:left="720" w:hanging="450"/>
        <w:jc w:val="both"/>
        <w:rPr>
          <w:rFonts w:asciiTheme="majorHAnsi" w:hAnsiTheme="majorHAnsi" w:cstheme="majorHAnsi"/>
          <w:color w:val="000000"/>
          <w:sz w:val="20"/>
          <w:szCs w:val="20"/>
        </w:rPr>
      </w:pPr>
      <w:r w:rsidRPr="005D213A">
        <w:rPr>
          <w:rFonts w:asciiTheme="majorHAnsi" w:hAnsiTheme="majorHAnsi" w:cstheme="majorHAnsi"/>
          <w:color w:val="000000"/>
          <w:sz w:val="20"/>
          <w:szCs w:val="20"/>
        </w:rPr>
        <w:t>Our Proposal is binding upon us and subject to any modifications resulting from the Contract negotiations.</w:t>
      </w:r>
    </w:p>
    <w:p w14:paraId="0F7FF17B" w14:textId="77777777" w:rsidR="00031CBA" w:rsidRPr="005D213A" w:rsidRDefault="00031CBA" w:rsidP="00031CBA">
      <w:pPr>
        <w:spacing w:line="360" w:lineRule="auto"/>
        <w:jc w:val="both"/>
        <w:rPr>
          <w:rFonts w:asciiTheme="majorHAnsi" w:hAnsiTheme="majorHAnsi" w:cstheme="majorHAnsi"/>
          <w:sz w:val="20"/>
          <w:szCs w:val="20"/>
        </w:rPr>
      </w:pPr>
    </w:p>
    <w:p w14:paraId="3A5FB6F4" w14:textId="77777777" w:rsidR="00031CBA" w:rsidRPr="005D213A" w:rsidRDefault="00031CBA" w:rsidP="00031CBA">
      <w:pPr>
        <w:spacing w:line="360" w:lineRule="auto"/>
        <w:jc w:val="both"/>
        <w:rPr>
          <w:rFonts w:asciiTheme="majorHAnsi" w:hAnsiTheme="majorHAnsi" w:cstheme="majorHAnsi"/>
          <w:sz w:val="20"/>
          <w:szCs w:val="20"/>
        </w:rPr>
      </w:pPr>
      <w:r w:rsidRPr="005D213A">
        <w:rPr>
          <w:rFonts w:asciiTheme="majorHAnsi" w:hAnsiTheme="majorHAnsi" w:cstheme="majorHAnsi"/>
          <w:sz w:val="20"/>
          <w:szCs w:val="20"/>
        </w:rPr>
        <w:t>We remain,</w:t>
      </w:r>
    </w:p>
    <w:p w14:paraId="04FA7C1F" w14:textId="77777777" w:rsidR="00031CBA" w:rsidRPr="005D213A" w:rsidRDefault="00031CBA" w:rsidP="00031CBA">
      <w:pPr>
        <w:spacing w:line="360" w:lineRule="auto"/>
        <w:jc w:val="both"/>
        <w:rPr>
          <w:rFonts w:asciiTheme="majorHAnsi" w:hAnsiTheme="majorHAnsi" w:cstheme="majorHAnsi"/>
          <w:sz w:val="20"/>
          <w:szCs w:val="20"/>
        </w:rPr>
      </w:pPr>
      <w:r w:rsidRPr="005D213A">
        <w:rPr>
          <w:rFonts w:asciiTheme="majorHAnsi" w:hAnsiTheme="majorHAnsi" w:cstheme="majorHAnsi"/>
          <w:sz w:val="20"/>
          <w:szCs w:val="20"/>
        </w:rPr>
        <w:t>Yours sincerely,</w:t>
      </w:r>
    </w:p>
    <w:p w14:paraId="18785DB2" w14:textId="77777777" w:rsidR="00031CBA" w:rsidRPr="005D213A" w:rsidRDefault="00031CBA" w:rsidP="00031CBA">
      <w:pPr>
        <w:spacing w:line="360" w:lineRule="auto"/>
        <w:jc w:val="both"/>
        <w:rPr>
          <w:rFonts w:asciiTheme="majorHAnsi" w:hAnsiTheme="majorHAnsi" w:cstheme="majorHAnsi"/>
          <w:sz w:val="20"/>
          <w:szCs w:val="20"/>
        </w:rPr>
      </w:pPr>
    </w:p>
    <w:p w14:paraId="5CAF447D" w14:textId="77777777" w:rsidR="00031CBA" w:rsidRPr="005D213A" w:rsidRDefault="00031CBA" w:rsidP="00031CBA">
      <w:pPr>
        <w:spacing w:line="360" w:lineRule="auto"/>
        <w:jc w:val="both"/>
        <w:rPr>
          <w:rFonts w:asciiTheme="majorHAnsi" w:hAnsiTheme="majorHAnsi" w:cstheme="majorHAnsi"/>
          <w:sz w:val="20"/>
          <w:szCs w:val="20"/>
        </w:rPr>
      </w:pPr>
      <w:r w:rsidRPr="005D213A">
        <w:rPr>
          <w:rFonts w:asciiTheme="majorHAnsi" w:hAnsiTheme="majorHAnsi" w:cstheme="majorHAnsi"/>
          <w:sz w:val="20"/>
          <w:szCs w:val="20"/>
        </w:rPr>
        <w:t xml:space="preserve">Authorized Signature </w:t>
      </w:r>
      <w:r w:rsidRPr="005D213A">
        <w:rPr>
          <w:rFonts w:asciiTheme="majorHAnsi" w:hAnsiTheme="majorHAnsi" w:cstheme="majorHAnsi"/>
          <w:i/>
          <w:sz w:val="20"/>
          <w:szCs w:val="20"/>
        </w:rPr>
        <w:t>In full and initials</w:t>
      </w:r>
      <w:r w:rsidRPr="005D213A">
        <w:rPr>
          <w:rFonts w:asciiTheme="majorHAnsi" w:hAnsiTheme="majorHAnsi" w:cstheme="majorHAnsi"/>
          <w:sz w:val="20"/>
          <w:szCs w:val="20"/>
        </w:rPr>
        <w:t xml:space="preserve">: </w:t>
      </w:r>
    </w:p>
    <w:p w14:paraId="4AE34C8C" w14:textId="77777777" w:rsidR="00031CBA" w:rsidRPr="005D213A" w:rsidRDefault="00031CBA" w:rsidP="00031CBA">
      <w:pPr>
        <w:spacing w:line="360" w:lineRule="auto"/>
        <w:jc w:val="both"/>
        <w:rPr>
          <w:rFonts w:asciiTheme="majorHAnsi" w:hAnsiTheme="majorHAnsi" w:cstheme="majorHAnsi"/>
          <w:sz w:val="20"/>
          <w:szCs w:val="20"/>
        </w:rPr>
      </w:pPr>
      <w:r w:rsidRPr="005D213A">
        <w:rPr>
          <w:rFonts w:asciiTheme="majorHAnsi" w:hAnsiTheme="majorHAnsi" w:cstheme="majorHAnsi"/>
          <w:sz w:val="20"/>
          <w:szCs w:val="20"/>
        </w:rPr>
        <w:t>Name and Title of Signatory:</w:t>
      </w:r>
    </w:p>
    <w:p w14:paraId="0CFC683C" w14:textId="77777777" w:rsidR="00031CBA" w:rsidRPr="005D213A" w:rsidRDefault="00031CBA" w:rsidP="00031CBA">
      <w:pPr>
        <w:spacing w:line="360" w:lineRule="auto"/>
        <w:jc w:val="both"/>
        <w:rPr>
          <w:rFonts w:asciiTheme="majorHAnsi" w:hAnsiTheme="majorHAnsi" w:cstheme="majorHAnsi"/>
          <w:sz w:val="20"/>
          <w:szCs w:val="20"/>
        </w:rPr>
      </w:pPr>
    </w:p>
    <w:p w14:paraId="4A378350" w14:textId="77777777" w:rsidR="00031CBA" w:rsidRPr="005D213A" w:rsidRDefault="00031CBA" w:rsidP="00031CBA">
      <w:pPr>
        <w:spacing w:line="360" w:lineRule="auto"/>
        <w:jc w:val="both"/>
        <w:rPr>
          <w:rFonts w:asciiTheme="majorHAnsi" w:hAnsiTheme="majorHAnsi" w:cstheme="majorHAnsi"/>
          <w:sz w:val="20"/>
          <w:szCs w:val="20"/>
        </w:rPr>
      </w:pPr>
      <w:r w:rsidRPr="005D213A">
        <w:rPr>
          <w:rFonts w:asciiTheme="majorHAnsi" w:hAnsiTheme="majorHAnsi" w:cstheme="majorHAnsi"/>
          <w:sz w:val="20"/>
          <w:szCs w:val="20"/>
        </w:rPr>
        <w:t xml:space="preserve">Address: </w:t>
      </w:r>
    </w:p>
    <w:p w14:paraId="4EB572C5" w14:textId="77777777" w:rsidR="00031CBA" w:rsidRPr="005D213A" w:rsidRDefault="00031CBA" w:rsidP="00031CBA">
      <w:pPr>
        <w:spacing w:before="71" w:line="360" w:lineRule="auto"/>
        <w:ind w:right="543"/>
        <w:rPr>
          <w:rFonts w:asciiTheme="majorHAnsi" w:hAnsiTheme="majorHAnsi" w:cstheme="majorHAnsi"/>
          <w:sz w:val="20"/>
          <w:szCs w:val="20"/>
        </w:rPr>
      </w:pPr>
      <w:r w:rsidRPr="005D213A">
        <w:rPr>
          <w:rFonts w:asciiTheme="majorHAnsi" w:hAnsiTheme="majorHAnsi" w:cstheme="majorHAnsi"/>
          <w:sz w:val="20"/>
          <w:szCs w:val="20"/>
        </w:rPr>
        <w:t xml:space="preserve">Contact information (phone and e-mail): </w:t>
      </w:r>
    </w:p>
    <w:p w14:paraId="2200E030" w14:textId="77777777" w:rsidR="00031CBA" w:rsidRPr="005D213A" w:rsidRDefault="00031CBA" w:rsidP="00031CBA">
      <w:pPr>
        <w:spacing w:before="71" w:line="360" w:lineRule="auto"/>
        <w:ind w:right="543"/>
        <w:rPr>
          <w:rFonts w:asciiTheme="majorHAnsi" w:hAnsiTheme="majorHAnsi" w:cstheme="majorHAnsi"/>
        </w:rPr>
      </w:pPr>
    </w:p>
    <w:p w14:paraId="16A54524" w14:textId="77777777" w:rsidR="00031CBA" w:rsidRPr="005D213A" w:rsidRDefault="00031CBA" w:rsidP="00031CBA">
      <w:pPr>
        <w:spacing w:before="71" w:line="360" w:lineRule="auto"/>
        <w:ind w:right="543"/>
        <w:rPr>
          <w:rFonts w:asciiTheme="majorHAnsi" w:hAnsiTheme="majorHAnsi" w:cstheme="majorHAnsi"/>
        </w:rPr>
      </w:pPr>
    </w:p>
    <w:p w14:paraId="5D5A364A" w14:textId="77777777" w:rsidR="00031CBA" w:rsidRPr="005D213A" w:rsidRDefault="00031CBA" w:rsidP="00031CBA">
      <w:pPr>
        <w:spacing w:before="71" w:line="360" w:lineRule="auto"/>
        <w:ind w:right="543"/>
        <w:rPr>
          <w:rFonts w:asciiTheme="majorHAnsi" w:hAnsiTheme="majorHAnsi" w:cstheme="majorHAnsi"/>
        </w:rPr>
      </w:pPr>
    </w:p>
    <w:p w14:paraId="2D60B7D5" w14:textId="77777777" w:rsidR="00031CBA" w:rsidRPr="005D213A" w:rsidRDefault="00031CBA" w:rsidP="00031CBA">
      <w:pPr>
        <w:rPr>
          <w:rFonts w:asciiTheme="majorHAnsi" w:hAnsiTheme="majorHAnsi" w:cstheme="majorHAnsi"/>
          <w:b/>
          <w:u w:val="single"/>
        </w:rPr>
      </w:pPr>
      <w:r w:rsidRPr="005D213A">
        <w:rPr>
          <w:rFonts w:asciiTheme="majorHAnsi" w:hAnsiTheme="majorHAnsi" w:cstheme="majorHAnsi"/>
          <w:b/>
          <w:u w:val="single"/>
        </w:rPr>
        <w:lastRenderedPageBreak/>
        <w:t>Annex 2 – Quotation</w:t>
      </w:r>
    </w:p>
    <w:p w14:paraId="72793B1F" w14:textId="77777777" w:rsidR="00031CBA" w:rsidRPr="005D213A" w:rsidRDefault="00031CBA" w:rsidP="00031CBA">
      <w:pPr>
        <w:rPr>
          <w:rFonts w:asciiTheme="majorHAnsi" w:hAnsiTheme="majorHAnsi" w:cstheme="majorHAnsi"/>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
        <w:gridCol w:w="4709"/>
        <w:gridCol w:w="650"/>
        <w:gridCol w:w="949"/>
        <w:gridCol w:w="768"/>
        <w:gridCol w:w="1342"/>
      </w:tblGrid>
      <w:tr w:rsidR="00031CBA" w:rsidRPr="005D213A" w14:paraId="5AFBE341" w14:textId="77777777" w:rsidTr="00E626B8">
        <w:tc>
          <w:tcPr>
            <w:tcW w:w="6916" w:type="dxa"/>
            <w:gridSpan w:val="4"/>
          </w:tcPr>
          <w:p w14:paraId="2FDDFED0" w14:textId="77777777" w:rsidR="00031CBA" w:rsidRPr="005D213A" w:rsidRDefault="00031CBA" w:rsidP="00185A2D">
            <w:pPr>
              <w:rPr>
                <w:rFonts w:asciiTheme="majorHAnsi" w:hAnsiTheme="majorHAnsi" w:cstheme="majorHAnsi"/>
                <w:bCs/>
                <w:sz w:val="20"/>
                <w:szCs w:val="20"/>
              </w:rPr>
            </w:pPr>
            <w:r w:rsidRPr="005D213A">
              <w:rPr>
                <w:rFonts w:asciiTheme="majorHAnsi" w:hAnsiTheme="majorHAnsi" w:cstheme="majorHAnsi"/>
                <w:bCs/>
                <w:sz w:val="20"/>
                <w:szCs w:val="20"/>
              </w:rPr>
              <w:t xml:space="preserve">Company Name: </w:t>
            </w:r>
          </w:p>
          <w:p w14:paraId="7285306D" w14:textId="77777777" w:rsidR="00031CBA" w:rsidRPr="005D213A" w:rsidRDefault="00031CBA" w:rsidP="00185A2D">
            <w:pPr>
              <w:rPr>
                <w:rFonts w:asciiTheme="majorHAnsi" w:hAnsiTheme="majorHAnsi" w:cstheme="majorHAnsi"/>
                <w:bCs/>
                <w:sz w:val="20"/>
                <w:szCs w:val="20"/>
              </w:rPr>
            </w:pPr>
          </w:p>
        </w:tc>
        <w:tc>
          <w:tcPr>
            <w:tcW w:w="2110" w:type="dxa"/>
            <w:gridSpan w:val="2"/>
          </w:tcPr>
          <w:p w14:paraId="7A9FAEA5" w14:textId="77777777" w:rsidR="00031CBA" w:rsidRPr="005D213A" w:rsidRDefault="00031CBA" w:rsidP="00185A2D">
            <w:pPr>
              <w:rPr>
                <w:rFonts w:asciiTheme="majorHAnsi" w:hAnsiTheme="majorHAnsi" w:cstheme="majorHAnsi"/>
                <w:bCs/>
                <w:sz w:val="20"/>
                <w:szCs w:val="20"/>
              </w:rPr>
            </w:pPr>
            <w:r w:rsidRPr="005D213A">
              <w:rPr>
                <w:rFonts w:asciiTheme="majorHAnsi" w:hAnsiTheme="majorHAnsi" w:cstheme="majorHAnsi"/>
                <w:bCs/>
                <w:sz w:val="20"/>
                <w:szCs w:val="20"/>
              </w:rPr>
              <w:t>Quotation Number:</w:t>
            </w:r>
          </w:p>
        </w:tc>
      </w:tr>
      <w:tr w:rsidR="00031CBA" w:rsidRPr="005D213A" w14:paraId="63FDDCA3" w14:textId="77777777" w:rsidTr="00E626B8">
        <w:tc>
          <w:tcPr>
            <w:tcW w:w="6916" w:type="dxa"/>
            <w:gridSpan w:val="4"/>
          </w:tcPr>
          <w:p w14:paraId="0C4A2370" w14:textId="77777777" w:rsidR="00031CBA" w:rsidRPr="005D213A" w:rsidRDefault="00031CBA" w:rsidP="00185A2D">
            <w:pPr>
              <w:rPr>
                <w:rFonts w:asciiTheme="majorHAnsi" w:hAnsiTheme="majorHAnsi" w:cstheme="majorHAnsi"/>
                <w:bCs/>
                <w:sz w:val="20"/>
                <w:szCs w:val="20"/>
              </w:rPr>
            </w:pPr>
            <w:r w:rsidRPr="005D213A">
              <w:rPr>
                <w:rFonts w:asciiTheme="majorHAnsi" w:hAnsiTheme="majorHAnsi" w:cstheme="majorHAnsi"/>
                <w:bCs/>
                <w:sz w:val="20"/>
                <w:szCs w:val="20"/>
              </w:rPr>
              <w:t>Address:</w:t>
            </w:r>
          </w:p>
          <w:p w14:paraId="133E259B" w14:textId="77777777" w:rsidR="00031CBA" w:rsidRPr="005D213A" w:rsidRDefault="00031CBA" w:rsidP="00185A2D">
            <w:pPr>
              <w:rPr>
                <w:rFonts w:asciiTheme="majorHAnsi" w:hAnsiTheme="majorHAnsi" w:cstheme="majorHAnsi"/>
                <w:bCs/>
                <w:sz w:val="20"/>
                <w:szCs w:val="20"/>
              </w:rPr>
            </w:pPr>
          </w:p>
        </w:tc>
        <w:tc>
          <w:tcPr>
            <w:tcW w:w="2110" w:type="dxa"/>
            <w:gridSpan w:val="2"/>
          </w:tcPr>
          <w:p w14:paraId="52355B56" w14:textId="77777777" w:rsidR="00031CBA" w:rsidRPr="005D213A" w:rsidRDefault="00031CBA" w:rsidP="00185A2D">
            <w:pPr>
              <w:rPr>
                <w:rFonts w:asciiTheme="majorHAnsi" w:hAnsiTheme="majorHAnsi" w:cstheme="majorHAnsi"/>
                <w:bCs/>
                <w:sz w:val="20"/>
                <w:szCs w:val="20"/>
              </w:rPr>
            </w:pPr>
            <w:r w:rsidRPr="005D213A">
              <w:rPr>
                <w:rFonts w:asciiTheme="majorHAnsi" w:hAnsiTheme="majorHAnsi" w:cstheme="majorHAnsi"/>
                <w:bCs/>
                <w:sz w:val="20"/>
                <w:szCs w:val="20"/>
              </w:rPr>
              <w:t>Quotation Date:</w:t>
            </w:r>
          </w:p>
        </w:tc>
      </w:tr>
      <w:tr w:rsidR="00031CBA" w:rsidRPr="005D213A" w14:paraId="5CBF12C5" w14:textId="77777777" w:rsidTr="00E626B8">
        <w:tc>
          <w:tcPr>
            <w:tcW w:w="6916" w:type="dxa"/>
            <w:gridSpan w:val="4"/>
          </w:tcPr>
          <w:p w14:paraId="1D0656B9" w14:textId="77777777" w:rsidR="00031CBA" w:rsidRPr="005D213A" w:rsidRDefault="00031CBA" w:rsidP="00185A2D">
            <w:pPr>
              <w:rPr>
                <w:rFonts w:asciiTheme="majorHAnsi" w:hAnsiTheme="majorHAnsi" w:cstheme="majorHAnsi"/>
                <w:bCs/>
                <w:sz w:val="20"/>
                <w:szCs w:val="20"/>
              </w:rPr>
            </w:pPr>
            <w:r w:rsidRPr="005D213A">
              <w:rPr>
                <w:rFonts w:asciiTheme="majorHAnsi" w:hAnsiTheme="majorHAnsi" w:cstheme="majorHAnsi"/>
                <w:bCs/>
                <w:sz w:val="20"/>
                <w:szCs w:val="20"/>
              </w:rPr>
              <w:t>Email Address:</w:t>
            </w:r>
          </w:p>
          <w:p w14:paraId="1739B434" w14:textId="77777777" w:rsidR="00031CBA" w:rsidRPr="005D213A" w:rsidRDefault="00031CBA" w:rsidP="00185A2D">
            <w:pPr>
              <w:rPr>
                <w:rFonts w:asciiTheme="majorHAnsi" w:hAnsiTheme="majorHAnsi" w:cstheme="majorHAnsi"/>
                <w:bCs/>
                <w:sz w:val="20"/>
                <w:szCs w:val="20"/>
              </w:rPr>
            </w:pPr>
          </w:p>
        </w:tc>
        <w:tc>
          <w:tcPr>
            <w:tcW w:w="2110" w:type="dxa"/>
            <w:gridSpan w:val="2"/>
          </w:tcPr>
          <w:p w14:paraId="1BC2DCD3" w14:textId="77777777" w:rsidR="00031CBA" w:rsidRPr="005D213A" w:rsidRDefault="00031CBA" w:rsidP="00185A2D">
            <w:pPr>
              <w:rPr>
                <w:rFonts w:asciiTheme="majorHAnsi" w:hAnsiTheme="majorHAnsi" w:cstheme="majorHAnsi"/>
                <w:bCs/>
                <w:sz w:val="20"/>
                <w:szCs w:val="20"/>
              </w:rPr>
            </w:pPr>
            <w:r w:rsidRPr="005D213A">
              <w:rPr>
                <w:rFonts w:asciiTheme="majorHAnsi" w:hAnsiTheme="majorHAnsi" w:cstheme="majorHAnsi"/>
                <w:bCs/>
                <w:sz w:val="20"/>
                <w:szCs w:val="20"/>
              </w:rPr>
              <w:t>Tin Number:</w:t>
            </w:r>
          </w:p>
          <w:p w14:paraId="1D9E4B65" w14:textId="77777777" w:rsidR="00031CBA" w:rsidRPr="005D213A" w:rsidRDefault="00031CBA" w:rsidP="00185A2D">
            <w:pPr>
              <w:rPr>
                <w:rFonts w:asciiTheme="majorHAnsi" w:hAnsiTheme="majorHAnsi" w:cstheme="majorHAnsi"/>
                <w:bCs/>
                <w:sz w:val="20"/>
                <w:szCs w:val="20"/>
              </w:rPr>
            </w:pPr>
          </w:p>
        </w:tc>
      </w:tr>
      <w:tr w:rsidR="00031CBA" w:rsidRPr="005D213A" w14:paraId="289DF7FF" w14:textId="77777777" w:rsidTr="00E626B8">
        <w:tc>
          <w:tcPr>
            <w:tcW w:w="6916" w:type="dxa"/>
            <w:gridSpan w:val="4"/>
          </w:tcPr>
          <w:p w14:paraId="293FE86F" w14:textId="77777777" w:rsidR="00031CBA" w:rsidRPr="005D213A" w:rsidRDefault="00031CBA" w:rsidP="00185A2D">
            <w:pPr>
              <w:rPr>
                <w:rFonts w:asciiTheme="majorHAnsi" w:hAnsiTheme="majorHAnsi" w:cstheme="majorHAnsi"/>
                <w:bCs/>
                <w:sz w:val="20"/>
                <w:szCs w:val="20"/>
              </w:rPr>
            </w:pPr>
            <w:r w:rsidRPr="005D213A">
              <w:rPr>
                <w:rFonts w:asciiTheme="majorHAnsi" w:hAnsiTheme="majorHAnsi" w:cstheme="majorHAnsi"/>
                <w:bCs/>
                <w:sz w:val="20"/>
                <w:szCs w:val="20"/>
              </w:rPr>
              <w:t>Contact Number:</w:t>
            </w:r>
          </w:p>
          <w:p w14:paraId="13C4AE23" w14:textId="77777777" w:rsidR="00031CBA" w:rsidRPr="005D213A" w:rsidRDefault="00031CBA" w:rsidP="00185A2D">
            <w:pPr>
              <w:rPr>
                <w:rFonts w:asciiTheme="majorHAnsi" w:hAnsiTheme="majorHAnsi" w:cstheme="majorHAnsi"/>
                <w:bCs/>
                <w:sz w:val="20"/>
                <w:szCs w:val="20"/>
              </w:rPr>
            </w:pPr>
          </w:p>
        </w:tc>
        <w:tc>
          <w:tcPr>
            <w:tcW w:w="2110" w:type="dxa"/>
            <w:gridSpan w:val="2"/>
          </w:tcPr>
          <w:p w14:paraId="7B5936F3" w14:textId="77777777" w:rsidR="00031CBA" w:rsidRPr="005D213A" w:rsidRDefault="00031CBA" w:rsidP="00185A2D">
            <w:pPr>
              <w:rPr>
                <w:rFonts w:asciiTheme="majorHAnsi" w:hAnsiTheme="majorHAnsi" w:cstheme="majorHAnsi"/>
                <w:bCs/>
                <w:sz w:val="20"/>
                <w:szCs w:val="20"/>
              </w:rPr>
            </w:pPr>
          </w:p>
        </w:tc>
      </w:tr>
      <w:tr w:rsidR="00031CBA" w:rsidRPr="005D213A" w14:paraId="71F5FB48" w14:textId="77777777" w:rsidTr="00E626B8">
        <w:tc>
          <w:tcPr>
            <w:tcW w:w="6916" w:type="dxa"/>
            <w:gridSpan w:val="4"/>
          </w:tcPr>
          <w:p w14:paraId="4F3FC4E2" w14:textId="77777777" w:rsidR="00031CBA" w:rsidRPr="005D213A" w:rsidRDefault="00031CBA" w:rsidP="00185A2D">
            <w:pPr>
              <w:rPr>
                <w:rFonts w:asciiTheme="majorHAnsi" w:hAnsiTheme="majorHAnsi" w:cstheme="majorHAnsi"/>
                <w:b/>
                <w:sz w:val="20"/>
                <w:szCs w:val="20"/>
              </w:rPr>
            </w:pPr>
          </w:p>
        </w:tc>
        <w:tc>
          <w:tcPr>
            <w:tcW w:w="2110" w:type="dxa"/>
            <w:gridSpan w:val="2"/>
          </w:tcPr>
          <w:p w14:paraId="5C70E45F" w14:textId="77777777" w:rsidR="00031CBA" w:rsidRPr="005D213A" w:rsidRDefault="00031CBA" w:rsidP="00185A2D">
            <w:pPr>
              <w:rPr>
                <w:rFonts w:asciiTheme="majorHAnsi" w:hAnsiTheme="majorHAnsi" w:cstheme="majorHAnsi"/>
                <w:b/>
                <w:sz w:val="20"/>
                <w:szCs w:val="20"/>
              </w:rPr>
            </w:pPr>
          </w:p>
        </w:tc>
      </w:tr>
      <w:tr w:rsidR="00031CBA" w:rsidRPr="00732CD8" w14:paraId="5F8B3F4D" w14:textId="77777777" w:rsidTr="00E626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8"/>
        </w:trPr>
        <w:tc>
          <w:tcPr>
            <w:tcW w:w="601" w:type="dxa"/>
            <w:vAlign w:val="center"/>
            <w:hideMark/>
          </w:tcPr>
          <w:p w14:paraId="04B5F325" w14:textId="77777777" w:rsidR="00031CBA" w:rsidRPr="00393723" w:rsidRDefault="00031CBA" w:rsidP="00185A2D">
            <w:pPr>
              <w:jc w:val="center"/>
              <w:rPr>
                <w:rFonts w:asciiTheme="majorHAnsi" w:eastAsia="Times New Roman" w:hAnsiTheme="majorHAnsi" w:cstheme="majorHAnsi"/>
                <w:b/>
                <w:bCs/>
                <w:color w:val="000000"/>
                <w:sz w:val="20"/>
                <w:szCs w:val="20"/>
              </w:rPr>
            </w:pPr>
            <w:r w:rsidRPr="00393723">
              <w:rPr>
                <w:rFonts w:asciiTheme="majorHAnsi" w:eastAsia="Times New Roman" w:hAnsiTheme="majorHAnsi" w:cstheme="majorHAnsi"/>
                <w:b/>
                <w:bCs/>
                <w:color w:val="000000"/>
                <w:sz w:val="20"/>
                <w:szCs w:val="20"/>
              </w:rPr>
              <w:t>Item No.</w:t>
            </w:r>
          </w:p>
        </w:tc>
        <w:tc>
          <w:tcPr>
            <w:tcW w:w="4709" w:type="dxa"/>
            <w:vAlign w:val="center"/>
            <w:hideMark/>
          </w:tcPr>
          <w:p w14:paraId="533D7AD4" w14:textId="77777777" w:rsidR="00031CBA" w:rsidRPr="00393723" w:rsidRDefault="00031CBA" w:rsidP="00185A2D">
            <w:pPr>
              <w:jc w:val="center"/>
              <w:rPr>
                <w:rFonts w:asciiTheme="majorHAnsi" w:eastAsia="Times New Roman" w:hAnsiTheme="majorHAnsi" w:cstheme="majorHAnsi"/>
                <w:b/>
                <w:bCs/>
                <w:color w:val="000000"/>
                <w:sz w:val="20"/>
                <w:szCs w:val="20"/>
              </w:rPr>
            </w:pPr>
            <w:r w:rsidRPr="00393723">
              <w:rPr>
                <w:rFonts w:asciiTheme="majorHAnsi" w:eastAsia="Times New Roman" w:hAnsiTheme="majorHAnsi" w:cstheme="majorHAnsi"/>
                <w:b/>
                <w:bCs/>
                <w:color w:val="000000"/>
                <w:sz w:val="20"/>
                <w:szCs w:val="20"/>
              </w:rPr>
              <w:t>Item Name</w:t>
            </w:r>
          </w:p>
        </w:tc>
        <w:tc>
          <w:tcPr>
            <w:tcW w:w="707" w:type="dxa"/>
            <w:vAlign w:val="center"/>
          </w:tcPr>
          <w:p w14:paraId="789DED2E" w14:textId="77777777" w:rsidR="00031CBA" w:rsidRPr="00393723" w:rsidRDefault="00031CBA" w:rsidP="00185A2D">
            <w:pPr>
              <w:jc w:val="cente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Unit</w:t>
            </w:r>
          </w:p>
        </w:tc>
        <w:tc>
          <w:tcPr>
            <w:tcW w:w="899" w:type="dxa"/>
            <w:vAlign w:val="center"/>
            <w:hideMark/>
          </w:tcPr>
          <w:p w14:paraId="5DA0F991" w14:textId="77777777" w:rsidR="00031CBA" w:rsidRPr="00393723" w:rsidRDefault="00031CBA" w:rsidP="00185A2D">
            <w:pPr>
              <w:jc w:val="center"/>
              <w:rPr>
                <w:rFonts w:asciiTheme="majorHAnsi" w:eastAsia="Times New Roman" w:hAnsiTheme="majorHAnsi" w:cstheme="majorHAnsi"/>
                <w:b/>
                <w:bCs/>
                <w:color w:val="000000"/>
                <w:sz w:val="20"/>
                <w:szCs w:val="20"/>
              </w:rPr>
            </w:pPr>
            <w:r w:rsidRPr="00393723">
              <w:rPr>
                <w:rFonts w:asciiTheme="majorHAnsi" w:eastAsia="Times New Roman" w:hAnsiTheme="majorHAnsi" w:cstheme="majorHAnsi"/>
                <w:b/>
                <w:bCs/>
                <w:color w:val="000000"/>
                <w:sz w:val="20"/>
                <w:szCs w:val="20"/>
              </w:rPr>
              <w:t>Quantity</w:t>
            </w:r>
          </w:p>
        </w:tc>
        <w:tc>
          <w:tcPr>
            <w:tcW w:w="768" w:type="dxa"/>
            <w:vAlign w:val="center"/>
            <w:hideMark/>
          </w:tcPr>
          <w:p w14:paraId="03931342" w14:textId="77777777" w:rsidR="00031CBA" w:rsidRPr="00393723" w:rsidRDefault="00031CBA" w:rsidP="00185A2D">
            <w:pPr>
              <w:jc w:val="center"/>
              <w:rPr>
                <w:rFonts w:asciiTheme="majorHAnsi" w:eastAsia="Times New Roman" w:hAnsiTheme="majorHAnsi" w:cstheme="majorHAnsi"/>
                <w:b/>
                <w:bCs/>
                <w:color w:val="000000"/>
                <w:sz w:val="20"/>
                <w:szCs w:val="20"/>
              </w:rPr>
            </w:pPr>
            <w:r w:rsidRPr="00393723">
              <w:rPr>
                <w:rFonts w:asciiTheme="majorHAnsi" w:eastAsia="Times New Roman" w:hAnsiTheme="majorHAnsi" w:cstheme="majorHAnsi"/>
                <w:b/>
                <w:bCs/>
                <w:color w:val="000000"/>
                <w:sz w:val="20"/>
                <w:szCs w:val="20"/>
              </w:rPr>
              <w:t>Unit Price (MVR)</w:t>
            </w:r>
          </w:p>
        </w:tc>
        <w:tc>
          <w:tcPr>
            <w:tcW w:w="1342" w:type="dxa"/>
            <w:vAlign w:val="center"/>
            <w:hideMark/>
          </w:tcPr>
          <w:p w14:paraId="3C568DD0" w14:textId="77777777" w:rsidR="00031CBA" w:rsidRPr="00393723" w:rsidRDefault="00031CBA" w:rsidP="00185A2D">
            <w:pPr>
              <w:jc w:val="center"/>
              <w:rPr>
                <w:rFonts w:asciiTheme="majorHAnsi" w:eastAsia="Times New Roman" w:hAnsiTheme="majorHAnsi" w:cstheme="majorHAnsi"/>
                <w:b/>
                <w:bCs/>
                <w:color w:val="000000"/>
                <w:sz w:val="20"/>
                <w:szCs w:val="20"/>
              </w:rPr>
            </w:pPr>
            <w:r w:rsidRPr="00393723">
              <w:rPr>
                <w:rFonts w:asciiTheme="majorHAnsi" w:eastAsia="Times New Roman" w:hAnsiTheme="majorHAnsi" w:cstheme="majorHAnsi"/>
                <w:b/>
                <w:bCs/>
                <w:color w:val="000000"/>
                <w:sz w:val="20"/>
                <w:szCs w:val="20"/>
              </w:rPr>
              <w:t>Total Price (MVR)</w:t>
            </w:r>
          </w:p>
        </w:tc>
      </w:tr>
      <w:tr w:rsidR="00031CBA" w:rsidRPr="00732CD8" w14:paraId="667B0773" w14:textId="77777777" w:rsidTr="00E626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601" w:type="dxa"/>
            <w:noWrap/>
            <w:vAlign w:val="center"/>
          </w:tcPr>
          <w:p w14:paraId="7C084589"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4709" w:type="dxa"/>
            <w:noWrap/>
          </w:tcPr>
          <w:p w14:paraId="64608D6E" w14:textId="77777777" w:rsidR="00031CBA" w:rsidRPr="00393723" w:rsidRDefault="00031CBA" w:rsidP="00185A2D">
            <w:pPr>
              <w:rPr>
                <w:rFonts w:asciiTheme="majorHAnsi" w:eastAsia="Times New Roman" w:hAnsiTheme="majorHAnsi" w:cstheme="majorHAnsi"/>
                <w:color w:val="000000"/>
                <w:sz w:val="20"/>
                <w:szCs w:val="20"/>
              </w:rPr>
            </w:pPr>
          </w:p>
        </w:tc>
        <w:tc>
          <w:tcPr>
            <w:tcW w:w="707" w:type="dxa"/>
            <w:vAlign w:val="center"/>
          </w:tcPr>
          <w:p w14:paraId="671EAE1E"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899" w:type="dxa"/>
            <w:noWrap/>
            <w:vAlign w:val="center"/>
          </w:tcPr>
          <w:p w14:paraId="1F0AAA17"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768" w:type="dxa"/>
            <w:noWrap/>
            <w:vAlign w:val="center"/>
          </w:tcPr>
          <w:p w14:paraId="772BEB20"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1342" w:type="dxa"/>
            <w:noWrap/>
            <w:vAlign w:val="center"/>
            <w:hideMark/>
          </w:tcPr>
          <w:p w14:paraId="6AE8225C" w14:textId="77777777" w:rsidR="00031CBA" w:rsidRPr="00393723" w:rsidRDefault="00031CBA" w:rsidP="00185A2D">
            <w:pPr>
              <w:jc w:val="center"/>
              <w:rPr>
                <w:rFonts w:asciiTheme="majorHAnsi" w:eastAsia="Times New Roman" w:hAnsiTheme="majorHAnsi" w:cstheme="majorHAnsi"/>
                <w:color w:val="000000"/>
                <w:sz w:val="20"/>
                <w:szCs w:val="20"/>
              </w:rPr>
            </w:pPr>
          </w:p>
        </w:tc>
      </w:tr>
      <w:tr w:rsidR="00031CBA" w:rsidRPr="00732CD8" w14:paraId="5FA9F8B1" w14:textId="77777777" w:rsidTr="00E626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601" w:type="dxa"/>
            <w:noWrap/>
            <w:vAlign w:val="center"/>
          </w:tcPr>
          <w:p w14:paraId="18D9B380"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4709" w:type="dxa"/>
            <w:noWrap/>
          </w:tcPr>
          <w:p w14:paraId="72C7FE7A" w14:textId="77777777" w:rsidR="00031CBA" w:rsidRPr="00393723" w:rsidRDefault="00031CBA" w:rsidP="00185A2D">
            <w:pPr>
              <w:rPr>
                <w:rFonts w:asciiTheme="majorHAnsi" w:eastAsia="Times New Roman" w:hAnsiTheme="majorHAnsi" w:cstheme="majorHAnsi"/>
                <w:color w:val="000000"/>
                <w:sz w:val="20"/>
                <w:szCs w:val="20"/>
              </w:rPr>
            </w:pPr>
          </w:p>
        </w:tc>
        <w:tc>
          <w:tcPr>
            <w:tcW w:w="707" w:type="dxa"/>
            <w:vAlign w:val="center"/>
          </w:tcPr>
          <w:p w14:paraId="7D7A8B5F"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899" w:type="dxa"/>
            <w:noWrap/>
            <w:vAlign w:val="center"/>
          </w:tcPr>
          <w:p w14:paraId="6141C1DB"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768" w:type="dxa"/>
            <w:noWrap/>
            <w:vAlign w:val="center"/>
          </w:tcPr>
          <w:p w14:paraId="32B6E2A0"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1342" w:type="dxa"/>
            <w:noWrap/>
            <w:vAlign w:val="center"/>
            <w:hideMark/>
          </w:tcPr>
          <w:p w14:paraId="2D20D577" w14:textId="77777777" w:rsidR="00031CBA" w:rsidRPr="00393723" w:rsidRDefault="00031CBA" w:rsidP="00185A2D">
            <w:pPr>
              <w:jc w:val="center"/>
              <w:rPr>
                <w:rFonts w:asciiTheme="majorHAnsi" w:eastAsia="Times New Roman" w:hAnsiTheme="majorHAnsi" w:cstheme="majorHAnsi"/>
                <w:color w:val="000000"/>
                <w:sz w:val="20"/>
                <w:szCs w:val="20"/>
              </w:rPr>
            </w:pPr>
          </w:p>
        </w:tc>
      </w:tr>
      <w:tr w:rsidR="00031CBA" w:rsidRPr="00732CD8" w14:paraId="1DBE4CE0" w14:textId="77777777" w:rsidTr="00E626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601" w:type="dxa"/>
            <w:noWrap/>
            <w:vAlign w:val="center"/>
          </w:tcPr>
          <w:p w14:paraId="16B67C90"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4709" w:type="dxa"/>
            <w:noWrap/>
          </w:tcPr>
          <w:p w14:paraId="71D5671E" w14:textId="77777777" w:rsidR="00031CBA" w:rsidRPr="00393723" w:rsidRDefault="00031CBA" w:rsidP="00185A2D">
            <w:pPr>
              <w:rPr>
                <w:rFonts w:asciiTheme="majorHAnsi" w:eastAsia="Times New Roman" w:hAnsiTheme="majorHAnsi" w:cstheme="majorHAnsi"/>
                <w:color w:val="000000"/>
                <w:sz w:val="20"/>
                <w:szCs w:val="20"/>
              </w:rPr>
            </w:pPr>
          </w:p>
        </w:tc>
        <w:tc>
          <w:tcPr>
            <w:tcW w:w="707" w:type="dxa"/>
            <w:vAlign w:val="center"/>
          </w:tcPr>
          <w:p w14:paraId="22E1DCB1"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899" w:type="dxa"/>
            <w:noWrap/>
            <w:vAlign w:val="center"/>
          </w:tcPr>
          <w:p w14:paraId="4DDC3044"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768" w:type="dxa"/>
            <w:noWrap/>
            <w:vAlign w:val="center"/>
          </w:tcPr>
          <w:p w14:paraId="133482DD"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1342" w:type="dxa"/>
            <w:noWrap/>
            <w:vAlign w:val="center"/>
            <w:hideMark/>
          </w:tcPr>
          <w:p w14:paraId="608D09D0" w14:textId="77777777" w:rsidR="00031CBA" w:rsidRPr="00393723" w:rsidRDefault="00031CBA" w:rsidP="00185A2D">
            <w:pPr>
              <w:jc w:val="center"/>
              <w:rPr>
                <w:rFonts w:asciiTheme="majorHAnsi" w:eastAsia="Times New Roman" w:hAnsiTheme="majorHAnsi" w:cstheme="majorHAnsi"/>
                <w:color w:val="000000"/>
                <w:sz w:val="20"/>
                <w:szCs w:val="20"/>
              </w:rPr>
            </w:pPr>
          </w:p>
        </w:tc>
      </w:tr>
      <w:tr w:rsidR="00031CBA" w:rsidRPr="00732CD8" w14:paraId="630A3B30" w14:textId="77777777" w:rsidTr="00E626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601" w:type="dxa"/>
            <w:noWrap/>
            <w:vAlign w:val="center"/>
          </w:tcPr>
          <w:p w14:paraId="2897FED3"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4709" w:type="dxa"/>
            <w:noWrap/>
          </w:tcPr>
          <w:p w14:paraId="6A17A922" w14:textId="77777777" w:rsidR="00031CBA" w:rsidRPr="00393723" w:rsidRDefault="00031CBA" w:rsidP="00185A2D">
            <w:pPr>
              <w:rPr>
                <w:rFonts w:asciiTheme="majorHAnsi" w:eastAsia="Times New Roman" w:hAnsiTheme="majorHAnsi" w:cstheme="majorHAnsi"/>
                <w:color w:val="000000"/>
                <w:sz w:val="20"/>
                <w:szCs w:val="20"/>
              </w:rPr>
            </w:pPr>
          </w:p>
        </w:tc>
        <w:tc>
          <w:tcPr>
            <w:tcW w:w="707" w:type="dxa"/>
            <w:vAlign w:val="center"/>
          </w:tcPr>
          <w:p w14:paraId="28C07E4E"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899" w:type="dxa"/>
            <w:noWrap/>
            <w:vAlign w:val="center"/>
          </w:tcPr>
          <w:p w14:paraId="7BBA40F6"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768" w:type="dxa"/>
            <w:noWrap/>
            <w:vAlign w:val="center"/>
          </w:tcPr>
          <w:p w14:paraId="335B1A46"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1342" w:type="dxa"/>
            <w:noWrap/>
            <w:vAlign w:val="center"/>
            <w:hideMark/>
          </w:tcPr>
          <w:p w14:paraId="490BC17A" w14:textId="77777777" w:rsidR="00031CBA" w:rsidRPr="00393723" w:rsidRDefault="00031CBA" w:rsidP="00185A2D">
            <w:pPr>
              <w:jc w:val="center"/>
              <w:rPr>
                <w:rFonts w:asciiTheme="majorHAnsi" w:eastAsia="Times New Roman" w:hAnsiTheme="majorHAnsi" w:cstheme="majorHAnsi"/>
                <w:color w:val="000000"/>
                <w:sz w:val="20"/>
                <w:szCs w:val="20"/>
              </w:rPr>
            </w:pPr>
          </w:p>
        </w:tc>
      </w:tr>
      <w:tr w:rsidR="00031CBA" w:rsidRPr="00732CD8" w14:paraId="3E8635D8" w14:textId="77777777" w:rsidTr="00E626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601" w:type="dxa"/>
            <w:noWrap/>
            <w:vAlign w:val="center"/>
          </w:tcPr>
          <w:p w14:paraId="1A8D806C"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4709" w:type="dxa"/>
            <w:noWrap/>
          </w:tcPr>
          <w:p w14:paraId="41847CDC" w14:textId="77777777" w:rsidR="00031CBA" w:rsidRPr="00393723" w:rsidRDefault="00031CBA" w:rsidP="00185A2D">
            <w:pPr>
              <w:rPr>
                <w:rFonts w:asciiTheme="majorHAnsi" w:eastAsia="Times New Roman" w:hAnsiTheme="majorHAnsi" w:cstheme="majorHAnsi"/>
                <w:color w:val="000000"/>
                <w:sz w:val="20"/>
                <w:szCs w:val="20"/>
              </w:rPr>
            </w:pPr>
          </w:p>
        </w:tc>
        <w:tc>
          <w:tcPr>
            <w:tcW w:w="707" w:type="dxa"/>
            <w:vAlign w:val="center"/>
          </w:tcPr>
          <w:p w14:paraId="12B6E4A8"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899" w:type="dxa"/>
            <w:noWrap/>
            <w:vAlign w:val="center"/>
          </w:tcPr>
          <w:p w14:paraId="0D6EC79E"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768" w:type="dxa"/>
            <w:noWrap/>
            <w:vAlign w:val="center"/>
          </w:tcPr>
          <w:p w14:paraId="6DECAFEB"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1342" w:type="dxa"/>
            <w:noWrap/>
            <w:vAlign w:val="center"/>
            <w:hideMark/>
          </w:tcPr>
          <w:p w14:paraId="2C25BB11" w14:textId="77777777" w:rsidR="00031CBA" w:rsidRPr="00393723" w:rsidRDefault="00031CBA" w:rsidP="00185A2D">
            <w:pPr>
              <w:jc w:val="center"/>
              <w:rPr>
                <w:rFonts w:asciiTheme="majorHAnsi" w:eastAsia="Times New Roman" w:hAnsiTheme="majorHAnsi" w:cstheme="majorHAnsi"/>
                <w:color w:val="000000"/>
                <w:sz w:val="20"/>
                <w:szCs w:val="20"/>
              </w:rPr>
            </w:pPr>
          </w:p>
        </w:tc>
      </w:tr>
      <w:tr w:rsidR="00031CBA" w:rsidRPr="00732CD8" w14:paraId="1BBE2278" w14:textId="77777777" w:rsidTr="00E626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601" w:type="dxa"/>
            <w:noWrap/>
            <w:vAlign w:val="center"/>
          </w:tcPr>
          <w:p w14:paraId="3DCC81ED"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4709" w:type="dxa"/>
            <w:noWrap/>
          </w:tcPr>
          <w:p w14:paraId="69A12E7F" w14:textId="77777777" w:rsidR="00031CBA" w:rsidRPr="00393723" w:rsidRDefault="00031CBA" w:rsidP="00185A2D">
            <w:pPr>
              <w:rPr>
                <w:rFonts w:asciiTheme="majorHAnsi" w:eastAsia="Times New Roman" w:hAnsiTheme="majorHAnsi" w:cstheme="majorHAnsi"/>
                <w:color w:val="000000"/>
                <w:sz w:val="20"/>
                <w:szCs w:val="20"/>
              </w:rPr>
            </w:pPr>
          </w:p>
        </w:tc>
        <w:tc>
          <w:tcPr>
            <w:tcW w:w="707" w:type="dxa"/>
            <w:vAlign w:val="center"/>
          </w:tcPr>
          <w:p w14:paraId="6781B053"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899" w:type="dxa"/>
            <w:noWrap/>
            <w:vAlign w:val="center"/>
          </w:tcPr>
          <w:p w14:paraId="75565975"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768" w:type="dxa"/>
            <w:noWrap/>
            <w:vAlign w:val="center"/>
          </w:tcPr>
          <w:p w14:paraId="0CB2E0A2"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1342" w:type="dxa"/>
            <w:noWrap/>
            <w:vAlign w:val="center"/>
            <w:hideMark/>
          </w:tcPr>
          <w:p w14:paraId="45605588" w14:textId="77777777" w:rsidR="00031CBA" w:rsidRPr="00393723" w:rsidRDefault="00031CBA" w:rsidP="00185A2D">
            <w:pPr>
              <w:jc w:val="center"/>
              <w:rPr>
                <w:rFonts w:asciiTheme="majorHAnsi" w:eastAsia="Times New Roman" w:hAnsiTheme="majorHAnsi" w:cstheme="majorHAnsi"/>
                <w:color w:val="000000"/>
                <w:sz w:val="20"/>
                <w:szCs w:val="20"/>
              </w:rPr>
            </w:pPr>
          </w:p>
        </w:tc>
      </w:tr>
      <w:tr w:rsidR="00031CBA" w:rsidRPr="00732CD8" w14:paraId="57D7E010" w14:textId="77777777" w:rsidTr="00E626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601" w:type="dxa"/>
            <w:noWrap/>
            <w:vAlign w:val="center"/>
          </w:tcPr>
          <w:p w14:paraId="683D03D3"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4709" w:type="dxa"/>
            <w:noWrap/>
          </w:tcPr>
          <w:p w14:paraId="07C89244" w14:textId="77777777" w:rsidR="00031CBA" w:rsidRPr="00393723" w:rsidRDefault="00031CBA" w:rsidP="00185A2D">
            <w:pPr>
              <w:rPr>
                <w:rFonts w:asciiTheme="majorHAnsi" w:eastAsia="Times New Roman" w:hAnsiTheme="majorHAnsi" w:cstheme="majorHAnsi"/>
                <w:color w:val="000000"/>
                <w:sz w:val="20"/>
                <w:szCs w:val="20"/>
              </w:rPr>
            </w:pPr>
          </w:p>
        </w:tc>
        <w:tc>
          <w:tcPr>
            <w:tcW w:w="707" w:type="dxa"/>
            <w:vAlign w:val="center"/>
          </w:tcPr>
          <w:p w14:paraId="34A001A9"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899" w:type="dxa"/>
            <w:noWrap/>
            <w:vAlign w:val="center"/>
          </w:tcPr>
          <w:p w14:paraId="796C8AC1"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768" w:type="dxa"/>
            <w:noWrap/>
            <w:vAlign w:val="center"/>
          </w:tcPr>
          <w:p w14:paraId="54141090"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1342" w:type="dxa"/>
            <w:noWrap/>
            <w:vAlign w:val="center"/>
            <w:hideMark/>
          </w:tcPr>
          <w:p w14:paraId="20CC474C" w14:textId="77777777" w:rsidR="00031CBA" w:rsidRPr="00393723" w:rsidRDefault="00031CBA" w:rsidP="00185A2D">
            <w:pPr>
              <w:jc w:val="center"/>
              <w:rPr>
                <w:rFonts w:asciiTheme="majorHAnsi" w:eastAsia="Times New Roman" w:hAnsiTheme="majorHAnsi" w:cstheme="majorHAnsi"/>
                <w:color w:val="000000"/>
                <w:sz w:val="20"/>
                <w:szCs w:val="20"/>
              </w:rPr>
            </w:pPr>
          </w:p>
        </w:tc>
      </w:tr>
      <w:tr w:rsidR="00031CBA" w:rsidRPr="00732CD8" w14:paraId="53C34649" w14:textId="77777777" w:rsidTr="00E626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601" w:type="dxa"/>
            <w:noWrap/>
            <w:vAlign w:val="center"/>
          </w:tcPr>
          <w:p w14:paraId="0FBB9B29"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4709" w:type="dxa"/>
            <w:noWrap/>
          </w:tcPr>
          <w:p w14:paraId="2B3C231A" w14:textId="77777777" w:rsidR="00031CBA" w:rsidRPr="00393723" w:rsidRDefault="00031CBA" w:rsidP="00185A2D">
            <w:pPr>
              <w:rPr>
                <w:rFonts w:asciiTheme="majorHAnsi" w:eastAsia="Times New Roman" w:hAnsiTheme="majorHAnsi" w:cstheme="majorHAnsi"/>
                <w:color w:val="000000"/>
                <w:sz w:val="20"/>
                <w:szCs w:val="20"/>
              </w:rPr>
            </w:pPr>
          </w:p>
        </w:tc>
        <w:tc>
          <w:tcPr>
            <w:tcW w:w="707" w:type="dxa"/>
            <w:vAlign w:val="center"/>
          </w:tcPr>
          <w:p w14:paraId="3D1B608E"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899" w:type="dxa"/>
            <w:noWrap/>
            <w:vAlign w:val="center"/>
          </w:tcPr>
          <w:p w14:paraId="5E5405B2"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768" w:type="dxa"/>
            <w:noWrap/>
            <w:vAlign w:val="center"/>
          </w:tcPr>
          <w:p w14:paraId="586B5CE6"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1342" w:type="dxa"/>
            <w:noWrap/>
            <w:vAlign w:val="center"/>
            <w:hideMark/>
          </w:tcPr>
          <w:p w14:paraId="29D7B83A" w14:textId="77777777" w:rsidR="00031CBA" w:rsidRPr="00393723" w:rsidRDefault="00031CBA" w:rsidP="00185A2D">
            <w:pPr>
              <w:jc w:val="center"/>
              <w:rPr>
                <w:rFonts w:asciiTheme="majorHAnsi" w:eastAsia="Times New Roman" w:hAnsiTheme="majorHAnsi" w:cstheme="majorHAnsi"/>
                <w:color w:val="000000"/>
                <w:sz w:val="20"/>
                <w:szCs w:val="20"/>
              </w:rPr>
            </w:pPr>
          </w:p>
        </w:tc>
      </w:tr>
      <w:tr w:rsidR="00031CBA" w:rsidRPr="00732CD8" w14:paraId="489928E5" w14:textId="77777777" w:rsidTr="00E626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601" w:type="dxa"/>
            <w:noWrap/>
            <w:vAlign w:val="center"/>
          </w:tcPr>
          <w:p w14:paraId="056C47B9"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4709" w:type="dxa"/>
            <w:noWrap/>
          </w:tcPr>
          <w:p w14:paraId="26083895" w14:textId="77777777" w:rsidR="00031CBA" w:rsidRPr="00393723" w:rsidRDefault="00031CBA" w:rsidP="00185A2D">
            <w:pPr>
              <w:rPr>
                <w:rFonts w:asciiTheme="majorHAnsi" w:eastAsia="Times New Roman" w:hAnsiTheme="majorHAnsi" w:cstheme="majorHAnsi"/>
                <w:color w:val="000000"/>
                <w:sz w:val="20"/>
                <w:szCs w:val="20"/>
              </w:rPr>
            </w:pPr>
          </w:p>
        </w:tc>
        <w:tc>
          <w:tcPr>
            <w:tcW w:w="707" w:type="dxa"/>
            <w:vAlign w:val="center"/>
          </w:tcPr>
          <w:p w14:paraId="246F84B2"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899" w:type="dxa"/>
            <w:noWrap/>
            <w:vAlign w:val="center"/>
          </w:tcPr>
          <w:p w14:paraId="65426EF6"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768" w:type="dxa"/>
            <w:noWrap/>
            <w:vAlign w:val="center"/>
          </w:tcPr>
          <w:p w14:paraId="40A7CC74"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1342" w:type="dxa"/>
            <w:noWrap/>
            <w:vAlign w:val="center"/>
            <w:hideMark/>
          </w:tcPr>
          <w:p w14:paraId="005B4600" w14:textId="77777777" w:rsidR="00031CBA" w:rsidRPr="00393723" w:rsidRDefault="00031CBA" w:rsidP="00185A2D">
            <w:pPr>
              <w:jc w:val="center"/>
              <w:rPr>
                <w:rFonts w:asciiTheme="majorHAnsi" w:eastAsia="Times New Roman" w:hAnsiTheme="majorHAnsi" w:cstheme="majorHAnsi"/>
                <w:color w:val="000000"/>
                <w:sz w:val="20"/>
                <w:szCs w:val="20"/>
              </w:rPr>
            </w:pPr>
          </w:p>
        </w:tc>
      </w:tr>
      <w:tr w:rsidR="00031CBA" w:rsidRPr="00732CD8" w14:paraId="0723739F" w14:textId="77777777" w:rsidTr="00E626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601" w:type="dxa"/>
            <w:noWrap/>
            <w:vAlign w:val="center"/>
          </w:tcPr>
          <w:p w14:paraId="36C2AA31"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4709" w:type="dxa"/>
            <w:noWrap/>
          </w:tcPr>
          <w:p w14:paraId="6507E939" w14:textId="77777777" w:rsidR="00031CBA" w:rsidRDefault="00031CBA" w:rsidP="00185A2D">
            <w:pPr>
              <w:rPr>
                <w:rFonts w:asciiTheme="majorHAnsi" w:eastAsia="Times New Roman" w:hAnsiTheme="majorHAnsi" w:cstheme="majorHAnsi"/>
                <w:color w:val="000000"/>
                <w:sz w:val="20"/>
                <w:szCs w:val="20"/>
              </w:rPr>
            </w:pPr>
          </w:p>
        </w:tc>
        <w:tc>
          <w:tcPr>
            <w:tcW w:w="707" w:type="dxa"/>
            <w:vAlign w:val="center"/>
          </w:tcPr>
          <w:p w14:paraId="7B8B1E39"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899" w:type="dxa"/>
            <w:noWrap/>
            <w:vAlign w:val="center"/>
          </w:tcPr>
          <w:p w14:paraId="23136DD7"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768" w:type="dxa"/>
            <w:noWrap/>
            <w:vAlign w:val="center"/>
          </w:tcPr>
          <w:p w14:paraId="3B6991C5"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1342" w:type="dxa"/>
            <w:noWrap/>
            <w:vAlign w:val="center"/>
          </w:tcPr>
          <w:p w14:paraId="5C0A030A" w14:textId="77777777" w:rsidR="00031CBA" w:rsidRPr="00393723" w:rsidRDefault="00031CBA" w:rsidP="00185A2D">
            <w:pPr>
              <w:jc w:val="center"/>
              <w:rPr>
                <w:rFonts w:asciiTheme="majorHAnsi" w:eastAsia="Times New Roman" w:hAnsiTheme="majorHAnsi" w:cstheme="majorHAnsi"/>
                <w:color w:val="000000"/>
                <w:sz w:val="20"/>
                <w:szCs w:val="20"/>
              </w:rPr>
            </w:pPr>
          </w:p>
        </w:tc>
      </w:tr>
      <w:tr w:rsidR="00031CBA" w:rsidRPr="00732CD8" w14:paraId="5793047D" w14:textId="77777777" w:rsidTr="00E626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601" w:type="dxa"/>
            <w:noWrap/>
            <w:vAlign w:val="center"/>
          </w:tcPr>
          <w:p w14:paraId="76175E32"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4709" w:type="dxa"/>
            <w:noWrap/>
          </w:tcPr>
          <w:p w14:paraId="79859048" w14:textId="77777777" w:rsidR="00031CBA" w:rsidRDefault="00031CBA" w:rsidP="00185A2D">
            <w:pPr>
              <w:rPr>
                <w:rFonts w:asciiTheme="majorHAnsi" w:eastAsia="Times New Roman" w:hAnsiTheme="majorHAnsi" w:cstheme="majorHAnsi"/>
                <w:color w:val="000000"/>
                <w:sz w:val="20"/>
                <w:szCs w:val="20"/>
              </w:rPr>
            </w:pPr>
          </w:p>
        </w:tc>
        <w:tc>
          <w:tcPr>
            <w:tcW w:w="707" w:type="dxa"/>
            <w:vAlign w:val="center"/>
          </w:tcPr>
          <w:p w14:paraId="13FD1E8F"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899" w:type="dxa"/>
            <w:noWrap/>
            <w:vAlign w:val="center"/>
          </w:tcPr>
          <w:p w14:paraId="708A05EC"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768" w:type="dxa"/>
            <w:noWrap/>
            <w:vAlign w:val="center"/>
          </w:tcPr>
          <w:p w14:paraId="7A1234DA"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1342" w:type="dxa"/>
            <w:noWrap/>
            <w:vAlign w:val="center"/>
          </w:tcPr>
          <w:p w14:paraId="278294CB" w14:textId="77777777" w:rsidR="00031CBA" w:rsidRPr="00393723" w:rsidRDefault="00031CBA" w:rsidP="00185A2D">
            <w:pPr>
              <w:jc w:val="center"/>
              <w:rPr>
                <w:rFonts w:asciiTheme="majorHAnsi" w:eastAsia="Times New Roman" w:hAnsiTheme="majorHAnsi" w:cstheme="majorHAnsi"/>
                <w:color w:val="000000"/>
                <w:sz w:val="20"/>
                <w:szCs w:val="20"/>
              </w:rPr>
            </w:pPr>
          </w:p>
        </w:tc>
      </w:tr>
      <w:tr w:rsidR="00031CBA" w:rsidRPr="00732CD8" w14:paraId="3811BBD5" w14:textId="77777777" w:rsidTr="00E626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601" w:type="dxa"/>
            <w:noWrap/>
            <w:vAlign w:val="center"/>
          </w:tcPr>
          <w:p w14:paraId="3E2019F5"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4709" w:type="dxa"/>
            <w:noWrap/>
          </w:tcPr>
          <w:p w14:paraId="7090B114" w14:textId="77777777" w:rsidR="00031CBA" w:rsidRDefault="00031CBA" w:rsidP="00185A2D">
            <w:pPr>
              <w:rPr>
                <w:rFonts w:asciiTheme="majorHAnsi" w:eastAsia="Times New Roman" w:hAnsiTheme="majorHAnsi" w:cstheme="majorHAnsi"/>
                <w:color w:val="000000"/>
                <w:sz w:val="20"/>
                <w:szCs w:val="20"/>
              </w:rPr>
            </w:pPr>
          </w:p>
        </w:tc>
        <w:tc>
          <w:tcPr>
            <w:tcW w:w="707" w:type="dxa"/>
            <w:vAlign w:val="center"/>
          </w:tcPr>
          <w:p w14:paraId="79E64DBD"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899" w:type="dxa"/>
            <w:noWrap/>
            <w:vAlign w:val="center"/>
          </w:tcPr>
          <w:p w14:paraId="13414712"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768" w:type="dxa"/>
            <w:noWrap/>
            <w:vAlign w:val="center"/>
          </w:tcPr>
          <w:p w14:paraId="4A50374F" w14:textId="77777777" w:rsidR="00031CBA" w:rsidRPr="00393723" w:rsidRDefault="00031CBA" w:rsidP="00185A2D">
            <w:pPr>
              <w:jc w:val="center"/>
              <w:rPr>
                <w:rFonts w:asciiTheme="majorHAnsi" w:eastAsia="Times New Roman" w:hAnsiTheme="majorHAnsi" w:cstheme="majorHAnsi"/>
                <w:color w:val="000000"/>
                <w:sz w:val="20"/>
                <w:szCs w:val="20"/>
              </w:rPr>
            </w:pPr>
          </w:p>
        </w:tc>
        <w:tc>
          <w:tcPr>
            <w:tcW w:w="1342" w:type="dxa"/>
            <w:noWrap/>
            <w:vAlign w:val="center"/>
          </w:tcPr>
          <w:p w14:paraId="0266AD44" w14:textId="77777777" w:rsidR="00031CBA" w:rsidRPr="00393723" w:rsidRDefault="00031CBA" w:rsidP="00185A2D">
            <w:pPr>
              <w:jc w:val="center"/>
              <w:rPr>
                <w:rFonts w:asciiTheme="majorHAnsi" w:eastAsia="Times New Roman" w:hAnsiTheme="majorHAnsi" w:cstheme="majorHAnsi"/>
                <w:color w:val="000000"/>
                <w:sz w:val="20"/>
                <w:szCs w:val="20"/>
              </w:rPr>
            </w:pPr>
          </w:p>
        </w:tc>
      </w:tr>
      <w:tr w:rsidR="00031CBA" w:rsidRPr="00393723" w14:paraId="2750B226" w14:textId="77777777" w:rsidTr="00E626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7684" w:type="dxa"/>
            <w:gridSpan w:val="5"/>
            <w:vAlign w:val="center"/>
          </w:tcPr>
          <w:p w14:paraId="1B5FA1B7" w14:textId="77777777" w:rsidR="00031CBA" w:rsidRPr="00393723" w:rsidRDefault="00031CBA" w:rsidP="00185A2D">
            <w:pPr>
              <w:jc w:val="right"/>
              <w:rPr>
                <w:rFonts w:asciiTheme="majorHAnsi" w:eastAsia="Times New Roman" w:hAnsiTheme="majorHAnsi" w:cstheme="majorHAnsi"/>
                <w:b/>
                <w:bCs/>
                <w:color w:val="000000"/>
                <w:sz w:val="20"/>
                <w:szCs w:val="20"/>
              </w:rPr>
            </w:pPr>
            <w:r w:rsidRPr="00393723">
              <w:rPr>
                <w:rFonts w:asciiTheme="majorHAnsi" w:eastAsia="Times New Roman" w:hAnsiTheme="majorHAnsi" w:cstheme="majorHAnsi"/>
                <w:b/>
                <w:bCs/>
                <w:color w:val="000000"/>
                <w:sz w:val="20"/>
                <w:szCs w:val="20"/>
              </w:rPr>
              <w:t>Sub Total:</w:t>
            </w:r>
          </w:p>
        </w:tc>
        <w:tc>
          <w:tcPr>
            <w:tcW w:w="1342" w:type="dxa"/>
            <w:noWrap/>
            <w:vAlign w:val="center"/>
            <w:hideMark/>
          </w:tcPr>
          <w:p w14:paraId="3ECBB0F6" w14:textId="77777777" w:rsidR="00031CBA" w:rsidRPr="00393723" w:rsidRDefault="00031CBA" w:rsidP="00185A2D">
            <w:pPr>
              <w:jc w:val="center"/>
              <w:rPr>
                <w:rFonts w:asciiTheme="majorHAnsi" w:eastAsia="Times New Roman" w:hAnsiTheme="majorHAnsi" w:cstheme="majorHAnsi"/>
                <w:color w:val="000000"/>
                <w:sz w:val="20"/>
                <w:szCs w:val="20"/>
              </w:rPr>
            </w:pPr>
          </w:p>
        </w:tc>
      </w:tr>
      <w:tr w:rsidR="00031CBA" w:rsidRPr="00393723" w14:paraId="4B96A53D" w14:textId="77777777" w:rsidTr="00E626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7684" w:type="dxa"/>
            <w:gridSpan w:val="5"/>
            <w:vAlign w:val="center"/>
          </w:tcPr>
          <w:p w14:paraId="5DCF1B0B" w14:textId="77777777" w:rsidR="00031CBA" w:rsidRPr="00393723" w:rsidRDefault="00031CBA" w:rsidP="00185A2D">
            <w:pPr>
              <w:jc w:val="right"/>
              <w:rPr>
                <w:rFonts w:asciiTheme="majorHAnsi" w:eastAsia="Times New Roman" w:hAnsiTheme="majorHAnsi" w:cstheme="majorHAnsi"/>
                <w:b/>
                <w:bCs/>
                <w:color w:val="000000"/>
                <w:sz w:val="20"/>
                <w:szCs w:val="20"/>
              </w:rPr>
            </w:pPr>
            <w:r w:rsidRPr="00393723">
              <w:rPr>
                <w:rFonts w:asciiTheme="majorHAnsi" w:eastAsia="Times New Roman" w:hAnsiTheme="majorHAnsi" w:cstheme="majorHAnsi"/>
                <w:b/>
                <w:bCs/>
                <w:color w:val="000000"/>
                <w:sz w:val="20"/>
                <w:szCs w:val="20"/>
              </w:rPr>
              <w:t>GST 8%</w:t>
            </w:r>
          </w:p>
        </w:tc>
        <w:tc>
          <w:tcPr>
            <w:tcW w:w="1342" w:type="dxa"/>
            <w:noWrap/>
            <w:vAlign w:val="center"/>
            <w:hideMark/>
          </w:tcPr>
          <w:p w14:paraId="6D4D5A86" w14:textId="77777777" w:rsidR="00031CBA" w:rsidRPr="00393723" w:rsidRDefault="00031CBA" w:rsidP="00185A2D">
            <w:pPr>
              <w:jc w:val="center"/>
              <w:rPr>
                <w:rFonts w:asciiTheme="majorHAnsi" w:eastAsia="Times New Roman" w:hAnsiTheme="majorHAnsi" w:cstheme="majorHAnsi"/>
                <w:color w:val="000000"/>
                <w:sz w:val="20"/>
                <w:szCs w:val="20"/>
              </w:rPr>
            </w:pPr>
          </w:p>
        </w:tc>
      </w:tr>
      <w:tr w:rsidR="00031CBA" w:rsidRPr="00393723" w14:paraId="3379D6E8" w14:textId="77777777" w:rsidTr="00E626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7684" w:type="dxa"/>
            <w:gridSpan w:val="5"/>
            <w:vAlign w:val="center"/>
          </w:tcPr>
          <w:p w14:paraId="6D4DF7FD" w14:textId="77777777" w:rsidR="00031CBA" w:rsidRPr="00393723" w:rsidRDefault="00031CBA" w:rsidP="00185A2D">
            <w:pPr>
              <w:jc w:val="right"/>
              <w:rPr>
                <w:rFonts w:asciiTheme="majorHAnsi" w:eastAsia="Times New Roman" w:hAnsiTheme="majorHAnsi" w:cstheme="majorHAnsi"/>
                <w:b/>
                <w:bCs/>
                <w:color w:val="000000"/>
                <w:sz w:val="20"/>
                <w:szCs w:val="20"/>
              </w:rPr>
            </w:pPr>
            <w:r w:rsidRPr="00393723">
              <w:rPr>
                <w:rFonts w:asciiTheme="majorHAnsi" w:eastAsia="Times New Roman" w:hAnsiTheme="majorHAnsi" w:cstheme="majorHAnsi"/>
                <w:b/>
                <w:bCs/>
                <w:color w:val="000000"/>
                <w:sz w:val="20"/>
                <w:szCs w:val="20"/>
              </w:rPr>
              <w:t>Total Amount:</w:t>
            </w:r>
          </w:p>
        </w:tc>
        <w:tc>
          <w:tcPr>
            <w:tcW w:w="1342" w:type="dxa"/>
            <w:noWrap/>
            <w:vAlign w:val="center"/>
            <w:hideMark/>
          </w:tcPr>
          <w:p w14:paraId="632F9527" w14:textId="77777777" w:rsidR="00031CBA" w:rsidRPr="00393723" w:rsidRDefault="00031CBA" w:rsidP="00185A2D">
            <w:pPr>
              <w:jc w:val="center"/>
              <w:rPr>
                <w:rFonts w:asciiTheme="majorHAnsi" w:eastAsia="Times New Roman" w:hAnsiTheme="majorHAnsi" w:cstheme="majorHAnsi"/>
                <w:color w:val="000000"/>
                <w:sz w:val="20"/>
                <w:szCs w:val="20"/>
              </w:rPr>
            </w:pPr>
          </w:p>
        </w:tc>
      </w:tr>
    </w:tbl>
    <w:p w14:paraId="64363EAC" w14:textId="77777777" w:rsidR="00031CBA" w:rsidRDefault="00031CBA" w:rsidP="00031CBA">
      <w:pPr>
        <w:spacing w:line="360" w:lineRule="auto"/>
        <w:rPr>
          <w:rFonts w:asciiTheme="majorHAnsi" w:hAnsiTheme="majorHAnsi" w:cstheme="majorHAnsi"/>
          <w:b/>
          <w:bCs/>
          <w:sz w:val="20"/>
          <w:szCs w:val="20"/>
        </w:rPr>
      </w:pPr>
    </w:p>
    <w:p w14:paraId="100F35C3" w14:textId="77777777" w:rsidR="00031CBA" w:rsidRPr="00732CD8" w:rsidRDefault="00031CBA" w:rsidP="00031CBA">
      <w:pPr>
        <w:spacing w:line="360" w:lineRule="auto"/>
        <w:rPr>
          <w:rFonts w:asciiTheme="majorHAnsi" w:hAnsiTheme="majorHAnsi" w:cstheme="majorHAnsi"/>
          <w:b/>
          <w:bCs/>
          <w:sz w:val="20"/>
          <w:szCs w:val="20"/>
        </w:rPr>
      </w:pPr>
    </w:p>
    <w:p w14:paraId="149B2085" w14:textId="77777777" w:rsidR="00031CBA" w:rsidRPr="00732CD8" w:rsidRDefault="00031CBA" w:rsidP="00031CBA">
      <w:pPr>
        <w:spacing w:line="360" w:lineRule="auto"/>
        <w:rPr>
          <w:rFonts w:asciiTheme="majorHAnsi" w:hAnsiTheme="majorHAnsi" w:cstheme="majorHAnsi"/>
          <w:b/>
          <w:bCs/>
          <w:sz w:val="20"/>
          <w:szCs w:val="20"/>
        </w:rPr>
      </w:pPr>
    </w:p>
    <w:p w14:paraId="1E3B5CFE" w14:textId="77777777" w:rsidR="00031CBA" w:rsidRPr="00732CD8" w:rsidRDefault="00031CBA" w:rsidP="00031CBA">
      <w:pPr>
        <w:spacing w:after="58"/>
        <w:ind w:left="6480" w:right="15"/>
        <w:rPr>
          <w:rFonts w:asciiTheme="majorHAnsi" w:hAnsiTheme="majorHAnsi" w:cstheme="majorHAnsi"/>
          <w:sz w:val="20"/>
          <w:szCs w:val="20"/>
        </w:rPr>
      </w:pPr>
      <w:r w:rsidRPr="00732CD8">
        <w:rPr>
          <w:rFonts w:asciiTheme="majorHAnsi" w:hAnsiTheme="majorHAnsi" w:cstheme="majorHAnsi"/>
          <w:sz w:val="20"/>
          <w:szCs w:val="20"/>
        </w:rPr>
        <w:t xml:space="preserve">           </w:t>
      </w:r>
      <w:r w:rsidRPr="00732CD8">
        <w:rPr>
          <w:rFonts w:asciiTheme="majorHAnsi" w:hAnsiTheme="majorHAnsi" w:cstheme="majorHAnsi"/>
          <w:sz w:val="20"/>
          <w:szCs w:val="20"/>
        </w:rPr>
        <w:tab/>
        <w:t xml:space="preserve">            (Authorized by)  </w:t>
      </w:r>
    </w:p>
    <w:p w14:paraId="666B4B78" w14:textId="2819EDEA" w:rsidR="00031CBA" w:rsidRPr="00732CD8" w:rsidRDefault="00031CBA" w:rsidP="00031CBA">
      <w:pPr>
        <w:ind w:left="6480" w:right="15"/>
        <w:rPr>
          <w:rFonts w:asciiTheme="majorHAnsi" w:hAnsiTheme="majorHAnsi" w:cstheme="majorHAnsi"/>
          <w:sz w:val="20"/>
          <w:szCs w:val="20"/>
        </w:rPr>
      </w:pPr>
      <w:r w:rsidRPr="00732CD8">
        <w:rPr>
          <w:rFonts w:asciiTheme="majorHAnsi" w:hAnsiTheme="majorHAnsi" w:cstheme="majorHAnsi"/>
          <w:sz w:val="20"/>
          <w:szCs w:val="20"/>
        </w:rPr>
        <w:t xml:space="preserve">     (Company seal if applicable)   </w:t>
      </w:r>
    </w:p>
    <w:p w14:paraId="3D3B3A92" w14:textId="77777777" w:rsidR="00031CBA" w:rsidRPr="005D213A" w:rsidRDefault="00031CBA" w:rsidP="00031CBA">
      <w:pPr>
        <w:tabs>
          <w:tab w:val="left" w:pos="7400"/>
        </w:tabs>
        <w:rPr>
          <w:rFonts w:asciiTheme="majorHAnsi" w:hAnsiTheme="majorHAnsi" w:cstheme="majorHAnsi"/>
          <w:sz w:val="20"/>
          <w:szCs w:val="20"/>
        </w:rPr>
      </w:pPr>
    </w:p>
    <w:p w14:paraId="01DB9CD1" w14:textId="77777777" w:rsidR="00031CBA" w:rsidRDefault="00031CBA" w:rsidP="003C7EC9">
      <w:pPr>
        <w:jc w:val="both"/>
      </w:pPr>
    </w:p>
    <w:sectPr w:rsidR="00031CBA" w:rsidSect="004D2820">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E04B8"/>
    <w:multiLevelType w:val="multilevel"/>
    <w:tmpl w:val="709234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93E45C6"/>
    <w:multiLevelType w:val="multilevel"/>
    <w:tmpl w:val="E3803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934914"/>
    <w:multiLevelType w:val="multilevel"/>
    <w:tmpl w:val="AD9E28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07B6E52"/>
    <w:multiLevelType w:val="hybridMultilevel"/>
    <w:tmpl w:val="E96C78D6"/>
    <w:lvl w:ilvl="0" w:tplc="72C8D6FA">
      <w:start w:val="3"/>
      <w:numFmt w:val="bullet"/>
      <w:lvlText w:val="-"/>
      <w:lvlJc w:val="left"/>
      <w:pPr>
        <w:ind w:left="1800" w:hanging="360"/>
      </w:pPr>
      <w:rPr>
        <w:rFonts w:ascii="Aptos" w:eastAsiaTheme="minorHAnsi" w:hAnsi="Aptos"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10D5608E"/>
    <w:multiLevelType w:val="multilevel"/>
    <w:tmpl w:val="F98899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2807C29"/>
    <w:multiLevelType w:val="multilevel"/>
    <w:tmpl w:val="E7E25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D672E7C"/>
    <w:multiLevelType w:val="hybridMultilevel"/>
    <w:tmpl w:val="023C3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31646E"/>
    <w:multiLevelType w:val="multilevel"/>
    <w:tmpl w:val="B9D4781A"/>
    <w:lvl w:ilvl="0">
      <w:start w:val="1"/>
      <w:numFmt w:val="bullet"/>
      <w:lvlText w:val=""/>
      <w:lvlJc w:val="left"/>
      <w:pPr>
        <w:ind w:left="360" w:hanging="360"/>
      </w:pPr>
      <w:rPr>
        <w:rFonts w:ascii="Symbol" w:hAnsi="Symbol" w:cs="Times New Roman" w:hint="default"/>
      </w:rPr>
    </w:lvl>
    <w:lvl w:ilvl="1">
      <w:start w:val="1"/>
      <w:numFmt w:val="bullet"/>
      <w:lvlText w:val=""/>
      <w:lvlJc w:val="left"/>
      <w:pPr>
        <w:ind w:left="360" w:hanging="360"/>
      </w:pPr>
      <w:rPr>
        <w:rFonts w:ascii="Symbol" w:hAnsi="Symbol" w:cs="Times New Roman"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 w15:restartNumberingAfterBreak="0">
    <w:nsid w:val="2ADE3775"/>
    <w:multiLevelType w:val="multilevel"/>
    <w:tmpl w:val="7C1009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0E0498D"/>
    <w:multiLevelType w:val="hybridMultilevel"/>
    <w:tmpl w:val="E488C66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0" w15:restartNumberingAfterBreak="0">
    <w:nsid w:val="3CD02FA0"/>
    <w:multiLevelType w:val="multilevel"/>
    <w:tmpl w:val="8244D27E"/>
    <w:lvl w:ilvl="0">
      <w:start w:val="1"/>
      <w:numFmt w:val="lowerLetter"/>
      <w:lvlText w:val="(%1)"/>
      <w:lvlJc w:val="left"/>
      <w:pPr>
        <w:ind w:left="117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 w15:restartNumberingAfterBreak="0">
    <w:nsid w:val="47415835"/>
    <w:multiLevelType w:val="hybridMultilevel"/>
    <w:tmpl w:val="4B824F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5588106F"/>
    <w:multiLevelType w:val="multilevel"/>
    <w:tmpl w:val="64126A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8EC252F"/>
    <w:multiLevelType w:val="multilevel"/>
    <w:tmpl w:val="621C4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426648D"/>
    <w:multiLevelType w:val="multilevel"/>
    <w:tmpl w:val="9FD2A16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E1E506F"/>
    <w:multiLevelType w:val="multilevel"/>
    <w:tmpl w:val="F4E80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14C5251"/>
    <w:multiLevelType w:val="hybridMultilevel"/>
    <w:tmpl w:val="5EC646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7412376B"/>
    <w:multiLevelType w:val="multilevel"/>
    <w:tmpl w:val="8026B306"/>
    <w:lvl w:ilvl="0">
      <w:start w:val="1"/>
      <w:numFmt w:val="decimal"/>
      <w:lvlText w:val="%1.0"/>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18" w15:restartNumberingAfterBreak="0">
    <w:nsid w:val="76B1465E"/>
    <w:multiLevelType w:val="multilevel"/>
    <w:tmpl w:val="7F649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21215472">
    <w:abstractNumId w:val="16"/>
  </w:num>
  <w:num w:numId="2" w16cid:durableId="2054579047">
    <w:abstractNumId w:val="11"/>
  </w:num>
  <w:num w:numId="3" w16cid:durableId="936016837">
    <w:abstractNumId w:val="1"/>
  </w:num>
  <w:num w:numId="4" w16cid:durableId="1801222317">
    <w:abstractNumId w:val="0"/>
  </w:num>
  <w:num w:numId="5" w16cid:durableId="1933972290">
    <w:abstractNumId w:val="13"/>
  </w:num>
  <w:num w:numId="6" w16cid:durableId="2146777261">
    <w:abstractNumId w:val="15"/>
  </w:num>
  <w:num w:numId="7" w16cid:durableId="249656330">
    <w:abstractNumId w:val="2"/>
  </w:num>
  <w:num w:numId="8" w16cid:durableId="1134173092">
    <w:abstractNumId w:val="18"/>
  </w:num>
  <w:num w:numId="9" w16cid:durableId="528640149">
    <w:abstractNumId w:val="5"/>
  </w:num>
  <w:num w:numId="10" w16cid:durableId="1153838453">
    <w:abstractNumId w:val="14"/>
  </w:num>
  <w:num w:numId="11" w16cid:durableId="548225853">
    <w:abstractNumId w:val="4"/>
  </w:num>
  <w:num w:numId="12" w16cid:durableId="1175917087">
    <w:abstractNumId w:val="8"/>
  </w:num>
  <w:num w:numId="13" w16cid:durableId="1358237660">
    <w:abstractNumId w:val="17"/>
  </w:num>
  <w:num w:numId="14" w16cid:durableId="398283711">
    <w:abstractNumId w:val="10"/>
  </w:num>
  <w:num w:numId="15" w16cid:durableId="449210082">
    <w:abstractNumId w:val="7"/>
  </w:num>
  <w:num w:numId="16" w16cid:durableId="846750427">
    <w:abstractNumId w:val="3"/>
  </w:num>
  <w:num w:numId="17" w16cid:durableId="123432751">
    <w:abstractNumId w:val="6"/>
  </w:num>
  <w:num w:numId="18" w16cid:durableId="706947711">
    <w:abstractNumId w:val="12"/>
  </w:num>
  <w:num w:numId="19" w16cid:durableId="16687479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DCA"/>
    <w:rsid w:val="00031CBA"/>
    <w:rsid w:val="00162BFC"/>
    <w:rsid w:val="001D6A26"/>
    <w:rsid w:val="00202914"/>
    <w:rsid w:val="00280C9F"/>
    <w:rsid w:val="00377697"/>
    <w:rsid w:val="003C7EC9"/>
    <w:rsid w:val="00483BF3"/>
    <w:rsid w:val="004962F0"/>
    <w:rsid w:val="004D2820"/>
    <w:rsid w:val="005B0419"/>
    <w:rsid w:val="00600BC5"/>
    <w:rsid w:val="00633150"/>
    <w:rsid w:val="006B3362"/>
    <w:rsid w:val="006F55F9"/>
    <w:rsid w:val="00710DCA"/>
    <w:rsid w:val="007237CA"/>
    <w:rsid w:val="007C427B"/>
    <w:rsid w:val="007F5DCA"/>
    <w:rsid w:val="00842BC3"/>
    <w:rsid w:val="008546D4"/>
    <w:rsid w:val="00922847"/>
    <w:rsid w:val="00925E40"/>
    <w:rsid w:val="00A64709"/>
    <w:rsid w:val="00A67231"/>
    <w:rsid w:val="00AA0B31"/>
    <w:rsid w:val="00B917EB"/>
    <w:rsid w:val="00BC6317"/>
    <w:rsid w:val="00C1435D"/>
    <w:rsid w:val="00CA2DC0"/>
    <w:rsid w:val="00CC255A"/>
    <w:rsid w:val="00D21F42"/>
    <w:rsid w:val="00D71627"/>
    <w:rsid w:val="00D72C33"/>
    <w:rsid w:val="00E411BB"/>
    <w:rsid w:val="00E626B8"/>
    <w:rsid w:val="00EA1FE8"/>
    <w:rsid w:val="00EE73D5"/>
    <w:rsid w:val="00F02D5C"/>
    <w:rsid w:val="00FD1D8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041B0"/>
  <w15:chartTrackingRefBased/>
  <w15:docId w15:val="{69588377-0B4F-4FC9-BF11-C1C5752F8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5D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F5D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5D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5D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5D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5D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5D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5D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5D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5D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5D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5D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5D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5D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5D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5D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5D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5DCA"/>
    <w:rPr>
      <w:rFonts w:eastAsiaTheme="majorEastAsia" w:cstheme="majorBidi"/>
      <w:color w:val="272727" w:themeColor="text1" w:themeTint="D8"/>
    </w:rPr>
  </w:style>
  <w:style w:type="paragraph" w:styleId="Title">
    <w:name w:val="Title"/>
    <w:basedOn w:val="Normal"/>
    <w:next w:val="Normal"/>
    <w:link w:val="TitleChar"/>
    <w:uiPriority w:val="10"/>
    <w:qFormat/>
    <w:rsid w:val="007F5D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5D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5D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5D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5DCA"/>
    <w:pPr>
      <w:spacing w:before="160"/>
      <w:jc w:val="center"/>
    </w:pPr>
    <w:rPr>
      <w:i/>
      <w:iCs/>
      <w:color w:val="404040" w:themeColor="text1" w:themeTint="BF"/>
    </w:rPr>
  </w:style>
  <w:style w:type="character" w:customStyle="1" w:styleId="QuoteChar">
    <w:name w:val="Quote Char"/>
    <w:basedOn w:val="DefaultParagraphFont"/>
    <w:link w:val="Quote"/>
    <w:uiPriority w:val="29"/>
    <w:rsid w:val="007F5DCA"/>
    <w:rPr>
      <w:i/>
      <w:iCs/>
      <w:color w:val="404040" w:themeColor="text1" w:themeTint="BF"/>
    </w:rPr>
  </w:style>
  <w:style w:type="paragraph" w:styleId="ListParagraph">
    <w:name w:val="List Paragraph"/>
    <w:basedOn w:val="Normal"/>
    <w:uiPriority w:val="34"/>
    <w:qFormat/>
    <w:rsid w:val="007F5DCA"/>
    <w:pPr>
      <w:ind w:left="720"/>
      <w:contextualSpacing/>
    </w:pPr>
  </w:style>
  <w:style w:type="character" w:styleId="IntenseEmphasis">
    <w:name w:val="Intense Emphasis"/>
    <w:basedOn w:val="DefaultParagraphFont"/>
    <w:uiPriority w:val="21"/>
    <w:qFormat/>
    <w:rsid w:val="007F5DCA"/>
    <w:rPr>
      <w:i/>
      <w:iCs/>
      <w:color w:val="0F4761" w:themeColor="accent1" w:themeShade="BF"/>
    </w:rPr>
  </w:style>
  <w:style w:type="paragraph" w:styleId="IntenseQuote">
    <w:name w:val="Intense Quote"/>
    <w:basedOn w:val="Normal"/>
    <w:next w:val="Normal"/>
    <w:link w:val="IntenseQuoteChar"/>
    <w:uiPriority w:val="30"/>
    <w:qFormat/>
    <w:rsid w:val="007F5D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5DCA"/>
    <w:rPr>
      <w:i/>
      <w:iCs/>
      <w:color w:val="0F4761" w:themeColor="accent1" w:themeShade="BF"/>
    </w:rPr>
  </w:style>
  <w:style w:type="character" w:styleId="IntenseReference">
    <w:name w:val="Intense Reference"/>
    <w:basedOn w:val="DefaultParagraphFont"/>
    <w:uiPriority w:val="32"/>
    <w:qFormat/>
    <w:rsid w:val="007F5DCA"/>
    <w:rPr>
      <w:b/>
      <w:bCs/>
      <w:smallCaps/>
      <w:color w:val="0F4761" w:themeColor="accent1" w:themeShade="BF"/>
      <w:spacing w:val="5"/>
    </w:rPr>
  </w:style>
  <w:style w:type="table" w:styleId="TableGrid">
    <w:name w:val="Table Grid"/>
    <w:basedOn w:val="TableNormal"/>
    <w:uiPriority w:val="39"/>
    <w:rsid w:val="00031CBA"/>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67231"/>
    <w:rPr>
      <w:color w:val="467886" w:themeColor="hyperlink"/>
      <w:u w:val="single"/>
    </w:rPr>
  </w:style>
  <w:style w:type="character" w:styleId="UnresolvedMention">
    <w:name w:val="Unresolved Mention"/>
    <w:basedOn w:val="DefaultParagraphFont"/>
    <w:uiPriority w:val="99"/>
    <w:semiHidden/>
    <w:unhideWhenUsed/>
    <w:rsid w:val="00280C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forms.office.com/r/ysYje1iYB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94</TotalTime>
  <Pages>9</Pages>
  <Words>1586</Words>
  <Characters>8808</Characters>
  <Application>Microsoft Office Word</Application>
  <DocSecurity>0</DocSecurity>
  <Lines>326</Lines>
  <Paragraphs>225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Aminath Sana</dc:creator>
  <cp:keywords/>
  <dc:description/>
  <cp:lastModifiedBy>Ahmed Abbadh Rasheed</cp:lastModifiedBy>
  <cp:revision>17</cp:revision>
  <cp:lastPrinted>2025-11-18T05:38:00Z</cp:lastPrinted>
  <dcterms:created xsi:type="dcterms:W3CDTF">2025-12-24T08:15:00Z</dcterms:created>
  <dcterms:modified xsi:type="dcterms:W3CDTF">2025-12-25T08:22:00Z</dcterms:modified>
</cp:coreProperties>
</file>