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77777777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 Operations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79AE4224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656D75">
        <w:rPr>
          <w:rFonts w:ascii="Lato" w:hAnsi="Lato" w:cstheme="majorBidi"/>
          <w:sz w:val="18"/>
          <w:szCs w:val="18"/>
        </w:rPr>
        <w:t>12/01/2026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6362C7" w:rsidRDefault="00196B76" w:rsidP="006362C7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Summary</w:t>
      </w:r>
    </w:p>
    <w:p w14:paraId="450DA299" w14:textId="0119D383" w:rsidR="006362C7" w:rsidRDefault="005E1618" w:rsidP="00017DE4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This is the scope and terms for the vessel hire to transfer project related materials to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N. </w:t>
      </w:r>
      <w:proofErr w:type="spellStart"/>
      <w:r w:rsidR="009608D4">
        <w:rPr>
          <w:rFonts w:asciiTheme="minorHAnsi" w:eastAsiaTheme="minorHAnsi" w:hAnsiTheme="minorHAnsi" w:cstheme="minorHAnsi"/>
          <w:sz w:val="22"/>
          <w:szCs w:val="24"/>
        </w:rPr>
        <w:t>M</w:t>
      </w:r>
      <w:r w:rsidR="00017DE4">
        <w:rPr>
          <w:rFonts w:asciiTheme="minorHAnsi" w:eastAsiaTheme="minorHAnsi" w:hAnsiTheme="minorHAnsi" w:cstheme="minorHAnsi"/>
          <w:sz w:val="22"/>
          <w:szCs w:val="24"/>
        </w:rPr>
        <w:t>agoodhoo</w:t>
      </w:r>
      <w:proofErr w:type="spellEnd"/>
    </w:p>
    <w:p w14:paraId="13E42D0A" w14:textId="77777777" w:rsidR="006362C7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A08FB5" w14:textId="77777777" w:rsidR="00044DCC" w:rsidRPr="00044DCC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Vessel Requirement</w:t>
      </w:r>
    </w:p>
    <w:p w14:paraId="31B5D9A3" w14:textId="511ACEB7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Size: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95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ft plus </w:t>
      </w:r>
      <w:r w:rsidR="006362C7">
        <w:rPr>
          <w:rFonts w:asciiTheme="minorHAnsi" w:eastAsiaTheme="minorHAnsi" w:hAnsiTheme="minorHAnsi" w:cstheme="minorHAnsi"/>
          <w:sz w:val="22"/>
          <w:szCs w:val="24"/>
        </w:rPr>
        <w:t>cargo dhoani.</w:t>
      </w:r>
    </w:p>
    <w:p w14:paraId="140B3C28" w14:textId="6321C943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656D75">
        <w:rPr>
          <w:rFonts w:asciiTheme="minorHAnsi" w:eastAsiaTheme="minorHAnsi" w:hAnsiTheme="minorHAnsi" w:cstheme="minorHAnsi"/>
          <w:b/>
          <w:bCs/>
          <w:sz w:val="22"/>
          <w:szCs w:val="24"/>
        </w:rPr>
        <w:t>Number of vessels: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2</w:t>
      </w:r>
    </w:p>
    <w:p w14:paraId="0710B9FC" w14:textId="77777777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2F28E1E2" w14:textId="44920760" w:rsidR="00CB68FD" w:rsidRDefault="00044DCC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Material list:</w:t>
      </w:r>
    </w:p>
    <w:tbl>
      <w:tblPr>
        <w:tblW w:w="8980" w:type="dxa"/>
        <w:tblLook w:val="04A0" w:firstRow="1" w:lastRow="0" w:firstColumn="1" w:lastColumn="0" w:noHBand="0" w:noVBand="1"/>
      </w:tblPr>
      <w:tblGrid>
        <w:gridCol w:w="1500"/>
        <w:gridCol w:w="4900"/>
        <w:gridCol w:w="1140"/>
        <w:gridCol w:w="1440"/>
      </w:tblGrid>
      <w:tr w:rsidR="00017DE4" w:rsidRPr="00017DE4" w14:paraId="49875C0A" w14:textId="77777777" w:rsidTr="00017DE4">
        <w:trPr>
          <w:trHeight w:val="62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219FDEC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Rev</w:t>
            </w:r>
          </w:p>
        </w:tc>
        <w:tc>
          <w:tcPr>
            <w:tcW w:w="4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A2F0201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86CADD8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Unit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C55FAE8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Total Qty</w:t>
            </w:r>
          </w:p>
        </w:tc>
      </w:tr>
      <w:tr w:rsidR="00017DE4" w:rsidRPr="00017DE4" w14:paraId="2F197ADB" w14:textId="77777777" w:rsidTr="00017DE4">
        <w:trPr>
          <w:trHeight w:val="73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68E2C997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5F5C9D84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- 150CBM RTP Tank (6m </w:t>
            </w:r>
            <w:proofErr w:type="spellStart"/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x5.5m H) - Treated RO Water Tank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7F13ADDC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3101DA1E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017DE4" w:rsidRPr="00017DE4" w14:paraId="7CF133B3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AE1BF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035373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Cement 50kg (OPC)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52E62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123A4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119</w:t>
            </w:r>
          </w:p>
        </w:tc>
      </w:tr>
      <w:tr w:rsidR="00017DE4" w:rsidRPr="00017DE4" w14:paraId="43293162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95429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FE85BC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Coarse Sand 50kg (Manufactured)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5D32CB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28A1D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238</w:t>
            </w:r>
          </w:p>
        </w:tc>
      </w:tr>
      <w:tr w:rsidR="00017DE4" w:rsidRPr="00017DE4" w14:paraId="0B498493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854F2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BF814F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Aggregate 50kg (16-20mm)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092C8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BEFC1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357</w:t>
            </w:r>
          </w:p>
        </w:tc>
      </w:tr>
      <w:tr w:rsidR="00017DE4" w:rsidRPr="00017DE4" w14:paraId="5A02A858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FBD7E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C54631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T10 - Reinforcement Bar x 6m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2A137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F8588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188</w:t>
            </w:r>
          </w:p>
        </w:tc>
      </w:tr>
      <w:tr w:rsidR="00017DE4" w:rsidRPr="00017DE4" w14:paraId="70541164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10E10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854A5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Binding Wire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1ACDD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1A281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</w:tr>
      <w:tr w:rsidR="00017DE4" w:rsidRPr="00017DE4" w14:paraId="04D32534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C240F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7041AC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Formwork Plywood 12mm - 4' x 8'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41E61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E403C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</w:tr>
      <w:tr w:rsidR="00017DE4" w:rsidRPr="00017DE4" w14:paraId="7E3BD8F8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6E27B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6B5111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Formwork Timber - (Hardwood)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1BE7C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m³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57590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</w:tr>
      <w:tr w:rsidR="00017DE4" w:rsidRPr="00017DE4" w14:paraId="02564437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FA31E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21AE02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Nails - 1 ½"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D631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F0D19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</w:tr>
      <w:tr w:rsidR="00017DE4" w:rsidRPr="00017DE4" w14:paraId="032E450C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39413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D4692E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DPC - Polythene membrane sheet 1000-Gauge  3.6x10Mtr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3F71C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BA824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017DE4" w:rsidRPr="00017DE4" w14:paraId="5676A456" w14:textId="77777777" w:rsidTr="00017DE4">
        <w:trPr>
          <w:trHeight w:val="310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B9A47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A631F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97820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231A1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</w:tr>
      <w:tr w:rsidR="00017DE4" w:rsidRPr="00017DE4" w14:paraId="60402076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B4F96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78E6E4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3E718D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96F4F4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</w:tr>
      <w:tr w:rsidR="00017DE4" w:rsidRPr="00017DE4" w14:paraId="75C46A6B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2A3752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9990035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A9CCAB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1D86AD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400</w:t>
            </w:r>
          </w:p>
        </w:tc>
      </w:tr>
      <w:tr w:rsidR="00017DE4" w:rsidRPr="00017DE4" w14:paraId="6E1FBDF6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338755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2DB701D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8F721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DD8ABA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</w:tr>
      <w:tr w:rsidR="00017DE4" w:rsidRPr="00017DE4" w14:paraId="5EA8CB2F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76FA4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12C85C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Concrete Admixture (</w:t>
            </w: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Mapeplast</w:t>
            </w:r>
            <w:proofErr w:type="spellEnd"/>
            <w:r w:rsidRPr="00017DE4">
              <w:rPr>
                <w:rFonts w:ascii="Calibri" w:hAnsi="Calibri" w:cs="Calibri"/>
                <w:sz w:val="24"/>
                <w:szCs w:val="24"/>
              </w:rPr>
              <w:t xml:space="preserve"> Super)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9D4CD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9784C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</w:tr>
      <w:tr w:rsidR="00017DE4" w:rsidRPr="00017DE4" w14:paraId="04DA364B" w14:textId="77777777" w:rsidTr="00017DE4">
        <w:trPr>
          <w:trHeight w:val="40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87A02C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A186025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D5312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D89507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</w:tr>
      <w:tr w:rsidR="00017DE4" w:rsidRPr="00017DE4" w14:paraId="6FED35AE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17B64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C7823F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C795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7B8E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017DE4" w:rsidRPr="00017DE4" w14:paraId="44595A76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14427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107465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E13A5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46952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017DE4" w:rsidRPr="00017DE4" w14:paraId="42DAA1CA" w14:textId="77777777" w:rsidTr="00017DE4">
        <w:trPr>
          <w:trHeight w:val="840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32F03B62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4522E243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- 150CBM RTP Tank (6m </w:t>
            </w:r>
            <w:proofErr w:type="spellStart"/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x5.5m H) - Treated RO Water Tank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664EFF00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7F999AF5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017DE4" w:rsidRPr="00017DE4" w14:paraId="4D87A755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D94BA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F954F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Cement 50kg (OPC)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FED90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97C70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119</w:t>
            </w:r>
          </w:p>
        </w:tc>
      </w:tr>
      <w:tr w:rsidR="00017DE4" w:rsidRPr="00017DE4" w14:paraId="088C94F8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B4F21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878A5D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Coarse Sand 50kg (Manufactured)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408C5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61587D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238</w:t>
            </w:r>
          </w:p>
        </w:tc>
      </w:tr>
      <w:tr w:rsidR="00017DE4" w:rsidRPr="00017DE4" w14:paraId="61DAA49E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BB49B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C4EDD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Aggregate 50kg (16-20mm)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BA42BD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F06F5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357</w:t>
            </w:r>
          </w:p>
        </w:tc>
      </w:tr>
      <w:tr w:rsidR="00017DE4" w:rsidRPr="00017DE4" w14:paraId="2C05D817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A2368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5D16BD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T10 - Reinforcement Bar x 6m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E0EDB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C91E4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188</w:t>
            </w:r>
          </w:p>
        </w:tc>
      </w:tr>
      <w:tr w:rsidR="00017DE4" w:rsidRPr="00017DE4" w14:paraId="057093CE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FA492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97A69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Binding Wire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9F44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CEB03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</w:tr>
      <w:tr w:rsidR="00017DE4" w:rsidRPr="00017DE4" w14:paraId="5E11D778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304C6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lastRenderedPageBreak/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3B0FF4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Formwork Plywood 12mm - 4' x 8'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FA5F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E8930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</w:tr>
      <w:tr w:rsidR="00017DE4" w:rsidRPr="00017DE4" w14:paraId="34B24B84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3F90C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F6351F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Formwork Timber - (Hardwood)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0D887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m³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F8D08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</w:tr>
      <w:tr w:rsidR="00017DE4" w:rsidRPr="00017DE4" w14:paraId="3F32EAA0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7D81A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FA2C6B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Nails - 1 ½"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6EFF2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FE00B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</w:tr>
      <w:tr w:rsidR="00017DE4" w:rsidRPr="00017DE4" w14:paraId="6ECFF8A6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FD3CB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CDA27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DPC - Polythene membrane sheet 1000-Gauge  3.6x10Mtr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9E7FB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54B8B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</w:tr>
      <w:tr w:rsidR="00017DE4" w:rsidRPr="00017DE4" w14:paraId="04379CB3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2DA63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00D8F7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03CC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81E84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</w:tr>
      <w:tr w:rsidR="00017DE4" w:rsidRPr="00017DE4" w14:paraId="582C5992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3447C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E73180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2B6EB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030C9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</w:tr>
      <w:tr w:rsidR="00017DE4" w:rsidRPr="00017DE4" w14:paraId="0B855EC5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52BFA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24EBEB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7B3E88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1ACF08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400</w:t>
            </w:r>
          </w:p>
        </w:tc>
      </w:tr>
      <w:tr w:rsidR="00017DE4" w:rsidRPr="00017DE4" w14:paraId="4ABA702B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915E85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1E3DB92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B664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F7D66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</w:tr>
      <w:tr w:rsidR="00017DE4" w:rsidRPr="00017DE4" w14:paraId="0FEB5A85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6E11B6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2AA6921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Concrete Admixture (</w:t>
            </w: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Mapeplast</w:t>
            </w:r>
            <w:proofErr w:type="spellEnd"/>
            <w:r w:rsidRPr="00017DE4">
              <w:rPr>
                <w:rFonts w:ascii="Calibri" w:hAnsi="Calibri" w:cs="Calibri"/>
                <w:sz w:val="24"/>
                <w:szCs w:val="24"/>
              </w:rPr>
              <w:t xml:space="preserve"> Super)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8FF420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954100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</w:tr>
      <w:tr w:rsidR="00017DE4" w:rsidRPr="00017DE4" w14:paraId="7BC21369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FC58A9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E23C03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51927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42D3C0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</w:tr>
      <w:tr w:rsidR="00017DE4" w:rsidRPr="00017DE4" w14:paraId="44104134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F98DB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7FCB9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72603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A3501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017DE4" w:rsidRPr="00017DE4" w14:paraId="55A28225" w14:textId="77777777" w:rsidTr="00017DE4">
        <w:trPr>
          <w:trHeight w:val="690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3EA23990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708722B3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- 250XCBM RTP Tank (7m </w:t>
            </w:r>
            <w:proofErr w:type="spellStart"/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 6.5m H) - Rainwater Holding Tank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B4B219F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5C55762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017DE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017DE4" w:rsidRPr="00017DE4" w14:paraId="1812652B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7A653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492AB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5BA620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10B11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</w:tr>
      <w:tr w:rsidR="00017DE4" w:rsidRPr="00017DE4" w14:paraId="6616EF85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FDBDF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62A4CC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58F51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F11B4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</w:tr>
      <w:tr w:rsidR="00017DE4" w:rsidRPr="00017DE4" w14:paraId="56D8377D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FA5F3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BE0C95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57789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F7A095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400</w:t>
            </w:r>
          </w:p>
        </w:tc>
      </w:tr>
      <w:tr w:rsidR="00017DE4" w:rsidRPr="00017DE4" w14:paraId="3B97E72B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D59B90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BDC566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4A849E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CE5B78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</w:tr>
      <w:tr w:rsidR="00017DE4" w:rsidRPr="00017DE4" w14:paraId="5672122A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C333D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696841A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Concrete Admixture (</w:t>
            </w: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Mapeplast</w:t>
            </w:r>
            <w:proofErr w:type="spellEnd"/>
            <w:r w:rsidRPr="00017DE4">
              <w:rPr>
                <w:rFonts w:ascii="Calibri" w:hAnsi="Calibri" w:cs="Calibri"/>
                <w:sz w:val="24"/>
                <w:szCs w:val="24"/>
              </w:rPr>
              <w:t xml:space="preserve"> Super)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56A43A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70330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</w:tr>
      <w:tr w:rsidR="00017DE4" w:rsidRPr="00017DE4" w14:paraId="181E77A3" w14:textId="77777777" w:rsidTr="00017DE4">
        <w:trPr>
          <w:trHeight w:val="34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FCB44" w14:textId="77777777" w:rsidR="00017DE4" w:rsidRPr="00017DE4" w:rsidRDefault="00017DE4" w:rsidP="00017DE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95F320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9D038C" w14:textId="77777777" w:rsidR="00017DE4" w:rsidRPr="00017DE4" w:rsidRDefault="00017DE4" w:rsidP="00017DE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017DE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DBB12" w14:textId="77777777" w:rsidR="00017DE4" w:rsidRPr="00017DE4" w:rsidRDefault="00017DE4" w:rsidP="00017DE4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017DE4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</w:tr>
    </w:tbl>
    <w:p w14:paraId="1BF01B92" w14:textId="77777777" w:rsidR="00017DE4" w:rsidRDefault="00017DE4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</w:p>
    <w:p w14:paraId="1F50AE7C" w14:textId="77777777" w:rsidR="009608D4" w:rsidRDefault="009608D4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E041B0" w14:textId="5E97B7B2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Vessel </w:t>
      </w:r>
      <w:r w:rsidR="00656D75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Requirements</w:t>
      </w:r>
    </w:p>
    <w:p w14:paraId="3D44C000" w14:textId="021502FB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Route: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Thilafushi – Gulhifalhu – Hulhumale – N.</w:t>
      </w:r>
      <w:r w:rsidR="009608D4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proofErr w:type="spellStart"/>
      <w:r w:rsidR="009608D4">
        <w:rPr>
          <w:rFonts w:asciiTheme="minorHAnsi" w:eastAsiaTheme="minorHAnsi" w:hAnsiTheme="minorHAnsi" w:cstheme="minorHAnsi"/>
          <w:sz w:val="22"/>
          <w:szCs w:val="24"/>
        </w:rPr>
        <w:t>M</w:t>
      </w:r>
      <w:r w:rsidR="00017DE4">
        <w:rPr>
          <w:rFonts w:asciiTheme="minorHAnsi" w:eastAsiaTheme="minorHAnsi" w:hAnsiTheme="minorHAnsi" w:cstheme="minorHAnsi"/>
          <w:sz w:val="22"/>
          <w:szCs w:val="24"/>
        </w:rPr>
        <w:t>agoodhoo</w:t>
      </w:r>
      <w:proofErr w:type="spellEnd"/>
    </w:p>
    <w:p w14:paraId="11868948" w14:textId="77777777" w:rsidR="005E1618" w:rsidRPr="008A6129" w:rsidRDefault="005E1618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714D5B5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Loading Start Date</w:t>
      </w:r>
    </w:p>
    <w:p w14:paraId="3FB6A7D9" w14:textId="54B1B758" w:rsidR="00C26B46" w:rsidRPr="00C26B4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Vessel Details Required by: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14</w:t>
      </w:r>
      <w:r w:rsidR="00656D75" w:rsidRPr="00656D75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January 2026 – </w:t>
      </w:r>
      <w:r w:rsidR="003A58FD">
        <w:rPr>
          <w:rFonts w:asciiTheme="minorHAnsi" w:eastAsiaTheme="minorHAnsi" w:hAnsiTheme="minorHAnsi" w:cstheme="minorHAnsi"/>
          <w:sz w:val="22"/>
          <w:szCs w:val="24"/>
        </w:rPr>
        <w:t xml:space="preserve"> 2:00 PM</w:t>
      </w:r>
    </w:p>
    <w:p w14:paraId="5D51F7FD" w14:textId="1B32550E" w:rsidR="005E1618" w:rsidRPr="008A6129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Loading Start </w:t>
      </w:r>
      <w:r w:rsidR="005E1618"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="005E1618"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15</w:t>
      </w:r>
      <w:r w:rsidR="00656D75" w:rsidRPr="00656D75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January 2026</w:t>
      </w:r>
    </w:p>
    <w:p w14:paraId="2CA37BAE" w14:textId="6D749DC1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ading Locations: </w:t>
      </w:r>
      <w:r w:rsidR="00656D75" w:rsidRPr="00656D75">
        <w:rPr>
          <w:rFonts w:asciiTheme="minorHAnsi" w:eastAsiaTheme="minorHAnsi" w:hAnsiTheme="minorHAnsi" w:cstheme="minorHAnsi"/>
          <w:bCs/>
          <w:sz w:val="22"/>
          <w:szCs w:val="24"/>
        </w:rPr>
        <w:t>Thilafushi, Gulhifalhu, Hulhumale’</w:t>
      </w:r>
    </w:p>
    <w:p w14:paraId="16CC82BA" w14:textId="73BC1C5B" w:rsidR="005E1618" w:rsidRDefault="006362C7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Duration of loading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: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3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Day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s</w:t>
      </w:r>
    </w:p>
    <w:p w14:paraId="49286018" w14:textId="375B6D32" w:rsidR="00656D75" w:rsidRPr="006362C7" w:rsidRDefault="00656D75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Loading of materials: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MWSC will carry out the loading of all materials. </w:t>
      </w:r>
    </w:p>
    <w:p w14:paraId="3EBFDC1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616BDD09" w14:textId="7F7B9BB5" w:rsidR="005E1618" w:rsidRPr="008A6129" w:rsidRDefault="00FE2701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to </w:t>
      </w:r>
      <w:r w:rsidR="00656D75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N.</w:t>
      </w:r>
      <w:r w:rsidR="009608D4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 M</w:t>
      </w:r>
      <w:r w:rsidR="00017DE4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agoodhoo</w:t>
      </w:r>
    </w:p>
    <w:p w14:paraId="0FEC9598" w14:textId="086956DD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2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>days</w:t>
      </w:r>
    </w:p>
    <w:p w14:paraId="0233A2AB" w14:textId="5BBF903A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Additional Requirement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 by Vessel’s</w:t>
      </w: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11F43851" w14:textId="77777777" w:rsidR="005E1618" w:rsidRPr="008A6129" w:rsidRDefault="005E1618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require to be unloaded from the vessel, transferred to material site and stacked as per the instruction given by MWSC supervisor. </w:t>
      </w:r>
    </w:p>
    <w:p w14:paraId="612125C3" w14:textId="77777777" w:rsidR="005E1618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Upon request the supervisor must be provided accommodation &amp; food on the vessel.</w:t>
      </w:r>
    </w:p>
    <w:p w14:paraId="4FB28C5F" w14:textId="77777777" w:rsidR="002E53F5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Any vehicle, island pickup or hand driven carts must be also arranged by the vessel.</w:t>
      </w:r>
    </w:p>
    <w:p w14:paraId="0FBFECE2" w14:textId="77777777" w:rsidR="008A6129" w:rsidRDefault="008A6129" w:rsidP="006B1334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</w:p>
    <w:p w14:paraId="50EF61CF" w14:textId="77777777" w:rsidR="00AE37B8" w:rsidRDefault="00AE37B8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0A881586" w14:textId="77777777" w:rsidR="002E53F5" w:rsidRPr="008A6129" w:rsidRDefault="006835AD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Other</w:t>
      </w:r>
      <w:r w:rsidR="002E53F5" w:rsidRPr="008A6129">
        <w:rPr>
          <w:rFonts w:cstheme="minorHAnsi"/>
          <w:b/>
          <w:sz w:val="22"/>
          <w:szCs w:val="24"/>
          <w:u w:val="single"/>
        </w:rPr>
        <w:t xml:space="preserve"> Requirement</w:t>
      </w:r>
      <w:r w:rsidRPr="008A6129">
        <w:rPr>
          <w:rFonts w:cstheme="minorHAnsi"/>
          <w:b/>
          <w:sz w:val="22"/>
          <w:szCs w:val="24"/>
          <w:u w:val="single"/>
        </w:rPr>
        <w:t>s</w:t>
      </w:r>
    </w:p>
    <w:p w14:paraId="21AE688F" w14:textId="77777777" w:rsidR="005E1618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Route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AEDF63D" w14:textId="77777777" w:rsidR="002E53F5" w:rsidRPr="008A6129" w:rsidRDefault="002E53F5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Duration of the whole trip must be specified</w:t>
      </w:r>
      <w:r w:rsidR="006835AD" w:rsidRPr="008A6129">
        <w:rPr>
          <w:rFonts w:cstheme="minorHAnsi"/>
          <w:szCs w:val="24"/>
        </w:rPr>
        <w:t xml:space="preserve"> on the quotation.</w:t>
      </w:r>
    </w:p>
    <w:p w14:paraId="560C5627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 dimensions, cargo capacity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25207C3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Vessel’s valid safety certificate and registry copy must be submitted.</w:t>
      </w:r>
    </w:p>
    <w:p w14:paraId="10008568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Captain’s valid license and contact details must be submitted with the quotation.</w:t>
      </w:r>
    </w:p>
    <w:p w14:paraId="7F0A97C8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lastRenderedPageBreak/>
        <w:t xml:space="preserve">Delay charge should be specified on the quotation for the loading duration only- daily basis. </w:t>
      </w:r>
    </w:p>
    <w:p w14:paraId="546DCBEA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Delay charge will only be approved for delays caused due to a delay by MWSC specifically unavailability of materials, and delay in load</w:t>
      </w:r>
      <w:r w:rsidR="008A6129" w:rsidRPr="008A6129">
        <w:rPr>
          <w:rFonts w:cstheme="minorHAnsi"/>
          <w:szCs w:val="24"/>
        </w:rPr>
        <w:t>ing the materials to the vessel, unavailability of harbour from unloading locations, material sites not prepared or not ready.</w:t>
      </w:r>
      <w:r w:rsidRPr="008A6129">
        <w:rPr>
          <w:rFonts w:cstheme="minorHAnsi"/>
          <w:szCs w:val="24"/>
        </w:rPr>
        <w:t xml:space="preserve"> </w:t>
      </w:r>
    </w:p>
    <w:p w14:paraId="1334BE61" w14:textId="012D47D6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can be charged only after the completion of the </w:t>
      </w:r>
      <w:r w:rsidR="008A6129" w:rsidRPr="008A6129">
        <w:rPr>
          <w:rFonts w:cstheme="minorHAnsi"/>
          <w:szCs w:val="24"/>
        </w:rPr>
        <w:t>initial days for the loading and</w:t>
      </w:r>
      <w:r w:rsidR="00656D75">
        <w:rPr>
          <w:rFonts w:cstheme="minorHAnsi"/>
          <w:szCs w:val="24"/>
        </w:rPr>
        <w:t xml:space="preserve"> </w:t>
      </w:r>
      <w:r w:rsidR="008A6129" w:rsidRPr="008A6129">
        <w:rPr>
          <w:rFonts w:cstheme="minorHAnsi"/>
          <w:szCs w:val="24"/>
        </w:rPr>
        <w:t xml:space="preserve">days for unloading only. Price must include the requested duration. </w:t>
      </w:r>
    </w:p>
    <w:p w14:paraId="69785811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Unloading charges including vehicle charges must be mentioned on the quotation separately. </w:t>
      </w:r>
    </w:p>
    <w:p w14:paraId="48D7734B" w14:textId="77777777" w:rsidR="002E53F5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Vessel crew or staff must assist from the vessel while loading the materials. </w:t>
      </w:r>
    </w:p>
    <w:p w14:paraId="166FCAF7" w14:textId="77777777" w:rsidR="006835AD" w:rsidRPr="008A6129" w:rsidRDefault="008A6129" w:rsidP="008A6129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77777777" w:rsidR="006835AD" w:rsidRPr="008A6129" w:rsidRDefault="006835AD" w:rsidP="006835AD">
      <w:pPr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Instruction to Procurement Department</w:t>
      </w:r>
    </w:p>
    <w:p w14:paraId="3BEA98C2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Any vessel quotation without a valid safety certificate, registry copy and captains license should not be selected for the trip. </w:t>
      </w:r>
    </w:p>
    <w:p w14:paraId="31F32823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Size of the vessel will be verified from the registry copy of the vessel.</w:t>
      </w:r>
    </w:p>
    <w:p w14:paraId="5857A280" w14:textId="77777777" w:rsidR="006835AD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vessel does not fit from the registry copy, Logistics Operations can physically check the vessel if required. </w:t>
      </w:r>
    </w:p>
    <w:p w14:paraId="3501F5E5" w14:textId="77777777" w:rsidR="006A33EC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provided vessel does not match with the details provided during RFQ stage, the PO can be cancelled immediately. </w:t>
      </w:r>
    </w:p>
    <w:p w14:paraId="27433386" w14:textId="4307606D" w:rsidR="005E1618" w:rsidRPr="003A58FD" w:rsidRDefault="005E1618" w:rsidP="003A58FD">
      <w:pPr>
        <w:ind w:left="360" w:firstLine="0"/>
        <w:rPr>
          <w:rFonts w:cstheme="minorHAnsi"/>
          <w:szCs w:val="24"/>
        </w:rPr>
      </w:pPr>
      <w:bookmarkStart w:id="0" w:name="_GoBack"/>
      <w:bookmarkEnd w:id="0"/>
    </w:p>
    <w:p w14:paraId="581C73A5" w14:textId="77777777" w:rsidR="00A642E5" w:rsidRPr="008A6129" w:rsidRDefault="00A642E5" w:rsidP="00A642E5">
      <w:pPr>
        <w:ind w:left="0" w:firstLine="0"/>
        <w:rPr>
          <w:rFonts w:ascii="Lato" w:eastAsiaTheme="majorEastAsia" w:hAnsi="Lato"/>
          <w:b/>
          <w:bCs/>
          <w:sz w:val="21"/>
        </w:rPr>
      </w:pP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P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ADBB3E" w14:textId="77777777" w:rsidR="009D2DBD" w:rsidRDefault="009D2DBD" w:rsidP="00CA18C0">
      <w:pPr>
        <w:spacing w:after="0" w:line="240" w:lineRule="auto"/>
      </w:pPr>
      <w:r>
        <w:separator/>
      </w:r>
    </w:p>
  </w:endnote>
  <w:endnote w:type="continuationSeparator" w:id="0">
    <w:p w14:paraId="5F3A27E2" w14:textId="77777777" w:rsidR="009D2DBD" w:rsidRDefault="009D2DBD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1C955807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3A58FD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3A58FD">
      <w:rPr>
        <w:noProof/>
        <w:color w:val="000000" w:themeColor="text1"/>
      </w:rPr>
      <w:t>3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3B96FE0E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3A58FD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3A58FD">
      <w:rPr>
        <w:noProof/>
        <w:color w:val="000000" w:themeColor="text1"/>
      </w:rPr>
      <w:t>3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A57F89" w14:textId="77777777" w:rsidR="009D2DBD" w:rsidRDefault="009D2DBD" w:rsidP="00CA18C0">
      <w:pPr>
        <w:spacing w:after="0" w:line="240" w:lineRule="auto"/>
      </w:pPr>
      <w:r>
        <w:separator/>
      </w:r>
    </w:p>
  </w:footnote>
  <w:footnote w:type="continuationSeparator" w:id="0">
    <w:p w14:paraId="52B8F1C9" w14:textId="77777777" w:rsidR="009D2DBD" w:rsidRDefault="009D2DBD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17DE4"/>
    <w:rsid w:val="00020014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F50DB"/>
    <w:rsid w:val="00212EF0"/>
    <w:rsid w:val="002220CD"/>
    <w:rsid w:val="002229BB"/>
    <w:rsid w:val="00231BB0"/>
    <w:rsid w:val="002440E3"/>
    <w:rsid w:val="00252459"/>
    <w:rsid w:val="00276EA8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A58FD"/>
    <w:rsid w:val="003B6EF9"/>
    <w:rsid w:val="003D71C6"/>
    <w:rsid w:val="003F425C"/>
    <w:rsid w:val="00402A58"/>
    <w:rsid w:val="004120CB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6362C7"/>
    <w:rsid w:val="00643F7F"/>
    <w:rsid w:val="00656D75"/>
    <w:rsid w:val="006835AD"/>
    <w:rsid w:val="00695EE4"/>
    <w:rsid w:val="006A11D7"/>
    <w:rsid w:val="006A33EC"/>
    <w:rsid w:val="006B1334"/>
    <w:rsid w:val="006C57B8"/>
    <w:rsid w:val="006E21EA"/>
    <w:rsid w:val="00721F91"/>
    <w:rsid w:val="00733885"/>
    <w:rsid w:val="00792C3B"/>
    <w:rsid w:val="007A0548"/>
    <w:rsid w:val="007A24AD"/>
    <w:rsid w:val="007A4F83"/>
    <w:rsid w:val="007B5307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912613"/>
    <w:rsid w:val="00935913"/>
    <w:rsid w:val="009513E0"/>
    <w:rsid w:val="009608D4"/>
    <w:rsid w:val="00961820"/>
    <w:rsid w:val="0096512D"/>
    <w:rsid w:val="00993E2F"/>
    <w:rsid w:val="009D1276"/>
    <w:rsid w:val="009D2DBD"/>
    <w:rsid w:val="009D3D39"/>
    <w:rsid w:val="00A07FFE"/>
    <w:rsid w:val="00A25298"/>
    <w:rsid w:val="00A4496D"/>
    <w:rsid w:val="00A517B4"/>
    <w:rsid w:val="00A61277"/>
    <w:rsid w:val="00A642E5"/>
    <w:rsid w:val="00A86828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7C32"/>
    <w:rsid w:val="00BE477D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84275"/>
    <w:rsid w:val="00F940BA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989A44-B7DA-4E54-8D71-E06F7D402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4</cp:revision>
  <cp:lastPrinted>2025-06-04T04:46:00Z</cp:lastPrinted>
  <dcterms:created xsi:type="dcterms:W3CDTF">2026-01-12T11:27:00Z</dcterms:created>
  <dcterms:modified xsi:type="dcterms:W3CDTF">2026-01-12T11:53:00Z</dcterms:modified>
</cp:coreProperties>
</file>