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F04E9" w14:textId="77777777" w:rsidR="00837BE7" w:rsidRDefault="00CA4C78">
      <w:pPr>
        <w:spacing w:after="0"/>
        <w:ind w:hanging="270"/>
        <w:rPr>
          <w:b/>
          <w:sz w:val="24"/>
          <w:szCs w:val="24"/>
        </w:rPr>
      </w:pPr>
      <w:r>
        <w:rPr>
          <w:b/>
          <w:sz w:val="24"/>
          <w:szCs w:val="24"/>
        </w:rPr>
        <w:t>The Maldives National University</w:t>
      </w:r>
    </w:p>
    <w:p w14:paraId="17CC2D9F" w14:textId="77777777" w:rsidR="00837BE7" w:rsidRDefault="00CA4C78">
      <w:pPr>
        <w:spacing w:after="0"/>
        <w:ind w:hanging="270"/>
        <w:rPr>
          <w:sz w:val="24"/>
          <w:szCs w:val="24"/>
        </w:rPr>
      </w:pPr>
      <w:r>
        <w:rPr>
          <w:sz w:val="24"/>
          <w:szCs w:val="24"/>
        </w:rPr>
        <w:t>Male’, Republic of Maldives</w:t>
      </w:r>
    </w:p>
    <w:p w14:paraId="0EFEF179" w14:textId="77777777" w:rsidR="00837BE7" w:rsidRDefault="00CA4C78">
      <w:pPr>
        <w:bidi/>
        <w:spacing w:after="0" w:line="360" w:lineRule="auto"/>
        <w:ind w:left="-450"/>
        <w:jc w:val="center"/>
        <w:rPr>
          <w:b/>
          <w:sz w:val="24"/>
          <w:szCs w:val="24"/>
          <w:u w:val="single"/>
        </w:rPr>
      </w:pPr>
      <w:r>
        <w:rPr>
          <w:b/>
          <w:sz w:val="24"/>
          <w:szCs w:val="24"/>
          <w:u w:val="single"/>
        </w:rPr>
        <w:t>Advertisement</w:t>
      </w:r>
    </w:p>
    <w:tbl>
      <w:tblPr>
        <w:tblStyle w:val="a"/>
        <w:bidiVisual/>
        <w:tblW w:w="10254"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04"/>
        <w:gridCol w:w="5350"/>
      </w:tblGrid>
      <w:tr w:rsidR="00837BE7" w14:paraId="652E536D" w14:textId="77777777" w:rsidTr="00CA4C78">
        <w:tc>
          <w:tcPr>
            <w:tcW w:w="4904" w:type="dxa"/>
            <w:vMerge w:val="restart"/>
            <w:shd w:val="clear" w:color="auto" w:fill="000000"/>
            <w:vAlign w:val="center"/>
          </w:tcPr>
          <w:p w14:paraId="65827816" w14:textId="77777777" w:rsidR="00837BE7" w:rsidRDefault="00CA4C78">
            <w:pPr>
              <w:bidi/>
              <w:spacing w:before="240"/>
              <w:jc w:val="center"/>
              <w:rPr>
                <w:rFonts w:ascii="Cambria" w:eastAsia="Cambria" w:hAnsi="Cambria" w:cs="Cambria"/>
                <w:b/>
                <w:sz w:val="24"/>
                <w:szCs w:val="24"/>
              </w:rPr>
            </w:pPr>
            <w:r>
              <w:rPr>
                <w:rFonts w:ascii="Cambria" w:eastAsia="Cambria" w:hAnsi="Cambria" w:cs="Cambria"/>
                <w:b/>
                <w:sz w:val="24"/>
                <w:szCs w:val="24"/>
              </w:rPr>
              <w:t>Job Opportunity</w:t>
            </w:r>
          </w:p>
        </w:tc>
        <w:tc>
          <w:tcPr>
            <w:tcW w:w="5350" w:type="dxa"/>
            <w:vAlign w:val="center"/>
          </w:tcPr>
          <w:p w14:paraId="5945C89F" w14:textId="2784325C" w:rsidR="00837BE7" w:rsidRPr="00EB2865" w:rsidRDefault="00CA4C78" w:rsidP="00586834">
            <w:pPr>
              <w:spacing w:before="240"/>
            </w:pPr>
            <w:r w:rsidRPr="00EB2865">
              <w:rPr>
                <w:rFonts w:ascii="Cambria" w:eastAsia="Cambria" w:hAnsi="Cambria" w:cs="Cambria"/>
              </w:rPr>
              <w:t xml:space="preserve">No: </w:t>
            </w:r>
            <w:r w:rsidR="00996232" w:rsidRPr="00EB2865">
              <w:rPr>
                <w:rFonts w:ascii="Cambria" w:eastAsia="Cambria" w:hAnsi="Cambria" w:cs="Cambria"/>
              </w:rPr>
              <w:t>153-FEST/IUL/2026/01</w:t>
            </w:r>
          </w:p>
        </w:tc>
      </w:tr>
      <w:tr w:rsidR="00837BE7" w14:paraId="693E21BA" w14:textId="77777777" w:rsidTr="00CA4C78">
        <w:tc>
          <w:tcPr>
            <w:tcW w:w="4904" w:type="dxa"/>
            <w:vMerge/>
            <w:shd w:val="clear" w:color="auto" w:fill="000000"/>
            <w:vAlign w:val="center"/>
          </w:tcPr>
          <w:p w14:paraId="3D436A5E" w14:textId="77777777" w:rsidR="00837BE7" w:rsidRDefault="00837BE7">
            <w:pPr>
              <w:widowControl w:val="0"/>
              <w:pBdr>
                <w:top w:val="nil"/>
                <w:left w:val="nil"/>
                <w:bottom w:val="nil"/>
                <w:right w:val="nil"/>
                <w:between w:val="nil"/>
              </w:pBdr>
              <w:spacing w:line="276" w:lineRule="auto"/>
              <w:rPr>
                <w:rFonts w:ascii="Cambria" w:eastAsia="Cambria" w:hAnsi="Cambria" w:cs="Cambria"/>
              </w:rPr>
            </w:pPr>
          </w:p>
        </w:tc>
        <w:tc>
          <w:tcPr>
            <w:tcW w:w="5350" w:type="dxa"/>
            <w:vAlign w:val="center"/>
          </w:tcPr>
          <w:p w14:paraId="5E5475F5" w14:textId="05842644" w:rsidR="00837BE7" w:rsidRPr="00EB2865" w:rsidRDefault="00CA4C78" w:rsidP="00977653">
            <w:pPr>
              <w:spacing w:before="240"/>
              <w:rPr>
                <w:rFonts w:ascii="Cambria" w:eastAsia="Cambria" w:hAnsi="Cambria" w:cs="Cambria"/>
              </w:rPr>
            </w:pPr>
            <w:r w:rsidRPr="00EB2865">
              <w:rPr>
                <w:rFonts w:ascii="Cambria" w:eastAsia="Cambria" w:hAnsi="Cambria" w:cs="Cambria"/>
              </w:rPr>
              <w:t xml:space="preserve">Date: </w:t>
            </w:r>
            <w:r w:rsidR="00971206">
              <w:rPr>
                <w:rFonts w:ascii="Cambria" w:eastAsia="Cambria" w:hAnsi="Cambria" w:cs="Cambria"/>
              </w:rPr>
              <w:t>0</w:t>
            </w:r>
            <w:r w:rsidR="0094202D">
              <w:rPr>
                <w:rFonts w:ascii="Cambria" w:eastAsia="Cambria" w:hAnsi="Cambria" w:cs="Cambria"/>
              </w:rPr>
              <w:t>9</w:t>
            </w:r>
            <w:r w:rsidR="00EB2865" w:rsidRPr="00EB2865">
              <w:rPr>
                <w:rFonts w:ascii="Cambria" w:eastAsia="Cambria" w:hAnsi="Cambria" w:cs="Cambria"/>
              </w:rPr>
              <w:t>/</w:t>
            </w:r>
            <w:r w:rsidR="00971206">
              <w:rPr>
                <w:rFonts w:ascii="Cambria" w:eastAsia="Cambria" w:hAnsi="Cambria" w:cs="Cambria"/>
              </w:rPr>
              <w:t>2</w:t>
            </w:r>
            <w:r w:rsidR="00EB2865" w:rsidRPr="00EB2865">
              <w:rPr>
                <w:rFonts w:ascii="Cambria" w:eastAsia="Cambria" w:hAnsi="Cambria" w:cs="Cambria"/>
              </w:rPr>
              <w:t>/2026</w:t>
            </w:r>
          </w:p>
        </w:tc>
      </w:tr>
    </w:tbl>
    <w:tbl>
      <w:tblPr>
        <w:tblStyle w:val="a0"/>
        <w:bidiVisual/>
        <w:tblW w:w="1026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88"/>
        <w:gridCol w:w="2304"/>
        <w:gridCol w:w="3183"/>
        <w:gridCol w:w="1874"/>
        <w:gridCol w:w="11"/>
      </w:tblGrid>
      <w:tr w:rsidR="00837BE7" w14:paraId="4E6C8237" w14:textId="77777777">
        <w:trPr>
          <w:trHeight w:val="358"/>
        </w:trPr>
        <w:tc>
          <w:tcPr>
            <w:tcW w:w="2888" w:type="dxa"/>
            <w:vAlign w:val="center"/>
          </w:tcPr>
          <w:p w14:paraId="0FA0C1BA" w14:textId="571B4D46" w:rsidR="00837BE7" w:rsidRDefault="0013293D" w:rsidP="00616851">
            <w:pPr>
              <w:rPr>
                <w:rFonts w:ascii="Cambria" w:eastAsia="Cambria" w:hAnsi="Cambria" w:cs="Cambria"/>
                <w:b/>
                <w:sz w:val="24"/>
                <w:szCs w:val="24"/>
              </w:rPr>
            </w:pPr>
            <w:r>
              <w:rPr>
                <w:rFonts w:ascii="Cambria" w:eastAsia="Cambria" w:hAnsi="Cambria" w:cs="Cambria"/>
                <w:b/>
                <w:sz w:val="24"/>
                <w:szCs w:val="24"/>
              </w:rPr>
              <w:t>01</w:t>
            </w:r>
            <w:r w:rsidR="007D2928">
              <w:rPr>
                <w:rFonts w:ascii="Cambria" w:eastAsia="Cambria" w:hAnsi="Cambria" w:cs="Cambria"/>
                <w:b/>
                <w:sz w:val="24"/>
                <w:szCs w:val="24"/>
              </w:rPr>
              <w:t xml:space="preserve"> (Full-time)</w:t>
            </w:r>
          </w:p>
        </w:tc>
        <w:tc>
          <w:tcPr>
            <w:tcW w:w="2304" w:type="dxa"/>
            <w:vAlign w:val="center"/>
          </w:tcPr>
          <w:p w14:paraId="2534B84A" w14:textId="77777777" w:rsidR="00837BE7" w:rsidRDefault="00CA4C78" w:rsidP="00616851">
            <w:pPr>
              <w:rPr>
                <w:rFonts w:ascii="Cambria" w:eastAsia="Cambria" w:hAnsi="Cambria" w:cs="Cambria"/>
                <w:b/>
                <w:sz w:val="24"/>
                <w:szCs w:val="24"/>
              </w:rPr>
            </w:pPr>
            <w:r>
              <w:rPr>
                <w:rFonts w:ascii="Cambria" w:eastAsia="Cambria" w:hAnsi="Cambria" w:cs="Cambria"/>
                <w:b/>
                <w:sz w:val="24"/>
                <w:szCs w:val="24"/>
              </w:rPr>
              <w:t>No. of Vacancy:</w:t>
            </w:r>
          </w:p>
        </w:tc>
        <w:tc>
          <w:tcPr>
            <w:tcW w:w="3183" w:type="dxa"/>
            <w:shd w:val="clear" w:color="auto" w:fill="808080"/>
            <w:vAlign w:val="center"/>
          </w:tcPr>
          <w:p w14:paraId="728EBFCD" w14:textId="01176666" w:rsidR="00837BE7" w:rsidRDefault="00F223CB" w:rsidP="00616851">
            <w:pPr>
              <w:rPr>
                <w:rFonts w:ascii="Cambria" w:eastAsia="Cambria" w:hAnsi="Cambria" w:cs="Cambria"/>
                <w:b/>
                <w:sz w:val="24"/>
                <w:szCs w:val="24"/>
              </w:rPr>
            </w:pPr>
            <w:r>
              <w:rPr>
                <w:rFonts w:ascii="Cambria" w:eastAsia="Cambria" w:hAnsi="Cambria" w:cs="Cambria"/>
                <w:b/>
                <w:sz w:val="24"/>
                <w:szCs w:val="24"/>
              </w:rPr>
              <w:t>Project</w:t>
            </w:r>
            <w:r w:rsidR="00AE122A">
              <w:rPr>
                <w:rFonts w:ascii="Cambria" w:eastAsia="Cambria" w:hAnsi="Cambria" w:cs="Cambria"/>
                <w:b/>
                <w:sz w:val="24"/>
                <w:szCs w:val="24"/>
              </w:rPr>
              <w:t xml:space="preserve"> </w:t>
            </w:r>
            <w:proofErr w:type="gramStart"/>
            <w:r w:rsidR="00AE122A">
              <w:rPr>
                <w:rFonts w:ascii="Cambria" w:eastAsia="Cambria" w:hAnsi="Cambria" w:cs="Cambria"/>
                <w:b/>
                <w:sz w:val="24"/>
                <w:szCs w:val="24"/>
              </w:rPr>
              <w:t>Assistant</w:t>
            </w:r>
            <w:r w:rsidR="009B0D18">
              <w:rPr>
                <w:rFonts w:asciiTheme="majorBidi" w:eastAsia="Cambria" w:hAnsiTheme="majorBidi" w:cstheme="majorBidi"/>
                <w:b/>
                <w:bCs/>
                <w:color w:val="000000"/>
                <w:sz w:val="24"/>
                <w:szCs w:val="24"/>
                <w:u w:val="single"/>
              </w:rPr>
              <w:t>(</w:t>
            </w:r>
            <w:proofErr w:type="gramEnd"/>
            <w:r w:rsidR="009B0D18" w:rsidRPr="008F4032">
              <w:rPr>
                <w:rFonts w:asciiTheme="majorBidi" w:eastAsia="Cambria" w:hAnsiTheme="majorBidi" w:cstheme="majorBidi"/>
                <w:b/>
                <w:bCs/>
                <w:color w:val="000000"/>
                <w:sz w:val="24"/>
                <w:szCs w:val="24"/>
                <w:u w:val="single"/>
              </w:rPr>
              <w:t>REACH)</w:t>
            </w:r>
          </w:p>
        </w:tc>
        <w:tc>
          <w:tcPr>
            <w:tcW w:w="1885" w:type="dxa"/>
            <w:gridSpan w:val="2"/>
            <w:vAlign w:val="center"/>
          </w:tcPr>
          <w:p w14:paraId="69612244" w14:textId="77777777" w:rsidR="00837BE7" w:rsidRDefault="00CA4C78" w:rsidP="00616851">
            <w:pPr>
              <w:rPr>
                <w:rFonts w:ascii="Cambria" w:eastAsia="Cambria" w:hAnsi="Cambria" w:cs="Cambria"/>
                <w:b/>
                <w:sz w:val="24"/>
                <w:szCs w:val="24"/>
              </w:rPr>
            </w:pPr>
            <w:r>
              <w:rPr>
                <w:rFonts w:ascii="Cambria" w:eastAsia="Cambria" w:hAnsi="Cambria" w:cs="Cambria"/>
                <w:b/>
                <w:sz w:val="24"/>
                <w:szCs w:val="24"/>
              </w:rPr>
              <w:t>Name:</w:t>
            </w:r>
          </w:p>
        </w:tc>
      </w:tr>
      <w:tr w:rsidR="00837BE7" w14:paraId="31349CA4" w14:textId="77777777">
        <w:trPr>
          <w:trHeight w:val="563"/>
        </w:trPr>
        <w:tc>
          <w:tcPr>
            <w:tcW w:w="2888" w:type="dxa"/>
            <w:vAlign w:val="center"/>
          </w:tcPr>
          <w:p w14:paraId="33CC46F5" w14:textId="7463746D" w:rsidR="00837BE7" w:rsidRDefault="0013293D" w:rsidP="00616851">
            <w:pPr>
              <w:rPr>
                <w:rFonts w:ascii="Cambria" w:eastAsia="Cambria" w:hAnsi="Cambria" w:cs="Cambria"/>
                <w:sz w:val="24"/>
                <w:szCs w:val="24"/>
              </w:rPr>
            </w:pPr>
            <w:r>
              <w:rPr>
                <w:rFonts w:ascii="Cambria" w:eastAsia="Cambria" w:hAnsi="Cambria" w:cs="Cambria"/>
                <w:sz w:val="24"/>
                <w:szCs w:val="24"/>
              </w:rPr>
              <w:t>-</w:t>
            </w:r>
          </w:p>
        </w:tc>
        <w:tc>
          <w:tcPr>
            <w:tcW w:w="2304" w:type="dxa"/>
            <w:vAlign w:val="center"/>
          </w:tcPr>
          <w:p w14:paraId="3ECAE9B7" w14:textId="77777777" w:rsidR="00837BE7" w:rsidRDefault="00CA4C78" w:rsidP="00616851">
            <w:pPr>
              <w:rPr>
                <w:rFonts w:ascii="Cambria" w:eastAsia="Cambria" w:hAnsi="Cambria" w:cs="Cambria"/>
                <w:b/>
                <w:sz w:val="24"/>
                <w:szCs w:val="24"/>
              </w:rPr>
            </w:pPr>
            <w:r>
              <w:rPr>
                <w:rFonts w:ascii="Cambria" w:eastAsia="Cambria" w:hAnsi="Cambria" w:cs="Cambria"/>
                <w:b/>
                <w:sz w:val="24"/>
                <w:szCs w:val="24"/>
              </w:rPr>
              <w:t>Project Allowance:</w:t>
            </w:r>
          </w:p>
        </w:tc>
        <w:tc>
          <w:tcPr>
            <w:tcW w:w="3183" w:type="dxa"/>
            <w:vMerge w:val="restart"/>
            <w:vAlign w:val="center"/>
          </w:tcPr>
          <w:p w14:paraId="0974DA9D" w14:textId="14FA9A1D" w:rsidR="00837BE7" w:rsidRPr="00F25318" w:rsidRDefault="0013293D" w:rsidP="0013293D">
            <w:pPr>
              <w:rPr>
                <w:rFonts w:ascii="Cambria" w:eastAsia="Cambria" w:hAnsi="Cambria" w:cs="Cambria"/>
                <w:b/>
                <w:bCs/>
                <w:sz w:val="24"/>
                <w:szCs w:val="24"/>
              </w:rPr>
            </w:pPr>
            <w:r w:rsidRPr="00F25318">
              <w:rPr>
                <w:rFonts w:ascii="Cambria" w:eastAsia="Cambria" w:hAnsi="Cambria" w:cs="Cambria"/>
                <w:b/>
                <w:bCs/>
                <w:sz w:val="24"/>
                <w:szCs w:val="24"/>
              </w:rPr>
              <w:t xml:space="preserve">MVR </w:t>
            </w:r>
            <w:r w:rsidR="007D2928">
              <w:rPr>
                <w:rFonts w:ascii="Cambria" w:eastAsia="Cambria" w:hAnsi="Cambria" w:cs="Cambria"/>
                <w:b/>
                <w:bCs/>
                <w:sz w:val="24"/>
                <w:szCs w:val="24"/>
              </w:rPr>
              <w:t>15,000.00</w:t>
            </w:r>
          </w:p>
        </w:tc>
        <w:tc>
          <w:tcPr>
            <w:tcW w:w="1885" w:type="dxa"/>
            <w:gridSpan w:val="2"/>
            <w:vMerge w:val="restart"/>
            <w:vAlign w:val="center"/>
          </w:tcPr>
          <w:p w14:paraId="62F3774C" w14:textId="77777777" w:rsidR="00837BE7" w:rsidRDefault="00CA4C78" w:rsidP="00616851">
            <w:pPr>
              <w:rPr>
                <w:rFonts w:ascii="Cambria" w:eastAsia="Cambria" w:hAnsi="Cambria" w:cs="Cambria"/>
                <w:b/>
                <w:sz w:val="24"/>
                <w:szCs w:val="24"/>
              </w:rPr>
            </w:pPr>
            <w:r>
              <w:rPr>
                <w:rFonts w:ascii="Cambria" w:eastAsia="Cambria" w:hAnsi="Cambria" w:cs="Cambria"/>
                <w:b/>
                <w:sz w:val="24"/>
                <w:szCs w:val="24"/>
              </w:rPr>
              <w:t>Salary:</w:t>
            </w:r>
          </w:p>
        </w:tc>
      </w:tr>
      <w:tr w:rsidR="00837BE7" w14:paraId="1D7E2748" w14:textId="77777777">
        <w:trPr>
          <w:trHeight w:val="562"/>
        </w:trPr>
        <w:tc>
          <w:tcPr>
            <w:tcW w:w="2888" w:type="dxa"/>
            <w:vAlign w:val="center"/>
          </w:tcPr>
          <w:p w14:paraId="4A6A06FC" w14:textId="26767EBF" w:rsidR="00837BE7" w:rsidRDefault="0013293D" w:rsidP="00616851">
            <w:pPr>
              <w:rPr>
                <w:rFonts w:ascii="Cambria" w:eastAsia="Cambria" w:hAnsi="Cambria" w:cs="Cambria"/>
                <w:sz w:val="24"/>
                <w:szCs w:val="24"/>
              </w:rPr>
            </w:pPr>
            <w:r>
              <w:rPr>
                <w:rFonts w:ascii="Cambria" w:eastAsia="Cambria" w:hAnsi="Cambria" w:cs="Cambria"/>
                <w:sz w:val="24"/>
                <w:szCs w:val="24"/>
              </w:rPr>
              <w:t>-</w:t>
            </w:r>
          </w:p>
        </w:tc>
        <w:tc>
          <w:tcPr>
            <w:tcW w:w="2304" w:type="dxa"/>
            <w:vAlign w:val="center"/>
          </w:tcPr>
          <w:p w14:paraId="609ACF5B" w14:textId="77777777" w:rsidR="00837BE7" w:rsidRDefault="00CA4C78" w:rsidP="00616851">
            <w:pPr>
              <w:rPr>
                <w:rFonts w:ascii="Cambria" w:eastAsia="Cambria" w:hAnsi="Cambria" w:cs="Cambria"/>
                <w:b/>
                <w:sz w:val="24"/>
                <w:szCs w:val="24"/>
              </w:rPr>
            </w:pPr>
            <w:r>
              <w:rPr>
                <w:rFonts w:ascii="Cambria" w:eastAsia="Cambria" w:hAnsi="Cambria" w:cs="Cambria"/>
                <w:b/>
                <w:sz w:val="24"/>
                <w:szCs w:val="24"/>
              </w:rPr>
              <w:t>Field Allowance:</w:t>
            </w:r>
          </w:p>
        </w:tc>
        <w:tc>
          <w:tcPr>
            <w:tcW w:w="3183" w:type="dxa"/>
            <w:vMerge/>
            <w:vAlign w:val="center"/>
          </w:tcPr>
          <w:p w14:paraId="2E11BFC9" w14:textId="77777777" w:rsidR="00837BE7" w:rsidRDefault="00837BE7" w:rsidP="00616851">
            <w:pPr>
              <w:widowControl w:val="0"/>
              <w:pBdr>
                <w:top w:val="nil"/>
                <w:left w:val="nil"/>
                <w:bottom w:val="nil"/>
                <w:right w:val="nil"/>
                <w:between w:val="nil"/>
              </w:pBdr>
              <w:spacing w:line="276" w:lineRule="auto"/>
              <w:rPr>
                <w:rFonts w:ascii="Cambria" w:eastAsia="Cambria" w:hAnsi="Cambria" w:cs="Cambria"/>
                <w:b/>
                <w:sz w:val="24"/>
                <w:szCs w:val="24"/>
              </w:rPr>
            </w:pPr>
          </w:p>
        </w:tc>
        <w:tc>
          <w:tcPr>
            <w:tcW w:w="1885" w:type="dxa"/>
            <w:gridSpan w:val="2"/>
            <w:vMerge/>
            <w:vAlign w:val="center"/>
          </w:tcPr>
          <w:p w14:paraId="79F740CE" w14:textId="77777777" w:rsidR="00837BE7" w:rsidRDefault="00837BE7" w:rsidP="00616851">
            <w:pPr>
              <w:widowControl w:val="0"/>
              <w:pBdr>
                <w:top w:val="nil"/>
                <w:left w:val="nil"/>
                <w:bottom w:val="nil"/>
                <w:right w:val="nil"/>
                <w:between w:val="nil"/>
              </w:pBdr>
              <w:spacing w:line="276" w:lineRule="auto"/>
              <w:rPr>
                <w:rFonts w:ascii="Cambria" w:eastAsia="Cambria" w:hAnsi="Cambria" w:cs="Cambria"/>
                <w:b/>
                <w:sz w:val="24"/>
                <w:szCs w:val="24"/>
              </w:rPr>
            </w:pPr>
          </w:p>
        </w:tc>
      </w:tr>
      <w:tr w:rsidR="00837BE7" w14:paraId="0F47A058" w14:textId="77777777">
        <w:trPr>
          <w:trHeight w:val="436"/>
        </w:trPr>
        <w:tc>
          <w:tcPr>
            <w:tcW w:w="2888" w:type="dxa"/>
            <w:vAlign w:val="center"/>
          </w:tcPr>
          <w:p w14:paraId="0BB5C628" w14:textId="65C9E5DD" w:rsidR="00837BE7" w:rsidRDefault="007D2928" w:rsidP="00616851">
            <w:pPr>
              <w:rPr>
                <w:rFonts w:ascii="Cambria" w:eastAsia="Cambria" w:hAnsi="Cambria" w:cs="Cambria"/>
                <w:b/>
                <w:sz w:val="24"/>
                <w:szCs w:val="24"/>
              </w:rPr>
            </w:pPr>
            <w:r>
              <w:rPr>
                <w:rFonts w:ascii="Cambria" w:eastAsia="Cambria" w:hAnsi="Cambria" w:cs="Cambria"/>
                <w:b/>
                <w:sz w:val="24"/>
                <w:szCs w:val="24"/>
              </w:rPr>
              <w:t xml:space="preserve">Masters/Bachelor of </w:t>
            </w:r>
            <w:r w:rsidR="000E38BC">
              <w:rPr>
                <w:rFonts w:ascii="Cambria" w:eastAsia="Cambria" w:hAnsi="Cambria" w:cs="Cambria"/>
                <w:b/>
                <w:sz w:val="24"/>
                <w:szCs w:val="24"/>
              </w:rPr>
              <w:t>Science</w:t>
            </w:r>
            <w:r>
              <w:rPr>
                <w:rFonts w:ascii="Cambria" w:eastAsia="Cambria" w:hAnsi="Cambria" w:cs="Cambria"/>
                <w:b/>
                <w:sz w:val="24"/>
                <w:szCs w:val="24"/>
              </w:rPr>
              <w:t>/HealthScience</w:t>
            </w:r>
            <w:r w:rsidR="000E38BC">
              <w:rPr>
                <w:rFonts w:ascii="Cambria" w:eastAsia="Cambria" w:hAnsi="Cambria" w:cs="Cambria"/>
                <w:b/>
                <w:sz w:val="24"/>
                <w:szCs w:val="24"/>
              </w:rPr>
              <w:t xml:space="preserve"> or Environmental Management</w:t>
            </w:r>
          </w:p>
        </w:tc>
        <w:tc>
          <w:tcPr>
            <w:tcW w:w="2304" w:type="dxa"/>
            <w:vAlign w:val="center"/>
          </w:tcPr>
          <w:p w14:paraId="577FAD91" w14:textId="77777777" w:rsidR="00837BE7" w:rsidRDefault="00CA4C78" w:rsidP="00616851">
            <w:pPr>
              <w:rPr>
                <w:rFonts w:ascii="Cambria" w:eastAsia="Cambria" w:hAnsi="Cambria" w:cs="Cambria"/>
                <w:b/>
                <w:sz w:val="24"/>
                <w:szCs w:val="24"/>
              </w:rPr>
            </w:pPr>
            <w:r>
              <w:rPr>
                <w:rFonts w:ascii="Cambria" w:eastAsia="Cambria" w:hAnsi="Cambria" w:cs="Cambria"/>
                <w:b/>
                <w:sz w:val="24"/>
                <w:szCs w:val="24"/>
              </w:rPr>
              <w:t>Field:</w:t>
            </w:r>
          </w:p>
        </w:tc>
        <w:tc>
          <w:tcPr>
            <w:tcW w:w="3183" w:type="dxa"/>
            <w:vAlign w:val="center"/>
          </w:tcPr>
          <w:p w14:paraId="583286FD" w14:textId="6A8DF65D" w:rsidR="00837BE7" w:rsidRDefault="000E38BC" w:rsidP="00586834">
            <w:pPr>
              <w:tabs>
                <w:tab w:val="left" w:pos="7050"/>
              </w:tabs>
              <w:rPr>
                <w:rFonts w:ascii="Cambria" w:eastAsia="Cambria" w:hAnsi="Cambria" w:cs="Cambria"/>
                <w:b/>
                <w:sz w:val="24"/>
                <w:szCs w:val="24"/>
              </w:rPr>
            </w:pPr>
            <w:r>
              <w:rPr>
                <w:rFonts w:ascii="Cambria" w:eastAsia="Cambria" w:hAnsi="Cambria" w:cs="Cambria"/>
                <w:b/>
                <w:sz w:val="24"/>
                <w:szCs w:val="24"/>
              </w:rPr>
              <w:t>Faculty of Engineering, Science and Technology</w:t>
            </w:r>
            <w:r w:rsidR="0013293D">
              <w:rPr>
                <w:rFonts w:ascii="Cambria" w:eastAsia="Cambria" w:hAnsi="Cambria" w:cs="Cambria"/>
                <w:b/>
                <w:sz w:val="24"/>
                <w:szCs w:val="24"/>
              </w:rPr>
              <w:t xml:space="preserve"> </w:t>
            </w:r>
            <w:r w:rsidR="00F25318">
              <w:rPr>
                <w:rFonts w:ascii="Cambria" w:eastAsia="Cambria" w:hAnsi="Cambria" w:cs="Cambria"/>
                <w:b/>
                <w:sz w:val="24"/>
                <w:szCs w:val="24"/>
              </w:rPr>
              <w:t>(</w:t>
            </w:r>
            <w:r w:rsidR="00AE122A">
              <w:rPr>
                <w:rFonts w:ascii="Cambria" w:eastAsia="Cambria" w:hAnsi="Cambria" w:cs="Cambria"/>
                <w:b/>
                <w:sz w:val="24"/>
                <w:szCs w:val="24"/>
              </w:rPr>
              <w:t>full-time</w:t>
            </w:r>
            <w:r w:rsidR="00F25318">
              <w:rPr>
                <w:rFonts w:ascii="Cambria" w:eastAsia="Cambria" w:hAnsi="Cambria" w:cs="Cambria"/>
                <w:b/>
                <w:sz w:val="24"/>
                <w:szCs w:val="24"/>
              </w:rPr>
              <w:t>)</w:t>
            </w:r>
          </w:p>
        </w:tc>
        <w:tc>
          <w:tcPr>
            <w:tcW w:w="1885" w:type="dxa"/>
            <w:gridSpan w:val="2"/>
            <w:vAlign w:val="center"/>
          </w:tcPr>
          <w:p w14:paraId="257186A8" w14:textId="77777777" w:rsidR="00837BE7" w:rsidRDefault="00CA4C78" w:rsidP="00616851">
            <w:pPr>
              <w:tabs>
                <w:tab w:val="left" w:pos="7050"/>
              </w:tabs>
              <w:rPr>
                <w:rFonts w:ascii="Cambria" w:eastAsia="Cambria" w:hAnsi="Cambria" w:cs="Cambria"/>
                <w:sz w:val="24"/>
                <w:szCs w:val="24"/>
              </w:rPr>
            </w:pPr>
            <w:r>
              <w:rPr>
                <w:rFonts w:ascii="Cambria" w:eastAsia="Cambria" w:hAnsi="Cambria" w:cs="Cambria"/>
                <w:b/>
                <w:sz w:val="24"/>
                <w:szCs w:val="24"/>
              </w:rPr>
              <w:t>Work Setting</w:t>
            </w:r>
            <w:r>
              <w:rPr>
                <w:rFonts w:ascii="Cambria" w:eastAsia="Cambria" w:hAnsi="Cambria" w:cs="Cambria"/>
                <w:sz w:val="24"/>
                <w:szCs w:val="24"/>
              </w:rPr>
              <w:t>:</w:t>
            </w:r>
          </w:p>
        </w:tc>
      </w:tr>
      <w:tr w:rsidR="00837BE7" w:rsidRPr="008F4032" w14:paraId="4EDE2EA7" w14:textId="77777777">
        <w:trPr>
          <w:trHeight w:val="436"/>
        </w:trPr>
        <w:tc>
          <w:tcPr>
            <w:tcW w:w="8375" w:type="dxa"/>
            <w:gridSpan w:val="3"/>
            <w:vAlign w:val="center"/>
          </w:tcPr>
          <w:p w14:paraId="126AD33F" w14:textId="77777777" w:rsidR="00F25318" w:rsidRPr="008F4032" w:rsidRDefault="00F25318" w:rsidP="00A73921">
            <w:pPr>
              <w:jc w:val="both"/>
              <w:rPr>
                <w:rFonts w:asciiTheme="majorBidi" w:eastAsia="Cambria" w:hAnsiTheme="majorBidi" w:cstheme="majorBidi"/>
                <w:color w:val="000000"/>
                <w:sz w:val="24"/>
                <w:szCs w:val="24"/>
              </w:rPr>
            </w:pPr>
          </w:p>
          <w:p w14:paraId="0E291AC2" w14:textId="7AA14FF4" w:rsidR="0013293D" w:rsidRPr="008F4032" w:rsidRDefault="00F900C9" w:rsidP="00A73921">
            <w:pPr>
              <w:jc w:val="center"/>
              <w:rPr>
                <w:rFonts w:asciiTheme="majorBidi" w:eastAsia="Cambria" w:hAnsiTheme="majorBidi" w:cstheme="majorBidi"/>
                <w:b/>
                <w:bCs/>
                <w:color w:val="000000"/>
                <w:sz w:val="24"/>
                <w:szCs w:val="24"/>
                <w:u w:val="single"/>
              </w:rPr>
            </w:pPr>
            <w:r w:rsidRPr="008F4032">
              <w:rPr>
                <w:rFonts w:asciiTheme="majorBidi" w:eastAsia="Cambria" w:hAnsiTheme="majorBidi" w:cstheme="majorBidi"/>
                <w:b/>
                <w:bCs/>
                <w:color w:val="000000"/>
                <w:sz w:val="24"/>
                <w:szCs w:val="24"/>
                <w:u w:val="single"/>
              </w:rPr>
              <w:t xml:space="preserve">The </w:t>
            </w:r>
            <w:r w:rsidR="00F223CB" w:rsidRPr="008F4032">
              <w:rPr>
                <w:rFonts w:asciiTheme="majorBidi" w:eastAsia="Cambria" w:hAnsiTheme="majorBidi" w:cstheme="majorBidi"/>
                <w:b/>
                <w:bCs/>
                <w:color w:val="000000"/>
                <w:sz w:val="24"/>
                <w:szCs w:val="24"/>
                <w:u w:val="single"/>
              </w:rPr>
              <w:t>Regional Hub for Asia Climate Change and Health</w:t>
            </w:r>
            <w:r w:rsidR="0013293D" w:rsidRPr="008F4032">
              <w:rPr>
                <w:rFonts w:asciiTheme="majorBidi" w:eastAsia="Cambria" w:hAnsiTheme="majorBidi" w:cstheme="majorBidi"/>
                <w:b/>
                <w:bCs/>
                <w:color w:val="000000"/>
                <w:sz w:val="24"/>
                <w:szCs w:val="24"/>
                <w:u w:val="single"/>
              </w:rPr>
              <w:t xml:space="preserve"> (</w:t>
            </w:r>
            <w:r w:rsidR="00F223CB" w:rsidRPr="008F4032">
              <w:rPr>
                <w:rFonts w:asciiTheme="majorBidi" w:eastAsia="Cambria" w:hAnsiTheme="majorBidi" w:cstheme="majorBidi"/>
                <w:b/>
                <w:bCs/>
                <w:color w:val="000000"/>
                <w:sz w:val="24"/>
                <w:szCs w:val="24"/>
                <w:u w:val="single"/>
              </w:rPr>
              <w:t>REACH</w:t>
            </w:r>
            <w:r w:rsidR="0013293D" w:rsidRPr="008F4032">
              <w:rPr>
                <w:rFonts w:asciiTheme="majorBidi" w:eastAsia="Cambria" w:hAnsiTheme="majorBidi" w:cstheme="majorBidi"/>
                <w:b/>
                <w:bCs/>
                <w:color w:val="000000"/>
                <w:sz w:val="24"/>
                <w:szCs w:val="24"/>
                <w:u w:val="single"/>
              </w:rPr>
              <w:t>)</w:t>
            </w:r>
          </w:p>
          <w:p w14:paraId="7AF1372F" w14:textId="77777777" w:rsidR="00F25318" w:rsidRPr="008F4032" w:rsidRDefault="00F25318" w:rsidP="00A73921">
            <w:pPr>
              <w:jc w:val="both"/>
              <w:rPr>
                <w:rFonts w:asciiTheme="majorBidi" w:eastAsia="Cambria" w:hAnsiTheme="majorBidi" w:cstheme="majorBidi"/>
                <w:color w:val="000000"/>
                <w:sz w:val="24"/>
                <w:szCs w:val="24"/>
              </w:rPr>
            </w:pPr>
          </w:p>
          <w:p w14:paraId="73D099EF" w14:textId="1FBC80FA" w:rsidR="00814FF4" w:rsidRPr="008F4032" w:rsidRDefault="00814FF4" w:rsidP="00A73921">
            <w:pPr>
              <w:jc w:val="both"/>
              <w:rPr>
                <w:rFonts w:asciiTheme="majorBidi" w:eastAsia="Cambria" w:hAnsiTheme="majorBidi" w:cstheme="majorBidi"/>
                <w:b/>
                <w:bCs/>
                <w:color w:val="000000"/>
                <w:sz w:val="24"/>
                <w:szCs w:val="24"/>
                <w:u w:val="single"/>
              </w:rPr>
            </w:pPr>
            <w:r w:rsidRPr="008F4032">
              <w:rPr>
                <w:rFonts w:asciiTheme="majorBidi" w:eastAsia="Cambria" w:hAnsiTheme="majorBidi" w:cstheme="majorBidi"/>
                <w:b/>
                <w:bCs/>
                <w:color w:val="000000"/>
                <w:sz w:val="24"/>
                <w:szCs w:val="24"/>
                <w:u w:val="single"/>
              </w:rPr>
              <w:t>Background</w:t>
            </w:r>
          </w:p>
          <w:p w14:paraId="0575471F" w14:textId="25DC25EE" w:rsidR="00814FF4" w:rsidRPr="008F4032" w:rsidRDefault="00F900C9" w:rsidP="008F4032">
            <w:pPr>
              <w:spacing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 xml:space="preserve">The </w:t>
            </w:r>
            <w:r w:rsidR="00814FF4" w:rsidRPr="008F4032">
              <w:rPr>
                <w:rFonts w:asciiTheme="majorBidi" w:eastAsia="Cambria" w:hAnsiTheme="majorBidi" w:cstheme="majorBidi"/>
                <w:color w:val="000000"/>
                <w:sz w:val="24"/>
                <w:szCs w:val="24"/>
              </w:rPr>
              <w:t>Regional Hub for Asia Climate Change and Health (REACH)</w:t>
            </w:r>
            <w:r w:rsidR="00EB2865">
              <w:rPr>
                <w:rFonts w:asciiTheme="majorBidi" w:eastAsia="Cambria" w:hAnsiTheme="majorBidi" w:cstheme="majorBidi"/>
                <w:color w:val="000000"/>
                <w:sz w:val="24"/>
                <w:szCs w:val="24"/>
              </w:rPr>
              <w:t xml:space="preserve">, </w:t>
            </w:r>
            <w:r w:rsidR="00F268F9">
              <w:rPr>
                <w:rFonts w:asciiTheme="majorBidi" w:eastAsia="Cambria" w:hAnsiTheme="majorBidi" w:cstheme="majorBidi"/>
                <w:color w:val="000000"/>
                <w:sz w:val="24"/>
                <w:szCs w:val="24"/>
              </w:rPr>
              <w:t>collaborative research</w:t>
            </w:r>
            <w:r w:rsidR="00814FF4" w:rsidRPr="008F4032">
              <w:rPr>
                <w:rFonts w:asciiTheme="majorBidi" w:eastAsia="Cambria" w:hAnsiTheme="majorBidi" w:cstheme="majorBidi"/>
                <w:color w:val="000000"/>
                <w:sz w:val="24"/>
                <w:szCs w:val="24"/>
              </w:rPr>
              <w:t xml:space="preserve"> </w:t>
            </w:r>
            <w:r w:rsidRPr="008F4032">
              <w:rPr>
                <w:rFonts w:asciiTheme="majorBidi" w:eastAsia="Cambria" w:hAnsiTheme="majorBidi" w:cstheme="majorBidi"/>
                <w:color w:val="000000"/>
                <w:sz w:val="24"/>
                <w:szCs w:val="24"/>
              </w:rPr>
              <w:t>funded by the International Development Research Centre (IDRC)</w:t>
            </w:r>
            <w:r w:rsidR="00EB2865">
              <w:rPr>
                <w:rFonts w:asciiTheme="majorBidi" w:eastAsia="Cambria" w:hAnsiTheme="majorBidi" w:cstheme="majorBidi"/>
                <w:color w:val="000000"/>
                <w:sz w:val="24"/>
                <w:szCs w:val="24"/>
              </w:rPr>
              <w:t xml:space="preserve"> and UK International Development</w:t>
            </w:r>
            <w:r w:rsidRPr="008F4032">
              <w:rPr>
                <w:rFonts w:asciiTheme="majorBidi" w:eastAsia="Cambria" w:hAnsiTheme="majorBidi" w:cstheme="majorBidi"/>
                <w:color w:val="000000"/>
                <w:sz w:val="24"/>
                <w:szCs w:val="24"/>
              </w:rPr>
              <w:t xml:space="preserve">, between Monash University Malaysia (MUM), Sunway University Malaysia (SUM) and The Maldives National University (MNU). The </w:t>
            </w:r>
            <w:r w:rsidR="008F4032" w:rsidRPr="008F4032">
              <w:rPr>
                <w:rFonts w:asciiTheme="majorBidi" w:eastAsia="Cambria" w:hAnsiTheme="majorBidi" w:cstheme="majorBidi"/>
                <w:color w:val="000000"/>
                <w:sz w:val="24"/>
                <w:szCs w:val="24"/>
              </w:rPr>
              <w:t>focus</w:t>
            </w:r>
            <w:r w:rsidRPr="008F4032">
              <w:rPr>
                <w:rFonts w:asciiTheme="majorBidi" w:eastAsia="Cambria" w:hAnsiTheme="majorBidi" w:cstheme="majorBidi"/>
                <w:color w:val="000000"/>
                <w:sz w:val="24"/>
                <w:szCs w:val="24"/>
              </w:rPr>
              <w:t xml:space="preserve"> of the project is Health impacts relating to Climate Change in the present context of the Asian region.</w:t>
            </w:r>
          </w:p>
          <w:p w14:paraId="7BF4F870" w14:textId="77777777" w:rsidR="00814FF4" w:rsidRPr="008F4032" w:rsidRDefault="00814FF4" w:rsidP="00A73921">
            <w:pPr>
              <w:jc w:val="both"/>
              <w:rPr>
                <w:rFonts w:asciiTheme="majorBidi" w:eastAsia="Cambria" w:hAnsiTheme="majorBidi" w:cstheme="majorBidi"/>
                <w:color w:val="000000"/>
                <w:sz w:val="24"/>
                <w:szCs w:val="24"/>
              </w:rPr>
            </w:pPr>
          </w:p>
          <w:p w14:paraId="72991C0A" w14:textId="04A6C4DB" w:rsidR="0013293D" w:rsidRPr="008F4032" w:rsidRDefault="00F223CB" w:rsidP="00A73921">
            <w:pPr>
              <w:jc w:val="both"/>
              <w:rPr>
                <w:rFonts w:asciiTheme="majorBidi" w:eastAsia="Cambria" w:hAnsiTheme="majorBidi" w:cstheme="majorBidi"/>
                <w:b/>
                <w:bCs/>
                <w:color w:val="000000"/>
                <w:sz w:val="24"/>
                <w:szCs w:val="24"/>
                <w:u w:val="single"/>
              </w:rPr>
            </w:pPr>
            <w:r w:rsidRPr="008F4032">
              <w:rPr>
                <w:rFonts w:asciiTheme="majorBidi" w:eastAsia="Cambria" w:hAnsiTheme="majorBidi" w:cstheme="majorBidi"/>
                <w:b/>
                <w:bCs/>
                <w:color w:val="000000"/>
                <w:sz w:val="24"/>
                <w:szCs w:val="24"/>
                <w:u w:val="single"/>
              </w:rPr>
              <w:t>Aim of REACH</w:t>
            </w:r>
          </w:p>
          <w:p w14:paraId="3D136A4A" w14:textId="2CE162B0" w:rsidR="00F223CB" w:rsidRPr="008F4032" w:rsidRDefault="00F223CB" w:rsidP="008F4032">
            <w:pPr>
              <w:spacing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REACH aims to support the research that promotes climate literacy, community empowerment and response, and health system strengthening with particular attention to women and children, older adults, and Indigenous and other climate-vulnerable groups in the Asian region. REACH pledge to support the sub-grantees and work with the vulnerable community, ministries, grassroots organizations, and civil society to achieve the common goal</w:t>
            </w:r>
          </w:p>
          <w:p w14:paraId="7FCAB66C" w14:textId="77777777" w:rsidR="00F25318" w:rsidRPr="008F4032" w:rsidRDefault="00F25318" w:rsidP="00A73921">
            <w:pPr>
              <w:jc w:val="both"/>
              <w:rPr>
                <w:rFonts w:asciiTheme="majorBidi" w:eastAsia="Cambria" w:hAnsiTheme="majorBidi" w:cstheme="majorBidi"/>
                <w:color w:val="000000"/>
                <w:sz w:val="24"/>
                <w:szCs w:val="24"/>
              </w:rPr>
            </w:pPr>
          </w:p>
          <w:p w14:paraId="0B81D0C1" w14:textId="77777777" w:rsidR="00F223CB" w:rsidRPr="008F4032" w:rsidRDefault="00F223CB" w:rsidP="00A73921">
            <w:pPr>
              <w:spacing w:after="100" w:line="360" w:lineRule="auto"/>
              <w:jc w:val="both"/>
              <w:rPr>
                <w:rFonts w:asciiTheme="majorBidi" w:eastAsia="Cambria" w:hAnsiTheme="majorBidi" w:cstheme="majorBidi"/>
                <w:b/>
                <w:bCs/>
                <w:color w:val="000000"/>
                <w:sz w:val="24"/>
                <w:szCs w:val="24"/>
                <w:u w:val="single"/>
              </w:rPr>
            </w:pPr>
            <w:r w:rsidRPr="008F4032">
              <w:rPr>
                <w:rFonts w:asciiTheme="majorBidi" w:eastAsia="Cambria" w:hAnsiTheme="majorBidi" w:cstheme="majorBidi"/>
                <w:b/>
                <w:bCs/>
                <w:color w:val="000000"/>
                <w:sz w:val="24"/>
                <w:szCs w:val="24"/>
                <w:u w:val="single"/>
              </w:rPr>
              <w:t>Objectives</w:t>
            </w:r>
          </w:p>
          <w:p w14:paraId="0E322088" w14:textId="77777777" w:rsidR="00F223CB" w:rsidRPr="008F4032" w:rsidRDefault="00F223CB" w:rsidP="00A73921">
            <w:pPr>
              <w:numPr>
                <w:ilvl w:val="0"/>
                <w:numId w:val="12"/>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To conduct a situation analysis, identify the mutually agreed climate change &amp; health research priority areas, and co-develop a regional road map to inform regional and global climate change mitigation and adaptation policies.</w:t>
            </w:r>
          </w:p>
          <w:p w14:paraId="3416BF86" w14:textId="77777777" w:rsidR="00F223CB" w:rsidRPr="008F4032" w:rsidRDefault="00F223CB" w:rsidP="00A73921">
            <w:pPr>
              <w:numPr>
                <w:ilvl w:val="0"/>
                <w:numId w:val="12"/>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 xml:space="preserve">To develop and run the regional call for climate change and health proposals that align with the thematic priority areas (multi-level interventions targeting </w:t>
            </w:r>
            <w:r w:rsidRPr="008F4032">
              <w:rPr>
                <w:rFonts w:asciiTheme="majorBidi" w:eastAsia="Cambria" w:hAnsiTheme="majorBidi" w:cstheme="majorBidi"/>
                <w:color w:val="000000"/>
                <w:sz w:val="24"/>
                <w:szCs w:val="24"/>
              </w:rPr>
              <w:lastRenderedPageBreak/>
              <w:t>climate-vulnerable populations, net-zero health systems, and climate literate health workforce).</w:t>
            </w:r>
          </w:p>
          <w:p w14:paraId="67BE4168" w14:textId="77777777" w:rsidR="00F223CB" w:rsidRPr="008F4032" w:rsidRDefault="00F223CB" w:rsidP="00A73921">
            <w:pPr>
              <w:numPr>
                <w:ilvl w:val="0"/>
                <w:numId w:val="12"/>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To provide technical support and enhance capacity building of the sub-grantee institutions.</w:t>
            </w:r>
          </w:p>
          <w:p w14:paraId="08E028CC" w14:textId="77777777" w:rsidR="00F223CB" w:rsidRPr="008F4032" w:rsidRDefault="00F223CB" w:rsidP="00A73921">
            <w:pPr>
              <w:numPr>
                <w:ilvl w:val="0"/>
                <w:numId w:val="12"/>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 xml:space="preserve">To co-design a climate and health module for continuous professional development for the medical and healthcare workforce in the region. </w:t>
            </w:r>
          </w:p>
          <w:p w14:paraId="1A89D0CF" w14:textId="77777777" w:rsidR="00F223CB" w:rsidRPr="008F4032" w:rsidRDefault="00F223CB" w:rsidP="00A73921">
            <w:pPr>
              <w:numPr>
                <w:ilvl w:val="0"/>
                <w:numId w:val="12"/>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To establish a climate and health-specific data repository and open-source cutting-edge software platform for computational support to investigate climate change and health impact on vulnerable populations across countries.</w:t>
            </w:r>
          </w:p>
          <w:p w14:paraId="341C5F9B" w14:textId="1A9EF231" w:rsidR="00F223CB" w:rsidRPr="008F4032" w:rsidRDefault="00F223CB" w:rsidP="00A73921">
            <w:pPr>
              <w:numPr>
                <w:ilvl w:val="0"/>
                <w:numId w:val="12"/>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 xml:space="preserve">To develop a comprehensive knowledge mobilization plan and information communication. </w:t>
            </w:r>
            <w:r w:rsidR="007D2928">
              <w:rPr>
                <w:rFonts w:asciiTheme="majorBidi" w:eastAsia="Cambria" w:hAnsiTheme="majorBidi" w:cstheme="majorBidi"/>
                <w:color w:val="000000"/>
                <w:sz w:val="24"/>
                <w:szCs w:val="24"/>
              </w:rPr>
              <w:t>E</w:t>
            </w:r>
            <w:r w:rsidRPr="008F4032">
              <w:rPr>
                <w:rFonts w:asciiTheme="majorBidi" w:eastAsia="Cambria" w:hAnsiTheme="majorBidi" w:cstheme="majorBidi"/>
                <w:color w:val="000000"/>
                <w:sz w:val="24"/>
                <w:szCs w:val="24"/>
              </w:rPr>
              <w:t xml:space="preserve">nsure an iterative process </w:t>
            </w:r>
            <w:r w:rsidR="007E53D8">
              <w:rPr>
                <w:rFonts w:asciiTheme="majorBidi" w:eastAsia="Cambria" w:hAnsiTheme="majorBidi" w:cstheme="majorBidi"/>
                <w:color w:val="000000"/>
                <w:sz w:val="24"/>
                <w:szCs w:val="24"/>
              </w:rPr>
              <w:t xml:space="preserve">is followed </w:t>
            </w:r>
            <w:r w:rsidRPr="008F4032">
              <w:rPr>
                <w:rFonts w:asciiTheme="majorBidi" w:eastAsia="Cambria" w:hAnsiTheme="majorBidi" w:cstheme="majorBidi"/>
                <w:color w:val="000000"/>
                <w:sz w:val="24"/>
                <w:szCs w:val="24"/>
              </w:rPr>
              <w:t xml:space="preserve">whereby information is not just communicated but feeds back to inform subsequent co-production of research priorities. </w:t>
            </w:r>
            <w:r w:rsidR="007E53D8">
              <w:rPr>
                <w:rFonts w:asciiTheme="majorBidi" w:eastAsia="Cambria" w:hAnsiTheme="majorBidi" w:cstheme="majorBidi"/>
                <w:color w:val="000000"/>
                <w:sz w:val="24"/>
                <w:szCs w:val="24"/>
              </w:rPr>
              <w:t>S</w:t>
            </w:r>
            <w:r w:rsidRPr="008F4032">
              <w:rPr>
                <w:rFonts w:asciiTheme="majorBidi" w:eastAsia="Cambria" w:hAnsiTheme="majorBidi" w:cstheme="majorBidi"/>
                <w:color w:val="000000"/>
                <w:sz w:val="24"/>
                <w:szCs w:val="24"/>
              </w:rPr>
              <w:t>et up Policy Liaison and Social Media functions to ensure dialogic and participative communication with stakeholders.</w:t>
            </w:r>
          </w:p>
          <w:p w14:paraId="3D59B947" w14:textId="77777777" w:rsidR="00F223CB" w:rsidRPr="008F4032" w:rsidRDefault="00F223CB" w:rsidP="00A73921">
            <w:pPr>
              <w:spacing w:after="100" w:line="360" w:lineRule="auto"/>
              <w:jc w:val="both"/>
              <w:rPr>
                <w:rFonts w:asciiTheme="majorBidi" w:eastAsia="Cambria" w:hAnsiTheme="majorBidi" w:cstheme="majorBidi"/>
                <w:b/>
                <w:bCs/>
                <w:color w:val="000000"/>
                <w:sz w:val="24"/>
                <w:szCs w:val="24"/>
                <w:u w:val="single"/>
              </w:rPr>
            </w:pPr>
            <w:r w:rsidRPr="008F4032">
              <w:rPr>
                <w:rFonts w:asciiTheme="majorBidi" w:eastAsia="Cambria" w:hAnsiTheme="majorBidi" w:cstheme="majorBidi"/>
                <w:b/>
                <w:bCs/>
                <w:color w:val="000000"/>
                <w:sz w:val="24"/>
                <w:szCs w:val="24"/>
                <w:u w:val="single"/>
              </w:rPr>
              <w:t>Key deliverables of REACH</w:t>
            </w:r>
          </w:p>
          <w:p w14:paraId="3625BA47" w14:textId="77777777" w:rsidR="00F223CB" w:rsidRPr="008F4032" w:rsidRDefault="00F223CB" w:rsidP="00A73921">
            <w:pPr>
              <w:numPr>
                <w:ilvl w:val="0"/>
                <w:numId w:val="13"/>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 xml:space="preserve">Identification of thematic priority research areas in the South Asia and Southeast Asia region </w:t>
            </w:r>
          </w:p>
          <w:p w14:paraId="6067F555" w14:textId="77777777" w:rsidR="00F223CB" w:rsidRPr="008F4032" w:rsidRDefault="00F223CB" w:rsidP="00A73921">
            <w:pPr>
              <w:numPr>
                <w:ilvl w:val="0"/>
                <w:numId w:val="13"/>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Development of multi-level (policy, service, or community) interventions for climate-vulnerable populations</w:t>
            </w:r>
          </w:p>
          <w:p w14:paraId="0F3B98EC" w14:textId="7040C9E9" w:rsidR="00F223CB" w:rsidRPr="008F4032" w:rsidRDefault="007E53D8" w:rsidP="00A73921">
            <w:pPr>
              <w:numPr>
                <w:ilvl w:val="0"/>
                <w:numId w:val="13"/>
              </w:numPr>
              <w:spacing w:after="100" w:line="360" w:lineRule="auto"/>
              <w:jc w:val="both"/>
              <w:rPr>
                <w:rFonts w:asciiTheme="majorBidi" w:eastAsia="Cambria" w:hAnsiTheme="majorBidi" w:cstheme="majorBidi"/>
                <w:color w:val="000000"/>
                <w:sz w:val="24"/>
                <w:szCs w:val="24"/>
              </w:rPr>
            </w:pPr>
            <w:r>
              <w:rPr>
                <w:rFonts w:asciiTheme="majorBidi" w:eastAsia="Cambria" w:hAnsiTheme="majorBidi" w:cstheme="majorBidi"/>
                <w:color w:val="000000"/>
                <w:sz w:val="24"/>
                <w:szCs w:val="24"/>
              </w:rPr>
              <w:t xml:space="preserve">Identify </w:t>
            </w:r>
            <w:r w:rsidR="00F223CB" w:rsidRPr="008F4032">
              <w:rPr>
                <w:rFonts w:asciiTheme="majorBidi" w:eastAsia="Cambria" w:hAnsiTheme="majorBidi" w:cstheme="majorBidi"/>
                <w:color w:val="000000"/>
                <w:sz w:val="24"/>
                <w:szCs w:val="24"/>
              </w:rPr>
              <w:t>Strategies for the implementation of net-zero health systems</w:t>
            </w:r>
          </w:p>
          <w:p w14:paraId="7C663D71" w14:textId="2B08FB3D" w:rsidR="00F223CB" w:rsidRPr="008F4032" w:rsidRDefault="007E53D8" w:rsidP="00A73921">
            <w:pPr>
              <w:numPr>
                <w:ilvl w:val="0"/>
                <w:numId w:val="13"/>
              </w:numPr>
              <w:spacing w:after="100" w:line="360" w:lineRule="auto"/>
              <w:jc w:val="both"/>
              <w:rPr>
                <w:rFonts w:asciiTheme="majorBidi" w:eastAsia="Cambria" w:hAnsiTheme="majorBidi" w:cstheme="majorBidi"/>
                <w:color w:val="000000"/>
                <w:sz w:val="24"/>
                <w:szCs w:val="24"/>
              </w:rPr>
            </w:pPr>
            <w:r>
              <w:rPr>
                <w:rFonts w:asciiTheme="majorBidi" w:eastAsia="Cambria" w:hAnsiTheme="majorBidi" w:cstheme="majorBidi"/>
                <w:color w:val="000000"/>
                <w:sz w:val="24"/>
                <w:szCs w:val="24"/>
              </w:rPr>
              <w:t xml:space="preserve">Develop </w:t>
            </w:r>
            <w:r w:rsidR="00F223CB" w:rsidRPr="008F4032">
              <w:rPr>
                <w:rFonts w:asciiTheme="majorBidi" w:eastAsia="Cambria" w:hAnsiTheme="majorBidi" w:cstheme="majorBidi"/>
                <w:color w:val="000000"/>
                <w:sz w:val="24"/>
                <w:szCs w:val="24"/>
              </w:rPr>
              <w:t xml:space="preserve">Climate and health massive open online course (MOOC) module for healthcare professionals </w:t>
            </w:r>
          </w:p>
          <w:p w14:paraId="79502297" w14:textId="166C7D83" w:rsidR="00F223CB" w:rsidRPr="008F4032" w:rsidRDefault="007E53D8" w:rsidP="00A73921">
            <w:pPr>
              <w:numPr>
                <w:ilvl w:val="0"/>
                <w:numId w:val="13"/>
              </w:numPr>
              <w:spacing w:after="100" w:line="360" w:lineRule="auto"/>
              <w:jc w:val="both"/>
              <w:rPr>
                <w:rFonts w:asciiTheme="majorBidi" w:eastAsia="Cambria" w:hAnsiTheme="majorBidi" w:cstheme="majorBidi"/>
                <w:color w:val="000000"/>
                <w:sz w:val="24"/>
                <w:szCs w:val="24"/>
              </w:rPr>
            </w:pPr>
            <w:r>
              <w:rPr>
                <w:rFonts w:asciiTheme="majorBidi" w:eastAsia="Cambria" w:hAnsiTheme="majorBidi" w:cstheme="majorBidi"/>
                <w:color w:val="000000"/>
                <w:sz w:val="24"/>
                <w:szCs w:val="24"/>
              </w:rPr>
              <w:t xml:space="preserve">Establish a </w:t>
            </w:r>
            <w:r w:rsidR="007D2928">
              <w:rPr>
                <w:rFonts w:asciiTheme="majorBidi" w:eastAsia="Cambria" w:hAnsiTheme="majorBidi" w:cstheme="majorBidi"/>
                <w:color w:val="000000"/>
                <w:sz w:val="24"/>
                <w:szCs w:val="24"/>
              </w:rPr>
              <w:t>C</w:t>
            </w:r>
            <w:r w:rsidR="00F223CB" w:rsidRPr="008F4032">
              <w:rPr>
                <w:rFonts w:asciiTheme="majorBidi" w:eastAsia="Cambria" w:hAnsiTheme="majorBidi" w:cstheme="majorBidi"/>
                <w:color w:val="000000"/>
                <w:sz w:val="24"/>
                <w:szCs w:val="24"/>
              </w:rPr>
              <w:t>limate and health-specific data repository and open-source software platform</w:t>
            </w:r>
          </w:p>
          <w:p w14:paraId="124BF584" w14:textId="661031C8" w:rsidR="00F223CB" w:rsidRPr="008F4032" w:rsidRDefault="007E53D8" w:rsidP="00A73921">
            <w:pPr>
              <w:numPr>
                <w:ilvl w:val="0"/>
                <w:numId w:val="13"/>
              </w:numPr>
              <w:spacing w:after="100" w:line="360" w:lineRule="auto"/>
              <w:jc w:val="both"/>
              <w:rPr>
                <w:rFonts w:asciiTheme="majorBidi" w:eastAsia="Cambria" w:hAnsiTheme="majorBidi" w:cstheme="majorBidi"/>
                <w:color w:val="000000"/>
                <w:sz w:val="24"/>
                <w:szCs w:val="24"/>
              </w:rPr>
            </w:pPr>
            <w:r>
              <w:rPr>
                <w:rFonts w:asciiTheme="majorBidi" w:eastAsia="Cambria" w:hAnsiTheme="majorBidi" w:cstheme="majorBidi"/>
                <w:color w:val="000000"/>
                <w:sz w:val="24"/>
                <w:szCs w:val="24"/>
              </w:rPr>
              <w:t xml:space="preserve">Improve </w:t>
            </w:r>
            <w:r w:rsidR="00F223CB" w:rsidRPr="008F4032">
              <w:rPr>
                <w:rFonts w:asciiTheme="majorBidi" w:eastAsia="Cambria" w:hAnsiTheme="majorBidi" w:cstheme="majorBidi"/>
                <w:color w:val="000000"/>
                <w:sz w:val="24"/>
                <w:szCs w:val="24"/>
              </w:rPr>
              <w:t>Capacity building and knowledge transfer in climate and health aspects within the South Asia and Southeast Asia region</w:t>
            </w:r>
          </w:p>
          <w:p w14:paraId="071689C5" w14:textId="4F6261D0" w:rsidR="00F223CB" w:rsidRPr="008F4032" w:rsidRDefault="007E53D8" w:rsidP="00A73921">
            <w:pPr>
              <w:numPr>
                <w:ilvl w:val="0"/>
                <w:numId w:val="13"/>
              </w:numPr>
              <w:spacing w:after="100" w:line="360" w:lineRule="auto"/>
              <w:jc w:val="both"/>
              <w:rPr>
                <w:rFonts w:asciiTheme="majorBidi" w:eastAsia="Cambria" w:hAnsiTheme="majorBidi" w:cstheme="majorBidi"/>
                <w:color w:val="000000"/>
                <w:sz w:val="24"/>
                <w:szCs w:val="24"/>
              </w:rPr>
            </w:pPr>
            <w:r>
              <w:rPr>
                <w:rFonts w:asciiTheme="majorBidi" w:eastAsia="Cambria" w:hAnsiTheme="majorBidi" w:cstheme="majorBidi"/>
                <w:color w:val="000000"/>
                <w:sz w:val="24"/>
                <w:szCs w:val="24"/>
              </w:rPr>
              <w:t xml:space="preserve">Develop </w:t>
            </w:r>
            <w:r w:rsidR="00F223CB" w:rsidRPr="008F4032">
              <w:rPr>
                <w:rFonts w:asciiTheme="majorBidi" w:eastAsia="Cambria" w:hAnsiTheme="majorBidi" w:cstheme="majorBidi"/>
                <w:color w:val="000000"/>
                <w:sz w:val="24"/>
                <w:szCs w:val="24"/>
              </w:rPr>
              <w:t xml:space="preserve">Policy, community briefs and stakeholder seminars </w:t>
            </w:r>
          </w:p>
          <w:p w14:paraId="49DF041E" w14:textId="5626CA9B" w:rsidR="00837BE7" w:rsidRPr="00971206" w:rsidRDefault="00F223CB" w:rsidP="00971206">
            <w:pPr>
              <w:numPr>
                <w:ilvl w:val="0"/>
                <w:numId w:val="13"/>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High quality scientific publications</w:t>
            </w:r>
            <w:r w:rsidR="007E53D8">
              <w:rPr>
                <w:rFonts w:asciiTheme="majorBidi" w:eastAsia="Cambria" w:hAnsiTheme="majorBidi" w:cstheme="majorBidi"/>
                <w:color w:val="000000"/>
                <w:sz w:val="24"/>
                <w:szCs w:val="24"/>
              </w:rPr>
              <w:t xml:space="preserve"> are published</w:t>
            </w:r>
          </w:p>
        </w:tc>
        <w:tc>
          <w:tcPr>
            <w:tcW w:w="1885" w:type="dxa"/>
            <w:gridSpan w:val="2"/>
          </w:tcPr>
          <w:p w14:paraId="0BADDCED" w14:textId="77777777" w:rsidR="00837BE7" w:rsidRPr="008F4032" w:rsidRDefault="00CA4C78" w:rsidP="00616851">
            <w:pPr>
              <w:spacing w:before="240" w:after="120"/>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lastRenderedPageBreak/>
              <w:t>Project Details:</w:t>
            </w:r>
          </w:p>
          <w:p w14:paraId="28012466" w14:textId="77777777" w:rsidR="00837BE7" w:rsidRPr="008F4032" w:rsidRDefault="00837BE7" w:rsidP="00616851">
            <w:pPr>
              <w:rPr>
                <w:rFonts w:asciiTheme="majorBidi" w:eastAsia="Cambria" w:hAnsiTheme="majorBidi" w:cstheme="majorBidi"/>
                <w:color w:val="000000"/>
                <w:sz w:val="24"/>
                <w:szCs w:val="24"/>
              </w:rPr>
            </w:pPr>
          </w:p>
        </w:tc>
      </w:tr>
      <w:tr w:rsidR="00837BE7" w:rsidRPr="008F4032" w14:paraId="0B5BBFC6" w14:textId="77777777">
        <w:trPr>
          <w:gridAfter w:val="1"/>
          <w:wAfter w:w="11" w:type="dxa"/>
          <w:trHeight w:val="576"/>
        </w:trPr>
        <w:tc>
          <w:tcPr>
            <w:tcW w:w="8375" w:type="dxa"/>
            <w:gridSpan w:val="3"/>
            <w:vAlign w:val="center"/>
          </w:tcPr>
          <w:p w14:paraId="3CB08F17" w14:textId="5BAB8F64" w:rsidR="00837BE7" w:rsidRPr="008F4032" w:rsidRDefault="009F0E75" w:rsidP="00971206">
            <w:pPr>
              <w:spacing w:line="276" w:lineRule="auto"/>
              <w:jc w:val="both"/>
              <w:rPr>
                <w:rFonts w:asciiTheme="majorBidi" w:eastAsia="Cambria" w:hAnsiTheme="majorBidi" w:cstheme="majorBidi"/>
                <w:color w:val="000000"/>
                <w:sz w:val="24"/>
                <w:szCs w:val="24"/>
                <w:highlight w:val="yellow"/>
              </w:rPr>
            </w:pPr>
            <w:r>
              <w:rPr>
                <w:rFonts w:asciiTheme="majorBidi" w:eastAsia="Cambria" w:hAnsiTheme="majorBidi" w:cstheme="majorBidi"/>
                <w:color w:val="000000"/>
                <w:sz w:val="24"/>
                <w:szCs w:val="24"/>
              </w:rPr>
              <w:t>Bachelor</w:t>
            </w:r>
            <w:r w:rsidR="00807240" w:rsidRPr="008F4032">
              <w:rPr>
                <w:rFonts w:asciiTheme="majorBidi" w:eastAsia="Cambria" w:hAnsiTheme="majorBidi" w:cstheme="majorBidi"/>
                <w:color w:val="000000"/>
                <w:sz w:val="24"/>
                <w:szCs w:val="24"/>
              </w:rPr>
              <w:t xml:space="preserve"> or a</w:t>
            </w:r>
            <w:r w:rsidR="00966689" w:rsidRPr="008F4032">
              <w:rPr>
                <w:rFonts w:asciiTheme="majorBidi" w:eastAsia="Cambria" w:hAnsiTheme="majorBidi" w:cstheme="majorBidi"/>
                <w:color w:val="000000"/>
                <w:sz w:val="24"/>
                <w:szCs w:val="24"/>
              </w:rPr>
              <w:t>n</w:t>
            </w:r>
            <w:r w:rsidR="00807240" w:rsidRPr="008F4032">
              <w:rPr>
                <w:rFonts w:asciiTheme="majorBidi" w:eastAsia="Cambria" w:hAnsiTheme="majorBidi" w:cstheme="majorBidi"/>
                <w:color w:val="000000"/>
                <w:sz w:val="24"/>
                <w:szCs w:val="24"/>
              </w:rPr>
              <w:t xml:space="preserve"> </w:t>
            </w:r>
            <w:r w:rsidR="00FB7632" w:rsidRPr="008F4032">
              <w:rPr>
                <w:rFonts w:asciiTheme="majorBidi" w:eastAsia="Cambria" w:hAnsiTheme="majorBidi" w:cstheme="majorBidi"/>
                <w:color w:val="000000"/>
                <w:sz w:val="24"/>
                <w:szCs w:val="24"/>
              </w:rPr>
              <w:t>equivalent</w:t>
            </w:r>
            <w:r w:rsidR="0013293D" w:rsidRPr="008F4032">
              <w:rPr>
                <w:rFonts w:asciiTheme="majorBidi" w:eastAsia="Cambria" w:hAnsiTheme="majorBidi" w:cstheme="majorBidi"/>
                <w:color w:val="000000"/>
                <w:sz w:val="24"/>
                <w:szCs w:val="24"/>
              </w:rPr>
              <w:t xml:space="preserve"> qualification in a field related to</w:t>
            </w:r>
            <w:r w:rsidR="007D2928">
              <w:rPr>
                <w:rFonts w:asciiTheme="majorBidi" w:eastAsia="Cambria" w:hAnsiTheme="majorBidi" w:cstheme="majorBidi"/>
                <w:color w:val="000000"/>
                <w:sz w:val="24"/>
                <w:szCs w:val="24"/>
              </w:rPr>
              <w:t xml:space="preserve"> </w:t>
            </w:r>
            <w:r w:rsidR="000E38BC" w:rsidRPr="008F4032">
              <w:rPr>
                <w:rFonts w:asciiTheme="majorBidi" w:eastAsia="Cambria" w:hAnsiTheme="majorBidi" w:cstheme="majorBidi"/>
                <w:color w:val="000000"/>
                <w:sz w:val="24"/>
                <w:szCs w:val="24"/>
              </w:rPr>
              <w:t>Science</w:t>
            </w:r>
            <w:r w:rsidR="007D2928">
              <w:rPr>
                <w:rFonts w:asciiTheme="majorBidi" w:eastAsia="Cambria" w:hAnsiTheme="majorBidi" w:cstheme="majorBidi"/>
                <w:color w:val="000000"/>
                <w:sz w:val="24"/>
                <w:szCs w:val="24"/>
              </w:rPr>
              <w:t>/Health Science</w:t>
            </w:r>
            <w:r w:rsidR="00AE122A" w:rsidRPr="008F4032">
              <w:rPr>
                <w:rFonts w:asciiTheme="majorBidi" w:eastAsia="Cambria" w:hAnsiTheme="majorBidi" w:cstheme="majorBidi"/>
                <w:color w:val="000000"/>
                <w:sz w:val="24"/>
                <w:szCs w:val="24"/>
              </w:rPr>
              <w:t xml:space="preserve"> </w:t>
            </w:r>
            <w:r w:rsidR="000A6B76" w:rsidRPr="008F4032">
              <w:rPr>
                <w:rFonts w:asciiTheme="majorBidi" w:eastAsia="Cambria" w:hAnsiTheme="majorBidi" w:cstheme="majorBidi"/>
                <w:color w:val="000000"/>
                <w:sz w:val="24"/>
                <w:szCs w:val="24"/>
              </w:rPr>
              <w:t>or</w:t>
            </w:r>
            <w:r w:rsidR="0013293D" w:rsidRPr="008F4032">
              <w:rPr>
                <w:rFonts w:asciiTheme="majorBidi" w:eastAsia="Cambria" w:hAnsiTheme="majorBidi" w:cstheme="majorBidi"/>
                <w:color w:val="000000"/>
                <w:sz w:val="24"/>
                <w:szCs w:val="24"/>
              </w:rPr>
              <w:t xml:space="preserve"> </w:t>
            </w:r>
            <w:r w:rsidR="000E38BC" w:rsidRPr="008F4032">
              <w:rPr>
                <w:rFonts w:asciiTheme="majorBidi" w:eastAsia="Cambria" w:hAnsiTheme="majorBidi" w:cstheme="majorBidi"/>
                <w:color w:val="000000"/>
                <w:sz w:val="24"/>
                <w:szCs w:val="24"/>
              </w:rPr>
              <w:t>Environmental Management</w:t>
            </w:r>
            <w:r>
              <w:rPr>
                <w:rFonts w:asciiTheme="majorBidi" w:eastAsia="Cambria" w:hAnsiTheme="majorBidi" w:cstheme="majorBidi"/>
                <w:color w:val="000000"/>
                <w:sz w:val="24"/>
                <w:szCs w:val="24"/>
              </w:rPr>
              <w:t>.</w:t>
            </w:r>
          </w:p>
        </w:tc>
        <w:tc>
          <w:tcPr>
            <w:tcW w:w="1874" w:type="dxa"/>
          </w:tcPr>
          <w:p w14:paraId="5C6E37B3" w14:textId="77777777" w:rsidR="00837BE7" w:rsidRPr="008F4032" w:rsidRDefault="00CA4C78" w:rsidP="00616851">
            <w:pPr>
              <w:rPr>
                <w:rFonts w:asciiTheme="majorBidi" w:eastAsia="Cambria" w:hAnsiTheme="majorBidi" w:cstheme="majorBidi"/>
                <w:color w:val="000000"/>
                <w:sz w:val="24"/>
                <w:szCs w:val="24"/>
                <w:highlight w:val="yellow"/>
              </w:rPr>
            </w:pPr>
            <w:r w:rsidRPr="008F4032">
              <w:rPr>
                <w:rFonts w:asciiTheme="majorBidi" w:eastAsia="Cambria" w:hAnsiTheme="majorBidi" w:cstheme="majorBidi"/>
                <w:color w:val="000000"/>
                <w:sz w:val="24"/>
                <w:szCs w:val="24"/>
              </w:rPr>
              <w:t>Educational Background and Experience:</w:t>
            </w:r>
          </w:p>
        </w:tc>
      </w:tr>
      <w:tr w:rsidR="00837BE7" w:rsidRPr="008F4032" w14:paraId="0A2EE39F" w14:textId="77777777">
        <w:trPr>
          <w:gridAfter w:val="1"/>
          <w:wAfter w:w="11" w:type="dxa"/>
          <w:trHeight w:val="576"/>
        </w:trPr>
        <w:tc>
          <w:tcPr>
            <w:tcW w:w="8375" w:type="dxa"/>
            <w:gridSpan w:val="3"/>
            <w:vAlign w:val="center"/>
          </w:tcPr>
          <w:p w14:paraId="4B518BED" w14:textId="77777777" w:rsidR="007D2928" w:rsidRDefault="00F25318" w:rsidP="00971206">
            <w:pPr>
              <w:pStyle w:val="ListParagraph"/>
              <w:numPr>
                <w:ilvl w:val="0"/>
                <w:numId w:val="11"/>
              </w:numPr>
              <w:pBdr>
                <w:top w:val="nil"/>
                <w:left w:val="nil"/>
                <w:bottom w:val="nil"/>
                <w:right w:val="nil"/>
                <w:between w:val="nil"/>
              </w:pBdr>
              <w:spacing w:line="276" w:lineRule="auto"/>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Experience of working in</w:t>
            </w:r>
            <w:r w:rsidR="007D2928">
              <w:rPr>
                <w:rFonts w:asciiTheme="majorBidi" w:eastAsia="Cambria" w:hAnsiTheme="majorBidi" w:cstheme="majorBidi"/>
                <w:color w:val="000000"/>
                <w:sz w:val="24"/>
                <w:szCs w:val="24"/>
              </w:rPr>
              <w:t xml:space="preserve"> local /International</w:t>
            </w:r>
            <w:r w:rsidRPr="008F4032">
              <w:rPr>
                <w:rFonts w:asciiTheme="majorBidi" w:eastAsia="Cambria" w:hAnsiTheme="majorBidi" w:cstheme="majorBidi"/>
                <w:color w:val="000000"/>
                <w:sz w:val="24"/>
                <w:szCs w:val="24"/>
              </w:rPr>
              <w:t xml:space="preserve"> projects. </w:t>
            </w:r>
          </w:p>
          <w:p w14:paraId="38AED68F" w14:textId="3FC38852" w:rsidR="00837BE7" w:rsidRPr="008F4032" w:rsidRDefault="007D2928" w:rsidP="00971206">
            <w:pPr>
              <w:pStyle w:val="ListParagraph"/>
              <w:numPr>
                <w:ilvl w:val="0"/>
                <w:numId w:val="11"/>
              </w:numPr>
              <w:pBdr>
                <w:top w:val="nil"/>
                <w:left w:val="nil"/>
                <w:bottom w:val="nil"/>
                <w:right w:val="nil"/>
                <w:between w:val="nil"/>
              </w:pBdr>
              <w:spacing w:line="276" w:lineRule="auto"/>
              <w:rPr>
                <w:rFonts w:asciiTheme="majorBidi" w:eastAsia="Cambria" w:hAnsiTheme="majorBidi" w:cstheme="majorBidi"/>
                <w:color w:val="000000"/>
                <w:sz w:val="24"/>
                <w:szCs w:val="24"/>
              </w:rPr>
            </w:pPr>
            <w:r>
              <w:rPr>
                <w:rFonts w:asciiTheme="majorBidi" w:eastAsia="Cambria" w:hAnsiTheme="majorBidi" w:cstheme="majorBidi"/>
                <w:color w:val="000000"/>
                <w:sz w:val="24"/>
                <w:szCs w:val="24"/>
              </w:rPr>
              <w:t>B</w:t>
            </w:r>
            <w:r w:rsidR="000A6B76" w:rsidRPr="008F4032">
              <w:rPr>
                <w:rFonts w:asciiTheme="majorBidi" w:eastAsia="Cambria" w:hAnsiTheme="majorBidi" w:cstheme="majorBidi"/>
                <w:color w:val="000000"/>
                <w:sz w:val="24"/>
                <w:szCs w:val="24"/>
              </w:rPr>
              <w:t>asic research and analysis skills.</w:t>
            </w:r>
          </w:p>
          <w:p w14:paraId="59D8B810" w14:textId="18FD1FBD" w:rsidR="00F223CB" w:rsidRPr="00971206" w:rsidRDefault="00977653" w:rsidP="00971206">
            <w:pPr>
              <w:pStyle w:val="ListParagraph"/>
              <w:numPr>
                <w:ilvl w:val="0"/>
                <w:numId w:val="11"/>
              </w:numPr>
              <w:pBdr>
                <w:top w:val="nil"/>
                <w:left w:val="nil"/>
                <w:bottom w:val="nil"/>
                <w:right w:val="nil"/>
                <w:between w:val="nil"/>
              </w:pBdr>
              <w:spacing w:line="276" w:lineRule="auto"/>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 xml:space="preserve">The candidate should </w:t>
            </w:r>
            <w:r w:rsidRPr="008F4032">
              <w:rPr>
                <w:rFonts w:asciiTheme="majorBidi" w:eastAsia="Cambria" w:hAnsiTheme="majorBidi" w:cstheme="majorBidi"/>
                <w:b/>
                <w:bCs/>
                <w:color w:val="000000"/>
                <w:sz w:val="24"/>
                <w:szCs w:val="24"/>
              </w:rPr>
              <w:t>NOT</w:t>
            </w:r>
            <w:r w:rsidRPr="008F4032">
              <w:rPr>
                <w:rFonts w:asciiTheme="majorBidi" w:eastAsia="Cambria" w:hAnsiTheme="majorBidi" w:cstheme="majorBidi"/>
                <w:color w:val="000000"/>
                <w:sz w:val="24"/>
                <w:szCs w:val="24"/>
              </w:rPr>
              <w:t xml:space="preserve"> have any other employment commitments.</w:t>
            </w:r>
          </w:p>
        </w:tc>
        <w:tc>
          <w:tcPr>
            <w:tcW w:w="1874" w:type="dxa"/>
          </w:tcPr>
          <w:p w14:paraId="6A1A334C" w14:textId="77777777" w:rsidR="00837BE7" w:rsidRPr="008F4032" w:rsidRDefault="00CA4C78" w:rsidP="00616851">
            <w:pPr>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Additional Requirements:</w:t>
            </w:r>
          </w:p>
        </w:tc>
      </w:tr>
    </w:tbl>
    <w:tbl>
      <w:tblPr>
        <w:tblStyle w:val="a1"/>
        <w:bidiVisual/>
        <w:tblW w:w="1026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74"/>
        <w:gridCol w:w="1886"/>
      </w:tblGrid>
      <w:tr w:rsidR="00837BE7" w:rsidRPr="008F4032" w14:paraId="3D5C3E33" w14:textId="77777777" w:rsidTr="00CA4C78">
        <w:trPr>
          <w:trHeight w:val="2611"/>
        </w:trPr>
        <w:tc>
          <w:tcPr>
            <w:tcW w:w="8374" w:type="dxa"/>
            <w:vAlign w:val="center"/>
          </w:tcPr>
          <w:p w14:paraId="0D48E404" w14:textId="4521750B" w:rsidR="00715DA7" w:rsidRPr="008F4032" w:rsidRDefault="00715DA7" w:rsidP="00971206">
            <w:pPr>
              <w:pStyle w:val="ListParagraph"/>
              <w:widowControl w:val="0"/>
              <w:numPr>
                <w:ilvl w:val="0"/>
                <w:numId w:val="10"/>
              </w:numPr>
              <w:tabs>
                <w:tab w:val="left" w:pos="1134"/>
              </w:tabs>
              <w:autoSpaceDE w:val="0"/>
              <w:autoSpaceDN w:val="0"/>
              <w:adjustRightInd w:val="0"/>
              <w:snapToGrid w:val="0"/>
              <w:spacing w:before="20" w:after="20" w:line="360" w:lineRule="auto"/>
              <w:ind w:right="-1"/>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lastRenderedPageBreak/>
              <w:t xml:space="preserve">Work with the project leader, </w:t>
            </w:r>
            <w:r w:rsidR="00F223CB" w:rsidRPr="008F4032">
              <w:rPr>
                <w:rFonts w:asciiTheme="majorBidi" w:eastAsia="Cambria" w:hAnsiTheme="majorBidi" w:cstheme="majorBidi"/>
                <w:color w:val="000000"/>
                <w:sz w:val="24"/>
                <w:szCs w:val="24"/>
              </w:rPr>
              <w:t>“</w:t>
            </w:r>
            <w:r w:rsidR="00F900C9" w:rsidRPr="008F4032">
              <w:rPr>
                <w:rFonts w:asciiTheme="majorBidi" w:eastAsia="Cambria" w:hAnsiTheme="majorBidi" w:cstheme="majorBidi"/>
                <w:color w:val="000000"/>
                <w:sz w:val="24"/>
                <w:szCs w:val="24"/>
              </w:rPr>
              <w:t xml:space="preserve">The </w:t>
            </w:r>
            <w:r w:rsidR="00F223CB" w:rsidRPr="008F4032">
              <w:rPr>
                <w:rFonts w:asciiTheme="majorBidi" w:eastAsia="Cambria" w:hAnsiTheme="majorBidi" w:cstheme="majorBidi"/>
                <w:color w:val="000000"/>
                <w:sz w:val="24"/>
                <w:szCs w:val="24"/>
              </w:rPr>
              <w:t>Regional Hub for Asia Climate Change and Health</w:t>
            </w:r>
            <w:r w:rsidRPr="008F4032">
              <w:rPr>
                <w:rFonts w:asciiTheme="majorBidi" w:eastAsia="Cambria" w:hAnsiTheme="majorBidi" w:cstheme="majorBidi"/>
                <w:color w:val="000000"/>
                <w:sz w:val="24"/>
                <w:szCs w:val="24"/>
              </w:rPr>
              <w:t>”</w:t>
            </w:r>
          </w:p>
          <w:p w14:paraId="435D7650" w14:textId="48C78924" w:rsidR="00715DA7" w:rsidRPr="008F4032" w:rsidRDefault="000E38BC" w:rsidP="00971206">
            <w:pPr>
              <w:pStyle w:val="m-4486694511420702105gmail-m5192434902083058797gmail-msolistparagraph"/>
              <w:numPr>
                <w:ilvl w:val="0"/>
                <w:numId w:val="10"/>
              </w:numPr>
              <w:shd w:val="clear" w:color="auto" w:fill="FFFFFF"/>
              <w:spacing w:after="160" w:afterAutospacing="0" w:line="360" w:lineRule="auto"/>
              <w:rPr>
                <w:rFonts w:asciiTheme="majorBidi" w:eastAsia="Cambria" w:hAnsiTheme="majorBidi" w:cstheme="majorBidi"/>
                <w:color w:val="000000"/>
              </w:rPr>
            </w:pPr>
            <w:r w:rsidRPr="008F4032">
              <w:rPr>
                <w:rFonts w:asciiTheme="majorBidi" w:eastAsia="Cambria" w:hAnsiTheme="majorBidi" w:cstheme="majorBidi"/>
                <w:color w:val="000000"/>
              </w:rPr>
              <w:t>Provide support in d</w:t>
            </w:r>
            <w:r w:rsidR="00715DA7" w:rsidRPr="008F4032">
              <w:rPr>
                <w:rFonts w:asciiTheme="majorBidi" w:eastAsia="Cambria" w:hAnsiTheme="majorBidi" w:cstheme="majorBidi"/>
                <w:color w:val="000000"/>
              </w:rPr>
              <w:t xml:space="preserve">esign, </w:t>
            </w:r>
            <w:r w:rsidR="00F223CB" w:rsidRPr="008F4032">
              <w:rPr>
                <w:rFonts w:asciiTheme="majorBidi" w:eastAsia="Cambria" w:hAnsiTheme="majorBidi" w:cstheme="majorBidi"/>
                <w:color w:val="000000"/>
              </w:rPr>
              <w:t>execution and</w:t>
            </w:r>
            <w:r w:rsidR="00715DA7" w:rsidRPr="008F4032">
              <w:rPr>
                <w:rFonts w:asciiTheme="majorBidi" w:eastAsia="Cambria" w:hAnsiTheme="majorBidi" w:cstheme="majorBidi"/>
                <w:color w:val="000000"/>
              </w:rPr>
              <w:t xml:space="preserve"> evaluat</w:t>
            </w:r>
            <w:r w:rsidRPr="008F4032">
              <w:rPr>
                <w:rFonts w:asciiTheme="majorBidi" w:eastAsia="Cambria" w:hAnsiTheme="majorBidi" w:cstheme="majorBidi"/>
                <w:color w:val="000000"/>
              </w:rPr>
              <w:t>ing</w:t>
            </w:r>
            <w:r w:rsidR="00715DA7" w:rsidRPr="008F4032">
              <w:rPr>
                <w:rFonts w:asciiTheme="majorBidi" w:eastAsia="Cambria" w:hAnsiTheme="majorBidi" w:cstheme="majorBidi"/>
                <w:color w:val="000000"/>
              </w:rPr>
              <w:t xml:space="preserve"> project work including </w:t>
            </w:r>
            <w:r w:rsidR="00F223CB" w:rsidRPr="008F4032">
              <w:rPr>
                <w:rFonts w:asciiTheme="majorBidi" w:eastAsia="Cambria" w:hAnsiTheme="majorBidi" w:cstheme="majorBidi"/>
                <w:color w:val="000000"/>
              </w:rPr>
              <w:t xml:space="preserve">monitoring work of </w:t>
            </w:r>
            <w:r w:rsidR="00A73921" w:rsidRPr="008F4032">
              <w:rPr>
                <w:rFonts w:asciiTheme="majorBidi" w:eastAsia="Cambria" w:hAnsiTheme="majorBidi" w:cstheme="majorBidi"/>
                <w:color w:val="000000"/>
              </w:rPr>
              <w:t>subgrantees</w:t>
            </w:r>
            <w:r w:rsidR="00F223CB" w:rsidRPr="008F4032">
              <w:rPr>
                <w:rFonts w:asciiTheme="majorBidi" w:eastAsia="Cambria" w:hAnsiTheme="majorBidi" w:cstheme="majorBidi"/>
                <w:color w:val="000000"/>
              </w:rPr>
              <w:t>, document</w:t>
            </w:r>
            <w:r w:rsidR="00715DA7" w:rsidRPr="008F4032">
              <w:rPr>
                <w:rFonts w:asciiTheme="majorBidi" w:eastAsia="Cambria" w:hAnsiTheme="majorBidi" w:cstheme="majorBidi"/>
                <w:color w:val="000000"/>
              </w:rPr>
              <w:t xml:space="preserve"> </w:t>
            </w:r>
            <w:r w:rsidR="00F223CB" w:rsidRPr="008F4032">
              <w:rPr>
                <w:rFonts w:asciiTheme="majorBidi" w:eastAsia="Cambria" w:hAnsiTheme="majorBidi" w:cstheme="majorBidi"/>
                <w:color w:val="000000"/>
              </w:rPr>
              <w:t>reviews, data</w:t>
            </w:r>
            <w:r w:rsidR="00715DA7" w:rsidRPr="008F4032">
              <w:rPr>
                <w:rFonts w:asciiTheme="majorBidi" w:eastAsia="Cambria" w:hAnsiTheme="majorBidi" w:cstheme="majorBidi"/>
                <w:color w:val="000000"/>
              </w:rPr>
              <w:t xml:space="preserve"> </w:t>
            </w:r>
            <w:r w:rsidR="00A73921" w:rsidRPr="008F4032">
              <w:rPr>
                <w:rFonts w:asciiTheme="majorBidi" w:eastAsia="Cambria" w:hAnsiTheme="majorBidi" w:cstheme="majorBidi"/>
                <w:color w:val="000000"/>
              </w:rPr>
              <w:t xml:space="preserve">collection &amp; </w:t>
            </w:r>
            <w:r w:rsidR="00715DA7" w:rsidRPr="008F4032">
              <w:rPr>
                <w:rFonts w:asciiTheme="majorBidi" w:eastAsia="Cambria" w:hAnsiTheme="majorBidi" w:cstheme="majorBidi"/>
                <w:color w:val="000000"/>
              </w:rPr>
              <w:t>analysis</w:t>
            </w:r>
            <w:r w:rsidR="00A73921" w:rsidRPr="008F4032">
              <w:rPr>
                <w:rFonts w:asciiTheme="majorBidi" w:eastAsia="Cambria" w:hAnsiTheme="majorBidi" w:cstheme="majorBidi"/>
                <w:color w:val="000000"/>
              </w:rPr>
              <w:t>, and the development of MOOC.</w:t>
            </w:r>
          </w:p>
          <w:p w14:paraId="57C5E0B5" w14:textId="74A35004" w:rsidR="000A6B76" w:rsidRPr="008F4032" w:rsidRDefault="000A6B76" w:rsidP="00971206">
            <w:pPr>
              <w:pStyle w:val="m-4486694511420702105gmail-m5192434902083058797gmail-msolistparagraph"/>
              <w:numPr>
                <w:ilvl w:val="0"/>
                <w:numId w:val="10"/>
              </w:numPr>
              <w:shd w:val="clear" w:color="auto" w:fill="FFFFFF"/>
              <w:spacing w:after="160" w:afterAutospacing="0" w:line="360" w:lineRule="auto"/>
              <w:rPr>
                <w:rFonts w:asciiTheme="majorBidi" w:eastAsia="Cambria" w:hAnsiTheme="majorBidi" w:cstheme="majorBidi"/>
                <w:color w:val="000000"/>
              </w:rPr>
            </w:pPr>
            <w:r w:rsidRPr="008F4032">
              <w:rPr>
                <w:rFonts w:asciiTheme="majorBidi" w:eastAsia="Cambria" w:hAnsiTheme="majorBidi" w:cstheme="majorBidi"/>
                <w:color w:val="000000"/>
              </w:rPr>
              <w:t>Assist in organizing and</w:t>
            </w:r>
            <w:r w:rsidR="00F223CB" w:rsidRPr="008F4032">
              <w:rPr>
                <w:rFonts w:asciiTheme="majorBidi" w:eastAsia="Cambria" w:hAnsiTheme="majorBidi" w:cstheme="majorBidi"/>
                <w:color w:val="000000"/>
              </w:rPr>
              <w:t xml:space="preserve"> facilitating</w:t>
            </w:r>
            <w:r w:rsidRPr="008F4032">
              <w:rPr>
                <w:rFonts w:asciiTheme="majorBidi" w:eastAsia="Cambria" w:hAnsiTheme="majorBidi" w:cstheme="majorBidi"/>
                <w:color w:val="000000"/>
              </w:rPr>
              <w:t xml:space="preserve"> project related</w:t>
            </w:r>
            <w:r w:rsidR="00F223CB" w:rsidRPr="008F4032">
              <w:rPr>
                <w:rFonts w:asciiTheme="majorBidi" w:eastAsia="Cambria" w:hAnsiTheme="majorBidi" w:cstheme="majorBidi"/>
                <w:color w:val="000000"/>
              </w:rPr>
              <w:t xml:space="preserve"> meetings/</w:t>
            </w:r>
            <w:r w:rsidRPr="008F4032">
              <w:rPr>
                <w:rFonts w:asciiTheme="majorBidi" w:eastAsia="Cambria" w:hAnsiTheme="majorBidi" w:cstheme="majorBidi"/>
                <w:color w:val="000000"/>
              </w:rPr>
              <w:t xml:space="preserve"> workshops</w:t>
            </w:r>
            <w:r w:rsidR="00A73921" w:rsidRPr="008F4032">
              <w:rPr>
                <w:rFonts w:asciiTheme="majorBidi" w:eastAsia="Cambria" w:hAnsiTheme="majorBidi" w:cstheme="majorBidi"/>
                <w:color w:val="000000"/>
              </w:rPr>
              <w:t xml:space="preserve">/seminars </w:t>
            </w:r>
            <w:r w:rsidRPr="008F4032">
              <w:rPr>
                <w:rFonts w:asciiTheme="majorBidi" w:eastAsia="Cambria" w:hAnsiTheme="majorBidi" w:cstheme="majorBidi"/>
                <w:color w:val="000000"/>
              </w:rPr>
              <w:t>under the supervision of the project leader.</w:t>
            </w:r>
          </w:p>
          <w:p w14:paraId="7390BAD1" w14:textId="0A7D03DC" w:rsidR="00715DA7" w:rsidRPr="008F4032" w:rsidRDefault="00F223CB" w:rsidP="00971206">
            <w:pPr>
              <w:pStyle w:val="m-4486694511420702105gmail-m5192434902083058797gmail-msolistparagraph"/>
              <w:numPr>
                <w:ilvl w:val="0"/>
                <w:numId w:val="10"/>
              </w:numPr>
              <w:shd w:val="clear" w:color="auto" w:fill="FFFFFF"/>
              <w:spacing w:after="160" w:afterAutospacing="0" w:line="360" w:lineRule="auto"/>
              <w:rPr>
                <w:rFonts w:asciiTheme="majorBidi" w:eastAsia="Cambria" w:hAnsiTheme="majorBidi" w:cstheme="majorBidi"/>
                <w:color w:val="000000"/>
              </w:rPr>
            </w:pPr>
            <w:r w:rsidRPr="008F4032">
              <w:rPr>
                <w:rFonts w:asciiTheme="majorBidi" w:eastAsia="Cambria" w:hAnsiTheme="majorBidi" w:cstheme="majorBidi"/>
                <w:color w:val="000000"/>
              </w:rPr>
              <w:t>Maintaining all records of the project, including and not limited to meeting minutes, reviewing documents, staff documentations etc.</w:t>
            </w:r>
          </w:p>
          <w:p w14:paraId="1849DC01" w14:textId="7859BE48" w:rsidR="00715DA7" w:rsidRPr="008F4032" w:rsidRDefault="00715DA7" w:rsidP="00971206">
            <w:pPr>
              <w:pStyle w:val="m-4486694511420702105gmail-m5192434902083058797gmail-msolistparagraph"/>
              <w:numPr>
                <w:ilvl w:val="0"/>
                <w:numId w:val="10"/>
              </w:numPr>
              <w:shd w:val="clear" w:color="auto" w:fill="FFFFFF"/>
              <w:spacing w:after="160" w:afterAutospacing="0" w:line="360" w:lineRule="auto"/>
              <w:rPr>
                <w:rFonts w:asciiTheme="majorBidi" w:eastAsia="Cambria" w:hAnsiTheme="majorBidi" w:cstheme="majorBidi"/>
                <w:color w:val="000000"/>
              </w:rPr>
            </w:pPr>
            <w:r w:rsidRPr="008F4032">
              <w:rPr>
                <w:rFonts w:asciiTheme="majorBidi" w:eastAsia="Cambria" w:hAnsiTheme="majorBidi" w:cstheme="majorBidi"/>
                <w:color w:val="000000"/>
              </w:rPr>
              <w:t>Monitor</w:t>
            </w:r>
            <w:r w:rsidR="00F223CB" w:rsidRPr="008F4032">
              <w:rPr>
                <w:rFonts w:asciiTheme="majorBidi" w:eastAsia="Cambria" w:hAnsiTheme="majorBidi" w:cstheme="majorBidi"/>
                <w:color w:val="000000"/>
              </w:rPr>
              <w:t xml:space="preserve">, reviewing and </w:t>
            </w:r>
            <w:r w:rsidR="00A73921" w:rsidRPr="008F4032">
              <w:rPr>
                <w:rFonts w:asciiTheme="majorBidi" w:eastAsia="Cambria" w:hAnsiTheme="majorBidi" w:cstheme="majorBidi"/>
                <w:color w:val="000000"/>
              </w:rPr>
              <w:t>reporting of</w:t>
            </w:r>
            <w:r w:rsidRPr="008F4032">
              <w:rPr>
                <w:rFonts w:asciiTheme="majorBidi" w:eastAsia="Cambria" w:hAnsiTheme="majorBidi" w:cstheme="majorBidi"/>
                <w:color w:val="000000"/>
              </w:rPr>
              <w:t xml:space="preserve"> the</w:t>
            </w:r>
            <w:r w:rsidR="00A73921" w:rsidRPr="008F4032">
              <w:rPr>
                <w:rFonts w:asciiTheme="majorBidi" w:eastAsia="Cambria" w:hAnsiTheme="majorBidi" w:cstheme="majorBidi"/>
                <w:color w:val="000000"/>
              </w:rPr>
              <w:t xml:space="preserve"> project</w:t>
            </w:r>
            <w:r w:rsidRPr="008F4032">
              <w:rPr>
                <w:rFonts w:asciiTheme="majorBidi" w:eastAsia="Cambria" w:hAnsiTheme="majorBidi" w:cstheme="majorBidi"/>
                <w:color w:val="000000"/>
              </w:rPr>
              <w:t xml:space="preserve"> budget </w:t>
            </w:r>
          </w:p>
          <w:p w14:paraId="1AE0E409" w14:textId="287A3874" w:rsidR="000A6B76" w:rsidRPr="008F4032" w:rsidRDefault="00715DA7" w:rsidP="00971206">
            <w:pPr>
              <w:pStyle w:val="m-4486694511420702105gmail-m5192434902083058797gmail-msolistparagraph"/>
              <w:numPr>
                <w:ilvl w:val="0"/>
                <w:numId w:val="10"/>
              </w:numPr>
              <w:shd w:val="clear" w:color="auto" w:fill="FFFFFF"/>
              <w:spacing w:after="160" w:afterAutospacing="0" w:line="360" w:lineRule="auto"/>
              <w:rPr>
                <w:rFonts w:asciiTheme="majorBidi" w:eastAsia="Cambria" w:hAnsiTheme="majorBidi" w:cstheme="majorBidi"/>
                <w:color w:val="000000"/>
              </w:rPr>
            </w:pPr>
            <w:r w:rsidRPr="008F4032">
              <w:rPr>
                <w:rFonts w:asciiTheme="majorBidi" w:eastAsia="Cambria" w:hAnsiTheme="majorBidi" w:cstheme="majorBidi"/>
                <w:color w:val="000000"/>
              </w:rPr>
              <w:t>Assist with the dissemination of the</w:t>
            </w:r>
            <w:r w:rsidR="000A6B76" w:rsidRPr="008F4032">
              <w:rPr>
                <w:rFonts w:asciiTheme="majorBidi" w:eastAsia="Cambria" w:hAnsiTheme="majorBidi" w:cstheme="majorBidi"/>
                <w:color w:val="000000"/>
              </w:rPr>
              <w:t xml:space="preserve"> project</w:t>
            </w:r>
            <w:r w:rsidRPr="008F4032">
              <w:rPr>
                <w:rFonts w:asciiTheme="majorBidi" w:eastAsia="Cambria" w:hAnsiTheme="majorBidi" w:cstheme="majorBidi"/>
                <w:color w:val="000000"/>
              </w:rPr>
              <w:t xml:space="preserve"> results</w:t>
            </w:r>
            <w:r w:rsidR="00A73921" w:rsidRPr="008F4032">
              <w:rPr>
                <w:rFonts w:asciiTheme="majorBidi" w:eastAsia="Cambria" w:hAnsiTheme="majorBidi" w:cstheme="majorBidi"/>
                <w:color w:val="000000"/>
              </w:rPr>
              <w:t xml:space="preserve"> and related activities</w:t>
            </w:r>
          </w:p>
          <w:p w14:paraId="160A08AD" w14:textId="6472AF0A" w:rsidR="00715DA7" w:rsidRPr="008F4032" w:rsidRDefault="00715DA7" w:rsidP="00971206">
            <w:pPr>
              <w:pStyle w:val="ListParagraph"/>
              <w:numPr>
                <w:ilvl w:val="0"/>
                <w:numId w:val="10"/>
              </w:numPr>
              <w:tabs>
                <w:tab w:val="left" w:pos="2010"/>
              </w:tabs>
              <w:spacing w:after="160" w:line="360" w:lineRule="auto"/>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Provide support in managing the project in all aspects under the</w:t>
            </w:r>
            <w:r w:rsidR="000A6B76" w:rsidRPr="008F4032">
              <w:rPr>
                <w:rFonts w:asciiTheme="majorBidi" w:eastAsia="Cambria" w:hAnsiTheme="majorBidi" w:cstheme="majorBidi"/>
                <w:color w:val="000000"/>
                <w:sz w:val="24"/>
                <w:szCs w:val="24"/>
              </w:rPr>
              <w:t xml:space="preserve"> </w:t>
            </w:r>
            <w:r w:rsidRPr="008F4032">
              <w:rPr>
                <w:rFonts w:asciiTheme="majorBidi" w:eastAsia="Cambria" w:hAnsiTheme="majorBidi" w:cstheme="majorBidi"/>
                <w:color w:val="000000"/>
                <w:sz w:val="24"/>
                <w:szCs w:val="24"/>
              </w:rPr>
              <w:t xml:space="preserve">supervision of the </w:t>
            </w:r>
            <w:r w:rsidR="00AE122A" w:rsidRPr="008F4032">
              <w:rPr>
                <w:rFonts w:asciiTheme="majorBidi" w:eastAsia="Cambria" w:hAnsiTheme="majorBidi" w:cstheme="majorBidi"/>
                <w:color w:val="000000"/>
                <w:sz w:val="24"/>
                <w:szCs w:val="24"/>
              </w:rPr>
              <w:t xml:space="preserve">project </w:t>
            </w:r>
            <w:r w:rsidRPr="008F4032">
              <w:rPr>
                <w:rFonts w:asciiTheme="majorBidi" w:eastAsia="Cambria" w:hAnsiTheme="majorBidi" w:cstheme="majorBidi"/>
                <w:color w:val="000000"/>
                <w:sz w:val="24"/>
                <w:szCs w:val="24"/>
              </w:rPr>
              <w:t>leader.</w:t>
            </w:r>
          </w:p>
          <w:p w14:paraId="43DF0BA6" w14:textId="77777777" w:rsidR="00837BE7" w:rsidRPr="008F4032" w:rsidRDefault="00837BE7" w:rsidP="001214BB">
            <w:pPr>
              <w:pBdr>
                <w:top w:val="nil"/>
                <w:left w:val="nil"/>
                <w:bottom w:val="nil"/>
                <w:right w:val="nil"/>
                <w:between w:val="nil"/>
              </w:pBdr>
              <w:spacing w:after="160" w:line="276" w:lineRule="auto"/>
              <w:ind w:left="720"/>
              <w:rPr>
                <w:rFonts w:asciiTheme="majorBidi" w:eastAsia="Cambria" w:hAnsiTheme="majorBidi" w:cstheme="majorBidi"/>
                <w:color w:val="000000"/>
                <w:sz w:val="24"/>
                <w:szCs w:val="24"/>
              </w:rPr>
            </w:pPr>
          </w:p>
        </w:tc>
        <w:tc>
          <w:tcPr>
            <w:tcW w:w="1886" w:type="dxa"/>
            <w:vAlign w:val="center"/>
          </w:tcPr>
          <w:p w14:paraId="5ECEC4AE" w14:textId="77777777" w:rsidR="00837BE7" w:rsidRPr="008F4032" w:rsidRDefault="00CA4C78" w:rsidP="00CA4C78">
            <w:pPr>
              <w:ind w:left="-14" w:right="-116"/>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Responsibilities:</w:t>
            </w:r>
          </w:p>
        </w:tc>
      </w:tr>
      <w:tr w:rsidR="00837BE7" w:rsidRPr="008F4032" w14:paraId="3C5EC7DA" w14:textId="77777777" w:rsidTr="00807240">
        <w:trPr>
          <w:trHeight w:val="1322"/>
        </w:trPr>
        <w:tc>
          <w:tcPr>
            <w:tcW w:w="10260" w:type="dxa"/>
            <w:gridSpan w:val="2"/>
          </w:tcPr>
          <w:p w14:paraId="16CAEF17" w14:textId="77777777" w:rsidR="00837BE7" w:rsidRPr="008F4032" w:rsidRDefault="00CA4C78" w:rsidP="00616851">
            <w:pPr>
              <w:rPr>
                <w:rFonts w:asciiTheme="majorBidi" w:eastAsia="Cambria" w:hAnsiTheme="majorBidi" w:cstheme="majorBidi"/>
                <w:sz w:val="24"/>
                <w:szCs w:val="24"/>
              </w:rPr>
            </w:pPr>
            <w:r w:rsidRPr="008F4032">
              <w:rPr>
                <w:rFonts w:asciiTheme="majorBidi" w:eastAsia="Cambria" w:hAnsiTheme="majorBidi" w:cstheme="majorBidi"/>
                <w:b/>
                <w:sz w:val="24"/>
                <w:szCs w:val="24"/>
              </w:rPr>
              <w:t>Note:</w:t>
            </w:r>
            <w:r w:rsidRPr="008F4032">
              <w:rPr>
                <w:rFonts w:asciiTheme="majorBidi" w:eastAsia="Cambria" w:hAnsiTheme="majorBidi" w:cstheme="majorBidi"/>
                <w:sz w:val="24"/>
                <w:szCs w:val="24"/>
              </w:rPr>
              <w:t xml:space="preserve"> </w:t>
            </w:r>
          </w:p>
          <w:p w14:paraId="0243008E" w14:textId="1DCD0A68" w:rsidR="00837BE7" w:rsidRPr="007D2928" w:rsidRDefault="00CA4C78" w:rsidP="00F25318">
            <w:pPr>
              <w:pStyle w:val="m-4486694511420702105gmail-m5192434902083058797gmail-msolistparagraph"/>
              <w:numPr>
                <w:ilvl w:val="0"/>
                <w:numId w:val="10"/>
              </w:numPr>
              <w:pBdr>
                <w:top w:val="nil"/>
                <w:left w:val="nil"/>
                <w:bottom w:val="nil"/>
                <w:right w:val="nil"/>
                <w:between w:val="nil"/>
              </w:pBdr>
              <w:shd w:val="clear" w:color="auto" w:fill="FFFFFF"/>
              <w:spacing w:after="160" w:afterAutospacing="0"/>
              <w:rPr>
                <w:rFonts w:asciiTheme="majorBidi" w:eastAsia="Cambria" w:hAnsiTheme="majorBidi" w:cstheme="majorBidi"/>
                <w:color w:val="000000"/>
              </w:rPr>
            </w:pPr>
            <w:r w:rsidRPr="008F4032">
              <w:rPr>
                <w:rFonts w:asciiTheme="majorBidi" w:eastAsia="Cambria" w:hAnsiTheme="majorBidi" w:cstheme="majorBidi"/>
                <w:color w:val="000000"/>
              </w:rPr>
              <w:t xml:space="preserve">This Post is open for </w:t>
            </w:r>
            <w:r w:rsidRPr="008F4032">
              <w:rPr>
                <w:rFonts w:asciiTheme="majorBidi" w:eastAsia="Cambria" w:hAnsiTheme="majorBidi" w:cstheme="majorBidi"/>
                <w:b/>
                <w:bCs/>
                <w:color w:val="000000"/>
              </w:rPr>
              <w:t>Maldivians Only</w:t>
            </w:r>
            <w:r w:rsidR="00EF0199" w:rsidRPr="008F4032">
              <w:rPr>
                <w:rFonts w:asciiTheme="majorBidi" w:eastAsia="Cambria" w:hAnsiTheme="majorBidi" w:cstheme="majorBidi"/>
                <w:b/>
                <w:bCs/>
                <w:color w:val="000000"/>
              </w:rPr>
              <w:t>.</w:t>
            </w:r>
            <w:r w:rsidR="007D2928">
              <w:rPr>
                <w:rFonts w:asciiTheme="majorBidi" w:eastAsia="Cambria" w:hAnsiTheme="majorBidi" w:cstheme="majorBidi"/>
                <w:b/>
                <w:bCs/>
                <w:color w:val="000000"/>
              </w:rPr>
              <w:t xml:space="preserve"> </w:t>
            </w:r>
          </w:p>
          <w:p w14:paraId="5F78E7BB" w14:textId="7B9D18C5" w:rsidR="00F25318" w:rsidRPr="008F4032" w:rsidRDefault="00CA4C78" w:rsidP="002B11D6">
            <w:pPr>
              <w:pStyle w:val="m-4486694511420702105gmail-m5192434902083058797gmail-msolistparagraph"/>
              <w:numPr>
                <w:ilvl w:val="0"/>
                <w:numId w:val="10"/>
              </w:numPr>
              <w:pBdr>
                <w:top w:val="nil"/>
                <w:left w:val="nil"/>
                <w:bottom w:val="nil"/>
                <w:right w:val="nil"/>
                <w:between w:val="nil"/>
              </w:pBdr>
              <w:shd w:val="clear" w:color="auto" w:fill="FFFFFF"/>
              <w:spacing w:after="160" w:afterAutospacing="0"/>
              <w:rPr>
                <w:rFonts w:asciiTheme="majorBidi" w:eastAsia="Cambria" w:hAnsiTheme="majorBidi" w:cstheme="majorBidi"/>
                <w:color w:val="000000"/>
              </w:rPr>
            </w:pPr>
            <w:r w:rsidRPr="008F4032">
              <w:rPr>
                <w:rFonts w:asciiTheme="majorBidi" w:eastAsia="Cambria" w:hAnsiTheme="majorBidi" w:cstheme="majorBidi"/>
                <w:color w:val="000000"/>
              </w:rPr>
              <w:t xml:space="preserve">The duration of the assignment is </w:t>
            </w:r>
            <w:r w:rsidR="00F25318" w:rsidRPr="008F4032">
              <w:rPr>
                <w:rFonts w:asciiTheme="majorBidi" w:eastAsia="Cambria" w:hAnsiTheme="majorBidi" w:cstheme="majorBidi"/>
                <w:b/>
                <w:bCs/>
                <w:color w:val="000000"/>
              </w:rPr>
              <w:t xml:space="preserve">36 </w:t>
            </w:r>
            <w:r w:rsidRPr="008F4032">
              <w:rPr>
                <w:rFonts w:asciiTheme="majorBidi" w:eastAsia="Cambria" w:hAnsiTheme="majorBidi" w:cstheme="majorBidi"/>
                <w:b/>
                <w:bCs/>
                <w:color w:val="000000"/>
              </w:rPr>
              <w:t>months</w:t>
            </w:r>
            <w:r w:rsidRPr="008F4032">
              <w:rPr>
                <w:rFonts w:asciiTheme="majorBidi" w:eastAsia="Cambria" w:hAnsiTheme="majorBidi" w:cstheme="majorBidi"/>
                <w:color w:val="000000"/>
              </w:rPr>
              <w:t xml:space="preserve"> from the commencement of the work</w:t>
            </w:r>
            <w:r w:rsidR="00F25318" w:rsidRPr="008F4032">
              <w:rPr>
                <w:rFonts w:asciiTheme="majorBidi" w:eastAsia="Cambria" w:hAnsiTheme="majorBidi" w:cstheme="majorBidi"/>
                <w:color w:val="000000"/>
              </w:rPr>
              <w:t>.</w:t>
            </w:r>
          </w:p>
        </w:tc>
      </w:tr>
      <w:tr w:rsidR="00837BE7" w:rsidRPr="008F4032" w14:paraId="3974A5FE" w14:textId="77777777">
        <w:trPr>
          <w:trHeight w:val="560"/>
        </w:trPr>
        <w:tc>
          <w:tcPr>
            <w:tcW w:w="10260" w:type="dxa"/>
            <w:gridSpan w:val="2"/>
          </w:tcPr>
          <w:p w14:paraId="1B25DBA7" w14:textId="77777777" w:rsidR="00837BE7" w:rsidRPr="008F4032" w:rsidRDefault="00837BE7" w:rsidP="00616851">
            <w:pPr>
              <w:rPr>
                <w:rFonts w:asciiTheme="majorBidi" w:eastAsia="Cambria" w:hAnsiTheme="majorBidi" w:cstheme="majorBidi"/>
                <w:sz w:val="24"/>
                <w:szCs w:val="24"/>
              </w:rPr>
            </w:pPr>
          </w:p>
          <w:p w14:paraId="166846E6" w14:textId="79EE3D76" w:rsidR="00837BE7" w:rsidRPr="00971206" w:rsidRDefault="00CA4C78" w:rsidP="00971206">
            <w:pPr>
              <w:rPr>
                <w:rFonts w:asciiTheme="majorBidi" w:eastAsia="Cambria" w:hAnsiTheme="majorBidi" w:cstheme="majorBidi"/>
                <w:b/>
                <w:bCs/>
                <w:sz w:val="28"/>
                <w:szCs w:val="28"/>
              </w:rPr>
            </w:pPr>
            <w:r w:rsidRPr="00B53078">
              <w:rPr>
                <w:rFonts w:asciiTheme="majorBidi" w:eastAsia="Cambria" w:hAnsiTheme="majorBidi" w:cstheme="majorBidi"/>
                <w:b/>
                <w:sz w:val="28"/>
                <w:szCs w:val="28"/>
              </w:rPr>
              <w:t>Application closing time</w:t>
            </w:r>
            <w:r w:rsidRPr="00B53078">
              <w:rPr>
                <w:rFonts w:asciiTheme="majorBidi" w:eastAsia="Cambria" w:hAnsiTheme="majorBidi" w:cstheme="majorBidi"/>
                <w:sz w:val="28"/>
                <w:szCs w:val="28"/>
              </w:rPr>
              <w:t xml:space="preserve">: </w:t>
            </w:r>
            <w:r w:rsidR="009F0E75">
              <w:rPr>
                <w:rFonts w:asciiTheme="majorBidi" w:eastAsia="Cambria" w:hAnsiTheme="majorBidi" w:cstheme="majorBidi"/>
                <w:b/>
                <w:bCs/>
                <w:sz w:val="28"/>
                <w:szCs w:val="28"/>
              </w:rPr>
              <w:t>19</w:t>
            </w:r>
            <w:r w:rsidR="00971206" w:rsidRPr="00971206">
              <w:rPr>
                <w:rFonts w:asciiTheme="majorBidi" w:eastAsia="Cambria" w:hAnsiTheme="majorBidi" w:cstheme="majorBidi"/>
                <w:b/>
                <w:bCs/>
                <w:sz w:val="28"/>
                <w:szCs w:val="28"/>
                <w:vertAlign w:val="superscript"/>
              </w:rPr>
              <w:t>th</w:t>
            </w:r>
            <w:r w:rsidR="00F268F9">
              <w:rPr>
                <w:rFonts w:asciiTheme="majorBidi" w:eastAsia="Cambria" w:hAnsiTheme="majorBidi" w:cstheme="majorBidi"/>
                <w:b/>
                <w:bCs/>
                <w:sz w:val="28"/>
                <w:szCs w:val="28"/>
              </w:rPr>
              <w:t xml:space="preserve"> </w:t>
            </w:r>
            <w:r w:rsidR="00F268F9" w:rsidRPr="00B53078">
              <w:rPr>
                <w:rFonts w:asciiTheme="majorBidi" w:eastAsia="Cambria" w:hAnsiTheme="majorBidi" w:cstheme="majorBidi"/>
                <w:b/>
                <w:bCs/>
                <w:sz w:val="28"/>
                <w:szCs w:val="28"/>
              </w:rPr>
              <w:t>February</w:t>
            </w:r>
            <w:r w:rsidR="00A73921" w:rsidRPr="00B53078">
              <w:rPr>
                <w:rFonts w:asciiTheme="majorBidi" w:eastAsia="Cambria" w:hAnsiTheme="majorBidi" w:cstheme="majorBidi"/>
                <w:b/>
                <w:bCs/>
                <w:sz w:val="28"/>
                <w:szCs w:val="28"/>
              </w:rPr>
              <w:t xml:space="preserve"> 2026</w:t>
            </w:r>
            <w:r w:rsidR="00B53078">
              <w:rPr>
                <w:rFonts w:asciiTheme="majorBidi" w:eastAsia="Cambria" w:hAnsiTheme="majorBidi" w:cstheme="majorBidi"/>
                <w:b/>
                <w:bCs/>
                <w:sz w:val="28"/>
                <w:szCs w:val="28"/>
              </w:rPr>
              <w:t xml:space="preserve"> </w:t>
            </w:r>
          </w:p>
        </w:tc>
      </w:tr>
      <w:tr w:rsidR="00837BE7" w:rsidRPr="008F4032" w14:paraId="11520EC3" w14:textId="77777777">
        <w:trPr>
          <w:trHeight w:val="560"/>
        </w:trPr>
        <w:tc>
          <w:tcPr>
            <w:tcW w:w="10260" w:type="dxa"/>
            <w:gridSpan w:val="2"/>
          </w:tcPr>
          <w:p w14:paraId="4B10E334" w14:textId="77777777" w:rsidR="00837BE7" w:rsidRPr="008F4032" w:rsidRDefault="00837BE7" w:rsidP="00616851">
            <w:pPr>
              <w:pBdr>
                <w:top w:val="nil"/>
                <w:left w:val="nil"/>
                <w:bottom w:val="nil"/>
                <w:right w:val="nil"/>
                <w:between w:val="nil"/>
              </w:pBdr>
              <w:spacing w:line="276" w:lineRule="auto"/>
              <w:ind w:left="459"/>
              <w:rPr>
                <w:rFonts w:asciiTheme="majorBidi" w:hAnsiTheme="majorBidi" w:cstheme="majorBidi"/>
                <w:color w:val="000000"/>
                <w:sz w:val="24"/>
                <w:szCs w:val="24"/>
              </w:rPr>
            </w:pPr>
          </w:p>
          <w:p w14:paraId="24358C62" w14:textId="487D8620" w:rsidR="007D2928" w:rsidRPr="007D2928" w:rsidRDefault="00CA4C78" w:rsidP="007D2928">
            <w:pPr>
              <w:numPr>
                <w:ilvl w:val="0"/>
                <w:numId w:val="5"/>
              </w:numPr>
              <w:pBdr>
                <w:top w:val="nil"/>
                <w:left w:val="nil"/>
                <w:bottom w:val="nil"/>
                <w:right w:val="nil"/>
                <w:between w:val="nil"/>
              </w:pBdr>
              <w:spacing w:line="360" w:lineRule="auto"/>
              <w:jc w:val="both"/>
              <w:rPr>
                <w:rFonts w:asciiTheme="majorBidi" w:eastAsia="Cambria" w:hAnsiTheme="majorBidi" w:cstheme="majorBidi"/>
                <w:b/>
                <w:bCs/>
                <w:color w:val="000000"/>
                <w:sz w:val="24"/>
                <w:szCs w:val="24"/>
              </w:rPr>
            </w:pPr>
            <w:bookmarkStart w:id="0" w:name="_heading=h.gjdgxs" w:colFirst="0" w:colLast="0"/>
            <w:bookmarkEnd w:id="0"/>
            <w:r w:rsidRPr="008F4032">
              <w:rPr>
                <w:rFonts w:asciiTheme="majorBidi" w:eastAsia="Cambria" w:hAnsiTheme="majorBidi" w:cstheme="majorBidi"/>
                <w:color w:val="000000"/>
                <w:sz w:val="24"/>
                <w:szCs w:val="24"/>
              </w:rPr>
              <w:t xml:space="preserve">Interested candidates, please </w:t>
            </w:r>
            <w:r w:rsidR="001214BB" w:rsidRPr="00971206">
              <w:rPr>
                <w:rFonts w:asciiTheme="majorBidi" w:eastAsia="Cambria" w:hAnsiTheme="majorBidi" w:cstheme="majorBidi"/>
                <w:b/>
                <w:bCs/>
                <w:color w:val="000000"/>
                <w:sz w:val="24"/>
                <w:szCs w:val="24"/>
              </w:rPr>
              <w:t>email</w:t>
            </w:r>
            <w:r w:rsidRPr="00971206">
              <w:rPr>
                <w:rFonts w:asciiTheme="majorBidi" w:eastAsia="Cambria" w:hAnsiTheme="majorBidi" w:cstheme="majorBidi"/>
                <w:b/>
                <w:bCs/>
                <w:color w:val="000000"/>
                <w:sz w:val="24"/>
                <w:szCs w:val="24"/>
              </w:rPr>
              <w:t xml:space="preserve"> the </w:t>
            </w:r>
            <w:r w:rsidR="00971206" w:rsidRPr="00971206">
              <w:rPr>
                <w:rFonts w:asciiTheme="majorBidi" w:eastAsia="Cambria" w:hAnsiTheme="majorBidi" w:cstheme="majorBidi"/>
                <w:b/>
                <w:bCs/>
                <w:color w:val="000000"/>
                <w:sz w:val="24"/>
                <w:szCs w:val="24"/>
              </w:rPr>
              <w:t>Expression of Interest Letter</w:t>
            </w:r>
            <w:r w:rsidRPr="008F4032">
              <w:rPr>
                <w:rFonts w:asciiTheme="majorBidi" w:eastAsia="Cambria" w:hAnsiTheme="majorBidi" w:cstheme="majorBidi"/>
                <w:color w:val="000000"/>
                <w:sz w:val="24"/>
                <w:szCs w:val="24"/>
              </w:rPr>
              <w:t xml:space="preserve">, accredited copies of your qualification, experience letters, copy of ID card and CV to </w:t>
            </w:r>
            <w:hyperlink r:id="rId6" w:history="1">
              <w:r w:rsidR="007D2928" w:rsidRPr="00D946FA">
                <w:rPr>
                  <w:rStyle w:val="Hyperlink"/>
                  <w:rFonts w:asciiTheme="majorBidi" w:eastAsia="Cambria" w:hAnsiTheme="majorBidi" w:cstheme="majorBidi"/>
                  <w:b/>
                  <w:bCs/>
                  <w:sz w:val="24"/>
                  <w:szCs w:val="24"/>
                </w:rPr>
                <w:t>fest@mnu.edu.mv</w:t>
              </w:r>
            </w:hyperlink>
            <w:r w:rsidR="007D2928">
              <w:rPr>
                <w:rFonts w:asciiTheme="majorBidi" w:eastAsia="Cambria" w:hAnsiTheme="majorBidi" w:cstheme="majorBidi"/>
                <w:b/>
                <w:bCs/>
                <w:color w:val="000000"/>
                <w:sz w:val="24"/>
                <w:szCs w:val="24"/>
              </w:rPr>
              <w:t xml:space="preserve"> &amp; cc to </w:t>
            </w:r>
            <w:hyperlink r:id="rId7" w:history="1">
              <w:r w:rsidR="007D2928" w:rsidRPr="00D946FA">
                <w:rPr>
                  <w:rStyle w:val="Hyperlink"/>
                  <w:rFonts w:asciiTheme="majorBidi" w:eastAsia="Cambria" w:hAnsiTheme="majorBidi" w:cstheme="majorBidi"/>
                  <w:b/>
                  <w:bCs/>
                  <w:sz w:val="24"/>
                  <w:szCs w:val="24"/>
                </w:rPr>
                <w:t>aminath.shazly@mnu.edu.mv</w:t>
              </w:r>
            </w:hyperlink>
            <w:r w:rsidR="007D2928">
              <w:rPr>
                <w:rFonts w:asciiTheme="majorBidi" w:eastAsia="Cambria" w:hAnsiTheme="majorBidi" w:cstheme="majorBidi"/>
                <w:b/>
                <w:bCs/>
                <w:color w:val="000000"/>
                <w:sz w:val="24"/>
                <w:szCs w:val="24"/>
              </w:rPr>
              <w:t>.</w:t>
            </w:r>
          </w:p>
          <w:p w14:paraId="45FEF862" w14:textId="51B604C9" w:rsidR="00EB2865" w:rsidRPr="00971206" w:rsidRDefault="007D2928" w:rsidP="00971206">
            <w:pPr>
              <w:numPr>
                <w:ilvl w:val="0"/>
                <w:numId w:val="5"/>
              </w:numPr>
              <w:pBdr>
                <w:top w:val="nil"/>
                <w:left w:val="nil"/>
                <w:bottom w:val="nil"/>
                <w:right w:val="nil"/>
                <w:between w:val="nil"/>
              </w:pBdr>
              <w:spacing w:line="360" w:lineRule="auto"/>
              <w:jc w:val="both"/>
              <w:rPr>
                <w:rFonts w:asciiTheme="majorBidi" w:eastAsia="Cambria" w:hAnsiTheme="majorBidi" w:cstheme="majorBidi"/>
                <w:b/>
                <w:bCs/>
                <w:color w:val="000000"/>
                <w:sz w:val="24"/>
                <w:szCs w:val="24"/>
              </w:rPr>
            </w:pPr>
            <w:r w:rsidRPr="007D2928">
              <w:rPr>
                <w:rFonts w:asciiTheme="majorBidi" w:eastAsia="Cambria" w:hAnsiTheme="majorBidi" w:cstheme="majorBidi"/>
                <w:b/>
                <w:bCs/>
                <w:color w:val="000000"/>
                <w:sz w:val="24"/>
                <w:szCs w:val="24"/>
              </w:rPr>
              <w:t>Please place the subject of the email as “Application for REACH Project Assistant”</w:t>
            </w:r>
          </w:p>
          <w:p w14:paraId="273AB83A" w14:textId="16B97232" w:rsidR="00837BE7" w:rsidRPr="008F4032" w:rsidRDefault="00CA4C78" w:rsidP="007D2928">
            <w:pPr>
              <w:numPr>
                <w:ilvl w:val="0"/>
                <w:numId w:val="5"/>
              </w:numPr>
              <w:pBdr>
                <w:top w:val="nil"/>
                <w:left w:val="nil"/>
                <w:bottom w:val="nil"/>
                <w:right w:val="nil"/>
                <w:between w:val="nil"/>
              </w:pBdr>
              <w:spacing w:line="360" w:lineRule="auto"/>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 xml:space="preserve">For more information, please contact </w:t>
            </w:r>
            <w:r w:rsidR="0013293D" w:rsidRPr="008F4032">
              <w:rPr>
                <w:rFonts w:asciiTheme="majorBidi" w:eastAsia="Cambria" w:hAnsiTheme="majorBidi" w:cstheme="majorBidi"/>
                <w:b/>
                <w:bCs/>
                <w:color w:val="000000"/>
                <w:sz w:val="24"/>
                <w:szCs w:val="24"/>
              </w:rPr>
              <w:t>3345</w:t>
            </w:r>
            <w:r w:rsidR="00A73921" w:rsidRPr="008F4032">
              <w:rPr>
                <w:rFonts w:asciiTheme="majorBidi" w:eastAsia="Cambria" w:hAnsiTheme="majorBidi" w:cstheme="majorBidi"/>
                <w:b/>
                <w:bCs/>
                <w:color w:val="000000"/>
                <w:sz w:val="24"/>
                <w:szCs w:val="24"/>
              </w:rPr>
              <w:t>452</w:t>
            </w:r>
            <w:r w:rsidR="00EF0199" w:rsidRPr="008F4032">
              <w:rPr>
                <w:rFonts w:asciiTheme="majorBidi" w:eastAsia="Cambria" w:hAnsiTheme="majorBidi" w:cstheme="majorBidi"/>
                <w:b/>
                <w:bCs/>
                <w:color w:val="000000"/>
                <w:sz w:val="24"/>
                <w:szCs w:val="24"/>
              </w:rPr>
              <w:t>/7555373</w:t>
            </w:r>
          </w:p>
          <w:p w14:paraId="12BA54C0" w14:textId="77777777" w:rsidR="00837BE7" w:rsidRPr="008F4032" w:rsidRDefault="00837BE7" w:rsidP="00616851">
            <w:pPr>
              <w:pBdr>
                <w:top w:val="nil"/>
                <w:left w:val="nil"/>
                <w:bottom w:val="nil"/>
                <w:right w:val="nil"/>
                <w:between w:val="nil"/>
              </w:pBdr>
              <w:spacing w:after="200" w:line="276" w:lineRule="auto"/>
              <w:ind w:left="459"/>
              <w:rPr>
                <w:rFonts w:asciiTheme="majorBidi" w:hAnsiTheme="majorBidi" w:cstheme="majorBidi"/>
                <w:color w:val="000000"/>
                <w:sz w:val="24"/>
                <w:szCs w:val="24"/>
              </w:rPr>
            </w:pPr>
          </w:p>
        </w:tc>
      </w:tr>
    </w:tbl>
    <w:p w14:paraId="140D0D7C" w14:textId="77777777" w:rsidR="00837BE7" w:rsidRDefault="00837BE7">
      <w:pPr>
        <w:spacing w:after="0" w:line="240" w:lineRule="auto"/>
        <w:rPr>
          <w:sz w:val="24"/>
          <w:szCs w:val="24"/>
        </w:rPr>
      </w:pPr>
    </w:p>
    <w:sectPr w:rsidR="00837BE7" w:rsidSect="00CA4C78">
      <w:pgSz w:w="12240" w:h="15840"/>
      <w:pgMar w:top="540" w:right="1170" w:bottom="270" w:left="135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Bold">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83279"/>
    <w:multiLevelType w:val="multilevel"/>
    <w:tmpl w:val="F35EE5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9E83534"/>
    <w:multiLevelType w:val="multilevel"/>
    <w:tmpl w:val="8F3202EC"/>
    <w:lvl w:ilvl="0">
      <w:start w:val="1"/>
      <w:numFmt w:val="decimal"/>
      <w:pStyle w:val="BankNormal"/>
      <w:lvlText w:val="%1."/>
      <w:lvlJc w:val="left"/>
      <w:pPr>
        <w:tabs>
          <w:tab w:val="num" w:pos="720"/>
        </w:tabs>
        <w:ind w:left="720" w:hanging="720"/>
      </w:pPr>
    </w:lvl>
    <w:lvl w:ilvl="1">
      <w:start w:val="1"/>
      <w:numFmt w:val="decimal"/>
      <w:pStyle w:val="Normali"/>
      <w:lvlText w:val="%2."/>
      <w:lvlJc w:val="left"/>
      <w:pPr>
        <w:tabs>
          <w:tab w:val="num" w:pos="1440"/>
        </w:tabs>
        <w:ind w:left="1440" w:hanging="720"/>
      </w:pPr>
    </w:lvl>
    <w:lvl w:ilvl="2">
      <w:start w:val="1"/>
      <w:numFmt w:val="decimal"/>
      <w:pStyle w:val="Clauses"/>
      <w:lvlText w:val="%3."/>
      <w:lvlJc w:val="left"/>
      <w:pPr>
        <w:tabs>
          <w:tab w:val="num" w:pos="2160"/>
        </w:tabs>
        <w:ind w:left="2160" w:hanging="720"/>
      </w:pPr>
    </w:lvl>
    <w:lvl w:ilvl="3">
      <w:start w:val="1"/>
      <w:numFmt w:val="decimal"/>
      <w:pStyle w:val="Normala"/>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C8C01B7"/>
    <w:multiLevelType w:val="multilevel"/>
    <w:tmpl w:val="D6D64CE0"/>
    <w:lvl w:ilvl="0">
      <w:start w:val="1"/>
      <w:numFmt w:val="decimal"/>
      <w:lvlText w:val="%1."/>
      <w:lvlJc w:val="left"/>
      <w:pPr>
        <w:ind w:left="720" w:hanging="360"/>
      </w:pPr>
      <w:rPr>
        <w:b w:val="0"/>
        <w:sz w:val="24"/>
        <w:szCs w:val="24"/>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EBE418B"/>
    <w:multiLevelType w:val="multilevel"/>
    <w:tmpl w:val="770A4E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3D03C3A"/>
    <w:multiLevelType w:val="hybridMultilevel"/>
    <w:tmpl w:val="93162EE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15:restartNumberingAfterBreak="0">
    <w:nsid w:val="1CA341B0"/>
    <w:multiLevelType w:val="hybridMultilevel"/>
    <w:tmpl w:val="855E00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BD334E"/>
    <w:multiLevelType w:val="multilevel"/>
    <w:tmpl w:val="DD88523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9C57D71"/>
    <w:multiLevelType w:val="multilevel"/>
    <w:tmpl w:val="31A8617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4B693831"/>
    <w:multiLevelType w:val="hybridMultilevel"/>
    <w:tmpl w:val="7EAC102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CFA668D"/>
    <w:multiLevelType w:val="multilevel"/>
    <w:tmpl w:val="16C49C3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50050F72"/>
    <w:multiLevelType w:val="hybridMultilevel"/>
    <w:tmpl w:val="5F5A8978"/>
    <w:lvl w:ilvl="0" w:tplc="93BE4CC4">
      <w:numFmt w:val="bullet"/>
      <w:lvlText w:val="-"/>
      <w:lvlJc w:val="left"/>
      <w:pPr>
        <w:ind w:left="720" w:hanging="360"/>
      </w:pPr>
      <w:rPr>
        <w:rFonts w:ascii="Cambria" w:eastAsia="Cambria" w:hAnsi="Cambria" w:cs="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557E98"/>
    <w:multiLevelType w:val="multilevel"/>
    <w:tmpl w:val="E474F6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7A0033FE"/>
    <w:multiLevelType w:val="multilevel"/>
    <w:tmpl w:val="CC9057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038974198">
    <w:abstractNumId w:val="0"/>
  </w:num>
  <w:num w:numId="2" w16cid:durableId="69355607">
    <w:abstractNumId w:val="11"/>
  </w:num>
  <w:num w:numId="3" w16cid:durableId="1590886453">
    <w:abstractNumId w:val="3"/>
  </w:num>
  <w:num w:numId="4" w16cid:durableId="1472867611">
    <w:abstractNumId w:val="2"/>
  </w:num>
  <w:num w:numId="5" w16cid:durableId="556940636">
    <w:abstractNumId w:val="9"/>
  </w:num>
  <w:num w:numId="6" w16cid:durableId="2039307227">
    <w:abstractNumId w:val="6"/>
  </w:num>
  <w:num w:numId="7" w16cid:durableId="1852255956">
    <w:abstractNumId w:val="1"/>
  </w:num>
  <w:num w:numId="8" w16cid:durableId="1584340858">
    <w:abstractNumId w:val="10"/>
  </w:num>
  <w:num w:numId="9" w16cid:durableId="768699041">
    <w:abstractNumId w:val="5"/>
  </w:num>
  <w:num w:numId="10" w16cid:durableId="555627006">
    <w:abstractNumId w:val="8"/>
  </w:num>
  <w:num w:numId="11" w16cid:durableId="1342852092">
    <w:abstractNumId w:val="4"/>
  </w:num>
  <w:num w:numId="12" w16cid:durableId="245573452">
    <w:abstractNumId w:val="7"/>
  </w:num>
  <w:num w:numId="13" w16cid:durableId="18045408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7BE7"/>
    <w:rsid w:val="0007209F"/>
    <w:rsid w:val="000A6B76"/>
    <w:rsid w:val="000B2861"/>
    <w:rsid w:val="000E38BC"/>
    <w:rsid w:val="001214BB"/>
    <w:rsid w:val="0013293D"/>
    <w:rsid w:val="00177ACD"/>
    <w:rsid w:val="002B11D6"/>
    <w:rsid w:val="002B445C"/>
    <w:rsid w:val="004271A3"/>
    <w:rsid w:val="004368A0"/>
    <w:rsid w:val="00503509"/>
    <w:rsid w:val="00535764"/>
    <w:rsid w:val="0058574C"/>
    <w:rsid w:val="00586834"/>
    <w:rsid w:val="005A562F"/>
    <w:rsid w:val="00616851"/>
    <w:rsid w:val="00715DA7"/>
    <w:rsid w:val="007D2928"/>
    <w:rsid w:val="007E53D8"/>
    <w:rsid w:val="00807240"/>
    <w:rsid w:val="00813ED8"/>
    <w:rsid w:val="00814FF4"/>
    <w:rsid w:val="00837BE7"/>
    <w:rsid w:val="008C43AE"/>
    <w:rsid w:val="008F4032"/>
    <w:rsid w:val="0094202D"/>
    <w:rsid w:val="00946973"/>
    <w:rsid w:val="00966689"/>
    <w:rsid w:val="00971206"/>
    <w:rsid w:val="00977653"/>
    <w:rsid w:val="00996232"/>
    <w:rsid w:val="009B0D18"/>
    <w:rsid w:val="009B4CAE"/>
    <w:rsid w:val="009F0E75"/>
    <w:rsid w:val="00A73921"/>
    <w:rsid w:val="00AE122A"/>
    <w:rsid w:val="00B53078"/>
    <w:rsid w:val="00C41934"/>
    <w:rsid w:val="00CA4C78"/>
    <w:rsid w:val="00CD13A4"/>
    <w:rsid w:val="00D503CA"/>
    <w:rsid w:val="00D5459E"/>
    <w:rsid w:val="00D92F70"/>
    <w:rsid w:val="00E6145E"/>
    <w:rsid w:val="00EB2865"/>
    <w:rsid w:val="00EF0199"/>
    <w:rsid w:val="00F2077F"/>
    <w:rsid w:val="00F223CB"/>
    <w:rsid w:val="00F25318"/>
    <w:rsid w:val="00F268F9"/>
    <w:rsid w:val="00F900C9"/>
    <w:rsid w:val="00F977CC"/>
    <w:rsid w:val="00FB76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BCD2F"/>
  <w15:docId w15:val="{789DFFE1-9A4F-4049-B1F3-5C8633302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9D6"/>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table" w:styleId="TableGrid">
    <w:name w:val="Table Grid"/>
    <w:basedOn w:val="TableNormal"/>
    <w:uiPriority w:val="59"/>
    <w:rsid w:val="00675FD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aliases w:val="Bullets,References,Liste 1,Numbered List Paragraph,ReferencesCxSpLast,Medium Grid 1 - Accent 21,List Paragraph nowy,List Paragraph (numbered (a)),List_Paragraph,Multilevel para_II,List Paragraph1,Normal 2,Citation List,Resume Title"/>
    <w:basedOn w:val="Normal"/>
    <w:link w:val="ListParagraphChar"/>
    <w:uiPriority w:val="34"/>
    <w:qFormat/>
    <w:rsid w:val="00675FD8"/>
    <w:pPr>
      <w:ind w:left="720"/>
      <w:contextualSpacing/>
    </w:pPr>
  </w:style>
  <w:style w:type="paragraph" w:styleId="BalloonText">
    <w:name w:val="Balloon Text"/>
    <w:basedOn w:val="Normal"/>
    <w:link w:val="BalloonTextChar"/>
    <w:uiPriority w:val="99"/>
    <w:semiHidden/>
    <w:unhideWhenUsed/>
    <w:rsid w:val="008050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500F"/>
    <w:rPr>
      <w:rFonts w:ascii="Tahoma" w:hAnsi="Tahoma" w:cs="Tahoma"/>
      <w:sz w:val="16"/>
      <w:szCs w:val="16"/>
    </w:rPr>
  </w:style>
  <w:style w:type="paragraph" w:styleId="NoSpacing">
    <w:name w:val="No Spacing"/>
    <w:uiPriority w:val="1"/>
    <w:qFormat/>
    <w:rsid w:val="00D73828"/>
    <w:pPr>
      <w:spacing w:after="0" w:line="240" w:lineRule="auto"/>
    </w:pPr>
    <w:rPr>
      <w:rFonts w:cs="Arial"/>
    </w:rPr>
  </w:style>
  <w:style w:type="paragraph" w:styleId="Header">
    <w:name w:val="header"/>
    <w:basedOn w:val="Normal"/>
    <w:link w:val="HeaderChar"/>
    <w:uiPriority w:val="99"/>
    <w:unhideWhenUsed/>
    <w:rsid w:val="002F30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307E"/>
  </w:style>
  <w:style w:type="paragraph" w:styleId="Footer">
    <w:name w:val="footer"/>
    <w:basedOn w:val="Normal"/>
    <w:link w:val="FooterChar"/>
    <w:uiPriority w:val="99"/>
    <w:unhideWhenUsed/>
    <w:rsid w:val="002F30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307E"/>
  </w:style>
  <w:style w:type="character" w:styleId="Hyperlink">
    <w:name w:val="Hyperlink"/>
    <w:basedOn w:val="DefaultParagraphFont"/>
    <w:uiPriority w:val="99"/>
    <w:rsid w:val="00EC3D3E"/>
    <w:rPr>
      <w:color w:val="0000FF"/>
      <w:u w:val="single"/>
    </w:rPr>
  </w:style>
  <w:style w:type="paragraph" w:customStyle="1" w:styleId="m-4486694511420702105gmail-m5192434902083058797gmail-msolistparagraph">
    <w:name w:val="m_-4486694511420702105gmail-m_5192434902083058797gmail-msolistparagraph"/>
    <w:basedOn w:val="Normal"/>
    <w:rsid w:val="0068701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aliases w:val="Bullets Char,References Char,Liste 1 Char,Numbered List Paragraph Char,ReferencesCxSpLast Char,Medium Grid 1 - Accent 21 Char,List Paragraph nowy Char,List Paragraph (numbered (a)) Char,List_Paragraph Char,Multilevel para_II Char"/>
    <w:basedOn w:val="DefaultParagraphFont"/>
    <w:link w:val="ListParagraph"/>
    <w:uiPriority w:val="34"/>
    <w:rsid w:val="00503A06"/>
  </w:style>
  <w:style w:type="paragraph" w:customStyle="1" w:styleId="BankNormal">
    <w:name w:val="BankNormal"/>
    <w:basedOn w:val="Normal"/>
    <w:link w:val="BankNormalChar"/>
    <w:rsid w:val="00503A06"/>
    <w:pPr>
      <w:numPr>
        <w:numId w:val="7"/>
      </w:numPr>
      <w:spacing w:after="240" w:line="240" w:lineRule="auto"/>
      <w:jc w:val="both"/>
    </w:pPr>
    <w:rPr>
      <w:rFonts w:ascii="Times New Roman" w:eastAsia="Times New Roman" w:hAnsi="Times New Roman" w:cs="Times New Roman"/>
      <w:sz w:val="24"/>
      <w:szCs w:val="20"/>
    </w:rPr>
  </w:style>
  <w:style w:type="paragraph" w:customStyle="1" w:styleId="Clauses">
    <w:name w:val="Clauses"/>
    <w:basedOn w:val="Normal"/>
    <w:rsid w:val="00503A06"/>
    <w:pPr>
      <w:keepLines/>
      <w:numPr>
        <w:ilvl w:val="2"/>
        <w:numId w:val="7"/>
      </w:numPr>
      <w:tabs>
        <w:tab w:val="num" w:pos="431"/>
      </w:tabs>
      <w:spacing w:after="120" w:line="240" w:lineRule="auto"/>
      <w:ind w:left="431" w:hanging="431"/>
      <w:jc w:val="both"/>
      <w:outlineLvl w:val="0"/>
    </w:pPr>
    <w:rPr>
      <w:rFonts w:ascii="Times New Roman Bold" w:eastAsia="Times New Roman" w:hAnsi="Times New Roman Bold" w:cs="Times New Roman"/>
      <w:b/>
      <w:sz w:val="24"/>
      <w:szCs w:val="20"/>
      <w:lang w:val="es-ES_tradnl" w:eastAsia="en-GB"/>
    </w:rPr>
  </w:style>
  <w:style w:type="paragraph" w:customStyle="1" w:styleId="Normala">
    <w:name w:val="Normal(a)"/>
    <w:basedOn w:val="Normal"/>
    <w:rsid w:val="00503A06"/>
    <w:pPr>
      <w:keepLines/>
      <w:numPr>
        <w:ilvl w:val="3"/>
        <w:numId w:val="7"/>
      </w:numPr>
      <w:tabs>
        <w:tab w:val="left" w:pos="1418"/>
        <w:tab w:val="num" w:pos="1712"/>
      </w:tabs>
      <w:spacing w:after="120" w:line="240" w:lineRule="auto"/>
      <w:ind w:left="1418" w:hanging="426"/>
      <w:jc w:val="both"/>
    </w:pPr>
    <w:rPr>
      <w:rFonts w:ascii="Times New Roman" w:eastAsia="Times New Roman" w:hAnsi="Times New Roman" w:cs="Times New Roman"/>
      <w:sz w:val="24"/>
      <w:szCs w:val="20"/>
      <w:lang w:val="en-GB" w:eastAsia="en-GB"/>
    </w:rPr>
  </w:style>
  <w:style w:type="paragraph" w:customStyle="1" w:styleId="Normali">
    <w:name w:val="Normal(i)"/>
    <w:basedOn w:val="Normala"/>
    <w:rsid w:val="00503A06"/>
    <w:pPr>
      <w:numPr>
        <w:ilvl w:val="1"/>
      </w:numPr>
      <w:tabs>
        <w:tab w:val="clear" w:pos="1440"/>
        <w:tab w:val="left" w:pos="1843"/>
        <w:tab w:val="num" w:pos="2498"/>
      </w:tabs>
      <w:ind w:left="1843" w:hanging="425"/>
    </w:pPr>
  </w:style>
  <w:style w:type="character" w:customStyle="1" w:styleId="BankNormalChar">
    <w:name w:val="BankNormal Char"/>
    <w:link w:val="BankNormal"/>
    <w:locked/>
    <w:rsid w:val="00503A06"/>
    <w:rPr>
      <w:rFonts w:ascii="Times New Roman" w:eastAsia="Times New Roman" w:hAnsi="Times New Roman" w:cs="Times New Roman"/>
      <w:sz w:val="24"/>
      <w:szCs w:val="20"/>
      <w:lang w:val="en-US" w:eastAsia="en-US"/>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character" w:styleId="CommentReference">
    <w:name w:val="annotation reference"/>
    <w:basedOn w:val="DefaultParagraphFont"/>
    <w:uiPriority w:val="99"/>
    <w:semiHidden/>
    <w:unhideWhenUsed/>
    <w:rsid w:val="008F4032"/>
    <w:rPr>
      <w:sz w:val="16"/>
      <w:szCs w:val="16"/>
    </w:rPr>
  </w:style>
  <w:style w:type="paragraph" w:styleId="CommentText">
    <w:name w:val="annotation text"/>
    <w:basedOn w:val="Normal"/>
    <w:link w:val="CommentTextChar"/>
    <w:uiPriority w:val="99"/>
    <w:unhideWhenUsed/>
    <w:rsid w:val="008F4032"/>
    <w:pPr>
      <w:spacing w:line="240" w:lineRule="auto"/>
    </w:pPr>
    <w:rPr>
      <w:sz w:val="20"/>
      <w:szCs w:val="20"/>
    </w:rPr>
  </w:style>
  <w:style w:type="character" w:customStyle="1" w:styleId="CommentTextChar">
    <w:name w:val="Comment Text Char"/>
    <w:basedOn w:val="DefaultParagraphFont"/>
    <w:link w:val="CommentText"/>
    <w:uiPriority w:val="99"/>
    <w:rsid w:val="008F4032"/>
    <w:rPr>
      <w:sz w:val="20"/>
      <w:szCs w:val="20"/>
    </w:rPr>
  </w:style>
  <w:style w:type="paragraph" w:styleId="CommentSubject">
    <w:name w:val="annotation subject"/>
    <w:basedOn w:val="CommentText"/>
    <w:next w:val="CommentText"/>
    <w:link w:val="CommentSubjectChar"/>
    <w:uiPriority w:val="99"/>
    <w:semiHidden/>
    <w:unhideWhenUsed/>
    <w:rsid w:val="008F4032"/>
    <w:rPr>
      <w:b/>
      <w:bCs/>
    </w:rPr>
  </w:style>
  <w:style w:type="character" w:customStyle="1" w:styleId="CommentSubjectChar">
    <w:name w:val="Comment Subject Char"/>
    <w:basedOn w:val="CommentTextChar"/>
    <w:link w:val="CommentSubject"/>
    <w:uiPriority w:val="99"/>
    <w:semiHidden/>
    <w:rsid w:val="008F4032"/>
    <w:rPr>
      <w:b/>
      <w:bCs/>
      <w:sz w:val="20"/>
      <w:szCs w:val="20"/>
    </w:rPr>
  </w:style>
  <w:style w:type="paragraph" w:styleId="Revision">
    <w:name w:val="Revision"/>
    <w:hidden/>
    <w:uiPriority w:val="99"/>
    <w:semiHidden/>
    <w:rsid w:val="007E53D8"/>
    <w:pPr>
      <w:spacing w:after="0" w:line="240" w:lineRule="auto"/>
    </w:pPr>
  </w:style>
  <w:style w:type="character" w:styleId="UnresolvedMention">
    <w:name w:val="Unresolved Mention"/>
    <w:basedOn w:val="DefaultParagraphFont"/>
    <w:uiPriority w:val="99"/>
    <w:semiHidden/>
    <w:unhideWhenUsed/>
    <w:rsid w:val="007D29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aminath.shazly@mnu.edu.m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fest@mnu.edu.mv"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Au8ImIvOMC/qHKPN4tMANOthBcA==">AMUW2mVNcFWeXa6D56jjzeUjKl0XGKYtCWVx5so2F60gUSG0uEebwweLpPkcAvbSwa8p4l3R+jYL68x/6fwcbv/23D40zsuB5QOmqhVTJ+Em2muLlTu9dyd+E+sx4Rir/z/p+3XHjrsz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765</Words>
  <Characters>4367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hushma.saeed</dc:creator>
  <cp:lastModifiedBy>Fathimath Shuzna</cp:lastModifiedBy>
  <cp:revision>2</cp:revision>
  <cp:lastPrinted>2020-10-20T07:00:00Z</cp:lastPrinted>
  <dcterms:created xsi:type="dcterms:W3CDTF">2026-02-09T06:10:00Z</dcterms:created>
  <dcterms:modified xsi:type="dcterms:W3CDTF">2026-02-09T06:10:00Z</dcterms:modified>
</cp:coreProperties>
</file>