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1D5" w:rsidRPr="00464642" w:rsidRDefault="00F511D5" w:rsidP="00464642">
      <w:pPr>
        <w:pStyle w:val="Header"/>
        <w:spacing w:line="276" w:lineRule="auto"/>
        <w:ind w:left="630" w:firstLine="180"/>
        <w:jc w:val="both"/>
        <w:rPr>
          <w:rFonts w:asciiTheme="majorBidi" w:hAnsiTheme="majorBidi" w:cstheme="majorBidi"/>
          <w:color w:val="000000"/>
        </w:rPr>
      </w:pPr>
    </w:p>
    <w:p w:rsidR="0042092B" w:rsidRPr="00061D6E" w:rsidRDefault="00CC598F" w:rsidP="00CC598F">
      <w:pPr>
        <w:tabs>
          <w:tab w:val="left" w:pos="3712"/>
          <w:tab w:val="center" w:pos="4479"/>
        </w:tabs>
        <w:bidi/>
        <w:spacing w:after="120" w:line="276" w:lineRule="auto"/>
        <w:jc w:val="center"/>
        <w:rPr>
          <w:rFonts w:ascii="A_Bismillah" w:hAnsi="A_Bismillah" w:cstheme="majorBidi"/>
          <w:sz w:val="36"/>
          <w:szCs w:val="36"/>
          <w:lang w:bidi="dv-MV"/>
        </w:rPr>
      </w:pPr>
      <w:r w:rsidRPr="00061D6E">
        <w:rPr>
          <w:rFonts w:ascii="A_Bismillah" w:hAnsi="A_Bismillah" w:cstheme="majorBidi"/>
          <w:sz w:val="36"/>
          <w:szCs w:val="36"/>
          <w:lang w:bidi="dv-MV"/>
        </w:rPr>
        <w:t>g</w:t>
      </w:r>
    </w:p>
    <w:p w:rsidR="0042092B" w:rsidRPr="006B0065" w:rsidRDefault="007431B9" w:rsidP="00464642">
      <w:pPr>
        <w:bidi/>
        <w:jc w:val="both"/>
        <w:rPr>
          <w:rFonts w:asciiTheme="majorBidi" w:hAnsiTheme="majorBidi" w:cstheme="majorBidi"/>
          <w:sz w:val="36"/>
          <w:szCs w:val="36"/>
          <w:lang w:bidi="dv-MV"/>
        </w:rPr>
      </w:pPr>
      <w:r>
        <w:rPr>
          <w:rFonts w:asciiTheme="majorBidi" w:hAnsiTheme="majorBidi" w:cstheme="majorBidi"/>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1.5pt;margin-top:2.5pt;width:44.75pt;height:46.25pt;z-index:251660288">
            <v:imagedata r:id="rId8" o:title=""/>
            <w10:wrap type="square" side="right"/>
          </v:shape>
          <o:OLEObject Type="Embed" ProgID="CorelDraw.Graphic.15" ShapeID="_x0000_s1027" DrawAspect="Content" ObjectID="_1637913312" r:id="rId9"/>
        </w:object>
      </w:r>
    </w:p>
    <w:p w:rsidR="0042092B" w:rsidRPr="006B0065" w:rsidRDefault="0042092B" w:rsidP="00464642">
      <w:pPr>
        <w:spacing w:line="276" w:lineRule="auto"/>
        <w:jc w:val="center"/>
        <w:rPr>
          <w:rFonts w:asciiTheme="majorBidi" w:hAnsiTheme="majorBidi" w:cstheme="majorBidi"/>
          <w:sz w:val="36"/>
          <w:szCs w:val="36"/>
        </w:rPr>
      </w:pPr>
    </w:p>
    <w:p w:rsidR="006B0065" w:rsidRDefault="006B0065" w:rsidP="0035720D">
      <w:pPr>
        <w:spacing w:line="360" w:lineRule="auto"/>
        <w:jc w:val="center"/>
        <w:rPr>
          <w:rFonts w:asciiTheme="majorBidi" w:hAnsiTheme="majorBidi" w:cstheme="majorBidi"/>
          <w:sz w:val="36"/>
          <w:szCs w:val="36"/>
        </w:rPr>
      </w:pPr>
    </w:p>
    <w:p w:rsidR="0035720D" w:rsidRPr="006B0065" w:rsidRDefault="0035720D" w:rsidP="0035720D">
      <w:pPr>
        <w:spacing w:line="360" w:lineRule="auto"/>
        <w:jc w:val="center"/>
        <w:rPr>
          <w:rFonts w:asciiTheme="majorBidi" w:hAnsiTheme="majorBidi" w:cstheme="majorBidi"/>
          <w:sz w:val="36"/>
          <w:szCs w:val="36"/>
        </w:rPr>
      </w:pPr>
      <w:r w:rsidRPr="006B0065">
        <w:rPr>
          <w:rFonts w:asciiTheme="majorBidi" w:hAnsiTheme="majorBidi" w:cstheme="majorBidi"/>
          <w:sz w:val="36"/>
          <w:szCs w:val="36"/>
        </w:rPr>
        <w:t>Ministry of Higher Education</w:t>
      </w:r>
    </w:p>
    <w:p w:rsidR="0035720D" w:rsidRPr="006B0065" w:rsidRDefault="0035720D" w:rsidP="0035720D">
      <w:pPr>
        <w:spacing w:line="360" w:lineRule="auto"/>
        <w:jc w:val="center"/>
        <w:rPr>
          <w:rFonts w:asciiTheme="majorBidi" w:hAnsiTheme="majorBidi" w:cstheme="majorBidi"/>
          <w:sz w:val="36"/>
          <w:szCs w:val="36"/>
        </w:rPr>
      </w:pPr>
      <w:r w:rsidRPr="006B0065">
        <w:rPr>
          <w:rFonts w:asciiTheme="majorBidi" w:hAnsiTheme="majorBidi" w:cstheme="majorBidi"/>
          <w:sz w:val="36"/>
          <w:szCs w:val="36"/>
        </w:rPr>
        <w:t>Republic of Maldives</w:t>
      </w:r>
    </w:p>
    <w:p w:rsidR="00EB4AD3" w:rsidRDefault="00EB4AD3" w:rsidP="00464642">
      <w:pPr>
        <w:spacing w:line="276" w:lineRule="auto"/>
        <w:jc w:val="center"/>
        <w:rPr>
          <w:rFonts w:asciiTheme="majorBidi" w:hAnsiTheme="majorBidi" w:cstheme="majorBidi"/>
          <w:color w:val="000000"/>
        </w:rPr>
      </w:pPr>
    </w:p>
    <w:p w:rsidR="00C73C5A" w:rsidRDefault="00C73C5A" w:rsidP="00464642">
      <w:pPr>
        <w:spacing w:line="276" w:lineRule="auto"/>
        <w:jc w:val="center"/>
        <w:rPr>
          <w:rFonts w:asciiTheme="majorBidi" w:hAnsiTheme="majorBidi" w:cstheme="majorBidi"/>
          <w:color w:val="000000"/>
        </w:rPr>
      </w:pPr>
    </w:p>
    <w:p w:rsidR="00C73C5A" w:rsidRDefault="00C73C5A" w:rsidP="00464642">
      <w:pPr>
        <w:spacing w:line="276" w:lineRule="auto"/>
        <w:jc w:val="center"/>
        <w:rPr>
          <w:rFonts w:asciiTheme="majorBidi" w:hAnsiTheme="majorBidi" w:cstheme="majorBidi"/>
          <w:color w:val="000000"/>
        </w:rPr>
      </w:pPr>
    </w:p>
    <w:p w:rsidR="00C73C5A" w:rsidRDefault="00C73C5A" w:rsidP="00464642">
      <w:pPr>
        <w:spacing w:line="276" w:lineRule="auto"/>
        <w:jc w:val="center"/>
        <w:rPr>
          <w:rFonts w:asciiTheme="majorBidi" w:hAnsiTheme="majorBidi" w:cstheme="majorBidi"/>
          <w:color w:val="000000"/>
        </w:rPr>
      </w:pPr>
    </w:p>
    <w:p w:rsidR="00C73C5A" w:rsidRDefault="00C73C5A" w:rsidP="00464642">
      <w:pPr>
        <w:spacing w:line="276" w:lineRule="auto"/>
        <w:jc w:val="center"/>
        <w:rPr>
          <w:rFonts w:asciiTheme="majorBidi" w:hAnsiTheme="majorBidi" w:cstheme="majorBidi"/>
          <w:color w:val="000000"/>
        </w:rPr>
      </w:pPr>
    </w:p>
    <w:p w:rsidR="00C73C5A" w:rsidRDefault="00C73C5A" w:rsidP="00464642">
      <w:pPr>
        <w:spacing w:line="276" w:lineRule="auto"/>
        <w:jc w:val="center"/>
        <w:rPr>
          <w:rFonts w:asciiTheme="majorBidi" w:hAnsiTheme="majorBidi" w:cstheme="majorBidi"/>
          <w:color w:val="000000"/>
        </w:rPr>
      </w:pPr>
    </w:p>
    <w:p w:rsidR="00C73C5A" w:rsidRDefault="00C73C5A" w:rsidP="00464642">
      <w:pPr>
        <w:spacing w:line="276" w:lineRule="auto"/>
        <w:jc w:val="center"/>
        <w:rPr>
          <w:rFonts w:asciiTheme="majorBidi" w:hAnsiTheme="majorBidi" w:cstheme="majorBidi"/>
          <w:color w:val="000000"/>
        </w:rPr>
      </w:pPr>
    </w:p>
    <w:p w:rsidR="00C73C5A" w:rsidRDefault="00C73C5A" w:rsidP="00464642">
      <w:pPr>
        <w:spacing w:line="276" w:lineRule="auto"/>
        <w:jc w:val="center"/>
        <w:rPr>
          <w:rFonts w:asciiTheme="majorBidi" w:hAnsiTheme="majorBidi" w:cstheme="majorBidi"/>
          <w:color w:val="000000"/>
        </w:rPr>
      </w:pPr>
    </w:p>
    <w:p w:rsidR="00C73C5A" w:rsidRDefault="00C73C5A" w:rsidP="00464642">
      <w:pPr>
        <w:spacing w:line="276" w:lineRule="auto"/>
        <w:jc w:val="center"/>
        <w:rPr>
          <w:rFonts w:asciiTheme="majorBidi" w:hAnsiTheme="majorBidi" w:cstheme="majorBidi"/>
          <w:color w:val="000000"/>
        </w:rPr>
      </w:pPr>
    </w:p>
    <w:p w:rsidR="00C73C5A" w:rsidRDefault="00C73C5A" w:rsidP="00464642">
      <w:pPr>
        <w:spacing w:line="276" w:lineRule="auto"/>
        <w:jc w:val="center"/>
        <w:rPr>
          <w:rFonts w:asciiTheme="majorBidi" w:hAnsiTheme="majorBidi" w:cstheme="majorBidi"/>
          <w:b/>
          <w:bCs/>
          <w:color w:val="000000"/>
          <w:sz w:val="40"/>
          <w:szCs w:val="40"/>
          <w:u w:val="single"/>
        </w:rPr>
      </w:pPr>
      <w:r w:rsidRPr="006B0065">
        <w:rPr>
          <w:rFonts w:asciiTheme="majorBidi" w:hAnsiTheme="majorBidi" w:cstheme="majorBidi"/>
          <w:b/>
          <w:bCs/>
          <w:color w:val="000000"/>
          <w:sz w:val="40"/>
          <w:szCs w:val="40"/>
          <w:u w:val="single"/>
        </w:rPr>
        <w:t>Bidding Document</w:t>
      </w:r>
    </w:p>
    <w:p w:rsidR="006B0065" w:rsidRPr="006B0065" w:rsidRDefault="006B0065" w:rsidP="00464642">
      <w:pPr>
        <w:spacing w:line="276" w:lineRule="auto"/>
        <w:jc w:val="center"/>
        <w:rPr>
          <w:rFonts w:asciiTheme="majorBidi" w:hAnsiTheme="majorBidi" w:cstheme="majorBidi"/>
          <w:b/>
          <w:bCs/>
          <w:color w:val="000000"/>
          <w:sz w:val="40"/>
          <w:szCs w:val="40"/>
          <w:u w:val="single"/>
        </w:rPr>
      </w:pPr>
    </w:p>
    <w:p w:rsidR="00C73C5A" w:rsidRPr="006B0065" w:rsidRDefault="00C73C5A" w:rsidP="00061D6E">
      <w:pPr>
        <w:spacing w:line="276" w:lineRule="auto"/>
        <w:jc w:val="center"/>
        <w:rPr>
          <w:rFonts w:asciiTheme="majorBidi" w:hAnsiTheme="majorBidi" w:cstheme="majorBidi"/>
          <w:color w:val="000000"/>
          <w:sz w:val="40"/>
          <w:szCs w:val="40"/>
        </w:rPr>
      </w:pPr>
      <w:r w:rsidRPr="006B0065">
        <w:rPr>
          <w:rFonts w:asciiTheme="majorBidi" w:hAnsiTheme="majorBidi" w:cstheme="majorBidi"/>
          <w:color w:val="000000"/>
          <w:sz w:val="40"/>
          <w:szCs w:val="40"/>
        </w:rPr>
        <w:t xml:space="preserve">Project Name: </w:t>
      </w:r>
      <w:r w:rsidR="00061D6E">
        <w:rPr>
          <w:rFonts w:asciiTheme="majorBidi" w:hAnsiTheme="majorBidi" w:cstheme="majorBidi"/>
          <w:color w:val="000000"/>
          <w:sz w:val="40"/>
          <w:szCs w:val="40"/>
        </w:rPr>
        <w:t xml:space="preserve">Procurement of Machinery and Equipment </w:t>
      </w:r>
      <w:r w:rsidR="00F244C9" w:rsidRPr="006B0065">
        <w:rPr>
          <w:rFonts w:asciiTheme="majorBidi" w:hAnsiTheme="majorBidi" w:cstheme="majorBidi"/>
          <w:color w:val="000000"/>
          <w:sz w:val="40"/>
          <w:szCs w:val="40"/>
        </w:rPr>
        <w:t xml:space="preserve"> </w:t>
      </w:r>
    </w:p>
    <w:p w:rsidR="006B0065" w:rsidRPr="006B0065" w:rsidRDefault="006B0065" w:rsidP="00061D6E">
      <w:pPr>
        <w:spacing w:line="276" w:lineRule="auto"/>
        <w:jc w:val="center"/>
        <w:rPr>
          <w:rFonts w:asciiTheme="majorBidi" w:hAnsiTheme="majorBidi" w:cstheme="majorBidi"/>
          <w:color w:val="000000"/>
          <w:sz w:val="40"/>
          <w:szCs w:val="40"/>
        </w:rPr>
      </w:pPr>
      <w:r w:rsidRPr="006B0065">
        <w:rPr>
          <w:rFonts w:asciiTheme="majorBidi" w:hAnsiTheme="majorBidi" w:cstheme="majorBidi"/>
          <w:color w:val="000000"/>
          <w:sz w:val="40"/>
          <w:szCs w:val="40"/>
        </w:rPr>
        <w:t>Announcement number: (IUL)</w:t>
      </w:r>
      <w:r>
        <w:rPr>
          <w:rFonts w:asciiTheme="majorBidi" w:hAnsiTheme="majorBidi" w:cstheme="majorBidi"/>
          <w:color w:val="000000"/>
          <w:sz w:val="40"/>
          <w:szCs w:val="40"/>
        </w:rPr>
        <w:t xml:space="preserve"> </w:t>
      </w:r>
      <w:r w:rsidRPr="006B0065">
        <w:rPr>
          <w:rFonts w:asciiTheme="majorBidi" w:hAnsiTheme="majorBidi" w:cstheme="majorBidi"/>
          <w:color w:val="000000"/>
          <w:sz w:val="40"/>
          <w:szCs w:val="40"/>
        </w:rPr>
        <w:t>475/475/2019/1</w:t>
      </w:r>
      <w:r w:rsidR="00061D6E">
        <w:rPr>
          <w:rFonts w:asciiTheme="majorBidi" w:hAnsiTheme="majorBidi" w:cstheme="majorBidi"/>
          <w:color w:val="000000"/>
          <w:sz w:val="40"/>
          <w:szCs w:val="40"/>
        </w:rPr>
        <w:t>89</w:t>
      </w:r>
    </w:p>
    <w:p w:rsidR="00C73C5A" w:rsidRPr="006B0065" w:rsidRDefault="00C73C5A" w:rsidP="00464642">
      <w:pPr>
        <w:spacing w:line="276" w:lineRule="auto"/>
        <w:jc w:val="center"/>
        <w:rPr>
          <w:rFonts w:asciiTheme="majorBidi" w:hAnsiTheme="majorBidi" w:cstheme="majorBidi"/>
          <w:color w:val="000000"/>
          <w:sz w:val="40"/>
          <w:szCs w:val="40"/>
        </w:rPr>
      </w:pPr>
    </w:p>
    <w:p w:rsidR="00C73C5A" w:rsidRDefault="00C73C5A" w:rsidP="00464642">
      <w:pPr>
        <w:spacing w:line="276" w:lineRule="auto"/>
        <w:jc w:val="center"/>
        <w:rPr>
          <w:rFonts w:asciiTheme="majorBidi" w:hAnsiTheme="majorBidi" w:cstheme="majorBidi"/>
          <w:color w:val="000000"/>
        </w:rPr>
      </w:pPr>
    </w:p>
    <w:p w:rsidR="00C73C5A" w:rsidRDefault="00C73C5A" w:rsidP="00464642">
      <w:pPr>
        <w:spacing w:line="276" w:lineRule="auto"/>
        <w:jc w:val="center"/>
        <w:rPr>
          <w:rFonts w:asciiTheme="majorBidi" w:hAnsiTheme="majorBidi" w:cstheme="majorBidi"/>
          <w:color w:val="000000"/>
        </w:rPr>
      </w:pPr>
    </w:p>
    <w:p w:rsidR="00C73C5A" w:rsidRDefault="00C73C5A" w:rsidP="00464642">
      <w:pPr>
        <w:spacing w:line="276" w:lineRule="auto"/>
        <w:jc w:val="center"/>
        <w:rPr>
          <w:rFonts w:asciiTheme="majorBidi" w:hAnsiTheme="majorBidi" w:cstheme="majorBidi"/>
          <w:color w:val="000000"/>
        </w:rPr>
      </w:pPr>
    </w:p>
    <w:p w:rsidR="00C73C5A" w:rsidRDefault="00C73C5A" w:rsidP="00464642">
      <w:pPr>
        <w:spacing w:line="276" w:lineRule="auto"/>
        <w:jc w:val="center"/>
        <w:rPr>
          <w:rFonts w:asciiTheme="majorBidi" w:hAnsiTheme="majorBidi" w:cstheme="majorBidi"/>
          <w:color w:val="000000"/>
        </w:rPr>
      </w:pPr>
    </w:p>
    <w:p w:rsidR="00C73C5A" w:rsidRDefault="00C73C5A" w:rsidP="00464642">
      <w:pPr>
        <w:spacing w:line="276" w:lineRule="auto"/>
        <w:jc w:val="center"/>
        <w:rPr>
          <w:rFonts w:asciiTheme="majorBidi" w:hAnsiTheme="majorBidi" w:cstheme="majorBidi"/>
          <w:color w:val="000000"/>
        </w:rPr>
      </w:pPr>
    </w:p>
    <w:p w:rsidR="00C73C5A" w:rsidRDefault="00C73C5A" w:rsidP="00464642">
      <w:pPr>
        <w:spacing w:line="276" w:lineRule="auto"/>
        <w:jc w:val="center"/>
        <w:rPr>
          <w:rFonts w:asciiTheme="majorBidi" w:hAnsiTheme="majorBidi" w:cstheme="majorBidi"/>
          <w:color w:val="000000"/>
        </w:rPr>
      </w:pPr>
    </w:p>
    <w:p w:rsidR="00C73C5A" w:rsidRDefault="00C73C5A" w:rsidP="00464642">
      <w:pPr>
        <w:spacing w:line="276" w:lineRule="auto"/>
        <w:jc w:val="center"/>
        <w:rPr>
          <w:rFonts w:asciiTheme="majorBidi" w:hAnsiTheme="majorBidi" w:cstheme="majorBidi"/>
          <w:color w:val="000000"/>
        </w:rPr>
      </w:pPr>
    </w:p>
    <w:p w:rsidR="00A970D1" w:rsidRDefault="00A970D1" w:rsidP="00464642">
      <w:pPr>
        <w:spacing w:line="276" w:lineRule="auto"/>
        <w:jc w:val="center"/>
        <w:rPr>
          <w:rFonts w:asciiTheme="majorBidi" w:hAnsiTheme="majorBidi" w:cstheme="majorBidi"/>
          <w:color w:val="000000"/>
        </w:rPr>
      </w:pPr>
    </w:p>
    <w:p w:rsidR="00A970D1" w:rsidRDefault="00A970D1" w:rsidP="00464642">
      <w:pPr>
        <w:spacing w:line="276" w:lineRule="auto"/>
        <w:jc w:val="center"/>
        <w:rPr>
          <w:rFonts w:asciiTheme="majorBidi" w:hAnsiTheme="majorBidi" w:cstheme="majorBidi"/>
          <w:color w:val="000000"/>
        </w:rPr>
      </w:pPr>
    </w:p>
    <w:p w:rsidR="00A970D1" w:rsidRDefault="00A970D1" w:rsidP="00464642">
      <w:pPr>
        <w:spacing w:line="276" w:lineRule="auto"/>
        <w:jc w:val="center"/>
        <w:rPr>
          <w:rFonts w:asciiTheme="majorBidi" w:hAnsiTheme="majorBidi" w:cstheme="majorBidi"/>
          <w:color w:val="000000"/>
        </w:rPr>
      </w:pPr>
    </w:p>
    <w:p w:rsidR="00A970D1" w:rsidRDefault="00A970D1" w:rsidP="00464642">
      <w:pPr>
        <w:spacing w:line="276" w:lineRule="auto"/>
        <w:jc w:val="center"/>
        <w:rPr>
          <w:rFonts w:asciiTheme="majorBidi" w:hAnsiTheme="majorBidi" w:cstheme="majorBidi"/>
          <w:color w:val="000000"/>
        </w:rPr>
      </w:pPr>
    </w:p>
    <w:p w:rsidR="00A970D1" w:rsidRDefault="00A970D1" w:rsidP="00464642">
      <w:pPr>
        <w:spacing w:line="276" w:lineRule="auto"/>
        <w:jc w:val="center"/>
        <w:rPr>
          <w:rFonts w:asciiTheme="majorBidi" w:hAnsiTheme="majorBidi" w:cstheme="majorBidi"/>
          <w:color w:val="000000"/>
        </w:rPr>
      </w:pPr>
    </w:p>
    <w:p w:rsidR="00A970D1" w:rsidRDefault="00A970D1" w:rsidP="00464642">
      <w:pPr>
        <w:spacing w:line="276" w:lineRule="auto"/>
        <w:jc w:val="center"/>
        <w:rPr>
          <w:rFonts w:asciiTheme="majorBidi" w:hAnsiTheme="majorBidi" w:cstheme="majorBidi"/>
          <w:color w:val="000000"/>
        </w:rPr>
      </w:pPr>
    </w:p>
    <w:p w:rsidR="00A970D1" w:rsidRDefault="00A970D1" w:rsidP="00464642">
      <w:pPr>
        <w:spacing w:line="276" w:lineRule="auto"/>
        <w:jc w:val="center"/>
        <w:rPr>
          <w:rFonts w:asciiTheme="majorBidi" w:hAnsiTheme="majorBidi" w:cstheme="majorBidi"/>
          <w:color w:val="000000"/>
        </w:rPr>
      </w:pPr>
    </w:p>
    <w:p w:rsidR="00A970D1" w:rsidRDefault="00A970D1" w:rsidP="00464642">
      <w:pPr>
        <w:spacing w:line="276" w:lineRule="auto"/>
        <w:jc w:val="center"/>
        <w:rPr>
          <w:rFonts w:asciiTheme="majorBidi" w:hAnsiTheme="majorBidi" w:cstheme="majorBidi"/>
          <w:color w:val="000000"/>
        </w:rPr>
      </w:pPr>
    </w:p>
    <w:p w:rsidR="00A970D1" w:rsidRDefault="00A970D1" w:rsidP="00464642">
      <w:pPr>
        <w:spacing w:line="276" w:lineRule="auto"/>
        <w:jc w:val="center"/>
        <w:rPr>
          <w:rFonts w:asciiTheme="majorBidi" w:hAnsiTheme="majorBidi" w:cstheme="majorBidi"/>
          <w:color w:val="000000"/>
        </w:rPr>
      </w:pPr>
    </w:p>
    <w:p w:rsidR="00A970D1" w:rsidRDefault="00A970D1" w:rsidP="00464642">
      <w:pPr>
        <w:spacing w:line="276" w:lineRule="auto"/>
        <w:jc w:val="center"/>
        <w:rPr>
          <w:rFonts w:asciiTheme="majorBidi" w:hAnsiTheme="majorBidi" w:cstheme="majorBidi"/>
          <w:color w:val="000000"/>
        </w:rPr>
      </w:pPr>
    </w:p>
    <w:p w:rsidR="00A970D1" w:rsidRDefault="00A970D1" w:rsidP="00464642">
      <w:pPr>
        <w:spacing w:line="276" w:lineRule="auto"/>
        <w:jc w:val="center"/>
        <w:rPr>
          <w:rFonts w:asciiTheme="majorBidi" w:hAnsiTheme="majorBidi" w:cstheme="majorBidi"/>
          <w:color w:val="000000"/>
        </w:rPr>
      </w:pPr>
    </w:p>
    <w:p w:rsidR="00A970D1" w:rsidRDefault="00A970D1" w:rsidP="00464642">
      <w:pPr>
        <w:spacing w:line="276" w:lineRule="auto"/>
        <w:jc w:val="center"/>
        <w:rPr>
          <w:rFonts w:asciiTheme="majorBidi" w:hAnsiTheme="majorBidi" w:cstheme="majorBidi"/>
          <w:color w:val="000000"/>
        </w:rPr>
      </w:pPr>
    </w:p>
    <w:p w:rsidR="00A970D1" w:rsidRDefault="00A970D1" w:rsidP="00464642">
      <w:pPr>
        <w:spacing w:line="276" w:lineRule="auto"/>
        <w:jc w:val="center"/>
        <w:rPr>
          <w:rFonts w:asciiTheme="majorBidi" w:hAnsiTheme="majorBidi" w:cstheme="majorBidi"/>
          <w:color w:val="000000"/>
        </w:rPr>
      </w:pPr>
    </w:p>
    <w:p w:rsidR="00A970D1" w:rsidRDefault="00A970D1" w:rsidP="00464642">
      <w:pPr>
        <w:spacing w:line="276" w:lineRule="auto"/>
        <w:jc w:val="center"/>
        <w:rPr>
          <w:rFonts w:asciiTheme="majorBidi" w:hAnsiTheme="majorBidi" w:cstheme="majorBidi"/>
          <w:color w:val="000000"/>
        </w:rPr>
      </w:pPr>
    </w:p>
    <w:p w:rsidR="00A970D1" w:rsidRDefault="00A970D1" w:rsidP="00464642">
      <w:pPr>
        <w:spacing w:line="276" w:lineRule="auto"/>
        <w:jc w:val="center"/>
        <w:rPr>
          <w:rFonts w:asciiTheme="majorBidi" w:hAnsiTheme="majorBidi" w:cstheme="majorBidi"/>
          <w:color w:val="000000"/>
        </w:rPr>
      </w:pPr>
    </w:p>
    <w:p w:rsidR="00A970D1" w:rsidRDefault="00A970D1" w:rsidP="00464642">
      <w:pPr>
        <w:spacing w:line="276" w:lineRule="auto"/>
        <w:jc w:val="center"/>
        <w:rPr>
          <w:rFonts w:asciiTheme="majorBidi" w:hAnsiTheme="majorBidi" w:cstheme="majorBidi"/>
          <w:color w:val="000000"/>
        </w:rPr>
      </w:pPr>
    </w:p>
    <w:p w:rsidR="00C73C5A" w:rsidRDefault="00C73C5A" w:rsidP="00464642">
      <w:pPr>
        <w:spacing w:line="276" w:lineRule="auto"/>
        <w:jc w:val="center"/>
        <w:rPr>
          <w:rFonts w:asciiTheme="majorBidi" w:hAnsiTheme="majorBidi" w:cstheme="majorBidi"/>
          <w:color w:val="000000"/>
        </w:rPr>
      </w:pPr>
    </w:p>
    <w:p w:rsidR="00C73C5A" w:rsidRDefault="00C73C5A" w:rsidP="00464642">
      <w:pPr>
        <w:spacing w:line="276" w:lineRule="auto"/>
        <w:jc w:val="center"/>
        <w:rPr>
          <w:rFonts w:asciiTheme="majorBidi" w:hAnsiTheme="majorBidi" w:cstheme="majorBidi"/>
          <w:color w:val="000000"/>
        </w:rPr>
      </w:pPr>
    </w:p>
    <w:p w:rsidR="007128C8" w:rsidRDefault="007128C8" w:rsidP="00464642">
      <w:pPr>
        <w:spacing w:line="276" w:lineRule="auto"/>
        <w:jc w:val="center"/>
        <w:rPr>
          <w:rFonts w:asciiTheme="majorBidi" w:hAnsiTheme="majorBidi" w:cstheme="majorBidi"/>
          <w:b/>
          <w:bCs/>
          <w:color w:val="000000"/>
          <w:sz w:val="32"/>
          <w:szCs w:val="32"/>
          <w:u w:val="single"/>
        </w:rPr>
      </w:pPr>
      <w:r>
        <w:rPr>
          <w:rFonts w:asciiTheme="majorBidi" w:hAnsiTheme="majorBidi" w:cstheme="majorBidi"/>
          <w:b/>
          <w:bCs/>
          <w:color w:val="000000"/>
          <w:sz w:val="32"/>
          <w:szCs w:val="32"/>
          <w:u w:val="single"/>
        </w:rPr>
        <w:t>Section 1</w:t>
      </w:r>
      <w:r w:rsidR="005656E5">
        <w:rPr>
          <w:rFonts w:asciiTheme="majorBidi" w:hAnsiTheme="majorBidi" w:cstheme="majorBidi"/>
          <w:b/>
          <w:bCs/>
          <w:color w:val="000000"/>
          <w:sz w:val="32"/>
          <w:szCs w:val="32"/>
          <w:u w:val="single"/>
        </w:rPr>
        <w:t>: Information for Bidders</w:t>
      </w:r>
    </w:p>
    <w:p w:rsidR="00D55C68" w:rsidRPr="005F4A84" w:rsidRDefault="00D52A03" w:rsidP="005F4A84">
      <w:pPr>
        <w:pStyle w:val="ListParagraph"/>
        <w:numPr>
          <w:ilvl w:val="0"/>
          <w:numId w:val="47"/>
        </w:numPr>
        <w:tabs>
          <w:tab w:val="left" w:pos="1333"/>
        </w:tabs>
        <w:spacing w:before="240" w:line="360" w:lineRule="auto"/>
        <w:jc w:val="both"/>
        <w:rPr>
          <w:rFonts w:asciiTheme="majorBidi" w:hAnsiTheme="majorBidi" w:cstheme="majorBidi"/>
          <w:color w:val="000000"/>
          <w:sz w:val="24"/>
          <w:szCs w:val="24"/>
        </w:rPr>
      </w:pPr>
      <w:r w:rsidRPr="005F4A84">
        <w:rPr>
          <w:rFonts w:asciiTheme="majorBidi" w:hAnsiTheme="majorBidi" w:cstheme="majorBidi"/>
          <w:b/>
          <w:bCs/>
          <w:color w:val="000000"/>
          <w:sz w:val="24"/>
          <w:szCs w:val="24"/>
        </w:rPr>
        <w:t xml:space="preserve">  Introduction</w:t>
      </w:r>
      <w:r w:rsidRPr="005F4A84">
        <w:rPr>
          <w:rFonts w:asciiTheme="majorBidi" w:hAnsiTheme="majorBidi" w:cstheme="majorBidi"/>
          <w:color w:val="000000"/>
          <w:sz w:val="24"/>
          <w:szCs w:val="24"/>
        </w:rPr>
        <w:t xml:space="preserve">: </w:t>
      </w:r>
    </w:p>
    <w:p w:rsidR="00D52A03" w:rsidRDefault="00D52A03" w:rsidP="003E4B48">
      <w:pPr>
        <w:pStyle w:val="ListParagraph"/>
        <w:tabs>
          <w:tab w:val="left" w:pos="1333"/>
        </w:tabs>
        <w:spacing w:before="240" w:line="360" w:lineRule="auto"/>
        <w:ind w:left="1440"/>
        <w:jc w:val="both"/>
        <w:rPr>
          <w:rFonts w:asciiTheme="majorBidi" w:hAnsiTheme="majorBidi" w:cstheme="majorBidi"/>
          <w:sz w:val="24"/>
          <w:szCs w:val="24"/>
        </w:rPr>
      </w:pPr>
      <w:r w:rsidRPr="005F4A84">
        <w:rPr>
          <w:rFonts w:asciiTheme="majorBidi" w:hAnsiTheme="majorBidi" w:cstheme="majorBidi"/>
          <w:sz w:val="24"/>
          <w:szCs w:val="24"/>
        </w:rPr>
        <w:t xml:space="preserve">In connection with the Specific Procurement Notice - Request for Bids (RFB), specified in the Bid Information </w:t>
      </w:r>
      <w:r w:rsidR="00A970D1" w:rsidRPr="005F4A84">
        <w:rPr>
          <w:rFonts w:asciiTheme="majorBidi" w:hAnsiTheme="majorBidi" w:cstheme="majorBidi"/>
          <w:sz w:val="24"/>
          <w:szCs w:val="24"/>
        </w:rPr>
        <w:t>Sheet,</w:t>
      </w:r>
      <w:r w:rsidRPr="005F4A84">
        <w:rPr>
          <w:rFonts w:asciiTheme="majorBidi" w:hAnsiTheme="majorBidi" w:cstheme="majorBidi"/>
          <w:sz w:val="24"/>
          <w:szCs w:val="24"/>
        </w:rPr>
        <w:t xml:space="preserve"> the Employer, as specified </w:t>
      </w:r>
      <w:r w:rsidRPr="005F4A84">
        <w:rPr>
          <w:rFonts w:asciiTheme="majorBidi" w:hAnsiTheme="majorBidi" w:cstheme="majorBidi"/>
          <w:b/>
          <w:sz w:val="24"/>
          <w:szCs w:val="24"/>
        </w:rPr>
        <w:t xml:space="preserve">in the </w:t>
      </w:r>
      <w:r w:rsidR="003E4B48">
        <w:rPr>
          <w:rFonts w:asciiTheme="majorBidi" w:hAnsiTheme="majorBidi" w:cstheme="majorBidi"/>
          <w:b/>
          <w:sz w:val="24"/>
          <w:szCs w:val="24"/>
        </w:rPr>
        <w:t>BDS</w:t>
      </w:r>
      <w:r w:rsidRPr="005F4A84">
        <w:rPr>
          <w:rFonts w:asciiTheme="majorBidi" w:hAnsiTheme="majorBidi" w:cstheme="majorBidi"/>
          <w:sz w:val="24"/>
          <w:szCs w:val="24"/>
        </w:rPr>
        <w:t>, issues this bidding document for the delivery of Non-Consulting Services</w:t>
      </w:r>
      <w:r w:rsidR="00A970D1" w:rsidRPr="005F4A84">
        <w:rPr>
          <w:rFonts w:asciiTheme="majorBidi" w:hAnsiTheme="majorBidi" w:cstheme="majorBidi"/>
          <w:sz w:val="24"/>
          <w:szCs w:val="24"/>
        </w:rPr>
        <w:t>.</w:t>
      </w:r>
    </w:p>
    <w:p w:rsidR="005F4A84" w:rsidRPr="005F4A84" w:rsidRDefault="005F4A84" w:rsidP="005F4A84">
      <w:pPr>
        <w:pStyle w:val="ListParagraph"/>
        <w:tabs>
          <w:tab w:val="left" w:pos="1333"/>
        </w:tabs>
        <w:spacing w:before="240" w:line="360" w:lineRule="auto"/>
        <w:ind w:left="1440"/>
        <w:jc w:val="both"/>
        <w:rPr>
          <w:rFonts w:asciiTheme="majorBidi" w:hAnsiTheme="majorBidi" w:cstheme="majorBidi"/>
          <w:color w:val="000000"/>
          <w:sz w:val="24"/>
          <w:szCs w:val="24"/>
        </w:rPr>
      </w:pPr>
    </w:p>
    <w:p w:rsidR="00F30B07" w:rsidRPr="005F4A84" w:rsidRDefault="00B62EE3" w:rsidP="005F4A84">
      <w:pPr>
        <w:pStyle w:val="ListParagraph"/>
        <w:numPr>
          <w:ilvl w:val="0"/>
          <w:numId w:val="47"/>
        </w:numPr>
        <w:tabs>
          <w:tab w:val="left" w:pos="1333"/>
        </w:tabs>
        <w:spacing w:before="240" w:line="360" w:lineRule="auto"/>
        <w:jc w:val="both"/>
        <w:rPr>
          <w:rFonts w:asciiTheme="majorBidi" w:hAnsiTheme="majorBidi" w:cstheme="majorBidi"/>
          <w:b/>
          <w:bCs/>
          <w:sz w:val="24"/>
          <w:szCs w:val="24"/>
        </w:rPr>
      </w:pPr>
      <w:r w:rsidRPr="005F4A84">
        <w:rPr>
          <w:rFonts w:asciiTheme="majorBidi" w:hAnsiTheme="majorBidi" w:cstheme="majorBidi"/>
          <w:b/>
          <w:bCs/>
          <w:sz w:val="24"/>
          <w:szCs w:val="24"/>
        </w:rPr>
        <w:t xml:space="preserve"> </w:t>
      </w:r>
      <w:r w:rsidR="00F30B07" w:rsidRPr="005F4A84">
        <w:rPr>
          <w:rFonts w:asciiTheme="majorBidi" w:hAnsiTheme="majorBidi" w:cstheme="majorBidi"/>
          <w:b/>
          <w:bCs/>
          <w:sz w:val="24"/>
          <w:szCs w:val="24"/>
        </w:rPr>
        <w:t xml:space="preserve">Eligibility and Qualification of the Bidder: </w:t>
      </w:r>
    </w:p>
    <w:p w:rsidR="00020F58" w:rsidRDefault="00020F58" w:rsidP="00020F58">
      <w:pPr>
        <w:tabs>
          <w:tab w:val="left" w:pos="9180"/>
        </w:tabs>
        <w:ind w:left="1440" w:right="-810" w:hanging="1440"/>
      </w:pPr>
      <w:r>
        <w:rPr>
          <w:rFonts w:asciiTheme="majorBidi" w:hAnsiTheme="majorBidi" w:cstheme="majorBidi"/>
        </w:rPr>
        <w:t xml:space="preserve">                       </w:t>
      </w:r>
      <w:r w:rsidR="00F30B07" w:rsidRPr="005F4A84">
        <w:rPr>
          <w:rFonts w:asciiTheme="majorBidi" w:hAnsiTheme="majorBidi" w:cstheme="majorBidi"/>
        </w:rPr>
        <w:t>This invitation for Bids is open to companies registered and</w:t>
      </w:r>
      <w:r>
        <w:rPr>
          <w:rFonts w:asciiTheme="majorBidi" w:hAnsiTheme="majorBidi" w:cstheme="majorBidi"/>
        </w:rPr>
        <w:t xml:space="preserve"> any legal entity registered under the business registration Act18/2014 </w:t>
      </w:r>
      <w:proofErr w:type="gramStart"/>
      <w:r>
        <w:rPr>
          <w:rFonts w:asciiTheme="majorBidi" w:hAnsiTheme="majorBidi" w:cstheme="majorBidi"/>
        </w:rPr>
        <w:t>( sole</w:t>
      </w:r>
      <w:proofErr w:type="gramEnd"/>
      <w:r>
        <w:rPr>
          <w:rFonts w:asciiTheme="majorBidi" w:hAnsiTheme="majorBidi" w:cstheme="majorBidi"/>
        </w:rPr>
        <w:t xml:space="preserve"> proprietors, partnership) , companies and cooperatives. </w:t>
      </w:r>
    </w:p>
    <w:p w:rsidR="00EB58E8" w:rsidRPr="005F4A84" w:rsidRDefault="00D65F5D" w:rsidP="005F4A84">
      <w:pPr>
        <w:pStyle w:val="ListParagraph"/>
        <w:numPr>
          <w:ilvl w:val="0"/>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 xml:space="preserve"> </w:t>
      </w:r>
      <w:r w:rsidRPr="005F4A84">
        <w:rPr>
          <w:rFonts w:asciiTheme="majorBidi" w:hAnsiTheme="majorBidi" w:cstheme="majorBidi"/>
          <w:b/>
          <w:bCs/>
          <w:sz w:val="24"/>
          <w:szCs w:val="24"/>
        </w:rPr>
        <w:t>Section of Bidding Document:</w:t>
      </w:r>
      <w:r w:rsidRPr="005F4A84">
        <w:rPr>
          <w:rFonts w:asciiTheme="majorBidi" w:hAnsiTheme="majorBidi" w:cstheme="majorBidi"/>
          <w:sz w:val="24"/>
          <w:szCs w:val="24"/>
        </w:rPr>
        <w:t xml:space="preserve"> </w:t>
      </w:r>
    </w:p>
    <w:p w:rsidR="00A970D1" w:rsidRDefault="00D65F5D" w:rsidP="005F4A84">
      <w:pPr>
        <w:pStyle w:val="ListParagraph"/>
        <w:tabs>
          <w:tab w:val="left" w:pos="1333"/>
        </w:tabs>
        <w:spacing w:before="240" w:line="360" w:lineRule="auto"/>
        <w:ind w:left="1440"/>
        <w:jc w:val="both"/>
        <w:rPr>
          <w:rFonts w:asciiTheme="majorBidi" w:hAnsiTheme="majorBidi" w:cstheme="majorBidi"/>
          <w:sz w:val="24"/>
          <w:szCs w:val="24"/>
        </w:rPr>
      </w:pPr>
      <w:r w:rsidRPr="005F4A84">
        <w:rPr>
          <w:rFonts w:asciiTheme="majorBidi" w:hAnsiTheme="majorBidi" w:cstheme="majorBidi"/>
          <w:sz w:val="24"/>
          <w:szCs w:val="24"/>
        </w:rPr>
        <w:t>The Bidding document</w:t>
      </w:r>
      <w:r w:rsidR="00F30B07" w:rsidRPr="005F4A84">
        <w:rPr>
          <w:rFonts w:asciiTheme="majorBidi" w:hAnsiTheme="majorBidi" w:cstheme="majorBidi"/>
          <w:sz w:val="24"/>
          <w:szCs w:val="24"/>
        </w:rPr>
        <w:t xml:space="preserve"> must</w:t>
      </w:r>
      <w:r w:rsidRPr="005F4A84">
        <w:rPr>
          <w:rFonts w:asciiTheme="majorBidi" w:hAnsiTheme="majorBidi" w:cstheme="majorBidi"/>
          <w:sz w:val="24"/>
          <w:szCs w:val="24"/>
        </w:rPr>
        <w:t xml:space="preserve"> consist</w:t>
      </w:r>
      <w:r w:rsidR="00EB58E8" w:rsidRPr="005F4A84">
        <w:rPr>
          <w:rFonts w:asciiTheme="majorBidi" w:hAnsiTheme="majorBidi" w:cstheme="majorBidi"/>
          <w:sz w:val="24"/>
          <w:szCs w:val="24"/>
        </w:rPr>
        <w:t xml:space="preserve"> of</w:t>
      </w:r>
      <w:r w:rsidRPr="005F4A84">
        <w:rPr>
          <w:rFonts w:asciiTheme="majorBidi" w:hAnsiTheme="majorBidi" w:cstheme="majorBidi"/>
          <w:sz w:val="24"/>
          <w:szCs w:val="24"/>
        </w:rPr>
        <w:t xml:space="preserve"> all the </w:t>
      </w:r>
      <w:r w:rsidR="00F30B07" w:rsidRPr="005F4A84">
        <w:rPr>
          <w:rFonts w:asciiTheme="majorBidi" w:hAnsiTheme="majorBidi" w:cstheme="majorBidi"/>
          <w:sz w:val="24"/>
          <w:szCs w:val="24"/>
        </w:rPr>
        <w:t>information</w:t>
      </w:r>
      <w:r w:rsidRPr="005F4A84">
        <w:rPr>
          <w:rFonts w:asciiTheme="majorBidi" w:hAnsiTheme="majorBidi" w:cstheme="majorBidi"/>
          <w:sz w:val="24"/>
          <w:szCs w:val="24"/>
        </w:rPr>
        <w:t xml:space="preserve"> mention</w:t>
      </w:r>
      <w:r w:rsidR="00F30B07" w:rsidRPr="005F4A84">
        <w:rPr>
          <w:rFonts w:asciiTheme="majorBidi" w:hAnsiTheme="majorBidi" w:cstheme="majorBidi"/>
          <w:sz w:val="24"/>
          <w:szCs w:val="24"/>
        </w:rPr>
        <w:t>ed</w:t>
      </w:r>
      <w:r w:rsidRPr="005F4A84">
        <w:rPr>
          <w:rFonts w:asciiTheme="majorBidi" w:hAnsiTheme="majorBidi" w:cstheme="majorBidi"/>
          <w:sz w:val="24"/>
          <w:szCs w:val="24"/>
        </w:rPr>
        <w:t xml:space="preserve"> in Annex 1. </w:t>
      </w:r>
      <w:r w:rsidR="00EB58E8" w:rsidRPr="005F4A84">
        <w:rPr>
          <w:rFonts w:asciiTheme="majorBidi" w:hAnsiTheme="majorBidi" w:cstheme="majorBidi"/>
          <w:sz w:val="24"/>
          <w:szCs w:val="24"/>
        </w:rPr>
        <w:t>The bid must be an orderly bind.</w:t>
      </w:r>
    </w:p>
    <w:p w:rsidR="005F4A84" w:rsidRPr="005F4A84" w:rsidRDefault="005F4A84" w:rsidP="005F4A84">
      <w:pPr>
        <w:pStyle w:val="ListParagraph"/>
        <w:tabs>
          <w:tab w:val="left" w:pos="1333"/>
        </w:tabs>
        <w:spacing w:before="240" w:line="360" w:lineRule="auto"/>
        <w:ind w:left="1440"/>
        <w:jc w:val="both"/>
        <w:rPr>
          <w:rFonts w:asciiTheme="majorBidi" w:hAnsiTheme="majorBidi" w:cstheme="majorBidi"/>
          <w:sz w:val="24"/>
          <w:szCs w:val="24"/>
        </w:rPr>
      </w:pPr>
    </w:p>
    <w:p w:rsidR="00EB58E8" w:rsidRPr="005F4A84" w:rsidRDefault="001705DD" w:rsidP="005F4A84">
      <w:pPr>
        <w:pStyle w:val="ListParagraph"/>
        <w:numPr>
          <w:ilvl w:val="0"/>
          <w:numId w:val="47"/>
        </w:numPr>
        <w:tabs>
          <w:tab w:val="left" w:pos="1333"/>
        </w:tabs>
        <w:spacing w:before="240" w:after="0" w:line="360" w:lineRule="auto"/>
        <w:jc w:val="both"/>
        <w:rPr>
          <w:rFonts w:asciiTheme="majorBidi" w:hAnsiTheme="majorBidi" w:cstheme="majorBidi"/>
          <w:b/>
          <w:bCs/>
          <w:sz w:val="24"/>
          <w:szCs w:val="24"/>
        </w:rPr>
      </w:pPr>
      <w:r w:rsidRPr="005F4A84">
        <w:rPr>
          <w:rFonts w:asciiTheme="majorBidi" w:hAnsiTheme="majorBidi" w:cstheme="majorBidi"/>
          <w:b/>
          <w:bCs/>
          <w:sz w:val="24"/>
          <w:szCs w:val="24"/>
        </w:rPr>
        <w:t xml:space="preserve"> </w:t>
      </w:r>
      <w:r w:rsidR="00F30B07" w:rsidRPr="005F4A84">
        <w:rPr>
          <w:rFonts w:asciiTheme="majorBidi" w:hAnsiTheme="majorBidi" w:cstheme="majorBidi"/>
          <w:b/>
          <w:bCs/>
          <w:sz w:val="24"/>
          <w:szCs w:val="24"/>
        </w:rPr>
        <w:t>One Bid per Bidder:</w:t>
      </w:r>
      <w:r w:rsidR="00F30B07" w:rsidRPr="005F4A84">
        <w:rPr>
          <w:rFonts w:asciiTheme="majorBidi" w:hAnsiTheme="majorBidi" w:cstheme="majorBidi"/>
          <w:sz w:val="24"/>
          <w:szCs w:val="24"/>
        </w:rPr>
        <w:t xml:space="preserve"> </w:t>
      </w:r>
    </w:p>
    <w:p w:rsidR="00A970D1" w:rsidRDefault="00F30B07" w:rsidP="005F4A84">
      <w:pPr>
        <w:pStyle w:val="ListParagraph"/>
        <w:tabs>
          <w:tab w:val="left" w:pos="1333"/>
        </w:tabs>
        <w:spacing w:before="240" w:after="0" w:line="360" w:lineRule="auto"/>
        <w:ind w:left="1440"/>
        <w:jc w:val="both"/>
        <w:rPr>
          <w:rFonts w:asciiTheme="majorBidi" w:hAnsiTheme="majorBidi" w:cstheme="majorBidi"/>
          <w:sz w:val="24"/>
          <w:szCs w:val="24"/>
        </w:rPr>
      </w:pPr>
      <w:r w:rsidRPr="005F4A84">
        <w:rPr>
          <w:rFonts w:asciiTheme="majorBidi" w:hAnsiTheme="majorBidi" w:cstheme="majorBidi"/>
          <w:sz w:val="24"/>
          <w:szCs w:val="24"/>
        </w:rPr>
        <w:t>Each bidder shall submit only one bid either by the company, as a partner in a joint venture, or as a shareholder in a private company.  A bidder who submits or participates in more than one bid will be disqualified.  </w:t>
      </w:r>
    </w:p>
    <w:p w:rsidR="005F4A84" w:rsidRPr="005F4A84" w:rsidRDefault="005F4A84" w:rsidP="005F4A84">
      <w:pPr>
        <w:pStyle w:val="ListParagraph"/>
        <w:tabs>
          <w:tab w:val="left" w:pos="1333"/>
        </w:tabs>
        <w:spacing w:before="240" w:after="0" w:line="360" w:lineRule="auto"/>
        <w:ind w:left="1440"/>
        <w:jc w:val="both"/>
        <w:rPr>
          <w:rFonts w:asciiTheme="majorBidi" w:hAnsiTheme="majorBidi" w:cstheme="majorBidi"/>
          <w:b/>
          <w:bCs/>
          <w:sz w:val="24"/>
          <w:szCs w:val="24"/>
        </w:rPr>
      </w:pPr>
    </w:p>
    <w:p w:rsidR="00EB58E8" w:rsidRPr="005F4A84" w:rsidRDefault="00EB58E8" w:rsidP="005F4A84">
      <w:pPr>
        <w:pStyle w:val="ListParagraph"/>
        <w:numPr>
          <w:ilvl w:val="0"/>
          <w:numId w:val="47"/>
        </w:numPr>
        <w:tabs>
          <w:tab w:val="left" w:pos="1333"/>
        </w:tabs>
        <w:spacing w:before="240" w:line="360" w:lineRule="auto"/>
        <w:jc w:val="both"/>
        <w:rPr>
          <w:rFonts w:asciiTheme="majorBidi" w:hAnsiTheme="majorBidi" w:cstheme="majorBidi"/>
          <w:b/>
          <w:bCs/>
          <w:sz w:val="24"/>
          <w:szCs w:val="24"/>
        </w:rPr>
      </w:pPr>
      <w:r w:rsidRPr="005F4A84">
        <w:rPr>
          <w:rFonts w:asciiTheme="majorBidi" w:hAnsiTheme="majorBidi" w:cstheme="majorBidi"/>
          <w:b/>
          <w:bCs/>
          <w:sz w:val="24"/>
          <w:szCs w:val="24"/>
        </w:rPr>
        <w:t>Cost of Bidding</w:t>
      </w:r>
    </w:p>
    <w:p w:rsidR="00EB58E8" w:rsidRDefault="00EB58E8" w:rsidP="005F4A84">
      <w:pPr>
        <w:pStyle w:val="ListParagraph"/>
        <w:tabs>
          <w:tab w:val="left" w:pos="1333"/>
        </w:tabs>
        <w:spacing w:before="240" w:line="360" w:lineRule="auto"/>
        <w:ind w:left="1440"/>
        <w:jc w:val="both"/>
        <w:rPr>
          <w:rFonts w:asciiTheme="majorBidi" w:hAnsiTheme="majorBidi" w:cstheme="majorBidi"/>
          <w:sz w:val="24"/>
          <w:szCs w:val="24"/>
        </w:rPr>
      </w:pPr>
      <w:r w:rsidRPr="005F4A84">
        <w:rPr>
          <w:rFonts w:asciiTheme="majorBidi" w:hAnsiTheme="majorBidi" w:cstheme="majorBidi"/>
          <w:sz w:val="24"/>
          <w:szCs w:val="24"/>
        </w:rPr>
        <w:t>The Bidder shall bear all costs associated with the preparation and submission of its Bid, and the Client shall not be responsible or liable for those costs, regardless of the conduct or outcome of the bidding process.</w:t>
      </w:r>
    </w:p>
    <w:p w:rsidR="005F4A84" w:rsidRPr="005F4A84" w:rsidRDefault="005F4A84" w:rsidP="005F4A84">
      <w:pPr>
        <w:pStyle w:val="ListParagraph"/>
        <w:tabs>
          <w:tab w:val="left" w:pos="1333"/>
        </w:tabs>
        <w:spacing w:before="240" w:line="360" w:lineRule="auto"/>
        <w:ind w:left="1440"/>
        <w:jc w:val="both"/>
        <w:rPr>
          <w:rFonts w:asciiTheme="majorBidi" w:hAnsiTheme="majorBidi" w:cstheme="majorBidi"/>
          <w:sz w:val="24"/>
          <w:szCs w:val="24"/>
        </w:rPr>
      </w:pPr>
    </w:p>
    <w:p w:rsidR="00EB58E8" w:rsidRPr="005F4A84" w:rsidRDefault="00836763" w:rsidP="005F4A84">
      <w:pPr>
        <w:pStyle w:val="ListParagraph"/>
        <w:numPr>
          <w:ilvl w:val="0"/>
          <w:numId w:val="47"/>
        </w:numPr>
        <w:tabs>
          <w:tab w:val="left" w:pos="1333"/>
        </w:tabs>
        <w:spacing w:before="240" w:after="0" w:line="360" w:lineRule="auto"/>
        <w:jc w:val="both"/>
        <w:rPr>
          <w:rFonts w:asciiTheme="majorBidi" w:hAnsiTheme="majorBidi" w:cstheme="majorBidi"/>
          <w:b/>
          <w:bCs/>
          <w:sz w:val="24"/>
          <w:szCs w:val="24"/>
        </w:rPr>
      </w:pPr>
      <w:r w:rsidRPr="005F4A84">
        <w:rPr>
          <w:rFonts w:asciiTheme="majorBidi" w:hAnsiTheme="majorBidi" w:cstheme="majorBidi"/>
          <w:b/>
          <w:bCs/>
          <w:sz w:val="24"/>
          <w:szCs w:val="24"/>
        </w:rPr>
        <w:t>Registration</w:t>
      </w:r>
    </w:p>
    <w:p w:rsidR="00836763" w:rsidRPr="005F4A84" w:rsidRDefault="00836763" w:rsidP="005F4A84">
      <w:pPr>
        <w:tabs>
          <w:tab w:val="left" w:pos="1333"/>
        </w:tabs>
        <w:spacing w:line="360" w:lineRule="auto"/>
        <w:ind w:left="1440"/>
        <w:jc w:val="both"/>
        <w:rPr>
          <w:rFonts w:asciiTheme="majorBidi" w:hAnsiTheme="majorBidi" w:cstheme="majorBidi"/>
        </w:rPr>
      </w:pPr>
      <w:r w:rsidRPr="005F4A84">
        <w:rPr>
          <w:rFonts w:asciiTheme="majorBidi" w:hAnsiTheme="majorBidi" w:cstheme="majorBidi"/>
        </w:rPr>
        <w:t xml:space="preserve">Interested bidders shall register with the Ministry of Finance. </w:t>
      </w:r>
      <w:r w:rsidR="00434820" w:rsidRPr="005F4A84">
        <w:rPr>
          <w:rFonts w:asciiTheme="majorBidi" w:hAnsiTheme="majorBidi" w:cstheme="majorBidi"/>
        </w:rPr>
        <w:t>Information</w:t>
      </w:r>
      <w:r w:rsidRPr="005F4A84">
        <w:rPr>
          <w:rFonts w:asciiTheme="majorBidi" w:hAnsiTheme="majorBidi" w:cstheme="majorBidi"/>
        </w:rPr>
        <w:t xml:space="preserve"> of which can be requested through email to </w:t>
      </w:r>
      <w:hyperlink r:id="rId10" w:history="1">
        <w:r w:rsidR="00BD7037" w:rsidRPr="005F4A84">
          <w:rPr>
            <w:rStyle w:val="Hyperlink"/>
            <w:rFonts w:asciiTheme="majorBidi" w:hAnsiTheme="majorBidi" w:cstheme="majorBidi"/>
          </w:rPr>
          <w:t>Mohamed.manaan@mohe.gov.mv</w:t>
        </w:r>
      </w:hyperlink>
      <w:r w:rsidR="00BD7037" w:rsidRPr="005F4A84">
        <w:rPr>
          <w:rFonts w:asciiTheme="majorBidi" w:hAnsiTheme="majorBidi" w:cstheme="majorBidi"/>
        </w:rPr>
        <w:t xml:space="preserve"> </w:t>
      </w:r>
      <w:r w:rsidRPr="005F4A84">
        <w:rPr>
          <w:rFonts w:asciiTheme="majorBidi" w:hAnsiTheme="majorBidi" w:cstheme="majorBidi"/>
        </w:rPr>
        <w:t>; and</w:t>
      </w:r>
      <w:r w:rsidR="00434820" w:rsidRPr="005F4A84">
        <w:rPr>
          <w:rFonts w:asciiTheme="majorBidi" w:hAnsiTheme="majorBidi" w:cstheme="majorBidi"/>
        </w:rPr>
        <w:t>, submitting</w:t>
      </w:r>
      <w:r w:rsidRPr="005F4A84">
        <w:rPr>
          <w:rFonts w:asciiTheme="majorBidi" w:hAnsiTheme="majorBidi" w:cstheme="majorBidi"/>
        </w:rPr>
        <w:t xml:space="preserve"> in person or e-mailing the following information:</w:t>
      </w:r>
    </w:p>
    <w:p w:rsidR="00836763" w:rsidRPr="005F4A84" w:rsidRDefault="00836763" w:rsidP="005F4A84">
      <w:pPr>
        <w:tabs>
          <w:tab w:val="left" w:pos="1333"/>
        </w:tabs>
        <w:spacing w:line="360" w:lineRule="auto"/>
        <w:ind w:left="2160"/>
        <w:jc w:val="both"/>
        <w:rPr>
          <w:rFonts w:asciiTheme="majorBidi" w:hAnsiTheme="majorBidi" w:cstheme="majorBidi"/>
        </w:rPr>
      </w:pPr>
      <w:r w:rsidRPr="005F4A84">
        <w:rPr>
          <w:rFonts w:asciiTheme="majorBidi" w:hAnsiTheme="majorBidi" w:cstheme="majorBidi"/>
        </w:rPr>
        <w:t>Name and Address of the Bidder</w:t>
      </w:r>
    </w:p>
    <w:p w:rsidR="00836763" w:rsidRPr="005F4A84" w:rsidRDefault="00836763" w:rsidP="005F4A84">
      <w:pPr>
        <w:tabs>
          <w:tab w:val="left" w:pos="1333"/>
        </w:tabs>
        <w:spacing w:line="360" w:lineRule="auto"/>
        <w:ind w:left="2160"/>
        <w:jc w:val="both"/>
        <w:rPr>
          <w:rFonts w:asciiTheme="majorBidi" w:hAnsiTheme="majorBidi" w:cstheme="majorBidi"/>
        </w:rPr>
      </w:pPr>
      <w:r w:rsidRPr="005F4A84">
        <w:rPr>
          <w:rFonts w:asciiTheme="majorBidi" w:hAnsiTheme="majorBidi" w:cstheme="majorBidi"/>
        </w:rPr>
        <w:t>Name, e-mail ID and telephone numbers of the Contact Person(s)</w:t>
      </w:r>
    </w:p>
    <w:p w:rsidR="00836763" w:rsidRDefault="00836763" w:rsidP="005F4A84">
      <w:pPr>
        <w:tabs>
          <w:tab w:val="left" w:pos="1333"/>
        </w:tabs>
        <w:spacing w:line="360" w:lineRule="auto"/>
        <w:ind w:left="2160"/>
        <w:jc w:val="both"/>
        <w:rPr>
          <w:rFonts w:asciiTheme="majorBidi" w:hAnsiTheme="majorBidi" w:cstheme="majorBidi"/>
        </w:rPr>
      </w:pPr>
      <w:r w:rsidRPr="005F4A84">
        <w:rPr>
          <w:rFonts w:asciiTheme="majorBidi" w:hAnsiTheme="majorBidi" w:cstheme="majorBidi"/>
        </w:rPr>
        <w:t>Copy of the Payment/Transaction Receipt.</w:t>
      </w:r>
    </w:p>
    <w:p w:rsidR="00392C0C" w:rsidRDefault="00392C0C" w:rsidP="005F4A84">
      <w:pPr>
        <w:tabs>
          <w:tab w:val="left" w:pos="1333"/>
        </w:tabs>
        <w:spacing w:line="360" w:lineRule="auto"/>
        <w:ind w:left="2160"/>
        <w:jc w:val="both"/>
        <w:rPr>
          <w:rFonts w:asciiTheme="majorBidi" w:hAnsiTheme="majorBidi" w:cstheme="majorBidi"/>
        </w:rPr>
      </w:pPr>
    </w:p>
    <w:p w:rsidR="00392C0C" w:rsidRDefault="00392C0C" w:rsidP="005F4A84">
      <w:pPr>
        <w:tabs>
          <w:tab w:val="left" w:pos="1333"/>
        </w:tabs>
        <w:spacing w:line="360" w:lineRule="auto"/>
        <w:ind w:left="2160"/>
        <w:jc w:val="both"/>
        <w:rPr>
          <w:rFonts w:asciiTheme="majorBidi" w:hAnsiTheme="majorBidi" w:cstheme="majorBidi"/>
        </w:rPr>
      </w:pPr>
    </w:p>
    <w:p w:rsidR="00392C0C" w:rsidRDefault="00392C0C" w:rsidP="005F4A84">
      <w:pPr>
        <w:tabs>
          <w:tab w:val="left" w:pos="1333"/>
        </w:tabs>
        <w:spacing w:line="360" w:lineRule="auto"/>
        <w:ind w:left="2160"/>
        <w:jc w:val="both"/>
        <w:rPr>
          <w:rFonts w:asciiTheme="majorBidi" w:hAnsiTheme="majorBidi" w:cstheme="majorBidi"/>
        </w:rPr>
      </w:pPr>
    </w:p>
    <w:p w:rsidR="00392C0C" w:rsidRPr="005F4A84" w:rsidRDefault="00392C0C" w:rsidP="005F4A84">
      <w:pPr>
        <w:tabs>
          <w:tab w:val="left" w:pos="1333"/>
        </w:tabs>
        <w:spacing w:line="360" w:lineRule="auto"/>
        <w:ind w:left="2160"/>
        <w:jc w:val="both"/>
        <w:rPr>
          <w:rFonts w:asciiTheme="majorBidi" w:hAnsiTheme="majorBidi" w:cstheme="majorBidi"/>
        </w:rPr>
      </w:pPr>
    </w:p>
    <w:p w:rsidR="002A57FE" w:rsidRPr="005F4A84" w:rsidRDefault="002A57FE" w:rsidP="005F4A84">
      <w:pPr>
        <w:pStyle w:val="ListParagraph"/>
        <w:numPr>
          <w:ilvl w:val="0"/>
          <w:numId w:val="47"/>
        </w:numPr>
        <w:tabs>
          <w:tab w:val="left" w:pos="1333"/>
        </w:tabs>
        <w:spacing w:before="240" w:line="360" w:lineRule="auto"/>
        <w:jc w:val="both"/>
        <w:rPr>
          <w:rFonts w:asciiTheme="majorBidi" w:hAnsiTheme="majorBidi" w:cstheme="majorBidi"/>
          <w:b/>
          <w:bCs/>
          <w:sz w:val="24"/>
          <w:szCs w:val="24"/>
        </w:rPr>
      </w:pPr>
      <w:r w:rsidRPr="005F4A84">
        <w:rPr>
          <w:rFonts w:asciiTheme="majorBidi" w:hAnsiTheme="majorBidi" w:cstheme="majorBidi"/>
          <w:b/>
          <w:bCs/>
          <w:sz w:val="24"/>
          <w:szCs w:val="24"/>
        </w:rPr>
        <w:lastRenderedPageBreak/>
        <w:t>Pre‐Bid Meeting</w:t>
      </w:r>
    </w:p>
    <w:p w:rsidR="002A57FE" w:rsidRPr="005F4A84" w:rsidRDefault="002A57FE" w:rsidP="003E4B48">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 xml:space="preserve">The bidder’s designated representative is invited to attend a pre‐bid meeting, as specified in Bid Data Clause </w:t>
      </w:r>
      <w:r w:rsidR="003E4B48">
        <w:rPr>
          <w:rFonts w:asciiTheme="majorBidi" w:hAnsiTheme="majorBidi" w:cstheme="majorBidi"/>
          <w:sz w:val="24"/>
          <w:szCs w:val="24"/>
        </w:rPr>
        <w:t>1.9</w:t>
      </w:r>
      <w:r w:rsidRPr="005F4A84">
        <w:rPr>
          <w:rFonts w:asciiTheme="majorBidi" w:hAnsiTheme="majorBidi" w:cstheme="majorBidi"/>
          <w:sz w:val="24"/>
          <w:szCs w:val="24"/>
        </w:rPr>
        <w:t xml:space="preserve">.  </w:t>
      </w:r>
    </w:p>
    <w:p w:rsidR="002A57FE" w:rsidRPr="005F4A84" w:rsidRDefault="002A57FE" w:rsidP="003E4B48">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 xml:space="preserve">If a Pre‐bid meeting is held as per Clause </w:t>
      </w:r>
      <w:r w:rsidR="003E4B48">
        <w:rPr>
          <w:rFonts w:asciiTheme="majorBidi" w:hAnsiTheme="majorBidi" w:cstheme="majorBidi"/>
          <w:sz w:val="24"/>
          <w:szCs w:val="24"/>
        </w:rPr>
        <w:t xml:space="preserve">1.9 </w:t>
      </w:r>
      <w:r w:rsidRPr="005F4A84">
        <w:rPr>
          <w:rFonts w:asciiTheme="majorBidi" w:hAnsiTheme="majorBidi" w:cstheme="majorBidi"/>
          <w:sz w:val="24"/>
          <w:szCs w:val="24"/>
        </w:rPr>
        <w:t>of Bid Data:</w:t>
      </w:r>
    </w:p>
    <w:p w:rsidR="002A57FE" w:rsidRPr="005F4A84" w:rsidRDefault="002A57FE" w:rsidP="005F4A84">
      <w:pPr>
        <w:pStyle w:val="ListParagraph"/>
        <w:numPr>
          <w:ilvl w:val="2"/>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The purpose of the meeting will be to clarify issues and to answer questions on any matter that may be raised at that stage.</w:t>
      </w:r>
    </w:p>
    <w:p w:rsidR="002A57FE" w:rsidRPr="005F4A84" w:rsidRDefault="002A57FE" w:rsidP="005F4A84">
      <w:pPr>
        <w:pStyle w:val="ListParagraph"/>
        <w:numPr>
          <w:ilvl w:val="2"/>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The bidder is requested, as far as possible, to submit any questions in writing or by cable, to reach the Employer not later than 3 (three) days before the meeting.  It may not be practicable at the meeting to answer questions received late, but questions and responses will be transmitted in accordance with the following sub‐clause.</w:t>
      </w:r>
    </w:p>
    <w:p w:rsidR="002A57FE" w:rsidRDefault="002A57FE" w:rsidP="005F4A84">
      <w:pPr>
        <w:pStyle w:val="ListParagraph"/>
        <w:numPr>
          <w:ilvl w:val="2"/>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Minutes of the meeting, including the text of the questions raised and the responses given, together with any responses prepared after the meeting, will be transmitted without delay to all invited prospective bidders.    Any modification of the Tender Documents listed in Sub‐Clause 8.1, which may become necessary as a result of the pre‐bid meeting shall be made by the Employer exclusively through the issue of an Addendum pursuant to Clause 10 and not through the minutes of the pre‐bid meeting.</w:t>
      </w:r>
    </w:p>
    <w:p w:rsidR="005F4A84" w:rsidRPr="005F4A84" w:rsidRDefault="005F4A84" w:rsidP="005F4A84">
      <w:pPr>
        <w:pStyle w:val="ListParagraph"/>
        <w:tabs>
          <w:tab w:val="left" w:pos="1333"/>
        </w:tabs>
        <w:spacing w:before="240" w:line="360" w:lineRule="auto"/>
        <w:ind w:left="2880"/>
        <w:jc w:val="both"/>
        <w:rPr>
          <w:rFonts w:asciiTheme="majorBidi" w:hAnsiTheme="majorBidi" w:cstheme="majorBidi"/>
          <w:sz w:val="24"/>
          <w:szCs w:val="24"/>
        </w:rPr>
      </w:pPr>
    </w:p>
    <w:p w:rsidR="002A57FE" w:rsidRPr="005F4A84" w:rsidRDefault="002A57FE" w:rsidP="005F4A84">
      <w:pPr>
        <w:pStyle w:val="ListParagraph"/>
        <w:numPr>
          <w:ilvl w:val="0"/>
          <w:numId w:val="47"/>
        </w:numPr>
        <w:tabs>
          <w:tab w:val="left" w:pos="1333"/>
        </w:tabs>
        <w:spacing w:before="240" w:line="360" w:lineRule="auto"/>
        <w:jc w:val="both"/>
        <w:rPr>
          <w:rFonts w:asciiTheme="majorBidi" w:hAnsiTheme="majorBidi" w:cstheme="majorBidi"/>
          <w:b/>
          <w:bCs/>
          <w:sz w:val="24"/>
          <w:szCs w:val="24"/>
        </w:rPr>
      </w:pPr>
      <w:r w:rsidRPr="005F4A84">
        <w:rPr>
          <w:rFonts w:asciiTheme="majorBidi" w:hAnsiTheme="majorBidi" w:cstheme="majorBidi"/>
          <w:b/>
          <w:bCs/>
          <w:sz w:val="24"/>
          <w:szCs w:val="24"/>
        </w:rPr>
        <w:t>Amendment of Bidding</w:t>
      </w:r>
    </w:p>
    <w:p w:rsidR="002A57FE" w:rsidRPr="005F4A84" w:rsidRDefault="002A57FE" w:rsidP="005F4A84">
      <w:pPr>
        <w:pStyle w:val="ListParagraph"/>
        <w:numPr>
          <w:ilvl w:val="1"/>
          <w:numId w:val="47"/>
        </w:numPr>
        <w:tabs>
          <w:tab w:val="left" w:pos="1333"/>
        </w:tabs>
        <w:spacing w:before="240" w:line="360" w:lineRule="auto"/>
        <w:jc w:val="both"/>
        <w:rPr>
          <w:rFonts w:asciiTheme="majorBidi" w:hAnsiTheme="majorBidi" w:cstheme="majorBidi"/>
          <w:b/>
          <w:bCs/>
          <w:sz w:val="24"/>
          <w:szCs w:val="24"/>
        </w:rPr>
      </w:pPr>
      <w:r w:rsidRPr="005F4A84">
        <w:rPr>
          <w:rFonts w:asciiTheme="majorBidi" w:hAnsiTheme="majorBidi" w:cstheme="majorBidi"/>
          <w:sz w:val="24"/>
          <w:szCs w:val="24"/>
        </w:rPr>
        <w:t>At any time prior to the deadline for submission of bids, the Employer may amend these Tender Documents by issuing Addenda.</w:t>
      </w:r>
    </w:p>
    <w:p w:rsidR="002A57FE" w:rsidRPr="005F4A84" w:rsidRDefault="002A57FE" w:rsidP="005F4A84">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Any Addendum thus issued shall be part of the Tender Documents, and shall be communicated in writing or by cable to all purchasers of the bidding documents.    Prospective bidders shall promptly acknowledge receipt of each Addendum by cable to the Employer</w:t>
      </w:r>
    </w:p>
    <w:p w:rsidR="002A57FE" w:rsidRPr="005F4A84" w:rsidRDefault="002A57FE" w:rsidP="003E4B48">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To give prospective bidders reasonable time in which to take an Addendum into account in preparing their bids, the Employer shall extend as necessary the deadline for submission of bids</w:t>
      </w:r>
      <w:r w:rsidR="003E4B48">
        <w:rPr>
          <w:rFonts w:asciiTheme="majorBidi" w:hAnsiTheme="majorBidi" w:cstheme="majorBidi"/>
          <w:sz w:val="24"/>
          <w:szCs w:val="24"/>
        </w:rPr>
        <w:t>.</w:t>
      </w:r>
    </w:p>
    <w:p w:rsidR="00D75634" w:rsidRPr="005F4A84" w:rsidRDefault="00D75634" w:rsidP="005F4A84">
      <w:pPr>
        <w:pStyle w:val="ListParagraph"/>
        <w:tabs>
          <w:tab w:val="left" w:pos="1333"/>
        </w:tabs>
        <w:spacing w:before="240" w:line="360" w:lineRule="auto"/>
        <w:ind w:left="2160"/>
        <w:jc w:val="both"/>
        <w:rPr>
          <w:rFonts w:asciiTheme="majorBidi" w:hAnsiTheme="majorBidi" w:cstheme="majorBidi"/>
          <w:sz w:val="24"/>
          <w:szCs w:val="24"/>
        </w:rPr>
      </w:pPr>
    </w:p>
    <w:p w:rsidR="007738E6" w:rsidRPr="005F4A84" w:rsidRDefault="007738E6" w:rsidP="005F4A84">
      <w:pPr>
        <w:pStyle w:val="ListParagraph"/>
        <w:numPr>
          <w:ilvl w:val="0"/>
          <w:numId w:val="47"/>
        </w:numPr>
        <w:tabs>
          <w:tab w:val="left" w:pos="1333"/>
        </w:tabs>
        <w:spacing w:before="240" w:line="360" w:lineRule="auto"/>
        <w:jc w:val="both"/>
        <w:rPr>
          <w:rFonts w:asciiTheme="majorBidi" w:hAnsiTheme="majorBidi" w:cstheme="majorBidi"/>
          <w:b/>
          <w:bCs/>
          <w:sz w:val="24"/>
          <w:szCs w:val="24"/>
        </w:rPr>
      </w:pPr>
      <w:r w:rsidRPr="005F4A84">
        <w:rPr>
          <w:rFonts w:asciiTheme="majorBidi" w:hAnsiTheme="majorBidi" w:cstheme="majorBidi"/>
          <w:b/>
          <w:bCs/>
          <w:sz w:val="24"/>
          <w:szCs w:val="24"/>
        </w:rPr>
        <w:t>Language of Bid</w:t>
      </w:r>
    </w:p>
    <w:p w:rsidR="001705DD" w:rsidRPr="005F4A84" w:rsidRDefault="007738E6" w:rsidP="005F4A84">
      <w:pPr>
        <w:pStyle w:val="ListParagraph"/>
        <w:tabs>
          <w:tab w:val="left" w:pos="1333"/>
        </w:tabs>
        <w:spacing w:before="240" w:line="360" w:lineRule="auto"/>
        <w:ind w:left="1440"/>
        <w:jc w:val="both"/>
        <w:rPr>
          <w:rFonts w:asciiTheme="majorBidi" w:hAnsiTheme="majorBidi" w:cstheme="majorBidi"/>
          <w:sz w:val="24"/>
          <w:szCs w:val="24"/>
        </w:rPr>
      </w:pPr>
      <w:r w:rsidRPr="005F4A84">
        <w:rPr>
          <w:rFonts w:asciiTheme="majorBidi" w:hAnsiTheme="majorBidi" w:cstheme="majorBidi"/>
          <w:sz w:val="24"/>
          <w:szCs w:val="24"/>
        </w:rPr>
        <w:t>The Bid as well as all correspondence and documents relating to the Bid exchanged by the Bidder and the Employer shall be written in the language specified in the BDS.  Supporting documents and printed literature that are part of the Bid may be in another language provided they are accompanied by an accurate translation of the relevant passages into the language specified in the BDS, in which case, for purposes of interpretation of the Bid, such translation shall govern.</w:t>
      </w:r>
    </w:p>
    <w:p w:rsidR="007738E6" w:rsidRPr="005F4A84" w:rsidRDefault="007738E6" w:rsidP="005F4A84">
      <w:pPr>
        <w:pStyle w:val="ListParagraph"/>
        <w:tabs>
          <w:tab w:val="left" w:pos="1333"/>
        </w:tabs>
        <w:spacing w:before="240" w:line="360" w:lineRule="auto"/>
        <w:ind w:left="1440"/>
        <w:jc w:val="both"/>
        <w:rPr>
          <w:rFonts w:asciiTheme="majorBidi" w:hAnsiTheme="majorBidi" w:cstheme="majorBidi"/>
          <w:b/>
          <w:bCs/>
          <w:sz w:val="24"/>
          <w:szCs w:val="24"/>
        </w:rPr>
      </w:pPr>
    </w:p>
    <w:p w:rsidR="007738E6" w:rsidRPr="005F4A84" w:rsidRDefault="00D75634" w:rsidP="005F4A84">
      <w:pPr>
        <w:pStyle w:val="ListParagraph"/>
        <w:numPr>
          <w:ilvl w:val="0"/>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b/>
          <w:bCs/>
          <w:sz w:val="24"/>
          <w:szCs w:val="24"/>
        </w:rPr>
        <w:lastRenderedPageBreak/>
        <w:t xml:space="preserve">Currencies of Bid and Payment: </w:t>
      </w:r>
      <w:r w:rsidRPr="005F4A84">
        <w:rPr>
          <w:rFonts w:asciiTheme="majorBidi" w:hAnsiTheme="majorBidi" w:cstheme="majorBidi"/>
          <w:sz w:val="24"/>
          <w:szCs w:val="24"/>
        </w:rPr>
        <w:t>The unit rates and prices quoted by the bidder shall be entirely in the currency</w:t>
      </w:r>
      <w:r w:rsidR="000E46C1" w:rsidRPr="005F4A84">
        <w:rPr>
          <w:rFonts w:asciiTheme="majorBidi" w:hAnsiTheme="majorBidi" w:cstheme="majorBidi"/>
          <w:sz w:val="24"/>
          <w:szCs w:val="24"/>
        </w:rPr>
        <w:t xml:space="preserve"> used in the republic of Maldives, namely Maldivian Rufiyaa (MVR)</w:t>
      </w:r>
      <w:r w:rsidRPr="005F4A84">
        <w:rPr>
          <w:rFonts w:asciiTheme="majorBidi" w:hAnsiTheme="majorBidi" w:cstheme="majorBidi"/>
          <w:sz w:val="24"/>
          <w:szCs w:val="24"/>
        </w:rPr>
        <w:t>.</w:t>
      </w:r>
    </w:p>
    <w:p w:rsidR="007738E6" w:rsidRPr="005F4A84" w:rsidRDefault="007738E6" w:rsidP="005F4A84">
      <w:pPr>
        <w:pStyle w:val="ListParagraph"/>
        <w:numPr>
          <w:ilvl w:val="0"/>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b/>
          <w:bCs/>
          <w:sz w:val="24"/>
          <w:szCs w:val="24"/>
        </w:rPr>
        <w:t>Bid Prices</w:t>
      </w:r>
    </w:p>
    <w:p w:rsidR="007738E6" w:rsidRPr="005F4A84" w:rsidRDefault="007738E6" w:rsidP="005F4A84">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If the Bid Price Quoted in the Bid Form differs from that given in any other attached documents, then the Bid Price given in the Bid Form will prevail.</w:t>
      </w:r>
    </w:p>
    <w:p w:rsidR="007738E6" w:rsidRPr="005F4A84" w:rsidRDefault="007738E6" w:rsidP="003E4B48">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 xml:space="preserve">Bid Price shall be inclusive of 6% GST, Customs duty, clearance, installation (if required) and delivery to the address given in Bid Data Clause </w:t>
      </w:r>
      <w:r w:rsidR="003E4B48">
        <w:rPr>
          <w:rFonts w:asciiTheme="majorBidi" w:hAnsiTheme="majorBidi" w:cstheme="majorBidi"/>
          <w:sz w:val="24"/>
          <w:szCs w:val="24"/>
        </w:rPr>
        <w:t>1.9</w:t>
      </w:r>
      <w:r w:rsidRPr="005F4A84">
        <w:rPr>
          <w:rFonts w:asciiTheme="majorBidi" w:hAnsiTheme="majorBidi" w:cstheme="majorBidi"/>
          <w:sz w:val="24"/>
          <w:szCs w:val="24"/>
        </w:rPr>
        <w:t>. MOHE will only accept goods and services in proper condition which meet the Employer’s Requirement and Supplier Proposal.</w:t>
      </w:r>
    </w:p>
    <w:p w:rsidR="007738E6" w:rsidRPr="005F4A84" w:rsidRDefault="007738E6" w:rsidP="005F4A84">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 xml:space="preserve">All duties, taxes, and other levies payable by the Contractor under the contract, or for any other cause, as of the date 28 days prior to the deadline </w:t>
      </w:r>
      <w:proofErr w:type="gramStart"/>
      <w:r w:rsidRPr="005F4A84">
        <w:rPr>
          <w:rFonts w:asciiTheme="majorBidi" w:hAnsiTheme="majorBidi" w:cstheme="majorBidi"/>
          <w:sz w:val="24"/>
          <w:szCs w:val="24"/>
        </w:rPr>
        <w:t>for  submission</w:t>
      </w:r>
      <w:proofErr w:type="gramEnd"/>
      <w:r w:rsidRPr="005F4A84">
        <w:rPr>
          <w:rFonts w:asciiTheme="majorBidi" w:hAnsiTheme="majorBidi" w:cstheme="majorBidi"/>
          <w:sz w:val="24"/>
          <w:szCs w:val="24"/>
        </w:rPr>
        <w:t xml:space="preserve"> of bids, shall be included in the rates and prices and the total Bid Price submitted by the bidder.</w:t>
      </w:r>
    </w:p>
    <w:p w:rsidR="007738E6" w:rsidRPr="005F4A84" w:rsidRDefault="007738E6" w:rsidP="005F4A84">
      <w:pPr>
        <w:pStyle w:val="ListParagraph"/>
        <w:tabs>
          <w:tab w:val="left" w:pos="1333"/>
        </w:tabs>
        <w:spacing w:before="240" w:line="360" w:lineRule="auto"/>
        <w:ind w:left="1440"/>
        <w:jc w:val="both"/>
        <w:rPr>
          <w:rFonts w:asciiTheme="majorBidi" w:hAnsiTheme="majorBidi" w:cstheme="majorBidi"/>
          <w:b/>
          <w:bCs/>
          <w:sz w:val="24"/>
          <w:szCs w:val="24"/>
        </w:rPr>
      </w:pPr>
    </w:p>
    <w:p w:rsidR="00E60CE8" w:rsidRPr="005F4A84" w:rsidRDefault="00E60CE8" w:rsidP="005F4A84">
      <w:pPr>
        <w:pStyle w:val="ListParagraph"/>
        <w:numPr>
          <w:ilvl w:val="0"/>
          <w:numId w:val="47"/>
        </w:numPr>
        <w:tabs>
          <w:tab w:val="left" w:pos="1333"/>
        </w:tabs>
        <w:spacing w:before="240" w:line="360" w:lineRule="auto"/>
        <w:jc w:val="both"/>
        <w:rPr>
          <w:rFonts w:asciiTheme="majorBidi" w:hAnsiTheme="majorBidi" w:cstheme="majorBidi"/>
          <w:b/>
          <w:bCs/>
          <w:sz w:val="24"/>
          <w:szCs w:val="24"/>
        </w:rPr>
      </w:pPr>
      <w:r w:rsidRPr="005F4A84">
        <w:rPr>
          <w:rFonts w:asciiTheme="majorBidi" w:hAnsiTheme="majorBidi" w:cstheme="majorBidi"/>
          <w:b/>
          <w:bCs/>
          <w:sz w:val="24"/>
          <w:szCs w:val="24"/>
        </w:rPr>
        <w:t>Bid Validity</w:t>
      </w:r>
    </w:p>
    <w:p w:rsidR="00E60CE8" w:rsidRPr="005F4A84" w:rsidRDefault="00E60CE8" w:rsidP="005F4A84">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 xml:space="preserve">Bids shall remain valid as per Annex 2, (3.1) of Bidder Information Form. </w:t>
      </w:r>
    </w:p>
    <w:p w:rsidR="00E60CE8" w:rsidRDefault="00E60CE8" w:rsidP="005F4A84">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b/>
          <w:bCs/>
          <w:sz w:val="24"/>
          <w:szCs w:val="24"/>
        </w:rPr>
        <w:t xml:space="preserve"> </w:t>
      </w:r>
      <w:r w:rsidRPr="005F4A84">
        <w:rPr>
          <w:rFonts w:asciiTheme="majorBidi" w:hAnsiTheme="majorBidi" w:cstheme="majorBidi"/>
          <w:sz w:val="24"/>
          <w:szCs w:val="24"/>
        </w:rPr>
        <w:t>In exceptional circumstances, prior to expiry of the original bid validity period, the Employer may request that the bidders extend the period of validity for a specified additional period.  The request and the responses there to shall be made in writing or by cable. A bidder may refuse the request without forfeiting its bid security. A bidder agreeing to the request will not be required or permitted to modify its bid, but will be required to extend the validity of its bid security for the period of the said extension.</w:t>
      </w:r>
    </w:p>
    <w:p w:rsidR="005F4A84" w:rsidRPr="005F4A84" w:rsidRDefault="005F4A84" w:rsidP="005F4A84">
      <w:pPr>
        <w:pStyle w:val="ListParagraph"/>
        <w:tabs>
          <w:tab w:val="left" w:pos="1333"/>
        </w:tabs>
        <w:spacing w:before="240" w:line="360" w:lineRule="auto"/>
        <w:ind w:left="2430"/>
        <w:jc w:val="both"/>
        <w:rPr>
          <w:rFonts w:asciiTheme="majorBidi" w:hAnsiTheme="majorBidi" w:cstheme="majorBidi"/>
          <w:sz w:val="24"/>
          <w:szCs w:val="24"/>
        </w:rPr>
      </w:pPr>
    </w:p>
    <w:p w:rsidR="00D84126" w:rsidRPr="005F4A84" w:rsidRDefault="00D84126" w:rsidP="005F4A84">
      <w:pPr>
        <w:pStyle w:val="ListParagraph"/>
        <w:numPr>
          <w:ilvl w:val="0"/>
          <w:numId w:val="47"/>
        </w:numPr>
        <w:tabs>
          <w:tab w:val="left" w:pos="1333"/>
        </w:tabs>
        <w:spacing w:before="240" w:line="360" w:lineRule="auto"/>
        <w:jc w:val="both"/>
        <w:rPr>
          <w:rFonts w:asciiTheme="majorBidi" w:hAnsiTheme="majorBidi" w:cstheme="majorBidi"/>
          <w:b/>
          <w:bCs/>
          <w:sz w:val="24"/>
          <w:szCs w:val="24"/>
        </w:rPr>
      </w:pPr>
      <w:r w:rsidRPr="005F4A84">
        <w:rPr>
          <w:rFonts w:asciiTheme="majorBidi" w:hAnsiTheme="majorBidi" w:cstheme="majorBidi"/>
          <w:b/>
          <w:bCs/>
          <w:sz w:val="24"/>
          <w:szCs w:val="24"/>
        </w:rPr>
        <w:t xml:space="preserve">Documents comprising the Bid </w:t>
      </w:r>
    </w:p>
    <w:p w:rsidR="00D84126" w:rsidRPr="005F4A84" w:rsidRDefault="00D84126" w:rsidP="005F4A84">
      <w:pPr>
        <w:pStyle w:val="ListParagraph"/>
        <w:tabs>
          <w:tab w:val="left" w:pos="1333"/>
        </w:tabs>
        <w:spacing w:before="240" w:line="360" w:lineRule="auto"/>
        <w:ind w:left="1440"/>
        <w:jc w:val="both"/>
        <w:rPr>
          <w:rFonts w:asciiTheme="majorBidi" w:hAnsiTheme="majorBidi" w:cstheme="majorBidi"/>
          <w:sz w:val="24"/>
          <w:szCs w:val="24"/>
        </w:rPr>
      </w:pPr>
      <w:r w:rsidRPr="005F4A84">
        <w:rPr>
          <w:rFonts w:asciiTheme="majorBidi" w:hAnsiTheme="majorBidi" w:cstheme="majorBidi"/>
          <w:sz w:val="24"/>
          <w:szCs w:val="24"/>
        </w:rPr>
        <w:t>The bid submitted by the bidder shall comprise all the documents described in Annex 1 and any other information requested in the Employer’s Requirements.</w:t>
      </w:r>
    </w:p>
    <w:p w:rsidR="00D84126" w:rsidRPr="005F4A84" w:rsidRDefault="00D84126" w:rsidP="005F4A84">
      <w:pPr>
        <w:pStyle w:val="ListParagraph"/>
        <w:tabs>
          <w:tab w:val="left" w:pos="1333"/>
        </w:tabs>
        <w:spacing w:before="240" w:line="360" w:lineRule="auto"/>
        <w:ind w:left="1440"/>
        <w:jc w:val="both"/>
        <w:rPr>
          <w:rFonts w:asciiTheme="majorBidi" w:hAnsiTheme="majorBidi" w:cstheme="majorBidi"/>
          <w:sz w:val="24"/>
          <w:szCs w:val="24"/>
        </w:rPr>
      </w:pPr>
    </w:p>
    <w:p w:rsidR="00185A75" w:rsidRPr="005F4A84" w:rsidRDefault="00185A75" w:rsidP="005F4A84">
      <w:pPr>
        <w:pStyle w:val="ListParagraph"/>
        <w:numPr>
          <w:ilvl w:val="0"/>
          <w:numId w:val="47"/>
        </w:numPr>
        <w:tabs>
          <w:tab w:val="left" w:pos="1333"/>
        </w:tabs>
        <w:spacing w:before="240" w:line="360" w:lineRule="auto"/>
        <w:jc w:val="both"/>
        <w:rPr>
          <w:rFonts w:asciiTheme="majorBidi" w:hAnsiTheme="majorBidi" w:cstheme="majorBidi"/>
          <w:b/>
          <w:bCs/>
          <w:sz w:val="24"/>
          <w:szCs w:val="24"/>
        </w:rPr>
      </w:pPr>
      <w:r w:rsidRPr="005F4A84">
        <w:rPr>
          <w:rFonts w:asciiTheme="majorBidi" w:hAnsiTheme="majorBidi" w:cstheme="majorBidi"/>
          <w:b/>
          <w:bCs/>
          <w:sz w:val="24"/>
          <w:szCs w:val="24"/>
        </w:rPr>
        <w:t xml:space="preserve">Sealing and Marking of Bids </w:t>
      </w:r>
    </w:p>
    <w:p w:rsidR="00185A75" w:rsidRPr="005F4A84" w:rsidRDefault="00185A75" w:rsidP="003E4B48">
      <w:pPr>
        <w:pStyle w:val="ListParagraph"/>
        <w:tabs>
          <w:tab w:val="left" w:pos="1333"/>
        </w:tabs>
        <w:spacing w:before="240" w:line="360" w:lineRule="auto"/>
        <w:ind w:left="1440"/>
        <w:jc w:val="both"/>
        <w:rPr>
          <w:rFonts w:asciiTheme="majorBidi" w:hAnsiTheme="majorBidi" w:cstheme="majorBidi"/>
          <w:sz w:val="24"/>
          <w:szCs w:val="24"/>
        </w:rPr>
      </w:pPr>
      <w:r w:rsidRPr="005F4A84">
        <w:rPr>
          <w:rFonts w:asciiTheme="majorBidi" w:hAnsiTheme="majorBidi" w:cstheme="majorBidi"/>
          <w:sz w:val="24"/>
          <w:szCs w:val="24"/>
        </w:rPr>
        <w:t xml:space="preserve">The bids must be submitted in a sealed envelope marked as the title given in Bid Data Clause </w:t>
      </w:r>
      <w:r w:rsidR="003E4B48">
        <w:rPr>
          <w:rFonts w:asciiTheme="majorBidi" w:hAnsiTheme="majorBidi" w:cstheme="majorBidi"/>
          <w:sz w:val="24"/>
          <w:szCs w:val="24"/>
        </w:rPr>
        <w:t xml:space="preserve">1.13 </w:t>
      </w:r>
      <w:r w:rsidRPr="005F4A84">
        <w:rPr>
          <w:rFonts w:asciiTheme="majorBidi" w:hAnsiTheme="majorBidi" w:cstheme="majorBidi"/>
          <w:sz w:val="24"/>
          <w:szCs w:val="24"/>
        </w:rPr>
        <w:t xml:space="preserve">and addressed to as given in Bid Data Clause </w:t>
      </w:r>
      <w:r w:rsidR="003E4B48">
        <w:rPr>
          <w:rFonts w:asciiTheme="majorBidi" w:hAnsiTheme="majorBidi" w:cstheme="majorBidi"/>
          <w:sz w:val="24"/>
          <w:szCs w:val="24"/>
        </w:rPr>
        <w:t>1.11</w:t>
      </w:r>
      <w:r w:rsidR="00BD7037" w:rsidRPr="005F4A84">
        <w:rPr>
          <w:rFonts w:asciiTheme="majorBidi" w:hAnsiTheme="majorBidi" w:cstheme="majorBidi"/>
          <w:sz w:val="24"/>
          <w:szCs w:val="24"/>
        </w:rPr>
        <w:t>.</w:t>
      </w:r>
    </w:p>
    <w:p w:rsidR="00185A75" w:rsidRPr="005F4A84" w:rsidRDefault="00185A75" w:rsidP="005F4A84">
      <w:pPr>
        <w:pStyle w:val="ListParagraph"/>
        <w:tabs>
          <w:tab w:val="left" w:pos="1333"/>
        </w:tabs>
        <w:spacing w:before="240" w:line="360" w:lineRule="auto"/>
        <w:ind w:left="1440"/>
        <w:jc w:val="both"/>
        <w:rPr>
          <w:rFonts w:asciiTheme="majorBidi" w:hAnsiTheme="majorBidi" w:cstheme="majorBidi"/>
          <w:b/>
          <w:bCs/>
          <w:sz w:val="24"/>
          <w:szCs w:val="24"/>
        </w:rPr>
      </w:pPr>
    </w:p>
    <w:p w:rsidR="00BD7037" w:rsidRPr="005F4A84" w:rsidRDefault="00BD7037" w:rsidP="005F4A84">
      <w:pPr>
        <w:pStyle w:val="ListParagraph"/>
        <w:numPr>
          <w:ilvl w:val="0"/>
          <w:numId w:val="47"/>
        </w:numPr>
        <w:tabs>
          <w:tab w:val="left" w:pos="1333"/>
        </w:tabs>
        <w:spacing w:before="240" w:line="360" w:lineRule="auto"/>
        <w:jc w:val="both"/>
        <w:rPr>
          <w:rFonts w:asciiTheme="majorBidi" w:hAnsiTheme="majorBidi" w:cstheme="majorBidi"/>
          <w:b/>
          <w:bCs/>
          <w:sz w:val="24"/>
          <w:szCs w:val="24"/>
        </w:rPr>
      </w:pPr>
      <w:r w:rsidRPr="005F4A84">
        <w:rPr>
          <w:rFonts w:asciiTheme="majorBidi" w:hAnsiTheme="majorBidi" w:cstheme="majorBidi"/>
          <w:b/>
          <w:bCs/>
          <w:sz w:val="24"/>
          <w:szCs w:val="24"/>
        </w:rPr>
        <w:t>Deadline for Submission of Bids</w:t>
      </w:r>
      <w:r w:rsidRPr="005F4A84">
        <w:rPr>
          <w:rFonts w:asciiTheme="majorBidi" w:hAnsiTheme="majorBidi" w:cstheme="majorBidi"/>
          <w:b/>
          <w:bCs/>
          <w:sz w:val="24"/>
          <w:szCs w:val="24"/>
        </w:rPr>
        <w:tab/>
      </w:r>
    </w:p>
    <w:p w:rsidR="00BD7037" w:rsidRDefault="00BD7037" w:rsidP="005F4A84">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 xml:space="preserve">Bids must be received by the Employer at the address and no later than the date and time specified in the BDS. When so specified in the BDS, Bidders shall have the option of submitting their Bids electronically. Bidders submitting Bids electronically shall follow the electronic Bid submission procedures specified in the BDS.  </w:t>
      </w:r>
    </w:p>
    <w:p w:rsidR="00BD7037" w:rsidRDefault="00BD7037" w:rsidP="003E4B48">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lastRenderedPageBreak/>
        <w:t xml:space="preserve">The Employer may, at its discretion, extend the deadline for the submission of Bids by amending the bidding document in accordance with </w:t>
      </w:r>
      <w:r w:rsidR="003E4B48">
        <w:rPr>
          <w:rFonts w:asciiTheme="majorBidi" w:hAnsiTheme="majorBidi" w:cstheme="majorBidi"/>
          <w:sz w:val="24"/>
          <w:szCs w:val="24"/>
        </w:rPr>
        <w:t>clause 8</w:t>
      </w:r>
      <w:r w:rsidRPr="005F4A84">
        <w:rPr>
          <w:rFonts w:asciiTheme="majorBidi" w:hAnsiTheme="majorBidi" w:cstheme="majorBidi"/>
          <w:sz w:val="24"/>
          <w:szCs w:val="24"/>
        </w:rPr>
        <w:t>, in which case all rights and obligations of the Employer and Bidders previously subject to the deadline shall thereafter be subject to the deadline as extended.</w:t>
      </w:r>
    </w:p>
    <w:p w:rsidR="005F4A84" w:rsidRPr="005F4A84" w:rsidRDefault="005F4A84" w:rsidP="005F4A84">
      <w:pPr>
        <w:pStyle w:val="ListParagraph"/>
        <w:rPr>
          <w:rFonts w:asciiTheme="majorBidi" w:hAnsiTheme="majorBidi" w:cstheme="majorBidi"/>
          <w:sz w:val="24"/>
          <w:szCs w:val="24"/>
        </w:rPr>
      </w:pPr>
    </w:p>
    <w:p w:rsidR="005F4A84" w:rsidRPr="005F4A84" w:rsidRDefault="005F4A84" w:rsidP="005F4A84">
      <w:pPr>
        <w:pStyle w:val="ListParagraph"/>
        <w:tabs>
          <w:tab w:val="left" w:pos="1333"/>
        </w:tabs>
        <w:spacing w:before="240" w:line="360" w:lineRule="auto"/>
        <w:ind w:left="2430"/>
        <w:jc w:val="both"/>
        <w:rPr>
          <w:rFonts w:asciiTheme="majorBidi" w:hAnsiTheme="majorBidi" w:cstheme="majorBidi"/>
          <w:sz w:val="24"/>
          <w:szCs w:val="24"/>
        </w:rPr>
      </w:pPr>
    </w:p>
    <w:p w:rsidR="00BD7037" w:rsidRPr="005F4A84" w:rsidRDefault="00BD7037" w:rsidP="005F4A84">
      <w:pPr>
        <w:pStyle w:val="ListParagraph"/>
        <w:numPr>
          <w:ilvl w:val="0"/>
          <w:numId w:val="47"/>
        </w:numPr>
        <w:spacing w:after="0" w:line="360" w:lineRule="auto"/>
        <w:jc w:val="both"/>
        <w:rPr>
          <w:rFonts w:asciiTheme="majorBidi" w:hAnsiTheme="majorBidi" w:cstheme="majorBidi"/>
          <w:b/>
          <w:bCs/>
          <w:sz w:val="24"/>
          <w:szCs w:val="24"/>
        </w:rPr>
      </w:pPr>
      <w:r w:rsidRPr="005F4A84">
        <w:rPr>
          <w:rFonts w:asciiTheme="majorBidi" w:hAnsiTheme="majorBidi" w:cstheme="majorBidi"/>
          <w:b/>
          <w:bCs/>
          <w:sz w:val="24"/>
          <w:szCs w:val="24"/>
        </w:rPr>
        <w:t>Late Bids</w:t>
      </w:r>
      <w:r w:rsidRPr="005F4A84">
        <w:rPr>
          <w:rFonts w:asciiTheme="majorBidi" w:hAnsiTheme="majorBidi" w:cstheme="majorBidi"/>
          <w:b/>
          <w:bCs/>
          <w:sz w:val="24"/>
          <w:szCs w:val="24"/>
        </w:rPr>
        <w:tab/>
      </w:r>
    </w:p>
    <w:p w:rsidR="00BD7037" w:rsidRPr="005F4A84" w:rsidRDefault="00BD7037" w:rsidP="00E1294C">
      <w:pPr>
        <w:spacing w:line="360" w:lineRule="auto"/>
        <w:ind w:left="1440"/>
        <w:jc w:val="both"/>
        <w:rPr>
          <w:rFonts w:asciiTheme="majorBidi" w:hAnsiTheme="majorBidi" w:cstheme="majorBidi"/>
        </w:rPr>
      </w:pPr>
      <w:r w:rsidRPr="005F4A84">
        <w:rPr>
          <w:rFonts w:asciiTheme="majorBidi" w:hAnsiTheme="majorBidi" w:cstheme="majorBidi"/>
        </w:rPr>
        <w:t xml:space="preserve">The Employer shall not consider any Bid that arrives after the deadline for submission of Bids, in accordance with </w:t>
      </w:r>
      <w:r w:rsidR="00E1294C">
        <w:rPr>
          <w:rFonts w:asciiTheme="majorBidi" w:hAnsiTheme="majorBidi" w:cstheme="majorBidi"/>
        </w:rPr>
        <w:t>1.13</w:t>
      </w:r>
      <w:r w:rsidRPr="005F4A84">
        <w:rPr>
          <w:rFonts w:asciiTheme="majorBidi" w:hAnsiTheme="majorBidi" w:cstheme="majorBidi"/>
        </w:rPr>
        <w:t>.  Any Bid received by the Employer after the deadline for submission of Bids shall be declared late, rejected, and returned unopened to the Bidder.</w:t>
      </w:r>
    </w:p>
    <w:p w:rsidR="00A66D47" w:rsidRPr="005F4A84" w:rsidRDefault="00A66D47" w:rsidP="005F4A84">
      <w:pPr>
        <w:pStyle w:val="ListParagraph"/>
        <w:numPr>
          <w:ilvl w:val="0"/>
          <w:numId w:val="47"/>
        </w:numPr>
        <w:tabs>
          <w:tab w:val="left" w:pos="1333"/>
        </w:tabs>
        <w:spacing w:before="240" w:line="360" w:lineRule="auto"/>
        <w:jc w:val="both"/>
        <w:rPr>
          <w:rFonts w:asciiTheme="majorBidi" w:hAnsiTheme="majorBidi" w:cstheme="majorBidi"/>
          <w:b/>
          <w:bCs/>
          <w:sz w:val="24"/>
          <w:szCs w:val="24"/>
        </w:rPr>
      </w:pPr>
      <w:r w:rsidRPr="005F4A84">
        <w:rPr>
          <w:rFonts w:asciiTheme="majorBidi" w:hAnsiTheme="majorBidi" w:cstheme="majorBidi"/>
          <w:b/>
          <w:bCs/>
          <w:sz w:val="24"/>
          <w:szCs w:val="24"/>
        </w:rPr>
        <w:t>Opening and Evaluation</w:t>
      </w:r>
    </w:p>
    <w:p w:rsidR="00A66D47" w:rsidRPr="005F4A84" w:rsidRDefault="00A66D47" w:rsidP="005F4A84">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MOHE will open the bids, in the presence of bidders’ designated representatives who choose to attend, at the time, date, and location as given in Bid Data</w:t>
      </w:r>
      <w:r w:rsidR="009762CB">
        <w:rPr>
          <w:rFonts w:asciiTheme="majorBidi" w:hAnsiTheme="majorBidi" w:cstheme="majorBidi"/>
          <w:sz w:val="24"/>
          <w:szCs w:val="24"/>
        </w:rPr>
        <w:t xml:space="preserve"> sheet</w:t>
      </w:r>
      <w:r w:rsidRPr="005F4A84">
        <w:rPr>
          <w:rFonts w:asciiTheme="majorBidi" w:hAnsiTheme="majorBidi" w:cstheme="majorBidi"/>
          <w:sz w:val="24"/>
          <w:szCs w:val="24"/>
        </w:rPr>
        <w:t>. The bidders’ representatives who are present shall sign a register evidencing their attendance.</w:t>
      </w:r>
    </w:p>
    <w:p w:rsidR="00A66D47" w:rsidRPr="005F4A84" w:rsidRDefault="00A66D47" w:rsidP="005F4A84">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 xml:space="preserve">The bidders’ names, the Bid Prices, including any alternative Bid Price or deviation, any discounts, bid modifications and withdrawals, the presence (or absence) and amount of  bid security (if any required), duration and any such other details as MOHE may consider appropriate, will be announced by MOHE at the opening. Late Bids and Bids without ‘Bid form’ will be rejected at the bid opening stage. </w:t>
      </w:r>
    </w:p>
    <w:p w:rsidR="00A66D47" w:rsidRPr="005F4A84" w:rsidRDefault="00A66D47" w:rsidP="005F4A84">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MOHE shall prepare minutes of the bid opening, including the information disclosed to those present in accordance with the above paragraph.</w:t>
      </w:r>
    </w:p>
    <w:p w:rsidR="00A66D47" w:rsidRPr="005F4A84" w:rsidRDefault="00A66D47" w:rsidP="005F4A84">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Bids not opened and read out at bid opening shall not be considered further for evaluation, irrespective of the circumstances.</w:t>
      </w:r>
    </w:p>
    <w:p w:rsidR="00034AE3" w:rsidRPr="005F4A84" w:rsidRDefault="00034AE3" w:rsidP="005F4A84">
      <w:pPr>
        <w:pStyle w:val="ListParagraph"/>
        <w:tabs>
          <w:tab w:val="left" w:pos="1333"/>
        </w:tabs>
        <w:spacing w:before="240" w:line="360" w:lineRule="auto"/>
        <w:ind w:left="2430"/>
        <w:jc w:val="both"/>
        <w:rPr>
          <w:rFonts w:asciiTheme="majorBidi" w:hAnsiTheme="majorBidi" w:cstheme="majorBidi"/>
          <w:sz w:val="24"/>
          <w:szCs w:val="24"/>
        </w:rPr>
      </w:pPr>
    </w:p>
    <w:p w:rsidR="00BD7037" w:rsidRPr="005F4A84" w:rsidRDefault="00034AE3" w:rsidP="005F4A84">
      <w:pPr>
        <w:pStyle w:val="ListParagraph"/>
        <w:numPr>
          <w:ilvl w:val="0"/>
          <w:numId w:val="47"/>
        </w:numPr>
        <w:tabs>
          <w:tab w:val="left" w:pos="1333"/>
        </w:tabs>
        <w:spacing w:before="240" w:line="360" w:lineRule="auto"/>
        <w:jc w:val="both"/>
        <w:rPr>
          <w:rFonts w:asciiTheme="majorBidi" w:hAnsiTheme="majorBidi" w:cstheme="majorBidi"/>
          <w:b/>
          <w:bCs/>
          <w:sz w:val="24"/>
          <w:szCs w:val="24"/>
        </w:rPr>
      </w:pPr>
      <w:r w:rsidRPr="005F4A84">
        <w:rPr>
          <w:rFonts w:asciiTheme="majorBidi" w:hAnsiTheme="majorBidi" w:cstheme="majorBidi"/>
          <w:b/>
          <w:bCs/>
          <w:sz w:val="24"/>
          <w:szCs w:val="24"/>
        </w:rPr>
        <w:t>Employer’s Right to Accept Any Bid and to Reject Any or All Bids</w:t>
      </w:r>
    </w:p>
    <w:p w:rsidR="00034AE3" w:rsidRPr="005F4A84" w:rsidRDefault="00034AE3" w:rsidP="005F4A84">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MOHE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MOHE’s action.</w:t>
      </w:r>
    </w:p>
    <w:p w:rsidR="005F4A84" w:rsidRPr="005F4A84" w:rsidRDefault="005F4A84" w:rsidP="005F4A84">
      <w:pPr>
        <w:pStyle w:val="ListParagraph"/>
        <w:tabs>
          <w:tab w:val="left" w:pos="1333"/>
        </w:tabs>
        <w:spacing w:before="240" w:line="360" w:lineRule="auto"/>
        <w:ind w:left="2430"/>
        <w:jc w:val="both"/>
        <w:rPr>
          <w:rFonts w:asciiTheme="majorBidi" w:hAnsiTheme="majorBidi" w:cstheme="majorBidi"/>
          <w:sz w:val="24"/>
          <w:szCs w:val="24"/>
        </w:rPr>
      </w:pPr>
    </w:p>
    <w:p w:rsidR="005F4A84" w:rsidRPr="005F4A84" w:rsidRDefault="005F4A84" w:rsidP="005F4A84">
      <w:pPr>
        <w:pStyle w:val="ListParagraph"/>
        <w:numPr>
          <w:ilvl w:val="0"/>
          <w:numId w:val="47"/>
        </w:numPr>
        <w:tabs>
          <w:tab w:val="left" w:pos="1333"/>
        </w:tabs>
        <w:spacing w:before="240" w:line="360" w:lineRule="auto"/>
        <w:jc w:val="both"/>
        <w:rPr>
          <w:rFonts w:asciiTheme="majorBidi" w:hAnsiTheme="majorBidi" w:cstheme="majorBidi"/>
          <w:b/>
          <w:bCs/>
          <w:sz w:val="24"/>
          <w:szCs w:val="24"/>
        </w:rPr>
      </w:pPr>
      <w:r w:rsidRPr="005F4A84">
        <w:rPr>
          <w:rFonts w:asciiTheme="majorBidi" w:hAnsiTheme="majorBidi" w:cstheme="majorBidi"/>
          <w:b/>
          <w:bCs/>
          <w:sz w:val="24"/>
          <w:szCs w:val="24"/>
        </w:rPr>
        <w:t>Notification of Award</w:t>
      </w:r>
    </w:p>
    <w:p w:rsidR="005F4A84" w:rsidRPr="005F4A84" w:rsidRDefault="005F4A84" w:rsidP="005F4A84">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 xml:space="preserve">Prior to expiration of the period of bid validity prescribed by MOHE, MOHE will notify the successful bidder in writing that its bid has been accepted.  This letter (hereinafter called the “Letter of Acceptance”) shall specify the sum that MOHE will pay the Contractor in consideration of the execution and completion of the Works and the remedying of any defects therein by the Contractor as </w:t>
      </w:r>
      <w:r w:rsidRPr="005F4A84">
        <w:rPr>
          <w:rFonts w:asciiTheme="majorBidi" w:hAnsiTheme="majorBidi" w:cstheme="majorBidi"/>
          <w:sz w:val="24"/>
          <w:szCs w:val="24"/>
        </w:rPr>
        <w:lastRenderedPageBreak/>
        <w:t>prescribed by the Contract or Work Order (hereinafter called “the Contract Price”).</w:t>
      </w:r>
    </w:p>
    <w:p w:rsidR="005F4A84" w:rsidRPr="005F4A84" w:rsidRDefault="005F4A84" w:rsidP="005F4A84">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The notification of award will constitute the formation of the Contract.</w:t>
      </w:r>
    </w:p>
    <w:p w:rsidR="005F4A84" w:rsidRPr="005F4A84" w:rsidRDefault="005F4A84" w:rsidP="005F4A84">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Upon the successful bidder’s furnishing of the performance security (if required), MOHE will promptly notify the name of the winning bidder to each unsuccessful bidder and will discharge the bid security (if any) of the unsuccessful bidders.</w:t>
      </w:r>
    </w:p>
    <w:p w:rsidR="005F4A84" w:rsidRPr="005F4A84" w:rsidRDefault="005F4A84" w:rsidP="005F4A84">
      <w:pPr>
        <w:pStyle w:val="ListParagraph"/>
        <w:numPr>
          <w:ilvl w:val="1"/>
          <w:numId w:val="47"/>
        </w:numPr>
        <w:tabs>
          <w:tab w:val="left" w:pos="1333"/>
        </w:tabs>
        <w:spacing w:before="240" w:line="360" w:lineRule="auto"/>
        <w:jc w:val="both"/>
        <w:rPr>
          <w:rFonts w:asciiTheme="majorBidi" w:hAnsiTheme="majorBidi" w:cstheme="majorBidi"/>
          <w:sz w:val="24"/>
          <w:szCs w:val="24"/>
        </w:rPr>
      </w:pPr>
      <w:r w:rsidRPr="005F4A84">
        <w:rPr>
          <w:rFonts w:asciiTheme="majorBidi" w:hAnsiTheme="majorBidi" w:cstheme="majorBidi"/>
          <w:sz w:val="24"/>
          <w:szCs w:val="24"/>
        </w:rPr>
        <w:t>If, after notification of award, a bidder wishes to ascertain the grounds on which its bid was not selected, it should address its request to MOHE.    MOHE will promptly respond in writing to the unsuccessful bidder.</w:t>
      </w:r>
    </w:p>
    <w:p w:rsidR="005F4A84" w:rsidRPr="005F4A84" w:rsidRDefault="005F4A84" w:rsidP="005F4A84">
      <w:pPr>
        <w:pStyle w:val="ListParagraph"/>
        <w:tabs>
          <w:tab w:val="left" w:pos="1333"/>
        </w:tabs>
        <w:spacing w:before="240" w:line="360" w:lineRule="auto"/>
        <w:ind w:left="2430"/>
        <w:jc w:val="both"/>
        <w:rPr>
          <w:rFonts w:asciiTheme="majorBidi" w:hAnsiTheme="majorBidi" w:cstheme="majorBidi"/>
          <w:sz w:val="24"/>
          <w:szCs w:val="24"/>
        </w:rPr>
      </w:pPr>
    </w:p>
    <w:p w:rsidR="005F4A84" w:rsidRPr="005F4A84" w:rsidRDefault="005F4A84" w:rsidP="005F4A84">
      <w:pPr>
        <w:pStyle w:val="ListParagraph"/>
        <w:numPr>
          <w:ilvl w:val="0"/>
          <w:numId w:val="47"/>
        </w:numPr>
        <w:tabs>
          <w:tab w:val="left" w:pos="1333"/>
        </w:tabs>
        <w:spacing w:before="240" w:line="360" w:lineRule="auto"/>
        <w:jc w:val="both"/>
        <w:rPr>
          <w:rFonts w:asciiTheme="majorBidi" w:hAnsiTheme="majorBidi" w:cstheme="majorBidi"/>
          <w:b/>
          <w:bCs/>
          <w:sz w:val="24"/>
          <w:szCs w:val="24"/>
        </w:rPr>
      </w:pPr>
      <w:r w:rsidRPr="005F4A84">
        <w:rPr>
          <w:rFonts w:asciiTheme="majorBidi" w:hAnsiTheme="majorBidi" w:cstheme="majorBidi"/>
          <w:b/>
          <w:bCs/>
          <w:sz w:val="24"/>
          <w:szCs w:val="24"/>
        </w:rPr>
        <w:t>Penalty for delays:</w:t>
      </w:r>
    </w:p>
    <w:p w:rsidR="005F4A84" w:rsidRPr="005F4A84" w:rsidRDefault="005F4A84" w:rsidP="005F4A84">
      <w:pPr>
        <w:pStyle w:val="ListParagraph"/>
        <w:tabs>
          <w:tab w:val="left" w:pos="1333"/>
        </w:tabs>
        <w:spacing w:before="240" w:line="360" w:lineRule="auto"/>
        <w:ind w:left="1440"/>
        <w:jc w:val="both"/>
        <w:rPr>
          <w:rFonts w:asciiTheme="majorBidi" w:hAnsiTheme="majorBidi" w:cstheme="majorBidi"/>
          <w:sz w:val="24"/>
          <w:szCs w:val="24"/>
        </w:rPr>
      </w:pPr>
      <w:r w:rsidRPr="005F4A84">
        <w:rPr>
          <w:rFonts w:asciiTheme="majorBidi" w:hAnsiTheme="majorBidi" w:cstheme="majorBidi"/>
          <w:sz w:val="24"/>
          <w:szCs w:val="24"/>
        </w:rPr>
        <w:t>A penalty of 0.05% per day of delay, up to 10% of total contract value shall be charged in the event that the bidder fails to deliver on time as given. MOHE reserves the right to cancel the Bids, if the delivery time is delayed by more than 10 working days from the agreed delivery date.</w:t>
      </w:r>
    </w:p>
    <w:p w:rsidR="00A46A45" w:rsidRDefault="00A46A45" w:rsidP="00A46A45">
      <w:pPr>
        <w:spacing w:line="276" w:lineRule="auto"/>
        <w:ind w:firstLine="720"/>
        <w:jc w:val="both"/>
        <w:rPr>
          <w:rFonts w:asciiTheme="majorBidi" w:hAnsiTheme="majorBidi" w:cstheme="majorBidi"/>
          <w:b/>
          <w:bCs/>
          <w:color w:val="000000"/>
          <w:sz w:val="28"/>
          <w:szCs w:val="28"/>
        </w:rPr>
      </w:pPr>
    </w:p>
    <w:p w:rsidR="00F03228" w:rsidRDefault="00F03228" w:rsidP="00A46A45">
      <w:pPr>
        <w:spacing w:line="276" w:lineRule="auto"/>
        <w:ind w:firstLine="720"/>
        <w:jc w:val="both"/>
        <w:rPr>
          <w:rFonts w:asciiTheme="majorBidi" w:hAnsiTheme="majorBidi" w:cstheme="majorBidi"/>
          <w:b/>
          <w:bCs/>
          <w:color w:val="000000"/>
          <w:sz w:val="28"/>
          <w:szCs w:val="28"/>
        </w:rPr>
      </w:pPr>
    </w:p>
    <w:p w:rsidR="00231E91" w:rsidRPr="006B0065" w:rsidRDefault="00061D6E" w:rsidP="00231E91">
      <w:pPr>
        <w:spacing w:line="276" w:lineRule="auto"/>
        <w:jc w:val="center"/>
        <w:rPr>
          <w:rFonts w:asciiTheme="majorBidi" w:hAnsiTheme="majorBidi" w:cstheme="majorBidi"/>
          <w:b/>
          <w:bCs/>
          <w:color w:val="000000"/>
          <w:sz w:val="32"/>
          <w:szCs w:val="32"/>
          <w:u w:val="single"/>
        </w:rPr>
      </w:pPr>
      <w:r>
        <w:rPr>
          <w:rFonts w:asciiTheme="majorBidi" w:hAnsiTheme="majorBidi" w:cstheme="majorBidi"/>
          <w:b/>
          <w:bCs/>
          <w:color w:val="000000"/>
          <w:sz w:val="32"/>
          <w:szCs w:val="32"/>
          <w:u w:val="single"/>
        </w:rPr>
        <w:t>Specifications</w:t>
      </w:r>
    </w:p>
    <w:p w:rsidR="00231E91" w:rsidRDefault="00231E91" w:rsidP="00231E91">
      <w:pPr>
        <w:spacing w:line="276" w:lineRule="auto"/>
        <w:jc w:val="center"/>
        <w:rPr>
          <w:rFonts w:asciiTheme="majorBidi" w:hAnsiTheme="majorBidi" w:cstheme="majorBidi"/>
          <w:b/>
          <w:bCs/>
          <w:color w:val="000000"/>
          <w:sz w:val="28"/>
          <w:szCs w:val="28"/>
          <w:u w:val="single"/>
        </w:rPr>
      </w:pPr>
    </w:p>
    <w:p w:rsidR="00ED60F2" w:rsidRPr="008328ED" w:rsidRDefault="00ED60F2" w:rsidP="00ED60F2">
      <w:pPr>
        <w:rPr>
          <w:b/>
          <w:bCs/>
        </w:rPr>
      </w:pPr>
      <w:r w:rsidRPr="008328ED">
        <w:rPr>
          <w:b/>
          <w:bCs/>
        </w:rPr>
        <w:t>Ministry of Higher Education</w:t>
      </w:r>
    </w:p>
    <w:p w:rsidR="00ED60F2" w:rsidRPr="00872FF6" w:rsidRDefault="00ED60F2" w:rsidP="00ED60F2">
      <w:pPr>
        <w:rPr>
          <w:b/>
          <w:bCs/>
        </w:rPr>
      </w:pPr>
      <w:r w:rsidRPr="008328ED">
        <w:rPr>
          <w:b/>
          <w:bCs/>
        </w:rPr>
        <w:t>Information Technology Unit - Corporate Department</w:t>
      </w:r>
    </w:p>
    <w:p w:rsidR="00ED60F2" w:rsidRPr="005247DE" w:rsidRDefault="00ED60F2" w:rsidP="00ED60F2">
      <w:pPr>
        <w:rPr>
          <w:b/>
          <w:bCs/>
        </w:rPr>
      </w:pPr>
    </w:p>
    <w:p w:rsidR="00ED60F2" w:rsidRPr="008328ED" w:rsidRDefault="00ED60F2" w:rsidP="00ED60F2">
      <w:pPr>
        <w:tabs>
          <w:tab w:val="left" w:pos="2385"/>
        </w:tabs>
        <w:rPr>
          <w:rFonts w:asciiTheme="majorBidi" w:hAnsiTheme="majorBidi"/>
        </w:rPr>
      </w:pPr>
      <w:sdt>
        <w:sdtPr>
          <w:rPr>
            <w:rFonts w:asciiTheme="majorBidi" w:hAnsiTheme="majorBidi"/>
          </w:rPr>
          <w:id w:val="747854399"/>
          <w:placeholder>
            <w:docPart w:val="51399A85136641A0ABB88768C1544593"/>
          </w:placeholder>
          <w:date w:fullDate="2019-12-15T00:00:00Z">
            <w:dateFormat w:val="d MMMM yyyy"/>
            <w:lid w:val="en-US"/>
            <w:storeMappedDataAs w:val="dateTime"/>
            <w:calendar w:val="gregorian"/>
          </w:date>
        </w:sdtPr>
        <w:sdtContent>
          <w:r>
            <w:rPr>
              <w:rFonts w:asciiTheme="majorBidi" w:hAnsiTheme="majorBidi"/>
            </w:rPr>
            <w:t>15 December 2019</w:t>
          </w:r>
        </w:sdtContent>
      </w:sdt>
      <w:r>
        <w:rPr>
          <w:rFonts w:asciiTheme="majorBidi" w:hAnsiTheme="majorBidi"/>
        </w:rPr>
        <w:tab/>
      </w:r>
    </w:p>
    <w:p w:rsidR="00ED60F2" w:rsidRDefault="00ED60F2" w:rsidP="00ED60F2">
      <w:pPr>
        <w:tabs>
          <w:tab w:val="left" w:pos="2160"/>
          <w:tab w:val="left" w:pos="2340"/>
        </w:tabs>
        <w:rPr>
          <w:rFonts w:asciiTheme="majorBidi" w:hAnsiTheme="majorBidi"/>
        </w:rPr>
      </w:pPr>
      <w:r w:rsidRPr="00A6700F">
        <w:rPr>
          <w:rFonts w:asciiTheme="majorBidi" w:hAnsiTheme="majorBidi"/>
        </w:rPr>
        <w:t xml:space="preserve">Issued to: </w:t>
      </w:r>
      <w:r>
        <w:rPr>
          <w:rFonts w:asciiTheme="majorBidi" w:hAnsiTheme="majorBidi"/>
        </w:rPr>
        <w:t xml:space="preserve">1 Scanner for </w:t>
      </w:r>
      <w:r>
        <w:t>Project Management Unit</w:t>
      </w:r>
    </w:p>
    <w:p w:rsidR="00ED60F2" w:rsidRPr="005247DE" w:rsidRDefault="00ED60F2" w:rsidP="00ED60F2">
      <w:pPr>
        <w:rPr>
          <w:b/>
          <w:bCs/>
          <w:sz w:val="28"/>
          <w:szCs w:val="28"/>
        </w:rPr>
      </w:pPr>
    </w:p>
    <w:p w:rsidR="00ED60F2" w:rsidRPr="005247DE" w:rsidRDefault="00ED60F2" w:rsidP="00ED60F2">
      <w:pPr>
        <w:rPr>
          <w:b/>
          <w:bCs/>
        </w:rPr>
      </w:pPr>
      <w:r w:rsidRPr="005247DE">
        <w:rPr>
          <w:b/>
          <w:bCs/>
        </w:rPr>
        <w:t xml:space="preserve">Required </w:t>
      </w:r>
      <w:r>
        <w:rPr>
          <w:b/>
          <w:bCs/>
        </w:rPr>
        <w:t>s</w:t>
      </w:r>
      <w:r w:rsidRPr="005247DE">
        <w:rPr>
          <w:b/>
          <w:bCs/>
        </w:rPr>
        <w:t xml:space="preserve">pecification for </w:t>
      </w:r>
      <w:r>
        <w:rPr>
          <w:b/>
          <w:bCs/>
        </w:rPr>
        <w:t>document s</w:t>
      </w:r>
      <w:r w:rsidRPr="005247DE">
        <w:rPr>
          <w:b/>
          <w:bCs/>
        </w:rPr>
        <w:t>canner</w:t>
      </w:r>
    </w:p>
    <w:p w:rsidR="00ED60F2" w:rsidRPr="005247DE" w:rsidRDefault="00ED60F2" w:rsidP="00ED60F2">
      <w:pPr>
        <w:rPr>
          <w:b/>
          <w:bCs/>
        </w:rPr>
      </w:pPr>
    </w:p>
    <w:tbl>
      <w:tblPr>
        <w:tblStyle w:val="LightShading"/>
        <w:tblW w:w="0" w:type="auto"/>
        <w:tblLook w:val="0400" w:firstRow="0" w:lastRow="0" w:firstColumn="0" w:lastColumn="0" w:noHBand="0" w:noVBand="1"/>
      </w:tblPr>
      <w:tblGrid>
        <w:gridCol w:w="3948"/>
        <w:gridCol w:w="4080"/>
      </w:tblGrid>
      <w:tr w:rsidR="00ED60F2" w:rsidRPr="005247DE" w:rsidTr="00AD4DF9">
        <w:trPr>
          <w:cnfStyle w:val="000000100000" w:firstRow="0" w:lastRow="0" w:firstColumn="0" w:lastColumn="0" w:oddVBand="0" w:evenVBand="0" w:oddHBand="1" w:evenHBand="0" w:firstRowFirstColumn="0" w:firstRowLastColumn="0" w:lastRowFirstColumn="0" w:lastRowLastColumn="0"/>
        </w:trPr>
        <w:tc>
          <w:tcPr>
            <w:tcW w:w="3948" w:type="dxa"/>
          </w:tcPr>
          <w:p w:rsidR="00ED60F2" w:rsidRPr="005247DE" w:rsidRDefault="00ED60F2" w:rsidP="00AD4DF9">
            <w:pPr>
              <w:pStyle w:val="NoSpacing"/>
              <w:rPr>
                <w:rFonts w:eastAsia="Times New Roman" w:cs="Times New Roman"/>
                <w:sz w:val="20"/>
                <w:szCs w:val="20"/>
                <w:lang w:val="en-AU" w:eastAsia="en-AU"/>
              </w:rPr>
            </w:pPr>
            <w:r w:rsidRPr="005247DE">
              <w:t xml:space="preserve">Scanning Speed </w:t>
            </w:r>
          </w:p>
        </w:tc>
        <w:tc>
          <w:tcPr>
            <w:tcW w:w="4080" w:type="dxa"/>
          </w:tcPr>
          <w:p w:rsidR="00ED60F2" w:rsidRPr="005247DE" w:rsidRDefault="00ED60F2" w:rsidP="00AD4DF9">
            <w:pPr>
              <w:pStyle w:val="NoSpacing"/>
              <w:rPr>
                <w:rFonts w:eastAsia="Times New Roman" w:cs="Times New Roman"/>
                <w:sz w:val="20"/>
                <w:szCs w:val="20"/>
                <w:lang w:val="en-AU" w:eastAsia="en-AU"/>
              </w:rPr>
            </w:pPr>
            <w:r>
              <w:t xml:space="preserve">40 </w:t>
            </w:r>
            <w:r w:rsidRPr="005247DE">
              <w:t>p</w:t>
            </w:r>
            <w:r>
              <w:t>pm</w:t>
            </w:r>
            <w:r w:rsidRPr="005247DE">
              <w:t xml:space="preserve"> </w:t>
            </w:r>
            <w:r>
              <w:t>(g</w:t>
            </w:r>
            <w:r w:rsidRPr="005247DE">
              <w:t>r</w:t>
            </w:r>
            <w:r>
              <w:t>ay</w:t>
            </w:r>
            <w:r w:rsidRPr="005247DE">
              <w:t>scale: 200 dpi</w:t>
            </w:r>
            <w:r>
              <w:t>)</w:t>
            </w:r>
          </w:p>
        </w:tc>
      </w:tr>
      <w:tr w:rsidR="00ED60F2" w:rsidRPr="005247DE" w:rsidTr="00AD4DF9">
        <w:tc>
          <w:tcPr>
            <w:tcW w:w="3948" w:type="dxa"/>
          </w:tcPr>
          <w:p w:rsidR="00ED60F2" w:rsidRPr="005247DE" w:rsidRDefault="00ED60F2" w:rsidP="00AD4DF9">
            <w:pPr>
              <w:pStyle w:val="NoSpacing"/>
              <w:rPr>
                <w:rFonts w:eastAsia="Times New Roman" w:cs="Times New Roman"/>
                <w:sz w:val="20"/>
                <w:szCs w:val="20"/>
                <w:lang w:val="en-AU" w:eastAsia="en-AU"/>
              </w:rPr>
            </w:pPr>
            <w:r w:rsidRPr="005247DE">
              <w:t xml:space="preserve">Optical Resolution </w:t>
            </w:r>
          </w:p>
        </w:tc>
        <w:tc>
          <w:tcPr>
            <w:tcW w:w="4080" w:type="dxa"/>
          </w:tcPr>
          <w:p w:rsidR="00ED60F2" w:rsidRPr="005247DE" w:rsidRDefault="00ED60F2" w:rsidP="00AD4DF9">
            <w:pPr>
              <w:pStyle w:val="NoSpacing"/>
              <w:rPr>
                <w:rFonts w:eastAsia="Times New Roman" w:cs="Times New Roman"/>
                <w:sz w:val="20"/>
                <w:szCs w:val="20"/>
                <w:lang w:val="en-AU" w:eastAsia="en-AU"/>
              </w:rPr>
            </w:pPr>
            <w:r>
              <w:t>6</w:t>
            </w:r>
            <w:r w:rsidRPr="005247DE">
              <w:t>00 dpi optical</w:t>
            </w:r>
          </w:p>
        </w:tc>
      </w:tr>
      <w:tr w:rsidR="00ED60F2" w:rsidRPr="005247DE" w:rsidTr="00AD4DF9">
        <w:trPr>
          <w:cnfStyle w:val="000000100000" w:firstRow="0" w:lastRow="0" w:firstColumn="0" w:lastColumn="0" w:oddVBand="0" w:evenVBand="0" w:oddHBand="1" w:evenHBand="0" w:firstRowFirstColumn="0" w:firstRowLastColumn="0" w:lastRowFirstColumn="0" w:lastRowLastColumn="0"/>
        </w:trPr>
        <w:tc>
          <w:tcPr>
            <w:tcW w:w="3948" w:type="dxa"/>
          </w:tcPr>
          <w:p w:rsidR="00ED60F2" w:rsidRPr="005247DE" w:rsidRDefault="00ED60F2" w:rsidP="00AD4DF9">
            <w:pPr>
              <w:pStyle w:val="NoSpacing"/>
              <w:rPr>
                <w:rFonts w:eastAsia="Times New Roman" w:cs="Times New Roman"/>
                <w:sz w:val="20"/>
                <w:szCs w:val="20"/>
                <w:lang w:val="en-AU" w:eastAsia="en-AU"/>
              </w:rPr>
            </w:pPr>
            <w:r w:rsidRPr="005247DE">
              <w:t xml:space="preserve">Depth </w:t>
            </w:r>
          </w:p>
        </w:tc>
        <w:tc>
          <w:tcPr>
            <w:tcW w:w="4080" w:type="dxa"/>
          </w:tcPr>
          <w:p w:rsidR="00ED60F2" w:rsidRPr="005247DE" w:rsidRDefault="00ED60F2" w:rsidP="00AD4DF9">
            <w:pPr>
              <w:pStyle w:val="NoSpacing"/>
              <w:rPr>
                <w:rFonts w:eastAsia="Times New Roman" w:cs="Times New Roman"/>
                <w:sz w:val="20"/>
                <w:szCs w:val="20"/>
                <w:lang w:val="en-AU" w:eastAsia="en-AU"/>
              </w:rPr>
            </w:pPr>
            <w:r>
              <w:t>24</w:t>
            </w:r>
            <w:r w:rsidRPr="005247DE">
              <w:t xml:space="preserve">‐bit </w:t>
            </w:r>
            <w:proofErr w:type="spellStart"/>
            <w:r w:rsidRPr="005247DE">
              <w:t>colour</w:t>
            </w:r>
            <w:proofErr w:type="spellEnd"/>
            <w:r w:rsidRPr="005247DE">
              <w:t>, 8‐bit grey‐scale, 1‐bit B/W</w:t>
            </w:r>
          </w:p>
        </w:tc>
      </w:tr>
      <w:tr w:rsidR="00ED60F2" w:rsidRPr="005247DE" w:rsidTr="00AD4DF9">
        <w:tc>
          <w:tcPr>
            <w:tcW w:w="3948" w:type="dxa"/>
          </w:tcPr>
          <w:p w:rsidR="00ED60F2" w:rsidRPr="005247DE" w:rsidRDefault="00ED60F2" w:rsidP="00AD4DF9">
            <w:pPr>
              <w:pStyle w:val="NoSpacing"/>
              <w:rPr>
                <w:rFonts w:eastAsia="Times New Roman" w:cs="Times New Roman"/>
                <w:sz w:val="20"/>
                <w:szCs w:val="20"/>
                <w:lang w:val="en-AU" w:eastAsia="en-AU"/>
              </w:rPr>
            </w:pPr>
            <w:r w:rsidRPr="005247DE">
              <w:t xml:space="preserve">Document Size </w:t>
            </w:r>
          </w:p>
        </w:tc>
        <w:tc>
          <w:tcPr>
            <w:tcW w:w="4080" w:type="dxa"/>
          </w:tcPr>
          <w:p w:rsidR="00ED60F2" w:rsidRPr="005247DE" w:rsidRDefault="00ED60F2" w:rsidP="00AD4DF9">
            <w:pPr>
              <w:pStyle w:val="NoSpacing"/>
              <w:rPr>
                <w:rFonts w:eastAsia="Times New Roman" w:cs="Times New Roman"/>
                <w:sz w:val="20"/>
                <w:szCs w:val="20"/>
                <w:lang w:val="en-AU" w:eastAsia="en-AU"/>
              </w:rPr>
            </w:pPr>
            <w:r w:rsidRPr="005247DE">
              <w:t>A4, Letter</w:t>
            </w:r>
          </w:p>
        </w:tc>
      </w:tr>
      <w:tr w:rsidR="00ED60F2" w:rsidRPr="005247DE" w:rsidTr="00AD4DF9">
        <w:trPr>
          <w:cnfStyle w:val="000000100000" w:firstRow="0" w:lastRow="0" w:firstColumn="0" w:lastColumn="0" w:oddVBand="0" w:evenVBand="0" w:oddHBand="1" w:evenHBand="0" w:firstRowFirstColumn="0" w:firstRowLastColumn="0" w:lastRowFirstColumn="0" w:lastRowLastColumn="0"/>
        </w:trPr>
        <w:tc>
          <w:tcPr>
            <w:tcW w:w="3948" w:type="dxa"/>
          </w:tcPr>
          <w:p w:rsidR="00ED60F2" w:rsidRPr="005247DE" w:rsidRDefault="00ED60F2" w:rsidP="00AD4DF9">
            <w:pPr>
              <w:pStyle w:val="NoSpacing"/>
              <w:rPr>
                <w:rFonts w:eastAsia="Times New Roman" w:cs="Times New Roman"/>
                <w:sz w:val="20"/>
                <w:szCs w:val="20"/>
                <w:lang w:val="en-AU" w:eastAsia="en-AU"/>
              </w:rPr>
            </w:pPr>
            <w:r w:rsidRPr="005247DE">
              <w:t xml:space="preserve">Duplex Scanning </w:t>
            </w:r>
          </w:p>
        </w:tc>
        <w:tc>
          <w:tcPr>
            <w:tcW w:w="4080" w:type="dxa"/>
          </w:tcPr>
          <w:p w:rsidR="00ED60F2" w:rsidRPr="005247DE" w:rsidRDefault="00ED60F2" w:rsidP="00AD4DF9">
            <w:pPr>
              <w:pStyle w:val="NoSpacing"/>
              <w:rPr>
                <w:rFonts w:eastAsia="Times New Roman" w:cs="Times New Roman"/>
                <w:sz w:val="20"/>
                <w:szCs w:val="20"/>
                <w:lang w:val="en-AU" w:eastAsia="en-AU"/>
              </w:rPr>
            </w:pPr>
            <w:r w:rsidRPr="005247DE">
              <w:t>Automatic Duplexing</w:t>
            </w:r>
          </w:p>
        </w:tc>
      </w:tr>
      <w:tr w:rsidR="00ED60F2" w:rsidRPr="005247DE" w:rsidTr="00AD4DF9">
        <w:tc>
          <w:tcPr>
            <w:tcW w:w="3948" w:type="dxa"/>
          </w:tcPr>
          <w:p w:rsidR="00ED60F2" w:rsidRPr="005247DE" w:rsidRDefault="00ED60F2" w:rsidP="00AD4DF9">
            <w:pPr>
              <w:pStyle w:val="NoSpacing"/>
              <w:rPr>
                <w:rFonts w:eastAsia="Times New Roman" w:cs="Times New Roman"/>
                <w:sz w:val="20"/>
                <w:szCs w:val="20"/>
                <w:lang w:val="en-AU" w:eastAsia="en-AU"/>
              </w:rPr>
            </w:pPr>
            <w:r w:rsidRPr="005247DE">
              <w:t xml:space="preserve">Scanning Method </w:t>
            </w:r>
          </w:p>
        </w:tc>
        <w:tc>
          <w:tcPr>
            <w:tcW w:w="4080" w:type="dxa"/>
          </w:tcPr>
          <w:p w:rsidR="00ED60F2" w:rsidRPr="005247DE" w:rsidRDefault="00ED60F2" w:rsidP="00AD4DF9">
            <w:pPr>
              <w:pStyle w:val="NoSpacing"/>
              <w:rPr>
                <w:rFonts w:eastAsia="Times New Roman" w:cs="Times New Roman"/>
                <w:sz w:val="20"/>
                <w:szCs w:val="20"/>
                <w:lang w:val="en-AU" w:eastAsia="en-AU"/>
              </w:rPr>
            </w:pPr>
            <w:r w:rsidRPr="005247DE">
              <w:t>Single/Duplex pass</w:t>
            </w:r>
          </w:p>
        </w:tc>
      </w:tr>
      <w:tr w:rsidR="00ED60F2" w:rsidRPr="005247DE" w:rsidTr="00AD4DF9">
        <w:trPr>
          <w:cnfStyle w:val="000000100000" w:firstRow="0" w:lastRow="0" w:firstColumn="0" w:lastColumn="0" w:oddVBand="0" w:evenVBand="0" w:oddHBand="1" w:evenHBand="0" w:firstRowFirstColumn="0" w:firstRowLastColumn="0" w:lastRowFirstColumn="0" w:lastRowLastColumn="0"/>
        </w:trPr>
        <w:tc>
          <w:tcPr>
            <w:tcW w:w="3948" w:type="dxa"/>
          </w:tcPr>
          <w:p w:rsidR="00ED60F2" w:rsidRPr="005247DE" w:rsidRDefault="00ED60F2" w:rsidP="00AD4DF9">
            <w:pPr>
              <w:pStyle w:val="NoSpacing"/>
              <w:rPr>
                <w:rFonts w:eastAsia="Times New Roman" w:cs="Times New Roman"/>
                <w:sz w:val="20"/>
                <w:szCs w:val="20"/>
                <w:lang w:val="en-AU" w:eastAsia="en-AU"/>
              </w:rPr>
            </w:pPr>
            <w:r w:rsidRPr="005247DE">
              <w:t xml:space="preserve">Duty Cycle </w:t>
            </w:r>
          </w:p>
        </w:tc>
        <w:tc>
          <w:tcPr>
            <w:tcW w:w="4080" w:type="dxa"/>
          </w:tcPr>
          <w:p w:rsidR="00ED60F2" w:rsidRPr="005247DE" w:rsidRDefault="00ED60F2" w:rsidP="00AD4DF9">
            <w:pPr>
              <w:pStyle w:val="NoSpacing"/>
              <w:rPr>
                <w:rFonts w:eastAsia="Times New Roman" w:cs="Times New Roman"/>
                <w:sz w:val="20"/>
                <w:szCs w:val="20"/>
                <w:lang w:val="en-AU" w:eastAsia="en-AU"/>
              </w:rPr>
            </w:pPr>
            <w:r w:rsidRPr="005247DE">
              <w:t>100 scans per day</w:t>
            </w:r>
          </w:p>
        </w:tc>
      </w:tr>
      <w:tr w:rsidR="00ED60F2" w:rsidRPr="005247DE" w:rsidTr="00AD4DF9">
        <w:tc>
          <w:tcPr>
            <w:tcW w:w="3948" w:type="dxa"/>
          </w:tcPr>
          <w:p w:rsidR="00ED60F2" w:rsidRPr="005247DE" w:rsidRDefault="00ED60F2" w:rsidP="00AD4DF9">
            <w:pPr>
              <w:pStyle w:val="NoSpacing"/>
              <w:rPr>
                <w:rFonts w:eastAsia="Times New Roman" w:cs="Times New Roman"/>
                <w:sz w:val="20"/>
                <w:szCs w:val="20"/>
                <w:lang w:val="en-AU" w:eastAsia="en-AU"/>
              </w:rPr>
            </w:pPr>
            <w:r w:rsidRPr="005247DE">
              <w:t xml:space="preserve">Interface </w:t>
            </w:r>
          </w:p>
        </w:tc>
        <w:tc>
          <w:tcPr>
            <w:tcW w:w="4080" w:type="dxa"/>
          </w:tcPr>
          <w:p w:rsidR="00ED60F2" w:rsidRPr="005247DE" w:rsidRDefault="00ED60F2" w:rsidP="00AD4DF9">
            <w:pPr>
              <w:pStyle w:val="NoSpacing"/>
              <w:rPr>
                <w:rFonts w:eastAsia="Times New Roman" w:cs="Times New Roman"/>
                <w:sz w:val="20"/>
                <w:szCs w:val="20"/>
                <w:lang w:val="en-AU" w:eastAsia="en-AU"/>
              </w:rPr>
            </w:pPr>
            <w:r w:rsidRPr="005247DE">
              <w:t>USB</w:t>
            </w:r>
          </w:p>
        </w:tc>
      </w:tr>
      <w:tr w:rsidR="00ED60F2" w:rsidRPr="005247DE" w:rsidTr="00AD4DF9">
        <w:trPr>
          <w:cnfStyle w:val="000000100000" w:firstRow="0" w:lastRow="0" w:firstColumn="0" w:lastColumn="0" w:oddVBand="0" w:evenVBand="0" w:oddHBand="1" w:evenHBand="0" w:firstRowFirstColumn="0" w:firstRowLastColumn="0" w:lastRowFirstColumn="0" w:lastRowLastColumn="0"/>
        </w:trPr>
        <w:tc>
          <w:tcPr>
            <w:tcW w:w="3948" w:type="dxa"/>
          </w:tcPr>
          <w:p w:rsidR="00ED60F2" w:rsidRPr="005247DE" w:rsidRDefault="00ED60F2" w:rsidP="00AD4DF9">
            <w:pPr>
              <w:pStyle w:val="NoSpacing"/>
              <w:rPr>
                <w:rFonts w:eastAsia="Times New Roman" w:cs="Times New Roman"/>
                <w:sz w:val="20"/>
                <w:szCs w:val="20"/>
                <w:lang w:val="en-AU" w:eastAsia="en-AU"/>
              </w:rPr>
            </w:pPr>
            <w:r w:rsidRPr="005247DE">
              <w:t xml:space="preserve">Image Processing Options </w:t>
            </w:r>
          </w:p>
        </w:tc>
        <w:tc>
          <w:tcPr>
            <w:tcW w:w="4080" w:type="dxa"/>
          </w:tcPr>
          <w:p w:rsidR="00ED60F2" w:rsidRPr="005247DE" w:rsidRDefault="00ED60F2" w:rsidP="00AD4DF9">
            <w:pPr>
              <w:pStyle w:val="NoSpacing"/>
              <w:rPr>
                <w:rFonts w:eastAsia="Times New Roman" w:cs="Times New Roman"/>
                <w:sz w:val="20"/>
                <w:szCs w:val="20"/>
                <w:lang w:val="en-AU" w:eastAsia="en-AU"/>
              </w:rPr>
            </w:pPr>
            <w:r w:rsidRPr="005247DE">
              <w:t>Filtering, Scaling, Dithering, Gamma adjustment</w:t>
            </w:r>
          </w:p>
        </w:tc>
      </w:tr>
      <w:tr w:rsidR="00ED60F2" w:rsidRPr="005247DE" w:rsidTr="00AD4DF9">
        <w:tc>
          <w:tcPr>
            <w:tcW w:w="3948" w:type="dxa"/>
          </w:tcPr>
          <w:p w:rsidR="00ED60F2" w:rsidRPr="005247DE" w:rsidRDefault="00ED60F2" w:rsidP="00AD4DF9">
            <w:pPr>
              <w:pStyle w:val="NoSpacing"/>
            </w:pPr>
            <w:r w:rsidRPr="005247DE">
              <w:t xml:space="preserve">Compatibility </w:t>
            </w:r>
          </w:p>
        </w:tc>
        <w:tc>
          <w:tcPr>
            <w:tcW w:w="4080" w:type="dxa"/>
          </w:tcPr>
          <w:p w:rsidR="00ED60F2" w:rsidRPr="005247DE" w:rsidRDefault="00ED60F2" w:rsidP="00AD4DF9">
            <w:pPr>
              <w:pStyle w:val="NoSpacing"/>
              <w:rPr>
                <w:rFonts w:eastAsia="Times New Roman" w:cs="Times New Roman"/>
                <w:sz w:val="20"/>
                <w:szCs w:val="20"/>
                <w:lang w:val="en-AU" w:eastAsia="en-AU"/>
              </w:rPr>
            </w:pPr>
            <w:r>
              <w:t xml:space="preserve">TWAIN; </w:t>
            </w:r>
            <w:r w:rsidRPr="005247DE">
              <w:t>Windows</w:t>
            </w:r>
            <w:r>
              <w:t xml:space="preserve"> 7, 8 and 10</w:t>
            </w:r>
          </w:p>
        </w:tc>
      </w:tr>
      <w:tr w:rsidR="00ED60F2" w:rsidRPr="005247DE" w:rsidTr="00AD4DF9">
        <w:trPr>
          <w:cnfStyle w:val="000000100000" w:firstRow="0" w:lastRow="0" w:firstColumn="0" w:lastColumn="0" w:oddVBand="0" w:evenVBand="0" w:oddHBand="1" w:evenHBand="0" w:firstRowFirstColumn="0" w:firstRowLastColumn="0" w:lastRowFirstColumn="0" w:lastRowLastColumn="0"/>
        </w:trPr>
        <w:tc>
          <w:tcPr>
            <w:tcW w:w="3948" w:type="dxa"/>
          </w:tcPr>
          <w:p w:rsidR="00ED60F2" w:rsidRPr="005247DE" w:rsidRDefault="00ED60F2" w:rsidP="00AD4DF9">
            <w:pPr>
              <w:pStyle w:val="NoSpacing"/>
              <w:rPr>
                <w:rFonts w:eastAsia="Times New Roman" w:cs="Times New Roman"/>
                <w:sz w:val="20"/>
                <w:szCs w:val="20"/>
                <w:lang w:val="en-AU" w:eastAsia="en-AU"/>
              </w:rPr>
            </w:pPr>
            <w:r w:rsidRPr="005247DE">
              <w:t>ADF Capacity</w:t>
            </w:r>
          </w:p>
        </w:tc>
        <w:tc>
          <w:tcPr>
            <w:tcW w:w="4080" w:type="dxa"/>
          </w:tcPr>
          <w:p w:rsidR="00ED60F2" w:rsidRPr="005247DE" w:rsidRDefault="00ED60F2" w:rsidP="00AD4DF9">
            <w:pPr>
              <w:pStyle w:val="NoSpacing"/>
            </w:pPr>
            <w:r w:rsidRPr="005247DE">
              <w:t>50 pages</w:t>
            </w:r>
          </w:p>
          <w:p w:rsidR="00ED60F2" w:rsidRPr="005247DE" w:rsidRDefault="00ED60F2" w:rsidP="00AD4DF9">
            <w:pPr>
              <w:pStyle w:val="NoSpacing"/>
              <w:rPr>
                <w:rFonts w:eastAsia="Times New Roman" w:cs="Times New Roman"/>
                <w:sz w:val="20"/>
                <w:szCs w:val="20"/>
                <w:lang w:val="en-AU" w:eastAsia="en-AU"/>
              </w:rPr>
            </w:pPr>
          </w:p>
        </w:tc>
      </w:tr>
      <w:tr w:rsidR="00ED60F2" w:rsidRPr="005247DE" w:rsidTr="00AD4DF9">
        <w:tc>
          <w:tcPr>
            <w:tcW w:w="3948" w:type="dxa"/>
          </w:tcPr>
          <w:p w:rsidR="00ED60F2" w:rsidRPr="005247DE" w:rsidRDefault="00ED60F2" w:rsidP="00AD4DF9">
            <w:pPr>
              <w:pStyle w:val="NoSpacing"/>
            </w:pPr>
            <w:r w:rsidRPr="005247DE">
              <w:t>Drivers</w:t>
            </w:r>
          </w:p>
        </w:tc>
        <w:tc>
          <w:tcPr>
            <w:tcW w:w="4080" w:type="dxa"/>
          </w:tcPr>
          <w:p w:rsidR="00ED60F2" w:rsidRPr="005247DE" w:rsidRDefault="00ED60F2" w:rsidP="00AD4DF9">
            <w:pPr>
              <w:pStyle w:val="NoSpacing"/>
            </w:pPr>
            <w:r w:rsidRPr="005247DE">
              <w:t>All Drivers for:</w:t>
            </w:r>
          </w:p>
          <w:p w:rsidR="00ED60F2" w:rsidRPr="005247DE" w:rsidRDefault="00ED60F2" w:rsidP="00AD4DF9">
            <w:pPr>
              <w:pStyle w:val="NoSpacing"/>
              <w:rPr>
                <w:rFonts w:eastAsia="Times New Roman" w:cs="Times New Roman"/>
                <w:sz w:val="20"/>
                <w:szCs w:val="20"/>
                <w:lang w:val="en-AU" w:eastAsia="en-AU"/>
              </w:rPr>
            </w:pPr>
            <w:r w:rsidRPr="005247DE">
              <w:t xml:space="preserve">• Windows </w:t>
            </w:r>
            <w:r>
              <w:t>7, 8 and 10</w:t>
            </w:r>
          </w:p>
        </w:tc>
      </w:tr>
    </w:tbl>
    <w:p w:rsidR="00ED60F2" w:rsidRDefault="00ED60F2" w:rsidP="00ED60F2">
      <w:pPr>
        <w:spacing w:after="200" w:line="276" w:lineRule="auto"/>
      </w:pPr>
    </w:p>
    <w:p w:rsidR="00ED60F2" w:rsidRDefault="00ED60F2" w:rsidP="00ED60F2">
      <w:pPr>
        <w:spacing w:line="276" w:lineRule="auto"/>
      </w:pPr>
      <w:r>
        <w:t xml:space="preserve">Ibrahim </w:t>
      </w:r>
      <w:proofErr w:type="spellStart"/>
      <w:r>
        <w:t>Eehaab</w:t>
      </w:r>
      <w:proofErr w:type="spellEnd"/>
    </w:p>
    <w:p w:rsidR="00ED60F2" w:rsidRDefault="00ED60F2" w:rsidP="00ED60F2">
      <w:pPr>
        <w:spacing w:after="200" w:line="276" w:lineRule="auto"/>
      </w:pPr>
      <w:sdt>
        <w:sdtPr>
          <w:rPr>
            <w:rFonts w:asciiTheme="majorBidi" w:hAnsiTheme="majorBidi"/>
          </w:rPr>
          <w:id w:val="-140974332"/>
          <w:placeholder>
            <w:docPart w:val="8291FE8BAC3041CA8ADB0C84227CF46B"/>
          </w:placeholder>
          <w:date w:fullDate="2019-12-15T00:00:00Z">
            <w:dateFormat w:val="d MMMM yyyy"/>
            <w:lid w:val="en-US"/>
            <w:storeMappedDataAs w:val="dateTime"/>
            <w:calendar w:val="gregorian"/>
          </w:date>
        </w:sdtPr>
        <w:sdtContent>
          <w:r>
            <w:rPr>
              <w:rFonts w:asciiTheme="majorBidi" w:hAnsiTheme="majorBidi"/>
            </w:rPr>
            <w:t>15 December 2019</w:t>
          </w:r>
        </w:sdtContent>
      </w:sdt>
      <w:r>
        <w:t xml:space="preserve"> </w:t>
      </w:r>
      <w:r>
        <w:br w:type="page"/>
      </w:r>
    </w:p>
    <w:p w:rsidR="00ED60F2" w:rsidRDefault="00ED60F2" w:rsidP="00ED60F2">
      <w:r w:rsidRPr="00C46A81">
        <w:rPr>
          <w:rFonts w:ascii="A_Bismillah" w:hAnsi="A_Bismillah" w:cs="Faruma"/>
          <w:noProof/>
        </w:rPr>
        <w:lastRenderedPageBreak/>
        <w:drawing>
          <wp:anchor distT="0" distB="0" distL="114300" distR="114300" simplePos="0" relativeHeight="251662336" behindDoc="0" locked="0" layoutInCell="1" allowOverlap="1" wp14:anchorId="31C7FC70" wp14:editId="602C1739">
            <wp:simplePos x="0" y="0"/>
            <wp:positionH relativeFrom="column">
              <wp:posOffset>2409825</wp:posOffset>
            </wp:positionH>
            <wp:positionV relativeFrom="paragraph">
              <wp:posOffset>-262890</wp:posOffset>
            </wp:positionV>
            <wp:extent cx="457200" cy="429316"/>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293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46A81">
        <w:rPr>
          <w:rFonts w:ascii="A_Bismillah" w:hAnsi="A_Bismillah" w:cs="Faruma"/>
          <w:noProof/>
        </w:rPr>
        <w:drawing>
          <wp:anchor distT="0" distB="0" distL="114300" distR="114300" simplePos="0" relativeHeight="251663360" behindDoc="0" locked="0" layoutInCell="1" allowOverlap="1" wp14:anchorId="1683CAF0" wp14:editId="590D1BDF">
            <wp:simplePos x="0" y="0"/>
            <wp:positionH relativeFrom="column">
              <wp:posOffset>2409825</wp:posOffset>
            </wp:positionH>
            <wp:positionV relativeFrom="paragraph">
              <wp:posOffset>-262890</wp:posOffset>
            </wp:positionV>
            <wp:extent cx="457200" cy="429316"/>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293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D60F2" w:rsidRDefault="00ED60F2" w:rsidP="00ED60F2">
      <w:pPr>
        <w:spacing w:after="200" w:line="276" w:lineRule="auto"/>
      </w:pPr>
    </w:p>
    <w:p w:rsidR="00ED60F2" w:rsidRDefault="00ED60F2" w:rsidP="00ED60F2">
      <w:pPr>
        <w:rPr>
          <w:b/>
          <w:bCs/>
        </w:rPr>
      </w:pPr>
      <w:r w:rsidRPr="00C46A81">
        <w:rPr>
          <w:rFonts w:ascii="A_Bismillah" w:hAnsi="A_Bismillah" w:cs="Faruma"/>
          <w:noProof/>
        </w:rPr>
        <w:drawing>
          <wp:anchor distT="0" distB="0" distL="114300" distR="114300" simplePos="0" relativeHeight="251664384" behindDoc="0" locked="0" layoutInCell="1" allowOverlap="1" wp14:anchorId="66F32D2D" wp14:editId="1A18F828">
            <wp:simplePos x="0" y="0"/>
            <wp:positionH relativeFrom="column">
              <wp:posOffset>2409825</wp:posOffset>
            </wp:positionH>
            <wp:positionV relativeFrom="paragraph">
              <wp:posOffset>-262890</wp:posOffset>
            </wp:positionV>
            <wp:extent cx="457200" cy="429316"/>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293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D60F2" w:rsidRPr="00872FF6" w:rsidRDefault="00ED60F2" w:rsidP="00ED60F2">
      <w:pPr>
        <w:rPr>
          <w:b/>
          <w:bCs/>
        </w:rPr>
      </w:pPr>
      <w:r w:rsidRPr="00872FF6">
        <w:rPr>
          <w:b/>
          <w:bCs/>
        </w:rPr>
        <w:t>Min</w:t>
      </w:r>
      <w:r>
        <w:rPr>
          <w:b/>
          <w:bCs/>
        </w:rPr>
        <w:t xml:space="preserve">istry </w:t>
      </w:r>
      <w:r w:rsidRPr="00872FF6">
        <w:rPr>
          <w:b/>
          <w:bCs/>
        </w:rPr>
        <w:t xml:space="preserve">of </w:t>
      </w:r>
      <w:r>
        <w:rPr>
          <w:b/>
          <w:bCs/>
        </w:rPr>
        <w:t>Higher Education</w:t>
      </w:r>
    </w:p>
    <w:p w:rsidR="00ED60F2" w:rsidRPr="00872FF6" w:rsidRDefault="00ED60F2" w:rsidP="00ED60F2">
      <w:pPr>
        <w:rPr>
          <w:b/>
          <w:bCs/>
          <w:sz w:val="22"/>
          <w:szCs w:val="22"/>
        </w:rPr>
      </w:pPr>
      <w:r w:rsidRPr="00872FF6">
        <w:rPr>
          <w:b/>
          <w:bCs/>
          <w:sz w:val="22"/>
          <w:szCs w:val="22"/>
        </w:rPr>
        <w:t>I</w:t>
      </w:r>
      <w:r>
        <w:rPr>
          <w:b/>
          <w:bCs/>
          <w:sz w:val="22"/>
          <w:szCs w:val="22"/>
        </w:rPr>
        <w:t xml:space="preserve">nformation </w:t>
      </w:r>
      <w:r w:rsidRPr="00872FF6">
        <w:rPr>
          <w:b/>
          <w:bCs/>
          <w:sz w:val="22"/>
          <w:szCs w:val="22"/>
        </w:rPr>
        <w:t>T</w:t>
      </w:r>
      <w:r>
        <w:rPr>
          <w:b/>
          <w:bCs/>
          <w:sz w:val="22"/>
          <w:szCs w:val="22"/>
        </w:rPr>
        <w:t xml:space="preserve">echnology Unit - </w:t>
      </w:r>
      <w:r w:rsidRPr="002D0BD3">
        <w:rPr>
          <w:b/>
          <w:bCs/>
          <w:sz w:val="22"/>
          <w:szCs w:val="22"/>
        </w:rPr>
        <w:t>Corporate Department</w:t>
      </w:r>
    </w:p>
    <w:p w:rsidR="00ED60F2" w:rsidRPr="00A40AB4" w:rsidRDefault="00ED60F2" w:rsidP="00ED60F2">
      <w:pPr>
        <w:rPr>
          <w:b/>
          <w:bCs/>
          <w:sz w:val="22"/>
          <w:szCs w:val="22"/>
        </w:rPr>
      </w:pPr>
    </w:p>
    <w:p w:rsidR="00ED60F2" w:rsidRPr="00A6700F" w:rsidRDefault="00ED60F2" w:rsidP="00ED60F2">
      <w:pPr>
        <w:tabs>
          <w:tab w:val="left" w:pos="2385"/>
        </w:tabs>
        <w:rPr>
          <w:rFonts w:asciiTheme="majorBidi" w:hAnsiTheme="majorBidi"/>
        </w:rPr>
      </w:pPr>
      <w:sdt>
        <w:sdtPr>
          <w:rPr>
            <w:rFonts w:asciiTheme="majorBidi" w:hAnsiTheme="majorBidi"/>
            <w:lang w:val="en-AU"/>
          </w:rPr>
          <w:id w:val="-799225679"/>
          <w:placeholder>
            <w:docPart w:val="85F040C895BB49EFBD34E36C20AE4D78"/>
          </w:placeholder>
          <w:date w:fullDate="2019-12-15T00:00:00Z">
            <w:dateFormat w:val="d MMMM yyyy"/>
            <w:lid w:val="en-US"/>
            <w:storeMappedDataAs w:val="dateTime"/>
            <w:calendar w:val="gregorian"/>
          </w:date>
        </w:sdtPr>
        <w:sdtContent>
          <w:r w:rsidRPr="007B4968">
            <w:rPr>
              <w:rFonts w:asciiTheme="majorBidi" w:hAnsiTheme="majorBidi"/>
              <w:lang w:val="en-AU"/>
            </w:rPr>
            <w:t>15 December 2019</w:t>
          </w:r>
        </w:sdtContent>
      </w:sdt>
      <w:r>
        <w:rPr>
          <w:rFonts w:asciiTheme="majorBidi" w:hAnsiTheme="majorBidi"/>
        </w:rPr>
        <w:tab/>
      </w:r>
    </w:p>
    <w:p w:rsidR="00ED60F2" w:rsidRPr="00BC7C52" w:rsidRDefault="00ED60F2" w:rsidP="00ED60F2">
      <w:pPr>
        <w:tabs>
          <w:tab w:val="left" w:pos="2160"/>
          <w:tab w:val="left" w:pos="2340"/>
        </w:tabs>
        <w:rPr>
          <w:rFonts w:asciiTheme="minorHAnsi" w:hAnsiTheme="minorHAnsi" w:cstheme="minorHAnsi"/>
        </w:rPr>
      </w:pPr>
    </w:p>
    <w:p w:rsidR="00ED60F2" w:rsidRPr="00BC7C52" w:rsidRDefault="00ED60F2" w:rsidP="00ED60F2">
      <w:pPr>
        <w:tabs>
          <w:tab w:val="left" w:pos="2160"/>
          <w:tab w:val="left" w:pos="2340"/>
        </w:tabs>
        <w:rPr>
          <w:rFonts w:asciiTheme="majorBidi" w:hAnsiTheme="majorBidi" w:cstheme="majorBidi"/>
        </w:rPr>
      </w:pPr>
      <w:r w:rsidRPr="00A6700F">
        <w:rPr>
          <w:rFonts w:asciiTheme="majorBidi" w:hAnsiTheme="majorBidi" w:cstheme="majorBidi"/>
        </w:rPr>
        <w:t xml:space="preserve">Issued to: </w:t>
      </w:r>
      <w:r>
        <w:rPr>
          <w:rFonts w:asciiTheme="majorBidi" w:hAnsiTheme="majorBidi" w:cstheme="majorBidi"/>
        </w:rPr>
        <w:t xml:space="preserve">1 </w:t>
      </w:r>
      <w:r w:rsidRPr="00E35863">
        <w:rPr>
          <w:rFonts w:asciiTheme="majorBidi" w:hAnsiTheme="majorBidi" w:cstheme="majorBidi"/>
        </w:rPr>
        <w:t>Shredder</w:t>
      </w:r>
      <w:r>
        <w:rPr>
          <w:rFonts w:asciiTheme="majorBidi" w:hAnsiTheme="majorBidi" w:cstheme="majorBidi"/>
        </w:rPr>
        <w:t xml:space="preserve"> for </w:t>
      </w:r>
      <w:r>
        <w:t>Project Management Unit</w:t>
      </w:r>
    </w:p>
    <w:p w:rsidR="00ED60F2" w:rsidRPr="00000EF8" w:rsidRDefault="00ED60F2" w:rsidP="00ED60F2">
      <w:pPr>
        <w:tabs>
          <w:tab w:val="left" w:pos="2160"/>
          <w:tab w:val="left" w:pos="2340"/>
        </w:tabs>
        <w:rPr>
          <w:rFonts w:asciiTheme="minorHAnsi" w:hAnsiTheme="minorHAnsi" w:cstheme="minorHAnsi"/>
        </w:rPr>
      </w:pPr>
    </w:p>
    <w:p w:rsidR="00ED60F2" w:rsidRDefault="00ED60F2" w:rsidP="00ED60F2">
      <w:pPr>
        <w:rPr>
          <w:b/>
          <w:bCs/>
          <w:u w:val="single"/>
        </w:rPr>
      </w:pPr>
      <w:r>
        <w:rPr>
          <w:b/>
          <w:bCs/>
          <w:u w:val="single"/>
        </w:rPr>
        <w:t xml:space="preserve">Specification for </w:t>
      </w:r>
      <w:r w:rsidRPr="00F22E39">
        <w:rPr>
          <w:b/>
          <w:bCs/>
          <w:u w:val="single"/>
        </w:rPr>
        <w:t>Shredder</w:t>
      </w:r>
    </w:p>
    <w:p w:rsidR="00ED60F2" w:rsidRDefault="00ED60F2" w:rsidP="00ED60F2">
      <w:pPr>
        <w:rPr>
          <w:b/>
          <w:bCs/>
        </w:rPr>
      </w:pPr>
    </w:p>
    <w:tbl>
      <w:tblPr>
        <w:tblStyle w:val="TableGrid"/>
        <w:tblW w:w="0" w:type="auto"/>
        <w:tblLook w:val="04A0" w:firstRow="1" w:lastRow="0" w:firstColumn="1" w:lastColumn="0" w:noHBand="0" w:noVBand="1"/>
      </w:tblPr>
      <w:tblGrid>
        <w:gridCol w:w="2052"/>
        <w:gridCol w:w="6605"/>
      </w:tblGrid>
      <w:tr w:rsidR="00ED60F2" w:rsidTr="00AD4DF9">
        <w:tc>
          <w:tcPr>
            <w:tcW w:w="2052" w:type="dxa"/>
          </w:tcPr>
          <w:p w:rsidR="00ED60F2" w:rsidRPr="00444605" w:rsidRDefault="00ED60F2" w:rsidP="00AD4DF9">
            <w:r w:rsidRPr="00444605">
              <w:t xml:space="preserve">Capacity: </w:t>
            </w:r>
          </w:p>
        </w:tc>
        <w:tc>
          <w:tcPr>
            <w:tcW w:w="6605" w:type="dxa"/>
          </w:tcPr>
          <w:p w:rsidR="00ED60F2" w:rsidRPr="00444605" w:rsidRDefault="00ED60F2" w:rsidP="00AD4DF9">
            <w:r w:rsidRPr="00444605">
              <w:t>31L</w:t>
            </w:r>
          </w:p>
        </w:tc>
      </w:tr>
      <w:tr w:rsidR="00ED60F2" w:rsidTr="00AD4DF9">
        <w:tc>
          <w:tcPr>
            <w:tcW w:w="2052" w:type="dxa"/>
          </w:tcPr>
          <w:p w:rsidR="00ED60F2" w:rsidRPr="00444605" w:rsidRDefault="00ED60F2" w:rsidP="00AD4DF9">
            <w:r w:rsidRPr="00444605">
              <w:t xml:space="preserve">Cut Type: </w:t>
            </w:r>
          </w:p>
        </w:tc>
        <w:tc>
          <w:tcPr>
            <w:tcW w:w="6605" w:type="dxa"/>
          </w:tcPr>
          <w:p w:rsidR="00ED60F2" w:rsidRPr="00444605" w:rsidRDefault="00ED60F2" w:rsidP="00AD4DF9">
            <w:r w:rsidRPr="00444605">
              <w:t>Cross cut Shred</w:t>
            </w:r>
          </w:p>
        </w:tc>
      </w:tr>
      <w:tr w:rsidR="00ED60F2" w:rsidTr="00AD4DF9">
        <w:tc>
          <w:tcPr>
            <w:tcW w:w="2052" w:type="dxa"/>
          </w:tcPr>
          <w:p w:rsidR="00ED60F2" w:rsidRPr="00444605" w:rsidRDefault="00ED60F2" w:rsidP="00AD4DF9">
            <w:r w:rsidRPr="00444605">
              <w:t xml:space="preserve">Rated Power: </w:t>
            </w:r>
          </w:p>
        </w:tc>
        <w:tc>
          <w:tcPr>
            <w:tcW w:w="6605" w:type="dxa"/>
          </w:tcPr>
          <w:p w:rsidR="00ED60F2" w:rsidRPr="00444605" w:rsidRDefault="00ED60F2" w:rsidP="00AD4DF9">
            <w:r w:rsidRPr="00444605">
              <w:t>320W</w:t>
            </w:r>
          </w:p>
        </w:tc>
      </w:tr>
      <w:tr w:rsidR="00ED60F2" w:rsidTr="00AD4DF9">
        <w:tc>
          <w:tcPr>
            <w:tcW w:w="2052" w:type="dxa"/>
          </w:tcPr>
          <w:p w:rsidR="00ED60F2" w:rsidRPr="00444605" w:rsidRDefault="00ED60F2" w:rsidP="00AD4DF9">
            <w:r w:rsidRPr="00444605">
              <w:t xml:space="preserve">Rated Voltage: </w:t>
            </w:r>
          </w:p>
        </w:tc>
        <w:tc>
          <w:tcPr>
            <w:tcW w:w="6605" w:type="dxa"/>
          </w:tcPr>
          <w:p w:rsidR="00ED60F2" w:rsidRPr="00444605" w:rsidRDefault="00ED60F2" w:rsidP="00AD4DF9">
            <w:r w:rsidRPr="00444605">
              <w:t>220V</w:t>
            </w:r>
          </w:p>
        </w:tc>
      </w:tr>
      <w:tr w:rsidR="00ED60F2" w:rsidTr="00AD4DF9">
        <w:tc>
          <w:tcPr>
            <w:tcW w:w="2052" w:type="dxa"/>
          </w:tcPr>
          <w:p w:rsidR="00ED60F2" w:rsidRPr="00444605" w:rsidRDefault="00ED60F2" w:rsidP="00AD4DF9">
            <w:r w:rsidRPr="00444605">
              <w:t xml:space="preserve">Rated Frequency: </w:t>
            </w:r>
          </w:p>
        </w:tc>
        <w:tc>
          <w:tcPr>
            <w:tcW w:w="6605" w:type="dxa"/>
          </w:tcPr>
          <w:p w:rsidR="00ED60F2" w:rsidRPr="00444605" w:rsidRDefault="00ED60F2" w:rsidP="00AD4DF9">
            <w:r w:rsidRPr="00444605">
              <w:t>50Hz</w:t>
            </w:r>
          </w:p>
        </w:tc>
      </w:tr>
      <w:tr w:rsidR="00ED60F2" w:rsidTr="00AD4DF9">
        <w:tc>
          <w:tcPr>
            <w:tcW w:w="2052" w:type="dxa"/>
          </w:tcPr>
          <w:p w:rsidR="00ED60F2" w:rsidRPr="00444605" w:rsidRDefault="00ED60F2" w:rsidP="00AD4DF9">
            <w:r w:rsidRPr="00444605">
              <w:t xml:space="preserve">Shredding Speed: </w:t>
            </w:r>
          </w:p>
        </w:tc>
        <w:tc>
          <w:tcPr>
            <w:tcW w:w="6605" w:type="dxa"/>
          </w:tcPr>
          <w:p w:rsidR="00ED60F2" w:rsidRPr="00444605" w:rsidRDefault="00ED60F2" w:rsidP="00AD4DF9">
            <w:r w:rsidRPr="00444605">
              <w:t>2m/min</w:t>
            </w:r>
          </w:p>
        </w:tc>
      </w:tr>
      <w:tr w:rsidR="00ED60F2" w:rsidTr="00AD4DF9">
        <w:tc>
          <w:tcPr>
            <w:tcW w:w="2052" w:type="dxa"/>
          </w:tcPr>
          <w:p w:rsidR="00ED60F2" w:rsidRPr="00444605" w:rsidRDefault="00ED60F2" w:rsidP="00AD4DF9">
            <w:r>
              <w:t>Paper shredding capacity:</w:t>
            </w:r>
          </w:p>
        </w:tc>
        <w:tc>
          <w:tcPr>
            <w:tcW w:w="6605" w:type="dxa"/>
          </w:tcPr>
          <w:p w:rsidR="00ED60F2" w:rsidRPr="00444605" w:rsidRDefault="00ED60F2" w:rsidP="00AD4DF9">
            <w:r w:rsidRPr="00444605">
              <w:t>16 Sheets / 70g (A4)</w:t>
            </w:r>
          </w:p>
        </w:tc>
      </w:tr>
      <w:tr w:rsidR="00ED60F2" w:rsidRPr="00500CDB" w:rsidTr="00AD4DF9">
        <w:tc>
          <w:tcPr>
            <w:tcW w:w="2052" w:type="dxa"/>
          </w:tcPr>
          <w:p w:rsidR="00ED60F2" w:rsidRPr="00444605" w:rsidRDefault="00ED60F2" w:rsidP="00AD4DF9">
            <w:r>
              <w:t>Paper entrance width:</w:t>
            </w:r>
          </w:p>
        </w:tc>
        <w:tc>
          <w:tcPr>
            <w:tcW w:w="6605" w:type="dxa"/>
          </w:tcPr>
          <w:p w:rsidR="00ED60F2" w:rsidRPr="00444605" w:rsidRDefault="00ED60F2" w:rsidP="00AD4DF9">
            <w:r w:rsidRPr="00444605">
              <w:t>240mm</w:t>
            </w:r>
          </w:p>
        </w:tc>
      </w:tr>
      <w:tr w:rsidR="00ED60F2" w:rsidRPr="00D33AF1" w:rsidTr="00AD4DF9">
        <w:tc>
          <w:tcPr>
            <w:tcW w:w="2052" w:type="dxa"/>
          </w:tcPr>
          <w:p w:rsidR="00ED60F2" w:rsidRPr="00444605" w:rsidRDefault="00ED60F2" w:rsidP="00AD4DF9">
            <w:r w:rsidRPr="00444605">
              <w:t xml:space="preserve">Material: </w:t>
            </w:r>
          </w:p>
        </w:tc>
        <w:tc>
          <w:tcPr>
            <w:tcW w:w="6605" w:type="dxa"/>
          </w:tcPr>
          <w:p w:rsidR="00ED60F2" w:rsidRPr="00444605" w:rsidRDefault="00ED60F2" w:rsidP="00AD4DF9">
            <w:r w:rsidRPr="00444605">
              <w:t>Carbon steel, ABS</w:t>
            </w:r>
          </w:p>
        </w:tc>
      </w:tr>
      <w:tr w:rsidR="00ED60F2" w:rsidRPr="00D33AF1" w:rsidTr="00AD4DF9">
        <w:tc>
          <w:tcPr>
            <w:tcW w:w="2052" w:type="dxa"/>
          </w:tcPr>
          <w:p w:rsidR="00ED60F2" w:rsidRDefault="00ED60F2" w:rsidP="00AD4DF9">
            <w:r>
              <w:t>Dimension:</w:t>
            </w:r>
          </w:p>
        </w:tc>
        <w:tc>
          <w:tcPr>
            <w:tcW w:w="6605" w:type="dxa"/>
          </w:tcPr>
          <w:p w:rsidR="00ED60F2" w:rsidRDefault="00ED60F2" w:rsidP="00AD4DF9">
            <w:r w:rsidRPr="00D454CE">
              <w:t>485 X 345 X 740mm</w:t>
            </w:r>
          </w:p>
        </w:tc>
      </w:tr>
      <w:tr w:rsidR="00ED60F2" w:rsidRPr="00D33AF1" w:rsidTr="00AD4DF9">
        <w:tc>
          <w:tcPr>
            <w:tcW w:w="2052" w:type="dxa"/>
          </w:tcPr>
          <w:p w:rsidR="00ED60F2" w:rsidRPr="00444605" w:rsidRDefault="00ED60F2" w:rsidP="00AD4DF9">
            <w:r w:rsidRPr="00F22E39">
              <w:t>Features:</w:t>
            </w:r>
          </w:p>
        </w:tc>
        <w:tc>
          <w:tcPr>
            <w:tcW w:w="6605" w:type="dxa"/>
          </w:tcPr>
          <w:p w:rsidR="00ED60F2" w:rsidRPr="00F22E39" w:rsidRDefault="00ED60F2" w:rsidP="00AD4DF9">
            <w:r w:rsidRPr="00F22E39">
              <w:t xml:space="preserve">Auto paper withdraw, inbuilt anion generator, Red light indicator when wastepaper full, </w:t>
            </w:r>
            <w:proofErr w:type="gramStart"/>
            <w:r w:rsidRPr="00F22E39">
              <w:t>Can</w:t>
            </w:r>
            <w:proofErr w:type="gramEnd"/>
            <w:r w:rsidRPr="00F22E39">
              <w:t xml:space="preserve"> shred cards and CD</w:t>
            </w:r>
          </w:p>
        </w:tc>
      </w:tr>
    </w:tbl>
    <w:p w:rsidR="00ED60F2" w:rsidRPr="00D534F4" w:rsidRDefault="00ED60F2" w:rsidP="00ED60F2"/>
    <w:p w:rsidR="00ED60F2" w:rsidRDefault="00ED60F2" w:rsidP="00ED60F2">
      <w:pPr>
        <w:spacing w:after="200" w:line="276" w:lineRule="auto"/>
      </w:pPr>
    </w:p>
    <w:p w:rsidR="00ED60F2" w:rsidRDefault="00ED60F2" w:rsidP="00ED60F2">
      <w:pPr>
        <w:spacing w:after="200" w:line="276" w:lineRule="auto"/>
      </w:pPr>
    </w:p>
    <w:p w:rsidR="00ED60F2" w:rsidRDefault="00ED60F2" w:rsidP="00ED60F2">
      <w:pPr>
        <w:spacing w:after="200" w:line="276" w:lineRule="auto"/>
      </w:pPr>
    </w:p>
    <w:p w:rsidR="00ED60F2" w:rsidRDefault="00ED60F2" w:rsidP="00ED60F2">
      <w:pPr>
        <w:spacing w:after="200" w:line="276" w:lineRule="auto"/>
      </w:pPr>
    </w:p>
    <w:p w:rsidR="00ED60F2" w:rsidRDefault="00ED60F2" w:rsidP="00ED60F2">
      <w:pPr>
        <w:spacing w:line="276" w:lineRule="auto"/>
      </w:pPr>
      <w:r>
        <w:t xml:space="preserve">Ibrahim </w:t>
      </w:r>
      <w:proofErr w:type="spellStart"/>
      <w:r>
        <w:t>Eehaab</w:t>
      </w:r>
      <w:proofErr w:type="spellEnd"/>
    </w:p>
    <w:p w:rsidR="00ED60F2" w:rsidRDefault="00ED60F2" w:rsidP="00ED60F2">
      <w:pPr>
        <w:spacing w:after="200" w:line="276" w:lineRule="auto"/>
      </w:pPr>
      <w:sdt>
        <w:sdtPr>
          <w:rPr>
            <w:rFonts w:asciiTheme="majorBidi" w:hAnsiTheme="majorBidi"/>
          </w:rPr>
          <w:id w:val="49972893"/>
          <w:placeholder>
            <w:docPart w:val="8A8AFBB35CE443C0A428A688645BEB24"/>
          </w:placeholder>
          <w:date w:fullDate="2019-12-15T00:00:00Z">
            <w:dateFormat w:val="d MMMM yyyy"/>
            <w:lid w:val="en-US"/>
            <w:storeMappedDataAs w:val="dateTime"/>
            <w:calendar w:val="gregorian"/>
          </w:date>
        </w:sdtPr>
        <w:sdtContent>
          <w:r>
            <w:rPr>
              <w:rFonts w:asciiTheme="majorBidi" w:hAnsiTheme="majorBidi"/>
            </w:rPr>
            <w:t>15 December 2019</w:t>
          </w:r>
        </w:sdtContent>
      </w:sdt>
      <w:r>
        <w:t xml:space="preserve"> </w:t>
      </w:r>
      <w:r>
        <w:br w:type="page"/>
      </w:r>
    </w:p>
    <w:p w:rsidR="00ED60F2" w:rsidRDefault="00ED60F2" w:rsidP="00ED60F2">
      <w:pPr>
        <w:rPr>
          <w:b/>
          <w:bCs/>
        </w:rPr>
      </w:pPr>
      <w:r w:rsidRPr="00C46A81">
        <w:rPr>
          <w:rFonts w:ascii="A_Bismillah" w:hAnsi="A_Bismillah" w:cs="Faruma"/>
          <w:noProof/>
        </w:rPr>
        <w:lastRenderedPageBreak/>
        <w:drawing>
          <wp:anchor distT="0" distB="0" distL="114300" distR="114300" simplePos="0" relativeHeight="251665408" behindDoc="0" locked="0" layoutInCell="1" allowOverlap="1" wp14:anchorId="4AF4E415" wp14:editId="2FDED365">
            <wp:simplePos x="0" y="0"/>
            <wp:positionH relativeFrom="column">
              <wp:posOffset>2409825</wp:posOffset>
            </wp:positionH>
            <wp:positionV relativeFrom="paragraph">
              <wp:posOffset>-262890</wp:posOffset>
            </wp:positionV>
            <wp:extent cx="457200" cy="429316"/>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293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D60F2" w:rsidRPr="00872FF6" w:rsidRDefault="00ED60F2" w:rsidP="00ED60F2">
      <w:pPr>
        <w:rPr>
          <w:b/>
          <w:bCs/>
        </w:rPr>
      </w:pPr>
      <w:r w:rsidRPr="00872FF6">
        <w:rPr>
          <w:b/>
          <w:bCs/>
        </w:rPr>
        <w:t>Min</w:t>
      </w:r>
      <w:r>
        <w:rPr>
          <w:b/>
          <w:bCs/>
        </w:rPr>
        <w:t xml:space="preserve">istry </w:t>
      </w:r>
      <w:r w:rsidRPr="00872FF6">
        <w:rPr>
          <w:b/>
          <w:bCs/>
        </w:rPr>
        <w:t xml:space="preserve">of </w:t>
      </w:r>
      <w:r>
        <w:rPr>
          <w:b/>
          <w:bCs/>
        </w:rPr>
        <w:t>Higher Education</w:t>
      </w:r>
    </w:p>
    <w:p w:rsidR="00ED60F2" w:rsidRPr="00872FF6" w:rsidRDefault="00ED60F2" w:rsidP="00ED60F2">
      <w:pPr>
        <w:rPr>
          <w:b/>
          <w:bCs/>
          <w:sz w:val="22"/>
          <w:szCs w:val="22"/>
        </w:rPr>
      </w:pPr>
      <w:r w:rsidRPr="00872FF6">
        <w:rPr>
          <w:b/>
          <w:bCs/>
          <w:sz w:val="22"/>
          <w:szCs w:val="22"/>
        </w:rPr>
        <w:t>I</w:t>
      </w:r>
      <w:r>
        <w:rPr>
          <w:b/>
          <w:bCs/>
          <w:sz w:val="22"/>
          <w:szCs w:val="22"/>
        </w:rPr>
        <w:t xml:space="preserve">nformation </w:t>
      </w:r>
      <w:r w:rsidRPr="00872FF6">
        <w:rPr>
          <w:b/>
          <w:bCs/>
          <w:sz w:val="22"/>
          <w:szCs w:val="22"/>
        </w:rPr>
        <w:t>T</w:t>
      </w:r>
      <w:r>
        <w:rPr>
          <w:b/>
          <w:bCs/>
          <w:sz w:val="22"/>
          <w:szCs w:val="22"/>
        </w:rPr>
        <w:t xml:space="preserve">echnology Unit - </w:t>
      </w:r>
      <w:r w:rsidRPr="002D0BD3">
        <w:rPr>
          <w:b/>
          <w:bCs/>
          <w:sz w:val="22"/>
          <w:szCs w:val="22"/>
        </w:rPr>
        <w:t>Corporate Department</w:t>
      </w:r>
    </w:p>
    <w:p w:rsidR="00ED60F2" w:rsidRPr="00A40AB4" w:rsidRDefault="00ED60F2" w:rsidP="00ED60F2">
      <w:pPr>
        <w:rPr>
          <w:b/>
          <w:bCs/>
          <w:sz w:val="22"/>
          <w:szCs w:val="22"/>
        </w:rPr>
      </w:pPr>
    </w:p>
    <w:p w:rsidR="00ED60F2" w:rsidRPr="00A6700F" w:rsidRDefault="00ED60F2" w:rsidP="00ED60F2">
      <w:pPr>
        <w:tabs>
          <w:tab w:val="left" w:pos="2385"/>
        </w:tabs>
        <w:rPr>
          <w:rFonts w:asciiTheme="majorBidi" w:hAnsiTheme="majorBidi"/>
        </w:rPr>
      </w:pPr>
      <w:sdt>
        <w:sdtPr>
          <w:rPr>
            <w:rFonts w:asciiTheme="majorBidi" w:hAnsiTheme="majorBidi"/>
          </w:rPr>
          <w:id w:val="-2073572143"/>
          <w:placeholder>
            <w:docPart w:val="5F7D057D0669424D82F535D5EC0D5AB3"/>
          </w:placeholder>
          <w:date w:fullDate="2019-12-15T00:00:00Z">
            <w:dateFormat w:val="d MMMM yyyy"/>
            <w:lid w:val="en-US"/>
            <w:storeMappedDataAs w:val="dateTime"/>
            <w:calendar w:val="gregorian"/>
          </w:date>
        </w:sdtPr>
        <w:sdtContent>
          <w:r>
            <w:rPr>
              <w:rFonts w:asciiTheme="majorBidi" w:hAnsiTheme="majorBidi"/>
            </w:rPr>
            <w:t>15 December 2019</w:t>
          </w:r>
        </w:sdtContent>
      </w:sdt>
      <w:r>
        <w:rPr>
          <w:rFonts w:asciiTheme="majorBidi" w:hAnsiTheme="majorBidi"/>
        </w:rPr>
        <w:tab/>
      </w:r>
    </w:p>
    <w:p w:rsidR="00ED60F2" w:rsidRPr="00BC7C52" w:rsidRDefault="00ED60F2" w:rsidP="00ED60F2">
      <w:pPr>
        <w:tabs>
          <w:tab w:val="left" w:pos="2160"/>
          <w:tab w:val="left" w:pos="2340"/>
        </w:tabs>
        <w:rPr>
          <w:rFonts w:asciiTheme="minorHAnsi" w:hAnsiTheme="minorHAnsi" w:cstheme="minorHAnsi"/>
        </w:rPr>
      </w:pPr>
    </w:p>
    <w:p w:rsidR="00ED60F2" w:rsidRPr="00BC7C52" w:rsidRDefault="00ED60F2" w:rsidP="00ED60F2">
      <w:pPr>
        <w:tabs>
          <w:tab w:val="left" w:pos="2160"/>
          <w:tab w:val="left" w:pos="2340"/>
        </w:tabs>
        <w:rPr>
          <w:rFonts w:asciiTheme="majorBidi" w:hAnsiTheme="majorBidi" w:cstheme="majorBidi"/>
        </w:rPr>
      </w:pPr>
      <w:r w:rsidRPr="00A6700F">
        <w:rPr>
          <w:rFonts w:asciiTheme="majorBidi" w:hAnsiTheme="majorBidi" w:cstheme="majorBidi"/>
        </w:rPr>
        <w:t xml:space="preserve">Issued to: </w:t>
      </w:r>
      <w:r>
        <w:rPr>
          <w:rFonts w:asciiTheme="majorBidi" w:hAnsiTheme="majorBidi" w:cstheme="majorBidi"/>
        </w:rPr>
        <w:t xml:space="preserve">10 Pen Drive for </w:t>
      </w:r>
      <w:r>
        <w:t>Project Management Unit</w:t>
      </w:r>
    </w:p>
    <w:p w:rsidR="00ED60F2" w:rsidRPr="00000EF8" w:rsidRDefault="00ED60F2" w:rsidP="00ED60F2">
      <w:pPr>
        <w:tabs>
          <w:tab w:val="left" w:pos="2160"/>
          <w:tab w:val="left" w:pos="2340"/>
        </w:tabs>
        <w:rPr>
          <w:rFonts w:asciiTheme="minorHAnsi" w:hAnsiTheme="minorHAnsi" w:cstheme="minorHAnsi"/>
        </w:rPr>
      </w:pPr>
    </w:p>
    <w:p w:rsidR="00ED60F2" w:rsidRDefault="00ED60F2" w:rsidP="00ED60F2">
      <w:pPr>
        <w:rPr>
          <w:b/>
          <w:bCs/>
          <w:u w:val="single"/>
        </w:rPr>
      </w:pPr>
      <w:r>
        <w:rPr>
          <w:b/>
          <w:bCs/>
          <w:u w:val="single"/>
        </w:rPr>
        <w:t xml:space="preserve">Specification for </w:t>
      </w:r>
      <w:r w:rsidRPr="00E51DBE">
        <w:rPr>
          <w:b/>
          <w:bCs/>
          <w:u w:val="single"/>
        </w:rPr>
        <w:t xml:space="preserve">Pen </w:t>
      </w:r>
      <w:r>
        <w:rPr>
          <w:b/>
          <w:bCs/>
          <w:u w:val="single"/>
        </w:rPr>
        <w:t>D</w:t>
      </w:r>
      <w:r w:rsidRPr="00E51DBE">
        <w:rPr>
          <w:b/>
          <w:bCs/>
          <w:u w:val="single"/>
        </w:rPr>
        <w:t>rive</w:t>
      </w:r>
    </w:p>
    <w:p w:rsidR="00ED60F2" w:rsidRDefault="00ED60F2" w:rsidP="00ED60F2">
      <w:pPr>
        <w:rPr>
          <w:b/>
          <w:bCs/>
        </w:rPr>
      </w:pPr>
    </w:p>
    <w:tbl>
      <w:tblPr>
        <w:tblStyle w:val="TableGrid"/>
        <w:tblW w:w="0" w:type="auto"/>
        <w:tblLook w:val="04A0" w:firstRow="1" w:lastRow="0" w:firstColumn="1" w:lastColumn="0" w:noHBand="0" w:noVBand="1"/>
      </w:tblPr>
      <w:tblGrid>
        <w:gridCol w:w="2052"/>
        <w:gridCol w:w="6605"/>
      </w:tblGrid>
      <w:tr w:rsidR="00ED60F2" w:rsidTr="00AD4DF9">
        <w:tc>
          <w:tcPr>
            <w:tcW w:w="2052" w:type="dxa"/>
          </w:tcPr>
          <w:p w:rsidR="00ED60F2" w:rsidRPr="00444605" w:rsidRDefault="00ED60F2" w:rsidP="00AD4DF9">
            <w:r w:rsidRPr="00444605">
              <w:t xml:space="preserve">Capacity: </w:t>
            </w:r>
          </w:p>
        </w:tc>
        <w:tc>
          <w:tcPr>
            <w:tcW w:w="6605" w:type="dxa"/>
          </w:tcPr>
          <w:p w:rsidR="00ED60F2" w:rsidRPr="00444605" w:rsidRDefault="00ED60F2" w:rsidP="00AD4DF9">
            <w:r>
              <w:t>64 GB</w:t>
            </w:r>
          </w:p>
        </w:tc>
      </w:tr>
      <w:tr w:rsidR="00ED60F2" w:rsidTr="00AD4DF9">
        <w:tc>
          <w:tcPr>
            <w:tcW w:w="2052" w:type="dxa"/>
          </w:tcPr>
          <w:p w:rsidR="00ED60F2" w:rsidRPr="00444605" w:rsidRDefault="00ED60F2" w:rsidP="00AD4DF9">
            <w:r>
              <w:t>Minimum Speed:</w:t>
            </w:r>
          </w:p>
        </w:tc>
        <w:tc>
          <w:tcPr>
            <w:tcW w:w="6605" w:type="dxa"/>
          </w:tcPr>
          <w:p w:rsidR="00ED60F2" w:rsidRPr="00444605" w:rsidRDefault="00ED60F2" w:rsidP="00AD4DF9">
            <w:r>
              <w:t>80 MB/s Read / Write</w:t>
            </w:r>
          </w:p>
        </w:tc>
      </w:tr>
      <w:tr w:rsidR="00ED60F2" w:rsidTr="00AD4DF9">
        <w:tc>
          <w:tcPr>
            <w:tcW w:w="2052" w:type="dxa"/>
          </w:tcPr>
          <w:p w:rsidR="00ED60F2" w:rsidRPr="00444605" w:rsidRDefault="00ED60F2" w:rsidP="00AD4DF9">
            <w:r>
              <w:t>Interface:</w:t>
            </w:r>
            <w:r w:rsidRPr="00444605">
              <w:t xml:space="preserve"> </w:t>
            </w:r>
          </w:p>
        </w:tc>
        <w:tc>
          <w:tcPr>
            <w:tcW w:w="6605" w:type="dxa"/>
          </w:tcPr>
          <w:p w:rsidR="00ED60F2" w:rsidRPr="00444605" w:rsidRDefault="00ED60F2" w:rsidP="00AD4DF9">
            <w:r w:rsidRPr="00444605">
              <w:t>3</w:t>
            </w:r>
            <w:r>
              <w:t>.0 USB</w:t>
            </w:r>
          </w:p>
        </w:tc>
      </w:tr>
      <w:tr w:rsidR="00ED60F2" w:rsidTr="00AD4DF9">
        <w:tc>
          <w:tcPr>
            <w:tcW w:w="2052" w:type="dxa"/>
          </w:tcPr>
          <w:p w:rsidR="00ED60F2" w:rsidRPr="00444605" w:rsidRDefault="00ED60F2" w:rsidP="00AD4DF9">
            <w:r w:rsidRPr="00445F47">
              <w:t>Supports</w:t>
            </w:r>
            <w:r>
              <w:t>:</w:t>
            </w:r>
          </w:p>
        </w:tc>
        <w:tc>
          <w:tcPr>
            <w:tcW w:w="6605" w:type="dxa"/>
          </w:tcPr>
          <w:p w:rsidR="00ED60F2" w:rsidRPr="00444605" w:rsidRDefault="00ED60F2" w:rsidP="00AD4DF9">
            <w:r w:rsidRPr="00445F47">
              <w:t>Windows XP SP3 (32-bit and 64-bit)/7/Vista and Above</w:t>
            </w:r>
          </w:p>
        </w:tc>
      </w:tr>
      <w:tr w:rsidR="00ED60F2" w:rsidTr="00AD4DF9">
        <w:tc>
          <w:tcPr>
            <w:tcW w:w="2052" w:type="dxa"/>
          </w:tcPr>
          <w:p w:rsidR="00ED60F2" w:rsidRPr="00444605" w:rsidRDefault="00ED60F2" w:rsidP="00AD4DF9">
            <w:r>
              <w:t xml:space="preserve">Dimensions </w:t>
            </w:r>
          </w:p>
        </w:tc>
        <w:tc>
          <w:tcPr>
            <w:tcW w:w="6605" w:type="dxa"/>
          </w:tcPr>
          <w:p w:rsidR="00ED60F2" w:rsidRPr="00444605" w:rsidRDefault="00ED60F2" w:rsidP="00AD4DF9">
            <w:r>
              <w:rPr>
                <w:noProof/>
              </w:rPr>
              <w:drawing>
                <wp:inline distT="0" distB="0" distL="0" distR="0" wp14:anchorId="12609466" wp14:editId="1E29C434">
                  <wp:extent cx="3790950" cy="2190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90950" cy="2190750"/>
                          </a:xfrm>
                          <a:prstGeom prst="rect">
                            <a:avLst/>
                          </a:prstGeom>
                        </pic:spPr>
                      </pic:pic>
                    </a:graphicData>
                  </a:graphic>
                </wp:inline>
              </w:drawing>
            </w:r>
          </w:p>
        </w:tc>
      </w:tr>
    </w:tbl>
    <w:p w:rsidR="00ED60F2" w:rsidRPr="00D534F4" w:rsidRDefault="00ED60F2" w:rsidP="00ED60F2"/>
    <w:p w:rsidR="00ED60F2" w:rsidRDefault="00ED60F2" w:rsidP="00ED60F2">
      <w:pPr>
        <w:spacing w:after="200" w:line="276" w:lineRule="auto"/>
      </w:pPr>
    </w:p>
    <w:p w:rsidR="00ED60F2" w:rsidRDefault="00ED60F2" w:rsidP="00ED60F2">
      <w:pPr>
        <w:spacing w:after="200" w:line="276" w:lineRule="auto"/>
      </w:pPr>
    </w:p>
    <w:p w:rsidR="00ED60F2" w:rsidRDefault="00ED60F2" w:rsidP="00ED60F2">
      <w:pPr>
        <w:spacing w:after="200" w:line="276" w:lineRule="auto"/>
      </w:pPr>
    </w:p>
    <w:p w:rsidR="00ED60F2" w:rsidRDefault="00ED60F2" w:rsidP="00ED60F2">
      <w:pPr>
        <w:spacing w:after="200" w:line="276" w:lineRule="auto"/>
      </w:pPr>
    </w:p>
    <w:p w:rsidR="00ED60F2" w:rsidRDefault="00ED60F2" w:rsidP="00ED60F2">
      <w:pPr>
        <w:spacing w:line="276" w:lineRule="auto"/>
      </w:pPr>
      <w:r>
        <w:t xml:space="preserve">Ibrahim </w:t>
      </w:r>
      <w:proofErr w:type="spellStart"/>
      <w:r>
        <w:t>Eehaab</w:t>
      </w:r>
      <w:proofErr w:type="spellEnd"/>
    </w:p>
    <w:p w:rsidR="00ED60F2" w:rsidRDefault="00ED60F2" w:rsidP="00ED60F2">
      <w:pPr>
        <w:spacing w:after="200" w:line="276" w:lineRule="auto"/>
      </w:pPr>
      <w:sdt>
        <w:sdtPr>
          <w:rPr>
            <w:rFonts w:asciiTheme="majorBidi" w:hAnsiTheme="majorBidi"/>
          </w:rPr>
          <w:id w:val="59761022"/>
          <w:placeholder>
            <w:docPart w:val="D8315A69EE794F159F82D4C5CF06FC55"/>
          </w:placeholder>
          <w:date w:fullDate="2019-12-15T00:00:00Z">
            <w:dateFormat w:val="d MMMM yyyy"/>
            <w:lid w:val="en-US"/>
            <w:storeMappedDataAs w:val="dateTime"/>
            <w:calendar w:val="gregorian"/>
          </w:date>
        </w:sdtPr>
        <w:sdtContent>
          <w:r>
            <w:rPr>
              <w:rFonts w:asciiTheme="majorBidi" w:hAnsiTheme="majorBidi"/>
            </w:rPr>
            <w:t>15 December 2019</w:t>
          </w:r>
        </w:sdtContent>
      </w:sdt>
      <w:r>
        <w:t xml:space="preserve"> </w:t>
      </w:r>
      <w:r>
        <w:br w:type="page"/>
      </w:r>
    </w:p>
    <w:p w:rsidR="00ED60F2" w:rsidRDefault="00ED60F2" w:rsidP="00ED60F2">
      <w:pPr>
        <w:rPr>
          <w:b/>
          <w:bCs/>
        </w:rPr>
      </w:pPr>
      <w:r w:rsidRPr="00C46A81">
        <w:rPr>
          <w:rFonts w:ascii="A_Bismillah" w:hAnsi="A_Bismillah" w:cs="Faruma"/>
          <w:noProof/>
        </w:rPr>
        <w:lastRenderedPageBreak/>
        <w:drawing>
          <wp:anchor distT="0" distB="0" distL="114300" distR="114300" simplePos="0" relativeHeight="251666432" behindDoc="0" locked="0" layoutInCell="1" allowOverlap="1" wp14:anchorId="4358CCBE" wp14:editId="40B3644C">
            <wp:simplePos x="0" y="0"/>
            <wp:positionH relativeFrom="column">
              <wp:posOffset>2409825</wp:posOffset>
            </wp:positionH>
            <wp:positionV relativeFrom="paragraph">
              <wp:posOffset>-262890</wp:posOffset>
            </wp:positionV>
            <wp:extent cx="457200" cy="429316"/>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293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D60F2" w:rsidRDefault="00ED60F2" w:rsidP="00ED60F2">
      <w:pPr>
        <w:rPr>
          <w:b/>
          <w:bCs/>
        </w:rPr>
      </w:pPr>
    </w:p>
    <w:p w:rsidR="00ED60F2" w:rsidRPr="00872FF6" w:rsidRDefault="00ED60F2" w:rsidP="00ED60F2">
      <w:pPr>
        <w:rPr>
          <w:b/>
          <w:bCs/>
        </w:rPr>
      </w:pPr>
      <w:r w:rsidRPr="00872FF6">
        <w:rPr>
          <w:b/>
          <w:bCs/>
        </w:rPr>
        <w:t>Min</w:t>
      </w:r>
      <w:r>
        <w:rPr>
          <w:b/>
          <w:bCs/>
        </w:rPr>
        <w:t xml:space="preserve">istry </w:t>
      </w:r>
      <w:r w:rsidRPr="00872FF6">
        <w:rPr>
          <w:b/>
          <w:bCs/>
        </w:rPr>
        <w:t xml:space="preserve">of </w:t>
      </w:r>
      <w:r>
        <w:rPr>
          <w:b/>
          <w:bCs/>
        </w:rPr>
        <w:t>Higher Education</w:t>
      </w:r>
    </w:p>
    <w:p w:rsidR="00ED60F2" w:rsidRPr="00872FF6" w:rsidRDefault="00ED60F2" w:rsidP="00ED60F2">
      <w:pPr>
        <w:rPr>
          <w:b/>
          <w:bCs/>
          <w:sz w:val="22"/>
          <w:szCs w:val="22"/>
        </w:rPr>
      </w:pPr>
      <w:r w:rsidRPr="00872FF6">
        <w:rPr>
          <w:b/>
          <w:bCs/>
          <w:sz w:val="22"/>
          <w:szCs w:val="22"/>
        </w:rPr>
        <w:t>I</w:t>
      </w:r>
      <w:r>
        <w:rPr>
          <w:b/>
          <w:bCs/>
          <w:sz w:val="22"/>
          <w:szCs w:val="22"/>
        </w:rPr>
        <w:t xml:space="preserve">nformation </w:t>
      </w:r>
      <w:r w:rsidRPr="00872FF6">
        <w:rPr>
          <w:b/>
          <w:bCs/>
          <w:sz w:val="22"/>
          <w:szCs w:val="22"/>
        </w:rPr>
        <w:t>T</w:t>
      </w:r>
      <w:r>
        <w:rPr>
          <w:b/>
          <w:bCs/>
          <w:sz w:val="22"/>
          <w:szCs w:val="22"/>
        </w:rPr>
        <w:t xml:space="preserve">echnology Unit - </w:t>
      </w:r>
      <w:r w:rsidRPr="002D0BD3">
        <w:rPr>
          <w:b/>
          <w:bCs/>
          <w:sz w:val="22"/>
          <w:szCs w:val="22"/>
        </w:rPr>
        <w:t>Corporate Department</w:t>
      </w:r>
    </w:p>
    <w:p w:rsidR="00ED60F2" w:rsidRPr="00A40AB4" w:rsidRDefault="00ED60F2" w:rsidP="00ED60F2">
      <w:pPr>
        <w:rPr>
          <w:b/>
          <w:bCs/>
          <w:sz w:val="22"/>
          <w:szCs w:val="22"/>
        </w:rPr>
      </w:pPr>
    </w:p>
    <w:p w:rsidR="00ED60F2" w:rsidRPr="00A6700F" w:rsidRDefault="00ED60F2" w:rsidP="00ED60F2">
      <w:pPr>
        <w:tabs>
          <w:tab w:val="left" w:pos="2385"/>
        </w:tabs>
        <w:rPr>
          <w:rFonts w:asciiTheme="majorBidi" w:hAnsiTheme="majorBidi"/>
        </w:rPr>
      </w:pPr>
      <w:sdt>
        <w:sdtPr>
          <w:rPr>
            <w:rFonts w:asciiTheme="majorBidi" w:hAnsiTheme="majorBidi"/>
          </w:rPr>
          <w:id w:val="1768582851"/>
          <w:placeholder>
            <w:docPart w:val="EDE1072E066041C980C237BA75CFF74D"/>
          </w:placeholder>
          <w:date w:fullDate="2019-12-15T00:00:00Z">
            <w:dateFormat w:val="d MMMM yyyy"/>
            <w:lid w:val="en-US"/>
            <w:storeMappedDataAs w:val="dateTime"/>
            <w:calendar w:val="gregorian"/>
          </w:date>
        </w:sdtPr>
        <w:sdtContent>
          <w:r>
            <w:rPr>
              <w:rFonts w:asciiTheme="majorBidi" w:hAnsiTheme="majorBidi"/>
            </w:rPr>
            <w:t>15 December 2019</w:t>
          </w:r>
        </w:sdtContent>
      </w:sdt>
      <w:r>
        <w:rPr>
          <w:rFonts w:asciiTheme="majorBidi" w:hAnsiTheme="majorBidi"/>
        </w:rPr>
        <w:tab/>
      </w:r>
    </w:p>
    <w:p w:rsidR="00ED60F2" w:rsidRPr="00BC7C52" w:rsidRDefault="00ED60F2" w:rsidP="00ED60F2">
      <w:pPr>
        <w:tabs>
          <w:tab w:val="left" w:pos="2160"/>
          <w:tab w:val="left" w:pos="2340"/>
        </w:tabs>
        <w:rPr>
          <w:rFonts w:asciiTheme="minorHAnsi" w:hAnsiTheme="minorHAnsi" w:cstheme="minorHAnsi"/>
        </w:rPr>
      </w:pPr>
    </w:p>
    <w:p w:rsidR="00ED60F2" w:rsidRPr="00BC7C52" w:rsidRDefault="00ED60F2" w:rsidP="00ED60F2">
      <w:pPr>
        <w:tabs>
          <w:tab w:val="left" w:pos="2160"/>
          <w:tab w:val="left" w:pos="2340"/>
        </w:tabs>
        <w:rPr>
          <w:rFonts w:asciiTheme="majorBidi" w:hAnsiTheme="majorBidi" w:cstheme="majorBidi"/>
        </w:rPr>
      </w:pPr>
      <w:r w:rsidRPr="00A6700F">
        <w:rPr>
          <w:rFonts w:asciiTheme="majorBidi" w:hAnsiTheme="majorBidi" w:cstheme="majorBidi"/>
        </w:rPr>
        <w:t xml:space="preserve">Issued to: </w:t>
      </w:r>
      <w:r>
        <w:rPr>
          <w:rFonts w:asciiTheme="majorBidi" w:hAnsiTheme="majorBidi" w:cstheme="majorBidi"/>
        </w:rPr>
        <w:t xml:space="preserve">1 External Hard Disk Drive for </w:t>
      </w:r>
      <w:r>
        <w:t>Project Management Unit</w:t>
      </w:r>
    </w:p>
    <w:p w:rsidR="00ED60F2" w:rsidRPr="00000EF8" w:rsidRDefault="00ED60F2" w:rsidP="00ED60F2">
      <w:pPr>
        <w:tabs>
          <w:tab w:val="left" w:pos="2160"/>
          <w:tab w:val="left" w:pos="2340"/>
        </w:tabs>
        <w:rPr>
          <w:rFonts w:asciiTheme="minorHAnsi" w:hAnsiTheme="minorHAnsi" w:cstheme="minorHAnsi"/>
        </w:rPr>
      </w:pPr>
    </w:p>
    <w:p w:rsidR="00ED60F2" w:rsidRDefault="00ED60F2" w:rsidP="00ED60F2">
      <w:pPr>
        <w:rPr>
          <w:b/>
          <w:bCs/>
          <w:u w:val="single"/>
        </w:rPr>
      </w:pPr>
      <w:r>
        <w:rPr>
          <w:b/>
          <w:bCs/>
          <w:u w:val="single"/>
        </w:rPr>
        <w:t xml:space="preserve">Specification for </w:t>
      </w:r>
      <w:r w:rsidRPr="00445F47">
        <w:rPr>
          <w:b/>
          <w:bCs/>
          <w:u w:val="single"/>
        </w:rPr>
        <w:t xml:space="preserve">External </w:t>
      </w:r>
      <w:r>
        <w:rPr>
          <w:b/>
          <w:bCs/>
          <w:u w:val="single"/>
        </w:rPr>
        <w:t>Hard Disk Drive</w:t>
      </w:r>
    </w:p>
    <w:p w:rsidR="00ED60F2" w:rsidRDefault="00ED60F2" w:rsidP="00ED60F2">
      <w:pPr>
        <w:rPr>
          <w:b/>
          <w:bCs/>
        </w:rPr>
      </w:pPr>
    </w:p>
    <w:tbl>
      <w:tblPr>
        <w:tblStyle w:val="TableGrid"/>
        <w:tblW w:w="0" w:type="auto"/>
        <w:tblLook w:val="04A0" w:firstRow="1" w:lastRow="0" w:firstColumn="1" w:lastColumn="0" w:noHBand="0" w:noVBand="1"/>
      </w:tblPr>
      <w:tblGrid>
        <w:gridCol w:w="2052"/>
        <w:gridCol w:w="6605"/>
      </w:tblGrid>
      <w:tr w:rsidR="00ED60F2" w:rsidTr="00AD4DF9">
        <w:tc>
          <w:tcPr>
            <w:tcW w:w="2052" w:type="dxa"/>
          </w:tcPr>
          <w:p w:rsidR="00ED60F2" w:rsidRPr="00444605" w:rsidRDefault="00ED60F2" w:rsidP="00AD4DF9">
            <w:r w:rsidRPr="00444605">
              <w:t xml:space="preserve">Capacity: </w:t>
            </w:r>
          </w:p>
        </w:tc>
        <w:tc>
          <w:tcPr>
            <w:tcW w:w="6605" w:type="dxa"/>
          </w:tcPr>
          <w:p w:rsidR="00ED60F2" w:rsidRPr="00444605" w:rsidRDefault="00ED60F2" w:rsidP="00AD4DF9">
            <w:r>
              <w:t>1 TB</w:t>
            </w:r>
          </w:p>
        </w:tc>
      </w:tr>
      <w:tr w:rsidR="00ED60F2" w:rsidTr="00AD4DF9">
        <w:tc>
          <w:tcPr>
            <w:tcW w:w="2052" w:type="dxa"/>
          </w:tcPr>
          <w:p w:rsidR="00ED60F2" w:rsidRPr="00444605" w:rsidRDefault="00ED60F2" w:rsidP="00AD4DF9">
            <w:r>
              <w:t>Minimum Speed:</w:t>
            </w:r>
          </w:p>
        </w:tc>
        <w:tc>
          <w:tcPr>
            <w:tcW w:w="6605" w:type="dxa"/>
          </w:tcPr>
          <w:p w:rsidR="00ED60F2" w:rsidRPr="00444605" w:rsidRDefault="00ED60F2" w:rsidP="00AD4DF9">
            <w:r>
              <w:t>80 MB/s Read / Write</w:t>
            </w:r>
          </w:p>
        </w:tc>
      </w:tr>
      <w:tr w:rsidR="00ED60F2" w:rsidTr="00AD4DF9">
        <w:tc>
          <w:tcPr>
            <w:tcW w:w="2052" w:type="dxa"/>
          </w:tcPr>
          <w:p w:rsidR="00ED60F2" w:rsidRPr="00444605" w:rsidRDefault="00ED60F2" w:rsidP="00AD4DF9">
            <w:r>
              <w:t>Interface:</w:t>
            </w:r>
            <w:r w:rsidRPr="00444605">
              <w:t xml:space="preserve"> </w:t>
            </w:r>
          </w:p>
        </w:tc>
        <w:tc>
          <w:tcPr>
            <w:tcW w:w="6605" w:type="dxa"/>
          </w:tcPr>
          <w:p w:rsidR="00ED60F2" w:rsidRPr="00444605" w:rsidRDefault="00ED60F2" w:rsidP="00AD4DF9">
            <w:r w:rsidRPr="00444605">
              <w:t>3</w:t>
            </w:r>
            <w:r>
              <w:t>.0 USB</w:t>
            </w:r>
          </w:p>
        </w:tc>
      </w:tr>
      <w:tr w:rsidR="00ED60F2" w:rsidTr="00AD4DF9">
        <w:tc>
          <w:tcPr>
            <w:tcW w:w="2052" w:type="dxa"/>
          </w:tcPr>
          <w:p w:rsidR="00ED60F2" w:rsidRPr="00444605" w:rsidRDefault="00ED60F2" w:rsidP="00AD4DF9">
            <w:r w:rsidRPr="00445F47">
              <w:t>Supports</w:t>
            </w:r>
            <w:r>
              <w:t>:</w:t>
            </w:r>
          </w:p>
        </w:tc>
        <w:tc>
          <w:tcPr>
            <w:tcW w:w="6605" w:type="dxa"/>
          </w:tcPr>
          <w:p w:rsidR="00ED60F2" w:rsidRPr="00444605" w:rsidRDefault="00ED60F2" w:rsidP="00AD4DF9">
            <w:r w:rsidRPr="00445F47">
              <w:t>Windows XP SP3 (32-bit and 64-bit)/7/Vista and Above</w:t>
            </w:r>
          </w:p>
        </w:tc>
      </w:tr>
      <w:tr w:rsidR="00ED60F2" w:rsidTr="00AD4DF9">
        <w:tc>
          <w:tcPr>
            <w:tcW w:w="2052" w:type="dxa"/>
          </w:tcPr>
          <w:p w:rsidR="00ED60F2" w:rsidRPr="00445F47" w:rsidRDefault="00ED60F2" w:rsidP="00AD4DF9">
            <w:r>
              <w:t>Body Type</w:t>
            </w:r>
          </w:p>
        </w:tc>
        <w:tc>
          <w:tcPr>
            <w:tcW w:w="6605" w:type="dxa"/>
          </w:tcPr>
          <w:p w:rsidR="00ED60F2" w:rsidRPr="00445F47" w:rsidRDefault="00ED60F2" w:rsidP="00AD4DF9">
            <w:r>
              <w:t>Portable</w:t>
            </w:r>
          </w:p>
        </w:tc>
      </w:tr>
    </w:tbl>
    <w:p w:rsidR="00ED60F2" w:rsidRPr="00D534F4" w:rsidRDefault="00ED60F2" w:rsidP="00ED60F2"/>
    <w:p w:rsidR="00ED60F2" w:rsidRDefault="00ED60F2" w:rsidP="00ED60F2">
      <w:pPr>
        <w:spacing w:after="200" w:line="276" w:lineRule="auto"/>
      </w:pPr>
    </w:p>
    <w:p w:rsidR="00ED60F2" w:rsidRDefault="00ED60F2" w:rsidP="00ED60F2">
      <w:pPr>
        <w:spacing w:line="276" w:lineRule="auto"/>
      </w:pPr>
      <w:r>
        <w:t xml:space="preserve">Ibrahim </w:t>
      </w:r>
      <w:proofErr w:type="spellStart"/>
      <w:r>
        <w:t>Eehaab</w:t>
      </w:r>
      <w:proofErr w:type="spellEnd"/>
    </w:p>
    <w:p w:rsidR="00ED60F2" w:rsidRDefault="00ED60F2" w:rsidP="00ED60F2">
      <w:pPr>
        <w:spacing w:after="200" w:line="276" w:lineRule="auto"/>
      </w:pPr>
      <w:sdt>
        <w:sdtPr>
          <w:rPr>
            <w:rFonts w:asciiTheme="majorBidi" w:hAnsiTheme="majorBidi"/>
          </w:rPr>
          <w:id w:val="-855883158"/>
          <w:placeholder>
            <w:docPart w:val="B0D6F812A9664587AA5153720DBEFA26"/>
          </w:placeholder>
          <w:date w:fullDate="2019-12-15T00:00:00Z">
            <w:dateFormat w:val="d MMMM yyyy"/>
            <w:lid w:val="en-US"/>
            <w:storeMappedDataAs w:val="dateTime"/>
            <w:calendar w:val="gregorian"/>
          </w:date>
        </w:sdtPr>
        <w:sdtContent>
          <w:r>
            <w:rPr>
              <w:rFonts w:asciiTheme="majorBidi" w:hAnsiTheme="majorBidi"/>
            </w:rPr>
            <w:t>15 December 2019</w:t>
          </w:r>
        </w:sdtContent>
      </w:sdt>
      <w:r>
        <w:t xml:space="preserve"> </w:t>
      </w:r>
      <w:r>
        <w:br w:type="page"/>
      </w:r>
    </w:p>
    <w:p w:rsidR="00ED60F2" w:rsidRPr="00872FF6" w:rsidRDefault="00ED60F2" w:rsidP="00ED60F2">
      <w:pPr>
        <w:rPr>
          <w:b/>
          <w:bCs/>
        </w:rPr>
      </w:pPr>
      <w:r w:rsidRPr="00872FF6">
        <w:rPr>
          <w:b/>
          <w:bCs/>
        </w:rPr>
        <w:lastRenderedPageBreak/>
        <w:t>Min</w:t>
      </w:r>
      <w:r>
        <w:rPr>
          <w:b/>
          <w:bCs/>
        </w:rPr>
        <w:t xml:space="preserve">istry </w:t>
      </w:r>
      <w:r w:rsidRPr="00872FF6">
        <w:rPr>
          <w:b/>
          <w:bCs/>
        </w:rPr>
        <w:t xml:space="preserve">of </w:t>
      </w:r>
      <w:r>
        <w:rPr>
          <w:b/>
          <w:bCs/>
        </w:rPr>
        <w:t>Higher Education</w:t>
      </w:r>
    </w:p>
    <w:p w:rsidR="00ED60F2" w:rsidRPr="00872FF6" w:rsidRDefault="00ED60F2" w:rsidP="00ED60F2">
      <w:pPr>
        <w:rPr>
          <w:b/>
          <w:bCs/>
          <w:sz w:val="22"/>
          <w:szCs w:val="22"/>
        </w:rPr>
      </w:pPr>
      <w:r w:rsidRPr="00872FF6">
        <w:rPr>
          <w:b/>
          <w:bCs/>
          <w:sz w:val="22"/>
          <w:szCs w:val="22"/>
        </w:rPr>
        <w:t>I</w:t>
      </w:r>
      <w:r>
        <w:rPr>
          <w:b/>
          <w:bCs/>
          <w:sz w:val="22"/>
          <w:szCs w:val="22"/>
        </w:rPr>
        <w:t xml:space="preserve">nformation </w:t>
      </w:r>
      <w:r w:rsidRPr="00872FF6">
        <w:rPr>
          <w:b/>
          <w:bCs/>
          <w:sz w:val="22"/>
          <w:szCs w:val="22"/>
        </w:rPr>
        <w:t>T</w:t>
      </w:r>
      <w:r>
        <w:rPr>
          <w:b/>
          <w:bCs/>
          <w:sz w:val="22"/>
          <w:szCs w:val="22"/>
        </w:rPr>
        <w:t xml:space="preserve">echnology Unit - </w:t>
      </w:r>
      <w:r w:rsidRPr="002D0BD3">
        <w:rPr>
          <w:b/>
          <w:bCs/>
          <w:sz w:val="22"/>
          <w:szCs w:val="22"/>
        </w:rPr>
        <w:t>Corporate Department</w:t>
      </w:r>
    </w:p>
    <w:p w:rsidR="00ED60F2" w:rsidRPr="00A40AB4" w:rsidRDefault="00ED60F2" w:rsidP="00ED60F2">
      <w:pPr>
        <w:rPr>
          <w:b/>
          <w:bCs/>
          <w:sz w:val="22"/>
          <w:szCs w:val="22"/>
        </w:rPr>
      </w:pPr>
    </w:p>
    <w:p w:rsidR="00ED60F2" w:rsidRPr="00A6700F" w:rsidRDefault="00ED60F2" w:rsidP="00ED60F2">
      <w:pPr>
        <w:tabs>
          <w:tab w:val="left" w:pos="2385"/>
        </w:tabs>
        <w:rPr>
          <w:rFonts w:asciiTheme="majorBidi" w:hAnsiTheme="majorBidi"/>
        </w:rPr>
      </w:pPr>
      <w:sdt>
        <w:sdtPr>
          <w:rPr>
            <w:rFonts w:asciiTheme="majorBidi" w:hAnsiTheme="majorBidi"/>
          </w:rPr>
          <w:id w:val="235363137"/>
          <w:placeholder>
            <w:docPart w:val="CAD4872F6C6D4DFB825CA0D24FBE4E97"/>
          </w:placeholder>
          <w:date w:fullDate="2019-12-15T00:00:00Z">
            <w:dateFormat w:val="d MMMM yyyy"/>
            <w:lid w:val="en-US"/>
            <w:storeMappedDataAs w:val="dateTime"/>
            <w:calendar w:val="gregorian"/>
          </w:date>
        </w:sdtPr>
        <w:sdtContent>
          <w:r>
            <w:rPr>
              <w:rFonts w:asciiTheme="majorBidi" w:hAnsiTheme="majorBidi"/>
            </w:rPr>
            <w:t>15 December 2019</w:t>
          </w:r>
        </w:sdtContent>
      </w:sdt>
      <w:r>
        <w:rPr>
          <w:rFonts w:asciiTheme="majorBidi" w:hAnsiTheme="majorBidi"/>
        </w:rPr>
        <w:tab/>
      </w:r>
    </w:p>
    <w:p w:rsidR="00ED60F2" w:rsidRPr="00BC7C52" w:rsidRDefault="00ED60F2" w:rsidP="00ED60F2">
      <w:pPr>
        <w:tabs>
          <w:tab w:val="left" w:pos="2160"/>
          <w:tab w:val="left" w:pos="2340"/>
        </w:tabs>
        <w:rPr>
          <w:rFonts w:asciiTheme="minorHAnsi" w:hAnsiTheme="minorHAnsi" w:cstheme="minorHAnsi"/>
        </w:rPr>
      </w:pPr>
    </w:p>
    <w:p w:rsidR="00ED60F2" w:rsidRPr="00BC7C52" w:rsidRDefault="00ED60F2" w:rsidP="00ED60F2">
      <w:pPr>
        <w:tabs>
          <w:tab w:val="left" w:pos="2160"/>
          <w:tab w:val="left" w:pos="2340"/>
        </w:tabs>
        <w:rPr>
          <w:rFonts w:asciiTheme="majorBidi" w:hAnsiTheme="majorBidi" w:cstheme="majorBidi"/>
        </w:rPr>
      </w:pPr>
      <w:r w:rsidRPr="00A6700F">
        <w:rPr>
          <w:rFonts w:asciiTheme="majorBidi" w:hAnsiTheme="majorBidi" w:cstheme="majorBidi"/>
        </w:rPr>
        <w:t xml:space="preserve">Issued to: </w:t>
      </w:r>
      <w:r w:rsidRPr="004C0E34">
        <w:rPr>
          <w:rFonts w:asciiTheme="majorBidi" w:hAnsiTheme="majorBidi" w:cstheme="majorBidi"/>
          <w:color w:val="111111"/>
        </w:rPr>
        <w:t>Electric Stapler Minimum Specifications</w:t>
      </w:r>
    </w:p>
    <w:p w:rsidR="00ED60F2" w:rsidRPr="00000EF8" w:rsidRDefault="00ED60F2" w:rsidP="00ED60F2">
      <w:pPr>
        <w:tabs>
          <w:tab w:val="left" w:pos="2160"/>
          <w:tab w:val="left" w:pos="2340"/>
        </w:tabs>
        <w:rPr>
          <w:rFonts w:asciiTheme="minorHAnsi" w:hAnsiTheme="minorHAnsi" w:cstheme="minorHAnsi"/>
        </w:rPr>
      </w:pPr>
    </w:p>
    <w:p w:rsidR="00ED60F2" w:rsidRPr="004C0E34" w:rsidRDefault="00ED60F2" w:rsidP="00ED60F2">
      <w:pPr>
        <w:rPr>
          <w:b/>
          <w:bCs/>
          <w:u w:val="single"/>
        </w:rPr>
      </w:pPr>
      <w:r w:rsidRPr="004C0E34">
        <w:rPr>
          <w:b/>
          <w:bCs/>
          <w:u w:val="single"/>
        </w:rPr>
        <w:t xml:space="preserve">Specification for </w:t>
      </w:r>
      <w:r w:rsidRPr="004C0E34">
        <w:rPr>
          <w:rFonts w:asciiTheme="majorBidi" w:hAnsiTheme="majorBidi" w:cstheme="majorBidi"/>
          <w:b/>
          <w:bCs/>
          <w:color w:val="111111"/>
          <w:u w:val="single"/>
        </w:rPr>
        <w:t>Electric Stapler</w:t>
      </w:r>
    </w:p>
    <w:p w:rsidR="00ED60F2" w:rsidRDefault="00ED60F2" w:rsidP="00ED60F2">
      <w:pPr>
        <w:rPr>
          <w:b/>
          <w:bCs/>
        </w:rPr>
      </w:pPr>
    </w:p>
    <w:tbl>
      <w:tblPr>
        <w:tblStyle w:val="TableGrid"/>
        <w:tblW w:w="0" w:type="auto"/>
        <w:tblLook w:val="04A0" w:firstRow="1" w:lastRow="0" w:firstColumn="1" w:lastColumn="0" w:noHBand="0" w:noVBand="1"/>
      </w:tblPr>
      <w:tblGrid>
        <w:gridCol w:w="2052"/>
        <w:gridCol w:w="6605"/>
      </w:tblGrid>
      <w:tr w:rsidR="00ED60F2" w:rsidTr="00AD4DF9">
        <w:tc>
          <w:tcPr>
            <w:tcW w:w="2052" w:type="dxa"/>
          </w:tcPr>
          <w:p w:rsidR="00ED60F2" w:rsidRPr="00444605" w:rsidRDefault="00ED60F2" w:rsidP="00AD4DF9">
            <w:r w:rsidRPr="00444605">
              <w:t xml:space="preserve">Capacity: </w:t>
            </w:r>
          </w:p>
        </w:tc>
        <w:tc>
          <w:tcPr>
            <w:tcW w:w="6605" w:type="dxa"/>
          </w:tcPr>
          <w:p w:rsidR="00ED60F2" w:rsidRPr="004C0E34" w:rsidRDefault="00ED60F2" w:rsidP="00AD4DF9">
            <w:pPr>
              <w:rPr>
                <w:rFonts w:asciiTheme="majorBidi" w:hAnsiTheme="majorBidi" w:cstheme="majorBidi"/>
              </w:rPr>
            </w:pPr>
            <w:r w:rsidRPr="004C0E34">
              <w:rPr>
                <w:rFonts w:asciiTheme="majorBidi" w:hAnsiTheme="majorBidi" w:cstheme="majorBidi"/>
                <w:color w:val="111111"/>
              </w:rPr>
              <w:t xml:space="preserve">Staples minimum 90 sheets (of A4 80 </w:t>
            </w:r>
            <w:proofErr w:type="spellStart"/>
            <w:r w:rsidRPr="004C0E34">
              <w:rPr>
                <w:rFonts w:asciiTheme="majorBidi" w:hAnsiTheme="majorBidi" w:cstheme="majorBidi"/>
                <w:color w:val="111111"/>
              </w:rPr>
              <w:t>gsm</w:t>
            </w:r>
            <w:proofErr w:type="spellEnd"/>
            <w:r w:rsidRPr="004C0E34">
              <w:rPr>
                <w:rFonts w:asciiTheme="majorBidi" w:hAnsiTheme="majorBidi" w:cstheme="majorBidi"/>
                <w:color w:val="111111"/>
              </w:rPr>
              <w:t>)</w:t>
            </w:r>
          </w:p>
        </w:tc>
      </w:tr>
      <w:tr w:rsidR="00ED60F2" w:rsidTr="00AD4DF9">
        <w:tc>
          <w:tcPr>
            <w:tcW w:w="2052" w:type="dxa"/>
          </w:tcPr>
          <w:p w:rsidR="00ED60F2" w:rsidRDefault="00ED60F2" w:rsidP="00AD4DF9"/>
          <w:p w:rsidR="00ED60F2" w:rsidRPr="00444605" w:rsidRDefault="00ED60F2" w:rsidP="00AD4DF9">
            <w:r>
              <w:t>Other Description:</w:t>
            </w:r>
          </w:p>
        </w:tc>
        <w:tc>
          <w:tcPr>
            <w:tcW w:w="6605" w:type="dxa"/>
          </w:tcPr>
          <w:p w:rsidR="00ED60F2" w:rsidRPr="004C0E34" w:rsidRDefault="00ED60F2" w:rsidP="00AD4DF9">
            <w:pPr>
              <w:rPr>
                <w:rFonts w:asciiTheme="majorBidi" w:hAnsiTheme="majorBidi" w:cstheme="majorBidi"/>
                <w:color w:val="111111"/>
              </w:rPr>
            </w:pPr>
            <w:r w:rsidRPr="004C0E34">
              <w:rPr>
                <w:rFonts w:asciiTheme="majorBidi" w:hAnsiTheme="majorBidi" w:cstheme="majorBidi"/>
                <w:color w:val="111111"/>
              </w:rPr>
              <w:t>Adjustable throat depth</w:t>
            </w:r>
          </w:p>
          <w:p w:rsidR="00ED60F2" w:rsidRPr="004C0E34" w:rsidRDefault="00ED60F2" w:rsidP="00AD4DF9">
            <w:pPr>
              <w:shd w:val="clear" w:color="auto" w:fill="FFFFFF"/>
              <w:rPr>
                <w:rFonts w:asciiTheme="majorBidi" w:hAnsiTheme="majorBidi" w:cstheme="majorBidi"/>
                <w:color w:val="222222"/>
              </w:rPr>
            </w:pPr>
            <w:r w:rsidRPr="004C0E34">
              <w:rPr>
                <w:rFonts w:asciiTheme="majorBidi" w:hAnsiTheme="majorBidi" w:cstheme="majorBidi"/>
                <w:color w:val="111111"/>
              </w:rPr>
              <w:t>Automatically activated stapling</w:t>
            </w:r>
          </w:p>
          <w:p w:rsidR="00ED60F2" w:rsidRPr="004C0E34" w:rsidRDefault="00ED60F2" w:rsidP="00AD4DF9">
            <w:pPr>
              <w:rPr>
                <w:rFonts w:asciiTheme="majorBidi" w:hAnsiTheme="majorBidi" w:cstheme="majorBidi"/>
              </w:rPr>
            </w:pPr>
            <w:r w:rsidRPr="004C0E34">
              <w:rPr>
                <w:rFonts w:asciiTheme="majorBidi" w:hAnsiTheme="majorBidi" w:cstheme="majorBidi"/>
                <w:color w:val="111111"/>
              </w:rPr>
              <w:t>Adjustable throat depth</w:t>
            </w:r>
          </w:p>
        </w:tc>
      </w:tr>
    </w:tbl>
    <w:p w:rsidR="00ED60F2" w:rsidRDefault="00ED60F2" w:rsidP="00ED60F2">
      <w:pPr>
        <w:spacing w:after="200" w:line="276" w:lineRule="auto"/>
      </w:pPr>
    </w:p>
    <w:p w:rsidR="00ED60F2" w:rsidRDefault="00ED60F2" w:rsidP="00ED60F2">
      <w:pPr>
        <w:spacing w:after="200" w:line="276" w:lineRule="auto"/>
      </w:pPr>
    </w:p>
    <w:p w:rsidR="00ED60F2" w:rsidRDefault="00ED60F2" w:rsidP="00ED60F2">
      <w:pPr>
        <w:spacing w:line="276" w:lineRule="auto"/>
      </w:pPr>
      <w:r>
        <w:t xml:space="preserve">Ibrahim </w:t>
      </w:r>
      <w:proofErr w:type="spellStart"/>
      <w:r>
        <w:t>Eehaab</w:t>
      </w:r>
      <w:proofErr w:type="spellEnd"/>
    </w:p>
    <w:p w:rsidR="00ED60F2" w:rsidRDefault="00ED60F2" w:rsidP="00ED60F2">
      <w:pPr>
        <w:rPr>
          <w:b/>
          <w:bCs/>
        </w:rPr>
      </w:pPr>
      <w:sdt>
        <w:sdtPr>
          <w:rPr>
            <w:rFonts w:asciiTheme="majorBidi" w:hAnsiTheme="majorBidi"/>
          </w:rPr>
          <w:id w:val="-746953507"/>
          <w:placeholder>
            <w:docPart w:val="EBEA1A3349364AABB0DC90B975E27DC9"/>
          </w:placeholder>
          <w:date w:fullDate="2019-12-15T00:00:00Z">
            <w:dateFormat w:val="d MMMM yyyy"/>
            <w:lid w:val="en-US"/>
            <w:storeMappedDataAs w:val="dateTime"/>
            <w:calendar w:val="gregorian"/>
          </w:date>
        </w:sdtPr>
        <w:sdtContent>
          <w:r>
            <w:rPr>
              <w:rFonts w:asciiTheme="majorBidi" w:hAnsiTheme="majorBidi"/>
            </w:rPr>
            <w:t>15 December 2019</w:t>
          </w:r>
        </w:sdtContent>
      </w:sdt>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bookmarkStart w:id="0" w:name="_GoBack"/>
      <w:bookmarkEnd w:id="0"/>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Default="00ED60F2" w:rsidP="00ED60F2">
      <w:pPr>
        <w:rPr>
          <w:b/>
          <w:bCs/>
        </w:rPr>
      </w:pPr>
    </w:p>
    <w:p w:rsidR="00ED60F2" w:rsidRPr="00872FF6" w:rsidRDefault="00ED60F2" w:rsidP="00ED60F2">
      <w:pPr>
        <w:rPr>
          <w:b/>
          <w:bCs/>
        </w:rPr>
      </w:pPr>
      <w:r w:rsidRPr="00C46A81">
        <w:rPr>
          <w:rFonts w:ascii="A_Bismillah" w:hAnsi="A_Bismillah" w:cs="Faruma"/>
          <w:noProof/>
        </w:rPr>
        <w:drawing>
          <wp:anchor distT="0" distB="0" distL="114300" distR="114300" simplePos="0" relativeHeight="251667456" behindDoc="0" locked="0" layoutInCell="1" allowOverlap="1" wp14:anchorId="3D1B9831" wp14:editId="66AA6ECF">
            <wp:simplePos x="0" y="0"/>
            <wp:positionH relativeFrom="column">
              <wp:posOffset>2409825</wp:posOffset>
            </wp:positionH>
            <wp:positionV relativeFrom="paragraph">
              <wp:posOffset>-262890</wp:posOffset>
            </wp:positionV>
            <wp:extent cx="457200" cy="429316"/>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293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72FF6">
        <w:rPr>
          <w:b/>
          <w:bCs/>
        </w:rPr>
        <w:t>Min</w:t>
      </w:r>
      <w:r>
        <w:rPr>
          <w:b/>
          <w:bCs/>
        </w:rPr>
        <w:t xml:space="preserve">istry </w:t>
      </w:r>
      <w:r w:rsidRPr="00872FF6">
        <w:rPr>
          <w:b/>
          <w:bCs/>
        </w:rPr>
        <w:t xml:space="preserve">of </w:t>
      </w:r>
      <w:r>
        <w:rPr>
          <w:b/>
          <w:bCs/>
        </w:rPr>
        <w:t>Higher Education</w:t>
      </w:r>
    </w:p>
    <w:p w:rsidR="00ED60F2" w:rsidRPr="00872FF6" w:rsidRDefault="00ED60F2" w:rsidP="00ED60F2">
      <w:pPr>
        <w:rPr>
          <w:b/>
          <w:bCs/>
          <w:sz w:val="22"/>
          <w:szCs w:val="22"/>
        </w:rPr>
      </w:pPr>
      <w:r w:rsidRPr="00872FF6">
        <w:rPr>
          <w:b/>
          <w:bCs/>
          <w:sz w:val="22"/>
          <w:szCs w:val="22"/>
        </w:rPr>
        <w:t>I</w:t>
      </w:r>
      <w:r>
        <w:rPr>
          <w:b/>
          <w:bCs/>
          <w:sz w:val="22"/>
          <w:szCs w:val="22"/>
        </w:rPr>
        <w:t xml:space="preserve">nformation </w:t>
      </w:r>
      <w:r w:rsidRPr="00872FF6">
        <w:rPr>
          <w:b/>
          <w:bCs/>
          <w:sz w:val="22"/>
          <w:szCs w:val="22"/>
        </w:rPr>
        <w:t>T</w:t>
      </w:r>
      <w:r>
        <w:rPr>
          <w:b/>
          <w:bCs/>
          <w:sz w:val="22"/>
          <w:szCs w:val="22"/>
        </w:rPr>
        <w:t xml:space="preserve">echnology Unit - </w:t>
      </w:r>
      <w:r w:rsidRPr="002D0BD3">
        <w:rPr>
          <w:b/>
          <w:bCs/>
          <w:sz w:val="22"/>
          <w:szCs w:val="22"/>
        </w:rPr>
        <w:t>Corporate Department</w:t>
      </w:r>
    </w:p>
    <w:p w:rsidR="00ED60F2" w:rsidRPr="00A40AB4" w:rsidRDefault="00ED60F2" w:rsidP="00ED60F2">
      <w:pPr>
        <w:rPr>
          <w:b/>
          <w:bCs/>
          <w:sz w:val="22"/>
          <w:szCs w:val="22"/>
        </w:rPr>
      </w:pPr>
    </w:p>
    <w:p w:rsidR="00ED60F2" w:rsidRPr="00A6700F" w:rsidRDefault="00ED60F2" w:rsidP="00ED60F2">
      <w:pPr>
        <w:tabs>
          <w:tab w:val="left" w:pos="2385"/>
        </w:tabs>
        <w:rPr>
          <w:rFonts w:asciiTheme="majorBidi" w:hAnsiTheme="majorBidi"/>
        </w:rPr>
      </w:pPr>
      <w:sdt>
        <w:sdtPr>
          <w:rPr>
            <w:rFonts w:asciiTheme="majorBidi" w:hAnsiTheme="majorBidi"/>
          </w:rPr>
          <w:id w:val="883673906"/>
          <w:placeholder>
            <w:docPart w:val="894C9CAB36694B699E37F0133F796AD7"/>
          </w:placeholder>
          <w:date w:fullDate="2019-12-15T00:00:00Z">
            <w:dateFormat w:val="d MMMM yyyy"/>
            <w:lid w:val="en-US"/>
            <w:storeMappedDataAs w:val="dateTime"/>
            <w:calendar w:val="gregorian"/>
          </w:date>
        </w:sdtPr>
        <w:sdtContent>
          <w:r>
            <w:rPr>
              <w:rFonts w:asciiTheme="majorBidi" w:hAnsiTheme="majorBidi"/>
            </w:rPr>
            <w:t>15 December 2019</w:t>
          </w:r>
        </w:sdtContent>
      </w:sdt>
      <w:r>
        <w:rPr>
          <w:rFonts w:asciiTheme="majorBidi" w:hAnsiTheme="majorBidi"/>
        </w:rPr>
        <w:tab/>
      </w:r>
    </w:p>
    <w:p w:rsidR="00ED60F2" w:rsidRPr="00BC7C52" w:rsidRDefault="00ED60F2" w:rsidP="00ED60F2">
      <w:pPr>
        <w:tabs>
          <w:tab w:val="left" w:pos="2160"/>
          <w:tab w:val="left" w:pos="2340"/>
        </w:tabs>
        <w:rPr>
          <w:rFonts w:asciiTheme="minorHAnsi" w:hAnsiTheme="minorHAnsi" w:cstheme="minorHAnsi"/>
        </w:rPr>
      </w:pPr>
    </w:p>
    <w:p w:rsidR="00ED60F2" w:rsidRPr="00BC7C52" w:rsidRDefault="00ED60F2" w:rsidP="00ED60F2">
      <w:pPr>
        <w:tabs>
          <w:tab w:val="left" w:pos="2160"/>
          <w:tab w:val="left" w:pos="2340"/>
        </w:tabs>
        <w:rPr>
          <w:rFonts w:asciiTheme="majorBidi" w:hAnsiTheme="majorBidi" w:cstheme="majorBidi"/>
        </w:rPr>
      </w:pPr>
      <w:r w:rsidRPr="00A6700F">
        <w:rPr>
          <w:rFonts w:asciiTheme="majorBidi" w:hAnsiTheme="majorBidi" w:cstheme="majorBidi"/>
        </w:rPr>
        <w:t xml:space="preserve">Issued to: </w:t>
      </w:r>
      <w:r>
        <w:rPr>
          <w:rFonts w:asciiTheme="majorBidi" w:hAnsiTheme="majorBidi" w:cstheme="majorBidi"/>
        </w:rPr>
        <w:t>1 P</w:t>
      </w:r>
      <w:r w:rsidRPr="001F503A">
        <w:rPr>
          <w:rFonts w:asciiTheme="majorBidi" w:hAnsiTheme="majorBidi" w:cstheme="majorBidi"/>
        </w:rPr>
        <w:t xml:space="preserve">hotocopy </w:t>
      </w:r>
      <w:r>
        <w:rPr>
          <w:rFonts w:asciiTheme="majorBidi" w:hAnsiTheme="majorBidi" w:cstheme="majorBidi"/>
        </w:rPr>
        <w:t>M</w:t>
      </w:r>
      <w:r w:rsidRPr="001F503A">
        <w:rPr>
          <w:rFonts w:asciiTheme="majorBidi" w:hAnsiTheme="majorBidi" w:cstheme="majorBidi"/>
        </w:rPr>
        <w:t>achine</w:t>
      </w:r>
      <w:r>
        <w:rPr>
          <w:rFonts w:asciiTheme="majorBidi" w:hAnsiTheme="majorBidi" w:cstheme="majorBidi"/>
        </w:rPr>
        <w:t xml:space="preserve"> for </w:t>
      </w:r>
      <w:r>
        <w:t>Project Management Unit</w:t>
      </w:r>
    </w:p>
    <w:p w:rsidR="00ED60F2" w:rsidRPr="00000EF8" w:rsidRDefault="00ED60F2" w:rsidP="00ED60F2">
      <w:pPr>
        <w:tabs>
          <w:tab w:val="left" w:pos="2160"/>
          <w:tab w:val="left" w:pos="2340"/>
        </w:tabs>
        <w:rPr>
          <w:rFonts w:asciiTheme="minorHAnsi" w:hAnsiTheme="minorHAnsi" w:cstheme="minorHAnsi"/>
        </w:rPr>
      </w:pPr>
    </w:p>
    <w:p w:rsidR="00ED60F2" w:rsidRDefault="00ED60F2" w:rsidP="00ED60F2">
      <w:pPr>
        <w:rPr>
          <w:b/>
          <w:bCs/>
          <w:u w:val="single"/>
        </w:rPr>
      </w:pPr>
      <w:r>
        <w:rPr>
          <w:b/>
          <w:bCs/>
          <w:u w:val="single"/>
        </w:rPr>
        <w:t>Specification for Heavy Duty P</w:t>
      </w:r>
      <w:r w:rsidRPr="001F503A">
        <w:rPr>
          <w:b/>
          <w:bCs/>
          <w:u w:val="single"/>
        </w:rPr>
        <w:t>hotocopy machine</w:t>
      </w:r>
    </w:p>
    <w:p w:rsidR="00ED60F2" w:rsidRDefault="00ED60F2" w:rsidP="00ED60F2">
      <w:pPr>
        <w:rPr>
          <w:b/>
          <w:bCs/>
        </w:rPr>
      </w:pPr>
    </w:p>
    <w:tbl>
      <w:tblPr>
        <w:tblStyle w:val="TableGrid"/>
        <w:tblW w:w="0" w:type="auto"/>
        <w:tblLook w:val="04A0" w:firstRow="1" w:lastRow="0" w:firstColumn="1" w:lastColumn="0" w:noHBand="0" w:noVBand="1"/>
      </w:tblPr>
      <w:tblGrid>
        <w:gridCol w:w="2052"/>
        <w:gridCol w:w="6605"/>
      </w:tblGrid>
      <w:tr w:rsidR="00ED60F2" w:rsidTr="00AD4DF9">
        <w:tc>
          <w:tcPr>
            <w:tcW w:w="2052" w:type="dxa"/>
          </w:tcPr>
          <w:p w:rsidR="00ED60F2" w:rsidRPr="0069015F" w:rsidRDefault="00ED60F2" w:rsidP="00AD4DF9">
            <w:r w:rsidRPr="001F503A">
              <w:t>Duplexing unit</w:t>
            </w:r>
          </w:p>
        </w:tc>
        <w:tc>
          <w:tcPr>
            <w:tcW w:w="6605" w:type="dxa"/>
          </w:tcPr>
          <w:p w:rsidR="00ED60F2" w:rsidRPr="0069015F" w:rsidRDefault="00ED60F2" w:rsidP="00AD4DF9">
            <w:r w:rsidRPr="001F503A">
              <w:t>Reversing Automatic Document Feeder</w:t>
            </w:r>
          </w:p>
        </w:tc>
      </w:tr>
      <w:tr w:rsidR="00ED60F2" w:rsidTr="00AD4DF9">
        <w:tc>
          <w:tcPr>
            <w:tcW w:w="2052" w:type="dxa"/>
          </w:tcPr>
          <w:p w:rsidR="00ED60F2" w:rsidRDefault="00ED60F2" w:rsidP="00AD4DF9">
            <w:r>
              <w:t>Paper Supply</w:t>
            </w:r>
          </w:p>
        </w:tc>
        <w:tc>
          <w:tcPr>
            <w:tcW w:w="6605" w:type="dxa"/>
          </w:tcPr>
          <w:p w:rsidR="00ED60F2" w:rsidRDefault="00ED60F2" w:rsidP="00AD4DF9">
            <w:r w:rsidRPr="00BF7E51">
              <w:t>Paper Supply cassette 2 Cassettes * Sheets 550 sheets Total 1100 sheets</w:t>
            </w:r>
            <w:r>
              <w:t xml:space="preserve"> </w:t>
            </w:r>
            <w:r w:rsidRPr="001F503A">
              <w:t>Bypass cassette Stack bypass 100 Sheets</w:t>
            </w:r>
          </w:p>
        </w:tc>
      </w:tr>
      <w:tr w:rsidR="00ED60F2" w:rsidTr="00AD4DF9">
        <w:tc>
          <w:tcPr>
            <w:tcW w:w="2052" w:type="dxa"/>
          </w:tcPr>
          <w:p w:rsidR="00ED60F2" w:rsidRPr="00444605" w:rsidRDefault="00ED60F2" w:rsidP="00AD4DF9">
            <w:r w:rsidRPr="0069015F">
              <w:t xml:space="preserve">Coping </w:t>
            </w:r>
            <w:proofErr w:type="gramStart"/>
            <w:r w:rsidRPr="0069015F">
              <w:t>Speed :</w:t>
            </w:r>
            <w:proofErr w:type="gramEnd"/>
          </w:p>
        </w:tc>
        <w:tc>
          <w:tcPr>
            <w:tcW w:w="6605" w:type="dxa"/>
          </w:tcPr>
          <w:p w:rsidR="00ED60F2" w:rsidRPr="0069015F" w:rsidRDefault="00ED60F2" w:rsidP="00AD4DF9">
            <w:r w:rsidRPr="0069015F">
              <w:t xml:space="preserve">30 ppm </w:t>
            </w:r>
            <w:proofErr w:type="spellStart"/>
            <w:r w:rsidRPr="0069015F">
              <w:t>Colour</w:t>
            </w:r>
            <w:proofErr w:type="spellEnd"/>
            <w:r w:rsidRPr="0069015F">
              <w:t xml:space="preserve"> &amp; Black</w:t>
            </w:r>
          </w:p>
        </w:tc>
      </w:tr>
      <w:tr w:rsidR="00ED60F2" w:rsidTr="00AD4DF9">
        <w:tc>
          <w:tcPr>
            <w:tcW w:w="2052" w:type="dxa"/>
          </w:tcPr>
          <w:p w:rsidR="00ED60F2" w:rsidRPr="00444605" w:rsidRDefault="00ED60F2" w:rsidP="00AD4DF9">
            <w:r w:rsidRPr="0069015F">
              <w:t>Processor</w:t>
            </w:r>
          </w:p>
        </w:tc>
        <w:tc>
          <w:tcPr>
            <w:tcW w:w="6605" w:type="dxa"/>
          </w:tcPr>
          <w:p w:rsidR="00ED60F2" w:rsidRPr="0069015F" w:rsidRDefault="00ED60F2" w:rsidP="00AD4DF9">
            <w:r w:rsidRPr="0069015F">
              <w:t>Processor 1.33GHZz</w:t>
            </w:r>
          </w:p>
        </w:tc>
      </w:tr>
      <w:tr w:rsidR="00ED60F2" w:rsidTr="00AD4DF9">
        <w:tc>
          <w:tcPr>
            <w:tcW w:w="2052" w:type="dxa"/>
          </w:tcPr>
          <w:p w:rsidR="00ED60F2" w:rsidRPr="00444605" w:rsidRDefault="00ED60F2" w:rsidP="00AD4DF9">
            <w:r w:rsidRPr="0069015F">
              <w:t>Capacity</w:t>
            </w:r>
          </w:p>
        </w:tc>
        <w:tc>
          <w:tcPr>
            <w:tcW w:w="6605" w:type="dxa"/>
          </w:tcPr>
          <w:p w:rsidR="00ED60F2" w:rsidRPr="0069015F" w:rsidRDefault="00ED60F2" w:rsidP="00AD4DF9">
            <w:r w:rsidRPr="0069015F">
              <w:t>Hard Disk Capacity HDD 320GB / Memory :2gm</w:t>
            </w:r>
          </w:p>
        </w:tc>
      </w:tr>
      <w:tr w:rsidR="00ED60F2" w:rsidTr="00AD4DF9">
        <w:tc>
          <w:tcPr>
            <w:tcW w:w="2052" w:type="dxa"/>
          </w:tcPr>
          <w:p w:rsidR="00ED60F2" w:rsidRPr="00444605" w:rsidRDefault="00ED60F2" w:rsidP="00AD4DF9">
            <w:r w:rsidRPr="0069015F">
              <w:t xml:space="preserve">Printing </w:t>
            </w:r>
            <w:proofErr w:type="gramStart"/>
            <w:r w:rsidRPr="0069015F">
              <w:t>Resolution :</w:t>
            </w:r>
            <w:proofErr w:type="gramEnd"/>
          </w:p>
        </w:tc>
        <w:tc>
          <w:tcPr>
            <w:tcW w:w="6605" w:type="dxa"/>
          </w:tcPr>
          <w:p w:rsidR="00ED60F2" w:rsidRPr="0069015F" w:rsidRDefault="00ED60F2" w:rsidP="00AD4DF9">
            <w:r w:rsidRPr="0069015F">
              <w:t>600 * 600dpi</w:t>
            </w:r>
          </w:p>
        </w:tc>
      </w:tr>
      <w:tr w:rsidR="00ED60F2" w:rsidTr="00AD4DF9">
        <w:tc>
          <w:tcPr>
            <w:tcW w:w="2052" w:type="dxa"/>
          </w:tcPr>
          <w:p w:rsidR="00ED60F2" w:rsidRPr="00445F47" w:rsidRDefault="00ED60F2" w:rsidP="00AD4DF9">
            <w:r w:rsidRPr="0069015F">
              <w:t xml:space="preserve">Copying </w:t>
            </w:r>
            <w:proofErr w:type="gramStart"/>
            <w:r w:rsidRPr="0069015F">
              <w:t>Resolution :</w:t>
            </w:r>
            <w:proofErr w:type="gramEnd"/>
          </w:p>
        </w:tc>
        <w:tc>
          <w:tcPr>
            <w:tcW w:w="6605" w:type="dxa"/>
          </w:tcPr>
          <w:p w:rsidR="00ED60F2" w:rsidRPr="0069015F" w:rsidRDefault="00ED60F2" w:rsidP="00AD4DF9">
            <w:r w:rsidRPr="0069015F">
              <w:t>2.400* 1200dpi</w:t>
            </w:r>
          </w:p>
        </w:tc>
      </w:tr>
      <w:tr w:rsidR="00ED60F2" w:rsidTr="00AD4DF9">
        <w:tc>
          <w:tcPr>
            <w:tcW w:w="2052" w:type="dxa"/>
          </w:tcPr>
          <w:p w:rsidR="00ED60F2" w:rsidRPr="00445F47" w:rsidRDefault="00ED60F2" w:rsidP="00AD4DF9">
            <w:proofErr w:type="gramStart"/>
            <w:r w:rsidRPr="0069015F">
              <w:t>Scanning :</w:t>
            </w:r>
            <w:proofErr w:type="gramEnd"/>
          </w:p>
        </w:tc>
        <w:tc>
          <w:tcPr>
            <w:tcW w:w="6605" w:type="dxa"/>
          </w:tcPr>
          <w:p w:rsidR="00ED60F2" w:rsidRPr="0069015F" w:rsidRDefault="00ED60F2" w:rsidP="00AD4DF9">
            <w:r w:rsidRPr="0069015F">
              <w:t xml:space="preserve">600dpi * 600dpi </w:t>
            </w:r>
            <w:proofErr w:type="spellStart"/>
            <w:r w:rsidRPr="0069015F">
              <w:t>Colour</w:t>
            </w:r>
            <w:proofErr w:type="spellEnd"/>
            <w:r w:rsidRPr="0069015F">
              <w:t xml:space="preserve"> &amp; Black and White</w:t>
            </w:r>
          </w:p>
        </w:tc>
      </w:tr>
      <w:tr w:rsidR="00ED60F2" w:rsidTr="00AD4DF9">
        <w:tc>
          <w:tcPr>
            <w:tcW w:w="2052" w:type="dxa"/>
          </w:tcPr>
          <w:p w:rsidR="00ED60F2" w:rsidRPr="00445F47" w:rsidRDefault="00ED60F2" w:rsidP="00AD4DF9">
            <w:r w:rsidRPr="0069015F">
              <w:t>Scanning Speed</w:t>
            </w:r>
            <w:r>
              <w:t>:</w:t>
            </w:r>
          </w:p>
        </w:tc>
        <w:tc>
          <w:tcPr>
            <w:tcW w:w="6605" w:type="dxa"/>
          </w:tcPr>
          <w:p w:rsidR="00ED60F2" w:rsidRPr="0069015F" w:rsidRDefault="00ED60F2" w:rsidP="00AD4DF9">
            <w:r w:rsidRPr="0069015F">
              <w:t xml:space="preserve">73 pages per minute Black/ </w:t>
            </w:r>
            <w:proofErr w:type="spellStart"/>
            <w:r w:rsidRPr="0069015F">
              <w:t>Colour</w:t>
            </w:r>
            <w:proofErr w:type="spellEnd"/>
          </w:p>
        </w:tc>
      </w:tr>
      <w:tr w:rsidR="00ED60F2" w:rsidTr="00AD4DF9">
        <w:tc>
          <w:tcPr>
            <w:tcW w:w="2052" w:type="dxa"/>
          </w:tcPr>
          <w:p w:rsidR="00ED60F2" w:rsidRPr="00445F47" w:rsidRDefault="00ED60F2" w:rsidP="00AD4DF9"/>
        </w:tc>
        <w:tc>
          <w:tcPr>
            <w:tcW w:w="6605" w:type="dxa"/>
          </w:tcPr>
          <w:p w:rsidR="00ED60F2" w:rsidRPr="0069015F" w:rsidRDefault="00ED60F2" w:rsidP="00AD4DF9">
            <w:r w:rsidRPr="0069015F">
              <w:t>USB sanded USB scanning inbuilt</w:t>
            </w:r>
          </w:p>
        </w:tc>
      </w:tr>
      <w:tr w:rsidR="00ED60F2" w:rsidTr="00AD4DF9">
        <w:tc>
          <w:tcPr>
            <w:tcW w:w="2052" w:type="dxa"/>
          </w:tcPr>
          <w:p w:rsidR="00ED60F2" w:rsidRPr="00445F47" w:rsidRDefault="00ED60F2" w:rsidP="00AD4DF9">
            <w:proofErr w:type="gramStart"/>
            <w:r w:rsidRPr="0069015F">
              <w:t>PDL ;</w:t>
            </w:r>
            <w:proofErr w:type="gramEnd"/>
          </w:p>
        </w:tc>
        <w:tc>
          <w:tcPr>
            <w:tcW w:w="6605" w:type="dxa"/>
          </w:tcPr>
          <w:p w:rsidR="00ED60F2" w:rsidRPr="0069015F" w:rsidRDefault="00ED60F2" w:rsidP="00AD4DF9">
            <w:r w:rsidRPr="0069015F">
              <w:t>PCL6 / paper size standard A4/A3 A5/B5//B4</w:t>
            </w:r>
          </w:p>
        </w:tc>
      </w:tr>
      <w:tr w:rsidR="00ED60F2" w:rsidTr="00AD4DF9">
        <w:tc>
          <w:tcPr>
            <w:tcW w:w="2052" w:type="dxa"/>
          </w:tcPr>
          <w:p w:rsidR="00ED60F2" w:rsidRPr="00445F47" w:rsidRDefault="00ED60F2" w:rsidP="00AD4DF9">
            <w:r>
              <w:t>Printing</w:t>
            </w:r>
          </w:p>
        </w:tc>
        <w:tc>
          <w:tcPr>
            <w:tcW w:w="6605" w:type="dxa"/>
          </w:tcPr>
          <w:p w:rsidR="00ED60F2" w:rsidRPr="0069015F" w:rsidRDefault="00ED60F2" w:rsidP="00AD4DF9">
            <w:r w:rsidRPr="0069015F">
              <w:t>Network Printing /Duplexing Printing/</w:t>
            </w:r>
            <w:proofErr w:type="spellStart"/>
            <w:r w:rsidRPr="0069015F">
              <w:t>Colour</w:t>
            </w:r>
            <w:proofErr w:type="spellEnd"/>
            <w:r w:rsidRPr="0069015F">
              <w:t xml:space="preserve"> scanning</w:t>
            </w:r>
            <w:r>
              <w:t>/</w:t>
            </w:r>
            <w:r w:rsidRPr="0069015F">
              <w:t xml:space="preserve"> </w:t>
            </w:r>
            <w:proofErr w:type="spellStart"/>
            <w:r w:rsidRPr="0069015F">
              <w:t>Colour</w:t>
            </w:r>
            <w:proofErr w:type="spellEnd"/>
            <w:r>
              <w:t xml:space="preserve"> </w:t>
            </w:r>
            <w:r w:rsidRPr="0069015F">
              <w:t>Printing</w:t>
            </w:r>
          </w:p>
        </w:tc>
      </w:tr>
      <w:tr w:rsidR="00ED60F2" w:rsidTr="00AD4DF9">
        <w:tc>
          <w:tcPr>
            <w:tcW w:w="2052" w:type="dxa"/>
          </w:tcPr>
          <w:p w:rsidR="00ED60F2" w:rsidRPr="00445F47" w:rsidRDefault="00ED60F2" w:rsidP="00AD4DF9">
            <w:r>
              <w:t>Inter</w:t>
            </w:r>
            <w:r w:rsidRPr="0069015F">
              <w:t>face</w:t>
            </w:r>
          </w:p>
        </w:tc>
        <w:tc>
          <w:tcPr>
            <w:tcW w:w="6605" w:type="dxa"/>
          </w:tcPr>
          <w:p w:rsidR="00ED60F2" w:rsidRPr="0069015F" w:rsidRDefault="00ED60F2" w:rsidP="00AD4DF9">
            <w:r w:rsidRPr="0069015F">
              <w:t>Ethernet 10/100/1000 usb2.2 high speed</w:t>
            </w:r>
          </w:p>
        </w:tc>
      </w:tr>
      <w:tr w:rsidR="00ED60F2" w:rsidTr="00AD4DF9">
        <w:tc>
          <w:tcPr>
            <w:tcW w:w="2052" w:type="dxa"/>
          </w:tcPr>
          <w:p w:rsidR="00ED60F2" w:rsidRPr="00445F47" w:rsidRDefault="00ED60F2" w:rsidP="00AD4DF9">
            <w:r w:rsidRPr="0069015F">
              <w:t>Scanning</w:t>
            </w:r>
          </w:p>
        </w:tc>
        <w:tc>
          <w:tcPr>
            <w:tcW w:w="6605" w:type="dxa"/>
          </w:tcPr>
          <w:p w:rsidR="00ED60F2" w:rsidRPr="0069015F" w:rsidRDefault="00ED60F2" w:rsidP="00AD4DF9">
            <w:r w:rsidRPr="0069015F">
              <w:t>Scanning File format PDF/JPEG/TIFF&amp; BMP</w:t>
            </w:r>
          </w:p>
        </w:tc>
      </w:tr>
      <w:tr w:rsidR="00ED60F2" w:rsidTr="00AD4DF9">
        <w:tc>
          <w:tcPr>
            <w:tcW w:w="2052" w:type="dxa"/>
          </w:tcPr>
          <w:p w:rsidR="00ED60F2" w:rsidRPr="00445F47" w:rsidRDefault="00ED60F2" w:rsidP="00AD4DF9">
            <w:r w:rsidRPr="0069015F">
              <w:t xml:space="preserve">Monthly Duty </w:t>
            </w:r>
            <w:proofErr w:type="gramStart"/>
            <w:r w:rsidRPr="0069015F">
              <w:t>Cycle :</w:t>
            </w:r>
            <w:proofErr w:type="gramEnd"/>
          </w:p>
        </w:tc>
        <w:tc>
          <w:tcPr>
            <w:tcW w:w="6605" w:type="dxa"/>
          </w:tcPr>
          <w:p w:rsidR="00ED60F2" w:rsidRPr="0069015F" w:rsidRDefault="00ED60F2" w:rsidP="00AD4DF9">
            <w:r w:rsidRPr="0069015F">
              <w:t xml:space="preserve">85000 pages to 100.000 pages / Multiple Copying 1 to 999 Printing OS </w:t>
            </w:r>
            <w:proofErr w:type="gramStart"/>
            <w:r w:rsidRPr="0069015F">
              <w:t>Compatible :</w:t>
            </w:r>
            <w:proofErr w:type="gramEnd"/>
            <w:r w:rsidRPr="0069015F">
              <w:t xml:space="preserve"> win 7,8,10 or higher</w:t>
            </w:r>
          </w:p>
        </w:tc>
      </w:tr>
      <w:tr w:rsidR="00ED60F2" w:rsidTr="00AD4DF9">
        <w:tc>
          <w:tcPr>
            <w:tcW w:w="2052" w:type="dxa"/>
          </w:tcPr>
          <w:p w:rsidR="00ED60F2" w:rsidRPr="00445F47" w:rsidRDefault="00ED60F2" w:rsidP="00AD4DF9">
            <w:r w:rsidRPr="0069015F">
              <w:t>Toner Yield</w:t>
            </w:r>
          </w:p>
        </w:tc>
        <w:tc>
          <w:tcPr>
            <w:tcW w:w="6605" w:type="dxa"/>
          </w:tcPr>
          <w:p w:rsidR="00ED60F2" w:rsidRPr="0069015F" w:rsidRDefault="00ED60F2" w:rsidP="00AD4DF9">
            <w:r w:rsidRPr="0069015F">
              <w:t xml:space="preserve">21000 Black to All </w:t>
            </w:r>
            <w:proofErr w:type="spellStart"/>
            <w:r w:rsidRPr="0069015F">
              <w:t>Colours</w:t>
            </w:r>
            <w:proofErr w:type="spellEnd"/>
            <w:r w:rsidRPr="0069015F">
              <w:t xml:space="preserve"> 12000 copies 5% Coverage</w:t>
            </w:r>
          </w:p>
        </w:tc>
      </w:tr>
      <w:tr w:rsidR="00ED60F2" w:rsidTr="00AD4DF9">
        <w:tc>
          <w:tcPr>
            <w:tcW w:w="2052" w:type="dxa"/>
          </w:tcPr>
          <w:p w:rsidR="00ED60F2" w:rsidRPr="00445F47" w:rsidRDefault="00ED60F2" w:rsidP="00AD4DF9">
            <w:r w:rsidRPr="0069015F">
              <w:t>Drum</w:t>
            </w:r>
          </w:p>
        </w:tc>
        <w:tc>
          <w:tcPr>
            <w:tcW w:w="6605" w:type="dxa"/>
          </w:tcPr>
          <w:p w:rsidR="00ED60F2" w:rsidRPr="0069015F" w:rsidRDefault="00ED60F2" w:rsidP="00AD4DF9">
            <w:r w:rsidRPr="0069015F">
              <w:t xml:space="preserve">Drum Yield Black/All </w:t>
            </w:r>
            <w:proofErr w:type="spellStart"/>
            <w:r w:rsidRPr="0069015F">
              <w:t>Colours</w:t>
            </w:r>
            <w:proofErr w:type="spellEnd"/>
            <w:r w:rsidRPr="0069015F">
              <w:t xml:space="preserve"> 120.000copies</w:t>
            </w:r>
          </w:p>
        </w:tc>
      </w:tr>
      <w:tr w:rsidR="00ED60F2" w:rsidTr="00AD4DF9">
        <w:tc>
          <w:tcPr>
            <w:tcW w:w="2052" w:type="dxa"/>
          </w:tcPr>
          <w:p w:rsidR="00ED60F2" w:rsidRPr="00445F47" w:rsidRDefault="00ED60F2" w:rsidP="00AD4DF9">
            <w:r w:rsidRPr="0069015F">
              <w:t>Supported OS</w:t>
            </w:r>
            <w:r>
              <w:t xml:space="preserve"> </w:t>
            </w:r>
            <w:r w:rsidRPr="0069015F">
              <w:t>&amp;</w:t>
            </w:r>
            <w:r>
              <w:t xml:space="preserve"> network </w:t>
            </w:r>
          </w:p>
        </w:tc>
        <w:tc>
          <w:tcPr>
            <w:tcW w:w="6605" w:type="dxa"/>
          </w:tcPr>
          <w:p w:rsidR="00ED60F2" w:rsidRPr="0069015F" w:rsidRDefault="00ED60F2" w:rsidP="00AD4DF9">
            <w:r w:rsidRPr="0069015F">
              <w:t>Win 8.1/ 7,</w:t>
            </w:r>
            <w:proofErr w:type="gramStart"/>
            <w:r w:rsidRPr="0069015F">
              <w:t>8,&amp;</w:t>
            </w:r>
            <w:proofErr w:type="gramEnd"/>
            <w:r w:rsidRPr="0069015F">
              <w:t xml:space="preserve">10,ser 2012,2008 mac osx,10.5.8or later </w:t>
            </w:r>
          </w:p>
        </w:tc>
      </w:tr>
      <w:tr w:rsidR="00ED60F2" w:rsidTr="00AD4DF9">
        <w:tc>
          <w:tcPr>
            <w:tcW w:w="2052" w:type="dxa"/>
          </w:tcPr>
          <w:p w:rsidR="00ED60F2" w:rsidRPr="00445F47" w:rsidRDefault="00ED60F2" w:rsidP="00AD4DF9">
            <w:r w:rsidRPr="0069015F">
              <w:t>copying futures</w:t>
            </w:r>
          </w:p>
        </w:tc>
        <w:tc>
          <w:tcPr>
            <w:tcW w:w="6605" w:type="dxa"/>
          </w:tcPr>
          <w:p w:rsidR="00ED60F2" w:rsidRDefault="00ED60F2" w:rsidP="00AD4DF9">
            <w:r w:rsidRPr="0069015F">
              <w:t xml:space="preserve">auto reduction </w:t>
            </w:r>
            <w:proofErr w:type="gramStart"/>
            <w:r w:rsidRPr="0069015F">
              <w:t>enlarge</w:t>
            </w:r>
            <w:proofErr w:type="gramEnd"/>
            <w:r w:rsidRPr="0069015F">
              <w:t>, tray select, two side, book copying inbuilt</w:t>
            </w:r>
          </w:p>
          <w:p w:rsidR="00ED60F2" w:rsidRPr="0069015F" w:rsidRDefault="00ED60F2" w:rsidP="00AD4DF9">
            <w:r w:rsidRPr="0069015F">
              <w:t>background suppression, booklet, editing, built job, delete collation.id card insert microelectronic</w:t>
            </w:r>
          </w:p>
        </w:tc>
      </w:tr>
      <w:tr w:rsidR="00ED60F2" w:rsidTr="00AD4DF9">
        <w:tc>
          <w:tcPr>
            <w:tcW w:w="2052" w:type="dxa"/>
          </w:tcPr>
          <w:p w:rsidR="00ED60F2" w:rsidRPr="00445F47" w:rsidRDefault="00ED60F2" w:rsidP="00AD4DF9">
            <w:r w:rsidRPr="0069015F">
              <w:t xml:space="preserve">Zooming </w:t>
            </w:r>
            <w:proofErr w:type="gramStart"/>
            <w:r w:rsidRPr="0069015F">
              <w:t>Ratio :</w:t>
            </w:r>
            <w:proofErr w:type="gramEnd"/>
          </w:p>
        </w:tc>
        <w:tc>
          <w:tcPr>
            <w:tcW w:w="6605" w:type="dxa"/>
          </w:tcPr>
          <w:p w:rsidR="00ED60F2" w:rsidRPr="0069015F" w:rsidRDefault="00ED60F2" w:rsidP="00AD4DF9">
            <w:r w:rsidRPr="0069015F">
              <w:t>25 % To 400 % increment</w:t>
            </w:r>
          </w:p>
        </w:tc>
      </w:tr>
      <w:tr w:rsidR="00ED60F2" w:rsidTr="00AD4DF9">
        <w:tc>
          <w:tcPr>
            <w:tcW w:w="2052" w:type="dxa"/>
          </w:tcPr>
          <w:p w:rsidR="00ED60F2" w:rsidRPr="00445F47" w:rsidRDefault="00ED60F2" w:rsidP="00AD4DF9">
            <w:r w:rsidRPr="0069015F">
              <w:t xml:space="preserve">Scanner Driver </w:t>
            </w:r>
            <w:proofErr w:type="gramStart"/>
            <w:r w:rsidRPr="0069015F">
              <w:t>Compatibility :</w:t>
            </w:r>
            <w:proofErr w:type="gramEnd"/>
          </w:p>
        </w:tc>
        <w:tc>
          <w:tcPr>
            <w:tcW w:w="6605" w:type="dxa"/>
          </w:tcPr>
          <w:p w:rsidR="00ED60F2" w:rsidRDefault="00ED60F2" w:rsidP="00AD4DF9">
            <w:r w:rsidRPr="0069015F">
              <w:t>Wind 7,8,10 &amp; Wind Ser 2008 and more</w:t>
            </w:r>
          </w:p>
          <w:p w:rsidR="00ED60F2" w:rsidRPr="0069015F" w:rsidRDefault="00ED60F2" w:rsidP="00AD4DF9">
            <w:proofErr w:type="gramStart"/>
            <w:r w:rsidRPr="0069015F">
              <w:t>Copying ,network</w:t>
            </w:r>
            <w:proofErr w:type="gramEnd"/>
            <w:r w:rsidRPr="0069015F">
              <w:t xml:space="preserve"> scanning 7 printing</w:t>
            </w:r>
          </w:p>
        </w:tc>
      </w:tr>
      <w:tr w:rsidR="00ED60F2" w:rsidTr="00AD4DF9">
        <w:tc>
          <w:tcPr>
            <w:tcW w:w="2052" w:type="dxa"/>
          </w:tcPr>
          <w:p w:rsidR="00ED60F2" w:rsidRPr="00445F47" w:rsidRDefault="00ED60F2" w:rsidP="00AD4DF9">
            <w:proofErr w:type="gramStart"/>
            <w:r w:rsidRPr="0069015F">
              <w:t>Finishing :</w:t>
            </w:r>
            <w:proofErr w:type="gramEnd"/>
          </w:p>
        </w:tc>
        <w:tc>
          <w:tcPr>
            <w:tcW w:w="6605" w:type="dxa"/>
          </w:tcPr>
          <w:p w:rsidR="00ED60F2" w:rsidRDefault="00ED60F2" w:rsidP="00AD4DF9">
            <w:r w:rsidRPr="0069015F">
              <w:t xml:space="preserve">Stapling and Punching </w:t>
            </w:r>
          </w:p>
        </w:tc>
      </w:tr>
    </w:tbl>
    <w:p w:rsidR="00ED60F2" w:rsidRPr="00D534F4" w:rsidRDefault="00ED60F2" w:rsidP="00ED60F2"/>
    <w:p w:rsidR="00ED60F2" w:rsidRDefault="00ED60F2" w:rsidP="00ED60F2">
      <w:pPr>
        <w:spacing w:after="200" w:line="276" w:lineRule="auto"/>
      </w:pPr>
    </w:p>
    <w:p w:rsidR="00ED60F2" w:rsidRDefault="00ED60F2" w:rsidP="00ED60F2">
      <w:pPr>
        <w:spacing w:after="200" w:line="276" w:lineRule="auto"/>
      </w:pPr>
    </w:p>
    <w:p w:rsidR="00ED60F2" w:rsidRDefault="00ED60F2" w:rsidP="00ED60F2">
      <w:pPr>
        <w:spacing w:after="200" w:line="276" w:lineRule="auto"/>
      </w:pPr>
    </w:p>
    <w:p w:rsidR="00ED60F2" w:rsidRDefault="00ED60F2" w:rsidP="00ED60F2">
      <w:pPr>
        <w:spacing w:after="200" w:line="276" w:lineRule="auto"/>
      </w:pPr>
    </w:p>
    <w:p w:rsidR="00ED60F2" w:rsidRDefault="00ED60F2" w:rsidP="00ED60F2">
      <w:pPr>
        <w:spacing w:line="276" w:lineRule="auto"/>
      </w:pPr>
      <w:r>
        <w:t xml:space="preserve">Ibrahim </w:t>
      </w:r>
      <w:proofErr w:type="spellStart"/>
      <w:r>
        <w:t>Eehaab</w:t>
      </w:r>
      <w:proofErr w:type="spellEnd"/>
    </w:p>
    <w:p w:rsidR="00ED60F2" w:rsidRPr="00445F47" w:rsidRDefault="00ED60F2" w:rsidP="00ED60F2">
      <w:pPr>
        <w:spacing w:after="200" w:line="276" w:lineRule="auto"/>
      </w:pPr>
      <w:sdt>
        <w:sdtPr>
          <w:rPr>
            <w:rFonts w:asciiTheme="majorBidi" w:hAnsiTheme="majorBidi"/>
          </w:rPr>
          <w:id w:val="-771390503"/>
          <w:placeholder>
            <w:docPart w:val="392F269B0EBB4FAD953995F4F5FD3347"/>
          </w:placeholder>
          <w:date w:fullDate="2019-12-15T00:00:00Z">
            <w:dateFormat w:val="d MMMM yyyy"/>
            <w:lid w:val="en-US"/>
            <w:storeMappedDataAs w:val="dateTime"/>
            <w:calendar w:val="gregorian"/>
          </w:date>
        </w:sdtPr>
        <w:sdtContent>
          <w:r>
            <w:rPr>
              <w:rFonts w:asciiTheme="majorBidi" w:hAnsiTheme="majorBidi"/>
            </w:rPr>
            <w:t>15 December 2019</w:t>
          </w:r>
        </w:sdtContent>
      </w:sdt>
    </w:p>
    <w:p w:rsidR="00863B1A" w:rsidRPr="00F03228" w:rsidRDefault="00ED60F2" w:rsidP="00ED60F2">
      <w:pPr>
        <w:spacing w:line="276" w:lineRule="auto"/>
        <w:jc w:val="center"/>
        <w:rPr>
          <w:rFonts w:asciiTheme="majorBidi" w:hAnsiTheme="majorBidi" w:cstheme="majorBidi"/>
          <w:color w:val="000000"/>
          <w:sz w:val="32"/>
          <w:szCs w:val="32"/>
        </w:rPr>
      </w:pPr>
      <w:r w:rsidRPr="00F03228">
        <w:rPr>
          <w:rFonts w:asciiTheme="majorBidi" w:hAnsiTheme="majorBidi" w:cstheme="majorBidi"/>
          <w:color w:val="000000"/>
          <w:sz w:val="32"/>
          <w:szCs w:val="32"/>
        </w:rPr>
        <w:t xml:space="preserve"> </w:t>
      </w:r>
      <w:r w:rsidR="00863B1A" w:rsidRPr="00F03228">
        <w:rPr>
          <w:rFonts w:asciiTheme="majorBidi" w:hAnsiTheme="majorBidi" w:cstheme="majorBidi"/>
          <w:color w:val="000000"/>
          <w:sz w:val="32"/>
          <w:szCs w:val="32"/>
        </w:rPr>
        <w:br w:type="page"/>
      </w:r>
    </w:p>
    <w:p w:rsidR="00D87E6C" w:rsidRDefault="00D87E6C" w:rsidP="00D87E6C">
      <w:pPr>
        <w:spacing w:line="276" w:lineRule="auto"/>
        <w:jc w:val="center"/>
        <w:rPr>
          <w:rFonts w:asciiTheme="majorBidi" w:hAnsiTheme="majorBidi" w:cstheme="majorBidi"/>
          <w:b/>
          <w:bCs/>
          <w:color w:val="000000"/>
          <w:sz w:val="32"/>
          <w:szCs w:val="32"/>
          <w:u w:val="single"/>
        </w:rPr>
      </w:pPr>
      <w:r>
        <w:rPr>
          <w:rFonts w:asciiTheme="majorBidi" w:hAnsiTheme="majorBidi" w:cstheme="majorBidi"/>
          <w:b/>
          <w:bCs/>
          <w:color w:val="000000"/>
          <w:sz w:val="32"/>
          <w:szCs w:val="32"/>
          <w:u w:val="single"/>
        </w:rPr>
        <w:lastRenderedPageBreak/>
        <w:t>Annex 1</w:t>
      </w:r>
    </w:p>
    <w:p w:rsidR="00D87E6C" w:rsidRPr="007A7556" w:rsidRDefault="00D87E6C" w:rsidP="00D87E6C">
      <w:pPr>
        <w:jc w:val="both"/>
        <w:rPr>
          <w:rFonts w:asciiTheme="majorBidi" w:hAnsiTheme="majorBidi" w:cstheme="majorBidi"/>
          <w:color w:val="000000"/>
          <w:sz w:val="28"/>
          <w:szCs w:val="28"/>
        </w:rPr>
      </w:pPr>
    </w:p>
    <w:p w:rsidR="00D87E6C" w:rsidRPr="00F05D80" w:rsidRDefault="00D87E6C" w:rsidP="0010180F">
      <w:pPr>
        <w:pStyle w:val="ListParagraph"/>
        <w:numPr>
          <w:ilvl w:val="0"/>
          <w:numId w:val="41"/>
        </w:numPr>
        <w:ind w:hanging="270"/>
        <w:jc w:val="both"/>
        <w:rPr>
          <w:rFonts w:asciiTheme="majorBidi" w:hAnsiTheme="majorBidi" w:cstheme="majorBidi"/>
          <w:b/>
          <w:bCs/>
          <w:color w:val="000000"/>
          <w:sz w:val="24"/>
          <w:szCs w:val="24"/>
          <w:u w:val="single"/>
        </w:rPr>
      </w:pPr>
      <w:r w:rsidRPr="00F05D80">
        <w:rPr>
          <w:rFonts w:asciiTheme="majorBidi" w:hAnsiTheme="majorBidi" w:cstheme="majorBidi"/>
          <w:b/>
          <w:bCs/>
          <w:color w:val="000000"/>
          <w:sz w:val="24"/>
          <w:szCs w:val="24"/>
          <w:u w:val="single"/>
        </w:rPr>
        <w:t xml:space="preserve">Documents </w:t>
      </w:r>
      <w:r w:rsidR="0010180F">
        <w:rPr>
          <w:rFonts w:asciiTheme="majorBidi" w:hAnsiTheme="majorBidi" w:cstheme="majorBidi"/>
          <w:b/>
          <w:bCs/>
          <w:color w:val="000000"/>
          <w:sz w:val="24"/>
          <w:szCs w:val="24"/>
          <w:u w:val="single"/>
        </w:rPr>
        <w:t>R</w:t>
      </w:r>
      <w:r w:rsidRPr="00F05D80">
        <w:rPr>
          <w:rFonts w:asciiTheme="majorBidi" w:hAnsiTheme="majorBidi" w:cstheme="majorBidi"/>
          <w:b/>
          <w:bCs/>
          <w:color w:val="000000"/>
          <w:sz w:val="24"/>
          <w:szCs w:val="24"/>
          <w:u w:val="single"/>
        </w:rPr>
        <w:t>equired for this bid:</w:t>
      </w:r>
    </w:p>
    <w:p w:rsidR="00D87E6C" w:rsidRPr="00F05D80" w:rsidRDefault="00D87E6C" w:rsidP="00D87E6C">
      <w:pPr>
        <w:jc w:val="both"/>
        <w:rPr>
          <w:rFonts w:asciiTheme="majorBidi" w:hAnsiTheme="majorBidi" w:cstheme="majorBidi"/>
          <w:color w:val="000000"/>
        </w:rPr>
      </w:pPr>
    </w:p>
    <w:p w:rsidR="00D87E6C" w:rsidRPr="00F05D80" w:rsidRDefault="00D87E6C" w:rsidP="00D87E6C">
      <w:pPr>
        <w:numPr>
          <w:ilvl w:val="2"/>
          <w:numId w:val="46"/>
        </w:numPr>
        <w:tabs>
          <w:tab w:val="right" w:pos="682"/>
          <w:tab w:val="right" w:pos="1249"/>
        </w:tabs>
        <w:rPr>
          <w:rFonts w:asciiTheme="majorBidi" w:hAnsiTheme="majorBidi" w:cstheme="majorBidi"/>
        </w:rPr>
      </w:pPr>
      <w:r w:rsidRPr="00F05D80">
        <w:rPr>
          <w:rFonts w:asciiTheme="majorBidi" w:hAnsiTheme="majorBidi" w:cstheme="majorBidi"/>
        </w:rPr>
        <w:t xml:space="preserve">Bidding Form </w:t>
      </w:r>
    </w:p>
    <w:p w:rsidR="00D87E6C" w:rsidRPr="00F05D80" w:rsidRDefault="00D87E6C" w:rsidP="00D87E6C">
      <w:pPr>
        <w:numPr>
          <w:ilvl w:val="2"/>
          <w:numId w:val="46"/>
        </w:numPr>
        <w:tabs>
          <w:tab w:val="right" w:pos="682"/>
          <w:tab w:val="right" w:pos="1249"/>
        </w:tabs>
        <w:rPr>
          <w:rFonts w:asciiTheme="majorBidi" w:hAnsiTheme="majorBidi" w:cstheme="majorBidi"/>
        </w:rPr>
      </w:pPr>
      <w:r w:rsidRPr="00F05D80">
        <w:rPr>
          <w:rFonts w:asciiTheme="majorBidi" w:hAnsiTheme="majorBidi" w:cstheme="majorBidi"/>
        </w:rPr>
        <w:t>Company Registration Certificate</w:t>
      </w:r>
    </w:p>
    <w:p w:rsidR="00D87E6C" w:rsidRPr="00F05D80" w:rsidRDefault="00D87E6C" w:rsidP="00D87E6C">
      <w:pPr>
        <w:numPr>
          <w:ilvl w:val="2"/>
          <w:numId w:val="46"/>
        </w:numPr>
        <w:tabs>
          <w:tab w:val="right" w:pos="682"/>
          <w:tab w:val="right" w:pos="1249"/>
        </w:tabs>
        <w:rPr>
          <w:rFonts w:asciiTheme="majorBidi" w:hAnsiTheme="majorBidi" w:cstheme="majorBidi"/>
        </w:rPr>
      </w:pPr>
      <w:r w:rsidRPr="00F05D80">
        <w:rPr>
          <w:rFonts w:asciiTheme="majorBidi" w:hAnsiTheme="majorBidi" w:cstheme="majorBidi"/>
        </w:rPr>
        <w:t>Quotation</w:t>
      </w:r>
    </w:p>
    <w:p w:rsidR="00D87E6C" w:rsidRPr="00F05D80" w:rsidRDefault="00D87E6C" w:rsidP="00D87E6C">
      <w:pPr>
        <w:numPr>
          <w:ilvl w:val="2"/>
          <w:numId w:val="46"/>
        </w:numPr>
        <w:tabs>
          <w:tab w:val="right" w:pos="682"/>
          <w:tab w:val="right" w:pos="1249"/>
        </w:tabs>
        <w:rPr>
          <w:rFonts w:asciiTheme="majorBidi" w:hAnsiTheme="majorBidi" w:cstheme="majorBidi"/>
        </w:rPr>
      </w:pPr>
      <w:r w:rsidRPr="00F05D80">
        <w:rPr>
          <w:rFonts w:asciiTheme="majorBidi" w:hAnsiTheme="majorBidi" w:cstheme="majorBidi"/>
        </w:rPr>
        <w:t>Company Profile</w:t>
      </w:r>
      <w:r w:rsidR="00A0565C">
        <w:rPr>
          <w:rFonts w:asciiTheme="majorBidi" w:hAnsiTheme="majorBidi" w:cstheme="majorBidi"/>
        </w:rPr>
        <w:t xml:space="preserve"> form &amp; Short company profile</w:t>
      </w:r>
    </w:p>
    <w:p w:rsidR="00D87E6C" w:rsidRPr="00F05D80" w:rsidRDefault="00D87E6C" w:rsidP="00D87E6C">
      <w:pPr>
        <w:numPr>
          <w:ilvl w:val="2"/>
          <w:numId w:val="46"/>
        </w:numPr>
        <w:tabs>
          <w:tab w:val="right" w:pos="682"/>
          <w:tab w:val="right" w:pos="1249"/>
        </w:tabs>
        <w:rPr>
          <w:rFonts w:asciiTheme="majorBidi" w:hAnsiTheme="majorBidi" w:cstheme="majorBidi"/>
        </w:rPr>
      </w:pPr>
      <w:r w:rsidRPr="00F05D80">
        <w:rPr>
          <w:rFonts w:asciiTheme="majorBidi" w:hAnsiTheme="majorBidi" w:cstheme="majorBidi"/>
        </w:rPr>
        <w:t xml:space="preserve">Certification of tax registration (GST) </w:t>
      </w:r>
    </w:p>
    <w:p w:rsidR="00D87E6C" w:rsidRPr="00F05D80" w:rsidRDefault="00D87E6C" w:rsidP="00D87E6C">
      <w:pPr>
        <w:numPr>
          <w:ilvl w:val="2"/>
          <w:numId w:val="46"/>
        </w:numPr>
        <w:tabs>
          <w:tab w:val="right" w:pos="682"/>
          <w:tab w:val="right" w:pos="1249"/>
        </w:tabs>
        <w:rPr>
          <w:rFonts w:asciiTheme="majorBidi" w:hAnsiTheme="majorBidi" w:cstheme="majorBidi"/>
        </w:rPr>
      </w:pPr>
      <w:r w:rsidRPr="00F05D80">
        <w:rPr>
          <w:rFonts w:asciiTheme="majorBidi" w:hAnsiTheme="majorBidi" w:cstheme="majorBidi"/>
        </w:rPr>
        <w:t>Power of Attorney</w:t>
      </w:r>
    </w:p>
    <w:p w:rsidR="001C718F" w:rsidRPr="00F05D80" w:rsidRDefault="001C718F" w:rsidP="00F03228">
      <w:pPr>
        <w:numPr>
          <w:ilvl w:val="2"/>
          <w:numId w:val="46"/>
        </w:numPr>
        <w:tabs>
          <w:tab w:val="right" w:pos="682"/>
          <w:tab w:val="right" w:pos="1249"/>
        </w:tabs>
        <w:rPr>
          <w:rFonts w:asciiTheme="majorBidi" w:hAnsiTheme="majorBidi" w:cstheme="majorBidi"/>
        </w:rPr>
      </w:pPr>
      <w:r w:rsidRPr="00F05D80">
        <w:rPr>
          <w:rFonts w:asciiTheme="majorBidi" w:hAnsiTheme="majorBidi" w:cstheme="majorBidi"/>
        </w:rPr>
        <w:t xml:space="preserve">Financial </w:t>
      </w:r>
    </w:p>
    <w:p w:rsidR="001C718F" w:rsidRPr="00F05D80" w:rsidRDefault="00F03228" w:rsidP="00D87E6C">
      <w:pPr>
        <w:numPr>
          <w:ilvl w:val="2"/>
          <w:numId w:val="46"/>
        </w:numPr>
        <w:tabs>
          <w:tab w:val="right" w:pos="682"/>
          <w:tab w:val="right" w:pos="1249"/>
        </w:tabs>
        <w:rPr>
          <w:rFonts w:asciiTheme="majorBidi" w:hAnsiTheme="majorBidi" w:cstheme="majorBidi"/>
        </w:rPr>
      </w:pPr>
      <w:r w:rsidRPr="00992081">
        <w:rPr>
          <w:rFonts w:cstheme="minorHAnsi"/>
          <w:color w:val="000000"/>
        </w:rPr>
        <w:t>Experience</w:t>
      </w:r>
      <w:r>
        <w:rPr>
          <w:rFonts w:cstheme="minorHAnsi"/>
          <w:color w:val="000000"/>
        </w:rPr>
        <w:t xml:space="preserve"> past 2 year</w:t>
      </w:r>
      <w:r w:rsidR="001C718F" w:rsidRPr="00F05D80">
        <w:rPr>
          <w:rFonts w:asciiTheme="majorBidi" w:hAnsiTheme="majorBidi" w:cstheme="majorBidi"/>
        </w:rPr>
        <w:t xml:space="preserve">  </w:t>
      </w:r>
    </w:p>
    <w:p w:rsidR="00D87E6C" w:rsidRPr="00F05D80" w:rsidRDefault="00D87E6C" w:rsidP="00D87E6C">
      <w:pPr>
        <w:numPr>
          <w:ilvl w:val="2"/>
          <w:numId w:val="46"/>
        </w:numPr>
        <w:tabs>
          <w:tab w:val="right" w:pos="682"/>
          <w:tab w:val="right" w:pos="1249"/>
        </w:tabs>
        <w:rPr>
          <w:rFonts w:asciiTheme="majorBidi" w:hAnsiTheme="majorBidi" w:cstheme="majorBidi"/>
        </w:rPr>
      </w:pPr>
      <w:r w:rsidRPr="00F05D80">
        <w:rPr>
          <w:rFonts w:asciiTheme="majorBidi" w:hAnsiTheme="majorBidi" w:cstheme="majorBidi"/>
        </w:rPr>
        <w:t>Statement of No Conflict of Interest</w:t>
      </w:r>
    </w:p>
    <w:p w:rsidR="00D87E6C" w:rsidRPr="00F05D80" w:rsidRDefault="00D87E6C" w:rsidP="00D87E6C">
      <w:pPr>
        <w:tabs>
          <w:tab w:val="right" w:pos="682"/>
          <w:tab w:val="right" w:pos="1249"/>
        </w:tabs>
        <w:ind w:left="1181"/>
        <w:rPr>
          <w:rFonts w:asciiTheme="majorBidi" w:hAnsiTheme="majorBidi" w:cstheme="majorBidi"/>
        </w:rPr>
      </w:pPr>
      <w:r w:rsidRPr="00F05D80">
        <w:t>A Bidder shall not have a conflict of interest. Any Bidder found to have a conflict of interest shall be disqualified.</w:t>
      </w:r>
      <w:r w:rsidRPr="00F05D80">
        <w:rPr>
          <w:rFonts w:asciiTheme="majorBidi" w:hAnsiTheme="majorBidi" w:cstheme="majorBidi"/>
        </w:rPr>
        <w:t xml:space="preserve"> </w:t>
      </w:r>
    </w:p>
    <w:p w:rsidR="00D87E6C" w:rsidRPr="00F05D80" w:rsidRDefault="00D87E6C" w:rsidP="00D87E6C">
      <w:pPr>
        <w:tabs>
          <w:tab w:val="right" w:pos="682"/>
          <w:tab w:val="right" w:pos="1249"/>
        </w:tabs>
        <w:ind w:left="1181"/>
        <w:rPr>
          <w:rFonts w:asciiTheme="majorBidi" w:hAnsiTheme="majorBidi" w:cstheme="majorBidi"/>
        </w:rPr>
      </w:pPr>
    </w:p>
    <w:p w:rsidR="00D87E6C" w:rsidRPr="00F05D80" w:rsidRDefault="00D87E6C" w:rsidP="00D87E6C">
      <w:pPr>
        <w:numPr>
          <w:ilvl w:val="2"/>
          <w:numId w:val="46"/>
        </w:numPr>
        <w:tabs>
          <w:tab w:val="right" w:pos="682"/>
          <w:tab w:val="right" w:pos="1249"/>
        </w:tabs>
        <w:rPr>
          <w:rFonts w:asciiTheme="majorBidi" w:hAnsiTheme="majorBidi" w:cstheme="majorBidi"/>
        </w:rPr>
      </w:pPr>
      <w:r w:rsidRPr="00F05D80">
        <w:rPr>
          <w:rFonts w:asciiTheme="majorBidi" w:hAnsiTheme="majorBidi" w:cstheme="majorBidi"/>
        </w:rPr>
        <w:t>Pension Registration (Applicable to bidders from Maldives)</w:t>
      </w:r>
    </w:p>
    <w:p w:rsidR="00D87E6C" w:rsidRPr="00F05D80" w:rsidRDefault="00D87E6C" w:rsidP="000660FA">
      <w:pPr>
        <w:numPr>
          <w:ilvl w:val="2"/>
          <w:numId w:val="46"/>
        </w:numPr>
        <w:tabs>
          <w:tab w:val="right" w:pos="682"/>
          <w:tab w:val="right" w:pos="1249"/>
        </w:tabs>
        <w:rPr>
          <w:rFonts w:asciiTheme="majorBidi" w:hAnsiTheme="majorBidi" w:cstheme="majorBidi"/>
        </w:rPr>
      </w:pPr>
      <w:r w:rsidRPr="00F05D80">
        <w:rPr>
          <w:rFonts w:asciiTheme="majorBidi" w:hAnsiTheme="majorBidi" w:cstheme="majorBidi"/>
        </w:rPr>
        <w:t xml:space="preserve">Tax Clearance </w:t>
      </w:r>
      <w:proofErr w:type="gramStart"/>
      <w:r w:rsidRPr="00F05D80">
        <w:rPr>
          <w:rFonts w:asciiTheme="majorBidi" w:hAnsiTheme="majorBidi" w:cstheme="majorBidi"/>
        </w:rPr>
        <w:t xml:space="preserve">Report </w:t>
      </w:r>
      <w:r w:rsidRPr="00F05D80">
        <w:rPr>
          <w:rFonts w:asciiTheme="majorBidi" w:hAnsiTheme="majorBidi" w:cstheme="majorBidi"/>
          <w:color w:val="000000"/>
        </w:rPr>
        <w:t xml:space="preserve"> obtained</w:t>
      </w:r>
      <w:proofErr w:type="gramEnd"/>
      <w:r w:rsidRPr="00F05D80">
        <w:rPr>
          <w:rFonts w:asciiTheme="majorBidi" w:hAnsiTheme="majorBidi" w:cstheme="majorBidi"/>
          <w:color w:val="000000"/>
        </w:rPr>
        <w:t xml:space="preserve"> from Maldives Inland Revenue Authority dated no earlier than 10 (Ten) days prior to the bid submission date (local parties only).</w:t>
      </w:r>
      <w:r w:rsidR="00392C0C">
        <w:rPr>
          <w:rFonts w:asciiTheme="majorBidi" w:hAnsiTheme="majorBidi" w:cstheme="majorBidi"/>
          <w:color w:val="000000"/>
        </w:rPr>
        <w:t xml:space="preserve"> Only the selected </w:t>
      </w:r>
      <w:r w:rsidR="000660FA">
        <w:rPr>
          <w:rFonts w:asciiTheme="majorBidi" w:hAnsiTheme="majorBidi" w:cstheme="majorBidi"/>
          <w:color w:val="000000"/>
        </w:rPr>
        <w:t>Bidder.</w:t>
      </w:r>
      <w:r w:rsidR="00392C0C">
        <w:rPr>
          <w:rFonts w:asciiTheme="majorBidi" w:hAnsiTheme="majorBidi" w:cstheme="majorBidi"/>
          <w:color w:val="000000"/>
        </w:rPr>
        <w:t xml:space="preserve"> </w:t>
      </w:r>
    </w:p>
    <w:p w:rsidR="00231E91" w:rsidRPr="00F05D80" w:rsidRDefault="00231E91" w:rsidP="00A46A45">
      <w:pPr>
        <w:spacing w:line="276" w:lineRule="auto"/>
        <w:ind w:firstLine="720"/>
        <w:jc w:val="both"/>
        <w:rPr>
          <w:rFonts w:asciiTheme="majorBidi" w:hAnsiTheme="majorBidi" w:cstheme="majorBidi"/>
          <w:b/>
          <w:bCs/>
          <w:color w:val="000000"/>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544761" w:rsidRDefault="00544761" w:rsidP="00A46A45">
      <w:pPr>
        <w:spacing w:line="276" w:lineRule="auto"/>
        <w:ind w:firstLine="720"/>
        <w:jc w:val="both"/>
        <w:rPr>
          <w:rFonts w:asciiTheme="majorBidi" w:hAnsiTheme="majorBidi" w:cstheme="majorBidi"/>
          <w:b/>
          <w:bCs/>
          <w:color w:val="000000"/>
          <w:sz w:val="28"/>
          <w:szCs w:val="28"/>
        </w:rPr>
      </w:pPr>
    </w:p>
    <w:p w:rsidR="00F244C9" w:rsidRDefault="00F244C9" w:rsidP="00544761">
      <w:pPr>
        <w:spacing w:line="276" w:lineRule="auto"/>
        <w:ind w:firstLine="720"/>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br w:type="page"/>
      </w:r>
    </w:p>
    <w:p w:rsidR="00544761" w:rsidRDefault="00544761" w:rsidP="00544761">
      <w:pPr>
        <w:spacing w:line="276" w:lineRule="auto"/>
        <w:ind w:firstLine="720"/>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lastRenderedPageBreak/>
        <w:t>Annex 2</w:t>
      </w:r>
    </w:p>
    <w:p w:rsidR="00231E91" w:rsidRDefault="00231E91" w:rsidP="00A46A45">
      <w:pPr>
        <w:spacing w:line="276" w:lineRule="auto"/>
        <w:ind w:firstLine="720"/>
        <w:jc w:val="both"/>
        <w:rPr>
          <w:rFonts w:asciiTheme="majorBidi" w:hAnsiTheme="majorBidi" w:cstheme="majorBidi"/>
          <w:b/>
          <w:bCs/>
          <w:color w:val="000000"/>
          <w:sz w:val="28"/>
          <w:szCs w:val="28"/>
        </w:rPr>
      </w:pPr>
    </w:p>
    <w:p w:rsidR="00F05D80" w:rsidRDefault="00F05D80" w:rsidP="00A46A45">
      <w:pPr>
        <w:spacing w:line="276" w:lineRule="auto"/>
        <w:ind w:firstLine="720"/>
        <w:jc w:val="both"/>
        <w:rPr>
          <w:rFonts w:asciiTheme="majorBidi" w:hAnsiTheme="majorBidi" w:cstheme="majorBidi"/>
          <w:b/>
          <w:bCs/>
          <w:color w:val="000000"/>
          <w:sz w:val="28"/>
          <w:szCs w:val="28"/>
        </w:rPr>
      </w:pPr>
    </w:p>
    <w:p w:rsidR="003E6F89" w:rsidRPr="00E60CE8" w:rsidRDefault="003E6F89" w:rsidP="00E60CE8">
      <w:pPr>
        <w:jc w:val="center"/>
        <w:rPr>
          <w:b/>
          <w:bCs/>
          <w:sz w:val="38"/>
          <w:szCs w:val="38"/>
        </w:rPr>
      </w:pPr>
      <w:bookmarkStart w:id="1" w:name="_Toc347230620"/>
      <w:bookmarkStart w:id="2" w:name="_Toc436904337"/>
      <w:bookmarkStart w:id="3" w:name="_Toc494364992"/>
      <w:r w:rsidRPr="00E60CE8">
        <w:rPr>
          <w:b/>
          <w:bCs/>
          <w:sz w:val="38"/>
          <w:szCs w:val="38"/>
        </w:rPr>
        <w:t>Bidder Information Form</w:t>
      </w:r>
      <w:bookmarkEnd w:id="1"/>
      <w:bookmarkEnd w:id="2"/>
      <w:bookmarkEnd w:id="3"/>
    </w:p>
    <w:p w:rsidR="003E6F89" w:rsidRPr="000715A3" w:rsidRDefault="003E6F89" w:rsidP="007738E6">
      <w:pPr>
        <w:pStyle w:val="BankNormal"/>
        <w:ind w:left="720"/>
        <w:jc w:val="both"/>
      </w:pPr>
      <w:r w:rsidRPr="000715A3">
        <w:t xml:space="preserve">The Bidder shall fill in this Form in accordance with the instructions indicated below. </w:t>
      </w:r>
    </w:p>
    <w:tbl>
      <w:tblPr>
        <w:tblStyle w:val="TableGrid"/>
        <w:tblW w:w="9633" w:type="dxa"/>
        <w:tblInd w:w="825" w:type="dxa"/>
        <w:tblLook w:val="04A0" w:firstRow="1" w:lastRow="0" w:firstColumn="1" w:lastColumn="0" w:noHBand="0" w:noVBand="1"/>
      </w:tblPr>
      <w:tblGrid>
        <w:gridCol w:w="516"/>
        <w:gridCol w:w="1017"/>
        <w:gridCol w:w="825"/>
        <w:gridCol w:w="270"/>
        <w:gridCol w:w="3675"/>
        <w:gridCol w:w="3330"/>
      </w:tblGrid>
      <w:tr w:rsidR="009E7FB8" w:rsidRPr="00B64046" w:rsidTr="00F05D80">
        <w:trPr>
          <w:trHeight w:val="368"/>
        </w:trPr>
        <w:tc>
          <w:tcPr>
            <w:tcW w:w="9633" w:type="dxa"/>
            <w:gridSpan w:val="6"/>
          </w:tcPr>
          <w:p w:rsidR="009E7FB8" w:rsidRPr="00B64046" w:rsidRDefault="000316B7" w:rsidP="000316B7">
            <w:pPr>
              <w:rPr>
                <w:sz w:val="22"/>
                <w:szCs w:val="22"/>
              </w:rPr>
            </w:pPr>
            <w:r w:rsidRPr="00B64046">
              <w:rPr>
                <w:sz w:val="22"/>
                <w:szCs w:val="22"/>
              </w:rPr>
              <w:t>1.Applicants Information</w:t>
            </w:r>
          </w:p>
        </w:tc>
      </w:tr>
      <w:tr w:rsidR="00D76D8B" w:rsidRPr="00B64046" w:rsidTr="00F05D80">
        <w:trPr>
          <w:trHeight w:val="467"/>
        </w:trPr>
        <w:tc>
          <w:tcPr>
            <w:tcW w:w="516" w:type="dxa"/>
          </w:tcPr>
          <w:p w:rsidR="00D76D8B" w:rsidRPr="00B64046" w:rsidRDefault="000316B7" w:rsidP="000316B7">
            <w:pPr>
              <w:rPr>
                <w:sz w:val="22"/>
                <w:szCs w:val="22"/>
              </w:rPr>
            </w:pPr>
            <w:r w:rsidRPr="00B64046">
              <w:rPr>
                <w:sz w:val="22"/>
                <w:szCs w:val="22"/>
              </w:rPr>
              <w:t>1.1</w:t>
            </w:r>
          </w:p>
        </w:tc>
        <w:tc>
          <w:tcPr>
            <w:tcW w:w="1842" w:type="dxa"/>
            <w:gridSpan w:val="2"/>
          </w:tcPr>
          <w:p w:rsidR="00D76D8B" w:rsidRPr="00B64046" w:rsidRDefault="000316B7" w:rsidP="000316B7">
            <w:pPr>
              <w:rPr>
                <w:sz w:val="22"/>
                <w:szCs w:val="22"/>
              </w:rPr>
            </w:pPr>
            <w:r w:rsidRPr="00B64046">
              <w:rPr>
                <w:sz w:val="22"/>
                <w:szCs w:val="22"/>
              </w:rPr>
              <w:t>Name</w:t>
            </w:r>
          </w:p>
        </w:tc>
        <w:tc>
          <w:tcPr>
            <w:tcW w:w="7275" w:type="dxa"/>
            <w:gridSpan w:val="3"/>
          </w:tcPr>
          <w:p w:rsidR="00D76D8B" w:rsidRPr="00B64046" w:rsidRDefault="00D76D8B" w:rsidP="000715A3">
            <w:pPr>
              <w:jc w:val="center"/>
              <w:rPr>
                <w:sz w:val="22"/>
                <w:szCs w:val="22"/>
              </w:rPr>
            </w:pPr>
          </w:p>
        </w:tc>
      </w:tr>
      <w:tr w:rsidR="00D76D8B" w:rsidRPr="00B64046" w:rsidTr="00F05D80">
        <w:trPr>
          <w:trHeight w:val="377"/>
        </w:trPr>
        <w:tc>
          <w:tcPr>
            <w:tcW w:w="516" w:type="dxa"/>
          </w:tcPr>
          <w:p w:rsidR="00D76D8B" w:rsidRPr="00B64046" w:rsidRDefault="000316B7" w:rsidP="000316B7">
            <w:pPr>
              <w:rPr>
                <w:sz w:val="22"/>
                <w:szCs w:val="22"/>
              </w:rPr>
            </w:pPr>
            <w:r w:rsidRPr="00B64046">
              <w:rPr>
                <w:sz w:val="22"/>
                <w:szCs w:val="22"/>
              </w:rPr>
              <w:t>1.2</w:t>
            </w:r>
          </w:p>
        </w:tc>
        <w:tc>
          <w:tcPr>
            <w:tcW w:w="1842" w:type="dxa"/>
            <w:gridSpan w:val="2"/>
          </w:tcPr>
          <w:p w:rsidR="00D76D8B" w:rsidRPr="00B64046" w:rsidRDefault="000316B7" w:rsidP="000316B7">
            <w:pPr>
              <w:rPr>
                <w:sz w:val="22"/>
                <w:szCs w:val="22"/>
              </w:rPr>
            </w:pPr>
            <w:r w:rsidRPr="00B64046">
              <w:rPr>
                <w:sz w:val="22"/>
                <w:szCs w:val="22"/>
              </w:rPr>
              <w:t>address</w:t>
            </w:r>
          </w:p>
        </w:tc>
        <w:tc>
          <w:tcPr>
            <w:tcW w:w="7275" w:type="dxa"/>
            <w:gridSpan w:val="3"/>
          </w:tcPr>
          <w:p w:rsidR="00D76D8B" w:rsidRPr="00B64046" w:rsidRDefault="00D76D8B" w:rsidP="000715A3">
            <w:pPr>
              <w:jc w:val="center"/>
              <w:rPr>
                <w:sz w:val="22"/>
                <w:szCs w:val="22"/>
              </w:rPr>
            </w:pPr>
          </w:p>
        </w:tc>
      </w:tr>
      <w:tr w:rsidR="000316B7" w:rsidRPr="00B64046" w:rsidTr="00F05D80">
        <w:trPr>
          <w:trHeight w:val="395"/>
        </w:trPr>
        <w:tc>
          <w:tcPr>
            <w:tcW w:w="9633" w:type="dxa"/>
            <w:gridSpan w:val="6"/>
          </w:tcPr>
          <w:p w:rsidR="000316B7" w:rsidRPr="00B64046" w:rsidRDefault="000316B7" w:rsidP="000316B7">
            <w:pPr>
              <w:rPr>
                <w:sz w:val="22"/>
                <w:szCs w:val="22"/>
              </w:rPr>
            </w:pPr>
            <w:r w:rsidRPr="00B64046">
              <w:rPr>
                <w:sz w:val="22"/>
                <w:szCs w:val="22"/>
              </w:rPr>
              <w:t>2.Project Information</w:t>
            </w:r>
          </w:p>
        </w:tc>
      </w:tr>
      <w:tr w:rsidR="00D76D8B" w:rsidRPr="00B64046" w:rsidTr="00F05D80">
        <w:trPr>
          <w:trHeight w:val="395"/>
        </w:trPr>
        <w:tc>
          <w:tcPr>
            <w:tcW w:w="516" w:type="dxa"/>
          </w:tcPr>
          <w:p w:rsidR="00D76D8B" w:rsidRPr="00B64046" w:rsidRDefault="000316B7" w:rsidP="000316B7">
            <w:pPr>
              <w:rPr>
                <w:sz w:val="22"/>
                <w:szCs w:val="22"/>
              </w:rPr>
            </w:pPr>
            <w:r w:rsidRPr="00B64046">
              <w:rPr>
                <w:sz w:val="22"/>
                <w:szCs w:val="22"/>
              </w:rPr>
              <w:t>2.1</w:t>
            </w:r>
          </w:p>
        </w:tc>
        <w:tc>
          <w:tcPr>
            <w:tcW w:w="1842" w:type="dxa"/>
            <w:gridSpan w:val="2"/>
          </w:tcPr>
          <w:p w:rsidR="00D76D8B" w:rsidRPr="00B64046" w:rsidRDefault="000316B7" w:rsidP="000316B7">
            <w:pPr>
              <w:rPr>
                <w:sz w:val="22"/>
                <w:szCs w:val="22"/>
              </w:rPr>
            </w:pPr>
            <w:r w:rsidRPr="00B64046">
              <w:rPr>
                <w:sz w:val="22"/>
                <w:szCs w:val="22"/>
              </w:rPr>
              <w:t>Project Name</w:t>
            </w:r>
          </w:p>
        </w:tc>
        <w:tc>
          <w:tcPr>
            <w:tcW w:w="7275" w:type="dxa"/>
            <w:gridSpan w:val="3"/>
          </w:tcPr>
          <w:p w:rsidR="00D76D8B" w:rsidRPr="00B64046" w:rsidRDefault="00D76D8B" w:rsidP="000715A3">
            <w:pPr>
              <w:jc w:val="center"/>
              <w:rPr>
                <w:sz w:val="22"/>
                <w:szCs w:val="22"/>
              </w:rPr>
            </w:pPr>
          </w:p>
        </w:tc>
      </w:tr>
      <w:tr w:rsidR="00D76D8B" w:rsidRPr="00B64046" w:rsidTr="00F05D80">
        <w:trPr>
          <w:trHeight w:val="395"/>
        </w:trPr>
        <w:tc>
          <w:tcPr>
            <w:tcW w:w="516" w:type="dxa"/>
          </w:tcPr>
          <w:p w:rsidR="00D76D8B" w:rsidRPr="00B64046" w:rsidRDefault="000316B7" w:rsidP="000316B7">
            <w:pPr>
              <w:rPr>
                <w:sz w:val="22"/>
                <w:szCs w:val="22"/>
              </w:rPr>
            </w:pPr>
            <w:r w:rsidRPr="00B64046">
              <w:rPr>
                <w:sz w:val="22"/>
                <w:szCs w:val="22"/>
              </w:rPr>
              <w:t>2.2</w:t>
            </w:r>
          </w:p>
        </w:tc>
        <w:tc>
          <w:tcPr>
            <w:tcW w:w="1842" w:type="dxa"/>
            <w:gridSpan w:val="2"/>
          </w:tcPr>
          <w:p w:rsidR="00D76D8B" w:rsidRPr="00B64046" w:rsidRDefault="000316B7" w:rsidP="000316B7">
            <w:pPr>
              <w:rPr>
                <w:sz w:val="22"/>
                <w:szCs w:val="22"/>
              </w:rPr>
            </w:pPr>
            <w:r w:rsidRPr="00B64046">
              <w:rPr>
                <w:sz w:val="22"/>
                <w:szCs w:val="22"/>
              </w:rPr>
              <w:t>IOB No</w:t>
            </w:r>
          </w:p>
        </w:tc>
        <w:tc>
          <w:tcPr>
            <w:tcW w:w="7275" w:type="dxa"/>
            <w:gridSpan w:val="3"/>
          </w:tcPr>
          <w:p w:rsidR="00D76D8B" w:rsidRPr="00B64046" w:rsidRDefault="00D76D8B" w:rsidP="000715A3">
            <w:pPr>
              <w:jc w:val="center"/>
              <w:rPr>
                <w:sz w:val="22"/>
                <w:szCs w:val="22"/>
              </w:rPr>
            </w:pPr>
          </w:p>
        </w:tc>
      </w:tr>
      <w:tr w:rsidR="000316B7" w:rsidRPr="00B64046" w:rsidTr="00F05D80">
        <w:trPr>
          <w:trHeight w:val="503"/>
        </w:trPr>
        <w:tc>
          <w:tcPr>
            <w:tcW w:w="9633" w:type="dxa"/>
            <w:gridSpan w:val="6"/>
          </w:tcPr>
          <w:p w:rsidR="000316B7" w:rsidRPr="00B64046" w:rsidRDefault="000316B7" w:rsidP="000316B7">
            <w:pPr>
              <w:rPr>
                <w:sz w:val="22"/>
                <w:szCs w:val="22"/>
              </w:rPr>
            </w:pPr>
            <w:r w:rsidRPr="00B64046">
              <w:rPr>
                <w:sz w:val="22"/>
                <w:szCs w:val="22"/>
              </w:rPr>
              <w:t>3.Price &amp; Duration</w:t>
            </w:r>
          </w:p>
        </w:tc>
      </w:tr>
      <w:tr w:rsidR="00D76D8B" w:rsidRPr="00B64046" w:rsidTr="00F05D80">
        <w:trPr>
          <w:trHeight w:val="413"/>
        </w:trPr>
        <w:tc>
          <w:tcPr>
            <w:tcW w:w="516" w:type="dxa"/>
          </w:tcPr>
          <w:p w:rsidR="00D76D8B" w:rsidRPr="00B64046" w:rsidRDefault="000316B7" w:rsidP="000316B7">
            <w:pPr>
              <w:rPr>
                <w:sz w:val="22"/>
                <w:szCs w:val="22"/>
              </w:rPr>
            </w:pPr>
            <w:r w:rsidRPr="00B64046">
              <w:rPr>
                <w:sz w:val="22"/>
                <w:szCs w:val="22"/>
              </w:rPr>
              <w:t>3.1</w:t>
            </w:r>
          </w:p>
        </w:tc>
        <w:tc>
          <w:tcPr>
            <w:tcW w:w="2112" w:type="dxa"/>
            <w:gridSpan w:val="3"/>
          </w:tcPr>
          <w:p w:rsidR="00D76D8B" w:rsidRPr="00B64046" w:rsidRDefault="000316B7" w:rsidP="000316B7">
            <w:pPr>
              <w:rPr>
                <w:sz w:val="22"/>
                <w:szCs w:val="22"/>
              </w:rPr>
            </w:pPr>
            <w:r w:rsidRPr="00B64046">
              <w:rPr>
                <w:sz w:val="22"/>
                <w:szCs w:val="22"/>
              </w:rPr>
              <w:t>Price</w:t>
            </w:r>
          </w:p>
        </w:tc>
        <w:tc>
          <w:tcPr>
            <w:tcW w:w="7005" w:type="dxa"/>
            <w:gridSpan w:val="2"/>
          </w:tcPr>
          <w:p w:rsidR="00D76D8B" w:rsidRPr="00B64046" w:rsidRDefault="00D76D8B" w:rsidP="000715A3">
            <w:pPr>
              <w:jc w:val="center"/>
              <w:rPr>
                <w:sz w:val="22"/>
                <w:szCs w:val="22"/>
              </w:rPr>
            </w:pPr>
          </w:p>
        </w:tc>
      </w:tr>
      <w:tr w:rsidR="00D76D8B" w:rsidRPr="00B64046" w:rsidTr="00F05D80">
        <w:trPr>
          <w:trHeight w:val="350"/>
        </w:trPr>
        <w:tc>
          <w:tcPr>
            <w:tcW w:w="516" w:type="dxa"/>
          </w:tcPr>
          <w:p w:rsidR="00D76D8B" w:rsidRPr="00B64046" w:rsidRDefault="00D76D8B" w:rsidP="000316B7">
            <w:pPr>
              <w:rPr>
                <w:sz w:val="22"/>
                <w:szCs w:val="22"/>
              </w:rPr>
            </w:pPr>
          </w:p>
        </w:tc>
        <w:tc>
          <w:tcPr>
            <w:tcW w:w="2112" w:type="dxa"/>
            <w:gridSpan w:val="3"/>
          </w:tcPr>
          <w:p w:rsidR="00D76D8B" w:rsidRPr="00B64046" w:rsidRDefault="000316B7" w:rsidP="000316B7">
            <w:pPr>
              <w:rPr>
                <w:sz w:val="22"/>
                <w:szCs w:val="22"/>
              </w:rPr>
            </w:pPr>
            <w:r w:rsidRPr="00B64046">
              <w:rPr>
                <w:sz w:val="22"/>
                <w:szCs w:val="22"/>
              </w:rPr>
              <w:t>GST</w:t>
            </w:r>
          </w:p>
        </w:tc>
        <w:tc>
          <w:tcPr>
            <w:tcW w:w="7005" w:type="dxa"/>
            <w:gridSpan w:val="2"/>
          </w:tcPr>
          <w:p w:rsidR="00D76D8B" w:rsidRPr="00B64046" w:rsidRDefault="00D76D8B" w:rsidP="000715A3">
            <w:pPr>
              <w:jc w:val="center"/>
              <w:rPr>
                <w:sz w:val="22"/>
                <w:szCs w:val="22"/>
              </w:rPr>
            </w:pPr>
          </w:p>
        </w:tc>
      </w:tr>
      <w:tr w:rsidR="00D76D8B" w:rsidRPr="00B64046" w:rsidTr="00F05D80">
        <w:trPr>
          <w:trHeight w:val="440"/>
        </w:trPr>
        <w:tc>
          <w:tcPr>
            <w:tcW w:w="516" w:type="dxa"/>
          </w:tcPr>
          <w:p w:rsidR="00D76D8B" w:rsidRPr="00B64046" w:rsidRDefault="00D76D8B" w:rsidP="000316B7">
            <w:pPr>
              <w:rPr>
                <w:sz w:val="22"/>
                <w:szCs w:val="22"/>
              </w:rPr>
            </w:pPr>
          </w:p>
        </w:tc>
        <w:tc>
          <w:tcPr>
            <w:tcW w:w="2112" w:type="dxa"/>
            <w:gridSpan w:val="3"/>
          </w:tcPr>
          <w:p w:rsidR="00D76D8B" w:rsidRPr="00B64046" w:rsidRDefault="000316B7" w:rsidP="000316B7">
            <w:pPr>
              <w:rPr>
                <w:sz w:val="22"/>
                <w:szCs w:val="22"/>
              </w:rPr>
            </w:pPr>
            <w:r w:rsidRPr="00B64046">
              <w:rPr>
                <w:sz w:val="22"/>
                <w:szCs w:val="22"/>
              </w:rPr>
              <w:t>Total Including GST</w:t>
            </w:r>
          </w:p>
        </w:tc>
        <w:tc>
          <w:tcPr>
            <w:tcW w:w="7005" w:type="dxa"/>
            <w:gridSpan w:val="2"/>
          </w:tcPr>
          <w:p w:rsidR="00D76D8B" w:rsidRPr="00B64046" w:rsidRDefault="00D76D8B" w:rsidP="000715A3">
            <w:pPr>
              <w:jc w:val="center"/>
              <w:rPr>
                <w:sz w:val="22"/>
                <w:szCs w:val="22"/>
              </w:rPr>
            </w:pPr>
          </w:p>
        </w:tc>
      </w:tr>
      <w:tr w:rsidR="00D76D8B" w:rsidRPr="00B64046" w:rsidTr="007738E6">
        <w:tc>
          <w:tcPr>
            <w:tcW w:w="516" w:type="dxa"/>
          </w:tcPr>
          <w:p w:rsidR="00D76D8B" w:rsidRPr="00B64046" w:rsidRDefault="000316B7" w:rsidP="000316B7">
            <w:pPr>
              <w:rPr>
                <w:sz w:val="22"/>
                <w:szCs w:val="22"/>
              </w:rPr>
            </w:pPr>
            <w:r w:rsidRPr="00B64046">
              <w:rPr>
                <w:sz w:val="22"/>
                <w:szCs w:val="22"/>
              </w:rPr>
              <w:t>3.2</w:t>
            </w:r>
          </w:p>
        </w:tc>
        <w:tc>
          <w:tcPr>
            <w:tcW w:w="2112" w:type="dxa"/>
            <w:gridSpan w:val="3"/>
          </w:tcPr>
          <w:p w:rsidR="00D76D8B" w:rsidRPr="00B64046" w:rsidRDefault="000316B7" w:rsidP="000316B7">
            <w:pPr>
              <w:rPr>
                <w:sz w:val="22"/>
                <w:szCs w:val="22"/>
              </w:rPr>
            </w:pPr>
            <w:r w:rsidRPr="00B64046">
              <w:rPr>
                <w:sz w:val="22"/>
                <w:szCs w:val="22"/>
              </w:rPr>
              <w:t xml:space="preserve">Duration including working and non-working days </w:t>
            </w:r>
          </w:p>
        </w:tc>
        <w:tc>
          <w:tcPr>
            <w:tcW w:w="7005" w:type="dxa"/>
            <w:gridSpan w:val="2"/>
          </w:tcPr>
          <w:p w:rsidR="00D76D8B" w:rsidRPr="00B64046" w:rsidRDefault="00D76D8B" w:rsidP="000715A3">
            <w:pPr>
              <w:jc w:val="center"/>
              <w:rPr>
                <w:sz w:val="22"/>
                <w:szCs w:val="22"/>
              </w:rPr>
            </w:pPr>
          </w:p>
        </w:tc>
      </w:tr>
      <w:tr w:rsidR="000316B7" w:rsidRPr="00B64046" w:rsidTr="00F05D80">
        <w:trPr>
          <w:trHeight w:val="665"/>
        </w:trPr>
        <w:tc>
          <w:tcPr>
            <w:tcW w:w="9633" w:type="dxa"/>
            <w:gridSpan w:val="6"/>
          </w:tcPr>
          <w:p w:rsidR="00F05D80" w:rsidRDefault="001C718F" w:rsidP="00F05D80">
            <w:pPr>
              <w:rPr>
                <w:sz w:val="22"/>
                <w:szCs w:val="22"/>
              </w:rPr>
            </w:pPr>
            <w:r w:rsidRPr="00B64046">
              <w:rPr>
                <w:sz w:val="22"/>
                <w:szCs w:val="22"/>
              </w:rPr>
              <w:t xml:space="preserve"> </w:t>
            </w:r>
          </w:p>
          <w:p w:rsidR="000316B7" w:rsidRPr="00B64046" w:rsidRDefault="00F05D80" w:rsidP="00F05D80">
            <w:pPr>
              <w:rPr>
                <w:sz w:val="22"/>
                <w:szCs w:val="22"/>
              </w:rPr>
            </w:pPr>
            <w:r>
              <w:t>4. B</w:t>
            </w:r>
            <w:r w:rsidRPr="00E83EF2">
              <w:t>idder’s representatives</w:t>
            </w:r>
          </w:p>
        </w:tc>
      </w:tr>
      <w:tr w:rsidR="00D76D8B" w:rsidRPr="00B64046" w:rsidTr="00F05D80">
        <w:trPr>
          <w:trHeight w:val="440"/>
        </w:trPr>
        <w:tc>
          <w:tcPr>
            <w:tcW w:w="1533" w:type="dxa"/>
            <w:gridSpan w:val="2"/>
          </w:tcPr>
          <w:p w:rsidR="00D76D8B" w:rsidRPr="00B64046" w:rsidRDefault="00F05D80" w:rsidP="000316B7">
            <w:pPr>
              <w:rPr>
                <w:sz w:val="22"/>
                <w:szCs w:val="22"/>
              </w:rPr>
            </w:pPr>
            <w:proofErr w:type="gramStart"/>
            <w:r>
              <w:rPr>
                <w:sz w:val="22"/>
                <w:szCs w:val="22"/>
              </w:rPr>
              <w:t>Name :</w:t>
            </w:r>
            <w:proofErr w:type="gramEnd"/>
          </w:p>
        </w:tc>
        <w:tc>
          <w:tcPr>
            <w:tcW w:w="4770" w:type="dxa"/>
            <w:gridSpan w:val="3"/>
          </w:tcPr>
          <w:p w:rsidR="00D76D8B" w:rsidRPr="00B64046" w:rsidRDefault="00D76D8B" w:rsidP="000316B7">
            <w:pPr>
              <w:rPr>
                <w:sz w:val="22"/>
                <w:szCs w:val="22"/>
              </w:rPr>
            </w:pPr>
          </w:p>
        </w:tc>
        <w:tc>
          <w:tcPr>
            <w:tcW w:w="3330" w:type="dxa"/>
          </w:tcPr>
          <w:p w:rsidR="00D76D8B" w:rsidRPr="00B64046" w:rsidRDefault="00F05D80" w:rsidP="000715A3">
            <w:pPr>
              <w:jc w:val="center"/>
              <w:rPr>
                <w:sz w:val="22"/>
                <w:szCs w:val="22"/>
              </w:rPr>
            </w:pPr>
            <w:r>
              <w:rPr>
                <w:sz w:val="22"/>
                <w:szCs w:val="22"/>
              </w:rPr>
              <w:t xml:space="preserve">Official Stamp </w:t>
            </w:r>
          </w:p>
        </w:tc>
      </w:tr>
      <w:tr w:rsidR="00F05D80" w:rsidRPr="00B64046" w:rsidTr="00F05D80">
        <w:trPr>
          <w:trHeight w:val="440"/>
        </w:trPr>
        <w:tc>
          <w:tcPr>
            <w:tcW w:w="1533" w:type="dxa"/>
            <w:gridSpan w:val="2"/>
          </w:tcPr>
          <w:p w:rsidR="00F05D80" w:rsidRPr="00B64046" w:rsidRDefault="00F05D80" w:rsidP="000316B7">
            <w:pPr>
              <w:rPr>
                <w:sz w:val="22"/>
                <w:szCs w:val="22"/>
              </w:rPr>
            </w:pPr>
            <w:r>
              <w:rPr>
                <w:sz w:val="22"/>
                <w:szCs w:val="22"/>
              </w:rPr>
              <w:t>Designation:</w:t>
            </w:r>
          </w:p>
        </w:tc>
        <w:tc>
          <w:tcPr>
            <w:tcW w:w="4770" w:type="dxa"/>
            <w:gridSpan w:val="3"/>
          </w:tcPr>
          <w:p w:rsidR="00F05D80" w:rsidRPr="00B64046" w:rsidRDefault="00F05D80" w:rsidP="000316B7">
            <w:pPr>
              <w:rPr>
                <w:sz w:val="22"/>
                <w:szCs w:val="22"/>
              </w:rPr>
            </w:pPr>
          </w:p>
        </w:tc>
        <w:tc>
          <w:tcPr>
            <w:tcW w:w="3330" w:type="dxa"/>
            <w:vMerge w:val="restart"/>
          </w:tcPr>
          <w:p w:rsidR="00F05D80" w:rsidRPr="00B64046" w:rsidRDefault="00F05D80" w:rsidP="000715A3">
            <w:pPr>
              <w:jc w:val="center"/>
              <w:rPr>
                <w:sz w:val="22"/>
                <w:szCs w:val="22"/>
              </w:rPr>
            </w:pPr>
          </w:p>
        </w:tc>
      </w:tr>
      <w:tr w:rsidR="00F05D80" w:rsidRPr="00B64046" w:rsidTr="00F05D80">
        <w:trPr>
          <w:trHeight w:val="440"/>
        </w:trPr>
        <w:tc>
          <w:tcPr>
            <w:tcW w:w="1533" w:type="dxa"/>
            <w:gridSpan w:val="2"/>
          </w:tcPr>
          <w:p w:rsidR="00F05D80" w:rsidRPr="00B64046" w:rsidRDefault="00F05D80" w:rsidP="000316B7">
            <w:pPr>
              <w:rPr>
                <w:sz w:val="22"/>
                <w:szCs w:val="22"/>
              </w:rPr>
            </w:pPr>
            <w:r>
              <w:rPr>
                <w:sz w:val="22"/>
                <w:szCs w:val="22"/>
              </w:rPr>
              <w:t>Date:</w:t>
            </w:r>
          </w:p>
        </w:tc>
        <w:tc>
          <w:tcPr>
            <w:tcW w:w="4770" w:type="dxa"/>
            <w:gridSpan w:val="3"/>
          </w:tcPr>
          <w:p w:rsidR="00F05D80" w:rsidRPr="00B64046" w:rsidRDefault="00F05D80" w:rsidP="000316B7">
            <w:pPr>
              <w:rPr>
                <w:sz w:val="22"/>
                <w:szCs w:val="22"/>
              </w:rPr>
            </w:pPr>
          </w:p>
        </w:tc>
        <w:tc>
          <w:tcPr>
            <w:tcW w:w="3330" w:type="dxa"/>
            <w:vMerge/>
          </w:tcPr>
          <w:p w:rsidR="00F05D80" w:rsidRPr="00B64046" w:rsidRDefault="00F05D80" w:rsidP="000715A3">
            <w:pPr>
              <w:jc w:val="center"/>
              <w:rPr>
                <w:sz w:val="22"/>
                <w:szCs w:val="22"/>
              </w:rPr>
            </w:pPr>
          </w:p>
        </w:tc>
      </w:tr>
      <w:tr w:rsidR="00F05D80" w:rsidRPr="00B64046" w:rsidTr="00F05D80">
        <w:trPr>
          <w:trHeight w:val="530"/>
        </w:trPr>
        <w:tc>
          <w:tcPr>
            <w:tcW w:w="1533" w:type="dxa"/>
            <w:gridSpan w:val="2"/>
          </w:tcPr>
          <w:p w:rsidR="00F05D80" w:rsidRPr="00B64046" w:rsidRDefault="00F05D80" w:rsidP="000316B7">
            <w:pPr>
              <w:rPr>
                <w:sz w:val="22"/>
                <w:szCs w:val="22"/>
              </w:rPr>
            </w:pPr>
            <w:r>
              <w:rPr>
                <w:sz w:val="22"/>
                <w:szCs w:val="22"/>
              </w:rPr>
              <w:t xml:space="preserve">Signature: </w:t>
            </w:r>
          </w:p>
        </w:tc>
        <w:tc>
          <w:tcPr>
            <w:tcW w:w="4770" w:type="dxa"/>
            <w:gridSpan w:val="3"/>
          </w:tcPr>
          <w:p w:rsidR="00F05D80" w:rsidRPr="00B64046" w:rsidRDefault="00F05D80" w:rsidP="000316B7">
            <w:pPr>
              <w:rPr>
                <w:sz w:val="22"/>
                <w:szCs w:val="22"/>
              </w:rPr>
            </w:pPr>
          </w:p>
        </w:tc>
        <w:tc>
          <w:tcPr>
            <w:tcW w:w="3330" w:type="dxa"/>
            <w:vMerge/>
          </w:tcPr>
          <w:p w:rsidR="00F05D80" w:rsidRPr="00B64046" w:rsidRDefault="00F05D80" w:rsidP="000715A3">
            <w:pPr>
              <w:jc w:val="center"/>
              <w:rPr>
                <w:sz w:val="22"/>
                <w:szCs w:val="22"/>
              </w:rPr>
            </w:pPr>
          </w:p>
        </w:tc>
      </w:tr>
      <w:tr w:rsidR="00F05D80" w:rsidRPr="00B64046" w:rsidTr="00F05D80">
        <w:tc>
          <w:tcPr>
            <w:tcW w:w="1533" w:type="dxa"/>
            <w:gridSpan w:val="2"/>
          </w:tcPr>
          <w:p w:rsidR="00F05D80" w:rsidRPr="00B64046" w:rsidRDefault="00F05D80" w:rsidP="000316B7">
            <w:pPr>
              <w:rPr>
                <w:sz w:val="22"/>
                <w:szCs w:val="22"/>
              </w:rPr>
            </w:pPr>
          </w:p>
        </w:tc>
        <w:tc>
          <w:tcPr>
            <w:tcW w:w="4770" w:type="dxa"/>
            <w:gridSpan w:val="3"/>
          </w:tcPr>
          <w:p w:rsidR="00F05D80" w:rsidRPr="00B64046" w:rsidRDefault="00F05D80" w:rsidP="000316B7">
            <w:pPr>
              <w:rPr>
                <w:sz w:val="22"/>
                <w:szCs w:val="22"/>
              </w:rPr>
            </w:pPr>
          </w:p>
        </w:tc>
        <w:tc>
          <w:tcPr>
            <w:tcW w:w="3330" w:type="dxa"/>
            <w:vMerge/>
          </w:tcPr>
          <w:p w:rsidR="00F05D80" w:rsidRPr="00B64046" w:rsidRDefault="00F05D80" w:rsidP="000715A3">
            <w:pPr>
              <w:jc w:val="center"/>
              <w:rPr>
                <w:sz w:val="22"/>
                <w:szCs w:val="22"/>
              </w:rPr>
            </w:pPr>
          </w:p>
        </w:tc>
      </w:tr>
      <w:tr w:rsidR="00F05D80" w:rsidRPr="00B64046" w:rsidTr="00F05D80">
        <w:tc>
          <w:tcPr>
            <w:tcW w:w="1533" w:type="dxa"/>
            <w:gridSpan w:val="2"/>
          </w:tcPr>
          <w:p w:rsidR="00F05D80" w:rsidRPr="00B64046" w:rsidRDefault="00F05D80" w:rsidP="000715A3">
            <w:pPr>
              <w:jc w:val="center"/>
              <w:rPr>
                <w:sz w:val="22"/>
                <w:szCs w:val="22"/>
              </w:rPr>
            </w:pPr>
          </w:p>
        </w:tc>
        <w:tc>
          <w:tcPr>
            <w:tcW w:w="4770" w:type="dxa"/>
            <w:gridSpan w:val="3"/>
          </w:tcPr>
          <w:p w:rsidR="00F05D80" w:rsidRPr="00B64046" w:rsidRDefault="00F05D80" w:rsidP="000715A3">
            <w:pPr>
              <w:jc w:val="center"/>
              <w:rPr>
                <w:sz w:val="22"/>
                <w:szCs w:val="22"/>
              </w:rPr>
            </w:pPr>
          </w:p>
        </w:tc>
        <w:tc>
          <w:tcPr>
            <w:tcW w:w="3330" w:type="dxa"/>
            <w:vMerge/>
          </w:tcPr>
          <w:p w:rsidR="00F05D80" w:rsidRPr="00B64046" w:rsidRDefault="00F05D80" w:rsidP="000715A3">
            <w:pPr>
              <w:jc w:val="center"/>
              <w:rPr>
                <w:sz w:val="22"/>
                <w:szCs w:val="22"/>
              </w:rPr>
            </w:pPr>
          </w:p>
        </w:tc>
      </w:tr>
      <w:tr w:rsidR="00F05D80" w:rsidRPr="00B64046" w:rsidTr="00F05D80">
        <w:tc>
          <w:tcPr>
            <w:tcW w:w="1533" w:type="dxa"/>
            <w:gridSpan w:val="2"/>
          </w:tcPr>
          <w:p w:rsidR="00F05D80" w:rsidRPr="00B64046" w:rsidRDefault="00F05D80" w:rsidP="000715A3">
            <w:pPr>
              <w:jc w:val="center"/>
              <w:rPr>
                <w:sz w:val="22"/>
                <w:szCs w:val="22"/>
              </w:rPr>
            </w:pPr>
          </w:p>
        </w:tc>
        <w:tc>
          <w:tcPr>
            <w:tcW w:w="4770" w:type="dxa"/>
            <w:gridSpan w:val="3"/>
          </w:tcPr>
          <w:p w:rsidR="00F05D80" w:rsidRPr="00B64046" w:rsidRDefault="00F05D80" w:rsidP="000715A3">
            <w:pPr>
              <w:jc w:val="center"/>
              <w:rPr>
                <w:sz w:val="22"/>
                <w:szCs w:val="22"/>
              </w:rPr>
            </w:pPr>
          </w:p>
        </w:tc>
        <w:tc>
          <w:tcPr>
            <w:tcW w:w="3330" w:type="dxa"/>
            <w:vMerge/>
          </w:tcPr>
          <w:p w:rsidR="00F05D80" w:rsidRPr="00B64046" w:rsidRDefault="00F05D80" w:rsidP="000715A3">
            <w:pPr>
              <w:jc w:val="center"/>
              <w:rPr>
                <w:sz w:val="22"/>
                <w:szCs w:val="22"/>
              </w:rPr>
            </w:pPr>
          </w:p>
        </w:tc>
      </w:tr>
      <w:tr w:rsidR="00F05D80" w:rsidRPr="00B64046" w:rsidTr="00F05D80">
        <w:tc>
          <w:tcPr>
            <w:tcW w:w="1533" w:type="dxa"/>
            <w:gridSpan w:val="2"/>
          </w:tcPr>
          <w:p w:rsidR="00F05D80" w:rsidRPr="00B64046" w:rsidRDefault="00F05D80" w:rsidP="000715A3">
            <w:pPr>
              <w:jc w:val="center"/>
              <w:rPr>
                <w:sz w:val="22"/>
                <w:szCs w:val="22"/>
              </w:rPr>
            </w:pPr>
          </w:p>
        </w:tc>
        <w:tc>
          <w:tcPr>
            <w:tcW w:w="4770" w:type="dxa"/>
            <w:gridSpan w:val="3"/>
          </w:tcPr>
          <w:p w:rsidR="00F05D80" w:rsidRPr="00B64046" w:rsidRDefault="00F05D80" w:rsidP="000715A3">
            <w:pPr>
              <w:jc w:val="center"/>
              <w:rPr>
                <w:sz w:val="22"/>
                <w:szCs w:val="22"/>
              </w:rPr>
            </w:pPr>
          </w:p>
        </w:tc>
        <w:tc>
          <w:tcPr>
            <w:tcW w:w="3330" w:type="dxa"/>
            <w:vMerge/>
          </w:tcPr>
          <w:p w:rsidR="00F05D80" w:rsidRPr="00B64046" w:rsidRDefault="00F05D80" w:rsidP="000715A3">
            <w:pPr>
              <w:jc w:val="center"/>
              <w:rPr>
                <w:sz w:val="22"/>
                <w:szCs w:val="22"/>
              </w:rPr>
            </w:pPr>
          </w:p>
        </w:tc>
      </w:tr>
      <w:tr w:rsidR="00F05D80" w:rsidRPr="00B64046" w:rsidTr="00F05D80">
        <w:tc>
          <w:tcPr>
            <w:tcW w:w="1533" w:type="dxa"/>
            <w:gridSpan w:val="2"/>
          </w:tcPr>
          <w:p w:rsidR="00F05D80" w:rsidRPr="00B64046" w:rsidRDefault="00F05D80" w:rsidP="000715A3">
            <w:pPr>
              <w:jc w:val="center"/>
              <w:rPr>
                <w:sz w:val="22"/>
                <w:szCs w:val="22"/>
              </w:rPr>
            </w:pPr>
          </w:p>
        </w:tc>
        <w:tc>
          <w:tcPr>
            <w:tcW w:w="4770" w:type="dxa"/>
            <w:gridSpan w:val="3"/>
          </w:tcPr>
          <w:p w:rsidR="00F05D80" w:rsidRPr="00B64046" w:rsidRDefault="00F05D80" w:rsidP="000715A3">
            <w:pPr>
              <w:jc w:val="center"/>
              <w:rPr>
                <w:sz w:val="22"/>
                <w:szCs w:val="22"/>
              </w:rPr>
            </w:pPr>
          </w:p>
        </w:tc>
        <w:tc>
          <w:tcPr>
            <w:tcW w:w="3330" w:type="dxa"/>
            <w:vMerge/>
          </w:tcPr>
          <w:p w:rsidR="00F05D80" w:rsidRPr="00B64046" w:rsidRDefault="00F05D80" w:rsidP="000715A3">
            <w:pPr>
              <w:jc w:val="center"/>
              <w:rPr>
                <w:sz w:val="22"/>
                <w:szCs w:val="22"/>
              </w:rPr>
            </w:pPr>
          </w:p>
        </w:tc>
      </w:tr>
      <w:tr w:rsidR="00F05D80" w:rsidRPr="00B64046" w:rsidTr="00F05D80">
        <w:tc>
          <w:tcPr>
            <w:tcW w:w="1533" w:type="dxa"/>
            <w:gridSpan w:val="2"/>
          </w:tcPr>
          <w:p w:rsidR="00F05D80" w:rsidRPr="00B64046" w:rsidRDefault="00F05D80" w:rsidP="000715A3">
            <w:pPr>
              <w:jc w:val="center"/>
              <w:rPr>
                <w:sz w:val="22"/>
                <w:szCs w:val="22"/>
              </w:rPr>
            </w:pPr>
          </w:p>
        </w:tc>
        <w:tc>
          <w:tcPr>
            <w:tcW w:w="4770" w:type="dxa"/>
            <w:gridSpan w:val="3"/>
          </w:tcPr>
          <w:p w:rsidR="00F05D80" w:rsidRPr="00B64046" w:rsidRDefault="00F05D80" w:rsidP="000715A3">
            <w:pPr>
              <w:jc w:val="center"/>
              <w:rPr>
                <w:sz w:val="22"/>
                <w:szCs w:val="22"/>
              </w:rPr>
            </w:pPr>
          </w:p>
        </w:tc>
        <w:tc>
          <w:tcPr>
            <w:tcW w:w="3330" w:type="dxa"/>
            <w:vMerge/>
          </w:tcPr>
          <w:p w:rsidR="00F05D80" w:rsidRPr="00B64046" w:rsidRDefault="00F05D80" w:rsidP="000715A3">
            <w:pPr>
              <w:jc w:val="center"/>
              <w:rPr>
                <w:sz w:val="22"/>
                <w:szCs w:val="22"/>
              </w:rPr>
            </w:pPr>
          </w:p>
        </w:tc>
      </w:tr>
      <w:tr w:rsidR="00F05D80" w:rsidRPr="00B64046" w:rsidTr="00F05D80">
        <w:tc>
          <w:tcPr>
            <w:tcW w:w="1533" w:type="dxa"/>
            <w:gridSpan w:val="2"/>
          </w:tcPr>
          <w:p w:rsidR="00F05D80" w:rsidRPr="00B64046" w:rsidRDefault="00F05D80" w:rsidP="000715A3">
            <w:pPr>
              <w:jc w:val="center"/>
              <w:rPr>
                <w:sz w:val="22"/>
                <w:szCs w:val="22"/>
              </w:rPr>
            </w:pPr>
          </w:p>
        </w:tc>
        <w:tc>
          <w:tcPr>
            <w:tcW w:w="4770" w:type="dxa"/>
            <w:gridSpan w:val="3"/>
          </w:tcPr>
          <w:p w:rsidR="00F05D80" w:rsidRPr="00B64046" w:rsidRDefault="00F05D80" w:rsidP="000715A3">
            <w:pPr>
              <w:jc w:val="center"/>
              <w:rPr>
                <w:sz w:val="22"/>
                <w:szCs w:val="22"/>
              </w:rPr>
            </w:pPr>
          </w:p>
        </w:tc>
        <w:tc>
          <w:tcPr>
            <w:tcW w:w="3330" w:type="dxa"/>
            <w:vMerge/>
          </w:tcPr>
          <w:p w:rsidR="00F05D80" w:rsidRPr="00B64046" w:rsidRDefault="00F05D80" w:rsidP="000715A3">
            <w:pPr>
              <w:jc w:val="center"/>
              <w:rPr>
                <w:sz w:val="22"/>
                <w:szCs w:val="22"/>
              </w:rPr>
            </w:pPr>
          </w:p>
        </w:tc>
      </w:tr>
    </w:tbl>
    <w:p w:rsidR="007128C8" w:rsidRDefault="003E6F89" w:rsidP="00A46A45">
      <w:pPr>
        <w:spacing w:line="276" w:lineRule="auto"/>
        <w:ind w:firstLine="720"/>
        <w:jc w:val="both"/>
        <w:rPr>
          <w:rFonts w:asciiTheme="majorBidi" w:hAnsiTheme="majorBidi" w:cstheme="majorBidi"/>
          <w:b/>
          <w:bCs/>
          <w:color w:val="000000"/>
          <w:sz w:val="28"/>
          <w:szCs w:val="28"/>
        </w:rPr>
      </w:pPr>
      <w:r w:rsidRPr="0046288A">
        <w:br w:type="page"/>
      </w:r>
    </w:p>
    <w:p w:rsidR="007128C8" w:rsidRDefault="00544761" w:rsidP="00544761">
      <w:pPr>
        <w:spacing w:line="276" w:lineRule="auto"/>
        <w:ind w:firstLine="720"/>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lastRenderedPageBreak/>
        <w:t xml:space="preserve">Annex 3 </w:t>
      </w:r>
    </w:p>
    <w:p w:rsidR="00544761" w:rsidRDefault="00544761" w:rsidP="00544761">
      <w:pPr>
        <w:spacing w:line="276" w:lineRule="auto"/>
        <w:ind w:firstLine="720"/>
        <w:jc w:val="center"/>
        <w:rPr>
          <w:rFonts w:asciiTheme="majorBidi" w:hAnsiTheme="majorBidi" w:cstheme="majorBidi"/>
          <w:b/>
          <w:bCs/>
          <w:color w:val="000000"/>
          <w:sz w:val="28"/>
          <w:szCs w:val="28"/>
        </w:rPr>
      </w:pPr>
    </w:p>
    <w:p w:rsidR="00544761" w:rsidRDefault="00544761" w:rsidP="009E7FB8">
      <w:pPr>
        <w:spacing w:line="276" w:lineRule="auto"/>
        <w:ind w:firstLine="720"/>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Bidder Profile </w:t>
      </w:r>
      <w:r w:rsidR="009E7FB8">
        <w:rPr>
          <w:rFonts w:asciiTheme="majorBidi" w:hAnsiTheme="majorBidi" w:cstheme="majorBidi"/>
          <w:b/>
          <w:bCs/>
          <w:color w:val="000000"/>
          <w:sz w:val="28"/>
          <w:szCs w:val="28"/>
        </w:rPr>
        <w:t>form</w:t>
      </w:r>
    </w:p>
    <w:tbl>
      <w:tblPr>
        <w:tblStyle w:val="TableGrid"/>
        <w:tblW w:w="9630" w:type="dxa"/>
        <w:tblInd w:w="828" w:type="dxa"/>
        <w:tblLook w:val="04A0" w:firstRow="1" w:lastRow="0" w:firstColumn="1" w:lastColumn="0" w:noHBand="0" w:noVBand="1"/>
      </w:tblPr>
      <w:tblGrid>
        <w:gridCol w:w="810"/>
        <w:gridCol w:w="2609"/>
        <w:gridCol w:w="893"/>
        <w:gridCol w:w="5318"/>
      </w:tblGrid>
      <w:tr w:rsidR="00544761" w:rsidRPr="00B64046" w:rsidTr="00B64046">
        <w:tc>
          <w:tcPr>
            <w:tcW w:w="9630" w:type="dxa"/>
            <w:gridSpan w:val="4"/>
          </w:tcPr>
          <w:p w:rsidR="00544761" w:rsidRPr="00B64046" w:rsidRDefault="00544761" w:rsidP="00544761">
            <w:pPr>
              <w:pStyle w:val="ListParagraph"/>
              <w:numPr>
                <w:ilvl w:val="0"/>
                <w:numId w:val="48"/>
              </w:numPr>
              <w:rPr>
                <w:rFonts w:asciiTheme="majorBidi" w:hAnsiTheme="majorBidi" w:cstheme="majorBidi"/>
                <w:b/>
                <w:bCs/>
                <w:color w:val="000000"/>
                <w:sz w:val="24"/>
                <w:szCs w:val="24"/>
              </w:rPr>
            </w:pPr>
            <w:r w:rsidRPr="00B64046">
              <w:rPr>
                <w:rFonts w:asciiTheme="majorBidi" w:hAnsiTheme="majorBidi" w:cstheme="majorBidi"/>
                <w:b/>
                <w:bCs/>
                <w:color w:val="000000"/>
                <w:sz w:val="24"/>
                <w:szCs w:val="24"/>
              </w:rPr>
              <w:t>Applicants Information:</w:t>
            </w:r>
          </w:p>
        </w:tc>
      </w:tr>
      <w:tr w:rsidR="00544761" w:rsidRPr="00B64046" w:rsidTr="00B64046">
        <w:tc>
          <w:tcPr>
            <w:tcW w:w="810" w:type="dxa"/>
          </w:tcPr>
          <w:p w:rsidR="00544761" w:rsidRPr="00B64046" w:rsidRDefault="00544761" w:rsidP="00544761">
            <w:pPr>
              <w:spacing w:line="276" w:lineRule="auto"/>
              <w:jc w:val="center"/>
              <w:rPr>
                <w:rFonts w:asciiTheme="majorBidi" w:hAnsiTheme="majorBidi" w:cstheme="majorBidi"/>
                <w:b/>
                <w:bCs/>
                <w:color w:val="000000"/>
              </w:rPr>
            </w:pPr>
            <w:r w:rsidRPr="00B64046">
              <w:rPr>
                <w:rFonts w:asciiTheme="majorBidi" w:hAnsiTheme="majorBidi" w:cstheme="majorBidi"/>
                <w:b/>
                <w:bCs/>
                <w:color w:val="000000"/>
              </w:rPr>
              <w:t>1.1</w:t>
            </w:r>
          </w:p>
        </w:tc>
        <w:tc>
          <w:tcPr>
            <w:tcW w:w="2609" w:type="dxa"/>
          </w:tcPr>
          <w:p w:rsidR="00544761" w:rsidRPr="00B64046" w:rsidRDefault="00327825" w:rsidP="00327825">
            <w:pPr>
              <w:spacing w:line="276" w:lineRule="auto"/>
              <w:rPr>
                <w:rFonts w:asciiTheme="majorBidi" w:hAnsiTheme="majorBidi" w:cstheme="majorBidi"/>
                <w:color w:val="000000"/>
              </w:rPr>
            </w:pPr>
            <w:r w:rsidRPr="00B64046">
              <w:rPr>
                <w:rFonts w:asciiTheme="majorBidi" w:hAnsiTheme="majorBidi" w:cstheme="majorBidi"/>
                <w:color w:val="000000"/>
              </w:rPr>
              <w:t>Bidder’s Name</w:t>
            </w:r>
          </w:p>
        </w:tc>
        <w:tc>
          <w:tcPr>
            <w:tcW w:w="6211" w:type="dxa"/>
            <w:gridSpan w:val="2"/>
          </w:tcPr>
          <w:p w:rsidR="00544761" w:rsidRPr="00B64046" w:rsidRDefault="00544761" w:rsidP="00544761">
            <w:pPr>
              <w:spacing w:line="276" w:lineRule="auto"/>
              <w:jc w:val="center"/>
              <w:rPr>
                <w:rFonts w:asciiTheme="majorBidi" w:hAnsiTheme="majorBidi" w:cstheme="majorBidi"/>
                <w:b/>
                <w:bCs/>
                <w:color w:val="000000"/>
              </w:rPr>
            </w:pPr>
          </w:p>
        </w:tc>
      </w:tr>
      <w:tr w:rsidR="00544761" w:rsidRPr="00B64046" w:rsidTr="00B64046">
        <w:tc>
          <w:tcPr>
            <w:tcW w:w="810" w:type="dxa"/>
          </w:tcPr>
          <w:p w:rsidR="00544761" w:rsidRPr="00B64046" w:rsidRDefault="00544761" w:rsidP="00544761">
            <w:pPr>
              <w:spacing w:line="276" w:lineRule="auto"/>
              <w:jc w:val="center"/>
              <w:rPr>
                <w:rFonts w:asciiTheme="majorBidi" w:hAnsiTheme="majorBidi" w:cstheme="majorBidi"/>
                <w:b/>
                <w:bCs/>
                <w:color w:val="000000"/>
              </w:rPr>
            </w:pPr>
            <w:r w:rsidRPr="00B64046">
              <w:rPr>
                <w:rFonts w:asciiTheme="majorBidi" w:hAnsiTheme="majorBidi" w:cstheme="majorBidi"/>
                <w:b/>
                <w:bCs/>
                <w:color w:val="000000"/>
              </w:rPr>
              <w:t>1.2</w:t>
            </w:r>
          </w:p>
        </w:tc>
        <w:tc>
          <w:tcPr>
            <w:tcW w:w="2609" w:type="dxa"/>
          </w:tcPr>
          <w:p w:rsidR="00544761" w:rsidRPr="00B64046" w:rsidRDefault="00544761" w:rsidP="00544761">
            <w:pPr>
              <w:spacing w:line="276" w:lineRule="auto"/>
              <w:rPr>
                <w:rFonts w:asciiTheme="majorBidi" w:hAnsiTheme="majorBidi" w:cstheme="majorBidi"/>
                <w:color w:val="000000"/>
              </w:rPr>
            </w:pPr>
            <w:r w:rsidRPr="00B64046">
              <w:rPr>
                <w:rFonts w:asciiTheme="majorBidi" w:hAnsiTheme="majorBidi" w:cstheme="majorBidi"/>
                <w:color w:val="000000"/>
              </w:rPr>
              <w:t xml:space="preserve">Registered Address </w:t>
            </w:r>
          </w:p>
        </w:tc>
        <w:tc>
          <w:tcPr>
            <w:tcW w:w="6211" w:type="dxa"/>
            <w:gridSpan w:val="2"/>
          </w:tcPr>
          <w:p w:rsidR="00544761" w:rsidRPr="00B64046" w:rsidRDefault="00544761" w:rsidP="00544761">
            <w:pPr>
              <w:spacing w:line="276" w:lineRule="auto"/>
              <w:jc w:val="center"/>
              <w:rPr>
                <w:rFonts w:asciiTheme="majorBidi" w:hAnsiTheme="majorBidi" w:cstheme="majorBidi"/>
                <w:b/>
                <w:bCs/>
                <w:color w:val="000000"/>
              </w:rPr>
            </w:pPr>
          </w:p>
        </w:tc>
      </w:tr>
      <w:tr w:rsidR="00544761" w:rsidRPr="00B64046" w:rsidTr="00B64046">
        <w:tc>
          <w:tcPr>
            <w:tcW w:w="810" w:type="dxa"/>
          </w:tcPr>
          <w:p w:rsidR="00544761" w:rsidRPr="00B64046" w:rsidRDefault="00544761" w:rsidP="00544761">
            <w:pPr>
              <w:spacing w:line="276" w:lineRule="auto"/>
              <w:jc w:val="center"/>
              <w:rPr>
                <w:rFonts w:asciiTheme="majorBidi" w:hAnsiTheme="majorBidi" w:cstheme="majorBidi"/>
                <w:b/>
                <w:bCs/>
                <w:color w:val="000000"/>
              </w:rPr>
            </w:pPr>
            <w:r w:rsidRPr="00B64046">
              <w:rPr>
                <w:rFonts w:asciiTheme="majorBidi" w:hAnsiTheme="majorBidi" w:cstheme="majorBidi"/>
                <w:b/>
                <w:bCs/>
                <w:color w:val="000000"/>
              </w:rPr>
              <w:t>1.3</w:t>
            </w:r>
          </w:p>
        </w:tc>
        <w:tc>
          <w:tcPr>
            <w:tcW w:w="2609" w:type="dxa"/>
          </w:tcPr>
          <w:p w:rsidR="00544761" w:rsidRPr="00B64046" w:rsidRDefault="00544761" w:rsidP="00544761">
            <w:pPr>
              <w:spacing w:line="276" w:lineRule="auto"/>
              <w:rPr>
                <w:rFonts w:asciiTheme="majorBidi" w:hAnsiTheme="majorBidi" w:cstheme="majorBidi"/>
                <w:color w:val="000000"/>
              </w:rPr>
            </w:pPr>
            <w:r w:rsidRPr="00B64046">
              <w:rPr>
                <w:rFonts w:asciiTheme="majorBidi" w:hAnsiTheme="majorBidi" w:cstheme="majorBidi"/>
                <w:color w:val="000000"/>
              </w:rPr>
              <w:t xml:space="preserve">Business address </w:t>
            </w:r>
          </w:p>
        </w:tc>
        <w:tc>
          <w:tcPr>
            <w:tcW w:w="6211" w:type="dxa"/>
            <w:gridSpan w:val="2"/>
          </w:tcPr>
          <w:p w:rsidR="00544761" w:rsidRPr="00B64046" w:rsidRDefault="00544761" w:rsidP="00544761">
            <w:pPr>
              <w:spacing w:line="276" w:lineRule="auto"/>
              <w:jc w:val="center"/>
              <w:rPr>
                <w:rFonts w:asciiTheme="majorBidi" w:hAnsiTheme="majorBidi" w:cstheme="majorBidi"/>
                <w:b/>
                <w:bCs/>
                <w:color w:val="000000"/>
              </w:rPr>
            </w:pPr>
          </w:p>
        </w:tc>
      </w:tr>
      <w:tr w:rsidR="00544761" w:rsidRPr="00B64046" w:rsidTr="00B64046">
        <w:tc>
          <w:tcPr>
            <w:tcW w:w="810" w:type="dxa"/>
          </w:tcPr>
          <w:p w:rsidR="00544761" w:rsidRPr="00B64046" w:rsidRDefault="00544761" w:rsidP="00544761">
            <w:pPr>
              <w:spacing w:line="276" w:lineRule="auto"/>
              <w:jc w:val="center"/>
              <w:rPr>
                <w:rFonts w:asciiTheme="majorBidi" w:hAnsiTheme="majorBidi" w:cstheme="majorBidi"/>
                <w:b/>
                <w:bCs/>
                <w:color w:val="000000"/>
              </w:rPr>
            </w:pPr>
            <w:r w:rsidRPr="00B64046">
              <w:rPr>
                <w:rFonts w:asciiTheme="majorBidi" w:hAnsiTheme="majorBidi" w:cstheme="majorBidi"/>
                <w:b/>
                <w:bCs/>
                <w:color w:val="000000"/>
              </w:rPr>
              <w:t>1.4</w:t>
            </w:r>
          </w:p>
        </w:tc>
        <w:tc>
          <w:tcPr>
            <w:tcW w:w="2609" w:type="dxa"/>
          </w:tcPr>
          <w:p w:rsidR="00544761" w:rsidRPr="00B64046" w:rsidRDefault="00544761" w:rsidP="00544761">
            <w:pPr>
              <w:spacing w:line="276" w:lineRule="auto"/>
              <w:rPr>
                <w:rFonts w:asciiTheme="majorBidi" w:hAnsiTheme="majorBidi" w:cstheme="majorBidi"/>
                <w:color w:val="000000"/>
              </w:rPr>
            </w:pPr>
            <w:r w:rsidRPr="00B64046">
              <w:rPr>
                <w:rFonts w:asciiTheme="majorBidi" w:hAnsiTheme="majorBidi" w:cstheme="majorBidi"/>
                <w:color w:val="000000"/>
              </w:rPr>
              <w:t>Registry Number</w:t>
            </w:r>
          </w:p>
        </w:tc>
        <w:tc>
          <w:tcPr>
            <w:tcW w:w="6211" w:type="dxa"/>
            <w:gridSpan w:val="2"/>
          </w:tcPr>
          <w:p w:rsidR="00544761" w:rsidRPr="00B64046" w:rsidRDefault="00544761" w:rsidP="00544761">
            <w:pPr>
              <w:spacing w:line="276" w:lineRule="auto"/>
              <w:jc w:val="center"/>
              <w:rPr>
                <w:rFonts w:asciiTheme="majorBidi" w:hAnsiTheme="majorBidi" w:cstheme="majorBidi"/>
                <w:b/>
                <w:bCs/>
                <w:color w:val="000000"/>
              </w:rPr>
            </w:pPr>
          </w:p>
        </w:tc>
      </w:tr>
      <w:tr w:rsidR="00544761" w:rsidRPr="00B64046" w:rsidTr="00B64046">
        <w:tc>
          <w:tcPr>
            <w:tcW w:w="810" w:type="dxa"/>
          </w:tcPr>
          <w:p w:rsidR="00544761" w:rsidRPr="00B64046" w:rsidRDefault="00544761" w:rsidP="00544761">
            <w:pPr>
              <w:spacing w:line="276" w:lineRule="auto"/>
              <w:jc w:val="center"/>
              <w:rPr>
                <w:rFonts w:asciiTheme="majorBidi" w:hAnsiTheme="majorBidi" w:cstheme="majorBidi"/>
                <w:b/>
                <w:bCs/>
                <w:color w:val="000000"/>
              </w:rPr>
            </w:pPr>
            <w:r w:rsidRPr="00B64046">
              <w:rPr>
                <w:rFonts w:asciiTheme="majorBidi" w:hAnsiTheme="majorBidi" w:cstheme="majorBidi"/>
                <w:b/>
                <w:bCs/>
                <w:color w:val="000000"/>
              </w:rPr>
              <w:t>1.5</w:t>
            </w:r>
          </w:p>
        </w:tc>
        <w:tc>
          <w:tcPr>
            <w:tcW w:w="2609" w:type="dxa"/>
          </w:tcPr>
          <w:p w:rsidR="00544761" w:rsidRPr="00B64046" w:rsidRDefault="00544761" w:rsidP="00544761">
            <w:pPr>
              <w:spacing w:line="276" w:lineRule="auto"/>
              <w:rPr>
                <w:rFonts w:asciiTheme="majorBidi" w:hAnsiTheme="majorBidi" w:cstheme="majorBidi"/>
                <w:color w:val="000000"/>
              </w:rPr>
            </w:pPr>
            <w:r w:rsidRPr="00B64046">
              <w:rPr>
                <w:rFonts w:asciiTheme="majorBidi" w:hAnsiTheme="majorBidi" w:cstheme="majorBidi"/>
                <w:color w:val="000000"/>
              </w:rPr>
              <w:t>Tax Payer identification Number</w:t>
            </w:r>
          </w:p>
        </w:tc>
        <w:tc>
          <w:tcPr>
            <w:tcW w:w="6211" w:type="dxa"/>
            <w:gridSpan w:val="2"/>
          </w:tcPr>
          <w:p w:rsidR="00544761" w:rsidRPr="00B64046" w:rsidRDefault="00544761" w:rsidP="00544761">
            <w:pPr>
              <w:spacing w:line="276" w:lineRule="auto"/>
              <w:jc w:val="center"/>
              <w:rPr>
                <w:rFonts w:asciiTheme="majorBidi" w:hAnsiTheme="majorBidi" w:cstheme="majorBidi"/>
                <w:b/>
                <w:bCs/>
                <w:color w:val="000000"/>
              </w:rPr>
            </w:pPr>
          </w:p>
        </w:tc>
      </w:tr>
      <w:tr w:rsidR="00544761" w:rsidRPr="00B64046" w:rsidTr="00B64046">
        <w:tc>
          <w:tcPr>
            <w:tcW w:w="810" w:type="dxa"/>
          </w:tcPr>
          <w:p w:rsidR="00544761" w:rsidRPr="00B64046" w:rsidRDefault="00544761" w:rsidP="00544761">
            <w:pPr>
              <w:spacing w:line="276" w:lineRule="auto"/>
              <w:jc w:val="center"/>
              <w:rPr>
                <w:rFonts w:asciiTheme="majorBidi" w:hAnsiTheme="majorBidi" w:cstheme="majorBidi"/>
                <w:b/>
                <w:bCs/>
                <w:color w:val="000000"/>
              </w:rPr>
            </w:pPr>
            <w:r w:rsidRPr="00B64046">
              <w:rPr>
                <w:rFonts w:asciiTheme="majorBidi" w:hAnsiTheme="majorBidi" w:cstheme="majorBidi"/>
                <w:b/>
                <w:bCs/>
                <w:color w:val="000000"/>
              </w:rPr>
              <w:t>1.6</w:t>
            </w:r>
          </w:p>
        </w:tc>
        <w:tc>
          <w:tcPr>
            <w:tcW w:w="2609" w:type="dxa"/>
          </w:tcPr>
          <w:p w:rsidR="00544761" w:rsidRPr="00B64046" w:rsidRDefault="00544761" w:rsidP="00544761">
            <w:pPr>
              <w:spacing w:line="276" w:lineRule="auto"/>
              <w:rPr>
                <w:rFonts w:asciiTheme="majorBidi" w:hAnsiTheme="majorBidi" w:cstheme="majorBidi"/>
                <w:color w:val="000000"/>
              </w:rPr>
            </w:pPr>
            <w:r w:rsidRPr="00B64046">
              <w:rPr>
                <w:rFonts w:asciiTheme="majorBidi" w:hAnsiTheme="majorBidi" w:cstheme="majorBidi"/>
                <w:color w:val="000000"/>
              </w:rPr>
              <w:t>GST Number</w:t>
            </w:r>
          </w:p>
        </w:tc>
        <w:tc>
          <w:tcPr>
            <w:tcW w:w="6211" w:type="dxa"/>
            <w:gridSpan w:val="2"/>
          </w:tcPr>
          <w:p w:rsidR="00544761" w:rsidRPr="00B64046" w:rsidRDefault="00544761" w:rsidP="00544761">
            <w:pPr>
              <w:spacing w:line="276" w:lineRule="auto"/>
              <w:jc w:val="center"/>
              <w:rPr>
                <w:rFonts w:asciiTheme="majorBidi" w:hAnsiTheme="majorBidi" w:cstheme="majorBidi"/>
                <w:b/>
                <w:bCs/>
                <w:color w:val="000000"/>
              </w:rPr>
            </w:pPr>
          </w:p>
        </w:tc>
      </w:tr>
      <w:tr w:rsidR="00544761" w:rsidRPr="00B64046" w:rsidTr="00B64046">
        <w:tc>
          <w:tcPr>
            <w:tcW w:w="810" w:type="dxa"/>
          </w:tcPr>
          <w:p w:rsidR="00544761" w:rsidRPr="00B64046" w:rsidRDefault="00544761" w:rsidP="00544761">
            <w:pPr>
              <w:spacing w:line="276" w:lineRule="auto"/>
              <w:jc w:val="center"/>
              <w:rPr>
                <w:rFonts w:asciiTheme="majorBidi" w:hAnsiTheme="majorBidi" w:cstheme="majorBidi"/>
                <w:b/>
                <w:bCs/>
                <w:color w:val="000000"/>
              </w:rPr>
            </w:pPr>
            <w:r w:rsidRPr="00B64046">
              <w:rPr>
                <w:rFonts w:asciiTheme="majorBidi" w:hAnsiTheme="majorBidi" w:cstheme="majorBidi"/>
                <w:b/>
                <w:bCs/>
                <w:color w:val="000000"/>
              </w:rPr>
              <w:t>1.7</w:t>
            </w:r>
          </w:p>
        </w:tc>
        <w:tc>
          <w:tcPr>
            <w:tcW w:w="2609" w:type="dxa"/>
          </w:tcPr>
          <w:p w:rsidR="00544761" w:rsidRPr="00B64046" w:rsidRDefault="00544761" w:rsidP="00544761">
            <w:pPr>
              <w:spacing w:line="276" w:lineRule="auto"/>
              <w:rPr>
                <w:rFonts w:asciiTheme="majorBidi" w:hAnsiTheme="majorBidi" w:cstheme="majorBidi"/>
                <w:color w:val="000000"/>
              </w:rPr>
            </w:pPr>
            <w:r w:rsidRPr="00B64046">
              <w:rPr>
                <w:rFonts w:asciiTheme="majorBidi" w:hAnsiTheme="majorBidi" w:cstheme="majorBidi"/>
                <w:color w:val="000000"/>
              </w:rPr>
              <w:t>Mobile Number</w:t>
            </w:r>
          </w:p>
        </w:tc>
        <w:tc>
          <w:tcPr>
            <w:tcW w:w="6211" w:type="dxa"/>
            <w:gridSpan w:val="2"/>
          </w:tcPr>
          <w:p w:rsidR="00544761" w:rsidRPr="00B64046" w:rsidRDefault="00544761" w:rsidP="00544761">
            <w:pPr>
              <w:spacing w:line="276" w:lineRule="auto"/>
              <w:jc w:val="center"/>
              <w:rPr>
                <w:rFonts w:asciiTheme="majorBidi" w:hAnsiTheme="majorBidi" w:cstheme="majorBidi"/>
                <w:b/>
                <w:bCs/>
                <w:color w:val="000000"/>
              </w:rPr>
            </w:pPr>
          </w:p>
        </w:tc>
      </w:tr>
      <w:tr w:rsidR="00544761" w:rsidRPr="00B64046" w:rsidTr="00B64046">
        <w:tc>
          <w:tcPr>
            <w:tcW w:w="810" w:type="dxa"/>
          </w:tcPr>
          <w:p w:rsidR="00544761" w:rsidRPr="00B64046" w:rsidRDefault="00544761" w:rsidP="00544761">
            <w:pPr>
              <w:spacing w:line="276" w:lineRule="auto"/>
              <w:jc w:val="center"/>
              <w:rPr>
                <w:rFonts w:asciiTheme="majorBidi" w:hAnsiTheme="majorBidi" w:cstheme="majorBidi"/>
                <w:b/>
                <w:bCs/>
                <w:color w:val="000000"/>
              </w:rPr>
            </w:pPr>
            <w:r w:rsidRPr="00B64046">
              <w:rPr>
                <w:rFonts w:asciiTheme="majorBidi" w:hAnsiTheme="majorBidi" w:cstheme="majorBidi"/>
                <w:b/>
                <w:bCs/>
                <w:color w:val="000000"/>
              </w:rPr>
              <w:t>1.8</w:t>
            </w:r>
          </w:p>
        </w:tc>
        <w:tc>
          <w:tcPr>
            <w:tcW w:w="2609" w:type="dxa"/>
          </w:tcPr>
          <w:p w:rsidR="00544761" w:rsidRPr="00B64046" w:rsidRDefault="00544761" w:rsidP="00544761">
            <w:pPr>
              <w:spacing w:line="276" w:lineRule="auto"/>
              <w:rPr>
                <w:rFonts w:asciiTheme="majorBidi" w:hAnsiTheme="majorBidi" w:cstheme="majorBidi"/>
                <w:color w:val="000000"/>
              </w:rPr>
            </w:pPr>
            <w:r w:rsidRPr="00B64046">
              <w:rPr>
                <w:rFonts w:asciiTheme="majorBidi" w:hAnsiTheme="majorBidi" w:cstheme="majorBidi"/>
                <w:color w:val="000000"/>
              </w:rPr>
              <w:t>Email Address</w:t>
            </w:r>
          </w:p>
        </w:tc>
        <w:tc>
          <w:tcPr>
            <w:tcW w:w="6211" w:type="dxa"/>
            <w:gridSpan w:val="2"/>
          </w:tcPr>
          <w:p w:rsidR="00544761" w:rsidRPr="00B64046" w:rsidRDefault="00544761" w:rsidP="00544761">
            <w:pPr>
              <w:spacing w:line="276" w:lineRule="auto"/>
              <w:jc w:val="center"/>
              <w:rPr>
                <w:rFonts w:asciiTheme="majorBidi" w:hAnsiTheme="majorBidi" w:cstheme="majorBidi"/>
                <w:b/>
                <w:bCs/>
                <w:color w:val="000000"/>
              </w:rPr>
            </w:pPr>
          </w:p>
        </w:tc>
      </w:tr>
      <w:tr w:rsidR="000715A3" w:rsidRPr="00B64046" w:rsidTr="00B64046">
        <w:tc>
          <w:tcPr>
            <w:tcW w:w="9630" w:type="dxa"/>
            <w:gridSpan w:val="4"/>
          </w:tcPr>
          <w:p w:rsidR="000715A3" w:rsidRPr="00B64046" w:rsidRDefault="00D76D8B" w:rsidP="000715A3">
            <w:pPr>
              <w:pStyle w:val="ListParagraph"/>
              <w:numPr>
                <w:ilvl w:val="0"/>
                <w:numId w:val="48"/>
              </w:numPr>
              <w:jc w:val="center"/>
              <w:rPr>
                <w:rFonts w:asciiTheme="majorBidi" w:hAnsiTheme="majorBidi" w:cstheme="majorBidi"/>
                <w:b/>
                <w:bCs/>
                <w:color w:val="000000"/>
                <w:sz w:val="24"/>
                <w:szCs w:val="24"/>
              </w:rPr>
            </w:pPr>
            <w:r w:rsidRPr="00B64046">
              <w:rPr>
                <w:rFonts w:asciiTheme="majorBidi" w:hAnsiTheme="majorBidi" w:cstheme="majorBidi"/>
                <w:b/>
                <w:bCs/>
                <w:color w:val="000000"/>
                <w:sz w:val="24"/>
                <w:szCs w:val="24"/>
              </w:rPr>
              <w:t>Bidder’s Authorized Representative Information</w:t>
            </w:r>
            <w:r w:rsidR="000715A3" w:rsidRPr="00B64046">
              <w:rPr>
                <w:rFonts w:asciiTheme="majorBidi" w:hAnsiTheme="majorBidi" w:cstheme="majorBidi"/>
                <w:b/>
                <w:bCs/>
                <w:color w:val="000000"/>
                <w:sz w:val="24"/>
                <w:szCs w:val="24"/>
              </w:rPr>
              <w:t xml:space="preserve"> </w:t>
            </w:r>
            <w:r w:rsidRPr="00B64046">
              <w:rPr>
                <w:rFonts w:asciiTheme="majorBidi" w:hAnsiTheme="majorBidi" w:cstheme="majorBidi"/>
                <w:b/>
                <w:bCs/>
                <w:color w:val="000000"/>
                <w:sz w:val="24"/>
                <w:szCs w:val="24"/>
              </w:rPr>
              <w:t>(If</w:t>
            </w:r>
            <w:r w:rsidR="000715A3" w:rsidRPr="00B64046">
              <w:rPr>
                <w:rFonts w:asciiTheme="majorBidi" w:hAnsiTheme="majorBidi" w:cstheme="majorBidi"/>
                <w:b/>
                <w:bCs/>
                <w:color w:val="000000"/>
                <w:sz w:val="24"/>
                <w:szCs w:val="24"/>
              </w:rPr>
              <w:t xml:space="preserve"> it is company, should include partners information, and Owner information for individual. </w:t>
            </w:r>
          </w:p>
        </w:tc>
      </w:tr>
      <w:tr w:rsidR="00544761" w:rsidRPr="00B64046" w:rsidTr="00B64046">
        <w:tc>
          <w:tcPr>
            <w:tcW w:w="810" w:type="dxa"/>
          </w:tcPr>
          <w:p w:rsidR="00544761" w:rsidRPr="00B64046" w:rsidRDefault="00544761" w:rsidP="00544761">
            <w:pPr>
              <w:spacing w:line="276" w:lineRule="auto"/>
              <w:jc w:val="center"/>
              <w:rPr>
                <w:rFonts w:asciiTheme="majorBidi" w:hAnsiTheme="majorBidi" w:cstheme="majorBidi"/>
                <w:b/>
                <w:bCs/>
                <w:color w:val="000000"/>
              </w:rPr>
            </w:pPr>
          </w:p>
        </w:tc>
        <w:tc>
          <w:tcPr>
            <w:tcW w:w="3502" w:type="dxa"/>
            <w:gridSpan w:val="2"/>
          </w:tcPr>
          <w:p w:rsidR="00544761" w:rsidRPr="00B64046" w:rsidRDefault="000715A3" w:rsidP="00544761">
            <w:pPr>
              <w:spacing w:line="276" w:lineRule="auto"/>
              <w:jc w:val="center"/>
              <w:rPr>
                <w:rFonts w:asciiTheme="majorBidi" w:hAnsiTheme="majorBidi" w:cstheme="majorBidi"/>
                <w:b/>
                <w:bCs/>
                <w:color w:val="000000"/>
              </w:rPr>
            </w:pPr>
            <w:r w:rsidRPr="00B64046">
              <w:rPr>
                <w:rFonts w:asciiTheme="majorBidi" w:hAnsiTheme="majorBidi" w:cstheme="majorBidi"/>
                <w:b/>
                <w:bCs/>
                <w:color w:val="000000"/>
              </w:rPr>
              <w:t>Name</w:t>
            </w:r>
          </w:p>
        </w:tc>
        <w:tc>
          <w:tcPr>
            <w:tcW w:w="5318" w:type="dxa"/>
          </w:tcPr>
          <w:p w:rsidR="00544761" w:rsidRPr="00B64046" w:rsidRDefault="000715A3" w:rsidP="00544761">
            <w:pPr>
              <w:spacing w:line="276" w:lineRule="auto"/>
              <w:jc w:val="center"/>
              <w:rPr>
                <w:rFonts w:asciiTheme="majorBidi" w:hAnsiTheme="majorBidi" w:cstheme="majorBidi"/>
                <w:b/>
                <w:bCs/>
                <w:color w:val="000000"/>
              </w:rPr>
            </w:pPr>
            <w:r w:rsidRPr="00B64046">
              <w:rPr>
                <w:rFonts w:asciiTheme="majorBidi" w:hAnsiTheme="majorBidi" w:cstheme="majorBidi"/>
                <w:b/>
                <w:bCs/>
                <w:color w:val="000000"/>
              </w:rPr>
              <w:t>Designation</w:t>
            </w:r>
          </w:p>
        </w:tc>
      </w:tr>
      <w:tr w:rsidR="00544761" w:rsidRPr="00B64046" w:rsidTr="00B64046">
        <w:tc>
          <w:tcPr>
            <w:tcW w:w="810" w:type="dxa"/>
          </w:tcPr>
          <w:p w:rsidR="00544761" w:rsidRPr="00B64046" w:rsidRDefault="00544761" w:rsidP="00544761">
            <w:pPr>
              <w:spacing w:line="276" w:lineRule="auto"/>
              <w:jc w:val="center"/>
              <w:rPr>
                <w:rFonts w:asciiTheme="majorBidi" w:hAnsiTheme="majorBidi" w:cstheme="majorBidi"/>
                <w:b/>
                <w:bCs/>
                <w:color w:val="000000"/>
              </w:rPr>
            </w:pPr>
          </w:p>
        </w:tc>
        <w:tc>
          <w:tcPr>
            <w:tcW w:w="3502" w:type="dxa"/>
            <w:gridSpan w:val="2"/>
          </w:tcPr>
          <w:p w:rsidR="00544761" w:rsidRPr="00B64046" w:rsidRDefault="00544761" w:rsidP="00544761">
            <w:pPr>
              <w:spacing w:line="276" w:lineRule="auto"/>
              <w:jc w:val="center"/>
              <w:rPr>
                <w:rFonts w:asciiTheme="majorBidi" w:hAnsiTheme="majorBidi" w:cstheme="majorBidi"/>
                <w:b/>
                <w:bCs/>
                <w:color w:val="000000"/>
              </w:rPr>
            </w:pPr>
          </w:p>
        </w:tc>
        <w:tc>
          <w:tcPr>
            <w:tcW w:w="5318" w:type="dxa"/>
          </w:tcPr>
          <w:p w:rsidR="00544761" w:rsidRPr="00B64046" w:rsidRDefault="00544761" w:rsidP="00544761">
            <w:pPr>
              <w:spacing w:line="276" w:lineRule="auto"/>
              <w:jc w:val="center"/>
              <w:rPr>
                <w:rFonts w:asciiTheme="majorBidi" w:hAnsiTheme="majorBidi" w:cstheme="majorBidi"/>
                <w:b/>
                <w:bCs/>
                <w:color w:val="000000"/>
              </w:rPr>
            </w:pPr>
          </w:p>
        </w:tc>
      </w:tr>
      <w:tr w:rsidR="00544761" w:rsidRPr="00B64046" w:rsidTr="00B64046">
        <w:tc>
          <w:tcPr>
            <w:tcW w:w="810" w:type="dxa"/>
          </w:tcPr>
          <w:p w:rsidR="00544761" w:rsidRPr="00B64046" w:rsidRDefault="00544761" w:rsidP="00544761">
            <w:pPr>
              <w:spacing w:line="276" w:lineRule="auto"/>
              <w:jc w:val="center"/>
              <w:rPr>
                <w:rFonts w:asciiTheme="majorBidi" w:hAnsiTheme="majorBidi" w:cstheme="majorBidi"/>
                <w:b/>
                <w:bCs/>
                <w:color w:val="000000"/>
              </w:rPr>
            </w:pPr>
          </w:p>
        </w:tc>
        <w:tc>
          <w:tcPr>
            <w:tcW w:w="3502" w:type="dxa"/>
            <w:gridSpan w:val="2"/>
          </w:tcPr>
          <w:p w:rsidR="00544761" w:rsidRPr="00B64046" w:rsidRDefault="00544761" w:rsidP="00544761">
            <w:pPr>
              <w:spacing w:line="276" w:lineRule="auto"/>
              <w:jc w:val="center"/>
              <w:rPr>
                <w:rFonts w:asciiTheme="majorBidi" w:hAnsiTheme="majorBidi" w:cstheme="majorBidi"/>
                <w:b/>
                <w:bCs/>
                <w:color w:val="000000"/>
              </w:rPr>
            </w:pPr>
          </w:p>
        </w:tc>
        <w:tc>
          <w:tcPr>
            <w:tcW w:w="5318" w:type="dxa"/>
          </w:tcPr>
          <w:p w:rsidR="00544761" w:rsidRPr="00B64046" w:rsidRDefault="00544761" w:rsidP="00544761">
            <w:pPr>
              <w:spacing w:line="276" w:lineRule="auto"/>
              <w:jc w:val="center"/>
              <w:rPr>
                <w:rFonts w:asciiTheme="majorBidi" w:hAnsiTheme="majorBidi" w:cstheme="majorBidi"/>
                <w:b/>
                <w:bCs/>
                <w:color w:val="000000"/>
              </w:rPr>
            </w:pPr>
          </w:p>
        </w:tc>
      </w:tr>
      <w:tr w:rsidR="00544761" w:rsidRPr="00B64046" w:rsidTr="00B64046">
        <w:tc>
          <w:tcPr>
            <w:tcW w:w="810" w:type="dxa"/>
          </w:tcPr>
          <w:p w:rsidR="00544761" w:rsidRPr="00B64046" w:rsidRDefault="00544761" w:rsidP="00544761">
            <w:pPr>
              <w:spacing w:line="276" w:lineRule="auto"/>
              <w:jc w:val="center"/>
              <w:rPr>
                <w:rFonts w:asciiTheme="majorBidi" w:hAnsiTheme="majorBidi" w:cstheme="majorBidi"/>
                <w:b/>
                <w:bCs/>
                <w:color w:val="000000"/>
              </w:rPr>
            </w:pPr>
          </w:p>
        </w:tc>
        <w:tc>
          <w:tcPr>
            <w:tcW w:w="3502" w:type="dxa"/>
            <w:gridSpan w:val="2"/>
          </w:tcPr>
          <w:p w:rsidR="00544761" w:rsidRPr="00B64046" w:rsidRDefault="00544761" w:rsidP="00544761">
            <w:pPr>
              <w:spacing w:line="276" w:lineRule="auto"/>
              <w:jc w:val="center"/>
              <w:rPr>
                <w:rFonts w:asciiTheme="majorBidi" w:hAnsiTheme="majorBidi" w:cstheme="majorBidi"/>
                <w:b/>
                <w:bCs/>
                <w:color w:val="000000"/>
              </w:rPr>
            </w:pPr>
          </w:p>
        </w:tc>
        <w:tc>
          <w:tcPr>
            <w:tcW w:w="5318" w:type="dxa"/>
          </w:tcPr>
          <w:p w:rsidR="00544761" w:rsidRPr="00B64046" w:rsidRDefault="00544761" w:rsidP="00544761">
            <w:pPr>
              <w:spacing w:line="276" w:lineRule="auto"/>
              <w:jc w:val="center"/>
              <w:rPr>
                <w:rFonts w:asciiTheme="majorBidi" w:hAnsiTheme="majorBidi" w:cstheme="majorBidi"/>
                <w:b/>
                <w:bCs/>
                <w:color w:val="000000"/>
              </w:rPr>
            </w:pPr>
          </w:p>
        </w:tc>
      </w:tr>
      <w:tr w:rsidR="00544761" w:rsidRPr="00B64046" w:rsidTr="00B64046">
        <w:tc>
          <w:tcPr>
            <w:tcW w:w="810" w:type="dxa"/>
          </w:tcPr>
          <w:p w:rsidR="00544761" w:rsidRPr="00B64046" w:rsidRDefault="00544761" w:rsidP="00544761">
            <w:pPr>
              <w:spacing w:line="276" w:lineRule="auto"/>
              <w:jc w:val="center"/>
              <w:rPr>
                <w:rFonts w:asciiTheme="majorBidi" w:hAnsiTheme="majorBidi" w:cstheme="majorBidi"/>
                <w:b/>
                <w:bCs/>
                <w:color w:val="000000"/>
              </w:rPr>
            </w:pPr>
          </w:p>
        </w:tc>
        <w:tc>
          <w:tcPr>
            <w:tcW w:w="3502" w:type="dxa"/>
            <w:gridSpan w:val="2"/>
          </w:tcPr>
          <w:p w:rsidR="00544761" w:rsidRPr="00B64046" w:rsidRDefault="00544761" w:rsidP="00544761">
            <w:pPr>
              <w:spacing w:line="276" w:lineRule="auto"/>
              <w:jc w:val="center"/>
              <w:rPr>
                <w:rFonts w:asciiTheme="majorBidi" w:hAnsiTheme="majorBidi" w:cstheme="majorBidi"/>
                <w:b/>
                <w:bCs/>
                <w:color w:val="000000"/>
              </w:rPr>
            </w:pPr>
          </w:p>
        </w:tc>
        <w:tc>
          <w:tcPr>
            <w:tcW w:w="5318" w:type="dxa"/>
          </w:tcPr>
          <w:p w:rsidR="00544761" w:rsidRPr="00B64046" w:rsidRDefault="00544761" w:rsidP="00544761">
            <w:pPr>
              <w:spacing w:line="276" w:lineRule="auto"/>
              <w:jc w:val="center"/>
              <w:rPr>
                <w:rFonts w:asciiTheme="majorBidi" w:hAnsiTheme="majorBidi" w:cstheme="majorBidi"/>
                <w:b/>
                <w:bCs/>
                <w:color w:val="000000"/>
              </w:rPr>
            </w:pPr>
          </w:p>
        </w:tc>
      </w:tr>
      <w:tr w:rsidR="000715A3" w:rsidRPr="00B64046" w:rsidTr="00B64046">
        <w:trPr>
          <w:trHeight w:val="674"/>
        </w:trPr>
        <w:tc>
          <w:tcPr>
            <w:tcW w:w="9630" w:type="dxa"/>
            <w:gridSpan w:val="4"/>
          </w:tcPr>
          <w:p w:rsidR="0028714A" w:rsidRPr="0028714A" w:rsidRDefault="0028714A" w:rsidP="0028714A">
            <w:pPr>
              <w:ind w:left="360"/>
              <w:rPr>
                <w:rFonts w:asciiTheme="majorBidi" w:hAnsiTheme="majorBidi" w:cstheme="majorBidi"/>
                <w:b/>
                <w:bCs/>
                <w:color w:val="000000"/>
              </w:rPr>
            </w:pPr>
          </w:p>
          <w:p w:rsidR="000715A3" w:rsidRPr="00B64046" w:rsidRDefault="000715A3" w:rsidP="000715A3">
            <w:pPr>
              <w:pStyle w:val="ListParagraph"/>
              <w:numPr>
                <w:ilvl w:val="0"/>
                <w:numId w:val="48"/>
              </w:numPr>
              <w:rPr>
                <w:rFonts w:asciiTheme="majorBidi" w:hAnsiTheme="majorBidi" w:cstheme="majorBidi"/>
                <w:b/>
                <w:bCs/>
                <w:color w:val="000000"/>
                <w:sz w:val="24"/>
                <w:szCs w:val="24"/>
              </w:rPr>
            </w:pPr>
            <w:r w:rsidRPr="00B64046">
              <w:rPr>
                <w:rFonts w:asciiTheme="majorBidi" w:hAnsiTheme="majorBidi" w:cstheme="majorBidi"/>
                <w:b/>
                <w:bCs/>
                <w:color w:val="000000"/>
                <w:sz w:val="24"/>
                <w:szCs w:val="24"/>
              </w:rPr>
              <w:t xml:space="preserve">Works </w:t>
            </w:r>
          </w:p>
        </w:tc>
      </w:tr>
      <w:tr w:rsidR="00120CE5" w:rsidRPr="00B64046" w:rsidTr="00B64046">
        <w:tc>
          <w:tcPr>
            <w:tcW w:w="810" w:type="dxa"/>
          </w:tcPr>
          <w:p w:rsidR="00120CE5" w:rsidRPr="00B64046" w:rsidRDefault="00120CE5" w:rsidP="00544761">
            <w:pPr>
              <w:spacing w:line="276" w:lineRule="auto"/>
              <w:jc w:val="center"/>
              <w:rPr>
                <w:rFonts w:asciiTheme="majorBidi" w:hAnsiTheme="majorBidi" w:cstheme="majorBidi"/>
                <w:b/>
                <w:bCs/>
                <w:color w:val="000000"/>
              </w:rPr>
            </w:pPr>
          </w:p>
        </w:tc>
        <w:tc>
          <w:tcPr>
            <w:tcW w:w="8820" w:type="dxa"/>
            <w:gridSpan w:val="3"/>
          </w:tcPr>
          <w:p w:rsidR="00120CE5" w:rsidRPr="00B64046" w:rsidRDefault="00120CE5" w:rsidP="00544761">
            <w:pPr>
              <w:spacing w:line="276" w:lineRule="auto"/>
              <w:jc w:val="center"/>
              <w:rPr>
                <w:rFonts w:asciiTheme="majorBidi" w:hAnsiTheme="majorBidi" w:cstheme="majorBidi"/>
                <w:b/>
                <w:bCs/>
                <w:color w:val="000000"/>
              </w:rPr>
            </w:pPr>
          </w:p>
        </w:tc>
      </w:tr>
      <w:tr w:rsidR="00120CE5" w:rsidRPr="00B64046" w:rsidTr="00B64046">
        <w:tc>
          <w:tcPr>
            <w:tcW w:w="810" w:type="dxa"/>
          </w:tcPr>
          <w:p w:rsidR="00120CE5" w:rsidRPr="00B64046" w:rsidRDefault="00120CE5" w:rsidP="00544761">
            <w:pPr>
              <w:spacing w:line="276" w:lineRule="auto"/>
              <w:jc w:val="center"/>
              <w:rPr>
                <w:rFonts w:asciiTheme="majorBidi" w:hAnsiTheme="majorBidi" w:cstheme="majorBidi"/>
                <w:b/>
                <w:bCs/>
                <w:color w:val="000000"/>
              </w:rPr>
            </w:pPr>
          </w:p>
        </w:tc>
        <w:tc>
          <w:tcPr>
            <w:tcW w:w="8820" w:type="dxa"/>
            <w:gridSpan w:val="3"/>
          </w:tcPr>
          <w:p w:rsidR="00120CE5" w:rsidRPr="00B64046" w:rsidRDefault="00120CE5" w:rsidP="00544761">
            <w:pPr>
              <w:spacing w:line="276" w:lineRule="auto"/>
              <w:jc w:val="center"/>
              <w:rPr>
                <w:rFonts w:asciiTheme="majorBidi" w:hAnsiTheme="majorBidi" w:cstheme="majorBidi"/>
                <w:b/>
                <w:bCs/>
                <w:color w:val="000000"/>
              </w:rPr>
            </w:pPr>
          </w:p>
        </w:tc>
      </w:tr>
      <w:tr w:rsidR="00120CE5" w:rsidRPr="00B64046" w:rsidTr="00B64046">
        <w:tc>
          <w:tcPr>
            <w:tcW w:w="810" w:type="dxa"/>
          </w:tcPr>
          <w:p w:rsidR="00120CE5" w:rsidRPr="00B64046" w:rsidRDefault="00120CE5" w:rsidP="00544761">
            <w:pPr>
              <w:spacing w:line="276" w:lineRule="auto"/>
              <w:jc w:val="center"/>
              <w:rPr>
                <w:rFonts w:asciiTheme="majorBidi" w:hAnsiTheme="majorBidi" w:cstheme="majorBidi"/>
                <w:b/>
                <w:bCs/>
                <w:color w:val="000000"/>
              </w:rPr>
            </w:pPr>
          </w:p>
        </w:tc>
        <w:tc>
          <w:tcPr>
            <w:tcW w:w="8820" w:type="dxa"/>
            <w:gridSpan w:val="3"/>
          </w:tcPr>
          <w:p w:rsidR="00120CE5" w:rsidRPr="00B64046" w:rsidRDefault="00120CE5" w:rsidP="00544761">
            <w:pPr>
              <w:spacing w:line="276" w:lineRule="auto"/>
              <w:jc w:val="center"/>
              <w:rPr>
                <w:rFonts w:asciiTheme="majorBidi" w:hAnsiTheme="majorBidi" w:cstheme="majorBidi"/>
                <w:b/>
                <w:bCs/>
                <w:color w:val="000000"/>
              </w:rPr>
            </w:pPr>
          </w:p>
        </w:tc>
      </w:tr>
      <w:tr w:rsidR="00120CE5" w:rsidRPr="00B64046" w:rsidTr="00B64046">
        <w:tc>
          <w:tcPr>
            <w:tcW w:w="810" w:type="dxa"/>
          </w:tcPr>
          <w:p w:rsidR="00120CE5" w:rsidRPr="00B64046" w:rsidRDefault="00120CE5" w:rsidP="00544761">
            <w:pPr>
              <w:spacing w:line="276" w:lineRule="auto"/>
              <w:jc w:val="center"/>
              <w:rPr>
                <w:rFonts w:asciiTheme="majorBidi" w:hAnsiTheme="majorBidi" w:cstheme="majorBidi"/>
                <w:b/>
                <w:bCs/>
                <w:color w:val="000000"/>
              </w:rPr>
            </w:pPr>
          </w:p>
        </w:tc>
        <w:tc>
          <w:tcPr>
            <w:tcW w:w="8820" w:type="dxa"/>
            <w:gridSpan w:val="3"/>
          </w:tcPr>
          <w:p w:rsidR="00120CE5" w:rsidRPr="00B64046" w:rsidRDefault="00120CE5" w:rsidP="00544761">
            <w:pPr>
              <w:spacing w:line="276" w:lineRule="auto"/>
              <w:jc w:val="center"/>
              <w:rPr>
                <w:rFonts w:asciiTheme="majorBidi" w:hAnsiTheme="majorBidi" w:cstheme="majorBidi"/>
                <w:b/>
                <w:bCs/>
                <w:color w:val="000000"/>
              </w:rPr>
            </w:pPr>
          </w:p>
        </w:tc>
      </w:tr>
    </w:tbl>
    <w:p w:rsidR="00544761" w:rsidRDefault="00544761" w:rsidP="00544761">
      <w:pPr>
        <w:spacing w:line="276" w:lineRule="auto"/>
        <w:ind w:firstLine="720"/>
        <w:jc w:val="center"/>
        <w:rPr>
          <w:rFonts w:asciiTheme="majorBidi" w:hAnsiTheme="majorBidi" w:cstheme="majorBidi"/>
          <w:b/>
          <w:bCs/>
          <w:color w:val="000000"/>
          <w:sz w:val="28"/>
          <w:szCs w:val="28"/>
        </w:rPr>
      </w:pPr>
    </w:p>
    <w:p w:rsidR="007128C8" w:rsidRDefault="007128C8" w:rsidP="00A46A45">
      <w:pPr>
        <w:spacing w:line="276" w:lineRule="auto"/>
        <w:ind w:firstLine="720"/>
        <w:jc w:val="both"/>
        <w:rPr>
          <w:rFonts w:asciiTheme="majorBidi" w:hAnsiTheme="majorBidi" w:cstheme="majorBidi"/>
          <w:b/>
          <w:bCs/>
          <w:color w:val="000000"/>
          <w:sz w:val="28"/>
          <w:szCs w:val="28"/>
        </w:rPr>
      </w:pPr>
    </w:p>
    <w:p w:rsidR="007128C8" w:rsidRDefault="007128C8" w:rsidP="00A46A45">
      <w:pPr>
        <w:spacing w:line="276" w:lineRule="auto"/>
        <w:ind w:firstLine="720"/>
        <w:jc w:val="both"/>
        <w:rPr>
          <w:rFonts w:asciiTheme="majorBidi" w:hAnsiTheme="majorBidi" w:cstheme="majorBidi"/>
          <w:b/>
          <w:bCs/>
          <w:color w:val="000000"/>
          <w:sz w:val="28"/>
          <w:szCs w:val="28"/>
        </w:rPr>
      </w:pPr>
    </w:p>
    <w:p w:rsidR="007128C8" w:rsidRDefault="007128C8" w:rsidP="00A46A45">
      <w:pPr>
        <w:spacing w:line="276" w:lineRule="auto"/>
        <w:ind w:firstLine="720"/>
        <w:jc w:val="both"/>
        <w:rPr>
          <w:rFonts w:asciiTheme="majorBidi" w:hAnsiTheme="majorBidi" w:cstheme="majorBidi"/>
          <w:b/>
          <w:bCs/>
          <w:color w:val="000000"/>
          <w:sz w:val="28"/>
          <w:szCs w:val="28"/>
        </w:rPr>
      </w:pPr>
    </w:p>
    <w:p w:rsidR="007128C8" w:rsidRDefault="007128C8" w:rsidP="00A46A45">
      <w:pPr>
        <w:spacing w:line="276" w:lineRule="auto"/>
        <w:ind w:firstLine="720"/>
        <w:jc w:val="both"/>
        <w:rPr>
          <w:rFonts w:asciiTheme="majorBidi" w:hAnsiTheme="majorBidi" w:cstheme="majorBidi"/>
          <w:b/>
          <w:bCs/>
          <w:color w:val="000000"/>
          <w:sz w:val="28"/>
          <w:szCs w:val="28"/>
        </w:rPr>
      </w:pPr>
    </w:p>
    <w:p w:rsidR="007128C8" w:rsidRDefault="007128C8" w:rsidP="00A46A45">
      <w:pPr>
        <w:spacing w:line="276" w:lineRule="auto"/>
        <w:ind w:firstLine="720"/>
        <w:jc w:val="both"/>
        <w:rPr>
          <w:rFonts w:asciiTheme="majorBidi" w:hAnsiTheme="majorBidi" w:cstheme="majorBidi"/>
          <w:b/>
          <w:bCs/>
          <w:color w:val="000000"/>
          <w:sz w:val="28"/>
          <w:szCs w:val="28"/>
        </w:rPr>
      </w:pPr>
    </w:p>
    <w:p w:rsidR="007128C8" w:rsidRPr="00A46A45" w:rsidRDefault="007128C8" w:rsidP="00F244C9">
      <w:pPr>
        <w:spacing w:line="276" w:lineRule="auto"/>
        <w:jc w:val="both"/>
        <w:rPr>
          <w:rFonts w:asciiTheme="majorBidi" w:hAnsiTheme="majorBidi" w:cstheme="majorBidi"/>
          <w:b/>
          <w:bCs/>
          <w:color w:val="000000"/>
          <w:sz w:val="28"/>
          <w:szCs w:val="28"/>
        </w:rPr>
      </w:pPr>
    </w:p>
    <w:sectPr w:rsidR="007128C8" w:rsidRPr="00A46A45" w:rsidSect="00F05D80">
      <w:footerReference w:type="even" r:id="rId13"/>
      <w:pgSz w:w="11909" w:h="16834" w:code="187"/>
      <w:pgMar w:top="810" w:right="1199" w:bottom="4" w:left="450" w:header="142"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8A3" w:rsidRDefault="001278A3">
      <w:r>
        <w:separator/>
      </w:r>
    </w:p>
  </w:endnote>
  <w:endnote w:type="continuationSeparator" w:id="0">
    <w:p w:rsidR="001278A3" w:rsidRDefault="0012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GFFP+BookAntiqua">
    <w:altName w:val="Book Antiqua"/>
    <w:panose1 w:val="00000000000000000000"/>
    <w:charset w:val="00"/>
    <w:family w:val="roman"/>
    <w:notTrueType/>
    <w:pitch w:val="default"/>
    <w:sig w:usb0="00000003" w:usb1="00000000" w:usb2="00000000" w:usb3="00000000" w:csb0="00000001"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modern"/>
    <w:notTrueType/>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9C" w:rsidRDefault="0061419C" w:rsidP="006E5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419C" w:rsidRDefault="0061419C" w:rsidP="005909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8A3" w:rsidRDefault="001278A3">
      <w:r>
        <w:separator/>
      </w:r>
    </w:p>
  </w:footnote>
  <w:footnote w:type="continuationSeparator" w:id="0">
    <w:p w:rsidR="001278A3" w:rsidRDefault="00127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8B0"/>
    <w:multiLevelType w:val="hybridMultilevel"/>
    <w:tmpl w:val="2AC41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3D20"/>
    <w:multiLevelType w:val="multilevel"/>
    <w:tmpl w:val="4D2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C068F"/>
    <w:multiLevelType w:val="hybridMultilevel"/>
    <w:tmpl w:val="93BC2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B01727"/>
    <w:multiLevelType w:val="hybridMultilevel"/>
    <w:tmpl w:val="CFFA1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55CA5"/>
    <w:multiLevelType w:val="hybridMultilevel"/>
    <w:tmpl w:val="C0D0A7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2487B"/>
    <w:multiLevelType w:val="hybridMultilevel"/>
    <w:tmpl w:val="99D88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5045E9"/>
    <w:multiLevelType w:val="hybridMultilevel"/>
    <w:tmpl w:val="C8C844EE"/>
    <w:lvl w:ilvl="0" w:tplc="B6F8E5FA">
      <w:start w:val="1"/>
      <w:numFmt w:val="bullet"/>
      <w:lvlText w:val=""/>
      <w:lvlJc w:val="left"/>
      <w:pPr>
        <w:tabs>
          <w:tab w:val="num" w:pos="360"/>
        </w:tabs>
        <w:ind w:left="36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66725A"/>
    <w:multiLevelType w:val="hybridMultilevel"/>
    <w:tmpl w:val="D69CB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4D76EA"/>
    <w:multiLevelType w:val="hybridMultilevel"/>
    <w:tmpl w:val="9F82DF5E"/>
    <w:lvl w:ilvl="0" w:tplc="2E967742">
      <w:start w:val="1"/>
      <w:numFmt w:val="bullet"/>
      <w:lvlText w:val=""/>
      <w:lvlJc w:val="left"/>
      <w:pPr>
        <w:ind w:left="720" w:hanging="360"/>
      </w:pPr>
      <w:rPr>
        <w:rFonts w:ascii="Symbol" w:hAnsi="Symbol" w:hint="default"/>
        <w:color w:val="auto"/>
      </w:rPr>
    </w:lvl>
    <w:lvl w:ilvl="1" w:tplc="0820076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56203D"/>
    <w:multiLevelType w:val="multilevel"/>
    <w:tmpl w:val="43046490"/>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B4B5320"/>
    <w:multiLevelType w:val="hybridMultilevel"/>
    <w:tmpl w:val="7ED8B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536C3"/>
    <w:multiLevelType w:val="multilevel"/>
    <w:tmpl w:val="F94EC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C6827"/>
    <w:multiLevelType w:val="hybridMultilevel"/>
    <w:tmpl w:val="2BBC3CF6"/>
    <w:lvl w:ilvl="0" w:tplc="04090001">
      <w:start w:val="1"/>
      <w:numFmt w:val="bullet"/>
      <w:lvlText w:val=""/>
      <w:lvlJc w:val="left"/>
      <w:pPr>
        <w:tabs>
          <w:tab w:val="num" w:pos="1080"/>
        </w:tabs>
        <w:ind w:left="1080" w:hanging="360"/>
      </w:pPr>
      <w:rPr>
        <w:rFonts w:ascii="Symbol" w:hAnsi="Symbol" w:hint="default"/>
      </w:rPr>
    </w:lvl>
    <w:lvl w:ilvl="1" w:tplc="19B82AA0">
      <w:start w:val="73"/>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DBC5FD6"/>
    <w:multiLevelType w:val="hybridMultilevel"/>
    <w:tmpl w:val="788AA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251D0"/>
    <w:multiLevelType w:val="hybridMultilevel"/>
    <w:tmpl w:val="AFF618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8288A"/>
    <w:multiLevelType w:val="hybridMultilevel"/>
    <w:tmpl w:val="060AF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B6E5E"/>
    <w:multiLevelType w:val="hybridMultilevel"/>
    <w:tmpl w:val="DCD6C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087"/>
        </w:tabs>
        <w:ind w:left="1087"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A374A36"/>
    <w:multiLevelType w:val="hybridMultilevel"/>
    <w:tmpl w:val="62E6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201940"/>
    <w:multiLevelType w:val="hybridMultilevel"/>
    <w:tmpl w:val="B03A40EE"/>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5754B"/>
    <w:multiLevelType w:val="hybridMultilevel"/>
    <w:tmpl w:val="4DB20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9C2647"/>
    <w:multiLevelType w:val="hybridMultilevel"/>
    <w:tmpl w:val="560EBF68"/>
    <w:lvl w:ilvl="0" w:tplc="923CB52E">
      <w:start w:val="1"/>
      <w:numFmt w:val="decimal"/>
      <w:lvlText w:val="%1."/>
      <w:lvlJc w:val="left"/>
      <w:pPr>
        <w:ind w:left="1440" w:hanging="360"/>
      </w:pPr>
      <w:rPr>
        <w:rFonts w:hint="default"/>
        <w:b/>
        <w:sz w:val="24"/>
        <w:szCs w:val="24"/>
      </w:rPr>
    </w:lvl>
    <w:lvl w:ilvl="1" w:tplc="04090019">
      <w:start w:val="1"/>
      <w:numFmt w:val="lowerLetter"/>
      <w:lvlText w:val="%2."/>
      <w:lvlJc w:val="left"/>
      <w:pPr>
        <w:ind w:left="243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3D2D65"/>
    <w:multiLevelType w:val="hybridMultilevel"/>
    <w:tmpl w:val="4EA6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205C2"/>
    <w:multiLevelType w:val="hybridMultilevel"/>
    <w:tmpl w:val="04C077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30A30"/>
    <w:multiLevelType w:val="hybridMultilevel"/>
    <w:tmpl w:val="F68C234C"/>
    <w:lvl w:ilvl="0" w:tplc="04090001">
      <w:start w:val="1"/>
      <w:numFmt w:val="bullet"/>
      <w:lvlText w:val=""/>
      <w:lvlJc w:val="left"/>
      <w:pPr>
        <w:ind w:left="1792" w:hanging="360"/>
      </w:pPr>
      <w:rPr>
        <w:rFonts w:ascii="Symbol" w:hAnsi="Symbo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6" w15:restartNumberingAfterBreak="0">
    <w:nsid w:val="43A010B3"/>
    <w:multiLevelType w:val="hybridMultilevel"/>
    <w:tmpl w:val="5F48DBAC"/>
    <w:lvl w:ilvl="0" w:tplc="442A73D0">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210746"/>
    <w:multiLevelType w:val="hybridMultilevel"/>
    <w:tmpl w:val="57B09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D47E6E"/>
    <w:multiLevelType w:val="multilevel"/>
    <w:tmpl w:val="12D86D62"/>
    <w:lvl w:ilvl="0">
      <w:start w:val="1"/>
      <w:numFmt w:val="decimal"/>
      <w:pStyle w:val="Head22"/>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9" w15:restartNumberingAfterBreak="0">
    <w:nsid w:val="53E12E2E"/>
    <w:multiLevelType w:val="hybridMultilevel"/>
    <w:tmpl w:val="64544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80846"/>
    <w:multiLevelType w:val="hybridMultilevel"/>
    <w:tmpl w:val="1612E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C01EE"/>
    <w:multiLevelType w:val="hybridMultilevel"/>
    <w:tmpl w:val="57A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1007E"/>
    <w:multiLevelType w:val="hybridMultilevel"/>
    <w:tmpl w:val="6D885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1886033"/>
    <w:multiLevelType w:val="hybridMultilevel"/>
    <w:tmpl w:val="C2E42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2321CE"/>
    <w:multiLevelType w:val="hybridMultilevel"/>
    <w:tmpl w:val="E690D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37D22"/>
    <w:multiLevelType w:val="hybridMultilevel"/>
    <w:tmpl w:val="3D845030"/>
    <w:lvl w:ilvl="0" w:tplc="FFFFFFFF">
      <w:start w:val="1"/>
      <w:numFmt w:val="bullet"/>
      <w:pStyle w:val="Bullet1"/>
      <w:lvlText w:val=""/>
      <w:legacy w:legacy="1" w:legacySpace="0" w:legacyIndent="360"/>
      <w:lvlJc w:val="left"/>
      <w:pPr>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E4FE8"/>
    <w:multiLevelType w:val="hybridMultilevel"/>
    <w:tmpl w:val="31D4E6AE"/>
    <w:lvl w:ilvl="0" w:tplc="DFDCB458">
      <w:start w:val="5"/>
      <w:numFmt w:val="decimal"/>
      <w:lvlText w:val="2.%1.2"/>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891324"/>
    <w:multiLevelType w:val="hybridMultilevel"/>
    <w:tmpl w:val="FCFE4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D8149D"/>
    <w:multiLevelType w:val="hybridMultilevel"/>
    <w:tmpl w:val="0288751A"/>
    <w:lvl w:ilvl="0" w:tplc="4656AFB0">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6F932752"/>
    <w:multiLevelType w:val="hybridMultilevel"/>
    <w:tmpl w:val="0302A22E"/>
    <w:lvl w:ilvl="0" w:tplc="ACA0F8A8">
      <w:start w:val="1"/>
      <w:numFmt w:val="decimal"/>
      <w:lvlText w:val="%1."/>
      <w:lvlJc w:val="left"/>
      <w:pPr>
        <w:ind w:left="288" w:hanging="28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51296E"/>
    <w:multiLevelType w:val="hybridMultilevel"/>
    <w:tmpl w:val="3E1C1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EF653D"/>
    <w:multiLevelType w:val="hybridMultilevel"/>
    <w:tmpl w:val="4D009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033502"/>
    <w:multiLevelType w:val="hybridMultilevel"/>
    <w:tmpl w:val="C0F0731E"/>
    <w:lvl w:ilvl="0" w:tplc="6A8CEE2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218C9"/>
    <w:multiLevelType w:val="hybridMultilevel"/>
    <w:tmpl w:val="371E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85101"/>
    <w:multiLevelType w:val="hybridMultilevel"/>
    <w:tmpl w:val="D33E8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21270F"/>
    <w:multiLevelType w:val="hybridMultilevel"/>
    <w:tmpl w:val="695686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66E00"/>
    <w:multiLevelType w:val="hybridMultilevel"/>
    <w:tmpl w:val="9DAAFC92"/>
    <w:lvl w:ilvl="0" w:tplc="04090001">
      <w:start w:val="1"/>
      <w:numFmt w:val="bullet"/>
      <w:lvlText w:val=""/>
      <w:lvlJc w:val="left"/>
      <w:pPr>
        <w:ind w:left="1609" w:hanging="360"/>
      </w:pPr>
      <w:rPr>
        <w:rFonts w:ascii="Symbol" w:hAnsi="Symbol"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47" w15:restartNumberingAfterBreak="0">
    <w:nsid w:val="7E670679"/>
    <w:multiLevelType w:val="hybridMultilevel"/>
    <w:tmpl w:val="06065F3E"/>
    <w:lvl w:ilvl="0" w:tplc="2D0CAD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23"/>
  </w:num>
  <w:num w:numId="4">
    <w:abstractNumId w:val="45"/>
  </w:num>
  <w:num w:numId="5">
    <w:abstractNumId w:val="24"/>
  </w:num>
  <w:num w:numId="6">
    <w:abstractNumId w:val="29"/>
  </w:num>
  <w:num w:numId="7">
    <w:abstractNumId w:val="14"/>
  </w:num>
  <w:num w:numId="8">
    <w:abstractNumId w:val="34"/>
  </w:num>
  <w:num w:numId="9">
    <w:abstractNumId w:val="16"/>
  </w:num>
  <w:num w:numId="10">
    <w:abstractNumId w:val="35"/>
  </w:num>
  <w:num w:numId="11">
    <w:abstractNumId w:val="11"/>
  </w:num>
  <w:num w:numId="12">
    <w:abstractNumId w:val="39"/>
  </w:num>
  <w:num w:numId="13">
    <w:abstractNumId w:val="41"/>
  </w:num>
  <w:num w:numId="14">
    <w:abstractNumId w:val="13"/>
  </w:num>
  <w:num w:numId="15">
    <w:abstractNumId w:val="27"/>
  </w:num>
  <w:num w:numId="16">
    <w:abstractNumId w:val="19"/>
  </w:num>
  <w:num w:numId="17">
    <w:abstractNumId w:val="33"/>
  </w:num>
  <w:num w:numId="18">
    <w:abstractNumId w:val="38"/>
  </w:num>
  <w:num w:numId="19">
    <w:abstractNumId w:val="42"/>
  </w:num>
  <w:num w:numId="20">
    <w:abstractNumId w:val="6"/>
  </w:num>
  <w:num w:numId="21">
    <w:abstractNumId w:val="10"/>
  </w:num>
  <w:num w:numId="22">
    <w:abstractNumId w:val="30"/>
  </w:num>
  <w:num w:numId="23">
    <w:abstractNumId w:val="47"/>
  </w:num>
  <w:num w:numId="24">
    <w:abstractNumId w:val="44"/>
  </w:num>
  <w:num w:numId="25">
    <w:abstractNumId w:val="15"/>
  </w:num>
  <w:num w:numId="26">
    <w:abstractNumId w:val="21"/>
  </w:num>
  <w:num w:numId="27">
    <w:abstractNumId w:val="40"/>
  </w:num>
  <w:num w:numId="28">
    <w:abstractNumId w:val="37"/>
  </w:num>
  <w:num w:numId="29">
    <w:abstractNumId w:val="26"/>
  </w:num>
  <w:num w:numId="30">
    <w:abstractNumId w:val="7"/>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9"/>
  </w:num>
  <w:num w:numId="34">
    <w:abstractNumId w:val="36"/>
  </w:num>
  <w:num w:numId="35">
    <w:abstractNumId w:val="43"/>
  </w:num>
  <w:num w:numId="36">
    <w:abstractNumId w:val="1"/>
  </w:num>
  <w:num w:numId="37">
    <w:abstractNumId w:val="3"/>
  </w:num>
  <w:num w:numId="38">
    <w:abstractNumId w:val="2"/>
  </w:num>
  <w:num w:numId="39">
    <w:abstractNumId w:val="25"/>
  </w:num>
  <w:num w:numId="40">
    <w:abstractNumId w:val="46"/>
  </w:num>
  <w:num w:numId="41">
    <w:abstractNumId w:val="31"/>
  </w:num>
  <w:num w:numId="42">
    <w:abstractNumId w:val="8"/>
  </w:num>
  <w:num w:numId="43">
    <w:abstractNumId w:val="28"/>
  </w:num>
  <w:num w:numId="44">
    <w:abstractNumId w:val="20"/>
  </w:num>
  <w:num w:numId="45">
    <w:abstractNumId w:val="4"/>
  </w:num>
  <w:num w:numId="46">
    <w:abstractNumId w:val="18"/>
  </w:num>
  <w:num w:numId="47">
    <w:abstractNumId w:val="2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521"/>
    <w:rsid w:val="0000525F"/>
    <w:rsid w:val="00005DD7"/>
    <w:rsid w:val="000156DD"/>
    <w:rsid w:val="00015CD6"/>
    <w:rsid w:val="00016E48"/>
    <w:rsid w:val="0001720A"/>
    <w:rsid w:val="00020F58"/>
    <w:rsid w:val="00023867"/>
    <w:rsid w:val="00024500"/>
    <w:rsid w:val="00026AC2"/>
    <w:rsid w:val="00031220"/>
    <w:rsid w:val="000316B7"/>
    <w:rsid w:val="00031CDA"/>
    <w:rsid w:val="00034AE3"/>
    <w:rsid w:val="00037A0F"/>
    <w:rsid w:val="00046C31"/>
    <w:rsid w:val="000500C3"/>
    <w:rsid w:val="00051A55"/>
    <w:rsid w:val="00051F65"/>
    <w:rsid w:val="000527B5"/>
    <w:rsid w:val="000609D5"/>
    <w:rsid w:val="00061D6E"/>
    <w:rsid w:val="00063FA1"/>
    <w:rsid w:val="00064DF0"/>
    <w:rsid w:val="000652E0"/>
    <w:rsid w:val="000660FA"/>
    <w:rsid w:val="000662E5"/>
    <w:rsid w:val="0006642E"/>
    <w:rsid w:val="00067366"/>
    <w:rsid w:val="00067D72"/>
    <w:rsid w:val="000715A3"/>
    <w:rsid w:val="00071ABA"/>
    <w:rsid w:val="00072458"/>
    <w:rsid w:val="0008360A"/>
    <w:rsid w:val="0008665A"/>
    <w:rsid w:val="00092DFD"/>
    <w:rsid w:val="0009318D"/>
    <w:rsid w:val="000935F6"/>
    <w:rsid w:val="00097A20"/>
    <w:rsid w:val="000A154F"/>
    <w:rsid w:val="000A37F9"/>
    <w:rsid w:val="000A4521"/>
    <w:rsid w:val="000A5FC0"/>
    <w:rsid w:val="000A6659"/>
    <w:rsid w:val="000B067A"/>
    <w:rsid w:val="000B63E0"/>
    <w:rsid w:val="000C4923"/>
    <w:rsid w:val="000C5109"/>
    <w:rsid w:val="000C64A8"/>
    <w:rsid w:val="000C71F5"/>
    <w:rsid w:val="000D6A8C"/>
    <w:rsid w:val="000D6C8B"/>
    <w:rsid w:val="000D7537"/>
    <w:rsid w:val="000D7695"/>
    <w:rsid w:val="000E46C1"/>
    <w:rsid w:val="000E725B"/>
    <w:rsid w:val="000F1FFC"/>
    <w:rsid w:val="000F317B"/>
    <w:rsid w:val="0010180F"/>
    <w:rsid w:val="00106777"/>
    <w:rsid w:val="00120851"/>
    <w:rsid w:val="00120CE5"/>
    <w:rsid w:val="00123BDF"/>
    <w:rsid w:val="00125B3B"/>
    <w:rsid w:val="001278A3"/>
    <w:rsid w:val="00132CEB"/>
    <w:rsid w:val="001334DE"/>
    <w:rsid w:val="001416CF"/>
    <w:rsid w:val="00142068"/>
    <w:rsid w:val="00143048"/>
    <w:rsid w:val="00146A20"/>
    <w:rsid w:val="0016313A"/>
    <w:rsid w:val="00167526"/>
    <w:rsid w:val="001705DD"/>
    <w:rsid w:val="00171AAF"/>
    <w:rsid w:val="00185A75"/>
    <w:rsid w:val="0019132D"/>
    <w:rsid w:val="0019642F"/>
    <w:rsid w:val="00197083"/>
    <w:rsid w:val="001A3599"/>
    <w:rsid w:val="001B193E"/>
    <w:rsid w:val="001B3AEA"/>
    <w:rsid w:val="001C0809"/>
    <w:rsid w:val="001C3091"/>
    <w:rsid w:val="001C718F"/>
    <w:rsid w:val="001D374B"/>
    <w:rsid w:val="001D3941"/>
    <w:rsid w:val="001E6200"/>
    <w:rsid w:val="001F49C6"/>
    <w:rsid w:val="001F513E"/>
    <w:rsid w:val="00200C53"/>
    <w:rsid w:val="002030AC"/>
    <w:rsid w:val="00204315"/>
    <w:rsid w:val="0020563A"/>
    <w:rsid w:val="00211DBD"/>
    <w:rsid w:val="00223C09"/>
    <w:rsid w:val="002304CF"/>
    <w:rsid w:val="00231E91"/>
    <w:rsid w:val="002328D7"/>
    <w:rsid w:val="002348B6"/>
    <w:rsid w:val="00240C29"/>
    <w:rsid w:val="002548DA"/>
    <w:rsid w:val="00255E75"/>
    <w:rsid w:val="00263812"/>
    <w:rsid w:val="002653C5"/>
    <w:rsid w:val="002670E1"/>
    <w:rsid w:val="002716B3"/>
    <w:rsid w:val="00272C70"/>
    <w:rsid w:val="00273D1B"/>
    <w:rsid w:val="00274FF3"/>
    <w:rsid w:val="002828EE"/>
    <w:rsid w:val="0028457E"/>
    <w:rsid w:val="0028714A"/>
    <w:rsid w:val="00290ED8"/>
    <w:rsid w:val="002A0F2C"/>
    <w:rsid w:val="002A1823"/>
    <w:rsid w:val="002A391F"/>
    <w:rsid w:val="002A4764"/>
    <w:rsid w:val="002A57FE"/>
    <w:rsid w:val="002B1D43"/>
    <w:rsid w:val="002B5952"/>
    <w:rsid w:val="002C24E8"/>
    <w:rsid w:val="002C3F86"/>
    <w:rsid w:val="002D059F"/>
    <w:rsid w:val="002D12E8"/>
    <w:rsid w:val="002D164D"/>
    <w:rsid w:val="002D5464"/>
    <w:rsid w:val="002E36A9"/>
    <w:rsid w:val="002F65A9"/>
    <w:rsid w:val="002F74FB"/>
    <w:rsid w:val="002F76F6"/>
    <w:rsid w:val="0030089E"/>
    <w:rsid w:val="00301239"/>
    <w:rsid w:val="0030164C"/>
    <w:rsid w:val="003041DB"/>
    <w:rsid w:val="00311BB5"/>
    <w:rsid w:val="00312C37"/>
    <w:rsid w:val="00316B18"/>
    <w:rsid w:val="00321EAF"/>
    <w:rsid w:val="00322D85"/>
    <w:rsid w:val="00325F7F"/>
    <w:rsid w:val="00327825"/>
    <w:rsid w:val="0032792F"/>
    <w:rsid w:val="00330957"/>
    <w:rsid w:val="0033491D"/>
    <w:rsid w:val="00336B64"/>
    <w:rsid w:val="00340BFD"/>
    <w:rsid w:val="00353612"/>
    <w:rsid w:val="0035639F"/>
    <w:rsid w:val="0035720D"/>
    <w:rsid w:val="0036098F"/>
    <w:rsid w:val="00362BE4"/>
    <w:rsid w:val="0036390A"/>
    <w:rsid w:val="003756F4"/>
    <w:rsid w:val="00385EF5"/>
    <w:rsid w:val="0038700E"/>
    <w:rsid w:val="00392C0C"/>
    <w:rsid w:val="003941CF"/>
    <w:rsid w:val="003A078C"/>
    <w:rsid w:val="003A444B"/>
    <w:rsid w:val="003A6A9C"/>
    <w:rsid w:val="003A6D5A"/>
    <w:rsid w:val="003B69CE"/>
    <w:rsid w:val="003C0DF7"/>
    <w:rsid w:val="003C1175"/>
    <w:rsid w:val="003C1C1B"/>
    <w:rsid w:val="003C7092"/>
    <w:rsid w:val="003D0427"/>
    <w:rsid w:val="003D1DD3"/>
    <w:rsid w:val="003D72C6"/>
    <w:rsid w:val="003E06D0"/>
    <w:rsid w:val="003E169C"/>
    <w:rsid w:val="003E4B48"/>
    <w:rsid w:val="003E6F89"/>
    <w:rsid w:val="004028D7"/>
    <w:rsid w:val="0040333E"/>
    <w:rsid w:val="004057A9"/>
    <w:rsid w:val="00410ABB"/>
    <w:rsid w:val="004125BF"/>
    <w:rsid w:val="00420797"/>
    <w:rsid w:val="0042092B"/>
    <w:rsid w:val="004218F9"/>
    <w:rsid w:val="00423A76"/>
    <w:rsid w:val="00434820"/>
    <w:rsid w:val="0045194F"/>
    <w:rsid w:val="00452BBB"/>
    <w:rsid w:val="00454F7E"/>
    <w:rsid w:val="004618A0"/>
    <w:rsid w:val="00461E77"/>
    <w:rsid w:val="00464237"/>
    <w:rsid w:val="00464642"/>
    <w:rsid w:val="004719DA"/>
    <w:rsid w:val="004767F9"/>
    <w:rsid w:val="0048241C"/>
    <w:rsid w:val="00483079"/>
    <w:rsid w:val="00485934"/>
    <w:rsid w:val="0048653C"/>
    <w:rsid w:val="004874BB"/>
    <w:rsid w:val="00487AD7"/>
    <w:rsid w:val="00490C4E"/>
    <w:rsid w:val="004A0A59"/>
    <w:rsid w:val="004A23FF"/>
    <w:rsid w:val="004A325A"/>
    <w:rsid w:val="004A3631"/>
    <w:rsid w:val="004A38DD"/>
    <w:rsid w:val="004B192C"/>
    <w:rsid w:val="004B32A6"/>
    <w:rsid w:val="004B3BCB"/>
    <w:rsid w:val="004B3FA6"/>
    <w:rsid w:val="004B4729"/>
    <w:rsid w:val="004C3867"/>
    <w:rsid w:val="004C46A1"/>
    <w:rsid w:val="004C6972"/>
    <w:rsid w:val="004C7802"/>
    <w:rsid w:val="004D17D7"/>
    <w:rsid w:val="004D1A10"/>
    <w:rsid w:val="004D5F83"/>
    <w:rsid w:val="004D6276"/>
    <w:rsid w:val="004F1EEC"/>
    <w:rsid w:val="004F4A74"/>
    <w:rsid w:val="004F5EDE"/>
    <w:rsid w:val="004F6162"/>
    <w:rsid w:val="005022AA"/>
    <w:rsid w:val="00503F3D"/>
    <w:rsid w:val="00506C08"/>
    <w:rsid w:val="00520BA8"/>
    <w:rsid w:val="00524902"/>
    <w:rsid w:val="00530C2B"/>
    <w:rsid w:val="00537B5B"/>
    <w:rsid w:val="0054040F"/>
    <w:rsid w:val="00544761"/>
    <w:rsid w:val="00552354"/>
    <w:rsid w:val="00553078"/>
    <w:rsid w:val="00554355"/>
    <w:rsid w:val="00554BC6"/>
    <w:rsid w:val="00554E69"/>
    <w:rsid w:val="005571FC"/>
    <w:rsid w:val="005656E5"/>
    <w:rsid w:val="00571A5A"/>
    <w:rsid w:val="00577EBC"/>
    <w:rsid w:val="00581887"/>
    <w:rsid w:val="00583C5F"/>
    <w:rsid w:val="00583DE9"/>
    <w:rsid w:val="00587967"/>
    <w:rsid w:val="005909F1"/>
    <w:rsid w:val="005954A2"/>
    <w:rsid w:val="005A54AD"/>
    <w:rsid w:val="005A695B"/>
    <w:rsid w:val="005B24E6"/>
    <w:rsid w:val="005C0C00"/>
    <w:rsid w:val="005C45FD"/>
    <w:rsid w:val="005D634D"/>
    <w:rsid w:val="005F12ED"/>
    <w:rsid w:val="005F4A84"/>
    <w:rsid w:val="00600E49"/>
    <w:rsid w:val="006011F9"/>
    <w:rsid w:val="006012D4"/>
    <w:rsid w:val="00602B74"/>
    <w:rsid w:val="00611DC4"/>
    <w:rsid w:val="0061419C"/>
    <w:rsid w:val="00630B03"/>
    <w:rsid w:val="0064467D"/>
    <w:rsid w:val="00644775"/>
    <w:rsid w:val="00644B76"/>
    <w:rsid w:val="006459E2"/>
    <w:rsid w:val="00660DF8"/>
    <w:rsid w:val="00660E17"/>
    <w:rsid w:val="0066131F"/>
    <w:rsid w:val="00666751"/>
    <w:rsid w:val="00667C90"/>
    <w:rsid w:val="00671C39"/>
    <w:rsid w:val="006722BD"/>
    <w:rsid w:val="00673E04"/>
    <w:rsid w:val="00682BF9"/>
    <w:rsid w:val="00685E39"/>
    <w:rsid w:val="0068714D"/>
    <w:rsid w:val="00687321"/>
    <w:rsid w:val="006957AE"/>
    <w:rsid w:val="006A0D69"/>
    <w:rsid w:val="006B0065"/>
    <w:rsid w:val="006B2983"/>
    <w:rsid w:val="006B69B4"/>
    <w:rsid w:val="006B6A01"/>
    <w:rsid w:val="006C143E"/>
    <w:rsid w:val="006C3F4D"/>
    <w:rsid w:val="006C4F33"/>
    <w:rsid w:val="006D3416"/>
    <w:rsid w:val="006D5848"/>
    <w:rsid w:val="006D5F14"/>
    <w:rsid w:val="006E1B61"/>
    <w:rsid w:val="006E3113"/>
    <w:rsid w:val="006E5BC7"/>
    <w:rsid w:val="006F0F8A"/>
    <w:rsid w:val="006F52AE"/>
    <w:rsid w:val="00700EBB"/>
    <w:rsid w:val="00711E49"/>
    <w:rsid w:val="007128C8"/>
    <w:rsid w:val="00713655"/>
    <w:rsid w:val="007149B2"/>
    <w:rsid w:val="00721DBE"/>
    <w:rsid w:val="007273D3"/>
    <w:rsid w:val="007278B0"/>
    <w:rsid w:val="007326F0"/>
    <w:rsid w:val="00735863"/>
    <w:rsid w:val="00741020"/>
    <w:rsid w:val="00742AE9"/>
    <w:rsid w:val="00743406"/>
    <w:rsid w:val="00743560"/>
    <w:rsid w:val="00745CDF"/>
    <w:rsid w:val="007471E4"/>
    <w:rsid w:val="00750D9F"/>
    <w:rsid w:val="0075501F"/>
    <w:rsid w:val="00757885"/>
    <w:rsid w:val="007662F3"/>
    <w:rsid w:val="007738E6"/>
    <w:rsid w:val="007743D6"/>
    <w:rsid w:val="007743F1"/>
    <w:rsid w:val="0077458F"/>
    <w:rsid w:val="007854C1"/>
    <w:rsid w:val="007875DB"/>
    <w:rsid w:val="0079143D"/>
    <w:rsid w:val="007914D7"/>
    <w:rsid w:val="00793CD4"/>
    <w:rsid w:val="0079549C"/>
    <w:rsid w:val="00797830"/>
    <w:rsid w:val="007A6693"/>
    <w:rsid w:val="007A7556"/>
    <w:rsid w:val="007B26B3"/>
    <w:rsid w:val="007C35FF"/>
    <w:rsid w:val="007C489A"/>
    <w:rsid w:val="007C5E88"/>
    <w:rsid w:val="007D31F2"/>
    <w:rsid w:val="007D640E"/>
    <w:rsid w:val="007E0A86"/>
    <w:rsid w:val="007E2088"/>
    <w:rsid w:val="007E7C0F"/>
    <w:rsid w:val="007F3079"/>
    <w:rsid w:val="007F3D48"/>
    <w:rsid w:val="007F5913"/>
    <w:rsid w:val="007F5D28"/>
    <w:rsid w:val="007F71F4"/>
    <w:rsid w:val="007F7F97"/>
    <w:rsid w:val="008015E8"/>
    <w:rsid w:val="00802744"/>
    <w:rsid w:val="00822EC0"/>
    <w:rsid w:val="00836763"/>
    <w:rsid w:val="008427C1"/>
    <w:rsid w:val="00843286"/>
    <w:rsid w:val="00844901"/>
    <w:rsid w:val="008462DD"/>
    <w:rsid w:val="00857FDD"/>
    <w:rsid w:val="008620F3"/>
    <w:rsid w:val="00863B1A"/>
    <w:rsid w:val="00872B5C"/>
    <w:rsid w:val="008730BB"/>
    <w:rsid w:val="00887AA7"/>
    <w:rsid w:val="008A0758"/>
    <w:rsid w:val="008A4451"/>
    <w:rsid w:val="008A4BF1"/>
    <w:rsid w:val="008A7243"/>
    <w:rsid w:val="008B34F3"/>
    <w:rsid w:val="008C0D3B"/>
    <w:rsid w:val="008C172C"/>
    <w:rsid w:val="008C1B32"/>
    <w:rsid w:val="008E6A93"/>
    <w:rsid w:val="008F0AF9"/>
    <w:rsid w:val="0090044E"/>
    <w:rsid w:val="009069D6"/>
    <w:rsid w:val="00912AD7"/>
    <w:rsid w:val="009131C9"/>
    <w:rsid w:val="00914DED"/>
    <w:rsid w:val="00924BF5"/>
    <w:rsid w:val="00925894"/>
    <w:rsid w:val="00935CA7"/>
    <w:rsid w:val="00936C43"/>
    <w:rsid w:val="00940026"/>
    <w:rsid w:val="0094537E"/>
    <w:rsid w:val="00953C98"/>
    <w:rsid w:val="00953E15"/>
    <w:rsid w:val="00956E04"/>
    <w:rsid w:val="00975547"/>
    <w:rsid w:val="009762CB"/>
    <w:rsid w:val="00987671"/>
    <w:rsid w:val="009A116A"/>
    <w:rsid w:val="009A27CD"/>
    <w:rsid w:val="009A2823"/>
    <w:rsid w:val="009A5734"/>
    <w:rsid w:val="009B190B"/>
    <w:rsid w:val="009B2A7C"/>
    <w:rsid w:val="009B576C"/>
    <w:rsid w:val="009C169D"/>
    <w:rsid w:val="009C246D"/>
    <w:rsid w:val="009C45D9"/>
    <w:rsid w:val="009D5801"/>
    <w:rsid w:val="009D612B"/>
    <w:rsid w:val="009E1DE2"/>
    <w:rsid w:val="009E225C"/>
    <w:rsid w:val="009E7FB8"/>
    <w:rsid w:val="009F3DBF"/>
    <w:rsid w:val="009F79E9"/>
    <w:rsid w:val="00A01274"/>
    <w:rsid w:val="00A0565C"/>
    <w:rsid w:val="00A11F85"/>
    <w:rsid w:val="00A1719F"/>
    <w:rsid w:val="00A177F0"/>
    <w:rsid w:val="00A24C66"/>
    <w:rsid w:val="00A25A0F"/>
    <w:rsid w:val="00A26387"/>
    <w:rsid w:val="00A2756F"/>
    <w:rsid w:val="00A32A47"/>
    <w:rsid w:val="00A46A45"/>
    <w:rsid w:val="00A51449"/>
    <w:rsid w:val="00A52D5B"/>
    <w:rsid w:val="00A56C07"/>
    <w:rsid w:val="00A6491C"/>
    <w:rsid w:val="00A66D47"/>
    <w:rsid w:val="00A7310C"/>
    <w:rsid w:val="00A83E1A"/>
    <w:rsid w:val="00A84CB2"/>
    <w:rsid w:val="00A857E3"/>
    <w:rsid w:val="00A92155"/>
    <w:rsid w:val="00A970D1"/>
    <w:rsid w:val="00AA2445"/>
    <w:rsid w:val="00AB7F22"/>
    <w:rsid w:val="00AC0ED0"/>
    <w:rsid w:val="00AC1553"/>
    <w:rsid w:val="00AC3D28"/>
    <w:rsid w:val="00AC4553"/>
    <w:rsid w:val="00AC518A"/>
    <w:rsid w:val="00AD003F"/>
    <w:rsid w:val="00AD03EB"/>
    <w:rsid w:val="00AD5155"/>
    <w:rsid w:val="00AD6473"/>
    <w:rsid w:val="00AE1A8E"/>
    <w:rsid w:val="00AE25CF"/>
    <w:rsid w:val="00AE36DB"/>
    <w:rsid w:val="00AF1139"/>
    <w:rsid w:val="00AF3175"/>
    <w:rsid w:val="00B12341"/>
    <w:rsid w:val="00B12F9C"/>
    <w:rsid w:val="00B14F6C"/>
    <w:rsid w:val="00B35FD9"/>
    <w:rsid w:val="00B427CB"/>
    <w:rsid w:val="00B524D9"/>
    <w:rsid w:val="00B60F51"/>
    <w:rsid w:val="00B62EE3"/>
    <w:rsid w:val="00B63ADC"/>
    <w:rsid w:val="00B64046"/>
    <w:rsid w:val="00B65FF2"/>
    <w:rsid w:val="00B70DEC"/>
    <w:rsid w:val="00B7166A"/>
    <w:rsid w:val="00B721E3"/>
    <w:rsid w:val="00B735A3"/>
    <w:rsid w:val="00B7679A"/>
    <w:rsid w:val="00B815B2"/>
    <w:rsid w:val="00B819C1"/>
    <w:rsid w:val="00B81B69"/>
    <w:rsid w:val="00B8578A"/>
    <w:rsid w:val="00B860F5"/>
    <w:rsid w:val="00B91372"/>
    <w:rsid w:val="00B93C80"/>
    <w:rsid w:val="00B940E2"/>
    <w:rsid w:val="00BA7EA6"/>
    <w:rsid w:val="00BB5CC2"/>
    <w:rsid w:val="00BC4D2E"/>
    <w:rsid w:val="00BC5CFD"/>
    <w:rsid w:val="00BC62A7"/>
    <w:rsid w:val="00BD0DEF"/>
    <w:rsid w:val="00BD4DD4"/>
    <w:rsid w:val="00BD4F87"/>
    <w:rsid w:val="00BD6AF3"/>
    <w:rsid w:val="00BD7037"/>
    <w:rsid w:val="00BD7A18"/>
    <w:rsid w:val="00BE2581"/>
    <w:rsid w:val="00BE46CC"/>
    <w:rsid w:val="00BE7F49"/>
    <w:rsid w:val="00BF494C"/>
    <w:rsid w:val="00C02043"/>
    <w:rsid w:val="00C033B7"/>
    <w:rsid w:val="00C0637E"/>
    <w:rsid w:val="00C16FEF"/>
    <w:rsid w:val="00C175DA"/>
    <w:rsid w:val="00C17F0F"/>
    <w:rsid w:val="00C229E2"/>
    <w:rsid w:val="00C235C6"/>
    <w:rsid w:val="00C3180D"/>
    <w:rsid w:val="00C40229"/>
    <w:rsid w:val="00C41F9B"/>
    <w:rsid w:val="00C43D15"/>
    <w:rsid w:val="00C51031"/>
    <w:rsid w:val="00C5376C"/>
    <w:rsid w:val="00C556D7"/>
    <w:rsid w:val="00C55F02"/>
    <w:rsid w:val="00C56ADC"/>
    <w:rsid w:val="00C62EB7"/>
    <w:rsid w:val="00C634C8"/>
    <w:rsid w:val="00C65372"/>
    <w:rsid w:val="00C73C16"/>
    <w:rsid w:val="00C73C5A"/>
    <w:rsid w:val="00C73C5C"/>
    <w:rsid w:val="00C74B59"/>
    <w:rsid w:val="00C74EE6"/>
    <w:rsid w:val="00C808FA"/>
    <w:rsid w:val="00C8198C"/>
    <w:rsid w:val="00C82380"/>
    <w:rsid w:val="00C83259"/>
    <w:rsid w:val="00C87FCF"/>
    <w:rsid w:val="00C90E7F"/>
    <w:rsid w:val="00C93DD9"/>
    <w:rsid w:val="00C94062"/>
    <w:rsid w:val="00CA15EE"/>
    <w:rsid w:val="00CA279C"/>
    <w:rsid w:val="00CA6CAD"/>
    <w:rsid w:val="00CC2A83"/>
    <w:rsid w:val="00CC4069"/>
    <w:rsid w:val="00CC598F"/>
    <w:rsid w:val="00CD5700"/>
    <w:rsid w:val="00CD7A74"/>
    <w:rsid w:val="00CE2DA3"/>
    <w:rsid w:val="00CE4F2A"/>
    <w:rsid w:val="00CE6BBC"/>
    <w:rsid w:val="00CE775C"/>
    <w:rsid w:val="00CF068A"/>
    <w:rsid w:val="00CF107E"/>
    <w:rsid w:val="00CF355A"/>
    <w:rsid w:val="00CF4AC5"/>
    <w:rsid w:val="00CF510A"/>
    <w:rsid w:val="00CF7CCF"/>
    <w:rsid w:val="00D050A2"/>
    <w:rsid w:val="00D055D8"/>
    <w:rsid w:val="00D07C12"/>
    <w:rsid w:val="00D1044D"/>
    <w:rsid w:val="00D16190"/>
    <w:rsid w:val="00D209AB"/>
    <w:rsid w:val="00D225E3"/>
    <w:rsid w:val="00D233B6"/>
    <w:rsid w:val="00D25008"/>
    <w:rsid w:val="00D26B60"/>
    <w:rsid w:val="00D26B7B"/>
    <w:rsid w:val="00D27739"/>
    <w:rsid w:val="00D31755"/>
    <w:rsid w:val="00D32B48"/>
    <w:rsid w:val="00D32C2E"/>
    <w:rsid w:val="00D336A8"/>
    <w:rsid w:val="00D417AB"/>
    <w:rsid w:val="00D42A6C"/>
    <w:rsid w:val="00D474F3"/>
    <w:rsid w:val="00D50C31"/>
    <w:rsid w:val="00D52A03"/>
    <w:rsid w:val="00D539DD"/>
    <w:rsid w:val="00D55C68"/>
    <w:rsid w:val="00D56CB7"/>
    <w:rsid w:val="00D617CF"/>
    <w:rsid w:val="00D64401"/>
    <w:rsid w:val="00D65F5D"/>
    <w:rsid w:val="00D70D8D"/>
    <w:rsid w:val="00D71726"/>
    <w:rsid w:val="00D73E54"/>
    <w:rsid w:val="00D746CE"/>
    <w:rsid w:val="00D75634"/>
    <w:rsid w:val="00D76D8B"/>
    <w:rsid w:val="00D81A4E"/>
    <w:rsid w:val="00D84126"/>
    <w:rsid w:val="00D85483"/>
    <w:rsid w:val="00D86337"/>
    <w:rsid w:val="00D86BB1"/>
    <w:rsid w:val="00D87E6C"/>
    <w:rsid w:val="00D92D3E"/>
    <w:rsid w:val="00D93C5F"/>
    <w:rsid w:val="00D966BA"/>
    <w:rsid w:val="00DA1BB4"/>
    <w:rsid w:val="00DA2248"/>
    <w:rsid w:val="00DB6680"/>
    <w:rsid w:val="00DC2832"/>
    <w:rsid w:val="00DD41B9"/>
    <w:rsid w:val="00DD42F2"/>
    <w:rsid w:val="00DE6F55"/>
    <w:rsid w:val="00DF741F"/>
    <w:rsid w:val="00E1294C"/>
    <w:rsid w:val="00E16F9F"/>
    <w:rsid w:val="00E175CA"/>
    <w:rsid w:val="00E23447"/>
    <w:rsid w:val="00E27966"/>
    <w:rsid w:val="00E27A7C"/>
    <w:rsid w:val="00E312B9"/>
    <w:rsid w:val="00E32B97"/>
    <w:rsid w:val="00E37252"/>
    <w:rsid w:val="00E434E3"/>
    <w:rsid w:val="00E53D3B"/>
    <w:rsid w:val="00E57244"/>
    <w:rsid w:val="00E60CE8"/>
    <w:rsid w:val="00E62BD3"/>
    <w:rsid w:val="00E64513"/>
    <w:rsid w:val="00E652E4"/>
    <w:rsid w:val="00E71CAE"/>
    <w:rsid w:val="00E72EB2"/>
    <w:rsid w:val="00E820A1"/>
    <w:rsid w:val="00E83820"/>
    <w:rsid w:val="00E83A30"/>
    <w:rsid w:val="00E843B1"/>
    <w:rsid w:val="00E92BFA"/>
    <w:rsid w:val="00E96338"/>
    <w:rsid w:val="00E96519"/>
    <w:rsid w:val="00EA25A8"/>
    <w:rsid w:val="00EA3EFC"/>
    <w:rsid w:val="00EB2F68"/>
    <w:rsid w:val="00EB4AD3"/>
    <w:rsid w:val="00EB58E8"/>
    <w:rsid w:val="00EC168C"/>
    <w:rsid w:val="00EC5FCB"/>
    <w:rsid w:val="00ED60F2"/>
    <w:rsid w:val="00ED7E14"/>
    <w:rsid w:val="00EE02D7"/>
    <w:rsid w:val="00EE1039"/>
    <w:rsid w:val="00EE4C8B"/>
    <w:rsid w:val="00EE6971"/>
    <w:rsid w:val="00EF1A97"/>
    <w:rsid w:val="00EF28C3"/>
    <w:rsid w:val="00EF38E1"/>
    <w:rsid w:val="00EF3FCB"/>
    <w:rsid w:val="00EF4165"/>
    <w:rsid w:val="00EF4D91"/>
    <w:rsid w:val="00F026B7"/>
    <w:rsid w:val="00F03228"/>
    <w:rsid w:val="00F05D80"/>
    <w:rsid w:val="00F079E5"/>
    <w:rsid w:val="00F12B27"/>
    <w:rsid w:val="00F130D9"/>
    <w:rsid w:val="00F14E9E"/>
    <w:rsid w:val="00F244C9"/>
    <w:rsid w:val="00F267A0"/>
    <w:rsid w:val="00F30B07"/>
    <w:rsid w:val="00F32AE1"/>
    <w:rsid w:val="00F407FB"/>
    <w:rsid w:val="00F40A39"/>
    <w:rsid w:val="00F40BE2"/>
    <w:rsid w:val="00F441F5"/>
    <w:rsid w:val="00F511D5"/>
    <w:rsid w:val="00F5340F"/>
    <w:rsid w:val="00F5539E"/>
    <w:rsid w:val="00F56620"/>
    <w:rsid w:val="00F6677D"/>
    <w:rsid w:val="00F70BDB"/>
    <w:rsid w:val="00F71B23"/>
    <w:rsid w:val="00F72A9C"/>
    <w:rsid w:val="00F7380B"/>
    <w:rsid w:val="00F73D62"/>
    <w:rsid w:val="00F74575"/>
    <w:rsid w:val="00F75DFB"/>
    <w:rsid w:val="00F7680C"/>
    <w:rsid w:val="00F77733"/>
    <w:rsid w:val="00F80478"/>
    <w:rsid w:val="00F852A4"/>
    <w:rsid w:val="00FA01C9"/>
    <w:rsid w:val="00FA12FC"/>
    <w:rsid w:val="00FA4C93"/>
    <w:rsid w:val="00FA68CE"/>
    <w:rsid w:val="00FB248E"/>
    <w:rsid w:val="00FB37DA"/>
    <w:rsid w:val="00FB6C6D"/>
    <w:rsid w:val="00FB7C77"/>
    <w:rsid w:val="00FC296C"/>
    <w:rsid w:val="00FC2EA3"/>
    <w:rsid w:val="00FC7F42"/>
    <w:rsid w:val="00FD0F27"/>
    <w:rsid w:val="00FD6AAE"/>
    <w:rsid w:val="00FE0B8C"/>
    <w:rsid w:val="00FE312D"/>
    <w:rsid w:val="00FE7A4A"/>
    <w:rsid w:val="00FF0C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9D556B"/>
  <w15:docId w15:val="{DB2268AC-0ADA-46E2-B160-ED571C52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EB2"/>
    <w:rPr>
      <w:sz w:val="24"/>
      <w:szCs w:val="24"/>
    </w:rPr>
  </w:style>
  <w:style w:type="paragraph" w:styleId="Heading1">
    <w:name w:val="heading 1"/>
    <w:basedOn w:val="Normal"/>
    <w:qFormat/>
    <w:rsid w:val="006E1B6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3E6F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6E1B6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09F1"/>
    <w:pPr>
      <w:tabs>
        <w:tab w:val="center" w:pos="4320"/>
        <w:tab w:val="right" w:pos="8640"/>
      </w:tabs>
    </w:pPr>
  </w:style>
  <w:style w:type="character" w:styleId="PageNumber">
    <w:name w:val="page number"/>
    <w:basedOn w:val="DefaultParagraphFont"/>
    <w:rsid w:val="005909F1"/>
  </w:style>
  <w:style w:type="paragraph" w:styleId="Header">
    <w:name w:val="header"/>
    <w:basedOn w:val="Normal"/>
    <w:link w:val="HeaderChar"/>
    <w:uiPriority w:val="99"/>
    <w:rsid w:val="005909F1"/>
    <w:pPr>
      <w:tabs>
        <w:tab w:val="center" w:pos="4320"/>
        <w:tab w:val="right" w:pos="8640"/>
      </w:tabs>
    </w:pPr>
  </w:style>
  <w:style w:type="paragraph" w:customStyle="1" w:styleId="expfav">
    <w:name w:val="expfav"/>
    <w:basedOn w:val="Normal"/>
    <w:rsid w:val="006E1B61"/>
    <w:pPr>
      <w:spacing w:before="100" w:beforeAutospacing="1" w:after="100" w:afterAutospacing="1"/>
    </w:pPr>
  </w:style>
  <w:style w:type="character" w:styleId="Hyperlink">
    <w:name w:val="Hyperlink"/>
    <w:basedOn w:val="DefaultParagraphFont"/>
    <w:uiPriority w:val="99"/>
    <w:rsid w:val="006E1B61"/>
    <w:rPr>
      <w:color w:val="0000FF"/>
      <w:u w:val="single"/>
    </w:rPr>
  </w:style>
  <w:style w:type="paragraph" w:styleId="NormalWeb">
    <w:name w:val="Normal (Web)"/>
    <w:basedOn w:val="Normal"/>
    <w:uiPriority w:val="99"/>
    <w:rsid w:val="006E1B61"/>
    <w:pPr>
      <w:spacing w:before="100" w:beforeAutospacing="1" w:after="100" w:afterAutospacing="1"/>
    </w:pPr>
  </w:style>
  <w:style w:type="paragraph" w:styleId="BalloonText">
    <w:name w:val="Balloon Text"/>
    <w:basedOn w:val="Normal"/>
    <w:semiHidden/>
    <w:rsid w:val="006E1B61"/>
    <w:rPr>
      <w:rFonts w:ascii="Tahoma" w:hAnsi="Tahoma" w:cs="Tahoma"/>
      <w:sz w:val="16"/>
      <w:szCs w:val="16"/>
    </w:rPr>
  </w:style>
  <w:style w:type="paragraph" w:customStyle="1" w:styleId="BankNormal">
    <w:name w:val="BankNormal"/>
    <w:basedOn w:val="Normal"/>
    <w:rsid w:val="00CE775C"/>
    <w:pPr>
      <w:spacing w:after="240"/>
    </w:pPr>
    <w:rPr>
      <w:szCs w:val="20"/>
    </w:rPr>
  </w:style>
  <w:style w:type="paragraph" w:customStyle="1" w:styleId="Referencestyle">
    <w:name w:val="Reference style"/>
    <w:basedOn w:val="Normal"/>
    <w:rsid w:val="00CE775C"/>
    <w:rPr>
      <w:szCs w:val="20"/>
    </w:rPr>
  </w:style>
  <w:style w:type="paragraph" w:customStyle="1" w:styleId="Letdate">
    <w:name w:val="Let: date"/>
    <w:basedOn w:val="Referencestyle"/>
    <w:rsid w:val="00CE775C"/>
    <w:pPr>
      <w:tabs>
        <w:tab w:val="left" w:pos="5400"/>
        <w:tab w:val="left" w:pos="7200"/>
      </w:tabs>
    </w:pPr>
  </w:style>
  <w:style w:type="paragraph" w:customStyle="1" w:styleId="ChapterNumber">
    <w:name w:val="ChapterNumber"/>
    <w:rsid w:val="00CE775C"/>
    <w:pPr>
      <w:tabs>
        <w:tab w:val="left" w:pos="-720"/>
      </w:tabs>
      <w:suppressAutoHyphens/>
    </w:pPr>
    <w:rPr>
      <w:rFonts w:ascii="CG Times" w:hAnsi="CG Times"/>
      <w:sz w:val="22"/>
    </w:rPr>
  </w:style>
  <w:style w:type="paragraph" w:customStyle="1" w:styleId="TextBox">
    <w:name w:val="Text Box"/>
    <w:rsid w:val="00CE775C"/>
    <w:pPr>
      <w:keepNext/>
      <w:keepLines/>
      <w:tabs>
        <w:tab w:val="left" w:pos="-720"/>
      </w:tabs>
      <w:suppressAutoHyphens/>
      <w:jc w:val="both"/>
    </w:pPr>
    <w:rPr>
      <w:spacing w:val="-2"/>
      <w:sz w:val="22"/>
    </w:rPr>
  </w:style>
  <w:style w:type="paragraph" w:customStyle="1" w:styleId="Heading1a">
    <w:name w:val="Heading 1a"/>
    <w:rsid w:val="00CE775C"/>
    <w:pPr>
      <w:keepNext/>
      <w:keepLines/>
      <w:tabs>
        <w:tab w:val="left" w:pos="-720"/>
      </w:tabs>
      <w:suppressAutoHyphens/>
      <w:jc w:val="center"/>
    </w:pPr>
    <w:rPr>
      <w:b/>
      <w:smallCaps/>
      <w:sz w:val="32"/>
    </w:rPr>
  </w:style>
  <w:style w:type="paragraph" w:styleId="BodyText">
    <w:name w:val="Body Text"/>
    <w:basedOn w:val="Normal"/>
    <w:rsid w:val="00CE775C"/>
    <w:pPr>
      <w:suppressAutoHyphens/>
    </w:pPr>
    <w:rPr>
      <w:rFonts w:ascii="CG Times" w:hAnsi="CG Times"/>
      <w:spacing w:val="-2"/>
      <w:szCs w:val="20"/>
    </w:rPr>
  </w:style>
  <w:style w:type="character" w:customStyle="1" w:styleId="HeaderChar">
    <w:name w:val="Header Char"/>
    <w:basedOn w:val="DefaultParagraphFont"/>
    <w:link w:val="Header"/>
    <w:uiPriority w:val="99"/>
    <w:rsid w:val="00C41F9B"/>
    <w:rPr>
      <w:sz w:val="24"/>
      <w:szCs w:val="24"/>
    </w:rPr>
  </w:style>
  <w:style w:type="paragraph" w:customStyle="1" w:styleId="Default">
    <w:name w:val="Default"/>
    <w:rsid w:val="00C41F9B"/>
    <w:pPr>
      <w:autoSpaceDE w:val="0"/>
      <w:autoSpaceDN w:val="0"/>
      <w:adjustRightInd w:val="0"/>
    </w:pPr>
    <w:rPr>
      <w:color w:val="000000"/>
      <w:sz w:val="24"/>
      <w:szCs w:val="24"/>
    </w:rPr>
  </w:style>
  <w:style w:type="character" w:styleId="CommentReference">
    <w:name w:val="annotation reference"/>
    <w:basedOn w:val="DefaultParagraphFont"/>
    <w:rsid w:val="00C41F9B"/>
    <w:rPr>
      <w:b/>
      <w:i/>
      <w:sz w:val="24"/>
      <w:szCs w:val="16"/>
    </w:rPr>
  </w:style>
  <w:style w:type="paragraph" w:styleId="ListParagraph">
    <w:name w:val="List Paragraph"/>
    <w:aliases w:val="Citation List,본문(내용),List Paragraph (numbered (a))"/>
    <w:basedOn w:val="Normal"/>
    <w:link w:val="ListParagraphChar"/>
    <w:uiPriority w:val="34"/>
    <w:qFormat/>
    <w:rsid w:val="00CA279C"/>
    <w:pPr>
      <w:spacing w:after="200" w:line="276" w:lineRule="auto"/>
      <w:ind w:left="720"/>
      <w:contextualSpacing/>
    </w:pPr>
    <w:rPr>
      <w:rFonts w:ascii="Calibri" w:eastAsia="Calibri" w:hAnsi="Calibri" w:cs="Arial"/>
      <w:sz w:val="22"/>
      <w:szCs w:val="22"/>
    </w:rPr>
  </w:style>
  <w:style w:type="paragraph" w:customStyle="1" w:styleId="Bullet1">
    <w:name w:val="Bullet1"/>
    <w:basedOn w:val="Normal"/>
    <w:rsid w:val="0077458F"/>
    <w:pPr>
      <w:keepLines/>
      <w:numPr>
        <w:numId w:val="10"/>
      </w:numPr>
      <w:autoSpaceDE w:val="0"/>
      <w:autoSpaceDN w:val="0"/>
      <w:adjustRightInd w:val="0"/>
      <w:spacing w:before="120" w:line="240" w:lineRule="atLeast"/>
      <w:jc w:val="both"/>
    </w:pPr>
    <w:rPr>
      <w:color w:val="000000"/>
      <w:szCs w:val="20"/>
    </w:rPr>
  </w:style>
  <w:style w:type="paragraph" w:styleId="FootnoteText">
    <w:name w:val="footnote text"/>
    <w:aliases w:val="single space,fn,footnote text,ft,FOOTNOTES,Footnote Text Char1 Char,Footnote Text Char Char Char1,Footnote Text Char1 Char Char Char1,Footnote Text Char1 Char1 Char,Footnote Text Char Char Char Char"/>
    <w:basedOn w:val="Normal"/>
    <w:link w:val="FootnoteTextChar1"/>
    <w:rsid w:val="004A3631"/>
    <w:rPr>
      <w:rFonts w:ascii="Courier New" w:hAnsi="Courier New"/>
      <w:sz w:val="20"/>
      <w:szCs w:val="20"/>
    </w:rPr>
  </w:style>
  <w:style w:type="character" w:customStyle="1" w:styleId="FootnoteTextChar">
    <w:name w:val="Footnote Text Char"/>
    <w:basedOn w:val="DefaultParagraphFont"/>
    <w:rsid w:val="004A3631"/>
  </w:style>
  <w:style w:type="character" w:styleId="FootnoteReference">
    <w:name w:val="footnote reference"/>
    <w:aliases w:val="ftref"/>
    <w:basedOn w:val="DefaultParagraphFont"/>
    <w:rsid w:val="004A3631"/>
    <w:rPr>
      <w:vertAlign w:val="superscript"/>
    </w:rPr>
  </w:style>
  <w:style w:type="character" w:customStyle="1" w:styleId="FootnoteTextChar1">
    <w:name w:val="Footnote Text Char1"/>
    <w:aliases w:val="single space Char,fn Char,footnote text Char,ft Char,FOOTNOTES Char,Footnote Text Char1 Char Char,Footnote Text Char Char Char1 Char,Footnote Text Char1 Char Char Char1 Char,Footnote Text Char1 Char1 Char Char"/>
    <w:basedOn w:val="DefaultParagraphFont"/>
    <w:link w:val="FootnoteText"/>
    <w:rsid w:val="004A3631"/>
    <w:rPr>
      <w:rFonts w:ascii="Courier New" w:hAnsi="Courier New"/>
    </w:rPr>
  </w:style>
  <w:style w:type="paragraph" w:styleId="HTMLPreformatted">
    <w:name w:val="HTML Preformatted"/>
    <w:basedOn w:val="Normal"/>
    <w:link w:val="HTMLPreformattedChar"/>
    <w:uiPriority w:val="99"/>
    <w:unhideWhenUsed/>
    <w:rsid w:val="004A3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A3631"/>
    <w:rPr>
      <w:rFonts w:ascii="Courier New" w:hAnsi="Courier New" w:cs="Courier New"/>
      <w:sz w:val="24"/>
      <w:szCs w:val="24"/>
    </w:rPr>
  </w:style>
  <w:style w:type="character" w:customStyle="1" w:styleId="FooterChar">
    <w:name w:val="Footer Char"/>
    <w:basedOn w:val="DefaultParagraphFont"/>
    <w:link w:val="Footer"/>
    <w:rsid w:val="004A3631"/>
    <w:rPr>
      <w:sz w:val="24"/>
      <w:szCs w:val="24"/>
    </w:rPr>
  </w:style>
  <w:style w:type="character" w:styleId="FollowedHyperlink">
    <w:name w:val="FollowedHyperlink"/>
    <w:basedOn w:val="DefaultParagraphFont"/>
    <w:rsid w:val="00106777"/>
    <w:rPr>
      <w:color w:val="800080" w:themeColor="followedHyperlink"/>
      <w:u w:val="single"/>
    </w:rPr>
  </w:style>
  <w:style w:type="paragraph" w:customStyle="1" w:styleId="Textnoindent">
    <w:name w:val="Text no indent"/>
    <w:basedOn w:val="Default"/>
    <w:next w:val="Default"/>
    <w:uiPriority w:val="99"/>
    <w:rsid w:val="00D92D3E"/>
    <w:rPr>
      <w:rFonts w:ascii="PAGFFP+BookAntiqua" w:hAnsi="PAGFFP+BookAntiqua"/>
      <w:color w:val="auto"/>
    </w:rPr>
  </w:style>
  <w:style w:type="table" w:styleId="TableClassic1">
    <w:name w:val="Table Classic 1"/>
    <w:basedOn w:val="TableNormal"/>
    <w:rsid w:val="004B192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3">
    <w:name w:val="Style 3"/>
    <w:rsid w:val="00D539DD"/>
    <w:pPr>
      <w:widowControl w:val="0"/>
      <w:autoSpaceDE w:val="0"/>
      <w:autoSpaceDN w:val="0"/>
      <w:spacing w:before="288"/>
      <w:ind w:right="72"/>
    </w:pPr>
  </w:style>
  <w:style w:type="character" w:customStyle="1" w:styleId="CharacterStyle1">
    <w:name w:val="Character Style 1"/>
    <w:rsid w:val="00D539DD"/>
    <w:rPr>
      <w:sz w:val="20"/>
      <w:szCs w:val="20"/>
    </w:rPr>
  </w:style>
  <w:style w:type="paragraph" w:customStyle="1" w:styleId="Style1">
    <w:name w:val="Style 1"/>
    <w:rsid w:val="00CA6CAD"/>
    <w:pPr>
      <w:widowControl w:val="0"/>
      <w:autoSpaceDE w:val="0"/>
      <w:autoSpaceDN w:val="0"/>
      <w:spacing w:before="288"/>
    </w:pPr>
  </w:style>
  <w:style w:type="character" w:customStyle="1" w:styleId="ListParagraphChar">
    <w:name w:val="List Paragraph Char"/>
    <w:aliases w:val="Citation List Char,본문(내용) Char,List Paragraph (numbered (a)) Char"/>
    <w:link w:val="ListParagraph"/>
    <w:uiPriority w:val="34"/>
    <w:rsid w:val="00123BDF"/>
    <w:rPr>
      <w:rFonts w:ascii="Calibri" w:eastAsia="Calibri" w:hAnsi="Calibri" w:cs="Arial"/>
      <w:sz w:val="22"/>
      <w:szCs w:val="22"/>
    </w:rPr>
  </w:style>
  <w:style w:type="paragraph" w:customStyle="1" w:styleId="Head22">
    <w:name w:val="Head 2.2"/>
    <w:basedOn w:val="Normal"/>
    <w:autoRedefine/>
    <w:rsid w:val="008730BB"/>
    <w:pPr>
      <w:numPr>
        <w:numId w:val="43"/>
      </w:numPr>
      <w:suppressAutoHyphens/>
      <w:ind w:left="675" w:firstLine="0"/>
    </w:pPr>
    <w:rPr>
      <w:bCs/>
    </w:rPr>
  </w:style>
  <w:style w:type="paragraph" w:customStyle="1" w:styleId="Outline">
    <w:name w:val="Outline"/>
    <w:basedOn w:val="Normal"/>
    <w:rsid w:val="003E6F89"/>
    <w:pPr>
      <w:spacing w:before="240"/>
    </w:pPr>
    <w:rPr>
      <w:kern w:val="28"/>
    </w:rPr>
  </w:style>
  <w:style w:type="paragraph" w:customStyle="1" w:styleId="Section3-Heading1">
    <w:name w:val="Section 3 - Heading 1"/>
    <w:basedOn w:val="Heading2"/>
    <w:rsid w:val="003E6F89"/>
    <w:pPr>
      <w:keepNext w:val="0"/>
      <w:keepLines w:val="0"/>
      <w:suppressAutoHyphens/>
      <w:spacing w:before="0"/>
      <w:jc w:val="center"/>
    </w:pPr>
    <w:rPr>
      <w:rFonts w:ascii="Times New Roman" w:eastAsia="Times New Roman" w:hAnsi="Times New Roman" w:cs="Times New Roman"/>
      <w:bCs w:val="0"/>
      <w:color w:val="auto"/>
      <w:sz w:val="32"/>
      <w:szCs w:val="24"/>
    </w:rPr>
  </w:style>
  <w:style w:type="paragraph" w:customStyle="1" w:styleId="SectionVHeader">
    <w:name w:val="Section V. Header"/>
    <w:basedOn w:val="Normal"/>
    <w:rsid w:val="003E6F89"/>
    <w:pPr>
      <w:jc w:val="center"/>
    </w:pPr>
    <w:rPr>
      <w:b/>
      <w:sz w:val="36"/>
    </w:rPr>
  </w:style>
  <w:style w:type="paragraph" w:customStyle="1" w:styleId="Outline1">
    <w:name w:val="Outline1"/>
    <w:basedOn w:val="Outline"/>
    <w:next w:val="Normal"/>
    <w:rsid w:val="003E6F89"/>
    <w:pPr>
      <w:keepNext/>
      <w:tabs>
        <w:tab w:val="num" w:pos="360"/>
      </w:tabs>
      <w:ind w:left="360" w:hanging="360"/>
    </w:pPr>
  </w:style>
  <w:style w:type="character" w:customStyle="1" w:styleId="Heading2Char">
    <w:name w:val="Heading 2 Char"/>
    <w:basedOn w:val="DefaultParagraphFont"/>
    <w:link w:val="Heading2"/>
    <w:semiHidden/>
    <w:rsid w:val="003E6F8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7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60CE8"/>
    <w:rPr>
      <w:i/>
      <w:iCs/>
    </w:rPr>
  </w:style>
  <w:style w:type="paragraph" w:styleId="NoSpacing">
    <w:name w:val="No Spacing"/>
    <w:basedOn w:val="Normal"/>
    <w:link w:val="NoSpacingChar"/>
    <w:uiPriority w:val="1"/>
    <w:qFormat/>
    <w:rsid w:val="00ED60F2"/>
    <w:rPr>
      <w:rFonts w:asciiTheme="majorHAnsi" w:eastAsiaTheme="majorEastAsia" w:hAnsiTheme="majorHAnsi" w:cstheme="majorBidi"/>
      <w:sz w:val="22"/>
      <w:szCs w:val="22"/>
    </w:rPr>
  </w:style>
  <w:style w:type="table" w:styleId="LightShading">
    <w:name w:val="Light Shading"/>
    <w:basedOn w:val="TableNormal"/>
    <w:uiPriority w:val="60"/>
    <w:rsid w:val="00ED60F2"/>
    <w:rPr>
      <w:rFonts w:asciiTheme="majorHAnsi" w:eastAsiaTheme="majorEastAsia" w:hAnsiTheme="majorHAnsi" w:cstheme="maj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ED60F2"/>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1745">
      <w:bodyDiv w:val="1"/>
      <w:marLeft w:val="0"/>
      <w:marRight w:val="0"/>
      <w:marTop w:val="0"/>
      <w:marBottom w:val="0"/>
      <w:divBdr>
        <w:top w:val="none" w:sz="0" w:space="0" w:color="auto"/>
        <w:left w:val="none" w:sz="0" w:space="0" w:color="auto"/>
        <w:bottom w:val="none" w:sz="0" w:space="0" w:color="auto"/>
        <w:right w:val="none" w:sz="0" w:space="0" w:color="auto"/>
      </w:divBdr>
    </w:div>
    <w:div w:id="325404269">
      <w:bodyDiv w:val="1"/>
      <w:marLeft w:val="0"/>
      <w:marRight w:val="0"/>
      <w:marTop w:val="0"/>
      <w:marBottom w:val="0"/>
      <w:divBdr>
        <w:top w:val="none" w:sz="0" w:space="0" w:color="auto"/>
        <w:left w:val="none" w:sz="0" w:space="0" w:color="auto"/>
        <w:bottom w:val="none" w:sz="0" w:space="0" w:color="auto"/>
        <w:right w:val="none" w:sz="0" w:space="0" w:color="auto"/>
      </w:divBdr>
    </w:div>
    <w:div w:id="536091998">
      <w:bodyDiv w:val="1"/>
      <w:marLeft w:val="0"/>
      <w:marRight w:val="0"/>
      <w:marTop w:val="0"/>
      <w:marBottom w:val="0"/>
      <w:divBdr>
        <w:top w:val="none" w:sz="0" w:space="0" w:color="auto"/>
        <w:left w:val="none" w:sz="0" w:space="0" w:color="auto"/>
        <w:bottom w:val="none" w:sz="0" w:space="0" w:color="auto"/>
        <w:right w:val="none" w:sz="0" w:space="0" w:color="auto"/>
      </w:divBdr>
    </w:div>
    <w:div w:id="661549495">
      <w:bodyDiv w:val="1"/>
      <w:marLeft w:val="0"/>
      <w:marRight w:val="0"/>
      <w:marTop w:val="0"/>
      <w:marBottom w:val="0"/>
      <w:divBdr>
        <w:top w:val="none" w:sz="0" w:space="0" w:color="auto"/>
        <w:left w:val="none" w:sz="0" w:space="0" w:color="auto"/>
        <w:bottom w:val="none" w:sz="0" w:space="0" w:color="auto"/>
        <w:right w:val="none" w:sz="0" w:space="0" w:color="auto"/>
      </w:divBdr>
    </w:div>
    <w:div w:id="1538741829">
      <w:bodyDiv w:val="1"/>
      <w:marLeft w:val="0"/>
      <w:marRight w:val="0"/>
      <w:marTop w:val="0"/>
      <w:marBottom w:val="0"/>
      <w:divBdr>
        <w:top w:val="none" w:sz="0" w:space="0" w:color="auto"/>
        <w:left w:val="none" w:sz="0" w:space="0" w:color="auto"/>
        <w:bottom w:val="none" w:sz="0" w:space="0" w:color="auto"/>
        <w:right w:val="none" w:sz="0" w:space="0" w:color="auto"/>
      </w:divBdr>
    </w:div>
    <w:div w:id="1616477151">
      <w:bodyDiv w:val="1"/>
      <w:marLeft w:val="0"/>
      <w:marRight w:val="0"/>
      <w:marTop w:val="0"/>
      <w:marBottom w:val="0"/>
      <w:divBdr>
        <w:top w:val="none" w:sz="0" w:space="0" w:color="auto"/>
        <w:left w:val="none" w:sz="0" w:space="0" w:color="auto"/>
        <w:bottom w:val="none" w:sz="0" w:space="0" w:color="auto"/>
        <w:right w:val="none" w:sz="0" w:space="0" w:color="auto"/>
      </w:divBdr>
    </w:div>
    <w:div w:id="1709522369">
      <w:bodyDiv w:val="1"/>
      <w:marLeft w:val="0"/>
      <w:marRight w:val="0"/>
      <w:marTop w:val="0"/>
      <w:marBottom w:val="0"/>
      <w:divBdr>
        <w:top w:val="none" w:sz="0" w:space="0" w:color="auto"/>
        <w:left w:val="none" w:sz="0" w:space="0" w:color="auto"/>
        <w:bottom w:val="none" w:sz="0" w:space="0" w:color="auto"/>
        <w:right w:val="none" w:sz="0" w:space="0" w:color="auto"/>
      </w:divBdr>
    </w:div>
    <w:div w:id="1744796665">
      <w:bodyDiv w:val="1"/>
      <w:marLeft w:val="0"/>
      <w:marRight w:val="0"/>
      <w:marTop w:val="0"/>
      <w:marBottom w:val="0"/>
      <w:divBdr>
        <w:top w:val="none" w:sz="0" w:space="0" w:color="auto"/>
        <w:left w:val="none" w:sz="0" w:space="0" w:color="auto"/>
        <w:bottom w:val="none" w:sz="0" w:space="0" w:color="auto"/>
        <w:right w:val="none" w:sz="0" w:space="0" w:color="auto"/>
      </w:divBdr>
    </w:div>
    <w:div w:id="1880896027">
      <w:bodyDiv w:val="1"/>
      <w:marLeft w:val="0"/>
      <w:marRight w:val="0"/>
      <w:marTop w:val="0"/>
      <w:marBottom w:val="0"/>
      <w:divBdr>
        <w:top w:val="none" w:sz="0" w:space="0" w:color="auto"/>
        <w:left w:val="none" w:sz="0" w:space="0" w:color="auto"/>
        <w:bottom w:val="none" w:sz="0" w:space="0" w:color="auto"/>
        <w:right w:val="none" w:sz="0" w:space="0" w:color="auto"/>
      </w:divBdr>
    </w:div>
    <w:div w:id="19348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ohamed.manaan@mohe.gov.m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399A85136641A0ABB88768C1544593"/>
        <w:category>
          <w:name w:val="General"/>
          <w:gallery w:val="placeholder"/>
        </w:category>
        <w:types>
          <w:type w:val="bbPlcHdr"/>
        </w:types>
        <w:behaviors>
          <w:behavior w:val="content"/>
        </w:behaviors>
        <w:guid w:val="{E2793F40-450E-4BD4-B6CE-AEB04BEAE8B3}"/>
      </w:docPartPr>
      <w:docPartBody>
        <w:p w:rsidR="00000000" w:rsidRDefault="004D2E94" w:rsidP="004D2E94">
          <w:pPr>
            <w:pStyle w:val="51399A85136641A0ABB88768C1544593"/>
          </w:pPr>
          <w:r w:rsidRPr="009A6312">
            <w:rPr>
              <w:rStyle w:val="PlaceholderText"/>
            </w:rPr>
            <w:t>Click here to enter a date.</w:t>
          </w:r>
        </w:p>
      </w:docPartBody>
    </w:docPart>
    <w:docPart>
      <w:docPartPr>
        <w:name w:val="8291FE8BAC3041CA8ADB0C84227CF46B"/>
        <w:category>
          <w:name w:val="General"/>
          <w:gallery w:val="placeholder"/>
        </w:category>
        <w:types>
          <w:type w:val="bbPlcHdr"/>
        </w:types>
        <w:behaviors>
          <w:behavior w:val="content"/>
        </w:behaviors>
        <w:guid w:val="{D41737B0-B2C6-47BF-BFF7-1C439A5FA6DA}"/>
      </w:docPartPr>
      <w:docPartBody>
        <w:p w:rsidR="00000000" w:rsidRDefault="004D2E94" w:rsidP="004D2E94">
          <w:pPr>
            <w:pStyle w:val="8291FE8BAC3041CA8ADB0C84227CF46B"/>
          </w:pPr>
          <w:r w:rsidRPr="009A6312">
            <w:rPr>
              <w:rStyle w:val="PlaceholderText"/>
            </w:rPr>
            <w:t>Click here to enter a date.</w:t>
          </w:r>
        </w:p>
      </w:docPartBody>
    </w:docPart>
    <w:docPart>
      <w:docPartPr>
        <w:name w:val="85F040C895BB49EFBD34E36C20AE4D78"/>
        <w:category>
          <w:name w:val="General"/>
          <w:gallery w:val="placeholder"/>
        </w:category>
        <w:types>
          <w:type w:val="bbPlcHdr"/>
        </w:types>
        <w:behaviors>
          <w:behavior w:val="content"/>
        </w:behaviors>
        <w:guid w:val="{F12B6E75-D6D3-40C8-AFFC-64A6704EE96F}"/>
      </w:docPartPr>
      <w:docPartBody>
        <w:p w:rsidR="00000000" w:rsidRDefault="004D2E94" w:rsidP="004D2E94">
          <w:pPr>
            <w:pStyle w:val="85F040C895BB49EFBD34E36C20AE4D78"/>
          </w:pPr>
          <w:r w:rsidRPr="009A6312">
            <w:rPr>
              <w:rStyle w:val="PlaceholderText"/>
            </w:rPr>
            <w:t>Click here to enter a date.</w:t>
          </w:r>
        </w:p>
      </w:docPartBody>
    </w:docPart>
    <w:docPart>
      <w:docPartPr>
        <w:name w:val="8A8AFBB35CE443C0A428A688645BEB24"/>
        <w:category>
          <w:name w:val="General"/>
          <w:gallery w:val="placeholder"/>
        </w:category>
        <w:types>
          <w:type w:val="bbPlcHdr"/>
        </w:types>
        <w:behaviors>
          <w:behavior w:val="content"/>
        </w:behaviors>
        <w:guid w:val="{AD524C7E-2221-46E7-8FA6-39318AE9C7C5}"/>
      </w:docPartPr>
      <w:docPartBody>
        <w:p w:rsidR="00000000" w:rsidRDefault="004D2E94" w:rsidP="004D2E94">
          <w:pPr>
            <w:pStyle w:val="8A8AFBB35CE443C0A428A688645BEB24"/>
          </w:pPr>
          <w:r w:rsidRPr="009A6312">
            <w:rPr>
              <w:rStyle w:val="PlaceholderText"/>
            </w:rPr>
            <w:t>Click here to enter a date.</w:t>
          </w:r>
        </w:p>
      </w:docPartBody>
    </w:docPart>
    <w:docPart>
      <w:docPartPr>
        <w:name w:val="5F7D057D0669424D82F535D5EC0D5AB3"/>
        <w:category>
          <w:name w:val="General"/>
          <w:gallery w:val="placeholder"/>
        </w:category>
        <w:types>
          <w:type w:val="bbPlcHdr"/>
        </w:types>
        <w:behaviors>
          <w:behavior w:val="content"/>
        </w:behaviors>
        <w:guid w:val="{9480C8D1-6B6D-47A5-88CF-04BE018BECB2}"/>
      </w:docPartPr>
      <w:docPartBody>
        <w:p w:rsidR="00000000" w:rsidRDefault="004D2E94" w:rsidP="004D2E94">
          <w:pPr>
            <w:pStyle w:val="5F7D057D0669424D82F535D5EC0D5AB3"/>
          </w:pPr>
          <w:r w:rsidRPr="009A6312">
            <w:rPr>
              <w:rStyle w:val="PlaceholderText"/>
            </w:rPr>
            <w:t>Click here to enter a date.</w:t>
          </w:r>
        </w:p>
      </w:docPartBody>
    </w:docPart>
    <w:docPart>
      <w:docPartPr>
        <w:name w:val="D8315A69EE794F159F82D4C5CF06FC55"/>
        <w:category>
          <w:name w:val="General"/>
          <w:gallery w:val="placeholder"/>
        </w:category>
        <w:types>
          <w:type w:val="bbPlcHdr"/>
        </w:types>
        <w:behaviors>
          <w:behavior w:val="content"/>
        </w:behaviors>
        <w:guid w:val="{CAAD7418-7E94-4A1A-BE7B-40B35CE6634D}"/>
      </w:docPartPr>
      <w:docPartBody>
        <w:p w:rsidR="00000000" w:rsidRDefault="004D2E94" w:rsidP="004D2E94">
          <w:pPr>
            <w:pStyle w:val="D8315A69EE794F159F82D4C5CF06FC55"/>
          </w:pPr>
          <w:r w:rsidRPr="009A6312">
            <w:rPr>
              <w:rStyle w:val="PlaceholderText"/>
            </w:rPr>
            <w:t>Click here to enter a date.</w:t>
          </w:r>
        </w:p>
      </w:docPartBody>
    </w:docPart>
    <w:docPart>
      <w:docPartPr>
        <w:name w:val="EDE1072E066041C980C237BA75CFF74D"/>
        <w:category>
          <w:name w:val="General"/>
          <w:gallery w:val="placeholder"/>
        </w:category>
        <w:types>
          <w:type w:val="bbPlcHdr"/>
        </w:types>
        <w:behaviors>
          <w:behavior w:val="content"/>
        </w:behaviors>
        <w:guid w:val="{E3FA1EFC-181E-4A5E-BDD4-14E93253BEB0}"/>
      </w:docPartPr>
      <w:docPartBody>
        <w:p w:rsidR="00000000" w:rsidRDefault="004D2E94" w:rsidP="004D2E94">
          <w:pPr>
            <w:pStyle w:val="EDE1072E066041C980C237BA75CFF74D"/>
          </w:pPr>
          <w:r w:rsidRPr="009A6312">
            <w:rPr>
              <w:rStyle w:val="PlaceholderText"/>
            </w:rPr>
            <w:t>Click here to enter a date.</w:t>
          </w:r>
        </w:p>
      </w:docPartBody>
    </w:docPart>
    <w:docPart>
      <w:docPartPr>
        <w:name w:val="B0D6F812A9664587AA5153720DBEFA26"/>
        <w:category>
          <w:name w:val="General"/>
          <w:gallery w:val="placeholder"/>
        </w:category>
        <w:types>
          <w:type w:val="bbPlcHdr"/>
        </w:types>
        <w:behaviors>
          <w:behavior w:val="content"/>
        </w:behaviors>
        <w:guid w:val="{D808DD5C-7E41-48D0-B829-320E0D4235F5}"/>
      </w:docPartPr>
      <w:docPartBody>
        <w:p w:rsidR="00000000" w:rsidRDefault="004D2E94" w:rsidP="004D2E94">
          <w:pPr>
            <w:pStyle w:val="B0D6F812A9664587AA5153720DBEFA26"/>
          </w:pPr>
          <w:r w:rsidRPr="009A6312">
            <w:rPr>
              <w:rStyle w:val="PlaceholderText"/>
            </w:rPr>
            <w:t>Click here to enter a date.</w:t>
          </w:r>
        </w:p>
      </w:docPartBody>
    </w:docPart>
    <w:docPart>
      <w:docPartPr>
        <w:name w:val="CAD4872F6C6D4DFB825CA0D24FBE4E97"/>
        <w:category>
          <w:name w:val="General"/>
          <w:gallery w:val="placeholder"/>
        </w:category>
        <w:types>
          <w:type w:val="bbPlcHdr"/>
        </w:types>
        <w:behaviors>
          <w:behavior w:val="content"/>
        </w:behaviors>
        <w:guid w:val="{E28B812C-3A54-42DE-8327-EA094E73A167}"/>
      </w:docPartPr>
      <w:docPartBody>
        <w:p w:rsidR="00000000" w:rsidRDefault="004D2E94" w:rsidP="004D2E94">
          <w:pPr>
            <w:pStyle w:val="CAD4872F6C6D4DFB825CA0D24FBE4E97"/>
          </w:pPr>
          <w:r w:rsidRPr="009A6312">
            <w:rPr>
              <w:rStyle w:val="PlaceholderText"/>
            </w:rPr>
            <w:t>Click here to enter a date.</w:t>
          </w:r>
        </w:p>
      </w:docPartBody>
    </w:docPart>
    <w:docPart>
      <w:docPartPr>
        <w:name w:val="EBEA1A3349364AABB0DC90B975E27DC9"/>
        <w:category>
          <w:name w:val="General"/>
          <w:gallery w:val="placeholder"/>
        </w:category>
        <w:types>
          <w:type w:val="bbPlcHdr"/>
        </w:types>
        <w:behaviors>
          <w:behavior w:val="content"/>
        </w:behaviors>
        <w:guid w:val="{FB2B7F1A-ED13-4659-8E50-EFC8375123DA}"/>
      </w:docPartPr>
      <w:docPartBody>
        <w:p w:rsidR="00000000" w:rsidRDefault="004D2E94" w:rsidP="004D2E94">
          <w:pPr>
            <w:pStyle w:val="EBEA1A3349364AABB0DC90B975E27DC9"/>
          </w:pPr>
          <w:r w:rsidRPr="009A6312">
            <w:rPr>
              <w:rStyle w:val="PlaceholderText"/>
            </w:rPr>
            <w:t>Click here to enter a date.</w:t>
          </w:r>
        </w:p>
      </w:docPartBody>
    </w:docPart>
    <w:docPart>
      <w:docPartPr>
        <w:name w:val="894C9CAB36694B699E37F0133F796AD7"/>
        <w:category>
          <w:name w:val="General"/>
          <w:gallery w:val="placeholder"/>
        </w:category>
        <w:types>
          <w:type w:val="bbPlcHdr"/>
        </w:types>
        <w:behaviors>
          <w:behavior w:val="content"/>
        </w:behaviors>
        <w:guid w:val="{24BDC9B3-4657-4730-BFBF-60ADFBBD93EE}"/>
      </w:docPartPr>
      <w:docPartBody>
        <w:p w:rsidR="00000000" w:rsidRDefault="004D2E94" w:rsidP="004D2E94">
          <w:pPr>
            <w:pStyle w:val="894C9CAB36694B699E37F0133F796AD7"/>
          </w:pPr>
          <w:r w:rsidRPr="009A6312">
            <w:rPr>
              <w:rStyle w:val="PlaceholderText"/>
            </w:rPr>
            <w:t>Click here to enter a date.</w:t>
          </w:r>
        </w:p>
      </w:docPartBody>
    </w:docPart>
    <w:docPart>
      <w:docPartPr>
        <w:name w:val="392F269B0EBB4FAD953995F4F5FD3347"/>
        <w:category>
          <w:name w:val="General"/>
          <w:gallery w:val="placeholder"/>
        </w:category>
        <w:types>
          <w:type w:val="bbPlcHdr"/>
        </w:types>
        <w:behaviors>
          <w:behavior w:val="content"/>
        </w:behaviors>
        <w:guid w:val="{43BE0378-C426-4758-9AA6-03DE127522C9}"/>
      </w:docPartPr>
      <w:docPartBody>
        <w:p w:rsidR="00000000" w:rsidRDefault="004D2E94" w:rsidP="004D2E94">
          <w:pPr>
            <w:pStyle w:val="392F269B0EBB4FAD953995F4F5FD3347"/>
          </w:pPr>
          <w:r w:rsidRPr="009A631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GFFP+BookAntiqua">
    <w:altName w:val="Book Antiqua"/>
    <w:panose1 w:val="00000000000000000000"/>
    <w:charset w:val="00"/>
    <w:family w:val="roman"/>
    <w:notTrueType/>
    <w:pitch w:val="default"/>
    <w:sig w:usb0="00000003" w:usb1="00000000" w:usb2="00000000" w:usb3="00000000" w:csb0="00000001"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modern"/>
    <w:notTrueType/>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94"/>
    <w:rsid w:val="004D2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E94"/>
    <w:rPr>
      <w:color w:val="808080"/>
    </w:rPr>
  </w:style>
  <w:style w:type="paragraph" w:customStyle="1" w:styleId="51399A85136641A0ABB88768C1544593">
    <w:name w:val="51399A85136641A0ABB88768C1544593"/>
    <w:rsid w:val="004D2E94"/>
  </w:style>
  <w:style w:type="paragraph" w:customStyle="1" w:styleId="8291FE8BAC3041CA8ADB0C84227CF46B">
    <w:name w:val="8291FE8BAC3041CA8ADB0C84227CF46B"/>
    <w:rsid w:val="004D2E94"/>
  </w:style>
  <w:style w:type="paragraph" w:customStyle="1" w:styleId="85F040C895BB49EFBD34E36C20AE4D78">
    <w:name w:val="85F040C895BB49EFBD34E36C20AE4D78"/>
    <w:rsid w:val="004D2E94"/>
  </w:style>
  <w:style w:type="paragraph" w:customStyle="1" w:styleId="8A8AFBB35CE443C0A428A688645BEB24">
    <w:name w:val="8A8AFBB35CE443C0A428A688645BEB24"/>
    <w:rsid w:val="004D2E94"/>
  </w:style>
  <w:style w:type="paragraph" w:customStyle="1" w:styleId="5F7D057D0669424D82F535D5EC0D5AB3">
    <w:name w:val="5F7D057D0669424D82F535D5EC0D5AB3"/>
    <w:rsid w:val="004D2E94"/>
  </w:style>
  <w:style w:type="paragraph" w:customStyle="1" w:styleId="D8315A69EE794F159F82D4C5CF06FC55">
    <w:name w:val="D8315A69EE794F159F82D4C5CF06FC55"/>
    <w:rsid w:val="004D2E94"/>
  </w:style>
  <w:style w:type="paragraph" w:customStyle="1" w:styleId="EDE1072E066041C980C237BA75CFF74D">
    <w:name w:val="EDE1072E066041C980C237BA75CFF74D"/>
    <w:rsid w:val="004D2E94"/>
  </w:style>
  <w:style w:type="paragraph" w:customStyle="1" w:styleId="B0D6F812A9664587AA5153720DBEFA26">
    <w:name w:val="B0D6F812A9664587AA5153720DBEFA26"/>
    <w:rsid w:val="004D2E94"/>
  </w:style>
  <w:style w:type="paragraph" w:customStyle="1" w:styleId="CAD4872F6C6D4DFB825CA0D24FBE4E97">
    <w:name w:val="CAD4872F6C6D4DFB825CA0D24FBE4E97"/>
    <w:rsid w:val="004D2E94"/>
  </w:style>
  <w:style w:type="paragraph" w:customStyle="1" w:styleId="EBEA1A3349364AABB0DC90B975E27DC9">
    <w:name w:val="EBEA1A3349364AABB0DC90B975E27DC9"/>
    <w:rsid w:val="004D2E94"/>
  </w:style>
  <w:style w:type="paragraph" w:customStyle="1" w:styleId="894C9CAB36694B699E37F0133F796AD7">
    <w:name w:val="894C9CAB36694B699E37F0133F796AD7"/>
    <w:rsid w:val="004D2E94"/>
  </w:style>
  <w:style w:type="paragraph" w:customStyle="1" w:styleId="392F269B0EBB4FAD953995F4F5FD3347">
    <w:name w:val="392F269B0EBB4FAD953995F4F5FD3347"/>
    <w:rsid w:val="004D2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902D-0420-4AD5-8DC4-C7025068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14</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Automatically update this list from the Web</vt:lpstr>
    </vt:vector>
  </TitlesOfParts>
  <Company>The World Bank Group</Company>
  <LinksUpToDate>false</LinksUpToDate>
  <CharactersWithSpaces>15320</CharactersWithSpaces>
  <SharedDoc>false</SharedDoc>
  <HLinks>
    <vt:vector size="24" baseType="variant">
      <vt:variant>
        <vt:i4>8257595</vt:i4>
      </vt:variant>
      <vt:variant>
        <vt:i4>12</vt:i4>
      </vt:variant>
      <vt:variant>
        <vt:i4>0</vt:i4>
      </vt:variant>
      <vt:variant>
        <vt:i4>5</vt:i4>
      </vt:variant>
      <vt:variant>
        <vt:lpwstr>http://www.erc.gov.mv/</vt:lpwstr>
      </vt:variant>
      <vt:variant>
        <vt:lpwstr/>
      </vt:variant>
      <vt:variant>
        <vt:i4>1900666</vt:i4>
      </vt:variant>
      <vt:variant>
        <vt:i4>9</vt:i4>
      </vt:variant>
      <vt:variant>
        <vt:i4>0</vt:i4>
      </vt:variant>
      <vt:variant>
        <vt:i4>5</vt:i4>
      </vt:variant>
      <vt:variant>
        <vt:lpwstr>mailto:pmu@erc.gov.m</vt:lpwstr>
      </vt:variant>
      <vt:variant>
        <vt:lpwstr/>
      </vt:variant>
      <vt:variant>
        <vt:i4>8257595</vt:i4>
      </vt:variant>
      <vt:variant>
        <vt:i4>6</vt:i4>
      </vt:variant>
      <vt:variant>
        <vt:i4>0</vt:i4>
      </vt:variant>
      <vt:variant>
        <vt:i4>5</vt:i4>
      </vt:variant>
      <vt:variant>
        <vt:lpwstr>http://www.erc.gov.mv/</vt:lpwstr>
      </vt:variant>
      <vt:variant>
        <vt:lpwstr/>
      </vt:variant>
      <vt:variant>
        <vt:i4>6357091</vt:i4>
      </vt:variant>
      <vt:variant>
        <vt:i4>3</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update this list from the Web</dc:title>
  <dc:creator>erc</dc:creator>
  <cp:lastModifiedBy>user</cp:lastModifiedBy>
  <cp:revision>78</cp:revision>
  <cp:lastPrinted>2019-08-06T03:25:00Z</cp:lastPrinted>
  <dcterms:created xsi:type="dcterms:W3CDTF">2019-07-21T07:07:00Z</dcterms:created>
  <dcterms:modified xsi:type="dcterms:W3CDTF">2019-12-15T06:09:00Z</dcterms:modified>
</cp:coreProperties>
</file>