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CC82A5" w14:textId="77777777" w:rsidR="00457D76" w:rsidRPr="00FD00A2" w:rsidRDefault="006835AD" w:rsidP="00457D76">
      <w:pPr>
        <w:pStyle w:val="NoSpacing"/>
        <w:rPr>
          <w:rFonts w:ascii="Lato" w:hAnsi="Lato"/>
          <w:lang w:val="en-US"/>
        </w:rPr>
      </w:pPr>
      <w:r>
        <w:rPr>
          <w:rFonts w:ascii="Lato" w:hAnsi="Lato"/>
          <w:lang w:val="en-US"/>
        </w:rPr>
        <w:t>Procurement</w:t>
      </w:r>
      <w:r w:rsidR="00457D76">
        <w:rPr>
          <w:rFonts w:ascii="Lato" w:hAnsi="Lato"/>
          <w:lang w:val="en-US"/>
        </w:rPr>
        <w:t xml:space="preserve"> &amp; Logistics</w:t>
      </w:r>
      <w:r w:rsidR="00457D76" w:rsidRPr="00FD00A2">
        <w:rPr>
          <w:rFonts w:ascii="Lato" w:hAnsi="Lato"/>
          <w:lang w:val="en-US"/>
        </w:rPr>
        <w:t xml:space="preserve"> Division</w:t>
      </w:r>
    </w:p>
    <w:p w14:paraId="15BCEB74" w14:textId="37563FE2" w:rsidR="00457D76" w:rsidRPr="00FD00A2" w:rsidRDefault="000F5792" w:rsidP="00457D76">
      <w:pPr>
        <w:pStyle w:val="Title"/>
        <w:tabs>
          <w:tab w:val="left" w:pos="4140"/>
        </w:tabs>
        <w:rPr>
          <w:rFonts w:ascii="Lato" w:hAnsi="Lato"/>
          <w:sz w:val="22"/>
          <w:szCs w:val="22"/>
          <w:lang w:val="en-US"/>
        </w:rPr>
      </w:pPr>
      <w:r>
        <w:rPr>
          <w:rFonts w:ascii="Lato" w:hAnsi="Lato"/>
          <w:sz w:val="22"/>
          <w:szCs w:val="22"/>
          <w:lang w:val="en-US"/>
        </w:rPr>
        <w:t xml:space="preserve">Logistics </w:t>
      </w:r>
      <w:r w:rsidR="00457D76" w:rsidRPr="00EF1136">
        <w:rPr>
          <w:rFonts w:ascii="Lato" w:hAnsi="Lato"/>
          <w:sz w:val="22"/>
          <w:szCs w:val="22"/>
          <w:lang w:val="en-US"/>
        </w:rPr>
        <w:t>Department</w:t>
      </w:r>
    </w:p>
    <w:p w14:paraId="0BA1901E" w14:textId="77777777" w:rsidR="00457D76" w:rsidRPr="00FD00A2" w:rsidRDefault="00457D76" w:rsidP="00457D76">
      <w:pPr>
        <w:rPr>
          <w:rFonts w:ascii="Lato" w:hAnsi="Lato"/>
        </w:rPr>
      </w:pPr>
      <w:r w:rsidRPr="00FD00A2">
        <w:rPr>
          <w:rFonts w:ascii="Lato" w:hAnsi="Lato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5B7A33C" wp14:editId="20FE22F2">
            <wp:simplePos x="0" y="0"/>
            <wp:positionH relativeFrom="column">
              <wp:posOffset>2001907</wp:posOffset>
            </wp:positionH>
            <wp:positionV relativeFrom="paragraph">
              <wp:posOffset>-159385</wp:posOffset>
            </wp:positionV>
            <wp:extent cx="790787" cy="353612"/>
            <wp:effectExtent l="0" t="0" r="0" b="8890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87" cy="35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2939B" w14:textId="77777777" w:rsidR="00457D76" w:rsidRPr="00FD00A2" w:rsidRDefault="00457D76" w:rsidP="00CB68FD">
      <w:pPr>
        <w:jc w:val="right"/>
        <w:rPr>
          <w:rFonts w:ascii="Lato" w:hAnsi="Lato"/>
          <w:sz w:val="22"/>
          <w:szCs w:val="20"/>
        </w:rPr>
      </w:pPr>
      <w:r w:rsidRPr="00FD00A2">
        <w:rPr>
          <w:rFonts w:ascii="Lato" w:hAnsi="Lato"/>
          <w:sz w:val="22"/>
          <w:szCs w:val="20"/>
        </w:rPr>
        <w:t>Male Water &amp; Sewerage Company Pvt Ltd</w:t>
      </w:r>
    </w:p>
    <w:p w14:paraId="598590CD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  <w:sectPr w:rsidR="00457D76" w:rsidRPr="00FD00A2" w:rsidSect="00457D76">
          <w:footerReference w:type="default" r:id="rId9"/>
          <w:type w:val="continuous"/>
          <w:pgSz w:w="11906" w:h="16838" w:code="9"/>
          <w:pgMar w:top="810" w:right="836" w:bottom="450" w:left="1440" w:header="706" w:footer="70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docGrid w:linePitch="360"/>
        </w:sectPr>
      </w:pPr>
    </w:p>
    <w:p w14:paraId="7410ED19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</w:pPr>
    </w:p>
    <w:p w14:paraId="4864D61C" w14:textId="77777777" w:rsidR="00457D76" w:rsidRPr="00276EA8" w:rsidRDefault="00CB68FD" w:rsidP="00CB68FD">
      <w:pPr>
        <w:pStyle w:val="NoSpacing"/>
        <w:tabs>
          <w:tab w:val="center" w:pos="4513"/>
          <w:tab w:val="right" w:pos="9026"/>
        </w:tabs>
        <w:rPr>
          <w:rFonts w:ascii="Lato" w:hAnsi="Lato"/>
          <w:b/>
          <w:bCs/>
          <w:sz w:val="32"/>
          <w:szCs w:val="44"/>
          <w:lang w:val="en-US"/>
        </w:rPr>
      </w:pPr>
      <w:r>
        <w:rPr>
          <w:rFonts w:ascii="Lato" w:hAnsi="Lato"/>
          <w:b/>
          <w:bCs/>
          <w:sz w:val="32"/>
          <w:szCs w:val="44"/>
          <w:lang w:val="en-US"/>
        </w:rPr>
        <w:tab/>
      </w:r>
      <w:r w:rsidR="005E1618">
        <w:rPr>
          <w:rFonts w:ascii="Lato" w:hAnsi="Lato"/>
          <w:b/>
          <w:bCs/>
          <w:sz w:val="32"/>
          <w:szCs w:val="44"/>
          <w:lang w:val="en-US"/>
        </w:rPr>
        <w:t>Vessel Hire – Scope and Terms</w:t>
      </w:r>
      <w:r>
        <w:rPr>
          <w:rFonts w:ascii="Lato" w:hAnsi="Lato"/>
          <w:b/>
          <w:bCs/>
          <w:sz w:val="32"/>
          <w:szCs w:val="44"/>
          <w:lang w:val="en-US"/>
        </w:rPr>
        <w:tab/>
      </w:r>
    </w:p>
    <w:p w14:paraId="5F76DE17" w14:textId="77777777" w:rsidR="00457D76" w:rsidRPr="00276EA8" w:rsidRDefault="00457D76" w:rsidP="007A24AD">
      <w:pPr>
        <w:ind w:left="0" w:firstLine="0"/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Reference Number: </w:t>
      </w:r>
    </w:p>
    <w:p w14:paraId="6E33041A" w14:textId="77E21296" w:rsidR="00457D76" w:rsidRDefault="00457D76" w:rsidP="00D55753">
      <w:pPr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Report Date: </w:t>
      </w:r>
      <w:r w:rsidR="00FE61F7">
        <w:rPr>
          <w:rFonts w:ascii="Lato" w:hAnsi="Lato" w:cstheme="majorBidi"/>
          <w:sz w:val="18"/>
          <w:szCs w:val="18"/>
        </w:rPr>
        <w:t>16</w:t>
      </w:r>
      <w:r w:rsidR="00403819">
        <w:rPr>
          <w:rFonts w:ascii="Lato" w:hAnsi="Lato" w:cstheme="majorBidi"/>
          <w:sz w:val="18"/>
          <w:szCs w:val="18"/>
        </w:rPr>
        <w:t>/</w:t>
      </w:r>
      <w:r w:rsidR="00FA21E4">
        <w:rPr>
          <w:rFonts w:ascii="Lato" w:hAnsi="Lato" w:cstheme="majorBidi"/>
          <w:sz w:val="18"/>
          <w:szCs w:val="18"/>
        </w:rPr>
        <w:t>0</w:t>
      </w:r>
      <w:r w:rsidR="00FE61F7">
        <w:rPr>
          <w:rFonts w:ascii="Lato" w:hAnsi="Lato" w:cstheme="majorBidi"/>
          <w:sz w:val="18"/>
          <w:szCs w:val="18"/>
        </w:rPr>
        <w:t>3</w:t>
      </w:r>
      <w:r w:rsidR="00656D75">
        <w:rPr>
          <w:rFonts w:ascii="Lato" w:hAnsi="Lato" w:cstheme="majorBidi"/>
          <w:sz w:val="18"/>
          <w:szCs w:val="18"/>
        </w:rPr>
        <w:t>/2026</w:t>
      </w:r>
    </w:p>
    <w:p w14:paraId="36313AEE" w14:textId="77777777" w:rsidR="00196B76" w:rsidRDefault="00196B76" w:rsidP="00072418">
      <w:pPr>
        <w:jc w:val="left"/>
        <w:rPr>
          <w:rFonts w:ascii="Lato" w:hAnsi="Lato" w:cstheme="majorBidi"/>
          <w:sz w:val="18"/>
          <w:szCs w:val="18"/>
        </w:rPr>
      </w:pPr>
    </w:p>
    <w:p w14:paraId="19AE7C14" w14:textId="77777777" w:rsidR="00196B76" w:rsidRPr="006362C7" w:rsidRDefault="00196B76" w:rsidP="006362C7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6362C7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Summary</w:t>
      </w:r>
    </w:p>
    <w:p w14:paraId="450DA299" w14:textId="76C4287B" w:rsidR="006362C7" w:rsidRDefault="005E1618" w:rsidP="00017DE4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This is the scope and terms for the vessel hire to transfer </w:t>
      </w:r>
      <w:r w:rsidR="00696D12">
        <w:rPr>
          <w:rFonts w:asciiTheme="minorHAnsi" w:eastAsiaTheme="minorHAnsi" w:hAnsiTheme="minorHAnsi" w:cstheme="minorHAnsi"/>
          <w:sz w:val="22"/>
          <w:szCs w:val="24"/>
        </w:rPr>
        <w:t>Water network materials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FA21E4">
        <w:rPr>
          <w:rFonts w:asciiTheme="minorHAnsi" w:eastAsiaTheme="minorHAnsi" w:hAnsiTheme="minorHAnsi" w:cstheme="minorHAnsi"/>
          <w:sz w:val="22"/>
          <w:szCs w:val="24"/>
        </w:rPr>
        <w:t xml:space="preserve">to </w:t>
      </w:r>
      <w:proofErr w:type="gramStart"/>
      <w:r w:rsidR="00696D12">
        <w:rPr>
          <w:rFonts w:asciiTheme="minorHAnsi" w:eastAsiaTheme="minorHAnsi" w:hAnsiTheme="minorHAnsi" w:cstheme="minorHAnsi"/>
          <w:sz w:val="22"/>
          <w:szCs w:val="24"/>
        </w:rPr>
        <w:t>A.Dh</w:t>
      </w:r>
      <w:proofErr w:type="gramEnd"/>
      <w:r w:rsidR="00696D12">
        <w:rPr>
          <w:rFonts w:asciiTheme="minorHAnsi" w:eastAsiaTheme="minorHAnsi" w:hAnsiTheme="minorHAnsi" w:cstheme="minorHAnsi"/>
          <w:sz w:val="22"/>
          <w:szCs w:val="24"/>
        </w:rPr>
        <w:t xml:space="preserve"> Fenfushi and Th. </w:t>
      </w:r>
      <w:proofErr w:type="spellStart"/>
      <w:r w:rsidR="00696D12">
        <w:rPr>
          <w:rFonts w:asciiTheme="minorHAnsi" w:eastAsiaTheme="minorHAnsi" w:hAnsiTheme="minorHAnsi" w:cstheme="minorHAnsi"/>
          <w:sz w:val="22"/>
          <w:szCs w:val="24"/>
        </w:rPr>
        <w:t>Madifushi</w:t>
      </w:r>
      <w:proofErr w:type="spellEnd"/>
      <w:r w:rsidR="00696D12">
        <w:rPr>
          <w:rFonts w:asciiTheme="minorHAnsi" w:eastAsiaTheme="minorHAnsi" w:hAnsiTheme="minorHAnsi" w:cstheme="minorHAnsi"/>
          <w:sz w:val="22"/>
          <w:szCs w:val="24"/>
        </w:rPr>
        <w:t xml:space="preserve">. </w:t>
      </w:r>
    </w:p>
    <w:p w14:paraId="13E42D0A" w14:textId="35BF3836" w:rsidR="006362C7" w:rsidRDefault="006362C7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A08FB5" w14:textId="77777777" w:rsidR="00044DCC" w:rsidRPr="00044DCC" w:rsidRDefault="00044DCC" w:rsidP="008A6129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Vessel Requirement</w:t>
      </w:r>
    </w:p>
    <w:p w14:paraId="31B5D9A3" w14:textId="2E1BE258" w:rsidR="00044DCC" w:rsidRDefault="00044DCC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Size: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95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ft plus </w:t>
      </w:r>
      <w:r w:rsidR="006362C7" w:rsidRPr="00727BB1">
        <w:rPr>
          <w:rFonts w:asciiTheme="minorHAnsi" w:eastAsiaTheme="minorHAnsi" w:hAnsiTheme="minorHAnsi" w:cstheme="minorHAnsi"/>
          <w:b/>
          <w:bCs/>
          <w:sz w:val="22"/>
          <w:szCs w:val="24"/>
        </w:rPr>
        <w:t>cargo dhoani.</w:t>
      </w:r>
      <w:r w:rsidR="00727BB1">
        <w:rPr>
          <w:rFonts w:asciiTheme="minorHAnsi" w:eastAsiaTheme="minorHAnsi" w:hAnsiTheme="minorHAnsi" w:cstheme="minorHAnsi"/>
          <w:b/>
          <w:bCs/>
          <w:sz w:val="22"/>
          <w:szCs w:val="24"/>
        </w:rPr>
        <w:t xml:space="preserve"> </w:t>
      </w:r>
      <w:r w:rsidR="00727BB1" w:rsidRPr="00727BB1">
        <w:rPr>
          <w:rFonts w:asciiTheme="minorHAnsi" w:eastAsiaTheme="minorHAnsi" w:hAnsiTheme="minorHAnsi" w:cstheme="minorHAnsi"/>
          <w:sz w:val="22"/>
          <w:szCs w:val="24"/>
        </w:rPr>
        <w:t>Other types of vessels will be rejected</w:t>
      </w:r>
    </w:p>
    <w:p w14:paraId="140B3C28" w14:textId="375608E6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656D75">
        <w:rPr>
          <w:rFonts w:asciiTheme="minorHAnsi" w:eastAsiaTheme="minorHAnsi" w:hAnsiTheme="minorHAnsi" w:cstheme="minorHAnsi"/>
          <w:b/>
          <w:bCs/>
          <w:sz w:val="22"/>
          <w:szCs w:val="24"/>
        </w:rPr>
        <w:t>Number of vessels: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344713">
        <w:rPr>
          <w:rFonts w:asciiTheme="minorHAnsi" w:eastAsiaTheme="minorHAnsi" w:hAnsiTheme="minorHAnsi" w:cstheme="minorHAnsi"/>
          <w:sz w:val="22"/>
          <w:szCs w:val="24"/>
        </w:rPr>
        <w:t>1 (ONE)</w:t>
      </w:r>
    </w:p>
    <w:p w14:paraId="0710B9FC" w14:textId="77777777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2F28E1E2" w14:textId="44920760" w:rsidR="00CB68FD" w:rsidRDefault="00044DCC" w:rsidP="00FA21E4">
      <w:pPr>
        <w:ind w:left="0" w:firstLine="0"/>
        <w:jc w:val="left"/>
        <w:rPr>
          <w:rFonts w:asciiTheme="minorHAnsi" w:eastAsiaTheme="minorHAnsi" w:hAnsiTheme="minorHAnsi" w:cstheme="minorHAnsi"/>
          <w:b/>
          <w:sz w:val="22"/>
          <w:szCs w:val="24"/>
        </w:rPr>
      </w:pPr>
      <w:r w:rsidRPr="00FA21E4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Material list</w:t>
      </w: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:</w:t>
      </w:r>
    </w:p>
    <w:p w14:paraId="50875CB2" w14:textId="1D5F1258" w:rsidR="00696D12" w:rsidRPr="00696D12" w:rsidRDefault="00696D12" w:rsidP="00FA21E4">
      <w:pPr>
        <w:ind w:left="0" w:firstLine="0"/>
        <w:jc w:val="left"/>
        <w:rPr>
          <w:rFonts w:asciiTheme="minorHAnsi" w:eastAsiaTheme="minorHAnsi" w:hAnsiTheme="minorHAnsi" w:cstheme="minorHAnsi"/>
          <w:bCs/>
          <w:sz w:val="22"/>
          <w:szCs w:val="24"/>
        </w:rPr>
      </w:pPr>
      <w:r>
        <w:rPr>
          <w:rFonts w:asciiTheme="minorHAnsi" w:eastAsiaTheme="minorHAnsi" w:hAnsiTheme="minorHAnsi" w:cstheme="minorHAnsi"/>
          <w:bCs/>
          <w:sz w:val="22"/>
          <w:szCs w:val="24"/>
        </w:rPr>
        <w:t>*</w:t>
      </w:r>
      <w:r w:rsidRPr="00696D12">
        <w:rPr>
          <w:rFonts w:asciiTheme="minorHAnsi" w:eastAsiaTheme="minorHAnsi" w:hAnsiTheme="minorHAnsi" w:cstheme="minorHAnsi"/>
          <w:bCs/>
          <w:sz w:val="22"/>
          <w:szCs w:val="24"/>
        </w:rPr>
        <w:t>Attached</w:t>
      </w:r>
      <w:r w:rsidR="00A17FA8">
        <w:rPr>
          <w:rFonts w:asciiTheme="minorHAnsi" w:eastAsiaTheme="minorHAnsi" w:hAnsiTheme="minorHAnsi" w:cstheme="minorHAnsi"/>
          <w:bCs/>
          <w:sz w:val="22"/>
          <w:szCs w:val="24"/>
        </w:rPr>
        <w:t xml:space="preserve"> below</w:t>
      </w:r>
      <w:r>
        <w:rPr>
          <w:rFonts w:asciiTheme="minorHAnsi" w:eastAsiaTheme="minorHAnsi" w:hAnsiTheme="minorHAnsi" w:cstheme="minorHAnsi"/>
          <w:bCs/>
          <w:sz w:val="22"/>
          <w:szCs w:val="24"/>
        </w:rPr>
        <w:t>*</w:t>
      </w:r>
    </w:p>
    <w:p w14:paraId="25817A4B" w14:textId="77777777" w:rsidR="00696D12" w:rsidRDefault="00696D12" w:rsidP="00FA21E4">
      <w:pPr>
        <w:ind w:left="0" w:firstLine="0"/>
        <w:jc w:val="left"/>
        <w:rPr>
          <w:rFonts w:asciiTheme="minorHAnsi" w:eastAsiaTheme="minorHAnsi" w:hAnsiTheme="minorHAnsi" w:cstheme="minorHAnsi"/>
          <w:b/>
          <w:sz w:val="22"/>
          <w:szCs w:val="24"/>
        </w:rPr>
      </w:pPr>
    </w:p>
    <w:p w14:paraId="33E041B0" w14:textId="45492BBA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 xml:space="preserve">Vessel </w:t>
      </w:r>
      <w:r w:rsidR="00656D75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>R</w:t>
      </w:r>
      <w:r w:rsidR="00696D12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>oute</w:t>
      </w:r>
    </w:p>
    <w:p w14:paraId="3D44C000" w14:textId="49FDE9E3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Route: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344713">
        <w:rPr>
          <w:rFonts w:asciiTheme="minorHAnsi" w:eastAsiaTheme="minorHAnsi" w:hAnsiTheme="minorHAnsi" w:cstheme="minorHAnsi"/>
          <w:sz w:val="22"/>
          <w:szCs w:val="24"/>
        </w:rPr>
        <w:t>Gulhifalhu - Hulhumale</w:t>
      </w:r>
      <w:r w:rsidR="001E055F">
        <w:rPr>
          <w:rFonts w:asciiTheme="minorHAnsi" w:eastAsiaTheme="minorHAnsi" w:hAnsiTheme="minorHAnsi" w:cstheme="minorHAnsi"/>
          <w:sz w:val="22"/>
          <w:szCs w:val="24"/>
        </w:rPr>
        <w:t xml:space="preserve">– </w:t>
      </w:r>
      <w:proofErr w:type="gramStart"/>
      <w:r w:rsidR="00696D12">
        <w:rPr>
          <w:rFonts w:asciiTheme="minorHAnsi" w:eastAsiaTheme="minorHAnsi" w:hAnsiTheme="minorHAnsi" w:cstheme="minorHAnsi"/>
          <w:sz w:val="22"/>
          <w:szCs w:val="24"/>
        </w:rPr>
        <w:t>A.Dh</w:t>
      </w:r>
      <w:proofErr w:type="gramEnd"/>
      <w:r w:rsidR="00696D12">
        <w:rPr>
          <w:rFonts w:asciiTheme="minorHAnsi" w:eastAsiaTheme="minorHAnsi" w:hAnsiTheme="minorHAnsi" w:cstheme="minorHAnsi"/>
          <w:sz w:val="22"/>
          <w:szCs w:val="24"/>
        </w:rPr>
        <w:t xml:space="preserve"> Fenfushi – Th.Madifushi</w:t>
      </w:r>
    </w:p>
    <w:p w14:paraId="11868948" w14:textId="77777777" w:rsidR="005E1618" w:rsidRPr="008A6129" w:rsidRDefault="005E1618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714D5B5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Loading Start Date</w:t>
      </w:r>
    </w:p>
    <w:p w14:paraId="3FB6A7D9" w14:textId="383173F5" w:rsidR="00C26B46" w:rsidRPr="00C26B46" w:rsidRDefault="00C26B46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Vessel Details Required by: </w:t>
      </w:r>
      <w:r w:rsidR="00696D12">
        <w:rPr>
          <w:rFonts w:asciiTheme="minorHAnsi" w:eastAsiaTheme="minorHAnsi" w:hAnsiTheme="minorHAnsi" w:cstheme="minorHAnsi"/>
          <w:sz w:val="22"/>
          <w:szCs w:val="24"/>
        </w:rPr>
        <w:t>30</w:t>
      </w:r>
      <w:r w:rsidR="001E055F" w:rsidRPr="001E055F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1E055F">
        <w:rPr>
          <w:rFonts w:asciiTheme="minorHAnsi" w:eastAsiaTheme="minorHAnsi" w:hAnsiTheme="minorHAnsi" w:cstheme="minorHAnsi"/>
          <w:sz w:val="22"/>
          <w:szCs w:val="24"/>
        </w:rPr>
        <w:t xml:space="preserve"> March 2026 </w:t>
      </w:r>
    </w:p>
    <w:p w14:paraId="5D51F7FD" w14:textId="6BBC5F45" w:rsidR="005E1618" w:rsidRPr="008A6129" w:rsidRDefault="006362C7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Loading Start </w:t>
      </w:r>
      <w:r w:rsidR="005E1618" w:rsidRPr="008A6129">
        <w:rPr>
          <w:rFonts w:asciiTheme="minorHAnsi" w:eastAsiaTheme="minorHAnsi" w:hAnsiTheme="minorHAnsi" w:cstheme="minorHAnsi"/>
          <w:b/>
          <w:sz w:val="22"/>
          <w:szCs w:val="24"/>
        </w:rPr>
        <w:t>Date:</w:t>
      </w:r>
      <w:r w:rsidR="00FA21E4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96D12">
        <w:rPr>
          <w:rFonts w:asciiTheme="minorHAnsi" w:eastAsiaTheme="minorHAnsi" w:hAnsiTheme="minorHAnsi" w:cstheme="minorHAnsi"/>
          <w:sz w:val="22"/>
          <w:szCs w:val="24"/>
        </w:rPr>
        <w:t>30</w:t>
      </w:r>
      <w:r w:rsidR="00344713" w:rsidRPr="001E055F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344713">
        <w:rPr>
          <w:rFonts w:asciiTheme="minorHAnsi" w:eastAsiaTheme="minorHAnsi" w:hAnsiTheme="minorHAnsi" w:cstheme="minorHAnsi"/>
          <w:sz w:val="22"/>
          <w:szCs w:val="24"/>
        </w:rPr>
        <w:t xml:space="preserve"> March 2026</w:t>
      </w:r>
    </w:p>
    <w:p w14:paraId="2CA37BAE" w14:textId="41307FB9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Lo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ading Locations: </w:t>
      </w:r>
      <w:r w:rsidR="00344713">
        <w:rPr>
          <w:rFonts w:asciiTheme="minorHAnsi" w:eastAsiaTheme="minorHAnsi" w:hAnsiTheme="minorHAnsi" w:cstheme="minorHAnsi"/>
          <w:bCs/>
          <w:sz w:val="22"/>
          <w:szCs w:val="24"/>
        </w:rPr>
        <w:t>Gulhifalhu &amp; Hulhumale</w:t>
      </w:r>
    </w:p>
    <w:p w14:paraId="16CC82BA" w14:textId="0412B736" w:rsidR="005E1618" w:rsidRDefault="006362C7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Duration of loading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: </w:t>
      </w:r>
      <w:r w:rsidR="00344713">
        <w:rPr>
          <w:rFonts w:asciiTheme="minorHAnsi" w:eastAsiaTheme="minorHAnsi" w:hAnsiTheme="minorHAnsi" w:cstheme="minorHAnsi"/>
          <w:sz w:val="22"/>
          <w:szCs w:val="24"/>
        </w:rPr>
        <w:t>2</w:t>
      </w:r>
      <w:r w:rsidR="00CB68FD">
        <w:rPr>
          <w:rFonts w:asciiTheme="minorHAnsi" w:eastAsiaTheme="minorHAnsi" w:hAnsiTheme="minorHAnsi" w:cstheme="minorHAnsi"/>
          <w:sz w:val="22"/>
          <w:szCs w:val="24"/>
        </w:rPr>
        <w:t xml:space="preserve"> Day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s</w:t>
      </w:r>
    </w:p>
    <w:p w14:paraId="49286018" w14:textId="375B6D32" w:rsidR="00656D75" w:rsidRPr="006362C7" w:rsidRDefault="00656D75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Loading of materials: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MWSC will carry out the loading of all materials. </w:t>
      </w:r>
    </w:p>
    <w:p w14:paraId="3EBFDC1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</w:p>
    <w:p w14:paraId="293071E2" w14:textId="77777777" w:rsidR="00344713" w:rsidRDefault="00344713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</w:p>
    <w:p w14:paraId="616BDD09" w14:textId="424F4EC3" w:rsidR="005E1618" w:rsidRPr="008A6129" w:rsidRDefault="00FE2701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Arrival </w:t>
      </w:r>
      <w:r w:rsidR="00FA21E4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to </w:t>
      </w:r>
      <w:r w:rsidR="00A17FA8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A. Dh</w:t>
      </w:r>
      <w:r w:rsidR="00696D12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 </w:t>
      </w:r>
      <w:proofErr w:type="spellStart"/>
      <w:r w:rsidR="00696D12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Fenfushi</w:t>
      </w:r>
      <w:proofErr w:type="spellEnd"/>
    </w:p>
    <w:p w14:paraId="0FEC9598" w14:textId="5F27CF3C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Duration to unload:</w:t>
      </w:r>
      <w:r w:rsidR="00FA21E4">
        <w:rPr>
          <w:rFonts w:asciiTheme="minorHAnsi" w:eastAsiaTheme="minorHAnsi" w:hAnsiTheme="minorHAnsi" w:cstheme="minorHAnsi"/>
          <w:b/>
          <w:sz w:val="22"/>
          <w:szCs w:val="24"/>
        </w:rPr>
        <w:t xml:space="preserve"> </w:t>
      </w:r>
      <w:r w:rsidR="00344713">
        <w:rPr>
          <w:rFonts w:asciiTheme="minorHAnsi" w:eastAsiaTheme="minorHAnsi" w:hAnsiTheme="minorHAnsi" w:cstheme="minorHAnsi"/>
          <w:sz w:val="22"/>
          <w:szCs w:val="24"/>
        </w:rPr>
        <w:t>1</w:t>
      </w:r>
      <w:r w:rsidR="00AE37B8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344713">
        <w:rPr>
          <w:rFonts w:asciiTheme="minorHAnsi" w:eastAsiaTheme="minorHAnsi" w:hAnsiTheme="minorHAnsi" w:cstheme="minorHAnsi"/>
          <w:sz w:val="22"/>
          <w:szCs w:val="24"/>
        </w:rPr>
        <w:t>day</w:t>
      </w:r>
      <w:r w:rsidR="00696D12">
        <w:rPr>
          <w:rFonts w:asciiTheme="minorHAnsi" w:eastAsiaTheme="minorHAnsi" w:hAnsiTheme="minorHAnsi" w:cstheme="minorHAnsi"/>
          <w:sz w:val="22"/>
          <w:szCs w:val="24"/>
        </w:rPr>
        <w:t xml:space="preserve"> (If exceed also cannot charge delay charges since unloading is a responsibility of the vendor)</w:t>
      </w:r>
    </w:p>
    <w:p w14:paraId="09B0558E" w14:textId="77777777" w:rsidR="001E055F" w:rsidRDefault="001E055F" w:rsidP="00C15C03">
      <w:pPr>
        <w:rPr>
          <w:rFonts w:asciiTheme="minorHAnsi" w:eastAsiaTheme="minorHAnsi" w:hAnsiTheme="minorHAnsi" w:cstheme="minorHAnsi"/>
          <w:b/>
          <w:sz w:val="22"/>
          <w:szCs w:val="24"/>
        </w:rPr>
      </w:pPr>
    </w:p>
    <w:p w14:paraId="7B8E46B1" w14:textId="353DD5B8" w:rsidR="00344713" w:rsidRPr="008A6129" w:rsidRDefault="00344713" w:rsidP="0034471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Arrival to </w:t>
      </w:r>
      <w:r w:rsidR="00696D12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Th. </w:t>
      </w:r>
      <w:proofErr w:type="spellStart"/>
      <w:r w:rsidR="00696D12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Madifushi</w:t>
      </w:r>
      <w:proofErr w:type="spellEnd"/>
    </w:p>
    <w:p w14:paraId="1C3AF9E7" w14:textId="6638983E" w:rsidR="00344713" w:rsidRPr="008A6129" w:rsidRDefault="00344713" w:rsidP="00344713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Duration to unload:</w:t>
      </w: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 </w:t>
      </w:r>
      <w:r w:rsidR="00696D12">
        <w:rPr>
          <w:rFonts w:asciiTheme="minorHAnsi" w:eastAsiaTheme="minorHAnsi" w:hAnsiTheme="minorHAnsi" w:cstheme="minorHAnsi"/>
          <w:sz w:val="22"/>
          <w:szCs w:val="24"/>
        </w:rPr>
        <w:t>1 day (If exceed also cannot charge delay charges since unloading is a responsibility of the vendor)</w:t>
      </w:r>
    </w:p>
    <w:p w14:paraId="387DF0BC" w14:textId="77777777" w:rsidR="001E055F" w:rsidRDefault="001E055F" w:rsidP="00344713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</w:p>
    <w:p w14:paraId="0233A2AB" w14:textId="4CCEE6ED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Additional Requirement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 by Vessel’s</w:t>
      </w: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</w:p>
    <w:p w14:paraId="11F43851" w14:textId="3E72B29C" w:rsidR="005E1618" w:rsidRPr="008A6129" w:rsidRDefault="005E1618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require to be unloaded from the vessel, transferred to material site and stacked </w:t>
      </w:r>
      <w:r w:rsidR="00652416">
        <w:rPr>
          <w:rFonts w:cstheme="minorHAnsi"/>
          <w:szCs w:val="24"/>
        </w:rPr>
        <w:t xml:space="preserve">at material site (including warehouse, inside a closed room, rack, ground) </w:t>
      </w:r>
      <w:r w:rsidRPr="008A6129">
        <w:rPr>
          <w:rFonts w:cstheme="minorHAnsi"/>
          <w:szCs w:val="24"/>
        </w:rPr>
        <w:t xml:space="preserve">as per the instruction given by MWSC supervisor. </w:t>
      </w:r>
    </w:p>
    <w:p w14:paraId="612125C3" w14:textId="77777777" w:rsidR="005E1618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Upon request the supervisor must be provided accommodation &amp; food on the vessel.</w:t>
      </w:r>
    </w:p>
    <w:p w14:paraId="0F45C4F5" w14:textId="19799460" w:rsidR="00403819" w:rsidRPr="00344713" w:rsidRDefault="002E53F5" w:rsidP="00344713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Any vehicle, island pickup or hand driven carts must be also arranged by the vessel.</w:t>
      </w:r>
    </w:p>
    <w:p w14:paraId="118F2A78" w14:textId="3A5197FB" w:rsidR="00696D12" w:rsidRDefault="00696D12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</w:p>
    <w:p w14:paraId="0A881586" w14:textId="02A196B1" w:rsidR="002E53F5" w:rsidRPr="008A6129" w:rsidRDefault="006835AD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>Other</w:t>
      </w:r>
      <w:r w:rsidR="002E53F5" w:rsidRPr="008A6129">
        <w:rPr>
          <w:rFonts w:cstheme="minorHAnsi"/>
          <w:b/>
          <w:sz w:val="22"/>
          <w:szCs w:val="24"/>
          <w:u w:val="single"/>
        </w:rPr>
        <w:t xml:space="preserve"> Requirement</w:t>
      </w:r>
      <w:r w:rsidRPr="008A6129">
        <w:rPr>
          <w:rFonts w:cstheme="minorHAnsi"/>
          <w:b/>
          <w:sz w:val="22"/>
          <w:szCs w:val="24"/>
          <w:u w:val="single"/>
        </w:rPr>
        <w:t>s</w:t>
      </w:r>
    </w:p>
    <w:p w14:paraId="21AE688F" w14:textId="77777777" w:rsidR="005E1618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Route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AEDF63D" w14:textId="77777777" w:rsidR="002E53F5" w:rsidRPr="008A6129" w:rsidRDefault="002E53F5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Duration of the whole trip must be specified</w:t>
      </w:r>
      <w:r w:rsidR="006835AD" w:rsidRPr="008A6129">
        <w:rPr>
          <w:rFonts w:cstheme="minorHAnsi"/>
          <w:szCs w:val="24"/>
        </w:rPr>
        <w:t xml:space="preserve"> on the quotation.</w:t>
      </w:r>
    </w:p>
    <w:p w14:paraId="560C5627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 dimensions, cargo capacity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25207C3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Vessel’s valid safety certificate and registry copy must be submitted.</w:t>
      </w:r>
    </w:p>
    <w:p w14:paraId="10008568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Captain’s valid license and contact details must be submitted with the quotation.</w:t>
      </w:r>
    </w:p>
    <w:p w14:paraId="7F0A97C8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should be specified on the quotation for the loading duration only- daily basis. </w:t>
      </w:r>
    </w:p>
    <w:p w14:paraId="546DCBEA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lastRenderedPageBreak/>
        <w:t>Delay charge will only be approved for delays caused due to a delay by MWSC specifically unavailability of materials, and delay in load</w:t>
      </w:r>
      <w:r w:rsidR="008A6129" w:rsidRPr="008A6129">
        <w:rPr>
          <w:rFonts w:cstheme="minorHAnsi"/>
          <w:szCs w:val="24"/>
        </w:rPr>
        <w:t>ing the materials to the vessel, unavailability of harbour from unloading locations, material sites not prepared or not ready.</w:t>
      </w:r>
      <w:r w:rsidRPr="008A6129">
        <w:rPr>
          <w:rFonts w:cstheme="minorHAnsi"/>
          <w:szCs w:val="24"/>
        </w:rPr>
        <w:t xml:space="preserve"> </w:t>
      </w:r>
    </w:p>
    <w:p w14:paraId="1334BE61" w14:textId="012D47D6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can be charged only after the completion of the </w:t>
      </w:r>
      <w:r w:rsidR="008A6129" w:rsidRPr="008A6129">
        <w:rPr>
          <w:rFonts w:cstheme="minorHAnsi"/>
          <w:szCs w:val="24"/>
        </w:rPr>
        <w:t>initial days for the loading and</w:t>
      </w:r>
      <w:r w:rsidR="00656D75">
        <w:rPr>
          <w:rFonts w:cstheme="minorHAnsi"/>
          <w:szCs w:val="24"/>
        </w:rPr>
        <w:t xml:space="preserve"> </w:t>
      </w:r>
      <w:r w:rsidR="008A6129" w:rsidRPr="008A6129">
        <w:rPr>
          <w:rFonts w:cstheme="minorHAnsi"/>
          <w:szCs w:val="24"/>
        </w:rPr>
        <w:t xml:space="preserve">days for unloading only. Price must include the requested duration. </w:t>
      </w:r>
    </w:p>
    <w:p w14:paraId="69785811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Unloading charges including vehicle charges must be mentioned on the quotation separately. </w:t>
      </w:r>
    </w:p>
    <w:p w14:paraId="48D7734B" w14:textId="77777777" w:rsidR="002E53F5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must be fully covered by canvas and safety of materials should be ensured using all means such as cargo lashing belts, ropes etc. </w:t>
      </w:r>
    </w:p>
    <w:p w14:paraId="0C6EEC66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Vessel crew or staff must assist from the vessel while loading the materials. </w:t>
      </w:r>
    </w:p>
    <w:p w14:paraId="166FCAF7" w14:textId="77777777" w:rsidR="006835AD" w:rsidRPr="008A6129" w:rsidRDefault="008A6129" w:rsidP="008A6129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any variable charge requires to be increased due to an unforeseen reason, the matter must be communicated via E-mail and proper approvals must be attained before entertaining the extra work. </w:t>
      </w:r>
    </w:p>
    <w:p w14:paraId="59CA2B43" w14:textId="582ED8E6" w:rsidR="006835AD" w:rsidRPr="008A6129" w:rsidRDefault="006835AD" w:rsidP="006835AD">
      <w:pPr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 xml:space="preserve">Instruction to </w:t>
      </w:r>
      <w:r w:rsidR="00972B4F">
        <w:rPr>
          <w:rFonts w:cstheme="minorHAnsi"/>
          <w:b/>
          <w:sz w:val="22"/>
          <w:szCs w:val="24"/>
          <w:u w:val="single"/>
        </w:rPr>
        <w:t>Suppliers</w:t>
      </w:r>
    </w:p>
    <w:p w14:paraId="3BEA98C2" w14:textId="77C96E97" w:rsidR="006835AD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Any vessel quotation without a valid safety certificate, registry copy and captains license </w:t>
      </w:r>
      <w:r w:rsidR="00972B4F">
        <w:rPr>
          <w:rFonts w:cstheme="minorHAnsi"/>
          <w:szCs w:val="24"/>
        </w:rPr>
        <w:t>will</w:t>
      </w:r>
      <w:r w:rsidRPr="008A6129">
        <w:rPr>
          <w:rFonts w:cstheme="minorHAnsi"/>
          <w:szCs w:val="24"/>
        </w:rPr>
        <w:t xml:space="preserve"> </w:t>
      </w:r>
      <w:bookmarkStart w:id="0" w:name="_GoBack"/>
      <w:bookmarkEnd w:id="0"/>
      <w:r w:rsidRPr="008A6129">
        <w:rPr>
          <w:rFonts w:cstheme="minorHAnsi"/>
          <w:szCs w:val="24"/>
        </w:rPr>
        <w:t xml:space="preserve">not be selected for the trip. </w:t>
      </w:r>
    </w:p>
    <w:p w14:paraId="336C85FF" w14:textId="1ADE4496" w:rsidR="00727BB1" w:rsidRPr="008A6129" w:rsidRDefault="00727BB1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TYPE OF VESSEL REQUIRED IS CARGO </w:t>
      </w:r>
      <w:r w:rsidRPr="00727BB1">
        <w:rPr>
          <w:rFonts w:cstheme="minorHAnsi"/>
          <w:b/>
          <w:bCs/>
          <w:szCs w:val="24"/>
        </w:rPr>
        <w:t>DHOANI</w:t>
      </w:r>
      <w:r>
        <w:rPr>
          <w:rFonts w:cstheme="minorHAnsi"/>
          <w:szCs w:val="24"/>
        </w:rPr>
        <w:t xml:space="preserve">. Any other type of vessel will be rejected. </w:t>
      </w:r>
    </w:p>
    <w:p w14:paraId="31F32823" w14:textId="77777777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Size of the vessel will be verified from the registry copy of the vessel.</w:t>
      </w:r>
    </w:p>
    <w:p w14:paraId="5857A280" w14:textId="77777777" w:rsidR="006835AD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vessel does not fit from the registry copy, Logistics Operations can physically check the vessel if required. </w:t>
      </w:r>
    </w:p>
    <w:p w14:paraId="581C73A5" w14:textId="6D327552" w:rsidR="00A642E5" w:rsidRPr="00972B4F" w:rsidRDefault="006A33EC" w:rsidP="00972B4F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provided vessel does not match with the details provided during RFQ stage, the PO can be cancelled immediately. </w:t>
      </w:r>
    </w:p>
    <w:p w14:paraId="568D6438" w14:textId="77777777" w:rsidR="001F50DB" w:rsidRPr="008A6129" w:rsidRDefault="001F50DB" w:rsidP="001F50DB">
      <w:pPr>
        <w:ind w:left="0" w:firstLine="0"/>
        <w:jc w:val="center"/>
        <w:rPr>
          <w:rFonts w:ascii="Lato" w:eastAsiaTheme="majorEastAsia" w:hAnsi="Lato"/>
          <w:b/>
          <w:bCs/>
          <w:sz w:val="16"/>
          <w:szCs w:val="16"/>
        </w:rPr>
      </w:pPr>
      <w:r w:rsidRPr="008A6129">
        <w:rPr>
          <w:rFonts w:ascii="Lato" w:eastAsiaTheme="majorEastAsia" w:hAnsi="Lato"/>
          <w:b/>
          <w:bCs/>
          <w:sz w:val="16"/>
          <w:szCs w:val="16"/>
        </w:rPr>
        <w:t>&lt;&lt;END OF REPORT&gt;&gt;</w:t>
      </w:r>
    </w:p>
    <w:p w14:paraId="094AAC09" w14:textId="77777777" w:rsidR="005C4B8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This report and the information contained herein is the propriety of MWSC.</w:t>
      </w:r>
    </w:p>
    <w:p w14:paraId="10B69A22" w14:textId="195967B0" w:rsidR="003B6EF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 xml:space="preserve">It must not </w:t>
      </w:r>
      <w:r w:rsidR="00796D5B">
        <w:rPr>
          <w:rFonts w:ascii="Lato" w:eastAsiaTheme="majorEastAsia" w:hAnsi="Lato"/>
          <w:sz w:val="14"/>
          <w:szCs w:val="14"/>
        </w:rPr>
        <w:t xml:space="preserve">be </w:t>
      </w:r>
      <w:r w:rsidRPr="008A6129">
        <w:rPr>
          <w:rFonts w:ascii="Lato" w:eastAsiaTheme="majorEastAsia" w:hAnsi="Lato"/>
          <w:sz w:val="14"/>
          <w:szCs w:val="14"/>
        </w:rPr>
        <w:t>reproduced in whole or in part or otherwise disclosed without prior consent in writing from MWSC</w:t>
      </w:r>
    </w:p>
    <w:tbl>
      <w:tblPr>
        <w:tblStyle w:val="TableGrid"/>
        <w:tblpPr w:leftFromText="180" w:rightFromText="180" w:vertAnchor="text" w:horzAnchor="margin" w:tblpXSpec="center" w:tblpY="888"/>
        <w:tblW w:w="99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731"/>
        <w:gridCol w:w="3240"/>
      </w:tblGrid>
      <w:tr w:rsidR="00FC7539" w:rsidRPr="008A6129" w14:paraId="1781F93E" w14:textId="77777777" w:rsidTr="00E84BE4">
        <w:trPr>
          <w:trHeight w:val="31"/>
        </w:trPr>
        <w:tc>
          <w:tcPr>
            <w:tcW w:w="3019" w:type="dxa"/>
          </w:tcPr>
          <w:p w14:paraId="4843BB0E" w14:textId="77777777" w:rsidR="00FC7539" w:rsidRPr="008A6129" w:rsidRDefault="001F50DB" w:rsidP="00AE37B8">
            <w:pPr>
              <w:spacing w:after="160" w:line="259" w:lineRule="auto"/>
              <w:ind w:left="0" w:firstLine="0"/>
              <w:jc w:val="left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  <w:r w:rsidRPr="008A6129">
              <w:rPr>
                <w:rFonts w:ascii="Lato" w:eastAsiaTheme="majorEastAsia" w:hAnsi="Lato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08F51FD" wp14:editId="254939F8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157480</wp:posOffset>
                      </wp:positionV>
                      <wp:extent cx="58197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9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line w14:anchorId="2007A1B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2.4pt" to="46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31" w:type="dxa"/>
          </w:tcPr>
          <w:p w14:paraId="696BE478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6B28CE5F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  <w:tr w:rsidR="00FC7539" w:rsidRPr="008A6129" w14:paraId="37213D96" w14:textId="77777777" w:rsidTr="00E84BE4">
        <w:trPr>
          <w:trHeight w:val="229"/>
        </w:trPr>
        <w:tc>
          <w:tcPr>
            <w:tcW w:w="3019" w:type="dxa"/>
          </w:tcPr>
          <w:p w14:paraId="70437432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731" w:type="dxa"/>
          </w:tcPr>
          <w:p w14:paraId="66CD969A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8177645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</w:tbl>
    <w:p w14:paraId="11447B89" w14:textId="77777777" w:rsidR="00ED2F73" w:rsidRDefault="00ED2F73" w:rsidP="002F2BC1">
      <w:pPr>
        <w:ind w:left="0" w:firstLine="0"/>
        <w:rPr>
          <w:rFonts w:ascii="Lato" w:eastAsiaTheme="majorEastAsia" w:hAnsi="Lato"/>
          <w:sz w:val="21"/>
        </w:rPr>
      </w:pPr>
    </w:p>
    <w:p w14:paraId="0B43FAA8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49F3C83C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28559165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57FD2A27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0E309E31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554F486A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737280A8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4F33F21D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15E8B8A9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6AF3E5D7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1596AB2D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197C5598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73F0E88C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7D2BADBA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20D6F010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35B807FF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5116D2A2" w14:textId="3EFB428D" w:rsidR="00696D12" w:rsidRDefault="00696D12" w:rsidP="002F2BC1">
      <w:pPr>
        <w:ind w:left="0" w:firstLine="0"/>
        <w:rPr>
          <w:rFonts w:ascii="Lato" w:eastAsiaTheme="majorEastAsia" w:hAnsi="Lato"/>
          <w:sz w:val="21"/>
        </w:rPr>
      </w:pPr>
    </w:p>
    <w:p w14:paraId="4834F1B1" w14:textId="77777777" w:rsidR="00A17FA8" w:rsidRDefault="00A17FA8" w:rsidP="002F2BC1">
      <w:pPr>
        <w:ind w:left="0" w:firstLine="0"/>
        <w:rPr>
          <w:rFonts w:ascii="Lato" w:eastAsiaTheme="majorEastAsia" w:hAnsi="Lato"/>
          <w:sz w:val="21"/>
        </w:rPr>
      </w:pPr>
    </w:p>
    <w:p w14:paraId="59F530DE" w14:textId="77777777" w:rsidR="00A17FA8" w:rsidRDefault="00A17FA8" w:rsidP="002F2BC1">
      <w:pPr>
        <w:ind w:left="0" w:firstLine="0"/>
        <w:rPr>
          <w:rFonts w:ascii="Lato" w:eastAsiaTheme="majorEastAsia" w:hAnsi="Lato"/>
          <w:b/>
          <w:bCs/>
          <w:sz w:val="21"/>
          <w:u w:val="single"/>
        </w:rPr>
      </w:pPr>
    </w:p>
    <w:p w14:paraId="36A3AD32" w14:textId="77777777" w:rsidR="00A17FA8" w:rsidRDefault="00A17FA8" w:rsidP="002F2BC1">
      <w:pPr>
        <w:ind w:left="0" w:firstLine="0"/>
        <w:rPr>
          <w:rFonts w:ascii="Lato" w:eastAsiaTheme="majorEastAsia" w:hAnsi="Lato"/>
          <w:b/>
          <w:bCs/>
          <w:sz w:val="21"/>
          <w:u w:val="single"/>
        </w:rPr>
      </w:pPr>
    </w:p>
    <w:p w14:paraId="6FFD99E7" w14:textId="77777777" w:rsidR="00A17FA8" w:rsidRDefault="00A17FA8" w:rsidP="002F2BC1">
      <w:pPr>
        <w:ind w:left="0" w:firstLine="0"/>
        <w:rPr>
          <w:rFonts w:ascii="Lato" w:eastAsiaTheme="majorEastAsia" w:hAnsi="Lato"/>
          <w:b/>
          <w:bCs/>
          <w:sz w:val="21"/>
          <w:u w:val="single"/>
        </w:rPr>
      </w:pPr>
    </w:p>
    <w:p w14:paraId="4DA78316" w14:textId="77777777" w:rsidR="00A17FA8" w:rsidRDefault="00A17FA8" w:rsidP="002F2BC1">
      <w:pPr>
        <w:ind w:left="0" w:firstLine="0"/>
        <w:rPr>
          <w:rFonts w:ascii="Lato" w:eastAsiaTheme="majorEastAsia" w:hAnsi="Lato"/>
          <w:b/>
          <w:bCs/>
          <w:sz w:val="21"/>
          <w:u w:val="single"/>
        </w:rPr>
      </w:pPr>
    </w:p>
    <w:p w14:paraId="2339E5C7" w14:textId="77777777" w:rsidR="00A17FA8" w:rsidRDefault="00A17FA8" w:rsidP="002F2BC1">
      <w:pPr>
        <w:ind w:left="0" w:firstLine="0"/>
        <w:rPr>
          <w:rFonts w:ascii="Lato" w:eastAsiaTheme="majorEastAsia" w:hAnsi="Lato"/>
          <w:b/>
          <w:bCs/>
          <w:sz w:val="21"/>
          <w:u w:val="single"/>
        </w:rPr>
      </w:pPr>
    </w:p>
    <w:p w14:paraId="4DB90CBD" w14:textId="77777777" w:rsidR="00A17FA8" w:rsidRDefault="00A17FA8" w:rsidP="002F2BC1">
      <w:pPr>
        <w:ind w:left="0" w:firstLine="0"/>
        <w:rPr>
          <w:rFonts w:ascii="Lato" w:eastAsiaTheme="majorEastAsia" w:hAnsi="Lato"/>
          <w:b/>
          <w:bCs/>
          <w:sz w:val="21"/>
          <w:u w:val="single"/>
        </w:rPr>
      </w:pPr>
    </w:p>
    <w:p w14:paraId="0AA84C5D" w14:textId="77777777" w:rsidR="00A17FA8" w:rsidRDefault="00A17FA8" w:rsidP="002F2BC1">
      <w:pPr>
        <w:ind w:left="0" w:firstLine="0"/>
        <w:rPr>
          <w:rFonts w:ascii="Lato" w:eastAsiaTheme="majorEastAsia" w:hAnsi="Lato"/>
          <w:b/>
          <w:bCs/>
          <w:sz w:val="21"/>
          <w:u w:val="single"/>
        </w:rPr>
      </w:pPr>
    </w:p>
    <w:p w14:paraId="4C6C3523" w14:textId="77777777" w:rsidR="00A17FA8" w:rsidRDefault="00A17FA8" w:rsidP="002F2BC1">
      <w:pPr>
        <w:ind w:left="0" w:firstLine="0"/>
        <w:rPr>
          <w:rFonts w:ascii="Lato" w:eastAsiaTheme="majorEastAsia" w:hAnsi="Lato"/>
          <w:b/>
          <w:bCs/>
          <w:sz w:val="21"/>
          <w:u w:val="single"/>
        </w:rPr>
      </w:pPr>
    </w:p>
    <w:p w14:paraId="2FABB3B2" w14:textId="74F3EA30" w:rsidR="00696D12" w:rsidRDefault="00696D12" w:rsidP="002F2BC1">
      <w:pPr>
        <w:ind w:left="0" w:firstLine="0"/>
        <w:rPr>
          <w:rFonts w:ascii="Lato" w:eastAsiaTheme="majorEastAsia" w:hAnsi="Lato"/>
          <w:b/>
          <w:bCs/>
          <w:sz w:val="21"/>
          <w:u w:val="single"/>
        </w:rPr>
      </w:pPr>
      <w:r w:rsidRPr="00696D12">
        <w:rPr>
          <w:rFonts w:ascii="Lato" w:eastAsiaTheme="majorEastAsia" w:hAnsi="Lato"/>
          <w:b/>
          <w:bCs/>
          <w:sz w:val="21"/>
          <w:u w:val="single"/>
        </w:rPr>
        <w:lastRenderedPageBreak/>
        <w:t>Material Lists</w:t>
      </w:r>
    </w:p>
    <w:p w14:paraId="19355B08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  <w:u w:val="single"/>
        </w:rPr>
      </w:pPr>
    </w:p>
    <w:p w14:paraId="6466B948" w14:textId="197284C9" w:rsidR="00696D12" w:rsidRDefault="00696D12" w:rsidP="002F2BC1">
      <w:pPr>
        <w:ind w:left="0" w:firstLine="0"/>
        <w:rPr>
          <w:rFonts w:ascii="Lato" w:eastAsiaTheme="majorEastAsia" w:hAnsi="Lato"/>
          <w:sz w:val="21"/>
          <w:u w:val="single"/>
        </w:rPr>
      </w:pPr>
      <w:r w:rsidRPr="00696D12">
        <w:rPr>
          <w:rFonts w:ascii="Lato" w:eastAsiaTheme="majorEastAsia" w:hAnsi="Lato"/>
          <w:sz w:val="21"/>
          <w:u w:val="single"/>
        </w:rPr>
        <w:t xml:space="preserve">Th. </w:t>
      </w:r>
      <w:proofErr w:type="spellStart"/>
      <w:r w:rsidRPr="00696D12">
        <w:rPr>
          <w:rFonts w:ascii="Lato" w:eastAsiaTheme="majorEastAsia" w:hAnsi="Lato"/>
          <w:sz w:val="21"/>
          <w:u w:val="single"/>
        </w:rPr>
        <w:t>Madifushi</w:t>
      </w:r>
      <w:proofErr w:type="spellEnd"/>
    </w:p>
    <w:p w14:paraId="585CFA9E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  <w:u w:val="single"/>
        </w:rPr>
      </w:pPr>
    </w:p>
    <w:tbl>
      <w:tblPr>
        <w:tblW w:w="8300" w:type="dxa"/>
        <w:tblLook w:val="04A0" w:firstRow="1" w:lastRow="0" w:firstColumn="1" w:lastColumn="0" w:noHBand="0" w:noVBand="1"/>
      </w:tblPr>
      <w:tblGrid>
        <w:gridCol w:w="898"/>
        <w:gridCol w:w="5360"/>
        <w:gridCol w:w="980"/>
        <w:gridCol w:w="1062"/>
      </w:tblGrid>
      <w:tr w:rsidR="00696D12" w:rsidRPr="00696D12" w14:paraId="4DC9E176" w14:textId="77777777" w:rsidTr="00696D12">
        <w:trPr>
          <w:trHeight w:val="315"/>
        </w:trPr>
        <w:tc>
          <w:tcPr>
            <w:tcW w:w="8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5987E78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proofErr w:type="spellStart"/>
            <w:r w:rsidRPr="00696D12">
              <w:rPr>
                <w:rFonts w:ascii="Calibri" w:hAnsi="Calibri" w:cs="Calibri"/>
                <w:b/>
                <w:bCs/>
                <w:sz w:val="22"/>
              </w:rPr>
              <w:t>Madifushi</w:t>
            </w:r>
            <w:proofErr w:type="spellEnd"/>
            <w:r w:rsidRPr="00696D12">
              <w:rPr>
                <w:rFonts w:ascii="Calibri" w:hAnsi="Calibri" w:cs="Calibri"/>
                <w:b/>
                <w:bCs/>
                <w:sz w:val="22"/>
              </w:rPr>
              <w:t xml:space="preserve"> Material List</w:t>
            </w:r>
          </w:p>
        </w:tc>
      </w:tr>
      <w:tr w:rsidR="00696D12" w:rsidRPr="00696D12" w14:paraId="34BB7509" w14:textId="77777777" w:rsidTr="00696D12">
        <w:trPr>
          <w:trHeight w:val="58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54DB474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 w:rsidRPr="00696D12">
              <w:rPr>
                <w:rFonts w:ascii="Calibri" w:hAnsi="Calibri" w:cs="Calibri"/>
                <w:b/>
                <w:bCs/>
                <w:sz w:val="22"/>
              </w:rPr>
              <w:t>#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7B4A5FB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 w:rsidRPr="00696D12">
              <w:rPr>
                <w:rFonts w:ascii="Calibri" w:hAnsi="Calibri" w:cs="Calibri"/>
                <w:b/>
                <w:bCs/>
                <w:sz w:val="22"/>
              </w:rPr>
              <w:t>M-Description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6F4698B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proofErr w:type="spellStart"/>
            <w:r w:rsidRPr="00696D12">
              <w:rPr>
                <w:rFonts w:ascii="Calibri" w:hAnsi="Calibri" w:cs="Calibri"/>
                <w:b/>
                <w:bCs/>
                <w:sz w:val="22"/>
              </w:rPr>
              <w:t>Uom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025C948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 w:rsidRPr="00696D12">
              <w:rPr>
                <w:rFonts w:ascii="Calibri" w:hAnsi="Calibri" w:cs="Calibri"/>
                <w:b/>
                <w:bCs/>
                <w:sz w:val="22"/>
              </w:rPr>
              <w:t xml:space="preserve">Available </w:t>
            </w:r>
            <w:proofErr w:type="spellStart"/>
            <w:r w:rsidRPr="00696D12">
              <w:rPr>
                <w:rFonts w:ascii="Calibri" w:hAnsi="Calibri" w:cs="Calibri"/>
                <w:b/>
                <w:bCs/>
                <w:sz w:val="22"/>
              </w:rPr>
              <w:t>Qtys</w:t>
            </w:r>
            <w:proofErr w:type="spellEnd"/>
            <w:r w:rsidRPr="00696D12">
              <w:rPr>
                <w:rFonts w:ascii="Calibri" w:hAnsi="Calibri" w:cs="Calibri"/>
                <w:b/>
                <w:bCs/>
                <w:sz w:val="22"/>
              </w:rPr>
              <w:t xml:space="preserve"> </w:t>
            </w:r>
          </w:p>
        </w:tc>
      </w:tr>
      <w:tr w:rsidR="00696D12" w:rsidRPr="00696D12" w14:paraId="06358D82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59A4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BCB7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Concrete Cone - 315mm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966E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C86A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02BCEA5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25E7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FA5F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Concrete Cover - 315mm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EFCA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F592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0A58B84E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6E10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37FB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 xml:space="preserve">PP </w:t>
            </w:r>
            <w:proofErr w:type="spellStart"/>
            <w:r w:rsidRPr="00696D12">
              <w:rPr>
                <w:rFonts w:ascii="Arial" w:hAnsi="Arial" w:cs="Arial"/>
                <w:sz w:val="24"/>
                <w:szCs w:val="24"/>
              </w:rPr>
              <w:t>Inspec</w:t>
            </w:r>
            <w:proofErr w:type="spellEnd"/>
            <w:r w:rsidRPr="00696D12">
              <w:rPr>
                <w:rFonts w:ascii="Arial" w:hAnsi="Arial" w:cs="Arial"/>
                <w:sz w:val="24"/>
                <w:szCs w:val="24"/>
              </w:rPr>
              <w:t xml:space="preserve"> Chamber - 315/110mm, Straight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78CD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2C33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2309ECB6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3443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7C5DB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 xml:space="preserve">Air </w:t>
            </w:r>
            <w:proofErr w:type="spellStart"/>
            <w:r w:rsidRPr="00696D12">
              <w:rPr>
                <w:rFonts w:ascii="Arial" w:hAnsi="Arial" w:cs="Arial"/>
                <w:sz w:val="24"/>
                <w:szCs w:val="24"/>
              </w:rPr>
              <w:t>Releif</w:t>
            </w:r>
            <w:proofErr w:type="spellEnd"/>
            <w:r w:rsidRPr="00696D12">
              <w:rPr>
                <w:rFonts w:ascii="Arial" w:hAnsi="Arial" w:cs="Arial"/>
                <w:sz w:val="24"/>
                <w:szCs w:val="24"/>
              </w:rPr>
              <w:t xml:space="preserve"> Valve - DN 25, Inlet 1",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566F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AFD7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3A843EA4" w14:textId="77777777" w:rsidTr="00696D12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AC3F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D410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AVK Gate Valve -DN150,SDR11,PE End 160mm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5C43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5AE8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2D930511" w14:textId="77777777" w:rsidTr="00696D12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3E0C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B261B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AVK Gate Valve -DN200,SDR11,PE End 200mm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CAC2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6721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6ED8EC5B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61F8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5AE9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AVK Gate Valve -DN65,SDR11, PE End 75mm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83B5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83F1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696D12" w:rsidRPr="00696D12" w14:paraId="0358DE3C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0563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78ED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AVK Gate Valve -DN80,SDR11, PE End 90mm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E827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F5B2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2B7CFD06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2490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C8C2A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AVK Non-Return Valve - DN 80,PN10/16, 8H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1299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6306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0A6B119F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39BD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7E0D4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AVK Supa-plus Flange Adaptor - 090mm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F263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90CC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103C9A4B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FBB8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192D4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Blue PE Pipe - 110mm,SDR11, PN16, L=5.8m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B392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CCC7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696D12" w:rsidRPr="00696D12" w14:paraId="6381DC81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7F76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DB012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BLK/Blue Stripe PE Pipe-200mm,PN10,L=5.8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94F1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C68E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7</w:t>
            </w:r>
          </w:p>
        </w:tc>
      </w:tr>
      <w:tr w:rsidR="00696D12" w:rsidRPr="00696D12" w14:paraId="225D33E2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5389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9297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Blue PE Pipe - 63mm, SDR17, PN10, L=5.8M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8729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0620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116</w:t>
            </w:r>
          </w:p>
        </w:tc>
      </w:tr>
      <w:tr w:rsidR="00696D12" w:rsidRPr="00696D12" w14:paraId="3CF6F041" w14:textId="77777777" w:rsidTr="00696D12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C255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0617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BK/GREEN STRIPE PE PIPE-160MM,PN10, 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76E7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698F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104</w:t>
            </w:r>
          </w:p>
        </w:tc>
      </w:tr>
      <w:tr w:rsidR="00696D12" w:rsidRPr="00696D12" w14:paraId="263FFDC3" w14:textId="77777777" w:rsidTr="00696D12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BD41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548F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BK/GREEN STRIPE PE PIPE-200MM,PN10, 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CB27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7B32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696D12" w:rsidRPr="00696D12" w14:paraId="2ECE6872" w14:textId="77777777" w:rsidTr="00696D12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6F69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E9CA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BK/GREEN STRIPE PE PIPE-250MM,PN10, 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D7E1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A87F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53</w:t>
            </w:r>
          </w:p>
        </w:tc>
      </w:tr>
      <w:tr w:rsidR="00696D12" w:rsidRPr="00696D12" w14:paraId="2461C06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997D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93B77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Coupler - 32mm,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2940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54F5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696D12" w:rsidRPr="00696D12" w14:paraId="495E5026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F1CA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B792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Coupler - 160mm,PE100,SDR11,39.5V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3AD6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F1E6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76</w:t>
            </w:r>
          </w:p>
        </w:tc>
      </w:tr>
      <w:tr w:rsidR="00696D12" w:rsidRPr="00696D12" w14:paraId="7C7AE90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5AFE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8F7B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Coupler - 250mm,PE100,SDR11,39.5V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340E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DC49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16</w:t>
            </w:r>
          </w:p>
        </w:tc>
      </w:tr>
      <w:tr w:rsidR="00696D12" w:rsidRPr="00696D12" w14:paraId="492E730E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AC98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10C2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Coupler - 355mm,PE100,SDR11,39.5V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B965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3A2E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21</w:t>
            </w:r>
          </w:p>
        </w:tc>
      </w:tr>
      <w:tr w:rsidR="00696D12" w:rsidRPr="00696D12" w14:paraId="26863360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0BDD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F040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Coupler - 63mm,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B034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94FC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16</w:t>
            </w:r>
          </w:p>
        </w:tc>
      </w:tr>
      <w:tr w:rsidR="00696D12" w:rsidRPr="00696D12" w14:paraId="57725E1E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DB88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DC86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Reducer - 110/90mm, SDR11,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EB0D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357F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131A8A33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1985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EFE1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Reducer - 32/25mm, SDR11,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70EE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282A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</w:t>
            </w:r>
          </w:p>
        </w:tc>
      </w:tr>
      <w:tr w:rsidR="00696D12" w:rsidRPr="00696D12" w14:paraId="508C7112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4780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E8D6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Reducer - 63/50mm, SDR11,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3538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7405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15</w:t>
            </w:r>
          </w:p>
        </w:tc>
      </w:tr>
      <w:tr w:rsidR="00696D12" w:rsidRPr="00696D12" w14:paraId="6073409D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A981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A121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Bend - 110mm/90°,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58EE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7AF0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96D12" w:rsidRPr="00696D12" w14:paraId="2683CB91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2BE8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4CFD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Bend - 250mm/90°,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6097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5705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2220EE7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54D3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04B7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Bend - 355mm/90°,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CD4B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8AC2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96D12" w:rsidRPr="00696D12" w14:paraId="487B6432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9421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8632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Bend - 90mm/45°,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105B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4436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96D12" w:rsidRPr="00696D12" w14:paraId="40043A99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FA37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EC2C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Bend - 90mm/90°,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32F1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3A88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24</w:t>
            </w:r>
          </w:p>
        </w:tc>
      </w:tr>
      <w:tr w:rsidR="00696D12" w:rsidRPr="00696D12" w14:paraId="3ED5AA8B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8E25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1FE68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Elbow - 110mm/45°,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B37B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602C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01BD1811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C61F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67DB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Elbow - 110mm/90°,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2D36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4765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96D12" w:rsidRPr="00696D12" w14:paraId="377EB744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0EEA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0A2D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Equal Tee - 110mm,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4BE1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E69D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0C4A328C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98FF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24853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Equal Tee - 110mm,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684C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1FB8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59465A9C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1DE8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3C22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Equal Tee - 160mm,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D3B5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9A61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5019FEEC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EF5B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F5BF5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FL Adaptor - 090mm,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AD75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49AF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5D61840A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593F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lastRenderedPageBreak/>
              <w:t>59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ABB6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FL Adaptor - 090mm,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4599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E341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696D12" w:rsidRPr="00696D12" w14:paraId="1C6C8BD1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34F2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F29C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FL Adaptor - 110mm,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2CF7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E36E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22</w:t>
            </w:r>
          </w:p>
        </w:tc>
      </w:tr>
      <w:tr w:rsidR="00696D12" w:rsidRPr="00696D12" w14:paraId="2EC86B00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C933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E95B7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FL Adaptor - 110mm,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7731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751C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52C1CEEA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DAB9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C18A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FL Adaptor - 160mm,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B320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B5BE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696D12" w:rsidRPr="00696D12" w14:paraId="35D46007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BB5C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E8A9A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FL Adaptor - 63mm,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0F49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3E99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12</w:t>
            </w:r>
          </w:p>
        </w:tc>
      </w:tr>
      <w:tr w:rsidR="00696D12" w:rsidRPr="00696D12" w14:paraId="0CBD517E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4CC3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BA53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Pipe -110mm,SDR11, PN16, L=5.8m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CED4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81B5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42</w:t>
            </w:r>
          </w:p>
        </w:tc>
      </w:tr>
      <w:tr w:rsidR="00696D12" w:rsidRPr="00696D12" w14:paraId="3E9BAF9C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BF86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A693D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Reducer - 75/63mm,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617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E3C4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696D12" w:rsidRPr="00696D12" w14:paraId="4F84AAEE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CCD8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4EC4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Reducer -110/75mm,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89FE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A56E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1D2FC587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E47D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6B6F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Reducer -200/160mm,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5A32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0FA5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96D12" w:rsidRPr="00696D12" w14:paraId="5F1ECD1E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9863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DB77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Reducer -225/160mm,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4AD9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3833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7B49A6ED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FF1C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70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C59F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Reducer -225/200mm,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4CC7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5131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177171D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5C8E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71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A55F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Reducer -250/160mm,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08FB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7298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96D12" w:rsidRPr="00696D12" w14:paraId="66268439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935B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77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FED44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PE 'Y' Tee - 160mm/45°, SDR17,PN10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241C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2E3B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96D12" w:rsidRPr="00696D12" w14:paraId="4FE0B51A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B670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B8B9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Coupler - 25mm, SDR7.5,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643C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2AD5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696D12" w:rsidRPr="00696D12" w14:paraId="196AEF9B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07FC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2231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Blue EF Coupler - 90mm,PE100,SDR11,39.5V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9460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0737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64</w:t>
            </w:r>
          </w:p>
        </w:tc>
      </w:tr>
      <w:tr w:rsidR="00696D12" w:rsidRPr="00696D12" w14:paraId="1DC865EB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6D07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775A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Coupler - 90mm,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9C2D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481E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696D12" w:rsidRPr="00696D12" w14:paraId="2F66BE2F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AAA8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D0C2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Elbow- 63mm/45°,PE100,SDR11,39.5V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831D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C369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96D12" w:rsidRPr="00696D12" w14:paraId="4E60D2E3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AD29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CAEB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Blk EF Elbow -63mm/90°,PE100,SDR11,39.5V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7522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6D04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28</w:t>
            </w:r>
          </w:p>
        </w:tc>
      </w:tr>
      <w:tr w:rsidR="00696D12" w:rsidRPr="00696D12" w14:paraId="4E6E0F39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736E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290C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Black EF Tee - 63mm, PE100, 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970D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BEC8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34A82A4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AD42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89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A8D5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Blue PE Pipe -25mmx2.3,SDR11,PN16,L=100m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D88C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5981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78</w:t>
            </w:r>
          </w:p>
        </w:tc>
      </w:tr>
      <w:tr w:rsidR="00696D12" w:rsidRPr="00696D12" w14:paraId="0B156F92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ADF0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AE55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Blue PVC Coupler (MP) - 4"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CED4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6CEB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132</w:t>
            </w:r>
          </w:p>
        </w:tc>
      </w:tr>
      <w:tr w:rsidR="00696D12" w:rsidRPr="00696D12" w14:paraId="663EA1D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5D7C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3DFC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Blue PVC Coupler (MP) - 6"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CEA7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C16A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33</w:t>
            </w:r>
          </w:p>
        </w:tc>
      </w:tr>
      <w:tr w:rsidR="00696D12" w:rsidRPr="00696D12" w14:paraId="7BC9C472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3C1C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BC93E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Detectable Tape- 7.62cm x 500M, "WATER"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2E4C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ROL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E7FC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45505B2B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2359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4F869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EF Tapping Tee Saddle - 160/32mm,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B8F2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E758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5F80B3D5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65C4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E2F6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EF Tapping Tee Saddle - 090/32mm,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E9EE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2B4D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96D12" w:rsidRPr="00696D12" w14:paraId="5456BEC3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FEBC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47B9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Ford Valve - B11-211W, 1/2"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560D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FDE1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</w:t>
            </w:r>
          </w:p>
        </w:tc>
      </w:tr>
      <w:tr w:rsidR="00696D12" w:rsidRPr="00696D12" w14:paraId="79A5902A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12C7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109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37AB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Brass Round Liner -1/2" for water meter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896A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75C8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20</w:t>
            </w:r>
          </w:p>
        </w:tc>
      </w:tr>
      <w:tr w:rsidR="00696D12" w:rsidRPr="00696D12" w14:paraId="39F1EF5E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8956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7FA2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Ford Brass Lockable Valve 1-1/2",2xF/</w:t>
            </w:r>
            <w:proofErr w:type="spellStart"/>
            <w:r w:rsidRPr="00696D12">
              <w:rPr>
                <w:rFonts w:ascii="Arial" w:hAnsi="Arial" w:cs="Arial"/>
                <w:sz w:val="24"/>
                <w:szCs w:val="24"/>
              </w:rPr>
              <w:t>Trd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4F91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E869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23</w:t>
            </w:r>
          </w:p>
        </w:tc>
      </w:tr>
      <w:tr w:rsidR="00696D12" w:rsidRPr="00696D12" w14:paraId="1B402999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8C03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72DA5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Lockable Bib Tap - 1/2", 1/4 Turn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0209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E1B0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40</w:t>
            </w:r>
          </w:p>
        </w:tc>
      </w:tr>
      <w:tr w:rsidR="00696D12" w:rsidRPr="00696D12" w14:paraId="2EB6349F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899B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CDD3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PP Corr Shaft Pipe - 600mm, SN4, L=5.8m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0410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AA70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696D12" w:rsidRPr="00696D12" w14:paraId="4338F68F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D8E6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BF82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PF Adaptor - 25mm x 1/2", SDR11, ACTL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CC77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DEAE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</w:t>
            </w:r>
          </w:p>
        </w:tc>
      </w:tr>
      <w:tr w:rsidR="00696D12" w:rsidRPr="00696D12" w14:paraId="7BF43827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79B9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919A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 xml:space="preserve">PF Bend - 25mm, SDR11, </w:t>
            </w:r>
            <w:proofErr w:type="spellStart"/>
            <w:r w:rsidRPr="00696D12">
              <w:rPr>
                <w:rFonts w:ascii="Arial" w:hAnsi="Arial" w:cs="Arial"/>
                <w:sz w:val="24"/>
                <w:szCs w:val="24"/>
              </w:rPr>
              <w:t>PPw</w:t>
            </w:r>
            <w:proofErr w:type="spellEnd"/>
            <w:r w:rsidRPr="00696D12">
              <w:rPr>
                <w:rFonts w:ascii="Arial" w:hAnsi="Arial" w:cs="Arial"/>
                <w:sz w:val="24"/>
                <w:szCs w:val="24"/>
              </w:rPr>
              <w:t>, R10/05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9997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26CC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</w:t>
            </w:r>
          </w:p>
        </w:tc>
      </w:tr>
      <w:tr w:rsidR="00696D12" w:rsidRPr="00696D12" w14:paraId="36F6950B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B27E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6ACF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PF Elbow - 50mm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5AC8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9D25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23</w:t>
            </w:r>
          </w:p>
        </w:tc>
      </w:tr>
      <w:tr w:rsidR="00696D12" w:rsidRPr="00696D12" w14:paraId="5E92E795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0872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119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D0FC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Plastic Meter seals - 100/pack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2F26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A1A6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48</w:t>
            </w:r>
          </w:p>
        </w:tc>
      </w:tr>
      <w:tr w:rsidR="00696D12" w:rsidRPr="00696D12" w14:paraId="0208766A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B31F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121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49C89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PP Elbow - 1/2", 2 x Female Thread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0671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F1C2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40</w:t>
            </w:r>
          </w:p>
        </w:tc>
      </w:tr>
      <w:tr w:rsidR="00696D12" w:rsidRPr="00696D12" w14:paraId="67FA88FD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37D5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122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5DCAC0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PP Nipple - 1/2" x 1/2" Male Thread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1751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5012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186</w:t>
            </w:r>
          </w:p>
        </w:tc>
      </w:tr>
      <w:tr w:rsidR="00696D12" w:rsidRPr="00696D12" w14:paraId="628ECD8A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63ED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6357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Brass Straight Non-Return Valve - 1 1/2"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D20B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DFA0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23</w:t>
            </w:r>
          </w:p>
        </w:tc>
      </w:tr>
      <w:tr w:rsidR="00696D12" w:rsidRPr="00696D12" w14:paraId="002C5EA9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01AE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4B56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Brass Straight Non-Return Valve - 1/2"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F438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F2E9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696D12" w:rsidRPr="00696D12" w14:paraId="76B76DD4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8252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62602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Threaded cleanout with plug - 110mm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CDE9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4F63E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76</w:t>
            </w:r>
          </w:p>
        </w:tc>
      </w:tr>
      <w:tr w:rsidR="00696D12" w:rsidRPr="00696D12" w14:paraId="3204BEA1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D5EE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179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42E3AD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Twine Pack  0.5 Kg / each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497E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5846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696D12" w:rsidRPr="00696D12" w14:paraId="7D9C2A75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1F94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95345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 xml:space="preserve">Two </w:t>
            </w:r>
            <w:proofErr w:type="spellStart"/>
            <w:r w:rsidRPr="00696D12">
              <w:rPr>
                <w:rFonts w:ascii="Arial" w:hAnsi="Arial" w:cs="Arial"/>
                <w:sz w:val="24"/>
                <w:szCs w:val="24"/>
              </w:rPr>
              <w:t>spiralled</w:t>
            </w:r>
            <w:proofErr w:type="spellEnd"/>
            <w:r w:rsidRPr="00696D12">
              <w:rPr>
                <w:rFonts w:ascii="Arial" w:hAnsi="Arial" w:cs="Arial"/>
                <w:sz w:val="24"/>
                <w:szCs w:val="24"/>
              </w:rPr>
              <w:t xml:space="preserve"> SS seal Wire, L=500ft/Roll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5F11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FT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F6A4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141</w:t>
            </w:r>
          </w:p>
        </w:tc>
      </w:tr>
      <w:tr w:rsidR="00696D12" w:rsidRPr="00696D12" w14:paraId="2EA8C341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5CB7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E2B123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96D12">
              <w:rPr>
                <w:rFonts w:ascii="Arial" w:hAnsi="Arial" w:cs="Arial"/>
                <w:sz w:val="24"/>
                <w:szCs w:val="24"/>
              </w:rPr>
              <w:t>Unipak</w:t>
            </w:r>
            <w:proofErr w:type="spellEnd"/>
            <w:r w:rsidRPr="00696D12">
              <w:rPr>
                <w:rFonts w:ascii="Arial" w:hAnsi="Arial" w:cs="Arial"/>
                <w:sz w:val="24"/>
                <w:szCs w:val="24"/>
              </w:rPr>
              <w:t xml:space="preserve"> Paste - 360 gram tin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658D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B04E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696D12" w:rsidRPr="00696D12" w14:paraId="3CA75688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74F36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867FB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AVK Universal Street Cover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F6D8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A5F50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696D12" w:rsidRPr="00696D12" w14:paraId="72581111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F6A68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92112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Washer - 15MM or 1/2" for water meter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95BF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AC9AF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22</w:t>
            </w:r>
          </w:p>
        </w:tc>
      </w:tr>
      <w:tr w:rsidR="00696D12" w:rsidRPr="00696D12" w14:paraId="35BECA4F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3B8DB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2770D1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Kent Water Meter - 40mm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FD1C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0711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23</w:t>
            </w:r>
          </w:p>
        </w:tc>
      </w:tr>
      <w:tr w:rsidR="00696D12" w:rsidRPr="00696D12" w14:paraId="01C6AD7F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3FB75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188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2B1A3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Zinc Pipe Bracket - 1 1/2" , One hole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5970D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0A99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109</w:t>
            </w:r>
          </w:p>
        </w:tc>
      </w:tr>
      <w:tr w:rsidR="00696D12" w:rsidRPr="00696D12" w14:paraId="0E89A5EA" w14:textId="77777777" w:rsidTr="00696D12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A97FC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lastRenderedPageBreak/>
              <w:t>189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576E4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Zinc Pipe Bracket - 1/2", One hole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ED93A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6D12">
              <w:rPr>
                <w:rFonts w:ascii="Arial" w:hAnsi="Arial" w:cs="Arial"/>
                <w:b/>
                <w:bCs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05C17" w14:textId="77777777" w:rsidR="00696D12" w:rsidRPr="00696D12" w:rsidRDefault="00696D12" w:rsidP="00696D12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6D12">
              <w:rPr>
                <w:rFonts w:ascii="Arial" w:hAnsi="Arial" w:cs="Arial"/>
                <w:sz w:val="24"/>
                <w:szCs w:val="24"/>
              </w:rPr>
              <w:t>29</w:t>
            </w:r>
          </w:p>
        </w:tc>
      </w:tr>
    </w:tbl>
    <w:p w14:paraId="6F2548C3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  <w:u w:val="single"/>
        </w:rPr>
      </w:pPr>
    </w:p>
    <w:p w14:paraId="6188D471" w14:textId="77777777" w:rsidR="00696D12" w:rsidRDefault="00696D12" w:rsidP="002F2BC1">
      <w:pPr>
        <w:ind w:left="0" w:firstLine="0"/>
        <w:rPr>
          <w:rFonts w:ascii="Lato" w:eastAsiaTheme="majorEastAsia" w:hAnsi="Lato"/>
          <w:sz w:val="21"/>
          <w:u w:val="single"/>
        </w:rPr>
      </w:pPr>
    </w:p>
    <w:p w14:paraId="270A6856" w14:textId="64B8B58A" w:rsidR="00696D12" w:rsidRDefault="00696D12" w:rsidP="002F2BC1">
      <w:pPr>
        <w:ind w:left="0" w:firstLine="0"/>
        <w:rPr>
          <w:rFonts w:ascii="Lato" w:eastAsiaTheme="majorEastAsia" w:hAnsi="Lato"/>
          <w:sz w:val="21"/>
          <w:u w:val="single"/>
        </w:rPr>
      </w:pPr>
      <w:r>
        <w:rPr>
          <w:rFonts w:ascii="Lato" w:eastAsiaTheme="majorEastAsia" w:hAnsi="Lato"/>
          <w:sz w:val="21"/>
          <w:u w:val="single"/>
        </w:rPr>
        <w:t>A.Dh. Fenfushi</w:t>
      </w:r>
    </w:p>
    <w:p w14:paraId="1034537B" w14:textId="77777777" w:rsidR="00A80ED3" w:rsidRDefault="00A80ED3" w:rsidP="002F2BC1">
      <w:pPr>
        <w:ind w:left="0" w:firstLine="0"/>
        <w:rPr>
          <w:rFonts w:ascii="Lato" w:eastAsiaTheme="majorEastAsia" w:hAnsi="Lato"/>
          <w:sz w:val="21"/>
          <w:u w:val="single"/>
        </w:rPr>
      </w:pPr>
    </w:p>
    <w:tbl>
      <w:tblPr>
        <w:tblW w:w="8300" w:type="dxa"/>
        <w:tblLook w:val="04A0" w:firstRow="1" w:lastRow="0" w:firstColumn="1" w:lastColumn="0" w:noHBand="0" w:noVBand="1"/>
      </w:tblPr>
      <w:tblGrid>
        <w:gridCol w:w="898"/>
        <w:gridCol w:w="5360"/>
        <w:gridCol w:w="980"/>
        <w:gridCol w:w="1062"/>
      </w:tblGrid>
      <w:tr w:rsidR="00A80ED3" w:rsidRPr="00A80ED3" w14:paraId="343312C4" w14:textId="77777777" w:rsidTr="00A80ED3">
        <w:trPr>
          <w:trHeight w:val="315"/>
        </w:trPr>
        <w:tc>
          <w:tcPr>
            <w:tcW w:w="8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29B231F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 w:rsidRPr="00A80ED3">
              <w:rPr>
                <w:rFonts w:ascii="Calibri" w:hAnsi="Calibri" w:cs="Calibri"/>
                <w:b/>
                <w:bCs/>
                <w:sz w:val="22"/>
              </w:rPr>
              <w:t>Fenfushi Material list</w:t>
            </w:r>
          </w:p>
        </w:tc>
      </w:tr>
      <w:tr w:rsidR="00A80ED3" w:rsidRPr="00A80ED3" w14:paraId="2A6295B9" w14:textId="77777777" w:rsidTr="00A80ED3">
        <w:trPr>
          <w:trHeight w:val="58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2663BAB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color w:val="0E2841"/>
                <w:sz w:val="22"/>
              </w:rPr>
            </w:pPr>
            <w:r w:rsidRPr="00A80ED3">
              <w:rPr>
                <w:rFonts w:ascii="Calibri" w:hAnsi="Calibri" w:cs="Calibri"/>
                <w:b/>
                <w:bCs/>
                <w:color w:val="0E2841"/>
                <w:sz w:val="22"/>
              </w:rPr>
              <w:t>#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5AFF3D06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2"/>
              </w:rPr>
            </w:pPr>
            <w:r w:rsidRPr="00A80ED3">
              <w:rPr>
                <w:rFonts w:ascii="Calibri" w:hAnsi="Calibri" w:cs="Calibri"/>
                <w:b/>
                <w:bCs/>
                <w:sz w:val="22"/>
              </w:rPr>
              <w:t>M-Description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14:paraId="0CD4E5A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proofErr w:type="spellStart"/>
            <w:r w:rsidRPr="00A80ED3">
              <w:rPr>
                <w:rFonts w:ascii="Calibri" w:hAnsi="Calibri" w:cs="Calibri"/>
                <w:b/>
                <w:bCs/>
                <w:sz w:val="22"/>
              </w:rPr>
              <w:t>Uom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14:paraId="5E7ADC4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 w:rsidRPr="00A80ED3">
              <w:rPr>
                <w:rFonts w:ascii="Calibri" w:hAnsi="Calibri" w:cs="Calibri"/>
                <w:b/>
                <w:bCs/>
                <w:sz w:val="22"/>
              </w:rPr>
              <w:t xml:space="preserve">Available </w:t>
            </w:r>
            <w:proofErr w:type="spellStart"/>
            <w:r w:rsidRPr="00A80ED3">
              <w:rPr>
                <w:rFonts w:ascii="Calibri" w:hAnsi="Calibri" w:cs="Calibri"/>
                <w:b/>
                <w:bCs/>
                <w:sz w:val="22"/>
              </w:rPr>
              <w:t>Qtys</w:t>
            </w:r>
            <w:proofErr w:type="spellEnd"/>
            <w:r w:rsidRPr="00A80ED3">
              <w:rPr>
                <w:rFonts w:ascii="Calibri" w:hAnsi="Calibri" w:cs="Calibri"/>
                <w:b/>
                <w:bCs/>
                <w:sz w:val="22"/>
              </w:rPr>
              <w:t xml:space="preserve"> </w:t>
            </w:r>
          </w:p>
        </w:tc>
      </w:tr>
      <w:tr w:rsidR="00A80ED3" w:rsidRPr="00A80ED3" w14:paraId="390E7047" w14:textId="77777777" w:rsidTr="00A80ED3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6979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10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1B32D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AVK Gate Valve -DN100,SDR11,PE End 110mm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397D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512C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</w:p>
        </w:tc>
      </w:tr>
      <w:tr w:rsidR="00A80ED3" w:rsidRPr="00A80ED3" w14:paraId="70A523A3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623A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11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22B9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AVK Gate Valve -DN65,SDR11, PE End 75mm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7F7B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5E4B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25</w:t>
            </w:r>
          </w:p>
        </w:tc>
      </w:tr>
      <w:tr w:rsidR="00A80ED3" w:rsidRPr="00A80ED3" w14:paraId="50260E92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5238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12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0702B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AVK Gate Valve -DN80,SDR11, PE End 90mm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C0D1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E314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5B627553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9C85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20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76828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Blk/Blue Stripe PE Pipe-75mm,PN10,L=5.8M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382F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560E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28</w:t>
            </w:r>
          </w:p>
        </w:tc>
      </w:tr>
      <w:tr w:rsidR="00A80ED3" w:rsidRPr="00A80ED3" w14:paraId="1BC2261B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BC5F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26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6AC9C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Coupler - 32mm,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8BDB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284E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320</w:t>
            </w:r>
          </w:p>
        </w:tc>
      </w:tr>
      <w:tr w:rsidR="00A80ED3" w:rsidRPr="00A80ED3" w14:paraId="049352F7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CA1A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27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2D803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Coupler - 110mm,PE100,SDR11,39.5V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5E27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D542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70</w:t>
            </w:r>
          </w:p>
        </w:tc>
      </w:tr>
      <w:tr w:rsidR="00A80ED3" w:rsidRPr="00A80ED3" w14:paraId="36E15A0D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2709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28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57CA2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Coupler - 160mm,PE100,SDR11,39.5V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B4CC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C9CA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78</w:t>
            </w:r>
          </w:p>
        </w:tc>
      </w:tr>
      <w:tr w:rsidR="00A80ED3" w:rsidRPr="00A80ED3" w14:paraId="4B20FBE7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879D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32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71422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Coupler - 63mm,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C2CE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3578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104</w:t>
            </w:r>
          </w:p>
        </w:tc>
      </w:tr>
      <w:tr w:rsidR="00A80ED3" w:rsidRPr="00A80ED3" w14:paraId="46D1FBF6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CB96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33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1F1F3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Coupler - 75mm,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BB3F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40FE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61</w:t>
            </w:r>
          </w:p>
        </w:tc>
      </w:tr>
      <w:tr w:rsidR="00A80ED3" w:rsidRPr="00A80ED3" w14:paraId="55869FFE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BE25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34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5D7A7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Coupler - 90mm,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EEB2D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0E38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28</w:t>
            </w:r>
          </w:p>
        </w:tc>
      </w:tr>
      <w:tr w:rsidR="00A80ED3" w:rsidRPr="00A80ED3" w14:paraId="3A558377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4B23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35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57A6A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Elbow- 63mm/45°,PE100,SDR11,39.5V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6023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F92F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4</w:t>
            </w:r>
          </w:p>
        </w:tc>
      </w:tr>
      <w:tr w:rsidR="00A80ED3" w:rsidRPr="00A80ED3" w14:paraId="04C7CE0F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14A7D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36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38A95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End Cap - 63mm,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842A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105C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6</w:t>
            </w:r>
          </w:p>
        </w:tc>
      </w:tr>
      <w:tr w:rsidR="00A80ED3" w:rsidRPr="00A80ED3" w14:paraId="6A9DEFAE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8C75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37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4A07D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End Cap - 90mm, 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D984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6CA5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4102C2FA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0D24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38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F04F7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Reducer - 32/25mm, SDR11,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E738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2452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327</w:t>
            </w:r>
          </w:p>
        </w:tc>
      </w:tr>
      <w:tr w:rsidR="00A80ED3" w:rsidRPr="00A80ED3" w14:paraId="0175EA8D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ECF4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51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3BF0C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Cross Tee - 110mm,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515C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1A57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335134F4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3E3A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52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1AC54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Cross Tee - 160mm,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CE10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0B44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</w:p>
        </w:tc>
      </w:tr>
      <w:tr w:rsidR="00A80ED3" w:rsidRPr="00A80ED3" w14:paraId="3F3E7005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945B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53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4457C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Cross Tee - 63mm,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A953D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C344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4</w:t>
            </w:r>
          </w:p>
        </w:tc>
      </w:tr>
      <w:tr w:rsidR="00A80ED3" w:rsidRPr="00A80ED3" w14:paraId="049D7E06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C3CB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54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13A14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Cross Tee - 90mm,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DDAB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BB8C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3098DD76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84EB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57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0DEEE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Equal Tee - 110mm,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5347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B8C0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</w:t>
            </w:r>
          </w:p>
        </w:tc>
      </w:tr>
      <w:tr w:rsidR="00A80ED3" w:rsidRPr="00A80ED3" w14:paraId="48FF1DA2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4D2C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58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61C9D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Equal Tee - 110mm,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49F7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61EF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4</w:t>
            </w:r>
          </w:p>
        </w:tc>
      </w:tr>
      <w:tr w:rsidR="00A80ED3" w:rsidRPr="00A80ED3" w14:paraId="667ECA99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0AE4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60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A1515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Equal Tee - 90mm,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7B14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7D04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</w:t>
            </w:r>
          </w:p>
        </w:tc>
      </w:tr>
      <w:tr w:rsidR="00A80ED3" w:rsidRPr="00A80ED3" w14:paraId="779CAE06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F4B5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71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B0B53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Reducer -110/90mm,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E2F2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3569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269ED1FA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D029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72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9D9D6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Reducer -160/110mm,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6C54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FDA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27DA62A8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A234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75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87B96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Reducer -160/90mm,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A220D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9309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4B048978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7914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76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D7795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Reducer - 75/63mm, SDR11, 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175B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D7B6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62</w:t>
            </w:r>
          </w:p>
        </w:tc>
      </w:tr>
      <w:tr w:rsidR="00A80ED3" w:rsidRPr="00A80ED3" w14:paraId="4F618287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A930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77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6D2CC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Reducer - 90/63mm,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1CDD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2F3D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6</w:t>
            </w:r>
          </w:p>
        </w:tc>
      </w:tr>
      <w:tr w:rsidR="00A80ED3" w:rsidRPr="00A80ED3" w14:paraId="1DCA94A4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965F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84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95DF1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Tee - 90/63/90mm,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5BCC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8943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4</w:t>
            </w:r>
          </w:p>
        </w:tc>
      </w:tr>
      <w:tr w:rsidR="00A80ED3" w:rsidRPr="00A80ED3" w14:paraId="691DCF30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513D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85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63AA0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Tee -160/110/160mm, SDR17, 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3F62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6EA7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</w:p>
        </w:tc>
      </w:tr>
      <w:tr w:rsidR="00A80ED3" w:rsidRPr="00A80ED3" w14:paraId="18B8EACD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25D3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86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F260D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'Y' Tee - 110mm/45°, SDR11,PN16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3B27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24EE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2E6325DF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484E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87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A6D5F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Black PE 'Y' Tee - 63mm/45°, SDR17,PN10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2DA3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A177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A80ED3" w:rsidRPr="00A80ED3" w14:paraId="6E2224B2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0966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0E2841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0E2841"/>
                <w:sz w:val="24"/>
                <w:szCs w:val="24"/>
              </w:rPr>
              <w:t>93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5F430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Blk EF Elbow -63mm/90°,PE100,SDR11,39.5V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58CF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D83B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42</w:t>
            </w:r>
          </w:p>
        </w:tc>
      </w:tr>
      <w:tr w:rsidR="00A80ED3" w:rsidRPr="00A80ED3" w14:paraId="5F904005" w14:textId="77777777" w:rsidTr="00A80ED3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6A33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96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899B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Blue PE Pipe -32mmx3.0,SDR11,PN16,L=100m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EF45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0C98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1610</w:t>
            </w:r>
          </w:p>
        </w:tc>
      </w:tr>
      <w:tr w:rsidR="00A80ED3" w:rsidRPr="00A80ED3" w14:paraId="15B4EA9D" w14:textId="77777777" w:rsidTr="00A80ED3">
        <w:trPr>
          <w:trHeight w:val="6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4E2F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97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43AB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Blue PE Pipe -25mmx2.3,SDR11,PN16,L=100m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7C43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F950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856</w:t>
            </w:r>
          </w:p>
        </w:tc>
      </w:tr>
      <w:tr w:rsidR="00A80ED3" w:rsidRPr="00A80ED3" w14:paraId="349766BC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93DE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103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9DCCF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Detectable Tape- 7.62cm x 500M, "WATER"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8A2A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4B60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14</w:t>
            </w:r>
          </w:p>
        </w:tc>
      </w:tr>
      <w:tr w:rsidR="00A80ED3" w:rsidRPr="00A80ED3" w14:paraId="05761895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D056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104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40DDD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EF Tapping Tee Saddle - 063/32mm,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4B6E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9405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231</w:t>
            </w:r>
          </w:p>
        </w:tc>
      </w:tr>
      <w:tr w:rsidR="00A80ED3" w:rsidRPr="00A80ED3" w14:paraId="35529843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9D0D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105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D913D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EF Tapping Tee Saddle - 075/32mm,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98F6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0204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32</w:t>
            </w:r>
          </w:p>
        </w:tc>
      </w:tr>
      <w:tr w:rsidR="00A80ED3" w:rsidRPr="00A80ED3" w14:paraId="24242685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807B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lastRenderedPageBreak/>
              <w:t>106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D25B1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EF Tapping Tee Saddle - 090/32mm,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BB6D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2312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13</w:t>
            </w:r>
          </w:p>
        </w:tc>
      </w:tr>
      <w:tr w:rsidR="00A80ED3" w:rsidRPr="00A80ED3" w14:paraId="76045959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67A2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107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83E92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EF Tapping Tee Saddle - 110/32mm,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5472D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3E8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22</w:t>
            </w:r>
          </w:p>
        </w:tc>
      </w:tr>
      <w:tr w:rsidR="00A80ED3" w:rsidRPr="00A80ED3" w14:paraId="5378AC7A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49908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108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F7863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EF Tapping Tee Saddle - 160/32mm, 39.5V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A357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13B3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6</w:t>
            </w:r>
          </w:p>
        </w:tc>
      </w:tr>
      <w:tr w:rsidR="00A80ED3" w:rsidRPr="00A80ED3" w14:paraId="3C96680D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DB0D1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110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51C5E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Ford Valve - B11-211W, 1/2"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DFED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65CE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200</w:t>
            </w:r>
          </w:p>
        </w:tc>
      </w:tr>
      <w:tr w:rsidR="00A80ED3" w:rsidRPr="00A80ED3" w14:paraId="45369D01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290A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120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4B0B5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Ford Brass Lockable Valve 1-1/2",2xF/</w:t>
            </w:r>
            <w:proofErr w:type="spellStart"/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Trd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BFFC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0179D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25</w:t>
            </w:r>
          </w:p>
        </w:tc>
      </w:tr>
      <w:tr w:rsidR="00A80ED3" w:rsidRPr="00A80ED3" w14:paraId="30ACB601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2075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121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004CC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Lockable Bib Tap - 1/2", 1/4 Turn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4D36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0348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352</w:t>
            </w:r>
          </w:p>
        </w:tc>
      </w:tr>
      <w:tr w:rsidR="00A80ED3" w:rsidRPr="00A80ED3" w14:paraId="017567FB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F015A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125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3D45A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 xml:space="preserve">PF Bend - 25mm, SDR11, </w:t>
            </w:r>
            <w:proofErr w:type="spellStart"/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PPw</w:t>
            </w:r>
            <w:proofErr w:type="spellEnd"/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, R10/05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667D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BB46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327</w:t>
            </w:r>
          </w:p>
        </w:tc>
      </w:tr>
      <w:tr w:rsidR="00A80ED3" w:rsidRPr="00A80ED3" w14:paraId="4D249C2C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2CC5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126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7173B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PF Elbow - 50mm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2F2B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5074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25</w:t>
            </w:r>
          </w:p>
        </w:tc>
      </w:tr>
      <w:tr w:rsidR="00A80ED3" w:rsidRPr="00A80ED3" w14:paraId="1990303A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82BB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127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0C166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 xml:space="preserve">PF Equal Tee - 25mm, SDR11, </w:t>
            </w:r>
            <w:proofErr w:type="spellStart"/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PPw</w:t>
            </w:r>
            <w:proofErr w:type="spellEnd"/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, R10/05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84450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19E3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140</w:t>
            </w:r>
          </w:p>
        </w:tc>
      </w:tr>
      <w:tr w:rsidR="00A80ED3" w:rsidRPr="00A80ED3" w14:paraId="1D74D087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6DF0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129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73E6C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Plastic Meter seals - 100/pack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2B37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C9ECC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690</w:t>
            </w:r>
          </w:p>
        </w:tc>
      </w:tr>
      <w:tr w:rsidR="00A80ED3" w:rsidRPr="00A80ED3" w14:paraId="7343CFBF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08B6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159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0EFBE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Brass Straight Non-Return Valve - 1/2"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A397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C7F1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215</w:t>
            </w:r>
          </w:p>
        </w:tc>
      </w:tr>
      <w:tr w:rsidR="00A80ED3" w:rsidRPr="00A80ED3" w14:paraId="4FE815CB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5B60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160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58DF4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 xml:space="preserve">Two </w:t>
            </w:r>
            <w:proofErr w:type="spellStart"/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spiralled</w:t>
            </w:r>
            <w:proofErr w:type="spellEnd"/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 xml:space="preserve"> SS seal Wire, L=500ft/Roll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387D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FT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EC71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1480</w:t>
            </w:r>
          </w:p>
        </w:tc>
      </w:tr>
      <w:tr w:rsidR="00A80ED3" w:rsidRPr="00A80ED3" w14:paraId="32D74ADF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8EA2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162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CD3F5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AVK Universal Street Cover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C316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FF64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36</w:t>
            </w:r>
          </w:p>
        </w:tc>
      </w:tr>
      <w:tr w:rsidR="00A80ED3" w:rsidRPr="00A80ED3" w14:paraId="7AD852BC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02162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163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D744E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Washer - 15MM or 1/2" for water meter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3CE0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36F0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689</w:t>
            </w:r>
          </w:p>
        </w:tc>
      </w:tr>
      <w:tr w:rsidR="00A80ED3" w:rsidRPr="00A80ED3" w14:paraId="0BE72D1B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AF0CE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165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4E813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Zinc Pipe Bracket - 1 1/2" , One hole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8078F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6A6BB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1001</w:t>
            </w:r>
          </w:p>
        </w:tc>
      </w:tr>
      <w:tr w:rsidR="00A80ED3" w:rsidRPr="00A80ED3" w14:paraId="71DCC06F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A0EC5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166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56A9F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Zinc Pipe Bracket - 1/2", One hole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7FB13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7F347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919</w:t>
            </w:r>
          </w:p>
        </w:tc>
      </w:tr>
      <w:tr w:rsidR="00A80ED3" w:rsidRPr="00A80ED3" w14:paraId="5F80B471" w14:textId="77777777" w:rsidTr="00A80ED3">
        <w:trPr>
          <w:trHeight w:val="31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F53C4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196B24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196B24"/>
                <w:sz w:val="24"/>
                <w:szCs w:val="24"/>
              </w:rPr>
              <w:t>166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D6057" w14:textId="77777777" w:rsidR="00A80ED3" w:rsidRPr="00A80ED3" w:rsidRDefault="00A80ED3" w:rsidP="00A80ED3">
            <w:pPr>
              <w:spacing w:after="0" w:line="240" w:lineRule="auto"/>
              <w:ind w:left="0" w:firstLine="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Site Office IT Setup (PC System)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5D726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BOX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BBC39" w14:textId="77777777" w:rsidR="00A80ED3" w:rsidRPr="00A80ED3" w:rsidRDefault="00A80ED3" w:rsidP="00A80ED3">
            <w:pPr>
              <w:spacing w:after="0" w:line="240" w:lineRule="auto"/>
              <w:ind w:left="0" w:firstLine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A80ED3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</w:p>
        </w:tc>
      </w:tr>
    </w:tbl>
    <w:p w14:paraId="5C713410" w14:textId="77777777" w:rsidR="00A80ED3" w:rsidRPr="00696D12" w:rsidRDefault="00A80ED3" w:rsidP="002F2BC1">
      <w:pPr>
        <w:ind w:left="0" w:firstLine="0"/>
        <w:rPr>
          <w:rFonts w:ascii="Lato" w:eastAsiaTheme="majorEastAsia" w:hAnsi="Lato"/>
          <w:sz w:val="21"/>
          <w:u w:val="single"/>
        </w:rPr>
      </w:pPr>
    </w:p>
    <w:sectPr w:rsidR="00A80ED3" w:rsidRPr="00696D12" w:rsidSect="00457D76">
      <w:footerReference w:type="default" r:id="rId10"/>
      <w:type w:val="continuous"/>
      <w:pgSz w:w="11906" w:h="16838" w:code="9"/>
      <w:pgMar w:top="540" w:right="1440" w:bottom="144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279634" w14:textId="77777777" w:rsidR="007F076F" w:rsidRDefault="007F076F" w:rsidP="00CA18C0">
      <w:pPr>
        <w:spacing w:after="0" w:line="240" w:lineRule="auto"/>
      </w:pPr>
      <w:r>
        <w:separator/>
      </w:r>
    </w:p>
  </w:endnote>
  <w:endnote w:type="continuationSeparator" w:id="0">
    <w:p w14:paraId="275590D9" w14:textId="77777777" w:rsidR="007F076F" w:rsidRDefault="007F076F" w:rsidP="00CA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C93A0" w14:textId="272F4E84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972B4F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972B4F">
      <w:rPr>
        <w:noProof/>
        <w:color w:val="000000" w:themeColor="text1"/>
      </w:rPr>
      <w:t>6</w:t>
    </w:r>
    <w:r w:rsidRPr="00CA18C0">
      <w:rPr>
        <w:color w:val="000000" w:themeColor="text1"/>
      </w:rPr>
      <w:fldChar w:fldCharType="end"/>
    </w:r>
  </w:p>
  <w:p w14:paraId="15382D7B" w14:textId="77777777" w:rsidR="006835AD" w:rsidRDefault="006835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49BF7D" w14:textId="11C7BBDB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972B4F">
      <w:rPr>
        <w:noProof/>
        <w:color w:val="000000" w:themeColor="text1"/>
      </w:rPr>
      <w:t>6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972B4F">
      <w:rPr>
        <w:noProof/>
        <w:color w:val="000000" w:themeColor="text1"/>
      </w:rPr>
      <w:t>6</w:t>
    </w:r>
    <w:r w:rsidRPr="00CA18C0">
      <w:rPr>
        <w:color w:val="000000" w:themeColor="text1"/>
      </w:rPr>
      <w:fldChar w:fldCharType="end"/>
    </w:r>
  </w:p>
  <w:p w14:paraId="0A43F5EE" w14:textId="77777777" w:rsidR="006835AD" w:rsidRDefault="00683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F9887B" w14:textId="77777777" w:rsidR="007F076F" w:rsidRDefault="007F076F" w:rsidP="00CA18C0">
      <w:pPr>
        <w:spacing w:after="0" w:line="240" w:lineRule="auto"/>
      </w:pPr>
      <w:r>
        <w:separator/>
      </w:r>
    </w:p>
  </w:footnote>
  <w:footnote w:type="continuationSeparator" w:id="0">
    <w:p w14:paraId="627E4870" w14:textId="77777777" w:rsidR="007F076F" w:rsidRDefault="007F076F" w:rsidP="00CA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605A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83633"/>
    <w:multiLevelType w:val="hybridMultilevel"/>
    <w:tmpl w:val="1958C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782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6139A1"/>
    <w:multiLevelType w:val="hybridMultilevel"/>
    <w:tmpl w:val="02FCC8EE"/>
    <w:lvl w:ilvl="0" w:tplc="C1AA4448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33D31"/>
    <w:multiLevelType w:val="hybridMultilevel"/>
    <w:tmpl w:val="508ED296"/>
    <w:lvl w:ilvl="0" w:tplc="767601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3799C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172363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78A3FFE"/>
    <w:multiLevelType w:val="hybridMultilevel"/>
    <w:tmpl w:val="CE88B3FA"/>
    <w:lvl w:ilvl="0" w:tplc="9C224F3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21221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DFB4BBE"/>
    <w:multiLevelType w:val="hybridMultilevel"/>
    <w:tmpl w:val="72A0EE44"/>
    <w:lvl w:ilvl="0" w:tplc="C79E9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B7D9E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BA062E4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BE44DD"/>
    <w:multiLevelType w:val="hybridMultilevel"/>
    <w:tmpl w:val="1068EAD8"/>
    <w:lvl w:ilvl="0" w:tplc="E85258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AE71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C0F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B4FD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483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AA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BCE9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5488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D63B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58A1EF9"/>
    <w:multiLevelType w:val="hybridMultilevel"/>
    <w:tmpl w:val="FB0C963A"/>
    <w:lvl w:ilvl="0" w:tplc="F1D641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F7659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905257B"/>
    <w:multiLevelType w:val="hybridMultilevel"/>
    <w:tmpl w:val="5574AC3C"/>
    <w:lvl w:ilvl="0" w:tplc="2776435A">
      <w:start w:val="3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E9176C"/>
    <w:multiLevelType w:val="hybridMultilevel"/>
    <w:tmpl w:val="8C123446"/>
    <w:lvl w:ilvl="0" w:tplc="7116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475FD"/>
    <w:multiLevelType w:val="hybridMultilevel"/>
    <w:tmpl w:val="517A3E70"/>
    <w:lvl w:ilvl="0" w:tplc="AB044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64065"/>
    <w:multiLevelType w:val="hybridMultilevel"/>
    <w:tmpl w:val="42A2BA3E"/>
    <w:lvl w:ilvl="0" w:tplc="F052F9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F329B"/>
    <w:multiLevelType w:val="hybridMultilevel"/>
    <w:tmpl w:val="343C68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C6550"/>
    <w:multiLevelType w:val="hybridMultilevel"/>
    <w:tmpl w:val="C03A1D4A"/>
    <w:lvl w:ilvl="0" w:tplc="2978669A">
      <w:start w:val="23"/>
      <w:numFmt w:val="bullet"/>
      <w:lvlText w:val="-"/>
      <w:lvlJc w:val="left"/>
      <w:pPr>
        <w:ind w:left="350" w:hanging="360"/>
      </w:pPr>
      <w:rPr>
        <w:rFonts w:ascii="Lato" w:eastAsia="Times New Roman" w:hAnsi="La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21" w15:restartNumberingAfterBreak="0">
    <w:nsid w:val="7B786AA8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807AF4"/>
    <w:multiLevelType w:val="hybridMultilevel"/>
    <w:tmpl w:val="1D7472F6"/>
    <w:lvl w:ilvl="0" w:tplc="E3C0C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3"/>
  </w:num>
  <w:num w:numId="4">
    <w:abstractNumId w:val="19"/>
  </w:num>
  <w:num w:numId="5">
    <w:abstractNumId w:val="20"/>
  </w:num>
  <w:num w:numId="6">
    <w:abstractNumId w:val="12"/>
  </w:num>
  <w:num w:numId="7">
    <w:abstractNumId w:val="3"/>
  </w:num>
  <w:num w:numId="8">
    <w:abstractNumId w:val="18"/>
  </w:num>
  <w:num w:numId="9">
    <w:abstractNumId w:val="22"/>
  </w:num>
  <w:num w:numId="10">
    <w:abstractNumId w:val="15"/>
  </w:num>
  <w:num w:numId="11">
    <w:abstractNumId w:val="14"/>
  </w:num>
  <w:num w:numId="12">
    <w:abstractNumId w:val="5"/>
  </w:num>
  <w:num w:numId="13">
    <w:abstractNumId w:val="11"/>
  </w:num>
  <w:num w:numId="14">
    <w:abstractNumId w:val="2"/>
  </w:num>
  <w:num w:numId="15">
    <w:abstractNumId w:val="10"/>
  </w:num>
  <w:num w:numId="16">
    <w:abstractNumId w:val="0"/>
  </w:num>
  <w:num w:numId="17">
    <w:abstractNumId w:val="8"/>
  </w:num>
  <w:num w:numId="18">
    <w:abstractNumId w:val="21"/>
  </w:num>
  <w:num w:numId="19">
    <w:abstractNumId w:val="6"/>
  </w:num>
  <w:num w:numId="20">
    <w:abstractNumId w:val="16"/>
  </w:num>
  <w:num w:numId="21">
    <w:abstractNumId w:val="4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98"/>
    <w:rsid w:val="0001282E"/>
    <w:rsid w:val="00017DE4"/>
    <w:rsid w:val="00020014"/>
    <w:rsid w:val="00044DCC"/>
    <w:rsid w:val="0005148C"/>
    <w:rsid w:val="00056EF7"/>
    <w:rsid w:val="00061DE0"/>
    <w:rsid w:val="0006211E"/>
    <w:rsid w:val="00066DF1"/>
    <w:rsid w:val="00072418"/>
    <w:rsid w:val="00073E32"/>
    <w:rsid w:val="00074860"/>
    <w:rsid w:val="00090FAD"/>
    <w:rsid w:val="000C3A23"/>
    <w:rsid w:val="000F1F5F"/>
    <w:rsid w:val="000F5792"/>
    <w:rsid w:val="00101224"/>
    <w:rsid w:val="001100A7"/>
    <w:rsid w:val="00115570"/>
    <w:rsid w:val="00143E00"/>
    <w:rsid w:val="0015297E"/>
    <w:rsid w:val="00162F58"/>
    <w:rsid w:val="00192F97"/>
    <w:rsid w:val="00194B24"/>
    <w:rsid w:val="00195842"/>
    <w:rsid w:val="00196B76"/>
    <w:rsid w:val="001A3C73"/>
    <w:rsid w:val="001A4F09"/>
    <w:rsid w:val="001C0B17"/>
    <w:rsid w:val="001C1784"/>
    <w:rsid w:val="001C3FB1"/>
    <w:rsid w:val="001C4E90"/>
    <w:rsid w:val="001C7FCA"/>
    <w:rsid w:val="001D534B"/>
    <w:rsid w:val="001E055F"/>
    <w:rsid w:val="001F50DB"/>
    <w:rsid w:val="00212EF0"/>
    <w:rsid w:val="002220CD"/>
    <w:rsid w:val="002229BB"/>
    <w:rsid w:val="00231BB0"/>
    <w:rsid w:val="002440E3"/>
    <w:rsid w:val="00252459"/>
    <w:rsid w:val="00276EA8"/>
    <w:rsid w:val="002B4267"/>
    <w:rsid w:val="002C22B1"/>
    <w:rsid w:val="002C4B98"/>
    <w:rsid w:val="002D0DDB"/>
    <w:rsid w:val="002E1C02"/>
    <w:rsid w:val="002E53F5"/>
    <w:rsid w:val="002F2BC1"/>
    <w:rsid w:val="003036CE"/>
    <w:rsid w:val="00344713"/>
    <w:rsid w:val="0035107C"/>
    <w:rsid w:val="003834A4"/>
    <w:rsid w:val="00387646"/>
    <w:rsid w:val="0039448E"/>
    <w:rsid w:val="003B6EF9"/>
    <w:rsid w:val="003D71C6"/>
    <w:rsid w:val="003F425C"/>
    <w:rsid w:val="00402A58"/>
    <w:rsid w:val="00403819"/>
    <w:rsid w:val="004120CB"/>
    <w:rsid w:val="00433531"/>
    <w:rsid w:val="0045280A"/>
    <w:rsid w:val="00457D76"/>
    <w:rsid w:val="00466F69"/>
    <w:rsid w:val="00484EE7"/>
    <w:rsid w:val="00490C57"/>
    <w:rsid w:val="004A1B16"/>
    <w:rsid w:val="004E0A88"/>
    <w:rsid w:val="004E6722"/>
    <w:rsid w:val="004E7331"/>
    <w:rsid w:val="004F7E45"/>
    <w:rsid w:val="0050556F"/>
    <w:rsid w:val="005169FF"/>
    <w:rsid w:val="0055495F"/>
    <w:rsid w:val="0059473D"/>
    <w:rsid w:val="005C3C22"/>
    <w:rsid w:val="005C4B89"/>
    <w:rsid w:val="005D269A"/>
    <w:rsid w:val="005D6C53"/>
    <w:rsid w:val="005E1618"/>
    <w:rsid w:val="00630BCA"/>
    <w:rsid w:val="006362C7"/>
    <w:rsid w:val="00643F7F"/>
    <w:rsid w:val="00652416"/>
    <w:rsid w:val="00656D75"/>
    <w:rsid w:val="006835AD"/>
    <w:rsid w:val="00695EE4"/>
    <w:rsid w:val="00696D12"/>
    <w:rsid w:val="006A11D7"/>
    <w:rsid w:val="006A33EC"/>
    <w:rsid w:val="006B1334"/>
    <w:rsid w:val="006C57B8"/>
    <w:rsid w:val="006E21EA"/>
    <w:rsid w:val="00721F91"/>
    <w:rsid w:val="00727BB1"/>
    <w:rsid w:val="00733885"/>
    <w:rsid w:val="00792C3B"/>
    <w:rsid w:val="00796D5B"/>
    <w:rsid w:val="007A0548"/>
    <w:rsid w:val="007A24AD"/>
    <w:rsid w:val="007A4F83"/>
    <w:rsid w:val="007B5307"/>
    <w:rsid w:val="007F076F"/>
    <w:rsid w:val="007F7757"/>
    <w:rsid w:val="00800538"/>
    <w:rsid w:val="00815185"/>
    <w:rsid w:val="00831CCC"/>
    <w:rsid w:val="00845E32"/>
    <w:rsid w:val="00845EA3"/>
    <w:rsid w:val="00865387"/>
    <w:rsid w:val="008707D9"/>
    <w:rsid w:val="00896F65"/>
    <w:rsid w:val="008A6129"/>
    <w:rsid w:val="008B0936"/>
    <w:rsid w:val="008B5C66"/>
    <w:rsid w:val="008C063C"/>
    <w:rsid w:val="00912613"/>
    <w:rsid w:val="00935913"/>
    <w:rsid w:val="009513E0"/>
    <w:rsid w:val="009608D4"/>
    <w:rsid w:val="00961820"/>
    <w:rsid w:val="0096512D"/>
    <w:rsid w:val="00972B4F"/>
    <w:rsid w:val="00993E2F"/>
    <w:rsid w:val="009D1276"/>
    <w:rsid w:val="009D3D39"/>
    <w:rsid w:val="00A05AC1"/>
    <w:rsid w:val="00A07FFE"/>
    <w:rsid w:val="00A17FA8"/>
    <w:rsid w:val="00A25298"/>
    <w:rsid w:val="00A4496D"/>
    <w:rsid w:val="00A517B4"/>
    <w:rsid w:val="00A61277"/>
    <w:rsid w:val="00A642E5"/>
    <w:rsid w:val="00A80ED3"/>
    <w:rsid w:val="00A86828"/>
    <w:rsid w:val="00AC3997"/>
    <w:rsid w:val="00AC5FED"/>
    <w:rsid w:val="00AD038B"/>
    <w:rsid w:val="00AE37B8"/>
    <w:rsid w:val="00AF1441"/>
    <w:rsid w:val="00AF4191"/>
    <w:rsid w:val="00B0631F"/>
    <w:rsid w:val="00B37E95"/>
    <w:rsid w:val="00B66757"/>
    <w:rsid w:val="00B70548"/>
    <w:rsid w:val="00B83B4D"/>
    <w:rsid w:val="00B933F0"/>
    <w:rsid w:val="00BA1223"/>
    <w:rsid w:val="00BA28B5"/>
    <w:rsid w:val="00BA4A28"/>
    <w:rsid w:val="00BB2328"/>
    <w:rsid w:val="00BC1435"/>
    <w:rsid w:val="00BC6CC3"/>
    <w:rsid w:val="00BD6441"/>
    <w:rsid w:val="00BD7C32"/>
    <w:rsid w:val="00BE477D"/>
    <w:rsid w:val="00BF66F5"/>
    <w:rsid w:val="00C15C03"/>
    <w:rsid w:val="00C26B46"/>
    <w:rsid w:val="00C3121D"/>
    <w:rsid w:val="00C6072F"/>
    <w:rsid w:val="00C754B1"/>
    <w:rsid w:val="00CA012A"/>
    <w:rsid w:val="00CA18C0"/>
    <w:rsid w:val="00CB68FD"/>
    <w:rsid w:val="00CF6563"/>
    <w:rsid w:val="00D00E7C"/>
    <w:rsid w:val="00D0646B"/>
    <w:rsid w:val="00D078BC"/>
    <w:rsid w:val="00D338D4"/>
    <w:rsid w:val="00D3716E"/>
    <w:rsid w:val="00D5479C"/>
    <w:rsid w:val="00D55753"/>
    <w:rsid w:val="00D70455"/>
    <w:rsid w:val="00DB424A"/>
    <w:rsid w:val="00DB54CF"/>
    <w:rsid w:val="00DC6736"/>
    <w:rsid w:val="00DF210F"/>
    <w:rsid w:val="00DF5F17"/>
    <w:rsid w:val="00E00C4F"/>
    <w:rsid w:val="00E02616"/>
    <w:rsid w:val="00E30FE4"/>
    <w:rsid w:val="00E458DC"/>
    <w:rsid w:val="00E53932"/>
    <w:rsid w:val="00E735A4"/>
    <w:rsid w:val="00E812E2"/>
    <w:rsid w:val="00E82C7F"/>
    <w:rsid w:val="00E84BE4"/>
    <w:rsid w:val="00EA1DF5"/>
    <w:rsid w:val="00ED2F73"/>
    <w:rsid w:val="00EE3032"/>
    <w:rsid w:val="00EF552A"/>
    <w:rsid w:val="00F05EE6"/>
    <w:rsid w:val="00F11956"/>
    <w:rsid w:val="00F71510"/>
    <w:rsid w:val="00F74494"/>
    <w:rsid w:val="00F84275"/>
    <w:rsid w:val="00F940BA"/>
    <w:rsid w:val="00FA21E4"/>
    <w:rsid w:val="00FB4CC6"/>
    <w:rsid w:val="00FC7539"/>
    <w:rsid w:val="00FE2701"/>
    <w:rsid w:val="00FE5F87"/>
    <w:rsid w:val="00FE61F7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F6640"/>
  <w15:chartTrackingRefBased/>
  <w15:docId w15:val="{4549004B-C157-4B81-8E47-78791E48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4713"/>
    <w:pPr>
      <w:spacing w:after="5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Heading1">
    <w:name w:val="heading 1"/>
    <w:next w:val="Normal"/>
    <w:link w:val="Heading1Char"/>
    <w:uiPriority w:val="9"/>
    <w:qFormat/>
    <w:rsid w:val="002C4B98"/>
    <w:pPr>
      <w:keepNext/>
      <w:keepLines/>
      <w:spacing w:after="0" w:line="256" w:lineRule="auto"/>
      <w:ind w:left="10" w:right="10" w:hanging="10"/>
      <w:outlineLvl w:val="0"/>
    </w:pPr>
    <w:rPr>
      <w:rFonts w:ascii="Calibri" w:eastAsia="Calibri" w:hAnsi="Calibri" w:cs="Calibri"/>
      <w:b/>
      <w:color w:val="000000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C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C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B98"/>
    <w:rPr>
      <w:rFonts w:ascii="Calibri" w:eastAsia="Calibri" w:hAnsi="Calibri" w:cs="Calibri"/>
      <w:b/>
      <w:color w:val="000000"/>
      <w:sz w:val="21"/>
      <w:lang w:val="en-US"/>
    </w:rPr>
  </w:style>
  <w:style w:type="paragraph" w:styleId="ListParagraph">
    <w:name w:val="List Paragraph"/>
    <w:basedOn w:val="Normal"/>
    <w:uiPriority w:val="34"/>
    <w:qFormat/>
    <w:rsid w:val="00DB54CF"/>
    <w:pPr>
      <w:spacing w:after="160" w:line="25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n-GB"/>
    </w:rPr>
  </w:style>
  <w:style w:type="table" w:styleId="TableGrid">
    <w:name w:val="Table Grid"/>
    <w:basedOn w:val="TableNormal"/>
    <w:uiPriority w:val="39"/>
    <w:rsid w:val="00DB54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07FFE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07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A07FFE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B4C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194B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BB"/>
    <w:rPr>
      <w:rFonts w:ascii="Segoe UI" w:eastAsia="Times New Roman" w:hAnsi="Segoe UI" w:cs="Segoe UI"/>
      <w:color w:val="000000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A6127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B5C6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40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4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E78BB1-D4F6-4374-BFFF-4446EF82A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1540</Words>
  <Characters>8784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>Reports</cp:keywords>
  <dc:description/>
  <cp:lastModifiedBy>Hussain Hasim</cp:lastModifiedBy>
  <cp:revision>5</cp:revision>
  <cp:lastPrinted>2025-06-04T04:46:00Z</cp:lastPrinted>
  <dcterms:created xsi:type="dcterms:W3CDTF">2026-03-24T08:42:00Z</dcterms:created>
  <dcterms:modified xsi:type="dcterms:W3CDTF">2026-03-26T12:09:00Z</dcterms:modified>
</cp:coreProperties>
</file>