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38F1" w14:textId="63387FED" w:rsidR="00F60215" w:rsidRPr="00623C4E" w:rsidRDefault="008D1561" w:rsidP="00895FD2">
      <w:pPr>
        <w:spacing w:line="270" w:lineRule="atLeast"/>
        <w:jc w:val="center"/>
        <w:rPr>
          <w:rFonts w:ascii="Open Sans" w:hAnsi="Open Sans" w:cs="Open Sans"/>
          <w:b/>
          <w:bCs/>
          <w:sz w:val="18"/>
          <w:szCs w:val="18"/>
        </w:rPr>
      </w:pPr>
      <w:r w:rsidRPr="0046203C">
        <w:rPr>
          <w:rFonts w:ascii="Open Sans" w:hAnsi="Open Sans" w:cs="Open Sans"/>
          <w:b/>
          <w:bCs/>
          <w:sz w:val="18"/>
          <w:szCs w:val="18"/>
        </w:rPr>
        <w:t>Terms of Reference</w:t>
      </w:r>
      <w:r w:rsidR="00D734ED" w:rsidRPr="0046203C">
        <w:rPr>
          <w:rFonts w:ascii="Open Sans" w:hAnsi="Open Sans" w:cs="Open Sans"/>
          <w:b/>
          <w:bCs/>
          <w:sz w:val="18"/>
          <w:szCs w:val="18"/>
        </w:rPr>
        <w:t xml:space="preserve"> for:</w:t>
      </w:r>
      <w:r w:rsidR="00623C4E" w:rsidRPr="00623C4E">
        <w:rPr>
          <w:rFonts w:ascii="Open Sans" w:hAnsi="Open Sans" w:cs="Open Sans"/>
          <w:b/>
          <w:bCs/>
          <w:sz w:val="18"/>
          <w:szCs w:val="18"/>
        </w:rPr>
        <w:t xml:space="preserve"> </w:t>
      </w:r>
      <w:r w:rsidR="00C47A9A" w:rsidRPr="00E77C36">
        <w:rPr>
          <w:rFonts w:asciiTheme="minorBidi" w:hAnsiTheme="minorBidi"/>
          <w:sz w:val="20"/>
          <w:szCs w:val="20"/>
          <w:lang w:bidi="dv-MV"/>
        </w:rPr>
        <w:t>(IUL)485-PMD/485/2026/2</w:t>
      </w:r>
    </w:p>
    <w:p w14:paraId="79C4493B" w14:textId="77777777" w:rsidR="00F60215" w:rsidRPr="0046203C" w:rsidRDefault="00F60215" w:rsidP="004D5CD1">
      <w:pPr>
        <w:spacing w:after="0" w:line="240" w:lineRule="auto"/>
        <w:jc w:val="center"/>
        <w:rPr>
          <w:rFonts w:asciiTheme="majorBidi" w:hAnsiTheme="majorBidi" w:cstheme="majorBidi"/>
          <w:b/>
          <w:bCs/>
        </w:rPr>
      </w:pPr>
    </w:p>
    <w:p w14:paraId="0D871F42" w14:textId="75DBF1EC" w:rsidR="00120912" w:rsidRPr="00E77C36" w:rsidRDefault="00890EBE" w:rsidP="004564DC">
      <w:pPr>
        <w:spacing w:after="0" w:line="240" w:lineRule="auto"/>
        <w:jc w:val="center"/>
        <w:rPr>
          <w:rFonts w:asciiTheme="minorBidi" w:hAnsiTheme="minorBidi"/>
          <w:b/>
          <w:bCs/>
        </w:rPr>
      </w:pPr>
      <w:r w:rsidRPr="00E77C36">
        <w:rPr>
          <w:rFonts w:asciiTheme="minorBidi" w:hAnsiTheme="minorBidi"/>
          <w:b/>
          <w:bCs/>
        </w:rPr>
        <w:t xml:space="preserve">CONSULTANCY SERVICES FOR </w:t>
      </w:r>
      <w:r w:rsidR="00A60740" w:rsidRPr="00E77C36">
        <w:rPr>
          <w:rFonts w:asciiTheme="minorBidi" w:hAnsiTheme="minorBidi"/>
          <w:b/>
          <w:bCs/>
        </w:rPr>
        <w:t xml:space="preserve">DEVELOPMENT OF </w:t>
      </w:r>
      <w:r w:rsidRPr="00E77C36">
        <w:rPr>
          <w:rFonts w:asciiTheme="minorBidi" w:hAnsiTheme="minorBidi"/>
          <w:b/>
          <w:bCs/>
        </w:rPr>
        <w:t xml:space="preserve">STANDARDS </w:t>
      </w:r>
      <w:r w:rsidR="00A60740" w:rsidRPr="00E77C36">
        <w:rPr>
          <w:rFonts w:asciiTheme="minorBidi" w:hAnsiTheme="minorBidi"/>
          <w:b/>
          <w:bCs/>
        </w:rPr>
        <w:t xml:space="preserve">AND </w:t>
      </w:r>
      <w:r w:rsidR="008D2BF2" w:rsidRPr="00E77C36">
        <w:rPr>
          <w:rFonts w:asciiTheme="minorBidi" w:hAnsiTheme="minorBidi"/>
          <w:b/>
          <w:bCs/>
        </w:rPr>
        <w:t>GUIDELINES</w:t>
      </w:r>
      <w:r w:rsidRPr="00E77C36">
        <w:rPr>
          <w:rFonts w:asciiTheme="minorBidi" w:hAnsiTheme="minorBidi"/>
          <w:b/>
          <w:bCs/>
        </w:rPr>
        <w:t xml:space="preserve"> FOR PETROLEUM </w:t>
      </w:r>
      <w:r w:rsidR="00775B43" w:rsidRPr="00E77C36">
        <w:rPr>
          <w:rFonts w:asciiTheme="minorBidi" w:hAnsiTheme="minorBidi"/>
          <w:b/>
          <w:bCs/>
        </w:rPr>
        <w:t>STORAGE IN THE</w:t>
      </w:r>
      <w:r w:rsidR="00425407" w:rsidRPr="00E77C36">
        <w:rPr>
          <w:rFonts w:asciiTheme="minorBidi" w:hAnsiTheme="minorBidi"/>
          <w:b/>
          <w:bCs/>
        </w:rPr>
        <w:t xml:space="preserve"> MALDIVES</w:t>
      </w:r>
    </w:p>
    <w:p w14:paraId="0769E50E" w14:textId="0CD8B40B" w:rsidR="008D1561" w:rsidRPr="0046203C" w:rsidRDefault="008D1561" w:rsidP="00120912">
      <w:pPr>
        <w:spacing w:after="0" w:line="240" w:lineRule="auto"/>
        <w:jc w:val="center"/>
        <w:rPr>
          <w:rFonts w:asciiTheme="majorBidi" w:hAnsiTheme="majorBidi" w:cstheme="majorBidi"/>
          <w:b/>
          <w:bCs/>
        </w:rPr>
      </w:pPr>
    </w:p>
    <w:p w14:paraId="7C0BF9F9" w14:textId="72913A3A" w:rsidR="008D1561" w:rsidRPr="0046203C" w:rsidRDefault="008D1561" w:rsidP="00C236A0">
      <w:pPr>
        <w:spacing w:after="0" w:line="240" w:lineRule="auto"/>
        <w:jc w:val="both"/>
        <w:rPr>
          <w:rFonts w:ascii="Open Sans" w:hAnsi="Open Sans" w:cs="Open Sans"/>
          <w:sz w:val="18"/>
          <w:szCs w:val="18"/>
        </w:rPr>
      </w:pPr>
    </w:p>
    <w:p w14:paraId="7F9C5473" w14:textId="7B8B0424" w:rsidR="00143C4A" w:rsidRPr="0046203C" w:rsidRDefault="00A1383C" w:rsidP="00C8660C">
      <w:pPr>
        <w:pStyle w:val="ListParagraph"/>
        <w:numPr>
          <w:ilvl w:val="0"/>
          <w:numId w:val="1"/>
        </w:numPr>
        <w:spacing w:after="0" w:line="240" w:lineRule="auto"/>
        <w:ind w:left="360"/>
        <w:jc w:val="both"/>
        <w:rPr>
          <w:rFonts w:ascii="Open Sans" w:hAnsi="Open Sans" w:cs="Open Sans"/>
          <w:b/>
          <w:bCs/>
          <w:sz w:val="18"/>
          <w:szCs w:val="18"/>
        </w:rPr>
      </w:pPr>
      <w:r w:rsidRPr="0046203C">
        <w:rPr>
          <w:rFonts w:ascii="Open Sans" w:hAnsi="Open Sans" w:cs="Open Sans"/>
          <w:b/>
          <w:bCs/>
          <w:sz w:val="18"/>
          <w:szCs w:val="18"/>
        </w:rPr>
        <w:t>BACKGROUND</w:t>
      </w:r>
    </w:p>
    <w:p w14:paraId="728C8A5A" w14:textId="567BDD5B" w:rsidR="00C00247" w:rsidRDefault="00C00247" w:rsidP="003F0F71">
      <w:pPr>
        <w:spacing w:after="0" w:line="240" w:lineRule="auto"/>
        <w:jc w:val="both"/>
        <w:rPr>
          <w:rFonts w:ascii="Open Sans" w:hAnsi="Open Sans" w:cs="Open Sans"/>
          <w:bCs/>
          <w:sz w:val="18"/>
          <w:szCs w:val="18"/>
        </w:rPr>
      </w:pPr>
    </w:p>
    <w:p w14:paraId="45A46AC7" w14:textId="3E3FC991" w:rsidR="003F0F71" w:rsidRDefault="003F0F71" w:rsidP="00C00247">
      <w:pPr>
        <w:spacing w:after="0" w:line="240" w:lineRule="auto"/>
        <w:jc w:val="both"/>
        <w:rPr>
          <w:rFonts w:ascii="Open Sans" w:hAnsi="Open Sans" w:cs="Open Sans"/>
          <w:bCs/>
          <w:sz w:val="18"/>
          <w:szCs w:val="18"/>
        </w:rPr>
      </w:pPr>
      <w:r w:rsidRPr="003F0F71">
        <w:rPr>
          <w:rFonts w:ascii="Open Sans" w:hAnsi="Open Sans" w:cs="Open Sans"/>
          <w:bCs/>
          <w:sz w:val="18"/>
          <w:szCs w:val="18"/>
        </w:rPr>
        <w:t>The Maldives comprises 1,192 islands across 26 atolls in the Indian Ocean, with a population of 579,330 as of 2022</w:t>
      </w:r>
      <w:r w:rsidR="00C00247">
        <w:rPr>
          <w:rFonts w:ascii="Open Sans" w:hAnsi="Open Sans" w:cs="Open Sans"/>
          <w:bCs/>
          <w:sz w:val="18"/>
          <w:szCs w:val="18"/>
        </w:rPr>
        <w:t>.</w:t>
      </w:r>
      <w:r w:rsidR="006A6815">
        <w:rPr>
          <w:rFonts w:ascii="Open Sans" w:hAnsi="Open Sans" w:cs="MV Boli" w:hint="cs"/>
          <w:bCs/>
          <w:sz w:val="18"/>
          <w:szCs w:val="18"/>
          <w:rtl/>
          <w:lang w:bidi="dv-MV"/>
        </w:rPr>
        <w:t xml:space="preserve"> </w:t>
      </w:r>
      <w:r w:rsidRPr="003F0F71">
        <w:rPr>
          <w:rFonts w:ascii="Open Sans" w:hAnsi="Open Sans" w:cs="Open Sans"/>
          <w:bCs/>
          <w:sz w:val="18"/>
          <w:szCs w:val="18"/>
        </w:rPr>
        <w:t xml:space="preserve">The country </w:t>
      </w:r>
      <w:r>
        <w:rPr>
          <w:rFonts w:ascii="Open Sans" w:hAnsi="Open Sans" w:cs="Open Sans"/>
          <w:bCs/>
          <w:sz w:val="18"/>
          <w:szCs w:val="18"/>
        </w:rPr>
        <w:t xml:space="preserve">lacks </w:t>
      </w:r>
      <w:r w:rsidRPr="003F0F71">
        <w:rPr>
          <w:rFonts w:ascii="Open Sans" w:hAnsi="Open Sans" w:cs="Open Sans"/>
          <w:bCs/>
          <w:sz w:val="18"/>
          <w:szCs w:val="18"/>
        </w:rPr>
        <w:t xml:space="preserve">domestic petroleum sources and relies entirely on imported fuel to meet its energy </w:t>
      </w:r>
      <w:r w:rsidR="00C00247">
        <w:rPr>
          <w:rFonts w:ascii="Open Sans" w:hAnsi="Open Sans" w:cs="Open Sans"/>
          <w:bCs/>
          <w:sz w:val="18"/>
          <w:szCs w:val="18"/>
        </w:rPr>
        <w:t>demands</w:t>
      </w:r>
      <w:r w:rsidRPr="003F0F71">
        <w:rPr>
          <w:rFonts w:ascii="Open Sans" w:hAnsi="Open Sans" w:cs="Open Sans"/>
          <w:bCs/>
          <w:sz w:val="18"/>
          <w:szCs w:val="18"/>
        </w:rPr>
        <w:t xml:space="preserve">. </w:t>
      </w:r>
      <w:r w:rsidR="00AF60B7">
        <w:rPr>
          <w:rFonts w:ascii="Open Sans" w:hAnsi="Open Sans" w:cs="Open Sans"/>
          <w:bCs/>
          <w:sz w:val="18"/>
          <w:szCs w:val="18"/>
        </w:rPr>
        <w:t>As reported in the Maldives Energy Supply and Demand Study, in</w:t>
      </w:r>
      <w:r w:rsidRPr="003F0F71">
        <w:rPr>
          <w:rFonts w:ascii="Open Sans" w:hAnsi="Open Sans" w:cs="Open Sans"/>
          <w:bCs/>
          <w:sz w:val="18"/>
          <w:szCs w:val="18"/>
        </w:rPr>
        <w:t xml:space="preserve"> 2022, petroleum accounted for 99% of the Total Primary Energy Supply (TPES) of 35,107 TJ (URA, 2025). The cost of these imports reached USD 831 million in the same year, making up 24% of total national imports. </w:t>
      </w:r>
    </w:p>
    <w:p w14:paraId="5CDD396C" w14:textId="77777777" w:rsidR="00AF60B7" w:rsidRPr="003F0F71" w:rsidRDefault="00AF60B7" w:rsidP="003F0F71">
      <w:pPr>
        <w:spacing w:after="0" w:line="240" w:lineRule="auto"/>
        <w:jc w:val="both"/>
        <w:rPr>
          <w:rFonts w:ascii="Open Sans" w:hAnsi="Open Sans" w:cs="Open Sans"/>
          <w:bCs/>
          <w:sz w:val="18"/>
          <w:szCs w:val="18"/>
        </w:rPr>
      </w:pPr>
    </w:p>
    <w:p w14:paraId="778A47F7" w14:textId="59FF16A7" w:rsidR="003F0F71" w:rsidRDefault="003F0F71" w:rsidP="003F0F71">
      <w:pPr>
        <w:spacing w:after="0" w:line="240" w:lineRule="auto"/>
        <w:jc w:val="both"/>
        <w:rPr>
          <w:rFonts w:ascii="Open Sans" w:hAnsi="Open Sans" w:cs="Open Sans"/>
          <w:bCs/>
          <w:sz w:val="18"/>
          <w:szCs w:val="18"/>
        </w:rPr>
      </w:pPr>
      <w:r w:rsidRPr="003F0F71">
        <w:rPr>
          <w:rFonts w:ascii="Open Sans" w:hAnsi="Open Sans" w:cs="Open Sans"/>
          <w:bCs/>
          <w:sz w:val="18"/>
          <w:szCs w:val="18"/>
        </w:rPr>
        <w:t xml:space="preserve">The Maldives' dispersed geography presents significant challenges for the storage and distribution of petroleum products. With communities spread across hundreds of remote islands, establishing proper and consistent fuel storage facilities is both difficult and costly. </w:t>
      </w:r>
      <w:r w:rsidR="00AF60B7">
        <w:rPr>
          <w:rFonts w:ascii="Open Sans" w:hAnsi="Open Sans" w:cs="Open Sans"/>
          <w:bCs/>
          <w:sz w:val="18"/>
          <w:szCs w:val="18"/>
        </w:rPr>
        <w:t>Urban cities and m</w:t>
      </w:r>
      <w:r w:rsidRPr="003F0F71">
        <w:rPr>
          <w:rFonts w:ascii="Open Sans" w:hAnsi="Open Sans" w:cs="Open Sans"/>
          <w:bCs/>
          <w:sz w:val="18"/>
          <w:szCs w:val="18"/>
        </w:rPr>
        <w:t>any outer islands lack adequate storage infrastructure, creating risks to public safety, the environment, and the continuity of fuel supply</w:t>
      </w:r>
      <w:r w:rsidR="00AF60B7">
        <w:rPr>
          <w:rFonts w:ascii="Open Sans" w:hAnsi="Open Sans" w:cs="Open Sans"/>
          <w:bCs/>
          <w:sz w:val="18"/>
          <w:szCs w:val="18"/>
        </w:rPr>
        <w:t xml:space="preserve">. </w:t>
      </w:r>
      <w:r w:rsidRPr="003F0F71">
        <w:rPr>
          <w:rFonts w:ascii="Open Sans" w:hAnsi="Open Sans" w:cs="Open Sans"/>
          <w:bCs/>
          <w:sz w:val="18"/>
          <w:szCs w:val="18"/>
        </w:rPr>
        <w:t>The difficulty of managing fuel supply chains across such a vast and scattered landscape also makes regulatory oversight more challenging.</w:t>
      </w:r>
    </w:p>
    <w:p w14:paraId="584D6318" w14:textId="77777777" w:rsidR="00AF60B7" w:rsidRPr="003F0F71" w:rsidRDefault="00AF60B7" w:rsidP="003F0F71">
      <w:pPr>
        <w:spacing w:after="0" w:line="240" w:lineRule="auto"/>
        <w:jc w:val="both"/>
        <w:rPr>
          <w:rFonts w:ascii="Open Sans" w:hAnsi="Open Sans" w:cs="Open Sans"/>
          <w:bCs/>
          <w:sz w:val="18"/>
          <w:szCs w:val="18"/>
        </w:rPr>
      </w:pPr>
    </w:p>
    <w:p w14:paraId="15581BF9" w14:textId="5D03D221" w:rsidR="00423D30" w:rsidRDefault="003F0F71" w:rsidP="00A67077">
      <w:pPr>
        <w:spacing w:after="0" w:line="240" w:lineRule="auto"/>
        <w:jc w:val="both"/>
        <w:rPr>
          <w:rFonts w:ascii="Open Sans" w:hAnsi="Open Sans" w:cs="Open Sans"/>
          <w:bCs/>
          <w:sz w:val="18"/>
          <w:szCs w:val="18"/>
        </w:rPr>
      </w:pPr>
      <w:r w:rsidRPr="003F0F71">
        <w:rPr>
          <w:rFonts w:ascii="Open Sans" w:hAnsi="Open Sans" w:cs="Open Sans"/>
          <w:bCs/>
          <w:sz w:val="18"/>
          <w:szCs w:val="18"/>
        </w:rPr>
        <w:t xml:space="preserve">Despite the critical role petroleum plays in the national economy, the Maldives </w:t>
      </w:r>
      <w:r w:rsidR="00AF60B7">
        <w:rPr>
          <w:rFonts w:ascii="Open Sans" w:hAnsi="Open Sans" w:cs="Open Sans"/>
          <w:bCs/>
          <w:sz w:val="18"/>
          <w:szCs w:val="18"/>
        </w:rPr>
        <w:t>lacks adequate</w:t>
      </w:r>
      <w:r w:rsidR="00AF60B7" w:rsidRPr="003F0F71">
        <w:rPr>
          <w:rFonts w:ascii="Open Sans" w:hAnsi="Open Sans" w:cs="Open Sans"/>
          <w:bCs/>
          <w:sz w:val="18"/>
          <w:szCs w:val="18"/>
        </w:rPr>
        <w:t xml:space="preserve"> regulatory </w:t>
      </w:r>
      <w:r w:rsidR="00AF60B7">
        <w:rPr>
          <w:rFonts w:ascii="Open Sans" w:hAnsi="Open Sans" w:cs="Open Sans"/>
          <w:bCs/>
          <w:sz w:val="18"/>
          <w:szCs w:val="18"/>
        </w:rPr>
        <w:t>tool</w:t>
      </w:r>
      <w:r w:rsidRPr="003F0F71">
        <w:rPr>
          <w:rFonts w:ascii="Open Sans" w:hAnsi="Open Sans" w:cs="Open Sans"/>
          <w:bCs/>
          <w:sz w:val="18"/>
          <w:szCs w:val="18"/>
        </w:rPr>
        <w:t xml:space="preserve"> for the </w:t>
      </w:r>
      <w:r w:rsidR="00A67077">
        <w:rPr>
          <w:rFonts w:ascii="Open Sans" w:hAnsi="Open Sans" w:cs="Open Sans"/>
          <w:bCs/>
          <w:sz w:val="18"/>
          <w:szCs w:val="18"/>
        </w:rPr>
        <w:t xml:space="preserve">effective regulation of the </w:t>
      </w:r>
      <w:r w:rsidRPr="003F0F71">
        <w:rPr>
          <w:rFonts w:ascii="Open Sans" w:hAnsi="Open Sans" w:cs="Open Sans"/>
          <w:bCs/>
          <w:sz w:val="18"/>
          <w:szCs w:val="18"/>
        </w:rPr>
        <w:t>petroleum sector</w:t>
      </w:r>
      <w:r w:rsidR="00A67077">
        <w:rPr>
          <w:rFonts w:ascii="Open Sans" w:hAnsi="Open Sans" w:cs="Open Sans"/>
          <w:bCs/>
          <w:sz w:val="18"/>
          <w:szCs w:val="18"/>
        </w:rPr>
        <w:t xml:space="preserve">, thus highlighting the urgent </w:t>
      </w:r>
      <w:r w:rsidR="00423D30" w:rsidRPr="0046203C">
        <w:rPr>
          <w:rFonts w:ascii="Open Sans" w:hAnsi="Open Sans" w:cs="Open Sans"/>
          <w:bCs/>
          <w:sz w:val="18"/>
          <w:szCs w:val="18"/>
        </w:rPr>
        <w:t xml:space="preserve">need for a comprehensive approach for a baseline assessment, </w:t>
      </w:r>
      <w:r w:rsidR="00C00247">
        <w:rPr>
          <w:rFonts w:ascii="Open Sans" w:hAnsi="Open Sans" w:cs="Open Sans"/>
          <w:bCs/>
          <w:sz w:val="18"/>
          <w:szCs w:val="18"/>
        </w:rPr>
        <w:t xml:space="preserve">as well as, </w:t>
      </w:r>
      <w:r w:rsidR="00423D30" w:rsidRPr="0046203C">
        <w:rPr>
          <w:rFonts w:ascii="Open Sans" w:hAnsi="Open Sans" w:cs="MV Boli"/>
          <w:bCs/>
          <w:sz w:val="18"/>
          <w:szCs w:val="18"/>
          <w:lang w:bidi="dv-MV"/>
        </w:rPr>
        <w:t>development</w:t>
      </w:r>
      <w:r w:rsidR="00423D30" w:rsidRPr="0046203C">
        <w:rPr>
          <w:rFonts w:ascii="Open Sans" w:hAnsi="Open Sans" w:cs="Open Sans"/>
          <w:bCs/>
          <w:sz w:val="18"/>
          <w:szCs w:val="18"/>
        </w:rPr>
        <w:t xml:space="preserve"> of new guideline</w:t>
      </w:r>
      <w:r w:rsidR="00423D30">
        <w:rPr>
          <w:rFonts w:ascii="Open Sans" w:hAnsi="Open Sans" w:cs="Open Sans"/>
          <w:bCs/>
          <w:sz w:val="18"/>
          <w:szCs w:val="18"/>
        </w:rPr>
        <w:t>s</w:t>
      </w:r>
      <w:r w:rsidR="00423D30" w:rsidRPr="0046203C">
        <w:rPr>
          <w:rFonts w:ascii="Open Sans" w:hAnsi="Open Sans" w:cs="Open Sans"/>
          <w:bCs/>
          <w:sz w:val="18"/>
          <w:szCs w:val="18"/>
        </w:rPr>
        <w:t xml:space="preserve"> and standards which are applicable </w:t>
      </w:r>
      <w:r w:rsidR="00C00247">
        <w:rPr>
          <w:rFonts w:ascii="Open Sans" w:hAnsi="Open Sans" w:cs="Open Sans"/>
          <w:bCs/>
          <w:sz w:val="18"/>
          <w:szCs w:val="18"/>
        </w:rPr>
        <w:t>to</w:t>
      </w:r>
      <w:r w:rsidR="00423D30" w:rsidRPr="0046203C">
        <w:rPr>
          <w:rFonts w:ascii="Open Sans" w:hAnsi="Open Sans" w:cs="Open Sans"/>
          <w:bCs/>
          <w:sz w:val="18"/>
          <w:szCs w:val="18"/>
        </w:rPr>
        <w:t xml:space="preserve"> the context of Maldives</w:t>
      </w:r>
      <w:r w:rsidR="00C47A9A">
        <w:rPr>
          <w:rFonts w:ascii="Open Sans" w:hAnsi="Open Sans" w:cs="Open Sans"/>
          <w:bCs/>
          <w:sz w:val="18"/>
          <w:szCs w:val="18"/>
        </w:rPr>
        <w:t>.</w:t>
      </w:r>
    </w:p>
    <w:p w14:paraId="448E0974" w14:textId="77777777" w:rsidR="00A67077" w:rsidRDefault="00A67077" w:rsidP="00423D30">
      <w:pPr>
        <w:spacing w:after="0" w:line="240" w:lineRule="auto"/>
        <w:jc w:val="both"/>
        <w:rPr>
          <w:rFonts w:ascii="Open Sans" w:hAnsi="Open Sans" w:cs="Open Sans"/>
          <w:bCs/>
          <w:sz w:val="18"/>
          <w:szCs w:val="18"/>
        </w:rPr>
      </w:pPr>
    </w:p>
    <w:p w14:paraId="3B56D064" w14:textId="38EBC45F" w:rsidR="00423D30" w:rsidRDefault="00A67077" w:rsidP="00A67077">
      <w:pPr>
        <w:spacing w:after="0" w:line="240" w:lineRule="auto"/>
        <w:jc w:val="both"/>
        <w:rPr>
          <w:rFonts w:ascii="Open Sans" w:hAnsi="Open Sans" w:cs="Open Sans"/>
          <w:bCs/>
          <w:sz w:val="18"/>
          <w:szCs w:val="18"/>
        </w:rPr>
      </w:pPr>
      <w:r w:rsidRPr="0046203C">
        <w:rPr>
          <w:rFonts w:ascii="Open Sans" w:hAnsi="Open Sans" w:cs="Open Sans"/>
          <w:bCs/>
          <w:sz w:val="18"/>
          <w:szCs w:val="18"/>
        </w:rPr>
        <w:t>Upon the ratification of Energy Act</w:t>
      </w:r>
      <w:r>
        <w:rPr>
          <w:rFonts w:ascii="Open Sans" w:hAnsi="Open Sans" w:cs="Open Sans"/>
          <w:bCs/>
          <w:sz w:val="18"/>
          <w:szCs w:val="18"/>
        </w:rPr>
        <w:t xml:space="preserve"> (18/2021)</w:t>
      </w:r>
      <w:r w:rsidRPr="0046203C">
        <w:rPr>
          <w:rFonts w:ascii="Open Sans" w:hAnsi="Open Sans" w:cs="Open Sans"/>
          <w:bCs/>
          <w:sz w:val="18"/>
          <w:szCs w:val="18"/>
        </w:rPr>
        <w:t>, U</w:t>
      </w:r>
      <w:r>
        <w:rPr>
          <w:rFonts w:ascii="Open Sans" w:hAnsi="Open Sans" w:cs="Open Sans"/>
          <w:bCs/>
          <w:sz w:val="18"/>
          <w:szCs w:val="18"/>
        </w:rPr>
        <w:t>tility Regulatory Authority (U</w:t>
      </w:r>
      <w:r w:rsidRPr="0046203C">
        <w:rPr>
          <w:rFonts w:ascii="Open Sans" w:hAnsi="Open Sans" w:cs="Open Sans"/>
          <w:bCs/>
          <w:sz w:val="18"/>
          <w:szCs w:val="18"/>
        </w:rPr>
        <w:t>RA</w:t>
      </w:r>
      <w:r>
        <w:rPr>
          <w:rFonts w:ascii="Open Sans" w:hAnsi="Open Sans" w:cs="Open Sans"/>
          <w:bCs/>
          <w:sz w:val="18"/>
          <w:szCs w:val="18"/>
        </w:rPr>
        <w:t>)</w:t>
      </w:r>
      <w:r w:rsidRPr="0046203C">
        <w:rPr>
          <w:rFonts w:ascii="Open Sans" w:hAnsi="Open Sans" w:cs="Open Sans"/>
          <w:bCs/>
          <w:sz w:val="18"/>
          <w:szCs w:val="18"/>
        </w:rPr>
        <w:t xml:space="preserve"> has been mandated to regulate </w:t>
      </w:r>
      <w:r>
        <w:rPr>
          <w:rFonts w:ascii="Open Sans" w:hAnsi="Open Sans" w:cs="Open Sans"/>
          <w:bCs/>
          <w:sz w:val="18"/>
          <w:szCs w:val="18"/>
        </w:rPr>
        <w:t xml:space="preserve">the petroleum sector in the Maldives. </w:t>
      </w:r>
      <w:r w:rsidR="00605255">
        <w:rPr>
          <w:rFonts w:ascii="Open Sans" w:hAnsi="Open Sans" w:cs="Open Sans"/>
          <w:bCs/>
          <w:sz w:val="18"/>
          <w:szCs w:val="18"/>
        </w:rPr>
        <w:t>To</w:t>
      </w:r>
      <w:r w:rsidR="00C00247">
        <w:rPr>
          <w:rFonts w:ascii="Open Sans" w:hAnsi="Open Sans" w:cs="Open Sans"/>
          <w:bCs/>
          <w:sz w:val="18"/>
          <w:szCs w:val="18"/>
        </w:rPr>
        <w:t xml:space="preserve"> </w:t>
      </w:r>
      <w:r w:rsidR="00423D30">
        <w:rPr>
          <w:rFonts w:ascii="Open Sans" w:hAnsi="Open Sans" w:cs="Open Sans"/>
          <w:bCs/>
          <w:sz w:val="18"/>
          <w:szCs w:val="18"/>
        </w:rPr>
        <w:t xml:space="preserve">address </w:t>
      </w:r>
      <w:r w:rsidR="00C00247">
        <w:rPr>
          <w:rFonts w:ascii="Open Sans" w:hAnsi="Open Sans" w:cs="Open Sans"/>
          <w:bCs/>
          <w:sz w:val="18"/>
          <w:szCs w:val="18"/>
        </w:rPr>
        <w:t xml:space="preserve">the existing regulatory </w:t>
      </w:r>
      <w:r>
        <w:rPr>
          <w:rFonts w:ascii="Open Sans" w:hAnsi="Open Sans" w:cs="Open Sans"/>
          <w:bCs/>
          <w:sz w:val="18"/>
          <w:szCs w:val="18"/>
        </w:rPr>
        <w:t>gaps</w:t>
      </w:r>
      <w:r w:rsidR="00423D30" w:rsidRPr="003F0F71">
        <w:rPr>
          <w:rFonts w:ascii="Open Sans" w:hAnsi="Open Sans" w:cs="Open Sans"/>
          <w:bCs/>
          <w:sz w:val="18"/>
          <w:szCs w:val="18"/>
        </w:rPr>
        <w:t xml:space="preserve">, </w:t>
      </w:r>
      <w:r>
        <w:rPr>
          <w:rFonts w:ascii="Open Sans" w:hAnsi="Open Sans" w:cs="Open Sans"/>
          <w:bCs/>
          <w:sz w:val="18"/>
          <w:szCs w:val="18"/>
        </w:rPr>
        <w:t>URA</w:t>
      </w:r>
      <w:r w:rsidR="00423D30" w:rsidRPr="003F0F71">
        <w:rPr>
          <w:rFonts w:ascii="Open Sans" w:hAnsi="Open Sans" w:cs="Open Sans"/>
          <w:bCs/>
          <w:sz w:val="18"/>
          <w:szCs w:val="18"/>
        </w:rPr>
        <w:t xml:space="preserve"> invites </w:t>
      </w:r>
      <w:r w:rsidR="00C00247">
        <w:rPr>
          <w:rFonts w:ascii="Open Sans" w:hAnsi="Open Sans" w:cs="Open Sans"/>
          <w:bCs/>
          <w:sz w:val="18"/>
          <w:szCs w:val="18"/>
        </w:rPr>
        <w:t xml:space="preserve">interested and </w:t>
      </w:r>
      <w:r w:rsidR="00423D30" w:rsidRPr="003F0F71">
        <w:rPr>
          <w:rFonts w:ascii="Open Sans" w:hAnsi="Open Sans" w:cs="Open Sans"/>
          <w:bCs/>
          <w:sz w:val="18"/>
          <w:szCs w:val="18"/>
        </w:rPr>
        <w:t xml:space="preserve">qualified </w:t>
      </w:r>
      <w:r w:rsidR="00C00247">
        <w:rPr>
          <w:rFonts w:ascii="Open Sans" w:hAnsi="Open Sans" w:cs="Open Sans"/>
          <w:bCs/>
          <w:sz w:val="18"/>
          <w:szCs w:val="18"/>
        </w:rPr>
        <w:t>parties</w:t>
      </w:r>
      <w:r w:rsidR="00423D30" w:rsidRPr="003F0F71">
        <w:rPr>
          <w:rFonts w:ascii="Open Sans" w:hAnsi="Open Sans" w:cs="Open Sans"/>
          <w:bCs/>
          <w:sz w:val="18"/>
          <w:szCs w:val="18"/>
        </w:rPr>
        <w:t xml:space="preserve"> to develop standards and guidelines to regulate the petroleum sector in the Maldives, with the aim of establishing a </w:t>
      </w:r>
      <w:r w:rsidR="00C47A9A" w:rsidRPr="003F0F71">
        <w:rPr>
          <w:rFonts w:ascii="Open Sans" w:hAnsi="Open Sans" w:cs="Open Sans"/>
          <w:bCs/>
          <w:sz w:val="18"/>
          <w:szCs w:val="18"/>
        </w:rPr>
        <w:t xml:space="preserve">clear and effective </w:t>
      </w:r>
      <w:r w:rsidR="00C47A9A">
        <w:rPr>
          <w:rFonts w:ascii="Open Sans" w:hAnsi="Open Sans" w:cs="Open Sans"/>
          <w:bCs/>
          <w:sz w:val="18"/>
          <w:szCs w:val="18"/>
        </w:rPr>
        <w:t>regulatory tool</w:t>
      </w:r>
      <w:r w:rsidR="00423D30" w:rsidRPr="003F0F71">
        <w:rPr>
          <w:rFonts w:ascii="Open Sans" w:hAnsi="Open Sans" w:cs="Open Sans"/>
          <w:bCs/>
          <w:sz w:val="18"/>
          <w:szCs w:val="18"/>
        </w:rPr>
        <w:t xml:space="preserve"> suited to the country's unique circumstances.</w:t>
      </w:r>
    </w:p>
    <w:p w14:paraId="0EA5EE70" w14:textId="77777777" w:rsidR="00423D30" w:rsidRPr="003F0F71" w:rsidRDefault="00423D30" w:rsidP="003F0F71">
      <w:pPr>
        <w:spacing w:after="0" w:line="240" w:lineRule="auto"/>
        <w:jc w:val="both"/>
        <w:rPr>
          <w:rFonts w:ascii="Open Sans" w:hAnsi="Open Sans" w:cs="Open Sans"/>
          <w:bCs/>
          <w:sz w:val="18"/>
          <w:szCs w:val="18"/>
        </w:rPr>
      </w:pPr>
    </w:p>
    <w:p w14:paraId="1BE0E08D" w14:textId="77777777" w:rsidR="00886E78" w:rsidRPr="0046203C" w:rsidRDefault="00886E78" w:rsidP="009F5CE6">
      <w:pPr>
        <w:spacing w:after="0" w:line="240" w:lineRule="auto"/>
        <w:jc w:val="both"/>
        <w:rPr>
          <w:rFonts w:ascii="Open Sans" w:hAnsi="Open Sans" w:cs="Open Sans"/>
          <w:bCs/>
          <w:sz w:val="18"/>
          <w:szCs w:val="18"/>
        </w:rPr>
      </w:pPr>
    </w:p>
    <w:p w14:paraId="46E74022" w14:textId="0D34A505" w:rsidR="008834F7" w:rsidRPr="0046203C" w:rsidRDefault="00A1383C" w:rsidP="00C8660C">
      <w:pPr>
        <w:pStyle w:val="ListParagraph"/>
        <w:numPr>
          <w:ilvl w:val="0"/>
          <w:numId w:val="1"/>
        </w:numPr>
        <w:spacing w:after="0" w:line="240" w:lineRule="auto"/>
        <w:ind w:left="360"/>
        <w:jc w:val="both"/>
        <w:rPr>
          <w:rFonts w:ascii="Open Sans" w:hAnsi="Open Sans" w:cs="Open Sans"/>
          <w:b/>
          <w:bCs/>
          <w:sz w:val="18"/>
          <w:szCs w:val="18"/>
        </w:rPr>
      </w:pPr>
      <w:r w:rsidRPr="0046203C">
        <w:rPr>
          <w:rFonts w:ascii="Open Sans" w:hAnsi="Open Sans" w:cs="Open Sans"/>
          <w:b/>
          <w:bCs/>
          <w:sz w:val="18"/>
          <w:szCs w:val="18"/>
        </w:rPr>
        <w:t>OBJECTIVE</w:t>
      </w:r>
    </w:p>
    <w:p w14:paraId="400028A2" w14:textId="357205A6" w:rsidR="008834F7" w:rsidRPr="0046203C" w:rsidRDefault="008834F7" w:rsidP="00C236A0">
      <w:pPr>
        <w:spacing w:after="0" w:line="240" w:lineRule="auto"/>
        <w:jc w:val="both"/>
        <w:rPr>
          <w:rFonts w:ascii="Open Sans" w:hAnsi="Open Sans" w:cs="Open Sans"/>
          <w:b/>
          <w:bCs/>
          <w:sz w:val="18"/>
          <w:szCs w:val="18"/>
        </w:rPr>
      </w:pPr>
    </w:p>
    <w:p w14:paraId="64550214" w14:textId="77777777" w:rsidR="00775B43" w:rsidRPr="00775B43" w:rsidRDefault="00775B43" w:rsidP="00775B43">
      <w:pPr>
        <w:spacing w:after="0" w:line="240" w:lineRule="auto"/>
        <w:jc w:val="both"/>
        <w:rPr>
          <w:rFonts w:ascii="Open Sans" w:hAnsi="Open Sans" w:cs="Open Sans"/>
          <w:bCs/>
          <w:sz w:val="18"/>
          <w:szCs w:val="18"/>
        </w:rPr>
      </w:pPr>
      <w:bookmarkStart w:id="0" w:name="_Hlk1476482"/>
      <w:r w:rsidRPr="00775B43">
        <w:rPr>
          <w:rFonts w:ascii="Open Sans" w:hAnsi="Open Sans" w:cs="Open Sans"/>
          <w:bCs/>
          <w:sz w:val="18"/>
          <w:szCs w:val="18"/>
        </w:rPr>
        <w:t>The objective of this assignment is to:</w:t>
      </w:r>
    </w:p>
    <w:p w14:paraId="2C3D9FD8" w14:textId="28428087" w:rsidR="00775B43" w:rsidRPr="00775B43" w:rsidRDefault="00775B43" w:rsidP="00775B43">
      <w:pPr>
        <w:pStyle w:val="ListParagraph"/>
        <w:numPr>
          <w:ilvl w:val="0"/>
          <w:numId w:val="23"/>
        </w:numPr>
        <w:spacing w:after="0" w:line="240" w:lineRule="auto"/>
        <w:jc w:val="both"/>
        <w:rPr>
          <w:rFonts w:ascii="Open Sans" w:hAnsi="Open Sans" w:cs="Open Sans"/>
          <w:bCs/>
          <w:sz w:val="18"/>
          <w:szCs w:val="18"/>
        </w:rPr>
      </w:pPr>
      <w:r w:rsidRPr="00775B43">
        <w:rPr>
          <w:rFonts w:ascii="Open Sans" w:hAnsi="Open Sans" w:cs="Open Sans"/>
          <w:bCs/>
          <w:sz w:val="18"/>
          <w:szCs w:val="18"/>
        </w:rPr>
        <w:t>Review the current scenario for petroleum storage in Maldives, documenting existing practices, infrastructure, gaps</w:t>
      </w:r>
      <w:r>
        <w:rPr>
          <w:rFonts w:ascii="Open Sans" w:hAnsi="Open Sans" w:cs="Open Sans"/>
          <w:bCs/>
          <w:sz w:val="18"/>
          <w:szCs w:val="18"/>
        </w:rPr>
        <w:t>,</w:t>
      </w:r>
      <w:r w:rsidRPr="00775B43">
        <w:rPr>
          <w:rFonts w:ascii="Open Sans" w:hAnsi="Open Sans" w:cs="Open Sans"/>
          <w:bCs/>
          <w:sz w:val="18"/>
          <w:szCs w:val="18"/>
        </w:rPr>
        <w:t xml:space="preserve"> and risks.</w:t>
      </w:r>
    </w:p>
    <w:p w14:paraId="43857694" w14:textId="6B8A2CFF" w:rsidR="00FC2DE6" w:rsidRPr="00F750F7" w:rsidRDefault="00775B43" w:rsidP="00775B43">
      <w:pPr>
        <w:pStyle w:val="ListParagraph"/>
        <w:numPr>
          <w:ilvl w:val="0"/>
          <w:numId w:val="23"/>
        </w:numPr>
        <w:spacing w:after="0" w:line="240" w:lineRule="auto"/>
        <w:jc w:val="both"/>
        <w:rPr>
          <w:rFonts w:ascii="Open Sans" w:hAnsi="Open Sans" w:cs="Open Sans"/>
          <w:bCs/>
          <w:sz w:val="18"/>
          <w:szCs w:val="18"/>
        </w:rPr>
      </w:pPr>
      <w:r w:rsidRPr="00C47A9A">
        <w:rPr>
          <w:rFonts w:ascii="Open Sans" w:hAnsi="Open Sans" w:cs="Open Sans"/>
          <w:bCs/>
          <w:sz w:val="18"/>
          <w:szCs w:val="18"/>
        </w:rPr>
        <w:t>Develop standards and guidelines that set out clear requirements for the safe storage of petroleum products, appropriate to the local island context and aligned with relevant international standards</w:t>
      </w:r>
      <w:r w:rsidRPr="00F750F7">
        <w:rPr>
          <w:rFonts w:ascii="Open Sans" w:hAnsi="Open Sans" w:cs="Open Sans"/>
          <w:bCs/>
          <w:sz w:val="18"/>
          <w:szCs w:val="18"/>
        </w:rPr>
        <w:t>.</w:t>
      </w:r>
    </w:p>
    <w:p w14:paraId="023C759A" w14:textId="77777777" w:rsidR="00775B43" w:rsidRDefault="00775B43" w:rsidP="00775B43">
      <w:pPr>
        <w:spacing w:after="0" w:line="240" w:lineRule="auto"/>
        <w:jc w:val="both"/>
        <w:rPr>
          <w:rFonts w:ascii="Open Sans" w:hAnsi="Open Sans" w:cs="Open Sans"/>
          <w:bCs/>
          <w:sz w:val="18"/>
          <w:szCs w:val="18"/>
        </w:rPr>
      </w:pPr>
    </w:p>
    <w:p w14:paraId="75A76718" w14:textId="77777777" w:rsidR="00775B43" w:rsidRPr="0046203C" w:rsidRDefault="00775B43" w:rsidP="00775B43">
      <w:pPr>
        <w:spacing w:after="0" w:line="240" w:lineRule="auto"/>
        <w:jc w:val="both"/>
        <w:rPr>
          <w:rFonts w:ascii="Open Sans" w:hAnsi="Open Sans" w:cs="Open Sans"/>
          <w:bCs/>
          <w:sz w:val="18"/>
          <w:szCs w:val="18"/>
        </w:rPr>
      </w:pPr>
    </w:p>
    <w:p w14:paraId="40075998" w14:textId="0C4EBFE4" w:rsidR="00D734ED" w:rsidRPr="00D07C7B" w:rsidRDefault="0032405D" w:rsidP="00C8660C">
      <w:pPr>
        <w:pStyle w:val="ListParagraph"/>
        <w:numPr>
          <w:ilvl w:val="0"/>
          <w:numId w:val="1"/>
        </w:numPr>
        <w:spacing w:after="0" w:line="240" w:lineRule="auto"/>
        <w:ind w:left="360"/>
        <w:jc w:val="both"/>
        <w:rPr>
          <w:rFonts w:ascii="Open Sans" w:hAnsi="Open Sans" w:cs="Open Sans"/>
          <w:b/>
          <w:sz w:val="18"/>
          <w:szCs w:val="18"/>
        </w:rPr>
      </w:pPr>
      <w:r w:rsidRPr="00D07C7B">
        <w:rPr>
          <w:rFonts w:ascii="Open Sans" w:hAnsi="Open Sans" w:cs="Open Sans"/>
          <w:b/>
          <w:sz w:val="18"/>
          <w:szCs w:val="18"/>
        </w:rPr>
        <w:t>SCOPE OF WOR</w:t>
      </w:r>
      <w:r w:rsidR="009F33A2" w:rsidRPr="00D07C7B">
        <w:rPr>
          <w:rFonts w:ascii="Open Sans" w:hAnsi="Open Sans" w:cs="Open Sans"/>
          <w:b/>
          <w:sz w:val="18"/>
          <w:szCs w:val="18"/>
        </w:rPr>
        <w:t>K</w:t>
      </w:r>
    </w:p>
    <w:p w14:paraId="2B5B2144" w14:textId="30E6CC94" w:rsidR="00A300E8" w:rsidRPr="00D07C7B" w:rsidRDefault="00A300E8" w:rsidP="00A300E8">
      <w:pPr>
        <w:spacing w:after="0" w:line="240" w:lineRule="auto"/>
        <w:jc w:val="both"/>
        <w:rPr>
          <w:rFonts w:ascii="Open Sans" w:hAnsi="Open Sans" w:cs="Open Sans"/>
          <w:bCs/>
          <w:sz w:val="18"/>
          <w:szCs w:val="18"/>
        </w:rPr>
      </w:pPr>
    </w:p>
    <w:p w14:paraId="21430962" w14:textId="584230BA" w:rsidR="00A300E8" w:rsidRPr="00D07C7B" w:rsidRDefault="00A300E8" w:rsidP="00A97384">
      <w:pPr>
        <w:spacing w:after="0" w:line="240" w:lineRule="auto"/>
        <w:jc w:val="both"/>
        <w:rPr>
          <w:rFonts w:ascii="Open Sans" w:hAnsi="Open Sans" w:cs="Open Sans"/>
          <w:bCs/>
          <w:sz w:val="18"/>
          <w:szCs w:val="18"/>
        </w:rPr>
      </w:pPr>
      <w:r w:rsidRPr="00D07C7B">
        <w:rPr>
          <w:rFonts w:ascii="Open Sans" w:hAnsi="Open Sans" w:cs="Open Sans"/>
          <w:bCs/>
          <w:sz w:val="18"/>
          <w:szCs w:val="18"/>
        </w:rPr>
        <w:t xml:space="preserve">The scopes of work </w:t>
      </w:r>
      <w:r w:rsidR="00A2146A" w:rsidRPr="00D07C7B">
        <w:rPr>
          <w:rFonts w:ascii="Open Sans" w:hAnsi="Open Sans" w:cs="Open Sans"/>
          <w:bCs/>
          <w:sz w:val="18"/>
          <w:szCs w:val="18"/>
        </w:rPr>
        <w:t>are</w:t>
      </w:r>
      <w:r w:rsidRPr="00D07C7B">
        <w:rPr>
          <w:rFonts w:ascii="Open Sans" w:hAnsi="Open Sans" w:cs="Open Sans"/>
          <w:bCs/>
          <w:sz w:val="18"/>
          <w:szCs w:val="18"/>
        </w:rPr>
        <w:t xml:space="preserve"> mainly based on </w:t>
      </w:r>
      <w:r w:rsidR="00DC3BA9" w:rsidRPr="00D07C7B">
        <w:rPr>
          <w:rFonts w:ascii="Open Sans" w:hAnsi="Open Sans" w:cs="Open Sans"/>
          <w:bCs/>
          <w:sz w:val="18"/>
          <w:szCs w:val="18"/>
        </w:rPr>
        <w:t>establishment of the following key aspects.</w:t>
      </w:r>
    </w:p>
    <w:p w14:paraId="37E48F6E" w14:textId="43A06ED8" w:rsidR="00A300E8" w:rsidRPr="00D07C7B" w:rsidRDefault="00A300E8" w:rsidP="00A300E8">
      <w:pPr>
        <w:spacing w:after="0" w:line="240" w:lineRule="auto"/>
        <w:jc w:val="both"/>
        <w:rPr>
          <w:rFonts w:ascii="Open Sans" w:hAnsi="Open Sans" w:cs="Open Sans"/>
          <w:bCs/>
          <w:sz w:val="18"/>
          <w:szCs w:val="18"/>
        </w:rPr>
      </w:pPr>
    </w:p>
    <w:p w14:paraId="65F9A60B" w14:textId="525B9491" w:rsidR="00775B43" w:rsidRPr="00D07C7B" w:rsidRDefault="00775B43" w:rsidP="001C7BB1">
      <w:pPr>
        <w:pStyle w:val="ListParagraph"/>
        <w:numPr>
          <w:ilvl w:val="0"/>
          <w:numId w:val="6"/>
        </w:numPr>
        <w:spacing w:after="0" w:line="240" w:lineRule="auto"/>
        <w:jc w:val="both"/>
        <w:rPr>
          <w:rFonts w:ascii="Open Sans" w:hAnsi="Open Sans" w:cs="Open Sans"/>
          <w:bCs/>
          <w:sz w:val="18"/>
          <w:szCs w:val="18"/>
        </w:rPr>
      </w:pPr>
      <w:r w:rsidRPr="00D07C7B">
        <w:rPr>
          <w:rFonts w:ascii="Open Sans" w:hAnsi="Open Sans" w:cs="Open Sans"/>
          <w:bCs/>
          <w:sz w:val="18"/>
          <w:szCs w:val="18"/>
        </w:rPr>
        <w:t xml:space="preserve">Baseline Review: Existing Storage Scenario: The consultant shall conduct a structured baseline assessment to document the current state of petroleum </w:t>
      </w:r>
      <w:r w:rsidR="00C47A9A" w:rsidRPr="00D07C7B">
        <w:rPr>
          <w:rFonts w:ascii="Open Sans" w:hAnsi="Open Sans" w:cs="Open Sans"/>
          <w:bCs/>
          <w:sz w:val="18"/>
          <w:szCs w:val="18"/>
        </w:rPr>
        <w:t xml:space="preserve">storage </w:t>
      </w:r>
      <w:r w:rsidR="00C47A9A">
        <w:rPr>
          <w:rFonts w:ascii="Open Sans" w:hAnsi="Open Sans" w:cs="Open Sans"/>
          <w:bCs/>
          <w:sz w:val="18"/>
          <w:szCs w:val="18"/>
        </w:rPr>
        <w:t>in</w:t>
      </w:r>
      <w:r w:rsidR="0066174F">
        <w:rPr>
          <w:rFonts w:ascii="Open Sans" w:hAnsi="Open Sans" w:cs="Open Sans"/>
          <w:bCs/>
          <w:sz w:val="18"/>
          <w:szCs w:val="18"/>
        </w:rPr>
        <w:t xml:space="preserve"> selected urban centers / islands</w:t>
      </w:r>
      <w:r w:rsidR="0066174F" w:rsidRPr="00D07C7B">
        <w:rPr>
          <w:rFonts w:ascii="Open Sans" w:hAnsi="Open Sans" w:cs="Open Sans"/>
          <w:bCs/>
          <w:sz w:val="18"/>
          <w:szCs w:val="18"/>
        </w:rPr>
        <w:t xml:space="preserve"> </w:t>
      </w:r>
      <w:r w:rsidRPr="00D07C7B">
        <w:rPr>
          <w:rFonts w:ascii="Open Sans" w:hAnsi="Open Sans" w:cs="Open Sans"/>
          <w:bCs/>
          <w:sz w:val="18"/>
          <w:szCs w:val="18"/>
        </w:rPr>
        <w:t xml:space="preserve">Maldives. This shall cover: </w:t>
      </w:r>
    </w:p>
    <w:p w14:paraId="0D470940" w14:textId="77777777" w:rsidR="00775B43" w:rsidRPr="00D07C7B" w:rsidRDefault="00775B43" w:rsidP="00775B43">
      <w:pPr>
        <w:pStyle w:val="ListParagraph"/>
        <w:numPr>
          <w:ilvl w:val="0"/>
          <w:numId w:val="24"/>
        </w:numPr>
        <w:rPr>
          <w:rFonts w:ascii="Open Sans" w:hAnsi="Open Sans" w:cs="Open Sans"/>
          <w:bCs/>
          <w:sz w:val="18"/>
          <w:szCs w:val="18"/>
        </w:rPr>
      </w:pPr>
      <w:r w:rsidRPr="00D07C7B">
        <w:rPr>
          <w:rFonts w:ascii="Open Sans" w:hAnsi="Open Sans" w:cs="Open Sans"/>
          <w:bCs/>
          <w:sz w:val="18"/>
          <w:szCs w:val="18"/>
        </w:rPr>
        <w:t>Survey of all key storage and distribution facilities</w:t>
      </w:r>
    </w:p>
    <w:p w14:paraId="68C4E100" w14:textId="2A4369B9" w:rsidR="00775B43" w:rsidRPr="00D07C7B" w:rsidRDefault="00775B43" w:rsidP="00775B43">
      <w:pPr>
        <w:pStyle w:val="ListParagraph"/>
        <w:numPr>
          <w:ilvl w:val="1"/>
          <w:numId w:val="24"/>
        </w:numPr>
        <w:rPr>
          <w:rFonts w:ascii="Open Sans" w:hAnsi="Open Sans" w:cs="Open Sans"/>
          <w:bCs/>
          <w:sz w:val="18"/>
          <w:szCs w:val="18"/>
        </w:rPr>
      </w:pPr>
      <w:r w:rsidRPr="00D07C7B">
        <w:rPr>
          <w:rFonts w:ascii="Open Sans" w:hAnsi="Open Sans" w:cs="Open Sans"/>
          <w:bCs/>
          <w:sz w:val="18"/>
          <w:szCs w:val="18"/>
        </w:rPr>
        <w:t>Names, locations, and capacities of suppliers and distributors</w:t>
      </w:r>
    </w:p>
    <w:p w14:paraId="48EDF795" w14:textId="569A11B5" w:rsidR="00775B43" w:rsidRPr="00D07C7B" w:rsidRDefault="00775B43" w:rsidP="00775B43">
      <w:pPr>
        <w:pStyle w:val="ListParagraph"/>
        <w:numPr>
          <w:ilvl w:val="1"/>
          <w:numId w:val="24"/>
        </w:numPr>
        <w:rPr>
          <w:rFonts w:ascii="Open Sans" w:hAnsi="Open Sans" w:cs="Open Sans"/>
          <w:bCs/>
          <w:sz w:val="18"/>
          <w:szCs w:val="18"/>
        </w:rPr>
      </w:pPr>
      <w:r w:rsidRPr="00D07C7B">
        <w:rPr>
          <w:rFonts w:ascii="Open Sans" w:hAnsi="Open Sans" w:cs="Open Sans"/>
          <w:bCs/>
          <w:sz w:val="18"/>
          <w:szCs w:val="18"/>
        </w:rPr>
        <w:t>Typical installation and setup configurations</w:t>
      </w:r>
    </w:p>
    <w:p w14:paraId="1DF28A2C" w14:textId="6373D186" w:rsidR="00775B43" w:rsidRPr="00D07C7B" w:rsidRDefault="00775B43" w:rsidP="00775B43">
      <w:pPr>
        <w:pStyle w:val="ListParagraph"/>
        <w:numPr>
          <w:ilvl w:val="1"/>
          <w:numId w:val="24"/>
        </w:numPr>
        <w:rPr>
          <w:rFonts w:ascii="Open Sans" w:hAnsi="Open Sans" w:cs="Open Sans"/>
          <w:bCs/>
          <w:sz w:val="18"/>
          <w:szCs w:val="18"/>
        </w:rPr>
      </w:pPr>
      <w:r w:rsidRPr="00D07C7B">
        <w:rPr>
          <w:rFonts w:ascii="Open Sans" w:hAnsi="Open Sans" w:cs="Open Sans"/>
          <w:bCs/>
          <w:sz w:val="18"/>
          <w:szCs w:val="18"/>
        </w:rPr>
        <w:lastRenderedPageBreak/>
        <w:t>Existing safety and environmental measures</w:t>
      </w:r>
    </w:p>
    <w:p w14:paraId="1D6415B8" w14:textId="77777777" w:rsidR="00775B43" w:rsidRPr="00D07C7B" w:rsidRDefault="00775B43" w:rsidP="00775B43">
      <w:pPr>
        <w:pStyle w:val="ListParagraph"/>
        <w:numPr>
          <w:ilvl w:val="0"/>
          <w:numId w:val="24"/>
        </w:numPr>
        <w:rPr>
          <w:rFonts w:ascii="Open Sans" w:hAnsi="Open Sans" w:cs="Open Sans"/>
          <w:bCs/>
          <w:sz w:val="18"/>
          <w:szCs w:val="18"/>
        </w:rPr>
      </w:pPr>
      <w:r w:rsidRPr="00D07C7B">
        <w:rPr>
          <w:rFonts w:ascii="Open Sans" w:hAnsi="Open Sans" w:cs="Open Sans"/>
          <w:bCs/>
          <w:sz w:val="18"/>
          <w:szCs w:val="18"/>
        </w:rPr>
        <w:t>Geographic coverage</w:t>
      </w:r>
    </w:p>
    <w:p w14:paraId="39185C7A" w14:textId="6C496F8C" w:rsidR="00775B43" w:rsidRPr="00D07C7B" w:rsidRDefault="00775B43" w:rsidP="00775B43">
      <w:pPr>
        <w:pStyle w:val="ListParagraph"/>
        <w:numPr>
          <w:ilvl w:val="0"/>
          <w:numId w:val="26"/>
        </w:numPr>
        <w:rPr>
          <w:rFonts w:ascii="Open Sans" w:hAnsi="Open Sans" w:cs="Open Sans"/>
          <w:bCs/>
          <w:sz w:val="18"/>
          <w:szCs w:val="18"/>
        </w:rPr>
      </w:pPr>
      <w:r w:rsidRPr="00D07C7B">
        <w:rPr>
          <w:rFonts w:ascii="Open Sans" w:hAnsi="Open Sans" w:cs="Open Sans"/>
          <w:bCs/>
          <w:sz w:val="18"/>
          <w:szCs w:val="18"/>
        </w:rPr>
        <w:t>Greater Malé Region</w:t>
      </w:r>
    </w:p>
    <w:p w14:paraId="0CC8F864" w14:textId="638CD3A8" w:rsidR="00775B43" w:rsidRPr="00D07C7B" w:rsidRDefault="0066174F" w:rsidP="00775B43">
      <w:pPr>
        <w:pStyle w:val="ListParagraph"/>
        <w:numPr>
          <w:ilvl w:val="0"/>
          <w:numId w:val="26"/>
        </w:numPr>
        <w:rPr>
          <w:rFonts w:ascii="Open Sans" w:hAnsi="Open Sans" w:cs="Open Sans"/>
          <w:bCs/>
          <w:sz w:val="18"/>
          <w:szCs w:val="18"/>
        </w:rPr>
      </w:pPr>
      <w:r>
        <w:rPr>
          <w:rFonts w:ascii="Open Sans" w:hAnsi="Open Sans" w:cs="Open Sans"/>
          <w:bCs/>
          <w:sz w:val="18"/>
          <w:szCs w:val="18"/>
        </w:rPr>
        <w:t>Two other</w:t>
      </w:r>
      <w:r w:rsidRPr="00D07C7B">
        <w:rPr>
          <w:rFonts w:ascii="Open Sans" w:hAnsi="Open Sans" w:cs="Open Sans"/>
          <w:bCs/>
          <w:sz w:val="18"/>
          <w:szCs w:val="18"/>
        </w:rPr>
        <w:t xml:space="preserve"> </w:t>
      </w:r>
      <w:r w:rsidR="00775B43" w:rsidRPr="00D07C7B">
        <w:rPr>
          <w:rFonts w:ascii="Open Sans" w:hAnsi="Open Sans" w:cs="Open Sans"/>
          <w:bCs/>
          <w:sz w:val="18"/>
          <w:szCs w:val="18"/>
        </w:rPr>
        <w:t>urban cities</w:t>
      </w:r>
      <w:r w:rsidR="00CD01A5" w:rsidRPr="00D07C7B">
        <w:rPr>
          <w:rFonts w:ascii="Open Sans" w:hAnsi="Open Sans" w:cs="Open Sans"/>
          <w:bCs/>
          <w:sz w:val="18"/>
          <w:szCs w:val="18"/>
        </w:rPr>
        <w:t xml:space="preserve"> (Addu City, </w:t>
      </w:r>
      <w:proofErr w:type="spellStart"/>
      <w:r w:rsidR="00CD01A5" w:rsidRPr="00D07C7B">
        <w:rPr>
          <w:rFonts w:ascii="Open Sans" w:hAnsi="Open Sans" w:cs="Open Sans"/>
          <w:bCs/>
          <w:sz w:val="18"/>
          <w:szCs w:val="18"/>
        </w:rPr>
        <w:t>Kulhudhuffushi</w:t>
      </w:r>
      <w:proofErr w:type="spellEnd"/>
      <w:r w:rsidR="00CD01A5" w:rsidRPr="00D07C7B">
        <w:rPr>
          <w:rFonts w:ascii="Open Sans" w:hAnsi="Open Sans" w:cs="Open Sans"/>
          <w:bCs/>
          <w:sz w:val="18"/>
          <w:szCs w:val="18"/>
        </w:rPr>
        <w:t xml:space="preserve"> City, </w:t>
      </w:r>
      <w:proofErr w:type="spellStart"/>
      <w:r>
        <w:rPr>
          <w:rFonts w:ascii="Open Sans" w:hAnsi="Open Sans" w:cs="Open Sans"/>
          <w:bCs/>
          <w:sz w:val="18"/>
          <w:szCs w:val="18"/>
        </w:rPr>
        <w:t>Fuvahmulah</w:t>
      </w:r>
      <w:proofErr w:type="spellEnd"/>
      <w:r w:rsidR="00F750F7">
        <w:rPr>
          <w:rFonts w:ascii="Open Sans" w:hAnsi="Open Sans" w:cs="Open Sans"/>
          <w:bCs/>
          <w:sz w:val="18"/>
          <w:szCs w:val="18"/>
        </w:rPr>
        <w:t xml:space="preserve"> City</w:t>
      </w:r>
      <w:r>
        <w:rPr>
          <w:rFonts w:ascii="Open Sans" w:hAnsi="Open Sans" w:cs="Open Sans"/>
          <w:bCs/>
          <w:sz w:val="18"/>
          <w:szCs w:val="18"/>
        </w:rPr>
        <w:t xml:space="preserve">, </w:t>
      </w:r>
      <w:proofErr w:type="spellStart"/>
      <w:r>
        <w:rPr>
          <w:rFonts w:ascii="Open Sans" w:hAnsi="Open Sans" w:cs="Open Sans"/>
          <w:bCs/>
          <w:sz w:val="18"/>
          <w:szCs w:val="18"/>
        </w:rPr>
        <w:t>Thinadhoo</w:t>
      </w:r>
      <w:proofErr w:type="spellEnd"/>
      <w:r w:rsidR="00F750F7">
        <w:rPr>
          <w:rFonts w:ascii="Open Sans" w:hAnsi="Open Sans" w:cs="Open Sans"/>
          <w:bCs/>
          <w:sz w:val="18"/>
          <w:szCs w:val="18"/>
        </w:rPr>
        <w:t xml:space="preserve"> City)</w:t>
      </w:r>
    </w:p>
    <w:p w14:paraId="6B95CBEF" w14:textId="037E8634" w:rsidR="00775B43" w:rsidRPr="00D07C7B" w:rsidRDefault="00775B43" w:rsidP="00CD01A5">
      <w:pPr>
        <w:pStyle w:val="ListParagraph"/>
        <w:numPr>
          <w:ilvl w:val="0"/>
          <w:numId w:val="26"/>
        </w:numPr>
        <w:rPr>
          <w:rFonts w:ascii="Open Sans" w:hAnsi="Open Sans" w:cs="Open Sans"/>
          <w:bCs/>
          <w:sz w:val="18"/>
          <w:szCs w:val="18"/>
        </w:rPr>
      </w:pPr>
      <w:r w:rsidRPr="00D07C7B">
        <w:rPr>
          <w:rFonts w:ascii="Open Sans" w:hAnsi="Open Sans" w:cs="Open Sans"/>
          <w:bCs/>
          <w:sz w:val="18"/>
          <w:szCs w:val="18"/>
        </w:rPr>
        <w:t xml:space="preserve">Two </w:t>
      </w:r>
      <w:r w:rsidR="00605255">
        <w:rPr>
          <w:rFonts w:ascii="Open Sans" w:hAnsi="Open Sans" w:cs="Open Sans"/>
          <w:bCs/>
          <w:sz w:val="18"/>
          <w:szCs w:val="18"/>
        </w:rPr>
        <w:t>outer</w:t>
      </w:r>
      <w:r w:rsidR="00605255" w:rsidRPr="00D07C7B">
        <w:rPr>
          <w:rFonts w:ascii="Open Sans" w:hAnsi="Open Sans" w:cs="Open Sans"/>
          <w:bCs/>
          <w:sz w:val="18"/>
          <w:szCs w:val="18"/>
        </w:rPr>
        <w:t xml:space="preserve"> </w:t>
      </w:r>
      <w:r w:rsidRPr="00D07C7B">
        <w:rPr>
          <w:rFonts w:ascii="Open Sans" w:hAnsi="Open Sans" w:cs="Open Sans"/>
          <w:bCs/>
          <w:sz w:val="18"/>
          <w:szCs w:val="18"/>
        </w:rPr>
        <w:t xml:space="preserve">islands </w:t>
      </w:r>
      <w:r w:rsidR="00CD01A5" w:rsidRPr="00D07C7B">
        <w:rPr>
          <w:rFonts w:ascii="Open Sans" w:hAnsi="Open Sans" w:cs="Open Sans"/>
          <w:bCs/>
          <w:sz w:val="18"/>
          <w:szCs w:val="18"/>
        </w:rPr>
        <w:t>(near Greater Malé Region)</w:t>
      </w:r>
    </w:p>
    <w:p w14:paraId="69A10935" w14:textId="218DBC12" w:rsidR="00775B43" w:rsidRPr="00D07C7B" w:rsidRDefault="00775B43" w:rsidP="00775B43">
      <w:pPr>
        <w:pStyle w:val="ListParagraph"/>
        <w:numPr>
          <w:ilvl w:val="0"/>
          <w:numId w:val="24"/>
        </w:numPr>
        <w:rPr>
          <w:rFonts w:ascii="Open Sans" w:hAnsi="Open Sans" w:cs="Open Sans"/>
          <w:bCs/>
          <w:sz w:val="18"/>
          <w:szCs w:val="18"/>
        </w:rPr>
      </w:pPr>
      <w:r w:rsidRPr="00D07C7B">
        <w:rPr>
          <w:rFonts w:ascii="Open Sans" w:hAnsi="Open Sans" w:cs="Open Sans"/>
          <w:bCs/>
          <w:sz w:val="18"/>
          <w:szCs w:val="18"/>
        </w:rPr>
        <w:t xml:space="preserve">Review of existing regulations and identification of regulatory gaps relevant to storage </w:t>
      </w:r>
    </w:p>
    <w:p w14:paraId="1B95EE97" w14:textId="21D77B0B" w:rsidR="00775B43" w:rsidRPr="00D07C7B" w:rsidRDefault="00775B43" w:rsidP="00775B43">
      <w:pPr>
        <w:pStyle w:val="ListParagraph"/>
        <w:numPr>
          <w:ilvl w:val="0"/>
          <w:numId w:val="24"/>
        </w:numPr>
        <w:rPr>
          <w:rFonts w:ascii="Open Sans" w:hAnsi="Open Sans" w:cs="Open Sans"/>
          <w:bCs/>
          <w:sz w:val="18"/>
          <w:szCs w:val="18"/>
        </w:rPr>
      </w:pPr>
      <w:r w:rsidRPr="00D07C7B">
        <w:rPr>
          <w:rFonts w:ascii="Open Sans" w:hAnsi="Open Sans" w:cs="Open Sans"/>
          <w:bCs/>
          <w:sz w:val="18"/>
          <w:szCs w:val="18"/>
        </w:rPr>
        <w:t>Assessment of environmental and public health risks associated with current practices</w:t>
      </w:r>
    </w:p>
    <w:p w14:paraId="4050EF45" w14:textId="30A0C755" w:rsidR="00775B43" w:rsidRPr="00D07C7B" w:rsidRDefault="00775B43" w:rsidP="00775B43">
      <w:pPr>
        <w:pStyle w:val="ListParagraph"/>
        <w:spacing w:after="0" w:line="240" w:lineRule="auto"/>
        <w:ind w:left="1080"/>
        <w:jc w:val="both"/>
        <w:rPr>
          <w:rFonts w:ascii="Open Sans" w:hAnsi="Open Sans" w:cs="Open Sans"/>
          <w:bCs/>
          <w:sz w:val="18"/>
          <w:szCs w:val="18"/>
        </w:rPr>
      </w:pPr>
    </w:p>
    <w:p w14:paraId="06822EC3" w14:textId="5A3F43AD" w:rsidR="00A300E8" w:rsidRPr="00D07C7B" w:rsidRDefault="00775B43" w:rsidP="001C7BB1">
      <w:pPr>
        <w:pStyle w:val="ListParagraph"/>
        <w:numPr>
          <w:ilvl w:val="0"/>
          <w:numId w:val="6"/>
        </w:numPr>
        <w:spacing w:after="0" w:line="240" w:lineRule="auto"/>
        <w:jc w:val="both"/>
        <w:rPr>
          <w:rFonts w:ascii="Open Sans" w:hAnsi="Open Sans" w:cs="Open Sans"/>
          <w:bCs/>
          <w:sz w:val="18"/>
          <w:szCs w:val="18"/>
        </w:rPr>
      </w:pPr>
      <w:r w:rsidRPr="00D07C7B">
        <w:rPr>
          <w:rFonts w:ascii="Open Sans" w:hAnsi="Open Sans" w:cs="Open Sans"/>
          <w:bCs/>
          <w:sz w:val="18"/>
          <w:szCs w:val="18"/>
        </w:rPr>
        <w:t xml:space="preserve">Standards </w:t>
      </w:r>
      <w:r w:rsidR="00605255">
        <w:rPr>
          <w:rFonts w:ascii="Open Sans" w:hAnsi="Open Sans" w:cs="Open Sans"/>
          <w:bCs/>
          <w:sz w:val="18"/>
          <w:szCs w:val="18"/>
        </w:rPr>
        <w:t>and</w:t>
      </w:r>
      <w:r w:rsidR="00605255" w:rsidRPr="00D07C7B">
        <w:rPr>
          <w:rFonts w:ascii="Open Sans" w:hAnsi="Open Sans" w:cs="Open Sans"/>
          <w:bCs/>
          <w:sz w:val="18"/>
          <w:szCs w:val="18"/>
        </w:rPr>
        <w:t xml:space="preserve"> </w:t>
      </w:r>
      <w:r w:rsidR="00605255">
        <w:rPr>
          <w:rFonts w:ascii="Open Sans" w:hAnsi="Open Sans" w:cs="Open Sans"/>
          <w:bCs/>
          <w:sz w:val="18"/>
          <w:szCs w:val="18"/>
        </w:rPr>
        <w:t>Guidelines</w:t>
      </w:r>
      <w:r w:rsidR="00605255" w:rsidRPr="00D07C7B">
        <w:rPr>
          <w:rFonts w:ascii="Open Sans" w:hAnsi="Open Sans" w:cs="Open Sans"/>
          <w:bCs/>
          <w:sz w:val="18"/>
          <w:szCs w:val="18"/>
        </w:rPr>
        <w:t xml:space="preserve"> </w:t>
      </w:r>
      <w:r w:rsidRPr="00D07C7B">
        <w:rPr>
          <w:rFonts w:ascii="Open Sans" w:hAnsi="Open Sans" w:cs="Open Sans"/>
          <w:bCs/>
          <w:sz w:val="18"/>
          <w:szCs w:val="18"/>
        </w:rPr>
        <w:t>for Storage</w:t>
      </w:r>
      <w:r w:rsidR="00FC1F56" w:rsidRPr="00D07C7B">
        <w:rPr>
          <w:rFonts w:ascii="Open Sans" w:hAnsi="Open Sans" w:cs="Open Sans"/>
          <w:bCs/>
          <w:sz w:val="18"/>
          <w:szCs w:val="18"/>
        </w:rPr>
        <w:t xml:space="preserve">: </w:t>
      </w:r>
      <w:r w:rsidRPr="00D07C7B">
        <w:rPr>
          <w:rFonts w:ascii="Open Sans" w:hAnsi="Open Sans" w:cs="Open Sans"/>
          <w:bCs/>
          <w:sz w:val="18"/>
          <w:szCs w:val="18"/>
        </w:rPr>
        <w:t>Based on the findings of the baseline review and a review of applicable international standards, the consultant shall develop standards and guidelines</w:t>
      </w:r>
      <w:r w:rsidR="005F6035" w:rsidRPr="00D07C7B">
        <w:rPr>
          <w:rFonts w:ascii="Open Sans" w:hAnsi="Open Sans" w:cs="Open Sans"/>
          <w:bCs/>
          <w:sz w:val="18"/>
          <w:szCs w:val="18"/>
        </w:rPr>
        <w:t xml:space="preserve"> fit for the Maldivian context with the following</w:t>
      </w:r>
      <w:r w:rsidRPr="00D07C7B">
        <w:rPr>
          <w:rFonts w:ascii="Open Sans" w:hAnsi="Open Sans" w:cs="Open Sans"/>
          <w:bCs/>
          <w:sz w:val="18"/>
          <w:szCs w:val="18"/>
        </w:rPr>
        <w:t xml:space="preserve"> requirements for:</w:t>
      </w:r>
    </w:p>
    <w:p w14:paraId="78537952" w14:textId="0C9EC81B" w:rsidR="00CD01A5" w:rsidRPr="00D07C7B" w:rsidRDefault="00CD01A5" w:rsidP="00CD01A5">
      <w:pPr>
        <w:pStyle w:val="ListParagraph"/>
        <w:numPr>
          <w:ilvl w:val="0"/>
          <w:numId w:val="24"/>
        </w:numPr>
        <w:spacing w:after="0" w:line="240" w:lineRule="auto"/>
        <w:jc w:val="both"/>
        <w:rPr>
          <w:rFonts w:ascii="Open Sans" w:hAnsi="Open Sans" w:cs="Open Sans"/>
          <w:bCs/>
          <w:sz w:val="18"/>
          <w:szCs w:val="18"/>
        </w:rPr>
      </w:pPr>
      <w:r w:rsidRPr="00D07C7B">
        <w:rPr>
          <w:rFonts w:ascii="Open Sans" w:hAnsi="Open Sans" w:cs="Open Sans"/>
          <w:bCs/>
          <w:sz w:val="18"/>
          <w:szCs w:val="18"/>
        </w:rPr>
        <w:t>Petroleum Storage</w:t>
      </w:r>
    </w:p>
    <w:p w14:paraId="7F660760" w14:textId="20CFD05E" w:rsidR="00CD01A5" w:rsidRPr="00D07C7B" w:rsidRDefault="00CD01A5" w:rsidP="00CD01A5">
      <w:pPr>
        <w:pStyle w:val="ListParagraph"/>
        <w:numPr>
          <w:ilvl w:val="1"/>
          <w:numId w:val="24"/>
        </w:numPr>
        <w:spacing w:after="0" w:line="240" w:lineRule="auto"/>
        <w:jc w:val="both"/>
        <w:rPr>
          <w:rFonts w:ascii="Open Sans" w:hAnsi="Open Sans" w:cs="Open Sans"/>
          <w:bCs/>
          <w:sz w:val="18"/>
          <w:szCs w:val="18"/>
        </w:rPr>
      </w:pPr>
      <w:r w:rsidRPr="00D07C7B">
        <w:rPr>
          <w:rFonts w:ascii="Open Sans" w:hAnsi="Open Sans" w:cs="Open Sans"/>
          <w:bCs/>
          <w:sz w:val="18"/>
          <w:szCs w:val="18"/>
        </w:rPr>
        <w:t xml:space="preserve">Design and construction standards for storage facilities </w:t>
      </w:r>
    </w:p>
    <w:p w14:paraId="06E82225" w14:textId="3DEC7150" w:rsidR="00CD01A5" w:rsidRPr="00D07C7B" w:rsidRDefault="00CD01A5" w:rsidP="00CD01A5">
      <w:pPr>
        <w:pStyle w:val="ListParagraph"/>
        <w:numPr>
          <w:ilvl w:val="1"/>
          <w:numId w:val="24"/>
        </w:numPr>
        <w:spacing w:after="0" w:line="240" w:lineRule="auto"/>
        <w:jc w:val="both"/>
        <w:rPr>
          <w:rFonts w:ascii="Open Sans" w:hAnsi="Open Sans" w:cs="Open Sans"/>
          <w:bCs/>
          <w:sz w:val="18"/>
          <w:szCs w:val="18"/>
        </w:rPr>
      </w:pPr>
      <w:r w:rsidRPr="00D07C7B">
        <w:rPr>
          <w:rFonts w:ascii="Open Sans" w:hAnsi="Open Sans" w:cs="Open Sans"/>
          <w:bCs/>
          <w:sz w:val="18"/>
          <w:szCs w:val="18"/>
        </w:rPr>
        <w:t>Environmental protection measures for storage sites</w:t>
      </w:r>
    </w:p>
    <w:p w14:paraId="207B018C" w14:textId="353FB6D6" w:rsidR="00CD01A5" w:rsidRPr="00D07C7B" w:rsidRDefault="00CD01A5" w:rsidP="00CD01A5">
      <w:pPr>
        <w:pStyle w:val="ListParagraph"/>
        <w:numPr>
          <w:ilvl w:val="1"/>
          <w:numId w:val="24"/>
        </w:numPr>
        <w:spacing w:after="0" w:line="240" w:lineRule="auto"/>
        <w:jc w:val="both"/>
        <w:rPr>
          <w:rFonts w:ascii="Open Sans" w:hAnsi="Open Sans" w:cs="Open Sans"/>
          <w:bCs/>
          <w:sz w:val="18"/>
          <w:szCs w:val="18"/>
        </w:rPr>
      </w:pPr>
      <w:r w:rsidRPr="00D07C7B">
        <w:rPr>
          <w:rFonts w:ascii="Open Sans" w:hAnsi="Open Sans" w:cs="Open Sans"/>
          <w:bCs/>
          <w:sz w:val="18"/>
          <w:szCs w:val="18"/>
        </w:rPr>
        <w:t>Inspection and maintenance requirements</w:t>
      </w:r>
    </w:p>
    <w:p w14:paraId="442E13AB" w14:textId="2FF85601" w:rsidR="00CD01A5" w:rsidRPr="00D07C7B" w:rsidRDefault="00CD01A5" w:rsidP="00CD01A5">
      <w:pPr>
        <w:pStyle w:val="ListParagraph"/>
        <w:numPr>
          <w:ilvl w:val="1"/>
          <w:numId w:val="24"/>
        </w:numPr>
        <w:spacing w:after="0" w:line="240" w:lineRule="auto"/>
        <w:jc w:val="both"/>
        <w:rPr>
          <w:rFonts w:ascii="Open Sans" w:hAnsi="Open Sans" w:cs="Open Sans"/>
          <w:bCs/>
          <w:sz w:val="18"/>
          <w:szCs w:val="18"/>
        </w:rPr>
      </w:pPr>
      <w:r w:rsidRPr="00D07C7B">
        <w:rPr>
          <w:rFonts w:ascii="Open Sans" w:hAnsi="Open Sans" w:cs="Open Sans"/>
          <w:bCs/>
          <w:sz w:val="18"/>
          <w:szCs w:val="18"/>
        </w:rPr>
        <w:t>Capacity and siting criteria appropriate to island settings</w:t>
      </w:r>
    </w:p>
    <w:p w14:paraId="10B12663" w14:textId="77777777" w:rsidR="005F6035" w:rsidRPr="00D07C7B" w:rsidRDefault="005F6035" w:rsidP="005F6035">
      <w:pPr>
        <w:pStyle w:val="ListParagraph"/>
        <w:numPr>
          <w:ilvl w:val="1"/>
          <w:numId w:val="24"/>
        </w:numPr>
        <w:spacing w:after="0" w:line="240" w:lineRule="auto"/>
        <w:jc w:val="both"/>
        <w:rPr>
          <w:rFonts w:ascii="Open Sans" w:hAnsi="Open Sans" w:cs="Open Sans"/>
          <w:bCs/>
          <w:sz w:val="18"/>
          <w:szCs w:val="18"/>
        </w:rPr>
      </w:pPr>
      <w:r w:rsidRPr="00D07C7B">
        <w:rPr>
          <w:rFonts w:ascii="Open Sans" w:hAnsi="Open Sans" w:cs="Open Sans"/>
          <w:bCs/>
          <w:sz w:val="18"/>
          <w:szCs w:val="18"/>
        </w:rPr>
        <w:t>Minimum safety requirements including fire prevention, leak detection, and spill containment</w:t>
      </w:r>
    </w:p>
    <w:p w14:paraId="0BF2D08C" w14:textId="77777777" w:rsidR="00CD01A5" w:rsidRPr="00C47A9A" w:rsidRDefault="00CD01A5" w:rsidP="00C47A9A">
      <w:pPr>
        <w:spacing w:after="0" w:line="240" w:lineRule="auto"/>
        <w:jc w:val="both"/>
        <w:rPr>
          <w:rFonts w:ascii="Open Sans" w:hAnsi="Open Sans" w:cs="Open Sans"/>
          <w:bCs/>
          <w:sz w:val="18"/>
          <w:szCs w:val="18"/>
        </w:rPr>
      </w:pPr>
    </w:p>
    <w:p w14:paraId="754B4B41" w14:textId="47D87855" w:rsidR="00775B43" w:rsidRPr="00D07C7B" w:rsidRDefault="00CD01A5" w:rsidP="00CD01A5">
      <w:pPr>
        <w:pStyle w:val="ListParagraph"/>
        <w:numPr>
          <w:ilvl w:val="0"/>
          <w:numId w:val="24"/>
        </w:numPr>
        <w:spacing w:after="0" w:line="240" w:lineRule="auto"/>
        <w:jc w:val="both"/>
        <w:rPr>
          <w:rFonts w:ascii="Open Sans" w:hAnsi="Open Sans" w:cs="Open Sans"/>
          <w:bCs/>
          <w:sz w:val="18"/>
          <w:szCs w:val="18"/>
        </w:rPr>
      </w:pPr>
      <w:r w:rsidRPr="00D07C7B">
        <w:rPr>
          <w:rFonts w:ascii="Open Sans" w:hAnsi="Open Sans" w:cs="Open Sans"/>
          <w:bCs/>
          <w:sz w:val="18"/>
          <w:szCs w:val="18"/>
        </w:rPr>
        <w:t>The standards shall be drafted for review and stakeholder consultation before finalization</w:t>
      </w:r>
    </w:p>
    <w:p w14:paraId="26A1994A" w14:textId="7C0D4FA7" w:rsidR="00CD01A5" w:rsidRPr="00D07C7B" w:rsidRDefault="00CD01A5" w:rsidP="00CD01A5">
      <w:pPr>
        <w:pStyle w:val="ListParagraph"/>
        <w:numPr>
          <w:ilvl w:val="0"/>
          <w:numId w:val="24"/>
        </w:numPr>
        <w:rPr>
          <w:rFonts w:ascii="Open Sans" w:hAnsi="Open Sans" w:cs="Open Sans"/>
          <w:bCs/>
          <w:sz w:val="18"/>
          <w:szCs w:val="18"/>
        </w:rPr>
      </w:pPr>
      <w:r w:rsidRPr="00D07C7B">
        <w:rPr>
          <w:rFonts w:ascii="Open Sans" w:hAnsi="Open Sans" w:cs="Open Sans"/>
          <w:bCs/>
          <w:sz w:val="18"/>
          <w:szCs w:val="18"/>
        </w:rPr>
        <w:t>International standards reviewed and procured as part of this assignment shall be transferred to URA upon completion.</w:t>
      </w:r>
    </w:p>
    <w:p w14:paraId="20380474" w14:textId="77777777" w:rsidR="005F6035" w:rsidRPr="00D07C7B" w:rsidRDefault="005F6035" w:rsidP="005F6035">
      <w:pPr>
        <w:pStyle w:val="ListParagraph"/>
        <w:ind w:left="1800"/>
        <w:rPr>
          <w:rFonts w:ascii="Open Sans" w:hAnsi="Open Sans" w:cs="Open Sans"/>
          <w:bCs/>
          <w:sz w:val="18"/>
          <w:szCs w:val="18"/>
        </w:rPr>
      </w:pPr>
    </w:p>
    <w:p w14:paraId="1921C0F2" w14:textId="77777777" w:rsidR="000B50B8" w:rsidRPr="00D07C7B" w:rsidRDefault="000B50B8" w:rsidP="000B50B8">
      <w:pPr>
        <w:spacing w:after="0" w:line="240" w:lineRule="auto"/>
        <w:jc w:val="both"/>
        <w:rPr>
          <w:rFonts w:ascii="Open Sans" w:hAnsi="Open Sans" w:cs="Open Sans"/>
          <w:bCs/>
          <w:sz w:val="18"/>
          <w:szCs w:val="18"/>
        </w:rPr>
      </w:pPr>
    </w:p>
    <w:p w14:paraId="7B3EC768" w14:textId="249091A4" w:rsidR="00FD6085" w:rsidRPr="00D07C7B" w:rsidRDefault="00A97384" w:rsidP="00CD01A5">
      <w:pPr>
        <w:rPr>
          <w:rFonts w:ascii="Open Sans" w:hAnsi="Open Sans" w:cs="Open Sans"/>
          <w:bCs/>
          <w:sz w:val="18"/>
          <w:szCs w:val="18"/>
        </w:rPr>
      </w:pPr>
      <w:r w:rsidRPr="00D07C7B">
        <w:rPr>
          <w:rFonts w:ascii="Open Sans" w:hAnsi="Open Sans" w:cs="Open Sans"/>
          <w:bCs/>
          <w:sz w:val="18"/>
          <w:szCs w:val="18"/>
        </w:rPr>
        <w:t xml:space="preserve">The consultant is expected to propose and URA to agree with on an </w:t>
      </w:r>
      <w:r w:rsidR="002802B9">
        <w:rPr>
          <w:rFonts w:ascii="Open Sans" w:hAnsi="Open Sans" w:cs="Open Sans"/>
          <w:bCs/>
          <w:sz w:val="18"/>
          <w:szCs w:val="18"/>
        </w:rPr>
        <w:t xml:space="preserve">appropriate </w:t>
      </w:r>
      <w:r w:rsidRPr="00D07C7B">
        <w:rPr>
          <w:rFonts w:ascii="Open Sans" w:hAnsi="Open Sans" w:cs="Open Sans"/>
          <w:bCs/>
          <w:sz w:val="18"/>
          <w:szCs w:val="18"/>
        </w:rPr>
        <w:t>approach</w:t>
      </w:r>
      <w:r w:rsidR="002802B9">
        <w:rPr>
          <w:rFonts w:ascii="Open Sans" w:hAnsi="Open Sans" w:cs="Open Sans"/>
          <w:bCs/>
          <w:sz w:val="18"/>
          <w:szCs w:val="18"/>
        </w:rPr>
        <w:t xml:space="preserve"> or </w:t>
      </w:r>
      <w:r w:rsidRPr="00D07C7B">
        <w:rPr>
          <w:rFonts w:ascii="Open Sans" w:hAnsi="Open Sans" w:cs="Open Sans"/>
          <w:bCs/>
          <w:sz w:val="18"/>
          <w:szCs w:val="18"/>
        </w:rPr>
        <w:t xml:space="preserve">methodology prior to start of the key task to ensure coherence of all tasks. </w:t>
      </w:r>
    </w:p>
    <w:p w14:paraId="486E2D67" w14:textId="77777777" w:rsidR="00677436" w:rsidRPr="00D07C7B" w:rsidRDefault="00677436" w:rsidP="00677436">
      <w:pPr>
        <w:pStyle w:val="ListParagraph"/>
        <w:rPr>
          <w:rFonts w:ascii="Open Sans" w:hAnsi="Open Sans" w:cs="Open Sans"/>
          <w:bCs/>
          <w:sz w:val="18"/>
          <w:szCs w:val="18"/>
        </w:rPr>
      </w:pPr>
    </w:p>
    <w:p w14:paraId="1D8E3FA2" w14:textId="77777777" w:rsidR="00677436" w:rsidRPr="00D07C7B" w:rsidRDefault="00677436" w:rsidP="00677436">
      <w:pPr>
        <w:pStyle w:val="ListParagraph"/>
        <w:ind w:left="1080"/>
        <w:rPr>
          <w:rFonts w:ascii="Open Sans" w:hAnsi="Open Sans" w:cs="Open Sans"/>
          <w:bCs/>
          <w:sz w:val="18"/>
          <w:szCs w:val="18"/>
        </w:rPr>
      </w:pPr>
    </w:p>
    <w:p w14:paraId="6841B470" w14:textId="3856720F" w:rsidR="00A46A2B" w:rsidRPr="00947FD0" w:rsidRDefault="00A46A2B" w:rsidP="00C8660C">
      <w:pPr>
        <w:pStyle w:val="ListParagraph"/>
        <w:numPr>
          <w:ilvl w:val="0"/>
          <w:numId w:val="1"/>
        </w:numPr>
        <w:spacing w:after="0" w:line="240" w:lineRule="auto"/>
        <w:ind w:left="360"/>
        <w:jc w:val="both"/>
        <w:rPr>
          <w:rFonts w:ascii="Open Sans" w:hAnsi="Open Sans" w:cs="Open Sans"/>
          <w:b/>
          <w:sz w:val="18"/>
          <w:szCs w:val="18"/>
        </w:rPr>
      </w:pPr>
      <w:r w:rsidRPr="00C47A9A">
        <w:rPr>
          <w:rFonts w:ascii="Open Sans" w:hAnsi="Open Sans" w:cs="Open Sans"/>
          <w:b/>
          <w:sz w:val="18"/>
          <w:szCs w:val="18"/>
        </w:rPr>
        <w:t xml:space="preserve">TEAM COMPOSITION </w:t>
      </w:r>
      <w:r w:rsidR="002802B9" w:rsidRPr="00C47A9A">
        <w:rPr>
          <w:rFonts w:ascii="Open Sans" w:hAnsi="Open Sans" w:cs="Open Sans"/>
          <w:b/>
          <w:sz w:val="18"/>
          <w:szCs w:val="18"/>
        </w:rPr>
        <w:t xml:space="preserve">AND </w:t>
      </w:r>
      <w:r w:rsidRPr="00C47A9A">
        <w:rPr>
          <w:rFonts w:ascii="Open Sans" w:hAnsi="Open Sans" w:cs="Open Sans"/>
          <w:b/>
          <w:sz w:val="18"/>
          <w:szCs w:val="18"/>
        </w:rPr>
        <w:t>SKILLS REQUIREMENTS</w:t>
      </w:r>
    </w:p>
    <w:p w14:paraId="0F9D3D69" w14:textId="3D583461" w:rsidR="00E559C7" w:rsidRPr="00D07C7B" w:rsidRDefault="00E559C7" w:rsidP="00E559C7">
      <w:pPr>
        <w:pStyle w:val="ListParagraph"/>
        <w:spacing w:after="0" w:line="240" w:lineRule="auto"/>
        <w:ind w:left="360"/>
        <w:jc w:val="both"/>
        <w:rPr>
          <w:rFonts w:ascii="Open Sans" w:hAnsi="Open Sans" w:cs="Open Sans"/>
          <w:bCs/>
          <w:sz w:val="18"/>
          <w:szCs w:val="18"/>
        </w:rPr>
      </w:pPr>
    </w:p>
    <w:p w14:paraId="546E4098" w14:textId="47BE0DF7" w:rsidR="00711850" w:rsidRPr="00D07C7B" w:rsidRDefault="009C598F">
      <w:pPr>
        <w:pStyle w:val="ListParagraph"/>
        <w:spacing w:after="0" w:line="240" w:lineRule="auto"/>
        <w:ind w:left="360"/>
        <w:jc w:val="both"/>
        <w:rPr>
          <w:rFonts w:ascii="Open Sans" w:hAnsi="Open Sans" w:cs="Open Sans"/>
          <w:bCs/>
          <w:sz w:val="18"/>
          <w:szCs w:val="18"/>
        </w:rPr>
      </w:pPr>
      <w:r w:rsidRPr="00D07C7B">
        <w:rPr>
          <w:rFonts w:ascii="Open Sans" w:hAnsi="Open Sans" w:cs="Open Sans"/>
          <w:bCs/>
          <w:sz w:val="18"/>
          <w:szCs w:val="18"/>
        </w:rPr>
        <w:t xml:space="preserve">The consultancy team must </w:t>
      </w:r>
      <w:r w:rsidR="00605255">
        <w:rPr>
          <w:rFonts w:ascii="Open Sans" w:hAnsi="Open Sans" w:cs="Open Sans"/>
          <w:bCs/>
          <w:sz w:val="18"/>
          <w:szCs w:val="18"/>
        </w:rPr>
        <w:t>include</w:t>
      </w:r>
      <w:r w:rsidR="00605255" w:rsidRPr="00D07C7B">
        <w:rPr>
          <w:rFonts w:ascii="Open Sans" w:hAnsi="Open Sans" w:cs="Open Sans"/>
          <w:bCs/>
          <w:sz w:val="18"/>
          <w:szCs w:val="18"/>
        </w:rPr>
        <w:t xml:space="preserve"> </w:t>
      </w:r>
      <w:r w:rsidR="00605255">
        <w:rPr>
          <w:rFonts w:ascii="Open Sans" w:hAnsi="Open Sans" w:cs="Open Sans"/>
          <w:bCs/>
          <w:sz w:val="18"/>
          <w:szCs w:val="18"/>
        </w:rPr>
        <w:t>at least one</w:t>
      </w:r>
      <w:r w:rsidR="00605255" w:rsidRPr="00D07C7B">
        <w:rPr>
          <w:rFonts w:ascii="Open Sans" w:hAnsi="Open Sans" w:cs="Open Sans"/>
          <w:bCs/>
          <w:sz w:val="18"/>
          <w:szCs w:val="18"/>
        </w:rPr>
        <w:t xml:space="preserve"> </w:t>
      </w:r>
      <w:r w:rsidRPr="00D07C7B">
        <w:rPr>
          <w:rFonts w:ascii="Open Sans" w:hAnsi="Open Sans" w:cs="Open Sans"/>
          <w:bCs/>
          <w:sz w:val="18"/>
          <w:szCs w:val="18"/>
        </w:rPr>
        <w:t xml:space="preserve">qualified professional, </w:t>
      </w:r>
      <w:r w:rsidR="00605255">
        <w:rPr>
          <w:rFonts w:ascii="Open Sans" w:hAnsi="Open Sans" w:cs="Open Sans"/>
          <w:bCs/>
          <w:sz w:val="18"/>
          <w:szCs w:val="18"/>
        </w:rPr>
        <w:t>as stated below</w:t>
      </w:r>
      <w:r w:rsidRPr="00D07C7B">
        <w:rPr>
          <w:rFonts w:ascii="Open Sans" w:hAnsi="Open Sans" w:cs="Open Sans"/>
          <w:bCs/>
          <w:sz w:val="18"/>
          <w:szCs w:val="18"/>
        </w:rPr>
        <w:t>:</w:t>
      </w:r>
    </w:p>
    <w:p w14:paraId="3DA3110E" w14:textId="77777777" w:rsidR="009C598F" w:rsidRPr="00C47A9A" w:rsidRDefault="009C598F" w:rsidP="00C47A9A">
      <w:pPr>
        <w:spacing w:after="0" w:line="240" w:lineRule="auto"/>
        <w:jc w:val="both"/>
        <w:rPr>
          <w:rFonts w:ascii="Open Sans" w:hAnsi="Open Sans" w:cs="Open Sans"/>
          <w:bCs/>
          <w:sz w:val="18"/>
          <w:szCs w:val="18"/>
        </w:rPr>
      </w:pPr>
    </w:p>
    <w:p w14:paraId="1D426E3D" w14:textId="77777777" w:rsidR="009C598F" w:rsidRPr="00605255" w:rsidRDefault="009C598F" w:rsidP="00605255">
      <w:pPr>
        <w:spacing w:after="0" w:line="240" w:lineRule="auto"/>
        <w:jc w:val="both"/>
        <w:rPr>
          <w:rFonts w:ascii="Open Sans" w:hAnsi="Open Sans" w:cs="Open Sans"/>
          <w:bCs/>
          <w:sz w:val="18"/>
          <w:szCs w:val="18"/>
        </w:rPr>
      </w:pPr>
    </w:p>
    <w:tbl>
      <w:tblPr>
        <w:tblStyle w:val="TableGrid"/>
        <w:tblW w:w="0" w:type="auto"/>
        <w:tblInd w:w="360" w:type="dxa"/>
        <w:tblLook w:val="04A0" w:firstRow="1" w:lastRow="0" w:firstColumn="1" w:lastColumn="0" w:noHBand="0" w:noVBand="1"/>
      </w:tblPr>
      <w:tblGrid>
        <w:gridCol w:w="1444"/>
        <w:gridCol w:w="1775"/>
        <w:gridCol w:w="1881"/>
        <w:gridCol w:w="2325"/>
        <w:gridCol w:w="1231"/>
      </w:tblGrid>
      <w:tr w:rsidR="001071DD" w:rsidRPr="00D07C7B" w14:paraId="59331B9B" w14:textId="69D81772" w:rsidTr="00C47A9A">
        <w:tc>
          <w:tcPr>
            <w:tcW w:w="1444" w:type="dxa"/>
          </w:tcPr>
          <w:p w14:paraId="396EEA81" w14:textId="5A5763F9" w:rsidR="001071DD" w:rsidRPr="00947FD0" w:rsidRDefault="001071DD">
            <w:pPr>
              <w:pStyle w:val="ListParagraph"/>
              <w:ind w:left="0"/>
              <w:jc w:val="both"/>
              <w:rPr>
                <w:rFonts w:ascii="Open Sans" w:hAnsi="Open Sans" w:cs="Open Sans"/>
                <w:bCs/>
                <w:sz w:val="18"/>
                <w:szCs w:val="18"/>
              </w:rPr>
            </w:pPr>
            <w:r w:rsidRPr="00947FD0">
              <w:rPr>
                <w:rFonts w:ascii="Open Sans" w:hAnsi="Open Sans" w:cs="Open Sans"/>
                <w:bCs/>
                <w:sz w:val="18"/>
                <w:szCs w:val="18"/>
              </w:rPr>
              <w:t>Role</w:t>
            </w:r>
          </w:p>
        </w:tc>
        <w:tc>
          <w:tcPr>
            <w:tcW w:w="1785" w:type="dxa"/>
          </w:tcPr>
          <w:p w14:paraId="6F272A42" w14:textId="7E0BB0E2" w:rsidR="001071DD" w:rsidRPr="00947FD0" w:rsidRDefault="001071DD">
            <w:pPr>
              <w:pStyle w:val="ListParagraph"/>
              <w:ind w:left="0"/>
              <w:jc w:val="both"/>
              <w:rPr>
                <w:rFonts w:ascii="Open Sans" w:hAnsi="Open Sans" w:cs="Open Sans"/>
                <w:bCs/>
                <w:sz w:val="18"/>
                <w:szCs w:val="18"/>
              </w:rPr>
            </w:pPr>
            <w:r w:rsidRPr="00947FD0">
              <w:rPr>
                <w:rFonts w:ascii="Open Sans" w:hAnsi="Open Sans" w:cs="Open Sans"/>
                <w:bCs/>
                <w:sz w:val="18"/>
                <w:szCs w:val="18"/>
              </w:rPr>
              <w:t>Minimum Academic Qualification</w:t>
            </w:r>
          </w:p>
        </w:tc>
        <w:tc>
          <w:tcPr>
            <w:tcW w:w="1885" w:type="dxa"/>
          </w:tcPr>
          <w:p w14:paraId="4C8D062F" w14:textId="76F6D0F7" w:rsidR="001071DD" w:rsidRPr="00947FD0" w:rsidRDefault="001071DD">
            <w:pPr>
              <w:pStyle w:val="ListParagraph"/>
              <w:ind w:left="0"/>
              <w:jc w:val="both"/>
              <w:rPr>
                <w:rFonts w:ascii="Open Sans" w:hAnsi="Open Sans" w:cs="Open Sans"/>
                <w:bCs/>
                <w:sz w:val="18"/>
                <w:szCs w:val="18"/>
              </w:rPr>
            </w:pPr>
            <w:r w:rsidRPr="00947FD0">
              <w:rPr>
                <w:rFonts w:ascii="Open Sans" w:hAnsi="Open Sans" w:cs="Open Sans"/>
                <w:bCs/>
                <w:sz w:val="18"/>
                <w:szCs w:val="18"/>
              </w:rPr>
              <w:t>Minimum experience</w:t>
            </w:r>
          </w:p>
        </w:tc>
        <w:tc>
          <w:tcPr>
            <w:tcW w:w="2351" w:type="dxa"/>
          </w:tcPr>
          <w:p w14:paraId="1287308B" w14:textId="0DE910CA" w:rsidR="001071DD" w:rsidRPr="00947FD0" w:rsidRDefault="001071DD">
            <w:pPr>
              <w:pStyle w:val="ListParagraph"/>
              <w:ind w:left="0"/>
              <w:jc w:val="both"/>
              <w:rPr>
                <w:rFonts w:ascii="Open Sans" w:hAnsi="Open Sans" w:cs="Open Sans"/>
                <w:bCs/>
                <w:sz w:val="18"/>
                <w:szCs w:val="18"/>
              </w:rPr>
            </w:pPr>
            <w:r w:rsidRPr="00947FD0">
              <w:rPr>
                <w:rFonts w:ascii="Open Sans" w:hAnsi="Open Sans" w:cs="Open Sans"/>
                <w:bCs/>
                <w:sz w:val="18"/>
                <w:szCs w:val="18"/>
              </w:rPr>
              <w:t>Other</w:t>
            </w:r>
          </w:p>
        </w:tc>
        <w:tc>
          <w:tcPr>
            <w:tcW w:w="1191" w:type="dxa"/>
          </w:tcPr>
          <w:p w14:paraId="22085485" w14:textId="087253FE" w:rsidR="001071DD" w:rsidRPr="00D07C7B" w:rsidRDefault="00F750F7">
            <w:pPr>
              <w:pStyle w:val="ListParagraph"/>
              <w:ind w:left="0"/>
              <w:jc w:val="both"/>
              <w:rPr>
                <w:rFonts w:ascii="Open Sans" w:hAnsi="Open Sans" w:cs="Open Sans"/>
                <w:bCs/>
                <w:sz w:val="18"/>
                <w:szCs w:val="18"/>
              </w:rPr>
            </w:pPr>
            <w:r>
              <w:rPr>
                <w:rFonts w:ascii="Open Sans" w:hAnsi="Open Sans" w:cs="Open Sans"/>
                <w:bCs/>
                <w:sz w:val="18"/>
                <w:szCs w:val="18"/>
              </w:rPr>
              <w:t>Compulsory role (s)</w:t>
            </w:r>
          </w:p>
        </w:tc>
      </w:tr>
      <w:tr w:rsidR="001071DD" w:rsidRPr="00D07C7B" w14:paraId="42C47C8A" w14:textId="349F3F92" w:rsidTr="00C47A9A">
        <w:tc>
          <w:tcPr>
            <w:tcW w:w="1444" w:type="dxa"/>
            <w:shd w:val="clear" w:color="auto" w:fill="D9D9D9" w:themeFill="background1" w:themeFillShade="D9"/>
          </w:tcPr>
          <w:p w14:paraId="18B6DDAE" w14:textId="188D87AC" w:rsidR="001071DD" w:rsidRPr="00D07C7B" w:rsidRDefault="001071DD">
            <w:pPr>
              <w:pStyle w:val="ListParagraph"/>
              <w:ind w:left="0"/>
              <w:jc w:val="both"/>
              <w:rPr>
                <w:rFonts w:ascii="Open Sans" w:hAnsi="Open Sans" w:cs="Open Sans"/>
                <w:bCs/>
                <w:sz w:val="18"/>
                <w:szCs w:val="18"/>
              </w:rPr>
            </w:pPr>
            <w:r w:rsidRPr="00D07C7B">
              <w:rPr>
                <w:rFonts w:ascii="Open Sans" w:hAnsi="Open Sans" w:cs="Open Sans"/>
                <w:bCs/>
                <w:sz w:val="18"/>
                <w:szCs w:val="18"/>
              </w:rPr>
              <w:t xml:space="preserve">Engineer </w:t>
            </w:r>
          </w:p>
        </w:tc>
        <w:tc>
          <w:tcPr>
            <w:tcW w:w="1785" w:type="dxa"/>
            <w:shd w:val="clear" w:color="auto" w:fill="D9D9D9" w:themeFill="background1" w:themeFillShade="D9"/>
          </w:tcPr>
          <w:p w14:paraId="3A6323EB" w14:textId="1CC22497" w:rsidR="001071DD" w:rsidRPr="00D07C7B" w:rsidRDefault="001071DD" w:rsidP="009C598F">
            <w:pPr>
              <w:pStyle w:val="ListParagraph"/>
              <w:ind w:left="0"/>
              <w:rPr>
                <w:rFonts w:ascii="Open Sans" w:hAnsi="Open Sans" w:cs="Open Sans"/>
                <w:bCs/>
                <w:sz w:val="18"/>
                <w:szCs w:val="18"/>
              </w:rPr>
            </w:pPr>
            <w:r w:rsidRPr="00D07C7B">
              <w:rPr>
                <w:rFonts w:ascii="Open Sans" w:hAnsi="Open Sans" w:cs="Open Sans"/>
                <w:bCs/>
                <w:sz w:val="18"/>
                <w:szCs w:val="18"/>
              </w:rPr>
              <w:t>Bachelor’s Degree in chemical, petroleum or any relevant engineering</w:t>
            </w:r>
          </w:p>
        </w:tc>
        <w:tc>
          <w:tcPr>
            <w:tcW w:w="1885" w:type="dxa"/>
            <w:shd w:val="clear" w:color="auto" w:fill="D9D9D9" w:themeFill="background1" w:themeFillShade="D9"/>
          </w:tcPr>
          <w:p w14:paraId="0865C1B2" w14:textId="65F94E30" w:rsidR="001071DD" w:rsidRPr="00D07C7B" w:rsidRDefault="001071DD" w:rsidP="009C598F">
            <w:pPr>
              <w:pStyle w:val="ListParagraph"/>
              <w:ind w:left="0"/>
              <w:rPr>
                <w:rFonts w:ascii="Open Sans" w:hAnsi="Open Sans" w:cs="Open Sans"/>
                <w:bCs/>
                <w:sz w:val="18"/>
                <w:szCs w:val="18"/>
              </w:rPr>
            </w:pPr>
            <w:r w:rsidRPr="00D07C7B">
              <w:rPr>
                <w:rFonts w:ascii="Open Sans" w:hAnsi="Open Sans" w:cs="Open Sans"/>
                <w:bCs/>
                <w:sz w:val="18"/>
                <w:szCs w:val="18"/>
              </w:rPr>
              <w:t>5 years of work experience in petroleum/energy sector</w:t>
            </w:r>
          </w:p>
        </w:tc>
        <w:tc>
          <w:tcPr>
            <w:tcW w:w="2351" w:type="dxa"/>
            <w:shd w:val="clear" w:color="auto" w:fill="D9D9D9" w:themeFill="background1" w:themeFillShade="D9"/>
          </w:tcPr>
          <w:p w14:paraId="1E8B3444" w14:textId="41683C98" w:rsidR="001071DD" w:rsidRPr="00D07C7B" w:rsidRDefault="001071DD" w:rsidP="009C598F">
            <w:pPr>
              <w:rPr>
                <w:rFonts w:ascii="Open Sans" w:hAnsi="Open Sans" w:cs="Open Sans"/>
                <w:bCs/>
                <w:sz w:val="18"/>
                <w:szCs w:val="18"/>
              </w:rPr>
            </w:pPr>
            <w:r w:rsidRPr="00D07C7B">
              <w:rPr>
                <w:rFonts w:ascii="Open Sans" w:hAnsi="Open Sans" w:cs="Open Sans"/>
                <w:bCs/>
                <w:sz w:val="18"/>
                <w:szCs w:val="18"/>
              </w:rPr>
              <w:t>Experience of work or familiarity with related international or other countries’ standards and methodologies will be an added advantage.</w:t>
            </w:r>
          </w:p>
        </w:tc>
        <w:tc>
          <w:tcPr>
            <w:tcW w:w="1191" w:type="dxa"/>
            <w:shd w:val="clear" w:color="auto" w:fill="D9D9D9" w:themeFill="background1" w:themeFillShade="D9"/>
          </w:tcPr>
          <w:p w14:paraId="5C5681EE" w14:textId="4C06E656" w:rsidR="001071DD" w:rsidRPr="00D07C7B" w:rsidRDefault="00F750F7" w:rsidP="00C47A9A">
            <w:pPr>
              <w:jc w:val="center"/>
              <w:rPr>
                <w:rFonts w:ascii="Open Sans" w:hAnsi="Open Sans" w:cs="Open Sans"/>
                <w:bCs/>
                <w:sz w:val="18"/>
                <w:szCs w:val="18"/>
              </w:rPr>
            </w:pPr>
            <w:r>
              <w:rPr>
                <w:rFonts w:ascii="Open Sans" w:hAnsi="Open Sans" w:cs="Open Sans"/>
                <w:bCs/>
                <w:sz w:val="18"/>
                <w:szCs w:val="18"/>
              </w:rPr>
              <w:t>Yes</w:t>
            </w:r>
          </w:p>
        </w:tc>
      </w:tr>
      <w:tr w:rsidR="001071DD" w:rsidRPr="00D07C7B" w14:paraId="12913A24" w14:textId="7DC362A5" w:rsidTr="00C47A9A">
        <w:tc>
          <w:tcPr>
            <w:tcW w:w="1444" w:type="dxa"/>
            <w:shd w:val="clear" w:color="auto" w:fill="FFFFFF" w:themeFill="background1"/>
          </w:tcPr>
          <w:p w14:paraId="06EAA0CA" w14:textId="1573043E" w:rsidR="001071DD" w:rsidRPr="002802B9" w:rsidRDefault="001071DD">
            <w:pPr>
              <w:pStyle w:val="ListParagraph"/>
              <w:ind w:left="0"/>
              <w:jc w:val="both"/>
              <w:rPr>
                <w:rFonts w:ascii="Open Sans" w:hAnsi="Open Sans" w:cs="Open Sans"/>
                <w:bCs/>
                <w:sz w:val="18"/>
                <w:szCs w:val="18"/>
              </w:rPr>
            </w:pPr>
            <w:r w:rsidRPr="002802B9">
              <w:rPr>
                <w:rFonts w:ascii="Open Sans" w:hAnsi="Open Sans" w:cs="Open Sans"/>
                <w:bCs/>
                <w:sz w:val="18"/>
                <w:szCs w:val="18"/>
              </w:rPr>
              <w:t>Legal expert</w:t>
            </w:r>
          </w:p>
        </w:tc>
        <w:tc>
          <w:tcPr>
            <w:tcW w:w="1785" w:type="dxa"/>
            <w:shd w:val="clear" w:color="auto" w:fill="FFFFFF" w:themeFill="background1"/>
          </w:tcPr>
          <w:p w14:paraId="72271303" w14:textId="77F747AA" w:rsidR="001071DD" w:rsidRPr="002802B9" w:rsidRDefault="001071DD">
            <w:pPr>
              <w:pStyle w:val="ListParagraph"/>
              <w:ind w:left="0"/>
              <w:jc w:val="both"/>
              <w:rPr>
                <w:rFonts w:ascii="Open Sans" w:hAnsi="Open Sans" w:cs="Open Sans"/>
                <w:bCs/>
                <w:sz w:val="18"/>
                <w:szCs w:val="18"/>
              </w:rPr>
            </w:pPr>
            <w:r w:rsidRPr="002802B9">
              <w:rPr>
                <w:rFonts w:ascii="Open Sans" w:hAnsi="Open Sans" w:cs="Open Sans"/>
                <w:bCs/>
                <w:sz w:val="18"/>
                <w:szCs w:val="18"/>
              </w:rPr>
              <w:t>Bachelor’s Degree in law or related field</w:t>
            </w:r>
          </w:p>
        </w:tc>
        <w:tc>
          <w:tcPr>
            <w:tcW w:w="1885" w:type="dxa"/>
            <w:shd w:val="clear" w:color="auto" w:fill="FFFFFF" w:themeFill="background1"/>
          </w:tcPr>
          <w:p w14:paraId="60114BAE" w14:textId="009897BF" w:rsidR="001071DD" w:rsidRPr="002802B9" w:rsidRDefault="001071DD" w:rsidP="009C598F">
            <w:pPr>
              <w:pStyle w:val="ListParagraph"/>
              <w:ind w:left="0"/>
              <w:rPr>
                <w:rFonts w:ascii="Open Sans" w:hAnsi="Open Sans" w:cs="Open Sans"/>
                <w:bCs/>
                <w:sz w:val="18"/>
                <w:szCs w:val="18"/>
              </w:rPr>
            </w:pPr>
            <w:r w:rsidRPr="002802B9">
              <w:rPr>
                <w:rFonts w:ascii="Open Sans" w:hAnsi="Open Sans" w:cs="Open Sans"/>
                <w:bCs/>
                <w:sz w:val="18"/>
                <w:szCs w:val="18"/>
              </w:rPr>
              <w:t>Minimum 5 years of work experience in regulatory/ environmental law</w:t>
            </w:r>
          </w:p>
        </w:tc>
        <w:tc>
          <w:tcPr>
            <w:tcW w:w="2351" w:type="dxa"/>
            <w:shd w:val="clear" w:color="auto" w:fill="FFFFFF" w:themeFill="background1"/>
          </w:tcPr>
          <w:p w14:paraId="652B9B89" w14:textId="7FE6C007" w:rsidR="001071DD" w:rsidRPr="002802B9" w:rsidRDefault="001071DD">
            <w:pPr>
              <w:pStyle w:val="ListParagraph"/>
              <w:ind w:left="0"/>
              <w:jc w:val="both"/>
              <w:rPr>
                <w:rFonts w:ascii="Open Sans" w:hAnsi="Open Sans" w:cs="Open Sans"/>
                <w:bCs/>
                <w:sz w:val="18"/>
                <w:szCs w:val="18"/>
              </w:rPr>
            </w:pPr>
            <w:r w:rsidRPr="002802B9">
              <w:rPr>
                <w:rFonts w:ascii="Open Sans" w:hAnsi="Open Sans" w:cs="Open Sans"/>
                <w:bCs/>
                <w:sz w:val="18"/>
                <w:szCs w:val="18"/>
              </w:rPr>
              <w:t>Experience of work or familiarity with related international or other countries’ laws and regulations of environment will be an added advantage.</w:t>
            </w:r>
          </w:p>
        </w:tc>
        <w:tc>
          <w:tcPr>
            <w:tcW w:w="1191" w:type="dxa"/>
            <w:shd w:val="clear" w:color="auto" w:fill="FFFFFF" w:themeFill="background1"/>
          </w:tcPr>
          <w:p w14:paraId="4BAC5651" w14:textId="7300C18D" w:rsidR="001071DD" w:rsidRPr="002802B9" w:rsidRDefault="00F750F7" w:rsidP="00C47A9A">
            <w:pPr>
              <w:pStyle w:val="ListParagraph"/>
              <w:ind w:left="0"/>
              <w:jc w:val="center"/>
              <w:rPr>
                <w:rFonts w:ascii="Open Sans" w:hAnsi="Open Sans" w:cs="Open Sans"/>
                <w:bCs/>
                <w:sz w:val="18"/>
                <w:szCs w:val="18"/>
              </w:rPr>
            </w:pPr>
            <w:r>
              <w:rPr>
                <w:rFonts w:ascii="Open Sans" w:hAnsi="Open Sans" w:cs="Open Sans"/>
                <w:bCs/>
                <w:sz w:val="18"/>
                <w:szCs w:val="18"/>
              </w:rPr>
              <w:t>No</w:t>
            </w:r>
          </w:p>
        </w:tc>
      </w:tr>
      <w:tr w:rsidR="001071DD" w:rsidRPr="00D07C7B" w14:paraId="4FD0A9AF" w14:textId="2D783D5D" w:rsidTr="00C47A9A">
        <w:tc>
          <w:tcPr>
            <w:tcW w:w="1444" w:type="dxa"/>
            <w:shd w:val="clear" w:color="auto" w:fill="FFFFFF" w:themeFill="background1"/>
          </w:tcPr>
          <w:p w14:paraId="68702814" w14:textId="56F1F61D" w:rsidR="001071DD" w:rsidRPr="002802B9" w:rsidRDefault="001071DD">
            <w:pPr>
              <w:pStyle w:val="ListParagraph"/>
              <w:ind w:left="0"/>
              <w:jc w:val="both"/>
              <w:rPr>
                <w:rFonts w:ascii="Open Sans" w:hAnsi="Open Sans" w:cs="Open Sans"/>
                <w:bCs/>
                <w:sz w:val="18"/>
                <w:szCs w:val="18"/>
              </w:rPr>
            </w:pPr>
            <w:r w:rsidRPr="002802B9">
              <w:rPr>
                <w:rFonts w:ascii="Open Sans" w:hAnsi="Open Sans" w:cs="Open Sans"/>
                <w:bCs/>
                <w:sz w:val="18"/>
                <w:szCs w:val="18"/>
              </w:rPr>
              <w:t>Environmental expert</w:t>
            </w:r>
          </w:p>
        </w:tc>
        <w:tc>
          <w:tcPr>
            <w:tcW w:w="1785" w:type="dxa"/>
            <w:shd w:val="clear" w:color="auto" w:fill="FFFFFF" w:themeFill="background1"/>
          </w:tcPr>
          <w:p w14:paraId="31BE7F87" w14:textId="3D1DAA68" w:rsidR="001071DD" w:rsidRPr="002802B9" w:rsidRDefault="001071DD">
            <w:pPr>
              <w:pStyle w:val="ListParagraph"/>
              <w:ind w:left="0"/>
              <w:jc w:val="both"/>
              <w:rPr>
                <w:rFonts w:ascii="Open Sans" w:hAnsi="Open Sans" w:cs="Open Sans"/>
                <w:bCs/>
                <w:sz w:val="18"/>
                <w:szCs w:val="18"/>
              </w:rPr>
            </w:pPr>
            <w:r w:rsidRPr="002802B9">
              <w:rPr>
                <w:rFonts w:ascii="Open Sans" w:hAnsi="Open Sans" w:cs="Open Sans"/>
                <w:bCs/>
                <w:sz w:val="18"/>
                <w:szCs w:val="18"/>
              </w:rPr>
              <w:t xml:space="preserve">Bachelor’s Degree in environmental </w:t>
            </w:r>
            <w:r w:rsidRPr="002802B9">
              <w:rPr>
                <w:rFonts w:ascii="Open Sans" w:hAnsi="Open Sans" w:cs="Open Sans"/>
                <w:bCs/>
                <w:sz w:val="18"/>
                <w:szCs w:val="18"/>
              </w:rPr>
              <w:lastRenderedPageBreak/>
              <w:t>science or related field</w:t>
            </w:r>
          </w:p>
        </w:tc>
        <w:tc>
          <w:tcPr>
            <w:tcW w:w="1885" w:type="dxa"/>
            <w:shd w:val="clear" w:color="auto" w:fill="FFFFFF" w:themeFill="background1"/>
          </w:tcPr>
          <w:p w14:paraId="742F25F9" w14:textId="55582DA2" w:rsidR="001071DD" w:rsidRPr="002802B9" w:rsidRDefault="001071DD">
            <w:pPr>
              <w:pStyle w:val="ListParagraph"/>
              <w:ind w:left="0"/>
              <w:jc w:val="both"/>
              <w:rPr>
                <w:rFonts w:ascii="Open Sans" w:hAnsi="Open Sans" w:cs="Open Sans"/>
                <w:bCs/>
                <w:sz w:val="18"/>
                <w:szCs w:val="18"/>
              </w:rPr>
            </w:pPr>
            <w:r w:rsidRPr="002802B9">
              <w:rPr>
                <w:rFonts w:ascii="Open Sans" w:hAnsi="Open Sans" w:cs="Open Sans"/>
                <w:bCs/>
                <w:sz w:val="18"/>
                <w:szCs w:val="18"/>
              </w:rPr>
              <w:lastRenderedPageBreak/>
              <w:t xml:space="preserve">Minimum 5 years of work experience, </w:t>
            </w:r>
            <w:r w:rsidRPr="002802B9">
              <w:rPr>
                <w:rFonts w:ascii="Open Sans" w:hAnsi="Open Sans" w:cs="Open Sans"/>
                <w:bCs/>
                <w:sz w:val="18"/>
                <w:szCs w:val="18"/>
              </w:rPr>
              <w:lastRenderedPageBreak/>
              <w:t>with specific experience in the Maldives</w:t>
            </w:r>
          </w:p>
        </w:tc>
        <w:tc>
          <w:tcPr>
            <w:tcW w:w="2351" w:type="dxa"/>
            <w:shd w:val="clear" w:color="auto" w:fill="FFFFFF" w:themeFill="background1"/>
          </w:tcPr>
          <w:p w14:paraId="33EDF8F6" w14:textId="748B2168" w:rsidR="001071DD" w:rsidRPr="002802B9" w:rsidRDefault="001071DD">
            <w:pPr>
              <w:pStyle w:val="ListParagraph"/>
              <w:ind w:left="0"/>
              <w:jc w:val="both"/>
              <w:rPr>
                <w:rFonts w:ascii="Open Sans" w:hAnsi="Open Sans" w:cs="Open Sans"/>
                <w:bCs/>
                <w:sz w:val="18"/>
                <w:szCs w:val="18"/>
              </w:rPr>
            </w:pPr>
            <w:r w:rsidRPr="002802B9">
              <w:rPr>
                <w:rFonts w:ascii="Open Sans" w:hAnsi="Open Sans" w:cs="Open Sans"/>
                <w:bCs/>
                <w:sz w:val="18"/>
                <w:szCs w:val="18"/>
              </w:rPr>
              <w:lastRenderedPageBreak/>
              <w:t xml:space="preserve">Experience of work or familiarity with related </w:t>
            </w:r>
            <w:r w:rsidRPr="002802B9">
              <w:rPr>
                <w:rFonts w:ascii="Open Sans" w:hAnsi="Open Sans" w:cs="Open Sans"/>
                <w:bCs/>
                <w:sz w:val="18"/>
                <w:szCs w:val="18"/>
              </w:rPr>
              <w:lastRenderedPageBreak/>
              <w:t>international or other countries’ standards and methodologies will be an added advantage.</w:t>
            </w:r>
          </w:p>
        </w:tc>
        <w:tc>
          <w:tcPr>
            <w:tcW w:w="1191" w:type="dxa"/>
            <w:shd w:val="clear" w:color="auto" w:fill="FFFFFF" w:themeFill="background1"/>
          </w:tcPr>
          <w:p w14:paraId="78D6EDC0" w14:textId="10F8073E" w:rsidR="001071DD" w:rsidRPr="002802B9" w:rsidRDefault="00F750F7" w:rsidP="00C47A9A">
            <w:pPr>
              <w:pStyle w:val="ListParagraph"/>
              <w:ind w:left="0"/>
              <w:jc w:val="center"/>
              <w:rPr>
                <w:rFonts w:ascii="Open Sans" w:hAnsi="Open Sans" w:cs="Open Sans"/>
                <w:bCs/>
                <w:sz w:val="18"/>
                <w:szCs w:val="18"/>
              </w:rPr>
            </w:pPr>
            <w:r>
              <w:rPr>
                <w:rFonts w:ascii="Open Sans" w:hAnsi="Open Sans" w:cs="Open Sans"/>
                <w:bCs/>
                <w:sz w:val="18"/>
                <w:szCs w:val="18"/>
              </w:rPr>
              <w:lastRenderedPageBreak/>
              <w:t>No</w:t>
            </w:r>
          </w:p>
        </w:tc>
      </w:tr>
      <w:tr w:rsidR="001071DD" w:rsidRPr="00D07C7B" w14:paraId="638C82CB" w14:textId="686BDE33" w:rsidTr="00C47A9A">
        <w:tc>
          <w:tcPr>
            <w:tcW w:w="1444" w:type="dxa"/>
          </w:tcPr>
          <w:p w14:paraId="130A6B87" w14:textId="553280A8" w:rsidR="001071DD" w:rsidRPr="00D07C7B" w:rsidRDefault="001071DD">
            <w:pPr>
              <w:pStyle w:val="ListParagraph"/>
              <w:ind w:left="0"/>
              <w:jc w:val="both"/>
              <w:rPr>
                <w:rFonts w:ascii="Open Sans" w:hAnsi="Open Sans" w:cs="Open Sans"/>
                <w:bCs/>
                <w:sz w:val="18"/>
                <w:szCs w:val="18"/>
              </w:rPr>
            </w:pPr>
            <w:r w:rsidRPr="00D07C7B">
              <w:rPr>
                <w:rFonts w:ascii="Open Sans" w:hAnsi="Open Sans" w:cs="Open Sans"/>
                <w:bCs/>
                <w:sz w:val="18"/>
                <w:szCs w:val="18"/>
              </w:rPr>
              <w:t>Occupational Safety and Health expert</w:t>
            </w:r>
          </w:p>
        </w:tc>
        <w:tc>
          <w:tcPr>
            <w:tcW w:w="1785" w:type="dxa"/>
          </w:tcPr>
          <w:p w14:paraId="11CBE26D" w14:textId="7714CDF4" w:rsidR="001071DD" w:rsidRPr="00D07C7B" w:rsidRDefault="001071DD">
            <w:pPr>
              <w:pStyle w:val="ListParagraph"/>
              <w:ind w:left="0"/>
              <w:jc w:val="both"/>
              <w:rPr>
                <w:rFonts w:ascii="Open Sans" w:hAnsi="Open Sans" w:cs="Open Sans"/>
                <w:bCs/>
                <w:sz w:val="18"/>
                <w:szCs w:val="18"/>
              </w:rPr>
            </w:pPr>
            <w:r w:rsidRPr="00D07C7B">
              <w:rPr>
                <w:rFonts w:ascii="Open Sans" w:hAnsi="Open Sans" w:cs="Open Sans"/>
                <w:bCs/>
                <w:sz w:val="18"/>
                <w:szCs w:val="18"/>
              </w:rPr>
              <w:t>Bachelor’s Degree in occupational safety &amp; health or related field</w:t>
            </w:r>
          </w:p>
        </w:tc>
        <w:tc>
          <w:tcPr>
            <w:tcW w:w="1885" w:type="dxa"/>
          </w:tcPr>
          <w:p w14:paraId="55BA34E8" w14:textId="26DF9992" w:rsidR="001071DD" w:rsidRPr="00D07C7B" w:rsidRDefault="001071DD">
            <w:pPr>
              <w:pStyle w:val="ListParagraph"/>
              <w:ind w:left="0"/>
              <w:jc w:val="both"/>
              <w:rPr>
                <w:rFonts w:ascii="Open Sans" w:hAnsi="Open Sans" w:cs="Open Sans"/>
                <w:bCs/>
                <w:sz w:val="18"/>
                <w:szCs w:val="18"/>
              </w:rPr>
            </w:pPr>
            <w:r w:rsidRPr="00D07C7B">
              <w:rPr>
                <w:rFonts w:ascii="Open Sans" w:hAnsi="Open Sans" w:cs="Open Sans"/>
                <w:bCs/>
                <w:sz w:val="18"/>
                <w:szCs w:val="18"/>
              </w:rPr>
              <w:t>Minimum 5 years of work experience, with specific experience in the Maldives</w:t>
            </w:r>
          </w:p>
        </w:tc>
        <w:tc>
          <w:tcPr>
            <w:tcW w:w="2351" w:type="dxa"/>
          </w:tcPr>
          <w:p w14:paraId="5904CF88" w14:textId="2CC4F601" w:rsidR="001071DD" w:rsidRPr="00D07C7B" w:rsidRDefault="001071DD">
            <w:pPr>
              <w:pStyle w:val="ListParagraph"/>
              <w:ind w:left="0"/>
              <w:jc w:val="both"/>
              <w:rPr>
                <w:rFonts w:ascii="Open Sans" w:hAnsi="Open Sans" w:cs="Open Sans"/>
                <w:bCs/>
                <w:sz w:val="18"/>
                <w:szCs w:val="18"/>
              </w:rPr>
            </w:pPr>
            <w:r w:rsidRPr="00D07C7B">
              <w:rPr>
                <w:rFonts w:ascii="Open Sans" w:hAnsi="Open Sans" w:cs="Open Sans"/>
                <w:bCs/>
                <w:sz w:val="18"/>
                <w:szCs w:val="18"/>
              </w:rPr>
              <w:t>Experience of work or familiarity with related international or other countries’ standards and methodologies will be an added advantage.</w:t>
            </w:r>
          </w:p>
        </w:tc>
        <w:tc>
          <w:tcPr>
            <w:tcW w:w="1191" w:type="dxa"/>
          </w:tcPr>
          <w:p w14:paraId="0D3849AF" w14:textId="5AE140DB" w:rsidR="001071DD" w:rsidRPr="00D07C7B" w:rsidRDefault="00F750F7" w:rsidP="00C47A9A">
            <w:pPr>
              <w:pStyle w:val="ListParagraph"/>
              <w:ind w:left="0"/>
              <w:jc w:val="center"/>
              <w:rPr>
                <w:rFonts w:ascii="Open Sans" w:hAnsi="Open Sans" w:cs="Open Sans"/>
                <w:bCs/>
                <w:sz w:val="18"/>
                <w:szCs w:val="18"/>
              </w:rPr>
            </w:pPr>
            <w:r>
              <w:rPr>
                <w:rFonts w:ascii="Open Sans" w:hAnsi="Open Sans" w:cs="Open Sans"/>
                <w:bCs/>
                <w:sz w:val="18"/>
                <w:szCs w:val="18"/>
              </w:rPr>
              <w:t>No</w:t>
            </w:r>
          </w:p>
        </w:tc>
      </w:tr>
      <w:tr w:rsidR="001071DD" w:rsidRPr="00D07C7B" w14:paraId="656C9553" w14:textId="436F7B6B" w:rsidTr="00C47A9A">
        <w:tc>
          <w:tcPr>
            <w:tcW w:w="1444" w:type="dxa"/>
          </w:tcPr>
          <w:p w14:paraId="20828FC6" w14:textId="6FEDA682" w:rsidR="001071DD" w:rsidRPr="00D07C7B" w:rsidRDefault="001071DD">
            <w:pPr>
              <w:pStyle w:val="ListParagraph"/>
              <w:ind w:left="0"/>
              <w:jc w:val="both"/>
              <w:rPr>
                <w:rFonts w:ascii="Open Sans" w:hAnsi="Open Sans" w:cs="Open Sans"/>
                <w:bCs/>
                <w:sz w:val="18"/>
                <w:szCs w:val="18"/>
              </w:rPr>
            </w:pPr>
            <w:r w:rsidRPr="00D07C7B">
              <w:rPr>
                <w:rFonts w:ascii="Open Sans" w:hAnsi="Open Sans" w:cs="Open Sans"/>
                <w:bCs/>
                <w:sz w:val="18"/>
                <w:szCs w:val="18"/>
              </w:rPr>
              <w:t>Fire Expert</w:t>
            </w:r>
          </w:p>
        </w:tc>
        <w:tc>
          <w:tcPr>
            <w:tcW w:w="1785" w:type="dxa"/>
          </w:tcPr>
          <w:p w14:paraId="4BD2533B" w14:textId="0CF670B3" w:rsidR="001071DD" w:rsidRPr="00D07C7B" w:rsidRDefault="001071DD">
            <w:pPr>
              <w:pStyle w:val="ListParagraph"/>
              <w:ind w:left="0"/>
              <w:jc w:val="both"/>
              <w:rPr>
                <w:rFonts w:ascii="Open Sans" w:hAnsi="Open Sans" w:cs="Open Sans"/>
                <w:bCs/>
                <w:sz w:val="18"/>
                <w:szCs w:val="18"/>
              </w:rPr>
            </w:pPr>
            <w:r w:rsidRPr="00D07C7B">
              <w:rPr>
                <w:rFonts w:ascii="Open Sans" w:hAnsi="Open Sans" w:cs="Open Sans"/>
                <w:bCs/>
                <w:sz w:val="18"/>
                <w:szCs w:val="18"/>
              </w:rPr>
              <w:t>Bachelor’s Degree in Fire Engineering or building services engineering or related field</w:t>
            </w:r>
          </w:p>
        </w:tc>
        <w:tc>
          <w:tcPr>
            <w:tcW w:w="1885" w:type="dxa"/>
          </w:tcPr>
          <w:p w14:paraId="5ECFD007" w14:textId="5A9F9161" w:rsidR="001071DD" w:rsidRPr="00D07C7B" w:rsidRDefault="001071DD">
            <w:pPr>
              <w:pStyle w:val="ListParagraph"/>
              <w:ind w:left="0"/>
              <w:jc w:val="both"/>
              <w:rPr>
                <w:rFonts w:ascii="Open Sans" w:hAnsi="Open Sans" w:cs="Open Sans"/>
                <w:bCs/>
                <w:sz w:val="18"/>
                <w:szCs w:val="18"/>
              </w:rPr>
            </w:pPr>
            <w:r w:rsidRPr="00D07C7B">
              <w:rPr>
                <w:rFonts w:ascii="Open Sans" w:hAnsi="Open Sans" w:cs="Open Sans"/>
                <w:bCs/>
                <w:sz w:val="18"/>
                <w:szCs w:val="18"/>
              </w:rPr>
              <w:t>Minimum 5 years of work experience, with specific experience in the Maldives</w:t>
            </w:r>
          </w:p>
        </w:tc>
        <w:tc>
          <w:tcPr>
            <w:tcW w:w="2351" w:type="dxa"/>
          </w:tcPr>
          <w:p w14:paraId="48FFA77D" w14:textId="072E6647" w:rsidR="001071DD" w:rsidRPr="00D07C7B" w:rsidRDefault="001071DD">
            <w:pPr>
              <w:pStyle w:val="ListParagraph"/>
              <w:ind w:left="0"/>
              <w:jc w:val="both"/>
              <w:rPr>
                <w:rFonts w:ascii="Open Sans" w:hAnsi="Open Sans" w:cs="Open Sans"/>
                <w:bCs/>
                <w:sz w:val="18"/>
                <w:szCs w:val="18"/>
              </w:rPr>
            </w:pPr>
            <w:r w:rsidRPr="00D07C7B">
              <w:rPr>
                <w:rFonts w:ascii="Open Sans" w:hAnsi="Open Sans" w:cs="Open Sans"/>
                <w:bCs/>
                <w:sz w:val="18"/>
                <w:szCs w:val="18"/>
              </w:rPr>
              <w:t>Experience of work or familiarity with related international or other countries’ standards and methodologies will be an added advantage.</w:t>
            </w:r>
          </w:p>
        </w:tc>
        <w:tc>
          <w:tcPr>
            <w:tcW w:w="1191" w:type="dxa"/>
          </w:tcPr>
          <w:p w14:paraId="26DE7E3B" w14:textId="07BBC930" w:rsidR="001071DD" w:rsidRPr="00D07C7B" w:rsidRDefault="00F750F7" w:rsidP="00C47A9A">
            <w:pPr>
              <w:pStyle w:val="ListParagraph"/>
              <w:ind w:left="0"/>
              <w:jc w:val="center"/>
              <w:rPr>
                <w:rFonts w:ascii="Open Sans" w:hAnsi="Open Sans" w:cs="Open Sans"/>
                <w:bCs/>
                <w:sz w:val="18"/>
                <w:szCs w:val="18"/>
              </w:rPr>
            </w:pPr>
            <w:r>
              <w:rPr>
                <w:rFonts w:ascii="Open Sans" w:hAnsi="Open Sans" w:cs="Open Sans"/>
                <w:bCs/>
                <w:sz w:val="18"/>
                <w:szCs w:val="18"/>
              </w:rPr>
              <w:t>No</w:t>
            </w:r>
          </w:p>
        </w:tc>
      </w:tr>
    </w:tbl>
    <w:p w14:paraId="4B140192" w14:textId="77777777" w:rsidR="009C598F" w:rsidRPr="00D07C7B" w:rsidRDefault="009C598F">
      <w:pPr>
        <w:pStyle w:val="ListParagraph"/>
        <w:spacing w:after="0" w:line="240" w:lineRule="auto"/>
        <w:ind w:left="360"/>
        <w:jc w:val="both"/>
        <w:rPr>
          <w:rFonts w:ascii="Open Sans" w:hAnsi="Open Sans" w:cs="Open Sans"/>
          <w:bCs/>
          <w:sz w:val="18"/>
          <w:szCs w:val="18"/>
        </w:rPr>
      </w:pPr>
    </w:p>
    <w:p w14:paraId="141C2CF3" w14:textId="77777777" w:rsidR="009C598F" w:rsidRPr="00D07C7B" w:rsidRDefault="009C598F">
      <w:pPr>
        <w:pStyle w:val="ListParagraph"/>
        <w:spacing w:after="0" w:line="240" w:lineRule="auto"/>
        <w:ind w:left="360"/>
        <w:jc w:val="both"/>
        <w:rPr>
          <w:rFonts w:ascii="Open Sans" w:hAnsi="Open Sans" w:cs="Open Sans"/>
          <w:bCs/>
          <w:sz w:val="18"/>
          <w:szCs w:val="18"/>
        </w:rPr>
      </w:pPr>
    </w:p>
    <w:p w14:paraId="38645BB3" w14:textId="2BFF41F6" w:rsidR="00977876" w:rsidRPr="00D07C7B" w:rsidRDefault="00977876" w:rsidP="00977876">
      <w:pPr>
        <w:spacing w:after="0" w:line="240" w:lineRule="auto"/>
        <w:jc w:val="both"/>
        <w:rPr>
          <w:rFonts w:ascii="Open Sans" w:hAnsi="Open Sans" w:cs="Open Sans"/>
          <w:bCs/>
          <w:sz w:val="18"/>
          <w:szCs w:val="18"/>
        </w:rPr>
      </w:pPr>
      <w:r w:rsidRPr="00D07C7B">
        <w:rPr>
          <w:rFonts w:ascii="Open Sans" w:hAnsi="Open Sans" w:cs="Open Sans"/>
          <w:bCs/>
          <w:sz w:val="18"/>
          <w:szCs w:val="18"/>
        </w:rPr>
        <w:t xml:space="preserve">The </w:t>
      </w:r>
      <w:r w:rsidR="00712B56" w:rsidRPr="00D07C7B">
        <w:rPr>
          <w:rFonts w:ascii="Open Sans" w:hAnsi="Open Sans" w:cs="Open Sans"/>
          <w:bCs/>
          <w:sz w:val="18"/>
          <w:szCs w:val="18"/>
        </w:rPr>
        <w:t>Consultant shall</w:t>
      </w:r>
      <w:r w:rsidRPr="00D07C7B">
        <w:rPr>
          <w:rFonts w:ascii="Open Sans" w:hAnsi="Open Sans" w:cs="Open Sans"/>
          <w:bCs/>
          <w:sz w:val="18"/>
          <w:szCs w:val="18"/>
        </w:rPr>
        <w:t xml:space="preserve"> appoint the necessary staff consisting a minimum as described above.  A Team Leader would need to be assigned from the team to be the central focal point</w:t>
      </w:r>
      <w:r w:rsidR="00FD07BA" w:rsidRPr="00D07C7B">
        <w:rPr>
          <w:rFonts w:ascii="Open Sans" w:hAnsi="Open Sans" w:cs="Open Sans"/>
          <w:bCs/>
          <w:sz w:val="18"/>
          <w:szCs w:val="18"/>
        </w:rPr>
        <w:t xml:space="preserve"> for URA</w:t>
      </w:r>
      <w:r w:rsidRPr="00D07C7B">
        <w:rPr>
          <w:rFonts w:ascii="Open Sans" w:hAnsi="Open Sans" w:cs="Open Sans"/>
          <w:bCs/>
          <w:sz w:val="18"/>
          <w:szCs w:val="18"/>
        </w:rPr>
        <w:t xml:space="preserve">, whereas all members of the team may be required to coordinate directly with </w:t>
      </w:r>
      <w:r w:rsidR="00FD07BA" w:rsidRPr="00D07C7B">
        <w:rPr>
          <w:rFonts w:ascii="Open Sans" w:hAnsi="Open Sans" w:cs="Open Sans"/>
          <w:bCs/>
          <w:sz w:val="18"/>
          <w:szCs w:val="18"/>
        </w:rPr>
        <w:t>URA</w:t>
      </w:r>
      <w:r w:rsidRPr="00D07C7B">
        <w:rPr>
          <w:rFonts w:ascii="Open Sans" w:hAnsi="Open Sans" w:cs="Open Sans"/>
          <w:bCs/>
          <w:sz w:val="18"/>
          <w:szCs w:val="18"/>
        </w:rPr>
        <w:t xml:space="preserve"> on a need basis.</w:t>
      </w:r>
    </w:p>
    <w:p w14:paraId="0A142118" w14:textId="77777777" w:rsidR="0025170C" w:rsidRPr="00D07C7B" w:rsidRDefault="0025170C" w:rsidP="00457672">
      <w:pPr>
        <w:pStyle w:val="NoSpacing"/>
        <w:ind w:left="720"/>
        <w:jc w:val="both"/>
        <w:rPr>
          <w:rFonts w:ascii="Open Sans" w:eastAsiaTheme="minorHAnsi" w:hAnsi="Open Sans" w:cs="Open Sans"/>
          <w:bCs/>
          <w:sz w:val="18"/>
          <w:szCs w:val="18"/>
          <w:lang w:val="en-US" w:eastAsia="en-US" w:bidi="ar-SA"/>
        </w:rPr>
      </w:pPr>
    </w:p>
    <w:p w14:paraId="0AFD19C4" w14:textId="0540EF6A" w:rsidR="000A6AEA" w:rsidRPr="00D07C7B" w:rsidRDefault="00A36DF9" w:rsidP="00C8660C">
      <w:pPr>
        <w:pStyle w:val="ListParagraph"/>
        <w:numPr>
          <w:ilvl w:val="0"/>
          <w:numId w:val="1"/>
        </w:numPr>
        <w:spacing w:after="0" w:line="240" w:lineRule="auto"/>
        <w:ind w:left="360"/>
        <w:jc w:val="both"/>
        <w:rPr>
          <w:rFonts w:ascii="Open Sans" w:hAnsi="Open Sans" w:cs="Open Sans"/>
          <w:b/>
          <w:sz w:val="18"/>
          <w:szCs w:val="18"/>
        </w:rPr>
      </w:pPr>
      <w:r w:rsidRPr="00D07C7B">
        <w:rPr>
          <w:rFonts w:ascii="Open Sans" w:hAnsi="Open Sans" w:cs="Open Sans"/>
          <w:b/>
          <w:sz w:val="18"/>
          <w:szCs w:val="18"/>
        </w:rPr>
        <w:t>DELIVERABLES &amp;</w:t>
      </w:r>
      <w:r w:rsidR="00987561" w:rsidRPr="00D07C7B">
        <w:rPr>
          <w:rFonts w:ascii="Open Sans" w:hAnsi="Open Sans" w:cs="Open Sans"/>
          <w:b/>
          <w:sz w:val="18"/>
          <w:szCs w:val="18"/>
        </w:rPr>
        <w:t xml:space="preserve"> TIMELINES</w:t>
      </w:r>
    </w:p>
    <w:p w14:paraId="2AD227AE" w14:textId="77777777" w:rsidR="000A6AEA" w:rsidRPr="00D07C7B" w:rsidRDefault="000A6AEA" w:rsidP="000A6AEA">
      <w:pPr>
        <w:spacing w:after="0" w:line="240" w:lineRule="auto"/>
        <w:jc w:val="both"/>
        <w:rPr>
          <w:rFonts w:ascii="Open Sans" w:hAnsi="Open Sans" w:cs="Open Sans"/>
          <w:bCs/>
          <w:sz w:val="18"/>
          <w:szCs w:val="18"/>
        </w:rPr>
      </w:pPr>
    </w:p>
    <w:p w14:paraId="1C5E036D" w14:textId="4AE6639C" w:rsidR="00A46A2B" w:rsidRPr="00D07C7B" w:rsidRDefault="00FD07BA" w:rsidP="00A46A2B">
      <w:pPr>
        <w:spacing w:after="0" w:line="240" w:lineRule="auto"/>
        <w:jc w:val="both"/>
        <w:rPr>
          <w:rFonts w:ascii="Open Sans" w:hAnsi="Open Sans" w:cs="Open Sans"/>
          <w:bCs/>
          <w:sz w:val="18"/>
          <w:szCs w:val="18"/>
        </w:rPr>
      </w:pPr>
      <w:r w:rsidRPr="00D07C7B">
        <w:rPr>
          <w:rFonts w:ascii="Open Sans" w:hAnsi="Open Sans" w:cs="Open Sans"/>
          <w:bCs/>
          <w:sz w:val="18"/>
          <w:szCs w:val="18"/>
        </w:rPr>
        <w:t xml:space="preserve">The assignment shall be completed within </w:t>
      </w:r>
      <w:r w:rsidR="001071DD">
        <w:rPr>
          <w:rFonts w:ascii="Open Sans" w:hAnsi="Open Sans" w:cs="Open Sans"/>
          <w:bCs/>
          <w:sz w:val="18"/>
          <w:szCs w:val="18"/>
        </w:rPr>
        <w:t>03</w:t>
      </w:r>
      <w:r w:rsidR="001071DD" w:rsidRPr="00D07C7B">
        <w:rPr>
          <w:rFonts w:ascii="Open Sans" w:hAnsi="Open Sans" w:cs="Open Sans"/>
          <w:bCs/>
          <w:sz w:val="18"/>
          <w:szCs w:val="18"/>
        </w:rPr>
        <w:t xml:space="preserve"> </w:t>
      </w:r>
      <w:r w:rsidRPr="00D07C7B">
        <w:rPr>
          <w:rFonts w:ascii="Open Sans" w:hAnsi="Open Sans" w:cs="Open Sans"/>
          <w:bCs/>
          <w:sz w:val="18"/>
          <w:szCs w:val="18"/>
        </w:rPr>
        <w:t>calendar months of contract signing. Key deliverables and associated payments are as follows:</w:t>
      </w:r>
    </w:p>
    <w:p w14:paraId="2B0B8DAC" w14:textId="77777777" w:rsidR="00A46A2B" w:rsidRPr="00D07C7B" w:rsidRDefault="00A46A2B" w:rsidP="00A46A2B">
      <w:pPr>
        <w:spacing w:after="0" w:line="240" w:lineRule="auto"/>
        <w:jc w:val="both"/>
        <w:rPr>
          <w:rFonts w:ascii="Open Sans" w:hAnsi="Open Sans" w:cs="Open Sans"/>
          <w:bCs/>
          <w:sz w:val="18"/>
          <w:szCs w:val="18"/>
        </w:rPr>
      </w:pPr>
    </w:p>
    <w:p w14:paraId="5B490FE2" w14:textId="3207BBE3" w:rsidR="000A6AEA" w:rsidRPr="00D07C7B" w:rsidRDefault="00505785" w:rsidP="00505785">
      <w:pPr>
        <w:spacing w:after="0" w:line="240" w:lineRule="auto"/>
        <w:jc w:val="both"/>
        <w:rPr>
          <w:rFonts w:ascii="Open Sans" w:hAnsi="Open Sans" w:cs="Open Sans"/>
          <w:bCs/>
          <w:sz w:val="18"/>
          <w:szCs w:val="18"/>
        </w:rPr>
      </w:pPr>
      <w:r w:rsidRPr="00D07C7B">
        <w:rPr>
          <w:rFonts w:ascii="Open Sans" w:hAnsi="Open Sans" w:cs="Open Sans"/>
          <w:bCs/>
          <w:sz w:val="18"/>
          <w:szCs w:val="18"/>
        </w:rPr>
        <w:t>Expected</w:t>
      </w:r>
      <w:r w:rsidR="00E0790A" w:rsidRPr="00D07C7B">
        <w:rPr>
          <w:rFonts w:ascii="Open Sans" w:hAnsi="Open Sans" w:cs="Open Sans"/>
          <w:bCs/>
          <w:sz w:val="18"/>
          <w:szCs w:val="18"/>
        </w:rPr>
        <w:t>/indicative</w:t>
      </w:r>
      <w:r w:rsidRPr="00D07C7B">
        <w:rPr>
          <w:rFonts w:ascii="Open Sans" w:hAnsi="Open Sans" w:cs="Open Sans"/>
          <w:bCs/>
          <w:sz w:val="18"/>
          <w:szCs w:val="18"/>
        </w:rPr>
        <w:t xml:space="preserve"> deadline for the deliverables </w:t>
      </w:r>
      <w:r w:rsidR="000A6AEA" w:rsidRPr="00D07C7B">
        <w:rPr>
          <w:rFonts w:ascii="Open Sans" w:hAnsi="Open Sans" w:cs="Open Sans"/>
          <w:bCs/>
          <w:sz w:val="18"/>
          <w:szCs w:val="18"/>
        </w:rPr>
        <w:t>of the implementation schedule will be as follows.</w:t>
      </w:r>
    </w:p>
    <w:p w14:paraId="77A46D95" w14:textId="77777777" w:rsidR="00FD07BA" w:rsidRPr="00D07C7B" w:rsidRDefault="00FD07BA" w:rsidP="00505785">
      <w:pPr>
        <w:spacing w:after="0" w:line="240" w:lineRule="auto"/>
        <w:jc w:val="both"/>
        <w:rPr>
          <w:rFonts w:ascii="Open Sans" w:hAnsi="Open Sans" w:cs="Open Sans"/>
          <w:bCs/>
          <w:sz w:val="18"/>
          <w:szCs w:val="18"/>
        </w:rPr>
      </w:pPr>
    </w:p>
    <w:tbl>
      <w:tblPr>
        <w:tblStyle w:val="TableGrid"/>
        <w:tblW w:w="0" w:type="auto"/>
        <w:tblInd w:w="355" w:type="dxa"/>
        <w:tblLook w:val="04A0" w:firstRow="1" w:lastRow="0" w:firstColumn="1" w:lastColumn="0" w:noHBand="0" w:noVBand="1"/>
      </w:tblPr>
      <w:tblGrid>
        <w:gridCol w:w="451"/>
        <w:gridCol w:w="6389"/>
        <w:gridCol w:w="1821"/>
      </w:tblGrid>
      <w:tr w:rsidR="00FD07BA" w:rsidRPr="00D07C7B" w14:paraId="3BE65448" w14:textId="77777777" w:rsidTr="00FD07BA">
        <w:tc>
          <w:tcPr>
            <w:tcW w:w="451" w:type="dxa"/>
          </w:tcPr>
          <w:p w14:paraId="622F7766" w14:textId="765BA17F" w:rsidR="00FD07BA" w:rsidRPr="00D07C7B" w:rsidRDefault="00FD07BA" w:rsidP="00505785">
            <w:pPr>
              <w:jc w:val="both"/>
              <w:rPr>
                <w:rFonts w:ascii="Open Sans" w:hAnsi="Open Sans" w:cs="Open Sans"/>
                <w:bCs/>
                <w:sz w:val="18"/>
                <w:szCs w:val="18"/>
              </w:rPr>
            </w:pPr>
            <w:r w:rsidRPr="00D07C7B">
              <w:rPr>
                <w:rFonts w:ascii="Open Sans" w:hAnsi="Open Sans" w:cs="Open Sans"/>
                <w:bCs/>
                <w:sz w:val="18"/>
                <w:szCs w:val="18"/>
              </w:rPr>
              <w:t>#</w:t>
            </w:r>
          </w:p>
        </w:tc>
        <w:tc>
          <w:tcPr>
            <w:tcW w:w="6389" w:type="dxa"/>
          </w:tcPr>
          <w:p w14:paraId="520472B9" w14:textId="117F50AB" w:rsidR="00FD07BA" w:rsidRPr="00D07C7B" w:rsidRDefault="00FD07BA" w:rsidP="00505785">
            <w:pPr>
              <w:jc w:val="both"/>
              <w:rPr>
                <w:rFonts w:ascii="Open Sans" w:hAnsi="Open Sans" w:cs="Open Sans"/>
                <w:bCs/>
                <w:sz w:val="18"/>
                <w:szCs w:val="18"/>
              </w:rPr>
            </w:pPr>
            <w:r w:rsidRPr="00D07C7B">
              <w:rPr>
                <w:rFonts w:ascii="Open Sans" w:hAnsi="Open Sans" w:cs="Open Sans"/>
                <w:bCs/>
                <w:sz w:val="18"/>
                <w:szCs w:val="18"/>
              </w:rPr>
              <w:t>Deliverable</w:t>
            </w:r>
            <w:r w:rsidR="00221C79">
              <w:rPr>
                <w:rFonts w:ascii="Open Sans" w:hAnsi="Open Sans" w:cs="Open Sans"/>
                <w:bCs/>
                <w:sz w:val="18"/>
                <w:szCs w:val="18"/>
              </w:rPr>
              <w:t>s</w:t>
            </w:r>
          </w:p>
        </w:tc>
        <w:tc>
          <w:tcPr>
            <w:tcW w:w="1821" w:type="dxa"/>
          </w:tcPr>
          <w:p w14:paraId="0FB207EA" w14:textId="105BA238" w:rsidR="00FD07BA" w:rsidRPr="00D07C7B" w:rsidRDefault="00FD07BA" w:rsidP="00505785">
            <w:pPr>
              <w:jc w:val="both"/>
              <w:rPr>
                <w:rFonts w:ascii="Open Sans" w:hAnsi="Open Sans" w:cs="Open Sans"/>
                <w:bCs/>
                <w:sz w:val="18"/>
                <w:szCs w:val="18"/>
              </w:rPr>
            </w:pPr>
            <w:r w:rsidRPr="00D07C7B">
              <w:rPr>
                <w:rFonts w:ascii="Open Sans" w:hAnsi="Open Sans" w:cs="Open Sans"/>
                <w:bCs/>
                <w:sz w:val="18"/>
                <w:szCs w:val="18"/>
              </w:rPr>
              <w:t>Time</w:t>
            </w:r>
            <w:r w:rsidR="00266E1A" w:rsidRPr="00D07C7B">
              <w:rPr>
                <w:rFonts w:ascii="Open Sans" w:hAnsi="Open Sans" w:cs="Open Sans"/>
                <w:bCs/>
                <w:sz w:val="18"/>
                <w:szCs w:val="18"/>
              </w:rPr>
              <w:t>line</w:t>
            </w:r>
          </w:p>
        </w:tc>
      </w:tr>
      <w:tr w:rsidR="00FD07BA" w:rsidRPr="00D07C7B" w14:paraId="270BEE8D" w14:textId="77777777" w:rsidTr="00FD07BA">
        <w:tc>
          <w:tcPr>
            <w:tcW w:w="451" w:type="dxa"/>
          </w:tcPr>
          <w:p w14:paraId="0E3C1172" w14:textId="52FC29E1" w:rsidR="00FD07BA" w:rsidRPr="00D07C7B" w:rsidRDefault="00FD07BA" w:rsidP="00505785">
            <w:pPr>
              <w:jc w:val="both"/>
              <w:rPr>
                <w:rFonts w:ascii="Open Sans" w:hAnsi="Open Sans" w:cs="Open Sans"/>
                <w:bCs/>
                <w:sz w:val="18"/>
                <w:szCs w:val="18"/>
              </w:rPr>
            </w:pPr>
            <w:r w:rsidRPr="00D07C7B">
              <w:rPr>
                <w:rFonts w:ascii="Open Sans" w:hAnsi="Open Sans" w:cs="Open Sans"/>
                <w:bCs/>
                <w:sz w:val="18"/>
                <w:szCs w:val="18"/>
              </w:rPr>
              <w:t>D1</w:t>
            </w:r>
          </w:p>
        </w:tc>
        <w:tc>
          <w:tcPr>
            <w:tcW w:w="6389" w:type="dxa"/>
          </w:tcPr>
          <w:p w14:paraId="3175FA3D" w14:textId="371A77A8" w:rsidR="00FD07BA" w:rsidRPr="00D07C7B" w:rsidRDefault="00FD07BA" w:rsidP="00505785">
            <w:pPr>
              <w:jc w:val="both"/>
              <w:rPr>
                <w:rFonts w:ascii="Open Sans" w:hAnsi="Open Sans" w:cs="Open Sans"/>
                <w:bCs/>
                <w:sz w:val="18"/>
                <w:szCs w:val="18"/>
              </w:rPr>
            </w:pPr>
            <w:r w:rsidRPr="00D07C7B">
              <w:rPr>
                <w:rFonts w:ascii="Open Sans" w:hAnsi="Open Sans" w:cs="Open Sans"/>
                <w:bCs/>
                <w:sz w:val="18"/>
                <w:szCs w:val="18"/>
              </w:rPr>
              <w:t>Inception Report consisting of detailed work plan, survey methodology and timelines</w:t>
            </w:r>
          </w:p>
        </w:tc>
        <w:tc>
          <w:tcPr>
            <w:tcW w:w="1821" w:type="dxa"/>
          </w:tcPr>
          <w:p w14:paraId="160DB600" w14:textId="24352B12" w:rsidR="00FD07BA" w:rsidRPr="00D07C7B" w:rsidRDefault="00DD62D9" w:rsidP="00505785">
            <w:pPr>
              <w:jc w:val="both"/>
              <w:rPr>
                <w:rFonts w:ascii="Open Sans" w:hAnsi="Open Sans" w:cs="Open Sans"/>
                <w:bCs/>
                <w:sz w:val="18"/>
                <w:szCs w:val="18"/>
              </w:rPr>
            </w:pPr>
            <w:r>
              <w:rPr>
                <w:rFonts w:ascii="Open Sans" w:hAnsi="Open Sans" w:cs="Open Sans"/>
                <w:bCs/>
                <w:sz w:val="18"/>
                <w:szCs w:val="18"/>
              </w:rPr>
              <w:t>Week 01</w:t>
            </w:r>
          </w:p>
        </w:tc>
      </w:tr>
      <w:tr w:rsidR="00FD07BA" w:rsidRPr="00D07C7B" w14:paraId="2A48D479" w14:textId="77777777" w:rsidTr="00FD07BA">
        <w:tc>
          <w:tcPr>
            <w:tcW w:w="451" w:type="dxa"/>
          </w:tcPr>
          <w:p w14:paraId="0FCB54D1" w14:textId="55781E68" w:rsidR="00FD07BA" w:rsidRPr="00D07C7B" w:rsidRDefault="00FD07BA" w:rsidP="00505785">
            <w:pPr>
              <w:jc w:val="both"/>
              <w:rPr>
                <w:rFonts w:ascii="Open Sans" w:hAnsi="Open Sans" w:cs="Open Sans"/>
                <w:bCs/>
                <w:sz w:val="18"/>
                <w:szCs w:val="18"/>
              </w:rPr>
            </w:pPr>
            <w:r w:rsidRPr="00D07C7B">
              <w:rPr>
                <w:rFonts w:ascii="Open Sans" w:hAnsi="Open Sans" w:cs="Open Sans"/>
                <w:bCs/>
                <w:sz w:val="18"/>
                <w:szCs w:val="18"/>
              </w:rPr>
              <w:t>D2</w:t>
            </w:r>
          </w:p>
        </w:tc>
        <w:tc>
          <w:tcPr>
            <w:tcW w:w="6389" w:type="dxa"/>
          </w:tcPr>
          <w:p w14:paraId="0681953E" w14:textId="05EC51D5" w:rsidR="00FD07BA" w:rsidRPr="00D07C7B" w:rsidRDefault="00FD07BA" w:rsidP="00505785">
            <w:pPr>
              <w:jc w:val="both"/>
              <w:rPr>
                <w:rFonts w:ascii="Open Sans" w:hAnsi="Open Sans" w:cs="Open Sans"/>
                <w:bCs/>
                <w:sz w:val="18"/>
                <w:szCs w:val="18"/>
              </w:rPr>
            </w:pPr>
            <w:r w:rsidRPr="00D07C7B">
              <w:rPr>
                <w:rFonts w:ascii="Open Sans" w:hAnsi="Open Sans" w:cs="Open Sans"/>
                <w:bCs/>
                <w:sz w:val="18"/>
                <w:szCs w:val="18"/>
              </w:rPr>
              <w:t>Baseline Assessment Report consisting of existing petroleum storage scenario, including gaps analysis</w:t>
            </w:r>
          </w:p>
        </w:tc>
        <w:tc>
          <w:tcPr>
            <w:tcW w:w="1821" w:type="dxa"/>
          </w:tcPr>
          <w:p w14:paraId="344731A8" w14:textId="49790212" w:rsidR="00FD07BA" w:rsidRPr="00D07C7B" w:rsidRDefault="00DD62D9" w:rsidP="00505785">
            <w:pPr>
              <w:jc w:val="both"/>
              <w:rPr>
                <w:rFonts w:ascii="Open Sans" w:hAnsi="Open Sans" w:cs="Open Sans"/>
                <w:bCs/>
                <w:sz w:val="18"/>
                <w:szCs w:val="18"/>
              </w:rPr>
            </w:pPr>
            <w:r>
              <w:rPr>
                <w:rFonts w:ascii="Open Sans" w:hAnsi="Open Sans" w:cs="Open Sans"/>
                <w:bCs/>
                <w:sz w:val="18"/>
                <w:szCs w:val="18"/>
              </w:rPr>
              <w:t>Week 06</w:t>
            </w:r>
          </w:p>
        </w:tc>
      </w:tr>
      <w:tr w:rsidR="00FD07BA" w:rsidRPr="00D07C7B" w14:paraId="7B6EBBB4" w14:textId="77777777" w:rsidTr="00FD07BA">
        <w:tc>
          <w:tcPr>
            <w:tcW w:w="451" w:type="dxa"/>
          </w:tcPr>
          <w:p w14:paraId="470BE2A6" w14:textId="738952B9" w:rsidR="00FD07BA" w:rsidRPr="00D07C7B" w:rsidRDefault="00FD07BA" w:rsidP="00505785">
            <w:pPr>
              <w:jc w:val="both"/>
              <w:rPr>
                <w:rFonts w:ascii="Open Sans" w:hAnsi="Open Sans" w:cs="Open Sans"/>
                <w:bCs/>
                <w:sz w:val="18"/>
                <w:szCs w:val="18"/>
              </w:rPr>
            </w:pPr>
            <w:r w:rsidRPr="00D07C7B">
              <w:rPr>
                <w:rFonts w:ascii="Open Sans" w:hAnsi="Open Sans" w:cs="Open Sans"/>
                <w:bCs/>
                <w:sz w:val="18"/>
                <w:szCs w:val="18"/>
              </w:rPr>
              <w:t>D</w:t>
            </w:r>
            <w:r w:rsidR="00947FD0">
              <w:rPr>
                <w:rFonts w:ascii="Open Sans" w:hAnsi="Open Sans" w:cs="Open Sans"/>
                <w:bCs/>
                <w:sz w:val="18"/>
                <w:szCs w:val="18"/>
              </w:rPr>
              <w:t>3</w:t>
            </w:r>
          </w:p>
        </w:tc>
        <w:tc>
          <w:tcPr>
            <w:tcW w:w="6389" w:type="dxa"/>
          </w:tcPr>
          <w:p w14:paraId="2E02D917" w14:textId="5A46F771" w:rsidR="00FD07BA" w:rsidRPr="00D07C7B" w:rsidRDefault="00FD07BA" w:rsidP="00505785">
            <w:pPr>
              <w:jc w:val="both"/>
              <w:rPr>
                <w:rFonts w:ascii="Open Sans" w:hAnsi="Open Sans" w:cs="Open Sans"/>
                <w:bCs/>
                <w:sz w:val="18"/>
                <w:szCs w:val="18"/>
              </w:rPr>
            </w:pPr>
            <w:r w:rsidRPr="00D07C7B">
              <w:rPr>
                <w:rFonts w:ascii="Open Sans" w:hAnsi="Open Sans" w:cs="Open Sans"/>
                <w:bCs/>
                <w:sz w:val="18"/>
                <w:szCs w:val="18"/>
              </w:rPr>
              <w:t xml:space="preserve">Draft Standards and Guidelines covering storage </w:t>
            </w:r>
          </w:p>
        </w:tc>
        <w:tc>
          <w:tcPr>
            <w:tcW w:w="1821" w:type="dxa"/>
          </w:tcPr>
          <w:p w14:paraId="3E4F1894" w14:textId="73D12BCF" w:rsidR="00FD07BA" w:rsidRPr="00D07C7B" w:rsidRDefault="00DD62D9" w:rsidP="00505785">
            <w:pPr>
              <w:jc w:val="both"/>
              <w:rPr>
                <w:rFonts w:ascii="Open Sans" w:hAnsi="Open Sans" w:cs="Open Sans"/>
                <w:bCs/>
                <w:sz w:val="18"/>
                <w:szCs w:val="18"/>
              </w:rPr>
            </w:pPr>
            <w:r>
              <w:rPr>
                <w:rFonts w:ascii="Open Sans" w:hAnsi="Open Sans" w:cs="Open Sans"/>
                <w:bCs/>
                <w:sz w:val="18"/>
                <w:szCs w:val="18"/>
              </w:rPr>
              <w:t>Week 08</w:t>
            </w:r>
          </w:p>
        </w:tc>
      </w:tr>
      <w:tr w:rsidR="00FD07BA" w:rsidRPr="00D07C7B" w14:paraId="6589DFBA" w14:textId="77777777" w:rsidTr="00FD07BA">
        <w:tc>
          <w:tcPr>
            <w:tcW w:w="451" w:type="dxa"/>
          </w:tcPr>
          <w:p w14:paraId="5FC634C5" w14:textId="7249C4C4" w:rsidR="00FD07BA" w:rsidRPr="00D07C7B" w:rsidRDefault="00FD07BA" w:rsidP="00505785">
            <w:pPr>
              <w:jc w:val="both"/>
              <w:rPr>
                <w:rFonts w:ascii="Open Sans" w:hAnsi="Open Sans" w:cs="Open Sans"/>
                <w:bCs/>
                <w:sz w:val="18"/>
                <w:szCs w:val="18"/>
              </w:rPr>
            </w:pPr>
            <w:r w:rsidRPr="00D07C7B">
              <w:rPr>
                <w:rFonts w:ascii="Open Sans" w:hAnsi="Open Sans" w:cs="Open Sans"/>
                <w:bCs/>
                <w:sz w:val="18"/>
                <w:szCs w:val="18"/>
              </w:rPr>
              <w:t>D</w:t>
            </w:r>
            <w:r w:rsidR="00947FD0">
              <w:rPr>
                <w:rFonts w:ascii="Open Sans" w:hAnsi="Open Sans" w:cs="Open Sans"/>
                <w:bCs/>
                <w:sz w:val="18"/>
                <w:szCs w:val="18"/>
              </w:rPr>
              <w:t>4</w:t>
            </w:r>
          </w:p>
        </w:tc>
        <w:tc>
          <w:tcPr>
            <w:tcW w:w="6389" w:type="dxa"/>
          </w:tcPr>
          <w:p w14:paraId="51E35516" w14:textId="33ECC925" w:rsidR="00FD07BA" w:rsidRPr="00D07C7B" w:rsidRDefault="00FD07BA" w:rsidP="00505785">
            <w:pPr>
              <w:jc w:val="both"/>
              <w:rPr>
                <w:rFonts w:ascii="Open Sans" w:hAnsi="Open Sans" w:cs="Open Sans"/>
                <w:bCs/>
                <w:sz w:val="18"/>
                <w:szCs w:val="18"/>
              </w:rPr>
            </w:pPr>
            <w:r w:rsidRPr="00D07C7B">
              <w:rPr>
                <w:rFonts w:ascii="Open Sans" w:hAnsi="Open Sans" w:cs="Open Sans"/>
                <w:bCs/>
                <w:sz w:val="18"/>
                <w:szCs w:val="18"/>
              </w:rPr>
              <w:t>Final Standards</w:t>
            </w:r>
            <w:r w:rsidR="001071DD">
              <w:rPr>
                <w:rFonts w:ascii="Open Sans" w:hAnsi="Open Sans" w:cs="Open Sans"/>
                <w:bCs/>
                <w:sz w:val="18"/>
                <w:szCs w:val="18"/>
              </w:rPr>
              <w:t xml:space="preserve">, Guidelines and </w:t>
            </w:r>
            <w:r w:rsidRPr="00D07C7B">
              <w:rPr>
                <w:rFonts w:ascii="Open Sans" w:hAnsi="Open Sans" w:cs="Open Sans"/>
                <w:bCs/>
                <w:sz w:val="18"/>
                <w:szCs w:val="18"/>
              </w:rPr>
              <w:t>stakeholder consultation</w:t>
            </w:r>
          </w:p>
        </w:tc>
        <w:tc>
          <w:tcPr>
            <w:tcW w:w="1821" w:type="dxa"/>
          </w:tcPr>
          <w:p w14:paraId="19441FEF" w14:textId="7FDBFBCB" w:rsidR="00FD07BA" w:rsidRPr="00D07C7B" w:rsidRDefault="00DD62D9" w:rsidP="00505785">
            <w:pPr>
              <w:jc w:val="both"/>
              <w:rPr>
                <w:rFonts w:ascii="Open Sans" w:hAnsi="Open Sans" w:cs="Open Sans"/>
                <w:bCs/>
                <w:sz w:val="18"/>
                <w:szCs w:val="18"/>
              </w:rPr>
            </w:pPr>
            <w:r>
              <w:rPr>
                <w:rFonts w:ascii="Open Sans" w:hAnsi="Open Sans" w:cs="Open Sans"/>
                <w:bCs/>
                <w:sz w:val="18"/>
                <w:szCs w:val="18"/>
              </w:rPr>
              <w:t>Week 10</w:t>
            </w:r>
          </w:p>
        </w:tc>
      </w:tr>
      <w:tr w:rsidR="00266E1A" w:rsidRPr="00D07C7B" w14:paraId="644F769E" w14:textId="77777777" w:rsidTr="00FD07BA">
        <w:tc>
          <w:tcPr>
            <w:tcW w:w="451" w:type="dxa"/>
          </w:tcPr>
          <w:p w14:paraId="28329A25" w14:textId="08C2ABC2" w:rsidR="00266E1A" w:rsidRPr="00D07C7B" w:rsidRDefault="00266E1A" w:rsidP="00505785">
            <w:pPr>
              <w:jc w:val="both"/>
              <w:rPr>
                <w:rFonts w:ascii="Open Sans" w:hAnsi="Open Sans" w:cs="Open Sans"/>
                <w:bCs/>
                <w:sz w:val="18"/>
                <w:szCs w:val="18"/>
              </w:rPr>
            </w:pPr>
            <w:r w:rsidRPr="00D07C7B">
              <w:rPr>
                <w:rFonts w:ascii="Open Sans" w:hAnsi="Open Sans" w:cs="Open Sans"/>
                <w:bCs/>
                <w:sz w:val="18"/>
                <w:szCs w:val="18"/>
              </w:rPr>
              <w:t>D</w:t>
            </w:r>
            <w:r w:rsidR="00947FD0">
              <w:rPr>
                <w:rFonts w:ascii="Open Sans" w:hAnsi="Open Sans" w:cs="Open Sans"/>
                <w:bCs/>
                <w:sz w:val="18"/>
                <w:szCs w:val="18"/>
              </w:rPr>
              <w:t>5</w:t>
            </w:r>
          </w:p>
        </w:tc>
        <w:tc>
          <w:tcPr>
            <w:tcW w:w="6389" w:type="dxa"/>
          </w:tcPr>
          <w:p w14:paraId="38504D8A" w14:textId="17824984" w:rsidR="00266E1A" w:rsidRPr="00D07C7B" w:rsidRDefault="00266E1A" w:rsidP="00505785">
            <w:pPr>
              <w:jc w:val="both"/>
              <w:rPr>
                <w:rFonts w:ascii="Open Sans" w:hAnsi="Open Sans" w:cs="Open Sans"/>
                <w:bCs/>
                <w:sz w:val="18"/>
                <w:szCs w:val="18"/>
              </w:rPr>
            </w:pPr>
            <w:r w:rsidRPr="00D07C7B">
              <w:rPr>
                <w:rFonts w:ascii="Open Sans" w:hAnsi="Open Sans" w:cs="Open Sans"/>
                <w:bCs/>
                <w:sz w:val="18"/>
                <w:szCs w:val="18"/>
              </w:rPr>
              <w:t>Final Completion report</w:t>
            </w:r>
          </w:p>
        </w:tc>
        <w:tc>
          <w:tcPr>
            <w:tcW w:w="1821" w:type="dxa"/>
          </w:tcPr>
          <w:p w14:paraId="7BBB87A3" w14:textId="1B357F37" w:rsidR="00266E1A" w:rsidRPr="00D07C7B" w:rsidRDefault="001071DD" w:rsidP="00505785">
            <w:pPr>
              <w:jc w:val="both"/>
              <w:rPr>
                <w:rFonts w:ascii="Open Sans" w:hAnsi="Open Sans" w:cs="Open Sans"/>
                <w:bCs/>
                <w:sz w:val="18"/>
                <w:szCs w:val="18"/>
              </w:rPr>
            </w:pPr>
            <w:r>
              <w:rPr>
                <w:rFonts w:ascii="Open Sans" w:hAnsi="Open Sans" w:cs="Open Sans"/>
                <w:bCs/>
                <w:sz w:val="18"/>
                <w:szCs w:val="18"/>
              </w:rPr>
              <w:t>Week 12</w:t>
            </w:r>
          </w:p>
        </w:tc>
      </w:tr>
    </w:tbl>
    <w:p w14:paraId="2FE904F1" w14:textId="77AC6637" w:rsidR="009100E2" w:rsidRPr="00D07C7B" w:rsidRDefault="009100E2" w:rsidP="00366385">
      <w:pPr>
        <w:spacing w:after="0" w:line="240" w:lineRule="auto"/>
        <w:jc w:val="both"/>
        <w:rPr>
          <w:rFonts w:ascii="Open Sans" w:hAnsi="Open Sans" w:cs="Open Sans"/>
          <w:bCs/>
          <w:sz w:val="18"/>
          <w:szCs w:val="18"/>
        </w:rPr>
      </w:pPr>
    </w:p>
    <w:p w14:paraId="49F22E07" w14:textId="5EC0C11D" w:rsidR="00CD7E16" w:rsidRPr="00D07C7B" w:rsidRDefault="00150670" w:rsidP="00C47A9A">
      <w:pPr>
        <w:rPr>
          <w:rFonts w:ascii="Open Sans" w:hAnsi="Open Sans" w:cs="Open Sans"/>
          <w:bCs/>
          <w:sz w:val="18"/>
          <w:szCs w:val="18"/>
        </w:rPr>
      </w:pPr>
      <w:r w:rsidRPr="00D07C7B">
        <w:rPr>
          <w:rFonts w:ascii="Open Sans" w:hAnsi="Open Sans" w:cs="Open Sans"/>
          <w:bCs/>
          <w:sz w:val="18"/>
          <w:szCs w:val="18"/>
        </w:rPr>
        <w:t xml:space="preserve">The </w:t>
      </w:r>
      <w:r w:rsidR="00266E1A" w:rsidRPr="00D07C7B">
        <w:rPr>
          <w:rFonts w:ascii="Open Sans" w:hAnsi="Open Sans" w:cs="Open Sans"/>
          <w:bCs/>
          <w:sz w:val="18"/>
          <w:szCs w:val="18"/>
        </w:rPr>
        <w:t>above</w:t>
      </w:r>
      <w:r w:rsidRPr="00D07C7B">
        <w:rPr>
          <w:rFonts w:ascii="Open Sans" w:hAnsi="Open Sans" w:cs="Open Sans"/>
          <w:bCs/>
          <w:sz w:val="18"/>
          <w:szCs w:val="18"/>
        </w:rPr>
        <w:t xml:space="preserve"> gives an expected (indicative) time input </w:t>
      </w:r>
      <w:r w:rsidR="00266E1A" w:rsidRPr="00D07C7B">
        <w:rPr>
          <w:rFonts w:ascii="Open Sans" w:hAnsi="Open Sans" w:cs="Open Sans"/>
          <w:bCs/>
          <w:sz w:val="18"/>
          <w:szCs w:val="18"/>
        </w:rPr>
        <w:t>requirement</w:t>
      </w:r>
      <w:r w:rsidRPr="00D07C7B">
        <w:rPr>
          <w:rFonts w:ascii="Open Sans" w:hAnsi="Open Sans" w:cs="Open Sans"/>
          <w:bCs/>
          <w:sz w:val="18"/>
          <w:szCs w:val="18"/>
        </w:rPr>
        <w:t>. However, the consultant is expected to provide their own timelines in</w:t>
      </w:r>
      <w:r w:rsidR="00266E1A" w:rsidRPr="00D07C7B">
        <w:rPr>
          <w:rFonts w:ascii="Open Sans" w:hAnsi="Open Sans" w:cs="Open Sans"/>
          <w:bCs/>
          <w:sz w:val="18"/>
          <w:szCs w:val="18"/>
        </w:rPr>
        <w:t xml:space="preserve"> an appropriate format with</w:t>
      </w:r>
      <w:r w:rsidRPr="00D07C7B">
        <w:rPr>
          <w:rFonts w:ascii="Open Sans" w:hAnsi="Open Sans" w:cs="Open Sans"/>
          <w:bCs/>
          <w:sz w:val="18"/>
          <w:szCs w:val="18"/>
        </w:rPr>
        <w:t xml:space="preserve"> the proposal</w:t>
      </w:r>
      <w:r w:rsidR="00E03C59" w:rsidRPr="00D07C7B">
        <w:rPr>
          <w:rFonts w:ascii="Open Sans" w:hAnsi="Open Sans" w:cs="Open Sans"/>
          <w:bCs/>
          <w:sz w:val="18"/>
          <w:szCs w:val="18"/>
        </w:rPr>
        <w:t>, sufficient to cater for the sc</w:t>
      </w:r>
      <w:r w:rsidR="005C3E18" w:rsidRPr="00D07C7B">
        <w:rPr>
          <w:rFonts w:ascii="Open Sans" w:hAnsi="Open Sans" w:cs="Open Sans"/>
          <w:bCs/>
          <w:sz w:val="18"/>
          <w:szCs w:val="18"/>
        </w:rPr>
        <w:t>ope of work specified in this TO</w:t>
      </w:r>
      <w:r w:rsidR="00E03C59" w:rsidRPr="00D07C7B">
        <w:rPr>
          <w:rFonts w:ascii="Open Sans" w:hAnsi="Open Sans" w:cs="Open Sans"/>
          <w:bCs/>
          <w:sz w:val="18"/>
          <w:szCs w:val="18"/>
        </w:rPr>
        <w:t>R.</w:t>
      </w:r>
    </w:p>
    <w:p w14:paraId="409DB5C1" w14:textId="7DAEC2F1" w:rsidR="000A6AEA" w:rsidRPr="00D07C7B" w:rsidRDefault="009100E2" w:rsidP="00C8660C">
      <w:pPr>
        <w:pStyle w:val="ListParagraph"/>
        <w:numPr>
          <w:ilvl w:val="0"/>
          <w:numId w:val="1"/>
        </w:numPr>
        <w:spacing w:after="0" w:line="240" w:lineRule="auto"/>
        <w:ind w:left="360"/>
        <w:jc w:val="both"/>
        <w:rPr>
          <w:rFonts w:ascii="Open Sans" w:hAnsi="Open Sans" w:cs="Open Sans"/>
          <w:b/>
          <w:sz w:val="18"/>
          <w:szCs w:val="18"/>
        </w:rPr>
      </w:pPr>
      <w:r w:rsidRPr="00D07C7B">
        <w:rPr>
          <w:rFonts w:ascii="Open Sans" w:hAnsi="Open Sans" w:cs="Open Sans"/>
          <w:b/>
          <w:sz w:val="18"/>
          <w:szCs w:val="18"/>
        </w:rPr>
        <w:t>PAYMENT PLANS</w:t>
      </w:r>
    </w:p>
    <w:p w14:paraId="3479A132" w14:textId="77777777" w:rsidR="009100E2" w:rsidRPr="00D07C7B" w:rsidRDefault="009100E2" w:rsidP="000A6AEA">
      <w:pPr>
        <w:spacing w:after="0" w:line="240" w:lineRule="auto"/>
        <w:jc w:val="both"/>
        <w:rPr>
          <w:rFonts w:ascii="Open Sans" w:hAnsi="Open Sans" w:cs="Open Sans"/>
          <w:bCs/>
          <w:sz w:val="18"/>
          <w:szCs w:val="18"/>
        </w:rPr>
      </w:pPr>
    </w:p>
    <w:p w14:paraId="0D50BA50" w14:textId="5640F2DD" w:rsidR="000A6AEA" w:rsidRPr="00D07C7B" w:rsidRDefault="009100E2" w:rsidP="000A6AEA">
      <w:pPr>
        <w:spacing w:after="0" w:line="240" w:lineRule="auto"/>
        <w:jc w:val="both"/>
        <w:rPr>
          <w:rFonts w:ascii="Open Sans" w:hAnsi="Open Sans" w:cs="Open Sans"/>
          <w:bCs/>
          <w:sz w:val="18"/>
          <w:szCs w:val="18"/>
        </w:rPr>
      </w:pPr>
      <w:r w:rsidRPr="00D07C7B">
        <w:rPr>
          <w:rFonts w:ascii="Open Sans" w:hAnsi="Open Sans" w:cs="Open Sans"/>
          <w:bCs/>
          <w:sz w:val="18"/>
          <w:szCs w:val="18"/>
        </w:rPr>
        <w:t>The payments for the assignment will be made as follows.</w:t>
      </w:r>
    </w:p>
    <w:p w14:paraId="14B1F6F5" w14:textId="50129CF9" w:rsidR="009100E2" w:rsidRPr="00D07C7B" w:rsidRDefault="009100E2" w:rsidP="000A6AEA">
      <w:pPr>
        <w:spacing w:after="0" w:line="240" w:lineRule="auto"/>
        <w:jc w:val="both"/>
        <w:rPr>
          <w:rFonts w:ascii="Open Sans" w:hAnsi="Open Sans" w:cs="Open Sans"/>
          <w:bCs/>
          <w:sz w:val="18"/>
          <w:szCs w:val="18"/>
        </w:rPr>
      </w:pP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5"/>
        <w:gridCol w:w="2340"/>
      </w:tblGrid>
      <w:tr w:rsidR="0046203C" w:rsidRPr="00D07C7B" w14:paraId="7FCE24A4" w14:textId="77777777" w:rsidTr="00266E1A">
        <w:trPr>
          <w:trHeight w:val="476"/>
          <w:jc w:val="center"/>
        </w:trPr>
        <w:tc>
          <w:tcPr>
            <w:tcW w:w="6115" w:type="dxa"/>
            <w:shd w:val="clear" w:color="auto" w:fill="FFFFFF" w:themeFill="background1"/>
            <w:vAlign w:val="center"/>
            <w:hideMark/>
          </w:tcPr>
          <w:p w14:paraId="41D509B1" w14:textId="019BF9D7" w:rsidR="00150670" w:rsidRPr="00D07C7B" w:rsidRDefault="00266E1A" w:rsidP="009C4F34">
            <w:pPr>
              <w:spacing w:after="0" w:line="240" w:lineRule="auto"/>
              <w:jc w:val="both"/>
              <w:rPr>
                <w:rFonts w:ascii="Open Sans" w:hAnsi="Open Sans" w:cs="Open Sans"/>
                <w:bCs/>
                <w:sz w:val="18"/>
                <w:szCs w:val="18"/>
              </w:rPr>
            </w:pPr>
            <w:r w:rsidRPr="00D07C7B">
              <w:rPr>
                <w:rFonts w:ascii="Open Sans" w:hAnsi="Open Sans" w:cs="Open Sans"/>
                <w:bCs/>
                <w:sz w:val="18"/>
                <w:szCs w:val="18"/>
              </w:rPr>
              <w:t>Deliverable</w:t>
            </w:r>
            <w:r w:rsidR="00221C79">
              <w:rPr>
                <w:rFonts w:ascii="Open Sans" w:hAnsi="Open Sans" w:cs="Open Sans"/>
                <w:bCs/>
                <w:sz w:val="18"/>
                <w:szCs w:val="18"/>
              </w:rPr>
              <w:t>s</w:t>
            </w:r>
          </w:p>
        </w:tc>
        <w:tc>
          <w:tcPr>
            <w:tcW w:w="2340" w:type="dxa"/>
            <w:shd w:val="clear" w:color="auto" w:fill="FFFFFF" w:themeFill="background1"/>
            <w:vAlign w:val="center"/>
            <w:hideMark/>
          </w:tcPr>
          <w:p w14:paraId="24E1A6F1" w14:textId="05AF3501" w:rsidR="00150670" w:rsidRPr="00D07C7B" w:rsidRDefault="00150670" w:rsidP="009C4F34">
            <w:pPr>
              <w:spacing w:after="0" w:line="240" w:lineRule="auto"/>
              <w:jc w:val="both"/>
              <w:rPr>
                <w:rFonts w:ascii="Open Sans" w:hAnsi="Open Sans" w:cs="Open Sans"/>
                <w:bCs/>
                <w:sz w:val="18"/>
                <w:szCs w:val="18"/>
              </w:rPr>
            </w:pPr>
            <w:r w:rsidRPr="00D07C7B">
              <w:rPr>
                <w:rFonts w:ascii="Open Sans" w:hAnsi="Open Sans" w:cs="Open Sans"/>
                <w:bCs/>
                <w:sz w:val="18"/>
                <w:szCs w:val="18"/>
              </w:rPr>
              <w:t>Payment Percentage of full contract value</w:t>
            </w:r>
          </w:p>
        </w:tc>
      </w:tr>
      <w:tr w:rsidR="0046203C" w:rsidRPr="00D07C7B" w14:paraId="3B94ADD1" w14:textId="77777777" w:rsidTr="00266E1A">
        <w:trPr>
          <w:trHeight w:val="300"/>
          <w:jc w:val="center"/>
        </w:trPr>
        <w:tc>
          <w:tcPr>
            <w:tcW w:w="6115" w:type="dxa"/>
            <w:vAlign w:val="center"/>
            <w:hideMark/>
          </w:tcPr>
          <w:p w14:paraId="2260B784" w14:textId="5242E2B0" w:rsidR="00150670" w:rsidRPr="00D07C7B" w:rsidRDefault="00150670" w:rsidP="009C4F34">
            <w:pPr>
              <w:spacing w:after="0" w:line="240" w:lineRule="auto"/>
              <w:jc w:val="both"/>
              <w:rPr>
                <w:rFonts w:ascii="Open Sans" w:hAnsi="Open Sans" w:cs="Open Sans"/>
                <w:bCs/>
                <w:sz w:val="18"/>
                <w:szCs w:val="18"/>
              </w:rPr>
            </w:pPr>
            <w:r w:rsidRPr="00D07C7B">
              <w:rPr>
                <w:rFonts w:ascii="Open Sans" w:hAnsi="Open Sans" w:cs="Open Sans"/>
                <w:bCs/>
                <w:sz w:val="18"/>
                <w:szCs w:val="18"/>
              </w:rPr>
              <w:t>D1 - Inception Report</w:t>
            </w:r>
          </w:p>
        </w:tc>
        <w:tc>
          <w:tcPr>
            <w:tcW w:w="2340" w:type="dxa"/>
            <w:vAlign w:val="center"/>
            <w:hideMark/>
          </w:tcPr>
          <w:p w14:paraId="736D1A3E" w14:textId="32F71AF5" w:rsidR="00150670" w:rsidRPr="00D07C7B" w:rsidRDefault="00DD62D9" w:rsidP="00366385">
            <w:pPr>
              <w:spacing w:after="0" w:line="240" w:lineRule="auto"/>
              <w:jc w:val="center"/>
              <w:rPr>
                <w:rFonts w:ascii="Open Sans" w:hAnsi="Open Sans" w:cs="Open Sans"/>
                <w:bCs/>
                <w:sz w:val="18"/>
                <w:szCs w:val="18"/>
              </w:rPr>
            </w:pPr>
            <w:r>
              <w:rPr>
                <w:rFonts w:ascii="Open Sans" w:hAnsi="Open Sans" w:cs="Open Sans"/>
                <w:bCs/>
                <w:sz w:val="18"/>
                <w:szCs w:val="18"/>
              </w:rPr>
              <w:t>10%</w:t>
            </w:r>
          </w:p>
        </w:tc>
      </w:tr>
      <w:tr w:rsidR="0046203C" w:rsidRPr="00D07C7B" w14:paraId="6881E2E1" w14:textId="77777777" w:rsidTr="00266E1A">
        <w:trPr>
          <w:trHeight w:val="300"/>
          <w:jc w:val="center"/>
        </w:trPr>
        <w:tc>
          <w:tcPr>
            <w:tcW w:w="6115" w:type="dxa"/>
            <w:vAlign w:val="center"/>
            <w:hideMark/>
          </w:tcPr>
          <w:p w14:paraId="51DCF6FA" w14:textId="4FA7F3AE" w:rsidR="00150670" w:rsidRPr="00D07C7B" w:rsidRDefault="00150670" w:rsidP="009C4F34">
            <w:pPr>
              <w:spacing w:after="0" w:line="240" w:lineRule="auto"/>
              <w:jc w:val="both"/>
              <w:rPr>
                <w:rFonts w:ascii="Open Sans" w:hAnsi="Open Sans" w:cs="Open Sans"/>
                <w:bCs/>
                <w:sz w:val="18"/>
                <w:szCs w:val="18"/>
              </w:rPr>
            </w:pPr>
            <w:r w:rsidRPr="00D07C7B">
              <w:rPr>
                <w:rFonts w:ascii="Open Sans" w:hAnsi="Open Sans" w:cs="Open Sans"/>
                <w:bCs/>
                <w:sz w:val="18"/>
                <w:szCs w:val="18"/>
              </w:rPr>
              <w:t>D2 - Baseline Assessment Report</w:t>
            </w:r>
          </w:p>
        </w:tc>
        <w:tc>
          <w:tcPr>
            <w:tcW w:w="2340" w:type="dxa"/>
            <w:vAlign w:val="center"/>
            <w:hideMark/>
          </w:tcPr>
          <w:p w14:paraId="24FBBCAC" w14:textId="1F9B6024" w:rsidR="00150670" w:rsidRPr="00D07C7B" w:rsidRDefault="00DD62D9" w:rsidP="00366385">
            <w:pPr>
              <w:spacing w:after="0" w:line="240" w:lineRule="auto"/>
              <w:jc w:val="center"/>
              <w:rPr>
                <w:rFonts w:ascii="Open Sans" w:hAnsi="Open Sans" w:cs="Open Sans"/>
                <w:bCs/>
                <w:sz w:val="18"/>
                <w:szCs w:val="18"/>
              </w:rPr>
            </w:pPr>
            <w:r>
              <w:rPr>
                <w:rFonts w:ascii="Open Sans" w:hAnsi="Open Sans" w:cs="Open Sans"/>
                <w:bCs/>
                <w:sz w:val="18"/>
                <w:szCs w:val="18"/>
              </w:rPr>
              <w:t>25%</w:t>
            </w:r>
          </w:p>
        </w:tc>
      </w:tr>
      <w:tr w:rsidR="0046203C" w:rsidRPr="00D07C7B" w14:paraId="6E3137AC" w14:textId="77777777" w:rsidTr="00266E1A">
        <w:trPr>
          <w:trHeight w:val="300"/>
          <w:jc w:val="center"/>
        </w:trPr>
        <w:tc>
          <w:tcPr>
            <w:tcW w:w="6115" w:type="dxa"/>
            <w:vAlign w:val="center"/>
            <w:hideMark/>
          </w:tcPr>
          <w:p w14:paraId="59E9CE1E" w14:textId="11F122A5" w:rsidR="00150670" w:rsidRPr="00D07C7B" w:rsidRDefault="00150670">
            <w:pPr>
              <w:spacing w:after="0" w:line="240" w:lineRule="auto"/>
              <w:jc w:val="both"/>
              <w:rPr>
                <w:rFonts w:ascii="Open Sans" w:hAnsi="Open Sans" w:cs="Open Sans"/>
                <w:bCs/>
                <w:sz w:val="18"/>
                <w:szCs w:val="18"/>
              </w:rPr>
            </w:pPr>
            <w:r w:rsidRPr="00D07C7B">
              <w:rPr>
                <w:rFonts w:ascii="Open Sans" w:hAnsi="Open Sans" w:cs="Open Sans"/>
                <w:bCs/>
                <w:sz w:val="18"/>
                <w:szCs w:val="18"/>
              </w:rPr>
              <w:t>D3 - Draft Standards</w:t>
            </w:r>
            <w:r w:rsidR="00FC4BB7" w:rsidRPr="00D07C7B">
              <w:rPr>
                <w:rFonts w:ascii="Open Sans" w:hAnsi="Open Sans" w:cs="Open Sans"/>
                <w:bCs/>
                <w:sz w:val="18"/>
                <w:szCs w:val="18"/>
              </w:rPr>
              <w:t xml:space="preserve"> </w:t>
            </w:r>
            <w:r w:rsidR="00266E1A" w:rsidRPr="00D07C7B">
              <w:rPr>
                <w:rFonts w:ascii="Open Sans" w:hAnsi="Open Sans" w:cs="Open Sans"/>
                <w:bCs/>
                <w:sz w:val="18"/>
                <w:szCs w:val="18"/>
              </w:rPr>
              <w:t>and</w:t>
            </w:r>
            <w:r w:rsidR="00FC4BB7" w:rsidRPr="00D07C7B">
              <w:rPr>
                <w:rFonts w:ascii="Open Sans" w:hAnsi="Open Sans" w:cs="Open Sans"/>
                <w:bCs/>
                <w:sz w:val="18"/>
                <w:szCs w:val="18"/>
              </w:rPr>
              <w:t xml:space="preserve"> Guidelines</w:t>
            </w:r>
          </w:p>
        </w:tc>
        <w:tc>
          <w:tcPr>
            <w:tcW w:w="2340" w:type="dxa"/>
            <w:vAlign w:val="center"/>
            <w:hideMark/>
          </w:tcPr>
          <w:p w14:paraId="799542D1" w14:textId="5784D7C6" w:rsidR="00150670" w:rsidRPr="00D07C7B" w:rsidRDefault="00150670" w:rsidP="00366385">
            <w:pPr>
              <w:spacing w:after="0" w:line="240" w:lineRule="auto"/>
              <w:jc w:val="center"/>
              <w:rPr>
                <w:rFonts w:ascii="Open Sans" w:hAnsi="Open Sans" w:cs="Open Sans"/>
                <w:bCs/>
                <w:sz w:val="18"/>
                <w:szCs w:val="18"/>
              </w:rPr>
            </w:pPr>
            <w:r w:rsidRPr="00D07C7B">
              <w:rPr>
                <w:rFonts w:ascii="Open Sans" w:hAnsi="Open Sans" w:cs="Open Sans"/>
                <w:bCs/>
                <w:sz w:val="18"/>
                <w:szCs w:val="18"/>
              </w:rPr>
              <w:t>20%</w:t>
            </w:r>
          </w:p>
        </w:tc>
      </w:tr>
      <w:tr w:rsidR="0046203C" w:rsidRPr="00D07C7B" w14:paraId="2F3C0AC3" w14:textId="77777777" w:rsidTr="00266E1A">
        <w:trPr>
          <w:trHeight w:val="300"/>
          <w:jc w:val="center"/>
        </w:trPr>
        <w:tc>
          <w:tcPr>
            <w:tcW w:w="6115" w:type="dxa"/>
            <w:vAlign w:val="center"/>
            <w:hideMark/>
          </w:tcPr>
          <w:p w14:paraId="7C30FB11" w14:textId="41EDEA81" w:rsidR="00150670" w:rsidRPr="00D07C7B" w:rsidRDefault="00150670">
            <w:pPr>
              <w:spacing w:after="0" w:line="240" w:lineRule="auto"/>
              <w:jc w:val="both"/>
              <w:rPr>
                <w:rFonts w:ascii="Open Sans" w:hAnsi="Open Sans" w:cs="Open Sans"/>
                <w:bCs/>
                <w:sz w:val="18"/>
                <w:szCs w:val="18"/>
              </w:rPr>
            </w:pPr>
            <w:r w:rsidRPr="00D07C7B">
              <w:rPr>
                <w:rFonts w:ascii="Open Sans" w:hAnsi="Open Sans" w:cs="Open Sans"/>
                <w:bCs/>
                <w:sz w:val="18"/>
                <w:szCs w:val="18"/>
              </w:rPr>
              <w:t>D</w:t>
            </w:r>
            <w:r w:rsidR="00947FD0">
              <w:rPr>
                <w:rFonts w:ascii="Open Sans" w:hAnsi="Open Sans" w:cs="Open Sans"/>
                <w:bCs/>
                <w:sz w:val="18"/>
                <w:szCs w:val="18"/>
              </w:rPr>
              <w:t>4</w:t>
            </w:r>
            <w:r w:rsidRPr="00D07C7B">
              <w:rPr>
                <w:rFonts w:ascii="Open Sans" w:hAnsi="Open Sans" w:cs="Open Sans"/>
                <w:bCs/>
                <w:sz w:val="18"/>
                <w:szCs w:val="18"/>
              </w:rPr>
              <w:t xml:space="preserve"> - Final </w:t>
            </w:r>
            <w:r w:rsidR="00FC4BB7" w:rsidRPr="00D07C7B">
              <w:rPr>
                <w:rFonts w:ascii="Open Sans" w:hAnsi="Open Sans" w:cs="Open Sans"/>
                <w:bCs/>
                <w:sz w:val="18"/>
                <w:szCs w:val="18"/>
              </w:rPr>
              <w:t>Standards, Guidelines</w:t>
            </w:r>
            <w:r w:rsidRPr="00D07C7B">
              <w:rPr>
                <w:rFonts w:ascii="Open Sans" w:hAnsi="Open Sans" w:cs="Open Sans"/>
                <w:bCs/>
                <w:sz w:val="18"/>
                <w:szCs w:val="18"/>
              </w:rPr>
              <w:t xml:space="preserve"> </w:t>
            </w:r>
            <w:r w:rsidR="00266E1A" w:rsidRPr="00D07C7B">
              <w:rPr>
                <w:rFonts w:ascii="Open Sans" w:hAnsi="Open Sans" w:cs="Open Sans"/>
                <w:bCs/>
                <w:sz w:val="18"/>
                <w:szCs w:val="18"/>
              </w:rPr>
              <w:t>and</w:t>
            </w:r>
            <w:r w:rsidRPr="00D07C7B">
              <w:rPr>
                <w:rFonts w:ascii="Open Sans" w:hAnsi="Open Sans" w:cs="Open Sans"/>
                <w:bCs/>
                <w:sz w:val="18"/>
                <w:szCs w:val="18"/>
              </w:rPr>
              <w:t xml:space="preserve"> Compliance Monitoring Manual</w:t>
            </w:r>
          </w:p>
        </w:tc>
        <w:tc>
          <w:tcPr>
            <w:tcW w:w="2340" w:type="dxa"/>
            <w:vAlign w:val="center"/>
            <w:hideMark/>
          </w:tcPr>
          <w:p w14:paraId="7E1CBAED" w14:textId="43BD32F8" w:rsidR="00150670" w:rsidRPr="00D07C7B" w:rsidRDefault="00DD62D9" w:rsidP="00366385">
            <w:pPr>
              <w:spacing w:after="0" w:line="240" w:lineRule="auto"/>
              <w:jc w:val="center"/>
              <w:rPr>
                <w:rFonts w:ascii="Open Sans" w:hAnsi="Open Sans" w:cs="Open Sans"/>
                <w:bCs/>
                <w:sz w:val="18"/>
                <w:szCs w:val="18"/>
              </w:rPr>
            </w:pPr>
            <w:r>
              <w:rPr>
                <w:rFonts w:ascii="Open Sans" w:hAnsi="Open Sans" w:cs="Open Sans"/>
                <w:bCs/>
                <w:sz w:val="18"/>
                <w:szCs w:val="18"/>
              </w:rPr>
              <w:t>20%</w:t>
            </w:r>
          </w:p>
        </w:tc>
      </w:tr>
      <w:tr w:rsidR="0046203C" w:rsidRPr="00D07C7B" w14:paraId="4ABB70E3" w14:textId="77777777" w:rsidTr="00266E1A">
        <w:trPr>
          <w:trHeight w:val="300"/>
          <w:jc w:val="center"/>
        </w:trPr>
        <w:tc>
          <w:tcPr>
            <w:tcW w:w="6115" w:type="dxa"/>
            <w:vAlign w:val="center"/>
            <w:hideMark/>
          </w:tcPr>
          <w:p w14:paraId="0C063FF1" w14:textId="65FAE8B4" w:rsidR="00150670" w:rsidRPr="00D07C7B" w:rsidRDefault="00150670">
            <w:pPr>
              <w:spacing w:after="0" w:line="240" w:lineRule="auto"/>
              <w:jc w:val="both"/>
              <w:rPr>
                <w:rFonts w:ascii="Open Sans" w:hAnsi="Open Sans" w:cs="Open Sans"/>
                <w:bCs/>
                <w:sz w:val="18"/>
                <w:szCs w:val="18"/>
              </w:rPr>
            </w:pPr>
            <w:r w:rsidRPr="00D07C7B">
              <w:rPr>
                <w:rFonts w:ascii="Open Sans" w:hAnsi="Open Sans" w:cs="Open Sans"/>
                <w:bCs/>
                <w:sz w:val="18"/>
                <w:szCs w:val="18"/>
              </w:rPr>
              <w:t>D</w:t>
            </w:r>
            <w:r w:rsidR="00947FD0">
              <w:rPr>
                <w:rFonts w:ascii="Open Sans" w:hAnsi="Open Sans" w:cs="Open Sans"/>
                <w:bCs/>
                <w:sz w:val="18"/>
                <w:szCs w:val="18"/>
              </w:rPr>
              <w:t>5</w:t>
            </w:r>
            <w:r w:rsidRPr="00D07C7B">
              <w:rPr>
                <w:rFonts w:ascii="Open Sans" w:hAnsi="Open Sans" w:cs="Open Sans"/>
                <w:bCs/>
                <w:sz w:val="18"/>
                <w:szCs w:val="18"/>
              </w:rPr>
              <w:t>- Final Completion Report</w:t>
            </w:r>
          </w:p>
        </w:tc>
        <w:tc>
          <w:tcPr>
            <w:tcW w:w="2340" w:type="dxa"/>
            <w:vAlign w:val="center"/>
            <w:hideMark/>
          </w:tcPr>
          <w:p w14:paraId="66CFBE11" w14:textId="1D9E7648" w:rsidR="00150670" w:rsidRPr="00D07C7B" w:rsidRDefault="00DD62D9" w:rsidP="00366385">
            <w:pPr>
              <w:spacing w:after="0" w:line="240" w:lineRule="auto"/>
              <w:jc w:val="center"/>
              <w:rPr>
                <w:rFonts w:ascii="Open Sans" w:hAnsi="Open Sans" w:cs="Open Sans"/>
                <w:bCs/>
                <w:sz w:val="18"/>
                <w:szCs w:val="18"/>
              </w:rPr>
            </w:pPr>
            <w:r>
              <w:rPr>
                <w:rFonts w:ascii="Open Sans" w:hAnsi="Open Sans" w:cs="Open Sans"/>
                <w:bCs/>
                <w:sz w:val="18"/>
                <w:szCs w:val="18"/>
              </w:rPr>
              <w:t>25%</w:t>
            </w:r>
          </w:p>
        </w:tc>
      </w:tr>
    </w:tbl>
    <w:p w14:paraId="4D4F1203" w14:textId="77777777" w:rsidR="00451B57" w:rsidRPr="00D07C7B" w:rsidRDefault="00451B57" w:rsidP="000A6AEA">
      <w:pPr>
        <w:spacing w:after="0" w:line="240" w:lineRule="auto"/>
        <w:jc w:val="both"/>
        <w:rPr>
          <w:rFonts w:ascii="Open Sans" w:hAnsi="Open Sans" w:cs="Open Sans"/>
          <w:bCs/>
          <w:sz w:val="18"/>
          <w:szCs w:val="18"/>
        </w:rPr>
      </w:pPr>
    </w:p>
    <w:p w14:paraId="31066213" w14:textId="77777777" w:rsidR="009100E2" w:rsidRPr="00D07C7B" w:rsidRDefault="009100E2" w:rsidP="000A6AEA">
      <w:pPr>
        <w:spacing w:after="0" w:line="240" w:lineRule="auto"/>
        <w:jc w:val="both"/>
        <w:rPr>
          <w:rFonts w:ascii="Open Sans" w:hAnsi="Open Sans" w:cs="Open Sans"/>
          <w:b/>
          <w:sz w:val="18"/>
          <w:szCs w:val="18"/>
        </w:rPr>
      </w:pPr>
    </w:p>
    <w:p w14:paraId="66CCC9B7" w14:textId="03EE7A87" w:rsidR="000A6AEA" w:rsidRPr="00D07C7B" w:rsidRDefault="00987561" w:rsidP="00C8660C">
      <w:pPr>
        <w:pStyle w:val="ListParagraph"/>
        <w:numPr>
          <w:ilvl w:val="0"/>
          <w:numId w:val="1"/>
        </w:numPr>
        <w:spacing w:after="0" w:line="240" w:lineRule="auto"/>
        <w:ind w:left="360"/>
        <w:jc w:val="both"/>
        <w:rPr>
          <w:rFonts w:ascii="Open Sans" w:hAnsi="Open Sans" w:cs="Open Sans"/>
          <w:b/>
          <w:sz w:val="18"/>
          <w:szCs w:val="18"/>
        </w:rPr>
      </w:pPr>
      <w:r w:rsidRPr="00D07C7B">
        <w:rPr>
          <w:rFonts w:ascii="Open Sans" w:hAnsi="Open Sans" w:cs="Open Sans"/>
          <w:b/>
          <w:sz w:val="18"/>
          <w:szCs w:val="18"/>
        </w:rPr>
        <w:lastRenderedPageBreak/>
        <w:t>CONTINGENCY PLAN</w:t>
      </w:r>
    </w:p>
    <w:p w14:paraId="208339AE" w14:textId="339DAF9F" w:rsidR="00FC2DE6" w:rsidRPr="00D07C7B" w:rsidRDefault="00FC2DE6" w:rsidP="00D667AA">
      <w:pPr>
        <w:pStyle w:val="ListParagraph"/>
        <w:spacing w:after="0" w:line="240" w:lineRule="auto"/>
        <w:ind w:left="360"/>
        <w:jc w:val="both"/>
        <w:rPr>
          <w:rFonts w:ascii="Open Sans" w:hAnsi="Open Sans" w:cs="Open Sans"/>
          <w:bCs/>
          <w:sz w:val="18"/>
          <w:szCs w:val="18"/>
        </w:rPr>
      </w:pPr>
    </w:p>
    <w:p w14:paraId="2CEC83BF" w14:textId="1BB7620C" w:rsidR="00FD6AE4" w:rsidRPr="0046203C" w:rsidRDefault="00781A22" w:rsidP="00266E1A">
      <w:pPr>
        <w:jc w:val="both"/>
        <w:rPr>
          <w:rFonts w:ascii="Open Sans" w:hAnsi="Open Sans" w:cs="Open Sans"/>
          <w:bCs/>
          <w:sz w:val="18"/>
          <w:szCs w:val="18"/>
        </w:rPr>
      </w:pPr>
      <w:r w:rsidRPr="0046203C">
        <w:rPr>
          <w:rFonts w:ascii="Open Sans" w:hAnsi="Open Sans" w:cs="Open Sans"/>
          <w:bCs/>
          <w:sz w:val="18"/>
          <w:szCs w:val="18"/>
        </w:rPr>
        <w:t>T</w:t>
      </w:r>
      <w:r w:rsidR="003F29D8" w:rsidRPr="0046203C">
        <w:rPr>
          <w:rFonts w:ascii="Open Sans" w:hAnsi="Open Sans" w:cs="Open Sans"/>
          <w:bCs/>
          <w:sz w:val="18"/>
          <w:szCs w:val="18"/>
        </w:rPr>
        <w:t xml:space="preserve">he </w:t>
      </w:r>
      <w:r w:rsidR="00712B56" w:rsidRPr="0046203C">
        <w:rPr>
          <w:rFonts w:ascii="Open Sans" w:hAnsi="Open Sans" w:cs="Open Sans"/>
          <w:bCs/>
          <w:sz w:val="18"/>
          <w:szCs w:val="18"/>
        </w:rPr>
        <w:t>Consultant is</w:t>
      </w:r>
      <w:r w:rsidR="00FD6AE4" w:rsidRPr="0046203C">
        <w:rPr>
          <w:rFonts w:ascii="Open Sans" w:hAnsi="Open Sans" w:cs="Open Sans"/>
          <w:bCs/>
          <w:sz w:val="18"/>
          <w:szCs w:val="18"/>
        </w:rPr>
        <w:t xml:space="preserve"> </w:t>
      </w:r>
      <w:r w:rsidR="000A6AEA" w:rsidRPr="0046203C">
        <w:rPr>
          <w:rFonts w:ascii="Open Sans" w:hAnsi="Open Sans" w:cs="Open Sans"/>
          <w:bCs/>
          <w:sz w:val="18"/>
          <w:szCs w:val="18"/>
        </w:rPr>
        <w:t xml:space="preserve">requested to submit to </w:t>
      </w:r>
      <w:r w:rsidR="005D5757" w:rsidRPr="0046203C">
        <w:rPr>
          <w:rFonts w:ascii="Open Sans" w:hAnsi="Open Sans" w:cs="Open Sans"/>
          <w:bCs/>
          <w:sz w:val="18"/>
          <w:szCs w:val="18"/>
        </w:rPr>
        <w:t>the Client</w:t>
      </w:r>
      <w:r w:rsidR="000A6AEA" w:rsidRPr="0046203C">
        <w:rPr>
          <w:rFonts w:ascii="Open Sans" w:hAnsi="Open Sans" w:cs="Open Sans"/>
          <w:bCs/>
          <w:sz w:val="18"/>
          <w:szCs w:val="18"/>
        </w:rPr>
        <w:t xml:space="preserve">, a contingency plan detailing how </w:t>
      </w:r>
      <w:r w:rsidR="00A50280" w:rsidRPr="0046203C">
        <w:rPr>
          <w:rFonts w:ascii="Open Sans" w:hAnsi="Open Sans" w:cs="Open Sans"/>
          <w:bCs/>
          <w:sz w:val="18"/>
          <w:szCs w:val="18"/>
        </w:rPr>
        <w:t>they will</w:t>
      </w:r>
      <w:r w:rsidR="000A6AEA" w:rsidRPr="0046203C">
        <w:rPr>
          <w:rFonts w:ascii="Open Sans" w:hAnsi="Open Sans" w:cs="Open Sans"/>
          <w:bCs/>
          <w:sz w:val="18"/>
          <w:szCs w:val="18"/>
        </w:rPr>
        <w:t xml:space="preserve"> perform the services with a minimum of delay, interruption or other disruption in the event of a security or health and safety event which affects the </w:t>
      </w:r>
      <w:r w:rsidR="00712B56" w:rsidRPr="0046203C">
        <w:rPr>
          <w:rFonts w:ascii="Open Sans" w:hAnsi="Open Sans" w:cs="Open Sans"/>
          <w:bCs/>
          <w:sz w:val="18"/>
          <w:szCs w:val="18"/>
        </w:rPr>
        <w:t>Consultant</w:t>
      </w:r>
      <w:r w:rsidR="00FD6AE4" w:rsidRPr="0046203C">
        <w:rPr>
          <w:rFonts w:ascii="Open Sans" w:hAnsi="Open Sans" w:cs="Open Sans"/>
          <w:bCs/>
          <w:sz w:val="18"/>
          <w:szCs w:val="18"/>
        </w:rPr>
        <w:t>’s</w:t>
      </w:r>
      <w:r w:rsidR="000A6AEA" w:rsidRPr="0046203C">
        <w:rPr>
          <w:rFonts w:ascii="Open Sans" w:hAnsi="Open Sans" w:cs="Open Sans"/>
          <w:bCs/>
          <w:sz w:val="18"/>
          <w:szCs w:val="18"/>
        </w:rPr>
        <w:t xml:space="preserve"> ability to perform the services</w:t>
      </w:r>
      <w:r w:rsidR="00266E1A">
        <w:rPr>
          <w:rFonts w:ascii="Open Sans" w:hAnsi="Open Sans" w:cs="Open Sans"/>
          <w:bCs/>
          <w:sz w:val="18"/>
          <w:szCs w:val="18"/>
        </w:rPr>
        <w:t>.</w:t>
      </w:r>
    </w:p>
    <w:p w14:paraId="59636970" w14:textId="5F622FA2" w:rsidR="000A6AEA" w:rsidRPr="0046203C" w:rsidRDefault="000A6AEA">
      <w:pPr>
        <w:jc w:val="both"/>
        <w:rPr>
          <w:rFonts w:ascii="Open Sans" w:hAnsi="Open Sans" w:cs="Open Sans"/>
          <w:bCs/>
          <w:sz w:val="18"/>
          <w:szCs w:val="18"/>
        </w:rPr>
      </w:pPr>
    </w:p>
    <w:p w14:paraId="0A10E148" w14:textId="5757F987" w:rsidR="00A1383C" w:rsidRPr="00D07C7B" w:rsidRDefault="00A1383C" w:rsidP="00C8660C">
      <w:pPr>
        <w:pStyle w:val="ListParagraph"/>
        <w:numPr>
          <w:ilvl w:val="0"/>
          <w:numId w:val="1"/>
        </w:numPr>
        <w:spacing w:after="0" w:line="240" w:lineRule="auto"/>
        <w:ind w:left="360"/>
        <w:jc w:val="both"/>
        <w:rPr>
          <w:rFonts w:ascii="Open Sans" w:hAnsi="Open Sans" w:cs="Open Sans"/>
          <w:b/>
          <w:sz w:val="18"/>
          <w:szCs w:val="18"/>
        </w:rPr>
      </w:pPr>
      <w:r w:rsidRPr="00D07C7B">
        <w:rPr>
          <w:rFonts w:ascii="Open Sans" w:hAnsi="Open Sans" w:cs="Open Sans"/>
          <w:b/>
          <w:sz w:val="18"/>
          <w:szCs w:val="18"/>
        </w:rPr>
        <w:t xml:space="preserve">REPORTING </w:t>
      </w:r>
      <w:r w:rsidR="00266E1A" w:rsidRPr="00D07C7B">
        <w:rPr>
          <w:rFonts w:ascii="Open Sans" w:hAnsi="Open Sans" w:cs="Open Sans"/>
          <w:b/>
          <w:sz w:val="18"/>
          <w:szCs w:val="18"/>
        </w:rPr>
        <w:t>AND ADMINISTRATION</w:t>
      </w:r>
    </w:p>
    <w:p w14:paraId="363A995E" w14:textId="77777777" w:rsidR="00A60AF5" w:rsidRPr="00D07C7B" w:rsidRDefault="00A60AF5" w:rsidP="00D667AA">
      <w:pPr>
        <w:pStyle w:val="ListParagraph"/>
        <w:spacing w:after="0" w:line="240" w:lineRule="auto"/>
        <w:ind w:left="360"/>
        <w:jc w:val="both"/>
        <w:rPr>
          <w:rFonts w:ascii="Open Sans" w:hAnsi="Open Sans" w:cs="Open Sans"/>
          <w:bCs/>
          <w:sz w:val="18"/>
          <w:szCs w:val="18"/>
        </w:rPr>
      </w:pPr>
    </w:p>
    <w:p w14:paraId="67124B07" w14:textId="397EA7E6" w:rsidR="00266E1A" w:rsidRDefault="00266E1A" w:rsidP="00266E1A">
      <w:pPr>
        <w:pStyle w:val="ListParagraph"/>
        <w:numPr>
          <w:ilvl w:val="0"/>
          <w:numId w:val="6"/>
        </w:numPr>
        <w:jc w:val="both"/>
        <w:rPr>
          <w:rFonts w:ascii="Open Sans" w:hAnsi="Open Sans" w:cs="Open Sans"/>
          <w:bCs/>
          <w:sz w:val="18"/>
          <w:szCs w:val="18"/>
        </w:rPr>
      </w:pPr>
      <w:r w:rsidRPr="00266E1A">
        <w:rPr>
          <w:rFonts w:ascii="Open Sans" w:hAnsi="Open Sans" w:cs="Open Sans"/>
          <w:bCs/>
          <w:sz w:val="18"/>
          <w:szCs w:val="18"/>
        </w:rPr>
        <w:t>The consultant shall report to URA designated focal points throughout the assignment</w:t>
      </w:r>
    </w:p>
    <w:p w14:paraId="6B42BE84" w14:textId="05853729" w:rsidR="00266E1A" w:rsidRPr="00266E1A" w:rsidRDefault="00266E1A" w:rsidP="00266E1A">
      <w:pPr>
        <w:pStyle w:val="ListParagraph"/>
        <w:numPr>
          <w:ilvl w:val="0"/>
          <w:numId w:val="6"/>
        </w:numPr>
        <w:rPr>
          <w:rFonts w:ascii="Open Sans" w:hAnsi="Open Sans" w:cs="Open Sans"/>
          <w:bCs/>
          <w:sz w:val="18"/>
          <w:szCs w:val="18"/>
        </w:rPr>
      </w:pPr>
      <w:r w:rsidRPr="00266E1A">
        <w:rPr>
          <w:rFonts w:ascii="Open Sans" w:hAnsi="Open Sans" w:cs="Open Sans"/>
          <w:bCs/>
          <w:sz w:val="18"/>
          <w:szCs w:val="18"/>
        </w:rPr>
        <w:t xml:space="preserve">Draft reports shall be submitted at least </w:t>
      </w:r>
      <w:r w:rsidR="0033739D">
        <w:rPr>
          <w:rFonts w:ascii="Open Sans" w:hAnsi="Open Sans" w:cs="Open Sans"/>
          <w:bCs/>
          <w:sz w:val="18"/>
          <w:szCs w:val="18"/>
        </w:rPr>
        <w:t>03 working days</w:t>
      </w:r>
      <w:r w:rsidRPr="00266E1A">
        <w:rPr>
          <w:rFonts w:ascii="Open Sans" w:hAnsi="Open Sans" w:cs="Open Sans"/>
          <w:bCs/>
          <w:sz w:val="18"/>
          <w:szCs w:val="18"/>
        </w:rPr>
        <w:t xml:space="preserve"> before the deliverable due date for review and acceptance by URA.</w:t>
      </w:r>
    </w:p>
    <w:p w14:paraId="086CABD4" w14:textId="5570C892" w:rsidR="00266E1A" w:rsidRDefault="00266E1A" w:rsidP="00266E1A">
      <w:pPr>
        <w:pStyle w:val="ListParagraph"/>
        <w:numPr>
          <w:ilvl w:val="0"/>
          <w:numId w:val="6"/>
        </w:numPr>
        <w:jc w:val="both"/>
        <w:rPr>
          <w:rFonts w:ascii="Open Sans" w:hAnsi="Open Sans" w:cs="Open Sans"/>
          <w:bCs/>
          <w:sz w:val="18"/>
          <w:szCs w:val="18"/>
        </w:rPr>
      </w:pPr>
      <w:r w:rsidRPr="00266E1A">
        <w:rPr>
          <w:rFonts w:ascii="Open Sans" w:hAnsi="Open Sans" w:cs="Open Sans"/>
          <w:bCs/>
          <w:sz w:val="18"/>
          <w:szCs w:val="18"/>
        </w:rPr>
        <w:t>Reports shall be submitted in English</w:t>
      </w:r>
    </w:p>
    <w:p w14:paraId="5D84D019" w14:textId="77777777" w:rsidR="00266E1A" w:rsidRPr="00266E1A" w:rsidRDefault="00266E1A" w:rsidP="00266E1A">
      <w:pPr>
        <w:pStyle w:val="ListParagraph"/>
        <w:numPr>
          <w:ilvl w:val="0"/>
          <w:numId w:val="6"/>
        </w:numPr>
        <w:rPr>
          <w:rFonts w:ascii="Open Sans" w:hAnsi="Open Sans" w:cs="Open Sans"/>
          <w:bCs/>
          <w:sz w:val="18"/>
          <w:szCs w:val="18"/>
        </w:rPr>
      </w:pPr>
      <w:r w:rsidRPr="00266E1A">
        <w:rPr>
          <w:rFonts w:ascii="Open Sans" w:hAnsi="Open Sans" w:cs="Open Sans"/>
          <w:bCs/>
          <w:sz w:val="18"/>
          <w:szCs w:val="18"/>
        </w:rPr>
        <w:t>The consultant shall submit a contingency plan on request, detailing how services will continue in the event of disruption (including public health emergencies).</w:t>
      </w:r>
    </w:p>
    <w:p w14:paraId="304D7411" w14:textId="08F081D8" w:rsidR="00266E1A" w:rsidRPr="00266E1A" w:rsidRDefault="00266E1A" w:rsidP="00266E1A">
      <w:pPr>
        <w:pStyle w:val="ListParagraph"/>
        <w:numPr>
          <w:ilvl w:val="0"/>
          <w:numId w:val="6"/>
        </w:numPr>
        <w:rPr>
          <w:rFonts w:ascii="Open Sans" w:hAnsi="Open Sans" w:cs="Open Sans"/>
          <w:bCs/>
          <w:sz w:val="18"/>
          <w:szCs w:val="18"/>
        </w:rPr>
      </w:pPr>
      <w:r w:rsidRPr="00266E1A">
        <w:rPr>
          <w:rFonts w:ascii="Open Sans" w:hAnsi="Open Sans" w:cs="Open Sans"/>
          <w:bCs/>
          <w:sz w:val="18"/>
          <w:szCs w:val="18"/>
        </w:rPr>
        <w:t xml:space="preserve">URA will provide administrative coordination support, including stakeholder engagement facilitation and logistics for training and </w:t>
      </w:r>
      <w:r w:rsidR="0033739D">
        <w:rPr>
          <w:rFonts w:ascii="Open Sans" w:hAnsi="Open Sans" w:cs="Open Sans"/>
          <w:bCs/>
          <w:sz w:val="18"/>
          <w:szCs w:val="18"/>
        </w:rPr>
        <w:t>consultation</w:t>
      </w:r>
      <w:r w:rsidR="0033739D" w:rsidRPr="00266E1A">
        <w:rPr>
          <w:rFonts w:ascii="Open Sans" w:hAnsi="Open Sans" w:cs="Open Sans"/>
          <w:bCs/>
          <w:sz w:val="18"/>
          <w:szCs w:val="18"/>
        </w:rPr>
        <w:t xml:space="preserve"> </w:t>
      </w:r>
      <w:r w:rsidRPr="00266E1A">
        <w:rPr>
          <w:rFonts w:ascii="Open Sans" w:hAnsi="Open Sans" w:cs="Open Sans"/>
          <w:bCs/>
          <w:sz w:val="18"/>
          <w:szCs w:val="18"/>
        </w:rPr>
        <w:t>events</w:t>
      </w:r>
      <w:r>
        <w:rPr>
          <w:rFonts w:ascii="Open Sans" w:hAnsi="Open Sans" w:cs="Open Sans"/>
          <w:bCs/>
          <w:sz w:val="18"/>
          <w:szCs w:val="18"/>
        </w:rPr>
        <w:t>, if needed</w:t>
      </w:r>
      <w:r w:rsidRPr="00266E1A">
        <w:rPr>
          <w:rFonts w:ascii="Open Sans" w:hAnsi="Open Sans" w:cs="Open Sans"/>
          <w:bCs/>
          <w:sz w:val="18"/>
          <w:szCs w:val="18"/>
        </w:rPr>
        <w:t>.</w:t>
      </w:r>
    </w:p>
    <w:bookmarkEnd w:id="0"/>
    <w:p w14:paraId="4B16D5F6" w14:textId="0486F0FB" w:rsidR="008355F4" w:rsidRPr="00D07C7B" w:rsidRDefault="008355F4" w:rsidP="008355F4">
      <w:pPr>
        <w:jc w:val="both"/>
        <w:rPr>
          <w:rFonts w:ascii="Open Sans" w:hAnsi="Open Sans" w:cs="Open Sans"/>
          <w:bCs/>
          <w:sz w:val="18"/>
          <w:szCs w:val="18"/>
        </w:rPr>
      </w:pPr>
    </w:p>
    <w:p w14:paraId="2AADF101" w14:textId="7514D1DB" w:rsidR="008355F4" w:rsidRPr="00D07C7B" w:rsidRDefault="008355F4" w:rsidP="00EC0E90">
      <w:pPr>
        <w:pStyle w:val="Heading2"/>
        <w:numPr>
          <w:ilvl w:val="0"/>
          <w:numId w:val="1"/>
        </w:numPr>
        <w:autoSpaceDE w:val="0"/>
        <w:autoSpaceDN w:val="0"/>
        <w:adjustRightInd w:val="0"/>
        <w:spacing w:before="200" w:after="240" w:line="240" w:lineRule="auto"/>
        <w:ind w:left="426" w:hanging="426"/>
        <w:jc w:val="both"/>
        <w:rPr>
          <w:rFonts w:ascii="Open Sans" w:eastAsiaTheme="minorHAnsi" w:hAnsi="Open Sans" w:cs="Open Sans"/>
          <w:b/>
          <w:color w:val="auto"/>
          <w:sz w:val="18"/>
          <w:szCs w:val="18"/>
        </w:rPr>
      </w:pPr>
      <w:bookmarkStart w:id="1" w:name="_Toc96582661"/>
      <w:r w:rsidRPr="00D07C7B">
        <w:rPr>
          <w:rFonts w:ascii="Open Sans" w:eastAsiaTheme="minorHAnsi" w:hAnsi="Open Sans" w:cs="Open Sans"/>
          <w:b/>
          <w:color w:val="auto"/>
          <w:sz w:val="18"/>
          <w:szCs w:val="18"/>
        </w:rPr>
        <w:t>E</w:t>
      </w:r>
      <w:r w:rsidR="008126E4" w:rsidRPr="00D07C7B">
        <w:rPr>
          <w:rFonts w:ascii="Open Sans" w:eastAsiaTheme="minorHAnsi" w:hAnsi="Open Sans" w:cs="Open Sans"/>
          <w:b/>
          <w:color w:val="auto"/>
          <w:sz w:val="18"/>
          <w:szCs w:val="18"/>
        </w:rPr>
        <w:t>VALUATION AND COMPARISION OF PROPOSALS</w:t>
      </w:r>
      <w:bookmarkEnd w:id="1"/>
    </w:p>
    <w:p w14:paraId="6E037526" w14:textId="74CE622F" w:rsidR="008355F4" w:rsidRPr="00D07C7B" w:rsidRDefault="008355F4" w:rsidP="008355F4">
      <w:pPr>
        <w:autoSpaceDE w:val="0"/>
        <w:autoSpaceDN w:val="0"/>
        <w:adjustRightInd w:val="0"/>
        <w:spacing w:after="0" w:line="240" w:lineRule="auto"/>
        <w:jc w:val="both"/>
        <w:rPr>
          <w:rFonts w:ascii="Open Sans" w:hAnsi="Open Sans" w:cs="Open Sans"/>
          <w:bCs/>
          <w:sz w:val="18"/>
          <w:szCs w:val="18"/>
        </w:rPr>
      </w:pPr>
      <w:r w:rsidRPr="00D07C7B">
        <w:rPr>
          <w:rFonts w:ascii="Open Sans" w:hAnsi="Open Sans" w:cs="Open Sans"/>
          <w:bCs/>
          <w:sz w:val="18"/>
          <w:szCs w:val="18"/>
        </w:rPr>
        <w:t>Pre-</w:t>
      </w:r>
      <w:r w:rsidR="00A23B4C" w:rsidRPr="00D07C7B">
        <w:rPr>
          <w:rFonts w:ascii="Open Sans" w:hAnsi="Open Sans" w:cs="Open Sans"/>
          <w:bCs/>
          <w:sz w:val="18"/>
          <w:szCs w:val="18"/>
        </w:rPr>
        <w:t>e</w:t>
      </w:r>
      <w:r w:rsidRPr="00D07C7B">
        <w:rPr>
          <w:rFonts w:ascii="Open Sans" w:hAnsi="Open Sans" w:cs="Open Sans"/>
          <w:bCs/>
          <w:sz w:val="18"/>
          <w:szCs w:val="18"/>
        </w:rPr>
        <w:t xml:space="preserve">valuation determines if bidder is substantially responsive to the terms of this </w:t>
      </w:r>
      <w:proofErr w:type="spellStart"/>
      <w:r w:rsidRPr="00D07C7B">
        <w:rPr>
          <w:rFonts w:ascii="Open Sans" w:hAnsi="Open Sans" w:cs="Open Sans"/>
          <w:bCs/>
          <w:sz w:val="18"/>
          <w:szCs w:val="18"/>
        </w:rPr>
        <w:t>ToR</w:t>
      </w:r>
      <w:proofErr w:type="spellEnd"/>
      <w:r w:rsidRPr="00D07C7B">
        <w:rPr>
          <w:rFonts w:ascii="Open Sans" w:hAnsi="Open Sans" w:cs="Open Sans"/>
          <w:bCs/>
          <w:sz w:val="18"/>
          <w:szCs w:val="18"/>
        </w:rPr>
        <w:t xml:space="preserve"> as specified below;</w:t>
      </w:r>
    </w:p>
    <w:p w14:paraId="15B21F14" w14:textId="27E20F1D" w:rsidR="008355F4" w:rsidRPr="00D07C7B" w:rsidRDefault="008355F4" w:rsidP="00C8660C">
      <w:pPr>
        <w:pStyle w:val="ListParagraph"/>
        <w:numPr>
          <w:ilvl w:val="0"/>
          <w:numId w:val="14"/>
        </w:numPr>
        <w:autoSpaceDE w:val="0"/>
        <w:autoSpaceDN w:val="0"/>
        <w:adjustRightInd w:val="0"/>
        <w:spacing w:before="200" w:after="0" w:line="240" w:lineRule="auto"/>
        <w:contextualSpacing w:val="0"/>
        <w:jc w:val="both"/>
        <w:rPr>
          <w:rFonts w:ascii="Open Sans" w:hAnsi="Open Sans" w:cs="Open Sans"/>
          <w:bCs/>
          <w:sz w:val="18"/>
          <w:szCs w:val="18"/>
        </w:rPr>
      </w:pPr>
      <w:r w:rsidRPr="00D07C7B">
        <w:rPr>
          <w:rFonts w:ascii="Open Sans" w:hAnsi="Open Sans" w:cs="Open Sans"/>
          <w:bCs/>
          <w:sz w:val="18"/>
          <w:szCs w:val="18"/>
        </w:rPr>
        <w:t>Bidder meets all requirements identified under Section 1</w:t>
      </w:r>
      <w:r w:rsidR="0033739D">
        <w:rPr>
          <w:rFonts w:ascii="Open Sans" w:hAnsi="Open Sans" w:cs="Open Sans"/>
          <w:bCs/>
          <w:sz w:val="18"/>
          <w:szCs w:val="18"/>
        </w:rPr>
        <w:t>0</w:t>
      </w:r>
      <w:r w:rsidRPr="00D07C7B">
        <w:rPr>
          <w:rFonts w:ascii="Open Sans" w:hAnsi="Open Sans" w:cs="Open Sans"/>
          <w:bCs/>
          <w:sz w:val="18"/>
          <w:szCs w:val="18"/>
        </w:rPr>
        <w:t xml:space="preserve"> - Application.</w:t>
      </w:r>
    </w:p>
    <w:p w14:paraId="6D5F07DF" w14:textId="2C99A188" w:rsidR="008355F4" w:rsidRPr="00D07C7B" w:rsidRDefault="008355F4" w:rsidP="00C8660C">
      <w:pPr>
        <w:pStyle w:val="ListParagraph"/>
        <w:numPr>
          <w:ilvl w:val="0"/>
          <w:numId w:val="14"/>
        </w:numPr>
        <w:autoSpaceDE w:val="0"/>
        <w:autoSpaceDN w:val="0"/>
        <w:adjustRightInd w:val="0"/>
        <w:spacing w:before="200" w:after="0" w:line="240" w:lineRule="auto"/>
        <w:contextualSpacing w:val="0"/>
        <w:jc w:val="both"/>
        <w:rPr>
          <w:rFonts w:ascii="Open Sans" w:hAnsi="Open Sans" w:cs="Open Sans"/>
          <w:bCs/>
          <w:sz w:val="18"/>
          <w:szCs w:val="18"/>
        </w:rPr>
      </w:pPr>
      <w:r w:rsidRPr="00D07C7B">
        <w:rPr>
          <w:rFonts w:ascii="Open Sans" w:hAnsi="Open Sans" w:cs="Open Sans"/>
          <w:bCs/>
          <w:sz w:val="18"/>
          <w:szCs w:val="18"/>
        </w:rPr>
        <w:t xml:space="preserve">Bidder has the financial capacity to undertake the works required in the TOR. Refer to Annex </w:t>
      </w:r>
      <w:r w:rsidR="004813B5" w:rsidRPr="00D07C7B">
        <w:rPr>
          <w:rFonts w:ascii="Open Sans" w:hAnsi="Open Sans" w:cs="Open Sans"/>
          <w:bCs/>
          <w:sz w:val="18"/>
          <w:szCs w:val="18"/>
        </w:rPr>
        <w:t xml:space="preserve">2 </w:t>
      </w:r>
      <w:r w:rsidRPr="00D07C7B">
        <w:rPr>
          <w:rFonts w:ascii="Open Sans" w:hAnsi="Open Sans" w:cs="Open Sans"/>
          <w:bCs/>
          <w:sz w:val="18"/>
          <w:szCs w:val="18"/>
        </w:rPr>
        <w:t xml:space="preserve">for details.  </w:t>
      </w:r>
    </w:p>
    <w:p w14:paraId="71BDEC65" w14:textId="77777777" w:rsidR="008355F4" w:rsidRPr="00D07C7B" w:rsidRDefault="008355F4" w:rsidP="00C8660C">
      <w:pPr>
        <w:pStyle w:val="ListParagraph"/>
        <w:numPr>
          <w:ilvl w:val="0"/>
          <w:numId w:val="14"/>
        </w:numPr>
        <w:autoSpaceDE w:val="0"/>
        <w:autoSpaceDN w:val="0"/>
        <w:adjustRightInd w:val="0"/>
        <w:spacing w:before="200" w:after="0" w:line="240" w:lineRule="auto"/>
        <w:contextualSpacing w:val="0"/>
        <w:jc w:val="both"/>
        <w:rPr>
          <w:rFonts w:ascii="Open Sans" w:hAnsi="Open Sans" w:cs="Open Sans"/>
          <w:bCs/>
          <w:sz w:val="18"/>
          <w:szCs w:val="18"/>
        </w:rPr>
      </w:pPr>
      <w:r w:rsidRPr="00D07C7B">
        <w:rPr>
          <w:rFonts w:ascii="Open Sans" w:hAnsi="Open Sans" w:cs="Open Sans"/>
          <w:bCs/>
          <w:sz w:val="18"/>
          <w:szCs w:val="18"/>
        </w:rPr>
        <w:t>Substantially non-responsive bids at this pre-evaluation stage will be rejected from further stages of evaluation. Criteria for determining completeness and substantial responsiveness is given in Annex 3.</w:t>
      </w:r>
    </w:p>
    <w:p w14:paraId="1E22DE99" w14:textId="43BDFBEF" w:rsidR="008355F4" w:rsidRPr="00D07C7B" w:rsidRDefault="008355F4" w:rsidP="00C8660C">
      <w:pPr>
        <w:pStyle w:val="ListParagraph"/>
        <w:numPr>
          <w:ilvl w:val="0"/>
          <w:numId w:val="14"/>
        </w:numPr>
        <w:autoSpaceDE w:val="0"/>
        <w:autoSpaceDN w:val="0"/>
        <w:adjustRightInd w:val="0"/>
        <w:spacing w:before="200" w:after="0" w:line="240" w:lineRule="auto"/>
        <w:contextualSpacing w:val="0"/>
        <w:jc w:val="both"/>
        <w:rPr>
          <w:rFonts w:ascii="Open Sans" w:hAnsi="Open Sans" w:cs="Open Sans"/>
          <w:bCs/>
          <w:sz w:val="18"/>
          <w:szCs w:val="18"/>
        </w:rPr>
      </w:pPr>
      <w:r w:rsidRPr="00D07C7B">
        <w:rPr>
          <w:rFonts w:ascii="Open Sans" w:hAnsi="Open Sans" w:cs="Open Sans"/>
          <w:bCs/>
          <w:sz w:val="18"/>
          <w:szCs w:val="18"/>
        </w:rPr>
        <w:t>Substantially responsive bids at this pre-evaluation stage shall be qualified for technical evaluation.</w:t>
      </w:r>
    </w:p>
    <w:p w14:paraId="6A76E533" w14:textId="77777777" w:rsidR="008355F4" w:rsidRPr="00D07C7B" w:rsidRDefault="008355F4" w:rsidP="008355F4">
      <w:pPr>
        <w:pStyle w:val="ListParagraph"/>
        <w:autoSpaceDE w:val="0"/>
        <w:autoSpaceDN w:val="0"/>
        <w:adjustRightInd w:val="0"/>
        <w:spacing w:before="200" w:after="0" w:line="240" w:lineRule="auto"/>
        <w:contextualSpacing w:val="0"/>
        <w:jc w:val="both"/>
        <w:rPr>
          <w:rFonts w:ascii="Open Sans" w:hAnsi="Open Sans" w:cs="Open Sans"/>
          <w:bCs/>
          <w:sz w:val="18"/>
          <w:szCs w:val="18"/>
        </w:rPr>
      </w:pPr>
    </w:p>
    <w:p w14:paraId="3AC24975" w14:textId="77777777" w:rsidR="008355F4" w:rsidRPr="00D07C7B" w:rsidRDefault="008355F4" w:rsidP="008355F4">
      <w:pPr>
        <w:rPr>
          <w:rFonts w:ascii="Open Sans" w:hAnsi="Open Sans" w:cs="Open Sans"/>
          <w:b/>
          <w:sz w:val="18"/>
          <w:szCs w:val="18"/>
        </w:rPr>
      </w:pPr>
      <w:bookmarkStart w:id="2" w:name="_Toc493153602"/>
      <w:r w:rsidRPr="00D07C7B">
        <w:rPr>
          <w:rFonts w:ascii="Open Sans" w:hAnsi="Open Sans" w:cs="Open Sans"/>
          <w:b/>
          <w:sz w:val="18"/>
          <w:szCs w:val="18"/>
        </w:rPr>
        <w:t xml:space="preserve"> Evaluation of Proposals</w:t>
      </w:r>
      <w:bookmarkEnd w:id="2"/>
      <w:r w:rsidRPr="00D07C7B">
        <w:rPr>
          <w:rFonts w:ascii="Open Sans" w:hAnsi="Open Sans" w:cs="Open Sans"/>
          <w:b/>
          <w:sz w:val="18"/>
          <w:szCs w:val="18"/>
        </w:rPr>
        <w:t xml:space="preserve"> </w:t>
      </w:r>
    </w:p>
    <w:p w14:paraId="4A88D7FB" w14:textId="77777777" w:rsidR="008355F4" w:rsidRPr="00D07C7B" w:rsidRDefault="008355F4" w:rsidP="008355F4">
      <w:pPr>
        <w:autoSpaceDE w:val="0"/>
        <w:autoSpaceDN w:val="0"/>
        <w:adjustRightInd w:val="0"/>
        <w:spacing w:after="0" w:line="240" w:lineRule="auto"/>
        <w:jc w:val="both"/>
        <w:rPr>
          <w:rFonts w:ascii="Open Sans" w:hAnsi="Open Sans" w:cs="Open Sans"/>
          <w:bCs/>
          <w:sz w:val="18"/>
          <w:szCs w:val="18"/>
        </w:rPr>
      </w:pPr>
      <w:r w:rsidRPr="00D07C7B">
        <w:rPr>
          <w:rFonts w:ascii="Open Sans" w:hAnsi="Open Sans" w:cs="Open Sans"/>
          <w:bCs/>
          <w:sz w:val="18"/>
          <w:szCs w:val="18"/>
        </w:rPr>
        <w:t>A two-stage procedure is utilized in evaluating the proposals.</w:t>
      </w:r>
    </w:p>
    <w:p w14:paraId="7ED2A726" w14:textId="0ED1235C" w:rsidR="008355F4" w:rsidRPr="00D07C7B" w:rsidRDefault="008355F4" w:rsidP="00F91516">
      <w:pPr>
        <w:autoSpaceDE w:val="0"/>
        <w:autoSpaceDN w:val="0"/>
        <w:adjustRightInd w:val="0"/>
        <w:spacing w:after="0" w:line="240" w:lineRule="auto"/>
        <w:ind w:left="576"/>
        <w:jc w:val="both"/>
        <w:rPr>
          <w:rFonts w:ascii="Open Sans" w:hAnsi="Open Sans" w:cs="Open Sans"/>
          <w:bCs/>
          <w:sz w:val="18"/>
          <w:szCs w:val="18"/>
        </w:rPr>
      </w:pPr>
      <w:r w:rsidRPr="00D07C7B">
        <w:rPr>
          <w:rFonts w:ascii="Open Sans" w:hAnsi="Open Sans" w:cs="Open Sans"/>
          <w:bCs/>
          <w:sz w:val="18"/>
          <w:szCs w:val="18"/>
        </w:rPr>
        <w:t xml:space="preserve">The Technical Evaluation will be completed at the First Stage of the evaluation. The proposals which pass the minimum technical score of 60% of the obtainable score of </w:t>
      </w:r>
      <w:r w:rsidR="0033739D">
        <w:rPr>
          <w:rFonts w:ascii="Open Sans" w:hAnsi="Open Sans" w:cs="Open Sans"/>
          <w:bCs/>
          <w:sz w:val="18"/>
          <w:szCs w:val="18"/>
        </w:rPr>
        <w:t>1</w:t>
      </w:r>
      <w:r w:rsidR="00A676AA">
        <w:rPr>
          <w:rFonts w:ascii="Open Sans" w:hAnsi="Open Sans" w:cs="Open Sans"/>
          <w:bCs/>
          <w:sz w:val="18"/>
          <w:szCs w:val="18"/>
        </w:rPr>
        <w:t>450</w:t>
      </w:r>
      <w:r w:rsidR="0033739D" w:rsidRPr="00D07C7B">
        <w:rPr>
          <w:rFonts w:ascii="Open Sans" w:hAnsi="Open Sans" w:cs="Open Sans"/>
          <w:bCs/>
          <w:sz w:val="18"/>
          <w:szCs w:val="18"/>
        </w:rPr>
        <w:t xml:space="preserve"> </w:t>
      </w:r>
      <w:r w:rsidRPr="00D07C7B">
        <w:rPr>
          <w:rFonts w:ascii="Open Sans" w:hAnsi="Open Sans" w:cs="Open Sans"/>
          <w:bCs/>
          <w:sz w:val="18"/>
          <w:szCs w:val="18"/>
        </w:rPr>
        <w:t xml:space="preserve">points in the technical evaluation will be considered in the Second Stage of the evaluation. </w:t>
      </w:r>
    </w:p>
    <w:p w14:paraId="72635D61" w14:textId="77777777" w:rsidR="008355F4" w:rsidRPr="00D07C7B" w:rsidRDefault="008355F4" w:rsidP="008355F4">
      <w:pPr>
        <w:autoSpaceDE w:val="0"/>
        <w:autoSpaceDN w:val="0"/>
        <w:adjustRightInd w:val="0"/>
        <w:spacing w:after="0" w:line="240" w:lineRule="auto"/>
        <w:ind w:left="576"/>
        <w:jc w:val="both"/>
        <w:rPr>
          <w:rFonts w:ascii="Open Sans" w:hAnsi="Open Sans" w:cs="Open Sans"/>
          <w:bCs/>
          <w:sz w:val="18"/>
          <w:szCs w:val="18"/>
        </w:rPr>
      </w:pPr>
      <w:r w:rsidRPr="00D07C7B">
        <w:rPr>
          <w:rFonts w:ascii="Open Sans" w:hAnsi="Open Sans" w:cs="Open Sans"/>
          <w:bCs/>
          <w:sz w:val="18"/>
          <w:szCs w:val="18"/>
        </w:rPr>
        <w:t>Financial Proposal will be evaluated in the Second Stage. The proposal with the Lowest Financial Quote (</w:t>
      </w:r>
      <w:proofErr w:type="spellStart"/>
      <w:r w:rsidRPr="00D07C7B">
        <w:rPr>
          <w:rFonts w:ascii="Open Sans" w:hAnsi="Open Sans" w:cs="Open Sans"/>
          <w:bCs/>
          <w:sz w:val="18"/>
          <w:szCs w:val="18"/>
        </w:rPr>
        <w:t>Fq</w:t>
      </w:r>
      <w:proofErr w:type="spellEnd"/>
      <w:r w:rsidRPr="00D07C7B">
        <w:rPr>
          <w:rFonts w:ascii="Open Sans" w:hAnsi="Open Sans" w:cs="Open Sans"/>
          <w:bCs/>
          <w:sz w:val="18"/>
          <w:szCs w:val="18"/>
        </w:rPr>
        <w:t>) will get the maximum Financial Score (Sf) of 100 points. The Financial Scores (Sf) of the other Financial Proposals will be computed according to the following formula:</w:t>
      </w:r>
    </w:p>
    <w:p w14:paraId="690246C0" w14:textId="77777777" w:rsidR="008355F4" w:rsidRPr="00D07C7B" w:rsidRDefault="008355F4" w:rsidP="008355F4">
      <w:pPr>
        <w:pStyle w:val="BankNormal"/>
        <w:tabs>
          <w:tab w:val="right" w:pos="7218"/>
        </w:tabs>
        <w:spacing w:after="0"/>
        <w:ind w:left="576"/>
        <w:jc w:val="both"/>
        <w:rPr>
          <w:rFonts w:ascii="Open Sans" w:eastAsiaTheme="minorHAnsi" w:hAnsi="Open Sans" w:cs="Open Sans"/>
          <w:bCs/>
          <w:sz w:val="18"/>
          <w:szCs w:val="18"/>
        </w:rPr>
      </w:pPr>
      <w:r w:rsidRPr="00D07C7B">
        <w:rPr>
          <w:rFonts w:ascii="Open Sans" w:eastAsiaTheme="minorHAnsi" w:hAnsi="Open Sans" w:cs="Open Sans"/>
          <w:bCs/>
          <w:sz w:val="18"/>
          <w:szCs w:val="18"/>
        </w:rPr>
        <w:t xml:space="preserve">Sf = 100 x </w:t>
      </w:r>
      <w:proofErr w:type="spellStart"/>
      <w:r w:rsidRPr="00D07C7B">
        <w:rPr>
          <w:rFonts w:ascii="Open Sans" w:eastAsiaTheme="minorHAnsi" w:hAnsi="Open Sans" w:cs="Open Sans"/>
          <w:bCs/>
          <w:sz w:val="18"/>
          <w:szCs w:val="18"/>
        </w:rPr>
        <w:t>Fq</w:t>
      </w:r>
      <w:proofErr w:type="spellEnd"/>
      <w:r w:rsidRPr="00D07C7B">
        <w:rPr>
          <w:rFonts w:ascii="Open Sans" w:eastAsiaTheme="minorHAnsi" w:hAnsi="Open Sans" w:cs="Open Sans"/>
          <w:bCs/>
          <w:sz w:val="18"/>
          <w:szCs w:val="18"/>
        </w:rPr>
        <w:t xml:space="preserve"> / F, in which Sf is the financial score, </w:t>
      </w:r>
      <w:proofErr w:type="spellStart"/>
      <w:r w:rsidRPr="00D07C7B">
        <w:rPr>
          <w:rFonts w:ascii="Open Sans" w:eastAsiaTheme="minorHAnsi" w:hAnsi="Open Sans" w:cs="Open Sans"/>
          <w:bCs/>
          <w:sz w:val="18"/>
          <w:szCs w:val="18"/>
        </w:rPr>
        <w:t>Fq</w:t>
      </w:r>
      <w:proofErr w:type="spellEnd"/>
      <w:r w:rsidRPr="00D07C7B">
        <w:rPr>
          <w:rFonts w:ascii="Open Sans" w:eastAsiaTheme="minorHAnsi" w:hAnsi="Open Sans" w:cs="Open Sans"/>
          <w:bCs/>
          <w:sz w:val="18"/>
          <w:szCs w:val="18"/>
        </w:rPr>
        <w:t xml:space="preserve"> is the Lowest Financial Quote received and F is the price of the proposal under consideration.</w:t>
      </w:r>
    </w:p>
    <w:p w14:paraId="17611EFA" w14:textId="77777777" w:rsidR="008355F4" w:rsidRPr="00D07C7B" w:rsidRDefault="008355F4" w:rsidP="008355F4">
      <w:pPr>
        <w:pStyle w:val="BankNormal"/>
        <w:tabs>
          <w:tab w:val="right" w:pos="7218"/>
        </w:tabs>
        <w:spacing w:after="0"/>
        <w:ind w:left="576"/>
        <w:jc w:val="both"/>
        <w:rPr>
          <w:rFonts w:ascii="Open Sans" w:eastAsiaTheme="minorHAnsi" w:hAnsi="Open Sans" w:cs="Open Sans"/>
          <w:bCs/>
          <w:sz w:val="18"/>
          <w:szCs w:val="18"/>
        </w:rPr>
      </w:pPr>
    </w:p>
    <w:p w14:paraId="03EE0D87" w14:textId="77777777" w:rsidR="008355F4" w:rsidRPr="00D07C7B" w:rsidRDefault="008355F4" w:rsidP="008355F4">
      <w:pPr>
        <w:pStyle w:val="BankNormal"/>
        <w:tabs>
          <w:tab w:val="right" w:pos="7218"/>
        </w:tabs>
        <w:spacing w:after="0"/>
        <w:ind w:left="576"/>
        <w:jc w:val="both"/>
        <w:rPr>
          <w:rFonts w:ascii="Open Sans" w:eastAsiaTheme="minorHAnsi" w:hAnsi="Open Sans" w:cs="Open Sans"/>
          <w:bCs/>
          <w:sz w:val="18"/>
          <w:szCs w:val="18"/>
        </w:rPr>
      </w:pPr>
      <w:r w:rsidRPr="00D07C7B">
        <w:rPr>
          <w:rFonts w:ascii="Open Sans" w:eastAsiaTheme="minorHAnsi" w:hAnsi="Open Sans" w:cs="Open Sans"/>
          <w:bCs/>
          <w:sz w:val="18"/>
          <w:szCs w:val="18"/>
        </w:rPr>
        <w:t xml:space="preserve">Proposals will be ranked according to the combined Technical Score (St) and Financial Score (Sf) using the weights (T = the weight given to the Technical Proposal; P = the Weight given to the Financial Proposal; T+P = 1) and will be computed according to the following formulae. </w:t>
      </w:r>
    </w:p>
    <w:p w14:paraId="5E89AA11" w14:textId="77777777" w:rsidR="008355F4" w:rsidRPr="00D07C7B" w:rsidRDefault="008355F4" w:rsidP="008355F4">
      <w:pPr>
        <w:pStyle w:val="BankNormal"/>
        <w:tabs>
          <w:tab w:val="left" w:pos="1186"/>
          <w:tab w:val="right" w:pos="7218"/>
        </w:tabs>
        <w:spacing w:after="0"/>
        <w:ind w:left="576"/>
        <w:jc w:val="both"/>
        <w:rPr>
          <w:rFonts w:ascii="Open Sans" w:eastAsiaTheme="minorHAnsi" w:hAnsi="Open Sans" w:cs="Open Sans"/>
          <w:bCs/>
          <w:sz w:val="18"/>
          <w:szCs w:val="18"/>
        </w:rPr>
      </w:pPr>
      <w:r w:rsidRPr="00D07C7B">
        <w:rPr>
          <w:rFonts w:ascii="Open Sans" w:eastAsiaTheme="minorHAnsi" w:hAnsi="Open Sans" w:cs="Open Sans"/>
          <w:bCs/>
          <w:sz w:val="18"/>
          <w:szCs w:val="18"/>
        </w:rPr>
        <w:t xml:space="preserve">S = St x T% + Sf x P%, in which S is the combined score, </w:t>
      </w:r>
    </w:p>
    <w:p w14:paraId="624E2697" w14:textId="77777777" w:rsidR="008355F4" w:rsidRPr="00D07C7B" w:rsidRDefault="008355F4" w:rsidP="008355F4">
      <w:pPr>
        <w:pStyle w:val="BankNormal"/>
        <w:tabs>
          <w:tab w:val="left" w:pos="1186"/>
          <w:tab w:val="right" w:pos="7218"/>
        </w:tabs>
        <w:spacing w:after="0"/>
        <w:ind w:left="576"/>
        <w:rPr>
          <w:rFonts w:ascii="Open Sans" w:eastAsiaTheme="minorHAnsi" w:hAnsi="Open Sans" w:cs="Open Sans"/>
          <w:bCs/>
          <w:sz w:val="18"/>
          <w:szCs w:val="18"/>
        </w:rPr>
      </w:pPr>
      <w:r w:rsidRPr="00D07C7B">
        <w:rPr>
          <w:rFonts w:ascii="Open Sans" w:eastAsiaTheme="minorHAnsi" w:hAnsi="Open Sans" w:cs="Open Sans"/>
          <w:bCs/>
          <w:sz w:val="18"/>
          <w:szCs w:val="18"/>
        </w:rPr>
        <w:t>Where T% = 70% and P% is 30%</w:t>
      </w:r>
    </w:p>
    <w:p w14:paraId="6B2B5594" w14:textId="77777777" w:rsidR="008355F4" w:rsidRPr="00D07C7B" w:rsidRDefault="008355F4" w:rsidP="008355F4">
      <w:pPr>
        <w:pStyle w:val="BankNormal"/>
        <w:tabs>
          <w:tab w:val="left" w:pos="1186"/>
          <w:tab w:val="right" w:pos="7218"/>
        </w:tabs>
        <w:spacing w:after="0"/>
        <w:rPr>
          <w:rFonts w:ascii="Open Sans" w:eastAsiaTheme="minorHAnsi" w:hAnsi="Open Sans" w:cs="Open Sans"/>
          <w:bCs/>
          <w:sz w:val="18"/>
          <w:szCs w:val="18"/>
        </w:rPr>
      </w:pPr>
    </w:p>
    <w:p w14:paraId="787F1017" w14:textId="77777777" w:rsidR="008355F4" w:rsidRPr="00D07C7B" w:rsidRDefault="008355F4" w:rsidP="008355F4">
      <w:pPr>
        <w:pStyle w:val="BankNormal"/>
        <w:tabs>
          <w:tab w:val="left" w:pos="1186"/>
          <w:tab w:val="right" w:pos="7218"/>
        </w:tabs>
        <w:spacing w:after="0"/>
        <w:ind w:left="576"/>
        <w:rPr>
          <w:rFonts w:ascii="Open Sans" w:eastAsiaTheme="minorHAnsi" w:hAnsi="Open Sans" w:cs="Open Sans"/>
          <w:bCs/>
          <w:sz w:val="18"/>
          <w:szCs w:val="18"/>
        </w:rPr>
      </w:pPr>
    </w:p>
    <w:p w14:paraId="3D992FFA" w14:textId="72B7EDF4" w:rsidR="008355F4" w:rsidRPr="00D07C7B" w:rsidRDefault="00EC0E90" w:rsidP="008355F4">
      <w:pPr>
        <w:pStyle w:val="BankNormal"/>
        <w:tabs>
          <w:tab w:val="right" w:pos="7218"/>
        </w:tabs>
        <w:ind w:left="576"/>
        <w:jc w:val="both"/>
        <w:rPr>
          <w:rFonts w:ascii="Open Sans" w:eastAsiaTheme="minorHAnsi" w:hAnsi="Open Sans" w:cs="Open Sans"/>
          <w:bCs/>
          <w:sz w:val="18"/>
          <w:szCs w:val="18"/>
        </w:rPr>
      </w:pPr>
      <w:r w:rsidRPr="00D07C7B">
        <w:rPr>
          <w:rFonts w:ascii="Open Sans" w:eastAsiaTheme="minorHAnsi" w:hAnsi="Open Sans" w:cs="Open Sans"/>
          <w:bCs/>
          <w:sz w:val="18"/>
          <w:szCs w:val="18"/>
        </w:rPr>
        <w:t xml:space="preserve">URA </w:t>
      </w:r>
      <w:r w:rsidR="008355F4" w:rsidRPr="00D07C7B">
        <w:rPr>
          <w:rFonts w:ascii="Open Sans" w:eastAsiaTheme="minorHAnsi" w:hAnsi="Open Sans" w:cs="Open Sans"/>
          <w:bCs/>
          <w:sz w:val="18"/>
          <w:szCs w:val="18"/>
        </w:rPr>
        <w:t xml:space="preserve">reserves the right to undertake a post-qualification exercise aimed at determining to its satisfaction, the validity of the information provided in the proposal. Such post-qualification shall be </w:t>
      </w:r>
      <w:r w:rsidR="008355F4" w:rsidRPr="00D07C7B">
        <w:rPr>
          <w:rFonts w:ascii="Open Sans" w:eastAsiaTheme="minorHAnsi" w:hAnsi="Open Sans" w:cs="Open Sans"/>
          <w:bCs/>
          <w:sz w:val="18"/>
          <w:szCs w:val="18"/>
        </w:rPr>
        <w:lastRenderedPageBreak/>
        <w:t xml:space="preserve">fully documented and, among those that may be listed in the Annex </w:t>
      </w:r>
      <w:r w:rsidR="00E51944" w:rsidRPr="00D07C7B">
        <w:rPr>
          <w:rFonts w:ascii="Open Sans" w:eastAsiaTheme="minorHAnsi" w:hAnsi="Open Sans" w:cs="Open Sans"/>
          <w:bCs/>
          <w:sz w:val="18"/>
          <w:szCs w:val="18"/>
        </w:rPr>
        <w:t xml:space="preserve">1 and </w:t>
      </w:r>
      <w:r w:rsidR="008355F4" w:rsidRPr="00D07C7B">
        <w:rPr>
          <w:rFonts w:ascii="Open Sans" w:eastAsiaTheme="minorHAnsi" w:hAnsi="Open Sans" w:cs="Open Sans"/>
          <w:bCs/>
          <w:sz w:val="18"/>
          <w:szCs w:val="18"/>
        </w:rPr>
        <w:t>2, may include, but need not be limited to, all or any combination of the following:</w:t>
      </w:r>
    </w:p>
    <w:p w14:paraId="38D259C5" w14:textId="77777777" w:rsidR="008355F4" w:rsidRPr="00D07C7B" w:rsidRDefault="008355F4" w:rsidP="00C8660C">
      <w:pPr>
        <w:pStyle w:val="ListParagraph"/>
        <w:numPr>
          <w:ilvl w:val="0"/>
          <w:numId w:val="15"/>
        </w:numPr>
        <w:spacing w:line="240" w:lineRule="auto"/>
        <w:jc w:val="both"/>
        <w:rPr>
          <w:rFonts w:ascii="Open Sans" w:hAnsi="Open Sans" w:cs="Open Sans"/>
          <w:bCs/>
          <w:sz w:val="18"/>
          <w:szCs w:val="18"/>
        </w:rPr>
      </w:pPr>
      <w:r w:rsidRPr="00D07C7B">
        <w:rPr>
          <w:rFonts w:ascii="Open Sans" w:hAnsi="Open Sans" w:cs="Open Sans"/>
          <w:bCs/>
          <w:sz w:val="18"/>
          <w:szCs w:val="18"/>
        </w:rPr>
        <w:t xml:space="preserve">Verification of accuracy, correctness and authenticity of information provided by the proponent on the legal, technical and financial documents submitted; </w:t>
      </w:r>
    </w:p>
    <w:p w14:paraId="78CAAD22" w14:textId="77777777" w:rsidR="008355F4" w:rsidRPr="00D07C7B" w:rsidRDefault="008355F4" w:rsidP="00C8660C">
      <w:pPr>
        <w:pStyle w:val="ListParagraph"/>
        <w:numPr>
          <w:ilvl w:val="0"/>
          <w:numId w:val="15"/>
        </w:numPr>
        <w:spacing w:line="240" w:lineRule="auto"/>
        <w:jc w:val="both"/>
        <w:rPr>
          <w:rFonts w:ascii="Open Sans" w:hAnsi="Open Sans" w:cs="Open Sans"/>
          <w:bCs/>
          <w:sz w:val="18"/>
          <w:szCs w:val="18"/>
        </w:rPr>
      </w:pPr>
      <w:r w:rsidRPr="00D07C7B">
        <w:rPr>
          <w:rFonts w:ascii="Open Sans" w:hAnsi="Open Sans" w:cs="Open Sans"/>
          <w:bCs/>
          <w:sz w:val="18"/>
          <w:szCs w:val="18"/>
        </w:rPr>
        <w:t>Validation of extent of compliance to the TOR requirements and evaluation criteria based on what has so far been found by the evaluation team;</w:t>
      </w:r>
    </w:p>
    <w:p w14:paraId="1260F800" w14:textId="7F829DDE" w:rsidR="008355F4" w:rsidRPr="00D07C7B" w:rsidRDefault="008355F4" w:rsidP="00C8660C">
      <w:pPr>
        <w:pStyle w:val="ListParagraph"/>
        <w:numPr>
          <w:ilvl w:val="0"/>
          <w:numId w:val="15"/>
        </w:numPr>
        <w:spacing w:line="240" w:lineRule="auto"/>
        <w:jc w:val="both"/>
        <w:rPr>
          <w:rFonts w:ascii="Open Sans" w:hAnsi="Open Sans" w:cs="Open Sans"/>
          <w:bCs/>
          <w:sz w:val="18"/>
          <w:szCs w:val="18"/>
        </w:rPr>
      </w:pPr>
      <w:r w:rsidRPr="00D07C7B">
        <w:rPr>
          <w:rFonts w:ascii="Open Sans" w:hAnsi="Open Sans" w:cs="Open Sans"/>
          <w:bCs/>
          <w:sz w:val="18"/>
          <w:szCs w:val="18"/>
        </w:rPr>
        <w:t>Inquiry and cross-checking with other previous clients on the quality of performance on ongoing or previous contracts completed;</w:t>
      </w:r>
    </w:p>
    <w:p w14:paraId="5B474886" w14:textId="1530ADBE" w:rsidR="008355F4" w:rsidRPr="00D07C7B" w:rsidRDefault="00EC0E90" w:rsidP="00992826">
      <w:pPr>
        <w:pStyle w:val="Heading2"/>
        <w:numPr>
          <w:ilvl w:val="0"/>
          <w:numId w:val="1"/>
        </w:numPr>
        <w:autoSpaceDE w:val="0"/>
        <w:autoSpaceDN w:val="0"/>
        <w:adjustRightInd w:val="0"/>
        <w:spacing w:before="200" w:after="240" w:line="240" w:lineRule="auto"/>
        <w:jc w:val="both"/>
        <w:rPr>
          <w:rFonts w:ascii="Open Sans" w:eastAsiaTheme="minorHAnsi" w:hAnsi="Open Sans" w:cs="Open Sans"/>
          <w:b/>
          <w:color w:val="auto"/>
          <w:sz w:val="18"/>
          <w:szCs w:val="18"/>
        </w:rPr>
      </w:pPr>
      <w:r w:rsidRPr="00D07C7B">
        <w:rPr>
          <w:rFonts w:ascii="Open Sans" w:eastAsiaTheme="minorHAnsi" w:hAnsi="Open Sans" w:cs="Open Sans"/>
          <w:b/>
          <w:color w:val="auto"/>
          <w:sz w:val="18"/>
          <w:szCs w:val="18"/>
        </w:rPr>
        <w:t>APPLICATION</w:t>
      </w:r>
    </w:p>
    <w:p w14:paraId="58B62DAC" w14:textId="77777777" w:rsidR="008355F4" w:rsidRPr="00D07C7B" w:rsidRDefault="008355F4" w:rsidP="008355F4">
      <w:pPr>
        <w:autoSpaceDE w:val="0"/>
        <w:autoSpaceDN w:val="0"/>
        <w:adjustRightInd w:val="0"/>
        <w:spacing w:after="0"/>
        <w:jc w:val="both"/>
        <w:rPr>
          <w:rFonts w:ascii="Open Sans" w:hAnsi="Open Sans" w:cs="Open Sans"/>
          <w:bCs/>
          <w:sz w:val="18"/>
          <w:szCs w:val="18"/>
        </w:rPr>
      </w:pPr>
      <w:r w:rsidRPr="00D07C7B">
        <w:rPr>
          <w:rFonts w:ascii="Open Sans" w:hAnsi="Open Sans" w:cs="Open Sans"/>
          <w:bCs/>
          <w:sz w:val="18"/>
          <w:szCs w:val="18"/>
        </w:rPr>
        <w:t>Registered entities under Maldives Inland Revenue Authority (MIRA) can apply for this consultancy</w:t>
      </w:r>
    </w:p>
    <w:p w14:paraId="6002F606" w14:textId="77777777" w:rsidR="008355F4" w:rsidRPr="00D07C7B" w:rsidRDefault="008355F4" w:rsidP="008355F4">
      <w:pPr>
        <w:autoSpaceDE w:val="0"/>
        <w:autoSpaceDN w:val="0"/>
        <w:adjustRightInd w:val="0"/>
        <w:spacing w:after="0"/>
        <w:jc w:val="both"/>
        <w:rPr>
          <w:rFonts w:ascii="Open Sans" w:hAnsi="Open Sans" w:cs="Open Sans"/>
          <w:bCs/>
          <w:sz w:val="18"/>
          <w:szCs w:val="18"/>
        </w:rPr>
      </w:pPr>
      <w:r w:rsidRPr="00D07C7B">
        <w:rPr>
          <w:rFonts w:ascii="Open Sans" w:hAnsi="Open Sans" w:cs="Open Sans"/>
          <w:bCs/>
          <w:sz w:val="18"/>
          <w:szCs w:val="18"/>
        </w:rPr>
        <w:t xml:space="preserve">Proponent should submit their proposals containing the following (Standard forms, where required, are provided in Annex 1): </w:t>
      </w:r>
    </w:p>
    <w:p w14:paraId="6CA53C83" w14:textId="3ED77E1D" w:rsidR="008355F4" w:rsidRPr="00D07C7B" w:rsidRDefault="008355F4" w:rsidP="00C8660C">
      <w:pPr>
        <w:pStyle w:val="ListParagraph"/>
        <w:numPr>
          <w:ilvl w:val="0"/>
          <w:numId w:val="16"/>
        </w:numPr>
        <w:autoSpaceDE w:val="0"/>
        <w:autoSpaceDN w:val="0"/>
        <w:adjustRightInd w:val="0"/>
        <w:spacing w:after="0" w:line="276" w:lineRule="auto"/>
        <w:contextualSpacing w:val="0"/>
        <w:jc w:val="both"/>
        <w:rPr>
          <w:rFonts w:ascii="Open Sans" w:hAnsi="Open Sans" w:cs="Open Sans"/>
          <w:bCs/>
          <w:sz w:val="18"/>
          <w:szCs w:val="18"/>
        </w:rPr>
      </w:pPr>
      <w:r w:rsidRPr="00D07C7B">
        <w:rPr>
          <w:rFonts w:ascii="Open Sans" w:hAnsi="Open Sans" w:cs="Open Sans"/>
          <w:bCs/>
          <w:sz w:val="18"/>
          <w:szCs w:val="18"/>
        </w:rPr>
        <w:t>Completed proposal submission form</w:t>
      </w:r>
      <w:r w:rsidR="00557BE3" w:rsidRPr="00D07C7B">
        <w:rPr>
          <w:rFonts w:ascii="Open Sans" w:hAnsi="Open Sans" w:cs="Open Sans"/>
          <w:bCs/>
          <w:sz w:val="18"/>
          <w:szCs w:val="18"/>
        </w:rPr>
        <w:t>s</w:t>
      </w:r>
      <w:r w:rsidRPr="00D07C7B">
        <w:rPr>
          <w:rFonts w:ascii="Open Sans" w:hAnsi="Open Sans" w:cs="Open Sans"/>
          <w:bCs/>
          <w:sz w:val="18"/>
          <w:szCs w:val="18"/>
        </w:rPr>
        <w:t xml:space="preserve"> (</w:t>
      </w:r>
      <w:r w:rsidR="00F91516" w:rsidRPr="00D07C7B">
        <w:rPr>
          <w:rFonts w:ascii="Open Sans" w:hAnsi="Open Sans" w:cs="Open Sans"/>
          <w:bCs/>
          <w:sz w:val="18"/>
          <w:szCs w:val="18"/>
        </w:rPr>
        <w:t xml:space="preserve">TECH </w:t>
      </w:r>
      <w:hyperlink w:anchor="_FORM_-1:_PROPOSAL" w:history="1">
        <w:r w:rsidRPr="00D07C7B">
          <w:rPr>
            <w:rFonts w:ascii="Open Sans" w:hAnsi="Open Sans" w:cs="Open Sans"/>
            <w:bCs/>
            <w:sz w:val="18"/>
            <w:szCs w:val="18"/>
          </w:rPr>
          <w:t>FORM-1</w:t>
        </w:r>
      </w:hyperlink>
      <w:r w:rsidR="00557BE3" w:rsidRPr="00D07C7B">
        <w:rPr>
          <w:rFonts w:ascii="Open Sans" w:hAnsi="Open Sans" w:cs="Open Sans"/>
          <w:bCs/>
          <w:sz w:val="18"/>
          <w:szCs w:val="18"/>
        </w:rPr>
        <w:t xml:space="preserve"> and FIN FORM 1</w:t>
      </w:r>
      <w:r w:rsidRPr="00D07C7B">
        <w:rPr>
          <w:rFonts w:ascii="Open Sans" w:hAnsi="Open Sans" w:cs="Open Sans"/>
          <w:bCs/>
          <w:sz w:val="18"/>
          <w:szCs w:val="18"/>
        </w:rPr>
        <w:t xml:space="preserve">) </w:t>
      </w:r>
    </w:p>
    <w:p w14:paraId="1A0F62DB" w14:textId="306F684C" w:rsidR="008355F4" w:rsidRPr="00D07C7B" w:rsidRDefault="008355F4" w:rsidP="00C8660C">
      <w:pPr>
        <w:pStyle w:val="ListParagraph"/>
        <w:numPr>
          <w:ilvl w:val="0"/>
          <w:numId w:val="16"/>
        </w:numPr>
        <w:autoSpaceDE w:val="0"/>
        <w:autoSpaceDN w:val="0"/>
        <w:adjustRightInd w:val="0"/>
        <w:spacing w:after="0" w:line="276" w:lineRule="auto"/>
        <w:contextualSpacing w:val="0"/>
        <w:jc w:val="both"/>
        <w:rPr>
          <w:rFonts w:ascii="Open Sans" w:hAnsi="Open Sans" w:cs="Open Sans"/>
          <w:bCs/>
          <w:sz w:val="18"/>
          <w:szCs w:val="18"/>
        </w:rPr>
      </w:pPr>
      <w:r w:rsidRPr="00D07C7B">
        <w:rPr>
          <w:rFonts w:ascii="Open Sans" w:hAnsi="Open Sans" w:cs="Open Sans"/>
          <w:bCs/>
          <w:sz w:val="18"/>
          <w:szCs w:val="18"/>
        </w:rPr>
        <w:t>Completed financial breakdown form (</w:t>
      </w:r>
      <w:r w:rsidR="00F91516" w:rsidRPr="00D07C7B">
        <w:rPr>
          <w:rFonts w:ascii="Open Sans" w:hAnsi="Open Sans" w:cs="Open Sans"/>
          <w:bCs/>
          <w:sz w:val="18"/>
          <w:szCs w:val="18"/>
        </w:rPr>
        <w:t xml:space="preserve">FIN </w:t>
      </w:r>
      <w:hyperlink w:anchor="_FORM-2:_FINANCIAL_BREAKDOWN" w:history="1">
        <w:r w:rsidRPr="00D07C7B">
          <w:rPr>
            <w:rFonts w:ascii="Open Sans" w:hAnsi="Open Sans" w:cs="Open Sans"/>
            <w:bCs/>
            <w:sz w:val="18"/>
            <w:szCs w:val="18"/>
          </w:rPr>
          <w:t>FORM-2</w:t>
        </w:r>
      </w:hyperlink>
      <w:r w:rsidRPr="00D07C7B">
        <w:rPr>
          <w:rFonts w:ascii="Open Sans" w:hAnsi="Open Sans" w:cs="Open Sans"/>
          <w:bCs/>
          <w:sz w:val="18"/>
          <w:szCs w:val="18"/>
        </w:rPr>
        <w:t xml:space="preserve">). </w:t>
      </w:r>
    </w:p>
    <w:p w14:paraId="5B502960" w14:textId="77777777" w:rsidR="008355F4" w:rsidRPr="00D07C7B" w:rsidRDefault="008355F4" w:rsidP="00C8660C">
      <w:pPr>
        <w:pStyle w:val="ListParagraph"/>
        <w:numPr>
          <w:ilvl w:val="0"/>
          <w:numId w:val="16"/>
        </w:numPr>
        <w:autoSpaceDE w:val="0"/>
        <w:autoSpaceDN w:val="0"/>
        <w:adjustRightInd w:val="0"/>
        <w:spacing w:after="0" w:line="276" w:lineRule="auto"/>
        <w:contextualSpacing w:val="0"/>
        <w:jc w:val="both"/>
        <w:rPr>
          <w:rFonts w:ascii="Open Sans" w:hAnsi="Open Sans" w:cs="Open Sans"/>
          <w:bCs/>
          <w:sz w:val="18"/>
          <w:szCs w:val="18"/>
        </w:rPr>
      </w:pPr>
      <w:r w:rsidRPr="00D07C7B">
        <w:rPr>
          <w:rFonts w:ascii="Open Sans" w:hAnsi="Open Sans" w:cs="Open Sans"/>
          <w:bCs/>
          <w:sz w:val="18"/>
          <w:szCs w:val="18"/>
        </w:rPr>
        <w:t xml:space="preserve">Brief description of the proponent and an outline of recent similar consultancy services provided, with references. This section must include an introduction of the proposed experts with a description of their experiences relevant to the required tasks, justifying their ability to complete the assignment. </w:t>
      </w:r>
    </w:p>
    <w:p w14:paraId="2D501C19" w14:textId="07860E7F" w:rsidR="008355F4" w:rsidRPr="00D07C7B" w:rsidRDefault="008355F4" w:rsidP="00C8660C">
      <w:pPr>
        <w:pStyle w:val="ListParagraph"/>
        <w:numPr>
          <w:ilvl w:val="0"/>
          <w:numId w:val="16"/>
        </w:numPr>
        <w:autoSpaceDE w:val="0"/>
        <w:autoSpaceDN w:val="0"/>
        <w:adjustRightInd w:val="0"/>
        <w:spacing w:after="0" w:line="276" w:lineRule="auto"/>
        <w:contextualSpacing w:val="0"/>
        <w:jc w:val="both"/>
        <w:rPr>
          <w:rFonts w:ascii="Open Sans" w:hAnsi="Open Sans" w:cs="Open Sans"/>
          <w:bCs/>
          <w:sz w:val="18"/>
          <w:szCs w:val="18"/>
        </w:rPr>
      </w:pPr>
      <w:r w:rsidRPr="00D07C7B">
        <w:rPr>
          <w:rFonts w:ascii="Open Sans" w:hAnsi="Open Sans" w:cs="Open Sans"/>
          <w:bCs/>
          <w:sz w:val="18"/>
          <w:szCs w:val="18"/>
        </w:rPr>
        <w:t xml:space="preserve">A description of the approach, methodology and work plan for performing the assignment covering the following subjects: technical approach and methodology and work plan. Guidance on the content of this section is provided in </w:t>
      </w:r>
      <w:r w:rsidR="00F91516" w:rsidRPr="00D07C7B">
        <w:rPr>
          <w:rFonts w:ascii="Open Sans" w:hAnsi="Open Sans" w:cs="Open Sans"/>
          <w:bCs/>
          <w:sz w:val="18"/>
          <w:szCs w:val="18"/>
        </w:rPr>
        <w:t xml:space="preserve">(TECH </w:t>
      </w:r>
      <w:r w:rsidRPr="00D07C7B">
        <w:rPr>
          <w:rFonts w:ascii="Open Sans" w:hAnsi="Open Sans" w:cs="Open Sans"/>
          <w:bCs/>
          <w:sz w:val="18"/>
          <w:szCs w:val="18"/>
        </w:rPr>
        <w:t>FORM-</w:t>
      </w:r>
      <w:r w:rsidR="00F91516" w:rsidRPr="00D07C7B">
        <w:rPr>
          <w:rFonts w:ascii="Open Sans" w:hAnsi="Open Sans" w:cs="Open Sans"/>
          <w:bCs/>
          <w:sz w:val="18"/>
          <w:szCs w:val="18"/>
        </w:rPr>
        <w:t>2)</w:t>
      </w:r>
      <w:r w:rsidRPr="00D07C7B">
        <w:rPr>
          <w:rFonts w:ascii="Open Sans" w:hAnsi="Open Sans" w:cs="Open Sans"/>
          <w:bCs/>
          <w:sz w:val="18"/>
          <w:szCs w:val="18"/>
        </w:rPr>
        <w:t xml:space="preserve">. </w:t>
      </w:r>
    </w:p>
    <w:p w14:paraId="7552A4D9" w14:textId="3CE6C1A7" w:rsidR="008355F4" w:rsidRPr="00D07C7B" w:rsidRDefault="008355F4" w:rsidP="00C8660C">
      <w:pPr>
        <w:pStyle w:val="ListParagraph"/>
        <w:numPr>
          <w:ilvl w:val="0"/>
          <w:numId w:val="16"/>
        </w:numPr>
        <w:autoSpaceDE w:val="0"/>
        <w:autoSpaceDN w:val="0"/>
        <w:adjustRightInd w:val="0"/>
        <w:spacing w:after="0" w:line="276" w:lineRule="auto"/>
        <w:contextualSpacing w:val="0"/>
        <w:jc w:val="both"/>
        <w:rPr>
          <w:rFonts w:ascii="Open Sans" w:hAnsi="Open Sans" w:cs="Open Sans"/>
          <w:bCs/>
          <w:sz w:val="18"/>
          <w:szCs w:val="18"/>
        </w:rPr>
      </w:pPr>
      <w:r w:rsidRPr="00D07C7B">
        <w:rPr>
          <w:rFonts w:ascii="Open Sans" w:hAnsi="Open Sans" w:cs="Open Sans"/>
          <w:bCs/>
          <w:sz w:val="18"/>
          <w:szCs w:val="18"/>
        </w:rPr>
        <w:t>A summary of the work plan must be presented in the format in Work Schedule (</w:t>
      </w:r>
      <w:r w:rsidR="00F91516" w:rsidRPr="00D07C7B">
        <w:rPr>
          <w:rFonts w:ascii="Open Sans" w:hAnsi="Open Sans" w:cs="Open Sans"/>
          <w:bCs/>
          <w:sz w:val="18"/>
          <w:szCs w:val="18"/>
        </w:rPr>
        <w:t xml:space="preserve">TECH </w:t>
      </w:r>
      <w:r w:rsidRPr="00D07C7B">
        <w:rPr>
          <w:rFonts w:ascii="Open Sans" w:hAnsi="Open Sans" w:cs="Open Sans"/>
          <w:bCs/>
          <w:sz w:val="18"/>
          <w:szCs w:val="18"/>
        </w:rPr>
        <w:t>FORM -</w:t>
      </w:r>
      <w:r w:rsidR="00F91516" w:rsidRPr="00D07C7B">
        <w:rPr>
          <w:rFonts w:ascii="Open Sans" w:hAnsi="Open Sans" w:cs="Open Sans"/>
          <w:bCs/>
          <w:sz w:val="18"/>
          <w:szCs w:val="18"/>
        </w:rPr>
        <w:t>3</w:t>
      </w:r>
      <w:r w:rsidRPr="00D07C7B">
        <w:rPr>
          <w:rFonts w:ascii="Open Sans" w:hAnsi="Open Sans" w:cs="Open Sans"/>
          <w:bCs/>
          <w:sz w:val="18"/>
          <w:szCs w:val="18"/>
        </w:rPr>
        <w:t>) showing in the form of a bar chart the timing proposed for each activity.</w:t>
      </w:r>
    </w:p>
    <w:p w14:paraId="7E8B1AC1" w14:textId="7BA00140" w:rsidR="008355F4" w:rsidRPr="00D07C7B" w:rsidDel="00300087" w:rsidRDefault="008355F4" w:rsidP="00C8660C">
      <w:pPr>
        <w:pStyle w:val="ListParagraph"/>
        <w:numPr>
          <w:ilvl w:val="0"/>
          <w:numId w:val="16"/>
        </w:numPr>
        <w:autoSpaceDE w:val="0"/>
        <w:autoSpaceDN w:val="0"/>
        <w:adjustRightInd w:val="0"/>
        <w:spacing w:after="0" w:line="276" w:lineRule="auto"/>
        <w:contextualSpacing w:val="0"/>
        <w:jc w:val="both"/>
        <w:rPr>
          <w:rFonts w:ascii="Open Sans" w:hAnsi="Open Sans" w:cs="Open Sans"/>
          <w:bCs/>
          <w:sz w:val="18"/>
          <w:szCs w:val="18"/>
        </w:rPr>
      </w:pPr>
      <w:r w:rsidRPr="00D07C7B">
        <w:rPr>
          <w:rFonts w:ascii="Open Sans" w:hAnsi="Open Sans" w:cs="Open Sans"/>
          <w:bCs/>
          <w:sz w:val="18"/>
          <w:szCs w:val="18"/>
        </w:rPr>
        <w:t>Detailed CVs of the expert/s signed by the expert</w:t>
      </w:r>
      <w:r w:rsidR="00EC0E90" w:rsidRPr="00D07C7B">
        <w:rPr>
          <w:rFonts w:ascii="Open Sans" w:hAnsi="Open Sans" w:cs="Open Sans"/>
          <w:bCs/>
          <w:sz w:val="18"/>
          <w:szCs w:val="18"/>
        </w:rPr>
        <w:t>/s</w:t>
      </w:r>
      <w:r w:rsidRPr="00D07C7B">
        <w:rPr>
          <w:rFonts w:ascii="Open Sans" w:hAnsi="Open Sans" w:cs="Open Sans"/>
          <w:bCs/>
          <w:sz w:val="18"/>
          <w:szCs w:val="18"/>
        </w:rPr>
        <w:t xml:space="preserve"> themselves (r</w:t>
      </w:r>
      <w:r w:rsidRPr="00D07C7B" w:rsidDel="00300087">
        <w:rPr>
          <w:rFonts w:ascii="Open Sans" w:hAnsi="Open Sans" w:cs="Open Sans"/>
          <w:bCs/>
          <w:sz w:val="18"/>
          <w:szCs w:val="18"/>
        </w:rPr>
        <w:t xml:space="preserve">equired experiences and other experiences relevant to this TOR must be specified </w:t>
      </w:r>
      <w:r w:rsidRPr="00D07C7B">
        <w:rPr>
          <w:rFonts w:ascii="Open Sans" w:hAnsi="Open Sans" w:cs="Open Sans"/>
          <w:bCs/>
          <w:sz w:val="18"/>
          <w:szCs w:val="18"/>
        </w:rPr>
        <w:t>clearly</w:t>
      </w:r>
      <w:r w:rsidRPr="00D07C7B" w:rsidDel="00300087">
        <w:rPr>
          <w:rFonts w:ascii="Open Sans" w:hAnsi="Open Sans" w:cs="Open Sans"/>
          <w:bCs/>
          <w:sz w:val="18"/>
          <w:szCs w:val="18"/>
        </w:rPr>
        <w:t xml:space="preserve"> or highlighted in their respective CVs</w:t>
      </w:r>
      <w:r w:rsidR="00557BE3" w:rsidRPr="00D07C7B">
        <w:rPr>
          <w:rFonts w:ascii="Open Sans" w:hAnsi="Open Sans" w:cs="Open Sans"/>
          <w:bCs/>
          <w:sz w:val="18"/>
          <w:szCs w:val="18"/>
        </w:rPr>
        <w:t xml:space="preserve"> – use TECH FORM 4 as a guide)</w:t>
      </w:r>
    </w:p>
    <w:p w14:paraId="398E5D1E" w14:textId="77777777" w:rsidR="008355F4" w:rsidRPr="00D07C7B" w:rsidRDefault="008355F4" w:rsidP="00C8660C">
      <w:pPr>
        <w:pStyle w:val="ListParagraph"/>
        <w:numPr>
          <w:ilvl w:val="0"/>
          <w:numId w:val="16"/>
        </w:numPr>
        <w:autoSpaceDE w:val="0"/>
        <w:autoSpaceDN w:val="0"/>
        <w:adjustRightInd w:val="0"/>
        <w:spacing w:after="0" w:line="276" w:lineRule="auto"/>
        <w:contextualSpacing w:val="0"/>
        <w:jc w:val="both"/>
        <w:rPr>
          <w:rFonts w:ascii="Open Sans" w:hAnsi="Open Sans" w:cs="Open Sans"/>
          <w:bCs/>
          <w:sz w:val="18"/>
          <w:szCs w:val="18"/>
        </w:rPr>
      </w:pPr>
      <w:r w:rsidRPr="00D07C7B">
        <w:rPr>
          <w:rFonts w:ascii="Open Sans" w:hAnsi="Open Sans" w:cs="Open Sans"/>
          <w:bCs/>
          <w:sz w:val="18"/>
          <w:szCs w:val="18"/>
        </w:rPr>
        <w:t xml:space="preserve">Demonstrations of required experiences listed in this TOR – reference letters, training completion certificates, samples of writings (reports/chapters completed) and proof of previous inventories completed </w:t>
      </w:r>
    </w:p>
    <w:p w14:paraId="25971D3E" w14:textId="32E0C9AC" w:rsidR="008355F4" w:rsidRPr="00D07C7B" w:rsidRDefault="008355F4" w:rsidP="00C8660C">
      <w:pPr>
        <w:pStyle w:val="ListParagraph"/>
        <w:numPr>
          <w:ilvl w:val="0"/>
          <w:numId w:val="16"/>
        </w:numPr>
        <w:autoSpaceDE w:val="0"/>
        <w:autoSpaceDN w:val="0"/>
        <w:adjustRightInd w:val="0"/>
        <w:spacing w:after="0" w:line="276" w:lineRule="auto"/>
        <w:contextualSpacing w:val="0"/>
        <w:jc w:val="both"/>
        <w:rPr>
          <w:rFonts w:ascii="Open Sans" w:hAnsi="Open Sans" w:cs="Open Sans"/>
          <w:bCs/>
          <w:sz w:val="18"/>
          <w:szCs w:val="18"/>
        </w:rPr>
      </w:pPr>
      <w:r w:rsidRPr="00D07C7B">
        <w:rPr>
          <w:rFonts w:ascii="Open Sans" w:hAnsi="Open Sans" w:cs="Open Sans"/>
          <w:bCs/>
          <w:sz w:val="18"/>
          <w:szCs w:val="18"/>
        </w:rPr>
        <w:t>Letter of commitment from each member to undertake the project (</w:t>
      </w:r>
      <w:r w:rsidR="00F91516" w:rsidRPr="00D07C7B">
        <w:rPr>
          <w:rFonts w:ascii="Open Sans" w:hAnsi="Open Sans" w:cs="Open Sans"/>
          <w:bCs/>
          <w:sz w:val="18"/>
          <w:szCs w:val="18"/>
        </w:rPr>
        <w:t xml:space="preserve">TECH </w:t>
      </w:r>
      <w:hyperlink w:anchor="_FORM-5:_Letter_of" w:history="1">
        <w:r w:rsidRPr="00D07C7B">
          <w:rPr>
            <w:rFonts w:ascii="Open Sans" w:hAnsi="Open Sans" w:cs="Open Sans"/>
            <w:bCs/>
            <w:sz w:val="18"/>
            <w:szCs w:val="18"/>
          </w:rPr>
          <w:t>FORM -5</w:t>
        </w:r>
      </w:hyperlink>
      <w:r w:rsidR="00F91516" w:rsidRPr="00D07C7B">
        <w:rPr>
          <w:rFonts w:ascii="Open Sans" w:hAnsi="Open Sans" w:cs="Open Sans"/>
          <w:bCs/>
          <w:sz w:val="18"/>
          <w:szCs w:val="18"/>
        </w:rPr>
        <w:t xml:space="preserve"> and TECH FORM 6</w:t>
      </w:r>
      <w:r w:rsidRPr="00D07C7B">
        <w:rPr>
          <w:rFonts w:ascii="Open Sans" w:hAnsi="Open Sans" w:cs="Open Sans"/>
          <w:bCs/>
          <w:sz w:val="18"/>
          <w:szCs w:val="18"/>
        </w:rPr>
        <w:t>).</w:t>
      </w:r>
    </w:p>
    <w:p w14:paraId="3149A918" w14:textId="3EB76099" w:rsidR="008355F4" w:rsidRPr="00D07C7B" w:rsidRDefault="008355F4" w:rsidP="00C8660C">
      <w:pPr>
        <w:pStyle w:val="ListParagraph"/>
        <w:numPr>
          <w:ilvl w:val="0"/>
          <w:numId w:val="16"/>
        </w:numPr>
        <w:autoSpaceDE w:val="0"/>
        <w:autoSpaceDN w:val="0"/>
        <w:adjustRightInd w:val="0"/>
        <w:spacing w:after="0" w:line="276" w:lineRule="auto"/>
        <w:contextualSpacing w:val="0"/>
        <w:jc w:val="both"/>
        <w:rPr>
          <w:rFonts w:ascii="Open Sans" w:hAnsi="Open Sans" w:cs="Open Sans"/>
          <w:bCs/>
          <w:sz w:val="18"/>
          <w:szCs w:val="18"/>
        </w:rPr>
      </w:pPr>
      <w:r w:rsidRPr="00D07C7B">
        <w:rPr>
          <w:rFonts w:ascii="Open Sans" w:hAnsi="Open Sans" w:cs="Open Sans"/>
          <w:bCs/>
          <w:sz w:val="18"/>
          <w:szCs w:val="18"/>
        </w:rPr>
        <w:t xml:space="preserve">Copy of </w:t>
      </w:r>
      <w:r w:rsidR="00507591">
        <w:rPr>
          <w:rFonts w:ascii="Open Sans" w:hAnsi="Open Sans" w:cs="Open Sans"/>
          <w:bCs/>
          <w:sz w:val="18"/>
          <w:szCs w:val="18"/>
        </w:rPr>
        <w:t>Business</w:t>
      </w:r>
      <w:r w:rsidRPr="00D07C7B">
        <w:rPr>
          <w:rFonts w:ascii="Open Sans" w:hAnsi="Open Sans" w:cs="Open Sans"/>
          <w:bCs/>
          <w:sz w:val="18"/>
          <w:szCs w:val="18"/>
        </w:rPr>
        <w:t xml:space="preserve"> Registration</w:t>
      </w:r>
    </w:p>
    <w:p w14:paraId="71E8C1D3" w14:textId="2A489295" w:rsidR="008355F4" w:rsidRPr="00D07C7B" w:rsidRDefault="008355F4" w:rsidP="00C8660C">
      <w:pPr>
        <w:pStyle w:val="ListParagraph"/>
        <w:numPr>
          <w:ilvl w:val="0"/>
          <w:numId w:val="16"/>
        </w:numPr>
        <w:autoSpaceDE w:val="0"/>
        <w:autoSpaceDN w:val="0"/>
        <w:adjustRightInd w:val="0"/>
        <w:spacing w:after="0" w:line="276" w:lineRule="auto"/>
        <w:contextualSpacing w:val="0"/>
        <w:jc w:val="both"/>
        <w:rPr>
          <w:rFonts w:ascii="Open Sans" w:hAnsi="Open Sans" w:cs="Open Sans"/>
          <w:bCs/>
          <w:sz w:val="18"/>
          <w:szCs w:val="18"/>
        </w:rPr>
      </w:pPr>
      <w:r w:rsidRPr="00D07C7B">
        <w:rPr>
          <w:rFonts w:ascii="Open Sans" w:hAnsi="Open Sans" w:cs="Open Sans"/>
          <w:bCs/>
          <w:sz w:val="18"/>
          <w:szCs w:val="18"/>
        </w:rPr>
        <w:t>Copy of SME registration certificate</w:t>
      </w:r>
      <w:r w:rsidR="00507591">
        <w:rPr>
          <w:rFonts w:ascii="Open Sans" w:hAnsi="Open Sans" w:cs="Open Sans"/>
          <w:bCs/>
          <w:sz w:val="18"/>
          <w:szCs w:val="18"/>
        </w:rPr>
        <w:t xml:space="preserve"> (if applicable)</w:t>
      </w:r>
    </w:p>
    <w:p w14:paraId="0960C021" w14:textId="415608E5" w:rsidR="008355F4" w:rsidRPr="00D07C7B" w:rsidRDefault="008355F4" w:rsidP="00EC0E90">
      <w:pPr>
        <w:pStyle w:val="ListParagraph"/>
        <w:numPr>
          <w:ilvl w:val="0"/>
          <w:numId w:val="16"/>
        </w:numPr>
        <w:autoSpaceDE w:val="0"/>
        <w:autoSpaceDN w:val="0"/>
        <w:adjustRightInd w:val="0"/>
        <w:spacing w:after="0" w:line="276" w:lineRule="auto"/>
        <w:contextualSpacing w:val="0"/>
        <w:jc w:val="both"/>
        <w:rPr>
          <w:rFonts w:ascii="Open Sans" w:hAnsi="Open Sans" w:cs="Open Sans"/>
          <w:bCs/>
          <w:sz w:val="18"/>
          <w:szCs w:val="18"/>
        </w:rPr>
      </w:pPr>
      <w:r w:rsidRPr="00D07C7B">
        <w:rPr>
          <w:rFonts w:ascii="Open Sans" w:hAnsi="Open Sans" w:cs="Open Sans"/>
          <w:bCs/>
          <w:sz w:val="18"/>
          <w:szCs w:val="18"/>
        </w:rPr>
        <w:t>Copy of</w:t>
      </w:r>
      <w:r w:rsidR="00947FD0">
        <w:rPr>
          <w:rFonts w:ascii="Open Sans" w:hAnsi="Open Sans" w:cs="Open Sans"/>
          <w:bCs/>
          <w:sz w:val="18"/>
          <w:szCs w:val="18"/>
        </w:rPr>
        <w:t xml:space="preserve"> GST </w:t>
      </w:r>
      <w:r w:rsidRPr="00D07C7B">
        <w:rPr>
          <w:rFonts w:ascii="Open Sans" w:hAnsi="Open Sans" w:cs="Open Sans"/>
          <w:bCs/>
          <w:sz w:val="18"/>
          <w:szCs w:val="18"/>
        </w:rPr>
        <w:t>Registration certificate issued from M</w:t>
      </w:r>
      <w:r w:rsidR="00EC0E90" w:rsidRPr="00D07C7B">
        <w:rPr>
          <w:rFonts w:ascii="Open Sans" w:hAnsi="Open Sans" w:cs="Open Sans"/>
          <w:bCs/>
          <w:sz w:val="18"/>
          <w:szCs w:val="18"/>
        </w:rPr>
        <w:t>IRA</w:t>
      </w:r>
      <w:r w:rsidR="00947FD0">
        <w:rPr>
          <w:rFonts w:ascii="Open Sans" w:hAnsi="Open Sans" w:cs="Open Sans"/>
          <w:bCs/>
          <w:sz w:val="18"/>
          <w:szCs w:val="18"/>
        </w:rPr>
        <w:t xml:space="preserve"> (if applicable)</w:t>
      </w:r>
    </w:p>
    <w:p w14:paraId="5FB76ADB" w14:textId="0DD0E368" w:rsidR="008355F4" w:rsidRPr="00D07C7B" w:rsidRDefault="008355F4">
      <w:pPr>
        <w:pStyle w:val="ListParagraph"/>
        <w:numPr>
          <w:ilvl w:val="0"/>
          <w:numId w:val="16"/>
        </w:numPr>
        <w:autoSpaceDE w:val="0"/>
        <w:autoSpaceDN w:val="0"/>
        <w:adjustRightInd w:val="0"/>
        <w:spacing w:after="0" w:line="276" w:lineRule="auto"/>
        <w:contextualSpacing w:val="0"/>
        <w:jc w:val="both"/>
        <w:rPr>
          <w:rFonts w:ascii="Open Sans" w:hAnsi="Open Sans" w:cs="Open Sans"/>
          <w:bCs/>
          <w:sz w:val="18"/>
          <w:szCs w:val="18"/>
        </w:rPr>
      </w:pPr>
      <w:r w:rsidRPr="00D07C7B">
        <w:rPr>
          <w:rFonts w:ascii="Open Sans" w:hAnsi="Open Sans" w:cs="Open Sans"/>
          <w:bCs/>
          <w:sz w:val="18"/>
          <w:szCs w:val="18"/>
        </w:rPr>
        <w:t xml:space="preserve">Tax Clearance Report issued from </w:t>
      </w:r>
      <w:r w:rsidR="00EC0E90" w:rsidRPr="00D07C7B">
        <w:rPr>
          <w:rFonts w:ascii="Open Sans" w:hAnsi="Open Sans" w:cs="Open Sans"/>
          <w:bCs/>
          <w:sz w:val="18"/>
          <w:szCs w:val="18"/>
        </w:rPr>
        <w:t>MIRA</w:t>
      </w:r>
      <w:r w:rsidR="00507591">
        <w:rPr>
          <w:rFonts w:ascii="Open Sans" w:hAnsi="Open Sans" w:cs="Open Sans"/>
          <w:bCs/>
          <w:sz w:val="18"/>
          <w:szCs w:val="18"/>
        </w:rPr>
        <w:t xml:space="preserve"> </w:t>
      </w:r>
    </w:p>
    <w:p w14:paraId="584C529C" w14:textId="6C04A983" w:rsidR="001E7818" w:rsidRPr="00D07C7B" w:rsidRDefault="008355F4" w:rsidP="00C8660C">
      <w:pPr>
        <w:pStyle w:val="ListParagraph"/>
        <w:numPr>
          <w:ilvl w:val="0"/>
          <w:numId w:val="16"/>
        </w:numPr>
        <w:autoSpaceDE w:val="0"/>
        <w:autoSpaceDN w:val="0"/>
        <w:adjustRightInd w:val="0"/>
        <w:spacing w:after="0" w:line="276" w:lineRule="auto"/>
        <w:contextualSpacing w:val="0"/>
        <w:jc w:val="both"/>
        <w:rPr>
          <w:rFonts w:ascii="Open Sans" w:hAnsi="Open Sans" w:cs="Open Sans"/>
          <w:bCs/>
          <w:sz w:val="18"/>
          <w:szCs w:val="18"/>
        </w:rPr>
      </w:pPr>
      <w:r w:rsidRPr="00D07C7B">
        <w:rPr>
          <w:rFonts w:ascii="Open Sans" w:hAnsi="Open Sans" w:cs="Open Sans"/>
          <w:bCs/>
          <w:sz w:val="18"/>
          <w:szCs w:val="18"/>
        </w:rPr>
        <w:t xml:space="preserve">Documentation to determine financial capabilities as per Annex 3. </w:t>
      </w:r>
    </w:p>
    <w:p w14:paraId="09E7F75C" w14:textId="77777777" w:rsidR="001E7818" w:rsidRPr="00D07C7B" w:rsidRDefault="001E7818" w:rsidP="00DC7355">
      <w:pPr>
        <w:autoSpaceDE w:val="0"/>
        <w:autoSpaceDN w:val="0"/>
        <w:adjustRightInd w:val="0"/>
        <w:spacing w:after="0" w:line="276" w:lineRule="auto"/>
        <w:jc w:val="both"/>
        <w:rPr>
          <w:rFonts w:ascii="Open Sans" w:hAnsi="Open Sans" w:cs="Open Sans"/>
          <w:b/>
          <w:sz w:val="18"/>
          <w:szCs w:val="18"/>
        </w:rPr>
      </w:pPr>
    </w:p>
    <w:p w14:paraId="1355DC77" w14:textId="64E3638F" w:rsidR="001E7818" w:rsidRPr="00D07C7B" w:rsidRDefault="008355F4" w:rsidP="001E7818">
      <w:pPr>
        <w:pStyle w:val="Heading2"/>
        <w:numPr>
          <w:ilvl w:val="0"/>
          <w:numId w:val="1"/>
        </w:numPr>
        <w:autoSpaceDE w:val="0"/>
        <w:autoSpaceDN w:val="0"/>
        <w:adjustRightInd w:val="0"/>
        <w:spacing w:after="240" w:line="240" w:lineRule="auto"/>
        <w:jc w:val="both"/>
        <w:rPr>
          <w:rFonts w:ascii="Open Sans" w:eastAsiaTheme="minorHAnsi" w:hAnsi="Open Sans" w:cs="Open Sans"/>
          <w:b/>
          <w:color w:val="auto"/>
          <w:sz w:val="18"/>
          <w:szCs w:val="18"/>
        </w:rPr>
      </w:pPr>
      <w:r w:rsidRPr="00D07C7B">
        <w:rPr>
          <w:rFonts w:ascii="Open Sans" w:eastAsiaTheme="minorHAnsi" w:hAnsi="Open Sans" w:cs="Open Sans"/>
          <w:b/>
          <w:color w:val="auto"/>
          <w:sz w:val="18"/>
          <w:szCs w:val="18"/>
        </w:rPr>
        <w:t xml:space="preserve"> </w:t>
      </w:r>
      <w:r w:rsidR="001E7818" w:rsidRPr="00D07C7B">
        <w:rPr>
          <w:rFonts w:ascii="Open Sans" w:eastAsiaTheme="minorHAnsi" w:hAnsi="Open Sans" w:cs="Open Sans"/>
          <w:b/>
          <w:color w:val="auto"/>
          <w:sz w:val="18"/>
          <w:szCs w:val="18"/>
        </w:rPr>
        <w:t>LANGUAGE OF BIDS</w:t>
      </w:r>
    </w:p>
    <w:p w14:paraId="1A8B4E98" w14:textId="58E6DDA9" w:rsidR="008355F4" w:rsidRPr="00D07C7B" w:rsidRDefault="001E7818" w:rsidP="007B2503">
      <w:pPr>
        <w:jc w:val="both"/>
        <w:rPr>
          <w:rFonts w:ascii="Open Sans" w:hAnsi="Open Sans" w:cs="Open Sans"/>
          <w:bCs/>
          <w:sz w:val="18"/>
          <w:szCs w:val="18"/>
        </w:rPr>
      </w:pPr>
      <w:r w:rsidRPr="00D07C7B">
        <w:rPr>
          <w:rFonts w:ascii="Open Sans" w:hAnsi="Open Sans" w:cs="Open Sans"/>
          <w:bCs/>
          <w:sz w:val="18"/>
          <w:szCs w:val="18"/>
        </w:rPr>
        <w:t>The bids shall be submitted in English</w:t>
      </w:r>
      <w:r w:rsidR="007B2503">
        <w:rPr>
          <w:rFonts w:ascii="Open Sans" w:hAnsi="Open Sans" w:cs="Open Sans"/>
          <w:bCs/>
          <w:sz w:val="18"/>
          <w:szCs w:val="18"/>
        </w:rPr>
        <w:t>.</w:t>
      </w:r>
    </w:p>
    <w:p w14:paraId="0B580B0C" w14:textId="3818D60A" w:rsidR="008355F4" w:rsidRPr="00D07C7B" w:rsidRDefault="008355F4" w:rsidP="008355F4">
      <w:pPr>
        <w:autoSpaceDE w:val="0"/>
        <w:autoSpaceDN w:val="0"/>
        <w:adjustRightInd w:val="0"/>
        <w:spacing w:after="0" w:line="276" w:lineRule="auto"/>
        <w:jc w:val="both"/>
        <w:rPr>
          <w:rFonts w:ascii="Open Sans" w:hAnsi="Open Sans" w:cs="Open Sans"/>
          <w:bCs/>
          <w:sz w:val="18"/>
          <w:szCs w:val="18"/>
        </w:rPr>
      </w:pPr>
    </w:p>
    <w:p w14:paraId="2CAB0868" w14:textId="6D686946" w:rsidR="008355F4" w:rsidRPr="00D07C7B" w:rsidRDefault="008355F4" w:rsidP="00C8660C">
      <w:pPr>
        <w:pStyle w:val="Heading2"/>
        <w:numPr>
          <w:ilvl w:val="0"/>
          <w:numId w:val="1"/>
        </w:numPr>
        <w:autoSpaceDE w:val="0"/>
        <w:autoSpaceDN w:val="0"/>
        <w:adjustRightInd w:val="0"/>
        <w:spacing w:after="240" w:line="240" w:lineRule="auto"/>
        <w:jc w:val="both"/>
        <w:rPr>
          <w:rFonts w:ascii="Open Sans" w:eastAsiaTheme="minorHAnsi" w:hAnsi="Open Sans" w:cs="Open Sans"/>
          <w:b/>
          <w:color w:val="auto"/>
          <w:sz w:val="18"/>
          <w:szCs w:val="18"/>
        </w:rPr>
      </w:pPr>
      <w:bookmarkStart w:id="3" w:name="_Toc485736300"/>
      <w:bookmarkStart w:id="4" w:name="_Toc96582665"/>
      <w:r w:rsidRPr="00D07C7B">
        <w:rPr>
          <w:rFonts w:ascii="Open Sans" w:eastAsiaTheme="minorHAnsi" w:hAnsi="Open Sans" w:cs="Open Sans"/>
          <w:b/>
          <w:color w:val="auto"/>
          <w:sz w:val="18"/>
          <w:szCs w:val="18"/>
        </w:rPr>
        <w:t>Q</w:t>
      </w:r>
      <w:r w:rsidR="00DC062C" w:rsidRPr="00D07C7B">
        <w:rPr>
          <w:rFonts w:ascii="Open Sans" w:eastAsiaTheme="minorHAnsi" w:hAnsi="Open Sans" w:cs="Open Sans"/>
          <w:b/>
          <w:color w:val="auto"/>
          <w:sz w:val="18"/>
          <w:szCs w:val="18"/>
        </w:rPr>
        <w:t>UERIES</w:t>
      </w:r>
      <w:bookmarkEnd w:id="3"/>
      <w:bookmarkEnd w:id="4"/>
    </w:p>
    <w:p w14:paraId="5F3F2BC5" w14:textId="464C8A8E" w:rsidR="001E7818" w:rsidRPr="00D07C7B" w:rsidRDefault="001E7818" w:rsidP="00895FD2">
      <w:pPr>
        <w:rPr>
          <w:rFonts w:ascii="Open Sans" w:hAnsi="Open Sans" w:cs="Open Sans"/>
          <w:bCs/>
          <w:sz w:val="18"/>
          <w:szCs w:val="18"/>
        </w:rPr>
      </w:pPr>
      <w:r w:rsidRPr="00D07C7B">
        <w:rPr>
          <w:rFonts w:ascii="Open Sans" w:hAnsi="Open Sans" w:cs="Open Sans"/>
          <w:bCs/>
          <w:sz w:val="18"/>
          <w:szCs w:val="18"/>
        </w:rPr>
        <w:t xml:space="preserve">For any </w:t>
      </w:r>
      <w:r w:rsidR="003C5D3C" w:rsidRPr="00D07C7B">
        <w:rPr>
          <w:rFonts w:ascii="Open Sans" w:hAnsi="Open Sans" w:cs="Open Sans"/>
          <w:bCs/>
          <w:sz w:val="18"/>
          <w:szCs w:val="18"/>
        </w:rPr>
        <w:t>queries,</w:t>
      </w:r>
      <w:r w:rsidRPr="00D07C7B">
        <w:rPr>
          <w:rFonts w:ascii="Open Sans" w:hAnsi="Open Sans" w:cs="Open Sans"/>
          <w:bCs/>
          <w:sz w:val="18"/>
          <w:szCs w:val="18"/>
        </w:rPr>
        <w:t xml:space="preserve"> please email to </w:t>
      </w:r>
      <w:hyperlink r:id="rId11" w:history="1">
        <w:r w:rsidR="001A169A">
          <w:rPr>
            <w:rFonts w:ascii="Open Sans" w:hAnsi="Open Sans" w:cs="Open Sans"/>
            <w:bCs/>
            <w:sz w:val="18"/>
            <w:szCs w:val="18"/>
          </w:rPr>
          <w:t>secretariat</w:t>
        </w:r>
        <w:r w:rsidR="001A169A" w:rsidRPr="00D07C7B">
          <w:rPr>
            <w:rFonts w:ascii="Open Sans" w:hAnsi="Open Sans" w:cs="Open Sans"/>
            <w:bCs/>
            <w:sz w:val="18"/>
            <w:szCs w:val="18"/>
          </w:rPr>
          <w:t>@ura.gov.mv</w:t>
        </w:r>
      </w:hyperlink>
      <w:r w:rsidRPr="00D07C7B">
        <w:rPr>
          <w:rFonts w:ascii="Open Sans" w:hAnsi="Open Sans" w:cs="Open Sans"/>
          <w:bCs/>
          <w:sz w:val="18"/>
          <w:szCs w:val="18"/>
        </w:rPr>
        <w:t xml:space="preserve">  before </w:t>
      </w:r>
      <w:r w:rsidR="00B55BF0">
        <w:rPr>
          <w:rFonts w:ascii="Open Sans" w:hAnsi="Open Sans" w:cs="Open Sans"/>
          <w:bCs/>
          <w:sz w:val="18"/>
          <w:szCs w:val="18"/>
        </w:rPr>
        <w:t>09</w:t>
      </w:r>
      <w:r w:rsidR="00B55BF0" w:rsidRPr="00D07C7B">
        <w:rPr>
          <w:rFonts w:ascii="Open Sans" w:hAnsi="Open Sans" w:cs="Open Sans"/>
          <w:bCs/>
          <w:sz w:val="18"/>
          <w:szCs w:val="18"/>
        </w:rPr>
        <w:t xml:space="preserve">00hrs </w:t>
      </w:r>
      <w:r w:rsidRPr="00D07C7B">
        <w:rPr>
          <w:rFonts w:ascii="Open Sans" w:hAnsi="Open Sans" w:cs="Open Sans"/>
          <w:bCs/>
          <w:sz w:val="18"/>
          <w:szCs w:val="18"/>
        </w:rPr>
        <w:t xml:space="preserve">on </w:t>
      </w:r>
      <w:r w:rsidR="00B55BF0">
        <w:rPr>
          <w:rFonts w:ascii="Open Sans" w:hAnsi="Open Sans" w:cs="Open Sans"/>
          <w:bCs/>
          <w:sz w:val="18"/>
          <w:szCs w:val="18"/>
        </w:rPr>
        <w:t>24 June 2026</w:t>
      </w:r>
      <w:r w:rsidRPr="00D07C7B">
        <w:rPr>
          <w:rFonts w:ascii="Open Sans" w:hAnsi="Open Sans" w:cs="Open Sans"/>
          <w:bCs/>
          <w:sz w:val="18"/>
          <w:szCs w:val="18"/>
        </w:rPr>
        <w:t>. Answers will be provided to all the queries received before the deadline via email</w:t>
      </w:r>
      <w:r w:rsidR="00DC7355" w:rsidRPr="00D07C7B">
        <w:rPr>
          <w:rFonts w:ascii="Open Sans" w:hAnsi="Open Sans" w:cs="Open Sans"/>
          <w:bCs/>
          <w:sz w:val="18"/>
          <w:szCs w:val="18"/>
        </w:rPr>
        <w:t xml:space="preserve">, before </w:t>
      </w:r>
      <w:r w:rsidR="00895FD2" w:rsidRPr="00D07C7B">
        <w:rPr>
          <w:rFonts w:ascii="Open Sans" w:hAnsi="Open Sans" w:cs="Open Sans"/>
          <w:bCs/>
          <w:sz w:val="18"/>
          <w:szCs w:val="18"/>
        </w:rPr>
        <w:t>11</w:t>
      </w:r>
      <w:r w:rsidR="00DC7355" w:rsidRPr="00D07C7B">
        <w:rPr>
          <w:rFonts w:ascii="Open Sans" w:hAnsi="Open Sans" w:cs="Open Sans"/>
          <w:bCs/>
          <w:sz w:val="18"/>
          <w:szCs w:val="18"/>
        </w:rPr>
        <w:t xml:space="preserve">00hrs on </w:t>
      </w:r>
      <w:r w:rsidR="00B55BF0">
        <w:rPr>
          <w:rFonts w:ascii="Open Sans" w:hAnsi="Open Sans" w:cs="Open Sans"/>
          <w:bCs/>
          <w:sz w:val="18"/>
          <w:szCs w:val="18"/>
        </w:rPr>
        <w:t>24 June 2026.</w:t>
      </w:r>
    </w:p>
    <w:p w14:paraId="58020C78" w14:textId="61A532DB" w:rsidR="00D56932" w:rsidRPr="00D07C7B" w:rsidRDefault="00D56932">
      <w:pPr>
        <w:rPr>
          <w:rFonts w:ascii="Open Sans" w:hAnsi="Open Sans" w:cs="Open Sans"/>
          <w:bCs/>
          <w:sz w:val="18"/>
          <w:szCs w:val="18"/>
        </w:rPr>
      </w:pPr>
      <w:r w:rsidRPr="00D07C7B">
        <w:rPr>
          <w:rFonts w:ascii="Open Sans" w:hAnsi="Open Sans" w:cs="Open Sans"/>
          <w:bCs/>
          <w:sz w:val="18"/>
          <w:szCs w:val="18"/>
        </w:rPr>
        <w:br w:type="page"/>
      </w:r>
    </w:p>
    <w:p w14:paraId="7ECB92A8" w14:textId="47982CBD" w:rsidR="001E7818" w:rsidRPr="00D07C7B" w:rsidRDefault="001E7818" w:rsidP="001E7818">
      <w:pPr>
        <w:pStyle w:val="Heading2"/>
        <w:numPr>
          <w:ilvl w:val="0"/>
          <w:numId w:val="1"/>
        </w:numPr>
        <w:autoSpaceDE w:val="0"/>
        <w:autoSpaceDN w:val="0"/>
        <w:adjustRightInd w:val="0"/>
        <w:spacing w:after="240" w:line="240" w:lineRule="auto"/>
        <w:jc w:val="both"/>
        <w:rPr>
          <w:rFonts w:ascii="Open Sans" w:eastAsiaTheme="minorHAnsi" w:hAnsi="Open Sans" w:cs="Open Sans"/>
          <w:b/>
          <w:color w:val="auto"/>
          <w:sz w:val="18"/>
          <w:szCs w:val="18"/>
        </w:rPr>
      </w:pPr>
      <w:r w:rsidRPr="00D07C7B">
        <w:rPr>
          <w:rFonts w:ascii="Open Sans" w:eastAsiaTheme="minorHAnsi" w:hAnsi="Open Sans" w:cs="Open Sans"/>
          <w:b/>
          <w:color w:val="auto"/>
          <w:sz w:val="18"/>
          <w:szCs w:val="18"/>
        </w:rPr>
        <w:lastRenderedPageBreak/>
        <w:t>SUBMISSION</w:t>
      </w:r>
    </w:p>
    <w:tbl>
      <w:tblPr>
        <w:tblStyle w:val="TableGrid"/>
        <w:tblW w:w="0" w:type="auto"/>
        <w:tblLook w:val="04A0" w:firstRow="1" w:lastRow="0" w:firstColumn="1" w:lastColumn="0" w:noHBand="0" w:noVBand="1"/>
      </w:tblPr>
      <w:tblGrid>
        <w:gridCol w:w="3605"/>
        <w:gridCol w:w="5411"/>
      </w:tblGrid>
      <w:tr w:rsidR="001E7818" w:rsidRPr="00D07C7B" w14:paraId="52747997" w14:textId="77777777" w:rsidTr="00806918">
        <w:tc>
          <w:tcPr>
            <w:tcW w:w="4225" w:type="dxa"/>
          </w:tcPr>
          <w:p w14:paraId="1C01C49A" w14:textId="77777777" w:rsidR="001E7818" w:rsidRPr="00D07C7B" w:rsidRDefault="001E7818" w:rsidP="00806918">
            <w:pPr>
              <w:rPr>
                <w:rFonts w:ascii="Open Sans" w:hAnsi="Open Sans" w:cs="Open Sans"/>
                <w:bCs/>
                <w:sz w:val="18"/>
                <w:szCs w:val="18"/>
              </w:rPr>
            </w:pPr>
            <w:r w:rsidRPr="00D07C7B">
              <w:rPr>
                <w:rFonts w:ascii="Open Sans" w:hAnsi="Open Sans" w:cs="Open Sans"/>
                <w:bCs/>
                <w:sz w:val="18"/>
                <w:szCs w:val="18"/>
              </w:rPr>
              <w:t>Bid Submission</w:t>
            </w:r>
          </w:p>
        </w:tc>
        <w:tc>
          <w:tcPr>
            <w:tcW w:w="6232" w:type="dxa"/>
          </w:tcPr>
          <w:p w14:paraId="0AE01AE5" w14:textId="2D4B6470" w:rsidR="001E7818" w:rsidRPr="00D07C7B" w:rsidRDefault="001E7818" w:rsidP="00895FD2">
            <w:pPr>
              <w:rPr>
                <w:rFonts w:ascii="Open Sans" w:hAnsi="Open Sans" w:cs="Open Sans"/>
                <w:bCs/>
                <w:sz w:val="18"/>
                <w:szCs w:val="18"/>
              </w:rPr>
            </w:pPr>
            <w:r w:rsidRPr="00D07C7B">
              <w:rPr>
                <w:rFonts w:ascii="Open Sans" w:hAnsi="Open Sans" w:cs="Open Sans"/>
                <w:bCs/>
                <w:sz w:val="18"/>
                <w:szCs w:val="18"/>
              </w:rPr>
              <w:t xml:space="preserve">On or before </w:t>
            </w:r>
            <w:r w:rsidR="00B55BF0">
              <w:rPr>
                <w:rFonts w:ascii="Open Sans" w:hAnsi="Open Sans" w:cs="Open Sans"/>
                <w:bCs/>
                <w:sz w:val="18"/>
                <w:szCs w:val="18"/>
              </w:rPr>
              <w:t>25 June 2026 at 10:59</w:t>
            </w:r>
            <w:r w:rsidR="00F750F7">
              <w:rPr>
                <w:rFonts w:ascii="Open Sans" w:hAnsi="Open Sans" w:cs="Open Sans"/>
                <w:bCs/>
                <w:sz w:val="18"/>
                <w:szCs w:val="18"/>
              </w:rPr>
              <w:t xml:space="preserve"> </w:t>
            </w:r>
            <w:proofErr w:type="spellStart"/>
            <w:r w:rsidR="00B55BF0">
              <w:rPr>
                <w:rFonts w:ascii="Open Sans" w:hAnsi="Open Sans" w:cs="Open Sans"/>
                <w:bCs/>
                <w:sz w:val="18"/>
                <w:szCs w:val="18"/>
              </w:rPr>
              <w:t>hrs</w:t>
            </w:r>
            <w:proofErr w:type="spellEnd"/>
            <w:r w:rsidR="00F750F7">
              <w:rPr>
                <w:rFonts w:ascii="Open Sans" w:hAnsi="Open Sans" w:cs="Open Sans"/>
                <w:bCs/>
                <w:sz w:val="18"/>
                <w:szCs w:val="18"/>
              </w:rPr>
              <w:t xml:space="preserve"> local</w:t>
            </w:r>
            <w:r w:rsidR="00F750F7" w:rsidRPr="00D07C7B">
              <w:rPr>
                <w:rFonts w:ascii="Open Sans" w:hAnsi="Open Sans" w:cs="Open Sans"/>
                <w:bCs/>
                <w:sz w:val="18"/>
                <w:szCs w:val="18"/>
              </w:rPr>
              <w:t xml:space="preserve"> </w:t>
            </w:r>
            <w:r w:rsidRPr="00D07C7B">
              <w:rPr>
                <w:rFonts w:ascii="Open Sans" w:hAnsi="Open Sans" w:cs="Open Sans"/>
                <w:bCs/>
                <w:sz w:val="18"/>
                <w:szCs w:val="18"/>
              </w:rPr>
              <w:t>Time</w:t>
            </w:r>
          </w:p>
        </w:tc>
      </w:tr>
      <w:tr w:rsidR="001E7818" w:rsidRPr="00D07C7B" w14:paraId="552196AA" w14:textId="77777777" w:rsidTr="00806918">
        <w:tc>
          <w:tcPr>
            <w:tcW w:w="4225" w:type="dxa"/>
          </w:tcPr>
          <w:p w14:paraId="59696ABF" w14:textId="77777777" w:rsidR="001E7818" w:rsidRPr="00D07C7B" w:rsidRDefault="001E7818" w:rsidP="00806918">
            <w:pPr>
              <w:rPr>
                <w:rFonts w:ascii="Open Sans" w:hAnsi="Open Sans" w:cs="Open Sans"/>
                <w:bCs/>
                <w:sz w:val="18"/>
                <w:szCs w:val="18"/>
              </w:rPr>
            </w:pPr>
            <w:r w:rsidRPr="00D07C7B">
              <w:rPr>
                <w:rFonts w:ascii="Open Sans" w:hAnsi="Open Sans" w:cs="Open Sans"/>
                <w:bCs/>
                <w:sz w:val="18"/>
                <w:szCs w:val="18"/>
              </w:rPr>
              <w:t>Bid Opening</w:t>
            </w:r>
          </w:p>
        </w:tc>
        <w:tc>
          <w:tcPr>
            <w:tcW w:w="6232" w:type="dxa"/>
          </w:tcPr>
          <w:p w14:paraId="3C3119DF" w14:textId="5BE0DA8E" w:rsidR="001E7818" w:rsidRPr="00D07C7B" w:rsidRDefault="00B55BF0" w:rsidP="00806918">
            <w:pPr>
              <w:rPr>
                <w:rFonts w:ascii="Open Sans" w:hAnsi="Open Sans" w:cs="Open Sans"/>
                <w:bCs/>
                <w:sz w:val="18"/>
                <w:szCs w:val="18"/>
              </w:rPr>
            </w:pPr>
            <w:r w:rsidRPr="00C47A9A">
              <w:rPr>
                <w:rFonts w:ascii="Open Sans" w:hAnsi="Open Sans" w:cs="Open Sans"/>
                <w:b/>
                <w:sz w:val="18"/>
                <w:szCs w:val="18"/>
              </w:rPr>
              <w:t xml:space="preserve">25 June 2026 </w:t>
            </w:r>
            <w:r w:rsidR="001E7818" w:rsidRPr="00C47A9A">
              <w:rPr>
                <w:rFonts w:ascii="Open Sans" w:hAnsi="Open Sans" w:cs="Open Sans"/>
                <w:bCs/>
                <w:sz w:val="18"/>
                <w:szCs w:val="18"/>
              </w:rPr>
              <w:t xml:space="preserve">at </w:t>
            </w:r>
            <w:r w:rsidR="001E7818" w:rsidRPr="00C47A9A">
              <w:rPr>
                <w:rFonts w:ascii="Open Sans" w:hAnsi="Open Sans" w:cs="Open Sans"/>
                <w:b/>
                <w:sz w:val="18"/>
                <w:szCs w:val="18"/>
              </w:rPr>
              <w:t>1</w:t>
            </w:r>
            <w:r w:rsidR="00D56932" w:rsidRPr="00C47A9A">
              <w:rPr>
                <w:rFonts w:ascii="Open Sans" w:hAnsi="Open Sans" w:cs="Open Sans"/>
                <w:b/>
                <w:sz w:val="18"/>
                <w:szCs w:val="18"/>
              </w:rPr>
              <w:t>1</w:t>
            </w:r>
            <w:r w:rsidR="001E7818" w:rsidRPr="00C47A9A">
              <w:rPr>
                <w:rFonts w:ascii="Open Sans" w:hAnsi="Open Sans" w:cs="Open Sans"/>
                <w:b/>
                <w:sz w:val="18"/>
                <w:szCs w:val="18"/>
              </w:rPr>
              <w:t>:00</w:t>
            </w:r>
            <w:r w:rsidR="001E7818" w:rsidRPr="00C47A9A">
              <w:rPr>
                <w:rFonts w:ascii="Open Sans" w:hAnsi="Open Sans" w:cs="Open Sans"/>
                <w:bCs/>
                <w:sz w:val="18"/>
                <w:szCs w:val="18"/>
              </w:rPr>
              <w:t xml:space="preserve"> hours local time</w:t>
            </w:r>
          </w:p>
          <w:p w14:paraId="42BA5CD9" w14:textId="77777777" w:rsidR="001E7818" w:rsidRPr="00D07C7B" w:rsidRDefault="001E7818" w:rsidP="00806918">
            <w:pPr>
              <w:rPr>
                <w:rFonts w:ascii="Open Sans" w:hAnsi="Open Sans" w:cs="Open Sans"/>
                <w:bCs/>
                <w:sz w:val="18"/>
                <w:szCs w:val="18"/>
              </w:rPr>
            </w:pPr>
          </w:p>
          <w:p w14:paraId="0288CCB3" w14:textId="77777777" w:rsidR="001E7818" w:rsidRPr="00D07C7B" w:rsidRDefault="001E7818" w:rsidP="00806918">
            <w:pPr>
              <w:rPr>
                <w:rFonts w:ascii="Open Sans" w:hAnsi="Open Sans" w:cs="Open Sans"/>
                <w:bCs/>
                <w:sz w:val="18"/>
                <w:szCs w:val="18"/>
              </w:rPr>
            </w:pPr>
            <w:r w:rsidRPr="00D07C7B">
              <w:rPr>
                <w:rFonts w:ascii="Open Sans" w:hAnsi="Open Sans" w:cs="Open Sans"/>
                <w:bCs/>
                <w:sz w:val="18"/>
                <w:szCs w:val="18"/>
              </w:rPr>
              <w:t>Proposals will be opened in the presence of the proponent’s representatives who choose to be present at the address at the time of proposal opening</w:t>
            </w:r>
          </w:p>
        </w:tc>
      </w:tr>
      <w:tr w:rsidR="001E7818" w:rsidRPr="00D07C7B" w14:paraId="749EE113" w14:textId="77777777" w:rsidTr="00806918">
        <w:tc>
          <w:tcPr>
            <w:tcW w:w="4225" w:type="dxa"/>
          </w:tcPr>
          <w:p w14:paraId="049DD4FA" w14:textId="77777777" w:rsidR="001E7818" w:rsidRPr="00D07C7B" w:rsidRDefault="001E7818" w:rsidP="00806918">
            <w:pPr>
              <w:rPr>
                <w:rFonts w:ascii="Open Sans" w:hAnsi="Open Sans" w:cs="Open Sans"/>
                <w:bCs/>
                <w:sz w:val="18"/>
                <w:szCs w:val="18"/>
              </w:rPr>
            </w:pPr>
            <w:r w:rsidRPr="00D07C7B">
              <w:rPr>
                <w:rFonts w:ascii="Open Sans" w:hAnsi="Open Sans" w:cs="Open Sans"/>
                <w:bCs/>
                <w:sz w:val="18"/>
                <w:szCs w:val="18"/>
              </w:rPr>
              <w:t>Submission Instruction</w:t>
            </w:r>
          </w:p>
        </w:tc>
        <w:tc>
          <w:tcPr>
            <w:tcW w:w="6232" w:type="dxa"/>
          </w:tcPr>
          <w:p w14:paraId="36001D70" w14:textId="77777777" w:rsidR="001E7818" w:rsidRPr="00D07C7B" w:rsidRDefault="001E7818" w:rsidP="00806918">
            <w:pPr>
              <w:jc w:val="center"/>
              <w:rPr>
                <w:rFonts w:ascii="Open Sans" w:hAnsi="Open Sans" w:cs="Open Sans"/>
                <w:bCs/>
                <w:sz w:val="18"/>
                <w:szCs w:val="18"/>
              </w:rPr>
            </w:pPr>
            <w:r w:rsidRPr="00D07C7B">
              <w:rPr>
                <w:rFonts w:ascii="Open Sans" w:hAnsi="Open Sans" w:cs="Open Sans"/>
                <w:bCs/>
                <w:sz w:val="18"/>
                <w:szCs w:val="18"/>
              </w:rPr>
              <w:t>Proposals must be delivered in SEALED envelopes titled</w:t>
            </w:r>
          </w:p>
          <w:p w14:paraId="3D762861" w14:textId="77777777" w:rsidR="001E7818" w:rsidRPr="00D07C7B" w:rsidRDefault="001E7818" w:rsidP="00806918">
            <w:pPr>
              <w:jc w:val="center"/>
              <w:rPr>
                <w:rFonts w:ascii="Open Sans" w:hAnsi="Open Sans" w:cs="Open Sans"/>
                <w:bCs/>
                <w:sz w:val="18"/>
                <w:szCs w:val="18"/>
              </w:rPr>
            </w:pPr>
          </w:p>
          <w:p w14:paraId="6360660D" w14:textId="2768F039" w:rsidR="00D56932" w:rsidRPr="00D07C7B" w:rsidRDefault="001E7818" w:rsidP="00895FD2">
            <w:pPr>
              <w:jc w:val="center"/>
              <w:rPr>
                <w:rFonts w:ascii="Open Sans" w:hAnsi="Open Sans" w:cs="Open Sans"/>
                <w:bCs/>
                <w:sz w:val="18"/>
                <w:szCs w:val="18"/>
              </w:rPr>
            </w:pPr>
            <w:r w:rsidRPr="00D07C7B">
              <w:rPr>
                <w:rFonts w:ascii="Open Sans" w:hAnsi="Open Sans" w:cs="Open Sans"/>
                <w:bCs/>
                <w:sz w:val="18"/>
                <w:szCs w:val="18"/>
              </w:rPr>
              <w:t>“Do not open before</w:t>
            </w:r>
            <w:r w:rsidR="00931863" w:rsidRPr="00D07C7B">
              <w:rPr>
                <w:rFonts w:ascii="Open Sans" w:hAnsi="Open Sans" w:cs="Open Sans"/>
                <w:bCs/>
                <w:sz w:val="18"/>
                <w:szCs w:val="18"/>
              </w:rPr>
              <w:t xml:space="preserve"> </w:t>
            </w:r>
            <w:r w:rsidR="00B55BF0">
              <w:rPr>
                <w:rFonts w:ascii="Open Sans" w:hAnsi="Open Sans" w:cs="Open Sans"/>
                <w:bCs/>
                <w:sz w:val="18"/>
                <w:szCs w:val="18"/>
              </w:rPr>
              <w:t>Thursday</w:t>
            </w:r>
            <w:r w:rsidR="00931863" w:rsidRPr="00D07C7B">
              <w:rPr>
                <w:rFonts w:ascii="Open Sans" w:hAnsi="Open Sans" w:cs="Open Sans"/>
                <w:bCs/>
                <w:sz w:val="18"/>
                <w:szCs w:val="18"/>
              </w:rPr>
              <w:t>,</w:t>
            </w:r>
            <w:r w:rsidRPr="00D07C7B">
              <w:rPr>
                <w:rFonts w:ascii="Open Sans" w:hAnsi="Open Sans" w:cs="Open Sans"/>
                <w:bCs/>
                <w:sz w:val="18"/>
                <w:szCs w:val="18"/>
              </w:rPr>
              <w:t xml:space="preserve"> </w:t>
            </w:r>
            <w:r w:rsidR="00B55BF0" w:rsidRPr="00C47A9A">
              <w:rPr>
                <w:rFonts w:ascii="Open Sans" w:hAnsi="Open Sans" w:cs="Open Sans"/>
                <w:b/>
                <w:sz w:val="18"/>
                <w:szCs w:val="18"/>
              </w:rPr>
              <w:t xml:space="preserve">25 June 2026 </w:t>
            </w:r>
            <w:r w:rsidRPr="00C47A9A">
              <w:rPr>
                <w:rFonts w:ascii="Open Sans" w:hAnsi="Open Sans" w:cs="Open Sans"/>
                <w:bCs/>
                <w:sz w:val="18"/>
                <w:szCs w:val="18"/>
              </w:rPr>
              <w:t>at</w:t>
            </w:r>
            <w:r w:rsidRPr="00C47A9A">
              <w:rPr>
                <w:rFonts w:ascii="Open Sans" w:hAnsi="Open Sans" w:cs="Open Sans"/>
                <w:b/>
                <w:sz w:val="18"/>
                <w:szCs w:val="18"/>
              </w:rPr>
              <w:t xml:space="preserve"> </w:t>
            </w:r>
            <w:r w:rsidR="00806918" w:rsidRPr="00C47A9A">
              <w:rPr>
                <w:rFonts w:ascii="Open Sans" w:hAnsi="Open Sans" w:cs="Open Sans"/>
                <w:b/>
                <w:sz w:val="18"/>
                <w:szCs w:val="18"/>
              </w:rPr>
              <w:t>10</w:t>
            </w:r>
            <w:r w:rsidRPr="00C47A9A">
              <w:rPr>
                <w:rFonts w:ascii="Open Sans" w:hAnsi="Open Sans" w:cs="Open Sans"/>
                <w:b/>
                <w:sz w:val="18"/>
                <w:szCs w:val="18"/>
              </w:rPr>
              <w:t>:</w:t>
            </w:r>
            <w:r w:rsidR="00806918" w:rsidRPr="00C47A9A">
              <w:rPr>
                <w:rFonts w:ascii="Open Sans" w:hAnsi="Open Sans" w:cs="Open Sans"/>
                <w:b/>
                <w:sz w:val="18"/>
                <w:szCs w:val="18"/>
              </w:rPr>
              <w:t>59</w:t>
            </w:r>
            <w:r w:rsidRPr="00C47A9A">
              <w:rPr>
                <w:rFonts w:ascii="Open Sans" w:hAnsi="Open Sans" w:cs="Open Sans"/>
                <w:b/>
                <w:sz w:val="18"/>
                <w:szCs w:val="18"/>
              </w:rPr>
              <w:t xml:space="preserve"> </w:t>
            </w:r>
            <w:r w:rsidR="00931863" w:rsidRPr="00C47A9A">
              <w:rPr>
                <w:rFonts w:ascii="Open Sans" w:hAnsi="Open Sans" w:cs="Open Sans"/>
                <w:b/>
                <w:sz w:val="18"/>
                <w:szCs w:val="18"/>
              </w:rPr>
              <w:t>AM</w:t>
            </w:r>
            <w:r w:rsidRPr="00D07C7B">
              <w:rPr>
                <w:rFonts w:ascii="Open Sans" w:hAnsi="Open Sans" w:cs="Open Sans"/>
                <w:bCs/>
                <w:sz w:val="18"/>
                <w:szCs w:val="18"/>
              </w:rPr>
              <w:t xml:space="preserve"> - </w:t>
            </w:r>
            <w:r w:rsidR="00D56932" w:rsidRPr="00D07C7B">
              <w:rPr>
                <w:rFonts w:ascii="Open Sans" w:hAnsi="Open Sans" w:cs="Open Sans"/>
                <w:bCs/>
                <w:sz w:val="18"/>
                <w:szCs w:val="18"/>
              </w:rPr>
              <w:t xml:space="preserve">CONSULTANCY SERVICES FOR </w:t>
            </w:r>
          </w:p>
          <w:p w14:paraId="7633BE5B" w14:textId="4B4534C4" w:rsidR="00EF1043" w:rsidRPr="00D07C7B" w:rsidRDefault="00D56932" w:rsidP="00D56932">
            <w:pPr>
              <w:jc w:val="center"/>
              <w:rPr>
                <w:rFonts w:ascii="Open Sans" w:hAnsi="Open Sans" w:cs="Open Sans"/>
                <w:bCs/>
                <w:sz w:val="18"/>
                <w:szCs w:val="18"/>
              </w:rPr>
            </w:pPr>
            <w:r w:rsidRPr="00D07C7B">
              <w:rPr>
                <w:rFonts w:ascii="Open Sans" w:hAnsi="Open Sans" w:cs="Open Sans"/>
                <w:bCs/>
                <w:sz w:val="18"/>
                <w:szCs w:val="18"/>
              </w:rPr>
              <w:t xml:space="preserve">DEVELOPMENT OF STANDARDS AND GUIDELINES FOR PETROLEUM </w:t>
            </w:r>
            <w:r w:rsidR="00AF2B45">
              <w:rPr>
                <w:rFonts w:ascii="Open Sans" w:hAnsi="Open Sans" w:cs="Open Sans"/>
                <w:bCs/>
                <w:sz w:val="18"/>
                <w:szCs w:val="18"/>
              </w:rPr>
              <w:t>STORAGE</w:t>
            </w:r>
            <w:r w:rsidR="00AF2B45" w:rsidRPr="00D07C7B">
              <w:rPr>
                <w:rFonts w:ascii="Open Sans" w:hAnsi="Open Sans" w:cs="Open Sans"/>
                <w:bCs/>
                <w:sz w:val="18"/>
                <w:szCs w:val="18"/>
              </w:rPr>
              <w:t xml:space="preserve"> </w:t>
            </w:r>
            <w:r w:rsidR="00AF2B45">
              <w:rPr>
                <w:rFonts w:ascii="Open Sans" w:hAnsi="Open Sans" w:cs="Open Sans"/>
                <w:bCs/>
                <w:sz w:val="18"/>
                <w:szCs w:val="18"/>
              </w:rPr>
              <w:t>IN THE</w:t>
            </w:r>
            <w:r w:rsidR="00AF2B45" w:rsidRPr="00D07C7B">
              <w:rPr>
                <w:rFonts w:ascii="Open Sans" w:hAnsi="Open Sans" w:cs="Open Sans"/>
                <w:bCs/>
                <w:sz w:val="18"/>
                <w:szCs w:val="18"/>
              </w:rPr>
              <w:t xml:space="preserve"> </w:t>
            </w:r>
            <w:r w:rsidRPr="00D07C7B">
              <w:rPr>
                <w:rFonts w:ascii="Open Sans" w:hAnsi="Open Sans" w:cs="Open Sans"/>
                <w:bCs/>
                <w:sz w:val="18"/>
                <w:szCs w:val="18"/>
              </w:rPr>
              <w:t>MALDIVES</w:t>
            </w:r>
          </w:p>
          <w:p w14:paraId="5AEB0576" w14:textId="5AD2D54D" w:rsidR="001E7818" w:rsidRPr="00D07C7B" w:rsidRDefault="00EF1043" w:rsidP="00895FD2">
            <w:pPr>
              <w:jc w:val="center"/>
              <w:rPr>
                <w:rFonts w:ascii="Open Sans" w:hAnsi="Open Sans" w:cs="Open Sans"/>
                <w:bCs/>
                <w:sz w:val="18"/>
                <w:szCs w:val="18"/>
              </w:rPr>
            </w:pPr>
            <w:r w:rsidRPr="00D07C7B">
              <w:rPr>
                <w:rFonts w:ascii="Open Sans" w:hAnsi="Open Sans" w:cs="Open Sans"/>
                <w:bCs/>
                <w:sz w:val="18"/>
                <w:szCs w:val="18"/>
              </w:rPr>
              <w:t xml:space="preserve">Advertisement Number: </w:t>
            </w:r>
          </w:p>
          <w:p w14:paraId="053D64CD" w14:textId="77777777" w:rsidR="001E7818" w:rsidRPr="00D07C7B" w:rsidRDefault="001E7818" w:rsidP="00806918">
            <w:pPr>
              <w:jc w:val="center"/>
              <w:rPr>
                <w:rFonts w:ascii="Open Sans" w:hAnsi="Open Sans" w:cs="Open Sans"/>
                <w:bCs/>
                <w:sz w:val="18"/>
                <w:szCs w:val="18"/>
              </w:rPr>
            </w:pPr>
          </w:p>
          <w:p w14:paraId="1F50B34A" w14:textId="5AC4C9A0" w:rsidR="001E7818" w:rsidRPr="00D07C7B" w:rsidRDefault="001E7818" w:rsidP="00DC7355">
            <w:pPr>
              <w:rPr>
                <w:rFonts w:ascii="Open Sans" w:hAnsi="Open Sans" w:cs="Open Sans"/>
                <w:bCs/>
                <w:sz w:val="18"/>
                <w:szCs w:val="18"/>
              </w:rPr>
            </w:pPr>
            <w:r w:rsidRPr="00D07C7B">
              <w:rPr>
                <w:rFonts w:ascii="Open Sans" w:hAnsi="Open Sans" w:cs="Open Sans"/>
                <w:bCs/>
                <w:sz w:val="18"/>
                <w:szCs w:val="18"/>
              </w:rPr>
              <w:t>Proponent’s Name, Address should be printed or written on the envelope.</w:t>
            </w:r>
            <w:r w:rsidR="00DC7355" w:rsidRPr="00D07C7B">
              <w:rPr>
                <w:rFonts w:ascii="Open Sans" w:hAnsi="Open Sans" w:cs="Open Sans"/>
                <w:bCs/>
                <w:sz w:val="18"/>
                <w:szCs w:val="18"/>
              </w:rPr>
              <w:t xml:space="preserve"> </w:t>
            </w:r>
          </w:p>
          <w:p w14:paraId="75FAD4CD" w14:textId="77777777" w:rsidR="001E7818" w:rsidRPr="00D07C7B" w:rsidRDefault="001E7818" w:rsidP="00806918">
            <w:pPr>
              <w:rPr>
                <w:rFonts w:ascii="Open Sans" w:hAnsi="Open Sans" w:cs="Open Sans"/>
                <w:bCs/>
                <w:sz w:val="18"/>
                <w:szCs w:val="18"/>
              </w:rPr>
            </w:pPr>
          </w:p>
          <w:p w14:paraId="32C2C225" w14:textId="77777777" w:rsidR="001E7818" w:rsidRPr="00D07C7B" w:rsidRDefault="001E7818" w:rsidP="00806918">
            <w:pPr>
              <w:rPr>
                <w:rFonts w:ascii="Open Sans" w:hAnsi="Open Sans" w:cs="Open Sans"/>
                <w:bCs/>
                <w:sz w:val="18"/>
                <w:szCs w:val="18"/>
              </w:rPr>
            </w:pPr>
            <w:r w:rsidRPr="00D07C7B">
              <w:rPr>
                <w:rFonts w:ascii="Open Sans" w:hAnsi="Open Sans" w:cs="Open Sans"/>
                <w:bCs/>
                <w:sz w:val="18"/>
                <w:szCs w:val="18"/>
              </w:rPr>
              <w:t xml:space="preserve">Late proposals will be rejected </w:t>
            </w:r>
          </w:p>
        </w:tc>
      </w:tr>
      <w:tr w:rsidR="001E7818" w:rsidRPr="00D07C7B" w14:paraId="6C8D4C5D" w14:textId="77777777" w:rsidTr="00806918">
        <w:tc>
          <w:tcPr>
            <w:tcW w:w="4225" w:type="dxa"/>
          </w:tcPr>
          <w:p w14:paraId="0E2D9BBA" w14:textId="77777777" w:rsidR="001E7818" w:rsidRPr="00D07C7B" w:rsidRDefault="001E7818" w:rsidP="00806918">
            <w:pPr>
              <w:rPr>
                <w:rFonts w:ascii="Open Sans" w:hAnsi="Open Sans" w:cs="Open Sans"/>
                <w:bCs/>
                <w:sz w:val="18"/>
                <w:szCs w:val="18"/>
              </w:rPr>
            </w:pPr>
            <w:r w:rsidRPr="00D07C7B">
              <w:rPr>
                <w:rFonts w:ascii="Open Sans" w:hAnsi="Open Sans" w:cs="Open Sans"/>
                <w:bCs/>
                <w:sz w:val="18"/>
                <w:szCs w:val="18"/>
              </w:rPr>
              <w:t>Submission Address</w:t>
            </w:r>
          </w:p>
        </w:tc>
        <w:tc>
          <w:tcPr>
            <w:tcW w:w="6232" w:type="dxa"/>
          </w:tcPr>
          <w:p w14:paraId="06BBF1EF" w14:textId="77777777" w:rsidR="001E7818" w:rsidRPr="00D07C7B" w:rsidRDefault="001E7818" w:rsidP="00806918">
            <w:pPr>
              <w:jc w:val="center"/>
              <w:rPr>
                <w:rFonts w:ascii="Open Sans" w:hAnsi="Open Sans" w:cs="Open Sans"/>
                <w:bCs/>
                <w:sz w:val="18"/>
                <w:szCs w:val="18"/>
              </w:rPr>
            </w:pPr>
            <w:r w:rsidRPr="00D07C7B">
              <w:rPr>
                <w:rFonts w:ascii="Open Sans" w:hAnsi="Open Sans" w:cs="Open Sans"/>
                <w:bCs/>
                <w:sz w:val="18"/>
                <w:szCs w:val="18"/>
              </w:rPr>
              <w:t>Procurement Unit</w:t>
            </w:r>
          </w:p>
          <w:p w14:paraId="733D1C9D" w14:textId="77777777" w:rsidR="001E7818" w:rsidRPr="00D07C7B" w:rsidRDefault="001E7818" w:rsidP="00806918">
            <w:pPr>
              <w:jc w:val="center"/>
              <w:rPr>
                <w:rFonts w:ascii="Open Sans" w:hAnsi="Open Sans" w:cs="Open Sans"/>
                <w:bCs/>
                <w:sz w:val="18"/>
                <w:szCs w:val="18"/>
              </w:rPr>
            </w:pPr>
            <w:r w:rsidRPr="00D07C7B">
              <w:rPr>
                <w:rFonts w:ascii="Open Sans" w:hAnsi="Open Sans" w:cs="Open Sans"/>
                <w:bCs/>
                <w:sz w:val="18"/>
                <w:szCs w:val="18"/>
              </w:rPr>
              <w:t>Utility Regulatory Authority,</w:t>
            </w:r>
          </w:p>
          <w:p w14:paraId="0A7F951F" w14:textId="38F6A249" w:rsidR="001E7818" w:rsidRPr="00D07C7B" w:rsidRDefault="007E548E" w:rsidP="00806918">
            <w:pPr>
              <w:jc w:val="center"/>
              <w:rPr>
                <w:rFonts w:ascii="Open Sans" w:hAnsi="Open Sans" w:cs="Open Sans"/>
                <w:bCs/>
                <w:sz w:val="18"/>
                <w:szCs w:val="18"/>
              </w:rPr>
            </w:pPr>
            <w:proofErr w:type="spellStart"/>
            <w:r w:rsidRPr="00D07C7B">
              <w:rPr>
                <w:rFonts w:ascii="Open Sans" w:hAnsi="Open Sans" w:cs="Open Sans"/>
                <w:bCs/>
                <w:sz w:val="18"/>
                <w:szCs w:val="18"/>
              </w:rPr>
              <w:t>Kaasinjee</w:t>
            </w:r>
            <w:proofErr w:type="spellEnd"/>
            <w:r w:rsidRPr="00D07C7B">
              <w:rPr>
                <w:rFonts w:ascii="Open Sans" w:hAnsi="Open Sans" w:cs="Open Sans"/>
                <w:bCs/>
                <w:sz w:val="18"/>
                <w:szCs w:val="18"/>
              </w:rPr>
              <w:t xml:space="preserve"> Magu</w:t>
            </w:r>
            <w:r w:rsidR="001E7818" w:rsidRPr="00D07C7B">
              <w:rPr>
                <w:rFonts w:ascii="Open Sans" w:hAnsi="Open Sans" w:cs="Open Sans"/>
                <w:bCs/>
                <w:sz w:val="18"/>
                <w:szCs w:val="18"/>
              </w:rPr>
              <w:t xml:space="preserve">, </w:t>
            </w:r>
            <w:proofErr w:type="spellStart"/>
            <w:r w:rsidRPr="00D07C7B">
              <w:rPr>
                <w:rFonts w:ascii="Open Sans" w:hAnsi="Open Sans" w:cs="Open Sans"/>
                <w:bCs/>
                <w:sz w:val="18"/>
                <w:szCs w:val="18"/>
              </w:rPr>
              <w:t>Henveyru</w:t>
            </w:r>
            <w:proofErr w:type="spellEnd"/>
            <w:r w:rsidR="001E7818" w:rsidRPr="00D07C7B">
              <w:rPr>
                <w:rFonts w:ascii="Open Sans" w:hAnsi="Open Sans" w:cs="Open Sans"/>
                <w:bCs/>
                <w:sz w:val="18"/>
                <w:szCs w:val="18"/>
              </w:rPr>
              <w:t>, Male’, 20392,</w:t>
            </w:r>
          </w:p>
          <w:p w14:paraId="5B8870E5" w14:textId="77777777" w:rsidR="001E7818" w:rsidRPr="00D07C7B" w:rsidRDefault="001E7818" w:rsidP="00806918">
            <w:pPr>
              <w:jc w:val="center"/>
              <w:rPr>
                <w:rFonts w:ascii="Open Sans" w:hAnsi="Open Sans" w:cs="Open Sans"/>
                <w:bCs/>
                <w:sz w:val="18"/>
                <w:szCs w:val="18"/>
              </w:rPr>
            </w:pPr>
            <w:r w:rsidRPr="00D07C7B">
              <w:rPr>
                <w:rFonts w:ascii="Open Sans" w:hAnsi="Open Sans" w:cs="Open Sans"/>
                <w:bCs/>
                <w:sz w:val="18"/>
                <w:szCs w:val="18"/>
              </w:rPr>
              <w:t>Republic of Maldives.</w:t>
            </w:r>
          </w:p>
          <w:p w14:paraId="1C5FE898" w14:textId="7706BF7E" w:rsidR="001E7818" w:rsidRPr="00D07C7B" w:rsidRDefault="001E7818" w:rsidP="00806918">
            <w:pPr>
              <w:jc w:val="center"/>
              <w:rPr>
                <w:rFonts w:ascii="Open Sans" w:hAnsi="Open Sans" w:cs="Open Sans"/>
                <w:bCs/>
                <w:sz w:val="18"/>
                <w:szCs w:val="18"/>
              </w:rPr>
            </w:pPr>
            <w:r w:rsidRPr="00D07C7B">
              <w:rPr>
                <w:rFonts w:ascii="Open Sans" w:hAnsi="Open Sans" w:cs="Open Sans"/>
                <w:bCs/>
                <w:sz w:val="18"/>
                <w:szCs w:val="18"/>
              </w:rPr>
              <w:t xml:space="preserve">Email: </w:t>
            </w:r>
            <w:r w:rsidR="00B55BF0">
              <w:rPr>
                <w:rFonts w:ascii="Open Sans" w:hAnsi="Open Sans" w:cs="Open Sans"/>
                <w:bCs/>
                <w:sz w:val="18"/>
                <w:szCs w:val="18"/>
              </w:rPr>
              <w:t>secretariat</w:t>
            </w:r>
            <w:r w:rsidRPr="00D07C7B">
              <w:rPr>
                <w:rFonts w:ascii="Open Sans" w:hAnsi="Open Sans" w:cs="Open Sans"/>
                <w:bCs/>
                <w:sz w:val="18"/>
                <w:szCs w:val="18"/>
              </w:rPr>
              <w:t>@ura.gov.mv</w:t>
            </w:r>
          </w:p>
          <w:p w14:paraId="266ADC2C" w14:textId="77777777" w:rsidR="001E7818" w:rsidRPr="00D07C7B" w:rsidRDefault="001E7818" w:rsidP="00806918">
            <w:pPr>
              <w:jc w:val="center"/>
              <w:rPr>
                <w:rFonts w:ascii="Open Sans" w:hAnsi="Open Sans" w:cs="Open Sans"/>
                <w:bCs/>
                <w:sz w:val="18"/>
                <w:szCs w:val="18"/>
              </w:rPr>
            </w:pPr>
            <w:r w:rsidRPr="00D07C7B">
              <w:rPr>
                <w:rFonts w:ascii="Open Sans" w:hAnsi="Open Sans" w:cs="Open Sans"/>
                <w:bCs/>
                <w:sz w:val="18"/>
                <w:szCs w:val="18"/>
              </w:rPr>
              <w:t>Website: www.ura.gov.mv</w:t>
            </w:r>
          </w:p>
        </w:tc>
      </w:tr>
    </w:tbl>
    <w:p w14:paraId="4C979DFD" w14:textId="77777777" w:rsidR="001E7818" w:rsidRPr="00DC7355" w:rsidRDefault="001E7818" w:rsidP="00DC7355"/>
    <w:p w14:paraId="3DC30CB7" w14:textId="77777777" w:rsidR="001E7818" w:rsidRPr="00DC7355" w:rsidRDefault="001E7818" w:rsidP="00DC7355"/>
    <w:p w14:paraId="47D78395" w14:textId="77777777" w:rsidR="008355F4" w:rsidRPr="008355F4" w:rsidRDefault="008355F4" w:rsidP="008355F4">
      <w:pPr>
        <w:jc w:val="both"/>
        <w:rPr>
          <w:rFonts w:ascii="Open Sans" w:hAnsi="Open Sans" w:cs="Open Sans"/>
          <w:sz w:val="18"/>
          <w:szCs w:val="18"/>
        </w:rPr>
      </w:pPr>
    </w:p>
    <w:p w14:paraId="09B9FED7" w14:textId="463F4A93" w:rsidR="000C1D7E" w:rsidRPr="0046203C" w:rsidRDefault="000C1D7E" w:rsidP="00D667AA">
      <w:pPr>
        <w:jc w:val="both"/>
        <w:rPr>
          <w:rFonts w:ascii="Open Sans" w:hAnsi="Open Sans" w:cs="Open Sans"/>
          <w:sz w:val="18"/>
          <w:szCs w:val="18"/>
        </w:rPr>
      </w:pPr>
    </w:p>
    <w:p w14:paraId="5E5B22FD" w14:textId="2C97D599" w:rsidR="00636D51" w:rsidRDefault="000C1D7E" w:rsidP="00366385">
      <w:pPr>
        <w:jc w:val="center"/>
        <w:rPr>
          <w:rFonts w:ascii="Open Sans" w:hAnsi="Open Sans" w:cs="Open Sans"/>
          <w:sz w:val="18"/>
          <w:szCs w:val="18"/>
        </w:rPr>
      </w:pPr>
      <w:r w:rsidRPr="0046203C">
        <w:rPr>
          <w:rFonts w:ascii="Open Sans" w:hAnsi="Open Sans" w:cs="Open Sans"/>
          <w:sz w:val="18"/>
          <w:szCs w:val="18"/>
        </w:rPr>
        <w:t>******</w:t>
      </w:r>
    </w:p>
    <w:p w14:paraId="57EA29B2" w14:textId="5EE87A40" w:rsidR="00D14616" w:rsidRDefault="00D14616" w:rsidP="00366385">
      <w:pPr>
        <w:jc w:val="center"/>
        <w:rPr>
          <w:rFonts w:ascii="Open Sans" w:hAnsi="Open Sans" w:cs="Open Sans"/>
          <w:b/>
          <w:bCs/>
          <w:sz w:val="18"/>
          <w:szCs w:val="18"/>
        </w:rPr>
      </w:pPr>
    </w:p>
    <w:p w14:paraId="72998C1D" w14:textId="77777777" w:rsidR="00D14616" w:rsidRPr="00D14616" w:rsidRDefault="00D14616" w:rsidP="00D14616">
      <w:pPr>
        <w:rPr>
          <w:rFonts w:ascii="Open Sans" w:hAnsi="Open Sans" w:cs="Open Sans"/>
          <w:sz w:val="18"/>
          <w:szCs w:val="18"/>
        </w:rPr>
      </w:pPr>
    </w:p>
    <w:p w14:paraId="4F627D8B" w14:textId="77777777" w:rsidR="00D14616" w:rsidRPr="00D14616" w:rsidRDefault="00D14616" w:rsidP="00D14616">
      <w:pPr>
        <w:rPr>
          <w:rFonts w:ascii="Open Sans" w:hAnsi="Open Sans" w:cs="Open Sans"/>
          <w:sz w:val="18"/>
          <w:szCs w:val="18"/>
        </w:rPr>
      </w:pPr>
    </w:p>
    <w:p w14:paraId="17A6DDB1" w14:textId="155B6333" w:rsidR="00D14616" w:rsidRDefault="00D14616" w:rsidP="00D14616">
      <w:pPr>
        <w:rPr>
          <w:rFonts w:ascii="Open Sans" w:hAnsi="Open Sans" w:cs="Open Sans"/>
          <w:sz w:val="18"/>
          <w:szCs w:val="18"/>
        </w:rPr>
      </w:pPr>
    </w:p>
    <w:p w14:paraId="6DF95F7C" w14:textId="5B7A4C10" w:rsidR="00D14616" w:rsidRDefault="00D14616" w:rsidP="00D14616">
      <w:pPr>
        <w:tabs>
          <w:tab w:val="left" w:pos="3600"/>
        </w:tabs>
        <w:rPr>
          <w:rFonts w:ascii="Open Sans" w:hAnsi="Open Sans" w:cs="Open Sans"/>
          <w:sz w:val="18"/>
          <w:szCs w:val="18"/>
        </w:rPr>
      </w:pPr>
      <w:r>
        <w:rPr>
          <w:rFonts w:ascii="Open Sans" w:hAnsi="Open Sans" w:cs="Open Sans"/>
          <w:sz w:val="18"/>
          <w:szCs w:val="18"/>
        </w:rPr>
        <w:tab/>
      </w:r>
    </w:p>
    <w:p w14:paraId="7DC4D940" w14:textId="70BB87D9" w:rsidR="00D14616" w:rsidRDefault="00D14616" w:rsidP="00D14616">
      <w:pPr>
        <w:tabs>
          <w:tab w:val="left" w:pos="3600"/>
        </w:tabs>
        <w:rPr>
          <w:rFonts w:ascii="Open Sans" w:hAnsi="Open Sans" w:cs="Open Sans"/>
          <w:sz w:val="18"/>
          <w:szCs w:val="18"/>
        </w:rPr>
      </w:pPr>
    </w:p>
    <w:p w14:paraId="655792BB" w14:textId="0B3FD0D8" w:rsidR="00D56932" w:rsidRDefault="00D56932">
      <w:pPr>
        <w:rPr>
          <w:rFonts w:ascii="Open Sans" w:hAnsi="Open Sans" w:cs="Open Sans"/>
          <w:sz w:val="18"/>
          <w:szCs w:val="18"/>
        </w:rPr>
      </w:pPr>
      <w:r>
        <w:rPr>
          <w:rFonts w:ascii="Open Sans" w:hAnsi="Open Sans" w:cs="Open Sans"/>
          <w:sz w:val="18"/>
          <w:szCs w:val="18"/>
        </w:rPr>
        <w:br w:type="page"/>
      </w:r>
    </w:p>
    <w:p w14:paraId="2A3B9535" w14:textId="77777777" w:rsidR="00D14616" w:rsidRDefault="00D14616" w:rsidP="00D14616">
      <w:pPr>
        <w:tabs>
          <w:tab w:val="left" w:pos="3600"/>
        </w:tabs>
        <w:rPr>
          <w:rFonts w:ascii="Open Sans" w:hAnsi="Open Sans" w:cs="Open Sans"/>
          <w:sz w:val="18"/>
          <w:szCs w:val="18"/>
        </w:rPr>
      </w:pPr>
    </w:p>
    <w:p w14:paraId="4C295CB6" w14:textId="137BA855" w:rsidR="00D14616" w:rsidRDefault="00D14616">
      <w:pPr>
        <w:tabs>
          <w:tab w:val="left" w:pos="3600"/>
        </w:tabs>
        <w:jc w:val="center"/>
        <w:rPr>
          <w:rStyle w:val="BookTitle"/>
          <w:rFonts w:asciiTheme="majorBidi" w:hAnsiTheme="majorBidi" w:cstheme="majorBidi"/>
          <w:b w:val="0"/>
          <w:bCs w:val="0"/>
          <w:sz w:val="40"/>
          <w:szCs w:val="40"/>
          <w:lang w:val="en-GB"/>
        </w:rPr>
      </w:pPr>
      <w:bookmarkStart w:id="5" w:name="_Toc96582667"/>
      <w:r w:rsidRPr="0006142F">
        <w:rPr>
          <w:rStyle w:val="BookTitle"/>
          <w:rFonts w:asciiTheme="majorBidi" w:hAnsiTheme="majorBidi" w:cstheme="majorBidi"/>
          <w:b w:val="0"/>
          <w:bCs w:val="0"/>
          <w:sz w:val="40"/>
          <w:szCs w:val="40"/>
          <w:lang w:val="en-GB"/>
        </w:rPr>
        <w:t>Annex 1: Standard Forms</w:t>
      </w:r>
      <w:bookmarkEnd w:id="5"/>
    </w:p>
    <w:p w14:paraId="763CBC26" w14:textId="2D2140D3" w:rsidR="00675098" w:rsidRPr="0082232A" w:rsidRDefault="009609B5" w:rsidP="00DC7355">
      <w:pPr>
        <w:pStyle w:val="Heading2"/>
        <w:jc w:val="center"/>
        <w:rPr>
          <w:rFonts w:asciiTheme="majorBidi" w:hAnsiTheme="majorBidi"/>
          <w:sz w:val="24"/>
          <w:szCs w:val="24"/>
          <w:lang w:val="en-GB"/>
        </w:rPr>
      </w:pPr>
      <w:bookmarkStart w:id="6" w:name="_Toc463850876"/>
      <w:bookmarkStart w:id="7" w:name="_Toc452362640"/>
      <w:bookmarkStart w:id="8" w:name="_Toc485736303"/>
      <w:bookmarkStart w:id="9" w:name="_Toc96582668"/>
      <w:r>
        <w:rPr>
          <w:rFonts w:asciiTheme="majorBidi" w:hAnsiTheme="majorBidi"/>
          <w:sz w:val="24"/>
          <w:szCs w:val="24"/>
          <w:lang w:val="en-GB"/>
        </w:rPr>
        <w:t xml:space="preserve">TECH </w:t>
      </w:r>
      <w:r w:rsidR="00675098" w:rsidRPr="0082232A">
        <w:rPr>
          <w:rFonts w:asciiTheme="majorBidi" w:hAnsiTheme="majorBidi"/>
          <w:sz w:val="24"/>
          <w:szCs w:val="24"/>
          <w:lang w:val="en-GB"/>
        </w:rPr>
        <w:t>FORM -1: PROPOSAL SUBMISSION FORM</w:t>
      </w:r>
      <w:bookmarkEnd w:id="6"/>
      <w:bookmarkEnd w:id="7"/>
      <w:bookmarkEnd w:id="8"/>
      <w:bookmarkEnd w:id="9"/>
    </w:p>
    <w:p w14:paraId="130AE955" w14:textId="3EB441E0" w:rsidR="00675098" w:rsidRPr="0082232A" w:rsidRDefault="00675098" w:rsidP="00675098">
      <w:pPr>
        <w:spacing w:after="0"/>
        <w:jc w:val="right"/>
        <w:rPr>
          <w:rFonts w:asciiTheme="majorBidi" w:eastAsia="Times New Roman" w:hAnsiTheme="majorBidi" w:cstheme="majorBidi"/>
          <w:sz w:val="24"/>
          <w:szCs w:val="24"/>
          <w:lang w:val="en-GB"/>
        </w:rPr>
      </w:pPr>
      <w:r w:rsidRPr="0082232A">
        <w:rPr>
          <w:rFonts w:asciiTheme="majorBidi" w:eastAsia="Times New Roman" w:hAnsiTheme="majorBidi" w:cstheme="majorBidi"/>
          <w:sz w:val="24"/>
          <w:szCs w:val="24"/>
          <w:lang w:val="en-GB"/>
        </w:rPr>
        <w:t>[</w:t>
      </w:r>
      <w:r w:rsidRPr="0082232A">
        <w:rPr>
          <w:rFonts w:asciiTheme="majorBidi" w:eastAsia="Times New Roman" w:hAnsiTheme="majorBidi" w:cstheme="majorBidi"/>
          <w:i/>
          <w:sz w:val="24"/>
          <w:szCs w:val="24"/>
          <w:lang w:val="en-GB"/>
        </w:rPr>
        <w:t>Date</w:t>
      </w:r>
      <w:r w:rsidRPr="0082232A">
        <w:rPr>
          <w:rFonts w:asciiTheme="majorBidi" w:eastAsia="Times New Roman" w:hAnsiTheme="majorBidi" w:cstheme="majorBidi"/>
          <w:sz w:val="24"/>
          <w:szCs w:val="24"/>
          <w:lang w:val="en-GB"/>
        </w:rPr>
        <w:t>]</w:t>
      </w:r>
    </w:p>
    <w:p w14:paraId="24A61F19" w14:textId="77777777" w:rsidR="00675098" w:rsidRPr="0082232A" w:rsidRDefault="00675098" w:rsidP="00675098">
      <w:pPr>
        <w:tabs>
          <w:tab w:val="left" w:pos="720"/>
          <w:tab w:val="center" w:pos="4320"/>
          <w:tab w:val="right" w:pos="8640"/>
        </w:tabs>
        <w:spacing w:after="0"/>
        <w:rPr>
          <w:rFonts w:asciiTheme="majorBidi" w:eastAsia="Times New Roman" w:hAnsiTheme="majorBidi" w:cstheme="majorBidi"/>
          <w:sz w:val="24"/>
          <w:szCs w:val="24"/>
          <w:lang w:val="en-GB" w:eastAsia="it-IT"/>
        </w:rPr>
      </w:pPr>
    </w:p>
    <w:p w14:paraId="1403C4EC" w14:textId="37B741D8" w:rsidR="00675098" w:rsidRDefault="00675098" w:rsidP="00675098">
      <w:pPr>
        <w:spacing w:after="0"/>
        <w:rPr>
          <w:rFonts w:asciiTheme="majorBidi" w:eastAsia="Times New Roman" w:hAnsiTheme="majorBidi" w:cstheme="majorBidi"/>
          <w:sz w:val="24"/>
          <w:szCs w:val="24"/>
          <w:lang w:val="en-GB"/>
        </w:rPr>
      </w:pPr>
      <w:r w:rsidRPr="0082232A">
        <w:rPr>
          <w:rFonts w:asciiTheme="majorBidi" w:eastAsia="Times New Roman" w:hAnsiTheme="majorBidi" w:cstheme="majorBidi"/>
          <w:sz w:val="24"/>
          <w:szCs w:val="24"/>
          <w:lang w:val="en-GB"/>
        </w:rPr>
        <w:t>To:</w:t>
      </w:r>
      <w:r w:rsidRPr="0082232A">
        <w:rPr>
          <w:rFonts w:asciiTheme="majorBidi" w:eastAsia="Times New Roman" w:hAnsiTheme="majorBidi" w:cstheme="majorBidi"/>
          <w:sz w:val="24"/>
          <w:szCs w:val="24"/>
          <w:lang w:val="en-GB"/>
        </w:rPr>
        <w:tab/>
        <w:t>[</w:t>
      </w:r>
      <w:r w:rsidRPr="0082232A">
        <w:rPr>
          <w:rFonts w:asciiTheme="majorBidi" w:eastAsia="Times New Roman" w:hAnsiTheme="majorBidi" w:cstheme="majorBidi"/>
          <w:i/>
          <w:sz w:val="24"/>
          <w:szCs w:val="24"/>
          <w:lang w:val="en-GB"/>
        </w:rPr>
        <w:t>Name and address of Client</w:t>
      </w:r>
      <w:r w:rsidRPr="0082232A">
        <w:rPr>
          <w:rFonts w:asciiTheme="majorBidi" w:eastAsia="Times New Roman" w:hAnsiTheme="majorBidi" w:cstheme="majorBidi"/>
          <w:sz w:val="24"/>
          <w:szCs w:val="24"/>
          <w:lang w:val="en-GB"/>
        </w:rPr>
        <w:t>]</w:t>
      </w:r>
    </w:p>
    <w:p w14:paraId="0C65BE02" w14:textId="77777777" w:rsidR="00675098" w:rsidRPr="0082232A" w:rsidRDefault="00675098" w:rsidP="00675098">
      <w:pPr>
        <w:spacing w:after="0"/>
        <w:rPr>
          <w:rFonts w:asciiTheme="majorBidi" w:eastAsia="Times New Roman" w:hAnsiTheme="majorBidi" w:cstheme="majorBidi"/>
          <w:sz w:val="24"/>
          <w:szCs w:val="24"/>
          <w:lang w:val="en-GB"/>
        </w:rPr>
      </w:pPr>
    </w:p>
    <w:p w14:paraId="6FA6461B" w14:textId="33ACF356" w:rsidR="00675098" w:rsidRDefault="00675098" w:rsidP="00675098">
      <w:pPr>
        <w:spacing w:after="0"/>
        <w:rPr>
          <w:rFonts w:asciiTheme="majorBidi" w:eastAsia="Times New Roman" w:hAnsiTheme="majorBidi" w:cstheme="majorBidi"/>
          <w:sz w:val="24"/>
          <w:szCs w:val="24"/>
          <w:lang w:val="en-GB"/>
        </w:rPr>
      </w:pPr>
      <w:r w:rsidRPr="0082232A">
        <w:rPr>
          <w:rFonts w:asciiTheme="majorBidi" w:eastAsia="Times New Roman" w:hAnsiTheme="majorBidi" w:cstheme="majorBidi"/>
          <w:sz w:val="24"/>
          <w:szCs w:val="24"/>
          <w:lang w:val="en-GB"/>
        </w:rPr>
        <w:t>Dear Sir/Madam:</w:t>
      </w:r>
    </w:p>
    <w:p w14:paraId="0CFFEC68" w14:textId="77777777" w:rsidR="00675098" w:rsidRPr="0082232A" w:rsidRDefault="00675098" w:rsidP="00675098">
      <w:pPr>
        <w:spacing w:after="0"/>
        <w:rPr>
          <w:rFonts w:asciiTheme="majorBidi" w:eastAsia="Times New Roman" w:hAnsiTheme="majorBidi" w:cstheme="majorBidi"/>
          <w:sz w:val="24"/>
          <w:szCs w:val="24"/>
          <w:lang w:val="en-GB"/>
        </w:rPr>
      </w:pPr>
    </w:p>
    <w:p w14:paraId="58DC78BC" w14:textId="77777777" w:rsidR="00675098" w:rsidRPr="0082232A" w:rsidRDefault="00675098" w:rsidP="00675098">
      <w:pPr>
        <w:spacing w:after="0"/>
        <w:rPr>
          <w:rFonts w:asciiTheme="majorBidi" w:eastAsia="Times New Roman" w:hAnsiTheme="majorBidi" w:cstheme="majorBidi"/>
          <w:sz w:val="24"/>
          <w:szCs w:val="24"/>
          <w:lang w:val="en-GB"/>
        </w:rPr>
      </w:pPr>
    </w:p>
    <w:p w14:paraId="1D10B91D" w14:textId="298447D1" w:rsidR="00675098" w:rsidRDefault="00675098" w:rsidP="00675098">
      <w:pPr>
        <w:pStyle w:val="Header"/>
        <w:pBdr>
          <w:between w:val="single" w:sz="4" w:space="1" w:color="4472C4" w:themeColor="accent1"/>
        </w:pBdr>
        <w:spacing w:line="276" w:lineRule="auto"/>
        <w:jc w:val="both"/>
        <w:rPr>
          <w:rFonts w:asciiTheme="majorBidi" w:eastAsia="Times New Roman" w:hAnsiTheme="majorBidi" w:cstheme="majorBidi"/>
          <w:sz w:val="24"/>
          <w:szCs w:val="24"/>
          <w:lang w:val="en-GB"/>
        </w:rPr>
      </w:pPr>
      <w:r w:rsidRPr="0082232A">
        <w:rPr>
          <w:rFonts w:asciiTheme="majorBidi" w:eastAsia="Times New Roman" w:hAnsiTheme="majorBidi" w:cstheme="majorBidi"/>
          <w:sz w:val="24"/>
          <w:szCs w:val="24"/>
          <w:lang w:val="en-GB"/>
        </w:rPr>
        <w:tab/>
        <w:t>We, the un</w:t>
      </w:r>
      <w:r>
        <w:rPr>
          <w:rFonts w:asciiTheme="majorBidi" w:eastAsia="Times New Roman" w:hAnsiTheme="majorBidi" w:cstheme="majorBidi"/>
          <w:sz w:val="24"/>
          <w:szCs w:val="24"/>
          <w:lang w:val="en-GB"/>
        </w:rPr>
        <w:t>dersigned, offer to provide the</w:t>
      </w:r>
      <w:r w:rsidR="00EC0E90">
        <w:rPr>
          <w:rFonts w:asciiTheme="majorBidi" w:eastAsia="Times New Roman" w:hAnsiTheme="majorBidi" w:cstheme="majorBidi"/>
          <w:sz w:val="24"/>
          <w:szCs w:val="24"/>
          <w:lang w:val="en-GB"/>
        </w:rPr>
        <w:t xml:space="preserve"> </w:t>
      </w:r>
      <w:sdt>
        <w:sdtPr>
          <w:rPr>
            <w:rFonts w:asciiTheme="majorBidi" w:hAnsiTheme="majorBidi" w:cstheme="majorBidi"/>
            <w:b/>
            <w:bCs/>
          </w:rPr>
          <w:alias w:val="Title"/>
          <w:id w:val="1273053890"/>
          <w:dataBinding w:prefixMappings="xmlns:ns0='http://schemas.openxmlformats.org/package/2006/metadata/core-properties' xmlns:ns1='http://purl.org/dc/elements/1.1/'" w:xpath="/ns0:coreProperties[1]/ns1:title[1]" w:storeItemID="{6C3C8BC8-F283-45AE-878A-BAB7291924A1}"/>
          <w:text/>
        </w:sdtPr>
        <w:sdtContent>
          <w:r w:rsidR="00B55BF0">
            <w:rPr>
              <w:rFonts w:asciiTheme="majorBidi" w:hAnsiTheme="majorBidi" w:cstheme="majorBidi"/>
              <w:b/>
              <w:bCs/>
              <w:lang w:val="en-GB"/>
            </w:rPr>
            <w:t>“CONSULTANCY SERVICES FOR DEVELOPMENT OF STANDARDS AND GUIDELINES FOR PETROLEUM SECTOR OF MALDIVES)”</w:t>
          </w:r>
        </w:sdtContent>
      </w:sdt>
      <w:r w:rsidRPr="0082232A">
        <w:rPr>
          <w:rFonts w:asciiTheme="majorBidi" w:hAnsiTheme="majorBidi" w:cstheme="majorBidi"/>
          <w:b/>
          <w:sz w:val="24"/>
          <w:szCs w:val="24"/>
          <w:lang w:val="en-GB"/>
        </w:rPr>
        <w:t xml:space="preserve">” </w:t>
      </w:r>
      <w:r w:rsidRPr="0082232A">
        <w:rPr>
          <w:rFonts w:asciiTheme="majorBidi" w:eastAsia="Times New Roman" w:hAnsiTheme="majorBidi" w:cstheme="majorBidi"/>
          <w:sz w:val="24"/>
          <w:szCs w:val="24"/>
          <w:lang w:val="en-GB"/>
        </w:rPr>
        <w:t xml:space="preserve">in accordance with your Terms of Reference dated </w:t>
      </w:r>
      <w:r w:rsidRPr="0082232A">
        <w:rPr>
          <w:rFonts w:asciiTheme="majorBidi" w:eastAsia="Times New Roman" w:hAnsiTheme="majorBidi" w:cstheme="majorBidi"/>
          <w:b/>
          <w:bCs/>
          <w:sz w:val="24"/>
          <w:szCs w:val="24"/>
          <w:lang w:val="en-GB"/>
        </w:rPr>
        <w:t>[</w:t>
      </w:r>
      <w:r w:rsidRPr="0082232A">
        <w:rPr>
          <w:rFonts w:asciiTheme="majorBidi" w:eastAsia="Times New Roman" w:hAnsiTheme="majorBidi" w:cstheme="majorBidi"/>
          <w:b/>
          <w:bCs/>
          <w:i/>
          <w:iCs/>
          <w:sz w:val="24"/>
          <w:szCs w:val="24"/>
          <w:lang w:val="en-GB"/>
        </w:rPr>
        <w:t xml:space="preserve">Insert </w:t>
      </w:r>
      <w:r w:rsidRPr="0082232A">
        <w:rPr>
          <w:rFonts w:asciiTheme="majorBidi" w:eastAsia="Times New Roman" w:hAnsiTheme="majorBidi" w:cstheme="majorBidi"/>
          <w:b/>
          <w:bCs/>
          <w:i/>
          <w:sz w:val="24"/>
          <w:szCs w:val="24"/>
          <w:lang w:val="en-GB"/>
        </w:rPr>
        <w:t>Date</w:t>
      </w:r>
      <w:r w:rsidRPr="0082232A">
        <w:rPr>
          <w:rFonts w:asciiTheme="majorBidi" w:eastAsia="Times New Roman" w:hAnsiTheme="majorBidi" w:cstheme="majorBidi"/>
          <w:b/>
          <w:bCs/>
          <w:sz w:val="24"/>
          <w:szCs w:val="24"/>
          <w:lang w:val="en-GB"/>
        </w:rPr>
        <w:t>]</w:t>
      </w:r>
      <w:r w:rsidRPr="0082232A">
        <w:rPr>
          <w:rFonts w:asciiTheme="majorBidi" w:eastAsia="Times New Roman" w:hAnsiTheme="majorBidi" w:cstheme="majorBidi"/>
          <w:sz w:val="24"/>
          <w:szCs w:val="24"/>
          <w:lang w:val="en-GB"/>
        </w:rPr>
        <w:t xml:space="preserve"> and our Proposal.  We are hereby submitting our Proposal; our financial offer is for the sum of </w:t>
      </w:r>
      <w:r w:rsidRPr="0082232A">
        <w:rPr>
          <w:rFonts w:asciiTheme="majorBidi" w:eastAsia="Times New Roman" w:hAnsiTheme="majorBidi" w:cstheme="majorBidi"/>
          <w:b/>
          <w:bCs/>
          <w:sz w:val="24"/>
          <w:szCs w:val="24"/>
          <w:lang w:val="en-GB"/>
        </w:rPr>
        <w:t>[</w:t>
      </w:r>
      <w:r w:rsidRPr="0082232A">
        <w:rPr>
          <w:rFonts w:asciiTheme="majorBidi" w:eastAsia="Times New Roman" w:hAnsiTheme="majorBidi" w:cstheme="majorBidi"/>
          <w:b/>
          <w:bCs/>
          <w:i/>
          <w:iCs/>
          <w:sz w:val="24"/>
          <w:szCs w:val="24"/>
          <w:lang w:val="en-GB"/>
        </w:rPr>
        <w:t>Insert the final total amount(s) in Form 2 in words and figures in Maldivian Rufiyaa)</w:t>
      </w:r>
      <w:r w:rsidRPr="0082232A">
        <w:rPr>
          <w:rFonts w:asciiTheme="majorBidi" w:eastAsia="Times New Roman" w:hAnsiTheme="majorBidi" w:cstheme="majorBidi"/>
          <w:b/>
          <w:bCs/>
          <w:sz w:val="24"/>
          <w:szCs w:val="24"/>
          <w:lang w:val="en-GB"/>
        </w:rPr>
        <w:t xml:space="preserve">] </w:t>
      </w:r>
      <w:r w:rsidRPr="0082232A">
        <w:rPr>
          <w:rFonts w:asciiTheme="majorBidi" w:eastAsia="Times New Roman" w:hAnsiTheme="majorBidi" w:cstheme="majorBidi"/>
          <w:sz w:val="24"/>
          <w:szCs w:val="24"/>
          <w:lang w:val="en-GB"/>
        </w:rPr>
        <w:t>which is inclusive of the all-applicable taxes.</w:t>
      </w:r>
      <w:r>
        <w:rPr>
          <w:rFonts w:asciiTheme="majorBidi" w:eastAsia="Times New Roman" w:hAnsiTheme="majorBidi" w:cstheme="majorBidi"/>
          <w:sz w:val="24"/>
          <w:szCs w:val="24"/>
          <w:lang w:val="en-GB"/>
        </w:rPr>
        <w:t xml:space="preserve"> </w:t>
      </w:r>
    </w:p>
    <w:p w14:paraId="0A55DD33" w14:textId="1E49A544" w:rsidR="00675098" w:rsidRPr="0082232A" w:rsidRDefault="00675098" w:rsidP="00675098">
      <w:pPr>
        <w:pStyle w:val="Header"/>
        <w:pBdr>
          <w:between w:val="single" w:sz="4" w:space="1" w:color="4472C4" w:themeColor="accent1"/>
        </w:pBdr>
        <w:spacing w:line="276" w:lineRule="auto"/>
        <w:jc w:val="both"/>
        <w:rPr>
          <w:rFonts w:asciiTheme="majorBidi" w:eastAsia="Times New Roman" w:hAnsiTheme="majorBidi" w:cstheme="majorBidi"/>
          <w:sz w:val="24"/>
          <w:szCs w:val="24"/>
          <w:lang w:val="en-GB"/>
        </w:rPr>
      </w:pPr>
    </w:p>
    <w:p w14:paraId="259A47D5" w14:textId="65B6272D" w:rsidR="00675098" w:rsidRPr="0082232A" w:rsidRDefault="00675098" w:rsidP="00675098">
      <w:pPr>
        <w:spacing w:after="0"/>
        <w:jc w:val="both"/>
        <w:rPr>
          <w:rFonts w:asciiTheme="majorBidi" w:eastAsia="Times New Roman" w:hAnsiTheme="majorBidi" w:cstheme="majorBidi"/>
          <w:sz w:val="24"/>
          <w:szCs w:val="24"/>
          <w:lang w:val="en-GB"/>
        </w:rPr>
      </w:pPr>
      <w:r w:rsidRPr="0082232A">
        <w:rPr>
          <w:rFonts w:asciiTheme="majorBidi" w:eastAsia="Times New Roman" w:hAnsiTheme="majorBidi" w:cstheme="majorBidi"/>
          <w:sz w:val="24"/>
          <w:szCs w:val="24"/>
          <w:lang w:val="en-GB"/>
        </w:rPr>
        <w:t>We hereby declare that all the information and statements made in this Proposal are true and accept that any misinterpretation contained in it may lead to our disqualification.</w:t>
      </w:r>
    </w:p>
    <w:p w14:paraId="2AC275FF" w14:textId="2B79FA2A" w:rsidR="00675098" w:rsidRDefault="00675098" w:rsidP="00675098">
      <w:pPr>
        <w:spacing w:after="0"/>
        <w:jc w:val="both"/>
        <w:rPr>
          <w:rFonts w:asciiTheme="majorBidi" w:eastAsia="Times New Roman" w:hAnsiTheme="majorBidi" w:cstheme="majorBidi"/>
          <w:sz w:val="24"/>
          <w:szCs w:val="24"/>
          <w:lang w:val="en-GB"/>
        </w:rPr>
      </w:pPr>
      <w:r w:rsidRPr="0082232A">
        <w:rPr>
          <w:rFonts w:asciiTheme="majorBidi" w:eastAsia="Times New Roman" w:hAnsiTheme="majorBidi" w:cstheme="majorBidi"/>
          <w:sz w:val="24"/>
          <w:szCs w:val="24"/>
          <w:lang w:val="en-GB"/>
        </w:rPr>
        <w:t xml:space="preserve">Proposal validity is for a period of </w:t>
      </w:r>
      <w:r w:rsidRPr="0082232A">
        <w:rPr>
          <w:rFonts w:asciiTheme="majorBidi" w:eastAsia="Times New Roman" w:hAnsiTheme="majorBidi" w:cstheme="majorBidi"/>
          <w:b/>
          <w:bCs/>
          <w:i/>
          <w:iCs/>
          <w:sz w:val="24"/>
          <w:szCs w:val="24"/>
          <w:u w:val="single"/>
          <w:lang w:val="en-GB"/>
        </w:rPr>
        <w:t>[Insert number of days, 90 days minimum]</w:t>
      </w:r>
      <w:r w:rsidRPr="0082232A">
        <w:rPr>
          <w:rFonts w:asciiTheme="majorBidi" w:eastAsia="Times New Roman" w:hAnsiTheme="majorBidi" w:cstheme="majorBidi"/>
          <w:sz w:val="24"/>
          <w:szCs w:val="24"/>
          <w:lang w:val="en-GB"/>
        </w:rPr>
        <w:t xml:space="preserve"> days. If negotiations are held during the period of validity of the Proposal, we undertake to negotiate on the basis of the methodology and proposed staff.  Our Proposal is binding upon us and subject to the modifications resulting from Contract negotiations.</w:t>
      </w:r>
    </w:p>
    <w:p w14:paraId="017EEA37" w14:textId="77777777" w:rsidR="00675098" w:rsidRPr="0082232A" w:rsidRDefault="00675098" w:rsidP="00675098">
      <w:pPr>
        <w:spacing w:after="0"/>
        <w:jc w:val="both"/>
        <w:rPr>
          <w:rFonts w:asciiTheme="majorBidi" w:eastAsia="Times New Roman" w:hAnsiTheme="majorBidi" w:cstheme="majorBidi"/>
          <w:sz w:val="24"/>
          <w:szCs w:val="24"/>
          <w:lang w:val="en-GB"/>
        </w:rPr>
      </w:pPr>
    </w:p>
    <w:p w14:paraId="01357349" w14:textId="77777777" w:rsidR="00675098" w:rsidRPr="0082232A" w:rsidRDefault="00675098" w:rsidP="00675098">
      <w:pPr>
        <w:suppressAutoHyphens/>
        <w:spacing w:after="120"/>
        <w:jc w:val="both"/>
        <w:rPr>
          <w:rFonts w:asciiTheme="majorBidi" w:eastAsia="Times New Roman" w:hAnsiTheme="majorBidi" w:cstheme="majorBidi"/>
          <w:sz w:val="24"/>
          <w:szCs w:val="24"/>
          <w:lang w:val="en-GB"/>
        </w:rPr>
      </w:pPr>
      <w:r w:rsidRPr="0082232A">
        <w:rPr>
          <w:rFonts w:asciiTheme="majorBidi" w:eastAsia="Times New Roman" w:hAnsiTheme="majorBidi" w:cstheme="majorBidi"/>
          <w:sz w:val="24"/>
          <w:szCs w:val="24"/>
          <w:lang w:val="en-GB"/>
        </w:rPr>
        <w:t xml:space="preserve">We undertake, if our Proposal is accepted, to initiate the services and fulfil the requirements of the terms of reference. </w:t>
      </w:r>
    </w:p>
    <w:p w14:paraId="7A945B1B" w14:textId="41CB44D1" w:rsidR="00675098" w:rsidRDefault="00675098" w:rsidP="00675098">
      <w:pPr>
        <w:spacing w:after="0"/>
        <w:jc w:val="both"/>
        <w:rPr>
          <w:rFonts w:asciiTheme="majorBidi" w:eastAsia="Times New Roman" w:hAnsiTheme="majorBidi" w:cstheme="majorBidi"/>
          <w:sz w:val="24"/>
          <w:szCs w:val="24"/>
          <w:lang w:val="en-GB"/>
        </w:rPr>
      </w:pPr>
      <w:r w:rsidRPr="0082232A">
        <w:rPr>
          <w:rFonts w:asciiTheme="majorBidi" w:eastAsia="Times New Roman" w:hAnsiTheme="majorBidi" w:cstheme="majorBidi"/>
          <w:sz w:val="24"/>
          <w:szCs w:val="24"/>
          <w:lang w:val="en-GB"/>
        </w:rPr>
        <w:t>We understand you are not bound to accept any Proposal you receive.</w:t>
      </w:r>
    </w:p>
    <w:p w14:paraId="4DA67C89" w14:textId="77777777" w:rsidR="00675098" w:rsidRPr="0082232A" w:rsidRDefault="00675098" w:rsidP="00675098">
      <w:pPr>
        <w:spacing w:after="0"/>
        <w:rPr>
          <w:rFonts w:asciiTheme="majorBidi" w:eastAsia="Times New Roman" w:hAnsiTheme="majorBidi" w:cstheme="majorBidi"/>
          <w:sz w:val="24"/>
          <w:szCs w:val="24"/>
          <w:lang w:val="en-GB"/>
        </w:rPr>
      </w:pPr>
    </w:p>
    <w:p w14:paraId="244C2CCF" w14:textId="77777777" w:rsidR="00675098" w:rsidRPr="0082232A" w:rsidRDefault="00675098" w:rsidP="00675098">
      <w:pPr>
        <w:spacing w:after="0"/>
        <w:jc w:val="both"/>
        <w:rPr>
          <w:rFonts w:asciiTheme="majorBidi" w:eastAsia="Times New Roman" w:hAnsiTheme="majorBidi" w:cstheme="majorBidi"/>
          <w:sz w:val="24"/>
          <w:szCs w:val="24"/>
          <w:lang w:val="en-GB"/>
        </w:rPr>
      </w:pPr>
      <w:r w:rsidRPr="0082232A">
        <w:rPr>
          <w:rFonts w:asciiTheme="majorBidi" w:eastAsia="Times New Roman" w:hAnsiTheme="majorBidi" w:cstheme="majorBidi"/>
          <w:sz w:val="24"/>
          <w:szCs w:val="24"/>
          <w:lang w:val="en-GB"/>
        </w:rPr>
        <w:t>Yours sincerely,</w:t>
      </w:r>
    </w:p>
    <w:p w14:paraId="195FCBAE" w14:textId="77777777" w:rsidR="00675098" w:rsidRPr="0082232A" w:rsidRDefault="00675098" w:rsidP="00675098">
      <w:pPr>
        <w:spacing w:after="0"/>
        <w:jc w:val="both"/>
        <w:rPr>
          <w:rFonts w:asciiTheme="majorBidi" w:eastAsia="Times New Roman" w:hAnsiTheme="majorBidi" w:cstheme="majorBidi"/>
          <w:sz w:val="24"/>
          <w:szCs w:val="24"/>
          <w:lang w:val="en-GB"/>
        </w:rPr>
      </w:pPr>
    </w:p>
    <w:p w14:paraId="0B159AD2" w14:textId="77777777" w:rsidR="00675098" w:rsidRPr="0082232A" w:rsidRDefault="00675098" w:rsidP="00675098">
      <w:pPr>
        <w:tabs>
          <w:tab w:val="right" w:pos="8460"/>
        </w:tabs>
        <w:spacing w:after="0" w:line="360" w:lineRule="auto"/>
        <w:jc w:val="both"/>
        <w:rPr>
          <w:rFonts w:asciiTheme="majorBidi" w:eastAsia="Times New Roman" w:hAnsiTheme="majorBidi" w:cstheme="majorBidi"/>
          <w:sz w:val="24"/>
          <w:szCs w:val="24"/>
          <w:u w:val="single"/>
          <w:lang w:val="en-GB"/>
        </w:rPr>
      </w:pPr>
      <w:r w:rsidRPr="0082232A">
        <w:rPr>
          <w:rFonts w:asciiTheme="majorBidi" w:eastAsia="Times New Roman" w:hAnsiTheme="majorBidi" w:cstheme="majorBidi"/>
          <w:sz w:val="24"/>
          <w:szCs w:val="24"/>
          <w:lang w:val="en-GB"/>
        </w:rPr>
        <w:t>Authorized Signature [</w:t>
      </w:r>
      <w:r w:rsidRPr="0082232A">
        <w:rPr>
          <w:rFonts w:asciiTheme="majorBidi" w:eastAsia="Times New Roman" w:hAnsiTheme="majorBidi" w:cstheme="majorBidi"/>
          <w:i/>
          <w:iCs/>
          <w:sz w:val="24"/>
          <w:szCs w:val="24"/>
          <w:lang w:val="en-GB"/>
        </w:rPr>
        <w:t>In full and initials</w:t>
      </w:r>
      <w:r w:rsidRPr="0082232A">
        <w:rPr>
          <w:rFonts w:asciiTheme="majorBidi" w:eastAsia="Times New Roman" w:hAnsiTheme="majorBidi" w:cstheme="majorBidi"/>
          <w:sz w:val="24"/>
          <w:szCs w:val="24"/>
          <w:lang w:val="en-GB"/>
        </w:rPr>
        <w:t xml:space="preserve">]:  </w:t>
      </w:r>
      <w:r w:rsidRPr="0082232A">
        <w:rPr>
          <w:rFonts w:asciiTheme="majorBidi" w:eastAsia="Times New Roman" w:hAnsiTheme="majorBidi" w:cstheme="majorBidi"/>
          <w:sz w:val="24"/>
          <w:szCs w:val="24"/>
          <w:u w:val="single"/>
          <w:lang w:val="en-GB"/>
        </w:rPr>
        <w:tab/>
      </w:r>
    </w:p>
    <w:p w14:paraId="56E11E23" w14:textId="77777777" w:rsidR="00675098" w:rsidRPr="0082232A" w:rsidRDefault="00675098" w:rsidP="00675098">
      <w:pPr>
        <w:tabs>
          <w:tab w:val="right" w:pos="8460"/>
        </w:tabs>
        <w:spacing w:after="0" w:line="360" w:lineRule="auto"/>
        <w:jc w:val="both"/>
        <w:rPr>
          <w:rFonts w:asciiTheme="majorBidi" w:eastAsia="Times New Roman" w:hAnsiTheme="majorBidi" w:cstheme="majorBidi"/>
          <w:sz w:val="24"/>
          <w:szCs w:val="24"/>
          <w:u w:val="single"/>
          <w:lang w:val="en-GB"/>
        </w:rPr>
      </w:pPr>
      <w:r w:rsidRPr="0082232A">
        <w:rPr>
          <w:rFonts w:asciiTheme="majorBidi" w:eastAsia="Times New Roman" w:hAnsiTheme="majorBidi" w:cstheme="majorBidi"/>
          <w:sz w:val="24"/>
          <w:szCs w:val="24"/>
          <w:lang w:val="en-GB"/>
        </w:rPr>
        <w:t xml:space="preserve">Name and Title of Signatory:  </w:t>
      </w:r>
      <w:r w:rsidRPr="0082232A">
        <w:rPr>
          <w:rFonts w:asciiTheme="majorBidi" w:eastAsia="Times New Roman" w:hAnsiTheme="majorBidi" w:cstheme="majorBidi"/>
          <w:sz w:val="24"/>
          <w:szCs w:val="24"/>
          <w:u w:val="single"/>
          <w:lang w:val="en-GB"/>
        </w:rPr>
        <w:tab/>
      </w:r>
    </w:p>
    <w:p w14:paraId="154E193B" w14:textId="77777777" w:rsidR="00675098" w:rsidRPr="0082232A" w:rsidRDefault="00675098" w:rsidP="00675098">
      <w:pPr>
        <w:tabs>
          <w:tab w:val="right" w:pos="8460"/>
        </w:tabs>
        <w:spacing w:after="0" w:line="360" w:lineRule="auto"/>
        <w:jc w:val="both"/>
        <w:rPr>
          <w:rFonts w:asciiTheme="majorBidi" w:eastAsia="Times New Roman" w:hAnsiTheme="majorBidi" w:cstheme="majorBidi"/>
          <w:sz w:val="24"/>
          <w:szCs w:val="24"/>
          <w:u w:val="single"/>
          <w:lang w:val="en-GB"/>
        </w:rPr>
      </w:pPr>
      <w:r w:rsidRPr="0082232A">
        <w:rPr>
          <w:rFonts w:asciiTheme="majorBidi" w:eastAsia="Times New Roman" w:hAnsiTheme="majorBidi" w:cstheme="majorBidi"/>
          <w:sz w:val="24"/>
          <w:szCs w:val="24"/>
          <w:lang w:val="en-GB"/>
        </w:rPr>
        <w:t xml:space="preserve">Name of Bidder:  </w:t>
      </w:r>
      <w:r w:rsidRPr="0082232A">
        <w:rPr>
          <w:rFonts w:asciiTheme="majorBidi" w:eastAsia="Times New Roman" w:hAnsiTheme="majorBidi" w:cstheme="majorBidi"/>
          <w:sz w:val="24"/>
          <w:szCs w:val="24"/>
          <w:u w:val="single"/>
          <w:lang w:val="en-GB"/>
        </w:rPr>
        <w:tab/>
      </w:r>
    </w:p>
    <w:p w14:paraId="702AB137" w14:textId="77777777" w:rsidR="00675098" w:rsidRPr="0082232A" w:rsidRDefault="00675098" w:rsidP="00675098">
      <w:pPr>
        <w:tabs>
          <w:tab w:val="right" w:pos="8460"/>
        </w:tabs>
        <w:spacing w:after="0" w:line="360" w:lineRule="auto"/>
        <w:jc w:val="both"/>
        <w:rPr>
          <w:rFonts w:asciiTheme="majorBidi" w:hAnsiTheme="majorBidi" w:cstheme="majorBidi"/>
          <w:sz w:val="24"/>
          <w:szCs w:val="24"/>
          <w:lang w:val="en-GB"/>
        </w:rPr>
      </w:pPr>
      <w:r w:rsidRPr="0082232A">
        <w:rPr>
          <w:rFonts w:asciiTheme="majorBidi" w:eastAsia="Times New Roman" w:hAnsiTheme="majorBidi" w:cstheme="majorBidi"/>
          <w:sz w:val="24"/>
          <w:szCs w:val="24"/>
          <w:lang w:val="en-GB"/>
        </w:rPr>
        <w:t xml:space="preserve">Address:  </w:t>
      </w:r>
      <w:r w:rsidRPr="0082232A">
        <w:rPr>
          <w:rFonts w:asciiTheme="majorBidi" w:eastAsia="Times New Roman" w:hAnsiTheme="majorBidi" w:cstheme="majorBidi"/>
          <w:sz w:val="24"/>
          <w:szCs w:val="24"/>
          <w:u w:val="single"/>
          <w:lang w:val="en-GB"/>
        </w:rPr>
        <w:tab/>
      </w:r>
    </w:p>
    <w:p w14:paraId="30DD8171" w14:textId="044CD9DE" w:rsidR="00D569F4" w:rsidRDefault="00675098" w:rsidP="00675098">
      <w:pPr>
        <w:spacing w:after="0" w:line="360" w:lineRule="auto"/>
        <w:rPr>
          <w:rFonts w:asciiTheme="majorBidi" w:hAnsiTheme="majorBidi" w:cstheme="majorBidi"/>
          <w:sz w:val="24"/>
          <w:szCs w:val="24"/>
          <w:lang w:val="en-GB"/>
        </w:rPr>
      </w:pPr>
      <w:r w:rsidRPr="0082232A">
        <w:rPr>
          <w:rFonts w:asciiTheme="majorBidi" w:hAnsiTheme="majorBidi" w:cstheme="majorBidi"/>
          <w:sz w:val="24"/>
          <w:szCs w:val="24"/>
          <w:lang w:val="en-GB"/>
        </w:rPr>
        <w:br w:type="page"/>
      </w:r>
      <w:bookmarkStart w:id="10" w:name="_FORM-2:_FINANCIAL_BREAKDOWN"/>
      <w:bookmarkEnd w:id="10"/>
    </w:p>
    <w:p w14:paraId="5146198C" w14:textId="77777777" w:rsidR="00D569F4" w:rsidRPr="0082232A" w:rsidRDefault="00D569F4" w:rsidP="00D569F4">
      <w:pPr>
        <w:pStyle w:val="Heading2"/>
        <w:ind w:left="576"/>
        <w:jc w:val="center"/>
        <w:rPr>
          <w:rFonts w:asciiTheme="majorBidi" w:hAnsiTheme="majorBidi"/>
          <w:sz w:val="24"/>
          <w:szCs w:val="24"/>
          <w:lang w:val="en-GB"/>
        </w:rPr>
      </w:pPr>
      <w:bookmarkStart w:id="11" w:name="_Toc96582669"/>
      <w:r>
        <w:rPr>
          <w:rFonts w:asciiTheme="majorBidi" w:hAnsiTheme="majorBidi"/>
          <w:sz w:val="24"/>
          <w:szCs w:val="24"/>
          <w:lang w:val="en-GB"/>
        </w:rPr>
        <w:lastRenderedPageBreak/>
        <w:t xml:space="preserve">TECH </w:t>
      </w:r>
      <w:r w:rsidRPr="0082232A">
        <w:rPr>
          <w:rFonts w:asciiTheme="majorBidi" w:hAnsiTheme="majorBidi"/>
          <w:sz w:val="24"/>
          <w:szCs w:val="24"/>
          <w:lang w:val="en-GB"/>
        </w:rPr>
        <w:t>FORM-2: APPROACH, METHODOLOGY AND WORK PLAN</w:t>
      </w:r>
      <w:bookmarkEnd w:id="11"/>
    </w:p>
    <w:p w14:paraId="094EF132" w14:textId="77777777" w:rsidR="00D569F4" w:rsidRPr="0082232A" w:rsidRDefault="00D569F4" w:rsidP="00D569F4">
      <w:pPr>
        <w:spacing w:after="0"/>
        <w:jc w:val="both"/>
        <w:rPr>
          <w:rFonts w:asciiTheme="majorBidi" w:eastAsia="Times New Roman" w:hAnsiTheme="majorBidi" w:cstheme="majorBidi"/>
          <w:sz w:val="24"/>
          <w:szCs w:val="24"/>
          <w:lang w:val="en-GB"/>
        </w:rPr>
      </w:pPr>
    </w:p>
    <w:p w14:paraId="3487BCC5" w14:textId="66F13F00" w:rsidR="00D569F4" w:rsidRPr="0082232A" w:rsidRDefault="00D569F4" w:rsidP="00992826">
      <w:pPr>
        <w:tabs>
          <w:tab w:val="left" w:pos="-720"/>
          <w:tab w:val="left" w:pos="1080"/>
        </w:tabs>
        <w:suppressAutoHyphens/>
        <w:spacing w:after="120"/>
        <w:jc w:val="both"/>
        <w:rPr>
          <w:rFonts w:asciiTheme="majorBidi" w:eastAsia="Times New Roman" w:hAnsiTheme="majorBidi" w:cstheme="majorBidi"/>
          <w:i/>
          <w:iCs/>
          <w:sz w:val="24"/>
          <w:szCs w:val="24"/>
          <w:lang w:val="en-GB"/>
        </w:rPr>
      </w:pPr>
      <w:r w:rsidRPr="0082232A">
        <w:rPr>
          <w:rFonts w:asciiTheme="majorBidi" w:eastAsia="Times New Roman" w:hAnsiTheme="majorBidi" w:cstheme="majorBidi"/>
          <w:i/>
          <w:iCs/>
          <w:sz w:val="24"/>
          <w:szCs w:val="24"/>
          <w:lang w:val="en-GB"/>
        </w:rPr>
        <w:t xml:space="preserve">Technical approach, methodology and work plan are key components of the Technical Proposal.  You are suggested to present your Technical Proposal divided into the following </w:t>
      </w:r>
      <w:r w:rsidR="002A14AD">
        <w:rPr>
          <w:rFonts w:asciiTheme="majorBidi" w:eastAsia="Times New Roman" w:hAnsiTheme="majorBidi" w:cstheme="majorBidi"/>
          <w:i/>
          <w:iCs/>
          <w:sz w:val="24"/>
          <w:szCs w:val="24"/>
          <w:lang w:val="en-GB"/>
        </w:rPr>
        <w:t>two</w:t>
      </w:r>
      <w:r w:rsidR="002A14AD" w:rsidRPr="0082232A">
        <w:rPr>
          <w:rFonts w:asciiTheme="majorBidi" w:eastAsia="Times New Roman" w:hAnsiTheme="majorBidi" w:cstheme="majorBidi"/>
          <w:i/>
          <w:iCs/>
          <w:sz w:val="24"/>
          <w:szCs w:val="24"/>
          <w:lang w:val="en-GB"/>
        </w:rPr>
        <w:t xml:space="preserve"> </w:t>
      </w:r>
      <w:r w:rsidRPr="0082232A">
        <w:rPr>
          <w:rFonts w:asciiTheme="majorBidi" w:eastAsia="Times New Roman" w:hAnsiTheme="majorBidi" w:cstheme="majorBidi"/>
          <w:i/>
          <w:iCs/>
          <w:sz w:val="24"/>
          <w:szCs w:val="24"/>
          <w:lang w:val="en-GB"/>
        </w:rPr>
        <w:t>chapters:</w:t>
      </w:r>
    </w:p>
    <w:p w14:paraId="56618E7B" w14:textId="77777777" w:rsidR="00D569F4" w:rsidRPr="0082232A" w:rsidRDefault="00D569F4" w:rsidP="00D569F4">
      <w:pPr>
        <w:tabs>
          <w:tab w:val="left" w:pos="-720"/>
          <w:tab w:val="left" w:pos="1080"/>
        </w:tabs>
        <w:suppressAutoHyphens/>
        <w:spacing w:after="0"/>
        <w:jc w:val="both"/>
        <w:rPr>
          <w:rFonts w:asciiTheme="majorBidi" w:eastAsia="Times New Roman" w:hAnsiTheme="majorBidi" w:cstheme="majorBidi"/>
          <w:i/>
          <w:iCs/>
          <w:sz w:val="24"/>
          <w:szCs w:val="24"/>
          <w:lang w:val="en-GB" w:eastAsia="it-IT"/>
        </w:rPr>
      </w:pPr>
    </w:p>
    <w:p w14:paraId="77A3F85F" w14:textId="77777777" w:rsidR="00D569F4" w:rsidRPr="0082232A" w:rsidRDefault="00D569F4" w:rsidP="00C8660C">
      <w:pPr>
        <w:numPr>
          <w:ilvl w:val="0"/>
          <w:numId w:val="17"/>
        </w:numPr>
        <w:spacing w:after="0" w:line="276" w:lineRule="auto"/>
        <w:jc w:val="both"/>
        <w:rPr>
          <w:rFonts w:asciiTheme="majorBidi" w:eastAsia="Times New Roman" w:hAnsiTheme="majorBidi" w:cstheme="majorBidi"/>
          <w:i/>
          <w:iCs/>
          <w:sz w:val="24"/>
          <w:szCs w:val="24"/>
          <w:lang w:val="en-GB"/>
        </w:rPr>
      </w:pPr>
      <w:r w:rsidRPr="0082232A">
        <w:rPr>
          <w:rFonts w:asciiTheme="majorBidi" w:eastAsia="Times New Roman" w:hAnsiTheme="majorBidi" w:cstheme="majorBidi"/>
          <w:i/>
          <w:iCs/>
          <w:sz w:val="24"/>
          <w:szCs w:val="24"/>
          <w:lang w:val="en-GB"/>
        </w:rPr>
        <w:t>Technical Approach and Methodology,</w:t>
      </w:r>
    </w:p>
    <w:p w14:paraId="687C3FBB" w14:textId="77777777" w:rsidR="00D569F4" w:rsidRPr="0082232A" w:rsidRDefault="00D569F4" w:rsidP="00C8660C">
      <w:pPr>
        <w:numPr>
          <w:ilvl w:val="0"/>
          <w:numId w:val="17"/>
        </w:numPr>
        <w:spacing w:after="0" w:line="276" w:lineRule="auto"/>
        <w:jc w:val="both"/>
        <w:rPr>
          <w:rFonts w:asciiTheme="majorBidi" w:eastAsia="Times New Roman" w:hAnsiTheme="majorBidi" w:cstheme="majorBidi"/>
          <w:i/>
          <w:iCs/>
          <w:sz w:val="24"/>
          <w:szCs w:val="24"/>
          <w:lang w:val="en-GB" w:eastAsia="it-IT"/>
        </w:rPr>
      </w:pPr>
      <w:r w:rsidRPr="0082232A">
        <w:rPr>
          <w:rFonts w:asciiTheme="majorBidi" w:eastAsia="Times New Roman" w:hAnsiTheme="majorBidi" w:cstheme="majorBidi"/>
          <w:i/>
          <w:iCs/>
          <w:sz w:val="24"/>
          <w:szCs w:val="24"/>
          <w:lang w:val="en-GB"/>
        </w:rPr>
        <w:t>Work Plan</w:t>
      </w:r>
    </w:p>
    <w:p w14:paraId="01A5E671" w14:textId="77777777" w:rsidR="00D569F4" w:rsidRPr="0082232A" w:rsidRDefault="00D569F4" w:rsidP="00D569F4">
      <w:pPr>
        <w:spacing w:after="0"/>
        <w:jc w:val="both"/>
        <w:rPr>
          <w:rFonts w:asciiTheme="majorBidi" w:eastAsia="Times New Roman" w:hAnsiTheme="majorBidi" w:cstheme="majorBidi"/>
          <w:i/>
          <w:iCs/>
          <w:sz w:val="24"/>
          <w:szCs w:val="24"/>
          <w:lang w:val="en-GB" w:eastAsia="it-IT"/>
        </w:rPr>
      </w:pPr>
    </w:p>
    <w:p w14:paraId="54863A0B" w14:textId="77777777" w:rsidR="00D569F4" w:rsidRPr="0082232A" w:rsidRDefault="00D569F4" w:rsidP="00D569F4">
      <w:pPr>
        <w:tabs>
          <w:tab w:val="left" w:pos="360"/>
        </w:tabs>
        <w:suppressAutoHyphens/>
        <w:spacing w:after="120"/>
        <w:jc w:val="both"/>
        <w:rPr>
          <w:rFonts w:asciiTheme="majorBidi" w:eastAsia="Times New Roman" w:hAnsiTheme="majorBidi" w:cstheme="majorBidi"/>
          <w:i/>
          <w:iCs/>
          <w:sz w:val="24"/>
          <w:szCs w:val="24"/>
          <w:lang w:val="en-GB"/>
        </w:rPr>
      </w:pPr>
      <w:r w:rsidRPr="0082232A">
        <w:rPr>
          <w:rFonts w:asciiTheme="majorBidi" w:eastAsia="Times New Roman" w:hAnsiTheme="majorBidi" w:cstheme="majorBidi"/>
          <w:i/>
          <w:iCs/>
          <w:sz w:val="24"/>
          <w:szCs w:val="24"/>
          <w:lang w:val="en-GB"/>
        </w:rPr>
        <w:t>a)</w:t>
      </w:r>
      <w:r w:rsidRPr="0082232A">
        <w:rPr>
          <w:rFonts w:asciiTheme="majorBidi" w:eastAsia="Times New Roman" w:hAnsiTheme="majorBidi" w:cstheme="majorBidi"/>
          <w:i/>
          <w:iCs/>
          <w:sz w:val="24"/>
          <w:szCs w:val="24"/>
          <w:lang w:val="en-GB"/>
        </w:rPr>
        <w:tab/>
      </w:r>
      <w:r w:rsidRPr="0082232A">
        <w:rPr>
          <w:rFonts w:asciiTheme="majorBidi" w:eastAsia="Times New Roman" w:hAnsiTheme="majorBidi" w:cstheme="majorBidi"/>
          <w:i/>
          <w:iCs/>
          <w:sz w:val="24"/>
          <w:szCs w:val="24"/>
          <w:u w:val="single"/>
          <w:lang w:val="en-GB"/>
        </w:rPr>
        <w:t>Technical Approach and Methodology.</w:t>
      </w:r>
      <w:r w:rsidRPr="0082232A">
        <w:rPr>
          <w:rFonts w:asciiTheme="majorBidi" w:eastAsia="Times New Roman" w:hAnsiTheme="majorBidi" w:cstheme="majorBidi"/>
          <w:i/>
          <w:iCs/>
          <w:sz w:val="24"/>
          <w:szCs w:val="24"/>
          <w:lang w:val="en-GB"/>
        </w:rPr>
        <w:t xml:space="preserve">  In this chapter you should explain your understanding of the objectives of the assignment, approach to the services, methodology for carrying out the activities (development process) and obtaining the expected output, and the degree of detail of such output. You should highlight the problems being addressed and their importance, and explain the technical approach you would adopt to address them (including details of any instruments, software, technical formulae, information files, and file formats where applicable). You should also explain the methodologies you propose to adopt and highlight the compatibility of those methodologies with the proposed approach and highlight on the maintenance and support - any important technology information and specifications used in your solution – languages, platform etc.</w:t>
      </w:r>
    </w:p>
    <w:p w14:paraId="3C6D8C4B" w14:textId="77777777" w:rsidR="00D569F4" w:rsidRPr="0082232A" w:rsidRDefault="00D569F4" w:rsidP="00D569F4">
      <w:pPr>
        <w:tabs>
          <w:tab w:val="left" w:pos="-720"/>
          <w:tab w:val="left" w:pos="357"/>
        </w:tabs>
        <w:spacing w:after="0"/>
        <w:jc w:val="both"/>
        <w:rPr>
          <w:rFonts w:asciiTheme="majorBidi" w:eastAsia="Times New Roman" w:hAnsiTheme="majorBidi" w:cstheme="majorBidi"/>
          <w:i/>
          <w:iCs/>
          <w:sz w:val="24"/>
          <w:szCs w:val="24"/>
          <w:lang w:val="en-GB" w:eastAsia="it-IT"/>
        </w:rPr>
      </w:pPr>
    </w:p>
    <w:p w14:paraId="51ABE573" w14:textId="77777777" w:rsidR="00D569F4" w:rsidRPr="0082232A" w:rsidRDefault="00D569F4" w:rsidP="00D569F4">
      <w:pPr>
        <w:tabs>
          <w:tab w:val="left" w:pos="-720"/>
          <w:tab w:val="left" w:pos="357"/>
        </w:tabs>
        <w:suppressAutoHyphens/>
        <w:spacing w:after="120"/>
        <w:jc w:val="both"/>
        <w:rPr>
          <w:rFonts w:asciiTheme="majorBidi" w:eastAsia="Times New Roman" w:hAnsiTheme="majorBidi" w:cstheme="majorBidi"/>
          <w:i/>
          <w:iCs/>
          <w:sz w:val="24"/>
          <w:szCs w:val="24"/>
          <w:lang w:val="en-GB"/>
        </w:rPr>
      </w:pPr>
      <w:r w:rsidRPr="0082232A">
        <w:rPr>
          <w:rFonts w:asciiTheme="majorBidi" w:eastAsia="Times New Roman" w:hAnsiTheme="majorBidi" w:cstheme="majorBidi"/>
          <w:i/>
          <w:iCs/>
          <w:sz w:val="24"/>
          <w:szCs w:val="24"/>
          <w:lang w:val="en-GB"/>
        </w:rPr>
        <w:t>b)</w:t>
      </w:r>
      <w:r w:rsidRPr="0082232A">
        <w:rPr>
          <w:rFonts w:asciiTheme="majorBidi" w:eastAsia="Times New Roman" w:hAnsiTheme="majorBidi" w:cstheme="majorBidi"/>
          <w:i/>
          <w:iCs/>
          <w:sz w:val="24"/>
          <w:szCs w:val="24"/>
          <w:lang w:val="en-GB"/>
        </w:rPr>
        <w:tab/>
      </w:r>
      <w:r w:rsidRPr="0082232A">
        <w:rPr>
          <w:rFonts w:asciiTheme="majorBidi" w:eastAsia="Times New Roman" w:hAnsiTheme="majorBidi" w:cstheme="majorBidi"/>
          <w:i/>
          <w:iCs/>
          <w:sz w:val="24"/>
          <w:szCs w:val="24"/>
          <w:u w:val="single"/>
          <w:lang w:val="en-GB"/>
        </w:rPr>
        <w:t>Work Plan.</w:t>
      </w:r>
      <w:r w:rsidRPr="0082232A">
        <w:rPr>
          <w:rFonts w:asciiTheme="majorBidi" w:eastAsia="Times New Roman" w:hAnsiTheme="majorBidi" w:cstheme="majorBidi"/>
          <w:i/>
          <w:iCs/>
          <w:sz w:val="24"/>
          <w:szCs w:val="24"/>
          <w:lang w:val="en-GB"/>
        </w:rPr>
        <w:t xml:space="preserve">  In this chapter you should propose the main 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 plan.  </w:t>
      </w:r>
    </w:p>
    <w:p w14:paraId="4CCB9FD5" w14:textId="77777777" w:rsidR="00DC062C" w:rsidRDefault="00DC062C">
      <w:pPr>
        <w:rPr>
          <w:rFonts w:asciiTheme="majorBidi" w:hAnsiTheme="majorBidi" w:cstheme="majorBidi"/>
          <w:sz w:val="24"/>
          <w:szCs w:val="24"/>
          <w:lang w:val="en-GB"/>
        </w:rPr>
      </w:pPr>
      <w:r>
        <w:rPr>
          <w:rFonts w:asciiTheme="majorBidi" w:hAnsiTheme="majorBidi" w:cstheme="majorBidi"/>
          <w:sz w:val="24"/>
          <w:szCs w:val="24"/>
          <w:lang w:val="en-GB"/>
        </w:rPr>
        <w:br w:type="page"/>
      </w:r>
    </w:p>
    <w:p w14:paraId="61C18785" w14:textId="77777777" w:rsidR="00D569F4" w:rsidRPr="0082232A" w:rsidRDefault="00D569F4" w:rsidP="00675098">
      <w:pPr>
        <w:spacing w:after="0" w:line="360" w:lineRule="auto"/>
        <w:rPr>
          <w:rFonts w:asciiTheme="majorBidi" w:hAnsiTheme="majorBidi" w:cstheme="majorBidi"/>
          <w:sz w:val="24"/>
          <w:szCs w:val="24"/>
          <w:lang w:val="en-GB"/>
        </w:rPr>
      </w:pPr>
    </w:p>
    <w:p w14:paraId="4EA8453E" w14:textId="34C79356" w:rsidR="009609B5" w:rsidRPr="0082232A" w:rsidRDefault="009609B5" w:rsidP="00D569F4">
      <w:pPr>
        <w:pStyle w:val="Heading2"/>
        <w:ind w:left="576"/>
        <w:jc w:val="center"/>
        <w:rPr>
          <w:rFonts w:asciiTheme="majorBidi" w:hAnsiTheme="majorBidi"/>
          <w:sz w:val="24"/>
          <w:szCs w:val="24"/>
          <w:lang w:val="en-GB"/>
        </w:rPr>
      </w:pPr>
      <w:bookmarkStart w:id="12" w:name="_Toc463850880"/>
      <w:bookmarkStart w:id="13" w:name="_Toc452362645"/>
      <w:bookmarkStart w:id="14" w:name="_Toc485736307"/>
      <w:bookmarkStart w:id="15" w:name="_Toc96582670"/>
      <w:r>
        <w:rPr>
          <w:rFonts w:asciiTheme="majorBidi" w:hAnsiTheme="majorBidi"/>
          <w:sz w:val="24"/>
          <w:szCs w:val="24"/>
          <w:lang w:val="en-GB"/>
        </w:rPr>
        <w:t xml:space="preserve"> TECH </w:t>
      </w:r>
      <w:r w:rsidRPr="0082232A">
        <w:rPr>
          <w:rFonts w:asciiTheme="majorBidi" w:hAnsiTheme="majorBidi"/>
          <w:sz w:val="24"/>
          <w:szCs w:val="24"/>
          <w:lang w:val="en-GB"/>
        </w:rPr>
        <w:t>FORM-</w:t>
      </w:r>
      <w:r w:rsidR="00D569F4">
        <w:rPr>
          <w:rFonts w:asciiTheme="majorBidi" w:hAnsiTheme="majorBidi"/>
          <w:sz w:val="24"/>
          <w:szCs w:val="24"/>
          <w:lang w:val="en-GB"/>
        </w:rPr>
        <w:t>3</w:t>
      </w:r>
      <w:r w:rsidRPr="0082232A">
        <w:rPr>
          <w:rFonts w:asciiTheme="majorBidi" w:hAnsiTheme="majorBidi"/>
          <w:sz w:val="24"/>
          <w:szCs w:val="24"/>
          <w:lang w:val="en-GB"/>
        </w:rPr>
        <w:t>: WORK SCHEDULE</w:t>
      </w:r>
      <w:bookmarkEnd w:id="12"/>
      <w:bookmarkEnd w:id="13"/>
      <w:bookmarkEnd w:id="14"/>
      <w:bookmarkEnd w:id="15"/>
    </w:p>
    <w:p w14:paraId="28754D7E" w14:textId="77777777" w:rsidR="009609B5" w:rsidRPr="0082232A" w:rsidRDefault="009609B5" w:rsidP="009609B5">
      <w:pPr>
        <w:spacing w:after="0"/>
        <w:rPr>
          <w:rFonts w:asciiTheme="majorBidi" w:hAnsiTheme="majorBidi" w:cstheme="majorBidi"/>
          <w:sz w:val="24"/>
          <w:szCs w:val="24"/>
          <w:lang w:val="en-GB"/>
        </w:rPr>
      </w:pPr>
    </w:p>
    <w:tbl>
      <w:tblPr>
        <w:tblW w:w="9091" w:type="dxa"/>
        <w:tblInd w:w="115" w:type="dxa"/>
        <w:tblLayout w:type="fixed"/>
        <w:tblCellMar>
          <w:left w:w="72" w:type="dxa"/>
          <w:right w:w="72" w:type="dxa"/>
        </w:tblCellMar>
        <w:tblLook w:val="04A0" w:firstRow="1" w:lastRow="0" w:firstColumn="1" w:lastColumn="0" w:noHBand="0" w:noVBand="1"/>
      </w:tblPr>
      <w:tblGrid>
        <w:gridCol w:w="2854"/>
        <w:gridCol w:w="1276"/>
        <w:gridCol w:w="992"/>
        <w:gridCol w:w="709"/>
        <w:gridCol w:w="709"/>
        <w:gridCol w:w="708"/>
        <w:gridCol w:w="709"/>
        <w:gridCol w:w="1134"/>
      </w:tblGrid>
      <w:tr w:rsidR="009609B5" w:rsidRPr="0082232A" w14:paraId="38EC2F97" w14:textId="77777777" w:rsidTr="003E79F0">
        <w:trPr>
          <w:trHeight w:val="935"/>
        </w:trPr>
        <w:tc>
          <w:tcPr>
            <w:tcW w:w="2854" w:type="dxa"/>
            <w:tcBorders>
              <w:top w:val="single" w:sz="6" w:space="0" w:color="auto"/>
              <w:left w:val="single" w:sz="6" w:space="0" w:color="auto"/>
              <w:bottom w:val="single" w:sz="6" w:space="0" w:color="auto"/>
              <w:right w:val="nil"/>
            </w:tcBorders>
            <w:vAlign w:val="center"/>
          </w:tcPr>
          <w:p w14:paraId="372A98D1" w14:textId="77777777" w:rsidR="009609B5" w:rsidRPr="0082232A" w:rsidRDefault="009609B5" w:rsidP="003E79F0">
            <w:pPr>
              <w:jc w:val="center"/>
              <w:rPr>
                <w:rFonts w:asciiTheme="majorBidi" w:hAnsiTheme="majorBidi" w:cstheme="majorBidi"/>
                <w:sz w:val="24"/>
                <w:szCs w:val="24"/>
                <w:lang w:val="en-GB"/>
              </w:rPr>
            </w:pPr>
          </w:p>
        </w:tc>
        <w:tc>
          <w:tcPr>
            <w:tcW w:w="6237" w:type="dxa"/>
            <w:gridSpan w:val="7"/>
            <w:tcBorders>
              <w:top w:val="single" w:sz="6" w:space="0" w:color="auto"/>
              <w:left w:val="single" w:sz="6" w:space="0" w:color="auto"/>
              <w:bottom w:val="single" w:sz="6" w:space="0" w:color="auto"/>
              <w:right w:val="single" w:sz="6" w:space="0" w:color="auto"/>
            </w:tcBorders>
            <w:vAlign w:val="center"/>
          </w:tcPr>
          <w:p w14:paraId="78354CAF" w14:textId="77777777" w:rsidR="009609B5" w:rsidRPr="0082232A" w:rsidRDefault="009609B5" w:rsidP="003E79F0">
            <w:pPr>
              <w:jc w:val="center"/>
              <w:rPr>
                <w:rFonts w:asciiTheme="majorBidi" w:hAnsiTheme="majorBidi" w:cstheme="majorBidi"/>
                <w:b/>
                <w:i/>
                <w:sz w:val="24"/>
                <w:szCs w:val="24"/>
                <w:lang w:val="en-GB"/>
              </w:rPr>
            </w:pPr>
            <w:r w:rsidRPr="0082232A">
              <w:rPr>
                <w:rFonts w:asciiTheme="majorBidi" w:hAnsiTheme="majorBidi" w:cstheme="majorBidi"/>
                <w:b/>
                <w:i/>
                <w:sz w:val="24"/>
                <w:szCs w:val="24"/>
                <w:lang w:val="en-GB"/>
              </w:rPr>
              <w:t>[1st, 2nd, etc. are days from the start of assignment.]</w:t>
            </w:r>
          </w:p>
          <w:p w14:paraId="2FCBCFB5" w14:textId="77777777" w:rsidR="009609B5" w:rsidRPr="0082232A" w:rsidRDefault="009609B5" w:rsidP="003E79F0">
            <w:pPr>
              <w:jc w:val="center"/>
              <w:rPr>
                <w:rFonts w:asciiTheme="majorBidi" w:hAnsiTheme="majorBidi" w:cstheme="majorBidi"/>
                <w:b/>
                <w:i/>
                <w:sz w:val="24"/>
                <w:szCs w:val="24"/>
                <w:lang w:val="en-GB"/>
              </w:rPr>
            </w:pPr>
          </w:p>
        </w:tc>
      </w:tr>
      <w:tr w:rsidR="009609B5" w:rsidRPr="0082232A" w14:paraId="19632016" w14:textId="77777777" w:rsidTr="003E79F0">
        <w:trPr>
          <w:trHeight w:val="921"/>
        </w:trPr>
        <w:tc>
          <w:tcPr>
            <w:tcW w:w="2854" w:type="dxa"/>
            <w:tcBorders>
              <w:top w:val="single" w:sz="6" w:space="0" w:color="auto"/>
              <w:left w:val="single" w:sz="6" w:space="0" w:color="auto"/>
              <w:bottom w:val="single" w:sz="6" w:space="0" w:color="auto"/>
              <w:right w:val="nil"/>
            </w:tcBorders>
            <w:vAlign w:val="center"/>
          </w:tcPr>
          <w:p w14:paraId="57EA8FB7" w14:textId="77777777" w:rsidR="009609B5" w:rsidRPr="0082232A" w:rsidRDefault="009609B5" w:rsidP="003E79F0">
            <w:pPr>
              <w:jc w:val="center"/>
              <w:rPr>
                <w:rFonts w:asciiTheme="majorBidi" w:hAnsiTheme="majorBidi" w:cstheme="majorBidi"/>
                <w:sz w:val="24"/>
                <w:szCs w:val="24"/>
                <w:lang w:val="en-GB"/>
              </w:rPr>
            </w:pPr>
          </w:p>
        </w:tc>
        <w:tc>
          <w:tcPr>
            <w:tcW w:w="1276" w:type="dxa"/>
            <w:tcBorders>
              <w:top w:val="nil"/>
              <w:left w:val="single" w:sz="6" w:space="0" w:color="auto"/>
              <w:bottom w:val="nil"/>
              <w:right w:val="single" w:sz="6" w:space="0" w:color="auto"/>
            </w:tcBorders>
            <w:vAlign w:val="center"/>
          </w:tcPr>
          <w:p w14:paraId="5C9853D8" w14:textId="77777777" w:rsidR="009609B5" w:rsidRPr="0082232A" w:rsidRDefault="009609B5" w:rsidP="003E79F0">
            <w:pPr>
              <w:jc w:val="center"/>
              <w:rPr>
                <w:rFonts w:asciiTheme="majorBidi" w:hAnsiTheme="majorBidi" w:cstheme="majorBidi"/>
                <w:sz w:val="24"/>
                <w:szCs w:val="24"/>
                <w:lang w:val="en-GB"/>
              </w:rPr>
            </w:pPr>
          </w:p>
          <w:p w14:paraId="5AD562AE" w14:textId="77777777" w:rsidR="009609B5" w:rsidRPr="0082232A" w:rsidRDefault="009609B5" w:rsidP="003E79F0">
            <w:pPr>
              <w:jc w:val="center"/>
              <w:rPr>
                <w:rFonts w:asciiTheme="majorBidi" w:hAnsiTheme="majorBidi" w:cstheme="majorBidi"/>
                <w:sz w:val="24"/>
                <w:szCs w:val="24"/>
                <w:lang w:val="en-GB"/>
              </w:rPr>
            </w:pPr>
            <w:r w:rsidRPr="0082232A">
              <w:rPr>
                <w:rFonts w:asciiTheme="majorBidi" w:hAnsiTheme="majorBidi" w:cstheme="majorBidi"/>
                <w:sz w:val="24"/>
                <w:szCs w:val="24"/>
                <w:lang w:val="en-GB"/>
              </w:rPr>
              <w:t>1st</w:t>
            </w:r>
          </w:p>
        </w:tc>
        <w:tc>
          <w:tcPr>
            <w:tcW w:w="992" w:type="dxa"/>
            <w:tcBorders>
              <w:top w:val="nil"/>
              <w:left w:val="single" w:sz="6" w:space="0" w:color="auto"/>
              <w:bottom w:val="nil"/>
              <w:right w:val="single" w:sz="6" w:space="0" w:color="auto"/>
            </w:tcBorders>
            <w:vAlign w:val="center"/>
          </w:tcPr>
          <w:p w14:paraId="4737858D" w14:textId="77777777" w:rsidR="009609B5" w:rsidRPr="0082232A" w:rsidRDefault="009609B5" w:rsidP="003E79F0">
            <w:pPr>
              <w:jc w:val="center"/>
              <w:rPr>
                <w:rFonts w:asciiTheme="majorBidi" w:hAnsiTheme="majorBidi" w:cstheme="majorBidi"/>
                <w:sz w:val="24"/>
                <w:szCs w:val="24"/>
                <w:lang w:val="en-GB"/>
              </w:rPr>
            </w:pPr>
          </w:p>
          <w:p w14:paraId="380B51FB" w14:textId="77777777" w:rsidR="009609B5" w:rsidRPr="0082232A" w:rsidRDefault="009609B5" w:rsidP="003E79F0">
            <w:pPr>
              <w:jc w:val="center"/>
              <w:rPr>
                <w:rFonts w:asciiTheme="majorBidi" w:hAnsiTheme="majorBidi" w:cstheme="majorBidi"/>
                <w:sz w:val="24"/>
                <w:szCs w:val="24"/>
                <w:lang w:val="en-GB"/>
              </w:rPr>
            </w:pPr>
            <w:r w:rsidRPr="0082232A">
              <w:rPr>
                <w:rFonts w:asciiTheme="majorBidi" w:hAnsiTheme="majorBidi" w:cstheme="majorBidi"/>
                <w:sz w:val="24"/>
                <w:szCs w:val="24"/>
                <w:lang w:val="en-GB"/>
              </w:rPr>
              <w:t>2nd</w:t>
            </w:r>
          </w:p>
        </w:tc>
        <w:tc>
          <w:tcPr>
            <w:tcW w:w="709" w:type="dxa"/>
            <w:tcBorders>
              <w:top w:val="nil"/>
              <w:left w:val="single" w:sz="6" w:space="0" w:color="auto"/>
              <w:bottom w:val="nil"/>
              <w:right w:val="single" w:sz="6" w:space="0" w:color="auto"/>
            </w:tcBorders>
            <w:vAlign w:val="center"/>
          </w:tcPr>
          <w:p w14:paraId="2554E945" w14:textId="77777777" w:rsidR="009609B5" w:rsidRPr="0082232A" w:rsidRDefault="009609B5" w:rsidP="003E79F0">
            <w:pPr>
              <w:jc w:val="center"/>
              <w:rPr>
                <w:rFonts w:asciiTheme="majorBidi" w:hAnsiTheme="majorBidi" w:cstheme="majorBidi"/>
                <w:sz w:val="24"/>
                <w:szCs w:val="24"/>
                <w:lang w:val="en-GB"/>
              </w:rPr>
            </w:pPr>
          </w:p>
          <w:p w14:paraId="4585C2CC" w14:textId="77777777" w:rsidR="009609B5" w:rsidRPr="0082232A" w:rsidRDefault="009609B5" w:rsidP="003E79F0">
            <w:pPr>
              <w:jc w:val="center"/>
              <w:rPr>
                <w:rFonts w:asciiTheme="majorBidi" w:hAnsiTheme="majorBidi" w:cstheme="majorBidi"/>
                <w:sz w:val="24"/>
                <w:szCs w:val="24"/>
                <w:lang w:val="en-GB"/>
              </w:rPr>
            </w:pPr>
            <w:r w:rsidRPr="0082232A">
              <w:rPr>
                <w:rFonts w:asciiTheme="majorBidi" w:hAnsiTheme="majorBidi" w:cstheme="majorBidi"/>
                <w:sz w:val="24"/>
                <w:szCs w:val="24"/>
                <w:lang w:val="en-GB"/>
              </w:rPr>
              <w:t>3rd</w:t>
            </w:r>
          </w:p>
        </w:tc>
        <w:tc>
          <w:tcPr>
            <w:tcW w:w="709" w:type="dxa"/>
            <w:tcBorders>
              <w:top w:val="nil"/>
              <w:left w:val="single" w:sz="6" w:space="0" w:color="auto"/>
              <w:bottom w:val="nil"/>
              <w:right w:val="single" w:sz="6" w:space="0" w:color="auto"/>
            </w:tcBorders>
            <w:vAlign w:val="center"/>
          </w:tcPr>
          <w:p w14:paraId="378EF7EF" w14:textId="77777777" w:rsidR="009609B5" w:rsidRPr="0082232A" w:rsidRDefault="009609B5" w:rsidP="003E79F0">
            <w:pPr>
              <w:jc w:val="center"/>
              <w:rPr>
                <w:rFonts w:asciiTheme="majorBidi" w:hAnsiTheme="majorBidi" w:cstheme="majorBidi"/>
                <w:sz w:val="24"/>
                <w:szCs w:val="24"/>
                <w:lang w:val="en-GB"/>
              </w:rPr>
            </w:pPr>
          </w:p>
          <w:p w14:paraId="02CA4DEA" w14:textId="77777777" w:rsidR="009609B5" w:rsidRPr="0082232A" w:rsidRDefault="009609B5" w:rsidP="003E79F0">
            <w:pPr>
              <w:jc w:val="center"/>
              <w:rPr>
                <w:rFonts w:asciiTheme="majorBidi" w:hAnsiTheme="majorBidi" w:cstheme="majorBidi"/>
                <w:sz w:val="24"/>
                <w:szCs w:val="24"/>
                <w:lang w:val="en-GB"/>
              </w:rPr>
            </w:pPr>
            <w:r w:rsidRPr="0082232A">
              <w:rPr>
                <w:rFonts w:asciiTheme="majorBidi" w:hAnsiTheme="majorBidi" w:cstheme="majorBidi"/>
                <w:sz w:val="24"/>
                <w:szCs w:val="24"/>
                <w:lang w:val="en-GB"/>
              </w:rPr>
              <w:t>4th</w:t>
            </w:r>
          </w:p>
        </w:tc>
        <w:tc>
          <w:tcPr>
            <w:tcW w:w="708" w:type="dxa"/>
            <w:tcBorders>
              <w:top w:val="nil"/>
              <w:left w:val="single" w:sz="6" w:space="0" w:color="auto"/>
              <w:bottom w:val="nil"/>
              <w:right w:val="single" w:sz="6" w:space="0" w:color="auto"/>
            </w:tcBorders>
            <w:vAlign w:val="center"/>
          </w:tcPr>
          <w:p w14:paraId="261BC56E" w14:textId="77777777" w:rsidR="009609B5" w:rsidRPr="0082232A" w:rsidRDefault="009609B5" w:rsidP="003E79F0">
            <w:pPr>
              <w:jc w:val="center"/>
              <w:rPr>
                <w:rFonts w:asciiTheme="majorBidi" w:hAnsiTheme="majorBidi" w:cstheme="majorBidi"/>
                <w:sz w:val="24"/>
                <w:szCs w:val="24"/>
                <w:lang w:val="en-GB"/>
              </w:rPr>
            </w:pPr>
          </w:p>
          <w:p w14:paraId="1271C204" w14:textId="77777777" w:rsidR="009609B5" w:rsidRPr="0082232A" w:rsidRDefault="009609B5" w:rsidP="003E79F0">
            <w:pPr>
              <w:jc w:val="center"/>
              <w:rPr>
                <w:rFonts w:asciiTheme="majorBidi" w:hAnsiTheme="majorBidi" w:cstheme="majorBidi"/>
                <w:sz w:val="24"/>
                <w:szCs w:val="24"/>
                <w:lang w:val="en-GB"/>
              </w:rPr>
            </w:pPr>
            <w:r w:rsidRPr="0082232A">
              <w:rPr>
                <w:rFonts w:asciiTheme="majorBidi" w:hAnsiTheme="majorBidi" w:cstheme="majorBidi"/>
                <w:sz w:val="24"/>
                <w:szCs w:val="24"/>
                <w:lang w:val="en-GB"/>
              </w:rPr>
              <w:t>5th</w:t>
            </w:r>
          </w:p>
        </w:tc>
        <w:tc>
          <w:tcPr>
            <w:tcW w:w="709" w:type="dxa"/>
            <w:tcBorders>
              <w:top w:val="nil"/>
              <w:left w:val="single" w:sz="6" w:space="0" w:color="auto"/>
              <w:bottom w:val="nil"/>
              <w:right w:val="single" w:sz="6" w:space="0" w:color="auto"/>
            </w:tcBorders>
            <w:vAlign w:val="center"/>
          </w:tcPr>
          <w:p w14:paraId="312CCEA6" w14:textId="77777777" w:rsidR="009609B5" w:rsidRPr="0082232A" w:rsidRDefault="009609B5" w:rsidP="003E79F0">
            <w:pPr>
              <w:jc w:val="center"/>
              <w:rPr>
                <w:rFonts w:asciiTheme="majorBidi" w:hAnsiTheme="majorBidi" w:cstheme="majorBidi"/>
                <w:sz w:val="24"/>
                <w:szCs w:val="24"/>
                <w:lang w:val="en-GB"/>
              </w:rPr>
            </w:pPr>
          </w:p>
          <w:p w14:paraId="1F007CD1" w14:textId="77777777" w:rsidR="009609B5" w:rsidRPr="0082232A" w:rsidRDefault="009609B5" w:rsidP="003E79F0">
            <w:pPr>
              <w:jc w:val="center"/>
              <w:rPr>
                <w:rFonts w:asciiTheme="majorBidi" w:hAnsiTheme="majorBidi" w:cstheme="majorBidi"/>
                <w:sz w:val="24"/>
                <w:szCs w:val="24"/>
                <w:lang w:val="en-GB"/>
              </w:rPr>
            </w:pPr>
            <w:r w:rsidRPr="0082232A">
              <w:rPr>
                <w:rFonts w:asciiTheme="majorBidi" w:hAnsiTheme="majorBidi" w:cstheme="majorBidi"/>
                <w:sz w:val="24"/>
                <w:szCs w:val="24"/>
                <w:lang w:val="en-GB"/>
              </w:rPr>
              <w:t>6th</w:t>
            </w:r>
          </w:p>
        </w:tc>
        <w:tc>
          <w:tcPr>
            <w:tcW w:w="1134" w:type="dxa"/>
            <w:tcBorders>
              <w:top w:val="nil"/>
              <w:left w:val="single" w:sz="6" w:space="0" w:color="auto"/>
              <w:bottom w:val="nil"/>
              <w:right w:val="single" w:sz="6" w:space="0" w:color="auto"/>
            </w:tcBorders>
            <w:vAlign w:val="center"/>
          </w:tcPr>
          <w:p w14:paraId="70C10E7A" w14:textId="77777777" w:rsidR="009609B5" w:rsidRPr="0082232A" w:rsidRDefault="009609B5" w:rsidP="003E79F0">
            <w:pPr>
              <w:jc w:val="center"/>
              <w:rPr>
                <w:rFonts w:asciiTheme="majorBidi" w:hAnsiTheme="majorBidi" w:cstheme="majorBidi"/>
                <w:sz w:val="24"/>
                <w:szCs w:val="24"/>
                <w:lang w:val="en-GB"/>
              </w:rPr>
            </w:pPr>
          </w:p>
          <w:p w14:paraId="39555322" w14:textId="77777777" w:rsidR="009609B5" w:rsidRPr="0082232A" w:rsidRDefault="009609B5" w:rsidP="003E79F0">
            <w:pPr>
              <w:jc w:val="center"/>
              <w:rPr>
                <w:rFonts w:asciiTheme="majorBidi" w:hAnsiTheme="majorBidi" w:cstheme="majorBidi"/>
                <w:sz w:val="24"/>
                <w:szCs w:val="24"/>
                <w:lang w:val="en-GB"/>
              </w:rPr>
            </w:pPr>
            <w:r w:rsidRPr="0082232A">
              <w:rPr>
                <w:rFonts w:asciiTheme="majorBidi" w:hAnsiTheme="majorBidi" w:cstheme="majorBidi"/>
                <w:sz w:val="24"/>
                <w:szCs w:val="24"/>
                <w:lang w:val="en-GB"/>
              </w:rPr>
              <w:t>…</w:t>
            </w:r>
          </w:p>
        </w:tc>
      </w:tr>
      <w:tr w:rsidR="009609B5" w:rsidRPr="0082232A" w14:paraId="38C539C7" w14:textId="77777777" w:rsidTr="003E79F0">
        <w:trPr>
          <w:trHeight w:val="882"/>
        </w:trPr>
        <w:tc>
          <w:tcPr>
            <w:tcW w:w="2854" w:type="dxa"/>
            <w:tcBorders>
              <w:top w:val="single" w:sz="6" w:space="0" w:color="auto"/>
              <w:left w:val="single" w:sz="6" w:space="0" w:color="auto"/>
              <w:bottom w:val="single" w:sz="6" w:space="0" w:color="auto"/>
              <w:right w:val="nil"/>
            </w:tcBorders>
            <w:vAlign w:val="center"/>
          </w:tcPr>
          <w:p w14:paraId="0AD2B294" w14:textId="77777777" w:rsidR="009609B5" w:rsidRPr="0082232A" w:rsidRDefault="009609B5" w:rsidP="003E79F0">
            <w:pPr>
              <w:jc w:val="center"/>
              <w:rPr>
                <w:rFonts w:asciiTheme="majorBidi" w:hAnsiTheme="majorBidi" w:cstheme="majorBidi"/>
                <w:sz w:val="24"/>
                <w:szCs w:val="24"/>
                <w:lang w:val="en-GB"/>
              </w:rPr>
            </w:pPr>
          </w:p>
          <w:p w14:paraId="50198F49" w14:textId="77777777" w:rsidR="009609B5" w:rsidRPr="0082232A" w:rsidRDefault="009609B5" w:rsidP="003E79F0">
            <w:pPr>
              <w:jc w:val="center"/>
              <w:rPr>
                <w:rFonts w:asciiTheme="majorBidi" w:hAnsiTheme="majorBidi" w:cstheme="majorBidi"/>
                <w:sz w:val="24"/>
                <w:szCs w:val="24"/>
                <w:lang w:val="en-GB"/>
              </w:rPr>
            </w:pPr>
            <w:r w:rsidRPr="0082232A">
              <w:rPr>
                <w:rFonts w:asciiTheme="majorBidi" w:hAnsiTheme="majorBidi" w:cstheme="majorBidi"/>
                <w:sz w:val="24"/>
                <w:szCs w:val="24"/>
                <w:lang w:val="en-GB"/>
              </w:rPr>
              <w:t>Activity (Work)</w:t>
            </w:r>
          </w:p>
        </w:tc>
        <w:tc>
          <w:tcPr>
            <w:tcW w:w="1276" w:type="dxa"/>
            <w:tcBorders>
              <w:top w:val="single" w:sz="6" w:space="0" w:color="auto"/>
              <w:left w:val="single" w:sz="6" w:space="0" w:color="auto"/>
              <w:bottom w:val="single" w:sz="6" w:space="0" w:color="auto"/>
              <w:right w:val="single" w:sz="6" w:space="0" w:color="auto"/>
            </w:tcBorders>
            <w:vAlign w:val="center"/>
          </w:tcPr>
          <w:p w14:paraId="7F9AD435" w14:textId="77777777" w:rsidR="009609B5" w:rsidRPr="0082232A" w:rsidRDefault="009609B5" w:rsidP="003E79F0">
            <w:pPr>
              <w:jc w:val="center"/>
              <w:rPr>
                <w:rFonts w:asciiTheme="majorBidi" w:hAnsiTheme="majorBidi" w:cstheme="majorBidi"/>
                <w:sz w:val="24"/>
                <w:szCs w:val="24"/>
                <w:lang w:val="en-GB"/>
              </w:rPr>
            </w:pPr>
          </w:p>
        </w:tc>
        <w:tc>
          <w:tcPr>
            <w:tcW w:w="992" w:type="dxa"/>
            <w:tcBorders>
              <w:top w:val="single" w:sz="6" w:space="0" w:color="auto"/>
              <w:left w:val="single" w:sz="6" w:space="0" w:color="auto"/>
              <w:bottom w:val="single" w:sz="6" w:space="0" w:color="auto"/>
              <w:right w:val="single" w:sz="6" w:space="0" w:color="auto"/>
            </w:tcBorders>
            <w:vAlign w:val="center"/>
          </w:tcPr>
          <w:p w14:paraId="71CBFCA6" w14:textId="77777777" w:rsidR="009609B5" w:rsidRPr="0082232A" w:rsidRDefault="009609B5" w:rsidP="003E79F0">
            <w:pPr>
              <w:jc w:val="center"/>
              <w:rPr>
                <w:rFonts w:asciiTheme="majorBidi" w:hAnsiTheme="majorBidi" w:cstheme="majorBidi"/>
                <w:sz w:val="24"/>
                <w:szCs w:val="24"/>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39A84ED6" w14:textId="77777777" w:rsidR="009609B5" w:rsidRPr="0082232A" w:rsidRDefault="009609B5" w:rsidP="003E79F0">
            <w:pPr>
              <w:jc w:val="center"/>
              <w:rPr>
                <w:rFonts w:asciiTheme="majorBidi" w:hAnsiTheme="majorBidi" w:cstheme="majorBidi"/>
                <w:sz w:val="24"/>
                <w:szCs w:val="24"/>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08E53C31" w14:textId="77777777" w:rsidR="009609B5" w:rsidRPr="0082232A" w:rsidRDefault="009609B5" w:rsidP="003E79F0">
            <w:pPr>
              <w:jc w:val="center"/>
              <w:rPr>
                <w:rFonts w:asciiTheme="majorBidi" w:hAnsiTheme="majorBidi" w:cstheme="majorBidi"/>
                <w:sz w:val="24"/>
                <w:szCs w:val="24"/>
                <w:lang w:val="en-GB"/>
              </w:rPr>
            </w:pPr>
          </w:p>
        </w:tc>
        <w:tc>
          <w:tcPr>
            <w:tcW w:w="708" w:type="dxa"/>
            <w:tcBorders>
              <w:top w:val="single" w:sz="6" w:space="0" w:color="auto"/>
              <w:left w:val="single" w:sz="6" w:space="0" w:color="auto"/>
              <w:bottom w:val="single" w:sz="6" w:space="0" w:color="auto"/>
              <w:right w:val="single" w:sz="6" w:space="0" w:color="auto"/>
            </w:tcBorders>
            <w:vAlign w:val="center"/>
          </w:tcPr>
          <w:p w14:paraId="5D42CC1C" w14:textId="77777777" w:rsidR="009609B5" w:rsidRPr="0082232A" w:rsidRDefault="009609B5" w:rsidP="003E79F0">
            <w:pPr>
              <w:jc w:val="center"/>
              <w:rPr>
                <w:rFonts w:asciiTheme="majorBidi" w:hAnsiTheme="majorBidi" w:cstheme="majorBidi"/>
                <w:sz w:val="24"/>
                <w:szCs w:val="24"/>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669D43BB" w14:textId="77777777" w:rsidR="009609B5" w:rsidRPr="0082232A" w:rsidRDefault="009609B5" w:rsidP="003E79F0">
            <w:pPr>
              <w:jc w:val="center"/>
              <w:rPr>
                <w:rFonts w:asciiTheme="majorBidi" w:hAnsiTheme="majorBidi" w:cstheme="majorBidi"/>
                <w:sz w:val="24"/>
                <w:szCs w:val="24"/>
                <w:lang w:val="en-GB"/>
              </w:rPr>
            </w:pPr>
          </w:p>
        </w:tc>
        <w:tc>
          <w:tcPr>
            <w:tcW w:w="1134" w:type="dxa"/>
            <w:tcBorders>
              <w:top w:val="single" w:sz="6" w:space="0" w:color="auto"/>
              <w:left w:val="single" w:sz="6" w:space="0" w:color="auto"/>
              <w:bottom w:val="single" w:sz="6" w:space="0" w:color="auto"/>
              <w:right w:val="single" w:sz="6" w:space="0" w:color="auto"/>
            </w:tcBorders>
            <w:vAlign w:val="center"/>
          </w:tcPr>
          <w:p w14:paraId="3A3C5CE9" w14:textId="77777777" w:rsidR="009609B5" w:rsidRPr="0082232A" w:rsidRDefault="009609B5" w:rsidP="003E79F0">
            <w:pPr>
              <w:jc w:val="center"/>
              <w:rPr>
                <w:rFonts w:asciiTheme="majorBidi" w:hAnsiTheme="majorBidi" w:cstheme="majorBidi"/>
                <w:sz w:val="24"/>
                <w:szCs w:val="24"/>
                <w:lang w:val="en-GB"/>
              </w:rPr>
            </w:pPr>
          </w:p>
        </w:tc>
      </w:tr>
      <w:tr w:rsidR="009609B5" w:rsidRPr="0082232A" w14:paraId="4D5B4417" w14:textId="77777777" w:rsidTr="003E79F0">
        <w:trPr>
          <w:trHeight w:val="882"/>
        </w:trPr>
        <w:tc>
          <w:tcPr>
            <w:tcW w:w="2854" w:type="dxa"/>
            <w:tcBorders>
              <w:top w:val="single" w:sz="6" w:space="0" w:color="auto"/>
              <w:left w:val="single" w:sz="6" w:space="0" w:color="auto"/>
              <w:bottom w:val="single" w:sz="6" w:space="0" w:color="auto"/>
              <w:right w:val="nil"/>
            </w:tcBorders>
            <w:vAlign w:val="center"/>
          </w:tcPr>
          <w:p w14:paraId="014646B0" w14:textId="77777777" w:rsidR="009609B5" w:rsidRPr="0082232A" w:rsidRDefault="009609B5" w:rsidP="003E79F0">
            <w:pPr>
              <w:jc w:val="center"/>
              <w:rPr>
                <w:rFonts w:asciiTheme="majorBidi" w:hAnsiTheme="majorBidi" w:cstheme="majorBidi"/>
                <w:sz w:val="24"/>
                <w:szCs w:val="24"/>
                <w:lang w:val="en-GB"/>
              </w:rPr>
            </w:pPr>
            <w:r w:rsidRPr="0082232A">
              <w:rPr>
                <w:rFonts w:asciiTheme="majorBidi" w:hAnsiTheme="majorBidi" w:cstheme="majorBidi"/>
                <w:sz w:val="24"/>
                <w:szCs w:val="24"/>
                <w:lang w:val="en-GB"/>
              </w:rPr>
              <w:t>_______________</w:t>
            </w:r>
          </w:p>
          <w:p w14:paraId="001274AE" w14:textId="77777777" w:rsidR="009609B5" w:rsidRPr="0082232A" w:rsidRDefault="009609B5" w:rsidP="003E79F0">
            <w:pPr>
              <w:jc w:val="center"/>
              <w:rPr>
                <w:rFonts w:asciiTheme="majorBidi" w:hAnsiTheme="majorBidi" w:cstheme="majorBidi"/>
                <w:sz w:val="24"/>
                <w:szCs w:val="24"/>
                <w:lang w:val="en-GB"/>
              </w:rPr>
            </w:pPr>
          </w:p>
        </w:tc>
        <w:tc>
          <w:tcPr>
            <w:tcW w:w="1276" w:type="dxa"/>
            <w:tcBorders>
              <w:top w:val="single" w:sz="6" w:space="0" w:color="auto"/>
              <w:left w:val="single" w:sz="6" w:space="0" w:color="auto"/>
              <w:bottom w:val="single" w:sz="6" w:space="0" w:color="auto"/>
              <w:right w:val="single" w:sz="6" w:space="0" w:color="auto"/>
            </w:tcBorders>
            <w:vAlign w:val="center"/>
          </w:tcPr>
          <w:p w14:paraId="5F12E72A" w14:textId="77777777" w:rsidR="009609B5" w:rsidRPr="0082232A" w:rsidRDefault="009609B5" w:rsidP="003E79F0">
            <w:pPr>
              <w:jc w:val="center"/>
              <w:rPr>
                <w:rFonts w:asciiTheme="majorBidi" w:hAnsiTheme="majorBidi" w:cstheme="majorBidi"/>
                <w:sz w:val="24"/>
                <w:szCs w:val="24"/>
                <w:lang w:val="en-GB"/>
              </w:rPr>
            </w:pPr>
          </w:p>
        </w:tc>
        <w:tc>
          <w:tcPr>
            <w:tcW w:w="992" w:type="dxa"/>
            <w:tcBorders>
              <w:top w:val="single" w:sz="6" w:space="0" w:color="auto"/>
              <w:left w:val="single" w:sz="6" w:space="0" w:color="auto"/>
              <w:bottom w:val="single" w:sz="6" w:space="0" w:color="auto"/>
              <w:right w:val="single" w:sz="6" w:space="0" w:color="auto"/>
            </w:tcBorders>
            <w:vAlign w:val="center"/>
          </w:tcPr>
          <w:p w14:paraId="733B252F" w14:textId="77777777" w:rsidR="009609B5" w:rsidRPr="0082232A" w:rsidRDefault="009609B5" w:rsidP="003E79F0">
            <w:pPr>
              <w:jc w:val="center"/>
              <w:rPr>
                <w:rFonts w:asciiTheme="majorBidi" w:hAnsiTheme="majorBidi" w:cstheme="majorBidi"/>
                <w:sz w:val="24"/>
                <w:szCs w:val="24"/>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3F0E777B" w14:textId="77777777" w:rsidR="009609B5" w:rsidRPr="0082232A" w:rsidRDefault="009609B5" w:rsidP="003E79F0">
            <w:pPr>
              <w:jc w:val="center"/>
              <w:rPr>
                <w:rFonts w:asciiTheme="majorBidi" w:hAnsiTheme="majorBidi" w:cstheme="majorBidi"/>
                <w:sz w:val="24"/>
                <w:szCs w:val="24"/>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290A89D1" w14:textId="77777777" w:rsidR="009609B5" w:rsidRPr="0082232A" w:rsidRDefault="009609B5" w:rsidP="003E79F0">
            <w:pPr>
              <w:jc w:val="center"/>
              <w:rPr>
                <w:rFonts w:asciiTheme="majorBidi" w:hAnsiTheme="majorBidi" w:cstheme="majorBidi"/>
                <w:sz w:val="24"/>
                <w:szCs w:val="24"/>
                <w:lang w:val="en-GB"/>
              </w:rPr>
            </w:pPr>
          </w:p>
        </w:tc>
        <w:tc>
          <w:tcPr>
            <w:tcW w:w="708" w:type="dxa"/>
            <w:tcBorders>
              <w:top w:val="single" w:sz="6" w:space="0" w:color="auto"/>
              <w:left w:val="single" w:sz="6" w:space="0" w:color="auto"/>
              <w:bottom w:val="single" w:sz="6" w:space="0" w:color="auto"/>
              <w:right w:val="single" w:sz="6" w:space="0" w:color="auto"/>
            </w:tcBorders>
            <w:vAlign w:val="center"/>
          </w:tcPr>
          <w:p w14:paraId="1455F27E" w14:textId="77777777" w:rsidR="009609B5" w:rsidRPr="0082232A" w:rsidRDefault="009609B5" w:rsidP="003E79F0">
            <w:pPr>
              <w:jc w:val="center"/>
              <w:rPr>
                <w:rFonts w:asciiTheme="majorBidi" w:hAnsiTheme="majorBidi" w:cstheme="majorBidi"/>
                <w:sz w:val="24"/>
                <w:szCs w:val="24"/>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40447DE7" w14:textId="77777777" w:rsidR="009609B5" w:rsidRPr="0082232A" w:rsidRDefault="009609B5" w:rsidP="003E79F0">
            <w:pPr>
              <w:jc w:val="center"/>
              <w:rPr>
                <w:rFonts w:asciiTheme="majorBidi" w:hAnsiTheme="majorBidi" w:cstheme="majorBidi"/>
                <w:sz w:val="24"/>
                <w:szCs w:val="24"/>
                <w:lang w:val="en-GB"/>
              </w:rPr>
            </w:pPr>
          </w:p>
        </w:tc>
        <w:tc>
          <w:tcPr>
            <w:tcW w:w="1134" w:type="dxa"/>
            <w:tcBorders>
              <w:top w:val="single" w:sz="6" w:space="0" w:color="auto"/>
              <w:left w:val="single" w:sz="6" w:space="0" w:color="auto"/>
              <w:bottom w:val="single" w:sz="6" w:space="0" w:color="auto"/>
              <w:right w:val="single" w:sz="6" w:space="0" w:color="auto"/>
            </w:tcBorders>
            <w:vAlign w:val="center"/>
          </w:tcPr>
          <w:p w14:paraId="1E9ECE41" w14:textId="77777777" w:rsidR="009609B5" w:rsidRPr="0082232A" w:rsidRDefault="009609B5" w:rsidP="003E79F0">
            <w:pPr>
              <w:jc w:val="center"/>
              <w:rPr>
                <w:rFonts w:asciiTheme="majorBidi" w:hAnsiTheme="majorBidi" w:cstheme="majorBidi"/>
                <w:sz w:val="24"/>
                <w:szCs w:val="24"/>
                <w:lang w:val="en-GB"/>
              </w:rPr>
            </w:pPr>
          </w:p>
        </w:tc>
      </w:tr>
      <w:tr w:rsidR="009609B5" w:rsidRPr="0082232A" w14:paraId="42306006" w14:textId="77777777" w:rsidTr="003E79F0">
        <w:trPr>
          <w:trHeight w:val="882"/>
        </w:trPr>
        <w:tc>
          <w:tcPr>
            <w:tcW w:w="2854" w:type="dxa"/>
            <w:tcBorders>
              <w:top w:val="single" w:sz="6" w:space="0" w:color="auto"/>
              <w:left w:val="single" w:sz="6" w:space="0" w:color="auto"/>
              <w:bottom w:val="single" w:sz="6" w:space="0" w:color="auto"/>
              <w:right w:val="nil"/>
            </w:tcBorders>
            <w:vAlign w:val="center"/>
          </w:tcPr>
          <w:p w14:paraId="41501433" w14:textId="77777777" w:rsidR="009609B5" w:rsidRPr="0082232A" w:rsidRDefault="009609B5" w:rsidP="003E79F0">
            <w:pPr>
              <w:jc w:val="center"/>
              <w:rPr>
                <w:rFonts w:asciiTheme="majorBidi" w:hAnsiTheme="majorBidi" w:cstheme="majorBidi"/>
                <w:sz w:val="24"/>
                <w:szCs w:val="24"/>
                <w:lang w:val="en-GB"/>
              </w:rPr>
            </w:pPr>
            <w:r w:rsidRPr="0082232A">
              <w:rPr>
                <w:rFonts w:asciiTheme="majorBidi" w:hAnsiTheme="majorBidi" w:cstheme="majorBidi"/>
                <w:sz w:val="24"/>
                <w:szCs w:val="24"/>
                <w:lang w:val="en-GB"/>
              </w:rPr>
              <w:t>_______________</w:t>
            </w:r>
          </w:p>
          <w:p w14:paraId="3823CD4F" w14:textId="77777777" w:rsidR="009609B5" w:rsidRPr="0082232A" w:rsidRDefault="009609B5" w:rsidP="003E79F0">
            <w:pPr>
              <w:jc w:val="center"/>
              <w:rPr>
                <w:rFonts w:asciiTheme="majorBidi" w:hAnsiTheme="majorBidi" w:cstheme="majorBidi"/>
                <w:sz w:val="24"/>
                <w:szCs w:val="24"/>
                <w:lang w:val="en-GB"/>
              </w:rPr>
            </w:pPr>
          </w:p>
        </w:tc>
        <w:tc>
          <w:tcPr>
            <w:tcW w:w="1276" w:type="dxa"/>
            <w:tcBorders>
              <w:top w:val="single" w:sz="6" w:space="0" w:color="auto"/>
              <w:left w:val="single" w:sz="6" w:space="0" w:color="auto"/>
              <w:bottom w:val="single" w:sz="6" w:space="0" w:color="auto"/>
              <w:right w:val="single" w:sz="6" w:space="0" w:color="auto"/>
            </w:tcBorders>
            <w:vAlign w:val="center"/>
          </w:tcPr>
          <w:p w14:paraId="50880EF0" w14:textId="77777777" w:rsidR="009609B5" w:rsidRPr="0082232A" w:rsidRDefault="009609B5" w:rsidP="003E79F0">
            <w:pPr>
              <w:jc w:val="center"/>
              <w:rPr>
                <w:rFonts w:asciiTheme="majorBidi" w:hAnsiTheme="majorBidi" w:cstheme="majorBidi"/>
                <w:sz w:val="24"/>
                <w:szCs w:val="24"/>
                <w:lang w:val="en-GB"/>
              </w:rPr>
            </w:pPr>
          </w:p>
        </w:tc>
        <w:tc>
          <w:tcPr>
            <w:tcW w:w="992" w:type="dxa"/>
            <w:tcBorders>
              <w:top w:val="single" w:sz="6" w:space="0" w:color="auto"/>
              <w:left w:val="single" w:sz="6" w:space="0" w:color="auto"/>
              <w:bottom w:val="single" w:sz="6" w:space="0" w:color="auto"/>
              <w:right w:val="single" w:sz="6" w:space="0" w:color="auto"/>
            </w:tcBorders>
            <w:vAlign w:val="center"/>
          </w:tcPr>
          <w:p w14:paraId="0EB1F2B8" w14:textId="77777777" w:rsidR="009609B5" w:rsidRPr="0082232A" w:rsidRDefault="009609B5" w:rsidP="003E79F0">
            <w:pPr>
              <w:jc w:val="center"/>
              <w:rPr>
                <w:rFonts w:asciiTheme="majorBidi" w:hAnsiTheme="majorBidi" w:cstheme="majorBidi"/>
                <w:sz w:val="24"/>
                <w:szCs w:val="24"/>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5BB9350A" w14:textId="77777777" w:rsidR="009609B5" w:rsidRPr="0082232A" w:rsidRDefault="009609B5" w:rsidP="003E79F0">
            <w:pPr>
              <w:jc w:val="center"/>
              <w:rPr>
                <w:rFonts w:asciiTheme="majorBidi" w:hAnsiTheme="majorBidi" w:cstheme="majorBidi"/>
                <w:sz w:val="24"/>
                <w:szCs w:val="24"/>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6B34A350" w14:textId="77777777" w:rsidR="009609B5" w:rsidRPr="0082232A" w:rsidRDefault="009609B5" w:rsidP="003E79F0">
            <w:pPr>
              <w:jc w:val="center"/>
              <w:rPr>
                <w:rFonts w:asciiTheme="majorBidi" w:hAnsiTheme="majorBidi" w:cstheme="majorBidi"/>
                <w:sz w:val="24"/>
                <w:szCs w:val="24"/>
                <w:lang w:val="en-GB"/>
              </w:rPr>
            </w:pPr>
          </w:p>
        </w:tc>
        <w:tc>
          <w:tcPr>
            <w:tcW w:w="708" w:type="dxa"/>
            <w:tcBorders>
              <w:top w:val="single" w:sz="6" w:space="0" w:color="auto"/>
              <w:left w:val="single" w:sz="6" w:space="0" w:color="auto"/>
              <w:bottom w:val="single" w:sz="6" w:space="0" w:color="auto"/>
              <w:right w:val="single" w:sz="6" w:space="0" w:color="auto"/>
            </w:tcBorders>
            <w:vAlign w:val="center"/>
          </w:tcPr>
          <w:p w14:paraId="5D6A165E" w14:textId="77777777" w:rsidR="009609B5" w:rsidRPr="0082232A" w:rsidRDefault="009609B5" w:rsidP="003E79F0">
            <w:pPr>
              <w:jc w:val="center"/>
              <w:rPr>
                <w:rFonts w:asciiTheme="majorBidi" w:hAnsiTheme="majorBidi" w:cstheme="majorBidi"/>
                <w:sz w:val="24"/>
                <w:szCs w:val="24"/>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49E8F9FA" w14:textId="77777777" w:rsidR="009609B5" w:rsidRPr="0082232A" w:rsidRDefault="009609B5" w:rsidP="003E79F0">
            <w:pPr>
              <w:jc w:val="center"/>
              <w:rPr>
                <w:rFonts w:asciiTheme="majorBidi" w:hAnsiTheme="majorBidi" w:cstheme="majorBidi"/>
                <w:sz w:val="24"/>
                <w:szCs w:val="24"/>
                <w:lang w:val="en-GB"/>
              </w:rPr>
            </w:pPr>
          </w:p>
        </w:tc>
        <w:tc>
          <w:tcPr>
            <w:tcW w:w="1134" w:type="dxa"/>
            <w:tcBorders>
              <w:top w:val="single" w:sz="6" w:space="0" w:color="auto"/>
              <w:left w:val="single" w:sz="6" w:space="0" w:color="auto"/>
              <w:bottom w:val="single" w:sz="6" w:space="0" w:color="auto"/>
              <w:right w:val="single" w:sz="6" w:space="0" w:color="auto"/>
            </w:tcBorders>
            <w:vAlign w:val="center"/>
          </w:tcPr>
          <w:p w14:paraId="09CABFE5" w14:textId="77777777" w:rsidR="009609B5" w:rsidRPr="0082232A" w:rsidRDefault="009609B5" w:rsidP="003E79F0">
            <w:pPr>
              <w:jc w:val="center"/>
              <w:rPr>
                <w:rFonts w:asciiTheme="majorBidi" w:hAnsiTheme="majorBidi" w:cstheme="majorBidi"/>
                <w:sz w:val="24"/>
                <w:szCs w:val="24"/>
                <w:lang w:val="en-GB"/>
              </w:rPr>
            </w:pPr>
          </w:p>
        </w:tc>
      </w:tr>
      <w:tr w:rsidR="009609B5" w:rsidRPr="0082232A" w14:paraId="20F7AA59" w14:textId="77777777" w:rsidTr="003E79F0">
        <w:trPr>
          <w:trHeight w:val="882"/>
        </w:trPr>
        <w:tc>
          <w:tcPr>
            <w:tcW w:w="2854" w:type="dxa"/>
            <w:tcBorders>
              <w:top w:val="single" w:sz="6" w:space="0" w:color="auto"/>
              <w:left w:val="single" w:sz="6" w:space="0" w:color="auto"/>
              <w:bottom w:val="single" w:sz="6" w:space="0" w:color="auto"/>
              <w:right w:val="nil"/>
            </w:tcBorders>
            <w:vAlign w:val="center"/>
          </w:tcPr>
          <w:p w14:paraId="54E0A9FC" w14:textId="77777777" w:rsidR="009609B5" w:rsidRPr="0082232A" w:rsidRDefault="009609B5" w:rsidP="003E79F0">
            <w:pPr>
              <w:ind w:left="-25"/>
              <w:jc w:val="center"/>
              <w:rPr>
                <w:rFonts w:asciiTheme="majorBidi" w:hAnsiTheme="majorBidi" w:cstheme="majorBidi"/>
                <w:sz w:val="24"/>
                <w:szCs w:val="24"/>
                <w:lang w:val="en-GB"/>
              </w:rPr>
            </w:pPr>
            <w:r w:rsidRPr="0082232A">
              <w:rPr>
                <w:rFonts w:asciiTheme="majorBidi" w:hAnsiTheme="majorBidi" w:cstheme="majorBidi"/>
                <w:sz w:val="24"/>
                <w:szCs w:val="24"/>
                <w:lang w:val="en-GB"/>
              </w:rPr>
              <w:t>_______________</w:t>
            </w:r>
          </w:p>
          <w:p w14:paraId="49E6004A" w14:textId="77777777" w:rsidR="009609B5" w:rsidRPr="0082232A" w:rsidRDefault="009609B5" w:rsidP="003E79F0">
            <w:pPr>
              <w:ind w:left="-25"/>
              <w:jc w:val="center"/>
              <w:rPr>
                <w:rFonts w:asciiTheme="majorBidi" w:hAnsiTheme="majorBidi" w:cstheme="majorBidi"/>
                <w:sz w:val="24"/>
                <w:szCs w:val="24"/>
                <w:lang w:val="en-GB"/>
              </w:rPr>
            </w:pPr>
          </w:p>
        </w:tc>
        <w:tc>
          <w:tcPr>
            <w:tcW w:w="1276" w:type="dxa"/>
            <w:tcBorders>
              <w:top w:val="single" w:sz="6" w:space="0" w:color="auto"/>
              <w:left w:val="single" w:sz="6" w:space="0" w:color="auto"/>
              <w:bottom w:val="single" w:sz="6" w:space="0" w:color="auto"/>
              <w:right w:val="single" w:sz="6" w:space="0" w:color="auto"/>
            </w:tcBorders>
            <w:vAlign w:val="center"/>
          </w:tcPr>
          <w:p w14:paraId="17A5E543" w14:textId="77777777" w:rsidR="009609B5" w:rsidRPr="0082232A" w:rsidRDefault="009609B5" w:rsidP="003E79F0">
            <w:pPr>
              <w:jc w:val="center"/>
              <w:rPr>
                <w:rFonts w:asciiTheme="majorBidi" w:hAnsiTheme="majorBidi" w:cstheme="majorBidi"/>
                <w:sz w:val="24"/>
                <w:szCs w:val="24"/>
                <w:lang w:val="en-GB"/>
              </w:rPr>
            </w:pPr>
          </w:p>
        </w:tc>
        <w:tc>
          <w:tcPr>
            <w:tcW w:w="992" w:type="dxa"/>
            <w:tcBorders>
              <w:top w:val="single" w:sz="6" w:space="0" w:color="auto"/>
              <w:left w:val="single" w:sz="6" w:space="0" w:color="auto"/>
              <w:bottom w:val="single" w:sz="6" w:space="0" w:color="auto"/>
              <w:right w:val="single" w:sz="6" w:space="0" w:color="auto"/>
            </w:tcBorders>
            <w:vAlign w:val="center"/>
          </w:tcPr>
          <w:p w14:paraId="5258EEAA" w14:textId="77777777" w:rsidR="009609B5" w:rsidRPr="0082232A" w:rsidRDefault="009609B5" w:rsidP="003E79F0">
            <w:pPr>
              <w:jc w:val="center"/>
              <w:rPr>
                <w:rFonts w:asciiTheme="majorBidi" w:hAnsiTheme="majorBidi" w:cstheme="majorBidi"/>
                <w:sz w:val="24"/>
                <w:szCs w:val="24"/>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38C8D9DB" w14:textId="77777777" w:rsidR="009609B5" w:rsidRPr="0082232A" w:rsidRDefault="009609B5" w:rsidP="003E79F0">
            <w:pPr>
              <w:jc w:val="center"/>
              <w:rPr>
                <w:rFonts w:asciiTheme="majorBidi" w:hAnsiTheme="majorBidi" w:cstheme="majorBidi"/>
                <w:sz w:val="24"/>
                <w:szCs w:val="24"/>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0C5A8832" w14:textId="77777777" w:rsidR="009609B5" w:rsidRPr="0082232A" w:rsidRDefault="009609B5" w:rsidP="003E79F0">
            <w:pPr>
              <w:jc w:val="center"/>
              <w:rPr>
                <w:rFonts w:asciiTheme="majorBidi" w:hAnsiTheme="majorBidi" w:cstheme="majorBidi"/>
                <w:sz w:val="24"/>
                <w:szCs w:val="24"/>
                <w:lang w:val="en-GB"/>
              </w:rPr>
            </w:pPr>
          </w:p>
        </w:tc>
        <w:tc>
          <w:tcPr>
            <w:tcW w:w="708" w:type="dxa"/>
            <w:tcBorders>
              <w:top w:val="single" w:sz="6" w:space="0" w:color="auto"/>
              <w:left w:val="single" w:sz="6" w:space="0" w:color="auto"/>
              <w:bottom w:val="single" w:sz="6" w:space="0" w:color="auto"/>
              <w:right w:val="single" w:sz="6" w:space="0" w:color="auto"/>
            </w:tcBorders>
            <w:vAlign w:val="center"/>
          </w:tcPr>
          <w:p w14:paraId="08278D48" w14:textId="77777777" w:rsidR="009609B5" w:rsidRPr="0082232A" w:rsidRDefault="009609B5" w:rsidP="003E79F0">
            <w:pPr>
              <w:jc w:val="center"/>
              <w:rPr>
                <w:rFonts w:asciiTheme="majorBidi" w:hAnsiTheme="majorBidi" w:cstheme="majorBidi"/>
                <w:sz w:val="24"/>
                <w:szCs w:val="24"/>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7063AF96" w14:textId="77777777" w:rsidR="009609B5" w:rsidRPr="0082232A" w:rsidRDefault="009609B5" w:rsidP="003E79F0">
            <w:pPr>
              <w:jc w:val="center"/>
              <w:rPr>
                <w:rFonts w:asciiTheme="majorBidi" w:hAnsiTheme="majorBidi" w:cstheme="majorBidi"/>
                <w:sz w:val="24"/>
                <w:szCs w:val="24"/>
                <w:lang w:val="en-GB"/>
              </w:rPr>
            </w:pPr>
          </w:p>
        </w:tc>
        <w:tc>
          <w:tcPr>
            <w:tcW w:w="1134" w:type="dxa"/>
            <w:tcBorders>
              <w:top w:val="single" w:sz="6" w:space="0" w:color="auto"/>
              <w:left w:val="single" w:sz="6" w:space="0" w:color="auto"/>
              <w:bottom w:val="single" w:sz="6" w:space="0" w:color="auto"/>
              <w:right w:val="single" w:sz="6" w:space="0" w:color="auto"/>
            </w:tcBorders>
            <w:vAlign w:val="center"/>
          </w:tcPr>
          <w:p w14:paraId="3B5402AE" w14:textId="77777777" w:rsidR="009609B5" w:rsidRPr="0082232A" w:rsidRDefault="009609B5" w:rsidP="003E79F0">
            <w:pPr>
              <w:jc w:val="center"/>
              <w:rPr>
                <w:rFonts w:asciiTheme="majorBidi" w:hAnsiTheme="majorBidi" w:cstheme="majorBidi"/>
                <w:sz w:val="24"/>
                <w:szCs w:val="24"/>
                <w:lang w:val="en-GB"/>
              </w:rPr>
            </w:pPr>
          </w:p>
        </w:tc>
      </w:tr>
    </w:tbl>
    <w:p w14:paraId="584EE9B4" w14:textId="77777777" w:rsidR="009609B5" w:rsidRPr="0082232A" w:rsidRDefault="009609B5" w:rsidP="009609B5">
      <w:pPr>
        <w:rPr>
          <w:rFonts w:asciiTheme="majorBidi" w:hAnsiTheme="majorBidi" w:cstheme="majorBidi"/>
          <w:sz w:val="24"/>
          <w:szCs w:val="24"/>
          <w:lang w:val="en-GB"/>
        </w:rPr>
      </w:pPr>
    </w:p>
    <w:p w14:paraId="296E492F" w14:textId="5E2CBFE3" w:rsidR="00D14616" w:rsidRDefault="00D14616" w:rsidP="00675098">
      <w:pPr>
        <w:tabs>
          <w:tab w:val="left" w:pos="3600"/>
        </w:tabs>
        <w:rPr>
          <w:rFonts w:ascii="Open Sans" w:hAnsi="Open Sans" w:cs="Open Sans"/>
          <w:sz w:val="18"/>
          <w:szCs w:val="18"/>
        </w:rPr>
      </w:pPr>
    </w:p>
    <w:p w14:paraId="75CA480B" w14:textId="7CD23D40" w:rsidR="009609B5" w:rsidRDefault="009609B5" w:rsidP="00675098">
      <w:pPr>
        <w:tabs>
          <w:tab w:val="left" w:pos="3600"/>
        </w:tabs>
        <w:rPr>
          <w:rFonts w:ascii="Open Sans" w:hAnsi="Open Sans" w:cs="Open Sans"/>
          <w:sz w:val="18"/>
          <w:szCs w:val="18"/>
        </w:rPr>
      </w:pPr>
    </w:p>
    <w:p w14:paraId="2884B331" w14:textId="028AB3D8" w:rsidR="009609B5" w:rsidRDefault="009609B5" w:rsidP="00675098">
      <w:pPr>
        <w:tabs>
          <w:tab w:val="left" w:pos="3600"/>
        </w:tabs>
        <w:rPr>
          <w:rFonts w:ascii="Open Sans" w:hAnsi="Open Sans" w:cs="Open Sans"/>
          <w:sz w:val="18"/>
          <w:szCs w:val="18"/>
        </w:rPr>
      </w:pPr>
    </w:p>
    <w:p w14:paraId="1E222503" w14:textId="1AECE428" w:rsidR="009609B5" w:rsidRDefault="009609B5" w:rsidP="00675098">
      <w:pPr>
        <w:tabs>
          <w:tab w:val="left" w:pos="3600"/>
        </w:tabs>
        <w:rPr>
          <w:rFonts w:ascii="Open Sans" w:hAnsi="Open Sans" w:cs="Open Sans"/>
          <w:sz w:val="18"/>
          <w:szCs w:val="18"/>
        </w:rPr>
      </w:pPr>
    </w:p>
    <w:p w14:paraId="0CF9997E" w14:textId="7D5E37AD" w:rsidR="009609B5" w:rsidRDefault="009609B5" w:rsidP="00675098">
      <w:pPr>
        <w:tabs>
          <w:tab w:val="left" w:pos="3600"/>
        </w:tabs>
        <w:rPr>
          <w:rFonts w:ascii="Open Sans" w:hAnsi="Open Sans" w:cs="Open Sans"/>
          <w:sz w:val="18"/>
          <w:szCs w:val="18"/>
        </w:rPr>
      </w:pPr>
    </w:p>
    <w:p w14:paraId="228AD95E" w14:textId="2ED1E4FA" w:rsidR="009609B5" w:rsidRDefault="009609B5" w:rsidP="00675098">
      <w:pPr>
        <w:tabs>
          <w:tab w:val="left" w:pos="3600"/>
        </w:tabs>
        <w:rPr>
          <w:rFonts w:ascii="Open Sans" w:hAnsi="Open Sans" w:cs="Open Sans"/>
          <w:sz w:val="18"/>
          <w:szCs w:val="18"/>
        </w:rPr>
      </w:pPr>
    </w:p>
    <w:p w14:paraId="454A2063" w14:textId="1957D5A8" w:rsidR="009609B5" w:rsidRDefault="009609B5" w:rsidP="00675098">
      <w:pPr>
        <w:tabs>
          <w:tab w:val="left" w:pos="3600"/>
        </w:tabs>
        <w:rPr>
          <w:rFonts w:ascii="Open Sans" w:hAnsi="Open Sans" w:cs="Open Sans"/>
          <w:sz w:val="18"/>
          <w:szCs w:val="18"/>
        </w:rPr>
      </w:pPr>
    </w:p>
    <w:p w14:paraId="59AC404F" w14:textId="3F4DDC4D" w:rsidR="009609B5" w:rsidRDefault="009609B5" w:rsidP="00675098">
      <w:pPr>
        <w:tabs>
          <w:tab w:val="left" w:pos="3600"/>
        </w:tabs>
        <w:rPr>
          <w:rFonts w:ascii="Open Sans" w:hAnsi="Open Sans" w:cs="Open Sans"/>
          <w:sz w:val="18"/>
          <w:szCs w:val="18"/>
        </w:rPr>
      </w:pPr>
    </w:p>
    <w:p w14:paraId="29094A6B" w14:textId="32EC4702" w:rsidR="009609B5" w:rsidRDefault="009609B5" w:rsidP="00675098">
      <w:pPr>
        <w:tabs>
          <w:tab w:val="left" w:pos="3600"/>
        </w:tabs>
        <w:rPr>
          <w:rFonts w:ascii="Open Sans" w:hAnsi="Open Sans" w:cs="Open Sans"/>
          <w:sz w:val="18"/>
          <w:szCs w:val="18"/>
        </w:rPr>
      </w:pPr>
    </w:p>
    <w:p w14:paraId="2D6CD4CB" w14:textId="1C685AD5" w:rsidR="009609B5" w:rsidRDefault="009609B5" w:rsidP="00675098">
      <w:pPr>
        <w:tabs>
          <w:tab w:val="left" w:pos="3600"/>
        </w:tabs>
        <w:rPr>
          <w:rFonts w:ascii="Open Sans" w:hAnsi="Open Sans" w:cs="Open Sans"/>
          <w:sz w:val="18"/>
          <w:szCs w:val="18"/>
        </w:rPr>
      </w:pPr>
    </w:p>
    <w:p w14:paraId="6A71563F" w14:textId="2A1806D6" w:rsidR="009609B5" w:rsidRDefault="009609B5" w:rsidP="00675098">
      <w:pPr>
        <w:tabs>
          <w:tab w:val="left" w:pos="3600"/>
        </w:tabs>
        <w:rPr>
          <w:rFonts w:ascii="Open Sans" w:hAnsi="Open Sans" w:cs="Open Sans"/>
          <w:sz w:val="18"/>
          <w:szCs w:val="18"/>
        </w:rPr>
      </w:pPr>
    </w:p>
    <w:p w14:paraId="76CB0798" w14:textId="1F18A9E6" w:rsidR="009609B5" w:rsidRDefault="009609B5" w:rsidP="00675098">
      <w:pPr>
        <w:tabs>
          <w:tab w:val="left" w:pos="3600"/>
        </w:tabs>
        <w:rPr>
          <w:rFonts w:ascii="Open Sans" w:hAnsi="Open Sans" w:cs="Open Sans"/>
          <w:sz w:val="18"/>
          <w:szCs w:val="18"/>
        </w:rPr>
      </w:pPr>
    </w:p>
    <w:p w14:paraId="103AA41D" w14:textId="0FDFE759" w:rsidR="009609B5" w:rsidRDefault="009609B5" w:rsidP="00675098">
      <w:pPr>
        <w:tabs>
          <w:tab w:val="left" w:pos="3600"/>
        </w:tabs>
        <w:rPr>
          <w:rFonts w:ascii="Open Sans" w:hAnsi="Open Sans" w:cs="Open Sans"/>
          <w:sz w:val="18"/>
          <w:szCs w:val="18"/>
        </w:rPr>
      </w:pPr>
    </w:p>
    <w:p w14:paraId="1BBAFB7B" w14:textId="0606F049" w:rsidR="009609B5" w:rsidRDefault="009609B5" w:rsidP="00675098">
      <w:pPr>
        <w:tabs>
          <w:tab w:val="left" w:pos="3600"/>
        </w:tabs>
        <w:rPr>
          <w:rFonts w:ascii="Open Sans" w:hAnsi="Open Sans" w:cs="Open Sans"/>
          <w:sz w:val="18"/>
          <w:szCs w:val="18"/>
        </w:rPr>
      </w:pPr>
    </w:p>
    <w:p w14:paraId="11D55FBA" w14:textId="17DD4F26" w:rsidR="009609B5" w:rsidRDefault="009609B5" w:rsidP="00675098">
      <w:pPr>
        <w:tabs>
          <w:tab w:val="left" w:pos="3600"/>
        </w:tabs>
        <w:rPr>
          <w:rFonts w:ascii="Open Sans" w:hAnsi="Open Sans" w:cs="Open Sans"/>
          <w:sz w:val="18"/>
          <w:szCs w:val="18"/>
        </w:rPr>
      </w:pPr>
    </w:p>
    <w:p w14:paraId="5EBA5675" w14:textId="77777777" w:rsidR="00DC062C" w:rsidRDefault="00DC062C">
      <w:pPr>
        <w:rPr>
          <w:rFonts w:asciiTheme="majorBidi" w:eastAsiaTheme="majorEastAsia" w:hAnsiTheme="majorBidi" w:cstheme="majorBidi"/>
          <w:color w:val="2F5496" w:themeColor="accent1" w:themeShade="BF"/>
          <w:sz w:val="24"/>
          <w:szCs w:val="24"/>
        </w:rPr>
      </w:pPr>
      <w:bookmarkStart w:id="16" w:name="_Toc80882598"/>
      <w:bookmarkStart w:id="17" w:name="_Toc87953989"/>
      <w:bookmarkStart w:id="18" w:name="_Toc92185652"/>
      <w:bookmarkStart w:id="19" w:name="_Toc96582671"/>
      <w:r>
        <w:rPr>
          <w:rFonts w:asciiTheme="majorBidi" w:hAnsiTheme="majorBidi"/>
          <w:sz w:val="24"/>
          <w:szCs w:val="24"/>
        </w:rPr>
        <w:br w:type="page"/>
      </w:r>
    </w:p>
    <w:p w14:paraId="584B1146" w14:textId="3ABF7A0F" w:rsidR="009609B5" w:rsidRPr="0006142F" w:rsidRDefault="009609B5" w:rsidP="00D569F4">
      <w:pPr>
        <w:pStyle w:val="Heading2"/>
        <w:ind w:left="576"/>
        <w:jc w:val="center"/>
        <w:rPr>
          <w:rFonts w:asciiTheme="majorBidi" w:hAnsiTheme="majorBidi"/>
          <w:sz w:val="24"/>
          <w:szCs w:val="24"/>
        </w:rPr>
      </w:pPr>
      <w:r>
        <w:rPr>
          <w:rFonts w:asciiTheme="majorBidi" w:hAnsiTheme="majorBidi"/>
          <w:sz w:val="24"/>
          <w:szCs w:val="24"/>
        </w:rPr>
        <w:lastRenderedPageBreak/>
        <w:t xml:space="preserve">TECH </w:t>
      </w:r>
      <w:r w:rsidRPr="0082232A">
        <w:rPr>
          <w:rFonts w:asciiTheme="majorBidi" w:hAnsiTheme="majorBidi"/>
          <w:sz w:val="24"/>
          <w:szCs w:val="24"/>
        </w:rPr>
        <w:t xml:space="preserve">FORM </w:t>
      </w:r>
      <w:r w:rsidR="00D569F4">
        <w:rPr>
          <w:rFonts w:asciiTheme="majorBidi" w:hAnsiTheme="majorBidi"/>
          <w:sz w:val="24"/>
          <w:szCs w:val="24"/>
        </w:rPr>
        <w:t>4</w:t>
      </w:r>
      <w:r w:rsidRPr="0082232A">
        <w:rPr>
          <w:rFonts w:asciiTheme="majorBidi" w:hAnsiTheme="majorBidi"/>
          <w:sz w:val="24"/>
          <w:szCs w:val="24"/>
        </w:rPr>
        <w:t xml:space="preserve"> – Curriculum Vitae</w:t>
      </w:r>
      <w:bookmarkEnd w:id="16"/>
      <w:bookmarkEnd w:id="17"/>
      <w:bookmarkEnd w:id="18"/>
      <w:bookmarkEnd w:id="19"/>
    </w:p>
    <w:p w14:paraId="52E28AA3" w14:textId="77777777" w:rsidR="009609B5" w:rsidRPr="0082232A" w:rsidRDefault="009609B5" w:rsidP="00C8660C">
      <w:pPr>
        <w:pStyle w:val="ListParagraph"/>
        <w:numPr>
          <w:ilvl w:val="0"/>
          <w:numId w:val="7"/>
        </w:numPr>
        <w:spacing w:line="360" w:lineRule="auto"/>
        <w:jc w:val="both"/>
        <w:rPr>
          <w:rFonts w:asciiTheme="majorBidi" w:hAnsiTheme="majorBidi" w:cstheme="majorBidi"/>
          <w:spacing w:val="-2"/>
          <w:sz w:val="24"/>
          <w:szCs w:val="24"/>
        </w:rPr>
      </w:pPr>
      <w:r w:rsidRPr="0082232A">
        <w:rPr>
          <w:rFonts w:asciiTheme="majorBidi" w:hAnsiTheme="majorBidi" w:cstheme="majorBidi"/>
          <w:b/>
          <w:bCs/>
          <w:sz w:val="24"/>
          <w:szCs w:val="24"/>
        </w:rPr>
        <w:t>Name of Consultant:</w:t>
      </w:r>
      <w:r w:rsidRPr="0082232A">
        <w:rPr>
          <w:rFonts w:asciiTheme="majorBidi" w:hAnsiTheme="majorBidi" w:cstheme="majorBidi"/>
          <w:sz w:val="24"/>
          <w:szCs w:val="24"/>
        </w:rPr>
        <w:tab/>
      </w:r>
    </w:p>
    <w:p w14:paraId="57ED71BF" w14:textId="071432AD" w:rsidR="009609B5" w:rsidRPr="0082232A" w:rsidRDefault="009609B5" w:rsidP="00C8660C">
      <w:pPr>
        <w:pStyle w:val="ListParagraph"/>
        <w:numPr>
          <w:ilvl w:val="0"/>
          <w:numId w:val="7"/>
        </w:numPr>
        <w:spacing w:line="360" w:lineRule="auto"/>
        <w:jc w:val="both"/>
        <w:rPr>
          <w:rFonts w:asciiTheme="majorBidi" w:hAnsiTheme="majorBidi" w:cstheme="majorBidi"/>
          <w:sz w:val="24"/>
          <w:szCs w:val="24"/>
        </w:rPr>
      </w:pPr>
      <w:r w:rsidRPr="0082232A">
        <w:rPr>
          <w:rFonts w:asciiTheme="majorBidi" w:hAnsiTheme="majorBidi" w:cstheme="majorBidi"/>
          <w:b/>
          <w:bCs/>
          <w:sz w:val="24"/>
          <w:szCs w:val="24"/>
        </w:rPr>
        <w:t>Education</w:t>
      </w:r>
      <w:r w:rsidRPr="0082232A">
        <w:rPr>
          <w:rFonts w:asciiTheme="majorBidi" w:hAnsiTheme="majorBidi" w:cstheme="majorBidi"/>
          <w:sz w:val="24"/>
          <w:szCs w:val="24"/>
        </w:rPr>
        <w:t xml:space="preserve"> </w:t>
      </w:r>
      <w:r w:rsidRPr="0082232A">
        <w:rPr>
          <w:rFonts w:asciiTheme="majorBidi" w:hAnsiTheme="majorBidi" w:cstheme="majorBidi"/>
          <w:i/>
          <w:iCs/>
          <w:sz w:val="24"/>
          <w:szCs w:val="24"/>
        </w:rPr>
        <w:t>[Indicate college/university and other specialized education, institutions, degrees obtained, and dates of obtainment]:</w:t>
      </w:r>
      <w:r w:rsidRPr="0082232A">
        <w:rPr>
          <w:rFonts w:asciiTheme="majorBidi" w:hAnsiTheme="majorBidi" w:cstheme="majorBidi"/>
          <w:sz w:val="24"/>
          <w:szCs w:val="24"/>
        </w:rPr>
        <w:t xml:space="preserve">    </w:t>
      </w:r>
    </w:p>
    <w:p w14:paraId="4B3180C1" w14:textId="77777777" w:rsidR="009609B5" w:rsidRPr="0082232A" w:rsidRDefault="009609B5" w:rsidP="00C8660C">
      <w:pPr>
        <w:pStyle w:val="ListParagraph"/>
        <w:numPr>
          <w:ilvl w:val="0"/>
          <w:numId w:val="7"/>
        </w:numPr>
        <w:spacing w:line="360" w:lineRule="auto"/>
        <w:jc w:val="both"/>
        <w:rPr>
          <w:rFonts w:asciiTheme="majorBidi" w:hAnsiTheme="majorBidi" w:cstheme="majorBidi"/>
          <w:sz w:val="24"/>
          <w:szCs w:val="24"/>
        </w:rPr>
      </w:pPr>
      <w:r w:rsidRPr="0082232A">
        <w:rPr>
          <w:rFonts w:asciiTheme="majorBidi" w:hAnsiTheme="majorBidi" w:cstheme="majorBidi"/>
          <w:b/>
          <w:bCs/>
          <w:sz w:val="24"/>
          <w:szCs w:val="24"/>
        </w:rPr>
        <w:t>Membership of professional associations</w:t>
      </w:r>
      <w:r w:rsidRPr="0082232A">
        <w:rPr>
          <w:rFonts w:asciiTheme="majorBidi" w:hAnsiTheme="majorBidi" w:cstheme="majorBidi"/>
          <w:sz w:val="24"/>
          <w:szCs w:val="24"/>
        </w:rPr>
        <w:t xml:space="preserve">    </w:t>
      </w:r>
      <w:r w:rsidRPr="0082232A">
        <w:rPr>
          <w:rFonts w:asciiTheme="majorBidi" w:hAnsiTheme="majorBidi" w:cstheme="majorBidi"/>
          <w:sz w:val="24"/>
          <w:szCs w:val="24"/>
        </w:rPr>
        <w:tab/>
      </w:r>
    </w:p>
    <w:p w14:paraId="45255A2F" w14:textId="050D9FC6" w:rsidR="009609B5" w:rsidRPr="0082232A" w:rsidRDefault="009609B5" w:rsidP="00C8660C">
      <w:pPr>
        <w:pStyle w:val="ListParagraph"/>
        <w:numPr>
          <w:ilvl w:val="0"/>
          <w:numId w:val="7"/>
        </w:numPr>
        <w:spacing w:line="360" w:lineRule="auto"/>
        <w:jc w:val="both"/>
        <w:rPr>
          <w:rFonts w:asciiTheme="majorBidi" w:hAnsiTheme="majorBidi" w:cstheme="majorBidi"/>
          <w:sz w:val="24"/>
          <w:szCs w:val="24"/>
        </w:rPr>
      </w:pPr>
      <w:r w:rsidRPr="0082232A">
        <w:rPr>
          <w:rFonts w:asciiTheme="majorBidi" w:hAnsiTheme="majorBidi" w:cstheme="majorBidi"/>
          <w:b/>
          <w:bCs/>
          <w:sz w:val="24"/>
          <w:szCs w:val="24"/>
        </w:rPr>
        <w:t>Other Training</w:t>
      </w:r>
      <w:r w:rsidR="00022614">
        <w:rPr>
          <w:rFonts w:asciiTheme="majorBidi" w:hAnsiTheme="majorBidi" w:cstheme="majorBidi"/>
          <w:sz w:val="24"/>
          <w:szCs w:val="24"/>
        </w:rPr>
        <w:t>s</w:t>
      </w:r>
    </w:p>
    <w:p w14:paraId="680D4BEE" w14:textId="77777777" w:rsidR="009609B5" w:rsidRPr="0082232A" w:rsidRDefault="009609B5" w:rsidP="00C8660C">
      <w:pPr>
        <w:pStyle w:val="ListParagraph"/>
        <w:numPr>
          <w:ilvl w:val="0"/>
          <w:numId w:val="7"/>
        </w:numPr>
        <w:spacing w:line="360" w:lineRule="auto"/>
        <w:jc w:val="both"/>
        <w:rPr>
          <w:rFonts w:asciiTheme="majorBidi" w:hAnsiTheme="majorBidi" w:cstheme="majorBidi"/>
          <w:sz w:val="24"/>
          <w:szCs w:val="24"/>
        </w:rPr>
      </w:pPr>
      <w:r w:rsidRPr="0082232A">
        <w:rPr>
          <w:rFonts w:asciiTheme="majorBidi" w:hAnsiTheme="majorBidi" w:cstheme="majorBidi"/>
          <w:b/>
          <w:bCs/>
          <w:sz w:val="24"/>
          <w:szCs w:val="24"/>
        </w:rPr>
        <w:t>Languages</w:t>
      </w:r>
      <w:r w:rsidRPr="0082232A">
        <w:rPr>
          <w:rFonts w:asciiTheme="majorBidi" w:hAnsiTheme="majorBidi" w:cstheme="majorBidi"/>
          <w:sz w:val="24"/>
          <w:szCs w:val="24"/>
        </w:rPr>
        <w:t xml:space="preserve"> </w:t>
      </w:r>
      <w:r w:rsidRPr="0082232A">
        <w:rPr>
          <w:rFonts w:asciiTheme="majorBidi" w:hAnsiTheme="majorBidi" w:cstheme="majorBidi"/>
          <w:i/>
          <w:iCs/>
          <w:sz w:val="24"/>
          <w:szCs w:val="24"/>
        </w:rPr>
        <w:t>[For each language indicate proficiency: good, fair, or poor in speaking, reading, and writing]:</w:t>
      </w:r>
      <w:r w:rsidRPr="0082232A">
        <w:rPr>
          <w:rFonts w:asciiTheme="majorBidi" w:hAnsiTheme="majorBidi" w:cstheme="majorBidi"/>
          <w:sz w:val="24"/>
          <w:szCs w:val="24"/>
        </w:rPr>
        <w:t xml:space="preserve">    </w:t>
      </w:r>
      <w:r w:rsidRPr="0082232A">
        <w:rPr>
          <w:rFonts w:asciiTheme="majorBidi" w:hAnsiTheme="majorBidi" w:cstheme="majorBidi"/>
          <w:sz w:val="24"/>
          <w:szCs w:val="24"/>
        </w:rPr>
        <w:tab/>
      </w:r>
    </w:p>
    <w:p w14:paraId="6126D01C" w14:textId="619FBD8B" w:rsidR="009609B5" w:rsidRPr="0082232A" w:rsidRDefault="009609B5" w:rsidP="00C8660C">
      <w:pPr>
        <w:pStyle w:val="ListParagraph"/>
        <w:numPr>
          <w:ilvl w:val="0"/>
          <w:numId w:val="7"/>
        </w:numPr>
        <w:spacing w:line="360" w:lineRule="auto"/>
        <w:jc w:val="both"/>
        <w:rPr>
          <w:rFonts w:asciiTheme="majorBidi" w:hAnsiTheme="majorBidi" w:cstheme="majorBidi"/>
          <w:sz w:val="24"/>
          <w:szCs w:val="24"/>
        </w:rPr>
      </w:pPr>
      <w:r w:rsidRPr="0082232A">
        <w:rPr>
          <w:rFonts w:asciiTheme="majorBidi" w:hAnsiTheme="majorBidi" w:cstheme="majorBidi"/>
          <w:b/>
          <w:bCs/>
          <w:sz w:val="24"/>
          <w:szCs w:val="24"/>
        </w:rPr>
        <w:t>Experience/ employment record</w:t>
      </w:r>
      <w:r w:rsidRPr="0082232A">
        <w:rPr>
          <w:rFonts w:asciiTheme="majorBidi" w:hAnsiTheme="majorBidi" w:cstheme="majorBidi"/>
          <w:sz w:val="24"/>
          <w:szCs w:val="24"/>
        </w:rPr>
        <w:t xml:space="preserve"> </w:t>
      </w:r>
      <w:r w:rsidRPr="0082232A">
        <w:rPr>
          <w:rFonts w:asciiTheme="majorBidi" w:hAnsiTheme="majorBidi" w:cstheme="majorBidi"/>
          <w:i/>
          <w:iCs/>
          <w:sz w:val="24"/>
          <w:szCs w:val="24"/>
        </w:rPr>
        <w:t xml:space="preserve">[Starting with present position, list in reverse order every employment held </w:t>
      </w:r>
      <w:r w:rsidR="00B12079">
        <w:rPr>
          <w:rFonts w:asciiTheme="majorBidi" w:hAnsiTheme="majorBidi" w:cstheme="majorBidi"/>
          <w:i/>
          <w:iCs/>
          <w:sz w:val="24"/>
          <w:szCs w:val="24"/>
        </w:rPr>
        <w:t xml:space="preserve">by </w:t>
      </w:r>
      <w:r w:rsidRPr="0082232A">
        <w:rPr>
          <w:rFonts w:asciiTheme="majorBidi" w:hAnsiTheme="majorBidi" w:cstheme="majorBidi"/>
          <w:i/>
          <w:iCs/>
          <w:sz w:val="24"/>
          <w:szCs w:val="24"/>
        </w:rPr>
        <w:t>the Consultant since graduation, giving for each employment (see format here below): dates of employment, name of employing organization, positions held.]</w:t>
      </w:r>
    </w:p>
    <w:p w14:paraId="290ABC88" w14:textId="77777777" w:rsidR="009609B5" w:rsidRPr="0082232A" w:rsidRDefault="009609B5" w:rsidP="009609B5">
      <w:pPr>
        <w:pStyle w:val="ListParagraph"/>
        <w:ind w:left="1440"/>
        <w:rPr>
          <w:rFonts w:asciiTheme="majorBidi" w:hAnsiTheme="majorBidi" w:cstheme="majorBidi"/>
          <w:sz w:val="24"/>
          <w:szCs w:val="24"/>
        </w:rPr>
      </w:pPr>
      <w:r w:rsidRPr="0082232A">
        <w:rPr>
          <w:rFonts w:asciiTheme="majorBidi" w:hAnsiTheme="majorBidi" w:cstheme="majorBidi"/>
          <w:sz w:val="24"/>
          <w:szCs w:val="24"/>
        </w:rPr>
        <w:t>From [Month/Year] – To [Month/Year]:</w:t>
      </w:r>
      <w:r w:rsidRPr="0082232A">
        <w:rPr>
          <w:rFonts w:asciiTheme="majorBidi" w:hAnsiTheme="majorBidi" w:cstheme="majorBidi"/>
          <w:sz w:val="24"/>
          <w:szCs w:val="24"/>
        </w:rPr>
        <w:br/>
        <w:t xml:space="preserve">Employer:    </w:t>
      </w:r>
      <w:r w:rsidRPr="0082232A">
        <w:rPr>
          <w:rFonts w:asciiTheme="majorBidi" w:hAnsiTheme="majorBidi" w:cstheme="majorBidi"/>
          <w:sz w:val="24"/>
          <w:szCs w:val="24"/>
        </w:rPr>
        <w:tab/>
      </w:r>
      <w:r w:rsidRPr="0082232A">
        <w:rPr>
          <w:rFonts w:asciiTheme="majorBidi" w:hAnsiTheme="majorBidi" w:cstheme="majorBidi"/>
          <w:sz w:val="24"/>
          <w:szCs w:val="24"/>
        </w:rPr>
        <w:br/>
        <w:t>Positions held:</w:t>
      </w:r>
    </w:p>
    <w:p w14:paraId="1BEF78A3" w14:textId="77777777" w:rsidR="009609B5" w:rsidRPr="0082232A" w:rsidRDefault="009609B5" w:rsidP="009609B5">
      <w:pPr>
        <w:pStyle w:val="ListParagraph"/>
        <w:ind w:left="1440"/>
        <w:rPr>
          <w:rFonts w:asciiTheme="majorBidi" w:hAnsiTheme="majorBidi" w:cstheme="majorBidi"/>
          <w:sz w:val="24"/>
          <w:szCs w:val="24"/>
        </w:rPr>
      </w:pPr>
      <w:r w:rsidRPr="0082232A">
        <w:rPr>
          <w:rFonts w:asciiTheme="majorBidi" w:hAnsiTheme="majorBidi" w:cstheme="majorBidi"/>
          <w:sz w:val="24"/>
          <w:szCs w:val="24"/>
        </w:rPr>
        <w:t xml:space="preserve">Job description: </w:t>
      </w:r>
    </w:p>
    <w:p w14:paraId="4CF3C6C7" w14:textId="77777777" w:rsidR="009609B5" w:rsidRPr="0082232A" w:rsidRDefault="009609B5" w:rsidP="009609B5">
      <w:pPr>
        <w:pStyle w:val="ListParagraph"/>
        <w:ind w:left="1440"/>
        <w:jc w:val="both"/>
        <w:rPr>
          <w:rFonts w:asciiTheme="majorBidi" w:hAnsiTheme="majorBidi" w:cstheme="majorBidi"/>
          <w:sz w:val="24"/>
          <w:szCs w:val="24"/>
        </w:rPr>
      </w:pPr>
    </w:p>
    <w:p w14:paraId="3F1D97A9" w14:textId="77777777" w:rsidR="009609B5" w:rsidRPr="0082232A" w:rsidRDefault="009609B5" w:rsidP="00C8660C">
      <w:pPr>
        <w:pStyle w:val="ListParagraph"/>
        <w:numPr>
          <w:ilvl w:val="0"/>
          <w:numId w:val="7"/>
        </w:numPr>
        <w:spacing w:line="360" w:lineRule="auto"/>
        <w:jc w:val="both"/>
        <w:rPr>
          <w:rFonts w:asciiTheme="majorBidi" w:hAnsiTheme="majorBidi" w:cstheme="majorBidi"/>
          <w:sz w:val="24"/>
          <w:szCs w:val="24"/>
        </w:rPr>
      </w:pPr>
      <w:r w:rsidRPr="0082232A">
        <w:rPr>
          <w:rFonts w:asciiTheme="majorBidi" w:hAnsiTheme="majorBidi" w:cstheme="majorBidi"/>
          <w:b/>
          <w:bCs/>
          <w:sz w:val="24"/>
          <w:szCs w:val="24"/>
        </w:rPr>
        <w:t>Summary of projects/assignments undertaken/ role</w:t>
      </w:r>
    </w:p>
    <w:p w14:paraId="6D50004A" w14:textId="77777777" w:rsidR="009609B5" w:rsidRPr="0082232A" w:rsidRDefault="009609B5" w:rsidP="009609B5">
      <w:pPr>
        <w:pStyle w:val="ListParagraph"/>
        <w:ind w:left="1440"/>
        <w:rPr>
          <w:rFonts w:asciiTheme="majorBidi" w:hAnsiTheme="majorBidi" w:cstheme="majorBidi"/>
          <w:sz w:val="24"/>
          <w:szCs w:val="24"/>
        </w:rPr>
      </w:pPr>
      <w:r w:rsidRPr="0082232A">
        <w:rPr>
          <w:rFonts w:asciiTheme="majorBidi" w:hAnsiTheme="majorBidi" w:cstheme="majorBidi"/>
          <w:sz w:val="24"/>
          <w:szCs w:val="24"/>
        </w:rPr>
        <w:t>Name of project/ assignment:</w:t>
      </w:r>
    </w:p>
    <w:p w14:paraId="3128052E" w14:textId="77777777" w:rsidR="009609B5" w:rsidRPr="0082232A" w:rsidRDefault="009609B5" w:rsidP="009609B5">
      <w:pPr>
        <w:pStyle w:val="ListParagraph"/>
        <w:ind w:left="1440"/>
        <w:rPr>
          <w:rFonts w:asciiTheme="majorBidi" w:hAnsiTheme="majorBidi" w:cstheme="majorBidi"/>
          <w:sz w:val="24"/>
          <w:szCs w:val="24"/>
        </w:rPr>
      </w:pPr>
      <w:r w:rsidRPr="0082232A">
        <w:rPr>
          <w:rFonts w:asciiTheme="majorBidi" w:hAnsiTheme="majorBidi" w:cstheme="majorBidi"/>
          <w:sz w:val="24"/>
          <w:szCs w:val="24"/>
        </w:rPr>
        <w:t>Experience classification: General / specific</w:t>
      </w:r>
      <w:r w:rsidRPr="0082232A">
        <w:rPr>
          <w:rFonts w:asciiTheme="majorBidi" w:hAnsiTheme="majorBidi" w:cstheme="majorBidi"/>
          <w:sz w:val="24"/>
          <w:szCs w:val="24"/>
        </w:rPr>
        <w:br/>
        <w:t>Scope of project/ assignment:</w:t>
      </w:r>
      <w:r w:rsidRPr="0082232A">
        <w:rPr>
          <w:rFonts w:asciiTheme="majorBidi" w:hAnsiTheme="majorBidi" w:cstheme="majorBidi"/>
          <w:sz w:val="24"/>
          <w:szCs w:val="24"/>
        </w:rPr>
        <w:br/>
        <w:t>From [Month/Year] – To [Month/Year]:</w:t>
      </w:r>
      <w:r w:rsidRPr="0082232A">
        <w:rPr>
          <w:rFonts w:asciiTheme="majorBidi" w:hAnsiTheme="majorBidi" w:cstheme="majorBidi"/>
          <w:sz w:val="24"/>
          <w:szCs w:val="24"/>
        </w:rPr>
        <w:br/>
        <w:t>Positions held:</w:t>
      </w:r>
    </w:p>
    <w:p w14:paraId="675B7792" w14:textId="77777777" w:rsidR="009609B5" w:rsidRPr="0082232A" w:rsidRDefault="009609B5" w:rsidP="009609B5">
      <w:pPr>
        <w:pStyle w:val="ListParagraph"/>
        <w:ind w:left="1440"/>
        <w:jc w:val="both"/>
        <w:rPr>
          <w:rFonts w:asciiTheme="majorBidi" w:hAnsiTheme="majorBidi" w:cstheme="majorBidi"/>
          <w:sz w:val="24"/>
          <w:szCs w:val="24"/>
        </w:rPr>
      </w:pPr>
    </w:p>
    <w:p w14:paraId="3B070F48" w14:textId="626F439C" w:rsidR="009609B5" w:rsidRPr="0082232A" w:rsidRDefault="009609B5" w:rsidP="00C8660C">
      <w:pPr>
        <w:pStyle w:val="ListParagraph"/>
        <w:numPr>
          <w:ilvl w:val="0"/>
          <w:numId w:val="7"/>
        </w:numPr>
        <w:spacing w:line="360" w:lineRule="auto"/>
        <w:jc w:val="both"/>
        <w:rPr>
          <w:rFonts w:asciiTheme="majorBidi" w:hAnsiTheme="majorBidi" w:cstheme="majorBidi"/>
          <w:sz w:val="24"/>
          <w:szCs w:val="24"/>
        </w:rPr>
      </w:pPr>
      <w:r w:rsidRPr="0082232A">
        <w:rPr>
          <w:rFonts w:asciiTheme="majorBidi" w:hAnsiTheme="majorBidi" w:cstheme="majorBidi"/>
          <w:b/>
          <w:bCs/>
          <w:sz w:val="24"/>
          <w:szCs w:val="24"/>
        </w:rPr>
        <w:t xml:space="preserve">Past commitments in projects with the </w:t>
      </w:r>
      <w:r w:rsidR="004A3503">
        <w:rPr>
          <w:rFonts w:asciiTheme="majorBidi" w:hAnsiTheme="majorBidi" w:cstheme="majorBidi"/>
          <w:b/>
          <w:bCs/>
          <w:sz w:val="24"/>
          <w:szCs w:val="24"/>
        </w:rPr>
        <w:t>Utility Regulatory Authority</w:t>
      </w:r>
      <w:r w:rsidR="002040AC">
        <w:rPr>
          <w:rFonts w:asciiTheme="majorBidi" w:hAnsiTheme="majorBidi" w:cstheme="majorBidi"/>
          <w:b/>
          <w:bCs/>
          <w:sz w:val="24"/>
          <w:szCs w:val="24"/>
        </w:rPr>
        <w:t>/</w:t>
      </w:r>
      <w:r w:rsidR="004A3503">
        <w:rPr>
          <w:rFonts w:asciiTheme="majorBidi" w:hAnsiTheme="majorBidi" w:cstheme="majorBidi"/>
          <w:b/>
          <w:bCs/>
          <w:sz w:val="24"/>
          <w:szCs w:val="24"/>
        </w:rPr>
        <w:t>Ministry of Climate Change</w:t>
      </w:r>
      <w:r w:rsidR="00B12079">
        <w:rPr>
          <w:rFonts w:asciiTheme="majorBidi" w:hAnsiTheme="majorBidi" w:cstheme="majorBidi"/>
          <w:b/>
          <w:bCs/>
          <w:sz w:val="24"/>
          <w:szCs w:val="24"/>
        </w:rPr>
        <w:t>, Environment and Energy</w:t>
      </w:r>
    </w:p>
    <w:p w14:paraId="18E1FE92" w14:textId="77777777" w:rsidR="009609B5" w:rsidRPr="0082232A" w:rsidRDefault="009609B5" w:rsidP="009609B5">
      <w:pPr>
        <w:pStyle w:val="ListParagraph"/>
        <w:ind w:left="1440"/>
        <w:rPr>
          <w:rFonts w:asciiTheme="majorBidi" w:hAnsiTheme="majorBidi" w:cstheme="majorBidi"/>
          <w:sz w:val="24"/>
          <w:szCs w:val="24"/>
        </w:rPr>
      </w:pPr>
      <w:r w:rsidRPr="0082232A">
        <w:rPr>
          <w:rFonts w:asciiTheme="majorBidi" w:hAnsiTheme="majorBidi" w:cstheme="majorBidi"/>
          <w:sz w:val="24"/>
          <w:szCs w:val="24"/>
        </w:rPr>
        <w:t xml:space="preserve">Name of the Contract/Project: </w:t>
      </w:r>
      <w:r w:rsidRPr="0082232A">
        <w:rPr>
          <w:rFonts w:asciiTheme="majorBidi" w:hAnsiTheme="majorBidi" w:cstheme="majorBidi"/>
          <w:sz w:val="24"/>
          <w:szCs w:val="24"/>
        </w:rPr>
        <w:br/>
        <w:t>From [Month/Year] – To [Month/Year]:</w:t>
      </w:r>
      <w:r w:rsidRPr="0082232A">
        <w:rPr>
          <w:rFonts w:asciiTheme="majorBidi" w:hAnsiTheme="majorBidi" w:cstheme="majorBidi"/>
          <w:sz w:val="24"/>
          <w:szCs w:val="24"/>
        </w:rPr>
        <w:br/>
        <w:t>Positions held:</w:t>
      </w:r>
      <w:r w:rsidRPr="0082232A">
        <w:rPr>
          <w:rFonts w:asciiTheme="majorBidi" w:hAnsiTheme="majorBidi" w:cstheme="majorBidi"/>
          <w:sz w:val="24"/>
          <w:szCs w:val="24"/>
        </w:rPr>
        <w:br/>
        <w:t>Summary of role</w:t>
      </w:r>
    </w:p>
    <w:p w14:paraId="20321031" w14:textId="13443533" w:rsidR="009609B5" w:rsidRDefault="009609B5" w:rsidP="00675098">
      <w:pPr>
        <w:tabs>
          <w:tab w:val="left" w:pos="3600"/>
        </w:tabs>
        <w:rPr>
          <w:rFonts w:ascii="Open Sans" w:hAnsi="Open Sans" w:cs="Open Sans"/>
          <w:sz w:val="18"/>
          <w:szCs w:val="18"/>
        </w:rPr>
      </w:pPr>
    </w:p>
    <w:p w14:paraId="3AB9AB23" w14:textId="414CD1C4" w:rsidR="009609B5" w:rsidRDefault="009609B5" w:rsidP="00675098">
      <w:pPr>
        <w:tabs>
          <w:tab w:val="left" w:pos="3600"/>
        </w:tabs>
        <w:rPr>
          <w:rFonts w:ascii="Open Sans" w:hAnsi="Open Sans" w:cs="Open Sans"/>
          <w:sz w:val="18"/>
          <w:szCs w:val="18"/>
        </w:rPr>
      </w:pPr>
    </w:p>
    <w:p w14:paraId="3B1816AF" w14:textId="16535840" w:rsidR="009609B5" w:rsidRDefault="009609B5" w:rsidP="00675098">
      <w:pPr>
        <w:tabs>
          <w:tab w:val="left" w:pos="3600"/>
        </w:tabs>
        <w:rPr>
          <w:rFonts w:ascii="Open Sans" w:hAnsi="Open Sans" w:cs="Open Sans"/>
          <w:sz w:val="18"/>
          <w:szCs w:val="18"/>
        </w:rPr>
      </w:pPr>
    </w:p>
    <w:p w14:paraId="166D5409" w14:textId="539B3812" w:rsidR="009609B5" w:rsidRDefault="009609B5" w:rsidP="00675098">
      <w:pPr>
        <w:tabs>
          <w:tab w:val="left" w:pos="3600"/>
        </w:tabs>
        <w:rPr>
          <w:rFonts w:ascii="Open Sans" w:hAnsi="Open Sans" w:cs="Open Sans"/>
          <w:sz w:val="18"/>
          <w:szCs w:val="18"/>
        </w:rPr>
      </w:pPr>
    </w:p>
    <w:p w14:paraId="04C2F4CB" w14:textId="4AA315E6" w:rsidR="009609B5" w:rsidRDefault="009609B5" w:rsidP="00675098">
      <w:pPr>
        <w:tabs>
          <w:tab w:val="left" w:pos="3600"/>
        </w:tabs>
        <w:rPr>
          <w:rFonts w:ascii="Open Sans" w:hAnsi="Open Sans" w:cs="Open Sans"/>
          <w:sz w:val="18"/>
          <w:szCs w:val="18"/>
        </w:rPr>
      </w:pPr>
    </w:p>
    <w:p w14:paraId="6D8C06B2" w14:textId="5252A664" w:rsidR="009609B5" w:rsidRDefault="009609B5" w:rsidP="00675098">
      <w:pPr>
        <w:tabs>
          <w:tab w:val="left" w:pos="3600"/>
        </w:tabs>
        <w:rPr>
          <w:rFonts w:ascii="Open Sans" w:hAnsi="Open Sans" w:cs="Open Sans"/>
          <w:sz w:val="18"/>
          <w:szCs w:val="18"/>
        </w:rPr>
      </w:pPr>
    </w:p>
    <w:p w14:paraId="34131E69" w14:textId="77777777" w:rsidR="00B12079" w:rsidRDefault="00B12079">
      <w:pPr>
        <w:rPr>
          <w:rFonts w:asciiTheme="majorBidi" w:eastAsiaTheme="majorEastAsia" w:hAnsiTheme="majorBidi" w:cstheme="majorBidi"/>
          <w:color w:val="2F5496" w:themeColor="accent1" w:themeShade="BF"/>
          <w:sz w:val="24"/>
          <w:szCs w:val="24"/>
        </w:rPr>
      </w:pPr>
      <w:bookmarkStart w:id="20" w:name="_Toc96582672"/>
      <w:r>
        <w:rPr>
          <w:rFonts w:asciiTheme="majorBidi" w:hAnsiTheme="majorBidi"/>
          <w:sz w:val="24"/>
          <w:szCs w:val="24"/>
        </w:rPr>
        <w:br w:type="page"/>
      </w:r>
    </w:p>
    <w:p w14:paraId="715FB40B" w14:textId="33147D2E" w:rsidR="009609B5" w:rsidRPr="0082232A" w:rsidRDefault="009609B5" w:rsidP="00D569F4">
      <w:pPr>
        <w:pStyle w:val="Heading2"/>
        <w:jc w:val="center"/>
        <w:rPr>
          <w:rFonts w:asciiTheme="majorBidi" w:hAnsiTheme="majorBidi"/>
          <w:sz w:val="24"/>
          <w:szCs w:val="24"/>
        </w:rPr>
      </w:pPr>
      <w:r>
        <w:rPr>
          <w:rFonts w:asciiTheme="majorBidi" w:hAnsiTheme="majorBidi"/>
          <w:sz w:val="24"/>
          <w:szCs w:val="24"/>
        </w:rPr>
        <w:lastRenderedPageBreak/>
        <w:t xml:space="preserve">TECH </w:t>
      </w:r>
      <w:r w:rsidRPr="0082232A">
        <w:rPr>
          <w:rFonts w:asciiTheme="majorBidi" w:hAnsiTheme="majorBidi"/>
          <w:sz w:val="24"/>
          <w:szCs w:val="24"/>
        </w:rPr>
        <w:t xml:space="preserve">FORM </w:t>
      </w:r>
      <w:r w:rsidR="00D569F4">
        <w:rPr>
          <w:rFonts w:asciiTheme="majorBidi" w:hAnsiTheme="majorBidi"/>
          <w:sz w:val="24"/>
          <w:szCs w:val="24"/>
        </w:rPr>
        <w:t>5</w:t>
      </w:r>
      <w:r w:rsidRPr="0082232A">
        <w:rPr>
          <w:rFonts w:asciiTheme="majorBidi" w:hAnsiTheme="majorBidi"/>
          <w:sz w:val="24"/>
          <w:szCs w:val="24"/>
        </w:rPr>
        <w:t>: Letter of Commitment (Team Leader)</w:t>
      </w:r>
      <w:bookmarkEnd w:id="20"/>
    </w:p>
    <w:p w14:paraId="7F8B08FF" w14:textId="77777777" w:rsidR="009609B5" w:rsidRPr="0082232A" w:rsidRDefault="009609B5" w:rsidP="009609B5">
      <w:pPr>
        <w:autoSpaceDE w:val="0"/>
        <w:autoSpaceDN w:val="0"/>
        <w:adjustRightInd w:val="0"/>
        <w:rPr>
          <w:rFonts w:asciiTheme="majorBidi" w:hAnsiTheme="majorBidi" w:cstheme="majorBidi"/>
          <w:color w:val="000000"/>
          <w:sz w:val="24"/>
          <w:szCs w:val="24"/>
        </w:rPr>
      </w:pPr>
    </w:p>
    <w:p w14:paraId="13E51A59"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 Location, Date] </w:t>
      </w:r>
    </w:p>
    <w:p w14:paraId="5730779C" w14:textId="77777777" w:rsidR="009609B5" w:rsidRPr="0082232A" w:rsidRDefault="009609B5" w:rsidP="009609B5">
      <w:pPr>
        <w:autoSpaceDE w:val="0"/>
        <w:autoSpaceDN w:val="0"/>
        <w:adjustRightInd w:val="0"/>
        <w:rPr>
          <w:rFonts w:asciiTheme="majorBidi" w:hAnsiTheme="majorBidi" w:cstheme="majorBidi"/>
          <w:color w:val="000000"/>
          <w:sz w:val="24"/>
          <w:szCs w:val="24"/>
        </w:rPr>
      </w:pPr>
    </w:p>
    <w:p w14:paraId="79698D1C"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To: [Name and address of Client] </w:t>
      </w:r>
    </w:p>
    <w:p w14:paraId="61576B86" w14:textId="77777777" w:rsidR="009609B5" w:rsidRPr="0082232A" w:rsidRDefault="009609B5" w:rsidP="009609B5">
      <w:pPr>
        <w:autoSpaceDE w:val="0"/>
        <w:autoSpaceDN w:val="0"/>
        <w:adjustRightInd w:val="0"/>
        <w:rPr>
          <w:rFonts w:asciiTheme="majorBidi" w:hAnsiTheme="majorBidi" w:cstheme="majorBidi"/>
          <w:color w:val="000000"/>
          <w:sz w:val="24"/>
          <w:szCs w:val="24"/>
        </w:rPr>
      </w:pPr>
    </w:p>
    <w:p w14:paraId="71C4D35C"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Ref no: _______________________ </w:t>
      </w:r>
    </w:p>
    <w:p w14:paraId="26ED6EE7" w14:textId="77777777" w:rsidR="009609B5" w:rsidRPr="0082232A" w:rsidRDefault="009609B5" w:rsidP="009609B5">
      <w:pPr>
        <w:autoSpaceDE w:val="0"/>
        <w:autoSpaceDN w:val="0"/>
        <w:adjustRightInd w:val="0"/>
        <w:rPr>
          <w:rFonts w:asciiTheme="majorBidi" w:hAnsiTheme="majorBidi" w:cstheme="majorBidi"/>
          <w:color w:val="000000"/>
          <w:sz w:val="24"/>
          <w:szCs w:val="24"/>
        </w:rPr>
      </w:pPr>
    </w:p>
    <w:p w14:paraId="7DC45EC5"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Dear Sir/Madam, </w:t>
      </w:r>
    </w:p>
    <w:p w14:paraId="71749703" w14:textId="1120042B" w:rsidR="009609B5" w:rsidRPr="009609B5" w:rsidRDefault="009609B5" w:rsidP="00D569F4">
      <w:pPr>
        <w:spacing w:before="240" w:line="360" w:lineRule="auto"/>
        <w:jc w:val="both"/>
        <w:rPr>
          <w:rFonts w:asciiTheme="majorBidi" w:hAnsiTheme="majorBidi" w:cstheme="majorBidi"/>
          <w:b/>
          <w:bCs/>
          <w:color w:val="FF0000"/>
          <w:sz w:val="24"/>
          <w:szCs w:val="24"/>
        </w:rPr>
      </w:pPr>
      <w:r w:rsidRPr="0082232A">
        <w:rPr>
          <w:rFonts w:asciiTheme="majorBidi" w:hAnsiTheme="majorBidi" w:cstheme="majorBidi"/>
          <w:color w:val="000000"/>
          <w:sz w:val="24"/>
          <w:szCs w:val="24"/>
        </w:rPr>
        <w:t xml:space="preserve">I am writing to confirm my availability to provide services as the </w:t>
      </w:r>
      <w:r w:rsidRPr="0082232A">
        <w:rPr>
          <w:rFonts w:asciiTheme="majorBidi" w:hAnsiTheme="majorBidi" w:cstheme="majorBidi"/>
          <w:b/>
          <w:bCs/>
          <w:sz w:val="24"/>
          <w:szCs w:val="24"/>
        </w:rPr>
        <w:t xml:space="preserve">Team Leader </w:t>
      </w:r>
      <w:r w:rsidRPr="0082232A">
        <w:rPr>
          <w:rFonts w:asciiTheme="majorBidi" w:hAnsiTheme="majorBidi" w:cstheme="majorBidi"/>
          <w:color w:val="000000"/>
          <w:sz w:val="24"/>
          <w:szCs w:val="24"/>
        </w:rPr>
        <w:t xml:space="preserve">to </w:t>
      </w:r>
      <w:sdt>
        <w:sdtPr>
          <w:rPr>
            <w:rFonts w:asciiTheme="majorBidi" w:hAnsiTheme="majorBidi" w:cstheme="majorBidi"/>
            <w:b/>
            <w:sz w:val="24"/>
            <w:szCs w:val="32"/>
            <w:lang w:val="en-GB"/>
          </w:rPr>
          <w:alias w:val="Title"/>
          <w:id w:val="1770192141"/>
          <w:dataBinding w:prefixMappings="xmlns:ns0='http://schemas.openxmlformats.org/package/2006/metadata/core-properties' xmlns:ns1='http://purl.org/dc/elements/1.1/'" w:xpath="/ns0:coreProperties[1]/ns1:title[1]" w:storeItemID="{6C3C8BC8-F283-45AE-878A-BAB7291924A1}"/>
          <w:text/>
        </w:sdtPr>
        <w:sdtContent>
          <w:r w:rsidR="003E79F0">
            <w:rPr>
              <w:rFonts w:asciiTheme="majorBidi" w:hAnsiTheme="majorBidi" w:cstheme="majorBidi"/>
              <w:b/>
              <w:sz w:val="24"/>
              <w:szCs w:val="32"/>
              <w:lang w:val="en-GB"/>
            </w:rPr>
            <w:t>“CONSULTANCY SERVICES FOR DEVELOPMENT OF STANDARDS AND GUIDELINES FOR PETROLEUM SECTOR OF MALDIVES)”</w:t>
          </w:r>
        </w:sdtContent>
      </w:sdt>
      <w:r w:rsidRPr="0082232A">
        <w:rPr>
          <w:rFonts w:asciiTheme="majorBidi" w:hAnsiTheme="majorBidi" w:cstheme="majorBidi"/>
          <w:b/>
          <w:bCs/>
          <w:noProof/>
          <w:sz w:val="24"/>
          <w:szCs w:val="24"/>
        </w:rPr>
        <w:t xml:space="preserve">- </w:t>
      </w:r>
      <w:r w:rsidRPr="0082232A">
        <w:rPr>
          <w:rFonts w:asciiTheme="majorBidi" w:hAnsiTheme="majorBidi" w:cstheme="majorBidi"/>
          <w:color w:val="000000"/>
          <w:sz w:val="24"/>
          <w:szCs w:val="24"/>
        </w:rPr>
        <w:t xml:space="preserve">for </w:t>
      </w:r>
      <w:r w:rsidR="00D569F4" w:rsidRPr="00DC7355">
        <w:rPr>
          <w:rFonts w:asciiTheme="majorBidi" w:hAnsiTheme="majorBidi" w:cstheme="majorBidi"/>
          <w:color w:val="000000"/>
          <w:sz w:val="24"/>
          <w:szCs w:val="24"/>
        </w:rPr>
        <w:t>Utility Regulatory Authority.</w:t>
      </w:r>
    </w:p>
    <w:p w14:paraId="20D23A37" w14:textId="77777777" w:rsidR="009609B5" w:rsidRPr="0082232A" w:rsidRDefault="009609B5" w:rsidP="009609B5">
      <w:pPr>
        <w:autoSpaceDE w:val="0"/>
        <w:autoSpaceDN w:val="0"/>
        <w:adjustRightInd w:val="0"/>
        <w:rPr>
          <w:rFonts w:asciiTheme="majorBidi" w:hAnsiTheme="majorBidi" w:cstheme="majorBidi"/>
          <w:color w:val="000000"/>
          <w:sz w:val="24"/>
          <w:szCs w:val="24"/>
        </w:rPr>
      </w:pPr>
    </w:p>
    <w:p w14:paraId="3C1007A7" w14:textId="77777777" w:rsidR="009609B5" w:rsidRPr="0082232A" w:rsidRDefault="009609B5" w:rsidP="009609B5">
      <w:pPr>
        <w:autoSpaceDE w:val="0"/>
        <w:autoSpaceDN w:val="0"/>
        <w:adjustRightInd w:val="0"/>
        <w:jc w:val="both"/>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I undertake, if this proposal is accepted, to complete and deliver the whole of the services assigned to me in the scope of services. </w:t>
      </w:r>
    </w:p>
    <w:p w14:paraId="4E0269EF" w14:textId="77777777" w:rsidR="009609B5" w:rsidRPr="0082232A" w:rsidRDefault="009609B5" w:rsidP="009609B5">
      <w:pPr>
        <w:autoSpaceDE w:val="0"/>
        <w:autoSpaceDN w:val="0"/>
        <w:adjustRightInd w:val="0"/>
        <w:jc w:val="both"/>
        <w:rPr>
          <w:rFonts w:asciiTheme="majorBidi" w:hAnsiTheme="majorBidi" w:cstheme="majorBidi"/>
          <w:color w:val="000000"/>
          <w:sz w:val="24"/>
          <w:szCs w:val="24"/>
        </w:rPr>
      </w:pPr>
    </w:p>
    <w:p w14:paraId="4DA6CE9D" w14:textId="0A060764" w:rsidR="009609B5" w:rsidRPr="0082232A" w:rsidRDefault="009609B5" w:rsidP="00D569F4">
      <w:pPr>
        <w:autoSpaceDE w:val="0"/>
        <w:autoSpaceDN w:val="0"/>
        <w:adjustRightInd w:val="0"/>
        <w:jc w:val="both"/>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I undertake, if this proposal is accepted upon receipt of the </w:t>
      </w:r>
      <w:r w:rsidR="00D569F4" w:rsidRPr="00DC7355">
        <w:rPr>
          <w:rFonts w:asciiTheme="majorBidi" w:hAnsiTheme="majorBidi" w:cstheme="majorBidi"/>
          <w:color w:val="000000"/>
          <w:sz w:val="24"/>
          <w:szCs w:val="24"/>
        </w:rPr>
        <w:t>Utility Regulatory Authority</w:t>
      </w:r>
      <w:r w:rsidRPr="0082232A">
        <w:rPr>
          <w:rFonts w:asciiTheme="majorBidi" w:hAnsiTheme="majorBidi" w:cstheme="majorBidi"/>
          <w:color w:val="000000"/>
          <w:sz w:val="24"/>
          <w:szCs w:val="24"/>
        </w:rPr>
        <w:t xml:space="preserve">’s notice, to commence performance of the services with due expedition and without delay. </w:t>
      </w:r>
    </w:p>
    <w:p w14:paraId="1351403E" w14:textId="77777777" w:rsidR="009609B5" w:rsidRPr="0082232A" w:rsidRDefault="009609B5" w:rsidP="009609B5">
      <w:pPr>
        <w:autoSpaceDE w:val="0"/>
        <w:autoSpaceDN w:val="0"/>
        <w:adjustRightInd w:val="0"/>
        <w:rPr>
          <w:rFonts w:asciiTheme="majorBidi" w:hAnsiTheme="majorBidi" w:cstheme="majorBidi"/>
          <w:color w:val="000000"/>
          <w:sz w:val="24"/>
          <w:szCs w:val="24"/>
        </w:rPr>
      </w:pPr>
    </w:p>
    <w:p w14:paraId="2F1A50E2"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Yours sincerely, </w:t>
      </w:r>
    </w:p>
    <w:p w14:paraId="1F9DB716"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Name: </w:t>
      </w:r>
    </w:p>
    <w:p w14:paraId="00857753"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ID card No: </w:t>
      </w:r>
    </w:p>
    <w:p w14:paraId="1B3F64B3"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Date: </w:t>
      </w:r>
    </w:p>
    <w:p w14:paraId="6A06EDAF"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Signatory:</w:t>
      </w:r>
    </w:p>
    <w:p w14:paraId="47C63D0B" w14:textId="1DC9CA6D" w:rsidR="009609B5" w:rsidRDefault="009609B5" w:rsidP="00675098">
      <w:pPr>
        <w:tabs>
          <w:tab w:val="left" w:pos="3600"/>
        </w:tabs>
        <w:rPr>
          <w:rFonts w:ascii="Open Sans" w:hAnsi="Open Sans" w:cs="Open Sans"/>
          <w:sz w:val="18"/>
          <w:szCs w:val="18"/>
        </w:rPr>
      </w:pPr>
    </w:p>
    <w:p w14:paraId="61676E12" w14:textId="106F97A2" w:rsidR="009609B5" w:rsidRDefault="009609B5" w:rsidP="00675098">
      <w:pPr>
        <w:tabs>
          <w:tab w:val="left" w:pos="3600"/>
        </w:tabs>
        <w:rPr>
          <w:rFonts w:ascii="Open Sans" w:hAnsi="Open Sans" w:cs="Open Sans"/>
          <w:sz w:val="18"/>
          <w:szCs w:val="18"/>
        </w:rPr>
      </w:pPr>
    </w:p>
    <w:p w14:paraId="2418DF12" w14:textId="35C4694D" w:rsidR="009609B5" w:rsidRDefault="009609B5" w:rsidP="00675098">
      <w:pPr>
        <w:tabs>
          <w:tab w:val="left" w:pos="3600"/>
        </w:tabs>
        <w:rPr>
          <w:rFonts w:ascii="Open Sans" w:hAnsi="Open Sans" w:cs="Open Sans"/>
          <w:sz w:val="18"/>
          <w:szCs w:val="18"/>
        </w:rPr>
      </w:pPr>
    </w:p>
    <w:p w14:paraId="4B087FF8" w14:textId="30E84B6F" w:rsidR="009609B5" w:rsidRDefault="009609B5" w:rsidP="00675098">
      <w:pPr>
        <w:tabs>
          <w:tab w:val="left" w:pos="3600"/>
        </w:tabs>
        <w:rPr>
          <w:rFonts w:ascii="Open Sans" w:hAnsi="Open Sans" w:cs="Open Sans"/>
          <w:sz w:val="18"/>
          <w:szCs w:val="18"/>
        </w:rPr>
      </w:pPr>
    </w:p>
    <w:p w14:paraId="5AA2B34B" w14:textId="069D90EE" w:rsidR="009609B5" w:rsidRDefault="009609B5" w:rsidP="00675098">
      <w:pPr>
        <w:tabs>
          <w:tab w:val="left" w:pos="3600"/>
        </w:tabs>
        <w:rPr>
          <w:rFonts w:ascii="Open Sans" w:hAnsi="Open Sans" w:cs="Open Sans"/>
          <w:sz w:val="18"/>
          <w:szCs w:val="18"/>
        </w:rPr>
      </w:pPr>
    </w:p>
    <w:p w14:paraId="65CDA924" w14:textId="3533E66C" w:rsidR="009609B5" w:rsidRDefault="009609B5" w:rsidP="00675098">
      <w:pPr>
        <w:tabs>
          <w:tab w:val="left" w:pos="3600"/>
        </w:tabs>
        <w:rPr>
          <w:rFonts w:ascii="Open Sans" w:hAnsi="Open Sans" w:cs="Open Sans"/>
          <w:sz w:val="18"/>
          <w:szCs w:val="18"/>
        </w:rPr>
      </w:pPr>
    </w:p>
    <w:p w14:paraId="231B9FD8" w14:textId="0B97040C" w:rsidR="009609B5" w:rsidRDefault="009609B5" w:rsidP="00675098">
      <w:pPr>
        <w:tabs>
          <w:tab w:val="left" w:pos="3600"/>
        </w:tabs>
        <w:rPr>
          <w:rFonts w:ascii="Open Sans" w:hAnsi="Open Sans" w:cs="Open Sans"/>
          <w:sz w:val="18"/>
          <w:szCs w:val="18"/>
        </w:rPr>
      </w:pPr>
    </w:p>
    <w:p w14:paraId="3CA97DFE" w14:textId="61E85F87" w:rsidR="009609B5" w:rsidRPr="0082232A" w:rsidRDefault="009609B5" w:rsidP="00D569F4">
      <w:pPr>
        <w:pStyle w:val="Heading2"/>
        <w:ind w:left="2987" w:hanging="576"/>
        <w:jc w:val="both"/>
        <w:rPr>
          <w:rFonts w:asciiTheme="majorBidi" w:hAnsiTheme="majorBidi"/>
          <w:sz w:val="24"/>
          <w:szCs w:val="24"/>
        </w:rPr>
      </w:pPr>
      <w:bookmarkStart w:id="21" w:name="_Toc87953991"/>
      <w:bookmarkStart w:id="22" w:name="_Toc92185654"/>
      <w:bookmarkStart w:id="23" w:name="_Toc96582673"/>
      <w:r>
        <w:rPr>
          <w:rFonts w:asciiTheme="majorBidi" w:hAnsiTheme="majorBidi"/>
          <w:sz w:val="24"/>
          <w:szCs w:val="24"/>
        </w:rPr>
        <w:lastRenderedPageBreak/>
        <w:t xml:space="preserve">TECH </w:t>
      </w:r>
      <w:r w:rsidRPr="0082232A">
        <w:rPr>
          <w:rFonts w:asciiTheme="majorBidi" w:hAnsiTheme="majorBidi"/>
          <w:sz w:val="24"/>
          <w:szCs w:val="24"/>
        </w:rPr>
        <w:t xml:space="preserve">FORM </w:t>
      </w:r>
      <w:r w:rsidR="00D569F4">
        <w:rPr>
          <w:rFonts w:asciiTheme="majorBidi" w:hAnsiTheme="majorBidi"/>
          <w:sz w:val="24"/>
          <w:szCs w:val="24"/>
        </w:rPr>
        <w:t>6</w:t>
      </w:r>
      <w:r w:rsidRPr="0082232A">
        <w:rPr>
          <w:rFonts w:asciiTheme="majorBidi" w:hAnsiTheme="majorBidi"/>
          <w:sz w:val="24"/>
          <w:szCs w:val="24"/>
        </w:rPr>
        <w:t>: Letter of Commitment (Specialists)</w:t>
      </w:r>
      <w:bookmarkEnd w:id="21"/>
      <w:bookmarkEnd w:id="22"/>
      <w:bookmarkEnd w:id="23"/>
    </w:p>
    <w:p w14:paraId="4D5344BA" w14:textId="77777777" w:rsidR="009609B5" w:rsidRPr="0082232A" w:rsidRDefault="009609B5" w:rsidP="009609B5">
      <w:pPr>
        <w:autoSpaceDE w:val="0"/>
        <w:autoSpaceDN w:val="0"/>
        <w:adjustRightInd w:val="0"/>
        <w:rPr>
          <w:rFonts w:asciiTheme="majorBidi" w:hAnsiTheme="majorBidi" w:cstheme="majorBidi"/>
          <w:color w:val="000000"/>
          <w:sz w:val="24"/>
          <w:szCs w:val="24"/>
        </w:rPr>
      </w:pPr>
    </w:p>
    <w:p w14:paraId="0E806A0A" w14:textId="24B5F2CB"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[Date] </w:t>
      </w:r>
    </w:p>
    <w:p w14:paraId="6F70CCA2" w14:textId="77777777" w:rsidR="009609B5" w:rsidRPr="0082232A" w:rsidRDefault="009609B5" w:rsidP="009609B5">
      <w:pPr>
        <w:autoSpaceDE w:val="0"/>
        <w:autoSpaceDN w:val="0"/>
        <w:adjustRightInd w:val="0"/>
        <w:rPr>
          <w:rFonts w:asciiTheme="majorBidi" w:hAnsiTheme="majorBidi" w:cstheme="majorBidi"/>
          <w:color w:val="000000"/>
          <w:sz w:val="24"/>
          <w:szCs w:val="24"/>
        </w:rPr>
      </w:pPr>
    </w:p>
    <w:p w14:paraId="55675C3C"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To: [Name and address of Client] </w:t>
      </w:r>
    </w:p>
    <w:p w14:paraId="794A4D86" w14:textId="77777777" w:rsidR="009609B5" w:rsidRPr="0082232A" w:rsidRDefault="009609B5" w:rsidP="009609B5">
      <w:pPr>
        <w:autoSpaceDE w:val="0"/>
        <w:autoSpaceDN w:val="0"/>
        <w:adjustRightInd w:val="0"/>
        <w:rPr>
          <w:rFonts w:asciiTheme="majorBidi" w:hAnsiTheme="majorBidi" w:cstheme="majorBidi"/>
          <w:color w:val="000000"/>
          <w:sz w:val="24"/>
          <w:szCs w:val="24"/>
        </w:rPr>
      </w:pPr>
    </w:p>
    <w:p w14:paraId="328D04D1"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Ref no: _______________________ </w:t>
      </w:r>
    </w:p>
    <w:p w14:paraId="66FE9892" w14:textId="77777777" w:rsidR="009609B5" w:rsidRPr="0082232A" w:rsidRDefault="009609B5" w:rsidP="009609B5">
      <w:pPr>
        <w:autoSpaceDE w:val="0"/>
        <w:autoSpaceDN w:val="0"/>
        <w:adjustRightInd w:val="0"/>
        <w:rPr>
          <w:rFonts w:asciiTheme="majorBidi" w:hAnsiTheme="majorBidi" w:cstheme="majorBidi"/>
          <w:color w:val="000000"/>
          <w:sz w:val="24"/>
          <w:szCs w:val="24"/>
        </w:rPr>
      </w:pPr>
    </w:p>
    <w:p w14:paraId="5030004A"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Dear Sir/Madam, </w:t>
      </w:r>
    </w:p>
    <w:p w14:paraId="5C87FC42" w14:textId="77777777" w:rsidR="009609B5" w:rsidRPr="0082232A" w:rsidRDefault="009609B5" w:rsidP="009609B5">
      <w:pPr>
        <w:autoSpaceDE w:val="0"/>
        <w:autoSpaceDN w:val="0"/>
        <w:adjustRightInd w:val="0"/>
        <w:rPr>
          <w:rFonts w:asciiTheme="majorBidi" w:hAnsiTheme="majorBidi" w:cstheme="majorBidi"/>
          <w:color w:val="000000"/>
          <w:sz w:val="24"/>
          <w:szCs w:val="24"/>
        </w:rPr>
      </w:pPr>
    </w:p>
    <w:p w14:paraId="67E566F6" w14:textId="11101DB2" w:rsidR="009609B5" w:rsidRPr="009609B5" w:rsidRDefault="009609B5" w:rsidP="00D569F4">
      <w:pPr>
        <w:spacing w:before="240" w:line="360" w:lineRule="auto"/>
        <w:jc w:val="both"/>
        <w:rPr>
          <w:rFonts w:asciiTheme="majorBidi" w:hAnsiTheme="majorBidi" w:cstheme="majorBidi"/>
          <w:b/>
          <w:bCs/>
          <w:color w:val="FF0000"/>
          <w:sz w:val="24"/>
          <w:szCs w:val="24"/>
        </w:rPr>
      </w:pPr>
      <w:r w:rsidRPr="0082232A">
        <w:rPr>
          <w:rFonts w:asciiTheme="majorBidi" w:hAnsiTheme="majorBidi" w:cstheme="majorBidi"/>
          <w:color w:val="000000"/>
          <w:sz w:val="24"/>
          <w:szCs w:val="24"/>
        </w:rPr>
        <w:t xml:space="preserve">I am writing to confirm my availability to provide services as the </w:t>
      </w:r>
      <w:r w:rsidR="00324BBC">
        <w:rPr>
          <w:rFonts w:asciiTheme="majorBidi" w:hAnsiTheme="majorBidi" w:cstheme="majorBidi"/>
          <w:color w:val="000000"/>
          <w:sz w:val="24"/>
          <w:szCs w:val="24"/>
        </w:rPr>
        <w:t>[</w:t>
      </w:r>
      <w:r w:rsidRPr="0082232A">
        <w:rPr>
          <w:rFonts w:asciiTheme="majorBidi" w:hAnsiTheme="majorBidi" w:cstheme="majorBidi"/>
          <w:b/>
          <w:bCs/>
          <w:sz w:val="24"/>
          <w:szCs w:val="24"/>
        </w:rPr>
        <w:t xml:space="preserve">Specialist </w:t>
      </w:r>
      <w:r w:rsidRPr="0082232A">
        <w:rPr>
          <w:rFonts w:asciiTheme="majorBidi" w:hAnsiTheme="majorBidi" w:cstheme="majorBidi"/>
          <w:sz w:val="24"/>
          <w:szCs w:val="24"/>
        </w:rPr>
        <w:t>(Specify</w:t>
      </w:r>
      <w:r w:rsidR="00324BBC">
        <w:rPr>
          <w:rFonts w:asciiTheme="majorBidi" w:hAnsiTheme="majorBidi" w:cstheme="majorBidi"/>
          <w:sz w:val="24"/>
          <w:szCs w:val="24"/>
        </w:rPr>
        <w:t xml:space="preserve"> role</w:t>
      </w:r>
      <w:r w:rsidRPr="0082232A">
        <w:rPr>
          <w:rFonts w:asciiTheme="majorBidi" w:hAnsiTheme="majorBidi" w:cstheme="majorBidi"/>
          <w:sz w:val="24"/>
          <w:szCs w:val="24"/>
        </w:rPr>
        <w:t>)</w:t>
      </w:r>
      <w:r w:rsidR="00324BBC">
        <w:rPr>
          <w:rFonts w:asciiTheme="majorBidi" w:hAnsiTheme="majorBidi" w:cstheme="majorBidi"/>
          <w:sz w:val="24"/>
          <w:szCs w:val="24"/>
        </w:rPr>
        <w:t>]</w:t>
      </w:r>
      <w:r w:rsidRPr="0082232A">
        <w:rPr>
          <w:rFonts w:asciiTheme="majorBidi" w:hAnsiTheme="majorBidi" w:cstheme="majorBidi"/>
          <w:b/>
          <w:bCs/>
          <w:sz w:val="24"/>
          <w:szCs w:val="24"/>
        </w:rPr>
        <w:t xml:space="preserve"> </w:t>
      </w:r>
      <w:r w:rsidRPr="0082232A">
        <w:rPr>
          <w:rFonts w:asciiTheme="majorBidi" w:hAnsiTheme="majorBidi" w:cstheme="majorBidi"/>
          <w:color w:val="000000"/>
          <w:sz w:val="24"/>
          <w:szCs w:val="24"/>
        </w:rPr>
        <w:t xml:space="preserve">to </w:t>
      </w:r>
      <w:r w:rsidRPr="0082232A">
        <w:rPr>
          <w:rFonts w:asciiTheme="majorBidi" w:hAnsiTheme="majorBidi" w:cstheme="majorBidi"/>
          <w:b/>
          <w:bCs/>
          <w:color w:val="000000"/>
          <w:sz w:val="24"/>
          <w:szCs w:val="24"/>
        </w:rPr>
        <w:t>“</w:t>
      </w:r>
      <w:sdt>
        <w:sdtPr>
          <w:rPr>
            <w:rFonts w:asciiTheme="majorBidi" w:hAnsiTheme="majorBidi" w:cstheme="majorBidi"/>
            <w:b/>
            <w:sz w:val="24"/>
            <w:szCs w:val="32"/>
            <w:lang w:val="en-GB"/>
          </w:rPr>
          <w:alias w:val="Title"/>
          <w:id w:val="1932085761"/>
          <w:dataBinding w:prefixMappings="xmlns:ns0='http://schemas.openxmlformats.org/package/2006/metadata/core-properties' xmlns:ns1='http://purl.org/dc/elements/1.1/'" w:xpath="/ns0:coreProperties[1]/ns1:title[1]" w:storeItemID="{6C3C8BC8-F283-45AE-878A-BAB7291924A1}"/>
          <w:text/>
        </w:sdtPr>
        <w:sdtContent>
          <w:r w:rsidR="003E79F0">
            <w:rPr>
              <w:rFonts w:asciiTheme="majorBidi" w:hAnsiTheme="majorBidi" w:cstheme="majorBidi"/>
              <w:b/>
              <w:sz w:val="24"/>
              <w:szCs w:val="32"/>
              <w:lang w:val="en-GB"/>
            </w:rPr>
            <w:t>“CONSULTANCY SERVICES FOR DEVELOPMENT OF STANDARDS AND GUIDELINES FOR PETROLEUM SECTOR OF MALDIVES)”</w:t>
          </w:r>
        </w:sdtContent>
      </w:sdt>
      <w:r w:rsidRPr="0082232A">
        <w:rPr>
          <w:rFonts w:asciiTheme="majorBidi" w:hAnsiTheme="majorBidi" w:cstheme="majorBidi"/>
          <w:b/>
          <w:bCs/>
          <w:sz w:val="24"/>
          <w:szCs w:val="24"/>
        </w:rPr>
        <w:t>”</w:t>
      </w:r>
      <w:r w:rsidRPr="0082232A">
        <w:rPr>
          <w:rFonts w:asciiTheme="majorBidi" w:hAnsiTheme="majorBidi" w:cstheme="majorBidi"/>
          <w:b/>
          <w:bCs/>
          <w:noProof/>
          <w:sz w:val="24"/>
          <w:szCs w:val="24"/>
        </w:rPr>
        <w:t xml:space="preserve">- </w:t>
      </w:r>
      <w:r w:rsidRPr="0082232A">
        <w:rPr>
          <w:rFonts w:asciiTheme="majorBidi" w:hAnsiTheme="majorBidi" w:cstheme="majorBidi"/>
          <w:color w:val="000000"/>
          <w:sz w:val="24"/>
          <w:szCs w:val="24"/>
        </w:rPr>
        <w:t xml:space="preserve">for </w:t>
      </w:r>
      <w:r w:rsidR="00D569F4" w:rsidRPr="00DC7355">
        <w:rPr>
          <w:rFonts w:asciiTheme="majorBidi" w:hAnsiTheme="majorBidi" w:cstheme="majorBidi"/>
          <w:color w:val="000000"/>
          <w:sz w:val="24"/>
          <w:szCs w:val="24"/>
        </w:rPr>
        <w:t>Utility Regulatory Authority.</w:t>
      </w:r>
    </w:p>
    <w:p w14:paraId="66ABD64A" w14:textId="77777777" w:rsidR="009609B5" w:rsidRPr="0082232A" w:rsidRDefault="009609B5" w:rsidP="009609B5">
      <w:pPr>
        <w:autoSpaceDE w:val="0"/>
        <w:autoSpaceDN w:val="0"/>
        <w:adjustRightInd w:val="0"/>
        <w:jc w:val="both"/>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I undertake, if this proposal is accepted, to complete and deliver the whole of the services assigned to me in the scope of services. </w:t>
      </w:r>
    </w:p>
    <w:p w14:paraId="6948B670" w14:textId="77777777" w:rsidR="009609B5" w:rsidRPr="0082232A" w:rsidRDefault="009609B5" w:rsidP="009609B5">
      <w:pPr>
        <w:autoSpaceDE w:val="0"/>
        <w:autoSpaceDN w:val="0"/>
        <w:adjustRightInd w:val="0"/>
        <w:jc w:val="both"/>
        <w:rPr>
          <w:rFonts w:asciiTheme="majorBidi" w:hAnsiTheme="majorBidi" w:cstheme="majorBidi"/>
          <w:color w:val="000000"/>
          <w:sz w:val="24"/>
          <w:szCs w:val="24"/>
        </w:rPr>
      </w:pPr>
    </w:p>
    <w:p w14:paraId="258BD38F" w14:textId="29C89002" w:rsidR="009609B5" w:rsidRPr="0082232A" w:rsidRDefault="009609B5" w:rsidP="00D569F4">
      <w:pPr>
        <w:autoSpaceDE w:val="0"/>
        <w:autoSpaceDN w:val="0"/>
        <w:adjustRightInd w:val="0"/>
        <w:jc w:val="both"/>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I undertake, if this proposal is accepted upon receipt of the </w:t>
      </w:r>
      <w:r w:rsidR="00D569F4" w:rsidRPr="00DC7355">
        <w:rPr>
          <w:rFonts w:asciiTheme="majorBidi" w:hAnsiTheme="majorBidi" w:cstheme="majorBidi"/>
          <w:color w:val="000000"/>
          <w:sz w:val="24"/>
          <w:szCs w:val="24"/>
        </w:rPr>
        <w:t>Utility Regulatory Authority</w:t>
      </w:r>
      <w:r w:rsidRPr="0082232A">
        <w:rPr>
          <w:rFonts w:asciiTheme="majorBidi" w:hAnsiTheme="majorBidi" w:cstheme="majorBidi"/>
          <w:color w:val="000000"/>
          <w:sz w:val="24"/>
          <w:szCs w:val="24"/>
        </w:rPr>
        <w:t xml:space="preserve">’s notice, to commence performance of the services with due expedition and without delay. </w:t>
      </w:r>
    </w:p>
    <w:p w14:paraId="003FEBDF" w14:textId="77777777" w:rsidR="009609B5" w:rsidRPr="0082232A" w:rsidRDefault="009609B5" w:rsidP="009609B5">
      <w:pPr>
        <w:autoSpaceDE w:val="0"/>
        <w:autoSpaceDN w:val="0"/>
        <w:adjustRightInd w:val="0"/>
        <w:rPr>
          <w:rFonts w:asciiTheme="majorBidi" w:hAnsiTheme="majorBidi" w:cstheme="majorBidi"/>
          <w:color w:val="000000"/>
          <w:sz w:val="24"/>
          <w:szCs w:val="24"/>
        </w:rPr>
      </w:pPr>
    </w:p>
    <w:p w14:paraId="2F48721A"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Yours sincerely, </w:t>
      </w:r>
    </w:p>
    <w:p w14:paraId="094E09BF"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Name: </w:t>
      </w:r>
    </w:p>
    <w:p w14:paraId="11D88C07"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ID card No: </w:t>
      </w:r>
    </w:p>
    <w:p w14:paraId="3B809F64"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Date: </w:t>
      </w:r>
    </w:p>
    <w:p w14:paraId="506F97AB"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Signatory:</w:t>
      </w:r>
    </w:p>
    <w:p w14:paraId="3B82EBBE" w14:textId="7CF3937F" w:rsidR="009609B5" w:rsidRDefault="009609B5" w:rsidP="009609B5">
      <w:pPr>
        <w:tabs>
          <w:tab w:val="left" w:pos="3600"/>
        </w:tabs>
        <w:rPr>
          <w:rFonts w:ascii="Open Sans" w:hAnsi="Open Sans" w:cs="Open Sans"/>
          <w:sz w:val="18"/>
          <w:szCs w:val="18"/>
        </w:rPr>
      </w:pPr>
    </w:p>
    <w:p w14:paraId="276E65D3" w14:textId="182A968D" w:rsidR="009609B5" w:rsidRDefault="009609B5" w:rsidP="009609B5">
      <w:pPr>
        <w:tabs>
          <w:tab w:val="left" w:pos="3600"/>
        </w:tabs>
        <w:rPr>
          <w:rFonts w:ascii="Open Sans" w:hAnsi="Open Sans" w:cs="Open Sans"/>
          <w:sz w:val="18"/>
          <w:szCs w:val="18"/>
        </w:rPr>
      </w:pPr>
    </w:p>
    <w:p w14:paraId="34DE5DDD" w14:textId="08145F50" w:rsidR="009609B5" w:rsidRDefault="009609B5" w:rsidP="009609B5">
      <w:pPr>
        <w:tabs>
          <w:tab w:val="left" w:pos="3600"/>
        </w:tabs>
        <w:rPr>
          <w:rFonts w:ascii="Open Sans" w:hAnsi="Open Sans" w:cs="Open Sans"/>
          <w:sz w:val="18"/>
          <w:szCs w:val="18"/>
        </w:rPr>
      </w:pPr>
    </w:p>
    <w:p w14:paraId="109931D1" w14:textId="0051D8A3" w:rsidR="009609B5" w:rsidRDefault="009609B5" w:rsidP="009609B5">
      <w:pPr>
        <w:tabs>
          <w:tab w:val="left" w:pos="3600"/>
        </w:tabs>
        <w:rPr>
          <w:rFonts w:ascii="Open Sans" w:hAnsi="Open Sans" w:cs="Open Sans"/>
          <w:sz w:val="18"/>
          <w:szCs w:val="18"/>
        </w:rPr>
      </w:pPr>
    </w:p>
    <w:p w14:paraId="5EF08EE0" w14:textId="20285BAB" w:rsidR="009609B5" w:rsidRDefault="009609B5" w:rsidP="009609B5">
      <w:pPr>
        <w:tabs>
          <w:tab w:val="left" w:pos="3600"/>
        </w:tabs>
        <w:rPr>
          <w:rFonts w:ascii="Open Sans" w:hAnsi="Open Sans" w:cs="Open Sans"/>
          <w:sz w:val="18"/>
          <w:szCs w:val="18"/>
        </w:rPr>
      </w:pPr>
    </w:p>
    <w:p w14:paraId="475163F2" w14:textId="7B44543C" w:rsidR="009609B5" w:rsidRDefault="009609B5" w:rsidP="009609B5">
      <w:pPr>
        <w:tabs>
          <w:tab w:val="left" w:pos="3600"/>
        </w:tabs>
        <w:rPr>
          <w:rFonts w:ascii="Open Sans" w:hAnsi="Open Sans" w:cs="Open Sans"/>
          <w:sz w:val="18"/>
          <w:szCs w:val="18"/>
        </w:rPr>
      </w:pPr>
    </w:p>
    <w:p w14:paraId="07608141" w14:textId="322F352E" w:rsidR="009609B5" w:rsidRDefault="009609B5" w:rsidP="009609B5">
      <w:pPr>
        <w:tabs>
          <w:tab w:val="left" w:pos="3600"/>
        </w:tabs>
        <w:rPr>
          <w:rFonts w:ascii="Open Sans" w:hAnsi="Open Sans" w:cs="Open Sans"/>
          <w:sz w:val="18"/>
          <w:szCs w:val="18"/>
        </w:rPr>
      </w:pPr>
    </w:p>
    <w:p w14:paraId="7EB6373A" w14:textId="77777777" w:rsidR="009609B5" w:rsidRPr="0006142F" w:rsidRDefault="009609B5" w:rsidP="009609B5">
      <w:pPr>
        <w:pStyle w:val="Heading1"/>
        <w:shd w:val="clear" w:color="auto" w:fill="FFFFFF" w:themeFill="background1"/>
        <w:spacing w:before="0" w:after="240"/>
        <w:jc w:val="center"/>
        <w:rPr>
          <w:rStyle w:val="BookTitle"/>
          <w:rFonts w:asciiTheme="majorBidi" w:hAnsiTheme="majorBidi"/>
          <w:b/>
          <w:bCs/>
          <w:sz w:val="40"/>
          <w:szCs w:val="40"/>
        </w:rPr>
      </w:pPr>
      <w:bookmarkStart w:id="24" w:name="_Toc94608451"/>
      <w:bookmarkStart w:id="25" w:name="_Toc96582674"/>
      <w:r w:rsidRPr="0006142F">
        <w:rPr>
          <w:rStyle w:val="BookTitle"/>
          <w:rFonts w:asciiTheme="majorBidi" w:hAnsiTheme="majorBidi"/>
          <w:b/>
          <w:bCs/>
          <w:sz w:val="40"/>
          <w:szCs w:val="40"/>
        </w:rPr>
        <w:lastRenderedPageBreak/>
        <w:t>Annex 2 – Assessment of Financial Capability of bidder</w:t>
      </w:r>
      <w:bookmarkEnd w:id="24"/>
      <w:bookmarkEnd w:id="25"/>
    </w:p>
    <w:p w14:paraId="2F71AED2" w14:textId="77777777" w:rsidR="009609B5" w:rsidRPr="0082232A" w:rsidRDefault="009609B5" w:rsidP="009609B5">
      <w:pPr>
        <w:pStyle w:val="Heading2"/>
        <w:shd w:val="clear" w:color="auto" w:fill="FFFFFF" w:themeFill="background1"/>
        <w:ind w:left="708" w:hanging="578"/>
        <w:rPr>
          <w:rFonts w:asciiTheme="majorBidi" w:hAnsiTheme="majorBidi"/>
          <w:sz w:val="24"/>
          <w:szCs w:val="24"/>
          <w:u w:val="single"/>
        </w:rPr>
      </w:pPr>
      <w:bookmarkStart w:id="26" w:name="_Toc94608452"/>
      <w:bookmarkStart w:id="27" w:name="_Toc96582675"/>
      <w:r w:rsidRPr="0082232A">
        <w:rPr>
          <w:rFonts w:asciiTheme="majorBidi" w:hAnsiTheme="majorBidi"/>
          <w:sz w:val="24"/>
          <w:szCs w:val="24"/>
          <w:u w:val="single"/>
        </w:rPr>
        <w:t>Evaluation criteria</w:t>
      </w:r>
      <w:bookmarkEnd w:id="26"/>
      <w:bookmarkEnd w:id="27"/>
    </w:p>
    <w:p w14:paraId="374C86C8" w14:textId="7F22A365" w:rsidR="009609B5" w:rsidRPr="0082232A" w:rsidRDefault="009609B5" w:rsidP="00C8660C">
      <w:pPr>
        <w:pStyle w:val="ListParagraph"/>
        <w:numPr>
          <w:ilvl w:val="0"/>
          <w:numId w:val="8"/>
        </w:numPr>
        <w:shd w:val="clear" w:color="auto" w:fill="FFFFFF" w:themeFill="background1"/>
        <w:spacing w:before="200" w:after="200" w:line="276" w:lineRule="auto"/>
        <w:contextualSpacing w:val="0"/>
        <w:jc w:val="both"/>
        <w:rPr>
          <w:rFonts w:asciiTheme="majorBidi" w:hAnsiTheme="majorBidi" w:cstheme="majorBidi"/>
          <w:b/>
          <w:bCs/>
          <w:sz w:val="24"/>
          <w:szCs w:val="24"/>
        </w:rPr>
      </w:pPr>
      <w:r w:rsidRPr="0082232A">
        <w:rPr>
          <w:rFonts w:asciiTheme="majorBidi" w:hAnsiTheme="majorBidi" w:cstheme="majorBidi"/>
          <w:sz w:val="24"/>
          <w:szCs w:val="24"/>
        </w:rPr>
        <w:t xml:space="preserve">To be eligible the financial statements of the bidding party must show, minimum annual turnover </w:t>
      </w:r>
      <w:r w:rsidRPr="00DC062C">
        <w:rPr>
          <w:rFonts w:asciiTheme="majorBidi" w:hAnsiTheme="majorBidi" w:cstheme="majorBidi"/>
          <w:sz w:val="24"/>
          <w:szCs w:val="24"/>
        </w:rPr>
        <w:t xml:space="preserve">of </w:t>
      </w:r>
      <w:r w:rsidRPr="00DC062C">
        <w:rPr>
          <w:rFonts w:asciiTheme="majorBidi" w:hAnsiTheme="majorBidi" w:cstheme="majorBidi"/>
          <w:b/>
          <w:bCs/>
          <w:color w:val="0070C0"/>
          <w:sz w:val="24"/>
          <w:szCs w:val="24"/>
        </w:rPr>
        <w:t xml:space="preserve">MVR </w:t>
      </w:r>
      <w:r w:rsidR="00D41B45" w:rsidRPr="00DC7355">
        <w:rPr>
          <w:rFonts w:asciiTheme="majorBidi" w:hAnsiTheme="majorBidi" w:cstheme="majorBidi"/>
          <w:b/>
          <w:bCs/>
          <w:color w:val="0070C0"/>
          <w:sz w:val="24"/>
          <w:szCs w:val="24"/>
        </w:rPr>
        <w:t>50,000</w:t>
      </w:r>
      <w:r w:rsidRPr="00DC062C">
        <w:rPr>
          <w:rFonts w:asciiTheme="majorBidi" w:hAnsiTheme="majorBidi" w:cstheme="majorBidi"/>
          <w:b/>
          <w:bCs/>
          <w:color w:val="0070C0"/>
          <w:sz w:val="24"/>
          <w:szCs w:val="24"/>
        </w:rPr>
        <w:t>.00</w:t>
      </w:r>
      <w:r w:rsidRPr="00DC062C">
        <w:rPr>
          <w:rFonts w:asciiTheme="majorBidi" w:hAnsiTheme="majorBidi" w:cstheme="majorBidi"/>
          <w:sz w:val="24"/>
          <w:szCs w:val="24"/>
        </w:rPr>
        <w:t>,</w:t>
      </w:r>
      <w:r w:rsidRPr="0082232A">
        <w:rPr>
          <w:rFonts w:asciiTheme="majorBidi" w:hAnsiTheme="majorBidi" w:cstheme="majorBidi"/>
          <w:sz w:val="24"/>
          <w:szCs w:val="24"/>
        </w:rPr>
        <w:t xml:space="preserve"> for the year </w:t>
      </w:r>
      <w:r w:rsidR="008F2A23" w:rsidRPr="00C47A9A">
        <w:rPr>
          <w:rFonts w:asciiTheme="majorBidi" w:hAnsiTheme="majorBidi" w:cstheme="majorBidi"/>
          <w:sz w:val="24"/>
          <w:szCs w:val="24"/>
        </w:rPr>
        <w:t>202</w:t>
      </w:r>
      <w:r w:rsidR="008F2A23">
        <w:rPr>
          <w:rFonts w:asciiTheme="majorBidi" w:hAnsiTheme="majorBidi" w:cstheme="majorBidi"/>
          <w:sz w:val="24"/>
          <w:szCs w:val="24"/>
        </w:rPr>
        <w:t>4</w:t>
      </w:r>
      <w:r w:rsidR="008F2A23" w:rsidRPr="0082232A">
        <w:rPr>
          <w:rFonts w:asciiTheme="majorBidi" w:hAnsiTheme="majorBidi" w:cstheme="majorBidi"/>
          <w:sz w:val="24"/>
          <w:szCs w:val="24"/>
        </w:rPr>
        <w:t xml:space="preserve"> </w:t>
      </w:r>
      <w:r w:rsidRPr="0082232A">
        <w:rPr>
          <w:rFonts w:asciiTheme="majorBidi" w:hAnsiTheme="majorBidi" w:cstheme="majorBidi"/>
          <w:sz w:val="24"/>
          <w:szCs w:val="24"/>
        </w:rPr>
        <w:t xml:space="preserve">– </w:t>
      </w:r>
      <w:r w:rsidRPr="0082232A">
        <w:rPr>
          <w:rFonts w:asciiTheme="majorBidi" w:hAnsiTheme="majorBidi" w:cstheme="majorBidi"/>
          <w:b/>
          <w:bCs/>
          <w:sz w:val="24"/>
          <w:szCs w:val="24"/>
        </w:rPr>
        <w:t>Subm</w:t>
      </w:r>
      <w:r w:rsidR="00CD5D27">
        <w:rPr>
          <w:rFonts w:asciiTheme="majorBidi" w:hAnsiTheme="majorBidi" w:cstheme="majorBidi"/>
          <w:b/>
          <w:bCs/>
          <w:sz w:val="24"/>
          <w:szCs w:val="24"/>
        </w:rPr>
        <w:t>it</w:t>
      </w:r>
      <w:r w:rsidRPr="0082232A">
        <w:rPr>
          <w:rFonts w:asciiTheme="majorBidi" w:hAnsiTheme="majorBidi" w:cstheme="majorBidi"/>
          <w:b/>
          <w:bCs/>
          <w:sz w:val="24"/>
          <w:szCs w:val="24"/>
        </w:rPr>
        <w:t xml:space="preserve"> FIN </w:t>
      </w:r>
      <w:r w:rsidR="00CD5D27">
        <w:rPr>
          <w:rFonts w:asciiTheme="majorBidi" w:hAnsiTheme="majorBidi" w:cstheme="majorBidi"/>
          <w:b/>
          <w:bCs/>
          <w:sz w:val="24"/>
          <w:szCs w:val="24"/>
        </w:rPr>
        <w:t>FORM</w:t>
      </w:r>
      <w:r w:rsidRPr="0082232A">
        <w:rPr>
          <w:rFonts w:asciiTheme="majorBidi" w:hAnsiTheme="majorBidi" w:cstheme="majorBidi"/>
          <w:b/>
          <w:bCs/>
          <w:sz w:val="24"/>
          <w:szCs w:val="24"/>
        </w:rPr>
        <w:t xml:space="preserve"> </w:t>
      </w:r>
      <w:r w:rsidR="00CD5D27">
        <w:rPr>
          <w:rFonts w:asciiTheme="majorBidi" w:hAnsiTheme="majorBidi" w:cstheme="majorBidi"/>
          <w:b/>
          <w:bCs/>
          <w:sz w:val="24"/>
          <w:szCs w:val="24"/>
        </w:rPr>
        <w:t>4</w:t>
      </w:r>
      <w:r w:rsidRPr="0082232A">
        <w:rPr>
          <w:rFonts w:asciiTheme="majorBidi" w:hAnsiTheme="majorBidi" w:cstheme="majorBidi"/>
          <w:b/>
          <w:bCs/>
          <w:sz w:val="24"/>
          <w:szCs w:val="24"/>
        </w:rPr>
        <w:t>: Annual Turnover</w:t>
      </w:r>
    </w:p>
    <w:p w14:paraId="0DDB6DFE" w14:textId="77777777" w:rsidR="009609B5" w:rsidRPr="0082232A" w:rsidRDefault="009609B5" w:rsidP="009609B5">
      <w:pPr>
        <w:pStyle w:val="ListParagraph"/>
        <w:shd w:val="clear" w:color="auto" w:fill="FFFFFF" w:themeFill="background1"/>
        <w:spacing w:line="360" w:lineRule="auto"/>
        <w:ind w:left="1506"/>
        <w:jc w:val="both"/>
        <w:rPr>
          <w:rFonts w:asciiTheme="majorBidi" w:hAnsiTheme="majorBidi" w:cstheme="majorBidi"/>
          <w:b/>
          <w:bCs/>
          <w:sz w:val="24"/>
          <w:szCs w:val="24"/>
        </w:rPr>
      </w:pPr>
      <w:r w:rsidRPr="0082232A">
        <w:rPr>
          <w:rFonts w:asciiTheme="majorBidi" w:hAnsiTheme="majorBidi" w:cstheme="majorBidi"/>
          <w:b/>
          <w:bCs/>
          <w:sz w:val="24"/>
          <w:szCs w:val="24"/>
        </w:rPr>
        <w:t xml:space="preserve"> (OR)</w:t>
      </w:r>
    </w:p>
    <w:p w14:paraId="361759C1" w14:textId="535D025D" w:rsidR="009609B5" w:rsidRPr="0082232A" w:rsidRDefault="009609B5">
      <w:pPr>
        <w:pStyle w:val="ListParagraph"/>
        <w:numPr>
          <w:ilvl w:val="0"/>
          <w:numId w:val="8"/>
        </w:numPr>
        <w:shd w:val="clear" w:color="auto" w:fill="FFFFFF" w:themeFill="background1"/>
        <w:spacing w:after="200" w:line="360" w:lineRule="auto"/>
        <w:rPr>
          <w:rFonts w:asciiTheme="majorBidi" w:hAnsiTheme="majorBidi" w:cstheme="majorBidi"/>
          <w:sz w:val="24"/>
          <w:szCs w:val="24"/>
        </w:rPr>
      </w:pPr>
      <w:r w:rsidRPr="0082232A">
        <w:rPr>
          <w:rFonts w:asciiTheme="majorBidi" w:hAnsiTheme="majorBidi" w:cstheme="majorBidi"/>
          <w:sz w:val="24"/>
          <w:szCs w:val="24"/>
        </w:rPr>
        <w:t xml:space="preserve">To be eligible the financial statements of the bidding party must show, Minimum value of </w:t>
      </w:r>
      <w:r w:rsidRPr="0082232A">
        <w:rPr>
          <w:rFonts w:asciiTheme="majorBidi" w:hAnsiTheme="majorBidi" w:cstheme="majorBidi"/>
          <w:b/>
          <w:bCs/>
          <w:color w:val="0070C0"/>
          <w:sz w:val="24"/>
          <w:szCs w:val="24"/>
        </w:rPr>
        <w:t xml:space="preserve">MVR </w:t>
      </w:r>
      <w:r w:rsidR="00D41B45">
        <w:rPr>
          <w:rFonts w:asciiTheme="majorBidi" w:hAnsiTheme="majorBidi" w:cstheme="majorBidi"/>
          <w:b/>
          <w:bCs/>
          <w:color w:val="0070C0"/>
          <w:sz w:val="24"/>
          <w:szCs w:val="24"/>
        </w:rPr>
        <w:t>50,000</w:t>
      </w:r>
      <w:r w:rsidRPr="0082232A">
        <w:rPr>
          <w:rFonts w:asciiTheme="majorBidi" w:hAnsiTheme="majorBidi" w:cstheme="majorBidi"/>
          <w:b/>
          <w:bCs/>
          <w:color w:val="0070C0"/>
          <w:sz w:val="24"/>
          <w:szCs w:val="24"/>
        </w:rPr>
        <w:t xml:space="preserve">.00 </w:t>
      </w:r>
      <w:r w:rsidRPr="0082232A">
        <w:rPr>
          <w:rFonts w:asciiTheme="majorBidi" w:hAnsiTheme="majorBidi" w:cstheme="majorBidi"/>
          <w:sz w:val="24"/>
          <w:szCs w:val="24"/>
        </w:rPr>
        <w:t xml:space="preserve">for liquid asset, for the year </w:t>
      </w:r>
      <w:r w:rsidR="008F2A23" w:rsidRPr="00C47A9A">
        <w:rPr>
          <w:rFonts w:asciiTheme="majorBidi" w:hAnsiTheme="majorBidi" w:cstheme="majorBidi"/>
          <w:sz w:val="24"/>
          <w:szCs w:val="24"/>
        </w:rPr>
        <w:t>202</w:t>
      </w:r>
      <w:r w:rsidR="008F2A23">
        <w:rPr>
          <w:rFonts w:asciiTheme="majorBidi" w:hAnsiTheme="majorBidi" w:cstheme="majorBidi"/>
          <w:sz w:val="24"/>
          <w:szCs w:val="24"/>
        </w:rPr>
        <w:t>4</w:t>
      </w:r>
      <w:r w:rsidRPr="0082232A">
        <w:rPr>
          <w:rFonts w:asciiTheme="majorBidi" w:hAnsiTheme="majorBidi" w:cstheme="majorBidi"/>
          <w:sz w:val="24"/>
          <w:szCs w:val="24"/>
        </w:rPr>
        <w:t xml:space="preserve">– Submit </w:t>
      </w:r>
      <w:r w:rsidRPr="0082232A">
        <w:rPr>
          <w:rFonts w:asciiTheme="majorBidi" w:hAnsiTheme="majorBidi" w:cstheme="majorBidi"/>
          <w:b/>
          <w:bCs/>
          <w:sz w:val="24"/>
          <w:szCs w:val="24"/>
        </w:rPr>
        <w:t xml:space="preserve">FIN </w:t>
      </w:r>
      <w:r w:rsidR="00CD5D27">
        <w:rPr>
          <w:rFonts w:asciiTheme="majorBidi" w:hAnsiTheme="majorBidi" w:cstheme="majorBidi"/>
          <w:b/>
          <w:bCs/>
          <w:sz w:val="24"/>
          <w:szCs w:val="24"/>
        </w:rPr>
        <w:t>FORM 3</w:t>
      </w:r>
      <w:r w:rsidRPr="0082232A">
        <w:rPr>
          <w:rFonts w:asciiTheme="majorBidi" w:hAnsiTheme="majorBidi" w:cstheme="majorBidi"/>
          <w:b/>
          <w:bCs/>
          <w:sz w:val="24"/>
          <w:szCs w:val="24"/>
        </w:rPr>
        <w:t>: Financial Situation</w:t>
      </w:r>
    </w:p>
    <w:p w14:paraId="38DB0898" w14:textId="77777777" w:rsidR="009609B5" w:rsidRPr="0082232A" w:rsidRDefault="009609B5" w:rsidP="009609B5">
      <w:pPr>
        <w:pStyle w:val="ListParagraph"/>
        <w:shd w:val="clear" w:color="auto" w:fill="FFFFFF" w:themeFill="background1"/>
        <w:spacing w:line="360" w:lineRule="auto"/>
        <w:ind w:left="1506"/>
        <w:jc w:val="both"/>
        <w:rPr>
          <w:rFonts w:asciiTheme="majorBidi" w:hAnsiTheme="majorBidi" w:cstheme="majorBidi"/>
          <w:b/>
          <w:bCs/>
          <w:sz w:val="24"/>
          <w:szCs w:val="24"/>
        </w:rPr>
      </w:pPr>
      <w:r w:rsidRPr="0082232A">
        <w:rPr>
          <w:rFonts w:asciiTheme="majorBidi" w:hAnsiTheme="majorBidi" w:cstheme="majorBidi"/>
          <w:b/>
          <w:bCs/>
          <w:sz w:val="24"/>
          <w:szCs w:val="24"/>
        </w:rPr>
        <w:t>(OR)</w:t>
      </w:r>
    </w:p>
    <w:p w14:paraId="45E593FF" w14:textId="69550E42" w:rsidR="009609B5" w:rsidRPr="0082232A" w:rsidRDefault="009609B5" w:rsidP="00C8660C">
      <w:pPr>
        <w:pStyle w:val="ListParagraph"/>
        <w:numPr>
          <w:ilvl w:val="0"/>
          <w:numId w:val="8"/>
        </w:numPr>
        <w:shd w:val="clear" w:color="auto" w:fill="FFFFFF" w:themeFill="background1"/>
        <w:spacing w:after="200" w:line="360" w:lineRule="auto"/>
        <w:rPr>
          <w:rFonts w:asciiTheme="majorBidi" w:hAnsiTheme="majorBidi" w:cstheme="majorBidi"/>
          <w:sz w:val="24"/>
          <w:szCs w:val="24"/>
        </w:rPr>
      </w:pPr>
      <w:r w:rsidRPr="0082232A">
        <w:rPr>
          <w:rFonts w:asciiTheme="majorBidi" w:hAnsiTheme="majorBidi" w:cstheme="majorBidi"/>
          <w:sz w:val="24"/>
          <w:szCs w:val="24"/>
        </w:rPr>
        <w:t xml:space="preserve">Business entities that have not completed one year (from the date of business registration to date of bid announcement) are required to submit the bank statement of the business’s bank account. (Bank statement should be from the date of account opening to date of bid announcement). To be eligible the business’s bank statement must show a credit balance of minimum </w:t>
      </w:r>
      <w:r w:rsidRPr="0082232A">
        <w:rPr>
          <w:rFonts w:asciiTheme="majorBidi" w:hAnsiTheme="majorBidi" w:cstheme="majorBidi"/>
          <w:b/>
          <w:bCs/>
          <w:color w:val="0070C0"/>
          <w:sz w:val="24"/>
          <w:szCs w:val="24"/>
        </w:rPr>
        <w:t xml:space="preserve">MVR </w:t>
      </w:r>
      <w:r w:rsidR="00D41B45">
        <w:rPr>
          <w:rFonts w:asciiTheme="majorBidi" w:hAnsiTheme="majorBidi" w:cstheme="majorBidi"/>
          <w:b/>
          <w:bCs/>
          <w:color w:val="0070C0"/>
          <w:sz w:val="24"/>
          <w:szCs w:val="24"/>
        </w:rPr>
        <w:t>50,000</w:t>
      </w:r>
      <w:r w:rsidRPr="0082232A">
        <w:rPr>
          <w:rFonts w:asciiTheme="majorBidi" w:hAnsiTheme="majorBidi" w:cstheme="majorBidi"/>
          <w:b/>
          <w:bCs/>
          <w:color w:val="0070C0"/>
          <w:sz w:val="24"/>
          <w:szCs w:val="24"/>
        </w:rPr>
        <w:t>.00</w:t>
      </w:r>
    </w:p>
    <w:p w14:paraId="136B833E" w14:textId="77777777" w:rsidR="009609B5" w:rsidRPr="0082232A" w:rsidRDefault="009609B5" w:rsidP="009609B5">
      <w:pPr>
        <w:pStyle w:val="ListParagraph"/>
        <w:shd w:val="clear" w:color="auto" w:fill="FFFFFF" w:themeFill="background1"/>
        <w:spacing w:line="360" w:lineRule="auto"/>
        <w:ind w:left="1506"/>
        <w:jc w:val="both"/>
        <w:rPr>
          <w:rFonts w:asciiTheme="majorBidi" w:hAnsiTheme="majorBidi" w:cstheme="majorBidi"/>
          <w:b/>
          <w:bCs/>
          <w:sz w:val="24"/>
          <w:szCs w:val="24"/>
        </w:rPr>
      </w:pPr>
      <w:r w:rsidRPr="0082232A">
        <w:rPr>
          <w:rFonts w:asciiTheme="majorBidi" w:hAnsiTheme="majorBidi" w:cstheme="majorBidi"/>
          <w:b/>
          <w:bCs/>
          <w:sz w:val="24"/>
          <w:szCs w:val="24"/>
        </w:rPr>
        <w:t>(OR)</w:t>
      </w:r>
    </w:p>
    <w:p w14:paraId="1E96A0B1" w14:textId="009812F2" w:rsidR="009609B5" w:rsidRPr="0082232A" w:rsidRDefault="009609B5" w:rsidP="00C8660C">
      <w:pPr>
        <w:pStyle w:val="ListParagraph"/>
        <w:numPr>
          <w:ilvl w:val="0"/>
          <w:numId w:val="8"/>
        </w:numPr>
        <w:shd w:val="clear" w:color="auto" w:fill="FFFFFF" w:themeFill="background1"/>
        <w:spacing w:after="200" w:line="360" w:lineRule="auto"/>
        <w:jc w:val="both"/>
        <w:rPr>
          <w:rFonts w:asciiTheme="majorBidi" w:hAnsiTheme="majorBidi" w:cstheme="majorBidi"/>
          <w:sz w:val="24"/>
          <w:szCs w:val="24"/>
        </w:rPr>
      </w:pPr>
      <w:r w:rsidRPr="0082232A">
        <w:rPr>
          <w:rFonts w:asciiTheme="majorBidi" w:hAnsiTheme="majorBidi" w:cstheme="majorBidi"/>
          <w:sz w:val="24"/>
          <w:szCs w:val="24"/>
        </w:rPr>
        <w:t xml:space="preserve">If bidding party is unable to meet any of the above requirement they shall submit “Line of Credit Letter” as per the template in </w:t>
      </w:r>
      <w:proofErr w:type="spellStart"/>
      <w:r w:rsidR="002A14AD">
        <w:rPr>
          <w:rFonts w:asciiTheme="majorBidi" w:hAnsiTheme="majorBidi" w:cstheme="majorBidi"/>
          <w:sz w:val="24"/>
          <w:szCs w:val="24"/>
        </w:rPr>
        <w:t>Fin</w:t>
      </w:r>
      <w:proofErr w:type="spellEnd"/>
      <w:r w:rsidR="002A14AD">
        <w:rPr>
          <w:rFonts w:asciiTheme="majorBidi" w:hAnsiTheme="majorBidi" w:cstheme="majorBidi"/>
          <w:sz w:val="24"/>
          <w:szCs w:val="24"/>
        </w:rPr>
        <w:t xml:space="preserve"> F</w:t>
      </w:r>
      <w:r w:rsidRPr="0082232A">
        <w:rPr>
          <w:rFonts w:asciiTheme="majorBidi" w:hAnsiTheme="majorBidi" w:cstheme="majorBidi"/>
          <w:sz w:val="24"/>
          <w:szCs w:val="24"/>
        </w:rPr>
        <w:t xml:space="preserve">orm </w:t>
      </w:r>
      <w:r w:rsidR="00CD5D27">
        <w:rPr>
          <w:rFonts w:asciiTheme="majorBidi" w:hAnsiTheme="majorBidi" w:cstheme="majorBidi"/>
          <w:sz w:val="24"/>
          <w:szCs w:val="24"/>
        </w:rPr>
        <w:t>6</w:t>
      </w:r>
      <w:r w:rsidRPr="0082232A">
        <w:rPr>
          <w:rFonts w:asciiTheme="majorBidi" w:hAnsiTheme="majorBidi" w:cstheme="majorBidi"/>
          <w:sz w:val="24"/>
          <w:szCs w:val="24"/>
        </w:rPr>
        <w:t xml:space="preserve">. </w:t>
      </w:r>
      <w:r w:rsidR="002A14AD">
        <w:rPr>
          <w:rFonts w:asciiTheme="majorBidi" w:hAnsiTheme="majorBidi" w:cstheme="majorBidi"/>
          <w:sz w:val="24"/>
          <w:szCs w:val="24"/>
        </w:rPr>
        <w:t>C</w:t>
      </w:r>
      <w:r w:rsidRPr="0082232A">
        <w:rPr>
          <w:rFonts w:asciiTheme="majorBidi" w:hAnsiTheme="majorBidi" w:cstheme="majorBidi"/>
          <w:sz w:val="24"/>
          <w:szCs w:val="24"/>
        </w:rPr>
        <w:t xml:space="preserve">redit limit shall be no less than </w:t>
      </w:r>
      <w:r w:rsidRPr="0082232A">
        <w:rPr>
          <w:rFonts w:asciiTheme="majorBidi" w:hAnsiTheme="majorBidi" w:cstheme="majorBidi"/>
          <w:b/>
          <w:bCs/>
          <w:color w:val="0070C0"/>
          <w:sz w:val="24"/>
          <w:szCs w:val="24"/>
        </w:rPr>
        <w:t xml:space="preserve">MVR </w:t>
      </w:r>
      <w:r w:rsidR="00D41B45">
        <w:rPr>
          <w:rFonts w:asciiTheme="majorBidi" w:hAnsiTheme="majorBidi" w:cstheme="majorBidi"/>
          <w:b/>
          <w:bCs/>
          <w:color w:val="0070C0"/>
          <w:sz w:val="24"/>
          <w:szCs w:val="24"/>
        </w:rPr>
        <w:t>50,000</w:t>
      </w:r>
      <w:r w:rsidRPr="0082232A">
        <w:rPr>
          <w:rFonts w:asciiTheme="majorBidi" w:hAnsiTheme="majorBidi" w:cstheme="majorBidi"/>
          <w:b/>
          <w:bCs/>
          <w:color w:val="0070C0"/>
          <w:sz w:val="24"/>
          <w:szCs w:val="24"/>
        </w:rPr>
        <w:t xml:space="preserve">.00 – </w:t>
      </w:r>
      <w:r w:rsidRPr="0082232A">
        <w:rPr>
          <w:rFonts w:asciiTheme="majorBidi" w:hAnsiTheme="majorBidi" w:cstheme="majorBidi"/>
          <w:b/>
          <w:bCs/>
          <w:sz w:val="24"/>
          <w:szCs w:val="24"/>
        </w:rPr>
        <w:t xml:space="preserve">Submit </w:t>
      </w:r>
      <w:r w:rsidR="00CD5D27">
        <w:rPr>
          <w:rFonts w:asciiTheme="majorBidi" w:hAnsiTheme="majorBidi" w:cstheme="majorBidi"/>
          <w:b/>
          <w:bCs/>
          <w:sz w:val="24"/>
          <w:szCs w:val="24"/>
        </w:rPr>
        <w:t xml:space="preserve">FIN </w:t>
      </w:r>
      <w:r w:rsidRPr="0082232A">
        <w:rPr>
          <w:rFonts w:asciiTheme="majorBidi" w:hAnsiTheme="majorBidi" w:cstheme="majorBidi"/>
          <w:b/>
          <w:bCs/>
          <w:sz w:val="24"/>
          <w:szCs w:val="24"/>
        </w:rPr>
        <w:t xml:space="preserve">Form </w:t>
      </w:r>
      <w:r w:rsidR="00CD5D27">
        <w:rPr>
          <w:rFonts w:asciiTheme="majorBidi" w:hAnsiTheme="majorBidi" w:cstheme="majorBidi"/>
          <w:b/>
          <w:bCs/>
          <w:sz w:val="24"/>
          <w:szCs w:val="24"/>
        </w:rPr>
        <w:t>6</w:t>
      </w:r>
      <w:r w:rsidRPr="0082232A">
        <w:rPr>
          <w:rFonts w:asciiTheme="majorBidi" w:hAnsiTheme="majorBidi" w:cstheme="majorBidi"/>
          <w:b/>
          <w:bCs/>
          <w:sz w:val="24"/>
          <w:szCs w:val="24"/>
        </w:rPr>
        <w:t>:  Line of Credit Letter</w:t>
      </w:r>
    </w:p>
    <w:p w14:paraId="5818035F" w14:textId="097E9BB6" w:rsidR="00502620" w:rsidRDefault="00502620" w:rsidP="009609B5">
      <w:pPr>
        <w:tabs>
          <w:tab w:val="left" w:pos="3600"/>
        </w:tabs>
        <w:rPr>
          <w:rFonts w:ascii="Open Sans" w:hAnsi="Open Sans" w:cs="Open Sans"/>
          <w:sz w:val="18"/>
          <w:szCs w:val="18"/>
        </w:rPr>
      </w:pPr>
    </w:p>
    <w:p w14:paraId="21970FD5" w14:textId="77777777" w:rsidR="00502620" w:rsidRPr="00502620" w:rsidRDefault="00502620" w:rsidP="00502620">
      <w:pPr>
        <w:rPr>
          <w:rFonts w:ascii="Open Sans" w:hAnsi="Open Sans" w:cs="Open Sans"/>
          <w:sz w:val="18"/>
          <w:szCs w:val="18"/>
        </w:rPr>
      </w:pPr>
    </w:p>
    <w:p w14:paraId="341CA6D9" w14:textId="77777777" w:rsidR="00502620" w:rsidRPr="00502620" w:rsidRDefault="00502620" w:rsidP="00502620">
      <w:pPr>
        <w:rPr>
          <w:rFonts w:ascii="Open Sans" w:hAnsi="Open Sans" w:cs="Open Sans"/>
          <w:sz w:val="18"/>
          <w:szCs w:val="18"/>
        </w:rPr>
      </w:pPr>
    </w:p>
    <w:p w14:paraId="1F68EDC4" w14:textId="77777777" w:rsidR="00502620" w:rsidRPr="00502620" w:rsidRDefault="00502620" w:rsidP="00502620">
      <w:pPr>
        <w:rPr>
          <w:rFonts w:ascii="Open Sans" w:hAnsi="Open Sans" w:cs="Open Sans"/>
          <w:sz w:val="18"/>
          <w:szCs w:val="18"/>
        </w:rPr>
      </w:pPr>
    </w:p>
    <w:p w14:paraId="2CF1F2D0" w14:textId="77777777" w:rsidR="00502620" w:rsidRPr="00502620" w:rsidRDefault="00502620" w:rsidP="00502620">
      <w:pPr>
        <w:rPr>
          <w:rFonts w:ascii="Open Sans" w:hAnsi="Open Sans" w:cs="Open Sans"/>
          <w:sz w:val="18"/>
          <w:szCs w:val="18"/>
        </w:rPr>
      </w:pPr>
    </w:p>
    <w:p w14:paraId="59284FB6" w14:textId="5B100675" w:rsidR="00502620" w:rsidRDefault="00502620" w:rsidP="00502620">
      <w:pPr>
        <w:rPr>
          <w:rFonts w:ascii="Open Sans" w:hAnsi="Open Sans" w:cs="Open Sans"/>
          <w:sz w:val="18"/>
          <w:szCs w:val="18"/>
        </w:rPr>
      </w:pPr>
    </w:p>
    <w:p w14:paraId="10D4ACD2" w14:textId="4D7AE9B8" w:rsidR="009609B5" w:rsidRDefault="009609B5" w:rsidP="00502620">
      <w:pPr>
        <w:jc w:val="center"/>
        <w:rPr>
          <w:rFonts w:ascii="Open Sans" w:hAnsi="Open Sans" w:cs="Open Sans"/>
          <w:sz w:val="18"/>
          <w:szCs w:val="18"/>
        </w:rPr>
      </w:pPr>
    </w:p>
    <w:p w14:paraId="7F651EDE" w14:textId="07C30A0B" w:rsidR="00502620" w:rsidRDefault="00502620" w:rsidP="00502620">
      <w:pPr>
        <w:jc w:val="center"/>
        <w:rPr>
          <w:rFonts w:ascii="Open Sans" w:hAnsi="Open Sans" w:cs="Open Sans"/>
          <w:sz w:val="18"/>
          <w:szCs w:val="18"/>
        </w:rPr>
      </w:pPr>
    </w:p>
    <w:p w14:paraId="60650835" w14:textId="2775C211" w:rsidR="00502620" w:rsidRDefault="00502620" w:rsidP="00502620">
      <w:pPr>
        <w:jc w:val="center"/>
        <w:rPr>
          <w:rFonts w:ascii="Open Sans" w:hAnsi="Open Sans" w:cs="Open Sans"/>
          <w:sz w:val="18"/>
          <w:szCs w:val="18"/>
        </w:rPr>
      </w:pPr>
    </w:p>
    <w:p w14:paraId="6BA2BE72" w14:textId="266D924C" w:rsidR="00502620" w:rsidRDefault="00502620" w:rsidP="00502620">
      <w:pPr>
        <w:jc w:val="center"/>
        <w:rPr>
          <w:rFonts w:ascii="Open Sans" w:hAnsi="Open Sans" w:cs="Open Sans"/>
          <w:sz w:val="18"/>
          <w:szCs w:val="18"/>
        </w:rPr>
      </w:pPr>
    </w:p>
    <w:p w14:paraId="54923BE9" w14:textId="5B7A9079" w:rsidR="00502620" w:rsidRDefault="00502620" w:rsidP="00502620">
      <w:pPr>
        <w:jc w:val="center"/>
        <w:rPr>
          <w:rFonts w:ascii="Open Sans" w:hAnsi="Open Sans" w:cs="Open Sans"/>
          <w:sz w:val="18"/>
          <w:szCs w:val="18"/>
        </w:rPr>
      </w:pPr>
    </w:p>
    <w:p w14:paraId="7174B918" w14:textId="77777777" w:rsidR="00502620" w:rsidRPr="0082232A" w:rsidRDefault="00502620" w:rsidP="00502620">
      <w:pPr>
        <w:pStyle w:val="NoSpacing"/>
        <w:spacing w:line="276" w:lineRule="auto"/>
        <w:jc w:val="both"/>
        <w:outlineLvl w:val="1"/>
        <w:rPr>
          <w:rFonts w:asciiTheme="majorBidi" w:hAnsiTheme="majorBidi" w:cstheme="majorBidi"/>
          <w:bCs/>
          <w:sz w:val="24"/>
          <w:szCs w:val="24"/>
        </w:rPr>
      </w:pPr>
      <w:bookmarkStart w:id="28" w:name="_Toc80882600"/>
      <w:bookmarkStart w:id="29" w:name="_Toc87953992"/>
      <w:bookmarkStart w:id="30" w:name="_Toc92185655"/>
      <w:bookmarkStart w:id="31" w:name="_Toc96582676"/>
      <w:r w:rsidRPr="0082232A">
        <w:rPr>
          <w:rFonts w:asciiTheme="majorBidi" w:hAnsiTheme="majorBidi" w:cstheme="majorBidi"/>
          <w:b/>
          <w:bCs/>
          <w:sz w:val="24"/>
          <w:szCs w:val="24"/>
        </w:rPr>
        <w:t>FIN FORM 1 – Financial Proposal Submission Form</w:t>
      </w:r>
      <w:bookmarkEnd w:id="28"/>
      <w:bookmarkEnd w:id="29"/>
      <w:bookmarkEnd w:id="30"/>
      <w:bookmarkEnd w:id="31"/>
    </w:p>
    <w:p w14:paraId="25EDCDFF" w14:textId="77777777" w:rsidR="00502620" w:rsidRPr="0082232A" w:rsidRDefault="00502620" w:rsidP="00502620">
      <w:pPr>
        <w:jc w:val="both"/>
        <w:rPr>
          <w:rFonts w:asciiTheme="majorBidi" w:hAnsiTheme="majorBidi" w:cstheme="majorBidi"/>
          <w:b/>
          <w:bCs/>
          <w:sz w:val="24"/>
          <w:szCs w:val="24"/>
        </w:rPr>
      </w:pPr>
    </w:p>
    <w:p w14:paraId="2F048847" w14:textId="03E368F8" w:rsidR="00502620" w:rsidRPr="00DC062C" w:rsidRDefault="00502620" w:rsidP="00502620">
      <w:pPr>
        <w:jc w:val="both"/>
        <w:rPr>
          <w:rFonts w:asciiTheme="majorBidi" w:hAnsiTheme="majorBidi" w:cstheme="majorBidi"/>
          <w:sz w:val="24"/>
          <w:szCs w:val="24"/>
          <w:lang w:val="en-GB"/>
        </w:rPr>
      </w:pPr>
      <w:r w:rsidRPr="00DC7355">
        <w:rPr>
          <w:rFonts w:asciiTheme="majorBidi" w:hAnsiTheme="majorBidi" w:cstheme="majorBidi"/>
          <w:sz w:val="24"/>
          <w:szCs w:val="24"/>
          <w:lang w:val="en-GB"/>
        </w:rPr>
        <w:t>[Date]</w:t>
      </w:r>
    </w:p>
    <w:p w14:paraId="5BECE10F" w14:textId="77777777" w:rsidR="00502620" w:rsidRPr="00DC062C" w:rsidRDefault="00502620" w:rsidP="00502620">
      <w:pPr>
        <w:jc w:val="both"/>
        <w:rPr>
          <w:rFonts w:asciiTheme="majorBidi" w:hAnsiTheme="majorBidi" w:cstheme="majorBidi"/>
          <w:sz w:val="24"/>
          <w:szCs w:val="24"/>
          <w:lang w:val="en-GB"/>
        </w:rPr>
      </w:pPr>
      <w:r w:rsidRPr="00DC062C">
        <w:rPr>
          <w:rFonts w:asciiTheme="majorBidi" w:hAnsiTheme="majorBidi" w:cstheme="majorBidi"/>
          <w:sz w:val="24"/>
          <w:szCs w:val="24"/>
          <w:lang w:val="en-GB"/>
        </w:rPr>
        <w:t xml:space="preserve">To: </w:t>
      </w:r>
      <w:r w:rsidRPr="00DC7355">
        <w:rPr>
          <w:rFonts w:asciiTheme="majorBidi" w:hAnsiTheme="majorBidi" w:cstheme="majorBidi"/>
          <w:sz w:val="24"/>
          <w:szCs w:val="24"/>
          <w:lang w:val="en-GB"/>
        </w:rPr>
        <w:t>[Name and address of Client]</w:t>
      </w:r>
    </w:p>
    <w:p w14:paraId="2982F16A" w14:textId="77777777" w:rsidR="00502620" w:rsidRPr="00DC062C" w:rsidRDefault="00502620" w:rsidP="00502620">
      <w:pPr>
        <w:jc w:val="both"/>
        <w:rPr>
          <w:rFonts w:asciiTheme="majorBidi" w:hAnsiTheme="majorBidi" w:cstheme="majorBidi"/>
          <w:sz w:val="24"/>
          <w:szCs w:val="24"/>
          <w:lang w:val="en-GB"/>
        </w:rPr>
      </w:pPr>
    </w:p>
    <w:p w14:paraId="1F7437BE" w14:textId="77777777" w:rsidR="00502620" w:rsidRPr="00DC062C" w:rsidRDefault="00502620" w:rsidP="00502620">
      <w:pPr>
        <w:jc w:val="both"/>
        <w:rPr>
          <w:rFonts w:asciiTheme="majorBidi" w:hAnsiTheme="majorBidi" w:cstheme="majorBidi"/>
          <w:sz w:val="24"/>
          <w:szCs w:val="24"/>
          <w:lang w:val="en-GB"/>
        </w:rPr>
      </w:pPr>
      <w:r w:rsidRPr="00DC062C">
        <w:rPr>
          <w:rFonts w:asciiTheme="majorBidi" w:hAnsiTheme="majorBidi" w:cstheme="majorBidi"/>
          <w:sz w:val="24"/>
          <w:szCs w:val="24"/>
          <w:lang w:val="en-GB"/>
        </w:rPr>
        <w:t>Dear Madam/Sir:</w:t>
      </w:r>
    </w:p>
    <w:p w14:paraId="488B2B65" w14:textId="5C3B7CC5" w:rsidR="00502620" w:rsidRPr="0082232A" w:rsidRDefault="00502620" w:rsidP="00502620">
      <w:pPr>
        <w:spacing w:line="360" w:lineRule="auto"/>
        <w:rPr>
          <w:rFonts w:asciiTheme="majorBidi" w:hAnsiTheme="majorBidi" w:cstheme="majorBidi"/>
          <w:b/>
          <w:bCs/>
          <w:sz w:val="24"/>
          <w:szCs w:val="24"/>
          <w:lang w:val="en-GB"/>
        </w:rPr>
      </w:pPr>
      <w:r w:rsidRPr="00DC062C">
        <w:rPr>
          <w:rFonts w:asciiTheme="majorBidi" w:hAnsiTheme="majorBidi" w:cstheme="majorBidi"/>
          <w:sz w:val="24"/>
          <w:szCs w:val="24"/>
          <w:lang w:val="en-GB"/>
        </w:rPr>
        <w:t xml:space="preserve">I, the undersigned, offer to provide services for </w:t>
      </w:r>
      <w:r w:rsidRPr="00DC062C">
        <w:rPr>
          <w:rFonts w:asciiTheme="majorBidi" w:hAnsiTheme="majorBidi" w:cstheme="majorBidi"/>
          <w:color w:val="000000"/>
          <w:sz w:val="24"/>
          <w:szCs w:val="24"/>
        </w:rPr>
        <w:t>“</w:t>
      </w:r>
      <w:r w:rsidRPr="00DC062C">
        <w:rPr>
          <w:rFonts w:asciiTheme="majorBidi" w:hAnsiTheme="majorBidi" w:cstheme="majorBidi"/>
          <w:b/>
          <w:sz w:val="24"/>
          <w:szCs w:val="32"/>
        </w:rPr>
        <w:t>CONSULTANCY SERVICES FOR DEVELOPMENT OF STANDARDS AND GUIDELINES FOR PETROLEUM SECTOR OF MALDIVES)</w:t>
      </w:r>
      <w:r w:rsidRPr="00DC062C">
        <w:rPr>
          <w:rFonts w:asciiTheme="majorBidi" w:hAnsiTheme="majorBidi" w:cstheme="majorBidi"/>
          <w:b/>
          <w:bCs/>
          <w:sz w:val="24"/>
          <w:szCs w:val="24"/>
        </w:rPr>
        <w:t>”</w:t>
      </w:r>
      <w:r w:rsidRPr="00DC062C">
        <w:rPr>
          <w:rFonts w:asciiTheme="majorBidi" w:hAnsiTheme="majorBidi" w:cstheme="majorBidi"/>
          <w:b/>
          <w:bCs/>
          <w:noProof/>
          <w:sz w:val="24"/>
          <w:szCs w:val="24"/>
        </w:rPr>
        <w:t xml:space="preserve">- </w:t>
      </w:r>
      <w:r w:rsidRPr="00DC062C">
        <w:rPr>
          <w:rFonts w:asciiTheme="majorBidi" w:hAnsiTheme="majorBidi" w:cstheme="majorBidi"/>
          <w:sz w:val="24"/>
          <w:szCs w:val="24"/>
          <w:lang w:val="en-GB"/>
        </w:rPr>
        <w:t xml:space="preserve">in accordance with your Request for Proposal dated </w:t>
      </w:r>
      <w:r w:rsidRPr="00DC7355">
        <w:rPr>
          <w:rFonts w:asciiTheme="majorBidi" w:hAnsiTheme="majorBidi" w:cstheme="majorBidi"/>
          <w:sz w:val="24"/>
          <w:szCs w:val="24"/>
          <w:lang w:val="en-GB"/>
        </w:rPr>
        <w:t>[xxx]</w:t>
      </w:r>
      <w:r w:rsidRPr="00DC062C">
        <w:rPr>
          <w:rFonts w:asciiTheme="majorBidi" w:hAnsiTheme="majorBidi" w:cstheme="majorBidi"/>
          <w:sz w:val="24"/>
          <w:szCs w:val="24"/>
          <w:lang w:val="en-GB"/>
        </w:rPr>
        <w:t xml:space="preserve"> and our Technical Proposal. Our attached Financial Proposal is for the sum of </w:t>
      </w:r>
      <w:r w:rsidRPr="00DC7355">
        <w:rPr>
          <w:rFonts w:asciiTheme="majorBidi" w:hAnsiTheme="majorBidi" w:cstheme="majorBidi"/>
          <w:sz w:val="24"/>
          <w:szCs w:val="24"/>
          <w:lang w:val="en-GB"/>
        </w:rPr>
        <w:t>[Insert amount(s) in words and figures in</w:t>
      </w:r>
      <w:r w:rsidRPr="00DC062C">
        <w:rPr>
          <w:rFonts w:asciiTheme="majorBidi" w:hAnsiTheme="majorBidi" w:cstheme="majorBidi"/>
          <w:sz w:val="24"/>
          <w:szCs w:val="24"/>
          <w:lang w:val="en-GB"/>
        </w:rPr>
        <w:t xml:space="preserve"> </w:t>
      </w:r>
      <w:r w:rsidRPr="00DC7355">
        <w:rPr>
          <w:rFonts w:asciiTheme="majorBidi" w:hAnsiTheme="majorBidi" w:cstheme="majorBidi"/>
          <w:sz w:val="24"/>
          <w:szCs w:val="24"/>
          <w:lang w:val="en-GB"/>
        </w:rPr>
        <w:t>MVR]</w:t>
      </w:r>
      <w:r w:rsidRPr="00DC062C">
        <w:rPr>
          <w:rFonts w:asciiTheme="majorBidi" w:hAnsiTheme="majorBidi" w:cstheme="majorBidi"/>
          <w:sz w:val="24"/>
          <w:szCs w:val="24"/>
          <w:lang w:val="en-GB"/>
        </w:rPr>
        <w:t>. This amount</w:t>
      </w:r>
      <w:r w:rsidRPr="0082232A">
        <w:rPr>
          <w:rFonts w:asciiTheme="majorBidi" w:hAnsiTheme="majorBidi" w:cstheme="majorBidi"/>
          <w:sz w:val="24"/>
          <w:szCs w:val="24"/>
          <w:lang w:val="en-GB"/>
        </w:rPr>
        <w:t xml:space="preserve"> is inclusive of the all local taxes.</w:t>
      </w:r>
    </w:p>
    <w:p w14:paraId="1E0CA473" w14:textId="77777777" w:rsidR="00502620" w:rsidRPr="0082232A" w:rsidRDefault="00502620" w:rsidP="00502620">
      <w:pPr>
        <w:spacing w:line="360" w:lineRule="auto"/>
        <w:jc w:val="both"/>
        <w:rPr>
          <w:rFonts w:asciiTheme="majorBidi" w:hAnsiTheme="majorBidi" w:cstheme="majorBidi"/>
          <w:sz w:val="24"/>
          <w:szCs w:val="24"/>
          <w:lang w:val="en-GB"/>
        </w:rPr>
      </w:pPr>
    </w:p>
    <w:p w14:paraId="660D92B0" w14:textId="7A58B437" w:rsidR="00502620" w:rsidRPr="0082232A" w:rsidRDefault="00324BBC" w:rsidP="00502620">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Our</w:t>
      </w:r>
      <w:r w:rsidRPr="0082232A">
        <w:rPr>
          <w:rFonts w:asciiTheme="majorBidi" w:hAnsiTheme="majorBidi" w:cstheme="majorBidi"/>
          <w:sz w:val="24"/>
          <w:szCs w:val="24"/>
          <w:lang w:val="en-GB"/>
        </w:rPr>
        <w:t xml:space="preserve"> </w:t>
      </w:r>
      <w:r w:rsidR="00502620" w:rsidRPr="0082232A">
        <w:rPr>
          <w:rFonts w:asciiTheme="majorBidi" w:hAnsiTheme="majorBidi" w:cstheme="majorBidi"/>
          <w:sz w:val="24"/>
          <w:szCs w:val="24"/>
          <w:lang w:val="en-GB"/>
        </w:rPr>
        <w:t xml:space="preserve">Financial Proposal shall be binding upon </w:t>
      </w:r>
      <w:r>
        <w:rPr>
          <w:rFonts w:asciiTheme="majorBidi" w:hAnsiTheme="majorBidi" w:cstheme="majorBidi"/>
          <w:sz w:val="24"/>
          <w:szCs w:val="24"/>
          <w:lang w:val="en-GB"/>
        </w:rPr>
        <w:t>us,</w:t>
      </w:r>
      <w:r w:rsidRPr="0082232A">
        <w:rPr>
          <w:rFonts w:asciiTheme="majorBidi" w:hAnsiTheme="majorBidi" w:cstheme="majorBidi"/>
          <w:sz w:val="24"/>
          <w:szCs w:val="24"/>
          <w:lang w:val="en-GB"/>
        </w:rPr>
        <w:t xml:space="preserve"> </w:t>
      </w:r>
      <w:r w:rsidR="00502620" w:rsidRPr="0082232A">
        <w:rPr>
          <w:rFonts w:asciiTheme="majorBidi" w:hAnsiTheme="majorBidi" w:cstheme="majorBidi"/>
          <w:sz w:val="24"/>
          <w:szCs w:val="24"/>
          <w:lang w:val="en-GB"/>
        </w:rPr>
        <w:t>subject to the modifications resulting from Contract negotiations, up to expiration of the validity period of the Proposal.</w:t>
      </w:r>
    </w:p>
    <w:p w14:paraId="31C14BA5" w14:textId="77777777" w:rsidR="00502620" w:rsidRPr="0082232A" w:rsidRDefault="00502620" w:rsidP="00502620">
      <w:pPr>
        <w:spacing w:line="360" w:lineRule="auto"/>
        <w:jc w:val="both"/>
        <w:rPr>
          <w:rFonts w:asciiTheme="majorBidi" w:hAnsiTheme="majorBidi" w:cstheme="majorBidi"/>
          <w:sz w:val="24"/>
          <w:szCs w:val="24"/>
          <w:lang w:val="en-GB"/>
        </w:rPr>
      </w:pPr>
    </w:p>
    <w:p w14:paraId="5F7FCD62" w14:textId="2E9B6959" w:rsidR="00502620" w:rsidRPr="0082232A" w:rsidRDefault="00324BBC" w:rsidP="00502620">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We </w:t>
      </w:r>
      <w:r w:rsidR="00502620" w:rsidRPr="0082232A">
        <w:rPr>
          <w:rFonts w:asciiTheme="majorBidi" w:hAnsiTheme="majorBidi" w:cstheme="majorBidi"/>
          <w:sz w:val="24"/>
          <w:szCs w:val="24"/>
          <w:lang w:val="en-GB"/>
        </w:rPr>
        <w:t>understand you are not bound to accept any Proposal you receive.</w:t>
      </w:r>
    </w:p>
    <w:p w14:paraId="44F71DA4" w14:textId="77777777" w:rsidR="00502620" w:rsidRPr="0082232A" w:rsidRDefault="00502620" w:rsidP="00502620">
      <w:pPr>
        <w:jc w:val="both"/>
        <w:rPr>
          <w:rFonts w:asciiTheme="majorBidi" w:hAnsiTheme="majorBidi" w:cstheme="majorBidi"/>
          <w:sz w:val="24"/>
          <w:szCs w:val="24"/>
          <w:lang w:val="en-GB"/>
        </w:rPr>
      </w:pPr>
      <w:r w:rsidRPr="0082232A">
        <w:rPr>
          <w:rFonts w:asciiTheme="majorBidi" w:hAnsiTheme="majorBidi" w:cstheme="majorBidi"/>
          <w:sz w:val="24"/>
          <w:szCs w:val="24"/>
          <w:lang w:val="en-GB"/>
        </w:rPr>
        <w:t>Yours sincerely,</w:t>
      </w:r>
    </w:p>
    <w:p w14:paraId="5738EBC7" w14:textId="77777777" w:rsidR="00502620" w:rsidRPr="0082232A" w:rsidRDefault="00502620" w:rsidP="00502620">
      <w:pPr>
        <w:jc w:val="both"/>
        <w:rPr>
          <w:rFonts w:asciiTheme="majorBidi" w:hAnsiTheme="majorBidi" w:cstheme="majorBidi"/>
          <w:sz w:val="24"/>
          <w:szCs w:val="24"/>
          <w:lang w:val="en-GB"/>
        </w:rPr>
      </w:pPr>
    </w:p>
    <w:p w14:paraId="3DBA0AE8" w14:textId="77777777" w:rsidR="00502620" w:rsidRPr="0082232A" w:rsidRDefault="00502620" w:rsidP="00502620">
      <w:pPr>
        <w:jc w:val="both"/>
        <w:rPr>
          <w:rFonts w:asciiTheme="majorBidi" w:hAnsiTheme="majorBidi" w:cstheme="majorBidi"/>
          <w:sz w:val="24"/>
          <w:szCs w:val="24"/>
          <w:lang w:val="en-GB"/>
        </w:rPr>
      </w:pPr>
      <w:r w:rsidRPr="0082232A">
        <w:rPr>
          <w:rFonts w:asciiTheme="majorBidi" w:hAnsiTheme="majorBidi" w:cstheme="majorBidi"/>
          <w:sz w:val="24"/>
          <w:szCs w:val="24"/>
          <w:lang w:val="en-GB"/>
        </w:rPr>
        <w:t xml:space="preserve">Authorized Signature [In full and initials]:    </w:t>
      </w:r>
      <w:r w:rsidRPr="0082232A">
        <w:rPr>
          <w:rFonts w:asciiTheme="majorBidi" w:hAnsiTheme="majorBidi" w:cstheme="majorBidi"/>
          <w:sz w:val="24"/>
          <w:szCs w:val="24"/>
          <w:lang w:val="en-GB"/>
        </w:rPr>
        <w:tab/>
      </w:r>
    </w:p>
    <w:p w14:paraId="2541496A" w14:textId="77777777" w:rsidR="00502620" w:rsidRPr="0082232A" w:rsidRDefault="00502620" w:rsidP="00502620">
      <w:pPr>
        <w:jc w:val="both"/>
        <w:rPr>
          <w:rFonts w:asciiTheme="majorBidi" w:hAnsiTheme="majorBidi" w:cstheme="majorBidi"/>
          <w:sz w:val="24"/>
          <w:szCs w:val="24"/>
          <w:lang w:val="en-GB"/>
        </w:rPr>
      </w:pPr>
      <w:r w:rsidRPr="0082232A">
        <w:rPr>
          <w:rFonts w:asciiTheme="majorBidi" w:hAnsiTheme="majorBidi" w:cstheme="majorBidi"/>
          <w:sz w:val="24"/>
          <w:szCs w:val="24"/>
          <w:lang w:val="en-GB"/>
        </w:rPr>
        <w:t xml:space="preserve">Name and Title of Signatory:    </w:t>
      </w:r>
      <w:r w:rsidRPr="0082232A">
        <w:rPr>
          <w:rFonts w:asciiTheme="majorBidi" w:hAnsiTheme="majorBidi" w:cstheme="majorBidi"/>
          <w:sz w:val="24"/>
          <w:szCs w:val="24"/>
          <w:lang w:val="en-GB"/>
        </w:rPr>
        <w:tab/>
      </w:r>
    </w:p>
    <w:p w14:paraId="54AA26E5" w14:textId="6B33EECB" w:rsidR="00502620" w:rsidRPr="0082232A" w:rsidRDefault="00502620" w:rsidP="00502620">
      <w:pPr>
        <w:jc w:val="both"/>
        <w:rPr>
          <w:rFonts w:asciiTheme="majorBidi" w:hAnsiTheme="majorBidi" w:cstheme="majorBidi"/>
          <w:sz w:val="24"/>
          <w:szCs w:val="24"/>
        </w:rPr>
      </w:pPr>
      <w:r w:rsidRPr="0082232A">
        <w:rPr>
          <w:rFonts w:asciiTheme="majorBidi" w:hAnsiTheme="majorBidi" w:cstheme="majorBidi"/>
          <w:sz w:val="24"/>
          <w:szCs w:val="24"/>
          <w:lang w:val="en-GB"/>
        </w:rPr>
        <w:t xml:space="preserve">Name of </w:t>
      </w:r>
      <w:proofErr w:type="gramStart"/>
      <w:r w:rsidR="00324BBC">
        <w:rPr>
          <w:rFonts w:asciiTheme="majorBidi" w:hAnsiTheme="majorBidi" w:cstheme="majorBidi"/>
          <w:sz w:val="24"/>
          <w:szCs w:val="24"/>
          <w:lang w:val="en-GB"/>
        </w:rPr>
        <w:t xml:space="preserve">Bidder </w:t>
      </w:r>
      <w:r w:rsidR="00324BBC" w:rsidRPr="0082232A">
        <w:rPr>
          <w:rFonts w:asciiTheme="majorBidi" w:hAnsiTheme="majorBidi" w:cstheme="majorBidi"/>
          <w:sz w:val="24"/>
          <w:szCs w:val="24"/>
          <w:lang w:val="en-GB"/>
        </w:rPr>
        <w:t xml:space="preserve"> </w:t>
      </w:r>
      <w:r w:rsidRPr="0082232A">
        <w:rPr>
          <w:rFonts w:asciiTheme="majorBidi" w:hAnsiTheme="majorBidi" w:cstheme="majorBidi"/>
          <w:sz w:val="24"/>
          <w:szCs w:val="24"/>
        </w:rPr>
        <w:t>(</w:t>
      </w:r>
      <w:proofErr w:type="gramEnd"/>
      <w:r w:rsidRPr="0082232A">
        <w:rPr>
          <w:rFonts w:asciiTheme="majorBidi" w:hAnsiTheme="majorBidi" w:cstheme="majorBidi"/>
          <w:sz w:val="24"/>
          <w:szCs w:val="24"/>
        </w:rPr>
        <w:t xml:space="preserve">company/partnerships/institutions) </w:t>
      </w:r>
    </w:p>
    <w:p w14:paraId="1EA312A9" w14:textId="77777777" w:rsidR="00502620" w:rsidRPr="0082232A" w:rsidRDefault="00502620" w:rsidP="00502620">
      <w:pPr>
        <w:jc w:val="both"/>
        <w:rPr>
          <w:rFonts w:asciiTheme="majorBidi" w:hAnsiTheme="majorBidi" w:cstheme="majorBidi"/>
          <w:sz w:val="24"/>
          <w:szCs w:val="24"/>
          <w:lang w:val="en-GB"/>
        </w:rPr>
      </w:pPr>
      <w:r w:rsidRPr="0082232A">
        <w:rPr>
          <w:rFonts w:asciiTheme="majorBidi" w:hAnsiTheme="majorBidi" w:cstheme="majorBidi"/>
          <w:sz w:val="24"/>
          <w:szCs w:val="24"/>
          <w:lang w:val="en-GB"/>
        </w:rPr>
        <w:t>Address:</w:t>
      </w:r>
    </w:p>
    <w:p w14:paraId="0805497A" w14:textId="2F019FE7" w:rsidR="00502620" w:rsidRDefault="00502620" w:rsidP="00502620">
      <w:pPr>
        <w:jc w:val="center"/>
        <w:rPr>
          <w:rFonts w:ascii="Open Sans" w:hAnsi="Open Sans" w:cs="Open Sans"/>
          <w:sz w:val="18"/>
          <w:szCs w:val="18"/>
        </w:rPr>
      </w:pPr>
    </w:p>
    <w:p w14:paraId="6C603BCE" w14:textId="5608543A" w:rsidR="00502620" w:rsidRDefault="00502620" w:rsidP="00502620">
      <w:pPr>
        <w:jc w:val="center"/>
        <w:rPr>
          <w:rFonts w:ascii="Open Sans" w:hAnsi="Open Sans" w:cs="Open Sans"/>
          <w:sz w:val="18"/>
          <w:szCs w:val="18"/>
        </w:rPr>
      </w:pPr>
    </w:p>
    <w:p w14:paraId="18941C40" w14:textId="7DD2523D" w:rsidR="00502620" w:rsidRDefault="00502620" w:rsidP="00502620">
      <w:pPr>
        <w:jc w:val="center"/>
        <w:rPr>
          <w:rFonts w:ascii="Open Sans" w:hAnsi="Open Sans" w:cs="Open Sans"/>
          <w:sz w:val="18"/>
          <w:szCs w:val="18"/>
        </w:rPr>
      </w:pPr>
    </w:p>
    <w:p w14:paraId="08A9F99B" w14:textId="735BF3B8" w:rsidR="00502620" w:rsidRDefault="00502620" w:rsidP="00502620">
      <w:pPr>
        <w:jc w:val="center"/>
        <w:rPr>
          <w:rFonts w:ascii="Open Sans" w:hAnsi="Open Sans" w:cs="Open Sans"/>
          <w:sz w:val="18"/>
          <w:szCs w:val="18"/>
        </w:rPr>
      </w:pPr>
    </w:p>
    <w:p w14:paraId="29A1D52D" w14:textId="66C0546F" w:rsidR="00502620" w:rsidRDefault="00502620" w:rsidP="00502620">
      <w:pPr>
        <w:jc w:val="center"/>
        <w:rPr>
          <w:rFonts w:ascii="Open Sans" w:hAnsi="Open Sans" w:cs="Open Sans"/>
          <w:sz w:val="18"/>
          <w:szCs w:val="18"/>
        </w:rPr>
      </w:pPr>
    </w:p>
    <w:p w14:paraId="7B7417FD" w14:textId="12FBACE7" w:rsidR="00502620" w:rsidRDefault="00502620" w:rsidP="00502620">
      <w:pPr>
        <w:jc w:val="center"/>
        <w:rPr>
          <w:rFonts w:ascii="Open Sans" w:hAnsi="Open Sans" w:cs="Open Sans"/>
          <w:sz w:val="18"/>
          <w:szCs w:val="18"/>
        </w:rPr>
      </w:pPr>
    </w:p>
    <w:p w14:paraId="5C24DE53" w14:textId="52F9F466" w:rsidR="00502620" w:rsidRDefault="00502620" w:rsidP="00502620">
      <w:pPr>
        <w:jc w:val="center"/>
        <w:rPr>
          <w:rFonts w:ascii="Open Sans" w:hAnsi="Open Sans" w:cs="Open Sans"/>
          <w:sz w:val="18"/>
          <w:szCs w:val="18"/>
        </w:rPr>
      </w:pPr>
    </w:p>
    <w:p w14:paraId="5A21C2B2" w14:textId="6E467AB7" w:rsidR="00502620" w:rsidRDefault="00502620" w:rsidP="00502620">
      <w:pPr>
        <w:jc w:val="center"/>
        <w:rPr>
          <w:rFonts w:ascii="Open Sans" w:hAnsi="Open Sans" w:cs="Open Sans"/>
          <w:sz w:val="18"/>
          <w:szCs w:val="18"/>
        </w:rPr>
      </w:pPr>
    </w:p>
    <w:p w14:paraId="1AF53379" w14:textId="3D5023C1" w:rsidR="00502620" w:rsidRDefault="00502620" w:rsidP="00502620">
      <w:pPr>
        <w:jc w:val="center"/>
        <w:rPr>
          <w:rFonts w:ascii="Open Sans" w:hAnsi="Open Sans" w:cs="Open Sans"/>
          <w:sz w:val="18"/>
          <w:szCs w:val="18"/>
        </w:rPr>
      </w:pPr>
    </w:p>
    <w:p w14:paraId="681C399C" w14:textId="77777777" w:rsidR="00502620" w:rsidRPr="0082232A" w:rsidRDefault="00502620" w:rsidP="00502620">
      <w:pPr>
        <w:pStyle w:val="Heading2"/>
        <w:jc w:val="center"/>
        <w:rPr>
          <w:rFonts w:asciiTheme="majorBidi" w:hAnsiTheme="majorBidi"/>
          <w:sz w:val="24"/>
          <w:szCs w:val="24"/>
          <w:lang w:val="en-GB"/>
        </w:rPr>
      </w:pPr>
      <w:bookmarkStart w:id="32" w:name="_Toc96582677"/>
      <w:r w:rsidRPr="0082232A">
        <w:rPr>
          <w:rFonts w:asciiTheme="majorBidi" w:hAnsiTheme="majorBidi"/>
          <w:sz w:val="24"/>
          <w:szCs w:val="24"/>
          <w:lang w:val="en-GB"/>
        </w:rPr>
        <w:t>FIN FORM-2: F</w:t>
      </w:r>
      <w:r>
        <w:rPr>
          <w:rFonts w:asciiTheme="majorBidi" w:hAnsiTheme="majorBidi"/>
          <w:sz w:val="24"/>
          <w:szCs w:val="24"/>
          <w:lang w:val="en-GB"/>
        </w:rPr>
        <w:t>inancial</w:t>
      </w:r>
      <w:r w:rsidRPr="0082232A">
        <w:rPr>
          <w:rFonts w:asciiTheme="majorBidi" w:hAnsiTheme="majorBidi"/>
          <w:sz w:val="24"/>
          <w:szCs w:val="24"/>
          <w:lang w:val="en-GB"/>
        </w:rPr>
        <w:t xml:space="preserve"> B</w:t>
      </w:r>
      <w:r>
        <w:rPr>
          <w:rFonts w:asciiTheme="majorBidi" w:hAnsiTheme="majorBidi"/>
          <w:sz w:val="24"/>
          <w:szCs w:val="24"/>
          <w:lang w:val="en-GB"/>
        </w:rPr>
        <w:t>reakdown</w:t>
      </w:r>
      <w:r w:rsidRPr="0082232A">
        <w:rPr>
          <w:rFonts w:asciiTheme="majorBidi" w:hAnsiTheme="majorBidi"/>
          <w:sz w:val="24"/>
          <w:szCs w:val="24"/>
          <w:lang w:val="en-GB"/>
        </w:rPr>
        <w:t xml:space="preserve"> F</w:t>
      </w:r>
      <w:r>
        <w:rPr>
          <w:rFonts w:asciiTheme="majorBidi" w:hAnsiTheme="majorBidi"/>
          <w:sz w:val="24"/>
          <w:szCs w:val="24"/>
          <w:lang w:val="en-GB"/>
        </w:rPr>
        <w:t>orm</w:t>
      </w:r>
      <w:bookmarkEnd w:id="32"/>
    </w:p>
    <w:p w14:paraId="01CED5D4" w14:textId="77777777" w:rsidR="00502620" w:rsidRDefault="00502620" w:rsidP="00502620">
      <w:pPr>
        <w:autoSpaceDE w:val="0"/>
        <w:autoSpaceDN w:val="0"/>
        <w:adjustRightInd w:val="0"/>
        <w:spacing w:after="0"/>
        <w:jc w:val="both"/>
        <w:rPr>
          <w:rFonts w:asciiTheme="majorBidi" w:hAnsiTheme="majorBidi" w:cstheme="majorBidi"/>
          <w:b/>
          <w:bCs/>
          <w:sz w:val="24"/>
          <w:szCs w:val="24"/>
          <w:lang w:val="en-GB"/>
        </w:rPr>
      </w:pPr>
      <w:bookmarkStart w:id="33" w:name="_Toc80882414"/>
      <w:bookmarkStart w:id="34" w:name="_Toc80882602"/>
    </w:p>
    <w:p w14:paraId="1DDAFD4D" w14:textId="2AE1DFFF" w:rsidR="00502620" w:rsidRDefault="00502620" w:rsidP="00502620">
      <w:pPr>
        <w:autoSpaceDE w:val="0"/>
        <w:autoSpaceDN w:val="0"/>
        <w:adjustRightInd w:val="0"/>
        <w:spacing w:after="0"/>
        <w:jc w:val="both"/>
        <w:rPr>
          <w:rFonts w:asciiTheme="majorBidi" w:hAnsiTheme="majorBidi" w:cstheme="majorBidi"/>
          <w:b/>
          <w:bCs/>
          <w:sz w:val="24"/>
          <w:szCs w:val="24"/>
          <w:lang w:val="en-GB"/>
        </w:rPr>
      </w:pPr>
      <w:r w:rsidRPr="0082232A">
        <w:rPr>
          <w:rFonts w:asciiTheme="majorBidi" w:hAnsiTheme="majorBidi" w:cstheme="majorBidi"/>
          <w:b/>
          <w:bCs/>
          <w:sz w:val="24"/>
          <w:szCs w:val="24"/>
          <w:lang w:val="en-GB"/>
        </w:rPr>
        <w:t>Date:</w:t>
      </w:r>
    </w:p>
    <w:p w14:paraId="365AF282" w14:textId="77777777" w:rsidR="00502620" w:rsidRPr="0082232A" w:rsidRDefault="00502620" w:rsidP="00502620">
      <w:pPr>
        <w:autoSpaceDE w:val="0"/>
        <w:autoSpaceDN w:val="0"/>
        <w:adjustRightInd w:val="0"/>
        <w:spacing w:after="0"/>
        <w:jc w:val="both"/>
        <w:rPr>
          <w:rFonts w:asciiTheme="majorBidi" w:hAnsiTheme="majorBidi" w:cstheme="majorBidi"/>
          <w:b/>
          <w:bCs/>
          <w:sz w:val="24"/>
          <w:szCs w:val="24"/>
          <w:lang w:val="en-GB"/>
        </w:rPr>
      </w:pPr>
    </w:p>
    <w:p w14:paraId="75342E76" w14:textId="58E8820F" w:rsidR="00502620" w:rsidRDefault="00502620" w:rsidP="00502620">
      <w:pPr>
        <w:autoSpaceDE w:val="0"/>
        <w:autoSpaceDN w:val="0"/>
        <w:adjustRightInd w:val="0"/>
        <w:spacing w:after="0"/>
        <w:jc w:val="both"/>
        <w:rPr>
          <w:rFonts w:asciiTheme="majorBidi" w:hAnsiTheme="majorBidi" w:cstheme="majorBidi"/>
          <w:sz w:val="24"/>
          <w:szCs w:val="24"/>
          <w:lang w:val="en-GB"/>
        </w:rPr>
      </w:pPr>
      <w:r w:rsidRPr="0082232A">
        <w:rPr>
          <w:rFonts w:asciiTheme="majorBidi" w:hAnsiTheme="majorBidi" w:cstheme="majorBidi"/>
          <w:b/>
          <w:bCs/>
          <w:sz w:val="24"/>
          <w:szCs w:val="24"/>
          <w:lang w:val="en-GB"/>
        </w:rPr>
        <w:t>Reference No</w:t>
      </w:r>
      <w:r w:rsidRPr="0082232A">
        <w:rPr>
          <w:rFonts w:asciiTheme="majorBidi" w:hAnsiTheme="majorBidi" w:cstheme="majorBidi"/>
          <w:sz w:val="24"/>
          <w:szCs w:val="24"/>
          <w:lang w:val="en-GB"/>
        </w:rPr>
        <w:t>:</w:t>
      </w:r>
      <w:bookmarkEnd w:id="33"/>
      <w:bookmarkEnd w:id="34"/>
      <w:r w:rsidRPr="0082232A">
        <w:rPr>
          <w:rFonts w:asciiTheme="majorBidi" w:hAnsiTheme="majorBidi" w:cstheme="majorBidi"/>
          <w:sz w:val="24"/>
          <w:szCs w:val="24"/>
          <w:lang w:val="en-GB"/>
        </w:rPr>
        <w:t xml:space="preserve"> </w:t>
      </w:r>
      <w:r w:rsidR="0040297C">
        <w:rPr>
          <w:rFonts w:asciiTheme="majorBidi" w:hAnsiTheme="majorBidi" w:cstheme="majorBidi"/>
          <w:sz w:val="24"/>
          <w:szCs w:val="24"/>
          <w:lang w:val="en-GB"/>
        </w:rPr>
        <w:t>[G</w:t>
      </w:r>
      <w:r w:rsidRPr="0082232A">
        <w:rPr>
          <w:rFonts w:asciiTheme="majorBidi" w:hAnsiTheme="majorBidi" w:cstheme="majorBidi"/>
          <w:sz w:val="24"/>
          <w:szCs w:val="24"/>
          <w:lang w:val="en-GB"/>
        </w:rPr>
        <w:t>enerated by the proponent</w:t>
      </w:r>
      <w:r w:rsidR="0040297C">
        <w:rPr>
          <w:rFonts w:asciiTheme="majorBidi" w:hAnsiTheme="majorBidi" w:cstheme="majorBidi"/>
          <w:sz w:val="24"/>
          <w:szCs w:val="24"/>
          <w:lang w:val="en-GB"/>
        </w:rPr>
        <w:t>]</w:t>
      </w:r>
    </w:p>
    <w:p w14:paraId="19627AFD" w14:textId="647A4043" w:rsidR="00784070" w:rsidRDefault="00784070" w:rsidP="00502620">
      <w:pPr>
        <w:autoSpaceDE w:val="0"/>
        <w:autoSpaceDN w:val="0"/>
        <w:adjustRightInd w:val="0"/>
        <w:spacing w:after="0"/>
        <w:jc w:val="both"/>
        <w:rPr>
          <w:rFonts w:asciiTheme="majorBidi" w:hAnsiTheme="majorBidi" w:cstheme="majorBidi"/>
          <w:sz w:val="24"/>
          <w:szCs w:val="24"/>
          <w:lang w:val="en-GB"/>
        </w:rPr>
      </w:pPr>
    </w:p>
    <w:p w14:paraId="41002DB2" w14:textId="043827C3" w:rsidR="00784070" w:rsidRPr="0082232A" w:rsidRDefault="00784070" w:rsidP="00502620">
      <w:pPr>
        <w:autoSpaceDE w:val="0"/>
        <w:autoSpaceDN w:val="0"/>
        <w:adjustRightInd w:val="0"/>
        <w:spacing w:after="0"/>
        <w:jc w:val="both"/>
        <w:rPr>
          <w:rFonts w:asciiTheme="majorBidi" w:hAnsiTheme="majorBidi" w:cstheme="majorBidi"/>
          <w:sz w:val="24"/>
          <w:szCs w:val="24"/>
          <w:lang w:val="en-GB"/>
        </w:rPr>
      </w:pPr>
      <w:r w:rsidRPr="00784070">
        <w:rPr>
          <w:rFonts w:asciiTheme="majorBidi" w:hAnsiTheme="majorBidi" w:cstheme="majorBidi"/>
          <w:b/>
          <w:bCs/>
          <w:sz w:val="24"/>
          <w:szCs w:val="24"/>
          <w:lang w:val="en-GB"/>
        </w:rPr>
        <w:t>Bid Validity</w:t>
      </w:r>
      <w:r>
        <w:rPr>
          <w:rFonts w:asciiTheme="majorBidi" w:hAnsiTheme="majorBidi" w:cstheme="majorBidi"/>
          <w:sz w:val="24"/>
          <w:szCs w:val="24"/>
          <w:lang w:val="en-GB"/>
        </w:rPr>
        <w:t xml:space="preserve">: </w:t>
      </w:r>
      <w:r w:rsidR="0040297C">
        <w:rPr>
          <w:rFonts w:asciiTheme="majorBidi" w:hAnsiTheme="majorBidi" w:cstheme="majorBidi"/>
          <w:sz w:val="24"/>
          <w:szCs w:val="24"/>
          <w:lang w:val="en-GB"/>
        </w:rPr>
        <w:t xml:space="preserve">[Minimum </w:t>
      </w:r>
      <w:r>
        <w:rPr>
          <w:rFonts w:asciiTheme="majorBidi" w:hAnsiTheme="majorBidi" w:cstheme="majorBidi"/>
          <w:sz w:val="24"/>
          <w:szCs w:val="24"/>
          <w:lang w:val="en-GB"/>
        </w:rPr>
        <w:t>90 Days</w:t>
      </w:r>
      <w:r w:rsidR="0040297C">
        <w:rPr>
          <w:rFonts w:asciiTheme="majorBidi" w:hAnsiTheme="majorBidi" w:cstheme="majorBidi"/>
          <w:sz w:val="24"/>
          <w:szCs w:val="24"/>
          <w:lang w:val="en-GB"/>
        </w:rPr>
        <w:t>]</w:t>
      </w:r>
    </w:p>
    <w:p w14:paraId="6DE76D9C" w14:textId="77777777" w:rsidR="00502620" w:rsidRPr="0082232A" w:rsidRDefault="00502620" w:rsidP="00502620">
      <w:pPr>
        <w:spacing w:after="0" w:line="240" w:lineRule="auto"/>
        <w:rPr>
          <w:rFonts w:asciiTheme="majorBidi" w:hAnsiTheme="majorBidi" w:cstheme="majorBidi"/>
          <w:b/>
          <w:bCs/>
          <w:sz w:val="24"/>
          <w:szCs w:val="24"/>
          <w:lang w:val="en-GB"/>
        </w:rPr>
      </w:pPr>
    </w:p>
    <w:tbl>
      <w:tblPr>
        <w:tblStyle w:val="TableGrid"/>
        <w:tblW w:w="9017" w:type="dxa"/>
        <w:tblLook w:val="04A0" w:firstRow="1" w:lastRow="0" w:firstColumn="1" w:lastColumn="0" w:noHBand="0" w:noVBand="1"/>
      </w:tblPr>
      <w:tblGrid>
        <w:gridCol w:w="661"/>
        <w:gridCol w:w="6082"/>
        <w:gridCol w:w="2274"/>
      </w:tblGrid>
      <w:tr w:rsidR="00502620" w:rsidRPr="0082232A" w14:paraId="345AB28E" w14:textId="77777777" w:rsidTr="00502620">
        <w:trPr>
          <w:trHeight w:val="710"/>
        </w:trPr>
        <w:tc>
          <w:tcPr>
            <w:tcW w:w="6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64E68A" w14:textId="77777777" w:rsidR="00502620" w:rsidRPr="0082232A" w:rsidRDefault="00502620" w:rsidP="003E79F0">
            <w:pPr>
              <w:rPr>
                <w:rFonts w:asciiTheme="majorBidi" w:hAnsiTheme="majorBidi" w:cstheme="majorBidi"/>
                <w:b/>
                <w:bCs/>
                <w:sz w:val="24"/>
                <w:szCs w:val="24"/>
                <w:lang w:val="en-GB"/>
              </w:rPr>
            </w:pPr>
          </w:p>
        </w:tc>
        <w:tc>
          <w:tcPr>
            <w:tcW w:w="608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3ED397D" w14:textId="77777777" w:rsidR="00502620" w:rsidRPr="0082232A" w:rsidRDefault="00502620" w:rsidP="003E79F0">
            <w:pPr>
              <w:rPr>
                <w:rFonts w:asciiTheme="majorBidi" w:hAnsiTheme="majorBidi" w:cstheme="majorBidi"/>
                <w:b/>
                <w:bCs/>
                <w:sz w:val="24"/>
                <w:szCs w:val="24"/>
                <w:lang w:val="en-GB"/>
              </w:rPr>
            </w:pPr>
            <w:r w:rsidRPr="0082232A">
              <w:rPr>
                <w:rFonts w:asciiTheme="majorBidi" w:hAnsiTheme="majorBidi" w:cstheme="majorBidi"/>
                <w:b/>
                <w:bCs/>
                <w:sz w:val="24"/>
                <w:szCs w:val="24"/>
                <w:lang w:val="en-GB"/>
              </w:rPr>
              <w:t xml:space="preserve">Description </w:t>
            </w:r>
          </w:p>
        </w:tc>
        <w:tc>
          <w:tcPr>
            <w:tcW w:w="22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EC345D4" w14:textId="77777777" w:rsidR="00502620" w:rsidRPr="0082232A" w:rsidRDefault="00502620" w:rsidP="003E79F0">
            <w:pPr>
              <w:rPr>
                <w:rFonts w:asciiTheme="majorBidi" w:hAnsiTheme="majorBidi" w:cstheme="majorBidi"/>
                <w:b/>
                <w:bCs/>
                <w:sz w:val="24"/>
                <w:szCs w:val="24"/>
                <w:lang w:val="en-GB"/>
              </w:rPr>
            </w:pPr>
            <w:r w:rsidRPr="0082232A">
              <w:rPr>
                <w:rFonts w:asciiTheme="majorBidi" w:hAnsiTheme="majorBidi" w:cstheme="majorBidi"/>
                <w:b/>
                <w:bCs/>
                <w:sz w:val="24"/>
                <w:szCs w:val="24"/>
                <w:lang w:val="en-GB"/>
              </w:rPr>
              <w:t>MVR</w:t>
            </w:r>
          </w:p>
        </w:tc>
      </w:tr>
      <w:tr w:rsidR="00502620" w:rsidRPr="0082232A" w14:paraId="3A9D46C6" w14:textId="77777777" w:rsidTr="00502620">
        <w:trPr>
          <w:trHeight w:val="890"/>
        </w:trPr>
        <w:tc>
          <w:tcPr>
            <w:tcW w:w="661" w:type="dxa"/>
            <w:tcBorders>
              <w:top w:val="single" w:sz="4" w:space="0" w:color="000000"/>
              <w:left w:val="single" w:sz="4" w:space="0" w:color="000000"/>
              <w:bottom w:val="single" w:sz="4" w:space="0" w:color="000000"/>
              <w:right w:val="single" w:sz="4" w:space="0" w:color="000000"/>
            </w:tcBorders>
          </w:tcPr>
          <w:p w14:paraId="1680B194" w14:textId="77777777" w:rsidR="00502620" w:rsidRPr="0082232A" w:rsidRDefault="00502620" w:rsidP="003E79F0">
            <w:pPr>
              <w:rPr>
                <w:rFonts w:asciiTheme="majorBidi" w:hAnsiTheme="majorBidi" w:cstheme="majorBidi"/>
                <w:sz w:val="24"/>
                <w:szCs w:val="24"/>
                <w:lang w:val="en-GB"/>
              </w:rPr>
            </w:pPr>
          </w:p>
        </w:tc>
        <w:tc>
          <w:tcPr>
            <w:tcW w:w="6082" w:type="dxa"/>
            <w:tcBorders>
              <w:top w:val="single" w:sz="4" w:space="0" w:color="000000"/>
              <w:left w:val="single" w:sz="4" w:space="0" w:color="000000"/>
              <w:bottom w:val="single" w:sz="4" w:space="0" w:color="000000"/>
              <w:right w:val="single" w:sz="4" w:space="0" w:color="000000"/>
            </w:tcBorders>
          </w:tcPr>
          <w:p w14:paraId="622932E3" w14:textId="77777777" w:rsidR="00502620" w:rsidRPr="0082232A" w:rsidRDefault="00502620" w:rsidP="003E79F0">
            <w:pPr>
              <w:rPr>
                <w:rFonts w:asciiTheme="majorBidi" w:hAnsiTheme="majorBidi" w:cstheme="majorBidi"/>
                <w:sz w:val="24"/>
                <w:szCs w:val="24"/>
                <w:lang w:val="en-GB"/>
              </w:rPr>
            </w:pPr>
          </w:p>
        </w:tc>
        <w:tc>
          <w:tcPr>
            <w:tcW w:w="2274" w:type="dxa"/>
            <w:tcBorders>
              <w:top w:val="single" w:sz="4" w:space="0" w:color="000000"/>
              <w:left w:val="single" w:sz="4" w:space="0" w:color="000000"/>
              <w:bottom w:val="single" w:sz="4" w:space="0" w:color="000000"/>
              <w:right w:val="single" w:sz="4" w:space="0" w:color="000000"/>
            </w:tcBorders>
          </w:tcPr>
          <w:p w14:paraId="61920A2D" w14:textId="77777777" w:rsidR="00502620" w:rsidRPr="0082232A" w:rsidRDefault="00502620" w:rsidP="003E79F0">
            <w:pPr>
              <w:rPr>
                <w:rFonts w:asciiTheme="majorBidi" w:hAnsiTheme="majorBidi" w:cstheme="majorBidi"/>
                <w:sz w:val="24"/>
                <w:szCs w:val="24"/>
                <w:lang w:val="en-GB"/>
              </w:rPr>
            </w:pPr>
          </w:p>
        </w:tc>
      </w:tr>
      <w:tr w:rsidR="00502620" w:rsidRPr="0082232A" w14:paraId="74A775E0" w14:textId="77777777" w:rsidTr="00502620">
        <w:trPr>
          <w:trHeight w:val="1052"/>
        </w:trPr>
        <w:tc>
          <w:tcPr>
            <w:tcW w:w="661" w:type="dxa"/>
            <w:tcBorders>
              <w:top w:val="single" w:sz="4" w:space="0" w:color="000000"/>
              <w:left w:val="single" w:sz="4" w:space="0" w:color="000000"/>
              <w:bottom w:val="single" w:sz="4" w:space="0" w:color="000000"/>
              <w:right w:val="single" w:sz="4" w:space="0" w:color="000000"/>
            </w:tcBorders>
          </w:tcPr>
          <w:p w14:paraId="3EB0FF62" w14:textId="77777777" w:rsidR="00502620" w:rsidRPr="0082232A" w:rsidRDefault="00502620" w:rsidP="003E79F0">
            <w:pPr>
              <w:rPr>
                <w:rFonts w:asciiTheme="majorBidi" w:hAnsiTheme="majorBidi" w:cstheme="majorBidi"/>
                <w:sz w:val="24"/>
                <w:szCs w:val="24"/>
                <w:lang w:val="en-GB"/>
              </w:rPr>
            </w:pPr>
          </w:p>
        </w:tc>
        <w:tc>
          <w:tcPr>
            <w:tcW w:w="6082" w:type="dxa"/>
            <w:tcBorders>
              <w:top w:val="single" w:sz="4" w:space="0" w:color="000000"/>
              <w:left w:val="single" w:sz="4" w:space="0" w:color="000000"/>
              <w:bottom w:val="single" w:sz="4" w:space="0" w:color="000000"/>
              <w:right w:val="single" w:sz="4" w:space="0" w:color="000000"/>
            </w:tcBorders>
          </w:tcPr>
          <w:p w14:paraId="27422A32" w14:textId="77777777" w:rsidR="00502620" w:rsidRPr="0082232A" w:rsidRDefault="00502620" w:rsidP="003E79F0">
            <w:pPr>
              <w:rPr>
                <w:rFonts w:asciiTheme="majorBidi" w:hAnsiTheme="majorBidi" w:cstheme="majorBidi"/>
                <w:sz w:val="24"/>
                <w:szCs w:val="24"/>
                <w:lang w:val="en-GB"/>
              </w:rPr>
            </w:pPr>
          </w:p>
        </w:tc>
        <w:tc>
          <w:tcPr>
            <w:tcW w:w="2274" w:type="dxa"/>
            <w:tcBorders>
              <w:top w:val="single" w:sz="4" w:space="0" w:color="000000"/>
              <w:left w:val="single" w:sz="4" w:space="0" w:color="000000"/>
              <w:bottom w:val="single" w:sz="4" w:space="0" w:color="000000"/>
              <w:right w:val="single" w:sz="4" w:space="0" w:color="000000"/>
            </w:tcBorders>
          </w:tcPr>
          <w:p w14:paraId="3059809B" w14:textId="77777777" w:rsidR="00502620" w:rsidRPr="0082232A" w:rsidRDefault="00502620" w:rsidP="003E79F0">
            <w:pPr>
              <w:rPr>
                <w:rFonts w:asciiTheme="majorBidi" w:hAnsiTheme="majorBidi" w:cstheme="majorBidi"/>
                <w:sz w:val="24"/>
                <w:szCs w:val="24"/>
                <w:lang w:val="en-GB"/>
              </w:rPr>
            </w:pPr>
          </w:p>
        </w:tc>
      </w:tr>
      <w:tr w:rsidR="00502620" w:rsidRPr="0082232A" w14:paraId="58387E6D" w14:textId="77777777" w:rsidTr="00502620">
        <w:trPr>
          <w:trHeight w:val="908"/>
        </w:trPr>
        <w:tc>
          <w:tcPr>
            <w:tcW w:w="661" w:type="dxa"/>
            <w:tcBorders>
              <w:top w:val="single" w:sz="4" w:space="0" w:color="000000"/>
              <w:left w:val="single" w:sz="4" w:space="0" w:color="000000"/>
              <w:bottom w:val="single" w:sz="4" w:space="0" w:color="000000"/>
              <w:right w:val="single" w:sz="4" w:space="0" w:color="000000"/>
            </w:tcBorders>
          </w:tcPr>
          <w:p w14:paraId="5761FBB9" w14:textId="77777777" w:rsidR="00502620" w:rsidRPr="0082232A" w:rsidRDefault="00502620" w:rsidP="003E79F0">
            <w:pPr>
              <w:rPr>
                <w:rFonts w:asciiTheme="majorBidi" w:hAnsiTheme="majorBidi" w:cstheme="majorBidi"/>
                <w:sz w:val="24"/>
                <w:szCs w:val="24"/>
                <w:lang w:val="en-GB"/>
              </w:rPr>
            </w:pPr>
          </w:p>
        </w:tc>
        <w:tc>
          <w:tcPr>
            <w:tcW w:w="6082" w:type="dxa"/>
            <w:tcBorders>
              <w:top w:val="single" w:sz="4" w:space="0" w:color="000000"/>
              <w:left w:val="single" w:sz="4" w:space="0" w:color="000000"/>
              <w:bottom w:val="single" w:sz="4" w:space="0" w:color="000000"/>
              <w:right w:val="single" w:sz="4" w:space="0" w:color="000000"/>
            </w:tcBorders>
          </w:tcPr>
          <w:p w14:paraId="6502D108" w14:textId="77777777" w:rsidR="00502620" w:rsidRPr="0082232A" w:rsidRDefault="00502620" w:rsidP="003E79F0">
            <w:pPr>
              <w:rPr>
                <w:rFonts w:asciiTheme="majorBidi" w:hAnsiTheme="majorBidi" w:cstheme="majorBidi"/>
                <w:sz w:val="24"/>
                <w:szCs w:val="24"/>
                <w:lang w:val="en-GB"/>
              </w:rPr>
            </w:pPr>
          </w:p>
        </w:tc>
        <w:tc>
          <w:tcPr>
            <w:tcW w:w="2274" w:type="dxa"/>
            <w:tcBorders>
              <w:top w:val="single" w:sz="4" w:space="0" w:color="000000"/>
              <w:left w:val="single" w:sz="4" w:space="0" w:color="000000"/>
              <w:bottom w:val="single" w:sz="4" w:space="0" w:color="000000"/>
              <w:right w:val="single" w:sz="4" w:space="0" w:color="000000"/>
            </w:tcBorders>
          </w:tcPr>
          <w:p w14:paraId="3819FE2B" w14:textId="77777777" w:rsidR="00502620" w:rsidRPr="0082232A" w:rsidRDefault="00502620" w:rsidP="003E79F0">
            <w:pPr>
              <w:rPr>
                <w:rFonts w:asciiTheme="majorBidi" w:hAnsiTheme="majorBidi" w:cstheme="majorBidi"/>
                <w:sz w:val="24"/>
                <w:szCs w:val="24"/>
                <w:lang w:val="en-GB"/>
              </w:rPr>
            </w:pPr>
          </w:p>
        </w:tc>
      </w:tr>
      <w:tr w:rsidR="00502620" w:rsidRPr="0082232A" w14:paraId="4F33DA4F" w14:textId="77777777" w:rsidTr="00502620">
        <w:trPr>
          <w:trHeight w:val="890"/>
        </w:trPr>
        <w:tc>
          <w:tcPr>
            <w:tcW w:w="661" w:type="dxa"/>
            <w:tcBorders>
              <w:top w:val="single" w:sz="4" w:space="0" w:color="000000"/>
              <w:left w:val="single" w:sz="4" w:space="0" w:color="000000"/>
              <w:bottom w:val="single" w:sz="4" w:space="0" w:color="000000"/>
              <w:right w:val="single" w:sz="4" w:space="0" w:color="000000"/>
            </w:tcBorders>
          </w:tcPr>
          <w:p w14:paraId="0A570E64" w14:textId="77777777" w:rsidR="00502620" w:rsidRPr="0082232A" w:rsidRDefault="00502620" w:rsidP="003E79F0">
            <w:pPr>
              <w:rPr>
                <w:rFonts w:asciiTheme="majorBidi" w:hAnsiTheme="majorBidi" w:cstheme="majorBidi"/>
                <w:sz w:val="24"/>
                <w:szCs w:val="24"/>
                <w:lang w:val="en-GB"/>
              </w:rPr>
            </w:pPr>
          </w:p>
        </w:tc>
        <w:tc>
          <w:tcPr>
            <w:tcW w:w="6082" w:type="dxa"/>
            <w:tcBorders>
              <w:top w:val="single" w:sz="4" w:space="0" w:color="000000"/>
              <w:left w:val="single" w:sz="4" w:space="0" w:color="000000"/>
              <w:bottom w:val="single" w:sz="4" w:space="0" w:color="000000"/>
              <w:right w:val="single" w:sz="4" w:space="0" w:color="000000"/>
            </w:tcBorders>
          </w:tcPr>
          <w:p w14:paraId="48CFD04B" w14:textId="77777777" w:rsidR="00502620" w:rsidRPr="0082232A" w:rsidRDefault="00502620" w:rsidP="003E79F0">
            <w:pPr>
              <w:rPr>
                <w:rFonts w:asciiTheme="majorBidi" w:hAnsiTheme="majorBidi" w:cstheme="majorBidi"/>
                <w:sz w:val="24"/>
                <w:szCs w:val="24"/>
                <w:lang w:val="en-GB"/>
              </w:rPr>
            </w:pPr>
          </w:p>
        </w:tc>
        <w:tc>
          <w:tcPr>
            <w:tcW w:w="2274" w:type="dxa"/>
            <w:tcBorders>
              <w:top w:val="single" w:sz="4" w:space="0" w:color="000000"/>
              <w:left w:val="single" w:sz="4" w:space="0" w:color="000000"/>
              <w:bottom w:val="single" w:sz="4" w:space="0" w:color="000000"/>
              <w:right w:val="single" w:sz="4" w:space="0" w:color="000000"/>
            </w:tcBorders>
          </w:tcPr>
          <w:p w14:paraId="6776AF66" w14:textId="77777777" w:rsidR="00502620" w:rsidRPr="0082232A" w:rsidRDefault="00502620" w:rsidP="003E79F0">
            <w:pPr>
              <w:rPr>
                <w:rFonts w:asciiTheme="majorBidi" w:hAnsiTheme="majorBidi" w:cstheme="majorBidi"/>
                <w:sz w:val="24"/>
                <w:szCs w:val="24"/>
                <w:lang w:val="en-GB"/>
              </w:rPr>
            </w:pPr>
          </w:p>
        </w:tc>
      </w:tr>
      <w:tr w:rsidR="00502620" w:rsidRPr="0082232A" w14:paraId="5433CEFC" w14:textId="77777777" w:rsidTr="00502620">
        <w:trPr>
          <w:trHeight w:val="1070"/>
        </w:trPr>
        <w:tc>
          <w:tcPr>
            <w:tcW w:w="661" w:type="dxa"/>
            <w:tcBorders>
              <w:top w:val="single" w:sz="4" w:space="0" w:color="000000"/>
              <w:left w:val="single" w:sz="4" w:space="0" w:color="000000"/>
              <w:bottom w:val="single" w:sz="4" w:space="0" w:color="000000"/>
              <w:right w:val="single" w:sz="4" w:space="0" w:color="000000"/>
            </w:tcBorders>
          </w:tcPr>
          <w:p w14:paraId="134AE504" w14:textId="77777777" w:rsidR="00502620" w:rsidRPr="0082232A" w:rsidRDefault="00502620" w:rsidP="003E79F0">
            <w:pPr>
              <w:rPr>
                <w:rFonts w:asciiTheme="majorBidi" w:hAnsiTheme="majorBidi" w:cstheme="majorBidi"/>
                <w:sz w:val="24"/>
                <w:szCs w:val="24"/>
                <w:lang w:val="en-GB"/>
              </w:rPr>
            </w:pPr>
          </w:p>
        </w:tc>
        <w:tc>
          <w:tcPr>
            <w:tcW w:w="6082" w:type="dxa"/>
            <w:tcBorders>
              <w:top w:val="single" w:sz="4" w:space="0" w:color="000000"/>
              <w:left w:val="single" w:sz="4" w:space="0" w:color="000000"/>
              <w:bottom w:val="single" w:sz="4" w:space="0" w:color="000000"/>
              <w:right w:val="single" w:sz="4" w:space="0" w:color="000000"/>
            </w:tcBorders>
            <w:hideMark/>
          </w:tcPr>
          <w:p w14:paraId="3B40758A" w14:textId="651B9026" w:rsidR="00502620" w:rsidRPr="0082232A" w:rsidRDefault="00502620" w:rsidP="003E79F0">
            <w:pPr>
              <w:jc w:val="right"/>
              <w:rPr>
                <w:rFonts w:asciiTheme="majorBidi" w:hAnsiTheme="majorBidi" w:cstheme="majorBidi"/>
                <w:b/>
                <w:bCs/>
                <w:sz w:val="24"/>
                <w:szCs w:val="24"/>
                <w:lang w:val="en-GB"/>
              </w:rPr>
            </w:pPr>
            <w:r w:rsidRPr="0082232A">
              <w:rPr>
                <w:rFonts w:asciiTheme="majorBidi" w:hAnsiTheme="majorBidi" w:cstheme="majorBidi"/>
                <w:b/>
                <w:bCs/>
                <w:sz w:val="24"/>
                <w:szCs w:val="24"/>
                <w:lang w:val="en-GB"/>
              </w:rPr>
              <w:t>Total:</w:t>
            </w:r>
          </w:p>
        </w:tc>
        <w:tc>
          <w:tcPr>
            <w:tcW w:w="2274" w:type="dxa"/>
            <w:tcBorders>
              <w:top w:val="single" w:sz="4" w:space="0" w:color="000000"/>
              <w:left w:val="single" w:sz="4" w:space="0" w:color="000000"/>
              <w:bottom w:val="single" w:sz="4" w:space="0" w:color="000000"/>
              <w:right w:val="single" w:sz="4" w:space="0" w:color="000000"/>
            </w:tcBorders>
          </w:tcPr>
          <w:p w14:paraId="32E9F39E" w14:textId="0C481881" w:rsidR="00992826" w:rsidRPr="0082232A" w:rsidRDefault="00992826" w:rsidP="00992826">
            <w:pPr>
              <w:rPr>
                <w:rFonts w:asciiTheme="majorBidi" w:hAnsiTheme="majorBidi" w:cstheme="majorBidi"/>
                <w:sz w:val="24"/>
                <w:szCs w:val="24"/>
                <w:lang w:val="en-GB"/>
              </w:rPr>
            </w:pPr>
          </w:p>
        </w:tc>
      </w:tr>
      <w:tr w:rsidR="00502620" w:rsidRPr="0082232A" w14:paraId="1702A331" w14:textId="77777777" w:rsidTr="00502620">
        <w:trPr>
          <w:trHeight w:val="827"/>
        </w:trPr>
        <w:tc>
          <w:tcPr>
            <w:tcW w:w="661" w:type="dxa"/>
            <w:tcBorders>
              <w:top w:val="single" w:sz="4" w:space="0" w:color="000000"/>
              <w:left w:val="single" w:sz="4" w:space="0" w:color="000000"/>
              <w:bottom w:val="single" w:sz="4" w:space="0" w:color="000000"/>
              <w:right w:val="single" w:sz="4" w:space="0" w:color="000000"/>
            </w:tcBorders>
          </w:tcPr>
          <w:p w14:paraId="62988A89" w14:textId="77777777" w:rsidR="00502620" w:rsidRPr="0082232A" w:rsidRDefault="00502620" w:rsidP="003E79F0">
            <w:pPr>
              <w:rPr>
                <w:rFonts w:asciiTheme="majorBidi" w:hAnsiTheme="majorBidi" w:cstheme="majorBidi"/>
                <w:sz w:val="24"/>
                <w:szCs w:val="24"/>
                <w:lang w:val="en-GB"/>
              </w:rPr>
            </w:pPr>
          </w:p>
        </w:tc>
        <w:tc>
          <w:tcPr>
            <w:tcW w:w="6082" w:type="dxa"/>
            <w:tcBorders>
              <w:top w:val="single" w:sz="4" w:space="0" w:color="000000"/>
              <w:left w:val="single" w:sz="4" w:space="0" w:color="000000"/>
              <w:bottom w:val="single" w:sz="4" w:space="0" w:color="000000"/>
              <w:right w:val="single" w:sz="4" w:space="0" w:color="000000"/>
            </w:tcBorders>
            <w:hideMark/>
          </w:tcPr>
          <w:p w14:paraId="1107A6AE" w14:textId="6D75F186" w:rsidR="00502620" w:rsidRPr="0082232A" w:rsidRDefault="00502620" w:rsidP="003E79F0">
            <w:pPr>
              <w:jc w:val="right"/>
              <w:rPr>
                <w:rFonts w:asciiTheme="majorBidi" w:hAnsiTheme="majorBidi" w:cstheme="majorBidi"/>
                <w:b/>
                <w:bCs/>
                <w:sz w:val="24"/>
                <w:szCs w:val="24"/>
                <w:lang w:val="en-GB"/>
              </w:rPr>
            </w:pPr>
            <w:r w:rsidRPr="0082232A">
              <w:rPr>
                <w:rFonts w:asciiTheme="majorBidi" w:hAnsiTheme="majorBidi" w:cstheme="majorBidi"/>
                <w:b/>
                <w:bCs/>
                <w:sz w:val="24"/>
                <w:szCs w:val="24"/>
                <w:lang w:val="en-GB"/>
              </w:rPr>
              <w:t>GST/Applicable tax:</w:t>
            </w:r>
          </w:p>
        </w:tc>
        <w:tc>
          <w:tcPr>
            <w:tcW w:w="2274" w:type="dxa"/>
            <w:tcBorders>
              <w:top w:val="single" w:sz="4" w:space="0" w:color="000000"/>
              <w:left w:val="single" w:sz="4" w:space="0" w:color="000000"/>
              <w:bottom w:val="single" w:sz="4" w:space="0" w:color="000000"/>
              <w:right w:val="single" w:sz="4" w:space="0" w:color="000000"/>
            </w:tcBorders>
          </w:tcPr>
          <w:p w14:paraId="6D920CD1" w14:textId="77777777" w:rsidR="00502620" w:rsidRPr="0082232A" w:rsidRDefault="00502620" w:rsidP="003E79F0">
            <w:pPr>
              <w:rPr>
                <w:rFonts w:asciiTheme="majorBidi" w:hAnsiTheme="majorBidi" w:cstheme="majorBidi"/>
                <w:sz w:val="24"/>
                <w:szCs w:val="24"/>
                <w:lang w:val="en-GB"/>
              </w:rPr>
            </w:pPr>
          </w:p>
        </w:tc>
      </w:tr>
      <w:tr w:rsidR="00502620" w:rsidRPr="0082232A" w14:paraId="25C53AF8" w14:textId="77777777" w:rsidTr="00502620">
        <w:trPr>
          <w:trHeight w:val="728"/>
        </w:trPr>
        <w:tc>
          <w:tcPr>
            <w:tcW w:w="661" w:type="dxa"/>
            <w:tcBorders>
              <w:top w:val="single" w:sz="4" w:space="0" w:color="000000"/>
              <w:left w:val="single" w:sz="4" w:space="0" w:color="000000"/>
              <w:bottom w:val="single" w:sz="4" w:space="0" w:color="000000"/>
              <w:right w:val="single" w:sz="4" w:space="0" w:color="000000"/>
            </w:tcBorders>
          </w:tcPr>
          <w:p w14:paraId="5B3B4C9E" w14:textId="77777777" w:rsidR="00502620" w:rsidRPr="0082232A" w:rsidRDefault="00502620" w:rsidP="003E79F0">
            <w:pPr>
              <w:rPr>
                <w:rFonts w:asciiTheme="majorBidi" w:hAnsiTheme="majorBidi" w:cstheme="majorBidi"/>
                <w:sz w:val="24"/>
                <w:szCs w:val="24"/>
                <w:lang w:val="en-GB"/>
              </w:rPr>
            </w:pPr>
          </w:p>
        </w:tc>
        <w:tc>
          <w:tcPr>
            <w:tcW w:w="6082" w:type="dxa"/>
            <w:tcBorders>
              <w:top w:val="single" w:sz="4" w:space="0" w:color="000000"/>
              <w:left w:val="single" w:sz="4" w:space="0" w:color="000000"/>
              <w:bottom w:val="single" w:sz="4" w:space="0" w:color="000000"/>
              <w:right w:val="single" w:sz="4" w:space="0" w:color="000000"/>
            </w:tcBorders>
            <w:hideMark/>
          </w:tcPr>
          <w:p w14:paraId="0CF71D9F" w14:textId="77777777" w:rsidR="00502620" w:rsidRPr="0082232A" w:rsidRDefault="00502620" w:rsidP="003E79F0">
            <w:pPr>
              <w:jc w:val="right"/>
              <w:rPr>
                <w:rFonts w:asciiTheme="majorBidi" w:hAnsiTheme="majorBidi" w:cstheme="majorBidi"/>
                <w:b/>
                <w:bCs/>
                <w:sz w:val="24"/>
                <w:szCs w:val="24"/>
                <w:lang w:val="en-GB"/>
              </w:rPr>
            </w:pPr>
            <w:r w:rsidRPr="0082232A">
              <w:rPr>
                <w:rFonts w:asciiTheme="majorBidi" w:hAnsiTheme="majorBidi" w:cstheme="majorBidi"/>
                <w:b/>
                <w:bCs/>
                <w:sz w:val="24"/>
                <w:szCs w:val="24"/>
                <w:lang w:val="en-GB"/>
              </w:rPr>
              <w:t>Total with GST/Applicable tax:</w:t>
            </w:r>
          </w:p>
        </w:tc>
        <w:tc>
          <w:tcPr>
            <w:tcW w:w="2274" w:type="dxa"/>
            <w:tcBorders>
              <w:top w:val="single" w:sz="4" w:space="0" w:color="000000"/>
              <w:left w:val="single" w:sz="4" w:space="0" w:color="000000"/>
              <w:bottom w:val="single" w:sz="4" w:space="0" w:color="000000"/>
              <w:right w:val="single" w:sz="4" w:space="0" w:color="000000"/>
            </w:tcBorders>
          </w:tcPr>
          <w:p w14:paraId="7F381687" w14:textId="77777777" w:rsidR="00502620" w:rsidRPr="0082232A" w:rsidRDefault="00502620" w:rsidP="003E79F0">
            <w:pPr>
              <w:rPr>
                <w:rFonts w:asciiTheme="majorBidi" w:hAnsiTheme="majorBidi" w:cstheme="majorBidi"/>
                <w:sz w:val="24"/>
                <w:szCs w:val="24"/>
                <w:lang w:val="en-GB"/>
              </w:rPr>
            </w:pPr>
          </w:p>
        </w:tc>
      </w:tr>
    </w:tbl>
    <w:p w14:paraId="1A7414BD" w14:textId="77777777" w:rsidR="00502620" w:rsidRPr="0082232A" w:rsidRDefault="00502620" w:rsidP="00502620">
      <w:pPr>
        <w:pStyle w:val="FootnoteText"/>
        <w:tabs>
          <w:tab w:val="left" w:pos="360"/>
        </w:tabs>
        <w:rPr>
          <w:rFonts w:asciiTheme="majorBidi" w:hAnsiTheme="majorBidi" w:cstheme="majorBidi"/>
          <w:sz w:val="24"/>
          <w:szCs w:val="24"/>
          <w:lang w:val="en-GB"/>
        </w:rPr>
      </w:pPr>
    </w:p>
    <w:p w14:paraId="724C4590" w14:textId="48B0CF26" w:rsidR="00502620" w:rsidRPr="0082232A" w:rsidRDefault="00502620" w:rsidP="00502620">
      <w:pPr>
        <w:pStyle w:val="Default"/>
        <w:spacing w:before="240" w:line="360" w:lineRule="auto"/>
        <w:rPr>
          <w:rFonts w:asciiTheme="majorBidi" w:hAnsiTheme="majorBidi" w:cstheme="majorBidi"/>
          <w:b/>
          <w:bCs/>
        </w:rPr>
      </w:pPr>
      <w:r w:rsidRPr="0082232A">
        <w:rPr>
          <w:rFonts w:asciiTheme="majorBidi" w:hAnsiTheme="majorBidi" w:cstheme="majorBidi"/>
          <w:b/>
          <w:bCs/>
        </w:rPr>
        <w:t xml:space="preserve">The quotation is valid for </w:t>
      </w:r>
      <w:r w:rsidR="00992826">
        <w:rPr>
          <w:rFonts w:asciiTheme="majorBidi" w:hAnsiTheme="majorBidi" w:cstheme="majorBidi"/>
          <w:b/>
          <w:bCs/>
        </w:rPr>
        <w:t>XX days (</w:t>
      </w:r>
      <w:r w:rsidRPr="0082232A">
        <w:rPr>
          <w:rFonts w:asciiTheme="majorBidi" w:hAnsiTheme="majorBidi" w:cstheme="majorBidi"/>
          <w:b/>
          <w:bCs/>
        </w:rPr>
        <w:t>90 days</w:t>
      </w:r>
      <w:r w:rsidR="00992826">
        <w:rPr>
          <w:rFonts w:asciiTheme="majorBidi" w:hAnsiTheme="majorBidi" w:cstheme="majorBidi"/>
          <w:b/>
          <w:bCs/>
        </w:rPr>
        <w:t xml:space="preserve"> minimum)</w:t>
      </w:r>
      <w:r w:rsidRPr="0082232A">
        <w:rPr>
          <w:rFonts w:asciiTheme="majorBidi" w:hAnsiTheme="majorBidi" w:cstheme="majorBidi"/>
          <w:b/>
          <w:bCs/>
        </w:rPr>
        <w:t xml:space="preserve"> from the date of bid opening. </w:t>
      </w:r>
    </w:p>
    <w:p w14:paraId="73159A46" w14:textId="77777777" w:rsidR="00502620" w:rsidRPr="0082232A" w:rsidRDefault="00502620" w:rsidP="00502620">
      <w:pPr>
        <w:pStyle w:val="FootnoteText"/>
        <w:tabs>
          <w:tab w:val="left" w:pos="360"/>
        </w:tabs>
        <w:jc w:val="both"/>
        <w:rPr>
          <w:rFonts w:asciiTheme="majorBidi" w:hAnsiTheme="majorBidi" w:cstheme="majorBidi"/>
          <w:sz w:val="24"/>
          <w:szCs w:val="24"/>
          <w:lang w:val="en-GB"/>
        </w:rPr>
      </w:pPr>
    </w:p>
    <w:p w14:paraId="1ECC5E1A" w14:textId="77777777" w:rsidR="00502620" w:rsidRPr="0082232A" w:rsidRDefault="00502620" w:rsidP="00502620">
      <w:pPr>
        <w:pStyle w:val="FootnoteText"/>
        <w:tabs>
          <w:tab w:val="left" w:pos="360"/>
        </w:tabs>
        <w:jc w:val="both"/>
        <w:rPr>
          <w:rFonts w:asciiTheme="majorBidi" w:hAnsiTheme="majorBidi" w:cstheme="majorBidi"/>
          <w:sz w:val="24"/>
          <w:szCs w:val="24"/>
          <w:lang w:val="en-GB"/>
        </w:rPr>
      </w:pPr>
      <w:r w:rsidRPr="0082232A">
        <w:rPr>
          <w:rFonts w:asciiTheme="majorBidi" w:hAnsiTheme="majorBidi" w:cstheme="majorBidi"/>
          <w:sz w:val="24"/>
          <w:szCs w:val="24"/>
          <w:lang w:val="en-GB"/>
        </w:rPr>
        <w:t xml:space="preserve">Indicate the total cost with detail cost to be paid in Maldivian Rufiyaa (MVR).  </w:t>
      </w:r>
    </w:p>
    <w:p w14:paraId="2142C9DD" w14:textId="77777777" w:rsidR="00502620" w:rsidRPr="0082232A" w:rsidRDefault="00502620" w:rsidP="00502620">
      <w:pPr>
        <w:pStyle w:val="FootnoteText"/>
        <w:tabs>
          <w:tab w:val="left" w:pos="360"/>
        </w:tabs>
        <w:jc w:val="both"/>
        <w:rPr>
          <w:rFonts w:asciiTheme="majorBidi" w:hAnsiTheme="majorBidi" w:cstheme="majorBidi"/>
          <w:sz w:val="24"/>
          <w:szCs w:val="24"/>
          <w:lang w:val="en-GB"/>
        </w:rPr>
      </w:pPr>
    </w:p>
    <w:p w14:paraId="1A46E287" w14:textId="0A61C813" w:rsidR="00502620" w:rsidRPr="0082232A" w:rsidRDefault="00502620" w:rsidP="00502620">
      <w:pPr>
        <w:pStyle w:val="FootnoteText"/>
        <w:tabs>
          <w:tab w:val="left" w:pos="360"/>
        </w:tabs>
        <w:jc w:val="both"/>
        <w:rPr>
          <w:rFonts w:asciiTheme="majorBidi" w:hAnsiTheme="majorBidi" w:cstheme="majorBidi"/>
          <w:sz w:val="24"/>
          <w:szCs w:val="24"/>
          <w:lang w:val="en-GB"/>
        </w:rPr>
      </w:pPr>
      <w:r w:rsidRPr="0082232A">
        <w:rPr>
          <w:rFonts w:asciiTheme="majorBidi" w:hAnsiTheme="majorBidi" w:cstheme="majorBidi"/>
          <w:sz w:val="24"/>
          <w:szCs w:val="24"/>
          <w:lang w:val="en-GB"/>
        </w:rPr>
        <w:t xml:space="preserve">Note: The total contract price should be quoted inclusive of Goods and Services Tax (GST) or any applicable </w:t>
      </w:r>
      <w:r w:rsidR="00992826">
        <w:rPr>
          <w:rFonts w:asciiTheme="majorBidi" w:hAnsiTheme="majorBidi" w:cstheme="majorBidi"/>
          <w:sz w:val="24"/>
          <w:szCs w:val="24"/>
          <w:lang w:val="en-GB"/>
        </w:rPr>
        <w:t>t</w:t>
      </w:r>
      <w:r w:rsidRPr="0082232A">
        <w:rPr>
          <w:rFonts w:asciiTheme="majorBidi" w:hAnsiTheme="majorBidi" w:cstheme="majorBidi"/>
          <w:sz w:val="24"/>
          <w:szCs w:val="24"/>
          <w:lang w:val="en-GB"/>
        </w:rPr>
        <w:t xml:space="preserve">axes as per the Tax Legislation and must be shown in the breakdown. </w:t>
      </w:r>
    </w:p>
    <w:p w14:paraId="2C6D1436" w14:textId="77777777" w:rsidR="00502620" w:rsidRPr="0082232A" w:rsidRDefault="00502620" w:rsidP="00502620">
      <w:pPr>
        <w:pStyle w:val="FootnoteText"/>
        <w:tabs>
          <w:tab w:val="left" w:pos="360"/>
        </w:tabs>
        <w:jc w:val="both"/>
        <w:rPr>
          <w:rFonts w:asciiTheme="majorBidi" w:hAnsiTheme="majorBidi" w:cstheme="majorBidi"/>
          <w:sz w:val="24"/>
          <w:szCs w:val="24"/>
          <w:lang w:val="en-GB"/>
        </w:rPr>
      </w:pPr>
    </w:p>
    <w:p w14:paraId="6FAD13D0" w14:textId="41995445" w:rsidR="00502620" w:rsidRDefault="00502620" w:rsidP="00502620">
      <w:pPr>
        <w:pStyle w:val="FootnoteText"/>
        <w:tabs>
          <w:tab w:val="left" w:pos="360"/>
        </w:tabs>
        <w:jc w:val="both"/>
        <w:rPr>
          <w:rFonts w:asciiTheme="majorBidi" w:hAnsiTheme="majorBidi" w:cstheme="majorBidi"/>
          <w:sz w:val="24"/>
          <w:szCs w:val="24"/>
          <w:lang w:val="en-GB"/>
        </w:rPr>
      </w:pPr>
    </w:p>
    <w:p w14:paraId="3242A95E" w14:textId="42684DDF" w:rsidR="00784070" w:rsidRDefault="00784070" w:rsidP="00502620">
      <w:pPr>
        <w:pStyle w:val="FootnoteText"/>
        <w:tabs>
          <w:tab w:val="left" w:pos="360"/>
        </w:tabs>
        <w:jc w:val="both"/>
        <w:rPr>
          <w:rFonts w:asciiTheme="majorBidi" w:hAnsiTheme="majorBidi" w:cstheme="majorBidi"/>
          <w:sz w:val="24"/>
          <w:szCs w:val="24"/>
          <w:lang w:val="en-GB"/>
        </w:rPr>
      </w:pPr>
    </w:p>
    <w:p w14:paraId="36802BDE" w14:textId="77777777" w:rsidR="00784070" w:rsidRPr="0082232A" w:rsidRDefault="00784070" w:rsidP="00502620">
      <w:pPr>
        <w:pStyle w:val="FootnoteText"/>
        <w:tabs>
          <w:tab w:val="left" w:pos="360"/>
        </w:tabs>
        <w:jc w:val="both"/>
        <w:rPr>
          <w:rFonts w:asciiTheme="majorBidi" w:hAnsiTheme="majorBidi" w:cstheme="majorBidi"/>
          <w:sz w:val="24"/>
          <w:szCs w:val="24"/>
          <w:lang w:val="en-GB"/>
        </w:rPr>
      </w:pPr>
    </w:p>
    <w:p w14:paraId="5DDDF53E" w14:textId="77777777" w:rsidR="00502620" w:rsidRPr="0082232A" w:rsidRDefault="00502620" w:rsidP="00502620">
      <w:pPr>
        <w:pStyle w:val="FootnoteText"/>
        <w:tabs>
          <w:tab w:val="left" w:pos="360"/>
        </w:tabs>
        <w:jc w:val="both"/>
        <w:rPr>
          <w:rFonts w:asciiTheme="majorBidi" w:hAnsiTheme="majorBidi" w:cstheme="majorBidi"/>
          <w:sz w:val="24"/>
          <w:szCs w:val="24"/>
          <w:lang w:val="en-GB"/>
        </w:rPr>
      </w:pPr>
    </w:p>
    <w:p w14:paraId="27162DE8" w14:textId="35B3D410" w:rsidR="00502620" w:rsidRDefault="00502620" w:rsidP="00502620">
      <w:pPr>
        <w:jc w:val="both"/>
        <w:rPr>
          <w:rFonts w:asciiTheme="majorBidi" w:hAnsiTheme="majorBidi" w:cstheme="majorBidi"/>
          <w:sz w:val="24"/>
          <w:szCs w:val="24"/>
        </w:rPr>
      </w:pPr>
      <w:r w:rsidRPr="0082232A">
        <w:rPr>
          <w:rFonts w:asciiTheme="majorBidi" w:hAnsiTheme="majorBidi" w:cstheme="majorBidi"/>
          <w:sz w:val="24"/>
          <w:szCs w:val="24"/>
        </w:rPr>
        <w:t>Authorized Signature and stamp</w:t>
      </w:r>
    </w:p>
    <w:p w14:paraId="4EDB46A6" w14:textId="77777777" w:rsidR="00773D75" w:rsidRDefault="00773D75" w:rsidP="00502620">
      <w:pPr>
        <w:jc w:val="both"/>
        <w:rPr>
          <w:rFonts w:asciiTheme="majorBidi" w:hAnsiTheme="majorBidi" w:cstheme="majorBidi"/>
          <w:sz w:val="24"/>
          <w:szCs w:val="24"/>
        </w:rPr>
      </w:pPr>
    </w:p>
    <w:p w14:paraId="47CB0081" w14:textId="77777777" w:rsidR="00726E7B" w:rsidRPr="0082232A" w:rsidRDefault="00726E7B" w:rsidP="00726E7B">
      <w:pPr>
        <w:pStyle w:val="NoSpacing"/>
        <w:spacing w:line="276" w:lineRule="auto"/>
        <w:jc w:val="both"/>
        <w:outlineLvl w:val="1"/>
        <w:rPr>
          <w:rFonts w:asciiTheme="majorBidi" w:hAnsiTheme="majorBidi" w:cstheme="majorBidi"/>
          <w:b/>
          <w:bCs/>
          <w:sz w:val="24"/>
          <w:szCs w:val="24"/>
        </w:rPr>
      </w:pPr>
      <w:bookmarkStart w:id="35" w:name="_Toc96582678"/>
      <w:r w:rsidRPr="0082232A">
        <w:rPr>
          <w:rFonts w:asciiTheme="majorBidi" w:hAnsiTheme="majorBidi" w:cstheme="majorBidi"/>
          <w:b/>
          <w:bCs/>
          <w:sz w:val="24"/>
          <w:szCs w:val="24"/>
        </w:rPr>
        <w:t>FIN FORM 3 – Details of Financial Situation</w:t>
      </w:r>
      <w:bookmarkEnd w:id="35"/>
    </w:p>
    <w:p w14:paraId="51DF3765" w14:textId="77777777" w:rsidR="00726E7B" w:rsidRPr="0082232A" w:rsidRDefault="00726E7B" w:rsidP="00726E7B">
      <w:pPr>
        <w:pStyle w:val="NoSpacing"/>
        <w:spacing w:line="276" w:lineRule="auto"/>
        <w:jc w:val="both"/>
        <w:outlineLvl w:val="1"/>
        <w:rPr>
          <w:rFonts w:asciiTheme="majorBidi" w:hAnsiTheme="majorBidi" w:cstheme="majorBidi"/>
          <w:b/>
          <w:bCs/>
          <w:sz w:val="24"/>
          <w:szCs w:val="24"/>
        </w:rPr>
      </w:pPr>
    </w:p>
    <w:p w14:paraId="7B5CF20F" w14:textId="77777777" w:rsidR="00726E7B" w:rsidRPr="0082232A" w:rsidRDefault="00726E7B" w:rsidP="00726E7B">
      <w:pPr>
        <w:pStyle w:val="NoSpacing"/>
        <w:spacing w:line="276" w:lineRule="auto"/>
        <w:jc w:val="both"/>
        <w:outlineLvl w:val="1"/>
        <w:rPr>
          <w:rFonts w:asciiTheme="majorBidi" w:hAnsiTheme="majorBidi" w:cstheme="majorBidi"/>
          <w:b/>
          <w:bCs/>
          <w:sz w:val="24"/>
          <w:szCs w:val="24"/>
        </w:rPr>
      </w:pPr>
    </w:p>
    <w:p w14:paraId="37BF1785" w14:textId="77777777" w:rsidR="00726E7B" w:rsidRPr="0082232A" w:rsidRDefault="00726E7B" w:rsidP="00726E7B">
      <w:pPr>
        <w:rPr>
          <w:rFonts w:asciiTheme="majorBidi" w:hAnsiTheme="majorBidi" w:cstheme="majorBidi"/>
          <w:b/>
          <w:bCs/>
          <w:i/>
          <w:iCs/>
          <w:sz w:val="24"/>
          <w:szCs w:val="24"/>
        </w:rPr>
      </w:pPr>
      <w:r w:rsidRPr="0082232A">
        <w:rPr>
          <w:rFonts w:asciiTheme="majorBidi" w:hAnsiTheme="majorBidi" w:cstheme="majorBidi"/>
          <w:sz w:val="24"/>
          <w:szCs w:val="24"/>
        </w:rPr>
        <w:t>Each Applicant must fill in this form</w:t>
      </w:r>
    </w:p>
    <w:tbl>
      <w:tblPr>
        <w:tblW w:w="49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000"/>
        <w:gridCol w:w="7000"/>
      </w:tblGrid>
      <w:tr w:rsidR="00726E7B" w:rsidRPr="0082232A" w14:paraId="54B85253" w14:textId="77777777" w:rsidTr="008040CE">
        <w:trPr>
          <w:cantSplit/>
          <w:trHeight w:val="677"/>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8F61CB6" w14:textId="158E88D4" w:rsidR="00726E7B" w:rsidRPr="00726165" w:rsidRDefault="00726E7B" w:rsidP="003E79F0">
            <w:pPr>
              <w:rPr>
                <w:rFonts w:asciiTheme="majorBidi" w:hAnsiTheme="majorBidi" w:cstheme="majorBidi"/>
                <w:b/>
                <w:bCs/>
                <w:sz w:val="24"/>
                <w:szCs w:val="24"/>
              </w:rPr>
            </w:pPr>
            <w:r w:rsidRPr="00726165">
              <w:rPr>
                <w:rFonts w:asciiTheme="majorBidi" w:hAnsiTheme="majorBidi" w:cstheme="majorBidi"/>
                <w:b/>
                <w:bCs/>
                <w:sz w:val="24"/>
                <w:szCs w:val="24"/>
              </w:rPr>
              <w:t xml:space="preserve">Financial Data for Previous </w:t>
            </w:r>
            <w:r w:rsidR="0040297C">
              <w:rPr>
                <w:rFonts w:asciiTheme="majorBidi" w:hAnsiTheme="majorBidi" w:cstheme="majorBidi"/>
                <w:b/>
                <w:bCs/>
                <w:sz w:val="24"/>
                <w:szCs w:val="24"/>
              </w:rPr>
              <w:t>01</w:t>
            </w:r>
            <w:r w:rsidR="0040297C" w:rsidRPr="00726165">
              <w:rPr>
                <w:rFonts w:asciiTheme="majorBidi" w:hAnsiTheme="majorBidi" w:cstheme="majorBidi"/>
                <w:b/>
                <w:bCs/>
                <w:sz w:val="24"/>
                <w:szCs w:val="24"/>
              </w:rPr>
              <w:t xml:space="preserve"> </w:t>
            </w:r>
            <w:r w:rsidRPr="00726165">
              <w:rPr>
                <w:rFonts w:asciiTheme="majorBidi" w:hAnsiTheme="majorBidi" w:cstheme="majorBidi"/>
                <w:b/>
                <w:bCs/>
                <w:sz w:val="24"/>
                <w:szCs w:val="24"/>
              </w:rPr>
              <w:t>Year</w:t>
            </w:r>
            <w:r w:rsidR="0040297C">
              <w:rPr>
                <w:rFonts w:asciiTheme="majorBidi" w:hAnsiTheme="majorBidi" w:cstheme="majorBidi"/>
                <w:b/>
                <w:bCs/>
                <w:sz w:val="24"/>
                <w:szCs w:val="24"/>
              </w:rPr>
              <w:t xml:space="preserve"> [</w:t>
            </w:r>
            <w:r w:rsidRPr="00726165">
              <w:rPr>
                <w:rFonts w:asciiTheme="majorBidi" w:hAnsiTheme="majorBidi" w:cstheme="majorBidi"/>
                <w:b/>
                <w:bCs/>
                <w:sz w:val="24"/>
                <w:szCs w:val="24"/>
              </w:rPr>
              <w:t>MVR Equivalent]</w:t>
            </w:r>
          </w:p>
        </w:tc>
      </w:tr>
      <w:tr w:rsidR="00784070" w:rsidRPr="0082232A" w14:paraId="033F49BE" w14:textId="77777777" w:rsidTr="008040CE">
        <w:trPr>
          <w:cantSplit/>
          <w:trHeight w:val="504"/>
        </w:trPr>
        <w:tc>
          <w:tcPr>
            <w:tcW w:w="1111" w:type="pct"/>
            <w:tcBorders>
              <w:top w:val="single" w:sz="4" w:space="0" w:color="auto"/>
              <w:left w:val="single" w:sz="4" w:space="0" w:color="auto"/>
              <w:bottom w:val="single" w:sz="4" w:space="0" w:color="auto"/>
              <w:right w:val="single" w:sz="4" w:space="0" w:color="auto"/>
            </w:tcBorders>
          </w:tcPr>
          <w:p w14:paraId="3E3B1CAF" w14:textId="77777777" w:rsidR="00784070" w:rsidRPr="0082232A" w:rsidRDefault="00784070" w:rsidP="003E79F0">
            <w:pPr>
              <w:rPr>
                <w:rFonts w:asciiTheme="majorBidi" w:hAnsiTheme="majorBidi" w:cstheme="majorBidi"/>
                <w:sz w:val="24"/>
                <w:szCs w:val="24"/>
              </w:rPr>
            </w:pPr>
          </w:p>
        </w:tc>
        <w:tc>
          <w:tcPr>
            <w:tcW w:w="3889" w:type="pct"/>
            <w:tcBorders>
              <w:top w:val="single" w:sz="4" w:space="0" w:color="auto"/>
              <w:left w:val="single" w:sz="4" w:space="0" w:color="auto"/>
              <w:bottom w:val="single" w:sz="4" w:space="0" w:color="auto"/>
              <w:right w:val="single" w:sz="4" w:space="0" w:color="auto"/>
            </w:tcBorders>
            <w:vAlign w:val="center"/>
            <w:hideMark/>
          </w:tcPr>
          <w:p w14:paraId="7CC839F1" w14:textId="3904BD54" w:rsidR="00784070" w:rsidRPr="0082232A" w:rsidRDefault="00784070" w:rsidP="003E79F0">
            <w:pPr>
              <w:rPr>
                <w:rFonts w:asciiTheme="majorBidi" w:hAnsiTheme="majorBidi" w:cstheme="majorBidi"/>
                <w:sz w:val="24"/>
                <w:szCs w:val="24"/>
              </w:rPr>
            </w:pPr>
            <w:r w:rsidRPr="0082232A">
              <w:rPr>
                <w:rFonts w:asciiTheme="majorBidi" w:hAnsiTheme="majorBidi" w:cstheme="majorBidi"/>
                <w:sz w:val="24"/>
                <w:szCs w:val="24"/>
              </w:rPr>
              <w:t xml:space="preserve">Year </w:t>
            </w:r>
            <w:r w:rsidR="0040297C">
              <w:rPr>
                <w:rFonts w:asciiTheme="majorBidi" w:hAnsiTheme="majorBidi" w:cstheme="majorBidi"/>
                <w:sz w:val="24"/>
                <w:szCs w:val="24"/>
              </w:rPr>
              <w:t>2024</w:t>
            </w:r>
            <w:r w:rsidRPr="0082232A">
              <w:rPr>
                <w:rFonts w:asciiTheme="majorBidi" w:hAnsiTheme="majorBidi" w:cstheme="majorBidi"/>
                <w:sz w:val="24"/>
                <w:szCs w:val="24"/>
              </w:rPr>
              <w:t>:</w:t>
            </w:r>
            <w:r w:rsidRPr="0082232A">
              <w:rPr>
                <w:rFonts w:asciiTheme="majorBidi" w:hAnsiTheme="majorBidi" w:cstheme="majorBidi"/>
                <w:sz w:val="24"/>
                <w:szCs w:val="24"/>
              </w:rPr>
              <w:tab/>
            </w:r>
          </w:p>
        </w:tc>
      </w:tr>
    </w:tbl>
    <w:p w14:paraId="2DFCBA31" w14:textId="77777777" w:rsidR="00726E7B" w:rsidRPr="0082232A" w:rsidRDefault="00726E7B" w:rsidP="00726E7B">
      <w:pPr>
        <w:rPr>
          <w:rFonts w:asciiTheme="majorBidi" w:hAnsiTheme="majorBidi" w:cstheme="majorBidi"/>
          <w:sz w:val="24"/>
          <w:szCs w:val="24"/>
        </w:rPr>
      </w:pPr>
    </w:p>
    <w:p w14:paraId="537FBE2C" w14:textId="77777777" w:rsidR="00726E7B" w:rsidRPr="0082232A" w:rsidRDefault="00726E7B" w:rsidP="00726E7B">
      <w:pPr>
        <w:rPr>
          <w:rFonts w:asciiTheme="majorBidi" w:hAnsiTheme="majorBidi" w:cstheme="majorBidi"/>
          <w:sz w:val="24"/>
          <w:szCs w:val="24"/>
        </w:rPr>
      </w:pPr>
      <w:r w:rsidRPr="0082232A">
        <w:rPr>
          <w:rFonts w:asciiTheme="majorBidi" w:hAnsiTheme="majorBidi" w:cstheme="majorBidi"/>
          <w:sz w:val="24"/>
          <w:szCs w:val="24"/>
        </w:rPr>
        <w:t>Information from Balance Sheet</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138"/>
        <w:gridCol w:w="6862"/>
      </w:tblGrid>
      <w:tr w:rsidR="00784070" w:rsidRPr="0082232A" w14:paraId="698775AF" w14:textId="77777777" w:rsidTr="008040CE">
        <w:trPr>
          <w:cantSplit/>
          <w:trHeight w:val="504"/>
        </w:trPr>
        <w:tc>
          <w:tcPr>
            <w:tcW w:w="2138" w:type="dxa"/>
            <w:tcBorders>
              <w:top w:val="single" w:sz="4" w:space="0" w:color="auto"/>
              <w:left w:val="single" w:sz="4" w:space="0" w:color="auto"/>
              <w:bottom w:val="single" w:sz="4" w:space="0" w:color="auto"/>
              <w:right w:val="double" w:sz="4" w:space="0" w:color="auto"/>
            </w:tcBorders>
            <w:vAlign w:val="center"/>
            <w:hideMark/>
          </w:tcPr>
          <w:p w14:paraId="66AF7CB1" w14:textId="77777777" w:rsidR="00784070" w:rsidRPr="0082232A" w:rsidRDefault="00784070" w:rsidP="003E79F0">
            <w:pPr>
              <w:rPr>
                <w:rFonts w:asciiTheme="majorBidi" w:hAnsiTheme="majorBidi" w:cstheme="majorBidi"/>
                <w:sz w:val="24"/>
                <w:szCs w:val="24"/>
              </w:rPr>
            </w:pPr>
            <w:r w:rsidRPr="0082232A">
              <w:rPr>
                <w:rFonts w:asciiTheme="majorBidi" w:hAnsiTheme="majorBidi" w:cstheme="majorBidi"/>
                <w:sz w:val="24"/>
                <w:szCs w:val="24"/>
              </w:rPr>
              <w:t>Total Assets</w:t>
            </w:r>
          </w:p>
        </w:tc>
        <w:tc>
          <w:tcPr>
            <w:tcW w:w="6862" w:type="dxa"/>
            <w:tcBorders>
              <w:top w:val="single" w:sz="4" w:space="0" w:color="auto"/>
              <w:left w:val="double" w:sz="4" w:space="0" w:color="auto"/>
              <w:bottom w:val="single" w:sz="4" w:space="0" w:color="auto"/>
              <w:right w:val="single" w:sz="4" w:space="0" w:color="auto"/>
            </w:tcBorders>
            <w:vAlign w:val="center"/>
          </w:tcPr>
          <w:p w14:paraId="754F82EA" w14:textId="77777777" w:rsidR="00784070" w:rsidRPr="0082232A" w:rsidRDefault="00784070" w:rsidP="003E79F0">
            <w:pPr>
              <w:rPr>
                <w:rFonts w:asciiTheme="majorBidi" w:hAnsiTheme="majorBidi" w:cstheme="majorBidi"/>
                <w:sz w:val="24"/>
                <w:szCs w:val="24"/>
              </w:rPr>
            </w:pPr>
          </w:p>
        </w:tc>
      </w:tr>
      <w:tr w:rsidR="00784070" w:rsidRPr="0082232A" w14:paraId="113D69CA" w14:textId="77777777" w:rsidTr="008040CE">
        <w:trPr>
          <w:cantSplit/>
          <w:trHeight w:val="504"/>
        </w:trPr>
        <w:tc>
          <w:tcPr>
            <w:tcW w:w="2138" w:type="dxa"/>
            <w:tcBorders>
              <w:top w:val="single" w:sz="4" w:space="0" w:color="auto"/>
              <w:left w:val="single" w:sz="4" w:space="0" w:color="auto"/>
              <w:bottom w:val="single" w:sz="4" w:space="0" w:color="auto"/>
              <w:right w:val="double" w:sz="4" w:space="0" w:color="auto"/>
            </w:tcBorders>
            <w:vAlign w:val="center"/>
            <w:hideMark/>
          </w:tcPr>
          <w:p w14:paraId="0CBAA80C" w14:textId="77777777" w:rsidR="00784070" w:rsidRPr="0082232A" w:rsidRDefault="00784070" w:rsidP="003E79F0">
            <w:pPr>
              <w:rPr>
                <w:rFonts w:asciiTheme="majorBidi" w:hAnsiTheme="majorBidi" w:cstheme="majorBidi"/>
                <w:sz w:val="24"/>
                <w:szCs w:val="24"/>
              </w:rPr>
            </w:pPr>
            <w:r w:rsidRPr="0082232A">
              <w:rPr>
                <w:rFonts w:asciiTheme="majorBidi" w:hAnsiTheme="majorBidi" w:cstheme="majorBidi"/>
                <w:sz w:val="24"/>
                <w:szCs w:val="24"/>
              </w:rPr>
              <w:t>Total Liabilities</w:t>
            </w:r>
          </w:p>
        </w:tc>
        <w:tc>
          <w:tcPr>
            <w:tcW w:w="6862" w:type="dxa"/>
            <w:tcBorders>
              <w:top w:val="single" w:sz="4" w:space="0" w:color="auto"/>
              <w:left w:val="double" w:sz="4" w:space="0" w:color="auto"/>
              <w:bottom w:val="single" w:sz="4" w:space="0" w:color="auto"/>
              <w:right w:val="single" w:sz="4" w:space="0" w:color="auto"/>
            </w:tcBorders>
            <w:vAlign w:val="center"/>
          </w:tcPr>
          <w:p w14:paraId="6FCD964B" w14:textId="77777777" w:rsidR="00784070" w:rsidRPr="0082232A" w:rsidRDefault="00784070" w:rsidP="003E79F0">
            <w:pPr>
              <w:rPr>
                <w:rFonts w:asciiTheme="majorBidi" w:hAnsiTheme="majorBidi" w:cstheme="majorBidi"/>
                <w:sz w:val="24"/>
                <w:szCs w:val="24"/>
              </w:rPr>
            </w:pPr>
          </w:p>
        </w:tc>
      </w:tr>
      <w:tr w:rsidR="00784070" w:rsidRPr="0082232A" w14:paraId="256DC126" w14:textId="77777777" w:rsidTr="008040CE">
        <w:trPr>
          <w:cantSplit/>
          <w:trHeight w:val="504"/>
        </w:trPr>
        <w:tc>
          <w:tcPr>
            <w:tcW w:w="2138" w:type="dxa"/>
            <w:tcBorders>
              <w:top w:val="single" w:sz="4" w:space="0" w:color="auto"/>
              <w:left w:val="single" w:sz="4" w:space="0" w:color="auto"/>
              <w:bottom w:val="single" w:sz="4" w:space="0" w:color="auto"/>
              <w:right w:val="double" w:sz="4" w:space="0" w:color="auto"/>
            </w:tcBorders>
            <w:vAlign w:val="center"/>
            <w:hideMark/>
          </w:tcPr>
          <w:p w14:paraId="7C101683" w14:textId="77777777" w:rsidR="00784070" w:rsidRPr="0082232A" w:rsidRDefault="00784070" w:rsidP="003E79F0">
            <w:pPr>
              <w:rPr>
                <w:rFonts w:asciiTheme="majorBidi" w:hAnsiTheme="majorBidi" w:cstheme="majorBidi"/>
                <w:sz w:val="24"/>
                <w:szCs w:val="24"/>
              </w:rPr>
            </w:pPr>
            <w:r w:rsidRPr="0082232A">
              <w:rPr>
                <w:rFonts w:asciiTheme="majorBidi" w:hAnsiTheme="majorBidi" w:cstheme="majorBidi"/>
                <w:sz w:val="24"/>
                <w:szCs w:val="24"/>
              </w:rPr>
              <w:t>Net Worth</w:t>
            </w:r>
          </w:p>
        </w:tc>
        <w:tc>
          <w:tcPr>
            <w:tcW w:w="6862" w:type="dxa"/>
            <w:tcBorders>
              <w:top w:val="single" w:sz="4" w:space="0" w:color="auto"/>
              <w:left w:val="double" w:sz="4" w:space="0" w:color="auto"/>
              <w:bottom w:val="single" w:sz="4" w:space="0" w:color="auto"/>
              <w:right w:val="single" w:sz="4" w:space="0" w:color="auto"/>
            </w:tcBorders>
            <w:vAlign w:val="center"/>
          </w:tcPr>
          <w:p w14:paraId="103C9F45" w14:textId="77777777" w:rsidR="00784070" w:rsidRPr="0082232A" w:rsidRDefault="00784070" w:rsidP="003E79F0">
            <w:pPr>
              <w:rPr>
                <w:rFonts w:asciiTheme="majorBidi" w:hAnsiTheme="majorBidi" w:cstheme="majorBidi"/>
                <w:sz w:val="24"/>
                <w:szCs w:val="24"/>
              </w:rPr>
            </w:pPr>
          </w:p>
        </w:tc>
      </w:tr>
      <w:tr w:rsidR="00784070" w:rsidRPr="0082232A" w14:paraId="7F176C57" w14:textId="77777777" w:rsidTr="008040CE">
        <w:trPr>
          <w:cantSplit/>
          <w:trHeight w:val="504"/>
        </w:trPr>
        <w:tc>
          <w:tcPr>
            <w:tcW w:w="2138" w:type="dxa"/>
            <w:tcBorders>
              <w:top w:val="single" w:sz="4" w:space="0" w:color="auto"/>
              <w:left w:val="single" w:sz="4" w:space="0" w:color="auto"/>
              <w:bottom w:val="single" w:sz="4" w:space="0" w:color="auto"/>
              <w:right w:val="double" w:sz="4" w:space="0" w:color="auto"/>
            </w:tcBorders>
            <w:vAlign w:val="center"/>
            <w:hideMark/>
          </w:tcPr>
          <w:p w14:paraId="7E979857" w14:textId="77777777" w:rsidR="00784070" w:rsidRPr="0082232A" w:rsidRDefault="00784070" w:rsidP="003E79F0">
            <w:pPr>
              <w:rPr>
                <w:rFonts w:asciiTheme="majorBidi" w:hAnsiTheme="majorBidi" w:cstheme="majorBidi"/>
                <w:sz w:val="24"/>
                <w:szCs w:val="24"/>
              </w:rPr>
            </w:pPr>
            <w:r w:rsidRPr="0082232A">
              <w:rPr>
                <w:rFonts w:asciiTheme="majorBidi" w:hAnsiTheme="majorBidi" w:cstheme="majorBidi"/>
                <w:sz w:val="24"/>
                <w:szCs w:val="24"/>
              </w:rPr>
              <w:t>Current Assets</w:t>
            </w:r>
          </w:p>
        </w:tc>
        <w:tc>
          <w:tcPr>
            <w:tcW w:w="6862" w:type="dxa"/>
            <w:tcBorders>
              <w:top w:val="single" w:sz="4" w:space="0" w:color="auto"/>
              <w:left w:val="double" w:sz="4" w:space="0" w:color="auto"/>
              <w:bottom w:val="single" w:sz="4" w:space="0" w:color="auto"/>
              <w:right w:val="single" w:sz="4" w:space="0" w:color="auto"/>
            </w:tcBorders>
            <w:vAlign w:val="center"/>
          </w:tcPr>
          <w:p w14:paraId="18BC48BE" w14:textId="77777777" w:rsidR="00784070" w:rsidRPr="0082232A" w:rsidRDefault="00784070" w:rsidP="003E79F0">
            <w:pPr>
              <w:rPr>
                <w:rFonts w:asciiTheme="majorBidi" w:hAnsiTheme="majorBidi" w:cstheme="majorBidi"/>
                <w:sz w:val="24"/>
                <w:szCs w:val="24"/>
              </w:rPr>
            </w:pPr>
          </w:p>
        </w:tc>
      </w:tr>
      <w:tr w:rsidR="00784070" w:rsidRPr="0082232A" w14:paraId="7FA50E83" w14:textId="77777777" w:rsidTr="008040CE">
        <w:trPr>
          <w:cantSplit/>
          <w:trHeight w:val="504"/>
        </w:trPr>
        <w:tc>
          <w:tcPr>
            <w:tcW w:w="2138" w:type="dxa"/>
            <w:tcBorders>
              <w:top w:val="single" w:sz="4" w:space="0" w:color="auto"/>
              <w:left w:val="single" w:sz="4" w:space="0" w:color="auto"/>
              <w:bottom w:val="single" w:sz="4" w:space="0" w:color="auto"/>
              <w:right w:val="double" w:sz="4" w:space="0" w:color="auto"/>
            </w:tcBorders>
            <w:vAlign w:val="center"/>
            <w:hideMark/>
          </w:tcPr>
          <w:p w14:paraId="40A44B6D" w14:textId="77777777" w:rsidR="00784070" w:rsidRPr="0082232A" w:rsidRDefault="00784070" w:rsidP="003E79F0">
            <w:pPr>
              <w:rPr>
                <w:rFonts w:asciiTheme="majorBidi" w:hAnsiTheme="majorBidi" w:cstheme="majorBidi"/>
                <w:sz w:val="24"/>
                <w:szCs w:val="24"/>
              </w:rPr>
            </w:pPr>
            <w:r w:rsidRPr="0082232A">
              <w:rPr>
                <w:rFonts w:asciiTheme="majorBidi" w:hAnsiTheme="majorBidi" w:cstheme="majorBidi"/>
                <w:sz w:val="24"/>
                <w:szCs w:val="24"/>
              </w:rPr>
              <w:t>Current Liabilities</w:t>
            </w:r>
          </w:p>
        </w:tc>
        <w:tc>
          <w:tcPr>
            <w:tcW w:w="6862" w:type="dxa"/>
            <w:tcBorders>
              <w:top w:val="single" w:sz="4" w:space="0" w:color="auto"/>
              <w:left w:val="double" w:sz="4" w:space="0" w:color="auto"/>
              <w:bottom w:val="single" w:sz="4" w:space="0" w:color="auto"/>
              <w:right w:val="single" w:sz="4" w:space="0" w:color="auto"/>
            </w:tcBorders>
            <w:vAlign w:val="center"/>
          </w:tcPr>
          <w:p w14:paraId="79EE7E51" w14:textId="77777777" w:rsidR="00784070" w:rsidRPr="0082232A" w:rsidRDefault="00784070" w:rsidP="003E79F0">
            <w:pPr>
              <w:rPr>
                <w:rFonts w:asciiTheme="majorBidi" w:hAnsiTheme="majorBidi" w:cstheme="majorBidi"/>
                <w:sz w:val="24"/>
                <w:szCs w:val="24"/>
              </w:rPr>
            </w:pPr>
          </w:p>
        </w:tc>
      </w:tr>
      <w:tr w:rsidR="00784070" w:rsidRPr="0082232A" w14:paraId="4FAF7FA1" w14:textId="77777777" w:rsidTr="008040CE">
        <w:trPr>
          <w:cantSplit/>
          <w:trHeight w:val="504"/>
        </w:trPr>
        <w:tc>
          <w:tcPr>
            <w:tcW w:w="2138" w:type="dxa"/>
            <w:tcBorders>
              <w:top w:val="single" w:sz="4" w:space="0" w:color="auto"/>
              <w:left w:val="single" w:sz="4" w:space="0" w:color="auto"/>
              <w:bottom w:val="single" w:sz="4" w:space="0" w:color="auto"/>
              <w:right w:val="double" w:sz="4" w:space="0" w:color="auto"/>
            </w:tcBorders>
            <w:vAlign w:val="center"/>
            <w:hideMark/>
          </w:tcPr>
          <w:p w14:paraId="7A2AB624" w14:textId="77777777" w:rsidR="00784070" w:rsidRPr="0082232A" w:rsidRDefault="00784070" w:rsidP="003E79F0">
            <w:pPr>
              <w:rPr>
                <w:rFonts w:asciiTheme="majorBidi" w:hAnsiTheme="majorBidi" w:cstheme="majorBidi"/>
                <w:sz w:val="24"/>
                <w:szCs w:val="24"/>
              </w:rPr>
            </w:pPr>
            <w:r w:rsidRPr="0082232A">
              <w:rPr>
                <w:rFonts w:asciiTheme="majorBidi" w:hAnsiTheme="majorBidi" w:cstheme="majorBidi"/>
                <w:sz w:val="24"/>
                <w:szCs w:val="24"/>
              </w:rPr>
              <w:t>Working Capital</w:t>
            </w:r>
          </w:p>
        </w:tc>
        <w:tc>
          <w:tcPr>
            <w:tcW w:w="6862" w:type="dxa"/>
            <w:tcBorders>
              <w:top w:val="single" w:sz="4" w:space="0" w:color="auto"/>
              <w:left w:val="double" w:sz="4" w:space="0" w:color="auto"/>
              <w:bottom w:val="single" w:sz="4" w:space="0" w:color="auto"/>
              <w:right w:val="single" w:sz="4" w:space="0" w:color="auto"/>
            </w:tcBorders>
            <w:vAlign w:val="center"/>
          </w:tcPr>
          <w:p w14:paraId="539A86E0" w14:textId="77777777" w:rsidR="00784070" w:rsidRPr="0082232A" w:rsidRDefault="00784070" w:rsidP="003E79F0">
            <w:pPr>
              <w:rPr>
                <w:rFonts w:asciiTheme="majorBidi" w:hAnsiTheme="majorBidi" w:cstheme="majorBidi"/>
                <w:sz w:val="24"/>
                <w:szCs w:val="24"/>
              </w:rPr>
            </w:pPr>
          </w:p>
        </w:tc>
      </w:tr>
    </w:tbl>
    <w:p w14:paraId="1AC02665" w14:textId="77777777" w:rsidR="00726E7B" w:rsidRPr="0082232A" w:rsidRDefault="00726E7B" w:rsidP="00726E7B">
      <w:pPr>
        <w:rPr>
          <w:rFonts w:asciiTheme="majorBidi" w:hAnsiTheme="majorBidi" w:cstheme="majorBidi"/>
          <w:sz w:val="24"/>
          <w:szCs w:val="24"/>
        </w:rPr>
      </w:pPr>
    </w:p>
    <w:p w14:paraId="588DC18A" w14:textId="77777777" w:rsidR="00726E7B" w:rsidRPr="0082232A" w:rsidRDefault="00726E7B" w:rsidP="00726E7B">
      <w:pPr>
        <w:rPr>
          <w:rFonts w:asciiTheme="majorBidi" w:hAnsiTheme="majorBidi" w:cstheme="majorBidi"/>
          <w:sz w:val="24"/>
          <w:szCs w:val="24"/>
        </w:rPr>
      </w:pPr>
      <w:r w:rsidRPr="0082232A">
        <w:rPr>
          <w:rFonts w:asciiTheme="majorBidi" w:hAnsiTheme="majorBidi" w:cstheme="majorBidi"/>
          <w:sz w:val="24"/>
          <w:szCs w:val="24"/>
        </w:rPr>
        <w:t>Information from Income Statement</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951"/>
        <w:gridCol w:w="7044"/>
      </w:tblGrid>
      <w:tr w:rsidR="00784070" w:rsidRPr="0082232A" w14:paraId="39DCF824" w14:textId="77777777" w:rsidTr="008040CE">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5146A499" w14:textId="77777777" w:rsidR="00784070" w:rsidRPr="0082232A" w:rsidRDefault="00784070" w:rsidP="003E79F0">
            <w:pPr>
              <w:rPr>
                <w:rFonts w:asciiTheme="majorBidi" w:hAnsiTheme="majorBidi" w:cstheme="majorBidi"/>
                <w:sz w:val="24"/>
                <w:szCs w:val="24"/>
              </w:rPr>
            </w:pPr>
            <w:r w:rsidRPr="0082232A">
              <w:rPr>
                <w:rFonts w:asciiTheme="majorBidi" w:hAnsiTheme="majorBidi" w:cstheme="majorBidi"/>
                <w:sz w:val="24"/>
                <w:szCs w:val="24"/>
              </w:rPr>
              <w:t xml:space="preserve">Total Revenues </w:t>
            </w:r>
          </w:p>
        </w:tc>
        <w:tc>
          <w:tcPr>
            <w:tcW w:w="7044" w:type="dxa"/>
            <w:tcBorders>
              <w:top w:val="single" w:sz="4" w:space="0" w:color="auto"/>
              <w:left w:val="double" w:sz="4" w:space="0" w:color="auto"/>
              <w:bottom w:val="single" w:sz="4" w:space="0" w:color="auto"/>
              <w:right w:val="single" w:sz="4" w:space="0" w:color="auto"/>
            </w:tcBorders>
            <w:vAlign w:val="center"/>
          </w:tcPr>
          <w:p w14:paraId="1E2556C7" w14:textId="77777777" w:rsidR="00784070" w:rsidRPr="0082232A" w:rsidRDefault="00784070" w:rsidP="003E79F0">
            <w:pPr>
              <w:rPr>
                <w:rFonts w:asciiTheme="majorBidi" w:hAnsiTheme="majorBidi" w:cstheme="majorBidi"/>
                <w:sz w:val="24"/>
                <w:szCs w:val="24"/>
              </w:rPr>
            </w:pPr>
          </w:p>
        </w:tc>
      </w:tr>
      <w:tr w:rsidR="00784070" w:rsidRPr="0082232A" w14:paraId="5EB8BBE1" w14:textId="77777777" w:rsidTr="008040CE">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6D283CFD" w14:textId="77777777" w:rsidR="00784070" w:rsidRPr="0082232A" w:rsidRDefault="00784070" w:rsidP="003E79F0">
            <w:pPr>
              <w:rPr>
                <w:rFonts w:asciiTheme="majorBidi" w:hAnsiTheme="majorBidi" w:cstheme="majorBidi"/>
                <w:sz w:val="24"/>
                <w:szCs w:val="24"/>
              </w:rPr>
            </w:pPr>
            <w:r w:rsidRPr="0082232A">
              <w:rPr>
                <w:rFonts w:asciiTheme="majorBidi" w:hAnsiTheme="majorBidi" w:cstheme="majorBidi"/>
                <w:sz w:val="24"/>
                <w:szCs w:val="24"/>
              </w:rPr>
              <w:t>Profits Before Taxes</w:t>
            </w:r>
          </w:p>
        </w:tc>
        <w:tc>
          <w:tcPr>
            <w:tcW w:w="7044" w:type="dxa"/>
            <w:tcBorders>
              <w:top w:val="single" w:sz="4" w:space="0" w:color="auto"/>
              <w:left w:val="double" w:sz="4" w:space="0" w:color="auto"/>
              <w:bottom w:val="single" w:sz="4" w:space="0" w:color="auto"/>
              <w:right w:val="single" w:sz="4" w:space="0" w:color="auto"/>
            </w:tcBorders>
            <w:vAlign w:val="center"/>
          </w:tcPr>
          <w:p w14:paraId="3BB8B3CA" w14:textId="77777777" w:rsidR="00784070" w:rsidRPr="0082232A" w:rsidRDefault="00784070" w:rsidP="003E79F0">
            <w:pPr>
              <w:rPr>
                <w:rFonts w:asciiTheme="majorBidi" w:hAnsiTheme="majorBidi" w:cstheme="majorBidi"/>
                <w:sz w:val="24"/>
                <w:szCs w:val="24"/>
              </w:rPr>
            </w:pPr>
          </w:p>
        </w:tc>
      </w:tr>
      <w:tr w:rsidR="00784070" w:rsidRPr="0082232A" w14:paraId="24F95AD3" w14:textId="77777777" w:rsidTr="008040CE">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700C92EF" w14:textId="77777777" w:rsidR="00784070" w:rsidRPr="0082232A" w:rsidRDefault="00784070" w:rsidP="003E79F0">
            <w:pPr>
              <w:rPr>
                <w:rFonts w:asciiTheme="majorBidi" w:hAnsiTheme="majorBidi" w:cstheme="majorBidi"/>
                <w:bCs/>
                <w:sz w:val="24"/>
                <w:szCs w:val="24"/>
              </w:rPr>
            </w:pPr>
            <w:r w:rsidRPr="0082232A">
              <w:rPr>
                <w:rFonts w:asciiTheme="majorBidi" w:hAnsiTheme="majorBidi" w:cstheme="majorBidi"/>
                <w:sz w:val="24"/>
                <w:szCs w:val="24"/>
              </w:rPr>
              <w:t>Profits After Taxes</w:t>
            </w:r>
          </w:p>
        </w:tc>
        <w:tc>
          <w:tcPr>
            <w:tcW w:w="7044" w:type="dxa"/>
            <w:tcBorders>
              <w:top w:val="single" w:sz="4" w:space="0" w:color="auto"/>
              <w:left w:val="double" w:sz="4" w:space="0" w:color="auto"/>
              <w:bottom w:val="single" w:sz="4" w:space="0" w:color="auto"/>
              <w:right w:val="single" w:sz="4" w:space="0" w:color="auto"/>
            </w:tcBorders>
            <w:vAlign w:val="center"/>
          </w:tcPr>
          <w:p w14:paraId="2D6DBFC1" w14:textId="77777777" w:rsidR="00784070" w:rsidRPr="0082232A" w:rsidRDefault="00784070" w:rsidP="003E79F0">
            <w:pPr>
              <w:rPr>
                <w:rFonts w:asciiTheme="majorBidi" w:hAnsiTheme="majorBidi" w:cstheme="majorBidi"/>
                <w:sz w:val="24"/>
                <w:szCs w:val="24"/>
              </w:rPr>
            </w:pPr>
          </w:p>
        </w:tc>
      </w:tr>
      <w:tr w:rsidR="00726E7B" w:rsidRPr="0082232A" w14:paraId="62122AFE" w14:textId="77777777" w:rsidTr="008040CE">
        <w:trPr>
          <w:cantSplit/>
          <w:trHeight w:val="672"/>
          <w:jc w:val="center"/>
        </w:trPr>
        <w:tc>
          <w:tcPr>
            <w:tcW w:w="8995" w:type="dxa"/>
            <w:gridSpan w:val="2"/>
            <w:tcBorders>
              <w:top w:val="single" w:sz="4" w:space="0" w:color="auto"/>
              <w:left w:val="single" w:sz="4" w:space="0" w:color="auto"/>
              <w:bottom w:val="single" w:sz="4" w:space="0" w:color="auto"/>
              <w:right w:val="single" w:sz="4" w:space="0" w:color="auto"/>
            </w:tcBorders>
            <w:vAlign w:val="center"/>
            <w:hideMark/>
          </w:tcPr>
          <w:p w14:paraId="03109F8E" w14:textId="7DC7EC68" w:rsidR="00726E7B" w:rsidRPr="0082232A" w:rsidRDefault="00502620" w:rsidP="003E79F0">
            <w:pPr>
              <w:ind w:left="360"/>
              <w:rPr>
                <w:rFonts w:asciiTheme="majorBidi" w:hAnsiTheme="majorBidi" w:cstheme="majorBidi"/>
                <w:sz w:val="24"/>
                <w:szCs w:val="24"/>
              </w:rPr>
            </w:pPr>
            <w:r w:rsidRPr="0082232A">
              <w:rPr>
                <w:rFonts w:asciiTheme="majorBidi" w:hAnsiTheme="majorBidi" w:cstheme="majorBidi"/>
                <w:sz w:val="24"/>
                <w:szCs w:val="24"/>
                <w:lang w:val="en-GB"/>
              </w:rPr>
              <w:br w:type="page"/>
            </w:r>
          </w:p>
          <w:p w14:paraId="2FC5B8BE" w14:textId="4462ABC1" w:rsidR="00726E7B" w:rsidRPr="0082232A" w:rsidRDefault="00726E7B" w:rsidP="00C8660C">
            <w:pPr>
              <w:numPr>
                <w:ilvl w:val="0"/>
                <w:numId w:val="10"/>
              </w:numPr>
              <w:spacing w:after="200" w:line="276" w:lineRule="auto"/>
              <w:rPr>
                <w:rFonts w:asciiTheme="majorBidi" w:hAnsiTheme="majorBidi" w:cstheme="majorBidi"/>
                <w:sz w:val="24"/>
                <w:szCs w:val="24"/>
              </w:rPr>
            </w:pPr>
            <w:r w:rsidRPr="0082232A">
              <w:rPr>
                <w:rFonts w:asciiTheme="majorBidi" w:hAnsiTheme="majorBidi" w:cstheme="majorBidi"/>
                <w:sz w:val="24"/>
                <w:szCs w:val="24"/>
              </w:rPr>
              <w:t xml:space="preserve">Attached are copies of financial statements (balance sheets including all related notes, and income statements) for the </w:t>
            </w:r>
            <w:proofErr w:type="gramStart"/>
            <w:r w:rsidR="0040297C">
              <w:rPr>
                <w:rFonts w:asciiTheme="majorBidi" w:hAnsiTheme="majorBidi" w:cstheme="majorBidi"/>
                <w:sz w:val="24"/>
                <w:szCs w:val="24"/>
              </w:rPr>
              <w:t>above mentioned</w:t>
            </w:r>
            <w:proofErr w:type="gramEnd"/>
            <w:r w:rsidR="0040297C">
              <w:rPr>
                <w:rFonts w:asciiTheme="majorBidi" w:hAnsiTheme="majorBidi" w:cstheme="majorBidi"/>
                <w:sz w:val="24"/>
                <w:szCs w:val="24"/>
              </w:rPr>
              <w:t xml:space="preserve"> year</w:t>
            </w:r>
            <w:r w:rsidRPr="0082232A">
              <w:rPr>
                <w:rFonts w:asciiTheme="majorBidi" w:hAnsiTheme="majorBidi" w:cstheme="majorBidi"/>
                <w:sz w:val="24"/>
                <w:szCs w:val="24"/>
              </w:rPr>
              <w:t>, as indicated above, complying with the following conditions.</w:t>
            </w:r>
          </w:p>
          <w:p w14:paraId="4F4D26AB" w14:textId="77777777" w:rsidR="00726E7B" w:rsidRPr="0082232A" w:rsidRDefault="00726E7B" w:rsidP="00C8660C">
            <w:pPr>
              <w:numPr>
                <w:ilvl w:val="0"/>
                <w:numId w:val="9"/>
              </w:numPr>
              <w:spacing w:after="200" w:line="276" w:lineRule="auto"/>
              <w:rPr>
                <w:rFonts w:asciiTheme="majorBidi" w:hAnsiTheme="majorBidi" w:cstheme="majorBidi"/>
                <w:sz w:val="24"/>
                <w:szCs w:val="24"/>
              </w:rPr>
            </w:pPr>
            <w:r w:rsidRPr="0082232A">
              <w:rPr>
                <w:rFonts w:asciiTheme="majorBidi" w:hAnsiTheme="majorBidi" w:cstheme="majorBidi"/>
                <w:sz w:val="24"/>
                <w:szCs w:val="24"/>
              </w:rPr>
              <w:t>All such documents reflect the financial situation of the Bidder.</w:t>
            </w:r>
          </w:p>
          <w:p w14:paraId="5DD15033" w14:textId="77777777" w:rsidR="00726E7B" w:rsidRPr="0082232A" w:rsidRDefault="00726E7B" w:rsidP="00C8660C">
            <w:pPr>
              <w:numPr>
                <w:ilvl w:val="0"/>
                <w:numId w:val="9"/>
              </w:numPr>
              <w:spacing w:after="200" w:line="276" w:lineRule="auto"/>
              <w:rPr>
                <w:rFonts w:asciiTheme="majorBidi" w:hAnsiTheme="majorBidi" w:cstheme="majorBidi"/>
                <w:sz w:val="24"/>
                <w:szCs w:val="24"/>
              </w:rPr>
            </w:pPr>
            <w:r w:rsidRPr="0082232A">
              <w:rPr>
                <w:rFonts w:asciiTheme="majorBidi" w:hAnsiTheme="majorBidi" w:cstheme="majorBidi"/>
                <w:sz w:val="24"/>
                <w:szCs w:val="24"/>
              </w:rPr>
              <w:t>Historic financial statements must be complete, including all notes to the financial statements.</w:t>
            </w:r>
          </w:p>
          <w:p w14:paraId="41FEABD0" w14:textId="77777777" w:rsidR="00726E7B" w:rsidRPr="0082232A" w:rsidRDefault="00726E7B" w:rsidP="00C8660C">
            <w:pPr>
              <w:keepLines/>
              <w:framePr w:hSpace="187" w:wrap="around" w:vAnchor="text" w:hAnchor="text" w:xAlign="right" w:y="1"/>
              <w:numPr>
                <w:ilvl w:val="0"/>
                <w:numId w:val="9"/>
              </w:numPr>
              <w:pBdr>
                <w:top w:val="single" w:sz="6" w:space="7" w:color="auto" w:shadow="1"/>
                <w:left w:val="single" w:sz="6" w:space="7" w:color="auto" w:shadow="1"/>
                <w:bottom w:val="single" w:sz="6" w:space="7" w:color="auto" w:shadow="1"/>
                <w:right w:val="single" w:sz="6" w:space="7" w:color="auto" w:shadow="1"/>
              </w:pBdr>
              <w:shd w:val="pct10" w:color="auto" w:fill="auto"/>
              <w:spacing w:after="0" w:line="276" w:lineRule="auto"/>
              <w:ind w:left="1440"/>
              <w:rPr>
                <w:rFonts w:asciiTheme="majorBidi" w:hAnsiTheme="majorBidi" w:cstheme="majorBidi"/>
                <w:sz w:val="24"/>
                <w:szCs w:val="24"/>
              </w:rPr>
            </w:pPr>
            <w:r w:rsidRPr="0082232A">
              <w:rPr>
                <w:rFonts w:asciiTheme="majorBidi" w:hAnsiTheme="majorBidi" w:cstheme="majorBidi"/>
                <w:sz w:val="24"/>
                <w:szCs w:val="24"/>
              </w:rPr>
              <w:t xml:space="preserve">Historic financial statements must correspond to accounting periods </w:t>
            </w:r>
          </w:p>
        </w:tc>
      </w:tr>
    </w:tbl>
    <w:p w14:paraId="48FBF653" w14:textId="77777777" w:rsidR="00726E7B" w:rsidRPr="0082232A" w:rsidRDefault="00726E7B" w:rsidP="00C47A9A">
      <w:pPr>
        <w:pStyle w:val="Heading1"/>
        <w:rPr>
          <w:rFonts w:asciiTheme="majorBidi" w:hAnsiTheme="majorBidi"/>
          <w:b w:val="0"/>
          <w:bCs w:val="0"/>
          <w:sz w:val="24"/>
          <w:szCs w:val="24"/>
        </w:rPr>
      </w:pPr>
      <w:bookmarkStart w:id="36" w:name="_Toc84687114"/>
      <w:bookmarkStart w:id="37" w:name="_Toc106000157"/>
      <w:bookmarkStart w:id="38" w:name="_Toc90375931"/>
      <w:bookmarkStart w:id="39" w:name="_Toc90376773"/>
      <w:bookmarkStart w:id="40" w:name="_Toc96582679"/>
      <w:r w:rsidRPr="0082232A">
        <w:rPr>
          <w:rFonts w:asciiTheme="majorBidi" w:hAnsiTheme="majorBidi"/>
          <w:sz w:val="24"/>
          <w:szCs w:val="24"/>
        </w:rPr>
        <w:lastRenderedPageBreak/>
        <w:t>FIN FORM 4 – Average Annual Turnover</w:t>
      </w:r>
      <w:bookmarkEnd w:id="36"/>
      <w:bookmarkEnd w:id="37"/>
      <w:bookmarkEnd w:id="38"/>
      <w:bookmarkEnd w:id="39"/>
      <w:bookmarkEnd w:id="40"/>
    </w:p>
    <w:p w14:paraId="0525A6A6" w14:textId="77777777" w:rsidR="00726E7B" w:rsidRPr="0082232A" w:rsidRDefault="00726E7B" w:rsidP="00726E7B">
      <w:pPr>
        <w:rPr>
          <w:rFonts w:asciiTheme="majorBidi" w:hAnsiTheme="majorBidi" w:cstheme="majorBidi"/>
          <w:sz w:val="24"/>
          <w:szCs w:val="24"/>
        </w:rPr>
      </w:pPr>
    </w:p>
    <w:p w14:paraId="1076CF47" w14:textId="77777777" w:rsidR="00726E7B" w:rsidRPr="0082232A" w:rsidRDefault="00726E7B" w:rsidP="00726E7B">
      <w:pPr>
        <w:rPr>
          <w:rFonts w:asciiTheme="majorBidi" w:hAnsiTheme="majorBidi" w:cstheme="majorBidi"/>
          <w:b/>
          <w:bCs/>
          <w:i/>
          <w:iCs/>
          <w:sz w:val="24"/>
          <w:szCs w:val="24"/>
        </w:rPr>
      </w:pPr>
      <w:r w:rsidRPr="0082232A">
        <w:rPr>
          <w:rFonts w:asciiTheme="majorBidi" w:hAnsiTheme="majorBidi" w:cstheme="majorBidi"/>
          <w:sz w:val="24"/>
          <w:szCs w:val="24"/>
        </w:rPr>
        <w:t>Each Bidder must fill in this form</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5034"/>
        <w:gridCol w:w="2351"/>
      </w:tblGrid>
      <w:tr w:rsidR="00726E7B" w:rsidRPr="0082232A" w14:paraId="7E244FE8" w14:textId="77777777" w:rsidTr="003E79F0">
        <w:trPr>
          <w:jc w:val="center"/>
        </w:trPr>
        <w:tc>
          <w:tcPr>
            <w:tcW w:w="894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8FA8746" w14:textId="4883986D" w:rsidR="00726E7B" w:rsidRPr="00726165" w:rsidRDefault="00726E7B" w:rsidP="003E79F0">
            <w:pPr>
              <w:pStyle w:val="BodyText"/>
              <w:rPr>
                <w:rFonts w:asciiTheme="majorBidi" w:hAnsiTheme="majorBidi" w:cstheme="majorBidi"/>
                <w:b/>
                <w:bCs/>
              </w:rPr>
            </w:pPr>
            <w:r w:rsidRPr="00726165">
              <w:rPr>
                <w:rFonts w:asciiTheme="majorBidi" w:hAnsiTheme="majorBidi" w:cstheme="majorBidi"/>
                <w:b/>
                <w:bCs/>
              </w:rPr>
              <w:t>Annual Turnover Data for the Last Year</w:t>
            </w:r>
          </w:p>
        </w:tc>
      </w:tr>
      <w:tr w:rsidR="0040297C" w:rsidRPr="0082232A" w14:paraId="52D6A283" w14:textId="77777777" w:rsidTr="0040297C">
        <w:trPr>
          <w:jc w:val="center"/>
        </w:trPr>
        <w:tc>
          <w:tcPr>
            <w:tcW w:w="1561" w:type="dxa"/>
            <w:tcBorders>
              <w:top w:val="single" w:sz="6" w:space="0" w:color="auto"/>
              <w:left w:val="single" w:sz="6" w:space="0" w:color="auto"/>
              <w:bottom w:val="double" w:sz="4" w:space="0" w:color="auto"/>
              <w:right w:val="nil"/>
            </w:tcBorders>
            <w:tcMar>
              <w:top w:w="0" w:type="dxa"/>
              <w:left w:w="72" w:type="dxa"/>
              <w:bottom w:w="0" w:type="dxa"/>
              <w:right w:w="72" w:type="dxa"/>
            </w:tcMar>
            <w:vAlign w:val="center"/>
            <w:hideMark/>
          </w:tcPr>
          <w:p w14:paraId="521A826C" w14:textId="77777777" w:rsidR="0040297C" w:rsidRPr="0082232A" w:rsidRDefault="0040297C" w:rsidP="003E79F0">
            <w:pPr>
              <w:pStyle w:val="BodyText"/>
              <w:rPr>
                <w:rFonts w:asciiTheme="majorBidi" w:hAnsiTheme="majorBidi" w:cstheme="majorBidi"/>
              </w:rPr>
            </w:pPr>
            <w:r w:rsidRPr="0082232A">
              <w:rPr>
                <w:rFonts w:asciiTheme="majorBidi" w:hAnsiTheme="majorBidi" w:cstheme="majorBidi"/>
              </w:rPr>
              <w:t>Year</w:t>
            </w:r>
          </w:p>
        </w:tc>
        <w:tc>
          <w:tcPr>
            <w:tcW w:w="7385" w:type="dxa"/>
            <w:gridSpan w:val="2"/>
            <w:tcBorders>
              <w:top w:val="single" w:sz="6" w:space="0" w:color="auto"/>
              <w:left w:val="single" w:sz="6" w:space="0" w:color="auto"/>
              <w:bottom w:val="double" w:sz="4" w:space="0" w:color="auto"/>
              <w:right w:val="single" w:sz="6" w:space="0" w:color="auto"/>
            </w:tcBorders>
            <w:tcMar>
              <w:top w:w="0" w:type="dxa"/>
              <w:left w:w="72" w:type="dxa"/>
              <w:bottom w:w="0" w:type="dxa"/>
              <w:right w:w="72" w:type="dxa"/>
            </w:tcMar>
          </w:tcPr>
          <w:p w14:paraId="6689E302" w14:textId="0C436422" w:rsidR="0040297C" w:rsidRPr="0082232A" w:rsidRDefault="0040297C" w:rsidP="0040297C">
            <w:pPr>
              <w:pStyle w:val="BodyText"/>
              <w:rPr>
                <w:rFonts w:asciiTheme="majorBidi" w:hAnsiTheme="majorBidi" w:cstheme="majorBidi"/>
              </w:rPr>
            </w:pPr>
            <w:r w:rsidRPr="0082232A">
              <w:rPr>
                <w:rFonts w:asciiTheme="majorBidi" w:hAnsiTheme="majorBidi" w:cstheme="majorBidi"/>
              </w:rPr>
              <w:t>MVR</w:t>
            </w:r>
            <w:r>
              <w:rPr>
                <w:rFonts w:asciiTheme="majorBidi" w:hAnsiTheme="majorBidi" w:cstheme="majorBidi"/>
              </w:rPr>
              <w:t xml:space="preserve"> </w:t>
            </w:r>
            <w:r w:rsidRPr="0082232A">
              <w:rPr>
                <w:rFonts w:asciiTheme="majorBidi" w:hAnsiTheme="majorBidi" w:cstheme="majorBidi"/>
              </w:rPr>
              <w:t>Equivalent</w:t>
            </w:r>
          </w:p>
        </w:tc>
      </w:tr>
      <w:tr w:rsidR="0040297C" w:rsidRPr="0082232A" w14:paraId="6307CF6E" w14:textId="77777777" w:rsidTr="00947FD0">
        <w:trPr>
          <w:trHeight w:val="720"/>
          <w:jc w:val="center"/>
        </w:trPr>
        <w:tc>
          <w:tcPr>
            <w:tcW w:w="1561" w:type="dxa"/>
            <w:tcBorders>
              <w:top w:val="double" w:sz="4" w:space="0" w:color="auto"/>
              <w:left w:val="single" w:sz="6" w:space="0" w:color="auto"/>
              <w:bottom w:val="nil"/>
              <w:right w:val="nil"/>
            </w:tcBorders>
            <w:tcMar>
              <w:top w:w="0" w:type="dxa"/>
              <w:left w:w="72" w:type="dxa"/>
              <w:bottom w:w="0" w:type="dxa"/>
              <w:right w:w="72" w:type="dxa"/>
            </w:tcMar>
            <w:vAlign w:val="center"/>
            <w:hideMark/>
          </w:tcPr>
          <w:p w14:paraId="0F254CD1" w14:textId="6530ED18" w:rsidR="0040297C" w:rsidRPr="0082232A" w:rsidRDefault="0040297C" w:rsidP="00726E7B">
            <w:pPr>
              <w:pStyle w:val="BodyText"/>
              <w:rPr>
                <w:rFonts w:asciiTheme="majorBidi" w:hAnsiTheme="majorBidi" w:cstheme="majorBidi"/>
              </w:rPr>
            </w:pPr>
            <w:r>
              <w:rPr>
                <w:rFonts w:asciiTheme="majorBidi" w:hAnsiTheme="majorBidi" w:cstheme="majorBidi"/>
              </w:rPr>
              <w:t>2024</w:t>
            </w:r>
          </w:p>
        </w:tc>
        <w:tc>
          <w:tcPr>
            <w:tcW w:w="7385" w:type="dxa"/>
            <w:gridSpan w:val="2"/>
            <w:tcBorders>
              <w:top w:val="single" w:sz="6" w:space="0" w:color="auto"/>
              <w:left w:val="single" w:sz="6" w:space="0" w:color="auto"/>
              <w:bottom w:val="nil"/>
              <w:right w:val="single" w:sz="6" w:space="0" w:color="auto"/>
            </w:tcBorders>
            <w:tcMar>
              <w:top w:w="0" w:type="dxa"/>
              <w:left w:w="72" w:type="dxa"/>
              <w:bottom w:w="0" w:type="dxa"/>
              <w:right w:w="72" w:type="dxa"/>
            </w:tcMar>
            <w:vAlign w:val="center"/>
          </w:tcPr>
          <w:p w14:paraId="23A744D1" w14:textId="77777777" w:rsidR="0040297C" w:rsidRPr="0082232A" w:rsidRDefault="0040297C" w:rsidP="0040297C">
            <w:pPr>
              <w:pStyle w:val="BodyText"/>
              <w:rPr>
                <w:rFonts w:asciiTheme="majorBidi" w:hAnsiTheme="majorBidi" w:cstheme="majorBidi"/>
              </w:rPr>
            </w:pPr>
          </w:p>
        </w:tc>
      </w:tr>
      <w:tr w:rsidR="00726E7B" w:rsidRPr="0082232A" w14:paraId="00D7B785" w14:textId="77777777" w:rsidTr="0040297C">
        <w:trPr>
          <w:trHeight w:val="720"/>
          <w:jc w:val="center"/>
        </w:trPr>
        <w:tc>
          <w:tcPr>
            <w:tcW w:w="6595" w:type="dxa"/>
            <w:gridSpan w:val="2"/>
            <w:tcBorders>
              <w:top w:val="single" w:sz="6" w:space="0" w:color="auto"/>
              <w:left w:val="nil"/>
              <w:bottom w:val="nil"/>
              <w:right w:val="single" w:sz="18" w:space="0" w:color="auto"/>
            </w:tcBorders>
            <w:tcMar>
              <w:top w:w="0" w:type="dxa"/>
              <w:left w:w="72" w:type="dxa"/>
              <w:bottom w:w="0" w:type="dxa"/>
              <w:right w:w="72" w:type="dxa"/>
            </w:tcMar>
            <w:vAlign w:val="center"/>
            <w:hideMark/>
          </w:tcPr>
          <w:p w14:paraId="4112D7BD" w14:textId="77777777" w:rsidR="00726E7B" w:rsidRPr="0082232A" w:rsidRDefault="00726E7B" w:rsidP="003E79F0">
            <w:pPr>
              <w:pStyle w:val="BodyText"/>
              <w:rPr>
                <w:rFonts w:asciiTheme="majorBidi" w:hAnsiTheme="majorBidi" w:cstheme="majorBidi"/>
              </w:rPr>
            </w:pPr>
            <w:r w:rsidRPr="0082232A">
              <w:rPr>
                <w:rFonts w:asciiTheme="majorBidi" w:hAnsiTheme="majorBidi" w:cstheme="majorBidi"/>
              </w:rPr>
              <w:tab/>
              <w:t xml:space="preserve">Average Annual Turnover    </w:t>
            </w:r>
          </w:p>
        </w:tc>
        <w:tc>
          <w:tcPr>
            <w:tcW w:w="2351" w:type="dxa"/>
            <w:tcBorders>
              <w:top w:val="single" w:sz="18" w:space="0" w:color="auto"/>
              <w:left w:val="single" w:sz="18" w:space="0" w:color="auto"/>
              <w:bottom w:val="single" w:sz="18" w:space="0" w:color="auto"/>
              <w:right w:val="single" w:sz="18" w:space="0" w:color="auto"/>
            </w:tcBorders>
            <w:tcMar>
              <w:top w:w="0" w:type="dxa"/>
              <w:left w:w="72" w:type="dxa"/>
              <w:bottom w:w="0" w:type="dxa"/>
              <w:right w:w="72" w:type="dxa"/>
            </w:tcMar>
            <w:vAlign w:val="center"/>
          </w:tcPr>
          <w:p w14:paraId="0AEB52E4" w14:textId="77777777" w:rsidR="00726E7B" w:rsidRPr="0082232A" w:rsidRDefault="00726E7B" w:rsidP="003E79F0">
            <w:pPr>
              <w:pStyle w:val="BodyText"/>
              <w:rPr>
                <w:rFonts w:asciiTheme="majorBidi" w:hAnsiTheme="majorBidi" w:cstheme="majorBidi"/>
              </w:rPr>
            </w:pPr>
          </w:p>
        </w:tc>
      </w:tr>
    </w:tbl>
    <w:p w14:paraId="6EA80FC1" w14:textId="77777777" w:rsidR="00726E7B" w:rsidRPr="0082232A" w:rsidRDefault="00726E7B" w:rsidP="00726E7B">
      <w:pPr>
        <w:rPr>
          <w:rFonts w:asciiTheme="majorBidi" w:hAnsiTheme="majorBidi" w:cstheme="majorBidi"/>
          <w:sz w:val="24"/>
          <w:szCs w:val="24"/>
        </w:rPr>
      </w:pPr>
    </w:p>
    <w:p w14:paraId="40713FEC" w14:textId="77777777" w:rsidR="00726E7B" w:rsidRPr="0082232A" w:rsidRDefault="00726E7B" w:rsidP="00726E7B">
      <w:pPr>
        <w:rPr>
          <w:rFonts w:asciiTheme="majorBidi" w:hAnsiTheme="majorBidi" w:cstheme="majorBidi"/>
          <w:sz w:val="24"/>
          <w:szCs w:val="24"/>
        </w:rPr>
      </w:pPr>
      <w:r w:rsidRPr="0082232A">
        <w:rPr>
          <w:rFonts w:asciiTheme="majorBidi" w:hAnsiTheme="majorBidi" w:cstheme="majorBidi"/>
          <w:sz w:val="24"/>
          <w:szCs w:val="24"/>
        </w:rPr>
        <w:t xml:space="preserve">The information supplied should be the Annual Turnover of the Bidder in terms of the amounts billed to clients for each year for contracts in progress or completed at the end of the period reported. </w:t>
      </w:r>
    </w:p>
    <w:p w14:paraId="2D605D71" w14:textId="04A7CF55" w:rsidR="00726E7B" w:rsidRDefault="00726E7B" w:rsidP="00502620">
      <w:pPr>
        <w:jc w:val="center"/>
        <w:rPr>
          <w:rFonts w:ascii="Open Sans" w:hAnsi="Open Sans" w:cs="Open Sans"/>
          <w:sz w:val="18"/>
          <w:szCs w:val="18"/>
        </w:rPr>
      </w:pPr>
    </w:p>
    <w:p w14:paraId="20AF5DCA" w14:textId="77777777" w:rsidR="00726E7B" w:rsidRPr="00726E7B" w:rsidRDefault="00726E7B" w:rsidP="00726E7B">
      <w:pPr>
        <w:rPr>
          <w:rFonts w:ascii="Open Sans" w:hAnsi="Open Sans" w:cs="Open Sans"/>
          <w:sz w:val="18"/>
          <w:szCs w:val="18"/>
        </w:rPr>
      </w:pPr>
    </w:p>
    <w:p w14:paraId="5EB6894F" w14:textId="77777777" w:rsidR="00726E7B" w:rsidRPr="00726E7B" w:rsidRDefault="00726E7B" w:rsidP="00726E7B">
      <w:pPr>
        <w:rPr>
          <w:rFonts w:ascii="Open Sans" w:hAnsi="Open Sans" w:cs="Open Sans"/>
          <w:sz w:val="18"/>
          <w:szCs w:val="18"/>
        </w:rPr>
      </w:pPr>
    </w:p>
    <w:p w14:paraId="761767A4" w14:textId="77777777" w:rsidR="00726E7B" w:rsidRPr="00726E7B" w:rsidRDefault="00726E7B" w:rsidP="00726E7B">
      <w:pPr>
        <w:rPr>
          <w:rFonts w:ascii="Open Sans" w:hAnsi="Open Sans" w:cs="Open Sans"/>
          <w:sz w:val="18"/>
          <w:szCs w:val="18"/>
        </w:rPr>
      </w:pPr>
    </w:p>
    <w:p w14:paraId="602B7D26" w14:textId="77777777" w:rsidR="00726E7B" w:rsidRPr="00726E7B" w:rsidRDefault="00726E7B" w:rsidP="00726E7B">
      <w:pPr>
        <w:rPr>
          <w:rFonts w:ascii="Open Sans" w:hAnsi="Open Sans" w:cs="Open Sans"/>
          <w:sz w:val="18"/>
          <w:szCs w:val="18"/>
        </w:rPr>
      </w:pPr>
    </w:p>
    <w:p w14:paraId="13E6591D" w14:textId="77777777" w:rsidR="00726E7B" w:rsidRPr="00726E7B" w:rsidRDefault="00726E7B" w:rsidP="00726E7B">
      <w:pPr>
        <w:rPr>
          <w:rFonts w:ascii="Open Sans" w:hAnsi="Open Sans" w:cs="Open Sans"/>
          <w:sz w:val="18"/>
          <w:szCs w:val="18"/>
        </w:rPr>
      </w:pPr>
    </w:p>
    <w:p w14:paraId="104C6E1B" w14:textId="77777777" w:rsidR="00726E7B" w:rsidRPr="00726E7B" w:rsidRDefault="00726E7B" w:rsidP="00726E7B">
      <w:pPr>
        <w:rPr>
          <w:rFonts w:ascii="Open Sans" w:hAnsi="Open Sans" w:cs="Open Sans"/>
          <w:sz w:val="18"/>
          <w:szCs w:val="18"/>
        </w:rPr>
      </w:pPr>
    </w:p>
    <w:p w14:paraId="3B8B177B" w14:textId="77777777" w:rsidR="00726E7B" w:rsidRPr="00726E7B" w:rsidRDefault="00726E7B" w:rsidP="00726E7B">
      <w:pPr>
        <w:rPr>
          <w:rFonts w:ascii="Open Sans" w:hAnsi="Open Sans" w:cs="Open Sans"/>
          <w:sz w:val="18"/>
          <w:szCs w:val="18"/>
        </w:rPr>
      </w:pPr>
    </w:p>
    <w:p w14:paraId="3186B290" w14:textId="77777777" w:rsidR="00726E7B" w:rsidRPr="00726E7B" w:rsidRDefault="00726E7B" w:rsidP="00726E7B">
      <w:pPr>
        <w:rPr>
          <w:rFonts w:ascii="Open Sans" w:hAnsi="Open Sans" w:cs="Open Sans"/>
          <w:sz w:val="18"/>
          <w:szCs w:val="18"/>
        </w:rPr>
      </w:pPr>
    </w:p>
    <w:p w14:paraId="32CFBBF7" w14:textId="77777777" w:rsidR="00726E7B" w:rsidRPr="00726E7B" w:rsidRDefault="00726E7B" w:rsidP="00726E7B">
      <w:pPr>
        <w:rPr>
          <w:rFonts w:ascii="Open Sans" w:hAnsi="Open Sans" w:cs="Open Sans"/>
          <w:sz w:val="18"/>
          <w:szCs w:val="18"/>
        </w:rPr>
      </w:pPr>
    </w:p>
    <w:p w14:paraId="286AE368" w14:textId="77777777" w:rsidR="00726E7B" w:rsidRPr="00726E7B" w:rsidRDefault="00726E7B" w:rsidP="00726E7B">
      <w:pPr>
        <w:rPr>
          <w:rFonts w:ascii="Open Sans" w:hAnsi="Open Sans" w:cs="Open Sans"/>
          <w:sz w:val="18"/>
          <w:szCs w:val="18"/>
        </w:rPr>
      </w:pPr>
    </w:p>
    <w:p w14:paraId="2AB92A03" w14:textId="77777777" w:rsidR="00726E7B" w:rsidRPr="00726E7B" w:rsidRDefault="00726E7B" w:rsidP="00726E7B">
      <w:pPr>
        <w:rPr>
          <w:rFonts w:ascii="Open Sans" w:hAnsi="Open Sans" w:cs="Open Sans"/>
          <w:sz w:val="18"/>
          <w:szCs w:val="18"/>
        </w:rPr>
      </w:pPr>
    </w:p>
    <w:p w14:paraId="79C8BF23" w14:textId="77777777" w:rsidR="00726E7B" w:rsidRPr="00726E7B" w:rsidRDefault="00726E7B" w:rsidP="00726E7B">
      <w:pPr>
        <w:rPr>
          <w:rFonts w:ascii="Open Sans" w:hAnsi="Open Sans" w:cs="Open Sans"/>
          <w:sz w:val="18"/>
          <w:szCs w:val="18"/>
        </w:rPr>
      </w:pPr>
    </w:p>
    <w:p w14:paraId="7707EFC2" w14:textId="77777777" w:rsidR="00726E7B" w:rsidRPr="00726E7B" w:rsidRDefault="00726E7B" w:rsidP="00726E7B">
      <w:pPr>
        <w:rPr>
          <w:rFonts w:ascii="Open Sans" w:hAnsi="Open Sans" w:cs="Open Sans"/>
          <w:sz w:val="18"/>
          <w:szCs w:val="18"/>
        </w:rPr>
      </w:pPr>
    </w:p>
    <w:p w14:paraId="34C99605" w14:textId="168477F1" w:rsidR="00726E7B" w:rsidRDefault="00726E7B" w:rsidP="00726E7B">
      <w:pPr>
        <w:rPr>
          <w:rFonts w:ascii="Open Sans" w:hAnsi="Open Sans" w:cs="Open Sans"/>
          <w:sz w:val="18"/>
          <w:szCs w:val="18"/>
        </w:rPr>
      </w:pPr>
    </w:p>
    <w:p w14:paraId="72FA1F0E" w14:textId="3A08CBCE" w:rsidR="00726E7B" w:rsidRDefault="00726E7B" w:rsidP="00726E7B">
      <w:pPr>
        <w:tabs>
          <w:tab w:val="left" w:pos="3645"/>
        </w:tabs>
        <w:rPr>
          <w:rFonts w:ascii="Open Sans" w:hAnsi="Open Sans" w:cs="Open Sans"/>
          <w:sz w:val="18"/>
          <w:szCs w:val="18"/>
        </w:rPr>
      </w:pPr>
      <w:r>
        <w:rPr>
          <w:rFonts w:ascii="Open Sans" w:hAnsi="Open Sans" w:cs="Open Sans"/>
          <w:sz w:val="18"/>
          <w:szCs w:val="18"/>
        </w:rPr>
        <w:tab/>
      </w:r>
    </w:p>
    <w:p w14:paraId="7E7F7A85" w14:textId="7B8C349A" w:rsidR="008A7402" w:rsidRDefault="008A7402" w:rsidP="00726E7B">
      <w:pPr>
        <w:tabs>
          <w:tab w:val="left" w:pos="3645"/>
        </w:tabs>
        <w:rPr>
          <w:rFonts w:ascii="Open Sans" w:hAnsi="Open Sans" w:cs="Open Sans"/>
          <w:sz w:val="18"/>
          <w:szCs w:val="18"/>
        </w:rPr>
      </w:pPr>
    </w:p>
    <w:p w14:paraId="4CCAF48D" w14:textId="77777777" w:rsidR="008A7402" w:rsidRDefault="008A7402" w:rsidP="00726E7B">
      <w:pPr>
        <w:tabs>
          <w:tab w:val="left" w:pos="3645"/>
        </w:tabs>
        <w:rPr>
          <w:rFonts w:ascii="Open Sans" w:hAnsi="Open Sans" w:cs="Open Sans"/>
          <w:sz w:val="18"/>
          <w:szCs w:val="18"/>
        </w:rPr>
      </w:pPr>
    </w:p>
    <w:p w14:paraId="5F29C380" w14:textId="77777777" w:rsidR="00C47A9A" w:rsidRDefault="00C47A9A">
      <w:pPr>
        <w:rPr>
          <w:rFonts w:asciiTheme="majorBidi" w:eastAsiaTheme="majorEastAsia" w:hAnsiTheme="majorBidi" w:cstheme="majorBidi"/>
          <w:b/>
          <w:bCs/>
          <w:sz w:val="24"/>
          <w:szCs w:val="24"/>
          <w:lang w:val="en-GB" w:eastAsia="zh-CN" w:bidi="th-TH"/>
        </w:rPr>
      </w:pPr>
      <w:bookmarkStart w:id="41" w:name="_Toc90375932"/>
      <w:bookmarkStart w:id="42" w:name="_Toc90376774"/>
      <w:bookmarkStart w:id="43" w:name="_Toc96582680"/>
      <w:r>
        <w:rPr>
          <w:rFonts w:asciiTheme="majorBidi" w:hAnsiTheme="majorBidi"/>
          <w:sz w:val="24"/>
          <w:szCs w:val="24"/>
        </w:rPr>
        <w:br w:type="page"/>
      </w:r>
    </w:p>
    <w:p w14:paraId="6AF47AC9" w14:textId="4C1BBCE0" w:rsidR="00726E7B" w:rsidRPr="00726E7B" w:rsidRDefault="00726E7B" w:rsidP="00C47A9A">
      <w:pPr>
        <w:pStyle w:val="Heading1"/>
        <w:rPr>
          <w:rFonts w:asciiTheme="majorBidi" w:hAnsiTheme="majorBidi"/>
          <w:b w:val="0"/>
          <w:bCs w:val="0"/>
          <w:color w:val="auto"/>
          <w:sz w:val="24"/>
          <w:szCs w:val="24"/>
        </w:rPr>
      </w:pPr>
      <w:r w:rsidRPr="00726E7B">
        <w:rPr>
          <w:rFonts w:asciiTheme="majorBidi" w:hAnsiTheme="majorBidi"/>
          <w:color w:val="auto"/>
          <w:sz w:val="24"/>
          <w:szCs w:val="24"/>
        </w:rPr>
        <w:lastRenderedPageBreak/>
        <w:t>FIN FORM 5 – Financial Resources</w:t>
      </w:r>
      <w:bookmarkEnd w:id="41"/>
      <w:bookmarkEnd w:id="42"/>
      <w:bookmarkEnd w:id="43"/>
    </w:p>
    <w:p w14:paraId="4017598B" w14:textId="77777777" w:rsidR="00726E7B" w:rsidRPr="0082232A" w:rsidRDefault="00726E7B" w:rsidP="00726E7B">
      <w:pPr>
        <w:pStyle w:val="NoSpacing"/>
        <w:spacing w:line="276" w:lineRule="auto"/>
        <w:jc w:val="both"/>
        <w:outlineLvl w:val="1"/>
        <w:rPr>
          <w:rFonts w:asciiTheme="majorBidi" w:hAnsiTheme="majorBidi" w:cstheme="majorBidi"/>
          <w:sz w:val="24"/>
          <w:szCs w:val="24"/>
        </w:rPr>
      </w:pPr>
    </w:p>
    <w:p w14:paraId="5AD31252" w14:textId="77777777" w:rsidR="00726E7B" w:rsidRPr="0082232A" w:rsidRDefault="00726E7B" w:rsidP="00726E7B">
      <w:pPr>
        <w:rPr>
          <w:rFonts w:asciiTheme="majorBidi" w:hAnsiTheme="majorBidi" w:cstheme="majorBidi"/>
          <w:sz w:val="24"/>
          <w:szCs w:val="24"/>
        </w:rPr>
      </w:pPr>
      <w:r w:rsidRPr="0082232A">
        <w:rPr>
          <w:rFonts w:asciiTheme="majorBidi" w:hAnsiTheme="majorBidi" w:cstheme="majorBidi"/>
          <w:sz w:val="24"/>
          <w:szCs w:val="24"/>
        </w:rPr>
        <w:t>Specify proposed sources of financing, such as liquid assets, unencumbered real assets, lines of credit, and other financial means, net of current commitments, available to meet the total construction cash flow demands of the subject contract or contracts as indicated in Section 3 (Evaluation and Qualification Criteria)</w:t>
      </w:r>
    </w:p>
    <w:p w14:paraId="6E72B20C" w14:textId="77777777" w:rsidR="00726E7B" w:rsidRPr="0082232A" w:rsidRDefault="00726E7B" w:rsidP="00726E7B">
      <w:pPr>
        <w:rPr>
          <w:rStyle w:val="Table"/>
          <w:rFonts w:asciiTheme="majorBidi" w:hAnsiTheme="majorBidi" w:cstheme="majorBidi"/>
          <w:sz w:val="24"/>
          <w:szCs w:val="24"/>
        </w:rPr>
      </w:pPr>
    </w:p>
    <w:tbl>
      <w:tblPr>
        <w:tblW w:w="8999" w:type="dxa"/>
        <w:jc w:val="center"/>
        <w:tblCellMar>
          <w:left w:w="72" w:type="dxa"/>
          <w:right w:w="72" w:type="dxa"/>
        </w:tblCellMar>
        <w:tblLook w:val="04A0" w:firstRow="1" w:lastRow="0" w:firstColumn="1" w:lastColumn="0" w:noHBand="0" w:noVBand="1"/>
      </w:tblPr>
      <w:tblGrid>
        <w:gridCol w:w="498"/>
        <w:gridCol w:w="5412"/>
        <w:gridCol w:w="3089"/>
      </w:tblGrid>
      <w:tr w:rsidR="00726E7B" w:rsidRPr="0082232A" w14:paraId="526824E8" w14:textId="77777777" w:rsidTr="003E79F0">
        <w:trPr>
          <w:cantSplit/>
          <w:trHeight w:val="603"/>
          <w:jc w:val="center"/>
        </w:trPr>
        <w:tc>
          <w:tcPr>
            <w:tcW w:w="8999" w:type="dxa"/>
            <w:gridSpan w:val="3"/>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41256388" w14:textId="77777777" w:rsidR="00726E7B" w:rsidRPr="00726165" w:rsidRDefault="00726E7B" w:rsidP="003E79F0">
            <w:pPr>
              <w:rPr>
                <w:rStyle w:val="Table"/>
                <w:rFonts w:asciiTheme="majorBidi" w:hAnsiTheme="majorBidi" w:cstheme="majorBidi"/>
                <w:b/>
                <w:bCs/>
                <w:color w:val="FFFFFF"/>
                <w:sz w:val="24"/>
                <w:szCs w:val="24"/>
              </w:rPr>
            </w:pPr>
            <w:r w:rsidRPr="00726165">
              <w:rPr>
                <w:rFonts w:asciiTheme="majorBidi" w:hAnsiTheme="majorBidi" w:cstheme="majorBidi"/>
                <w:b/>
                <w:bCs/>
                <w:sz w:val="24"/>
                <w:szCs w:val="24"/>
              </w:rPr>
              <w:t>Financial Resources</w:t>
            </w:r>
          </w:p>
        </w:tc>
      </w:tr>
      <w:tr w:rsidR="00726E7B" w:rsidRPr="0082232A" w14:paraId="0726FBD4" w14:textId="77777777" w:rsidTr="003E79F0">
        <w:trPr>
          <w:cantSplit/>
          <w:jc w:val="center"/>
        </w:trPr>
        <w:tc>
          <w:tcPr>
            <w:tcW w:w="175" w:type="dxa"/>
            <w:tcBorders>
              <w:top w:val="single" w:sz="6" w:space="0" w:color="auto"/>
              <w:left w:val="single" w:sz="6" w:space="0" w:color="auto"/>
              <w:bottom w:val="single" w:sz="6" w:space="0" w:color="auto"/>
              <w:right w:val="nil"/>
            </w:tcBorders>
            <w:vAlign w:val="center"/>
            <w:hideMark/>
          </w:tcPr>
          <w:p w14:paraId="005CC395" w14:textId="77777777" w:rsidR="00726E7B" w:rsidRPr="0082232A" w:rsidRDefault="00726E7B" w:rsidP="003E79F0">
            <w:pPr>
              <w:rPr>
                <w:rStyle w:val="Table"/>
                <w:rFonts w:asciiTheme="majorBidi" w:hAnsiTheme="majorBidi" w:cstheme="majorBidi"/>
                <w:b/>
                <w:bCs/>
                <w:color w:val="000000"/>
                <w:sz w:val="24"/>
                <w:szCs w:val="24"/>
              </w:rPr>
            </w:pPr>
            <w:r w:rsidRPr="0082232A">
              <w:rPr>
                <w:rStyle w:val="Table"/>
                <w:rFonts w:asciiTheme="majorBidi" w:hAnsiTheme="majorBidi" w:cstheme="majorBidi"/>
                <w:b/>
                <w:bCs/>
                <w:color w:val="000000"/>
                <w:sz w:val="24"/>
                <w:szCs w:val="24"/>
              </w:rPr>
              <w:t>No.</w:t>
            </w:r>
          </w:p>
        </w:tc>
        <w:tc>
          <w:tcPr>
            <w:tcW w:w="5640" w:type="dxa"/>
            <w:tcBorders>
              <w:top w:val="single" w:sz="6" w:space="0" w:color="auto"/>
              <w:left w:val="single" w:sz="6" w:space="0" w:color="auto"/>
              <w:bottom w:val="single" w:sz="6" w:space="0" w:color="auto"/>
              <w:right w:val="nil"/>
            </w:tcBorders>
            <w:hideMark/>
          </w:tcPr>
          <w:p w14:paraId="01C7E2CE" w14:textId="77777777" w:rsidR="00726E7B" w:rsidRPr="0082232A" w:rsidRDefault="00726E7B" w:rsidP="003E79F0">
            <w:pPr>
              <w:rPr>
                <w:rStyle w:val="Table"/>
                <w:rFonts w:asciiTheme="majorBidi" w:hAnsiTheme="majorBidi" w:cstheme="majorBidi"/>
                <w:b/>
                <w:bCs/>
                <w:color w:val="000000"/>
                <w:sz w:val="24"/>
                <w:szCs w:val="24"/>
              </w:rPr>
            </w:pPr>
            <w:r w:rsidRPr="0082232A">
              <w:rPr>
                <w:rStyle w:val="Table"/>
                <w:rFonts w:asciiTheme="majorBidi" w:hAnsiTheme="majorBidi" w:cstheme="majorBidi"/>
                <w:b/>
                <w:bCs/>
                <w:color w:val="000000"/>
                <w:sz w:val="24"/>
                <w:szCs w:val="24"/>
              </w:rPr>
              <w:t>Source of financing</w:t>
            </w:r>
          </w:p>
        </w:tc>
        <w:tc>
          <w:tcPr>
            <w:tcW w:w="3184" w:type="dxa"/>
            <w:tcBorders>
              <w:top w:val="single" w:sz="6" w:space="0" w:color="auto"/>
              <w:left w:val="single" w:sz="6" w:space="0" w:color="auto"/>
              <w:bottom w:val="single" w:sz="6" w:space="0" w:color="auto"/>
              <w:right w:val="single" w:sz="6" w:space="0" w:color="auto"/>
            </w:tcBorders>
            <w:hideMark/>
          </w:tcPr>
          <w:p w14:paraId="6C54AABD" w14:textId="77777777" w:rsidR="00726E7B" w:rsidRPr="0082232A" w:rsidRDefault="00726E7B" w:rsidP="003E79F0">
            <w:pPr>
              <w:rPr>
                <w:rStyle w:val="Table"/>
                <w:rFonts w:asciiTheme="majorBidi" w:hAnsiTheme="majorBidi" w:cstheme="majorBidi"/>
                <w:b/>
                <w:bCs/>
                <w:color w:val="000000"/>
                <w:sz w:val="24"/>
                <w:szCs w:val="24"/>
              </w:rPr>
            </w:pPr>
            <w:r w:rsidRPr="0082232A">
              <w:rPr>
                <w:rStyle w:val="Table"/>
                <w:rFonts w:asciiTheme="majorBidi" w:hAnsiTheme="majorBidi" w:cstheme="majorBidi"/>
                <w:b/>
                <w:bCs/>
                <w:color w:val="000000"/>
                <w:sz w:val="24"/>
                <w:szCs w:val="24"/>
              </w:rPr>
              <w:t>Amount (MVR equivalent)</w:t>
            </w:r>
          </w:p>
        </w:tc>
      </w:tr>
      <w:tr w:rsidR="00726E7B" w:rsidRPr="0082232A" w14:paraId="310A69F7" w14:textId="77777777" w:rsidTr="003E79F0">
        <w:trPr>
          <w:cantSplit/>
          <w:jc w:val="center"/>
        </w:trPr>
        <w:tc>
          <w:tcPr>
            <w:tcW w:w="175" w:type="dxa"/>
            <w:tcBorders>
              <w:top w:val="single" w:sz="6" w:space="0" w:color="auto"/>
              <w:left w:val="single" w:sz="6" w:space="0" w:color="auto"/>
              <w:bottom w:val="nil"/>
              <w:right w:val="nil"/>
            </w:tcBorders>
            <w:vAlign w:val="center"/>
            <w:hideMark/>
          </w:tcPr>
          <w:p w14:paraId="7D97AC49" w14:textId="77777777" w:rsidR="00726E7B" w:rsidRPr="0082232A" w:rsidRDefault="00726E7B" w:rsidP="003E79F0">
            <w:pPr>
              <w:rPr>
                <w:rStyle w:val="Table"/>
                <w:rFonts w:asciiTheme="majorBidi" w:hAnsiTheme="majorBidi" w:cstheme="majorBidi"/>
                <w:sz w:val="24"/>
                <w:szCs w:val="24"/>
              </w:rPr>
            </w:pPr>
            <w:r w:rsidRPr="0082232A">
              <w:rPr>
                <w:rStyle w:val="Table"/>
                <w:rFonts w:asciiTheme="majorBidi" w:hAnsiTheme="majorBidi" w:cstheme="majorBidi"/>
                <w:sz w:val="24"/>
                <w:szCs w:val="24"/>
              </w:rPr>
              <w:t>1</w:t>
            </w:r>
          </w:p>
        </w:tc>
        <w:tc>
          <w:tcPr>
            <w:tcW w:w="5640" w:type="dxa"/>
            <w:tcBorders>
              <w:top w:val="single" w:sz="6" w:space="0" w:color="auto"/>
              <w:left w:val="single" w:sz="6" w:space="0" w:color="auto"/>
              <w:bottom w:val="nil"/>
              <w:right w:val="nil"/>
            </w:tcBorders>
          </w:tcPr>
          <w:p w14:paraId="3EB9562B" w14:textId="77777777" w:rsidR="00726E7B" w:rsidRPr="0082232A" w:rsidRDefault="00726E7B" w:rsidP="003E79F0">
            <w:pPr>
              <w:rPr>
                <w:rStyle w:val="Table"/>
                <w:rFonts w:asciiTheme="majorBidi" w:hAnsiTheme="majorBidi" w:cstheme="majorBidi"/>
                <w:sz w:val="24"/>
                <w:szCs w:val="24"/>
              </w:rPr>
            </w:pPr>
          </w:p>
          <w:p w14:paraId="672B8DF4" w14:textId="77777777" w:rsidR="00726E7B" w:rsidRPr="0082232A" w:rsidRDefault="00726E7B" w:rsidP="003E79F0">
            <w:pPr>
              <w:rPr>
                <w:rStyle w:val="Table"/>
                <w:rFonts w:asciiTheme="majorBidi" w:hAnsiTheme="majorBidi" w:cstheme="majorBidi"/>
                <w:sz w:val="24"/>
                <w:szCs w:val="24"/>
              </w:rPr>
            </w:pPr>
          </w:p>
        </w:tc>
        <w:tc>
          <w:tcPr>
            <w:tcW w:w="3184" w:type="dxa"/>
            <w:tcBorders>
              <w:top w:val="single" w:sz="6" w:space="0" w:color="auto"/>
              <w:left w:val="single" w:sz="6" w:space="0" w:color="auto"/>
              <w:bottom w:val="nil"/>
              <w:right w:val="single" w:sz="6" w:space="0" w:color="auto"/>
            </w:tcBorders>
          </w:tcPr>
          <w:p w14:paraId="0CF1BDC8" w14:textId="77777777" w:rsidR="00726E7B" w:rsidRPr="0082232A" w:rsidRDefault="00726E7B" w:rsidP="003E79F0">
            <w:pPr>
              <w:rPr>
                <w:rStyle w:val="Table"/>
                <w:rFonts w:asciiTheme="majorBidi" w:hAnsiTheme="majorBidi" w:cstheme="majorBidi"/>
                <w:sz w:val="24"/>
                <w:szCs w:val="24"/>
              </w:rPr>
            </w:pPr>
          </w:p>
        </w:tc>
      </w:tr>
      <w:tr w:rsidR="00726E7B" w:rsidRPr="0082232A" w14:paraId="66E0CF5C" w14:textId="77777777" w:rsidTr="003E79F0">
        <w:trPr>
          <w:cantSplit/>
          <w:jc w:val="center"/>
        </w:trPr>
        <w:tc>
          <w:tcPr>
            <w:tcW w:w="175" w:type="dxa"/>
            <w:tcBorders>
              <w:top w:val="single" w:sz="6" w:space="0" w:color="auto"/>
              <w:left w:val="single" w:sz="6" w:space="0" w:color="auto"/>
              <w:bottom w:val="nil"/>
              <w:right w:val="nil"/>
            </w:tcBorders>
            <w:vAlign w:val="center"/>
            <w:hideMark/>
          </w:tcPr>
          <w:p w14:paraId="778FE711" w14:textId="77777777" w:rsidR="00726E7B" w:rsidRPr="0082232A" w:rsidRDefault="00726E7B" w:rsidP="003E79F0">
            <w:pPr>
              <w:rPr>
                <w:rStyle w:val="Table"/>
                <w:rFonts w:asciiTheme="majorBidi" w:hAnsiTheme="majorBidi" w:cstheme="majorBidi"/>
                <w:sz w:val="24"/>
                <w:szCs w:val="24"/>
              </w:rPr>
            </w:pPr>
            <w:r w:rsidRPr="0082232A">
              <w:rPr>
                <w:rStyle w:val="Table"/>
                <w:rFonts w:asciiTheme="majorBidi" w:hAnsiTheme="majorBidi" w:cstheme="majorBidi"/>
                <w:sz w:val="24"/>
                <w:szCs w:val="24"/>
              </w:rPr>
              <w:t>2</w:t>
            </w:r>
          </w:p>
        </w:tc>
        <w:tc>
          <w:tcPr>
            <w:tcW w:w="5640" w:type="dxa"/>
            <w:tcBorders>
              <w:top w:val="single" w:sz="6" w:space="0" w:color="auto"/>
              <w:left w:val="single" w:sz="6" w:space="0" w:color="auto"/>
              <w:bottom w:val="nil"/>
              <w:right w:val="nil"/>
            </w:tcBorders>
          </w:tcPr>
          <w:p w14:paraId="66A07C2C" w14:textId="77777777" w:rsidR="00726E7B" w:rsidRPr="0082232A" w:rsidRDefault="00726E7B" w:rsidP="003E79F0">
            <w:pPr>
              <w:rPr>
                <w:rStyle w:val="Table"/>
                <w:rFonts w:asciiTheme="majorBidi" w:hAnsiTheme="majorBidi" w:cstheme="majorBidi"/>
                <w:sz w:val="24"/>
                <w:szCs w:val="24"/>
              </w:rPr>
            </w:pPr>
          </w:p>
          <w:p w14:paraId="35C88DB6" w14:textId="77777777" w:rsidR="00726E7B" w:rsidRPr="0082232A" w:rsidRDefault="00726E7B" w:rsidP="003E79F0">
            <w:pPr>
              <w:rPr>
                <w:rStyle w:val="Table"/>
                <w:rFonts w:asciiTheme="majorBidi" w:hAnsiTheme="majorBidi" w:cstheme="majorBidi"/>
                <w:sz w:val="24"/>
                <w:szCs w:val="24"/>
              </w:rPr>
            </w:pPr>
          </w:p>
        </w:tc>
        <w:tc>
          <w:tcPr>
            <w:tcW w:w="3184" w:type="dxa"/>
            <w:tcBorders>
              <w:top w:val="single" w:sz="6" w:space="0" w:color="auto"/>
              <w:left w:val="single" w:sz="6" w:space="0" w:color="auto"/>
              <w:bottom w:val="nil"/>
              <w:right w:val="single" w:sz="6" w:space="0" w:color="auto"/>
            </w:tcBorders>
          </w:tcPr>
          <w:p w14:paraId="69F13DE8" w14:textId="77777777" w:rsidR="00726E7B" w:rsidRPr="0082232A" w:rsidRDefault="00726E7B" w:rsidP="003E79F0">
            <w:pPr>
              <w:rPr>
                <w:rStyle w:val="Table"/>
                <w:rFonts w:asciiTheme="majorBidi" w:hAnsiTheme="majorBidi" w:cstheme="majorBidi"/>
                <w:sz w:val="24"/>
                <w:szCs w:val="24"/>
              </w:rPr>
            </w:pPr>
          </w:p>
        </w:tc>
      </w:tr>
      <w:tr w:rsidR="00726E7B" w:rsidRPr="0082232A" w14:paraId="7FB1D07C" w14:textId="77777777" w:rsidTr="003E79F0">
        <w:trPr>
          <w:cantSplit/>
          <w:jc w:val="center"/>
        </w:trPr>
        <w:tc>
          <w:tcPr>
            <w:tcW w:w="175" w:type="dxa"/>
            <w:tcBorders>
              <w:top w:val="single" w:sz="6" w:space="0" w:color="auto"/>
              <w:left w:val="single" w:sz="6" w:space="0" w:color="auto"/>
              <w:bottom w:val="nil"/>
              <w:right w:val="nil"/>
            </w:tcBorders>
            <w:vAlign w:val="center"/>
            <w:hideMark/>
          </w:tcPr>
          <w:p w14:paraId="597FF3B5" w14:textId="77777777" w:rsidR="00726E7B" w:rsidRPr="0082232A" w:rsidRDefault="00726E7B" w:rsidP="003E79F0">
            <w:pPr>
              <w:rPr>
                <w:rStyle w:val="Table"/>
                <w:rFonts w:asciiTheme="majorBidi" w:hAnsiTheme="majorBidi" w:cstheme="majorBidi"/>
                <w:sz w:val="24"/>
                <w:szCs w:val="24"/>
              </w:rPr>
            </w:pPr>
            <w:r w:rsidRPr="0082232A">
              <w:rPr>
                <w:rStyle w:val="Table"/>
                <w:rFonts w:asciiTheme="majorBidi" w:hAnsiTheme="majorBidi" w:cstheme="majorBidi"/>
                <w:sz w:val="24"/>
                <w:szCs w:val="24"/>
              </w:rPr>
              <w:t>3</w:t>
            </w:r>
          </w:p>
        </w:tc>
        <w:tc>
          <w:tcPr>
            <w:tcW w:w="5640" w:type="dxa"/>
            <w:tcBorders>
              <w:top w:val="single" w:sz="6" w:space="0" w:color="auto"/>
              <w:left w:val="single" w:sz="6" w:space="0" w:color="auto"/>
              <w:bottom w:val="nil"/>
              <w:right w:val="nil"/>
            </w:tcBorders>
          </w:tcPr>
          <w:p w14:paraId="1CB54730" w14:textId="77777777" w:rsidR="00726E7B" w:rsidRPr="0082232A" w:rsidRDefault="00726E7B" w:rsidP="003E79F0">
            <w:pPr>
              <w:rPr>
                <w:rStyle w:val="Table"/>
                <w:rFonts w:asciiTheme="majorBidi" w:hAnsiTheme="majorBidi" w:cstheme="majorBidi"/>
                <w:sz w:val="24"/>
                <w:szCs w:val="24"/>
              </w:rPr>
            </w:pPr>
          </w:p>
          <w:p w14:paraId="7178CD82" w14:textId="77777777" w:rsidR="00726E7B" w:rsidRPr="0082232A" w:rsidRDefault="00726E7B" w:rsidP="003E79F0">
            <w:pPr>
              <w:rPr>
                <w:rStyle w:val="Table"/>
                <w:rFonts w:asciiTheme="majorBidi" w:hAnsiTheme="majorBidi" w:cstheme="majorBidi"/>
                <w:sz w:val="24"/>
                <w:szCs w:val="24"/>
              </w:rPr>
            </w:pPr>
          </w:p>
        </w:tc>
        <w:tc>
          <w:tcPr>
            <w:tcW w:w="3184" w:type="dxa"/>
            <w:tcBorders>
              <w:top w:val="single" w:sz="6" w:space="0" w:color="auto"/>
              <w:left w:val="single" w:sz="6" w:space="0" w:color="auto"/>
              <w:bottom w:val="nil"/>
              <w:right w:val="single" w:sz="6" w:space="0" w:color="auto"/>
            </w:tcBorders>
          </w:tcPr>
          <w:p w14:paraId="4270E299" w14:textId="77777777" w:rsidR="00726E7B" w:rsidRPr="0082232A" w:rsidRDefault="00726E7B" w:rsidP="003E79F0">
            <w:pPr>
              <w:rPr>
                <w:rStyle w:val="Table"/>
                <w:rFonts w:asciiTheme="majorBidi" w:hAnsiTheme="majorBidi" w:cstheme="majorBidi"/>
                <w:sz w:val="24"/>
                <w:szCs w:val="24"/>
              </w:rPr>
            </w:pPr>
          </w:p>
        </w:tc>
      </w:tr>
      <w:tr w:rsidR="00726E7B" w:rsidRPr="0082232A" w14:paraId="6FB5E521" w14:textId="77777777" w:rsidTr="003E79F0">
        <w:trPr>
          <w:cantSplit/>
          <w:jc w:val="center"/>
        </w:trPr>
        <w:tc>
          <w:tcPr>
            <w:tcW w:w="175" w:type="dxa"/>
            <w:tcBorders>
              <w:top w:val="single" w:sz="6" w:space="0" w:color="auto"/>
              <w:left w:val="single" w:sz="6" w:space="0" w:color="auto"/>
              <w:bottom w:val="single" w:sz="6" w:space="0" w:color="auto"/>
              <w:right w:val="nil"/>
            </w:tcBorders>
            <w:vAlign w:val="center"/>
          </w:tcPr>
          <w:p w14:paraId="63981B22" w14:textId="5447E0DD" w:rsidR="00726E7B" w:rsidRPr="0082232A" w:rsidRDefault="0040297C" w:rsidP="003E79F0">
            <w:pPr>
              <w:rPr>
                <w:rStyle w:val="Table"/>
                <w:rFonts w:asciiTheme="majorBidi" w:hAnsiTheme="majorBidi" w:cstheme="majorBidi"/>
                <w:sz w:val="24"/>
                <w:szCs w:val="24"/>
              </w:rPr>
            </w:pPr>
            <w:r>
              <w:rPr>
                <w:rStyle w:val="Table"/>
                <w:rFonts w:asciiTheme="majorBidi" w:hAnsiTheme="majorBidi" w:cstheme="majorBidi"/>
                <w:sz w:val="24"/>
                <w:szCs w:val="24"/>
              </w:rPr>
              <w:t>…</w:t>
            </w:r>
          </w:p>
        </w:tc>
        <w:tc>
          <w:tcPr>
            <w:tcW w:w="5640" w:type="dxa"/>
            <w:tcBorders>
              <w:top w:val="single" w:sz="6" w:space="0" w:color="auto"/>
              <w:left w:val="single" w:sz="6" w:space="0" w:color="auto"/>
              <w:bottom w:val="single" w:sz="6" w:space="0" w:color="auto"/>
              <w:right w:val="nil"/>
            </w:tcBorders>
          </w:tcPr>
          <w:p w14:paraId="5D55CB61" w14:textId="77777777" w:rsidR="00726E7B" w:rsidRPr="0082232A" w:rsidRDefault="00726E7B" w:rsidP="003E79F0">
            <w:pPr>
              <w:rPr>
                <w:rStyle w:val="Table"/>
                <w:rFonts w:asciiTheme="majorBidi" w:hAnsiTheme="majorBidi" w:cstheme="majorBidi"/>
                <w:sz w:val="24"/>
                <w:szCs w:val="24"/>
              </w:rPr>
            </w:pPr>
          </w:p>
          <w:p w14:paraId="3F6834E2" w14:textId="77777777" w:rsidR="00726E7B" w:rsidRPr="0082232A" w:rsidRDefault="00726E7B" w:rsidP="003E79F0">
            <w:pPr>
              <w:rPr>
                <w:rStyle w:val="Table"/>
                <w:rFonts w:asciiTheme="majorBidi" w:hAnsiTheme="majorBidi" w:cstheme="majorBidi"/>
                <w:sz w:val="24"/>
                <w:szCs w:val="24"/>
              </w:rPr>
            </w:pPr>
          </w:p>
        </w:tc>
        <w:tc>
          <w:tcPr>
            <w:tcW w:w="3184" w:type="dxa"/>
            <w:tcBorders>
              <w:top w:val="single" w:sz="6" w:space="0" w:color="auto"/>
              <w:left w:val="single" w:sz="6" w:space="0" w:color="auto"/>
              <w:bottom w:val="single" w:sz="6" w:space="0" w:color="auto"/>
              <w:right w:val="single" w:sz="6" w:space="0" w:color="auto"/>
            </w:tcBorders>
          </w:tcPr>
          <w:p w14:paraId="1BC1AA7B" w14:textId="77777777" w:rsidR="00726E7B" w:rsidRPr="0082232A" w:rsidRDefault="00726E7B" w:rsidP="003E79F0">
            <w:pPr>
              <w:rPr>
                <w:rStyle w:val="Table"/>
                <w:rFonts w:asciiTheme="majorBidi" w:hAnsiTheme="majorBidi" w:cstheme="majorBidi"/>
                <w:sz w:val="24"/>
                <w:szCs w:val="24"/>
              </w:rPr>
            </w:pPr>
          </w:p>
        </w:tc>
      </w:tr>
    </w:tbl>
    <w:p w14:paraId="302428E3" w14:textId="77777777" w:rsidR="00726E7B" w:rsidRPr="0082232A" w:rsidRDefault="00726E7B" w:rsidP="00726E7B">
      <w:pPr>
        <w:pStyle w:val="SectionVHeader"/>
        <w:spacing w:line="276" w:lineRule="auto"/>
        <w:jc w:val="left"/>
        <w:rPr>
          <w:rFonts w:asciiTheme="majorBidi" w:hAnsiTheme="majorBidi"/>
          <w:sz w:val="24"/>
          <w:szCs w:val="24"/>
        </w:rPr>
      </w:pPr>
      <w:r w:rsidRPr="0082232A">
        <w:rPr>
          <w:rFonts w:asciiTheme="majorBidi" w:hAnsiTheme="majorBidi"/>
          <w:sz w:val="24"/>
          <w:szCs w:val="24"/>
        </w:rPr>
        <w:t xml:space="preserve"> </w:t>
      </w:r>
    </w:p>
    <w:p w14:paraId="764156B7" w14:textId="77777777" w:rsidR="00726E7B" w:rsidRPr="0082232A" w:rsidRDefault="00726E7B" w:rsidP="00726E7B">
      <w:pPr>
        <w:pStyle w:val="SectionVHeader"/>
        <w:spacing w:line="276" w:lineRule="auto"/>
        <w:jc w:val="left"/>
        <w:rPr>
          <w:rFonts w:asciiTheme="majorBidi" w:hAnsiTheme="majorBidi"/>
          <w:sz w:val="24"/>
          <w:szCs w:val="24"/>
        </w:rPr>
      </w:pPr>
    </w:p>
    <w:p w14:paraId="47732905" w14:textId="380B4B6C" w:rsidR="00726E7B" w:rsidRDefault="00726E7B" w:rsidP="00726E7B">
      <w:pPr>
        <w:tabs>
          <w:tab w:val="left" w:pos="3645"/>
        </w:tabs>
        <w:rPr>
          <w:rFonts w:ascii="Open Sans" w:hAnsi="Open Sans" w:cs="Open Sans"/>
          <w:sz w:val="18"/>
          <w:szCs w:val="18"/>
        </w:rPr>
      </w:pPr>
    </w:p>
    <w:p w14:paraId="24592E73" w14:textId="300FF044" w:rsidR="00726E7B" w:rsidRDefault="00726E7B" w:rsidP="00726E7B">
      <w:pPr>
        <w:tabs>
          <w:tab w:val="left" w:pos="3645"/>
        </w:tabs>
        <w:rPr>
          <w:rFonts w:ascii="Open Sans" w:hAnsi="Open Sans" w:cs="Open Sans"/>
          <w:sz w:val="18"/>
          <w:szCs w:val="18"/>
        </w:rPr>
      </w:pPr>
    </w:p>
    <w:p w14:paraId="6E8121AA" w14:textId="6FC0CE4C" w:rsidR="00726E7B" w:rsidRDefault="00726E7B" w:rsidP="00726E7B">
      <w:pPr>
        <w:tabs>
          <w:tab w:val="left" w:pos="3645"/>
        </w:tabs>
        <w:rPr>
          <w:rFonts w:ascii="Open Sans" w:hAnsi="Open Sans" w:cs="Open Sans"/>
          <w:sz w:val="18"/>
          <w:szCs w:val="18"/>
        </w:rPr>
      </w:pPr>
    </w:p>
    <w:p w14:paraId="52B73C95" w14:textId="3F15F97F" w:rsidR="00726E7B" w:rsidRDefault="00726E7B" w:rsidP="00726E7B">
      <w:pPr>
        <w:tabs>
          <w:tab w:val="left" w:pos="3645"/>
        </w:tabs>
        <w:rPr>
          <w:rFonts w:ascii="Open Sans" w:hAnsi="Open Sans" w:cs="Open Sans"/>
          <w:sz w:val="18"/>
          <w:szCs w:val="18"/>
        </w:rPr>
      </w:pPr>
    </w:p>
    <w:p w14:paraId="491140A6" w14:textId="58F42AD4" w:rsidR="00726E7B" w:rsidRDefault="00726E7B" w:rsidP="00726E7B">
      <w:pPr>
        <w:tabs>
          <w:tab w:val="left" w:pos="3645"/>
        </w:tabs>
        <w:rPr>
          <w:rFonts w:ascii="Open Sans" w:hAnsi="Open Sans" w:cs="Open Sans"/>
          <w:sz w:val="18"/>
          <w:szCs w:val="18"/>
        </w:rPr>
      </w:pPr>
    </w:p>
    <w:p w14:paraId="2A1BE7E6" w14:textId="374FAF94" w:rsidR="00726E7B" w:rsidRDefault="00726E7B" w:rsidP="00726E7B">
      <w:pPr>
        <w:tabs>
          <w:tab w:val="left" w:pos="3645"/>
        </w:tabs>
        <w:rPr>
          <w:rFonts w:ascii="Open Sans" w:hAnsi="Open Sans" w:cs="Open Sans"/>
          <w:sz w:val="18"/>
          <w:szCs w:val="18"/>
        </w:rPr>
      </w:pPr>
    </w:p>
    <w:p w14:paraId="070F857B" w14:textId="36CA0C2D" w:rsidR="00726E7B" w:rsidRDefault="00726E7B" w:rsidP="00726E7B">
      <w:pPr>
        <w:tabs>
          <w:tab w:val="left" w:pos="3645"/>
        </w:tabs>
        <w:rPr>
          <w:rFonts w:ascii="Open Sans" w:hAnsi="Open Sans" w:cs="Open Sans"/>
          <w:sz w:val="18"/>
          <w:szCs w:val="18"/>
        </w:rPr>
      </w:pPr>
    </w:p>
    <w:p w14:paraId="0041E7D4" w14:textId="57655832" w:rsidR="00726E7B" w:rsidRDefault="00726E7B" w:rsidP="00726E7B">
      <w:pPr>
        <w:tabs>
          <w:tab w:val="left" w:pos="3645"/>
        </w:tabs>
        <w:rPr>
          <w:rFonts w:ascii="Open Sans" w:hAnsi="Open Sans" w:cs="Open Sans"/>
          <w:sz w:val="18"/>
          <w:szCs w:val="18"/>
        </w:rPr>
      </w:pPr>
    </w:p>
    <w:p w14:paraId="65F54C41" w14:textId="4F5DC4D2" w:rsidR="00726E7B" w:rsidRDefault="00726E7B" w:rsidP="00726E7B">
      <w:pPr>
        <w:tabs>
          <w:tab w:val="left" w:pos="3645"/>
        </w:tabs>
        <w:rPr>
          <w:rFonts w:ascii="Open Sans" w:hAnsi="Open Sans" w:cs="Open Sans"/>
          <w:sz w:val="18"/>
          <w:szCs w:val="18"/>
        </w:rPr>
      </w:pPr>
    </w:p>
    <w:p w14:paraId="5B548E38" w14:textId="45C5B6F6" w:rsidR="00726E7B" w:rsidRDefault="00726E7B" w:rsidP="00726E7B">
      <w:pPr>
        <w:tabs>
          <w:tab w:val="left" w:pos="3645"/>
        </w:tabs>
        <w:rPr>
          <w:rFonts w:ascii="Open Sans" w:hAnsi="Open Sans" w:cs="Open Sans"/>
          <w:sz w:val="18"/>
          <w:szCs w:val="18"/>
        </w:rPr>
      </w:pPr>
    </w:p>
    <w:p w14:paraId="4D08C638" w14:textId="4E73791B" w:rsidR="0040297C" w:rsidRDefault="0040297C">
      <w:pPr>
        <w:rPr>
          <w:rFonts w:ascii="Open Sans" w:eastAsiaTheme="majorEastAsia" w:hAnsi="Open Sans" w:cs="Open Sans"/>
          <w:b/>
          <w:bCs/>
          <w:color w:val="2F5496" w:themeColor="accent1" w:themeShade="BF"/>
          <w:sz w:val="18"/>
          <w:szCs w:val="18"/>
          <w:lang w:val="en-GB" w:eastAsia="zh-CN" w:bidi="th-TH"/>
        </w:rPr>
      </w:pPr>
      <w:r>
        <w:rPr>
          <w:rFonts w:ascii="Open Sans" w:hAnsi="Open Sans" w:cs="Open Sans"/>
          <w:sz w:val="18"/>
          <w:szCs w:val="18"/>
        </w:rPr>
        <w:br w:type="page"/>
      </w:r>
    </w:p>
    <w:p w14:paraId="64C71883" w14:textId="77777777" w:rsidR="00726E7B" w:rsidRPr="00726E7B" w:rsidRDefault="00726E7B" w:rsidP="00947FD0">
      <w:pPr>
        <w:pStyle w:val="Heading1"/>
        <w:rPr>
          <w:rFonts w:asciiTheme="majorBidi" w:hAnsiTheme="majorBidi"/>
          <w:b w:val="0"/>
          <w:bCs w:val="0"/>
          <w:color w:val="auto"/>
          <w:sz w:val="24"/>
          <w:szCs w:val="24"/>
        </w:rPr>
      </w:pPr>
      <w:bookmarkStart w:id="44" w:name="_Toc90375933"/>
      <w:bookmarkStart w:id="45" w:name="_Toc90376775"/>
      <w:bookmarkStart w:id="46" w:name="_Toc96582681"/>
      <w:r w:rsidRPr="00726E7B">
        <w:rPr>
          <w:rFonts w:asciiTheme="majorBidi" w:hAnsiTheme="majorBidi"/>
          <w:color w:val="auto"/>
          <w:sz w:val="24"/>
          <w:szCs w:val="24"/>
        </w:rPr>
        <w:lastRenderedPageBreak/>
        <w:t>FIN FORM 6 – Line of Credit Letter</w:t>
      </w:r>
      <w:bookmarkEnd w:id="44"/>
      <w:bookmarkEnd w:id="45"/>
      <w:bookmarkEnd w:id="46"/>
    </w:p>
    <w:p w14:paraId="45045380" w14:textId="77777777" w:rsidR="00726E7B" w:rsidRPr="0082232A" w:rsidRDefault="00726E7B" w:rsidP="00726E7B">
      <w:pPr>
        <w:rPr>
          <w:rFonts w:asciiTheme="majorBidi" w:hAnsiTheme="majorBidi" w:cstheme="majorBidi"/>
          <w:color w:val="000000" w:themeColor="text1"/>
          <w:sz w:val="24"/>
          <w:szCs w:val="24"/>
        </w:rPr>
      </w:pPr>
    </w:p>
    <w:p w14:paraId="52041D48" w14:textId="77777777" w:rsidR="00726E7B" w:rsidRPr="0082232A" w:rsidRDefault="00726E7B" w:rsidP="00726E7B">
      <w:pPr>
        <w:jc w:val="center"/>
        <w:rPr>
          <w:rFonts w:asciiTheme="majorBidi" w:hAnsiTheme="majorBidi" w:cstheme="majorBidi"/>
          <w:b/>
          <w:color w:val="000000" w:themeColor="text1"/>
          <w:sz w:val="24"/>
          <w:szCs w:val="24"/>
        </w:rPr>
      </w:pPr>
      <w:r w:rsidRPr="0082232A">
        <w:rPr>
          <w:rFonts w:asciiTheme="majorBidi" w:hAnsiTheme="majorBidi" w:cstheme="majorBidi"/>
          <w:i/>
          <w:color w:val="000000" w:themeColor="text1"/>
          <w:sz w:val="24"/>
          <w:szCs w:val="24"/>
        </w:rPr>
        <w:t>[letterhead of the Bank/Financing Institution/Supplier]</w:t>
      </w:r>
    </w:p>
    <w:p w14:paraId="02E42D73" w14:textId="77777777" w:rsidR="00726E7B" w:rsidRPr="0082232A" w:rsidRDefault="00726E7B" w:rsidP="00726E7B">
      <w:pPr>
        <w:rPr>
          <w:rFonts w:asciiTheme="majorBidi" w:hAnsiTheme="majorBidi" w:cstheme="majorBidi"/>
          <w:color w:val="000000" w:themeColor="text1"/>
          <w:sz w:val="24"/>
          <w:szCs w:val="24"/>
        </w:rPr>
      </w:pPr>
    </w:p>
    <w:p w14:paraId="06B04389" w14:textId="77777777" w:rsidR="00726E7B" w:rsidRPr="0082232A" w:rsidRDefault="00726E7B" w:rsidP="00726E7B">
      <w:pPr>
        <w:jc w:val="right"/>
        <w:rPr>
          <w:rFonts w:asciiTheme="majorBidi" w:hAnsiTheme="majorBidi" w:cstheme="majorBidi"/>
          <w:color w:val="000000" w:themeColor="text1"/>
          <w:sz w:val="24"/>
          <w:szCs w:val="24"/>
        </w:rPr>
      </w:pPr>
      <w:r w:rsidRPr="0082232A">
        <w:rPr>
          <w:rFonts w:asciiTheme="majorBidi" w:hAnsiTheme="majorBidi" w:cstheme="majorBidi"/>
          <w:i/>
          <w:color w:val="000000" w:themeColor="text1"/>
          <w:sz w:val="24"/>
          <w:szCs w:val="24"/>
        </w:rPr>
        <w:t>[date]</w:t>
      </w:r>
    </w:p>
    <w:p w14:paraId="331B9F70" w14:textId="77777777" w:rsidR="00726E7B" w:rsidRPr="0082232A" w:rsidRDefault="00726E7B" w:rsidP="00726E7B">
      <w:pPr>
        <w:jc w:val="right"/>
        <w:rPr>
          <w:rFonts w:asciiTheme="majorBidi" w:hAnsiTheme="majorBidi" w:cstheme="majorBidi"/>
          <w:color w:val="000000" w:themeColor="text1"/>
          <w:sz w:val="24"/>
          <w:szCs w:val="24"/>
        </w:rPr>
      </w:pPr>
    </w:p>
    <w:p w14:paraId="45C04CCA" w14:textId="77777777" w:rsidR="00726E7B" w:rsidRPr="0082232A" w:rsidRDefault="00726E7B" w:rsidP="00726E7B">
      <w:pPr>
        <w:rPr>
          <w:rFonts w:asciiTheme="majorBidi" w:hAnsiTheme="majorBidi" w:cstheme="majorBidi"/>
          <w:color w:val="000000" w:themeColor="text1"/>
          <w:sz w:val="24"/>
          <w:szCs w:val="24"/>
        </w:rPr>
      </w:pPr>
      <w:r w:rsidRPr="0082232A">
        <w:rPr>
          <w:rFonts w:asciiTheme="majorBidi" w:hAnsiTheme="majorBidi" w:cstheme="majorBidi"/>
          <w:color w:val="000000" w:themeColor="text1"/>
          <w:sz w:val="24"/>
          <w:szCs w:val="24"/>
        </w:rPr>
        <w:fldChar w:fldCharType="begin"/>
      </w:r>
      <w:r w:rsidRPr="0082232A">
        <w:rPr>
          <w:rFonts w:asciiTheme="majorBidi" w:hAnsiTheme="majorBidi" w:cstheme="majorBidi"/>
          <w:color w:val="000000" w:themeColor="text1"/>
          <w:sz w:val="24"/>
          <w:szCs w:val="24"/>
        </w:rPr>
        <w:instrText>ADVANCE \D 4.80</w:instrText>
      </w:r>
      <w:r w:rsidRPr="0082232A">
        <w:rPr>
          <w:rFonts w:asciiTheme="majorBidi" w:hAnsiTheme="majorBidi" w:cstheme="majorBidi"/>
          <w:color w:val="000000" w:themeColor="text1"/>
          <w:sz w:val="24"/>
          <w:szCs w:val="24"/>
        </w:rPr>
        <w:fldChar w:fldCharType="end"/>
      </w:r>
      <w:r w:rsidRPr="0082232A">
        <w:rPr>
          <w:rFonts w:asciiTheme="majorBidi" w:hAnsiTheme="majorBidi" w:cstheme="majorBidi"/>
          <w:b/>
          <w:bCs/>
          <w:color w:val="000000" w:themeColor="text1"/>
          <w:sz w:val="24"/>
          <w:szCs w:val="24"/>
        </w:rPr>
        <w:t>To:</w:t>
      </w:r>
      <w:r w:rsidRPr="0082232A">
        <w:rPr>
          <w:rFonts w:asciiTheme="majorBidi" w:hAnsiTheme="majorBidi" w:cstheme="majorBidi"/>
          <w:i/>
          <w:color w:val="000000" w:themeColor="text1"/>
          <w:sz w:val="24"/>
          <w:szCs w:val="24"/>
        </w:rPr>
        <w:fldChar w:fldCharType="begin"/>
      </w:r>
      <w:r w:rsidRPr="0082232A">
        <w:rPr>
          <w:rFonts w:asciiTheme="majorBidi" w:hAnsiTheme="majorBidi" w:cstheme="majorBidi"/>
          <w:i/>
          <w:color w:val="000000" w:themeColor="text1"/>
          <w:sz w:val="24"/>
          <w:szCs w:val="24"/>
        </w:rPr>
        <w:instrText>ADVANCE \D 1.90</w:instrText>
      </w:r>
      <w:r w:rsidRPr="0082232A">
        <w:rPr>
          <w:rFonts w:asciiTheme="majorBidi" w:hAnsiTheme="majorBidi" w:cstheme="majorBidi"/>
          <w:i/>
          <w:color w:val="000000" w:themeColor="text1"/>
          <w:sz w:val="24"/>
          <w:szCs w:val="24"/>
        </w:rPr>
        <w:fldChar w:fldCharType="end"/>
      </w:r>
      <w:r w:rsidRPr="0082232A">
        <w:rPr>
          <w:rFonts w:asciiTheme="majorBidi" w:hAnsiTheme="majorBidi" w:cstheme="majorBidi"/>
          <w:i/>
          <w:color w:val="000000" w:themeColor="text1"/>
          <w:sz w:val="24"/>
          <w:szCs w:val="24"/>
        </w:rPr>
        <w:t>[Name and address of the Contractor]</w:t>
      </w:r>
    </w:p>
    <w:p w14:paraId="7D4ECC6A" w14:textId="77777777" w:rsidR="00726E7B" w:rsidRPr="0082232A" w:rsidRDefault="00726E7B" w:rsidP="00726E7B">
      <w:pPr>
        <w:jc w:val="both"/>
        <w:rPr>
          <w:rFonts w:asciiTheme="majorBidi" w:hAnsiTheme="majorBidi" w:cstheme="majorBidi"/>
          <w:sz w:val="24"/>
          <w:szCs w:val="24"/>
        </w:rPr>
      </w:pPr>
    </w:p>
    <w:p w14:paraId="5304FDBC" w14:textId="77777777" w:rsidR="00726E7B" w:rsidRPr="0082232A" w:rsidRDefault="00726E7B" w:rsidP="00726E7B">
      <w:pPr>
        <w:rPr>
          <w:rFonts w:asciiTheme="majorBidi" w:hAnsiTheme="majorBidi" w:cstheme="majorBidi"/>
          <w:sz w:val="24"/>
          <w:szCs w:val="24"/>
        </w:rPr>
      </w:pPr>
      <w:r w:rsidRPr="0082232A">
        <w:rPr>
          <w:rFonts w:asciiTheme="majorBidi" w:hAnsiTheme="majorBidi" w:cstheme="majorBidi"/>
          <w:sz w:val="24"/>
          <w:szCs w:val="24"/>
        </w:rPr>
        <w:t xml:space="preserve">Dear, </w:t>
      </w:r>
    </w:p>
    <w:p w14:paraId="0186FFA0" w14:textId="77777777" w:rsidR="00726E7B" w:rsidRPr="0082232A" w:rsidRDefault="00726E7B" w:rsidP="00726E7B">
      <w:pPr>
        <w:rPr>
          <w:rFonts w:asciiTheme="majorBidi" w:hAnsiTheme="majorBidi" w:cstheme="majorBidi"/>
          <w:sz w:val="24"/>
          <w:szCs w:val="24"/>
        </w:rPr>
      </w:pPr>
      <w:r w:rsidRPr="0082232A">
        <w:rPr>
          <w:rFonts w:asciiTheme="majorBidi" w:hAnsiTheme="majorBidi" w:cstheme="majorBidi"/>
          <w:sz w:val="24"/>
          <w:szCs w:val="24"/>
        </w:rPr>
        <w:t xml:space="preserve">You have requested {name of the bank/financing institution) to establish a line of credit for the purpose of executing {insert Name and identification of Project}. </w:t>
      </w:r>
    </w:p>
    <w:p w14:paraId="330946F0" w14:textId="77777777" w:rsidR="00726E7B" w:rsidRPr="0082232A" w:rsidRDefault="00726E7B" w:rsidP="00726E7B">
      <w:pPr>
        <w:rPr>
          <w:rFonts w:asciiTheme="majorBidi" w:hAnsiTheme="majorBidi" w:cstheme="majorBidi"/>
          <w:sz w:val="24"/>
          <w:szCs w:val="24"/>
        </w:rPr>
      </w:pPr>
      <w:r w:rsidRPr="0082232A">
        <w:rPr>
          <w:rFonts w:asciiTheme="majorBidi" w:hAnsiTheme="majorBidi" w:cstheme="majorBidi"/>
          <w:sz w:val="24"/>
          <w:szCs w:val="24"/>
        </w:rPr>
        <w:t xml:space="preserve">We hereby undertake to establish a line of credit for the aforementioned purpose, in the amount of {insert amount}, effective upon receipt of evidence that you have been selected as successful bidder.  </w:t>
      </w:r>
    </w:p>
    <w:p w14:paraId="05F3264E" w14:textId="77777777" w:rsidR="00726E7B" w:rsidRPr="0082232A" w:rsidRDefault="00726E7B" w:rsidP="00726E7B">
      <w:pPr>
        <w:rPr>
          <w:rFonts w:asciiTheme="majorBidi" w:hAnsiTheme="majorBidi" w:cstheme="majorBidi"/>
          <w:sz w:val="24"/>
          <w:szCs w:val="24"/>
        </w:rPr>
      </w:pPr>
      <w:r w:rsidRPr="0082232A">
        <w:rPr>
          <w:rFonts w:asciiTheme="majorBidi" w:hAnsiTheme="majorBidi" w:cstheme="majorBidi"/>
          <w:sz w:val="24"/>
          <w:szCs w:val="24"/>
        </w:rPr>
        <w:t xml:space="preserve">This line of credit will be valid through the duration of the contract awarded to you. </w:t>
      </w:r>
    </w:p>
    <w:p w14:paraId="5C113764" w14:textId="77777777" w:rsidR="00726E7B" w:rsidRPr="0082232A" w:rsidRDefault="00726E7B" w:rsidP="00726E7B">
      <w:pPr>
        <w:rPr>
          <w:rFonts w:asciiTheme="majorBidi" w:hAnsiTheme="majorBidi" w:cstheme="majorBidi"/>
          <w:sz w:val="24"/>
          <w:szCs w:val="24"/>
        </w:rPr>
      </w:pPr>
    </w:p>
    <w:p w14:paraId="1B86F09A" w14:textId="77777777" w:rsidR="00726E7B" w:rsidRPr="0082232A" w:rsidRDefault="00726E7B" w:rsidP="00726E7B">
      <w:pPr>
        <w:jc w:val="both"/>
        <w:rPr>
          <w:rFonts w:asciiTheme="majorBidi" w:hAnsiTheme="majorBidi" w:cstheme="majorBidi"/>
          <w:sz w:val="24"/>
          <w:szCs w:val="24"/>
        </w:rPr>
      </w:pPr>
    </w:p>
    <w:p w14:paraId="22C90A15" w14:textId="77777777" w:rsidR="00726E7B" w:rsidRPr="0082232A" w:rsidRDefault="00726E7B" w:rsidP="00726E7B">
      <w:pPr>
        <w:tabs>
          <w:tab w:val="left" w:pos="9000"/>
        </w:tabs>
        <w:rPr>
          <w:rFonts w:asciiTheme="majorBidi" w:hAnsiTheme="majorBidi" w:cstheme="majorBidi"/>
          <w:sz w:val="24"/>
          <w:szCs w:val="24"/>
        </w:rPr>
      </w:pPr>
      <w:r w:rsidRPr="0082232A">
        <w:rPr>
          <w:rFonts w:asciiTheme="majorBidi" w:hAnsiTheme="majorBidi" w:cstheme="majorBidi"/>
          <w:sz w:val="24"/>
          <w:szCs w:val="24"/>
        </w:rPr>
        <w:t xml:space="preserve">Authorized Signature:  </w:t>
      </w:r>
      <w:r w:rsidRPr="0082232A">
        <w:rPr>
          <w:rFonts w:asciiTheme="majorBidi" w:hAnsiTheme="majorBidi" w:cstheme="majorBidi"/>
          <w:sz w:val="24"/>
          <w:szCs w:val="24"/>
          <w:u w:val="single"/>
        </w:rPr>
        <w:tab/>
      </w:r>
    </w:p>
    <w:p w14:paraId="15947BB5" w14:textId="77777777" w:rsidR="00726E7B" w:rsidRPr="0082232A" w:rsidRDefault="00726E7B" w:rsidP="00726E7B">
      <w:pPr>
        <w:tabs>
          <w:tab w:val="left" w:pos="9000"/>
        </w:tabs>
        <w:rPr>
          <w:rFonts w:asciiTheme="majorBidi" w:hAnsiTheme="majorBidi" w:cstheme="majorBidi"/>
          <w:sz w:val="24"/>
          <w:szCs w:val="24"/>
        </w:rPr>
      </w:pPr>
      <w:r w:rsidRPr="0082232A">
        <w:rPr>
          <w:rFonts w:asciiTheme="majorBidi" w:hAnsiTheme="majorBidi" w:cstheme="majorBidi"/>
          <w:sz w:val="24"/>
          <w:szCs w:val="24"/>
        </w:rPr>
        <w:t xml:space="preserve">Name and Title of Signatory:  </w:t>
      </w:r>
      <w:r w:rsidRPr="0082232A">
        <w:rPr>
          <w:rFonts w:asciiTheme="majorBidi" w:hAnsiTheme="majorBidi" w:cstheme="majorBidi"/>
          <w:sz w:val="24"/>
          <w:szCs w:val="24"/>
          <w:u w:val="single"/>
        </w:rPr>
        <w:tab/>
      </w:r>
    </w:p>
    <w:p w14:paraId="7C5A8B71" w14:textId="77777777" w:rsidR="00726E7B" w:rsidRPr="0082232A" w:rsidRDefault="00726E7B" w:rsidP="00726E7B">
      <w:pPr>
        <w:tabs>
          <w:tab w:val="left" w:pos="9000"/>
        </w:tabs>
        <w:rPr>
          <w:rFonts w:asciiTheme="majorBidi" w:hAnsiTheme="majorBidi" w:cstheme="majorBidi"/>
          <w:sz w:val="24"/>
          <w:szCs w:val="24"/>
        </w:rPr>
      </w:pPr>
      <w:r w:rsidRPr="0082232A">
        <w:rPr>
          <w:rFonts w:asciiTheme="majorBidi" w:hAnsiTheme="majorBidi" w:cstheme="majorBidi"/>
          <w:sz w:val="24"/>
          <w:szCs w:val="24"/>
        </w:rPr>
        <w:t xml:space="preserve">Name of Agency:  </w:t>
      </w:r>
      <w:r w:rsidRPr="0082232A">
        <w:rPr>
          <w:rFonts w:asciiTheme="majorBidi" w:hAnsiTheme="majorBidi" w:cstheme="majorBidi"/>
          <w:sz w:val="24"/>
          <w:szCs w:val="24"/>
          <w:u w:val="single"/>
        </w:rPr>
        <w:tab/>
      </w:r>
    </w:p>
    <w:p w14:paraId="63640191" w14:textId="77777777" w:rsidR="00726E7B" w:rsidRDefault="00726E7B" w:rsidP="00726E7B">
      <w:pPr>
        <w:tabs>
          <w:tab w:val="left" w:pos="3645"/>
        </w:tabs>
        <w:rPr>
          <w:rFonts w:ascii="Open Sans" w:hAnsi="Open Sans" w:cs="Open Sans"/>
          <w:sz w:val="18"/>
          <w:szCs w:val="18"/>
        </w:rPr>
      </w:pPr>
    </w:p>
    <w:p w14:paraId="0B0FE803" w14:textId="47840D3D" w:rsidR="00726E7B" w:rsidRDefault="00726E7B" w:rsidP="00726E7B">
      <w:pPr>
        <w:tabs>
          <w:tab w:val="left" w:pos="3645"/>
        </w:tabs>
        <w:rPr>
          <w:rFonts w:ascii="Open Sans" w:hAnsi="Open Sans" w:cs="Open Sans"/>
          <w:sz w:val="18"/>
          <w:szCs w:val="18"/>
        </w:rPr>
      </w:pPr>
    </w:p>
    <w:p w14:paraId="2FFCABD6" w14:textId="19569ACF" w:rsidR="00726E7B" w:rsidRDefault="00726E7B" w:rsidP="00726E7B">
      <w:pPr>
        <w:tabs>
          <w:tab w:val="left" w:pos="3645"/>
        </w:tabs>
        <w:rPr>
          <w:rFonts w:ascii="Open Sans" w:hAnsi="Open Sans" w:cs="Open Sans"/>
          <w:sz w:val="18"/>
          <w:szCs w:val="18"/>
        </w:rPr>
      </w:pPr>
    </w:p>
    <w:p w14:paraId="2A7DC6B3" w14:textId="4D38BF55" w:rsidR="00773D75" w:rsidRDefault="00726E7B" w:rsidP="00726E7B">
      <w:pPr>
        <w:tabs>
          <w:tab w:val="left" w:pos="1185"/>
        </w:tabs>
        <w:rPr>
          <w:rFonts w:ascii="Open Sans" w:hAnsi="Open Sans" w:cs="Open Sans"/>
          <w:sz w:val="18"/>
          <w:szCs w:val="18"/>
        </w:rPr>
      </w:pPr>
      <w:r>
        <w:rPr>
          <w:rFonts w:ascii="Open Sans" w:hAnsi="Open Sans" w:cs="Open Sans"/>
          <w:sz w:val="18"/>
          <w:szCs w:val="18"/>
        </w:rPr>
        <w:tab/>
      </w:r>
    </w:p>
    <w:p w14:paraId="597E422E" w14:textId="1FB7BDB3" w:rsidR="00726E7B" w:rsidRDefault="00726E7B" w:rsidP="00947FD0">
      <w:pPr>
        <w:rPr>
          <w:rFonts w:ascii="Open Sans" w:hAnsi="Open Sans" w:cs="Open Sans"/>
          <w:sz w:val="18"/>
          <w:szCs w:val="18"/>
        </w:rPr>
      </w:pPr>
    </w:p>
    <w:p w14:paraId="564D09E2" w14:textId="77777777" w:rsidR="00022614" w:rsidRDefault="00022614">
      <w:pPr>
        <w:rPr>
          <w:rFonts w:asciiTheme="majorBidi" w:eastAsiaTheme="majorEastAsia" w:hAnsiTheme="majorBidi" w:cstheme="majorBidi"/>
          <w:b/>
          <w:bCs/>
          <w:sz w:val="24"/>
          <w:szCs w:val="24"/>
          <w:lang w:val="en-GB" w:eastAsia="zh-CN" w:bidi="th-TH"/>
        </w:rPr>
      </w:pPr>
      <w:bookmarkStart w:id="47" w:name="_Toc96582682"/>
      <w:bookmarkStart w:id="48" w:name="_Hlk95979741"/>
      <w:r>
        <w:rPr>
          <w:rFonts w:asciiTheme="majorBidi" w:hAnsiTheme="majorBidi"/>
          <w:sz w:val="24"/>
          <w:szCs w:val="24"/>
        </w:rPr>
        <w:br w:type="page"/>
      </w:r>
    </w:p>
    <w:p w14:paraId="66996101" w14:textId="02DF9468" w:rsidR="00726E7B" w:rsidRPr="00726E7B" w:rsidRDefault="00726E7B" w:rsidP="00726E7B">
      <w:pPr>
        <w:pStyle w:val="Heading1"/>
        <w:ind w:left="1709" w:hanging="432"/>
        <w:rPr>
          <w:rFonts w:asciiTheme="majorBidi" w:hAnsiTheme="majorBidi"/>
          <w:b w:val="0"/>
          <w:bCs w:val="0"/>
          <w:color w:val="auto"/>
          <w:sz w:val="24"/>
          <w:szCs w:val="24"/>
        </w:rPr>
      </w:pPr>
      <w:r w:rsidRPr="00726E7B">
        <w:rPr>
          <w:rFonts w:asciiTheme="majorBidi" w:hAnsiTheme="majorBidi"/>
          <w:color w:val="auto"/>
          <w:sz w:val="24"/>
          <w:szCs w:val="24"/>
        </w:rPr>
        <w:lastRenderedPageBreak/>
        <w:t>FIN FORM 7 – Current Contract Commitments / Work in Progress</w:t>
      </w:r>
      <w:bookmarkEnd w:id="47"/>
    </w:p>
    <w:bookmarkEnd w:id="48"/>
    <w:p w14:paraId="08C90F31" w14:textId="77777777" w:rsidR="00726E7B" w:rsidRPr="0082232A" w:rsidRDefault="00726E7B" w:rsidP="00726E7B">
      <w:pPr>
        <w:spacing w:before="120" w:after="120"/>
        <w:rPr>
          <w:rStyle w:val="Table"/>
          <w:rFonts w:asciiTheme="majorBidi" w:hAnsiTheme="majorBidi" w:cstheme="majorBidi"/>
          <w:color w:val="000000"/>
          <w:spacing w:val="-2"/>
          <w:sz w:val="24"/>
          <w:szCs w:val="24"/>
        </w:rPr>
      </w:pPr>
      <w:r w:rsidRPr="0082232A">
        <w:rPr>
          <w:rStyle w:val="Table"/>
          <w:rFonts w:asciiTheme="majorBidi" w:hAnsiTheme="majorBidi" w:cstheme="majorBidi"/>
          <w:color w:val="000000"/>
          <w:spacing w:val="-2"/>
          <w:sz w:val="24"/>
          <w:szCs w:val="24"/>
        </w:rPr>
        <w:t>Tenderers and each partner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03"/>
        <w:gridCol w:w="1949"/>
        <w:gridCol w:w="2303"/>
        <w:gridCol w:w="1545"/>
        <w:gridCol w:w="1420"/>
        <w:gridCol w:w="1460"/>
      </w:tblGrid>
      <w:tr w:rsidR="00726E7B" w:rsidRPr="0082232A" w14:paraId="4201D70B" w14:textId="77777777" w:rsidTr="003E79F0">
        <w:trPr>
          <w:cantSplit/>
        </w:trPr>
        <w:tc>
          <w:tcPr>
            <w:tcW w:w="503" w:type="dxa"/>
            <w:shd w:val="clear" w:color="auto" w:fill="DEEAF6" w:themeFill="accent5" w:themeFillTint="33"/>
            <w:vAlign w:val="center"/>
          </w:tcPr>
          <w:p w14:paraId="24588DCA" w14:textId="77777777" w:rsidR="00726E7B" w:rsidRPr="0082232A" w:rsidRDefault="00726E7B" w:rsidP="003E79F0">
            <w:pPr>
              <w:rPr>
                <w:rStyle w:val="Table"/>
                <w:rFonts w:asciiTheme="majorBidi" w:hAnsiTheme="majorBidi" w:cstheme="majorBidi"/>
                <w:b/>
                <w:color w:val="000000"/>
                <w:spacing w:val="-2"/>
                <w:sz w:val="24"/>
                <w:szCs w:val="24"/>
              </w:rPr>
            </w:pPr>
            <w:r w:rsidRPr="0082232A">
              <w:rPr>
                <w:rStyle w:val="Table"/>
                <w:rFonts w:asciiTheme="majorBidi" w:hAnsiTheme="majorBidi" w:cstheme="majorBidi"/>
                <w:b/>
                <w:color w:val="000000"/>
                <w:spacing w:val="-2"/>
                <w:sz w:val="24"/>
                <w:szCs w:val="24"/>
              </w:rPr>
              <w:t>No</w:t>
            </w:r>
          </w:p>
        </w:tc>
        <w:tc>
          <w:tcPr>
            <w:tcW w:w="1949" w:type="dxa"/>
            <w:shd w:val="clear" w:color="auto" w:fill="DEEAF6" w:themeFill="accent5" w:themeFillTint="33"/>
            <w:vAlign w:val="center"/>
          </w:tcPr>
          <w:p w14:paraId="744440B1" w14:textId="77777777" w:rsidR="00726E7B" w:rsidRPr="0082232A" w:rsidRDefault="00726E7B" w:rsidP="003E79F0">
            <w:pPr>
              <w:rPr>
                <w:rStyle w:val="Table"/>
                <w:rFonts w:asciiTheme="majorBidi" w:hAnsiTheme="majorBidi" w:cstheme="majorBidi"/>
                <w:b/>
                <w:color w:val="000000"/>
                <w:spacing w:val="-2"/>
                <w:sz w:val="24"/>
                <w:szCs w:val="24"/>
              </w:rPr>
            </w:pPr>
            <w:r w:rsidRPr="0082232A">
              <w:rPr>
                <w:rStyle w:val="Table"/>
                <w:rFonts w:asciiTheme="majorBidi" w:hAnsiTheme="majorBidi" w:cstheme="majorBidi"/>
                <w:b/>
                <w:color w:val="000000"/>
                <w:spacing w:val="-2"/>
                <w:sz w:val="24"/>
                <w:szCs w:val="24"/>
              </w:rPr>
              <w:t>Name of contract</w:t>
            </w:r>
          </w:p>
        </w:tc>
        <w:tc>
          <w:tcPr>
            <w:tcW w:w="2303" w:type="dxa"/>
            <w:shd w:val="clear" w:color="auto" w:fill="DEEAF6" w:themeFill="accent5" w:themeFillTint="33"/>
            <w:vAlign w:val="center"/>
          </w:tcPr>
          <w:p w14:paraId="7972BCFC" w14:textId="77777777" w:rsidR="00726E7B" w:rsidRPr="0082232A" w:rsidRDefault="00726E7B" w:rsidP="003E79F0">
            <w:pPr>
              <w:rPr>
                <w:rStyle w:val="Table"/>
                <w:rFonts w:asciiTheme="majorBidi" w:hAnsiTheme="majorBidi" w:cstheme="majorBidi"/>
                <w:b/>
                <w:color w:val="000000"/>
                <w:spacing w:val="-2"/>
                <w:sz w:val="24"/>
                <w:szCs w:val="24"/>
              </w:rPr>
            </w:pPr>
            <w:r w:rsidRPr="0082232A">
              <w:rPr>
                <w:rStyle w:val="Table"/>
                <w:rFonts w:asciiTheme="majorBidi" w:hAnsiTheme="majorBidi" w:cstheme="majorBidi"/>
                <w:b/>
                <w:color w:val="000000"/>
                <w:spacing w:val="-2"/>
                <w:sz w:val="24"/>
                <w:szCs w:val="24"/>
              </w:rPr>
              <w:t>Employer, contact address/</w:t>
            </w:r>
            <w:proofErr w:type="spellStart"/>
            <w:r w:rsidRPr="0082232A">
              <w:rPr>
                <w:rStyle w:val="Table"/>
                <w:rFonts w:asciiTheme="majorBidi" w:hAnsiTheme="majorBidi" w:cstheme="majorBidi"/>
                <w:b/>
                <w:color w:val="000000"/>
                <w:spacing w:val="-2"/>
                <w:sz w:val="24"/>
                <w:szCs w:val="24"/>
              </w:rPr>
              <w:t>tel</w:t>
            </w:r>
            <w:proofErr w:type="spellEnd"/>
            <w:r w:rsidRPr="0082232A">
              <w:rPr>
                <w:rStyle w:val="Table"/>
                <w:rFonts w:asciiTheme="majorBidi" w:hAnsiTheme="majorBidi" w:cstheme="majorBidi"/>
                <w:b/>
                <w:color w:val="000000"/>
                <w:spacing w:val="-2"/>
                <w:sz w:val="24"/>
                <w:szCs w:val="24"/>
              </w:rPr>
              <w:t>/fax</w:t>
            </w:r>
          </w:p>
        </w:tc>
        <w:tc>
          <w:tcPr>
            <w:tcW w:w="1545" w:type="dxa"/>
            <w:shd w:val="clear" w:color="auto" w:fill="DEEAF6" w:themeFill="accent5" w:themeFillTint="33"/>
            <w:vAlign w:val="center"/>
          </w:tcPr>
          <w:p w14:paraId="41C904F6" w14:textId="77777777" w:rsidR="00726E7B" w:rsidRPr="0082232A" w:rsidRDefault="00726E7B" w:rsidP="003E79F0">
            <w:pPr>
              <w:rPr>
                <w:rStyle w:val="Table"/>
                <w:rFonts w:asciiTheme="majorBidi" w:hAnsiTheme="majorBidi" w:cstheme="majorBidi"/>
                <w:b/>
                <w:color w:val="000000"/>
                <w:spacing w:val="-2"/>
                <w:sz w:val="24"/>
                <w:szCs w:val="24"/>
              </w:rPr>
            </w:pPr>
            <w:r w:rsidRPr="0082232A">
              <w:rPr>
                <w:rStyle w:val="Table"/>
                <w:rFonts w:asciiTheme="majorBidi" w:hAnsiTheme="majorBidi" w:cstheme="majorBidi"/>
                <w:b/>
                <w:color w:val="000000"/>
                <w:spacing w:val="-2"/>
                <w:sz w:val="24"/>
                <w:szCs w:val="24"/>
              </w:rPr>
              <w:t xml:space="preserve">Value of outstanding work (current MVR </w:t>
            </w:r>
            <w:proofErr w:type="spellStart"/>
            <w:r w:rsidRPr="0082232A">
              <w:rPr>
                <w:rStyle w:val="Table"/>
                <w:rFonts w:asciiTheme="majorBidi" w:hAnsiTheme="majorBidi" w:cstheme="majorBidi"/>
                <w:b/>
                <w:color w:val="000000"/>
                <w:spacing w:val="-2"/>
                <w:sz w:val="24"/>
                <w:szCs w:val="24"/>
              </w:rPr>
              <w:t>equiv</w:t>
            </w:r>
            <w:proofErr w:type="spellEnd"/>
            <w:r w:rsidRPr="0082232A">
              <w:rPr>
                <w:rStyle w:val="Table"/>
                <w:rFonts w:asciiTheme="majorBidi" w:hAnsiTheme="majorBidi" w:cstheme="majorBidi"/>
                <w:b/>
                <w:color w:val="000000"/>
                <w:spacing w:val="-2"/>
                <w:sz w:val="24"/>
                <w:szCs w:val="24"/>
              </w:rPr>
              <w:t>)</w:t>
            </w:r>
          </w:p>
        </w:tc>
        <w:tc>
          <w:tcPr>
            <w:tcW w:w="1420" w:type="dxa"/>
            <w:shd w:val="clear" w:color="auto" w:fill="DEEAF6" w:themeFill="accent5" w:themeFillTint="33"/>
            <w:vAlign w:val="center"/>
          </w:tcPr>
          <w:p w14:paraId="57D01D1E" w14:textId="77777777" w:rsidR="00726E7B" w:rsidRPr="0082232A" w:rsidRDefault="00726E7B" w:rsidP="003E79F0">
            <w:pPr>
              <w:rPr>
                <w:rStyle w:val="Table"/>
                <w:rFonts w:asciiTheme="majorBidi" w:hAnsiTheme="majorBidi" w:cstheme="majorBidi"/>
                <w:b/>
                <w:color w:val="000000"/>
                <w:spacing w:val="-2"/>
                <w:sz w:val="24"/>
                <w:szCs w:val="24"/>
              </w:rPr>
            </w:pPr>
            <w:r w:rsidRPr="0082232A">
              <w:rPr>
                <w:rStyle w:val="Table"/>
                <w:rFonts w:asciiTheme="majorBidi" w:hAnsiTheme="majorBidi" w:cstheme="majorBidi"/>
                <w:b/>
                <w:color w:val="000000"/>
                <w:spacing w:val="-2"/>
                <w:sz w:val="24"/>
                <w:szCs w:val="24"/>
              </w:rPr>
              <w:t>Estimated completion date</w:t>
            </w:r>
          </w:p>
        </w:tc>
        <w:tc>
          <w:tcPr>
            <w:tcW w:w="1460" w:type="dxa"/>
            <w:shd w:val="clear" w:color="auto" w:fill="DEEAF6" w:themeFill="accent5" w:themeFillTint="33"/>
            <w:vAlign w:val="center"/>
          </w:tcPr>
          <w:p w14:paraId="65F9FA3D" w14:textId="77777777" w:rsidR="00726E7B" w:rsidRPr="0082232A" w:rsidRDefault="00726E7B" w:rsidP="003E79F0">
            <w:pPr>
              <w:rPr>
                <w:rStyle w:val="Table"/>
                <w:rFonts w:asciiTheme="majorBidi" w:hAnsiTheme="majorBidi" w:cstheme="majorBidi"/>
                <w:b/>
                <w:color w:val="000000"/>
                <w:spacing w:val="-2"/>
                <w:sz w:val="24"/>
                <w:szCs w:val="24"/>
              </w:rPr>
            </w:pPr>
            <w:r w:rsidRPr="0082232A">
              <w:rPr>
                <w:rStyle w:val="Table"/>
                <w:rFonts w:asciiTheme="majorBidi" w:hAnsiTheme="majorBidi" w:cstheme="majorBidi"/>
                <w:b/>
                <w:color w:val="000000"/>
                <w:spacing w:val="-2"/>
                <w:sz w:val="24"/>
                <w:szCs w:val="24"/>
              </w:rPr>
              <w:t>Average monthly invoicing over last six months</w:t>
            </w:r>
            <w:r w:rsidRPr="0082232A">
              <w:rPr>
                <w:rStyle w:val="Table"/>
                <w:rFonts w:asciiTheme="majorBidi" w:hAnsiTheme="majorBidi" w:cstheme="majorBidi"/>
                <w:b/>
                <w:color w:val="000000"/>
                <w:spacing w:val="-2"/>
                <w:sz w:val="24"/>
                <w:szCs w:val="24"/>
              </w:rPr>
              <w:br/>
              <w:t>(MVR/month)</w:t>
            </w:r>
          </w:p>
        </w:tc>
      </w:tr>
      <w:tr w:rsidR="00726E7B" w:rsidRPr="0082232A" w14:paraId="6307BC2D" w14:textId="77777777" w:rsidTr="003E79F0">
        <w:trPr>
          <w:cantSplit/>
        </w:trPr>
        <w:tc>
          <w:tcPr>
            <w:tcW w:w="503" w:type="dxa"/>
          </w:tcPr>
          <w:p w14:paraId="5BA39584"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r w:rsidRPr="0082232A">
              <w:rPr>
                <w:rStyle w:val="Table"/>
                <w:rFonts w:asciiTheme="majorBidi" w:hAnsiTheme="majorBidi" w:cstheme="majorBidi"/>
                <w:color w:val="000000"/>
                <w:spacing w:val="-2"/>
                <w:sz w:val="24"/>
                <w:szCs w:val="24"/>
              </w:rPr>
              <w:t>1.</w:t>
            </w:r>
          </w:p>
        </w:tc>
        <w:tc>
          <w:tcPr>
            <w:tcW w:w="1949" w:type="dxa"/>
          </w:tcPr>
          <w:p w14:paraId="2DABBE99"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2303" w:type="dxa"/>
          </w:tcPr>
          <w:p w14:paraId="30BBBEA9"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545" w:type="dxa"/>
          </w:tcPr>
          <w:p w14:paraId="2D8E3363"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20" w:type="dxa"/>
          </w:tcPr>
          <w:p w14:paraId="43561636"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60" w:type="dxa"/>
          </w:tcPr>
          <w:p w14:paraId="589EE6C3"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r>
      <w:tr w:rsidR="00726E7B" w:rsidRPr="0082232A" w14:paraId="249EF476" w14:textId="77777777" w:rsidTr="003E79F0">
        <w:trPr>
          <w:cantSplit/>
        </w:trPr>
        <w:tc>
          <w:tcPr>
            <w:tcW w:w="503" w:type="dxa"/>
          </w:tcPr>
          <w:p w14:paraId="3ACAF56C"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r w:rsidRPr="0082232A">
              <w:rPr>
                <w:rStyle w:val="Table"/>
                <w:rFonts w:asciiTheme="majorBidi" w:hAnsiTheme="majorBidi" w:cstheme="majorBidi"/>
                <w:color w:val="000000"/>
                <w:spacing w:val="-2"/>
                <w:sz w:val="24"/>
                <w:szCs w:val="24"/>
              </w:rPr>
              <w:t>2.</w:t>
            </w:r>
          </w:p>
        </w:tc>
        <w:tc>
          <w:tcPr>
            <w:tcW w:w="1949" w:type="dxa"/>
          </w:tcPr>
          <w:p w14:paraId="1735F95E"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2303" w:type="dxa"/>
          </w:tcPr>
          <w:p w14:paraId="0CAC496B"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545" w:type="dxa"/>
          </w:tcPr>
          <w:p w14:paraId="48893F2C"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20" w:type="dxa"/>
          </w:tcPr>
          <w:p w14:paraId="544968C1"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60" w:type="dxa"/>
          </w:tcPr>
          <w:p w14:paraId="1F4491ED"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r>
      <w:tr w:rsidR="00726E7B" w:rsidRPr="0082232A" w14:paraId="1B3F954A" w14:textId="77777777" w:rsidTr="003E79F0">
        <w:trPr>
          <w:cantSplit/>
        </w:trPr>
        <w:tc>
          <w:tcPr>
            <w:tcW w:w="503" w:type="dxa"/>
          </w:tcPr>
          <w:p w14:paraId="011511A9"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r w:rsidRPr="0082232A">
              <w:rPr>
                <w:rStyle w:val="Table"/>
                <w:rFonts w:asciiTheme="majorBidi" w:hAnsiTheme="majorBidi" w:cstheme="majorBidi"/>
                <w:color w:val="000000"/>
                <w:spacing w:val="-2"/>
                <w:sz w:val="24"/>
                <w:szCs w:val="24"/>
              </w:rPr>
              <w:t>3.</w:t>
            </w:r>
          </w:p>
        </w:tc>
        <w:tc>
          <w:tcPr>
            <w:tcW w:w="1949" w:type="dxa"/>
          </w:tcPr>
          <w:p w14:paraId="20533C1D"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2303" w:type="dxa"/>
          </w:tcPr>
          <w:p w14:paraId="3435F576"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545" w:type="dxa"/>
          </w:tcPr>
          <w:p w14:paraId="15167571"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20" w:type="dxa"/>
          </w:tcPr>
          <w:p w14:paraId="19A42969"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60" w:type="dxa"/>
          </w:tcPr>
          <w:p w14:paraId="49D56990"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r>
      <w:tr w:rsidR="00726E7B" w:rsidRPr="0082232A" w14:paraId="6EB1D068" w14:textId="77777777" w:rsidTr="003E79F0">
        <w:trPr>
          <w:cantSplit/>
        </w:trPr>
        <w:tc>
          <w:tcPr>
            <w:tcW w:w="503" w:type="dxa"/>
          </w:tcPr>
          <w:p w14:paraId="714EFD1D"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r w:rsidRPr="0082232A">
              <w:rPr>
                <w:rStyle w:val="Table"/>
                <w:rFonts w:asciiTheme="majorBidi" w:hAnsiTheme="majorBidi" w:cstheme="majorBidi"/>
                <w:color w:val="000000"/>
                <w:spacing w:val="-2"/>
                <w:sz w:val="24"/>
                <w:szCs w:val="24"/>
              </w:rPr>
              <w:t>4.</w:t>
            </w:r>
          </w:p>
        </w:tc>
        <w:tc>
          <w:tcPr>
            <w:tcW w:w="1949" w:type="dxa"/>
          </w:tcPr>
          <w:p w14:paraId="7E513B71"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2303" w:type="dxa"/>
          </w:tcPr>
          <w:p w14:paraId="0D624C46"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545" w:type="dxa"/>
          </w:tcPr>
          <w:p w14:paraId="0F14D467"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20" w:type="dxa"/>
          </w:tcPr>
          <w:p w14:paraId="2D252506"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60" w:type="dxa"/>
          </w:tcPr>
          <w:p w14:paraId="050A141A"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r>
      <w:tr w:rsidR="00726E7B" w:rsidRPr="0082232A" w14:paraId="5326FF67" w14:textId="77777777" w:rsidTr="003E79F0">
        <w:trPr>
          <w:cantSplit/>
        </w:trPr>
        <w:tc>
          <w:tcPr>
            <w:tcW w:w="503" w:type="dxa"/>
          </w:tcPr>
          <w:p w14:paraId="36951101"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r w:rsidRPr="0082232A">
              <w:rPr>
                <w:rStyle w:val="Table"/>
                <w:rFonts w:asciiTheme="majorBidi" w:hAnsiTheme="majorBidi" w:cstheme="majorBidi"/>
                <w:color w:val="000000"/>
                <w:spacing w:val="-2"/>
                <w:sz w:val="24"/>
                <w:szCs w:val="24"/>
              </w:rPr>
              <w:t>5.</w:t>
            </w:r>
          </w:p>
        </w:tc>
        <w:tc>
          <w:tcPr>
            <w:tcW w:w="1949" w:type="dxa"/>
          </w:tcPr>
          <w:p w14:paraId="0FBA2A82"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2303" w:type="dxa"/>
          </w:tcPr>
          <w:p w14:paraId="73FD7A37"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545" w:type="dxa"/>
          </w:tcPr>
          <w:p w14:paraId="5E468AA3"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20" w:type="dxa"/>
          </w:tcPr>
          <w:p w14:paraId="53417664"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60" w:type="dxa"/>
          </w:tcPr>
          <w:p w14:paraId="1167B8BE"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r>
      <w:tr w:rsidR="00726E7B" w:rsidRPr="0082232A" w14:paraId="065D1D23" w14:textId="77777777" w:rsidTr="003E79F0">
        <w:trPr>
          <w:cantSplit/>
        </w:trPr>
        <w:tc>
          <w:tcPr>
            <w:tcW w:w="503" w:type="dxa"/>
          </w:tcPr>
          <w:p w14:paraId="1A20FCF8" w14:textId="10CCC737" w:rsidR="00726E7B" w:rsidRPr="0082232A" w:rsidRDefault="00022614" w:rsidP="003E79F0">
            <w:pPr>
              <w:spacing w:before="120" w:after="120"/>
              <w:rPr>
                <w:rStyle w:val="Table"/>
                <w:rFonts w:asciiTheme="majorBidi" w:hAnsiTheme="majorBidi" w:cstheme="majorBidi"/>
                <w:color w:val="000000"/>
                <w:spacing w:val="-2"/>
                <w:sz w:val="24"/>
                <w:szCs w:val="24"/>
              </w:rPr>
            </w:pPr>
            <w:r>
              <w:rPr>
                <w:rStyle w:val="Table"/>
                <w:rFonts w:asciiTheme="majorBidi" w:hAnsiTheme="majorBidi" w:cstheme="majorBidi"/>
                <w:color w:val="000000"/>
                <w:spacing w:val="-2"/>
                <w:sz w:val="24"/>
                <w:szCs w:val="24"/>
              </w:rPr>
              <w:t>…</w:t>
            </w:r>
          </w:p>
        </w:tc>
        <w:tc>
          <w:tcPr>
            <w:tcW w:w="1949" w:type="dxa"/>
          </w:tcPr>
          <w:p w14:paraId="7E9574CE"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2303" w:type="dxa"/>
          </w:tcPr>
          <w:p w14:paraId="46AF0450"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545" w:type="dxa"/>
          </w:tcPr>
          <w:p w14:paraId="4345461B"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20" w:type="dxa"/>
          </w:tcPr>
          <w:p w14:paraId="539F59DE"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60" w:type="dxa"/>
          </w:tcPr>
          <w:p w14:paraId="23476E3F"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r>
      <w:tr w:rsidR="00726E7B" w:rsidRPr="0082232A" w14:paraId="0AC65865" w14:textId="77777777" w:rsidTr="003E79F0">
        <w:trPr>
          <w:cantSplit/>
        </w:trPr>
        <w:tc>
          <w:tcPr>
            <w:tcW w:w="503" w:type="dxa"/>
          </w:tcPr>
          <w:p w14:paraId="3D338EAC"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949" w:type="dxa"/>
          </w:tcPr>
          <w:p w14:paraId="7DF536D8"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2303" w:type="dxa"/>
          </w:tcPr>
          <w:p w14:paraId="4345FEEB"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545" w:type="dxa"/>
          </w:tcPr>
          <w:p w14:paraId="6F516059"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20" w:type="dxa"/>
          </w:tcPr>
          <w:p w14:paraId="1FEA3483"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60" w:type="dxa"/>
          </w:tcPr>
          <w:p w14:paraId="76ED5AEE"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r>
      <w:tr w:rsidR="00726E7B" w:rsidRPr="0082232A" w14:paraId="2B48BFB7" w14:textId="77777777" w:rsidTr="003E79F0">
        <w:trPr>
          <w:cantSplit/>
        </w:trPr>
        <w:tc>
          <w:tcPr>
            <w:tcW w:w="503" w:type="dxa"/>
          </w:tcPr>
          <w:p w14:paraId="7639DEF3"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949" w:type="dxa"/>
          </w:tcPr>
          <w:p w14:paraId="252AFC53"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2303" w:type="dxa"/>
          </w:tcPr>
          <w:p w14:paraId="7D1ED34A"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545" w:type="dxa"/>
          </w:tcPr>
          <w:p w14:paraId="229CC79A"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20" w:type="dxa"/>
          </w:tcPr>
          <w:p w14:paraId="73A23363"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60" w:type="dxa"/>
          </w:tcPr>
          <w:p w14:paraId="309A5201"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r>
      <w:tr w:rsidR="00726E7B" w:rsidRPr="0082232A" w14:paraId="3EBC3E83" w14:textId="77777777" w:rsidTr="003E79F0">
        <w:trPr>
          <w:cantSplit/>
        </w:trPr>
        <w:tc>
          <w:tcPr>
            <w:tcW w:w="503" w:type="dxa"/>
          </w:tcPr>
          <w:p w14:paraId="20EF90AC"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949" w:type="dxa"/>
          </w:tcPr>
          <w:p w14:paraId="218DCB03"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2303" w:type="dxa"/>
          </w:tcPr>
          <w:p w14:paraId="57B1F23A"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545" w:type="dxa"/>
          </w:tcPr>
          <w:p w14:paraId="60A6877D"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20" w:type="dxa"/>
          </w:tcPr>
          <w:p w14:paraId="6FA8C03E"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60" w:type="dxa"/>
          </w:tcPr>
          <w:p w14:paraId="37E3F1B3"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r>
    </w:tbl>
    <w:p w14:paraId="4270E5C1" w14:textId="75ADE266" w:rsidR="00726E7B" w:rsidRDefault="00726E7B" w:rsidP="00726E7B">
      <w:pPr>
        <w:tabs>
          <w:tab w:val="left" w:pos="3645"/>
        </w:tabs>
        <w:rPr>
          <w:rFonts w:ascii="Open Sans" w:hAnsi="Open Sans" w:cs="Open Sans"/>
          <w:sz w:val="18"/>
          <w:szCs w:val="18"/>
        </w:rPr>
      </w:pPr>
    </w:p>
    <w:p w14:paraId="2AD351F3" w14:textId="26457A16" w:rsidR="00726E7B" w:rsidRDefault="00726E7B" w:rsidP="00726E7B">
      <w:pPr>
        <w:tabs>
          <w:tab w:val="left" w:pos="3645"/>
        </w:tabs>
        <w:rPr>
          <w:rFonts w:ascii="Open Sans" w:hAnsi="Open Sans" w:cs="Open Sans"/>
          <w:sz w:val="18"/>
          <w:szCs w:val="18"/>
        </w:rPr>
      </w:pPr>
    </w:p>
    <w:p w14:paraId="5269567D" w14:textId="35D22619" w:rsidR="00726E7B" w:rsidRDefault="00726E7B" w:rsidP="00726E7B">
      <w:pPr>
        <w:tabs>
          <w:tab w:val="left" w:pos="3645"/>
        </w:tabs>
        <w:rPr>
          <w:rFonts w:ascii="Open Sans" w:hAnsi="Open Sans" w:cs="Open Sans"/>
          <w:sz w:val="18"/>
          <w:szCs w:val="18"/>
        </w:rPr>
      </w:pPr>
    </w:p>
    <w:p w14:paraId="5A0C656C" w14:textId="63C45A31" w:rsidR="00726E7B" w:rsidRDefault="00726E7B" w:rsidP="00726E7B">
      <w:pPr>
        <w:tabs>
          <w:tab w:val="left" w:pos="3645"/>
        </w:tabs>
        <w:rPr>
          <w:rFonts w:ascii="Open Sans" w:hAnsi="Open Sans" w:cs="Open Sans"/>
          <w:sz w:val="18"/>
          <w:szCs w:val="18"/>
        </w:rPr>
      </w:pPr>
    </w:p>
    <w:p w14:paraId="7EC4FB2A" w14:textId="17D6F99B" w:rsidR="00726E7B" w:rsidRDefault="00726E7B" w:rsidP="00726E7B">
      <w:pPr>
        <w:tabs>
          <w:tab w:val="left" w:pos="3645"/>
        </w:tabs>
        <w:rPr>
          <w:rFonts w:ascii="Open Sans" w:hAnsi="Open Sans" w:cs="Open Sans"/>
          <w:sz w:val="18"/>
          <w:szCs w:val="18"/>
        </w:rPr>
      </w:pPr>
    </w:p>
    <w:p w14:paraId="2D327B5D" w14:textId="109A1301" w:rsidR="00726E7B" w:rsidRDefault="00726E7B" w:rsidP="00726E7B">
      <w:pPr>
        <w:tabs>
          <w:tab w:val="left" w:pos="3645"/>
        </w:tabs>
        <w:rPr>
          <w:rFonts w:ascii="Open Sans" w:hAnsi="Open Sans" w:cs="Open Sans"/>
          <w:sz w:val="18"/>
          <w:szCs w:val="18"/>
        </w:rPr>
      </w:pPr>
    </w:p>
    <w:p w14:paraId="01D7BAEC" w14:textId="3FA7901C" w:rsidR="00773D75" w:rsidRDefault="00773D75" w:rsidP="00726E7B">
      <w:pPr>
        <w:tabs>
          <w:tab w:val="left" w:pos="3645"/>
        </w:tabs>
        <w:rPr>
          <w:rFonts w:ascii="Open Sans" w:hAnsi="Open Sans" w:cs="Open Sans"/>
          <w:sz w:val="18"/>
          <w:szCs w:val="18"/>
        </w:rPr>
      </w:pPr>
    </w:p>
    <w:p w14:paraId="1A505711" w14:textId="0C156867" w:rsidR="00773D75" w:rsidRDefault="00773D75" w:rsidP="00726E7B">
      <w:pPr>
        <w:tabs>
          <w:tab w:val="left" w:pos="3645"/>
        </w:tabs>
        <w:rPr>
          <w:rFonts w:ascii="Open Sans" w:hAnsi="Open Sans" w:cs="Open Sans"/>
          <w:sz w:val="18"/>
          <w:szCs w:val="18"/>
        </w:rPr>
      </w:pPr>
    </w:p>
    <w:p w14:paraId="7DC847B8" w14:textId="0E2B5545" w:rsidR="00726E7B" w:rsidRDefault="00726E7B" w:rsidP="00726E7B">
      <w:pPr>
        <w:tabs>
          <w:tab w:val="left" w:pos="3645"/>
        </w:tabs>
        <w:rPr>
          <w:rFonts w:ascii="Open Sans" w:hAnsi="Open Sans" w:cs="Open Sans"/>
          <w:sz w:val="18"/>
          <w:szCs w:val="18"/>
        </w:rPr>
      </w:pPr>
    </w:p>
    <w:p w14:paraId="1461BD3D" w14:textId="77777777" w:rsidR="00726E7B" w:rsidRPr="007537A0" w:rsidRDefault="00726E7B" w:rsidP="00726E7B">
      <w:pPr>
        <w:pStyle w:val="Heading1"/>
        <w:spacing w:before="0" w:after="240"/>
        <w:jc w:val="center"/>
        <w:rPr>
          <w:rStyle w:val="BookTitle"/>
          <w:rFonts w:asciiTheme="majorBidi" w:hAnsiTheme="majorBidi"/>
          <w:b/>
          <w:bCs/>
          <w:sz w:val="40"/>
          <w:szCs w:val="40"/>
        </w:rPr>
      </w:pPr>
      <w:bookmarkStart w:id="49" w:name="_Toc94608450"/>
      <w:bookmarkStart w:id="50" w:name="_Hlk61939322"/>
      <w:bookmarkStart w:id="51" w:name="_Toc96582683"/>
      <w:bookmarkStart w:id="52" w:name="_Hlk101951288"/>
      <w:r w:rsidRPr="007537A0">
        <w:rPr>
          <w:rStyle w:val="BookTitle"/>
          <w:rFonts w:asciiTheme="majorBidi" w:hAnsiTheme="majorBidi"/>
          <w:b/>
          <w:bCs/>
          <w:sz w:val="40"/>
          <w:szCs w:val="40"/>
        </w:rPr>
        <w:lastRenderedPageBreak/>
        <w:t xml:space="preserve">Annex 3: </w:t>
      </w:r>
      <w:bookmarkEnd w:id="49"/>
      <w:bookmarkEnd w:id="50"/>
      <w:r w:rsidRPr="007537A0">
        <w:rPr>
          <w:rStyle w:val="BookTitle"/>
          <w:rFonts w:asciiTheme="majorBidi" w:hAnsiTheme="majorBidi"/>
          <w:b/>
          <w:bCs/>
          <w:sz w:val="40"/>
          <w:szCs w:val="40"/>
        </w:rPr>
        <w:t>Evaluation of Proposals</w:t>
      </w:r>
      <w:bookmarkEnd w:id="51"/>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7133"/>
      </w:tblGrid>
      <w:tr w:rsidR="00726E7B" w:rsidRPr="0082232A" w14:paraId="27B62CB1" w14:textId="77777777" w:rsidTr="003E79F0">
        <w:trPr>
          <w:trHeight w:val="841"/>
        </w:trPr>
        <w:tc>
          <w:tcPr>
            <w:tcW w:w="2245" w:type="dxa"/>
          </w:tcPr>
          <w:bookmarkEnd w:id="52"/>
          <w:p w14:paraId="04A5800A" w14:textId="77777777" w:rsidR="00726E7B" w:rsidRPr="0082232A" w:rsidRDefault="00726E7B" w:rsidP="003E79F0">
            <w:pPr>
              <w:rPr>
                <w:rFonts w:asciiTheme="majorBidi" w:hAnsiTheme="majorBidi" w:cstheme="majorBidi"/>
                <w:b/>
                <w:bCs/>
                <w:sz w:val="24"/>
                <w:szCs w:val="24"/>
                <w:lang w:val="en-GB"/>
              </w:rPr>
            </w:pPr>
            <w:r w:rsidRPr="0082232A">
              <w:rPr>
                <w:rFonts w:asciiTheme="majorBidi" w:hAnsiTheme="majorBidi" w:cstheme="majorBidi"/>
                <w:b/>
                <w:bCs/>
                <w:sz w:val="24"/>
                <w:szCs w:val="24"/>
                <w:lang w:val="en-GB"/>
              </w:rPr>
              <w:t>Criteria for Preliminary Examination of Proposals</w:t>
            </w:r>
          </w:p>
        </w:tc>
        <w:tc>
          <w:tcPr>
            <w:tcW w:w="7531" w:type="dxa"/>
          </w:tcPr>
          <w:p w14:paraId="5C2DBFEB" w14:textId="77777777" w:rsidR="00726E7B" w:rsidRPr="0082232A" w:rsidRDefault="00726E7B" w:rsidP="003E79F0">
            <w:pPr>
              <w:pStyle w:val="BankNormal"/>
              <w:spacing w:after="0"/>
              <w:jc w:val="both"/>
              <w:rPr>
                <w:rFonts w:asciiTheme="majorBidi" w:hAnsiTheme="majorBidi" w:cstheme="majorBidi"/>
                <w:b/>
                <w:bCs/>
                <w:snapToGrid w:val="0"/>
                <w:szCs w:val="24"/>
                <w:u w:val="single"/>
                <w:lang w:val="en-GB"/>
              </w:rPr>
            </w:pPr>
            <w:r w:rsidRPr="0082232A">
              <w:rPr>
                <w:rFonts w:asciiTheme="majorBidi" w:hAnsiTheme="majorBidi" w:cstheme="majorBidi"/>
                <w:b/>
                <w:bCs/>
                <w:snapToGrid w:val="0"/>
                <w:szCs w:val="24"/>
                <w:u w:val="single"/>
                <w:lang w:val="en-GB"/>
              </w:rPr>
              <w:t>Document pre check</w:t>
            </w:r>
          </w:p>
          <w:p w14:paraId="622894BA" w14:textId="77777777"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Proposal is received on or before the date and time specified</w:t>
            </w:r>
          </w:p>
          <w:p w14:paraId="49DE9529" w14:textId="77777777"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 xml:space="preserve">Proposal is properly sealed / un-tampered </w:t>
            </w:r>
          </w:p>
          <w:p w14:paraId="7B0D2DD1" w14:textId="77777777"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Proposal bears the (</w:t>
            </w:r>
            <w:proofErr w:type="spellStart"/>
            <w:r w:rsidRPr="0082232A">
              <w:rPr>
                <w:rFonts w:asciiTheme="majorBidi" w:hAnsiTheme="majorBidi" w:cstheme="majorBidi"/>
                <w:snapToGrid w:val="0"/>
                <w:szCs w:val="24"/>
                <w:lang w:val="en-GB"/>
              </w:rPr>
              <w:t>i</w:t>
            </w:r>
            <w:proofErr w:type="spellEnd"/>
            <w:r w:rsidRPr="0082232A">
              <w:rPr>
                <w:rFonts w:asciiTheme="majorBidi" w:hAnsiTheme="majorBidi" w:cstheme="majorBidi"/>
                <w:snapToGrid w:val="0"/>
                <w:szCs w:val="24"/>
                <w:lang w:val="en-GB"/>
              </w:rPr>
              <w:t>) name of the submitting entity and (ii) title of the Contract outside the envelope</w:t>
            </w:r>
          </w:p>
          <w:p w14:paraId="43A3A8A8" w14:textId="105AE4B6"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 xml:space="preserve">Completed </w:t>
            </w:r>
            <w:r w:rsidR="00D41B45">
              <w:rPr>
                <w:rFonts w:asciiTheme="majorBidi" w:hAnsiTheme="majorBidi" w:cstheme="majorBidi"/>
                <w:snapToGrid w:val="0"/>
                <w:szCs w:val="24"/>
                <w:lang w:val="en-GB"/>
              </w:rPr>
              <w:t xml:space="preserve">Fin </w:t>
            </w:r>
            <w:r w:rsidR="00D41B45" w:rsidRPr="0082232A">
              <w:rPr>
                <w:rFonts w:asciiTheme="majorBidi" w:hAnsiTheme="majorBidi" w:cstheme="majorBidi"/>
                <w:snapToGrid w:val="0"/>
                <w:szCs w:val="24"/>
                <w:lang w:val="en-GB"/>
              </w:rPr>
              <w:t>Form-1</w:t>
            </w:r>
            <w:r w:rsidR="00D41B45">
              <w:rPr>
                <w:rFonts w:asciiTheme="majorBidi" w:hAnsiTheme="majorBidi" w:cstheme="majorBidi"/>
                <w:snapToGrid w:val="0"/>
                <w:szCs w:val="24"/>
                <w:lang w:val="en-GB"/>
              </w:rPr>
              <w:t xml:space="preserve"> and Tech </w:t>
            </w:r>
            <w:r w:rsidRPr="0082232A">
              <w:rPr>
                <w:rFonts w:asciiTheme="majorBidi" w:hAnsiTheme="majorBidi" w:cstheme="majorBidi"/>
                <w:snapToGrid w:val="0"/>
                <w:szCs w:val="24"/>
                <w:lang w:val="en-GB"/>
              </w:rPr>
              <w:t xml:space="preserve">Form-1: Proposal Submission is included in the proposal </w:t>
            </w:r>
          </w:p>
          <w:p w14:paraId="788A0713" w14:textId="28CE37AB"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 xml:space="preserve">Completed </w:t>
            </w:r>
            <w:r w:rsidR="00D41B45">
              <w:rPr>
                <w:rFonts w:asciiTheme="majorBidi" w:hAnsiTheme="majorBidi" w:cstheme="majorBidi"/>
                <w:snapToGrid w:val="0"/>
                <w:szCs w:val="24"/>
                <w:lang w:val="en-GB"/>
              </w:rPr>
              <w:t xml:space="preserve">Fin </w:t>
            </w:r>
            <w:r w:rsidRPr="0082232A">
              <w:rPr>
                <w:rFonts w:asciiTheme="majorBidi" w:hAnsiTheme="majorBidi" w:cstheme="majorBidi"/>
                <w:snapToGrid w:val="0"/>
                <w:szCs w:val="24"/>
                <w:lang w:val="en-GB"/>
              </w:rPr>
              <w:t xml:space="preserve">Form-2: Financial Breakdown is included in the proposal </w:t>
            </w:r>
          </w:p>
          <w:p w14:paraId="623E6022" w14:textId="56D7DEEA"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 xml:space="preserve">Completed </w:t>
            </w:r>
            <w:r w:rsidR="00D41B45">
              <w:rPr>
                <w:rFonts w:asciiTheme="majorBidi" w:hAnsiTheme="majorBidi" w:cstheme="majorBidi"/>
                <w:snapToGrid w:val="0"/>
                <w:szCs w:val="24"/>
                <w:lang w:val="en-GB"/>
              </w:rPr>
              <w:t xml:space="preserve">Tech </w:t>
            </w:r>
            <w:r w:rsidRPr="0082232A">
              <w:rPr>
                <w:rFonts w:asciiTheme="majorBidi" w:hAnsiTheme="majorBidi" w:cstheme="majorBidi"/>
                <w:snapToGrid w:val="0"/>
                <w:szCs w:val="24"/>
                <w:lang w:val="en-GB"/>
              </w:rPr>
              <w:t>Form-</w:t>
            </w:r>
            <w:r w:rsidR="00D41B45">
              <w:rPr>
                <w:rFonts w:asciiTheme="majorBidi" w:hAnsiTheme="majorBidi" w:cstheme="majorBidi"/>
                <w:snapToGrid w:val="0"/>
                <w:szCs w:val="24"/>
                <w:lang w:val="en-GB"/>
              </w:rPr>
              <w:t>2</w:t>
            </w:r>
            <w:r w:rsidRPr="0082232A">
              <w:rPr>
                <w:rFonts w:asciiTheme="majorBidi" w:hAnsiTheme="majorBidi" w:cstheme="majorBidi"/>
                <w:snapToGrid w:val="0"/>
                <w:szCs w:val="24"/>
                <w:lang w:val="en-GB"/>
              </w:rPr>
              <w:t>: Description of Approach, Methodology and Work Plan for Performing the Assignment is included in the proposal</w:t>
            </w:r>
          </w:p>
          <w:p w14:paraId="0DFAD87D" w14:textId="5A8272CD" w:rsidR="00726E7B"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 xml:space="preserve">Completed </w:t>
            </w:r>
            <w:r w:rsidR="00D41B45">
              <w:rPr>
                <w:rFonts w:asciiTheme="majorBidi" w:hAnsiTheme="majorBidi" w:cstheme="majorBidi"/>
                <w:snapToGrid w:val="0"/>
                <w:szCs w:val="24"/>
                <w:lang w:val="en-GB"/>
              </w:rPr>
              <w:t xml:space="preserve">Tech </w:t>
            </w:r>
            <w:r w:rsidRPr="0082232A">
              <w:rPr>
                <w:rFonts w:asciiTheme="majorBidi" w:hAnsiTheme="majorBidi" w:cstheme="majorBidi"/>
                <w:snapToGrid w:val="0"/>
                <w:szCs w:val="24"/>
                <w:lang w:val="en-GB"/>
              </w:rPr>
              <w:t xml:space="preserve">Form–5: Letter of commitment for all the experts as described in section </w:t>
            </w:r>
            <w:r w:rsidR="00022614">
              <w:rPr>
                <w:rFonts w:asciiTheme="majorBidi" w:hAnsiTheme="majorBidi" w:cstheme="majorBidi"/>
                <w:snapToGrid w:val="0"/>
                <w:szCs w:val="24"/>
                <w:lang w:val="en-GB"/>
              </w:rPr>
              <w:t>4</w:t>
            </w:r>
            <w:r w:rsidR="00022614" w:rsidRPr="0082232A">
              <w:rPr>
                <w:rFonts w:asciiTheme="majorBidi" w:hAnsiTheme="majorBidi" w:cstheme="majorBidi"/>
                <w:snapToGrid w:val="0"/>
                <w:szCs w:val="24"/>
                <w:lang w:val="en-GB"/>
              </w:rPr>
              <w:t xml:space="preserve"> </w:t>
            </w:r>
            <w:r w:rsidRPr="0082232A">
              <w:rPr>
                <w:rFonts w:asciiTheme="majorBidi" w:hAnsiTheme="majorBidi" w:cstheme="majorBidi"/>
                <w:snapToGrid w:val="0"/>
                <w:szCs w:val="24"/>
                <w:lang w:val="en-GB"/>
              </w:rPr>
              <w:t>of the TOR is included in the proposal</w:t>
            </w:r>
          </w:p>
          <w:p w14:paraId="29EE5873" w14:textId="09C879DA" w:rsidR="002040AC" w:rsidRPr="002040AC" w:rsidRDefault="002040AC" w:rsidP="002040A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 xml:space="preserve">Completed </w:t>
            </w:r>
            <w:r>
              <w:rPr>
                <w:rFonts w:asciiTheme="majorBidi" w:hAnsiTheme="majorBidi" w:cstheme="majorBidi"/>
                <w:snapToGrid w:val="0"/>
                <w:szCs w:val="24"/>
                <w:lang w:val="en-GB"/>
              </w:rPr>
              <w:t xml:space="preserve">Tech </w:t>
            </w:r>
            <w:r w:rsidRPr="0082232A">
              <w:rPr>
                <w:rFonts w:asciiTheme="majorBidi" w:hAnsiTheme="majorBidi" w:cstheme="majorBidi"/>
                <w:snapToGrid w:val="0"/>
                <w:szCs w:val="24"/>
                <w:lang w:val="en-GB"/>
              </w:rPr>
              <w:t>Form-</w:t>
            </w:r>
            <w:r>
              <w:rPr>
                <w:rFonts w:asciiTheme="majorBidi" w:hAnsiTheme="majorBidi" w:cstheme="majorBidi"/>
                <w:snapToGrid w:val="0"/>
                <w:szCs w:val="24"/>
                <w:lang w:val="en-GB"/>
              </w:rPr>
              <w:t>4</w:t>
            </w:r>
            <w:r w:rsidRPr="0082232A">
              <w:rPr>
                <w:rFonts w:asciiTheme="majorBidi" w:hAnsiTheme="majorBidi" w:cstheme="majorBidi"/>
                <w:snapToGrid w:val="0"/>
                <w:szCs w:val="24"/>
                <w:lang w:val="en-GB"/>
              </w:rPr>
              <w:t xml:space="preserve">: </w:t>
            </w:r>
            <w:r>
              <w:rPr>
                <w:rFonts w:asciiTheme="majorBidi" w:hAnsiTheme="majorBidi" w:cstheme="majorBidi"/>
                <w:snapToGrid w:val="0"/>
                <w:szCs w:val="24"/>
                <w:lang w:val="en-GB"/>
              </w:rPr>
              <w:t xml:space="preserve">CV of </w:t>
            </w:r>
            <w:r w:rsidR="00B12079">
              <w:rPr>
                <w:rFonts w:asciiTheme="majorBidi" w:hAnsiTheme="majorBidi" w:cstheme="majorBidi"/>
                <w:snapToGrid w:val="0"/>
                <w:szCs w:val="24"/>
                <w:lang w:val="en-GB"/>
              </w:rPr>
              <w:t xml:space="preserve">each </w:t>
            </w:r>
            <w:r>
              <w:rPr>
                <w:rFonts w:asciiTheme="majorBidi" w:hAnsiTheme="majorBidi" w:cstheme="majorBidi"/>
                <w:snapToGrid w:val="0"/>
                <w:szCs w:val="24"/>
                <w:lang w:val="en-GB"/>
              </w:rPr>
              <w:t>personnel in the bid is included</w:t>
            </w:r>
          </w:p>
          <w:p w14:paraId="739B8129" w14:textId="13FDA412" w:rsidR="00726E7B" w:rsidRPr="00B12079" w:rsidRDefault="00726E7B" w:rsidP="00B12079">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 xml:space="preserve">Completed </w:t>
            </w:r>
            <w:r w:rsidR="00D41B45">
              <w:rPr>
                <w:rFonts w:asciiTheme="majorBidi" w:hAnsiTheme="majorBidi" w:cstheme="majorBidi"/>
                <w:snapToGrid w:val="0"/>
                <w:szCs w:val="24"/>
                <w:lang w:val="en-GB"/>
              </w:rPr>
              <w:t xml:space="preserve">Tech </w:t>
            </w:r>
            <w:r w:rsidRPr="0082232A">
              <w:rPr>
                <w:rFonts w:asciiTheme="majorBidi" w:hAnsiTheme="majorBidi" w:cstheme="majorBidi"/>
                <w:snapToGrid w:val="0"/>
                <w:szCs w:val="24"/>
                <w:lang w:val="en-GB"/>
              </w:rPr>
              <w:t>Form-</w:t>
            </w:r>
            <w:r w:rsidR="00D41B45">
              <w:rPr>
                <w:rFonts w:asciiTheme="majorBidi" w:hAnsiTheme="majorBidi" w:cstheme="majorBidi"/>
                <w:snapToGrid w:val="0"/>
                <w:szCs w:val="24"/>
                <w:lang w:val="en-GB"/>
              </w:rPr>
              <w:t>3</w:t>
            </w:r>
            <w:r w:rsidRPr="0082232A">
              <w:rPr>
                <w:rFonts w:asciiTheme="majorBidi" w:hAnsiTheme="majorBidi" w:cstheme="majorBidi"/>
                <w:snapToGrid w:val="0"/>
                <w:szCs w:val="24"/>
                <w:lang w:val="en-GB"/>
              </w:rPr>
              <w:t>: Work Schedule is included in the proposal</w:t>
            </w:r>
          </w:p>
          <w:p w14:paraId="2FB6EFAA" w14:textId="77777777"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Proof of previous assignments completed (i.e. reference letters, sample chapters/reports or links to published work)</w:t>
            </w:r>
          </w:p>
          <w:p w14:paraId="18152AA5" w14:textId="4BD6A26C"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 xml:space="preserve">Minimum </w:t>
            </w:r>
            <w:r w:rsidR="00D41B45" w:rsidRPr="001E7818">
              <w:rPr>
                <w:rFonts w:asciiTheme="majorBidi" w:hAnsiTheme="majorBidi" w:cstheme="majorBidi"/>
                <w:snapToGrid w:val="0"/>
                <w:szCs w:val="24"/>
                <w:lang w:val="en-GB"/>
              </w:rPr>
              <w:t>9</w:t>
            </w:r>
            <w:r w:rsidRPr="001E7818">
              <w:rPr>
                <w:rFonts w:asciiTheme="majorBidi" w:hAnsiTheme="majorBidi" w:cstheme="majorBidi"/>
                <w:snapToGrid w:val="0"/>
                <w:szCs w:val="24"/>
                <w:lang w:val="en-GB"/>
              </w:rPr>
              <w:t>0</w:t>
            </w:r>
            <w:r w:rsidRPr="0082232A">
              <w:rPr>
                <w:rFonts w:asciiTheme="majorBidi" w:hAnsiTheme="majorBidi" w:cstheme="majorBidi"/>
                <w:snapToGrid w:val="0"/>
                <w:szCs w:val="24"/>
                <w:lang w:val="en-GB"/>
              </w:rPr>
              <w:t xml:space="preserve"> days’ proposal validity provided</w:t>
            </w:r>
          </w:p>
          <w:p w14:paraId="7F11C644" w14:textId="29095E40"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 xml:space="preserve">All the </w:t>
            </w:r>
            <w:r w:rsidR="00B12079">
              <w:rPr>
                <w:rFonts w:asciiTheme="majorBidi" w:hAnsiTheme="majorBidi" w:cstheme="majorBidi"/>
                <w:snapToGrid w:val="0"/>
                <w:szCs w:val="24"/>
                <w:lang w:val="en-GB"/>
              </w:rPr>
              <w:t xml:space="preserve">applicable </w:t>
            </w:r>
            <w:r w:rsidRPr="0082232A">
              <w:rPr>
                <w:rFonts w:asciiTheme="majorBidi" w:hAnsiTheme="majorBidi" w:cstheme="majorBidi"/>
                <w:snapToGrid w:val="0"/>
                <w:szCs w:val="24"/>
                <w:lang w:val="en-GB"/>
              </w:rPr>
              <w:t>standard forms are included (i.e. no standard contents deleted, no reservations added)</w:t>
            </w:r>
          </w:p>
          <w:p w14:paraId="67F02619" w14:textId="77777777"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Proponent’s Profile (not more than 15 pages) including the profile of the proposed experts</w:t>
            </w:r>
          </w:p>
          <w:p w14:paraId="02F26F9E" w14:textId="3D0A97E1"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Copy of SME registration</w:t>
            </w:r>
            <w:r w:rsidR="00B12079">
              <w:rPr>
                <w:rFonts w:asciiTheme="majorBidi" w:hAnsiTheme="majorBidi" w:cstheme="majorBidi"/>
                <w:snapToGrid w:val="0"/>
                <w:szCs w:val="24"/>
                <w:lang w:val="en-GB"/>
              </w:rPr>
              <w:t xml:space="preserve"> certificate.</w:t>
            </w:r>
          </w:p>
          <w:p w14:paraId="29B0AE68" w14:textId="77777777"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 xml:space="preserve">Copy of Business (company/partnerships/institutions) registration certificate. </w:t>
            </w:r>
          </w:p>
          <w:p w14:paraId="7A1F937D" w14:textId="2B79CB22"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 xml:space="preserve">Copy of </w:t>
            </w:r>
            <w:r w:rsidR="00B12079">
              <w:rPr>
                <w:rFonts w:asciiTheme="majorBidi" w:hAnsiTheme="majorBidi" w:cstheme="majorBidi"/>
                <w:snapToGrid w:val="0"/>
                <w:szCs w:val="24"/>
                <w:lang w:val="en-GB"/>
              </w:rPr>
              <w:t xml:space="preserve">GST </w:t>
            </w:r>
            <w:r w:rsidRPr="0082232A">
              <w:rPr>
                <w:rFonts w:asciiTheme="majorBidi" w:hAnsiTheme="majorBidi" w:cstheme="majorBidi"/>
                <w:snapToGrid w:val="0"/>
                <w:szCs w:val="24"/>
                <w:lang w:val="en-GB"/>
              </w:rPr>
              <w:t>Registration certificate issued by Maldives Inland Revenue Authority – if registered</w:t>
            </w:r>
          </w:p>
          <w:p w14:paraId="286A0CBC" w14:textId="77777777"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Tax payer Registration Certificate / Notification Copy</w:t>
            </w:r>
          </w:p>
          <w:p w14:paraId="0777588D" w14:textId="008B538F" w:rsidR="00726E7B" w:rsidRPr="0082232A" w:rsidRDefault="00726E7B" w:rsidP="00C8660C">
            <w:pPr>
              <w:pStyle w:val="BankNormal"/>
              <w:numPr>
                <w:ilvl w:val="0"/>
                <w:numId w:val="11"/>
              </w:numPr>
              <w:shd w:val="clear" w:color="auto" w:fill="FFFFFF" w:themeFill="background1"/>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 xml:space="preserve">Documents to assess financial capability as per Annex </w:t>
            </w:r>
            <w:r w:rsidR="00B12079">
              <w:rPr>
                <w:rFonts w:asciiTheme="majorBidi" w:hAnsiTheme="majorBidi" w:cstheme="majorBidi"/>
                <w:snapToGrid w:val="0"/>
                <w:szCs w:val="24"/>
                <w:lang w:val="en-GB"/>
              </w:rPr>
              <w:t>2</w:t>
            </w:r>
          </w:p>
          <w:p w14:paraId="088CBAF2" w14:textId="77777777" w:rsidR="00726E7B" w:rsidRPr="0082232A" w:rsidRDefault="00726E7B" w:rsidP="003E79F0">
            <w:pPr>
              <w:pStyle w:val="BankNormal"/>
              <w:shd w:val="clear" w:color="auto" w:fill="FFFFFF" w:themeFill="background1"/>
              <w:spacing w:after="0"/>
              <w:ind w:left="-11"/>
              <w:jc w:val="both"/>
              <w:rPr>
                <w:rFonts w:asciiTheme="majorBidi" w:hAnsiTheme="majorBidi" w:cstheme="majorBidi"/>
                <w:snapToGrid w:val="0"/>
                <w:szCs w:val="24"/>
                <w:lang w:val="en-GB"/>
              </w:rPr>
            </w:pPr>
          </w:p>
          <w:p w14:paraId="19EC7F5A" w14:textId="77777777" w:rsidR="00726E7B" w:rsidRPr="0082232A" w:rsidRDefault="00726E7B" w:rsidP="003E79F0">
            <w:pPr>
              <w:pStyle w:val="BankNormal"/>
              <w:shd w:val="clear" w:color="auto" w:fill="FFFFFF" w:themeFill="background1"/>
              <w:spacing w:after="0"/>
              <w:ind w:left="-11"/>
              <w:jc w:val="both"/>
              <w:rPr>
                <w:rFonts w:asciiTheme="majorBidi" w:hAnsiTheme="majorBidi" w:cstheme="majorBidi"/>
                <w:b/>
                <w:bCs/>
                <w:snapToGrid w:val="0"/>
                <w:szCs w:val="24"/>
                <w:u w:val="single"/>
                <w:lang w:val="en-GB"/>
              </w:rPr>
            </w:pPr>
            <w:r w:rsidRPr="0082232A">
              <w:rPr>
                <w:rFonts w:asciiTheme="majorBidi" w:hAnsiTheme="majorBidi" w:cstheme="majorBidi"/>
                <w:b/>
                <w:bCs/>
                <w:snapToGrid w:val="0"/>
                <w:szCs w:val="24"/>
                <w:u w:val="single"/>
                <w:lang w:val="en-GB"/>
              </w:rPr>
              <w:t xml:space="preserve">Financial Capability </w:t>
            </w:r>
          </w:p>
          <w:p w14:paraId="20DE6455" w14:textId="0421E3C0" w:rsidR="00726E7B" w:rsidRPr="0082232A" w:rsidRDefault="00726E7B" w:rsidP="00C8660C">
            <w:pPr>
              <w:pStyle w:val="ListParagraph"/>
              <w:numPr>
                <w:ilvl w:val="0"/>
                <w:numId w:val="11"/>
              </w:numPr>
              <w:shd w:val="clear" w:color="auto" w:fill="FFFFFF" w:themeFill="background1"/>
              <w:spacing w:before="200" w:after="0" w:line="276" w:lineRule="auto"/>
              <w:contextualSpacing w:val="0"/>
              <w:jc w:val="both"/>
              <w:rPr>
                <w:rFonts w:asciiTheme="majorBidi" w:hAnsiTheme="majorBidi" w:cstheme="majorBidi"/>
                <w:snapToGrid w:val="0"/>
                <w:sz w:val="24"/>
                <w:szCs w:val="24"/>
                <w:lang w:val="en-GB"/>
              </w:rPr>
            </w:pPr>
            <w:r w:rsidRPr="0082232A">
              <w:rPr>
                <w:rFonts w:asciiTheme="majorBidi" w:eastAsia="Times New Roman" w:hAnsiTheme="majorBidi" w:cstheme="majorBidi"/>
                <w:snapToGrid w:val="0"/>
                <w:sz w:val="24"/>
                <w:szCs w:val="24"/>
                <w:lang w:val="en-GB"/>
              </w:rPr>
              <w:t xml:space="preserve">Does the proponent </w:t>
            </w:r>
            <w:proofErr w:type="gramStart"/>
            <w:r w:rsidRPr="0082232A">
              <w:rPr>
                <w:rFonts w:asciiTheme="majorBidi" w:eastAsia="Times New Roman" w:hAnsiTheme="majorBidi" w:cstheme="majorBidi"/>
                <w:snapToGrid w:val="0"/>
                <w:sz w:val="24"/>
                <w:szCs w:val="24"/>
                <w:lang w:val="en-GB"/>
              </w:rPr>
              <w:t>has</w:t>
            </w:r>
            <w:proofErr w:type="gramEnd"/>
            <w:r w:rsidRPr="0082232A">
              <w:rPr>
                <w:rFonts w:asciiTheme="majorBidi" w:eastAsia="Times New Roman" w:hAnsiTheme="majorBidi" w:cstheme="majorBidi"/>
                <w:snapToGrid w:val="0"/>
                <w:sz w:val="24"/>
                <w:szCs w:val="24"/>
                <w:lang w:val="en-GB"/>
              </w:rPr>
              <w:t xml:space="preserve"> the financial capacity to undertake the works required in the TOR.</w:t>
            </w:r>
          </w:p>
          <w:p w14:paraId="0EBBD30B" w14:textId="77777777" w:rsidR="00726E7B" w:rsidRPr="0082232A" w:rsidRDefault="00726E7B" w:rsidP="003E79F0">
            <w:pPr>
              <w:pStyle w:val="BankNormal"/>
              <w:spacing w:after="0"/>
              <w:ind w:left="-11"/>
              <w:jc w:val="both"/>
              <w:rPr>
                <w:rFonts w:asciiTheme="majorBidi" w:hAnsiTheme="majorBidi" w:cstheme="majorBidi"/>
                <w:snapToGrid w:val="0"/>
                <w:szCs w:val="24"/>
                <w:lang w:val="en-GB"/>
              </w:rPr>
            </w:pPr>
          </w:p>
          <w:p w14:paraId="569C0F62" w14:textId="77777777" w:rsidR="00726E7B" w:rsidRPr="0082232A" w:rsidRDefault="00726E7B" w:rsidP="003E79F0">
            <w:pPr>
              <w:pStyle w:val="BankNormal"/>
              <w:spacing w:after="0"/>
              <w:ind w:left="-11"/>
              <w:jc w:val="both"/>
              <w:rPr>
                <w:rFonts w:asciiTheme="majorBidi" w:hAnsiTheme="majorBidi" w:cstheme="majorBidi"/>
                <w:b/>
                <w:bCs/>
                <w:snapToGrid w:val="0"/>
                <w:szCs w:val="24"/>
                <w:u w:val="single"/>
                <w:lang w:val="en-GB"/>
              </w:rPr>
            </w:pPr>
            <w:r w:rsidRPr="0082232A">
              <w:rPr>
                <w:rFonts w:asciiTheme="majorBidi" w:hAnsiTheme="majorBidi" w:cstheme="majorBidi"/>
                <w:b/>
                <w:bCs/>
                <w:snapToGrid w:val="0"/>
                <w:szCs w:val="24"/>
                <w:u w:val="single"/>
                <w:lang w:val="en-GB"/>
              </w:rPr>
              <w:t xml:space="preserve">Technical pre check </w:t>
            </w:r>
          </w:p>
          <w:p w14:paraId="3C06F9E5" w14:textId="77777777"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Is the proponent’s understanding of the objective of the assignment explained?</w:t>
            </w:r>
          </w:p>
          <w:p w14:paraId="72AD911E" w14:textId="77777777"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Is the proponent’s understanding of the objective consistent with the objective of the assignment?</w:t>
            </w:r>
          </w:p>
          <w:p w14:paraId="07A51E51" w14:textId="77777777"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Does the proposed team members’ qualification and experience meet the minimum requirements?</w:t>
            </w:r>
          </w:p>
          <w:p w14:paraId="6488CAFC" w14:textId="77777777"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lastRenderedPageBreak/>
              <w:t>Proposal is strictly for the full scope of requirements (i.e. partial offer is not allowed)</w:t>
            </w:r>
          </w:p>
          <w:p w14:paraId="6EE02346" w14:textId="232B006A" w:rsidR="00726E7B" w:rsidRPr="0082232A" w:rsidRDefault="00726E7B" w:rsidP="00F91516">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 xml:space="preserve">There are no exceptional conditions stated that are unacceptable to </w:t>
            </w:r>
            <w:r w:rsidR="0068671C">
              <w:rPr>
                <w:rFonts w:asciiTheme="majorBidi" w:hAnsiTheme="majorBidi" w:cstheme="majorBidi"/>
                <w:snapToGrid w:val="0"/>
                <w:szCs w:val="24"/>
                <w:lang w:val="en-GB"/>
              </w:rPr>
              <w:t>URA</w:t>
            </w:r>
          </w:p>
        </w:tc>
      </w:tr>
      <w:tr w:rsidR="00726E7B" w:rsidRPr="0082232A" w14:paraId="000E072A" w14:textId="77777777" w:rsidTr="003E79F0">
        <w:trPr>
          <w:trHeight w:val="1490"/>
        </w:trPr>
        <w:tc>
          <w:tcPr>
            <w:tcW w:w="2245" w:type="dxa"/>
          </w:tcPr>
          <w:p w14:paraId="12DD4A4F" w14:textId="77777777" w:rsidR="00726E7B" w:rsidRPr="0082232A" w:rsidRDefault="00726E7B" w:rsidP="003E79F0">
            <w:pPr>
              <w:rPr>
                <w:rFonts w:asciiTheme="majorBidi" w:hAnsiTheme="majorBidi" w:cstheme="majorBidi"/>
                <w:b/>
                <w:bCs/>
                <w:sz w:val="24"/>
                <w:szCs w:val="24"/>
                <w:lang w:val="en-GB"/>
              </w:rPr>
            </w:pPr>
            <w:r w:rsidRPr="0082232A">
              <w:rPr>
                <w:rFonts w:asciiTheme="majorBidi" w:hAnsiTheme="majorBidi" w:cstheme="majorBidi"/>
                <w:b/>
                <w:snapToGrid w:val="0"/>
                <w:sz w:val="24"/>
                <w:szCs w:val="24"/>
                <w:lang w:val="en-GB"/>
              </w:rPr>
              <w:lastRenderedPageBreak/>
              <w:t>Criteria for Essential Eligibility/Qualification of key personnel</w:t>
            </w:r>
          </w:p>
        </w:tc>
        <w:tc>
          <w:tcPr>
            <w:tcW w:w="7531" w:type="dxa"/>
          </w:tcPr>
          <w:p w14:paraId="4E788187" w14:textId="227D41F8" w:rsidR="00726E7B" w:rsidRPr="0082232A" w:rsidRDefault="00726E7B" w:rsidP="008E4799">
            <w:pPr>
              <w:jc w:val="both"/>
              <w:rPr>
                <w:rFonts w:asciiTheme="majorBidi" w:hAnsiTheme="majorBidi" w:cstheme="majorBidi"/>
                <w:sz w:val="24"/>
                <w:szCs w:val="24"/>
                <w:lang w:val="en-GB"/>
              </w:rPr>
            </w:pPr>
            <w:r w:rsidRPr="0082232A">
              <w:rPr>
                <w:rFonts w:asciiTheme="majorBidi" w:hAnsiTheme="majorBidi" w:cstheme="majorBidi"/>
                <w:b/>
                <w:sz w:val="24"/>
                <w:szCs w:val="24"/>
                <w:lang w:val="en-GB"/>
              </w:rPr>
              <w:t xml:space="preserve">Refer to Section </w:t>
            </w:r>
            <w:r w:rsidR="008E4799">
              <w:rPr>
                <w:rFonts w:asciiTheme="majorBidi" w:hAnsiTheme="majorBidi" w:cstheme="majorBidi"/>
                <w:b/>
                <w:sz w:val="24"/>
                <w:szCs w:val="24"/>
                <w:lang w:val="en-GB"/>
              </w:rPr>
              <w:t xml:space="preserve">4 </w:t>
            </w:r>
            <w:r w:rsidRPr="0082232A">
              <w:rPr>
                <w:rFonts w:asciiTheme="majorBidi" w:hAnsiTheme="majorBidi" w:cstheme="majorBidi"/>
                <w:b/>
                <w:sz w:val="24"/>
                <w:szCs w:val="24"/>
                <w:lang w:val="en-GB"/>
              </w:rPr>
              <w:t>of this TOR</w:t>
            </w:r>
          </w:p>
        </w:tc>
      </w:tr>
      <w:tr w:rsidR="00726E7B" w:rsidRPr="0082232A" w14:paraId="595A8C3C" w14:textId="77777777" w:rsidTr="003E79F0">
        <w:trPr>
          <w:trHeight w:val="1490"/>
        </w:trPr>
        <w:tc>
          <w:tcPr>
            <w:tcW w:w="9776" w:type="dxa"/>
            <w:gridSpan w:val="2"/>
          </w:tcPr>
          <w:p w14:paraId="3535980C" w14:textId="77777777" w:rsidR="00726E7B" w:rsidRPr="0082232A" w:rsidRDefault="00726E7B" w:rsidP="003E79F0">
            <w:pPr>
              <w:rPr>
                <w:rFonts w:asciiTheme="majorBidi" w:hAnsiTheme="majorBidi" w:cstheme="majorBidi"/>
                <w:sz w:val="24"/>
                <w:szCs w:val="24"/>
                <w:lang w:val="en-GB"/>
              </w:rPr>
            </w:pPr>
            <w:r w:rsidRPr="0082232A">
              <w:rPr>
                <w:rFonts w:asciiTheme="majorBidi" w:hAnsiTheme="majorBidi" w:cstheme="majorBidi"/>
                <w:b/>
                <w:sz w:val="24"/>
                <w:szCs w:val="24"/>
                <w:u w:val="single"/>
                <w:lang w:val="en-GB"/>
              </w:rPr>
              <w:t xml:space="preserve">Note: </w:t>
            </w:r>
            <w:r w:rsidRPr="0082232A">
              <w:rPr>
                <w:rFonts w:asciiTheme="majorBidi" w:hAnsiTheme="majorBidi" w:cstheme="majorBidi"/>
                <w:sz w:val="24"/>
                <w:szCs w:val="24"/>
                <w:lang w:val="en-GB"/>
              </w:rPr>
              <w:br/>
              <w:t>1. If proponents do not meet any of the above listed criteria, their proposal may not be considered for further evaluation.</w:t>
            </w:r>
          </w:p>
          <w:p w14:paraId="2771F394" w14:textId="77777777" w:rsidR="00726E7B" w:rsidRDefault="00726E7B" w:rsidP="003E79F0">
            <w:pPr>
              <w:rPr>
                <w:rFonts w:asciiTheme="majorBidi" w:hAnsiTheme="majorBidi" w:cstheme="majorBidi"/>
                <w:sz w:val="24"/>
                <w:szCs w:val="24"/>
                <w:lang w:val="en-GB"/>
              </w:rPr>
            </w:pPr>
            <w:r w:rsidRPr="0082232A">
              <w:rPr>
                <w:rFonts w:asciiTheme="majorBidi" w:hAnsiTheme="majorBidi" w:cstheme="majorBidi"/>
                <w:sz w:val="24"/>
                <w:szCs w:val="24"/>
                <w:lang w:val="en-GB"/>
              </w:rPr>
              <w:t>2. Proponents meeting above listed criteria are required to submit evidences (details / documents) in support – otherwise proposal may be disqualified.</w:t>
            </w:r>
          </w:p>
          <w:p w14:paraId="6416CA44" w14:textId="5F36405A" w:rsidR="00494A0B" w:rsidRPr="0082232A" w:rsidRDefault="00494A0B" w:rsidP="003E79F0">
            <w:pPr>
              <w:rPr>
                <w:rFonts w:asciiTheme="majorBidi" w:hAnsiTheme="majorBidi" w:cstheme="majorBidi"/>
                <w:sz w:val="24"/>
                <w:szCs w:val="24"/>
                <w:lang w:val="en-GB"/>
              </w:rPr>
            </w:pPr>
            <w:r>
              <w:rPr>
                <w:rFonts w:asciiTheme="majorBidi" w:hAnsiTheme="majorBidi" w:cstheme="majorBidi"/>
                <w:sz w:val="24"/>
                <w:szCs w:val="24"/>
                <w:lang w:val="en-GB"/>
              </w:rPr>
              <w:t>3. If any documents submitted needs further clarification, it should be provided on request within the requested time period. Responsiveness of the proponent will be determined in such cases.</w:t>
            </w:r>
          </w:p>
        </w:tc>
      </w:tr>
    </w:tbl>
    <w:p w14:paraId="01C2CB78" w14:textId="77777777" w:rsidR="00726E7B" w:rsidRPr="0082232A" w:rsidRDefault="00726E7B" w:rsidP="00726E7B">
      <w:pPr>
        <w:rPr>
          <w:rFonts w:asciiTheme="majorBidi" w:hAnsiTheme="majorBidi" w:cstheme="majorBidi"/>
          <w:b/>
          <w:sz w:val="24"/>
          <w:szCs w:val="24"/>
          <w:lang w:val="en-GB"/>
        </w:rPr>
      </w:pPr>
    </w:p>
    <w:tbl>
      <w:tblP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4953"/>
        <w:gridCol w:w="1595"/>
        <w:gridCol w:w="2748"/>
      </w:tblGrid>
      <w:tr w:rsidR="00726E7B" w:rsidRPr="0082232A" w14:paraId="33AD8B69" w14:textId="77777777" w:rsidTr="00C8660C">
        <w:trPr>
          <w:cantSplit/>
          <w:trHeight w:val="517"/>
        </w:trPr>
        <w:tc>
          <w:tcPr>
            <w:tcW w:w="276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9045CC3" w14:textId="77777777" w:rsidR="00726E7B" w:rsidRPr="0082232A" w:rsidRDefault="00726E7B" w:rsidP="003E79F0">
            <w:pPr>
              <w:rPr>
                <w:rFonts w:asciiTheme="majorBidi" w:hAnsiTheme="majorBidi" w:cstheme="majorBidi"/>
                <w:b/>
                <w:snapToGrid w:val="0"/>
                <w:sz w:val="24"/>
                <w:szCs w:val="24"/>
                <w:lang w:val="en-GB"/>
              </w:rPr>
            </w:pPr>
            <w:r w:rsidRPr="0082232A">
              <w:rPr>
                <w:rFonts w:asciiTheme="majorBidi" w:hAnsiTheme="majorBidi" w:cstheme="majorBidi"/>
                <w:b/>
                <w:sz w:val="24"/>
                <w:szCs w:val="24"/>
                <w:lang w:val="en-GB"/>
              </w:rPr>
              <w:br w:type="page"/>
            </w:r>
            <w:r w:rsidRPr="0082232A">
              <w:rPr>
                <w:rFonts w:asciiTheme="majorBidi" w:hAnsiTheme="majorBidi" w:cstheme="majorBidi"/>
                <w:b/>
                <w:snapToGrid w:val="0"/>
                <w:sz w:val="24"/>
                <w:szCs w:val="24"/>
                <w:lang w:val="en-GB"/>
              </w:rPr>
              <w:br w:type="page"/>
              <w:t>Summary of Technical Proposal Evaluation Forms</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27677817" w14:textId="77777777" w:rsidR="00726E7B" w:rsidRPr="0082232A" w:rsidRDefault="00726E7B" w:rsidP="003E79F0">
            <w:pPr>
              <w:rPr>
                <w:rFonts w:asciiTheme="majorBidi" w:hAnsiTheme="majorBidi" w:cstheme="majorBidi"/>
                <w:b/>
                <w:snapToGrid w:val="0"/>
                <w:sz w:val="24"/>
                <w:szCs w:val="24"/>
                <w:lang w:val="en-GB"/>
              </w:rPr>
            </w:pPr>
            <w:r w:rsidRPr="0082232A">
              <w:rPr>
                <w:rFonts w:asciiTheme="majorBidi" w:hAnsiTheme="majorBidi" w:cstheme="majorBidi"/>
                <w:b/>
                <w:snapToGrid w:val="0"/>
                <w:sz w:val="24"/>
                <w:szCs w:val="24"/>
                <w:lang w:val="en-GB"/>
              </w:rPr>
              <w:t>Score Weight</w:t>
            </w:r>
          </w:p>
        </w:tc>
        <w:tc>
          <w:tcPr>
            <w:tcW w:w="1415" w:type="pct"/>
            <w:vMerge w:val="restart"/>
            <w:tcBorders>
              <w:top w:val="single" w:sz="4" w:space="0" w:color="auto"/>
              <w:left w:val="single" w:sz="4" w:space="0" w:color="auto"/>
              <w:bottom w:val="single" w:sz="4" w:space="0" w:color="auto"/>
              <w:right w:val="single" w:sz="4" w:space="0" w:color="auto"/>
            </w:tcBorders>
            <w:vAlign w:val="center"/>
            <w:hideMark/>
          </w:tcPr>
          <w:p w14:paraId="4776CD44" w14:textId="77777777" w:rsidR="00726E7B" w:rsidRPr="0082232A" w:rsidRDefault="00726E7B" w:rsidP="003E79F0">
            <w:pPr>
              <w:jc w:val="center"/>
              <w:rPr>
                <w:rFonts w:asciiTheme="majorBidi" w:hAnsiTheme="majorBidi" w:cstheme="majorBidi"/>
                <w:b/>
                <w:snapToGrid w:val="0"/>
                <w:sz w:val="24"/>
                <w:szCs w:val="24"/>
                <w:lang w:val="en-GB"/>
              </w:rPr>
            </w:pPr>
            <w:r w:rsidRPr="0082232A">
              <w:rPr>
                <w:rFonts w:asciiTheme="majorBidi" w:hAnsiTheme="majorBidi" w:cstheme="majorBidi"/>
                <w:b/>
                <w:snapToGrid w:val="0"/>
                <w:sz w:val="24"/>
                <w:szCs w:val="24"/>
                <w:lang w:val="en-GB"/>
              </w:rPr>
              <w:t>Points Obtainable</w:t>
            </w:r>
          </w:p>
        </w:tc>
      </w:tr>
      <w:tr w:rsidR="00726E7B" w:rsidRPr="0082232A" w14:paraId="17C1F5ED" w14:textId="77777777" w:rsidTr="00C8660C">
        <w:trPr>
          <w:cantSplit/>
          <w:trHeight w:val="717"/>
        </w:trPr>
        <w:tc>
          <w:tcPr>
            <w:tcW w:w="2765" w:type="pct"/>
            <w:gridSpan w:val="2"/>
            <w:vMerge/>
            <w:tcBorders>
              <w:top w:val="single" w:sz="4" w:space="0" w:color="auto"/>
              <w:left w:val="single" w:sz="4" w:space="0" w:color="auto"/>
              <w:bottom w:val="single" w:sz="4" w:space="0" w:color="auto"/>
              <w:right w:val="single" w:sz="4" w:space="0" w:color="auto"/>
            </w:tcBorders>
            <w:vAlign w:val="center"/>
            <w:hideMark/>
          </w:tcPr>
          <w:p w14:paraId="23CA0F97" w14:textId="77777777" w:rsidR="00726E7B" w:rsidRPr="0082232A" w:rsidRDefault="00726E7B" w:rsidP="003E79F0">
            <w:pPr>
              <w:rPr>
                <w:rFonts w:asciiTheme="majorBidi" w:hAnsiTheme="majorBidi" w:cstheme="majorBidi"/>
                <w:snapToGrid w:val="0"/>
                <w:sz w:val="24"/>
                <w:szCs w:val="24"/>
                <w:lang w:val="en-GB"/>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19C4E288" w14:textId="77777777" w:rsidR="00726E7B" w:rsidRPr="0082232A" w:rsidRDefault="00726E7B" w:rsidP="003E79F0">
            <w:pPr>
              <w:rPr>
                <w:rFonts w:asciiTheme="majorBidi" w:hAnsiTheme="majorBidi" w:cstheme="majorBidi"/>
                <w:snapToGrid w:val="0"/>
                <w:sz w:val="24"/>
                <w:szCs w:val="24"/>
                <w:lang w:val="en-GB"/>
              </w:rPr>
            </w:pPr>
          </w:p>
        </w:tc>
        <w:tc>
          <w:tcPr>
            <w:tcW w:w="1415" w:type="pct"/>
            <w:vMerge/>
            <w:tcBorders>
              <w:top w:val="single" w:sz="4" w:space="0" w:color="auto"/>
              <w:left w:val="single" w:sz="4" w:space="0" w:color="auto"/>
              <w:bottom w:val="single" w:sz="4" w:space="0" w:color="auto"/>
              <w:right w:val="single" w:sz="4" w:space="0" w:color="auto"/>
            </w:tcBorders>
            <w:vAlign w:val="center"/>
            <w:hideMark/>
          </w:tcPr>
          <w:p w14:paraId="31334A9B" w14:textId="77777777" w:rsidR="00726E7B" w:rsidRPr="0082232A" w:rsidRDefault="00726E7B" w:rsidP="003E79F0">
            <w:pPr>
              <w:rPr>
                <w:rFonts w:asciiTheme="majorBidi" w:hAnsiTheme="majorBidi" w:cstheme="majorBidi"/>
                <w:snapToGrid w:val="0"/>
                <w:sz w:val="24"/>
                <w:szCs w:val="24"/>
                <w:lang w:val="en-GB"/>
              </w:rPr>
            </w:pPr>
          </w:p>
        </w:tc>
      </w:tr>
      <w:tr w:rsidR="00726E7B" w:rsidRPr="0082232A" w14:paraId="6751F577" w14:textId="77777777" w:rsidTr="00C8660C">
        <w:tc>
          <w:tcPr>
            <w:tcW w:w="216" w:type="pct"/>
            <w:tcBorders>
              <w:top w:val="single" w:sz="4" w:space="0" w:color="auto"/>
              <w:left w:val="single" w:sz="4" w:space="0" w:color="auto"/>
              <w:bottom w:val="single" w:sz="4" w:space="0" w:color="auto"/>
              <w:right w:val="single" w:sz="4" w:space="0" w:color="auto"/>
            </w:tcBorders>
          </w:tcPr>
          <w:p w14:paraId="070441DE" w14:textId="77777777" w:rsidR="00726E7B" w:rsidRPr="0082232A" w:rsidRDefault="00726E7B" w:rsidP="003E79F0">
            <w:pPr>
              <w:jc w:val="center"/>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1.</w:t>
            </w:r>
          </w:p>
        </w:tc>
        <w:tc>
          <w:tcPr>
            <w:tcW w:w="2549" w:type="pct"/>
            <w:tcBorders>
              <w:top w:val="single" w:sz="4" w:space="0" w:color="auto"/>
              <w:left w:val="single" w:sz="4" w:space="0" w:color="auto"/>
              <w:bottom w:val="single" w:sz="4" w:space="0" w:color="auto"/>
              <w:right w:val="single" w:sz="4" w:space="0" w:color="auto"/>
            </w:tcBorders>
          </w:tcPr>
          <w:p w14:paraId="495FA10A" w14:textId="77777777" w:rsidR="00726E7B" w:rsidRPr="0082232A" w:rsidRDefault="00726E7B" w:rsidP="003E79F0">
            <w:pPr>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 xml:space="preserve">Expertise of Bidder </w:t>
            </w:r>
          </w:p>
        </w:tc>
        <w:tc>
          <w:tcPr>
            <w:tcW w:w="820" w:type="pct"/>
            <w:tcBorders>
              <w:top w:val="single" w:sz="4" w:space="0" w:color="auto"/>
              <w:left w:val="single" w:sz="4" w:space="0" w:color="auto"/>
              <w:bottom w:val="single" w:sz="4" w:space="0" w:color="auto"/>
              <w:right w:val="single" w:sz="4" w:space="0" w:color="auto"/>
            </w:tcBorders>
          </w:tcPr>
          <w:p w14:paraId="74B1C9BB" w14:textId="43BB96CF" w:rsidR="00726E7B" w:rsidRPr="0082232A" w:rsidRDefault="00494A0B" w:rsidP="003E79F0">
            <w:pPr>
              <w:jc w:val="center"/>
              <w:rPr>
                <w:rFonts w:asciiTheme="majorBidi" w:hAnsiTheme="majorBidi" w:cstheme="majorBidi"/>
                <w:snapToGrid w:val="0"/>
                <w:sz w:val="24"/>
                <w:szCs w:val="24"/>
                <w:lang w:val="en-GB"/>
              </w:rPr>
            </w:pPr>
            <w:r>
              <w:rPr>
                <w:rFonts w:asciiTheme="majorBidi" w:hAnsiTheme="majorBidi" w:cstheme="majorBidi"/>
                <w:snapToGrid w:val="0"/>
                <w:sz w:val="24"/>
                <w:szCs w:val="24"/>
                <w:lang w:val="en-GB"/>
              </w:rPr>
              <w:t>10</w:t>
            </w:r>
            <w:r w:rsidR="00726E7B" w:rsidRPr="0082232A">
              <w:rPr>
                <w:rFonts w:asciiTheme="majorBidi" w:hAnsiTheme="majorBidi" w:cstheme="majorBidi"/>
                <w:snapToGrid w:val="0"/>
                <w:sz w:val="24"/>
                <w:szCs w:val="24"/>
                <w:lang w:val="en-GB"/>
              </w:rPr>
              <w:t>%</w:t>
            </w:r>
          </w:p>
        </w:tc>
        <w:tc>
          <w:tcPr>
            <w:tcW w:w="1415" w:type="pct"/>
            <w:tcBorders>
              <w:top w:val="single" w:sz="4" w:space="0" w:color="auto"/>
              <w:left w:val="single" w:sz="4" w:space="0" w:color="auto"/>
              <w:bottom w:val="single" w:sz="4" w:space="0" w:color="auto"/>
              <w:right w:val="single" w:sz="4" w:space="0" w:color="auto"/>
            </w:tcBorders>
          </w:tcPr>
          <w:p w14:paraId="6395079D" w14:textId="77777777" w:rsidR="00726E7B" w:rsidRPr="0082232A" w:rsidRDefault="00726E7B" w:rsidP="003E79F0">
            <w:pPr>
              <w:jc w:val="center"/>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300</w:t>
            </w:r>
          </w:p>
        </w:tc>
      </w:tr>
      <w:tr w:rsidR="00726E7B" w:rsidRPr="0082232A" w14:paraId="12CD477B" w14:textId="77777777" w:rsidTr="00C8660C">
        <w:tc>
          <w:tcPr>
            <w:tcW w:w="216" w:type="pct"/>
            <w:tcBorders>
              <w:top w:val="single" w:sz="4" w:space="0" w:color="auto"/>
              <w:left w:val="single" w:sz="4" w:space="0" w:color="auto"/>
              <w:bottom w:val="single" w:sz="4" w:space="0" w:color="auto"/>
              <w:right w:val="single" w:sz="4" w:space="0" w:color="auto"/>
            </w:tcBorders>
          </w:tcPr>
          <w:p w14:paraId="4E42B17E" w14:textId="77777777" w:rsidR="00726E7B" w:rsidRPr="0082232A" w:rsidRDefault="00726E7B" w:rsidP="003E79F0">
            <w:pPr>
              <w:jc w:val="center"/>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 xml:space="preserve">2. </w:t>
            </w:r>
          </w:p>
        </w:tc>
        <w:tc>
          <w:tcPr>
            <w:tcW w:w="2549" w:type="pct"/>
            <w:tcBorders>
              <w:top w:val="single" w:sz="4" w:space="0" w:color="auto"/>
              <w:left w:val="single" w:sz="4" w:space="0" w:color="auto"/>
              <w:bottom w:val="single" w:sz="4" w:space="0" w:color="auto"/>
              <w:right w:val="single" w:sz="4" w:space="0" w:color="auto"/>
            </w:tcBorders>
          </w:tcPr>
          <w:p w14:paraId="6FA011C0" w14:textId="77777777" w:rsidR="00726E7B" w:rsidRPr="0082232A" w:rsidRDefault="00726E7B" w:rsidP="003E79F0">
            <w:pPr>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Proposed Methodology, Approach and Work Plan</w:t>
            </w:r>
          </w:p>
        </w:tc>
        <w:tc>
          <w:tcPr>
            <w:tcW w:w="820" w:type="pct"/>
            <w:tcBorders>
              <w:top w:val="single" w:sz="4" w:space="0" w:color="auto"/>
              <w:left w:val="single" w:sz="4" w:space="0" w:color="auto"/>
              <w:bottom w:val="single" w:sz="4" w:space="0" w:color="auto"/>
              <w:right w:val="single" w:sz="4" w:space="0" w:color="auto"/>
            </w:tcBorders>
          </w:tcPr>
          <w:p w14:paraId="6AD5F0ED" w14:textId="77777777" w:rsidR="00726E7B" w:rsidRPr="0082232A" w:rsidRDefault="00726E7B" w:rsidP="003E79F0">
            <w:pPr>
              <w:jc w:val="center"/>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45%</w:t>
            </w:r>
          </w:p>
        </w:tc>
        <w:tc>
          <w:tcPr>
            <w:tcW w:w="1415" w:type="pct"/>
            <w:tcBorders>
              <w:top w:val="single" w:sz="4" w:space="0" w:color="auto"/>
              <w:left w:val="single" w:sz="4" w:space="0" w:color="auto"/>
              <w:bottom w:val="single" w:sz="4" w:space="0" w:color="auto"/>
              <w:right w:val="single" w:sz="4" w:space="0" w:color="auto"/>
            </w:tcBorders>
          </w:tcPr>
          <w:p w14:paraId="2C88AFCE" w14:textId="77777777" w:rsidR="00726E7B" w:rsidRPr="0082232A" w:rsidRDefault="00726E7B" w:rsidP="003E79F0">
            <w:pPr>
              <w:jc w:val="center"/>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400</w:t>
            </w:r>
          </w:p>
        </w:tc>
      </w:tr>
      <w:tr w:rsidR="00726E7B" w:rsidRPr="0082232A" w14:paraId="0F356D68" w14:textId="77777777" w:rsidTr="00C8660C">
        <w:tc>
          <w:tcPr>
            <w:tcW w:w="216" w:type="pct"/>
            <w:tcBorders>
              <w:top w:val="single" w:sz="4" w:space="0" w:color="auto"/>
              <w:left w:val="single" w:sz="4" w:space="0" w:color="auto"/>
              <w:bottom w:val="nil"/>
              <w:right w:val="single" w:sz="4" w:space="0" w:color="auto"/>
            </w:tcBorders>
          </w:tcPr>
          <w:p w14:paraId="683C04C2" w14:textId="77777777" w:rsidR="00726E7B" w:rsidRPr="0082232A" w:rsidRDefault="00726E7B" w:rsidP="003E79F0">
            <w:pPr>
              <w:jc w:val="center"/>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3.</w:t>
            </w:r>
          </w:p>
        </w:tc>
        <w:tc>
          <w:tcPr>
            <w:tcW w:w="2549" w:type="pct"/>
            <w:tcBorders>
              <w:top w:val="single" w:sz="4" w:space="0" w:color="auto"/>
              <w:left w:val="single" w:sz="4" w:space="0" w:color="auto"/>
              <w:bottom w:val="nil"/>
              <w:right w:val="single" w:sz="4" w:space="0" w:color="auto"/>
            </w:tcBorders>
          </w:tcPr>
          <w:p w14:paraId="618F86D4" w14:textId="77777777" w:rsidR="00726E7B" w:rsidRPr="0082232A" w:rsidRDefault="00726E7B" w:rsidP="003E79F0">
            <w:pPr>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Personnel</w:t>
            </w:r>
          </w:p>
        </w:tc>
        <w:tc>
          <w:tcPr>
            <w:tcW w:w="820" w:type="pct"/>
            <w:tcBorders>
              <w:top w:val="single" w:sz="4" w:space="0" w:color="auto"/>
              <w:left w:val="single" w:sz="4" w:space="0" w:color="auto"/>
              <w:bottom w:val="nil"/>
              <w:right w:val="single" w:sz="4" w:space="0" w:color="auto"/>
            </w:tcBorders>
          </w:tcPr>
          <w:p w14:paraId="5A34529F" w14:textId="0E9554CD" w:rsidR="00726E7B" w:rsidRPr="0082232A" w:rsidRDefault="00494A0B" w:rsidP="003E79F0">
            <w:pPr>
              <w:jc w:val="center"/>
              <w:rPr>
                <w:rFonts w:asciiTheme="majorBidi" w:hAnsiTheme="majorBidi" w:cstheme="majorBidi"/>
                <w:snapToGrid w:val="0"/>
                <w:sz w:val="24"/>
                <w:szCs w:val="24"/>
                <w:lang w:val="en-GB"/>
              </w:rPr>
            </w:pPr>
            <w:r>
              <w:rPr>
                <w:rFonts w:asciiTheme="majorBidi" w:hAnsiTheme="majorBidi" w:cstheme="majorBidi"/>
                <w:snapToGrid w:val="0"/>
                <w:sz w:val="24"/>
                <w:szCs w:val="24"/>
                <w:lang w:val="en-GB"/>
              </w:rPr>
              <w:t>45</w:t>
            </w:r>
            <w:r w:rsidR="00726E7B" w:rsidRPr="0082232A">
              <w:rPr>
                <w:rFonts w:asciiTheme="majorBidi" w:hAnsiTheme="majorBidi" w:cstheme="majorBidi"/>
                <w:snapToGrid w:val="0"/>
                <w:sz w:val="24"/>
                <w:szCs w:val="24"/>
                <w:lang w:val="en-GB"/>
              </w:rPr>
              <w:t>%</w:t>
            </w:r>
          </w:p>
        </w:tc>
        <w:tc>
          <w:tcPr>
            <w:tcW w:w="1415" w:type="pct"/>
            <w:tcBorders>
              <w:top w:val="single" w:sz="4" w:space="0" w:color="auto"/>
              <w:left w:val="single" w:sz="4" w:space="0" w:color="auto"/>
              <w:bottom w:val="nil"/>
              <w:right w:val="single" w:sz="4" w:space="0" w:color="auto"/>
            </w:tcBorders>
          </w:tcPr>
          <w:p w14:paraId="24529546" w14:textId="6E7F4ACD" w:rsidR="00726E7B" w:rsidRPr="0082232A" w:rsidRDefault="00A676AA" w:rsidP="003E79F0">
            <w:pPr>
              <w:jc w:val="center"/>
              <w:rPr>
                <w:rFonts w:asciiTheme="majorBidi" w:hAnsiTheme="majorBidi" w:cstheme="majorBidi"/>
                <w:snapToGrid w:val="0"/>
                <w:sz w:val="24"/>
                <w:szCs w:val="24"/>
                <w:lang w:val="en-GB"/>
              </w:rPr>
            </w:pPr>
            <w:r>
              <w:rPr>
                <w:rFonts w:asciiTheme="majorBidi" w:hAnsiTheme="majorBidi" w:cstheme="majorBidi"/>
                <w:snapToGrid w:val="0"/>
                <w:sz w:val="24"/>
                <w:szCs w:val="24"/>
                <w:lang w:val="en-GB"/>
              </w:rPr>
              <w:t>750</w:t>
            </w:r>
          </w:p>
        </w:tc>
      </w:tr>
      <w:tr w:rsidR="00726E7B" w:rsidRPr="0082232A" w14:paraId="70654586" w14:textId="77777777" w:rsidTr="00C8660C">
        <w:trPr>
          <w:cantSplit/>
        </w:trPr>
        <w:tc>
          <w:tcPr>
            <w:tcW w:w="2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B2F37E" w14:textId="77777777" w:rsidR="00726E7B" w:rsidRPr="0082232A" w:rsidRDefault="00726E7B" w:rsidP="003E79F0">
            <w:pPr>
              <w:jc w:val="center"/>
              <w:rPr>
                <w:rFonts w:asciiTheme="majorBidi" w:hAnsiTheme="majorBidi" w:cstheme="majorBidi"/>
                <w:b/>
                <w:snapToGrid w:val="0"/>
                <w:sz w:val="24"/>
                <w:szCs w:val="24"/>
                <w:lang w:val="en-GB"/>
              </w:rPr>
            </w:pPr>
          </w:p>
        </w:tc>
        <w:tc>
          <w:tcPr>
            <w:tcW w:w="337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33F1E7" w14:textId="77777777" w:rsidR="00726E7B" w:rsidRPr="0082232A" w:rsidRDefault="00726E7B" w:rsidP="003E79F0">
            <w:pPr>
              <w:rPr>
                <w:rFonts w:asciiTheme="majorBidi" w:hAnsiTheme="majorBidi" w:cstheme="majorBidi"/>
                <w:b/>
                <w:snapToGrid w:val="0"/>
                <w:sz w:val="24"/>
                <w:szCs w:val="24"/>
                <w:lang w:val="en-GB"/>
              </w:rPr>
            </w:pPr>
            <w:r w:rsidRPr="0082232A">
              <w:rPr>
                <w:rFonts w:asciiTheme="majorBidi" w:hAnsiTheme="majorBidi" w:cstheme="majorBidi"/>
                <w:b/>
                <w:snapToGrid w:val="0"/>
                <w:sz w:val="24"/>
                <w:szCs w:val="24"/>
                <w:lang w:val="en-GB"/>
              </w:rPr>
              <w:t>Total</w:t>
            </w:r>
          </w:p>
        </w:tc>
        <w:tc>
          <w:tcPr>
            <w:tcW w:w="141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D40F8B" w14:textId="05F1751D" w:rsidR="00726E7B" w:rsidRPr="0082232A" w:rsidRDefault="00A676AA" w:rsidP="003E79F0">
            <w:pPr>
              <w:jc w:val="center"/>
              <w:rPr>
                <w:rFonts w:asciiTheme="majorBidi" w:hAnsiTheme="majorBidi" w:cstheme="majorBidi"/>
                <w:b/>
                <w:snapToGrid w:val="0"/>
                <w:sz w:val="24"/>
                <w:szCs w:val="24"/>
                <w:lang w:val="en-GB"/>
              </w:rPr>
            </w:pPr>
            <w:r>
              <w:rPr>
                <w:rFonts w:asciiTheme="majorBidi" w:hAnsiTheme="majorBidi" w:cstheme="majorBidi"/>
                <w:b/>
                <w:snapToGrid w:val="0"/>
                <w:sz w:val="24"/>
                <w:szCs w:val="24"/>
                <w:lang w:val="en-GB"/>
              </w:rPr>
              <w:t>1450</w:t>
            </w:r>
          </w:p>
        </w:tc>
      </w:tr>
    </w:tbl>
    <w:p w14:paraId="78291372" w14:textId="77777777" w:rsidR="00726E7B" w:rsidRPr="0082232A" w:rsidRDefault="00726E7B" w:rsidP="00726E7B">
      <w:pPr>
        <w:spacing w:after="0" w:line="240" w:lineRule="auto"/>
        <w:rPr>
          <w:rFonts w:asciiTheme="majorBidi" w:hAnsiTheme="majorBidi" w:cstheme="majorBidi"/>
          <w:snapToGrid w:val="0"/>
          <w:sz w:val="24"/>
          <w:szCs w:val="24"/>
          <w:lang w:val="en-GB"/>
        </w:rPr>
      </w:pPr>
    </w:p>
    <w:p w14:paraId="5ADC00A9" w14:textId="77777777" w:rsidR="00726E7B" w:rsidRPr="0082232A" w:rsidRDefault="00726E7B" w:rsidP="00726E7B">
      <w:pPr>
        <w:spacing w:after="0" w:line="240" w:lineRule="auto"/>
        <w:rPr>
          <w:rFonts w:asciiTheme="majorBidi" w:hAnsiTheme="majorBidi" w:cstheme="majorBidi"/>
          <w:snapToGrid w:val="0"/>
          <w:sz w:val="24"/>
          <w:szCs w:val="24"/>
          <w:lang w:val="en-GB"/>
        </w:rPr>
      </w:pPr>
    </w:p>
    <w:tbl>
      <w:tblPr>
        <w:tblW w:w="53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1"/>
        <w:gridCol w:w="6718"/>
        <w:gridCol w:w="2210"/>
      </w:tblGrid>
      <w:tr w:rsidR="00726E7B" w:rsidRPr="0082232A" w14:paraId="6C8ADBD1" w14:textId="77777777" w:rsidTr="00C8660C">
        <w:trPr>
          <w:cantSplit/>
          <w:trHeight w:val="517"/>
        </w:trPr>
        <w:tc>
          <w:tcPr>
            <w:tcW w:w="3863" w:type="pct"/>
            <w:gridSpan w:val="2"/>
            <w:vMerge w:val="restart"/>
            <w:tcMar>
              <w:top w:w="0" w:type="dxa"/>
              <w:left w:w="108" w:type="dxa"/>
              <w:bottom w:w="0" w:type="dxa"/>
              <w:right w:w="108" w:type="dxa"/>
            </w:tcMar>
            <w:hideMark/>
          </w:tcPr>
          <w:p w14:paraId="45124429" w14:textId="77777777" w:rsidR="00726E7B" w:rsidRPr="0082232A" w:rsidRDefault="00726E7B" w:rsidP="003E79F0">
            <w:pPr>
              <w:rPr>
                <w:rFonts w:asciiTheme="majorBidi" w:hAnsiTheme="majorBidi" w:cstheme="majorBidi"/>
                <w:b/>
                <w:snapToGrid w:val="0"/>
                <w:sz w:val="24"/>
                <w:szCs w:val="24"/>
                <w:lang w:val="en-GB"/>
              </w:rPr>
            </w:pPr>
            <w:r w:rsidRPr="0082232A">
              <w:rPr>
                <w:rFonts w:asciiTheme="majorBidi" w:hAnsiTheme="majorBidi" w:cstheme="majorBidi"/>
                <w:b/>
                <w:snapToGrid w:val="0"/>
                <w:sz w:val="24"/>
                <w:szCs w:val="24"/>
                <w:lang w:val="en-GB"/>
              </w:rPr>
              <w:t>Technical Proposal Evaluation</w:t>
            </w:r>
          </w:p>
          <w:p w14:paraId="68CDC0E5" w14:textId="2870B407" w:rsidR="00726E7B" w:rsidRPr="0082232A" w:rsidRDefault="004C79F1" w:rsidP="003E79F0">
            <w:pPr>
              <w:rPr>
                <w:rFonts w:asciiTheme="majorBidi" w:hAnsiTheme="majorBidi" w:cstheme="majorBidi"/>
                <w:b/>
                <w:snapToGrid w:val="0"/>
                <w:sz w:val="24"/>
                <w:szCs w:val="24"/>
                <w:lang w:val="en-GB"/>
              </w:rPr>
            </w:pPr>
            <w:r>
              <w:rPr>
                <w:rFonts w:asciiTheme="majorBidi" w:hAnsiTheme="majorBidi" w:cstheme="majorBidi"/>
                <w:b/>
                <w:snapToGrid w:val="0"/>
                <w:sz w:val="24"/>
                <w:szCs w:val="24"/>
                <w:lang w:val="en-GB"/>
              </w:rPr>
              <w:t xml:space="preserve">Tech </w:t>
            </w:r>
            <w:r w:rsidR="00726E7B" w:rsidRPr="0082232A">
              <w:rPr>
                <w:rFonts w:asciiTheme="majorBidi" w:hAnsiTheme="majorBidi" w:cstheme="majorBidi"/>
                <w:b/>
                <w:snapToGrid w:val="0"/>
                <w:sz w:val="24"/>
                <w:szCs w:val="24"/>
                <w:lang w:val="en-GB"/>
              </w:rPr>
              <w:t>Form 1</w:t>
            </w:r>
          </w:p>
        </w:tc>
        <w:tc>
          <w:tcPr>
            <w:tcW w:w="1137" w:type="pct"/>
            <w:vMerge w:val="restart"/>
            <w:tcMar>
              <w:top w:w="0" w:type="dxa"/>
              <w:left w:w="108" w:type="dxa"/>
              <w:bottom w:w="0" w:type="dxa"/>
              <w:right w:w="108" w:type="dxa"/>
            </w:tcMar>
            <w:hideMark/>
          </w:tcPr>
          <w:p w14:paraId="386DEF87" w14:textId="77777777" w:rsidR="00726E7B" w:rsidRPr="0082232A" w:rsidRDefault="00726E7B" w:rsidP="003E79F0">
            <w:pPr>
              <w:jc w:val="center"/>
              <w:rPr>
                <w:rFonts w:asciiTheme="majorBidi" w:hAnsiTheme="majorBidi" w:cstheme="majorBidi"/>
                <w:snapToGrid w:val="0"/>
                <w:sz w:val="24"/>
                <w:szCs w:val="24"/>
                <w:lang w:val="en-GB"/>
              </w:rPr>
            </w:pPr>
            <w:r w:rsidRPr="0082232A">
              <w:rPr>
                <w:rFonts w:asciiTheme="majorBidi" w:hAnsiTheme="majorBidi" w:cstheme="majorBidi"/>
                <w:b/>
                <w:snapToGrid w:val="0"/>
                <w:sz w:val="24"/>
                <w:szCs w:val="24"/>
                <w:lang w:val="en-GB"/>
              </w:rPr>
              <w:t>Maximum Points obtainable</w:t>
            </w:r>
          </w:p>
        </w:tc>
      </w:tr>
      <w:tr w:rsidR="00726E7B" w:rsidRPr="0082232A" w14:paraId="1E56C23E" w14:textId="77777777" w:rsidTr="00C8660C">
        <w:trPr>
          <w:cantSplit/>
          <w:trHeight w:val="717"/>
        </w:trPr>
        <w:tc>
          <w:tcPr>
            <w:tcW w:w="3863" w:type="pct"/>
            <w:gridSpan w:val="2"/>
            <w:vMerge/>
            <w:vAlign w:val="center"/>
            <w:hideMark/>
          </w:tcPr>
          <w:p w14:paraId="261FCF99" w14:textId="77777777" w:rsidR="00726E7B" w:rsidRPr="0082232A" w:rsidRDefault="00726E7B" w:rsidP="003E79F0">
            <w:pPr>
              <w:rPr>
                <w:rFonts w:asciiTheme="majorBidi" w:hAnsiTheme="majorBidi" w:cstheme="majorBidi"/>
                <w:snapToGrid w:val="0"/>
                <w:sz w:val="24"/>
                <w:szCs w:val="24"/>
                <w:lang w:val="en-GB"/>
              </w:rPr>
            </w:pPr>
          </w:p>
        </w:tc>
        <w:tc>
          <w:tcPr>
            <w:tcW w:w="1137" w:type="pct"/>
            <w:vMerge/>
            <w:vAlign w:val="center"/>
            <w:hideMark/>
          </w:tcPr>
          <w:p w14:paraId="2D6BDF00" w14:textId="77777777" w:rsidR="00726E7B" w:rsidRPr="0082232A" w:rsidRDefault="00726E7B" w:rsidP="003E79F0">
            <w:pPr>
              <w:rPr>
                <w:rFonts w:asciiTheme="majorBidi" w:hAnsiTheme="majorBidi" w:cstheme="majorBidi"/>
                <w:snapToGrid w:val="0"/>
                <w:sz w:val="24"/>
                <w:szCs w:val="24"/>
                <w:lang w:val="en-GB"/>
              </w:rPr>
            </w:pPr>
          </w:p>
        </w:tc>
      </w:tr>
      <w:tr w:rsidR="00726E7B" w:rsidRPr="0082232A" w14:paraId="54D6D57F" w14:textId="77777777" w:rsidTr="00DC7355">
        <w:trPr>
          <w:cantSplit/>
          <w:trHeight w:val="302"/>
        </w:trPr>
        <w:tc>
          <w:tcPr>
            <w:tcW w:w="5000" w:type="pct"/>
            <w:gridSpan w:val="3"/>
            <w:shd w:val="clear" w:color="auto" w:fill="D9D9D9" w:themeFill="background1" w:themeFillShade="D9"/>
            <w:tcMar>
              <w:top w:w="0" w:type="dxa"/>
              <w:left w:w="108" w:type="dxa"/>
              <w:bottom w:w="0" w:type="dxa"/>
              <w:right w:w="108" w:type="dxa"/>
            </w:tcMar>
          </w:tcPr>
          <w:p w14:paraId="016683B1" w14:textId="77777777" w:rsidR="00726E7B" w:rsidRPr="0082232A" w:rsidRDefault="00726E7B" w:rsidP="003E79F0">
            <w:pPr>
              <w:jc w:val="center"/>
              <w:rPr>
                <w:rFonts w:asciiTheme="majorBidi" w:hAnsiTheme="majorBidi" w:cstheme="majorBidi"/>
                <w:b/>
                <w:bCs/>
                <w:snapToGrid w:val="0"/>
                <w:sz w:val="24"/>
                <w:szCs w:val="24"/>
                <w:lang w:val="en-GB"/>
              </w:rPr>
            </w:pPr>
            <w:r w:rsidRPr="0082232A">
              <w:rPr>
                <w:rFonts w:asciiTheme="majorBidi" w:hAnsiTheme="majorBidi" w:cstheme="majorBidi"/>
                <w:b/>
                <w:bCs/>
                <w:snapToGrid w:val="0"/>
                <w:sz w:val="24"/>
                <w:szCs w:val="24"/>
                <w:lang w:val="en-GB"/>
              </w:rPr>
              <w:t>Expertise of Bidder</w:t>
            </w:r>
          </w:p>
        </w:tc>
      </w:tr>
      <w:tr w:rsidR="00726E7B" w:rsidRPr="0082232A" w14:paraId="7FBF1BAD" w14:textId="77777777" w:rsidTr="00C8660C">
        <w:trPr>
          <w:trHeight w:val="258"/>
        </w:trPr>
        <w:tc>
          <w:tcPr>
            <w:tcW w:w="407" w:type="pct"/>
            <w:tcMar>
              <w:top w:w="0" w:type="dxa"/>
              <w:left w:w="108" w:type="dxa"/>
              <w:bottom w:w="0" w:type="dxa"/>
              <w:right w:w="108" w:type="dxa"/>
            </w:tcMar>
            <w:hideMark/>
          </w:tcPr>
          <w:p w14:paraId="50C94BD1" w14:textId="77777777" w:rsidR="00726E7B" w:rsidRPr="0082232A" w:rsidRDefault="00726E7B" w:rsidP="003E79F0">
            <w:pPr>
              <w:spacing w:after="0"/>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1.1</w:t>
            </w:r>
          </w:p>
        </w:tc>
        <w:tc>
          <w:tcPr>
            <w:tcW w:w="3456" w:type="pct"/>
            <w:tcMar>
              <w:top w:w="0" w:type="dxa"/>
              <w:left w:w="108" w:type="dxa"/>
              <w:bottom w:w="0" w:type="dxa"/>
              <w:right w:w="108" w:type="dxa"/>
            </w:tcMar>
            <w:vAlign w:val="center"/>
          </w:tcPr>
          <w:p w14:paraId="556E7EB2" w14:textId="1C6DF08A" w:rsidR="00726E7B" w:rsidRPr="0082232A" w:rsidRDefault="00726E7B" w:rsidP="003E79F0">
            <w:pPr>
              <w:spacing w:after="0"/>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 xml:space="preserve">The bidder’s experience in </w:t>
            </w:r>
            <w:r w:rsidR="0068671C">
              <w:rPr>
                <w:rFonts w:asciiTheme="majorBidi" w:hAnsiTheme="majorBidi" w:cstheme="majorBidi"/>
                <w:snapToGrid w:val="0"/>
                <w:sz w:val="24"/>
                <w:szCs w:val="24"/>
                <w:lang w:val="en-GB"/>
              </w:rPr>
              <w:t>petroleum/</w:t>
            </w:r>
            <w:r w:rsidRPr="0082232A">
              <w:rPr>
                <w:rFonts w:asciiTheme="majorBidi" w:hAnsiTheme="majorBidi" w:cstheme="majorBidi"/>
                <w:snapToGrid w:val="0"/>
                <w:sz w:val="24"/>
                <w:szCs w:val="24"/>
                <w:lang w:val="en-GB"/>
              </w:rPr>
              <w:t xml:space="preserve">climate change/energy programs, projects or policy level and/or technical assistance for </w:t>
            </w:r>
            <w:r w:rsidR="0068671C">
              <w:rPr>
                <w:rFonts w:asciiTheme="majorBidi" w:hAnsiTheme="majorBidi" w:cstheme="majorBidi"/>
                <w:snapToGrid w:val="0"/>
                <w:sz w:val="24"/>
                <w:szCs w:val="24"/>
                <w:lang w:val="en-GB"/>
              </w:rPr>
              <w:t xml:space="preserve">petroleum, </w:t>
            </w:r>
            <w:r w:rsidRPr="0082232A">
              <w:rPr>
                <w:rFonts w:asciiTheme="majorBidi" w:hAnsiTheme="majorBidi" w:cstheme="majorBidi"/>
                <w:snapToGrid w:val="0"/>
                <w:sz w:val="24"/>
                <w:szCs w:val="24"/>
                <w:lang w:val="en-GB"/>
              </w:rPr>
              <w:t>energy and climate change management services</w:t>
            </w:r>
          </w:p>
        </w:tc>
        <w:tc>
          <w:tcPr>
            <w:tcW w:w="1137" w:type="pct"/>
            <w:tcMar>
              <w:top w:w="0" w:type="dxa"/>
              <w:left w:w="108" w:type="dxa"/>
              <w:bottom w:w="0" w:type="dxa"/>
              <w:right w:w="108" w:type="dxa"/>
            </w:tcMar>
            <w:vAlign w:val="center"/>
          </w:tcPr>
          <w:p w14:paraId="0AFF507A" w14:textId="77777777" w:rsidR="00726E7B" w:rsidRPr="0082232A" w:rsidRDefault="00726E7B" w:rsidP="003E79F0">
            <w:pPr>
              <w:spacing w:after="0"/>
              <w:jc w:val="center"/>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300</w:t>
            </w:r>
          </w:p>
        </w:tc>
      </w:tr>
      <w:tr w:rsidR="00726E7B" w:rsidRPr="0082232A" w14:paraId="224B3241" w14:textId="77777777" w:rsidTr="00DC7355">
        <w:trPr>
          <w:trHeight w:val="258"/>
        </w:trPr>
        <w:tc>
          <w:tcPr>
            <w:tcW w:w="407" w:type="pct"/>
            <w:shd w:val="clear" w:color="auto" w:fill="D9D9D9" w:themeFill="background1" w:themeFillShade="D9"/>
            <w:tcMar>
              <w:top w:w="0" w:type="dxa"/>
              <w:left w:w="108" w:type="dxa"/>
              <w:bottom w:w="0" w:type="dxa"/>
              <w:right w:w="108" w:type="dxa"/>
            </w:tcMar>
          </w:tcPr>
          <w:p w14:paraId="6195C75D" w14:textId="77777777" w:rsidR="00726E7B" w:rsidRPr="0082232A" w:rsidRDefault="00726E7B" w:rsidP="003E79F0">
            <w:pPr>
              <w:rPr>
                <w:rFonts w:asciiTheme="majorBidi" w:hAnsiTheme="majorBidi" w:cstheme="majorBidi"/>
                <w:snapToGrid w:val="0"/>
                <w:sz w:val="24"/>
                <w:szCs w:val="24"/>
                <w:lang w:val="en-GB"/>
              </w:rPr>
            </w:pPr>
          </w:p>
        </w:tc>
        <w:tc>
          <w:tcPr>
            <w:tcW w:w="3456" w:type="pct"/>
            <w:shd w:val="clear" w:color="auto" w:fill="D9D9D9" w:themeFill="background1" w:themeFillShade="D9"/>
            <w:tcMar>
              <w:top w:w="0" w:type="dxa"/>
              <w:left w:w="108" w:type="dxa"/>
              <w:bottom w:w="0" w:type="dxa"/>
              <w:right w:w="108" w:type="dxa"/>
            </w:tcMar>
          </w:tcPr>
          <w:p w14:paraId="4A0E1D04" w14:textId="77777777" w:rsidR="00726E7B" w:rsidRPr="0082232A" w:rsidRDefault="00726E7B" w:rsidP="003E79F0">
            <w:pPr>
              <w:rPr>
                <w:rFonts w:asciiTheme="majorBidi" w:eastAsia="MS Mincho" w:hAnsiTheme="majorBidi" w:cstheme="majorBidi"/>
                <w:sz w:val="24"/>
                <w:szCs w:val="24"/>
                <w:lang w:val="en-GB"/>
              </w:rPr>
            </w:pPr>
            <w:r w:rsidRPr="0082232A">
              <w:rPr>
                <w:rFonts w:asciiTheme="majorBidi" w:hAnsiTheme="majorBidi" w:cstheme="majorBidi"/>
                <w:b/>
                <w:snapToGrid w:val="0"/>
                <w:sz w:val="24"/>
                <w:szCs w:val="24"/>
                <w:lang w:val="en-GB"/>
              </w:rPr>
              <w:t>Total</w:t>
            </w:r>
          </w:p>
        </w:tc>
        <w:tc>
          <w:tcPr>
            <w:tcW w:w="1137" w:type="pct"/>
            <w:shd w:val="clear" w:color="auto" w:fill="D9D9D9" w:themeFill="background1" w:themeFillShade="D9"/>
            <w:tcMar>
              <w:top w:w="0" w:type="dxa"/>
              <w:left w:w="108" w:type="dxa"/>
              <w:bottom w:w="0" w:type="dxa"/>
              <w:right w:w="108" w:type="dxa"/>
            </w:tcMar>
          </w:tcPr>
          <w:p w14:paraId="1A7C0151" w14:textId="77777777" w:rsidR="00726E7B" w:rsidRPr="0082232A" w:rsidRDefault="00726E7B" w:rsidP="003E79F0">
            <w:pPr>
              <w:jc w:val="center"/>
              <w:rPr>
                <w:rFonts w:asciiTheme="majorBidi" w:hAnsiTheme="majorBidi" w:cstheme="majorBidi"/>
                <w:snapToGrid w:val="0"/>
                <w:sz w:val="24"/>
                <w:szCs w:val="24"/>
                <w:lang w:val="en-GB"/>
              </w:rPr>
            </w:pPr>
            <w:r w:rsidRPr="0082232A">
              <w:rPr>
                <w:rFonts w:asciiTheme="majorBidi" w:hAnsiTheme="majorBidi" w:cstheme="majorBidi"/>
                <w:b/>
                <w:snapToGrid w:val="0"/>
                <w:sz w:val="24"/>
                <w:szCs w:val="24"/>
                <w:lang w:val="en-GB"/>
              </w:rPr>
              <w:t>300</w:t>
            </w:r>
          </w:p>
        </w:tc>
      </w:tr>
    </w:tbl>
    <w:p w14:paraId="39D3B970" w14:textId="60A88C6E" w:rsidR="00726E7B" w:rsidRDefault="00726E7B" w:rsidP="00726E7B">
      <w:pPr>
        <w:spacing w:after="0" w:line="240" w:lineRule="auto"/>
        <w:rPr>
          <w:rFonts w:asciiTheme="majorBidi" w:hAnsiTheme="majorBidi" w:cstheme="majorBidi"/>
          <w:snapToGrid w:val="0"/>
          <w:sz w:val="24"/>
          <w:szCs w:val="24"/>
          <w:lang w:val="en-GB"/>
        </w:rPr>
      </w:pPr>
    </w:p>
    <w:p w14:paraId="3D2039AB" w14:textId="77777777" w:rsidR="001E7818" w:rsidRPr="0082232A" w:rsidRDefault="001E7818" w:rsidP="00726E7B">
      <w:pPr>
        <w:spacing w:after="0" w:line="240" w:lineRule="auto"/>
        <w:rPr>
          <w:rFonts w:asciiTheme="majorBidi" w:hAnsiTheme="majorBidi" w:cstheme="majorBidi"/>
          <w:snapToGrid w:val="0"/>
          <w:sz w:val="24"/>
          <w:szCs w:val="24"/>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0"/>
        <w:gridCol w:w="13"/>
        <w:gridCol w:w="2137"/>
      </w:tblGrid>
      <w:tr w:rsidR="00726E7B" w:rsidRPr="0082232A" w14:paraId="16914669" w14:textId="77777777" w:rsidTr="00C8660C">
        <w:trPr>
          <w:cantSplit/>
          <w:trHeight w:val="341"/>
        </w:trPr>
        <w:tc>
          <w:tcPr>
            <w:tcW w:w="7570" w:type="dxa"/>
            <w:tcBorders>
              <w:top w:val="single" w:sz="4" w:space="0" w:color="auto"/>
              <w:left w:val="single" w:sz="4" w:space="0" w:color="auto"/>
              <w:right w:val="single" w:sz="4" w:space="0" w:color="auto"/>
            </w:tcBorders>
            <w:shd w:val="clear" w:color="auto" w:fill="FFFFFF" w:themeFill="background1"/>
          </w:tcPr>
          <w:p w14:paraId="0A7DBEA7" w14:textId="77777777" w:rsidR="00726E7B" w:rsidRPr="0082232A" w:rsidRDefault="00726E7B" w:rsidP="003E79F0">
            <w:pPr>
              <w:rPr>
                <w:rFonts w:asciiTheme="majorBidi" w:hAnsiTheme="majorBidi" w:cstheme="majorBidi"/>
                <w:b/>
                <w:snapToGrid w:val="0"/>
                <w:sz w:val="24"/>
                <w:szCs w:val="24"/>
                <w:lang w:val="en-GB"/>
              </w:rPr>
            </w:pPr>
            <w:r w:rsidRPr="0082232A">
              <w:rPr>
                <w:rFonts w:asciiTheme="majorBidi" w:hAnsiTheme="majorBidi" w:cstheme="majorBidi"/>
                <w:b/>
                <w:snapToGrid w:val="0"/>
                <w:sz w:val="24"/>
                <w:szCs w:val="24"/>
                <w:lang w:val="en-GB"/>
              </w:rPr>
              <w:lastRenderedPageBreak/>
              <w:t>Technical Proposal Evaluation</w:t>
            </w:r>
          </w:p>
          <w:p w14:paraId="1507D2A7" w14:textId="77777777" w:rsidR="00726E7B" w:rsidRPr="0082232A" w:rsidRDefault="00726E7B" w:rsidP="003E79F0">
            <w:pPr>
              <w:rPr>
                <w:rFonts w:asciiTheme="majorBidi" w:hAnsiTheme="majorBidi" w:cstheme="majorBidi"/>
                <w:b/>
                <w:snapToGrid w:val="0"/>
                <w:sz w:val="24"/>
                <w:szCs w:val="24"/>
                <w:lang w:val="en-GB"/>
              </w:rPr>
            </w:pPr>
            <w:r w:rsidRPr="0082232A">
              <w:rPr>
                <w:rFonts w:asciiTheme="majorBidi" w:hAnsiTheme="majorBidi" w:cstheme="majorBidi"/>
                <w:b/>
                <w:snapToGrid w:val="0"/>
                <w:sz w:val="24"/>
                <w:szCs w:val="24"/>
                <w:lang w:val="en-GB"/>
              </w:rPr>
              <w:t>Form 2</w:t>
            </w:r>
          </w:p>
        </w:tc>
        <w:tc>
          <w:tcPr>
            <w:tcW w:w="2150" w:type="dxa"/>
            <w:gridSpan w:val="2"/>
            <w:tcBorders>
              <w:top w:val="single" w:sz="4" w:space="0" w:color="auto"/>
              <w:left w:val="single" w:sz="4" w:space="0" w:color="auto"/>
              <w:right w:val="single" w:sz="4" w:space="0" w:color="auto"/>
            </w:tcBorders>
            <w:shd w:val="clear" w:color="auto" w:fill="FFFFFF" w:themeFill="background1"/>
          </w:tcPr>
          <w:p w14:paraId="68291D2B" w14:textId="77777777" w:rsidR="00726E7B" w:rsidRPr="0082232A" w:rsidRDefault="00726E7B" w:rsidP="003E79F0">
            <w:pPr>
              <w:spacing w:after="0" w:line="240" w:lineRule="auto"/>
              <w:rPr>
                <w:rFonts w:asciiTheme="majorBidi" w:hAnsiTheme="majorBidi" w:cstheme="majorBidi"/>
                <w:b/>
                <w:snapToGrid w:val="0"/>
                <w:sz w:val="24"/>
                <w:szCs w:val="24"/>
                <w:lang w:val="en-GB"/>
              </w:rPr>
            </w:pPr>
          </w:p>
          <w:p w14:paraId="0C50E5EC" w14:textId="77777777" w:rsidR="00726E7B" w:rsidRPr="0082232A" w:rsidRDefault="00726E7B" w:rsidP="003E79F0">
            <w:pPr>
              <w:jc w:val="center"/>
              <w:rPr>
                <w:rFonts w:asciiTheme="majorBidi" w:hAnsiTheme="majorBidi" w:cstheme="majorBidi"/>
                <w:b/>
                <w:bCs/>
                <w:snapToGrid w:val="0"/>
                <w:sz w:val="24"/>
                <w:szCs w:val="24"/>
                <w:lang w:val="en-GB"/>
              </w:rPr>
            </w:pPr>
            <w:r w:rsidRPr="0082232A">
              <w:rPr>
                <w:rFonts w:asciiTheme="majorBidi" w:hAnsiTheme="majorBidi" w:cstheme="majorBidi"/>
                <w:b/>
                <w:snapToGrid w:val="0"/>
                <w:sz w:val="24"/>
                <w:szCs w:val="24"/>
                <w:lang w:val="en-GB"/>
              </w:rPr>
              <w:t>Maximum Points obtainable</w:t>
            </w:r>
          </w:p>
        </w:tc>
      </w:tr>
      <w:tr w:rsidR="00726E7B" w:rsidRPr="0082232A" w14:paraId="5F749126" w14:textId="77777777" w:rsidTr="00DC7355">
        <w:trPr>
          <w:cantSplit/>
          <w:trHeight w:val="341"/>
        </w:trPr>
        <w:tc>
          <w:tcPr>
            <w:tcW w:w="9720" w:type="dxa"/>
            <w:gridSpan w:val="3"/>
            <w:tcBorders>
              <w:top w:val="single" w:sz="4" w:space="0" w:color="auto"/>
              <w:left w:val="single" w:sz="4" w:space="0" w:color="auto"/>
              <w:right w:val="single" w:sz="4" w:space="0" w:color="auto"/>
            </w:tcBorders>
            <w:shd w:val="clear" w:color="auto" w:fill="D9D9D9" w:themeFill="background1" w:themeFillShade="D9"/>
          </w:tcPr>
          <w:p w14:paraId="5E46DC0C" w14:textId="77777777" w:rsidR="00726E7B" w:rsidRPr="0082232A" w:rsidRDefault="00726E7B" w:rsidP="003E79F0">
            <w:pPr>
              <w:jc w:val="center"/>
              <w:rPr>
                <w:rFonts w:asciiTheme="majorBidi" w:hAnsiTheme="majorBidi" w:cstheme="majorBidi"/>
                <w:b/>
                <w:snapToGrid w:val="0"/>
                <w:sz w:val="24"/>
                <w:szCs w:val="24"/>
                <w:lang w:val="en-GB"/>
              </w:rPr>
            </w:pPr>
            <w:r w:rsidRPr="0082232A">
              <w:rPr>
                <w:rFonts w:asciiTheme="majorBidi" w:hAnsiTheme="majorBidi" w:cstheme="majorBidi"/>
                <w:b/>
                <w:snapToGrid w:val="0"/>
                <w:sz w:val="24"/>
                <w:szCs w:val="24"/>
                <w:lang w:val="en-GB"/>
              </w:rPr>
              <w:t>Proposed Methodology, Approach and Work Plan</w:t>
            </w:r>
          </w:p>
        </w:tc>
      </w:tr>
      <w:tr w:rsidR="00726E7B" w:rsidRPr="0082232A" w14:paraId="7B888BC1" w14:textId="77777777" w:rsidTr="00C8660C">
        <w:tc>
          <w:tcPr>
            <w:tcW w:w="7583" w:type="dxa"/>
            <w:gridSpan w:val="2"/>
            <w:tcBorders>
              <w:top w:val="single" w:sz="4" w:space="0" w:color="auto"/>
              <w:left w:val="single" w:sz="4" w:space="0" w:color="auto"/>
              <w:bottom w:val="single" w:sz="4" w:space="0" w:color="auto"/>
              <w:right w:val="single" w:sz="4" w:space="0" w:color="auto"/>
            </w:tcBorders>
            <w:hideMark/>
          </w:tcPr>
          <w:p w14:paraId="15F14203" w14:textId="77777777" w:rsidR="00726E7B" w:rsidRPr="0082232A" w:rsidRDefault="00726E7B" w:rsidP="003E79F0">
            <w:pPr>
              <w:spacing w:after="0"/>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To what degree does the proponent understand the task mentioned in this TOR?</w:t>
            </w:r>
          </w:p>
        </w:tc>
        <w:tc>
          <w:tcPr>
            <w:tcW w:w="2137" w:type="dxa"/>
            <w:tcBorders>
              <w:top w:val="single" w:sz="4" w:space="0" w:color="auto"/>
              <w:left w:val="single" w:sz="4" w:space="0" w:color="auto"/>
              <w:bottom w:val="single" w:sz="4" w:space="0" w:color="auto"/>
              <w:right w:val="single" w:sz="4" w:space="0" w:color="auto"/>
            </w:tcBorders>
            <w:hideMark/>
          </w:tcPr>
          <w:p w14:paraId="637E3372" w14:textId="77777777" w:rsidR="00726E7B" w:rsidRPr="0082232A" w:rsidRDefault="00726E7B" w:rsidP="003E79F0">
            <w:pPr>
              <w:spacing w:after="0"/>
              <w:jc w:val="center"/>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100</w:t>
            </w:r>
          </w:p>
        </w:tc>
      </w:tr>
      <w:tr w:rsidR="00726E7B" w:rsidRPr="0082232A" w14:paraId="125E1CF0" w14:textId="77777777" w:rsidTr="00C8660C">
        <w:tc>
          <w:tcPr>
            <w:tcW w:w="7583" w:type="dxa"/>
            <w:gridSpan w:val="2"/>
            <w:tcBorders>
              <w:top w:val="single" w:sz="4" w:space="0" w:color="auto"/>
              <w:left w:val="single" w:sz="4" w:space="0" w:color="auto"/>
              <w:bottom w:val="single" w:sz="4" w:space="0" w:color="auto"/>
              <w:right w:val="single" w:sz="4" w:space="0" w:color="auto"/>
            </w:tcBorders>
            <w:hideMark/>
          </w:tcPr>
          <w:p w14:paraId="4066682B" w14:textId="77777777" w:rsidR="00726E7B" w:rsidRPr="0082232A" w:rsidRDefault="00726E7B" w:rsidP="003E79F0">
            <w:pPr>
              <w:spacing w:after="0"/>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Did the proposal address in sufficient detail the important aspects of tasks listed?</w:t>
            </w:r>
          </w:p>
        </w:tc>
        <w:tc>
          <w:tcPr>
            <w:tcW w:w="2137" w:type="dxa"/>
            <w:tcBorders>
              <w:top w:val="single" w:sz="4" w:space="0" w:color="auto"/>
              <w:left w:val="single" w:sz="4" w:space="0" w:color="auto"/>
              <w:bottom w:val="single" w:sz="4" w:space="0" w:color="auto"/>
              <w:right w:val="single" w:sz="4" w:space="0" w:color="auto"/>
            </w:tcBorders>
            <w:hideMark/>
          </w:tcPr>
          <w:p w14:paraId="33B7199B" w14:textId="77777777" w:rsidR="00726E7B" w:rsidRPr="0082232A" w:rsidRDefault="00726E7B" w:rsidP="003E79F0">
            <w:pPr>
              <w:spacing w:after="0"/>
              <w:jc w:val="center"/>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100</w:t>
            </w:r>
          </w:p>
        </w:tc>
      </w:tr>
      <w:tr w:rsidR="00726E7B" w:rsidRPr="0082232A" w14:paraId="5AE4A84A" w14:textId="77777777" w:rsidTr="00C8660C">
        <w:tc>
          <w:tcPr>
            <w:tcW w:w="7583" w:type="dxa"/>
            <w:gridSpan w:val="2"/>
            <w:tcBorders>
              <w:top w:val="single" w:sz="4" w:space="0" w:color="auto"/>
              <w:left w:val="single" w:sz="4" w:space="0" w:color="auto"/>
              <w:bottom w:val="single" w:sz="4" w:space="0" w:color="auto"/>
              <w:right w:val="single" w:sz="4" w:space="0" w:color="auto"/>
            </w:tcBorders>
            <w:hideMark/>
          </w:tcPr>
          <w:p w14:paraId="3F88DD8F" w14:textId="77777777" w:rsidR="00726E7B" w:rsidRPr="0082232A" w:rsidRDefault="00726E7B" w:rsidP="003E79F0">
            <w:pPr>
              <w:spacing w:after="0"/>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Are the different components of this TOR planned to be implemented in a cohesive manner?</w:t>
            </w:r>
          </w:p>
        </w:tc>
        <w:tc>
          <w:tcPr>
            <w:tcW w:w="2137" w:type="dxa"/>
            <w:tcBorders>
              <w:top w:val="single" w:sz="4" w:space="0" w:color="auto"/>
              <w:left w:val="single" w:sz="4" w:space="0" w:color="auto"/>
              <w:bottom w:val="single" w:sz="4" w:space="0" w:color="auto"/>
              <w:right w:val="single" w:sz="4" w:space="0" w:color="auto"/>
            </w:tcBorders>
            <w:hideMark/>
          </w:tcPr>
          <w:p w14:paraId="00A87D89" w14:textId="77777777" w:rsidR="00726E7B" w:rsidRPr="0082232A" w:rsidRDefault="00726E7B" w:rsidP="003E79F0">
            <w:pPr>
              <w:spacing w:after="0"/>
              <w:jc w:val="center"/>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100</w:t>
            </w:r>
          </w:p>
        </w:tc>
      </w:tr>
      <w:tr w:rsidR="00726E7B" w:rsidRPr="0082232A" w14:paraId="44B35FFE" w14:textId="77777777" w:rsidTr="00C8660C">
        <w:tc>
          <w:tcPr>
            <w:tcW w:w="7583" w:type="dxa"/>
            <w:gridSpan w:val="2"/>
            <w:tcBorders>
              <w:top w:val="single" w:sz="4" w:space="0" w:color="auto"/>
              <w:left w:val="single" w:sz="4" w:space="0" w:color="auto"/>
              <w:bottom w:val="single" w:sz="4" w:space="0" w:color="auto"/>
              <w:right w:val="single" w:sz="4" w:space="0" w:color="auto"/>
            </w:tcBorders>
          </w:tcPr>
          <w:p w14:paraId="11190F94" w14:textId="77777777" w:rsidR="00726E7B" w:rsidRPr="0082232A" w:rsidRDefault="00726E7B" w:rsidP="003E79F0">
            <w:pPr>
              <w:spacing w:after="0"/>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Is the responsibilities of the key personnel addressed clearly in line with the methodology described</w:t>
            </w:r>
          </w:p>
        </w:tc>
        <w:tc>
          <w:tcPr>
            <w:tcW w:w="2137" w:type="dxa"/>
            <w:tcBorders>
              <w:top w:val="single" w:sz="4" w:space="0" w:color="auto"/>
              <w:left w:val="single" w:sz="4" w:space="0" w:color="auto"/>
              <w:bottom w:val="single" w:sz="4" w:space="0" w:color="auto"/>
              <w:right w:val="single" w:sz="4" w:space="0" w:color="auto"/>
            </w:tcBorders>
          </w:tcPr>
          <w:p w14:paraId="097766E7" w14:textId="77777777" w:rsidR="00726E7B" w:rsidRPr="0082232A" w:rsidRDefault="00726E7B" w:rsidP="003E79F0">
            <w:pPr>
              <w:spacing w:after="0"/>
              <w:jc w:val="center"/>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100</w:t>
            </w:r>
          </w:p>
        </w:tc>
      </w:tr>
      <w:tr w:rsidR="00726E7B" w:rsidRPr="0082232A" w14:paraId="46D68232" w14:textId="77777777" w:rsidTr="00DC7355">
        <w:tc>
          <w:tcPr>
            <w:tcW w:w="75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767654" w14:textId="77777777" w:rsidR="00726E7B" w:rsidRPr="001E7818" w:rsidRDefault="00726E7B" w:rsidP="003E79F0">
            <w:pPr>
              <w:rPr>
                <w:rFonts w:asciiTheme="majorBidi" w:hAnsiTheme="majorBidi" w:cstheme="majorBidi"/>
                <w:b/>
                <w:bCs/>
                <w:snapToGrid w:val="0"/>
                <w:sz w:val="24"/>
                <w:szCs w:val="24"/>
                <w:lang w:val="en-GB"/>
              </w:rPr>
            </w:pPr>
            <w:r w:rsidRPr="001E7818">
              <w:rPr>
                <w:rFonts w:asciiTheme="majorBidi" w:hAnsiTheme="majorBidi" w:cstheme="majorBidi"/>
                <w:b/>
                <w:bCs/>
                <w:snapToGrid w:val="0"/>
                <w:sz w:val="24"/>
                <w:szCs w:val="24"/>
                <w:lang w:val="en-GB"/>
              </w:rPr>
              <w:t>Total</w:t>
            </w:r>
          </w:p>
        </w:tc>
        <w:tc>
          <w:tcPr>
            <w:tcW w:w="2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A6534D" w14:textId="77777777" w:rsidR="00726E7B" w:rsidRPr="001E7818" w:rsidRDefault="00726E7B" w:rsidP="003E79F0">
            <w:pPr>
              <w:jc w:val="center"/>
              <w:rPr>
                <w:rFonts w:asciiTheme="majorBidi" w:hAnsiTheme="majorBidi" w:cstheme="majorBidi"/>
                <w:b/>
                <w:bCs/>
                <w:snapToGrid w:val="0"/>
                <w:sz w:val="24"/>
                <w:szCs w:val="24"/>
                <w:lang w:val="en-GB"/>
              </w:rPr>
            </w:pPr>
            <w:r w:rsidRPr="001E7818">
              <w:rPr>
                <w:rFonts w:asciiTheme="majorBidi" w:hAnsiTheme="majorBidi" w:cstheme="majorBidi"/>
                <w:b/>
                <w:bCs/>
                <w:snapToGrid w:val="0"/>
                <w:sz w:val="24"/>
                <w:szCs w:val="24"/>
                <w:lang w:val="en-GB"/>
              </w:rPr>
              <w:t>400</w:t>
            </w:r>
          </w:p>
        </w:tc>
      </w:tr>
    </w:tbl>
    <w:p w14:paraId="664FF62E" w14:textId="6854A7DD" w:rsidR="00113803" w:rsidRPr="0082232A" w:rsidRDefault="00113803" w:rsidP="00726E7B">
      <w:pPr>
        <w:spacing w:after="0"/>
        <w:rPr>
          <w:rFonts w:asciiTheme="majorBidi" w:hAnsiTheme="majorBidi" w:cstheme="majorBidi"/>
          <w:snapToGrid w:val="0"/>
          <w:sz w:val="24"/>
          <w:szCs w:val="24"/>
          <w:lang w:val="en-GB"/>
        </w:rPr>
      </w:pPr>
    </w:p>
    <w:p w14:paraId="5CAA1BD3" w14:textId="08C1577C" w:rsidR="00A73E82" w:rsidRPr="0082232A" w:rsidRDefault="00A73E82" w:rsidP="00726E7B">
      <w:pPr>
        <w:spacing w:after="0" w:line="240" w:lineRule="auto"/>
        <w:rPr>
          <w:rFonts w:asciiTheme="majorBidi" w:hAnsiTheme="majorBidi" w:cstheme="majorBidi"/>
          <w:sz w:val="24"/>
          <w:szCs w:val="24"/>
        </w:rPr>
      </w:pP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778"/>
        <w:gridCol w:w="1417"/>
        <w:gridCol w:w="1445"/>
      </w:tblGrid>
      <w:tr w:rsidR="00A73E82" w:rsidRPr="00AE2B6C" w14:paraId="1A1E4BF5" w14:textId="77777777" w:rsidTr="00DC062C">
        <w:trPr>
          <w:cantSplit/>
          <w:trHeight w:val="495"/>
        </w:trPr>
        <w:tc>
          <w:tcPr>
            <w:tcW w:w="7735" w:type="dxa"/>
            <w:gridSpan w:val="3"/>
            <w:vMerge w:val="restart"/>
            <w:tcBorders>
              <w:top w:val="single" w:sz="4" w:space="0" w:color="auto"/>
              <w:left w:val="single" w:sz="4" w:space="0" w:color="auto"/>
              <w:bottom w:val="nil"/>
              <w:right w:val="single" w:sz="4" w:space="0" w:color="auto"/>
            </w:tcBorders>
            <w:hideMark/>
          </w:tcPr>
          <w:p w14:paraId="6378035A" w14:textId="708B2D78" w:rsidR="00A73E82" w:rsidRPr="00AE2B6C" w:rsidRDefault="00A73E82">
            <w:pPr>
              <w:rPr>
                <w:rFonts w:ascii="Times New Roman" w:hAnsi="Times New Roman"/>
                <w:b/>
                <w:snapToGrid w:val="0"/>
                <w:sz w:val="21"/>
                <w:szCs w:val="21"/>
                <w:lang w:val="en-GB"/>
              </w:rPr>
            </w:pPr>
            <w:r w:rsidRPr="00AE2B6C">
              <w:rPr>
                <w:rFonts w:ascii="Times New Roman" w:hAnsi="Times New Roman"/>
                <w:snapToGrid w:val="0"/>
                <w:sz w:val="21"/>
                <w:szCs w:val="21"/>
                <w:lang w:val="en-GB"/>
              </w:rPr>
              <w:br w:type="page"/>
            </w:r>
            <w:r w:rsidR="00131754">
              <w:rPr>
                <w:rFonts w:ascii="Times New Roman" w:hAnsi="Times New Roman"/>
                <w:b/>
                <w:snapToGrid w:val="0"/>
                <w:sz w:val="21"/>
                <w:szCs w:val="21"/>
                <w:lang w:val="en-GB"/>
              </w:rPr>
              <w:t>Personnel Evaluation</w:t>
            </w:r>
          </w:p>
          <w:p w14:paraId="0E2587EA" w14:textId="5E0CAAD7" w:rsidR="00A73E82" w:rsidRPr="00AE2B6C" w:rsidRDefault="00A73E82" w:rsidP="00DC062C">
            <w:pPr>
              <w:rPr>
                <w:rFonts w:ascii="Times New Roman" w:hAnsi="Times New Roman"/>
                <w:b/>
                <w:snapToGrid w:val="0"/>
                <w:sz w:val="21"/>
                <w:szCs w:val="21"/>
                <w:lang w:val="en-GB"/>
              </w:rPr>
            </w:pPr>
            <w:r w:rsidRPr="00AE2B6C">
              <w:rPr>
                <w:rFonts w:ascii="Times New Roman" w:hAnsi="Times New Roman"/>
                <w:b/>
                <w:snapToGrid w:val="0"/>
                <w:sz w:val="21"/>
                <w:szCs w:val="21"/>
                <w:lang w:val="en-GB"/>
              </w:rPr>
              <w:t xml:space="preserve">Form </w:t>
            </w:r>
            <w:r w:rsidR="00131754">
              <w:rPr>
                <w:rFonts w:ascii="Times New Roman" w:hAnsi="Times New Roman"/>
                <w:b/>
                <w:snapToGrid w:val="0"/>
                <w:sz w:val="21"/>
                <w:szCs w:val="21"/>
                <w:lang w:val="en-GB"/>
              </w:rPr>
              <w:t>3</w:t>
            </w:r>
          </w:p>
        </w:tc>
        <w:tc>
          <w:tcPr>
            <w:tcW w:w="1445" w:type="dxa"/>
            <w:vMerge w:val="restart"/>
            <w:tcBorders>
              <w:top w:val="single" w:sz="4" w:space="0" w:color="auto"/>
              <w:left w:val="single" w:sz="4" w:space="0" w:color="auto"/>
              <w:bottom w:val="nil"/>
              <w:right w:val="single" w:sz="4" w:space="0" w:color="auto"/>
            </w:tcBorders>
            <w:hideMark/>
          </w:tcPr>
          <w:p w14:paraId="50DBC4EB" w14:textId="77777777" w:rsidR="00A73E82" w:rsidRPr="00AE2B6C" w:rsidRDefault="00A73E82" w:rsidP="00DC062C">
            <w:pPr>
              <w:jc w:val="center"/>
              <w:rPr>
                <w:rFonts w:ascii="Times New Roman" w:hAnsi="Times New Roman"/>
                <w:b/>
                <w:snapToGrid w:val="0"/>
                <w:sz w:val="21"/>
                <w:szCs w:val="21"/>
                <w:lang w:val="en-GB"/>
              </w:rPr>
            </w:pPr>
            <w:r w:rsidRPr="00AE2B6C">
              <w:rPr>
                <w:rFonts w:ascii="Times New Roman" w:hAnsi="Times New Roman"/>
                <w:b/>
                <w:snapToGrid w:val="0"/>
                <w:sz w:val="21"/>
                <w:szCs w:val="21"/>
                <w:lang w:val="en-GB"/>
              </w:rPr>
              <w:t>Points Obtainable</w:t>
            </w:r>
          </w:p>
        </w:tc>
      </w:tr>
      <w:tr w:rsidR="00A73E82" w:rsidRPr="00AE2B6C" w14:paraId="3B2CF7E8" w14:textId="77777777" w:rsidTr="00DC062C">
        <w:trPr>
          <w:cantSplit/>
          <w:trHeight w:val="695"/>
        </w:trPr>
        <w:tc>
          <w:tcPr>
            <w:tcW w:w="7735" w:type="dxa"/>
            <w:gridSpan w:val="3"/>
            <w:vMerge/>
            <w:tcBorders>
              <w:top w:val="single" w:sz="4" w:space="0" w:color="auto"/>
              <w:left w:val="single" w:sz="4" w:space="0" w:color="auto"/>
              <w:bottom w:val="nil"/>
              <w:right w:val="single" w:sz="4" w:space="0" w:color="auto"/>
            </w:tcBorders>
            <w:vAlign w:val="center"/>
            <w:hideMark/>
          </w:tcPr>
          <w:p w14:paraId="1754AEA7" w14:textId="77777777" w:rsidR="00A73E82" w:rsidRPr="00AE2B6C" w:rsidRDefault="00A73E82" w:rsidP="00DC062C">
            <w:pPr>
              <w:rPr>
                <w:rFonts w:ascii="Times New Roman" w:hAnsi="Times New Roman"/>
                <w:snapToGrid w:val="0"/>
                <w:sz w:val="21"/>
                <w:szCs w:val="21"/>
                <w:lang w:val="en-GB"/>
              </w:rPr>
            </w:pPr>
          </w:p>
        </w:tc>
        <w:tc>
          <w:tcPr>
            <w:tcW w:w="1445" w:type="dxa"/>
            <w:vMerge/>
            <w:tcBorders>
              <w:top w:val="single" w:sz="4" w:space="0" w:color="auto"/>
              <w:left w:val="single" w:sz="4" w:space="0" w:color="auto"/>
              <w:bottom w:val="nil"/>
              <w:right w:val="single" w:sz="4" w:space="0" w:color="auto"/>
            </w:tcBorders>
            <w:vAlign w:val="center"/>
            <w:hideMark/>
          </w:tcPr>
          <w:p w14:paraId="26BCFC6F" w14:textId="77777777" w:rsidR="00A73E82" w:rsidRPr="00AE2B6C" w:rsidRDefault="00A73E82" w:rsidP="00DC062C">
            <w:pPr>
              <w:rPr>
                <w:rFonts w:ascii="Times New Roman" w:hAnsi="Times New Roman"/>
                <w:snapToGrid w:val="0"/>
                <w:sz w:val="21"/>
                <w:szCs w:val="21"/>
                <w:lang w:val="en-GB"/>
              </w:rPr>
            </w:pPr>
          </w:p>
        </w:tc>
      </w:tr>
      <w:tr w:rsidR="00A73E82" w:rsidRPr="00AE2B6C" w14:paraId="7ADD3593" w14:textId="77777777" w:rsidTr="00DC062C">
        <w:trPr>
          <w:cantSplit/>
        </w:trPr>
        <w:tc>
          <w:tcPr>
            <w:tcW w:w="9180" w:type="dxa"/>
            <w:gridSpan w:val="4"/>
            <w:shd w:val="clear" w:color="auto" w:fill="D9D9D9" w:themeFill="background1" w:themeFillShade="D9"/>
          </w:tcPr>
          <w:p w14:paraId="472F40FE" w14:textId="77777777" w:rsidR="00A73E82" w:rsidRPr="00DC7355" w:rsidRDefault="00A73E82" w:rsidP="00DC062C">
            <w:pPr>
              <w:jc w:val="center"/>
              <w:rPr>
                <w:rFonts w:asciiTheme="majorBidi" w:hAnsiTheme="majorBidi" w:cstheme="majorBidi"/>
                <w:b/>
                <w:snapToGrid w:val="0"/>
                <w:sz w:val="24"/>
                <w:szCs w:val="24"/>
                <w:lang w:val="en-GB"/>
              </w:rPr>
            </w:pPr>
            <w:r w:rsidRPr="00DC7355">
              <w:rPr>
                <w:rFonts w:asciiTheme="majorBidi" w:hAnsiTheme="majorBidi" w:cstheme="majorBidi"/>
                <w:b/>
                <w:snapToGrid w:val="0"/>
                <w:sz w:val="24"/>
                <w:szCs w:val="24"/>
                <w:lang w:val="en-GB"/>
              </w:rPr>
              <w:t>Personnel</w:t>
            </w:r>
          </w:p>
        </w:tc>
      </w:tr>
      <w:tr w:rsidR="00A73E82" w:rsidRPr="00AE2B6C" w14:paraId="4C2F4A7B" w14:textId="77777777" w:rsidTr="00DC062C">
        <w:trPr>
          <w:cantSplit/>
        </w:trPr>
        <w:tc>
          <w:tcPr>
            <w:tcW w:w="540" w:type="dxa"/>
          </w:tcPr>
          <w:p w14:paraId="135D386C" w14:textId="6678A5F4" w:rsidR="00A73E82" w:rsidRPr="00DC7355" w:rsidRDefault="00131754" w:rsidP="00DC062C">
            <w:pPr>
              <w:rPr>
                <w:rFonts w:ascii="Times New Roman" w:hAnsi="Times New Roman"/>
                <w:b/>
                <w:bCs/>
                <w:snapToGrid w:val="0"/>
                <w:sz w:val="21"/>
                <w:szCs w:val="21"/>
                <w:lang w:val="en-GB"/>
              </w:rPr>
            </w:pPr>
            <w:r>
              <w:rPr>
                <w:rFonts w:ascii="Times New Roman" w:hAnsi="Times New Roman"/>
                <w:b/>
                <w:bCs/>
                <w:snapToGrid w:val="0"/>
                <w:sz w:val="21"/>
                <w:szCs w:val="21"/>
                <w:lang w:val="en-GB"/>
              </w:rPr>
              <w:t>1</w:t>
            </w:r>
          </w:p>
        </w:tc>
        <w:tc>
          <w:tcPr>
            <w:tcW w:w="5778" w:type="dxa"/>
          </w:tcPr>
          <w:p w14:paraId="7A4A4FFD" w14:textId="39F12902" w:rsidR="00A73E82" w:rsidRPr="00DC7355" w:rsidRDefault="00176A57" w:rsidP="00DC062C">
            <w:pPr>
              <w:rPr>
                <w:rFonts w:ascii="Times New Roman" w:hAnsi="Times New Roman"/>
                <w:b/>
                <w:bCs/>
                <w:snapToGrid w:val="0"/>
                <w:sz w:val="21"/>
                <w:szCs w:val="21"/>
                <w:lang w:val="en-GB"/>
              </w:rPr>
            </w:pPr>
            <w:r w:rsidRPr="00DC7355">
              <w:rPr>
                <w:rFonts w:ascii="Open Sans" w:hAnsi="Open Sans" w:cs="Open Sans"/>
                <w:b/>
                <w:bCs/>
                <w:sz w:val="18"/>
                <w:szCs w:val="18"/>
              </w:rPr>
              <w:t>E</w:t>
            </w:r>
            <w:r w:rsidR="00113803" w:rsidRPr="00DC7355">
              <w:rPr>
                <w:rFonts w:ascii="Open Sans" w:hAnsi="Open Sans" w:cs="Open Sans"/>
                <w:b/>
                <w:bCs/>
                <w:sz w:val="18"/>
                <w:szCs w:val="18"/>
              </w:rPr>
              <w:t>ngineer</w:t>
            </w:r>
          </w:p>
        </w:tc>
        <w:tc>
          <w:tcPr>
            <w:tcW w:w="1417" w:type="dxa"/>
          </w:tcPr>
          <w:p w14:paraId="0FEB8510" w14:textId="77777777" w:rsidR="00A73E82" w:rsidRPr="00DC7355" w:rsidRDefault="00A73E82" w:rsidP="00DC062C">
            <w:pPr>
              <w:jc w:val="center"/>
              <w:rPr>
                <w:rFonts w:ascii="Times New Roman" w:hAnsi="Times New Roman"/>
                <w:b/>
                <w:bCs/>
                <w:snapToGrid w:val="0"/>
                <w:sz w:val="21"/>
                <w:szCs w:val="21"/>
                <w:lang w:val="en-GB"/>
              </w:rPr>
            </w:pPr>
          </w:p>
        </w:tc>
        <w:tc>
          <w:tcPr>
            <w:tcW w:w="1445" w:type="dxa"/>
          </w:tcPr>
          <w:p w14:paraId="595C7CDF" w14:textId="63E0AA6F" w:rsidR="00A73E82" w:rsidRPr="00DC7355" w:rsidRDefault="009746A8" w:rsidP="00DC062C">
            <w:pPr>
              <w:jc w:val="center"/>
              <w:rPr>
                <w:rFonts w:ascii="Times New Roman" w:hAnsi="Times New Roman"/>
                <w:b/>
                <w:bCs/>
                <w:snapToGrid w:val="0"/>
                <w:sz w:val="21"/>
                <w:szCs w:val="21"/>
                <w:lang w:val="en-GB"/>
              </w:rPr>
            </w:pPr>
            <w:r>
              <w:rPr>
                <w:rFonts w:ascii="Times New Roman" w:hAnsi="Times New Roman"/>
                <w:b/>
                <w:bCs/>
                <w:snapToGrid w:val="0"/>
                <w:sz w:val="21"/>
                <w:szCs w:val="21"/>
                <w:lang w:val="en-GB"/>
              </w:rPr>
              <w:t>500</w:t>
            </w:r>
          </w:p>
        </w:tc>
      </w:tr>
      <w:tr w:rsidR="00A73E82" w:rsidRPr="00AE2B6C" w14:paraId="68C1AFC6" w14:textId="77777777" w:rsidTr="00DC062C">
        <w:trPr>
          <w:cantSplit/>
        </w:trPr>
        <w:tc>
          <w:tcPr>
            <w:tcW w:w="540" w:type="dxa"/>
          </w:tcPr>
          <w:p w14:paraId="4D4937DC" w14:textId="77777777" w:rsidR="00A73E82" w:rsidRPr="00AE2B6C" w:rsidRDefault="00A73E82" w:rsidP="00DC062C">
            <w:pPr>
              <w:rPr>
                <w:rFonts w:ascii="Times New Roman" w:hAnsi="Times New Roman"/>
                <w:snapToGrid w:val="0"/>
                <w:sz w:val="21"/>
                <w:szCs w:val="21"/>
                <w:lang w:val="en-GB"/>
              </w:rPr>
            </w:pPr>
          </w:p>
        </w:tc>
        <w:tc>
          <w:tcPr>
            <w:tcW w:w="5778" w:type="dxa"/>
          </w:tcPr>
          <w:p w14:paraId="5DE8C90B" w14:textId="77777777" w:rsidR="00A73E82" w:rsidRDefault="00A73E82" w:rsidP="00DC062C">
            <w:pPr>
              <w:rPr>
                <w:rFonts w:ascii="Times New Roman" w:hAnsi="Times New Roman"/>
                <w:snapToGrid w:val="0"/>
                <w:sz w:val="21"/>
                <w:szCs w:val="21"/>
                <w:lang w:val="en-GB"/>
              </w:rPr>
            </w:pPr>
            <w:r w:rsidRPr="00AE2B6C">
              <w:rPr>
                <w:rFonts w:ascii="Times New Roman" w:hAnsi="Times New Roman"/>
                <w:snapToGrid w:val="0"/>
                <w:sz w:val="21"/>
                <w:szCs w:val="21"/>
                <w:lang w:val="en-GB"/>
              </w:rPr>
              <w:t xml:space="preserve">- Academic qualification </w:t>
            </w:r>
          </w:p>
          <w:p w14:paraId="11BEB48A" w14:textId="247D8031" w:rsidR="00176A57" w:rsidRPr="00DC7355" w:rsidRDefault="00176A57" w:rsidP="00176A57">
            <w:pPr>
              <w:pStyle w:val="ListParagraph"/>
              <w:numPr>
                <w:ilvl w:val="0"/>
                <w:numId w:val="12"/>
              </w:numPr>
              <w:spacing w:after="0" w:line="276" w:lineRule="auto"/>
              <w:contextualSpacing w:val="0"/>
              <w:rPr>
                <w:rFonts w:ascii="Times New Roman" w:hAnsi="Times New Roman"/>
                <w:snapToGrid w:val="0"/>
                <w:sz w:val="21"/>
                <w:szCs w:val="21"/>
                <w:lang w:val="en-GB"/>
              </w:rPr>
            </w:pPr>
            <w:r w:rsidRPr="00DC7355">
              <w:rPr>
                <w:rFonts w:ascii="Times New Roman" w:hAnsi="Times New Roman"/>
                <w:snapToGrid w:val="0"/>
                <w:sz w:val="21"/>
                <w:szCs w:val="21"/>
                <w:lang w:val="en-GB"/>
              </w:rPr>
              <w:t xml:space="preserve">Master’s Degree </w:t>
            </w:r>
            <w:r>
              <w:rPr>
                <w:rFonts w:ascii="Times New Roman" w:hAnsi="Times New Roman"/>
                <w:snapToGrid w:val="0"/>
                <w:sz w:val="21"/>
                <w:szCs w:val="21"/>
                <w:lang w:val="en-GB"/>
              </w:rPr>
              <w:t xml:space="preserve">and above in relevant field = </w:t>
            </w:r>
            <w:r w:rsidR="009746A8">
              <w:rPr>
                <w:rFonts w:ascii="Times New Roman" w:hAnsi="Times New Roman"/>
                <w:snapToGrid w:val="0"/>
                <w:sz w:val="21"/>
                <w:szCs w:val="21"/>
                <w:lang w:val="en-GB"/>
              </w:rPr>
              <w:t>20</w:t>
            </w:r>
            <w:r w:rsidR="009746A8" w:rsidRPr="00DC7355">
              <w:rPr>
                <w:rFonts w:ascii="Times New Roman" w:hAnsi="Times New Roman"/>
                <w:snapToGrid w:val="0"/>
                <w:sz w:val="21"/>
                <w:szCs w:val="21"/>
                <w:lang w:val="en-GB"/>
              </w:rPr>
              <w:t xml:space="preserve">0 </w:t>
            </w:r>
            <w:r w:rsidRPr="00DC7355">
              <w:rPr>
                <w:rFonts w:ascii="Times New Roman" w:hAnsi="Times New Roman"/>
                <w:snapToGrid w:val="0"/>
                <w:sz w:val="21"/>
                <w:szCs w:val="21"/>
                <w:lang w:val="en-GB"/>
              </w:rPr>
              <w:t xml:space="preserve">points </w:t>
            </w:r>
          </w:p>
          <w:p w14:paraId="0CF0D156" w14:textId="0AD55D7C" w:rsidR="00176A57" w:rsidRPr="00DC7355" w:rsidRDefault="00176A57" w:rsidP="00DC7355">
            <w:pPr>
              <w:pStyle w:val="ListParagraph"/>
              <w:numPr>
                <w:ilvl w:val="0"/>
                <w:numId w:val="12"/>
              </w:numPr>
              <w:spacing w:after="0" w:line="276" w:lineRule="auto"/>
              <w:contextualSpacing w:val="0"/>
              <w:rPr>
                <w:rFonts w:ascii="Times New Roman" w:hAnsi="Times New Roman"/>
                <w:snapToGrid w:val="0"/>
                <w:sz w:val="21"/>
                <w:szCs w:val="21"/>
                <w:lang w:val="en-GB"/>
              </w:rPr>
            </w:pPr>
            <w:r w:rsidRPr="00DC7355">
              <w:rPr>
                <w:rFonts w:ascii="Times New Roman" w:hAnsi="Times New Roman"/>
                <w:snapToGrid w:val="0"/>
                <w:sz w:val="21"/>
                <w:szCs w:val="21"/>
                <w:lang w:val="en-GB"/>
              </w:rPr>
              <w:t>Bachelor’s Degree in relev</w:t>
            </w:r>
            <w:r>
              <w:rPr>
                <w:rFonts w:ascii="Times New Roman" w:hAnsi="Times New Roman"/>
                <w:snapToGrid w:val="0"/>
                <w:sz w:val="21"/>
                <w:szCs w:val="21"/>
                <w:lang w:val="en-GB"/>
              </w:rPr>
              <w:t xml:space="preserve">ant field = </w:t>
            </w:r>
            <w:r w:rsidR="009746A8">
              <w:rPr>
                <w:rFonts w:ascii="Times New Roman" w:hAnsi="Times New Roman"/>
                <w:snapToGrid w:val="0"/>
                <w:sz w:val="21"/>
                <w:szCs w:val="21"/>
                <w:lang w:val="en-GB"/>
              </w:rPr>
              <w:t>150</w:t>
            </w:r>
            <w:r w:rsidR="009746A8" w:rsidRPr="00DC7355">
              <w:rPr>
                <w:rFonts w:ascii="Times New Roman" w:hAnsi="Times New Roman"/>
                <w:snapToGrid w:val="0"/>
                <w:sz w:val="21"/>
                <w:szCs w:val="21"/>
                <w:lang w:val="en-GB"/>
              </w:rPr>
              <w:t xml:space="preserve"> </w:t>
            </w:r>
            <w:r w:rsidRPr="00DC7355">
              <w:rPr>
                <w:rFonts w:ascii="Times New Roman" w:hAnsi="Times New Roman"/>
                <w:snapToGrid w:val="0"/>
                <w:sz w:val="21"/>
                <w:szCs w:val="21"/>
                <w:lang w:val="en-GB"/>
              </w:rPr>
              <w:t>points</w:t>
            </w:r>
          </w:p>
        </w:tc>
        <w:tc>
          <w:tcPr>
            <w:tcW w:w="1417" w:type="dxa"/>
          </w:tcPr>
          <w:p w14:paraId="0D9B7EA0" w14:textId="3DA7DCF1" w:rsidR="00A73E82" w:rsidRPr="00AE2B6C" w:rsidRDefault="009746A8" w:rsidP="00DC062C">
            <w:pPr>
              <w:jc w:val="center"/>
              <w:rPr>
                <w:rFonts w:ascii="Times New Roman" w:hAnsi="Times New Roman"/>
                <w:snapToGrid w:val="0"/>
                <w:sz w:val="21"/>
                <w:szCs w:val="21"/>
                <w:lang w:val="en-GB"/>
              </w:rPr>
            </w:pPr>
            <w:r>
              <w:rPr>
                <w:rFonts w:ascii="Times New Roman" w:hAnsi="Times New Roman"/>
                <w:snapToGrid w:val="0"/>
                <w:sz w:val="21"/>
                <w:szCs w:val="21"/>
                <w:lang w:val="en-GB"/>
              </w:rPr>
              <w:t>200</w:t>
            </w:r>
          </w:p>
        </w:tc>
        <w:tc>
          <w:tcPr>
            <w:tcW w:w="1445" w:type="dxa"/>
          </w:tcPr>
          <w:p w14:paraId="21558450" w14:textId="77777777" w:rsidR="00A73E82" w:rsidRPr="00AE2B6C" w:rsidRDefault="00A73E82" w:rsidP="00DC062C">
            <w:pPr>
              <w:jc w:val="center"/>
              <w:rPr>
                <w:rFonts w:ascii="Times New Roman" w:hAnsi="Times New Roman"/>
                <w:snapToGrid w:val="0"/>
                <w:sz w:val="21"/>
                <w:szCs w:val="21"/>
                <w:lang w:val="en-GB"/>
              </w:rPr>
            </w:pPr>
          </w:p>
        </w:tc>
      </w:tr>
      <w:tr w:rsidR="00A73E82" w:rsidRPr="00AE2B6C" w14:paraId="592DD4BA" w14:textId="77777777" w:rsidTr="00DC062C">
        <w:trPr>
          <w:cantSplit/>
        </w:trPr>
        <w:tc>
          <w:tcPr>
            <w:tcW w:w="540" w:type="dxa"/>
          </w:tcPr>
          <w:p w14:paraId="69814067" w14:textId="77777777" w:rsidR="00A73E82" w:rsidRPr="00AE2B6C" w:rsidRDefault="00A73E82" w:rsidP="00DC062C">
            <w:pPr>
              <w:rPr>
                <w:rFonts w:ascii="Times New Roman" w:hAnsi="Times New Roman"/>
                <w:snapToGrid w:val="0"/>
                <w:sz w:val="21"/>
                <w:szCs w:val="21"/>
                <w:lang w:val="en-GB"/>
              </w:rPr>
            </w:pPr>
          </w:p>
        </w:tc>
        <w:tc>
          <w:tcPr>
            <w:tcW w:w="5778" w:type="dxa"/>
          </w:tcPr>
          <w:p w14:paraId="0A978EA5" w14:textId="4BDEFBE5" w:rsidR="00A73E82" w:rsidRDefault="00A73E82" w:rsidP="00DC062C">
            <w:pPr>
              <w:rPr>
                <w:rFonts w:ascii="Times New Roman" w:hAnsi="Times New Roman"/>
                <w:snapToGrid w:val="0"/>
                <w:sz w:val="21"/>
                <w:szCs w:val="21"/>
                <w:lang w:val="en-GB"/>
              </w:rPr>
            </w:pPr>
            <w:r w:rsidRPr="00AE2B6C">
              <w:rPr>
                <w:rFonts w:ascii="Times New Roman" w:hAnsi="Times New Roman"/>
                <w:snapToGrid w:val="0"/>
                <w:sz w:val="21"/>
                <w:szCs w:val="21"/>
                <w:lang w:val="en-GB"/>
              </w:rPr>
              <w:t>- Professional Experience</w:t>
            </w:r>
            <w:r w:rsidR="00176A57">
              <w:rPr>
                <w:rFonts w:ascii="Times New Roman" w:hAnsi="Times New Roman"/>
                <w:snapToGrid w:val="0"/>
                <w:sz w:val="21"/>
                <w:szCs w:val="21"/>
                <w:lang w:val="en-GB"/>
              </w:rPr>
              <w:t xml:space="preserve"> in prescribed sector</w:t>
            </w:r>
          </w:p>
          <w:p w14:paraId="3F203F7C" w14:textId="1F420EAA" w:rsidR="00176A57" w:rsidRPr="00DC7355" w:rsidRDefault="00176A57" w:rsidP="00176A57">
            <w:pPr>
              <w:pStyle w:val="ListParagraph"/>
              <w:numPr>
                <w:ilvl w:val="0"/>
                <w:numId w:val="14"/>
              </w:numPr>
              <w:spacing w:after="0" w:line="276" w:lineRule="auto"/>
              <w:contextualSpacing w:val="0"/>
              <w:rPr>
                <w:rFonts w:ascii="Times New Roman" w:hAnsi="Times New Roman"/>
                <w:snapToGrid w:val="0"/>
                <w:sz w:val="21"/>
                <w:szCs w:val="21"/>
                <w:lang w:val="en-GB"/>
              </w:rPr>
            </w:pPr>
            <w:r w:rsidRPr="00DC7355">
              <w:rPr>
                <w:rFonts w:ascii="Times New Roman" w:hAnsi="Times New Roman"/>
                <w:snapToGrid w:val="0"/>
                <w:sz w:val="21"/>
                <w:szCs w:val="21"/>
                <w:lang w:val="en-GB"/>
              </w:rPr>
              <w:t xml:space="preserve">5 years– </w:t>
            </w:r>
            <w:r w:rsidR="009746A8">
              <w:rPr>
                <w:rFonts w:ascii="Times New Roman" w:hAnsi="Times New Roman"/>
                <w:snapToGrid w:val="0"/>
                <w:sz w:val="21"/>
                <w:szCs w:val="21"/>
                <w:lang w:val="en-GB"/>
              </w:rPr>
              <w:t>80</w:t>
            </w:r>
            <w:r w:rsidR="009746A8" w:rsidRPr="00DC7355">
              <w:rPr>
                <w:rFonts w:ascii="Times New Roman" w:hAnsi="Times New Roman"/>
                <w:snapToGrid w:val="0"/>
                <w:sz w:val="21"/>
                <w:szCs w:val="21"/>
                <w:lang w:val="en-GB"/>
              </w:rPr>
              <w:t xml:space="preserve"> </w:t>
            </w:r>
            <w:r w:rsidRPr="00DC7355">
              <w:rPr>
                <w:rFonts w:ascii="Times New Roman" w:hAnsi="Times New Roman"/>
                <w:snapToGrid w:val="0"/>
                <w:sz w:val="21"/>
                <w:szCs w:val="21"/>
                <w:lang w:val="en-GB"/>
              </w:rPr>
              <w:t xml:space="preserve">points, </w:t>
            </w:r>
          </w:p>
          <w:p w14:paraId="53304AC4" w14:textId="413E3E0A" w:rsidR="00176A57" w:rsidRPr="00DC7355" w:rsidRDefault="00176A57" w:rsidP="00176A57">
            <w:pPr>
              <w:pStyle w:val="ListParagraph"/>
              <w:numPr>
                <w:ilvl w:val="0"/>
                <w:numId w:val="14"/>
              </w:numPr>
              <w:spacing w:after="0" w:line="276" w:lineRule="auto"/>
              <w:contextualSpacing w:val="0"/>
              <w:rPr>
                <w:rFonts w:ascii="Times New Roman" w:hAnsi="Times New Roman"/>
                <w:snapToGrid w:val="0"/>
                <w:sz w:val="21"/>
                <w:szCs w:val="21"/>
                <w:lang w:val="en-GB"/>
              </w:rPr>
            </w:pPr>
            <w:r w:rsidRPr="00DC7355">
              <w:rPr>
                <w:rFonts w:ascii="Times New Roman" w:hAnsi="Times New Roman"/>
                <w:snapToGrid w:val="0"/>
                <w:sz w:val="21"/>
                <w:szCs w:val="21"/>
                <w:lang w:val="en-GB"/>
              </w:rPr>
              <w:t>6 years</w:t>
            </w:r>
            <w:r>
              <w:rPr>
                <w:rFonts w:ascii="Times New Roman" w:hAnsi="Times New Roman"/>
                <w:snapToGrid w:val="0"/>
                <w:sz w:val="21"/>
                <w:szCs w:val="21"/>
                <w:lang w:val="en-GB"/>
              </w:rPr>
              <w:t xml:space="preserve">- </w:t>
            </w:r>
            <w:r w:rsidR="009746A8">
              <w:rPr>
                <w:rFonts w:ascii="Times New Roman" w:hAnsi="Times New Roman"/>
                <w:snapToGrid w:val="0"/>
                <w:sz w:val="21"/>
                <w:szCs w:val="21"/>
                <w:lang w:val="en-GB"/>
              </w:rPr>
              <w:t>100</w:t>
            </w:r>
            <w:r w:rsidR="009746A8" w:rsidRPr="00DC7355">
              <w:rPr>
                <w:rFonts w:ascii="Times New Roman" w:hAnsi="Times New Roman"/>
                <w:snapToGrid w:val="0"/>
                <w:sz w:val="21"/>
                <w:szCs w:val="21"/>
                <w:lang w:val="en-GB"/>
              </w:rPr>
              <w:t xml:space="preserve"> </w:t>
            </w:r>
            <w:r w:rsidRPr="00DC7355">
              <w:rPr>
                <w:rFonts w:ascii="Times New Roman" w:hAnsi="Times New Roman"/>
                <w:snapToGrid w:val="0"/>
                <w:sz w:val="21"/>
                <w:szCs w:val="21"/>
                <w:lang w:val="en-GB"/>
              </w:rPr>
              <w:t>points</w:t>
            </w:r>
          </w:p>
          <w:p w14:paraId="1E90AAD4" w14:textId="4C9E51C8" w:rsidR="00176A57" w:rsidRPr="00DC7355" w:rsidRDefault="00176A57" w:rsidP="00DC7355">
            <w:pPr>
              <w:pStyle w:val="ListParagraph"/>
              <w:numPr>
                <w:ilvl w:val="0"/>
                <w:numId w:val="14"/>
              </w:numPr>
              <w:spacing w:after="0" w:line="276" w:lineRule="auto"/>
              <w:contextualSpacing w:val="0"/>
              <w:rPr>
                <w:rFonts w:ascii="Times New Roman" w:hAnsi="Times New Roman"/>
                <w:snapToGrid w:val="0"/>
                <w:sz w:val="21"/>
                <w:szCs w:val="21"/>
                <w:lang w:val="en-GB"/>
              </w:rPr>
            </w:pPr>
            <w:r>
              <w:rPr>
                <w:rFonts w:ascii="Times New Roman" w:hAnsi="Times New Roman"/>
                <w:snapToGrid w:val="0"/>
                <w:sz w:val="21"/>
                <w:szCs w:val="21"/>
                <w:lang w:val="en-GB"/>
              </w:rPr>
              <w:t xml:space="preserve">7 years and above </w:t>
            </w:r>
            <w:r w:rsidR="009746A8">
              <w:rPr>
                <w:rFonts w:ascii="Times New Roman" w:hAnsi="Times New Roman"/>
                <w:snapToGrid w:val="0"/>
                <w:sz w:val="21"/>
                <w:szCs w:val="21"/>
                <w:lang w:val="en-GB"/>
              </w:rPr>
              <w:t>120</w:t>
            </w:r>
            <w:r w:rsidR="009746A8" w:rsidRPr="00DC7355">
              <w:rPr>
                <w:rFonts w:ascii="Times New Roman" w:hAnsi="Times New Roman"/>
                <w:snapToGrid w:val="0"/>
                <w:sz w:val="21"/>
                <w:szCs w:val="21"/>
                <w:lang w:val="en-GB"/>
              </w:rPr>
              <w:t xml:space="preserve"> </w:t>
            </w:r>
            <w:r w:rsidRPr="00DC7355">
              <w:rPr>
                <w:rFonts w:ascii="Times New Roman" w:hAnsi="Times New Roman"/>
                <w:snapToGrid w:val="0"/>
                <w:sz w:val="21"/>
                <w:szCs w:val="21"/>
                <w:lang w:val="en-GB"/>
              </w:rPr>
              <w:t>points</w:t>
            </w:r>
          </w:p>
        </w:tc>
        <w:tc>
          <w:tcPr>
            <w:tcW w:w="1417" w:type="dxa"/>
          </w:tcPr>
          <w:p w14:paraId="2EF640B6" w14:textId="63FC99BF" w:rsidR="00A73E82" w:rsidRPr="00AE2B6C" w:rsidRDefault="009746A8" w:rsidP="00DC062C">
            <w:pPr>
              <w:jc w:val="center"/>
              <w:rPr>
                <w:rFonts w:ascii="Times New Roman" w:hAnsi="Times New Roman"/>
                <w:snapToGrid w:val="0"/>
                <w:sz w:val="21"/>
                <w:szCs w:val="21"/>
                <w:lang w:val="en-GB"/>
              </w:rPr>
            </w:pPr>
            <w:r>
              <w:rPr>
                <w:rFonts w:ascii="Times New Roman" w:hAnsi="Times New Roman"/>
                <w:snapToGrid w:val="0"/>
                <w:sz w:val="21"/>
                <w:szCs w:val="21"/>
                <w:lang w:val="en-GB"/>
              </w:rPr>
              <w:t>120</w:t>
            </w:r>
          </w:p>
        </w:tc>
        <w:tc>
          <w:tcPr>
            <w:tcW w:w="1445" w:type="dxa"/>
          </w:tcPr>
          <w:p w14:paraId="381D5AB6" w14:textId="77777777" w:rsidR="00A73E82" w:rsidRPr="00AE2B6C" w:rsidRDefault="00A73E82" w:rsidP="00DC062C">
            <w:pPr>
              <w:jc w:val="center"/>
              <w:rPr>
                <w:rFonts w:ascii="Times New Roman" w:hAnsi="Times New Roman"/>
                <w:snapToGrid w:val="0"/>
                <w:sz w:val="21"/>
                <w:szCs w:val="21"/>
                <w:lang w:val="en-GB"/>
              </w:rPr>
            </w:pPr>
          </w:p>
        </w:tc>
      </w:tr>
      <w:tr w:rsidR="00176A57" w:rsidRPr="00AE2B6C" w14:paraId="642155AE" w14:textId="77777777" w:rsidTr="00DC062C">
        <w:trPr>
          <w:cantSplit/>
        </w:trPr>
        <w:tc>
          <w:tcPr>
            <w:tcW w:w="540" w:type="dxa"/>
          </w:tcPr>
          <w:p w14:paraId="48A9C63A" w14:textId="77777777" w:rsidR="00176A57" w:rsidRPr="00AE2B6C" w:rsidRDefault="00176A57" w:rsidP="00176A57">
            <w:pPr>
              <w:rPr>
                <w:rFonts w:ascii="Times New Roman" w:hAnsi="Times New Roman"/>
                <w:snapToGrid w:val="0"/>
                <w:sz w:val="21"/>
                <w:szCs w:val="21"/>
                <w:lang w:val="en-GB"/>
              </w:rPr>
            </w:pPr>
          </w:p>
        </w:tc>
        <w:tc>
          <w:tcPr>
            <w:tcW w:w="5778" w:type="dxa"/>
          </w:tcPr>
          <w:p w14:paraId="72490187" w14:textId="7B022C54" w:rsidR="00176A57" w:rsidRPr="00DC7355" w:rsidRDefault="00176A57">
            <w:pPr>
              <w:spacing w:after="0"/>
              <w:rPr>
                <w:rFonts w:ascii="Times New Roman" w:hAnsi="Times New Roman"/>
                <w:snapToGrid w:val="0"/>
                <w:sz w:val="21"/>
                <w:szCs w:val="21"/>
                <w:lang w:val="en-GB"/>
              </w:rPr>
            </w:pPr>
            <w:r w:rsidRPr="00AE2B6C">
              <w:rPr>
                <w:rFonts w:ascii="Times New Roman" w:hAnsi="Times New Roman"/>
                <w:snapToGrid w:val="0"/>
                <w:sz w:val="21"/>
                <w:szCs w:val="21"/>
                <w:lang w:val="en-GB"/>
              </w:rPr>
              <w:t xml:space="preserve">- </w:t>
            </w:r>
            <w:r w:rsidRPr="00DC7355">
              <w:rPr>
                <w:rFonts w:ascii="Times New Roman" w:hAnsi="Times New Roman"/>
                <w:snapToGrid w:val="0"/>
                <w:sz w:val="21"/>
                <w:szCs w:val="21"/>
                <w:lang w:val="en-GB"/>
              </w:rPr>
              <w:t>Demonstrated experience in similar assignments</w:t>
            </w:r>
          </w:p>
          <w:p w14:paraId="34268CB1" w14:textId="736C1ED7" w:rsidR="00176A57" w:rsidRPr="00176A57" w:rsidRDefault="009746A8" w:rsidP="00DC7355">
            <w:pPr>
              <w:pStyle w:val="ListParagraph"/>
              <w:numPr>
                <w:ilvl w:val="0"/>
                <w:numId w:val="14"/>
              </w:numPr>
              <w:rPr>
                <w:rFonts w:ascii="Times New Roman" w:hAnsi="Times New Roman"/>
                <w:snapToGrid w:val="0"/>
                <w:sz w:val="21"/>
                <w:szCs w:val="21"/>
                <w:lang w:val="en-GB"/>
              </w:rPr>
            </w:pPr>
            <w:r>
              <w:rPr>
                <w:rFonts w:ascii="Times New Roman" w:hAnsi="Times New Roman"/>
                <w:snapToGrid w:val="0"/>
                <w:sz w:val="21"/>
                <w:szCs w:val="21"/>
                <w:lang w:val="en-GB"/>
              </w:rPr>
              <w:t>50</w:t>
            </w:r>
            <w:r w:rsidRPr="00DC7355">
              <w:rPr>
                <w:rFonts w:ascii="Times New Roman" w:hAnsi="Times New Roman"/>
                <w:snapToGrid w:val="0"/>
                <w:sz w:val="21"/>
                <w:szCs w:val="21"/>
                <w:lang w:val="en-GB"/>
              </w:rPr>
              <w:t xml:space="preserve"> </w:t>
            </w:r>
            <w:r w:rsidR="00176A57" w:rsidRPr="00DC7355">
              <w:rPr>
                <w:rFonts w:ascii="Times New Roman" w:hAnsi="Times New Roman"/>
                <w:snapToGrid w:val="0"/>
                <w:sz w:val="21"/>
                <w:szCs w:val="21"/>
                <w:lang w:val="en-GB"/>
              </w:rPr>
              <w:t>points per proof of assignments completed</w:t>
            </w:r>
          </w:p>
        </w:tc>
        <w:tc>
          <w:tcPr>
            <w:tcW w:w="1417" w:type="dxa"/>
          </w:tcPr>
          <w:p w14:paraId="45F0322D" w14:textId="1CF96C05" w:rsidR="00176A57" w:rsidRDefault="009746A8"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100</w:t>
            </w:r>
          </w:p>
        </w:tc>
        <w:tc>
          <w:tcPr>
            <w:tcW w:w="1445" w:type="dxa"/>
          </w:tcPr>
          <w:p w14:paraId="2AC1B3F4" w14:textId="0188AFE6" w:rsidR="00176A57" w:rsidRPr="00AE2B6C" w:rsidRDefault="00176A57" w:rsidP="00176A57">
            <w:pPr>
              <w:jc w:val="center"/>
              <w:rPr>
                <w:rFonts w:ascii="Times New Roman" w:hAnsi="Times New Roman"/>
                <w:snapToGrid w:val="0"/>
                <w:sz w:val="21"/>
                <w:szCs w:val="21"/>
                <w:lang w:val="en-GB"/>
              </w:rPr>
            </w:pPr>
          </w:p>
        </w:tc>
      </w:tr>
      <w:tr w:rsidR="00176A57" w:rsidRPr="00AE2B6C" w14:paraId="431CDACD" w14:textId="77777777" w:rsidTr="00DC062C">
        <w:trPr>
          <w:cantSplit/>
        </w:trPr>
        <w:tc>
          <w:tcPr>
            <w:tcW w:w="540" w:type="dxa"/>
          </w:tcPr>
          <w:p w14:paraId="3517DE00" w14:textId="77777777" w:rsidR="00176A57" w:rsidRPr="00AE2B6C" w:rsidRDefault="00176A57" w:rsidP="00176A57">
            <w:pPr>
              <w:rPr>
                <w:rFonts w:ascii="Times New Roman" w:hAnsi="Times New Roman"/>
                <w:snapToGrid w:val="0"/>
                <w:sz w:val="21"/>
                <w:szCs w:val="21"/>
                <w:lang w:val="en-GB"/>
              </w:rPr>
            </w:pPr>
          </w:p>
        </w:tc>
        <w:tc>
          <w:tcPr>
            <w:tcW w:w="5778" w:type="dxa"/>
          </w:tcPr>
          <w:p w14:paraId="40872DD9" w14:textId="583DA0F1" w:rsidR="00176A57" w:rsidRPr="00DC7355" w:rsidRDefault="00176A57" w:rsidP="00176A57">
            <w:pPr>
              <w:spacing w:after="0"/>
              <w:rPr>
                <w:rFonts w:ascii="Times New Roman" w:hAnsi="Times New Roman"/>
                <w:snapToGrid w:val="0"/>
                <w:sz w:val="21"/>
                <w:szCs w:val="21"/>
                <w:lang w:val="en-GB"/>
              </w:rPr>
            </w:pPr>
            <w:r w:rsidRPr="00AE2B6C">
              <w:rPr>
                <w:rFonts w:ascii="Times New Roman" w:hAnsi="Times New Roman"/>
                <w:snapToGrid w:val="0"/>
                <w:sz w:val="21"/>
                <w:szCs w:val="21"/>
                <w:lang w:val="en-GB"/>
              </w:rPr>
              <w:t xml:space="preserve">- </w:t>
            </w:r>
            <w:r w:rsidRPr="00DC7355">
              <w:rPr>
                <w:rFonts w:ascii="Times New Roman" w:hAnsi="Times New Roman"/>
                <w:snapToGrid w:val="0"/>
                <w:sz w:val="21"/>
                <w:szCs w:val="21"/>
                <w:lang w:val="en-GB"/>
              </w:rPr>
              <w:t>Demonstrated English language skills</w:t>
            </w:r>
          </w:p>
          <w:p w14:paraId="6FAC88C1" w14:textId="66FE5318" w:rsidR="00176A57" w:rsidRPr="00176A57" w:rsidRDefault="009746A8" w:rsidP="00DC7355">
            <w:pPr>
              <w:pStyle w:val="ListParagraph"/>
              <w:numPr>
                <w:ilvl w:val="0"/>
                <w:numId w:val="14"/>
              </w:numPr>
              <w:rPr>
                <w:rFonts w:ascii="Times New Roman" w:hAnsi="Times New Roman"/>
                <w:snapToGrid w:val="0"/>
                <w:sz w:val="21"/>
                <w:szCs w:val="21"/>
                <w:lang w:val="en-GB"/>
              </w:rPr>
            </w:pPr>
            <w:r>
              <w:rPr>
                <w:rFonts w:ascii="Times New Roman" w:hAnsi="Times New Roman"/>
                <w:snapToGrid w:val="0"/>
                <w:sz w:val="21"/>
                <w:szCs w:val="21"/>
                <w:lang w:val="en-GB"/>
              </w:rPr>
              <w:t>40</w:t>
            </w:r>
            <w:r w:rsidRPr="00DC7355">
              <w:rPr>
                <w:rFonts w:ascii="Times New Roman" w:hAnsi="Times New Roman"/>
                <w:snapToGrid w:val="0"/>
                <w:sz w:val="21"/>
                <w:szCs w:val="21"/>
                <w:lang w:val="en-GB"/>
              </w:rPr>
              <w:t xml:space="preserve"> </w:t>
            </w:r>
            <w:r w:rsidR="00176A57" w:rsidRPr="00DC7355">
              <w:rPr>
                <w:rFonts w:ascii="Times New Roman" w:hAnsi="Times New Roman"/>
                <w:snapToGrid w:val="0"/>
                <w:sz w:val="21"/>
                <w:szCs w:val="21"/>
                <w:lang w:val="en-GB"/>
              </w:rPr>
              <w:t xml:space="preserve">points per proof of writing sample </w:t>
            </w:r>
          </w:p>
        </w:tc>
        <w:tc>
          <w:tcPr>
            <w:tcW w:w="1417" w:type="dxa"/>
          </w:tcPr>
          <w:p w14:paraId="49073D63" w14:textId="63398B22" w:rsidR="00176A57" w:rsidRDefault="009746A8"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80</w:t>
            </w:r>
          </w:p>
        </w:tc>
        <w:tc>
          <w:tcPr>
            <w:tcW w:w="1445" w:type="dxa"/>
          </w:tcPr>
          <w:p w14:paraId="35CAE0BF" w14:textId="2BEBFCAF" w:rsidR="00176A57" w:rsidRPr="00AE2B6C" w:rsidRDefault="00176A57" w:rsidP="00DC7355">
            <w:pPr>
              <w:rPr>
                <w:rFonts w:ascii="Times New Roman" w:hAnsi="Times New Roman"/>
                <w:snapToGrid w:val="0"/>
                <w:sz w:val="21"/>
                <w:szCs w:val="21"/>
                <w:lang w:val="en-GB"/>
              </w:rPr>
            </w:pPr>
          </w:p>
        </w:tc>
      </w:tr>
      <w:tr w:rsidR="00A73E82" w:rsidRPr="00AE2B6C" w14:paraId="7A1EDF84" w14:textId="77777777" w:rsidTr="00DC062C">
        <w:trPr>
          <w:cantSplit/>
        </w:trPr>
        <w:tc>
          <w:tcPr>
            <w:tcW w:w="540" w:type="dxa"/>
          </w:tcPr>
          <w:p w14:paraId="4BA1321C" w14:textId="4E854927" w:rsidR="00A73E82" w:rsidRPr="00DC7355" w:rsidRDefault="00131754" w:rsidP="00DC062C">
            <w:pPr>
              <w:rPr>
                <w:rFonts w:ascii="Times New Roman" w:hAnsi="Times New Roman"/>
                <w:b/>
                <w:bCs/>
                <w:snapToGrid w:val="0"/>
                <w:sz w:val="21"/>
                <w:szCs w:val="21"/>
                <w:lang w:val="en-GB"/>
              </w:rPr>
            </w:pPr>
            <w:r>
              <w:rPr>
                <w:rFonts w:ascii="Times New Roman" w:hAnsi="Times New Roman"/>
                <w:b/>
                <w:bCs/>
                <w:snapToGrid w:val="0"/>
                <w:sz w:val="21"/>
                <w:szCs w:val="21"/>
                <w:lang w:val="en-GB"/>
              </w:rPr>
              <w:t>2</w:t>
            </w:r>
          </w:p>
        </w:tc>
        <w:tc>
          <w:tcPr>
            <w:tcW w:w="5778" w:type="dxa"/>
          </w:tcPr>
          <w:p w14:paraId="020C2CB9" w14:textId="68F0D1CB" w:rsidR="00A73E82" w:rsidRPr="00DC7355" w:rsidRDefault="00131754" w:rsidP="00DC062C">
            <w:pPr>
              <w:rPr>
                <w:rFonts w:ascii="Times New Roman" w:hAnsi="Times New Roman"/>
                <w:b/>
                <w:bCs/>
                <w:snapToGrid w:val="0"/>
                <w:sz w:val="21"/>
                <w:szCs w:val="21"/>
                <w:lang w:val="en-GB"/>
              </w:rPr>
            </w:pPr>
            <w:r>
              <w:rPr>
                <w:rFonts w:ascii="Open Sans" w:hAnsi="Open Sans" w:cs="Open Sans"/>
                <w:b/>
                <w:bCs/>
                <w:sz w:val="18"/>
                <w:szCs w:val="18"/>
              </w:rPr>
              <w:t>L</w:t>
            </w:r>
            <w:r w:rsidR="00113803" w:rsidRPr="00DC7355">
              <w:rPr>
                <w:rFonts w:ascii="Open Sans" w:hAnsi="Open Sans" w:cs="Open Sans"/>
                <w:b/>
                <w:bCs/>
                <w:sz w:val="18"/>
                <w:szCs w:val="18"/>
              </w:rPr>
              <w:t>egal expert</w:t>
            </w:r>
          </w:p>
        </w:tc>
        <w:tc>
          <w:tcPr>
            <w:tcW w:w="1417" w:type="dxa"/>
          </w:tcPr>
          <w:p w14:paraId="281C72CD" w14:textId="77777777" w:rsidR="00A73E82" w:rsidRPr="00DC7355" w:rsidRDefault="00A73E82" w:rsidP="00DC062C">
            <w:pPr>
              <w:jc w:val="center"/>
              <w:rPr>
                <w:rFonts w:ascii="Times New Roman" w:hAnsi="Times New Roman"/>
                <w:b/>
                <w:bCs/>
                <w:snapToGrid w:val="0"/>
                <w:sz w:val="21"/>
                <w:szCs w:val="21"/>
                <w:lang w:val="en-GB"/>
              </w:rPr>
            </w:pPr>
          </w:p>
        </w:tc>
        <w:tc>
          <w:tcPr>
            <w:tcW w:w="1445" w:type="dxa"/>
          </w:tcPr>
          <w:p w14:paraId="666CE1CA" w14:textId="4846882A" w:rsidR="00A73E82" w:rsidRPr="00DC7355" w:rsidRDefault="00176A57" w:rsidP="00DC062C">
            <w:pPr>
              <w:jc w:val="center"/>
              <w:rPr>
                <w:rFonts w:ascii="Times New Roman" w:hAnsi="Times New Roman"/>
                <w:b/>
                <w:bCs/>
                <w:snapToGrid w:val="0"/>
                <w:sz w:val="21"/>
                <w:szCs w:val="21"/>
                <w:lang w:val="en-GB"/>
              </w:rPr>
            </w:pPr>
            <w:r w:rsidRPr="00DC7355">
              <w:rPr>
                <w:rFonts w:ascii="Times New Roman" w:hAnsi="Times New Roman"/>
                <w:b/>
                <w:bCs/>
                <w:snapToGrid w:val="0"/>
                <w:sz w:val="21"/>
                <w:szCs w:val="21"/>
                <w:lang w:val="en-GB"/>
              </w:rPr>
              <w:t>250</w:t>
            </w:r>
          </w:p>
        </w:tc>
      </w:tr>
      <w:tr w:rsidR="00176A57" w:rsidRPr="00AE2B6C" w14:paraId="3591D210" w14:textId="77777777" w:rsidTr="00DC062C">
        <w:trPr>
          <w:cantSplit/>
        </w:trPr>
        <w:tc>
          <w:tcPr>
            <w:tcW w:w="540" w:type="dxa"/>
          </w:tcPr>
          <w:p w14:paraId="0D71C2B1" w14:textId="77777777" w:rsidR="00176A57" w:rsidRPr="00AE2B6C" w:rsidRDefault="00176A57" w:rsidP="00176A57">
            <w:pPr>
              <w:rPr>
                <w:rFonts w:ascii="Times New Roman" w:hAnsi="Times New Roman"/>
                <w:snapToGrid w:val="0"/>
                <w:sz w:val="21"/>
                <w:szCs w:val="21"/>
                <w:lang w:val="en-GB"/>
              </w:rPr>
            </w:pPr>
          </w:p>
        </w:tc>
        <w:tc>
          <w:tcPr>
            <w:tcW w:w="5778" w:type="dxa"/>
          </w:tcPr>
          <w:p w14:paraId="426AB27A" w14:textId="77777777" w:rsidR="00176A57" w:rsidRDefault="00176A57" w:rsidP="00176A57">
            <w:pPr>
              <w:rPr>
                <w:rFonts w:ascii="Times New Roman" w:hAnsi="Times New Roman"/>
                <w:snapToGrid w:val="0"/>
                <w:sz w:val="21"/>
                <w:szCs w:val="21"/>
                <w:lang w:val="en-GB"/>
              </w:rPr>
            </w:pPr>
            <w:r w:rsidRPr="00AE2B6C">
              <w:rPr>
                <w:rFonts w:ascii="Times New Roman" w:hAnsi="Times New Roman"/>
                <w:snapToGrid w:val="0"/>
                <w:sz w:val="21"/>
                <w:szCs w:val="21"/>
                <w:lang w:val="en-GB"/>
              </w:rPr>
              <w:t xml:space="preserve">- Academic qualification </w:t>
            </w:r>
          </w:p>
          <w:p w14:paraId="124DCA70" w14:textId="77777777" w:rsidR="00176A57" w:rsidRPr="00B15ECA" w:rsidRDefault="00176A57" w:rsidP="00176A57">
            <w:pPr>
              <w:pStyle w:val="ListParagraph"/>
              <w:numPr>
                <w:ilvl w:val="0"/>
                <w:numId w:val="12"/>
              </w:numPr>
              <w:spacing w:after="0" w:line="276" w:lineRule="auto"/>
              <w:contextualSpacing w:val="0"/>
              <w:rPr>
                <w:rFonts w:ascii="Times New Roman" w:hAnsi="Times New Roman"/>
                <w:snapToGrid w:val="0"/>
                <w:sz w:val="21"/>
                <w:szCs w:val="21"/>
                <w:lang w:val="en-GB"/>
              </w:rPr>
            </w:pPr>
            <w:r w:rsidRPr="00B15ECA">
              <w:rPr>
                <w:rFonts w:ascii="Times New Roman" w:hAnsi="Times New Roman"/>
                <w:snapToGrid w:val="0"/>
                <w:sz w:val="21"/>
                <w:szCs w:val="21"/>
                <w:lang w:val="en-GB"/>
              </w:rPr>
              <w:t>Master’s Degree and above in relevant field = 1</w:t>
            </w:r>
            <w:r>
              <w:rPr>
                <w:rFonts w:ascii="Times New Roman" w:hAnsi="Times New Roman"/>
                <w:snapToGrid w:val="0"/>
                <w:sz w:val="21"/>
                <w:szCs w:val="21"/>
                <w:lang w:val="en-GB"/>
              </w:rPr>
              <w:t>0</w:t>
            </w:r>
            <w:r w:rsidRPr="00B15ECA">
              <w:rPr>
                <w:rFonts w:ascii="Times New Roman" w:hAnsi="Times New Roman"/>
                <w:snapToGrid w:val="0"/>
                <w:sz w:val="21"/>
                <w:szCs w:val="21"/>
                <w:lang w:val="en-GB"/>
              </w:rPr>
              <w:t xml:space="preserve">0 points </w:t>
            </w:r>
          </w:p>
          <w:p w14:paraId="6046BDF7" w14:textId="4D5BF58A" w:rsidR="00176A57" w:rsidRPr="00947FD0" w:rsidRDefault="00176A57" w:rsidP="00947FD0">
            <w:pPr>
              <w:pStyle w:val="ListParagraph"/>
              <w:numPr>
                <w:ilvl w:val="0"/>
                <w:numId w:val="12"/>
              </w:numPr>
              <w:rPr>
                <w:rFonts w:ascii="Times New Roman" w:hAnsi="Times New Roman"/>
                <w:snapToGrid w:val="0"/>
                <w:sz w:val="21"/>
                <w:szCs w:val="21"/>
                <w:lang w:val="en-GB"/>
              </w:rPr>
            </w:pPr>
            <w:r w:rsidRPr="00947FD0">
              <w:rPr>
                <w:rFonts w:ascii="Times New Roman" w:hAnsi="Times New Roman"/>
                <w:snapToGrid w:val="0"/>
                <w:sz w:val="21"/>
                <w:szCs w:val="21"/>
                <w:lang w:val="en-GB"/>
              </w:rPr>
              <w:t>Bachelor’s Degree in relevant field = 80 points</w:t>
            </w:r>
          </w:p>
        </w:tc>
        <w:tc>
          <w:tcPr>
            <w:tcW w:w="1417" w:type="dxa"/>
          </w:tcPr>
          <w:p w14:paraId="14F29961" w14:textId="5F220BBC" w:rsidR="00176A57" w:rsidRPr="00AE2B6C" w:rsidRDefault="00176A57"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100</w:t>
            </w:r>
          </w:p>
        </w:tc>
        <w:tc>
          <w:tcPr>
            <w:tcW w:w="1445" w:type="dxa"/>
          </w:tcPr>
          <w:p w14:paraId="39F2E040" w14:textId="77777777" w:rsidR="00176A57" w:rsidRPr="00AE2B6C" w:rsidRDefault="00176A57" w:rsidP="00176A57">
            <w:pPr>
              <w:jc w:val="center"/>
              <w:rPr>
                <w:rFonts w:ascii="Times New Roman" w:hAnsi="Times New Roman"/>
                <w:snapToGrid w:val="0"/>
                <w:sz w:val="21"/>
                <w:szCs w:val="21"/>
                <w:lang w:val="en-GB"/>
              </w:rPr>
            </w:pPr>
          </w:p>
        </w:tc>
      </w:tr>
      <w:tr w:rsidR="00176A57" w:rsidRPr="00AE2B6C" w14:paraId="6CB473CF" w14:textId="77777777" w:rsidTr="00DC062C">
        <w:trPr>
          <w:cantSplit/>
        </w:trPr>
        <w:tc>
          <w:tcPr>
            <w:tcW w:w="540" w:type="dxa"/>
          </w:tcPr>
          <w:p w14:paraId="79C0BD1D" w14:textId="77777777" w:rsidR="00176A57" w:rsidRPr="00AE2B6C" w:rsidRDefault="00176A57" w:rsidP="00176A57">
            <w:pPr>
              <w:rPr>
                <w:rFonts w:ascii="Times New Roman" w:hAnsi="Times New Roman"/>
                <w:snapToGrid w:val="0"/>
                <w:sz w:val="21"/>
                <w:szCs w:val="21"/>
                <w:lang w:val="en-GB"/>
              </w:rPr>
            </w:pPr>
          </w:p>
        </w:tc>
        <w:tc>
          <w:tcPr>
            <w:tcW w:w="5778" w:type="dxa"/>
          </w:tcPr>
          <w:p w14:paraId="382921AF" w14:textId="77777777" w:rsidR="00176A57" w:rsidRDefault="00176A57" w:rsidP="00176A57">
            <w:pPr>
              <w:rPr>
                <w:rFonts w:ascii="Times New Roman" w:hAnsi="Times New Roman"/>
                <w:snapToGrid w:val="0"/>
                <w:sz w:val="21"/>
                <w:szCs w:val="21"/>
                <w:lang w:val="en-GB"/>
              </w:rPr>
            </w:pPr>
            <w:r w:rsidRPr="00AE2B6C">
              <w:rPr>
                <w:rFonts w:ascii="Times New Roman" w:hAnsi="Times New Roman"/>
                <w:snapToGrid w:val="0"/>
                <w:sz w:val="21"/>
                <w:szCs w:val="21"/>
                <w:lang w:val="en-GB"/>
              </w:rPr>
              <w:t>- Professional Experience</w:t>
            </w:r>
            <w:r>
              <w:rPr>
                <w:rFonts w:ascii="Times New Roman" w:hAnsi="Times New Roman"/>
                <w:snapToGrid w:val="0"/>
                <w:sz w:val="21"/>
                <w:szCs w:val="21"/>
                <w:lang w:val="en-GB"/>
              </w:rPr>
              <w:t xml:space="preserve"> in prescribed sector</w:t>
            </w:r>
          </w:p>
          <w:p w14:paraId="1CFE101E" w14:textId="77777777" w:rsidR="00176A57" w:rsidRPr="00B15ECA" w:rsidRDefault="00176A57" w:rsidP="00176A57">
            <w:pPr>
              <w:pStyle w:val="ListParagraph"/>
              <w:numPr>
                <w:ilvl w:val="0"/>
                <w:numId w:val="14"/>
              </w:numPr>
              <w:spacing w:after="0" w:line="276" w:lineRule="auto"/>
              <w:contextualSpacing w:val="0"/>
              <w:rPr>
                <w:rFonts w:ascii="Times New Roman" w:hAnsi="Times New Roman"/>
                <w:snapToGrid w:val="0"/>
                <w:sz w:val="21"/>
                <w:szCs w:val="21"/>
                <w:lang w:val="en-GB"/>
              </w:rPr>
            </w:pPr>
            <w:r w:rsidRPr="00B15ECA">
              <w:rPr>
                <w:rFonts w:ascii="Times New Roman" w:hAnsi="Times New Roman"/>
                <w:snapToGrid w:val="0"/>
                <w:sz w:val="21"/>
                <w:szCs w:val="21"/>
                <w:lang w:val="en-GB"/>
              </w:rPr>
              <w:t xml:space="preserve">5 years– </w:t>
            </w:r>
            <w:r>
              <w:rPr>
                <w:rFonts w:ascii="Times New Roman" w:hAnsi="Times New Roman"/>
                <w:snapToGrid w:val="0"/>
                <w:sz w:val="21"/>
                <w:szCs w:val="21"/>
                <w:lang w:val="en-GB"/>
              </w:rPr>
              <w:t>4</w:t>
            </w:r>
            <w:r w:rsidRPr="00B15ECA">
              <w:rPr>
                <w:rFonts w:ascii="Times New Roman" w:hAnsi="Times New Roman"/>
                <w:snapToGrid w:val="0"/>
                <w:sz w:val="21"/>
                <w:szCs w:val="21"/>
                <w:lang w:val="en-GB"/>
              </w:rPr>
              <w:t xml:space="preserve">0 points, </w:t>
            </w:r>
          </w:p>
          <w:p w14:paraId="59BD04B2" w14:textId="77777777" w:rsidR="00176A57" w:rsidRPr="00B15ECA" w:rsidRDefault="00176A57" w:rsidP="00176A57">
            <w:pPr>
              <w:pStyle w:val="ListParagraph"/>
              <w:numPr>
                <w:ilvl w:val="0"/>
                <w:numId w:val="14"/>
              </w:numPr>
              <w:spacing w:after="0" w:line="276" w:lineRule="auto"/>
              <w:contextualSpacing w:val="0"/>
              <w:rPr>
                <w:rFonts w:ascii="Times New Roman" w:hAnsi="Times New Roman"/>
                <w:snapToGrid w:val="0"/>
                <w:sz w:val="21"/>
                <w:szCs w:val="21"/>
                <w:lang w:val="en-GB"/>
              </w:rPr>
            </w:pPr>
            <w:r w:rsidRPr="00B15ECA">
              <w:rPr>
                <w:rFonts w:ascii="Times New Roman" w:hAnsi="Times New Roman"/>
                <w:snapToGrid w:val="0"/>
                <w:sz w:val="21"/>
                <w:szCs w:val="21"/>
                <w:lang w:val="en-GB"/>
              </w:rPr>
              <w:t xml:space="preserve">6 years- </w:t>
            </w:r>
            <w:r>
              <w:rPr>
                <w:rFonts w:ascii="Times New Roman" w:hAnsi="Times New Roman"/>
                <w:snapToGrid w:val="0"/>
                <w:sz w:val="21"/>
                <w:szCs w:val="21"/>
                <w:lang w:val="en-GB"/>
              </w:rPr>
              <w:t>5</w:t>
            </w:r>
            <w:r w:rsidRPr="00B15ECA">
              <w:rPr>
                <w:rFonts w:ascii="Times New Roman" w:hAnsi="Times New Roman"/>
                <w:snapToGrid w:val="0"/>
                <w:sz w:val="21"/>
                <w:szCs w:val="21"/>
                <w:lang w:val="en-GB"/>
              </w:rPr>
              <w:t>0 points</w:t>
            </w:r>
          </w:p>
          <w:p w14:paraId="7223F2D3" w14:textId="722F1E59" w:rsidR="00176A57" w:rsidRPr="00DC7355" w:rsidRDefault="00176A57" w:rsidP="00DC7355">
            <w:pPr>
              <w:pStyle w:val="ListParagraph"/>
              <w:numPr>
                <w:ilvl w:val="0"/>
                <w:numId w:val="14"/>
              </w:numPr>
              <w:rPr>
                <w:rFonts w:ascii="Times New Roman" w:hAnsi="Times New Roman"/>
                <w:snapToGrid w:val="0"/>
                <w:sz w:val="21"/>
                <w:szCs w:val="21"/>
                <w:lang w:val="en-GB"/>
              </w:rPr>
            </w:pPr>
            <w:r w:rsidRPr="00DC7355">
              <w:rPr>
                <w:rFonts w:ascii="Times New Roman" w:hAnsi="Times New Roman"/>
                <w:snapToGrid w:val="0"/>
                <w:sz w:val="21"/>
                <w:szCs w:val="21"/>
                <w:lang w:val="en-GB"/>
              </w:rPr>
              <w:t>7 years and above 60 points</w:t>
            </w:r>
          </w:p>
        </w:tc>
        <w:tc>
          <w:tcPr>
            <w:tcW w:w="1417" w:type="dxa"/>
          </w:tcPr>
          <w:p w14:paraId="68277B11" w14:textId="56231CDC" w:rsidR="00176A57" w:rsidRDefault="00176A57"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60</w:t>
            </w:r>
          </w:p>
        </w:tc>
        <w:tc>
          <w:tcPr>
            <w:tcW w:w="1445" w:type="dxa"/>
          </w:tcPr>
          <w:p w14:paraId="4DA9231A" w14:textId="77777777" w:rsidR="00176A57" w:rsidRPr="00AE2B6C" w:rsidRDefault="00176A57" w:rsidP="00176A57">
            <w:pPr>
              <w:jc w:val="center"/>
              <w:rPr>
                <w:rFonts w:ascii="Times New Roman" w:hAnsi="Times New Roman"/>
                <w:snapToGrid w:val="0"/>
                <w:sz w:val="21"/>
                <w:szCs w:val="21"/>
                <w:lang w:val="en-GB"/>
              </w:rPr>
            </w:pPr>
          </w:p>
        </w:tc>
      </w:tr>
      <w:tr w:rsidR="00176A57" w:rsidRPr="00AE2B6C" w14:paraId="021B89B7" w14:textId="77777777" w:rsidTr="00DC062C">
        <w:trPr>
          <w:cantSplit/>
        </w:trPr>
        <w:tc>
          <w:tcPr>
            <w:tcW w:w="540" w:type="dxa"/>
          </w:tcPr>
          <w:p w14:paraId="5114059A" w14:textId="77777777" w:rsidR="00176A57" w:rsidRPr="00AE2B6C" w:rsidRDefault="00176A57" w:rsidP="00176A57">
            <w:pPr>
              <w:rPr>
                <w:rFonts w:ascii="Times New Roman" w:hAnsi="Times New Roman"/>
                <w:snapToGrid w:val="0"/>
                <w:sz w:val="21"/>
                <w:szCs w:val="21"/>
                <w:lang w:val="en-GB"/>
              </w:rPr>
            </w:pPr>
          </w:p>
        </w:tc>
        <w:tc>
          <w:tcPr>
            <w:tcW w:w="5778" w:type="dxa"/>
          </w:tcPr>
          <w:p w14:paraId="1936E78D" w14:textId="77777777" w:rsidR="00131754" w:rsidRDefault="00176A57" w:rsidP="00DC7355">
            <w:pPr>
              <w:spacing w:after="0"/>
              <w:rPr>
                <w:rFonts w:ascii="Times New Roman" w:hAnsi="Times New Roman"/>
                <w:snapToGrid w:val="0"/>
                <w:sz w:val="21"/>
                <w:szCs w:val="21"/>
                <w:lang w:val="en-GB"/>
              </w:rPr>
            </w:pPr>
            <w:r w:rsidRPr="00AE2B6C">
              <w:rPr>
                <w:rFonts w:ascii="Times New Roman" w:hAnsi="Times New Roman"/>
                <w:snapToGrid w:val="0"/>
                <w:sz w:val="21"/>
                <w:szCs w:val="21"/>
                <w:lang w:val="en-GB"/>
              </w:rPr>
              <w:t xml:space="preserve">- </w:t>
            </w:r>
            <w:r w:rsidRPr="00B15ECA">
              <w:rPr>
                <w:rFonts w:ascii="Times New Roman" w:hAnsi="Times New Roman"/>
                <w:snapToGrid w:val="0"/>
                <w:sz w:val="21"/>
                <w:szCs w:val="21"/>
                <w:lang w:val="en-GB"/>
              </w:rPr>
              <w:t>Demonstrated experience in similar assignments</w:t>
            </w:r>
          </w:p>
          <w:p w14:paraId="0827C934" w14:textId="7C7E6D60" w:rsidR="00176A57" w:rsidRPr="00DC7355" w:rsidRDefault="00176A57" w:rsidP="00DC7355">
            <w:pPr>
              <w:pStyle w:val="ListParagraph"/>
              <w:numPr>
                <w:ilvl w:val="0"/>
                <w:numId w:val="18"/>
              </w:numPr>
              <w:spacing w:after="0"/>
              <w:rPr>
                <w:rFonts w:ascii="Times New Roman" w:hAnsi="Times New Roman"/>
                <w:snapToGrid w:val="0"/>
                <w:sz w:val="21"/>
                <w:szCs w:val="21"/>
                <w:lang w:val="en-GB"/>
              </w:rPr>
            </w:pPr>
            <w:r w:rsidRPr="00DC7355">
              <w:rPr>
                <w:rFonts w:ascii="Times New Roman" w:hAnsi="Times New Roman"/>
                <w:snapToGrid w:val="0"/>
                <w:sz w:val="21"/>
                <w:szCs w:val="21"/>
                <w:lang w:val="en-GB"/>
              </w:rPr>
              <w:t>25 points per proof of assignments completed</w:t>
            </w:r>
          </w:p>
        </w:tc>
        <w:tc>
          <w:tcPr>
            <w:tcW w:w="1417" w:type="dxa"/>
          </w:tcPr>
          <w:p w14:paraId="795E84B6" w14:textId="00B7C1FC" w:rsidR="00176A57" w:rsidRDefault="00176A57"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50</w:t>
            </w:r>
          </w:p>
        </w:tc>
        <w:tc>
          <w:tcPr>
            <w:tcW w:w="1445" w:type="dxa"/>
          </w:tcPr>
          <w:p w14:paraId="3A163C7E" w14:textId="77777777" w:rsidR="00176A57" w:rsidRPr="00AE2B6C" w:rsidRDefault="00176A57" w:rsidP="00176A57">
            <w:pPr>
              <w:jc w:val="center"/>
              <w:rPr>
                <w:rFonts w:ascii="Times New Roman" w:hAnsi="Times New Roman"/>
                <w:snapToGrid w:val="0"/>
                <w:sz w:val="21"/>
                <w:szCs w:val="21"/>
                <w:lang w:val="en-GB"/>
              </w:rPr>
            </w:pPr>
          </w:p>
        </w:tc>
      </w:tr>
      <w:tr w:rsidR="00176A57" w:rsidRPr="00AE2B6C" w14:paraId="2CBAD115" w14:textId="77777777" w:rsidTr="00DC062C">
        <w:trPr>
          <w:cantSplit/>
        </w:trPr>
        <w:tc>
          <w:tcPr>
            <w:tcW w:w="540" w:type="dxa"/>
          </w:tcPr>
          <w:p w14:paraId="36348F59" w14:textId="77777777" w:rsidR="00176A57" w:rsidRPr="00AE2B6C" w:rsidRDefault="00176A57" w:rsidP="00176A57">
            <w:pPr>
              <w:rPr>
                <w:rFonts w:ascii="Times New Roman" w:hAnsi="Times New Roman"/>
                <w:snapToGrid w:val="0"/>
                <w:sz w:val="21"/>
                <w:szCs w:val="21"/>
                <w:lang w:val="en-GB"/>
              </w:rPr>
            </w:pPr>
          </w:p>
        </w:tc>
        <w:tc>
          <w:tcPr>
            <w:tcW w:w="5778" w:type="dxa"/>
          </w:tcPr>
          <w:p w14:paraId="3112EFE6" w14:textId="77777777" w:rsidR="00176A57" w:rsidRPr="00B15ECA" w:rsidRDefault="00176A57" w:rsidP="00176A57">
            <w:pPr>
              <w:spacing w:after="0"/>
              <w:rPr>
                <w:rFonts w:ascii="Times New Roman" w:hAnsi="Times New Roman"/>
                <w:snapToGrid w:val="0"/>
                <w:sz w:val="21"/>
                <w:szCs w:val="21"/>
                <w:lang w:val="en-GB"/>
              </w:rPr>
            </w:pPr>
            <w:r w:rsidRPr="00AE2B6C">
              <w:rPr>
                <w:rFonts w:ascii="Times New Roman" w:hAnsi="Times New Roman"/>
                <w:snapToGrid w:val="0"/>
                <w:sz w:val="21"/>
                <w:szCs w:val="21"/>
                <w:lang w:val="en-GB"/>
              </w:rPr>
              <w:t xml:space="preserve">- </w:t>
            </w:r>
            <w:r w:rsidRPr="00B15ECA">
              <w:rPr>
                <w:rFonts w:ascii="Times New Roman" w:hAnsi="Times New Roman"/>
                <w:snapToGrid w:val="0"/>
                <w:sz w:val="21"/>
                <w:szCs w:val="21"/>
                <w:lang w:val="en-GB"/>
              </w:rPr>
              <w:t>Demonstrated English language skills</w:t>
            </w:r>
          </w:p>
          <w:p w14:paraId="196C1384" w14:textId="3E8A2209" w:rsidR="00176A57" w:rsidRPr="00AE2B6C" w:rsidRDefault="00176A57" w:rsidP="00176A57">
            <w:pPr>
              <w:rPr>
                <w:rFonts w:ascii="Times New Roman" w:hAnsi="Times New Roman"/>
                <w:snapToGrid w:val="0"/>
                <w:sz w:val="21"/>
                <w:szCs w:val="21"/>
                <w:lang w:val="en-GB"/>
              </w:rPr>
            </w:pPr>
            <w:r w:rsidRPr="00B15ECA">
              <w:rPr>
                <w:rFonts w:ascii="Times New Roman" w:hAnsi="Times New Roman"/>
                <w:snapToGrid w:val="0"/>
                <w:sz w:val="21"/>
                <w:szCs w:val="21"/>
                <w:lang w:val="en-GB"/>
              </w:rPr>
              <w:t xml:space="preserve">20 points per proof of writing sample </w:t>
            </w:r>
          </w:p>
        </w:tc>
        <w:tc>
          <w:tcPr>
            <w:tcW w:w="1417" w:type="dxa"/>
          </w:tcPr>
          <w:p w14:paraId="62355BAF" w14:textId="7BDAA9A7" w:rsidR="00176A57" w:rsidRPr="00AE2B6C" w:rsidRDefault="00176A57"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40</w:t>
            </w:r>
          </w:p>
        </w:tc>
        <w:tc>
          <w:tcPr>
            <w:tcW w:w="1445" w:type="dxa"/>
          </w:tcPr>
          <w:p w14:paraId="340B3346" w14:textId="77777777" w:rsidR="00176A57" w:rsidRPr="00AE2B6C" w:rsidRDefault="00176A57" w:rsidP="00176A57">
            <w:pPr>
              <w:jc w:val="center"/>
              <w:rPr>
                <w:rFonts w:ascii="Times New Roman" w:hAnsi="Times New Roman"/>
                <w:snapToGrid w:val="0"/>
                <w:sz w:val="21"/>
                <w:szCs w:val="21"/>
                <w:lang w:val="en-GB"/>
              </w:rPr>
            </w:pPr>
          </w:p>
        </w:tc>
      </w:tr>
      <w:tr w:rsidR="00A73E82" w:rsidRPr="00AE2B6C" w14:paraId="532E6759" w14:textId="77777777" w:rsidTr="00DC062C">
        <w:trPr>
          <w:cantSplit/>
        </w:trPr>
        <w:tc>
          <w:tcPr>
            <w:tcW w:w="540" w:type="dxa"/>
          </w:tcPr>
          <w:p w14:paraId="15F3E581" w14:textId="69173038" w:rsidR="00A73E82" w:rsidRPr="00DC7355" w:rsidRDefault="00131754" w:rsidP="00DC062C">
            <w:pPr>
              <w:rPr>
                <w:rFonts w:ascii="Times New Roman" w:hAnsi="Times New Roman"/>
                <w:b/>
                <w:bCs/>
                <w:snapToGrid w:val="0"/>
                <w:sz w:val="21"/>
                <w:szCs w:val="21"/>
                <w:lang w:val="en-GB"/>
              </w:rPr>
            </w:pPr>
            <w:r>
              <w:rPr>
                <w:rFonts w:ascii="Times New Roman" w:hAnsi="Times New Roman"/>
                <w:b/>
                <w:bCs/>
                <w:snapToGrid w:val="0"/>
                <w:sz w:val="21"/>
                <w:szCs w:val="21"/>
                <w:lang w:val="en-GB"/>
              </w:rPr>
              <w:t>3</w:t>
            </w:r>
          </w:p>
        </w:tc>
        <w:tc>
          <w:tcPr>
            <w:tcW w:w="5778" w:type="dxa"/>
          </w:tcPr>
          <w:p w14:paraId="48B8354B" w14:textId="636317C2" w:rsidR="00A73E82" w:rsidRPr="00DC7355" w:rsidRDefault="00131754" w:rsidP="00DC062C">
            <w:pPr>
              <w:rPr>
                <w:rFonts w:ascii="Times New Roman" w:hAnsi="Times New Roman"/>
                <w:b/>
                <w:bCs/>
                <w:snapToGrid w:val="0"/>
                <w:sz w:val="21"/>
                <w:szCs w:val="21"/>
                <w:lang w:val="en-GB"/>
              </w:rPr>
            </w:pPr>
            <w:r w:rsidRPr="00DC7355">
              <w:rPr>
                <w:rFonts w:ascii="Open Sans" w:hAnsi="Open Sans" w:cs="Open Sans"/>
                <w:b/>
                <w:bCs/>
                <w:sz w:val="18"/>
                <w:szCs w:val="18"/>
              </w:rPr>
              <w:t>E</w:t>
            </w:r>
            <w:r w:rsidR="00113803" w:rsidRPr="00DC7355">
              <w:rPr>
                <w:rFonts w:ascii="Open Sans" w:hAnsi="Open Sans" w:cs="Open Sans"/>
                <w:b/>
                <w:bCs/>
                <w:sz w:val="18"/>
                <w:szCs w:val="18"/>
              </w:rPr>
              <w:t>nvironmental expert</w:t>
            </w:r>
          </w:p>
        </w:tc>
        <w:tc>
          <w:tcPr>
            <w:tcW w:w="1417" w:type="dxa"/>
          </w:tcPr>
          <w:p w14:paraId="5DE15742" w14:textId="77777777" w:rsidR="00A73E82" w:rsidRPr="00DC7355" w:rsidRDefault="00A73E82" w:rsidP="00DC062C">
            <w:pPr>
              <w:jc w:val="center"/>
              <w:rPr>
                <w:rFonts w:ascii="Times New Roman" w:hAnsi="Times New Roman"/>
                <w:b/>
                <w:bCs/>
                <w:snapToGrid w:val="0"/>
                <w:sz w:val="21"/>
                <w:szCs w:val="21"/>
                <w:lang w:val="en-GB"/>
              </w:rPr>
            </w:pPr>
          </w:p>
        </w:tc>
        <w:tc>
          <w:tcPr>
            <w:tcW w:w="1445" w:type="dxa"/>
          </w:tcPr>
          <w:p w14:paraId="28DD7717" w14:textId="3C36896C" w:rsidR="00A73E82" w:rsidRPr="00DC7355" w:rsidRDefault="00176A57" w:rsidP="00DC062C">
            <w:pPr>
              <w:jc w:val="center"/>
              <w:rPr>
                <w:rFonts w:ascii="Times New Roman" w:hAnsi="Times New Roman"/>
                <w:b/>
                <w:bCs/>
                <w:snapToGrid w:val="0"/>
                <w:sz w:val="21"/>
                <w:szCs w:val="21"/>
                <w:lang w:val="en-GB"/>
              </w:rPr>
            </w:pPr>
            <w:r w:rsidRPr="00DC7355">
              <w:rPr>
                <w:rFonts w:ascii="Times New Roman" w:hAnsi="Times New Roman"/>
                <w:b/>
                <w:bCs/>
                <w:snapToGrid w:val="0"/>
                <w:sz w:val="21"/>
                <w:szCs w:val="21"/>
                <w:lang w:val="en-GB"/>
              </w:rPr>
              <w:t>250</w:t>
            </w:r>
          </w:p>
        </w:tc>
      </w:tr>
      <w:tr w:rsidR="00176A57" w:rsidRPr="00AE2B6C" w14:paraId="6EEEC30E" w14:textId="77777777" w:rsidTr="00DC062C">
        <w:trPr>
          <w:cantSplit/>
        </w:trPr>
        <w:tc>
          <w:tcPr>
            <w:tcW w:w="540" w:type="dxa"/>
          </w:tcPr>
          <w:p w14:paraId="363FB1CD" w14:textId="77777777" w:rsidR="00176A57" w:rsidRPr="00AE2B6C" w:rsidRDefault="00176A57" w:rsidP="00176A57">
            <w:pPr>
              <w:rPr>
                <w:rFonts w:ascii="Times New Roman" w:hAnsi="Times New Roman"/>
                <w:snapToGrid w:val="0"/>
                <w:sz w:val="21"/>
                <w:szCs w:val="21"/>
                <w:lang w:val="en-GB"/>
              </w:rPr>
            </w:pPr>
          </w:p>
        </w:tc>
        <w:tc>
          <w:tcPr>
            <w:tcW w:w="5778" w:type="dxa"/>
          </w:tcPr>
          <w:p w14:paraId="0E5A9134" w14:textId="77777777" w:rsidR="00176A57" w:rsidRDefault="00176A57" w:rsidP="00176A57">
            <w:pPr>
              <w:rPr>
                <w:rFonts w:ascii="Times New Roman" w:hAnsi="Times New Roman"/>
                <w:snapToGrid w:val="0"/>
                <w:sz w:val="21"/>
                <w:szCs w:val="21"/>
                <w:lang w:val="en-GB"/>
              </w:rPr>
            </w:pPr>
            <w:r w:rsidRPr="00AE2B6C">
              <w:rPr>
                <w:rFonts w:ascii="Times New Roman" w:hAnsi="Times New Roman"/>
                <w:snapToGrid w:val="0"/>
                <w:sz w:val="21"/>
                <w:szCs w:val="21"/>
                <w:lang w:val="en-GB"/>
              </w:rPr>
              <w:t xml:space="preserve">- Academic qualification </w:t>
            </w:r>
          </w:p>
          <w:p w14:paraId="4381266C" w14:textId="77777777" w:rsidR="00176A57" w:rsidRPr="00B15ECA" w:rsidRDefault="00176A57" w:rsidP="00176A57">
            <w:pPr>
              <w:pStyle w:val="ListParagraph"/>
              <w:numPr>
                <w:ilvl w:val="0"/>
                <w:numId w:val="12"/>
              </w:numPr>
              <w:spacing w:after="0" w:line="276" w:lineRule="auto"/>
              <w:contextualSpacing w:val="0"/>
              <w:rPr>
                <w:rFonts w:ascii="Times New Roman" w:hAnsi="Times New Roman"/>
                <w:snapToGrid w:val="0"/>
                <w:sz w:val="21"/>
                <w:szCs w:val="21"/>
                <w:lang w:val="en-GB"/>
              </w:rPr>
            </w:pPr>
            <w:r w:rsidRPr="00B15ECA">
              <w:rPr>
                <w:rFonts w:ascii="Times New Roman" w:hAnsi="Times New Roman"/>
                <w:snapToGrid w:val="0"/>
                <w:sz w:val="21"/>
                <w:szCs w:val="21"/>
                <w:lang w:val="en-GB"/>
              </w:rPr>
              <w:t>Master’s Degree and above in relevant field = 1</w:t>
            </w:r>
            <w:r>
              <w:rPr>
                <w:rFonts w:ascii="Times New Roman" w:hAnsi="Times New Roman"/>
                <w:snapToGrid w:val="0"/>
                <w:sz w:val="21"/>
                <w:szCs w:val="21"/>
                <w:lang w:val="en-GB"/>
              </w:rPr>
              <w:t>0</w:t>
            </w:r>
            <w:r w:rsidRPr="00B15ECA">
              <w:rPr>
                <w:rFonts w:ascii="Times New Roman" w:hAnsi="Times New Roman"/>
                <w:snapToGrid w:val="0"/>
                <w:sz w:val="21"/>
                <w:szCs w:val="21"/>
                <w:lang w:val="en-GB"/>
              </w:rPr>
              <w:t xml:space="preserve">0 points </w:t>
            </w:r>
          </w:p>
          <w:p w14:paraId="4494D19A" w14:textId="4CABCF5B" w:rsidR="00176A57" w:rsidRPr="00DC7355" w:rsidRDefault="00176A57" w:rsidP="00DC7355">
            <w:pPr>
              <w:pStyle w:val="ListParagraph"/>
              <w:numPr>
                <w:ilvl w:val="0"/>
                <w:numId w:val="12"/>
              </w:numPr>
              <w:rPr>
                <w:rFonts w:ascii="Times New Roman" w:hAnsi="Times New Roman"/>
                <w:snapToGrid w:val="0"/>
                <w:sz w:val="21"/>
                <w:szCs w:val="21"/>
                <w:lang w:val="en-GB"/>
              </w:rPr>
            </w:pPr>
            <w:r w:rsidRPr="00DC7355">
              <w:rPr>
                <w:rFonts w:ascii="Times New Roman" w:hAnsi="Times New Roman"/>
                <w:snapToGrid w:val="0"/>
                <w:sz w:val="21"/>
                <w:szCs w:val="21"/>
                <w:lang w:val="en-GB"/>
              </w:rPr>
              <w:t>Bachelor’s Degree in relevant field = 80 points</w:t>
            </w:r>
          </w:p>
        </w:tc>
        <w:tc>
          <w:tcPr>
            <w:tcW w:w="1417" w:type="dxa"/>
          </w:tcPr>
          <w:p w14:paraId="1C39C967" w14:textId="5E61D70D" w:rsidR="00176A57" w:rsidRPr="00AE2B6C" w:rsidRDefault="00176A57"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100</w:t>
            </w:r>
          </w:p>
        </w:tc>
        <w:tc>
          <w:tcPr>
            <w:tcW w:w="1445" w:type="dxa"/>
          </w:tcPr>
          <w:p w14:paraId="6FF040B1" w14:textId="77777777" w:rsidR="00176A57" w:rsidRPr="00AE2B6C" w:rsidRDefault="00176A57" w:rsidP="00176A57">
            <w:pPr>
              <w:jc w:val="center"/>
              <w:rPr>
                <w:rFonts w:ascii="Times New Roman" w:hAnsi="Times New Roman"/>
                <w:snapToGrid w:val="0"/>
                <w:sz w:val="21"/>
                <w:szCs w:val="21"/>
                <w:lang w:val="en-GB"/>
              </w:rPr>
            </w:pPr>
          </w:p>
        </w:tc>
      </w:tr>
      <w:tr w:rsidR="00176A57" w:rsidRPr="00AE2B6C" w14:paraId="7DE67867" w14:textId="77777777" w:rsidTr="00DC062C">
        <w:trPr>
          <w:cantSplit/>
        </w:trPr>
        <w:tc>
          <w:tcPr>
            <w:tcW w:w="540" w:type="dxa"/>
          </w:tcPr>
          <w:p w14:paraId="47C16828" w14:textId="77777777" w:rsidR="00176A57" w:rsidRPr="00AE2B6C" w:rsidRDefault="00176A57" w:rsidP="00176A57">
            <w:pPr>
              <w:rPr>
                <w:rFonts w:ascii="Times New Roman" w:hAnsi="Times New Roman"/>
                <w:snapToGrid w:val="0"/>
                <w:sz w:val="21"/>
                <w:szCs w:val="21"/>
                <w:lang w:val="en-GB"/>
              </w:rPr>
            </w:pPr>
          </w:p>
        </w:tc>
        <w:tc>
          <w:tcPr>
            <w:tcW w:w="5778" w:type="dxa"/>
          </w:tcPr>
          <w:p w14:paraId="6A84023C" w14:textId="77777777" w:rsidR="00176A57" w:rsidRDefault="00176A57" w:rsidP="00176A57">
            <w:pPr>
              <w:rPr>
                <w:rFonts w:ascii="Times New Roman" w:hAnsi="Times New Roman"/>
                <w:snapToGrid w:val="0"/>
                <w:sz w:val="21"/>
                <w:szCs w:val="21"/>
                <w:lang w:val="en-GB"/>
              </w:rPr>
            </w:pPr>
            <w:r w:rsidRPr="00AE2B6C">
              <w:rPr>
                <w:rFonts w:ascii="Times New Roman" w:hAnsi="Times New Roman"/>
                <w:snapToGrid w:val="0"/>
                <w:sz w:val="21"/>
                <w:szCs w:val="21"/>
                <w:lang w:val="en-GB"/>
              </w:rPr>
              <w:t>- Professional Experience</w:t>
            </w:r>
            <w:r>
              <w:rPr>
                <w:rFonts w:ascii="Times New Roman" w:hAnsi="Times New Roman"/>
                <w:snapToGrid w:val="0"/>
                <w:sz w:val="21"/>
                <w:szCs w:val="21"/>
                <w:lang w:val="en-GB"/>
              </w:rPr>
              <w:t xml:space="preserve"> in prescribed sector</w:t>
            </w:r>
          </w:p>
          <w:p w14:paraId="6556A2F1" w14:textId="77777777" w:rsidR="00176A57" w:rsidRPr="00B15ECA" w:rsidRDefault="00176A57" w:rsidP="00176A57">
            <w:pPr>
              <w:pStyle w:val="ListParagraph"/>
              <w:numPr>
                <w:ilvl w:val="0"/>
                <w:numId w:val="14"/>
              </w:numPr>
              <w:spacing w:after="0" w:line="276" w:lineRule="auto"/>
              <w:contextualSpacing w:val="0"/>
              <w:rPr>
                <w:rFonts w:ascii="Times New Roman" w:hAnsi="Times New Roman"/>
                <w:snapToGrid w:val="0"/>
                <w:sz w:val="21"/>
                <w:szCs w:val="21"/>
                <w:lang w:val="en-GB"/>
              </w:rPr>
            </w:pPr>
            <w:r w:rsidRPr="00B15ECA">
              <w:rPr>
                <w:rFonts w:ascii="Times New Roman" w:hAnsi="Times New Roman"/>
                <w:snapToGrid w:val="0"/>
                <w:sz w:val="21"/>
                <w:szCs w:val="21"/>
                <w:lang w:val="en-GB"/>
              </w:rPr>
              <w:t xml:space="preserve">5 years– </w:t>
            </w:r>
            <w:r>
              <w:rPr>
                <w:rFonts w:ascii="Times New Roman" w:hAnsi="Times New Roman"/>
                <w:snapToGrid w:val="0"/>
                <w:sz w:val="21"/>
                <w:szCs w:val="21"/>
                <w:lang w:val="en-GB"/>
              </w:rPr>
              <w:t>4</w:t>
            </w:r>
            <w:r w:rsidRPr="00B15ECA">
              <w:rPr>
                <w:rFonts w:ascii="Times New Roman" w:hAnsi="Times New Roman"/>
                <w:snapToGrid w:val="0"/>
                <w:sz w:val="21"/>
                <w:szCs w:val="21"/>
                <w:lang w:val="en-GB"/>
              </w:rPr>
              <w:t xml:space="preserve">0 points, </w:t>
            </w:r>
          </w:p>
          <w:p w14:paraId="47B5EE03" w14:textId="77777777" w:rsidR="00176A57" w:rsidRPr="00B15ECA" w:rsidRDefault="00176A57" w:rsidP="00176A57">
            <w:pPr>
              <w:pStyle w:val="ListParagraph"/>
              <w:numPr>
                <w:ilvl w:val="0"/>
                <w:numId w:val="14"/>
              </w:numPr>
              <w:spacing w:after="0" w:line="276" w:lineRule="auto"/>
              <w:contextualSpacing w:val="0"/>
              <w:rPr>
                <w:rFonts w:ascii="Times New Roman" w:hAnsi="Times New Roman"/>
                <w:snapToGrid w:val="0"/>
                <w:sz w:val="21"/>
                <w:szCs w:val="21"/>
                <w:lang w:val="en-GB"/>
              </w:rPr>
            </w:pPr>
            <w:r w:rsidRPr="00B15ECA">
              <w:rPr>
                <w:rFonts w:ascii="Times New Roman" w:hAnsi="Times New Roman"/>
                <w:snapToGrid w:val="0"/>
                <w:sz w:val="21"/>
                <w:szCs w:val="21"/>
                <w:lang w:val="en-GB"/>
              </w:rPr>
              <w:t xml:space="preserve">6 years- </w:t>
            </w:r>
            <w:r>
              <w:rPr>
                <w:rFonts w:ascii="Times New Roman" w:hAnsi="Times New Roman"/>
                <w:snapToGrid w:val="0"/>
                <w:sz w:val="21"/>
                <w:szCs w:val="21"/>
                <w:lang w:val="en-GB"/>
              </w:rPr>
              <w:t>5</w:t>
            </w:r>
            <w:r w:rsidRPr="00B15ECA">
              <w:rPr>
                <w:rFonts w:ascii="Times New Roman" w:hAnsi="Times New Roman"/>
                <w:snapToGrid w:val="0"/>
                <w:sz w:val="21"/>
                <w:szCs w:val="21"/>
                <w:lang w:val="en-GB"/>
              </w:rPr>
              <w:t>0 points</w:t>
            </w:r>
          </w:p>
          <w:p w14:paraId="61C5AD42" w14:textId="2978C999" w:rsidR="00176A57" w:rsidRPr="00DC7355" w:rsidRDefault="00176A57" w:rsidP="00DC7355">
            <w:pPr>
              <w:pStyle w:val="ListParagraph"/>
              <w:numPr>
                <w:ilvl w:val="0"/>
                <w:numId w:val="14"/>
              </w:numPr>
              <w:rPr>
                <w:rFonts w:ascii="Times New Roman" w:hAnsi="Times New Roman"/>
                <w:snapToGrid w:val="0"/>
                <w:sz w:val="21"/>
                <w:szCs w:val="21"/>
                <w:lang w:val="en-GB"/>
              </w:rPr>
            </w:pPr>
            <w:r w:rsidRPr="00DC7355">
              <w:rPr>
                <w:rFonts w:ascii="Times New Roman" w:hAnsi="Times New Roman"/>
                <w:snapToGrid w:val="0"/>
                <w:sz w:val="21"/>
                <w:szCs w:val="21"/>
                <w:lang w:val="en-GB"/>
              </w:rPr>
              <w:t>7 years and above 60 points</w:t>
            </w:r>
          </w:p>
        </w:tc>
        <w:tc>
          <w:tcPr>
            <w:tcW w:w="1417" w:type="dxa"/>
          </w:tcPr>
          <w:p w14:paraId="779497F0" w14:textId="19DACAA0" w:rsidR="00176A57" w:rsidRDefault="00176A57"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60</w:t>
            </w:r>
          </w:p>
        </w:tc>
        <w:tc>
          <w:tcPr>
            <w:tcW w:w="1445" w:type="dxa"/>
          </w:tcPr>
          <w:p w14:paraId="1A95BFA9" w14:textId="77777777" w:rsidR="00176A57" w:rsidRPr="00AE2B6C" w:rsidRDefault="00176A57" w:rsidP="00176A57">
            <w:pPr>
              <w:jc w:val="center"/>
              <w:rPr>
                <w:rFonts w:ascii="Times New Roman" w:hAnsi="Times New Roman"/>
                <w:snapToGrid w:val="0"/>
                <w:sz w:val="21"/>
                <w:szCs w:val="21"/>
                <w:lang w:val="en-GB"/>
              </w:rPr>
            </w:pPr>
          </w:p>
        </w:tc>
      </w:tr>
      <w:tr w:rsidR="00176A57" w:rsidRPr="00AE2B6C" w14:paraId="3616C106" w14:textId="77777777" w:rsidTr="00DC062C">
        <w:trPr>
          <w:cantSplit/>
        </w:trPr>
        <w:tc>
          <w:tcPr>
            <w:tcW w:w="540" w:type="dxa"/>
          </w:tcPr>
          <w:p w14:paraId="41697050" w14:textId="77777777" w:rsidR="00176A57" w:rsidRPr="00AE2B6C" w:rsidRDefault="00176A57" w:rsidP="00176A57">
            <w:pPr>
              <w:rPr>
                <w:rFonts w:ascii="Times New Roman" w:hAnsi="Times New Roman"/>
                <w:snapToGrid w:val="0"/>
                <w:sz w:val="21"/>
                <w:szCs w:val="21"/>
                <w:lang w:val="en-GB"/>
              </w:rPr>
            </w:pPr>
          </w:p>
        </w:tc>
        <w:tc>
          <w:tcPr>
            <w:tcW w:w="5778" w:type="dxa"/>
          </w:tcPr>
          <w:p w14:paraId="799C2002" w14:textId="77777777" w:rsidR="00176A57" w:rsidRPr="00B15ECA" w:rsidRDefault="00176A57" w:rsidP="00176A57">
            <w:pPr>
              <w:spacing w:after="0"/>
              <w:rPr>
                <w:rFonts w:ascii="Times New Roman" w:hAnsi="Times New Roman"/>
                <w:snapToGrid w:val="0"/>
                <w:sz w:val="21"/>
                <w:szCs w:val="21"/>
                <w:lang w:val="en-GB"/>
              </w:rPr>
            </w:pPr>
            <w:r w:rsidRPr="00AE2B6C">
              <w:rPr>
                <w:rFonts w:ascii="Times New Roman" w:hAnsi="Times New Roman"/>
                <w:snapToGrid w:val="0"/>
                <w:sz w:val="21"/>
                <w:szCs w:val="21"/>
                <w:lang w:val="en-GB"/>
              </w:rPr>
              <w:t xml:space="preserve">- </w:t>
            </w:r>
            <w:r w:rsidRPr="00B15ECA">
              <w:rPr>
                <w:rFonts w:ascii="Times New Roman" w:hAnsi="Times New Roman"/>
                <w:snapToGrid w:val="0"/>
                <w:sz w:val="21"/>
                <w:szCs w:val="21"/>
                <w:lang w:val="en-GB"/>
              </w:rPr>
              <w:t>Demonstrated experience in similar assignments</w:t>
            </w:r>
          </w:p>
          <w:p w14:paraId="05067F1D" w14:textId="7584DC4B" w:rsidR="00176A57" w:rsidRPr="00DC7355" w:rsidRDefault="00176A57" w:rsidP="00DC7355">
            <w:pPr>
              <w:pStyle w:val="ListParagraph"/>
              <w:numPr>
                <w:ilvl w:val="0"/>
                <w:numId w:val="19"/>
              </w:numPr>
              <w:rPr>
                <w:rFonts w:ascii="Times New Roman" w:hAnsi="Times New Roman"/>
                <w:snapToGrid w:val="0"/>
                <w:sz w:val="21"/>
                <w:szCs w:val="21"/>
                <w:lang w:val="en-GB"/>
              </w:rPr>
            </w:pPr>
            <w:r w:rsidRPr="00DC7355">
              <w:rPr>
                <w:rFonts w:ascii="Times New Roman" w:hAnsi="Times New Roman"/>
                <w:snapToGrid w:val="0"/>
                <w:sz w:val="21"/>
                <w:szCs w:val="21"/>
                <w:lang w:val="en-GB"/>
              </w:rPr>
              <w:t>25 points per proof of assignments completed</w:t>
            </w:r>
          </w:p>
        </w:tc>
        <w:tc>
          <w:tcPr>
            <w:tcW w:w="1417" w:type="dxa"/>
          </w:tcPr>
          <w:p w14:paraId="65472B0A" w14:textId="050414EC" w:rsidR="00176A57" w:rsidRDefault="00176A57"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50</w:t>
            </w:r>
          </w:p>
        </w:tc>
        <w:tc>
          <w:tcPr>
            <w:tcW w:w="1445" w:type="dxa"/>
          </w:tcPr>
          <w:p w14:paraId="764AFE9D" w14:textId="77777777" w:rsidR="00176A57" w:rsidRPr="00AE2B6C" w:rsidRDefault="00176A57" w:rsidP="00176A57">
            <w:pPr>
              <w:jc w:val="center"/>
              <w:rPr>
                <w:rFonts w:ascii="Times New Roman" w:hAnsi="Times New Roman"/>
                <w:snapToGrid w:val="0"/>
                <w:sz w:val="21"/>
                <w:szCs w:val="21"/>
                <w:lang w:val="en-GB"/>
              </w:rPr>
            </w:pPr>
          </w:p>
        </w:tc>
      </w:tr>
      <w:tr w:rsidR="00176A57" w:rsidRPr="00AE2B6C" w14:paraId="1E6B984F" w14:textId="77777777" w:rsidTr="00DC062C">
        <w:trPr>
          <w:cantSplit/>
        </w:trPr>
        <w:tc>
          <w:tcPr>
            <w:tcW w:w="540" w:type="dxa"/>
          </w:tcPr>
          <w:p w14:paraId="58BDDA8F" w14:textId="77777777" w:rsidR="00176A57" w:rsidRPr="00AE2B6C" w:rsidRDefault="00176A57" w:rsidP="00176A57">
            <w:pPr>
              <w:rPr>
                <w:rFonts w:ascii="Times New Roman" w:hAnsi="Times New Roman"/>
                <w:snapToGrid w:val="0"/>
                <w:sz w:val="21"/>
                <w:szCs w:val="21"/>
                <w:lang w:val="en-GB"/>
              </w:rPr>
            </w:pPr>
          </w:p>
        </w:tc>
        <w:tc>
          <w:tcPr>
            <w:tcW w:w="5778" w:type="dxa"/>
          </w:tcPr>
          <w:p w14:paraId="7D2588FE" w14:textId="77777777" w:rsidR="00176A57" w:rsidRPr="00B15ECA" w:rsidRDefault="00176A57" w:rsidP="00176A57">
            <w:pPr>
              <w:spacing w:after="0"/>
              <w:rPr>
                <w:rFonts w:ascii="Times New Roman" w:hAnsi="Times New Roman"/>
                <w:snapToGrid w:val="0"/>
                <w:sz w:val="21"/>
                <w:szCs w:val="21"/>
                <w:lang w:val="en-GB"/>
              </w:rPr>
            </w:pPr>
            <w:r w:rsidRPr="00AE2B6C">
              <w:rPr>
                <w:rFonts w:ascii="Times New Roman" w:hAnsi="Times New Roman"/>
                <w:snapToGrid w:val="0"/>
                <w:sz w:val="21"/>
                <w:szCs w:val="21"/>
                <w:lang w:val="en-GB"/>
              </w:rPr>
              <w:t xml:space="preserve">- </w:t>
            </w:r>
            <w:r w:rsidRPr="00B15ECA">
              <w:rPr>
                <w:rFonts w:ascii="Times New Roman" w:hAnsi="Times New Roman"/>
                <w:snapToGrid w:val="0"/>
                <w:sz w:val="21"/>
                <w:szCs w:val="21"/>
                <w:lang w:val="en-GB"/>
              </w:rPr>
              <w:t>Demonstrated English language skills</w:t>
            </w:r>
          </w:p>
          <w:p w14:paraId="06767E23" w14:textId="2405752E" w:rsidR="00176A57" w:rsidRPr="00DC7355" w:rsidRDefault="00176A57" w:rsidP="00DC7355">
            <w:pPr>
              <w:pStyle w:val="ListParagraph"/>
              <w:numPr>
                <w:ilvl w:val="0"/>
                <w:numId w:val="19"/>
              </w:numPr>
              <w:rPr>
                <w:rFonts w:ascii="Times New Roman" w:hAnsi="Times New Roman"/>
                <w:snapToGrid w:val="0"/>
                <w:sz w:val="21"/>
                <w:szCs w:val="21"/>
                <w:lang w:val="en-GB"/>
              </w:rPr>
            </w:pPr>
            <w:r w:rsidRPr="00DC7355">
              <w:rPr>
                <w:rFonts w:ascii="Times New Roman" w:hAnsi="Times New Roman"/>
                <w:snapToGrid w:val="0"/>
                <w:sz w:val="21"/>
                <w:szCs w:val="21"/>
                <w:lang w:val="en-GB"/>
              </w:rPr>
              <w:t xml:space="preserve">20 points per proof of writing sample </w:t>
            </w:r>
          </w:p>
        </w:tc>
        <w:tc>
          <w:tcPr>
            <w:tcW w:w="1417" w:type="dxa"/>
          </w:tcPr>
          <w:p w14:paraId="0AD1C48F" w14:textId="7900E357" w:rsidR="00176A57" w:rsidRPr="00AE2B6C" w:rsidRDefault="00176A57"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40</w:t>
            </w:r>
          </w:p>
        </w:tc>
        <w:tc>
          <w:tcPr>
            <w:tcW w:w="1445" w:type="dxa"/>
          </w:tcPr>
          <w:p w14:paraId="2C6E4C23" w14:textId="77777777" w:rsidR="00176A57" w:rsidRPr="00AE2B6C" w:rsidRDefault="00176A57" w:rsidP="00176A57">
            <w:pPr>
              <w:jc w:val="center"/>
              <w:rPr>
                <w:rFonts w:ascii="Times New Roman" w:hAnsi="Times New Roman"/>
                <w:snapToGrid w:val="0"/>
                <w:sz w:val="21"/>
                <w:szCs w:val="21"/>
                <w:lang w:val="en-GB"/>
              </w:rPr>
            </w:pPr>
          </w:p>
        </w:tc>
      </w:tr>
      <w:tr w:rsidR="00113803" w:rsidRPr="00AE2B6C" w14:paraId="31A6DC8E" w14:textId="77777777" w:rsidTr="00DC062C">
        <w:trPr>
          <w:cantSplit/>
        </w:trPr>
        <w:tc>
          <w:tcPr>
            <w:tcW w:w="540" w:type="dxa"/>
          </w:tcPr>
          <w:p w14:paraId="5C106A02" w14:textId="30C00B69" w:rsidR="00113803" w:rsidRPr="00DC7355" w:rsidRDefault="00131754" w:rsidP="00DC062C">
            <w:pPr>
              <w:rPr>
                <w:rFonts w:ascii="Times New Roman" w:hAnsi="Times New Roman"/>
                <w:b/>
                <w:bCs/>
                <w:snapToGrid w:val="0"/>
                <w:sz w:val="21"/>
                <w:szCs w:val="21"/>
                <w:lang w:val="en-GB"/>
              </w:rPr>
            </w:pPr>
            <w:r w:rsidRPr="00DC7355">
              <w:rPr>
                <w:rFonts w:ascii="Times New Roman" w:hAnsi="Times New Roman"/>
                <w:b/>
                <w:bCs/>
                <w:snapToGrid w:val="0"/>
                <w:sz w:val="21"/>
                <w:szCs w:val="21"/>
                <w:lang w:val="en-GB"/>
              </w:rPr>
              <w:t>4</w:t>
            </w:r>
          </w:p>
        </w:tc>
        <w:tc>
          <w:tcPr>
            <w:tcW w:w="5778" w:type="dxa"/>
          </w:tcPr>
          <w:p w14:paraId="7CBFBF91" w14:textId="5EECA8CF" w:rsidR="00113803" w:rsidRPr="00DC7355" w:rsidRDefault="00113803" w:rsidP="00DC062C">
            <w:pPr>
              <w:rPr>
                <w:rFonts w:ascii="Times New Roman" w:hAnsi="Times New Roman"/>
                <w:b/>
                <w:bCs/>
                <w:snapToGrid w:val="0"/>
                <w:sz w:val="21"/>
                <w:szCs w:val="21"/>
                <w:lang w:val="en-GB"/>
              </w:rPr>
            </w:pPr>
            <w:r w:rsidRPr="00DC7355">
              <w:rPr>
                <w:rFonts w:ascii="Open Sans" w:hAnsi="Open Sans" w:cs="Open Sans"/>
                <w:b/>
                <w:bCs/>
                <w:sz w:val="18"/>
                <w:szCs w:val="18"/>
              </w:rPr>
              <w:t>Occupational Safety and Health expert,</w:t>
            </w:r>
          </w:p>
        </w:tc>
        <w:tc>
          <w:tcPr>
            <w:tcW w:w="1417" w:type="dxa"/>
          </w:tcPr>
          <w:p w14:paraId="63250CA5" w14:textId="77777777" w:rsidR="00113803" w:rsidRPr="00DC7355" w:rsidRDefault="00113803" w:rsidP="00DC062C">
            <w:pPr>
              <w:jc w:val="center"/>
              <w:rPr>
                <w:rFonts w:ascii="Times New Roman" w:hAnsi="Times New Roman"/>
                <w:b/>
                <w:bCs/>
                <w:snapToGrid w:val="0"/>
                <w:sz w:val="21"/>
                <w:szCs w:val="21"/>
                <w:lang w:val="en-GB"/>
              </w:rPr>
            </w:pPr>
          </w:p>
        </w:tc>
        <w:tc>
          <w:tcPr>
            <w:tcW w:w="1445" w:type="dxa"/>
          </w:tcPr>
          <w:p w14:paraId="1F62F03B" w14:textId="1069A689" w:rsidR="00113803" w:rsidRPr="00DC7355" w:rsidRDefault="00176A57" w:rsidP="00DC062C">
            <w:pPr>
              <w:jc w:val="center"/>
              <w:rPr>
                <w:rFonts w:ascii="Times New Roman" w:hAnsi="Times New Roman"/>
                <w:b/>
                <w:bCs/>
                <w:snapToGrid w:val="0"/>
                <w:sz w:val="21"/>
                <w:szCs w:val="21"/>
                <w:lang w:val="en-GB"/>
              </w:rPr>
            </w:pPr>
            <w:r w:rsidRPr="00DC7355">
              <w:rPr>
                <w:rFonts w:ascii="Times New Roman" w:hAnsi="Times New Roman"/>
                <w:b/>
                <w:bCs/>
                <w:snapToGrid w:val="0"/>
                <w:sz w:val="21"/>
                <w:szCs w:val="21"/>
                <w:lang w:val="en-GB"/>
              </w:rPr>
              <w:t>250</w:t>
            </w:r>
          </w:p>
        </w:tc>
      </w:tr>
      <w:tr w:rsidR="00176A57" w:rsidRPr="00AE2B6C" w14:paraId="16B84B61" w14:textId="77777777" w:rsidTr="00DC062C">
        <w:trPr>
          <w:cantSplit/>
        </w:trPr>
        <w:tc>
          <w:tcPr>
            <w:tcW w:w="540" w:type="dxa"/>
          </w:tcPr>
          <w:p w14:paraId="5540B1D5" w14:textId="77777777" w:rsidR="00176A57" w:rsidRPr="00AE2B6C" w:rsidRDefault="00176A57" w:rsidP="00176A57">
            <w:pPr>
              <w:rPr>
                <w:rFonts w:ascii="Times New Roman" w:hAnsi="Times New Roman"/>
                <w:snapToGrid w:val="0"/>
                <w:sz w:val="21"/>
                <w:szCs w:val="21"/>
                <w:lang w:val="en-GB"/>
              </w:rPr>
            </w:pPr>
          </w:p>
        </w:tc>
        <w:tc>
          <w:tcPr>
            <w:tcW w:w="5778" w:type="dxa"/>
          </w:tcPr>
          <w:p w14:paraId="6E4009D1" w14:textId="77777777" w:rsidR="00176A57" w:rsidRDefault="00176A57" w:rsidP="00176A57">
            <w:pPr>
              <w:rPr>
                <w:rFonts w:ascii="Times New Roman" w:hAnsi="Times New Roman"/>
                <w:snapToGrid w:val="0"/>
                <w:sz w:val="21"/>
                <w:szCs w:val="21"/>
                <w:lang w:val="en-GB"/>
              </w:rPr>
            </w:pPr>
            <w:r w:rsidRPr="00AE2B6C">
              <w:rPr>
                <w:rFonts w:ascii="Times New Roman" w:hAnsi="Times New Roman"/>
                <w:snapToGrid w:val="0"/>
                <w:sz w:val="21"/>
                <w:szCs w:val="21"/>
                <w:lang w:val="en-GB"/>
              </w:rPr>
              <w:t xml:space="preserve">- Academic qualification </w:t>
            </w:r>
          </w:p>
          <w:p w14:paraId="29C59C26" w14:textId="77777777" w:rsidR="00176A57" w:rsidRPr="00B15ECA" w:rsidRDefault="00176A57" w:rsidP="00176A57">
            <w:pPr>
              <w:pStyle w:val="ListParagraph"/>
              <w:numPr>
                <w:ilvl w:val="0"/>
                <w:numId w:val="12"/>
              </w:numPr>
              <w:spacing w:after="0" w:line="276" w:lineRule="auto"/>
              <w:contextualSpacing w:val="0"/>
              <w:rPr>
                <w:rFonts w:ascii="Times New Roman" w:hAnsi="Times New Roman"/>
                <w:snapToGrid w:val="0"/>
                <w:sz w:val="21"/>
                <w:szCs w:val="21"/>
                <w:lang w:val="en-GB"/>
              </w:rPr>
            </w:pPr>
            <w:r w:rsidRPr="00B15ECA">
              <w:rPr>
                <w:rFonts w:ascii="Times New Roman" w:hAnsi="Times New Roman"/>
                <w:snapToGrid w:val="0"/>
                <w:sz w:val="21"/>
                <w:szCs w:val="21"/>
                <w:lang w:val="en-GB"/>
              </w:rPr>
              <w:t>Master’s Degree and above in relevant field = 1</w:t>
            </w:r>
            <w:r>
              <w:rPr>
                <w:rFonts w:ascii="Times New Roman" w:hAnsi="Times New Roman"/>
                <w:snapToGrid w:val="0"/>
                <w:sz w:val="21"/>
                <w:szCs w:val="21"/>
                <w:lang w:val="en-GB"/>
              </w:rPr>
              <w:t>0</w:t>
            </w:r>
            <w:r w:rsidRPr="00B15ECA">
              <w:rPr>
                <w:rFonts w:ascii="Times New Roman" w:hAnsi="Times New Roman"/>
                <w:snapToGrid w:val="0"/>
                <w:sz w:val="21"/>
                <w:szCs w:val="21"/>
                <w:lang w:val="en-GB"/>
              </w:rPr>
              <w:t xml:space="preserve">0 points </w:t>
            </w:r>
          </w:p>
          <w:p w14:paraId="2DF319DD" w14:textId="1D043626" w:rsidR="00176A57" w:rsidRPr="00131754" w:rsidRDefault="00176A57" w:rsidP="00DC7355">
            <w:pPr>
              <w:pStyle w:val="ListParagraph"/>
              <w:numPr>
                <w:ilvl w:val="0"/>
                <w:numId w:val="12"/>
              </w:numPr>
              <w:rPr>
                <w:rFonts w:ascii="Open Sans" w:hAnsi="Open Sans" w:cs="Open Sans"/>
                <w:bCs/>
                <w:sz w:val="18"/>
                <w:szCs w:val="18"/>
              </w:rPr>
            </w:pPr>
            <w:r w:rsidRPr="00DC7355">
              <w:rPr>
                <w:rFonts w:ascii="Times New Roman" w:hAnsi="Times New Roman"/>
                <w:snapToGrid w:val="0"/>
                <w:sz w:val="21"/>
                <w:szCs w:val="21"/>
                <w:lang w:val="en-GB"/>
              </w:rPr>
              <w:t>Bachelor’s Degree in relevant field = 80 points</w:t>
            </w:r>
          </w:p>
        </w:tc>
        <w:tc>
          <w:tcPr>
            <w:tcW w:w="1417" w:type="dxa"/>
          </w:tcPr>
          <w:p w14:paraId="6233F2D3" w14:textId="459E0933" w:rsidR="00176A57" w:rsidRDefault="00176A57"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100</w:t>
            </w:r>
          </w:p>
        </w:tc>
        <w:tc>
          <w:tcPr>
            <w:tcW w:w="1445" w:type="dxa"/>
          </w:tcPr>
          <w:p w14:paraId="7DF763B0" w14:textId="77777777" w:rsidR="00176A57" w:rsidRPr="00AE2B6C" w:rsidRDefault="00176A57" w:rsidP="00176A57">
            <w:pPr>
              <w:jc w:val="center"/>
              <w:rPr>
                <w:rFonts w:ascii="Times New Roman" w:hAnsi="Times New Roman"/>
                <w:snapToGrid w:val="0"/>
                <w:sz w:val="21"/>
                <w:szCs w:val="21"/>
                <w:lang w:val="en-GB"/>
              </w:rPr>
            </w:pPr>
          </w:p>
        </w:tc>
      </w:tr>
      <w:tr w:rsidR="00176A57" w:rsidRPr="00AE2B6C" w14:paraId="0DF217ED" w14:textId="77777777" w:rsidTr="00DC062C">
        <w:trPr>
          <w:cantSplit/>
        </w:trPr>
        <w:tc>
          <w:tcPr>
            <w:tcW w:w="540" w:type="dxa"/>
          </w:tcPr>
          <w:p w14:paraId="787FB2FA" w14:textId="77777777" w:rsidR="00176A57" w:rsidRPr="00AE2B6C" w:rsidRDefault="00176A57" w:rsidP="00176A57">
            <w:pPr>
              <w:rPr>
                <w:rFonts w:ascii="Times New Roman" w:hAnsi="Times New Roman"/>
                <w:snapToGrid w:val="0"/>
                <w:sz w:val="21"/>
                <w:szCs w:val="21"/>
                <w:lang w:val="en-GB"/>
              </w:rPr>
            </w:pPr>
          </w:p>
        </w:tc>
        <w:tc>
          <w:tcPr>
            <w:tcW w:w="5778" w:type="dxa"/>
          </w:tcPr>
          <w:p w14:paraId="5AD3C89C" w14:textId="77777777" w:rsidR="00176A57" w:rsidRDefault="00176A57" w:rsidP="00176A57">
            <w:pPr>
              <w:rPr>
                <w:rFonts w:ascii="Times New Roman" w:hAnsi="Times New Roman"/>
                <w:snapToGrid w:val="0"/>
                <w:sz w:val="21"/>
                <w:szCs w:val="21"/>
                <w:lang w:val="en-GB"/>
              </w:rPr>
            </w:pPr>
            <w:r w:rsidRPr="00AE2B6C">
              <w:rPr>
                <w:rFonts w:ascii="Times New Roman" w:hAnsi="Times New Roman"/>
                <w:snapToGrid w:val="0"/>
                <w:sz w:val="21"/>
                <w:szCs w:val="21"/>
                <w:lang w:val="en-GB"/>
              </w:rPr>
              <w:t>- Professional Experience</w:t>
            </w:r>
            <w:r>
              <w:rPr>
                <w:rFonts w:ascii="Times New Roman" w:hAnsi="Times New Roman"/>
                <w:snapToGrid w:val="0"/>
                <w:sz w:val="21"/>
                <w:szCs w:val="21"/>
                <w:lang w:val="en-GB"/>
              </w:rPr>
              <w:t xml:space="preserve"> in prescribed sector</w:t>
            </w:r>
          </w:p>
          <w:p w14:paraId="09C3F5C5" w14:textId="77777777" w:rsidR="00176A57" w:rsidRPr="00B15ECA" w:rsidRDefault="00176A57" w:rsidP="00176A57">
            <w:pPr>
              <w:pStyle w:val="ListParagraph"/>
              <w:numPr>
                <w:ilvl w:val="0"/>
                <w:numId w:val="14"/>
              </w:numPr>
              <w:spacing w:after="0" w:line="276" w:lineRule="auto"/>
              <w:contextualSpacing w:val="0"/>
              <w:rPr>
                <w:rFonts w:ascii="Times New Roman" w:hAnsi="Times New Roman"/>
                <w:snapToGrid w:val="0"/>
                <w:sz w:val="21"/>
                <w:szCs w:val="21"/>
                <w:lang w:val="en-GB"/>
              </w:rPr>
            </w:pPr>
            <w:r w:rsidRPr="00B15ECA">
              <w:rPr>
                <w:rFonts w:ascii="Times New Roman" w:hAnsi="Times New Roman"/>
                <w:snapToGrid w:val="0"/>
                <w:sz w:val="21"/>
                <w:szCs w:val="21"/>
                <w:lang w:val="en-GB"/>
              </w:rPr>
              <w:t xml:space="preserve">5 years– </w:t>
            </w:r>
            <w:r>
              <w:rPr>
                <w:rFonts w:ascii="Times New Roman" w:hAnsi="Times New Roman"/>
                <w:snapToGrid w:val="0"/>
                <w:sz w:val="21"/>
                <w:szCs w:val="21"/>
                <w:lang w:val="en-GB"/>
              </w:rPr>
              <w:t>4</w:t>
            </w:r>
            <w:r w:rsidRPr="00B15ECA">
              <w:rPr>
                <w:rFonts w:ascii="Times New Roman" w:hAnsi="Times New Roman"/>
                <w:snapToGrid w:val="0"/>
                <w:sz w:val="21"/>
                <w:szCs w:val="21"/>
                <w:lang w:val="en-GB"/>
              </w:rPr>
              <w:t xml:space="preserve">0 points, </w:t>
            </w:r>
          </w:p>
          <w:p w14:paraId="3DB84C07" w14:textId="77777777" w:rsidR="00176A57" w:rsidRPr="00B15ECA" w:rsidRDefault="00176A57" w:rsidP="00176A57">
            <w:pPr>
              <w:pStyle w:val="ListParagraph"/>
              <w:numPr>
                <w:ilvl w:val="0"/>
                <w:numId w:val="14"/>
              </w:numPr>
              <w:spacing w:after="0" w:line="276" w:lineRule="auto"/>
              <w:contextualSpacing w:val="0"/>
              <w:rPr>
                <w:rFonts w:ascii="Times New Roman" w:hAnsi="Times New Roman"/>
                <w:snapToGrid w:val="0"/>
                <w:sz w:val="21"/>
                <w:szCs w:val="21"/>
                <w:lang w:val="en-GB"/>
              </w:rPr>
            </w:pPr>
            <w:r w:rsidRPr="00B15ECA">
              <w:rPr>
                <w:rFonts w:ascii="Times New Roman" w:hAnsi="Times New Roman"/>
                <w:snapToGrid w:val="0"/>
                <w:sz w:val="21"/>
                <w:szCs w:val="21"/>
                <w:lang w:val="en-GB"/>
              </w:rPr>
              <w:t xml:space="preserve">6 years- </w:t>
            </w:r>
            <w:r>
              <w:rPr>
                <w:rFonts w:ascii="Times New Roman" w:hAnsi="Times New Roman"/>
                <w:snapToGrid w:val="0"/>
                <w:sz w:val="21"/>
                <w:szCs w:val="21"/>
                <w:lang w:val="en-GB"/>
              </w:rPr>
              <w:t>5</w:t>
            </w:r>
            <w:r w:rsidRPr="00B15ECA">
              <w:rPr>
                <w:rFonts w:ascii="Times New Roman" w:hAnsi="Times New Roman"/>
                <w:snapToGrid w:val="0"/>
                <w:sz w:val="21"/>
                <w:szCs w:val="21"/>
                <w:lang w:val="en-GB"/>
              </w:rPr>
              <w:t>0 points</w:t>
            </w:r>
          </w:p>
          <w:p w14:paraId="5602061F" w14:textId="62496AA1" w:rsidR="00176A57" w:rsidRPr="00131754" w:rsidRDefault="00176A57" w:rsidP="00DC7355">
            <w:pPr>
              <w:pStyle w:val="ListParagraph"/>
              <w:numPr>
                <w:ilvl w:val="0"/>
                <w:numId w:val="14"/>
              </w:numPr>
              <w:rPr>
                <w:rFonts w:ascii="Open Sans" w:hAnsi="Open Sans" w:cs="Open Sans"/>
                <w:bCs/>
                <w:sz w:val="18"/>
                <w:szCs w:val="18"/>
              </w:rPr>
            </w:pPr>
            <w:r w:rsidRPr="00DC7355">
              <w:rPr>
                <w:rFonts w:ascii="Times New Roman" w:hAnsi="Times New Roman"/>
                <w:snapToGrid w:val="0"/>
                <w:sz w:val="21"/>
                <w:szCs w:val="21"/>
                <w:lang w:val="en-GB"/>
              </w:rPr>
              <w:t>7 years and above 60 points</w:t>
            </w:r>
          </w:p>
        </w:tc>
        <w:tc>
          <w:tcPr>
            <w:tcW w:w="1417" w:type="dxa"/>
          </w:tcPr>
          <w:p w14:paraId="26B1C348" w14:textId="358C8445" w:rsidR="00176A57" w:rsidRDefault="00176A57"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60</w:t>
            </w:r>
          </w:p>
        </w:tc>
        <w:tc>
          <w:tcPr>
            <w:tcW w:w="1445" w:type="dxa"/>
          </w:tcPr>
          <w:p w14:paraId="0C9D69D7" w14:textId="77777777" w:rsidR="00176A57" w:rsidRPr="00AE2B6C" w:rsidRDefault="00176A57" w:rsidP="00176A57">
            <w:pPr>
              <w:jc w:val="center"/>
              <w:rPr>
                <w:rFonts w:ascii="Times New Roman" w:hAnsi="Times New Roman"/>
                <w:snapToGrid w:val="0"/>
                <w:sz w:val="21"/>
                <w:szCs w:val="21"/>
                <w:lang w:val="en-GB"/>
              </w:rPr>
            </w:pPr>
          </w:p>
        </w:tc>
      </w:tr>
      <w:tr w:rsidR="00176A57" w:rsidRPr="00AE2B6C" w14:paraId="40587D18" w14:textId="77777777" w:rsidTr="00DC062C">
        <w:trPr>
          <w:cantSplit/>
        </w:trPr>
        <w:tc>
          <w:tcPr>
            <w:tcW w:w="540" w:type="dxa"/>
          </w:tcPr>
          <w:p w14:paraId="241E3030" w14:textId="77777777" w:rsidR="00176A57" w:rsidRPr="00AE2B6C" w:rsidRDefault="00176A57" w:rsidP="00176A57">
            <w:pPr>
              <w:rPr>
                <w:rFonts w:ascii="Times New Roman" w:hAnsi="Times New Roman"/>
                <w:snapToGrid w:val="0"/>
                <w:sz w:val="21"/>
                <w:szCs w:val="21"/>
                <w:lang w:val="en-GB"/>
              </w:rPr>
            </w:pPr>
          </w:p>
        </w:tc>
        <w:tc>
          <w:tcPr>
            <w:tcW w:w="5778" w:type="dxa"/>
          </w:tcPr>
          <w:p w14:paraId="6ABB267A" w14:textId="77777777" w:rsidR="00176A57" w:rsidRPr="00B15ECA" w:rsidRDefault="00176A57" w:rsidP="00176A57">
            <w:pPr>
              <w:spacing w:after="0"/>
              <w:rPr>
                <w:rFonts w:ascii="Times New Roman" w:hAnsi="Times New Roman"/>
                <w:snapToGrid w:val="0"/>
                <w:sz w:val="21"/>
                <w:szCs w:val="21"/>
                <w:lang w:val="en-GB"/>
              </w:rPr>
            </w:pPr>
            <w:r w:rsidRPr="00AE2B6C">
              <w:rPr>
                <w:rFonts w:ascii="Times New Roman" w:hAnsi="Times New Roman"/>
                <w:snapToGrid w:val="0"/>
                <w:sz w:val="21"/>
                <w:szCs w:val="21"/>
                <w:lang w:val="en-GB"/>
              </w:rPr>
              <w:t xml:space="preserve">- </w:t>
            </w:r>
            <w:r w:rsidRPr="00B15ECA">
              <w:rPr>
                <w:rFonts w:ascii="Times New Roman" w:hAnsi="Times New Roman"/>
                <w:snapToGrid w:val="0"/>
                <w:sz w:val="21"/>
                <w:szCs w:val="21"/>
                <w:lang w:val="en-GB"/>
              </w:rPr>
              <w:t>Demonstrated experience in similar assignments</w:t>
            </w:r>
          </w:p>
          <w:p w14:paraId="352B5836" w14:textId="28C0073D" w:rsidR="00176A57" w:rsidRPr="00DC7355" w:rsidRDefault="00176A57" w:rsidP="00DC7355">
            <w:pPr>
              <w:pStyle w:val="ListParagraph"/>
              <w:numPr>
                <w:ilvl w:val="0"/>
                <w:numId w:val="20"/>
              </w:numPr>
              <w:rPr>
                <w:rFonts w:ascii="Times New Roman" w:hAnsi="Times New Roman"/>
                <w:snapToGrid w:val="0"/>
                <w:sz w:val="21"/>
                <w:szCs w:val="21"/>
                <w:lang w:val="en-GB"/>
              </w:rPr>
            </w:pPr>
            <w:r w:rsidRPr="00DC7355">
              <w:rPr>
                <w:rFonts w:ascii="Times New Roman" w:hAnsi="Times New Roman"/>
                <w:snapToGrid w:val="0"/>
                <w:sz w:val="21"/>
                <w:szCs w:val="21"/>
                <w:lang w:val="en-GB"/>
              </w:rPr>
              <w:t>25 points per proof of assignments completed</w:t>
            </w:r>
          </w:p>
        </w:tc>
        <w:tc>
          <w:tcPr>
            <w:tcW w:w="1417" w:type="dxa"/>
          </w:tcPr>
          <w:p w14:paraId="5AE3E0FD" w14:textId="69E27EBB" w:rsidR="00176A57" w:rsidRDefault="00176A57"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50</w:t>
            </w:r>
          </w:p>
        </w:tc>
        <w:tc>
          <w:tcPr>
            <w:tcW w:w="1445" w:type="dxa"/>
          </w:tcPr>
          <w:p w14:paraId="733B2DC9" w14:textId="77777777" w:rsidR="00176A57" w:rsidRPr="00AE2B6C" w:rsidRDefault="00176A57" w:rsidP="00176A57">
            <w:pPr>
              <w:jc w:val="center"/>
              <w:rPr>
                <w:rFonts w:ascii="Times New Roman" w:hAnsi="Times New Roman"/>
                <w:snapToGrid w:val="0"/>
                <w:sz w:val="21"/>
                <w:szCs w:val="21"/>
                <w:lang w:val="en-GB"/>
              </w:rPr>
            </w:pPr>
          </w:p>
        </w:tc>
      </w:tr>
      <w:tr w:rsidR="00176A57" w:rsidRPr="00AE2B6C" w14:paraId="4C6D23B8" w14:textId="77777777" w:rsidTr="00DC062C">
        <w:trPr>
          <w:cantSplit/>
        </w:trPr>
        <w:tc>
          <w:tcPr>
            <w:tcW w:w="540" w:type="dxa"/>
          </w:tcPr>
          <w:p w14:paraId="42FA254C" w14:textId="77777777" w:rsidR="00176A57" w:rsidRPr="00AE2B6C" w:rsidRDefault="00176A57" w:rsidP="00176A57">
            <w:pPr>
              <w:rPr>
                <w:rFonts w:ascii="Times New Roman" w:hAnsi="Times New Roman"/>
                <w:snapToGrid w:val="0"/>
                <w:sz w:val="21"/>
                <w:szCs w:val="21"/>
                <w:lang w:val="en-GB"/>
              </w:rPr>
            </w:pPr>
          </w:p>
        </w:tc>
        <w:tc>
          <w:tcPr>
            <w:tcW w:w="5778" w:type="dxa"/>
          </w:tcPr>
          <w:p w14:paraId="3124C864" w14:textId="77777777" w:rsidR="00176A57" w:rsidRPr="00B15ECA" w:rsidRDefault="00176A57" w:rsidP="00176A57">
            <w:pPr>
              <w:spacing w:after="0"/>
              <w:rPr>
                <w:rFonts w:ascii="Times New Roman" w:hAnsi="Times New Roman"/>
                <w:snapToGrid w:val="0"/>
                <w:sz w:val="21"/>
                <w:szCs w:val="21"/>
                <w:lang w:val="en-GB"/>
              </w:rPr>
            </w:pPr>
            <w:r w:rsidRPr="00AE2B6C">
              <w:rPr>
                <w:rFonts w:ascii="Times New Roman" w:hAnsi="Times New Roman"/>
                <w:snapToGrid w:val="0"/>
                <w:sz w:val="21"/>
                <w:szCs w:val="21"/>
                <w:lang w:val="en-GB"/>
              </w:rPr>
              <w:t xml:space="preserve">- </w:t>
            </w:r>
            <w:r w:rsidRPr="00B15ECA">
              <w:rPr>
                <w:rFonts w:ascii="Times New Roman" w:hAnsi="Times New Roman"/>
                <w:snapToGrid w:val="0"/>
                <w:sz w:val="21"/>
                <w:szCs w:val="21"/>
                <w:lang w:val="en-GB"/>
              </w:rPr>
              <w:t>Demonstrated English language skills</w:t>
            </w:r>
          </w:p>
          <w:p w14:paraId="1175B738" w14:textId="6B2872DA" w:rsidR="00176A57" w:rsidRPr="00DC7355" w:rsidRDefault="00176A57" w:rsidP="00DC7355">
            <w:pPr>
              <w:pStyle w:val="ListParagraph"/>
              <w:numPr>
                <w:ilvl w:val="0"/>
                <w:numId w:val="20"/>
              </w:numPr>
              <w:rPr>
                <w:rFonts w:ascii="Times New Roman" w:hAnsi="Times New Roman"/>
                <w:snapToGrid w:val="0"/>
                <w:sz w:val="21"/>
                <w:szCs w:val="21"/>
                <w:lang w:val="en-GB"/>
              </w:rPr>
            </w:pPr>
            <w:r w:rsidRPr="00DC7355">
              <w:rPr>
                <w:rFonts w:ascii="Times New Roman" w:hAnsi="Times New Roman"/>
                <w:snapToGrid w:val="0"/>
                <w:sz w:val="21"/>
                <w:szCs w:val="21"/>
                <w:lang w:val="en-GB"/>
              </w:rPr>
              <w:t xml:space="preserve">20 points per proof of writing sample </w:t>
            </w:r>
          </w:p>
        </w:tc>
        <w:tc>
          <w:tcPr>
            <w:tcW w:w="1417" w:type="dxa"/>
          </w:tcPr>
          <w:p w14:paraId="6C029451" w14:textId="09CAFCD3" w:rsidR="00176A57" w:rsidRDefault="00176A57"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40</w:t>
            </w:r>
          </w:p>
        </w:tc>
        <w:tc>
          <w:tcPr>
            <w:tcW w:w="1445" w:type="dxa"/>
          </w:tcPr>
          <w:p w14:paraId="3A00D160" w14:textId="77777777" w:rsidR="00176A57" w:rsidRPr="00AE2B6C" w:rsidRDefault="00176A57" w:rsidP="00176A57">
            <w:pPr>
              <w:jc w:val="center"/>
              <w:rPr>
                <w:rFonts w:ascii="Times New Roman" w:hAnsi="Times New Roman"/>
                <w:snapToGrid w:val="0"/>
                <w:sz w:val="21"/>
                <w:szCs w:val="21"/>
                <w:lang w:val="en-GB"/>
              </w:rPr>
            </w:pPr>
          </w:p>
        </w:tc>
      </w:tr>
      <w:tr w:rsidR="00113803" w:rsidRPr="00AE2B6C" w14:paraId="1F1F1DDC" w14:textId="77777777" w:rsidTr="00DC062C">
        <w:trPr>
          <w:cantSplit/>
        </w:trPr>
        <w:tc>
          <w:tcPr>
            <w:tcW w:w="540" w:type="dxa"/>
          </w:tcPr>
          <w:p w14:paraId="44F9E9B1" w14:textId="5EDDC4DD" w:rsidR="00113803" w:rsidRPr="00DC7355" w:rsidRDefault="00131754" w:rsidP="00DC062C">
            <w:pPr>
              <w:rPr>
                <w:rFonts w:ascii="Times New Roman" w:hAnsi="Times New Roman"/>
                <w:b/>
                <w:bCs/>
                <w:snapToGrid w:val="0"/>
                <w:sz w:val="21"/>
                <w:szCs w:val="21"/>
                <w:lang w:val="en-GB"/>
              </w:rPr>
            </w:pPr>
            <w:r w:rsidRPr="00DC7355">
              <w:rPr>
                <w:rFonts w:ascii="Times New Roman" w:hAnsi="Times New Roman"/>
                <w:b/>
                <w:bCs/>
                <w:snapToGrid w:val="0"/>
                <w:sz w:val="21"/>
                <w:szCs w:val="21"/>
                <w:lang w:val="en-GB"/>
              </w:rPr>
              <w:t>5</w:t>
            </w:r>
          </w:p>
        </w:tc>
        <w:tc>
          <w:tcPr>
            <w:tcW w:w="5778" w:type="dxa"/>
          </w:tcPr>
          <w:p w14:paraId="42871420" w14:textId="0AFB15BB" w:rsidR="00113803" w:rsidRPr="00DC7355" w:rsidRDefault="009746A8" w:rsidP="00DC062C">
            <w:pPr>
              <w:rPr>
                <w:rFonts w:ascii="Times New Roman" w:hAnsi="Times New Roman"/>
                <w:b/>
                <w:bCs/>
                <w:snapToGrid w:val="0"/>
                <w:sz w:val="21"/>
                <w:szCs w:val="21"/>
                <w:lang w:val="en-GB"/>
              </w:rPr>
            </w:pPr>
            <w:r>
              <w:rPr>
                <w:rFonts w:ascii="Open Sans" w:hAnsi="Open Sans" w:cs="Open Sans"/>
                <w:b/>
                <w:bCs/>
                <w:sz w:val="18"/>
                <w:szCs w:val="18"/>
              </w:rPr>
              <w:t>Fire</w:t>
            </w:r>
            <w:r w:rsidRPr="00DC7355">
              <w:rPr>
                <w:rFonts w:ascii="Open Sans" w:hAnsi="Open Sans" w:cs="Open Sans"/>
                <w:b/>
                <w:bCs/>
                <w:sz w:val="18"/>
                <w:szCs w:val="18"/>
              </w:rPr>
              <w:t xml:space="preserve"> </w:t>
            </w:r>
            <w:r w:rsidR="00113803" w:rsidRPr="00DC7355">
              <w:rPr>
                <w:rFonts w:ascii="Open Sans" w:hAnsi="Open Sans" w:cs="Open Sans"/>
                <w:b/>
                <w:bCs/>
                <w:sz w:val="18"/>
                <w:szCs w:val="18"/>
              </w:rPr>
              <w:t>Expert,</w:t>
            </w:r>
          </w:p>
        </w:tc>
        <w:tc>
          <w:tcPr>
            <w:tcW w:w="1417" w:type="dxa"/>
          </w:tcPr>
          <w:p w14:paraId="531BEDE2" w14:textId="77777777" w:rsidR="00113803" w:rsidRPr="00DC7355" w:rsidRDefault="00113803" w:rsidP="00DC062C">
            <w:pPr>
              <w:jc w:val="center"/>
              <w:rPr>
                <w:rFonts w:ascii="Times New Roman" w:hAnsi="Times New Roman"/>
                <w:b/>
                <w:bCs/>
                <w:snapToGrid w:val="0"/>
                <w:sz w:val="21"/>
                <w:szCs w:val="21"/>
                <w:lang w:val="en-GB"/>
              </w:rPr>
            </w:pPr>
          </w:p>
        </w:tc>
        <w:tc>
          <w:tcPr>
            <w:tcW w:w="1445" w:type="dxa"/>
          </w:tcPr>
          <w:p w14:paraId="7181E445" w14:textId="5B034895" w:rsidR="00113803" w:rsidRPr="00DC7355" w:rsidRDefault="00131754" w:rsidP="00DC062C">
            <w:pPr>
              <w:jc w:val="center"/>
              <w:rPr>
                <w:rFonts w:ascii="Times New Roman" w:hAnsi="Times New Roman"/>
                <w:b/>
                <w:bCs/>
                <w:snapToGrid w:val="0"/>
                <w:sz w:val="21"/>
                <w:szCs w:val="21"/>
                <w:lang w:val="en-GB"/>
              </w:rPr>
            </w:pPr>
            <w:r w:rsidRPr="00DC7355">
              <w:rPr>
                <w:rFonts w:ascii="Times New Roman" w:hAnsi="Times New Roman"/>
                <w:b/>
                <w:bCs/>
                <w:snapToGrid w:val="0"/>
                <w:sz w:val="21"/>
                <w:szCs w:val="21"/>
                <w:lang w:val="en-GB"/>
              </w:rPr>
              <w:t>250</w:t>
            </w:r>
          </w:p>
        </w:tc>
      </w:tr>
      <w:tr w:rsidR="00176A57" w:rsidRPr="00AE2B6C" w14:paraId="6DA33832" w14:textId="77777777" w:rsidTr="00DC062C">
        <w:trPr>
          <w:cantSplit/>
        </w:trPr>
        <w:tc>
          <w:tcPr>
            <w:tcW w:w="540" w:type="dxa"/>
          </w:tcPr>
          <w:p w14:paraId="5641711A" w14:textId="77777777" w:rsidR="00176A57" w:rsidRPr="00AE2B6C" w:rsidRDefault="00176A57" w:rsidP="00176A57">
            <w:pPr>
              <w:rPr>
                <w:rFonts w:ascii="Times New Roman" w:hAnsi="Times New Roman"/>
                <w:snapToGrid w:val="0"/>
                <w:sz w:val="21"/>
                <w:szCs w:val="21"/>
                <w:lang w:val="en-GB"/>
              </w:rPr>
            </w:pPr>
          </w:p>
        </w:tc>
        <w:tc>
          <w:tcPr>
            <w:tcW w:w="5778" w:type="dxa"/>
          </w:tcPr>
          <w:p w14:paraId="7A10A770" w14:textId="77777777" w:rsidR="00176A57" w:rsidRDefault="00176A57" w:rsidP="00176A57">
            <w:pPr>
              <w:rPr>
                <w:rFonts w:ascii="Times New Roman" w:hAnsi="Times New Roman"/>
                <w:snapToGrid w:val="0"/>
                <w:sz w:val="21"/>
                <w:szCs w:val="21"/>
                <w:lang w:val="en-GB"/>
              </w:rPr>
            </w:pPr>
            <w:r w:rsidRPr="00AE2B6C">
              <w:rPr>
                <w:rFonts w:ascii="Times New Roman" w:hAnsi="Times New Roman"/>
                <w:snapToGrid w:val="0"/>
                <w:sz w:val="21"/>
                <w:szCs w:val="21"/>
                <w:lang w:val="en-GB"/>
              </w:rPr>
              <w:t xml:space="preserve">- Academic qualification </w:t>
            </w:r>
          </w:p>
          <w:p w14:paraId="6BF4674D" w14:textId="77777777" w:rsidR="00176A57" w:rsidRPr="00B15ECA" w:rsidRDefault="00176A57" w:rsidP="00176A57">
            <w:pPr>
              <w:pStyle w:val="ListParagraph"/>
              <w:numPr>
                <w:ilvl w:val="0"/>
                <w:numId w:val="12"/>
              </w:numPr>
              <w:spacing w:after="0" w:line="276" w:lineRule="auto"/>
              <w:contextualSpacing w:val="0"/>
              <w:rPr>
                <w:rFonts w:ascii="Times New Roman" w:hAnsi="Times New Roman"/>
                <w:snapToGrid w:val="0"/>
                <w:sz w:val="21"/>
                <w:szCs w:val="21"/>
                <w:lang w:val="en-GB"/>
              </w:rPr>
            </w:pPr>
            <w:r w:rsidRPr="00B15ECA">
              <w:rPr>
                <w:rFonts w:ascii="Times New Roman" w:hAnsi="Times New Roman"/>
                <w:snapToGrid w:val="0"/>
                <w:sz w:val="21"/>
                <w:szCs w:val="21"/>
                <w:lang w:val="en-GB"/>
              </w:rPr>
              <w:t>Master’s Degree and above in relevant field = 1</w:t>
            </w:r>
            <w:r>
              <w:rPr>
                <w:rFonts w:ascii="Times New Roman" w:hAnsi="Times New Roman"/>
                <w:snapToGrid w:val="0"/>
                <w:sz w:val="21"/>
                <w:szCs w:val="21"/>
                <w:lang w:val="en-GB"/>
              </w:rPr>
              <w:t>0</w:t>
            </w:r>
            <w:r w:rsidRPr="00B15ECA">
              <w:rPr>
                <w:rFonts w:ascii="Times New Roman" w:hAnsi="Times New Roman"/>
                <w:snapToGrid w:val="0"/>
                <w:sz w:val="21"/>
                <w:szCs w:val="21"/>
                <w:lang w:val="en-GB"/>
              </w:rPr>
              <w:t xml:space="preserve">0 points </w:t>
            </w:r>
          </w:p>
          <w:p w14:paraId="279CE696" w14:textId="1A2BD94E" w:rsidR="00176A57" w:rsidRPr="00131754" w:rsidRDefault="00176A57" w:rsidP="00DC7355">
            <w:pPr>
              <w:pStyle w:val="ListParagraph"/>
              <w:numPr>
                <w:ilvl w:val="0"/>
                <w:numId w:val="12"/>
              </w:numPr>
              <w:rPr>
                <w:rFonts w:ascii="Open Sans" w:hAnsi="Open Sans" w:cs="Open Sans"/>
                <w:bCs/>
                <w:sz w:val="18"/>
                <w:szCs w:val="18"/>
              </w:rPr>
            </w:pPr>
            <w:r w:rsidRPr="00DC7355">
              <w:rPr>
                <w:rFonts w:ascii="Times New Roman" w:hAnsi="Times New Roman"/>
                <w:snapToGrid w:val="0"/>
                <w:sz w:val="21"/>
                <w:szCs w:val="21"/>
                <w:lang w:val="en-GB"/>
              </w:rPr>
              <w:t>Bachelor’s Degree in relevant field = 80 points</w:t>
            </w:r>
          </w:p>
        </w:tc>
        <w:tc>
          <w:tcPr>
            <w:tcW w:w="1417" w:type="dxa"/>
          </w:tcPr>
          <w:p w14:paraId="4946D0CC" w14:textId="1F3C4135" w:rsidR="00176A57" w:rsidRDefault="00176A57"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100</w:t>
            </w:r>
          </w:p>
        </w:tc>
        <w:tc>
          <w:tcPr>
            <w:tcW w:w="1445" w:type="dxa"/>
          </w:tcPr>
          <w:p w14:paraId="3CC506D0" w14:textId="77777777" w:rsidR="00176A57" w:rsidRPr="00AE2B6C" w:rsidRDefault="00176A57" w:rsidP="00176A57">
            <w:pPr>
              <w:jc w:val="center"/>
              <w:rPr>
                <w:rFonts w:ascii="Times New Roman" w:hAnsi="Times New Roman"/>
                <w:snapToGrid w:val="0"/>
                <w:sz w:val="21"/>
                <w:szCs w:val="21"/>
                <w:lang w:val="en-GB"/>
              </w:rPr>
            </w:pPr>
          </w:p>
        </w:tc>
      </w:tr>
      <w:tr w:rsidR="00176A57" w:rsidRPr="00AE2B6C" w14:paraId="35D7A989" w14:textId="77777777" w:rsidTr="00DC062C">
        <w:trPr>
          <w:cantSplit/>
        </w:trPr>
        <w:tc>
          <w:tcPr>
            <w:tcW w:w="540" w:type="dxa"/>
          </w:tcPr>
          <w:p w14:paraId="5A674688" w14:textId="77777777" w:rsidR="00176A57" w:rsidRPr="00AE2B6C" w:rsidRDefault="00176A57" w:rsidP="00176A57">
            <w:pPr>
              <w:rPr>
                <w:rFonts w:ascii="Times New Roman" w:hAnsi="Times New Roman"/>
                <w:snapToGrid w:val="0"/>
                <w:sz w:val="21"/>
                <w:szCs w:val="21"/>
                <w:lang w:val="en-GB"/>
              </w:rPr>
            </w:pPr>
          </w:p>
        </w:tc>
        <w:tc>
          <w:tcPr>
            <w:tcW w:w="5778" w:type="dxa"/>
          </w:tcPr>
          <w:p w14:paraId="659E46BF" w14:textId="77777777" w:rsidR="00176A57" w:rsidRDefault="00176A57" w:rsidP="00176A57">
            <w:pPr>
              <w:rPr>
                <w:rFonts w:ascii="Times New Roman" w:hAnsi="Times New Roman"/>
                <w:snapToGrid w:val="0"/>
                <w:sz w:val="21"/>
                <w:szCs w:val="21"/>
                <w:lang w:val="en-GB"/>
              </w:rPr>
            </w:pPr>
            <w:r w:rsidRPr="00AE2B6C">
              <w:rPr>
                <w:rFonts w:ascii="Times New Roman" w:hAnsi="Times New Roman"/>
                <w:snapToGrid w:val="0"/>
                <w:sz w:val="21"/>
                <w:szCs w:val="21"/>
                <w:lang w:val="en-GB"/>
              </w:rPr>
              <w:t>- Professional Experience</w:t>
            </w:r>
            <w:r>
              <w:rPr>
                <w:rFonts w:ascii="Times New Roman" w:hAnsi="Times New Roman"/>
                <w:snapToGrid w:val="0"/>
                <w:sz w:val="21"/>
                <w:szCs w:val="21"/>
                <w:lang w:val="en-GB"/>
              </w:rPr>
              <w:t xml:space="preserve"> in prescribed sector</w:t>
            </w:r>
          </w:p>
          <w:p w14:paraId="040D0BF2" w14:textId="77777777" w:rsidR="00176A57" w:rsidRPr="00B15ECA" w:rsidRDefault="00176A57" w:rsidP="00176A57">
            <w:pPr>
              <w:pStyle w:val="ListParagraph"/>
              <w:numPr>
                <w:ilvl w:val="0"/>
                <w:numId w:val="14"/>
              </w:numPr>
              <w:spacing w:after="0" w:line="276" w:lineRule="auto"/>
              <w:contextualSpacing w:val="0"/>
              <w:rPr>
                <w:rFonts w:ascii="Times New Roman" w:hAnsi="Times New Roman"/>
                <w:snapToGrid w:val="0"/>
                <w:sz w:val="21"/>
                <w:szCs w:val="21"/>
                <w:lang w:val="en-GB"/>
              </w:rPr>
            </w:pPr>
            <w:r w:rsidRPr="00B15ECA">
              <w:rPr>
                <w:rFonts w:ascii="Times New Roman" w:hAnsi="Times New Roman"/>
                <w:snapToGrid w:val="0"/>
                <w:sz w:val="21"/>
                <w:szCs w:val="21"/>
                <w:lang w:val="en-GB"/>
              </w:rPr>
              <w:t xml:space="preserve">5 years– </w:t>
            </w:r>
            <w:r>
              <w:rPr>
                <w:rFonts w:ascii="Times New Roman" w:hAnsi="Times New Roman"/>
                <w:snapToGrid w:val="0"/>
                <w:sz w:val="21"/>
                <w:szCs w:val="21"/>
                <w:lang w:val="en-GB"/>
              </w:rPr>
              <w:t>4</w:t>
            </w:r>
            <w:r w:rsidRPr="00B15ECA">
              <w:rPr>
                <w:rFonts w:ascii="Times New Roman" w:hAnsi="Times New Roman"/>
                <w:snapToGrid w:val="0"/>
                <w:sz w:val="21"/>
                <w:szCs w:val="21"/>
                <w:lang w:val="en-GB"/>
              </w:rPr>
              <w:t xml:space="preserve">0 points, </w:t>
            </w:r>
          </w:p>
          <w:p w14:paraId="038FEE60" w14:textId="77777777" w:rsidR="00176A57" w:rsidRPr="00B15ECA" w:rsidRDefault="00176A57" w:rsidP="00176A57">
            <w:pPr>
              <w:pStyle w:val="ListParagraph"/>
              <w:numPr>
                <w:ilvl w:val="0"/>
                <w:numId w:val="14"/>
              </w:numPr>
              <w:spacing w:after="0" w:line="276" w:lineRule="auto"/>
              <w:contextualSpacing w:val="0"/>
              <w:rPr>
                <w:rFonts w:ascii="Times New Roman" w:hAnsi="Times New Roman"/>
                <w:snapToGrid w:val="0"/>
                <w:sz w:val="21"/>
                <w:szCs w:val="21"/>
                <w:lang w:val="en-GB"/>
              </w:rPr>
            </w:pPr>
            <w:r w:rsidRPr="00B15ECA">
              <w:rPr>
                <w:rFonts w:ascii="Times New Roman" w:hAnsi="Times New Roman"/>
                <w:snapToGrid w:val="0"/>
                <w:sz w:val="21"/>
                <w:szCs w:val="21"/>
                <w:lang w:val="en-GB"/>
              </w:rPr>
              <w:t xml:space="preserve">6 years- </w:t>
            </w:r>
            <w:r>
              <w:rPr>
                <w:rFonts w:ascii="Times New Roman" w:hAnsi="Times New Roman"/>
                <w:snapToGrid w:val="0"/>
                <w:sz w:val="21"/>
                <w:szCs w:val="21"/>
                <w:lang w:val="en-GB"/>
              </w:rPr>
              <w:t>5</w:t>
            </w:r>
            <w:r w:rsidRPr="00B15ECA">
              <w:rPr>
                <w:rFonts w:ascii="Times New Roman" w:hAnsi="Times New Roman"/>
                <w:snapToGrid w:val="0"/>
                <w:sz w:val="21"/>
                <w:szCs w:val="21"/>
                <w:lang w:val="en-GB"/>
              </w:rPr>
              <w:t>0 points</w:t>
            </w:r>
          </w:p>
          <w:p w14:paraId="4709AC18" w14:textId="43B899D7" w:rsidR="00176A57" w:rsidRPr="00131754" w:rsidRDefault="00176A57" w:rsidP="00DC7355">
            <w:pPr>
              <w:pStyle w:val="ListParagraph"/>
              <w:numPr>
                <w:ilvl w:val="0"/>
                <w:numId w:val="14"/>
              </w:numPr>
              <w:rPr>
                <w:rFonts w:ascii="Open Sans" w:hAnsi="Open Sans" w:cs="Open Sans"/>
                <w:bCs/>
                <w:sz w:val="18"/>
                <w:szCs w:val="18"/>
              </w:rPr>
            </w:pPr>
            <w:r w:rsidRPr="00DC7355">
              <w:rPr>
                <w:rFonts w:ascii="Times New Roman" w:hAnsi="Times New Roman"/>
                <w:snapToGrid w:val="0"/>
                <w:sz w:val="21"/>
                <w:szCs w:val="21"/>
                <w:lang w:val="en-GB"/>
              </w:rPr>
              <w:t>7 years and above 60 points</w:t>
            </w:r>
          </w:p>
        </w:tc>
        <w:tc>
          <w:tcPr>
            <w:tcW w:w="1417" w:type="dxa"/>
          </w:tcPr>
          <w:p w14:paraId="591BE2A5" w14:textId="1BF29317" w:rsidR="00176A57" w:rsidRDefault="00176A57"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60</w:t>
            </w:r>
          </w:p>
        </w:tc>
        <w:tc>
          <w:tcPr>
            <w:tcW w:w="1445" w:type="dxa"/>
          </w:tcPr>
          <w:p w14:paraId="1DD2AA30" w14:textId="77777777" w:rsidR="00176A57" w:rsidRPr="00AE2B6C" w:rsidRDefault="00176A57" w:rsidP="00176A57">
            <w:pPr>
              <w:jc w:val="center"/>
              <w:rPr>
                <w:rFonts w:ascii="Times New Roman" w:hAnsi="Times New Roman"/>
                <w:snapToGrid w:val="0"/>
                <w:sz w:val="21"/>
                <w:szCs w:val="21"/>
                <w:lang w:val="en-GB"/>
              </w:rPr>
            </w:pPr>
          </w:p>
        </w:tc>
      </w:tr>
      <w:tr w:rsidR="00176A57" w:rsidRPr="00AE2B6C" w14:paraId="3C3E74A9" w14:textId="77777777" w:rsidTr="00DC062C">
        <w:trPr>
          <w:cantSplit/>
        </w:trPr>
        <w:tc>
          <w:tcPr>
            <w:tcW w:w="540" w:type="dxa"/>
          </w:tcPr>
          <w:p w14:paraId="1794D03E" w14:textId="77777777" w:rsidR="00176A57" w:rsidRPr="00AE2B6C" w:rsidRDefault="00176A57" w:rsidP="00176A57">
            <w:pPr>
              <w:rPr>
                <w:rFonts w:ascii="Times New Roman" w:hAnsi="Times New Roman"/>
                <w:snapToGrid w:val="0"/>
                <w:sz w:val="21"/>
                <w:szCs w:val="21"/>
                <w:lang w:val="en-GB"/>
              </w:rPr>
            </w:pPr>
          </w:p>
        </w:tc>
        <w:tc>
          <w:tcPr>
            <w:tcW w:w="5778" w:type="dxa"/>
          </w:tcPr>
          <w:p w14:paraId="4401A5DB" w14:textId="77777777" w:rsidR="00176A57" w:rsidRPr="00B15ECA" w:rsidRDefault="00176A57" w:rsidP="00176A57">
            <w:pPr>
              <w:spacing w:after="0"/>
              <w:rPr>
                <w:rFonts w:ascii="Times New Roman" w:hAnsi="Times New Roman"/>
                <w:snapToGrid w:val="0"/>
                <w:sz w:val="21"/>
                <w:szCs w:val="21"/>
                <w:lang w:val="en-GB"/>
              </w:rPr>
            </w:pPr>
            <w:r w:rsidRPr="00AE2B6C">
              <w:rPr>
                <w:rFonts w:ascii="Times New Roman" w:hAnsi="Times New Roman"/>
                <w:snapToGrid w:val="0"/>
                <w:sz w:val="21"/>
                <w:szCs w:val="21"/>
                <w:lang w:val="en-GB"/>
              </w:rPr>
              <w:t xml:space="preserve">- </w:t>
            </w:r>
            <w:r w:rsidRPr="00B15ECA">
              <w:rPr>
                <w:rFonts w:ascii="Times New Roman" w:hAnsi="Times New Roman"/>
                <w:snapToGrid w:val="0"/>
                <w:sz w:val="21"/>
                <w:szCs w:val="21"/>
                <w:lang w:val="en-GB"/>
              </w:rPr>
              <w:t>Demonstrated experience in similar assignments</w:t>
            </w:r>
          </w:p>
          <w:p w14:paraId="4305950B" w14:textId="0E44ADDC" w:rsidR="00176A57" w:rsidRPr="00DC7355" w:rsidRDefault="00176A57" w:rsidP="00DC7355">
            <w:pPr>
              <w:pStyle w:val="ListParagraph"/>
              <w:numPr>
                <w:ilvl w:val="0"/>
                <w:numId w:val="21"/>
              </w:numPr>
              <w:rPr>
                <w:rFonts w:ascii="Times New Roman" w:hAnsi="Times New Roman"/>
                <w:snapToGrid w:val="0"/>
                <w:sz w:val="21"/>
                <w:szCs w:val="21"/>
                <w:lang w:val="en-GB"/>
              </w:rPr>
            </w:pPr>
            <w:r w:rsidRPr="00DC7355">
              <w:rPr>
                <w:rFonts w:ascii="Times New Roman" w:hAnsi="Times New Roman"/>
                <w:snapToGrid w:val="0"/>
                <w:sz w:val="21"/>
                <w:szCs w:val="21"/>
                <w:lang w:val="en-GB"/>
              </w:rPr>
              <w:t>25 points per proof of assignments completed</w:t>
            </w:r>
          </w:p>
        </w:tc>
        <w:tc>
          <w:tcPr>
            <w:tcW w:w="1417" w:type="dxa"/>
          </w:tcPr>
          <w:p w14:paraId="48339B84" w14:textId="7BCE8897" w:rsidR="00176A57" w:rsidRDefault="00176A57"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50</w:t>
            </w:r>
          </w:p>
        </w:tc>
        <w:tc>
          <w:tcPr>
            <w:tcW w:w="1445" w:type="dxa"/>
          </w:tcPr>
          <w:p w14:paraId="7EE1EC98" w14:textId="77777777" w:rsidR="00176A57" w:rsidRPr="00AE2B6C" w:rsidRDefault="00176A57" w:rsidP="00176A57">
            <w:pPr>
              <w:jc w:val="center"/>
              <w:rPr>
                <w:rFonts w:ascii="Times New Roman" w:hAnsi="Times New Roman"/>
                <w:snapToGrid w:val="0"/>
                <w:sz w:val="21"/>
                <w:szCs w:val="21"/>
                <w:lang w:val="en-GB"/>
              </w:rPr>
            </w:pPr>
          </w:p>
        </w:tc>
      </w:tr>
      <w:tr w:rsidR="00176A57" w:rsidRPr="00AE2B6C" w14:paraId="7CCE04D6" w14:textId="77777777" w:rsidTr="00DC062C">
        <w:trPr>
          <w:cantSplit/>
        </w:trPr>
        <w:tc>
          <w:tcPr>
            <w:tcW w:w="540" w:type="dxa"/>
          </w:tcPr>
          <w:p w14:paraId="3D82C8E5" w14:textId="77777777" w:rsidR="00176A57" w:rsidRPr="00AE2B6C" w:rsidRDefault="00176A57" w:rsidP="00176A57">
            <w:pPr>
              <w:rPr>
                <w:rFonts w:ascii="Times New Roman" w:hAnsi="Times New Roman"/>
                <w:snapToGrid w:val="0"/>
                <w:sz w:val="21"/>
                <w:szCs w:val="21"/>
                <w:lang w:val="en-GB"/>
              </w:rPr>
            </w:pPr>
          </w:p>
        </w:tc>
        <w:tc>
          <w:tcPr>
            <w:tcW w:w="5778" w:type="dxa"/>
          </w:tcPr>
          <w:p w14:paraId="3D5B077C" w14:textId="77777777" w:rsidR="00176A57" w:rsidRPr="00B15ECA" w:rsidRDefault="00176A57" w:rsidP="00176A57">
            <w:pPr>
              <w:spacing w:after="0"/>
              <w:rPr>
                <w:rFonts w:ascii="Times New Roman" w:hAnsi="Times New Roman"/>
                <w:snapToGrid w:val="0"/>
                <w:sz w:val="21"/>
                <w:szCs w:val="21"/>
                <w:lang w:val="en-GB"/>
              </w:rPr>
            </w:pPr>
            <w:r w:rsidRPr="00AE2B6C">
              <w:rPr>
                <w:rFonts w:ascii="Times New Roman" w:hAnsi="Times New Roman"/>
                <w:snapToGrid w:val="0"/>
                <w:sz w:val="21"/>
                <w:szCs w:val="21"/>
                <w:lang w:val="en-GB"/>
              </w:rPr>
              <w:t xml:space="preserve">- </w:t>
            </w:r>
            <w:r w:rsidRPr="00B15ECA">
              <w:rPr>
                <w:rFonts w:ascii="Times New Roman" w:hAnsi="Times New Roman"/>
                <w:snapToGrid w:val="0"/>
                <w:sz w:val="21"/>
                <w:szCs w:val="21"/>
                <w:lang w:val="en-GB"/>
              </w:rPr>
              <w:t>Demonstrated English language skills</w:t>
            </w:r>
          </w:p>
          <w:p w14:paraId="5D61C504" w14:textId="683AF8FC" w:rsidR="00176A57" w:rsidRPr="00DC7355" w:rsidRDefault="00176A57" w:rsidP="00DC7355">
            <w:pPr>
              <w:pStyle w:val="ListParagraph"/>
              <w:numPr>
                <w:ilvl w:val="0"/>
                <w:numId w:val="21"/>
              </w:numPr>
              <w:rPr>
                <w:rFonts w:ascii="Times New Roman" w:hAnsi="Times New Roman"/>
                <w:snapToGrid w:val="0"/>
                <w:sz w:val="21"/>
                <w:szCs w:val="21"/>
                <w:lang w:val="en-GB"/>
              </w:rPr>
            </w:pPr>
            <w:r w:rsidRPr="00DC7355">
              <w:rPr>
                <w:rFonts w:ascii="Times New Roman" w:hAnsi="Times New Roman"/>
                <w:snapToGrid w:val="0"/>
                <w:sz w:val="21"/>
                <w:szCs w:val="21"/>
                <w:lang w:val="en-GB"/>
              </w:rPr>
              <w:t xml:space="preserve">20 points per proof of writing sample </w:t>
            </w:r>
          </w:p>
        </w:tc>
        <w:tc>
          <w:tcPr>
            <w:tcW w:w="1417" w:type="dxa"/>
          </w:tcPr>
          <w:p w14:paraId="0AD023C4" w14:textId="396ECCB0" w:rsidR="00176A57" w:rsidRDefault="00176A57"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40</w:t>
            </w:r>
          </w:p>
        </w:tc>
        <w:tc>
          <w:tcPr>
            <w:tcW w:w="1445" w:type="dxa"/>
          </w:tcPr>
          <w:p w14:paraId="6DF8CC99" w14:textId="77777777" w:rsidR="00176A57" w:rsidRPr="00AE2B6C" w:rsidRDefault="00176A57" w:rsidP="00176A57">
            <w:pPr>
              <w:jc w:val="center"/>
              <w:rPr>
                <w:rFonts w:ascii="Times New Roman" w:hAnsi="Times New Roman"/>
                <w:snapToGrid w:val="0"/>
                <w:sz w:val="21"/>
                <w:szCs w:val="21"/>
                <w:lang w:val="en-GB"/>
              </w:rPr>
            </w:pPr>
          </w:p>
        </w:tc>
      </w:tr>
      <w:tr w:rsidR="00A73E82" w:rsidRPr="00ED0D83" w14:paraId="4795DCBD" w14:textId="77777777" w:rsidTr="00DC062C">
        <w:trPr>
          <w:cantSplit/>
        </w:trPr>
        <w:tc>
          <w:tcPr>
            <w:tcW w:w="540" w:type="dxa"/>
            <w:shd w:val="clear" w:color="auto" w:fill="D9D9D9" w:themeFill="background1" w:themeFillShade="D9"/>
          </w:tcPr>
          <w:p w14:paraId="20BECE04" w14:textId="77777777" w:rsidR="00A73E82" w:rsidRPr="00AE2B6C" w:rsidRDefault="00A73E82" w:rsidP="00DC062C">
            <w:pPr>
              <w:rPr>
                <w:rFonts w:ascii="Times New Roman" w:hAnsi="Times New Roman"/>
                <w:b/>
                <w:bCs/>
                <w:snapToGrid w:val="0"/>
                <w:sz w:val="21"/>
                <w:szCs w:val="21"/>
                <w:lang w:val="en-GB"/>
              </w:rPr>
            </w:pPr>
          </w:p>
        </w:tc>
        <w:tc>
          <w:tcPr>
            <w:tcW w:w="5778" w:type="dxa"/>
            <w:shd w:val="clear" w:color="auto" w:fill="D9D9D9" w:themeFill="background1" w:themeFillShade="D9"/>
            <w:vAlign w:val="center"/>
            <w:hideMark/>
          </w:tcPr>
          <w:p w14:paraId="52F23596" w14:textId="32083096" w:rsidR="00A73E82" w:rsidRPr="00AE2B6C" w:rsidRDefault="009746A8" w:rsidP="00DC062C">
            <w:pPr>
              <w:pStyle w:val="Heading5"/>
              <w:rPr>
                <w:rFonts w:ascii="Times New Roman" w:eastAsiaTheme="minorHAnsi" w:hAnsi="Times New Roman"/>
                <w:b/>
                <w:bCs/>
                <w:snapToGrid w:val="0"/>
                <w:color w:val="auto"/>
                <w:sz w:val="21"/>
                <w:szCs w:val="21"/>
                <w:lang w:val="en-GB"/>
              </w:rPr>
            </w:pPr>
            <w:r>
              <w:rPr>
                <w:rFonts w:ascii="Times New Roman" w:eastAsiaTheme="minorHAnsi" w:hAnsi="Times New Roman"/>
                <w:b/>
                <w:bCs/>
                <w:snapToGrid w:val="0"/>
                <w:color w:val="auto"/>
                <w:sz w:val="21"/>
                <w:szCs w:val="21"/>
                <w:lang w:val="en-GB"/>
              </w:rPr>
              <w:t xml:space="preserve">Maximum </w:t>
            </w:r>
            <w:r w:rsidR="00A73E82" w:rsidRPr="00AE2B6C">
              <w:rPr>
                <w:rFonts w:ascii="Times New Roman" w:eastAsiaTheme="minorHAnsi" w:hAnsi="Times New Roman"/>
                <w:b/>
                <w:bCs/>
                <w:snapToGrid w:val="0"/>
                <w:color w:val="auto"/>
                <w:sz w:val="21"/>
                <w:szCs w:val="21"/>
                <w:lang w:val="en-GB"/>
              </w:rPr>
              <w:t>Total</w:t>
            </w:r>
          </w:p>
        </w:tc>
        <w:tc>
          <w:tcPr>
            <w:tcW w:w="1417" w:type="dxa"/>
            <w:shd w:val="clear" w:color="auto" w:fill="D9D9D9" w:themeFill="background1" w:themeFillShade="D9"/>
          </w:tcPr>
          <w:p w14:paraId="30FE95EF" w14:textId="77777777" w:rsidR="00A73E82" w:rsidRPr="00AE2B6C" w:rsidRDefault="00A73E82" w:rsidP="00DC062C">
            <w:pPr>
              <w:jc w:val="center"/>
              <w:rPr>
                <w:rFonts w:ascii="Times New Roman" w:hAnsi="Times New Roman"/>
                <w:b/>
                <w:bCs/>
                <w:snapToGrid w:val="0"/>
                <w:sz w:val="21"/>
                <w:szCs w:val="21"/>
                <w:lang w:val="en-GB"/>
              </w:rPr>
            </w:pPr>
          </w:p>
        </w:tc>
        <w:tc>
          <w:tcPr>
            <w:tcW w:w="1445" w:type="dxa"/>
            <w:shd w:val="clear" w:color="auto" w:fill="D9D9D9" w:themeFill="background1" w:themeFillShade="D9"/>
            <w:hideMark/>
          </w:tcPr>
          <w:p w14:paraId="31CAAE84" w14:textId="2755374B" w:rsidR="00131754" w:rsidRPr="00ED0D83" w:rsidRDefault="009746A8">
            <w:pPr>
              <w:jc w:val="center"/>
              <w:rPr>
                <w:rFonts w:ascii="Times New Roman" w:hAnsi="Times New Roman"/>
                <w:b/>
                <w:bCs/>
                <w:snapToGrid w:val="0"/>
                <w:sz w:val="21"/>
                <w:szCs w:val="21"/>
                <w:lang w:val="en-GB"/>
              </w:rPr>
            </w:pPr>
            <w:r>
              <w:rPr>
                <w:rFonts w:ascii="Times New Roman" w:hAnsi="Times New Roman"/>
                <w:b/>
                <w:bCs/>
                <w:snapToGrid w:val="0"/>
                <w:sz w:val="21"/>
                <w:szCs w:val="21"/>
                <w:lang w:val="en-GB"/>
              </w:rPr>
              <w:t>750</w:t>
            </w:r>
          </w:p>
        </w:tc>
      </w:tr>
    </w:tbl>
    <w:p w14:paraId="0A749677" w14:textId="03444B41" w:rsidR="00726E7B" w:rsidRDefault="00726E7B" w:rsidP="00726E7B">
      <w:pPr>
        <w:tabs>
          <w:tab w:val="left" w:pos="3645"/>
        </w:tabs>
        <w:rPr>
          <w:rFonts w:ascii="Open Sans" w:hAnsi="Open Sans" w:cs="Open Sans"/>
          <w:sz w:val="18"/>
          <w:szCs w:val="18"/>
        </w:rPr>
      </w:pPr>
    </w:p>
    <w:p w14:paraId="2B2D98B5" w14:textId="0F48289B" w:rsidR="00623E53" w:rsidRPr="00E77C36" w:rsidRDefault="00623E53" w:rsidP="00726E7B">
      <w:pPr>
        <w:tabs>
          <w:tab w:val="left" w:pos="3645"/>
        </w:tabs>
        <w:rPr>
          <w:rFonts w:ascii="Open Sans" w:hAnsi="Open Sans" w:cs="MV Boli"/>
          <w:sz w:val="18"/>
          <w:szCs w:val="18"/>
          <w:lang w:bidi="dv-MV"/>
        </w:rPr>
      </w:pPr>
    </w:p>
    <w:p w14:paraId="071FCA94" w14:textId="77777777" w:rsidR="00E77C36" w:rsidRDefault="00E77C36">
      <w:pPr>
        <w:rPr>
          <w:rStyle w:val="BookTitle"/>
          <w:rFonts w:asciiTheme="majorBidi" w:eastAsiaTheme="majorEastAsia" w:hAnsiTheme="majorBidi"/>
          <w:color w:val="2F5496" w:themeColor="accent1" w:themeShade="BF"/>
          <w:sz w:val="40"/>
          <w:szCs w:val="40"/>
          <w:lang w:val="en-GB" w:eastAsia="zh-CN" w:bidi="th-TH"/>
        </w:rPr>
      </w:pPr>
      <w:r>
        <w:rPr>
          <w:rStyle w:val="BookTitle"/>
          <w:rFonts w:asciiTheme="majorBidi" w:hAnsiTheme="majorBidi"/>
          <w:b w:val="0"/>
          <w:bCs w:val="0"/>
          <w:sz w:val="40"/>
          <w:szCs w:val="40"/>
        </w:rPr>
        <w:br w:type="page"/>
      </w:r>
    </w:p>
    <w:p w14:paraId="4986F9BA" w14:textId="29ADAF03" w:rsidR="00623E53" w:rsidRPr="007537A0" w:rsidRDefault="00623E53" w:rsidP="00623E53">
      <w:pPr>
        <w:pStyle w:val="Heading1"/>
        <w:spacing w:before="0" w:after="240"/>
        <w:jc w:val="center"/>
        <w:rPr>
          <w:rStyle w:val="BookTitle"/>
          <w:rFonts w:asciiTheme="majorBidi" w:hAnsiTheme="majorBidi"/>
          <w:b/>
          <w:bCs/>
          <w:sz w:val="40"/>
          <w:szCs w:val="40"/>
        </w:rPr>
      </w:pPr>
      <w:r w:rsidRPr="007537A0">
        <w:rPr>
          <w:rStyle w:val="BookTitle"/>
          <w:rFonts w:asciiTheme="majorBidi" w:hAnsiTheme="majorBidi"/>
          <w:b/>
          <w:bCs/>
          <w:sz w:val="40"/>
          <w:szCs w:val="40"/>
        </w:rPr>
        <w:lastRenderedPageBreak/>
        <w:t xml:space="preserve">Annex </w:t>
      </w:r>
      <w:r>
        <w:rPr>
          <w:rStyle w:val="BookTitle"/>
          <w:rFonts w:asciiTheme="majorBidi" w:hAnsiTheme="majorBidi"/>
          <w:b/>
          <w:bCs/>
          <w:sz w:val="40"/>
          <w:szCs w:val="40"/>
        </w:rPr>
        <w:t>4</w:t>
      </w:r>
      <w:r w:rsidRPr="007537A0">
        <w:rPr>
          <w:rStyle w:val="BookTitle"/>
          <w:rFonts w:asciiTheme="majorBidi" w:hAnsiTheme="majorBidi"/>
          <w:b/>
          <w:bCs/>
          <w:sz w:val="40"/>
          <w:szCs w:val="40"/>
        </w:rPr>
        <w:t xml:space="preserve">: </w:t>
      </w:r>
      <w:r>
        <w:rPr>
          <w:rStyle w:val="BookTitle"/>
          <w:rFonts w:asciiTheme="majorBidi" w:hAnsiTheme="majorBidi"/>
          <w:b/>
          <w:bCs/>
          <w:sz w:val="40"/>
          <w:szCs w:val="40"/>
        </w:rPr>
        <w:t>GENERAL INFORMATION</w:t>
      </w:r>
    </w:p>
    <w:p w14:paraId="5E4A7568" w14:textId="69871256" w:rsidR="00623E53" w:rsidRDefault="00623E53" w:rsidP="00726E7B">
      <w:pPr>
        <w:tabs>
          <w:tab w:val="left" w:pos="3645"/>
        </w:tabs>
        <w:rPr>
          <w:rFonts w:ascii="Open Sans" w:hAnsi="Open Sans" w:cs="Open Sans"/>
          <w:sz w:val="18"/>
          <w:szCs w:val="18"/>
        </w:rPr>
      </w:pPr>
    </w:p>
    <w:tbl>
      <w:tblPr>
        <w:tblW w:w="0" w:type="auto"/>
        <w:tblInd w:w="175" w:type="dxa"/>
        <w:tblLayout w:type="fixed"/>
        <w:tblCellMar>
          <w:left w:w="0" w:type="dxa"/>
          <w:right w:w="0" w:type="dxa"/>
        </w:tblCellMar>
        <w:tblLook w:val="01E0" w:firstRow="1" w:lastRow="1" w:firstColumn="1" w:lastColumn="1" w:noHBand="0" w:noVBand="0"/>
      </w:tblPr>
      <w:tblGrid>
        <w:gridCol w:w="720"/>
        <w:gridCol w:w="8550"/>
      </w:tblGrid>
      <w:tr w:rsidR="00623E53" w14:paraId="761D0ABC" w14:textId="77777777" w:rsidTr="00806918">
        <w:trPr>
          <w:trHeight w:hRule="exact" w:val="461"/>
        </w:trPr>
        <w:tc>
          <w:tcPr>
            <w:tcW w:w="720" w:type="dxa"/>
            <w:vAlign w:val="center"/>
          </w:tcPr>
          <w:p w14:paraId="2AE7745A" w14:textId="77777777" w:rsidR="00623E53" w:rsidRDefault="00623E53" w:rsidP="00806918">
            <w:pPr>
              <w:pStyle w:val="TableParagraph"/>
              <w:tabs>
                <w:tab w:val="left" w:pos="651"/>
              </w:tabs>
              <w:ind w:left="104" w:right="-10"/>
              <w:jc w:val="center"/>
              <w:rPr>
                <w:rFonts w:ascii="Times New Roman" w:eastAsia="Times New Roman" w:hAnsi="Times New Roman" w:cs="Times New Roman"/>
              </w:rPr>
            </w:pPr>
            <w:r>
              <w:rPr>
                <w:rFonts w:ascii="Times New Roman"/>
                <w:b/>
              </w:rPr>
              <w:t>1</w:t>
            </w:r>
          </w:p>
        </w:tc>
        <w:tc>
          <w:tcPr>
            <w:tcW w:w="8550" w:type="dxa"/>
            <w:vAlign w:val="center"/>
          </w:tcPr>
          <w:p w14:paraId="0C676868" w14:textId="77777777" w:rsidR="00623E53" w:rsidRDefault="00623E53" w:rsidP="00806918">
            <w:pPr>
              <w:pStyle w:val="TableParagraph"/>
              <w:ind w:left="10"/>
              <w:rPr>
                <w:rFonts w:ascii="Times New Roman" w:eastAsia="Times New Roman" w:hAnsi="Times New Roman" w:cs="Times New Roman"/>
              </w:rPr>
            </w:pPr>
            <w:r>
              <w:rPr>
                <w:rFonts w:ascii="Times New Roman"/>
                <w:b/>
              </w:rPr>
              <w:t>Bid</w:t>
            </w:r>
            <w:r>
              <w:rPr>
                <w:rFonts w:ascii="Times New Roman"/>
                <w:b/>
                <w:spacing w:val="-1"/>
              </w:rPr>
              <w:t xml:space="preserve"> Awarding</w:t>
            </w:r>
          </w:p>
        </w:tc>
      </w:tr>
      <w:tr w:rsidR="00623E53" w14:paraId="0CB3C01F" w14:textId="77777777" w:rsidTr="00806918">
        <w:trPr>
          <w:trHeight w:hRule="exact" w:val="804"/>
        </w:trPr>
        <w:tc>
          <w:tcPr>
            <w:tcW w:w="720" w:type="dxa"/>
            <w:vAlign w:val="center"/>
          </w:tcPr>
          <w:p w14:paraId="5331CDE6" w14:textId="77777777" w:rsidR="00623E53" w:rsidRDefault="00623E53" w:rsidP="00806918">
            <w:pPr>
              <w:pStyle w:val="TableParagraph"/>
              <w:spacing w:line="251" w:lineRule="exact"/>
              <w:ind w:right="-28"/>
              <w:jc w:val="center"/>
              <w:rPr>
                <w:rFonts w:ascii="Times New Roman" w:eastAsia="Times New Roman" w:hAnsi="Times New Roman" w:cs="Times New Roman"/>
              </w:rPr>
            </w:pPr>
          </w:p>
        </w:tc>
        <w:tc>
          <w:tcPr>
            <w:tcW w:w="8550" w:type="dxa"/>
          </w:tcPr>
          <w:p w14:paraId="38B4D748" w14:textId="77777777" w:rsidR="00623E53" w:rsidRDefault="00623E53" w:rsidP="00806918">
            <w:pPr>
              <w:pStyle w:val="TableParagraph"/>
              <w:tabs>
                <w:tab w:val="left" w:pos="519"/>
              </w:tabs>
              <w:spacing w:line="275" w:lineRule="auto"/>
              <w:ind w:left="519" w:right="97" w:hanging="492"/>
              <w:rPr>
                <w:rFonts w:ascii="Times New Roman" w:eastAsia="Times New Roman" w:hAnsi="Times New Roman" w:cs="Times New Roman"/>
              </w:rPr>
            </w:pPr>
            <w:r>
              <w:rPr>
                <w:rFonts w:ascii="Times New Roman"/>
              </w:rPr>
              <w:t>1.1</w:t>
            </w:r>
            <w:r>
              <w:rPr>
                <w:rFonts w:ascii="Times New Roman"/>
              </w:rPr>
              <w:tab/>
              <w:t>Bidder</w:t>
            </w:r>
            <w:r>
              <w:rPr>
                <w:rFonts w:ascii="Times New Roman"/>
                <w:spacing w:val="8"/>
              </w:rPr>
              <w:t xml:space="preserve"> </w:t>
            </w:r>
            <w:r>
              <w:rPr>
                <w:rFonts w:ascii="Times New Roman"/>
                <w:spacing w:val="-1"/>
              </w:rPr>
              <w:t>will</w:t>
            </w:r>
            <w:r>
              <w:rPr>
                <w:rFonts w:ascii="Times New Roman"/>
                <w:spacing w:val="8"/>
              </w:rPr>
              <w:t xml:space="preserve"> </w:t>
            </w:r>
            <w:r>
              <w:rPr>
                <w:rFonts w:ascii="Times New Roman"/>
              </w:rPr>
              <w:t>be</w:t>
            </w:r>
            <w:r>
              <w:rPr>
                <w:rFonts w:ascii="Times New Roman"/>
                <w:spacing w:val="7"/>
              </w:rPr>
              <w:t xml:space="preserve"> </w:t>
            </w:r>
            <w:r>
              <w:rPr>
                <w:rFonts w:ascii="Times New Roman"/>
                <w:spacing w:val="-1"/>
              </w:rPr>
              <w:t>informed</w:t>
            </w:r>
            <w:r>
              <w:rPr>
                <w:rFonts w:ascii="Times New Roman"/>
                <w:spacing w:val="9"/>
              </w:rPr>
              <w:t xml:space="preserve"> </w:t>
            </w:r>
            <w:r>
              <w:rPr>
                <w:rFonts w:ascii="Times New Roman"/>
                <w:spacing w:val="-2"/>
              </w:rPr>
              <w:t>of</w:t>
            </w:r>
            <w:r>
              <w:rPr>
                <w:rFonts w:ascii="Times New Roman"/>
                <w:spacing w:val="8"/>
              </w:rPr>
              <w:t xml:space="preserve"> </w:t>
            </w:r>
            <w:r>
              <w:rPr>
                <w:rFonts w:ascii="Times New Roman"/>
              </w:rPr>
              <w:t>the</w:t>
            </w:r>
            <w:r>
              <w:rPr>
                <w:rFonts w:ascii="Times New Roman"/>
                <w:spacing w:val="7"/>
              </w:rPr>
              <w:t xml:space="preserve"> </w:t>
            </w:r>
            <w:r>
              <w:rPr>
                <w:rFonts w:ascii="Times New Roman"/>
                <w:spacing w:val="-1"/>
              </w:rPr>
              <w:t>decision</w:t>
            </w:r>
            <w:r>
              <w:rPr>
                <w:rFonts w:ascii="Times New Roman"/>
                <w:spacing w:val="7"/>
              </w:rPr>
              <w:t xml:space="preserve"> </w:t>
            </w:r>
            <w:r>
              <w:rPr>
                <w:rFonts w:ascii="Times New Roman"/>
              </w:rPr>
              <w:t>to</w:t>
            </w:r>
            <w:r>
              <w:rPr>
                <w:rFonts w:ascii="Times New Roman"/>
                <w:spacing w:val="7"/>
              </w:rPr>
              <w:t xml:space="preserve"> </w:t>
            </w:r>
            <w:r>
              <w:rPr>
                <w:rFonts w:ascii="Times New Roman"/>
                <w:spacing w:val="-1"/>
              </w:rPr>
              <w:t>award</w:t>
            </w:r>
            <w:r>
              <w:rPr>
                <w:rFonts w:ascii="Times New Roman"/>
                <w:spacing w:val="7"/>
              </w:rPr>
              <w:t xml:space="preserve"> </w:t>
            </w:r>
            <w:r>
              <w:rPr>
                <w:rFonts w:ascii="Times New Roman"/>
              </w:rPr>
              <w:t>a</w:t>
            </w:r>
            <w:r>
              <w:rPr>
                <w:rFonts w:ascii="Times New Roman"/>
                <w:spacing w:val="10"/>
              </w:rPr>
              <w:t xml:space="preserve"> </w:t>
            </w:r>
            <w:r>
              <w:rPr>
                <w:rFonts w:ascii="Times New Roman"/>
                <w:spacing w:val="-2"/>
              </w:rPr>
              <w:t>bid</w:t>
            </w:r>
            <w:r>
              <w:rPr>
                <w:rFonts w:ascii="Times New Roman"/>
                <w:spacing w:val="9"/>
              </w:rPr>
              <w:t xml:space="preserve"> </w:t>
            </w:r>
            <w:r>
              <w:rPr>
                <w:rFonts w:ascii="Times New Roman"/>
                <w:spacing w:val="-1"/>
              </w:rPr>
              <w:t>via</w:t>
            </w:r>
            <w:r>
              <w:rPr>
                <w:rFonts w:ascii="Times New Roman"/>
                <w:spacing w:val="10"/>
              </w:rPr>
              <w:t xml:space="preserve"> </w:t>
            </w:r>
            <w:r>
              <w:rPr>
                <w:rFonts w:ascii="Times New Roman"/>
              </w:rPr>
              <w:t>an</w:t>
            </w:r>
            <w:r>
              <w:rPr>
                <w:rFonts w:ascii="Times New Roman"/>
                <w:spacing w:val="7"/>
              </w:rPr>
              <w:t xml:space="preserve"> </w:t>
            </w:r>
            <w:r>
              <w:rPr>
                <w:rFonts w:ascii="Times New Roman"/>
                <w:spacing w:val="-1"/>
              </w:rPr>
              <w:t>official</w:t>
            </w:r>
            <w:r>
              <w:rPr>
                <w:rFonts w:ascii="Times New Roman"/>
                <w:spacing w:val="8"/>
              </w:rPr>
              <w:t xml:space="preserve"> </w:t>
            </w:r>
            <w:r>
              <w:rPr>
                <w:rFonts w:ascii="Times New Roman"/>
                <w:spacing w:val="-1"/>
              </w:rPr>
              <w:t>intent</w:t>
            </w:r>
            <w:r>
              <w:rPr>
                <w:rFonts w:ascii="Times New Roman"/>
                <w:spacing w:val="8"/>
              </w:rPr>
              <w:t xml:space="preserve"> </w:t>
            </w:r>
            <w:r>
              <w:rPr>
                <w:rFonts w:ascii="Times New Roman"/>
              </w:rPr>
              <w:t>to</w:t>
            </w:r>
            <w:r>
              <w:rPr>
                <w:rFonts w:ascii="Times New Roman"/>
                <w:spacing w:val="7"/>
              </w:rPr>
              <w:t xml:space="preserve"> </w:t>
            </w:r>
            <w:r>
              <w:rPr>
                <w:rFonts w:ascii="Times New Roman"/>
                <w:spacing w:val="-1"/>
              </w:rPr>
              <w:t>award</w:t>
            </w:r>
            <w:r>
              <w:rPr>
                <w:rFonts w:ascii="Times New Roman"/>
                <w:spacing w:val="7"/>
              </w:rPr>
              <w:t xml:space="preserve"> </w:t>
            </w:r>
            <w:r>
              <w:rPr>
                <w:rFonts w:ascii="Times New Roman"/>
              </w:rPr>
              <w:t>the</w:t>
            </w:r>
            <w:r>
              <w:rPr>
                <w:rFonts w:ascii="Times New Roman"/>
                <w:spacing w:val="45"/>
              </w:rPr>
              <w:t xml:space="preserve"> </w:t>
            </w:r>
            <w:r>
              <w:rPr>
                <w:rFonts w:ascii="Times New Roman"/>
              </w:rPr>
              <w:t>bid.</w:t>
            </w:r>
          </w:p>
        </w:tc>
      </w:tr>
      <w:tr w:rsidR="00623E53" w14:paraId="7BB8747D" w14:textId="77777777" w:rsidTr="00806918">
        <w:trPr>
          <w:trHeight w:hRule="exact" w:val="2366"/>
        </w:trPr>
        <w:tc>
          <w:tcPr>
            <w:tcW w:w="720" w:type="dxa"/>
            <w:vAlign w:val="center"/>
          </w:tcPr>
          <w:p w14:paraId="66DE2C5E" w14:textId="77777777" w:rsidR="00623E53" w:rsidRDefault="00623E53" w:rsidP="00806918">
            <w:pPr>
              <w:pStyle w:val="TableParagraph"/>
              <w:spacing w:line="251" w:lineRule="exact"/>
              <w:ind w:right="-28"/>
              <w:jc w:val="center"/>
              <w:rPr>
                <w:rFonts w:ascii="Times New Roman" w:eastAsia="Times New Roman" w:hAnsi="Times New Roman" w:cs="Times New Roman"/>
              </w:rPr>
            </w:pPr>
          </w:p>
        </w:tc>
        <w:tc>
          <w:tcPr>
            <w:tcW w:w="8550" w:type="dxa"/>
          </w:tcPr>
          <w:p w14:paraId="7458FA72" w14:textId="44B4F01C" w:rsidR="00623E53" w:rsidRDefault="00623E53" w:rsidP="00806918">
            <w:pPr>
              <w:pStyle w:val="TableParagraph"/>
              <w:spacing w:line="276" w:lineRule="auto"/>
              <w:ind w:left="519" w:right="94" w:hanging="492"/>
              <w:jc w:val="both"/>
              <w:rPr>
                <w:rFonts w:ascii="Times New Roman" w:eastAsia="Times New Roman" w:hAnsi="Times New Roman" w:cs="Times New Roman"/>
              </w:rPr>
            </w:pPr>
            <w:proofErr w:type="gramStart"/>
            <w:r>
              <w:rPr>
                <w:rFonts w:ascii="Times New Roman" w:eastAsia="Times New Roman" w:hAnsi="Times New Roman" w:cs="Times New Roman"/>
              </w:rPr>
              <w:t>1.2</w:t>
            </w:r>
            <w:r>
              <w:rPr>
                <w:rFonts w:ascii="Times New Roman" w:eastAsia="Times New Roman" w:hAnsi="Times New Roman" w:cs="Times New Roman"/>
                <w:spacing w:val="51"/>
              </w:rPr>
              <w:t xml:space="preserve">  </w:t>
            </w:r>
            <w:r>
              <w:rPr>
                <w:rFonts w:ascii="Times New Roman" w:eastAsia="Times New Roman" w:hAnsi="Times New Roman" w:cs="Times New Roman"/>
                <w:spacing w:val="-2"/>
              </w:rPr>
              <w:t>If</w:t>
            </w:r>
            <w:proofErr w:type="gramEnd"/>
            <w:r>
              <w:rPr>
                <w:rFonts w:ascii="Times New Roman" w:eastAsia="Times New Roman" w:hAnsi="Times New Roman" w:cs="Times New Roman"/>
                <w:spacing w:val="29"/>
              </w:rPr>
              <w:t xml:space="preserve"> </w:t>
            </w:r>
            <w:r>
              <w:rPr>
                <w:rFonts w:ascii="Times New Roman" w:eastAsia="Times New Roman" w:hAnsi="Times New Roman" w:cs="Times New Roman"/>
              </w:rPr>
              <w:t>the</w:t>
            </w:r>
            <w:r>
              <w:rPr>
                <w:rFonts w:ascii="Times New Roman" w:eastAsia="Times New Roman" w:hAnsi="Times New Roman" w:cs="Times New Roman"/>
                <w:spacing w:val="31"/>
              </w:rPr>
              <w:t xml:space="preserve"> </w:t>
            </w:r>
            <w:r>
              <w:rPr>
                <w:rFonts w:ascii="Times New Roman" w:eastAsia="Times New Roman" w:hAnsi="Times New Roman" w:cs="Times New Roman"/>
                <w:spacing w:val="-1"/>
              </w:rPr>
              <w:t>value</w:t>
            </w:r>
            <w:r>
              <w:rPr>
                <w:rFonts w:ascii="Times New Roman" w:eastAsia="Times New Roman" w:hAnsi="Times New Roman" w:cs="Times New Roman"/>
                <w:spacing w:val="29"/>
              </w:rPr>
              <w:t xml:space="preserve"> </w:t>
            </w:r>
            <w:r>
              <w:rPr>
                <w:rFonts w:ascii="Times New Roman" w:eastAsia="Times New Roman" w:hAnsi="Times New Roman" w:cs="Times New Roman"/>
              </w:rPr>
              <w:t>of</w:t>
            </w:r>
            <w:r>
              <w:rPr>
                <w:rFonts w:ascii="Times New Roman" w:eastAsia="Times New Roman" w:hAnsi="Times New Roman" w:cs="Times New Roman"/>
                <w:spacing w:val="29"/>
              </w:rPr>
              <w:t xml:space="preserve"> </w:t>
            </w:r>
            <w:r>
              <w:rPr>
                <w:rFonts w:ascii="Times New Roman" w:eastAsia="Times New Roman" w:hAnsi="Times New Roman" w:cs="Times New Roman"/>
              </w:rPr>
              <w:t>the</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bid</w:t>
            </w:r>
            <w:r>
              <w:rPr>
                <w:rFonts w:ascii="Times New Roman" w:eastAsia="Times New Roman" w:hAnsi="Times New Roman" w:cs="Times New Roman"/>
                <w:spacing w:val="28"/>
              </w:rPr>
              <w:t xml:space="preserve"> </w:t>
            </w:r>
            <w:r>
              <w:rPr>
                <w:rFonts w:ascii="Times New Roman" w:eastAsia="Times New Roman" w:hAnsi="Times New Roman" w:cs="Times New Roman"/>
                <w:spacing w:val="-1"/>
              </w:rPr>
              <w:t>exceeds</w:t>
            </w:r>
            <w:r>
              <w:rPr>
                <w:rFonts w:ascii="Times New Roman" w:eastAsia="Times New Roman" w:hAnsi="Times New Roman" w:cs="Times New Roman"/>
                <w:spacing w:val="29"/>
              </w:rPr>
              <w:t xml:space="preserve"> </w:t>
            </w:r>
            <w:r>
              <w:rPr>
                <w:rFonts w:ascii="Times New Roman" w:eastAsia="Times New Roman" w:hAnsi="Times New Roman" w:cs="Times New Roman"/>
                <w:b/>
                <w:bCs/>
                <w:spacing w:val="-1"/>
              </w:rPr>
              <w:t>MVR</w:t>
            </w:r>
            <w:r>
              <w:rPr>
                <w:rFonts w:ascii="Times New Roman" w:eastAsia="Times New Roman" w:hAnsi="Times New Roman" w:cs="Times New Roman"/>
                <w:b/>
                <w:bCs/>
                <w:spacing w:val="27"/>
              </w:rPr>
              <w:t xml:space="preserve"> </w:t>
            </w:r>
            <w:r>
              <w:rPr>
                <w:rFonts w:ascii="Times New Roman" w:eastAsia="Times New Roman" w:hAnsi="Times New Roman" w:cs="Times New Roman"/>
                <w:b/>
                <w:bCs/>
              </w:rPr>
              <w:t>500,000</w:t>
            </w:r>
            <w:r>
              <w:rPr>
                <w:rFonts w:ascii="Times New Roman" w:eastAsia="Times New Roman" w:hAnsi="Times New Roman" w:cs="Times New Roman"/>
                <w:b/>
                <w:bCs/>
                <w:spacing w:val="26"/>
              </w:rPr>
              <w:t xml:space="preserve"> </w:t>
            </w:r>
            <w:r>
              <w:rPr>
                <w:rFonts w:ascii="Times New Roman" w:eastAsia="Times New Roman" w:hAnsi="Times New Roman" w:cs="Times New Roman"/>
              </w:rPr>
              <w:t>the</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bidder</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will</w:t>
            </w:r>
            <w:r>
              <w:rPr>
                <w:rFonts w:ascii="Times New Roman" w:eastAsia="Times New Roman" w:hAnsi="Times New Roman" w:cs="Times New Roman"/>
                <w:spacing w:val="29"/>
              </w:rPr>
              <w:t xml:space="preserve"> </w:t>
            </w:r>
            <w:r>
              <w:rPr>
                <w:rFonts w:ascii="Times New Roman" w:eastAsia="Times New Roman" w:hAnsi="Times New Roman" w:cs="Times New Roman"/>
              </w:rPr>
              <w:t>be</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required</w:t>
            </w:r>
            <w:r>
              <w:rPr>
                <w:rFonts w:ascii="Times New Roman" w:eastAsia="Times New Roman" w:hAnsi="Times New Roman" w:cs="Times New Roman"/>
                <w:spacing w:val="28"/>
              </w:rPr>
              <w:t xml:space="preserve"> </w:t>
            </w:r>
            <w:r>
              <w:rPr>
                <w:rFonts w:ascii="Times New Roman" w:eastAsia="Times New Roman" w:hAnsi="Times New Roman" w:cs="Times New Roman"/>
                <w:spacing w:val="-1"/>
              </w:rPr>
              <w:t>to</w:t>
            </w:r>
            <w:r>
              <w:rPr>
                <w:rFonts w:ascii="Times New Roman" w:eastAsia="Times New Roman" w:hAnsi="Times New Roman" w:cs="Times New Roman"/>
                <w:spacing w:val="28"/>
              </w:rPr>
              <w:t xml:space="preserve"> </w:t>
            </w:r>
            <w:r>
              <w:rPr>
                <w:rFonts w:ascii="Times New Roman" w:eastAsia="Times New Roman" w:hAnsi="Times New Roman" w:cs="Times New Roman"/>
                <w:spacing w:val="-1"/>
              </w:rPr>
              <w:t>submit</w:t>
            </w:r>
            <w:r>
              <w:rPr>
                <w:rFonts w:ascii="Times New Roman" w:eastAsia="Times New Roman" w:hAnsi="Times New Roman" w:cs="Times New Roman"/>
                <w:spacing w:val="29"/>
              </w:rPr>
              <w:t xml:space="preserve"> </w:t>
            </w:r>
            <w:r>
              <w:rPr>
                <w:rFonts w:ascii="Times New Roman" w:eastAsia="Times New Roman" w:hAnsi="Times New Roman" w:cs="Times New Roman"/>
              </w:rPr>
              <w:t>a</w:t>
            </w:r>
            <w:r>
              <w:rPr>
                <w:rFonts w:ascii="Times New Roman" w:eastAsia="Times New Roman" w:hAnsi="Times New Roman" w:cs="Times New Roman"/>
                <w:spacing w:val="45"/>
              </w:rPr>
              <w:t xml:space="preserve"> </w:t>
            </w:r>
            <w:r>
              <w:rPr>
                <w:rFonts w:ascii="Times New Roman" w:eastAsia="Times New Roman" w:hAnsi="Times New Roman" w:cs="Times New Roman"/>
                <w:spacing w:val="-1"/>
              </w:rPr>
              <w:t>performance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guarantee</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of </w:t>
            </w:r>
            <w:r>
              <w:rPr>
                <w:rFonts w:ascii="Times New Roman" w:eastAsia="Times New Roman" w:hAnsi="Times New Roman" w:cs="Times New Roman"/>
                <w:b/>
                <w:bCs/>
                <w:spacing w:val="-1"/>
              </w:rPr>
              <w:t>(</w:t>
            </w:r>
            <w:r w:rsidR="004A3503">
              <w:rPr>
                <w:rFonts w:ascii="Times New Roman" w:eastAsia="Times New Roman" w:hAnsi="Times New Roman" w:cs="Times New Roman"/>
                <w:b/>
                <w:bCs/>
                <w:spacing w:val="-1"/>
              </w:rPr>
              <w:t>5</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2"/>
              </w:rPr>
              <w:t>%)</w:t>
            </w:r>
            <w:r>
              <w:rPr>
                <w:rFonts w:ascii="Times New Roman" w:eastAsia="Times New Roman" w:hAnsi="Times New Roman" w:cs="Times New Roman"/>
                <w:b/>
                <w:bCs/>
                <w:spacing w:val="3"/>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the </w:t>
            </w:r>
            <w:r>
              <w:rPr>
                <w:rFonts w:ascii="Times New Roman" w:eastAsia="Times New Roman" w:hAnsi="Times New Roman" w:cs="Times New Roman"/>
                <w:spacing w:val="-1"/>
              </w:rPr>
              <w:t>total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contract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value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prior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to </w:t>
            </w:r>
            <w:r>
              <w:rPr>
                <w:rFonts w:ascii="Times New Roman" w:eastAsia="Times New Roman" w:hAnsi="Times New Roman" w:cs="Times New Roman"/>
                <w:spacing w:val="-1"/>
              </w:rPr>
              <w:t>signing</w:t>
            </w:r>
            <w:r>
              <w:rPr>
                <w:rFonts w:ascii="Times New Roman" w:eastAsia="Times New Roman" w:hAnsi="Times New Roman" w:cs="Times New Roman"/>
              </w:rPr>
              <w:t xml:space="preserve"> the </w:t>
            </w:r>
            <w:r>
              <w:rPr>
                <w:rFonts w:ascii="Times New Roman" w:eastAsia="Times New Roman" w:hAnsi="Times New Roman" w:cs="Times New Roman"/>
                <w:spacing w:val="-1"/>
              </w:rPr>
              <w:t>contract.</w:t>
            </w:r>
            <w:r>
              <w:rPr>
                <w:rFonts w:ascii="Times New Roman" w:eastAsia="Times New Roman" w:hAnsi="Times New Roman" w:cs="Times New Roman"/>
                <w:spacing w:val="75"/>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performance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guarantee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must</w:t>
            </w:r>
            <w:r>
              <w:rPr>
                <w:rFonts w:ascii="Times New Roman" w:eastAsia="Times New Roman" w:hAnsi="Times New Roman" w:cs="Times New Roman"/>
                <w:spacing w:val="3"/>
              </w:rPr>
              <w:t xml:space="preserve"> </w:t>
            </w:r>
            <w:r>
              <w:rPr>
                <w:rFonts w:ascii="Times New Roman" w:eastAsia="Times New Roman" w:hAnsi="Times New Roman" w:cs="Times New Roman"/>
              </w:rPr>
              <w:t>be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issued</w:t>
            </w:r>
            <w:r>
              <w:rPr>
                <w:rFonts w:ascii="Times New Roman" w:eastAsia="Times New Roman" w:hAnsi="Times New Roman" w:cs="Times New Roman"/>
                <w:spacing w:val="2"/>
              </w:rPr>
              <w:t xml:space="preserve"> </w:t>
            </w:r>
            <w:r>
              <w:rPr>
                <w:rFonts w:ascii="Times New Roman" w:eastAsia="Times New Roman" w:hAnsi="Times New Roman" w:cs="Times New Roman"/>
              </w:rPr>
              <w:t>by a</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Bank</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Financial</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Institution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located</w:t>
            </w:r>
            <w:r>
              <w:rPr>
                <w:rFonts w:ascii="Times New Roman" w:eastAsia="Times New Roman" w:hAnsi="Times New Roman" w:cs="Times New Roman"/>
                <w:spacing w:val="2"/>
              </w:rPr>
              <w:t xml:space="preserve"> </w:t>
            </w:r>
            <w:r>
              <w:rPr>
                <w:rFonts w:ascii="Times New Roman" w:eastAsia="Times New Roman" w:hAnsi="Times New Roman" w:cs="Times New Roman"/>
              </w:rPr>
              <w:t>in</w:t>
            </w:r>
            <w:r>
              <w:rPr>
                <w:rFonts w:ascii="Times New Roman" w:eastAsia="Times New Roman" w:hAnsi="Times New Roman" w:cs="Times New Roman"/>
                <w:spacing w:val="59"/>
              </w:rPr>
              <w:t xml:space="preserve"> </w:t>
            </w:r>
            <w:r>
              <w:rPr>
                <w:rFonts w:ascii="Times New Roman" w:eastAsia="Times New Roman" w:hAnsi="Times New Roman" w:cs="Times New Roman"/>
              </w:rPr>
              <w:t>any eligible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country.</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If</w:t>
            </w:r>
            <w:r>
              <w:rPr>
                <w:rFonts w:ascii="Times New Roman" w:eastAsia="Times New Roman" w:hAnsi="Times New Roman" w:cs="Times New Roman"/>
                <w:spacing w:val="3"/>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institution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issuing</w:t>
            </w:r>
            <w:r>
              <w:rPr>
                <w:rFonts w:ascii="Times New Roman" w:eastAsia="Times New Roman" w:hAnsi="Times New Roman" w:cs="Times New Roman"/>
              </w:rPr>
              <w:t xml:space="preserve"> the</w:t>
            </w:r>
            <w:r>
              <w:rPr>
                <w:rFonts w:ascii="Times New Roman" w:eastAsia="Times New Roman" w:hAnsi="Times New Roman" w:cs="Times New Roman"/>
                <w:spacing w:val="3"/>
              </w:rPr>
              <w:t xml:space="preserve"> </w:t>
            </w:r>
            <w:r w:rsidR="00B271FE">
              <w:rPr>
                <w:rFonts w:ascii="Times New Roman" w:eastAsia="Times New Roman" w:hAnsi="Times New Roman" w:cs="Times New Roman"/>
                <w:spacing w:val="-1"/>
              </w:rPr>
              <w:t>guarantee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located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outside</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the </w:t>
            </w:r>
            <w:r>
              <w:rPr>
                <w:rFonts w:ascii="Times New Roman" w:eastAsia="Times New Roman" w:hAnsi="Times New Roman" w:cs="Times New Roman"/>
                <w:spacing w:val="-1"/>
              </w:rPr>
              <w:t>Republic</w:t>
            </w:r>
            <w:r>
              <w:rPr>
                <w:rFonts w:ascii="Times New Roman" w:eastAsia="Times New Roman" w:hAnsi="Times New Roman" w:cs="Times New Roman"/>
                <w:spacing w:val="71"/>
              </w:rPr>
              <w:t xml:space="preserve"> </w:t>
            </w:r>
            <w:r>
              <w:rPr>
                <w:rFonts w:ascii="Times New Roman" w:eastAsia="Times New Roman" w:hAnsi="Times New Roman" w:cs="Times New Roman"/>
              </w:rPr>
              <w:t>of</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Maldives,</w:t>
            </w:r>
            <w:r>
              <w:rPr>
                <w:rFonts w:ascii="Times New Roman" w:eastAsia="Times New Roman" w:hAnsi="Times New Roman" w:cs="Times New Roman"/>
                <w:spacing w:val="7"/>
              </w:rPr>
              <w:t xml:space="preserve"> </w:t>
            </w:r>
            <w:r>
              <w:rPr>
                <w:rFonts w:ascii="Times New Roman" w:eastAsia="Times New Roman" w:hAnsi="Times New Roman" w:cs="Times New Roman"/>
              </w:rPr>
              <w:t>it</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shall</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have</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correspondent</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financial</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institution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located</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7"/>
              </w:rPr>
              <w:t xml:space="preserve"> </w:t>
            </w:r>
            <w:r>
              <w:rPr>
                <w:rFonts w:ascii="Times New Roman" w:eastAsia="Times New Roman" w:hAnsi="Times New Roman" w:cs="Times New Roman"/>
              </w:rPr>
              <w:t>the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Republic</w:t>
            </w:r>
            <w:r>
              <w:rPr>
                <w:rFonts w:ascii="Times New Roman" w:eastAsia="Times New Roman" w:hAnsi="Times New Roman" w:cs="Times New Roman"/>
                <w:spacing w:val="10"/>
              </w:rPr>
              <w:t xml:space="preserve"> </w:t>
            </w:r>
            <w:r>
              <w:rPr>
                <w:rFonts w:ascii="Times New Roman" w:eastAsia="Times New Roman" w:hAnsi="Times New Roman" w:cs="Times New Roman"/>
                <w:spacing w:val="-2"/>
              </w:rPr>
              <w:t>of</w:t>
            </w:r>
            <w:r>
              <w:rPr>
                <w:rFonts w:ascii="Times New Roman" w:eastAsia="Times New Roman" w:hAnsi="Times New Roman" w:cs="Times New Roman"/>
                <w:spacing w:val="67"/>
              </w:rPr>
              <w:t xml:space="preserve"> </w:t>
            </w:r>
            <w:r>
              <w:rPr>
                <w:rFonts w:ascii="Times New Roman" w:eastAsia="Times New Roman" w:hAnsi="Times New Roman" w:cs="Times New Roman"/>
                <w:spacing w:val="-1"/>
              </w:rPr>
              <w:t>Maldives</w:t>
            </w:r>
            <w:r>
              <w:rPr>
                <w:rFonts w:ascii="Times New Roman" w:eastAsia="Times New Roman" w:hAnsi="Times New Roman" w:cs="Times New Roman"/>
              </w:rPr>
              <w:t xml:space="preserve"> </w:t>
            </w:r>
            <w:r>
              <w:rPr>
                <w:rFonts w:ascii="Times New Roman" w:eastAsia="Times New Roman" w:hAnsi="Times New Roman" w:cs="Times New Roman"/>
                <w:spacing w:val="-1"/>
              </w:rPr>
              <w:t>to</w:t>
            </w:r>
            <w:r>
              <w:rPr>
                <w:rFonts w:ascii="Times New Roman" w:eastAsia="Times New Roman" w:hAnsi="Times New Roman" w:cs="Times New Roman"/>
              </w:rPr>
              <w:t xml:space="preserve"> </w:t>
            </w:r>
            <w:r>
              <w:rPr>
                <w:rFonts w:ascii="Times New Roman" w:eastAsia="Times New Roman" w:hAnsi="Times New Roman" w:cs="Times New Roman"/>
                <w:spacing w:val="-2"/>
              </w:rPr>
              <w:t>make</w:t>
            </w:r>
            <w:r>
              <w:rPr>
                <w:rFonts w:ascii="Times New Roman" w:eastAsia="Times New Roman" w:hAnsi="Times New Roman" w:cs="Times New Roman"/>
              </w:rPr>
              <w:t xml:space="preserve"> it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enforceable.</w:t>
            </w:r>
          </w:p>
          <w:p w14:paraId="148CE1A0" w14:textId="77777777" w:rsidR="00623E53" w:rsidRDefault="00623E53" w:rsidP="00806918">
            <w:pPr>
              <w:pStyle w:val="TableParagraph"/>
              <w:spacing w:before="162"/>
              <w:ind w:left="519"/>
              <w:rPr>
                <w:rFonts w:ascii="Times New Roman" w:eastAsia="Times New Roman" w:hAnsi="Times New Roman" w:cs="Times New Roman"/>
              </w:rPr>
            </w:pPr>
            <w:r>
              <w:rPr>
                <w:rFonts w:ascii="Times New Roman"/>
                <w:b/>
                <w:spacing w:val="-1"/>
              </w:rPr>
              <w:t>(Excluding</w:t>
            </w:r>
            <w:r>
              <w:rPr>
                <w:rFonts w:ascii="Times New Roman"/>
                <w:b/>
              </w:rPr>
              <w:t xml:space="preserve"> </w:t>
            </w:r>
            <w:r>
              <w:rPr>
                <w:rFonts w:ascii="Times New Roman"/>
                <w:b/>
                <w:spacing w:val="-1"/>
              </w:rPr>
              <w:t>Consultancy</w:t>
            </w:r>
            <w:r>
              <w:rPr>
                <w:rFonts w:ascii="Times New Roman"/>
                <w:b/>
              </w:rPr>
              <w:t xml:space="preserve"> </w:t>
            </w:r>
            <w:r>
              <w:rPr>
                <w:rFonts w:ascii="Times New Roman"/>
                <w:b/>
                <w:spacing w:val="-1"/>
              </w:rPr>
              <w:t>Service)</w:t>
            </w:r>
          </w:p>
        </w:tc>
      </w:tr>
      <w:tr w:rsidR="00623E53" w14:paraId="1C5CBB31" w14:textId="77777777" w:rsidTr="00806918">
        <w:trPr>
          <w:trHeight w:hRule="exact" w:val="1622"/>
        </w:trPr>
        <w:tc>
          <w:tcPr>
            <w:tcW w:w="720" w:type="dxa"/>
            <w:vAlign w:val="center"/>
          </w:tcPr>
          <w:p w14:paraId="6E59D68B" w14:textId="77777777" w:rsidR="00623E53" w:rsidRDefault="00623E53" w:rsidP="00806918">
            <w:pPr>
              <w:pStyle w:val="TableParagraph"/>
              <w:spacing w:line="251" w:lineRule="exact"/>
              <w:ind w:right="-28"/>
              <w:jc w:val="center"/>
              <w:rPr>
                <w:rFonts w:ascii="Times New Roman" w:eastAsia="Times New Roman" w:hAnsi="Times New Roman" w:cs="Times New Roman"/>
              </w:rPr>
            </w:pPr>
          </w:p>
        </w:tc>
        <w:tc>
          <w:tcPr>
            <w:tcW w:w="8550" w:type="dxa"/>
          </w:tcPr>
          <w:p w14:paraId="07888B82" w14:textId="66F7C182" w:rsidR="00623E53" w:rsidRPr="00773D75" w:rsidRDefault="00E77C36" w:rsidP="00773D75">
            <w:pPr>
              <w:pStyle w:val="TableParagraph"/>
              <w:spacing w:line="276" w:lineRule="auto"/>
              <w:ind w:left="551" w:right="95" w:hanging="524"/>
              <w:jc w:val="both"/>
              <w:rPr>
                <w:rFonts w:ascii="Times New Roman"/>
              </w:rPr>
            </w:pPr>
            <w:proofErr w:type="gramStart"/>
            <w:r>
              <w:rPr>
                <w:rFonts w:ascii="Times New Roman"/>
              </w:rPr>
              <w:t xml:space="preserve">1.3 </w:t>
            </w:r>
            <w:r>
              <w:rPr>
                <w:rFonts w:ascii="Times New Roman" w:cs="MV Boli" w:hint="cs"/>
                <w:rtl/>
                <w:lang w:bidi="dv-MV"/>
              </w:rPr>
              <w:t xml:space="preserve"> </w:t>
            </w:r>
            <w:r>
              <w:rPr>
                <w:rFonts w:ascii="Times New Roman"/>
              </w:rPr>
              <w:t>Failure</w:t>
            </w:r>
            <w:proofErr w:type="gramEnd"/>
            <w:r w:rsidR="00623E53">
              <w:rPr>
                <w:rFonts w:ascii="Times New Roman"/>
                <w:spacing w:val="15"/>
              </w:rPr>
              <w:t xml:space="preserve"> </w:t>
            </w:r>
            <w:r w:rsidR="00623E53">
              <w:rPr>
                <w:rFonts w:ascii="Times New Roman"/>
              </w:rPr>
              <w:t>of</w:t>
            </w:r>
            <w:r w:rsidR="00623E53">
              <w:rPr>
                <w:rFonts w:ascii="Times New Roman"/>
                <w:spacing w:val="15"/>
              </w:rPr>
              <w:t xml:space="preserve"> </w:t>
            </w:r>
            <w:r w:rsidR="00623E53">
              <w:rPr>
                <w:rFonts w:ascii="Times New Roman"/>
              </w:rPr>
              <w:t>the</w:t>
            </w:r>
            <w:r w:rsidR="00623E53">
              <w:rPr>
                <w:rFonts w:ascii="Times New Roman"/>
                <w:spacing w:val="15"/>
              </w:rPr>
              <w:t xml:space="preserve"> </w:t>
            </w:r>
            <w:r w:rsidR="00623E53">
              <w:rPr>
                <w:rFonts w:ascii="Times New Roman"/>
                <w:spacing w:val="-1"/>
              </w:rPr>
              <w:t>successful</w:t>
            </w:r>
            <w:r w:rsidR="00623E53">
              <w:rPr>
                <w:rFonts w:ascii="Times New Roman"/>
                <w:spacing w:val="15"/>
              </w:rPr>
              <w:t xml:space="preserve"> </w:t>
            </w:r>
            <w:r w:rsidR="00623E53">
              <w:rPr>
                <w:rFonts w:ascii="Times New Roman"/>
                <w:spacing w:val="-1"/>
              </w:rPr>
              <w:t>bidding</w:t>
            </w:r>
            <w:r w:rsidR="00623E53">
              <w:rPr>
                <w:rFonts w:ascii="Times New Roman"/>
                <w:spacing w:val="14"/>
              </w:rPr>
              <w:t xml:space="preserve"> </w:t>
            </w:r>
            <w:r w:rsidR="00623E53">
              <w:rPr>
                <w:rFonts w:ascii="Times New Roman"/>
                <w:spacing w:val="-1"/>
              </w:rPr>
              <w:t>party</w:t>
            </w:r>
            <w:r w:rsidR="00623E53">
              <w:rPr>
                <w:rFonts w:ascii="Times New Roman"/>
                <w:spacing w:val="14"/>
              </w:rPr>
              <w:t xml:space="preserve"> </w:t>
            </w:r>
            <w:r w:rsidR="00623E53">
              <w:rPr>
                <w:rFonts w:ascii="Times New Roman"/>
              </w:rPr>
              <w:t>to</w:t>
            </w:r>
            <w:r w:rsidR="00623E53">
              <w:rPr>
                <w:rFonts w:ascii="Times New Roman"/>
                <w:spacing w:val="17"/>
              </w:rPr>
              <w:t xml:space="preserve"> </w:t>
            </w:r>
            <w:r w:rsidR="00623E53">
              <w:rPr>
                <w:rFonts w:ascii="Times New Roman"/>
                <w:spacing w:val="-1"/>
              </w:rPr>
              <w:t>submit</w:t>
            </w:r>
            <w:r w:rsidR="00623E53">
              <w:rPr>
                <w:rFonts w:ascii="Times New Roman"/>
                <w:spacing w:val="18"/>
              </w:rPr>
              <w:t xml:space="preserve"> </w:t>
            </w:r>
            <w:r w:rsidR="00623E53">
              <w:rPr>
                <w:rFonts w:ascii="Times New Roman"/>
              </w:rPr>
              <w:t>the</w:t>
            </w:r>
            <w:r w:rsidR="00623E53">
              <w:rPr>
                <w:rFonts w:ascii="Times New Roman"/>
                <w:spacing w:val="15"/>
              </w:rPr>
              <w:t xml:space="preserve"> </w:t>
            </w:r>
            <w:r w:rsidR="00623E53">
              <w:rPr>
                <w:rFonts w:ascii="Times New Roman"/>
                <w:spacing w:val="-1"/>
              </w:rPr>
              <w:t>aforementioned</w:t>
            </w:r>
            <w:r w:rsidR="00623E53">
              <w:rPr>
                <w:rFonts w:ascii="Times New Roman"/>
              </w:rPr>
              <w:t xml:space="preserve"> </w:t>
            </w:r>
            <w:r w:rsidR="00623E53">
              <w:rPr>
                <w:rFonts w:ascii="Times New Roman"/>
                <w:spacing w:val="-1"/>
              </w:rPr>
              <w:t>performance</w:t>
            </w:r>
            <w:r w:rsidR="00623E53">
              <w:rPr>
                <w:rFonts w:ascii="Times New Roman"/>
                <w:spacing w:val="55"/>
              </w:rPr>
              <w:t xml:space="preserve"> </w:t>
            </w:r>
            <w:r w:rsidR="00623E53">
              <w:rPr>
                <w:rFonts w:ascii="Times New Roman"/>
                <w:spacing w:val="-1"/>
              </w:rPr>
              <w:t>guarantee,</w:t>
            </w:r>
            <w:r w:rsidR="00623E53">
              <w:rPr>
                <w:rFonts w:ascii="Times New Roman"/>
                <w:spacing w:val="-5"/>
              </w:rPr>
              <w:t xml:space="preserve"> </w:t>
            </w:r>
            <w:r w:rsidR="00623E53">
              <w:rPr>
                <w:rFonts w:ascii="Times New Roman"/>
                <w:spacing w:val="-2"/>
              </w:rPr>
              <w:t>or</w:t>
            </w:r>
            <w:r w:rsidR="00623E53">
              <w:rPr>
                <w:rFonts w:ascii="Times New Roman"/>
                <w:spacing w:val="-4"/>
              </w:rPr>
              <w:t xml:space="preserve"> </w:t>
            </w:r>
            <w:r w:rsidR="00623E53">
              <w:rPr>
                <w:rFonts w:ascii="Times New Roman"/>
                <w:spacing w:val="-1"/>
              </w:rPr>
              <w:t>sign</w:t>
            </w:r>
            <w:r w:rsidR="00623E53">
              <w:rPr>
                <w:rFonts w:ascii="Times New Roman"/>
                <w:spacing w:val="-5"/>
              </w:rPr>
              <w:t xml:space="preserve"> </w:t>
            </w:r>
            <w:r w:rsidR="00623E53">
              <w:rPr>
                <w:rFonts w:ascii="Times New Roman"/>
                <w:spacing w:val="-1"/>
              </w:rPr>
              <w:t>the</w:t>
            </w:r>
            <w:r w:rsidR="00623E53">
              <w:rPr>
                <w:rFonts w:ascii="Times New Roman"/>
                <w:spacing w:val="-5"/>
              </w:rPr>
              <w:t xml:space="preserve"> </w:t>
            </w:r>
            <w:r w:rsidR="00623E53">
              <w:rPr>
                <w:rFonts w:ascii="Times New Roman"/>
                <w:spacing w:val="-1"/>
              </w:rPr>
              <w:t>Contract,</w:t>
            </w:r>
            <w:r w:rsidR="00623E53">
              <w:rPr>
                <w:rFonts w:ascii="Times New Roman"/>
                <w:spacing w:val="-8"/>
              </w:rPr>
              <w:t xml:space="preserve"> </w:t>
            </w:r>
            <w:r w:rsidR="00623E53">
              <w:rPr>
                <w:rFonts w:ascii="Times New Roman"/>
                <w:spacing w:val="-1"/>
              </w:rPr>
              <w:t>shall</w:t>
            </w:r>
            <w:r w:rsidR="00623E53">
              <w:rPr>
                <w:rFonts w:ascii="Times New Roman"/>
                <w:spacing w:val="-6"/>
              </w:rPr>
              <w:t xml:space="preserve"> </w:t>
            </w:r>
            <w:r w:rsidR="00623E53">
              <w:rPr>
                <w:rFonts w:ascii="Times New Roman"/>
                <w:spacing w:val="-1"/>
              </w:rPr>
              <w:t>constitute</w:t>
            </w:r>
            <w:r w:rsidR="00623E53">
              <w:rPr>
                <w:rFonts w:ascii="Times New Roman"/>
                <w:spacing w:val="-7"/>
              </w:rPr>
              <w:t xml:space="preserve"> </w:t>
            </w:r>
            <w:r w:rsidR="00623E53">
              <w:rPr>
                <w:rFonts w:ascii="Times New Roman"/>
                <w:spacing w:val="-1"/>
              </w:rPr>
              <w:t>sufficient</w:t>
            </w:r>
            <w:r w:rsidR="00623E53">
              <w:rPr>
                <w:rFonts w:ascii="Times New Roman"/>
                <w:spacing w:val="-4"/>
              </w:rPr>
              <w:t xml:space="preserve"> </w:t>
            </w:r>
            <w:r w:rsidR="00623E53">
              <w:rPr>
                <w:rFonts w:ascii="Times New Roman"/>
                <w:spacing w:val="-1"/>
              </w:rPr>
              <w:t>grounds</w:t>
            </w:r>
            <w:r w:rsidR="00623E53">
              <w:rPr>
                <w:rFonts w:ascii="Times New Roman"/>
                <w:spacing w:val="-5"/>
              </w:rPr>
              <w:t xml:space="preserve"> </w:t>
            </w:r>
            <w:r w:rsidR="00623E53">
              <w:rPr>
                <w:rFonts w:ascii="Times New Roman"/>
                <w:spacing w:val="-1"/>
              </w:rPr>
              <w:t>for</w:t>
            </w:r>
            <w:r w:rsidR="00623E53">
              <w:rPr>
                <w:rFonts w:ascii="Times New Roman"/>
                <w:spacing w:val="-7"/>
              </w:rPr>
              <w:t xml:space="preserve"> </w:t>
            </w:r>
            <w:r w:rsidR="00623E53">
              <w:rPr>
                <w:rFonts w:ascii="Times New Roman"/>
              </w:rPr>
              <w:t>the</w:t>
            </w:r>
            <w:r w:rsidR="00623E53">
              <w:rPr>
                <w:rFonts w:ascii="Times New Roman"/>
                <w:spacing w:val="-7"/>
              </w:rPr>
              <w:t xml:space="preserve"> </w:t>
            </w:r>
            <w:r w:rsidR="00623E53">
              <w:rPr>
                <w:rFonts w:ascii="Times New Roman"/>
                <w:spacing w:val="-1"/>
              </w:rPr>
              <w:t>annulment</w:t>
            </w:r>
            <w:r w:rsidR="00623E53">
              <w:rPr>
                <w:rFonts w:ascii="Times New Roman"/>
                <w:spacing w:val="-4"/>
              </w:rPr>
              <w:t xml:space="preserve"> </w:t>
            </w:r>
            <w:r w:rsidR="00623E53">
              <w:rPr>
                <w:rFonts w:ascii="Times New Roman"/>
                <w:spacing w:val="-2"/>
              </w:rPr>
              <w:t>of</w:t>
            </w:r>
            <w:r w:rsidR="00623E53">
              <w:rPr>
                <w:rFonts w:ascii="Times New Roman"/>
                <w:spacing w:val="-7"/>
              </w:rPr>
              <w:t xml:space="preserve"> </w:t>
            </w:r>
            <w:r w:rsidR="00623E53">
              <w:rPr>
                <w:rFonts w:ascii="Times New Roman"/>
              </w:rPr>
              <w:t>the</w:t>
            </w:r>
            <w:r w:rsidR="00623E53">
              <w:rPr>
                <w:rFonts w:ascii="Times New Roman"/>
                <w:spacing w:val="67"/>
              </w:rPr>
              <w:t xml:space="preserve"> </w:t>
            </w:r>
            <w:r w:rsidR="00623E53">
              <w:rPr>
                <w:rFonts w:ascii="Times New Roman"/>
                <w:spacing w:val="-1"/>
              </w:rPr>
              <w:t>award</w:t>
            </w:r>
            <w:r w:rsidR="00623E53">
              <w:rPr>
                <w:rFonts w:ascii="Times New Roman"/>
                <w:spacing w:val="-8"/>
              </w:rPr>
              <w:t xml:space="preserve"> </w:t>
            </w:r>
            <w:r w:rsidR="00623E53">
              <w:rPr>
                <w:rFonts w:ascii="Times New Roman"/>
              </w:rPr>
              <w:t>and</w:t>
            </w:r>
            <w:r w:rsidR="00623E53">
              <w:rPr>
                <w:rFonts w:ascii="Times New Roman"/>
                <w:spacing w:val="-7"/>
              </w:rPr>
              <w:t xml:space="preserve"> </w:t>
            </w:r>
            <w:r w:rsidR="00623E53">
              <w:rPr>
                <w:rFonts w:ascii="Times New Roman"/>
                <w:spacing w:val="-1"/>
              </w:rPr>
              <w:t>forfeiture</w:t>
            </w:r>
            <w:r w:rsidR="00623E53">
              <w:rPr>
                <w:rFonts w:ascii="Times New Roman"/>
                <w:spacing w:val="-5"/>
              </w:rPr>
              <w:t xml:space="preserve"> </w:t>
            </w:r>
            <w:r w:rsidR="00623E53">
              <w:rPr>
                <w:rFonts w:ascii="Times New Roman"/>
                <w:spacing w:val="-2"/>
              </w:rPr>
              <w:t>of</w:t>
            </w:r>
            <w:r w:rsidR="00623E53">
              <w:rPr>
                <w:rFonts w:ascii="Times New Roman"/>
                <w:spacing w:val="-7"/>
              </w:rPr>
              <w:t xml:space="preserve"> </w:t>
            </w:r>
            <w:r w:rsidR="00623E53">
              <w:rPr>
                <w:rFonts w:ascii="Times New Roman"/>
              </w:rPr>
              <w:t>the</w:t>
            </w:r>
            <w:r w:rsidR="00623E53">
              <w:rPr>
                <w:rFonts w:ascii="Times New Roman"/>
                <w:spacing w:val="-7"/>
              </w:rPr>
              <w:t xml:space="preserve"> </w:t>
            </w:r>
            <w:r w:rsidR="00623E53">
              <w:rPr>
                <w:rFonts w:ascii="Times New Roman"/>
              </w:rPr>
              <w:t>Bid</w:t>
            </w:r>
            <w:r w:rsidR="00623E53">
              <w:rPr>
                <w:rFonts w:ascii="Times New Roman"/>
                <w:spacing w:val="-5"/>
              </w:rPr>
              <w:t xml:space="preserve"> </w:t>
            </w:r>
            <w:r w:rsidR="00623E53">
              <w:rPr>
                <w:rFonts w:ascii="Times New Roman"/>
                <w:spacing w:val="-1"/>
              </w:rPr>
              <w:t>Security.</w:t>
            </w:r>
            <w:r w:rsidR="00623E53">
              <w:rPr>
                <w:rFonts w:ascii="Times New Roman"/>
                <w:spacing w:val="-5"/>
              </w:rPr>
              <w:t xml:space="preserve"> </w:t>
            </w:r>
            <w:r w:rsidR="00623E53">
              <w:rPr>
                <w:rFonts w:ascii="Times New Roman"/>
                <w:spacing w:val="-2"/>
              </w:rPr>
              <w:t>In</w:t>
            </w:r>
            <w:r w:rsidR="00623E53">
              <w:rPr>
                <w:rFonts w:ascii="Times New Roman"/>
                <w:spacing w:val="-5"/>
              </w:rPr>
              <w:t xml:space="preserve"> </w:t>
            </w:r>
            <w:r w:rsidR="00623E53">
              <w:rPr>
                <w:rFonts w:ascii="Times New Roman"/>
              </w:rPr>
              <w:t>that</w:t>
            </w:r>
            <w:r w:rsidR="00623E53">
              <w:rPr>
                <w:rFonts w:ascii="Times New Roman"/>
                <w:spacing w:val="-4"/>
              </w:rPr>
              <w:t xml:space="preserve"> </w:t>
            </w:r>
            <w:r w:rsidR="00623E53">
              <w:rPr>
                <w:rFonts w:ascii="Times New Roman"/>
                <w:spacing w:val="-2"/>
              </w:rPr>
              <w:t>event</w:t>
            </w:r>
            <w:r w:rsidR="00623E53">
              <w:rPr>
                <w:rFonts w:ascii="Times New Roman"/>
                <w:spacing w:val="-4"/>
              </w:rPr>
              <w:t xml:space="preserve"> </w:t>
            </w:r>
            <w:r w:rsidR="00623E53">
              <w:rPr>
                <w:rFonts w:ascii="Times New Roman"/>
                <w:spacing w:val="-1"/>
              </w:rPr>
              <w:t>the</w:t>
            </w:r>
            <w:r w:rsidR="00623E53">
              <w:rPr>
                <w:rFonts w:ascii="Times New Roman"/>
                <w:spacing w:val="-5"/>
              </w:rPr>
              <w:t xml:space="preserve"> </w:t>
            </w:r>
            <w:r w:rsidR="004A3503">
              <w:rPr>
                <w:rFonts w:ascii="Times New Roman"/>
                <w:spacing w:val="-1"/>
              </w:rPr>
              <w:t>Authority</w:t>
            </w:r>
            <w:r w:rsidR="00623E53">
              <w:rPr>
                <w:rFonts w:ascii="Times New Roman"/>
                <w:spacing w:val="-8"/>
              </w:rPr>
              <w:t xml:space="preserve"> </w:t>
            </w:r>
            <w:r w:rsidR="00623E53">
              <w:rPr>
                <w:rFonts w:ascii="Times New Roman"/>
                <w:spacing w:val="-1"/>
              </w:rPr>
              <w:t>may</w:t>
            </w:r>
            <w:r w:rsidR="00623E53">
              <w:rPr>
                <w:rFonts w:ascii="Times New Roman"/>
                <w:spacing w:val="-8"/>
              </w:rPr>
              <w:t xml:space="preserve"> </w:t>
            </w:r>
            <w:r w:rsidR="00623E53">
              <w:rPr>
                <w:rFonts w:ascii="Times New Roman"/>
                <w:spacing w:val="-1"/>
              </w:rPr>
              <w:t>award</w:t>
            </w:r>
            <w:r w:rsidR="00623E53">
              <w:rPr>
                <w:rFonts w:ascii="Times New Roman"/>
                <w:spacing w:val="-5"/>
              </w:rPr>
              <w:t xml:space="preserve"> </w:t>
            </w:r>
            <w:r w:rsidR="00623E53">
              <w:rPr>
                <w:rFonts w:ascii="Times New Roman"/>
                <w:spacing w:val="-1"/>
              </w:rPr>
              <w:t>the</w:t>
            </w:r>
            <w:r w:rsidR="00623E53">
              <w:rPr>
                <w:rFonts w:ascii="Times New Roman"/>
                <w:spacing w:val="-7"/>
              </w:rPr>
              <w:t xml:space="preserve"> </w:t>
            </w:r>
            <w:r w:rsidR="00623E53">
              <w:rPr>
                <w:rFonts w:ascii="Times New Roman"/>
                <w:spacing w:val="-1"/>
              </w:rPr>
              <w:t>contract</w:t>
            </w:r>
            <w:r w:rsidR="00623E53">
              <w:rPr>
                <w:rFonts w:ascii="Times New Roman"/>
                <w:spacing w:val="63"/>
              </w:rPr>
              <w:t xml:space="preserve"> </w:t>
            </w:r>
            <w:r w:rsidR="00623E53">
              <w:rPr>
                <w:rFonts w:ascii="Times New Roman"/>
              </w:rPr>
              <w:t>to</w:t>
            </w:r>
            <w:r w:rsidR="00623E53">
              <w:rPr>
                <w:rFonts w:ascii="Times New Roman"/>
                <w:spacing w:val="33"/>
              </w:rPr>
              <w:t xml:space="preserve"> </w:t>
            </w:r>
            <w:r w:rsidR="00623E53">
              <w:rPr>
                <w:rFonts w:ascii="Times New Roman"/>
              </w:rPr>
              <w:t>the</w:t>
            </w:r>
            <w:r w:rsidR="00623E53">
              <w:rPr>
                <w:rFonts w:ascii="Times New Roman"/>
                <w:spacing w:val="36"/>
              </w:rPr>
              <w:t xml:space="preserve"> </w:t>
            </w:r>
            <w:r w:rsidR="00623E53">
              <w:rPr>
                <w:rFonts w:ascii="Times New Roman"/>
                <w:spacing w:val="-1"/>
              </w:rPr>
              <w:t>next</w:t>
            </w:r>
            <w:r w:rsidR="00623E53">
              <w:rPr>
                <w:rFonts w:ascii="Times New Roman"/>
                <w:spacing w:val="34"/>
              </w:rPr>
              <w:t xml:space="preserve"> </w:t>
            </w:r>
            <w:r w:rsidR="00A676AA">
              <w:rPr>
                <w:rFonts w:ascii="Times New Roman"/>
                <w:spacing w:val="-1"/>
              </w:rPr>
              <w:t>highest</w:t>
            </w:r>
            <w:r w:rsidR="00A676AA">
              <w:rPr>
                <w:rFonts w:ascii="Times New Roman"/>
                <w:spacing w:val="34"/>
              </w:rPr>
              <w:t xml:space="preserve"> </w:t>
            </w:r>
            <w:r w:rsidR="00623E53">
              <w:rPr>
                <w:rFonts w:ascii="Times New Roman"/>
                <w:spacing w:val="-1"/>
              </w:rPr>
              <w:t>evaluated</w:t>
            </w:r>
            <w:r w:rsidR="00623E53">
              <w:rPr>
                <w:rFonts w:ascii="Times New Roman"/>
                <w:spacing w:val="36"/>
              </w:rPr>
              <w:t xml:space="preserve"> </w:t>
            </w:r>
            <w:r w:rsidR="00623E53">
              <w:rPr>
                <w:rFonts w:ascii="Times New Roman"/>
                <w:spacing w:val="-1"/>
              </w:rPr>
              <w:t>bidder,</w:t>
            </w:r>
            <w:r w:rsidR="00623E53">
              <w:rPr>
                <w:rFonts w:ascii="Times New Roman"/>
                <w:spacing w:val="36"/>
              </w:rPr>
              <w:t xml:space="preserve"> </w:t>
            </w:r>
            <w:r w:rsidR="00623E53">
              <w:rPr>
                <w:rFonts w:ascii="Times New Roman"/>
                <w:spacing w:val="-1"/>
              </w:rPr>
              <w:t>provided</w:t>
            </w:r>
            <w:r w:rsidR="00623E53">
              <w:rPr>
                <w:rFonts w:ascii="Times New Roman"/>
                <w:spacing w:val="33"/>
              </w:rPr>
              <w:t xml:space="preserve"> </w:t>
            </w:r>
            <w:r w:rsidR="00623E53">
              <w:rPr>
                <w:rFonts w:ascii="Times New Roman"/>
              </w:rPr>
              <w:t>the</w:t>
            </w:r>
            <w:r w:rsidR="00623E53">
              <w:rPr>
                <w:rFonts w:ascii="Times New Roman"/>
                <w:spacing w:val="34"/>
              </w:rPr>
              <w:t xml:space="preserve"> </w:t>
            </w:r>
            <w:r w:rsidR="00623E53">
              <w:rPr>
                <w:rFonts w:ascii="Times New Roman"/>
                <w:spacing w:val="-1"/>
              </w:rPr>
              <w:t>bidder</w:t>
            </w:r>
            <w:r w:rsidR="00623E53">
              <w:rPr>
                <w:rFonts w:ascii="Times New Roman"/>
                <w:spacing w:val="34"/>
              </w:rPr>
              <w:t xml:space="preserve"> </w:t>
            </w:r>
            <w:r w:rsidR="00623E53">
              <w:rPr>
                <w:rFonts w:ascii="Times New Roman"/>
              </w:rPr>
              <w:t>is</w:t>
            </w:r>
            <w:r w:rsidR="00623E53">
              <w:rPr>
                <w:rFonts w:ascii="Times New Roman"/>
                <w:spacing w:val="34"/>
              </w:rPr>
              <w:t xml:space="preserve"> </w:t>
            </w:r>
            <w:r w:rsidR="00623E53">
              <w:rPr>
                <w:rFonts w:ascii="Times New Roman"/>
                <w:spacing w:val="-1"/>
              </w:rPr>
              <w:t>capable</w:t>
            </w:r>
            <w:r w:rsidR="00623E53">
              <w:rPr>
                <w:rFonts w:ascii="Times New Roman"/>
                <w:spacing w:val="36"/>
              </w:rPr>
              <w:t xml:space="preserve"> </w:t>
            </w:r>
            <w:r w:rsidR="00623E53">
              <w:rPr>
                <w:rFonts w:ascii="Times New Roman"/>
                <w:spacing w:val="-2"/>
              </w:rPr>
              <w:t>of</w:t>
            </w:r>
            <w:r w:rsidR="00623E53">
              <w:rPr>
                <w:rFonts w:ascii="Times New Roman"/>
                <w:spacing w:val="37"/>
              </w:rPr>
              <w:t xml:space="preserve"> </w:t>
            </w:r>
            <w:r w:rsidR="00623E53">
              <w:rPr>
                <w:rFonts w:ascii="Times New Roman"/>
                <w:spacing w:val="-1"/>
              </w:rPr>
              <w:t>performing</w:t>
            </w:r>
            <w:r w:rsidR="00623E53">
              <w:rPr>
                <w:rFonts w:ascii="Times New Roman"/>
                <w:spacing w:val="33"/>
              </w:rPr>
              <w:t xml:space="preserve"> </w:t>
            </w:r>
            <w:r w:rsidR="00623E53">
              <w:rPr>
                <w:rFonts w:ascii="Times New Roman"/>
              </w:rPr>
              <w:t>the</w:t>
            </w:r>
            <w:r w:rsidR="00623E53">
              <w:rPr>
                <w:rFonts w:ascii="Times New Roman"/>
                <w:spacing w:val="49"/>
              </w:rPr>
              <w:t xml:space="preserve"> </w:t>
            </w:r>
            <w:r w:rsidR="00623E53">
              <w:rPr>
                <w:rFonts w:ascii="Times New Roman"/>
                <w:spacing w:val="-1"/>
              </w:rPr>
              <w:t>contract</w:t>
            </w:r>
            <w:r w:rsidR="00623E53">
              <w:rPr>
                <w:rFonts w:ascii="Times New Roman"/>
                <w:spacing w:val="1"/>
              </w:rPr>
              <w:t xml:space="preserve"> </w:t>
            </w:r>
            <w:r w:rsidR="00623E53">
              <w:rPr>
                <w:rFonts w:ascii="Times New Roman"/>
                <w:spacing w:val="-1"/>
              </w:rPr>
              <w:t>satisfactorily.</w:t>
            </w:r>
          </w:p>
        </w:tc>
      </w:tr>
      <w:tr w:rsidR="00623E53" w14:paraId="38B5A49D" w14:textId="77777777" w:rsidTr="00806918">
        <w:trPr>
          <w:trHeight w:hRule="exact" w:val="463"/>
        </w:trPr>
        <w:tc>
          <w:tcPr>
            <w:tcW w:w="720" w:type="dxa"/>
            <w:vAlign w:val="center"/>
          </w:tcPr>
          <w:p w14:paraId="2C860CC9" w14:textId="77777777" w:rsidR="00623E53" w:rsidRDefault="00623E53" w:rsidP="00806918">
            <w:pPr>
              <w:pStyle w:val="TableParagraph"/>
              <w:ind w:right="-28"/>
              <w:jc w:val="center"/>
              <w:rPr>
                <w:rFonts w:ascii="Times New Roman" w:eastAsia="Times New Roman" w:hAnsi="Times New Roman" w:cs="Times New Roman"/>
              </w:rPr>
            </w:pPr>
          </w:p>
        </w:tc>
        <w:tc>
          <w:tcPr>
            <w:tcW w:w="8550" w:type="dxa"/>
          </w:tcPr>
          <w:p w14:paraId="2DA54786" w14:textId="77777777" w:rsidR="00623E53" w:rsidRDefault="00623E53" w:rsidP="00806918">
            <w:pPr>
              <w:pStyle w:val="TableParagraph"/>
              <w:tabs>
                <w:tab w:val="left" w:pos="519"/>
              </w:tabs>
              <w:spacing w:before="2"/>
              <w:ind w:left="27"/>
              <w:rPr>
                <w:rFonts w:ascii="Times New Roman" w:eastAsia="Times New Roman" w:hAnsi="Times New Roman" w:cs="Times New Roman"/>
              </w:rPr>
            </w:pPr>
            <w:r>
              <w:rPr>
                <w:rFonts w:ascii="Times New Roman"/>
              </w:rPr>
              <w:t>1.4</w:t>
            </w:r>
            <w:r>
              <w:rPr>
                <w:rFonts w:ascii="Times New Roman"/>
              </w:rPr>
              <w:tab/>
            </w:r>
            <w:r>
              <w:rPr>
                <w:rFonts w:ascii="Times New Roman"/>
                <w:spacing w:val="-1"/>
              </w:rPr>
              <w:t>Standstill</w:t>
            </w:r>
            <w:r>
              <w:rPr>
                <w:rFonts w:ascii="Times New Roman"/>
                <w:spacing w:val="1"/>
              </w:rPr>
              <w:t xml:space="preserve"> </w:t>
            </w:r>
            <w:r>
              <w:rPr>
                <w:rFonts w:ascii="Times New Roman"/>
                <w:spacing w:val="-1"/>
              </w:rPr>
              <w:t>period</w:t>
            </w:r>
          </w:p>
        </w:tc>
      </w:tr>
      <w:tr w:rsidR="00623E53" w14:paraId="3C2A8F55" w14:textId="77777777" w:rsidTr="00806918">
        <w:trPr>
          <w:trHeight w:hRule="exact" w:val="1274"/>
        </w:trPr>
        <w:tc>
          <w:tcPr>
            <w:tcW w:w="720" w:type="dxa"/>
            <w:vAlign w:val="center"/>
          </w:tcPr>
          <w:p w14:paraId="2B78F912" w14:textId="77777777" w:rsidR="00623E53" w:rsidRDefault="00623E53" w:rsidP="00806918">
            <w:pPr>
              <w:jc w:val="center"/>
            </w:pPr>
          </w:p>
        </w:tc>
        <w:tc>
          <w:tcPr>
            <w:tcW w:w="8550" w:type="dxa"/>
          </w:tcPr>
          <w:p w14:paraId="5AF7FFCE" w14:textId="77777777" w:rsidR="00623E53" w:rsidRDefault="00623E53" w:rsidP="00947FD0">
            <w:pPr>
              <w:pStyle w:val="TableParagraph"/>
              <w:spacing w:line="250" w:lineRule="exact"/>
              <w:ind w:left="519"/>
              <w:jc w:val="both"/>
              <w:rPr>
                <w:rFonts w:ascii="Times New Roman" w:eastAsia="Times New Roman" w:hAnsi="Times New Roman" w:cs="Times New Roman"/>
              </w:rPr>
            </w:pPr>
            <w:r>
              <w:rPr>
                <w:rFonts w:ascii="Times New Roman"/>
              </w:rPr>
              <w:t>The</w:t>
            </w:r>
            <w:r>
              <w:rPr>
                <w:rFonts w:ascii="Times New Roman"/>
                <w:spacing w:val="-2"/>
              </w:rPr>
              <w:t xml:space="preserve"> </w:t>
            </w:r>
            <w:r>
              <w:rPr>
                <w:rFonts w:ascii="Times New Roman"/>
                <w:spacing w:val="-1"/>
              </w:rPr>
              <w:t>Contract</w:t>
            </w:r>
            <w:r>
              <w:rPr>
                <w:rFonts w:ascii="Times New Roman"/>
                <w:spacing w:val="1"/>
              </w:rPr>
              <w:t xml:space="preserve"> </w:t>
            </w:r>
            <w:r>
              <w:rPr>
                <w:rFonts w:ascii="Times New Roman"/>
                <w:spacing w:val="-1"/>
              </w:rPr>
              <w:t>shall</w:t>
            </w:r>
            <w:r>
              <w:rPr>
                <w:rFonts w:ascii="Times New Roman"/>
                <w:spacing w:val="1"/>
              </w:rPr>
              <w:t xml:space="preserve"> </w:t>
            </w:r>
            <w:r>
              <w:rPr>
                <w:rFonts w:ascii="Times New Roman"/>
              </w:rPr>
              <w:t>be</w:t>
            </w:r>
            <w:r>
              <w:rPr>
                <w:rFonts w:ascii="Times New Roman"/>
                <w:spacing w:val="-2"/>
              </w:rPr>
              <w:t xml:space="preserve"> </w:t>
            </w:r>
            <w:r>
              <w:rPr>
                <w:rFonts w:ascii="Times New Roman"/>
                <w:spacing w:val="-1"/>
              </w:rPr>
              <w:t>awarded</w:t>
            </w:r>
            <w:r>
              <w:rPr>
                <w:rFonts w:ascii="Times New Roman"/>
              </w:rPr>
              <w:t xml:space="preserve"> </w:t>
            </w:r>
            <w:r>
              <w:rPr>
                <w:rFonts w:ascii="Times New Roman"/>
                <w:spacing w:val="-1"/>
              </w:rPr>
              <w:t>not</w:t>
            </w:r>
            <w:r>
              <w:rPr>
                <w:rFonts w:ascii="Times New Roman"/>
                <w:spacing w:val="1"/>
              </w:rPr>
              <w:t xml:space="preserve"> </w:t>
            </w:r>
            <w:r>
              <w:rPr>
                <w:rFonts w:ascii="Times New Roman"/>
                <w:spacing w:val="-1"/>
              </w:rPr>
              <w:t>earlier</w:t>
            </w:r>
            <w:r>
              <w:rPr>
                <w:rFonts w:ascii="Times New Roman"/>
                <w:spacing w:val="1"/>
              </w:rPr>
              <w:t xml:space="preserve"> </w:t>
            </w:r>
            <w:r>
              <w:rPr>
                <w:rFonts w:ascii="Times New Roman"/>
                <w:spacing w:val="-1"/>
              </w:rPr>
              <w:t>than</w:t>
            </w:r>
            <w:r>
              <w:rPr>
                <w:rFonts w:ascii="Times New Roman"/>
              </w:rPr>
              <w:t xml:space="preserve"> </w:t>
            </w:r>
            <w:r>
              <w:rPr>
                <w:rFonts w:ascii="Times New Roman"/>
                <w:spacing w:val="-1"/>
              </w:rPr>
              <w:t>the</w:t>
            </w:r>
            <w:r>
              <w:rPr>
                <w:rFonts w:ascii="Times New Roman"/>
              </w:rPr>
              <w:t xml:space="preserve"> </w:t>
            </w:r>
            <w:r>
              <w:rPr>
                <w:rFonts w:ascii="Times New Roman"/>
                <w:spacing w:val="-1"/>
              </w:rPr>
              <w:t>expiry</w:t>
            </w:r>
            <w:r>
              <w:rPr>
                <w:rFonts w:ascii="Times New Roman"/>
                <w:spacing w:val="-3"/>
              </w:rPr>
              <w:t xml:space="preserve"> </w:t>
            </w:r>
            <w:r>
              <w:rPr>
                <w:rFonts w:ascii="Times New Roman"/>
              </w:rPr>
              <w:t>of</w:t>
            </w:r>
            <w:r>
              <w:rPr>
                <w:rFonts w:ascii="Times New Roman"/>
                <w:spacing w:val="1"/>
              </w:rPr>
              <w:t xml:space="preserve"> </w:t>
            </w:r>
            <w:r>
              <w:rPr>
                <w:rFonts w:ascii="Times New Roman"/>
                <w:spacing w:val="-1"/>
              </w:rPr>
              <w:t>the</w:t>
            </w:r>
            <w:r>
              <w:rPr>
                <w:rFonts w:ascii="Times New Roman"/>
              </w:rPr>
              <w:t xml:space="preserve"> </w:t>
            </w:r>
            <w:r>
              <w:rPr>
                <w:rFonts w:ascii="Times New Roman"/>
                <w:spacing w:val="-1"/>
              </w:rPr>
              <w:t>Standstill</w:t>
            </w:r>
            <w:r>
              <w:rPr>
                <w:rFonts w:ascii="Times New Roman"/>
                <w:spacing w:val="1"/>
              </w:rPr>
              <w:t xml:space="preserve"> </w:t>
            </w:r>
            <w:r>
              <w:rPr>
                <w:rFonts w:ascii="Times New Roman"/>
                <w:spacing w:val="-1"/>
              </w:rPr>
              <w:t>Period.</w:t>
            </w:r>
          </w:p>
          <w:p w14:paraId="771D5A9F" w14:textId="77777777" w:rsidR="00623E53" w:rsidRDefault="00623E53" w:rsidP="00947FD0">
            <w:pPr>
              <w:pStyle w:val="TableParagraph"/>
              <w:ind w:left="519" w:right="208"/>
              <w:jc w:val="both"/>
              <w:rPr>
                <w:rFonts w:ascii="Times New Roman" w:eastAsia="Times New Roman" w:hAnsi="Times New Roman" w:cs="Times New Roman"/>
              </w:rPr>
            </w:pPr>
            <w:r>
              <w:rPr>
                <w:rFonts w:ascii="Times New Roman"/>
              </w:rPr>
              <w:t>The</w:t>
            </w:r>
            <w:r>
              <w:rPr>
                <w:rFonts w:ascii="Times New Roman"/>
                <w:spacing w:val="-2"/>
              </w:rPr>
              <w:t xml:space="preserve"> </w:t>
            </w:r>
            <w:r>
              <w:rPr>
                <w:rFonts w:ascii="Times New Roman"/>
                <w:spacing w:val="-1"/>
              </w:rPr>
              <w:t>duration</w:t>
            </w:r>
            <w:r>
              <w:rPr>
                <w:rFonts w:ascii="Times New Roman"/>
              </w:rPr>
              <w:t xml:space="preserve"> </w:t>
            </w:r>
            <w:r>
              <w:rPr>
                <w:rFonts w:ascii="Times New Roman"/>
                <w:spacing w:val="-2"/>
              </w:rPr>
              <w:t>of</w:t>
            </w:r>
            <w:r>
              <w:rPr>
                <w:rFonts w:ascii="Times New Roman"/>
                <w:spacing w:val="1"/>
              </w:rPr>
              <w:t xml:space="preserve"> </w:t>
            </w:r>
            <w:r>
              <w:rPr>
                <w:rFonts w:ascii="Times New Roman"/>
                <w:spacing w:val="-1"/>
              </w:rPr>
              <w:t>the</w:t>
            </w:r>
            <w:r>
              <w:rPr>
                <w:rFonts w:ascii="Times New Roman"/>
              </w:rPr>
              <w:t xml:space="preserve"> </w:t>
            </w:r>
            <w:r>
              <w:rPr>
                <w:rFonts w:ascii="Times New Roman"/>
                <w:spacing w:val="-1"/>
              </w:rPr>
              <w:t>Standstill</w:t>
            </w:r>
            <w:r>
              <w:rPr>
                <w:rFonts w:ascii="Times New Roman"/>
                <w:spacing w:val="1"/>
              </w:rPr>
              <w:t xml:space="preserve"> </w:t>
            </w:r>
            <w:r>
              <w:rPr>
                <w:rFonts w:ascii="Times New Roman"/>
                <w:spacing w:val="-1"/>
              </w:rPr>
              <w:t>Period</w:t>
            </w:r>
            <w:r>
              <w:rPr>
                <w:rFonts w:ascii="Times New Roman"/>
              </w:rPr>
              <w:t xml:space="preserve"> </w:t>
            </w:r>
            <w:r>
              <w:rPr>
                <w:rFonts w:ascii="Times New Roman"/>
                <w:spacing w:val="-1"/>
              </w:rPr>
              <w:t>is</w:t>
            </w:r>
            <w:r>
              <w:rPr>
                <w:rFonts w:ascii="Times New Roman"/>
              </w:rPr>
              <w:t xml:space="preserve"> 5 </w:t>
            </w:r>
            <w:r>
              <w:rPr>
                <w:rFonts w:ascii="Times New Roman"/>
                <w:spacing w:val="-2"/>
              </w:rPr>
              <w:t>days.</w:t>
            </w:r>
            <w:r>
              <w:rPr>
                <w:rFonts w:ascii="Times New Roman"/>
              </w:rPr>
              <w:t xml:space="preserve"> </w:t>
            </w:r>
            <w:r>
              <w:rPr>
                <w:rFonts w:ascii="Times New Roman"/>
                <w:spacing w:val="-1"/>
              </w:rPr>
              <w:t>The</w:t>
            </w:r>
            <w:r>
              <w:rPr>
                <w:rFonts w:ascii="Times New Roman"/>
              </w:rPr>
              <w:t xml:space="preserve"> </w:t>
            </w:r>
            <w:r>
              <w:rPr>
                <w:rFonts w:ascii="Times New Roman"/>
                <w:spacing w:val="-1"/>
              </w:rPr>
              <w:t>Standstill</w:t>
            </w:r>
            <w:r>
              <w:rPr>
                <w:rFonts w:ascii="Times New Roman"/>
                <w:spacing w:val="1"/>
              </w:rPr>
              <w:t xml:space="preserve"> </w:t>
            </w:r>
            <w:r>
              <w:rPr>
                <w:rFonts w:ascii="Times New Roman"/>
                <w:spacing w:val="-1"/>
              </w:rPr>
              <w:t>Period</w:t>
            </w:r>
            <w:r>
              <w:rPr>
                <w:rFonts w:ascii="Times New Roman"/>
              </w:rPr>
              <w:t xml:space="preserve"> </w:t>
            </w:r>
            <w:r>
              <w:rPr>
                <w:rFonts w:ascii="Times New Roman"/>
                <w:spacing w:val="-1"/>
              </w:rPr>
              <w:t>commences</w:t>
            </w:r>
            <w:r>
              <w:rPr>
                <w:rFonts w:ascii="Times New Roman"/>
              </w:rPr>
              <w:t xml:space="preserve"> </w:t>
            </w:r>
            <w:r>
              <w:rPr>
                <w:rFonts w:ascii="Times New Roman"/>
                <w:spacing w:val="-1"/>
              </w:rPr>
              <w:t>the</w:t>
            </w:r>
            <w:r>
              <w:rPr>
                <w:rFonts w:ascii="Times New Roman"/>
              </w:rPr>
              <w:t xml:space="preserve"> day</w:t>
            </w:r>
            <w:r>
              <w:rPr>
                <w:rFonts w:ascii="Times New Roman"/>
                <w:spacing w:val="47"/>
              </w:rPr>
              <w:t xml:space="preserve"> </w:t>
            </w:r>
            <w:r>
              <w:rPr>
                <w:rFonts w:ascii="Times New Roman"/>
                <w:spacing w:val="-1"/>
              </w:rPr>
              <w:t>after</w:t>
            </w:r>
            <w:r>
              <w:rPr>
                <w:rFonts w:ascii="Times New Roman"/>
                <w:spacing w:val="-2"/>
              </w:rPr>
              <w:t xml:space="preserve"> </w:t>
            </w:r>
            <w:r>
              <w:rPr>
                <w:rFonts w:ascii="Times New Roman"/>
              </w:rPr>
              <w:t xml:space="preserve">the </w:t>
            </w:r>
            <w:r>
              <w:rPr>
                <w:rFonts w:ascii="Times New Roman"/>
                <w:spacing w:val="-2"/>
              </w:rPr>
              <w:t>date</w:t>
            </w:r>
            <w:r>
              <w:rPr>
                <w:rFonts w:ascii="Times New Roman"/>
              </w:rPr>
              <w:t xml:space="preserve"> </w:t>
            </w:r>
            <w:r>
              <w:rPr>
                <w:rFonts w:ascii="Times New Roman"/>
                <w:spacing w:val="-1"/>
              </w:rPr>
              <w:t>the</w:t>
            </w:r>
            <w:r>
              <w:rPr>
                <w:rFonts w:ascii="Times New Roman"/>
              </w:rPr>
              <w:t xml:space="preserve"> </w:t>
            </w:r>
            <w:r>
              <w:rPr>
                <w:rFonts w:ascii="Times New Roman"/>
                <w:spacing w:val="-1"/>
              </w:rPr>
              <w:t>Employer</w:t>
            </w:r>
            <w:r>
              <w:rPr>
                <w:rFonts w:ascii="Times New Roman"/>
                <w:spacing w:val="1"/>
              </w:rPr>
              <w:t xml:space="preserve"> </w:t>
            </w:r>
            <w:r>
              <w:rPr>
                <w:rFonts w:ascii="Times New Roman"/>
              </w:rPr>
              <w:t xml:space="preserve">has </w:t>
            </w:r>
            <w:r>
              <w:rPr>
                <w:rFonts w:ascii="Times New Roman"/>
                <w:spacing w:val="-1"/>
              </w:rPr>
              <w:t>transmitted</w:t>
            </w:r>
            <w:r>
              <w:rPr>
                <w:rFonts w:ascii="Times New Roman"/>
                <w:spacing w:val="-3"/>
              </w:rPr>
              <w:t xml:space="preserve"> </w:t>
            </w:r>
            <w:r>
              <w:rPr>
                <w:rFonts w:ascii="Times New Roman"/>
              </w:rPr>
              <w:t>to</w:t>
            </w:r>
            <w:r>
              <w:rPr>
                <w:rFonts w:ascii="Times New Roman"/>
                <w:spacing w:val="-3"/>
              </w:rPr>
              <w:t xml:space="preserve"> </w:t>
            </w:r>
            <w:r>
              <w:rPr>
                <w:rFonts w:ascii="Times New Roman"/>
              </w:rPr>
              <w:t xml:space="preserve">each </w:t>
            </w:r>
            <w:r>
              <w:rPr>
                <w:rFonts w:ascii="Times New Roman"/>
                <w:spacing w:val="-1"/>
              </w:rPr>
              <w:t>Bidder</w:t>
            </w:r>
            <w:r>
              <w:rPr>
                <w:rFonts w:ascii="Times New Roman"/>
                <w:spacing w:val="1"/>
              </w:rPr>
              <w:t xml:space="preserve"> </w:t>
            </w:r>
            <w:r>
              <w:rPr>
                <w:rFonts w:ascii="Times New Roman"/>
                <w:spacing w:val="-1"/>
              </w:rPr>
              <w:t>(that</w:t>
            </w:r>
            <w:r>
              <w:rPr>
                <w:rFonts w:ascii="Times New Roman"/>
                <w:spacing w:val="1"/>
              </w:rPr>
              <w:t xml:space="preserve"> </w:t>
            </w:r>
            <w:r>
              <w:rPr>
                <w:rFonts w:ascii="Times New Roman"/>
                <w:spacing w:val="-1"/>
              </w:rPr>
              <w:t>has</w:t>
            </w:r>
            <w:r>
              <w:rPr>
                <w:rFonts w:ascii="Times New Roman"/>
              </w:rPr>
              <w:t xml:space="preserve"> </w:t>
            </w:r>
            <w:r>
              <w:rPr>
                <w:rFonts w:ascii="Times New Roman"/>
                <w:spacing w:val="-1"/>
              </w:rPr>
              <w:t>not</w:t>
            </w:r>
            <w:r>
              <w:rPr>
                <w:rFonts w:ascii="Times New Roman"/>
                <w:spacing w:val="1"/>
              </w:rPr>
              <w:t xml:space="preserve"> </w:t>
            </w:r>
            <w:r>
              <w:rPr>
                <w:rFonts w:ascii="Times New Roman"/>
                <w:spacing w:val="-1"/>
              </w:rPr>
              <w:t>already</w:t>
            </w:r>
            <w:r>
              <w:rPr>
                <w:rFonts w:ascii="Times New Roman"/>
                <w:spacing w:val="-3"/>
              </w:rPr>
              <w:t xml:space="preserve"> </w:t>
            </w:r>
            <w:r>
              <w:rPr>
                <w:rFonts w:ascii="Times New Roman"/>
                <w:spacing w:val="-1"/>
              </w:rPr>
              <w:t>been</w:t>
            </w:r>
            <w:r>
              <w:rPr>
                <w:rFonts w:ascii="Times New Roman"/>
                <w:spacing w:val="45"/>
              </w:rPr>
              <w:t xml:space="preserve"> </w:t>
            </w:r>
            <w:r>
              <w:rPr>
                <w:rFonts w:ascii="Times New Roman"/>
                <w:spacing w:val="-1"/>
              </w:rPr>
              <w:t>notified</w:t>
            </w:r>
            <w:r>
              <w:rPr>
                <w:rFonts w:ascii="Times New Roman"/>
              </w:rPr>
              <w:t xml:space="preserve"> </w:t>
            </w:r>
            <w:r>
              <w:rPr>
                <w:rFonts w:ascii="Times New Roman"/>
                <w:spacing w:val="-1"/>
              </w:rPr>
              <w:t>that</w:t>
            </w:r>
            <w:r>
              <w:rPr>
                <w:rFonts w:ascii="Times New Roman"/>
                <w:spacing w:val="-2"/>
              </w:rPr>
              <w:t xml:space="preserve"> </w:t>
            </w:r>
            <w:r>
              <w:rPr>
                <w:rFonts w:ascii="Times New Roman"/>
                <w:spacing w:val="-1"/>
              </w:rPr>
              <w:t>it</w:t>
            </w:r>
            <w:r>
              <w:rPr>
                <w:rFonts w:ascii="Times New Roman"/>
                <w:spacing w:val="1"/>
              </w:rPr>
              <w:t xml:space="preserve"> </w:t>
            </w:r>
            <w:r>
              <w:rPr>
                <w:rFonts w:ascii="Times New Roman"/>
              </w:rPr>
              <w:t>has</w:t>
            </w:r>
            <w:r>
              <w:rPr>
                <w:rFonts w:ascii="Times New Roman"/>
                <w:spacing w:val="-2"/>
              </w:rPr>
              <w:t xml:space="preserve"> </w:t>
            </w:r>
            <w:r>
              <w:rPr>
                <w:rFonts w:ascii="Times New Roman"/>
                <w:spacing w:val="-1"/>
              </w:rPr>
              <w:t>been</w:t>
            </w:r>
            <w:r>
              <w:rPr>
                <w:rFonts w:ascii="Times New Roman"/>
              </w:rPr>
              <w:t xml:space="preserve"> </w:t>
            </w:r>
            <w:r>
              <w:rPr>
                <w:rFonts w:ascii="Times New Roman"/>
                <w:spacing w:val="-1"/>
              </w:rPr>
              <w:t>unsuccessful)</w:t>
            </w:r>
            <w:r>
              <w:rPr>
                <w:rFonts w:ascii="Times New Roman"/>
                <w:spacing w:val="-2"/>
              </w:rPr>
              <w:t xml:space="preserve"> </w:t>
            </w:r>
            <w:r>
              <w:rPr>
                <w:rFonts w:ascii="Times New Roman"/>
              </w:rPr>
              <w:t>the</w:t>
            </w:r>
            <w:r>
              <w:rPr>
                <w:rFonts w:ascii="Times New Roman"/>
                <w:spacing w:val="-2"/>
              </w:rPr>
              <w:t xml:space="preserve"> </w:t>
            </w:r>
            <w:r>
              <w:rPr>
                <w:rFonts w:ascii="Times New Roman"/>
                <w:spacing w:val="-1"/>
              </w:rPr>
              <w:t>Notification</w:t>
            </w:r>
            <w:r>
              <w:rPr>
                <w:rFonts w:ascii="Times New Roman"/>
                <w:spacing w:val="-3"/>
              </w:rPr>
              <w:t xml:space="preserve"> </w:t>
            </w:r>
            <w:r>
              <w:rPr>
                <w:rFonts w:ascii="Times New Roman"/>
              </w:rPr>
              <w:t>of</w:t>
            </w:r>
            <w:r>
              <w:rPr>
                <w:rFonts w:ascii="Times New Roman"/>
                <w:spacing w:val="1"/>
              </w:rPr>
              <w:t xml:space="preserve"> </w:t>
            </w:r>
            <w:r>
              <w:rPr>
                <w:rFonts w:ascii="Times New Roman"/>
                <w:spacing w:val="-1"/>
              </w:rPr>
              <w:t>Intention</w:t>
            </w:r>
            <w:r>
              <w:rPr>
                <w:rFonts w:ascii="Times New Roman"/>
              </w:rPr>
              <w:t xml:space="preserve"> </w:t>
            </w:r>
            <w:r>
              <w:rPr>
                <w:rFonts w:ascii="Times New Roman"/>
                <w:spacing w:val="-1"/>
              </w:rPr>
              <w:t>to</w:t>
            </w:r>
            <w:r>
              <w:rPr>
                <w:rFonts w:ascii="Times New Roman"/>
              </w:rPr>
              <w:t xml:space="preserve"> </w:t>
            </w:r>
            <w:r>
              <w:rPr>
                <w:rFonts w:ascii="Times New Roman"/>
                <w:spacing w:val="-1"/>
              </w:rPr>
              <w:t>Award</w:t>
            </w:r>
            <w:r>
              <w:rPr>
                <w:rFonts w:ascii="Times New Roman"/>
                <w:spacing w:val="-3"/>
              </w:rPr>
              <w:t xml:space="preserve"> </w:t>
            </w:r>
            <w:r>
              <w:rPr>
                <w:rFonts w:ascii="Times New Roman"/>
              </w:rPr>
              <w:t>the</w:t>
            </w:r>
            <w:r>
              <w:rPr>
                <w:rFonts w:ascii="Times New Roman"/>
                <w:spacing w:val="59"/>
              </w:rPr>
              <w:t xml:space="preserve"> </w:t>
            </w:r>
            <w:r>
              <w:rPr>
                <w:rFonts w:ascii="Times New Roman"/>
                <w:spacing w:val="-1"/>
              </w:rPr>
              <w:t>Contract.</w:t>
            </w:r>
            <w:r>
              <w:rPr>
                <w:rFonts w:ascii="Times New Roman"/>
                <w:spacing w:val="-3"/>
              </w:rPr>
              <w:t xml:space="preserve"> </w:t>
            </w:r>
            <w:r>
              <w:rPr>
                <w:rFonts w:ascii="Times New Roman"/>
                <w:spacing w:val="-1"/>
              </w:rPr>
              <w:t>Where</w:t>
            </w:r>
            <w:r>
              <w:rPr>
                <w:rFonts w:ascii="Times New Roman"/>
              </w:rPr>
              <w:t xml:space="preserve"> </w:t>
            </w:r>
            <w:r>
              <w:rPr>
                <w:rFonts w:ascii="Times New Roman"/>
                <w:spacing w:val="-1"/>
              </w:rPr>
              <w:t>only</w:t>
            </w:r>
            <w:r>
              <w:rPr>
                <w:rFonts w:ascii="Times New Roman"/>
                <w:spacing w:val="-3"/>
              </w:rPr>
              <w:t xml:space="preserve"> </w:t>
            </w:r>
            <w:r>
              <w:rPr>
                <w:rFonts w:ascii="Times New Roman"/>
              </w:rPr>
              <w:t>one</w:t>
            </w:r>
            <w:r>
              <w:rPr>
                <w:rFonts w:ascii="Times New Roman"/>
                <w:spacing w:val="-2"/>
              </w:rPr>
              <w:t xml:space="preserve"> </w:t>
            </w:r>
            <w:r>
              <w:rPr>
                <w:rFonts w:ascii="Times New Roman"/>
              </w:rPr>
              <w:t>Bid is</w:t>
            </w:r>
            <w:r>
              <w:rPr>
                <w:rFonts w:ascii="Times New Roman"/>
                <w:spacing w:val="-2"/>
              </w:rPr>
              <w:t xml:space="preserve"> </w:t>
            </w:r>
            <w:r>
              <w:rPr>
                <w:rFonts w:ascii="Times New Roman"/>
                <w:spacing w:val="-1"/>
              </w:rPr>
              <w:t>submitted,</w:t>
            </w:r>
            <w:r>
              <w:rPr>
                <w:rFonts w:ascii="Times New Roman"/>
                <w:spacing w:val="-3"/>
              </w:rPr>
              <w:t xml:space="preserve"> </w:t>
            </w:r>
            <w:r>
              <w:rPr>
                <w:rFonts w:ascii="Times New Roman"/>
              </w:rPr>
              <w:t xml:space="preserve">the </w:t>
            </w:r>
            <w:r>
              <w:rPr>
                <w:rFonts w:ascii="Times New Roman"/>
                <w:spacing w:val="-1"/>
              </w:rPr>
              <w:t>Standstill</w:t>
            </w:r>
            <w:r>
              <w:rPr>
                <w:rFonts w:ascii="Times New Roman"/>
                <w:spacing w:val="-2"/>
              </w:rPr>
              <w:t xml:space="preserve"> </w:t>
            </w:r>
            <w:r>
              <w:rPr>
                <w:rFonts w:ascii="Times New Roman"/>
                <w:spacing w:val="-1"/>
              </w:rPr>
              <w:t>Period</w:t>
            </w:r>
            <w:r>
              <w:rPr>
                <w:rFonts w:ascii="Times New Roman"/>
                <w:spacing w:val="-3"/>
              </w:rPr>
              <w:t xml:space="preserve"> </w:t>
            </w:r>
            <w:r>
              <w:rPr>
                <w:rFonts w:ascii="Times New Roman"/>
                <w:spacing w:val="-1"/>
              </w:rPr>
              <w:t>shall</w:t>
            </w:r>
            <w:r>
              <w:rPr>
                <w:rFonts w:ascii="Times New Roman"/>
                <w:spacing w:val="1"/>
              </w:rPr>
              <w:t xml:space="preserve"> </w:t>
            </w:r>
            <w:r>
              <w:rPr>
                <w:rFonts w:ascii="Times New Roman"/>
                <w:spacing w:val="-1"/>
              </w:rPr>
              <w:t>not</w:t>
            </w:r>
            <w:r>
              <w:rPr>
                <w:rFonts w:ascii="Times New Roman"/>
                <w:spacing w:val="1"/>
              </w:rPr>
              <w:t xml:space="preserve"> </w:t>
            </w:r>
            <w:r>
              <w:rPr>
                <w:rFonts w:ascii="Times New Roman"/>
                <w:spacing w:val="-1"/>
              </w:rPr>
              <w:t>apply.</w:t>
            </w:r>
          </w:p>
        </w:tc>
      </w:tr>
      <w:tr w:rsidR="00623E53" w14:paraId="5682FAC5" w14:textId="77777777" w:rsidTr="00806918">
        <w:trPr>
          <w:trHeight w:hRule="exact" w:val="451"/>
        </w:trPr>
        <w:tc>
          <w:tcPr>
            <w:tcW w:w="720" w:type="dxa"/>
            <w:vAlign w:val="center"/>
          </w:tcPr>
          <w:p w14:paraId="47C9763D" w14:textId="77777777" w:rsidR="00623E53" w:rsidRDefault="00623E53" w:rsidP="00806918">
            <w:pPr>
              <w:pStyle w:val="TableParagraph"/>
              <w:tabs>
                <w:tab w:val="left" w:pos="651"/>
              </w:tabs>
              <w:ind w:right="-10"/>
              <w:jc w:val="center"/>
              <w:rPr>
                <w:rFonts w:ascii="Times New Roman" w:eastAsia="Times New Roman" w:hAnsi="Times New Roman" w:cs="Times New Roman"/>
              </w:rPr>
            </w:pPr>
            <w:r>
              <w:rPr>
                <w:rFonts w:ascii="Times New Roman"/>
                <w:b/>
              </w:rPr>
              <w:t>2</w:t>
            </w:r>
          </w:p>
        </w:tc>
        <w:tc>
          <w:tcPr>
            <w:tcW w:w="8550" w:type="dxa"/>
            <w:vAlign w:val="center"/>
          </w:tcPr>
          <w:p w14:paraId="16C9CB25" w14:textId="77777777" w:rsidR="00623E53" w:rsidRDefault="00623E53" w:rsidP="00806918">
            <w:pPr>
              <w:pStyle w:val="TableParagraph"/>
              <w:ind w:left="8"/>
              <w:rPr>
                <w:rFonts w:ascii="Times New Roman" w:eastAsia="Times New Roman" w:hAnsi="Times New Roman" w:cs="Times New Roman"/>
              </w:rPr>
            </w:pPr>
            <w:r>
              <w:rPr>
                <w:rFonts w:ascii="Times New Roman"/>
                <w:b/>
                <w:spacing w:val="-1"/>
              </w:rPr>
              <w:t xml:space="preserve">Liquidated </w:t>
            </w:r>
            <w:r>
              <w:rPr>
                <w:rFonts w:ascii="Times New Roman"/>
                <w:b/>
                <w:spacing w:val="-2"/>
              </w:rPr>
              <w:t>Damages</w:t>
            </w:r>
            <w:r>
              <w:rPr>
                <w:rFonts w:ascii="Times New Roman"/>
                <w:b/>
              </w:rPr>
              <w:t xml:space="preserve"> </w:t>
            </w:r>
            <w:r>
              <w:rPr>
                <w:rFonts w:ascii="Times New Roman"/>
                <w:b/>
                <w:spacing w:val="-1"/>
              </w:rPr>
              <w:t>(Excluding</w:t>
            </w:r>
            <w:r>
              <w:rPr>
                <w:rFonts w:ascii="Times New Roman"/>
                <w:b/>
              </w:rPr>
              <w:t xml:space="preserve"> </w:t>
            </w:r>
            <w:r>
              <w:rPr>
                <w:rFonts w:ascii="Times New Roman"/>
                <w:b/>
                <w:spacing w:val="-1"/>
              </w:rPr>
              <w:t>Consultancy</w:t>
            </w:r>
            <w:r>
              <w:rPr>
                <w:rFonts w:ascii="Times New Roman"/>
                <w:b/>
              </w:rPr>
              <w:t xml:space="preserve"> </w:t>
            </w:r>
            <w:r>
              <w:rPr>
                <w:rFonts w:ascii="Times New Roman"/>
                <w:b/>
                <w:spacing w:val="-1"/>
              </w:rPr>
              <w:t>Service)</w:t>
            </w:r>
          </w:p>
        </w:tc>
      </w:tr>
      <w:tr w:rsidR="00623E53" w14:paraId="1F47A0C0" w14:textId="77777777" w:rsidTr="00806918">
        <w:trPr>
          <w:trHeight w:hRule="exact" w:val="1529"/>
        </w:trPr>
        <w:tc>
          <w:tcPr>
            <w:tcW w:w="720" w:type="dxa"/>
            <w:vAlign w:val="center"/>
          </w:tcPr>
          <w:p w14:paraId="79DB3779" w14:textId="77777777" w:rsidR="00623E53" w:rsidRDefault="00623E53" w:rsidP="00806918">
            <w:pPr>
              <w:pStyle w:val="TableParagraph"/>
              <w:spacing w:line="251" w:lineRule="exact"/>
              <w:ind w:right="-28"/>
              <w:jc w:val="center"/>
              <w:rPr>
                <w:rFonts w:ascii="Times New Roman" w:eastAsia="Times New Roman" w:hAnsi="Times New Roman" w:cs="Times New Roman"/>
              </w:rPr>
            </w:pPr>
          </w:p>
        </w:tc>
        <w:tc>
          <w:tcPr>
            <w:tcW w:w="8550" w:type="dxa"/>
          </w:tcPr>
          <w:p w14:paraId="69EC09FA" w14:textId="5F8B8271" w:rsidR="00623E53" w:rsidRDefault="00623E53" w:rsidP="00A676AA">
            <w:pPr>
              <w:pStyle w:val="TableParagraph"/>
              <w:tabs>
                <w:tab w:val="left" w:pos="519"/>
              </w:tabs>
              <w:ind w:left="519" w:right="97" w:hanging="492"/>
              <w:rPr>
                <w:rFonts w:ascii="Times New Roman" w:eastAsia="Times New Roman" w:hAnsi="Times New Roman" w:cs="Times New Roman"/>
              </w:rPr>
            </w:pPr>
            <w:r>
              <w:rPr>
                <w:rFonts w:ascii="Times New Roman" w:eastAsia="Times New Roman" w:hAnsi="Times New Roman" w:cs="Times New Roman"/>
              </w:rPr>
              <w:t>2.1</w:t>
            </w:r>
            <w:r>
              <w:rPr>
                <w:rFonts w:ascii="Times New Roman" w:eastAsia="Times New Roman" w:hAnsi="Times New Roman" w:cs="Times New Roman"/>
              </w:rPr>
              <w:tab/>
              <w:t>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Contractor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shall</w:t>
            </w:r>
            <w:r>
              <w:rPr>
                <w:rFonts w:ascii="Times New Roman" w:eastAsia="Times New Roman" w:hAnsi="Times New Roman" w:cs="Times New Roman"/>
                <w:spacing w:val="-2"/>
              </w:rPr>
              <w:t xml:space="preserve"> </w:t>
            </w:r>
            <w:r>
              <w:rPr>
                <w:rFonts w:ascii="Times New Roman" w:eastAsia="Times New Roman" w:hAnsi="Times New Roman" w:cs="Times New Roman"/>
              </w:rPr>
              <w:t>pay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liquidated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damages</w:t>
            </w:r>
            <w:r>
              <w:rPr>
                <w:rFonts w:ascii="Times New Roman" w:eastAsia="Times New Roman" w:hAnsi="Times New Roman" w:cs="Times New Roman"/>
              </w:rPr>
              <w:t xml:space="preserve"> to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2"/>
              </w:rPr>
              <w:t>Employer</w:t>
            </w:r>
            <w:r>
              <w:rPr>
                <w:rFonts w:ascii="Times New Roman" w:eastAsia="Times New Roman" w:hAnsi="Times New Roman" w:cs="Times New Roman"/>
                <w:spacing w:val="1"/>
              </w:rPr>
              <w:t xml:space="preserve"> </w:t>
            </w:r>
            <w:r w:rsidR="00A676AA">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rate</w:t>
            </w:r>
            <w:r>
              <w:rPr>
                <w:rFonts w:ascii="Times New Roman" w:eastAsia="Times New Roman" w:hAnsi="Times New Roman" w:cs="Times New Roman"/>
              </w:rPr>
              <w:t xml:space="preserve"> </w:t>
            </w:r>
            <w:r>
              <w:rPr>
                <w:rFonts w:ascii="Times New Roman" w:eastAsia="Times New Roman" w:hAnsi="Times New Roman" w:cs="Times New Roman"/>
                <w:spacing w:val="-1"/>
              </w:rPr>
              <w:t>per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day</w:t>
            </w:r>
            <w:r>
              <w:rPr>
                <w:rFonts w:ascii="Times New Roman" w:eastAsia="Times New Roman" w:hAnsi="Times New Roman" w:cs="Times New Roman"/>
                <w:spacing w:val="-3"/>
              </w:rPr>
              <w:t xml:space="preserve"> </w:t>
            </w:r>
            <w:r>
              <w:rPr>
                <w:rFonts w:ascii="Times New Roman" w:eastAsia="Times New Roman" w:hAnsi="Times New Roman" w:cs="Times New Roman"/>
                <w:b/>
                <w:bCs/>
                <w:spacing w:val="-1"/>
              </w:rPr>
              <w:t xml:space="preserve">stated </w:t>
            </w:r>
            <w:r>
              <w:rPr>
                <w:rFonts w:ascii="Times New Roman" w:eastAsia="Times New Roman" w:hAnsi="Times New Roman" w:cs="Times New Roman"/>
                <w:b/>
                <w:bCs/>
              </w:rPr>
              <w:t>in</w:t>
            </w:r>
            <w:r>
              <w:rPr>
                <w:rFonts w:ascii="Times New Roman" w:eastAsia="Times New Roman" w:hAnsi="Times New Roman" w:cs="Times New Roman"/>
                <w:b/>
                <w:bCs/>
                <w:spacing w:val="71"/>
              </w:rPr>
              <w:t xml:space="preserve"> </w:t>
            </w:r>
            <w:r>
              <w:rPr>
                <w:rFonts w:ascii="Times New Roman" w:eastAsia="Times New Roman" w:hAnsi="Times New Roman" w:cs="Times New Roman"/>
                <w:b/>
                <w:bCs/>
                <w:spacing w:val="-1"/>
              </w:rPr>
              <w:t>the</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Public</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Procurement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Regulation</w:t>
            </w:r>
            <w:r>
              <w:rPr>
                <w:rFonts w:ascii="Times New Roman" w:eastAsia="Times New Roman" w:hAnsi="Times New Roman" w:cs="Times New Roman"/>
                <w:b/>
                <w:bCs/>
                <w:spacing w:val="-3"/>
              </w:rPr>
              <w:t xml:space="preserve"> </w:t>
            </w:r>
            <w:r>
              <w:rPr>
                <w:rFonts w:ascii="Times New Roman" w:eastAsia="Times New Roman" w:hAnsi="Times New Roman" w:cs="Times New Roman"/>
                <w:spacing w:val="-1"/>
              </w:rPr>
              <w:t>for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each</w:t>
            </w:r>
            <w:r>
              <w:rPr>
                <w:rFonts w:ascii="Times New Roman" w:eastAsia="Times New Roman" w:hAnsi="Times New Roman" w:cs="Times New Roman"/>
              </w:rPr>
              <w:t xml:space="preserve"> day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that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the </w:t>
            </w:r>
            <w:r>
              <w:rPr>
                <w:rFonts w:ascii="Times New Roman" w:eastAsia="Times New Roman" w:hAnsi="Times New Roman" w:cs="Times New Roman"/>
                <w:spacing w:val="-1"/>
              </w:rPr>
              <w:t>Completion</w:t>
            </w:r>
            <w:r>
              <w:rPr>
                <w:rFonts w:ascii="Times New Roman" w:eastAsia="Times New Roman" w:hAnsi="Times New Roman" w:cs="Times New Roman"/>
              </w:rPr>
              <w:t xml:space="preserve"> </w:t>
            </w:r>
            <w:r>
              <w:rPr>
                <w:rFonts w:ascii="Times New Roman" w:eastAsia="Times New Roman" w:hAnsi="Times New Roman" w:cs="Times New Roman"/>
                <w:spacing w:val="-1"/>
              </w:rPr>
              <w:t>Date</w:t>
            </w:r>
            <w:r>
              <w:rPr>
                <w:rFonts w:ascii="Times New Roman" w:eastAsia="Times New Roman" w:hAnsi="Times New Roman" w:cs="Times New Roman"/>
                <w:spacing w:val="-2"/>
              </w:rPr>
              <w:t xml:space="preserve"> </w:t>
            </w:r>
            <w:r>
              <w:rPr>
                <w:rFonts w:ascii="Times New Roman" w:eastAsia="Times New Roman" w:hAnsi="Times New Roman" w:cs="Times New Roman"/>
              </w:rPr>
              <w:t>is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later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than</w:t>
            </w:r>
            <w:r>
              <w:rPr>
                <w:rFonts w:ascii="Times New Roman" w:eastAsia="Times New Roman" w:hAnsi="Times New Roman" w:cs="Times New Roman"/>
                <w:spacing w:val="63"/>
              </w:rPr>
              <w:t xml:space="preserve"> </w:t>
            </w:r>
            <w:r>
              <w:rPr>
                <w:rFonts w:ascii="Times New Roman" w:eastAsia="Times New Roman" w:hAnsi="Times New Roman" w:cs="Times New Roman"/>
              </w:rPr>
              <w:t xml:space="preserve">the </w:t>
            </w:r>
            <w:r>
              <w:rPr>
                <w:rFonts w:ascii="Times New Roman" w:eastAsia="Times New Roman" w:hAnsi="Times New Roman" w:cs="Times New Roman"/>
                <w:spacing w:val="-1"/>
              </w:rPr>
              <w:t>Intended</w:t>
            </w:r>
            <w:r>
              <w:rPr>
                <w:rFonts w:ascii="Times New Roman" w:eastAsia="Times New Roman" w:hAnsi="Times New Roman" w:cs="Times New Roman"/>
              </w:rPr>
              <w:t xml:space="preserve"> </w:t>
            </w:r>
            <w:r>
              <w:rPr>
                <w:rFonts w:ascii="Times New Roman" w:eastAsia="Times New Roman" w:hAnsi="Times New Roman" w:cs="Times New Roman"/>
                <w:spacing w:val="-1"/>
              </w:rPr>
              <w:t>Completion</w:t>
            </w:r>
            <w:r>
              <w:rPr>
                <w:rFonts w:ascii="Times New Roman" w:eastAsia="Times New Roman" w:hAnsi="Times New Roman" w:cs="Times New Roman"/>
              </w:rPr>
              <w:t xml:space="preserve"> </w:t>
            </w:r>
            <w:r>
              <w:rPr>
                <w:rFonts w:ascii="Times New Roman" w:eastAsia="Times New Roman" w:hAnsi="Times New Roman" w:cs="Times New Roman"/>
                <w:spacing w:val="-1"/>
              </w:rPr>
              <w:t>Date.</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total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amount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liquidated</w:t>
            </w:r>
            <w:r>
              <w:rPr>
                <w:rFonts w:ascii="Times New Roman" w:eastAsia="Times New Roman" w:hAnsi="Times New Roman" w:cs="Times New Roman"/>
              </w:rPr>
              <w:t xml:space="preserve"> </w:t>
            </w:r>
            <w:r>
              <w:rPr>
                <w:rFonts w:ascii="Times New Roman" w:eastAsia="Times New Roman" w:hAnsi="Times New Roman" w:cs="Times New Roman"/>
                <w:spacing w:val="-2"/>
              </w:rPr>
              <w:t>damages</w:t>
            </w:r>
            <w:r>
              <w:rPr>
                <w:rFonts w:ascii="Times New Roman" w:eastAsia="Times New Roman" w:hAnsi="Times New Roman" w:cs="Times New Roman"/>
              </w:rPr>
              <w:t xml:space="preserve"> shall</w:t>
            </w:r>
            <w:r>
              <w:rPr>
                <w:rFonts w:ascii="Times New Roman" w:eastAsia="Times New Roman" w:hAnsi="Times New Roman" w:cs="Times New Roman"/>
                <w:spacing w:val="-2"/>
              </w:rPr>
              <w:t xml:space="preserve"> </w:t>
            </w:r>
            <w:r>
              <w:rPr>
                <w:rFonts w:ascii="Times New Roman" w:eastAsia="Times New Roman" w:hAnsi="Times New Roman" w:cs="Times New Roman"/>
              </w:rPr>
              <w:t>not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exceed</w:t>
            </w:r>
            <w:r>
              <w:rPr>
                <w:rFonts w:ascii="Times New Roman" w:eastAsia="Times New Roman" w:hAnsi="Times New Roman" w:cs="Times New Roman"/>
                <w:spacing w:val="71"/>
              </w:rPr>
              <w:t xml:space="preserve"> </w:t>
            </w:r>
            <w:r>
              <w:rPr>
                <w:rFonts w:ascii="Times New Roman" w:eastAsia="Times New Roman" w:hAnsi="Times New Roman" w:cs="Times New Roman"/>
              </w:rPr>
              <w:t xml:space="preserve">the </w:t>
            </w:r>
            <w:r>
              <w:rPr>
                <w:rFonts w:ascii="Times New Roman" w:eastAsia="Times New Roman" w:hAnsi="Times New Roman" w:cs="Times New Roman"/>
                <w:spacing w:val="-1"/>
              </w:rPr>
              <w:t>amount</w:t>
            </w:r>
            <w:r>
              <w:rPr>
                <w:rFonts w:ascii="Times New Roman" w:eastAsia="Times New Roman" w:hAnsi="Times New Roman" w:cs="Times New Roman"/>
                <w:spacing w:val="1"/>
              </w:rPr>
              <w:t xml:space="preserve"> </w:t>
            </w:r>
            <w:r>
              <w:rPr>
                <w:rFonts w:ascii="Times New Roman" w:eastAsia="Times New Roman" w:hAnsi="Times New Roman" w:cs="Times New Roman"/>
                <w:b/>
                <w:bCs/>
                <w:spacing w:val="-1"/>
              </w:rPr>
              <w:t xml:space="preserve">defined </w:t>
            </w:r>
            <w:r>
              <w:rPr>
                <w:rFonts w:ascii="Times New Roman" w:eastAsia="Times New Roman" w:hAnsi="Times New Roman" w:cs="Times New Roman"/>
                <w:b/>
                <w:bCs/>
              </w:rPr>
              <w:t>in</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the</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Public</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Procurement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Regulation.</w:t>
            </w:r>
            <w:r>
              <w:rPr>
                <w:rFonts w:ascii="Times New Roman" w:eastAsia="Times New Roman" w:hAnsi="Times New Roman" w:cs="Times New Roman"/>
                <w:b/>
                <w:bCs/>
                <w:spacing w:val="52"/>
              </w:rPr>
              <w:t xml:space="preserve">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Employer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may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deduct</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liquidated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damages</w:t>
            </w:r>
            <w:r>
              <w:rPr>
                <w:rFonts w:ascii="Times New Roman" w:eastAsia="Times New Roman" w:hAnsi="Times New Roman" w:cs="Times New Roman"/>
              </w:rPr>
              <w:t xml:space="preserve"> from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payments</w:t>
            </w:r>
            <w:r>
              <w:rPr>
                <w:rFonts w:ascii="Times New Roman" w:eastAsia="Times New Roman" w:hAnsi="Times New Roman" w:cs="Times New Roman"/>
              </w:rPr>
              <w:t xml:space="preserve"> due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to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Contractor.</w:t>
            </w:r>
            <w:r>
              <w:rPr>
                <w:rFonts w:ascii="Times New Roman" w:eastAsia="Times New Roman" w:hAnsi="Times New Roman" w:cs="Times New Roman"/>
              </w:rPr>
              <w:t xml:space="preserve">  </w:t>
            </w:r>
            <w:r>
              <w:rPr>
                <w:rFonts w:ascii="Times New Roman" w:eastAsia="Times New Roman" w:hAnsi="Times New Roman" w:cs="Times New Roman"/>
                <w:spacing w:val="-2"/>
              </w:rPr>
              <w:t>Payment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liquidated</w:t>
            </w:r>
            <w:r>
              <w:rPr>
                <w:rFonts w:ascii="Times New Roman" w:eastAsia="Times New Roman" w:hAnsi="Times New Roman" w:cs="Times New Roman"/>
              </w:rPr>
              <w:t xml:space="preserve"> </w:t>
            </w:r>
            <w:r>
              <w:rPr>
                <w:rFonts w:ascii="Times New Roman" w:eastAsia="Times New Roman" w:hAnsi="Times New Roman" w:cs="Times New Roman"/>
                <w:spacing w:val="-1"/>
              </w:rPr>
              <w:t>damages</w:t>
            </w:r>
            <w:r>
              <w:rPr>
                <w:rFonts w:ascii="Times New Roman" w:eastAsia="Times New Roman" w:hAnsi="Times New Roman" w:cs="Times New Roman"/>
                <w:spacing w:val="65"/>
              </w:rPr>
              <w:t xml:space="preserve"> </w:t>
            </w:r>
            <w:r>
              <w:rPr>
                <w:rFonts w:ascii="Times New Roman" w:eastAsia="Times New Roman" w:hAnsi="Times New Roman" w:cs="Times New Roman"/>
              </w:rPr>
              <w:t>shall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not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affect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Contractor’s</w:t>
            </w:r>
            <w:r>
              <w:rPr>
                <w:rFonts w:ascii="Times New Roman" w:eastAsia="Times New Roman" w:hAnsi="Times New Roman" w:cs="Times New Roman"/>
              </w:rPr>
              <w:t xml:space="preserve"> </w:t>
            </w:r>
            <w:r>
              <w:rPr>
                <w:rFonts w:ascii="Times New Roman" w:eastAsia="Times New Roman" w:hAnsi="Times New Roman" w:cs="Times New Roman"/>
                <w:spacing w:val="-1"/>
              </w:rPr>
              <w:t>liabilities.</w:t>
            </w:r>
          </w:p>
        </w:tc>
      </w:tr>
      <w:tr w:rsidR="00623E53" w14:paraId="0DE88DEA" w14:textId="77777777" w:rsidTr="00806918">
        <w:trPr>
          <w:trHeight w:hRule="exact" w:val="256"/>
        </w:trPr>
        <w:tc>
          <w:tcPr>
            <w:tcW w:w="720" w:type="dxa"/>
            <w:vAlign w:val="center"/>
          </w:tcPr>
          <w:p w14:paraId="19EEB2EE" w14:textId="77777777" w:rsidR="00623E53" w:rsidRDefault="00623E53" w:rsidP="00806918">
            <w:pPr>
              <w:jc w:val="center"/>
            </w:pPr>
          </w:p>
        </w:tc>
        <w:tc>
          <w:tcPr>
            <w:tcW w:w="8550" w:type="dxa"/>
          </w:tcPr>
          <w:p w14:paraId="75530B61" w14:textId="77777777" w:rsidR="00623E53" w:rsidRDefault="00623E53" w:rsidP="00806918"/>
        </w:tc>
      </w:tr>
      <w:tr w:rsidR="00623E53" w14:paraId="78360C9B" w14:textId="77777777" w:rsidTr="00806918">
        <w:trPr>
          <w:trHeight w:hRule="exact" w:val="270"/>
        </w:trPr>
        <w:tc>
          <w:tcPr>
            <w:tcW w:w="720" w:type="dxa"/>
            <w:vAlign w:val="center"/>
          </w:tcPr>
          <w:p w14:paraId="2D98FF49" w14:textId="77777777" w:rsidR="00623E53" w:rsidRDefault="00623E53" w:rsidP="00806918">
            <w:pPr>
              <w:pStyle w:val="TableParagraph"/>
              <w:tabs>
                <w:tab w:val="left" w:pos="651"/>
              </w:tabs>
              <w:spacing w:line="251" w:lineRule="exact"/>
              <w:ind w:left="104"/>
              <w:jc w:val="center"/>
              <w:rPr>
                <w:rFonts w:ascii="Times New Roman" w:eastAsia="Times New Roman" w:hAnsi="Times New Roman" w:cs="Times New Roman"/>
              </w:rPr>
            </w:pPr>
            <w:r>
              <w:rPr>
                <w:rFonts w:ascii="Times New Roman"/>
                <w:b/>
              </w:rPr>
              <w:t>3</w:t>
            </w:r>
          </w:p>
        </w:tc>
        <w:tc>
          <w:tcPr>
            <w:tcW w:w="8550" w:type="dxa"/>
          </w:tcPr>
          <w:p w14:paraId="61864C9D" w14:textId="77777777" w:rsidR="00623E53" w:rsidRDefault="00623E53" w:rsidP="00806918">
            <w:pPr>
              <w:pStyle w:val="TableParagraph"/>
              <w:spacing w:line="251" w:lineRule="exact"/>
              <w:ind w:left="-16"/>
              <w:rPr>
                <w:rFonts w:ascii="Times New Roman" w:eastAsia="Times New Roman" w:hAnsi="Times New Roman" w:cs="Times New Roman"/>
              </w:rPr>
            </w:pPr>
            <w:r>
              <w:rPr>
                <w:rFonts w:ascii="Times New Roman"/>
                <w:b/>
                <w:spacing w:val="-1"/>
              </w:rPr>
              <w:t>Securities</w:t>
            </w:r>
            <w:r>
              <w:rPr>
                <w:rFonts w:ascii="Times New Roman"/>
                <w:b/>
                <w:spacing w:val="-2"/>
              </w:rPr>
              <w:t xml:space="preserve"> </w:t>
            </w:r>
            <w:r>
              <w:rPr>
                <w:rFonts w:ascii="Times New Roman"/>
                <w:b/>
                <w:spacing w:val="-1"/>
              </w:rPr>
              <w:t>(Excluding</w:t>
            </w:r>
            <w:r>
              <w:rPr>
                <w:rFonts w:ascii="Times New Roman"/>
                <w:b/>
              </w:rPr>
              <w:t xml:space="preserve"> </w:t>
            </w:r>
            <w:r>
              <w:rPr>
                <w:rFonts w:ascii="Times New Roman"/>
                <w:b/>
                <w:spacing w:val="-1"/>
              </w:rPr>
              <w:t>Consultancy</w:t>
            </w:r>
            <w:r>
              <w:rPr>
                <w:rFonts w:ascii="Times New Roman"/>
                <w:b/>
              </w:rPr>
              <w:t xml:space="preserve"> </w:t>
            </w:r>
            <w:r>
              <w:rPr>
                <w:rFonts w:ascii="Times New Roman"/>
                <w:b/>
                <w:spacing w:val="-1"/>
              </w:rPr>
              <w:t>Service)</w:t>
            </w:r>
          </w:p>
        </w:tc>
      </w:tr>
      <w:tr w:rsidR="00623E53" w14:paraId="712E72CE" w14:textId="77777777" w:rsidTr="00806918">
        <w:trPr>
          <w:trHeight w:hRule="exact" w:val="2131"/>
        </w:trPr>
        <w:tc>
          <w:tcPr>
            <w:tcW w:w="720" w:type="dxa"/>
            <w:vAlign w:val="center"/>
          </w:tcPr>
          <w:p w14:paraId="4C8E93E3" w14:textId="77777777" w:rsidR="00623E53" w:rsidRDefault="00623E53" w:rsidP="00806918">
            <w:pPr>
              <w:pStyle w:val="TableParagraph"/>
              <w:spacing w:line="251" w:lineRule="exact"/>
              <w:ind w:right="-28"/>
              <w:jc w:val="center"/>
              <w:rPr>
                <w:rFonts w:ascii="Times New Roman" w:eastAsia="Times New Roman" w:hAnsi="Times New Roman" w:cs="Times New Roman"/>
              </w:rPr>
            </w:pPr>
          </w:p>
        </w:tc>
        <w:tc>
          <w:tcPr>
            <w:tcW w:w="8550" w:type="dxa"/>
          </w:tcPr>
          <w:p w14:paraId="14CC55CB" w14:textId="7DDA8F35" w:rsidR="00623E53" w:rsidRDefault="00623E53" w:rsidP="00806918">
            <w:pPr>
              <w:pStyle w:val="TableParagraph"/>
              <w:spacing w:line="275" w:lineRule="auto"/>
              <w:ind w:left="519" w:right="94" w:hanging="492"/>
              <w:jc w:val="both"/>
              <w:rPr>
                <w:rFonts w:ascii="Times New Roman" w:eastAsia="Times New Roman" w:hAnsi="Times New Roman" w:cs="Times New Roman"/>
              </w:rPr>
            </w:pPr>
            <w:proofErr w:type="gramStart"/>
            <w:r>
              <w:rPr>
                <w:rFonts w:ascii="Times New Roman" w:eastAsia="Times New Roman" w:hAnsi="Times New Roman" w:cs="Times New Roman"/>
              </w:rPr>
              <w:t xml:space="preserve">3.1 </w:t>
            </w:r>
            <w:r w:rsidR="00773D75">
              <w:rPr>
                <w:rFonts w:ascii="Times New Roman" w:eastAsia="Times New Roman" w:hAnsi="Times New Roman" w:cs="Times New Roman"/>
                <w:spacing w:val="51"/>
              </w:rPr>
              <w:t xml:space="preserve"> </w:t>
            </w:r>
            <w:r>
              <w:rPr>
                <w:rFonts w:ascii="Times New Roman" w:eastAsia="Times New Roman" w:hAnsi="Times New Roman" w:cs="Times New Roman"/>
                <w:spacing w:val="-2"/>
              </w:rPr>
              <w:t>If</w:t>
            </w:r>
            <w:proofErr w:type="gramEnd"/>
            <w:r>
              <w:rPr>
                <w:rFonts w:ascii="Times New Roman" w:eastAsia="Times New Roman" w:hAnsi="Times New Roman" w:cs="Times New Roman"/>
                <w:spacing w:val="13"/>
              </w:rPr>
              <w:t xml:space="preserve"> </w:t>
            </w:r>
            <w:r>
              <w:rPr>
                <w:rFonts w:ascii="Times New Roman" w:eastAsia="Times New Roman" w:hAnsi="Times New Roman" w:cs="Times New Roman"/>
              </w:rPr>
              <w:t>the</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price</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quoted</w:t>
            </w:r>
            <w:r>
              <w:rPr>
                <w:rFonts w:ascii="Times New Roman" w:eastAsia="Times New Roman" w:hAnsi="Times New Roman" w:cs="Times New Roman"/>
                <w:spacing w:val="12"/>
              </w:rPr>
              <w:t xml:space="preserve"> </w:t>
            </w:r>
            <w:r>
              <w:rPr>
                <w:rFonts w:ascii="Times New Roman" w:eastAsia="Times New Roman" w:hAnsi="Times New Roman" w:cs="Times New Roman"/>
              </w:rPr>
              <w:t>by</w:t>
            </w:r>
            <w:r>
              <w:rPr>
                <w:rFonts w:ascii="Times New Roman" w:eastAsia="Times New Roman" w:hAnsi="Times New Roman" w:cs="Times New Roman"/>
                <w:spacing w:val="9"/>
              </w:rPr>
              <w:t xml:space="preserve"> </w:t>
            </w:r>
            <w:r>
              <w:rPr>
                <w:rFonts w:ascii="Times New Roman" w:eastAsia="Times New Roman" w:hAnsi="Times New Roman" w:cs="Times New Roman"/>
              </w:rPr>
              <w:t>a</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bidding</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party</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exceeds</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MVR</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500,000</w:t>
            </w:r>
            <w:r>
              <w:rPr>
                <w:rFonts w:ascii="Times New Roman" w:eastAsia="Times New Roman" w:hAnsi="Times New Roman" w:cs="Times New Roman"/>
                <w:spacing w:val="9"/>
              </w:rPr>
              <w:t xml:space="preserve"> </w:t>
            </w:r>
            <w:r>
              <w:rPr>
                <w:rFonts w:ascii="Times New Roman" w:eastAsia="Times New Roman" w:hAnsi="Times New Roman" w:cs="Times New Roman"/>
              </w:rPr>
              <w:t>in</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value,</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bidding</w:t>
            </w:r>
            <w:r>
              <w:rPr>
                <w:rFonts w:ascii="Times New Roman" w:eastAsia="Times New Roman" w:hAnsi="Times New Roman" w:cs="Times New Roman"/>
                <w:spacing w:val="9"/>
              </w:rPr>
              <w:t xml:space="preserve"> </w:t>
            </w:r>
            <w:r>
              <w:rPr>
                <w:rFonts w:ascii="Times New Roman" w:eastAsia="Times New Roman" w:hAnsi="Times New Roman" w:cs="Times New Roman"/>
              </w:rPr>
              <w:t>party</w:t>
            </w:r>
            <w:r>
              <w:rPr>
                <w:rFonts w:ascii="Times New Roman" w:eastAsia="Times New Roman" w:hAnsi="Times New Roman" w:cs="Times New Roman"/>
                <w:spacing w:val="69"/>
              </w:rPr>
              <w:t xml:space="preserve"> </w:t>
            </w:r>
            <w:r>
              <w:rPr>
                <w:rFonts w:ascii="Times New Roman" w:eastAsia="Times New Roman" w:hAnsi="Times New Roman" w:cs="Times New Roman"/>
              </w:rPr>
              <w:t>will</w:t>
            </w:r>
            <w:r>
              <w:rPr>
                <w:rFonts w:ascii="Times New Roman" w:eastAsia="Times New Roman" w:hAnsi="Times New Roman" w:cs="Times New Roman"/>
                <w:spacing w:val="6"/>
              </w:rPr>
              <w:t xml:space="preserve"> </w:t>
            </w:r>
            <w:r>
              <w:rPr>
                <w:rFonts w:ascii="Times New Roman" w:eastAsia="Times New Roman" w:hAnsi="Times New Roman" w:cs="Times New Roman"/>
              </w:rPr>
              <w:t>be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required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to</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submit</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bid</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security</w:t>
            </w:r>
            <w:r>
              <w:rPr>
                <w:rFonts w:ascii="Times New Roman" w:eastAsia="Times New Roman" w:hAnsi="Times New Roman" w:cs="Times New Roman"/>
                <w:spacing w:val="5"/>
              </w:rPr>
              <w:t xml:space="preserve"> </w:t>
            </w:r>
            <w:r>
              <w:rPr>
                <w:rFonts w:ascii="Times New Roman" w:eastAsia="Times New Roman" w:hAnsi="Times New Roman" w:cs="Times New Roman"/>
              </w:rPr>
              <w:t>of</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MVR</w:t>
            </w:r>
            <w:r w:rsidR="004A3503">
              <w:rPr>
                <w:rFonts w:ascii="Times New Roman" w:eastAsia="Times New Roman" w:hAnsi="Times New Roman" w:cs="Times New Roman"/>
                <w:spacing w:val="-1"/>
              </w:rPr>
              <w:t xml:space="preserve"> 25,000.00</w:t>
            </w:r>
            <w:r>
              <w:rPr>
                <w:rFonts w:ascii="Times New Roman" w:eastAsia="Times New Roman" w:hAnsi="Times New Roman" w:cs="Times New Roman"/>
                <w:spacing w:val="-1"/>
              </w:rPr>
              <w:t>,</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with</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validity</w:t>
            </w:r>
            <w:r>
              <w:rPr>
                <w:rFonts w:ascii="Times New Roman" w:eastAsia="Times New Roman" w:hAnsi="Times New Roman" w:cs="Times New Roman"/>
                <w:spacing w:val="5"/>
              </w:rPr>
              <w:t xml:space="preserve"> </w:t>
            </w:r>
            <w:r>
              <w:rPr>
                <w:rFonts w:ascii="Times New Roman" w:eastAsia="Times New Roman" w:hAnsi="Times New Roman" w:cs="Times New Roman"/>
              </w:rPr>
              <w:t>of</w:t>
            </w:r>
            <w:r>
              <w:rPr>
                <w:rFonts w:ascii="Times New Roman" w:eastAsia="Times New Roman" w:hAnsi="Times New Roman" w:cs="Times New Roman"/>
                <w:spacing w:val="5"/>
              </w:rPr>
              <w:t xml:space="preserve"> </w:t>
            </w:r>
            <w:r>
              <w:rPr>
                <w:rFonts w:ascii="Times New Roman" w:eastAsia="Times New Roman" w:hAnsi="Times New Roman" w:cs="Times New Roman"/>
              </w:rPr>
              <w:t>no</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less</w:t>
            </w:r>
            <w:r>
              <w:rPr>
                <w:rFonts w:ascii="Times New Roman" w:eastAsia="Times New Roman" w:hAnsi="Times New Roman" w:cs="Times New Roman"/>
                <w:spacing w:val="3"/>
              </w:rPr>
              <w:t xml:space="preserve"> </w:t>
            </w:r>
            <w:r>
              <w:rPr>
                <w:rFonts w:ascii="Times New Roman" w:eastAsia="Times New Roman" w:hAnsi="Times New Roman" w:cs="Times New Roman"/>
              </w:rPr>
              <w:t>than</w:t>
            </w:r>
            <w:r>
              <w:rPr>
                <w:rFonts w:ascii="Times New Roman" w:eastAsia="Times New Roman" w:hAnsi="Times New Roman" w:cs="Times New Roman"/>
                <w:spacing w:val="5"/>
              </w:rPr>
              <w:t xml:space="preserve"> </w:t>
            </w:r>
            <w:r>
              <w:rPr>
                <w:rFonts w:ascii="Times New Roman" w:eastAsia="Times New Roman" w:hAnsi="Times New Roman" w:cs="Times New Roman"/>
              </w:rPr>
              <w:t>90</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days.</w:t>
            </w:r>
          </w:p>
          <w:p w14:paraId="7E03F68D" w14:textId="77777777" w:rsidR="00623E53" w:rsidRDefault="00623E53" w:rsidP="00806918">
            <w:pPr>
              <w:pStyle w:val="TableParagraph"/>
              <w:spacing w:before="4" w:line="275" w:lineRule="auto"/>
              <w:ind w:left="519" w:right="95"/>
              <w:rPr>
                <w:rFonts w:ascii="Times New Roman" w:eastAsia="Times New Roman" w:hAnsi="Times New Roman" w:cs="Times New Roman"/>
              </w:rPr>
            </w:pPr>
            <w:r>
              <w:rPr>
                <w:rFonts w:ascii="Times New Roman"/>
              </w:rPr>
              <w:t>Bid</w:t>
            </w:r>
            <w:r>
              <w:rPr>
                <w:rFonts w:ascii="Times New Roman"/>
                <w:spacing w:val="12"/>
              </w:rPr>
              <w:t xml:space="preserve"> </w:t>
            </w:r>
            <w:r>
              <w:rPr>
                <w:rFonts w:ascii="Times New Roman"/>
                <w:spacing w:val="-1"/>
              </w:rPr>
              <w:t>Security</w:t>
            </w:r>
            <w:r>
              <w:rPr>
                <w:rFonts w:ascii="Times New Roman"/>
                <w:spacing w:val="9"/>
              </w:rPr>
              <w:t xml:space="preserve"> </w:t>
            </w:r>
            <w:r>
              <w:rPr>
                <w:rFonts w:ascii="Times New Roman"/>
                <w:spacing w:val="-1"/>
              </w:rPr>
              <w:t>must</w:t>
            </w:r>
            <w:r>
              <w:rPr>
                <w:rFonts w:ascii="Times New Roman"/>
                <w:spacing w:val="13"/>
              </w:rPr>
              <w:t xml:space="preserve"> </w:t>
            </w:r>
            <w:r>
              <w:rPr>
                <w:rFonts w:ascii="Times New Roman"/>
              </w:rPr>
              <w:t>be</w:t>
            </w:r>
            <w:r>
              <w:rPr>
                <w:rFonts w:ascii="Times New Roman"/>
                <w:spacing w:val="12"/>
              </w:rPr>
              <w:t xml:space="preserve"> </w:t>
            </w:r>
            <w:r>
              <w:rPr>
                <w:rFonts w:ascii="Times New Roman"/>
              </w:rPr>
              <w:t>a</w:t>
            </w:r>
            <w:r>
              <w:rPr>
                <w:rFonts w:ascii="Times New Roman"/>
                <w:spacing w:val="12"/>
              </w:rPr>
              <w:t xml:space="preserve"> </w:t>
            </w:r>
            <w:r>
              <w:rPr>
                <w:rFonts w:ascii="Times New Roman"/>
                <w:spacing w:val="-2"/>
              </w:rPr>
              <w:t>bank</w:t>
            </w:r>
            <w:r>
              <w:rPr>
                <w:rFonts w:ascii="Times New Roman"/>
                <w:spacing w:val="12"/>
              </w:rPr>
              <w:t xml:space="preserve"> </w:t>
            </w:r>
            <w:r>
              <w:rPr>
                <w:rFonts w:ascii="Times New Roman"/>
                <w:spacing w:val="-1"/>
              </w:rPr>
              <w:t>guarantee</w:t>
            </w:r>
            <w:r>
              <w:rPr>
                <w:rFonts w:ascii="Times New Roman"/>
                <w:spacing w:val="10"/>
              </w:rPr>
              <w:t xml:space="preserve"> </w:t>
            </w:r>
            <w:r>
              <w:rPr>
                <w:rFonts w:ascii="Times New Roman"/>
                <w:spacing w:val="-1"/>
              </w:rPr>
              <w:t>letter</w:t>
            </w:r>
            <w:r>
              <w:rPr>
                <w:rFonts w:ascii="Times New Roman"/>
                <w:spacing w:val="13"/>
              </w:rPr>
              <w:t xml:space="preserve"> </w:t>
            </w:r>
            <w:r>
              <w:rPr>
                <w:rFonts w:ascii="Times New Roman"/>
              </w:rPr>
              <w:t>or</w:t>
            </w:r>
            <w:r>
              <w:rPr>
                <w:rFonts w:ascii="Times New Roman"/>
                <w:spacing w:val="10"/>
              </w:rPr>
              <w:t xml:space="preserve"> </w:t>
            </w:r>
            <w:r>
              <w:rPr>
                <w:rFonts w:ascii="Times New Roman"/>
                <w:spacing w:val="-1"/>
              </w:rPr>
              <w:t>security</w:t>
            </w:r>
            <w:r>
              <w:rPr>
                <w:rFonts w:ascii="Times New Roman"/>
                <w:spacing w:val="9"/>
              </w:rPr>
              <w:t xml:space="preserve"> </w:t>
            </w:r>
            <w:r>
              <w:rPr>
                <w:rFonts w:ascii="Times New Roman"/>
              </w:rPr>
              <w:t>issued</w:t>
            </w:r>
            <w:r>
              <w:rPr>
                <w:rFonts w:ascii="Times New Roman"/>
                <w:spacing w:val="12"/>
              </w:rPr>
              <w:t xml:space="preserve"> </w:t>
            </w:r>
            <w:r>
              <w:rPr>
                <w:rFonts w:ascii="Times New Roman"/>
              </w:rPr>
              <w:t>by</w:t>
            </w:r>
            <w:r>
              <w:rPr>
                <w:rFonts w:ascii="Times New Roman"/>
                <w:spacing w:val="9"/>
              </w:rPr>
              <w:t xml:space="preserve"> </w:t>
            </w:r>
            <w:r>
              <w:rPr>
                <w:rFonts w:ascii="Times New Roman"/>
              </w:rPr>
              <w:t>a</w:t>
            </w:r>
            <w:r>
              <w:rPr>
                <w:rFonts w:ascii="Times New Roman"/>
                <w:spacing w:val="12"/>
              </w:rPr>
              <w:t xml:space="preserve"> </w:t>
            </w:r>
            <w:r>
              <w:rPr>
                <w:rFonts w:ascii="Times New Roman"/>
                <w:spacing w:val="-1"/>
              </w:rPr>
              <w:t>Bank</w:t>
            </w:r>
            <w:r>
              <w:rPr>
                <w:rFonts w:ascii="Times New Roman"/>
                <w:spacing w:val="9"/>
              </w:rPr>
              <w:t xml:space="preserve"> </w:t>
            </w:r>
            <w:r>
              <w:rPr>
                <w:rFonts w:ascii="Times New Roman"/>
              </w:rPr>
              <w:t>or</w:t>
            </w:r>
            <w:r>
              <w:rPr>
                <w:rFonts w:ascii="Times New Roman"/>
                <w:spacing w:val="10"/>
              </w:rPr>
              <w:t xml:space="preserve"> </w:t>
            </w:r>
            <w:r>
              <w:rPr>
                <w:rFonts w:ascii="Times New Roman"/>
              </w:rPr>
              <w:t>a</w:t>
            </w:r>
            <w:r>
              <w:rPr>
                <w:rFonts w:ascii="Times New Roman"/>
                <w:spacing w:val="12"/>
              </w:rPr>
              <w:t xml:space="preserve"> </w:t>
            </w:r>
            <w:r>
              <w:rPr>
                <w:rFonts w:ascii="Times New Roman"/>
                <w:spacing w:val="-1"/>
              </w:rPr>
              <w:t>Financial</w:t>
            </w:r>
            <w:r>
              <w:rPr>
                <w:rFonts w:ascii="Times New Roman"/>
                <w:spacing w:val="51"/>
              </w:rPr>
              <w:t xml:space="preserve"> </w:t>
            </w:r>
            <w:r>
              <w:rPr>
                <w:rFonts w:ascii="Times New Roman"/>
                <w:spacing w:val="-1"/>
              </w:rPr>
              <w:t>Institution</w:t>
            </w:r>
            <w:r>
              <w:rPr>
                <w:rFonts w:ascii="Times New Roman"/>
                <w:spacing w:val="-3"/>
              </w:rPr>
              <w:t xml:space="preserve"> </w:t>
            </w:r>
            <w:r>
              <w:rPr>
                <w:rFonts w:ascii="Times New Roman"/>
              </w:rPr>
              <w:t>located</w:t>
            </w:r>
            <w:r>
              <w:rPr>
                <w:rFonts w:ascii="Times New Roman"/>
                <w:spacing w:val="-3"/>
              </w:rPr>
              <w:t xml:space="preserve"> </w:t>
            </w:r>
            <w:r>
              <w:rPr>
                <w:rFonts w:ascii="Times New Roman"/>
              </w:rPr>
              <w:t>in</w:t>
            </w:r>
            <w:r>
              <w:rPr>
                <w:rFonts w:ascii="Times New Roman"/>
                <w:spacing w:val="-3"/>
              </w:rPr>
              <w:t xml:space="preserve"> </w:t>
            </w:r>
            <w:r>
              <w:rPr>
                <w:rFonts w:ascii="Times New Roman"/>
              </w:rPr>
              <w:t>any</w:t>
            </w:r>
            <w:r>
              <w:rPr>
                <w:rFonts w:ascii="Times New Roman"/>
                <w:spacing w:val="-3"/>
              </w:rPr>
              <w:t xml:space="preserve"> </w:t>
            </w:r>
            <w:r>
              <w:rPr>
                <w:rFonts w:ascii="Times New Roman"/>
                <w:spacing w:val="-1"/>
              </w:rPr>
              <w:t>eligible</w:t>
            </w:r>
            <w:r>
              <w:rPr>
                <w:rFonts w:ascii="Times New Roman"/>
                <w:spacing w:val="-2"/>
              </w:rPr>
              <w:t xml:space="preserve"> </w:t>
            </w:r>
            <w:r>
              <w:rPr>
                <w:rFonts w:ascii="Times New Roman"/>
                <w:spacing w:val="-1"/>
              </w:rPr>
              <w:t>country.</w:t>
            </w:r>
          </w:p>
          <w:p w14:paraId="79168D0F" w14:textId="77777777" w:rsidR="00623E53" w:rsidRDefault="00623E53" w:rsidP="00806918">
            <w:pPr>
              <w:pStyle w:val="TableParagraph"/>
              <w:spacing w:before="1"/>
              <w:ind w:left="519"/>
              <w:rPr>
                <w:rFonts w:ascii="Times New Roman" w:eastAsia="Times New Roman" w:hAnsi="Times New Roman" w:cs="Times New Roman"/>
              </w:rPr>
            </w:pPr>
            <w:r>
              <w:rPr>
                <w:rFonts w:ascii="Times New Roman"/>
                <w:spacing w:val="-1"/>
              </w:rPr>
              <w:t>Bank</w:t>
            </w:r>
            <w:r>
              <w:rPr>
                <w:rFonts w:ascii="Times New Roman"/>
                <w:spacing w:val="-3"/>
              </w:rPr>
              <w:t xml:space="preserve"> </w:t>
            </w:r>
            <w:r>
              <w:rPr>
                <w:rFonts w:ascii="Times New Roman"/>
                <w:spacing w:val="-1"/>
              </w:rPr>
              <w:t>Cheques,</w:t>
            </w:r>
            <w:r>
              <w:rPr>
                <w:rFonts w:ascii="Times New Roman"/>
              </w:rPr>
              <w:t xml:space="preserve"> </w:t>
            </w:r>
            <w:r>
              <w:rPr>
                <w:rFonts w:ascii="Times New Roman"/>
                <w:spacing w:val="-1"/>
              </w:rPr>
              <w:t>Bonds</w:t>
            </w:r>
            <w:r>
              <w:rPr>
                <w:rFonts w:ascii="Times New Roman"/>
              </w:rPr>
              <w:t xml:space="preserve"> and</w:t>
            </w:r>
            <w:r>
              <w:rPr>
                <w:rFonts w:ascii="Times New Roman"/>
                <w:spacing w:val="-3"/>
              </w:rPr>
              <w:t xml:space="preserve"> </w:t>
            </w:r>
            <w:r>
              <w:rPr>
                <w:rFonts w:ascii="Times New Roman"/>
                <w:spacing w:val="-1"/>
              </w:rPr>
              <w:t>Cash</w:t>
            </w:r>
            <w:r>
              <w:rPr>
                <w:rFonts w:ascii="Times New Roman"/>
              </w:rPr>
              <w:t xml:space="preserve"> </w:t>
            </w:r>
            <w:r>
              <w:rPr>
                <w:rFonts w:ascii="Times New Roman"/>
                <w:spacing w:val="-1"/>
              </w:rPr>
              <w:t>will</w:t>
            </w:r>
            <w:r>
              <w:rPr>
                <w:rFonts w:ascii="Times New Roman"/>
                <w:spacing w:val="1"/>
              </w:rPr>
              <w:t xml:space="preserve"> </w:t>
            </w:r>
            <w:r>
              <w:rPr>
                <w:rFonts w:ascii="Times New Roman"/>
                <w:spacing w:val="-1"/>
              </w:rPr>
              <w:t>not</w:t>
            </w:r>
            <w:r>
              <w:rPr>
                <w:rFonts w:ascii="Times New Roman"/>
                <w:spacing w:val="1"/>
              </w:rPr>
              <w:t xml:space="preserve"> </w:t>
            </w:r>
            <w:r>
              <w:rPr>
                <w:rFonts w:ascii="Times New Roman"/>
                <w:spacing w:val="-2"/>
              </w:rPr>
              <w:t>be</w:t>
            </w:r>
            <w:r>
              <w:rPr>
                <w:rFonts w:ascii="Times New Roman"/>
              </w:rPr>
              <w:t xml:space="preserve"> </w:t>
            </w:r>
            <w:r>
              <w:rPr>
                <w:rFonts w:ascii="Times New Roman"/>
                <w:spacing w:val="-1"/>
              </w:rPr>
              <w:t>accepted</w:t>
            </w:r>
            <w:r>
              <w:rPr>
                <w:rFonts w:ascii="Times New Roman"/>
              </w:rPr>
              <w:t xml:space="preserve"> </w:t>
            </w:r>
            <w:r>
              <w:rPr>
                <w:rFonts w:ascii="Times New Roman"/>
                <w:spacing w:val="-1"/>
              </w:rPr>
              <w:t>as</w:t>
            </w:r>
            <w:r>
              <w:rPr>
                <w:rFonts w:ascii="Times New Roman"/>
              </w:rPr>
              <w:t xml:space="preserve"> bid</w:t>
            </w:r>
            <w:r>
              <w:rPr>
                <w:rFonts w:ascii="Times New Roman"/>
                <w:spacing w:val="-3"/>
              </w:rPr>
              <w:t xml:space="preserve"> </w:t>
            </w:r>
            <w:r>
              <w:rPr>
                <w:rFonts w:ascii="Times New Roman"/>
                <w:spacing w:val="-1"/>
              </w:rPr>
              <w:t>security.</w:t>
            </w:r>
          </w:p>
        </w:tc>
      </w:tr>
      <w:tr w:rsidR="00623E53" w14:paraId="712FEF29" w14:textId="77777777" w:rsidTr="00B271FE">
        <w:trPr>
          <w:trHeight w:hRule="exact" w:val="945"/>
        </w:trPr>
        <w:tc>
          <w:tcPr>
            <w:tcW w:w="720" w:type="dxa"/>
          </w:tcPr>
          <w:p w14:paraId="1DF73A81" w14:textId="77777777" w:rsidR="00623E53" w:rsidRDefault="00623E53" w:rsidP="00806918"/>
          <w:p w14:paraId="308C2F78" w14:textId="77777777" w:rsidR="00623E53" w:rsidRDefault="00623E53" w:rsidP="00806918"/>
        </w:tc>
        <w:tc>
          <w:tcPr>
            <w:tcW w:w="8550" w:type="dxa"/>
          </w:tcPr>
          <w:p w14:paraId="0D05E8D0" w14:textId="631EED81" w:rsidR="00623E53" w:rsidRDefault="00623E53" w:rsidP="00806918"/>
          <w:p w14:paraId="348A50D8" w14:textId="394C4649" w:rsidR="00B271FE" w:rsidRDefault="00B271FE" w:rsidP="00806918"/>
          <w:p w14:paraId="3E3133DD" w14:textId="009F7ADC" w:rsidR="00B271FE" w:rsidRDefault="00B271FE" w:rsidP="00806918"/>
          <w:p w14:paraId="0138E7AC" w14:textId="77777777" w:rsidR="00B271FE" w:rsidRDefault="00B271FE" w:rsidP="00806918"/>
          <w:p w14:paraId="36C11B5A" w14:textId="77777777" w:rsidR="00623E53" w:rsidRDefault="00623E53" w:rsidP="00806918"/>
          <w:p w14:paraId="2943107B" w14:textId="77777777" w:rsidR="00623E53" w:rsidRDefault="00623E53" w:rsidP="00806918"/>
          <w:p w14:paraId="0CDC0EC9" w14:textId="77777777" w:rsidR="00623E53" w:rsidRDefault="00623E53" w:rsidP="00806918"/>
        </w:tc>
      </w:tr>
      <w:tr w:rsidR="00623E53" w14:paraId="33F7C000" w14:textId="77777777" w:rsidTr="00806918">
        <w:trPr>
          <w:trHeight w:hRule="exact" w:val="267"/>
        </w:trPr>
        <w:tc>
          <w:tcPr>
            <w:tcW w:w="720" w:type="dxa"/>
          </w:tcPr>
          <w:p w14:paraId="56F6F64C" w14:textId="77777777" w:rsidR="00623E53" w:rsidRDefault="00623E53" w:rsidP="00806918">
            <w:pPr>
              <w:pStyle w:val="TableParagraph"/>
              <w:tabs>
                <w:tab w:val="left" w:pos="651"/>
              </w:tabs>
              <w:spacing w:line="250" w:lineRule="exact"/>
              <w:ind w:left="104" w:right="-22"/>
              <w:rPr>
                <w:rFonts w:ascii="Times New Roman" w:eastAsia="Times New Roman" w:hAnsi="Times New Roman" w:cs="Times New Roman"/>
              </w:rPr>
            </w:pPr>
            <w:r>
              <w:rPr>
                <w:rFonts w:ascii="Times New Roman"/>
                <w:b/>
              </w:rPr>
              <w:lastRenderedPageBreak/>
              <w:t>4</w:t>
            </w:r>
            <w:r>
              <w:rPr>
                <w:rFonts w:ascii="Times New Roman"/>
                <w:b/>
              </w:rPr>
              <w:tab/>
              <w:t>A</w:t>
            </w:r>
          </w:p>
        </w:tc>
        <w:tc>
          <w:tcPr>
            <w:tcW w:w="8550" w:type="dxa"/>
          </w:tcPr>
          <w:p w14:paraId="5B53ABEE" w14:textId="77777777" w:rsidR="00623E53" w:rsidRDefault="00623E53" w:rsidP="00806918">
            <w:pPr>
              <w:pStyle w:val="TableParagraph"/>
              <w:spacing w:line="250" w:lineRule="exact"/>
              <w:ind w:left="20"/>
              <w:rPr>
                <w:rFonts w:ascii="Times New Roman" w:eastAsia="Times New Roman" w:hAnsi="Times New Roman" w:cs="Times New Roman"/>
              </w:rPr>
            </w:pPr>
            <w:r>
              <w:rPr>
                <w:rFonts w:ascii="Times New Roman"/>
                <w:b/>
                <w:spacing w:val="-1"/>
              </w:rPr>
              <w:t>Advance</w:t>
            </w:r>
            <w:r>
              <w:rPr>
                <w:rFonts w:ascii="Times New Roman"/>
                <w:b/>
                <w:spacing w:val="-2"/>
              </w:rPr>
              <w:t xml:space="preserve"> </w:t>
            </w:r>
            <w:r>
              <w:rPr>
                <w:rFonts w:ascii="Times New Roman"/>
                <w:b/>
                <w:spacing w:val="-1"/>
              </w:rPr>
              <w:t>Payment</w:t>
            </w:r>
            <w:r>
              <w:rPr>
                <w:rFonts w:ascii="Times New Roman"/>
                <w:b/>
                <w:spacing w:val="1"/>
              </w:rPr>
              <w:t xml:space="preserve"> </w:t>
            </w:r>
            <w:r>
              <w:rPr>
                <w:rFonts w:ascii="Times New Roman"/>
                <w:b/>
                <w:spacing w:val="-1"/>
              </w:rPr>
              <w:t>(Excluding</w:t>
            </w:r>
            <w:r>
              <w:rPr>
                <w:rFonts w:ascii="Times New Roman"/>
                <w:b/>
              </w:rPr>
              <w:t xml:space="preserve"> </w:t>
            </w:r>
            <w:r>
              <w:rPr>
                <w:rFonts w:ascii="Times New Roman"/>
                <w:b/>
                <w:spacing w:val="-1"/>
              </w:rPr>
              <w:t>Consultancy</w:t>
            </w:r>
            <w:r>
              <w:rPr>
                <w:rFonts w:ascii="Times New Roman"/>
                <w:b/>
              </w:rPr>
              <w:t xml:space="preserve"> </w:t>
            </w:r>
            <w:r>
              <w:rPr>
                <w:rFonts w:ascii="Times New Roman"/>
                <w:b/>
                <w:spacing w:val="-1"/>
              </w:rPr>
              <w:t>Service)</w:t>
            </w:r>
          </w:p>
        </w:tc>
      </w:tr>
      <w:tr w:rsidR="00623E53" w14:paraId="753A91C3" w14:textId="77777777" w:rsidTr="00806918">
        <w:trPr>
          <w:trHeight w:hRule="exact" w:val="264"/>
        </w:trPr>
        <w:tc>
          <w:tcPr>
            <w:tcW w:w="720" w:type="dxa"/>
          </w:tcPr>
          <w:p w14:paraId="428D811D" w14:textId="77777777" w:rsidR="00623E53" w:rsidRDefault="00623E53" w:rsidP="00806918">
            <w:pPr>
              <w:pStyle w:val="TableParagraph"/>
              <w:spacing w:line="251" w:lineRule="exact"/>
              <w:ind w:right="-28"/>
              <w:jc w:val="right"/>
              <w:rPr>
                <w:rFonts w:ascii="Times New Roman" w:eastAsia="Times New Roman" w:hAnsi="Times New Roman" w:cs="Times New Roman"/>
              </w:rPr>
            </w:pPr>
          </w:p>
        </w:tc>
        <w:tc>
          <w:tcPr>
            <w:tcW w:w="8550" w:type="dxa"/>
          </w:tcPr>
          <w:p w14:paraId="499F0974" w14:textId="77777777" w:rsidR="00623E53" w:rsidRDefault="00623E53" w:rsidP="00806918">
            <w:pPr>
              <w:pStyle w:val="TableParagraph"/>
              <w:tabs>
                <w:tab w:val="left" w:pos="519"/>
              </w:tabs>
              <w:spacing w:line="251" w:lineRule="exact"/>
              <w:rPr>
                <w:rFonts w:ascii="Times New Roman" w:eastAsia="Times New Roman" w:hAnsi="Times New Roman" w:cs="Times New Roman"/>
              </w:rPr>
            </w:pPr>
            <w:r>
              <w:rPr>
                <w:rFonts w:ascii="Times New Roman"/>
              </w:rPr>
              <w:t>4.1</w:t>
            </w:r>
            <w:r>
              <w:rPr>
                <w:rFonts w:ascii="Times New Roman"/>
              </w:rPr>
              <w:tab/>
            </w:r>
            <w:r>
              <w:rPr>
                <w:rFonts w:ascii="Times New Roman"/>
                <w:spacing w:val="-1"/>
              </w:rPr>
              <w:t>Vendor</w:t>
            </w:r>
            <w:r>
              <w:rPr>
                <w:rFonts w:ascii="Times New Roman"/>
                <w:spacing w:val="1"/>
              </w:rPr>
              <w:t xml:space="preserve"> </w:t>
            </w:r>
            <w:r>
              <w:rPr>
                <w:rFonts w:ascii="Times New Roman"/>
                <w:spacing w:val="-1"/>
              </w:rPr>
              <w:t>has</w:t>
            </w:r>
            <w:r>
              <w:rPr>
                <w:rFonts w:ascii="Times New Roman"/>
                <w:spacing w:val="-2"/>
              </w:rPr>
              <w:t xml:space="preserve"> </w:t>
            </w:r>
            <w:r>
              <w:rPr>
                <w:rFonts w:ascii="Times New Roman"/>
              </w:rPr>
              <w:t xml:space="preserve">to </w:t>
            </w:r>
            <w:r>
              <w:rPr>
                <w:rFonts w:ascii="Times New Roman"/>
                <w:spacing w:val="-1"/>
              </w:rPr>
              <w:t>request</w:t>
            </w:r>
            <w:r>
              <w:rPr>
                <w:rFonts w:ascii="Times New Roman"/>
                <w:spacing w:val="-2"/>
              </w:rPr>
              <w:t xml:space="preserve"> </w:t>
            </w:r>
            <w:r>
              <w:rPr>
                <w:rFonts w:ascii="Times New Roman"/>
              </w:rPr>
              <w:t>for</w:t>
            </w:r>
            <w:r>
              <w:rPr>
                <w:rFonts w:ascii="Times New Roman"/>
                <w:spacing w:val="1"/>
              </w:rPr>
              <w:t xml:space="preserve"> </w:t>
            </w:r>
            <w:r>
              <w:rPr>
                <w:rFonts w:ascii="Times New Roman"/>
                <w:spacing w:val="-1"/>
              </w:rPr>
              <w:t>Advance</w:t>
            </w:r>
            <w:r>
              <w:rPr>
                <w:rFonts w:ascii="Times New Roman"/>
              </w:rPr>
              <w:t xml:space="preserve"> </w:t>
            </w:r>
            <w:r>
              <w:rPr>
                <w:rFonts w:ascii="Times New Roman"/>
                <w:spacing w:val="-1"/>
              </w:rPr>
              <w:t>payment</w:t>
            </w:r>
            <w:r>
              <w:rPr>
                <w:rFonts w:ascii="Times New Roman"/>
                <w:spacing w:val="1"/>
              </w:rPr>
              <w:t xml:space="preserve"> </w:t>
            </w:r>
            <w:r>
              <w:rPr>
                <w:rFonts w:ascii="Times New Roman"/>
                <w:spacing w:val="-1"/>
              </w:rPr>
              <w:t>within</w:t>
            </w:r>
            <w:r>
              <w:rPr>
                <w:rFonts w:ascii="Times New Roman"/>
              </w:rPr>
              <w:t xml:space="preserve"> 45</w:t>
            </w:r>
            <w:r>
              <w:rPr>
                <w:rFonts w:ascii="Times New Roman"/>
                <w:spacing w:val="-3"/>
              </w:rPr>
              <w:t xml:space="preserve"> </w:t>
            </w:r>
            <w:r>
              <w:rPr>
                <w:rFonts w:ascii="Times New Roman"/>
                <w:spacing w:val="-1"/>
              </w:rPr>
              <w:t>days</w:t>
            </w:r>
            <w:r>
              <w:rPr>
                <w:rFonts w:ascii="Times New Roman"/>
              </w:rPr>
              <w:t xml:space="preserve"> from</w:t>
            </w:r>
            <w:r>
              <w:rPr>
                <w:rFonts w:ascii="Times New Roman"/>
                <w:spacing w:val="-4"/>
              </w:rPr>
              <w:t xml:space="preserve"> </w:t>
            </w:r>
            <w:r>
              <w:rPr>
                <w:rFonts w:ascii="Times New Roman"/>
              </w:rPr>
              <w:t xml:space="preserve">the </w:t>
            </w:r>
            <w:r>
              <w:rPr>
                <w:rFonts w:ascii="Times New Roman"/>
                <w:spacing w:val="-1"/>
              </w:rPr>
              <w:t>contract</w:t>
            </w:r>
            <w:r>
              <w:rPr>
                <w:rFonts w:ascii="Times New Roman"/>
                <w:spacing w:val="1"/>
              </w:rPr>
              <w:t xml:space="preserve"> </w:t>
            </w:r>
            <w:r>
              <w:rPr>
                <w:rFonts w:ascii="Times New Roman"/>
                <w:spacing w:val="-1"/>
              </w:rPr>
              <w:t>date</w:t>
            </w:r>
            <w:r>
              <w:rPr>
                <w:rFonts w:ascii="Times New Roman"/>
                <w:spacing w:val="-2"/>
              </w:rPr>
              <w:t xml:space="preserve"> </w:t>
            </w:r>
            <w:r>
              <w:rPr>
                <w:rFonts w:ascii="Times New Roman"/>
              </w:rPr>
              <w:t>start.</w:t>
            </w:r>
          </w:p>
        </w:tc>
      </w:tr>
      <w:tr w:rsidR="00623E53" w14:paraId="2D25DF0E" w14:textId="77777777" w:rsidTr="00806918">
        <w:trPr>
          <w:trHeight w:hRule="exact" w:val="516"/>
        </w:trPr>
        <w:tc>
          <w:tcPr>
            <w:tcW w:w="720" w:type="dxa"/>
          </w:tcPr>
          <w:p w14:paraId="62F6D1E2" w14:textId="77777777" w:rsidR="00623E53" w:rsidRDefault="00623E53" w:rsidP="00806918">
            <w:pPr>
              <w:pStyle w:val="TableParagraph"/>
              <w:tabs>
                <w:tab w:val="left" w:pos="1309"/>
              </w:tabs>
              <w:spacing w:before="1" w:line="252" w:lineRule="exact"/>
              <w:ind w:right="485"/>
              <w:rPr>
                <w:rFonts w:ascii="Times New Roman" w:eastAsia="Times New Roman" w:hAnsi="Times New Roman" w:cs="Times New Roman"/>
              </w:rPr>
            </w:pPr>
          </w:p>
        </w:tc>
        <w:tc>
          <w:tcPr>
            <w:tcW w:w="8550" w:type="dxa"/>
          </w:tcPr>
          <w:p w14:paraId="31DEC89C" w14:textId="77777777" w:rsidR="00623E53" w:rsidRDefault="00623E53" w:rsidP="00806918">
            <w:pPr>
              <w:pStyle w:val="TableParagraph"/>
              <w:tabs>
                <w:tab w:val="left" w:pos="1309"/>
              </w:tabs>
              <w:spacing w:before="1" w:line="252" w:lineRule="exact"/>
              <w:ind w:right="485"/>
              <w:rPr>
                <w:rFonts w:ascii="Times New Roman"/>
                <w:spacing w:val="43"/>
              </w:rPr>
            </w:pPr>
            <w:r>
              <w:rPr>
                <w:rFonts w:ascii="Times New Roman"/>
              </w:rPr>
              <w:t xml:space="preserve">4.2    </w:t>
            </w:r>
            <w:r>
              <w:rPr>
                <w:rFonts w:ascii="Times New Roman"/>
                <w:spacing w:val="-1"/>
              </w:rPr>
              <w:t>Vendor</w:t>
            </w:r>
            <w:r>
              <w:rPr>
                <w:rFonts w:ascii="Times New Roman"/>
                <w:spacing w:val="1"/>
              </w:rPr>
              <w:t xml:space="preserve"> </w:t>
            </w:r>
            <w:r>
              <w:rPr>
                <w:rFonts w:ascii="Times New Roman"/>
                <w:spacing w:val="-1"/>
              </w:rPr>
              <w:t>has</w:t>
            </w:r>
            <w:r>
              <w:rPr>
                <w:rFonts w:ascii="Times New Roman"/>
                <w:spacing w:val="-2"/>
              </w:rPr>
              <w:t xml:space="preserve"> </w:t>
            </w:r>
            <w:r>
              <w:rPr>
                <w:rFonts w:ascii="Times New Roman"/>
              </w:rPr>
              <w:t xml:space="preserve">to </w:t>
            </w:r>
            <w:r>
              <w:rPr>
                <w:rFonts w:ascii="Times New Roman"/>
                <w:spacing w:val="-1"/>
              </w:rPr>
              <w:t>submit</w:t>
            </w:r>
            <w:r>
              <w:rPr>
                <w:rFonts w:ascii="Times New Roman"/>
                <w:spacing w:val="1"/>
              </w:rPr>
              <w:t xml:space="preserve"> </w:t>
            </w:r>
            <w:r>
              <w:rPr>
                <w:rFonts w:ascii="Times New Roman"/>
                <w:spacing w:val="-1"/>
              </w:rPr>
              <w:t>Advance</w:t>
            </w:r>
            <w:r>
              <w:rPr>
                <w:rFonts w:ascii="Times New Roman"/>
              </w:rPr>
              <w:t xml:space="preserve"> </w:t>
            </w:r>
            <w:r>
              <w:rPr>
                <w:rFonts w:ascii="Times New Roman"/>
                <w:spacing w:val="-1"/>
              </w:rPr>
              <w:t>payment</w:t>
            </w:r>
            <w:r>
              <w:rPr>
                <w:rFonts w:ascii="Times New Roman"/>
                <w:spacing w:val="1"/>
              </w:rPr>
              <w:t xml:space="preserve"> </w:t>
            </w:r>
            <w:r>
              <w:rPr>
                <w:rFonts w:ascii="Times New Roman"/>
                <w:spacing w:val="-1"/>
              </w:rPr>
              <w:t>guarantee</w:t>
            </w:r>
            <w:r>
              <w:rPr>
                <w:rFonts w:ascii="Times New Roman"/>
              </w:rPr>
              <w:t xml:space="preserve"> </w:t>
            </w:r>
            <w:r>
              <w:rPr>
                <w:rFonts w:ascii="Times New Roman"/>
                <w:spacing w:val="-2"/>
              </w:rPr>
              <w:t>with</w:t>
            </w:r>
            <w:r>
              <w:rPr>
                <w:rFonts w:ascii="Times New Roman"/>
              </w:rPr>
              <w:t xml:space="preserve"> the </w:t>
            </w:r>
            <w:r>
              <w:rPr>
                <w:rFonts w:ascii="Times New Roman"/>
                <w:spacing w:val="-1"/>
              </w:rPr>
              <w:t>Invoice</w:t>
            </w:r>
            <w:r>
              <w:rPr>
                <w:rFonts w:ascii="Times New Roman"/>
              </w:rPr>
              <w:t xml:space="preserve"> </w:t>
            </w:r>
            <w:r>
              <w:rPr>
                <w:rFonts w:ascii="Times New Roman"/>
                <w:spacing w:val="-1"/>
              </w:rPr>
              <w:t>(15%</w:t>
            </w:r>
            <w:r>
              <w:rPr>
                <w:rFonts w:ascii="Times New Roman"/>
                <w:spacing w:val="1"/>
              </w:rPr>
              <w:t xml:space="preserve"> </w:t>
            </w:r>
            <w:r>
              <w:rPr>
                <w:rFonts w:ascii="Times New Roman"/>
                <w:spacing w:val="-2"/>
              </w:rPr>
              <w:t>of</w:t>
            </w:r>
            <w:r>
              <w:rPr>
                <w:rFonts w:ascii="Times New Roman"/>
                <w:spacing w:val="1"/>
              </w:rPr>
              <w:t xml:space="preserve"> </w:t>
            </w:r>
            <w:r>
              <w:rPr>
                <w:rFonts w:ascii="Times New Roman"/>
                <w:spacing w:val="-1"/>
              </w:rPr>
              <w:t>Contract</w:t>
            </w:r>
            <w:r>
              <w:rPr>
                <w:rFonts w:ascii="Times New Roman"/>
                <w:spacing w:val="43"/>
              </w:rPr>
              <w:t xml:space="preserve"> </w:t>
            </w:r>
          </w:p>
          <w:p w14:paraId="4AC2C5AA" w14:textId="77777777" w:rsidR="00623E53" w:rsidRDefault="00623E53" w:rsidP="00806918">
            <w:pPr>
              <w:pStyle w:val="TableParagraph"/>
              <w:tabs>
                <w:tab w:val="left" w:pos="1309"/>
              </w:tabs>
              <w:spacing w:before="1" w:line="252" w:lineRule="exact"/>
              <w:ind w:left="90" w:right="485"/>
              <w:rPr>
                <w:rFonts w:ascii="Times New Roman" w:eastAsia="Times New Roman" w:hAnsi="Times New Roman" w:cs="Times New Roman"/>
              </w:rPr>
            </w:pPr>
            <w:r>
              <w:rPr>
                <w:rFonts w:ascii="Times New Roman"/>
                <w:spacing w:val="-1"/>
              </w:rPr>
              <w:t xml:space="preserve">        price</w:t>
            </w:r>
            <w:r>
              <w:rPr>
                <w:rFonts w:ascii="Times New Roman"/>
              </w:rPr>
              <w:t xml:space="preserve"> </w:t>
            </w:r>
            <w:r>
              <w:rPr>
                <w:rFonts w:ascii="Times New Roman"/>
                <w:spacing w:val="-2"/>
              </w:rPr>
              <w:t>Maximum)</w:t>
            </w:r>
          </w:p>
        </w:tc>
      </w:tr>
      <w:tr w:rsidR="00623E53" w14:paraId="6D266217" w14:textId="77777777" w:rsidTr="00806918">
        <w:trPr>
          <w:trHeight w:hRule="exact" w:val="270"/>
        </w:trPr>
        <w:tc>
          <w:tcPr>
            <w:tcW w:w="9270" w:type="dxa"/>
            <w:gridSpan w:val="2"/>
          </w:tcPr>
          <w:p w14:paraId="20EADCD4" w14:textId="77777777" w:rsidR="00623E53" w:rsidRDefault="00623E53" w:rsidP="00806918">
            <w:pPr>
              <w:pStyle w:val="TableParagraph"/>
              <w:tabs>
                <w:tab w:val="left" w:pos="651"/>
              </w:tabs>
              <w:spacing w:line="251" w:lineRule="exact"/>
              <w:ind w:left="104"/>
              <w:rPr>
                <w:rFonts w:ascii="Times New Roman"/>
                <w:b/>
              </w:rPr>
            </w:pPr>
          </w:p>
        </w:tc>
      </w:tr>
      <w:tr w:rsidR="00623E53" w14:paraId="085F3D75" w14:textId="77777777" w:rsidTr="00806918">
        <w:trPr>
          <w:trHeight w:hRule="exact" w:val="270"/>
        </w:trPr>
        <w:tc>
          <w:tcPr>
            <w:tcW w:w="9270" w:type="dxa"/>
            <w:gridSpan w:val="2"/>
          </w:tcPr>
          <w:p w14:paraId="748E0B95" w14:textId="77777777" w:rsidR="00623E53" w:rsidRDefault="00623E53" w:rsidP="00806918">
            <w:pPr>
              <w:pStyle w:val="TableParagraph"/>
              <w:tabs>
                <w:tab w:val="left" w:pos="651"/>
              </w:tabs>
              <w:spacing w:line="251" w:lineRule="exact"/>
              <w:ind w:left="104"/>
              <w:rPr>
                <w:rFonts w:ascii="Times New Roman" w:eastAsia="Times New Roman" w:hAnsi="Times New Roman" w:cs="Times New Roman"/>
              </w:rPr>
            </w:pPr>
            <w:r>
              <w:rPr>
                <w:rFonts w:ascii="Times New Roman"/>
                <w:b/>
              </w:rPr>
              <w:t>5</w:t>
            </w:r>
            <w:r>
              <w:rPr>
                <w:rFonts w:ascii="Times New Roman"/>
                <w:b/>
              </w:rPr>
              <w:tab/>
            </w:r>
            <w:r>
              <w:rPr>
                <w:rFonts w:ascii="Times New Roman"/>
                <w:b/>
                <w:spacing w:val="-1"/>
              </w:rPr>
              <w:t>Arithmetic</w:t>
            </w:r>
          </w:p>
        </w:tc>
      </w:tr>
      <w:tr w:rsidR="00623E53" w14:paraId="4F6E32F1" w14:textId="77777777" w:rsidTr="00806918">
        <w:trPr>
          <w:trHeight w:hRule="exact" w:val="590"/>
        </w:trPr>
        <w:tc>
          <w:tcPr>
            <w:tcW w:w="720" w:type="dxa"/>
          </w:tcPr>
          <w:p w14:paraId="48C55B63" w14:textId="77777777" w:rsidR="00623E53" w:rsidRDefault="00623E53" w:rsidP="00806918">
            <w:pPr>
              <w:pStyle w:val="TableParagraph"/>
              <w:tabs>
                <w:tab w:val="left" w:pos="1309"/>
              </w:tabs>
              <w:spacing w:line="275" w:lineRule="auto"/>
              <w:ind w:right="98"/>
              <w:rPr>
                <w:rFonts w:ascii="Times New Roman" w:eastAsia="Times New Roman" w:hAnsi="Times New Roman" w:cs="Times New Roman"/>
              </w:rPr>
            </w:pPr>
          </w:p>
        </w:tc>
        <w:tc>
          <w:tcPr>
            <w:tcW w:w="8550" w:type="dxa"/>
          </w:tcPr>
          <w:p w14:paraId="564FD368" w14:textId="77777777" w:rsidR="00623E53" w:rsidRDefault="00623E53" w:rsidP="00806918">
            <w:pPr>
              <w:pStyle w:val="TableParagraph"/>
              <w:tabs>
                <w:tab w:val="left" w:pos="1309"/>
              </w:tabs>
              <w:spacing w:line="275" w:lineRule="auto"/>
              <w:ind w:left="461" w:right="98" w:hanging="461"/>
              <w:jc w:val="both"/>
              <w:rPr>
                <w:rFonts w:ascii="Times New Roman" w:eastAsia="Times New Roman" w:hAnsi="Times New Roman" w:cs="Times New Roman"/>
              </w:rPr>
            </w:pPr>
            <w:r>
              <w:rPr>
                <w:rFonts w:ascii="Times New Roman"/>
              </w:rPr>
              <w:t xml:space="preserve">5.1     </w:t>
            </w:r>
            <w:r>
              <w:rPr>
                <w:rFonts w:ascii="Times New Roman"/>
                <w:spacing w:val="-1"/>
              </w:rPr>
              <w:t>Provided</w:t>
            </w:r>
            <w:r w:rsidRPr="00A56166">
              <w:rPr>
                <w:rFonts w:ascii="Times New Roman"/>
                <w:spacing w:val="-1"/>
              </w:rPr>
              <w:t xml:space="preserve"> that</w:t>
            </w:r>
            <w:r>
              <w:rPr>
                <w:rFonts w:ascii="Times New Roman"/>
                <w:spacing w:val="37"/>
              </w:rPr>
              <w:t xml:space="preserve"> </w:t>
            </w:r>
            <w:r>
              <w:rPr>
                <w:rFonts w:ascii="Times New Roman"/>
              </w:rPr>
              <w:t xml:space="preserve">the </w:t>
            </w:r>
            <w:r>
              <w:rPr>
                <w:rFonts w:ascii="Times New Roman"/>
                <w:spacing w:val="-1"/>
              </w:rPr>
              <w:t>Tender</w:t>
            </w:r>
            <w:r w:rsidRPr="00A56166">
              <w:rPr>
                <w:rFonts w:ascii="Times New Roman"/>
                <w:spacing w:val="-1"/>
              </w:rPr>
              <w:t xml:space="preserve"> </w:t>
            </w:r>
            <w:r>
              <w:rPr>
                <w:rFonts w:ascii="Times New Roman"/>
                <w:spacing w:val="-1"/>
              </w:rPr>
              <w:t>is</w:t>
            </w:r>
            <w:r w:rsidRPr="00A56166">
              <w:rPr>
                <w:rFonts w:ascii="Times New Roman"/>
                <w:spacing w:val="-1"/>
              </w:rPr>
              <w:t xml:space="preserve"> s</w:t>
            </w:r>
            <w:r>
              <w:rPr>
                <w:rFonts w:ascii="Times New Roman"/>
                <w:spacing w:val="-1"/>
              </w:rPr>
              <w:t>ubstantially</w:t>
            </w:r>
            <w:r w:rsidRPr="00A56166">
              <w:rPr>
                <w:rFonts w:ascii="Times New Roman"/>
                <w:spacing w:val="-1"/>
              </w:rPr>
              <w:t xml:space="preserve"> responsive</w:t>
            </w:r>
            <w:r>
              <w:rPr>
                <w:rFonts w:ascii="Times New Roman"/>
                <w:spacing w:val="-1"/>
              </w:rPr>
              <w:t>,</w:t>
            </w:r>
            <w:r w:rsidRPr="00A56166">
              <w:rPr>
                <w:rFonts w:ascii="Times New Roman"/>
                <w:spacing w:val="-1"/>
              </w:rPr>
              <w:t xml:space="preserve"> the Employer shall correct </w:t>
            </w:r>
            <w:r>
              <w:rPr>
                <w:rFonts w:ascii="Times New Roman"/>
                <w:spacing w:val="-1"/>
              </w:rPr>
              <w:t>arithmetical</w:t>
            </w:r>
            <w:r w:rsidRPr="00A56166">
              <w:rPr>
                <w:rFonts w:ascii="Times New Roman"/>
                <w:spacing w:val="-1"/>
              </w:rPr>
              <w:t xml:space="preserve"> </w:t>
            </w:r>
            <w:r>
              <w:rPr>
                <w:rFonts w:ascii="Times New Roman"/>
                <w:spacing w:val="-1"/>
              </w:rPr>
              <w:t>errors</w:t>
            </w:r>
            <w:r>
              <w:rPr>
                <w:rFonts w:ascii="Times New Roman"/>
              </w:rPr>
              <w:t xml:space="preserve"> on</w:t>
            </w:r>
            <w:r>
              <w:rPr>
                <w:rFonts w:ascii="Times New Roman"/>
                <w:spacing w:val="-3"/>
              </w:rPr>
              <w:t xml:space="preserve"> </w:t>
            </w:r>
            <w:r>
              <w:rPr>
                <w:rFonts w:ascii="Times New Roman"/>
              </w:rPr>
              <w:t>the</w:t>
            </w:r>
            <w:r>
              <w:rPr>
                <w:rFonts w:ascii="Times New Roman"/>
                <w:spacing w:val="-2"/>
              </w:rPr>
              <w:t xml:space="preserve"> </w:t>
            </w:r>
            <w:r>
              <w:rPr>
                <w:rFonts w:ascii="Times New Roman"/>
                <w:spacing w:val="-1"/>
              </w:rPr>
              <w:t>following</w:t>
            </w:r>
            <w:r>
              <w:rPr>
                <w:rFonts w:ascii="Times New Roman"/>
                <w:spacing w:val="-3"/>
              </w:rPr>
              <w:t xml:space="preserve"> </w:t>
            </w:r>
            <w:r>
              <w:rPr>
                <w:rFonts w:ascii="Times New Roman"/>
                <w:spacing w:val="-1"/>
              </w:rPr>
              <w:t>basis:</w:t>
            </w:r>
          </w:p>
        </w:tc>
      </w:tr>
      <w:tr w:rsidR="00623E53" w14:paraId="5CBB515A" w14:textId="77777777" w:rsidTr="00806918">
        <w:trPr>
          <w:trHeight w:hRule="exact" w:val="1277"/>
        </w:trPr>
        <w:tc>
          <w:tcPr>
            <w:tcW w:w="720" w:type="dxa"/>
          </w:tcPr>
          <w:p w14:paraId="51A5328C" w14:textId="77777777" w:rsidR="00623E53" w:rsidRDefault="00623E53" w:rsidP="00806918">
            <w:pPr>
              <w:pStyle w:val="TableParagraph"/>
              <w:tabs>
                <w:tab w:val="left" w:pos="1309"/>
              </w:tabs>
              <w:ind w:right="207"/>
              <w:rPr>
                <w:rFonts w:ascii="Times New Roman" w:eastAsia="Times New Roman" w:hAnsi="Times New Roman" w:cs="Times New Roman"/>
              </w:rPr>
            </w:pPr>
          </w:p>
        </w:tc>
        <w:tc>
          <w:tcPr>
            <w:tcW w:w="8550" w:type="dxa"/>
          </w:tcPr>
          <w:p w14:paraId="49910D62" w14:textId="77777777" w:rsidR="00623E53" w:rsidRPr="00A56166" w:rsidRDefault="00623E53" w:rsidP="00806918">
            <w:pPr>
              <w:pStyle w:val="TableParagraph"/>
              <w:tabs>
                <w:tab w:val="left" w:pos="1309"/>
              </w:tabs>
              <w:ind w:left="551" w:right="207" w:hanging="540"/>
              <w:rPr>
                <w:rFonts w:ascii="Times New Roman"/>
                <w:spacing w:val="67"/>
              </w:rPr>
            </w:pPr>
            <w:r>
              <w:rPr>
                <w:rFonts w:ascii="Times New Roman"/>
              </w:rPr>
              <w:t>5.1.1  Only</w:t>
            </w:r>
            <w:r>
              <w:rPr>
                <w:rFonts w:ascii="Times New Roman"/>
                <w:spacing w:val="-3"/>
              </w:rPr>
              <w:t xml:space="preserve"> </w:t>
            </w:r>
            <w:r>
              <w:rPr>
                <w:rFonts w:ascii="Times New Roman"/>
              </w:rPr>
              <w:t>for</w:t>
            </w:r>
            <w:r>
              <w:rPr>
                <w:rFonts w:ascii="Times New Roman"/>
                <w:spacing w:val="1"/>
              </w:rPr>
              <w:t xml:space="preserve"> </w:t>
            </w:r>
            <w:r>
              <w:rPr>
                <w:rFonts w:ascii="Times New Roman"/>
                <w:spacing w:val="-2"/>
              </w:rPr>
              <w:t>unit</w:t>
            </w:r>
            <w:r>
              <w:rPr>
                <w:rFonts w:ascii="Times New Roman"/>
                <w:spacing w:val="1"/>
              </w:rPr>
              <w:t xml:space="preserve"> </w:t>
            </w:r>
            <w:r>
              <w:rPr>
                <w:rFonts w:ascii="Times New Roman"/>
                <w:spacing w:val="-1"/>
              </w:rPr>
              <w:t>price</w:t>
            </w:r>
            <w:r>
              <w:rPr>
                <w:rFonts w:ascii="Times New Roman"/>
              </w:rPr>
              <w:t xml:space="preserve"> </w:t>
            </w:r>
            <w:r>
              <w:rPr>
                <w:rFonts w:ascii="Times New Roman"/>
                <w:spacing w:val="-1"/>
              </w:rPr>
              <w:t>contracts,</w:t>
            </w:r>
            <w:r>
              <w:rPr>
                <w:rFonts w:ascii="Times New Roman"/>
              </w:rPr>
              <w:t xml:space="preserve"> if</w:t>
            </w:r>
            <w:r>
              <w:rPr>
                <w:rFonts w:ascii="Times New Roman"/>
                <w:spacing w:val="-2"/>
              </w:rPr>
              <w:t xml:space="preserve"> </w:t>
            </w:r>
            <w:r>
              <w:rPr>
                <w:rFonts w:ascii="Times New Roman"/>
                <w:spacing w:val="-1"/>
              </w:rPr>
              <w:t>there</w:t>
            </w:r>
            <w:r>
              <w:rPr>
                <w:rFonts w:ascii="Times New Roman"/>
                <w:spacing w:val="-2"/>
              </w:rPr>
              <w:t xml:space="preserve"> </w:t>
            </w:r>
            <w:r>
              <w:rPr>
                <w:rFonts w:ascii="Times New Roman"/>
              </w:rPr>
              <w:t>is a</w:t>
            </w:r>
            <w:r>
              <w:rPr>
                <w:rFonts w:ascii="Times New Roman"/>
                <w:spacing w:val="-2"/>
              </w:rPr>
              <w:t xml:space="preserve"> </w:t>
            </w:r>
            <w:r>
              <w:rPr>
                <w:rFonts w:ascii="Times New Roman"/>
                <w:spacing w:val="-1"/>
              </w:rPr>
              <w:t>discrepancy</w:t>
            </w:r>
            <w:r>
              <w:rPr>
                <w:rFonts w:ascii="Times New Roman"/>
                <w:spacing w:val="-3"/>
              </w:rPr>
              <w:t xml:space="preserve"> </w:t>
            </w:r>
            <w:r>
              <w:rPr>
                <w:rFonts w:ascii="Times New Roman"/>
                <w:spacing w:val="-1"/>
              </w:rPr>
              <w:t>between</w:t>
            </w:r>
            <w:r>
              <w:rPr>
                <w:rFonts w:ascii="Times New Roman"/>
                <w:spacing w:val="-3"/>
              </w:rPr>
              <w:t xml:space="preserve"> </w:t>
            </w:r>
            <w:r>
              <w:rPr>
                <w:rFonts w:ascii="Times New Roman"/>
                <w:spacing w:val="-1"/>
              </w:rPr>
              <w:t>the</w:t>
            </w:r>
            <w:r>
              <w:rPr>
                <w:rFonts w:ascii="Times New Roman"/>
              </w:rPr>
              <w:t xml:space="preserve"> </w:t>
            </w:r>
            <w:r>
              <w:rPr>
                <w:rFonts w:ascii="Times New Roman"/>
                <w:spacing w:val="-1"/>
              </w:rPr>
              <w:t>unit</w:t>
            </w:r>
            <w:r>
              <w:rPr>
                <w:rFonts w:ascii="Times New Roman"/>
                <w:spacing w:val="1"/>
              </w:rPr>
              <w:t xml:space="preserve"> </w:t>
            </w:r>
            <w:r>
              <w:rPr>
                <w:rFonts w:ascii="Times New Roman"/>
                <w:spacing w:val="-1"/>
              </w:rPr>
              <w:t>price</w:t>
            </w:r>
            <w:r>
              <w:rPr>
                <w:rFonts w:ascii="Times New Roman"/>
              </w:rPr>
              <w:t xml:space="preserve"> </w:t>
            </w:r>
            <w:r>
              <w:rPr>
                <w:rFonts w:ascii="Times New Roman"/>
                <w:spacing w:val="-1"/>
              </w:rPr>
              <w:t>and</w:t>
            </w:r>
            <w:r>
              <w:rPr>
                <w:rFonts w:ascii="Times New Roman"/>
              </w:rPr>
              <w:t xml:space="preserve"> </w:t>
            </w:r>
            <w:r>
              <w:rPr>
                <w:rFonts w:ascii="Times New Roman"/>
                <w:spacing w:val="-1"/>
              </w:rPr>
              <w:t>the</w:t>
            </w:r>
            <w:r>
              <w:rPr>
                <w:rFonts w:ascii="Times New Roman"/>
              </w:rPr>
              <w:t xml:space="preserve"> </w:t>
            </w:r>
            <w:r>
              <w:rPr>
                <w:rFonts w:ascii="Times New Roman"/>
                <w:spacing w:val="-1"/>
              </w:rPr>
              <w:t>total price</w:t>
            </w:r>
            <w:r>
              <w:rPr>
                <w:rFonts w:ascii="Times New Roman"/>
              </w:rPr>
              <w:t xml:space="preserve"> </w:t>
            </w:r>
            <w:r>
              <w:rPr>
                <w:rFonts w:ascii="Times New Roman"/>
                <w:spacing w:val="-1"/>
              </w:rPr>
              <w:t>that</w:t>
            </w:r>
            <w:r>
              <w:rPr>
                <w:rFonts w:ascii="Times New Roman"/>
                <w:spacing w:val="-2"/>
              </w:rPr>
              <w:t xml:space="preserve"> </w:t>
            </w:r>
            <w:r>
              <w:rPr>
                <w:rFonts w:ascii="Times New Roman"/>
              </w:rPr>
              <w:t>is</w:t>
            </w:r>
            <w:r>
              <w:rPr>
                <w:rFonts w:ascii="Times New Roman"/>
                <w:spacing w:val="-2"/>
              </w:rPr>
              <w:t xml:space="preserve"> </w:t>
            </w:r>
            <w:r>
              <w:rPr>
                <w:rFonts w:ascii="Times New Roman"/>
                <w:spacing w:val="-1"/>
              </w:rPr>
              <w:t>obtained</w:t>
            </w:r>
            <w:r>
              <w:rPr>
                <w:rFonts w:ascii="Times New Roman"/>
              </w:rPr>
              <w:t xml:space="preserve"> by</w:t>
            </w:r>
            <w:r>
              <w:rPr>
                <w:rFonts w:ascii="Times New Roman"/>
                <w:spacing w:val="-3"/>
              </w:rPr>
              <w:t xml:space="preserve"> </w:t>
            </w:r>
            <w:r>
              <w:rPr>
                <w:rFonts w:ascii="Times New Roman"/>
                <w:spacing w:val="-1"/>
              </w:rPr>
              <w:t>multiplying</w:t>
            </w:r>
            <w:r>
              <w:rPr>
                <w:rFonts w:ascii="Times New Roman"/>
                <w:spacing w:val="-3"/>
              </w:rPr>
              <w:t xml:space="preserve"> </w:t>
            </w:r>
            <w:r>
              <w:rPr>
                <w:rFonts w:ascii="Times New Roman"/>
              </w:rPr>
              <w:t>the</w:t>
            </w:r>
            <w:r>
              <w:rPr>
                <w:rFonts w:ascii="Times New Roman"/>
                <w:spacing w:val="-2"/>
              </w:rPr>
              <w:t xml:space="preserve"> </w:t>
            </w:r>
            <w:r>
              <w:rPr>
                <w:rFonts w:ascii="Times New Roman"/>
                <w:spacing w:val="-1"/>
              </w:rPr>
              <w:t>unit</w:t>
            </w:r>
            <w:r>
              <w:rPr>
                <w:rFonts w:ascii="Times New Roman"/>
                <w:spacing w:val="1"/>
              </w:rPr>
              <w:t xml:space="preserve"> </w:t>
            </w:r>
            <w:r>
              <w:rPr>
                <w:rFonts w:ascii="Times New Roman"/>
                <w:spacing w:val="-1"/>
              </w:rPr>
              <w:t>price</w:t>
            </w:r>
            <w:r>
              <w:rPr>
                <w:rFonts w:ascii="Times New Roman"/>
              </w:rPr>
              <w:t xml:space="preserve"> and</w:t>
            </w:r>
            <w:r>
              <w:rPr>
                <w:rFonts w:ascii="Times New Roman"/>
                <w:spacing w:val="-5"/>
              </w:rPr>
              <w:t xml:space="preserve"> </w:t>
            </w:r>
            <w:r>
              <w:rPr>
                <w:rFonts w:ascii="Times New Roman"/>
                <w:spacing w:val="-1"/>
              </w:rPr>
              <w:t>quantity,</w:t>
            </w:r>
            <w:r>
              <w:rPr>
                <w:rFonts w:ascii="Times New Roman"/>
              </w:rPr>
              <w:t xml:space="preserve"> </w:t>
            </w:r>
            <w:r>
              <w:rPr>
                <w:rFonts w:ascii="Times New Roman"/>
                <w:spacing w:val="-1"/>
              </w:rPr>
              <w:t>the</w:t>
            </w:r>
            <w:r>
              <w:rPr>
                <w:rFonts w:ascii="Times New Roman"/>
              </w:rPr>
              <w:t xml:space="preserve"> </w:t>
            </w:r>
            <w:r>
              <w:rPr>
                <w:rFonts w:ascii="Times New Roman"/>
                <w:spacing w:val="-1"/>
              </w:rPr>
              <w:t>unit</w:t>
            </w:r>
            <w:r>
              <w:rPr>
                <w:rFonts w:ascii="Times New Roman"/>
                <w:spacing w:val="1"/>
              </w:rPr>
              <w:t xml:space="preserve"> </w:t>
            </w:r>
            <w:r>
              <w:rPr>
                <w:rFonts w:ascii="Times New Roman"/>
                <w:spacing w:val="-1"/>
              </w:rPr>
              <w:t>price</w:t>
            </w:r>
            <w:r>
              <w:rPr>
                <w:rFonts w:ascii="Times New Roman"/>
              </w:rPr>
              <w:t xml:space="preserve"> </w:t>
            </w:r>
            <w:r>
              <w:rPr>
                <w:rFonts w:ascii="Times New Roman"/>
                <w:spacing w:val="-1"/>
              </w:rPr>
              <w:t>shall</w:t>
            </w:r>
            <w:r>
              <w:rPr>
                <w:rFonts w:ascii="Times New Roman"/>
                <w:spacing w:val="67"/>
              </w:rPr>
              <w:t xml:space="preserve"> </w:t>
            </w:r>
            <w:r>
              <w:rPr>
                <w:rFonts w:ascii="Times New Roman"/>
                <w:spacing w:val="-1"/>
              </w:rPr>
              <w:t>prevail</w:t>
            </w:r>
            <w:r>
              <w:rPr>
                <w:rFonts w:ascii="Times New Roman"/>
                <w:spacing w:val="-2"/>
              </w:rPr>
              <w:t xml:space="preserve"> </w:t>
            </w:r>
            <w:r>
              <w:rPr>
                <w:rFonts w:ascii="Times New Roman"/>
              </w:rPr>
              <w:t>and</w:t>
            </w:r>
            <w:r>
              <w:rPr>
                <w:rFonts w:ascii="Times New Roman"/>
                <w:spacing w:val="-3"/>
              </w:rPr>
              <w:t xml:space="preserve"> </w:t>
            </w:r>
            <w:r>
              <w:rPr>
                <w:rFonts w:ascii="Times New Roman"/>
              </w:rPr>
              <w:t>the</w:t>
            </w:r>
            <w:r>
              <w:rPr>
                <w:rFonts w:ascii="Times New Roman"/>
                <w:spacing w:val="-2"/>
              </w:rPr>
              <w:t xml:space="preserve"> </w:t>
            </w:r>
            <w:r>
              <w:rPr>
                <w:rFonts w:ascii="Times New Roman"/>
                <w:spacing w:val="-1"/>
              </w:rPr>
              <w:t>total</w:t>
            </w:r>
            <w:r>
              <w:rPr>
                <w:rFonts w:ascii="Times New Roman"/>
                <w:spacing w:val="-2"/>
              </w:rPr>
              <w:t xml:space="preserve"> </w:t>
            </w:r>
            <w:r>
              <w:rPr>
                <w:rFonts w:ascii="Times New Roman"/>
                <w:spacing w:val="-1"/>
              </w:rPr>
              <w:t>price</w:t>
            </w:r>
            <w:r>
              <w:rPr>
                <w:rFonts w:ascii="Times New Roman"/>
                <w:spacing w:val="-2"/>
              </w:rPr>
              <w:t xml:space="preserve"> </w:t>
            </w:r>
            <w:r>
              <w:rPr>
                <w:rFonts w:ascii="Times New Roman"/>
                <w:spacing w:val="-1"/>
              </w:rPr>
              <w:t>shall</w:t>
            </w:r>
            <w:r>
              <w:rPr>
                <w:rFonts w:ascii="Times New Roman"/>
                <w:spacing w:val="1"/>
              </w:rPr>
              <w:t xml:space="preserve"> </w:t>
            </w:r>
            <w:r>
              <w:rPr>
                <w:rFonts w:ascii="Times New Roman"/>
              </w:rPr>
              <w:t xml:space="preserve">be </w:t>
            </w:r>
            <w:r>
              <w:rPr>
                <w:rFonts w:ascii="Times New Roman"/>
                <w:spacing w:val="-1"/>
              </w:rPr>
              <w:t>corrected,</w:t>
            </w:r>
            <w:r>
              <w:rPr>
                <w:rFonts w:ascii="Times New Roman"/>
                <w:spacing w:val="-3"/>
              </w:rPr>
              <w:t xml:space="preserve"> </w:t>
            </w:r>
            <w:r>
              <w:rPr>
                <w:rFonts w:ascii="Times New Roman"/>
                <w:spacing w:val="-1"/>
              </w:rPr>
              <w:t>unless</w:t>
            </w:r>
            <w:r>
              <w:rPr>
                <w:rFonts w:ascii="Times New Roman"/>
                <w:spacing w:val="-2"/>
              </w:rPr>
              <w:t xml:space="preserve"> </w:t>
            </w:r>
            <w:r>
              <w:rPr>
                <w:rFonts w:ascii="Times New Roman"/>
              </w:rPr>
              <w:t>in</w:t>
            </w:r>
            <w:r>
              <w:rPr>
                <w:rFonts w:ascii="Times New Roman"/>
                <w:spacing w:val="-3"/>
              </w:rPr>
              <w:t xml:space="preserve"> </w:t>
            </w:r>
            <w:r>
              <w:rPr>
                <w:rFonts w:ascii="Times New Roman"/>
              </w:rPr>
              <w:t xml:space="preserve">the </w:t>
            </w:r>
            <w:r>
              <w:rPr>
                <w:rFonts w:ascii="Times New Roman"/>
                <w:spacing w:val="-1"/>
              </w:rPr>
              <w:t>opinion</w:t>
            </w:r>
            <w:r>
              <w:rPr>
                <w:rFonts w:ascii="Times New Roman"/>
              </w:rPr>
              <w:t xml:space="preserve"> </w:t>
            </w:r>
            <w:r>
              <w:rPr>
                <w:rFonts w:ascii="Times New Roman"/>
                <w:spacing w:val="-2"/>
              </w:rPr>
              <w:t>of</w:t>
            </w:r>
            <w:r>
              <w:rPr>
                <w:rFonts w:ascii="Times New Roman"/>
                <w:spacing w:val="1"/>
              </w:rPr>
              <w:t xml:space="preserve"> </w:t>
            </w:r>
            <w:r>
              <w:rPr>
                <w:rFonts w:ascii="Times New Roman"/>
                <w:spacing w:val="-1"/>
              </w:rPr>
              <w:t>the</w:t>
            </w:r>
            <w:r>
              <w:rPr>
                <w:rFonts w:ascii="Times New Roman"/>
              </w:rPr>
              <w:t xml:space="preserve"> </w:t>
            </w:r>
            <w:r>
              <w:rPr>
                <w:rFonts w:ascii="Times New Roman"/>
                <w:spacing w:val="-1"/>
              </w:rPr>
              <w:t>Employer</w:t>
            </w:r>
            <w:r>
              <w:rPr>
                <w:rFonts w:ascii="Times New Roman"/>
                <w:spacing w:val="1"/>
              </w:rPr>
              <w:t xml:space="preserve"> </w:t>
            </w:r>
            <w:r>
              <w:rPr>
                <w:rFonts w:ascii="Times New Roman"/>
                <w:spacing w:val="-1"/>
              </w:rPr>
              <w:t xml:space="preserve">there </w:t>
            </w:r>
            <w:r>
              <w:rPr>
                <w:rFonts w:ascii="Times New Roman"/>
              </w:rPr>
              <w:t>is an</w:t>
            </w:r>
            <w:r>
              <w:rPr>
                <w:rFonts w:ascii="Times New Roman"/>
                <w:spacing w:val="-3"/>
              </w:rPr>
              <w:t xml:space="preserve"> </w:t>
            </w:r>
            <w:r>
              <w:rPr>
                <w:rFonts w:ascii="Times New Roman"/>
                <w:spacing w:val="-1"/>
              </w:rPr>
              <w:t>obvious</w:t>
            </w:r>
            <w:r>
              <w:rPr>
                <w:rFonts w:ascii="Times New Roman"/>
              </w:rPr>
              <w:t xml:space="preserve"> </w:t>
            </w:r>
            <w:r>
              <w:rPr>
                <w:rFonts w:ascii="Times New Roman"/>
                <w:spacing w:val="-1"/>
              </w:rPr>
              <w:t>misplacement</w:t>
            </w:r>
            <w:r>
              <w:rPr>
                <w:rFonts w:ascii="Times New Roman"/>
                <w:spacing w:val="-2"/>
              </w:rPr>
              <w:t xml:space="preserve"> </w:t>
            </w:r>
            <w:r>
              <w:rPr>
                <w:rFonts w:ascii="Times New Roman"/>
              </w:rPr>
              <w:t>of</w:t>
            </w:r>
            <w:r>
              <w:rPr>
                <w:rFonts w:ascii="Times New Roman"/>
                <w:spacing w:val="1"/>
              </w:rPr>
              <w:t xml:space="preserve"> </w:t>
            </w:r>
            <w:r>
              <w:rPr>
                <w:rFonts w:ascii="Times New Roman"/>
                <w:spacing w:val="-1"/>
              </w:rPr>
              <w:t>the</w:t>
            </w:r>
            <w:r>
              <w:rPr>
                <w:rFonts w:ascii="Times New Roman"/>
              </w:rPr>
              <w:t xml:space="preserve"> </w:t>
            </w:r>
            <w:r>
              <w:rPr>
                <w:rFonts w:ascii="Times New Roman"/>
                <w:spacing w:val="-1"/>
              </w:rPr>
              <w:t>decimal</w:t>
            </w:r>
            <w:r>
              <w:rPr>
                <w:rFonts w:ascii="Times New Roman"/>
                <w:spacing w:val="1"/>
              </w:rPr>
              <w:t xml:space="preserve"> </w:t>
            </w:r>
            <w:r>
              <w:rPr>
                <w:rFonts w:ascii="Times New Roman"/>
                <w:spacing w:val="-1"/>
              </w:rPr>
              <w:t>point</w:t>
            </w:r>
            <w:r>
              <w:rPr>
                <w:rFonts w:ascii="Times New Roman"/>
                <w:spacing w:val="-2"/>
              </w:rPr>
              <w:t xml:space="preserve"> </w:t>
            </w:r>
            <w:r>
              <w:rPr>
                <w:rFonts w:ascii="Times New Roman"/>
              </w:rPr>
              <w:t>in</w:t>
            </w:r>
            <w:r>
              <w:rPr>
                <w:rFonts w:ascii="Times New Roman"/>
                <w:spacing w:val="-3"/>
              </w:rPr>
              <w:t xml:space="preserve"> </w:t>
            </w:r>
            <w:r>
              <w:rPr>
                <w:rFonts w:ascii="Times New Roman"/>
              </w:rPr>
              <w:t>the</w:t>
            </w:r>
            <w:r>
              <w:rPr>
                <w:rFonts w:ascii="Times New Roman"/>
                <w:spacing w:val="-2"/>
              </w:rPr>
              <w:t xml:space="preserve"> </w:t>
            </w:r>
            <w:r>
              <w:rPr>
                <w:rFonts w:ascii="Times New Roman"/>
              </w:rPr>
              <w:t>unit</w:t>
            </w:r>
            <w:r>
              <w:rPr>
                <w:rFonts w:ascii="Times New Roman"/>
                <w:spacing w:val="-2"/>
              </w:rPr>
              <w:t xml:space="preserve"> </w:t>
            </w:r>
            <w:r>
              <w:rPr>
                <w:rFonts w:ascii="Times New Roman"/>
                <w:spacing w:val="-1"/>
              </w:rPr>
              <w:t>price,</w:t>
            </w:r>
            <w:r>
              <w:rPr>
                <w:rFonts w:ascii="Times New Roman"/>
                <w:spacing w:val="-3"/>
              </w:rPr>
              <w:t xml:space="preserve"> </w:t>
            </w:r>
            <w:r>
              <w:rPr>
                <w:rFonts w:ascii="Times New Roman"/>
              </w:rPr>
              <w:t xml:space="preserve">in </w:t>
            </w:r>
            <w:r>
              <w:rPr>
                <w:rFonts w:ascii="Times New Roman"/>
                <w:spacing w:val="-1"/>
              </w:rPr>
              <w:t>which</w:t>
            </w:r>
            <w:r>
              <w:rPr>
                <w:rFonts w:ascii="Times New Roman"/>
                <w:spacing w:val="-3"/>
              </w:rPr>
              <w:t xml:space="preserve"> </w:t>
            </w:r>
            <w:r>
              <w:rPr>
                <w:rFonts w:ascii="Times New Roman"/>
              </w:rPr>
              <w:t>case</w:t>
            </w:r>
            <w:r>
              <w:rPr>
                <w:rFonts w:ascii="Times New Roman"/>
                <w:spacing w:val="-2"/>
              </w:rPr>
              <w:t xml:space="preserve"> </w:t>
            </w:r>
            <w:r>
              <w:rPr>
                <w:rFonts w:ascii="Times New Roman"/>
                <w:spacing w:val="-1"/>
              </w:rPr>
              <w:t>the</w:t>
            </w:r>
            <w:r>
              <w:rPr>
                <w:rFonts w:ascii="Times New Roman"/>
              </w:rPr>
              <w:t xml:space="preserve"> </w:t>
            </w:r>
            <w:r>
              <w:rPr>
                <w:rFonts w:ascii="Times New Roman"/>
                <w:spacing w:val="-1"/>
              </w:rPr>
              <w:t>total</w:t>
            </w:r>
            <w:r>
              <w:rPr>
                <w:rFonts w:ascii="Times New Roman"/>
                <w:spacing w:val="61"/>
              </w:rPr>
              <w:t xml:space="preserve"> </w:t>
            </w:r>
            <w:r>
              <w:rPr>
                <w:rFonts w:ascii="Times New Roman"/>
                <w:spacing w:val="-1"/>
              </w:rPr>
              <w:t>price</w:t>
            </w:r>
            <w:r>
              <w:rPr>
                <w:rFonts w:ascii="Times New Roman"/>
              </w:rPr>
              <w:t xml:space="preserve"> </w:t>
            </w:r>
            <w:r>
              <w:rPr>
                <w:rFonts w:ascii="Times New Roman"/>
                <w:spacing w:val="-1"/>
              </w:rPr>
              <w:t>as</w:t>
            </w:r>
            <w:r>
              <w:rPr>
                <w:rFonts w:ascii="Times New Roman"/>
              </w:rPr>
              <w:t xml:space="preserve"> </w:t>
            </w:r>
            <w:r>
              <w:rPr>
                <w:rFonts w:ascii="Times New Roman"/>
                <w:spacing w:val="-1"/>
              </w:rPr>
              <w:t>quoted</w:t>
            </w:r>
            <w:r>
              <w:rPr>
                <w:rFonts w:ascii="Times New Roman"/>
              </w:rPr>
              <w:t xml:space="preserve"> </w:t>
            </w:r>
            <w:r>
              <w:rPr>
                <w:rFonts w:ascii="Times New Roman"/>
                <w:spacing w:val="-1"/>
              </w:rPr>
              <w:t>shall</w:t>
            </w:r>
            <w:r>
              <w:rPr>
                <w:rFonts w:ascii="Times New Roman"/>
                <w:spacing w:val="1"/>
              </w:rPr>
              <w:t xml:space="preserve"> </w:t>
            </w:r>
            <w:r>
              <w:rPr>
                <w:rFonts w:ascii="Times New Roman"/>
                <w:spacing w:val="-1"/>
              </w:rPr>
              <w:t>govern</w:t>
            </w:r>
            <w:r>
              <w:rPr>
                <w:rFonts w:ascii="Times New Roman"/>
              </w:rPr>
              <w:t xml:space="preserve"> and </w:t>
            </w:r>
            <w:r>
              <w:rPr>
                <w:rFonts w:ascii="Times New Roman"/>
                <w:spacing w:val="-1"/>
              </w:rPr>
              <w:t>the</w:t>
            </w:r>
            <w:r>
              <w:rPr>
                <w:rFonts w:ascii="Times New Roman"/>
              </w:rPr>
              <w:t xml:space="preserve"> </w:t>
            </w:r>
            <w:r>
              <w:rPr>
                <w:rFonts w:ascii="Times New Roman"/>
                <w:spacing w:val="-1"/>
              </w:rPr>
              <w:t>unit</w:t>
            </w:r>
            <w:r>
              <w:rPr>
                <w:rFonts w:ascii="Times New Roman"/>
                <w:spacing w:val="-2"/>
              </w:rPr>
              <w:t xml:space="preserve"> </w:t>
            </w:r>
            <w:r>
              <w:rPr>
                <w:rFonts w:ascii="Times New Roman"/>
                <w:spacing w:val="-1"/>
              </w:rPr>
              <w:t>price</w:t>
            </w:r>
            <w:r>
              <w:rPr>
                <w:rFonts w:ascii="Times New Roman"/>
                <w:spacing w:val="-2"/>
              </w:rPr>
              <w:t xml:space="preserve"> </w:t>
            </w:r>
            <w:r>
              <w:rPr>
                <w:rFonts w:ascii="Times New Roman"/>
                <w:spacing w:val="-1"/>
              </w:rPr>
              <w:t>shall</w:t>
            </w:r>
            <w:r>
              <w:rPr>
                <w:rFonts w:ascii="Times New Roman"/>
                <w:spacing w:val="1"/>
              </w:rPr>
              <w:t xml:space="preserve"> </w:t>
            </w:r>
            <w:r>
              <w:rPr>
                <w:rFonts w:ascii="Times New Roman"/>
                <w:spacing w:val="-2"/>
              </w:rPr>
              <w:t xml:space="preserve">be </w:t>
            </w:r>
            <w:r>
              <w:rPr>
                <w:rFonts w:ascii="Times New Roman"/>
                <w:spacing w:val="-1"/>
              </w:rPr>
              <w:t>corrected;</w:t>
            </w:r>
          </w:p>
        </w:tc>
      </w:tr>
      <w:tr w:rsidR="00623E53" w14:paraId="11332829" w14:textId="77777777" w:rsidTr="00806918">
        <w:trPr>
          <w:trHeight w:hRule="exact" w:val="516"/>
        </w:trPr>
        <w:tc>
          <w:tcPr>
            <w:tcW w:w="720" w:type="dxa"/>
          </w:tcPr>
          <w:p w14:paraId="192CC0FD" w14:textId="77777777" w:rsidR="00623E53" w:rsidRDefault="00623E53" w:rsidP="00806918">
            <w:pPr>
              <w:pStyle w:val="TableParagraph"/>
              <w:tabs>
                <w:tab w:val="left" w:pos="1309"/>
              </w:tabs>
              <w:spacing w:line="252" w:lineRule="exact"/>
              <w:ind w:left="651"/>
              <w:rPr>
                <w:rFonts w:ascii="Times New Roman" w:eastAsia="Times New Roman" w:hAnsi="Times New Roman" w:cs="Times New Roman"/>
              </w:rPr>
            </w:pPr>
          </w:p>
        </w:tc>
        <w:tc>
          <w:tcPr>
            <w:tcW w:w="8550" w:type="dxa"/>
          </w:tcPr>
          <w:p w14:paraId="64F474D6" w14:textId="77777777" w:rsidR="00623E53" w:rsidRDefault="00623E53" w:rsidP="00806918">
            <w:pPr>
              <w:pStyle w:val="TableParagraph"/>
              <w:spacing w:line="250" w:lineRule="exact"/>
              <w:ind w:left="551" w:hanging="540"/>
              <w:rPr>
                <w:rFonts w:ascii="Times New Roman" w:eastAsia="Times New Roman" w:hAnsi="Times New Roman" w:cs="Times New Roman"/>
              </w:rPr>
            </w:pPr>
            <w:r>
              <w:rPr>
                <w:rFonts w:ascii="Times New Roman"/>
              </w:rPr>
              <w:t>5.1.2  If</w:t>
            </w:r>
            <w:r>
              <w:rPr>
                <w:rFonts w:ascii="Times New Roman"/>
                <w:spacing w:val="-2"/>
              </w:rPr>
              <w:t xml:space="preserve"> </w:t>
            </w:r>
            <w:r>
              <w:rPr>
                <w:rFonts w:ascii="Times New Roman"/>
                <w:spacing w:val="-1"/>
              </w:rPr>
              <w:t>there</w:t>
            </w:r>
            <w:r>
              <w:rPr>
                <w:rFonts w:ascii="Times New Roman"/>
              </w:rPr>
              <w:t xml:space="preserve"> </w:t>
            </w:r>
            <w:r>
              <w:rPr>
                <w:rFonts w:ascii="Times New Roman"/>
                <w:spacing w:val="-1"/>
              </w:rPr>
              <w:t>is</w:t>
            </w:r>
            <w:r>
              <w:rPr>
                <w:rFonts w:ascii="Times New Roman"/>
              </w:rPr>
              <w:t xml:space="preserve"> an</w:t>
            </w:r>
            <w:r>
              <w:rPr>
                <w:rFonts w:ascii="Times New Roman"/>
                <w:spacing w:val="-3"/>
              </w:rPr>
              <w:t xml:space="preserve"> </w:t>
            </w:r>
            <w:r>
              <w:rPr>
                <w:rFonts w:ascii="Times New Roman"/>
                <w:spacing w:val="-1"/>
              </w:rPr>
              <w:t>error</w:t>
            </w:r>
            <w:r>
              <w:rPr>
                <w:rFonts w:ascii="Times New Roman"/>
                <w:spacing w:val="-2"/>
              </w:rPr>
              <w:t xml:space="preserve"> </w:t>
            </w:r>
            <w:r>
              <w:rPr>
                <w:rFonts w:ascii="Times New Roman"/>
              </w:rPr>
              <w:t>in a</w:t>
            </w:r>
            <w:r>
              <w:rPr>
                <w:rFonts w:ascii="Times New Roman"/>
                <w:spacing w:val="-2"/>
              </w:rPr>
              <w:t xml:space="preserve"> </w:t>
            </w:r>
            <w:r>
              <w:rPr>
                <w:rFonts w:ascii="Times New Roman"/>
                <w:spacing w:val="-1"/>
              </w:rPr>
              <w:t>total</w:t>
            </w:r>
            <w:r>
              <w:rPr>
                <w:rFonts w:ascii="Times New Roman"/>
                <w:spacing w:val="-2"/>
              </w:rPr>
              <w:t xml:space="preserve"> </w:t>
            </w:r>
            <w:r>
              <w:rPr>
                <w:rFonts w:ascii="Times New Roman"/>
                <w:spacing w:val="-1"/>
              </w:rPr>
              <w:t>corresponding</w:t>
            </w:r>
            <w:r>
              <w:rPr>
                <w:rFonts w:ascii="Times New Roman"/>
                <w:spacing w:val="-3"/>
              </w:rPr>
              <w:t xml:space="preserve"> </w:t>
            </w:r>
            <w:r>
              <w:rPr>
                <w:rFonts w:ascii="Times New Roman"/>
              </w:rPr>
              <w:t>to</w:t>
            </w:r>
            <w:r>
              <w:rPr>
                <w:rFonts w:ascii="Times New Roman"/>
                <w:spacing w:val="-3"/>
              </w:rPr>
              <w:t xml:space="preserve"> </w:t>
            </w:r>
            <w:r>
              <w:rPr>
                <w:rFonts w:ascii="Times New Roman"/>
              </w:rPr>
              <w:t>the</w:t>
            </w:r>
            <w:r>
              <w:rPr>
                <w:rFonts w:ascii="Times New Roman"/>
                <w:spacing w:val="-2"/>
              </w:rPr>
              <w:t xml:space="preserve"> </w:t>
            </w:r>
            <w:r>
              <w:rPr>
                <w:rFonts w:ascii="Times New Roman"/>
                <w:spacing w:val="-1"/>
              </w:rPr>
              <w:t>addition</w:t>
            </w:r>
            <w:r>
              <w:rPr>
                <w:rFonts w:ascii="Times New Roman"/>
              </w:rPr>
              <w:t xml:space="preserve"> or</w:t>
            </w:r>
            <w:r>
              <w:rPr>
                <w:rFonts w:ascii="Times New Roman"/>
                <w:spacing w:val="1"/>
              </w:rPr>
              <w:t xml:space="preserve"> </w:t>
            </w:r>
            <w:r>
              <w:rPr>
                <w:rFonts w:ascii="Times New Roman"/>
                <w:spacing w:val="-1"/>
              </w:rPr>
              <w:t>subtraction</w:t>
            </w:r>
            <w:r>
              <w:rPr>
                <w:rFonts w:ascii="Times New Roman"/>
              </w:rPr>
              <w:t xml:space="preserve"> </w:t>
            </w:r>
            <w:r>
              <w:rPr>
                <w:rFonts w:ascii="Times New Roman"/>
                <w:spacing w:val="-2"/>
              </w:rPr>
              <w:t>of</w:t>
            </w:r>
            <w:r>
              <w:rPr>
                <w:rFonts w:ascii="Times New Roman"/>
                <w:spacing w:val="1"/>
              </w:rPr>
              <w:t xml:space="preserve"> </w:t>
            </w:r>
            <w:r>
              <w:rPr>
                <w:rFonts w:ascii="Times New Roman"/>
                <w:spacing w:val="-1"/>
              </w:rPr>
              <w:t>subtotals,</w:t>
            </w:r>
            <w:r>
              <w:rPr>
                <w:rFonts w:ascii="Times New Roman"/>
                <w:spacing w:val="-3"/>
              </w:rPr>
              <w:t xml:space="preserve"> </w:t>
            </w:r>
            <w:r>
              <w:rPr>
                <w:rFonts w:ascii="Times New Roman"/>
              </w:rPr>
              <w:t>the subtotals shall prevail and total shall be corrected and;</w:t>
            </w:r>
          </w:p>
        </w:tc>
      </w:tr>
      <w:tr w:rsidR="00623E53" w14:paraId="1DEEB418" w14:textId="77777777" w:rsidTr="00806918">
        <w:trPr>
          <w:trHeight w:hRule="exact" w:val="768"/>
        </w:trPr>
        <w:tc>
          <w:tcPr>
            <w:tcW w:w="720" w:type="dxa"/>
          </w:tcPr>
          <w:p w14:paraId="72986E61" w14:textId="77777777" w:rsidR="00623E53" w:rsidRDefault="00623E53" w:rsidP="00806918">
            <w:pPr>
              <w:pStyle w:val="TableParagraph"/>
              <w:tabs>
                <w:tab w:val="left" w:pos="1309"/>
              </w:tabs>
              <w:ind w:right="263"/>
              <w:rPr>
                <w:rFonts w:ascii="Times New Roman" w:eastAsia="Times New Roman" w:hAnsi="Times New Roman" w:cs="Times New Roman"/>
              </w:rPr>
            </w:pPr>
          </w:p>
        </w:tc>
        <w:tc>
          <w:tcPr>
            <w:tcW w:w="8550" w:type="dxa"/>
          </w:tcPr>
          <w:p w14:paraId="5CCF7600" w14:textId="77777777" w:rsidR="00623E53" w:rsidRDefault="00623E53" w:rsidP="00806918">
            <w:pPr>
              <w:pStyle w:val="TableParagraph"/>
              <w:tabs>
                <w:tab w:val="left" w:pos="1309"/>
              </w:tabs>
              <w:ind w:left="641" w:right="263" w:hanging="630"/>
              <w:rPr>
                <w:rFonts w:ascii="Times New Roman" w:eastAsia="Times New Roman" w:hAnsi="Times New Roman" w:cs="Times New Roman"/>
              </w:rPr>
            </w:pPr>
            <w:r>
              <w:rPr>
                <w:rFonts w:ascii="Times New Roman"/>
              </w:rPr>
              <w:t>5.1.3  If</w:t>
            </w:r>
            <w:r>
              <w:rPr>
                <w:rFonts w:ascii="Times New Roman"/>
                <w:spacing w:val="-2"/>
              </w:rPr>
              <w:t xml:space="preserve"> </w:t>
            </w:r>
            <w:r>
              <w:rPr>
                <w:rFonts w:ascii="Times New Roman"/>
                <w:spacing w:val="-1"/>
              </w:rPr>
              <w:t>there</w:t>
            </w:r>
            <w:r>
              <w:rPr>
                <w:rFonts w:ascii="Times New Roman"/>
              </w:rPr>
              <w:t xml:space="preserve"> </w:t>
            </w:r>
            <w:r>
              <w:rPr>
                <w:rFonts w:ascii="Times New Roman"/>
                <w:spacing w:val="-1"/>
              </w:rPr>
              <w:t>is</w:t>
            </w:r>
            <w:r>
              <w:rPr>
                <w:rFonts w:ascii="Times New Roman"/>
              </w:rPr>
              <w:t xml:space="preserve"> a </w:t>
            </w:r>
            <w:r>
              <w:rPr>
                <w:rFonts w:ascii="Times New Roman"/>
                <w:spacing w:val="-1"/>
              </w:rPr>
              <w:t>discrepancy</w:t>
            </w:r>
            <w:r>
              <w:rPr>
                <w:rFonts w:ascii="Times New Roman"/>
                <w:spacing w:val="-3"/>
              </w:rPr>
              <w:t xml:space="preserve"> </w:t>
            </w:r>
            <w:r>
              <w:rPr>
                <w:rFonts w:ascii="Times New Roman"/>
                <w:spacing w:val="-1"/>
              </w:rPr>
              <w:t>between</w:t>
            </w:r>
            <w:r>
              <w:rPr>
                <w:rFonts w:ascii="Times New Roman"/>
              </w:rPr>
              <w:t xml:space="preserve"> </w:t>
            </w:r>
            <w:r>
              <w:rPr>
                <w:rFonts w:ascii="Times New Roman"/>
                <w:spacing w:val="-1"/>
              </w:rPr>
              <w:t>words</w:t>
            </w:r>
            <w:r>
              <w:rPr>
                <w:rFonts w:ascii="Times New Roman"/>
              </w:rPr>
              <w:t xml:space="preserve"> and</w:t>
            </w:r>
            <w:r>
              <w:rPr>
                <w:rFonts w:ascii="Times New Roman"/>
                <w:spacing w:val="-3"/>
              </w:rPr>
              <w:t xml:space="preserve"> </w:t>
            </w:r>
            <w:r>
              <w:rPr>
                <w:rFonts w:ascii="Times New Roman"/>
                <w:spacing w:val="-1"/>
              </w:rPr>
              <w:t>figures,</w:t>
            </w:r>
            <w:r>
              <w:rPr>
                <w:rFonts w:ascii="Times New Roman"/>
                <w:spacing w:val="-3"/>
              </w:rPr>
              <w:t xml:space="preserve"> </w:t>
            </w:r>
            <w:r>
              <w:rPr>
                <w:rFonts w:ascii="Times New Roman"/>
                <w:spacing w:val="-1"/>
              </w:rPr>
              <w:t>the</w:t>
            </w:r>
            <w:r>
              <w:rPr>
                <w:rFonts w:ascii="Times New Roman"/>
              </w:rPr>
              <w:t xml:space="preserve"> </w:t>
            </w:r>
            <w:r>
              <w:rPr>
                <w:rFonts w:ascii="Times New Roman"/>
                <w:spacing w:val="-1"/>
              </w:rPr>
              <w:t>amount</w:t>
            </w:r>
            <w:r>
              <w:rPr>
                <w:rFonts w:ascii="Times New Roman"/>
                <w:spacing w:val="1"/>
              </w:rPr>
              <w:t xml:space="preserve"> </w:t>
            </w:r>
            <w:r>
              <w:rPr>
                <w:rFonts w:ascii="Times New Roman"/>
              </w:rPr>
              <w:t xml:space="preserve">in </w:t>
            </w:r>
            <w:r>
              <w:rPr>
                <w:rFonts w:ascii="Times New Roman"/>
                <w:spacing w:val="-1"/>
              </w:rPr>
              <w:t>words</w:t>
            </w:r>
            <w:r>
              <w:rPr>
                <w:rFonts w:ascii="Times New Roman"/>
                <w:spacing w:val="-2"/>
              </w:rPr>
              <w:t xml:space="preserve"> </w:t>
            </w:r>
            <w:r>
              <w:rPr>
                <w:rFonts w:ascii="Times New Roman"/>
                <w:spacing w:val="-1"/>
              </w:rPr>
              <w:t>shall</w:t>
            </w:r>
            <w:r>
              <w:rPr>
                <w:rFonts w:ascii="Times New Roman"/>
                <w:spacing w:val="1"/>
              </w:rPr>
              <w:t xml:space="preserve"> </w:t>
            </w:r>
            <w:r>
              <w:rPr>
                <w:rFonts w:ascii="Times New Roman"/>
                <w:spacing w:val="-1"/>
              </w:rPr>
              <w:t>prevail,   unless</w:t>
            </w:r>
            <w:r>
              <w:rPr>
                <w:rFonts w:ascii="Times New Roman"/>
              </w:rPr>
              <w:t xml:space="preserve"> </w:t>
            </w:r>
            <w:r>
              <w:rPr>
                <w:rFonts w:ascii="Times New Roman"/>
                <w:spacing w:val="-1"/>
              </w:rPr>
              <w:t>the</w:t>
            </w:r>
            <w:r>
              <w:rPr>
                <w:rFonts w:ascii="Times New Roman"/>
              </w:rPr>
              <w:t xml:space="preserve"> </w:t>
            </w:r>
            <w:r>
              <w:rPr>
                <w:rFonts w:ascii="Times New Roman"/>
                <w:spacing w:val="-1"/>
              </w:rPr>
              <w:t>amount</w:t>
            </w:r>
            <w:r>
              <w:rPr>
                <w:rFonts w:ascii="Times New Roman"/>
                <w:spacing w:val="1"/>
              </w:rPr>
              <w:t xml:space="preserve"> </w:t>
            </w:r>
            <w:r>
              <w:rPr>
                <w:rFonts w:ascii="Times New Roman"/>
                <w:spacing w:val="-1"/>
              </w:rPr>
              <w:t>expressed</w:t>
            </w:r>
            <w:r>
              <w:rPr>
                <w:rFonts w:ascii="Times New Roman"/>
              </w:rPr>
              <w:t xml:space="preserve"> in </w:t>
            </w:r>
            <w:r>
              <w:rPr>
                <w:rFonts w:ascii="Times New Roman"/>
                <w:spacing w:val="-1"/>
              </w:rPr>
              <w:t>words</w:t>
            </w:r>
            <w:r>
              <w:rPr>
                <w:rFonts w:ascii="Times New Roman"/>
                <w:spacing w:val="-2"/>
              </w:rPr>
              <w:t xml:space="preserve"> </w:t>
            </w:r>
            <w:r>
              <w:rPr>
                <w:rFonts w:ascii="Times New Roman"/>
              </w:rPr>
              <w:t xml:space="preserve">is </w:t>
            </w:r>
            <w:r>
              <w:rPr>
                <w:rFonts w:ascii="Times New Roman"/>
                <w:spacing w:val="-1"/>
              </w:rPr>
              <w:t>related</w:t>
            </w:r>
            <w:r>
              <w:rPr>
                <w:rFonts w:ascii="Times New Roman"/>
              </w:rPr>
              <w:t xml:space="preserve"> to</w:t>
            </w:r>
            <w:r>
              <w:rPr>
                <w:rFonts w:ascii="Times New Roman"/>
                <w:spacing w:val="-3"/>
              </w:rPr>
              <w:t xml:space="preserve"> </w:t>
            </w:r>
            <w:r>
              <w:rPr>
                <w:rFonts w:ascii="Times New Roman"/>
              </w:rPr>
              <w:t xml:space="preserve">an </w:t>
            </w:r>
            <w:r>
              <w:rPr>
                <w:rFonts w:ascii="Times New Roman"/>
                <w:spacing w:val="-1"/>
              </w:rPr>
              <w:t>arithmetic</w:t>
            </w:r>
            <w:r>
              <w:rPr>
                <w:rFonts w:ascii="Times New Roman"/>
              </w:rPr>
              <w:t xml:space="preserve"> </w:t>
            </w:r>
            <w:r>
              <w:rPr>
                <w:rFonts w:ascii="Times New Roman"/>
                <w:spacing w:val="-1"/>
              </w:rPr>
              <w:t>error,</w:t>
            </w:r>
            <w:r>
              <w:rPr>
                <w:rFonts w:ascii="Times New Roman"/>
                <w:spacing w:val="-3"/>
              </w:rPr>
              <w:t xml:space="preserve"> </w:t>
            </w:r>
            <w:r>
              <w:rPr>
                <w:rFonts w:ascii="Times New Roman"/>
              </w:rPr>
              <w:t xml:space="preserve">in </w:t>
            </w:r>
            <w:r>
              <w:rPr>
                <w:rFonts w:ascii="Times New Roman"/>
                <w:spacing w:val="-1"/>
              </w:rPr>
              <w:t>which</w:t>
            </w:r>
            <w:r>
              <w:rPr>
                <w:rFonts w:ascii="Times New Roman"/>
              </w:rPr>
              <w:t xml:space="preserve"> </w:t>
            </w:r>
            <w:r>
              <w:rPr>
                <w:rFonts w:ascii="Times New Roman"/>
                <w:spacing w:val="-1"/>
              </w:rPr>
              <w:t>case</w:t>
            </w:r>
            <w:r>
              <w:rPr>
                <w:rFonts w:ascii="Times New Roman"/>
              </w:rPr>
              <w:t xml:space="preserve"> </w:t>
            </w:r>
            <w:r>
              <w:rPr>
                <w:rFonts w:ascii="Times New Roman"/>
                <w:spacing w:val="-1"/>
              </w:rPr>
              <w:t>the amount</w:t>
            </w:r>
            <w:r>
              <w:rPr>
                <w:rFonts w:ascii="Times New Roman"/>
                <w:spacing w:val="1"/>
              </w:rPr>
              <w:t xml:space="preserve"> </w:t>
            </w:r>
            <w:r>
              <w:rPr>
                <w:rFonts w:ascii="Times New Roman"/>
              </w:rPr>
              <w:t xml:space="preserve">in </w:t>
            </w:r>
            <w:r>
              <w:rPr>
                <w:rFonts w:ascii="Times New Roman"/>
                <w:spacing w:val="-1"/>
              </w:rPr>
              <w:t>figures</w:t>
            </w:r>
            <w:r>
              <w:rPr>
                <w:rFonts w:ascii="Times New Roman"/>
                <w:spacing w:val="-2"/>
              </w:rPr>
              <w:t xml:space="preserve"> </w:t>
            </w:r>
            <w:r>
              <w:rPr>
                <w:rFonts w:ascii="Times New Roman"/>
                <w:spacing w:val="-1"/>
              </w:rPr>
              <w:t>shall</w:t>
            </w:r>
            <w:r>
              <w:rPr>
                <w:rFonts w:ascii="Times New Roman"/>
                <w:spacing w:val="1"/>
              </w:rPr>
              <w:t xml:space="preserve"> </w:t>
            </w:r>
            <w:r>
              <w:rPr>
                <w:rFonts w:ascii="Times New Roman"/>
                <w:spacing w:val="-1"/>
              </w:rPr>
              <w:t>prevail</w:t>
            </w:r>
            <w:r>
              <w:rPr>
                <w:rFonts w:ascii="Times New Roman"/>
                <w:spacing w:val="1"/>
              </w:rPr>
              <w:t xml:space="preserve"> </w:t>
            </w:r>
            <w:r>
              <w:rPr>
                <w:rFonts w:ascii="Times New Roman"/>
                <w:spacing w:val="-1"/>
              </w:rPr>
              <w:t>subject</w:t>
            </w:r>
            <w:r>
              <w:rPr>
                <w:rFonts w:ascii="Times New Roman"/>
                <w:spacing w:val="-2"/>
              </w:rPr>
              <w:t xml:space="preserve"> </w:t>
            </w:r>
            <w:r>
              <w:rPr>
                <w:rFonts w:ascii="Times New Roman"/>
              </w:rPr>
              <w:t xml:space="preserve">to </w:t>
            </w:r>
            <w:r>
              <w:rPr>
                <w:rFonts w:ascii="Times New Roman"/>
                <w:spacing w:val="-1"/>
              </w:rPr>
              <w:t>(5.1.1)</w:t>
            </w:r>
            <w:r>
              <w:rPr>
                <w:rFonts w:ascii="Times New Roman"/>
                <w:spacing w:val="1"/>
              </w:rPr>
              <w:t xml:space="preserve"> </w:t>
            </w:r>
            <w:r>
              <w:rPr>
                <w:rFonts w:ascii="Times New Roman"/>
                <w:spacing w:val="-1"/>
              </w:rPr>
              <w:t>and</w:t>
            </w:r>
            <w:r>
              <w:rPr>
                <w:rFonts w:ascii="Times New Roman"/>
              </w:rPr>
              <w:t xml:space="preserve"> </w:t>
            </w:r>
            <w:r>
              <w:rPr>
                <w:rFonts w:ascii="Times New Roman"/>
                <w:spacing w:val="-1"/>
              </w:rPr>
              <w:t>(5.1.2)</w:t>
            </w:r>
            <w:r>
              <w:rPr>
                <w:rFonts w:ascii="Times New Roman"/>
                <w:spacing w:val="1"/>
              </w:rPr>
              <w:t xml:space="preserve"> </w:t>
            </w:r>
            <w:r>
              <w:rPr>
                <w:rFonts w:ascii="Times New Roman"/>
                <w:spacing w:val="-1"/>
              </w:rPr>
              <w:t>above.</w:t>
            </w:r>
          </w:p>
        </w:tc>
      </w:tr>
      <w:tr w:rsidR="00623E53" w14:paraId="60C420A9" w14:textId="77777777" w:rsidTr="00806918">
        <w:trPr>
          <w:trHeight w:hRule="exact" w:val="516"/>
        </w:trPr>
        <w:tc>
          <w:tcPr>
            <w:tcW w:w="720" w:type="dxa"/>
          </w:tcPr>
          <w:p w14:paraId="697FCB3E" w14:textId="77777777" w:rsidR="00623E53" w:rsidRDefault="00623E53" w:rsidP="00806918">
            <w:pPr>
              <w:pStyle w:val="TableParagraph"/>
              <w:tabs>
                <w:tab w:val="left" w:pos="1309"/>
              </w:tabs>
              <w:spacing w:line="241" w:lineRule="auto"/>
              <w:ind w:right="161"/>
              <w:rPr>
                <w:rFonts w:ascii="Times New Roman" w:eastAsia="Times New Roman" w:hAnsi="Times New Roman" w:cs="Times New Roman"/>
              </w:rPr>
            </w:pPr>
          </w:p>
        </w:tc>
        <w:tc>
          <w:tcPr>
            <w:tcW w:w="8550" w:type="dxa"/>
          </w:tcPr>
          <w:p w14:paraId="66A4F126" w14:textId="77777777" w:rsidR="00623E53" w:rsidRPr="00A56166" w:rsidRDefault="00623E53" w:rsidP="00806918">
            <w:pPr>
              <w:pStyle w:val="TableParagraph"/>
              <w:tabs>
                <w:tab w:val="left" w:pos="1309"/>
              </w:tabs>
              <w:spacing w:line="241" w:lineRule="auto"/>
              <w:ind w:left="461" w:right="161" w:hanging="461"/>
              <w:rPr>
                <w:rFonts w:ascii="Times New Roman"/>
                <w:spacing w:val="59"/>
              </w:rPr>
            </w:pPr>
            <w:r>
              <w:rPr>
                <w:rFonts w:ascii="Times New Roman"/>
              </w:rPr>
              <w:t xml:space="preserve">5.2      </w:t>
            </w:r>
            <w:r>
              <w:rPr>
                <w:rFonts w:ascii="Times New Roman"/>
                <w:spacing w:val="-2"/>
              </w:rPr>
              <w:t>If</w:t>
            </w:r>
            <w:r>
              <w:rPr>
                <w:rFonts w:ascii="Times New Roman"/>
                <w:spacing w:val="1"/>
              </w:rPr>
              <w:t xml:space="preserve"> </w:t>
            </w:r>
            <w:r>
              <w:rPr>
                <w:rFonts w:ascii="Times New Roman"/>
              </w:rPr>
              <w:t xml:space="preserve">the </w:t>
            </w:r>
            <w:r>
              <w:rPr>
                <w:rFonts w:ascii="Times New Roman"/>
                <w:spacing w:val="-1"/>
              </w:rPr>
              <w:t>Tenderer</w:t>
            </w:r>
            <w:r>
              <w:rPr>
                <w:rFonts w:ascii="Times New Roman"/>
                <w:spacing w:val="-2"/>
              </w:rPr>
              <w:t xml:space="preserve"> </w:t>
            </w:r>
            <w:r>
              <w:rPr>
                <w:rFonts w:ascii="Times New Roman"/>
                <w:spacing w:val="-1"/>
              </w:rPr>
              <w:t>that</w:t>
            </w:r>
            <w:r>
              <w:rPr>
                <w:rFonts w:ascii="Times New Roman"/>
                <w:spacing w:val="1"/>
              </w:rPr>
              <w:t xml:space="preserve"> </w:t>
            </w:r>
            <w:r>
              <w:rPr>
                <w:rFonts w:ascii="Times New Roman"/>
                <w:spacing w:val="-1"/>
              </w:rPr>
              <w:t>submitted</w:t>
            </w:r>
            <w:r>
              <w:rPr>
                <w:rFonts w:ascii="Times New Roman"/>
              </w:rPr>
              <w:t xml:space="preserve"> </w:t>
            </w:r>
            <w:r>
              <w:rPr>
                <w:rFonts w:ascii="Times New Roman"/>
                <w:spacing w:val="-1"/>
              </w:rPr>
              <w:t>the</w:t>
            </w:r>
            <w:r>
              <w:rPr>
                <w:rFonts w:ascii="Times New Roman"/>
              </w:rPr>
              <w:t xml:space="preserve"> </w:t>
            </w:r>
            <w:r>
              <w:rPr>
                <w:rFonts w:ascii="Times New Roman"/>
                <w:spacing w:val="-1"/>
              </w:rPr>
              <w:t>lowest</w:t>
            </w:r>
            <w:r>
              <w:rPr>
                <w:rFonts w:ascii="Times New Roman"/>
                <w:spacing w:val="-2"/>
              </w:rPr>
              <w:t xml:space="preserve"> </w:t>
            </w:r>
            <w:r>
              <w:rPr>
                <w:rFonts w:ascii="Times New Roman"/>
                <w:spacing w:val="-1"/>
              </w:rPr>
              <w:t>evaluated</w:t>
            </w:r>
            <w:r>
              <w:rPr>
                <w:rFonts w:ascii="Times New Roman"/>
                <w:spacing w:val="-3"/>
              </w:rPr>
              <w:t xml:space="preserve"> </w:t>
            </w:r>
            <w:r>
              <w:rPr>
                <w:rFonts w:ascii="Times New Roman"/>
                <w:spacing w:val="-1"/>
              </w:rPr>
              <w:t>Tender</w:t>
            </w:r>
            <w:r>
              <w:rPr>
                <w:rFonts w:ascii="Times New Roman"/>
                <w:spacing w:val="1"/>
              </w:rPr>
              <w:t xml:space="preserve"> </w:t>
            </w:r>
            <w:r>
              <w:rPr>
                <w:rFonts w:ascii="Times New Roman"/>
                <w:spacing w:val="-1"/>
              </w:rPr>
              <w:t>does</w:t>
            </w:r>
            <w:r>
              <w:rPr>
                <w:rFonts w:ascii="Times New Roman"/>
              </w:rPr>
              <w:t xml:space="preserve"> </w:t>
            </w:r>
            <w:r>
              <w:rPr>
                <w:rFonts w:ascii="Times New Roman"/>
                <w:spacing w:val="-1"/>
              </w:rPr>
              <w:t>not</w:t>
            </w:r>
            <w:r>
              <w:rPr>
                <w:rFonts w:ascii="Times New Roman"/>
                <w:spacing w:val="1"/>
              </w:rPr>
              <w:t xml:space="preserve"> </w:t>
            </w:r>
            <w:r>
              <w:rPr>
                <w:rFonts w:ascii="Times New Roman"/>
                <w:spacing w:val="-1"/>
              </w:rPr>
              <w:t>accept</w:t>
            </w:r>
            <w:r>
              <w:rPr>
                <w:rFonts w:ascii="Times New Roman"/>
                <w:spacing w:val="-2"/>
              </w:rPr>
              <w:t xml:space="preserve"> </w:t>
            </w:r>
            <w:r>
              <w:rPr>
                <w:rFonts w:ascii="Times New Roman"/>
              </w:rPr>
              <w:t xml:space="preserve">the </w:t>
            </w:r>
            <w:r>
              <w:rPr>
                <w:rFonts w:ascii="Times New Roman"/>
                <w:spacing w:val="-1"/>
              </w:rPr>
              <w:t>correction</w:t>
            </w:r>
            <w:r>
              <w:rPr>
                <w:rFonts w:ascii="Times New Roman"/>
                <w:spacing w:val="59"/>
              </w:rPr>
              <w:t xml:space="preserve"> </w:t>
            </w:r>
            <w:r>
              <w:rPr>
                <w:rFonts w:ascii="Times New Roman"/>
              </w:rPr>
              <w:t>of</w:t>
            </w:r>
            <w:r>
              <w:rPr>
                <w:rFonts w:ascii="Times New Roman"/>
                <w:spacing w:val="1"/>
              </w:rPr>
              <w:t xml:space="preserve"> </w:t>
            </w:r>
            <w:r>
              <w:rPr>
                <w:rFonts w:ascii="Times New Roman"/>
                <w:spacing w:val="-1"/>
              </w:rPr>
              <w:t>errors,</w:t>
            </w:r>
            <w:r>
              <w:rPr>
                <w:rFonts w:ascii="Times New Roman"/>
                <w:spacing w:val="-3"/>
              </w:rPr>
              <w:t xml:space="preserve"> </w:t>
            </w:r>
            <w:r>
              <w:rPr>
                <w:rFonts w:ascii="Times New Roman"/>
              </w:rPr>
              <w:t>its</w:t>
            </w:r>
            <w:r>
              <w:rPr>
                <w:rFonts w:ascii="Times New Roman"/>
                <w:spacing w:val="-5"/>
              </w:rPr>
              <w:t xml:space="preserve"> </w:t>
            </w:r>
            <w:r>
              <w:rPr>
                <w:rFonts w:ascii="Times New Roman"/>
                <w:spacing w:val="-1"/>
              </w:rPr>
              <w:t>Tender</w:t>
            </w:r>
            <w:r>
              <w:rPr>
                <w:rFonts w:ascii="Times New Roman"/>
                <w:spacing w:val="1"/>
              </w:rPr>
              <w:t xml:space="preserve"> </w:t>
            </w:r>
            <w:r>
              <w:rPr>
                <w:rFonts w:ascii="Times New Roman"/>
                <w:spacing w:val="-1"/>
              </w:rPr>
              <w:t>shall</w:t>
            </w:r>
            <w:r>
              <w:rPr>
                <w:rFonts w:ascii="Times New Roman"/>
                <w:spacing w:val="1"/>
              </w:rPr>
              <w:t xml:space="preserve"> </w:t>
            </w:r>
            <w:r>
              <w:rPr>
                <w:rFonts w:ascii="Times New Roman"/>
                <w:spacing w:val="-2"/>
              </w:rPr>
              <w:t>be</w:t>
            </w:r>
            <w:r>
              <w:rPr>
                <w:rFonts w:ascii="Times New Roman"/>
              </w:rPr>
              <w:t xml:space="preserve"> </w:t>
            </w:r>
            <w:r>
              <w:rPr>
                <w:rFonts w:ascii="Times New Roman"/>
                <w:spacing w:val="-1"/>
              </w:rPr>
              <w:t>declared</w:t>
            </w:r>
            <w:r>
              <w:rPr>
                <w:rFonts w:ascii="Times New Roman"/>
              </w:rPr>
              <w:t xml:space="preserve"> </w:t>
            </w:r>
            <w:r>
              <w:rPr>
                <w:rFonts w:ascii="Times New Roman"/>
                <w:spacing w:val="-1"/>
              </w:rPr>
              <w:t>non-responsive.</w:t>
            </w:r>
          </w:p>
        </w:tc>
      </w:tr>
    </w:tbl>
    <w:p w14:paraId="64F1CA36" w14:textId="77777777" w:rsidR="00623E53" w:rsidRPr="00726E7B" w:rsidRDefault="00623E53" w:rsidP="00726E7B">
      <w:pPr>
        <w:tabs>
          <w:tab w:val="left" w:pos="3645"/>
        </w:tabs>
        <w:rPr>
          <w:rFonts w:ascii="Open Sans" w:hAnsi="Open Sans" w:cs="Open Sans"/>
          <w:sz w:val="18"/>
          <w:szCs w:val="18"/>
        </w:rPr>
      </w:pPr>
    </w:p>
    <w:sectPr w:rsidR="00623E53" w:rsidRPr="00726E7B" w:rsidSect="00F758D3">
      <w:headerReference w:type="default" r:id="rId12"/>
      <w:footerReference w:type="default" r:id="rId13"/>
      <w:headerReference w:type="first" r:id="rId1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78A1E" w14:textId="77777777" w:rsidR="00610A35" w:rsidRDefault="00610A35" w:rsidP="004C48CF">
      <w:pPr>
        <w:spacing w:after="0" w:line="240" w:lineRule="auto"/>
      </w:pPr>
      <w:r>
        <w:separator/>
      </w:r>
    </w:p>
  </w:endnote>
  <w:endnote w:type="continuationSeparator" w:id="0">
    <w:p w14:paraId="36E77ECC" w14:textId="77777777" w:rsidR="00610A35" w:rsidRDefault="00610A35" w:rsidP="004C4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317148"/>
      <w:docPartObj>
        <w:docPartGallery w:val="Page Numbers (Bottom of Page)"/>
        <w:docPartUnique/>
      </w:docPartObj>
    </w:sdtPr>
    <w:sdtContent>
      <w:sdt>
        <w:sdtPr>
          <w:id w:val="1728636285"/>
          <w:docPartObj>
            <w:docPartGallery w:val="Page Numbers (Top of Page)"/>
            <w:docPartUnique/>
          </w:docPartObj>
        </w:sdtPr>
        <w:sdtContent>
          <w:p w14:paraId="4BB4B020" w14:textId="129104C2" w:rsidR="00895FD2" w:rsidRDefault="00895FD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1098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10983">
              <w:rPr>
                <w:b/>
                <w:bCs/>
                <w:noProof/>
              </w:rPr>
              <w:t>29</w:t>
            </w:r>
            <w:r>
              <w:rPr>
                <w:b/>
                <w:bCs/>
                <w:sz w:val="24"/>
                <w:szCs w:val="24"/>
              </w:rPr>
              <w:fldChar w:fldCharType="end"/>
            </w:r>
          </w:p>
        </w:sdtContent>
      </w:sdt>
    </w:sdtContent>
  </w:sdt>
  <w:p w14:paraId="7A5FEE6A" w14:textId="77777777" w:rsidR="00895FD2" w:rsidRDefault="00895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3B681" w14:textId="77777777" w:rsidR="00610A35" w:rsidRDefault="00610A35" w:rsidP="004C48CF">
      <w:pPr>
        <w:spacing w:after="0" w:line="240" w:lineRule="auto"/>
      </w:pPr>
      <w:r>
        <w:separator/>
      </w:r>
    </w:p>
  </w:footnote>
  <w:footnote w:type="continuationSeparator" w:id="0">
    <w:p w14:paraId="4F191D7E" w14:textId="77777777" w:rsidR="00610A35" w:rsidRDefault="00610A35" w:rsidP="004C4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1144" w14:textId="728F11BE" w:rsidR="00895FD2" w:rsidRPr="00B271FE" w:rsidRDefault="00895FD2" w:rsidP="00B271FE">
    <w:pPr>
      <w:spacing w:after="0" w:line="240" w:lineRule="auto"/>
      <w:jc w:val="center"/>
      <w:rPr>
        <w:rFonts w:asciiTheme="majorBidi" w:hAnsiTheme="majorBidi" w:cstheme="majorBidi"/>
        <w:sz w:val="20"/>
        <w:szCs w:val="20"/>
      </w:rPr>
    </w:pPr>
    <w:r w:rsidRPr="00B271FE">
      <w:rPr>
        <w:rFonts w:asciiTheme="majorBidi" w:hAnsiTheme="majorBidi" w:cstheme="majorBidi"/>
        <w:sz w:val="20"/>
        <w:szCs w:val="20"/>
      </w:rPr>
      <w:t xml:space="preserve">Consultancy services for development of standards and guidelines for petroleum </w:t>
    </w:r>
    <w:r w:rsidR="003C5D3C">
      <w:rPr>
        <w:rFonts w:asciiTheme="majorBidi" w:hAnsiTheme="majorBidi" w:cstheme="majorBidi"/>
        <w:sz w:val="20"/>
        <w:szCs w:val="20"/>
      </w:rPr>
      <w:t>storage</w:t>
    </w:r>
    <w:r w:rsidR="003C5D3C" w:rsidRPr="00B271FE">
      <w:rPr>
        <w:rFonts w:asciiTheme="majorBidi" w:hAnsiTheme="majorBidi" w:cstheme="majorBidi"/>
        <w:sz w:val="20"/>
        <w:szCs w:val="20"/>
      </w:rPr>
      <w:t xml:space="preserve"> </w:t>
    </w:r>
    <w:r w:rsidR="003C5D3C">
      <w:rPr>
        <w:rFonts w:asciiTheme="majorBidi" w:hAnsiTheme="majorBidi" w:cstheme="majorBidi"/>
        <w:sz w:val="20"/>
        <w:szCs w:val="20"/>
      </w:rPr>
      <w:t>in the</w:t>
    </w:r>
    <w:r w:rsidR="003C5D3C" w:rsidRPr="00B271FE">
      <w:rPr>
        <w:rFonts w:asciiTheme="majorBidi" w:hAnsiTheme="majorBidi" w:cstheme="majorBidi"/>
        <w:sz w:val="20"/>
        <w:szCs w:val="20"/>
      </w:rPr>
      <w:t xml:space="preserve"> </w:t>
    </w:r>
    <w:r>
      <w:rPr>
        <w:rFonts w:asciiTheme="majorBidi" w:hAnsiTheme="majorBidi" w:cstheme="majorBidi"/>
        <w:sz w:val="20"/>
        <w:szCs w:val="20"/>
      </w:rPr>
      <w:t>M</w:t>
    </w:r>
    <w:r w:rsidRPr="00B271FE">
      <w:rPr>
        <w:rFonts w:asciiTheme="majorBidi" w:hAnsiTheme="majorBidi" w:cstheme="majorBidi"/>
        <w:sz w:val="20"/>
        <w:szCs w:val="20"/>
      </w:rPr>
      <w:t>aldives</w:t>
    </w:r>
  </w:p>
  <w:p w14:paraId="64743914" w14:textId="77777777" w:rsidR="00895FD2" w:rsidRPr="00B271FE" w:rsidRDefault="00895FD2">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530B" w14:textId="77777777" w:rsidR="00895FD2" w:rsidRPr="00C34F6C" w:rsidRDefault="00000000" w:rsidP="00A12DCD">
    <w:pPr>
      <w:spacing w:after="140"/>
      <w:rPr>
        <w:rFonts w:ascii="Times New Roman" w:hAnsi="Times New Roman" w:cs="Times New Roman"/>
        <w:b/>
        <w:lang w:val="en-GB"/>
      </w:rPr>
    </w:pPr>
    <w:r>
      <w:rPr>
        <w:rFonts w:ascii="Times New Roman" w:hAnsi="Times New Roman" w:cs="Times New Roman"/>
        <w:b/>
        <w:noProof/>
        <w:lang w:val="en-GB"/>
      </w:rPr>
      <w:object w:dxaOrig="1440" w:dyaOrig="1440" w14:anchorId="2498A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2.55pt;margin-top:.15pt;width:35.45pt;height:38.7pt;z-index:251658240">
          <v:imagedata r:id="rId1" o:title=""/>
          <w10:wrap type="square" side="left"/>
        </v:shape>
        <o:OLEObject Type="Embed" ProgID="CorelDraw.Graphic.13" ShapeID="_x0000_s1025" DrawAspect="Content" ObjectID="_1842071545" r:id="rId2"/>
      </w:object>
    </w:r>
  </w:p>
  <w:p w14:paraId="680FC135" w14:textId="77777777" w:rsidR="00895FD2" w:rsidRPr="00C34F6C" w:rsidRDefault="00895FD2" w:rsidP="00A12DCD">
    <w:pPr>
      <w:spacing w:after="140"/>
      <w:rPr>
        <w:rFonts w:ascii="Times New Roman" w:hAnsi="Times New Roman" w:cs="Times New Roman"/>
        <w:b/>
        <w:lang w:val="en-GB"/>
      </w:rPr>
    </w:pPr>
  </w:p>
  <w:p w14:paraId="3F7403F7" w14:textId="066B3664" w:rsidR="00895FD2" w:rsidRPr="00D734ED" w:rsidRDefault="00895FD2" w:rsidP="00A12DCD">
    <w:pPr>
      <w:spacing w:before="240" w:after="0"/>
      <w:jc w:val="center"/>
      <w:outlineLvl w:val="0"/>
      <w:rPr>
        <w:rFonts w:ascii="Times New Roman" w:eastAsia="Times New Roman" w:hAnsi="Times New Roman" w:cs="Times New Roman"/>
        <w:b/>
        <w:bCs/>
        <w:sz w:val="28"/>
        <w:szCs w:val="28"/>
        <w:lang w:val="en-GB"/>
      </w:rPr>
    </w:pPr>
    <w:r w:rsidRPr="00D734ED">
      <w:rPr>
        <w:rFonts w:ascii="Times New Roman" w:eastAsia="Times New Roman" w:hAnsi="Times New Roman" w:cs="Times New Roman"/>
        <w:b/>
        <w:bCs/>
        <w:sz w:val="28"/>
        <w:szCs w:val="28"/>
        <w:lang w:val="en-GB"/>
      </w:rPr>
      <w:t>Utility Regulatory Authority</w:t>
    </w:r>
  </w:p>
  <w:p w14:paraId="05AF23FF" w14:textId="00CC269D" w:rsidR="00895FD2" w:rsidRPr="00D734ED" w:rsidRDefault="00895FD2" w:rsidP="00A12DCD">
    <w:pPr>
      <w:tabs>
        <w:tab w:val="left" w:pos="2110"/>
        <w:tab w:val="center" w:pos="4500"/>
      </w:tabs>
      <w:spacing w:after="0"/>
      <w:jc w:val="center"/>
      <w:rPr>
        <w:rFonts w:ascii="Times New Roman" w:eastAsia="Times New Roman" w:hAnsi="Times New Roman" w:cs="Times New Roman"/>
        <w:sz w:val="20"/>
        <w:szCs w:val="20"/>
        <w:lang w:val="en-GB"/>
      </w:rPr>
    </w:pPr>
    <w:r w:rsidRPr="00D734ED">
      <w:rPr>
        <w:rFonts w:ascii="Times New Roman" w:eastAsia="Times New Roman" w:hAnsi="Times New Roman" w:cs="Times New Roman"/>
        <w:sz w:val="20"/>
        <w:szCs w:val="20"/>
        <w:lang w:val="en-GB"/>
      </w:rPr>
      <w:t>Republic of Maldives</w:t>
    </w:r>
  </w:p>
  <w:p w14:paraId="32F1F9C0" w14:textId="77777777" w:rsidR="00895FD2" w:rsidRPr="00A12DCD" w:rsidRDefault="00895FD2" w:rsidP="00A12DCD">
    <w:pPr>
      <w:tabs>
        <w:tab w:val="left" w:pos="2110"/>
        <w:tab w:val="center" w:pos="4500"/>
      </w:tabs>
      <w:spacing w:after="0"/>
      <w:jc w:val="center"/>
      <w:rPr>
        <w:rFonts w:ascii="Times New Roman" w:eastAsia="Times New Roman" w:hAnsi="Times New Roman" w:cs="Times New Roman"/>
        <w:sz w:val="24"/>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2F9"/>
    <w:multiLevelType w:val="hybridMultilevel"/>
    <w:tmpl w:val="925C6002"/>
    <w:lvl w:ilvl="0" w:tplc="2C2CDFCA">
      <w:numFmt w:val="bullet"/>
      <w:lvlText w:val="-"/>
      <w:lvlJc w:val="left"/>
      <w:pPr>
        <w:ind w:left="1800" w:hanging="360"/>
      </w:pPr>
      <w:rPr>
        <w:rFonts w:ascii="Open Sans" w:eastAsiaTheme="minorHAnsi" w:hAnsi="Open Sans" w:cs="Open San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BE690E"/>
    <w:multiLevelType w:val="hybridMultilevel"/>
    <w:tmpl w:val="1B5CF20E"/>
    <w:lvl w:ilvl="0" w:tplc="2C2CDFCA">
      <w:numFmt w:val="bullet"/>
      <w:lvlText w:val="-"/>
      <w:lvlJc w:val="left"/>
      <w:pPr>
        <w:ind w:left="1800" w:hanging="360"/>
      </w:pPr>
      <w:rPr>
        <w:rFonts w:ascii="Open Sans" w:eastAsiaTheme="minorHAnsi" w:hAnsi="Open Sans" w:cs="Open Sans" w:hint="default"/>
        <w:b/>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2FE7034"/>
    <w:multiLevelType w:val="hybridMultilevel"/>
    <w:tmpl w:val="802C968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5" w15:restartNumberingAfterBreak="0">
    <w:nsid w:val="05C21EBD"/>
    <w:multiLevelType w:val="hybridMultilevel"/>
    <w:tmpl w:val="827C3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D1EE1CE">
      <w:numFmt w:val="bullet"/>
      <w:lvlText w:val="-"/>
      <w:lvlJc w:val="left"/>
      <w:pPr>
        <w:ind w:left="2520" w:hanging="72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C7823"/>
    <w:multiLevelType w:val="hybridMultilevel"/>
    <w:tmpl w:val="499C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804B1"/>
    <w:multiLevelType w:val="hybridMultilevel"/>
    <w:tmpl w:val="9C863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E0EEE"/>
    <w:multiLevelType w:val="hybridMultilevel"/>
    <w:tmpl w:val="CF0C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D555B"/>
    <w:multiLevelType w:val="hybridMultilevel"/>
    <w:tmpl w:val="0F1AD6DC"/>
    <w:lvl w:ilvl="0" w:tplc="40C65DF8">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4963B1"/>
    <w:multiLevelType w:val="hybridMultilevel"/>
    <w:tmpl w:val="99AAA7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30342"/>
    <w:multiLevelType w:val="hybridMultilevel"/>
    <w:tmpl w:val="060C581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112AC"/>
    <w:multiLevelType w:val="hybridMultilevel"/>
    <w:tmpl w:val="2768202E"/>
    <w:lvl w:ilvl="0" w:tplc="C34EFE4A">
      <w:start w:val="1"/>
      <w:numFmt w:val="bullet"/>
      <w:lvlText w:val=""/>
      <w:lvlJc w:val="left"/>
      <w:pPr>
        <w:tabs>
          <w:tab w:val="num" w:pos="360"/>
        </w:tabs>
        <w:ind w:left="360" w:hanging="360"/>
      </w:pPr>
      <w:rPr>
        <w:rFonts w:ascii="Wingdings" w:hAnsi="Wingdings" w:hint="default"/>
        <w:sz w:val="24"/>
      </w:rPr>
    </w:lvl>
    <w:lvl w:ilvl="1" w:tplc="04DEF3A4" w:tentative="1">
      <w:start w:val="1"/>
      <w:numFmt w:val="bullet"/>
      <w:lvlText w:val="o"/>
      <w:lvlJc w:val="left"/>
      <w:pPr>
        <w:tabs>
          <w:tab w:val="num" w:pos="1440"/>
        </w:tabs>
        <w:ind w:left="1440" w:hanging="360"/>
      </w:pPr>
      <w:rPr>
        <w:rFonts w:ascii="Courier New" w:hAnsi="Courier New" w:hint="default"/>
      </w:rPr>
    </w:lvl>
    <w:lvl w:ilvl="2" w:tplc="9A5AF4CA" w:tentative="1">
      <w:start w:val="1"/>
      <w:numFmt w:val="bullet"/>
      <w:lvlText w:val=""/>
      <w:lvlJc w:val="left"/>
      <w:pPr>
        <w:tabs>
          <w:tab w:val="num" w:pos="2160"/>
        </w:tabs>
        <w:ind w:left="2160" w:hanging="360"/>
      </w:pPr>
      <w:rPr>
        <w:rFonts w:ascii="Wingdings" w:hAnsi="Wingdings" w:hint="default"/>
      </w:rPr>
    </w:lvl>
    <w:lvl w:ilvl="3" w:tplc="6F323592" w:tentative="1">
      <w:start w:val="1"/>
      <w:numFmt w:val="bullet"/>
      <w:lvlText w:val=""/>
      <w:lvlJc w:val="left"/>
      <w:pPr>
        <w:tabs>
          <w:tab w:val="num" w:pos="2880"/>
        </w:tabs>
        <w:ind w:left="2880" w:hanging="360"/>
      </w:pPr>
      <w:rPr>
        <w:rFonts w:ascii="Symbol" w:hAnsi="Symbol" w:hint="default"/>
      </w:rPr>
    </w:lvl>
    <w:lvl w:ilvl="4" w:tplc="ADC00B88" w:tentative="1">
      <w:start w:val="1"/>
      <w:numFmt w:val="bullet"/>
      <w:lvlText w:val="o"/>
      <w:lvlJc w:val="left"/>
      <w:pPr>
        <w:tabs>
          <w:tab w:val="num" w:pos="3600"/>
        </w:tabs>
        <w:ind w:left="3600" w:hanging="360"/>
      </w:pPr>
      <w:rPr>
        <w:rFonts w:ascii="Courier New" w:hAnsi="Courier New" w:hint="default"/>
      </w:rPr>
    </w:lvl>
    <w:lvl w:ilvl="5" w:tplc="C0C84890" w:tentative="1">
      <w:start w:val="1"/>
      <w:numFmt w:val="bullet"/>
      <w:lvlText w:val=""/>
      <w:lvlJc w:val="left"/>
      <w:pPr>
        <w:tabs>
          <w:tab w:val="num" w:pos="4320"/>
        </w:tabs>
        <w:ind w:left="4320" w:hanging="360"/>
      </w:pPr>
      <w:rPr>
        <w:rFonts w:ascii="Wingdings" w:hAnsi="Wingdings" w:hint="default"/>
      </w:rPr>
    </w:lvl>
    <w:lvl w:ilvl="6" w:tplc="20FA8664" w:tentative="1">
      <w:start w:val="1"/>
      <w:numFmt w:val="bullet"/>
      <w:lvlText w:val=""/>
      <w:lvlJc w:val="left"/>
      <w:pPr>
        <w:tabs>
          <w:tab w:val="num" w:pos="5040"/>
        </w:tabs>
        <w:ind w:left="5040" w:hanging="360"/>
      </w:pPr>
      <w:rPr>
        <w:rFonts w:ascii="Symbol" w:hAnsi="Symbol" w:hint="default"/>
      </w:rPr>
    </w:lvl>
    <w:lvl w:ilvl="7" w:tplc="547EDB92" w:tentative="1">
      <w:start w:val="1"/>
      <w:numFmt w:val="bullet"/>
      <w:lvlText w:val="o"/>
      <w:lvlJc w:val="left"/>
      <w:pPr>
        <w:tabs>
          <w:tab w:val="num" w:pos="5760"/>
        </w:tabs>
        <w:ind w:left="5760" w:hanging="360"/>
      </w:pPr>
      <w:rPr>
        <w:rFonts w:ascii="Courier New" w:hAnsi="Courier New" w:hint="default"/>
      </w:rPr>
    </w:lvl>
    <w:lvl w:ilvl="8" w:tplc="26249E6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EB3C51"/>
    <w:multiLevelType w:val="hybridMultilevel"/>
    <w:tmpl w:val="739A682E"/>
    <w:lvl w:ilvl="0" w:tplc="04090019">
      <w:start w:val="1"/>
      <w:numFmt w:val="lowerLetter"/>
      <w:lvlText w:val="%1."/>
      <w:lvlJc w:val="left"/>
      <w:pPr>
        <w:ind w:left="1506" w:hanging="360"/>
      </w:pPr>
      <w:rPr>
        <w:rFonts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4" w15:restartNumberingAfterBreak="0">
    <w:nsid w:val="32551562"/>
    <w:multiLevelType w:val="hybridMultilevel"/>
    <w:tmpl w:val="16CE545A"/>
    <w:lvl w:ilvl="0" w:tplc="7EB6A53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701599"/>
    <w:multiLevelType w:val="hybridMultilevel"/>
    <w:tmpl w:val="76A4037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64D64C9"/>
    <w:multiLevelType w:val="hybridMultilevel"/>
    <w:tmpl w:val="955A28D8"/>
    <w:lvl w:ilvl="0" w:tplc="2C2CDFCA">
      <w:numFmt w:val="bullet"/>
      <w:lvlText w:val="-"/>
      <w:lvlJc w:val="left"/>
      <w:pPr>
        <w:ind w:left="1800" w:hanging="360"/>
      </w:pPr>
      <w:rPr>
        <w:rFonts w:ascii="Open Sans" w:eastAsiaTheme="minorHAnsi" w:hAnsi="Open Sans" w:cs="Open San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6D29A3"/>
    <w:multiLevelType w:val="hybridMultilevel"/>
    <w:tmpl w:val="8D4E7A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31C97"/>
    <w:multiLevelType w:val="hybridMultilevel"/>
    <w:tmpl w:val="9B78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6A5534"/>
    <w:multiLevelType w:val="hybridMultilevel"/>
    <w:tmpl w:val="0B3C4B7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075929"/>
    <w:multiLevelType w:val="hybridMultilevel"/>
    <w:tmpl w:val="8A8EEB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B6473"/>
    <w:multiLevelType w:val="multilevel"/>
    <w:tmpl w:val="9640B7D0"/>
    <w:lvl w:ilvl="0">
      <w:start w:val="1"/>
      <w:numFmt w:val="lowerLetter"/>
      <w:lvlText w:val="%1)"/>
      <w:lvlJc w:val="left"/>
      <w:pPr>
        <w:ind w:left="1440" w:hanging="360"/>
      </w:pPr>
      <w:rPr>
        <w:rFonts w:hint="default"/>
      </w:rPr>
    </w:lvl>
    <w:lvl w:ilvl="1">
      <w:start w:val="1"/>
      <w:numFmt w:val="decimal"/>
      <w:lvlText w:val="%1.%2"/>
      <w:lvlJc w:val="left"/>
      <w:pPr>
        <w:ind w:left="2016" w:hanging="360"/>
      </w:pPr>
      <w:rPr>
        <w:rFonts w:hint="default"/>
      </w:rPr>
    </w:lvl>
    <w:lvl w:ilvl="2">
      <w:start w:val="1"/>
      <w:numFmt w:val="decimal"/>
      <w:lvlText w:val="%1.%2.%3"/>
      <w:lvlJc w:val="left"/>
      <w:pPr>
        <w:ind w:left="2952" w:hanging="720"/>
      </w:pPr>
      <w:rPr>
        <w:rFonts w:hint="default"/>
      </w:rPr>
    </w:lvl>
    <w:lvl w:ilvl="3">
      <w:start w:val="1"/>
      <w:numFmt w:val="decimal"/>
      <w:lvlText w:val="%1.%2.%3.%4"/>
      <w:lvlJc w:val="left"/>
      <w:pPr>
        <w:ind w:left="352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912" w:hanging="1800"/>
      </w:pPr>
      <w:rPr>
        <w:rFonts w:hint="default"/>
      </w:rPr>
    </w:lvl>
    <w:lvl w:ilvl="8">
      <w:start w:val="1"/>
      <w:numFmt w:val="decimal"/>
      <w:lvlText w:val="%1.%2.%3.%4.%5.%6.%7.%8.%9"/>
      <w:lvlJc w:val="left"/>
      <w:pPr>
        <w:ind w:left="7488" w:hanging="1800"/>
      </w:pPr>
      <w:rPr>
        <w:rFonts w:hint="default"/>
      </w:rPr>
    </w:lvl>
  </w:abstractNum>
  <w:abstractNum w:abstractNumId="22" w15:restartNumberingAfterBreak="0">
    <w:nsid w:val="55BB35F3"/>
    <w:multiLevelType w:val="hybridMultilevel"/>
    <w:tmpl w:val="1CDA4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E67569"/>
    <w:multiLevelType w:val="hybridMultilevel"/>
    <w:tmpl w:val="99AAA7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202F6A"/>
    <w:multiLevelType w:val="hybridMultilevel"/>
    <w:tmpl w:val="764E1E34"/>
    <w:lvl w:ilvl="0" w:tplc="2C2CDFCA">
      <w:numFmt w:val="bullet"/>
      <w:lvlText w:val="-"/>
      <w:lvlJc w:val="left"/>
      <w:pPr>
        <w:ind w:left="1800" w:hanging="360"/>
      </w:pPr>
      <w:rPr>
        <w:rFonts w:ascii="Open Sans" w:eastAsiaTheme="minorHAnsi" w:hAnsi="Open Sans" w:cs="Open San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A32CD6"/>
    <w:multiLevelType w:val="hybridMultilevel"/>
    <w:tmpl w:val="981AB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9413C8"/>
    <w:multiLevelType w:val="hybridMultilevel"/>
    <w:tmpl w:val="5546EEC4"/>
    <w:lvl w:ilvl="0" w:tplc="82403058">
      <w:numFmt w:val="bullet"/>
      <w:lvlText w:val=""/>
      <w:lvlJc w:val="left"/>
      <w:pPr>
        <w:ind w:left="720" w:hanging="360"/>
      </w:pPr>
      <w:rPr>
        <w:rFonts w:ascii="Symbol" w:eastAsiaTheme="minorHAnsi"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E61FA5"/>
    <w:multiLevelType w:val="hybridMultilevel"/>
    <w:tmpl w:val="984E82FE"/>
    <w:lvl w:ilvl="0" w:tplc="3D508BE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3DA3D21"/>
    <w:multiLevelType w:val="hybridMultilevel"/>
    <w:tmpl w:val="DAA8062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414228">
    <w:abstractNumId w:val="10"/>
  </w:num>
  <w:num w:numId="2" w16cid:durableId="1223954371">
    <w:abstractNumId w:val="5"/>
  </w:num>
  <w:num w:numId="3" w16cid:durableId="158930134">
    <w:abstractNumId w:val="18"/>
  </w:num>
  <w:num w:numId="4" w16cid:durableId="288630659">
    <w:abstractNumId w:val="27"/>
  </w:num>
  <w:num w:numId="5" w16cid:durableId="2015066381">
    <w:abstractNumId w:val="20"/>
  </w:num>
  <w:num w:numId="6" w16cid:durableId="777257984">
    <w:abstractNumId w:val="8"/>
  </w:num>
  <w:num w:numId="7" w16cid:durableId="1456555627">
    <w:abstractNumId w:val="1"/>
  </w:num>
  <w:num w:numId="8" w16cid:durableId="938369498">
    <w:abstractNumId w:val="13"/>
  </w:num>
  <w:num w:numId="9" w16cid:durableId="1953895693">
    <w:abstractNumId w:val="14"/>
  </w:num>
  <w:num w:numId="10" w16cid:durableId="1974863769">
    <w:abstractNumId w:val="12"/>
  </w:num>
  <w:num w:numId="11" w16cid:durableId="496111414">
    <w:abstractNumId w:val="9"/>
  </w:num>
  <w:num w:numId="12" w16cid:durableId="317924951">
    <w:abstractNumId w:val="26"/>
  </w:num>
  <w:num w:numId="13" w16cid:durableId="644166063">
    <w:abstractNumId w:val="7"/>
  </w:num>
  <w:num w:numId="14" w16cid:durableId="1287809110">
    <w:abstractNumId w:val="25"/>
  </w:num>
  <w:num w:numId="15" w16cid:durableId="67777152">
    <w:abstractNumId w:val="21"/>
  </w:num>
  <w:num w:numId="16" w16cid:durableId="1275593031">
    <w:abstractNumId w:val="6"/>
  </w:num>
  <w:num w:numId="17" w16cid:durableId="1702782801">
    <w:abstractNumId w:val="4"/>
    <w:lvlOverride w:ilvl="0">
      <w:startOverride w:val="1"/>
    </w:lvlOverride>
  </w:num>
  <w:num w:numId="18" w16cid:durableId="1236159073">
    <w:abstractNumId w:val="19"/>
  </w:num>
  <w:num w:numId="19" w16cid:durableId="1641112596">
    <w:abstractNumId w:val="17"/>
  </w:num>
  <w:num w:numId="20" w16cid:durableId="621423512">
    <w:abstractNumId w:val="11"/>
  </w:num>
  <w:num w:numId="21" w16cid:durableId="759911588">
    <w:abstractNumId w:val="28"/>
  </w:num>
  <w:num w:numId="22" w16cid:durableId="1848132316">
    <w:abstractNumId w:val="23"/>
  </w:num>
  <w:num w:numId="23" w16cid:durableId="1151023939">
    <w:abstractNumId w:val="22"/>
  </w:num>
  <w:num w:numId="24" w16cid:durableId="1803840414">
    <w:abstractNumId w:val="2"/>
  </w:num>
  <w:num w:numId="25" w16cid:durableId="1233195542">
    <w:abstractNumId w:val="3"/>
  </w:num>
  <w:num w:numId="26" w16cid:durableId="2119912614">
    <w:abstractNumId w:val="15"/>
  </w:num>
  <w:num w:numId="27" w16cid:durableId="1478693491">
    <w:abstractNumId w:val="0"/>
  </w:num>
  <w:num w:numId="28" w16cid:durableId="2079131414">
    <w:abstractNumId w:val="24"/>
  </w:num>
  <w:num w:numId="29" w16cid:durableId="66435475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characterSpacingControl w:val="doNotCompress"/>
  <w:hdrShapeDefaults>
    <o:shapedefaults v:ext="edit" spidmax="2050">
      <o:colormru v:ext="edit" colors="#fdfaed,#fdedf2"/>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QwMDA1MDczMjE3tTRX0lEKTi0uzszPAykwqgUAcvAHbSwAAAA="/>
  </w:docVars>
  <w:rsids>
    <w:rsidRoot w:val="008D1561"/>
    <w:rsid w:val="0000344F"/>
    <w:rsid w:val="0000483F"/>
    <w:rsid w:val="000071F5"/>
    <w:rsid w:val="00012F2F"/>
    <w:rsid w:val="00014FBC"/>
    <w:rsid w:val="0002143A"/>
    <w:rsid w:val="00022614"/>
    <w:rsid w:val="00022C1D"/>
    <w:rsid w:val="00024400"/>
    <w:rsid w:val="0002448A"/>
    <w:rsid w:val="00024E47"/>
    <w:rsid w:val="00031829"/>
    <w:rsid w:val="000322AD"/>
    <w:rsid w:val="000339DE"/>
    <w:rsid w:val="0003418F"/>
    <w:rsid w:val="00034CC9"/>
    <w:rsid w:val="000360FC"/>
    <w:rsid w:val="00036E05"/>
    <w:rsid w:val="00042CA2"/>
    <w:rsid w:val="000432C7"/>
    <w:rsid w:val="00044263"/>
    <w:rsid w:val="00044646"/>
    <w:rsid w:val="0004635C"/>
    <w:rsid w:val="00050F30"/>
    <w:rsid w:val="000512D5"/>
    <w:rsid w:val="000544BB"/>
    <w:rsid w:val="00054FE0"/>
    <w:rsid w:val="00056840"/>
    <w:rsid w:val="00057AA4"/>
    <w:rsid w:val="00057C15"/>
    <w:rsid w:val="00057C9D"/>
    <w:rsid w:val="00060031"/>
    <w:rsid w:val="0006321F"/>
    <w:rsid w:val="00066E8A"/>
    <w:rsid w:val="00067287"/>
    <w:rsid w:val="00072BA9"/>
    <w:rsid w:val="000771FD"/>
    <w:rsid w:val="000775F8"/>
    <w:rsid w:val="00080B7D"/>
    <w:rsid w:val="00081A02"/>
    <w:rsid w:val="00084BB5"/>
    <w:rsid w:val="00084E3A"/>
    <w:rsid w:val="00085E43"/>
    <w:rsid w:val="00086795"/>
    <w:rsid w:val="00086A62"/>
    <w:rsid w:val="00091DAA"/>
    <w:rsid w:val="0009476F"/>
    <w:rsid w:val="00095FB2"/>
    <w:rsid w:val="000A020F"/>
    <w:rsid w:val="000A31AA"/>
    <w:rsid w:val="000A3F26"/>
    <w:rsid w:val="000A4135"/>
    <w:rsid w:val="000A6AEA"/>
    <w:rsid w:val="000A7397"/>
    <w:rsid w:val="000A7E1E"/>
    <w:rsid w:val="000B0864"/>
    <w:rsid w:val="000B0965"/>
    <w:rsid w:val="000B14AA"/>
    <w:rsid w:val="000B1D0E"/>
    <w:rsid w:val="000B297B"/>
    <w:rsid w:val="000B50B8"/>
    <w:rsid w:val="000B588B"/>
    <w:rsid w:val="000B656F"/>
    <w:rsid w:val="000C1D7E"/>
    <w:rsid w:val="000C4609"/>
    <w:rsid w:val="000C7A79"/>
    <w:rsid w:val="000D2E4A"/>
    <w:rsid w:val="000D4280"/>
    <w:rsid w:val="000D46A2"/>
    <w:rsid w:val="000D4DC2"/>
    <w:rsid w:val="000D5F72"/>
    <w:rsid w:val="000E1B9F"/>
    <w:rsid w:val="000E1EFC"/>
    <w:rsid w:val="000E443E"/>
    <w:rsid w:val="000E58D4"/>
    <w:rsid w:val="000E624B"/>
    <w:rsid w:val="000E706A"/>
    <w:rsid w:val="000F2282"/>
    <w:rsid w:val="000F36C4"/>
    <w:rsid w:val="000F3C61"/>
    <w:rsid w:val="000F4802"/>
    <w:rsid w:val="000F7323"/>
    <w:rsid w:val="00100108"/>
    <w:rsid w:val="00100418"/>
    <w:rsid w:val="00100DA3"/>
    <w:rsid w:val="00100E95"/>
    <w:rsid w:val="00103906"/>
    <w:rsid w:val="001067C1"/>
    <w:rsid w:val="001071DD"/>
    <w:rsid w:val="00107B85"/>
    <w:rsid w:val="00110118"/>
    <w:rsid w:val="00113803"/>
    <w:rsid w:val="001141D7"/>
    <w:rsid w:val="001162FF"/>
    <w:rsid w:val="00117177"/>
    <w:rsid w:val="00117C72"/>
    <w:rsid w:val="00120912"/>
    <w:rsid w:val="00121079"/>
    <w:rsid w:val="00121984"/>
    <w:rsid w:val="00121A18"/>
    <w:rsid w:val="00121F01"/>
    <w:rsid w:val="001225A2"/>
    <w:rsid w:val="0012271B"/>
    <w:rsid w:val="00122975"/>
    <w:rsid w:val="001230ED"/>
    <w:rsid w:val="001232BE"/>
    <w:rsid w:val="0012386E"/>
    <w:rsid w:val="00131098"/>
    <w:rsid w:val="00131754"/>
    <w:rsid w:val="00131D1D"/>
    <w:rsid w:val="001353F2"/>
    <w:rsid w:val="00136882"/>
    <w:rsid w:val="00137D07"/>
    <w:rsid w:val="00140D29"/>
    <w:rsid w:val="0014136A"/>
    <w:rsid w:val="001416F0"/>
    <w:rsid w:val="00142564"/>
    <w:rsid w:val="00143A2F"/>
    <w:rsid w:val="00143C4A"/>
    <w:rsid w:val="00146629"/>
    <w:rsid w:val="00146811"/>
    <w:rsid w:val="00147E4C"/>
    <w:rsid w:val="00150670"/>
    <w:rsid w:val="001518B7"/>
    <w:rsid w:val="001578FF"/>
    <w:rsid w:val="0016193C"/>
    <w:rsid w:val="00161AF3"/>
    <w:rsid w:val="0016352E"/>
    <w:rsid w:val="00163D48"/>
    <w:rsid w:val="00165778"/>
    <w:rsid w:val="00167307"/>
    <w:rsid w:val="001751BB"/>
    <w:rsid w:val="00176A57"/>
    <w:rsid w:val="00177F27"/>
    <w:rsid w:val="0018045C"/>
    <w:rsid w:val="00183C0F"/>
    <w:rsid w:val="001855D3"/>
    <w:rsid w:val="001867FC"/>
    <w:rsid w:val="00193F60"/>
    <w:rsid w:val="00194205"/>
    <w:rsid w:val="001A169A"/>
    <w:rsid w:val="001A25C7"/>
    <w:rsid w:val="001A3BC6"/>
    <w:rsid w:val="001B025F"/>
    <w:rsid w:val="001B4AA3"/>
    <w:rsid w:val="001C1CE9"/>
    <w:rsid w:val="001C3772"/>
    <w:rsid w:val="001C4376"/>
    <w:rsid w:val="001C5BD7"/>
    <w:rsid w:val="001C664E"/>
    <w:rsid w:val="001C6EBE"/>
    <w:rsid w:val="001C7A10"/>
    <w:rsid w:val="001D169D"/>
    <w:rsid w:val="001D373E"/>
    <w:rsid w:val="001D4C05"/>
    <w:rsid w:val="001D6C18"/>
    <w:rsid w:val="001E355D"/>
    <w:rsid w:val="001E426F"/>
    <w:rsid w:val="001E6987"/>
    <w:rsid w:val="001E7818"/>
    <w:rsid w:val="001F1568"/>
    <w:rsid w:val="001F1F13"/>
    <w:rsid w:val="00201302"/>
    <w:rsid w:val="00201361"/>
    <w:rsid w:val="00201486"/>
    <w:rsid w:val="002040AC"/>
    <w:rsid w:val="00204D64"/>
    <w:rsid w:val="002066AD"/>
    <w:rsid w:val="00207FA9"/>
    <w:rsid w:val="002104EE"/>
    <w:rsid w:val="00214E96"/>
    <w:rsid w:val="002213FB"/>
    <w:rsid w:val="00221C79"/>
    <w:rsid w:val="00223657"/>
    <w:rsid w:val="002269A3"/>
    <w:rsid w:val="00227062"/>
    <w:rsid w:val="00227B9D"/>
    <w:rsid w:val="00231677"/>
    <w:rsid w:val="00234853"/>
    <w:rsid w:val="002364A8"/>
    <w:rsid w:val="00236B39"/>
    <w:rsid w:val="002414D1"/>
    <w:rsid w:val="00242430"/>
    <w:rsid w:val="00243A6E"/>
    <w:rsid w:val="00243D06"/>
    <w:rsid w:val="00245327"/>
    <w:rsid w:val="002462E5"/>
    <w:rsid w:val="00246B49"/>
    <w:rsid w:val="00247531"/>
    <w:rsid w:val="0025170C"/>
    <w:rsid w:val="002524CD"/>
    <w:rsid w:val="00252C8D"/>
    <w:rsid w:val="00254794"/>
    <w:rsid w:val="00254BA5"/>
    <w:rsid w:val="00255E73"/>
    <w:rsid w:val="0026121E"/>
    <w:rsid w:val="00261495"/>
    <w:rsid w:val="0026363D"/>
    <w:rsid w:val="00263EBD"/>
    <w:rsid w:val="002647A3"/>
    <w:rsid w:val="00266E1A"/>
    <w:rsid w:val="00266E83"/>
    <w:rsid w:val="0027015C"/>
    <w:rsid w:val="00273536"/>
    <w:rsid w:val="002753F0"/>
    <w:rsid w:val="002763DC"/>
    <w:rsid w:val="002802B9"/>
    <w:rsid w:val="00280C50"/>
    <w:rsid w:val="00283C50"/>
    <w:rsid w:val="00283CD0"/>
    <w:rsid w:val="00285BB5"/>
    <w:rsid w:val="00287A70"/>
    <w:rsid w:val="002901F8"/>
    <w:rsid w:val="002914EB"/>
    <w:rsid w:val="00292A15"/>
    <w:rsid w:val="00292E10"/>
    <w:rsid w:val="002A09B1"/>
    <w:rsid w:val="002A14AD"/>
    <w:rsid w:val="002A33D6"/>
    <w:rsid w:val="002A4C14"/>
    <w:rsid w:val="002A5C0E"/>
    <w:rsid w:val="002A7EFE"/>
    <w:rsid w:val="002B517A"/>
    <w:rsid w:val="002B7AE2"/>
    <w:rsid w:val="002C1023"/>
    <w:rsid w:val="002C4146"/>
    <w:rsid w:val="002C5D84"/>
    <w:rsid w:val="002D20A5"/>
    <w:rsid w:val="002D2283"/>
    <w:rsid w:val="002D45ED"/>
    <w:rsid w:val="002E0453"/>
    <w:rsid w:val="002E2BD3"/>
    <w:rsid w:val="002E4F3D"/>
    <w:rsid w:val="002E6C68"/>
    <w:rsid w:val="002F0D9B"/>
    <w:rsid w:val="002F1F7C"/>
    <w:rsid w:val="002F2021"/>
    <w:rsid w:val="002F2F1C"/>
    <w:rsid w:val="002F2F2F"/>
    <w:rsid w:val="002F375C"/>
    <w:rsid w:val="002F71DD"/>
    <w:rsid w:val="002F7A89"/>
    <w:rsid w:val="00312BE0"/>
    <w:rsid w:val="00314F27"/>
    <w:rsid w:val="00315387"/>
    <w:rsid w:val="0031591A"/>
    <w:rsid w:val="0031762C"/>
    <w:rsid w:val="00322629"/>
    <w:rsid w:val="00323480"/>
    <w:rsid w:val="0032405D"/>
    <w:rsid w:val="00324BBC"/>
    <w:rsid w:val="00326E66"/>
    <w:rsid w:val="0033229A"/>
    <w:rsid w:val="00334E95"/>
    <w:rsid w:val="003356A0"/>
    <w:rsid w:val="0033739D"/>
    <w:rsid w:val="00341C87"/>
    <w:rsid w:val="00342564"/>
    <w:rsid w:val="00346153"/>
    <w:rsid w:val="00346861"/>
    <w:rsid w:val="00346CDF"/>
    <w:rsid w:val="00347003"/>
    <w:rsid w:val="00350A57"/>
    <w:rsid w:val="003536B2"/>
    <w:rsid w:val="003562BD"/>
    <w:rsid w:val="00356F1D"/>
    <w:rsid w:val="00357F3A"/>
    <w:rsid w:val="0036131C"/>
    <w:rsid w:val="003634CB"/>
    <w:rsid w:val="00363A83"/>
    <w:rsid w:val="00363DAF"/>
    <w:rsid w:val="00364960"/>
    <w:rsid w:val="00364B1E"/>
    <w:rsid w:val="00366385"/>
    <w:rsid w:val="00372D95"/>
    <w:rsid w:val="00373E98"/>
    <w:rsid w:val="003757F9"/>
    <w:rsid w:val="00376BC7"/>
    <w:rsid w:val="003815C8"/>
    <w:rsid w:val="003834C8"/>
    <w:rsid w:val="00386AFC"/>
    <w:rsid w:val="00397702"/>
    <w:rsid w:val="003A10DC"/>
    <w:rsid w:val="003A24D6"/>
    <w:rsid w:val="003A27CE"/>
    <w:rsid w:val="003A3B29"/>
    <w:rsid w:val="003B0F3D"/>
    <w:rsid w:val="003B14BF"/>
    <w:rsid w:val="003B440F"/>
    <w:rsid w:val="003B5184"/>
    <w:rsid w:val="003B5483"/>
    <w:rsid w:val="003B76E8"/>
    <w:rsid w:val="003C0D9C"/>
    <w:rsid w:val="003C4091"/>
    <w:rsid w:val="003C47A5"/>
    <w:rsid w:val="003C47B7"/>
    <w:rsid w:val="003C5D3C"/>
    <w:rsid w:val="003C68C9"/>
    <w:rsid w:val="003C6CBC"/>
    <w:rsid w:val="003D1CAD"/>
    <w:rsid w:val="003D3819"/>
    <w:rsid w:val="003D4B9B"/>
    <w:rsid w:val="003D5B5C"/>
    <w:rsid w:val="003D6A10"/>
    <w:rsid w:val="003E021A"/>
    <w:rsid w:val="003E1565"/>
    <w:rsid w:val="003E5A59"/>
    <w:rsid w:val="003E75F9"/>
    <w:rsid w:val="003E79F0"/>
    <w:rsid w:val="003F0F71"/>
    <w:rsid w:val="003F15AF"/>
    <w:rsid w:val="003F29D8"/>
    <w:rsid w:val="003F3ED5"/>
    <w:rsid w:val="003F60EC"/>
    <w:rsid w:val="003F613B"/>
    <w:rsid w:val="003F7327"/>
    <w:rsid w:val="00400A55"/>
    <w:rsid w:val="00401AA5"/>
    <w:rsid w:val="0040297C"/>
    <w:rsid w:val="00406899"/>
    <w:rsid w:val="004073D5"/>
    <w:rsid w:val="00414327"/>
    <w:rsid w:val="004152FE"/>
    <w:rsid w:val="00416A51"/>
    <w:rsid w:val="004224DD"/>
    <w:rsid w:val="00423136"/>
    <w:rsid w:val="00423BB1"/>
    <w:rsid w:val="00423D30"/>
    <w:rsid w:val="00425407"/>
    <w:rsid w:val="00425C09"/>
    <w:rsid w:val="00426C85"/>
    <w:rsid w:val="00430451"/>
    <w:rsid w:val="0043442A"/>
    <w:rsid w:val="004368AB"/>
    <w:rsid w:val="0044171C"/>
    <w:rsid w:val="00441B70"/>
    <w:rsid w:val="00447735"/>
    <w:rsid w:val="00451B57"/>
    <w:rsid w:val="00454D48"/>
    <w:rsid w:val="004553BA"/>
    <w:rsid w:val="00455D0D"/>
    <w:rsid w:val="004564DC"/>
    <w:rsid w:val="00457672"/>
    <w:rsid w:val="00457B1B"/>
    <w:rsid w:val="00461575"/>
    <w:rsid w:val="0046203C"/>
    <w:rsid w:val="004651DC"/>
    <w:rsid w:val="00465219"/>
    <w:rsid w:val="0047262B"/>
    <w:rsid w:val="004813B5"/>
    <w:rsid w:val="004813E0"/>
    <w:rsid w:val="00482E2C"/>
    <w:rsid w:val="00484E8C"/>
    <w:rsid w:val="0048668C"/>
    <w:rsid w:val="00487405"/>
    <w:rsid w:val="00492A22"/>
    <w:rsid w:val="00493992"/>
    <w:rsid w:val="00494A0B"/>
    <w:rsid w:val="0049673F"/>
    <w:rsid w:val="004A3503"/>
    <w:rsid w:val="004A4E20"/>
    <w:rsid w:val="004A5022"/>
    <w:rsid w:val="004A5ECB"/>
    <w:rsid w:val="004A68FF"/>
    <w:rsid w:val="004B0887"/>
    <w:rsid w:val="004B0B09"/>
    <w:rsid w:val="004B13BB"/>
    <w:rsid w:val="004B4BCA"/>
    <w:rsid w:val="004C305E"/>
    <w:rsid w:val="004C3197"/>
    <w:rsid w:val="004C3A35"/>
    <w:rsid w:val="004C47A9"/>
    <w:rsid w:val="004C48CF"/>
    <w:rsid w:val="004C64E4"/>
    <w:rsid w:val="004C79F1"/>
    <w:rsid w:val="004D1242"/>
    <w:rsid w:val="004D5CD1"/>
    <w:rsid w:val="004D7BD4"/>
    <w:rsid w:val="004E0021"/>
    <w:rsid w:val="004E455B"/>
    <w:rsid w:val="004F34E7"/>
    <w:rsid w:val="004F4B25"/>
    <w:rsid w:val="0050250D"/>
    <w:rsid w:val="00502620"/>
    <w:rsid w:val="00504EC9"/>
    <w:rsid w:val="00505785"/>
    <w:rsid w:val="00506270"/>
    <w:rsid w:val="00507591"/>
    <w:rsid w:val="00507C35"/>
    <w:rsid w:val="00513B98"/>
    <w:rsid w:val="00526DD2"/>
    <w:rsid w:val="00531813"/>
    <w:rsid w:val="00531C45"/>
    <w:rsid w:val="00535748"/>
    <w:rsid w:val="00537EA7"/>
    <w:rsid w:val="00537ECF"/>
    <w:rsid w:val="005475C3"/>
    <w:rsid w:val="00551410"/>
    <w:rsid w:val="00552837"/>
    <w:rsid w:val="0055485D"/>
    <w:rsid w:val="00555AA1"/>
    <w:rsid w:val="0055649E"/>
    <w:rsid w:val="00556D77"/>
    <w:rsid w:val="005578AD"/>
    <w:rsid w:val="00557BE3"/>
    <w:rsid w:val="00562BF0"/>
    <w:rsid w:val="00563B02"/>
    <w:rsid w:val="00565D3D"/>
    <w:rsid w:val="00566799"/>
    <w:rsid w:val="0057038E"/>
    <w:rsid w:val="00574514"/>
    <w:rsid w:val="00574AF8"/>
    <w:rsid w:val="0057517B"/>
    <w:rsid w:val="0057642F"/>
    <w:rsid w:val="00581189"/>
    <w:rsid w:val="00582B13"/>
    <w:rsid w:val="00583F49"/>
    <w:rsid w:val="00583F5C"/>
    <w:rsid w:val="00584251"/>
    <w:rsid w:val="0059020F"/>
    <w:rsid w:val="00590609"/>
    <w:rsid w:val="005907AE"/>
    <w:rsid w:val="005915E3"/>
    <w:rsid w:val="0059169B"/>
    <w:rsid w:val="005923C4"/>
    <w:rsid w:val="00594D9F"/>
    <w:rsid w:val="0059594D"/>
    <w:rsid w:val="005A1CBF"/>
    <w:rsid w:val="005A325D"/>
    <w:rsid w:val="005A7EE0"/>
    <w:rsid w:val="005B0B53"/>
    <w:rsid w:val="005B173A"/>
    <w:rsid w:val="005B1BB7"/>
    <w:rsid w:val="005B22D5"/>
    <w:rsid w:val="005B27EA"/>
    <w:rsid w:val="005B3A9D"/>
    <w:rsid w:val="005B4529"/>
    <w:rsid w:val="005B4888"/>
    <w:rsid w:val="005B6813"/>
    <w:rsid w:val="005C2E69"/>
    <w:rsid w:val="005C2EAE"/>
    <w:rsid w:val="005C392C"/>
    <w:rsid w:val="005C3D5B"/>
    <w:rsid w:val="005C3E18"/>
    <w:rsid w:val="005C63AB"/>
    <w:rsid w:val="005D09E0"/>
    <w:rsid w:val="005D5757"/>
    <w:rsid w:val="005E290C"/>
    <w:rsid w:val="005E31AB"/>
    <w:rsid w:val="005E46CA"/>
    <w:rsid w:val="005E62C4"/>
    <w:rsid w:val="005E723B"/>
    <w:rsid w:val="005F1A22"/>
    <w:rsid w:val="005F6035"/>
    <w:rsid w:val="005F604C"/>
    <w:rsid w:val="00600123"/>
    <w:rsid w:val="00603264"/>
    <w:rsid w:val="00604E2D"/>
    <w:rsid w:val="00605255"/>
    <w:rsid w:val="00610847"/>
    <w:rsid w:val="00610A35"/>
    <w:rsid w:val="00611741"/>
    <w:rsid w:val="006131EB"/>
    <w:rsid w:val="00614ACD"/>
    <w:rsid w:val="00617C12"/>
    <w:rsid w:val="00620EE0"/>
    <w:rsid w:val="00623C4E"/>
    <w:rsid w:val="00623E53"/>
    <w:rsid w:val="00624A76"/>
    <w:rsid w:val="006311EB"/>
    <w:rsid w:val="00632845"/>
    <w:rsid w:val="00636D51"/>
    <w:rsid w:val="00637B5F"/>
    <w:rsid w:val="00643C7F"/>
    <w:rsid w:val="00644696"/>
    <w:rsid w:val="00644BF3"/>
    <w:rsid w:val="00645F4D"/>
    <w:rsid w:val="00647469"/>
    <w:rsid w:val="00652CF2"/>
    <w:rsid w:val="00656C77"/>
    <w:rsid w:val="00657928"/>
    <w:rsid w:val="00657F31"/>
    <w:rsid w:val="0066174F"/>
    <w:rsid w:val="0066598B"/>
    <w:rsid w:val="00665E8C"/>
    <w:rsid w:val="00667508"/>
    <w:rsid w:val="00671F1E"/>
    <w:rsid w:val="006721A6"/>
    <w:rsid w:val="00672693"/>
    <w:rsid w:val="00675098"/>
    <w:rsid w:val="00676A5A"/>
    <w:rsid w:val="00677436"/>
    <w:rsid w:val="00677A69"/>
    <w:rsid w:val="00680567"/>
    <w:rsid w:val="00681CF3"/>
    <w:rsid w:val="00681FC8"/>
    <w:rsid w:val="00683405"/>
    <w:rsid w:val="006845C1"/>
    <w:rsid w:val="0068671C"/>
    <w:rsid w:val="00687860"/>
    <w:rsid w:val="00691D33"/>
    <w:rsid w:val="00693FFB"/>
    <w:rsid w:val="0069437B"/>
    <w:rsid w:val="00696727"/>
    <w:rsid w:val="006A2757"/>
    <w:rsid w:val="006A2D61"/>
    <w:rsid w:val="006A3264"/>
    <w:rsid w:val="006A4206"/>
    <w:rsid w:val="006A4567"/>
    <w:rsid w:val="006A6815"/>
    <w:rsid w:val="006A740F"/>
    <w:rsid w:val="006B591B"/>
    <w:rsid w:val="006B5DA9"/>
    <w:rsid w:val="006B6C5D"/>
    <w:rsid w:val="006C2D0F"/>
    <w:rsid w:val="006C3AC3"/>
    <w:rsid w:val="006C4D7F"/>
    <w:rsid w:val="006C52ED"/>
    <w:rsid w:val="006C64B8"/>
    <w:rsid w:val="006C6B36"/>
    <w:rsid w:val="006D500E"/>
    <w:rsid w:val="006E4EE2"/>
    <w:rsid w:val="006E5BF1"/>
    <w:rsid w:val="006E6EE8"/>
    <w:rsid w:val="006F232A"/>
    <w:rsid w:val="006F3E62"/>
    <w:rsid w:val="006F45BB"/>
    <w:rsid w:val="00700136"/>
    <w:rsid w:val="00702CB6"/>
    <w:rsid w:val="007031E8"/>
    <w:rsid w:val="00703A15"/>
    <w:rsid w:val="007050E1"/>
    <w:rsid w:val="0070565B"/>
    <w:rsid w:val="00707CEE"/>
    <w:rsid w:val="0071129F"/>
    <w:rsid w:val="00711635"/>
    <w:rsid w:val="00711850"/>
    <w:rsid w:val="00712326"/>
    <w:rsid w:val="00712B56"/>
    <w:rsid w:val="00712DD2"/>
    <w:rsid w:val="00714BB6"/>
    <w:rsid w:val="00716509"/>
    <w:rsid w:val="0072089C"/>
    <w:rsid w:val="00722EAA"/>
    <w:rsid w:val="00723D18"/>
    <w:rsid w:val="00726E7B"/>
    <w:rsid w:val="0072794E"/>
    <w:rsid w:val="00732540"/>
    <w:rsid w:val="00732566"/>
    <w:rsid w:val="00732824"/>
    <w:rsid w:val="00733A8B"/>
    <w:rsid w:val="0073437B"/>
    <w:rsid w:val="00734B53"/>
    <w:rsid w:val="00735985"/>
    <w:rsid w:val="00736144"/>
    <w:rsid w:val="00747AF1"/>
    <w:rsid w:val="0076067A"/>
    <w:rsid w:val="00762227"/>
    <w:rsid w:val="00762863"/>
    <w:rsid w:val="00762E24"/>
    <w:rsid w:val="00765647"/>
    <w:rsid w:val="0077005E"/>
    <w:rsid w:val="00773C62"/>
    <w:rsid w:val="00773D75"/>
    <w:rsid w:val="00775997"/>
    <w:rsid w:val="00775B28"/>
    <w:rsid w:val="00775B43"/>
    <w:rsid w:val="00777401"/>
    <w:rsid w:val="007809E5"/>
    <w:rsid w:val="00781A22"/>
    <w:rsid w:val="00781F58"/>
    <w:rsid w:val="00784070"/>
    <w:rsid w:val="00787117"/>
    <w:rsid w:val="00787B3F"/>
    <w:rsid w:val="00790525"/>
    <w:rsid w:val="00792637"/>
    <w:rsid w:val="007927AC"/>
    <w:rsid w:val="00794F12"/>
    <w:rsid w:val="00795E40"/>
    <w:rsid w:val="007A17B9"/>
    <w:rsid w:val="007A27FF"/>
    <w:rsid w:val="007A3CA8"/>
    <w:rsid w:val="007A4D53"/>
    <w:rsid w:val="007A58A5"/>
    <w:rsid w:val="007A6665"/>
    <w:rsid w:val="007B058C"/>
    <w:rsid w:val="007B1B71"/>
    <w:rsid w:val="007B2503"/>
    <w:rsid w:val="007B26F8"/>
    <w:rsid w:val="007B60F9"/>
    <w:rsid w:val="007B6828"/>
    <w:rsid w:val="007C301E"/>
    <w:rsid w:val="007C447C"/>
    <w:rsid w:val="007C508F"/>
    <w:rsid w:val="007C637E"/>
    <w:rsid w:val="007D1088"/>
    <w:rsid w:val="007D4618"/>
    <w:rsid w:val="007D47B3"/>
    <w:rsid w:val="007E263E"/>
    <w:rsid w:val="007E545F"/>
    <w:rsid w:val="007E548E"/>
    <w:rsid w:val="007E54CE"/>
    <w:rsid w:val="007E5E11"/>
    <w:rsid w:val="007F114F"/>
    <w:rsid w:val="007F41C7"/>
    <w:rsid w:val="00800804"/>
    <w:rsid w:val="00800FF1"/>
    <w:rsid w:val="0080128B"/>
    <w:rsid w:val="00801AEF"/>
    <w:rsid w:val="00803C38"/>
    <w:rsid w:val="008040CE"/>
    <w:rsid w:val="00806799"/>
    <w:rsid w:val="00806918"/>
    <w:rsid w:val="008077E1"/>
    <w:rsid w:val="00811F09"/>
    <w:rsid w:val="008126E4"/>
    <w:rsid w:val="008132D0"/>
    <w:rsid w:val="00813B1F"/>
    <w:rsid w:val="00814025"/>
    <w:rsid w:val="00821861"/>
    <w:rsid w:val="00821990"/>
    <w:rsid w:val="00824CB8"/>
    <w:rsid w:val="00824DEE"/>
    <w:rsid w:val="00826055"/>
    <w:rsid w:val="008272F9"/>
    <w:rsid w:val="00827CD8"/>
    <w:rsid w:val="00830DA0"/>
    <w:rsid w:val="0083191A"/>
    <w:rsid w:val="00833599"/>
    <w:rsid w:val="00834895"/>
    <w:rsid w:val="00834E56"/>
    <w:rsid w:val="00835341"/>
    <w:rsid w:val="008355F4"/>
    <w:rsid w:val="008379A6"/>
    <w:rsid w:val="0084265B"/>
    <w:rsid w:val="008431F1"/>
    <w:rsid w:val="008469BC"/>
    <w:rsid w:val="00850375"/>
    <w:rsid w:val="00850430"/>
    <w:rsid w:val="0085345D"/>
    <w:rsid w:val="008536B2"/>
    <w:rsid w:val="00853957"/>
    <w:rsid w:val="008545A1"/>
    <w:rsid w:val="00855054"/>
    <w:rsid w:val="00856DEE"/>
    <w:rsid w:val="00860473"/>
    <w:rsid w:val="00863685"/>
    <w:rsid w:val="00881337"/>
    <w:rsid w:val="008814BB"/>
    <w:rsid w:val="008834F7"/>
    <w:rsid w:val="008864E0"/>
    <w:rsid w:val="00886DC2"/>
    <w:rsid w:val="00886E78"/>
    <w:rsid w:val="008875B0"/>
    <w:rsid w:val="00887F56"/>
    <w:rsid w:val="00890EBE"/>
    <w:rsid w:val="00893FA0"/>
    <w:rsid w:val="00895FD2"/>
    <w:rsid w:val="008A0528"/>
    <w:rsid w:val="008A2DEF"/>
    <w:rsid w:val="008A4224"/>
    <w:rsid w:val="008A7402"/>
    <w:rsid w:val="008A75EA"/>
    <w:rsid w:val="008B361C"/>
    <w:rsid w:val="008B59A4"/>
    <w:rsid w:val="008C0338"/>
    <w:rsid w:val="008C1AA7"/>
    <w:rsid w:val="008C4C12"/>
    <w:rsid w:val="008C4EAE"/>
    <w:rsid w:val="008C548B"/>
    <w:rsid w:val="008C78A3"/>
    <w:rsid w:val="008D1561"/>
    <w:rsid w:val="008D1761"/>
    <w:rsid w:val="008D2A44"/>
    <w:rsid w:val="008D2BF2"/>
    <w:rsid w:val="008D2D49"/>
    <w:rsid w:val="008D54CD"/>
    <w:rsid w:val="008E3760"/>
    <w:rsid w:val="008E4799"/>
    <w:rsid w:val="008F006C"/>
    <w:rsid w:val="008F1439"/>
    <w:rsid w:val="008F2A23"/>
    <w:rsid w:val="008F3842"/>
    <w:rsid w:val="008F3D05"/>
    <w:rsid w:val="008F681C"/>
    <w:rsid w:val="008F6910"/>
    <w:rsid w:val="008F7AE1"/>
    <w:rsid w:val="009040DE"/>
    <w:rsid w:val="009052A4"/>
    <w:rsid w:val="00906979"/>
    <w:rsid w:val="009100E2"/>
    <w:rsid w:val="00911D49"/>
    <w:rsid w:val="00913320"/>
    <w:rsid w:val="00920E10"/>
    <w:rsid w:val="0092123F"/>
    <w:rsid w:val="00921766"/>
    <w:rsid w:val="009223E6"/>
    <w:rsid w:val="0092308E"/>
    <w:rsid w:val="009263D6"/>
    <w:rsid w:val="00926BD7"/>
    <w:rsid w:val="00927161"/>
    <w:rsid w:val="00927547"/>
    <w:rsid w:val="009278B0"/>
    <w:rsid w:val="00931081"/>
    <w:rsid w:val="00931863"/>
    <w:rsid w:val="0093241E"/>
    <w:rsid w:val="00934E21"/>
    <w:rsid w:val="00935B4F"/>
    <w:rsid w:val="009363A3"/>
    <w:rsid w:val="00937598"/>
    <w:rsid w:val="00937A3D"/>
    <w:rsid w:val="0094339F"/>
    <w:rsid w:val="009445AB"/>
    <w:rsid w:val="0094569C"/>
    <w:rsid w:val="00945EB3"/>
    <w:rsid w:val="00946557"/>
    <w:rsid w:val="00947048"/>
    <w:rsid w:val="00947FD0"/>
    <w:rsid w:val="00950B8B"/>
    <w:rsid w:val="009524CF"/>
    <w:rsid w:val="00957AEA"/>
    <w:rsid w:val="009609B5"/>
    <w:rsid w:val="00964997"/>
    <w:rsid w:val="00964D01"/>
    <w:rsid w:val="0096685C"/>
    <w:rsid w:val="0097069F"/>
    <w:rsid w:val="00970BC6"/>
    <w:rsid w:val="00971F6F"/>
    <w:rsid w:val="00973FE9"/>
    <w:rsid w:val="009746A8"/>
    <w:rsid w:val="00976847"/>
    <w:rsid w:val="00976966"/>
    <w:rsid w:val="00977876"/>
    <w:rsid w:val="00986D5A"/>
    <w:rsid w:val="00987561"/>
    <w:rsid w:val="00987BCD"/>
    <w:rsid w:val="00987EE2"/>
    <w:rsid w:val="009902A8"/>
    <w:rsid w:val="00990CC2"/>
    <w:rsid w:val="009912ED"/>
    <w:rsid w:val="00992826"/>
    <w:rsid w:val="009958B7"/>
    <w:rsid w:val="009A0345"/>
    <w:rsid w:val="009A0810"/>
    <w:rsid w:val="009A100F"/>
    <w:rsid w:val="009A1673"/>
    <w:rsid w:val="009A74A6"/>
    <w:rsid w:val="009B081B"/>
    <w:rsid w:val="009B0F8D"/>
    <w:rsid w:val="009B3C20"/>
    <w:rsid w:val="009B53DA"/>
    <w:rsid w:val="009B5BDA"/>
    <w:rsid w:val="009B69E2"/>
    <w:rsid w:val="009B73EC"/>
    <w:rsid w:val="009B7E2A"/>
    <w:rsid w:val="009C4F34"/>
    <w:rsid w:val="009C598F"/>
    <w:rsid w:val="009C6B46"/>
    <w:rsid w:val="009C6E98"/>
    <w:rsid w:val="009D4710"/>
    <w:rsid w:val="009D4860"/>
    <w:rsid w:val="009E01EB"/>
    <w:rsid w:val="009E09FC"/>
    <w:rsid w:val="009E10CA"/>
    <w:rsid w:val="009E49CD"/>
    <w:rsid w:val="009E4CBE"/>
    <w:rsid w:val="009E7EE8"/>
    <w:rsid w:val="009F19F5"/>
    <w:rsid w:val="009F1B54"/>
    <w:rsid w:val="009F33A2"/>
    <w:rsid w:val="009F4E49"/>
    <w:rsid w:val="009F5CE6"/>
    <w:rsid w:val="009F655C"/>
    <w:rsid w:val="00A01B2C"/>
    <w:rsid w:val="00A06454"/>
    <w:rsid w:val="00A107A7"/>
    <w:rsid w:val="00A111A7"/>
    <w:rsid w:val="00A12DCD"/>
    <w:rsid w:val="00A135EE"/>
    <w:rsid w:val="00A1383C"/>
    <w:rsid w:val="00A161C2"/>
    <w:rsid w:val="00A1756C"/>
    <w:rsid w:val="00A203BF"/>
    <w:rsid w:val="00A204A2"/>
    <w:rsid w:val="00A2146A"/>
    <w:rsid w:val="00A21A96"/>
    <w:rsid w:val="00A23B4C"/>
    <w:rsid w:val="00A252A3"/>
    <w:rsid w:val="00A2593B"/>
    <w:rsid w:val="00A300E8"/>
    <w:rsid w:val="00A3011E"/>
    <w:rsid w:val="00A30507"/>
    <w:rsid w:val="00A30818"/>
    <w:rsid w:val="00A32745"/>
    <w:rsid w:val="00A354C6"/>
    <w:rsid w:val="00A36353"/>
    <w:rsid w:val="00A36C76"/>
    <w:rsid w:val="00A36DF9"/>
    <w:rsid w:val="00A42014"/>
    <w:rsid w:val="00A4284D"/>
    <w:rsid w:val="00A44EEE"/>
    <w:rsid w:val="00A46709"/>
    <w:rsid w:val="00A46A2B"/>
    <w:rsid w:val="00A50280"/>
    <w:rsid w:val="00A51305"/>
    <w:rsid w:val="00A515AA"/>
    <w:rsid w:val="00A518C6"/>
    <w:rsid w:val="00A52414"/>
    <w:rsid w:val="00A54DB2"/>
    <w:rsid w:val="00A55004"/>
    <w:rsid w:val="00A60740"/>
    <w:rsid w:val="00A60AF5"/>
    <w:rsid w:val="00A60BC1"/>
    <w:rsid w:val="00A60D38"/>
    <w:rsid w:val="00A624CF"/>
    <w:rsid w:val="00A636A2"/>
    <w:rsid w:val="00A63E80"/>
    <w:rsid w:val="00A65349"/>
    <w:rsid w:val="00A66543"/>
    <w:rsid w:val="00A66E06"/>
    <w:rsid w:val="00A67077"/>
    <w:rsid w:val="00A676AA"/>
    <w:rsid w:val="00A67EFB"/>
    <w:rsid w:val="00A72802"/>
    <w:rsid w:val="00A72BAC"/>
    <w:rsid w:val="00A73E82"/>
    <w:rsid w:val="00A763A5"/>
    <w:rsid w:val="00A80228"/>
    <w:rsid w:val="00A82A56"/>
    <w:rsid w:val="00A83457"/>
    <w:rsid w:val="00A84F98"/>
    <w:rsid w:val="00A8615A"/>
    <w:rsid w:val="00A90662"/>
    <w:rsid w:val="00A92339"/>
    <w:rsid w:val="00A92F38"/>
    <w:rsid w:val="00A969AF"/>
    <w:rsid w:val="00A96A08"/>
    <w:rsid w:val="00A96E63"/>
    <w:rsid w:val="00A96EC0"/>
    <w:rsid w:val="00A97384"/>
    <w:rsid w:val="00A97B6C"/>
    <w:rsid w:val="00AA1D97"/>
    <w:rsid w:val="00AA2990"/>
    <w:rsid w:val="00AA2B62"/>
    <w:rsid w:val="00AA39E0"/>
    <w:rsid w:val="00AA4D70"/>
    <w:rsid w:val="00AA51E9"/>
    <w:rsid w:val="00AA5B91"/>
    <w:rsid w:val="00AA7D49"/>
    <w:rsid w:val="00AB0F8C"/>
    <w:rsid w:val="00AB2C26"/>
    <w:rsid w:val="00AB412A"/>
    <w:rsid w:val="00AC0E11"/>
    <w:rsid w:val="00AC1C8D"/>
    <w:rsid w:val="00AC28DC"/>
    <w:rsid w:val="00AC3592"/>
    <w:rsid w:val="00AC3CD1"/>
    <w:rsid w:val="00AC43A9"/>
    <w:rsid w:val="00AC51BB"/>
    <w:rsid w:val="00AC5450"/>
    <w:rsid w:val="00AC7BDA"/>
    <w:rsid w:val="00AD23F1"/>
    <w:rsid w:val="00AD4322"/>
    <w:rsid w:val="00AD48A5"/>
    <w:rsid w:val="00AD77E7"/>
    <w:rsid w:val="00AE1C1A"/>
    <w:rsid w:val="00AE2B7D"/>
    <w:rsid w:val="00AE53C1"/>
    <w:rsid w:val="00AE6EE5"/>
    <w:rsid w:val="00AF0980"/>
    <w:rsid w:val="00AF0AD2"/>
    <w:rsid w:val="00AF2B45"/>
    <w:rsid w:val="00AF5B89"/>
    <w:rsid w:val="00AF60B7"/>
    <w:rsid w:val="00AF6E79"/>
    <w:rsid w:val="00B0475F"/>
    <w:rsid w:val="00B04EDC"/>
    <w:rsid w:val="00B0519F"/>
    <w:rsid w:val="00B056B7"/>
    <w:rsid w:val="00B062F5"/>
    <w:rsid w:val="00B06740"/>
    <w:rsid w:val="00B1020E"/>
    <w:rsid w:val="00B10983"/>
    <w:rsid w:val="00B12079"/>
    <w:rsid w:val="00B12272"/>
    <w:rsid w:val="00B1260C"/>
    <w:rsid w:val="00B145A6"/>
    <w:rsid w:val="00B165C2"/>
    <w:rsid w:val="00B16B55"/>
    <w:rsid w:val="00B236DA"/>
    <w:rsid w:val="00B246F5"/>
    <w:rsid w:val="00B271FE"/>
    <w:rsid w:val="00B32146"/>
    <w:rsid w:val="00B344B6"/>
    <w:rsid w:val="00B34655"/>
    <w:rsid w:val="00B36C25"/>
    <w:rsid w:val="00B37251"/>
    <w:rsid w:val="00B376D8"/>
    <w:rsid w:val="00B41176"/>
    <w:rsid w:val="00B45543"/>
    <w:rsid w:val="00B45F58"/>
    <w:rsid w:val="00B47184"/>
    <w:rsid w:val="00B47529"/>
    <w:rsid w:val="00B52352"/>
    <w:rsid w:val="00B55214"/>
    <w:rsid w:val="00B55BF0"/>
    <w:rsid w:val="00B56859"/>
    <w:rsid w:val="00B56F33"/>
    <w:rsid w:val="00B60A4E"/>
    <w:rsid w:val="00B643FF"/>
    <w:rsid w:val="00B6678E"/>
    <w:rsid w:val="00B72978"/>
    <w:rsid w:val="00B73C59"/>
    <w:rsid w:val="00B74B00"/>
    <w:rsid w:val="00B74CE7"/>
    <w:rsid w:val="00B77B88"/>
    <w:rsid w:val="00B80B19"/>
    <w:rsid w:val="00B80EC8"/>
    <w:rsid w:val="00B848B1"/>
    <w:rsid w:val="00B865BF"/>
    <w:rsid w:val="00B938E3"/>
    <w:rsid w:val="00B95670"/>
    <w:rsid w:val="00B96949"/>
    <w:rsid w:val="00B96ACA"/>
    <w:rsid w:val="00B96CC8"/>
    <w:rsid w:val="00BA3388"/>
    <w:rsid w:val="00BA6A55"/>
    <w:rsid w:val="00BA724F"/>
    <w:rsid w:val="00BB1170"/>
    <w:rsid w:val="00BB1218"/>
    <w:rsid w:val="00BB3158"/>
    <w:rsid w:val="00BB4B85"/>
    <w:rsid w:val="00BB51EE"/>
    <w:rsid w:val="00BB5EE7"/>
    <w:rsid w:val="00BB7809"/>
    <w:rsid w:val="00BC1371"/>
    <w:rsid w:val="00BC4DE5"/>
    <w:rsid w:val="00BD163A"/>
    <w:rsid w:val="00BD2CD3"/>
    <w:rsid w:val="00BD4114"/>
    <w:rsid w:val="00BD4C11"/>
    <w:rsid w:val="00BD749D"/>
    <w:rsid w:val="00BE2810"/>
    <w:rsid w:val="00BE35D3"/>
    <w:rsid w:val="00BF0742"/>
    <w:rsid w:val="00BF3072"/>
    <w:rsid w:val="00BF6C28"/>
    <w:rsid w:val="00C00247"/>
    <w:rsid w:val="00C00F48"/>
    <w:rsid w:val="00C019A9"/>
    <w:rsid w:val="00C01EF8"/>
    <w:rsid w:val="00C04BC1"/>
    <w:rsid w:val="00C075C9"/>
    <w:rsid w:val="00C10F1C"/>
    <w:rsid w:val="00C114D2"/>
    <w:rsid w:val="00C135E1"/>
    <w:rsid w:val="00C21D26"/>
    <w:rsid w:val="00C236A0"/>
    <w:rsid w:val="00C25E7B"/>
    <w:rsid w:val="00C26062"/>
    <w:rsid w:val="00C3419E"/>
    <w:rsid w:val="00C34CF2"/>
    <w:rsid w:val="00C365FE"/>
    <w:rsid w:val="00C3670A"/>
    <w:rsid w:val="00C37737"/>
    <w:rsid w:val="00C42353"/>
    <w:rsid w:val="00C44176"/>
    <w:rsid w:val="00C47A9A"/>
    <w:rsid w:val="00C47EE2"/>
    <w:rsid w:val="00C51774"/>
    <w:rsid w:val="00C52421"/>
    <w:rsid w:val="00C55195"/>
    <w:rsid w:val="00C5685E"/>
    <w:rsid w:val="00C57FCB"/>
    <w:rsid w:val="00C63F1D"/>
    <w:rsid w:val="00C67157"/>
    <w:rsid w:val="00C701A8"/>
    <w:rsid w:val="00C74DE0"/>
    <w:rsid w:val="00C7766C"/>
    <w:rsid w:val="00C82A7D"/>
    <w:rsid w:val="00C8303B"/>
    <w:rsid w:val="00C83E6D"/>
    <w:rsid w:val="00C8509F"/>
    <w:rsid w:val="00C850BA"/>
    <w:rsid w:val="00C86004"/>
    <w:rsid w:val="00C8660C"/>
    <w:rsid w:val="00C902CD"/>
    <w:rsid w:val="00C90FB1"/>
    <w:rsid w:val="00C9100E"/>
    <w:rsid w:val="00C91AE8"/>
    <w:rsid w:val="00C9517E"/>
    <w:rsid w:val="00C96697"/>
    <w:rsid w:val="00C9703C"/>
    <w:rsid w:val="00C97E2E"/>
    <w:rsid w:val="00CA127F"/>
    <w:rsid w:val="00CA12BE"/>
    <w:rsid w:val="00CA1625"/>
    <w:rsid w:val="00CA1F51"/>
    <w:rsid w:val="00CA29ED"/>
    <w:rsid w:val="00CA4574"/>
    <w:rsid w:val="00CA524C"/>
    <w:rsid w:val="00CB0224"/>
    <w:rsid w:val="00CB7AAB"/>
    <w:rsid w:val="00CC5739"/>
    <w:rsid w:val="00CC7127"/>
    <w:rsid w:val="00CD01A5"/>
    <w:rsid w:val="00CD1D69"/>
    <w:rsid w:val="00CD231F"/>
    <w:rsid w:val="00CD4BDB"/>
    <w:rsid w:val="00CD5D27"/>
    <w:rsid w:val="00CD7E16"/>
    <w:rsid w:val="00CE0983"/>
    <w:rsid w:val="00CE1794"/>
    <w:rsid w:val="00CE1B8D"/>
    <w:rsid w:val="00CE1C4A"/>
    <w:rsid w:val="00CE36FD"/>
    <w:rsid w:val="00CE3DDA"/>
    <w:rsid w:val="00CE70FD"/>
    <w:rsid w:val="00CF4109"/>
    <w:rsid w:val="00CF41E1"/>
    <w:rsid w:val="00CF7324"/>
    <w:rsid w:val="00D00060"/>
    <w:rsid w:val="00D00B2D"/>
    <w:rsid w:val="00D01135"/>
    <w:rsid w:val="00D05E69"/>
    <w:rsid w:val="00D06A3C"/>
    <w:rsid w:val="00D07C7B"/>
    <w:rsid w:val="00D11276"/>
    <w:rsid w:val="00D112AE"/>
    <w:rsid w:val="00D11988"/>
    <w:rsid w:val="00D1225A"/>
    <w:rsid w:val="00D13AF2"/>
    <w:rsid w:val="00D14616"/>
    <w:rsid w:val="00D21ABB"/>
    <w:rsid w:val="00D24218"/>
    <w:rsid w:val="00D247E6"/>
    <w:rsid w:val="00D24C41"/>
    <w:rsid w:val="00D30217"/>
    <w:rsid w:val="00D312A8"/>
    <w:rsid w:val="00D32128"/>
    <w:rsid w:val="00D33C6A"/>
    <w:rsid w:val="00D3564B"/>
    <w:rsid w:val="00D35ADB"/>
    <w:rsid w:val="00D369C8"/>
    <w:rsid w:val="00D4006A"/>
    <w:rsid w:val="00D41AB5"/>
    <w:rsid w:val="00D41B45"/>
    <w:rsid w:val="00D41F17"/>
    <w:rsid w:val="00D438DA"/>
    <w:rsid w:val="00D445BC"/>
    <w:rsid w:val="00D44EB2"/>
    <w:rsid w:val="00D4535D"/>
    <w:rsid w:val="00D458E4"/>
    <w:rsid w:val="00D47696"/>
    <w:rsid w:val="00D51A5A"/>
    <w:rsid w:val="00D52359"/>
    <w:rsid w:val="00D5328A"/>
    <w:rsid w:val="00D538B3"/>
    <w:rsid w:val="00D55E8C"/>
    <w:rsid w:val="00D56932"/>
    <w:rsid w:val="00D569F4"/>
    <w:rsid w:val="00D56C0F"/>
    <w:rsid w:val="00D57882"/>
    <w:rsid w:val="00D57C4C"/>
    <w:rsid w:val="00D61485"/>
    <w:rsid w:val="00D628FC"/>
    <w:rsid w:val="00D63963"/>
    <w:rsid w:val="00D653D1"/>
    <w:rsid w:val="00D667AA"/>
    <w:rsid w:val="00D66A59"/>
    <w:rsid w:val="00D734ED"/>
    <w:rsid w:val="00D74549"/>
    <w:rsid w:val="00D74FCA"/>
    <w:rsid w:val="00D75C80"/>
    <w:rsid w:val="00D820D1"/>
    <w:rsid w:val="00D83712"/>
    <w:rsid w:val="00D83D11"/>
    <w:rsid w:val="00D923DE"/>
    <w:rsid w:val="00D93A48"/>
    <w:rsid w:val="00D94115"/>
    <w:rsid w:val="00D94445"/>
    <w:rsid w:val="00D95B6C"/>
    <w:rsid w:val="00D95B8B"/>
    <w:rsid w:val="00DA0F53"/>
    <w:rsid w:val="00DA37EF"/>
    <w:rsid w:val="00DB2E68"/>
    <w:rsid w:val="00DB3B58"/>
    <w:rsid w:val="00DB49FE"/>
    <w:rsid w:val="00DB6C99"/>
    <w:rsid w:val="00DC062C"/>
    <w:rsid w:val="00DC3BA9"/>
    <w:rsid w:val="00DC4692"/>
    <w:rsid w:val="00DC6DF5"/>
    <w:rsid w:val="00DC7355"/>
    <w:rsid w:val="00DD2197"/>
    <w:rsid w:val="00DD22F8"/>
    <w:rsid w:val="00DD276E"/>
    <w:rsid w:val="00DD5912"/>
    <w:rsid w:val="00DD62D9"/>
    <w:rsid w:val="00DD7C77"/>
    <w:rsid w:val="00DE6760"/>
    <w:rsid w:val="00DF00FE"/>
    <w:rsid w:val="00DF1291"/>
    <w:rsid w:val="00DF3717"/>
    <w:rsid w:val="00DF68AA"/>
    <w:rsid w:val="00DF7339"/>
    <w:rsid w:val="00E00963"/>
    <w:rsid w:val="00E028AD"/>
    <w:rsid w:val="00E02D24"/>
    <w:rsid w:val="00E031E9"/>
    <w:rsid w:val="00E03C59"/>
    <w:rsid w:val="00E0790A"/>
    <w:rsid w:val="00E10E91"/>
    <w:rsid w:val="00E10FB0"/>
    <w:rsid w:val="00E126B5"/>
    <w:rsid w:val="00E12A76"/>
    <w:rsid w:val="00E156FE"/>
    <w:rsid w:val="00E15CD2"/>
    <w:rsid w:val="00E16176"/>
    <w:rsid w:val="00E1626E"/>
    <w:rsid w:val="00E169DF"/>
    <w:rsid w:val="00E22BF3"/>
    <w:rsid w:val="00E232B8"/>
    <w:rsid w:val="00E23E10"/>
    <w:rsid w:val="00E2479C"/>
    <w:rsid w:val="00E24851"/>
    <w:rsid w:val="00E24C53"/>
    <w:rsid w:val="00E2711D"/>
    <w:rsid w:val="00E2787B"/>
    <w:rsid w:val="00E27D1F"/>
    <w:rsid w:val="00E31A80"/>
    <w:rsid w:val="00E336A0"/>
    <w:rsid w:val="00E37972"/>
    <w:rsid w:val="00E4266D"/>
    <w:rsid w:val="00E42B88"/>
    <w:rsid w:val="00E46403"/>
    <w:rsid w:val="00E51944"/>
    <w:rsid w:val="00E5208D"/>
    <w:rsid w:val="00E53062"/>
    <w:rsid w:val="00E544F4"/>
    <w:rsid w:val="00E559C7"/>
    <w:rsid w:val="00E577A9"/>
    <w:rsid w:val="00E6414B"/>
    <w:rsid w:val="00E65130"/>
    <w:rsid w:val="00E651DE"/>
    <w:rsid w:val="00E65A88"/>
    <w:rsid w:val="00E71E72"/>
    <w:rsid w:val="00E722A7"/>
    <w:rsid w:val="00E75B38"/>
    <w:rsid w:val="00E77A87"/>
    <w:rsid w:val="00E77C36"/>
    <w:rsid w:val="00E82BB9"/>
    <w:rsid w:val="00E82F22"/>
    <w:rsid w:val="00E84597"/>
    <w:rsid w:val="00E905A1"/>
    <w:rsid w:val="00E90C57"/>
    <w:rsid w:val="00E90F93"/>
    <w:rsid w:val="00E92E13"/>
    <w:rsid w:val="00EA03C1"/>
    <w:rsid w:val="00EA321C"/>
    <w:rsid w:val="00EA3328"/>
    <w:rsid w:val="00EA78C0"/>
    <w:rsid w:val="00EB2E94"/>
    <w:rsid w:val="00EB3370"/>
    <w:rsid w:val="00EB5C13"/>
    <w:rsid w:val="00EC0393"/>
    <w:rsid w:val="00EC09CB"/>
    <w:rsid w:val="00EC0E90"/>
    <w:rsid w:val="00EC5DAF"/>
    <w:rsid w:val="00ED30A4"/>
    <w:rsid w:val="00ED3102"/>
    <w:rsid w:val="00ED35B7"/>
    <w:rsid w:val="00ED54E0"/>
    <w:rsid w:val="00ED66D4"/>
    <w:rsid w:val="00EE15F2"/>
    <w:rsid w:val="00EE55F1"/>
    <w:rsid w:val="00EE6109"/>
    <w:rsid w:val="00EE71E7"/>
    <w:rsid w:val="00EE7C37"/>
    <w:rsid w:val="00EF0AFA"/>
    <w:rsid w:val="00EF1043"/>
    <w:rsid w:val="00EF38FF"/>
    <w:rsid w:val="00EF426D"/>
    <w:rsid w:val="00EF6520"/>
    <w:rsid w:val="00EF7759"/>
    <w:rsid w:val="00EF7A65"/>
    <w:rsid w:val="00F0239C"/>
    <w:rsid w:val="00F0346A"/>
    <w:rsid w:val="00F0351A"/>
    <w:rsid w:val="00F0564C"/>
    <w:rsid w:val="00F07447"/>
    <w:rsid w:val="00F103A5"/>
    <w:rsid w:val="00F11240"/>
    <w:rsid w:val="00F11261"/>
    <w:rsid w:val="00F143A1"/>
    <w:rsid w:val="00F15E57"/>
    <w:rsid w:val="00F16EB1"/>
    <w:rsid w:val="00F257B7"/>
    <w:rsid w:val="00F27175"/>
    <w:rsid w:val="00F30F96"/>
    <w:rsid w:val="00F35631"/>
    <w:rsid w:val="00F36338"/>
    <w:rsid w:val="00F37C6B"/>
    <w:rsid w:val="00F40654"/>
    <w:rsid w:val="00F410E5"/>
    <w:rsid w:val="00F41CD1"/>
    <w:rsid w:val="00F42E22"/>
    <w:rsid w:val="00F43382"/>
    <w:rsid w:val="00F435E0"/>
    <w:rsid w:val="00F44895"/>
    <w:rsid w:val="00F5152C"/>
    <w:rsid w:val="00F523A6"/>
    <w:rsid w:val="00F53DCA"/>
    <w:rsid w:val="00F546FE"/>
    <w:rsid w:val="00F57AE6"/>
    <w:rsid w:val="00F57C51"/>
    <w:rsid w:val="00F60215"/>
    <w:rsid w:val="00F61BC4"/>
    <w:rsid w:val="00F62741"/>
    <w:rsid w:val="00F62F09"/>
    <w:rsid w:val="00F63328"/>
    <w:rsid w:val="00F6469D"/>
    <w:rsid w:val="00F6535E"/>
    <w:rsid w:val="00F718F2"/>
    <w:rsid w:val="00F72508"/>
    <w:rsid w:val="00F750F7"/>
    <w:rsid w:val="00F758D3"/>
    <w:rsid w:val="00F776FC"/>
    <w:rsid w:val="00F77E3A"/>
    <w:rsid w:val="00F8069F"/>
    <w:rsid w:val="00F8538F"/>
    <w:rsid w:val="00F85BC5"/>
    <w:rsid w:val="00F85F45"/>
    <w:rsid w:val="00F8674F"/>
    <w:rsid w:val="00F868E6"/>
    <w:rsid w:val="00F87083"/>
    <w:rsid w:val="00F87E21"/>
    <w:rsid w:val="00F9057A"/>
    <w:rsid w:val="00F91516"/>
    <w:rsid w:val="00F924FD"/>
    <w:rsid w:val="00F92C05"/>
    <w:rsid w:val="00F94B4E"/>
    <w:rsid w:val="00F968A0"/>
    <w:rsid w:val="00F975FF"/>
    <w:rsid w:val="00FA3F4F"/>
    <w:rsid w:val="00FA4C1E"/>
    <w:rsid w:val="00FB42EA"/>
    <w:rsid w:val="00FB4AFB"/>
    <w:rsid w:val="00FB7FA8"/>
    <w:rsid w:val="00FC0D3E"/>
    <w:rsid w:val="00FC0D6F"/>
    <w:rsid w:val="00FC16A2"/>
    <w:rsid w:val="00FC16D8"/>
    <w:rsid w:val="00FC1F56"/>
    <w:rsid w:val="00FC2DE6"/>
    <w:rsid w:val="00FC4388"/>
    <w:rsid w:val="00FC4663"/>
    <w:rsid w:val="00FC4BB7"/>
    <w:rsid w:val="00FD07BA"/>
    <w:rsid w:val="00FD315A"/>
    <w:rsid w:val="00FD4CBE"/>
    <w:rsid w:val="00FD58FB"/>
    <w:rsid w:val="00FD6085"/>
    <w:rsid w:val="00FD6AE4"/>
    <w:rsid w:val="00FD7A50"/>
    <w:rsid w:val="00FE0859"/>
    <w:rsid w:val="00FE0B42"/>
    <w:rsid w:val="00FE2E73"/>
    <w:rsid w:val="00FE30DC"/>
    <w:rsid w:val="00FE3D90"/>
    <w:rsid w:val="00FE456E"/>
    <w:rsid w:val="00FE6301"/>
    <w:rsid w:val="00FE6D62"/>
    <w:rsid w:val="00FE7B0D"/>
    <w:rsid w:val="00FF00D8"/>
    <w:rsid w:val="00FF1F01"/>
    <w:rsid w:val="00FF34D5"/>
    <w:rsid w:val="00FF3C79"/>
    <w:rsid w:val="00FF3E5C"/>
    <w:rsid w:val="00FF483E"/>
    <w:rsid w:val="00FF495B"/>
    <w:rsid w:val="00FF6C19"/>
    <w:rsid w:val="00FF6C50"/>
    <w:rsid w:val="00FF7F8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dfaed,#fdedf2"/>
    </o:shapedefaults>
    <o:shapelayout v:ext="edit">
      <o:idmap v:ext="edit" data="2"/>
    </o:shapelayout>
  </w:shapeDefaults>
  <w:decimalSymbol w:val="."/>
  <w:listSeparator w:val=","/>
  <w14:docId w14:val="16C0AA1D"/>
  <w15:chartTrackingRefBased/>
  <w15:docId w15:val="{910A5473-A22E-401C-B4AE-123BB0C2A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932"/>
  </w:style>
  <w:style w:type="paragraph" w:styleId="Heading1">
    <w:name w:val="heading 1"/>
    <w:basedOn w:val="Normal"/>
    <w:next w:val="Normal"/>
    <w:link w:val="Heading1Char"/>
    <w:uiPriority w:val="9"/>
    <w:qFormat/>
    <w:rsid w:val="009040D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35"/>
      <w:lang w:val="en-GB" w:eastAsia="zh-CN" w:bidi="th-TH"/>
    </w:rPr>
  </w:style>
  <w:style w:type="paragraph" w:styleId="Heading2">
    <w:name w:val="heading 2"/>
    <w:basedOn w:val="Normal"/>
    <w:next w:val="Normal"/>
    <w:link w:val="Heading2Char"/>
    <w:uiPriority w:val="9"/>
    <w:semiHidden/>
    <w:unhideWhenUsed/>
    <w:qFormat/>
    <w:rsid w:val="006750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A73E8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8A4224"/>
    <w:pPr>
      <w:spacing w:after="0" w:line="240" w:lineRule="auto"/>
    </w:pPr>
    <w:rPr>
      <w:rFonts w:asciiTheme="majorHAnsi" w:eastAsiaTheme="majorEastAsia" w:hAnsiTheme="majorHAnsi" w:cstheme="majorBidi"/>
      <w:b/>
      <w:color w:val="000000" w:themeColor="text1"/>
      <w:sz w:val="20"/>
      <w:szCs w:val="20"/>
    </w:rPr>
  </w:style>
  <w:style w:type="paragraph" w:styleId="EnvelopeAddress">
    <w:name w:val="envelope address"/>
    <w:basedOn w:val="Normal"/>
    <w:uiPriority w:val="99"/>
    <w:semiHidden/>
    <w:unhideWhenUsed/>
    <w:rsid w:val="008A4224"/>
    <w:pPr>
      <w:framePr w:w="7920" w:h="1980" w:hRule="exact" w:hSpace="180" w:wrap="auto" w:hAnchor="page" w:xAlign="center" w:yAlign="bottom"/>
      <w:spacing w:after="0" w:line="240" w:lineRule="auto"/>
      <w:ind w:left="2880"/>
    </w:pPr>
    <w:rPr>
      <w:rFonts w:asciiTheme="majorHAnsi" w:eastAsiaTheme="majorEastAsia" w:hAnsiTheme="majorHAnsi" w:cstheme="majorBidi"/>
      <w:b/>
      <w:color w:val="000000" w:themeColor="text1"/>
      <w:sz w:val="24"/>
      <w:szCs w:val="24"/>
    </w:rPr>
  </w:style>
  <w:style w:type="table" w:styleId="TableGrid">
    <w:name w:val="Table Grid"/>
    <w:basedOn w:val="TableNormal"/>
    <w:uiPriority w:val="39"/>
    <w:rsid w:val="008D1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List Paragraph1,Heading,Bullets,List Paragraph (numbered (a)),WB Para,Párrafo de lista1,References,Liste 1,Numbered List Paragraph,ReferencesCxSpLast,Medium Grid 1 - Accent 21,List Paragraph nowy,List_Paragraph,Normal 2"/>
    <w:basedOn w:val="Normal"/>
    <w:link w:val="ListParagraphChar"/>
    <w:uiPriority w:val="34"/>
    <w:qFormat/>
    <w:rsid w:val="008834F7"/>
    <w:pPr>
      <w:ind w:left="720"/>
      <w:contextualSpacing/>
    </w:pPr>
  </w:style>
  <w:style w:type="paragraph" w:styleId="NoSpacing">
    <w:name w:val="No Spacing"/>
    <w:link w:val="NoSpacingChar"/>
    <w:uiPriority w:val="1"/>
    <w:qFormat/>
    <w:rsid w:val="00F60215"/>
    <w:pPr>
      <w:spacing w:after="0" w:line="240" w:lineRule="auto"/>
    </w:pPr>
    <w:rPr>
      <w:rFonts w:eastAsiaTheme="minorEastAsia"/>
      <w:szCs w:val="28"/>
      <w:lang w:val="en-GB" w:eastAsia="zh-CN" w:bidi="th-TH"/>
    </w:rPr>
  </w:style>
  <w:style w:type="character" w:customStyle="1" w:styleId="Heading1Char">
    <w:name w:val="Heading 1 Char"/>
    <w:basedOn w:val="DefaultParagraphFont"/>
    <w:link w:val="Heading1"/>
    <w:uiPriority w:val="9"/>
    <w:rsid w:val="009040DE"/>
    <w:rPr>
      <w:rFonts w:asciiTheme="majorHAnsi" w:eastAsiaTheme="majorEastAsia" w:hAnsiTheme="majorHAnsi" w:cstheme="majorBidi"/>
      <w:b/>
      <w:bCs/>
      <w:color w:val="2F5496" w:themeColor="accent1" w:themeShade="BF"/>
      <w:sz w:val="28"/>
      <w:szCs w:val="35"/>
      <w:lang w:val="en-GB" w:eastAsia="zh-CN" w:bidi="th-TH"/>
    </w:rPr>
  </w:style>
  <w:style w:type="paragraph" w:styleId="BodyText">
    <w:name w:val="Body Text"/>
    <w:basedOn w:val="Normal"/>
    <w:link w:val="BodyTextChar"/>
    <w:uiPriority w:val="1"/>
    <w:qFormat/>
    <w:rsid w:val="004C48CF"/>
    <w:pPr>
      <w:widowControl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4C48CF"/>
    <w:rPr>
      <w:rFonts w:ascii="Arial" w:eastAsia="Arial" w:hAnsi="Arial" w:cs="Arial"/>
      <w:sz w:val="24"/>
      <w:szCs w:val="24"/>
    </w:rPr>
  </w:style>
  <w:style w:type="paragraph" w:styleId="FootnoteText">
    <w:name w:val="footnote text"/>
    <w:basedOn w:val="Normal"/>
    <w:link w:val="FootnoteTextChar"/>
    <w:semiHidden/>
    <w:unhideWhenUsed/>
    <w:rsid w:val="004C48CF"/>
    <w:pPr>
      <w:spacing w:after="0" w:line="240" w:lineRule="auto"/>
    </w:pPr>
    <w:rPr>
      <w:rFonts w:ascii="Times New Roman" w:eastAsiaTheme="minorEastAsia" w:hAnsi="Times New Roman" w:cs="Times New Roman"/>
      <w:sz w:val="20"/>
      <w:szCs w:val="20"/>
      <w:lang w:eastAsia="ko-KR"/>
    </w:rPr>
  </w:style>
  <w:style w:type="character" w:customStyle="1" w:styleId="FootnoteTextChar">
    <w:name w:val="Footnote Text Char"/>
    <w:basedOn w:val="DefaultParagraphFont"/>
    <w:link w:val="FootnoteText"/>
    <w:semiHidden/>
    <w:rsid w:val="004C48CF"/>
    <w:rPr>
      <w:rFonts w:ascii="Times New Roman" w:eastAsiaTheme="minorEastAsia" w:hAnsi="Times New Roman" w:cs="Times New Roman"/>
      <w:sz w:val="20"/>
      <w:szCs w:val="20"/>
      <w:lang w:eastAsia="ko-KR"/>
    </w:rPr>
  </w:style>
  <w:style w:type="character" w:styleId="FootnoteReference">
    <w:name w:val="footnote reference"/>
    <w:basedOn w:val="DefaultParagraphFont"/>
    <w:uiPriority w:val="99"/>
    <w:semiHidden/>
    <w:unhideWhenUsed/>
    <w:rsid w:val="004C48CF"/>
    <w:rPr>
      <w:vertAlign w:val="superscript"/>
    </w:rPr>
  </w:style>
  <w:style w:type="paragraph" w:customStyle="1" w:styleId="Default">
    <w:name w:val="Default"/>
    <w:rsid w:val="004C48C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tionVIheader">
    <w:name w:val="Section VI header"/>
    <w:basedOn w:val="Normal"/>
    <w:rsid w:val="0092123F"/>
    <w:pPr>
      <w:widowControl w:val="0"/>
      <w:tabs>
        <w:tab w:val="left" w:leader="dot" w:pos="8748"/>
      </w:tabs>
      <w:autoSpaceDE w:val="0"/>
      <w:autoSpaceDN w:val="0"/>
      <w:spacing w:after="240" w:line="240" w:lineRule="auto"/>
      <w:jc w:val="center"/>
    </w:pPr>
    <w:rPr>
      <w:rFonts w:ascii="Times New Roman" w:eastAsia="Times New Roman" w:hAnsi="Times New Roman" w:cs="Times New Roman"/>
      <w:b/>
      <w:spacing w:val="-2"/>
      <w:sz w:val="36"/>
      <w:szCs w:val="24"/>
    </w:rPr>
  </w:style>
  <w:style w:type="paragraph" w:styleId="Caption">
    <w:name w:val="caption"/>
    <w:basedOn w:val="Normal"/>
    <w:next w:val="Normal"/>
    <w:uiPriority w:val="35"/>
    <w:unhideWhenUsed/>
    <w:qFormat/>
    <w:rsid w:val="0092123F"/>
    <w:pPr>
      <w:spacing w:after="200" w:line="240" w:lineRule="auto"/>
      <w:ind w:right="91" w:firstLine="181"/>
      <w:jc w:val="center"/>
    </w:pPr>
    <w:rPr>
      <w:rFonts w:eastAsiaTheme="minorEastAsia"/>
      <w:i/>
      <w:iCs/>
      <w:color w:val="44546A" w:themeColor="text2"/>
      <w:sz w:val="18"/>
      <w:szCs w:val="18"/>
    </w:rPr>
  </w:style>
  <w:style w:type="character" w:styleId="Emphasis">
    <w:name w:val="Emphasis"/>
    <w:qFormat/>
    <w:rsid w:val="0092123F"/>
    <w:rPr>
      <w:rFonts w:asciiTheme="majorBidi" w:hAnsiTheme="majorBidi" w:cstheme="majorBidi"/>
      <w:b w:val="0"/>
    </w:rPr>
  </w:style>
  <w:style w:type="paragraph" w:styleId="BalloonText">
    <w:name w:val="Balloon Text"/>
    <w:basedOn w:val="Normal"/>
    <w:link w:val="BalloonTextChar"/>
    <w:uiPriority w:val="99"/>
    <w:semiHidden/>
    <w:unhideWhenUsed/>
    <w:rsid w:val="009212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23F"/>
    <w:rPr>
      <w:rFonts w:ascii="Segoe UI" w:hAnsi="Segoe UI" w:cs="Segoe UI"/>
      <w:sz w:val="18"/>
      <w:szCs w:val="18"/>
    </w:rPr>
  </w:style>
  <w:style w:type="character" w:styleId="CommentReference">
    <w:name w:val="annotation reference"/>
    <w:basedOn w:val="DefaultParagraphFont"/>
    <w:uiPriority w:val="99"/>
    <w:semiHidden/>
    <w:unhideWhenUsed/>
    <w:rsid w:val="003B14BF"/>
    <w:rPr>
      <w:sz w:val="16"/>
      <w:szCs w:val="16"/>
    </w:rPr>
  </w:style>
  <w:style w:type="paragraph" w:styleId="CommentText">
    <w:name w:val="annotation text"/>
    <w:basedOn w:val="Normal"/>
    <w:link w:val="CommentTextChar"/>
    <w:uiPriority w:val="99"/>
    <w:semiHidden/>
    <w:unhideWhenUsed/>
    <w:rsid w:val="003B14BF"/>
    <w:pPr>
      <w:spacing w:line="240" w:lineRule="auto"/>
    </w:pPr>
    <w:rPr>
      <w:sz w:val="20"/>
      <w:szCs w:val="20"/>
    </w:rPr>
  </w:style>
  <w:style w:type="character" w:customStyle="1" w:styleId="CommentTextChar">
    <w:name w:val="Comment Text Char"/>
    <w:basedOn w:val="DefaultParagraphFont"/>
    <w:link w:val="CommentText"/>
    <w:uiPriority w:val="99"/>
    <w:semiHidden/>
    <w:rsid w:val="003B14BF"/>
    <w:rPr>
      <w:sz w:val="20"/>
      <w:szCs w:val="20"/>
    </w:rPr>
  </w:style>
  <w:style w:type="paragraph" w:styleId="CommentSubject">
    <w:name w:val="annotation subject"/>
    <w:basedOn w:val="CommentText"/>
    <w:next w:val="CommentText"/>
    <w:link w:val="CommentSubjectChar"/>
    <w:uiPriority w:val="99"/>
    <w:semiHidden/>
    <w:unhideWhenUsed/>
    <w:rsid w:val="003B14BF"/>
    <w:rPr>
      <w:b/>
      <w:bCs/>
    </w:rPr>
  </w:style>
  <w:style w:type="character" w:customStyle="1" w:styleId="CommentSubjectChar">
    <w:name w:val="Comment Subject Char"/>
    <w:basedOn w:val="CommentTextChar"/>
    <w:link w:val="CommentSubject"/>
    <w:uiPriority w:val="99"/>
    <w:semiHidden/>
    <w:rsid w:val="003B14BF"/>
    <w:rPr>
      <w:b/>
      <w:bCs/>
      <w:sz w:val="20"/>
      <w:szCs w:val="20"/>
    </w:rPr>
  </w:style>
  <w:style w:type="paragraph" w:styleId="Revision">
    <w:name w:val="Revision"/>
    <w:hidden/>
    <w:uiPriority w:val="99"/>
    <w:semiHidden/>
    <w:rsid w:val="003E5A59"/>
    <w:pPr>
      <w:spacing w:after="0" w:line="240" w:lineRule="auto"/>
    </w:pPr>
  </w:style>
  <w:style w:type="paragraph" w:styleId="Header">
    <w:name w:val="header"/>
    <w:basedOn w:val="Normal"/>
    <w:link w:val="HeaderChar"/>
    <w:unhideWhenUsed/>
    <w:rsid w:val="004D5CD1"/>
    <w:pPr>
      <w:tabs>
        <w:tab w:val="center" w:pos="4680"/>
        <w:tab w:val="right" w:pos="9360"/>
      </w:tabs>
      <w:spacing w:after="0" w:line="240" w:lineRule="auto"/>
    </w:pPr>
  </w:style>
  <w:style w:type="character" w:customStyle="1" w:styleId="HeaderChar">
    <w:name w:val="Header Char"/>
    <w:basedOn w:val="DefaultParagraphFont"/>
    <w:link w:val="Header"/>
    <w:rsid w:val="004D5CD1"/>
  </w:style>
  <w:style w:type="paragraph" w:styleId="Footer">
    <w:name w:val="footer"/>
    <w:basedOn w:val="Normal"/>
    <w:link w:val="FooterChar"/>
    <w:uiPriority w:val="99"/>
    <w:unhideWhenUsed/>
    <w:rsid w:val="004D5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CD1"/>
  </w:style>
  <w:style w:type="character" w:styleId="BookTitle">
    <w:name w:val="Book Title"/>
    <w:basedOn w:val="DefaultParagraphFont"/>
    <w:qFormat/>
    <w:rsid w:val="00D14616"/>
    <w:rPr>
      <w:rFonts w:cs="Times New Roman"/>
      <w:b/>
      <w:bCs/>
      <w:smallCaps/>
      <w:spacing w:val="5"/>
    </w:rPr>
  </w:style>
  <w:style w:type="character" w:customStyle="1" w:styleId="Heading2Char">
    <w:name w:val="Heading 2 Char"/>
    <w:basedOn w:val="DefaultParagraphFont"/>
    <w:link w:val="Heading2"/>
    <w:uiPriority w:val="9"/>
    <w:semiHidden/>
    <w:rsid w:val="00675098"/>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Bullet List Char,List Paragraph1 Char,Heading Char,Bullets Char,List Paragraph (numbered (a)) Char,WB Para Char,Párrafo de lista1 Char,References Char,Liste 1 Char,Numbered List Paragraph Char,ReferencesCxSpLast Char,Normal 2 Char"/>
    <w:basedOn w:val="DefaultParagraphFont"/>
    <w:link w:val="ListParagraph"/>
    <w:uiPriority w:val="34"/>
    <w:qFormat/>
    <w:rsid w:val="009609B5"/>
  </w:style>
  <w:style w:type="character" w:customStyle="1" w:styleId="NoSpacingChar">
    <w:name w:val="No Spacing Char"/>
    <w:basedOn w:val="DefaultParagraphFont"/>
    <w:link w:val="NoSpacing"/>
    <w:uiPriority w:val="1"/>
    <w:locked/>
    <w:rsid w:val="00502620"/>
    <w:rPr>
      <w:rFonts w:eastAsiaTheme="minorEastAsia"/>
      <w:szCs w:val="28"/>
      <w:lang w:val="en-GB" w:eastAsia="zh-CN" w:bidi="th-TH"/>
    </w:rPr>
  </w:style>
  <w:style w:type="paragraph" w:customStyle="1" w:styleId="SectionVHeader">
    <w:name w:val="Section V. Header"/>
    <w:basedOn w:val="Normal"/>
    <w:rsid w:val="00726E7B"/>
    <w:pPr>
      <w:spacing w:after="0" w:line="252" w:lineRule="auto"/>
      <w:jc w:val="center"/>
    </w:pPr>
    <w:rPr>
      <w:rFonts w:asciiTheme="majorHAnsi" w:eastAsiaTheme="majorEastAsia" w:hAnsiTheme="majorHAnsi" w:cstheme="majorBidi"/>
      <w:b/>
      <w:sz w:val="36"/>
      <w:szCs w:val="20"/>
      <w:lang w:val="es-ES_tradnl" w:eastAsia="en-AU"/>
    </w:rPr>
  </w:style>
  <w:style w:type="character" w:customStyle="1" w:styleId="Table">
    <w:name w:val="Table"/>
    <w:basedOn w:val="DefaultParagraphFont"/>
    <w:rsid w:val="00726E7B"/>
    <w:rPr>
      <w:rFonts w:ascii="Arial" w:hAnsi="Arial"/>
      <w:sz w:val="20"/>
    </w:rPr>
  </w:style>
  <w:style w:type="paragraph" w:customStyle="1" w:styleId="S4-Header2">
    <w:name w:val="S4-Header 2"/>
    <w:basedOn w:val="Normal"/>
    <w:rsid w:val="00726E7B"/>
    <w:pPr>
      <w:spacing w:before="120" w:after="240" w:line="240" w:lineRule="auto"/>
      <w:jc w:val="center"/>
    </w:pPr>
    <w:rPr>
      <w:rFonts w:ascii="Times New Roman" w:eastAsia="Times New Roman" w:hAnsi="Times New Roman" w:cs="Times New Roman"/>
      <w:b/>
      <w:sz w:val="32"/>
      <w:szCs w:val="24"/>
      <w:lang w:val="en-GB"/>
    </w:rPr>
  </w:style>
  <w:style w:type="paragraph" w:customStyle="1" w:styleId="BankNormal">
    <w:name w:val="BankNormal"/>
    <w:basedOn w:val="Normal"/>
    <w:rsid w:val="00726E7B"/>
    <w:pPr>
      <w:spacing w:after="24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rsid w:val="008355F4"/>
    <w:rPr>
      <w:rFonts w:cs="Times New Roman"/>
      <w:color w:val="0000FF"/>
      <w:u w:val="single"/>
    </w:rPr>
  </w:style>
  <w:style w:type="character" w:styleId="FollowedHyperlink">
    <w:name w:val="FollowedHyperlink"/>
    <w:basedOn w:val="DefaultParagraphFont"/>
    <w:uiPriority w:val="99"/>
    <w:semiHidden/>
    <w:unhideWhenUsed/>
    <w:rsid w:val="00F91516"/>
    <w:rPr>
      <w:color w:val="954F72" w:themeColor="followedHyperlink"/>
      <w:u w:val="single"/>
    </w:rPr>
  </w:style>
  <w:style w:type="character" w:customStyle="1" w:styleId="Heading5Char">
    <w:name w:val="Heading 5 Char"/>
    <w:basedOn w:val="DefaultParagraphFont"/>
    <w:link w:val="Heading5"/>
    <w:uiPriority w:val="9"/>
    <w:semiHidden/>
    <w:rsid w:val="00A73E82"/>
    <w:rPr>
      <w:rFonts w:asciiTheme="majorHAnsi" w:eastAsiaTheme="majorEastAsia" w:hAnsiTheme="majorHAnsi" w:cstheme="majorBidi"/>
      <w:color w:val="2F5496" w:themeColor="accent1" w:themeShade="BF"/>
    </w:rPr>
  </w:style>
  <w:style w:type="paragraph" w:customStyle="1" w:styleId="TableParagraph">
    <w:name w:val="Table Paragraph"/>
    <w:basedOn w:val="Normal"/>
    <w:uiPriority w:val="1"/>
    <w:qFormat/>
    <w:rsid w:val="00623E53"/>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742830">
      <w:bodyDiv w:val="1"/>
      <w:marLeft w:val="0"/>
      <w:marRight w:val="0"/>
      <w:marTop w:val="0"/>
      <w:marBottom w:val="0"/>
      <w:divBdr>
        <w:top w:val="none" w:sz="0" w:space="0" w:color="auto"/>
        <w:left w:val="none" w:sz="0" w:space="0" w:color="auto"/>
        <w:bottom w:val="none" w:sz="0" w:space="0" w:color="auto"/>
        <w:right w:val="none" w:sz="0" w:space="0" w:color="auto"/>
      </w:divBdr>
    </w:div>
    <w:div w:id="511066929">
      <w:bodyDiv w:val="1"/>
      <w:marLeft w:val="0"/>
      <w:marRight w:val="0"/>
      <w:marTop w:val="0"/>
      <w:marBottom w:val="0"/>
      <w:divBdr>
        <w:top w:val="none" w:sz="0" w:space="0" w:color="auto"/>
        <w:left w:val="none" w:sz="0" w:space="0" w:color="auto"/>
        <w:bottom w:val="none" w:sz="0" w:space="0" w:color="auto"/>
        <w:right w:val="none" w:sz="0" w:space="0" w:color="auto"/>
      </w:divBdr>
    </w:div>
    <w:div w:id="787353043">
      <w:bodyDiv w:val="1"/>
      <w:marLeft w:val="0"/>
      <w:marRight w:val="0"/>
      <w:marTop w:val="0"/>
      <w:marBottom w:val="0"/>
      <w:divBdr>
        <w:top w:val="none" w:sz="0" w:space="0" w:color="auto"/>
        <w:left w:val="none" w:sz="0" w:space="0" w:color="auto"/>
        <w:bottom w:val="none" w:sz="0" w:space="0" w:color="auto"/>
        <w:right w:val="none" w:sz="0" w:space="0" w:color="auto"/>
      </w:divBdr>
    </w:div>
    <w:div w:id="992562320">
      <w:bodyDiv w:val="1"/>
      <w:marLeft w:val="0"/>
      <w:marRight w:val="0"/>
      <w:marTop w:val="0"/>
      <w:marBottom w:val="0"/>
      <w:divBdr>
        <w:top w:val="none" w:sz="0" w:space="0" w:color="auto"/>
        <w:left w:val="none" w:sz="0" w:space="0" w:color="auto"/>
        <w:bottom w:val="none" w:sz="0" w:space="0" w:color="auto"/>
        <w:right w:val="none" w:sz="0" w:space="0" w:color="auto"/>
      </w:divBdr>
    </w:div>
    <w:div w:id="1153335260">
      <w:bodyDiv w:val="1"/>
      <w:marLeft w:val="0"/>
      <w:marRight w:val="0"/>
      <w:marTop w:val="0"/>
      <w:marBottom w:val="0"/>
      <w:divBdr>
        <w:top w:val="none" w:sz="0" w:space="0" w:color="auto"/>
        <w:left w:val="none" w:sz="0" w:space="0" w:color="auto"/>
        <w:bottom w:val="none" w:sz="0" w:space="0" w:color="auto"/>
        <w:right w:val="none" w:sz="0" w:space="0" w:color="auto"/>
      </w:divBdr>
    </w:div>
    <w:div w:id="136486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ura.gov.m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3" ma:contentTypeDescription="Create a new document." ma:contentTypeScope="" ma:versionID="d4c03df253fb85a61fbc69386008190c">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ea08509889a3ce9a21918b55b9536bfc"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2FB43-35F2-43B4-A956-38B1408BF67B}">
  <ds:schemaRefs>
    <ds:schemaRef ds:uri="http://schemas.microsoft.com/sharepoint/v3/contenttype/forms"/>
  </ds:schemaRefs>
</ds:datastoreItem>
</file>

<file path=customXml/itemProps2.xml><?xml version="1.0" encoding="utf-8"?>
<ds:datastoreItem xmlns:ds="http://schemas.openxmlformats.org/officeDocument/2006/customXml" ds:itemID="{7F2D2085-1563-4FE1-AE78-BB6CABD1FCA5}">
  <ds:schemaRefs>
    <ds:schemaRef ds:uri="http://schemas.openxmlformats.org/officeDocument/2006/bibliography"/>
  </ds:schemaRefs>
</ds:datastoreItem>
</file>

<file path=customXml/itemProps3.xml><?xml version="1.0" encoding="utf-8"?>
<ds:datastoreItem xmlns:ds="http://schemas.openxmlformats.org/officeDocument/2006/customXml" ds:itemID="{115FC089-E792-40BE-94AC-FA1FEE806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77806E-A0AD-4D98-8E17-201A1F38B1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27</Pages>
  <Words>5331</Words>
  <Characters>30392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“CONSULTANCY SERVICES FOR DEVELOPMENT OF STANDARDS AND GUIDELINES FOR PETROLEUM SECTOR OF MALDIVES)”</vt:lpstr>
    </vt:vector>
  </TitlesOfParts>
  <Company/>
  <LinksUpToDate>false</LinksUpToDate>
  <CharactersWithSpaces>35652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SERVICES FOR DEVELOPMENT OF STANDARDS AND GUIDELINES FOR PETROLEUM SECTOR OF MALDIVES)”</dc:title>
  <dc:subject/>
  <dc:creator>Fakhruz Zaman</dc:creator>
  <cp:keywords/>
  <dc:description/>
  <cp:lastModifiedBy>Naaifa Hassan</cp:lastModifiedBy>
  <cp:revision>11</cp:revision>
  <cp:lastPrinted>2022-06-05T08:37:00Z</cp:lastPrinted>
  <dcterms:created xsi:type="dcterms:W3CDTF">2026-06-02T09:40:00Z</dcterms:created>
  <dcterms:modified xsi:type="dcterms:W3CDTF">2026-06-04T04:46:00Z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