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774DC2" w:rsidTr="00774DC2">
            <w:trPr>
              <w:trHeight w:val="4138"/>
              <w:jc w:val="center"/>
            </w:trPr>
            <w:tc>
              <w:tcPr>
                <w:tcW w:w="5000" w:type="pct"/>
              </w:tcPr>
              <w:p w:rsidR="00774DC2" w:rsidRDefault="00774DC2" w:rsidP="00774DC2">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6F9D327D" wp14:editId="7CA6C910">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Default="00774DC2" w:rsidP="00774DC2">
                <w:pPr>
                  <w:rPr>
                    <w:rFonts w:eastAsiaTheme="majorEastAsia"/>
                  </w:rPr>
                </w:pPr>
              </w:p>
              <w:p w:rsidR="00774DC2" w:rsidRDefault="00774DC2" w:rsidP="00774DC2">
                <w:pPr>
                  <w:rPr>
                    <w:rFonts w:eastAsiaTheme="majorEastAsia"/>
                  </w:rPr>
                </w:pPr>
              </w:p>
              <w:p w:rsidR="00774DC2" w:rsidRDefault="00774DC2" w:rsidP="00774DC2">
                <w:pPr>
                  <w:pStyle w:val="NoSpacing"/>
                  <w:jc w:val="center"/>
                  <w:rPr>
                    <w:rFonts w:eastAsiaTheme="majorEastAsia"/>
                  </w:rPr>
                </w:pPr>
                <w:r>
                  <w:rPr>
                    <w:rFonts w:eastAsiaTheme="majorEastAsia"/>
                  </w:rPr>
                  <w:tab/>
                </w:r>
                <w:r w:rsidRPr="006A768A">
                  <w:rPr>
                    <w:rFonts w:asciiTheme="majorBidi" w:hAnsiTheme="majorBidi" w:cstheme="majorBidi"/>
                    <w:b/>
                    <w:bCs/>
                    <w:sz w:val="36"/>
                    <w:szCs w:val="36"/>
                  </w:rPr>
                  <w:t>REQUEST FOR PROPOSAL</w:t>
                </w:r>
              </w:p>
              <w:p w:rsidR="00774DC2" w:rsidRPr="006A768A" w:rsidRDefault="00774DC2" w:rsidP="00774DC2">
                <w:pPr>
                  <w:tabs>
                    <w:tab w:val="left" w:pos="4410"/>
                  </w:tabs>
                  <w:rPr>
                    <w:rFonts w:eastAsiaTheme="majorEastAsia"/>
                  </w:rPr>
                </w:pPr>
              </w:p>
            </w:tc>
          </w:tr>
          <w:tr w:rsidR="00774DC2" w:rsidTr="00774DC2">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74DC2" w:rsidRPr="006504B1" w:rsidRDefault="00774DC2" w:rsidP="00774DC2">
                    <w:pPr>
                      <w:pStyle w:val="NoSpacing"/>
                      <w:jc w:val="center"/>
                      <w:rPr>
                        <w:rFonts w:asciiTheme="majorBidi" w:eastAsiaTheme="majorEastAsia" w:hAnsiTheme="majorBidi" w:cstheme="majorBidi"/>
                        <w:b/>
                        <w:bCs/>
                        <w:sz w:val="36"/>
                        <w:szCs w:val="36"/>
                      </w:rPr>
                    </w:pPr>
                    <w:r>
                      <w:rPr>
                        <w:rFonts w:asciiTheme="majorBidi" w:hAnsiTheme="majorBidi" w:cstheme="majorBidi"/>
                        <w:b/>
                        <w:bCs/>
                        <w:sz w:val="36"/>
                        <w:szCs w:val="36"/>
                      </w:rPr>
                      <w:t>STRENGTHENING REMEDIATION AND INDIVIDUALIZED LEARNING SUPPORT IN LITERACY AND NUMERACY</w:t>
                    </w:r>
                  </w:p>
                </w:tc>
              </w:sdtContent>
            </w:sdt>
          </w:tr>
          <w:tr w:rsidR="00774DC2" w:rsidTr="00774DC2">
            <w:trPr>
              <w:trHeight w:val="720"/>
              <w:jc w:val="center"/>
            </w:trPr>
            <w:tc>
              <w:tcPr>
                <w:tcW w:w="5000" w:type="pct"/>
                <w:tcBorders>
                  <w:top w:val="single" w:sz="4" w:space="0" w:color="4F81BD" w:themeColor="accent1"/>
                </w:tcBorders>
                <w:vAlign w:val="center"/>
              </w:tcPr>
              <w:p w:rsidR="00774DC2" w:rsidRPr="003E6925" w:rsidRDefault="00774DC2" w:rsidP="00774DC2">
                <w:pPr>
                  <w:pStyle w:val="NoSpacing"/>
                  <w:jc w:val="center"/>
                  <w:rPr>
                    <w:rFonts w:asciiTheme="majorBidi" w:eastAsiaTheme="majorEastAsia" w:hAnsiTheme="majorBidi" w:cstheme="majorBidi"/>
                    <w:sz w:val="32"/>
                    <w:szCs w:val="32"/>
                  </w:rPr>
                </w:pPr>
              </w:p>
            </w:tc>
          </w:tr>
          <w:tr w:rsidR="00774DC2" w:rsidTr="00774DC2">
            <w:trPr>
              <w:trHeight w:val="360"/>
              <w:jc w:val="center"/>
            </w:trPr>
            <w:tc>
              <w:tcPr>
                <w:tcW w:w="5000" w:type="pct"/>
                <w:vAlign w:val="center"/>
              </w:tcPr>
              <w:p w:rsidR="00774DC2" w:rsidRPr="00774DC2" w:rsidRDefault="00774DC2" w:rsidP="000A53E0">
                <w:pPr>
                  <w:pStyle w:val="NoSpacing"/>
                  <w:jc w:val="center"/>
                  <w:rPr>
                    <w:rFonts w:asciiTheme="majorBidi" w:hAnsiTheme="majorBidi" w:cstheme="majorBidi"/>
                    <w:sz w:val="28"/>
                    <w:szCs w:val="28"/>
                  </w:rPr>
                </w:pPr>
                <w:r w:rsidRPr="00774DC2">
                  <w:rPr>
                    <w:rFonts w:asciiTheme="majorBidi" w:hAnsiTheme="majorBidi" w:cstheme="majorBidi"/>
                    <w:sz w:val="28"/>
                    <w:szCs w:val="28"/>
                  </w:rPr>
                  <w:t>(IUL)22-PU/22/2026/</w:t>
                </w:r>
                <w:r w:rsidR="00346982">
                  <w:rPr>
                    <w:rFonts w:asciiTheme="majorBidi" w:hAnsiTheme="majorBidi" w:cstheme="majorBidi"/>
                    <w:sz w:val="28"/>
                    <w:szCs w:val="28"/>
                  </w:rPr>
                  <w:t>1</w:t>
                </w:r>
                <w:r w:rsidR="000A53E0">
                  <w:rPr>
                    <w:rFonts w:asciiTheme="majorBidi" w:hAnsiTheme="majorBidi" w:cstheme="majorBidi"/>
                    <w:sz w:val="28"/>
                    <w:szCs w:val="28"/>
                  </w:rPr>
                  <w:t>50</w:t>
                </w:r>
              </w:p>
            </w:tc>
          </w:tr>
          <w:tr w:rsidR="00774DC2" w:rsidTr="00774DC2">
            <w:trPr>
              <w:trHeight w:val="360"/>
              <w:jc w:val="center"/>
            </w:trPr>
            <w:tc>
              <w:tcPr>
                <w:tcW w:w="5000" w:type="pct"/>
                <w:vAlign w:val="center"/>
              </w:tcPr>
              <w:p w:rsidR="00774DC2" w:rsidRPr="00031415" w:rsidRDefault="00774DC2" w:rsidP="00774DC2">
                <w:pPr>
                  <w:pStyle w:val="NoSpacing"/>
                  <w:jc w:val="center"/>
                  <w:rPr>
                    <w:rFonts w:asciiTheme="majorBidi" w:hAnsiTheme="majorBidi" w:cstheme="majorBidi"/>
                  </w:rPr>
                </w:pPr>
              </w:p>
              <w:p w:rsidR="00774DC2" w:rsidRPr="00B473AC" w:rsidRDefault="00774DC2" w:rsidP="00774DC2">
                <w:pPr>
                  <w:pStyle w:val="NoSpacing"/>
                  <w:jc w:val="center"/>
                  <w:rPr>
                    <w:rFonts w:asciiTheme="majorBidi" w:hAnsiTheme="majorBidi" w:cstheme="majorBidi"/>
                    <w:sz w:val="28"/>
                    <w:szCs w:val="28"/>
                  </w:rPr>
                </w:pPr>
                <w:r w:rsidRPr="00B473AC">
                  <w:rPr>
                    <w:rFonts w:asciiTheme="majorBidi" w:hAnsiTheme="majorBidi" w:cstheme="majorBidi"/>
                    <w:sz w:val="28"/>
                    <w:szCs w:val="28"/>
                  </w:rPr>
                  <w:t>Procurement</w:t>
                </w:r>
                <w:r>
                  <w:rPr>
                    <w:rFonts w:asciiTheme="majorBidi" w:hAnsiTheme="majorBidi" w:cstheme="majorBidi"/>
                    <w:sz w:val="28"/>
                    <w:szCs w:val="28"/>
                  </w:rPr>
                  <w:t xml:space="preserve"> No:</w:t>
                </w:r>
                <w:r w:rsidRPr="00B473AC">
                  <w:rPr>
                    <w:rFonts w:asciiTheme="majorBidi" w:hAnsiTheme="majorBidi" w:cstheme="majorBidi"/>
                    <w:sz w:val="28"/>
                    <w:szCs w:val="28"/>
                  </w:rPr>
                  <w:t>22PU-2026-CS-</w:t>
                </w:r>
                <w:r>
                  <w:rPr>
                    <w:rFonts w:asciiTheme="majorBidi" w:hAnsiTheme="majorBidi" w:cstheme="majorBidi"/>
                    <w:sz w:val="28"/>
                    <w:szCs w:val="28"/>
                  </w:rPr>
                  <w:t>05</w:t>
                </w:r>
              </w:p>
            </w:tc>
          </w:tr>
          <w:tr w:rsidR="00774DC2" w:rsidTr="00774DC2">
            <w:trPr>
              <w:trHeight w:val="360"/>
              <w:jc w:val="center"/>
            </w:trPr>
            <w:tc>
              <w:tcPr>
                <w:tcW w:w="5000" w:type="pct"/>
                <w:vAlign w:val="center"/>
              </w:tcPr>
              <w:p w:rsidR="00774DC2" w:rsidRPr="00031415" w:rsidRDefault="00815CC1" w:rsidP="00815CC1">
                <w:pPr>
                  <w:pStyle w:val="NoSpacing"/>
                  <w:jc w:val="center"/>
                  <w:rPr>
                    <w:rFonts w:asciiTheme="majorBidi" w:hAnsiTheme="majorBidi" w:cstheme="majorBidi"/>
                    <w:sz w:val="28"/>
                    <w:szCs w:val="28"/>
                  </w:rPr>
                </w:pPr>
                <w:r>
                  <w:rPr>
                    <w:rFonts w:asciiTheme="majorBidi" w:hAnsiTheme="majorBidi" w:cs="MV Boli" w:hint="cs"/>
                    <w:sz w:val="28"/>
                    <w:szCs w:val="28"/>
                    <w:rtl/>
                    <w:lang w:bidi="dv-MV"/>
                  </w:rPr>
                  <w:t>2</w:t>
                </w:r>
                <w:r>
                  <w:rPr>
                    <w:rFonts w:asciiTheme="majorBidi" w:hAnsiTheme="majorBidi" w:cs="MV Boli"/>
                    <w:sz w:val="28"/>
                    <w:szCs w:val="28"/>
                    <w:lang w:bidi="dv-MV"/>
                  </w:rPr>
                  <w:t>4</w:t>
                </w:r>
                <w:r w:rsidR="000A53E0" w:rsidRPr="000A53E0">
                  <w:rPr>
                    <w:rFonts w:asciiTheme="majorBidi" w:hAnsiTheme="majorBidi" w:cs="MV Boli"/>
                    <w:sz w:val="28"/>
                    <w:szCs w:val="28"/>
                    <w:vertAlign w:val="superscript"/>
                    <w:lang w:bidi="dv-MV"/>
                  </w:rPr>
                  <w:t>th</w:t>
                </w:r>
                <w:r w:rsidR="000A53E0">
                  <w:rPr>
                    <w:rFonts w:asciiTheme="majorBidi" w:hAnsiTheme="majorBidi" w:cs="MV Boli"/>
                    <w:sz w:val="28"/>
                    <w:szCs w:val="28"/>
                    <w:lang w:bidi="dv-MV"/>
                  </w:rPr>
                  <w:t xml:space="preserve"> </w:t>
                </w:r>
                <w:r>
                  <w:rPr>
                    <w:rFonts w:asciiTheme="majorBidi" w:hAnsiTheme="majorBidi" w:cs="MV Boli"/>
                    <w:sz w:val="28"/>
                    <w:szCs w:val="28"/>
                    <w:lang w:bidi="dv-MV"/>
                  </w:rPr>
                  <w:t>July</w:t>
                </w:r>
                <w:r w:rsidR="00774DC2">
                  <w:rPr>
                    <w:rFonts w:asciiTheme="majorBidi" w:hAnsiTheme="majorBidi" w:cs="MV Boli"/>
                    <w:sz w:val="28"/>
                    <w:szCs w:val="28"/>
                    <w:lang w:bidi="dv-MV"/>
                  </w:rPr>
                  <w:t xml:space="preserve"> </w:t>
                </w:r>
                <w:r w:rsidR="00774DC2" w:rsidRPr="00031415">
                  <w:rPr>
                    <w:rFonts w:asciiTheme="majorBidi" w:hAnsiTheme="majorBidi" w:cstheme="majorBidi"/>
                    <w:sz w:val="28"/>
                    <w:szCs w:val="28"/>
                  </w:rPr>
                  <w:t>2026</w:t>
                </w:r>
              </w:p>
            </w:tc>
          </w:tr>
        </w:tbl>
        <w:p w:rsidR="00774DC2" w:rsidRDefault="00774DC2" w:rsidP="00774DC2"/>
        <w:p w:rsidR="00774DC2" w:rsidRDefault="00774DC2" w:rsidP="00774DC2"/>
        <w:tbl>
          <w:tblPr>
            <w:tblpPr w:leftFromText="187" w:rightFromText="187" w:horzAnchor="margin" w:tblpXSpec="center" w:tblpYSpec="bottom"/>
            <w:tblW w:w="5000" w:type="pct"/>
            <w:tblLook w:val="04A0" w:firstRow="1" w:lastRow="0" w:firstColumn="1" w:lastColumn="0" w:noHBand="0" w:noVBand="1"/>
          </w:tblPr>
          <w:tblGrid>
            <w:gridCol w:w="9963"/>
          </w:tblGrid>
          <w:tr w:rsidR="00774DC2" w:rsidTr="00774DC2">
            <w:tc>
              <w:tcPr>
                <w:tcW w:w="5000" w:type="pct"/>
              </w:tcPr>
              <w:p w:rsidR="00774DC2" w:rsidRDefault="00774DC2" w:rsidP="00774DC2">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r>
                  <w:rPr>
                    <w:rFonts w:asciiTheme="majorBidi" w:hAnsiTheme="majorBidi" w:cstheme="majorBidi"/>
                    <w:sz w:val="24"/>
                    <w:szCs w:val="24"/>
                  </w:rPr>
                  <w:t>, HIGHER EDUCATION</w:t>
                </w:r>
              </w:p>
              <w:p w:rsidR="00774DC2" w:rsidRPr="00FF3554" w:rsidRDefault="00774DC2" w:rsidP="00774DC2">
                <w:pPr>
                  <w:pStyle w:val="NoSpacing"/>
                  <w:tabs>
                    <w:tab w:val="left" w:pos="3468"/>
                    <w:tab w:val="center" w:pos="4873"/>
                  </w:tabs>
                  <w:jc w:val="center"/>
                  <w:rPr>
                    <w:rFonts w:asciiTheme="majorBidi" w:hAnsiTheme="majorBidi" w:cstheme="majorBidi"/>
                    <w:sz w:val="24"/>
                    <w:szCs w:val="24"/>
                  </w:rPr>
                </w:pPr>
                <w:r>
                  <w:rPr>
                    <w:rFonts w:asciiTheme="majorBidi" w:hAnsiTheme="majorBidi" w:cstheme="majorBidi"/>
                    <w:sz w:val="24"/>
                    <w:szCs w:val="24"/>
                  </w:rPr>
                  <w:t>AND SKILLS DEVELOPMENT</w:t>
                </w:r>
              </w:p>
              <w:p w:rsidR="00774DC2" w:rsidRPr="00E870B9" w:rsidRDefault="00774DC2" w:rsidP="00774DC2">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774DC2" w:rsidRDefault="00774DC2" w:rsidP="00774DC2"/>
        <w:p w:rsidR="00774DC2" w:rsidRPr="00E953AE" w:rsidRDefault="00774DC2" w:rsidP="00774DC2">
          <w:pPr>
            <w:rPr>
              <w:b/>
              <w:bCs/>
              <w:sz w:val="28"/>
              <w:szCs w:val="28"/>
              <w:lang w:bidi="dv-MV"/>
            </w:rPr>
          </w:pPr>
          <w:r>
            <w:rPr>
              <w:b/>
              <w:bCs/>
              <w:sz w:val="28"/>
              <w:szCs w:val="28"/>
              <w:lang w:bidi="dv-MV"/>
            </w:rPr>
            <w:br w:type="page"/>
          </w:r>
        </w:p>
      </w:sdtContent>
    </w:sdt>
    <w:p w:rsidR="00774DC2" w:rsidRDefault="00774DC2" w:rsidP="00774D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774DC2" w:rsidRPr="00031415" w:rsidRDefault="00774DC2" w:rsidP="001D3919">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T</w:t>
      </w:r>
      <w:r w:rsidRPr="005028DE">
        <w:rPr>
          <w:rFonts w:asciiTheme="majorBidi" w:hAnsiTheme="majorBidi" w:cstheme="majorBidi"/>
          <w:lang w:bidi="dv-MV"/>
        </w:rPr>
        <w:t>he</w:t>
      </w:r>
      <w:r>
        <w:rPr>
          <w:rFonts w:asciiTheme="majorBidi" w:hAnsiTheme="majorBidi" w:cstheme="majorBidi"/>
          <w:lang w:bidi="dv-MV"/>
        </w:rPr>
        <w:t xml:space="preserve"> Ministry </w:t>
      </w:r>
      <w:r w:rsidRPr="005028DE">
        <w:rPr>
          <w:rFonts w:asciiTheme="majorBidi" w:hAnsiTheme="majorBidi" w:cstheme="majorBidi"/>
          <w:lang w:bidi="dv-MV"/>
        </w:rPr>
        <w:t>of</w:t>
      </w:r>
      <w:r>
        <w:rPr>
          <w:rFonts w:asciiTheme="majorBidi" w:hAnsiTheme="majorBidi" w:cstheme="majorBidi"/>
          <w:lang w:bidi="dv-MV"/>
        </w:rPr>
        <w:t xml:space="preserve"> Education, Higher Education, and Skills Development</w:t>
      </w:r>
      <w:r w:rsidR="001D3919">
        <w:rPr>
          <w:rFonts w:asciiTheme="majorBidi" w:hAnsiTheme="majorBidi" w:cstheme="majorBidi"/>
          <w:lang w:bidi="dv-MV"/>
        </w:rPr>
        <w:t xml:space="preserve"> (</w:t>
      </w:r>
      <w:r w:rsidR="001D3919" w:rsidRPr="001D3919">
        <w:rPr>
          <w:rFonts w:asciiTheme="majorBidi" w:hAnsiTheme="majorBidi" w:cstheme="majorBidi"/>
          <w:lang w:bidi="dv-MV"/>
        </w:rPr>
        <w:t>hereinafter called “</w:t>
      </w:r>
      <w:r w:rsidR="00CB6F0B">
        <w:rPr>
          <w:rFonts w:asciiTheme="majorBidi" w:hAnsiTheme="majorBidi" w:cstheme="majorBidi"/>
          <w:lang w:bidi="dv-MV"/>
        </w:rPr>
        <w:t xml:space="preserve">the </w:t>
      </w:r>
      <w:r w:rsidR="001D3919">
        <w:rPr>
          <w:rFonts w:asciiTheme="majorBidi" w:hAnsiTheme="majorBidi" w:cstheme="majorBidi"/>
          <w:lang w:bidi="dv-MV"/>
        </w:rPr>
        <w:t>Ministry”)</w:t>
      </w:r>
      <w:r>
        <w:rPr>
          <w:rFonts w:asciiTheme="majorBidi" w:hAnsiTheme="majorBidi" w:cstheme="majorBidi"/>
          <w:lang w:bidi="dv-MV"/>
        </w:rPr>
        <w:t xml:space="preserve"> </w:t>
      </w:r>
      <w:r w:rsidRPr="005028DE">
        <w:rPr>
          <w:rFonts w:asciiTheme="majorBidi" w:hAnsiTheme="majorBidi" w:cstheme="majorBidi"/>
          <w:lang w:bidi="dv-MV"/>
        </w:rPr>
        <w:t>is</w:t>
      </w:r>
      <w:r>
        <w:rPr>
          <w:rFonts w:asciiTheme="majorBidi" w:hAnsiTheme="majorBidi" w:cstheme="majorBidi"/>
          <w:lang w:bidi="dv-MV"/>
        </w:rPr>
        <w:t xml:space="preserve"> seeking a consultancy firm </w:t>
      </w:r>
      <w:r w:rsidRPr="006A768A">
        <w:rPr>
          <w:rFonts w:asciiTheme="majorBidi" w:hAnsiTheme="majorBidi" w:cstheme="majorBidi"/>
          <w:lang w:bidi="dv-MV"/>
        </w:rPr>
        <w:t>to conduct</w:t>
      </w:r>
      <w:r>
        <w:rPr>
          <w:rFonts w:asciiTheme="majorBidi" w:hAnsiTheme="majorBidi" w:cstheme="majorBidi"/>
          <w:lang w:bidi="dv-MV"/>
        </w:rPr>
        <w:t xml:space="preserve"> </w:t>
      </w:r>
      <w:r w:rsidRPr="006F37E2">
        <w:rPr>
          <w:rFonts w:asciiTheme="majorBidi" w:hAnsiTheme="majorBidi" w:cstheme="majorBidi"/>
          <w:lang w:bidi="dv-MV"/>
        </w:rPr>
        <w:t>STG Activities 1.3.1 and 1.3.2</w:t>
      </w:r>
      <w:r>
        <w:rPr>
          <w:rFonts w:asciiTheme="majorBidi" w:hAnsiTheme="majorBidi" w:cstheme="majorBidi"/>
          <w:lang w:bidi="dv-MV"/>
        </w:rPr>
        <w:t xml:space="preserve">, </w:t>
      </w:r>
      <w:r w:rsidRPr="006F37E2">
        <w:rPr>
          <w:rFonts w:asciiTheme="majorBidi" w:hAnsiTheme="majorBidi" w:cstheme="majorBidi"/>
          <w:lang w:bidi="dv-MV"/>
        </w:rPr>
        <w:t>Strengthening Remediation and Individualized Learning Support in Literacy and Numeracy</w:t>
      </w:r>
      <w:r w:rsidRPr="006A768A">
        <w:rPr>
          <w:rFonts w:asciiTheme="majorBidi" w:hAnsiTheme="majorBidi" w:cstheme="majorBidi"/>
          <w:lang w:bidi="dv-MV"/>
        </w:rPr>
        <w:t>.</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This assignment is limited to needs assessment, business process analysis, requirements definition, and implementation recommendations. It does not include software development, customization, procurement, or deployment of the solution.</w:t>
      </w:r>
    </w:p>
    <w:p w:rsidR="00774DC2" w:rsidRPr="00031415" w:rsidRDefault="00774DC2" w:rsidP="00774DC2">
      <w:pPr>
        <w:spacing w:line="276" w:lineRule="auto"/>
        <w:jc w:val="both"/>
        <w:rPr>
          <w:rFonts w:asciiTheme="majorBidi" w:hAnsiTheme="majorBidi" w:cstheme="majorBidi"/>
          <w:sz w:val="8"/>
          <w:szCs w:val="8"/>
          <w:lang w:bidi="dv-MV"/>
        </w:rPr>
      </w:pPr>
    </w:p>
    <w:p w:rsidR="00774DC2" w:rsidRDefault="00774DC2" w:rsidP="00774D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774DC2" w:rsidRPr="007532D7" w:rsidTr="00774DC2">
        <w:tc>
          <w:tcPr>
            <w:tcW w:w="6307" w:type="dxa"/>
          </w:tcPr>
          <w:p w:rsidR="00774DC2" w:rsidRPr="007532D7" w:rsidRDefault="00774DC2" w:rsidP="00774DC2">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774DC2" w:rsidRPr="007532D7" w:rsidRDefault="00774DC2" w:rsidP="00774DC2">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774DC2" w:rsidRPr="007532D7" w:rsidTr="00774DC2">
        <w:tc>
          <w:tcPr>
            <w:tcW w:w="6307" w:type="dxa"/>
          </w:tcPr>
          <w:p w:rsidR="00774DC2" w:rsidRPr="00031415" w:rsidRDefault="000A53E0" w:rsidP="00774DC2">
            <w:pPr>
              <w:rPr>
                <w:rFonts w:asciiTheme="majorBidi" w:hAnsiTheme="majorBidi" w:cstheme="majorBidi"/>
                <w:b/>
                <w:bCs/>
                <w:sz w:val="22"/>
                <w:szCs w:val="22"/>
                <w:rtl/>
                <w:lang w:bidi="dv-MV"/>
              </w:rPr>
            </w:pPr>
            <w:r>
              <w:rPr>
                <w:rFonts w:asciiTheme="majorBidi" w:hAnsiTheme="majorBidi" w:cs="MV Boli"/>
                <w:b/>
                <w:bCs/>
                <w:sz w:val="22"/>
                <w:szCs w:val="22"/>
                <w:lang w:bidi="dv-MV"/>
              </w:rPr>
              <w:t>24</w:t>
            </w:r>
            <w:r w:rsidRPr="000A53E0">
              <w:rPr>
                <w:rFonts w:asciiTheme="majorBidi" w:hAnsiTheme="majorBidi" w:cs="MV Boli"/>
                <w:b/>
                <w:bCs/>
                <w:sz w:val="22"/>
                <w:szCs w:val="22"/>
                <w:vertAlign w:val="superscript"/>
                <w:lang w:bidi="dv-MV"/>
              </w:rPr>
              <w:t>th</w:t>
            </w:r>
            <w:r w:rsidR="00E745C7">
              <w:rPr>
                <w:rFonts w:asciiTheme="majorBidi" w:hAnsiTheme="majorBidi" w:cs="MV Boli"/>
                <w:b/>
                <w:bCs/>
                <w:sz w:val="22"/>
                <w:szCs w:val="22"/>
                <w:vertAlign w:val="superscript"/>
                <w:lang w:bidi="dv-MV"/>
              </w:rPr>
              <w:t xml:space="preserve"> </w:t>
            </w:r>
            <w:r w:rsidR="00774DC2" w:rsidRPr="00031415">
              <w:rPr>
                <w:rFonts w:asciiTheme="majorBidi" w:hAnsiTheme="majorBidi" w:cs="MV Boli"/>
                <w:b/>
                <w:bCs/>
                <w:sz w:val="22"/>
                <w:szCs w:val="22"/>
                <w:lang w:bidi="dv-MV"/>
              </w:rPr>
              <w:t>June</w:t>
            </w:r>
            <w:r w:rsidR="00E745C7">
              <w:rPr>
                <w:rFonts w:asciiTheme="majorBidi" w:hAnsiTheme="majorBidi" w:cs="MV Boli"/>
                <w:b/>
                <w:bCs/>
                <w:sz w:val="22"/>
                <w:szCs w:val="22"/>
                <w:lang w:bidi="dv-MV"/>
              </w:rPr>
              <w:t xml:space="preserve"> </w:t>
            </w:r>
            <w:r w:rsidR="00774DC2" w:rsidRPr="00031415">
              <w:rPr>
                <w:rFonts w:asciiTheme="majorBidi" w:hAnsiTheme="majorBidi" w:cstheme="majorBidi"/>
                <w:b/>
                <w:bCs/>
                <w:sz w:val="22"/>
                <w:szCs w:val="22"/>
                <w:lang w:bidi="dv-MV"/>
              </w:rPr>
              <w:t>2026</w:t>
            </w:r>
          </w:p>
        </w:tc>
        <w:tc>
          <w:tcPr>
            <w:tcW w:w="3053" w:type="dxa"/>
          </w:tcPr>
          <w:p w:rsidR="00774DC2" w:rsidRPr="007532D7" w:rsidRDefault="00774DC2" w:rsidP="00774DC2">
            <w:pPr>
              <w:rPr>
                <w:rFonts w:asciiTheme="majorBidi" w:hAnsiTheme="majorBidi" w:cstheme="majorBidi"/>
                <w:sz w:val="22"/>
                <w:szCs w:val="22"/>
                <w:rtl/>
                <w:lang w:bidi="dv-MV"/>
              </w:rPr>
            </w:pPr>
            <w:r w:rsidRPr="007806CF">
              <w:rPr>
                <w:rFonts w:asciiTheme="majorBidi" w:hAnsiTheme="majorBidi" w:cstheme="majorBidi"/>
                <w:sz w:val="22"/>
                <w:szCs w:val="22"/>
                <w:lang w:bidi="dv-MV"/>
              </w:rPr>
              <w:t>Issue date</w:t>
            </w:r>
            <w:r w:rsidRPr="007532D7">
              <w:rPr>
                <w:rFonts w:asciiTheme="majorBidi" w:hAnsiTheme="majorBidi" w:cstheme="majorBidi"/>
                <w:sz w:val="22"/>
                <w:szCs w:val="22"/>
                <w:lang w:bidi="dv-MV"/>
              </w:rPr>
              <w:t>:</w:t>
            </w:r>
          </w:p>
        </w:tc>
      </w:tr>
      <w:tr w:rsidR="00774DC2" w:rsidRPr="007532D7" w:rsidTr="00774DC2">
        <w:tc>
          <w:tcPr>
            <w:tcW w:w="6307" w:type="dxa"/>
          </w:tcPr>
          <w:p w:rsidR="00774DC2" w:rsidRPr="00031415" w:rsidRDefault="00815CC1" w:rsidP="00774DC2">
            <w:pPr>
              <w:rPr>
                <w:rFonts w:asciiTheme="majorBidi" w:hAnsiTheme="majorBidi" w:cstheme="majorBidi"/>
                <w:b/>
                <w:bCs/>
                <w:sz w:val="22"/>
                <w:szCs w:val="22"/>
                <w:rtl/>
                <w:lang w:bidi="dv-MV"/>
              </w:rPr>
            </w:pPr>
            <w:r>
              <w:rPr>
                <w:rFonts w:asciiTheme="majorBidi" w:hAnsiTheme="majorBidi" w:cs="MV Boli"/>
                <w:b/>
                <w:bCs/>
                <w:sz w:val="22"/>
                <w:szCs w:val="22"/>
                <w:lang w:bidi="dv-MV"/>
              </w:rPr>
              <w:t>01</w:t>
            </w:r>
            <w:r w:rsidRPr="000A53E0">
              <w:rPr>
                <w:rFonts w:asciiTheme="majorBidi" w:hAnsiTheme="majorBidi" w:cs="MV Boli"/>
                <w:b/>
                <w:bCs/>
                <w:sz w:val="22"/>
                <w:szCs w:val="22"/>
                <w:vertAlign w:val="superscript"/>
                <w:lang w:bidi="dv-MV"/>
              </w:rPr>
              <w:t>st</w:t>
            </w:r>
            <w:r>
              <w:rPr>
                <w:rFonts w:asciiTheme="majorBidi" w:hAnsiTheme="majorBidi" w:cs="MV Boli"/>
                <w:b/>
                <w:bCs/>
                <w:sz w:val="22"/>
                <w:szCs w:val="22"/>
                <w:vertAlign w:val="superscript"/>
                <w:lang w:bidi="dv-MV"/>
              </w:rPr>
              <w:t xml:space="preserve"> </w:t>
            </w:r>
            <w:r w:rsidRPr="00031415">
              <w:rPr>
                <w:rFonts w:asciiTheme="majorBidi" w:hAnsiTheme="majorBidi" w:cstheme="majorBidi"/>
                <w:b/>
                <w:bCs/>
                <w:sz w:val="22"/>
                <w:szCs w:val="22"/>
                <w:lang w:bidi="dv-MV"/>
              </w:rPr>
              <w:t>Ju</w:t>
            </w:r>
            <w:r>
              <w:rPr>
                <w:rFonts w:asciiTheme="majorBidi" w:hAnsiTheme="majorBidi" w:cstheme="majorBidi"/>
                <w:b/>
                <w:bCs/>
                <w:sz w:val="22"/>
                <w:szCs w:val="22"/>
                <w:lang w:bidi="dv-MV"/>
              </w:rPr>
              <w:t xml:space="preserve">ly </w:t>
            </w:r>
            <w:r w:rsidRPr="00031415">
              <w:rPr>
                <w:rFonts w:asciiTheme="majorBidi" w:hAnsiTheme="majorBidi" w:cstheme="majorBidi"/>
                <w:b/>
                <w:bCs/>
                <w:sz w:val="22"/>
                <w:szCs w:val="22"/>
                <w:lang w:bidi="dv-MV"/>
              </w:rPr>
              <w:t>2026</w:t>
            </w:r>
            <w:r w:rsidR="00774DC2" w:rsidRPr="00031415">
              <w:rPr>
                <w:rFonts w:asciiTheme="majorBidi" w:hAnsiTheme="majorBidi" w:cstheme="majorBidi"/>
                <w:b/>
                <w:bCs/>
                <w:sz w:val="22"/>
                <w:szCs w:val="22"/>
                <w:lang w:bidi="dv-MV"/>
              </w:rPr>
              <w:t>, 2359 hrs. Local Time</w:t>
            </w:r>
          </w:p>
        </w:tc>
        <w:tc>
          <w:tcPr>
            <w:tcW w:w="3053" w:type="dxa"/>
          </w:tcPr>
          <w:p w:rsidR="00774DC2" w:rsidRPr="00D635BA" w:rsidRDefault="00774DC2" w:rsidP="00774DC2">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774DC2" w:rsidRPr="007532D7" w:rsidTr="00774DC2">
        <w:tc>
          <w:tcPr>
            <w:tcW w:w="6307" w:type="dxa"/>
          </w:tcPr>
          <w:p w:rsidR="00774DC2" w:rsidRPr="00031415" w:rsidRDefault="00815CC1" w:rsidP="00815CC1">
            <w:pPr>
              <w:rPr>
                <w:rFonts w:asciiTheme="majorBidi" w:hAnsiTheme="majorBidi" w:cs="MV Boli"/>
                <w:b/>
                <w:bCs/>
                <w:sz w:val="22"/>
                <w:szCs w:val="22"/>
                <w:rtl/>
                <w:lang w:bidi="dv-MV"/>
              </w:rPr>
            </w:pPr>
            <w:r>
              <w:rPr>
                <w:rFonts w:asciiTheme="majorBidi" w:hAnsiTheme="majorBidi" w:cs="MV Boli"/>
                <w:b/>
                <w:bCs/>
                <w:sz w:val="22"/>
                <w:szCs w:val="22"/>
                <w:lang w:bidi="dv-MV"/>
              </w:rPr>
              <w:t>05</w:t>
            </w:r>
            <w:r>
              <w:rPr>
                <w:rFonts w:asciiTheme="majorBidi" w:hAnsiTheme="majorBidi" w:cs="MV Boli"/>
                <w:b/>
                <w:bCs/>
                <w:sz w:val="22"/>
                <w:szCs w:val="22"/>
                <w:vertAlign w:val="superscript"/>
                <w:lang w:bidi="dv-MV"/>
              </w:rPr>
              <w:t>th</w:t>
            </w:r>
            <w:r w:rsidR="00E745C7">
              <w:rPr>
                <w:rFonts w:asciiTheme="majorBidi" w:hAnsiTheme="majorBidi" w:cs="MV Boli"/>
                <w:b/>
                <w:bCs/>
                <w:sz w:val="22"/>
                <w:szCs w:val="22"/>
                <w:vertAlign w:val="superscript"/>
                <w:lang w:bidi="dv-MV"/>
              </w:rPr>
              <w:t xml:space="preserve"> </w:t>
            </w:r>
            <w:r w:rsidR="00774DC2" w:rsidRPr="00031415">
              <w:rPr>
                <w:rFonts w:asciiTheme="majorBidi" w:hAnsiTheme="majorBidi" w:cstheme="majorBidi"/>
                <w:b/>
                <w:bCs/>
                <w:sz w:val="22"/>
                <w:szCs w:val="22"/>
                <w:lang w:bidi="dv-MV"/>
              </w:rPr>
              <w:t>Ju</w:t>
            </w:r>
            <w:r w:rsidR="000A53E0">
              <w:rPr>
                <w:rFonts w:asciiTheme="majorBidi" w:hAnsiTheme="majorBidi" w:cstheme="majorBidi"/>
                <w:b/>
                <w:bCs/>
                <w:sz w:val="22"/>
                <w:szCs w:val="22"/>
                <w:lang w:bidi="dv-MV"/>
              </w:rPr>
              <w:t>ly</w:t>
            </w:r>
            <w:r w:rsidR="00E745C7">
              <w:rPr>
                <w:rFonts w:asciiTheme="majorBidi" w:hAnsiTheme="majorBidi" w:cstheme="majorBidi"/>
                <w:b/>
                <w:bCs/>
                <w:sz w:val="22"/>
                <w:szCs w:val="22"/>
                <w:lang w:bidi="dv-MV"/>
              </w:rPr>
              <w:t xml:space="preserve"> </w:t>
            </w:r>
            <w:r w:rsidR="00774DC2" w:rsidRPr="00031415">
              <w:rPr>
                <w:rFonts w:asciiTheme="majorBidi" w:hAnsiTheme="majorBidi" w:cstheme="majorBidi"/>
                <w:b/>
                <w:bCs/>
                <w:sz w:val="22"/>
                <w:szCs w:val="22"/>
                <w:lang w:bidi="dv-MV"/>
              </w:rPr>
              <w:t>2026,</w:t>
            </w:r>
            <w:r w:rsidR="00E745C7">
              <w:rPr>
                <w:rFonts w:asciiTheme="majorBidi" w:hAnsiTheme="majorBidi" w:cstheme="majorBidi"/>
                <w:b/>
                <w:bCs/>
                <w:sz w:val="22"/>
                <w:szCs w:val="22"/>
                <w:lang w:bidi="dv-MV"/>
              </w:rPr>
              <w:t xml:space="preserve"> </w:t>
            </w:r>
            <w:r w:rsidR="00774DC2" w:rsidRPr="00031415">
              <w:rPr>
                <w:rFonts w:asciiTheme="majorBidi" w:hAnsiTheme="majorBidi" w:cstheme="majorBidi"/>
                <w:b/>
                <w:bCs/>
                <w:sz w:val="22"/>
                <w:szCs w:val="22"/>
                <w:lang w:bidi="dv-MV"/>
              </w:rPr>
              <w:t>13</w:t>
            </w:r>
            <w:r w:rsidR="00774DC2" w:rsidRPr="00031415">
              <w:rPr>
                <w:rFonts w:asciiTheme="majorBidi" w:hAnsiTheme="majorBidi" w:cs="MV Boli"/>
                <w:b/>
                <w:bCs/>
                <w:sz w:val="22"/>
                <w:szCs w:val="22"/>
                <w:lang w:bidi="dv-MV"/>
              </w:rPr>
              <w:t>0</w:t>
            </w:r>
            <w:r w:rsidR="00774DC2" w:rsidRPr="00031415">
              <w:rPr>
                <w:rFonts w:asciiTheme="majorBidi" w:hAnsiTheme="majorBidi" w:cstheme="majorBidi"/>
                <w:b/>
                <w:bCs/>
                <w:sz w:val="22"/>
                <w:szCs w:val="22"/>
                <w:lang w:bidi="dv-MV"/>
              </w:rPr>
              <w:t>0 hrs. Local Time</w:t>
            </w:r>
          </w:p>
        </w:tc>
        <w:tc>
          <w:tcPr>
            <w:tcW w:w="3053" w:type="dxa"/>
          </w:tcPr>
          <w:p w:rsidR="00774DC2" w:rsidRPr="007532D7" w:rsidRDefault="00774DC2" w:rsidP="00774DC2">
            <w:pPr>
              <w:rPr>
                <w:rFonts w:asciiTheme="majorBidi" w:hAnsiTheme="majorBidi" w:cstheme="majorBidi"/>
                <w:sz w:val="22"/>
                <w:szCs w:val="22"/>
                <w:lang w:bidi="dv-MV"/>
              </w:rPr>
            </w:pPr>
            <w:r>
              <w:rPr>
                <w:rFonts w:asciiTheme="majorBidi" w:hAnsiTheme="majorBidi" w:cstheme="majorBidi"/>
                <w:sz w:val="22"/>
                <w:szCs w:val="22"/>
                <w:lang w:bidi="dv-MV"/>
              </w:rPr>
              <w:t xml:space="preserve">Proposal </w:t>
            </w:r>
            <w:r w:rsidRPr="007532D7">
              <w:rPr>
                <w:rFonts w:asciiTheme="majorBidi" w:hAnsiTheme="majorBidi" w:cstheme="majorBidi"/>
                <w:sz w:val="22"/>
                <w:szCs w:val="22"/>
                <w:lang w:bidi="dv-MV"/>
              </w:rPr>
              <w:t>submission deadline</w:t>
            </w:r>
            <w:r>
              <w:rPr>
                <w:rFonts w:asciiTheme="majorBidi" w:hAnsiTheme="majorBidi" w:cstheme="majorBidi"/>
                <w:sz w:val="22"/>
                <w:szCs w:val="22"/>
                <w:lang w:bidi="dv-MV"/>
              </w:rPr>
              <w:t>:</w:t>
            </w:r>
          </w:p>
        </w:tc>
      </w:tr>
    </w:tbl>
    <w:p w:rsidR="00774DC2" w:rsidRPr="00963938" w:rsidRDefault="00774DC2" w:rsidP="00774DC2">
      <w:pPr>
        <w:spacing w:line="276" w:lineRule="auto"/>
        <w:jc w:val="both"/>
        <w:rPr>
          <w:rFonts w:asciiTheme="majorBidi" w:hAnsiTheme="majorBidi" w:cstheme="majorBidi"/>
          <w:b/>
          <w:bCs/>
          <w:sz w:val="14"/>
          <w:szCs w:val="14"/>
          <w:lang w:bidi="dv-MV"/>
        </w:rPr>
      </w:pPr>
    </w:p>
    <w:p w:rsidR="00774DC2" w:rsidRPr="007806CF" w:rsidRDefault="00774DC2" w:rsidP="00774D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774DC2" w:rsidRPr="00B473AC"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Any request for clarification shall be submitted in writing to the address below:</w:t>
      </w:r>
    </w:p>
    <w:p w:rsidR="00774DC2" w:rsidRPr="00DB2403" w:rsidRDefault="00774DC2" w:rsidP="00774D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r w:rsidRPr="00774DC2">
        <w:t xml:space="preserve"> </w:t>
      </w:r>
      <w:r w:rsidRPr="00774DC2">
        <w:rPr>
          <w:rFonts w:asciiTheme="majorBidi" w:hAnsiTheme="majorBidi" w:cstheme="majorBidi"/>
          <w:lang w:bidi="dv-MV"/>
        </w:rPr>
        <w:t>Higher Education, and Skills Development</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9th Floor,</w:t>
      </w:r>
      <w:r>
        <w:rPr>
          <w:rFonts w:asciiTheme="majorBidi" w:hAnsiTheme="majorBidi" w:cstheme="majorBidi"/>
          <w:lang w:bidi="dv-MV"/>
        </w:rPr>
        <w:t xml:space="preserve"> </w:t>
      </w:r>
      <w:proofErr w:type="spellStart"/>
      <w:r w:rsidRPr="00711423">
        <w:rPr>
          <w:rFonts w:asciiTheme="majorBidi" w:hAnsiTheme="majorBidi" w:cstheme="majorBidi"/>
          <w:lang w:bidi="dv-MV"/>
        </w:rPr>
        <w:t>H.Vel</w:t>
      </w:r>
      <w:r>
        <w:rPr>
          <w:rFonts w:asciiTheme="majorBidi" w:hAnsiTheme="majorBidi" w:cstheme="majorBidi"/>
          <w:lang w:bidi="dv-MV"/>
        </w:rPr>
        <w:t>a</w:t>
      </w:r>
      <w:r w:rsidRPr="00711423">
        <w:rPr>
          <w:rFonts w:asciiTheme="majorBidi" w:hAnsiTheme="majorBidi" w:cstheme="majorBidi"/>
          <w:lang w:bidi="dv-MV"/>
        </w:rPr>
        <w:t>anage</w:t>
      </w:r>
      <w:proofErr w:type="spellEnd"/>
      <w:r w:rsidRPr="00711423">
        <w:rPr>
          <w:rFonts w:asciiTheme="majorBidi" w:hAnsiTheme="majorBidi" w:cstheme="majorBidi"/>
          <w:lang w:bidi="dv-MV"/>
        </w:rPr>
        <w:t>, 20096</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Male’ City,</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774DC2" w:rsidRPr="00711423" w:rsidRDefault="00774DC2" w:rsidP="00774D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:+( 960)</w:t>
      </w:r>
      <w:r w:rsidRPr="00754C8A">
        <w:rPr>
          <w:rFonts w:asciiTheme="majorBidi" w:hAnsiTheme="majorBidi" w:cstheme="majorBidi"/>
          <w:lang w:bidi="dv-MV"/>
        </w:rPr>
        <w:t>304 1242</w:t>
      </w:r>
      <w:r>
        <w:rPr>
          <w:rFonts w:asciiTheme="majorBidi" w:hAnsiTheme="majorBidi" w:cstheme="majorBidi"/>
          <w:lang w:bidi="dv-MV"/>
        </w:rPr>
        <w:t>/</w:t>
      </w:r>
      <w:r w:rsidRPr="00754C8A">
        <w:rPr>
          <w:rFonts w:asciiTheme="majorBidi" w:hAnsiTheme="majorBidi" w:cstheme="majorBidi"/>
          <w:lang w:bidi="dv-MV"/>
        </w:rPr>
        <w:t>304 1249</w:t>
      </w:r>
    </w:p>
    <w:p w:rsidR="00774DC2" w:rsidRDefault="00774DC2" w:rsidP="00774D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Email:</w:t>
      </w:r>
      <w:r w:rsidR="0095521D">
        <w:rPr>
          <w:rFonts w:asciiTheme="majorBidi" w:hAnsiTheme="majorBidi" w:cstheme="majorBidi"/>
          <w:lang w:bidi="dv-MV"/>
        </w:rPr>
        <w:t xml:space="preserve"> </w:t>
      </w:r>
      <w:hyperlink r:id="rId10" w:history="1">
        <w:r w:rsidRPr="006866BB">
          <w:rPr>
            <w:rStyle w:val="Hyperlink"/>
            <w:rFonts w:asciiTheme="majorBidi" w:hAnsiTheme="majorBidi" w:cstheme="majorBidi"/>
            <w:lang w:bidi="dv-MV"/>
          </w:rPr>
          <w:t>procurement@moe.gov.mv</w:t>
        </w:r>
      </w:hyperlink>
    </w:p>
    <w:p w:rsidR="00774DC2" w:rsidRDefault="00774DC2" w:rsidP="00774DC2">
      <w:pPr>
        <w:pStyle w:val="ListParagraph"/>
        <w:ind w:left="360"/>
        <w:jc w:val="both"/>
        <w:rPr>
          <w:rStyle w:val="Hyperlink"/>
          <w:rFonts w:asciiTheme="majorBidi" w:hAnsiTheme="majorBidi" w:cstheme="majorBidi"/>
          <w:lang w:bidi="dv-MV"/>
        </w:rPr>
      </w:pPr>
      <w:r w:rsidRPr="00BE39B5">
        <w:t>CC Email:</w:t>
      </w:r>
      <w:r w:rsidR="0095521D">
        <w:t xml:space="preserve"> </w:t>
      </w:r>
      <w:hyperlink r:id="rId11" w:history="1">
        <w:r w:rsidRPr="00F10629">
          <w:rPr>
            <w:rStyle w:val="Hyperlink"/>
            <w:rFonts w:asciiTheme="majorBidi" w:hAnsiTheme="majorBidi" w:cstheme="majorBidi"/>
            <w:lang w:bidi="dv-MV"/>
          </w:rPr>
          <w:t>ali.naajih@moe.gov.mv.mv</w:t>
        </w:r>
      </w:hyperlink>
    </w:p>
    <w:p w:rsidR="00774DC2" w:rsidRDefault="00774DC2" w:rsidP="00774DC2">
      <w:pPr>
        <w:pStyle w:val="ListParagraph"/>
        <w:ind w:left="360"/>
        <w:jc w:val="both"/>
        <w:rPr>
          <w:rFonts w:asciiTheme="majorBidi" w:hAnsiTheme="majorBidi" w:cstheme="majorBidi"/>
          <w:lang w:bidi="dv-MV"/>
        </w:rPr>
      </w:pPr>
    </w:p>
    <w:p w:rsidR="00774DC2" w:rsidRPr="00257177" w:rsidRDefault="00774DC2" w:rsidP="00774DC2">
      <w:pPr>
        <w:numPr>
          <w:ilvl w:val="0"/>
          <w:numId w:val="3"/>
        </w:numPr>
        <w:spacing w:line="276" w:lineRule="auto"/>
        <w:ind w:left="360"/>
        <w:contextualSpacing/>
        <w:rPr>
          <w:b/>
          <w:bCs/>
          <w:lang w:bidi="dv-MV"/>
        </w:rPr>
      </w:pPr>
      <w:r w:rsidRPr="00257177">
        <w:rPr>
          <w:b/>
          <w:bCs/>
          <w:lang w:bidi="dv-MV"/>
        </w:rPr>
        <w:t>AMENDMENTS OF RFP DOCUMENTS</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Any clarification or amendment issued by</w:t>
      </w:r>
      <w:r>
        <w:rPr>
          <w:rFonts w:asciiTheme="majorBidi" w:hAnsiTheme="majorBidi" w:cstheme="majorBidi"/>
          <w:lang w:bidi="dv-MV"/>
        </w:rPr>
        <w:t xml:space="preserve"> </w:t>
      </w:r>
      <w:r w:rsidR="00CB6F0B">
        <w:rPr>
          <w:rFonts w:asciiTheme="majorBidi" w:hAnsiTheme="majorBidi" w:cstheme="majorBidi"/>
          <w:lang w:bidi="dv-MV"/>
        </w:rPr>
        <w:t xml:space="preserve">the </w:t>
      </w:r>
      <w:r>
        <w:rPr>
          <w:rFonts w:asciiTheme="majorBidi" w:hAnsiTheme="majorBidi" w:cstheme="majorBidi"/>
          <w:lang w:bidi="dv-MV"/>
        </w:rPr>
        <w:t xml:space="preserve">Ministry </w:t>
      </w:r>
      <w:r w:rsidRPr="007806CF">
        <w:rPr>
          <w:rFonts w:asciiTheme="majorBidi" w:hAnsiTheme="majorBidi" w:cstheme="majorBidi"/>
          <w:lang w:bidi="dv-MV"/>
        </w:rPr>
        <w:t>in writing shall form part of this request and shall prevail over any inconsistent provision in the original document.</w:t>
      </w:r>
    </w:p>
    <w:p w:rsidR="00774DC2" w:rsidRPr="00257177" w:rsidRDefault="00774DC2" w:rsidP="00774DC2">
      <w:pPr>
        <w:rPr>
          <w:b/>
          <w:bCs/>
          <w:lang w:bidi="dv-MV"/>
        </w:rPr>
      </w:pPr>
    </w:p>
    <w:p w:rsidR="00774DC2" w:rsidRPr="00257177" w:rsidRDefault="00774DC2" w:rsidP="00774DC2">
      <w:pPr>
        <w:numPr>
          <w:ilvl w:val="0"/>
          <w:numId w:val="3"/>
        </w:numPr>
        <w:spacing w:line="276" w:lineRule="auto"/>
        <w:ind w:left="360"/>
        <w:contextualSpacing/>
        <w:jc w:val="both"/>
        <w:rPr>
          <w:b/>
          <w:bCs/>
          <w:lang w:bidi="dv-MV"/>
        </w:rPr>
      </w:pPr>
      <w:r w:rsidRPr="00257177">
        <w:rPr>
          <w:b/>
          <w:bCs/>
          <w:lang w:bidi="dv-MV"/>
        </w:rPr>
        <w:t>LANGUAGE</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The proposal shall be submitted in English. Supporting documents may be submitted in English or Dhivehi.</w:t>
      </w:r>
    </w:p>
    <w:p w:rsidR="00774DC2" w:rsidRPr="007806CF" w:rsidRDefault="00774DC2" w:rsidP="00774DC2">
      <w:pPr>
        <w:pStyle w:val="ListParagraph"/>
        <w:spacing w:line="276" w:lineRule="auto"/>
        <w:ind w:left="360"/>
        <w:jc w:val="both"/>
        <w:rPr>
          <w:rFonts w:asciiTheme="majorBidi" w:hAnsiTheme="majorBidi" w:cstheme="majorBidi"/>
          <w:lang w:bidi="dv-MV"/>
        </w:rPr>
      </w:pPr>
    </w:p>
    <w:p w:rsidR="00774DC2" w:rsidRPr="00257177" w:rsidRDefault="00774DC2" w:rsidP="00774DC2">
      <w:pPr>
        <w:numPr>
          <w:ilvl w:val="0"/>
          <w:numId w:val="3"/>
        </w:numPr>
        <w:spacing w:line="276" w:lineRule="auto"/>
        <w:ind w:left="360"/>
        <w:contextualSpacing/>
        <w:jc w:val="both"/>
        <w:rPr>
          <w:b/>
          <w:bCs/>
          <w:lang w:bidi="dv-MV"/>
        </w:rPr>
      </w:pPr>
      <w:r w:rsidRPr="00257177">
        <w:rPr>
          <w:b/>
          <w:bCs/>
          <w:lang w:bidi="dv-MV"/>
        </w:rPr>
        <w:t>PROPOSAL</w:t>
      </w:r>
      <w:r>
        <w:rPr>
          <w:b/>
          <w:bCs/>
          <w:lang w:bidi="dv-MV"/>
        </w:rPr>
        <w:t>STRUCTURE</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The firm is requested to submit one complete proposal consisting of:</w:t>
      </w:r>
    </w:p>
    <w:p w:rsidR="00774DC2" w:rsidRPr="007806CF" w:rsidRDefault="00774DC2" w:rsidP="00774DC2">
      <w:pPr>
        <w:pStyle w:val="ListParagraph"/>
        <w:numPr>
          <w:ilvl w:val="0"/>
          <w:numId w:val="7"/>
        </w:numPr>
        <w:spacing w:line="276" w:lineRule="auto"/>
        <w:ind w:left="900"/>
        <w:jc w:val="both"/>
        <w:rPr>
          <w:rFonts w:asciiTheme="majorBidi" w:hAnsiTheme="majorBidi" w:cstheme="majorBidi"/>
          <w:lang w:bidi="dv-MV"/>
        </w:rPr>
      </w:pPr>
      <w:r w:rsidRPr="007806CF">
        <w:rPr>
          <w:rFonts w:asciiTheme="majorBidi" w:hAnsiTheme="majorBidi" w:cstheme="majorBidi"/>
          <w:lang w:bidi="dv-MV"/>
        </w:rPr>
        <w:t>Technical proposal, including understanding of the assignment, methodology, work plan, deliverables, team composition, and relevant experience;</w:t>
      </w:r>
    </w:p>
    <w:p w:rsidR="00774DC2" w:rsidRPr="007806CF" w:rsidRDefault="00774DC2" w:rsidP="00774DC2">
      <w:pPr>
        <w:pStyle w:val="ListParagraph"/>
        <w:numPr>
          <w:ilvl w:val="0"/>
          <w:numId w:val="7"/>
        </w:numPr>
        <w:spacing w:line="276" w:lineRule="auto"/>
        <w:ind w:left="900"/>
        <w:jc w:val="both"/>
        <w:rPr>
          <w:rFonts w:asciiTheme="majorBidi" w:hAnsiTheme="majorBidi" w:cstheme="majorBidi"/>
          <w:lang w:bidi="dv-MV"/>
        </w:rPr>
      </w:pPr>
      <w:r w:rsidRPr="007806CF">
        <w:rPr>
          <w:rFonts w:asciiTheme="majorBidi" w:hAnsiTheme="majorBidi" w:cstheme="majorBidi"/>
          <w:lang w:bidi="dv-MV"/>
        </w:rPr>
        <w:t>Financial proposal with a clear cost breakdown, inclusive of all applicable taxes and all administrative, travel, logistical, and related costs;</w:t>
      </w:r>
    </w:p>
    <w:p w:rsidR="00774DC2" w:rsidRPr="007806CF" w:rsidRDefault="00774DC2" w:rsidP="00774DC2">
      <w:pPr>
        <w:pStyle w:val="ListParagraph"/>
        <w:numPr>
          <w:ilvl w:val="0"/>
          <w:numId w:val="7"/>
        </w:numPr>
        <w:spacing w:line="276" w:lineRule="auto"/>
        <w:ind w:left="900"/>
        <w:jc w:val="both"/>
        <w:rPr>
          <w:rFonts w:asciiTheme="majorBidi" w:hAnsiTheme="majorBidi" w:cstheme="majorBidi"/>
          <w:lang w:bidi="dv-MV"/>
        </w:rPr>
      </w:pPr>
      <w:r w:rsidRPr="007806CF">
        <w:rPr>
          <w:rFonts w:asciiTheme="majorBidi" w:hAnsiTheme="majorBidi" w:cstheme="majorBidi"/>
          <w:lang w:bidi="dv-MV"/>
        </w:rPr>
        <w:t>All supporting forms and documentary evidence listed in Annex A.</w:t>
      </w:r>
    </w:p>
    <w:p w:rsidR="00774DC2" w:rsidRPr="00257177" w:rsidRDefault="00774DC2" w:rsidP="00774DC2">
      <w:pPr>
        <w:spacing w:line="276" w:lineRule="auto"/>
        <w:contextualSpacing/>
        <w:jc w:val="both"/>
        <w:rPr>
          <w:lang w:bidi="dv-MV"/>
        </w:rPr>
      </w:pPr>
    </w:p>
    <w:p w:rsidR="00774DC2" w:rsidRPr="00257177" w:rsidRDefault="00774DC2" w:rsidP="00774DC2">
      <w:pPr>
        <w:numPr>
          <w:ilvl w:val="0"/>
          <w:numId w:val="3"/>
        </w:numPr>
        <w:spacing w:line="276" w:lineRule="auto"/>
        <w:ind w:left="360"/>
        <w:contextualSpacing/>
        <w:jc w:val="both"/>
        <w:rPr>
          <w:b/>
          <w:bCs/>
          <w:lang w:bidi="dv-MV"/>
        </w:rPr>
      </w:pPr>
      <w:r w:rsidRPr="00257177">
        <w:rPr>
          <w:b/>
          <w:bCs/>
          <w:lang w:bidi="dv-MV"/>
        </w:rPr>
        <w:t>PROPOSAL VELIDITY</w:t>
      </w:r>
    </w:p>
    <w:p w:rsidR="00774DC2" w:rsidRPr="00257177" w:rsidRDefault="00774DC2" w:rsidP="00774DC2">
      <w:pPr>
        <w:spacing w:line="276" w:lineRule="auto"/>
        <w:ind w:left="360"/>
        <w:contextualSpacing/>
        <w:jc w:val="both"/>
        <w:rPr>
          <w:lang w:bidi="dv-MV"/>
        </w:rPr>
      </w:pPr>
      <w:r w:rsidRPr="00257177">
        <w:rPr>
          <w:lang w:bidi="dv-MV"/>
        </w:rPr>
        <w:t>The proposal shall be valid for 30 calendar days from the submission date.</w:t>
      </w:r>
    </w:p>
    <w:p w:rsidR="00774DC2" w:rsidRPr="00257177" w:rsidRDefault="00774DC2" w:rsidP="00774DC2">
      <w:pPr>
        <w:spacing w:line="276" w:lineRule="auto"/>
        <w:jc w:val="both"/>
        <w:rPr>
          <w:lang w:bidi="dv-MV"/>
        </w:rPr>
      </w:pPr>
    </w:p>
    <w:p w:rsidR="00774DC2" w:rsidRPr="00257177" w:rsidRDefault="00774DC2" w:rsidP="00774DC2">
      <w:pPr>
        <w:numPr>
          <w:ilvl w:val="0"/>
          <w:numId w:val="3"/>
        </w:numPr>
        <w:spacing w:line="276" w:lineRule="auto"/>
        <w:ind w:left="360"/>
        <w:contextualSpacing/>
        <w:jc w:val="both"/>
        <w:rPr>
          <w:lang w:bidi="dv-MV"/>
        </w:rPr>
      </w:pPr>
      <w:r w:rsidRPr="00257177">
        <w:rPr>
          <w:b/>
          <w:bCs/>
          <w:lang w:bidi="dv-MV"/>
        </w:rPr>
        <w:t>CONFIDENTIALITY, ETHICS AND CONFLICT OF INTEREST</w:t>
      </w:r>
    </w:p>
    <w:p w:rsidR="00774DC2" w:rsidRPr="00031415" w:rsidRDefault="00774DC2" w:rsidP="00CB6F0B">
      <w:pPr>
        <w:spacing w:line="276" w:lineRule="auto"/>
        <w:ind w:left="360"/>
        <w:contextualSpacing/>
        <w:jc w:val="both"/>
        <w:rPr>
          <w:lang w:bidi="dv-MV"/>
        </w:rPr>
      </w:pPr>
      <w:r w:rsidRPr="00257177">
        <w:rPr>
          <w:lang w:bidi="dv-MV"/>
        </w:rPr>
        <w:t xml:space="preserve">The selected party undertakes to comply with the Government rules with regard to corrupt and fraudulent practices, conflict of interest and confidentially. The party shall maintain confidentially on all sensitive information obtained during the assignment and shall not publish wholly or in put the findings or such information, without prior written consent by the </w:t>
      </w:r>
      <w:r w:rsidR="00CB6F0B" w:rsidRPr="00CB6F0B">
        <w:rPr>
          <w:lang w:bidi="dv-MV"/>
        </w:rPr>
        <w:t>Ministry</w:t>
      </w:r>
      <w:r w:rsidRPr="00257177">
        <w:rPr>
          <w:lang w:bidi="dv-MV"/>
        </w:rPr>
        <w:t>.</w:t>
      </w:r>
    </w:p>
    <w:p w:rsidR="00774DC2" w:rsidRDefault="00774DC2" w:rsidP="00774D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lastRenderedPageBreak/>
        <w:t>SUBMISSION REQUIREMENTS</w:t>
      </w:r>
    </w:p>
    <w:p w:rsidR="00774DC2" w:rsidRDefault="00774DC2" w:rsidP="00774D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Document Checklist (Form 1)</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Technical Proposal Submission Form (Form 2)</w:t>
      </w:r>
    </w:p>
    <w:p w:rsidR="00774DC2" w:rsidRPr="006A768A" w:rsidRDefault="00774DC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 xml:space="preserve">Proposer </w:t>
      </w:r>
      <w:r w:rsidRPr="006A768A">
        <w:rPr>
          <w:rFonts w:asciiTheme="majorBidi" w:hAnsiTheme="majorBidi" w:cstheme="majorBidi"/>
          <w:lang w:bidi="dv-MV"/>
        </w:rPr>
        <w:t>Information Sheet (Form 3)</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Description of approach, methodology and work plan for performing the assignment (Form 4)</w:t>
      </w:r>
    </w:p>
    <w:p w:rsidR="00774DC2" w:rsidRDefault="00774DC2" w:rsidP="00774DC2">
      <w:pPr>
        <w:numPr>
          <w:ilvl w:val="0"/>
          <w:numId w:val="2"/>
        </w:numPr>
        <w:spacing w:line="276" w:lineRule="auto"/>
        <w:jc w:val="both"/>
        <w:rPr>
          <w:rFonts w:asciiTheme="majorBidi" w:hAnsiTheme="majorBidi" w:cstheme="majorBidi"/>
          <w:lang w:bidi="dv-MV"/>
        </w:rPr>
      </w:pPr>
      <w:r w:rsidRPr="0048368D">
        <w:rPr>
          <w:rFonts w:asciiTheme="majorBidi" w:hAnsiTheme="majorBidi" w:cstheme="majorBidi"/>
          <w:lang w:bidi="dv-MV"/>
        </w:rPr>
        <w:t>Copy of Business Registration Certificate (Valid) or National ID Card of Lead Member</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Business Profile – if applicable</w:t>
      </w:r>
      <w:r w:rsidRPr="00031415">
        <w:rPr>
          <w:rFonts w:asciiTheme="majorBidi" w:hAnsiTheme="majorBidi" w:cstheme="majorBidi"/>
          <w:lang w:bidi="dv-MV"/>
        </w:rPr>
        <w:t>(Downloaded from Business Registration Portal)</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Copy of GST Registration – if applicable</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Team members Information (Form 5)</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Curriculum Vitae (CV) of the Team (Form 6)</w:t>
      </w:r>
    </w:p>
    <w:p w:rsidR="00774DC2" w:rsidRDefault="00774DC2" w:rsidP="00774DC2">
      <w:pPr>
        <w:numPr>
          <w:ilvl w:val="0"/>
          <w:numId w:val="2"/>
        </w:numPr>
        <w:spacing w:line="276" w:lineRule="auto"/>
        <w:jc w:val="both"/>
        <w:rPr>
          <w:rFonts w:asciiTheme="majorBidi" w:hAnsiTheme="majorBidi" w:cstheme="majorBidi"/>
          <w:lang w:bidi="dv-MV"/>
        </w:rPr>
      </w:pPr>
      <w:r w:rsidRPr="007806CF">
        <w:rPr>
          <w:rFonts w:asciiTheme="majorBidi" w:hAnsiTheme="majorBidi" w:cstheme="majorBidi"/>
          <w:lang w:bidi="dv-MV"/>
        </w:rPr>
        <w:t>Educational certificates and relevant professional certifications of proposed team members</w:t>
      </w:r>
    </w:p>
    <w:p w:rsidR="00774DC2" w:rsidRDefault="00774DC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 xml:space="preserve">Work experience </w:t>
      </w:r>
      <w:r w:rsidRPr="007806CF">
        <w:rPr>
          <w:rFonts w:asciiTheme="majorBidi" w:hAnsiTheme="majorBidi" w:cstheme="majorBidi"/>
          <w:lang w:bidi="dv-MV"/>
        </w:rPr>
        <w:t>documents (Team)</w:t>
      </w:r>
    </w:p>
    <w:p w:rsidR="00774DC2" w:rsidRDefault="00774DC2" w:rsidP="00774DC2">
      <w:pPr>
        <w:numPr>
          <w:ilvl w:val="0"/>
          <w:numId w:val="2"/>
        </w:numPr>
        <w:spacing w:line="276" w:lineRule="auto"/>
        <w:jc w:val="both"/>
        <w:rPr>
          <w:rFonts w:asciiTheme="majorBidi" w:hAnsiTheme="majorBidi" w:cstheme="majorBidi"/>
          <w:lang w:bidi="dv-MV"/>
        </w:rPr>
      </w:pPr>
      <w:r w:rsidRPr="007E3C2C">
        <w:rPr>
          <w:rFonts w:asciiTheme="majorBidi" w:hAnsiTheme="majorBidi" w:cstheme="majorBidi"/>
          <w:lang w:bidi="dv-MV"/>
        </w:rPr>
        <w:t>Specific experience of contracts of similar nature (Form 7)</w:t>
      </w:r>
    </w:p>
    <w:p w:rsidR="00774DC2" w:rsidRPr="007806CF" w:rsidRDefault="00774DC2" w:rsidP="00774DC2">
      <w:pPr>
        <w:numPr>
          <w:ilvl w:val="0"/>
          <w:numId w:val="2"/>
        </w:numPr>
        <w:spacing w:line="276" w:lineRule="auto"/>
        <w:jc w:val="both"/>
        <w:rPr>
          <w:rFonts w:asciiTheme="majorBidi" w:hAnsiTheme="majorBidi" w:cstheme="majorBidi"/>
          <w:lang w:bidi="dv-MV"/>
        </w:rPr>
      </w:pPr>
      <w:r w:rsidRPr="007E3C2C">
        <w:rPr>
          <w:rFonts w:asciiTheme="majorBidi" w:hAnsiTheme="majorBidi" w:cstheme="majorBidi"/>
          <w:lang w:bidi="dv-MV"/>
        </w:rPr>
        <w:t>Demonstrations of required experiences listed in this TOR</w:t>
      </w:r>
    </w:p>
    <w:p w:rsidR="00774DC2" w:rsidRPr="006A768A" w:rsidRDefault="00774DC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Financial Proposal</w:t>
      </w:r>
      <w:r w:rsidRPr="006A768A">
        <w:rPr>
          <w:rFonts w:asciiTheme="majorBidi" w:hAnsiTheme="majorBidi" w:cstheme="majorBidi"/>
          <w:lang w:bidi="dv-MV"/>
        </w:rPr>
        <w:t>(Form</w:t>
      </w:r>
      <w:r>
        <w:rPr>
          <w:rFonts w:asciiTheme="majorBidi" w:hAnsiTheme="majorBidi" w:cstheme="majorBidi"/>
          <w:lang w:bidi="dv-MV"/>
        </w:rPr>
        <w:t>8</w:t>
      </w:r>
      <w:r w:rsidRPr="006A768A">
        <w:rPr>
          <w:rFonts w:asciiTheme="majorBidi" w:hAnsiTheme="majorBidi" w:cstheme="majorBidi"/>
          <w:lang w:bidi="dv-MV"/>
        </w:rPr>
        <w:t>)</w:t>
      </w:r>
    </w:p>
    <w:p w:rsidR="00774DC2" w:rsidRPr="00E953AE" w:rsidRDefault="00774DC2" w:rsidP="00774DC2">
      <w:pPr>
        <w:spacing w:line="276" w:lineRule="auto"/>
        <w:jc w:val="both"/>
        <w:rPr>
          <w:rFonts w:asciiTheme="majorBidi" w:hAnsiTheme="majorBidi" w:cstheme="majorBidi"/>
          <w:lang w:bidi="dv-MV"/>
        </w:rPr>
      </w:pPr>
    </w:p>
    <w:p w:rsidR="00774DC2" w:rsidRDefault="00774DC2" w:rsidP="00774D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PROPOSAL</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774DC2" w:rsidRPr="007532D7" w:rsidTr="00774DC2">
        <w:tc>
          <w:tcPr>
            <w:tcW w:w="2520" w:type="dxa"/>
          </w:tcPr>
          <w:p w:rsidR="00774DC2" w:rsidRPr="003447B1" w:rsidRDefault="00774DC2" w:rsidP="00774DC2">
            <w:pPr>
              <w:rPr>
                <w:lang w:eastAsia="ja-JP"/>
              </w:rPr>
            </w:pPr>
            <w:r w:rsidRPr="003447B1">
              <w:rPr>
                <w:lang w:eastAsia="ja-JP"/>
              </w:rPr>
              <w:t>Submission Instruction</w:t>
            </w:r>
          </w:p>
        </w:tc>
        <w:tc>
          <w:tcPr>
            <w:tcW w:w="6975" w:type="dxa"/>
          </w:tcPr>
          <w:p w:rsidR="00774DC2" w:rsidRPr="00731C83" w:rsidRDefault="00774DC2" w:rsidP="00774DC2">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774DC2" w:rsidRPr="007B1CA5" w:rsidRDefault="00774DC2" w:rsidP="00774DC2">
            <w:pPr>
              <w:jc w:val="both"/>
              <w:rPr>
                <w:rFonts w:asciiTheme="majorBidi" w:hAnsiTheme="majorBidi" w:cstheme="majorBidi"/>
                <w:lang w:bidi="dv-MV"/>
              </w:rPr>
            </w:pPr>
            <w:r w:rsidRPr="007B1CA5">
              <w:rPr>
                <w:rFonts w:asciiTheme="majorBidi" w:hAnsiTheme="majorBidi" w:cstheme="majorBidi"/>
                <w:lang w:bidi="dv-MV"/>
              </w:rPr>
              <w:t>Ministry of Education, Higher Education and Skills Development</w:t>
            </w:r>
          </w:p>
          <w:p w:rsidR="00774DC2" w:rsidRPr="00731C83" w:rsidRDefault="00774DC2" w:rsidP="00774DC2">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Ameer Ahmed</w:t>
            </w:r>
            <w:r>
              <w:rPr>
                <w:rFonts w:asciiTheme="majorBidi" w:hAnsiTheme="majorBidi" w:cstheme="majorBidi"/>
                <w:spacing w:val="0"/>
                <w:szCs w:val="24"/>
              </w:rPr>
              <w:t xml:space="preserve">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rsidR="00774DC2" w:rsidRPr="00731C83" w:rsidRDefault="00774DC2" w:rsidP="00774DC2">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Republic of Maldives</w:t>
            </w:r>
            <w:r w:rsidRPr="00731C83">
              <w:rPr>
                <w:rFonts w:asciiTheme="majorBidi" w:hAnsiTheme="majorBidi" w:cstheme="majorBidi"/>
                <w:spacing w:val="0"/>
                <w:szCs w:val="24"/>
              </w:rPr>
              <w:tab/>
            </w:r>
          </w:p>
          <w:p w:rsidR="00774DC2" w:rsidRPr="00731C83" w:rsidRDefault="00774DC2" w:rsidP="00774DC2">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Tel:</w:t>
            </w:r>
            <w:r w:rsidRPr="00754C8A">
              <w:rPr>
                <w:rFonts w:asciiTheme="majorBidi" w:hAnsiTheme="majorBidi" w:cstheme="majorBidi"/>
                <w:spacing w:val="0"/>
                <w:szCs w:val="24"/>
              </w:rPr>
              <w:t>+( 960) 304 1242</w:t>
            </w:r>
          </w:p>
          <w:p w:rsidR="00774DC2" w:rsidRPr="00031415" w:rsidRDefault="00774DC2" w:rsidP="00815CC1">
            <w:pPr>
              <w:pStyle w:val="Sub-ClauseText"/>
              <w:spacing w:before="60" w:after="60"/>
              <w:jc w:val="left"/>
            </w:pPr>
            <w:r w:rsidRPr="00731C83">
              <w:rPr>
                <w:rFonts w:asciiTheme="majorBidi" w:hAnsiTheme="majorBidi" w:cstheme="majorBidi"/>
                <w:b/>
                <w:bCs/>
                <w:spacing w:val="0"/>
                <w:szCs w:val="24"/>
              </w:rPr>
              <w:t>Apply via:</w:t>
            </w:r>
            <w:r w:rsidR="00815CC1" w:rsidRPr="00031415">
              <w:t xml:space="preserve"> </w:t>
            </w:r>
            <w:r w:rsidR="00B0242E">
              <w:fldChar w:fldCharType="begin"/>
            </w:r>
            <w:r w:rsidR="00B0242E">
              <w:instrText xml:space="preserve"> HYPERLINK "https://bit.ly/4ae7Dgq" </w:instrText>
            </w:r>
            <w:r w:rsidR="00B0242E">
              <w:fldChar w:fldCharType="separate"/>
            </w:r>
            <w:r w:rsidR="00B0242E" w:rsidRPr="00B0242E">
              <w:rPr>
                <w:rStyle w:val="Hyperlink"/>
              </w:rPr>
              <w:t>https://bit.ly/4ae7Dgq</w:t>
            </w:r>
            <w:r w:rsidR="00B0242E">
              <w:fldChar w:fldCharType="end"/>
            </w:r>
            <w:bookmarkStart w:id="0" w:name="_GoBack"/>
            <w:bookmarkEnd w:id="0"/>
          </w:p>
        </w:tc>
      </w:tr>
      <w:tr w:rsidR="00774DC2" w:rsidRPr="007532D7" w:rsidTr="00774DC2">
        <w:tc>
          <w:tcPr>
            <w:tcW w:w="2520" w:type="dxa"/>
          </w:tcPr>
          <w:p w:rsidR="00774DC2" w:rsidRPr="003447B1" w:rsidRDefault="00774DC2" w:rsidP="00774DC2">
            <w:pPr>
              <w:rPr>
                <w:lang w:eastAsia="ja-JP"/>
              </w:rPr>
            </w:pPr>
            <w:r w:rsidRPr="003447B1">
              <w:rPr>
                <w:lang w:eastAsia="ja-JP"/>
              </w:rPr>
              <w:t>Submission Deadline</w:t>
            </w:r>
          </w:p>
        </w:tc>
        <w:tc>
          <w:tcPr>
            <w:tcW w:w="6975" w:type="dxa"/>
          </w:tcPr>
          <w:p w:rsidR="00774DC2" w:rsidRPr="003447B1" w:rsidRDefault="00774DC2" w:rsidP="00774DC2">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The deadline for the submission of</w:t>
            </w:r>
            <w:r>
              <w:rPr>
                <w:rFonts w:asciiTheme="majorBidi" w:hAnsiTheme="majorBidi" w:cstheme="majorBidi"/>
                <w:spacing w:val="0"/>
                <w:szCs w:val="24"/>
              </w:rPr>
              <w:t xml:space="preserve"> Proposal</w:t>
            </w:r>
            <w:r w:rsidR="0095521D">
              <w:rPr>
                <w:rFonts w:asciiTheme="majorBidi" w:hAnsiTheme="majorBidi" w:cstheme="majorBidi"/>
                <w:spacing w:val="0"/>
                <w:szCs w:val="24"/>
              </w:rPr>
              <w:t xml:space="preserve"> </w:t>
            </w:r>
            <w:r w:rsidRPr="003447B1">
              <w:rPr>
                <w:rFonts w:asciiTheme="majorBidi" w:hAnsiTheme="majorBidi" w:cstheme="majorBidi"/>
                <w:spacing w:val="0"/>
                <w:szCs w:val="24"/>
              </w:rPr>
              <w:t>is:</w:t>
            </w:r>
          </w:p>
          <w:p w:rsidR="00774DC2" w:rsidRPr="00846B11" w:rsidRDefault="00774DC2" w:rsidP="00815CC1">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sidR="00815CC1">
              <w:rPr>
                <w:rFonts w:asciiTheme="majorBidi" w:hAnsiTheme="majorBidi" w:cstheme="majorBidi"/>
                <w:spacing w:val="0"/>
                <w:szCs w:val="24"/>
              </w:rPr>
              <w:t xml:space="preserve"> </w:t>
            </w:r>
            <w:r w:rsidR="00815CC1" w:rsidRPr="00815CC1">
              <w:rPr>
                <w:rFonts w:asciiTheme="majorBidi" w:hAnsiTheme="majorBidi" w:cstheme="majorBidi"/>
                <w:b/>
                <w:bCs/>
                <w:spacing w:val="0"/>
                <w:szCs w:val="24"/>
              </w:rPr>
              <w:t>0</w:t>
            </w:r>
            <w:r w:rsidR="00815CC1">
              <w:rPr>
                <w:rFonts w:asciiTheme="majorBidi" w:hAnsiTheme="majorBidi" w:cs="MV Boli"/>
                <w:b/>
                <w:bCs/>
                <w:szCs w:val="24"/>
                <w:lang w:bidi="dv-MV"/>
              </w:rPr>
              <w:t>5</w:t>
            </w:r>
            <w:r w:rsidR="000A53E0" w:rsidRPr="000A53E0">
              <w:rPr>
                <w:rFonts w:asciiTheme="majorBidi" w:hAnsiTheme="majorBidi" w:cs="MV Boli"/>
                <w:b/>
                <w:bCs/>
                <w:szCs w:val="24"/>
                <w:vertAlign w:val="superscript"/>
                <w:lang w:bidi="dv-MV"/>
              </w:rPr>
              <w:t>t</w:t>
            </w:r>
            <w:r w:rsidR="00815CC1">
              <w:rPr>
                <w:rFonts w:asciiTheme="majorBidi" w:hAnsiTheme="majorBidi" w:cs="MV Boli"/>
                <w:b/>
                <w:bCs/>
                <w:szCs w:val="24"/>
                <w:vertAlign w:val="superscript"/>
                <w:lang w:bidi="dv-MV"/>
              </w:rPr>
              <w:t>h</w:t>
            </w:r>
            <w:r w:rsidR="000A53E0">
              <w:rPr>
                <w:rFonts w:asciiTheme="majorBidi" w:hAnsiTheme="majorBidi" w:cs="MV Boli"/>
                <w:b/>
                <w:bCs/>
                <w:szCs w:val="24"/>
                <w:lang w:bidi="dv-MV"/>
              </w:rPr>
              <w:t xml:space="preserve"> July </w:t>
            </w:r>
            <w:r>
              <w:rPr>
                <w:rFonts w:asciiTheme="majorBidi" w:hAnsiTheme="majorBidi" w:cstheme="majorBidi"/>
                <w:b/>
                <w:bCs/>
                <w:szCs w:val="24"/>
                <w:lang w:bidi="dv-MV"/>
              </w:rPr>
              <w:t>2026</w:t>
            </w:r>
          </w:p>
          <w:p w:rsidR="00774DC2" w:rsidRDefault="00774DC2" w:rsidP="00774DC2">
            <w:pPr>
              <w:rPr>
                <w:rFonts w:asciiTheme="majorBidi" w:hAnsiTheme="majorBidi" w:cstheme="majorBidi"/>
                <w:b/>
                <w:bCs/>
              </w:rPr>
            </w:pPr>
            <w:r w:rsidRPr="00464F3D">
              <w:rPr>
                <w:rFonts w:asciiTheme="majorBidi" w:hAnsiTheme="majorBidi" w:cstheme="majorBidi"/>
              </w:rPr>
              <w:t>Time</w:t>
            </w:r>
            <w:proofErr w:type="gramStart"/>
            <w:r w:rsidRPr="00464F3D">
              <w:rPr>
                <w:rFonts w:asciiTheme="majorBidi" w:hAnsiTheme="majorBidi" w:cstheme="majorBidi"/>
              </w:rPr>
              <w:t>:</w:t>
            </w:r>
            <w:r>
              <w:rPr>
                <w:rFonts w:asciiTheme="majorBidi" w:hAnsiTheme="majorBidi" w:cstheme="majorBidi"/>
                <w:b/>
                <w:bCs/>
              </w:rPr>
              <w:t>13</w:t>
            </w:r>
            <w:r w:rsidRPr="00464F3D">
              <w:rPr>
                <w:rFonts w:asciiTheme="majorBidi" w:hAnsiTheme="majorBidi" w:cstheme="majorBidi"/>
                <w:b/>
                <w:bCs/>
              </w:rPr>
              <w:t>:</w:t>
            </w:r>
            <w:r>
              <w:rPr>
                <w:rFonts w:asciiTheme="majorBidi" w:hAnsiTheme="majorBidi" w:cstheme="majorBidi"/>
                <w:b/>
                <w:bCs/>
              </w:rPr>
              <w:t>0</w:t>
            </w:r>
            <w:r w:rsidRPr="00464F3D">
              <w:rPr>
                <w:rFonts w:asciiTheme="majorBidi" w:hAnsiTheme="majorBidi" w:cstheme="majorBidi"/>
                <w:b/>
                <w:bCs/>
              </w:rPr>
              <w:t>0</w:t>
            </w:r>
            <w:proofErr w:type="gramEnd"/>
            <w:r w:rsidRPr="00464F3D">
              <w:rPr>
                <w:rFonts w:asciiTheme="majorBidi" w:hAnsiTheme="majorBidi" w:cstheme="majorBidi"/>
                <w:b/>
                <w:bCs/>
              </w:rPr>
              <w:t xml:space="preserve"> hrs. (Local Time)</w:t>
            </w:r>
          </w:p>
          <w:p w:rsidR="00774DC2" w:rsidRPr="003E7EC2" w:rsidRDefault="00774DC2" w:rsidP="00774DC2">
            <w:pPr>
              <w:rPr>
                <w:rFonts w:asciiTheme="majorBidi" w:hAnsiTheme="majorBidi" w:cstheme="majorBidi"/>
                <w:b/>
                <w:bCs/>
              </w:rPr>
            </w:pPr>
            <w:r w:rsidRPr="00E42345">
              <w:rPr>
                <w:rFonts w:asciiTheme="majorBidi" w:hAnsiTheme="majorBidi" w:cstheme="majorBidi"/>
                <w:b/>
                <w:bCs/>
              </w:rPr>
              <w:t>Late submission will not be accepted.</w:t>
            </w:r>
          </w:p>
        </w:tc>
      </w:tr>
    </w:tbl>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Pr="00731C83" w:rsidRDefault="00774DC2" w:rsidP="00774DC2">
      <w:pPr>
        <w:tabs>
          <w:tab w:val="center" w:pos="4680"/>
        </w:tabs>
        <w:suppressAutoHyphens/>
        <w:spacing w:line="360" w:lineRule="auto"/>
        <w:jc w:val="center"/>
        <w:rPr>
          <w:rFonts w:eastAsia="Calibri"/>
          <w:b/>
          <w:bCs/>
          <w:sz w:val="26"/>
          <w:szCs w:val="26"/>
          <w:lang w:val="en-GB"/>
        </w:rPr>
      </w:pPr>
      <w:r w:rsidRPr="00731C83">
        <w:rPr>
          <w:rFonts w:eastAsia="Calibri"/>
          <w:b/>
          <w:bCs/>
          <w:sz w:val="26"/>
          <w:szCs w:val="26"/>
          <w:lang w:val="en-GB"/>
        </w:rPr>
        <w:lastRenderedPageBreak/>
        <w:t>Terms</w:t>
      </w:r>
      <w:r>
        <w:rPr>
          <w:rFonts w:eastAsia="Calibri"/>
          <w:b/>
          <w:bCs/>
          <w:sz w:val="26"/>
          <w:szCs w:val="26"/>
          <w:lang w:val="en-GB"/>
        </w:rPr>
        <w:t xml:space="preserve"> of Reference</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774DC2" w:rsidRPr="00031415" w:rsidTr="00774DC2">
        <w:trPr>
          <w:trHeight w:val="4022"/>
        </w:trPr>
        <w:tc>
          <w:tcPr>
            <w:tcW w:w="9916" w:type="dxa"/>
            <w:tcBorders>
              <w:top w:val="single" w:sz="4" w:space="0" w:color="auto"/>
              <w:left w:val="single" w:sz="4" w:space="0" w:color="auto"/>
              <w:bottom w:val="single" w:sz="4" w:space="0" w:color="auto"/>
              <w:right w:val="single" w:sz="4" w:space="0" w:color="auto"/>
            </w:tcBorders>
            <w:hideMark/>
          </w:tcPr>
          <w:p w:rsidR="00774DC2" w:rsidRPr="00031415" w:rsidRDefault="00774DC2" w:rsidP="00774DC2">
            <w:pPr>
              <w:pStyle w:val="ListParagraph"/>
              <w:numPr>
                <w:ilvl w:val="0"/>
                <w:numId w:val="13"/>
              </w:numPr>
              <w:spacing w:line="360" w:lineRule="auto"/>
              <w:ind w:left="517"/>
              <w:jc w:val="both"/>
              <w:rPr>
                <w:rFonts w:asciiTheme="majorBidi" w:eastAsia="Calibri" w:hAnsiTheme="majorBidi" w:cstheme="majorBidi"/>
                <w:b/>
                <w:bCs/>
              </w:rPr>
            </w:pPr>
            <w:r w:rsidRPr="00031415">
              <w:rPr>
                <w:rFonts w:asciiTheme="majorBidi" w:eastAsia="Calibri" w:hAnsiTheme="majorBidi" w:cstheme="majorBidi"/>
                <w:b/>
                <w:bCs/>
              </w:rPr>
              <w:t>Background</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Improving foundational learning remains a national priority, particularly in literacy and numeracy during the early years of schooling. Evidence from national assessments and school-level experience indicates that many students continue to face learning gaps at the transition from Foundation Stage to Key Stage 1 and during the early primary grades. These gaps are often more pronounced among children with complex learning profiles and other vulnerable learners, who require more targeted and structured support.</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While schools are making efforts to support struggling learners, the current approach to remediation is not yet sufficiently consistent, systematic, or evidence-based across all settings. There is a need to strengthen the national guidance on remediation, improve the use of individualized learning plans and small-group instruction, and provide practical tools that can support teachers and schools in identifying learning gaps early, planning targeted interventions, and monitoring progress effectively.</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Under the System Transformation Grant (STG), two important activities have been identified to address these needs:</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STG Activity 1.3.1: Review and update the competencies, indicators, and guidelines for remediation in literacy and numeracy, and monitor its implementation.</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STG Activity 1.3.2: Review and update the guidelines for developing individualized learning plans and small group instruction in literacy and numeracy for children with complex learning profiles and vulnerable students, roll out in at least 20 schools, and document lessons for scaling up.</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These two activities are closely linked and will therefore be undertaken through a single consultancy assignment.</w:t>
            </w:r>
          </w:p>
        </w:tc>
      </w:tr>
      <w:tr w:rsidR="00774DC2" w:rsidRPr="00031415" w:rsidTr="00774DC2">
        <w:trPr>
          <w:trHeight w:val="61"/>
        </w:trPr>
        <w:tc>
          <w:tcPr>
            <w:tcW w:w="9916" w:type="dxa"/>
            <w:tcBorders>
              <w:top w:val="single" w:sz="4" w:space="0" w:color="auto"/>
              <w:left w:val="single" w:sz="4" w:space="0" w:color="auto"/>
              <w:bottom w:val="single" w:sz="4" w:space="0" w:color="auto"/>
              <w:right w:val="single" w:sz="4" w:space="0" w:color="auto"/>
            </w:tcBorders>
            <w:hideMark/>
          </w:tcPr>
          <w:p w:rsidR="00774DC2" w:rsidRPr="00031415" w:rsidRDefault="00774DC2" w:rsidP="00774DC2">
            <w:pPr>
              <w:pStyle w:val="ListParagraph"/>
              <w:numPr>
                <w:ilvl w:val="0"/>
                <w:numId w:val="13"/>
              </w:numPr>
              <w:spacing w:line="360" w:lineRule="auto"/>
              <w:ind w:left="427"/>
              <w:jc w:val="both"/>
              <w:rPr>
                <w:rFonts w:asciiTheme="majorBidi" w:eastAsia="Calibri" w:hAnsiTheme="majorBidi" w:cstheme="majorBidi"/>
                <w:b/>
                <w:bCs/>
                <w:lang w:val="en-GB"/>
              </w:rPr>
            </w:pPr>
            <w:r w:rsidRPr="00031415">
              <w:rPr>
                <w:rFonts w:asciiTheme="majorBidi" w:eastAsia="Calibri" w:hAnsiTheme="majorBidi" w:cstheme="majorBidi"/>
                <w:b/>
                <w:bCs/>
                <w:lang w:val="en-GB"/>
              </w:rPr>
              <w:t>Objectives:</w:t>
            </w:r>
          </w:p>
          <w:p w:rsidR="00774DC2" w:rsidRPr="00031415" w:rsidRDefault="00774DC2" w:rsidP="00774DC2">
            <w:pPr>
              <w:spacing w:line="360" w:lineRule="auto"/>
              <w:contextualSpacing/>
              <w:jc w:val="both"/>
              <w:rPr>
                <w:rFonts w:asciiTheme="majorBidi" w:hAnsiTheme="majorBidi" w:cstheme="majorBidi"/>
              </w:rPr>
            </w:pPr>
            <w:r w:rsidRPr="00031415">
              <w:rPr>
                <w:rFonts w:asciiTheme="majorBidi" w:hAnsiTheme="majorBidi" w:cstheme="majorBidi"/>
                <w:lang w:val="en-GB"/>
              </w:rPr>
              <w:t>To</w:t>
            </w:r>
            <w:r w:rsidRPr="00031415">
              <w:rPr>
                <w:rFonts w:asciiTheme="majorBidi" w:hAnsiTheme="majorBidi" w:cstheme="majorBidi"/>
              </w:rPr>
              <w:t>review and update the existing guidance</w:t>
            </w:r>
            <w:r>
              <w:rPr>
                <w:rFonts w:asciiTheme="majorBidi" w:hAnsiTheme="majorBidi" w:cstheme="majorBidi"/>
              </w:rPr>
              <w:t xml:space="preserve"> </w:t>
            </w:r>
            <w:r w:rsidRPr="00031415">
              <w:rPr>
                <w:rFonts w:asciiTheme="majorBidi" w:hAnsiTheme="majorBidi" w:cstheme="majorBidi"/>
              </w:rPr>
              <w:t>on remediation and individualized learning support in literacy, numeracy, and</w:t>
            </w:r>
            <w:r>
              <w:rPr>
                <w:rFonts w:asciiTheme="majorBidi" w:hAnsiTheme="majorBidi" w:cstheme="majorBidi"/>
              </w:rPr>
              <w:t xml:space="preserve"> </w:t>
            </w:r>
            <w:r w:rsidRPr="00031415">
              <w:rPr>
                <w:rFonts w:asciiTheme="majorBidi" w:eastAsia="Aptos" w:hAnsiTheme="majorBidi" w:cstheme="majorBidi"/>
                <w:bCs/>
              </w:rPr>
              <w:t>psychosocial health and well-being</w:t>
            </w:r>
            <w:r w:rsidRPr="00031415">
              <w:rPr>
                <w:rFonts w:asciiTheme="majorBidi" w:hAnsiTheme="majorBidi" w:cstheme="majorBidi"/>
              </w:rPr>
              <w:t>; develop practical tools and templates for schools; support validation and orientation; assist with rollout in at least 20 selected schools;</w:t>
            </w:r>
            <w:r>
              <w:rPr>
                <w:rFonts w:asciiTheme="majorBidi" w:hAnsiTheme="majorBidi" w:cstheme="majorBidi"/>
              </w:rPr>
              <w:t xml:space="preserve"> </w:t>
            </w:r>
            <w:r w:rsidRPr="00031415">
              <w:rPr>
                <w:rFonts w:asciiTheme="majorBidi" w:hAnsiTheme="majorBidi" w:cstheme="majorBidi"/>
              </w:rPr>
              <w:t>and document lessons learned to inform future scale-up.</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hideMark/>
          </w:tcPr>
          <w:p w:rsidR="00774DC2" w:rsidRPr="00031415" w:rsidRDefault="00774DC2" w:rsidP="00774DC2">
            <w:pPr>
              <w:pStyle w:val="ListParagraph"/>
              <w:numPr>
                <w:ilvl w:val="0"/>
                <w:numId w:val="13"/>
              </w:numPr>
              <w:spacing w:line="360" w:lineRule="auto"/>
              <w:ind w:left="337"/>
              <w:jc w:val="both"/>
              <w:rPr>
                <w:rFonts w:asciiTheme="majorBidi" w:eastAsia="Calibri" w:hAnsiTheme="majorBidi" w:cstheme="majorBidi"/>
                <w:b/>
                <w:bCs/>
                <w:lang w:val="en-GB"/>
              </w:rPr>
            </w:pPr>
            <w:r w:rsidRPr="00031415">
              <w:rPr>
                <w:rFonts w:asciiTheme="majorBidi" w:eastAsia="Calibri" w:hAnsiTheme="majorBidi" w:cstheme="majorBidi"/>
                <w:b/>
                <w:bCs/>
                <w:lang w:val="en-GB"/>
              </w:rPr>
              <w:t>Scope of Work:</w:t>
            </w:r>
          </w:p>
          <w:p w:rsidR="00774DC2" w:rsidRPr="00031415" w:rsidRDefault="00774DC2" w:rsidP="00774DC2">
            <w:pPr>
              <w:spacing w:line="360" w:lineRule="auto"/>
              <w:jc w:val="both"/>
              <w:rPr>
                <w:rFonts w:asciiTheme="majorBidi" w:eastAsia="Aptos" w:hAnsiTheme="majorBidi" w:cstheme="majorBidi"/>
                <w:b/>
                <w:bCs/>
              </w:rPr>
            </w:pPr>
            <w:r w:rsidRPr="00031415">
              <w:rPr>
                <w:rFonts w:asciiTheme="majorBidi" w:eastAsia="Aptos" w:hAnsiTheme="majorBidi" w:cstheme="majorBidi"/>
                <w:b/>
                <w:bCs/>
              </w:rPr>
              <w:t>3.1. Review of existing policies, guidelines, and practices</w:t>
            </w:r>
          </w:p>
          <w:p w:rsidR="00774DC2" w:rsidRPr="00031415" w:rsidRDefault="00774DC2" w:rsidP="00774DC2">
            <w:pPr>
              <w:spacing w:line="360" w:lineRule="auto"/>
              <w:jc w:val="both"/>
              <w:rPr>
                <w:rFonts w:asciiTheme="majorBidi" w:eastAsia="Aptos" w:hAnsiTheme="majorBidi" w:cstheme="majorBidi"/>
                <w:bCs/>
              </w:rPr>
            </w:pPr>
            <w:r w:rsidRPr="00031415">
              <w:rPr>
                <w:rFonts w:asciiTheme="majorBidi" w:eastAsia="Aptos" w:hAnsiTheme="majorBidi" w:cstheme="majorBidi"/>
                <w:bCs/>
              </w:rPr>
              <w:t>The consultancy firm shall:</w:t>
            </w:r>
          </w:p>
          <w:p w:rsidR="00774DC2" w:rsidRPr="00031415" w:rsidRDefault="00774DC2" w:rsidP="00774DC2">
            <w:pPr>
              <w:numPr>
                <w:ilvl w:val="0"/>
                <w:numId w:val="9"/>
              </w:numPr>
              <w:spacing w:line="360" w:lineRule="auto"/>
              <w:jc w:val="both"/>
              <w:rPr>
                <w:rFonts w:asciiTheme="majorBidi" w:eastAsia="Aptos" w:hAnsiTheme="majorBidi" w:cstheme="majorBidi"/>
                <w:bCs/>
              </w:rPr>
            </w:pPr>
            <w:r>
              <w:rPr>
                <w:rFonts w:asciiTheme="majorBidi" w:eastAsia="Aptos" w:hAnsiTheme="majorBidi" w:cstheme="majorBidi"/>
                <w:bCs/>
              </w:rPr>
              <w:t>R</w:t>
            </w:r>
            <w:r w:rsidRPr="00031415">
              <w:rPr>
                <w:rFonts w:asciiTheme="majorBidi" w:eastAsia="Aptos" w:hAnsiTheme="majorBidi" w:cstheme="majorBidi"/>
                <w:bCs/>
              </w:rPr>
              <w:t>eview relevant national policies, strategies, guidelines, tools, and school-level practices related to remediation in literacy,  numeracy, psychosocial health and well-being, individualized learning plans, small-group instruction, inclusive education, and curriculum adaptation, where relevant to the assignment.</w:t>
            </w:r>
          </w:p>
          <w:p w:rsidR="00774DC2" w:rsidRPr="00031415" w:rsidRDefault="00774DC2" w:rsidP="00774DC2">
            <w:pPr>
              <w:numPr>
                <w:ilvl w:val="0"/>
                <w:numId w:val="9"/>
              </w:numPr>
              <w:spacing w:line="360" w:lineRule="auto"/>
              <w:jc w:val="both"/>
              <w:rPr>
                <w:rFonts w:asciiTheme="majorBidi" w:eastAsia="Aptos" w:hAnsiTheme="majorBidi" w:cstheme="majorBidi"/>
                <w:bCs/>
              </w:rPr>
            </w:pPr>
            <w:r w:rsidRPr="00031415">
              <w:rPr>
                <w:rFonts w:asciiTheme="majorBidi" w:eastAsia="Aptos" w:hAnsiTheme="majorBidi" w:cstheme="majorBidi"/>
                <w:bCs/>
              </w:rPr>
              <w:t>Conduct stakeholder consultations with relevant departments, school leaders, and teachers to</w:t>
            </w:r>
            <w:r>
              <w:rPr>
                <w:rFonts w:asciiTheme="majorBidi" w:eastAsia="Aptos" w:hAnsiTheme="majorBidi" w:cstheme="majorBidi"/>
                <w:bCs/>
              </w:rPr>
              <w:t xml:space="preserve"> </w:t>
            </w:r>
            <w:r w:rsidRPr="00031415">
              <w:rPr>
                <w:rFonts w:asciiTheme="majorBidi" w:eastAsia="Aptos" w:hAnsiTheme="majorBidi" w:cstheme="majorBidi"/>
                <w:bCs/>
              </w:rPr>
              <w:lastRenderedPageBreak/>
              <w:t>identify current practices, strengths, gaps, challenges, and promising approaches.</w:t>
            </w:r>
          </w:p>
          <w:p w:rsidR="00774DC2" w:rsidRPr="00031415" w:rsidRDefault="00774DC2" w:rsidP="00774DC2">
            <w:pPr>
              <w:numPr>
                <w:ilvl w:val="0"/>
                <w:numId w:val="9"/>
              </w:numPr>
              <w:spacing w:line="360" w:lineRule="auto"/>
              <w:jc w:val="both"/>
              <w:rPr>
                <w:rFonts w:asciiTheme="majorBidi" w:eastAsia="Aptos" w:hAnsiTheme="majorBidi" w:cstheme="majorBidi"/>
                <w:bCs/>
              </w:rPr>
            </w:pPr>
            <w:r w:rsidRPr="00031415">
              <w:rPr>
                <w:rFonts w:asciiTheme="majorBidi" w:eastAsia="Aptos" w:hAnsiTheme="majorBidi" w:cstheme="majorBidi"/>
                <w:bCs/>
              </w:rPr>
              <w:t>Undertake selected classroom observations, including settings involving children with complex learning profiles and vulnerable learners.</w:t>
            </w:r>
          </w:p>
          <w:p w:rsidR="00774DC2" w:rsidRPr="007E3C2C" w:rsidRDefault="00774DC2" w:rsidP="00774DC2">
            <w:pPr>
              <w:numPr>
                <w:ilvl w:val="0"/>
                <w:numId w:val="9"/>
              </w:numPr>
              <w:spacing w:line="360" w:lineRule="auto"/>
              <w:jc w:val="both"/>
              <w:rPr>
                <w:rFonts w:asciiTheme="majorBidi" w:eastAsia="Aptos" w:hAnsiTheme="majorBidi" w:cstheme="majorBidi"/>
                <w:bCs/>
              </w:rPr>
            </w:pPr>
            <w:r w:rsidRPr="00031415">
              <w:rPr>
                <w:rFonts w:asciiTheme="majorBidi" w:eastAsia="Aptos" w:hAnsiTheme="majorBidi" w:cstheme="majorBidi"/>
                <w:bCs/>
              </w:rPr>
              <w:t>Prepare a concise review report with actionable recommendations for strengthening remediation and individualized learning support.</w:t>
            </w:r>
          </w:p>
          <w:p w:rsidR="00774DC2" w:rsidRPr="00031415" w:rsidRDefault="00774DC2" w:rsidP="00774DC2">
            <w:pPr>
              <w:spacing w:line="360" w:lineRule="auto"/>
              <w:jc w:val="both"/>
              <w:rPr>
                <w:rFonts w:asciiTheme="majorBidi" w:eastAsia="Aptos" w:hAnsiTheme="majorBidi" w:cstheme="majorBidi"/>
                <w:b/>
                <w:bCs/>
              </w:rPr>
            </w:pPr>
            <w:r w:rsidRPr="00031415">
              <w:rPr>
                <w:rFonts w:asciiTheme="majorBidi" w:eastAsia="Aptos" w:hAnsiTheme="majorBidi" w:cstheme="majorBidi"/>
                <w:b/>
                <w:bCs/>
              </w:rPr>
              <w:t>3.2 Development of revised guidelines and practical tools</w:t>
            </w:r>
          </w:p>
          <w:p w:rsidR="00774DC2" w:rsidRPr="00031415" w:rsidRDefault="00774DC2" w:rsidP="00774DC2">
            <w:pPr>
              <w:spacing w:line="360" w:lineRule="auto"/>
              <w:jc w:val="both"/>
              <w:rPr>
                <w:rFonts w:asciiTheme="majorBidi" w:eastAsia="Aptos" w:hAnsiTheme="majorBidi" w:cstheme="majorBidi"/>
                <w:bCs/>
              </w:rPr>
            </w:pPr>
            <w:r w:rsidRPr="00031415">
              <w:rPr>
                <w:rFonts w:asciiTheme="majorBidi" w:eastAsia="Aptos" w:hAnsiTheme="majorBidi" w:cstheme="majorBidi"/>
                <w:bCs/>
              </w:rPr>
              <w:t>The consultancy firm shall:</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sidRPr="00031415">
              <w:rPr>
                <w:rFonts w:asciiTheme="majorBidi" w:eastAsia="Aptos" w:hAnsiTheme="majorBidi" w:cstheme="majorBidi"/>
                <w:bCs/>
              </w:rPr>
              <w:t>Develop and/or revise the national guideline for remediation in literacy and numeracy, including psychosocial health and well-being where relevant to learner support.</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sidRPr="00031415">
              <w:rPr>
                <w:rFonts w:asciiTheme="majorBidi" w:eastAsia="Aptos" w:hAnsiTheme="majorBidi" w:cstheme="majorBidi"/>
                <w:bCs/>
              </w:rPr>
              <w:t>Develop and/or revise the guideline for individualized learning plans and small-group instruction for children with complex learning profiles and vulnerable students.</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evelop diagnostic tools for identifying learning gaps in literacy and numeracy, with particular attention to the transition from Foundation Stage to Grade 1 and across Key Stage 1</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sidRPr="00031415">
              <w:rPr>
                <w:rFonts w:asciiTheme="majorBidi" w:eastAsia="Aptos" w:hAnsiTheme="majorBidi" w:cstheme="majorBidi"/>
                <w:bCs/>
              </w:rPr>
              <w:t>Develop sample intervention plans aligned to the diagnostic findings and intended remediation responses.</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evelop progress monitoring and record-keeping templates at teacher/class, school, and central levels</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efine stakeholder roles and responsibilities for implementation, monitoring, and quality assurance during the consultancy-supported rollout period</w:t>
            </w:r>
          </w:p>
          <w:p w:rsidR="00774DC2" w:rsidRPr="00031415" w:rsidRDefault="00774DC2" w:rsidP="00774DC2">
            <w:pPr>
              <w:spacing w:line="360" w:lineRule="auto"/>
              <w:jc w:val="both"/>
              <w:rPr>
                <w:rFonts w:asciiTheme="majorBidi" w:eastAsia="Aptos" w:hAnsiTheme="majorBidi" w:cstheme="majorBidi"/>
                <w:b/>
                <w:bCs/>
              </w:rPr>
            </w:pPr>
            <w:r w:rsidRPr="00031415">
              <w:rPr>
                <w:rFonts w:asciiTheme="majorBidi" w:eastAsia="Aptos" w:hAnsiTheme="majorBidi" w:cstheme="majorBidi"/>
                <w:b/>
                <w:bCs/>
              </w:rPr>
              <w:t>3.3 Validation and capacity building</w:t>
            </w:r>
          </w:p>
          <w:p w:rsidR="00774DC2" w:rsidRPr="00031415" w:rsidRDefault="00774DC2" w:rsidP="00774DC2">
            <w:pPr>
              <w:spacing w:line="360" w:lineRule="auto"/>
              <w:jc w:val="both"/>
              <w:rPr>
                <w:rFonts w:asciiTheme="majorBidi" w:eastAsia="Aptos" w:hAnsiTheme="majorBidi" w:cstheme="majorBidi"/>
                <w:bCs/>
              </w:rPr>
            </w:pPr>
            <w:r w:rsidRPr="00031415">
              <w:rPr>
                <w:rFonts w:asciiTheme="majorBidi" w:eastAsia="Aptos" w:hAnsiTheme="majorBidi" w:cstheme="majorBidi"/>
                <w:bCs/>
              </w:rPr>
              <w:t>The consultancy firm shall:</w:t>
            </w:r>
          </w:p>
          <w:p w:rsidR="00774DC2" w:rsidRPr="00031415" w:rsidRDefault="00774DC2" w:rsidP="00774DC2">
            <w:pPr>
              <w:numPr>
                <w:ilvl w:val="0"/>
                <w:numId w:val="11"/>
              </w:numPr>
              <w:spacing w:line="360" w:lineRule="auto"/>
              <w:jc w:val="both"/>
              <w:rPr>
                <w:rFonts w:asciiTheme="majorBidi" w:eastAsia="Aptos" w:hAnsiTheme="majorBidi" w:cstheme="majorBidi"/>
                <w:bCs/>
              </w:rPr>
            </w:pPr>
            <w:r w:rsidRPr="00031415">
              <w:rPr>
                <w:rFonts w:asciiTheme="majorBidi" w:eastAsia="Aptos" w:hAnsiTheme="majorBidi" w:cstheme="majorBidi"/>
                <w:bCs/>
              </w:rPr>
              <w:t>facilitate a validation workshop to review and finalize the draft guidelines and tools</w:t>
            </w:r>
          </w:p>
          <w:p w:rsidR="00774DC2" w:rsidRPr="00031415" w:rsidRDefault="00774DC2" w:rsidP="00774DC2">
            <w:pPr>
              <w:numPr>
                <w:ilvl w:val="0"/>
                <w:numId w:val="11"/>
              </w:numPr>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evelop a training module and trainer manual for relevant central-level stakeholders</w:t>
            </w:r>
          </w:p>
          <w:p w:rsidR="00774DC2" w:rsidRPr="00031415" w:rsidRDefault="00774DC2" w:rsidP="00774DC2">
            <w:pPr>
              <w:numPr>
                <w:ilvl w:val="0"/>
                <w:numId w:val="11"/>
              </w:numPr>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evelop user-friendly self-learning materials, including training videos. </w:t>
            </w:r>
          </w:p>
          <w:p w:rsidR="00774DC2" w:rsidRPr="00031415" w:rsidRDefault="00774DC2" w:rsidP="00774DC2">
            <w:pPr>
              <w:numPr>
                <w:ilvl w:val="0"/>
                <w:numId w:val="11"/>
              </w:numPr>
              <w:spacing w:line="360" w:lineRule="auto"/>
              <w:jc w:val="both"/>
              <w:rPr>
                <w:rFonts w:asciiTheme="majorBidi" w:eastAsia="Aptos" w:hAnsiTheme="majorBidi" w:cstheme="majorBidi"/>
                <w:b/>
                <w:bCs/>
              </w:rPr>
            </w:pPr>
            <w:r>
              <w:rPr>
                <w:rFonts w:asciiTheme="majorBidi" w:eastAsia="Aptos" w:hAnsiTheme="majorBidi" w:cstheme="majorBidi"/>
                <w:bCs/>
              </w:rPr>
              <w:t>C</w:t>
            </w:r>
            <w:r w:rsidRPr="00031415">
              <w:rPr>
                <w:rFonts w:asciiTheme="majorBidi" w:eastAsia="Aptos" w:hAnsiTheme="majorBidi" w:cstheme="majorBidi"/>
                <w:bCs/>
              </w:rPr>
              <w:t>onduct orientation sessions for relevant</w:t>
            </w:r>
            <w:r>
              <w:rPr>
                <w:rFonts w:asciiTheme="majorBidi" w:eastAsia="Aptos" w:hAnsiTheme="majorBidi" w:cstheme="majorBidi"/>
                <w:bCs/>
              </w:rPr>
              <w:t xml:space="preserve"> </w:t>
            </w:r>
            <w:r w:rsidRPr="00031415">
              <w:rPr>
                <w:rFonts w:asciiTheme="majorBidi" w:eastAsia="Aptos" w:hAnsiTheme="majorBidi" w:cstheme="majorBidi"/>
                <w:bCs/>
              </w:rPr>
              <w:t>stakeholders of</w:t>
            </w:r>
            <w:r>
              <w:rPr>
                <w:rFonts w:asciiTheme="majorBidi" w:eastAsia="Aptos" w:hAnsiTheme="majorBidi" w:cstheme="majorBidi"/>
                <w:bCs/>
              </w:rPr>
              <w:t xml:space="preserve"> </w:t>
            </w:r>
            <w:r w:rsidRPr="00031415">
              <w:rPr>
                <w:rFonts w:asciiTheme="majorBidi" w:eastAsia="Aptos" w:hAnsiTheme="majorBidi" w:cstheme="majorBidi"/>
                <w:bCs/>
              </w:rPr>
              <w:t>NIE, QAD, SHSD,</w:t>
            </w:r>
            <w:r>
              <w:rPr>
                <w:rFonts w:asciiTheme="majorBidi" w:eastAsia="Aptos" w:hAnsiTheme="majorBidi" w:cstheme="majorBidi"/>
                <w:bCs/>
              </w:rPr>
              <w:t xml:space="preserve"> </w:t>
            </w:r>
            <w:proofErr w:type="spellStart"/>
            <w:r w:rsidRPr="00031415">
              <w:rPr>
                <w:rFonts w:asciiTheme="majorBidi" w:eastAsia="Aptos" w:hAnsiTheme="majorBidi" w:cstheme="majorBidi"/>
                <w:bCs/>
              </w:rPr>
              <w:t>DoIE</w:t>
            </w:r>
            <w:proofErr w:type="spellEnd"/>
            <w:r>
              <w:rPr>
                <w:rFonts w:asciiTheme="majorBidi" w:eastAsia="Aptos" w:hAnsiTheme="majorBidi" w:cstheme="majorBidi"/>
                <w:bCs/>
              </w:rPr>
              <w:t xml:space="preserve"> </w:t>
            </w:r>
            <w:r w:rsidRPr="00031415">
              <w:rPr>
                <w:rFonts w:asciiTheme="majorBidi" w:eastAsia="Aptos" w:hAnsiTheme="majorBidi" w:cstheme="majorBidi"/>
                <w:bCs/>
              </w:rPr>
              <w:t>and the pilot schools.</w:t>
            </w:r>
          </w:p>
          <w:p w:rsidR="00774DC2" w:rsidRPr="00031415" w:rsidRDefault="00774DC2" w:rsidP="00774DC2">
            <w:pPr>
              <w:spacing w:line="360" w:lineRule="auto"/>
              <w:jc w:val="both"/>
              <w:rPr>
                <w:rFonts w:asciiTheme="majorBidi" w:eastAsia="Aptos" w:hAnsiTheme="majorBidi" w:cstheme="majorBidi"/>
                <w:b/>
                <w:bCs/>
              </w:rPr>
            </w:pPr>
            <w:r w:rsidRPr="00031415">
              <w:rPr>
                <w:rFonts w:asciiTheme="majorBidi" w:eastAsia="Aptos" w:hAnsiTheme="majorBidi" w:cstheme="majorBidi"/>
                <w:b/>
                <w:bCs/>
              </w:rPr>
              <w:t>3.4 Pilot rollout support and documentation</w:t>
            </w:r>
          </w:p>
          <w:p w:rsidR="00774DC2" w:rsidRPr="00031415" w:rsidRDefault="00774DC2" w:rsidP="00774DC2">
            <w:pPr>
              <w:spacing w:line="360" w:lineRule="auto"/>
              <w:jc w:val="both"/>
              <w:rPr>
                <w:rFonts w:asciiTheme="majorBidi" w:eastAsia="Aptos" w:hAnsiTheme="majorBidi" w:cstheme="majorBidi"/>
                <w:bCs/>
              </w:rPr>
            </w:pPr>
            <w:r w:rsidRPr="00031415">
              <w:rPr>
                <w:rFonts w:asciiTheme="majorBidi" w:eastAsia="Aptos" w:hAnsiTheme="majorBidi" w:cstheme="majorBidi"/>
                <w:bCs/>
              </w:rPr>
              <w:t>The consultancy firm shall:</w:t>
            </w:r>
          </w:p>
          <w:p w:rsidR="00774DC2" w:rsidRPr="00031415" w:rsidRDefault="00774DC2" w:rsidP="00774DC2">
            <w:pPr>
              <w:numPr>
                <w:ilvl w:val="0"/>
                <w:numId w:val="12"/>
              </w:numPr>
              <w:spacing w:line="360" w:lineRule="auto"/>
              <w:jc w:val="both"/>
              <w:rPr>
                <w:rFonts w:asciiTheme="majorBidi" w:eastAsia="Aptos" w:hAnsiTheme="majorBidi" w:cstheme="majorBidi"/>
                <w:bCs/>
              </w:rPr>
            </w:pPr>
            <w:r w:rsidRPr="00031415">
              <w:rPr>
                <w:rFonts w:asciiTheme="majorBidi" w:eastAsia="Aptos" w:hAnsiTheme="majorBidi" w:cstheme="majorBidi"/>
                <w:bCs/>
              </w:rPr>
              <w:t>Support the rollout of the revised guidelines and tools in at least 20 selected schools.</w:t>
            </w:r>
          </w:p>
          <w:p w:rsidR="00774DC2" w:rsidRPr="00031415" w:rsidRDefault="00774DC2" w:rsidP="00774DC2">
            <w:pPr>
              <w:numPr>
                <w:ilvl w:val="0"/>
                <w:numId w:val="12"/>
              </w:numPr>
              <w:spacing w:line="360" w:lineRule="auto"/>
              <w:jc w:val="both"/>
              <w:rPr>
                <w:rFonts w:asciiTheme="majorBidi" w:eastAsia="Aptos" w:hAnsiTheme="majorBidi" w:cstheme="majorBidi"/>
                <w:bCs/>
              </w:rPr>
            </w:pPr>
            <w:r w:rsidRPr="00031415">
              <w:rPr>
                <w:rFonts w:asciiTheme="majorBidi" w:eastAsia="Aptos" w:hAnsiTheme="majorBidi" w:cstheme="majorBidi"/>
                <w:bCs/>
              </w:rPr>
              <w:t>Gather implementation feedback and evidence from the selected schools during the consultancy period.</w:t>
            </w:r>
          </w:p>
          <w:p w:rsidR="00774DC2" w:rsidRPr="00031415" w:rsidRDefault="00774DC2" w:rsidP="00774DC2">
            <w:pPr>
              <w:numPr>
                <w:ilvl w:val="0"/>
                <w:numId w:val="12"/>
              </w:numPr>
              <w:spacing w:line="360" w:lineRule="auto"/>
              <w:jc w:val="both"/>
              <w:rPr>
                <w:rFonts w:asciiTheme="majorBidi" w:eastAsia="Aptos" w:hAnsiTheme="majorBidi" w:cstheme="majorBidi"/>
                <w:bCs/>
              </w:rPr>
            </w:pPr>
            <w:r w:rsidRPr="00031415">
              <w:rPr>
                <w:rFonts w:asciiTheme="majorBidi" w:eastAsia="Aptos" w:hAnsiTheme="majorBidi" w:cstheme="majorBidi"/>
                <w:bCs/>
              </w:rPr>
              <w:t>Document immediate lessons, implementation challenges, enabling factors, and recommendations for refinement and future scale-up.</w:t>
            </w:r>
          </w:p>
          <w:p w:rsidR="00774DC2" w:rsidRPr="00031415" w:rsidRDefault="00774DC2" w:rsidP="00774DC2">
            <w:pPr>
              <w:spacing w:line="360" w:lineRule="auto"/>
              <w:jc w:val="both"/>
              <w:rPr>
                <w:rFonts w:asciiTheme="majorBidi" w:hAnsiTheme="majorBidi" w:cstheme="majorBidi"/>
                <w:bCs/>
              </w:rPr>
            </w:pPr>
            <w:r>
              <w:rPr>
                <w:rFonts w:asciiTheme="majorBidi" w:hAnsiTheme="majorBidi" w:cstheme="majorBidi"/>
                <w:bCs/>
              </w:rPr>
              <w:t xml:space="preserve">Note: </w:t>
            </w:r>
            <w:r w:rsidRPr="00031415">
              <w:rPr>
                <w:rFonts w:asciiTheme="majorBidi" w:hAnsiTheme="majorBidi" w:cstheme="majorBidi"/>
              </w:rPr>
              <w:t>The consultant shall be required to dedicate a</w:t>
            </w:r>
            <w:r w:rsidRPr="00031415">
              <w:rPr>
                <w:rFonts w:asciiTheme="majorBidi" w:hAnsiTheme="majorBidi" w:cstheme="majorBidi"/>
              </w:rPr>
              <w:br/>
              <w:t>minimum of three (03) hours per week in collaboration with the Implementing</w:t>
            </w:r>
            <w:r w:rsidRPr="00031415">
              <w:rPr>
                <w:rFonts w:asciiTheme="majorBidi" w:hAnsiTheme="majorBidi" w:cstheme="majorBidi"/>
              </w:rPr>
              <w:br/>
            </w:r>
            <w:r w:rsidRPr="00031415">
              <w:rPr>
                <w:rFonts w:asciiTheme="majorBidi" w:hAnsiTheme="majorBidi" w:cstheme="majorBidi"/>
              </w:rPr>
              <w:lastRenderedPageBreak/>
              <w:t>Partner to ensure alignment and coherence of the deliverables. This engagement</w:t>
            </w:r>
            <w:r w:rsidRPr="00031415">
              <w:rPr>
                <w:rFonts w:asciiTheme="majorBidi" w:hAnsiTheme="majorBidi" w:cstheme="majorBidi"/>
              </w:rPr>
              <w:br/>
              <w:t>may be conducted either in person or virtually.</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3"/>
              </w:numPr>
              <w:spacing w:line="360" w:lineRule="auto"/>
              <w:ind w:left="337"/>
              <w:jc w:val="both"/>
              <w:rPr>
                <w:rFonts w:asciiTheme="majorBidi" w:hAnsiTheme="majorBidi" w:cstheme="majorBidi"/>
                <w:b/>
                <w:bCs/>
              </w:rPr>
            </w:pPr>
            <w:r w:rsidRPr="007E3C2C">
              <w:rPr>
                <w:rFonts w:asciiTheme="majorBidi" w:eastAsia="Calibri" w:hAnsiTheme="majorBidi" w:cstheme="majorBidi"/>
                <w:b/>
                <w:bCs/>
                <w:lang w:val="en-GB"/>
              </w:rPr>
              <w:lastRenderedPageBreak/>
              <w:t>Deliverables</w:t>
            </w:r>
            <w:r w:rsidRPr="007E3C2C">
              <w:rPr>
                <w:rFonts w:asciiTheme="majorBidi" w:hAnsiTheme="majorBidi" w:cstheme="majorBidi"/>
                <w:b/>
                <w:bCs/>
              </w:rPr>
              <w:t>:</w:t>
            </w:r>
          </w:p>
          <w:tbl>
            <w:tblPr>
              <w:tblStyle w:val="TableGrid"/>
              <w:tblW w:w="0" w:type="auto"/>
              <w:tblLook w:val="04A0" w:firstRow="1" w:lastRow="0" w:firstColumn="1" w:lastColumn="0" w:noHBand="0" w:noVBand="1"/>
            </w:tblPr>
            <w:tblGrid>
              <w:gridCol w:w="396"/>
              <w:gridCol w:w="5966"/>
              <w:gridCol w:w="3328"/>
            </w:tblGrid>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w:t>
                  </w:r>
                </w:p>
              </w:tc>
              <w:tc>
                <w:tcPr>
                  <w:tcW w:w="596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Deliverables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Indicative timing</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1.</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Inception report and work plan:</w:t>
                  </w:r>
                  <w:r>
                    <w:rPr>
                      <w:rFonts w:asciiTheme="majorBidi" w:hAnsiTheme="majorBidi" w:cstheme="majorBidi"/>
                    </w:rPr>
                    <w:t xml:space="preserve"> </w:t>
                  </w:r>
                  <w:r w:rsidRPr="007E3C2C">
                    <w:rPr>
                      <w:rFonts w:asciiTheme="majorBidi" w:hAnsiTheme="majorBidi" w:cstheme="majorBidi"/>
                    </w:rPr>
                    <w:t>Detailed methodology, work schedule, consultation plan, and deliverable framework</w:t>
                  </w:r>
                </w:p>
              </w:tc>
              <w:tc>
                <w:tcPr>
                  <w:tcW w:w="3328"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Within 1 week  from the project awarding date</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2.</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Review report with recommendations:</w:t>
                  </w:r>
                  <w:r>
                    <w:rPr>
                      <w:rFonts w:asciiTheme="majorBidi" w:hAnsiTheme="majorBidi" w:cstheme="majorBidi"/>
                    </w:rPr>
                    <w:t xml:space="preserve"> </w:t>
                  </w:r>
                  <w:r w:rsidRPr="007E3C2C">
                    <w:rPr>
                      <w:rFonts w:asciiTheme="majorBidi" w:hAnsiTheme="majorBidi" w:cstheme="majorBidi"/>
                    </w:rPr>
                    <w:t>Review of current policies, guidelines, tools, and school practices, including findings from consultations and classroom observations.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2 weeks From the approval date of deliverable 1</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3.</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Draft guideline package with self-learning videos:</w:t>
                  </w:r>
                  <w:r>
                    <w:rPr>
                      <w:rFonts w:asciiTheme="majorBidi" w:hAnsiTheme="majorBidi" w:cstheme="majorBidi"/>
                    </w:rPr>
                    <w:t xml:space="preserve"> </w:t>
                  </w:r>
                  <w:r w:rsidRPr="007E3C2C">
                    <w:rPr>
                      <w:rFonts w:asciiTheme="majorBidi" w:hAnsiTheme="majorBidi" w:cstheme="majorBidi"/>
                    </w:rPr>
                    <w:t>Draft guideline for remediation; draft guideline for individualized learning plans and small-group instruction; draft diagnostic tools; draft sample intervention plans; draft progress monitoring templates, self-learning  videos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4 weeks From the approval date of deliverable 2</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4</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Validation workshop and revised package:</w:t>
                  </w:r>
                  <w:r>
                    <w:rPr>
                      <w:rFonts w:asciiTheme="majorBidi" w:hAnsiTheme="majorBidi" w:cstheme="majorBidi"/>
                    </w:rPr>
                    <w:t xml:space="preserve"> </w:t>
                  </w:r>
                  <w:r w:rsidRPr="007E3C2C">
                    <w:rPr>
                      <w:rFonts w:asciiTheme="majorBidi" w:hAnsiTheme="majorBidi" w:cstheme="majorBidi"/>
                    </w:rPr>
                    <w:t>Facilitated validation workshop and submission of the revised guideline package reflecting feedback.</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1 week after the validation workshop</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5</w:t>
                  </w:r>
                </w:p>
              </w:tc>
              <w:tc>
                <w:tcPr>
                  <w:tcW w:w="5966" w:type="dxa"/>
                </w:tcPr>
                <w:p w:rsidR="00774DC2" w:rsidRPr="007E3C2C" w:rsidRDefault="00774DC2" w:rsidP="00774DC2">
                  <w:pPr>
                    <w:tabs>
                      <w:tab w:val="left" w:pos="964"/>
                    </w:tabs>
                    <w:spacing w:before="240" w:after="200" w:line="360" w:lineRule="auto"/>
                    <w:contextualSpacing/>
                    <w:jc w:val="both"/>
                    <w:rPr>
                      <w:rFonts w:asciiTheme="majorBidi" w:hAnsiTheme="majorBidi" w:cstheme="majorBidi"/>
                    </w:rPr>
                  </w:pPr>
                  <w:r w:rsidRPr="007E3C2C">
                    <w:rPr>
                      <w:rFonts w:asciiTheme="majorBidi" w:hAnsiTheme="majorBidi" w:cstheme="majorBidi"/>
                    </w:rPr>
                    <w:t>Training module and trainer manual:</w:t>
                  </w:r>
                  <w:r>
                    <w:rPr>
                      <w:rFonts w:asciiTheme="majorBidi" w:hAnsiTheme="majorBidi" w:cstheme="majorBidi"/>
                    </w:rPr>
                    <w:t xml:space="preserve"> </w:t>
                  </w:r>
                  <w:r w:rsidRPr="007E3C2C">
                    <w:rPr>
                      <w:rFonts w:asciiTheme="majorBidi" w:hAnsiTheme="majorBidi" w:cstheme="majorBidi"/>
                    </w:rPr>
                    <w:t>Orientation package for central-level stakeholders and pilot schools, including training materials and facilitator guidance and User-friendly self-learning materials, including training videos and reference materials.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2 weeks after the approval of deliverable 4</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6</w:t>
                  </w:r>
                </w:p>
              </w:tc>
              <w:tc>
                <w:tcPr>
                  <w:tcW w:w="5966" w:type="dxa"/>
                </w:tcPr>
                <w:p w:rsidR="00774DC2" w:rsidRPr="007E3C2C" w:rsidRDefault="00774DC2" w:rsidP="0095521D">
                  <w:pPr>
                    <w:spacing w:before="240" w:after="200" w:line="360" w:lineRule="auto"/>
                    <w:contextualSpacing/>
                    <w:jc w:val="both"/>
                    <w:rPr>
                      <w:rFonts w:asciiTheme="majorBidi" w:hAnsiTheme="majorBidi" w:cstheme="majorBidi"/>
                    </w:rPr>
                  </w:pPr>
                  <w:r w:rsidRPr="007E3C2C">
                    <w:rPr>
                      <w:rFonts w:asciiTheme="majorBidi" w:hAnsiTheme="majorBidi" w:cstheme="majorBidi"/>
                    </w:rPr>
                    <w:t>Training for</w:t>
                  </w:r>
                  <w:r>
                    <w:rPr>
                      <w:rFonts w:asciiTheme="majorBidi" w:hAnsiTheme="majorBidi" w:cstheme="majorBidi"/>
                    </w:rPr>
                    <w:t xml:space="preserve"> </w:t>
                  </w:r>
                  <w:r w:rsidRPr="007E3C2C">
                    <w:rPr>
                      <w:rFonts w:asciiTheme="majorBidi" w:hAnsiTheme="majorBidi" w:cstheme="majorBidi"/>
                    </w:rPr>
                    <w:t>M</w:t>
                  </w:r>
                  <w:r w:rsidR="0095521D">
                    <w:rPr>
                      <w:rFonts w:asciiTheme="majorBidi" w:hAnsiTheme="majorBidi" w:cstheme="majorBidi"/>
                    </w:rPr>
                    <w:t>inistry</w:t>
                  </w:r>
                  <w:r>
                    <w:rPr>
                      <w:rFonts w:asciiTheme="majorBidi" w:hAnsiTheme="majorBidi" w:cstheme="majorBidi"/>
                    </w:rPr>
                    <w:t xml:space="preserve"> </w:t>
                  </w:r>
                  <w:r w:rsidRPr="007E3C2C">
                    <w:rPr>
                      <w:rFonts w:asciiTheme="majorBidi" w:hAnsiTheme="majorBidi" w:cstheme="majorBidi"/>
                    </w:rPr>
                    <w:t>Professionals and pilot schools: Facilitated the training</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2nd week of July 2026</w:t>
                  </w:r>
                </w:p>
              </w:tc>
            </w:tr>
            <w:tr w:rsidR="00774DC2" w:rsidRPr="007E3C2C" w:rsidTr="00774DC2">
              <w:trPr>
                <w:trHeight w:val="1446"/>
              </w:trPr>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7</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support throughout Pilot implementation:</w:t>
                  </w:r>
                </w:p>
                <w:p w:rsidR="00774DC2" w:rsidRPr="007E3C2C" w:rsidRDefault="00774DC2" w:rsidP="00774DC2">
                  <w:pPr>
                    <w:spacing w:before="240" w:after="200" w:line="360" w:lineRule="auto"/>
                    <w:jc w:val="both"/>
                    <w:rPr>
                      <w:rFonts w:asciiTheme="majorBidi" w:hAnsiTheme="majorBidi" w:cstheme="majorBidi"/>
                    </w:rPr>
                  </w:pPr>
                  <w:r w:rsidRPr="007E3C2C">
                    <w:rPr>
                      <w:rFonts w:asciiTheme="majorBidi" w:hAnsiTheme="majorBidi" w:cstheme="majorBidi"/>
                    </w:rPr>
                    <w:t>support throughout the pilot implementation in 20 schools over a period of 4 months</w:t>
                  </w:r>
                </w:p>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Report on the Implementation findings from at least 20 schools, including usability, feasibility, and challenges.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By the end of November 2026</w:t>
                  </w:r>
                </w:p>
              </w:tc>
            </w:tr>
            <w:tr w:rsidR="00774DC2" w:rsidRPr="007E3C2C" w:rsidTr="00774DC2">
              <w:trPr>
                <w:trHeight w:val="55"/>
              </w:trPr>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8</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color w:val="000000"/>
                      <w:sz w:val="26"/>
                      <w:szCs w:val="26"/>
                    </w:rPr>
                  </w:pPr>
                  <w:r w:rsidRPr="007E3C2C">
                    <w:rPr>
                      <w:rFonts w:asciiTheme="majorBidi" w:hAnsiTheme="majorBidi" w:cstheme="majorBidi"/>
                    </w:rPr>
                    <w:t>Final remediation guideline with the consolidated report for  scale-up:</w:t>
                  </w:r>
                </w:p>
                <w:p w:rsidR="00774DC2" w:rsidRPr="007E3C2C" w:rsidRDefault="00774DC2" w:rsidP="00774DC2">
                  <w:pPr>
                    <w:spacing w:before="240" w:after="200" w:line="360" w:lineRule="auto"/>
                    <w:jc w:val="both"/>
                    <w:rPr>
                      <w:rFonts w:asciiTheme="majorBidi" w:hAnsiTheme="majorBidi" w:cstheme="majorBidi"/>
                    </w:rPr>
                  </w:pPr>
                  <w:r w:rsidRPr="007E3C2C">
                    <w:rPr>
                      <w:rFonts w:asciiTheme="majorBidi" w:hAnsiTheme="majorBidi" w:cstheme="majorBidi"/>
                    </w:rPr>
                    <w:t>Final remediation guideline package with self-learning videos </w:t>
                  </w:r>
                </w:p>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lastRenderedPageBreak/>
                    <w:t>Final consolidated report including</w:t>
                  </w:r>
                  <w:r w:rsidR="0095521D" w:rsidRPr="007E3C2C">
                    <w:rPr>
                      <w:rFonts w:asciiTheme="majorBidi" w:hAnsiTheme="majorBidi" w:cstheme="majorBidi"/>
                    </w:rPr>
                    <w:t> lessons</w:t>
                  </w:r>
                  <w:r>
                    <w:rPr>
                      <w:rFonts w:asciiTheme="majorBidi" w:hAnsiTheme="majorBidi" w:cstheme="majorBidi"/>
                    </w:rPr>
                    <w:t xml:space="preserve"> </w:t>
                  </w:r>
                  <w:r w:rsidRPr="007E3C2C">
                    <w:rPr>
                      <w:rFonts w:asciiTheme="majorBidi" w:hAnsiTheme="majorBidi" w:cstheme="majorBidi"/>
                    </w:rPr>
                    <w:t>learned and recommendations for improvement and scaling.</w:t>
                  </w:r>
                </w:p>
              </w:tc>
              <w:tc>
                <w:tcPr>
                  <w:tcW w:w="3328" w:type="dxa"/>
                </w:tcPr>
                <w:p w:rsidR="00774DC2" w:rsidRPr="007E3C2C" w:rsidRDefault="00774DC2" w:rsidP="00774DC2">
                  <w:pPr>
                    <w:jc w:val="both"/>
                    <w:rPr>
                      <w:rFonts w:asciiTheme="majorBidi" w:hAnsiTheme="majorBidi" w:cstheme="majorBidi"/>
                    </w:rPr>
                  </w:pPr>
                </w:p>
                <w:p w:rsidR="00774DC2" w:rsidRPr="007E3C2C" w:rsidRDefault="00774DC2" w:rsidP="00774DC2">
                  <w:pPr>
                    <w:jc w:val="both"/>
                    <w:rPr>
                      <w:rFonts w:asciiTheme="majorBidi" w:hAnsiTheme="majorBidi" w:cstheme="majorBidi"/>
                    </w:rPr>
                  </w:pPr>
                  <w:r w:rsidRPr="007E3C2C">
                    <w:rPr>
                      <w:rFonts w:asciiTheme="majorBidi" w:hAnsiTheme="majorBidi" w:cstheme="majorBidi"/>
                    </w:rPr>
                    <w:t>By the end of November 2026</w:t>
                  </w:r>
                </w:p>
              </w:tc>
            </w:tr>
          </w:tbl>
          <w:p w:rsidR="00774DC2" w:rsidRPr="007E3C2C" w:rsidRDefault="00774DC2" w:rsidP="00774DC2">
            <w:pPr>
              <w:spacing w:line="360" w:lineRule="auto"/>
              <w:jc w:val="both"/>
              <w:rPr>
                <w:rFonts w:asciiTheme="majorBidi" w:eastAsia="Calibri" w:hAnsiTheme="majorBidi" w:cstheme="majorBidi"/>
                <w:b/>
                <w:bCs/>
                <w:lang w:val="en-GB"/>
              </w:rPr>
            </w:pP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4"/>
              </w:numPr>
              <w:spacing w:line="360" w:lineRule="auto"/>
              <w:ind w:left="337"/>
              <w:jc w:val="both"/>
              <w:rPr>
                <w:rFonts w:asciiTheme="majorBidi" w:eastAsia="Calibri" w:hAnsiTheme="majorBidi" w:cstheme="majorBidi"/>
                <w:b/>
                <w:bCs/>
                <w:lang w:val="en-GB"/>
              </w:rPr>
            </w:pPr>
            <w:r w:rsidRPr="007E3C2C">
              <w:rPr>
                <w:rFonts w:asciiTheme="majorBidi" w:eastAsia="Calibri" w:hAnsiTheme="majorBidi" w:cstheme="majorBidi"/>
                <w:b/>
                <w:bCs/>
                <w:lang w:val="en-GB"/>
              </w:rPr>
              <w:lastRenderedPageBreak/>
              <w:t>Estimated duration:</w:t>
            </w:r>
          </w:p>
          <w:p w:rsidR="00774DC2" w:rsidRPr="007E3C2C" w:rsidRDefault="00774DC2" w:rsidP="00774DC2">
            <w:pPr>
              <w:spacing w:line="360" w:lineRule="auto"/>
              <w:ind w:left="-23"/>
              <w:jc w:val="both"/>
              <w:rPr>
                <w:rFonts w:asciiTheme="majorBidi" w:eastAsia="Calibri" w:hAnsiTheme="majorBidi" w:cstheme="majorBidi"/>
                <w:b/>
                <w:bCs/>
                <w:lang w:val="en-GB"/>
              </w:rPr>
            </w:pPr>
            <w:r w:rsidRPr="007E3C2C">
              <w:rPr>
                <w:rFonts w:asciiTheme="majorBidi" w:hAnsiTheme="majorBidi" w:cstheme="majorBidi"/>
                <w:lang w:val="en-GB" w:bidi="dv-MV"/>
              </w:rPr>
              <w:t>07</w:t>
            </w:r>
            <w:r>
              <w:rPr>
                <w:rFonts w:asciiTheme="majorBidi" w:hAnsiTheme="majorBidi" w:cstheme="majorBidi"/>
                <w:lang w:val="en-GB" w:bidi="dv-MV"/>
              </w:rPr>
              <w:t xml:space="preserve"> </w:t>
            </w:r>
            <w:r w:rsidRPr="007E3C2C">
              <w:rPr>
                <w:rFonts w:asciiTheme="majorBidi" w:hAnsiTheme="majorBidi" w:cstheme="majorBidi"/>
                <w:lang w:val="en-GB" w:bidi="dv-MV"/>
              </w:rPr>
              <w:t>Months</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4"/>
              </w:numPr>
              <w:spacing w:line="360" w:lineRule="auto"/>
              <w:ind w:left="337"/>
              <w:jc w:val="both"/>
              <w:rPr>
                <w:rFonts w:asciiTheme="majorBidi" w:hAnsiTheme="majorBidi" w:cstheme="majorBidi"/>
                <w:b/>
              </w:rPr>
            </w:pPr>
            <w:r w:rsidRPr="007E3C2C">
              <w:rPr>
                <w:rFonts w:asciiTheme="majorBidi" w:hAnsiTheme="majorBidi" w:cstheme="majorBidi"/>
                <w:b/>
              </w:rPr>
              <w:t>Travel</w:t>
            </w:r>
          </w:p>
          <w:p w:rsidR="00774DC2" w:rsidRPr="007E3C2C" w:rsidRDefault="00774DC2" w:rsidP="00774DC2">
            <w:pPr>
              <w:spacing w:line="360" w:lineRule="auto"/>
              <w:ind w:left="-23"/>
              <w:jc w:val="both"/>
              <w:rPr>
                <w:rFonts w:asciiTheme="majorBidi" w:hAnsiTheme="majorBidi" w:cstheme="majorBidi"/>
                <w:b/>
              </w:rPr>
            </w:pPr>
            <w:r w:rsidRPr="007E3C2C">
              <w:rPr>
                <w:rFonts w:asciiTheme="majorBidi" w:hAnsiTheme="majorBidi" w:cstheme="majorBidi"/>
              </w:rPr>
              <w:t>Any required travel shall be included in the financial proposal.</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4"/>
              </w:numPr>
              <w:spacing w:line="360" w:lineRule="auto"/>
              <w:ind w:left="337"/>
              <w:jc w:val="both"/>
              <w:rPr>
                <w:rFonts w:asciiTheme="majorBidi" w:hAnsiTheme="majorBidi" w:cstheme="majorBidi"/>
                <w:b/>
              </w:rPr>
            </w:pPr>
            <w:r w:rsidRPr="007E3C2C">
              <w:rPr>
                <w:rFonts w:asciiTheme="majorBidi" w:hAnsiTheme="majorBidi" w:cstheme="majorBidi"/>
                <w:b/>
              </w:rPr>
              <w:t>Institutional Qualifications and Team Requirements</w:t>
            </w: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t>The consulting firm should meet the following minimum requirements: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Registered</w:t>
            </w:r>
            <w:r>
              <w:rPr>
                <w:rFonts w:asciiTheme="majorBidi" w:hAnsiTheme="majorBidi" w:cstheme="majorBidi"/>
              </w:rPr>
              <w:t xml:space="preserve"> </w:t>
            </w:r>
            <w:r w:rsidRPr="007E3C2C">
              <w:rPr>
                <w:rFonts w:asciiTheme="majorBidi" w:hAnsiTheme="majorBidi" w:cstheme="majorBidi"/>
              </w:rPr>
              <w:t>national firm with demonstrated capacity to undertake education sector consultancy assignments.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At least 5 years of relevant experience in foundational learning, remediation, inclusive education, literacy and numeracy support, or closely related fields.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Demonstrated</w:t>
            </w:r>
            <w:r>
              <w:rPr>
                <w:rFonts w:asciiTheme="majorBidi" w:hAnsiTheme="majorBidi" w:cstheme="majorBidi"/>
              </w:rPr>
              <w:t xml:space="preserve"> </w:t>
            </w:r>
            <w:r w:rsidRPr="007E3C2C">
              <w:rPr>
                <w:rFonts w:asciiTheme="majorBidi" w:hAnsiTheme="majorBidi" w:cstheme="majorBidi"/>
              </w:rPr>
              <w:t>experience in developing policy guidance, operational manuals, teacher support materials, or curriculum implementation tools for schools.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Proven</w:t>
            </w:r>
            <w:r>
              <w:rPr>
                <w:rFonts w:asciiTheme="majorBidi" w:hAnsiTheme="majorBidi" w:cstheme="majorBidi"/>
              </w:rPr>
              <w:t xml:space="preserve"> </w:t>
            </w:r>
            <w:r w:rsidRPr="007E3C2C">
              <w:rPr>
                <w:rFonts w:asciiTheme="majorBidi" w:hAnsiTheme="majorBidi" w:cstheme="majorBidi"/>
              </w:rPr>
              <w:t>experience in conducting consultations, technical reviews, training, and report writing.</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Experience working with government institutions, schools, or development partners in the education sector will be an advantage.</w:t>
            </w: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t>Suggested team composition</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Team Leader / Education Specialist</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Specialist in literacy and numeracy / foundational learning</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Specialist in inclusive education or learner support</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Training / capacity-building specialist</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Monitoring, documentation, and reporting support personnel, as needed</w:t>
            </w: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t>Application Requirements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Interested firms shall submit both a technical proposal and a financial proposal.</w:t>
            </w: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t>Technical proposal</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Understanding of the assignment and proposed methodology</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Detailed work plan and timeline</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Company/ Institutional profile and evidence of relevant institutional experience</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At least 3 references for similar assignments completed in the past 3 years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Proposed team composition with roles and responsibilities</w:t>
            </w:r>
          </w:p>
          <w:p w:rsidR="00774DC2" w:rsidRPr="0048368D"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CVs of the Team Leader and key team members</w:t>
            </w:r>
          </w:p>
          <w:p w:rsidR="00774DC2" w:rsidRDefault="00774DC2" w:rsidP="00774DC2">
            <w:pPr>
              <w:spacing w:line="360" w:lineRule="auto"/>
              <w:jc w:val="both"/>
              <w:rPr>
                <w:rFonts w:asciiTheme="majorBidi" w:hAnsiTheme="majorBidi" w:cstheme="majorBidi"/>
              </w:rPr>
            </w:pP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lastRenderedPageBreak/>
              <w:t>Financial proposal</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A lump-sum financial proposal covering the full assignment</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Cost breakdown by major deliverables and/or activity</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Costs to be quoted in Maldivian Rufiyaa (MVR), including GST (if applicable)</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All professional fees, travel, accommodation, logistics, workshop support, and administrative costs must be included in the proposed price</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4"/>
              </w:numPr>
              <w:spacing w:line="360" w:lineRule="auto"/>
              <w:ind w:left="337"/>
              <w:jc w:val="both"/>
              <w:rPr>
                <w:rFonts w:asciiTheme="majorBidi" w:hAnsiTheme="majorBidi" w:cstheme="majorBidi"/>
              </w:rPr>
            </w:pPr>
            <w:r w:rsidRPr="007E3C2C">
              <w:rPr>
                <w:rFonts w:asciiTheme="majorBidi" w:hAnsiTheme="majorBidi" w:cstheme="majorBidi"/>
                <w:b/>
              </w:rPr>
              <w:lastRenderedPageBreak/>
              <w:t>Proposal Assessment</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Proposals will be evaluated using cumulative analysis, with a weighting of 70 percent for the technical proposal and 30 percent for the financial proposal. Only firms obtaining the minimum passing score in the technical evaluation will proceed to financial evaluation.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534"/>
              <w:gridCol w:w="5406"/>
              <w:gridCol w:w="821"/>
            </w:tblGrid>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AF7"/>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9EAF7"/>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Technical evaluation criteria</w:t>
                  </w:r>
                </w:p>
              </w:tc>
              <w:tc>
                <w:tcPr>
                  <w:tcW w:w="0" w:type="auto"/>
                  <w:tcBorders>
                    <w:top w:val="single" w:sz="4" w:space="0" w:color="000000"/>
                    <w:left w:val="single" w:sz="4" w:space="0" w:color="000000"/>
                    <w:bottom w:val="single" w:sz="4" w:space="0" w:color="000000"/>
                    <w:right w:val="single" w:sz="4" w:space="0" w:color="000000"/>
                  </w:tcBorders>
                  <w:shd w:val="clear" w:color="auto" w:fill="D9EAF7"/>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Points</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Firm profile and relevant institutional experience</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Methodology and understanding of the assignment</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Team composition and qualifications of key personnel</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References for similar assignments</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10</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Total</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70</w:t>
                  </w:r>
                </w:p>
              </w:tc>
            </w:tr>
          </w:tbl>
          <w:p w:rsidR="00774DC2" w:rsidRPr="007E3C2C" w:rsidRDefault="00774DC2" w:rsidP="00774DC2">
            <w:pPr>
              <w:spacing w:line="360" w:lineRule="auto"/>
              <w:contextualSpacing/>
              <w:jc w:val="both"/>
              <w:rPr>
                <w:rFonts w:asciiTheme="majorBidi" w:hAnsiTheme="majorBidi" w:cstheme="majorBidi"/>
              </w:rPr>
            </w:pP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A minimum technical score of 50 out of 70 will be required to qualify for financial evaluation.</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The financial proposal with the lowest evaluated price will receive the maximum score of 30 points. Financial scores for other proposals will be calculated proportionately using the formula:</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i/>
                <w:iCs/>
              </w:rPr>
              <w:t>Financial score = (30 × lowest priced proposal) ÷ price of proposal under consideration</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The combined technical and financial scores will be used to determine the proposal that offers the best overall value for money.</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The following criteria will be used to assess the Technical Proposal:</w:t>
            </w:r>
          </w:p>
          <w:tbl>
            <w:tblPr>
              <w:tblW w:w="0" w:type="auto"/>
              <w:tblCellMar>
                <w:top w:w="15" w:type="dxa"/>
                <w:left w:w="15" w:type="dxa"/>
                <w:bottom w:w="15" w:type="dxa"/>
                <w:right w:w="15" w:type="dxa"/>
              </w:tblCellMar>
              <w:tblLook w:val="04A0" w:firstRow="1" w:lastRow="0" w:firstColumn="1" w:lastColumn="0" w:noHBand="0" w:noVBand="1"/>
            </w:tblPr>
            <w:tblGrid>
              <w:gridCol w:w="1075"/>
              <w:gridCol w:w="7758"/>
              <w:gridCol w:w="857"/>
            </w:tblGrid>
            <w:tr w:rsidR="00774DC2" w:rsidRPr="007E3C2C" w:rsidTr="00774DC2">
              <w:trPr>
                <w:trHeight w:val="420"/>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S. No.</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Criteria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Points</w:t>
                  </w:r>
                </w:p>
              </w:tc>
            </w:tr>
            <w:tr w:rsidR="00774DC2" w:rsidRPr="007E3C2C" w:rsidTr="00774DC2">
              <w:trPr>
                <w:trHeight w:val="55"/>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1</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Company/Institution Profile</w:t>
                  </w:r>
                </w:p>
                <w:p w:rsidR="00774DC2" w:rsidRPr="007E3C2C" w:rsidRDefault="00774DC2" w:rsidP="00774DC2">
                  <w:pPr>
                    <w:numPr>
                      <w:ilvl w:val="0"/>
                      <w:numId w:val="15"/>
                    </w:numPr>
                    <w:spacing w:line="360" w:lineRule="auto"/>
                    <w:contextualSpacing/>
                    <w:jc w:val="both"/>
                    <w:rPr>
                      <w:rFonts w:asciiTheme="majorBidi" w:hAnsiTheme="majorBidi" w:cstheme="majorBidi"/>
                    </w:rPr>
                  </w:pPr>
                  <w:r w:rsidRPr="007E3C2C">
                    <w:rPr>
                      <w:rFonts w:asciiTheme="majorBidi" w:hAnsiTheme="majorBidi" w:cstheme="majorBidi"/>
                    </w:rPr>
                    <w:t>Minimum of 5 years’ experience in accelerated learning support/ remediation support for literacy and numeracy for students with complex learning profile.(SCLP)</w:t>
                  </w:r>
                </w:p>
                <w:p w:rsidR="00774DC2" w:rsidRPr="007E3C2C" w:rsidRDefault="00774DC2" w:rsidP="00774DC2">
                  <w:pPr>
                    <w:numPr>
                      <w:ilvl w:val="0"/>
                      <w:numId w:val="15"/>
                    </w:numPr>
                    <w:spacing w:line="360" w:lineRule="auto"/>
                    <w:contextualSpacing/>
                    <w:jc w:val="both"/>
                    <w:rPr>
                      <w:rFonts w:asciiTheme="majorBidi" w:hAnsiTheme="majorBidi" w:cstheme="majorBidi"/>
                    </w:rPr>
                  </w:pPr>
                  <w:r w:rsidRPr="007E3C2C">
                    <w:rPr>
                      <w:rFonts w:asciiTheme="majorBidi" w:hAnsiTheme="majorBidi" w:cstheme="majorBidi"/>
                    </w:rPr>
                    <w:t>Company/Institution Registration 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trHeight w:val="55"/>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2</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Methodology and approach</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Description of the methodologies for how the firm will achieve the terms of</w:t>
                  </w:r>
                  <w:r>
                    <w:rPr>
                      <w:rFonts w:asciiTheme="majorBidi" w:hAnsiTheme="majorBidi" w:cstheme="majorBidi"/>
                    </w:rPr>
                    <w:t xml:space="preserve"> </w:t>
                  </w:r>
                  <w:r w:rsidRPr="007E3C2C">
                    <w:rPr>
                      <w:rFonts w:asciiTheme="majorBidi" w:hAnsiTheme="majorBidi" w:cstheme="majorBidi"/>
                    </w:rPr>
                    <w:lastRenderedPageBreak/>
                    <w:t>reference of the 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lastRenderedPageBreak/>
                    <w:t>20</w:t>
                  </w:r>
                </w:p>
              </w:tc>
            </w:tr>
            <w:tr w:rsidR="00774DC2" w:rsidRPr="007E3C2C" w:rsidTr="00774DC2">
              <w:trPr>
                <w:trHeight w:val="975"/>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lastRenderedPageBreak/>
                    <w:t>3</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Client References</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Minimum 3 references should be provided with similar scope and size of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10</w:t>
                  </w:r>
                </w:p>
              </w:tc>
            </w:tr>
            <w:tr w:rsidR="00774DC2" w:rsidRPr="007E3C2C" w:rsidTr="00774DC2">
              <w:trPr>
                <w:trHeight w:val="879"/>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4</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Team composition, CVs and Experience</w:t>
                  </w:r>
                </w:p>
                <w:p w:rsidR="00774DC2" w:rsidRPr="007E3C2C" w:rsidRDefault="00774DC2" w:rsidP="00774DC2">
                  <w:pPr>
                    <w:numPr>
                      <w:ilvl w:val="0"/>
                      <w:numId w:val="16"/>
                    </w:numPr>
                    <w:spacing w:line="360" w:lineRule="auto"/>
                    <w:contextualSpacing/>
                    <w:jc w:val="both"/>
                    <w:rPr>
                      <w:rFonts w:asciiTheme="majorBidi" w:hAnsiTheme="majorBidi" w:cstheme="majorBidi"/>
                    </w:rPr>
                  </w:pPr>
                  <w:r w:rsidRPr="007E3C2C">
                    <w:rPr>
                      <w:rFonts w:asciiTheme="majorBidi" w:hAnsiTheme="majorBidi" w:cstheme="majorBidi"/>
                    </w:rPr>
                    <w:t>Clear team composition with well-defined roles and responsibilities</w:t>
                  </w:r>
                </w:p>
                <w:p w:rsidR="00774DC2" w:rsidRPr="007E3C2C" w:rsidRDefault="00774DC2" w:rsidP="00774DC2">
                  <w:pPr>
                    <w:numPr>
                      <w:ilvl w:val="0"/>
                      <w:numId w:val="16"/>
                    </w:numPr>
                    <w:spacing w:line="360" w:lineRule="auto"/>
                    <w:contextualSpacing/>
                    <w:jc w:val="both"/>
                    <w:rPr>
                      <w:rFonts w:asciiTheme="majorBidi" w:hAnsiTheme="majorBidi" w:cstheme="majorBidi"/>
                    </w:rPr>
                  </w:pPr>
                  <w:r w:rsidRPr="007E3C2C">
                    <w:rPr>
                      <w:rFonts w:asciiTheme="majorBidi" w:hAnsiTheme="majorBidi" w:cstheme="majorBidi"/>
                    </w:rPr>
                    <w:t>CVs of team lead and members</w:t>
                  </w:r>
                </w:p>
                <w:p w:rsidR="00774DC2" w:rsidRPr="007E3C2C" w:rsidRDefault="00774DC2" w:rsidP="00774DC2">
                  <w:pPr>
                    <w:numPr>
                      <w:ilvl w:val="0"/>
                      <w:numId w:val="16"/>
                    </w:numPr>
                    <w:spacing w:line="360" w:lineRule="auto"/>
                    <w:contextualSpacing/>
                    <w:jc w:val="both"/>
                    <w:rPr>
                      <w:rFonts w:asciiTheme="majorBidi" w:hAnsiTheme="majorBidi" w:cstheme="majorBidi"/>
                    </w:rPr>
                  </w:pPr>
                  <w:r w:rsidRPr="007E3C2C">
                    <w:rPr>
                      <w:rFonts w:asciiTheme="majorBidi" w:hAnsiTheme="majorBidi" w:cstheme="majorBidi"/>
                    </w:rPr>
                    <w:t>All staff proposed, have demonstrable experience and qualifications to undertake the roles assigned to them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trHeight w:val="55"/>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 </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70</w:t>
                  </w:r>
                </w:p>
              </w:tc>
            </w:tr>
            <w:tr w:rsidR="00774DC2" w:rsidRPr="007E3C2C" w:rsidTr="00774DC2">
              <w:trPr>
                <w:trHeight w:val="5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Minimum Score of 50 must be attained to pass the technical evaluation</w:t>
                  </w:r>
                </w:p>
              </w:tc>
            </w:tr>
          </w:tbl>
          <w:p w:rsidR="00774DC2" w:rsidRPr="0048368D" w:rsidRDefault="00774DC2" w:rsidP="00774DC2">
            <w:pPr>
              <w:spacing w:line="360" w:lineRule="auto"/>
              <w:jc w:val="both"/>
              <w:rPr>
                <w:rFonts w:asciiTheme="majorBidi" w:eastAsia="Calibri" w:hAnsiTheme="majorBidi" w:cstheme="majorBidi"/>
                <w:b/>
                <w:bCs/>
                <w:lang w:val="en-GB"/>
              </w:rPr>
            </w:pPr>
          </w:p>
        </w:tc>
      </w:tr>
    </w:tbl>
    <w:p w:rsidR="00774DC2" w:rsidRPr="007E3C2C" w:rsidRDefault="00774DC2" w:rsidP="00774DC2">
      <w:r>
        <w:lastRenderedPageBreak/>
        <w:br w:type="page"/>
      </w:r>
    </w:p>
    <w:p w:rsidR="00774DC2" w:rsidRPr="00731C83" w:rsidRDefault="00774DC2" w:rsidP="00774DC2">
      <w:pPr>
        <w:bidi/>
        <w:rPr>
          <w:rFonts w:asciiTheme="majorBidi" w:hAnsiTheme="majorBidi" w:cstheme="majorBidi"/>
          <w:lang w:bidi="dv-MV"/>
        </w:rPr>
      </w:pPr>
    </w:p>
    <w:p w:rsidR="00774DC2" w:rsidRPr="00EA405A" w:rsidRDefault="00774DC2" w:rsidP="00774D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t>ANNEX A - FORMS</w:t>
      </w:r>
    </w:p>
    <w:p w:rsidR="00774DC2" w:rsidRPr="00EA405A" w:rsidRDefault="00774DC2" w:rsidP="00774DC2">
      <w:pPr>
        <w:keepNext/>
        <w:keepLines/>
        <w:spacing w:before="160"/>
        <w:jc w:val="center"/>
        <w:outlineLvl w:val="1"/>
        <w:rPr>
          <w:b/>
          <w:bCs/>
          <w:color w:val="4F81BD"/>
          <w:sz w:val="22"/>
          <w:szCs w:val="22"/>
          <w:lang w:eastAsia="ja-JP"/>
        </w:rPr>
      </w:pPr>
      <w:r w:rsidRPr="00EA405A">
        <w:rPr>
          <w:b/>
          <w:bCs/>
          <w:sz w:val="22"/>
          <w:szCs w:val="22"/>
          <w:lang w:eastAsia="ja-JP"/>
        </w:rPr>
        <w:t>FORM 1 – DOCUMENT CHECKLIST</w:t>
      </w:r>
    </w:p>
    <w:p w:rsidR="00774DC2" w:rsidRPr="00EA405A" w:rsidRDefault="00774DC2" w:rsidP="00774DC2">
      <w:pPr>
        <w:rPr>
          <w:b/>
        </w:rPr>
      </w:pPr>
    </w:p>
    <w:tbl>
      <w:tblPr>
        <w:tblStyle w:val="TableGrid2"/>
        <w:bidiVisual/>
        <w:tblW w:w="0" w:type="auto"/>
        <w:tblInd w:w="135" w:type="dxa"/>
        <w:tblLook w:val="04A0" w:firstRow="1" w:lastRow="0" w:firstColumn="1" w:lastColumn="0" w:noHBand="0" w:noVBand="1"/>
      </w:tblPr>
      <w:tblGrid>
        <w:gridCol w:w="464"/>
        <w:gridCol w:w="8896"/>
        <w:gridCol w:w="468"/>
      </w:tblGrid>
      <w:tr w:rsidR="00774DC2" w:rsidRPr="00EA405A" w:rsidTr="00774DC2">
        <w:tc>
          <w:tcPr>
            <w:tcW w:w="464" w:type="dxa"/>
          </w:tcPr>
          <w:p w:rsidR="00774DC2" w:rsidRPr="00EA405A" w:rsidRDefault="00774DC2" w:rsidP="00774DC2">
            <w:pPr>
              <w:bidi/>
              <w:jc w:val="center"/>
              <w:rPr>
                <w:b/>
                <w:bCs/>
                <w:sz w:val="22"/>
                <w:szCs w:val="22"/>
                <w:rtl/>
                <w:lang w:bidi="dv-MV"/>
              </w:rPr>
            </w:pPr>
            <w:bookmarkStart w:id="1" w:name="_Toc66690344"/>
          </w:p>
        </w:tc>
        <w:tc>
          <w:tcPr>
            <w:tcW w:w="8896" w:type="dxa"/>
          </w:tcPr>
          <w:p w:rsidR="00774DC2" w:rsidRPr="00EA405A" w:rsidRDefault="00774DC2" w:rsidP="00774DC2">
            <w:pPr>
              <w:bidi/>
              <w:jc w:val="right"/>
              <w:rPr>
                <w:b/>
                <w:bCs/>
                <w:sz w:val="22"/>
                <w:szCs w:val="22"/>
                <w:rtl/>
                <w:lang w:bidi="dv-MV"/>
              </w:rPr>
            </w:pPr>
            <w:r w:rsidRPr="00EA405A">
              <w:rPr>
                <w:b/>
                <w:bCs/>
                <w:sz w:val="22"/>
                <w:szCs w:val="22"/>
                <w:lang w:bidi="dv-MV"/>
              </w:rPr>
              <w:t>BID DOCUMENTS</w:t>
            </w:r>
          </w:p>
        </w:tc>
        <w:tc>
          <w:tcPr>
            <w:tcW w:w="468" w:type="dxa"/>
          </w:tcPr>
          <w:p w:rsidR="00774DC2" w:rsidRPr="00EA405A" w:rsidRDefault="00774DC2" w:rsidP="00774DC2">
            <w:pPr>
              <w:bidi/>
              <w:jc w:val="center"/>
              <w:rPr>
                <w:b/>
                <w:bCs/>
                <w:sz w:val="22"/>
                <w:szCs w:val="22"/>
                <w:lang w:bidi="dv-MV"/>
              </w:rPr>
            </w:pPr>
            <w:r w:rsidRPr="00EA405A">
              <w:rPr>
                <w:b/>
                <w:bCs/>
                <w:sz w:val="22"/>
                <w:szCs w:val="22"/>
                <w:lang w:bidi="dv-MV"/>
              </w:rPr>
              <w:t>#</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Technical Proposal Submission Form (</w:t>
            </w:r>
            <w:r w:rsidRPr="00EA405A">
              <w:rPr>
                <w:b/>
                <w:bCs/>
                <w:sz w:val="22"/>
                <w:szCs w:val="22"/>
                <w:lang w:bidi="dv-MV"/>
              </w:rPr>
              <w:t>Form 2</w:t>
            </w:r>
            <w:r w:rsidRPr="00EA405A">
              <w:rPr>
                <w:rFonts w:cs="MV Boli"/>
                <w:sz w:val="22"/>
                <w:szCs w:val="22"/>
                <w:lang w:bidi="dv-MV"/>
              </w:rPr>
              <w:t>)</w:t>
            </w:r>
          </w:p>
        </w:tc>
        <w:tc>
          <w:tcPr>
            <w:tcW w:w="468" w:type="dxa"/>
          </w:tcPr>
          <w:p w:rsidR="00774DC2" w:rsidRPr="00EA405A" w:rsidRDefault="00774DC2" w:rsidP="00774DC2">
            <w:pPr>
              <w:rPr>
                <w:sz w:val="22"/>
                <w:szCs w:val="22"/>
                <w:lang w:bidi="dv-MV"/>
              </w:rPr>
            </w:pPr>
            <w:r w:rsidRPr="00EA405A">
              <w:rPr>
                <w:sz w:val="22"/>
                <w:szCs w:val="22"/>
                <w:lang w:bidi="dv-MV"/>
              </w:rPr>
              <w:t>1</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Pr>
                <w:sz w:val="22"/>
                <w:szCs w:val="22"/>
                <w:lang w:bidi="dv-MV"/>
              </w:rPr>
              <w:t xml:space="preserve">Proposer </w:t>
            </w:r>
            <w:r w:rsidRPr="00EA405A">
              <w:rPr>
                <w:sz w:val="22"/>
                <w:szCs w:val="22"/>
                <w:lang w:bidi="dv-MV"/>
              </w:rPr>
              <w:t>Information Sheet (</w:t>
            </w:r>
            <w:r w:rsidRPr="00EA405A">
              <w:rPr>
                <w:b/>
                <w:bCs/>
                <w:sz w:val="22"/>
                <w:szCs w:val="22"/>
                <w:lang w:bidi="dv-MV"/>
              </w:rPr>
              <w:t>Form 3</w:t>
            </w:r>
            <w:r w:rsidRPr="00EA405A">
              <w:rPr>
                <w:rFonts w:cs="MV Boli"/>
                <w:sz w:val="22"/>
                <w:szCs w:val="22"/>
                <w:lang w:bidi="dv-MV"/>
              </w:rPr>
              <w:t>)</w:t>
            </w:r>
          </w:p>
        </w:tc>
        <w:tc>
          <w:tcPr>
            <w:tcW w:w="468" w:type="dxa"/>
          </w:tcPr>
          <w:p w:rsidR="00774DC2" w:rsidRPr="00EA405A" w:rsidRDefault="00774DC2" w:rsidP="00774DC2">
            <w:pPr>
              <w:rPr>
                <w:sz w:val="22"/>
                <w:szCs w:val="22"/>
                <w:lang w:bidi="dv-MV"/>
              </w:rPr>
            </w:pPr>
            <w:r w:rsidRPr="00EA405A">
              <w:rPr>
                <w:sz w:val="22"/>
                <w:szCs w:val="22"/>
                <w:lang w:bidi="dv-MV"/>
              </w:rPr>
              <w:t>2</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Description of approach, methodology and work plan for performing the assignment (</w:t>
            </w:r>
            <w:r w:rsidRPr="00EA405A">
              <w:rPr>
                <w:b/>
                <w:bCs/>
                <w:sz w:val="22"/>
                <w:szCs w:val="22"/>
                <w:lang w:bidi="dv-MV"/>
              </w:rPr>
              <w:t>Form 4</w:t>
            </w:r>
            <w:r w:rsidRPr="00EA405A">
              <w:rPr>
                <w:rFonts w:cs="MV Boli"/>
                <w:sz w:val="22"/>
                <w:szCs w:val="22"/>
                <w:lang w:bidi="dv-MV"/>
              </w:rPr>
              <w:t>)</w:t>
            </w:r>
          </w:p>
        </w:tc>
        <w:tc>
          <w:tcPr>
            <w:tcW w:w="468" w:type="dxa"/>
          </w:tcPr>
          <w:p w:rsidR="00774DC2" w:rsidRPr="00EA405A" w:rsidRDefault="00774DC2" w:rsidP="00774DC2">
            <w:pPr>
              <w:rPr>
                <w:rFonts w:cs="MV Boli"/>
                <w:sz w:val="22"/>
                <w:szCs w:val="22"/>
                <w:lang w:bidi="dv-MV"/>
              </w:rPr>
            </w:pPr>
            <w:r w:rsidRPr="00EA405A">
              <w:rPr>
                <w:rFonts w:cs="MV Boli" w:hint="cs"/>
                <w:sz w:val="22"/>
                <w:szCs w:val="22"/>
                <w:rtl/>
                <w:lang w:bidi="dv-MV"/>
              </w:rPr>
              <w:t>3</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rtl/>
                <w:lang w:bidi="dv-MV"/>
              </w:rPr>
            </w:pPr>
            <w:r w:rsidRPr="00EA405A">
              <w:rPr>
                <w:sz w:val="22"/>
                <w:szCs w:val="22"/>
                <w:lang w:bidi="dv-MV"/>
              </w:rPr>
              <w:t>Copy of Business Registration Certificate (Valid) or National ID Card of Lead Member</w:t>
            </w:r>
          </w:p>
        </w:tc>
        <w:tc>
          <w:tcPr>
            <w:tcW w:w="468" w:type="dxa"/>
          </w:tcPr>
          <w:p w:rsidR="00774DC2" w:rsidRPr="00EA405A" w:rsidRDefault="00774DC2" w:rsidP="00774DC2">
            <w:pPr>
              <w:rPr>
                <w:sz w:val="22"/>
                <w:szCs w:val="22"/>
                <w:lang w:bidi="dv-MV"/>
              </w:rPr>
            </w:pPr>
            <w:r w:rsidRPr="00EA405A">
              <w:rPr>
                <w:sz w:val="22"/>
                <w:szCs w:val="22"/>
                <w:lang w:bidi="dv-MV"/>
              </w:rPr>
              <w:t>4</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rtl/>
                <w:lang w:bidi="dv-MV"/>
              </w:rPr>
            </w:pPr>
            <w:r w:rsidRPr="0048368D">
              <w:rPr>
                <w:sz w:val="22"/>
                <w:szCs w:val="22"/>
                <w:lang w:bidi="dv-MV"/>
              </w:rPr>
              <w:t>Business Profile – if applicable (Downloaded from Business Registration Portal)</w:t>
            </w:r>
          </w:p>
        </w:tc>
        <w:tc>
          <w:tcPr>
            <w:tcW w:w="468" w:type="dxa"/>
          </w:tcPr>
          <w:p w:rsidR="00774DC2" w:rsidRPr="00EA405A" w:rsidRDefault="00774DC2" w:rsidP="00774DC2">
            <w:pPr>
              <w:rPr>
                <w:sz w:val="22"/>
                <w:szCs w:val="22"/>
                <w:lang w:bidi="dv-MV"/>
              </w:rPr>
            </w:pPr>
            <w:r w:rsidRPr="00EA405A">
              <w:rPr>
                <w:sz w:val="22"/>
                <w:szCs w:val="22"/>
                <w:lang w:bidi="dv-MV"/>
              </w:rPr>
              <w:t>5</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rtl/>
                <w:lang w:bidi="dv-MV"/>
              </w:rPr>
            </w:pPr>
            <w:r w:rsidRPr="00EA405A">
              <w:rPr>
                <w:sz w:val="22"/>
                <w:szCs w:val="22"/>
                <w:lang w:bidi="dv-MV"/>
              </w:rPr>
              <w:t>Copy of GST Registration – if applicable</w:t>
            </w:r>
          </w:p>
        </w:tc>
        <w:tc>
          <w:tcPr>
            <w:tcW w:w="468" w:type="dxa"/>
          </w:tcPr>
          <w:p w:rsidR="00774DC2" w:rsidRPr="00EA405A" w:rsidRDefault="00774DC2" w:rsidP="00774DC2">
            <w:pPr>
              <w:rPr>
                <w:sz w:val="22"/>
                <w:szCs w:val="22"/>
                <w:lang w:bidi="dv-MV"/>
              </w:rPr>
            </w:pPr>
            <w:r w:rsidRPr="00EA405A">
              <w:rPr>
                <w:sz w:val="22"/>
                <w:szCs w:val="22"/>
                <w:lang w:bidi="dv-MV"/>
              </w:rPr>
              <w:t>6</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Team members Information</w:t>
            </w:r>
            <w:r>
              <w:rPr>
                <w:sz w:val="22"/>
                <w:szCs w:val="22"/>
                <w:lang w:bidi="dv-MV"/>
              </w:rPr>
              <w:t xml:space="preserve"> </w:t>
            </w:r>
            <w:r w:rsidRPr="00EA405A">
              <w:rPr>
                <w:sz w:val="22"/>
                <w:szCs w:val="22"/>
              </w:rPr>
              <w:t>(</w:t>
            </w:r>
            <w:r w:rsidRPr="00EA405A">
              <w:rPr>
                <w:b/>
                <w:bCs/>
                <w:sz w:val="22"/>
                <w:szCs w:val="22"/>
              </w:rPr>
              <w:t>Form 5</w:t>
            </w:r>
            <w:r w:rsidRPr="00EA405A">
              <w:rPr>
                <w:sz w:val="22"/>
                <w:szCs w:val="22"/>
              </w:rPr>
              <w:t>)</w:t>
            </w:r>
          </w:p>
        </w:tc>
        <w:tc>
          <w:tcPr>
            <w:tcW w:w="468" w:type="dxa"/>
          </w:tcPr>
          <w:p w:rsidR="00774DC2" w:rsidRPr="00EA405A" w:rsidRDefault="00774DC2" w:rsidP="00774DC2">
            <w:pPr>
              <w:rPr>
                <w:sz w:val="22"/>
                <w:szCs w:val="22"/>
                <w:lang w:bidi="dv-MV"/>
              </w:rPr>
            </w:pPr>
            <w:r w:rsidRPr="00EA405A">
              <w:rPr>
                <w:sz w:val="22"/>
                <w:szCs w:val="22"/>
                <w:lang w:bidi="dv-MV"/>
              </w:rPr>
              <w:t>7</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Curriculum Vitae (CV) of Technical Team</w:t>
            </w:r>
            <w:r>
              <w:rPr>
                <w:sz w:val="22"/>
                <w:szCs w:val="22"/>
                <w:lang w:bidi="dv-MV"/>
              </w:rPr>
              <w:t xml:space="preserve"> </w:t>
            </w:r>
            <w:r w:rsidRPr="00EA405A">
              <w:rPr>
                <w:sz w:val="22"/>
                <w:szCs w:val="22"/>
              </w:rPr>
              <w:t>(</w:t>
            </w:r>
            <w:r w:rsidRPr="00EA405A">
              <w:rPr>
                <w:b/>
                <w:bCs/>
                <w:sz w:val="22"/>
                <w:szCs w:val="22"/>
              </w:rPr>
              <w:t>Form 6</w:t>
            </w:r>
            <w:r w:rsidRPr="00EA405A">
              <w:rPr>
                <w:sz w:val="22"/>
                <w:szCs w:val="22"/>
              </w:rPr>
              <w:t>)</w:t>
            </w:r>
          </w:p>
        </w:tc>
        <w:tc>
          <w:tcPr>
            <w:tcW w:w="468" w:type="dxa"/>
          </w:tcPr>
          <w:p w:rsidR="00774DC2" w:rsidRPr="00EA405A" w:rsidRDefault="00774DC2" w:rsidP="00774DC2">
            <w:pPr>
              <w:rPr>
                <w:sz w:val="22"/>
                <w:szCs w:val="22"/>
                <w:lang w:bidi="dv-MV"/>
              </w:rPr>
            </w:pPr>
            <w:r w:rsidRPr="00EA405A">
              <w:rPr>
                <w:sz w:val="22"/>
                <w:szCs w:val="22"/>
                <w:lang w:bidi="dv-MV"/>
              </w:rPr>
              <w:t>8</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48368D">
              <w:rPr>
                <w:sz w:val="22"/>
                <w:szCs w:val="22"/>
                <w:lang w:bidi="dv-MV"/>
              </w:rPr>
              <w:t>Educational Certificates and Relevant Professional Certifications of proposed Team</w:t>
            </w:r>
          </w:p>
        </w:tc>
        <w:tc>
          <w:tcPr>
            <w:tcW w:w="468" w:type="dxa"/>
          </w:tcPr>
          <w:p w:rsidR="00774DC2" w:rsidRPr="00EA405A" w:rsidRDefault="00774DC2" w:rsidP="00774DC2">
            <w:pPr>
              <w:rPr>
                <w:sz w:val="22"/>
                <w:szCs w:val="22"/>
                <w:lang w:bidi="dv-MV"/>
              </w:rPr>
            </w:pPr>
            <w:r w:rsidRPr="00EA405A">
              <w:rPr>
                <w:sz w:val="22"/>
                <w:szCs w:val="22"/>
                <w:lang w:bidi="dv-MV"/>
              </w:rPr>
              <w:t>9</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48368D">
              <w:rPr>
                <w:sz w:val="22"/>
                <w:szCs w:val="22"/>
                <w:lang w:bidi="dv-MV"/>
              </w:rPr>
              <w:t>Work completion documents of projects/assignments (Team)</w:t>
            </w:r>
          </w:p>
        </w:tc>
        <w:tc>
          <w:tcPr>
            <w:tcW w:w="468" w:type="dxa"/>
          </w:tcPr>
          <w:p w:rsidR="00774DC2" w:rsidRPr="00EA405A" w:rsidRDefault="00774DC2" w:rsidP="00774DC2">
            <w:pPr>
              <w:rPr>
                <w:sz w:val="22"/>
                <w:szCs w:val="22"/>
              </w:rPr>
            </w:pPr>
            <w:r w:rsidRPr="00EA405A">
              <w:rPr>
                <w:sz w:val="22"/>
                <w:szCs w:val="22"/>
              </w:rPr>
              <w:t>10</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48368D">
              <w:rPr>
                <w:sz w:val="22"/>
                <w:szCs w:val="22"/>
                <w:lang w:bidi="dv-MV"/>
              </w:rPr>
              <w:t>Specific experience of contracts of similar nature (Form 7)</w:t>
            </w:r>
          </w:p>
        </w:tc>
        <w:tc>
          <w:tcPr>
            <w:tcW w:w="468" w:type="dxa"/>
          </w:tcPr>
          <w:p w:rsidR="00774DC2" w:rsidRPr="00EA405A" w:rsidRDefault="00774DC2" w:rsidP="00774DC2">
            <w:pPr>
              <w:rPr>
                <w:sz w:val="22"/>
                <w:szCs w:val="22"/>
              </w:rPr>
            </w:pPr>
            <w:r>
              <w:rPr>
                <w:sz w:val="22"/>
                <w:szCs w:val="22"/>
              </w:rPr>
              <w:t>11</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48368D">
              <w:rPr>
                <w:sz w:val="22"/>
                <w:szCs w:val="22"/>
                <w:lang w:bidi="dv-MV"/>
              </w:rPr>
              <w:t>Demonstrations of required experiences listed in this TOR</w:t>
            </w:r>
          </w:p>
        </w:tc>
        <w:tc>
          <w:tcPr>
            <w:tcW w:w="468" w:type="dxa"/>
          </w:tcPr>
          <w:p w:rsidR="00774DC2" w:rsidRPr="00EA405A" w:rsidRDefault="00774DC2" w:rsidP="00774DC2">
            <w:pPr>
              <w:rPr>
                <w:sz w:val="22"/>
                <w:szCs w:val="22"/>
              </w:rPr>
            </w:pPr>
            <w:r>
              <w:rPr>
                <w:sz w:val="22"/>
                <w:szCs w:val="22"/>
              </w:rPr>
              <w:t>12</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Pr>
                <w:sz w:val="22"/>
                <w:szCs w:val="22"/>
                <w:lang w:bidi="dv-MV"/>
              </w:rPr>
              <w:t xml:space="preserve">Financial Proposal </w:t>
            </w:r>
            <w:r w:rsidRPr="00EA405A">
              <w:rPr>
                <w:sz w:val="22"/>
                <w:szCs w:val="22"/>
              </w:rPr>
              <w:t>(</w:t>
            </w:r>
            <w:r w:rsidRPr="00EA405A">
              <w:rPr>
                <w:b/>
                <w:bCs/>
                <w:sz w:val="22"/>
                <w:szCs w:val="22"/>
              </w:rPr>
              <w:t>Form</w:t>
            </w:r>
            <w:r>
              <w:rPr>
                <w:b/>
                <w:bCs/>
                <w:sz w:val="22"/>
                <w:szCs w:val="22"/>
              </w:rPr>
              <w:t>8</w:t>
            </w:r>
            <w:r w:rsidRPr="00EA405A">
              <w:rPr>
                <w:sz w:val="22"/>
                <w:szCs w:val="22"/>
              </w:rPr>
              <w:t>)</w:t>
            </w:r>
          </w:p>
        </w:tc>
        <w:tc>
          <w:tcPr>
            <w:tcW w:w="468" w:type="dxa"/>
          </w:tcPr>
          <w:p w:rsidR="00774DC2" w:rsidRPr="00EA405A" w:rsidRDefault="00774DC2" w:rsidP="00774DC2">
            <w:pPr>
              <w:rPr>
                <w:sz w:val="22"/>
                <w:szCs w:val="22"/>
                <w:lang w:bidi="dv-MV"/>
              </w:rPr>
            </w:pPr>
            <w:r>
              <w:rPr>
                <w:sz w:val="22"/>
                <w:szCs w:val="22"/>
              </w:rPr>
              <w:t>13</w:t>
            </w:r>
          </w:p>
        </w:tc>
      </w:tr>
    </w:tbl>
    <w:p w:rsidR="00774DC2" w:rsidRPr="00EA405A" w:rsidRDefault="00774DC2" w:rsidP="00774DC2">
      <w:pPr>
        <w:keepNext/>
        <w:keepLines/>
        <w:spacing w:before="160"/>
        <w:jc w:val="center"/>
        <w:outlineLvl w:val="1"/>
        <w:rPr>
          <w:b/>
          <w:bCs/>
          <w:sz w:val="22"/>
          <w:szCs w:val="22"/>
          <w:lang w:eastAsia="ja-JP"/>
        </w:rPr>
      </w:pPr>
    </w:p>
    <w:p w:rsidR="00774DC2" w:rsidRPr="00EA405A" w:rsidRDefault="00774DC2" w:rsidP="00774DC2">
      <w:pPr>
        <w:keepNext/>
        <w:keepLines/>
        <w:spacing w:before="160"/>
        <w:jc w:val="center"/>
        <w:outlineLvl w:val="1"/>
        <w:rPr>
          <w:b/>
          <w:bCs/>
          <w:color w:val="4F81BD"/>
          <w:sz w:val="22"/>
          <w:szCs w:val="22"/>
          <w:lang w:eastAsia="ja-JP"/>
        </w:rPr>
      </w:pPr>
      <w:r w:rsidRPr="00EA405A">
        <w:rPr>
          <w:b/>
          <w:bCs/>
          <w:sz w:val="22"/>
          <w:szCs w:val="22"/>
          <w:lang w:eastAsia="ja-JP"/>
        </w:rPr>
        <w:t>FORM 2 – TECHNICAL PROPOSAL SUBMISSION FORM</w:t>
      </w:r>
      <w:bookmarkEnd w:id="1"/>
    </w:p>
    <w:p w:rsidR="00774DC2" w:rsidRPr="00EA405A" w:rsidRDefault="00774DC2" w:rsidP="00774DC2">
      <w:pPr>
        <w:rPr>
          <w:b/>
          <w:bCs/>
          <w:sz w:val="22"/>
          <w:szCs w:val="22"/>
        </w:rPr>
      </w:pP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[Location, Date]</w:t>
      </w: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To: [Name and address of Client]</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Dear Madam/Sir:</w:t>
      </w:r>
    </w:p>
    <w:p w:rsidR="00774DC2" w:rsidRDefault="00774DC2" w:rsidP="00774DC2">
      <w:pPr>
        <w:pStyle w:val="Header"/>
        <w:pBdr>
          <w:between w:val="single" w:sz="4" w:space="1" w:color="4F81BD" w:themeColor="accent1"/>
        </w:pBdr>
        <w:spacing w:line="276" w:lineRule="auto"/>
        <w:jc w:val="center"/>
        <w:rPr>
          <w:rFonts w:eastAsia="Calibri"/>
          <w:sz w:val="22"/>
          <w:szCs w:val="22"/>
          <w:lang w:val="en-GB"/>
        </w:rPr>
      </w:pPr>
      <w:r w:rsidRPr="00EA405A">
        <w:rPr>
          <w:rFonts w:eastAsia="Calibri"/>
          <w:sz w:val="22"/>
          <w:szCs w:val="22"/>
          <w:lang w:val="en-GB"/>
        </w:rPr>
        <w:t>We, the undersigned, offer to provide the Consultancy service for</w:t>
      </w:r>
      <w:r w:rsidRPr="00EA405A">
        <w:rPr>
          <w:rFonts w:eastAsia="Calibri"/>
          <w:b/>
          <w:bCs/>
          <w:sz w:val="22"/>
          <w:szCs w:val="22"/>
          <w:lang w:val="en-GB"/>
        </w:rPr>
        <w:t>“</w:t>
      </w:r>
      <w:sdt>
        <w:sdtPr>
          <w:rPr>
            <w:sz w:val="20"/>
            <w:szCs w:val="20"/>
          </w:rPr>
          <w:alias w:val="Title"/>
          <w:id w:val="-961804109"/>
          <w:dataBinding w:prefixMappings="xmlns:ns0='http://schemas.openxmlformats.org/package/2006/metadata/core-properties' xmlns:ns1='http://purl.org/dc/elements/1.1/'" w:xpath="/ns0:coreProperties[1]/ns1:title[1]" w:storeItemID="{6C3C8BC8-F283-45AE-878A-BAB7291924A1}"/>
          <w:text/>
        </w:sdtPr>
        <w:sdtEndPr/>
        <w:sdtContent>
          <w:r>
            <w:rPr>
              <w:sz w:val="20"/>
              <w:szCs w:val="20"/>
            </w:rPr>
            <w:t>STRENGTHENING REMEDIATION AND INDIVIDUALIZED LEARNING SUPPORT IN LITERACY AND NUMERACY</w:t>
          </w:r>
        </w:sdtContent>
      </w:sdt>
      <w:r w:rsidRPr="00EA405A">
        <w:rPr>
          <w:rFonts w:eastAsia="Calibri"/>
          <w:b/>
          <w:bCs/>
          <w:sz w:val="22"/>
          <w:szCs w:val="22"/>
          <w:lang w:val="en-GB"/>
        </w:rPr>
        <w:t>.”</w:t>
      </w:r>
      <w:r w:rsidR="0095521D">
        <w:rPr>
          <w:rFonts w:eastAsia="Calibri"/>
          <w:b/>
          <w:bCs/>
          <w:sz w:val="22"/>
          <w:szCs w:val="22"/>
          <w:lang w:val="en-GB"/>
        </w:rPr>
        <w:t xml:space="preserve"> </w:t>
      </w:r>
      <w:r w:rsidRPr="00EA405A">
        <w:rPr>
          <w:rFonts w:eastAsia="Calibri"/>
          <w:sz w:val="22"/>
          <w:szCs w:val="22"/>
          <w:lang w:val="en-GB"/>
        </w:rPr>
        <w:t>in accordance with your Request for Proposal dated [xxx.</w:t>
      </w:r>
    </w:p>
    <w:p w:rsidR="00774DC2" w:rsidRPr="009D5652" w:rsidRDefault="00774DC2" w:rsidP="00774DC2">
      <w:pPr>
        <w:pStyle w:val="Header"/>
        <w:pBdr>
          <w:between w:val="single" w:sz="4" w:space="1" w:color="4F81BD" w:themeColor="accent1"/>
        </w:pBdr>
        <w:spacing w:line="276" w:lineRule="auto"/>
        <w:jc w:val="center"/>
        <w:rPr>
          <w:sz w:val="20"/>
          <w:szCs w:val="20"/>
        </w:rPr>
      </w:pPr>
      <w:r w:rsidRPr="00EA405A">
        <w:rPr>
          <w:rFonts w:eastAsia="Calibri"/>
          <w:sz w:val="22"/>
          <w:szCs w:val="22"/>
          <w:lang w:val="en-GB"/>
        </w:rPr>
        <w:t>I hereby submit our Proposal, which includes all required documents as per Request for Proposal.</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We hereby declare that all the information and statements made in this Proposal are true and accept that any misinterpretation contained in it may lead to our disqualification.</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We undertake, if our Proposal is accepted, to initiate the services and fulfil the terms and conditions related this contract.</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We understand you are not bound to accept any Proposal you receive.</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Yours sincerely,</w:t>
      </w:r>
    </w:p>
    <w:p w:rsidR="00774DC2" w:rsidRPr="00EA405A" w:rsidRDefault="00774DC2" w:rsidP="00774DC2">
      <w:pPr>
        <w:spacing w:after="160" w:line="259" w:lineRule="auto"/>
        <w:rPr>
          <w:rFonts w:eastAsia="Calibri"/>
          <w:sz w:val="16"/>
          <w:szCs w:val="16"/>
          <w:lang w:val="en-GB"/>
        </w:rPr>
      </w:pP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Authorized Signature [In full and initials]:</w:t>
      </w:r>
      <w:r w:rsidRPr="00EA405A">
        <w:rPr>
          <w:rFonts w:eastAsia="Calibri"/>
          <w:sz w:val="22"/>
          <w:szCs w:val="22"/>
          <w:lang w:val="en-GB"/>
        </w:rPr>
        <w:tab/>
      </w: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Name and Title of Signatory:</w:t>
      </w:r>
      <w:r w:rsidRPr="00EA405A">
        <w:rPr>
          <w:rFonts w:eastAsia="Calibri"/>
          <w:sz w:val="22"/>
          <w:szCs w:val="22"/>
          <w:lang w:val="en-GB"/>
        </w:rPr>
        <w:tab/>
      </w:r>
      <w:bookmarkStart w:id="2" w:name="_Toc125871309"/>
      <w:bookmarkStart w:id="3" w:name="_Toc127160593"/>
      <w:bookmarkStart w:id="4" w:name="_Toc138144065"/>
      <w:bookmarkStart w:id="5" w:name="_Toc9691526"/>
      <w:bookmarkStart w:id="6" w:name="_Toc50955950"/>
    </w:p>
    <w:p w:rsidR="00774DC2" w:rsidRPr="00EA405A" w:rsidRDefault="00774DC2" w:rsidP="00774DC2">
      <w:pPr>
        <w:spacing w:after="160" w:line="259" w:lineRule="auto"/>
        <w:rPr>
          <w:rFonts w:eastAsia="Calibri"/>
          <w:sz w:val="22"/>
          <w:szCs w:val="22"/>
          <w:lang w:val="en-GB"/>
        </w:rPr>
      </w:pPr>
    </w:p>
    <w:p w:rsidR="00774DC2" w:rsidRDefault="00774DC2" w:rsidP="00774DC2">
      <w:pPr>
        <w:spacing w:after="160" w:line="259" w:lineRule="auto"/>
        <w:rPr>
          <w:rFonts w:eastAsia="Calibri"/>
          <w:sz w:val="22"/>
          <w:szCs w:val="22"/>
          <w:lang w:val="en-GB"/>
        </w:rPr>
      </w:pPr>
    </w:p>
    <w:p w:rsidR="00774DC2" w:rsidRDefault="00774DC2" w:rsidP="00774DC2">
      <w:pPr>
        <w:spacing w:after="160" w:line="259" w:lineRule="auto"/>
        <w:rPr>
          <w:rFonts w:eastAsia="Calibri"/>
          <w:sz w:val="22"/>
          <w:szCs w:val="22"/>
          <w:lang w:val="en-GB"/>
        </w:rPr>
      </w:pPr>
    </w:p>
    <w:p w:rsidR="00774DC2" w:rsidRDefault="00774DC2" w:rsidP="00774DC2">
      <w:pPr>
        <w:spacing w:after="160" w:line="259" w:lineRule="auto"/>
        <w:rPr>
          <w:rFonts w:eastAsia="Calibri"/>
          <w:sz w:val="22"/>
          <w:szCs w:val="22"/>
          <w:lang w:val="en-GB"/>
        </w:rPr>
      </w:pPr>
    </w:p>
    <w:p w:rsidR="00774DC2" w:rsidRPr="00EA405A" w:rsidRDefault="00774DC2" w:rsidP="00774DC2">
      <w:pPr>
        <w:spacing w:after="160" w:line="259" w:lineRule="auto"/>
        <w:rPr>
          <w:rFonts w:eastAsia="Calibri"/>
          <w:sz w:val="22"/>
          <w:szCs w:val="22"/>
          <w:rtl/>
          <w:lang w:val="en-GB"/>
        </w:rPr>
      </w:pPr>
    </w:p>
    <w:p w:rsidR="00774DC2" w:rsidRPr="00EA405A" w:rsidRDefault="00774DC2" w:rsidP="00774DC2">
      <w:pPr>
        <w:keepNext/>
        <w:keepLines/>
        <w:spacing w:before="160"/>
        <w:jc w:val="center"/>
        <w:outlineLvl w:val="1"/>
        <w:rPr>
          <w:b/>
          <w:bCs/>
          <w:sz w:val="22"/>
          <w:szCs w:val="22"/>
          <w:lang w:eastAsia="ja-JP"/>
        </w:rPr>
      </w:pPr>
      <w:r w:rsidRPr="00EA405A">
        <w:rPr>
          <w:b/>
          <w:bCs/>
          <w:sz w:val="22"/>
          <w:szCs w:val="22"/>
          <w:lang w:eastAsia="ja-JP"/>
        </w:rPr>
        <w:t>FORM 3 –</w:t>
      </w:r>
      <w:r>
        <w:rPr>
          <w:b/>
          <w:bCs/>
          <w:sz w:val="22"/>
          <w:szCs w:val="22"/>
          <w:lang w:eastAsia="ja-JP"/>
        </w:rPr>
        <w:t xml:space="preserve">PROPOSER </w:t>
      </w:r>
      <w:r w:rsidRPr="00EA405A">
        <w:rPr>
          <w:b/>
          <w:bCs/>
          <w:sz w:val="22"/>
          <w:szCs w:val="22"/>
          <w:lang w:eastAsia="ja-JP"/>
        </w:rPr>
        <w:t>INFORMATION SHEET</w:t>
      </w:r>
      <w:bookmarkEnd w:id="2"/>
      <w:bookmarkEnd w:id="3"/>
      <w:bookmarkEnd w:id="4"/>
      <w:bookmarkEnd w:id="5"/>
      <w:bookmarkEnd w:id="6"/>
    </w:p>
    <w:p w:rsidR="00774DC2" w:rsidRPr="00EA405A" w:rsidRDefault="00774DC2" w:rsidP="00774DC2">
      <w:pPr>
        <w:spacing w:before="120" w:after="120" w:line="276" w:lineRule="auto"/>
        <w:jc w:val="both"/>
        <w:rPr>
          <w:sz w:val="22"/>
          <w:szCs w:val="22"/>
        </w:rPr>
      </w:pPr>
      <w:r w:rsidRPr="00EA405A">
        <w:rPr>
          <w:sz w:val="22"/>
          <w:szCs w:val="22"/>
        </w:rPr>
        <w:t>[The Tenderer shall fill in this Form in accordance with the instructions indicated below. No alterations to its format shall be permitted and no substitutions shall be accepted.]</w:t>
      </w:r>
    </w:p>
    <w:p w:rsidR="00774DC2" w:rsidRPr="00EA405A" w:rsidRDefault="00774DC2" w:rsidP="00774DC2">
      <w:pPr>
        <w:spacing w:before="120" w:after="120"/>
        <w:ind w:left="720" w:right="3087" w:hanging="720"/>
      </w:pPr>
      <w:r w:rsidRPr="00EA405A">
        <w:t>Date:</w:t>
      </w:r>
    </w:p>
    <w:p w:rsidR="00774DC2" w:rsidRPr="00EA405A" w:rsidRDefault="00774DC2" w:rsidP="00774DC2">
      <w:pPr>
        <w:spacing w:before="120" w:after="120"/>
        <w:ind w:right="3627"/>
      </w:pPr>
      <w:r w:rsidRPr="00EA405A">
        <w:t>Announcement No:</w:t>
      </w:r>
    </w:p>
    <w:tbl>
      <w:tblPr>
        <w:tblW w:w="975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9"/>
        <w:gridCol w:w="6030"/>
      </w:tblGrid>
      <w:tr w:rsidR="00774DC2" w:rsidRPr="00EA405A" w:rsidTr="00774DC2">
        <w:trPr>
          <w:trHeight w:val="440"/>
        </w:trPr>
        <w:tc>
          <w:tcPr>
            <w:tcW w:w="3729" w:type="dxa"/>
            <w:shd w:val="clear" w:color="auto" w:fill="EFFFEF"/>
          </w:tcPr>
          <w:p w:rsidR="00774DC2" w:rsidRPr="00EA405A" w:rsidRDefault="00774DC2" w:rsidP="00774DC2">
            <w:pPr>
              <w:tabs>
                <w:tab w:val="left" w:pos="381"/>
              </w:tabs>
              <w:spacing w:before="120" w:after="120"/>
              <w:ind w:left="381" w:hanging="381"/>
            </w:pPr>
            <w:r w:rsidRPr="00EA405A">
              <w:rPr>
                <w:spacing w:val="-2"/>
              </w:rPr>
              <w:t>1.</w:t>
            </w:r>
            <w:r w:rsidRPr="00EA405A">
              <w:rPr>
                <w:spacing w:val="-2"/>
              </w:rPr>
              <w:tab/>
            </w:r>
            <w:r w:rsidRPr="00EA405A">
              <w:t>Name</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rPr>
          <w:trHeight w:val="674"/>
        </w:trPr>
        <w:tc>
          <w:tcPr>
            <w:tcW w:w="3729" w:type="dxa"/>
            <w:shd w:val="clear" w:color="auto" w:fill="EFFFEF"/>
          </w:tcPr>
          <w:p w:rsidR="00774DC2" w:rsidRPr="00EA405A" w:rsidRDefault="00774DC2" w:rsidP="00774DC2">
            <w:pPr>
              <w:tabs>
                <w:tab w:val="left" w:pos="381"/>
              </w:tabs>
              <w:suppressAutoHyphens/>
              <w:spacing w:before="120" w:after="120"/>
              <w:ind w:left="381" w:hanging="381"/>
            </w:pPr>
            <w:r w:rsidRPr="00EA405A">
              <w:t>2.</w:t>
            </w:r>
            <w:r w:rsidRPr="00EA405A">
              <w:tab/>
              <w:t>Registration number or ID Card Number</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ind w:left="381" w:hanging="381"/>
              <w:rPr>
                <w:spacing w:val="-2"/>
              </w:rPr>
            </w:pPr>
            <w:r w:rsidRPr="00EA405A">
              <w:rPr>
                <w:spacing w:val="-2"/>
              </w:rPr>
              <w:t>3.</w:t>
            </w:r>
            <w:r w:rsidRPr="00EA405A">
              <w:rPr>
                <w:spacing w:val="-2"/>
              </w:rPr>
              <w:tab/>
              <w:t>Address</w:t>
            </w:r>
          </w:p>
        </w:tc>
        <w:tc>
          <w:tcPr>
            <w:tcW w:w="6030" w:type="dxa"/>
          </w:tcPr>
          <w:p w:rsidR="00774DC2" w:rsidRPr="00EA405A" w:rsidRDefault="00774DC2" w:rsidP="00774DC2">
            <w:pPr>
              <w:suppressAutoHyphens/>
              <w:spacing w:before="120" w:after="120"/>
              <w:ind w:left="35"/>
              <w:rPr>
                <w:spacing w:val="-2"/>
              </w:rPr>
            </w:pPr>
            <w:r w:rsidRPr="00EA405A">
              <w:rPr>
                <w:spacing w:val="-2"/>
              </w:rPr>
              <w:t>{insert Tenderer’s legal address in country of registration}</w:t>
            </w:r>
          </w:p>
        </w:tc>
      </w:tr>
      <w:tr w:rsidR="00774DC2" w:rsidRPr="00EA405A" w:rsidTr="00774DC2">
        <w:tc>
          <w:tcPr>
            <w:tcW w:w="9759" w:type="dxa"/>
            <w:gridSpan w:val="2"/>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sz w:val="22"/>
                <w:szCs w:val="22"/>
              </w:rPr>
              <w:t>4.</w:t>
            </w:r>
            <w:r w:rsidRPr="00EA405A">
              <w:rPr>
                <w:spacing w:val="-2"/>
                <w:sz w:val="22"/>
                <w:szCs w:val="22"/>
              </w:rPr>
              <w:tab/>
              <w:t>Tenderer’s Authorized Representative Information</w:t>
            </w: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sz w:val="22"/>
                <w:szCs w:val="22"/>
              </w:rPr>
              <w:tab/>
              <w:t>Name:</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kern w:val="28"/>
                <w:sz w:val="22"/>
                <w:szCs w:val="22"/>
              </w:rPr>
              <w:tab/>
              <w:t>Address:</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kern w:val="28"/>
                <w:sz w:val="22"/>
                <w:szCs w:val="22"/>
              </w:rPr>
              <w:tab/>
              <w:t>Telephone/Fax numbers:</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ind w:left="381" w:hanging="381"/>
              <w:rPr>
                <w:spacing w:val="-2"/>
              </w:rPr>
            </w:pPr>
            <w:r w:rsidRPr="00EA405A">
              <w:tab/>
              <w:t>Email Address:</w:t>
            </w:r>
          </w:p>
        </w:tc>
        <w:tc>
          <w:tcPr>
            <w:tcW w:w="6030" w:type="dxa"/>
          </w:tcPr>
          <w:p w:rsidR="00774DC2" w:rsidRPr="00EA405A" w:rsidRDefault="00774DC2" w:rsidP="00774DC2">
            <w:pPr>
              <w:suppressAutoHyphens/>
              <w:spacing w:before="120" w:after="120"/>
              <w:ind w:left="35"/>
              <w:rPr>
                <w:spacing w:val="-2"/>
              </w:rPr>
            </w:pPr>
          </w:p>
        </w:tc>
      </w:tr>
    </w:tbl>
    <w:p w:rsidR="00774DC2" w:rsidRDefault="00774DC2" w:rsidP="00774DC2">
      <w:pPr>
        <w:spacing w:after="160" w:line="259" w:lineRule="auto"/>
        <w:rPr>
          <w:rFonts w:eastAsia="Calibri"/>
          <w:sz w:val="22"/>
          <w:szCs w:val="22"/>
          <w:lang w:val="en-GB"/>
        </w:rPr>
      </w:pPr>
    </w:p>
    <w:p w:rsidR="00774DC2" w:rsidRPr="00EA405A" w:rsidRDefault="00774DC2" w:rsidP="00774DC2">
      <w:pPr>
        <w:spacing w:after="160" w:line="259" w:lineRule="auto"/>
        <w:rPr>
          <w:rFonts w:eastAsia="Calibri"/>
          <w:sz w:val="22"/>
          <w:szCs w:val="22"/>
          <w:lang w:val="en-GB"/>
        </w:rPr>
      </w:pPr>
    </w:p>
    <w:p w:rsidR="00774DC2" w:rsidRPr="00EA405A" w:rsidRDefault="00774DC2" w:rsidP="00774DC2">
      <w:pPr>
        <w:keepNext/>
        <w:keepLines/>
        <w:spacing w:before="160"/>
        <w:jc w:val="center"/>
        <w:outlineLvl w:val="1"/>
        <w:rPr>
          <w:b/>
          <w:bCs/>
          <w:sz w:val="22"/>
          <w:szCs w:val="22"/>
          <w:lang w:eastAsia="ja-JP"/>
        </w:rPr>
      </w:pPr>
      <w:bookmarkStart w:id="7" w:name="_bookmark20"/>
      <w:bookmarkEnd w:id="7"/>
      <w:r w:rsidRPr="00EA405A">
        <w:rPr>
          <w:b/>
          <w:bCs/>
          <w:sz w:val="22"/>
          <w:szCs w:val="22"/>
          <w:lang w:eastAsia="ja-JP"/>
        </w:rPr>
        <w:t>FORM 4: DESCRIPTION OF APPROACH, METHODOLOGY AND WORK PLAN FOR PERFORMING THE ASSIGNMENT</w:t>
      </w:r>
    </w:p>
    <w:p w:rsidR="00774DC2" w:rsidRPr="00EA405A" w:rsidRDefault="00774DC2" w:rsidP="00774DC2">
      <w:pPr>
        <w:spacing w:before="9" w:after="120"/>
        <w:rPr>
          <w:rFonts w:ascii="Cambria"/>
          <w:b/>
          <w:sz w:val="15"/>
        </w:rPr>
      </w:pPr>
    </w:p>
    <w:p w:rsidR="00774DC2" w:rsidRPr="00EA405A" w:rsidRDefault="00774DC2" w:rsidP="00774DC2">
      <w:pPr>
        <w:spacing w:before="90" w:after="120"/>
        <w:ind w:left="140"/>
        <w:jc w:val="both"/>
        <w:rPr>
          <w:i/>
        </w:rPr>
      </w:pPr>
      <w:r w:rsidRPr="00EA405A">
        <w:t>[</w:t>
      </w:r>
      <w:r w:rsidRPr="00EA405A">
        <w:rPr>
          <w:i/>
        </w:rPr>
        <w:t>Technical</w:t>
      </w:r>
      <w:r>
        <w:rPr>
          <w:i/>
        </w:rPr>
        <w:t xml:space="preserve"> </w:t>
      </w:r>
      <w:r w:rsidRPr="00EA405A">
        <w:rPr>
          <w:i/>
        </w:rPr>
        <w:t>approach, methodology</w:t>
      </w:r>
      <w:r>
        <w:rPr>
          <w:i/>
        </w:rPr>
        <w:t xml:space="preserve"> </w:t>
      </w:r>
      <w:r w:rsidRPr="00EA405A">
        <w:rPr>
          <w:i/>
        </w:rPr>
        <w:t>and</w:t>
      </w:r>
      <w:r>
        <w:rPr>
          <w:i/>
        </w:rPr>
        <w:t xml:space="preserve"> </w:t>
      </w:r>
      <w:r w:rsidRPr="00EA405A">
        <w:rPr>
          <w:i/>
        </w:rPr>
        <w:t>work plan</w:t>
      </w:r>
      <w:r>
        <w:rPr>
          <w:i/>
        </w:rPr>
        <w:t xml:space="preserve"> </w:t>
      </w:r>
      <w:r w:rsidRPr="00EA405A">
        <w:rPr>
          <w:i/>
        </w:rPr>
        <w:t>are</w:t>
      </w:r>
      <w:r>
        <w:rPr>
          <w:i/>
        </w:rPr>
        <w:t xml:space="preserve"> </w:t>
      </w:r>
      <w:r w:rsidRPr="00EA405A">
        <w:rPr>
          <w:i/>
        </w:rPr>
        <w:t>key</w:t>
      </w:r>
      <w:r>
        <w:rPr>
          <w:i/>
        </w:rPr>
        <w:t xml:space="preserve"> </w:t>
      </w:r>
      <w:r w:rsidRPr="00EA405A">
        <w:rPr>
          <w:i/>
        </w:rPr>
        <w:t>components</w:t>
      </w:r>
      <w:r>
        <w:rPr>
          <w:i/>
        </w:rPr>
        <w:t xml:space="preserve"> </w:t>
      </w:r>
      <w:r w:rsidRPr="00EA405A">
        <w:rPr>
          <w:i/>
        </w:rPr>
        <w:t>of</w:t>
      </w:r>
      <w:r>
        <w:rPr>
          <w:i/>
        </w:rPr>
        <w:t xml:space="preserve"> </w:t>
      </w:r>
      <w:r w:rsidRPr="00EA405A">
        <w:rPr>
          <w:i/>
        </w:rPr>
        <w:t>the</w:t>
      </w:r>
      <w:r>
        <w:rPr>
          <w:i/>
        </w:rPr>
        <w:t xml:space="preserve"> </w:t>
      </w:r>
      <w:r w:rsidRPr="00EA405A">
        <w:rPr>
          <w:i/>
        </w:rPr>
        <w:t>Technical</w:t>
      </w:r>
      <w:r>
        <w:rPr>
          <w:i/>
        </w:rPr>
        <w:t xml:space="preserve"> </w:t>
      </w:r>
      <w:r w:rsidRPr="00EA405A">
        <w:rPr>
          <w:i/>
        </w:rPr>
        <w:t>Proposal. You are suggested to present your Technical Proposal (5-10 pages, inclusive of charts and diagrams) divided into the following two chapters:</w:t>
      </w:r>
    </w:p>
    <w:p w:rsidR="00774DC2" w:rsidRPr="00EA405A" w:rsidRDefault="00774DC2" w:rsidP="00774DC2">
      <w:pPr>
        <w:widowControl w:val="0"/>
        <w:numPr>
          <w:ilvl w:val="0"/>
          <w:numId w:val="6"/>
        </w:numPr>
        <w:tabs>
          <w:tab w:val="left" w:pos="499"/>
        </w:tabs>
        <w:autoSpaceDE w:val="0"/>
        <w:autoSpaceDN w:val="0"/>
        <w:jc w:val="both"/>
        <w:rPr>
          <w:i/>
        </w:rPr>
      </w:pPr>
      <w:r w:rsidRPr="00EA405A">
        <w:rPr>
          <w:i/>
        </w:rPr>
        <w:t>Technical Approach and Methodology,</w:t>
      </w:r>
    </w:p>
    <w:p w:rsidR="00774DC2" w:rsidRPr="00EA405A" w:rsidRDefault="00774DC2" w:rsidP="00774DC2">
      <w:pPr>
        <w:widowControl w:val="0"/>
        <w:numPr>
          <w:ilvl w:val="0"/>
          <w:numId w:val="6"/>
        </w:numPr>
        <w:tabs>
          <w:tab w:val="left" w:pos="499"/>
        </w:tabs>
        <w:autoSpaceDE w:val="0"/>
        <w:autoSpaceDN w:val="0"/>
        <w:spacing w:before="41"/>
        <w:jc w:val="both"/>
        <w:rPr>
          <w:i/>
        </w:rPr>
      </w:pPr>
      <w:r w:rsidRPr="00EA405A">
        <w:rPr>
          <w:i/>
        </w:rPr>
        <w:t>Work Plan, and</w:t>
      </w:r>
    </w:p>
    <w:p w:rsidR="00774DC2" w:rsidRPr="00EA405A" w:rsidRDefault="00774DC2" w:rsidP="00774DC2">
      <w:pPr>
        <w:spacing w:before="1" w:after="120"/>
        <w:rPr>
          <w:i/>
          <w:sz w:val="10"/>
          <w:szCs w:val="6"/>
        </w:rPr>
      </w:pPr>
    </w:p>
    <w:p w:rsidR="00774DC2" w:rsidRPr="00EA405A" w:rsidRDefault="00774DC2" w:rsidP="00774DC2">
      <w:pPr>
        <w:widowControl w:val="0"/>
        <w:numPr>
          <w:ilvl w:val="0"/>
          <w:numId w:val="5"/>
        </w:numPr>
        <w:tabs>
          <w:tab w:val="left" w:pos="501"/>
        </w:tabs>
        <w:autoSpaceDE w:val="0"/>
        <w:autoSpaceDN w:val="0"/>
        <w:spacing w:line="276" w:lineRule="auto"/>
        <w:ind w:right="148" w:firstLine="0"/>
        <w:jc w:val="both"/>
        <w:rPr>
          <w:i/>
        </w:rPr>
      </w:pPr>
      <w:r w:rsidRPr="00EA405A">
        <w:rPr>
          <w:i/>
          <w:u w:val="single"/>
        </w:rPr>
        <w:t>Technical</w:t>
      </w:r>
      <w:r>
        <w:rPr>
          <w:i/>
          <w:u w:val="single"/>
        </w:rPr>
        <w:t xml:space="preserve"> </w:t>
      </w:r>
      <w:r w:rsidRPr="00EA405A">
        <w:rPr>
          <w:i/>
          <w:u w:val="single"/>
        </w:rPr>
        <w:t>Approach</w:t>
      </w:r>
      <w:r>
        <w:rPr>
          <w:i/>
          <w:u w:val="single"/>
        </w:rPr>
        <w:t xml:space="preserve"> </w:t>
      </w:r>
      <w:r w:rsidRPr="00EA405A">
        <w:rPr>
          <w:i/>
          <w:u w:val="single"/>
        </w:rPr>
        <w:t>and</w:t>
      </w:r>
      <w:r>
        <w:rPr>
          <w:i/>
          <w:u w:val="single"/>
        </w:rPr>
        <w:t xml:space="preserve"> </w:t>
      </w:r>
      <w:r w:rsidRPr="00EA405A">
        <w:rPr>
          <w:i/>
          <w:u w:val="single"/>
        </w:rPr>
        <w:t>Methodology.</w:t>
      </w:r>
      <w:r>
        <w:rPr>
          <w:i/>
          <w:u w:val="single"/>
        </w:rPr>
        <w:t xml:space="preserve"> </w:t>
      </w:r>
      <w:r w:rsidRPr="00EA405A">
        <w:rPr>
          <w:i/>
        </w:rPr>
        <w:t>In</w:t>
      </w:r>
      <w:r w:rsidR="0095521D">
        <w:rPr>
          <w:i/>
        </w:rPr>
        <w:t xml:space="preserve"> </w:t>
      </w:r>
      <w:r w:rsidRPr="00EA405A">
        <w:rPr>
          <w:i/>
        </w:rPr>
        <w:t>this</w:t>
      </w:r>
      <w:r w:rsidR="0095521D">
        <w:rPr>
          <w:i/>
        </w:rPr>
        <w:t xml:space="preserve"> </w:t>
      </w:r>
      <w:r w:rsidRPr="00EA405A">
        <w:rPr>
          <w:i/>
        </w:rPr>
        <w:t>chapter</w:t>
      </w:r>
      <w:r w:rsidR="0095521D">
        <w:rPr>
          <w:i/>
        </w:rPr>
        <w:t xml:space="preserve"> </w:t>
      </w:r>
      <w:r w:rsidRPr="00EA405A">
        <w:rPr>
          <w:i/>
        </w:rPr>
        <w:t>you</w:t>
      </w:r>
      <w:r w:rsidR="0095521D">
        <w:rPr>
          <w:i/>
        </w:rPr>
        <w:t xml:space="preserve"> </w:t>
      </w:r>
      <w:r w:rsidRPr="00EA405A">
        <w:rPr>
          <w:i/>
        </w:rPr>
        <w:t>should</w:t>
      </w:r>
      <w:r w:rsidR="0095521D">
        <w:rPr>
          <w:i/>
        </w:rPr>
        <w:t xml:space="preserve"> </w:t>
      </w:r>
      <w:r w:rsidRPr="00EA405A">
        <w:rPr>
          <w:i/>
        </w:rPr>
        <w:t>explain</w:t>
      </w:r>
      <w:r w:rsidR="0095521D">
        <w:rPr>
          <w:i/>
        </w:rPr>
        <w:t xml:space="preserve"> </w:t>
      </w:r>
      <w:r w:rsidRPr="00EA405A">
        <w:rPr>
          <w:i/>
        </w:rPr>
        <w:t>your</w:t>
      </w:r>
      <w:r w:rsidR="0095521D">
        <w:rPr>
          <w:i/>
        </w:rPr>
        <w:t xml:space="preserve"> </w:t>
      </w:r>
      <w:r w:rsidRPr="00EA405A">
        <w:rPr>
          <w:i/>
        </w:rPr>
        <w:t>understanding of the objectives of the assignment, approach to the services, methodology for carrying out the activities and obtaining the expected output, and the degree of detail of such output. You should highlight</w:t>
      </w:r>
      <w:r>
        <w:rPr>
          <w:i/>
        </w:rPr>
        <w:t xml:space="preserve"> </w:t>
      </w:r>
      <w:r w:rsidRPr="00EA405A">
        <w:rPr>
          <w:i/>
        </w:rPr>
        <w:t>the</w:t>
      </w:r>
      <w:r>
        <w:rPr>
          <w:i/>
        </w:rPr>
        <w:t xml:space="preserve"> </w:t>
      </w:r>
      <w:r w:rsidRPr="00EA405A">
        <w:rPr>
          <w:i/>
        </w:rPr>
        <w:t>problems</w:t>
      </w:r>
      <w:r>
        <w:rPr>
          <w:i/>
        </w:rPr>
        <w:t xml:space="preserve"> </w:t>
      </w:r>
      <w:r w:rsidRPr="00EA405A">
        <w:rPr>
          <w:i/>
        </w:rPr>
        <w:t>being</w:t>
      </w:r>
      <w:r>
        <w:rPr>
          <w:i/>
        </w:rPr>
        <w:t xml:space="preserve"> </w:t>
      </w:r>
      <w:r w:rsidRPr="00EA405A">
        <w:rPr>
          <w:i/>
        </w:rPr>
        <w:t>addressed</w:t>
      </w:r>
      <w:r>
        <w:rPr>
          <w:i/>
        </w:rPr>
        <w:t xml:space="preserve"> </w:t>
      </w:r>
      <w:r w:rsidRPr="00EA405A">
        <w:rPr>
          <w:i/>
        </w:rPr>
        <w:t>and</w:t>
      </w:r>
      <w:r>
        <w:rPr>
          <w:i/>
        </w:rPr>
        <w:t xml:space="preserve"> </w:t>
      </w:r>
      <w:r w:rsidRPr="00EA405A">
        <w:rPr>
          <w:i/>
        </w:rPr>
        <w:t>their</w:t>
      </w:r>
      <w:r>
        <w:rPr>
          <w:i/>
        </w:rPr>
        <w:t xml:space="preserve"> </w:t>
      </w:r>
      <w:r w:rsidRPr="00EA405A">
        <w:rPr>
          <w:i/>
        </w:rPr>
        <w:t>importance,</w:t>
      </w:r>
      <w:r>
        <w:rPr>
          <w:i/>
        </w:rPr>
        <w:t xml:space="preserve"> </w:t>
      </w:r>
      <w:r w:rsidRPr="00EA405A">
        <w:rPr>
          <w:i/>
        </w:rPr>
        <w:t>and</w:t>
      </w:r>
      <w:r>
        <w:rPr>
          <w:i/>
        </w:rPr>
        <w:t xml:space="preserve"> </w:t>
      </w:r>
      <w:r w:rsidRPr="00EA405A">
        <w:rPr>
          <w:i/>
        </w:rPr>
        <w:t>explain</w:t>
      </w:r>
      <w:r>
        <w:rPr>
          <w:i/>
        </w:rPr>
        <w:t xml:space="preserve"> </w:t>
      </w:r>
      <w:r w:rsidRPr="00EA405A">
        <w:rPr>
          <w:i/>
        </w:rPr>
        <w:t>the</w:t>
      </w:r>
      <w:r>
        <w:rPr>
          <w:i/>
        </w:rPr>
        <w:t xml:space="preserve"> </w:t>
      </w:r>
      <w:r w:rsidRPr="00EA405A">
        <w:rPr>
          <w:i/>
        </w:rPr>
        <w:t>technical</w:t>
      </w:r>
      <w:r>
        <w:rPr>
          <w:i/>
        </w:rPr>
        <w:t xml:space="preserve"> </w:t>
      </w:r>
      <w:r w:rsidRPr="00EA405A">
        <w:rPr>
          <w:i/>
        </w:rPr>
        <w:t>approach youwouldadopttoaddressthem.Youshouldalsoexplainthemethodologiesyouproposetoadopt and highlight the compatibility of those methodologies with the proposed</w:t>
      </w:r>
      <w:r>
        <w:rPr>
          <w:i/>
        </w:rPr>
        <w:t xml:space="preserve"> </w:t>
      </w:r>
      <w:r w:rsidRPr="00EA405A">
        <w:rPr>
          <w:i/>
        </w:rPr>
        <w:t>approach.</w:t>
      </w:r>
    </w:p>
    <w:p w:rsidR="00774DC2" w:rsidRPr="00EA405A" w:rsidRDefault="00774DC2" w:rsidP="00774DC2">
      <w:pPr>
        <w:spacing w:before="1" w:after="120"/>
        <w:rPr>
          <w:i/>
          <w:sz w:val="12"/>
          <w:szCs w:val="4"/>
        </w:rPr>
      </w:pPr>
    </w:p>
    <w:p w:rsidR="00774DC2" w:rsidRPr="00EA405A" w:rsidRDefault="00774DC2" w:rsidP="00774DC2">
      <w:pPr>
        <w:widowControl w:val="0"/>
        <w:numPr>
          <w:ilvl w:val="0"/>
          <w:numId w:val="5"/>
        </w:numPr>
        <w:tabs>
          <w:tab w:val="left" w:pos="501"/>
        </w:tabs>
        <w:autoSpaceDE w:val="0"/>
        <w:autoSpaceDN w:val="0"/>
        <w:spacing w:line="276" w:lineRule="auto"/>
        <w:ind w:right="149" w:firstLine="0"/>
        <w:jc w:val="both"/>
        <w:rPr>
          <w:i/>
        </w:rPr>
      </w:pPr>
      <w:r w:rsidRPr="00EA405A">
        <w:rPr>
          <w:i/>
          <w:u w:val="single"/>
        </w:rPr>
        <w:t>Work Plan.</w:t>
      </w:r>
      <w:r>
        <w:rPr>
          <w:i/>
          <w:u w:val="single"/>
        </w:rPr>
        <w:t xml:space="preserve"> </w:t>
      </w:r>
      <w:r w:rsidRPr="00EA405A">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Pr>
          <w:i/>
        </w:rPr>
        <w:t xml:space="preserve"> </w:t>
      </w:r>
      <w:r w:rsidRPr="00EA405A">
        <w:rPr>
          <w:i/>
        </w:rPr>
        <w:t>plan.</w:t>
      </w:r>
    </w:p>
    <w:p w:rsidR="00774DC2" w:rsidRPr="00EA405A" w:rsidRDefault="00774DC2" w:rsidP="00774DC2">
      <w:pPr>
        <w:contextualSpacing/>
        <w:rPr>
          <w:i/>
        </w:rPr>
      </w:pPr>
    </w:p>
    <w:p w:rsidR="00774DC2" w:rsidRPr="00EA405A" w:rsidRDefault="00774DC2" w:rsidP="00774DC2">
      <w:pPr>
        <w:keepNext/>
        <w:keepLines/>
        <w:spacing w:before="160"/>
        <w:jc w:val="center"/>
        <w:outlineLvl w:val="1"/>
        <w:rPr>
          <w:b/>
          <w:bCs/>
          <w:sz w:val="22"/>
          <w:szCs w:val="22"/>
          <w:lang w:eastAsia="ja-JP"/>
        </w:rPr>
      </w:pPr>
      <w:r w:rsidRPr="00EA405A">
        <w:rPr>
          <w:b/>
          <w:bCs/>
          <w:sz w:val="22"/>
          <w:szCs w:val="22"/>
          <w:lang w:eastAsia="ja-JP"/>
        </w:rPr>
        <w:lastRenderedPageBreak/>
        <w:t>FORM 5 –TEAM INFORMATION</w:t>
      </w:r>
    </w:p>
    <w:p w:rsidR="00774DC2" w:rsidRPr="00EA405A" w:rsidRDefault="00774DC2" w:rsidP="00774DC2">
      <w:pPr>
        <w:spacing w:before="120" w:after="120" w:line="276" w:lineRule="auto"/>
        <w:jc w:val="center"/>
        <w:rPr>
          <w:rFonts w:eastAsia="Calibri"/>
          <w:sz w:val="22"/>
          <w:szCs w:val="22"/>
        </w:rPr>
      </w:pPr>
      <w:r w:rsidRPr="00EA405A">
        <w:rPr>
          <w:rFonts w:eastAsia="Calibri"/>
          <w:sz w:val="22"/>
          <w:szCs w:val="22"/>
        </w:rPr>
        <w:t>List all Members in the team as per TOR</w:t>
      </w:r>
    </w:p>
    <w:p w:rsidR="00774DC2" w:rsidRPr="0048368D" w:rsidRDefault="00774DC2" w:rsidP="00774DC2">
      <w:pPr>
        <w:spacing w:before="120" w:after="120" w:line="276" w:lineRule="auto"/>
        <w:jc w:val="center"/>
        <w:rPr>
          <w:rFonts w:eastAsia="Calibri"/>
          <w:color w:val="FF0000"/>
          <w:sz w:val="22"/>
          <w:szCs w:val="22"/>
        </w:rPr>
      </w:pPr>
      <w:r w:rsidRPr="00EA405A">
        <w:rPr>
          <w:rFonts w:eastAsia="Calibri"/>
          <w:color w:val="FF0000"/>
          <w:sz w:val="22"/>
          <w:szCs w:val="22"/>
        </w:rPr>
        <w:t>(Team Members Curriculum Vitae and supporting documents should be submitted along with the proposal and this form should be signed and stamped by Tenderer).</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128"/>
        <w:gridCol w:w="2520"/>
      </w:tblGrid>
      <w:tr w:rsidR="00774DC2" w:rsidRPr="00EA405A" w:rsidTr="00774DC2">
        <w:trPr>
          <w:jc w:val="center"/>
        </w:trPr>
        <w:tc>
          <w:tcPr>
            <w:tcW w:w="6128" w:type="dxa"/>
            <w:shd w:val="clear" w:color="auto" w:fill="E0E0E0"/>
            <w:vAlign w:val="center"/>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A405A">
              <w:rPr>
                <w:b/>
                <w:spacing w:val="-3"/>
              </w:rPr>
              <w:t>Team member Name</w:t>
            </w:r>
          </w:p>
        </w:tc>
        <w:tc>
          <w:tcPr>
            <w:tcW w:w="2520" w:type="dxa"/>
            <w:shd w:val="clear" w:color="auto" w:fill="E0E0E0"/>
            <w:vAlign w:val="center"/>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A405A">
              <w:rPr>
                <w:b/>
                <w:spacing w:val="-3"/>
              </w:rPr>
              <w:t>ID/PP No</w:t>
            </w: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774DC2" w:rsidRPr="00EA405A" w:rsidRDefault="00774DC2" w:rsidP="00774DC2">
      <w:pPr>
        <w:widowControl w:val="0"/>
        <w:tabs>
          <w:tab w:val="left" w:pos="501"/>
        </w:tabs>
        <w:autoSpaceDE w:val="0"/>
        <w:autoSpaceDN w:val="0"/>
        <w:spacing w:line="276" w:lineRule="auto"/>
        <w:ind w:right="149"/>
        <w:jc w:val="both"/>
        <w:rPr>
          <w:i/>
        </w:rPr>
      </w:pPr>
    </w:p>
    <w:p w:rsidR="00774DC2" w:rsidRPr="00EA405A" w:rsidRDefault="00774DC2" w:rsidP="00774DC2">
      <w:pPr>
        <w:keepNext/>
        <w:keepLines/>
        <w:spacing w:before="160"/>
        <w:jc w:val="center"/>
        <w:outlineLvl w:val="1"/>
        <w:rPr>
          <w:b/>
          <w:bCs/>
          <w:sz w:val="22"/>
          <w:szCs w:val="22"/>
          <w:lang w:eastAsia="ja-JP"/>
        </w:rPr>
      </w:pPr>
      <w:r w:rsidRPr="00EA405A">
        <w:rPr>
          <w:b/>
          <w:bCs/>
          <w:sz w:val="22"/>
          <w:szCs w:val="22"/>
          <w:lang w:eastAsia="ja-JP"/>
        </w:rPr>
        <w:t>FORM</w:t>
      </w:r>
      <w:r>
        <w:rPr>
          <w:b/>
          <w:bCs/>
          <w:sz w:val="22"/>
          <w:szCs w:val="22"/>
          <w:lang w:eastAsia="ja-JP"/>
        </w:rPr>
        <w:t>6</w:t>
      </w:r>
      <w:r w:rsidRPr="00EA405A">
        <w:rPr>
          <w:b/>
          <w:bCs/>
          <w:sz w:val="22"/>
          <w:szCs w:val="22"/>
          <w:lang w:eastAsia="ja-JP"/>
        </w:rPr>
        <w:t>– CURRICULUM VITAE (TEAM)</w:t>
      </w:r>
    </w:p>
    <w:p w:rsidR="00774DC2" w:rsidRPr="00EA405A" w:rsidRDefault="00774DC2" w:rsidP="00774DC2">
      <w:pPr>
        <w:numPr>
          <w:ilvl w:val="0"/>
          <w:numId w:val="1"/>
        </w:numPr>
        <w:spacing w:after="160" w:line="360" w:lineRule="auto"/>
        <w:contextualSpacing/>
        <w:rPr>
          <w:spacing w:val="-2"/>
          <w:sz w:val="22"/>
          <w:szCs w:val="22"/>
        </w:rPr>
      </w:pPr>
      <w:r w:rsidRPr="00EA405A">
        <w:rPr>
          <w:b/>
          <w:bCs/>
          <w:sz w:val="22"/>
          <w:szCs w:val="22"/>
        </w:rPr>
        <w:t>Name:</w:t>
      </w:r>
      <w:r w:rsidRPr="00EA405A">
        <w:rPr>
          <w:sz w:val="22"/>
          <w:szCs w:val="22"/>
        </w:rPr>
        <w:tab/>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Education</w:t>
      </w:r>
      <w:r w:rsidRPr="00EA405A">
        <w:rPr>
          <w:i/>
          <w:iCs/>
          <w:sz w:val="22"/>
          <w:szCs w:val="22"/>
        </w:rPr>
        <w:t>[Indicate college/university and other specialized education of staff member, giving names of institutions, degrees obtained, and dates of obtainment]:</w:t>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Membership of professional associations</w:t>
      </w:r>
      <w:r w:rsidRPr="00EA405A">
        <w:rPr>
          <w:sz w:val="22"/>
          <w:szCs w:val="22"/>
        </w:rPr>
        <w:tab/>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Other Training</w:t>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Countries of work experience</w:t>
      </w:r>
      <w:r w:rsidRPr="00EA405A">
        <w:rPr>
          <w:i/>
          <w:iCs/>
          <w:sz w:val="22"/>
          <w:szCs w:val="22"/>
        </w:rPr>
        <w:t>[List countries where the consultant has worked in the last ten years]:</w:t>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Languages</w:t>
      </w:r>
      <w:r w:rsidRPr="00EA405A">
        <w:rPr>
          <w:i/>
          <w:iCs/>
          <w:sz w:val="22"/>
          <w:szCs w:val="22"/>
        </w:rPr>
        <w:t>[For each language indicate proficiency: good, fair, or poor in speaking, reading, and writing]:</w:t>
      </w:r>
      <w:r w:rsidRPr="00EA405A">
        <w:rPr>
          <w:sz w:val="22"/>
          <w:szCs w:val="22"/>
        </w:rPr>
        <w:tab/>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 xml:space="preserve">Experience/ employment </w:t>
      </w:r>
      <w:proofErr w:type="gramStart"/>
      <w:r w:rsidRPr="00EA405A">
        <w:rPr>
          <w:b/>
          <w:bCs/>
          <w:sz w:val="22"/>
          <w:szCs w:val="22"/>
        </w:rPr>
        <w:t>record</w:t>
      </w:r>
      <w:r w:rsidRPr="00EA405A">
        <w:rPr>
          <w:i/>
          <w:iCs/>
          <w:sz w:val="22"/>
          <w:szCs w:val="22"/>
        </w:rPr>
        <w:t>[</w:t>
      </w:r>
      <w:proofErr w:type="gramEnd"/>
      <w:r w:rsidRPr="00EA405A">
        <w:rPr>
          <w:i/>
          <w:iCs/>
          <w:sz w:val="22"/>
          <w:szCs w:val="22"/>
        </w:rPr>
        <w:t>Starting with present position, list in reverse order every employment held since graduation, giving for each employment (see format here below): dates of employment, name of employing organization, positions held.]</w:t>
      </w:r>
    </w:p>
    <w:p w:rsidR="00774DC2" w:rsidRDefault="00774DC2" w:rsidP="00774DC2">
      <w:pPr>
        <w:ind w:left="1440"/>
        <w:contextualSpacing/>
        <w:rPr>
          <w:sz w:val="22"/>
          <w:szCs w:val="22"/>
        </w:rPr>
      </w:pPr>
      <w:r w:rsidRPr="00EA405A">
        <w:rPr>
          <w:sz w:val="22"/>
          <w:szCs w:val="22"/>
        </w:rPr>
        <w:t>From [Month/Year] – To [Month/Year]</w:t>
      </w:r>
      <w:proofErr w:type="gramStart"/>
      <w:r w:rsidRPr="00EA405A">
        <w:rPr>
          <w:sz w:val="22"/>
          <w:szCs w:val="22"/>
        </w:rPr>
        <w:t>:</w:t>
      </w:r>
      <w:proofErr w:type="gramEnd"/>
      <w:r w:rsidRPr="00EA405A">
        <w:rPr>
          <w:sz w:val="22"/>
          <w:szCs w:val="22"/>
        </w:rPr>
        <w:br/>
        <w:t>Employer:</w:t>
      </w:r>
      <w:r w:rsidRPr="00EA405A">
        <w:rPr>
          <w:sz w:val="22"/>
          <w:szCs w:val="22"/>
        </w:rPr>
        <w:tab/>
      </w:r>
      <w:r w:rsidRPr="00EA405A">
        <w:rPr>
          <w:sz w:val="22"/>
          <w:szCs w:val="22"/>
        </w:rPr>
        <w:br/>
        <w:t>Positions held:</w:t>
      </w:r>
    </w:p>
    <w:p w:rsidR="00774DC2" w:rsidRPr="0048368D" w:rsidRDefault="00774DC2" w:rsidP="00774DC2">
      <w:pPr>
        <w:ind w:left="1440"/>
        <w:contextualSpacing/>
        <w:rPr>
          <w:sz w:val="22"/>
          <w:szCs w:val="22"/>
        </w:rPr>
      </w:pPr>
    </w:p>
    <w:p w:rsidR="00774DC2" w:rsidRPr="00EA405A" w:rsidRDefault="00774DC2" w:rsidP="00774DC2">
      <w:pPr>
        <w:widowControl w:val="0"/>
        <w:tabs>
          <w:tab w:val="left" w:pos="501"/>
        </w:tabs>
        <w:autoSpaceDE w:val="0"/>
        <w:autoSpaceDN w:val="0"/>
        <w:spacing w:line="276" w:lineRule="auto"/>
        <w:ind w:right="149"/>
        <w:jc w:val="both"/>
        <w:rPr>
          <w:i/>
        </w:rPr>
      </w:pPr>
    </w:p>
    <w:p w:rsidR="00774DC2" w:rsidRPr="0048368D" w:rsidRDefault="00774DC2" w:rsidP="00774DC2">
      <w:pPr>
        <w:keepNext/>
        <w:keepLines/>
        <w:jc w:val="center"/>
        <w:outlineLvl w:val="0"/>
        <w:rPr>
          <w:b/>
          <w:bCs/>
          <w:color w:val="365F91"/>
          <w:sz w:val="28"/>
          <w:szCs w:val="28"/>
        </w:rPr>
      </w:pPr>
      <w:r w:rsidRPr="0048368D">
        <w:rPr>
          <w:b/>
          <w:bCs/>
          <w:sz w:val="22"/>
          <w:szCs w:val="22"/>
        </w:rPr>
        <w:t>FORM 7</w:t>
      </w:r>
      <w:r w:rsidRPr="0048368D">
        <w:rPr>
          <w:sz w:val="22"/>
          <w:szCs w:val="22"/>
        </w:rPr>
        <w:t>-</w:t>
      </w:r>
      <w:r w:rsidRPr="0048368D">
        <w:rPr>
          <w:b/>
          <w:bCs/>
          <w:sz w:val="22"/>
          <w:szCs w:val="22"/>
          <w:lang w:eastAsia="ja-JP"/>
        </w:rPr>
        <w:t>SPECIFIC EXPERIENCE OF CONTRACTS OF SIMILAR NATURE</w:t>
      </w:r>
    </w:p>
    <w:p w:rsidR="00774DC2" w:rsidRPr="0048368D" w:rsidRDefault="00774DC2" w:rsidP="00774DC2">
      <w:pPr>
        <w:spacing w:before="120" w:after="120" w:line="276" w:lineRule="auto"/>
        <w:jc w:val="center"/>
        <w:rPr>
          <w:rFonts w:eastAsia="Calibri"/>
          <w:sz w:val="22"/>
          <w:szCs w:val="22"/>
        </w:rPr>
      </w:pPr>
      <w:r w:rsidRPr="0048368D">
        <w:rPr>
          <w:rFonts w:eastAsia="Calibri"/>
          <w:sz w:val="22"/>
          <w:szCs w:val="22"/>
        </w:rPr>
        <w:t>List all contracts performed in the last</w:t>
      </w:r>
      <w:r w:rsidRPr="0048368D">
        <w:rPr>
          <w:rFonts w:eastAsia="Calibri"/>
          <w:b/>
          <w:bCs/>
          <w:sz w:val="22"/>
          <w:szCs w:val="22"/>
        </w:rPr>
        <w:t>36</w:t>
      </w:r>
      <w:r w:rsidRPr="0048368D">
        <w:rPr>
          <w:rFonts w:eastAsia="Calibri"/>
          <w:sz w:val="22"/>
          <w:szCs w:val="22"/>
        </w:rPr>
        <w:t>Months</w:t>
      </w:r>
    </w:p>
    <w:p w:rsidR="00774DC2" w:rsidRPr="0048368D" w:rsidRDefault="00774DC2" w:rsidP="00774DC2">
      <w:pPr>
        <w:spacing w:before="120" w:after="120" w:line="276" w:lineRule="auto"/>
        <w:jc w:val="center"/>
        <w:rPr>
          <w:rFonts w:eastAsia="Calibri"/>
          <w:color w:val="FF0000"/>
          <w:sz w:val="22"/>
          <w:szCs w:val="22"/>
        </w:rPr>
      </w:pPr>
      <w:r w:rsidRPr="0048368D">
        <w:rPr>
          <w:rFonts w:eastAsia="Calibr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774DC2" w:rsidRPr="0048368D" w:rsidTr="00774DC2">
        <w:trPr>
          <w:jc w:val="center"/>
        </w:trPr>
        <w:tc>
          <w:tcPr>
            <w:tcW w:w="1628"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8368D">
              <w:rPr>
                <w:b/>
                <w:spacing w:val="-3"/>
              </w:rPr>
              <w:t>Name of Client</w:t>
            </w:r>
          </w:p>
        </w:tc>
        <w:tc>
          <w:tcPr>
            <w:tcW w:w="2665"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48368D">
              <w:rPr>
                <w:b/>
                <w:spacing w:val="-3"/>
              </w:rPr>
              <w:t>Name of the work</w:t>
            </w:r>
          </w:p>
        </w:tc>
        <w:tc>
          <w:tcPr>
            <w:tcW w:w="1472"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8368D">
              <w:rPr>
                <w:b/>
                <w:spacing w:val="-3"/>
              </w:rPr>
              <w:t>Contract Duration</w:t>
            </w:r>
          </w:p>
        </w:tc>
        <w:tc>
          <w:tcPr>
            <w:tcW w:w="1158" w:type="dxa"/>
            <w:shd w:val="clear" w:color="auto" w:fill="E0E0E0"/>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8368D">
              <w:rPr>
                <w:b/>
                <w:spacing w:val="-3"/>
              </w:rPr>
              <w:t>Contract Signed Date</w:t>
            </w:r>
          </w:p>
        </w:tc>
        <w:tc>
          <w:tcPr>
            <w:tcW w:w="1387"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48368D">
              <w:rPr>
                <w:b/>
                <w:spacing w:val="-3"/>
              </w:rPr>
              <w:t>Contract Completed Date</w:t>
            </w:r>
          </w:p>
        </w:tc>
        <w:tc>
          <w:tcPr>
            <w:tcW w:w="1545"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48368D">
              <w:rPr>
                <w:b/>
                <w:spacing w:val="-3"/>
              </w:rPr>
              <w:t>Contract Value (MVR)</w:t>
            </w: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774DC2" w:rsidRDefault="00774DC2" w:rsidP="00774DC2">
      <w:pPr>
        <w:widowControl w:val="0"/>
        <w:tabs>
          <w:tab w:val="left" w:pos="501"/>
        </w:tabs>
        <w:autoSpaceDE w:val="0"/>
        <w:autoSpaceDN w:val="0"/>
        <w:spacing w:line="276" w:lineRule="auto"/>
        <w:ind w:right="149"/>
        <w:jc w:val="both"/>
        <w:rPr>
          <w:i/>
        </w:rPr>
      </w:pPr>
    </w:p>
    <w:p w:rsidR="00774DC2" w:rsidRDefault="00774DC2" w:rsidP="00774DC2">
      <w:pPr>
        <w:widowControl w:val="0"/>
        <w:tabs>
          <w:tab w:val="left" w:pos="501"/>
        </w:tabs>
        <w:autoSpaceDE w:val="0"/>
        <w:autoSpaceDN w:val="0"/>
        <w:spacing w:line="276" w:lineRule="auto"/>
        <w:ind w:right="149"/>
        <w:jc w:val="both"/>
        <w:rPr>
          <w:i/>
        </w:rPr>
      </w:pPr>
    </w:p>
    <w:p w:rsidR="00774DC2" w:rsidRPr="00E953AE" w:rsidRDefault="00774DC2" w:rsidP="00774DC2">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FORM</w:t>
      </w:r>
      <w:r>
        <w:rPr>
          <w:rFonts w:ascii="TimesNewRomanPS-BoldMT" w:hAnsi="TimesNewRomanPS-BoldMT"/>
          <w:b/>
          <w:bCs/>
          <w:color w:val="000000"/>
        </w:rPr>
        <w:t>8</w:t>
      </w:r>
      <w:r w:rsidRPr="00E953AE">
        <w:rPr>
          <w:rFonts w:ascii="TimesNewRomanPS-BoldMT" w:hAnsi="TimesNewRomanPS-BoldMT"/>
          <w:b/>
          <w:bCs/>
          <w:color w:val="000000"/>
        </w:rPr>
        <w:t>– FINANCIAL PROPOSAL SUBMISSION FORM</w:t>
      </w:r>
    </w:p>
    <w:p w:rsidR="00774DC2" w:rsidRPr="00E953AE" w:rsidRDefault="00774DC2" w:rsidP="00774DC2">
      <w:pPr>
        <w:spacing w:before="10" w:after="120"/>
        <w:rPr>
          <w:rFonts w:ascii="Cambria"/>
          <w:b/>
          <w:sz w:val="19"/>
        </w:rPr>
      </w:pPr>
    </w:p>
    <w:p w:rsidR="00774DC2" w:rsidRPr="00E953AE" w:rsidRDefault="00774DC2" w:rsidP="00774DC2">
      <w:pPr>
        <w:spacing w:before="90"/>
        <w:ind w:right="134"/>
        <w:jc w:val="right"/>
      </w:pPr>
      <w:r w:rsidRPr="00E953AE">
        <w:t>[</w:t>
      </w:r>
      <w:r w:rsidRPr="00E953AE">
        <w:rPr>
          <w:i/>
        </w:rPr>
        <w:t>Location, Date</w:t>
      </w:r>
      <w:r w:rsidRPr="00E953AE">
        <w:t>]</w:t>
      </w:r>
    </w:p>
    <w:p w:rsidR="00774DC2" w:rsidRPr="00E953AE" w:rsidRDefault="00774DC2" w:rsidP="00774DC2">
      <w:pPr>
        <w:tabs>
          <w:tab w:val="left" w:pos="868"/>
        </w:tabs>
        <w:spacing w:before="90"/>
        <w:ind w:left="148"/>
      </w:pPr>
      <w:r w:rsidRPr="00E953AE">
        <w:t>To:</w:t>
      </w:r>
      <w:r w:rsidRPr="00E953AE">
        <w:tab/>
        <w:t>[</w:t>
      </w:r>
      <w:r w:rsidRPr="00E953AE">
        <w:rPr>
          <w:i/>
        </w:rPr>
        <w:t>Name and address of</w:t>
      </w:r>
      <w:r>
        <w:rPr>
          <w:i/>
        </w:rPr>
        <w:t xml:space="preserve"> </w:t>
      </w:r>
      <w:r w:rsidRPr="00E953AE">
        <w:rPr>
          <w:i/>
        </w:rPr>
        <w:t>Client</w:t>
      </w:r>
      <w:r w:rsidRPr="00E953AE">
        <w:t>]</w:t>
      </w:r>
    </w:p>
    <w:p w:rsidR="00774DC2" w:rsidRPr="00E953AE" w:rsidRDefault="00774DC2" w:rsidP="00774DC2">
      <w:pPr>
        <w:spacing w:after="120"/>
        <w:rPr>
          <w:sz w:val="26"/>
        </w:rPr>
      </w:pPr>
    </w:p>
    <w:p w:rsidR="00774DC2" w:rsidRPr="00E953AE" w:rsidRDefault="00774DC2" w:rsidP="00774DC2">
      <w:pPr>
        <w:spacing w:after="120"/>
        <w:ind w:left="148"/>
        <w:jc w:val="both"/>
      </w:pPr>
      <w:r w:rsidRPr="00E953AE">
        <w:t>Dear Sirs:</w:t>
      </w:r>
    </w:p>
    <w:p w:rsidR="00774DC2" w:rsidRPr="00E953AE" w:rsidRDefault="00774DC2" w:rsidP="00774DC2">
      <w:pPr>
        <w:spacing w:line="276" w:lineRule="auto"/>
        <w:ind w:left="148" w:right="136" w:firstLine="719"/>
        <w:jc w:val="both"/>
      </w:pPr>
      <w:r w:rsidRPr="00E953AE">
        <w:t>We, the undersigned, offer to provide</w:t>
      </w:r>
      <w:r>
        <w:t xml:space="preserve"> Consultancy </w:t>
      </w:r>
      <w:r w:rsidRPr="00774DC2">
        <w:t xml:space="preserve">service </w:t>
      </w:r>
      <w:r w:rsidRPr="00774DC2">
        <w:rPr>
          <w:b/>
        </w:rPr>
        <w:t xml:space="preserve">to strengthen remediation and individualized learning support in literacy and numeracy. </w:t>
      </w:r>
      <w:r w:rsidRPr="00774DC2">
        <w:t>In accordance with</w:t>
      </w:r>
      <w:r w:rsidRPr="00E953AE">
        <w:t xml:space="preserve"> your Request for Proposal dated [</w:t>
      </w:r>
      <w:r w:rsidRPr="00E953AE">
        <w:rPr>
          <w:i/>
        </w:rPr>
        <w:t>……..</w:t>
      </w:r>
      <w:r w:rsidRPr="00E953AE">
        <w:t>]</w:t>
      </w:r>
      <w:r>
        <w:t xml:space="preserve"> </w:t>
      </w:r>
      <w:r w:rsidRPr="00E953AE">
        <w:t>and</w:t>
      </w:r>
      <w:r>
        <w:t xml:space="preserve"> </w:t>
      </w:r>
      <w:r w:rsidRPr="00E953AE">
        <w:t>our</w:t>
      </w:r>
      <w:r>
        <w:t xml:space="preserve"> </w:t>
      </w:r>
      <w:r w:rsidRPr="00E953AE">
        <w:t>Technical</w:t>
      </w:r>
      <w:r>
        <w:t xml:space="preserve"> </w:t>
      </w:r>
      <w:r w:rsidRPr="00E953AE">
        <w:t>Proposal.</w:t>
      </w:r>
      <w:r>
        <w:t xml:space="preserve"> </w:t>
      </w:r>
      <w:r w:rsidRPr="00E953AE">
        <w:t>Our</w:t>
      </w:r>
      <w:r>
        <w:t xml:space="preserve"> </w:t>
      </w:r>
      <w:r w:rsidRPr="00E953AE">
        <w:t>attached</w:t>
      </w:r>
      <w:r>
        <w:t xml:space="preserve"> </w:t>
      </w:r>
      <w:r w:rsidRPr="00E953AE">
        <w:t>Financial</w:t>
      </w:r>
      <w:r>
        <w:t xml:space="preserve"> </w:t>
      </w:r>
      <w:r w:rsidRPr="00E953AE">
        <w:t>Proposal</w:t>
      </w:r>
      <w:r>
        <w:t xml:space="preserve"> </w:t>
      </w:r>
      <w:r w:rsidRPr="00E953AE">
        <w:t>is</w:t>
      </w:r>
      <w:r>
        <w:t xml:space="preserve"> </w:t>
      </w:r>
      <w:r w:rsidRPr="00E953AE">
        <w:t>for</w:t>
      </w:r>
      <w:r>
        <w:t xml:space="preserve"> </w:t>
      </w:r>
      <w:r w:rsidRPr="00E953AE">
        <w:t>the</w:t>
      </w:r>
      <w:r>
        <w:t xml:space="preserve"> </w:t>
      </w:r>
      <w:r w:rsidRPr="00E953AE">
        <w:t>sum</w:t>
      </w:r>
      <w:r>
        <w:t xml:space="preserve"> </w:t>
      </w:r>
      <w:r w:rsidRPr="00E953AE">
        <w:t>of</w:t>
      </w:r>
      <w:r>
        <w:t xml:space="preserve"> </w:t>
      </w:r>
      <w:r w:rsidRPr="00E953AE">
        <w:t>[</w:t>
      </w:r>
      <w:r w:rsidRPr="00E953AE">
        <w:rPr>
          <w:i/>
        </w:rPr>
        <w:t>Insert amount(s) in words and figures</w:t>
      </w:r>
      <w:r w:rsidRPr="00E953AE">
        <w:rPr>
          <w:position w:val="9"/>
          <w:sz w:val="16"/>
        </w:rPr>
        <w:t>1</w:t>
      </w:r>
      <w:r w:rsidRPr="00E953AE">
        <w:t xml:space="preserve">]. This amount is inclusive of the </w:t>
      </w:r>
      <w:r w:rsidR="00E745C7" w:rsidRPr="00E953AE">
        <w:t>all taxes</w:t>
      </w:r>
      <w:r w:rsidRPr="00E953AE">
        <w:t>.</w:t>
      </w:r>
    </w:p>
    <w:p w:rsidR="00774DC2" w:rsidRPr="00E953AE" w:rsidRDefault="00774DC2" w:rsidP="00774DC2">
      <w:pPr>
        <w:spacing w:after="120"/>
        <w:ind w:left="148" w:right="137" w:firstLine="719"/>
        <w:jc w:val="both"/>
      </w:pPr>
      <w:r w:rsidRPr="00E953AE">
        <w:t>Our Financial Proposal shall be binding upon us subject to the modifications resulting</w:t>
      </w:r>
      <w:r w:rsidR="00E745C7">
        <w:t xml:space="preserve"> </w:t>
      </w:r>
      <w:r w:rsidRPr="00E953AE">
        <w:t>from</w:t>
      </w:r>
      <w:r w:rsidR="00E745C7">
        <w:t xml:space="preserve"> </w:t>
      </w:r>
      <w:r w:rsidRPr="00E953AE">
        <w:t>Contract</w:t>
      </w:r>
      <w:r w:rsidR="00E745C7">
        <w:t xml:space="preserve"> </w:t>
      </w:r>
      <w:r w:rsidRPr="00E953AE">
        <w:t>negotiations,</w:t>
      </w:r>
      <w:r w:rsidR="00E745C7">
        <w:t xml:space="preserve"> </w:t>
      </w:r>
      <w:r w:rsidRPr="00E953AE">
        <w:t>up</w:t>
      </w:r>
      <w:r w:rsidR="00E745C7">
        <w:t xml:space="preserve"> </w:t>
      </w:r>
      <w:r w:rsidRPr="00E953AE">
        <w:t>to</w:t>
      </w:r>
      <w:r w:rsidR="00E745C7">
        <w:t xml:space="preserve"> </w:t>
      </w:r>
      <w:r w:rsidRPr="00E953AE">
        <w:t>expiration</w:t>
      </w:r>
      <w:r w:rsidR="00E745C7">
        <w:t xml:space="preserve"> </w:t>
      </w:r>
      <w:r w:rsidRPr="00E953AE">
        <w:t>of</w:t>
      </w:r>
      <w:r w:rsidR="00E745C7">
        <w:t xml:space="preserve"> </w:t>
      </w:r>
      <w:r w:rsidRPr="00E953AE">
        <w:t>the</w:t>
      </w:r>
      <w:r w:rsidR="00E745C7">
        <w:t xml:space="preserve"> </w:t>
      </w:r>
      <w:r w:rsidRPr="00E953AE">
        <w:t>validity</w:t>
      </w:r>
      <w:r w:rsidR="00E745C7">
        <w:t xml:space="preserve"> </w:t>
      </w:r>
      <w:r w:rsidRPr="00E953AE">
        <w:t>period</w:t>
      </w:r>
      <w:r w:rsidR="00E745C7">
        <w:t xml:space="preserve"> </w:t>
      </w:r>
      <w:r w:rsidRPr="00E953AE">
        <w:t>of</w:t>
      </w:r>
      <w:r w:rsidR="00E745C7">
        <w:t xml:space="preserve"> </w:t>
      </w:r>
      <w:r w:rsidRPr="00E953AE">
        <w:t>the</w:t>
      </w:r>
      <w:r w:rsidR="00E745C7">
        <w:t xml:space="preserve"> </w:t>
      </w:r>
      <w:r w:rsidRPr="00E953AE">
        <w:t>Proposal.</w:t>
      </w:r>
    </w:p>
    <w:p w:rsidR="00774DC2" w:rsidRPr="00E953AE" w:rsidRDefault="00774DC2" w:rsidP="00774DC2">
      <w:pPr>
        <w:spacing w:after="120" w:line="480" w:lineRule="auto"/>
        <w:ind w:left="868" w:right="1437"/>
        <w:jc w:val="both"/>
      </w:pPr>
      <w:r w:rsidRPr="00E953AE">
        <w:t>We understand you are not bound to accept any Proposal you receive.</w:t>
      </w:r>
    </w:p>
    <w:p w:rsidR="00774DC2" w:rsidRPr="00E953AE" w:rsidRDefault="00774DC2" w:rsidP="00774DC2">
      <w:pPr>
        <w:spacing w:after="160" w:line="259" w:lineRule="auto"/>
        <w:jc w:val="both"/>
        <w:rPr>
          <w:rFonts w:eastAsia="Calibri"/>
          <w:sz w:val="22"/>
          <w:szCs w:val="22"/>
          <w:lang w:val="en-GB"/>
        </w:rPr>
      </w:pPr>
      <w:r w:rsidRPr="00E953AE">
        <w:rPr>
          <w:rFonts w:eastAsia="Calibri"/>
          <w:sz w:val="22"/>
          <w:szCs w:val="22"/>
          <w:lang w:val="en-GB"/>
        </w:rPr>
        <w:t>Yours sincerely,</w:t>
      </w:r>
    </w:p>
    <w:p w:rsidR="00774DC2" w:rsidRPr="00E953AE" w:rsidRDefault="00774DC2" w:rsidP="00774DC2">
      <w:pPr>
        <w:spacing w:after="160" w:line="259" w:lineRule="auto"/>
        <w:rPr>
          <w:rFonts w:eastAsia="Calibri"/>
          <w:sz w:val="22"/>
          <w:szCs w:val="22"/>
          <w:lang w:val="en-GB"/>
        </w:rPr>
      </w:pPr>
    </w:p>
    <w:p w:rsidR="00774DC2" w:rsidRPr="00E953AE" w:rsidRDefault="00774DC2" w:rsidP="00774DC2">
      <w:pPr>
        <w:spacing w:after="160" w:line="259" w:lineRule="auto"/>
        <w:rPr>
          <w:rFonts w:eastAsia="Calibri"/>
          <w:sz w:val="22"/>
          <w:szCs w:val="22"/>
          <w:lang w:val="en-GB"/>
        </w:rPr>
      </w:pPr>
      <w:r w:rsidRPr="00E953AE">
        <w:rPr>
          <w:rFonts w:eastAsia="Calibri"/>
          <w:sz w:val="22"/>
          <w:szCs w:val="22"/>
          <w:lang w:val="en-GB"/>
        </w:rPr>
        <w:t>Authorized Signature [In full and initials]:</w:t>
      </w:r>
      <w:r w:rsidRPr="00E953AE">
        <w:rPr>
          <w:rFonts w:eastAsia="Calibri"/>
          <w:sz w:val="22"/>
          <w:szCs w:val="22"/>
          <w:lang w:val="en-GB"/>
        </w:rPr>
        <w:tab/>
      </w:r>
    </w:p>
    <w:p w:rsidR="00774DC2" w:rsidRPr="00E953AE" w:rsidRDefault="00774DC2" w:rsidP="00774DC2">
      <w:pPr>
        <w:spacing w:after="120"/>
        <w:rPr>
          <w:rFonts w:eastAsia="Calibri"/>
          <w:sz w:val="22"/>
          <w:szCs w:val="22"/>
          <w:lang w:val="en-GB"/>
        </w:rPr>
      </w:pPr>
      <w:r w:rsidRPr="00E953AE">
        <w:rPr>
          <w:rFonts w:eastAsia="Calibri"/>
          <w:sz w:val="22"/>
          <w:szCs w:val="22"/>
          <w:lang w:val="en-GB"/>
        </w:rPr>
        <w:t>Name and Title of Signatory:</w:t>
      </w:r>
    </w:p>
    <w:p w:rsidR="00774DC2" w:rsidRPr="00EA405A" w:rsidRDefault="00774DC2" w:rsidP="00774DC2">
      <w:pPr>
        <w:widowControl w:val="0"/>
        <w:tabs>
          <w:tab w:val="left" w:pos="501"/>
        </w:tabs>
        <w:autoSpaceDE w:val="0"/>
        <w:autoSpaceDN w:val="0"/>
        <w:spacing w:line="276" w:lineRule="auto"/>
        <w:ind w:right="149"/>
        <w:jc w:val="both"/>
        <w:rPr>
          <w:i/>
        </w:rPr>
      </w:pPr>
    </w:p>
    <w:p w:rsidR="00774DC2" w:rsidRPr="00E953AE" w:rsidRDefault="00774DC2" w:rsidP="00774DC2">
      <w:pPr>
        <w:spacing w:after="160" w:line="259" w:lineRule="auto"/>
        <w:rPr>
          <w:rFonts w:eastAsia="Calibri"/>
          <w:sz w:val="22"/>
          <w:szCs w:val="22"/>
          <w:lang w:val="en-GB"/>
        </w:rPr>
      </w:pPr>
    </w:p>
    <w:p w:rsidR="00774DC2" w:rsidRPr="00E953AE" w:rsidRDefault="00774DC2" w:rsidP="00774DC2">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r w:rsidR="00E745C7">
        <w:rPr>
          <w:rFonts w:ascii="TimesNewRomanPS-BoldMT" w:hAnsi="TimesNewRomanPS-BoldMT"/>
          <w:b/>
          <w:bCs/>
          <w:color w:val="000000"/>
        </w:rPr>
        <w:t xml:space="preserve"> </w:t>
      </w:r>
      <w:r>
        <w:rPr>
          <w:rFonts w:ascii="TimesNewRomanPS-BoldMT" w:hAnsi="TimesNewRomanPS-BoldMT"/>
          <w:b/>
          <w:bCs/>
          <w:color w:val="000000"/>
        </w:rPr>
        <w:t>(Form8)</w:t>
      </w:r>
    </w:p>
    <w:p w:rsidR="00774DC2" w:rsidRPr="00E953AE" w:rsidRDefault="00774DC2" w:rsidP="00774DC2">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774DC2" w:rsidRPr="00E953AE" w:rsidTr="00774DC2">
        <w:trPr>
          <w:jc w:val="center"/>
        </w:trPr>
        <w:tc>
          <w:tcPr>
            <w:tcW w:w="8545" w:type="dxa"/>
            <w:gridSpan w:val="3"/>
            <w:vAlign w:val="center"/>
          </w:tcPr>
          <w:p w:rsidR="00774DC2" w:rsidRPr="00E953AE" w:rsidRDefault="00774DC2" w:rsidP="00774DC2">
            <w:pPr>
              <w:spacing w:before="1" w:after="1"/>
              <w:jc w:val="center"/>
              <w:rPr>
                <w:b/>
                <w:sz w:val="25"/>
              </w:rPr>
            </w:pPr>
            <w:r w:rsidRPr="00E953AE">
              <w:rPr>
                <w:b/>
                <w:sz w:val="25"/>
              </w:rPr>
              <w:t>SUMMARY OF COSTS</w:t>
            </w:r>
          </w:p>
        </w:tc>
      </w:tr>
      <w:tr w:rsidR="00774DC2" w:rsidRPr="00E953AE" w:rsidTr="00774DC2">
        <w:trPr>
          <w:jc w:val="center"/>
        </w:trPr>
        <w:tc>
          <w:tcPr>
            <w:tcW w:w="737" w:type="dxa"/>
            <w:vAlign w:val="center"/>
          </w:tcPr>
          <w:p w:rsidR="00774DC2" w:rsidRPr="00E953AE" w:rsidRDefault="00774DC2" w:rsidP="00774DC2">
            <w:pPr>
              <w:spacing w:before="1" w:after="1"/>
              <w:jc w:val="center"/>
              <w:rPr>
                <w:b/>
                <w:sz w:val="25"/>
              </w:rPr>
            </w:pPr>
            <w:r w:rsidRPr="00E953AE">
              <w:rPr>
                <w:b/>
                <w:sz w:val="25"/>
              </w:rPr>
              <w:t>#</w:t>
            </w:r>
          </w:p>
        </w:tc>
        <w:tc>
          <w:tcPr>
            <w:tcW w:w="6554" w:type="dxa"/>
            <w:vAlign w:val="center"/>
          </w:tcPr>
          <w:p w:rsidR="00774DC2" w:rsidRPr="00E953AE" w:rsidRDefault="00774DC2" w:rsidP="00774DC2">
            <w:pPr>
              <w:spacing w:before="1" w:after="1"/>
              <w:jc w:val="center"/>
              <w:rPr>
                <w:b/>
                <w:sz w:val="25"/>
              </w:rPr>
            </w:pPr>
            <w:r w:rsidRPr="00E953AE">
              <w:rPr>
                <w:b/>
                <w:sz w:val="25"/>
              </w:rPr>
              <w:t>Description</w:t>
            </w:r>
          </w:p>
        </w:tc>
        <w:tc>
          <w:tcPr>
            <w:tcW w:w="1254" w:type="dxa"/>
          </w:tcPr>
          <w:p w:rsidR="00774DC2" w:rsidRPr="00E953AE" w:rsidRDefault="00774DC2" w:rsidP="00774DC2">
            <w:pPr>
              <w:spacing w:before="1" w:after="1"/>
              <w:jc w:val="center"/>
              <w:rPr>
                <w:b/>
                <w:sz w:val="25"/>
              </w:rPr>
            </w:pPr>
            <w:r w:rsidRPr="00E953AE">
              <w:rPr>
                <w:b/>
                <w:sz w:val="25"/>
              </w:rPr>
              <w:t>Amount (in MVR)</w:t>
            </w: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1</w:t>
            </w:r>
          </w:p>
        </w:tc>
        <w:tc>
          <w:tcPr>
            <w:tcW w:w="6554" w:type="dxa"/>
          </w:tcPr>
          <w:p w:rsidR="00774DC2" w:rsidRPr="00E953AE" w:rsidRDefault="00774DC2" w:rsidP="00774DC2">
            <w:pPr>
              <w:spacing w:before="1" w:after="1"/>
              <w:rPr>
                <w:bCs/>
                <w:sz w:val="25"/>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2</w:t>
            </w:r>
          </w:p>
        </w:tc>
        <w:tc>
          <w:tcPr>
            <w:tcW w:w="6554" w:type="dxa"/>
          </w:tcPr>
          <w:p w:rsidR="00774DC2" w:rsidRPr="00E953AE" w:rsidRDefault="00774DC2" w:rsidP="00774DC2">
            <w:pPr>
              <w:spacing w:before="1" w:after="1"/>
              <w:rPr>
                <w:bCs/>
                <w:sz w:val="25"/>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3</w:t>
            </w:r>
          </w:p>
        </w:tc>
        <w:tc>
          <w:tcPr>
            <w:tcW w:w="6554" w:type="dxa"/>
          </w:tcPr>
          <w:p w:rsidR="00774DC2" w:rsidRPr="00E953AE" w:rsidRDefault="00774DC2" w:rsidP="00774DC2">
            <w:pPr>
              <w:spacing w:before="1" w:after="1"/>
              <w:rPr>
                <w:bCs/>
                <w:sz w:val="25"/>
                <w:highlight w:val="yellow"/>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4</w:t>
            </w:r>
          </w:p>
        </w:tc>
        <w:tc>
          <w:tcPr>
            <w:tcW w:w="6554" w:type="dxa"/>
          </w:tcPr>
          <w:p w:rsidR="00774DC2" w:rsidRPr="00E953AE" w:rsidRDefault="00774DC2" w:rsidP="00774DC2">
            <w:pPr>
              <w:spacing w:before="1" w:after="1"/>
              <w:rPr>
                <w:bCs/>
                <w:sz w:val="25"/>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
                <w:sz w:val="25"/>
              </w:rPr>
            </w:pPr>
          </w:p>
        </w:tc>
        <w:tc>
          <w:tcPr>
            <w:tcW w:w="6554" w:type="dxa"/>
          </w:tcPr>
          <w:p w:rsidR="00774DC2" w:rsidRPr="00E953AE" w:rsidRDefault="00774DC2" w:rsidP="00774DC2">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
                <w:sz w:val="25"/>
              </w:rPr>
            </w:pPr>
          </w:p>
        </w:tc>
        <w:tc>
          <w:tcPr>
            <w:tcW w:w="6554" w:type="dxa"/>
          </w:tcPr>
          <w:p w:rsidR="00774DC2" w:rsidRPr="00E953AE" w:rsidRDefault="00774DC2" w:rsidP="00774DC2">
            <w:pPr>
              <w:autoSpaceDE w:val="0"/>
              <w:autoSpaceDN w:val="0"/>
              <w:adjustRightInd w:val="0"/>
              <w:jc w:val="both"/>
              <w:rPr>
                <w:rFonts w:eastAsia="Calibri"/>
              </w:rPr>
            </w:pPr>
            <w:r w:rsidRPr="00E953AE">
              <w:rPr>
                <w:rFonts w:eastAsia="Calibri"/>
                <w:b/>
                <w:color w:val="000000"/>
              </w:rPr>
              <w:t>All applicable taxes :</w:t>
            </w: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
                <w:sz w:val="25"/>
              </w:rPr>
            </w:pPr>
          </w:p>
        </w:tc>
        <w:tc>
          <w:tcPr>
            <w:tcW w:w="6554" w:type="dxa"/>
          </w:tcPr>
          <w:p w:rsidR="00774DC2" w:rsidRPr="00E953AE" w:rsidRDefault="00774DC2" w:rsidP="00774DC2">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774DC2" w:rsidRPr="00E953AE" w:rsidRDefault="00774DC2" w:rsidP="00774DC2">
            <w:pPr>
              <w:spacing w:before="1" w:after="1"/>
              <w:rPr>
                <w:b/>
                <w:sz w:val="25"/>
              </w:rPr>
            </w:pPr>
          </w:p>
        </w:tc>
      </w:tr>
    </w:tbl>
    <w:p w:rsidR="00774DC2" w:rsidRPr="00E953AE" w:rsidRDefault="00774DC2" w:rsidP="00774DC2">
      <w:pPr>
        <w:ind w:left="148" w:right="1236"/>
        <w:rPr>
          <w:b/>
          <w:bCs/>
          <w:i/>
        </w:rPr>
      </w:pPr>
      <w:r w:rsidRPr="00E953AE">
        <w:rPr>
          <w:b/>
          <w:bCs/>
          <w:i/>
        </w:rPr>
        <w:t>Note:</w:t>
      </w:r>
    </w:p>
    <w:p w:rsidR="00774DC2" w:rsidRDefault="00774DC2" w:rsidP="00774DC2">
      <w:pPr>
        <w:numPr>
          <w:ilvl w:val="0"/>
          <w:numId w:val="4"/>
        </w:numPr>
        <w:ind w:left="630" w:right="1236" w:hanging="270"/>
        <w:contextualSpacing/>
        <w:rPr>
          <w:i/>
        </w:rPr>
      </w:pPr>
      <w:r w:rsidRPr="00E953AE">
        <w:rPr>
          <w:i/>
        </w:rPr>
        <w:t>Bidder is liable to clarify and include all relevant tax for the assignment.</w:t>
      </w:r>
    </w:p>
    <w:p w:rsidR="00774DC2" w:rsidRPr="00E953AE" w:rsidRDefault="00774DC2" w:rsidP="00774DC2">
      <w:pPr>
        <w:numPr>
          <w:ilvl w:val="0"/>
          <w:numId w:val="4"/>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rsidR="00774DC2" w:rsidRPr="00E953AE" w:rsidRDefault="00774DC2" w:rsidP="00774DC2">
      <w:pPr>
        <w:rPr>
          <w:b/>
        </w:rPr>
      </w:pPr>
    </w:p>
    <w:p w:rsidR="00774DC2" w:rsidRDefault="00774DC2" w:rsidP="00774DC2"/>
    <w:p w:rsidR="00E05860" w:rsidRDefault="00E05860"/>
    <w:sectPr w:rsidR="00E05860">
      <w:headerReference w:type="default" r:id="rId12"/>
      <w:footerReference w:type="default" r:id="rId13"/>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DC2" w:rsidRDefault="00774DC2" w:rsidP="00774DC2">
      <w:r>
        <w:separator/>
      </w:r>
    </w:p>
  </w:endnote>
  <w:endnote w:type="continuationSeparator" w:id="0">
    <w:p w:rsidR="00774DC2" w:rsidRDefault="00774DC2" w:rsidP="0077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74DC2" w:rsidRPr="00377D16">
      <w:tc>
        <w:tcPr>
          <w:tcW w:w="9450" w:type="dxa"/>
        </w:tcPr>
        <w:p w:rsidR="00774DC2" w:rsidRPr="00377D16" w:rsidRDefault="00774DC2">
          <w:pPr>
            <w:bidi/>
            <w:rPr>
              <w:rFonts w:ascii="Faruma" w:hAnsi="Faruma" w:cs="Faruma"/>
              <w:sz w:val="2"/>
              <w:szCs w:val="2"/>
              <w:rtl/>
              <w:lang w:bidi="dv-MV"/>
            </w:rPr>
          </w:pPr>
        </w:p>
      </w:tc>
    </w:tr>
  </w:tbl>
  <w:p w:rsidR="00774DC2" w:rsidRPr="00380F40" w:rsidRDefault="00774DC2">
    <w:pPr>
      <w:pStyle w:val="Header"/>
      <w:bidi/>
      <w:jc w:val="center"/>
      <w:rPr>
        <w:sz w:val="20"/>
        <w:szCs w:val="20"/>
        <w:lang w:bidi="dv-MV"/>
      </w:rPr>
    </w:pPr>
    <w:proofErr w:type="spellStart"/>
    <w:r>
      <w:rPr>
        <w:sz w:val="20"/>
        <w:szCs w:val="20"/>
        <w:lang w:bidi="dv-MV"/>
      </w:rPr>
      <w:t>Velana</w:t>
    </w:r>
    <w:r w:rsidR="00E745C7">
      <w:rPr>
        <w:sz w:val="20"/>
        <w:szCs w:val="20"/>
        <w:lang w:bidi="dv-MV"/>
      </w:rPr>
      <w:t>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774DC2" w:rsidRPr="00380F40" w:rsidRDefault="00774DC2">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774DC2" w:rsidRPr="00E71AF2" w:rsidRDefault="00774DC2">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DC2" w:rsidRDefault="00774DC2" w:rsidP="00774DC2">
      <w:r>
        <w:separator/>
      </w:r>
    </w:p>
  </w:footnote>
  <w:footnote w:type="continuationSeparator" w:id="0">
    <w:p w:rsidR="00774DC2" w:rsidRDefault="00774DC2" w:rsidP="00774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774DC2" w:rsidRPr="00CB4051" w:rsidRDefault="00774DC2" w:rsidP="00774DC2">
        <w:pPr>
          <w:pStyle w:val="Header"/>
          <w:pBdr>
            <w:between w:val="single" w:sz="4" w:space="1" w:color="4F81BD" w:themeColor="accent1"/>
          </w:pBdr>
          <w:spacing w:line="276" w:lineRule="auto"/>
          <w:jc w:val="center"/>
          <w:rPr>
            <w:sz w:val="20"/>
            <w:szCs w:val="20"/>
          </w:rPr>
        </w:pPr>
        <w:r>
          <w:rPr>
            <w:sz w:val="20"/>
            <w:szCs w:val="20"/>
          </w:rPr>
          <w:t>STRENGTHENING REMEDIATION AND INDIVIDUALIZED LEARNING SUPPORT IN LITERACY AND NUMERACY</w:t>
        </w:r>
      </w:p>
    </w:sdtContent>
  </w:sdt>
  <w:sdt>
    <w:sdtPr>
      <w:rPr>
        <w:rFonts w:asciiTheme="majorBidi" w:eastAsiaTheme="minorEastAsia" w:hAnsiTheme="majorBidi" w:cs="MV Boli"/>
        <w:sz w:val="20"/>
        <w:szCs w:val="20"/>
        <w:lang w:bidi="dv-MV"/>
      </w:rPr>
      <w:alias w:val="Date"/>
      <w:id w:val="77547044"/>
      <w:dataBinding w:prefixMappings="xmlns:ns0='http://schemas.microsoft.com/office/2006/coverPageProps'" w:xpath="/ns0:CoverPageProperties[1]/ns0:PublishDate[1]" w:storeItemID="{55AF091B-3C7A-41E3-B477-F2FDAA23CFDA}"/>
      <w:date w:fullDate="2026-06-23T00:00:00Z">
        <w:dateFormat w:val="MMMM d, yyyy"/>
        <w:lid w:val="en-US"/>
        <w:storeMappedDataAs w:val="dateTime"/>
        <w:calendar w:val="gregorian"/>
      </w:date>
    </w:sdtPr>
    <w:sdtEndPr/>
    <w:sdtContent>
      <w:p w:rsidR="00774DC2" w:rsidRPr="00774DC2" w:rsidRDefault="00815CC1" w:rsidP="00774DC2">
        <w:pPr>
          <w:pStyle w:val="Header"/>
          <w:pBdr>
            <w:between w:val="single" w:sz="4" w:space="1" w:color="4F81BD" w:themeColor="accent1"/>
          </w:pBdr>
          <w:spacing w:line="276" w:lineRule="auto"/>
          <w:jc w:val="center"/>
          <w:rPr>
            <w:rFonts w:asciiTheme="majorBidi" w:hAnsiTheme="majorBidi" w:cstheme="majorBidi"/>
            <w:sz w:val="20"/>
            <w:szCs w:val="20"/>
            <w:lang w:bidi="dv-MV"/>
          </w:rPr>
        </w:pPr>
        <w:r>
          <w:rPr>
            <w:rFonts w:asciiTheme="majorBidi" w:eastAsiaTheme="minorEastAsia" w:hAnsiTheme="majorBidi" w:cs="MV Boli"/>
            <w:sz w:val="20"/>
            <w:szCs w:val="20"/>
            <w:lang w:bidi="dv-MV"/>
          </w:rPr>
          <w:t>June 23, 2026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1279C3"/>
    <w:multiLevelType w:val="multilevel"/>
    <w:tmpl w:val="EB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C00021"/>
    <w:multiLevelType w:val="hybridMultilevel"/>
    <w:tmpl w:val="FB9642CE"/>
    <w:lvl w:ilvl="0" w:tplc="5BE024DE">
      <w:start w:val="5"/>
      <w:numFmt w:val="decimal"/>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51A45"/>
    <w:multiLevelType w:val="hybridMultilevel"/>
    <w:tmpl w:val="D8CEE4FC"/>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5">
    <w:nsid w:val="201A2BC7"/>
    <w:multiLevelType w:val="multilevel"/>
    <w:tmpl w:val="617C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5378F"/>
    <w:multiLevelType w:val="hybridMultilevel"/>
    <w:tmpl w:val="10F2998C"/>
    <w:lvl w:ilvl="0" w:tplc="7A661B0C">
      <w:start w:val="1"/>
      <w:numFmt w:val="decimal"/>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E5880"/>
    <w:multiLevelType w:val="hybridMultilevel"/>
    <w:tmpl w:val="5ACA7B08"/>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8">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9">
    <w:nsid w:val="47BE12FE"/>
    <w:multiLevelType w:val="multilevel"/>
    <w:tmpl w:val="AA9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237250"/>
    <w:multiLevelType w:val="multilevel"/>
    <w:tmpl w:val="6A06D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42D0C"/>
    <w:multiLevelType w:val="multilevel"/>
    <w:tmpl w:val="BD4C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F56FC"/>
    <w:multiLevelType w:val="multilevel"/>
    <w:tmpl w:val="7E5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14">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15">
    <w:nsid w:val="6BC367BF"/>
    <w:multiLevelType w:val="hybridMultilevel"/>
    <w:tmpl w:val="9FC4890E"/>
    <w:lvl w:ilvl="0" w:tplc="04090001">
      <w:start w:val="1"/>
      <w:numFmt w:val="bullet"/>
      <w:lvlText w:val=""/>
      <w:lvlJc w:val="left"/>
      <w:pPr>
        <w:ind w:left="3690" w:hanging="360"/>
      </w:pPr>
      <w:rPr>
        <w:rFonts w:ascii="Symbol" w:hAnsi="Symbol"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2"/>
  </w:num>
  <w:num w:numId="3">
    <w:abstractNumId w:val="7"/>
  </w:num>
  <w:num w:numId="4">
    <w:abstractNumId w:val="8"/>
  </w:num>
  <w:num w:numId="5">
    <w:abstractNumId w:val="13"/>
  </w:num>
  <w:num w:numId="6">
    <w:abstractNumId w:val="14"/>
  </w:num>
  <w:num w:numId="7">
    <w:abstractNumId w:val="15"/>
  </w:num>
  <w:num w:numId="8">
    <w:abstractNumId w:val="4"/>
  </w:num>
  <w:num w:numId="9">
    <w:abstractNumId w:val="11"/>
  </w:num>
  <w:num w:numId="10">
    <w:abstractNumId w:val="12"/>
  </w:num>
  <w:num w:numId="11">
    <w:abstractNumId w:val="1"/>
  </w:num>
  <w:num w:numId="12">
    <w:abstractNumId w:val="9"/>
  </w:num>
  <w:num w:numId="13">
    <w:abstractNumId w:val="6"/>
  </w:num>
  <w:num w:numId="14">
    <w:abstractNumId w:val="3"/>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2C"/>
    <w:rsid w:val="000A53E0"/>
    <w:rsid w:val="000F3505"/>
    <w:rsid w:val="0014098A"/>
    <w:rsid w:val="001D3919"/>
    <w:rsid w:val="0023674D"/>
    <w:rsid w:val="002E2856"/>
    <w:rsid w:val="00346982"/>
    <w:rsid w:val="00774DC2"/>
    <w:rsid w:val="00815CC1"/>
    <w:rsid w:val="0095521D"/>
    <w:rsid w:val="00B0242E"/>
    <w:rsid w:val="00B846C1"/>
    <w:rsid w:val="00C0262C"/>
    <w:rsid w:val="00CB6F0B"/>
    <w:rsid w:val="00E05860"/>
    <w:rsid w:val="00E745C7"/>
    <w:rsid w:val="00F57DD3"/>
    <w:rsid w:val="00FF0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774D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74DC2"/>
    <w:pPr>
      <w:ind w:left="720"/>
      <w:contextualSpacing/>
    </w:pPr>
  </w:style>
  <w:style w:type="paragraph" w:styleId="Header">
    <w:name w:val="header"/>
    <w:basedOn w:val="Normal"/>
    <w:link w:val="HeaderChar"/>
    <w:uiPriority w:val="99"/>
    <w:rsid w:val="00774DC2"/>
    <w:pPr>
      <w:tabs>
        <w:tab w:val="center" w:pos="4680"/>
        <w:tab w:val="right" w:pos="9360"/>
      </w:tabs>
    </w:pPr>
  </w:style>
  <w:style w:type="character" w:customStyle="1" w:styleId="HeaderChar">
    <w:name w:val="Header Char"/>
    <w:basedOn w:val="DefaultParagraphFont"/>
    <w:link w:val="Header"/>
    <w:uiPriority w:val="99"/>
    <w:rsid w:val="00774DC2"/>
    <w:rPr>
      <w:rFonts w:ascii="Times New Roman" w:eastAsia="Times New Roman" w:hAnsi="Times New Roman" w:cs="Times New Roman"/>
      <w:sz w:val="24"/>
      <w:szCs w:val="24"/>
    </w:rPr>
  </w:style>
  <w:style w:type="paragraph" w:styleId="NoSpacing">
    <w:name w:val="No Spacing"/>
    <w:link w:val="NoSpacingChar"/>
    <w:uiPriority w:val="1"/>
    <w:qFormat/>
    <w:rsid w:val="00774DC2"/>
    <w:pPr>
      <w:spacing w:after="0" w:line="240" w:lineRule="auto"/>
    </w:pPr>
    <w:rPr>
      <w:rFonts w:eastAsiaTheme="minorEastAsia"/>
    </w:rPr>
  </w:style>
  <w:style w:type="character" w:customStyle="1" w:styleId="NoSpacingChar">
    <w:name w:val="No Spacing Char"/>
    <w:basedOn w:val="DefaultParagraphFont"/>
    <w:link w:val="NoSpacing"/>
    <w:uiPriority w:val="1"/>
    <w:rsid w:val="00774DC2"/>
    <w:rPr>
      <w:rFonts w:eastAsiaTheme="minorEastAsia"/>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774DC2"/>
    <w:rPr>
      <w:rFonts w:ascii="Times New Roman" w:eastAsia="Times New Roman" w:hAnsi="Times New Roman" w:cs="Times New Roman"/>
      <w:sz w:val="24"/>
      <w:szCs w:val="24"/>
    </w:rPr>
  </w:style>
  <w:style w:type="paragraph" w:customStyle="1" w:styleId="Sub-ClauseText">
    <w:name w:val="Sub-Clause Text"/>
    <w:basedOn w:val="Normal"/>
    <w:rsid w:val="00774DC2"/>
    <w:pPr>
      <w:spacing w:before="120" w:after="120"/>
      <w:jc w:val="both"/>
    </w:pPr>
    <w:rPr>
      <w:spacing w:val="-4"/>
      <w:szCs w:val="20"/>
    </w:rPr>
  </w:style>
  <w:style w:type="table" w:customStyle="1" w:styleId="TableGrid1">
    <w:name w:val="Table Grid1"/>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74DC2"/>
    <w:rPr>
      <w:rFonts w:ascii="Tahoma" w:hAnsi="Tahoma" w:cs="Tahoma"/>
      <w:sz w:val="16"/>
      <w:szCs w:val="16"/>
    </w:rPr>
  </w:style>
  <w:style w:type="character" w:customStyle="1" w:styleId="BalloonTextChar">
    <w:name w:val="Balloon Text Char"/>
    <w:basedOn w:val="DefaultParagraphFont"/>
    <w:link w:val="BalloonText"/>
    <w:uiPriority w:val="99"/>
    <w:semiHidden/>
    <w:rsid w:val="00774DC2"/>
    <w:rPr>
      <w:rFonts w:ascii="Tahoma" w:eastAsia="Times New Roman" w:hAnsi="Tahoma" w:cs="Tahoma"/>
      <w:sz w:val="16"/>
      <w:szCs w:val="16"/>
    </w:rPr>
  </w:style>
  <w:style w:type="paragraph" w:styleId="Footer">
    <w:name w:val="footer"/>
    <w:basedOn w:val="Normal"/>
    <w:link w:val="FooterChar"/>
    <w:uiPriority w:val="99"/>
    <w:unhideWhenUsed/>
    <w:rsid w:val="00774DC2"/>
    <w:pPr>
      <w:tabs>
        <w:tab w:val="center" w:pos="4680"/>
        <w:tab w:val="right" w:pos="9360"/>
      </w:tabs>
    </w:pPr>
  </w:style>
  <w:style w:type="character" w:customStyle="1" w:styleId="FooterChar">
    <w:name w:val="Footer Char"/>
    <w:basedOn w:val="DefaultParagraphFont"/>
    <w:link w:val="Footer"/>
    <w:uiPriority w:val="99"/>
    <w:rsid w:val="00774DC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774D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74DC2"/>
    <w:pPr>
      <w:ind w:left="720"/>
      <w:contextualSpacing/>
    </w:pPr>
  </w:style>
  <w:style w:type="paragraph" w:styleId="Header">
    <w:name w:val="header"/>
    <w:basedOn w:val="Normal"/>
    <w:link w:val="HeaderChar"/>
    <w:uiPriority w:val="99"/>
    <w:rsid w:val="00774DC2"/>
    <w:pPr>
      <w:tabs>
        <w:tab w:val="center" w:pos="4680"/>
        <w:tab w:val="right" w:pos="9360"/>
      </w:tabs>
    </w:pPr>
  </w:style>
  <w:style w:type="character" w:customStyle="1" w:styleId="HeaderChar">
    <w:name w:val="Header Char"/>
    <w:basedOn w:val="DefaultParagraphFont"/>
    <w:link w:val="Header"/>
    <w:uiPriority w:val="99"/>
    <w:rsid w:val="00774DC2"/>
    <w:rPr>
      <w:rFonts w:ascii="Times New Roman" w:eastAsia="Times New Roman" w:hAnsi="Times New Roman" w:cs="Times New Roman"/>
      <w:sz w:val="24"/>
      <w:szCs w:val="24"/>
    </w:rPr>
  </w:style>
  <w:style w:type="paragraph" w:styleId="NoSpacing">
    <w:name w:val="No Spacing"/>
    <w:link w:val="NoSpacingChar"/>
    <w:uiPriority w:val="1"/>
    <w:qFormat/>
    <w:rsid w:val="00774DC2"/>
    <w:pPr>
      <w:spacing w:after="0" w:line="240" w:lineRule="auto"/>
    </w:pPr>
    <w:rPr>
      <w:rFonts w:eastAsiaTheme="minorEastAsia"/>
    </w:rPr>
  </w:style>
  <w:style w:type="character" w:customStyle="1" w:styleId="NoSpacingChar">
    <w:name w:val="No Spacing Char"/>
    <w:basedOn w:val="DefaultParagraphFont"/>
    <w:link w:val="NoSpacing"/>
    <w:uiPriority w:val="1"/>
    <w:rsid w:val="00774DC2"/>
    <w:rPr>
      <w:rFonts w:eastAsiaTheme="minorEastAsia"/>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774DC2"/>
    <w:rPr>
      <w:rFonts w:ascii="Times New Roman" w:eastAsia="Times New Roman" w:hAnsi="Times New Roman" w:cs="Times New Roman"/>
      <w:sz w:val="24"/>
      <w:szCs w:val="24"/>
    </w:rPr>
  </w:style>
  <w:style w:type="paragraph" w:customStyle="1" w:styleId="Sub-ClauseText">
    <w:name w:val="Sub-Clause Text"/>
    <w:basedOn w:val="Normal"/>
    <w:rsid w:val="00774DC2"/>
    <w:pPr>
      <w:spacing w:before="120" w:after="120"/>
      <w:jc w:val="both"/>
    </w:pPr>
    <w:rPr>
      <w:spacing w:val="-4"/>
      <w:szCs w:val="20"/>
    </w:rPr>
  </w:style>
  <w:style w:type="table" w:customStyle="1" w:styleId="TableGrid1">
    <w:name w:val="Table Grid1"/>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74DC2"/>
    <w:rPr>
      <w:rFonts w:ascii="Tahoma" w:hAnsi="Tahoma" w:cs="Tahoma"/>
      <w:sz w:val="16"/>
      <w:szCs w:val="16"/>
    </w:rPr>
  </w:style>
  <w:style w:type="character" w:customStyle="1" w:styleId="BalloonTextChar">
    <w:name w:val="Balloon Text Char"/>
    <w:basedOn w:val="DefaultParagraphFont"/>
    <w:link w:val="BalloonText"/>
    <w:uiPriority w:val="99"/>
    <w:semiHidden/>
    <w:rsid w:val="00774DC2"/>
    <w:rPr>
      <w:rFonts w:ascii="Tahoma" w:eastAsia="Times New Roman" w:hAnsi="Tahoma" w:cs="Tahoma"/>
      <w:sz w:val="16"/>
      <w:szCs w:val="16"/>
    </w:rPr>
  </w:style>
  <w:style w:type="paragraph" w:styleId="Footer">
    <w:name w:val="footer"/>
    <w:basedOn w:val="Normal"/>
    <w:link w:val="FooterChar"/>
    <w:uiPriority w:val="99"/>
    <w:unhideWhenUsed/>
    <w:rsid w:val="00774DC2"/>
    <w:pPr>
      <w:tabs>
        <w:tab w:val="center" w:pos="4680"/>
        <w:tab w:val="right" w:pos="9360"/>
      </w:tabs>
    </w:pPr>
  </w:style>
  <w:style w:type="character" w:customStyle="1" w:styleId="FooterChar">
    <w:name w:val="Footer Char"/>
    <w:basedOn w:val="DefaultParagraphFont"/>
    <w:link w:val="Footer"/>
    <w:uiPriority w:val="99"/>
    <w:rsid w:val="00774D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aajih@moe.gov.mv.mv?subject=ali.naajih@moe.gov.mv.m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curement@moe.gov.mv?subject=procurement@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2026-06-23T00:00:00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STRENGTHENING REMEDIATION AND INDIVIDUALIZED LEARNING SUPPORT IN LITERACY AND NUMERACY</vt:lpstr>
    </vt:vector>
  </TitlesOfParts>
  <Company/>
  <LinksUpToDate>false</LinksUpToDate>
  <CharactersWithSpaces>21480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REMEDIATION AND INDIVIDUALIZED LEARNING SUPPORT IN LITERACY AND NUMERACY</dc:title>
  <dc:creator>Ali Naajih</dc:creator>
  <cp:lastModifiedBy>Ali Naajih</cp:lastModifiedBy>
  <cp:revision>16</cp:revision>
  <cp:lastPrinted>2026-06-24T04:04:00Z</cp:lastPrinted>
  <dcterms:created xsi:type="dcterms:W3CDTF">2026-06-01T08:19:00Z</dcterms:created>
  <dcterms:modified xsi:type="dcterms:W3CDTF">2026-06-24T04:04:00Z</dcterms:modified>
</cp:coreProperties>
</file>