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38F1" w14:textId="52159942" w:rsidR="00F60215" w:rsidRPr="00623C4E" w:rsidRDefault="008D1561" w:rsidP="00895FD2">
      <w:pPr>
        <w:spacing w:line="270" w:lineRule="atLeast"/>
        <w:jc w:val="center"/>
        <w:rPr>
          <w:rFonts w:ascii="Open Sans" w:hAnsi="Open Sans" w:cs="Open Sans"/>
          <w:b/>
          <w:bCs/>
          <w:sz w:val="18"/>
          <w:szCs w:val="18"/>
        </w:rPr>
      </w:pPr>
      <w:r w:rsidRPr="0046203C">
        <w:rPr>
          <w:rFonts w:ascii="Open Sans" w:hAnsi="Open Sans" w:cs="Open Sans"/>
          <w:b/>
          <w:bCs/>
          <w:sz w:val="18"/>
          <w:szCs w:val="18"/>
        </w:rPr>
        <w:t>Terms of Reference</w:t>
      </w:r>
      <w:r w:rsidR="00D734ED" w:rsidRPr="0046203C">
        <w:rPr>
          <w:rFonts w:ascii="Open Sans" w:hAnsi="Open Sans" w:cs="Open Sans"/>
          <w:b/>
          <w:bCs/>
          <w:sz w:val="18"/>
          <w:szCs w:val="18"/>
        </w:rPr>
        <w:t xml:space="preserve"> for:</w:t>
      </w:r>
      <w:r w:rsidR="00623C4E" w:rsidRPr="00623C4E">
        <w:rPr>
          <w:rFonts w:ascii="Open Sans" w:hAnsi="Open Sans" w:cs="Open Sans"/>
          <w:b/>
          <w:bCs/>
          <w:sz w:val="18"/>
          <w:szCs w:val="18"/>
        </w:rPr>
        <w:t xml:space="preserve"> </w:t>
      </w:r>
      <w:r w:rsidR="00C47A9A" w:rsidRPr="00E77C36">
        <w:rPr>
          <w:rFonts w:asciiTheme="minorBidi" w:hAnsiTheme="minorBidi"/>
          <w:sz w:val="20"/>
          <w:szCs w:val="20"/>
          <w:lang w:bidi="dv-MV"/>
        </w:rPr>
        <w:t>(IUL)485-PMD/485/2026/</w:t>
      </w:r>
      <w:r w:rsidR="00CC3BAA">
        <w:rPr>
          <w:rFonts w:asciiTheme="minorBidi" w:hAnsiTheme="minorBidi"/>
          <w:sz w:val="20"/>
          <w:szCs w:val="20"/>
          <w:lang w:bidi="dv-MV"/>
        </w:rPr>
        <w:t>3</w:t>
      </w:r>
    </w:p>
    <w:p w14:paraId="79C4493B" w14:textId="77777777" w:rsidR="00F60215" w:rsidRPr="0046203C" w:rsidRDefault="00F60215" w:rsidP="004D5CD1">
      <w:pPr>
        <w:spacing w:after="0" w:line="240" w:lineRule="auto"/>
        <w:jc w:val="center"/>
        <w:rPr>
          <w:rFonts w:asciiTheme="majorBidi" w:hAnsiTheme="majorBidi" w:cstheme="majorBidi"/>
          <w:b/>
          <w:bCs/>
        </w:rPr>
      </w:pPr>
    </w:p>
    <w:p w14:paraId="0D871F42" w14:textId="75DBF1EC" w:rsidR="00120912" w:rsidRPr="00E77C36" w:rsidRDefault="00890EBE" w:rsidP="004564DC">
      <w:pPr>
        <w:spacing w:after="0" w:line="240" w:lineRule="auto"/>
        <w:jc w:val="center"/>
        <w:rPr>
          <w:rFonts w:asciiTheme="minorBidi" w:hAnsiTheme="minorBidi"/>
          <w:b/>
          <w:bCs/>
        </w:rPr>
      </w:pPr>
      <w:r w:rsidRPr="00E77C36">
        <w:rPr>
          <w:rFonts w:asciiTheme="minorBidi" w:hAnsiTheme="minorBidi"/>
          <w:b/>
          <w:bCs/>
        </w:rPr>
        <w:t xml:space="preserve">CONSULTANCY SERVICES FOR </w:t>
      </w:r>
      <w:r w:rsidR="00A60740" w:rsidRPr="00E77C36">
        <w:rPr>
          <w:rFonts w:asciiTheme="minorBidi" w:hAnsiTheme="minorBidi"/>
          <w:b/>
          <w:bCs/>
        </w:rPr>
        <w:t xml:space="preserve">DEVELOPMENT OF </w:t>
      </w:r>
      <w:r w:rsidRPr="00E77C36">
        <w:rPr>
          <w:rFonts w:asciiTheme="minorBidi" w:hAnsiTheme="minorBidi"/>
          <w:b/>
          <w:bCs/>
        </w:rPr>
        <w:t xml:space="preserve">STANDARDS </w:t>
      </w:r>
      <w:r w:rsidR="00A60740" w:rsidRPr="00E77C36">
        <w:rPr>
          <w:rFonts w:asciiTheme="minorBidi" w:hAnsiTheme="minorBidi"/>
          <w:b/>
          <w:bCs/>
        </w:rPr>
        <w:t xml:space="preserve">AND </w:t>
      </w:r>
      <w:r w:rsidR="008D2BF2" w:rsidRPr="00E77C36">
        <w:rPr>
          <w:rFonts w:asciiTheme="minorBidi" w:hAnsiTheme="minorBidi"/>
          <w:b/>
          <w:bCs/>
        </w:rPr>
        <w:t>GUIDELINES</w:t>
      </w:r>
      <w:r w:rsidRPr="00E77C36">
        <w:rPr>
          <w:rFonts w:asciiTheme="minorBidi" w:hAnsiTheme="minorBidi"/>
          <w:b/>
          <w:bCs/>
        </w:rPr>
        <w:t xml:space="preserve"> FOR PETROLEUM </w:t>
      </w:r>
      <w:r w:rsidR="00775B43" w:rsidRPr="00E77C36">
        <w:rPr>
          <w:rFonts w:asciiTheme="minorBidi" w:hAnsiTheme="minorBidi"/>
          <w:b/>
          <w:bCs/>
        </w:rPr>
        <w:t>STORAGE IN THE</w:t>
      </w:r>
      <w:r w:rsidR="00425407" w:rsidRPr="00E77C36">
        <w:rPr>
          <w:rFonts w:asciiTheme="minorBidi" w:hAnsiTheme="minorBidi"/>
          <w:b/>
          <w:bCs/>
        </w:rPr>
        <w:t xml:space="preserve"> MALDIVES</w:t>
      </w:r>
    </w:p>
    <w:p w14:paraId="0769E50E" w14:textId="0CD8B40B" w:rsidR="008D1561" w:rsidRPr="0046203C" w:rsidRDefault="008D1561" w:rsidP="00120912">
      <w:pPr>
        <w:spacing w:after="0" w:line="240" w:lineRule="auto"/>
        <w:jc w:val="center"/>
        <w:rPr>
          <w:rFonts w:asciiTheme="majorBidi" w:hAnsiTheme="majorBidi" w:cstheme="majorBidi"/>
          <w:b/>
          <w:bCs/>
        </w:rPr>
      </w:pPr>
    </w:p>
    <w:p w14:paraId="7C0BF9F9" w14:textId="72913A3A" w:rsidR="008D1561" w:rsidRPr="0046203C" w:rsidRDefault="008D1561" w:rsidP="00C236A0">
      <w:pPr>
        <w:spacing w:after="0" w:line="240" w:lineRule="auto"/>
        <w:jc w:val="both"/>
        <w:rPr>
          <w:rFonts w:ascii="Open Sans" w:hAnsi="Open Sans" w:cs="Open Sans"/>
          <w:sz w:val="18"/>
          <w:szCs w:val="18"/>
        </w:rPr>
      </w:pPr>
    </w:p>
    <w:p w14:paraId="7F9C5473" w14:textId="7B8B0424" w:rsidR="00143C4A" w:rsidRPr="0046203C" w:rsidRDefault="00A1383C" w:rsidP="00C8660C">
      <w:pPr>
        <w:pStyle w:val="ListParagraph"/>
        <w:numPr>
          <w:ilvl w:val="0"/>
          <w:numId w:val="1"/>
        </w:numPr>
        <w:spacing w:after="0" w:line="240" w:lineRule="auto"/>
        <w:ind w:left="360"/>
        <w:jc w:val="both"/>
        <w:rPr>
          <w:rFonts w:ascii="Open Sans" w:hAnsi="Open Sans" w:cs="Open Sans"/>
          <w:b/>
          <w:bCs/>
          <w:sz w:val="18"/>
          <w:szCs w:val="18"/>
        </w:rPr>
      </w:pPr>
      <w:r w:rsidRPr="0046203C">
        <w:rPr>
          <w:rFonts w:ascii="Open Sans" w:hAnsi="Open Sans" w:cs="Open Sans"/>
          <w:b/>
          <w:bCs/>
          <w:sz w:val="18"/>
          <w:szCs w:val="18"/>
        </w:rPr>
        <w:t>BACKGROUND</w:t>
      </w:r>
    </w:p>
    <w:p w14:paraId="728C8A5A" w14:textId="567BDD5B" w:rsidR="00C00247" w:rsidRDefault="00C00247" w:rsidP="003F0F71">
      <w:pPr>
        <w:spacing w:after="0" w:line="240" w:lineRule="auto"/>
        <w:jc w:val="both"/>
        <w:rPr>
          <w:rFonts w:ascii="Open Sans" w:hAnsi="Open Sans" w:cs="Open Sans"/>
          <w:bCs/>
          <w:sz w:val="18"/>
          <w:szCs w:val="18"/>
        </w:rPr>
      </w:pPr>
    </w:p>
    <w:p w14:paraId="45A46AC7" w14:textId="3E3FC991" w:rsidR="003F0F71" w:rsidRDefault="003F0F71" w:rsidP="00C00247">
      <w:pPr>
        <w:spacing w:after="0" w:line="240" w:lineRule="auto"/>
        <w:jc w:val="both"/>
        <w:rPr>
          <w:rFonts w:ascii="Open Sans" w:hAnsi="Open Sans" w:cs="Open Sans"/>
          <w:bCs/>
          <w:sz w:val="18"/>
          <w:szCs w:val="18"/>
        </w:rPr>
      </w:pPr>
      <w:r w:rsidRPr="003F0F71">
        <w:rPr>
          <w:rFonts w:ascii="Open Sans" w:hAnsi="Open Sans" w:cs="Open Sans"/>
          <w:bCs/>
          <w:sz w:val="18"/>
          <w:szCs w:val="18"/>
        </w:rPr>
        <w:t>The Maldives comprises 1,192 islands across 26 atolls in the Indian Ocean, with a population of 579,330 as of 2022</w:t>
      </w:r>
      <w:r w:rsidR="00C00247">
        <w:rPr>
          <w:rFonts w:ascii="Open Sans" w:hAnsi="Open Sans" w:cs="Open Sans"/>
          <w:bCs/>
          <w:sz w:val="18"/>
          <w:szCs w:val="18"/>
        </w:rPr>
        <w:t>.</w:t>
      </w:r>
      <w:r w:rsidR="006A6815">
        <w:rPr>
          <w:rFonts w:ascii="Open Sans" w:hAnsi="Open Sans" w:cs="MV Boli" w:hint="cs"/>
          <w:bCs/>
          <w:sz w:val="18"/>
          <w:szCs w:val="18"/>
          <w:rtl/>
          <w:lang w:bidi="dv-MV"/>
        </w:rPr>
        <w:t xml:space="preserve"> </w:t>
      </w:r>
      <w:r w:rsidRPr="003F0F71">
        <w:rPr>
          <w:rFonts w:ascii="Open Sans" w:hAnsi="Open Sans" w:cs="Open Sans"/>
          <w:bCs/>
          <w:sz w:val="18"/>
          <w:szCs w:val="18"/>
        </w:rPr>
        <w:t xml:space="preserve">The country </w:t>
      </w:r>
      <w:r>
        <w:rPr>
          <w:rFonts w:ascii="Open Sans" w:hAnsi="Open Sans" w:cs="Open Sans"/>
          <w:bCs/>
          <w:sz w:val="18"/>
          <w:szCs w:val="18"/>
        </w:rPr>
        <w:t xml:space="preserve">lacks </w:t>
      </w:r>
      <w:r w:rsidRPr="003F0F71">
        <w:rPr>
          <w:rFonts w:ascii="Open Sans" w:hAnsi="Open Sans" w:cs="Open Sans"/>
          <w:bCs/>
          <w:sz w:val="18"/>
          <w:szCs w:val="18"/>
        </w:rPr>
        <w:t xml:space="preserve">domestic petroleum sources and relies entirely on imported fuel to meet its energy </w:t>
      </w:r>
      <w:r w:rsidR="00C00247">
        <w:rPr>
          <w:rFonts w:ascii="Open Sans" w:hAnsi="Open Sans" w:cs="Open Sans"/>
          <w:bCs/>
          <w:sz w:val="18"/>
          <w:szCs w:val="18"/>
        </w:rPr>
        <w:t>demands</w:t>
      </w:r>
      <w:r w:rsidRPr="003F0F71">
        <w:rPr>
          <w:rFonts w:ascii="Open Sans" w:hAnsi="Open Sans" w:cs="Open Sans"/>
          <w:bCs/>
          <w:sz w:val="18"/>
          <w:szCs w:val="18"/>
        </w:rPr>
        <w:t xml:space="preserve">. </w:t>
      </w:r>
      <w:r w:rsidR="00AF60B7">
        <w:rPr>
          <w:rFonts w:ascii="Open Sans" w:hAnsi="Open Sans" w:cs="Open Sans"/>
          <w:bCs/>
          <w:sz w:val="18"/>
          <w:szCs w:val="18"/>
        </w:rPr>
        <w:t>As reported in the Maldives Energy Supply and Demand Study, in</w:t>
      </w:r>
      <w:r w:rsidRPr="003F0F71">
        <w:rPr>
          <w:rFonts w:ascii="Open Sans" w:hAnsi="Open Sans" w:cs="Open Sans"/>
          <w:bCs/>
          <w:sz w:val="18"/>
          <w:szCs w:val="18"/>
        </w:rPr>
        <w:t xml:space="preserve"> 2022, petroleum accounted for 99% of the Total Primary Energy Supply (TPES) of 35,107 TJ (URA, 2025). The cost of these imports reached USD 831 million in the same year, making up 24% of total national imports. </w:t>
      </w:r>
    </w:p>
    <w:p w14:paraId="5CDD396C" w14:textId="77777777" w:rsidR="00AF60B7" w:rsidRPr="003F0F71" w:rsidRDefault="00AF60B7" w:rsidP="003F0F71">
      <w:pPr>
        <w:spacing w:after="0" w:line="240" w:lineRule="auto"/>
        <w:jc w:val="both"/>
        <w:rPr>
          <w:rFonts w:ascii="Open Sans" w:hAnsi="Open Sans" w:cs="Open Sans"/>
          <w:bCs/>
          <w:sz w:val="18"/>
          <w:szCs w:val="18"/>
        </w:rPr>
      </w:pPr>
    </w:p>
    <w:p w14:paraId="778A47F7" w14:textId="59FF16A7" w:rsidR="003F0F71" w:rsidRDefault="003F0F71" w:rsidP="003F0F71">
      <w:pPr>
        <w:spacing w:after="0" w:line="240" w:lineRule="auto"/>
        <w:jc w:val="both"/>
        <w:rPr>
          <w:rFonts w:ascii="Open Sans" w:hAnsi="Open Sans" w:cs="Open Sans"/>
          <w:bCs/>
          <w:sz w:val="18"/>
          <w:szCs w:val="18"/>
        </w:rPr>
      </w:pPr>
      <w:r w:rsidRPr="003F0F71">
        <w:rPr>
          <w:rFonts w:ascii="Open Sans" w:hAnsi="Open Sans" w:cs="Open Sans"/>
          <w:bCs/>
          <w:sz w:val="18"/>
          <w:szCs w:val="18"/>
        </w:rPr>
        <w:t xml:space="preserve">The Maldives' dispersed geography presents significant challenges for the storage and distribution of petroleum products. With communities spread across hundreds of remote islands, establishing proper and consistent fuel storage facilities is both difficult and costly. </w:t>
      </w:r>
      <w:r w:rsidR="00AF60B7">
        <w:rPr>
          <w:rFonts w:ascii="Open Sans" w:hAnsi="Open Sans" w:cs="Open Sans"/>
          <w:bCs/>
          <w:sz w:val="18"/>
          <w:szCs w:val="18"/>
        </w:rPr>
        <w:t>Urban cities and m</w:t>
      </w:r>
      <w:r w:rsidRPr="003F0F71">
        <w:rPr>
          <w:rFonts w:ascii="Open Sans" w:hAnsi="Open Sans" w:cs="Open Sans"/>
          <w:bCs/>
          <w:sz w:val="18"/>
          <w:szCs w:val="18"/>
        </w:rPr>
        <w:t>any outer islands lack adequate storage infrastructure, creating risks to public safety, the environment, and the continuity of fuel supply</w:t>
      </w:r>
      <w:r w:rsidR="00AF60B7">
        <w:rPr>
          <w:rFonts w:ascii="Open Sans" w:hAnsi="Open Sans" w:cs="Open Sans"/>
          <w:bCs/>
          <w:sz w:val="18"/>
          <w:szCs w:val="18"/>
        </w:rPr>
        <w:t xml:space="preserve">. </w:t>
      </w:r>
      <w:r w:rsidRPr="003F0F71">
        <w:rPr>
          <w:rFonts w:ascii="Open Sans" w:hAnsi="Open Sans" w:cs="Open Sans"/>
          <w:bCs/>
          <w:sz w:val="18"/>
          <w:szCs w:val="18"/>
        </w:rPr>
        <w:t>The difficulty of managing fuel supply chains across such a vast and scattered landscape also makes regulatory oversight more challenging.</w:t>
      </w:r>
    </w:p>
    <w:p w14:paraId="584D6318" w14:textId="77777777" w:rsidR="00AF60B7" w:rsidRPr="003F0F71" w:rsidRDefault="00AF60B7" w:rsidP="003F0F71">
      <w:pPr>
        <w:spacing w:after="0" w:line="240" w:lineRule="auto"/>
        <w:jc w:val="both"/>
        <w:rPr>
          <w:rFonts w:ascii="Open Sans" w:hAnsi="Open Sans" w:cs="Open Sans"/>
          <w:bCs/>
          <w:sz w:val="18"/>
          <w:szCs w:val="18"/>
        </w:rPr>
      </w:pPr>
    </w:p>
    <w:p w14:paraId="15581BF9" w14:textId="5D03D221" w:rsidR="00423D30" w:rsidRDefault="003F0F71" w:rsidP="00A67077">
      <w:pPr>
        <w:spacing w:after="0" w:line="240" w:lineRule="auto"/>
        <w:jc w:val="both"/>
        <w:rPr>
          <w:rFonts w:ascii="Open Sans" w:hAnsi="Open Sans" w:cs="Open Sans"/>
          <w:bCs/>
          <w:sz w:val="18"/>
          <w:szCs w:val="18"/>
        </w:rPr>
      </w:pPr>
      <w:r w:rsidRPr="003F0F71">
        <w:rPr>
          <w:rFonts w:ascii="Open Sans" w:hAnsi="Open Sans" w:cs="Open Sans"/>
          <w:bCs/>
          <w:sz w:val="18"/>
          <w:szCs w:val="18"/>
        </w:rPr>
        <w:t xml:space="preserve">Despite the critical role petroleum plays in the national economy, the Maldives </w:t>
      </w:r>
      <w:r w:rsidR="00AF60B7">
        <w:rPr>
          <w:rFonts w:ascii="Open Sans" w:hAnsi="Open Sans" w:cs="Open Sans"/>
          <w:bCs/>
          <w:sz w:val="18"/>
          <w:szCs w:val="18"/>
        </w:rPr>
        <w:t>lacks adequate</w:t>
      </w:r>
      <w:r w:rsidR="00AF60B7" w:rsidRPr="003F0F71">
        <w:rPr>
          <w:rFonts w:ascii="Open Sans" w:hAnsi="Open Sans" w:cs="Open Sans"/>
          <w:bCs/>
          <w:sz w:val="18"/>
          <w:szCs w:val="18"/>
        </w:rPr>
        <w:t xml:space="preserve"> regulatory </w:t>
      </w:r>
      <w:r w:rsidR="00AF60B7">
        <w:rPr>
          <w:rFonts w:ascii="Open Sans" w:hAnsi="Open Sans" w:cs="Open Sans"/>
          <w:bCs/>
          <w:sz w:val="18"/>
          <w:szCs w:val="18"/>
        </w:rPr>
        <w:t>tool</w:t>
      </w:r>
      <w:r w:rsidRPr="003F0F71">
        <w:rPr>
          <w:rFonts w:ascii="Open Sans" w:hAnsi="Open Sans" w:cs="Open Sans"/>
          <w:bCs/>
          <w:sz w:val="18"/>
          <w:szCs w:val="18"/>
        </w:rPr>
        <w:t xml:space="preserve"> for the </w:t>
      </w:r>
      <w:r w:rsidR="00A67077">
        <w:rPr>
          <w:rFonts w:ascii="Open Sans" w:hAnsi="Open Sans" w:cs="Open Sans"/>
          <w:bCs/>
          <w:sz w:val="18"/>
          <w:szCs w:val="18"/>
        </w:rPr>
        <w:t xml:space="preserve">effective regulation of the </w:t>
      </w:r>
      <w:r w:rsidRPr="003F0F71">
        <w:rPr>
          <w:rFonts w:ascii="Open Sans" w:hAnsi="Open Sans" w:cs="Open Sans"/>
          <w:bCs/>
          <w:sz w:val="18"/>
          <w:szCs w:val="18"/>
        </w:rPr>
        <w:t>petroleum sector</w:t>
      </w:r>
      <w:r w:rsidR="00A67077">
        <w:rPr>
          <w:rFonts w:ascii="Open Sans" w:hAnsi="Open Sans" w:cs="Open Sans"/>
          <w:bCs/>
          <w:sz w:val="18"/>
          <w:szCs w:val="18"/>
        </w:rPr>
        <w:t xml:space="preserve">, thus highlighting the urgent </w:t>
      </w:r>
      <w:r w:rsidR="00423D30" w:rsidRPr="0046203C">
        <w:rPr>
          <w:rFonts w:ascii="Open Sans" w:hAnsi="Open Sans" w:cs="Open Sans"/>
          <w:bCs/>
          <w:sz w:val="18"/>
          <w:szCs w:val="18"/>
        </w:rPr>
        <w:t xml:space="preserve">need for a comprehensive approach for a baseline assessment, </w:t>
      </w:r>
      <w:r w:rsidR="00C00247">
        <w:rPr>
          <w:rFonts w:ascii="Open Sans" w:hAnsi="Open Sans" w:cs="Open Sans"/>
          <w:bCs/>
          <w:sz w:val="18"/>
          <w:szCs w:val="18"/>
        </w:rPr>
        <w:t xml:space="preserve">as well as, </w:t>
      </w:r>
      <w:r w:rsidR="00423D30" w:rsidRPr="0046203C">
        <w:rPr>
          <w:rFonts w:ascii="Open Sans" w:hAnsi="Open Sans" w:cs="MV Boli"/>
          <w:bCs/>
          <w:sz w:val="18"/>
          <w:szCs w:val="18"/>
          <w:lang w:bidi="dv-MV"/>
        </w:rPr>
        <w:t>development</w:t>
      </w:r>
      <w:r w:rsidR="00423D30" w:rsidRPr="0046203C">
        <w:rPr>
          <w:rFonts w:ascii="Open Sans" w:hAnsi="Open Sans" w:cs="Open Sans"/>
          <w:bCs/>
          <w:sz w:val="18"/>
          <w:szCs w:val="18"/>
        </w:rPr>
        <w:t xml:space="preserve"> of new guideline</w:t>
      </w:r>
      <w:r w:rsidR="00423D30">
        <w:rPr>
          <w:rFonts w:ascii="Open Sans" w:hAnsi="Open Sans" w:cs="Open Sans"/>
          <w:bCs/>
          <w:sz w:val="18"/>
          <w:szCs w:val="18"/>
        </w:rPr>
        <w:t>s</w:t>
      </w:r>
      <w:r w:rsidR="00423D30" w:rsidRPr="0046203C">
        <w:rPr>
          <w:rFonts w:ascii="Open Sans" w:hAnsi="Open Sans" w:cs="Open Sans"/>
          <w:bCs/>
          <w:sz w:val="18"/>
          <w:szCs w:val="18"/>
        </w:rPr>
        <w:t xml:space="preserve"> and standards which are applicable </w:t>
      </w:r>
      <w:r w:rsidR="00C00247">
        <w:rPr>
          <w:rFonts w:ascii="Open Sans" w:hAnsi="Open Sans" w:cs="Open Sans"/>
          <w:bCs/>
          <w:sz w:val="18"/>
          <w:szCs w:val="18"/>
        </w:rPr>
        <w:t>to</w:t>
      </w:r>
      <w:r w:rsidR="00423D30" w:rsidRPr="0046203C">
        <w:rPr>
          <w:rFonts w:ascii="Open Sans" w:hAnsi="Open Sans" w:cs="Open Sans"/>
          <w:bCs/>
          <w:sz w:val="18"/>
          <w:szCs w:val="18"/>
        </w:rPr>
        <w:t xml:space="preserve"> the context of Maldives</w:t>
      </w:r>
      <w:r w:rsidR="00C47A9A">
        <w:rPr>
          <w:rFonts w:ascii="Open Sans" w:hAnsi="Open Sans" w:cs="Open Sans"/>
          <w:bCs/>
          <w:sz w:val="18"/>
          <w:szCs w:val="18"/>
        </w:rPr>
        <w:t>.</w:t>
      </w:r>
    </w:p>
    <w:p w14:paraId="448E0974" w14:textId="77777777" w:rsidR="00A67077" w:rsidRDefault="00A67077" w:rsidP="00423D30">
      <w:pPr>
        <w:spacing w:after="0" w:line="240" w:lineRule="auto"/>
        <w:jc w:val="both"/>
        <w:rPr>
          <w:rFonts w:ascii="Open Sans" w:hAnsi="Open Sans" w:cs="Open Sans"/>
          <w:bCs/>
          <w:sz w:val="18"/>
          <w:szCs w:val="18"/>
        </w:rPr>
      </w:pPr>
    </w:p>
    <w:p w14:paraId="3B56D064" w14:textId="38EBC45F" w:rsidR="00423D30" w:rsidRDefault="00A67077" w:rsidP="00A67077">
      <w:pPr>
        <w:spacing w:after="0" w:line="240" w:lineRule="auto"/>
        <w:jc w:val="both"/>
        <w:rPr>
          <w:rFonts w:ascii="Open Sans" w:hAnsi="Open Sans" w:cs="Open Sans"/>
          <w:bCs/>
          <w:sz w:val="18"/>
          <w:szCs w:val="18"/>
        </w:rPr>
      </w:pPr>
      <w:r w:rsidRPr="0046203C">
        <w:rPr>
          <w:rFonts w:ascii="Open Sans" w:hAnsi="Open Sans" w:cs="Open Sans"/>
          <w:bCs/>
          <w:sz w:val="18"/>
          <w:szCs w:val="18"/>
        </w:rPr>
        <w:t>Upon the ratification of Energy Act</w:t>
      </w:r>
      <w:r>
        <w:rPr>
          <w:rFonts w:ascii="Open Sans" w:hAnsi="Open Sans" w:cs="Open Sans"/>
          <w:bCs/>
          <w:sz w:val="18"/>
          <w:szCs w:val="18"/>
        </w:rPr>
        <w:t xml:space="preserve"> (18/2021)</w:t>
      </w:r>
      <w:r w:rsidRPr="0046203C">
        <w:rPr>
          <w:rFonts w:ascii="Open Sans" w:hAnsi="Open Sans" w:cs="Open Sans"/>
          <w:bCs/>
          <w:sz w:val="18"/>
          <w:szCs w:val="18"/>
        </w:rPr>
        <w:t>, U</w:t>
      </w:r>
      <w:r>
        <w:rPr>
          <w:rFonts w:ascii="Open Sans" w:hAnsi="Open Sans" w:cs="Open Sans"/>
          <w:bCs/>
          <w:sz w:val="18"/>
          <w:szCs w:val="18"/>
        </w:rPr>
        <w:t>tility Regulatory Authority (U</w:t>
      </w:r>
      <w:r w:rsidRPr="0046203C">
        <w:rPr>
          <w:rFonts w:ascii="Open Sans" w:hAnsi="Open Sans" w:cs="Open Sans"/>
          <w:bCs/>
          <w:sz w:val="18"/>
          <w:szCs w:val="18"/>
        </w:rPr>
        <w:t>RA</w:t>
      </w:r>
      <w:r>
        <w:rPr>
          <w:rFonts w:ascii="Open Sans" w:hAnsi="Open Sans" w:cs="Open Sans"/>
          <w:bCs/>
          <w:sz w:val="18"/>
          <w:szCs w:val="18"/>
        </w:rPr>
        <w:t>)</w:t>
      </w:r>
      <w:r w:rsidRPr="0046203C">
        <w:rPr>
          <w:rFonts w:ascii="Open Sans" w:hAnsi="Open Sans" w:cs="Open Sans"/>
          <w:bCs/>
          <w:sz w:val="18"/>
          <w:szCs w:val="18"/>
        </w:rPr>
        <w:t xml:space="preserve"> has been mandated to regulate </w:t>
      </w:r>
      <w:r>
        <w:rPr>
          <w:rFonts w:ascii="Open Sans" w:hAnsi="Open Sans" w:cs="Open Sans"/>
          <w:bCs/>
          <w:sz w:val="18"/>
          <w:szCs w:val="18"/>
        </w:rPr>
        <w:t xml:space="preserve">the petroleum sector in the Maldives. </w:t>
      </w:r>
      <w:r w:rsidR="00605255">
        <w:rPr>
          <w:rFonts w:ascii="Open Sans" w:hAnsi="Open Sans" w:cs="Open Sans"/>
          <w:bCs/>
          <w:sz w:val="18"/>
          <w:szCs w:val="18"/>
        </w:rPr>
        <w:t>To</w:t>
      </w:r>
      <w:r w:rsidR="00C00247">
        <w:rPr>
          <w:rFonts w:ascii="Open Sans" w:hAnsi="Open Sans" w:cs="Open Sans"/>
          <w:bCs/>
          <w:sz w:val="18"/>
          <w:szCs w:val="18"/>
        </w:rPr>
        <w:t xml:space="preserve"> </w:t>
      </w:r>
      <w:r w:rsidR="00423D30">
        <w:rPr>
          <w:rFonts w:ascii="Open Sans" w:hAnsi="Open Sans" w:cs="Open Sans"/>
          <w:bCs/>
          <w:sz w:val="18"/>
          <w:szCs w:val="18"/>
        </w:rPr>
        <w:t xml:space="preserve">address </w:t>
      </w:r>
      <w:r w:rsidR="00C00247">
        <w:rPr>
          <w:rFonts w:ascii="Open Sans" w:hAnsi="Open Sans" w:cs="Open Sans"/>
          <w:bCs/>
          <w:sz w:val="18"/>
          <w:szCs w:val="18"/>
        </w:rPr>
        <w:t xml:space="preserve">the existing regulatory </w:t>
      </w:r>
      <w:r>
        <w:rPr>
          <w:rFonts w:ascii="Open Sans" w:hAnsi="Open Sans" w:cs="Open Sans"/>
          <w:bCs/>
          <w:sz w:val="18"/>
          <w:szCs w:val="18"/>
        </w:rPr>
        <w:t>gaps</w:t>
      </w:r>
      <w:r w:rsidR="00423D30" w:rsidRPr="003F0F71">
        <w:rPr>
          <w:rFonts w:ascii="Open Sans" w:hAnsi="Open Sans" w:cs="Open Sans"/>
          <w:bCs/>
          <w:sz w:val="18"/>
          <w:szCs w:val="18"/>
        </w:rPr>
        <w:t xml:space="preserve">, </w:t>
      </w:r>
      <w:r>
        <w:rPr>
          <w:rFonts w:ascii="Open Sans" w:hAnsi="Open Sans" w:cs="Open Sans"/>
          <w:bCs/>
          <w:sz w:val="18"/>
          <w:szCs w:val="18"/>
        </w:rPr>
        <w:t>URA</w:t>
      </w:r>
      <w:r w:rsidR="00423D30" w:rsidRPr="003F0F71">
        <w:rPr>
          <w:rFonts w:ascii="Open Sans" w:hAnsi="Open Sans" w:cs="Open Sans"/>
          <w:bCs/>
          <w:sz w:val="18"/>
          <w:szCs w:val="18"/>
        </w:rPr>
        <w:t xml:space="preserve"> invites </w:t>
      </w:r>
      <w:r w:rsidR="00C00247">
        <w:rPr>
          <w:rFonts w:ascii="Open Sans" w:hAnsi="Open Sans" w:cs="Open Sans"/>
          <w:bCs/>
          <w:sz w:val="18"/>
          <w:szCs w:val="18"/>
        </w:rPr>
        <w:t xml:space="preserve">interested and </w:t>
      </w:r>
      <w:r w:rsidR="00423D30" w:rsidRPr="003F0F71">
        <w:rPr>
          <w:rFonts w:ascii="Open Sans" w:hAnsi="Open Sans" w:cs="Open Sans"/>
          <w:bCs/>
          <w:sz w:val="18"/>
          <w:szCs w:val="18"/>
        </w:rPr>
        <w:t xml:space="preserve">qualified </w:t>
      </w:r>
      <w:r w:rsidR="00C00247">
        <w:rPr>
          <w:rFonts w:ascii="Open Sans" w:hAnsi="Open Sans" w:cs="Open Sans"/>
          <w:bCs/>
          <w:sz w:val="18"/>
          <w:szCs w:val="18"/>
        </w:rPr>
        <w:t>parties</w:t>
      </w:r>
      <w:r w:rsidR="00423D30" w:rsidRPr="003F0F71">
        <w:rPr>
          <w:rFonts w:ascii="Open Sans" w:hAnsi="Open Sans" w:cs="Open Sans"/>
          <w:bCs/>
          <w:sz w:val="18"/>
          <w:szCs w:val="18"/>
        </w:rPr>
        <w:t xml:space="preserve"> to develop standards and guidelines to regulate the petroleum sector in the Maldives, with the aim of establishing a </w:t>
      </w:r>
      <w:r w:rsidR="00C47A9A" w:rsidRPr="003F0F71">
        <w:rPr>
          <w:rFonts w:ascii="Open Sans" w:hAnsi="Open Sans" w:cs="Open Sans"/>
          <w:bCs/>
          <w:sz w:val="18"/>
          <w:szCs w:val="18"/>
        </w:rPr>
        <w:t xml:space="preserve">clear and effective </w:t>
      </w:r>
      <w:r w:rsidR="00C47A9A">
        <w:rPr>
          <w:rFonts w:ascii="Open Sans" w:hAnsi="Open Sans" w:cs="Open Sans"/>
          <w:bCs/>
          <w:sz w:val="18"/>
          <w:szCs w:val="18"/>
        </w:rPr>
        <w:t>regulatory tool</w:t>
      </w:r>
      <w:r w:rsidR="00423D30" w:rsidRPr="003F0F71">
        <w:rPr>
          <w:rFonts w:ascii="Open Sans" w:hAnsi="Open Sans" w:cs="Open Sans"/>
          <w:bCs/>
          <w:sz w:val="18"/>
          <w:szCs w:val="18"/>
        </w:rPr>
        <w:t xml:space="preserve"> suited to the country's unique circumstances.</w:t>
      </w:r>
    </w:p>
    <w:p w14:paraId="0EA5EE70" w14:textId="77777777" w:rsidR="00423D30" w:rsidRPr="003F0F71" w:rsidRDefault="00423D30" w:rsidP="003F0F71">
      <w:pPr>
        <w:spacing w:after="0" w:line="240" w:lineRule="auto"/>
        <w:jc w:val="both"/>
        <w:rPr>
          <w:rFonts w:ascii="Open Sans" w:hAnsi="Open Sans" w:cs="Open Sans"/>
          <w:bCs/>
          <w:sz w:val="18"/>
          <w:szCs w:val="18"/>
        </w:rPr>
      </w:pPr>
    </w:p>
    <w:p w14:paraId="1BE0E08D" w14:textId="77777777" w:rsidR="00886E78" w:rsidRPr="0046203C" w:rsidRDefault="00886E78" w:rsidP="009F5CE6">
      <w:pPr>
        <w:spacing w:after="0" w:line="240" w:lineRule="auto"/>
        <w:jc w:val="both"/>
        <w:rPr>
          <w:rFonts w:ascii="Open Sans" w:hAnsi="Open Sans" w:cs="Open Sans"/>
          <w:bCs/>
          <w:sz w:val="18"/>
          <w:szCs w:val="18"/>
        </w:rPr>
      </w:pPr>
    </w:p>
    <w:p w14:paraId="46E74022" w14:textId="0D34A505" w:rsidR="008834F7" w:rsidRPr="0046203C" w:rsidRDefault="00A1383C" w:rsidP="00C8660C">
      <w:pPr>
        <w:pStyle w:val="ListParagraph"/>
        <w:numPr>
          <w:ilvl w:val="0"/>
          <w:numId w:val="1"/>
        </w:numPr>
        <w:spacing w:after="0" w:line="240" w:lineRule="auto"/>
        <w:ind w:left="360"/>
        <w:jc w:val="both"/>
        <w:rPr>
          <w:rFonts w:ascii="Open Sans" w:hAnsi="Open Sans" w:cs="Open Sans"/>
          <w:b/>
          <w:bCs/>
          <w:sz w:val="18"/>
          <w:szCs w:val="18"/>
        </w:rPr>
      </w:pPr>
      <w:r w:rsidRPr="0046203C">
        <w:rPr>
          <w:rFonts w:ascii="Open Sans" w:hAnsi="Open Sans" w:cs="Open Sans"/>
          <w:b/>
          <w:bCs/>
          <w:sz w:val="18"/>
          <w:szCs w:val="18"/>
        </w:rPr>
        <w:t>OBJECTIVE</w:t>
      </w:r>
    </w:p>
    <w:p w14:paraId="400028A2" w14:textId="357205A6" w:rsidR="008834F7" w:rsidRPr="0046203C" w:rsidRDefault="008834F7" w:rsidP="00C236A0">
      <w:pPr>
        <w:spacing w:after="0" w:line="240" w:lineRule="auto"/>
        <w:jc w:val="both"/>
        <w:rPr>
          <w:rFonts w:ascii="Open Sans" w:hAnsi="Open Sans" w:cs="Open Sans"/>
          <w:b/>
          <w:bCs/>
          <w:sz w:val="18"/>
          <w:szCs w:val="18"/>
        </w:rPr>
      </w:pPr>
    </w:p>
    <w:p w14:paraId="64550214" w14:textId="77777777" w:rsidR="00775B43" w:rsidRPr="00775B43" w:rsidRDefault="00775B43" w:rsidP="00775B43">
      <w:pPr>
        <w:spacing w:after="0" w:line="240" w:lineRule="auto"/>
        <w:jc w:val="both"/>
        <w:rPr>
          <w:rFonts w:ascii="Open Sans" w:hAnsi="Open Sans" w:cs="Open Sans"/>
          <w:bCs/>
          <w:sz w:val="18"/>
          <w:szCs w:val="18"/>
        </w:rPr>
      </w:pPr>
      <w:bookmarkStart w:id="0" w:name="_Hlk1476482"/>
      <w:r w:rsidRPr="00775B43">
        <w:rPr>
          <w:rFonts w:ascii="Open Sans" w:hAnsi="Open Sans" w:cs="Open Sans"/>
          <w:bCs/>
          <w:sz w:val="18"/>
          <w:szCs w:val="18"/>
        </w:rPr>
        <w:t>The objective of this assignment is to:</w:t>
      </w:r>
    </w:p>
    <w:p w14:paraId="2C3D9FD8" w14:textId="6774D102" w:rsidR="00775B43" w:rsidRPr="00775B43" w:rsidRDefault="00775B43" w:rsidP="00775B43">
      <w:pPr>
        <w:pStyle w:val="ListParagraph"/>
        <w:numPr>
          <w:ilvl w:val="0"/>
          <w:numId w:val="23"/>
        </w:numPr>
        <w:spacing w:after="0" w:line="240" w:lineRule="auto"/>
        <w:jc w:val="both"/>
        <w:rPr>
          <w:rFonts w:ascii="Open Sans" w:hAnsi="Open Sans" w:cs="Open Sans"/>
          <w:bCs/>
          <w:sz w:val="18"/>
          <w:szCs w:val="18"/>
        </w:rPr>
      </w:pPr>
      <w:r w:rsidRPr="00775B43">
        <w:rPr>
          <w:rFonts w:ascii="Open Sans" w:hAnsi="Open Sans" w:cs="Open Sans"/>
          <w:bCs/>
          <w:sz w:val="18"/>
          <w:szCs w:val="18"/>
        </w:rPr>
        <w:t>Review the current scenario for petroleum storage</w:t>
      </w:r>
      <w:r w:rsidR="00984DF8">
        <w:rPr>
          <w:rFonts w:ascii="Open Sans" w:hAnsi="Open Sans" w:cs="Open Sans"/>
          <w:bCs/>
          <w:sz w:val="18"/>
          <w:szCs w:val="18"/>
        </w:rPr>
        <w:t xml:space="preserve"> (limited to petrol, diesel, cooking gas and jet fuel)</w:t>
      </w:r>
      <w:r w:rsidRPr="00775B43">
        <w:rPr>
          <w:rFonts w:ascii="Open Sans" w:hAnsi="Open Sans" w:cs="Open Sans"/>
          <w:bCs/>
          <w:sz w:val="18"/>
          <w:szCs w:val="18"/>
        </w:rPr>
        <w:t xml:space="preserve"> in Maldives, documenting existing practices, infrastructure, gaps</w:t>
      </w:r>
      <w:r>
        <w:rPr>
          <w:rFonts w:ascii="Open Sans" w:hAnsi="Open Sans" w:cs="Open Sans"/>
          <w:bCs/>
          <w:sz w:val="18"/>
          <w:szCs w:val="18"/>
        </w:rPr>
        <w:t>,</w:t>
      </w:r>
      <w:r w:rsidRPr="00775B43">
        <w:rPr>
          <w:rFonts w:ascii="Open Sans" w:hAnsi="Open Sans" w:cs="Open Sans"/>
          <w:bCs/>
          <w:sz w:val="18"/>
          <w:szCs w:val="18"/>
        </w:rPr>
        <w:t xml:space="preserve"> and risks</w:t>
      </w:r>
      <w:r w:rsidR="00984DF8">
        <w:rPr>
          <w:rFonts w:ascii="Open Sans" w:hAnsi="Open Sans" w:cs="Open Sans"/>
          <w:bCs/>
          <w:sz w:val="18"/>
          <w:szCs w:val="18"/>
        </w:rPr>
        <w:t>.</w:t>
      </w:r>
    </w:p>
    <w:p w14:paraId="43857694" w14:textId="6B8A2CFF" w:rsidR="00FC2DE6" w:rsidRPr="00F750F7" w:rsidRDefault="00775B43" w:rsidP="00775B43">
      <w:pPr>
        <w:pStyle w:val="ListParagraph"/>
        <w:numPr>
          <w:ilvl w:val="0"/>
          <w:numId w:val="23"/>
        </w:numPr>
        <w:spacing w:after="0" w:line="240" w:lineRule="auto"/>
        <w:jc w:val="both"/>
        <w:rPr>
          <w:rFonts w:ascii="Open Sans" w:hAnsi="Open Sans" w:cs="Open Sans"/>
          <w:bCs/>
          <w:sz w:val="18"/>
          <w:szCs w:val="18"/>
        </w:rPr>
      </w:pPr>
      <w:r w:rsidRPr="00C47A9A">
        <w:rPr>
          <w:rFonts w:ascii="Open Sans" w:hAnsi="Open Sans" w:cs="Open Sans"/>
          <w:bCs/>
          <w:sz w:val="18"/>
          <w:szCs w:val="18"/>
        </w:rPr>
        <w:t>Develop standards and guidelines that set out clear requirements for the safe storage of petroleum products, appropriate to the local island context and aligned with relevant international standards</w:t>
      </w:r>
      <w:r w:rsidRPr="00F750F7">
        <w:rPr>
          <w:rFonts w:ascii="Open Sans" w:hAnsi="Open Sans" w:cs="Open Sans"/>
          <w:bCs/>
          <w:sz w:val="18"/>
          <w:szCs w:val="18"/>
        </w:rPr>
        <w:t>.</w:t>
      </w:r>
    </w:p>
    <w:p w14:paraId="023C759A" w14:textId="77777777" w:rsidR="00775B43" w:rsidRDefault="00775B43" w:rsidP="00775B43">
      <w:pPr>
        <w:spacing w:after="0" w:line="240" w:lineRule="auto"/>
        <w:jc w:val="both"/>
        <w:rPr>
          <w:rFonts w:ascii="Open Sans" w:hAnsi="Open Sans" w:cs="Open Sans"/>
          <w:bCs/>
          <w:sz w:val="18"/>
          <w:szCs w:val="18"/>
        </w:rPr>
      </w:pPr>
    </w:p>
    <w:p w14:paraId="75A76718" w14:textId="77777777" w:rsidR="00775B43" w:rsidRPr="0046203C" w:rsidRDefault="00775B43" w:rsidP="00775B43">
      <w:pPr>
        <w:spacing w:after="0" w:line="240" w:lineRule="auto"/>
        <w:jc w:val="both"/>
        <w:rPr>
          <w:rFonts w:ascii="Open Sans" w:hAnsi="Open Sans" w:cs="Open Sans"/>
          <w:bCs/>
          <w:sz w:val="18"/>
          <w:szCs w:val="18"/>
        </w:rPr>
      </w:pPr>
    </w:p>
    <w:p w14:paraId="40075998" w14:textId="0C4EBFE4" w:rsidR="00D734ED" w:rsidRPr="00D07C7B" w:rsidRDefault="0032405D"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SCOPE OF WOR</w:t>
      </w:r>
      <w:r w:rsidR="009F33A2" w:rsidRPr="00D07C7B">
        <w:rPr>
          <w:rFonts w:ascii="Open Sans" w:hAnsi="Open Sans" w:cs="Open Sans"/>
          <w:b/>
          <w:sz w:val="18"/>
          <w:szCs w:val="18"/>
        </w:rPr>
        <w:t>K</w:t>
      </w:r>
    </w:p>
    <w:p w14:paraId="2B5B2144" w14:textId="30E6CC94" w:rsidR="00A300E8" w:rsidRPr="00D07C7B" w:rsidRDefault="00A300E8" w:rsidP="00A300E8">
      <w:pPr>
        <w:spacing w:after="0" w:line="240" w:lineRule="auto"/>
        <w:jc w:val="both"/>
        <w:rPr>
          <w:rFonts w:ascii="Open Sans" w:hAnsi="Open Sans" w:cs="Open Sans"/>
          <w:bCs/>
          <w:sz w:val="18"/>
          <w:szCs w:val="18"/>
        </w:rPr>
      </w:pPr>
    </w:p>
    <w:p w14:paraId="21430962" w14:textId="584230BA" w:rsidR="00A300E8" w:rsidRPr="00D07C7B" w:rsidRDefault="00A300E8" w:rsidP="00A97384">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scopes of work </w:t>
      </w:r>
      <w:r w:rsidR="00A2146A" w:rsidRPr="00D07C7B">
        <w:rPr>
          <w:rFonts w:ascii="Open Sans" w:hAnsi="Open Sans" w:cs="Open Sans"/>
          <w:bCs/>
          <w:sz w:val="18"/>
          <w:szCs w:val="18"/>
        </w:rPr>
        <w:t>are</w:t>
      </w:r>
      <w:r w:rsidRPr="00D07C7B">
        <w:rPr>
          <w:rFonts w:ascii="Open Sans" w:hAnsi="Open Sans" w:cs="Open Sans"/>
          <w:bCs/>
          <w:sz w:val="18"/>
          <w:szCs w:val="18"/>
        </w:rPr>
        <w:t xml:space="preserve"> mainly based on </w:t>
      </w:r>
      <w:r w:rsidR="00DC3BA9" w:rsidRPr="00D07C7B">
        <w:rPr>
          <w:rFonts w:ascii="Open Sans" w:hAnsi="Open Sans" w:cs="Open Sans"/>
          <w:bCs/>
          <w:sz w:val="18"/>
          <w:szCs w:val="18"/>
        </w:rPr>
        <w:t>establishment of the following key aspects.</w:t>
      </w:r>
    </w:p>
    <w:p w14:paraId="37E48F6E" w14:textId="43A06ED8" w:rsidR="00A300E8" w:rsidRPr="00D07C7B" w:rsidRDefault="00A300E8" w:rsidP="00A300E8">
      <w:pPr>
        <w:spacing w:after="0" w:line="240" w:lineRule="auto"/>
        <w:jc w:val="both"/>
        <w:rPr>
          <w:rFonts w:ascii="Open Sans" w:hAnsi="Open Sans" w:cs="Open Sans"/>
          <w:bCs/>
          <w:sz w:val="18"/>
          <w:szCs w:val="18"/>
        </w:rPr>
      </w:pPr>
    </w:p>
    <w:p w14:paraId="65F9A60B" w14:textId="525B9491" w:rsidR="00775B43" w:rsidRPr="00D07C7B" w:rsidRDefault="00775B43" w:rsidP="001C7BB1">
      <w:pPr>
        <w:pStyle w:val="ListParagraph"/>
        <w:numPr>
          <w:ilvl w:val="0"/>
          <w:numId w:val="6"/>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Baseline Review: Existing Storage Scenario: The consultant shall conduct a structured baseline assessment to document the current state of petroleum </w:t>
      </w:r>
      <w:r w:rsidR="00C47A9A" w:rsidRPr="00D07C7B">
        <w:rPr>
          <w:rFonts w:ascii="Open Sans" w:hAnsi="Open Sans" w:cs="Open Sans"/>
          <w:bCs/>
          <w:sz w:val="18"/>
          <w:szCs w:val="18"/>
        </w:rPr>
        <w:t xml:space="preserve">storage </w:t>
      </w:r>
      <w:r w:rsidR="00C47A9A">
        <w:rPr>
          <w:rFonts w:ascii="Open Sans" w:hAnsi="Open Sans" w:cs="Open Sans"/>
          <w:bCs/>
          <w:sz w:val="18"/>
          <w:szCs w:val="18"/>
        </w:rPr>
        <w:t>in</w:t>
      </w:r>
      <w:r w:rsidR="0066174F">
        <w:rPr>
          <w:rFonts w:ascii="Open Sans" w:hAnsi="Open Sans" w:cs="Open Sans"/>
          <w:bCs/>
          <w:sz w:val="18"/>
          <w:szCs w:val="18"/>
        </w:rPr>
        <w:t xml:space="preserve"> selected urban centers / islands</w:t>
      </w:r>
      <w:r w:rsidR="0066174F" w:rsidRPr="00D07C7B">
        <w:rPr>
          <w:rFonts w:ascii="Open Sans" w:hAnsi="Open Sans" w:cs="Open Sans"/>
          <w:bCs/>
          <w:sz w:val="18"/>
          <w:szCs w:val="18"/>
        </w:rPr>
        <w:t xml:space="preserve"> </w:t>
      </w:r>
      <w:r w:rsidRPr="00D07C7B">
        <w:rPr>
          <w:rFonts w:ascii="Open Sans" w:hAnsi="Open Sans" w:cs="Open Sans"/>
          <w:bCs/>
          <w:sz w:val="18"/>
          <w:szCs w:val="18"/>
        </w:rPr>
        <w:t xml:space="preserve">Maldives. This shall cover: </w:t>
      </w:r>
    </w:p>
    <w:p w14:paraId="0D470940" w14:textId="77777777"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Survey of all key storage and distribution facilities</w:t>
      </w:r>
    </w:p>
    <w:p w14:paraId="68C4E100" w14:textId="30D74CEA"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t xml:space="preserve">Names, locations, and capacities of </w:t>
      </w:r>
      <w:r w:rsidR="00984DF8">
        <w:rPr>
          <w:rFonts w:ascii="Open Sans" w:hAnsi="Open Sans" w:cs="Open Sans"/>
          <w:bCs/>
          <w:sz w:val="18"/>
          <w:szCs w:val="18"/>
        </w:rPr>
        <w:t>storage available</w:t>
      </w:r>
    </w:p>
    <w:p w14:paraId="48EDF795" w14:textId="569A11B5"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t>Typical installation and setup configurations</w:t>
      </w:r>
    </w:p>
    <w:p w14:paraId="1DF28A2C" w14:textId="6373D186" w:rsidR="00775B43" w:rsidRPr="00D07C7B" w:rsidRDefault="00775B43" w:rsidP="00775B43">
      <w:pPr>
        <w:pStyle w:val="ListParagraph"/>
        <w:numPr>
          <w:ilvl w:val="1"/>
          <w:numId w:val="24"/>
        </w:numPr>
        <w:rPr>
          <w:rFonts w:ascii="Open Sans" w:hAnsi="Open Sans" w:cs="Open Sans"/>
          <w:bCs/>
          <w:sz w:val="18"/>
          <w:szCs w:val="18"/>
        </w:rPr>
      </w:pPr>
      <w:r w:rsidRPr="00D07C7B">
        <w:rPr>
          <w:rFonts w:ascii="Open Sans" w:hAnsi="Open Sans" w:cs="Open Sans"/>
          <w:bCs/>
          <w:sz w:val="18"/>
          <w:szCs w:val="18"/>
        </w:rPr>
        <w:lastRenderedPageBreak/>
        <w:t>Existing safety and environmental measures</w:t>
      </w:r>
    </w:p>
    <w:p w14:paraId="1D6415B8" w14:textId="77777777"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Geographic coverage</w:t>
      </w:r>
    </w:p>
    <w:p w14:paraId="39185C7A" w14:textId="0F3D4C00" w:rsidR="00775B43" w:rsidRPr="00D07C7B" w:rsidRDefault="00775B43" w:rsidP="00775B43">
      <w:pPr>
        <w:pStyle w:val="ListParagraph"/>
        <w:numPr>
          <w:ilvl w:val="0"/>
          <w:numId w:val="26"/>
        </w:numPr>
        <w:rPr>
          <w:rFonts w:ascii="Open Sans" w:hAnsi="Open Sans" w:cs="Open Sans"/>
          <w:bCs/>
          <w:sz w:val="18"/>
          <w:szCs w:val="18"/>
        </w:rPr>
      </w:pPr>
      <w:r w:rsidRPr="00D07C7B">
        <w:rPr>
          <w:rFonts w:ascii="Open Sans" w:hAnsi="Open Sans" w:cs="Open Sans"/>
          <w:bCs/>
          <w:sz w:val="18"/>
          <w:szCs w:val="18"/>
        </w:rPr>
        <w:t>Greater Malé Region</w:t>
      </w:r>
      <w:r w:rsidR="00984DF8">
        <w:rPr>
          <w:rFonts w:ascii="Open Sans" w:hAnsi="Open Sans" w:cs="Open Sans"/>
          <w:bCs/>
          <w:sz w:val="18"/>
          <w:szCs w:val="18"/>
        </w:rPr>
        <w:t xml:space="preserve"> </w:t>
      </w:r>
    </w:p>
    <w:p w14:paraId="0CC8F864" w14:textId="638CD3A8" w:rsidR="00775B43" w:rsidRPr="00D07C7B" w:rsidRDefault="0066174F" w:rsidP="00775B43">
      <w:pPr>
        <w:pStyle w:val="ListParagraph"/>
        <w:numPr>
          <w:ilvl w:val="0"/>
          <w:numId w:val="26"/>
        </w:numPr>
        <w:rPr>
          <w:rFonts w:ascii="Open Sans" w:hAnsi="Open Sans" w:cs="Open Sans"/>
          <w:bCs/>
          <w:sz w:val="18"/>
          <w:szCs w:val="18"/>
        </w:rPr>
      </w:pPr>
      <w:r>
        <w:rPr>
          <w:rFonts w:ascii="Open Sans" w:hAnsi="Open Sans" w:cs="Open Sans"/>
          <w:bCs/>
          <w:sz w:val="18"/>
          <w:szCs w:val="18"/>
        </w:rPr>
        <w:t>Two other</w:t>
      </w:r>
      <w:r w:rsidRPr="00D07C7B">
        <w:rPr>
          <w:rFonts w:ascii="Open Sans" w:hAnsi="Open Sans" w:cs="Open Sans"/>
          <w:bCs/>
          <w:sz w:val="18"/>
          <w:szCs w:val="18"/>
        </w:rPr>
        <w:t xml:space="preserve"> </w:t>
      </w:r>
      <w:r w:rsidR="00775B43" w:rsidRPr="00D07C7B">
        <w:rPr>
          <w:rFonts w:ascii="Open Sans" w:hAnsi="Open Sans" w:cs="Open Sans"/>
          <w:bCs/>
          <w:sz w:val="18"/>
          <w:szCs w:val="18"/>
        </w:rPr>
        <w:t>urban cities</w:t>
      </w:r>
      <w:r w:rsidR="00CD01A5" w:rsidRPr="00D07C7B">
        <w:rPr>
          <w:rFonts w:ascii="Open Sans" w:hAnsi="Open Sans" w:cs="Open Sans"/>
          <w:bCs/>
          <w:sz w:val="18"/>
          <w:szCs w:val="18"/>
        </w:rPr>
        <w:t xml:space="preserve"> (Addu City, </w:t>
      </w:r>
      <w:proofErr w:type="spellStart"/>
      <w:r w:rsidR="00CD01A5" w:rsidRPr="00D07C7B">
        <w:rPr>
          <w:rFonts w:ascii="Open Sans" w:hAnsi="Open Sans" w:cs="Open Sans"/>
          <w:bCs/>
          <w:sz w:val="18"/>
          <w:szCs w:val="18"/>
        </w:rPr>
        <w:t>Kulhudhuffushi</w:t>
      </w:r>
      <w:proofErr w:type="spellEnd"/>
      <w:r w:rsidR="00CD01A5" w:rsidRPr="00D07C7B">
        <w:rPr>
          <w:rFonts w:ascii="Open Sans" w:hAnsi="Open Sans" w:cs="Open Sans"/>
          <w:bCs/>
          <w:sz w:val="18"/>
          <w:szCs w:val="18"/>
        </w:rPr>
        <w:t xml:space="preserve"> City, </w:t>
      </w:r>
      <w:proofErr w:type="spellStart"/>
      <w:r>
        <w:rPr>
          <w:rFonts w:ascii="Open Sans" w:hAnsi="Open Sans" w:cs="Open Sans"/>
          <w:bCs/>
          <w:sz w:val="18"/>
          <w:szCs w:val="18"/>
        </w:rPr>
        <w:t>Fuvahmulah</w:t>
      </w:r>
      <w:proofErr w:type="spellEnd"/>
      <w:r w:rsidR="00F750F7">
        <w:rPr>
          <w:rFonts w:ascii="Open Sans" w:hAnsi="Open Sans" w:cs="Open Sans"/>
          <w:bCs/>
          <w:sz w:val="18"/>
          <w:szCs w:val="18"/>
        </w:rPr>
        <w:t xml:space="preserve"> City</w:t>
      </w:r>
      <w:r>
        <w:rPr>
          <w:rFonts w:ascii="Open Sans" w:hAnsi="Open Sans" w:cs="Open Sans"/>
          <w:bCs/>
          <w:sz w:val="18"/>
          <w:szCs w:val="18"/>
        </w:rPr>
        <w:t xml:space="preserve">, </w:t>
      </w:r>
      <w:proofErr w:type="spellStart"/>
      <w:r>
        <w:rPr>
          <w:rFonts w:ascii="Open Sans" w:hAnsi="Open Sans" w:cs="Open Sans"/>
          <w:bCs/>
          <w:sz w:val="18"/>
          <w:szCs w:val="18"/>
        </w:rPr>
        <w:t>Thinadhoo</w:t>
      </w:r>
      <w:proofErr w:type="spellEnd"/>
      <w:r w:rsidR="00F750F7">
        <w:rPr>
          <w:rFonts w:ascii="Open Sans" w:hAnsi="Open Sans" w:cs="Open Sans"/>
          <w:bCs/>
          <w:sz w:val="18"/>
          <w:szCs w:val="18"/>
        </w:rPr>
        <w:t xml:space="preserve"> City)</w:t>
      </w:r>
    </w:p>
    <w:p w14:paraId="6B95CBEF" w14:textId="037E8634" w:rsidR="00775B43" w:rsidRPr="00D07C7B" w:rsidRDefault="00775B43" w:rsidP="00CD01A5">
      <w:pPr>
        <w:pStyle w:val="ListParagraph"/>
        <w:numPr>
          <w:ilvl w:val="0"/>
          <w:numId w:val="26"/>
        </w:numPr>
        <w:rPr>
          <w:rFonts w:ascii="Open Sans" w:hAnsi="Open Sans" w:cs="Open Sans"/>
          <w:bCs/>
          <w:sz w:val="18"/>
          <w:szCs w:val="18"/>
        </w:rPr>
      </w:pPr>
      <w:r w:rsidRPr="00D07C7B">
        <w:rPr>
          <w:rFonts w:ascii="Open Sans" w:hAnsi="Open Sans" w:cs="Open Sans"/>
          <w:bCs/>
          <w:sz w:val="18"/>
          <w:szCs w:val="18"/>
        </w:rPr>
        <w:t xml:space="preserve">Two </w:t>
      </w:r>
      <w:r w:rsidR="00605255">
        <w:rPr>
          <w:rFonts w:ascii="Open Sans" w:hAnsi="Open Sans" w:cs="Open Sans"/>
          <w:bCs/>
          <w:sz w:val="18"/>
          <w:szCs w:val="18"/>
        </w:rPr>
        <w:t>outer</w:t>
      </w:r>
      <w:r w:rsidR="00605255" w:rsidRPr="00D07C7B">
        <w:rPr>
          <w:rFonts w:ascii="Open Sans" w:hAnsi="Open Sans" w:cs="Open Sans"/>
          <w:bCs/>
          <w:sz w:val="18"/>
          <w:szCs w:val="18"/>
        </w:rPr>
        <w:t xml:space="preserve"> </w:t>
      </w:r>
      <w:r w:rsidRPr="00D07C7B">
        <w:rPr>
          <w:rFonts w:ascii="Open Sans" w:hAnsi="Open Sans" w:cs="Open Sans"/>
          <w:bCs/>
          <w:sz w:val="18"/>
          <w:szCs w:val="18"/>
        </w:rPr>
        <w:t xml:space="preserve">islands </w:t>
      </w:r>
      <w:r w:rsidR="00CD01A5" w:rsidRPr="00D07C7B">
        <w:rPr>
          <w:rFonts w:ascii="Open Sans" w:hAnsi="Open Sans" w:cs="Open Sans"/>
          <w:bCs/>
          <w:sz w:val="18"/>
          <w:szCs w:val="18"/>
        </w:rPr>
        <w:t>(near Greater Malé Region)</w:t>
      </w:r>
    </w:p>
    <w:p w14:paraId="69A10935" w14:textId="218DBC12"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 xml:space="preserve">Review of existing regulations and identification of regulatory gaps relevant to storage </w:t>
      </w:r>
    </w:p>
    <w:p w14:paraId="1B95EE97" w14:textId="21D77B0B" w:rsidR="00775B43" w:rsidRPr="00D07C7B" w:rsidRDefault="00775B43" w:rsidP="00775B43">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Assessment of environmental and public health risks associated with current practices</w:t>
      </w:r>
    </w:p>
    <w:p w14:paraId="4050EF45" w14:textId="30A0C755" w:rsidR="00775B43" w:rsidRPr="00D07C7B" w:rsidRDefault="00775B43" w:rsidP="00775B43">
      <w:pPr>
        <w:pStyle w:val="ListParagraph"/>
        <w:spacing w:after="0" w:line="240" w:lineRule="auto"/>
        <w:ind w:left="1080"/>
        <w:jc w:val="both"/>
        <w:rPr>
          <w:rFonts w:ascii="Open Sans" w:hAnsi="Open Sans" w:cs="Open Sans"/>
          <w:bCs/>
          <w:sz w:val="18"/>
          <w:szCs w:val="18"/>
        </w:rPr>
      </w:pPr>
    </w:p>
    <w:p w14:paraId="06822EC3" w14:textId="5A3F43AD" w:rsidR="00A300E8" w:rsidRPr="00D07C7B" w:rsidRDefault="00775B43" w:rsidP="001C7BB1">
      <w:pPr>
        <w:pStyle w:val="ListParagraph"/>
        <w:numPr>
          <w:ilvl w:val="0"/>
          <w:numId w:val="6"/>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Standards </w:t>
      </w:r>
      <w:r w:rsidR="00605255">
        <w:rPr>
          <w:rFonts w:ascii="Open Sans" w:hAnsi="Open Sans" w:cs="Open Sans"/>
          <w:bCs/>
          <w:sz w:val="18"/>
          <w:szCs w:val="18"/>
        </w:rPr>
        <w:t>and</w:t>
      </w:r>
      <w:r w:rsidR="00605255" w:rsidRPr="00D07C7B">
        <w:rPr>
          <w:rFonts w:ascii="Open Sans" w:hAnsi="Open Sans" w:cs="Open Sans"/>
          <w:bCs/>
          <w:sz w:val="18"/>
          <w:szCs w:val="18"/>
        </w:rPr>
        <w:t xml:space="preserve"> </w:t>
      </w:r>
      <w:r w:rsidR="00605255">
        <w:rPr>
          <w:rFonts w:ascii="Open Sans" w:hAnsi="Open Sans" w:cs="Open Sans"/>
          <w:bCs/>
          <w:sz w:val="18"/>
          <w:szCs w:val="18"/>
        </w:rPr>
        <w:t>Guidelines</w:t>
      </w:r>
      <w:r w:rsidR="00605255" w:rsidRPr="00D07C7B">
        <w:rPr>
          <w:rFonts w:ascii="Open Sans" w:hAnsi="Open Sans" w:cs="Open Sans"/>
          <w:bCs/>
          <w:sz w:val="18"/>
          <w:szCs w:val="18"/>
        </w:rPr>
        <w:t xml:space="preserve"> </w:t>
      </w:r>
      <w:r w:rsidRPr="00D07C7B">
        <w:rPr>
          <w:rFonts w:ascii="Open Sans" w:hAnsi="Open Sans" w:cs="Open Sans"/>
          <w:bCs/>
          <w:sz w:val="18"/>
          <w:szCs w:val="18"/>
        </w:rPr>
        <w:t>for Storage</w:t>
      </w:r>
      <w:r w:rsidR="00FC1F56" w:rsidRPr="00D07C7B">
        <w:rPr>
          <w:rFonts w:ascii="Open Sans" w:hAnsi="Open Sans" w:cs="Open Sans"/>
          <w:bCs/>
          <w:sz w:val="18"/>
          <w:szCs w:val="18"/>
        </w:rPr>
        <w:t xml:space="preserve">: </w:t>
      </w:r>
      <w:r w:rsidRPr="00D07C7B">
        <w:rPr>
          <w:rFonts w:ascii="Open Sans" w:hAnsi="Open Sans" w:cs="Open Sans"/>
          <w:bCs/>
          <w:sz w:val="18"/>
          <w:szCs w:val="18"/>
        </w:rPr>
        <w:t>Based on the findings of the baseline review and a review of applicable international standards, the consultant shall develop standards and guidelines</w:t>
      </w:r>
      <w:r w:rsidR="005F6035" w:rsidRPr="00D07C7B">
        <w:rPr>
          <w:rFonts w:ascii="Open Sans" w:hAnsi="Open Sans" w:cs="Open Sans"/>
          <w:bCs/>
          <w:sz w:val="18"/>
          <w:szCs w:val="18"/>
        </w:rPr>
        <w:t xml:space="preserve"> fit for the Maldivian context with the following</w:t>
      </w:r>
      <w:r w:rsidRPr="00D07C7B">
        <w:rPr>
          <w:rFonts w:ascii="Open Sans" w:hAnsi="Open Sans" w:cs="Open Sans"/>
          <w:bCs/>
          <w:sz w:val="18"/>
          <w:szCs w:val="18"/>
        </w:rPr>
        <w:t xml:space="preserve"> requirements for:</w:t>
      </w:r>
    </w:p>
    <w:p w14:paraId="78537952" w14:textId="0C9EC81B" w:rsidR="00CD01A5" w:rsidRPr="00D07C7B" w:rsidRDefault="00CD01A5" w:rsidP="00CD01A5">
      <w:pPr>
        <w:pStyle w:val="ListParagraph"/>
        <w:numPr>
          <w:ilvl w:val="0"/>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Petroleum Storage</w:t>
      </w:r>
    </w:p>
    <w:p w14:paraId="7F660760" w14:textId="20CFD05E"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Design and construction standards for storage facilities </w:t>
      </w:r>
    </w:p>
    <w:p w14:paraId="06E82225" w14:textId="3DEC7150"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Environmental protection measures for storage sites</w:t>
      </w:r>
    </w:p>
    <w:p w14:paraId="207B018C" w14:textId="353FB6D6"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Inspection and maintenance requirements</w:t>
      </w:r>
    </w:p>
    <w:p w14:paraId="442E13AB" w14:textId="2FF85601" w:rsidR="00CD01A5" w:rsidRPr="00D07C7B" w:rsidRDefault="00CD01A5" w:rsidP="00CD01A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Capacity and siting criteria appropriate to island settings</w:t>
      </w:r>
    </w:p>
    <w:p w14:paraId="10B12663" w14:textId="77777777" w:rsidR="005F6035" w:rsidRPr="00D07C7B" w:rsidRDefault="005F6035" w:rsidP="005F6035">
      <w:pPr>
        <w:pStyle w:val="ListParagraph"/>
        <w:numPr>
          <w:ilvl w:val="1"/>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Minimum safety requirements including fire prevention, leak detection, and spill containment</w:t>
      </w:r>
    </w:p>
    <w:p w14:paraId="0BF2D08C" w14:textId="77777777" w:rsidR="00CD01A5" w:rsidRPr="00C47A9A" w:rsidRDefault="00CD01A5" w:rsidP="00C47A9A">
      <w:pPr>
        <w:spacing w:after="0" w:line="240" w:lineRule="auto"/>
        <w:jc w:val="both"/>
        <w:rPr>
          <w:rFonts w:ascii="Open Sans" w:hAnsi="Open Sans" w:cs="Open Sans"/>
          <w:bCs/>
          <w:sz w:val="18"/>
          <w:szCs w:val="18"/>
        </w:rPr>
      </w:pPr>
    </w:p>
    <w:p w14:paraId="754B4B41" w14:textId="53629C5C" w:rsidR="00775B43" w:rsidRPr="00D07C7B" w:rsidRDefault="00CD01A5" w:rsidP="00CD01A5">
      <w:pPr>
        <w:pStyle w:val="ListParagraph"/>
        <w:numPr>
          <w:ilvl w:val="0"/>
          <w:numId w:val="24"/>
        </w:num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standards shall be drafted for review and </w:t>
      </w:r>
      <w:r w:rsidR="00984DF8">
        <w:rPr>
          <w:rFonts w:ascii="Open Sans" w:hAnsi="Open Sans" w:cs="Open Sans"/>
          <w:bCs/>
          <w:sz w:val="18"/>
          <w:szCs w:val="18"/>
        </w:rPr>
        <w:t xml:space="preserve">a </w:t>
      </w:r>
      <w:r w:rsidRPr="00D07C7B">
        <w:rPr>
          <w:rFonts w:ascii="Open Sans" w:hAnsi="Open Sans" w:cs="Open Sans"/>
          <w:bCs/>
          <w:sz w:val="18"/>
          <w:szCs w:val="18"/>
        </w:rPr>
        <w:t>stakeholder consultation</w:t>
      </w:r>
      <w:r w:rsidR="00984DF8">
        <w:rPr>
          <w:rFonts w:ascii="Open Sans" w:hAnsi="Open Sans" w:cs="Open Sans"/>
          <w:bCs/>
          <w:sz w:val="18"/>
          <w:szCs w:val="18"/>
        </w:rPr>
        <w:t xml:space="preserve"> session carried out</w:t>
      </w:r>
      <w:r w:rsidRPr="00D07C7B">
        <w:rPr>
          <w:rFonts w:ascii="Open Sans" w:hAnsi="Open Sans" w:cs="Open Sans"/>
          <w:bCs/>
          <w:sz w:val="18"/>
          <w:szCs w:val="18"/>
        </w:rPr>
        <w:t xml:space="preserve"> before finalization</w:t>
      </w:r>
    </w:p>
    <w:p w14:paraId="26A1994A" w14:textId="7C0D4FA7" w:rsidR="00CD01A5" w:rsidRPr="00D07C7B" w:rsidRDefault="00CD01A5" w:rsidP="00CD01A5">
      <w:pPr>
        <w:pStyle w:val="ListParagraph"/>
        <w:numPr>
          <w:ilvl w:val="0"/>
          <w:numId w:val="24"/>
        </w:numPr>
        <w:rPr>
          <w:rFonts w:ascii="Open Sans" w:hAnsi="Open Sans" w:cs="Open Sans"/>
          <w:bCs/>
          <w:sz w:val="18"/>
          <w:szCs w:val="18"/>
        </w:rPr>
      </w:pPr>
      <w:r w:rsidRPr="00D07C7B">
        <w:rPr>
          <w:rFonts w:ascii="Open Sans" w:hAnsi="Open Sans" w:cs="Open Sans"/>
          <w:bCs/>
          <w:sz w:val="18"/>
          <w:szCs w:val="18"/>
        </w:rPr>
        <w:t>International standards reviewed and procured as part of this assignment shall be transferred to URA upon completion.</w:t>
      </w:r>
    </w:p>
    <w:p w14:paraId="20380474" w14:textId="77777777" w:rsidR="005F6035" w:rsidRPr="00D07C7B" w:rsidRDefault="005F6035" w:rsidP="005F6035">
      <w:pPr>
        <w:pStyle w:val="ListParagraph"/>
        <w:ind w:left="1800"/>
        <w:rPr>
          <w:rFonts w:ascii="Open Sans" w:hAnsi="Open Sans" w:cs="Open Sans"/>
          <w:bCs/>
          <w:sz w:val="18"/>
          <w:szCs w:val="18"/>
        </w:rPr>
      </w:pPr>
    </w:p>
    <w:p w14:paraId="1921C0F2" w14:textId="77777777" w:rsidR="000B50B8" w:rsidRPr="00D07C7B" w:rsidRDefault="000B50B8" w:rsidP="000B50B8">
      <w:pPr>
        <w:spacing w:after="0" w:line="240" w:lineRule="auto"/>
        <w:jc w:val="both"/>
        <w:rPr>
          <w:rFonts w:ascii="Open Sans" w:hAnsi="Open Sans" w:cs="Open Sans"/>
          <w:bCs/>
          <w:sz w:val="18"/>
          <w:szCs w:val="18"/>
        </w:rPr>
      </w:pPr>
    </w:p>
    <w:p w14:paraId="7B3EC768" w14:textId="249091A4" w:rsidR="00FD6085" w:rsidRPr="00D07C7B" w:rsidRDefault="00A97384" w:rsidP="00CD01A5">
      <w:pPr>
        <w:rPr>
          <w:rFonts w:ascii="Open Sans" w:hAnsi="Open Sans" w:cs="Open Sans"/>
          <w:bCs/>
          <w:sz w:val="18"/>
          <w:szCs w:val="18"/>
        </w:rPr>
      </w:pPr>
      <w:r w:rsidRPr="00D07C7B">
        <w:rPr>
          <w:rFonts w:ascii="Open Sans" w:hAnsi="Open Sans" w:cs="Open Sans"/>
          <w:bCs/>
          <w:sz w:val="18"/>
          <w:szCs w:val="18"/>
        </w:rPr>
        <w:t xml:space="preserve">The consultant is expected to propose and URA to agree with on an </w:t>
      </w:r>
      <w:r w:rsidR="002802B9">
        <w:rPr>
          <w:rFonts w:ascii="Open Sans" w:hAnsi="Open Sans" w:cs="Open Sans"/>
          <w:bCs/>
          <w:sz w:val="18"/>
          <w:szCs w:val="18"/>
        </w:rPr>
        <w:t xml:space="preserve">appropriate </w:t>
      </w:r>
      <w:r w:rsidRPr="00D07C7B">
        <w:rPr>
          <w:rFonts w:ascii="Open Sans" w:hAnsi="Open Sans" w:cs="Open Sans"/>
          <w:bCs/>
          <w:sz w:val="18"/>
          <w:szCs w:val="18"/>
        </w:rPr>
        <w:t>approach</w:t>
      </w:r>
      <w:r w:rsidR="002802B9">
        <w:rPr>
          <w:rFonts w:ascii="Open Sans" w:hAnsi="Open Sans" w:cs="Open Sans"/>
          <w:bCs/>
          <w:sz w:val="18"/>
          <w:szCs w:val="18"/>
        </w:rPr>
        <w:t xml:space="preserve"> or </w:t>
      </w:r>
      <w:r w:rsidRPr="00D07C7B">
        <w:rPr>
          <w:rFonts w:ascii="Open Sans" w:hAnsi="Open Sans" w:cs="Open Sans"/>
          <w:bCs/>
          <w:sz w:val="18"/>
          <w:szCs w:val="18"/>
        </w:rPr>
        <w:t xml:space="preserve">methodology prior to start of the key task to ensure coherence of all tasks. </w:t>
      </w:r>
    </w:p>
    <w:p w14:paraId="486E2D67" w14:textId="77777777" w:rsidR="00677436" w:rsidRPr="00D07C7B" w:rsidRDefault="00677436" w:rsidP="00677436">
      <w:pPr>
        <w:pStyle w:val="ListParagraph"/>
        <w:rPr>
          <w:rFonts w:ascii="Open Sans" w:hAnsi="Open Sans" w:cs="Open Sans"/>
          <w:bCs/>
          <w:sz w:val="18"/>
          <w:szCs w:val="18"/>
        </w:rPr>
      </w:pPr>
    </w:p>
    <w:p w14:paraId="1D8E3FA2" w14:textId="77777777" w:rsidR="00677436" w:rsidRPr="00D07C7B" w:rsidRDefault="00677436" w:rsidP="00677436">
      <w:pPr>
        <w:pStyle w:val="ListParagraph"/>
        <w:ind w:left="1080"/>
        <w:rPr>
          <w:rFonts w:ascii="Open Sans" w:hAnsi="Open Sans" w:cs="Open Sans"/>
          <w:bCs/>
          <w:sz w:val="18"/>
          <w:szCs w:val="18"/>
        </w:rPr>
      </w:pPr>
    </w:p>
    <w:p w14:paraId="6841B470" w14:textId="3856720F" w:rsidR="00A46A2B" w:rsidRPr="00947FD0" w:rsidRDefault="00A46A2B" w:rsidP="00C8660C">
      <w:pPr>
        <w:pStyle w:val="ListParagraph"/>
        <w:numPr>
          <w:ilvl w:val="0"/>
          <w:numId w:val="1"/>
        </w:numPr>
        <w:spacing w:after="0" w:line="240" w:lineRule="auto"/>
        <w:ind w:left="360"/>
        <w:jc w:val="both"/>
        <w:rPr>
          <w:rFonts w:ascii="Open Sans" w:hAnsi="Open Sans" w:cs="Open Sans"/>
          <w:b/>
          <w:sz w:val="18"/>
          <w:szCs w:val="18"/>
        </w:rPr>
      </w:pPr>
      <w:r w:rsidRPr="00C47A9A">
        <w:rPr>
          <w:rFonts w:ascii="Open Sans" w:hAnsi="Open Sans" w:cs="Open Sans"/>
          <w:b/>
          <w:sz w:val="18"/>
          <w:szCs w:val="18"/>
        </w:rPr>
        <w:t xml:space="preserve">TEAM COMPOSITION </w:t>
      </w:r>
      <w:r w:rsidR="002802B9" w:rsidRPr="00C47A9A">
        <w:rPr>
          <w:rFonts w:ascii="Open Sans" w:hAnsi="Open Sans" w:cs="Open Sans"/>
          <w:b/>
          <w:sz w:val="18"/>
          <w:szCs w:val="18"/>
        </w:rPr>
        <w:t xml:space="preserve">AND </w:t>
      </w:r>
      <w:r w:rsidRPr="00C47A9A">
        <w:rPr>
          <w:rFonts w:ascii="Open Sans" w:hAnsi="Open Sans" w:cs="Open Sans"/>
          <w:b/>
          <w:sz w:val="18"/>
          <w:szCs w:val="18"/>
        </w:rPr>
        <w:t>SKILLS REQUIREMENTS</w:t>
      </w:r>
    </w:p>
    <w:p w14:paraId="0F9D3D69" w14:textId="3D583461" w:rsidR="00E559C7" w:rsidRPr="00D07C7B" w:rsidRDefault="00E559C7" w:rsidP="00E559C7">
      <w:pPr>
        <w:pStyle w:val="ListParagraph"/>
        <w:spacing w:after="0" w:line="240" w:lineRule="auto"/>
        <w:ind w:left="360"/>
        <w:jc w:val="both"/>
        <w:rPr>
          <w:rFonts w:ascii="Open Sans" w:hAnsi="Open Sans" w:cs="Open Sans"/>
          <w:bCs/>
          <w:sz w:val="18"/>
          <w:szCs w:val="18"/>
        </w:rPr>
      </w:pPr>
    </w:p>
    <w:p w14:paraId="546E4098" w14:textId="47BE0DF7" w:rsidR="00711850" w:rsidRPr="00D07C7B" w:rsidRDefault="009C598F">
      <w:pPr>
        <w:pStyle w:val="ListParagraph"/>
        <w:spacing w:after="0" w:line="240" w:lineRule="auto"/>
        <w:ind w:left="360"/>
        <w:jc w:val="both"/>
        <w:rPr>
          <w:rFonts w:ascii="Open Sans" w:hAnsi="Open Sans" w:cs="Open Sans"/>
          <w:bCs/>
          <w:sz w:val="18"/>
          <w:szCs w:val="18"/>
        </w:rPr>
      </w:pPr>
      <w:r w:rsidRPr="00D07C7B">
        <w:rPr>
          <w:rFonts w:ascii="Open Sans" w:hAnsi="Open Sans" w:cs="Open Sans"/>
          <w:bCs/>
          <w:sz w:val="18"/>
          <w:szCs w:val="18"/>
        </w:rPr>
        <w:t xml:space="preserve">The consultancy team must </w:t>
      </w:r>
      <w:r w:rsidR="00605255">
        <w:rPr>
          <w:rFonts w:ascii="Open Sans" w:hAnsi="Open Sans" w:cs="Open Sans"/>
          <w:bCs/>
          <w:sz w:val="18"/>
          <w:szCs w:val="18"/>
        </w:rPr>
        <w:t>include</w:t>
      </w:r>
      <w:r w:rsidR="00605255" w:rsidRPr="00D07C7B">
        <w:rPr>
          <w:rFonts w:ascii="Open Sans" w:hAnsi="Open Sans" w:cs="Open Sans"/>
          <w:bCs/>
          <w:sz w:val="18"/>
          <w:szCs w:val="18"/>
        </w:rPr>
        <w:t xml:space="preserve"> </w:t>
      </w:r>
      <w:r w:rsidR="00605255">
        <w:rPr>
          <w:rFonts w:ascii="Open Sans" w:hAnsi="Open Sans" w:cs="Open Sans"/>
          <w:bCs/>
          <w:sz w:val="18"/>
          <w:szCs w:val="18"/>
        </w:rPr>
        <w:t>at least one</w:t>
      </w:r>
      <w:r w:rsidR="00605255" w:rsidRPr="00D07C7B">
        <w:rPr>
          <w:rFonts w:ascii="Open Sans" w:hAnsi="Open Sans" w:cs="Open Sans"/>
          <w:bCs/>
          <w:sz w:val="18"/>
          <w:szCs w:val="18"/>
        </w:rPr>
        <w:t xml:space="preserve"> </w:t>
      </w:r>
      <w:r w:rsidRPr="00D07C7B">
        <w:rPr>
          <w:rFonts w:ascii="Open Sans" w:hAnsi="Open Sans" w:cs="Open Sans"/>
          <w:bCs/>
          <w:sz w:val="18"/>
          <w:szCs w:val="18"/>
        </w:rPr>
        <w:t xml:space="preserve">qualified professional, </w:t>
      </w:r>
      <w:r w:rsidR="00605255">
        <w:rPr>
          <w:rFonts w:ascii="Open Sans" w:hAnsi="Open Sans" w:cs="Open Sans"/>
          <w:bCs/>
          <w:sz w:val="18"/>
          <w:szCs w:val="18"/>
        </w:rPr>
        <w:t>as stated below</w:t>
      </w:r>
      <w:r w:rsidRPr="00D07C7B">
        <w:rPr>
          <w:rFonts w:ascii="Open Sans" w:hAnsi="Open Sans" w:cs="Open Sans"/>
          <w:bCs/>
          <w:sz w:val="18"/>
          <w:szCs w:val="18"/>
        </w:rPr>
        <w:t>:</w:t>
      </w:r>
    </w:p>
    <w:p w14:paraId="3DA3110E" w14:textId="77777777" w:rsidR="009C598F" w:rsidRPr="00C47A9A" w:rsidRDefault="009C598F" w:rsidP="00C47A9A">
      <w:pPr>
        <w:spacing w:after="0" w:line="240" w:lineRule="auto"/>
        <w:jc w:val="both"/>
        <w:rPr>
          <w:rFonts w:ascii="Open Sans" w:hAnsi="Open Sans" w:cs="Open Sans"/>
          <w:bCs/>
          <w:sz w:val="18"/>
          <w:szCs w:val="18"/>
        </w:rPr>
      </w:pPr>
    </w:p>
    <w:p w14:paraId="1D426E3D" w14:textId="77777777" w:rsidR="009C598F" w:rsidRPr="00605255" w:rsidRDefault="009C598F" w:rsidP="00605255">
      <w:pPr>
        <w:spacing w:after="0" w:line="240" w:lineRule="auto"/>
        <w:jc w:val="both"/>
        <w:rPr>
          <w:rFonts w:ascii="Open Sans" w:hAnsi="Open Sans" w:cs="Open Sans"/>
          <w:bCs/>
          <w:sz w:val="18"/>
          <w:szCs w:val="18"/>
        </w:rPr>
      </w:pPr>
    </w:p>
    <w:tbl>
      <w:tblPr>
        <w:tblStyle w:val="TableGrid"/>
        <w:tblW w:w="0" w:type="auto"/>
        <w:tblInd w:w="360" w:type="dxa"/>
        <w:tblLook w:val="04A0" w:firstRow="1" w:lastRow="0" w:firstColumn="1" w:lastColumn="0" w:noHBand="0" w:noVBand="1"/>
      </w:tblPr>
      <w:tblGrid>
        <w:gridCol w:w="1444"/>
        <w:gridCol w:w="1775"/>
        <w:gridCol w:w="1881"/>
        <w:gridCol w:w="2325"/>
        <w:gridCol w:w="1231"/>
      </w:tblGrid>
      <w:tr w:rsidR="001071DD" w:rsidRPr="00D07C7B" w14:paraId="59331B9B" w14:textId="69D81772" w:rsidTr="00DF4AC6">
        <w:tc>
          <w:tcPr>
            <w:tcW w:w="1444" w:type="dxa"/>
          </w:tcPr>
          <w:p w14:paraId="396EEA81" w14:textId="5A5763F9"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Role</w:t>
            </w:r>
          </w:p>
        </w:tc>
        <w:tc>
          <w:tcPr>
            <w:tcW w:w="1775" w:type="dxa"/>
          </w:tcPr>
          <w:p w14:paraId="6F272A42" w14:textId="7E0BB0E2"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Minimum Academic Qualification</w:t>
            </w:r>
          </w:p>
        </w:tc>
        <w:tc>
          <w:tcPr>
            <w:tcW w:w="1881" w:type="dxa"/>
          </w:tcPr>
          <w:p w14:paraId="4C8D062F" w14:textId="76F6D0F7"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Minimum experience</w:t>
            </w:r>
          </w:p>
        </w:tc>
        <w:tc>
          <w:tcPr>
            <w:tcW w:w="2325" w:type="dxa"/>
          </w:tcPr>
          <w:p w14:paraId="1287308B" w14:textId="0DE910CA" w:rsidR="001071DD" w:rsidRPr="00947FD0" w:rsidRDefault="001071DD">
            <w:pPr>
              <w:pStyle w:val="ListParagraph"/>
              <w:ind w:left="0"/>
              <w:jc w:val="both"/>
              <w:rPr>
                <w:rFonts w:ascii="Open Sans" w:hAnsi="Open Sans" w:cs="Open Sans"/>
                <w:bCs/>
                <w:sz w:val="18"/>
                <w:szCs w:val="18"/>
              </w:rPr>
            </w:pPr>
            <w:r w:rsidRPr="00947FD0">
              <w:rPr>
                <w:rFonts w:ascii="Open Sans" w:hAnsi="Open Sans" w:cs="Open Sans"/>
                <w:bCs/>
                <w:sz w:val="18"/>
                <w:szCs w:val="18"/>
              </w:rPr>
              <w:t>Other</w:t>
            </w:r>
          </w:p>
        </w:tc>
        <w:tc>
          <w:tcPr>
            <w:tcW w:w="1231" w:type="dxa"/>
          </w:tcPr>
          <w:p w14:paraId="22085485" w14:textId="087253FE" w:rsidR="001071DD" w:rsidRPr="00D07C7B" w:rsidRDefault="00F750F7">
            <w:pPr>
              <w:pStyle w:val="ListParagraph"/>
              <w:ind w:left="0"/>
              <w:jc w:val="both"/>
              <w:rPr>
                <w:rFonts w:ascii="Open Sans" w:hAnsi="Open Sans" w:cs="Open Sans"/>
                <w:bCs/>
                <w:sz w:val="18"/>
                <w:szCs w:val="18"/>
              </w:rPr>
            </w:pPr>
            <w:r>
              <w:rPr>
                <w:rFonts w:ascii="Open Sans" w:hAnsi="Open Sans" w:cs="Open Sans"/>
                <w:bCs/>
                <w:sz w:val="18"/>
                <w:szCs w:val="18"/>
              </w:rPr>
              <w:t>Compulsory role (s)</w:t>
            </w:r>
          </w:p>
        </w:tc>
      </w:tr>
      <w:tr w:rsidR="001071DD" w:rsidRPr="00D07C7B" w14:paraId="42C47C8A" w14:textId="349F3F92" w:rsidTr="00DF4AC6">
        <w:tc>
          <w:tcPr>
            <w:tcW w:w="1444" w:type="dxa"/>
            <w:shd w:val="clear" w:color="auto" w:fill="D9D9D9" w:themeFill="background1" w:themeFillShade="D9"/>
          </w:tcPr>
          <w:p w14:paraId="18B6DDAE" w14:textId="188D87AC"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 xml:space="preserve">Engineer </w:t>
            </w:r>
          </w:p>
        </w:tc>
        <w:tc>
          <w:tcPr>
            <w:tcW w:w="1775" w:type="dxa"/>
            <w:shd w:val="clear" w:color="auto" w:fill="D9D9D9" w:themeFill="background1" w:themeFillShade="D9"/>
          </w:tcPr>
          <w:p w14:paraId="3A6323EB" w14:textId="37F24B4F" w:rsidR="001071DD" w:rsidRPr="00D07C7B" w:rsidRDefault="001071DD" w:rsidP="009C598F">
            <w:pPr>
              <w:pStyle w:val="ListParagraph"/>
              <w:ind w:left="0"/>
              <w:rPr>
                <w:rFonts w:ascii="Open Sans" w:hAnsi="Open Sans" w:cs="Open Sans"/>
                <w:bCs/>
                <w:sz w:val="18"/>
                <w:szCs w:val="18"/>
              </w:rPr>
            </w:pPr>
            <w:r w:rsidRPr="00D07C7B">
              <w:rPr>
                <w:rFonts w:ascii="Open Sans" w:hAnsi="Open Sans" w:cs="Open Sans"/>
                <w:bCs/>
                <w:sz w:val="18"/>
                <w:szCs w:val="18"/>
              </w:rPr>
              <w:t xml:space="preserve">Bachelor’s Degree in </w:t>
            </w:r>
            <w:r w:rsidR="00DF4AC6">
              <w:rPr>
                <w:rFonts w:ascii="Open Sans" w:hAnsi="Open Sans" w:cs="Open Sans"/>
                <w:bCs/>
                <w:sz w:val="18"/>
                <w:szCs w:val="18"/>
              </w:rPr>
              <w:t>C</w:t>
            </w:r>
            <w:r w:rsidRPr="00D07C7B">
              <w:rPr>
                <w:rFonts w:ascii="Open Sans" w:hAnsi="Open Sans" w:cs="Open Sans"/>
                <w:bCs/>
                <w:sz w:val="18"/>
                <w:szCs w:val="18"/>
              </w:rPr>
              <w:t xml:space="preserve">hemical, </w:t>
            </w:r>
            <w:r w:rsidR="00DF4AC6">
              <w:rPr>
                <w:rFonts w:ascii="Open Sans" w:hAnsi="Open Sans" w:cs="Open Sans"/>
                <w:bCs/>
                <w:sz w:val="18"/>
                <w:szCs w:val="18"/>
              </w:rPr>
              <w:t>P</w:t>
            </w:r>
            <w:r w:rsidRPr="00D07C7B">
              <w:rPr>
                <w:rFonts w:ascii="Open Sans" w:hAnsi="Open Sans" w:cs="Open Sans"/>
                <w:bCs/>
                <w:sz w:val="18"/>
                <w:szCs w:val="18"/>
              </w:rPr>
              <w:t>etroleum</w:t>
            </w:r>
            <w:r w:rsidR="00DF4AC6">
              <w:rPr>
                <w:rFonts w:ascii="Open Sans" w:hAnsi="Open Sans" w:cs="Open Sans"/>
                <w:bCs/>
                <w:sz w:val="18"/>
                <w:szCs w:val="18"/>
              </w:rPr>
              <w:t>, Energy, Electrical, Mechanical, Civil</w:t>
            </w:r>
            <w:r w:rsidR="00537B2B">
              <w:rPr>
                <w:rFonts w:ascii="Open Sans" w:hAnsi="Open Sans" w:cs="Open Sans"/>
                <w:bCs/>
                <w:sz w:val="18"/>
                <w:szCs w:val="18"/>
              </w:rPr>
              <w:t>, Environmental</w:t>
            </w:r>
            <w:r w:rsidRPr="00D07C7B">
              <w:rPr>
                <w:rFonts w:ascii="Open Sans" w:hAnsi="Open Sans" w:cs="Open Sans"/>
                <w:bCs/>
                <w:sz w:val="18"/>
                <w:szCs w:val="18"/>
              </w:rPr>
              <w:t xml:space="preserve"> or any relevant engineering</w:t>
            </w:r>
          </w:p>
        </w:tc>
        <w:tc>
          <w:tcPr>
            <w:tcW w:w="1881" w:type="dxa"/>
            <w:shd w:val="clear" w:color="auto" w:fill="D9D9D9" w:themeFill="background1" w:themeFillShade="D9"/>
          </w:tcPr>
          <w:p w14:paraId="0865C1B2" w14:textId="408E71F5" w:rsidR="001071DD" w:rsidRPr="00D07C7B" w:rsidRDefault="001071DD" w:rsidP="009C598F">
            <w:pPr>
              <w:pStyle w:val="ListParagraph"/>
              <w:ind w:left="0"/>
              <w:rPr>
                <w:rFonts w:ascii="Open Sans" w:hAnsi="Open Sans" w:cs="Open Sans"/>
                <w:bCs/>
                <w:sz w:val="18"/>
                <w:szCs w:val="18"/>
              </w:rPr>
            </w:pPr>
            <w:r w:rsidRPr="00D07C7B">
              <w:rPr>
                <w:rFonts w:ascii="Open Sans" w:hAnsi="Open Sans" w:cs="Open Sans"/>
                <w:bCs/>
                <w:sz w:val="18"/>
                <w:szCs w:val="18"/>
              </w:rPr>
              <w:t>5 years of work experience in petroleum</w:t>
            </w:r>
            <w:r w:rsidR="00984DF8">
              <w:rPr>
                <w:rFonts w:ascii="Open Sans" w:hAnsi="Open Sans" w:cs="Open Sans"/>
                <w:bCs/>
                <w:sz w:val="18"/>
                <w:szCs w:val="18"/>
              </w:rPr>
              <w:t xml:space="preserve"> </w:t>
            </w:r>
            <w:r w:rsidRPr="00D07C7B">
              <w:rPr>
                <w:rFonts w:ascii="Open Sans" w:hAnsi="Open Sans" w:cs="Open Sans"/>
                <w:bCs/>
                <w:sz w:val="18"/>
                <w:szCs w:val="18"/>
              </w:rPr>
              <w:t>/</w:t>
            </w:r>
            <w:r w:rsidR="00984DF8">
              <w:rPr>
                <w:rFonts w:ascii="Open Sans" w:hAnsi="Open Sans" w:cs="Open Sans"/>
                <w:bCs/>
                <w:sz w:val="18"/>
                <w:szCs w:val="18"/>
              </w:rPr>
              <w:t xml:space="preserve"> </w:t>
            </w:r>
            <w:r w:rsidRPr="00D07C7B">
              <w:rPr>
                <w:rFonts w:ascii="Open Sans" w:hAnsi="Open Sans" w:cs="Open Sans"/>
                <w:bCs/>
                <w:sz w:val="18"/>
                <w:szCs w:val="18"/>
              </w:rPr>
              <w:t>energy</w:t>
            </w:r>
            <w:r w:rsidR="00984DF8">
              <w:rPr>
                <w:rFonts w:ascii="Open Sans" w:hAnsi="Open Sans" w:cs="Open Sans"/>
                <w:bCs/>
                <w:sz w:val="18"/>
                <w:szCs w:val="18"/>
              </w:rPr>
              <w:t xml:space="preserve"> / environment</w:t>
            </w:r>
            <w:r w:rsidRPr="00D07C7B">
              <w:rPr>
                <w:rFonts w:ascii="Open Sans" w:hAnsi="Open Sans" w:cs="Open Sans"/>
                <w:bCs/>
                <w:sz w:val="18"/>
                <w:szCs w:val="18"/>
              </w:rPr>
              <w:t xml:space="preserve"> sector</w:t>
            </w:r>
          </w:p>
        </w:tc>
        <w:tc>
          <w:tcPr>
            <w:tcW w:w="2325" w:type="dxa"/>
            <w:shd w:val="clear" w:color="auto" w:fill="D9D9D9" w:themeFill="background1" w:themeFillShade="D9"/>
          </w:tcPr>
          <w:p w14:paraId="1E8B3444" w14:textId="41683C98" w:rsidR="001071DD" w:rsidRPr="00D07C7B" w:rsidRDefault="001071DD" w:rsidP="009C598F">
            <w:pPr>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231" w:type="dxa"/>
            <w:shd w:val="clear" w:color="auto" w:fill="D9D9D9" w:themeFill="background1" w:themeFillShade="D9"/>
          </w:tcPr>
          <w:p w14:paraId="5C5681EE" w14:textId="4C06E656" w:rsidR="001071DD" w:rsidRPr="00D07C7B" w:rsidRDefault="00F750F7" w:rsidP="00C47A9A">
            <w:pPr>
              <w:jc w:val="center"/>
              <w:rPr>
                <w:rFonts w:ascii="Open Sans" w:hAnsi="Open Sans" w:cs="Open Sans"/>
                <w:bCs/>
                <w:sz w:val="18"/>
                <w:szCs w:val="18"/>
              </w:rPr>
            </w:pPr>
            <w:r>
              <w:rPr>
                <w:rFonts w:ascii="Open Sans" w:hAnsi="Open Sans" w:cs="Open Sans"/>
                <w:bCs/>
                <w:sz w:val="18"/>
                <w:szCs w:val="18"/>
              </w:rPr>
              <w:t>Yes</w:t>
            </w:r>
          </w:p>
        </w:tc>
      </w:tr>
      <w:tr w:rsidR="001071DD" w:rsidRPr="00D07C7B" w14:paraId="12913A24" w14:textId="7DC362A5" w:rsidTr="00DF4AC6">
        <w:tc>
          <w:tcPr>
            <w:tcW w:w="1444" w:type="dxa"/>
            <w:shd w:val="clear" w:color="auto" w:fill="FFFFFF" w:themeFill="background1"/>
          </w:tcPr>
          <w:p w14:paraId="06EAA0CA" w14:textId="1573043E"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Legal expert</w:t>
            </w:r>
          </w:p>
        </w:tc>
        <w:tc>
          <w:tcPr>
            <w:tcW w:w="1775" w:type="dxa"/>
            <w:shd w:val="clear" w:color="auto" w:fill="FFFFFF" w:themeFill="background1"/>
          </w:tcPr>
          <w:p w14:paraId="72271303" w14:textId="77F747AA"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Bachelor’s Degree in law or related field</w:t>
            </w:r>
          </w:p>
        </w:tc>
        <w:tc>
          <w:tcPr>
            <w:tcW w:w="1881" w:type="dxa"/>
            <w:shd w:val="clear" w:color="auto" w:fill="FFFFFF" w:themeFill="background1"/>
          </w:tcPr>
          <w:p w14:paraId="60114BAE" w14:textId="009897BF" w:rsidR="001071DD" w:rsidRPr="002802B9" w:rsidRDefault="001071DD" w:rsidP="009C598F">
            <w:pPr>
              <w:pStyle w:val="ListParagraph"/>
              <w:ind w:left="0"/>
              <w:rPr>
                <w:rFonts w:ascii="Open Sans" w:hAnsi="Open Sans" w:cs="Open Sans"/>
                <w:bCs/>
                <w:sz w:val="18"/>
                <w:szCs w:val="18"/>
              </w:rPr>
            </w:pPr>
            <w:r w:rsidRPr="002802B9">
              <w:rPr>
                <w:rFonts w:ascii="Open Sans" w:hAnsi="Open Sans" w:cs="Open Sans"/>
                <w:bCs/>
                <w:sz w:val="18"/>
                <w:szCs w:val="18"/>
              </w:rPr>
              <w:t>Minimum 5 years of work experience in regulatory/ environmental law</w:t>
            </w:r>
          </w:p>
        </w:tc>
        <w:tc>
          <w:tcPr>
            <w:tcW w:w="2325" w:type="dxa"/>
            <w:shd w:val="clear" w:color="auto" w:fill="FFFFFF" w:themeFill="background1"/>
          </w:tcPr>
          <w:p w14:paraId="652B9B89" w14:textId="7FE6C007"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Experience of work or familiarity with related international or other countries’ laws and regulations of environment will be an added advantage.</w:t>
            </w:r>
          </w:p>
        </w:tc>
        <w:tc>
          <w:tcPr>
            <w:tcW w:w="1231" w:type="dxa"/>
            <w:shd w:val="clear" w:color="auto" w:fill="FFFFFF" w:themeFill="background1"/>
          </w:tcPr>
          <w:p w14:paraId="4BAC5651" w14:textId="7300C18D" w:rsidR="001071DD" w:rsidRPr="002802B9"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1071DD" w:rsidRPr="00D07C7B" w14:paraId="4FD0A9AF" w14:textId="2D783D5D" w:rsidTr="00DF4AC6">
        <w:tc>
          <w:tcPr>
            <w:tcW w:w="1444" w:type="dxa"/>
            <w:shd w:val="clear" w:color="auto" w:fill="FFFFFF" w:themeFill="background1"/>
          </w:tcPr>
          <w:p w14:paraId="68702814" w14:textId="56F1F61D"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lastRenderedPageBreak/>
              <w:t>Environmental expert</w:t>
            </w:r>
          </w:p>
        </w:tc>
        <w:tc>
          <w:tcPr>
            <w:tcW w:w="1775" w:type="dxa"/>
            <w:shd w:val="clear" w:color="auto" w:fill="FFFFFF" w:themeFill="background1"/>
          </w:tcPr>
          <w:p w14:paraId="31BE7F87" w14:textId="3D1DAA68"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Bachelor’s Degree in environmental science or related field</w:t>
            </w:r>
          </w:p>
        </w:tc>
        <w:tc>
          <w:tcPr>
            <w:tcW w:w="1881" w:type="dxa"/>
            <w:shd w:val="clear" w:color="auto" w:fill="FFFFFF" w:themeFill="background1"/>
          </w:tcPr>
          <w:p w14:paraId="742F25F9" w14:textId="55582DA2"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Minimum 5 years of work experience, with specific experience in the Maldives</w:t>
            </w:r>
          </w:p>
        </w:tc>
        <w:tc>
          <w:tcPr>
            <w:tcW w:w="2325" w:type="dxa"/>
            <w:shd w:val="clear" w:color="auto" w:fill="FFFFFF" w:themeFill="background1"/>
          </w:tcPr>
          <w:p w14:paraId="33EDF8F6" w14:textId="748B2168" w:rsidR="001071DD" w:rsidRPr="002802B9" w:rsidRDefault="001071DD">
            <w:pPr>
              <w:pStyle w:val="ListParagraph"/>
              <w:ind w:left="0"/>
              <w:jc w:val="both"/>
              <w:rPr>
                <w:rFonts w:ascii="Open Sans" w:hAnsi="Open Sans" w:cs="Open Sans"/>
                <w:bCs/>
                <w:sz w:val="18"/>
                <w:szCs w:val="18"/>
              </w:rPr>
            </w:pPr>
            <w:r w:rsidRPr="002802B9">
              <w:rPr>
                <w:rFonts w:ascii="Open Sans" w:hAnsi="Open Sans" w:cs="Open Sans"/>
                <w:bCs/>
                <w:sz w:val="18"/>
                <w:szCs w:val="18"/>
              </w:rPr>
              <w:t>Experience of work or familiarity with related international or other countries’ standards and methodologies will be an added advantage.</w:t>
            </w:r>
          </w:p>
        </w:tc>
        <w:tc>
          <w:tcPr>
            <w:tcW w:w="1231" w:type="dxa"/>
            <w:shd w:val="clear" w:color="auto" w:fill="FFFFFF" w:themeFill="background1"/>
          </w:tcPr>
          <w:p w14:paraId="78D6EDC0" w14:textId="10F8073E" w:rsidR="001071DD" w:rsidRPr="002802B9"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1071DD" w:rsidRPr="00D07C7B" w14:paraId="638C82CB" w14:textId="686BDE33" w:rsidTr="00DF4AC6">
        <w:tc>
          <w:tcPr>
            <w:tcW w:w="1444" w:type="dxa"/>
          </w:tcPr>
          <w:p w14:paraId="130A6B87" w14:textId="553280A8"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Occupational Safety and Health expert</w:t>
            </w:r>
          </w:p>
        </w:tc>
        <w:tc>
          <w:tcPr>
            <w:tcW w:w="1775" w:type="dxa"/>
          </w:tcPr>
          <w:p w14:paraId="11CBE26D" w14:textId="7714CDF4"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Bachelor’s Degree in occupational safety &amp; health or related field</w:t>
            </w:r>
          </w:p>
        </w:tc>
        <w:tc>
          <w:tcPr>
            <w:tcW w:w="1881" w:type="dxa"/>
          </w:tcPr>
          <w:p w14:paraId="55BA34E8" w14:textId="26DF9992"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Minimum 5 years of work experience, with specific experience in the Maldives</w:t>
            </w:r>
          </w:p>
        </w:tc>
        <w:tc>
          <w:tcPr>
            <w:tcW w:w="2325" w:type="dxa"/>
          </w:tcPr>
          <w:p w14:paraId="5904CF88" w14:textId="2CC4F601"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231" w:type="dxa"/>
          </w:tcPr>
          <w:p w14:paraId="0D3849AF" w14:textId="5AE140DB" w:rsidR="001071DD" w:rsidRPr="00D07C7B"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1071DD" w:rsidRPr="00D07C7B" w14:paraId="656C9553" w14:textId="436F7B6B" w:rsidTr="00DF4AC6">
        <w:tc>
          <w:tcPr>
            <w:tcW w:w="1444" w:type="dxa"/>
          </w:tcPr>
          <w:p w14:paraId="20828FC6" w14:textId="6FEDA682"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Fire Expert</w:t>
            </w:r>
          </w:p>
        </w:tc>
        <w:tc>
          <w:tcPr>
            <w:tcW w:w="1775" w:type="dxa"/>
          </w:tcPr>
          <w:p w14:paraId="4BD2533B" w14:textId="0CF670B3"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Bachelor’s Degree in Fire Engineering or building services engineering or related field</w:t>
            </w:r>
          </w:p>
        </w:tc>
        <w:tc>
          <w:tcPr>
            <w:tcW w:w="1881" w:type="dxa"/>
          </w:tcPr>
          <w:p w14:paraId="5ECFD007" w14:textId="5A9F9161"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Minimum 5 years of work experience, with specific experience in the Maldives</w:t>
            </w:r>
          </w:p>
        </w:tc>
        <w:tc>
          <w:tcPr>
            <w:tcW w:w="2325" w:type="dxa"/>
          </w:tcPr>
          <w:p w14:paraId="48FFA77D" w14:textId="072E6647" w:rsidR="001071DD" w:rsidRPr="00D07C7B" w:rsidRDefault="001071DD">
            <w:pPr>
              <w:pStyle w:val="ListParagraph"/>
              <w:ind w:left="0"/>
              <w:jc w:val="both"/>
              <w:rPr>
                <w:rFonts w:ascii="Open Sans" w:hAnsi="Open Sans" w:cs="Open Sans"/>
                <w:bCs/>
                <w:sz w:val="18"/>
                <w:szCs w:val="18"/>
              </w:rPr>
            </w:pPr>
            <w:r w:rsidRPr="00D07C7B">
              <w:rPr>
                <w:rFonts w:ascii="Open Sans" w:hAnsi="Open Sans" w:cs="Open Sans"/>
                <w:bCs/>
                <w:sz w:val="18"/>
                <w:szCs w:val="18"/>
              </w:rPr>
              <w:t>Experience of work or familiarity with related international or other countries’ standards and methodologies will be an added advantage.</w:t>
            </w:r>
          </w:p>
        </w:tc>
        <w:tc>
          <w:tcPr>
            <w:tcW w:w="1231" w:type="dxa"/>
          </w:tcPr>
          <w:p w14:paraId="26DE7E3B" w14:textId="07BBC930" w:rsidR="001071DD" w:rsidRPr="00D07C7B" w:rsidRDefault="00F750F7" w:rsidP="00C47A9A">
            <w:pPr>
              <w:pStyle w:val="ListParagraph"/>
              <w:ind w:left="0"/>
              <w:jc w:val="center"/>
              <w:rPr>
                <w:rFonts w:ascii="Open Sans" w:hAnsi="Open Sans" w:cs="Open Sans"/>
                <w:bCs/>
                <w:sz w:val="18"/>
                <w:szCs w:val="18"/>
              </w:rPr>
            </w:pPr>
            <w:r>
              <w:rPr>
                <w:rFonts w:ascii="Open Sans" w:hAnsi="Open Sans" w:cs="Open Sans"/>
                <w:bCs/>
                <w:sz w:val="18"/>
                <w:szCs w:val="18"/>
              </w:rPr>
              <w:t>No</w:t>
            </w:r>
          </w:p>
        </w:tc>
      </w:tr>
      <w:tr w:rsidR="00DF4AC6" w:rsidRPr="00D07C7B" w14:paraId="27FC251A" w14:textId="77777777" w:rsidTr="00DD2096">
        <w:tc>
          <w:tcPr>
            <w:tcW w:w="8656" w:type="dxa"/>
            <w:gridSpan w:val="5"/>
          </w:tcPr>
          <w:p w14:paraId="2DD037DF" w14:textId="3E553463" w:rsidR="00DF4AC6" w:rsidRDefault="00DF4AC6" w:rsidP="00DD2096">
            <w:pPr>
              <w:pStyle w:val="ListParagraph"/>
              <w:ind w:left="0"/>
              <w:rPr>
                <w:rFonts w:ascii="Open Sans" w:hAnsi="Open Sans" w:cs="Open Sans"/>
                <w:bCs/>
                <w:sz w:val="18"/>
                <w:szCs w:val="18"/>
              </w:rPr>
            </w:pPr>
            <w:r w:rsidRPr="00DD2096">
              <w:rPr>
                <w:rFonts w:ascii="Open Sans" w:hAnsi="Open Sans" w:cs="Open Sans"/>
                <w:b/>
                <w:sz w:val="18"/>
                <w:szCs w:val="18"/>
              </w:rPr>
              <w:t>Note:</w:t>
            </w:r>
            <w:r>
              <w:rPr>
                <w:rFonts w:ascii="Open Sans" w:hAnsi="Open Sans" w:cs="Open Sans"/>
                <w:bCs/>
                <w:sz w:val="18"/>
                <w:szCs w:val="18"/>
              </w:rPr>
              <w:t xml:space="preserve"> This tender is expected to be within the capacity of a single consultant. However, having an additional person from the above non-compulsory area is given as an added advantage.</w:t>
            </w:r>
          </w:p>
        </w:tc>
      </w:tr>
    </w:tbl>
    <w:p w14:paraId="4B140192" w14:textId="77777777" w:rsidR="009C598F" w:rsidRPr="00D07C7B" w:rsidRDefault="009C598F">
      <w:pPr>
        <w:pStyle w:val="ListParagraph"/>
        <w:spacing w:after="0" w:line="240" w:lineRule="auto"/>
        <w:ind w:left="360"/>
        <w:jc w:val="both"/>
        <w:rPr>
          <w:rFonts w:ascii="Open Sans" w:hAnsi="Open Sans" w:cs="Open Sans"/>
          <w:bCs/>
          <w:sz w:val="18"/>
          <w:szCs w:val="18"/>
        </w:rPr>
      </w:pPr>
    </w:p>
    <w:p w14:paraId="141C2CF3" w14:textId="77777777" w:rsidR="009C598F" w:rsidRPr="00D07C7B" w:rsidRDefault="009C598F">
      <w:pPr>
        <w:pStyle w:val="ListParagraph"/>
        <w:spacing w:after="0" w:line="240" w:lineRule="auto"/>
        <w:ind w:left="360"/>
        <w:jc w:val="both"/>
        <w:rPr>
          <w:rFonts w:ascii="Open Sans" w:hAnsi="Open Sans" w:cs="Open Sans"/>
          <w:bCs/>
          <w:sz w:val="18"/>
          <w:szCs w:val="18"/>
        </w:rPr>
      </w:pPr>
    </w:p>
    <w:p w14:paraId="38645BB3" w14:textId="3E804A50" w:rsidR="00977876" w:rsidRPr="00D07C7B" w:rsidRDefault="00977876" w:rsidP="00977876">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w:t>
      </w:r>
      <w:r w:rsidR="00712B56" w:rsidRPr="00D07C7B">
        <w:rPr>
          <w:rFonts w:ascii="Open Sans" w:hAnsi="Open Sans" w:cs="Open Sans"/>
          <w:bCs/>
          <w:sz w:val="18"/>
          <w:szCs w:val="18"/>
        </w:rPr>
        <w:t>Consultant shall</w:t>
      </w:r>
      <w:r w:rsidRPr="00D07C7B">
        <w:rPr>
          <w:rFonts w:ascii="Open Sans" w:hAnsi="Open Sans" w:cs="Open Sans"/>
          <w:bCs/>
          <w:sz w:val="18"/>
          <w:szCs w:val="18"/>
        </w:rPr>
        <w:t xml:space="preserve"> appoint the necessary staff consisting a minimum as described above.  </w:t>
      </w:r>
      <w:r w:rsidR="00DF4AC6">
        <w:rPr>
          <w:rFonts w:ascii="Open Sans" w:hAnsi="Open Sans" w:cs="Open Sans"/>
          <w:bCs/>
          <w:sz w:val="18"/>
          <w:szCs w:val="18"/>
        </w:rPr>
        <w:t>For bids with more than one technical member, a</w:t>
      </w:r>
      <w:r w:rsidRPr="00D07C7B">
        <w:rPr>
          <w:rFonts w:ascii="Open Sans" w:hAnsi="Open Sans" w:cs="Open Sans"/>
          <w:bCs/>
          <w:sz w:val="18"/>
          <w:szCs w:val="18"/>
        </w:rPr>
        <w:t xml:space="preserve"> Team Leader would need to be assigned from the team to be the central focal point</w:t>
      </w:r>
      <w:r w:rsidR="00FD07BA" w:rsidRPr="00D07C7B">
        <w:rPr>
          <w:rFonts w:ascii="Open Sans" w:hAnsi="Open Sans" w:cs="Open Sans"/>
          <w:bCs/>
          <w:sz w:val="18"/>
          <w:szCs w:val="18"/>
        </w:rPr>
        <w:t xml:space="preserve"> for URA</w:t>
      </w:r>
      <w:r w:rsidRPr="00D07C7B">
        <w:rPr>
          <w:rFonts w:ascii="Open Sans" w:hAnsi="Open Sans" w:cs="Open Sans"/>
          <w:bCs/>
          <w:sz w:val="18"/>
          <w:szCs w:val="18"/>
        </w:rPr>
        <w:t xml:space="preserve">, whereas all members of the team may be required to coordinate directly with </w:t>
      </w:r>
      <w:r w:rsidR="00FD07BA" w:rsidRPr="00D07C7B">
        <w:rPr>
          <w:rFonts w:ascii="Open Sans" w:hAnsi="Open Sans" w:cs="Open Sans"/>
          <w:bCs/>
          <w:sz w:val="18"/>
          <w:szCs w:val="18"/>
        </w:rPr>
        <w:t>URA</w:t>
      </w:r>
      <w:r w:rsidRPr="00D07C7B">
        <w:rPr>
          <w:rFonts w:ascii="Open Sans" w:hAnsi="Open Sans" w:cs="Open Sans"/>
          <w:bCs/>
          <w:sz w:val="18"/>
          <w:szCs w:val="18"/>
        </w:rPr>
        <w:t xml:space="preserve"> on a need basis.</w:t>
      </w:r>
    </w:p>
    <w:p w14:paraId="0A142118" w14:textId="77777777" w:rsidR="0025170C" w:rsidRPr="00D07C7B" w:rsidRDefault="0025170C" w:rsidP="00457672">
      <w:pPr>
        <w:pStyle w:val="NoSpacing"/>
        <w:ind w:left="720"/>
        <w:jc w:val="both"/>
        <w:rPr>
          <w:rFonts w:ascii="Open Sans" w:eastAsiaTheme="minorHAnsi" w:hAnsi="Open Sans" w:cs="Open Sans"/>
          <w:bCs/>
          <w:sz w:val="18"/>
          <w:szCs w:val="18"/>
          <w:lang w:val="en-US" w:eastAsia="en-US" w:bidi="ar-SA"/>
        </w:rPr>
      </w:pPr>
    </w:p>
    <w:p w14:paraId="0AFD19C4" w14:textId="0540EF6A" w:rsidR="000A6AEA" w:rsidRPr="00D07C7B" w:rsidRDefault="00A36DF9"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DELIVERABLES &amp;</w:t>
      </w:r>
      <w:r w:rsidR="00987561" w:rsidRPr="00D07C7B">
        <w:rPr>
          <w:rFonts w:ascii="Open Sans" w:hAnsi="Open Sans" w:cs="Open Sans"/>
          <w:b/>
          <w:sz w:val="18"/>
          <w:szCs w:val="18"/>
        </w:rPr>
        <w:t xml:space="preserve"> TIMELINES</w:t>
      </w:r>
    </w:p>
    <w:p w14:paraId="2AD227AE" w14:textId="77777777" w:rsidR="000A6AEA" w:rsidRPr="00D07C7B" w:rsidRDefault="000A6AEA" w:rsidP="000A6AEA">
      <w:pPr>
        <w:spacing w:after="0" w:line="240" w:lineRule="auto"/>
        <w:jc w:val="both"/>
        <w:rPr>
          <w:rFonts w:ascii="Open Sans" w:hAnsi="Open Sans" w:cs="Open Sans"/>
          <w:bCs/>
          <w:sz w:val="18"/>
          <w:szCs w:val="18"/>
        </w:rPr>
      </w:pPr>
    </w:p>
    <w:p w14:paraId="1C5E036D" w14:textId="4AE6639C" w:rsidR="00A46A2B" w:rsidRPr="00D07C7B" w:rsidRDefault="00FD07BA" w:rsidP="00A46A2B">
      <w:pPr>
        <w:spacing w:after="0" w:line="240" w:lineRule="auto"/>
        <w:jc w:val="both"/>
        <w:rPr>
          <w:rFonts w:ascii="Open Sans" w:hAnsi="Open Sans" w:cs="Open Sans"/>
          <w:bCs/>
          <w:sz w:val="18"/>
          <w:szCs w:val="18"/>
        </w:rPr>
      </w:pPr>
      <w:r w:rsidRPr="00D07C7B">
        <w:rPr>
          <w:rFonts w:ascii="Open Sans" w:hAnsi="Open Sans" w:cs="Open Sans"/>
          <w:bCs/>
          <w:sz w:val="18"/>
          <w:szCs w:val="18"/>
        </w:rPr>
        <w:t xml:space="preserve">The assignment shall be completed within </w:t>
      </w:r>
      <w:r w:rsidR="001071DD">
        <w:rPr>
          <w:rFonts w:ascii="Open Sans" w:hAnsi="Open Sans" w:cs="Open Sans"/>
          <w:bCs/>
          <w:sz w:val="18"/>
          <w:szCs w:val="18"/>
        </w:rPr>
        <w:t>03</w:t>
      </w:r>
      <w:r w:rsidR="001071DD" w:rsidRPr="00D07C7B">
        <w:rPr>
          <w:rFonts w:ascii="Open Sans" w:hAnsi="Open Sans" w:cs="Open Sans"/>
          <w:bCs/>
          <w:sz w:val="18"/>
          <w:szCs w:val="18"/>
        </w:rPr>
        <w:t xml:space="preserve"> </w:t>
      </w:r>
      <w:r w:rsidRPr="00D07C7B">
        <w:rPr>
          <w:rFonts w:ascii="Open Sans" w:hAnsi="Open Sans" w:cs="Open Sans"/>
          <w:bCs/>
          <w:sz w:val="18"/>
          <w:szCs w:val="18"/>
        </w:rPr>
        <w:t>calendar months of contract signing. Key deliverables and associated payments are as follows:</w:t>
      </w:r>
    </w:p>
    <w:p w14:paraId="2B0B8DAC" w14:textId="77777777" w:rsidR="00A46A2B" w:rsidRPr="00D07C7B" w:rsidRDefault="00A46A2B" w:rsidP="00A46A2B">
      <w:pPr>
        <w:spacing w:after="0" w:line="240" w:lineRule="auto"/>
        <w:jc w:val="both"/>
        <w:rPr>
          <w:rFonts w:ascii="Open Sans" w:hAnsi="Open Sans" w:cs="Open Sans"/>
          <w:bCs/>
          <w:sz w:val="18"/>
          <w:szCs w:val="18"/>
        </w:rPr>
      </w:pPr>
    </w:p>
    <w:p w14:paraId="5B490FE2" w14:textId="3207BBE3" w:rsidR="000A6AEA" w:rsidRPr="00D07C7B" w:rsidRDefault="00505785" w:rsidP="00505785">
      <w:pPr>
        <w:spacing w:after="0" w:line="240" w:lineRule="auto"/>
        <w:jc w:val="both"/>
        <w:rPr>
          <w:rFonts w:ascii="Open Sans" w:hAnsi="Open Sans" w:cs="Open Sans"/>
          <w:bCs/>
          <w:sz w:val="18"/>
          <w:szCs w:val="18"/>
        </w:rPr>
      </w:pPr>
      <w:r w:rsidRPr="00D07C7B">
        <w:rPr>
          <w:rFonts w:ascii="Open Sans" w:hAnsi="Open Sans" w:cs="Open Sans"/>
          <w:bCs/>
          <w:sz w:val="18"/>
          <w:szCs w:val="18"/>
        </w:rPr>
        <w:t>Expected</w:t>
      </w:r>
      <w:r w:rsidR="00E0790A" w:rsidRPr="00D07C7B">
        <w:rPr>
          <w:rFonts w:ascii="Open Sans" w:hAnsi="Open Sans" w:cs="Open Sans"/>
          <w:bCs/>
          <w:sz w:val="18"/>
          <w:szCs w:val="18"/>
        </w:rPr>
        <w:t>/indicative</w:t>
      </w:r>
      <w:r w:rsidRPr="00D07C7B">
        <w:rPr>
          <w:rFonts w:ascii="Open Sans" w:hAnsi="Open Sans" w:cs="Open Sans"/>
          <w:bCs/>
          <w:sz w:val="18"/>
          <w:szCs w:val="18"/>
        </w:rPr>
        <w:t xml:space="preserve"> deadline for the deliverables </w:t>
      </w:r>
      <w:r w:rsidR="000A6AEA" w:rsidRPr="00D07C7B">
        <w:rPr>
          <w:rFonts w:ascii="Open Sans" w:hAnsi="Open Sans" w:cs="Open Sans"/>
          <w:bCs/>
          <w:sz w:val="18"/>
          <w:szCs w:val="18"/>
        </w:rPr>
        <w:t>of the implementation schedule will be as follows.</w:t>
      </w:r>
    </w:p>
    <w:p w14:paraId="77A46D95" w14:textId="77777777" w:rsidR="00FD07BA" w:rsidRPr="00D07C7B" w:rsidRDefault="00FD07BA" w:rsidP="00505785">
      <w:pPr>
        <w:spacing w:after="0" w:line="240" w:lineRule="auto"/>
        <w:jc w:val="both"/>
        <w:rPr>
          <w:rFonts w:ascii="Open Sans" w:hAnsi="Open Sans" w:cs="Open Sans"/>
          <w:bCs/>
          <w:sz w:val="18"/>
          <w:szCs w:val="18"/>
        </w:rPr>
      </w:pPr>
    </w:p>
    <w:tbl>
      <w:tblPr>
        <w:tblStyle w:val="TableGrid"/>
        <w:tblW w:w="0" w:type="auto"/>
        <w:tblInd w:w="355" w:type="dxa"/>
        <w:tblLook w:val="04A0" w:firstRow="1" w:lastRow="0" w:firstColumn="1" w:lastColumn="0" w:noHBand="0" w:noVBand="1"/>
      </w:tblPr>
      <w:tblGrid>
        <w:gridCol w:w="451"/>
        <w:gridCol w:w="6389"/>
        <w:gridCol w:w="1821"/>
      </w:tblGrid>
      <w:tr w:rsidR="00FD07BA" w:rsidRPr="00D07C7B" w14:paraId="3BE65448" w14:textId="77777777" w:rsidTr="00FD07BA">
        <w:tc>
          <w:tcPr>
            <w:tcW w:w="451" w:type="dxa"/>
          </w:tcPr>
          <w:p w14:paraId="622F7766" w14:textId="765BA17F"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w:t>
            </w:r>
          </w:p>
        </w:tc>
        <w:tc>
          <w:tcPr>
            <w:tcW w:w="6389" w:type="dxa"/>
          </w:tcPr>
          <w:p w14:paraId="520472B9" w14:textId="117F50AB"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Deliverable</w:t>
            </w:r>
            <w:r w:rsidR="00221C79">
              <w:rPr>
                <w:rFonts w:ascii="Open Sans" w:hAnsi="Open Sans" w:cs="Open Sans"/>
                <w:bCs/>
                <w:sz w:val="18"/>
                <w:szCs w:val="18"/>
              </w:rPr>
              <w:t>s</w:t>
            </w:r>
          </w:p>
        </w:tc>
        <w:tc>
          <w:tcPr>
            <w:tcW w:w="1821" w:type="dxa"/>
          </w:tcPr>
          <w:p w14:paraId="0FB207EA" w14:textId="105BA23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Time</w:t>
            </w:r>
            <w:r w:rsidR="00266E1A" w:rsidRPr="00D07C7B">
              <w:rPr>
                <w:rFonts w:ascii="Open Sans" w:hAnsi="Open Sans" w:cs="Open Sans"/>
                <w:bCs/>
                <w:sz w:val="18"/>
                <w:szCs w:val="18"/>
              </w:rPr>
              <w:t>line</w:t>
            </w:r>
          </w:p>
        </w:tc>
      </w:tr>
      <w:tr w:rsidR="00FD07BA" w:rsidRPr="00D07C7B" w14:paraId="270BEE8D" w14:textId="77777777" w:rsidTr="00FD07BA">
        <w:tc>
          <w:tcPr>
            <w:tcW w:w="451" w:type="dxa"/>
          </w:tcPr>
          <w:p w14:paraId="0E3C1172" w14:textId="52FC29E1"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D1</w:t>
            </w:r>
          </w:p>
        </w:tc>
        <w:tc>
          <w:tcPr>
            <w:tcW w:w="6389" w:type="dxa"/>
          </w:tcPr>
          <w:p w14:paraId="3175FA3D" w14:textId="371A77A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Inception Report consisting of detailed work plan, survey methodology and timelines</w:t>
            </w:r>
          </w:p>
        </w:tc>
        <w:tc>
          <w:tcPr>
            <w:tcW w:w="1821" w:type="dxa"/>
          </w:tcPr>
          <w:p w14:paraId="160DB600" w14:textId="24352B12"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01</w:t>
            </w:r>
          </w:p>
        </w:tc>
      </w:tr>
      <w:tr w:rsidR="00FD07BA" w:rsidRPr="00D07C7B" w14:paraId="2A48D479" w14:textId="77777777" w:rsidTr="00FD07BA">
        <w:tc>
          <w:tcPr>
            <w:tcW w:w="451" w:type="dxa"/>
          </w:tcPr>
          <w:p w14:paraId="0FCB54D1" w14:textId="55781E68"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D2</w:t>
            </w:r>
          </w:p>
        </w:tc>
        <w:tc>
          <w:tcPr>
            <w:tcW w:w="6389" w:type="dxa"/>
          </w:tcPr>
          <w:p w14:paraId="0681953E" w14:textId="05EC51D5"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Baseline Assessment Report consisting of existing petroleum storage scenario, including gaps analysis</w:t>
            </w:r>
          </w:p>
        </w:tc>
        <w:tc>
          <w:tcPr>
            <w:tcW w:w="1821" w:type="dxa"/>
          </w:tcPr>
          <w:p w14:paraId="344731A8" w14:textId="49790212"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06</w:t>
            </w:r>
          </w:p>
        </w:tc>
      </w:tr>
      <w:tr w:rsidR="00FD07BA" w:rsidRPr="00D07C7B" w14:paraId="7B6EBBB4" w14:textId="77777777" w:rsidTr="00FD07BA">
        <w:tc>
          <w:tcPr>
            <w:tcW w:w="451" w:type="dxa"/>
          </w:tcPr>
          <w:p w14:paraId="470BE2A6" w14:textId="738952B9"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3</w:t>
            </w:r>
          </w:p>
        </w:tc>
        <w:tc>
          <w:tcPr>
            <w:tcW w:w="6389" w:type="dxa"/>
          </w:tcPr>
          <w:p w14:paraId="2E02D917" w14:textId="5A46F771"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 xml:space="preserve">Draft Standards and Guidelines covering storage </w:t>
            </w:r>
          </w:p>
        </w:tc>
        <w:tc>
          <w:tcPr>
            <w:tcW w:w="1821" w:type="dxa"/>
          </w:tcPr>
          <w:p w14:paraId="3E4F1894" w14:textId="73D12BCF"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08</w:t>
            </w:r>
          </w:p>
        </w:tc>
      </w:tr>
      <w:tr w:rsidR="00FD07BA" w:rsidRPr="00D07C7B" w14:paraId="6589DFBA" w14:textId="77777777" w:rsidTr="00FD07BA">
        <w:tc>
          <w:tcPr>
            <w:tcW w:w="451" w:type="dxa"/>
          </w:tcPr>
          <w:p w14:paraId="5FC634C5" w14:textId="7249C4C4"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4</w:t>
            </w:r>
          </w:p>
        </w:tc>
        <w:tc>
          <w:tcPr>
            <w:tcW w:w="6389" w:type="dxa"/>
          </w:tcPr>
          <w:p w14:paraId="51E35516" w14:textId="33ECC925" w:rsidR="00FD07BA" w:rsidRPr="00D07C7B" w:rsidRDefault="00FD07BA" w:rsidP="00505785">
            <w:pPr>
              <w:jc w:val="both"/>
              <w:rPr>
                <w:rFonts w:ascii="Open Sans" w:hAnsi="Open Sans" w:cs="Open Sans"/>
                <w:bCs/>
                <w:sz w:val="18"/>
                <w:szCs w:val="18"/>
              </w:rPr>
            </w:pPr>
            <w:r w:rsidRPr="00D07C7B">
              <w:rPr>
                <w:rFonts w:ascii="Open Sans" w:hAnsi="Open Sans" w:cs="Open Sans"/>
                <w:bCs/>
                <w:sz w:val="18"/>
                <w:szCs w:val="18"/>
              </w:rPr>
              <w:t>Final Standards</w:t>
            </w:r>
            <w:r w:rsidR="001071DD">
              <w:rPr>
                <w:rFonts w:ascii="Open Sans" w:hAnsi="Open Sans" w:cs="Open Sans"/>
                <w:bCs/>
                <w:sz w:val="18"/>
                <w:szCs w:val="18"/>
              </w:rPr>
              <w:t xml:space="preserve">, Guidelines and </w:t>
            </w:r>
            <w:r w:rsidRPr="00D07C7B">
              <w:rPr>
                <w:rFonts w:ascii="Open Sans" w:hAnsi="Open Sans" w:cs="Open Sans"/>
                <w:bCs/>
                <w:sz w:val="18"/>
                <w:szCs w:val="18"/>
              </w:rPr>
              <w:t>stakeholder consultation</w:t>
            </w:r>
          </w:p>
        </w:tc>
        <w:tc>
          <w:tcPr>
            <w:tcW w:w="1821" w:type="dxa"/>
          </w:tcPr>
          <w:p w14:paraId="19441FEF" w14:textId="7FDBFBCB" w:rsidR="00FD07BA" w:rsidRPr="00D07C7B" w:rsidRDefault="00DD62D9" w:rsidP="00505785">
            <w:pPr>
              <w:jc w:val="both"/>
              <w:rPr>
                <w:rFonts w:ascii="Open Sans" w:hAnsi="Open Sans" w:cs="Open Sans"/>
                <w:bCs/>
                <w:sz w:val="18"/>
                <w:szCs w:val="18"/>
              </w:rPr>
            </w:pPr>
            <w:r>
              <w:rPr>
                <w:rFonts w:ascii="Open Sans" w:hAnsi="Open Sans" w:cs="Open Sans"/>
                <w:bCs/>
                <w:sz w:val="18"/>
                <w:szCs w:val="18"/>
              </w:rPr>
              <w:t>Week 10</w:t>
            </w:r>
          </w:p>
        </w:tc>
      </w:tr>
      <w:tr w:rsidR="00266E1A" w:rsidRPr="00D07C7B" w14:paraId="644F769E" w14:textId="77777777" w:rsidTr="00FD07BA">
        <w:tc>
          <w:tcPr>
            <w:tcW w:w="451" w:type="dxa"/>
          </w:tcPr>
          <w:p w14:paraId="28329A25" w14:textId="08C2ABC2" w:rsidR="00266E1A" w:rsidRPr="00D07C7B" w:rsidRDefault="00266E1A" w:rsidP="00505785">
            <w:pPr>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5</w:t>
            </w:r>
          </w:p>
        </w:tc>
        <w:tc>
          <w:tcPr>
            <w:tcW w:w="6389" w:type="dxa"/>
          </w:tcPr>
          <w:p w14:paraId="38504D8A" w14:textId="17824984" w:rsidR="00266E1A" w:rsidRPr="00D07C7B" w:rsidRDefault="00266E1A" w:rsidP="00505785">
            <w:pPr>
              <w:jc w:val="both"/>
              <w:rPr>
                <w:rFonts w:ascii="Open Sans" w:hAnsi="Open Sans" w:cs="Open Sans"/>
                <w:bCs/>
                <w:sz w:val="18"/>
                <w:szCs w:val="18"/>
              </w:rPr>
            </w:pPr>
            <w:r w:rsidRPr="00D07C7B">
              <w:rPr>
                <w:rFonts w:ascii="Open Sans" w:hAnsi="Open Sans" w:cs="Open Sans"/>
                <w:bCs/>
                <w:sz w:val="18"/>
                <w:szCs w:val="18"/>
              </w:rPr>
              <w:t>Final Completion report</w:t>
            </w:r>
          </w:p>
        </w:tc>
        <w:tc>
          <w:tcPr>
            <w:tcW w:w="1821" w:type="dxa"/>
          </w:tcPr>
          <w:p w14:paraId="7BBB87A3" w14:textId="1B357F37" w:rsidR="00266E1A" w:rsidRPr="00D07C7B" w:rsidRDefault="001071DD" w:rsidP="00505785">
            <w:pPr>
              <w:jc w:val="both"/>
              <w:rPr>
                <w:rFonts w:ascii="Open Sans" w:hAnsi="Open Sans" w:cs="Open Sans"/>
                <w:bCs/>
                <w:sz w:val="18"/>
                <w:szCs w:val="18"/>
              </w:rPr>
            </w:pPr>
            <w:r>
              <w:rPr>
                <w:rFonts w:ascii="Open Sans" w:hAnsi="Open Sans" w:cs="Open Sans"/>
                <w:bCs/>
                <w:sz w:val="18"/>
                <w:szCs w:val="18"/>
              </w:rPr>
              <w:t>Week 12</w:t>
            </w:r>
          </w:p>
        </w:tc>
      </w:tr>
    </w:tbl>
    <w:p w14:paraId="2FE904F1" w14:textId="77AC6637" w:rsidR="009100E2" w:rsidRPr="00D07C7B" w:rsidRDefault="009100E2" w:rsidP="00366385">
      <w:pPr>
        <w:spacing w:after="0" w:line="240" w:lineRule="auto"/>
        <w:jc w:val="both"/>
        <w:rPr>
          <w:rFonts w:ascii="Open Sans" w:hAnsi="Open Sans" w:cs="Open Sans"/>
          <w:bCs/>
          <w:sz w:val="18"/>
          <w:szCs w:val="18"/>
        </w:rPr>
      </w:pPr>
    </w:p>
    <w:p w14:paraId="49F22E07" w14:textId="5EC0C11D" w:rsidR="00CD7E16" w:rsidRPr="00D07C7B" w:rsidRDefault="00150670" w:rsidP="00C47A9A">
      <w:pPr>
        <w:rPr>
          <w:rFonts w:ascii="Open Sans" w:hAnsi="Open Sans" w:cs="Open Sans"/>
          <w:bCs/>
          <w:sz w:val="18"/>
          <w:szCs w:val="18"/>
        </w:rPr>
      </w:pPr>
      <w:r w:rsidRPr="00D07C7B">
        <w:rPr>
          <w:rFonts w:ascii="Open Sans" w:hAnsi="Open Sans" w:cs="Open Sans"/>
          <w:bCs/>
          <w:sz w:val="18"/>
          <w:szCs w:val="18"/>
        </w:rPr>
        <w:t xml:space="preserve">The </w:t>
      </w:r>
      <w:r w:rsidR="00266E1A" w:rsidRPr="00D07C7B">
        <w:rPr>
          <w:rFonts w:ascii="Open Sans" w:hAnsi="Open Sans" w:cs="Open Sans"/>
          <w:bCs/>
          <w:sz w:val="18"/>
          <w:szCs w:val="18"/>
        </w:rPr>
        <w:t>above</w:t>
      </w:r>
      <w:r w:rsidRPr="00D07C7B">
        <w:rPr>
          <w:rFonts w:ascii="Open Sans" w:hAnsi="Open Sans" w:cs="Open Sans"/>
          <w:bCs/>
          <w:sz w:val="18"/>
          <w:szCs w:val="18"/>
        </w:rPr>
        <w:t xml:space="preserve"> gives an expected (indicative) time input </w:t>
      </w:r>
      <w:r w:rsidR="00266E1A" w:rsidRPr="00D07C7B">
        <w:rPr>
          <w:rFonts w:ascii="Open Sans" w:hAnsi="Open Sans" w:cs="Open Sans"/>
          <w:bCs/>
          <w:sz w:val="18"/>
          <w:szCs w:val="18"/>
        </w:rPr>
        <w:t>requirement</w:t>
      </w:r>
      <w:r w:rsidRPr="00D07C7B">
        <w:rPr>
          <w:rFonts w:ascii="Open Sans" w:hAnsi="Open Sans" w:cs="Open Sans"/>
          <w:bCs/>
          <w:sz w:val="18"/>
          <w:szCs w:val="18"/>
        </w:rPr>
        <w:t>. However, the consultant is expected to provide their own timelines in</w:t>
      </w:r>
      <w:r w:rsidR="00266E1A" w:rsidRPr="00D07C7B">
        <w:rPr>
          <w:rFonts w:ascii="Open Sans" w:hAnsi="Open Sans" w:cs="Open Sans"/>
          <w:bCs/>
          <w:sz w:val="18"/>
          <w:szCs w:val="18"/>
        </w:rPr>
        <w:t xml:space="preserve"> an appropriate format with</w:t>
      </w:r>
      <w:r w:rsidRPr="00D07C7B">
        <w:rPr>
          <w:rFonts w:ascii="Open Sans" w:hAnsi="Open Sans" w:cs="Open Sans"/>
          <w:bCs/>
          <w:sz w:val="18"/>
          <w:szCs w:val="18"/>
        </w:rPr>
        <w:t xml:space="preserve"> the proposal</w:t>
      </w:r>
      <w:r w:rsidR="00E03C59" w:rsidRPr="00D07C7B">
        <w:rPr>
          <w:rFonts w:ascii="Open Sans" w:hAnsi="Open Sans" w:cs="Open Sans"/>
          <w:bCs/>
          <w:sz w:val="18"/>
          <w:szCs w:val="18"/>
        </w:rPr>
        <w:t>, sufficient to cater for the sc</w:t>
      </w:r>
      <w:r w:rsidR="005C3E18" w:rsidRPr="00D07C7B">
        <w:rPr>
          <w:rFonts w:ascii="Open Sans" w:hAnsi="Open Sans" w:cs="Open Sans"/>
          <w:bCs/>
          <w:sz w:val="18"/>
          <w:szCs w:val="18"/>
        </w:rPr>
        <w:t>ope of work specified in this TO</w:t>
      </w:r>
      <w:r w:rsidR="00E03C59" w:rsidRPr="00D07C7B">
        <w:rPr>
          <w:rFonts w:ascii="Open Sans" w:hAnsi="Open Sans" w:cs="Open Sans"/>
          <w:bCs/>
          <w:sz w:val="18"/>
          <w:szCs w:val="18"/>
        </w:rPr>
        <w:t>R.</w:t>
      </w:r>
    </w:p>
    <w:p w14:paraId="409DB5C1" w14:textId="7DAEC2F1" w:rsidR="000A6AEA" w:rsidRPr="00D07C7B" w:rsidRDefault="009100E2"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PAYMENT PLANS</w:t>
      </w:r>
    </w:p>
    <w:p w14:paraId="3479A132" w14:textId="77777777" w:rsidR="009100E2" w:rsidRPr="00D07C7B" w:rsidRDefault="009100E2" w:rsidP="000A6AEA">
      <w:pPr>
        <w:spacing w:after="0" w:line="240" w:lineRule="auto"/>
        <w:jc w:val="both"/>
        <w:rPr>
          <w:rFonts w:ascii="Open Sans" w:hAnsi="Open Sans" w:cs="Open Sans"/>
          <w:bCs/>
          <w:sz w:val="18"/>
          <w:szCs w:val="18"/>
        </w:rPr>
      </w:pPr>
    </w:p>
    <w:p w14:paraId="0D50BA50" w14:textId="5640F2DD" w:rsidR="000A6AEA" w:rsidRPr="00D07C7B" w:rsidRDefault="009100E2" w:rsidP="000A6AEA">
      <w:pPr>
        <w:spacing w:after="0" w:line="240" w:lineRule="auto"/>
        <w:jc w:val="both"/>
        <w:rPr>
          <w:rFonts w:ascii="Open Sans" w:hAnsi="Open Sans" w:cs="Open Sans"/>
          <w:bCs/>
          <w:sz w:val="18"/>
          <w:szCs w:val="18"/>
        </w:rPr>
      </w:pPr>
      <w:r w:rsidRPr="00D07C7B">
        <w:rPr>
          <w:rFonts w:ascii="Open Sans" w:hAnsi="Open Sans" w:cs="Open Sans"/>
          <w:bCs/>
          <w:sz w:val="18"/>
          <w:szCs w:val="18"/>
        </w:rPr>
        <w:t>The payments for the assignment will be made as follows.</w:t>
      </w:r>
    </w:p>
    <w:p w14:paraId="14B1F6F5" w14:textId="50129CF9" w:rsidR="009100E2" w:rsidRPr="00D07C7B" w:rsidRDefault="009100E2" w:rsidP="000A6AEA">
      <w:pPr>
        <w:spacing w:after="0" w:line="240" w:lineRule="auto"/>
        <w:jc w:val="both"/>
        <w:rPr>
          <w:rFonts w:ascii="Open Sans" w:hAnsi="Open Sans" w:cs="Open Sans"/>
          <w:bCs/>
          <w:sz w:val="18"/>
          <w:szCs w:val="18"/>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340"/>
      </w:tblGrid>
      <w:tr w:rsidR="0046203C" w:rsidRPr="00D07C7B" w14:paraId="7FCE24A4" w14:textId="77777777" w:rsidTr="00266E1A">
        <w:trPr>
          <w:trHeight w:val="476"/>
          <w:jc w:val="center"/>
        </w:trPr>
        <w:tc>
          <w:tcPr>
            <w:tcW w:w="6115" w:type="dxa"/>
            <w:shd w:val="clear" w:color="auto" w:fill="FFFFFF" w:themeFill="background1"/>
            <w:vAlign w:val="center"/>
            <w:hideMark/>
          </w:tcPr>
          <w:p w14:paraId="41D509B1" w14:textId="019BF9D7" w:rsidR="00150670" w:rsidRPr="00D07C7B" w:rsidRDefault="00266E1A"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Deliverable</w:t>
            </w:r>
            <w:r w:rsidR="00221C79">
              <w:rPr>
                <w:rFonts w:ascii="Open Sans" w:hAnsi="Open Sans" w:cs="Open Sans"/>
                <w:bCs/>
                <w:sz w:val="18"/>
                <w:szCs w:val="18"/>
              </w:rPr>
              <w:t>s</w:t>
            </w:r>
          </w:p>
        </w:tc>
        <w:tc>
          <w:tcPr>
            <w:tcW w:w="2340" w:type="dxa"/>
            <w:shd w:val="clear" w:color="auto" w:fill="FFFFFF" w:themeFill="background1"/>
            <w:vAlign w:val="center"/>
            <w:hideMark/>
          </w:tcPr>
          <w:p w14:paraId="24E1A6F1" w14:textId="05AF3501"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Payment Percentage of full contract value</w:t>
            </w:r>
          </w:p>
        </w:tc>
      </w:tr>
      <w:tr w:rsidR="0046203C" w:rsidRPr="00D07C7B" w14:paraId="3B94ADD1" w14:textId="77777777" w:rsidTr="00266E1A">
        <w:trPr>
          <w:trHeight w:val="300"/>
          <w:jc w:val="center"/>
        </w:trPr>
        <w:tc>
          <w:tcPr>
            <w:tcW w:w="6115" w:type="dxa"/>
            <w:vAlign w:val="center"/>
            <w:hideMark/>
          </w:tcPr>
          <w:p w14:paraId="2260B784" w14:textId="5242E2B0"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D1 - Inception Report</w:t>
            </w:r>
          </w:p>
        </w:tc>
        <w:tc>
          <w:tcPr>
            <w:tcW w:w="2340" w:type="dxa"/>
            <w:vAlign w:val="center"/>
            <w:hideMark/>
          </w:tcPr>
          <w:p w14:paraId="736D1A3E" w14:textId="32F71AF5"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10%</w:t>
            </w:r>
          </w:p>
        </w:tc>
      </w:tr>
      <w:tr w:rsidR="0046203C" w:rsidRPr="00D07C7B" w14:paraId="6881E2E1" w14:textId="77777777" w:rsidTr="00266E1A">
        <w:trPr>
          <w:trHeight w:val="300"/>
          <w:jc w:val="center"/>
        </w:trPr>
        <w:tc>
          <w:tcPr>
            <w:tcW w:w="6115" w:type="dxa"/>
            <w:vAlign w:val="center"/>
            <w:hideMark/>
          </w:tcPr>
          <w:p w14:paraId="51DCF6FA" w14:textId="4FA7F3AE" w:rsidR="00150670" w:rsidRPr="00D07C7B" w:rsidRDefault="00150670" w:rsidP="009C4F34">
            <w:pPr>
              <w:spacing w:after="0" w:line="240" w:lineRule="auto"/>
              <w:jc w:val="both"/>
              <w:rPr>
                <w:rFonts w:ascii="Open Sans" w:hAnsi="Open Sans" w:cs="Open Sans"/>
                <w:bCs/>
                <w:sz w:val="18"/>
                <w:szCs w:val="18"/>
              </w:rPr>
            </w:pPr>
            <w:r w:rsidRPr="00D07C7B">
              <w:rPr>
                <w:rFonts w:ascii="Open Sans" w:hAnsi="Open Sans" w:cs="Open Sans"/>
                <w:bCs/>
                <w:sz w:val="18"/>
                <w:szCs w:val="18"/>
              </w:rPr>
              <w:t>D2 - Baseline Assessment Report</w:t>
            </w:r>
          </w:p>
        </w:tc>
        <w:tc>
          <w:tcPr>
            <w:tcW w:w="2340" w:type="dxa"/>
            <w:vAlign w:val="center"/>
            <w:hideMark/>
          </w:tcPr>
          <w:p w14:paraId="24FBBCAC" w14:textId="1F9B6024"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25%</w:t>
            </w:r>
          </w:p>
        </w:tc>
      </w:tr>
      <w:tr w:rsidR="0046203C" w:rsidRPr="00D07C7B" w14:paraId="6E3137AC" w14:textId="77777777" w:rsidTr="00266E1A">
        <w:trPr>
          <w:trHeight w:val="300"/>
          <w:jc w:val="center"/>
        </w:trPr>
        <w:tc>
          <w:tcPr>
            <w:tcW w:w="6115" w:type="dxa"/>
            <w:vAlign w:val="center"/>
            <w:hideMark/>
          </w:tcPr>
          <w:p w14:paraId="59E9CE1E" w14:textId="11F122A5"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lastRenderedPageBreak/>
              <w:t>D3 - Draft Standards</w:t>
            </w:r>
            <w:r w:rsidR="00FC4BB7" w:rsidRPr="00D07C7B">
              <w:rPr>
                <w:rFonts w:ascii="Open Sans" w:hAnsi="Open Sans" w:cs="Open Sans"/>
                <w:bCs/>
                <w:sz w:val="18"/>
                <w:szCs w:val="18"/>
              </w:rPr>
              <w:t xml:space="preserve"> </w:t>
            </w:r>
            <w:r w:rsidR="00266E1A" w:rsidRPr="00D07C7B">
              <w:rPr>
                <w:rFonts w:ascii="Open Sans" w:hAnsi="Open Sans" w:cs="Open Sans"/>
                <w:bCs/>
                <w:sz w:val="18"/>
                <w:szCs w:val="18"/>
              </w:rPr>
              <w:t>and</w:t>
            </w:r>
            <w:r w:rsidR="00FC4BB7" w:rsidRPr="00D07C7B">
              <w:rPr>
                <w:rFonts w:ascii="Open Sans" w:hAnsi="Open Sans" w:cs="Open Sans"/>
                <w:bCs/>
                <w:sz w:val="18"/>
                <w:szCs w:val="18"/>
              </w:rPr>
              <w:t xml:space="preserve"> Guidelines</w:t>
            </w:r>
          </w:p>
        </w:tc>
        <w:tc>
          <w:tcPr>
            <w:tcW w:w="2340" w:type="dxa"/>
            <w:vAlign w:val="center"/>
            <w:hideMark/>
          </w:tcPr>
          <w:p w14:paraId="799542D1" w14:textId="5784D7C6" w:rsidR="00150670" w:rsidRPr="00D07C7B" w:rsidRDefault="00150670" w:rsidP="00366385">
            <w:pPr>
              <w:spacing w:after="0" w:line="240" w:lineRule="auto"/>
              <w:jc w:val="center"/>
              <w:rPr>
                <w:rFonts w:ascii="Open Sans" w:hAnsi="Open Sans" w:cs="Open Sans"/>
                <w:bCs/>
                <w:sz w:val="18"/>
                <w:szCs w:val="18"/>
              </w:rPr>
            </w:pPr>
            <w:r w:rsidRPr="00D07C7B">
              <w:rPr>
                <w:rFonts w:ascii="Open Sans" w:hAnsi="Open Sans" w:cs="Open Sans"/>
                <w:bCs/>
                <w:sz w:val="18"/>
                <w:szCs w:val="18"/>
              </w:rPr>
              <w:t>20%</w:t>
            </w:r>
          </w:p>
        </w:tc>
      </w:tr>
      <w:tr w:rsidR="0046203C" w:rsidRPr="00D07C7B" w14:paraId="2F3C0AC3" w14:textId="77777777" w:rsidTr="00266E1A">
        <w:trPr>
          <w:trHeight w:val="300"/>
          <w:jc w:val="center"/>
        </w:trPr>
        <w:tc>
          <w:tcPr>
            <w:tcW w:w="6115" w:type="dxa"/>
            <w:vAlign w:val="center"/>
            <w:hideMark/>
          </w:tcPr>
          <w:p w14:paraId="7C30FB11" w14:textId="1258B59B"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4</w:t>
            </w:r>
            <w:r w:rsidRPr="00D07C7B">
              <w:rPr>
                <w:rFonts w:ascii="Open Sans" w:hAnsi="Open Sans" w:cs="Open Sans"/>
                <w:bCs/>
                <w:sz w:val="18"/>
                <w:szCs w:val="18"/>
              </w:rPr>
              <w:t xml:space="preserve"> - Final </w:t>
            </w:r>
            <w:r w:rsidR="00FC4BB7" w:rsidRPr="00D07C7B">
              <w:rPr>
                <w:rFonts w:ascii="Open Sans" w:hAnsi="Open Sans" w:cs="Open Sans"/>
                <w:bCs/>
                <w:sz w:val="18"/>
                <w:szCs w:val="18"/>
              </w:rPr>
              <w:t>Standards</w:t>
            </w:r>
            <w:r w:rsidR="00AD0AAC">
              <w:rPr>
                <w:rFonts w:ascii="Open Sans" w:hAnsi="Open Sans" w:cs="Open Sans"/>
                <w:bCs/>
                <w:sz w:val="18"/>
                <w:szCs w:val="18"/>
              </w:rPr>
              <w:t xml:space="preserve"> and </w:t>
            </w:r>
            <w:r w:rsidR="00FC4BB7" w:rsidRPr="00D07C7B">
              <w:rPr>
                <w:rFonts w:ascii="Open Sans" w:hAnsi="Open Sans" w:cs="Open Sans"/>
                <w:bCs/>
                <w:sz w:val="18"/>
                <w:szCs w:val="18"/>
              </w:rPr>
              <w:t>Guidelines</w:t>
            </w:r>
            <w:r w:rsidRPr="00D07C7B">
              <w:rPr>
                <w:rFonts w:ascii="Open Sans" w:hAnsi="Open Sans" w:cs="Open Sans"/>
                <w:bCs/>
                <w:sz w:val="18"/>
                <w:szCs w:val="18"/>
              </w:rPr>
              <w:t xml:space="preserve"> </w:t>
            </w:r>
          </w:p>
        </w:tc>
        <w:tc>
          <w:tcPr>
            <w:tcW w:w="2340" w:type="dxa"/>
            <w:vAlign w:val="center"/>
            <w:hideMark/>
          </w:tcPr>
          <w:p w14:paraId="7E1CBAED" w14:textId="43BD32F8"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20%</w:t>
            </w:r>
          </w:p>
        </w:tc>
      </w:tr>
      <w:tr w:rsidR="0046203C" w:rsidRPr="00D07C7B" w14:paraId="4ABB70E3" w14:textId="77777777" w:rsidTr="00266E1A">
        <w:trPr>
          <w:trHeight w:val="300"/>
          <w:jc w:val="center"/>
        </w:trPr>
        <w:tc>
          <w:tcPr>
            <w:tcW w:w="6115" w:type="dxa"/>
            <w:vAlign w:val="center"/>
            <w:hideMark/>
          </w:tcPr>
          <w:p w14:paraId="0C063FF1" w14:textId="65FAE8B4" w:rsidR="00150670" w:rsidRPr="00D07C7B" w:rsidRDefault="00150670">
            <w:pPr>
              <w:spacing w:after="0" w:line="240" w:lineRule="auto"/>
              <w:jc w:val="both"/>
              <w:rPr>
                <w:rFonts w:ascii="Open Sans" w:hAnsi="Open Sans" w:cs="Open Sans"/>
                <w:bCs/>
                <w:sz w:val="18"/>
                <w:szCs w:val="18"/>
              </w:rPr>
            </w:pPr>
            <w:r w:rsidRPr="00D07C7B">
              <w:rPr>
                <w:rFonts w:ascii="Open Sans" w:hAnsi="Open Sans" w:cs="Open Sans"/>
                <w:bCs/>
                <w:sz w:val="18"/>
                <w:szCs w:val="18"/>
              </w:rPr>
              <w:t>D</w:t>
            </w:r>
            <w:r w:rsidR="00947FD0">
              <w:rPr>
                <w:rFonts w:ascii="Open Sans" w:hAnsi="Open Sans" w:cs="Open Sans"/>
                <w:bCs/>
                <w:sz w:val="18"/>
                <w:szCs w:val="18"/>
              </w:rPr>
              <w:t>5</w:t>
            </w:r>
            <w:r w:rsidRPr="00D07C7B">
              <w:rPr>
                <w:rFonts w:ascii="Open Sans" w:hAnsi="Open Sans" w:cs="Open Sans"/>
                <w:bCs/>
                <w:sz w:val="18"/>
                <w:szCs w:val="18"/>
              </w:rPr>
              <w:t>- Final Completion Report</w:t>
            </w:r>
          </w:p>
        </w:tc>
        <w:tc>
          <w:tcPr>
            <w:tcW w:w="2340" w:type="dxa"/>
            <w:vAlign w:val="center"/>
            <w:hideMark/>
          </w:tcPr>
          <w:p w14:paraId="66CFBE11" w14:textId="1D9E7648" w:rsidR="00150670" w:rsidRPr="00D07C7B" w:rsidRDefault="00DD62D9" w:rsidP="00366385">
            <w:pPr>
              <w:spacing w:after="0" w:line="240" w:lineRule="auto"/>
              <w:jc w:val="center"/>
              <w:rPr>
                <w:rFonts w:ascii="Open Sans" w:hAnsi="Open Sans" w:cs="Open Sans"/>
                <w:bCs/>
                <w:sz w:val="18"/>
                <w:szCs w:val="18"/>
              </w:rPr>
            </w:pPr>
            <w:r>
              <w:rPr>
                <w:rFonts w:ascii="Open Sans" w:hAnsi="Open Sans" w:cs="Open Sans"/>
                <w:bCs/>
                <w:sz w:val="18"/>
                <w:szCs w:val="18"/>
              </w:rPr>
              <w:t>25%</w:t>
            </w:r>
          </w:p>
        </w:tc>
      </w:tr>
    </w:tbl>
    <w:p w14:paraId="4D4F1203" w14:textId="77777777" w:rsidR="00451B57" w:rsidRPr="00D07C7B" w:rsidRDefault="00451B57" w:rsidP="000A6AEA">
      <w:pPr>
        <w:spacing w:after="0" w:line="240" w:lineRule="auto"/>
        <w:jc w:val="both"/>
        <w:rPr>
          <w:rFonts w:ascii="Open Sans" w:hAnsi="Open Sans" w:cs="Open Sans"/>
          <w:bCs/>
          <w:sz w:val="18"/>
          <w:szCs w:val="18"/>
        </w:rPr>
      </w:pPr>
    </w:p>
    <w:p w14:paraId="31066213" w14:textId="77777777" w:rsidR="009100E2" w:rsidRPr="00D07C7B" w:rsidRDefault="009100E2" w:rsidP="000A6AEA">
      <w:pPr>
        <w:spacing w:after="0" w:line="240" w:lineRule="auto"/>
        <w:jc w:val="both"/>
        <w:rPr>
          <w:rFonts w:ascii="Open Sans" w:hAnsi="Open Sans" w:cs="Open Sans"/>
          <w:b/>
          <w:sz w:val="18"/>
          <w:szCs w:val="18"/>
        </w:rPr>
      </w:pPr>
    </w:p>
    <w:p w14:paraId="66CCC9B7" w14:textId="03EE7A87" w:rsidR="000A6AEA" w:rsidRPr="00D07C7B" w:rsidRDefault="00987561"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CONTINGENCY PLAN</w:t>
      </w:r>
    </w:p>
    <w:p w14:paraId="208339AE" w14:textId="339DAF9F" w:rsidR="00FC2DE6" w:rsidRPr="00D07C7B" w:rsidRDefault="00FC2DE6" w:rsidP="00D667AA">
      <w:pPr>
        <w:pStyle w:val="ListParagraph"/>
        <w:spacing w:after="0" w:line="240" w:lineRule="auto"/>
        <w:ind w:left="360"/>
        <w:jc w:val="both"/>
        <w:rPr>
          <w:rFonts w:ascii="Open Sans" w:hAnsi="Open Sans" w:cs="Open Sans"/>
          <w:bCs/>
          <w:sz w:val="18"/>
          <w:szCs w:val="18"/>
        </w:rPr>
      </w:pPr>
    </w:p>
    <w:p w14:paraId="2CEC83BF" w14:textId="1BB7620C" w:rsidR="00FD6AE4" w:rsidRPr="0046203C" w:rsidRDefault="00781A22" w:rsidP="00266E1A">
      <w:pPr>
        <w:jc w:val="both"/>
        <w:rPr>
          <w:rFonts w:ascii="Open Sans" w:hAnsi="Open Sans" w:cs="Open Sans"/>
          <w:bCs/>
          <w:sz w:val="18"/>
          <w:szCs w:val="18"/>
        </w:rPr>
      </w:pPr>
      <w:r w:rsidRPr="0046203C">
        <w:rPr>
          <w:rFonts w:ascii="Open Sans" w:hAnsi="Open Sans" w:cs="Open Sans"/>
          <w:bCs/>
          <w:sz w:val="18"/>
          <w:szCs w:val="18"/>
        </w:rPr>
        <w:t>T</w:t>
      </w:r>
      <w:r w:rsidR="003F29D8" w:rsidRPr="0046203C">
        <w:rPr>
          <w:rFonts w:ascii="Open Sans" w:hAnsi="Open Sans" w:cs="Open Sans"/>
          <w:bCs/>
          <w:sz w:val="18"/>
          <w:szCs w:val="18"/>
        </w:rPr>
        <w:t xml:space="preserve">he </w:t>
      </w:r>
      <w:r w:rsidR="00712B56" w:rsidRPr="0046203C">
        <w:rPr>
          <w:rFonts w:ascii="Open Sans" w:hAnsi="Open Sans" w:cs="Open Sans"/>
          <w:bCs/>
          <w:sz w:val="18"/>
          <w:szCs w:val="18"/>
        </w:rPr>
        <w:t>Consultant is</w:t>
      </w:r>
      <w:r w:rsidR="00FD6AE4" w:rsidRPr="0046203C">
        <w:rPr>
          <w:rFonts w:ascii="Open Sans" w:hAnsi="Open Sans" w:cs="Open Sans"/>
          <w:bCs/>
          <w:sz w:val="18"/>
          <w:szCs w:val="18"/>
        </w:rPr>
        <w:t xml:space="preserve"> </w:t>
      </w:r>
      <w:r w:rsidR="000A6AEA" w:rsidRPr="0046203C">
        <w:rPr>
          <w:rFonts w:ascii="Open Sans" w:hAnsi="Open Sans" w:cs="Open Sans"/>
          <w:bCs/>
          <w:sz w:val="18"/>
          <w:szCs w:val="18"/>
        </w:rPr>
        <w:t xml:space="preserve">requested to submit to </w:t>
      </w:r>
      <w:r w:rsidR="005D5757" w:rsidRPr="0046203C">
        <w:rPr>
          <w:rFonts w:ascii="Open Sans" w:hAnsi="Open Sans" w:cs="Open Sans"/>
          <w:bCs/>
          <w:sz w:val="18"/>
          <w:szCs w:val="18"/>
        </w:rPr>
        <w:t>the Client</w:t>
      </w:r>
      <w:r w:rsidR="000A6AEA" w:rsidRPr="0046203C">
        <w:rPr>
          <w:rFonts w:ascii="Open Sans" w:hAnsi="Open Sans" w:cs="Open Sans"/>
          <w:bCs/>
          <w:sz w:val="18"/>
          <w:szCs w:val="18"/>
        </w:rPr>
        <w:t xml:space="preserve">, a contingency plan detailing how </w:t>
      </w:r>
      <w:r w:rsidR="00A50280" w:rsidRPr="0046203C">
        <w:rPr>
          <w:rFonts w:ascii="Open Sans" w:hAnsi="Open Sans" w:cs="Open Sans"/>
          <w:bCs/>
          <w:sz w:val="18"/>
          <w:szCs w:val="18"/>
        </w:rPr>
        <w:t>they will</w:t>
      </w:r>
      <w:r w:rsidR="000A6AEA" w:rsidRPr="0046203C">
        <w:rPr>
          <w:rFonts w:ascii="Open Sans" w:hAnsi="Open Sans" w:cs="Open Sans"/>
          <w:bCs/>
          <w:sz w:val="18"/>
          <w:szCs w:val="18"/>
        </w:rPr>
        <w:t xml:space="preserve"> perform the services with a minimum of delay, interruption or other disruption in the event of a security or health and safety event which affects the </w:t>
      </w:r>
      <w:r w:rsidR="00712B56" w:rsidRPr="0046203C">
        <w:rPr>
          <w:rFonts w:ascii="Open Sans" w:hAnsi="Open Sans" w:cs="Open Sans"/>
          <w:bCs/>
          <w:sz w:val="18"/>
          <w:szCs w:val="18"/>
        </w:rPr>
        <w:t>Consultant</w:t>
      </w:r>
      <w:r w:rsidR="00FD6AE4" w:rsidRPr="0046203C">
        <w:rPr>
          <w:rFonts w:ascii="Open Sans" w:hAnsi="Open Sans" w:cs="Open Sans"/>
          <w:bCs/>
          <w:sz w:val="18"/>
          <w:szCs w:val="18"/>
        </w:rPr>
        <w:t>’s</w:t>
      </w:r>
      <w:r w:rsidR="000A6AEA" w:rsidRPr="0046203C">
        <w:rPr>
          <w:rFonts w:ascii="Open Sans" w:hAnsi="Open Sans" w:cs="Open Sans"/>
          <w:bCs/>
          <w:sz w:val="18"/>
          <w:szCs w:val="18"/>
        </w:rPr>
        <w:t xml:space="preserve"> ability to perform the services</w:t>
      </w:r>
      <w:r w:rsidR="00266E1A">
        <w:rPr>
          <w:rFonts w:ascii="Open Sans" w:hAnsi="Open Sans" w:cs="Open Sans"/>
          <w:bCs/>
          <w:sz w:val="18"/>
          <w:szCs w:val="18"/>
        </w:rPr>
        <w:t>.</w:t>
      </w:r>
    </w:p>
    <w:p w14:paraId="59636970" w14:textId="5F622FA2" w:rsidR="000A6AEA" w:rsidRPr="0046203C" w:rsidRDefault="000A6AEA">
      <w:pPr>
        <w:jc w:val="both"/>
        <w:rPr>
          <w:rFonts w:ascii="Open Sans" w:hAnsi="Open Sans" w:cs="Open Sans"/>
          <w:bCs/>
          <w:sz w:val="18"/>
          <w:szCs w:val="18"/>
        </w:rPr>
      </w:pPr>
    </w:p>
    <w:p w14:paraId="0A10E148" w14:textId="5757F987" w:rsidR="00A1383C" w:rsidRPr="00D07C7B" w:rsidRDefault="00A1383C" w:rsidP="00C8660C">
      <w:pPr>
        <w:pStyle w:val="ListParagraph"/>
        <w:numPr>
          <w:ilvl w:val="0"/>
          <w:numId w:val="1"/>
        </w:numPr>
        <w:spacing w:after="0" w:line="240" w:lineRule="auto"/>
        <w:ind w:left="360"/>
        <w:jc w:val="both"/>
        <w:rPr>
          <w:rFonts w:ascii="Open Sans" w:hAnsi="Open Sans" w:cs="Open Sans"/>
          <w:b/>
          <w:sz w:val="18"/>
          <w:szCs w:val="18"/>
        </w:rPr>
      </w:pPr>
      <w:r w:rsidRPr="00D07C7B">
        <w:rPr>
          <w:rFonts w:ascii="Open Sans" w:hAnsi="Open Sans" w:cs="Open Sans"/>
          <w:b/>
          <w:sz w:val="18"/>
          <w:szCs w:val="18"/>
        </w:rPr>
        <w:t xml:space="preserve">REPORTING </w:t>
      </w:r>
      <w:r w:rsidR="00266E1A" w:rsidRPr="00D07C7B">
        <w:rPr>
          <w:rFonts w:ascii="Open Sans" w:hAnsi="Open Sans" w:cs="Open Sans"/>
          <w:b/>
          <w:sz w:val="18"/>
          <w:szCs w:val="18"/>
        </w:rPr>
        <w:t>AND ADMINISTRATION</w:t>
      </w:r>
    </w:p>
    <w:p w14:paraId="363A995E" w14:textId="77777777" w:rsidR="00A60AF5" w:rsidRPr="00D07C7B" w:rsidRDefault="00A60AF5" w:rsidP="00D667AA">
      <w:pPr>
        <w:pStyle w:val="ListParagraph"/>
        <w:spacing w:after="0" w:line="240" w:lineRule="auto"/>
        <w:ind w:left="360"/>
        <w:jc w:val="both"/>
        <w:rPr>
          <w:rFonts w:ascii="Open Sans" w:hAnsi="Open Sans" w:cs="Open Sans"/>
          <w:bCs/>
          <w:sz w:val="18"/>
          <w:szCs w:val="18"/>
        </w:rPr>
      </w:pPr>
    </w:p>
    <w:p w14:paraId="67124B07" w14:textId="400FFA47" w:rsidR="00266E1A" w:rsidRDefault="00266E1A" w:rsidP="00266E1A">
      <w:pPr>
        <w:pStyle w:val="ListParagraph"/>
        <w:numPr>
          <w:ilvl w:val="0"/>
          <w:numId w:val="6"/>
        </w:numPr>
        <w:jc w:val="both"/>
        <w:rPr>
          <w:rFonts w:ascii="Open Sans" w:hAnsi="Open Sans" w:cs="Open Sans"/>
          <w:bCs/>
          <w:sz w:val="18"/>
          <w:szCs w:val="18"/>
        </w:rPr>
      </w:pPr>
      <w:r w:rsidRPr="00266E1A">
        <w:rPr>
          <w:rFonts w:ascii="Open Sans" w:hAnsi="Open Sans" w:cs="Open Sans"/>
          <w:bCs/>
          <w:sz w:val="18"/>
          <w:szCs w:val="18"/>
        </w:rPr>
        <w:t>The consultant shall report to URA designated focal point throughout the assignment</w:t>
      </w:r>
    </w:p>
    <w:p w14:paraId="6B42BE84" w14:textId="05853729" w:rsidR="00266E1A" w:rsidRPr="00266E1A" w:rsidRDefault="00266E1A" w:rsidP="00266E1A">
      <w:pPr>
        <w:pStyle w:val="ListParagraph"/>
        <w:numPr>
          <w:ilvl w:val="0"/>
          <w:numId w:val="6"/>
        </w:numPr>
        <w:rPr>
          <w:rFonts w:ascii="Open Sans" w:hAnsi="Open Sans" w:cs="Open Sans"/>
          <w:bCs/>
          <w:sz w:val="18"/>
          <w:szCs w:val="18"/>
        </w:rPr>
      </w:pPr>
      <w:r w:rsidRPr="00266E1A">
        <w:rPr>
          <w:rFonts w:ascii="Open Sans" w:hAnsi="Open Sans" w:cs="Open Sans"/>
          <w:bCs/>
          <w:sz w:val="18"/>
          <w:szCs w:val="18"/>
        </w:rPr>
        <w:t xml:space="preserve">Draft reports shall be submitted at least </w:t>
      </w:r>
      <w:r w:rsidR="0033739D">
        <w:rPr>
          <w:rFonts w:ascii="Open Sans" w:hAnsi="Open Sans" w:cs="Open Sans"/>
          <w:bCs/>
          <w:sz w:val="18"/>
          <w:szCs w:val="18"/>
        </w:rPr>
        <w:t>03 working days</w:t>
      </w:r>
      <w:r w:rsidRPr="00266E1A">
        <w:rPr>
          <w:rFonts w:ascii="Open Sans" w:hAnsi="Open Sans" w:cs="Open Sans"/>
          <w:bCs/>
          <w:sz w:val="18"/>
          <w:szCs w:val="18"/>
        </w:rPr>
        <w:t xml:space="preserve"> before the deliverable due date for review and acceptance by URA.</w:t>
      </w:r>
    </w:p>
    <w:p w14:paraId="086CABD4" w14:textId="5570C892" w:rsidR="00266E1A" w:rsidRDefault="00266E1A" w:rsidP="00266E1A">
      <w:pPr>
        <w:pStyle w:val="ListParagraph"/>
        <w:numPr>
          <w:ilvl w:val="0"/>
          <w:numId w:val="6"/>
        </w:numPr>
        <w:jc w:val="both"/>
        <w:rPr>
          <w:rFonts w:ascii="Open Sans" w:hAnsi="Open Sans" w:cs="Open Sans"/>
          <w:bCs/>
          <w:sz w:val="18"/>
          <w:szCs w:val="18"/>
        </w:rPr>
      </w:pPr>
      <w:r w:rsidRPr="00266E1A">
        <w:rPr>
          <w:rFonts w:ascii="Open Sans" w:hAnsi="Open Sans" w:cs="Open Sans"/>
          <w:bCs/>
          <w:sz w:val="18"/>
          <w:szCs w:val="18"/>
        </w:rPr>
        <w:t>Reports shall be submitted in English</w:t>
      </w:r>
    </w:p>
    <w:p w14:paraId="5D84D019" w14:textId="1B778A8F" w:rsidR="00266E1A" w:rsidRPr="00266E1A" w:rsidRDefault="00266E1A" w:rsidP="00266E1A">
      <w:pPr>
        <w:pStyle w:val="ListParagraph"/>
        <w:numPr>
          <w:ilvl w:val="0"/>
          <w:numId w:val="6"/>
        </w:numPr>
        <w:rPr>
          <w:rFonts w:ascii="Open Sans" w:hAnsi="Open Sans" w:cs="Open Sans"/>
          <w:bCs/>
          <w:sz w:val="18"/>
          <w:szCs w:val="18"/>
        </w:rPr>
      </w:pPr>
      <w:r w:rsidRPr="00266E1A">
        <w:rPr>
          <w:rFonts w:ascii="Open Sans" w:hAnsi="Open Sans" w:cs="Open Sans"/>
          <w:bCs/>
          <w:sz w:val="18"/>
          <w:szCs w:val="18"/>
        </w:rPr>
        <w:t>The consultant shall submit a contingency plan</w:t>
      </w:r>
      <w:r w:rsidR="00984DF8">
        <w:rPr>
          <w:rFonts w:ascii="Open Sans" w:hAnsi="Open Sans" w:cs="Open Sans"/>
          <w:bCs/>
          <w:sz w:val="18"/>
          <w:szCs w:val="18"/>
        </w:rPr>
        <w:t xml:space="preserve"> (</w:t>
      </w:r>
      <w:r w:rsidRPr="00266E1A">
        <w:rPr>
          <w:rFonts w:ascii="Open Sans" w:hAnsi="Open Sans" w:cs="Open Sans"/>
          <w:bCs/>
          <w:sz w:val="18"/>
          <w:szCs w:val="18"/>
        </w:rPr>
        <w:t>on request</w:t>
      </w:r>
      <w:r w:rsidR="00984DF8">
        <w:rPr>
          <w:rFonts w:ascii="Open Sans" w:hAnsi="Open Sans" w:cs="Open Sans"/>
          <w:bCs/>
          <w:sz w:val="18"/>
          <w:szCs w:val="18"/>
        </w:rPr>
        <w:t xml:space="preserve"> only if needed)</w:t>
      </w:r>
      <w:r w:rsidRPr="00266E1A">
        <w:rPr>
          <w:rFonts w:ascii="Open Sans" w:hAnsi="Open Sans" w:cs="Open Sans"/>
          <w:bCs/>
          <w:sz w:val="18"/>
          <w:szCs w:val="18"/>
        </w:rPr>
        <w:t>, detailing how services will continue in the event of disruption (including public health emergencies).</w:t>
      </w:r>
    </w:p>
    <w:p w14:paraId="304D7411" w14:textId="6065A82A" w:rsidR="00266E1A" w:rsidRPr="00266E1A" w:rsidRDefault="00984DF8" w:rsidP="00266E1A">
      <w:pPr>
        <w:pStyle w:val="ListParagraph"/>
        <w:numPr>
          <w:ilvl w:val="0"/>
          <w:numId w:val="6"/>
        </w:numPr>
        <w:rPr>
          <w:rFonts w:ascii="Open Sans" w:hAnsi="Open Sans" w:cs="Open Sans"/>
          <w:bCs/>
          <w:sz w:val="18"/>
          <w:szCs w:val="18"/>
        </w:rPr>
      </w:pPr>
      <w:r>
        <w:rPr>
          <w:rFonts w:ascii="Open Sans" w:hAnsi="Open Sans" w:cs="Open Sans"/>
          <w:bCs/>
          <w:sz w:val="18"/>
          <w:szCs w:val="18"/>
        </w:rPr>
        <w:t xml:space="preserve">Once the consultant has identified key stakeholders, </w:t>
      </w:r>
      <w:r w:rsidR="00266E1A" w:rsidRPr="00266E1A">
        <w:rPr>
          <w:rFonts w:ascii="Open Sans" w:hAnsi="Open Sans" w:cs="Open Sans"/>
          <w:bCs/>
          <w:sz w:val="18"/>
          <w:szCs w:val="18"/>
        </w:rPr>
        <w:t>URA will provide administrative coordination</w:t>
      </w:r>
      <w:r w:rsidR="004406CA">
        <w:rPr>
          <w:rFonts w:ascii="Open Sans" w:hAnsi="Open Sans" w:cs="Open Sans"/>
          <w:bCs/>
          <w:sz w:val="18"/>
          <w:szCs w:val="18"/>
        </w:rPr>
        <w:t xml:space="preserve"> and procurement support</w:t>
      </w:r>
      <w:r w:rsidR="00266E1A" w:rsidRPr="00266E1A">
        <w:rPr>
          <w:rFonts w:ascii="Open Sans" w:hAnsi="Open Sans" w:cs="Open Sans"/>
          <w:bCs/>
          <w:sz w:val="18"/>
          <w:szCs w:val="18"/>
        </w:rPr>
        <w:t xml:space="preserve">, including stakeholder engagement facilitation and logistics for </w:t>
      </w:r>
      <w:r w:rsidR="0033739D">
        <w:rPr>
          <w:rFonts w:ascii="Open Sans" w:hAnsi="Open Sans" w:cs="Open Sans"/>
          <w:bCs/>
          <w:sz w:val="18"/>
          <w:szCs w:val="18"/>
        </w:rPr>
        <w:t>consultation</w:t>
      </w:r>
      <w:r w:rsidR="0033739D" w:rsidRPr="00266E1A">
        <w:rPr>
          <w:rFonts w:ascii="Open Sans" w:hAnsi="Open Sans" w:cs="Open Sans"/>
          <w:bCs/>
          <w:sz w:val="18"/>
          <w:szCs w:val="18"/>
        </w:rPr>
        <w:t xml:space="preserve"> </w:t>
      </w:r>
      <w:r w:rsidR="00266E1A" w:rsidRPr="00266E1A">
        <w:rPr>
          <w:rFonts w:ascii="Open Sans" w:hAnsi="Open Sans" w:cs="Open Sans"/>
          <w:bCs/>
          <w:sz w:val="18"/>
          <w:szCs w:val="18"/>
        </w:rPr>
        <w:t>events</w:t>
      </w:r>
      <w:r>
        <w:rPr>
          <w:rFonts w:ascii="Open Sans" w:hAnsi="Open Sans" w:cs="Open Sans"/>
          <w:bCs/>
          <w:sz w:val="18"/>
          <w:szCs w:val="18"/>
        </w:rPr>
        <w:t>.</w:t>
      </w:r>
    </w:p>
    <w:bookmarkEnd w:id="0"/>
    <w:p w14:paraId="4B16D5F6" w14:textId="0486F0FB" w:rsidR="008355F4" w:rsidRPr="00D07C7B" w:rsidRDefault="008355F4" w:rsidP="008355F4">
      <w:pPr>
        <w:jc w:val="both"/>
        <w:rPr>
          <w:rFonts w:ascii="Open Sans" w:hAnsi="Open Sans" w:cs="Open Sans"/>
          <w:bCs/>
          <w:sz w:val="18"/>
          <w:szCs w:val="18"/>
        </w:rPr>
      </w:pPr>
    </w:p>
    <w:p w14:paraId="2AADF101" w14:textId="7514D1DB" w:rsidR="008355F4" w:rsidRPr="00D07C7B" w:rsidRDefault="008355F4" w:rsidP="00EC0E90">
      <w:pPr>
        <w:pStyle w:val="Heading2"/>
        <w:numPr>
          <w:ilvl w:val="0"/>
          <w:numId w:val="1"/>
        </w:numPr>
        <w:autoSpaceDE w:val="0"/>
        <w:autoSpaceDN w:val="0"/>
        <w:adjustRightInd w:val="0"/>
        <w:spacing w:before="200" w:after="240" w:line="240" w:lineRule="auto"/>
        <w:ind w:left="426" w:hanging="426"/>
        <w:jc w:val="both"/>
        <w:rPr>
          <w:rFonts w:ascii="Open Sans" w:eastAsiaTheme="minorHAnsi" w:hAnsi="Open Sans" w:cs="Open Sans"/>
          <w:b/>
          <w:color w:val="auto"/>
          <w:sz w:val="18"/>
          <w:szCs w:val="18"/>
        </w:rPr>
      </w:pPr>
      <w:bookmarkStart w:id="1" w:name="_Toc96582661"/>
      <w:r w:rsidRPr="00D07C7B">
        <w:rPr>
          <w:rFonts w:ascii="Open Sans" w:eastAsiaTheme="minorHAnsi" w:hAnsi="Open Sans" w:cs="Open Sans"/>
          <w:b/>
          <w:color w:val="auto"/>
          <w:sz w:val="18"/>
          <w:szCs w:val="18"/>
        </w:rPr>
        <w:t>E</w:t>
      </w:r>
      <w:r w:rsidR="008126E4" w:rsidRPr="00D07C7B">
        <w:rPr>
          <w:rFonts w:ascii="Open Sans" w:eastAsiaTheme="minorHAnsi" w:hAnsi="Open Sans" w:cs="Open Sans"/>
          <w:b/>
          <w:color w:val="auto"/>
          <w:sz w:val="18"/>
          <w:szCs w:val="18"/>
        </w:rPr>
        <w:t>VALUATION AND COMPARISION OF PROPOSALS</w:t>
      </w:r>
      <w:bookmarkEnd w:id="1"/>
    </w:p>
    <w:p w14:paraId="6E037526" w14:textId="74CE622F" w:rsidR="008355F4" w:rsidRPr="00D07C7B" w:rsidRDefault="008355F4" w:rsidP="008355F4">
      <w:pPr>
        <w:autoSpaceDE w:val="0"/>
        <w:autoSpaceDN w:val="0"/>
        <w:adjustRightInd w:val="0"/>
        <w:spacing w:after="0" w:line="240" w:lineRule="auto"/>
        <w:jc w:val="both"/>
        <w:rPr>
          <w:rFonts w:ascii="Open Sans" w:hAnsi="Open Sans" w:cs="Open Sans"/>
          <w:bCs/>
          <w:sz w:val="18"/>
          <w:szCs w:val="18"/>
        </w:rPr>
      </w:pPr>
      <w:r w:rsidRPr="00D07C7B">
        <w:rPr>
          <w:rFonts w:ascii="Open Sans" w:hAnsi="Open Sans" w:cs="Open Sans"/>
          <w:bCs/>
          <w:sz w:val="18"/>
          <w:szCs w:val="18"/>
        </w:rPr>
        <w:t>Pre-</w:t>
      </w:r>
      <w:r w:rsidR="00A23B4C" w:rsidRPr="00D07C7B">
        <w:rPr>
          <w:rFonts w:ascii="Open Sans" w:hAnsi="Open Sans" w:cs="Open Sans"/>
          <w:bCs/>
          <w:sz w:val="18"/>
          <w:szCs w:val="18"/>
        </w:rPr>
        <w:t>e</w:t>
      </w:r>
      <w:r w:rsidRPr="00D07C7B">
        <w:rPr>
          <w:rFonts w:ascii="Open Sans" w:hAnsi="Open Sans" w:cs="Open Sans"/>
          <w:bCs/>
          <w:sz w:val="18"/>
          <w:szCs w:val="18"/>
        </w:rPr>
        <w:t xml:space="preserve">valuation determines if bidder is substantially responsive to the terms of this </w:t>
      </w:r>
      <w:proofErr w:type="spellStart"/>
      <w:r w:rsidRPr="00D07C7B">
        <w:rPr>
          <w:rFonts w:ascii="Open Sans" w:hAnsi="Open Sans" w:cs="Open Sans"/>
          <w:bCs/>
          <w:sz w:val="18"/>
          <w:szCs w:val="18"/>
        </w:rPr>
        <w:t>ToR</w:t>
      </w:r>
      <w:proofErr w:type="spellEnd"/>
      <w:r w:rsidRPr="00D07C7B">
        <w:rPr>
          <w:rFonts w:ascii="Open Sans" w:hAnsi="Open Sans" w:cs="Open Sans"/>
          <w:bCs/>
          <w:sz w:val="18"/>
          <w:szCs w:val="18"/>
        </w:rPr>
        <w:t xml:space="preserve"> as specified below;</w:t>
      </w:r>
    </w:p>
    <w:p w14:paraId="15B21F14" w14:textId="27E20F1D"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Bidder meets all requirements identified under Section 1</w:t>
      </w:r>
      <w:r w:rsidR="0033739D">
        <w:rPr>
          <w:rFonts w:ascii="Open Sans" w:hAnsi="Open Sans" w:cs="Open Sans"/>
          <w:bCs/>
          <w:sz w:val="18"/>
          <w:szCs w:val="18"/>
        </w:rPr>
        <w:t>0</w:t>
      </w:r>
      <w:r w:rsidRPr="00D07C7B">
        <w:rPr>
          <w:rFonts w:ascii="Open Sans" w:hAnsi="Open Sans" w:cs="Open Sans"/>
          <w:bCs/>
          <w:sz w:val="18"/>
          <w:szCs w:val="18"/>
        </w:rPr>
        <w:t xml:space="preserve"> - Application.</w:t>
      </w:r>
    </w:p>
    <w:p w14:paraId="6D5F07DF" w14:textId="2C99A188"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Bidder has the financial capacity to undertake the works required in the TOR. Refer to Annex </w:t>
      </w:r>
      <w:r w:rsidR="004813B5" w:rsidRPr="00D07C7B">
        <w:rPr>
          <w:rFonts w:ascii="Open Sans" w:hAnsi="Open Sans" w:cs="Open Sans"/>
          <w:bCs/>
          <w:sz w:val="18"/>
          <w:szCs w:val="18"/>
        </w:rPr>
        <w:t xml:space="preserve">2 </w:t>
      </w:r>
      <w:r w:rsidRPr="00D07C7B">
        <w:rPr>
          <w:rFonts w:ascii="Open Sans" w:hAnsi="Open Sans" w:cs="Open Sans"/>
          <w:bCs/>
          <w:sz w:val="18"/>
          <w:szCs w:val="18"/>
        </w:rPr>
        <w:t xml:space="preserve">for details.  </w:t>
      </w:r>
    </w:p>
    <w:p w14:paraId="71BDEC65" w14:textId="77777777"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Substantially non-responsive bids at this pre-evaluation stage will be rejected from further stages of evaluation. Criteria for determining completeness and substantial responsiveness is given in Annex 3.</w:t>
      </w:r>
    </w:p>
    <w:p w14:paraId="1E22DE99" w14:textId="43BDFBEF" w:rsidR="008355F4" w:rsidRPr="00D07C7B" w:rsidRDefault="008355F4" w:rsidP="00C8660C">
      <w:pPr>
        <w:pStyle w:val="ListParagraph"/>
        <w:numPr>
          <w:ilvl w:val="0"/>
          <w:numId w:val="14"/>
        </w:numPr>
        <w:autoSpaceDE w:val="0"/>
        <w:autoSpaceDN w:val="0"/>
        <w:adjustRightInd w:val="0"/>
        <w:spacing w:before="200" w:after="0" w:line="240" w:lineRule="auto"/>
        <w:contextualSpacing w:val="0"/>
        <w:jc w:val="both"/>
        <w:rPr>
          <w:rFonts w:ascii="Open Sans" w:hAnsi="Open Sans" w:cs="Open Sans"/>
          <w:bCs/>
          <w:sz w:val="18"/>
          <w:szCs w:val="18"/>
        </w:rPr>
      </w:pPr>
      <w:r w:rsidRPr="00D07C7B">
        <w:rPr>
          <w:rFonts w:ascii="Open Sans" w:hAnsi="Open Sans" w:cs="Open Sans"/>
          <w:bCs/>
          <w:sz w:val="18"/>
          <w:szCs w:val="18"/>
        </w:rPr>
        <w:t>Substantially responsive bids at this pre-evaluation stage shall be qualified for technical evaluation.</w:t>
      </w:r>
    </w:p>
    <w:p w14:paraId="6A76E533" w14:textId="77777777" w:rsidR="008355F4" w:rsidRPr="00D07C7B" w:rsidRDefault="008355F4" w:rsidP="008355F4">
      <w:pPr>
        <w:pStyle w:val="ListParagraph"/>
        <w:autoSpaceDE w:val="0"/>
        <w:autoSpaceDN w:val="0"/>
        <w:adjustRightInd w:val="0"/>
        <w:spacing w:before="200" w:after="0" w:line="240" w:lineRule="auto"/>
        <w:contextualSpacing w:val="0"/>
        <w:jc w:val="both"/>
        <w:rPr>
          <w:rFonts w:ascii="Open Sans" w:hAnsi="Open Sans" w:cs="Open Sans"/>
          <w:bCs/>
          <w:sz w:val="18"/>
          <w:szCs w:val="18"/>
        </w:rPr>
      </w:pPr>
    </w:p>
    <w:p w14:paraId="3AC24975" w14:textId="77777777" w:rsidR="008355F4" w:rsidRPr="00D07C7B" w:rsidRDefault="008355F4" w:rsidP="008355F4">
      <w:pPr>
        <w:rPr>
          <w:rFonts w:ascii="Open Sans" w:hAnsi="Open Sans" w:cs="Open Sans"/>
          <w:b/>
          <w:sz w:val="18"/>
          <w:szCs w:val="18"/>
        </w:rPr>
      </w:pPr>
      <w:bookmarkStart w:id="2" w:name="_Toc493153602"/>
      <w:r w:rsidRPr="00D07C7B">
        <w:rPr>
          <w:rFonts w:ascii="Open Sans" w:hAnsi="Open Sans" w:cs="Open Sans"/>
          <w:b/>
          <w:sz w:val="18"/>
          <w:szCs w:val="18"/>
        </w:rPr>
        <w:t xml:space="preserve"> Evaluation of Proposals</w:t>
      </w:r>
      <w:bookmarkEnd w:id="2"/>
      <w:r w:rsidRPr="00D07C7B">
        <w:rPr>
          <w:rFonts w:ascii="Open Sans" w:hAnsi="Open Sans" w:cs="Open Sans"/>
          <w:b/>
          <w:sz w:val="18"/>
          <w:szCs w:val="18"/>
        </w:rPr>
        <w:t xml:space="preserve"> </w:t>
      </w:r>
    </w:p>
    <w:p w14:paraId="4A88D7FB" w14:textId="77777777" w:rsidR="008355F4" w:rsidRPr="00D07C7B" w:rsidRDefault="008355F4" w:rsidP="008355F4">
      <w:pPr>
        <w:autoSpaceDE w:val="0"/>
        <w:autoSpaceDN w:val="0"/>
        <w:adjustRightInd w:val="0"/>
        <w:spacing w:after="0" w:line="240" w:lineRule="auto"/>
        <w:jc w:val="both"/>
        <w:rPr>
          <w:rFonts w:ascii="Open Sans" w:hAnsi="Open Sans" w:cs="Open Sans"/>
          <w:bCs/>
          <w:sz w:val="18"/>
          <w:szCs w:val="18"/>
        </w:rPr>
      </w:pPr>
      <w:r w:rsidRPr="00D07C7B">
        <w:rPr>
          <w:rFonts w:ascii="Open Sans" w:hAnsi="Open Sans" w:cs="Open Sans"/>
          <w:bCs/>
          <w:sz w:val="18"/>
          <w:szCs w:val="18"/>
        </w:rPr>
        <w:t>A two-stage procedure is utilized in evaluating the proposals.</w:t>
      </w:r>
    </w:p>
    <w:p w14:paraId="7ED2A726" w14:textId="19091BEC" w:rsidR="008355F4" w:rsidRPr="00DD2096" w:rsidRDefault="008355F4" w:rsidP="00DD2096">
      <w:pPr>
        <w:pStyle w:val="ListParagraph"/>
        <w:numPr>
          <w:ilvl w:val="0"/>
          <w:numId w:val="30"/>
        </w:numPr>
        <w:autoSpaceDE w:val="0"/>
        <w:autoSpaceDN w:val="0"/>
        <w:adjustRightInd w:val="0"/>
        <w:spacing w:after="0" w:line="240" w:lineRule="auto"/>
        <w:jc w:val="both"/>
        <w:rPr>
          <w:rFonts w:ascii="Open Sans" w:hAnsi="Open Sans" w:cs="Open Sans"/>
          <w:bCs/>
          <w:sz w:val="18"/>
          <w:szCs w:val="18"/>
        </w:rPr>
      </w:pPr>
      <w:r w:rsidRPr="00DD2096">
        <w:rPr>
          <w:rFonts w:ascii="Open Sans" w:hAnsi="Open Sans" w:cs="Open Sans"/>
          <w:bCs/>
          <w:sz w:val="18"/>
          <w:szCs w:val="18"/>
        </w:rPr>
        <w:t xml:space="preserve">The Technical Evaluation will be completed at the First Stage of the evaluation. The proposals which pass the minimum technical score of 60% of the obtainable score of </w:t>
      </w:r>
      <w:r w:rsidR="0033739D" w:rsidRPr="00DD2096">
        <w:rPr>
          <w:rFonts w:ascii="Open Sans" w:hAnsi="Open Sans" w:cs="Open Sans"/>
          <w:bCs/>
          <w:sz w:val="18"/>
          <w:szCs w:val="18"/>
        </w:rPr>
        <w:t>1</w:t>
      </w:r>
      <w:r w:rsidR="00A676AA" w:rsidRPr="00DD2096">
        <w:rPr>
          <w:rFonts w:ascii="Open Sans" w:hAnsi="Open Sans" w:cs="Open Sans"/>
          <w:bCs/>
          <w:sz w:val="18"/>
          <w:szCs w:val="18"/>
        </w:rPr>
        <w:t>450</w:t>
      </w:r>
      <w:r w:rsidR="0033739D" w:rsidRPr="00DD2096">
        <w:rPr>
          <w:rFonts w:ascii="Open Sans" w:hAnsi="Open Sans" w:cs="Open Sans"/>
          <w:bCs/>
          <w:sz w:val="18"/>
          <w:szCs w:val="18"/>
        </w:rPr>
        <w:t xml:space="preserve"> </w:t>
      </w:r>
      <w:r w:rsidRPr="00DD2096">
        <w:rPr>
          <w:rFonts w:ascii="Open Sans" w:hAnsi="Open Sans" w:cs="Open Sans"/>
          <w:bCs/>
          <w:sz w:val="18"/>
          <w:szCs w:val="18"/>
        </w:rPr>
        <w:t xml:space="preserve">points in the technical evaluation will be considered in the Second Stage of the evaluation. </w:t>
      </w:r>
    </w:p>
    <w:p w14:paraId="72635D61" w14:textId="347238D8" w:rsidR="008355F4" w:rsidRDefault="008355F4" w:rsidP="004406CA">
      <w:pPr>
        <w:pStyle w:val="ListParagraph"/>
        <w:numPr>
          <w:ilvl w:val="0"/>
          <w:numId w:val="30"/>
        </w:numPr>
        <w:autoSpaceDE w:val="0"/>
        <w:autoSpaceDN w:val="0"/>
        <w:adjustRightInd w:val="0"/>
        <w:spacing w:after="0" w:line="240" w:lineRule="auto"/>
        <w:jc w:val="both"/>
        <w:rPr>
          <w:rFonts w:ascii="Open Sans" w:hAnsi="Open Sans" w:cs="Open Sans"/>
          <w:bCs/>
          <w:sz w:val="18"/>
          <w:szCs w:val="18"/>
        </w:rPr>
      </w:pPr>
      <w:r w:rsidRPr="00DD2096">
        <w:rPr>
          <w:rFonts w:ascii="Open Sans" w:hAnsi="Open Sans" w:cs="Open Sans"/>
          <w:bCs/>
          <w:sz w:val="18"/>
          <w:szCs w:val="18"/>
        </w:rPr>
        <w:t>Financial Proposal will be evaluated in the Second Stage. The proposal with the Lowest Financial Quote (</w:t>
      </w:r>
      <w:proofErr w:type="spellStart"/>
      <w:r w:rsidRPr="00DD2096">
        <w:rPr>
          <w:rFonts w:ascii="Open Sans" w:hAnsi="Open Sans" w:cs="Open Sans"/>
          <w:bCs/>
          <w:sz w:val="18"/>
          <w:szCs w:val="18"/>
        </w:rPr>
        <w:t>Fq</w:t>
      </w:r>
      <w:proofErr w:type="spellEnd"/>
      <w:r w:rsidRPr="00DD2096">
        <w:rPr>
          <w:rFonts w:ascii="Open Sans" w:hAnsi="Open Sans" w:cs="Open Sans"/>
          <w:bCs/>
          <w:sz w:val="18"/>
          <w:szCs w:val="18"/>
        </w:rPr>
        <w:t>) will get the maximum Financial Score (Sf) of 100 points. The Financial Scores (Sf) of the other Financial Proposals will be computed according to the following formula:</w:t>
      </w:r>
    </w:p>
    <w:p w14:paraId="1CFB8AEA" w14:textId="52E6CCCF" w:rsidR="004406CA" w:rsidRPr="00DD2096" w:rsidRDefault="00501B5C" w:rsidP="00DD2096">
      <w:pPr>
        <w:pStyle w:val="ListParagraph"/>
        <w:autoSpaceDE w:val="0"/>
        <w:autoSpaceDN w:val="0"/>
        <w:adjustRightInd w:val="0"/>
        <w:spacing w:after="0" w:line="240" w:lineRule="auto"/>
        <w:ind w:left="936"/>
        <w:jc w:val="both"/>
        <w:rPr>
          <w:rFonts w:ascii="Open Sans" w:hAnsi="Open Sans" w:cs="Open Sans"/>
          <w:bCs/>
          <w:sz w:val="18"/>
          <w:szCs w:val="18"/>
        </w:rPr>
      </w:pPr>
      <m:oMathPara>
        <m:oMath>
          <m:sSub>
            <m:sSubPr>
              <m:ctrlPr>
                <w:rPr>
                  <w:rFonts w:ascii="Cambria Math" w:hAnsi="Cambria Math" w:cs="Open Sans"/>
                  <w:bCs/>
                  <w:i/>
                  <w:sz w:val="18"/>
                  <w:szCs w:val="18"/>
                </w:rPr>
              </m:ctrlPr>
            </m:sSubPr>
            <m:e>
              <m:r>
                <w:rPr>
                  <w:rFonts w:ascii="Cambria Math" w:hAnsi="Cambria Math" w:cs="Open Sans"/>
                  <w:sz w:val="18"/>
                  <w:szCs w:val="18"/>
                </w:rPr>
                <m:t>S</m:t>
              </m:r>
            </m:e>
            <m:sub>
              <m:r>
                <w:rPr>
                  <w:rFonts w:ascii="Cambria Math" w:hAnsi="Cambria Math" w:cs="Open Sans"/>
                  <w:sz w:val="18"/>
                  <w:szCs w:val="18"/>
                </w:rPr>
                <m:t>f</m:t>
              </m:r>
            </m:sub>
          </m:sSub>
          <m:r>
            <w:rPr>
              <w:rFonts w:ascii="Cambria Math" w:hAnsi="Cambria Math" w:cs="Open Sans"/>
              <w:sz w:val="18"/>
              <w:szCs w:val="18"/>
            </w:rPr>
            <m:t>=100*</m:t>
          </m:r>
          <m:f>
            <m:fPr>
              <m:ctrlPr>
                <w:rPr>
                  <w:rFonts w:ascii="Cambria Math" w:hAnsi="Cambria Math" w:cs="Open Sans"/>
                  <w:bCs/>
                  <w:i/>
                  <w:sz w:val="18"/>
                  <w:szCs w:val="18"/>
                </w:rPr>
              </m:ctrlPr>
            </m:fPr>
            <m:num>
              <m:sSub>
                <m:sSubPr>
                  <m:ctrlPr>
                    <w:rPr>
                      <w:rFonts w:ascii="Cambria Math" w:hAnsi="Cambria Math" w:cs="Open Sans"/>
                      <w:bCs/>
                      <w:i/>
                      <w:sz w:val="18"/>
                      <w:szCs w:val="18"/>
                    </w:rPr>
                  </m:ctrlPr>
                </m:sSubPr>
                <m:e>
                  <m:r>
                    <w:rPr>
                      <w:rFonts w:ascii="Cambria Math" w:hAnsi="Cambria Math" w:cs="Open Sans"/>
                      <w:sz w:val="18"/>
                      <w:szCs w:val="18"/>
                    </w:rPr>
                    <m:t>F</m:t>
                  </m:r>
                </m:e>
                <m:sub>
                  <m:r>
                    <w:rPr>
                      <w:rFonts w:ascii="Cambria Math" w:hAnsi="Cambria Math" w:cs="Open Sans"/>
                      <w:sz w:val="18"/>
                      <w:szCs w:val="18"/>
                    </w:rPr>
                    <m:t>q</m:t>
                  </m:r>
                </m:sub>
              </m:sSub>
            </m:num>
            <m:den>
              <m:r>
                <w:rPr>
                  <w:rFonts w:ascii="Cambria Math" w:hAnsi="Cambria Math" w:cs="Open Sans"/>
                  <w:sz w:val="18"/>
                  <w:szCs w:val="18"/>
                </w:rPr>
                <m:t>F</m:t>
              </m:r>
            </m:den>
          </m:f>
        </m:oMath>
      </m:oMathPara>
    </w:p>
    <w:p w14:paraId="690246C0" w14:textId="52823E95" w:rsidR="008355F4" w:rsidRPr="00D07C7B" w:rsidRDefault="008355F4" w:rsidP="008355F4">
      <w:pPr>
        <w:pStyle w:val="BankNormal"/>
        <w:tabs>
          <w:tab w:val="right" w:pos="7218"/>
        </w:tabs>
        <w:spacing w:after="0"/>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in which </w:t>
      </w:r>
      <w:r w:rsidR="004406CA" w:rsidRPr="004406CA">
        <w:rPr>
          <w:rFonts w:ascii="Open Sans" w:eastAsiaTheme="minorHAnsi" w:hAnsi="Open Sans" w:cs="Open Sans"/>
          <w:bCs/>
          <w:sz w:val="18"/>
          <w:szCs w:val="18"/>
        </w:rPr>
        <w:t>S</w:t>
      </w:r>
      <w:r w:rsidR="004406CA" w:rsidRPr="00DD2096">
        <w:rPr>
          <w:rFonts w:ascii="Open Sans" w:eastAsiaTheme="minorHAnsi" w:hAnsi="Open Sans" w:cs="Open Sans"/>
          <w:bCs/>
          <w:sz w:val="18"/>
          <w:szCs w:val="18"/>
          <w:vertAlign w:val="subscript"/>
        </w:rPr>
        <w:t>f</w:t>
      </w:r>
      <w:r w:rsidRPr="00D07C7B">
        <w:rPr>
          <w:rFonts w:ascii="Open Sans" w:eastAsiaTheme="minorHAnsi" w:hAnsi="Open Sans" w:cs="Open Sans"/>
          <w:bCs/>
          <w:sz w:val="18"/>
          <w:szCs w:val="18"/>
        </w:rPr>
        <w:t xml:space="preserve"> is the financial score, </w:t>
      </w:r>
      <w:proofErr w:type="spellStart"/>
      <w:r w:rsidRPr="00D07C7B">
        <w:rPr>
          <w:rFonts w:ascii="Open Sans" w:eastAsiaTheme="minorHAnsi" w:hAnsi="Open Sans" w:cs="Open Sans"/>
          <w:bCs/>
          <w:sz w:val="18"/>
          <w:szCs w:val="18"/>
        </w:rPr>
        <w:t>F</w:t>
      </w:r>
      <w:r w:rsidRPr="00DD2096">
        <w:rPr>
          <w:rFonts w:ascii="Open Sans" w:eastAsiaTheme="minorHAnsi" w:hAnsi="Open Sans" w:cs="Open Sans"/>
          <w:bCs/>
          <w:sz w:val="18"/>
          <w:szCs w:val="18"/>
          <w:vertAlign w:val="subscript"/>
        </w:rPr>
        <w:t>q</w:t>
      </w:r>
      <w:proofErr w:type="spellEnd"/>
      <w:r w:rsidRPr="00D07C7B">
        <w:rPr>
          <w:rFonts w:ascii="Open Sans" w:eastAsiaTheme="minorHAnsi" w:hAnsi="Open Sans" w:cs="Open Sans"/>
          <w:bCs/>
          <w:sz w:val="18"/>
          <w:szCs w:val="18"/>
        </w:rPr>
        <w:t xml:space="preserve"> is the Lowest Financial Quote received and F is the price of the proposal under consideration.</w:t>
      </w:r>
    </w:p>
    <w:p w14:paraId="17611EFA" w14:textId="77777777" w:rsidR="008355F4" w:rsidRPr="00D07C7B" w:rsidRDefault="008355F4" w:rsidP="008355F4">
      <w:pPr>
        <w:pStyle w:val="BankNormal"/>
        <w:tabs>
          <w:tab w:val="right" w:pos="7218"/>
        </w:tabs>
        <w:spacing w:after="0"/>
        <w:ind w:left="576"/>
        <w:jc w:val="both"/>
        <w:rPr>
          <w:rFonts w:ascii="Open Sans" w:eastAsiaTheme="minorHAnsi" w:hAnsi="Open Sans" w:cs="Open Sans"/>
          <w:bCs/>
          <w:sz w:val="18"/>
          <w:szCs w:val="18"/>
        </w:rPr>
      </w:pPr>
    </w:p>
    <w:p w14:paraId="03EE0D87" w14:textId="104A989B" w:rsidR="008355F4" w:rsidRDefault="008355F4" w:rsidP="004406CA">
      <w:pPr>
        <w:pStyle w:val="BankNormal"/>
        <w:numPr>
          <w:ilvl w:val="0"/>
          <w:numId w:val="30"/>
        </w:numPr>
        <w:tabs>
          <w:tab w:val="right" w:pos="7218"/>
        </w:tabs>
        <w:spacing w:after="0"/>
        <w:jc w:val="both"/>
        <w:rPr>
          <w:rFonts w:ascii="Open Sans" w:eastAsiaTheme="minorHAnsi" w:hAnsi="Open Sans" w:cs="Open Sans"/>
          <w:bCs/>
          <w:sz w:val="18"/>
          <w:szCs w:val="18"/>
        </w:rPr>
      </w:pPr>
      <w:r w:rsidRPr="00D07C7B">
        <w:rPr>
          <w:rFonts w:ascii="Open Sans" w:eastAsiaTheme="minorHAnsi" w:hAnsi="Open Sans" w:cs="Open Sans"/>
          <w:bCs/>
          <w:sz w:val="18"/>
          <w:szCs w:val="18"/>
        </w:rPr>
        <w:lastRenderedPageBreak/>
        <w:t xml:space="preserve">Proposals will be ranked according to the combined Technical Score (St) and Financial Score (Sf) using the weights (T = the weight given to the Technical Proposal; P = the Weight given to the Financial Proposal; T+P = 1) and will be computed according to the following formulae. </w:t>
      </w:r>
    </w:p>
    <w:p w14:paraId="18CD21E4" w14:textId="22338A2F" w:rsidR="004406CA" w:rsidRPr="00D07C7B" w:rsidRDefault="004406CA" w:rsidP="00DD2096">
      <w:pPr>
        <w:pStyle w:val="BankNormal"/>
        <w:tabs>
          <w:tab w:val="right" w:pos="7218"/>
        </w:tabs>
        <w:spacing w:after="0"/>
        <w:ind w:left="936"/>
        <w:jc w:val="both"/>
        <w:rPr>
          <w:rFonts w:ascii="Open Sans" w:eastAsiaTheme="minorHAnsi" w:hAnsi="Open Sans" w:cs="Open Sans"/>
          <w:bCs/>
          <w:sz w:val="18"/>
          <w:szCs w:val="18"/>
        </w:rPr>
      </w:pPr>
      <m:oMathPara>
        <m:oMath>
          <m:r>
            <w:rPr>
              <w:rFonts w:ascii="Cambria Math" w:eastAsiaTheme="minorHAnsi" w:hAnsi="Cambria Math" w:cs="Open Sans"/>
              <w:sz w:val="18"/>
              <w:szCs w:val="18"/>
            </w:rPr>
            <m:t>S=</m:t>
          </m:r>
          <m:sSub>
            <m:sSubPr>
              <m:ctrlPr>
                <w:rPr>
                  <w:rFonts w:ascii="Cambria Math" w:eastAsiaTheme="minorHAnsi" w:hAnsi="Cambria Math" w:cs="Open Sans"/>
                  <w:bCs/>
                  <w:i/>
                  <w:sz w:val="18"/>
                  <w:szCs w:val="18"/>
                </w:rPr>
              </m:ctrlPr>
            </m:sSubPr>
            <m:e>
              <m:r>
                <w:rPr>
                  <w:rFonts w:ascii="Cambria Math" w:eastAsiaTheme="minorHAnsi" w:hAnsi="Cambria Math" w:cs="Open Sans"/>
                  <w:sz w:val="18"/>
                  <w:szCs w:val="18"/>
                </w:rPr>
                <m:t>S</m:t>
              </m:r>
            </m:e>
            <m:sub>
              <m:r>
                <w:rPr>
                  <w:rFonts w:ascii="Cambria Math" w:eastAsiaTheme="minorHAnsi" w:hAnsi="Cambria Math" w:cs="Open Sans"/>
                  <w:sz w:val="18"/>
                  <w:szCs w:val="18"/>
                </w:rPr>
                <m:t>t</m:t>
              </m:r>
            </m:sub>
          </m:sSub>
          <m:r>
            <w:rPr>
              <w:rFonts w:ascii="Cambria Math" w:eastAsiaTheme="minorHAnsi" w:hAnsi="Cambria Math" w:cs="Open Sans"/>
              <w:sz w:val="18"/>
              <w:szCs w:val="18"/>
            </w:rPr>
            <m:t>*T%+</m:t>
          </m:r>
          <m:sSub>
            <m:sSubPr>
              <m:ctrlPr>
                <w:rPr>
                  <w:rFonts w:ascii="Cambria Math" w:eastAsiaTheme="minorHAnsi" w:hAnsi="Cambria Math" w:cs="Open Sans"/>
                  <w:bCs/>
                  <w:i/>
                  <w:sz w:val="18"/>
                  <w:szCs w:val="18"/>
                </w:rPr>
              </m:ctrlPr>
            </m:sSubPr>
            <m:e>
              <m:r>
                <w:rPr>
                  <w:rFonts w:ascii="Cambria Math" w:eastAsiaTheme="minorHAnsi" w:hAnsi="Cambria Math" w:cs="Open Sans"/>
                  <w:sz w:val="18"/>
                  <w:szCs w:val="18"/>
                </w:rPr>
                <m:t>S</m:t>
              </m:r>
            </m:e>
            <m:sub>
              <m:r>
                <w:rPr>
                  <w:rFonts w:ascii="Cambria Math" w:eastAsiaTheme="minorHAnsi" w:hAnsi="Cambria Math" w:cs="Open Sans"/>
                  <w:sz w:val="18"/>
                  <w:szCs w:val="18"/>
                </w:rPr>
                <m:t>f</m:t>
              </m:r>
            </m:sub>
          </m:sSub>
          <m:r>
            <w:rPr>
              <w:rFonts w:ascii="Cambria Math" w:eastAsiaTheme="minorHAnsi" w:hAnsi="Cambria Math" w:cs="Open Sans"/>
              <w:sz w:val="18"/>
              <w:szCs w:val="18"/>
            </w:rPr>
            <m:t>*P%</m:t>
          </m:r>
        </m:oMath>
      </m:oMathPara>
    </w:p>
    <w:p w14:paraId="624E2697" w14:textId="6EA7E0DD" w:rsidR="008355F4" w:rsidRPr="00D07C7B" w:rsidRDefault="008355F4" w:rsidP="00DD2096">
      <w:pPr>
        <w:pStyle w:val="BankNormal"/>
        <w:tabs>
          <w:tab w:val="left" w:pos="1186"/>
          <w:tab w:val="right" w:pos="7218"/>
        </w:tabs>
        <w:spacing w:after="0"/>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in which S is the combined score, T% = 70% and P% is 30%</w:t>
      </w:r>
    </w:p>
    <w:p w14:paraId="6B2B5594" w14:textId="77777777" w:rsidR="008355F4" w:rsidRPr="00D07C7B" w:rsidRDefault="008355F4" w:rsidP="008355F4">
      <w:pPr>
        <w:pStyle w:val="BankNormal"/>
        <w:tabs>
          <w:tab w:val="left" w:pos="1186"/>
          <w:tab w:val="right" w:pos="7218"/>
        </w:tabs>
        <w:spacing w:after="0"/>
        <w:rPr>
          <w:rFonts w:ascii="Open Sans" w:eastAsiaTheme="minorHAnsi" w:hAnsi="Open Sans" w:cs="Open Sans"/>
          <w:bCs/>
          <w:sz w:val="18"/>
          <w:szCs w:val="18"/>
        </w:rPr>
      </w:pPr>
    </w:p>
    <w:p w14:paraId="787F1017" w14:textId="77777777" w:rsidR="008355F4" w:rsidRPr="00D07C7B" w:rsidRDefault="008355F4" w:rsidP="008355F4">
      <w:pPr>
        <w:pStyle w:val="BankNormal"/>
        <w:tabs>
          <w:tab w:val="left" w:pos="1186"/>
          <w:tab w:val="right" w:pos="7218"/>
        </w:tabs>
        <w:spacing w:after="0"/>
        <w:ind w:left="576"/>
        <w:rPr>
          <w:rFonts w:ascii="Open Sans" w:eastAsiaTheme="minorHAnsi" w:hAnsi="Open Sans" w:cs="Open Sans"/>
          <w:bCs/>
          <w:sz w:val="18"/>
          <w:szCs w:val="18"/>
        </w:rPr>
      </w:pPr>
    </w:p>
    <w:p w14:paraId="3D992FFA" w14:textId="72B7EDF4" w:rsidR="008355F4" w:rsidRPr="00D07C7B" w:rsidRDefault="00EC0E90" w:rsidP="008355F4">
      <w:pPr>
        <w:pStyle w:val="BankNormal"/>
        <w:tabs>
          <w:tab w:val="right" w:pos="7218"/>
        </w:tabs>
        <w:ind w:left="576"/>
        <w:jc w:val="both"/>
        <w:rPr>
          <w:rFonts w:ascii="Open Sans" w:eastAsiaTheme="minorHAnsi" w:hAnsi="Open Sans" w:cs="Open Sans"/>
          <w:bCs/>
          <w:sz w:val="18"/>
          <w:szCs w:val="18"/>
        </w:rPr>
      </w:pPr>
      <w:r w:rsidRPr="00D07C7B">
        <w:rPr>
          <w:rFonts w:ascii="Open Sans" w:eastAsiaTheme="minorHAnsi" w:hAnsi="Open Sans" w:cs="Open Sans"/>
          <w:bCs/>
          <w:sz w:val="18"/>
          <w:szCs w:val="18"/>
        </w:rPr>
        <w:t xml:space="preserve">URA </w:t>
      </w:r>
      <w:r w:rsidR="008355F4" w:rsidRPr="00D07C7B">
        <w:rPr>
          <w:rFonts w:ascii="Open Sans" w:eastAsiaTheme="minorHAnsi" w:hAnsi="Open Sans" w:cs="Open Sans"/>
          <w:bCs/>
          <w:sz w:val="18"/>
          <w:szCs w:val="18"/>
        </w:rPr>
        <w:t xml:space="preserve">reserves the right to undertake a post-qualification exercise aimed at determining to its satisfaction, the validity of the information provided in the proposal. Such post-qualification shall be fully documented and, among those that may be listed in the Annex </w:t>
      </w:r>
      <w:r w:rsidR="00E51944" w:rsidRPr="00D07C7B">
        <w:rPr>
          <w:rFonts w:ascii="Open Sans" w:eastAsiaTheme="minorHAnsi" w:hAnsi="Open Sans" w:cs="Open Sans"/>
          <w:bCs/>
          <w:sz w:val="18"/>
          <w:szCs w:val="18"/>
        </w:rPr>
        <w:t xml:space="preserve">1 and </w:t>
      </w:r>
      <w:r w:rsidR="008355F4" w:rsidRPr="00D07C7B">
        <w:rPr>
          <w:rFonts w:ascii="Open Sans" w:eastAsiaTheme="minorHAnsi" w:hAnsi="Open Sans" w:cs="Open Sans"/>
          <w:bCs/>
          <w:sz w:val="18"/>
          <w:szCs w:val="18"/>
        </w:rPr>
        <w:t>2, may include, but need not be limited to, all or any combination of the following:</w:t>
      </w:r>
    </w:p>
    <w:p w14:paraId="38D259C5" w14:textId="77777777"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 xml:space="preserve">Verification of accuracy, correctness and authenticity of information provided by the proponent on the legal, technical and financial documents submitted; </w:t>
      </w:r>
    </w:p>
    <w:p w14:paraId="78CAAD22" w14:textId="77777777"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Validation of extent of compliance to the TOR requirements and evaluation criteria based on what has so far been found by the evaluation team;</w:t>
      </w:r>
    </w:p>
    <w:p w14:paraId="1260F800" w14:textId="7F829DDE" w:rsidR="008355F4" w:rsidRPr="00D07C7B" w:rsidRDefault="008355F4" w:rsidP="00C8660C">
      <w:pPr>
        <w:pStyle w:val="ListParagraph"/>
        <w:numPr>
          <w:ilvl w:val="0"/>
          <w:numId w:val="15"/>
        </w:numPr>
        <w:spacing w:line="240" w:lineRule="auto"/>
        <w:jc w:val="both"/>
        <w:rPr>
          <w:rFonts w:ascii="Open Sans" w:hAnsi="Open Sans" w:cs="Open Sans"/>
          <w:bCs/>
          <w:sz w:val="18"/>
          <w:szCs w:val="18"/>
        </w:rPr>
      </w:pPr>
      <w:r w:rsidRPr="00D07C7B">
        <w:rPr>
          <w:rFonts w:ascii="Open Sans" w:hAnsi="Open Sans" w:cs="Open Sans"/>
          <w:bCs/>
          <w:sz w:val="18"/>
          <w:szCs w:val="18"/>
        </w:rPr>
        <w:t>Inquiry and cross-checking with other previous clients on the quality of performance on ongoing or previous contracts completed;</w:t>
      </w:r>
    </w:p>
    <w:p w14:paraId="5B474886" w14:textId="1530ADBE" w:rsidR="008355F4" w:rsidRPr="00D07C7B" w:rsidRDefault="00EC0E90" w:rsidP="00992826">
      <w:pPr>
        <w:pStyle w:val="Heading2"/>
        <w:numPr>
          <w:ilvl w:val="0"/>
          <w:numId w:val="1"/>
        </w:numPr>
        <w:autoSpaceDE w:val="0"/>
        <w:autoSpaceDN w:val="0"/>
        <w:adjustRightInd w:val="0"/>
        <w:spacing w:before="200"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t>APPLICATION</w:t>
      </w:r>
    </w:p>
    <w:p w14:paraId="58B62DAC" w14:textId="77777777" w:rsidR="008355F4" w:rsidRPr="00D07C7B" w:rsidRDefault="008355F4" w:rsidP="008355F4">
      <w:pPr>
        <w:autoSpaceDE w:val="0"/>
        <w:autoSpaceDN w:val="0"/>
        <w:adjustRightInd w:val="0"/>
        <w:spacing w:after="0"/>
        <w:jc w:val="both"/>
        <w:rPr>
          <w:rFonts w:ascii="Open Sans" w:hAnsi="Open Sans" w:cs="Open Sans"/>
          <w:bCs/>
          <w:sz w:val="18"/>
          <w:szCs w:val="18"/>
        </w:rPr>
      </w:pPr>
      <w:r w:rsidRPr="00D07C7B">
        <w:rPr>
          <w:rFonts w:ascii="Open Sans" w:hAnsi="Open Sans" w:cs="Open Sans"/>
          <w:bCs/>
          <w:sz w:val="18"/>
          <w:szCs w:val="18"/>
        </w:rPr>
        <w:t>Registered entities under Maldives Inland Revenue Authority (MIRA) can apply for this consultancy</w:t>
      </w:r>
    </w:p>
    <w:p w14:paraId="6002F606" w14:textId="77777777" w:rsidR="008355F4" w:rsidRPr="00D07C7B" w:rsidRDefault="008355F4" w:rsidP="008355F4">
      <w:pPr>
        <w:autoSpaceDE w:val="0"/>
        <w:autoSpaceDN w:val="0"/>
        <w:adjustRightInd w:val="0"/>
        <w:spacing w:after="0"/>
        <w:jc w:val="both"/>
        <w:rPr>
          <w:rFonts w:ascii="Open Sans" w:hAnsi="Open Sans" w:cs="Open Sans"/>
          <w:bCs/>
          <w:sz w:val="18"/>
          <w:szCs w:val="18"/>
        </w:rPr>
      </w:pPr>
      <w:r w:rsidRPr="00D07C7B">
        <w:rPr>
          <w:rFonts w:ascii="Open Sans" w:hAnsi="Open Sans" w:cs="Open Sans"/>
          <w:bCs/>
          <w:sz w:val="18"/>
          <w:szCs w:val="18"/>
        </w:rPr>
        <w:t xml:space="preserve">Proponent should submit their proposals containing the following (Standard forms, where required, are provided in Annex 1): </w:t>
      </w:r>
    </w:p>
    <w:p w14:paraId="6CA53C83" w14:textId="3ED77E1D"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Completed proposal submission form</w:t>
      </w:r>
      <w:r w:rsidR="00557BE3" w:rsidRPr="00D07C7B">
        <w:rPr>
          <w:rFonts w:ascii="Open Sans" w:hAnsi="Open Sans" w:cs="Open Sans"/>
          <w:bCs/>
          <w:sz w:val="18"/>
          <w:szCs w:val="18"/>
        </w:rPr>
        <w:t>s</w:t>
      </w:r>
      <w:r w:rsidRPr="00D07C7B">
        <w:rPr>
          <w:rFonts w:ascii="Open Sans" w:hAnsi="Open Sans" w:cs="Open Sans"/>
          <w:bCs/>
          <w:sz w:val="18"/>
          <w:szCs w:val="18"/>
        </w:rPr>
        <w:t xml:space="preserve"> (</w:t>
      </w:r>
      <w:r w:rsidR="00F91516" w:rsidRPr="00D07C7B">
        <w:rPr>
          <w:rFonts w:ascii="Open Sans" w:hAnsi="Open Sans" w:cs="Open Sans"/>
          <w:bCs/>
          <w:sz w:val="18"/>
          <w:szCs w:val="18"/>
        </w:rPr>
        <w:t xml:space="preserve">TECH </w:t>
      </w:r>
      <w:hyperlink w:anchor="_FORM_-1:_PROPOSAL" w:history="1">
        <w:r w:rsidRPr="00D07C7B">
          <w:rPr>
            <w:rFonts w:ascii="Open Sans" w:hAnsi="Open Sans" w:cs="Open Sans"/>
            <w:bCs/>
            <w:sz w:val="18"/>
            <w:szCs w:val="18"/>
          </w:rPr>
          <w:t>FORM-1</w:t>
        </w:r>
      </w:hyperlink>
      <w:r w:rsidR="00557BE3" w:rsidRPr="00D07C7B">
        <w:rPr>
          <w:rFonts w:ascii="Open Sans" w:hAnsi="Open Sans" w:cs="Open Sans"/>
          <w:bCs/>
          <w:sz w:val="18"/>
          <w:szCs w:val="18"/>
        </w:rPr>
        <w:t xml:space="preserve"> and FIN FORM 1</w:t>
      </w:r>
      <w:r w:rsidRPr="00D07C7B">
        <w:rPr>
          <w:rFonts w:ascii="Open Sans" w:hAnsi="Open Sans" w:cs="Open Sans"/>
          <w:bCs/>
          <w:sz w:val="18"/>
          <w:szCs w:val="18"/>
        </w:rPr>
        <w:t xml:space="preserve">) </w:t>
      </w:r>
    </w:p>
    <w:p w14:paraId="1A0F62DB" w14:textId="306F684C"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Completed financial breakdown form (</w:t>
      </w:r>
      <w:r w:rsidR="00F91516" w:rsidRPr="00D07C7B">
        <w:rPr>
          <w:rFonts w:ascii="Open Sans" w:hAnsi="Open Sans" w:cs="Open Sans"/>
          <w:bCs/>
          <w:sz w:val="18"/>
          <w:szCs w:val="18"/>
        </w:rPr>
        <w:t xml:space="preserve">FIN </w:t>
      </w:r>
      <w:hyperlink w:anchor="_FORM-2:_FINANCIAL_BREAKDOWN" w:history="1">
        <w:r w:rsidRPr="00D07C7B">
          <w:rPr>
            <w:rFonts w:ascii="Open Sans" w:hAnsi="Open Sans" w:cs="Open Sans"/>
            <w:bCs/>
            <w:sz w:val="18"/>
            <w:szCs w:val="18"/>
          </w:rPr>
          <w:t>FORM-2</w:t>
        </w:r>
      </w:hyperlink>
      <w:r w:rsidRPr="00D07C7B">
        <w:rPr>
          <w:rFonts w:ascii="Open Sans" w:hAnsi="Open Sans" w:cs="Open Sans"/>
          <w:bCs/>
          <w:sz w:val="18"/>
          <w:szCs w:val="18"/>
        </w:rPr>
        <w:t xml:space="preserve">). </w:t>
      </w:r>
    </w:p>
    <w:p w14:paraId="5B502960" w14:textId="7777777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Brief description of the proponent and an outline of recent similar consultancy services provided, with references. This section must include an introduction of the proposed experts with a description of their experiences relevant to the required tasks, justifying their ability to complete the assignment. </w:t>
      </w:r>
    </w:p>
    <w:p w14:paraId="2D501C19" w14:textId="07860E7F"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A description of the approach, methodology and work plan for performing the assignment covering the following subjects: technical approach and methodology and work plan. Guidance on the content of this section is provided in </w:t>
      </w:r>
      <w:r w:rsidR="00F91516" w:rsidRPr="00D07C7B">
        <w:rPr>
          <w:rFonts w:ascii="Open Sans" w:hAnsi="Open Sans" w:cs="Open Sans"/>
          <w:bCs/>
          <w:sz w:val="18"/>
          <w:szCs w:val="18"/>
        </w:rPr>
        <w:t xml:space="preserve">(TECH </w:t>
      </w:r>
      <w:r w:rsidRPr="00D07C7B">
        <w:rPr>
          <w:rFonts w:ascii="Open Sans" w:hAnsi="Open Sans" w:cs="Open Sans"/>
          <w:bCs/>
          <w:sz w:val="18"/>
          <w:szCs w:val="18"/>
        </w:rPr>
        <w:t>FORM-</w:t>
      </w:r>
      <w:r w:rsidR="00F91516" w:rsidRPr="00D07C7B">
        <w:rPr>
          <w:rFonts w:ascii="Open Sans" w:hAnsi="Open Sans" w:cs="Open Sans"/>
          <w:bCs/>
          <w:sz w:val="18"/>
          <w:szCs w:val="18"/>
        </w:rPr>
        <w:t>2)</w:t>
      </w:r>
      <w:r w:rsidRPr="00D07C7B">
        <w:rPr>
          <w:rFonts w:ascii="Open Sans" w:hAnsi="Open Sans" w:cs="Open Sans"/>
          <w:bCs/>
          <w:sz w:val="18"/>
          <w:szCs w:val="18"/>
        </w:rPr>
        <w:t xml:space="preserve">. </w:t>
      </w:r>
    </w:p>
    <w:p w14:paraId="7552A4D9" w14:textId="3CE6C1A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A summary of the work plan must be presented in the format in Work Schedule (</w:t>
      </w:r>
      <w:r w:rsidR="00F91516" w:rsidRPr="00D07C7B">
        <w:rPr>
          <w:rFonts w:ascii="Open Sans" w:hAnsi="Open Sans" w:cs="Open Sans"/>
          <w:bCs/>
          <w:sz w:val="18"/>
          <w:szCs w:val="18"/>
        </w:rPr>
        <w:t xml:space="preserve">TECH </w:t>
      </w:r>
      <w:r w:rsidRPr="00D07C7B">
        <w:rPr>
          <w:rFonts w:ascii="Open Sans" w:hAnsi="Open Sans" w:cs="Open Sans"/>
          <w:bCs/>
          <w:sz w:val="18"/>
          <w:szCs w:val="18"/>
        </w:rPr>
        <w:t>FORM -</w:t>
      </w:r>
      <w:r w:rsidR="00F91516" w:rsidRPr="00D07C7B">
        <w:rPr>
          <w:rFonts w:ascii="Open Sans" w:hAnsi="Open Sans" w:cs="Open Sans"/>
          <w:bCs/>
          <w:sz w:val="18"/>
          <w:szCs w:val="18"/>
        </w:rPr>
        <w:t>3</w:t>
      </w:r>
      <w:r w:rsidRPr="00D07C7B">
        <w:rPr>
          <w:rFonts w:ascii="Open Sans" w:hAnsi="Open Sans" w:cs="Open Sans"/>
          <w:bCs/>
          <w:sz w:val="18"/>
          <w:szCs w:val="18"/>
        </w:rPr>
        <w:t>) showing in the form of a bar chart the timing proposed for each activity.</w:t>
      </w:r>
    </w:p>
    <w:p w14:paraId="7E8B1AC1" w14:textId="7BA00140" w:rsidR="008355F4" w:rsidRPr="00D07C7B" w:rsidDel="00300087"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Detailed CVs of the expert/s signed by the expert</w:t>
      </w:r>
      <w:r w:rsidR="00EC0E90" w:rsidRPr="00D07C7B">
        <w:rPr>
          <w:rFonts w:ascii="Open Sans" w:hAnsi="Open Sans" w:cs="Open Sans"/>
          <w:bCs/>
          <w:sz w:val="18"/>
          <w:szCs w:val="18"/>
        </w:rPr>
        <w:t>/s</w:t>
      </w:r>
      <w:r w:rsidRPr="00D07C7B">
        <w:rPr>
          <w:rFonts w:ascii="Open Sans" w:hAnsi="Open Sans" w:cs="Open Sans"/>
          <w:bCs/>
          <w:sz w:val="18"/>
          <w:szCs w:val="18"/>
        </w:rPr>
        <w:t xml:space="preserve"> themselves (r</w:t>
      </w:r>
      <w:r w:rsidRPr="00D07C7B" w:rsidDel="00300087">
        <w:rPr>
          <w:rFonts w:ascii="Open Sans" w:hAnsi="Open Sans" w:cs="Open Sans"/>
          <w:bCs/>
          <w:sz w:val="18"/>
          <w:szCs w:val="18"/>
        </w:rPr>
        <w:t xml:space="preserve">equired experiences and other experiences relevant to this TOR must be specified </w:t>
      </w:r>
      <w:r w:rsidRPr="00D07C7B">
        <w:rPr>
          <w:rFonts w:ascii="Open Sans" w:hAnsi="Open Sans" w:cs="Open Sans"/>
          <w:bCs/>
          <w:sz w:val="18"/>
          <w:szCs w:val="18"/>
        </w:rPr>
        <w:t>clearly</w:t>
      </w:r>
      <w:r w:rsidRPr="00D07C7B" w:rsidDel="00300087">
        <w:rPr>
          <w:rFonts w:ascii="Open Sans" w:hAnsi="Open Sans" w:cs="Open Sans"/>
          <w:bCs/>
          <w:sz w:val="18"/>
          <w:szCs w:val="18"/>
        </w:rPr>
        <w:t xml:space="preserve"> or highlighted in their respective CVs</w:t>
      </w:r>
      <w:r w:rsidR="00557BE3" w:rsidRPr="00D07C7B">
        <w:rPr>
          <w:rFonts w:ascii="Open Sans" w:hAnsi="Open Sans" w:cs="Open Sans"/>
          <w:bCs/>
          <w:sz w:val="18"/>
          <w:szCs w:val="18"/>
        </w:rPr>
        <w:t xml:space="preserve"> – use TECH FORM 4 as a guide)</w:t>
      </w:r>
    </w:p>
    <w:p w14:paraId="398E5D1E" w14:textId="77777777"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Demonstrations of required experiences listed in this TOR – reference letters, training completion certificates, samples of writings (reports/chapters completed) and proof of previous inventories completed </w:t>
      </w:r>
    </w:p>
    <w:p w14:paraId="25971D3E" w14:textId="32E0C9AC"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Letter of commitment from each member to undertake the project (</w:t>
      </w:r>
      <w:r w:rsidR="00F91516" w:rsidRPr="00D07C7B">
        <w:rPr>
          <w:rFonts w:ascii="Open Sans" w:hAnsi="Open Sans" w:cs="Open Sans"/>
          <w:bCs/>
          <w:sz w:val="18"/>
          <w:szCs w:val="18"/>
        </w:rPr>
        <w:t xml:space="preserve">TECH </w:t>
      </w:r>
      <w:hyperlink w:anchor="_FORM-5:_Letter_of" w:history="1">
        <w:r w:rsidRPr="00D07C7B">
          <w:rPr>
            <w:rFonts w:ascii="Open Sans" w:hAnsi="Open Sans" w:cs="Open Sans"/>
            <w:bCs/>
            <w:sz w:val="18"/>
            <w:szCs w:val="18"/>
          </w:rPr>
          <w:t>FORM -5</w:t>
        </w:r>
      </w:hyperlink>
      <w:r w:rsidR="00F91516" w:rsidRPr="00D07C7B">
        <w:rPr>
          <w:rFonts w:ascii="Open Sans" w:hAnsi="Open Sans" w:cs="Open Sans"/>
          <w:bCs/>
          <w:sz w:val="18"/>
          <w:szCs w:val="18"/>
        </w:rPr>
        <w:t xml:space="preserve"> and TECH FORM 6</w:t>
      </w:r>
      <w:r w:rsidRPr="00D07C7B">
        <w:rPr>
          <w:rFonts w:ascii="Open Sans" w:hAnsi="Open Sans" w:cs="Open Sans"/>
          <w:bCs/>
          <w:sz w:val="18"/>
          <w:szCs w:val="18"/>
        </w:rPr>
        <w:t>).</w:t>
      </w:r>
    </w:p>
    <w:p w14:paraId="3149A918" w14:textId="3EB76099"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Copy of </w:t>
      </w:r>
      <w:r w:rsidR="00507591">
        <w:rPr>
          <w:rFonts w:ascii="Open Sans" w:hAnsi="Open Sans" w:cs="Open Sans"/>
          <w:bCs/>
          <w:sz w:val="18"/>
          <w:szCs w:val="18"/>
        </w:rPr>
        <w:t>Business</w:t>
      </w:r>
      <w:r w:rsidRPr="00D07C7B">
        <w:rPr>
          <w:rFonts w:ascii="Open Sans" w:hAnsi="Open Sans" w:cs="Open Sans"/>
          <w:bCs/>
          <w:sz w:val="18"/>
          <w:szCs w:val="18"/>
        </w:rPr>
        <w:t xml:space="preserve"> Registration</w:t>
      </w:r>
    </w:p>
    <w:p w14:paraId="71E8C1D3" w14:textId="2A489295" w:rsidR="008355F4"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Copy of SME registration certificate</w:t>
      </w:r>
      <w:r w:rsidR="00507591">
        <w:rPr>
          <w:rFonts w:ascii="Open Sans" w:hAnsi="Open Sans" w:cs="Open Sans"/>
          <w:bCs/>
          <w:sz w:val="18"/>
          <w:szCs w:val="18"/>
        </w:rPr>
        <w:t xml:space="preserve"> (if applicable)</w:t>
      </w:r>
    </w:p>
    <w:p w14:paraId="0960C021" w14:textId="415608E5" w:rsidR="008355F4" w:rsidRPr="00D07C7B" w:rsidRDefault="008355F4" w:rsidP="00EC0E90">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Copy of</w:t>
      </w:r>
      <w:r w:rsidR="00947FD0">
        <w:rPr>
          <w:rFonts w:ascii="Open Sans" w:hAnsi="Open Sans" w:cs="Open Sans"/>
          <w:bCs/>
          <w:sz w:val="18"/>
          <w:szCs w:val="18"/>
        </w:rPr>
        <w:t xml:space="preserve"> GST </w:t>
      </w:r>
      <w:r w:rsidRPr="00D07C7B">
        <w:rPr>
          <w:rFonts w:ascii="Open Sans" w:hAnsi="Open Sans" w:cs="Open Sans"/>
          <w:bCs/>
          <w:sz w:val="18"/>
          <w:szCs w:val="18"/>
        </w:rPr>
        <w:t>Registration certificate issued from M</w:t>
      </w:r>
      <w:r w:rsidR="00EC0E90" w:rsidRPr="00D07C7B">
        <w:rPr>
          <w:rFonts w:ascii="Open Sans" w:hAnsi="Open Sans" w:cs="Open Sans"/>
          <w:bCs/>
          <w:sz w:val="18"/>
          <w:szCs w:val="18"/>
        </w:rPr>
        <w:t>IRA</w:t>
      </w:r>
      <w:r w:rsidR="00947FD0">
        <w:rPr>
          <w:rFonts w:ascii="Open Sans" w:hAnsi="Open Sans" w:cs="Open Sans"/>
          <w:bCs/>
          <w:sz w:val="18"/>
          <w:szCs w:val="18"/>
        </w:rPr>
        <w:t xml:space="preserve"> (if applicable)</w:t>
      </w:r>
    </w:p>
    <w:p w14:paraId="5FB76ADB" w14:textId="0DD0E368" w:rsidR="008355F4" w:rsidRPr="00D07C7B" w:rsidRDefault="008355F4">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Tax Clearance Report issued from </w:t>
      </w:r>
      <w:r w:rsidR="00EC0E90" w:rsidRPr="00D07C7B">
        <w:rPr>
          <w:rFonts w:ascii="Open Sans" w:hAnsi="Open Sans" w:cs="Open Sans"/>
          <w:bCs/>
          <w:sz w:val="18"/>
          <w:szCs w:val="18"/>
        </w:rPr>
        <w:t>MIRA</w:t>
      </w:r>
      <w:r w:rsidR="00507591">
        <w:rPr>
          <w:rFonts w:ascii="Open Sans" w:hAnsi="Open Sans" w:cs="Open Sans"/>
          <w:bCs/>
          <w:sz w:val="18"/>
          <w:szCs w:val="18"/>
        </w:rPr>
        <w:t xml:space="preserve"> </w:t>
      </w:r>
    </w:p>
    <w:p w14:paraId="584C529C" w14:textId="6C04A983" w:rsidR="001E7818" w:rsidRPr="00D07C7B" w:rsidRDefault="008355F4" w:rsidP="00C8660C">
      <w:pPr>
        <w:pStyle w:val="ListParagraph"/>
        <w:numPr>
          <w:ilvl w:val="0"/>
          <w:numId w:val="16"/>
        </w:numPr>
        <w:autoSpaceDE w:val="0"/>
        <w:autoSpaceDN w:val="0"/>
        <w:adjustRightInd w:val="0"/>
        <w:spacing w:after="0" w:line="276" w:lineRule="auto"/>
        <w:contextualSpacing w:val="0"/>
        <w:jc w:val="both"/>
        <w:rPr>
          <w:rFonts w:ascii="Open Sans" w:hAnsi="Open Sans" w:cs="Open Sans"/>
          <w:bCs/>
          <w:sz w:val="18"/>
          <w:szCs w:val="18"/>
        </w:rPr>
      </w:pPr>
      <w:r w:rsidRPr="00D07C7B">
        <w:rPr>
          <w:rFonts w:ascii="Open Sans" w:hAnsi="Open Sans" w:cs="Open Sans"/>
          <w:bCs/>
          <w:sz w:val="18"/>
          <w:szCs w:val="18"/>
        </w:rPr>
        <w:t xml:space="preserve">Documentation to determine financial capabilities as per Annex 3. </w:t>
      </w:r>
    </w:p>
    <w:p w14:paraId="09E7F75C" w14:textId="77777777" w:rsidR="001E7818" w:rsidRPr="00D07C7B" w:rsidRDefault="001E7818" w:rsidP="00DC7355">
      <w:pPr>
        <w:autoSpaceDE w:val="0"/>
        <w:autoSpaceDN w:val="0"/>
        <w:adjustRightInd w:val="0"/>
        <w:spacing w:after="0" w:line="276" w:lineRule="auto"/>
        <w:jc w:val="both"/>
        <w:rPr>
          <w:rFonts w:ascii="Open Sans" w:hAnsi="Open Sans" w:cs="Open Sans"/>
          <w:b/>
          <w:sz w:val="18"/>
          <w:szCs w:val="18"/>
        </w:rPr>
      </w:pPr>
    </w:p>
    <w:p w14:paraId="1355DC77" w14:textId="64E3638F" w:rsidR="001E7818" w:rsidRPr="00D07C7B" w:rsidRDefault="008355F4" w:rsidP="001E7818">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t xml:space="preserve"> </w:t>
      </w:r>
      <w:r w:rsidR="001E7818" w:rsidRPr="00D07C7B">
        <w:rPr>
          <w:rFonts w:ascii="Open Sans" w:eastAsiaTheme="minorHAnsi" w:hAnsi="Open Sans" w:cs="Open Sans"/>
          <w:b/>
          <w:color w:val="auto"/>
          <w:sz w:val="18"/>
          <w:szCs w:val="18"/>
        </w:rPr>
        <w:t>LANGUAGE OF BIDS</w:t>
      </w:r>
    </w:p>
    <w:p w14:paraId="1A8B4E98" w14:textId="58E6DDA9" w:rsidR="008355F4" w:rsidRPr="00D07C7B" w:rsidRDefault="001E7818" w:rsidP="007B2503">
      <w:pPr>
        <w:jc w:val="both"/>
        <w:rPr>
          <w:rFonts w:ascii="Open Sans" w:hAnsi="Open Sans" w:cs="Open Sans"/>
          <w:bCs/>
          <w:sz w:val="18"/>
          <w:szCs w:val="18"/>
        </w:rPr>
      </w:pPr>
      <w:r w:rsidRPr="00D07C7B">
        <w:rPr>
          <w:rFonts w:ascii="Open Sans" w:hAnsi="Open Sans" w:cs="Open Sans"/>
          <w:bCs/>
          <w:sz w:val="18"/>
          <w:szCs w:val="18"/>
        </w:rPr>
        <w:t>The bids shall be submitted in English</w:t>
      </w:r>
      <w:r w:rsidR="007B2503">
        <w:rPr>
          <w:rFonts w:ascii="Open Sans" w:hAnsi="Open Sans" w:cs="Open Sans"/>
          <w:bCs/>
          <w:sz w:val="18"/>
          <w:szCs w:val="18"/>
        </w:rPr>
        <w:t>.</w:t>
      </w:r>
    </w:p>
    <w:p w14:paraId="0B580B0C" w14:textId="3818D60A" w:rsidR="008355F4" w:rsidRPr="00D07C7B" w:rsidRDefault="008355F4" w:rsidP="008355F4">
      <w:pPr>
        <w:autoSpaceDE w:val="0"/>
        <w:autoSpaceDN w:val="0"/>
        <w:adjustRightInd w:val="0"/>
        <w:spacing w:after="0" w:line="276" w:lineRule="auto"/>
        <w:jc w:val="both"/>
        <w:rPr>
          <w:rFonts w:ascii="Open Sans" w:hAnsi="Open Sans" w:cs="Open Sans"/>
          <w:bCs/>
          <w:sz w:val="18"/>
          <w:szCs w:val="18"/>
        </w:rPr>
      </w:pPr>
    </w:p>
    <w:p w14:paraId="2CAB0868" w14:textId="6D686946" w:rsidR="008355F4" w:rsidRPr="00D07C7B" w:rsidRDefault="008355F4" w:rsidP="00C8660C">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bookmarkStart w:id="3" w:name="_Toc485736300"/>
      <w:bookmarkStart w:id="4" w:name="_Toc96582665"/>
      <w:r w:rsidRPr="00D07C7B">
        <w:rPr>
          <w:rFonts w:ascii="Open Sans" w:eastAsiaTheme="minorHAnsi" w:hAnsi="Open Sans" w:cs="Open Sans"/>
          <w:b/>
          <w:color w:val="auto"/>
          <w:sz w:val="18"/>
          <w:szCs w:val="18"/>
        </w:rPr>
        <w:lastRenderedPageBreak/>
        <w:t>Q</w:t>
      </w:r>
      <w:r w:rsidR="00DC062C" w:rsidRPr="00D07C7B">
        <w:rPr>
          <w:rFonts w:ascii="Open Sans" w:eastAsiaTheme="minorHAnsi" w:hAnsi="Open Sans" w:cs="Open Sans"/>
          <w:b/>
          <w:color w:val="auto"/>
          <w:sz w:val="18"/>
          <w:szCs w:val="18"/>
        </w:rPr>
        <w:t>UERIES</w:t>
      </w:r>
      <w:bookmarkEnd w:id="3"/>
      <w:bookmarkEnd w:id="4"/>
    </w:p>
    <w:p w14:paraId="5F3F2BC5" w14:textId="647C0840" w:rsidR="001E7818" w:rsidRPr="00D07C7B" w:rsidRDefault="001E7818" w:rsidP="00895FD2">
      <w:pPr>
        <w:rPr>
          <w:rFonts w:ascii="Open Sans" w:hAnsi="Open Sans" w:cs="Open Sans"/>
          <w:bCs/>
          <w:sz w:val="18"/>
          <w:szCs w:val="18"/>
        </w:rPr>
      </w:pPr>
      <w:r w:rsidRPr="00D07C7B">
        <w:rPr>
          <w:rFonts w:ascii="Open Sans" w:hAnsi="Open Sans" w:cs="Open Sans"/>
          <w:bCs/>
          <w:sz w:val="18"/>
          <w:szCs w:val="18"/>
        </w:rPr>
        <w:t xml:space="preserve">For any </w:t>
      </w:r>
      <w:r w:rsidR="003C5D3C" w:rsidRPr="00D07C7B">
        <w:rPr>
          <w:rFonts w:ascii="Open Sans" w:hAnsi="Open Sans" w:cs="Open Sans"/>
          <w:bCs/>
          <w:sz w:val="18"/>
          <w:szCs w:val="18"/>
        </w:rPr>
        <w:t>queries,</w:t>
      </w:r>
      <w:r w:rsidRPr="00D07C7B">
        <w:rPr>
          <w:rFonts w:ascii="Open Sans" w:hAnsi="Open Sans" w:cs="Open Sans"/>
          <w:bCs/>
          <w:sz w:val="18"/>
          <w:szCs w:val="18"/>
        </w:rPr>
        <w:t xml:space="preserve"> please email to </w:t>
      </w:r>
      <w:hyperlink r:id="rId11" w:history="1">
        <w:r w:rsidR="001A169A">
          <w:rPr>
            <w:rFonts w:ascii="Open Sans" w:hAnsi="Open Sans" w:cs="Open Sans"/>
            <w:bCs/>
            <w:sz w:val="18"/>
            <w:szCs w:val="18"/>
          </w:rPr>
          <w:t>secretariat</w:t>
        </w:r>
        <w:r w:rsidR="001A169A" w:rsidRPr="00D07C7B">
          <w:rPr>
            <w:rFonts w:ascii="Open Sans" w:hAnsi="Open Sans" w:cs="Open Sans"/>
            <w:bCs/>
            <w:sz w:val="18"/>
            <w:szCs w:val="18"/>
          </w:rPr>
          <w:t>@ura.gov.mv</w:t>
        </w:r>
      </w:hyperlink>
      <w:r w:rsidRPr="00D07C7B">
        <w:rPr>
          <w:rFonts w:ascii="Open Sans" w:hAnsi="Open Sans" w:cs="Open Sans"/>
          <w:bCs/>
          <w:sz w:val="18"/>
          <w:szCs w:val="18"/>
        </w:rPr>
        <w:t xml:space="preserve">  before </w:t>
      </w:r>
      <w:r w:rsidR="00B55BF0">
        <w:rPr>
          <w:rFonts w:ascii="Open Sans" w:hAnsi="Open Sans" w:cs="Open Sans"/>
          <w:bCs/>
          <w:sz w:val="18"/>
          <w:szCs w:val="18"/>
        </w:rPr>
        <w:t>09</w:t>
      </w:r>
      <w:r w:rsidR="00B55BF0" w:rsidRPr="00D07C7B">
        <w:rPr>
          <w:rFonts w:ascii="Open Sans" w:hAnsi="Open Sans" w:cs="Open Sans"/>
          <w:bCs/>
          <w:sz w:val="18"/>
          <w:szCs w:val="18"/>
        </w:rPr>
        <w:t xml:space="preserve">00hrs </w:t>
      </w:r>
      <w:r w:rsidRPr="00D07C7B">
        <w:rPr>
          <w:rFonts w:ascii="Open Sans" w:hAnsi="Open Sans" w:cs="Open Sans"/>
          <w:bCs/>
          <w:sz w:val="18"/>
          <w:szCs w:val="18"/>
        </w:rPr>
        <w:t xml:space="preserve">on </w:t>
      </w:r>
      <w:r w:rsidR="003776CB">
        <w:rPr>
          <w:rFonts w:ascii="Open Sans" w:hAnsi="Open Sans" w:cs="Open Sans"/>
          <w:bCs/>
          <w:sz w:val="18"/>
          <w:szCs w:val="18"/>
        </w:rPr>
        <w:t>29</w:t>
      </w:r>
      <w:r w:rsidR="00B55BF0">
        <w:rPr>
          <w:rFonts w:ascii="Open Sans" w:hAnsi="Open Sans" w:cs="Open Sans"/>
          <w:bCs/>
          <w:sz w:val="18"/>
          <w:szCs w:val="18"/>
        </w:rPr>
        <w:t xml:space="preserve"> </w:t>
      </w:r>
      <w:r w:rsidR="003776CB">
        <w:rPr>
          <w:rFonts w:ascii="Open Sans" w:hAnsi="Open Sans" w:cs="Open Sans"/>
          <w:bCs/>
          <w:sz w:val="18"/>
          <w:szCs w:val="18"/>
        </w:rPr>
        <w:t>July</w:t>
      </w:r>
      <w:r w:rsidR="00B55BF0">
        <w:rPr>
          <w:rFonts w:ascii="Open Sans" w:hAnsi="Open Sans" w:cs="Open Sans"/>
          <w:bCs/>
          <w:sz w:val="18"/>
          <w:szCs w:val="18"/>
        </w:rPr>
        <w:t xml:space="preserve"> 2026</w:t>
      </w:r>
      <w:r w:rsidRPr="00D07C7B">
        <w:rPr>
          <w:rFonts w:ascii="Open Sans" w:hAnsi="Open Sans" w:cs="Open Sans"/>
          <w:bCs/>
          <w:sz w:val="18"/>
          <w:szCs w:val="18"/>
        </w:rPr>
        <w:t>. Answers will be provided to all the queries received before the deadline via email</w:t>
      </w:r>
      <w:r w:rsidR="00DC7355" w:rsidRPr="00D07C7B">
        <w:rPr>
          <w:rFonts w:ascii="Open Sans" w:hAnsi="Open Sans" w:cs="Open Sans"/>
          <w:bCs/>
          <w:sz w:val="18"/>
          <w:szCs w:val="18"/>
        </w:rPr>
        <w:t xml:space="preserve">, before </w:t>
      </w:r>
      <w:r w:rsidR="00895FD2" w:rsidRPr="00D07C7B">
        <w:rPr>
          <w:rFonts w:ascii="Open Sans" w:hAnsi="Open Sans" w:cs="Open Sans"/>
          <w:bCs/>
          <w:sz w:val="18"/>
          <w:szCs w:val="18"/>
        </w:rPr>
        <w:t>11</w:t>
      </w:r>
      <w:r w:rsidR="00DC7355" w:rsidRPr="00D07C7B">
        <w:rPr>
          <w:rFonts w:ascii="Open Sans" w:hAnsi="Open Sans" w:cs="Open Sans"/>
          <w:bCs/>
          <w:sz w:val="18"/>
          <w:szCs w:val="18"/>
        </w:rPr>
        <w:t xml:space="preserve">00hrs on </w:t>
      </w:r>
      <w:r w:rsidR="003776CB">
        <w:rPr>
          <w:rFonts w:ascii="Open Sans" w:hAnsi="Open Sans" w:cs="Open Sans"/>
          <w:bCs/>
          <w:sz w:val="18"/>
          <w:szCs w:val="18"/>
        </w:rPr>
        <w:t>29</w:t>
      </w:r>
      <w:r w:rsidR="00B55BF0">
        <w:rPr>
          <w:rFonts w:ascii="Open Sans" w:hAnsi="Open Sans" w:cs="Open Sans"/>
          <w:bCs/>
          <w:sz w:val="18"/>
          <w:szCs w:val="18"/>
        </w:rPr>
        <w:t xml:space="preserve"> </w:t>
      </w:r>
      <w:r w:rsidR="003776CB">
        <w:rPr>
          <w:rFonts w:ascii="Open Sans" w:hAnsi="Open Sans" w:cs="Open Sans"/>
          <w:bCs/>
          <w:sz w:val="18"/>
          <w:szCs w:val="18"/>
        </w:rPr>
        <w:t>July</w:t>
      </w:r>
      <w:r w:rsidR="00B55BF0">
        <w:rPr>
          <w:rFonts w:ascii="Open Sans" w:hAnsi="Open Sans" w:cs="Open Sans"/>
          <w:bCs/>
          <w:sz w:val="18"/>
          <w:szCs w:val="18"/>
        </w:rPr>
        <w:t xml:space="preserve"> 2026.</w:t>
      </w:r>
    </w:p>
    <w:p w14:paraId="58020C78" w14:textId="61A532DB" w:rsidR="00D56932" w:rsidRPr="00D07C7B" w:rsidRDefault="00D56932">
      <w:pPr>
        <w:rPr>
          <w:rFonts w:ascii="Open Sans" w:hAnsi="Open Sans" w:cs="Open Sans"/>
          <w:bCs/>
          <w:sz w:val="18"/>
          <w:szCs w:val="18"/>
        </w:rPr>
      </w:pPr>
      <w:r w:rsidRPr="00D07C7B">
        <w:rPr>
          <w:rFonts w:ascii="Open Sans" w:hAnsi="Open Sans" w:cs="Open Sans"/>
          <w:bCs/>
          <w:sz w:val="18"/>
          <w:szCs w:val="18"/>
        </w:rPr>
        <w:br w:type="page"/>
      </w:r>
    </w:p>
    <w:p w14:paraId="7ECB92A8" w14:textId="47982CBD" w:rsidR="001E7818" w:rsidRPr="00D07C7B" w:rsidRDefault="001E7818" w:rsidP="001E7818">
      <w:pPr>
        <w:pStyle w:val="Heading2"/>
        <w:numPr>
          <w:ilvl w:val="0"/>
          <w:numId w:val="1"/>
        </w:numPr>
        <w:autoSpaceDE w:val="0"/>
        <w:autoSpaceDN w:val="0"/>
        <w:adjustRightInd w:val="0"/>
        <w:spacing w:after="240" w:line="240" w:lineRule="auto"/>
        <w:jc w:val="both"/>
        <w:rPr>
          <w:rFonts w:ascii="Open Sans" w:eastAsiaTheme="minorHAnsi" w:hAnsi="Open Sans" w:cs="Open Sans"/>
          <w:b/>
          <w:color w:val="auto"/>
          <w:sz w:val="18"/>
          <w:szCs w:val="18"/>
        </w:rPr>
      </w:pPr>
      <w:r w:rsidRPr="00D07C7B">
        <w:rPr>
          <w:rFonts w:ascii="Open Sans" w:eastAsiaTheme="minorHAnsi" w:hAnsi="Open Sans" w:cs="Open Sans"/>
          <w:b/>
          <w:color w:val="auto"/>
          <w:sz w:val="18"/>
          <w:szCs w:val="18"/>
        </w:rPr>
        <w:lastRenderedPageBreak/>
        <w:t>SUBMISSION</w:t>
      </w:r>
    </w:p>
    <w:tbl>
      <w:tblPr>
        <w:tblStyle w:val="TableGrid"/>
        <w:tblW w:w="0" w:type="auto"/>
        <w:tblLook w:val="04A0" w:firstRow="1" w:lastRow="0" w:firstColumn="1" w:lastColumn="0" w:noHBand="0" w:noVBand="1"/>
      </w:tblPr>
      <w:tblGrid>
        <w:gridCol w:w="3605"/>
        <w:gridCol w:w="5411"/>
      </w:tblGrid>
      <w:tr w:rsidR="001E7818" w:rsidRPr="00D07C7B" w14:paraId="52747997" w14:textId="77777777" w:rsidTr="00806918">
        <w:tc>
          <w:tcPr>
            <w:tcW w:w="4225" w:type="dxa"/>
          </w:tcPr>
          <w:p w14:paraId="1C01C49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Bid Submission</w:t>
            </w:r>
          </w:p>
        </w:tc>
        <w:tc>
          <w:tcPr>
            <w:tcW w:w="6232" w:type="dxa"/>
          </w:tcPr>
          <w:p w14:paraId="0AE01AE5" w14:textId="0F14D871" w:rsidR="001E7818" w:rsidRPr="00D07C7B" w:rsidRDefault="001E7818" w:rsidP="00895FD2">
            <w:pPr>
              <w:rPr>
                <w:rFonts w:ascii="Open Sans" w:hAnsi="Open Sans" w:cs="Open Sans"/>
                <w:bCs/>
                <w:sz w:val="18"/>
                <w:szCs w:val="18"/>
              </w:rPr>
            </w:pPr>
            <w:r w:rsidRPr="00D07C7B">
              <w:rPr>
                <w:rFonts w:ascii="Open Sans" w:hAnsi="Open Sans" w:cs="Open Sans"/>
                <w:bCs/>
                <w:sz w:val="18"/>
                <w:szCs w:val="18"/>
              </w:rPr>
              <w:t xml:space="preserve">On or before </w:t>
            </w:r>
            <w:r w:rsidR="003776CB">
              <w:rPr>
                <w:rFonts w:ascii="Open Sans" w:hAnsi="Open Sans" w:cs="Open Sans"/>
                <w:bCs/>
                <w:sz w:val="18"/>
                <w:szCs w:val="18"/>
              </w:rPr>
              <w:t>30</w:t>
            </w:r>
            <w:r w:rsidR="00B55BF0">
              <w:rPr>
                <w:rFonts w:ascii="Open Sans" w:hAnsi="Open Sans" w:cs="Open Sans"/>
                <w:bCs/>
                <w:sz w:val="18"/>
                <w:szCs w:val="18"/>
              </w:rPr>
              <w:t xml:space="preserve"> Ju</w:t>
            </w:r>
            <w:r w:rsidR="003776CB">
              <w:rPr>
                <w:rFonts w:ascii="Open Sans" w:hAnsi="Open Sans" w:cs="Open Sans"/>
                <w:bCs/>
                <w:sz w:val="18"/>
                <w:szCs w:val="18"/>
              </w:rPr>
              <w:t>ly</w:t>
            </w:r>
            <w:r w:rsidR="00B55BF0">
              <w:rPr>
                <w:rFonts w:ascii="Open Sans" w:hAnsi="Open Sans" w:cs="Open Sans"/>
                <w:bCs/>
                <w:sz w:val="18"/>
                <w:szCs w:val="18"/>
              </w:rPr>
              <w:t xml:space="preserve"> 2026 at 10:59</w:t>
            </w:r>
            <w:r w:rsidR="00F750F7">
              <w:rPr>
                <w:rFonts w:ascii="Open Sans" w:hAnsi="Open Sans" w:cs="Open Sans"/>
                <w:bCs/>
                <w:sz w:val="18"/>
                <w:szCs w:val="18"/>
              </w:rPr>
              <w:t xml:space="preserve"> </w:t>
            </w:r>
            <w:proofErr w:type="spellStart"/>
            <w:r w:rsidR="00B55BF0">
              <w:rPr>
                <w:rFonts w:ascii="Open Sans" w:hAnsi="Open Sans" w:cs="Open Sans"/>
                <w:bCs/>
                <w:sz w:val="18"/>
                <w:szCs w:val="18"/>
              </w:rPr>
              <w:t>hrs</w:t>
            </w:r>
            <w:proofErr w:type="spellEnd"/>
            <w:r w:rsidR="00F750F7">
              <w:rPr>
                <w:rFonts w:ascii="Open Sans" w:hAnsi="Open Sans" w:cs="Open Sans"/>
                <w:bCs/>
                <w:sz w:val="18"/>
                <w:szCs w:val="18"/>
              </w:rPr>
              <w:t xml:space="preserve"> local</w:t>
            </w:r>
            <w:r w:rsidR="00F750F7" w:rsidRPr="00D07C7B">
              <w:rPr>
                <w:rFonts w:ascii="Open Sans" w:hAnsi="Open Sans" w:cs="Open Sans"/>
                <w:bCs/>
                <w:sz w:val="18"/>
                <w:szCs w:val="18"/>
              </w:rPr>
              <w:t xml:space="preserve"> </w:t>
            </w:r>
            <w:r w:rsidRPr="00D07C7B">
              <w:rPr>
                <w:rFonts w:ascii="Open Sans" w:hAnsi="Open Sans" w:cs="Open Sans"/>
                <w:bCs/>
                <w:sz w:val="18"/>
                <w:szCs w:val="18"/>
              </w:rPr>
              <w:t>Time</w:t>
            </w:r>
          </w:p>
        </w:tc>
      </w:tr>
      <w:tr w:rsidR="001E7818" w:rsidRPr="00D07C7B" w14:paraId="552196AA" w14:textId="77777777" w:rsidTr="00806918">
        <w:tc>
          <w:tcPr>
            <w:tcW w:w="4225" w:type="dxa"/>
          </w:tcPr>
          <w:p w14:paraId="59696ABF"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Bid Opening</w:t>
            </w:r>
          </w:p>
        </w:tc>
        <w:tc>
          <w:tcPr>
            <w:tcW w:w="6232" w:type="dxa"/>
          </w:tcPr>
          <w:p w14:paraId="3C3119DF" w14:textId="44F9F98E" w:rsidR="001E7818" w:rsidRPr="00D07C7B" w:rsidRDefault="003776CB" w:rsidP="00806918">
            <w:pPr>
              <w:rPr>
                <w:rFonts w:ascii="Open Sans" w:hAnsi="Open Sans" w:cs="Open Sans"/>
                <w:bCs/>
                <w:sz w:val="18"/>
                <w:szCs w:val="18"/>
              </w:rPr>
            </w:pPr>
            <w:r>
              <w:rPr>
                <w:rFonts w:ascii="Open Sans" w:hAnsi="Open Sans" w:cs="Open Sans"/>
                <w:b/>
                <w:sz w:val="18"/>
                <w:szCs w:val="18"/>
              </w:rPr>
              <w:t>30</w:t>
            </w:r>
            <w:r w:rsidR="00B55BF0" w:rsidRPr="00C47A9A">
              <w:rPr>
                <w:rFonts w:ascii="Open Sans" w:hAnsi="Open Sans" w:cs="Open Sans"/>
                <w:b/>
                <w:sz w:val="18"/>
                <w:szCs w:val="18"/>
              </w:rPr>
              <w:t xml:space="preserve"> </w:t>
            </w:r>
            <w:r>
              <w:rPr>
                <w:rFonts w:ascii="Open Sans" w:hAnsi="Open Sans" w:cs="Open Sans"/>
                <w:b/>
                <w:sz w:val="18"/>
                <w:szCs w:val="18"/>
              </w:rPr>
              <w:t>July</w:t>
            </w:r>
            <w:r w:rsidR="00B55BF0" w:rsidRPr="00C47A9A">
              <w:rPr>
                <w:rFonts w:ascii="Open Sans" w:hAnsi="Open Sans" w:cs="Open Sans"/>
                <w:b/>
                <w:sz w:val="18"/>
                <w:szCs w:val="18"/>
              </w:rPr>
              <w:t xml:space="preserve"> 2026 </w:t>
            </w:r>
            <w:r w:rsidR="001E7818" w:rsidRPr="00C47A9A">
              <w:rPr>
                <w:rFonts w:ascii="Open Sans" w:hAnsi="Open Sans" w:cs="Open Sans"/>
                <w:bCs/>
                <w:sz w:val="18"/>
                <w:szCs w:val="18"/>
              </w:rPr>
              <w:t xml:space="preserve">at </w:t>
            </w:r>
            <w:r w:rsidR="001E7818" w:rsidRPr="00C47A9A">
              <w:rPr>
                <w:rFonts w:ascii="Open Sans" w:hAnsi="Open Sans" w:cs="Open Sans"/>
                <w:b/>
                <w:sz w:val="18"/>
                <w:szCs w:val="18"/>
              </w:rPr>
              <w:t>1</w:t>
            </w:r>
            <w:r w:rsidR="00D56932" w:rsidRPr="00C47A9A">
              <w:rPr>
                <w:rFonts w:ascii="Open Sans" w:hAnsi="Open Sans" w:cs="Open Sans"/>
                <w:b/>
                <w:sz w:val="18"/>
                <w:szCs w:val="18"/>
              </w:rPr>
              <w:t>1</w:t>
            </w:r>
            <w:r w:rsidR="001E7818" w:rsidRPr="00C47A9A">
              <w:rPr>
                <w:rFonts w:ascii="Open Sans" w:hAnsi="Open Sans" w:cs="Open Sans"/>
                <w:b/>
                <w:sz w:val="18"/>
                <w:szCs w:val="18"/>
              </w:rPr>
              <w:t>:00</w:t>
            </w:r>
            <w:r w:rsidR="001E7818" w:rsidRPr="00C47A9A">
              <w:rPr>
                <w:rFonts w:ascii="Open Sans" w:hAnsi="Open Sans" w:cs="Open Sans"/>
                <w:bCs/>
                <w:sz w:val="18"/>
                <w:szCs w:val="18"/>
              </w:rPr>
              <w:t xml:space="preserve"> hours local time</w:t>
            </w:r>
          </w:p>
          <w:p w14:paraId="42BA5CD9" w14:textId="77777777" w:rsidR="001E7818" w:rsidRPr="00D07C7B" w:rsidRDefault="001E7818" w:rsidP="00806918">
            <w:pPr>
              <w:rPr>
                <w:rFonts w:ascii="Open Sans" w:hAnsi="Open Sans" w:cs="Open Sans"/>
                <w:bCs/>
                <w:sz w:val="18"/>
                <w:szCs w:val="18"/>
              </w:rPr>
            </w:pPr>
          </w:p>
          <w:p w14:paraId="0288CCB3"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Proposals will be opened in the presence of the proponent’s representatives who choose to be present at the address at the time of proposal opening</w:t>
            </w:r>
          </w:p>
        </w:tc>
      </w:tr>
      <w:tr w:rsidR="001E7818" w:rsidRPr="00D07C7B" w14:paraId="749EE113" w14:textId="77777777" w:rsidTr="00806918">
        <w:tc>
          <w:tcPr>
            <w:tcW w:w="4225" w:type="dxa"/>
          </w:tcPr>
          <w:p w14:paraId="049DD4F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Submission Instruction</w:t>
            </w:r>
          </w:p>
        </w:tc>
        <w:tc>
          <w:tcPr>
            <w:tcW w:w="6232" w:type="dxa"/>
          </w:tcPr>
          <w:p w14:paraId="36001D70"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Proposals must be delivered in SEALED envelopes titled</w:t>
            </w:r>
          </w:p>
          <w:p w14:paraId="3D762861" w14:textId="77777777" w:rsidR="001E7818" w:rsidRPr="00D07C7B" w:rsidRDefault="001E7818" w:rsidP="00806918">
            <w:pPr>
              <w:jc w:val="center"/>
              <w:rPr>
                <w:rFonts w:ascii="Open Sans" w:hAnsi="Open Sans" w:cs="Open Sans"/>
                <w:bCs/>
                <w:sz w:val="18"/>
                <w:szCs w:val="18"/>
              </w:rPr>
            </w:pPr>
          </w:p>
          <w:p w14:paraId="6360660D" w14:textId="6628104C" w:rsidR="00D56932" w:rsidRPr="00D07C7B" w:rsidRDefault="001E7818" w:rsidP="00895FD2">
            <w:pPr>
              <w:jc w:val="center"/>
              <w:rPr>
                <w:rFonts w:ascii="Open Sans" w:hAnsi="Open Sans" w:cs="Open Sans"/>
                <w:bCs/>
                <w:sz w:val="18"/>
                <w:szCs w:val="18"/>
              </w:rPr>
            </w:pPr>
            <w:r w:rsidRPr="00D07C7B">
              <w:rPr>
                <w:rFonts w:ascii="Open Sans" w:hAnsi="Open Sans" w:cs="Open Sans"/>
                <w:bCs/>
                <w:sz w:val="18"/>
                <w:szCs w:val="18"/>
              </w:rPr>
              <w:t>“Do not open before</w:t>
            </w:r>
            <w:r w:rsidR="00931863" w:rsidRPr="00D07C7B">
              <w:rPr>
                <w:rFonts w:ascii="Open Sans" w:hAnsi="Open Sans" w:cs="Open Sans"/>
                <w:bCs/>
                <w:sz w:val="18"/>
                <w:szCs w:val="18"/>
              </w:rPr>
              <w:t xml:space="preserve"> </w:t>
            </w:r>
            <w:r w:rsidR="00B55BF0">
              <w:rPr>
                <w:rFonts w:ascii="Open Sans" w:hAnsi="Open Sans" w:cs="Open Sans"/>
                <w:bCs/>
                <w:sz w:val="18"/>
                <w:szCs w:val="18"/>
              </w:rPr>
              <w:t>Thursday</w:t>
            </w:r>
            <w:r w:rsidR="00931863" w:rsidRPr="00D07C7B">
              <w:rPr>
                <w:rFonts w:ascii="Open Sans" w:hAnsi="Open Sans" w:cs="Open Sans"/>
                <w:bCs/>
                <w:sz w:val="18"/>
                <w:szCs w:val="18"/>
              </w:rPr>
              <w:t>,</w:t>
            </w:r>
            <w:r w:rsidRPr="00D07C7B">
              <w:rPr>
                <w:rFonts w:ascii="Open Sans" w:hAnsi="Open Sans" w:cs="Open Sans"/>
                <w:bCs/>
                <w:sz w:val="18"/>
                <w:szCs w:val="18"/>
              </w:rPr>
              <w:t xml:space="preserve"> </w:t>
            </w:r>
            <w:r w:rsidR="003776CB">
              <w:rPr>
                <w:rFonts w:ascii="Open Sans" w:hAnsi="Open Sans" w:cs="Open Sans"/>
                <w:b/>
                <w:sz w:val="18"/>
                <w:szCs w:val="18"/>
              </w:rPr>
              <w:t>30</w:t>
            </w:r>
            <w:r w:rsidR="00B55BF0" w:rsidRPr="00C47A9A">
              <w:rPr>
                <w:rFonts w:ascii="Open Sans" w:hAnsi="Open Sans" w:cs="Open Sans"/>
                <w:b/>
                <w:sz w:val="18"/>
                <w:szCs w:val="18"/>
              </w:rPr>
              <w:t xml:space="preserve"> </w:t>
            </w:r>
            <w:r w:rsidR="003776CB">
              <w:rPr>
                <w:rFonts w:ascii="Open Sans" w:hAnsi="Open Sans" w:cs="Open Sans"/>
                <w:b/>
                <w:sz w:val="18"/>
                <w:szCs w:val="18"/>
              </w:rPr>
              <w:t>July</w:t>
            </w:r>
            <w:r w:rsidR="00B55BF0" w:rsidRPr="00C47A9A">
              <w:rPr>
                <w:rFonts w:ascii="Open Sans" w:hAnsi="Open Sans" w:cs="Open Sans"/>
                <w:b/>
                <w:sz w:val="18"/>
                <w:szCs w:val="18"/>
              </w:rPr>
              <w:t xml:space="preserve"> 2026 </w:t>
            </w:r>
            <w:r w:rsidRPr="00C47A9A">
              <w:rPr>
                <w:rFonts w:ascii="Open Sans" w:hAnsi="Open Sans" w:cs="Open Sans"/>
                <w:bCs/>
                <w:sz w:val="18"/>
                <w:szCs w:val="18"/>
              </w:rPr>
              <w:t>at</w:t>
            </w:r>
            <w:r w:rsidRPr="00C47A9A">
              <w:rPr>
                <w:rFonts w:ascii="Open Sans" w:hAnsi="Open Sans" w:cs="Open Sans"/>
                <w:b/>
                <w:sz w:val="18"/>
                <w:szCs w:val="18"/>
              </w:rPr>
              <w:t xml:space="preserve"> </w:t>
            </w:r>
            <w:r w:rsidR="00806918" w:rsidRPr="00C47A9A">
              <w:rPr>
                <w:rFonts w:ascii="Open Sans" w:hAnsi="Open Sans" w:cs="Open Sans"/>
                <w:b/>
                <w:sz w:val="18"/>
                <w:szCs w:val="18"/>
              </w:rPr>
              <w:t>10</w:t>
            </w:r>
            <w:r w:rsidRPr="00C47A9A">
              <w:rPr>
                <w:rFonts w:ascii="Open Sans" w:hAnsi="Open Sans" w:cs="Open Sans"/>
                <w:b/>
                <w:sz w:val="18"/>
                <w:szCs w:val="18"/>
              </w:rPr>
              <w:t>:</w:t>
            </w:r>
            <w:r w:rsidR="00806918" w:rsidRPr="00C47A9A">
              <w:rPr>
                <w:rFonts w:ascii="Open Sans" w:hAnsi="Open Sans" w:cs="Open Sans"/>
                <w:b/>
                <w:sz w:val="18"/>
                <w:szCs w:val="18"/>
              </w:rPr>
              <w:t>59</w:t>
            </w:r>
            <w:r w:rsidRPr="00C47A9A">
              <w:rPr>
                <w:rFonts w:ascii="Open Sans" w:hAnsi="Open Sans" w:cs="Open Sans"/>
                <w:b/>
                <w:sz w:val="18"/>
                <w:szCs w:val="18"/>
              </w:rPr>
              <w:t xml:space="preserve"> </w:t>
            </w:r>
            <w:r w:rsidR="00931863" w:rsidRPr="00C47A9A">
              <w:rPr>
                <w:rFonts w:ascii="Open Sans" w:hAnsi="Open Sans" w:cs="Open Sans"/>
                <w:b/>
                <w:sz w:val="18"/>
                <w:szCs w:val="18"/>
              </w:rPr>
              <w:t>AM</w:t>
            </w:r>
            <w:r w:rsidRPr="00D07C7B">
              <w:rPr>
                <w:rFonts w:ascii="Open Sans" w:hAnsi="Open Sans" w:cs="Open Sans"/>
                <w:bCs/>
                <w:sz w:val="18"/>
                <w:szCs w:val="18"/>
              </w:rPr>
              <w:t xml:space="preserve"> - </w:t>
            </w:r>
            <w:r w:rsidR="00D56932" w:rsidRPr="00D07C7B">
              <w:rPr>
                <w:rFonts w:ascii="Open Sans" w:hAnsi="Open Sans" w:cs="Open Sans"/>
                <w:bCs/>
                <w:sz w:val="18"/>
                <w:szCs w:val="18"/>
              </w:rPr>
              <w:t xml:space="preserve">CONSULTANCY SERVICES FOR </w:t>
            </w:r>
          </w:p>
          <w:p w14:paraId="7633BE5B" w14:textId="4B4534C4" w:rsidR="00EF1043" w:rsidRPr="00D07C7B" w:rsidRDefault="00D56932" w:rsidP="00D56932">
            <w:pPr>
              <w:jc w:val="center"/>
              <w:rPr>
                <w:rFonts w:ascii="Open Sans" w:hAnsi="Open Sans" w:cs="Open Sans"/>
                <w:bCs/>
                <w:sz w:val="18"/>
                <w:szCs w:val="18"/>
              </w:rPr>
            </w:pPr>
            <w:r w:rsidRPr="00D07C7B">
              <w:rPr>
                <w:rFonts w:ascii="Open Sans" w:hAnsi="Open Sans" w:cs="Open Sans"/>
                <w:bCs/>
                <w:sz w:val="18"/>
                <w:szCs w:val="18"/>
              </w:rPr>
              <w:t xml:space="preserve">DEVELOPMENT OF STANDARDS AND GUIDELINES FOR PETROLEUM </w:t>
            </w:r>
            <w:r w:rsidR="00AF2B45">
              <w:rPr>
                <w:rFonts w:ascii="Open Sans" w:hAnsi="Open Sans" w:cs="Open Sans"/>
                <w:bCs/>
                <w:sz w:val="18"/>
                <w:szCs w:val="18"/>
              </w:rPr>
              <w:t>STORAGE</w:t>
            </w:r>
            <w:r w:rsidR="00AF2B45" w:rsidRPr="00D07C7B">
              <w:rPr>
                <w:rFonts w:ascii="Open Sans" w:hAnsi="Open Sans" w:cs="Open Sans"/>
                <w:bCs/>
                <w:sz w:val="18"/>
                <w:szCs w:val="18"/>
              </w:rPr>
              <w:t xml:space="preserve"> </w:t>
            </w:r>
            <w:r w:rsidR="00AF2B45">
              <w:rPr>
                <w:rFonts w:ascii="Open Sans" w:hAnsi="Open Sans" w:cs="Open Sans"/>
                <w:bCs/>
                <w:sz w:val="18"/>
                <w:szCs w:val="18"/>
              </w:rPr>
              <w:t>IN THE</w:t>
            </w:r>
            <w:r w:rsidR="00AF2B45" w:rsidRPr="00D07C7B">
              <w:rPr>
                <w:rFonts w:ascii="Open Sans" w:hAnsi="Open Sans" w:cs="Open Sans"/>
                <w:bCs/>
                <w:sz w:val="18"/>
                <w:szCs w:val="18"/>
              </w:rPr>
              <w:t xml:space="preserve"> </w:t>
            </w:r>
            <w:r w:rsidRPr="00D07C7B">
              <w:rPr>
                <w:rFonts w:ascii="Open Sans" w:hAnsi="Open Sans" w:cs="Open Sans"/>
                <w:bCs/>
                <w:sz w:val="18"/>
                <w:szCs w:val="18"/>
              </w:rPr>
              <w:t>MALDIVES</w:t>
            </w:r>
          </w:p>
          <w:p w14:paraId="5AEB0576" w14:textId="5AD2D54D" w:rsidR="001E7818" w:rsidRPr="00D07C7B" w:rsidRDefault="00EF1043" w:rsidP="00895FD2">
            <w:pPr>
              <w:jc w:val="center"/>
              <w:rPr>
                <w:rFonts w:ascii="Open Sans" w:hAnsi="Open Sans" w:cs="Open Sans"/>
                <w:bCs/>
                <w:sz w:val="18"/>
                <w:szCs w:val="18"/>
              </w:rPr>
            </w:pPr>
            <w:r w:rsidRPr="00D07C7B">
              <w:rPr>
                <w:rFonts w:ascii="Open Sans" w:hAnsi="Open Sans" w:cs="Open Sans"/>
                <w:bCs/>
                <w:sz w:val="18"/>
                <w:szCs w:val="18"/>
              </w:rPr>
              <w:t xml:space="preserve">Advertisement Number: </w:t>
            </w:r>
          </w:p>
          <w:p w14:paraId="053D64CD" w14:textId="77777777" w:rsidR="001E7818" w:rsidRPr="00D07C7B" w:rsidRDefault="001E7818" w:rsidP="00806918">
            <w:pPr>
              <w:jc w:val="center"/>
              <w:rPr>
                <w:rFonts w:ascii="Open Sans" w:hAnsi="Open Sans" w:cs="Open Sans"/>
                <w:bCs/>
                <w:sz w:val="18"/>
                <w:szCs w:val="18"/>
              </w:rPr>
            </w:pPr>
          </w:p>
          <w:p w14:paraId="1F50B34A" w14:textId="5AC4C9A0" w:rsidR="001E7818" w:rsidRPr="00D07C7B" w:rsidRDefault="001E7818" w:rsidP="00DC7355">
            <w:pPr>
              <w:rPr>
                <w:rFonts w:ascii="Open Sans" w:hAnsi="Open Sans" w:cs="Open Sans"/>
                <w:bCs/>
                <w:sz w:val="18"/>
                <w:szCs w:val="18"/>
              </w:rPr>
            </w:pPr>
            <w:r w:rsidRPr="00D07C7B">
              <w:rPr>
                <w:rFonts w:ascii="Open Sans" w:hAnsi="Open Sans" w:cs="Open Sans"/>
                <w:bCs/>
                <w:sz w:val="18"/>
                <w:szCs w:val="18"/>
              </w:rPr>
              <w:t>Proponent’s Name, Address should be printed or written on the envelope.</w:t>
            </w:r>
            <w:r w:rsidR="00DC7355" w:rsidRPr="00D07C7B">
              <w:rPr>
                <w:rFonts w:ascii="Open Sans" w:hAnsi="Open Sans" w:cs="Open Sans"/>
                <w:bCs/>
                <w:sz w:val="18"/>
                <w:szCs w:val="18"/>
              </w:rPr>
              <w:t xml:space="preserve"> </w:t>
            </w:r>
          </w:p>
          <w:p w14:paraId="75FAD4CD" w14:textId="77777777" w:rsidR="001E7818" w:rsidRPr="00D07C7B" w:rsidRDefault="001E7818" w:rsidP="00806918">
            <w:pPr>
              <w:rPr>
                <w:rFonts w:ascii="Open Sans" w:hAnsi="Open Sans" w:cs="Open Sans"/>
                <w:bCs/>
                <w:sz w:val="18"/>
                <w:szCs w:val="18"/>
              </w:rPr>
            </w:pPr>
          </w:p>
          <w:p w14:paraId="32C2C225"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 xml:space="preserve">Late proposals will be rejected </w:t>
            </w:r>
          </w:p>
        </w:tc>
      </w:tr>
      <w:tr w:rsidR="001E7818" w:rsidRPr="00D07C7B" w14:paraId="6C8D4C5D" w14:textId="77777777" w:rsidTr="00806918">
        <w:tc>
          <w:tcPr>
            <w:tcW w:w="4225" w:type="dxa"/>
          </w:tcPr>
          <w:p w14:paraId="0E2D9BBA" w14:textId="77777777" w:rsidR="001E7818" w:rsidRPr="00D07C7B" w:rsidRDefault="001E7818" w:rsidP="00806918">
            <w:pPr>
              <w:rPr>
                <w:rFonts w:ascii="Open Sans" w:hAnsi="Open Sans" w:cs="Open Sans"/>
                <w:bCs/>
                <w:sz w:val="18"/>
                <w:szCs w:val="18"/>
              </w:rPr>
            </w:pPr>
            <w:r w:rsidRPr="00D07C7B">
              <w:rPr>
                <w:rFonts w:ascii="Open Sans" w:hAnsi="Open Sans" w:cs="Open Sans"/>
                <w:bCs/>
                <w:sz w:val="18"/>
                <w:szCs w:val="18"/>
              </w:rPr>
              <w:t>Submission Address</w:t>
            </w:r>
          </w:p>
        </w:tc>
        <w:tc>
          <w:tcPr>
            <w:tcW w:w="6232" w:type="dxa"/>
          </w:tcPr>
          <w:p w14:paraId="06BBF1EF"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Procurement Unit</w:t>
            </w:r>
          </w:p>
          <w:p w14:paraId="733D1C9D"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Utility Regulatory Authority,</w:t>
            </w:r>
          </w:p>
          <w:p w14:paraId="0A7F951F" w14:textId="38F6A249" w:rsidR="001E7818" w:rsidRPr="00D07C7B" w:rsidRDefault="007E548E" w:rsidP="00806918">
            <w:pPr>
              <w:jc w:val="center"/>
              <w:rPr>
                <w:rFonts w:ascii="Open Sans" w:hAnsi="Open Sans" w:cs="Open Sans"/>
                <w:bCs/>
                <w:sz w:val="18"/>
                <w:szCs w:val="18"/>
              </w:rPr>
            </w:pPr>
            <w:proofErr w:type="spellStart"/>
            <w:r w:rsidRPr="00D07C7B">
              <w:rPr>
                <w:rFonts w:ascii="Open Sans" w:hAnsi="Open Sans" w:cs="Open Sans"/>
                <w:bCs/>
                <w:sz w:val="18"/>
                <w:szCs w:val="18"/>
              </w:rPr>
              <w:t>Kaasinjee</w:t>
            </w:r>
            <w:proofErr w:type="spellEnd"/>
            <w:r w:rsidRPr="00D07C7B">
              <w:rPr>
                <w:rFonts w:ascii="Open Sans" w:hAnsi="Open Sans" w:cs="Open Sans"/>
                <w:bCs/>
                <w:sz w:val="18"/>
                <w:szCs w:val="18"/>
              </w:rPr>
              <w:t xml:space="preserve"> Magu</w:t>
            </w:r>
            <w:r w:rsidR="001E7818" w:rsidRPr="00D07C7B">
              <w:rPr>
                <w:rFonts w:ascii="Open Sans" w:hAnsi="Open Sans" w:cs="Open Sans"/>
                <w:bCs/>
                <w:sz w:val="18"/>
                <w:szCs w:val="18"/>
              </w:rPr>
              <w:t xml:space="preserve">, </w:t>
            </w:r>
            <w:proofErr w:type="spellStart"/>
            <w:r w:rsidRPr="00D07C7B">
              <w:rPr>
                <w:rFonts w:ascii="Open Sans" w:hAnsi="Open Sans" w:cs="Open Sans"/>
                <w:bCs/>
                <w:sz w:val="18"/>
                <w:szCs w:val="18"/>
              </w:rPr>
              <w:t>Henveyru</w:t>
            </w:r>
            <w:proofErr w:type="spellEnd"/>
            <w:r w:rsidR="001E7818" w:rsidRPr="00D07C7B">
              <w:rPr>
                <w:rFonts w:ascii="Open Sans" w:hAnsi="Open Sans" w:cs="Open Sans"/>
                <w:bCs/>
                <w:sz w:val="18"/>
                <w:szCs w:val="18"/>
              </w:rPr>
              <w:t>, Male’, 20392,</w:t>
            </w:r>
          </w:p>
          <w:p w14:paraId="5B8870E5"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Republic of Maldives.</w:t>
            </w:r>
          </w:p>
          <w:p w14:paraId="1C5FE898" w14:textId="7706BF7E"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 xml:space="preserve">Email: </w:t>
            </w:r>
            <w:r w:rsidR="00B55BF0">
              <w:rPr>
                <w:rFonts w:ascii="Open Sans" w:hAnsi="Open Sans" w:cs="Open Sans"/>
                <w:bCs/>
                <w:sz w:val="18"/>
                <w:szCs w:val="18"/>
              </w:rPr>
              <w:t>secretariat</w:t>
            </w:r>
            <w:r w:rsidRPr="00D07C7B">
              <w:rPr>
                <w:rFonts w:ascii="Open Sans" w:hAnsi="Open Sans" w:cs="Open Sans"/>
                <w:bCs/>
                <w:sz w:val="18"/>
                <w:szCs w:val="18"/>
              </w:rPr>
              <w:t>@ura.gov.mv</w:t>
            </w:r>
          </w:p>
          <w:p w14:paraId="266ADC2C" w14:textId="77777777" w:rsidR="001E7818" w:rsidRPr="00D07C7B" w:rsidRDefault="001E7818" w:rsidP="00806918">
            <w:pPr>
              <w:jc w:val="center"/>
              <w:rPr>
                <w:rFonts w:ascii="Open Sans" w:hAnsi="Open Sans" w:cs="Open Sans"/>
                <w:bCs/>
                <w:sz w:val="18"/>
                <w:szCs w:val="18"/>
              </w:rPr>
            </w:pPr>
            <w:r w:rsidRPr="00D07C7B">
              <w:rPr>
                <w:rFonts w:ascii="Open Sans" w:hAnsi="Open Sans" w:cs="Open Sans"/>
                <w:bCs/>
                <w:sz w:val="18"/>
                <w:szCs w:val="18"/>
              </w:rPr>
              <w:t>Website: www.ura.gov.mv</w:t>
            </w:r>
          </w:p>
        </w:tc>
      </w:tr>
    </w:tbl>
    <w:p w14:paraId="4C979DFD" w14:textId="77777777" w:rsidR="001E7818" w:rsidRPr="00DC7355" w:rsidRDefault="001E7818" w:rsidP="00DC7355"/>
    <w:p w14:paraId="3DC30CB7" w14:textId="77777777" w:rsidR="001E7818" w:rsidRPr="00DC7355" w:rsidRDefault="001E7818" w:rsidP="00DC7355"/>
    <w:p w14:paraId="47D78395" w14:textId="77777777" w:rsidR="008355F4" w:rsidRPr="008355F4" w:rsidRDefault="008355F4" w:rsidP="008355F4">
      <w:pPr>
        <w:jc w:val="both"/>
        <w:rPr>
          <w:rFonts w:ascii="Open Sans" w:hAnsi="Open Sans" w:cs="Open Sans"/>
          <w:sz w:val="18"/>
          <w:szCs w:val="18"/>
        </w:rPr>
      </w:pPr>
    </w:p>
    <w:p w14:paraId="09B9FED7" w14:textId="463F4A93" w:rsidR="000C1D7E" w:rsidRPr="0046203C" w:rsidRDefault="000C1D7E" w:rsidP="00D667AA">
      <w:pPr>
        <w:jc w:val="both"/>
        <w:rPr>
          <w:rFonts w:ascii="Open Sans" w:hAnsi="Open Sans" w:cs="Open Sans"/>
          <w:sz w:val="18"/>
          <w:szCs w:val="18"/>
        </w:rPr>
      </w:pPr>
    </w:p>
    <w:p w14:paraId="5E5B22FD" w14:textId="2C97D599" w:rsidR="00636D51" w:rsidRDefault="000C1D7E" w:rsidP="00366385">
      <w:pPr>
        <w:jc w:val="center"/>
        <w:rPr>
          <w:rFonts w:ascii="Open Sans" w:hAnsi="Open Sans" w:cs="Open Sans"/>
          <w:sz w:val="18"/>
          <w:szCs w:val="18"/>
        </w:rPr>
      </w:pPr>
      <w:r w:rsidRPr="0046203C">
        <w:rPr>
          <w:rFonts w:ascii="Open Sans" w:hAnsi="Open Sans" w:cs="Open Sans"/>
          <w:sz w:val="18"/>
          <w:szCs w:val="18"/>
        </w:rPr>
        <w:t>******</w:t>
      </w:r>
    </w:p>
    <w:p w14:paraId="57EA29B2" w14:textId="5EE87A40" w:rsidR="00D14616" w:rsidRDefault="00D14616" w:rsidP="00366385">
      <w:pPr>
        <w:jc w:val="center"/>
        <w:rPr>
          <w:rFonts w:ascii="Open Sans" w:hAnsi="Open Sans" w:cs="Open Sans"/>
          <w:b/>
          <w:bCs/>
          <w:sz w:val="18"/>
          <w:szCs w:val="18"/>
        </w:rPr>
      </w:pPr>
    </w:p>
    <w:p w14:paraId="72998C1D" w14:textId="77777777" w:rsidR="00D14616" w:rsidRPr="00D14616" w:rsidRDefault="00D14616" w:rsidP="00D14616">
      <w:pPr>
        <w:rPr>
          <w:rFonts w:ascii="Open Sans" w:hAnsi="Open Sans" w:cs="Open Sans"/>
          <w:sz w:val="18"/>
          <w:szCs w:val="18"/>
        </w:rPr>
      </w:pPr>
    </w:p>
    <w:p w14:paraId="4F627D8B" w14:textId="77777777" w:rsidR="00D14616" w:rsidRPr="00D14616" w:rsidRDefault="00D14616" w:rsidP="00D14616">
      <w:pPr>
        <w:rPr>
          <w:rFonts w:ascii="Open Sans" w:hAnsi="Open Sans" w:cs="Open Sans"/>
          <w:sz w:val="18"/>
          <w:szCs w:val="18"/>
        </w:rPr>
      </w:pPr>
    </w:p>
    <w:p w14:paraId="17A6DDB1" w14:textId="155B6333" w:rsidR="00D14616" w:rsidRDefault="00D14616" w:rsidP="00D14616">
      <w:pPr>
        <w:rPr>
          <w:rFonts w:ascii="Open Sans" w:hAnsi="Open Sans" w:cs="Open Sans"/>
          <w:sz w:val="18"/>
          <w:szCs w:val="18"/>
        </w:rPr>
      </w:pPr>
    </w:p>
    <w:p w14:paraId="6DF95F7C" w14:textId="5B7A4C10" w:rsidR="00D14616" w:rsidRDefault="00D14616" w:rsidP="00D14616">
      <w:pPr>
        <w:tabs>
          <w:tab w:val="left" w:pos="3600"/>
        </w:tabs>
        <w:rPr>
          <w:rFonts w:ascii="Open Sans" w:hAnsi="Open Sans" w:cs="Open Sans"/>
          <w:sz w:val="18"/>
          <w:szCs w:val="18"/>
        </w:rPr>
      </w:pPr>
      <w:r>
        <w:rPr>
          <w:rFonts w:ascii="Open Sans" w:hAnsi="Open Sans" w:cs="Open Sans"/>
          <w:sz w:val="18"/>
          <w:szCs w:val="18"/>
        </w:rPr>
        <w:tab/>
      </w:r>
    </w:p>
    <w:p w14:paraId="7DC4D940" w14:textId="70BB87D9" w:rsidR="00D14616" w:rsidRDefault="00D14616" w:rsidP="00D14616">
      <w:pPr>
        <w:tabs>
          <w:tab w:val="left" w:pos="3600"/>
        </w:tabs>
        <w:rPr>
          <w:rFonts w:ascii="Open Sans" w:hAnsi="Open Sans" w:cs="Open Sans"/>
          <w:sz w:val="18"/>
          <w:szCs w:val="18"/>
        </w:rPr>
      </w:pPr>
    </w:p>
    <w:p w14:paraId="655792BB" w14:textId="0B3FD0D8" w:rsidR="00D56932" w:rsidRDefault="00D56932">
      <w:pPr>
        <w:rPr>
          <w:rFonts w:ascii="Open Sans" w:hAnsi="Open Sans" w:cs="Open Sans"/>
          <w:sz w:val="18"/>
          <w:szCs w:val="18"/>
        </w:rPr>
      </w:pPr>
      <w:r>
        <w:rPr>
          <w:rFonts w:ascii="Open Sans" w:hAnsi="Open Sans" w:cs="Open Sans"/>
          <w:sz w:val="18"/>
          <w:szCs w:val="18"/>
        </w:rPr>
        <w:br w:type="page"/>
      </w:r>
    </w:p>
    <w:p w14:paraId="2A3B9535" w14:textId="77777777" w:rsidR="00D14616" w:rsidRDefault="00D14616" w:rsidP="00D14616">
      <w:pPr>
        <w:tabs>
          <w:tab w:val="left" w:pos="3600"/>
        </w:tabs>
        <w:rPr>
          <w:rFonts w:ascii="Open Sans" w:hAnsi="Open Sans" w:cs="Open Sans"/>
          <w:sz w:val="18"/>
          <w:szCs w:val="18"/>
        </w:rPr>
      </w:pPr>
    </w:p>
    <w:p w14:paraId="4C295CB6" w14:textId="137BA855" w:rsidR="00D14616" w:rsidRDefault="00D14616">
      <w:pPr>
        <w:tabs>
          <w:tab w:val="left" w:pos="3600"/>
        </w:tabs>
        <w:jc w:val="center"/>
        <w:rPr>
          <w:rStyle w:val="BookTitle"/>
          <w:rFonts w:asciiTheme="majorBidi" w:hAnsiTheme="majorBidi" w:cstheme="majorBidi"/>
          <w:b w:val="0"/>
          <w:bCs w:val="0"/>
          <w:sz w:val="40"/>
          <w:szCs w:val="40"/>
          <w:lang w:val="en-GB"/>
        </w:rPr>
      </w:pPr>
      <w:bookmarkStart w:id="5" w:name="_Toc96582667"/>
      <w:r w:rsidRPr="0006142F">
        <w:rPr>
          <w:rStyle w:val="BookTitle"/>
          <w:rFonts w:asciiTheme="majorBidi" w:hAnsiTheme="majorBidi" w:cstheme="majorBidi"/>
          <w:b w:val="0"/>
          <w:bCs w:val="0"/>
          <w:sz w:val="40"/>
          <w:szCs w:val="40"/>
          <w:lang w:val="en-GB"/>
        </w:rPr>
        <w:t>Annex 1: Standard Forms</w:t>
      </w:r>
      <w:bookmarkEnd w:id="5"/>
    </w:p>
    <w:p w14:paraId="763CBC26" w14:textId="2D2140D3" w:rsidR="00675098" w:rsidRPr="0082232A" w:rsidRDefault="009609B5" w:rsidP="00DC7355">
      <w:pPr>
        <w:pStyle w:val="Heading2"/>
        <w:jc w:val="center"/>
        <w:rPr>
          <w:rFonts w:asciiTheme="majorBidi" w:hAnsiTheme="majorBidi"/>
          <w:sz w:val="24"/>
          <w:szCs w:val="24"/>
          <w:lang w:val="en-GB"/>
        </w:rPr>
      </w:pPr>
      <w:bookmarkStart w:id="6" w:name="_Toc463850876"/>
      <w:bookmarkStart w:id="7" w:name="_Toc452362640"/>
      <w:bookmarkStart w:id="8" w:name="_Toc485736303"/>
      <w:bookmarkStart w:id="9" w:name="_Toc96582668"/>
      <w:r>
        <w:rPr>
          <w:rFonts w:asciiTheme="majorBidi" w:hAnsiTheme="majorBidi"/>
          <w:sz w:val="24"/>
          <w:szCs w:val="24"/>
          <w:lang w:val="en-GB"/>
        </w:rPr>
        <w:t xml:space="preserve">TECH </w:t>
      </w:r>
      <w:r w:rsidR="00675098" w:rsidRPr="0082232A">
        <w:rPr>
          <w:rFonts w:asciiTheme="majorBidi" w:hAnsiTheme="majorBidi"/>
          <w:sz w:val="24"/>
          <w:szCs w:val="24"/>
          <w:lang w:val="en-GB"/>
        </w:rPr>
        <w:t>FORM -1: PROPOSAL SUBMISSION FORM</w:t>
      </w:r>
      <w:bookmarkEnd w:id="6"/>
      <w:bookmarkEnd w:id="7"/>
      <w:bookmarkEnd w:id="8"/>
      <w:bookmarkEnd w:id="9"/>
    </w:p>
    <w:p w14:paraId="130AE955" w14:textId="3EB441E0" w:rsidR="00675098" w:rsidRPr="0082232A" w:rsidRDefault="00675098" w:rsidP="00675098">
      <w:pPr>
        <w:spacing w:after="0"/>
        <w:jc w:val="right"/>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t>
      </w:r>
      <w:r w:rsidRPr="0082232A">
        <w:rPr>
          <w:rFonts w:asciiTheme="majorBidi" w:eastAsia="Times New Roman" w:hAnsiTheme="majorBidi" w:cstheme="majorBidi"/>
          <w:i/>
          <w:sz w:val="24"/>
          <w:szCs w:val="24"/>
          <w:lang w:val="en-GB"/>
        </w:rPr>
        <w:t>Date</w:t>
      </w:r>
      <w:r w:rsidRPr="0082232A">
        <w:rPr>
          <w:rFonts w:asciiTheme="majorBidi" w:eastAsia="Times New Roman" w:hAnsiTheme="majorBidi" w:cstheme="majorBidi"/>
          <w:sz w:val="24"/>
          <w:szCs w:val="24"/>
          <w:lang w:val="en-GB"/>
        </w:rPr>
        <w:t>]</w:t>
      </w:r>
    </w:p>
    <w:p w14:paraId="24A61F19" w14:textId="77777777" w:rsidR="00675098" w:rsidRPr="0082232A" w:rsidRDefault="00675098" w:rsidP="00675098">
      <w:pPr>
        <w:tabs>
          <w:tab w:val="left" w:pos="720"/>
          <w:tab w:val="center" w:pos="4320"/>
          <w:tab w:val="right" w:pos="8640"/>
        </w:tabs>
        <w:spacing w:after="0"/>
        <w:rPr>
          <w:rFonts w:asciiTheme="majorBidi" w:eastAsia="Times New Roman" w:hAnsiTheme="majorBidi" w:cstheme="majorBidi"/>
          <w:sz w:val="24"/>
          <w:szCs w:val="24"/>
          <w:lang w:val="en-GB" w:eastAsia="it-IT"/>
        </w:rPr>
      </w:pPr>
    </w:p>
    <w:p w14:paraId="1403C4EC" w14:textId="37B741D8" w:rsidR="00675098" w:rsidRDefault="00675098" w:rsidP="00675098">
      <w:pPr>
        <w:spacing w:after="0"/>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To:</w:t>
      </w:r>
      <w:r w:rsidRPr="0082232A">
        <w:rPr>
          <w:rFonts w:asciiTheme="majorBidi" w:eastAsia="Times New Roman" w:hAnsiTheme="majorBidi" w:cstheme="majorBidi"/>
          <w:sz w:val="24"/>
          <w:szCs w:val="24"/>
          <w:lang w:val="en-GB"/>
        </w:rPr>
        <w:tab/>
        <w:t>[</w:t>
      </w:r>
      <w:r w:rsidRPr="0082232A">
        <w:rPr>
          <w:rFonts w:asciiTheme="majorBidi" w:eastAsia="Times New Roman" w:hAnsiTheme="majorBidi" w:cstheme="majorBidi"/>
          <w:i/>
          <w:sz w:val="24"/>
          <w:szCs w:val="24"/>
          <w:lang w:val="en-GB"/>
        </w:rPr>
        <w:t>Name and address of Client</w:t>
      </w:r>
      <w:r w:rsidRPr="0082232A">
        <w:rPr>
          <w:rFonts w:asciiTheme="majorBidi" w:eastAsia="Times New Roman" w:hAnsiTheme="majorBidi" w:cstheme="majorBidi"/>
          <w:sz w:val="24"/>
          <w:szCs w:val="24"/>
          <w:lang w:val="en-GB"/>
        </w:rPr>
        <w:t>]</w:t>
      </w:r>
    </w:p>
    <w:p w14:paraId="0C65BE02" w14:textId="77777777" w:rsidR="00675098" w:rsidRPr="0082232A" w:rsidRDefault="00675098" w:rsidP="00675098">
      <w:pPr>
        <w:spacing w:after="0"/>
        <w:rPr>
          <w:rFonts w:asciiTheme="majorBidi" w:eastAsia="Times New Roman" w:hAnsiTheme="majorBidi" w:cstheme="majorBidi"/>
          <w:sz w:val="24"/>
          <w:szCs w:val="24"/>
          <w:lang w:val="en-GB"/>
        </w:rPr>
      </w:pPr>
    </w:p>
    <w:p w14:paraId="6FA6461B" w14:textId="33ACF356" w:rsidR="00675098" w:rsidRDefault="00675098" w:rsidP="00675098">
      <w:pPr>
        <w:spacing w:after="0"/>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Dear Sir/Madam:</w:t>
      </w:r>
    </w:p>
    <w:p w14:paraId="0CFFEC68" w14:textId="77777777" w:rsidR="00675098" w:rsidRPr="0082232A" w:rsidRDefault="00675098" w:rsidP="00675098">
      <w:pPr>
        <w:spacing w:after="0"/>
        <w:rPr>
          <w:rFonts w:asciiTheme="majorBidi" w:eastAsia="Times New Roman" w:hAnsiTheme="majorBidi" w:cstheme="majorBidi"/>
          <w:sz w:val="24"/>
          <w:szCs w:val="24"/>
          <w:lang w:val="en-GB"/>
        </w:rPr>
      </w:pPr>
    </w:p>
    <w:p w14:paraId="58DC78BC" w14:textId="77777777" w:rsidR="00675098" w:rsidRPr="0082232A" w:rsidRDefault="00675098" w:rsidP="00675098">
      <w:pPr>
        <w:spacing w:after="0"/>
        <w:rPr>
          <w:rFonts w:asciiTheme="majorBidi" w:eastAsia="Times New Roman" w:hAnsiTheme="majorBidi" w:cstheme="majorBidi"/>
          <w:sz w:val="24"/>
          <w:szCs w:val="24"/>
          <w:lang w:val="en-GB"/>
        </w:rPr>
      </w:pPr>
    </w:p>
    <w:p w14:paraId="1D10B91D" w14:textId="01EE9FA8" w:rsidR="00675098" w:rsidRDefault="00675098" w:rsidP="00675098">
      <w:pPr>
        <w:pStyle w:val="Header"/>
        <w:pBdr>
          <w:between w:val="single" w:sz="4" w:space="1" w:color="4472C4" w:themeColor="accent1"/>
        </w:pBdr>
        <w:spacing w:line="276" w:lineRule="auto"/>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ab/>
        <w:t>We, the un</w:t>
      </w:r>
      <w:r>
        <w:rPr>
          <w:rFonts w:asciiTheme="majorBidi" w:eastAsia="Times New Roman" w:hAnsiTheme="majorBidi" w:cstheme="majorBidi"/>
          <w:sz w:val="24"/>
          <w:szCs w:val="24"/>
          <w:lang w:val="en-GB"/>
        </w:rPr>
        <w:t>dersigned, offer to provide the</w:t>
      </w:r>
      <w:r w:rsidR="00EC0E90">
        <w:rPr>
          <w:rFonts w:asciiTheme="majorBidi" w:eastAsia="Times New Roman" w:hAnsiTheme="majorBidi" w:cstheme="majorBidi"/>
          <w:sz w:val="24"/>
          <w:szCs w:val="24"/>
          <w:lang w:val="en-GB"/>
        </w:rPr>
        <w:t xml:space="preserve"> </w:t>
      </w:r>
      <w:sdt>
        <w:sdtPr>
          <w:rPr>
            <w:rFonts w:asciiTheme="majorBidi" w:hAnsiTheme="majorBidi" w:cstheme="majorBidi"/>
            <w:b/>
            <w:bCs/>
          </w:rPr>
          <w:alias w:val="Title"/>
          <w:id w:val="1273053890"/>
          <w:dataBinding w:prefixMappings="xmlns:ns0='http://schemas.openxmlformats.org/package/2006/metadata/core-properties' xmlns:ns1='http://purl.org/dc/elements/1.1/'" w:xpath="/ns0:coreProperties[1]/ns1:title[1]" w:storeItemID="{6C3C8BC8-F283-45AE-878A-BAB7291924A1}"/>
          <w:text/>
        </w:sdtPr>
        <w:sdtEndPr/>
        <w:sdtContent>
          <w:r w:rsidR="003C707B">
            <w:rPr>
              <w:rFonts w:asciiTheme="majorBidi" w:hAnsiTheme="majorBidi" w:cstheme="majorBidi"/>
              <w:b/>
              <w:bCs/>
            </w:rPr>
            <w:t>CONSULTANCY SERVICES FOR DEVELOPMENT OF STANDARDS AND GUIDELINES FOR PETROLEUM STORAGE IN THE MALDIVES)</w:t>
          </w:r>
        </w:sdtContent>
      </w:sdt>
      <w:r w:rsidRPr="0082232A">
        <w:rPr>
          <w:rFonts w:asciiTheme="majorBidi" w:hAnsiTheme="majorBidi" w:cstheme="majorBidi"/>
          <w:b/>
          <w:sz w:val="24"/>
          <w:szCs w:val="24"/>
          <w:lang w:val="en-GB"/>
        </w:rPr>
        <w:t xml:space="preserve">” </w:t>
      </w:r>
      <w:r w:rsidRPr="0082232A">
        <w:rPr>
          <w:rFonts w:asciiTheme="majorBidi" w:eastAsia="Times New Roman" w:hAnsiTheme="majorBidi" w:cstheme="majorBidi"/>
          <w:sz w:val="24"/>
          <w:szCs w:val="24"/>
          <w:lang w:val="en-GB"/>
        </w:rPr>
        <w:t xml:space="preserve">in accordance with your Terms of Reference dated </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b/>
          <w:bCs/>
          <w:i/>
          <w:iCs/>
          <w:sz w:val="24"/>
          <w:szCs w:val="24"/>
          <w:lang w:val="en-GB"/>
        </w:rPr>
        <w:t xml:space="preserve">Insert </w:t>
      </w:r>
      <w:r w:rsidRPr="0082232A">
        <w:rPr>
          <w:rFonts w:asciiTheme="majorBidi" w:eastAsia="Times New Roman" w:hAnsiTheme="majorBidi" w:cstheme="majorBidi"/>
          <w:b/>
          <w:bCs/>
          <w:i/>
          <w:sz w:val="24"/>
          <w:szCs w:val="24"/>
          <w:lang w:val="en-GB"/>
        </w:rPr>
        <w:t>Date</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sz w:val="24"/>
          <w:szCs w:val="24"/>
          <w:lang w:val="en-GB"/>
        </w:rPr>
        <w:t xml:space="preserve"> and our Proposal.  We are hereby submitting our Proposal; our financial offer is for the sum of </w:t>
      </w:r>
      <w:r w:rsidRPr="0082232A">
        <w:rPr>
          <w:rFonts w:asciiTheme="majorBidi" w:eastAsia="Times New Roman" w:hAnsiTheme="majorBidi" w:cstheme="majorBidi"/>
          <w:b/>
          <w:bCs/>
          <w:sz w:val="24"/>
          <w:szCs w:val="24"/>
          <w:lang w:val="en-GB"/>
        </w:rPr>
        <w:t>[</w:t>
      </w:r>
      <w:r w:rsidRPr="0082232A">
        <w:rPr>
          <w:rFonts w:asciiTheme="majorBidi" w:eastAsia="Times New Roman" w:hAnsiTheme="majorBidi" w:cstheme="majorBidi"/>
          <w:b/>
          <w:bCs/>
          <w:i/>
          <w:iCs/>
          <w:sz w:val="24"/>
          <w:szCs w:val="24"/>
          <w:lang w:val="en-GB"/>
        </w:rPr>
        <w:t>Insert the final total amount(s) in Form 2 in words and figures in Maldivian Rufiyaa)</w:t>
      </w:r>
      <w:r w:rsidRPr="0082232A">
        <w:rPr>
          <w:rFonts w:asciiTheme="majorBidi" w:eastAsia="Times New Roman" w:hAnsiTheme="majorBidi" w:cstheme="majorBidi"/>
          <w:b/>
          <w:bCs/>
          <w:sz w:val="24"/>
          <w:szCs w:val="24"/>
          <w:lang w:val="en-GB"/>
        </w:rPr>
        <w:t xml:space="preserve">] </w:t>
      </w:r>
      <w:r w:rsidRPr="0082232A">
        <w:rPr>
          <w:rFonts w:asciiTheme="majorBidi" w:eastAsia="Times New Roman" w:hAnsiTheme="majorBidi" w:cstheme="majorBidi"/>
          <w:sz w:val="24"/>
          <w:szCs w:val="24"/>
          <w:lang w:val="en-GB"/>
        </w:rPr>
        <w:t>which is inclusive of the all-applicable taxes.</w:t>
      </w:r>
      <w:r>
        <w:rPr>
          <w:rFonts w:asciiTheme="majorBidi" w:eastAsia="Times New Roman" w:hAnsiTheme="majorBidi" w:cstheme="majorBidi"/>
          <w:sz w:val="24"/>
          <w:szCs w:val="24"/>
          <w:lang w:val="en-GB"/>
        </w:rPr>
        <w:t xml:space="preserve"> </w:t>
      </w:r>
    </w:p>
    <w:p w14:paraId="0A55DD33" w14:textId="1E49A544" w:rsidR="00675098" w:rsidRPr="0082232A" w:rsidRDefault="00675098" w:rsidP="00675098">
      <w:pPr>
        <w:pStyle w:val="Header"/>
        <w:pBdr>
          <w:between w:val="single" w:sz="4" w:space="1" w:color="4472C4" w:themeColor="accent1"/>
        </w:pBdr>
        <w:spacing w:line="276" w:lineRule="auto"/>
        <w:jc w:val="both"/>
        <w:rPr>
          <w:rFonts w:asciiTheme="majorBidi" w:eastAsia="Times New Roman" w:hAnsiTheme="majorBidi" w:cstheme="majorBidi"/>
          <w:sz w:val="24"/>
          <w:szCs w:val="24"/>
          <w:lang w:val="en-GB"/>
        </w:rPr>
      </w:pPr>
    </w:p>
    <w:p w14:paraId="259A47D5" w14:textId="65B6272D" w:rsidR="00675098" w:rsidRPr="0082232A"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2AC275FF" w14:textId="2B79FA2A" w:rsidR="00675098"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 xml:space="preserve">Proposal validity is for a period of </w:t>
      </w:r>
      <w:r w:rsidRPr="0082232A">
        <w:rPr>
          <w:rFonts w:asciiTheme="majorBidi" w:eastAsia="Times New Roman" w:hAnsiTheme="majorBidi" w:cstheme="majorBidi"/>
          <w:b/>
          <w:bCs/>
          <w:i/>
          <w:iCs/>
          <w:sz w:val="24"/>
          <w:szCs w:val="24"/>
          <w:u w:val="single"/>
          <w:lang w:val="en-GB"/>
        </w:rPr>
        <w:t>[Insert number of days, 90 days minimum]</w:t>
      </w:r>
      <w:r w:rsidRPr="0082232A">
        <w:rPr>
          <w:rFonts w:asciiTheme="majorBidi" w:eastAsia="Times New Roman" w:hAnsiTheme="majorBidi" w:cstheme="majorBidi"/>
          <w:sz w:val="24"/>
          <w:szCs w:val="24"/>
          <w:lang w:val="en-GB"/>
        </w:rPr>
        <w:t xml:space="preserve"> days. If negotiations are held during the period of validity of the Proposal, we undertake to negotiate on the basis of the methodology and proposed staff.  Our Proposal is binding upon us and subject to the modifications resulting from Contract negotiations.</w:t>
      </w:r>
    </w:p>
    <w:p w14:paraId="017EEA37" w14:textId="77777777" w:rsidR="00675098" w:rsidRPr="0082232A" w:rsidRDefault="00675098" w:rsidP="00675098">
      <w:pPr>
        <w:spacing w:after="0"/>
        <w:jc w:val="both"/>
        <w:rPr>
          <w:rFonts w:asciiTheme="majorBidi" w:eastAsia="Times New Roman" w:hAnsiTheme="majorBidi" w:cstheme="majorBidi"/>
          <w:sz w:val="24"/>
          <w:szCs w:val="24"/>
          <w:lang w:val="en-GB"/>
        </w:rPr>
      </w:pPr>
    </w:p>
    <w:p w14:paraId="01357349" w14:textId="77777777" w:rsidR="00675098" w:rsidRPr="0082232A" w:rsidRDefault="00675098" w:rsidP="00675098">
      <w:pPr>
        <w:suppressAutoHyphens/>
        <w:spacing w:after="12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 xml:space="preserve">We undertake, if our Proposal is accepted, to initiate the services and fulfil the requirements of the terms of reference. </w:t>
      </w:r>
    </w:p>
    <w:p w14:paraId="7A945B1B" w14:textId="41CB44D1" w:rsidR="00675098"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We understand you are not bound to accept any Proposal you receive.</w:t>
      </w:r>
    </w:p>
    <w:p w14:paraId="4DA67C89" w14:textId="77777777" w:rsidR="00675098" w:rsidRPr="0082232A" w:rsidRDefault="00675098" w:rsidP="00675098">
      <w:pPr>
        <w:spacing w:after="0"/>
        <w:rPr>
          <w:rFonts w:asciiTheme="majorBidi" w:eastAsia="Times New Roman" w:hAnsiTheme="majorBidi" w:cstheme="majorBidi"/>
          <w:sz w:val="24"/>
          <w:szCs w:val="24"/>
          <w:lang w:val="en-GB"/>
        </w:rPr>
      </w:pPr>
    </w:p>
    <w:p w14:paraId="244C2CCF" w14:textId="77777777" w:rsidR="00675098" w:rsidRPr="0082232A" w:rsidRDefault="00675098" w:rsidP="00675098">
      <w:pPr>
        <w:spacing w:after="0"/>
        <w:jc w:val="both"/>
        <w:rPr>
          <w:rFonts w:asciiTheme="majorBidi" w:eastAsia="Times New Roman" w:hAnsiTheme="majorBidi" w:cstheme="majorBidi"/>
          <w:sz w:val="24"/>
          <w:szCs w:val="24"/>
          <w:lang w:val="en-GB"/>
        </w:rPr>
      </w:pPr>
      <w:r w:rsidRPr="0082232A">
        <w:rPr>
          <w:rFonts w:asciiTheme="majorBidi" w:eastAsia="Times New Roman" w:hAnsiTheme="majorBidi" w:cstheme="majorBidi"/>
          <w:sz w:val="24"/>
          <w:szCs w:val="24"/>
          <w:lang w:val="en-GB"/>
        </w:rPr>
        <w:t>Yours sincerely,</w:t>
      </w:r>
    </w:p>
    <w:p w14:paraId="195FCBAE" w14:textId="77777777" w:rsidR="00675098" w:rsidRPr="0082232A" w:rsidRDefault="00675098" w:rsidP="00675098">
      <w:pPr>
        <w:spacing w:after="0"/>
        <w:jc w:val="both"/>
        <w:rPr>
          <w:rFonts w:asciiTheme="majorBidi" w:eastAsia="Times New Roman" w:hAnsiTheme="majorBidi" w:cstheme="majorBidi"/>
          <w:sz w:val="24"/>
          <w:szCs w:val="24"/>
          <w:lang w:val="en-GB"/>
        </w:rPr>
      </w:pPr>
    </w:p>
    <w:p w14:paraId="0B159AD2"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Authorized Signature [</w:t>
      </w:r>
      <w:r w:rsidRPr="0082232A">
        <w:rPr>
          <w:rFonts w:asciiTheme="majorBidi" w:eastAsia="Times New Roman" w:hAnsiTheme="majorBidi" w:cstheme="majorBidi"/>
          <w:i/>
          <w:iCs/>
          <w:sz w:val="24"/>
          <w:szCs w:val="24"/>
          <w:lang w:val="en-GB"/>
        </w:rPr>
        <w:t>In full and initials</w:t>
      </w:r>
      <w:r w:rsidRPr="0082232A">
        <w:rPr>
          <w:rFonts w:asciiTheme="majorBidi" w:eastAsia="Times New Roman" w:hAnsiTheme="majorBidi" w:cstheme="majorBidi"/>
          <w:sz w:val="24"/>
          <w:szCs w:val="24"/>
          <w:lang w:val="en-GB"/>
        </w:rPr>
        <w:t xml:space="preserve">]:  </w:t>
      </w:r>
      <w:r w:rsidRPr="0082232A">
        <w:rPr>
          <w:rFonts w:asciiTheme="majorBidi" w:eastAsia="Times New Roman" w:hAnsiTheme="majorBidi" w:cstheme="majorBidi"/>
          <w:sz w:val="24"/>
          <w:szCs w:val="24"/>
          <w:u w:val="single"/>
          <w:lang w:val="en-GB"/>
        </w:rPr>
        <w:tab/>
      </w:r>
    </w:p>
    <w:p w14:paraId="56E11E23"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 xml:space="preserve">Name and Title of Signatory:  </w:t>
      </w:r>
      <w:r w:rsidRPr="0082232A">
        <w:rPr>
          <w:rFonts w:asciiTheme="majorBidi" w:eastAsia="Times New Roman" w:hAnsiTheme="majorBidi" w:cstheme="majorBidi"/>
          <w:sz w:val="24"/>
          <w:szCs w:val="24"/>
          <w:u w:val="single"/>
          <w:lang w:val="en-GB"/>
        </w:rPr>
        <w:tab/>
      </w:r>
    </w:p>
    <w:p w14:paraId="154E193B" w14:textId="77777777" w:rsidR="00675098" w:rsidRPr="0082232A" w:rsidRDefault="00675098" w:rsidP="00675098">
      <w:pPr>
        <w:tabs>
          <w:tab w:val="right" w:pos="8460"/>
        </w:tabs>
        <w:spacing w:after="0" w:line="360" w:lineRule="auto"/>
        <w:jc w:val="both"/>
        <w:rPr>
          <w:rFonts w:asciiTheme="majorBidi" w:eastAsia="Times New Roman" w:hAnsiTheme="majorBidi" w:cstheme="majorBidi"/>
          <w:sz w:val="24"/>
          <w:szCs w:val="24"/>
          <w:u w:val="single"/>
          <w:lang w:val="en-GB"/>
        </w:rPr>
      </w:pPr>
      <w:r w:rsidRPr="0082232A">
        <w:rPr>
          <w:rFonts w:asciiTheme="majorBidi" w:eastAsia="Times New Roman" w:hAnsiTheme="majorBidi" w:cstheme="majorBidi"/>
          <w:sz w:val="24"/>
          <w:szCs w:val="24"/>
          <w:lang w:val="en-GB"/>
        </w:rPr>
        <w:t xml:space="preserve">Name of Bidder:  </w:t>
      </w:r>
      <w:r w:rsidRPr="0082232A">
        <w:rPr>
          <w:rFonts w:asciiTheme="majorBidi" w:eastAsia="Times New Roman" w:hAnsiTheme="majorBidi" w:cstheme="majorBidi"/>
          <w:sz w:val="24"/>
          <w:szCs w:val="24"/>
          <w:u w:val="single"/>
          <w:lang w:val="en-GB"/>
        </w:rPr>
        <w:tab/>
      </w:r>
    </w:p>
    <w:p w14:paraId="702AB137" w14:textId="77777777" w:rsidR="00675098" w:rsidRPr="0082232A" w:rsidRDefault="00675098" w:rsidP="00675098">
      <w:pPr>
        <w:tabs>
          <w:tab w:val="right" w:pos="8460"/>
        </w:tabs>
        <w:spacing w:after="0" w:line="360" w:lineRule="auto"/>
        <w:jc w:val="both"/>
        <w:rPr>
          <w:rFonts w:asciiTheme="majorBidi" w:hAnsiTheme="majorBidi" w:cstheme="majorBidi"/>
          <w:sz w:val="24"/>
          <w:szCs w:val="24"/>
          <w:lang w:val="en-GB"/>
        </w:rPr>
      </w:pPr>
      <w:r w:rsidRPr="0082232A">
        <w:rPr>
          <w:rFonts w:asciiTheme="majorBidi" w:eastAsia="Times New Roman" w:hAnsiTheme="majorBidi" w:cstheme="majorBidi"/>
          <w:sz w:val="24"/>
          <w:szCs w:val="24"/>
          <w:lang w:val="en-GB"/>
        </w:rPr>
        <w:t xml:space="preserve">Address:  </w:t>
      </w:r>
      <w:r w:rsidRPr="0082232A">
        <w:rPr>
          <w:rFonts w:asciiTheme="majorBidi" w:eastAsia="Times New Roman" w:hAnsiTheme="majorBidi" w:cstheme="majorBidi"/>
          <w:sz w:val="24"/>
          <w:szCs w:val="24"/>
          <w:u w:val="single"/>
          <w:lang w:val="en-GB"/>
        </w:rPr>
        <w:tab/>
      </w:r>
    </w:p>
    <w:p w14:paraId="30DD8171" w14:textId="044CD9DE" w:rsidR="00D569F4" w:rsidRDefault="00675098" w:rsidP="00675098">
      <w:pPr>
        <w:spacing w:after="0" w:line="360" w:lineRule="auto"/>
        <w:rPr>
          <w:rFonts w:asciiTheme="majorBidi" w:hAnsiTheme="majorBidi" w:cstheme="majorBidi"/>
          <w:sz w:val="24"/>
          <w:szCs w:val="24"/>
          <w:lang w:val="en-GB"/>
        </w:rPr>
      </w:pPr>
      <w:r w:rsidRPr="0082232A">
        <w:rPr>
          <w:rFonts w:asciiTheme="majorBidi" w:hAnsiTheme="majorBidi" w:cstheme="majorBidi"/>
          <w:sz w:val="24"/>
          <w:szCs w:val="24"/>
          <w:lang w:val="en-GB"/>
        </w:rPr>
        <w:br w:type="page"/>
      </w:r>
      <w:bookmarkStart w:id="10" w:name="_FORM-2:_FINANCIAL_BREAKDOWN"/>
      <w:bookmarkEnd w:id="10"/>
    </w:p>
    <w:p w14:paraId="5146198C" w14:textId="77777777" w:rsidR="00D569F4" w:rsidRPr="0082232A" w:rsidRDefault="00D569F4" w:rsidP="00D569F4">
      <w:pPr>
        <w:pStyle w:val="Heading2"/>
        <w:ind w:left="576"/>
        <w:jc w:val="center"/>
        <w:rPr>
          <w:rFonts w:asciiTheme="majorBidi" w:hAnsiTheme="majorBidi"/>
          <w:sz w:val="24"/>
          <w:szCs w:val="24"/>
          <w:lang w:val="en-GB"/>
        </w:rPr>
      </w:pPr>
      <w:bookmarkStart w:id="11" w:name="_Toc96582669"/>
      <w:r>
        <w:rPr>
          <w:rFonts w:asciiTheme="majorBidi" w:hAnsiTheme="majorBidi"/>
          <w:sz w:val="24"/>
          <w:szCs w:val="24"/>
          <w:lang w:val="en-GB"/>
        </w:rPr>
        <w:lastRenderedPageBreak/>
        <w:t xml:space="preserve">TECH </w:t>
      </w:r>
      <w:r w:rsidRPr="0082232A">
        <w:rPr>
          <w:rFonts w:asciiTheme="majorBidi" w:hAnsiTheme="majorBidi"/>
          <w:sz w:val="24"/>
          <w:szCs w:val="24"/>
          <w:lang w:val="en-GB"/>
        </w:rPr>
        <w:t>FORM-2: APPROACH, METHODOLOGY AND WORK PLAN</w:t>
      </w:r>
      <w:bookmarkEnd w:id="11"/>
    </w:p>
    <w:p w14:paraId="094EF132" w14:textId="77777777" w:rsidR="00D569F4" w:rsidRPr="0082232A" w:rsidRDefault="00D569F4" w:rsidP="00D569F4">
      <w:pPr>
        <w:spacing w:after="0"/>
        <w:jc w:val="both"/>
        <w:rPr>
          <w:rFonts w:asciiTheme="majorBidi" w:eastAsia="Times New Roman" w:hAnsiTheme="majorBidi" w:cstheme="majorBidi"/>
          <w:sz w:val="24"/>
          <w:szCs w:val="24"/>
          <w:lang w:val="en-GB"/>
        </w:rPr>
      </w:pPr>
    </w:p>
    <w:p w14:paraId="3487BCC5" w14:textId="66F13F00" w:rsidR="00D569F4" w:rsidRPr="0082232A" w:rsidRDefault="00D569F4" w:rsidP="00992826">
      <w:pPr>
        <w:tabs>
          <w:tab w:val="left" w:pos="-720"/>
          <w:tab w:val="left" w:pos="1080"/>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 xml:space="preserve">Technical approach, methodology and work plan are key components of the Technical Proposal.  You are suggested to present your Technical Proposal divided into the following </w:t>
      </w:r>
      <w:r w:rsidR="002A14AD">
        <w:rPr>
          <w:rFonts w:asciiTheme="majorBidi" w:eastAsia="Times New Roman" w:hAnsiTheme="majorBidi" w:cstheme="majorBidi"/>
          <w:i/>
          <w:iCs/>
          <w:sz w:val="24"/>
          <w:szCs w:val="24"/>
          <w:lang w:val="en-GB"/>
        </w:rPr>
        <w:t>two</w:t>
      </w:r>
      <w:r w:rsidR="002A14AD" w:rsidRPr="0082232A">
        <w:rPr>
          <w:rFonts w:asciiTheme="majorBidi" w:eastAsia="Times New Roman" w:hAnsiTheme="majorBidi" w:cstheme="majorBidi"/>
          <w:i/>
          <w:iCs/>
          <w:sz w:val="24"/>
          <w:szCs w:val="24"/>
          <w:lang w:val="en-GB"/>
        </w:rPr>
        <w:t xml:space="preserve"> </w:t>
      </w:r>
      <w:r w:rsidRPr="0082232A">
        <w:rPr>
          <w:rFonts w:asciiTheme="majorBidi" w:eastAsia="Times New Roman" w:hAnsiTheme="majorBidi" w:cstheme="majorBidi"/>
          <w:i/>
          <w:iCs/>
          <w:sz w:val="24"/>
          <w:szCs w:val="24"/>
          <w:lang w:val="en-GB"/>
        </w:rPr>
        <w:t>chapters:</w:t>
      </w:r>
    </w:p>
    <w:p w14:paraId="56618E7B" w14:textId="77777777" w:rsidR="00D569F4" w:rsidRPr="0082232A" w:rsidRDefault="00D569F4" w:rsidP="00D569F4">
      <w:pPr>
        <w:tabs>
          <w:tab w:val="left" w:pos="-720"/>
          <w:tab w:val="left" w:pos="1080"/>
        </w:tabs>
        <w:suppressAutoHyphens/>
        <w:spacing w:after="0"/>
        <w:jc w:val="both"/>
        <w:rPr>
          <w:rFonts w:asciiTheme="majorBidi" w:eastAsia="Times New Roman" w:hAnsiTheme="majorBidi" w:cstheme="majorBidi"/>
          <w:i/>
          <w:iCs/>
          <w:sz w:val="24"/>
          <w:szCs w:val="24"/>
          <w:lang w:val="en-GB" w:eastAsia="it-IT"/>
        </w:rPr>
      </w:pPr>
    </w:p>
    <w:p w14:paraId="77A3F85F" w14:textId="77777777" w:rsidR="00D569F4" w:rsidRPr="0082232A" w:rsidRDefault="00D569F4" w:rsidP="00C8660C">
      <w:pPr>
        <w:numPr>
          <w:ilvl w:val="0"/>
          <w:numId w:val="17"/>
        </w:numPr>
        <w:spacing w:after="0" w:line="276" w:lineRule="auto"/>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Technical Approach and Methodology,</w:t>
      </w:r>
    </w:p>
    <w:p w14:paraId="687C3FBB" w14:textId="77777777" w:rsidR="00D569F4" w:rsidRPr="0082232A" w:rsidRDefault="00D569F4" w:rsidP="00C8660C">
      <w:pPr>
        <w:numPr>
          <w:ilvl w:val="0"/>
          <w:numId w:val="17"/>
        </w:numPr>
        <w:spacing w:after="0" w:line="276" w:lineRule="auto"/>
        <w:jc w:val="both"/>
        <w:rPr>
          <w:rFonts w:asciiTheme="majorBidi" w:eastAsia="Times New Roman" w:hAnsiTheme="majorBidi" w:cstheme="majorBidi"/>
          <w:i/>
          <w:iCs/>
          <w:sz w:val="24"/>
          <w:szCs w:val="24"/>
          <w:lang w:val="en-GB" w:eastAsia="it-IT"/>
        </w:rPr>
      </w:pPr>
      <w:r w:rsidRPr="0082232A">
        <w:rPr>
          <w:rFonts w:asciiTheme="majorBidi" w:eastAsia="Times New Roman" w:hAnsiTheme="majorBidi" w:cstheme="majorBidi"/>
          <w:i/>
          <w:iCs/>
          <w:sz w:val="24"/>
          <w:szCs w:val="24"/>
          <w:lang w:val="en-GB"/>
        </w:rPr>
        <w:t>Work Plan</w:t>
      </w:r>
    </w:p>
    <w:p w14:paraId="01A5E671" w14:textId="77777777" w:rsidR="00D569F4" w:rsidRPr="0082232A" w:rsidRDefault="00D569F4" w:rsidP="00D569F4">
      <w:pPr>
        <w:spacing w:after="0"/>
        <w:jc w:val="both"/>
        <w:rPr>
          <w:rFonts w:asciiTheme="majorBidi" w:eastAsia="Times New Roman" w:hAnsiTheme="majorBidi" w:cstheme="majorBidi"/>
          <w:i/>
          <w:iCs/>
          <w:sz w:val="24"/>
          <w:szCs w:val="24"/>
          <w:lang w:val="en-GB" w:eastAsia="it-IT"/>
        </w:rPr>
      </w:pPr>
    </w:p>
    <w:p w14:paraId="54863A0B" w14:textId="77777777" w:rsidR="00D569F4" w:rsidRPr="0082232A" w:rsidRDefault="00D569F4" w:rsidP="00D569F4">
      <w:pPr>
        <w:tabs>
          <w:tab w:val="left" w:pos="360"/>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a)</w:t>
      </w:r>
      <w:r w:rsidRPr="0082232A">
        <w:rPr>
          <w:rFonts w:asciiTheme="majorBidi" w:eastAsia="Times New Roman" w:hAnsiTheme="majorBidi" w:cstheme="majorBidi"/>
          <w:i/>
          <w:iCs/>
          <w:sz w:val="24"/>
          <w:szCs w:val="24"/>
          <w:lang w:val="en-GB"/>
        </w:rPr>
        <w:tab/>
      </w:r>
      <w:r w:rsidRPr="0082232A">
        <w:rPr>
          <w:rFonts w:asciiTheme="majorBidi" w:eastAsia="Times New Roman" w:hAnsiTheme="majorBidi" w:cstheme="majorBidi"/>
          <w:i/>
          <w:iCs/>
          <w:sz w:val="24"/>
          <w:szCs w:val="24"/>
          <w:u w:val="single"/>
          <w:lang w:val="en-GB"/>
        </w:rPr>
        <w:t>Technical Approach and Methodology.</w:t>
      </w:r>
      <w:r w:rsidRPr="0082232A">
        <w:rPr>
          <w:rFonts w:asciiTheme="majorBidi" w:eastAsia="Times New Roman" w:hAnsiTheme="majorBidi" w:cstheme="majorBidi"/>
          <w:i/>
          <w:iCs/>
          <w:sz w:val="24"/>
          <w:szCs w:val="24"/>
          <w:lang w:val="en-GB"/>
        </w:rPr>
        <w:t xml:space="preserve">  In this chapter you should explain your understanding of the objectives of the assignment, approach to the services, methodology for carrying out the activities (development process) and obtaining the expected output, and the degree of detail of such output. You should highlight the problems being addressed and their importance, and explain the technical approach you would adopt to address them (including details of any instruments, software, technical formulae, information files, and file formats where applicable). You should also explain the methodologies you propose to adopt and highlight the compatibility of those methodologies with the proposed approach and highlight on the maintenance and support - any important technology information and specifications used in your solution – languages, platform etc.</w:t>
      </w:r>
    </w:p>
    <w:p w14:paraId="3C6D8C4B" w14:textId="77777777" w:rsidR="00D569F4" w:rsidRPr="0082232A" w:rsidRDefault="00D569F4" w:rsidP="00D569F4">
      <w:pPr>
        <w:tabs>
          <w:tab w:val="left" w:pos="-720"/>
          <w:tab w:val="left" w:pos="357"/>
        </w:tabs>
        <w:spacing w:after="0"/>
        <w:jc w:val="both"/>
        <w:rPr>
          <w:rFonts w:asciiTheme="majorBidi" w:eastAsia="Times New Roman" w:hAnsiTheme="majorBidi" w:cstheme="majorBidi"/>
          <w:i/>
          <w:iCs/>
          <w:sz w:val="24"/>
          <w:szCs w:val="24"/>
          <w:lang w:val="en-GB" w:eastAsia="it-IT"/>
        </w:rPr>
      </w:pPr>
    </w:p>
    <w:p w14:paraId="51ABE573" w14:textId="77777777" w:rsidR="00D569F4" w:rsidRPr="0082232A" w:rsidRDefault="00D569F4" w:rsidP="00D569F4">
      <w:pPr>
        <w:tabs>
          <w:tab w:val="left" w:pos="-720"/>
          <w:tab w:val="left" w:pos="357"/>
        </w:tabs>
        <w:suppressAutoHyphens/>
        <w:spacing w:after="120"/>
        <w:jc w:val="both"/>
        <w:rPr>
          <w:rFonts w:asciiTheme="majorBidi" w:eastAsia="Times New Roman" w:hAnsiTheme="majorBidi" w:cstheme="majorBidi"/>
          <w:i/>
          <w:iCs/>
          <w:sz w:val="24"/>
          <w:szCs w:val="24"/>
          <w:lang w:val="en-GB"/>
        </w:rPr>
      </w:pPr>
      <w:r w:rsidRPr="0082232A">
        <w:rPr>
          <w:rFonts w:asciiTheme="majorBidi" w:eastAsia="Times New Roman" w:hAnsiTheme="majorBidi" w:cstheme="majorBidi"/>
          <w:i/>
          <w:iCs/>
          <w:sz w:val="24"/>
          <w:szCs w:val="24"/>
          <w:lang w:val="en-GB"/>
        </w:rPr>
        <w:t>b)</w:t>
      </w:r>
      <w:r w:rsidRPr="0082232A">
        <w:rPr>
          <w:rFonts w:asciiTheme="majorBidi" w:eastAsia="Times New Roman" w:hAnsiTheme="majorBidi" w:cstheme="majorBidi"/>
          <w:i/>
          <w:iCs/>
          <w:sz w:val="24"/>
          <w:szCs w:val="24"/>
          <w:lang w:val="en-GB"/>
        </w:rPr>
        <w:tab/>
      </w:r>
      <w:r w:rsidRPr="0082232A">
        <w:rPr>
          <w:rFonts w:asciiTheme="majorBidi" w:eastAsia="Times New Roman" w:hAnsiTheme="majorBidi" w:cstheme="majorBidi"/>
          <w:i/>
          <w:iCs/>
          <w:sz w:val="24"/>
          <w:szCs w:val="24"/>
          <w:u w:val="single"/>
          <w:lang w:val="en-GB"/>
        </w:rPr>
        <w:t>Work Plan.</w:t>
      </w:r>
      <w:r w:rsidRPr="0082232A">
        <w:rPr>
          <w:rFonts w:asciiTheme="majorBidi" w:eastAsia="Times New Roman" w:hAnsiTheme="majorBidi" w:cstheme="majorBidi"/>
          <w:i/>
          <w:iCs/>
          <w:sz w:val="24"/>
          <w:szCs w:val="24"/>
          <w:lang w:val="en-GB"/>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4CCB9FD5" w14:textId="77777777" w:rsidR="00DC062C" w:rsidRDefault="00DC062C">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61C18785" w14:textId="77777777" w:rsidR="00D569F4" w:rsidRPr="0082232A" w:rsidRDefault="00D569F4" w:rsidP="00675098">
      <w:pPr>
        <w:spacing w:after="0" w:line="360" w:lineRule="auto"/>
        <w:rPr>
          <w:rFonts w:asciiTheme="majorBidi" w:hAnsiTheme="majorBidi" w:cstheme="majorBidi"/>
          <w:sz w:val="24"/>
          <w:szCs w:val="24"/>
          <w:lang w:val="en-GB"/>
        </w:rPr>
      </w:pPr>
    </w:p>
    <w:p w14:paraId="4EA8453E" w14:textId="34C79356" w:rsidR="009609B5" w:rsidRPr="0082232A" w:rsidRDefault="009609B5" w:rsidP="00D569F4">
      <w:pPr>
        <w:pStyle w:val="Heading2"/>
        <w:ind w:left="576"/>
        <w:jc w:val="center"/>
        <w:rPr>
          <w:rFonts w:asciiTheme="majorBidi" w:hAnsiTheme="majorBidi"/>
          <w:sz w:val="24"/>
          <w:szCs w:val="24"/>
          <w:lang w:val="en-GB"/>
        </w:rPr>
      </w:pPr>
      <w:bookmarkStart w:id="12" w:name="_Toc463850880"/>
      <w:bookmarkStart w:id="13" w:name="_Toc452362645"/>
      <w:bookmarkStart w:id="14" w:name="_Toc485736307"/>
      <w:bookmarkStart w:id="15" w:name="_Toc96582670"/>
      <w:r>
        <w:rPr>
          <w:rFonts w:asciiTheme="majorBidi" w:hAnsiTheme="majorBidi"/>
          <w:sz w:val="24"/>
          <w:szCs w:val="24"/>
          <w:lang w:val="en-GB"/>
        </w:rPr>
        <w:t xml:space="preserve"> TECH </w:t>
      </w:r>
      <w:r w:rsidRPr="0082232A">
        <w:rPr>
          <w:rFonts w:asciiTheme="majorBidi" w:hAnsiTheme="majorBidi"/>
          <w:sz w:val="24"/>
          <w:szCs w:val="24"/>
          <w:lang w:val="en-GB"/>
        </w:rPr>
        <w:t>FORM-</w:t>
      </w:r>
      <w:r w:rsidR="00D569F4">
        <w:rPr>
          <w:rFonts w:asciiTheme="majorBidi" w:hAnsiTheme="majorBidi"/>
          <w:sz w:val="24"/>
          <w:szCs w:val="24"/>
          <w:lang w:val="en-GB"/>
        </w:rPr>
        <w:t>3</w:t>
      </w:r>
      <w:r w:rsidRPr="0082232A">
        <w:rPr>
          <w:rFonts w:asciiTheme="majorBidi" w:hAnsiTheme="majorBidi"/>
          <w:sz w:val="24"/>
          <w:szCs w:val="24"/>
          <w:lang w:val="en-GB"/>
        </w:rPr>
        <w:t>: WORK SCHEDULE</w:t>
      </w:r>
      <w:bookmarkEnd w:id="12"/>
      <w:bookmarkEnd w:id="13"/>
      <w:bookmarkEnd w:id="14"/>
      <w:bookmarkEnd w:id="15"/>
    </w:p>
    <w:p w14:paraId="28754D7E" w14:textId="77777777" w:rsidR="009609B5" w:rsidRPr="0082232A" w:rsidRDefault="009609B5" w:rsidP="009609B5">
      <w:pPr>
        <w:spacing w:after="0"/>
        <w:rPr>
          <w:rFonts w:asciiTheme="majorBidi" w:hAnsiTheme="majorBidi" w:cstheme="majorBidi"/>
          <w:sz w:val="24"/>
          <w:szCs w:val="24"/>
          <w:lang w:val="en-GB"/>
        </w:rPr>
      </w:pPr>
    </w:p>
    <w:tbl>
      <w:tblPr>
        <w:tblW w:w="9091" w:type="dxa"/>
        <w:tblInd w:w="115" w:type="dxa"/>
        <w:tblLayout w:type="fixed"/>
        <w:tblCellMar>
          <w:left w:w="72" w:type="dxa"/>
          <w:right w:w="72" w:type="dxa"/>
        </w:tblCellMar>
        <w:tblLook w:val="04A0" w:firstRow="1" w:lastRow="0" w:firstColumn="1" w:lastColumn="0" w:noHBand="0" w:noVBand="1"/>
      </w:tblPr>
      <w:tblGrid>
        <w:gridCol w:w="2854"/>
        <w:gridCol w:w="1276"/>
        <w:gridCol w:w="992"/>
        <w:gridCol w:w="709"/>
        <w:gridCol w:w="709"/>
        <w:gridCol w:w="708"/>
        <w:gridCol w:w="709"/>
        <w:gridCol w:w="1134"/>
      </w:tblGrid>
      <w:tr w:rsidR="009609B5" w:rsidRPr="0082232A" w14:paraId="38EC2F97" w14:textId="77777777" w:rsidTr="003E79F0">
        <w:trPr>
          <w:trHeight w:val="935"/>
        </w:trPr>
        <w:tc>
          <w:tcPr>
            <w:tcW w:w="2854" w:type="dxa"/>
            <w:tcBorders>
              <w:top w:val="single" w:sz="6" w:space="0" w:color="auto"/>
              <w:left w:val="single" w:sz="6" w:space="0" w:color="auto"/>
              <w:bottom w:val="single" w:sz="6" w:space="0" w:color="auto"/>
              <w:right w:val="nil"/>
            </w:tcBorders>
            <w:vAlign w:val="center"/>
          </w:tcPr>
          <w:p w14:paraId="372A98D1" w14:textId="77777777" w:rsidR="009609B5" w:rsidRPr="0082232A" w:rsidRDefault="009609B5" w:rsidP="003E79F0">
            <w:pPr>
              <w:jc w:val="center"/>
              <w:rPr>
                <w:rFonts w:asciiTheme="majorBidi" w:hAnsiTheme="majorBidi" w:cstheme="majorBidi"/>
                <w:sz w:val="24"/>
                <w:szCs w:val="24"/>
                <w:lang w:val="en-GB"/>
              </w:rPr>
            </w:pP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78354CAF" w14:textId="77777777" w:rsidR="009609B5" w:rsidRPr="0082232A" w:rsidRDefault="009609B5" w:rsidP="003E79F0">
            <w:pPr>
              <w:jc w:val="center"/>
              <w:rPr>
                <w:rFonts w:asciiTheme="majorBidi" w:hAnsiTheme="majorBidi" w:cstheme="majorBidi"/>
                <w:b/>
                <w:i/>
                <w:sz w:val="24"/>
                <w:szCs w:val="24"/>
                <w:lang w:val="en-GB"/>
              </w:rPr>
            </w:pPr>
            <w:r w:rsidRPr="0082232A">
              <w:rPr>
                <w:rFonts w:asciiTheme="majorBidi" w:hAnsiTheme="majorBidi" w:cstheme="majorBidi"/>
                <w:b/>
                <w:i/>
                <w:sz w:val="24"/>
                <w:szCs w:val="24"/>
                <w:lang w:val="en-GB"/>
              </w:rPr>
              <w:t>[1st, 2nd, etc. are days from the start of assignment.]</w:t>
            </w:r>
          </w:p>
          <w:p w14:paraId="2FCBCFB5" w14:textId="77777777" w:rsidR="009609B5" w:rsidRPr="0082232A" w:rsidRDefault="009609B5" w:rsidP="003E79F0">
            <w:pPr>
              <w:jc w:val="center"/>
              <w:rPr>
                <w:rFonts w:asciiTheme="majorBidi" w:hAnsiTheme="majorBidi" w:cstheme="majorBidi"/>
                <w:b/>
                <w:i/>
                <w:sz w:val="24"/>
                <w:szCs w:val="24"/>
                <w:lang w:val="en-GB"/>
              </w:rPr>
            </w:pPr>
          </w:p>
        </w:tc>
      </w:tr>
      <w:tr w:rsidR="009609B5" w:rsidRPr="0082232A" w14:paraId="19632016" w14:textId="77777777" w:rsidTr="003E79F0">
        <w:trPr>
          <w:trHeight w:val="921"/>
        </w:trPr>
        <w:tc>
          <w:tcPr>
            <w:tcW w:w="2854" w:type="dxa"/>
            <w:tcBorders>
              <w:top w:val="single" w:sz="6" w:space="0" w:color="auto"/>
              <w:left w:val="single" w:sz="6" w:space="0" w:color="auto"/>
              <w:bottom w:val="single" w:sz="6" w:space="0" w:color="auto"/>
              <w:right w:val="nil"/>
            </w:tcBorders>
            <w:vAlign w:val="center"/>
          </w:tcPr>
          <w:p w14:paraId="57EA8FB7"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nil"/>
              <w:left w:val="single" w:sz="6" w:space="0" w:color="auto"/>
              <w:bottom w:val="nil"/>
              <w:right w:val="single" w:sz="6" w:space="0" w:color="auto"/>
            </w:tcBorders>
            <w:vAlign w:val="center"/>
          </w:tcPr>
          <w:p w14:paraId="5C9853D8" w14:textId="77777777" w:rsidR="009609B5" w:rsidRPr="0082232A" w:rsidRDefault="009609B5" w:rsidP="003E79F0">
            <w:pPr>
              <w:jc w:val="center"/>
              <w:rPr>
                <w:rFonts w:asciiTheme="majorBidi" w:hAnsiTheme="majorBidi" w:cstheme="majorBidi"/>
                <w:sz w:val="24"/>
                <w:szCs w:val="24"/>
                <w:lang w:val="en-GB"/>
              </w:rPr>
            </w:pPr>
          </w:p>
          <w:p w14:paraId="5AD562AE"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1st</w:t>
            </w:r>
          </w:p>
        </w:tc>
        <w:tc>
          <w:tcPr>
            <w:tcW w:w="992" w:type="dxa"/>
            <w:tcBorders>
              <w:top w:val="nil"/>
              <w:left w:val="single" w:sz="6" w:space="0" w:color="auto"/>
              <w:bottom w:val="nil"/>
              <w:right w:val="single" w:sz="6" w:space="0" w:color="auto"/>
            </w:tcBorders>
            <w:vAlign w:val="center"/>
          </w:tcPr>
          <w:p w14:paraId="4737858D" w14:textId="77777777" w:rsidR="009609B5" w:rsidRPr="0082232A" w:rsidRDefault="009609B5" w:rsidP="003E79F0">
            <w:pPr>
              <w:jc w:val="center"/>
              <w:rPr>
                <w:rFonts w:asciiTheme="majorBidi" w:hAnsiTheme="majorBidi" w:cstheme="majorBidi"/>
                <w:sz w:val="24"/>
                <w:szCs w:val="24"/>
                <w:lang w:val="en-GB"/>
              </w:rPr>
            </w:pPr>
          </w:p>
          <w:p w14:paraId="380B51FB"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2nd</w:t>
            </w:r>
          </w:p>
        </w:tc>
        <w:tc>
          <w:tcPr>
            <w:tcW w:w="709" w:type="dxa"/>
            <w:tcBorders>
              <w:top w:val="nil"/>
              <w:left w:val="single" w:sz="6" w:space="0" w:color="auto"/>
              <w:bottom w:val="nil"/>
              <w:right w:val="single" w:sz="6" w:space="0" w:color="auto"/>
            </w:tcBorders>
            <w:vAlign w:val="center"/>
          </w:tcPr>
          <w:p w14:paraId="2554E945" w14:textId="77777777" w:rsidR="009609B5" w:rsidRPr="0082232A" w:rsidRDefault="009609B5" w:rsidP="003E79F0">
            <w:pPr>
              <w:jc w:val="center"/>
              <w:rPr>
                <w:rFonts w:asciiTheme="majorBidi" w:hAnsiTheme="majorBidi" w:cstheme="majorBidi"/>
                <w:sz w:val="24"/>
                <w:szCs w:val="24"/>
                <w:lang w:val="en-GB"/>
              </w:rPr>
            </w:pPr>
          </w:p>
          <w:p w14:paraId="4585C2CC"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3rd</w:t>
            </w:r>
          </w:p>
        </w:tc>
        <w:tc>
          <w:tcPr>
            <w:tcW w:w="709" w:type="dxa"/>
            <w:tcBorders>
              <w:top w:val="nil"/>
              <w:left w:val="single" w:sz="6" w:space="0" w:color="auto"/>
              <w:bottom w:val="nil"/>
              <w:right w:val="single" w:sz="6" w:space="0" w:color="auto"/>
            </w:tcBorders>
            <w:vAlign w:val="center"/>
          </w:tcPr>
          <w:p w14:paraId="378EF7EF" w14:textId="77777777" w:rsidR="009609B5" w:rsidRPr="0082232A" w:rsidRDefault="009609B5" w:rsidP="003E79F0">
            <w:pPr>
              <w:jc w:val="center"/>
              <w:rPr>
                <w:rFonts w:asciiTheme="majorBidi" w:hAnsiTheme="majorBidi" w:cstheme="majorBidi"/>
                <w:sz w:val="24"/>
                <w:szCs w:val="24"/>
                <w:lang w:val="en-GB"/>
              </w:rPr>
            </w:pPr>
          </w:p>
          <w:p w14:paraId="02CA4DEA"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4th</w:t>
            </w:r>
          </w:p>
        </w:tc>
        <w:tc>
          <w:tcPr>
            <w:tcW w:w="708" w:type="dxa"/>
            <w:tcBorders>
              <w:top w:val="nil"/>
              <w:left w:val="single" w:sz="6" w:space="0" w:color="auto"/>
              <w:bottom w:val="nil"/>
              <w:right w:val="single" w:sz="6" w:space="0" w:color="auto"/>
            </w:tcBorders>
            <w:vAlign w:val="center"/>
          </w:tcPr>
          <w:p w14:paraId="261BC56E" w14:textId="77777777" w:rsidR="009609B5" w:rsidRPr="0082232A" w:rsidRDefault="009609B5" w:rsidP="003E79F0">
            <w:pPr>
              <w:jc w:val="center"/>
              <w:rPr>
                <w:rFonts w:asciiTheme="majorBidi" w:hAnsiTheme="majorBidi" w:cstheme="majorBidi"/>
                <w:sz w:val="24"/>
                <w:szCs w:val="24"/>
                <w:lang w:val="en-GB"/>
              </w:rPr>
            </w:pPr>
          </w:p>
          <w:p w14:paraId="1271C204"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5th</w:t>
            </w:r>
          </w:p>
        </w:tc>
        <w:tc>
          <w:tcPr>
            <w:tcW w:w="709" w:type="dxa"/>
            <w:tcBorders>
              <w:top w:val="nil"/>
              <w:left w:val="single" w:sz="6" w:space="0" w:color="auto"/>
              <w:bottom w:val="nil"/>
              <w:right w:val="single" w:sz="6" w:space="0" w:color="auto"/>
            </w:tcBorders>
            <w:vAlign w:val="center"/>
          </w:tcPr>
          <w:p w14:paraId="312CCEA6" w14:textId="77777777" w:rsidR="009609B5" w:rsidRPr="0082232A" w:rsidRDefault="009609B5" w:rsidP="003E79F0">
            <w:pPr>
              <w:jc w:val="center"/>
              <w:rPr>
                <w:rFonts w:asciiTheme="majorBidi" w:hAnsiTheme="majorBidi" w:cstheme="majorBidi"/>
                <w:sz w:val="24"/>
                <w:szCs w:val="24"/>
                <w:lang w:val="en-GB"/>
              </w:rPr>
            </w:pPr>
          </w:p>
          <w:p w14:paraId="1F007CD1"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6th</w:t>
            </w:r>
          </w:p>
        </w:tc>
        <w:tc>
          <w:tcPr>
            <w:tcW w:w="1134" w:type="dxa"/>
            <w:tcBorders>
              <w:top w:val="nil"/>
              <w:left w:val="single" w:sz="6" w:space="0" w:color="auto"/>
              <w:bottom w:val="nil"/>
              <w:right w:val="single" w:sz="6" w:space="0" w:color="auto"/>
            </w:tcBorders>
            <w:vAlign w:val="center"/>
          </w:tcPr>
          <w:p w14:paraId="70C10E7A" w14:textId="77777777" w:rsidR="009609B5" w:rsidRPr="0082232A" w:rsidRDefault="009609B5" w:rsidP="003E79F0">
            <w:pPr>
              <w:jc w:val="center"/>
              <w:rPr>
                <w:rFonts w:asciiTheme="majorBidi" w:hAnsiTheme="majorBidi" w:cstheme="majorBidi"/>
                <w:sz w:val="24"/>
                <w:szCs w:val="24"/>
                <w:lang w:val="en-GB"/>
              </w:rPr>
            </w:pPr>
          </w:p>
          <w:p w14:paraId="39555322"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w:t>
            </w:r>
          </w:p>
        </w:tc>
      </w:tr>
      <w:tr w:rsidR="009609B5" w:rsidRPr="0082232A" w14:paraId="38C539C7"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0AD2B294" w14:textId="77777777" w:rsidR="009609B5" w:rsidRPr="0082232A" w:rsidRDefault="009609B5" w:rsidP="003E79F0">
            <w:pPr>
              <w:jc w:val="center"/>
              <w:rPr>
                <w:rFonts w:asciiTheme="majorBidi" w:hAnsiTheme="majorBidi" w:cstheme="majorBidi"/>
                <w:sz w:val="24"/>
                <w:szCs w:val="24"/>
                <w:lang w:val="en-GB"/>
              </w:rPr>
            </w:pPr>
          </w:p>
          <w:p w14:paraId="50198F49"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Activity (Work)</w:t>
            </w:r>
          </w:p>
        </w:tc>
        <w:tc>
          <w:tcPr>
            <w:tcW w:w="1276" w:type="dxa"/>
            <w:tcBorders>
              <w:top w:val="single" w:sz="6" w:space="0" w:color="auto"/>
              <w:left w:val="single" w:sz="6" w:space="0" w:color="auto"/>
              <w:bottom w:val="single" w:sz="6" w:space="0" w:color="auto"/>
              <w:right w:val="single" w:sz="6" w:space="0" w:color="auto"/>
            </w:tcBorders>
            <w:vAlign w:val="center"/>
          </w:tcPr>
          <w:p w14:paraId="7F9AD435"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71CBFCA6"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9A84ED6"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8E53C31"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5D42CC1C"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69D43BB"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3A3C5CE9"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4D5B4417"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014646B0"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001274AE"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5F12E72A"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733B252F"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F0E777B"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290A89D1"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1455F27E"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40447DE7"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1E9ECE41"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42306006"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41501433" w14:textId="77777777" w:rsidR="009609B5" w:rsidRPr="0082232A" w:rsidRDefault="009609B5" w:rsidP="003E79F0">
            <w:pPr>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3823CD4F" w14:textId="77777777" w:rsidR="009609B5" w:rsidRPr="0082232A" w:rsidRDefault="009609B5" w:rsidP="003E79F0">
            <w:pPr>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50880EF0"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0EB1F2B8"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5BB9350A"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B34A350"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5D6A165E"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49E8F9FA"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09CABFE5" w14:textId="77777777" w:rsidR="009609B5" w:rsidRPr="0082232A" w:rsidRDefault="009609B5" w:rsidP="003E79F0">
            <w:pPr>
              <w:jc w:val="center"/>
              <w:rPr>
                <w:rFonts w:asciiTheme="majorBidi" w:hAnsiTheme="majorBidi" w:cstheme="majorBidi"/>
                <w:sz w:val="24"/>
                <w:szCs w:val="24"/>
                <w:lang w:val="en-GB"/>
              </w:rPr>
            </w:pPr>
          </w:p>
        </w:tc>
      </w:tr>
      <w:tr w:rsidR="009609B5" w:rsidRPr="0082232A" w14:paraId="20F7AA59" w14:textId="77777777" w:rsidTr="003E79F0">
        <w:trPr>
          <w:trHeight w:val="882"/>
        </w:trPr>
        <w:tc>
          <w:tcPr>
            <w:tcW w:w="2854" w:type="dxa"/>
            <w:tcBorders>
              <w:top w:val="single" w:sz="6" w:space="0" w:color="auto"/>
              <w:left w:val="single" w:sz="6" w:space="0" w:color="auto"/>
              <w:bottom w:val="single" w:sz="6" w:space="0" w:color="auto"/>
              <w:right w:val="nil"/>
            </w:tcBorders>
            <w:vAlign w:val="center"/>
          </w:tcPr>
          <w:p w14:paraId="54E0A9FC" w14:textId="77777777" w:rsidR="009609B5" w:rsidRPr="0082232A" w:rsidRDefault="009609B5" w:rsidP="003E79F0">
            <w:pPr>
              <w:ind w:left="-25"/>
              <w:jc w:val="center"/>
              <w:rPr>
                <w:rFonts w:asciiTheme="majorBidi" w:hAnsiTheme="majorBidi" w:cstheme="majorBidi"/>
                <w:sz w:val="24"/>
                <w:szCs w:val="24"/>
                <w:lang w:val="en-GB"/>
              </w:rPr>
            </w:pPr>
            <w:r w:rsidRPr="0082232A">
              <w:rPr>
                <w:rFonts w:asciiTheme="majorBidi" w:hAnsiTheme="majorBidi" w:cstheme="majorBidi"/>
                <w:sz w:val="24"/>
                <w:szCs w:val="24"/>
                <w:lang w:val="en-GB"/>
              </w:rPr>
              <w:t>_______________</w:t>
            </w:r>
          </w:p>
          <w:p w14:paraId="49E6004A" w14:textId="77777777" w:rsidR="009609B5" w:rsidRPr="0082232A" w:rsidRDefault="009609B5" w:rsidP="003E79F0">
            <w:pPr>
              <w:ind w:left="-25"/>
              <w:jc w:val="center"/>
              <w:rPr>
                <w:rFonts w:asciiTheme="majorBidi" w:hAnsiTheme="majorBidi" w:cstheme="majorBidi"/>
                <w:sz w:val="24"/>
                <w:szCs w:val="24"/>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17A5E543" w14:textId="77777777" w:rsidR="009609B5" w:rsidRPr="0082232A" w:rsidRDefault="009609B5" w:rsidP="003E79F0">
            <w:pPr>
              <w:jc w:val="center"/>
              <w:rPr>
                <w:rFonts w:asciiTheme="majorBidi" w:hAnsiTheme="majorBidi" w:cstheme="majorBidi"/>
                <w:sz w:val="24"/>
                <w:szCs w:val="24"/>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5258EEAA"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8C8D9DB"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C5A8832" w14:textId="77777777" w:rsidR="009609B5" w:rsidRPr="0082232A" w:rsidRDefault="009609B5" w:rsidP="003E79F0">
            <w:pPr>
              <w:jc w:val="center"/>
              <w:rPr>
                <w:rFonts w:asciiTheme="majorBidi" w:hAnsiTheme="majorBidi" w:cstheme="majorBidi"/>
                <w:sz w:val="24"/>
                <w:szCs w:val="24"/>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08278D48" w14:textId="77777777" w:rsidR="009609B5" w:rsidRPr="0082232A" w:rsidRDefault="009609B5" w:rsidP="003E79F0">
            <w:pPr>
              <w:jc w:val="center"/>
              <w:rPr>
                <w:rFonts w:asciiTheme="majorBidi" w:hAnsiTheme="majorBidi" w:cstheme="majorBidi"/>
                <w:sz w:val="24"/>
                <w:szCs w:val="24"/>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7063AF96" w14:textId="77777777" w:rsidR="009609B5" w:rsidRPr="0082232A" w:rsidRDefault="009609B5" w:rsidP="003E79F0">
            <w:pPr>
              <w:jc w:val="center"/>
              <w:rPr>
                <w:rFonts w:asciiTheme="majorBidi" w:hAnsiTheme="majorBidi" w:cstheme="majorBidi"/>
                <w:sz w:val="24"/>
                <w:szCs w:val="24"/>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3B5402AE" w14:textId="77777777" w:rsidR="009609B5" w:rsidRPr="0082232A" w:rsidRDefault="009609B5" w:rsidP="003E79F0">
            <w:pPr>
              <w:jc w:val="center"/>
              <w:rPr>
                <w:rFonts w:asciiTheme="majorBidi" w:hAnsiTheme="majorBidi" w:cstheme="majorBidi"/>
                <w:sz w:val="24"/>
                <w:szCs w:val="24"/>
                <w:lang w:val="en-GB"/>
              </w:rPr>
            </w:pPr>
          </w:p>
        </w:tc>
      </w:tr>
    </w:tbl>
    <w:p w14:paraId="584EE9B4" w14:textId="77777777" w:rsidR="009609B5" w:rsidRPr="0082232A" w:rsidRDefault="009609B5" w:rsidP="009609B5">
      <w:pPr>
        <w:rPr>
          <w:rFonts w:asciiTheme="majorBidi" w:hAnsiTheme="majorBidi" w:cstheme="majorBidi"/>
          <w:sz w:val="24"/>
          <w:szCs w:val="24"/>
          <w:lang w:val="en-GB"/>
        </w:rPr>
      </w:pPr>
    </w:p>
    <w:p w14:paraId="296E492F" w14:textId="5E2CBFE3" w:rsidR="00D14616" w:rsidRDefault="00D14616" w:rsidP="00675098">
      <w:pPr>
        <w:tabs>
          <w:tab w:val="left" w:pos="3600"/>
        </w:tabs>
        <w:rPr>
          <w:rFonts w:ascii="Open Sans" w:hAnsi="Open Sans" w:cs="Open Sans"/>
          <w:sz w:val="18"/>
          <w:szCs w:val="18"/>
        </w:rPr>
      </w:pPr>
    </w:p>
    <w:p w14:paraId="75CA480B" w14:textId="7CD23D40" w:rsidR="009609B5" w:rsidRDefault="009609B5" w:rsidP="00675098">
      <w:pPr>
        <w:tabs>
          <w:tab w:val="left" w:pos="3600"/>
        </w:tabs>
        <w:rPr>
          <w:rFonts w:ascii="Open Sans" w:hAnsi="Open Sans" w:cs="Open Sans"/>
          <w:sz w:val="18"/>
          <w:szCs w:val="18"/>
        </w:rPr>
      </w:pPr>
    </w:p>
    <w:p w14:paraId="2884B331" w14:textId="028AB3D8" w:rsidR="009609B5" w:rsidRDefault="009609B5" w:rsidP="00675098">
      <w:pPr>
        <w:tabs>
          <w:tab w:val="left" w:pos="3600"/>
        </w:tabs>
        <w:rPr>
          <w:rFonts w:ascii="Open Sans" w:hAnsi="Open Sans" w:cs="Open Sans"/>
          <w:sz w:val="18"/>
          <w:szCs w:val="18"/>
        </w:rPr>
      </w:pPr>
    </w:p>
    <w:p w14:paraId="1E222503" w14:textId="1AECE428" w:rsidR="009609B5" w:rsidRDefault="009609B5" w:rsidP="00675098">
      <w:pPr>
        <w:tabs>
          <w:tab w:val="left" w:pos="3600"/>
        </w:tabs>
        <w:rPr>
          <w:rFonts w:ascii="Open Sans" w:hAnsi="Open Sans" w:cs="Open Sans"/>
          <w:sz w:val="18"/>
          <w:szCs w:val="18"/>
        </w:rPr>
      </w:pPr>
    </w:p>
    <w:p w14:paraId="0CF9997E" w14:textId="7D5E37AD" w:rsidR="009609B5" w:rsidRDefault="009609B5" w:rsidP="00675098">
      <w:pPr>
        <w:tabs>
          <w:tab w:val="left" w:pos="3600"/>
        </w:tabs>
        <w:rPr>
          <w:rFonts w:ascii="Open Sans" w:hAnsi="Open Sans" w:cs="Open Sans"/>
          <w:sz w:val="18"/>
          <w:szCs w:val="18"/>
        </w:rPr>
      </w:pPr>
    </w:p>
    <w:p w14:paraId="228AD95E" w14:textId="2ED1E4FA" w:rsidR="009609B5" w:rsidRDefault="009609B5" w:rsidP="00675098">
      <w:pPr>
        <w:tabs>
          <w:tab w:val="left" w:pos="3600"/>
        </w:tabs>
        <w:rPr>
          <w:rFonts w:ascii="Open Sans" w:hAnsi="Open Sans" w:cs="Open Sans"/>
          <w:sz w:val="18"/>
          <w:szCs w:val="18"/>
        </w:rPr>
      </w:pPr>
    </w:p>
    <w:p w14:paraId="454A2063" w14:textId="1957D5A8" w:rsidR="009609B5" w:rsidRDefault="009609B5" w:rsidP="00675098">
      <w:pPr>
        <w:tabs>
          <w:tab w:val="left" w:pos="3600"/>
        </w:tabs>
        <w:rPr>
          <w:rFonts w:ascii="Open Sans" w:hAnsi="Open Sans" w:cs="Open Sans"/>
          <w:sz w:val="18"/>
          <w:szCs w:val="18"/>
        </w:rPr>
      </w:pPr>
    </w:p>
    <w:p w14:paraId="59AC404F" w14:textId="3F4DDC4D" w:rsidR="009609B5" w:rsidRDefault="009609B5" w:rsidP="00675098">
      <w:pPr>
        <w:tabs>
          <w:tab w:val="left" w:pos="3600"/>
        </w:tabs>
        <w:rPr>
          <w:rFonts w:ascii="Open Sans" w:hAnsi="Open Sans" w:cs="Open Sans"/>
          <w:sz w:val="18"/>
          <w:szCs w:val="18"/>
        </w:rPr>
      </w:pPr>
    </w:p>
    <w:p w14:paraId="29094A6B" w14:textId="32EC4702" w:rsidR="009609B5" w:rsidRDefault="009609B5" w:rsidP="00675098">
      <w:pPr>
        <w:tabs>
          <w:tab w:val="left" w:pos="3600"/>
        </w:tabs>
        <w:rPr>
          <w:rFonts w:ascii="Open Sans" w:hAnsi="Open Sans" w:cs="Open Sans"/>
          <w:sz w:val="18"/>
          <w:szCs w:val="18"/>
        </w:rPr>
      </w:pPr>
    </w:p>
    <w:p w14:paraId="2D6CD4CB" w14:textId="1C685AD5" w:rsidR="009609B5" w:rsidRDefault="009609B5" w:rsidP="00675098">
      <w:pPr>
        <w:tabs>
          <w:tab w:val="left" w:pos="3600"/>
        </w:tabs>
        <w:rPr>
          <w:rFonts w:ascii="Open Sans" w:hAnsi="Open Sans" w:cs="Open Sans"/>
          <w:sz w:val="18"/>
          <w:szCs w:val="18"/>
        </w:rPr>
      </w:pPr>
    </w:p>
    <w:p w14:paraId="6A71563F" w14:textId="2A1806D6" w:rsidR="009609B5" w:rsidRDefault="009609B5" w:rsidP="00675098">
      <w:pPr>
        <w:tabs>
          <w:tab w:val="left" w:pos="3600"/>
        </w:tabs>
        <w:rPr>
          <w:rFonts w:ascii="Open Sans" w:hAnsi="Open Sans" w:cs="Open Sans"/>
          <w:sz w:val="18"/>
          <w:szCs w:val="18"/>
        </w:rPr>
      </w:pPr>
    </w:p>
    <w:p w14:paraId="76CB0798" w14:textId="1F18A9E6" w:rsidR="009609B5" w:rsidRDefault="009609B5" w:rsidP="00675098">
      <w:pPr>
        <w:tabs>
          <w:tab w:val="left" w:pos="3600"/>
        </w:tabs>
        <w:rPr>
          <w:rFonts w:ascii="Open Sans" w:hAnsi="Open Sans" w:cs="Open Sans"/>
          <w:sz w:val="18"/>
          <w:szCs w:val="18"/>
        </w:rPr>
      </w:pPr>
    </w:p>
    <w:p w14:paraId="103AA41D" w14:textId="0FDFE759" w:rsidR="009609B5" w:rsidRDefault="009609B5" w:rsidP="00675098">
      <w:pPr>
        <w:tabs>
          <w:tab w:val="left" w:pos="3600"/>
        </w:tabs>
        <w:rPr>
          <w:rFonts w:ascii="Open Sans" w:hAnsi="Open Sans" w:cs="Open Sans"/>
          <w:sz w:val="18"/>
          <w:szCs w:val="18"/>
        </w:rPr>
      </w:pPr>
    </w:p>
    <w:p w14:paraId="1BBAFB7B" w14:textId="0606F049" w:rsidR="009609B5" w:rsidRDefault="009609B5" w:rsidP="00675098">
      <w:pPr>
        <w:tabs>
          <w:tab w:val="left" w:pos="3600"/>
        </w:tabs>
        <w:rPr>
          <w:rFonts w:ascii="Open Sans" w:hAnsi="Open Sans" w:cs="Open Sans"/>
          <w:sz w:val="18"/>
          <w:szCs w:val="18"/>
        </w:rPr>
      </w:pPr>
    </w:p>
    <w:p w14:paraId="11D55FBA" w14:textId="17DD4F26" w:rsidR="009609B5" w:rsidRDefault="009609B5" w:rsidP="00675098">
      <w:pPr>
        <w:tabs>
          <w:tab w:val="left" w:pos="3600"/>
        </w:tabs>
        <w:rPr>
          <w:rFonts w:ascii="Open Sans" w:hAnsi="Open Sans" w:cs="Open Sans"/>
          <w:sz w:val="18"/>
          <w:szCs w:val="18"/>
        </w:rPr>
      </w:pPr>
    </w:p>
    <w:p w14:paraId="5EBA5675" w14:textId="77777777" w:rsidR="00DC062C" w:rsidRDefault="00DC062C">
      <w:pPr>
        <w:rPr>
          <w:rFonts w:asciiTheme="majorBidi" w:eastAsiaTheme="majorEastAsia" w:hAnsiTheme="majorBidi" w:cstheme="majorBidi"/>
          <w:color w:val="2F5496" w:themeColor="accent1" w:themeShade="BF"/>
          <w:sz w:val="24"/>
          <w:szCs w:val="24"/>
        </w:rPr>
      </w:pPr>
      <w:bookmarkStart w:id="16" w:name="_Toc80882598"/>
      <w:bookmarkStart w:id="17" w:name="_Toc87953989"/>
      <w:bookmarkStart w:id="18" w:name="_Toc92185652"/>
      <w:bookmarkStart w:id="19" w:name="_Toc96582671"/>
      <w:r>
        <w:rPr>
          <w:rFonts w:asciiTheme="majorBidi" w:hAnsiTheme="majorBidi"/>
          <w:sz w:val="24"/>
          <w:szCs w:val="24"/>
        </w:rPr>
        <w:br w:type="page"/>
      </w:r>
    </w:p>
    <w:p w14:paraId="584B1146" w14:textId="3ABF7A0F" w:rsidR="009609B5" w:rsidRPr="0006142F" w:rsidRDefault="009609B5" w:rsidP="00D569F4">
      <w:pPr>
        <w:pStyle w:val="Heading2"/>
        <w:ind w:left="576"/>
        <w:jc w:val="center"/>
        <w:rPr>
          <w:rFonts w:asciiTheme="majorBidi" w:hAnsiTheme="majorBidi"/>
          <w:sz w:val="24"/>
          <w:szCs w:val="24"/>
        </w:rPr>
      </w:pPr>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4</w:t>
      </w:r>
      <w:r w:rsidRPr="0082232A">
        <w:rPr>
          <w:rFonts w:asciiTheme="majorBidi" w:hAnsiTheme="majorBidi"/>
          <w:sz w:val="24"/>
          <w:szCs w:val="24"/>
        </w:rPr>
        <w:t xml:space="preserve"> – Curriculum Vitae</w:t>
      </w:r>
      <w:bookmarkEnd w:id="16"/>
      <w:bookmarkEnd w:id="17"/>
      <w:bookmarkEnd w:id="18"/>
      <w:bookmarkEnd w:id="19"/>
    </w:p>
    <w:p w14:paraId="52E28AA3" w14:textId="77777777" w:rsidR="009609B5" w:rsidRPr="0082232A" w:rsidRDefault="009609B5" w:rsidP="00C8660C">
      <w:pPr>
        <w:pStyle w:val="ListParagraph"/>
        <w:numPr>
          <w:ilvl w:val="0"/>
          <w:numId w:val="7"/>
        </w:numPr>
        <w:spacing w:line="360" w:lineRule="auto"/>
        <w:jc w:val="both"/>
        <w:rPr>
          <w:rFonts w:asciiTheme="majorBidi" w:hAnsiTheme="majorBidi" w:cstheme="majorBidi"/>
          <w:spacing w:val="-2"/>
          <w:sz w:val="24"/>
          <w:szCs w:val="24"/>
        </w:rPr>
      </w:pPr>
      <w:r w:rsidRPr="0082232A">
        <w:rPr>
          <w:rFonts w:asciiTheme="majorBidi" w:hAnsiTheme="majorBidi" w:cstheme="majorBidi"/>
          <w:b/>
          <w:bCs/>
          <w:sz w:val="24"/>
          <w:szCs w:val="24"/>
        </w:rPr>
        <w:t>Name of Consultant:</w:t>
      </w:r>
      <w:r w:rsidRPr="0082232A">
        <w:rPr>
          <w:rFonts w:asciiTheme="majorBidi" w:hAnsiTheme="majorBidi" w:cstheme="majorBidi"/>
          <w:sz w:val="24"/>
          <w:szCs w:val="24"/>
        </w:rPr>
        <w:tab/>
      </w:r>
    </w:p>
    <w:p w14:paraId="57ED71BF" w14:textId="071432AD"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Education</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[Indicate college/university and other specialized education, institutions, degrees obtained, and dates of obtainment]:</w:t>
      </w:r>
      <w:r w:rsidRPr="0082232A">
        <w:rPr>
          <w:rFonts w:asciiTheme="majorBidi" w:hAnsiTheme="majorBidi" w:cstheme="majorBidi"/>
          <w:sz w:val="24"/>
          <w:szCs w:val="24"/>
        </w:rPr>
        <w:t xml:space="preserve">    </w:t>
      </w:r>
    </w:p>
    <w:p w14:paraId="4B3180C1"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Membership of professional associations</w:t>
      </w:r>
      <w:r w:rsidRPr="0082232A">
        <w:rPr>
          <w:rFonts w:asciiTheme="majorBidi" w:hAnsiTheme="majorBidi" w:cstheme="majorBidi"/>
          <w:sz w:val="24"/>
          <w:szCs w:val="24"/>
        </w:rPr>
        <w:t xml:space="preserve">    </w:t>
      </w:r>
      <w:r w:rsidRPr="0082232A">
        <w:rPr>
          <w:rFonts w:asciiTheme="majorBidi" w:hAnsiTheme="majorBidi" w:cstheme="majorBidi"/>
          <w:sz w:val="24"/>
          <w:szCs w:val="24"/>
        </w:rPr>
        <w:tab/>
      </w:r>
    </w:p>
    <w:p w14:paraId="45255A2F" w14:textId="050D9FC6"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Other Training</w:t>
      </w:r>
      <w:r w:rsidR="00022614">
        <w:rPr>
          <w:rFonts w:asciiTheme="majorBidi" w:hAnsiTheme="majorBidi" w:cstheme="majorBidi"/>
          <w:sz w:val="24"/>
          <w:szCs w:val="24"/>
        </w:rPr>
        <w:t>s</w:t>
      </w:r>
    </w:p>
    <w:p w14:paraId="680D4BEE"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Languages</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[For each language indicate proficiency: good, fair, or poor in speaking, reading, and writing]:</w:t>
      </w:r>
      <w:r w:rsidRPr="0082232A">
        <w:rPr>
          <w:rFonts w:asciiTheme="majorBidi" w:hAnsiTheme="majorBidi" w:cstheme="majorBidi"/>
          <w:sz w:val="24"/>
          <w:szCs w:val="24"/>
        </w:rPr>
        <w:t xml:space="preserve">    </w:t>
      </w:r>
      <w:r w:rsidRPr="0082232A">
        <w:rPr>
          <w:rFonts w:asciiTheme="majorBidi" w:hAnsiTheme="majorBidi" w:cstheme="majorBidi"/>
          <w:sz w:val="24"/>
          <w:szCs w:val="24"/>
        </w:rPr>
        <w:tab/>
      </w:r>
    </w:p>
    <w:p w14:paraId="6126D01C" w14:textId="619FBD8B"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Experience/ employment record</w:t>
      </w:r>
      <w:r w:rsidRPr="0082232A">
        <w:rPr>
          <w:rFonts w:asciiTheme="majorBidi" w:hAnsiTheme="majorBidi" w:cstheme="majorBidi"/>
          <w:sz w:val="24"/>
          <w:szCs w:val="24"/>
        </w:rPr>
        <w:t xml:space="preserve"> </w:t>
      </w:r>
      <w:r w:rsidRPr="0082232A">
        <w:rPr>
          <w:rFonts w:asciiTheme="majorBidi" w:hAnsiTheme="majorBidi" w:cstheme="majorBidi"/>
          <w:i/>
          <w:iCs/>
          <w:sz w:val="24"/>
          <w:szCs w:val="24"/>
        </w:rPr>
        <w:t xml:space="preserve">[Starting with present position, list in reverse order every employment held </w:t>
      </w:r>
      <w:r w:rsidR="00B12079">
        <w:rPr>
          <w:rFonts w:asciiTheme="majorBidi" w:hAnsiTheme="majorBidi" w:cstheme="majorBidi"/>
          <w:i/>
          <w:iCs/>
          <w:sz w:val="24"/>
          <w:szCs w:val="24"/>
        </w:rPr>
        <w:t xml:space="preserve">by </w:t>
      </w:r>
      <w:r w:rsidRPr="0082232A">
        <w:rPr>
          <w:rFonts w:asciiTheme="majorBidi" w:hAnsiTheme="majorBidi" w:cstheme="majorBidi"/>
          <w:i/>
          <w:iCs/>
          <w:sz w:val="24"/>
          <w:szCs w:val="24"/>
        </w:rPr>
        <w:t>the Consultant since graduation, giving for each employment (see format here below): dates of employment, name of employing organization, positions held.]</w:t>
      </w:r>
    </w:p>
    <w:p w14:paraId="290ABC88"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From [Month/Year] – To [Month/Year]:</w:t>
      </w:r>
      <w:r w:rsidRPr="0082232A">
        <w:rPr>
          <w:rFonts w:asciiTheme="majorBidi" w:hAnsiTheme="majorBidi" w:cstheme="majorBidi"/>
          <w:sz w:val="24"/>
          <w:szCs w:val="24"/>
        </w:rPr>
        <w:br/>
        <w:t xml:space="preserve">Employer:    </w:t>
      </w:r>
      <w:r w:rsidRPr="0082232A">
        <w:rPr>
          <w:rFonts w:asciiTheme="majorBidi" w:hAnsiTheme="majorBidi" w:cstheme="majorBidi"/>
          <w:sz w:val="24"/>
          <w:szCs w:val="24"/>
        </w:rPr>
        <w:tab/>
      </w:r>
      <w:r w:rsidRPr="0082232A">
        <w:rPr>
          <w:rFonts w:asciiTheme="majorBidi" w:hAnsiTheme="majorBidi" w:cstheme="majorBidi"/>
          <w:sz w:val="24"/>
          <w:szCs w:val="24"/>
        </w:rPr>
        <w:br/>
        <w:t>Positions held:</w:t>
      </w:r>
    </w:p>
    <w:p w14:paraId="1BEF78A3"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 xml:space="preserve">Job description: </w:t>
      </w:r>
    </w:p>
    <w:p w14:paraId="4CF3C6C7" w14:textId="77777777" w:rsidR="009609B5" w:rsidRPr="0082232A" w:rsidRDefault="009609B5" w:rsidP="009609B5">
      <w:pPr>
        <w:pStyle w:val="ListParagraph"/>
        <w:ind w:left="1440"/>
        <w:jc w:val="both"/>
        <w:rPr>
          <w:rFonts w:asciiTheme="majorBidi" w:hAnsiTheme="majorBidi" w:cstheme="majorBidi"/>
          <w:sz w:val="24"/>
          <w:szCs w:val="24"/>
        </w:rPr>
      </w:pPr>
    </w:p>
    <w:p w14:paraId="3F1D97A9" w14:textId="77777777"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Summary of projects/assignments undertaken/ role</w:t>
      </w:r>
    </w:p>
    <w:p w14:paraId="6D50004A"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Name of project/ assignment:</w:t>
      </w:r>
    </w:p>
    <w:p w14:paraId="3128052E"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Experience classification: General / specific</w:t>
      </w:r>
      <w:r w:rsidRPr="0082232A">
        <w:rPr>
          <w:rFonts w:asciiTheme="majorBidi" w:hAnsiTheme="majorBidi" w:cstheme="majorBidi"/>
          <w:sz w:val="24"/>
          <w:szCs w:val="24"/>
        </w:rPr>
        <w:br/>
        <w:t>Scope of project/ assignment:</w:t>
      </w:r>
      <w:r w:rsidRPr="0082232A">
        <w:rPr>
          <w:rFonts w:asciiTheme="majorBidi" w:hAnsiTheme="majorBidi" w:cstheme="majorBidi"/>
          <w:sz w:val="24"/>
          <w:szCs w:val="24"/>
        </w:rPr>
        <w:br/>
        <w:t>From [Month/Year] – To [Month/Year]:</w:t>
      </w:r>
      <w:r w:rsidRPr="0082232A">
        <w:rPr>
          <w:rFonts w:asciiTheme="majorBidi" w:hAnsiTheme="majorBidi" w:cstheme="majorBidi"/>
          <w:sz w:val="24"/>
          <w:szCs w:val="24"/>
        </w:rPr>
        <w:br/>
        <w:t>Positions held:</w:t>
      </w:r>
    </w:p>
    <w:p w14:paraId="675B7792" w14:textId="77777777" w:rsidR="009609B5" w:rsidRPr="0082232A" w:rsidRDefault="009609B5" w:rsidP="009609B5">
      <w:pPr>
        <w:pStyle w:val="ListParagraph"/>
        <w:ind w:left="1440"/>
        <w:jc w:val="both"/>
        <w:rPr>
          <w:rFonts w:asciiTheme="majorBidi" w:hAnsiTheme="majorBidi" w:cstheme="majorBidi"/>
          <w:sz w:val="24"/>
          <w:szCs w:val="24"/>
        </w:rPr>
      </w:pPr>
    </w:p>
    <w:p w14:paraId="3B070F48" w14:textId="626F439C" w:rsidR="009609B5" w:rsidRPr="0082232A" w:rsidRDefault="009609B5" w:rsidP="00C8660C">
      <w:pPr>
        <w:pStyle w:val="ListParagraph"/>
        <w:numPr>
          <w:ilvl w:val="0"/>
          <w:numId w:val="7"/>
        </w:numPr>
        <w:spacing w:line="360" w:lineRule="auto"/>
        <w:jc w:val="both"/>
        <w:rPr>
          <w:rFonts w:asciiTheme="majorBidi" w:hAnsiTheme="majorBidi" w:cstheme="majorBidi"/>
          <w:sz w:val="24"/>
          <w:szCs w:val="24"/>
        </w:rPr>
      </w:pPr>
      <w:r w:rsidRPr="0082232A">
        <w:rPr>
          <w:rFonts w:asciiTheme="majorBidi" w:hAnsiTheme="majorBidi" w:cstheme="majorBidi"/>
          <w:b/>
          <w:bCs/>
          <w:sz w:val="24"/>
          <w:szCs w:val="24"/>
        </w:rPr>
        <w:t xml:space="preserve">Past commitments in projects with the </w:t>
      </w:r>
      <w:r w:rsidR="004A3503">
        <w:rPr>
          <w:rFonts w:asciiTheme="majorBidi" w:hAnsiTheme="majorBidi" w:cstheme="majorBidi"/>
          <w:b/>
          <w:bCs/>
          <w:sz w:val="24"/>
          <w:szCs w:val="24"/>
        </w:rPr>
        <w:t>Utility Regulatory Authority</w:t>
      </w:r>
      <w:r w:rsidR="002040AC">
        <w:rPr>
          <w:rFonts w:asciiTheme="majorBidi" w:hAnsiTheme="majorBidi" w:cstheme="majorBidi"/>
          <w:b/>
          <w:bCs/>
          <w:sz w:val="24"/>
          <w:szCs w:val="24"/>
        </w:rPr>
        <w:t>/</w:t>
      </w:r>
      <w:r w:rsidR="004A3503">
        <w:rPr>
          <w:rFonts w:asciiTheme="majorBidi" w:hAnsiTheme="majorBidi" w:cstheme="majorBidi"/>
          <w:b/>
          <w:bCs/>
          <w:sz w:val="24"/>
          <w:szCs w:val="24"/>
        </w:rPr>
        <w:t>Ministry of Climate Change</w:t>
      </w:r>
      <w:r w:rsidR="00B12079">
        <w:rPr>
          <w:rFonts w:asciiTheme="majorBidi" w:hAnsiTheme="majorBidi" w:cstheme="majorBidi"/>
          <w:b/>
          <w:bCs/>
          <w:sz w:val="24"/>
          <w:szCs w:val="24"/>
        </w:rPr>
        <w:t>, Environment and Energy</w:t>
      </w:r>
    </w:p>
    <w:p w14:paraId="18E1FE92" w14:textId="77777777" w:rsidR="009609B5" w:rsidRPr="0082232A" w:rsidRDefault="009609B5" w:rsidP="009609B5">
      <w:pPr>
        <w:pStyle w:val="ListParagraph"/>
        <w:ind w:left="1440"/>
        <w:rPr>
          <w:rFonts w:asciiTheme="majorBidi" w:hAnsiTheme="majorBidi" w:cstheme="majorBidi"/>
          <w:sz w:val="24"/>
          <w:szCs w:val="24"/>
        </w:rPr>
      </w:pPr>
      <w:r w:rsidRPr="0082232A">
        <w:rPr>
          <w:rFonts w:asciiTheme="majorBidi" w:hAnsiTheme="majorBidi" w:cstheme="majorBidi"/>
          <w:sz w:val="24"/>
          <w:szCs w:val="24"/>
        </w:rPr>
        <w:t xml:space="preserve">Name of the Contract/Project: </w:t>
      </w:r>
      <w:r w:rsidRPr="0082232A">
        <w:rPr>
          <w:rFonts w:asciiTheme="majorBidi" w:hAnsiTheme="majorBidi" w:cstheme="majorBidi"/>
          <w:sz w:val="24"/>
          <w:szCs w:val="24"/>
        </w:rPr>
        <w:br/>
        <w:t>From [Month/Year] – To [Month/Year]:</w:t>
      </w:r>
      <w:r w:rsidRPr="0082232A">
        <w:rPr>
          <w:rFonts w:asciiTheme="majorBidi" w:hAnsiTheme="majorBidi" w:cstheme="majorBidi"/>
          <w:sz w:val="24"/>
          <w:szCs w:val="24"/>
        </w:rPr>
        <w:br/>
        <w:t>Positions held:</w:t>
      </w:r>
      <w:r w:rsidRPr="0082232A">
        <w:rPr>
          <w:rFonts w:asciiTheme="majorBidi" w:hAnsiTheme="majorBidi" w:cstheme="majorBidi"/>
          <w:sz w:val="24"/>
          <w:szCs w:val="24"/>
        </w:rPr>
        <w:br/>
        <w:t>Summary of role</w:t>
      </w:r>
    </w:p>
    <w:p w14:paraId="20321031" w14:textId="13443533" w:rsidR="009609B5" w:rsidRDefault="009609B5" w:rsidP="00675098">
      <w:pPr>
        <w:tabs>
          <w:tab w:val="left" w:pos="3600"/>
        </w:tabs>
        <w:rPr>
          <w:rFonts w:ascii="Open Sans" w:hAnsi="Open Sans" w:cs="Open Sans"/>
          <w:sz w:val="18"/>
          <w:szCs w:val="18"/>
        </w:rPr>
      </w:pPr>
    </w:p>
    <w:p w14:paraId="3AB9AB23" w14:textId="414CD1C4" w:rsidR="009609B5" w:rsidRDefault="009609B5" w:rsidP="00675098">
      <w:pPr>
        <w:tabs>
          <w:tab w:val="left" w:pos="3600"/>
        </w:tabs>
        <w:rPr>
          <w:rFonts w:ascii="Open Sans" w:hAnsi="Open Sans" w:cs="Open Sans"/>
          <w:sz w:val="18"/>
          <w:szCs w:val="18"/>
        </w:rPr>
      </w:pPr>
    </w:p>
    <w:p w14:paraId="3B1816AF" w14:textId="16535840" w:rsidR="009609B5" w:rsidRDefault="009609B5" w:rsidP="00675098">
      <w:pPr>
        <w:tabs>
          <w:tab w:val="left" w:pos="3600"/>
        </w:tabs>
        <w:rPr>
          <w:rFonts w:ascii="Open Sans" w:hAnsi="Open Sans" w:cs="Open Sans"/>
          <w:sz w:val="18"/>
          <w:szCs w:val="18"/>
        </w:rPr>
      </w:pPr>
    </w:p>
    <w:p w14:paraId="166D5409" w14:textId="539B3812" w:rsidR="009609B5" w:rsidRDefault="009609B5" w:rsidP="00675098">
      <w:pPr>
        <w:tabs>
          <w:tab w:val="left" w:pos="3600"/>
        </w:tabs>
        <w:rPr>
          <w:rFonts w:ascii="Open Sans" w:hAnsi="Open Sans" w:cs="Open Sans"/>
          <w:sz w:val="18"/>
          <w:szCs w:val="18"/>
        </w:rPr>
      </w:pPr>
    </w:p>
    <w:p w14:paraId="04C2F4CB" w14:textId="4AA315E6" w:rsidR="009609B5" w:rsidRDefault="009609B5" w:rsidP="00675098">
      <w:pPr>
        <w:tabs>
          <w:tab w:val="left" w:pos="3600"/>
        </w:tabs>
        <w:rPr>
          <w:rFonts w:ascii="Open Sans" w:hAnsi="Open Sans" w:cs="Open Sans"/>
          <w:sz w:val="18"/>
          <w:szCs w:val="18"/>
        </w:rPr>
      </w:pPr>
    </w:p>
    <w:p w14:paraId="6D8C06B2" w14:textId="5252A664" w:rsidR="009609B5" w:rsidRDefault="009609B5" w:rsidP="00675098">
      <w:pPr>
        <w:tabs>
          <w:tab w:val="left" w:pos="3600"/>
        </w:tabs>
        <w:rPr>
          <w:rFonts w:ascii="Open Sans" w:hAnsi="Open Sans" w:cs="Open Sans"/>
          <w:sz w:val="18"/>
          <w:szCs w:val="18"/>
        </w:rPr>
      </w:pPr>
    </w:p>
    <w:p w14:paraId="34131E69" w14:textId="77777777" w:rsidR="00B12079" w:rsidRDefault="00B12079">
      <w:pPr>
        <w:rPr>
          <w:rFonts w:asciiTheme="majorBidi" w:eastAsiaTheme="majorEastAsia" w:hAnsiTheme="majorBidi" w:cstheme="majorBidi"/>
          <w:color w:val="2F5496" w:themeColor="accent1" w:themeShade="BF"/>
          <w:sz w:val="24"/>
          <w:szCs w:val="24"/>
        </w:rPr>
      </w:pPr>
      <w:bookmarkStart w:id="20" w:name="_Toc96582672"/>
      <w:r>
        <w:rPr>
          <w:rFonts w:asciiTheme="majorBidi" w:hAnsiTheme="majorBidi"/>
          <w:sz w:val="24"/>
          <w:szCs w:val="24"/>
        </w:rPr>
        <w:br w:type="page"/>
      </w:r>
    </w:p>
    <w:p w14:paraId="715FB40B" w14:textId="33147D2E" w:rsidR="009609B5" w:rsidRPr="0082232A" w:rsidRDefault="009609B5" w:rsidP="00D569F4">
      <w:pPr>
        <w:pStyle w:val="Heading2"/>
        <w:jc w:val="center"/>
        <w:rPr>
          <w:rFonts w:asciiTheme="majorBidi" w:hAnsiTheme="majorBidi"/>
          <w:sz w:val="24"/>
          <w:szCs w:val="24"/>
        </w:rPr>
      </w:pPr>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5</w:t>
      </w:r>
      <w:r w:rsidRPr="0082232A">
        <w:rPr>
          <w:rFonts w:asciiTheme="majorBidi" w:hAnsiTheme="majorBidi"/>
          <w:sz w:val="24"/>
          <w:szCs w:val="24"/>
        </w:rPr>
        <w:t>: Letter of Commitment (Team Leader)</w:t>
      </w:r>
      <w:bookmarkEnd w:id="20"/>
    </w:p>
    <w:p w14:paraId="7F8B08F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13E51A59"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 Location, Date] </w:t>
      </w:r>
    </w:p>
    <w:p w14:paraId="5730779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9698D1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To: [Name and address of Client] </w:t>
      </w:r>
    </w:p>
    <w:p w14:paraId="61576B8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1C4D35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Ref no: _______________________ </w:t>
      </w:r>
    </w:p>
    <w:p w14:paraId="26ED6EE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7DC45EC5"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Dear Sir/Madam, </w:t>
      </w:r>
    </w:p>
    <w:p w14:paraId="71749703" w14:textId="4C13BEAD" w:rsidR="009609B5" w:rsidRPr="009609B5" w:rsidRDefault="009609B5" w:rsidP="00D569F4">
      <w:pPr>
        <w:spacing w:before="240" w:line="360" w:lineRule="auto"/>
        <w:jc w:val="both"/>
        <w:rPr>
          <w:rFonts w:asciiTheme="majorBidi" w:hAnsiTheme="majorBidi" w:cstheme="majorBidi"/>
          <w:b/>
          <w:bCs/>
          <w:color w:val="FF0000"/>
          <w:sz w:val="24"/>
          <w:szCs w:val="24"/>
        </w:rPr>
      </w:pPr>
      <w:r w:rsidRPr="0082232A">
        <w:rPr>
          <w:rFonts w:asciiTheme="majorBidi" w:hAnsiTheme="majorBidi" w:cstheme="majorBidi"/>
          <w:color w:val="000000"/>
          <w:sz w:val="24"/>
          <w:szCs w:val="24"/>
        </w:rPr>
        <w:t xml:space="preserve">I am writing to confirm my availability to provide services as the </w:t>
      </w:r>
      <w:r w:rsidRPr="0082232A">
        <w:rPr>
          <w:rFonts w:asciiTheme="majorBidi" w:hAnsiTheme="majorBidi" w:cstheme="majorBidi"/>
          <w:b/>
          <w:bCs/>
          <w:sz w:val="24"/>
          <w:szCs w:val="24"/>
        </w:rPr>
        <w:t xml:space="preserve">Team Leader </w:t>
      </w:r>
      <w:r w:rsidRPr="0082232A">
        <w:rPr>
          <w:rFonts w:asciiTheme="majorBidi" w:hAnsiTheme="majorBidi" w:cstheme="majorBidi"/>
          <w:color w:val="000000"/>
          <w:sz w:val="24"/>
          <w:szCs w:val="24"/>
        </w:rPr>
        <w:t xml:space="preserve">to </w:t>
      </w:r>
      <w:sdt>
        <w:sdtPr>
          <w:rPr>
            <w:rFonts w:asciiTheme="majorBidi" w:hAnsiTheme="majorBidi" w:cstheme="majorBidi"/>
            <w:b/>
            <w:sz w:val="24"/>
            <w:szCs w:val="32"/>
            <w:lang w:val="en-GB"/>
          </w:rPr>
          <w:alias w:val="Title"/>
          <w:id w:val="1770192141"/>
          <w:dataBinding w:prefixMappings="xmlns:ns0='http://schemas.openxmlformats.org/package/2006/metadata/core-properties' xmlns:ns1='http://purl.org/dc/elements/1.1/'" w:xpath="/ns0:coreProperties[1]/ns1:title[1]" w:storeItemID="{6C3C8BC8-F283-45AE-878A-BAB7291924A1}"/>
          <w:text/>
        </w:sdtPr>
        <w:sdtEndPr/>
        <w:sdtContent>
          <w:r w:rsidR="003C707B">
            <w:rPr>
              <w:rFonts w:asciiTheme="majorBidi" w:hAnsiTheme="majorBidi" w:cstheme="majorBidi"/>
              <w:b/>
              <w:sz w:val="24"/>
              <w:szCs w:val="32"/>
              <w:lang w:val="en-GB"/>
            </w:rPr>
            <w:t>CONSULTANCY SERVICES FOR DEVELOPMENT OF STANDARDS AND GUIDELINES FOR PETROLEUM STORAGE IN THE MALDIVES)</w:t>
          </w:r>
        </w:sdtContent>
      </w:sdt>
      <w:r w:rsidRPr="0082232A">
        <w:rPr>
          <w:rFonts w:asciiTheme="majorBidi" w:hAnsiTheme="majorBidi" w:cstheme="majorBidi"/>
          <w:b/>
          <w:bCs/>
          <w:noProof/>
          <w:sz w:val="24"/>
          <w:szCs w:val="24"/>
        </w:rPr>
        <w:t xml:space="preserve">- </w:t>
      </w:r>
      <w:r w:rsidRPr="0082232A">
        <w:rPr>
          <w:rFonts w:asciiTheme="majorBidi" w:hAnsiTheme="majorBidi" w:cstheme="majorBidi"/>
          <w:color w:val="000000"/>
          <w:sz w:val="24"/>
          <w:szCs w:val="24"/>
        </w:rPr>
        <w:t xml:space="preserve">for </w:t>
      </w:r>
      <w:r w:rsidR="00D569F4" w:rsidRPr="00DC7355">
        <w:rPr>
          <w:rFonts w:asciiTheme="majorBidi" w:hAnsiTheme="majorBidi" w:cstheme="majorBidi"/>
          <w:color w:val="000000"/>
          <w:sz w:val="24"/>
          <w:szCs w:val="24"/>
        </w:rPr>
        <w:t>Utility Regulatory Authority.</w:t>
      </w:r>
    </w:p>
    <w:p w14:paraId="20D23A3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3C1007A7"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to complete and deliver the whole of the services assigned to me in the scope of services. </w:t>
      </w:r>
    </w:p>
    <w:p w14:paraId="4E0269EF"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p>
    <w:p w14:paraId="4DA6CE9D" w14:textId="0A060764" w:rsidR="009609B5" w:rsidRPr="0082232A" w:rsidRDefault="009609B5" w:rsidP="00D569F4">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upon receipt of the </w:t>
      </w:r>
      <w:r w:rsidR="00D569F4" w:rsidRPr="00DC7355">
        <w:rPr>
          <w:rFonts w:asciiTheme="majorBidi" w:hAnsiTheme="majorBidi" w:cstheme="majorBidi"/>
          <w:color w:val="000000"/>
          <w:sz w:val="24"/>
          <w:szCs w:val="24"/>
        </w:rPr>
        <w:t>Utility Regulatory Authority</w:t>
      </w:r>
      <w:r w:rsidRPr="0082232A">
        <w:rPr>
          <w:rFonts w:asciiTheme="majorBidi" w:hAnsiTheme="majorBidi" w:cstheme="majorBidi"/>
          <w:color w:val="000000"/>
          <w:sz w:val="24"/>
          <w:szCs w:val="24"/>
        </w:rPr>
        <w:t xml:space="preserve">’s notice, to commence performance of the services with due expedition and without delay. </w:t>
      </w:r>
    </w:p>
    <w:p w14:paraId="1351403E"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2F1A50E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Yours sincerely, </w:t>
      </w:r>
    </w:p>
    <w:p w14:paraId="1F9DB71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Name: </w:t>
      </w:r>
    </w:p>
    <w:p w14:paraId="00857753"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ID card No: </w:t>
      </w:r>
    </w:p>
    <w:p w14:paraId="1B3F64B3"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6A06EDA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Signatory:</w:t>
      </w:r>
    </w:p>
    <w:p w14:paraId="47C63D0B" w14:textId="1DC9CA6D" w:rsidR="009609B5" w:rsidRDefault="009609B5" w:rsidP="00675098">
      <w:pPr>
        <w:tabs>
          <w:tab w:val="left" w:pos="3600"/>
        </w:tabs>
        <w:rPr>
          <w:rFonts w:ascii="Open Sans" w:hAnsi="Open Sans" w:cs="Open Sans"/>
          <w:sz w:val="18"/>
          <w:szCs w:val="18"/>
        </w:rPr>
      </w:pPr>
    </w:p>
    <w:p w14:paraId="61676E12" w14:textId="106F97A2" w:rsidR="009609B5" w:rsidRDefault="009609B5" w:rsidP="00675098">
      <w:pPr>
        <w:tabs>
          <w:tab w:val="left" w:pos="3600"/>
        </w:tabs>
        <w:rPr>
          <w:rFonts w:ascii="Open Sans" w:hAnsi="Open Sans" w:cs="Open Sans"/>
          <w:sz w:val="18"/>
          <w:szCs w:val="18"/>
        </w:rPr>
      </w:pPr>
    </w:p>
    <w:p w14:paraId="2418DF12" w14:textId="35C4694D" w:rsidR="009609B5" w:rsidRDefault="009609B5" w:rsidP="00675098">
      <w:pPr>
        <w:tabs>
          <w:tab w:val="left" w:pos="3600"/>
        </w:tabs>
        <w:rPr>
          <w:rFonts w:ascii="Open Sans" w:hAnsi="Open Sans" w:cs="Open Sans"/>
          <w:sz w:val="18"/>
          <w:szCs w:val="18"/>
        </w:rPr>
      </w:pPr>
    </w:p>
    <w:p w14:paraId="4B087FF8" w14:textId="30E84B6F" w:rsidR="009609B5" w:rsidRDefault="009609B5" w:rsidP="00675098">
      <w:pPr>
        <w:tabs>
          <w:tab w:val="left" w:pos="3600"/>
        </w:tabs>
        <w:rPr>
          <w:rFonts w:ascii="Open Sans" w:hAnsi="Open Sans" w:cs="Open Sans"/>
          <w:sz w:val="18"/>
          <w:szCs w:val="18"/>
        </w:rPr>
      </w:pPr>
    </w:p>
    <w:p w14:paraId="5AA2B34B" w14:textId="069D90EE" w:rsidR="009609B5" w:rsidRDefault="009609B5" w:rsidP="00675098">
      <w:pPr>
        <w:tabs>
          <w:tab w:val="left" w:pos="3600"/>
        </w:tabs>
        <w:rPr>
          <w:rFonts w:ascii="Open Sans" w:hAnsi="Open Sans" w:cs="Open Sans"/>
          <w:sz w:val="18"/>
          <w:szCs w:val="18"/>
        </w:rPr>
      </w:pPr>
    </w:p>
    <w:p w14:paraId="65CDA924" w14:textId="3533E66C" w:rsidR="009609B5" w:rsidRDefault="009609B5" w:rsidP="00675098">
      <w:pPr>
        <w:tabs>
          <w:tab w:val="left" w:pos="3600"/>
        </w:tabs>
        <w:rPr>
          <w:rFonts w:ascii="Open Sans" w:hAnsi="Open Sans" w:cs="Open Sans"/>
          <w:sz w:val="18"/>
          <w:szCs w:val="18"/>
        </w:rPr>
      </w:pPr>
    </w:p>
    <w:p w14:paraId="231B9FD8" w14:textId="0B97040C" w:rsidR="009609B5" w:rsidRDefault="009609B5" w:rsidP="00675098">
      <w:pPr>
        <w:tabs>
          <w:tab w:val="left" w:pos="3600"/>
        </w:tabs>
        <w:rPr>
          <w:rFonts w:ascii="Open Sans" w:hAnsi="Open Sans" w:cs="Open Sans"/>
          <w:sz w:val="18"/>
          <w:szCs w:val="18"/>
        </w:rPr>
      </w:pPr>
    </w:p>
    <w:p w14:paraId="3CA97DFE" w14:textId="61E85F87" w:rsidR="009609B5" w:rsidRPr="0082232A" w:rsidRDefault="009609B5" w:rsidP="00D569F4">
      <w:pPr>
        <w:pStyle w:val="Heading2"/>
        <w:ind w:left="2987" w:hanging="576"/>
        <w:jc w:val="both"/>
        <w:rPr>
          <w:rFonts w:asciiTheme="majorBidi" w:hAnsiTheme="majorBidi"/>
          <w:sz w:val="24"/>
          <w:szCs w:val="24"/>
        </w:rPr>
      </w:pPr>
      <w:bookmarkStart w:id="21" w:name="_Toc87953991"/>
      <w:bookmarkStart w:id="22" w:name="_Toc92185654"/>
      <w:bookmarkStart w:id="23" w:name="_Toc96582673"/>
      <w:r>
        <w:rPr>
          <w:rFonts w:asciiTheme="majorBidi" w:hAnsiTheme="majorBidi"/>
          <w:sz w:val="24"/>
          <w:szCs w:val="24"/>
        </w:rPr>
        <w:lastRenderedPageBreak/>
        <w:t xml:space="preserve">TECH </w:t>
      </w:r>
      <w:r w:rsidRPr="0082232A">
        <w:rPr>
          <w:rFonts w:asciiTheme="majorBidi" w:hAnsiTheme="majorBidi"/>
          <w:sz w:val="24"/>
          <w:szCs w:val="24"/>
        </w:rPr>
        <w:t xml:space="preserve">FORM </w:t>
      </w:r>
      <w:r w:rsidR="00D569F4">
        <w:rPr>
          <w:rFonts w:asciiTheme="majorBidi" w:hAnsiTheme="majorBidi"/>
          <w:sz w:val="24"/>
          <w:szCs w:val="24"/>
        </w:rPr>
        <w:t>6</w:t>
      </w:r>
      <w:r w:rsidRPr="0082232A">
        <w:rPr>
          <w:rFonts w:asciiTheme="majorBidi" w:hAnsiTheme="majorBidi"/>
          <w:sz w:val="24"/>
          <w:szCs w:val="24"/>
        </w:rPr>
        <w:t>: Letter of Commitment (Specialists)</w:t>
      </w:r>
      <w:bookmarkEnd w:id="21"/>
      <w:bookmarkEnd w:id="22"/>
      <w:bookmarkEnd w:id="23"/>
    </w:p>
    <w:p w14:paraId="4D5344B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0E806A0A" w14:textId="24B5F2CB"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6F70CCA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55675C3C"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To: [Name and address of Client] </w:t>
      </w:r>
    </w:p>
    <w:p w14:paraId="794A4D86"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328D04D1"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Ref no: _______________________ </w:t>
      </w:r>
    </w:p>
    <w:p w14:paraId="66FE989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5030004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Dear Sir/Madam, </w:t>
      </w:r>
    </w:p>
    <w:p w14:paraId="5C87FC42"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67E566F6" w14:textId="7EC4E5BA" w:rsidR="009609B5" w:rsidRPr="009609B5" w:rsidRDefault="009609B5" w:rsidP="00D569F4">
      <w:pPr>
        <w:spacing w:before="240" w:line="360" w:lineRule="auto"/>
        <w:jc w:val="both"/>
        <w:rPr>
          <w:rFonts w:asciiTheme="majorBidi" w:hAnsiTheme="majorBidi" w:cstheme="majorBidi"/>
          <w:b/>
          <w:bCs/>
          <w:color w:val="FF0000"/>
          <w:sz w:val="24"/>
          <w:szCs w:val="24"/>
        </w:rPr>
      </w:pPr>
      <w:r w:rsidRPr="0082232A">
        <w:rPr>
          <w:rFonts w:asciiTheme="majorBidi" w:hAnsiTheme="majorBidi" w:cstheme="majorBidi"/>
          <w:color w:val="000000"/>
          <w:sz w:val="24"/>
          <w:szCs w:val="24"/>
        </w:rPr>
        <w:t xml:space="preserve">I am writing to confirm my availability to provide services as the </w:t>
      </w:r>
      <w:r w:rsidR="00324BBC">
        <w:rPr>
          <w:rFonts w:asciiTheme="majorBidi" w:hAnsiTheme="majorBidi" w:cstheme="majorBidi"/>
          <w:color w:val="000000"/>
          <w:sz w:val="24"/>
          <w:szCs w:val="24"/>
        </w:rPr>
        <w:t>[</w:t>
      </w:r>
      <w:r w:rsidRPr="0082232A">
        <w:rPr>
          <w:rFonts w:asciiTheme="majorBidi" w:hAnsiTheme="majorBidi" w:cstheme="majorBidi"/>
          <w:b/>
          <w:bCs/>
          <w:sz w:val="24"/>
          <w:szCs w:val="24"/>
        </w:rPr>
        <w:t xml:space="preserve">Specialist </w:t>
      </w:r>
      <w:r w:rsidRPr="0082232A">
        <w:rPr>
          <w:rFonts w:asciiTheme="majorBidi" w:hAnsiTheme="majorBidi" w:cstheme="majorBidi"/>
          <w:sz w:val="24"/>
          <w:szCs w:val="24"/>
        </w:rPr>
        <w:t>(Specify</w:t>
      </w:r>
      <w:r w:rsidR="00324BBC">
        <w:rPr>
          <w:rFonts w:asciiTheme="majorBidi" w:hAnsiTheme="majorBidi" w:cstheme="majorBidi"/>
          <w:sz w:val="24"/>
          <w:szCs w:val="24"/>
        </w:rPr>
        <w:t xml:space="preserve"> role</w:t>
      </w:r>
      <w:r w:rsidRPr="0082232A">
        <w:rPr>
          <w:rFonts w:asciiTheme="majorBidi" w:hAnsiTheme="majorBidi" w:cstheme="majorBidi"/>
          <w:sz w:val="24"/>
          <w:szCs w:val="24"/>
        </w:rPr>
        <w:t>)</w:t>
      </w:r>
      <w:r w:rsidR="00324BBC">
        <w:rPr>
          <w:rFonts w:asciiTheme="majorBidi" w:hAnsiTheme="majorBidi" w:cstheme="majorBidi"/>
          <w:sz w:val="24"/>
          <w:szCs w:val="24"/>
        </w:rPr>
        <w:t>]</w:t>
      </w:r>
      <w:r w:rsidRPr="0082232A">
        <w:rPr>
          <w:rFonts w:asciiTheme="majorBidi" w:hAnsiTheme="majorBidi" w:cstheme="majorBidi"/>
          <w:b/>
          <w:bCs/>
          <w:sz w:val="24"/>
          <w:szCs w:val="24"/>
        </w:rPr>
        <w:t xml:space="preserve"> </w:t>
      </w:r>
      <w:r w:rsidRPr="0082232A">
        <w:rPr>
          <w:rFonts w:asciiTheme="majorBidi" w:hAnsiTheme="majorBidi" w:cstheme="majorBidi"/>
          <w:color w:val="000000"/>
          <w:sz w:val="24"/>
          <w:szCs w:val="24"/>
        </w:rPr>
        <w:t xml:space="preserve">to </w:t>
      </w:r>
      <w:r w:rsidRPr="0082232A">
        <w:rPr>
          <w:rFonts w:asciiTheme="majorBidi" w:hAnsiTheme="majorBidi" w:cstheme="majorBidi"/>
          <w:b/>
          <w:bCs/>
          <w:color w:val="000000"/>
          <w:sz w:val="24"/>
          <w:szCs w:val="24"/>
        </w:rPr>
        <w:t>“</w:t>
      </w:r>
      <w:sdt>
        <w:sdtPr>
          <w:rPr>
            <w:rFonts w:asciiTheme="majorBidi" w:hAnsiTheme="majorBidi" w:cstheme="majorBidi"/>
            <w:b/>
            <w:sz w:val="24"/>
            <w:szCs w:val="32"/>
            <w:lang w:val="en-GB"/>
          </w:rPr>
          <w:alias w:val="Title"/>
          <w:id w:val="1932085761"/>
          <w:dataBinding w:prefixMappings="xmlns:ns0='http://schemas.openxmlformats.org/package/2006/metadata/core-properties' xmlns:ns1='http://purl.org/dc/elements/1.1/'" w:xpath="/ns0:coreProperties[1]/ns1:title[1]" w:storeItemID="{6C3C8BC8-F283-45AE-878A-BAB7291924A1}"/>
          <w:text/>
        </w:sdtPr>
        <w:sdtEndPr/>
        <w:sdtContent>
          <w:r w:rsidR="003E79F0">
            <w:rPr>
              <w:rFonts w:asciiTheme="majorBidi" w:hAnsiTheme="majorBidi" w:cstheme="majorBidi"/>
              <w:b/>
              <w:sz w:val="24"/>
              <w:szCs w:val="32"/>
              <w:lang w:val="en-GB"/>
            </w:rPr>
            <w:t xml:space="preserve">CONSULTANCY SERVICES FOR DEVELOPMENT OF STANDARDS AND GUIDELINES FOR PETROLEUM </w:t>
          </w:r>
          <w:r w:rsidR="003C707B">
            <w:rPr>
              <w:rFonts w:asciiTheme="majorBidi" w:hAnsiTheme="majorBidi" w:cstheme="majorBidi"/>
              <w:b/>
              <w:sz w:val="24"/>
              <w:szCs w:val="32"/>
              <w:lang w:val="en-GB"/>
            </w:rPr>
            <w:t>STORAGE IN THE</w:t>
          </w:r>
          <w:r w:rsidR="003E79F0">
            <w:rPr>
              <w:rFonts w:asciiTheme="majorBidi" w:hAnsiTheme="majorBidi" w:cstheme="majorBidi"/>
              <w:b/>
              <w:sz w:val="24"/>
              <w:szCs w:val="32"/>
              <w:lang w:val="en-GB"/>
            </w:rPr>
            <w:t xml:space="preserve"> MALDIVES)</w:t>
          </w:r>
        </w:sdtContent>
      </w:sdt>
      <w:r w:rsidRPr="0082232A">
        <w:rPr>
          <w:rFonts w:asciiTheme="majorBidi" w:hAnsiTheme="majorBidi" w:cstheme="majorBidi"/>
          <w:b/>
          <w:bCs/>
          <w:sz w:val="24"/>
          <w:szCs w:val="24"/>
        </w:rPr>
        <w:t>”</w:t>
      </w:r>
      <w:r w:rsidRPr="0082232A">
        <w:rPr>
          <w:rFonts w:asciiTheme="majorBidi" w:hAnsiTheme="majorBidi" w:cstheme="majorBidi"/>
          <w:b/>
          <w:bCs/>
          <w:noProof/>
          <w:sz w:val="24"/>
          <w:szCs w:val="24"/>
        </w:rPr>
        <w:t xml:space="preserve">- </w:t>
      </w:r>
      <w:r w:rsidRPr="0082232A">
        <w:rPr>
          <w:rFonts w:asciiTheme="majorBidi" w:hAnsiTheme="majorBidi" w:cstheme="majorBidi"/>
          <w:color w:val="000000"/>
          <w:sz w:val="24"/>
          <w:szCs w:val="24"/>
        </w:rPr>
        <w:t xml:space="preserve">for </w:t>
      </w:r>
      <w:r w:rsidR="00D569F4" w:rsidRPr="00DC7355">
        <w:rPr>
          <w:rFonts w:asciiTheme="majorBidi" w:hAnsiTheme="majorBidi" w:cstheme="majorBidi"/>
          <w:color w:val="000000"/>
          <w:sz w:val="24"/>
          <w:szCs w:val="24"/>
        </w:rPr>
        <w:t>Utility Regulatory Authority.</w:t>
      </w:r>
    </w:p>
    <w:p w14:paraId="66ABD64A"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to complete and deliver the whole of the services assigned to me in the scope of services. </w:t>
      </w:r>
    </w:p>
    <w:p w14:paraId="6948B670" w14:textId="77777777" w:rsidR="009609B5" w:rsidRPr="0082232A" w:rsidRDefault="009609B5" w:rsidP="009609B5">
      <w:pPr>
        <w:autoSpaceDE w:val="0"/>
        <w:autoSpaceDN w:val="0"/>
        <w:adjustRightInd w:val="0"/>
        <w:jc w:val="both"/>
        <w:rPr>
          <w:rFonts w:asciiTheme="majorBidi" w:hAnsiTheme="majorBidi" w:cstheme="majorBidi"/>
          <w:color w:val="000000"/>
          <w:sz w:val="24"/>
          <w:szCs w:val="24"/>
        </w:rPr>
      </w:pPr>
    </w:p>
    <w:p w14:paraId="258BD38F" w14:textId="29C89002" w:rsidR="009609B5" w:rsidRPr="0082232A" w:rsidRDefault="009609B5" w:rsidP="00D569F4">
      <w:pPr>
        <w:autoSpaceDE w:val="0"/>
        <w:autoSpaceDN w:val="0"/>
        <w:adjustRightInd w:val="0"/>
        <w:jc w:val="both"/>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 undertake, if this proposal is accepted upon receipt of the </w:t>
      </w:r>
      <w:r w:rsidR="00D569F4" w:rsidRPr="00DC7355">
        <w:rPr>
          <w:rFonts w:asciiTheme="majorBidi" w:hAnsiTheme="majorBidi" w:cstheme="majorBidi"/>
          <w:color w:val="000000"/>
          <w:sz w:val="24"/>
          <w:szCs w:val="24"/>
        </w:rPr>
        <w:t>Utility Regulatory Authority</w:t>
      </w:r>
      <w:r w:rsidRPr="0082232A">
        <w:rPr>
          <w:rFonts w:asciiTheme="majorBidi" w:hAnsiTheme="majorBidi" w:cstheme="majorBidi"/>
          <w:color w:val="000000"/>
          <w:sz w:val="24"/>
          <w:szCs w:val="24"/>
        </w:rPr>
        <w:t xml:space="preserve">’s notice, to commence performance of the services with due expedition and without delay. </w:t>
      </w:r>
    </w:p>
    <w:p w14:paraId="003FEBD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p>
    <w:p w14:paraId="2F48721A"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Yours sincerely, </w:t>
      </w:r>
    </w:p>
    <w:p w14:paraId="094E09BF"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Name: </w:t>
      </w:r>
    </w:p>
    <w:p w14:paraId="11D88C07"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ID card No: </w:t>
      </w:r>
    </w:p>
    <w:p w14:paraId="3B809F64"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 xml:space="preserve">Date: </w:t>
      </w:r>
    </w:p>
    <w:p w14:paraId="506F97AB" w14:textId="77777777" w:rsidR="009609B5" w:rsidRPr="0082232A" w:rsidRDefault="009609B5" w:rsidP="009609B5">
      <w:pPr>
        <w:autoSpaceDE w:val="0"/>
        <w:autoSpaceDN w:val="0"/>
        <w:adjustRightInd w:val="0"/>
        <w:rPr>
          <w:rFonts w:asciiTheme="majorBidi" w:hAnsiTheme="majorBidi" w:cstheme="majorBidi"/>
          <w:color w:val="000000"/>
          <w:sz w:val="24"/>
          <w:szCs w:val="24"/>
        </w:rPr>
      </w:pPr>
      <w:r w:rsidRPr="0082232A">
        <w:rPr>
          <w:rFonts w:asciiTheme="majorBidi" w:hAnsiTheme="majorBidi" w:cstheme="majorBidi"/>
          <w:color w:val="000000"/>
          <w:sz w:val="24"/>
          <w:szCs w:val="24"/>
        </w:rPr>
        <w:t>Signatory:</w:t>
      </w:r>
    </w:p>
    <w:p w14:paraId="3B82EBBE" w14:textId="7CF3937F" w:rsidR="009609B5" w:rsidRDefault="009609B5" w:rsidP="009609B5">
      <w:pPr>
        <w:tabs>
          <w:tab w:val="left" w:pos="3600"/>
        </w:tabs>
        <w:rPr>
          <w:rFonts w:ascii="Open Sans" w:hAnsi="Open Sans" w:cs="Open Sans"/>
          <w:sz w:val="18"/>
          <w:szCs w:val="18"/>
        </w:rPr>
      </w:pPr>
    </w:p>
    <w:p w14:paraId="276E65D3" w14:textId="182A968D" w:rsidR="009609B5" w:rsidRDefault="009609B5" w:rsidP="009609B5">
      <w:pPr>
        <w:tabs>
          <w:tab w:val="left" w:pos="3600"/>
        </w:tabs>
        <w:rPr>
          <w:rFonts w:ascii="Open Sans" w:hAnsi="Open Sans" w:cs="Open Sans"/>
          <w:sz w:val="18"/>
          <w:szCs w:val="18"/>
        </w:rPr>
      </w:pPr>
    </w:p>
    <w:p w14:paraId="34DE5DDD" w14:textId="08145F50" w:rsidR="009609B5" w:rsidRDefault="009609B5" w:rsidP="009609B5">
      <w:pPr>
        <w:tabs>
          <w:tab w:val="left" w:pos="3600"/>
        </w:tabs>
        <w:rPr>
          <w:rFonts w:ascii="Open Sans" w:hAnsi="Open Sans" w:cs="Open Sans"/>
          <w:sz w:val="18"/>
          <w:szCs w:val="18"/>
        </w:rPr>
      </w:pPr>
    </w:p>
    <w:p w14:paraId="109931D1" w14:textId="0051D8A3" w:rsidR="009609B5" w:rsidRDefault="009609B5" w:rsidP="009609B5">
      <w:pPr>
        <w:tabs>
          <w:tab w:val="left" w:pos="3600"/>
        </w:tabs>
        <w:rPr>
          <w:rFonts w:ascii="Open Sans" w:hAnsi="Open Sans" w:cs="Open Sans"/>
          <w:sz w:val="18"/>
          <w:szCs w:val="18"/>
        </w:rPr>
      </w:pPr>
    </w:p>
    <w:p w14:paraId="5EF08EE0" w14:textId="20285BAB" w:rsidR="009609B5" w:rsidRDefault="009609B5" w:rsidP="009609B5">
      <w:pPr>
        <w:tabs>
          <w:tab w:val="left" w:pos="3600"/>
        </w:tabs>
        <w:rPr>
          <w:rFonts w:ascii="Open Sans" w:hAnsi="Open Sans" w:cs="Open Sans"/>
          <w:sz w:val="18"/>
          <w:szCs w:val="18"/>
        </w:rPr>
      </w:pPr>
    </w:p>
    <w:p w14:paraId="475163F2" w14:textId="7B44543C" w:rsidR="009609B5" w:rsidRDefault="009609B5" w:rsidP="009609B5">
      <w:pPr>
        <w:tabs>
          <w:tab w:val="left" w:pos="3600"/>
        </w:tabs>
        <w:rPr>
          <w:rFonts w:ascii="Open Sans" w:hAnsi="Open Sans" w:cs="Open Sans"/>
          <w:sz w:val="18"/>
          <w:szCs w:val="18"/>
        </w:rPr>
      </w:pPr>
    </w:p>
    <w:p w14:paraId="07608141" w14:textId="322F352E" w:rsidR="009609B5" w:rsidRDefault="009609B5" w:rsidP="009609B5">
      <w:pPr>
        <w:tabs>
          <w:tab w:val="left" w:pos="3600"/>
        </w:tabs>
        <w:rPr>
          <w:rFonts w:ascii="Open Sans" w:hAnsi="Open Sans" w:cs="Open Sans"/>
          <w:sz w:val="18"/>
          <w:szCs w:val="18"/>
        </w:rPr>
      </w:pPr>
    </w:p>
    <w:p w14:paraId="7EB6373A" w14:textId="77777777" w:rsidR="009609B5" w:rsidRPr="0006142F" w:rsidRDefault="009609B5" w:rsidP="009609B5">
      <w:pPr>
        <w:pStyle w:val="Heading1"/>
        <w:shd w:val="clear" w:color="auto" w:fill="FFFFFF" w:themeFill="background1"/>
        <w:spacing w:before="0" w:after="240"/>
        <w:jc w:val="center"/>
        <w:rPr>
          <w:rStyle w:val="BookTitle"/>
          <w:rFonts w:asciiTheme="majorBidi" w:hAnsiTheme="majorBidi"/>
          <w:b/>
          <w:bCs/>
          <w:sz w:val="40"/>
          <w:szCs w:val="40"/>
        </w:rPr>
      </w:pPr>
      <w:bookmarkStart w:id="24" w:name="_Toc94608451"/>
      <w:bookmarkStart w:id="25" w:name="_Toc96582674"/>
      <w:r w:rsidRPr="0006142F">
        <w:rPr>
          <w:rStyle w:val="BookTitle"/>
          <w:rFonts w:asciiTheme="majorBidi" w:hAnsiTheme="majorBidi"/>
          <w:b/>
          <w:bCs/>
          <w:sz w:val="40"/>
          <w:szCs w:val="40"/>
        </w:rPr>
        <w:lastRenderedPageBreak/>
        <w:t>Annex 2 – Assessment of Financial Capability of bidder</w:t>
      </w:r>
      <w:bookmarkEnd w:id="24"/>
      <w:bookmarkEnd w:id="25"/>
    </w:p>
    <w:p w14:paraId="2F71AED2" w14:textId="77777777" w:rsidR="009609B5" w:rsidRPr="0082232A" w:rsidRDefault="009609B5" w:rsidP="009609B5">
      <w:pPr>
        <w:pStyle w:val="Heading2"/>
        <w:shd w:val="clear" w:color="auto" w:fill="FFFFFF" w:themeFill="background1"/>
        <w:ind w:left="708" w:hanging="578"/>
        <w:rPr>
          <w:rFonts w:asciiTheme="majorBidi" w:hAnsiTheme="majorBidi"/>
          <w:sz w:val="24"/>
          <w:szCs w:val="24"/>
          <w:u w:val="single"/>
        </w:rPr>
      </w:pPr>
      <w:bookmarkStart w:id="26" w:name="_Toc94608452"/>
      <w:bookmarkStart w:id="27" w:name="_Toc96582675"/>
      <w:r w:rsidRPr="0082232A">
        <w:rPr>
          <w:rFonts w:asciiTheme="majorBidi" w:hAnsiTheme="majorBidi"/>
          <w:sz w:val="24"/>
          <w:szCs w:val="24"/>
          <w:u w:val="single"/>
        </w:rPr>
        <w:t>Evaluation criteria</w:t>
      </w:r>
      <w:bookmarkEnd w:id="26"/>
      <w:bookmarkEnd w:id="27"/>
    </w:p>
    <w:p w14:paraId="374C86C8" w14:textId="7F22A365" w:rsidR="009609B5" w:rsidRPr="0082232A" w:rsidRDefault="009609B5" w:rsidP="00C8660C">
      <w:pPr>
        <w:pStyle w:val="ListParagraph"/>
        <w:numPr>
          <w:ilvl w:val="0"/>
          <w:numId w:val="8"/>
        </w:numPr>
        <w:shd w:val="clear" w:color="auto" w:fill="FFFFFF" w:themeFill="background1"/>
        <w:spacing w:before="200" w:after="200" w:line="276" w:lineRule="auto"/>
        <w:contextualSpacing w:val="0"/>
        <w:jc w:val="both"/>
        <w:rPr>
          <w:rFonts w:asciiTheme="majorBidi" w:hAnsiTheme="majorBidi" w:cstheme="majorBidi"/>
          <w:b/>
          <w:bCs/>
          <w:sz w:val="24"/>
          <w:szCs w:val="24"/>
        </w:rPr>
      </w:pPr>
      <w:r w:rsidRPr="0082232A">
        <w:rPr>
          <w:rFonts w:asciiTheme="majorBidi" w:hAnsiTheme="majorBidi" w:cstheme="majorBidi"/>
          <w:sz w:val="24"/>
          <w:szCs w:val="24"/>
        </w:rPr>
        <w:t xml:space="preserve">To be eligible the financial statements of the bidding party must show, minimum annual turnover </w:t>
      </w:r>
      <w:r w:rsidRPr="00DC062C">
        <w:rPr>
          <w:rFonts w:asciiTheme="majorBidi" w:hAnsiTheme="majorBidi" w:cstheme="majorBidi"/>
          <w:sz w:val="24"/>
          <w:szCs w:val="24"/>
        </w:rPr>
        <w:t xml:space="preserve">of </w:t>
      </w:r>
      <w:r w:rsidRPr="00DC062C">
        <w:rPr>
          <w:rFonts w:asciiTheme="majorBidi" w:hAnsiTheme="majorBidi" w:cstheme="majorBidi"/>
          <w:b/>
          <w:bCs/>
          <w:color w:val="0070C0"/>
          <w:sz w:val="24"/>
          <w:szCs w:val="24"/>
        </w:rPr>
        <w:t xml:space="preserve">MVR </w:t>
      </w:r>
      <w:r w:rsidR="00D41B45" w:rsidRPr="00DC7355">
        <w:rPr>
          <w:rFonts w:asciiTheme="majorBidi" w:hAnsiTheme="majorBidi" w:cstheme="majorBidi"/>
          <w:b/>
          <w:bCs/>
          <w:color w:val="0070C0"/>
          <w:sz w:val="24"/>
          <w:szCs w:val="24"/>
        </w:rPr>
        <w:t>50,000</w:t>
      </w:r>
      <w:r w:rsidRPr="00DC062C">
        <w:rPr>
          <w:rFonts w:asciiTheme="majorBidi" w:hAnsiTheme="majorBidi" w:cstheme="majorBidi"/>
          <w:b/>
          <w:bCs/>
          <w:color w:val="0070C0"/>
          <w:sz w:val="24"/>
          <w:szCs w:val="24"/>
        </w:rPr>
        <w:t>.00</w:t>
      </w:r>
      <w:r w:rsidRPr="00DC062C">
        <w:rPr>
          <w:rFonts w:asciiTheme="majorBidi" w:hAnsiTheme="majorBidi" w:cstheme="majorBidi"/>
          <w:sz w:val="24"/>
          <w:szCs w:val="24"/>
        </w:rPr>
        <w:t>,</w:t>
      </w:r>
      <w:r w:rsidRPr="0082232A">
        <w:rPr>
          <w:rFonts w:asciiTheme="majorBidi" w:hAnsiTheme="majorBidi" w:cstheme="majorBidi"/>
          <w:sz w:val="24"/>
          <w:szCs w:val="24"/>
        </w:rPr>
        <w:t xml:space="preserve"> for the year </w:t>
      </w:r>
      <w:r w:rsidR="008F2A23" w:rsidRPr="00C47A9A">
        <w:rPr>
          <w:rFonts w:asciiTheme="majorBidi" w:hAnsiTheme="majorBidi" w:cstheme="majorBidi"/>
          <w:sz w:val="24"/>
          <w:szCs w:val="24"/>
        </w:rPr>
        <w:t>202</w:t>
      </w:r>
      <w:r w:rsidR="008F2A23">
        <w:rPr>
          <w:rFonts w:asciiTheme="majorBidi" w:hAnsiTheme="majorBidi" w:cstheme="majorBidi"/>
          <w:sz w:val="24"/>
          <w:szCs w:val="24"/>
        </w:rPr>
        <w:t>4</w:t>
      </w:r>
      <w:r w:rsidR="008F2A23" w:rsidRPr="0082232A">
        <w:rPr>
          <w:rFonts w:asciiTheme="majorBidi" w:hAnsiTheme="majorBidi" w:cstheme="majorBidi"/>
          <w:sz w:val="24"/>
          <w:szCs w:val="24"/>
        </w:rPr>
        <w:t xml:space="preserve"> </w:t>
      </w:r>
      <w:r w:rsidRPr="0082232A">
        <w:rPr>
          <w:rFonts w:asciiTheme="majorBidi" w:hAnsiTheme="majorBidi" w:cstheme="majorBidi"/>
          <w:sz w:val="24"/>
          <w:szCs w:val="24"/>
        </w:rPr>
        <w:t xml:space="preserve">– </w:t>
      </w:r>
      <w:r w:rsidRPr="0082232A">
        <w:rPr>
          <w:rFonts w:asciiTheme="majorBidi" w:hAnsiTheme="majorBidi" w:cstheme="majorBidi"/>
          <w:b/>
          <w:bCs/>
          <w:sz w:val="24"/>
          <w:szCs w:val="24"/>
        </w:rPr>
        <w:t>Subm</w:t>
      </w:r>
      <w:r w:rsidR="00CD5D27">
        <w:rPr>
          <w:rFonts w:asciiTheme="majorBidi" w:hAnsiTheme="majorBidi" w:cstheme="majorBidi"/>
          <w:b/>
          <w:bCs/>
          <w:sz w:val="24"/>
          <w:szCs w:val="24"/>
        </w:rPr>
        <w:t>it</w:t>
      </w:r>
      <w:r w:rsidRPr="0082232A">
        <w:rPr>
          <w:rFonts w:asciiTheme="majorBidi" w:hAnsiTheme="majorBidi" w:cstheme="majorBidi"/>
          <w:b/>
          <w:bCs/>
          <w:sz w:val="24"/>
          <w:szCs w:val="24"/>
        </w:rPr>
        <w:t xml:space="preserve"> FIN </w:t>
      </w:r>
      <w:r w:rsidR="00CD5D27">
        <w:rPr>
          <w:rFonts w:asciiTheme="majorBidi" w:hAnsiTheme="majorBidi" w:cstheme="majorBidi"/>
          <w:b/>
          <w:bCs/>
          <w:sz w:val="24"/>
          <w:szCs w:val="24"/>
        </w:rPr>
        <w:t>FORM</w:t>
      </w:r>
      <w:r w:rsidRPr="0082232A">
        <w:rPr>
          <w:rFonts w:asciiTheme="majorBidi" w:hAnsiTheme="majorBidi" w:cstheme="majorBidi"/>
          <w:b/>
          <w:bCs/>
          <w:sz w:val="24"/>
          <w:szCs w:val="24"/>
        </w:rPr>
        <w:t xml:space="preserve"> </w:t>
      </w:r>
      <w:r w:rsidR="00CD5D27">
        <w:rPr>
          <w:rFonts w:asciiTheme="majorBidi" w:hAnsiTheme="majorBidi" w:cstheme="majorBidi"/>
          <w:b/>
          <w:bCs/>
          <w:sz w:val="24"/>
          <w:szCs w:val="24"/>
        </w:rPr>
        <w:t>4</w:t>
      </w:r>
      <w:r w:rsidRPr="0082232A">
        <w:rPr>
          <w:rFonts w:asciiTheme="majorBidi" w:hAnsiTheme="majorBidi" w:cstheme="majorBidi"/>
          <w:b/>
          <w:bCs/>
          <w:sz w:val="24"/>
          <w:szCs w:val="24"/>
        </w:rPr>
        <w:t>: Annual Turnover</w:t>
      </w:r>
    </w:p>
    <w:p w14:paraId="0DDB6DFE"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 xml:space="preserve"> (OR)</w:t>
      </w:r>
    </w:p>
    <w:p w14:paraId="361759C1" w14:textId="535D025D" w:rsidR="009609B5" w:rsidRPr="0082232A" w:rsidRDefault="009609B5">
      <w:pPr>
        <w:pStyle w:val="ListParagraph"/>
        <w:numPr>
          <w:ilvl w:val="0"/>
          <w:numId w:val="8"/>
        </w:numPr>
        <w:shd w:val="clear" w:color="auto" w:fill="FFFFFF" w:themeFill="background1"/>
        <w:spacing w:after="200" w:line="360" w:lineRule="auto"/>
        <w:rPr>
          <w:rFonts w:asciiTheme="majorBidi" w:hAnsiTheme="majorBidi" w:cstheme="majorBidi"/>
          <w:sz w:val="24"/>
          <w:szCs w:val="24"/>
        </w:rPr>
      </w:pPr>
      <w:r w:rsidRPr="0082232A">
        <w:rPr>
          <w:rFonts w:asciiTheme="majorBidi" w:hAnsiTheme="majorBidi" w:cstheme="majorBidi"/>
          <w:sz w:val="24"/>
          <w:szCs w:val="24"/>
        </w:rPr>
        <w:t xml:space="preserve">To be eligible the financial statements of the bidding party must show, Minimum value of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 xml:space="preserve">.00 </w:t>
      </w:r>
      <w:r w:rsidRPr="0082232A">
        <w:rPr>
          <w:rFonts w:asciiTheme="majorBidi" w:hAnsiTheme="majorBidi" w:cstheme="majorBidi"/>
          <w:sz w:val="24"/>
          <w:szCs w:val="24"/>
        </w:rPr>
        <w:t xml:space="preserve">for liquid asset, for the year </w:t>
      </w:r>
      <w:r w:rsidR="008F2A23" w:rsidRPr="00C47A9A">
        <w:rPr>
          <w:rFonts w:asciiTheme="majorBidi" w:hAnsiTheme="majorBidi" w:cstheme="majorBidi"/>
          <w:sz w:val="24"/>
          <w:szCs w:val="24"/>
        </w:rPr>
        <w:t>202</w:t>
      </w:r>
      <w:r w:rsidR="008F2A23">
        <w:rPr>
          <w:rFonts w:asciiTheme="majorBidi" w:hAnsiTheme="majorBidi" w:cstheme="majorBidi"/>
          <w:sz w:val="24"/>
          <w:szCs w:val="24"/>
        </w:rPr>
        <w:t>4</w:t>
      </w:r>
      <w:r w:rsidRPr="0082232A">
        <w:rPr>
          <w:rFonts w:asciiTheme="majorBidi" w:hAnsiTheme="majorBidi" w:cstheme="majorBidi"/>
          <w:sz w:val="24"/>
          <w:szCs w:val="24"/>
        </w:rPr>
        <w:t xml:space="preserve">– Submit </w:t>
      </w:r>
      <w:r w:rsidRPr="0082232A">
        <w:rPr>
          <w:rFonts w:asciiTheme="majorBidi" w:hAnsiTheme="majorBidi" w:cstheme="majorBidi"/>
          <w:b/>
          <w:bCs/>
          <w:sz w:val="24"/>
          <w:szCs w:val="24"/>
        </w:rPr>
        <w:t xml:space="preserve">FIN </w:t>
      </w:r>
      <w:r w:rsidR="00CD5D27">
        <w:rPr>
          <w:rFonts w:asciiTheme="majorBidi" w:hAnsiTheme="majorBidi" w:cstheme="majorBidi"/>
          <w:b/>
          <w:bCs/>
          <w:sz w:val="24"/>
          <w:szCs w:val="24"/>
        </w:rPr>
        <w:t>FORM 3</w:t>
      </w:r>
      <w:r w:rsidRPr="0082232A">
        <w:rPr>
          <w:rFonts w:asciiTheme="majorBidi" w:hAnsiTheme="majorBidi" w:cstheme="majorBidi"/>
          <w:b/>
          <w:bCs/>
          <w:sz w:val="24"/>
          <w:szCs w:val="24"/>
        </w:rPr>
        <w:t>: Financial Situation</w:t>
      </w:r>
    </w:p>
    <w:p w14:paraId="38DB0898"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(OR)</w:t>
      </w:r>
    </w:p>
    <w:p w14:paraId="45E593FF" w14:textId="69550E42" w:rsidR="009609B5" w:rsidRPr="0082232A" w:rsidRDefault="009609B5" w:rsidP="00C8660C">
      <w:pPr>
        <w:pStyle w:val="ListParagraph"/>
        <w:numPr>
          <w:ilvl w:val="0"/>
          <w:numId w:val="8"/>
        </w:numPr>
        <w:shd w:val="clear" w:color="auto" w:fill="FFFFFF" w:themeFill="background1"/>
        <w:spacing w:after="200" w:line="360" w:lineRule="auto"/>
        <w:rPr>
          <w:rFonts w:asciiTheme="majorBidi" w:hAnsiTheme="majorBidi" w:cstheme="majorBidi"/>
          <w:sz w:val="24"/>
          <w:szCs w:val="24"/>
        </w:rPr>
      </w:pPr>
      <w:r w:rsidRPr="0082232A">
        <w:rPr>
          <w:rFonts w:asciiTheme="majorBidi" w:hAnsiTheme="majorBidi" w:cstheme="majorBidi"/>
          <w:sz w:val="24"/>
          <w:szCs w:val="24"/>
        </w:rPr>
        <w:t xml:space="preserve">Business entities that have not completed one year (from the date of business registration to date of bid announcement) are required to submit the bank statement of the business’s bank account. (Bank statement should be from the date of account opening to date of bid announcement). To be eligible the business’s bank statement must show a credit balance of minimum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.00</w:t>
      </w:r>
    </w:p>
    <w:p w14:paraId="136B833E" w14:textId="77777777" w:rsidR="009609B5" w:rsidRPr="0082232A" w:rsidRDefault="009609B5" w:rsidP="009609B5">
      <w:pPr>
        <w:pStyle w:val="ListParagraph"/>
        <w:shd w:val="clear" w:color="auto" w:fill="FFFFFF" w:themeFill="background1"/>
        <w:spacing w:line="360" w:lineRule="auto"/>
        <w:ind w:left="1506"/>
        <w:jc w:val="both"/>
        <w:rPr>
          <w:rFonts w:asciiTheme="majorBidi" w:hAnsiTheme="majorBidi" w:cstheme="majorBidi"/>
          <w:b/>
          <w:bCs/>
          <w:sz w:val="24"/>
          <w:szCs w:val="24"/>
        </w:rPr>
      </w:pPr>
      <w:r w:rsidRPr="0082232A">
        <w:rPr>
          <w:rFonts w:asciiTheme="majorBidi" w:hAnsiTheme="majorBidi" w:cstheme="majorBidi"/>
          <w:b/>
          <w:bCs/>
          <w:sz w:val="24"/>
          <w:szCs w:val="24"/>
        </w:rPr>
        <w:t>(OR)</w:t>
      </w:r>
    </w:p>
    <w:p w14:paraId="1E96A0B1" w14:textId="009812F2" w:rsidR="009609B5" w:rsidRPr="0082232A" w:rsidRDefault="009609B5" w:rsidP="00C8660C">
      <w:pPr>
        <w:pStyle w:val="ListParagraph"/>
        <w:numPr>
          <w:ilvl w:val="0"/>
          <w:numId w:val="8"/>
        </w:numPr>
        <w:shd w:val="clear" w:color="auto" w:fill="FFFFFF" w:themeFill="background1"/>
        <w:spacing w:after="200" w:line="360" w:lineRule="auto"/>
        <w:jc w:val="both"/>
        <w:rPr>
          <w:rFonts w:asciiTheme="majorBidi" w:hAnsiTheme="majorBidi" w:cstheme="majorBidi"/>
          <w:sz w:val="24"/>
          <w:szCs w:val="24"/>
        </w:rPr>
      </w:pPr>
      <w:r w:rsidRPr="0082232A">
        <w:rPr>
          <w:rFonts w:asciiTheme="majorBidi" w:hAnsiTheme="majorBidi" w:cstheme="majorBidi"/>
          <w:sz w:val="24"/>
          <w:szCs w:val="24"/>
        </w:rPr>
        <w:t xml:space="preserve">If bidding party is unable to meet any of the above requirement they shall submit “Line of Credit Letter” as per the template in </w:t>
      </w:r>
      <w:proofErr w:type="spellStart"/>
      <w:r w:rsidR="002A14AD">
        <w:rPr>
          <w:rFonts w:asciiTheme="majorBidi" w:hAnsiTheme="majorBidi" w:cstheme="majorBidi"/>
          <w:sz w:val="24"/>
          <w:szCs w:val="24"/>
        </w:rPr>
        <w:t>Fin</w:t>
      </w:r>
      <w:proofErr w:type="spellEnd"/>
      <w:r w:rsidR="002A14AD">
        <w:rPr>
          <w:rFonts w:asciiTheme="majorBidi" w:hAnsiTheme="majorBidi" w:cstheme="majorBidi"/>
          <w:sz w:val="24"/>
          <w:szCs w:val="24"/>
        </w:rPr>
        <w:t xml:space="preserve"> F</w:t>
      </w:r>
      <w:r w:rsidRPr="0082232A">
        <w:rPr>
          <w:rFonts w:asciiTheme="majorBidi" w:hAnsiTheme="majorBidi" w:cstheme="majorBidi"/>
          <w:sz w:val="24"/>
          <w:szCs w:val="24"/>
        </w:rPr>
        <w:t xml:space="preserve">orm </w:t>
      </w:r>
      <w:r w:rsidR="00CD5D27">
        <w:rPr>
          <w:rFonts w:asciiTheme="majorBidi" w:hAnsiTheme="majorBidi" w:cstheme="majorBidi"/>
          <w:sz w:val="24"/>
          <w:szCs w:val="24"/>
        </w:rPr>
        <w:t>6</w:t>
      </w:r>
      <w:r w:rsidRPr="0082232A">
        <w:rPr>
          <w:rFonts w:asciiTheme="majorBidi" w:hAnsiTheme="majorBidi" w:cstheme="majorBidi"/>
          <w:sz w:val="24"/>
          <w:szCs w:val="24"/>
        </w:rPr>
        <w:t xml:space="preserve">. </w:t>
      </w:r>
      <w:r w:rsidR="002A14AD">
        <w:rPr>
          <w:rFonts w:asciiTheme="majorBidi" w:hAnsiTheme="majorBidi" w:cstheme="majorBidi"/>
          <w:sz w:val="24"/>
          <w:szCs w:val="24"/>
        </w:rPr>
        <w:t>C</w:t>
      </w:r>
      <w:r w:rsidRPr="0082232A">
        <w:rPr>
          <w:rFonts w:asciiTheme="majorBidi" w:hAnsiTheme="majorBidi" w:cstheme="majorBidi"/>
          <w:sz w:val="24"/>
          <w:szCs w:val="24"/>
        </w:rPr>
        <w:t xml:space="preserve">redit limit shall be no less than </w:t>
      </w:r>
      <w:r w:rsidRPr="0082232A">
        <w:rPr>
          <w:rFonts w:asciiTheme="majorBidi" w:hAnsiTheme="majorBidi" w:cstheme="majorBidi"/>
          <w:b/>
          <w:bCs/>
          <w:color w:val="0070C0"/>
          <w:sz w:val="24"/>
          <w:szCs w:val="24"/>
        </w:rPr>
        <w:t xml:space="preserve">MVR </w:t>
      </w:r>
      <w:r w:rsidR="00D41B45">
        <w:rPr>
          <w:rFonts w:asciiTheme="majorBidi" w:hAnsiTheme="majorBidi" w:cstheme="majorBidi"/>
          <w:b/>
          <w:bCs/>
          <w:color w:val="0070C0"/>
          <w:sz w:val="24"/>
          <w:szCs w:val="24"/>
        </w:rPr>
        <w:t>50,000</w:t>
      </w:r>
      <w:r w:rsidRPr="0082232A">
        <w:rPr>
          <w:rFonts w:asciiTheme="majorBidi" w:hAnsiTheme="majorBidi" w:cstheme="majorBidi"/>
          <w:b/>
          <w:bCs/>
          <w:color w:val="0070C0"/>
          <w:sz w:val="24"/>
          <w:szCs w:val="24"/>
        </w:rPr>
        <w:t xml:space="preserve">.00 – </w:t>
      </w:r>
      <w:r w:rsidRPr="0082232A">
        <w:rPr>
          <w:rFonts w:asciiTheme="majorBidi" w:hAnsiTheme="majorBidi" w:cstheme="majorBidi"/>
          <w:b/>
          <w:bCs/>
          <w:sz w:val="24"/>
          <w:szCs w:val="24"/>
        </w:rPr>
        <w:t xml:space="preserve">Submit </w:t>
      </w:r>
      <w:r w:rsidR="00CD5D27">
        <w:rPr>
          <w:rFonts w:asciiTheme="majorBidi" w:hAnsiTheme="majorBidi" w:cstheme="majorBidi"/>
          <w:b/>
          <w:bCs/>
          <w:sz w:val="24"/>
          <w:szCs w:val="24"/>
        </w:rPr>
        <w:t xml:space="preserve">FIN </w:t>
      </w:r>
      <w:r w:rsidRPr="0082232A">
        <w:rPr>
          <w:rFonts w:asciiTheme="majorBidi" w:hAnsiTheme="majorBidi" w:cstheme="majorBidi"/>
          <w:b/>
          <w:bCs/>
          <w:sz w:val="24"/>
          <w:szCs w:val="24"/>
        </w:rPr>
        <w:t xml:space="preserve">Form </w:t>
      </w:r>
      <w:r w:rsidR="00CD5D27">
        <w:rPr>
          <w:rFonts w:asciiTheme="majorBidi" w:hAnsiTheme="majorBidi" w:cstheme="majorBidi"/>
          <w:b/>
          <w:bCs/>
          <w:sz w:val="24"/>
          <w:szCs w:val="24"/>
        </w:rPr>
        <w:t>6</w:t>
      </w:r>
      <w:r w:rsidRPr="0082232A">
        <w:rPr>
          <w:rFonts w:asciiTheme="majorBidi" w:hAnsiTheme="majorBidi" w:cstheme="majorBidi"/>
          <w:b/>
          <w:bCs/>
          <w:sz w:val="24"/>
          <w:szCs w:val="24"/>
        </w:rPr>
        <w:t>:  Line of Credit Letter</w:t>
      </w:r>
    </w:p>
    <w:p w14:paraId="5818035F" w14:textId="097E9BB6" w:rsidR="00502620" w:rsidRDefault="00502620" w:rsidP="009609B5">
      <w:pPr>
        <w:tabs>
          <w:tab w:val="left" w:pos="3600"/>
        </w:tabs>
        <w:rPr>
          <w:rFonts w:ascii="Open Sans" w:hAnsi="Open Sans" w:cs="Open Sans"/>
          <w:sz w:val="18"/>
          <w:szCs w:val="18"/>
        </w:rPr>
      </w:pPr>
    </w:p>
    <w:p w14:paraId="21970FD5" w14:textId="77777777" w:rsidR="00502620" w:rsidRPr="00502620" w:rsidRDefault="00502620" w:rsidP="00502620">
      <w:pPr>
        <w:rPr>
          <w:rFonts w:ascii="Open Sans" w:hAnsi="Open Sans" w:cs="Open Sans"/>
          <w:sz w:val="18"/>
          <w:szCs w:val="18"/>
        </w:rPr>
      </w:pPr>
    </w:p>
    <w:p w14:paraId="341CA6D9" w14:textId="77777777" w:rsidR="00502620" w:rsidRPr="00502620" w:rsidRDefault="00502620" w:rsidP="00502620">
      <w:pPr>
        <w:rPr>
          <w:rFonts w:ascii="Open Sans" w:hAnsi="Open Sans" w:cs="Open Sans"/>
          <w:sz w:val="18"/>
          <w:szCs w:val="18"/>
        </w:rPr>
      </w:pPr>
    </w:p>
    <w:p w14:paraId="1F68EDC4" w14:textId="77777777" w:rsidR="00502620" w:rsidRPr="00502620" w:rsidRDefault="00502620" w:rsidP="00502620">
      <w:pPr>
        <w:rPr>
          <w:rFonts w:ascii="Open Sans" w:hAnsi="Open Sans" w:cs="Open Sans"/>
          <w:sz w:val="18"/>
          <w:szCs w:val="18"/>
        </w:rPr>
      </w:pPr>
    </w:p>
    <w:p w14:paraId="2CF1F2D0" w14:textId="77777777" w:rsidR="00502620" w:rsidRPr="00502620" w:rsidRDefault="00502620" w:rsidP="00502620">
      <w:pPr>
        <w:rPr>
          <w:rFonts w:ascii="Open Sans" w:hAnsi="Open Sans" w:cs="Open Sans"/>
          <w:sz w:val="18"/>
          <w:szCs w:val="18"/>
        </w:rPr>
      </w:pPr>
    </w:p>
    <w:p w14:paraId="59284FB6" w14:textId="5B100675" w:rsidR="00502620" w:rsidRDefault="00502620" w:rsidP="00502620">
      <w:pPr>
        <w:rPr>
          <w:rFonts w:ascii="Open Sans" w:hAnsi="Open Sans" w:cs="Open Sans"/>
          <w:sz w:val="18"/>
          <w:szCs w:val="18"/>
        </w:rPr>
      </w:pPr>
    </w:p>
    <w:p w14:paraId="10D4ACD2" w14:textId="4D7AE9B8" w:rsidR="009609B5" w:rsidRDefault="009609B5" w:rsidP="00502620">
      <w:pPr>
        <w:jc w:val="center"/>
        <w:rPr>
          <w:rFonts w:ascii="Open Sans" w:hAnsi="Open Sans" w:cs="Open Sans"/>
          <w:sz w:val="18"/>
          <w:szCs w:val="18"/>
        </w:rPr>
      </w:pPr>
    </w:p>
    <w:p w14:paraId="7F651EDE" w14:textId="07C30A0B" w:rsidR="00502620" w:rsidRDefault="00502620" w:rsidP="00502620">
      <w:pPr>
        <w:jc w:val="center"/>
        <w:rPr>
          <w:rFonts w:ascii="Open Sans" w:hAnsi="Open Sans" w:cs="Open Sans"/>
          <w:sz w:val="18"/>
          <w:szCs w:val="18"/>
        </w:rPr>
      </w:pPr>
    </w:p>
    <w:p w14:paraId="60650835" w14:textId="2775C211" w:rsidR="00502620" w:rsidRDefault="00502620" w:rsidP="00502620">
      <w:pPr>
        <w:jc w:val="center"/>
        <w:rPr>
          <w:rFonts w:ascii="Open Sans" w:hAnsi="Open Sans" w:cs="Open Sans"/>
          <w:sz w:val="18"/>
          <w:szCs w:val="18"/>
        </w:rPr>
      </w:pPr>
    </w:p>
    <w:p w14:paraId="6BA2BE72" w14:textId="266D924C" w:rsidR="00502620" w:rsidRDefault="00502620" w:rsidP="00502620">
      <w:pPr>
        <w:jc w:val="center"/>
        <w:rPr>
          <w:rFonts w:ascii="Open Sans" w:hAnsi="Open Sans" w:cs="Open Sans"/>
          <w:sz w:val="18"/>
          <w:szCs w:val="18"/>
        </w:rPr>
      </w:pPr>
    </w:p>
    <w:p w14:paraId="54923BE9" w14:textId="5B7A9079" w:rsidR="00502620" w:rsidRDefault="00502620" w:rsidP="00502620">
      <w:pPr>
        <w:jc w:val="center"/>
        <w:rPr>
          <w:rFonts w:ascii="Open Sans" w:hAnsi="Open Sans" w:cs="Open Sans"/>
          <w:sz w:val="18"/>
          <w:szCs w:val="18"/>
        </w:rPr>
      </w:pPr>
    </w:p>
    <w:p w14:paraId="7174B918" w14:textId="77777777" w:rsidR="00502620" w:rsidRPr="0082232A" w:rsidRDefault="00502620" w:rsidP="00502620">
      <w:pPr>
        <w:pStyle w:val="NoSpacing"/>
        <w:spacing w:line="276" w:lineRule="auto"/>
        <w:jc w:val="both"/>
        <w:outlineLvl w:val="1"/>
        <w:rPr>
          <w:rFonts w:asciiTheme="majorBidi" w:hAnsiTheme="majorBidi" w:cstheme="majorBidi"/>
          <w:bCs/>
          <w:sz w:val="24"/>
          <w:szCs w:val="24"/>
        </w:rPr>
      </w:pPr>
      <w:bookmarkStart w:id="28" w:name="_Toc80882600"/>
      <w:bookmarkStart w:id="29" w:name="_Toc87953992"/>
      <w:bookmarkStart w:id="30" w:name="_Toc92185655"/>
      <w:bookmarkStart w:id="31" w:name="_Toc96582676"/>
      <w:r w:rsidRPr="0082232A">
        <w:rPr>
          <w:rFonts w:asciiTheme="majorBidi" w:hAnsiTheme="majorBidi" w:cstheme="majorBidi"/>
          <w:b/>
          <w:bCs/>
          <w:sz w:val="24"/>
          <w:szCs w:val="24"/>
        </w:rPr>
        <w:t>FIN FORM 1 – Financial Proposal Submission Form</w:t>
      </w:r>
      <w:bookmarkEnd w:id="28"/>
      <w:bookmarkEnd w:id="29"/>
      <w:bookmarkEnd w:id="30"/>
      <w:bookmarkEnd w:id="31"/>
    </w:p>
    <w:p w14:paraId="25EDCDFF" w14:textId="77777777" w:rsidR="00502620" w:rsidRPr="0082232A" w:rsidRDefault="00502620" w:rsidP="00502620">
      <w:pPr>
        <w:jc w:val="both"/>
        <w:rPr>
          <w:rFonts w:asciiTheme="majorBidi" w:hAnsiTheme="majorBidi" w:cstheme="majorBidi"/>
          <w:b/>
          <w:bCs/>
          <w:sz w:val="24"/>
          <w:szCs w:val="24"/>
        </w:rPr>
      </w:pPr>
    </w:p>
    <w:p w14:paraId="2F048847" w14:textId="03E368F8" w:rsidR="00502620" w:rsidRPr="00DC062C" w:rsidRDefault="00502620" w:rsidP="00502620">
      <w:pPr>
        <w:jc w:val="both"/>
        <w:rPr>
          <w:rFonts w:asciiTheme="majorBidi" w:hAnsiTheme="majorBidi" w:cstheme="majorBidi"/>
          <w:sz w:val="24"/>
          <w:szCs w:val="24"/>
          <w:lang w:val="en-GB"/>
        </w:rPr>
      </w:pPr>
      <w:r w:rsidRPr="00DC7355">
        <w:rPr>
          <w:rFonts w:asciiTheme="majorBidi" w:hAnsiTheme="majorBidi" w:cstheme="majorBidi"/>
          <w:sz w:val="24"/>
          <w:szCs w:val="24"/>
          <w:lang w:val="en-GB"/>
        </w:rPr>
        <w:t>[Date]</w:t>
      </w:r>
    </w:p>
    <w:p w14:paraId="5BECE10F" w14:textId="77777777" w:rsidR="00502620" w:rsidRPr="00DC062C" w:rsidRDefault="00502620" w:rsidP="00502620">
      <w:pPr>
        <w:jc w:val="both"/>
        <w:rPr>
          <w:rFonts w:asciiTheme="majorBidi" w:hAnsiTheme="majorBidi" w:cstheme="majorBidi"/>
          <w:sz w:val="24"/>
          <w:szCs w:val="24"/>
          <w:lang w:val="en-GB"/>
        </w:rPr>
      </w:pPr>
      <w:r w:rsidRPr="00DC062C">
        <w:rPr>
          <w:rFonts w:asciiTheme="majorBidi" w:hAnsiTheme="majorBidi" w:cstheme="majorBidi"/>
          <w:sz w:val="24"/>
          <w:szCs w:val="24"/>
          <w:lang w:val="en-GB"/>
        </w:rPr>
        <w:t xml:space="preserve">To: </w:t>
      </w:r>
      <w:r w:rsidRPr="00DC7355">
        <w:rPr>
          <w:rFonts w:asciiTheme="majorBidi" w:hAnsiTheme="majorBidi" w:cstheme="majorBidi"/>
          <w:sz w:val="24"/>
          <w:szCs w:val="24"/>
          <w:lang w:val="en-GB"/>
        </w:rPr>
        <w:t>[Name and address of Client]</w:t>
      </w:r>
    </w:p>
    <w:p w14:paraId="2982F16A" w14:textId="77777777" w:rsidR="00502620" w:rsidRPr="00DC062C" w:rsidRDefault="00502620" w:rsidP="00502620">
      <w:pPr>
        <w:jc w:val="both"/>
        <w:rPr>
          <w:rFonts w:asciiTheme="majorBidi" w:hAnsiTheme="majorBidi" w:cstheme="majorBidi"/>
          <w:sz w:val="24"/>
          <w:szCs w:val="24"/>
          <w:lang w:val="en-GB"/>
        </w:rPr>
      </w:pPr>
    </w:p>
    <w:p w14:paraId="1F7437BE" w14:textId="77777777" w:rsidR="00502620" w:rsidRPr="00DC062C" w:rsidRDefault="00502620" w:rsidP="00502620">
      <w:pPr>
        <w:jc w:val="both"/>
        <w:rPr>
          <w:rFonts w:asciiTheme="majorBidi" w:hAnsiTheme="majorBidi" w:cstheme="majorBidi"/>
          <w:sz w:val="24"/>
          <w:szCs w:val="24"/>
          <w:lang w:val="en-GB"/>
        </w:rPr>
      </w:pPr>
      <w:r w:rsidRPr="00DC062C">
        <w:rPr>
          <w:rFonts w:asciiTheme="majorBidi" w:hAnsiTheme="majorBidi" w:cstheme="majorBidi"/>
          <w:sz w:val="24"/>
          <w:szCs w:val="24"/>
          <w:lang w:val="en-GB"/>
        </w:rPr>
        <w:t>Dear Madam/Sir:</w:t>
      </w:r>
    </w:p>
    <w:p w14:paraId="488B2B65" w14:textId="5B56AA3B" w:rsidR="00502620" w:rsidRPr="0082232A" w:rsidRDefault="00502620" w:rsidP="00502620">
      <w:pPr>
        <w:spacing w:line="360" w:lineRule="auto"/>
        <w:rPr>
          <w:rFonts w:asciiTheme="majorBidi" w:hAnsiTheme="majorBidi" w:cstheme="majorBidi"/>
          <w:b/>
          <w:bCs/>
          <w:sz w:val="24"/>
          <w:szCs w:val="24"/>
          <w:lang w:val="en-GB"/>
        </w:rPr>
      </w:pPr>
      <w:r w:rsidRPr="00DC062C">
        <w:rPr>
          <w:rFonts w:asciiTheme="majorBidi" w:hAnsiTheme="majorBidi" w:cstheme="majorBidi"/>
          <w:sz w:val="24"/>
          <w:szCs w:val="24"/>
          <w:lang w:val="en-GB"/>
        </w:rPr>
        <w:t xml:space="preserve">I, the undersigned, offer to provide services for </w:t>
      </w:r>
      <w:r w:rsidRPr="00DC062C">
        <w:rPr>
          <w:rFonts w:asciiTheme="majorBidi" w:hAnsiTheme="majorBidi" w:cstheme="majorBidi"/>
          <w:color w:val="000000"/>
          <w:sz w:val="24"/>
          <w:szCs w:val="24"/>
        </w:rPr>
        <w:t>“</w:t>
      </w:r>
      <w:r w:rsidRPr="00DC062C">
        <w:rPr>
          <w:rFonts w:asciiTheme="majorBidi" w:hAnsiTheme="majorBidi" w:cstheme="majorBidi"/>
          <w:b/>
          <w:sz w:val="24"/>
          <w:szCs w:val="32"/>
        </w:rPr>
        <w:t xml:space="preserve">CONSULTANCY SERVICES FOR DEVELOPMENT OF STANDARDS AND GUIDELINES FOR PETROLEUM </w:t>
      </w:r>
      <w:r w:rsidR="003C707B">
        <w:rPr>
          <w:rFonts w:asciiTheme="majorBidi" w:hAnsiTheme="majorBidi" w:cstheme="majorBidi"/>
          <w:b/>
          <w:sz w:val="24"/>
          <w:szCs w:val="32"/>
        </w:rPr>
        <w:t>STORAGE</w:t>
      </w:r>
      <w:r w:rsidRPr="00DC062C">
        <w:rPr>
          <w:rFonts w:asciiTheme="majorBidi" w:hAnsiTheme="majorBidi" w:cstheme="majorBidi"/>
          <w:b/>
          <w:sz w:val="24"/>
          <w:szCs w:val="32"/>
        </w:rPr>
        <w:t xml:space="preserve"> </w:t>
      </w:r>
      <w:r w:rsidR="003C707B">
        <w:rPr>
          <w:rFonts w:asciiTheme="majorBidi" w:hAnsiTheme="majorBidi" w:cstheme="majorBidi"/>
          <w:b/>
          <w:sz w:val="24"/>
          <w:szCs w:val="32"/>
        </w:rPr>
        <w:t>IN THE</w:t>
      </w:r>
      <w:r w:rsidRPr="00DC062C">
        <w:rPr>
          <w:rFonts w:asciiTheme="majorBidi" w:hAnsiTheme="majorBidi" w:cstheme="majorBidi"/>
          <w:b/>
          <w:sz w:val="24"/>
          <w:szCs w:val="32"/>
        </w:rPr>
        <w:t xml:space="preserve"> MALDIVES)</w:t>
      </w:r>
      <w:r w:rsidRPr="00DC062C">
        <w:rPr>
          <w:rFonts w:asciiTheme="majorBidi" w:hAnsiTheme="majorBidi" w:cstheme="majorBidi"/>
          <w:b/>
          <w:bCs/>
          <w:sz w:val="24"/>
          <w:szCs w:val="24"/>
        </w:rPr>
        <w:t>”</w:t>
      </w:r>
      <w:r w:rsidRPr="00DC062C">
        <w:rPr>
          <w:rFonts w:asciiTheme="majorBidi" w:hAnsiTheme="majorBidi" w:cstheme="majorBidi"/>
          <w:b/>
          <w:bCs/>
          <w:noProof/>
          <w:sz w:val="24"/>
          <w:szCs w:val="24"/>
        </w:rPr>
        <w:t xml:space="preserve">- </w:t>
      </w:r>
      <w:r w:rsidRPr="00DC062C">
        <w:rPr>
          <w:rFonts w:asciiTheme="majorBidi" w:hAnsiTheme="majorBidi" w:cstheme="majorBidi"/>
          <w:sz w:val="24"/>
          <w:szCs w:val="24"/>
          <w:lang w:val="en-GB"/>
        </w:rPr>
        <w:t xml:space="preserve">in accordance with your Request for Proposal dated </w:t>
      </w:r>
      <w:r w:rsidRPr="00DC7355">
        <w:rPr>
          <w:rFonts w:asciiTheme="majorBidi" w:hAnsiTheme="majorBidi" w:cstheme="majorBidi"/>
          <w:sz w:val="24"/>
          <w:szCs w:val="24"/>
          <w:lang w:val="en-GB"/>
        </w:rPr>
        <w:t>[xxx]</w:t>
      </w:r>
      <w:r w:rsidRPr="00DC062C">
        <w:rPr>
          <w:rFonts w:asciiTheme="majorBidi" w:hAnsiTheme="majorBidi" w:cstheme="majorBidi"/>
          <w:sz w:val="24"/>
          <w:szCs w:val="24"/>
          <w:lang w:val="en-GB"/>
        </w:rPr>
        <w:t xml:space="preserve"> and our Technical Proposal. Our attached Financial Proposal is for the sum of </w:t>
      </w:r>
      <w:r w:rsidRPr="00DC7355">
        <w:rPr>
          <w:rFonts w:asciiTheme="majorBidi" w:hAnsiTheme="majorBidi" w:cstheme="majorBidi"/>
          <w:sz w:val="24"/>
          <w:szCs w:val="24"/>
          <w:lang w:val="en-GB"/>
        </w:rPr>
        <w:t>[Insert amount(s) in words and figures in</w:t>
      </w:r>
      <w:r w:rsidRPr="00DC062C">
        <w:rPr>
          <w:rFonts w:asciiTheme="majorBidi" w:hAnsiTheme="majorBidi" w:cstheme="majorBidi"/>
          <w:sz w:val="24"/>
          <w:szCs w:val="24"/>
          <w:lang w:val="en-GB"/>
        </w:rPr>
        <w:t xml:space="preserve"> </w:t>
      </w:r>
      <w:r w:rsidRPr="00DC7355">
        <w:rPr>
          <w:rFonts w:asciiTheme="majorBidi" w:hAnsiTheme="majorBidi" w:cstheme="majorBidi"/>
          <w:sz w:val="24"/>
          <w:szCs w:val="24"/>
          <w:lang w:val="en-GB"/>
        </w:rPr>
        <w:t>MVR]</w:t>
      </w:r>
      <w:r w:rsidRPr="00DC062C">
        <w:rPr>
          <w:rFonts w:asciiTheme="majorBidi" w:hAnsiTheme="majorBidi" w:cstheme="majorBidi"/>
          <w:sz w:val="24"/>
          <w:szCs w:val="24"/>
          <w:lang w:val="en-GB"/>
        </w:rPr>
        <w:t>. This amount</w:t>
      </w:r>
      <w:r w:rsidRPr="0082232A">
        <w:rPr>
          <w:rFonts w:asciiTheme="majorBidi" w:hAnsiTheme="majorBidi" w:cstheme="majorBidi"/>
          <w:sz w:val="24"/>
          <w:szCs w:val="24"/>
          <w:lang w:val="en-GB"/>
        </w:rPr>
        <w:t xml:space="preserve"> is inclusive of the </w:t>
      </w:r>
      <w:proofErr w:type="gramStart"/>
      <w:r w:rsidRPr="0082232A">
        <w:rPr>
          <w:rFonts w:asciiTheme="majorBidi" w:hAnsiTheme="majorBidi" w:cstheme="majorBidi"/>
          <w:sz w:val="24"/>
          <w:szCs w:val="24"/>
          <w:lang w:val="en-GB"/>
        </w:rPr>
        <w:t>all local</w:t>
      </w:r>
      <w:proofErr w:type="gramEnd"/>
      <w:r w:rsidRPr="0082232A">
        <w:rPr>
          <w:rFonts w:asciiTheme="majorBidi" w:hAnsiTheme="majorBidi" w:cstheme="majorBidi"/>
          <w:sz w:val="24"/>
          <w:szCs w:val="24"/>
          <w:lang w:val="en-GB"/>
        </w:rPr>
        <w:t xml:space="preserve"> taxes.</w:t>
      </w:r>
    </w:p>
    <w:p w14:paraId="1E0CA473" w14:textId="77777777" w:rsidR="00502620" w:rsidRPr="0082232A" w:rsidRDefault="00502620" w:rsidP="00502620">
      <w:pPr>
        <w:spacing w:line="360" w:lineRule="auto"/>
        <w:jc w:val="both"/>
        <w:rPr>
          <w:rFonts w:asciiTheme="majorBidi" w:hAnsiTheme="majorBidi" w:cstheme="majorBidi"/>
          <w:sz w:val="24"/>
          <w:szCs w:val="24"/>
          <w:lang w:val="en-GB"/>
        </w:rPr>
      </w:pPr>
    </w:p>
    <w:p w14:paraId="660D92B0" w14:textId="7A58B437" w:rsidR="00502620" w:rsidRPr="0082232A" w:rsidRDefault="00324BBC" w:rsidP="00502620">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Our</w:t>
      </w:r>
      <w:r w:rsidRPr="0082232A">
        <w:rPr>
          <w:rFonts w:asciiTheme="majorBidi" w:hAnsiTheme="majorBidi" w:cstheme="majorBidi"/>
          <w:sz w:val="24"/>
          <w:szCs w:val="24"/>
          <w:lang w:val="en-GB"/>
        </w:rPr>
        <w:t xml:space="preserve"> </w:t>
      </w:r>
      <w:r w:rsidR="00502620" w:rsidRPr="0082232A">
        <w:rPr>
          <w:rFonts w:asciiTheme="majorBidi" w:hAnsiTheme="majorBidi" w:cstheme="majorBidi"/>
          <w:sz w:val="24"/>
          <w:szCs w:val="24"/>
          <w:lang w:val="en-GB"/>
        </w:rPr>
        <w:t xml:space="preserve">Financial Proposal shall be binding upon </w:t>
      </w:r>
      <w:r>
        <w:rPr>
          <w:rFonts w:asciiTheme="majorBidi" w:hAnsiTheme="majorBidi" w:cstheme="majorBidi"/>
          <w:sz w:val="24"/>
          <w:szCs w:val="24"/>
          <w:lang w:val="en-GB"/>
        </w:rPr>
        <w:t>us,</w:t>
      </w:r>
      <w:r w:rsidRPr="0082232A">
        <w:rPr>
          <w:rFonts w:asciiTheme="majorBidi" w:hAnsiTheme="majorBidi" w:cstheme="majorBidi"/>
          <w:sz w:val="24"/>
          <w:szCs w:val="24"/>
          <w:lang w:val="en-GB"/>
        </w:rPr>
        <w:t xml:space="preserve"> </w:t>
      </w:r>
      <w:r w:rsidR="00502620" w:rsidRPr="0082232A">
        <w:rPr>
          <w:rFonts w:asciiTheme="majorBidi" w:hAnsiTheme="majorBidi" w:cstheme="majorBidi"/>
          <w:sz w:val="24"/>
          <w:szCs w:val="24"/>
          <w:lang w:val="en-GB"/>
        </w:rPr>
        <w:t>subject to the modifications resulting from Contract negotiations, up to expiration of the validity period of the Proposal.</w:t>
      </w:r>
    </w:p>
    <w:p w14:paraId="31C14BA5" w14:textId="77777777" w:rsidR="00502620" w:rsidRPr="0082232A" w:rsidRDefault="00502620" w:rsidP="00502620">
      <w:pPr>
        <w:spacing w:line="360" w:lineRule="auto"/>
        <w:jc w:val="both"/>
        <w:rPr>
          <w:rFonts w:asciiTheme="majorBidi" w:hAnsiTheme="majorBidi" w:cstheme="majorBidi"/>
          <w:sz w:val="24"/>
          <w:szCs w:val="24"/>
          <w:lang w:val="en-GB"/>
        </w:rPr>
      </w:pPr>
    </w:p>
    <w:p w14:paraId="5F7FCD62" w14:textId="2E9B6959" w:rsidR="00502620" w:rsidRPr="0082232A" w:rsidRDefault="00324BBC" w:rsidP="00502620">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We </w:t>
      </w:r>
      <w:r w:rsidR="00502620" w:rsidRPr="0082232A">
        <w:rPr>
          <w:rFonts w:asciiTheme="majorBidi" w:hAnsiTheme="majorBidi" w:cstheme="majorBidi"/>
          <w:sz w:val="24"/>
          <w:szCs w:val="24"/>
          <w:lang w:val="en-GB"/>
        </w:rPr>
        <w:t>understand you are not bound to accept any Proposal you receive.</w:t>
      </w:r>
    </w:p>
    <w:p w14:paraId="44F71DA4"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Yours sincerely,</w:t>
      </w:r>
    </w:p>
    <w:p w14:paraId="5738EBC7" w14:textId="77777777" w:rsidR="00502620" w:rsidRPr="0082232A" w:rsidRDefault="00502620" w:rsidP="00502620">
      <w:pPr>
        <w:jc w:val="both"/>
        <w:rPr>
          <w:rFonts w:asciiTheme="majorBidi" w:hAnsiTheme="majorBidi" w:cstheme="majorBidi"/>
          <w:sz w:val="24"/>
          <w:szCs w:val="24"/>
          <w:lang w:val="en-GB"/>
        </w:rPr>
      </w:pPr>
    </w:p>
    <w:p w14:paraId="3DBA0AE8"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Authorized Signature [In full and initials]:    </w:t>
      </w:r>
      <w:r w:rsidRPr="0082232A">
        <w:rPr>
          <w:rFonts w:asciiTheme="majorBidi" w:hAnsiTheme="majorBidi" w:cstheme="majorBidi"/>
          <w:sz w:val="24"/>
          <w:szCs w:val="24"/>
          <w:lang w:val="en-GB"/>
        </w:rPr>
        <w:tab/>
      </w:r>
    </w:p>
    <w:p w14:paraId="2541496A"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Name and Title of Signatory:    </w:t>
      </w:r>
      <w:r w:rsidRPr="0082232A">
        <w:rPr>
          <w:rFonts w:asciiTheme="majorBidi" w:hAnsiTheme="majorBidi" w:cstheme="majorBidi"/>
          <w:sz w:val="24"/>
          <w:szCs w:val="24"/>
          <w:lang w:val="en-GB"/>
        </w:rPr>
        <w:tab/>
      </w:r>
    </w:p>
    <w:p w14:paraId="54AA26E5" w14:textId="6B33EECB" w:rsidR="00502620" w:rsidRPr="0082232A" w:rsidRDefault="00502620" w:rsidP="00502620">
      <w:pPr>
        <w:jc w:val="both"/>
        <w:rPr>
          <w:rFonts w:asciiTheme="majorBidi" w:hAnsiTheme="majorBidi" w:cstheme="majorBidi"/>
          <w:sz w:val="24"/>
          <w:szCs w:val="24"/>
        </w:rPr>
      </w:pPr>
      <w:r w:rsidRPr="0082232A">
        <w:rPr>
          <w:rFonts w:asciiTheme="majorBidi" w:hAnsiTheme="majorBidi" w:cstheme="majorBidi"/>
          <w:sz w:val="24"/>
          <w:szCs w:val="24"/>
          <w:lang w:val="en-GB"/>
        </w:rPr>
        <w:t xml:space="preserve">Name of </w:t>
      </w:r>
      <w:proofErr w:type="gramStart"/>
      <w:r w:rsidR="00324BBC">
        <w:rPr>
          <w:rFonts w:asciiTheme="majorBidi" w:hAnsiTheme="majorBidi" w:cstheme="majorBidi"/>
          <w:sz w:val="24"/>
          <w:szCs w:val="24"/>
          <w:lang w:val="en-GB"/>
        </w:rPr>
        <w:t xml:space="preserve">Bidder </w:t>
      </w:r>
      <w:r w:rsidR="00324BBC" w:rsidRPr="0082232A">
        <w:rPr>
          <w:rFonts w:asciiTheme="majorBidi" w:hAnsiTheme="majorBidi" w:cstheme="majorBidi"/>
          <w:sz w:val="24"/>
          <w:szCs w:val="24"/>
          <w:lang w:val="en-GB"/>
        </w:rPr>
        <w:t xml:space="preserve"> </w:t>
      </w:r>
      <w:r w:rsidRPr="0082232A">
        <w:rPr>
          <w:rFonts w:asciiTheme="majorBidi" w:hAnsiTheme="majorBidi" w:cstheme="majorBidi"/>
          <w:sz w:val="24"/>
          <w:szCs w:val="24"/>
        </w:rPr>
        <w:t>(</w:t>
      </w:r>
      <w:proofErr w:type="gramEnd"/>
      <w:r w:rsidRPr="0082232A">
        <w:rPr>
          <w:rFonts w:asciiTheme="majorBidi" w:hAnsiTheme="majorBidi" w:cstheme="majorBidi"/>
          <w:sz w:val="24"/>
          <w:szCs w:val="24"/>
        </w:rPr>
        <w:t xml:space="preserve">company/partnerships/institutions) </w:t>
      </w:r>
    </w:p>
    <w:p w14:paraId="1EA312A9" w14:textId="77777777" w:rsidR="00502620" w:rsidRPr="0082232A" w:rsidRDefault="00502620" w:rsidP="00502620">
      <w:pPr>
        <w:jc w:val="both"/>
        <w:rPr>
          <w:rFonts w:asciiTheme="majorBidi" w:hAnsiTheme="majorBidi" w:cstheme="majorBidi"/>
          <w:sz w:val="24"/>
          <w:szCs w:val="24"/>
          <w:lang w:val="en-GB"/>
        </w:rPr>
      </w:pPr>
      <w:r w:rsidRPr="0082232A">
        <w:rPr>
          <w:rFonts w:asciiTheme="majorBidi" w:hAnsiTheme="majorBidi" w:cstheme="majorBidi"/>
          <w:sz w:val="24"/>
          <w:szCs w:val="24"/>
          <w:lang w:val="en-GB"/>
        </w:rPr>
        <w:t>Address:</w:t>
      </w:r>
    </w:p>
    <w:p w14:paraId="0805497A" w14:textId="2F019FE7" w:rsidR="00502620" w:rsidRDefault="00502620" w:rsidP="00502620">
      <w:pPr>
        <w:jc w:val="center"/>
        <w:rPr>
          <w:rFonts w:ascii="Open Sans" w:hAnsi="Open Sans" w:cs="Open Sans"/>
          <w:sz w:val="18"/>
          <w:szCs w:val="18"/>
        </w:rPr>
      </w:pPr>
    </w:p>
    <w:p w14:paraId="6C603BCE" w14:textId="5608543A" w:rsidR="00502620" w:rsidRDefault="00502620" w:rsidP="00502620">
      <w:pPr>
        <w:jc w:val="center"/>
        <w:rPr>
          <w:rFonts w:ascii="Open Sans" w:hAnsi="Open Sans" w:cs="Open Sans"/>
          <w:sz w:val="18"/>
          <w:szCs w:val="18"/>
        </w:rPr>
      </w:pPr>
    </w:p>
    <w:p w14:paraId="18941C40" w14:textId="7DD2523D" w:rsidR="00502620" w:rsidRDefault="00502620" w:rsidP="00502620">
      <w:pPr>
        <w:jc w:val="center"/>
        <w:rPr>
          <w:rFonts w:ascii="Open Sans" w:hAnsi="Open Sans" w:cs="Open Sans"/>
          <w:sz w:val="18"/>
          <w:szCs w:val="18"/>
        </w:rPr>
      </w:pPr>
    </w:p>
    <w:p w14:paraId="08A9F99B" w14:textId="735BF3B8" w:rsidR="00502620" w:rsidRDefault="00502620" w:rsidP="00502620">
      <w:pPr>
        <w:jc w:val="center"/>
        <w:rPr>
          <w:rFonts w:ascii="Open Sans" w:hAnsi="Open Sans" w:cs="Open Sans"/>
          <w:sz w:val="18"/>
          <w:szCs w:val="18"/>
        </w:rPr>
      </w:pPr>
    </w:p>
    <w:p w14:paraId="29A1D52D" w14:textId="66C0546F" w:rsidR="00502620" w:rsidRDefault="00502620" w:rsidP="00502620">
      <w:pPr>
        <w:jc w:val="center"/>
        <w:rPr>
          <w:rFonts w:ascii="Open Sans" w:hAnsi="Open Sans" w:cs="Open Sans"/>
          <w:sz w:val="18"/>
          <w:szCs w:val="18"/>
        </w:rPr>
      </w:pPr>
    </w:p>
    <w:p w14:paraId="7B7417FD" w14:textId="12FBACE7" w:rsidR="00502620" w:rsidRDefault="00502620" w:rsidP="00502620">
      <w:pPr>
        <w:jc w:val="center"/>
        <w:rPr>
          <w:rFonts w:ascii="Open Sans" w:hAnsi="Open Sans" w:cs="Open Sans"/>
          <w:sz w:val="18"/>
          <w:szCs w:val="18"/>
        </w:rPr>
      </w:pPr>
    </w:p>
    <w:p w14:paraId="5C24DE53" w14:textId="52F9F466" w:rsidR="00502620" w:rsidRDefault="00502620" w:rsidP="00502620">
      <w:pPr>
        <w:jc w:val="center"/>
        <w:rPr>
          <w:rFonts w:ascii="Open Sans" w:hAnsi="Open Sans" w:cs="Open Sans"/>
          <w:sz w:val="18"/>
          <w:szCs w:val="18"/>
        </w:rPr>
      </w:pPr>
    </w:p>
    <w:p w14:paraId="5A21C2B2" w14:textId="6E467AB7" w:rsidR="00502620" w:rsidRDefault="00502620" w:rsidP="00502620">
      <w:pPr>
        <w:jc w:val="center"/>
        <w:rPr>
          <w:rFonts w:ascii="Open Sans" w:hAnsi="Open Sans" w:cs="Open Sans"/>
          <w:sz w:val="18"/>
          <w:szCs w:val="18"/>
        </w:rPr>
      </w:pPr>
    </w:p>
    <w:p w14:paraId="1AF53379" w14:textId="3D5023C1" w:rsidR="00502620" w:rsidRDefault="00502620" w:rsidP="00502620">
      <w:pPr>
        <w:jc w:val="center"/>
        <w:rPr>
          <w:rFonts w:ascii="Open Sans" w:hAnsi="Open Sans" w:cs="Open Sans"/>
          <w:sz w:val="18"/>
          <w:szCs w:val="18"/>
        </w:rPr>
      </w:pPr>
    </w:p>
    <w:p w14:paraId="681C399C" w14:textId="77777777" w:rsidR="00502620" w:rsidRPr="0082232A" w:rsidRDefault="00502620" w:rsidP="00502620">
      <w:pPr>
        <w:pStyle w:val="Heading2"/>
        <w:jc w:val="center"/>
        <w:rPr>
          <w:rFonts w:asciiTheme="majorBidi" w:hAnsiTheme="majorBidi"/>
          <w:sz w:val="24"/>
          <w:szCs w:val="24"/>
          <w:lang w:val="en-GB"/>
        </w:rPr>
      </w:pPr>
      <w:bookmarkStart w:id="32" w:name="_Toc96582677"/>
      <w:r w:rsidRPr="0082232A">
        <w:rPr>
          <w:rFonts w:asciiTheme="majorBidi" w:hAnsiTheme="majorBidi"/>
          <w:sz w:val="24"/>
          <w:szCs w:val="24"/>
          <w:lang w:val="en-GB"/>
        </w:rPr>
        <w:t>FIN FORM-2: F</w:t>
      </w:r>
      <w:r>
        <w:rPr>
          <w:rFonts w:asciiTheme="majorBidi" w:hAnsiTheme="majorBidi"/>
          <w:sz w:val="24"/>
          <w:szCs w:val="24"/>
          <w:lang w:val="en-GB"/>
        </w:rPr>
        <w:t>inancial</w:t>
      </w:r>
      <w:r w:rsidRPr="0082232A">
        <w:rPr>
          <w:rFonts w:asciiTheme="majorBidi" w:hAnsiTheme="majorBidi"/>
          <w:sz w:val="24"/>
          <w:szCs w:val="24"/>
          <w:lang w:val="en-GB"/>
        </w:rPr>
        <w:t xml:space="preserve"> B</w:t>
      </w:r>
      <w:r>
        <w:rPr>
          <w:rFonts w:asciiTheme="majorBidi" w:hAnsiTheme="majorBidi"/>
          <w:sz w:val="24"/>
          <w:szCs w:val="24"/>
          <w:lang w:val="en-GB"/>
        </w:rPr>
        <w:t>reakdown</w:t>
      </w:r>
      <w:r w:rsidRPr="0082232A">
        <w:rPr>
          <w:rFonts w:asciiTheme="majorBidi" w:hAnsiTheme="majorBidi"/>
          <w:sz w:val="24"/>
          <w:szCs w:val="24"/>
          <w:lang w:val="en-GB"/>
        </w:rPr>
        <w:t xml:space="preserve"> F</w:t>
      </w:r>
      <w:r>
        <w:rPr>
          <w:rFonts w:asciiTheme="majorBidi" w:hAnsiTheme="majorBidi"/>
          <w:sz w:val="24"/>
          <w:szCs w:val="24"/>
          <w:lang w:val="en-GB"/>
        </w:rPr>
        <w:t>orm</w:t>
      </w:r>
      <w:bookmarkEnd w:id="32"/>
    </w:p>
    <w:p w14:paraId="01CED5D4" w14:textId="77777777" w:rsidR="00502620" w:rsidRDefault="00502620" w:rsidP="00502620">
      <w:pPr>
        <w:autoSpaceDE w:val="0"/>
        <w:autoSpaceDN w:val="0"/>
        <w:adjustRightInd w:val="0"/>
        <w:spacing w:after="0"/>
        <w:jc w:val="both"/>
        <w:rPr>
          <w:rFonts w:asciiTheme="majorBidi" w:hAnsiTheme="majorBidi" w:cstheme="majorBidi"/>
          <w:b/>
          <w:bCs/>
          <w:sz w:val="24"/>
          <w:szCs w:val="24"/>
          <w:lang w:val="en-GB"/>
        </w:rPr>
      </w:pPr>
      <w:bookmarkStart w:id="33" w:name="_Toc80882414"/>
      <w:bookmarkStart w:id="34" w:name="_Toc80882602"/>
    </w:p>
    <w:p w14:paraId="1DDAFD4D" w14:textId="2AE1DFFF" w:rsidR="00502620" w:rsidRDefault="00502620" w:rsidP="00502620">
      <w:pPr>
        <w:autoSpaceDE w:val="0"/>
        <w:autoSpaceDN w:val="0"/>
        <w:adjustRightInd w:val="0"/>
        <w:spacing w:after="0"/>
        <w:jc w:val="both"/>
        <w:rPr>
          <w:rFonts w:asciiTheme="majorBidi" w:hAnsiTheme="majorBidi" w:cstheme="majorBidi"/>
          <w:b/>
          <w:bCs/>
          <w:sz w:val="24"/>
          <w:szCs w:val="24"/>
          <w:lang w:val="en-GB"/>
        </w:rPr>
      </w:pPr>
      <w:r w:rsidRPr="0082232A">
        <w:rPr>
          <w:rFonts w:asciiTheme="majorBidi" w:hAnsiTheme="majorBidi" w:cstheme="majorBidi"/>
          <w:b/>
          <w:bCs/>
          <w:sz w:val="24"/>
          <w:szCs w:val="24"/>
          <w:lang w:val="en-GB"/>
        </w:rPr>
        <w:t>Date:</w:t>
      </w:r>
    </w:p>
    <w:p w14:paraId="365AF282" w14:textId="77777777" w:rsidR="00502620" w:rsidRPr="0082232A" w:rsidRDefault="00502620" w:rsidP="00502620">
      <w:pPr>
        <w:autoSpaceDE w:val="0"/>
        <w:autoSpaceDN w:val="0"/>
        <w:adjustRightInd w:val="0"/>
        <w:spacing w:after="0"/>
        <w:jc w:val="both"/>
        <w:rPr>
          <w:rFonts w:asciiTheme="majorBidi" w:hAnsiTheme="majorBidi" w:cstheme="majorBidi"/>
          <w:b/>
          <w:bCs/>
          <w:sz w:val="24"/>
          <w:szCs w:val="24"/>
          <w:lang w:val="en-GB"/>
        </w:rPr>
      </w:pPr>
    </w:p>
    <w:p w14:paraId="75342E76" w14:textId="58E8820F" w:rsidR="00502620" w:rsidRDefault="00502620" w:rsidP="00502620">
      <w:pPr>
        <w:autoSpaceDE w:val="0"/>
        <w:autoSpaceDN w:val="0"/>
        <w:adjustRightInd w:val="0"/>
        <w:spacing w:after="0"/>
        <w:jc w:val="both"/>
        <w:rPr>
          <w:rFonts w:asciiTheme="majorBidi" w:hAnsiTheme="majorBidi" w:cstheme="majorBidi"/>
          <w:sz w:val="24"/>
          <w:szCs w:val="24"/>
          <w:lang w:val="en-GB"/>
        </w:rPr>
      </w:pPr>
      <w:r w:rsidRPr="0082232A">
        <w:rPr>
          <w:rFonts w:asciiTheme="majorBidi" w:hAnsiTheme="majorBidi" w:cstheme="majorBidi"/>
          <w:b/>
          <w:bCs/>
          <w:sz w:val="24"/>
          <w:szCs w:val="24"/>
          <w:lang w:val="en-GB"/>
        </w:rPr>
        <w:t>Reference No</w:t>
      </w:r>
      <w:r w:rsidRPr="0082232A">
        <w:rPr>
          <w:rFonts w:asciiTheme="majorBidi" w:hAnsiTheme="majorBidi" w:cstheme="majorBidi"/>
          <w:sz w:val="24"/>
          <w:szCs w:val="24"/>
          <w:lang w:val="en-GB"/>
        </w:rPr>
        <w:t>:</w:t>
      </w:r>
      <w:bookmarkEnd w:id="33"/>
      <w:bookmarkEnd w:id="34"/>
      <w:r w:rsidRPr="0082232A">
        <w:rPr>
          <w:rFonts w:asciiTheme="majorBidi" w:hAnsiTheme="majorBidi" w:cstheme="majorBidi"/>
          <w:sz w:val="24"/>
          <w:szCs w:val="24"/>
          <w:lang w:val="en-GB"/>
        </w:rPr>
        <w:t xml:space="preserve"> </w:t>
      </w:r>
      <w:r w:rsidR="0040297C">
        <w:rPr>
          <w:rFonts w:asciiTheme="majorBidi" w:hAnsiTheme="majorBidi" w:cstheme="majorBidi"/>
          <w:sz w:val="24"/>
          <w:szCs w:val="24"/>
          <w:lang w:val="en-GB"/>
        </w:rPr>
        <w:t>[G</w:t>
      </w:r>
      <w:r w:rsidRPr="0082232A">
        <w:rPr>
          <w:rFonts w:asciiTheme="majorBidi" w:hAnsiTheme="majorBidi" w:cstheme="majorBidi"/>
          <w:sz w:val="24"/>
          <w:szCs w:val="24"/>
          <w:lang w:val="en-GB"/>
        </w:rPr>
        <w:t>enerated by the proponent</w:t>
      </w:r>
      <w:r w:rsidR="0040297C">
        <w:rPr>
          <w:rFonts w:asciiTheme="majorBidi" w:hAnsiTheme="majorBidi" w:cstheme="majorBidi"/>
          <w:sz w:val="24"/>
          <w:szCs w:val="24"/>
          <w:lang w:val="en-GB"/>
        </w:rPr>
        <w:t>]</w:t>
      </w:r>
    </w:p>
    <w:p w14:paraId="19627AFD" w14:textId="647A4043" w:rsidR="00784070" w:rsidRDefault="00784070" w:rsidP="00502620">
      <w:pPr>
        <w:autoSpaceDE w:val="0"/>
        <w:autoSpaceDN w:val="0"/>
        <w:adjustRightInd w:val="0"/>
        <w:spacing w:after="0"/>
        <w:jc w:val="both"/>
        <w:rPr>
          <w:rFonts w:asciiTheme="majorBidi" w:hAnsiTheme="majorBidi" w:cstheme="majorBidi"/>
          <w:sz w:val="24"/>
          <w:szCs w:val="24"/>
          <w:lang w:val="en-GB"/>
        </w:rPr>
      </w:pPr>
    </w:p>
    <w:p w14:paraId="41002DB2" w14:textId="043827C3" w:rsidR="00784070" w:rsidRPr="0082232A" w:rsidRDefault="00784070" w:rsidP="00502620">
      <w:pPr>
        <w:autoSpaceDE w:val="0"/>
        <w:autoSpaceDN w:val="0"/>
        <w:adjustRightInd w:val="0"/>
        <w:spacing w:after="0"/>
        <w:jc w:val="both"/>
        <w:rPr>
          <w:rFonts w:asciiTheme="majorBidi" w:hAnsiTheme="majorBidi" w:cstheme="majorBidi"/>
          <w:sz w:val="24"/>
          <w:szCs w:val="24"/>
          <w:lang w:val="en-GB"/>
        </w:rPr>
      </w:pPr>
      <w:r w:rsidRPr="00784070">
        <w:rPr>
          <w:rFonts w:asciiTheme="majorBidi" w:hAnsiTheme="majorBidi" w:cstheme="majorBidi"/>
          <w:b/>
          <w:bCs/>
          <w:sz w:val="24"/>
          <w:szCs w:val="24"/>
          <w:lang w:val="en-GB"/>
        </w:rPr>
        <w:t>Bid Validity</w:t>
      </w:r>
      <w:r>
        <w:rPr>
          <w:rFonts w:asciiTheme="majorBidi" w:hAnsiTheme="majorBidi" w:cstheme="majorBidi"/>
          <w:sz w:val="24"/>
          <w:szCs w:val="24"/>
          <w:lang w:val="en-GB"/>
        </w:rPr>
        <w:t xml:space="preserve">: </w:t>
      </w:r>
      <w:r w:rsidR="0040297C">
        <w:rPr>
          <w:rFonts w:asciiTheme="majorBidi" w:hAnsiTheme="majorBidi" w:cstheme="majorBidi"/>
          <w:sz w:val="24"/>
          <w:szCs w:val="24"/>
          <w:lang w:val="en-GB"/>
        </w:rPr>
        <w:t xml:space="preserve">[Minimum </w:t>
      </w:r>
      <w:r>
        <w:rPr>
          <w:rFonts w:asciiTheme="majorBidi" w:hAnsiTheme="majorBidi" w:cstheme="majorBidi"/>
          <w:sz w:val="24"/>
          <w:szCs w:val="24"/>
          <w:lang w:val="en-GB"/>
        </w:rPr>
        <w:t>90 Days</w:t>
      </w:r>
      <w:r w:rsidR="0040297C">
        <w:rPr>
          <w:rFonts w:asciiTheme="majorBidi" w:hAnsiTheme="majorBidi" w:cstheme="majorBidi"/>
          <w:sz w:val="24"/>
          <w:szCs w:val="24"/>
          <w:lang w:val="en-GB"/>
        </w:rPr>
        <w:t>]</w:t>
      </w:r>
    </w:p>
    <w:p w14:paraId="6DE76D9C" w14:textId="77777777" w:rsidR="00502620" w:rsidRPr="0082232A" w:rsidRDefault="00502620" w:rsidP="00502620">
      <w:pPr>
        <w:spacing w:after="0" w:line="240" w:lineRule="auto"/>
        <w:rPr>
          <w:rFonts w:asciiTheme="majorBidi" w:hAnsiTheme="majorBidi" w:cstheme="majorBidi"/>
          <w:b/>
          <w:bCs/>
          <w:sz w:val="24"/>
          <w:szCs w:val="24"/>
          <w:lang w:val="en-GB"/>
        </w:rPr>
      </w:pPr>
    </w:p>
    <w:tbl>
      <w:tblPr>
        <w:tblStyle w:val="TableGrid"/>
        <w:tblW w:w="9017" w:type="dxa"/>
        <w:tblLook w:val="04A0" w:firstRow="1" w:lastRow="0" w:firstColumn="1" w:lastColumn="0" w:noHBand="0" w:noVBand="1"/>
      </w:tblPr>
      <w:tblGrid>
        <w:gridCol w:w="661"/>
        <w:gridCol w:w="6082"/>
        <w:gridCol w:w="2274"/>
      </w:tblGrid>
      <w:tr w:rsidR="00502620" w:rsidRPr="0082232A" w14:paraId="345AB28E" w14:textId="77777777" w:rsidTr="00502620">
        <w:trPr>
          <w:trHeight w:val="710"/>
        </w:trPr>
        <w:tc>
          <w:tcPr>
            <w:tcW w:w="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64E68A" w14:textId="77777777" w:rsidR="00502620" w:rsidRPr="0082232A" w:rsidRDefault="00502620" w:rsidP="003E79F0">
            <w:pPr>
              <w:rPr>
                <w:rFonts w:asciiTheme="majorBidi" w:hAnsiTheme="majorBidi" w:cstheme="majorBidi"/>
                <w:b/>
                <w:bCs/>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ED397D" w14:textId="77777777" w:rsidR="00502620" w:rsidRPr="0082232A" w:rsidRDefault="00502620"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 xml:space="preserve">Description </w:t>
            </w:r>
          </w:p>
        </w:tc>
        <w:tc>
          <w:tcPr>
            <w:tcW w:w="22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C345D4" w14:textId="77777777" w:rsidR="00502620" w:rsidRPr="0082232A" w:rsidRDefault="00502620"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MVR</w:t>
            </w:r>
          </w:p>
        </w:tc>
      </w:tr>
      <w:tr w:rsidR="00502620" w:rsidRPr="0082232A" w14:paraId="3A9D46C6" w14:textId="77777777" w:rsidTr="00502620">
        <w:trPr>
          <w:trHeight w:val="890"/>
        </w:trPr>
        <w:tc>
          <w:tcPr>
            <w:tcW w:w="661" w:type="dxa"/>
            <w:tcBorders>
              <w:top w:val="single" w:sz="4" w:space="0" w:color="000000"/>
              <w:left w:val="single" w:sz="4" w:space="0" w:color="000000"/>
              <w:bottom w:val="single" w:sz="4" w:space="0" w:color="000000"/>
              <w:right w:val="single" w:sz="4" w:space="0" w:color="000000"/>
            </w:tcBorders>
          </w:tcPr>
          <w:p w14:paraId="1680B19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622932E3"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61920A2D" w14:textId="77777777" w:rsidR="00502620" w:rsidRPr="0082232A" w:rsidRDefault="00502620" w:rsidP="003E79F0">
            <w:pPr>
              <w:rPr>
                <w:rFonts w:asciiTheme="majorBidi" w:hAnsiTheme="majorBidi" w:cstheme="majorBidi"/>
                <w:sz w:val="24"/>
                <w:szCs w:val="24"/>
                <w:lang w:val="en-GB"/>
              </w:rPr>
            </w:pPr>
          </w:p>
        </w:tc>
      </w:tr>
      <w:tr w:rsidR="00502620" w:rsidRPr="0082232A" w14:paraId="74A775E0" w14:textId="77777777" w:rsidTr="00502620">
        <w:trPr>
          <w:trHeight w:val="1052"/>
        </w:trPr>
        <w:tc>
          <w:tcPr>
            <w:tcW w:w="661" w:type="dxa"/>
            <w:tcBorders>
              <w:top w:val="single" w:sz="4" w:space="0" w:color="000000"/>
              <w:left w:val="single" w:sz="4" w:space="0" w:color="000000"/>
              <w:bottom w:val="single" w:sz="4" w:space="0" w:color="000000"/>
              <w:right w:val="single" w:sz="4" w:space="0" w:color="000000"/>
            </w:tcBorders>
          </w:tcPr>
          <w:p w14:paraId="3EB0FF62"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27422A32"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3059809B" w14:textId="77777777" w:rsidR="00502620" w:rsidRPr="0082232A" w:rsidRDefault="00502620" w:rsidP="003E79F0">
            <w:pPr>
              <w:rPr>
                <w:rFonts w:asciiTheme="majorBidi" w:hAnsiTheme="majorBidi" w:cstheme="majorBidi"/>
                <w:sz w:val="24"/>
                <w:szCs w:val="24"/>
                <w:lang w:val="en-GB"/>
              </w:rPr>
            </w:pPr>
          </w:p>
        </w:tc>
      </w:tr>
      <w:tr w:rsidR="00502620" w:rsidRPr="0082232A" w14:paraId="58387E6D" w14:textId="77777777" w:rsidTr="00502620">
        <w:trPr>
          <w:trHeight w:val="908"/>
        </w:trPr>
        <w:tc>
          <w:tcPr>
            <w:tcW w:w="661" w:type="dxa"/>
            <w:tcBorders>
              <w:top w:val="single" w:sz="4" w:space="0" w:color="000000"/>
              <w:left w:val="single" w:sz="4" w:space="0" w:color="000000"/>
              <w:bottom w:val="single" w:sz="4" w:space="0" w:color="000000"/>
              <w:right w:val="single" w:sz="4" w:space="0" w:color="000000"/>
            </w:tcBorders>
          </w:tcPr>
          <w:p w14:paraId="5761FBB9"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6502D108"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3819FE2B" w14:textId="77777777" w:rsidR="00502620" w:rsidRPr="0082232A" w:rsidRDefault="00502620" w:rsidP="003E79F0">
            <w:pPr>
              <w:rPr>
                <w:rFonts w:asciiTheme="majorBidi" w:hAnsiTheme="majorBidi" w:cstheme="majorBidi"/>
                <w:sz w:val="24"/>
                <w:szCs w:val="24"/>
                <w:lang w:val="en-GB"/>
              </w:rPr>
            </w:pPr>
          </w:p>
        </w:tc>
      </w:tr>
      <w:tr w:rsidR="00502620" w:rsidRPr="0082232A" w14:paraId="4F33DA4F" w14:textId="77777777" w:rsidTr="00502620">
        <w:trPr>
          <w:trHeight w:val="890"/>
        </w:trPr>
        <w:tc>
          <w:tcPr>
            <w:tcW w:w="661" w:type="dxa"/>
            <w:tcBorders>
              <w:top w:val="single" w:sz="4" w:space="0" w:color="000000"/>
              <w:left w:val="single" w:sz="4" w:space="0" w:color="000000"/>
              <w:bottom w:val="single" w:sz="4" w:space="0" w:color="000000"/>
              <w:right w:val="single" w:sz="4" w:space="0" w:color="000000"/>
            </w:tcBorders>
          </w:tcPr>
          <w:p w14:paraId="0A570E6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tcPr>
          <w:p w14:paraId="48CFD04B" w14:textId="77777777" w:rsidR="00502620" w:rsidRPr="0082232A" w:rsidRDefault="00502620" w:rsidP="003E79F0">
            <w:pPr>
              <w:rPr>
                <w:rFonts w:asciiTheme="majorBidi" w:hAnsiTheme="majorBidi" w:cstheme="majorBidi"/>
                <w:sz w:val="24"/>
                <w:szCs w:val="24"/>
                <w:lang w:val="en-GB"/>
              </w:rPr>
            </w:pPr>
          </w:p>
        </w:tc>
        <w:tc>
          <w:tcPr>
            <w:tcW w:w="2274" w:type="dxa"/>
            <w:tcBorders>
              <w:top w:val="single" w:sz="4" w:space="0" w:color="000000"/>
              <w:left w:val="single" w:sz="4" w:space="0" w:color="000000"/>
              <w:bottom w:val="single" w:sz="4" w:space="0" w:color="000000"/>
              <w:right w:val="single" w:sz="4" w:space="0" w:color="000000"/>
            </w:tcBorders>
          </w:tcPr>
          <w:p w14:paraId="6776AF66" w14:textId="77777777" w:rsidR="00502620" w:rsidRPr="0082232A" w:rsidRDefault="00502620" w:rsidP="003E79F0">
            <w:pPr>
              <w:rPr>
                <w:rFonts w:asciiTheme="majorBidi" w:hAnsiTheme="majorBidi" w:cstheme="majorBidi"/>
                <w:sz w:val="24"/>
                <w:szCs w:val="24"/>
                <w:lang w:val="en-GB"/>
              </w:rPr>
            </w:pPr>
          </w:p>
        </w:tc>
      </w:tr>
      <w:tr w:rsidR="00502620" w:rsidRPr="0082232A" w14:paraId="5433CEFC" w14:textId="77777777" w:rsidTr="00502620">
        <w:trPr>
          <w:trHeight w:val="1070"/>
        </w:trPr>
        <w:tc>
          <w:tcPr>
            <w:tcW w:w="661" w:type="dxa"/>
            <w:tcBorders>
              <w:top w:val="single" w:sz="4" w:space="0" w:color="000000"/>
              <w:left w:val="single" w:sz="4" w:space="0" w:color="000000"/>
              <w:bottom w:val="single" w:sz="4" w:space="0" w:color="000000"/>
              <w:right w:val="single" w:sz="4" w:space="0" w:color="000000"/>
            </w:tcBorders>
          </w:tcPr>
          <w:p w14:paraId="134AE504"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3B40758A" w14:textId="651B9026"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Total:</w:t>
            </w:r>
          </w:p>
        </w:tc>
        <w:tc>
          <w:tcPr>
            <w:tcW w:w="2274" w:type="dxa"/>
            <w:tcBorders>
              <w:top w:val="single" w:sz="4" w:space="0" w:color="000000"/>
              <w:left w:val="single" w:sz="4" w:space="0" w:color="000000"/>
              <w:bottom w:val="single" w:sz="4" w:space="0" w:color="000000"/>
              <w:right w:val="single" w:sz="4" w:space="0" w:color="000000"/>
            </w:tcBorders>
          </w:tcPr>
          <w:p w14:paraId="32E9F39E" w14:textId="0C481881" w:rsidR="00992826" w:rsidRPr="0082232A" w:rsidRDefault="00992826" w:rsidP="00992826">
            <w:pPr>
              <w:rPr>
                <w:rFonts w:asciiTheme="majorBidi" w:hAnsiTheme="majorBidi" w:cstheme="majorBidi"/>
                <w:sz w:val="24"/>
                <w:szCs w:val="24"/>
                <w:lang w:val="en-GB"/>
              </w:rPr>
            </w:pPr>
          </w:p>
        </w:tc>
      </w:tr>
      <w:tr w:rsidR="00502620" w:rsidRPr="0082232A" w14:paraId="1702A331" w14:textId="77777777" w:rsidTr="00502620">
        <w:trPr>
          <w:trHeight w:val="827"/>
        </w:trPr>
        <w:tc>
          <w:tcPr>
            <w:tcW w:w="661" w:type="dxa"/>
            <w:tcBorders>
              <w:top w:val="single" w:sz="4" w:space="0" w:color="000000"/>
              <w:left w:val="single" w:sz="4" w:space="0" w:color="000000"/>
              <w:bottom w:val="single" w:sz="4" w:space="0" w:color="000000"/>
              <w:right w:val="single" w:sz="4" w:space="0" w:color="000000"/>
            </w:tcBorders>
          </w:tcPr>
          <w:p w14:paraId="62988A89"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1107A6AE" w14:textId="6D75F186"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GST/Applicable tax:</w:t>
            </w:r>
          </w:p>
        </w:tc>
        <w:tc>
          <w:tcPr>
            <w:tcW w:w="2274" w:type="dxa"/>
            <w:tcBorders>
              <w:top w:val="single" w:sz="4" w:space="0" w:color="000000"/>
              <w:left w:val="single" w:sz="4" w:space="0" w:color="000000"/>
              <w:bottom w:val="single" w:sz="4" w:space="0" w:color="000000"/>
              <w:right w:val="single" w:sz="4" w:space="0" w:color="000000"/>
            </w:tcBorders>
          </w:tcPr>
          <w:p w14:paraId="6D920CD1" w14:textId="77777777" w:rsidR="00502620" w:rsidRPr="0082232A" w:rsidRDefault="00502620" w:rsidP="003E79F0">
            <w:pPr>
              <w:rPr>
                <w:rFonts w:asciiTheme="majorBidi" w:hAnsiTheme="majorBidi" w:cstheme="majorBidi"/>
                <w:sz w:val="24"/>
                <w:szCs w:val="24"/>
                <w:lang w:val="en-GB"/>
              </w:rPr>
            </w:pPr>
          </w:p>
        </w:tc>
      </w:tr>
      <w:tr w:rsidR="00502620" w:rsidRPr="0082232A" w14:paraId="25C53AF8" w14:textId="77777777" w:rsidTr="00502620">
        <w:trPr>
          <w:trHeight w:val="728"/>
        </w:trPr>
        <w:tc>
          <w:tcPr>
            <w:tcW w:w="661" w:type="dxa"/>
            <w:tcBorders>
              <w:top w:val="single" w:sz="4" w:space="0" w:color="000000"/>
              <w:left w:val="single" w:sz="4" w:space="0" w:color="000000"/>
              <w:bottom w:val="single" w:sz="4" w:space="0" w:color="000000"/>
              <w:right w:val="single" w:sz="4" w:space="0" w:color="000000"/>
            </w:tcBorders>
          </w:tcPr>
          <w:p w14:paraId="5B3B4C9E" w14:textId="77777777" w:rsidR="00502620" w:rsidRPr="0082232A" w:rsidRDefault="00502620" w:rsidP="003E79F0">
            <w:pPr>
              <w:rPr>
                <w:rFonts w:asciiTheme="majorBidi" w:hAnsiTheme="majorBidi" w:cstheme="majorBidi"/>
                <w:sz w:val="24"/>
                <w:szCs w:val="24"/>
                <w:lang w:val="en-GB"/>
              </w:rPr>
            </w:pPr>
          </w:p>
        </w:tc>
        <w:tc>
          <w:tcPr>
            <w:tcW w:w="6082" w:type="dxa"/>
            <w:tcBorders>
              <w:top w:val="single" w:sz="4" w:space="0" w:color="000000"/>
              <w:left w:val="single" w:sz="4" w:space="0" w:color="000000"/>
              <w:bottom w:val="single" w:sz="4" w:space="0" w:color="000000"/>
              <w:right w:val="single" w:sz="4" w:space="0" w:color="000000"/>
            </w:tcBorders>
            <w:hideMark/>
          </w:tcPr>
          <w:p w14:paraId="0CF71D9F" w14:textId="77777777" w:rsidR="00502620" w:rsidRPr="0082232A" w:rsidRDefault="00502620" w:rsidP="003E79F0">
            <w:pPr>
              <w:jc w:val="right"/>
              <w:rPr>
                <w:rFonts w:asciiTheme="majorBidi" w:hAnsiTheme="majorBidi" w:cstheme="majorBidi"/>
                <w:b/>
                <w:bCs/>
                <w:sz w:val="24"/>
                <w:szCs w:val="24"/>
                <w:lang w:val="en-GB"/>
              </w:rPr>
            </w:pPr>
            <w:r w:rsidRPr="0082232A">
              <w:rPr>
                <w:rFonts w:asciiTheme="majorBidi" w:hAnsiTheme="majorBidi" w:cstheme="majorBidi"/>
                <w:b/>
                <w:bCs/>
                <w:sz w:val="24"/>
                <w:szCs w:val="24"/>
                <w:lang w:val="en-GB"/>
              </w:rPr>
              <w:t>Total with GST/Applicable tax:</w:t>
            </w:r>
          </w:p>
        </w:tc>
        <w:tc>
          <w:tcPr>
            <w:tcW w:w="2274" w:type="dxa"/>
            <w:tcBorders>
              <w:top w:val="single" w:sz="4" w:space="0" w:color="000000"/>
              <w:left w:val="single" w:sz="4" w:space="0" w:color="000000"/>
              <w:bottom w:val="single" w:sz="4" w:space="0" w:color="000000"/>
              <w:right w:val="single" w:sz="4" w:space="0" w:color="000000"/>
            </w:tcBorders>
          </w:tcPr>
          <w:p w14:paraId="7F381687" w14:textId="77777777" w:rsidR="00502620" w:rsidRPr="0082232A" w:rsidRDefault="00502620" w:rsidP="003E79F0">
            <w:pPr>
              <w:rPr>
                <w:rFonts w:asciiTheme="majorBidi" w:hAnsiTheme="majorBidi" w:cstheme="majorBidi"/>
                <w:sz w:val="24"/>
                <w:szCs w:val="24"/>
                <w:lang w:val="en-GB"/>
              </w:rPr>
            </w:pPr>
          </w:p>
        </w:tc>
      </w:tr>
    </w:tbl>
    <w:p w14:paraId="1A7414BD" w14:textId="77777777" w:rsidR="00502620" w:rsidRPr="0082232A" w:rsidRDefault="00502620" w:rsidP="00502620">
      <w:pPr>
        <w:pStyle w:val="FootnoteText"/>
        <w:tabs>
          <w:tab w:val="left" w:pos="360"/>
        </w:tabs>
        <w:rPr>
          <w:rFonts w:asciiTheme="majorBidi" w:hAnsiTheme="majorBidi" w:cstheme="majorBidi"/>
          <w:sz w:val="24"/>
          <w:szCs w:val="24"/>
          <w:lang w:val="en-GB"/>
        </w:rPr>
      </w:pPr>
    </w:p>
    <w:p w14:paraId="724C4590" w14:textId="48B0CF26" w:rsidR="00502620" w:rsidRPr="0082232A" w:rsidRDefault="00502620" w:rsidP="00502620">
      <w:pPr>
        <w:pStyle w:val="Default"/>
        <w:spacing w:before="240" w:line="360" w:lineRule="auto"/>
        <w:rPr>
          <w:rFonts w:asciiTheme="majorBidi" w:hAnsiTheme="majorBidi" w:cstheme="majorBidi"/>
          <w:b/>
          <w:bCs/>
        </w:rPr>
      </w:pPr>
      <w:r w:rsidRPr="0082232A">
        <w:rPr>
          <w:rFonts w:asciiTheme="majorBidi" w:hAnsiTheme="majorBidi" w:cstheme="majorBidi"/>
          <w:b/>
          <w:bCs/>
        </w:rPr>
        <w:t xml:space="preserve">The quotation is valid for </w:t>
      </w:r>
      <w:r w:rsidR="00992826">
        <w:rPr>
          <w:rFonts w:asciiTheme="majorBidi" w:hAnsiTheme="majorBidi" w:cstheme="majorBidi"/>
          <w:b/>
          <w:bCs/>
        </w:rPr>
        <w:t>XX days (</w:t>
      </w:r>
      <w:r w:rsidRPr="0082232A">
        <w:rPr>
          <w:rFonts w:asciiTheme="majorBidi" w:hAnsiTheme="majorBidi" w:cstheme="majorBidi"/>
          <w:b/>
          <w:bCs/>
        </w:rPr>
        <w:t>90 days</w:t>
      </w:r>
      <w:r w:rsidR="00992826">
        <w:rPr>
          <w:rFonts w:asciiTheme="majorBidi" w:hAnsiTheme="majorBidi" w:cstheme="majorBidi"/>
          <w:b/>
          <w:bCs/>
        </w:rPr>
        <w:t xml:space="preserve"> minimum)</w:t>
      </w:r>
      <w:r w:rsidRPr="0082232A">
        <w:rPr>
          <w:rFonts w:asciiTheme="majorBidi" w:hAnsiTheme="majorBidi" w:cstheme="majorBidi"/>
          <w:b/>
          <w:bCs/>
        </w:rPr>
        <w:t xml:space="preserve"> from the date of bid opening. </w:t>
      </w:r>
    </w:p>
    <w:p w14:paraId="73159A46"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1ECC5E1A"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Indicate the total cost with detail cost to be paid in Maldivian Rufiyaa (MVR).  </w:t>
      </w:r>
    </w:p>
    <w:p w14:paraId="2142C9DD"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1A46E287" w14:textId="0A61C813" w:rsidR="00502620" w:rsidRPr="0082232A" w:rsidRDefault="00502620" w:rsidP="00502620">
      <w:pPr>
        <w:pStyle w:val="FootnoteText"/>
        <w:tabs>
          <w:tab w:val="left" w:pos="360"/>
        </w:tabs>
        <w:jc w:val="both"/>
        <w:rPr>
          <w:rFonts w:asciiTheme="majorBidi" w:hAnsiTheme="majorBidi" w:cstheme="majorBidi"/>
          <w:sz w:val="24"/>
          <w:szCs w:val="24"/>
          <w:lang w:val="en-GB"/>
        </w:rPr>
      </w:pPr>
      <w:r w:rsidRPr="0082232A">
        <w:rPr>
          <w:rFonts w:asciiTheme="majorBidi" w:hAnsiTheme="majorBidi" w:cstheme="majorBidi"/>
          <w:sz w:val="24"/>
          <w:szCs w:val="24"/>
          <w:lang w:val="en-GB"/>
        </w:rPr>
        <w:t xml:space="preserve">Note: The total contract price should be quoted inclusive of Goods and Services Tax (GST) or any applicable </w:t>
      </w:r>
      <w:r w:rsidR="00992826">
        <w:rPr>
          <w:rFonts w:asciiTheme="majorBidi" w:hAnsiTheme="majorBidi" w:cstheme="majorBidi"/>
          <w:sz w:val="24"/>
          <w:szCs w:val="24"/>
          <w:lang w:val="en-GB"/>
        </w:rPr>
        <w:t>t</w:t>
      </w:r>
      <w:r w:rsidRPr="0082232A">
        <w:rPr>
          <w:rFonts w:asciiTheme="majorBidi" w:hAnsiTheme="majorBidi" w:cstheme="majorBidi"/>
          <w:sz w:val="24"/>
          <w:szCs w:val="24"/>
          <w:lang w:val="en-GB"/>
        </w:rPr>
        <w:t xml:space="preserve">axes as per the Tax Legislation and must be shown in the breakdown. </w:t>
      </w:r>
    </w:p>
    <w:p w14:paraId="2C6D1436"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6FAD13D0" w14:textId="41995445" w:rsidR="00502620" w:rsidRDefault="00502620" w:rsidP="00502620">
      <w:pPr>
        <w:pStyle w:val="FootnoteText"/>
        <w:tabs>
          <w:tab w:val="left" w:pos="360"/>
        </w:tabs>
        <w:jc w:val="both"/>
        <w:rPr>
          <w:rFonts w:asciiTheme="majorBidi" w:hAnsiTheme="majorBidi" w:cstheme="majorBidi"/>
          <w:sz w:val="24"/>
          <w:szCs w:val="24"/>
          <w:lang w:val="en-GB"/>
        </w:rPr>
      </w:pPr>
    </w:p>
    <w:p w14:paraId="3242A95E" w14:textId="42684DDF" w:rsidR="00784070" w:rsidRDefault="00784070" w:rsidP="00502620">
      <w:pPr>
        <w:pStyle w:val="FootnoteText"/>
        <w:tabs>
          <w:tab w:val="left" w:pos="360"/>
        </w:tabs>
        <w:jc w:val="both"/>
        <w:rPr>
          <w:rFonts w:asciiTheme="majorBidi" w:hAnsiTheme="majorBidi" w:cstheme="majorBidi"/>
          <w:sz w:val="24"/>
          <w:szCs w:val="24"/>
          <w:lang w:val="en-GB"/>
        </w:rPr>
      </w:pPr>
    </w:p>
    <w:p w14:paraId="36802BDE" w14:textId="77777777" w:rsidR="00784070" w:rsidRPr="0082232A" w:rsidRDefault="00784070" w:rsidP="00502620">
      <w:pPr>
        <w:pStyle w:val="FootnoteText"/>
        <w:tabs>
          <w:tab w:val="left" w:pos="360"/>
        </w:tabs>
        <w:jc w:val="both"/>
        <w:rPr>
          <w:rFonts w:asciiTheme="majorBidi" w:hAnsiTheme="majorBidi" w:cstheme="majorBidi"/>
          <w:sz w:val="24"/>
          <w:szCs w:val="24"/>
          <w:lang w:val="en-GB"/>
        </w:rPr>
      </w:pPr>
    </w:p>
    <w:p w14:paraId="5DDDF53E" w14:textId="77777777" w:rsidR="00502620" w:rsidRPr="0082232A" w:rsidRDefault="00502620" w:rsidP="00502620">
      <w:pPr>
        <w:pStyle w:val="FootnoteText"/>
        <w:tabs>
          <w:tab w:val="left" w:pos="360"/>
        </w:tabs>
        <w:jc w:val="both"/>
        <w:rPr>
          <w:rFonts w:asciiTheme="majorBidi" w:hAnsiTheme="majorBidi" w:cstheme="majorBidi"/>
          <w:sz w:val="24"/>
          <w:szCs w:val="24"/>
          <w:lang w:val="en-GB"/>
        </w:rPr>
      </w:pPr>
    </w:p>
    <w:p w14:paraId="27162DE8" w14:textId="35B3D410" w:rsidR="00502620" w:rsidRDefault="00502620" w:rsidP="00502620">
      <w:pPr>
        <w:jc w:val="both"/>
        <w:rPr>
          <w:rFonts w:asciiTheme="majorBidi" w:hAnsiTheme="majorBidi" w:cstheme="majorBidi"/>
          <w:sz w:val="24"/>
          <w:szCs w:val="24"/>
        </w:rPr>
      </w:pPr>
      <w:r w:rsidRPr="0082232A">
        <w:rPr>
          <w:rFonts w:asciiTheme="majorBidi" w:hAnsiTheme="majorBidi" w:cstheme="majorBidi"/>
          <w:sz w:val="24"/>
          <w:szCs w:val="24"/>
        </w:rPr>
        <w:t>Authorized Signature and stamp</w:t>
      </w:r>
    </w:p>
    <w:p w14:paraId="4EDB46A6" w14:textId="77777777" w:rsidR="00773D75" w:rsidRDefault="00773D75" w:rsidP="00502620">
      <w:pPr>
        <w:jc w:val="both"/>
        <w:rPr>
          <w:rFonts w:asciiTheme="majorBidi" w:hAnsiTheme="majorBidi" w:cstheme="majorBidi"/>
          <w:sz w:val="24"/>
          <w:szCs w:val="24"/>
        </w:rPr>
      </w:pPr>
    </w:p>
    <w:p w14:paraId="47CB0081"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bookmarkStart w:id="35" w:name="_Toc96582678"/>
      <w:r w:rsidRPr="0082232A">
        <w:rPr>
          <w:rFonts w:asciiTheme="majorBidi" w:hAnsiTheme="majorBidi" w:cstheme="majorBidi"/>
          <w:b/>
          <w:bCs/>
          <w:sz w:val="24"/>
          <w:szCs w:val="24"/>
        </w:rPr>
        <w:t>FIN FORM 3 – Details of Financial Situation</w:t>
      </w:r>
      <w:bookmarkEnd w:id="35"/>
    </w:p>
    <w:p w14:paraId="51DF3765"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p>
    <w:p w14:paraId="7B5CF20F" w14:textId="77777777" w:rsidR="00726E7B" w:rsidRPr="0082232A" w:rsidRDefault="00726E7B" w:rsidP="00726E7B">
      <w:pPr>
        <w:pStyle w:val="NoSpacing"/>
        <w:spacing w:line="276" w:lineRule="auto"/>
        <w:jc w:val="both"/>
        <w:outlineLvl w:val="1"/>
        <w:rPr>
          <w:rFonts w:asciiTheme="majorBidi" w:hAnsiTheme="majorBidi" w:cstheme="majorBidi"/>
          <w:b/>
          <w:bCs/>
          <w:sz w:val="24"/>
          <w:szCs w:val="24"/>
        </w:rPr>
      </w:pPr>
    </w:p>
    <w:p w14:paraId="37BF1785" w14:textId="77777777" w:rsidR="00726E7B" w:rsidRPr="0082232A" w:rsidRDefault="00726E7B" w:rsidP="00726E7B">
      <w:pPr>
        <w:rPr>
          <w:rFonts w:asciiTheme="majorBidi" w:hAnsiTheme="majorBidi" w:cstheme="majorBidi"/>
          <w:b/>
          <w:bCs/>
          <w:i/>
          <w:iCs/>
          <w:sz w:val="24"/>
          <w:szCs w:val="24"/>
        </w:rPr>
      </w:pPr>
      <w:r w:rsidRPr="0082232A">
        <w:rPr>
          <w:rFonts w:asciiTheme="majorBidi" w:hAnsiTheme="majorBidi" w:cstheme="majorBidi"/>
          <w:sz w:val="24"/>
          <w:szCs w:val="24"/>
        </w:rPr>
        <w:t>Each Applicant must fill in this form</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00"/>
        <w:gridCol w:w="7000"/>
      </w:tblGrid>
      <w:tr w:rsidR="00726E7B" w:rsidRPr="0082232A" w14:paraId="54B85253" w14:textId="77777777" w:rsidTr="008040CE">
        <w:trPr>
          <w:cantSplit/>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F61CB6" w14:textId="158E88D4" w:rsidR="00726E7B" w:rsidRPr="00726165" w:rsidRDefault="00726E7B" w:rsidP="003E79F0">
            <w:pPr>
              <w:rPr>
                <w:rFonts w:asciiTheme="majorBidi" w:hAnsiTheme="majorBidi" w:cstheme="majorBidi"/>
                <w:b/>
                <w:bCs/>
                <w:sz w:val="24"/>
                <w:szCs w:val="24"/>
              </w:rPr>
            </w:pPr>
            <w:r w:rsidRPr="00726165">
              <w:rPr>
                <w:rFonts w:asciiTheme="majorBidi" w:hAnsiTheme="majorBidi" w:cstheme="majorBidi"/>
                <w:b/>
                <w:bCs/>
                <w:sz w:val="24"/>
                <w:szCs w:val="24"/>
              </w:rPr>
              <w:t xml:space="preserve">Financial Data for Previous </w:t>
            </w:r>
            <w:r w:rsidR="0040297C">
              <w:rPr>
                <w:rFonts w:asciiTheme="majorBidi" w:hAnsiTheme="majorBidi" w:cstheme="majorBidi"/>
                <w:b/>
                <w:bCs/>
                <w:sz w:val="24"/>
                <w:szCs w:val="24"/>
              </w:rPr>
              <w:t>01</w:t>
            </w:r>
            <w:r w:rsidR="0040297C" w:rsidRPr="00726165">
              <w:rPr>
                <w:rFonts w:asciiTheme="majorBidi" w:hAnsiTheme="majorBidi" w:cstheme="majorBidi"/>
                <w:b/>
                <w:bCs/>
                <w:sz w:val="24"/>
                <w:szCs w:val="24"/>
              </w:rPr>
              <w:t xml:space="preserve"> </w:t>
            </w:r>
            <w:r w:rsidRPr="00726165">
              <w:rPr>
                <w:rFonts w:asciiTheme="majorBidi" w:hAnsiTheme="majorBidi" w:cstheme="majorBidi"/>
                <w:b/>
                <w:bCs/>
                <w:sz w:val="24"/>
                <w:szCs w:val="24"/>
              </w:rPr>
              <w:t>Year</w:t>
            </w:r>
            <w:r w:rsidR="0040297C">
              <w:rPr>
                <w:rFonts w:asciiTheme="majorBidi" w:hAnsiTheme="majorBidi" w:cstheme="majorBidi"/>
                <w:b/>
                <w:bCs/>
                <w:sz w:val="24"/>
                <w:szCs w:val="24"/>
              </w:rPr>
              <w:t xml:space="preserve"> [</w:t>
            </w:r>
            <w:r w:rsidRPr="00726165">
              <w:rPr>
                <w:rFonts w:asciiTheme="majorBidi" w:hAnsiTheme="majorBidi" w:cstheme="majorBidi"/>
                <w:b/>
                <w:bCs/>
                <w:sz w:val="24"/>
                <w:szCs w:val="24"/>
              </w:rPr>
              <w:t>MVR Equivalent]</w:t>
            </w:r>
          </w:p>
        </w:tc>
      </w:tr>
      <w:tr w:rsidR="00784070" w:rsidRPr="0082232A" w14:paraId="033F49BE" w14:textId="77777777" w:rsidTr="008040CE">
        <w:trPr>
          <w:cantSplit/>
          <w:trHeight w:val="504"/>
        </w:trPr>
        <w:tc>
          <w:tcPr>
            <w:tcW w:w="1111" w:type="pct"/>
            <w:tcBorders>
              <w:top w:val="single" w:sz="4" w:space="0" w:color="auto"/>
              <w:left w:val="single" w:sz="4" w:space="0" w:color="auto"/>
              <w:bottom w:val="single" w:sz="4" w:space="0" w:color="auto"/>
              <w:right w:val="single" w:sz="4" w:space="0" w:color="auto"/>
            </w:tcBorders>
          </w:tcPr>
          <w:p w14:paraId="3E3B1CAF" w14:textId="77777777" w:rsidR="00784070" w:rsidRPr="0082232A" w:rsidRDefault="00784070" w:rsidP="003E79F0">
            <w:pPr>
              <w:rPr>
                <w:rFonts w:asciiTheme="majorBidi" w:hAnsiTheme="majorBidi" w:cstheme="majorBidi"/>
                <w:sz w:val="24"/>
                <w:szCs w:val="24"/>
              </w:rPr>
            </w:pPr>
          </w:p>
        </w:tc>
        <w:tc>
          <w:tcPr>
            <w:tcW w:w="3889" w:type="pct"/>
            <w:tcBorders>
              <w:top w:val="single" w:sz="4" w:space="0" w:color="auto"/>
              <w:left w:val="single" w:sz="4" w:space="0" w:color="auto"/>
              <w:bottom w:val="single" w:sz="4" w:space="0" w:color="auto"/>
              <w:right w:val="single" w:sz="4" w:space="0" w:color="auto"/>
            </w:tcBorders>
            <w:vAlign w:val="center"/>
            <w:hideMark/>
          </w:tcPr>
          <w:p w14:paraId="7CC839F1" w14:textId="3904BD54"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 xml:space="preserve">Year </w:t>
            </w:r>
            <w:r w:rsidR="0040297C">
              <w:rPr>
                <w:rFonts w:asciiTheme="majorBidi" w:hAnsiTheme="majorBidi" w:cstheme="majorBidi"/>
                <w:sz w:val="24"/>
                <w:szCs w:val="24"/>
              </w:rPr>
              <w:t>2024</w:t>
            </w:r>
            <w:r w:rsidRPr="0082232A">
              <w:rPr>
                <w:rFonts w:asciiTheme="majorBidi" w:hAnsiTheme="majorBidi" w:cstheme="majorBidi"/>
                <w:sz w:val="24"/>
                <w:szCs w:val="24"/>
              </w:rPr>
              <w:t>:</w:t>
            </w:r>
            <w:r w:rsidRPr="0082232A">
              <w:rPr>
                <w:rFonts w:asciiTheme="majorBidi" w:hAnsiTheme="majorBidi" w:cstheme="majorBidi"/>
                <w:sz w:val="24"/>
                <w:szCs w:val="24"/>
              </w:rPr>
              <w:tab/>
            </w:r>
          </w:p>
        </w:tc>
      </w:tr>
    </w:tbl>
    <w:p w14:paraId="2DFCBA31" w14:textId="77777777" w:rsidR="00726E7B" w:rsidRPr="0082232A" w:rsidRDefault="00726E7B" w:rsidP="00726E7B">
      <w:pPr>
        <w:rPr>
          <w:rFonts w:asciiTheme="majorBidi" w:hAnsiTheme="majorBidi" w:cstheme="majorBidi"/>
          <w:sz w:val="24"/>
          <w:szCs w:val="24"/>
        </w:rPr>
      </w:pPr>
    </w:p>
    <w:p w14:paraId="537FBE2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Information from Balance Sheet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38"/>
        <w:gridCol w:w="6862"/>
      </w:tblGrid>
      <w:tr w:rsidR="00784070" w:rsidRPr="0082232A" w14:paraId="698775AF"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66AF7CB1"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Total Assets</w:t>
            </w:r>
          </w:p>
        </w:tc>
        <w:tc>
          <w:tcPr>
            <w:tcW w:w="6862" w:type="dxa"/>
            <w:tcBorders>
              <w:top w:val="single" w:sz="4" w:space="0" w:color="auto"/>
              <w:left w:val="double" w:sz="4" w:space="0" w:color="auto"/>
              <w:bottom w:val="single" w:sz="4" w:space="0" w:color="auto"/>
              <w:right w:val="single" w:sz="4" w:space="0" w:color="auto"/>
            </w:tcBorders>
            <w:vAlign w:val="center"/>
          </w:tcPr>
          <w:p w14:paraId="754F82EA" w14:textId="77777777" w:rsidR="00784070" w:rsidRPr="0082232A" w:rsidRDefault="00784070" w:rsidP="003E79F0">
            <w:pPr>
              <w:rPr>
                <w:rFonts w:asciiTheme="majorBidi" w:hAnsiTheme="majorBidi" w:cstheme="majorBidi"/>
                <w:sz w:val="24"/>
                <w:szCs w:val="24"/>
              </w:rPr>
            </w:pPr>
          </w:p>
        </w:tc>
      </w:tr>
      <w:tr w:rsidR="00784070" w:rsidRPr="0082232A" w14:paraId="113D69CA"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0CBAA80C"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Total Liabilities</w:t>
            </w:r>
          </w:p>
        </w:tc>
        <w:tc>
          <w:tcPr>
            <w:tcW w:w="6862" w:type="dxa"/>
            <w:tcBorders>
              <w:top w:val="single" w:sz="4" w:space="0" w:color="auto"/>
              <w:left w:val="double" w:sz="4" w:space="0" w:color="auto"/>
              <w:bottom w:val="single" w:sz="4" w:space="0" w:color="auto"/>
              <w:right w:val="single" w:sz="4" w:space="0" w:color="auto"/>
            </w:tcBorders>
            <w:vAlign w:val="center"/>
          </w:tcPr>
          <w:p w14:paraId="6FCD964B" w14:textId="77777777" w:rsidR="00784070" w:rsidRPr="0082232A" w:rsidRDefault="00784070" w:rsidP="003E79F0">
            <w:pPr>
              <w:rPr>
                <w:rFonts w:asciiTheme="majorBidi" w:hAnsiTheme="majorBidi" w:cstheme="majorBidi"/>
                <w:sz w:val="24"/>
                <w:szCs w:val="24"/>
              </w:rPr>
            </w:pPr>
          </w:p>
        </w:tc>
      </w:tr>
      <w:tr w:rsidR="00784070" w:rsidRPr="0082232A" w14:paraId="256DC126"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C101683"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Net Worth</w:t>
            </w:r>
          </w:p>
        </w:tc>
        <w:tc>
          <w:tcPr>
            <w:tcW w:w="6862" w:type="dxa"/>
            <w:tcBorders>
              <w:top w:val="single" w:sz="4" w:space="0" w:color="auto"/>
              <w:left w:val="double" w:sz="4" w:space="0" w:color="auto"/>
              <w:bottom w:val="single" w:sz="4" w:space="0" w:color="auto"/>
              <w:right w:val="single" w:sz="4" w:space="0" w:color="auto"/>
            </w:tcBorders>
            <w:vAlign w:val="center"/>
          </w:tcPr>
          <w:p w14:paraId="103C9F45" w14:textId="77777777" w:rsidR="00784070" w:rsidRPr="0082232A" w:rsidRDefault="00784070" w:rsidP="003E79F0">
            <w:pPr>
              <w:rPr>
                <w:rFonts w:asciiTheme="majorBidi" w:hAnsiTheme="majorBidi" w:cstheme="majorBidi"/>
                <w:sz w:val="24"/>
                <w:szCs w:val="24"/>
              </w:rPr>
            </w:pPr>
          </w:p>
        </w:tc>
      </w:tr>
      <w:tr w:rsidR="00784070" w:rsidRPr="0082232A" w14:paraId="7F176C57"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E979857"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Current Assets</w:t>
            </w:r>
          </w:p>
        </w:tc>
        <w:tc>
          <w:tcPr>
            <w:tcW w:w="6862" w:type="dxa"/>
            <w:tcBorders>
              <w:top w:val="single" w:sz="4" w:space="0" w:color="auto"/>
              <w:left w:val="double" w:sz="4" w:space="0" w:color="auto"/>
              <w:bottom w:val="single" w:sz="4" w:space="0" w:color="auto"/>
              <w:right w:val="single" w:sz="4" w:space="0" w:color="auto"/>
            </w:tcBorders>
            <w:vAlign w:val="center"/>
          </w:tcPr>
          <w:p w14:paraId="18BC48BE" w14:textId="77777777" w:rsidR="00784070" w:rsidRPr="0082232A" w:rsidRDefault="00784070" w:rsidP="003E79F0">
            <w:pPr>
              <w:rPr>
                <w:rFonts w:asciiTheme="majorBidi" w:hAnsiTheme="majorBidi" w:cstheme="majorBidi"/>
                <w:sz w:val="24"/>
                <w:szCs w:val="24"/>
              </w:rPr>
            </w:pPr>
          </w:p>
        </w:tc>
      </w:tr>
      <w:tr w:rsidR="00784070" w:rsidRPr="0082232A" w14:paraId="7FA50E83"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40A44B6D"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Current Liabilities</w:t>
            </w:r>
          </w:p>
        </w:tc>
        <w:tc>
          <w:tcPr>
            <w:tcW w:w="6862" w:type="dxa"/>
            <w:tcBorders>
              <w:top w:val="single" w:sz="4" w:space="0" w:color="auto"/>
              <w:left w:val="double" w:sz="4" w:space="0" w:color="auto"/>
              <w:bottom w:val="single" w:sz="4" w:space="0" w:color="auto"/>
              <w:right w:val="single" w:sz="4" w:space="0" w:color="auto"/>
            </w:tcBorders>
            <w:vAlign w:val="center"/>
          </w:tcPr>
          <w:p w14:paraId="79EE7E51" w14:textId="77777777" w:rsidR="00784070" w:rsidRPr="0082232A" w:rsidRDefault="00784070" w:rsidP="003E79F0">
            <w:pPr>
              <w:rPr>
                <w:rFonts w:asciiTheme="majorBidi" w:hAnsiTheme="majorBidi" w:cstheme="majorBidi"/>
                <w:sz w:val="24"/>
                <w:szCs w:val="24"/>
              </w:rPr>
            </w:pPr>
          </w:p>
        </w:tc>
      </w:tr>
      <w:tr w:rsidR="00784070" w:rsidRPr="0082232A" w14:paraId="4FAF7FA1" w14:textId="77777777" w:rsidTr="008040CE">
        <w:trPr>
          <w:cantSplit/>
          <w:trHeight w:val="504"/>
        </w:trPr>
        <w:tc>
          <w:tcPr>
            <w:tcW w:w="2138" w:type="dxa"/>
            <w:tcBorders>
              <w:top w:val="single" w:sz="4" w:space="0" w:color="auto"/>
              <w:left w:val="single" w:sz="4" w:space="0" w:color="auto"/>
              <w:bottom w:val="single" w:sz="4" w:space="0" w:color="auto"/>
              <w:right w:val="double" w:sz="4" w:space="0" w:color="auto"/>
            </w:tcBorders>
            <w:vAlign w:val="center"/>
            <w:hideMark/>
          </w:tcPr>
          <w:p w14:paraId="7A2AB624"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Working Capital</w:t>
            </w:r>
          </w:p>
        </w:tc>
        <w:tc>
          <w:tcPr>
            <w:tcW w:w="6862" w:type="dxa"/>
            <w:tcBorders>
              <w:top w:val="single" w:sz="4" w:space="0" w:color="auto"/>
              <w:left w:val="double" w:sz="4" w:space="0" w:color="auto"/>
              <w:bottom w:val="single" w:sz="4" w:space="0" w:color="auto"/>
              <w:right w:val="single" w:sz="4" w:space="0" w:color="auto"/>
            </w:tcBorders>
            <w:vAlign w:val="center"/>
          </w:tcPr>
          <w:p w14:paraId="539A86E0" w14:textId="77777777" w:rsidR="00784070" w:rsidRPr="0082232A" w:rsidRDefault="00784070" w:rsidP="003E79F0">
            <w:pPr>
              <w:rPr>
                <w:rFonts w:asciiTheme="majorBidi" w:hAnsiTheme="majorBidi" w:cstheme="majorBidi"/>
                <w:sz w:val="24"/>
                <w:szCs w:val="24"/>
              </w:rPr>
            </w:pPr>
          </w:p>
        </w:tc>
      </w:tr>
    </w:tbl>
    <w:p w14:paraId="1AC02665" w14:textId="77777777" w:rsidR="00726E7B" w:rsidRPr="0082232A" w:rsidRDefault="00726E7B" w:rsidP="00726E7B">
      <w:pPr>
        <w:rPr>
          <w:rFonts w:asciiTheme="majorBidi" w:hAnsiTheme="majorBidi" w:cstheme="majorBidi"/>
          <w:sz w:val="24"/>
          <w:szCs w:val="24"/>
        </w:rPr>
      </w:pPr>
    </w:p>
    <w:p w14:paraId="588DC18A"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Information from Income Statement</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7044"/>
      </w:tblGrid>
      <w:tr w:rsidR="00784070" w:rsidRPr="0082232A" w14:paraId="39DCF824"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5146A499"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 xml:space="preserve">Total Revenues </w:t>
            </w:r>
          </w:p>
        </w:tc>
        <w:tc>
          <w:tcPr>
            <w:tcW w:w="7044" w:type="dxa"/>
            <w:tcBorders>
              <w:top w:val="single" w:sz="4" w:space="0" w:color="auto"/>
              <w:left w:val="double" w:sz="4" w:space="0" w:color="auto"/>
              <w:bottom w:val="single" w:sz="4" w:space="0" w:color="auto"/>
              <w:right w:val="single" w:sz="4" w:space="0" w:color="auto"/>
            </w:tcBorders>
            <w:vAlign w:val="center"/>
          </w:tcPr>
          <w:p w14:paraId="1E2556C7" w14:textId="77777777" w:rsidR="00784070" w:rsidRPr="0082232A" w:rsidRDefault="00784070" w:rsidP="003E79F0">
            <w:pPr>
              <w:rPr>
                <w:rFonts w:asciiTheme="majorBidi" w:hAnsiTheme="majorBidi" w:cstheme="majorBidi"/>
                <w:sz w:val="24"/>
                <w:szCs w:val="24"/>
              </w:rPr>
            </w:pPr>
          </w:p>
        </w:tc>
      </w:tr>
      <w:tr w:rsidR="00784070" w:rsidRPr="0082232A" w14:paraId="5EB8BBE1"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D283CFD" w14:textId="77777777" w:rsidR="00784070" w:rsidRPr="0082232A" w:rsidRDefault="00784070" w:rsidP="003E79F0">
            <w:pPr>
              <w:rPr>
                <w:rFonts w:asciiTheme="majorBidi" w:hAnsiTheme="majorBidi" w:cstheme="majorBidi"/>
                <w:sz w:val="24"/>
                <w:szCs w:val="24"/>
              </w:rPr>
            </w:pPr>
            <w:r w:rsidRPr="0082232A">
              <w:rPr>
                <w:rFonts w:asciiTheme="majorBidi" w:hAnsiTheme="majorBidi" w:cstheme="majorBidi"/>
                <w:sz w:val="24"/>
                <w:szCs w:val="24"/>
              </w:rPr>
              <w:t>Profits Before Taxes</w:t>
            </w:r>
          </w:p>
        </w:tc>
        <w:tc>
          <w:tcPr>
            <w:tcW w:w="7044" w:type="dxa"/>
            <w:tcBorders>
              <w:top w:val="single" w:sz="4" w:space="0" w:color="auto"/>
              <w:left w:val="double" w:sz="4" w:space="0" w:color="auto"/>
              <w:bottom w:val="single" w:sz="4" w:space="0" w:color="auto"/>
              <w:right w:val="single" w:sz="4" w:space="0" w:color="auto"/>
            </w:tcBorders>
            <w:vAlign w:val="center"/>
          </w:tcPr>
          <w:p w14:paraId="3BB8B3CA" w14:textId="77777777" w:rsidR="00784070" w:rsidRPr="0082232A" w:rsidRDefault="00784070" w:rsidP="003E79F0">
            <w:pPr>
              <w:rPr>
                <w:rFonts w:asciiTheme="majorBidi" w:hAnsiTheme="majorBidi" w:cstheme="majorBidi"/>
                <w:sz w:val="24"/>
                <w:szCs w:val="24"/>
              </w:rPr>
            </w:pPr>
          </w:p>
        </w:tc>
      </w:tr>
      <w:tr w:rsidR="00784070" w:rsidRPr="0082232A" w14:paraId="24F95AD3" w14:textId="77777777" w:rsidTr="008040CE">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00C92EF" w14:textId="77777777" w:rsidR="00784070" w:rsidRPr="0082232A" w:rsidRDefault="00784070" w:rsidP="003E79F0">
            <w:pPr>
              <w:rPr>
                <w:rFonts w:asciiTheme="majorBidi" w:hAnsiTheme="majorBidi" w:cstheme="majorBidi"/>
                <w:bCs/>
                <w:sz w:val="24"/>
                <w:szCs w:val="24"/>
              </w:rPr>
            </w:pPr>
            <w:r w:rsidRPr="0082232A">
              <w:rPr>
                <w:rFonts w:asciiTheme="majorBidi" w:hAnsiTheme="majorBidi" w:cstheme="majorBidi"/>
                <w:sz w:val="24"/>
                <w:szCs w:val="24"/>
              </w:rPr>
              <w:t>Profits After Taxes</w:t>
            </w:r>
          </w:p>
        </w:tc>
        <w:tc>
          <w:tcPr>
            <w:tcW w:w="7044" w:type="dxa"/>
            <w:tcBorders>
              <w:top w:val="single" w:sz="4" w:space="0" w:color="auto"/>
              <w:left w:val="double" w:sz="4" w:space="0" w:color="auto"/>
              <w:bottom w:val="single" w:sz="4" w:space="0" w:color="auto"/>
              <w:right w:val="single" w:sz="4" w:space="0" w:color="auto"/>
            </w:tcBorders>
            <w:vAlign w:val="center"/>
          </w:tcPr>
          <w:p w14:paraId="2D6DBFC1" w14:textId="77777777" w:rsidR="00784070" w:rsidRPr="0082232A" w:rsidRDefault="00784070" w:rsidP="003E79F0">
            <w:pPr>
              <w:rPr>
                <w:rFonts w:asciiTheme="majorBidi" w:hAnsiTheme="majorBidi" w:cstheme="majorBidi"/>
                <w:sz w:val="24"/>
                <w:szCs w:val="24"/>
              </w:rPr>
            </w:pPr>
          </w:p>
        </w:tc>
      </w:tr>
      <w:tr w:rsidR="00726E7B" w:rsidRPr="0082232A" w14:paraId="62122AFE" w14:textId="77777777" w:rsidTr="008040CE">
        <w:trPr>
          <w:cantSplit/>
          <w:trHeight w:val="672"/>
          <w:jc w:val="center"/>
        </w:trPr>
        <w:tc>
          <w:tcPr>
            <w:tcW w:w="8995" w:type="dxa"/>
            <w:gridSpan w:val="2"/>
            <w:tcBorders>
              <w:top w:val="single" w:sz="4" w:space="0" w:color="auto"/>
              <w:left w:val="single" w:sz="4" w:space="0" w:color="auto"/>
              <w:bottom w:val="single" w:sz="4" w:space="0" w:color="auto"/>
              <w:right w:val="single" w:sz="4" w:space="0" w:color="auto"/>
            </w:tcBorders>
            <w:vAlign w:val="center"/>
            <w:hideMark/>
          </w:tcPr>
          <w:p w14:paraId="03109F8E" w14:textId="7DC7EC68" w:rsidR="00726E7B" w:rsidRPr="0082232A" w:rsidRDefault="00502620" w:rsidP="003E79F0">
            <w:pPr>
              <w:ind w:left="360"/>
              <w:rPr>
                <w:rFonts w:asciiTheme="majorBidi" w:hAnsiTheme="majorBidi" w:cstheme="majorBidi"/>
                <w:sz w:val="24"/>
                <w:szCs w:val="24"/>
              </w:rPr>
            </w:pPr>
            <w:r w:rsidRPr="0082232A">
              <w:rPr>
                <w:rFonts w:asciiTheme="majorBidi" w:hAnsiTheme="majorBidi" w:cstheme="majorBidi"/>
                <w:sz w:val="24"/>
                <w:szCs w:val="24"/>
                <w:lang w:val="en-GB"/>
              </w:rPr>
              <w:br w:type="page"/>
            </w:r>
          </w:p>
          <w:p w14:paraId="2FC5B8BE" w14:textId="4462ABC1" w:rsidR="00726E7B" w:rsidRPr="0082232A" w:rsidRDefault="00726E7B" w:rsidP="00C8660C">
            <w:pPr>
              <w:numPr>
                <w:ilvl w:val="0"/>
                <w:numId w:val="10"/>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 xml:space="preserve">Attached are copies of financial statements (balance sheets including all related notes, and income statements) for the </w:t>
            </w:r>
            <w:proofErr w:type="gramStart"/>
            <w:r w:rsidR="0040297C">
              <w:rPr>
                <w:rFonts w:asciiTheme="majorBidi" w:hAnsiTheme="majorBidi" w:cstheme="majorBidi"/>
                <w:sz w:val="24"/>
                <w:szCs w:val="24"/>
              </w:rPr>
              <w:t>above mentioned</w:t>
            </w:r>
            <w:proofErr w:type="gramEnd"/>
            <w:r w:rsidR="0040297C">
              <w:rPr>
                <w:rFonts w:asciiTheme="majorBidi" w:hAnsiTheme="majorBidi" w:cstheme="majorBidi"/>
                <w:sz w:val="24"/>
                <w:szCs w:val="24"/>
              </w:rPr>
              <w:t xml:space="preserve"> year</w:t>
            </w:r>
            <w:r w:rsidRPr="0082232A">
              <w:rPr>
                <w:rFonts w:asciiTheme="majorBidi" w:hAnsiTheme="majorBidi" w:cstheme="majorBidi"/>
                <w:sz w:val="24"/>
                <w:szCs w:val="24"/>
              </w:rPr>
              <w:t>, as indicated above, complying with the following conditions.</w:t>
            </w:r>
          </w:p>
          <w:p w14:paraId="4F4D26AB" w14:textId="77777777" w:rsidR="00726E7B" w:rsidRPr="0082232A" w:rsidRDefault="00726E7B" w:rsidP="00C8660C">
            <w:pPr>
              <w:numPr>
                <w:ilvl w:val="0"/>
                <w:numId w:val="9"/>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All such documents reflect the financial situation of the Bidder.</w:t>
            </w:r>
          </w:p>
          <w:p w14:paraId="5DD15033" w14:textId="77777777" w:rsidR="00726E7B" w:rsidRPr="0082232A" w:rsidRDefault="00726E7B" w:rsidP="00C8660C">
            <w:pPr>
              <w:numPr>
                <w:ilvl w:val="0"/>
                <w:numId w:val="9"/>
              </w:numPr>
              <w:spacing w:after="200" w:line="276" w:lineRule="auto"/>
              <w:rPr>
                <w:rFonts w:asciiTheme="majorBidi" w:hAnsiTheme="majorBidi" w:cstheme="majorBidi"/>
                <w:sz w:val="24"/>
                <w:szCs w:val="24"/>
              </w:rPr>
            </w:pPr>
            <w:r w:rsidRPr="0082232A">
              <w:rPr>
                <w:rFonts w:asciiTheme="majorBidi" w:hAnsiTheme="majorBidi" w:cstheme="majorBidi"/>
                <w:sz w:val="24"/>
                <w:szCs w:val="24"/>
              </w:rPr>
              <w:t>Historic financial statements must be complete, including all notes to the financial statements.</w:t>
            </w:r>
          </w:p>
          <w:p w14:paraId="41FEABD0" w14:textId="77777777" w:rsidR="00726E7B" w:rsidRPr="0082232A" w:rsidRDefault="00726E7B" w:rsidP="00C8660C">
            <w:pPr>
              <w:keepLines/>
              <w:framePr w:hSpace="187" w:wrap="around" w:vAnchor="text" w:hAnchor="text" w:xAlign="right" w:y="1"/>
              <w:numPr>
                <w:ilvl w:val="0"/>
                <w:numId w:val="9"/>
              </w:numPr>
              <w:pBdr>
                <w:top w:val="single" w:sz="6" w:space="7" w:color="auto" w:shadow="1"/>
                <w:left w:val="single" w:sz="6" w:space="7" w:color="auto" w:shadow="1"/>
                <w:bottom w:val="single" w:sz="6" w:space="7" w:color="auto" w:shadow="1"/>
                <w:right w:val="single" w:sz="6" w:space="7" w:color="auto" w:shadow="1"/>
              </w:pBdr>
              <w:shd w:val="pct10" w:color="auto" w:fill="auto"/>
              <w:spacing w:after="0" w:line="276" w:lineRule="auto"/>
              <w:ind w:left="1440"/>
              <w:rPr>
                <w:rFonts w:asciiTheme="majorBidi" w:hAnsiTheme="majorBidi" w:cstheme="majorBidi"/>
                <w:sz w:val="24"/>
                <w:szCs w:val="24"/>
              </w:rPr>
            </w:pPr>
            <w:r w:rsidRPr="0082232A">
              <w:rPr>
                <w:rFonts w:asciiTheme="majorBidi" w:hAnsiTheme="majorBidi" w:cstheme="majorBidi"/>
                <w:sz w:val="24"/>
                <w:szCs w:val="24"/>
              </w:rPr>
              <w:t xml:space="preserve">Historic financial statements must correspond to accounting periods </w:t>
            </w:r>
          </w:p>
        </w:tc>
      </w:tr>
    </w:tbl>
    <w:p w14:paraId="48FBF653" w14:textId="77777777" w:rsidR="00726E7B" w:rsidRPr="0082232A" w:rsidRDefault="00726E7B" w:rsidP="00C47A9A">
      <w:pPr>
        <w:pStyle w:val="Heading1"/>
        <w:rPr>
          <w:rFonts w:asciiTheme="majorBidi" w:hAnsiTheme="majorBidi"/>
          <w:b w:val="0"/>
          <w:bCs w:val="0"/>
          <w:sz w:val="24"/>
          <w:szCs w:val="24"/>
        </w:rPr>
      </w:pPr>
      <w:bookmarkStart w:id="36" w:name="_Toc84687114"/>
      <w:bookmarkStart w:id="37" w:name="_Toc106000157"/>
      <w:bookmarkStart w:id="38" w:name="_Toc90375931"/>
      <w:bookmarkStart w:id="39" w:name="_Toc90376773"/>
      <w:bookmarkStart w:id="40" w:name="_Toc96582679"/>
      <w:r w:rsidRPr="0082232A">
        <w:rPr>
          <w:rFonts w:asciiTheme="majorBidi" w:hAnsiTheme="majorBidi"/>
          <w:sz w:val="24"/>
          <w:szCs w:val="24"/>
        </w:rPr>
        <w:lastRenderedPageBreak/>
        <w:t>FIN FORM 4 – Average Annual Turnover</w:t>
      </w:r>
      <w:bookmarkEnd w:id="36"/>
      <w:bookmarkEnd w:id="37"/>
      <w:bookmarkEnd w:id="38"/>
      <w:bookmarkEnd w:id="39"/>
      <w:bookmarkEnd w:id="40"/>
    </w:p>
    <w:p w14:paraId="0525A6A6" w14:textId="77777777" w:rsidR="00726E7B" w:rsidRPr="0082232A" w:rsidRDefault="00726E7B" w:rsidP="00726E7B">
      <w:pPr>
        <w:rPr>
          <w:rFonts w:asciiTheme="majorBidi" w:hAnsiTheme="majorBidi" w:cstheme="majorBidi"/>
          <w:sz w:val="24"/>
          <w:szCs w:val="24"/>
        </w:rPr>
      </w:pPr>
    </w:p>
    <w:p w14:paraId="1076CF47" w14:textId="77777777" w:rsidR="00726E7B" w:rsidRPr="0082232A" w:rsidRDefault="00726E7B" w:rsidP="00726E7B">
      <w:pPr>
        <w:rPr>
          <w:rFonts w:asciiTheme="majorBidi" w:hAnsiTheme="majorBidi" w:cstheme="majorBidi"/>
          <w:b/>
          <w:bCs/>
          <w:i/>
          <w:iCs/>
          <w:sz w:val="24"/>
          <w:szCs w:val="24"/>
        </w:rPr>
      </w:pPr>
      <w:r w:rsidRPr="0082232A">
        <w:rPr>
          <w:rFonts w:asciiTheme="majorBidi" w:hAnsiTheme="majorBidi" w:cstheme="majorBidi"/>
          <w:sz w:val="24"/>
          <w:szCs w:val="24"/>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034"/>
        <w:gridCol w:w="2351"/>
      </w:tblGrid>
      <w:tr w:rsidR="00726E7B" w:rsidRPr="0082232A" w14:paraId="7E244FE8" w14:textId="77777777" w:rsidTr="003E79F0">
        <w:trPr>
          <w:jc w:val="center"/>
        </w:trPr>
        <w:tc>
          <w:tcPr>
            <w:tcW w:w="894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FA8746" w14:textId="4883986D" w:rsidR="00726E7B" w:rsidRPr="00726165" w:rsidRDefault="00726E7B" w:rsidP="003E79F0">
            <w:pPr>
              <w:pStyle w:val="BodyText"/>
              <w:rPr>
                <w:rFonts w:asciiTheme="majorBidi" w:hAnsiTheme="majorBidi" w:cstheme="majorBidi"/>
                <w:b/>
                <w:bCs/>
              </w:rPr>
            </w:pPr>
            <w:r w:rsidRPr="00726165">
              <w:rPr>
                <w:rFonts w:asciiTheme="majorBidi" w:hAnsiTheme="majorBidi" w:cstheme="majorBidi"/>
                <w:b/>
                <w:bCs/>
              </w:rPr>
              <w:t>Annual Turnover Data for the Last Year</w:t>
            </w:r>
          </w:p>
        </w:tc>
      </w:tr>
      <w:tr w:rsidR="0040297C" w:rsidRPr="0082232A" w14:paraId="52D6A283" w14:textId="77777777" w:rsidTr="0040297C">
        <w:trPr>
          <w:jc w:val="center"/>
        </w:trPr>
        <w:tc>
          <w:tcPr>
            <w:tcW w:w="1561"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521A826C" w14:textId="77777777" w:rsidR="0040297C" w:rsidRPr="0082232A" w:rsidRDefault="0040297C" w:rsidP="003E79F0">
            <w:pPr>
              <w:pStyle w:val="BodyText"/>
              <w:rPr>
                <w:rFonts w:asciiTheme="majorBidi" w:hAnsiTheme="majorBidi" w:cstheme="majorBidi"/>
              </w:rPr>
            </w:pPr>
            <w:r w:rsidRPr="0082232A">
              <w:rPr>
                <w:rFonts w:asciiTheme="majorBidi" w:hAnsiTheme="majorBidi" w:cstheme="majorBidi"/>
              </w:rPr>
              <w:t>Year</w:t>
            </w:r>
          </w:p>
        </w:tc>
        <w:tc>
          <w:tcPr>
            <w:tcW w:w="7385"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tcPr>
          <w:p w14:paraId="6689E302" w14:textId="0C436422" w:rsidR="0040297C" w:rsidRPr="0082232A" w:rsidRDefault="0040297C" w:rsidP="0040297C">
            <w:pPr>
              <w:pStyle w:val="BodyText"/>
              <w:rPr>
                <w:rFonts w:asciiTheme="majorBidi" w:hAnsiTheme="majorBidi" w:cstheme="majorBidi"/>
              </w:rPr>
            </w:pPr>
            <w:r w:rsidRPr="0082232A">
              <w:rPr>
                <w:rFonts w:asciiTheme="majorBidi" w:hAnsiTheme="majorBidi" w:cstheme="majorBidi"/>
              </w:rPr>
              <w:t>MVR</w:t>
            </w:r>
            <w:r>
              <w:rPr>
                <w:rFonts w:asciiTheme="majorBidi" w:hAnsiTheme="majorBidi" w:cstheme="majorBidi"/>
              </w:rPr>
              <w:t xml:space="preserve"> </w:t>
            </w:r>
            <w:r w:rsidRPr="0082232A">
              <w:rPr>
                <w:rFonts w:asciiTheme="majorBidi" w:hAnsiTheme="majorBidi" w:cstheme="majorBidi"/>
              </w:rPr>
              <w:t>Equivalent</w:t>
            </w:r>
          </w:p>
        </w:tc>
      </w:tr>
      <w:tr w:rsidR="0040297C" w:rsidRPr="0082232A" w14:paraId="6307CF6E" w14:textId="77777777" w:rsidTr="00947FD0">
        <w:trPr>
          <w:trHeight w:val="720"/>
          <w:jc w:val="center"/>
        </w:trPr>
        <w:tc>
          <w:tcPr>
            <w:tcW w:w="1561"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0F254CD1" w14:textId="6530ED18" w:rsidR="0040297C" w:rsidRPr="0082232A" w:rsidRDefault="0040297C" w:rsidP="00726E7B">
            <w:pPr>
              <w:pStyle w:val="BodyText"/>
              <w:rPr>
                <w:rFonts w:asciiTheme="majorBidi" w:hAnsiTheme="majorBidi" w:cstheme="majorBidi"/>
              </w:rPr>
            </w:pPr>
            <w:r>
              <w:rPr>
                <w:rFonts w:asciiTheme="majorBidi" w:hAnsiTheme="majorBidi" w:cstheme="majorBidi"/>
              </w:rPr>
              <w:t>2024</w:t>
            </w:r>
          </w:p>
        </w:tc>
        <w:tc>
          <w:tcPr>
            <w:tcW w:w="7385"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23A744D1" w14:textId="77777777" w:rsidR="0040297C" w:rsidRPr="0082232A" w:rsidRDefault="0040297C" w:rsidP="0040297C">
            <w:pPr>
              <w:pStyle w:val="BodyText"/>
              <w:rPr>
                <w:rFonts w:asciiTheme="majorBidi" w:hAnsiTheme="majorBidi" w:cstheme="majorBidi"/>
              </w:rPr>
            </w:pPr>
          </w:p>
        </w:tc>
      </w:tr>
      <w:tr w:rsidR="00726E7B" w:rsidRPr="0082232A" w14:paraId="00D7B785" w14:textId="77777777" w:rsidTr="0040297C">
        <w:trPr>
          <w:trHeight w:val="720"/>
          <w:jc w:val="center"/>
        </w:trPr>
        <w:tc>
          <w:tcPr>
            <w:tcW w:w="6595" w:type="dxa"/>
            <w:gridSpan w:val="2"/>
            <w:tcBorders>
              <w:top w:val="single" w:sz="6" w:space="0" w:color="auto"/>
              <w:left w:val="nil"/>
              <w:bottom w:val="nil"/>
              <w:right w:val="single" w:sz="18" w:space="0" w:color="auto"/>
            </w:tcBorders>
            <w:tcMar>
              <w:top w:w="0" w:type="dxa"/>
              <w:left w:w="72" w:type="dxa"/>
              <w:bottom w:w="0" w:type="dxa"/>
              <w:right w:w="72" w:type="dxa"/>
            </w:tcMar>
            <w:vAlign w:val="center"/>
            <w:hideMark/>
          </w:tcPr>
          <w:p w14:paraId="4112D7BD" w14:textId="77777777" w:rsidR="00726E7B" w:rsidRPr="0082232A" w:rsidRDefault="00726E7B" w:rsidP="003E79F0">
            <w:pPr>
              <w:pStyle w:val="BodyText"/>
              <w:rPr>
                <w:rFonts w:asciiTheme="majorBidi" w:hAnsiTheme="majorBidi" w:cstheme="majorBidi"/>
              </w:rPr>
            </w:pPr>
            <w:r w:rsidRPr="0082232A">
              <w:rPr>
                <w:rFonts w:asciiTheme="majorBidi" w:hAnsiTheme="majorBidi" w:cstheme="majorBidi"/>
              </w:rPr>
              <w:tab/>
              <w:t xml:space="preserve">Average Annual Turnover    </w:t>
            </w:r>
          </w:p>
        </w:tc>
        <w:tc>
          <w:tcPr>
            <w:tcW w:w="2351" w:type="dxa"/>
            <w:tcBorders>
              <w:top w:val="single" w:sz="18" w:space="0" w:color="auto"/>
              <w:left w:val="single" w:sz="18" w:space="0" w:color="auto"/>
              <w:bottom w:val="single" w:sz="18" w:space="0" w:color="auto"/>
              <w:right w:val="single" w:sz="18" w:space="0" w:color="auto"/>
            </w:tcBorders>
            <w:tcMar>
              <w:top w:w="0" w:type="dxa"/>
              <w:left w:w="72" w:type="dxa"/>
              <w:bottom w:w="0" w:type="dxa"/>
              <w:right w:w="72" w:type="dxa"/>
            </w:tcMar>
            <w:vAlign w:val="center"/>
          </w:tcPr>
          <w:p w14:paraId="0AEB52E4" w14:textId="77777777" w:rsidR="00726E7B" w:rsidRPr="0082232A" w:rsidRDefault="00726E7B" w:rsidP="003E79F0">
            <w:pPr>
              <w:pStyle w:val="BodyText"/>
              <w:rPr>
                <w:rFonts w:asciiTheme="majorBidi" w:hAnsiTheme="majorBidi" w:cstheme="majorBidi"/>
              </w:rPr>
            </w:pPr>
          </w:p>
        </w:tc>
      </w:tr>
    </w:tbl>
    <w:p w14:paraId="6EA80FC1" w14:textId="77777777" w:rsidR="00726E7B" w:rsidRPr="0082232A" w:rsidRDefault="00726E7B" w:rsidP="00726E7B">
      <w:pPr>
        <w:rPr>
          <w:rFonts w:asciiTheme="majorBidi" w:hAnsiTheme="majorBidi" w:cstheme="majorBidi"/>
          <w:sz w:val="24"/>
          <w:szCs w:val="24"/>
        </w:rPr>
      </w:pPr>
    </w:p>
    <w:p w14:paraId="40713FE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The information supplied should be the Annual Turnover of the Bidder in terms of the amounts billed to clients for each year for contracts in progress or completed at the end of the period reported. </w:t>
      </w:r>
    </w:p>
    <w:p w14:paraId="2D605D71" w14:textId="04A7CF55" w:rsidR="00726E7B" w:rsidRDefault="00726E7B" w:rsidP="00502620">
      <w:pPr>
        <w:jc w:val="center"/>
        <w:rPr>
          <w:rFonts w:ascii="Open Sans" w:hAnsi="Open Sans" w:cs="Open Sans"/>
          <w:sz w:val="18"/>
          <w:szCs w:val="18"/>
        </w:rPr>
      </w:pPr>
    </w:p>
    <w:p w14:paraId="20AF5DCA" w14:textId="77777777" w:rsidR="00726E7B" w:rsidRPr="00726E7B" w:rsidRDefault="00726E7B" w:rsidP="00726E7B">
      <w:pPr>
        <w:rPr>
          <w:rFonts w:ascii="Open Sans" w:hAnsi="Open Sans" w:cs="Open Sans"/>
          <w:sz w:val="18"/>
          <w:szCs w:val="18"/>
        </w:rPr>
      </w:pPr>
    </w:p>
    <w:p w14:paraId="5EB6894F" w14:textId="77777777" w:rsidR="00726E7B" w:rsidRPr="00726E7B" w:rsidRDefault="00726E7B" w:rsidP="00726E7B">
      <w:pPr>
        <w:rPr>
          <w:rFonts w:ascii="Open Sans" w:hAnsi="Open Sans" w:cs="Open Sans"/>
          <w:sz w:val="18"/>
          <w:szCs w:val="18"/>
        </w:rPr>
      </w:pPr>
    </w:p>
    <w:p w14:paraId="761767A4" w14:textId="77777777" w:rsidR="00726E7B" w:rsidRPr="00726E7B" w:rsidRDefault="00726E7B" w:rsidP="00726E7B">
      <w:pPr>
        <w:rPr>
          <w:rFonts w:ascii="Open Sans" w:hAnsi="Open Sans" w:cs="Open Sans"/>
          <w:sz w:val="18"/>
          <w:szCs w:val="18"/>
        </w:rPr>
      </w:pPr>
    </w:p>
    <w:p w14:paraId="602B7D26" w14:textId="77777777" w:rsidR="00726E7B" w:rsidRPr="00726E7B" w:rsidRDefault="00726E7B" w:rsidP="00726E7B">
      <w:pPr>
        <w:rPr>
          <w:rFonts w:ascii="Open Sans" w:hAnsi="Open Sans" w:cs="Open Sans"/>
          <w:sz w:val="18"/>
          <w:szCs w:val="18"/>
        </w:rPr>
      </w:pPr>
    </w:p>
    <w:p w14:paraId="13E6591D" w14:textId="77777777" w:rsidR="00726E7B" w:rsidRPr="00726E7B" w:rsidRDefault="00726E7B" w:rsidP="00726E7B">
      <w:pPr>
        <w:rPr>
          <w:rFonts w:ascii="Open Sans" w:hAnsi="Open Sans" w:cs="Open Sans"/>
          <w:sz w:val="18"/>
          <w:szCs w:val="18"/>
        </w:rPr>
      </w:pPr>
    </w:p>
    <w:p w14:paraId="104C6E1B" w14:textId="77777777" w:rsidR="00726E7B" w:rsidRPr="00726E7B" w:rsidRDefault="00726E7B" w:rsidP="00726E7B">
      <w:pPr>
        <w:rPr>
          <w:rFonts w:ascii="Open Sans" w:hAnsi="Open Sans" w:cs="Open Sans"/>
          <w:sz w:val="18"/>
          <w:szCs w:val="18"/>
        </w:rPr>
      </w:pPr>
    </w:p>
    <w:p w14:paraId="3B8B177B" w14:textId="77777777" w:rsidR="00726E7B" w:rsidRPr="00726E7B" w:rsidRDefault="00726E7B" w:rsidP="00726E7B">
      <w:pPr>
        <w:rPr>
          <w:rFonts w:ascii="Open Sans" w:hAnsi="Open Sans" w:cs="Open Sans"/>
          <w:sz w:val="18"/>
          <w:szCs w:val="18"/>
        </w:rPr>
      </w:pPr>
    </w:p>
    <w:p w14:paraId="3186B290" w14:textId="77777777" w:rsidR="00726E7B" w:rsidRPr="00726E7B" w:rsidRDefault="00726E7B" w:rsidP="00726E7B">
      <w:pPr>
        <w:rPr>
          <w:rFonts w:ascii="Open Sans" w:hAnsi="Open Sans" w:cs="Open Sans"/>
          <w:sz w:val="18"/>
          <w:szCs w:val="18"/>
        </w:rPr>
      </w:pPr>
    </w:p>
    <w:p w14:paraId="32CFBBF7" w14:textId="77777777" w:rsidR="00726E7B" w:rsidRPr="00726E7B" w:rsidRDefault="00726E7B" w:rsidP="00726E7B">
      <w:pPr>
        <w:rPr>
          <w:rFonts w:ascii="Open Sans" w:hAnsi="Open Sans" w:cs="Open Sans"/>
          <w:sz w:val="18"/>
          <w:szCs w:val="18"/>
        </w:rPr>
      </w:pPr>
    </w:p>
    <w:p w14:paraId="286AE368" w14:textId="77777777" w:rsidR="00726E7B" w:rsidRPr="00726E7B" w:rsidRDefault="00726E7B" w:rsidP="00726E7B">
      <w:pPr>
        <w:rPr>
          <w:rFonts w:ascii="Open Sans" w:hAnsi="Open Sans" w:cs="Open Sans"/>
          <w:sz w:val="18"/>
          <w:szCs w:val="18"/>
        </w:rPr>
      </w:pPr>
    </w:p>
    <w:p w14:paraId="2AB92A03" w14:textId="77777777" w:rsidR="00726E7B" w:rsidRPr="00726E7B" w:rsidRDefault="00726E7B" w:rsidP="00726E7B">
      <w:pPr>
        <w:rPr>
          <w:rFonts w:ascii="Open Sans" w:hAnsi="Open Sans" w:cs="Open Sans"/>
          <w:sz w:val="18"/>
          <w:szCs w:val="18"/>
        </w:rPr>
      </w:pPr>
    </w:p>
    <w:p w14:paraId="79C8BF23" w14:textId="77777777" w:rsidR="00726E7B" w:rsidRPr="00726E7B" w:rsidRDefault="00726E7B" w:rsidP="00726E7B">
      <w:pPr>
        <w:rPr>
          <w:rFonts w:ascii="Open Sans" w:hAnsi="Open Sans" w:cs="Open Sans"/>
          <w:sz w:val="18"/>
          <w:szCs w:val="18"/>
        </w:rPr>
      </w:pPr>
    </w:p>
    <w:p w14:paraId="7707EFC2" w14:textId="77777777" w:rsidR="00726E7B" w:rsidRPr="00726E7B" w:rsidRDefault="00726E7B" w:rsidP="00726E7B">
      <w:pPr>
        <w:rPr>
          <w:rFonts w:ascii="Open Sans" w:hAnsi="Open Sans" w:cs="Open Sans"/>
          <w:sz w:val="18"/>
          <w:szCs w:val="18"/>
        </w:rPr>
      </w:pPr>
    </w:p>
    <w:p w14:paraId="34C99605" w14:textId="168477F1" w:rsidR="00726E7B" w:rsidRDefault="00726E7B" w:rsidP="00726E7B">
      <w:pPr>
        <w:rPr>
          <w:rFonts w:ascii="Open Sans" w:hAnsi="Open Sans" w:cs="Open Sans"/>
          <w:sz w:val="18"/>
          <w:szCs w:val="18"/>
        </w:rPr>
      </w:pPr>
    </w:p>
    <w:p w14:paraId="72FA1F0E" w14:textId="3A08CBCE" w:rsidR="00726E7B" w:rsidRDefault="00726E7B" w:rsidP="00726E7B">
      <w:pPr>
        <w:tabs>
          <w:tab w:val="left" w:pos="3645"/>
        </w:tabs>
        <w:rPr>
          <w:rFonts w:ascii="Open Sans" w:hAnsi="Open Sans" w:cs="Open Sans"/>
          <w:sz w:val="18"/>
          <w:szCs w:val="18"/>
        </w:rPr>
      </w:pPr>
      <w:r>
        <w:rPr>
          <w:rFonts w:ascii="Open Sans" w:hAnsi="Open Sans" w:cs="Open Sans"/>
          <w:sz w:val="18"/>
          <w:szCs w:val="18"/>
        </w:rPr>
        <w:tab/>
      </w:r>
    </w:p>
    <w:p w14:paraId="7E7F7A85" w14:textId="7B8C349A" w:rsidR="008A7402" w:rsidRDefault="008A7402" w:rsidP="00726E7B">
      <w:pPr>
        <w:tabs>
          <w:tab w:val="left" w:pos="3645"/>
        </w:tabs>
        <w:rPr>
          <w:rFonts w:ascii="Open Sans" w:hAnsi="Open Sans" w:cs="Open Sans"/>
          <w:sz w:val="18"/>
          <w:szCs w:val="18"/>
        </w:rPr>
      </w:pPr>
    </w:p>
    <w:p w14:paraId="4CCAF48D" w14:textId="77777777" w:rsidR="008A7402" w:rsidRDefault="008A7402" w:rsidP="00726E7B">
      <w:pPr>
        <w:tabs>
          <w:tab w:val="left" w:pos="3645"/>
        </w:tabs>
        <w:rPr>
          <w:rFonts w:ascii="Open Sans" w:hAnsi="Open Sans" w:cs="Open Sans"/>
          <w:sz w:val="18"/>
          <w:szCs w:val="18"/>
        </w:rPr>
      </w:pPr>
    </w:p>
    <w:p w14:paraId="5F29C380" w14:textId="77777777" w:rsidR="00C47A9A" w:rsidRDefault="00C47A9A">
      <w:pPr>
        <w:rPr>
          <w:rFonts w:asciiTheme="majorBidi" w:eastAsiaTheme="majorEastAsia" w:hAnsiTheme="majorBidi" w:cstheme="majorBidi"/>
          <w:b/>
          <w:bCs/>
          <w:sz w:val="24"/>
          <w:szCs w:val="24"/>
          <w:lang w:val="en-GB" w:eastAsia="zh-CN" w:bidi="th-TH"/>
        </w:rPr>
      </w:pPr>
      <w:bookmarkStart w:id="41" w:name="_Toc90375932"/>
      <w:bookmarkStart w:id="42" w:name="_Toc90376774"/>
      <w:bookmarkStart w:id="43" w:name="_Toc96582680"/>
      <w:r>
        <w:rPr>
          <w:rFonts w:asciiTheme="majorBidi" w:hAnsiTheme="majorBidi"/>
          <w:sz w:val="24"/>
          <w:szCs w:val="24"/>
        </w:rPr>
        <w:br w:type="page"/>
      </w:r>
    </w:p>
    <w:p w14:paraId="6AF47AC9" w14:textId="4C1BBCE0" w:rsidR="00726E7B" w:rsidRPr="00726E7B" w:rsidRDefault="00726E7B" w:rsidP="00C47A9A">
      <w:pPr>
        <w:pStyle w:val="Heading1"/>
        <w:rPr>
          <w:rFonts w:asciiTheme="majorBidi" w:hAnsiTheme="majorBidi"/>
          <w:b w:val="0"/>
          <w:bCs w:val="0"/>
          <w:color w:val="auto"/>
          <w:sz w:val="24"/>
          <w:szCs w:val="24"/>
        </w:rPr>
      </w:pPr>
      <w:r w:rsidRPr="00726E7B">
        <w:rPr>
          <w:rFonts w:asciiTheme="majorBidi" w:hAnsiTheme="majorBidi"/>
          <w:color w:val="auto"/>
          <w:sz w:val="24"/>
          <w:szCs w:val="24"/>
        </w:rPr>
        <w:lastRenderedPageBreak/>
        <w:t>FIN FORM 5 – Financial Resources</w:t>
      </w:r>
      <w:bookmarkEnd w:id="41"/>
      <w:bookmarkEnd w:id="42"/>
      <w:bookmarkEnd w:id="43"/>
    </w:p>
    <w:p w14:paraId="4017598B" w14:textId="77777777" w:rsidR="00726E7B" w:rsidRPr="0082232A" w:rsidRDefault="00726E7B" w:rsidP="00726E7B">
      <w:pPr>
        <w:pStyle w:val="NoSpacing"/>
        <w:spacing w:line="276" w:lineRule="auto"/>
        <w:jc w:val="both"/>
        <w:outlineLvl w:val="1"/>
        <w:rPr>
          <w:rFonts w:asciiTheme="majorBidi" w:hAnsiTheme="majorBidi" w:cstheme="majorBidi"/>
          <w:sz w:val="24"/>
          <w:szCs w:val="24"/>
        </w:rPr>
      </w:pPr>
    </w:p>
    <w:p w14:paraId="5AD31252"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3 (Evaluation and Qualification Criteria)</w:t>
      </w:r>
    </w:p>
    <w:p w14:paraId="6E72B20C" w14:textId="77777777" w:rsidR="00726E7B" w:rsidRPr="0082232A" w:rsidRDefault="00726E7B" w:rsidP="00726E7B">
      <w:pPr>
        <w:rPr>
          <w:rStyle w:val="Table"/>
          <w:rFonts w:asciiTheme="majorBidi" w:hAnsiTheme="majorBidi" w:cstheme="majorBidi"/>
          <w:sz w:val="24"/>
          <w:szCs w:val="24"/>
        </w:rPr>
      </w:pPr>
    </w:p>
    <w:tbl>
      <w:tblPr>
        <w:tblW w:w="8999" w:type="dxa"/>
        <w:jc w:val="center"/>
        <w:tblCellMar>
          <w:left w:w="72" w:type="dxa"/>
          <w:right w:w="72" w:type="dxa"/>
        </w:tblCellMar>
        <w:tblLook w:val="04A0" w:firstRow="1" w:lastRow="0" w:firstColumn="1" w:lastColumn="0" w:noHBand="0" w:noVBand="1"/>
      </w:tblPr>
      <w:tblGrid>
        <w:gridCol w:w="498"/>
        <w:gridCol w:w="5412"/>
        <w:gridCol w:w="3089"/>
      </w:tblGrid>
      <w:tr w:rsidR="00726E7B" w:rsidRPr="0082232A" w14:paraId="526824E8" w14:textId="77777777" w:rsidTr="003E79F0">
        <w:trPr>
          <w:cantSplit/>
          <w:trHeight w:val="603"/>
          <w:jc w:val="center"/>
        </w:trPr>
        <w:tc>
          <w:tcPr>
            <w:tcW w:w="8999"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41256388" w14:textId="77777777" w:rsidR="00726E7B" w:rsidRPr="00726165" w:rsidRDefault="00726E7B" w:rsidP="003E79F0">
            <w:pPr>
              <w:rPr>
                <w:rStyle w:val="Table"/>
                <w:rFonts w:asciiTheme="majorBidi" w:hAnsiTheme="majorBidi" w:cstheme="majorBidi"/>
                <w:b/>
                <w:bCs/>
                <w:color w:val="FFFFFF"/>
                <w:sz w:val="24"/>
                <w:szCs w:val="24"/>
              </w:rPr>
            </w:pPr>
            <w:r w:rsidRPr="00726165">
              <w:rPr>
                <w:rFonts w:asciiTheme="majorBidi" w:hAnsiTheme="majorBidi" w:cstheme="majorBidi"/>
                <w:b/>
                <w:bCs/>
                <w:sz w:val="24"/>
                <w:szCs w:val="24"/>
              </w:rPr>
              <w:t>Financial Resources</w:t>
            </w:r>
          </w:p>
        </w:tc>
      </w:tr>
      <w:tr w:rsidR="00726E7B" w:rsidRPr="0082232A" w14:paraId="0726FBD4" w14:textId="77777777" w:rsidTr="003E79F0">
        <w:trPr>
          <w:cantSplit/>
          <w:jc w:val="center"/>
        </w:trPr>
        <w:tc>
          <w:tcPr>
            <w:tcW w:w="175" w:type="dxa"/>
            <w:tcBorders>
              <w:top w:val="single" w:sz="6" w:space="0" w:color="auto"/>
              <w:left w:val="single" w:sz="6" w:space="0" w:color="auto"/>
              <w:bottom w:val="single" w:sz="6" w:space="0" w:color="auto"/>
              <w:right w:val="nil"/>
            </w:tcBorders>
            <w:vAlign w:val="center"/>
            <w:hideMark/>
          </w:tcPr>
          <w:p w14:paraId="005CC395"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No.</w:t>
            </w:r>
          </w:p>
        </w:tc>
        <w:tc>
          <w:tcPr>
            <w:tcW w:w="5640" w:type="dxa"/>
            <w:tcBorders>
              <w:top w:val="single" w:sz="6" w:space="0" w:color="auto"/>
              <w:left w:val="single" w:sz="6" w:space="0" w:color="auto"/>
              <w:bottom w:val="single" w:sz="6" w:space="0" w:color="auto"/>
              <w:right w:val="nil"/>
            </w:tcBorders>
            <w:hideMark/>
          </w:tcPr>
          <w:p w14:paraId="01C7E2CE"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Source of financing</w:t>
            </w:r>
          </w:p>
        </w:tc>
        <w:tc>
          <w:tcPr>
            <w:tcW w:w="3184" w:type="dxa"/>
            <w:tcBorders>
              <w:top w:val="single" w:sz="6" w:space="0" w:color="auto"/>
              <w:left w:val="single" w:sz="6" w:space="0" w:color="auto"/>
              <w:bottom w:val="single" w:sz="6" w:space="0" w:color="auto"/>
              <w:right w:val="single" w:sz="6" w:space="0" w:color="auto"/>
            </w:tcBorders>
            <w:hideMark/>
          </w:tcPr>
          <w:p w14:paraId="6C54AABD" w14:textId="77777777" w:rsidR="00726E7B" w:rsidRPr="0082232A" w:rsidRDefault="00726E7B" w:rsidP="003E79F0">
            <w:pPr>
              <w:rPr>
                <w:rStyle w:val="Table"/>
                <w:rFonts w:asciiTheme="majorBidi" w:hAnsiTheme="majorBidi" w:cstheme="majorBidi"/>
                <w:b/>
                <w:bCs/>
                <w:color w:val="000000"/>
                <w:sz w:val="24"/>
                <w:szCs w:val="24"/>
              </w:rPr>
            </w:pPr>
            <w:r w:rsidRPr="0082232A">
              <w:rPr>
                <w:rStyle w:val="Table"/>
                <w:rFonts w:asciiTheme="majorBidi" w:hAnsiTheme="majorBidi" w:cstheme="majorBidi"/>
                <w:b/>
                <w:bCs/>
                <w:color w:val="000000"/>
                <w:sz w:val="24"/>
                <w:szCs w:val="24"/>
              </w:rPr>
              <w:t>Amount (MVR equivalent)</w:t>
            </w:r>
          </w:p>
        </w:tc>
      </w:tr>
      <w:tr w:rsidR="00726E7B" w:rsidRPr="0082232A" w14:paraId="310A69F7"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7D97AC49"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1</w:t>
            </w:r>
          </w:p>
        </w:tc>
        <w:tc>
          <w:tcPr>
            <w:tcW w:w="5640" w:type="dxa"/>
            <w:tcBorders>
              <w:top w:val="single" w:sz="6" w:space="0" w:color="auto"/>
              <w:left w:val="single" w:sz="6" w:space="0" w:color="auto"/>
              <w:bottom w:val="nil"/>
              <w:right w:val="nil"/>
            </w:tcBorders>
          </w:tcPr>
          <w:p w14:paraId="3EB9562B" w14:textId="77777777" w:rsidR="00726E7B" w:rsidRPr="0082232A" w:rsidRDefault="00726E7B" w:rsidP="003E79F0">
            <w:pPr>
              <w:rPr>
                <w:rStyle w:val="Table"/>
                <w:rFonts w:asciiTheme="majorBidi" w:hAnsiTheme="majorBidi" w:cstheme="majorBidi"/>
                <w:sz w:val="24"/>
                <w:szCs w:val="24"/>
              </w:rPr>
            </w:pPr>
          </w:p>
          <w:p w14:paraId="672B8DF4"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0CF1BDC8" w14:textId="77777777" w:rsidR="00726E7B" w:rsidRPr="0082232A" w:rsidRDefault="00726E7B" w:rsidP="003E79F0">
            <w:pPr>
              <w:rPr>
                <w:rStyle w:val="Table"/>
                <w:rFonts w:asciiTheme="majorBidi" w:hAnsiTheme="majorBidi" w:cstheme="majorBidi"/>
                <w:sz w:val="24"/>
                <w:szCs w:val="24"/>
              </w:rPr>
            </w:pPr>
          </w:p>
        </w:tc>
      </w:tr>
      <w:tr w:rsidR="00726E7B" w:rsidRPr="0082232A" w14:paraId="66E0CF5C"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778FE711"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2</w:t>
            </w:r>
          </w:p>
        </w:tc>
        <w:tc>
          <w:tcPr>
            <w:tcW w:w="5640" w:type="dxa"/>
            <w:tcBorders>
              <w:top w:val="single" w:sz="6" w:space="0" w:color="auto"/>
              <w:left w:val="single" w:sz="6" w:space="0" w:color="auto"/>
              <w:bottom w:val="nil"/>
              <w:right w:val="nil"/>
            </w:tcBorders>
          </w:tcPr>
          <w:p w14:paraId="66A07C2C" w14:textId="77777777" w:rsidR="00726E7B" w:rsidRPr="0082232A" w:rsidRDefault="00726E7B" w:rsidP="003E79F0">
            <w:pPr>
              <w:rPr>
                <w:rStyle w:val="Table"/>
                <w:rFonts w:asciiTheme="majorBidi" w:hAnsiTheme="majorBidi" w:cstheme="majorBidi"/>
                <w:sz w:val="24"/>
                <w:szCs w:val="24"/>
              </w:rPr>
            </w:pPr>
          </w:p>
          <w:p w14:paraId="35C88DB6"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69F13DE8" w14:textId="77777777" w:rsidR="00726E7B" w:rsidRPr="0082232A" w:rsidRDefault="00726E7B" w:rsidP="003E79F0">
            <w:pPr>
              <w:rPr>
                <w:rStyle w:val="Table"/>
                <w:rFonts w:asciiTheme="majorBidi" w:hAnsiTheme="majorBidi" w:cstheme="majorBidi"/>
                <w:sz w:val="24"/>
                <w:szCs w:val="24"/>
              </w:rPr>
            </w:pPr>
          </w:p>
        </w:tc>
      </w:tr>
      <w:tr w:rsidR="00726E7B" w:rsidRPr="0082232A" w14:paraId="7FB1D07C" w14:textId="77777777" w:rsidTr="003E79F0">
        <w:trPr>
          <w:cantSplit/>
          <w:jc w:val="center"/>
        </w:trPr>
        <w:tc>
          <w:tcPr>
            <w:tcW w:w="175" w:type="dxa"/>
            <w:tcBorders>
              <w:top w:val="single" w:sz="6" w:space="0" w:color="auto"/>
              <w:left w:val="single" w:sz="6" w:space="0" w:color="auto"/>
              <w:bottom w:val="nil"/>
              <w:right w:val="nil"/>
            </w:tcBorders>
            <w:vAlign w:val="center"/>
            <w:hideMark/>
          </w:tcPr>
          <w:p w14:paraId="597FF3B5" w14:textId="77777777" w:rsidR="00726E7B" w:rsidRPr="0082232A" w:rsidRDefault="00726E7B" w:rsidP="003E79F0">
            <w:pPr>
              <w:rPr>
                <w:rStyle w:val="Table"/>
                <w:rFonts w:asciiTheme="majorBidi" w:hAnsiTheme="majorBidi" w:cstheme="majorBidi"/>
                <w:sz w:val="24"/>
                <w:szCs w:val="24"/>
              </w:rPr>
            </w:pPr>
            <w:r w:rsidRPr="0082232A">
              <w:rPr>
                <w:rStyle w:val="Table"/>
                <w:rFonts w:asciiTheme="majorBidi" w:hAnsiTheme="majorBidi" w:cstheme="majorBidi"/>
                <w:sz w:val="24"/>
                <w:szCs w:val="24"/>
              </w:rPr>
              <w:t>3</w:t>
            </w:r>
          </w:p>
        </w:tc>
        <w:tc>
          <w:tcPr>
            <w:tcW w:w="5640" w:type="dxa"/>
            <w:tcBorders>
              <w:top w:val="single" w:sz="6" w:space="0" w:color="auto"/>
              <w:left w:val="single" w:sz="6" w:space="0" w:color="auto"/>
              <w:bottom w:val="nil"/>
              <w:right w:val="nil"/>
            </w:tcBorders>
          </w:tcPr>
          <w:p w14:paraId="1CB54730" w14:textId="77777777" w:rsidR="00726E7B" w:rsidRPr="0082232A" w:rsidRDefault="00726E7B" w:rsidP="003E79F0">
            <w:pPr>
              <w:rPr>
                <w:rStyle w:val="Table"/>
                <w:rFonts w:asciiTheme="majorBidi" w:hAnsiTheme="majorBidi" w:cstheme="majorBidi"/>
                <w:sz w:val="24"/>
                <w:szCs w:val="24"/>
              </w:rPr>
            </w:pPr>
          </w:p>
          <w:p w14:paraId="7178CD82"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nil"/>
              <w:right w:val="single" w:sz="6" w:space="0" w:color="auto"/>
            </w:tcBorders>
          </w:tcPr>
          <w:p w14:paraId="4270E299" w14:textId="77777777" w:rsidR="00726E7B" w:rsidRPr="0082232A" w:rsidRDefault="00726E7B" w:rsidP="003E79F0">
            <w:pPr>
              <w:rPr>
                <w:rStyle w:val="Table"/>
                <w:rFonts w:asciiTheme="majorBidi" w:hAnsiTheme="majorBidi" w:cstheme="majorBidi"/>
                <w:sz w:val="24"/>
                <w:szCs w:val="24"/>
              </w:rPr>
            </w:pPr>
          </w:p>
        </w:tc>
      </w:tr>
      <w:tr w:rsidR="00726E7B" w:rsidRPr="0082232A" w14:paraId="6FB5E521" w14:textId="77777777" w:rsidTr="003E79F0">
        <w:trPr>
          <w:cantSplit/>
          <w:jc w:val="center"/>
        </w:trPr>
        <w:tc>
          <w:tcPr>
            <w:tcW w:w="175" w:type="dxa"/>
            <w:tcBorders>
              <w:top w:val="single" w:sz="6" w:space="0" w:color="auto"/>
              <w:left w:val="single" w:sz="6" w:space="0" w:color="auto"/>
              <w:bottom w:val="single" w:sz="6" w:space="0" w:color="auto"/>
              <w:right w:val="nil"/>
            </w:tcBorders>
            <w:vAlign w:val="center"/>
          </w:tcPr>
          <w:p w14:paraId="63981B22" w14:textId="5447E0DD" w:rsidR="00726E7B" w:rsidRPr="0082232A" w:rsidRDefault="0040297C" w:rsidP="003E79F0">
            <w:pPr>
              <w:rPr>
                <w:rStyle w:val="Table"/>
                <w:rFonts w:asciiTheme="majorBidi" w:hAnsiTheme="majorBidi" w:cstheme="majorBidi"/>
                <w:sz w:val="24"/>
                <w:szCs w:val="24"/>
              </w:rPr>
            </w:pPr>
            <w:r>
              <w:rPr>
                <w:rStyle w:val="Table"/>
                <w:rFonts w:asciiTheme="majorBidi" w:hAnsiTheme="majorBidi" w:cstheme="majorBidi"/>
                <w:sz w:val="24"/>
                <w:szCs w:val="24"/>
              </w:rPr>
              <w:t>…</w:t>
            </w:r>
          </w:p>
        </w:tc>
        <w:tc>
          <w:tcPr>
            <w:tcW w:w="5640" w:type="dxa"/>
            <w:tcBorders>
              <w:top w:val="single" w:sz="6" w:space="0" w:color="auto"/>
              <w:left w:val="single" w:sz="6" w:space="0" w:color="auto"/>
              <w:bottom w:val="single" w:sz="6" w:space="0" w:color="auto"/>
              <w:right w:val="nil"/>
            </w:tcBorders>
          </w:tcPr>
          <w:p w14:paraId="5D55CB61" w14:textId="77777777" w:rsidR="00726E7B" w:rsidRPr="0082232A" w:rsidRDefault="00726E7B" w:rsidP="003E79F0">
            <w:pPr>
              <w:rPr>
                <w:rStyle w:val="Table"/>
                <w:rFonts w:asciiTheme="majorBidi" w:hAnsiTheme="majorBidi" w:cstheme="majorBidi"/>
                <w:sz w:val="24"/>
                <w:szCs w:val="24"/>
              </w:rPr>
            </w:pPr>
          </w:p>
          <w:p w14:paraId="3F6834E2" w14:textId="77777777" w:rsidR="00726E7B" w:rsidRPr="0082232A" w:rsidRDefault="00726E7B" w:rsidP="003E79F0">
            <w:pPr>
              <w:rPr>
                <w:rStyle w:val="Table"/>
                <w:rFonts w:asciiTheme="majorBidi" w:hAnsiTheme="majorBidi" w:cstheme="majorBidi"/>
                <w:sz w:val="24"/>
                <w:szCs w:val="24"/>
              </w:rPr>
            </w:pPr>
          </w:p>
        </w:tc>
        <w:tc>
          <w:tcPr>
            <w:tcW w:w="3184" w:type="dxa"/>
            <w:tcBorders>
              <w:top w:val="single" w:sz="6" w:space="0" w:color="auto"/>
              <w:left w:val="single" w:sz="6" w:space="0" w:color="auto"/>
              <w:bottom w:val="single" w:sz="6" w:space="0" w:color="auto"/>
              <w:right w:val="single" w:sz="6" w:space="0" w:color="auto"/>
            </w:tcBorders>
          </w:tcPr>
          <w:p w14:paraId="1BC1AA7B" w14:textId="77777777" w:rsidR="00726E7B" w:rsidRPr="0082232A" w:rsidRDefault="00726E7B" w:rsidP="003E79F0">
            <w:pPr>
              <w:rPr>
                <w:rStyle w:val="Table"/>
                <w:rFonts w:asciiTheme="majorBidi" w:hAnsiTheme="majorBidi" w:cstheme="majorBidi"/>
                <w:sz w:val="24"/>
                <w:szCs w:val="24"/>
              </w:rPr>
            </w:pPr>
          </w:p>
        </w:tc>
      </w:tr>
    </w:tbl>
    <w:p w14:paraId="302428E3" w14:textId="77777777" w:rsidR="00726E7B" w:rsidRPr="0082232A" w:rsidRDefault="00726E7B" w:rsidP="00726E7B">
      <w:pPr>
        <w:pStyle w:val="SectionVHeader"/>
        <w:spacing w:line="276" w:lineRule="auto"/>
        <w:jc w:val="left"/>
        <w:rPr>
          <w:rFonts w:asciiTheme="majorBidi" w:hAnsiTheme="majorBidi"/>
          <w:sz w:val="24"/>
          <w:szCs w:val="24"/>
        </w:rPr>
      </w:pPr>
      <w:r w:rsidRPr="0082232A">
        <w:rPr>
          <w:rFonts w:asciiTheme="majorBidi" w:hAnsiTheme="majorBidi"/>
          <w:sz w:val="24"/>
          <w:szCs w:val="24"/>
        </w:rPr>
        <w:t xml:space="preserve"> </w:t>
      </w:r>
    </w:p>
    <w:p w14:paraId="764156B7" w14:textId="77777777" w:rsidR="00726E7B" w:rsidRPr="0082232A" w:rsidRDefault="00726E7B" w:rsidP="00726E7B">
      <w:pPr>
        <w:pStyle w:val="SectionVHeader"/>
        <w:spacing w:line="276" w:lineRule="auto"/>
        <w:jc w:val="left"/>
        <w:rPr>
          <w:rFonts w:asciiTheme="majorBidi" w:hAnsiTheme="majorBidi"/>
          <w:sz w:val="24"/>
          <w:szCs w:val="24"/>
        </w:rPr>
      </w:pPr>
    </w:p>
    <w:p w14:paraId="47732905" w14:textId="380B4B6C" w:rsidR="00726E7B" w:rsidRDefault="00726E7B" w:rsidP="00726E7B">
      <w:pPr>
        <w:tabs>
          <w:tab w:val="left" w:pos="3645"/>
        </w:tabs>
        <w:rPr>
          <w:rFonts w:ascii="Open Sans" w:hAnsi="Open Sans" w:cs="Open Sans"/>
          <w:sz w:val="18"/>
          <w:szCs w:val="18"/>
        </w:rPr>
      </w:pPr>
    </w:p>
    <w:p w14:paraId="24592E73" w14:textId="300FF044" w:rsidR="00726E7B" w:rsidRDefault="00726E7B" w:rsidP="00726E7B">
      <w:pPr>
        <w:tabs>
          <w:tab w:val="left" w:pos="3645"/>
        </w:tabs>
        <w:rPr>
          <w:rFonts w:ascii="Open Sans" w:hAnsi="Open Sans" w:cs="Open Sans"/>
          <w:sz w:val="18"/>
          <w:szCs w:val="18"/>
        </w:rPr>
      </w:pPr>
    </w:p>
    <w:p w14:paraId="6E8121AA" w14:textId="6FC0CE4C" w:rsidR="00726E7B" w:rsidRDefault="00726E7B" w:rsidP="00726E7B">
      <w:pPr>
        <w:tabs>
          <w:tab w:val="left" w:pos="3645"/>
        </w:tabs>
        <w:rPr>
          <w:rFonts w:ascii="Open Sans" w:hAnsi="Open Sans" w:cs="Open Sans"/>
          <w:sz w:val="18"/>
          <w:szCs w:val="18"/>
        </w:rPr>
      </w:pPr>
    </w:p>
    <w:p w14:paraId="52B73C95" w14:textId="3F15F97F" w:rsidR="00726E7B" w:rsidRDefault="00726E7B" w:rsidP="00726E7B">
      <w:pPr>
        <w:tabs>
          <w:tab w:val="left" w:pos="3645"/>
        </w:tabs>
        <w:rPr>
          <w:rFonts w:ascii="Open Sans" w:hAnsi="Open Sans" w:cs="Open Sans"/>
          <w:sz w:val="18"/>
          <w:szCs w:val="18"/>
        </w:rPr>
      </w:pPr>
    </w:p>
    <w:p w14:paraId="491140A6" w14:textId="58F42AD4" w:rsidR="00726E7B" w:rsidRDefault="00726E7B" w:rsidP="00726E7B">
      <w:pPr>
        <w:tabs>
          <w:tab w:val="left" w:pos="3645"/>
        </w:tabs>
        <w:rPr>
          <w:rFonts w:ascii="Open Sans" w:hAnsi="Open Sans" w:cs="Open Sans"/>
          <w:sz w:val="18"/>
          <w:szCs w:val="18"/>
        </w:rPr>
      </w:pPr>
    </w:p>
    <w:p w14:paraId="2A1BE7E6" w14:textId="374FAF94" w:rsidR="00726E7B" w:rsidRDefault="00726E7B" w:rsidP="00726E7B">
      <w:pPr>
        <w:tabs>
          <w:tab w:val="left" w:pos="3645"/>
        </w:tabs>
        <w:rPr>
          <w:rFonts w:ascii="Open Sans" w:hAnsi="Open Sans" w:cs="Open Sans"/>
          <w:sz w:val="18"/>
          <w:szCs w:val="18"/>
        </w:rPr>
      </w:pPr>
    </w:p>
    <w:p w14:paraId="070F857B" w14:textId="36CA0C2D" w:rsidR="00726E7B" w:rsidRDefault="00726E7B" w:rsidP="00726E7B">
      <w:pPr>
        <w:tabs>
          <w:tab w:val="left" w:pos="3645"/>
        </w:tabs>
        <w:rPr>
          <w:rFonts w:ascii="Open Sans" w:hAnsi="Open Sans" w:cs="Open Sans"/>
          <w:sz w:val="18"/>
          <w:szCs w:val="18"/>
        </w:rPr>
      </w:pPr>
    </w:p>
    <w:p w14:paraId="0041E7D4" w14:textId="57655832" w:rsidR="00726E7B" w:rsidRDefault="00726E7B" w:rsidP="00726E7B">
      <w:pPr>
        <w:tabs>
          <w:tab w:val="left" w:pos="3645"/>
        </w:tabs>
        <w:rPr>
          <w:rFonts w:ascii="Open Sans" w:hAnsi="Open Sans" w:cs="Open Sans"/>
          <w:sz w:val="18"/>
          <w:szCs w:val="18"/>
        </w:rPr>
      </w:pPr>
    </w:p>
    <w:p w14:paraId="65F54C41" w14:textId="4F5DC4D2" w:rsidR="00726E7B" w:rsidRDefault="00726E7B" w:rsidP="00726E7B">
      <w:pPr>
        <w:tabs>
          <w:tab w:val="left" w:pos="3645"/>
        </w:tabs>
        <w:rPr>
          <w:rFonts w:ascii="Open Sans" w:hAnsi="Open Sans" w:cs="Open Sans"/>
          <w:sz w:val="18"/>
          <w:szCs w:val="18"/>
        </w:rPr>
      </w:pPr>
    </w:p>
    <w:p w14:paraId="5B548E38" w14:textId="45C5B6F6" w:rsidR="00726E7B" w:rsidRDefault="00726E7B" w:rsidP="00726E7B">
      <w:pPr>
        <w:tabs>
          <w:tab w:val="left" w:pos="3645"/>
        </w:tabs>
        <w:rPr>
          <w:rFonts w:ascii="Open Sans" w:hAnsi="Open Sans" w:cs="Open Sans"/>
          <w:sz w:val="18"/>
          <w:szCs w:val="18"/>
        </w:rPr>
      </w:pPr>
    </w:p>
    <w:p w14:paraId="4D08C638" w14:textId="4E73791B" w:rsidR="0040297C" w:rsidRDefault="0040297C">
      <w:pPr>
        <w:rPr>
          <w:rFonts w:ascii="Open Sans" w:eastAsiaTheme="majorEastAsia" w:hAnsi="Open Sans" w:cs="Open Sans"/>
          <w:b/>
          <w:bCs/>
          <w:color w:val="2F5496" w:themeColor="accent1" w:themeShade="BF"/>
          <w:sz w:val="18"/>
          <w:szCs w:val="18"/>
          <w:lang w:val="en-GB" w:eastAsia="zh-CN" w:bidi="th-TH"/>
        </w:rPr>
      </w:pPr>
      <w:r>
        <w:rPr>
          <w:rFonts w:ascii="Open Sans" w:hAnsi="Open Sans" w:cs="Open Sans"/>
          <w:sz w:val="18"/>
          <w:szCs w:val="18"/>
        </w:rPr>
        <w:br w:type="page"/>
      </w:r>
    </w:p>
    <w:p w14:paraId="64C71883" w14:textId="77777777" w:rsidR="00726E7B" w:rsidRPr="00726E7B" w:rsidRDefault="00726E7B" w:rsidP="00947FD0">
      <w:pPr>
        <w:pStyle w:val="Heading1"/>
        <w:rPr>
          <w:rFonts w:asciiTheme="majorBidi" w:hAnsiTheme="majorBidi"/>
          <w:b w:val="0"/>
          <w:bCs w:val="0"/>
          <w:color w:val="auto"/>
          <w:sz w:val="24"/>
          <w:szCs w:val="24"/>
        </w:rPr>
      </w:pPr>
      <w:bookmarkStart w:id="44" w:name="_Toc90375933"/>
      <w:bookmarkStart w:id="45" w:name="_Toc90376775"/>
      <w:bookmarkStart w:id="46" w:name="_Toc96582681"/>
      <w:r w:rsidRPr="00726E7B">
        <w:rPr>
          <w:rFonts w:asciiTheme="majorBidi" w:hAnsiTheme="majorBidi"/>
          <w:color w:val="auto"/>
          <w:sz w:val="24"/>
          <w:szCs w:val="24"/>
        </w:rPr>
        <w:lastRenderedPageBreak/>
        <w:t>FIN FORM 6 – Line of Credit Letter</w:t>
      </w:r>
      <w:bookmarkEnd w:id="44"/>
      <w:bookmarkEnd w:id="45"/>
      <w:bookmarkEnd w:id="46"/>
    </w:p>
    <w:p w14:paraId="45045380" w14:textId="77777777" w:rsidR="00726E7B" w:rsidRPr="0082232A" w:rsidRDefault="00726E7B" w:rsidP="00726E7B">
      <w:pPr>
        <w:rPr>
          <w:rFonts w:asciiTheme="majorBidi" w:hAnsiTheme="majorBidi" w:cstheme="majorBidi"/>
          <w:color w:val="000000" w:themeColor="text1"/>
          <w:sz w:val="24"/>
          <w:szCs w:val="24"/>
        </w:rPr>
      </w:pPr>
    </w:p>
    <w:p w14:paraId="52041D48" w14:textId="77777777" w:rsidR="00726E7B" w:rsidRPr="0082232A" w:rsidRDefault="00726E7B" w:rsidP="00726E7B">
      <w:pPr>
        <w:jc w:val="center"/>
        <w:rPr>
          <w:rFonts w:asciiTheme="majorBidi" w:hAnsiTheme="majorBidi" w:cstheme="majorBidi"/>
          <w:b/>
          <w:color w:val="000000" w:themeColor="text1"/>
          <w:sz w:val="24"/>
          <w:szCs w:val="24"/>
        </w:rPr>
      </w:pPr>
      <w:r w:rsidRPr="0082232A">
        <w:rPr>
          <w:rFonts w:asciiTheme="majorBidi" w:hAnsiTheme="majorBidi" w:cstheme="majorBidi"/>
          <w:i/>
          <w:color w:val="000000" w:themeColor="text1"/>
          <w:sz w:val="24"/>
          <w:szCs w:val="24"/>
        </w:rPr>
        <w:t>[letterhead of the Bank/Financing Institution/Supplier]</w:t>
      </w:r>
    </w:p>
    <w:p w14:paraId="02E42D73" w14:textId="77777777" w:rsidR="00726E7B" w:rsidRPr="0082232A" w:rsidRDefault="00726E7B" w:rsidP="00726E7B">
      <w:pPr>
        <w:rPr>
          <w:rFonts w:asciiTheme="majorBidi" w:hAnsiTheme="majorBidi" w:cstheme="majorBidi"/>
          <w:color w:val="000000" w:themeColor="text1"/>
          <w:sz w:val="24"/>
          <w:szCs w:val="24"/>
        </w:rPr>
      </w:pPr>
    </w:p>
    <w:p w14:paraId="06B04389" w14:textId="77777777" w:rsidR="00726E7B" w:rsidRPr="0082232A" w:rsidRDefault="00726E7B" w:rsidP="00726E7B">
      <w:pPr>
        <w:jc w:val="right"/>
        <w:rPr>
          <w:rFonts w:asciiTheme="majorBidi" w:hAnsiTheme="majorBidi" w:cstheme="majorBidi"/>
          <w:color w:val="000000" w:themeColor="text1"/>
          <w:sz w:val="24"/>
          <w:szCs w:val="24"/>
        </w:rPr>
      </w:pPr>
      <w:r w:rsidRPr="0082232A">
        <w:rPr>
          <w:rFonts w:asciiTheme="majorBidi" w:hAnsiTheme="majorBidi" w:cstheme="majorBidi"/>
          <w:i/>
          <w:color w:val="000000" w:themeColor="text1"/>
          <w:sz w:val="24"/>
          <w:szCs w:val="24"/>
        </w:rPr>
        <w:t>[date]</w:t>
      </w:r>
    </w:p>
    <w:p w14:paraId="331B9F70" w14:textId="77777777" w:rsidR="00726E7B" w:rsidRPr="0082232A" w:rsidRDefault="00726E7B" w:rsidP="00726E7B">
      <w:pPr>
        <w:jc w:val="right"/>
        <w:rPr>
          <w:rFonts w:asciiTheme="majorBidi" w:hAnsiTheme="majorBidi" w:cstheme="majorBidi"/>
          <w:color w:val="000000" w:themeColor="text1"/>
          <w:sz w:val="24"/>
          <w:szCs w:val="24"/>
        </w:rPr>
      </w:pPr>
    </w:p>
    <w:p w14:paraId="45C04CCA" w14:textId="77777777" w:rsidR="00726E7B" w:rsidRPr="0082232A" w:rsidRDefault="00726E7B" w:rsidP="00726E7B">
      <w:pPr>
        <w:rPr>
          <w:rFonts w:asciiTheme="majorBidi" w:hAnsiTheme="majorBidi" w:cstheme="majorBidi"/>
          <w:color w:val="000000" w:themeColor="text1"/>
          <w:sz w:val="24"/>
          <w:szCs w:val="24"/>
        </w:rPr>
      </w:pPr>
      <w:r w:rsidRPr="0082232A">
        <w:rPr>
          <w:rFonts w:asciiTheme="majorBidi" w:hAnsiTheme="majorBidi" w:cstheme="majorBidi"/>
          <w:color w:val="000000" w:themeColor="text1"/>
          <w:sz w:val="24"/>
          <w:szCs w:val="24"/>
        </w:rPr>
        <w:fldChar w:fldCharType="begin"/>
      </w:r>
      <w:r w:rsidRPr="0082232A">
        <w:rPr>
          <w:rFonts w:asciiTheme="majorBidi" w:hAnsiTheme="majorBidi" w:cstheme="majorBidi"/>
          <w:color w:val="000000" w:themeColor="text1"/>
          <w:sz w:val="24"/>
          <w:szCs w:val="24"/>
        </w:rPr>
        <w:instrText>ADVANCE \D 4.80</w:instrText>
      </w:r>
      <w:r w:rsidRPr="0082232A">
        <w:rPr>
          <w:rFonts w:asciiTheme="majorBidi" w:hAnsiTheme="majorBidi" w:cstheme="majorBidi"/>
          <w:color w:val="000000" w:themeColor="text1"/>
          <w:sz w:val="24"/>
          <w:szCs w:val="24"/>
        </w:rPr>
        <w:fldChar w:fldCharType="end"/>
      </w:r>
      <w:r w:rsidRPr="0082232A">
        <w:rPr>
          <w:rFonts w:asciiTheme="majorBidi" w:hAnsiTheme="majorBidi" w:cstheme="majorBidi"/>
          <w:b/>
          <w:bCs/>
          <w:color w:val="000000" w:themeColor="text1"/>
          <w:sz w:val="24"/>
          <w:szCs w:val="24"/>
        </w:rPr>
        <w:t>To:</w:t>
      </w:r>
      <w:r w:rsidRPr="0082232A">
        <w:rPr>
          <w:rFonts w:asciiTheme="majorBidi" w:hAnsiTheme="majorBidi" w:cstheme="majorBidi"/>
          <w:i/>
          <w:color w:val="000000" w:themeColor="text1"/>
          <w:sz w:val="24"/>
          <w:szCs w:val="24"/>
        </w:rPr>
        <w:fldChar w:fldCharType="begin"/>
      </w:r>
      <w:r w:rsidRPr="0082232A">
        <w:rPr>
          <w:rFonts w:asciiTheme="majorBidi" w:hAnsiTheme="majorBidi" w:cstheme="majorBidi"/>
          <w:i/>
          <w:color w:val="000000" w:themeColor="text1"/>
          <w:sz w:val="24"/>
          <w:szCs w:val="24"/>
        </w:rPr>
        <w:instrText>ADVANCE \D 1.90</w:instrText>
      </w:r>
      <w:r w:rsidRPr="0082232A">
        <w:rPr>
          <w:rFonts w:asciiTheme="majorBidi" w:hAnsiTheme="majorBidi" w:cstheme="majorBidi"/>
          <w:i/>
          <w:color w:val="000000" w:themeColor="text1"/>
          <w:sz w:val="24"/>
          <w:szCs w:val="24"/>
        </w:rPr>
        <w:fldChar w:fldCharType="end"/>
      </w:r>
      <w:r w:rsidRPr="0082232A">
        <w:rPr>
          <w:rFonts w:asciiTheme="majorBidi" w:hAnsiTheme="majorBidi" w:cstheme="majorBidi"/>
          <w:i/>
          <w:color w:val="000000" w:themeColor="text1"/>
          <w:sz w:val="24"/>
          <w:szCs w:val="24"/>
        </w:rPr>
        <w:t>[Name and address of the Contractor]</w:t>
      </w:r>
    </w:p>
    <w:p w14:paraId="7D4ECC6A" w14:textId="77777777" w:rsidR="00726E7B" w:rsidRPr="0082232A" w:rsidRDefault="00726E7B" w:rsidP="00726E7B">
      <w:pPr>
        <w:jc w:val="both"/>
        <w:rPr>
          <w:rFonts w:asciiTheme="majorBidi" w:hAnsiTheme="majorBidi" w:cstheme="majorBidi"/>
          <w:sz w:val="24"/>
          <w:szCs w:val="24"/>
        </w:rPr>
      </w:pPr>
    </w:p>
    <w:p w14:paraId="5304FDBC"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Dear, </w:t>
      </w:r>
    </w:p>
    <w:p w14:paraId="0186FFA0"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You have requested {name of the bank/financing institution) to establish a line of credit for the purpose of executing {insert Name and identification of Project}. </w:t>
      </w:r>
    </w:p>
    <w:p w14:paraId="330946F0"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We hereby undertake to establish a line of credit for the aforementioned purpose, in the amount of {insert amount}, effective upon receipt of evidence that you have been selected as successful bidder.  </w:t>
      </w:r>
    </w:p>
    <w:p w14:paraId="05F3264E" w14:textId="77777777" w:rsidR="00726E7B" w:rsidRPr="0082232A" w:rsidRDefault="00726E7B" w:rsidP="00726E7B">
      <w:pPr>
        <w:rPr>
          <w:rFonts w:asciiTheme="majorBidi" w:hAnsiTheme="majorBidi" w:cstheme="majorBidi"/>
          <w:sz w:val="24"/>
          <w:szCs w:val="24"/>
        </w:rPr>
      </w:pPr>
      <w:r w:rsidRPr="0082232A">
        <w:rPr>
          <w:rFonts w:asciiTheme="majorBidi" w:hAnsiTheme="majorBidi" w:cstheme="majorBidi"/>
          <w:sz w:val="24"/>
          <w:szCs w:val="24"/>
        </w:rPr>
        <w:t xml:space="preserve">This line of credit will be valid through the duration of the contract awarded to you. </w:t>
      </w:r>
    </w:p>
    <w:p w14:paraId="5C113764" w14:textId="77777777" w:rsidR="00726E7B" w:rsidRPr="0082232A" w:rsidRDefault="00726E7B" w:rsidP="00726E7B">
      <w:pPr>
        <w:rPr>
          <w:rFonts w:asciiTheme="majorBidi" w:hAnsiTheme="majorBidi" w:cstheme="majorBidi"/>
          <w:sz w:val="24"/>
          <w:szCs w:val="24"/>
        </w:rPr>
      </w:pPr>
    </w:p>
    <w:p w14:paraId="1B86F09A" w14:textId="77777777" w:rsidR="00726E7B" w:rsidRPr="0082232A" w:rsidRDefault="00726E7B" w:rsidP="00726E7B">
      <w:pPr>
        <w:jc w:val="both"/>
        <w:rPr>
          <w:rFonts w:asciiTheme="majorBidi" w:hAnsiTheme="majorBidi" w:cstheme="majorBidi"/>
          <w:sz w:val="24"/>
          <w:szCs w:val="24"/>
        </w:rPr>
      </w:pPr>
    </w:p>
    <w:p w14:paraId="22C90A15"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Authorized Signature:  </w:t>
      </w:r>
      <w:r w:rsidRPr="0082232A">
        <w:rPr>
          <w:rFonts w:asciiTheme="majorBidi" w:hAnsiTheme="majorBidi" w:cstheme="majorBidi"/>
          <w:sz w:val="24"/>
          <w:szCs w:val="24"/>
          <w:u w:val="single"/>
        </w:rPr>
        <w:tab/>
      </w:r>
    </w:p>
    <w:p w14:paraId="15947BB5"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Name and Title of Signatory:  </w:t>
      </w:r>
      <w:r w:rsidRPr="0082232A">
        <w:rPr>
          <w:rFonts w:asciiTheme="majorBidi" w:hAnsiTheme="majorBidi" w:cstheme="majorBidi"/>
          <w:sz w:val="24"/>
          <w:szCs w:val="24"/>
          <w:u w:val="single"/>
        </w:rPr>
        <w:tab/>
      </w:r>
    </w:p>
    <w:p w14:paraId="7C5A8B71" w14:textId="77777777" w:rsidR="00726E7B" w:rsidRPr="0082232A" w:rsidRDefault="00726E7B" w:rsidP="00726E7B">
      <w:pPr>
        <w:tabs>
          <w:tab w:val="left" w:pos="9000"/>
        </w:tabs>
        <w:rPr>
          <w:rFonts w:asciiTheme="majorBidi" w:hAnsiTheme="majorBidi" w:cstheme="majorBidi"/>
          <w:sz w:val="24"/>
          <w:szCs w:val="24"/>
        </w:rPr>
      </w:pPr>
      <w:r w:rsidRPr="0082232A">
        <w:rPr>
          <w:rFonts w:asciiTheme="majorBidi" w:hAnsiTheme="majorBidi" w:cstheme="majorBidi"/>
          <w:sz w:val="24"/>
          <w:szCs w:val="24"/>
        </w:rPr>
        <w:t xml:space="preserve">Name of Agency:  </w:t>
      </w:r>
      <w:r w:rsidRPr="0082232A">
        <w:rPr>
          <w:rFonts w:asciiTheme="majorBidi" w:hAnsiTheme="majorBidi" w:cstheme="majorBidi"/>
          <w:sz w:val="24"/>
          <w:szCs w:val="24"/>
          <w:u w:val="single"/>
        </w:rPr>
        <w:tab/>
      </w:r>
    </w:p>
    <w:p w14:paraId="63640191" w14:textId="77777777" w:rsidR="00726E7B" w:rsidRDefault="00726E7B" w:rsidP="00726E7B">
      <w:pPr>
        <w:tabs>
          <w:tab w:val="left" w:pos="3645"/>
        </w:tabs>
        <w:rPr>
          <w:rFonts w:ascii="Open Sans" w:hAnsi="Open Sans" w:cs="Open Sans"/>
          <w:sz w:val="18"/>
          <w:szCs w:val="18"/>
        </w:rPr>
      </w:pPr>
    </w:p>
    <w:p w14:paraId="0B0FE803" w14:textId="47840D3D" w:rsidR="00726E7B" w:rsidRDefault="00726E7B" w:rsidP="00726E7B">
      <w:pPr>
        <w:tabs>
          <w:tab w:val="left" w:pos="3645"/>
        </w:tabs>
        <w:rPr>
          <w:rFonts w:ascii="Open Sans" w:hAnsi="Open Sans" w:cs="Open Sans"/>
          <w:sz w:val="18"/>
          <w:szCs w:val="18"/>
        </w:rPr>
      </w:pPr>
    </w:p>
    <w:p w14:paraId="2FFCABD6" w14:textId="19569ACF" w:rsidR="00726E7B" w:rsidRDefault="00726E7B" w:rsidP="00726E7B">
      <w:pPr>
        <w:tabs>
          <w:tab w:val="left" w:pos="3645"/>
        </w:tabs>
        <w:rPr>
          <w:rFonts w:ascii="Open Sans" w:hAnsi="Open Sans" w:cs="Open Sans"/>
          <w:sz w:val="18"/>
          <w:szCs w:val="18"/>
        </w:rPr>
      </w:pPr>
    </w:p>
    <w:p w14:paraId="2A7DC6B3" w14:textId="4D38BF55" w:rsidR="00773D75" w:rsidRDefault="00726E7B" w:rsidP="00726E7B">
      <w:pPr>
        <w:tabs>
          <w:tab w:val="left" w:pos="1185"/>
        </w:tabs>
        <w:rPr>
          <w:rFonts w:ascii="Open Sans" w:hAnsi="Open Sans" w:cs="Open Sans"/>
          <w:sz w:val="18"/>
          <w:szCs w:val="18"/>
        </w:rPr>
      </w:pPr>
      <w:r>
        <w:rPr>
          <w:rFonts w:ascii="Open Sans" w:hAnsi="Open Sans" w:cs="Open Sans"/>
          <w:sz w:val="18"/>
          <w:szCs w:val="18"/>
        </w:rPr>
        <w:tab/>
      </w:r>
    </w:p>
    <w:p w14:paraId="597E422E" w14:textId="1FB7BDB3" w:rsidR="00726E7B" w:rsidRDefault="00726E7B" w:rsidP="00947FD0">
      <w:pPr>
        <w:rPr>
          <w:rFonts w:ascii="Open Sans" w:hAnsi="Open Sans" w:cs="Open Sans"/>
          <w:sz w:val="18"/>
          <w:szCs w:val="18"/>
        </w:rPr>
      </w:pPr>
    </w:p>
    <w:p w14:paraId="564D09E2" w14:textId="77777777" w:rsidR="00022614" w:rsidRDefault="00022614">
      <w:pPr>
        <w:rPr>
          <w:rFonts w:asciiTheme="majorBidi" w:eastAsiaTheme="majorEastAsia" w:hAnsiTheme="majorBidi" w:cstheme="majorBidi"/>
          <w:b/>
          <w:bCs/>
          <w:sz w:val="24"/>
          <w:szCs w:val="24"/>
          <w:lang w:val="en-GB" w:eastAsia="zh-CN" w:bidi="th-TH"/>
        </w:rPr>
      </w:pPr>
      <w:bookmarkStart w:id="47" w:name="_Toc96582682"/>
      <w:bookmarkStart w:id="48" w:name="_Hlk95979741"/>
      <w:r>
        <w:rPr>
          <w:rFonts w:asciiTheme="majorBidi" w:hAnsiTheme="majorBidi"/>
          <w:sz w:val="24"/>
          <w:szCs w:val="24"/>
        </w:rPr>
        <w:br w:type="page"/>
      </w:r>
    </w:p>
    <w:p w14:paraId="66996101" w14:textId="02DF9468" w:rsidR="00726E7B" w:rsidRPr="00726E7B" w:rsidRDefault="00726E7B" w:rsidP="00726E7B">
      <w:pPr>
        <w:pStyle w:val="Heading1"/>
        <w:ind w:left="1709" w:hanging="432"/>
        <w:rPr>
          <w:rFonts w:asciiTheme="majorBidi" w:hAnsiTheme="majorBidi"/>
          <w:b w:val="0"/>
          <w:bCs w:val="0"/>
          <w:color w:val="auto"/>
          <w:sz w:val="24"/>
          <w:szCs w:val="24"/>
        </w:rPr>
      </w:pPr>
      <w:r w:rsidRPr="00726E7B">
        <w:rPr>
          <w:rFonts w:asciiTheme="majorBidi" w:hAnsiTheme="majorBidi"/>
          <w:color w:val="auto"/>
          <w:sz w:val="24"/>
          <w:szCs w:val="24"/>
        </w:rPr>
        <w:lastRenderedPageBreak/>
        <w:t>FIN FORM 7 – Current Contract Commitments / Work in Progress</w:t>
      </w:r>
      <w:bookmarkEnd w:id="47"/>
    </w:p>
    <w:bookmarkEnd w:id="48"/>
    <w:p w14:paraId="08C90F31" w14:textId="77777777" w:rsidR="00726E7B" w:rsidRPr="0082232A" w:rsidRDefault="00726E7B" w:rsidP="00726E7B">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Tenderers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3"/>
        <w:gridCol w:w="1949"/>
        <w:gridCol w:w="2303"/>
        <w:gridCol w:w="1545"/>
        <w:gridCol w:w="1420"/>
        <w:gridCol w:w="1460"/>
      </w:tblGrid>
      <w:tr w:rsidR="00726E7B" w:rsidRPr="0082232A" w14:paraId="4201D70B" w14:textId="77777777" w:rsidTr="003E79F0">
        <w:trPr>
          <w:cantSplit/>
        </w:trPr>
        <w:tc>
          <w:tcPr>
            <w:tcW w:w="503" w:type="dxa"/>
            <w:shd w:val="clear" w:color="auto" w:fill="DEEAF6" w:themeFill="accent5" w:themeFillTint="33"/>
            <w:vAlign w:val="center"/>
          </w:tcPr>
          <w:p w14:paraId="24588DCA"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No</w:t>
            </w:r>
          </w:p>
        </w:tc>
        <w:tc>
          <w:tcPr>
            <w:tcW w:w="1949" w:type="dxa"/>
            <w:shd w:val="clear" w:color="auto" w:fill="DEEAF6" w:themeFill="accent5" w:themeFillTint="33"/>
            <w:vAlign w:val="center"/>
          </w:tcPr>
          <w:p w14:paraId="744440B1"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Name of contract</w:t>
            </w:r>
          </w:p>
        </w:tc>
        <w:tc>
          <w:tcPr>
            <w:tcW w:w="2303" w:type="dxa"/>
            <w:shd w:val="clear" w:color="auto" w:fill="DEEAF6" w:themeFill="accent5" w:themeFillTint="33"/>
            <w:vAlign w:val="center"/>
          </w:tcPr>
          <w:p w14:paraId="7972BCFC"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Employer, contact address/</w:t>
            </w:r>
            <w:proofErr w:type="spellStart"/>
            <w:r w:rsidRPr="0082232A">
              <w:rPr>
                <w:rStyle w:val="Table"/>
                <w:rFonts w:asciiTheme="majorBidi" w:hAnsiTheme="majorBidi" w:cstheme="majorBidi"/>
                <w:b/>
                <w:color w:val="000000"/>
                <w:spacing w:val="-2"/>
                <w:sz w:val="24"/>
                <w:szCs w:val="24"/>
              </w:rPr>
              <w:t>tel</w:t>
            </w:r>
            <w:proofErr w:type="spellEnd"/>
            <w:r w:rsidRPr="0082232A">
              <w:rPr>
                <w:rStyle w:val="Table"/>
                <w:rFonts w:asciiTheme="majorBidi" w:hAnsiTheme="majorBidi" w:cstheme="majorBidi"/>
                <w:b/>
                <w:color w:val="000000"/>
                <w:spacing w:val="-2"/>
                <w:sz w:val="24"/>
                <w:szCs w:val="24"/>
              </w:rPr>
              <w:t>/fax</w:t>
            </w:r>
          </w:p>
        </w:tc>
        <w:tc>
          <w:tcPr>
            <w:tcW w:w="1545" w:type="dxa"/>
            <w:shd w:val="clear" w:color="auto" w:fill="DEEAF6" w:themeFill="accent5" w:themeFillTint="33"/>
            <w:vAlign w:val="center"/>
          </w:tcPr>
          <w:p w14:paraId="41C904F6"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 xml:space="preserve">Value of outstanding work (current MVR </w:t>
            </w:r>
            <w:proofErr w:type="spellStart"/>
            <w:r w:rsidRPr="0082232A">
              <w:rPr>
                <w:rStyle w:val="Table"/>
                <w:rFonts w:asciiTheme="majorBidi" w:hAnsiTheme="majorBidi" w:cstheme="majorBidi"/>
                <w:b/>
                <w:color w:val="000000"/>
                <w:spacing w:val="-2"/>
                <w:sz w:val="24"/>
                <w:szCs w:val="24"/>
              </w:rPr>
              <w:t>equiv</w:t>
            </w:r>
            <w:proofErr w:type="spellEnd"/>
            <w:r w:rsidRPr="0082232A">
              <w:rPr>
                <w:rStyle w:val="Table"/>
                <w:rFonts w:asciiTheme="majorBidi" w:hAnsiTheme="majorBidi" w:cstheme="majorBidi"/>
                <w:b/>
                <w:color w:val="000000"/>
                <w:spacing w:val="-2"/>
                <w:sz w:val="24"/>
                <w:szCs w:val="24"/>
              </w:rPr>
              <w:t>)</w:t>
            </w:r>
          </w:p>
        </w:tc>
        <w:tc>
          <w:tcPr>
            <w:tcW w:w="1420" w:type="dxa"/>
            <w:shd w:val="clear" w:color="auto" w:fill="DEEAF6" w:themeFill="accent5" w:themeFillTint="33"/>
            <w:vAlign w:val="center"/>
          </w:tcPr>
          <w:p w14:paraId="57D01D1E"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Estimated completion date</w:t>
            </w:r>
          </w:p>
        </w:tc>
        <w:tc>
          <w:tcPr>
            <w:tcW w:w="1460" w:type="dxa"/>
            <w:shd w:val="clear" w:color="auto" w:fill="DEEAF6" w:themeFill="accent5" w:themeFillTint="33"/>
            <w:vAlign w:val="center"/>
          </w:tcPr>
          <w:p w14:paraId="65F9FA3D" w14:textId="77777777" w:rsidR="00726E7B" w:rsidRPr="0082232A" w:rsidRDefault="00726E7B" w:rsidP="003E79F0">
            <w:pPr>
              <w:rPr>
                <w:rStyle w:val="Table"/>
                <w:rFonts w:asciiTheme="majorBidi" w:hAnsiTheme="majorBidi" w:cstheme="majorBidi"/>
                <w:b/>
                <w:color w:val="000000"/>
                <w:spacing w:val="-2"/>
                <w:sz w:val="24"/>
                <w:szCs w:val="24"/>
              </w:rPr>
            </w:pPr>
            <w:r w:rsidRPr="0082232A">
              <w:rPr>
                <w:rStyle w:val="Table"/>
                <w:rFonts w:asciiTheme="majorBidi" w:hAnsiTheme="majorBidi" w:cstheme="majorBidi"/>
                <w:b/>
                <w:color w:val="000000"/>
                <w:spacing w:val="-2"/>
                <w:sz w:val="24"/>
                <w:szCs w:val="24"/>
              </w:rPr>
              <w:t>Average monthly invoicing over last six months</w:t>
            </w:r>
            <w:r w:rsidRPr="0082232A">
              <w:rPr>
                <w:rStyle w:val="Table"/>
                <w:rFonts w:asciiTheme="majorBidi" w:hAnsiTheme="majorBidi" w:cstheme="majorBidi"/>
                <w:b/>
                <w:color w:val="000000"/>
                <w:spacing w:val="-2"/>
                <w:sz w:val="24"/>
                <w:szCs w:val="24"/>
              </w:rPr>
              <w:br/>
              <w:t>(MVR/month)</w:t>
            </w:r>
          </w:p>
        </w:tc>
      </w:tr>
      <w:tr w:rsidR="00726E7B" w:rsidRPr="0082232A" w14:paraId="6307BC2D" w14:textId="77777777" w:rsidTr="003E79F0">
        <w:trPr>
          <w:cantSplit/>
        </w:trPr>
        <w:tc>
          <w:tcPr>
            <w:tcW w:w="503" w:type="dxa"/>
          </w:tcPr>
          <w:p w14:paraId="5BA39584"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1.</w:t>
            </w:r>
          </w:p>
        </w:tc>
        <w:tc>
          <w:tcPr>
            <w:tcW w:w="1949" w:type="dxa"/>
          </w:tcPr>
          <w:p w14:paraId="2DABBE9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30BBBEA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2D8E336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4356163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589EE6C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249EF476" w14:textId="77777777" w:rsidTr="003E79F0">
        <w:trPr>
          <w:cantSplit/>
        </w:trPr>
        <w:tc>
          <w:tcPr>
            <w:tcW w:w="503" w:type="dxa"/>
          </w:tcPr>
          <w:p w14:paraId="3ACAF56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2.</w:t>
            </w:r>
          </w:p>
        </w:tc>
        <w:tc>
          <w:tcPr>
            <w:tcW w:w="1949" w:type="dxa"/>
          </w:tcPr>
          <w:p w14:paraId="1735F95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0CAC496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48893F2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44968C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1F4491E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1B3F954A" w14:textId="77777777" w:rsidTr="003E79F0">
        <w:trPr>
          <w:cantSplit/>
        </w:trPr>
        <w:tc>
          <w:tcPr>
            <w:tcW w:w="503" w:type="dxa"/>
          </w:tcPr>
          <w:p w14:paraId="011511A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3.</w:t>
            </w:r>
          </w:p>
        </w:tc>
        <w:tc>
          <w:tcPr>
            <w:tcW w:w="1949" w:type="dxa"/>
          </w:tcPr>
          <w:p w14:paraId="20533C1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3435F57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1516757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19A4296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49D56990"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6EB1D068" w14:textId="77777777" w:rsidTr="003E79F0">
        <w:trPr>
          <w:cantSplit/>
        </w:trPr>
        <w:tc>
          <w:tcPr>
            <w:tcW w:w="503" w:type="dxa"/>
          </w:tcPr>
          <w:p w14:paraId="714EFD1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4.</w:t>
            </w:r>
          </w:p>
        </w:tc>
        <w:tc>
          <w:tcPr>
            <w:tcW w:w="1949" w:type="dxa"/>
          </w:tcPr>
          <w:p w14:paraId="7E513B7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0D624C4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0F14D467"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2D252506"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050A141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5326FF67" w14:textId="77777777" w:rsidTr="003E79F0">
        <w:trPr>
          <w:cantSplit/>
        </w:trPr>
        <w:tc>
          <w:tcPr>
            <w:tcW w:w="503" w:type="dxa"/>
          </w:tcPr>
          <w:p w14:paraId="3695110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r w:rsidRPr="0082232A">
              <w:rPr>
                <w:rStyle w:val="Table"/>
                <w:rFonts w:asciiTheme="majorBidi" w:hAnsiTheme="majorBidi" w:cstheme="majorBidi"/>
                <w:color w:val="000000"/>
                <w:spacing w:val="-2"/>
                <w:sz w:val="24"/>
                <w:szCs w:val="24"/>
              </w:rPr>
              <w:t>5.</w:t>
            </w:r>
          </w:p>
        </w:tc>
        <w:tc>
          <w:tcPr>
            <w:tcW w:w="1949" w:type="dxa"/>
          </w:tcPr>
          <w:p w14:paraId="0FBA2A82"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73FD7A37"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5E468AA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3417664"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1167B8B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065D1D23" w14:textId="77777777" w:rsidTr="003E79F0">
        <w:trPr>
          <w:cantSplit/>
        </w:trPr>
        <w:tc>
          <w:tcPr>
            <w:tcW w:w="503" w:type="dxa"/>
          </w:tcPr>
          <w:p w14:paraId="1A20FCF8" w14:textId="10CCC737" w:rsidR="00726E7B" w:rsidRPr="0082232A" w:rsidRDefault="00022614" w:rsidP="003E79F0">
            <w:pPr>
              <w:spacing w:before="120" w:after="120"/>
              <w:rPr>
                <w:rStyle w:val="Table"/>
                <w:rFonts w:asciiTheme="majorBidi" w:hAnsiTheme="majorBidi" w:cstheme="majorBidi"/>
                <w:color w:val="000000"/>
                <w:spacing w:val="-2"/>
                <w:sz w:val="24"/>
                <w:szCs w:val="24"/>
              </w:rPr>
            </w:pPr>
            <w:r>
              <w:rPr>
                <w:rStyle w:val="Table"/>
                <w:rFonts w:asciiTheme="majorBidi" w:hAnsiTheme="majorBidi" w:cstheme="majorBidi"/>
                <w:color w:val="000000"/>
                <w:spacing w:val="-2"/>
                <w:sz w:val="24"/>
                <w:szCs w:val="24"/>
              </w:rPr>
              <w:t>…</w:t>
            </w:r>
          </w:p>
        </w:tc>
        <w:tc>
          <w:tcPr>
            <w:tcW w:w="1949" w:type="dxa"/>
          </w:tcPr>
          <w:p w14:paraId="7E9574C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46AF0450"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4345461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539F59D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23476E3F"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0AC65865" w14:textId="77777777" w:rsidTr="003E79F0">
        <w:trPr>
          <w:cantSplit/>
        </w:trPr>
        <w:tc>
          <w:tcPr>
            <w:tcW w:w="503" w:type="dxa"/>
          </w:tcPr>
          <w:p w14:paraId="3D338EA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7DF536D8"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4345FEEB"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6F516059"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1FEA348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76ED5AE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2B48BFB7" w14:textId="77777777" w:rsidTr="003E79F0">
        <w:trPr>
          <w:cantSplit/>
        </w:trPr>
        <w:tc>
          <w:tcPr>
            <w:tcW w:w="503" w:type="dxa"/>
          </w:tcPr>
          <w:p w14:paraId="7639DEF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252AFC5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7D1ED34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229CC79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73A2336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309A5201"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r w:rsidR="00726E7B" w:rsidRPr="0082232A" w14:paraId="3EBC3E83" w14:textId="77777777" w:rsidTr="003E79F0">
        <w:trPr>
          <w:cantSplit/>
        </w:trPr>
        <w:tc>
          <w:tcPr>
            <w:tcW w:w="503" w:type="dxa"/>
          </w:tcPr>
          <w:p w14:paraId="20EF90AC"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949" w:type="dxa"/>
          </w:tcPr>
          <w:p w14:paraId="218DCB0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2303" w:type="dxa"/>
          </w:tcPr>
          <w:p w14:paraId="57B1F23A"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545" w:type="dxa"/>
          </w:tcPr>
          <w:p w14:paraId="60A6877D"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20" w:type="dxa"/>
          </w:tcPr>
          <w:p w14:paraId="6FA8C03E"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c>
          <w:tcPr>
            <w:tcW w:w="1460" w:type="dxa"/>
          </w:tcPr>
          <w:p w14:paraId="37E3F1B3" w14:textId="77777777" w:rsidR="00726E7B" w:rsidRPr="0082232A" w:rsidRDefault="00726E7B" w:rsidP="003E79F0">
            <w:pPr>
              <w:spacing w:before="120" w:after="120"/>
              <w:rPr>
                <w:rStyle w:val="Table"/>
                <w:rFonts w:asciiTheme="majorBidi" w:hAnsiTheme="majorBidi" w:cstheme="majorBidi"/>
                <w:color w:val="000000"/>
                <w:spacing w:val="-2"/>
                <w:sz w:val="24"/>
                <w:szCs w:val="24"/>
              </w:rPr>
            </w:pPr>
          </w:p>
        </w:tc>
      </w:tr>
    </w:tbl>
    <w:p w14:paraId="4270E5C1" w14:textId="75ADE266" w:rsidR="00726E7B" w:rsidRDefault="00726E7B" w:rsidP="00726E7B">
      <w:pPr>
        <w:tabs>
          <w:tab w:val="left" w:pos="3645"/>
        </w:tabs>
        <w:rPr>
          <w:rFonts w:ascii="Open Sans" w:hAnsi="Open Sans" w:cs="Open Sans"/>
          <w:sz w:val="18"/>
          <w:szCs w:val="18"/>
        </w:rPr>
      </w:pPr>
    </w:p>
    <w:p w14:paraId="2AD351F3" w14:textId="26457A16" w:rsidR="00726E7B" w:rsidRDefault="00726E7B" w:rsidP="00726E7B">
      <w:pPr>
        <w:tabs>
          <w:tab w:val="left" w:pos="3645"/>
        </w:tabs>
        <w:rPr>
          <w:rFonts w:ascii="Open Sans" w:hAnsi="Open Sans" w:cs="Open Sans"/>
          <w:sz w:val="18"/>
          <w:szCs w:val="18"/>
        </w:rPr>
      </w:pPr>
    </w:p>
    <w:p w14:paraId="5269567D" w14:textId="35D22619" w:rsidR="00726E7B" w:rsidRDefault="00726E7B" w:rsidP="00726E7B">
      <w:pPr>
        <w:tabs>
          <w:tab w:val="left" w:pos="3645"/>
        </w:tabs>
        <w:rPr>
          <w:rFonts w:ascii="Open Sans" w:hAnsi="Open Sans" w:cs="Open Sans"/>
          <w:sz w:val="18"/>
          <w:szCs w:val="18"/>
        </w:rPr>
      </w:pPr>
    </w:p>
    <w:p w14:paraId="5A0C656C" w14:textId="63C45A31" w:rsidR="00726E7B" w:rsidRDefault="00726E7B" w:rsidP="00726E7B">
      <w:pPr>
        <w:tabs>
          <w:tab w:val="left" w:pos="3645"/>
        </w:tabs>
        <w:rPr>
          <w:rFonts w:ascii="Open Sans" w:hAnsi="Open Sans" w:cs="Open Sans"/>
          <w:sz w:val="18"/>
          <w:szCs w:val="18"/>
        </w:rPr>
      </w:pPr>
    </w:p>
    <w:p w14:paraId="7EC4FB2A" w14:textId="17D6F99B" w:rsidR="00726E7B" w:rsidRDefault="00726E7B" w:rsidP="00726E7B">
      <w:pPr>
        <w:tabs>
          <w:tab w:val="left" w:pos="3645"/>
        </w:tabs>
        <w:rPr>
          <w:rFonts w:ascii="Open Sans" w:hAnsi="Open Sans" w:cs="Open Sans"/>
          <w:sz w:val="18"/>
          <w:szCs w:val="18"/>
        </w:rPr>
      </w:pPr>
    </w:p>
    <w:p w14:paraId="2D327B5D" w14:textId="109A1301" w:rsidR="00726E7B" w:rsidRDefault="00726E7B" w:rsidP="00726E7B">
      <w:pPr>
        <w:tabs>
          <w:tab w:val="left" w:pos="3645"/>
        </w:tabs>
        <w:rPr>
          <w:rFonts w:ascii="Open Sans" w:hAnsi="Open Sans" w:cs="Open Sans"/>
          <w:sz w:val="18"/>
          <w:szCs w:val="18"/>
        </w:rPr>
      </w:pPr>
    </w:p>
    <w:p w14:paraId="01D7BAEC" w14:textId="3FA7901C" w:rsidR="00773D75" w:rsidRDefault="00773D75" w:rsidP="00726E7B">
      <w:pPr>
        <w:tabs>
          <w:tab w:val="left" w:pos="3645"/>
        </w:tabs>
        <w:rPr>
          <w:rFonts w:ascii="Open Sans" w:hAnsi="Open Sans" w:cs="Open Sans"/>
          <w:sz w:val="18"/>
          <w:szCs w:val="18"/>
        </w:rPr>
      </w:pPr>
    </w:p>
    <w:p w14:paraId="1A505711" w14:textId="0C156867" w:rsidR="00773D75" w:rsidRDefault="00773D75" w:rsidP="00726E7B">
      <w:pPr>
        <w:tabs>
          <w:tab w:val="left" w:pos="3645"/>
        </w:tabs>
        <w:rPr>
          <w:rFonts w:ascii="Open Sans" w:hAnsi="Open Sans" w:cs="Open Sans"/>
          <w:sz w:val="18"/>
          <w:szCs w:val="18"/>
        </w:rPr>
      </w:pPr>
    </w:p>
    <w:p w14:paraId="7DC847B8" w14:textId="0E2B5545" w:rsidR="00726E7B" w:rsidRDefault="00726E7B" w:rsidP="00726E7B">
      <w:pPr>
        <w:tabs>
          <w:tab w:val="left" w:pos="3645"/>
        </w:tabs>
        <w:rPr>
          <w:rFonts w:ascii="Open Sans" w:hAnsi="Open Sans" w:cs="Open Sans"/>
          <w:sz w:val="18"/>
          <w:szCs w:val="18"/>
        </w:rPr>
      </w:pPr>
    </w:p>
    <w:p w14:paraId="1461BD3D" w14:textId="77777777" w:rsidR="00726E7B" w:rsidRPr="007537A0" w:rsidRDefault="00726E7B" w:rsidP="00726E7B">
      <w:pPr>
        <w:pStyle w:val="Heading1"/>
        <w:spacing w:before="0" w:after="240"/>
        <w:jc w:val="center"/>
        <w:rPr>
          <w:rStyle w:val="BookTitle"/>
          <w:rFonts w:asciiTheme="majorBidi" w:hAnsiTheme="majorBidi"/>
          <w:b/>
          <w:bCs/>
          <w:sz w:val="40"/>
          <w:szCs w:val="40"/>
        </w:rPr>
      </w:pPr>
      <w:bookmarkStart w:id="49" w:name="_Toc94608450"/>
      <w:bookmarkStart w:id="50" w:name="_Hlk61939322"/>
      <w:bookmarkStart w:id="51" w:name="_Toc96582683"/>
      <w:bookmarkStart w:id="52" w:name="_Hlk101951288"/>
      <w:r w:rsidRPr="007537A0">
        <w:rPr>
          <w:rStyle w:val="BookTitle"/>
          <w:rFonts w:asciiTheme="majorBidi" w:hAnsiTheme="majorBidi"/>
          <w:b/>
          <w:bCs/>
          <w:sz w:val="40"/>
          <w:szCs w:val="40"/>
        </w:rPr>
        <w:lastRenderedPageBreak/>
        <w:t xml:space="preserve">Annex 3: </w:t>
      </w:r>
      <w:bookmarkEnd w:id="49"/>
      <w:bookmarkEnd w:id="50"/>
      <w:r w:rsidRPr="007537A0">
        <w:rPr>
          <w:rStyle w:val="BookTitle"/>
          <w:rFonts w:asciiTheme="majorBidi" w:hAnsiTheme="majorBidi"/>
          <w:b/>
          <w:bCs/>
          <w:sz w:val="40"/>
          <w:szCs w:val="40"/>
        </w:rPr>
        <w:t>Evaluation of Proposals</w:t>
      </w:r>
      <w:bookmarkEnd w:id="5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7133"/>
      </w:tblGrid>
      <w:tr w:rsidR="00726E7B" w:rsidRPr="0082232A" w14:paraId="27B62CB1" w14:textId="77777777" w:rsidTr="003E79F0">
        <w:trPr>
          <w:trHeight w:val="841"/>
        </w:trPr>
        <w:tc>
          <w:tcPr>
            <w:tcW w:w="2245" w:type="dxa"/>
          </w:tcPr>
          <w:bookmarkEnd w:id="52"/>
          <w:p w14:paraId="04A5800A" w14:textId="77777777" w:rsidR="00726E7B" w:rsidRPr="0082232A" w:rsidRDefault="00726E7B" w:rsidP="003E79F0">
            <w:pPr>
              <w:rPr>
                <w:rFonts w:asciiTheme="majorBidi" w:hAnsiTheme="majorBidi" w:cstheme="majorBidi"/>
                <w:b/>
                <w:bCs/>
                <w:sz w:val="24"/>
                <w:szCs w:val="24"/>
                <w:lang w:val="en-GB"/>
              </w:rPr>
            </w:pPr>
            <w:r w:rsidRPr="0082232A">
              <w:rPr>
                <w:rFonts w:asciiTheme="majorBidi" w:hAnsiTheme="majorBidi" w:cstheme="majorBidi"/>
                <w:b/>
                <w:bCs/>
                <w:sz w:val="24"/>
                <w:szCs w:val="24"/>
                <w:lang w:val="en-GB"/>
              </w:rPr>
              <w:t>Criteria for Preliminary Examination of Proposals</w:t>
            </w:r>
          </w:p>
        </w:tc>
        <w:tc>
          <w:tcPr>
            <w:tcW w:w="7531" w:type="dxa"/>
          </w:tcPr>
          <w:p w14:paraId="5C2DBFEB" w14:textId="77777777" w:rsidR="00726E7B" w:rsidRPr="0082232A" w:rsidRDefault="00726E7B" w:rsidP="003E79F0">
            <w:pPr>
              <w:pStyle w:val="BankNormal"/>
              <w:spacing w:after="0"/>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Document pre check</w:t>
            </w:r>
          </w:p>
          <w:p w14:paraId="622894BA"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Proposal is received on or before the date and time specified</w:t>
            </w:r>
          </w:p>
          <w:p w14:paraId="49DE9529"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Proposal is properly sealed / un-tampered </w:t>
            </w:r>
          </w:p>
          <w:p w14:paraId="7B0D2DD1"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Proposal bears the (</w:t>
            </w:r>
            <w:proofErr w:type="spellStart"/>
            <w:r w:rsidRPr="0082232A">
              <w:rPr>
                <w:rFonts w:asciiTheme="majorBidi" w:hAnsiTheme="majorBidi" w:cstheme="majorBidi"/>
                <w:snapToGrid w:val="0"/>
                <w:szCs w:val="24"/>
                <w:lang w:val="en-GB"/>
              </w:rPr>
              <w:t>i</w:t>
            </w:r>
            <w:proofErr w:type="spellEnd"/>
            <w:r w:rsidRPr="0082232A">
              <w:rPr>
                <w:rFonts w:asciiTheme="majorBidi" w:hAnsiTheme="majorBidi" w:cstheme="majorBidi"/>
                <w:snapToGrid w:val="0"/>
                <w:szCs w:val="24"/>
                <w:lang w:val="en-GB"/>
              </w:rPr>
              <w:t>) name of the submitting entity and (ii) title of the Contract outside the envelope</w:t>
            </w:r>
          </w:p>
          <w:p w14:paraId="43A3A8A8" w14:textId="105AE4B6"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Fin </w:t>
            </w:r>
            <w:r w:rsidR="00D41B45" w:rsidRPr="0082232A">
              <w:rPr>
                <w:rFonts w:asciiTheme="majorBidi" w:hAnsiTheme="majorBidi" w:cstheme="majorBidi"/>
                <w:snapToGrid w:val="0"/>
                <w:szCs w:val="24"/>
                <w:lang w:val="en-GB"/>
              </w:rPr>
              <w:t>Form-1</w:t>
            </w:r>
            <w:r w:rsidR="00D41B45">
              <w:rPr>
                <w:rFonts w:asciiTheme="majorBidi" w:hAnsiTheme="majorBidi" w:cstheme="majorBidi"/>
                <w:snapToGrid w:val="0"/>
                <w:szCs w:val="24"/>
                <w:lang w:val="en-GB"/>
              </w:rPr>
              <w:t xml:space="preserve"> and Tech </w:t>
            </w:r>
            <w:r w:rsidRPr="0082232A">
              <w:rPr>
                <w:rFonts w:asciiTheme="majorBidi" w:hAnsiTheme="majorBidi" w:cstheme="majorBidi"/>
                <w:snapToGrid w:val="0"/>
                <w:szCs w:val="24"/>
                <w:lang w:val="en-GB"/>
              </w:rPr>
              <w:t xml:space="preserve">Form-1: Proposal Submission is included in the proposal </w:t>
            </w:r>
          </w:p>
          <w:p w14:paraId="788A0713" w14:textId="28CE37AB"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Fin </w:t>
            </w:r>
            <w:r w:rsidRPr="0082232A">
              <w:rPr>
                <w:rFonts w:asciiTheme="majorBidi" w:hAnsiTheme="majorBidi" w:cstheme="majorBidi"/>
                <w:snapToGrid w:val="0"/>
                <w:szCs w:val="24"/>
                <w:lang w:val="en-GB"/>
              </w:rPr>
              <w:t xml:space="preserve">Form-2: Financial Breakdown is included in the proposal </w:t>
            </w:r>
          </w:p>
          <w:p w14:paraId="623E6022" w14:textId="56D7DEEA"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sidR="00D41B45">
              <w:rPr>
                <w:rFonts w:asciiTheme="majorBidi" w:hAnsiTheme="majorBidi" w:cstheme="majorBidi"/>
                <w:snapToGrid w:val="0"/>
                <w:szCs w:val="24"/>
                <w:lang w:val="en-GB"/>
              </w:rPr>
              <w:t>2</w:t>
            </w:r>
            <w:r w:rsidRPr="0082232A">
              <w:rPr>
                <w:rFonts w:asciiTheme="majorBidi" w:hAnsiTheme="majorBidi" w:cstheme="majorBidi"/>
                <w:snapToGrid w:val="0"/>
                <w:szCs w:val="24"/>
                <w:lang w:val="en-GB"/>
              </w:rPr>
              <w:t>: Description of Approach, Methodology and Work Plan for Performing the Assignment is included in the proposal</w:t>
            </w:r>
          </w:p>
          <w:p w14:paraId="0DFAD87D" w14:textId="5A8272CD" w:rsidR="00726E7B"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 xml:space="preserve">Form–5: Letter of commitment for all the experts as described in section </w:t>
            </w:r>
            <w:r w:rsidR="00022614">
              <w:rPr>
                <w:rFonts w:asciiTheme="majorBidi" w:hAnsiTheme="majorBidi" w:cstheme="majorBidi"/>
                <w:snapToGrid w:val="0"/>
                <w:szCs w:val="24"/>
                <w:lang w:val="en-GB"/>
              </w:rPr>
              <w:t>4</w:t>
            </w:r>
            <w:r w:rsidR="00022614" w:rsidRPr="0082232A">
              <w:rPr>
                <w:rFonts w:asciiTheme="majorBidi" w:hAnsiTheme="majorBidi" w:cstheme="majorBidi"/>
                <w:snapToGrid w:val="0"/>
                <w:szCs w:val="24"/>
                <w:lang w:val="en-GB"/>
              </w:rPr>
              <w:t xml:space="preserve"> </w:t>
            </w:r>
            <w:r w:rsidRPr="0082232A">
              <w:rPr>
                <w:rFonts w:asciiTheme="majorBidi" w:hAnsiTheme="majorBidi" w:cstheme="majorBidi"/>
                <w:snapToGrid w:val="0"/>
                <w:szCs w:val="24"/>
                <w:lang w:val="en-GB"/>
              </w:rPr>
              <w:t>of the TOR is included in the proposal</w:t>
            </w:r>
          </w:p>
          <w:p w14:paraId="29EE5873" w14:textId="09C879DA" w:rsidR="002040AC" w:rsidRPr="002040AC" w:rsidRDefault="002040AC" w:rsidP="002040A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Pr>
                <w:rFonts w:asciiTheme="majorBidi" w:hAnsiTheme="majorBidi" w:cstheme="majorBidi"/>
                <w:snapToGrid w:val="0"/>
                <w:szCs w:val="24"/>
                <w:lang w:val="en-GB"/>
              </w:rPr>
              <w:t>4</w:t>
            </w:r>
            <w:r w:rsidRPr="0082232A">
              <w:rPr>
                <w:rFonts w:asciiTheme="majorBidi" w:hAnsiTheme="majorBidi" w:cstheme="majorBidi"/>
                <w:snapToGrid w:val="0"/>
                <w:szCs w:val="24"/>
                <w:lang w:val="en-GB"/>
              </w:rPr>
              <w:t xml:space="preserve">: </w:t>
            </w:r>
            <w:r>
              <w:rPr>
                <w:rFonts w:asciiTheme="majorBidi" w:hAnsiTheme="majorBidi" w:cstheme="majorBidi"/>
                <w:snapToGrid w:val="0"/>
                <w:szCs w:val="24"/>
                <w:lang w:val="en-GB"/>
              </w:rPr>
              <w:t xml:space="preserve">CV of </w:t>
            </w:r>
            <w:r w:rsidR="00B12079">
              <w:rPr>
                <w:rFonts w:asciiTheme="majorBidi" w:hAnsiTheme="majorBidi" w:cstheme="majorBidi"/>
                <w:snapToGrid w:val="0"/>
                <w:szCs w:val="24"/>
                <w:lang w:val="en-GB"/>
              </w:rPr>
              <w:t xml:space="preserve">each </w:t>
            </w:r>
            <w:r>
              <w:rPr>
                <w:rFonts w:asciiTheme="majorBidi" w:hAnsiTheme="majorBidi" w:cstheme="majorBidi"/>
                <w:snapToGrid w:val="0"/>
                <w:szCs w:val="24"/>
                <w:lang w:val="en-GB"/>
              </w:rPr>
              <w:t>personnel in the bid is included</w:t>
            </w:r>
          </w:p>
          <w:p w14:paraId="739B8129" w14:textId="13FDA412" w:rsidR="00726E7B" w:rsidRPr="00B12079" w:rsidRDefault="00726E7B" w:rsidP="00B12079">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Completed </w:t>
            </w:r>
            <w:r w:rsidR="00D41B45">
              <w:rPr>
                <w:rFonts w:asciiTheme="majorBidi" w:hAnsiTheme="majorBidi" w:cstheme="majorBidi"/>
                <w:snapToGrid w:val="0"/>
                <w:szCs w:val="24"/>
                <w:lang w:val="en-GB"/>
              </w:rPr>
              <w:t xml:space="preserve">Tech </w:t>
            </w:r>
            <w:r w:rsidRPr="0082232A">
              <w:rPr>
                <w:rFonts w:asciiTheme="majorBidi" w:hAnsiTheme="majorBidi" w:cstheme="majorBidi"/>
                <w:snapToGrid w:val="0"/>
                <w:szCs w:val="24"/>
                <w:lang w:val="en-GB"/>
              </w:rPr>
              <w:t>Form-</w:t>
            </w:r>
            <w:r w:rsidR="00D41B45">
              <w:rPr>
                <w:rFonts w:asciiTheme="majorBidi" w:hAnsiTheme="majorBidi" w:cstheme="majorBidi"/>
                <w:snapToGrid w:val="0"/>
                <w:szCs w:val="24"/>
                <w:lang w:val="en-GB"/>
              </w:rPr>
              <w:t>3</w:t>
            </w:r>
            <w:r w:rsidRPr="0082232A">
              <w:rPr>
                <w:rFonts w:asciiTheme="majorBidi" w:hAnsiTheme="majorBidi" w:cstheme="majorBidi"/>
                <w:snapToGrid w:val="0"/>
                <w:szCs w:val="24"/>
                <w:lang w:val="en-GB"/>
              </w:rPr>
              <w:t>: Work Schedule is included in the proposal</w:t>
            </w:r>
          </w:p>
          <w:p w14:paraId="2FB6EFAA"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Proof of previous assignments completed (i.e. reference letters, sample chapters/reports or links to published work)</w:t>
            </w:r>
          </w:p>
          <w:p w14:paraId="18152AA5" w14:textId="4BD6A26C"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Minimum </w:t>
            </w:r>
            <w:r w:rsidR="00D41B45" w:rsidRPr="001E7818">
              <w:rPr>
                <w:rFonts w:asciiTheme="majorBidi" w:hAnsiTheme="majorBidi" w:cstheme="majorBidi"/>
                <w:snapToGrid w:val="0"/>
                <w:szCs w:val="24"/>
                <w:lang w:val="en-GB"/>
              </w:rPr>
              <w:t>9</w:t>
            </w:r>
            <w:r w:rsidRPr="001E7818">
              <w:rPr>
                <w:rFonts w:asciiTheme="majorBidi" w:hAnsiTheme="majorBidi" w:cstheme="majorBidi"/>
                <w:snapToGrid w:val="0"/>
                <w:szCs w:val="24"/>
                <w:lang w:val="en-GB"/>
              </w:rPr>
              <w:t>0</w:t>
            </w:r>
            <w:r w:rsidRPr="0082232A">
              <w:rPr>
                <w:rFonts w:asciiTheme="majorBidi" w:hAnsiTheme="majorBidi" w:cstheme="majorBidi"/>
                <w:snapToGrid w:val="0"/>
                <w:szCs w:val="24"/>
                <w:lang w:val="en-GB"/>
              </w:rPr>
              <w:t xml:space="preserve"> days’ proposal validity provided</w:t>
            </w:r>
          </w:p>
          <w:p w14:paraId="7F11C644" w14:textId="29095E40"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All the </w:t>
            </w:r>
            <w:r w:rsidR="00B12079">
              <w:rPr>
                <w:rFonts w:asciiTheme="majorBidi" w:hAnsiTheme="majorBidi" w:cstheme="majorBidi"/>
                <w:snapToGrid w:val="0"/>
                <w:szCs w:val="24"/>
                <w:lang w:val="en-GB"/>
              </w:rPr>
              <w:t xml:space="preserve">applicable </w:t>
            </w:r>
            <w:r w:rsidRPr="0082232A">
              <w:rPr>
                <w:rFonts w:asciiTheme="majorBidi" w:hAnsiTheme="majorBidi" w:cstheme="majorBidi"/>
                <w:snapToGrid w:val="0"/>
                <w:szCs w:val="24"/>
                <w:lang w:val="en-GB"/>
              </w:rPr>
              <w:t>standard forms are included (i.e. no standard contents deleted, no reservations added)</w:t>
            </w:r>
          </w:p>
          <w:p w14:paraId="67F02619"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Proponent’s Profile (not more than 15 pages) including the profile of the proposed experts</w:t>
            </w:r>
          </w:p>
          <w:p w14:paraId="02F26F9E" w14:textId="3D0A97E1"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Copy of SME registration</w:t>
            </w:r>
            <w:r w:rsidR="00B12079">
              <w:rPr>
                <w:rFonts w:asciiTheme="majorBidi" w:hAnsiTheme="majorBidi" w:cstheme="majorBidi"/>
                <w:snapToGrid w:val="0"/>
                <w:szCs w:val="24"/>
                <w:lang w:val="en-GB"/>
              </w:rPr>
              <w:t xml:space="preserve"> certificate.</w:t>
            </w:r>
          </w:p>
          <w:p w14:paraId="29B0AE68"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Copy of Business (company/partnerships/institutions) registration certificate. </w:t>
            </w:r>
          </w:p>
          <w:p w14:paraId="7A1F937D" w14:textId="2B79CB22"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Copy of </w:t>
            </w:r>
            <w:r w:rsidR="00B12079">
              <w:rPr>
                <w:rFonts w:asciiTheme="majorBidi" w:hAnsiTheme="majorBidi" w:cstheme="majorBidi"/>
                <w:snapToGrid w:val="0"/>
                <w:szCs w:val="24"/>
                <w:lang w:val="en-GB"/>
              </w:rPr>
              <w:t xml:space="preserve">GST </w:t>
            </w:r>
            <w:r w:rsidRPr="0082232A">
              <w:rPr>
                <w:rFonts w:asciiTheme="majorBidi" w:hAnsiTheme="majorBidi" w:cstheme="majorBidi"/>
                <w:snapToGrid w:val="0"/>
                <w:szCs w:val="24"/>
                <w:lang w:val="en-GB"/>
              </w:rPr>
              <w:t>Registration certificate issued by Maldives Inland Revenue Authority – if registered</w:t>
            </w:r>
          </w:p>
          <w:p w14:paraId="286A0CBC"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Tax payer Registration Certificate / Notification Copy</w:t>
            </w:r>
          </w:p>
          <w:p w14:paraId="0777588D" w14:textId="008B538F" w:rsidR="00726E7B" w:rsidRPr="0082232A" w:rsidRDefault="00726E7B" w:rsidP="00C8660C">
            <w:pPr>
              <w:pStyle w:val="BankNormal"/>
              <w:numPr>
                <w:ilvl w:val="0"/>
                <w:numId w:val="11"/>
              </w:numPr>
              <w:shd w:val="clear" w:color="auto" w:fill="FFFFFF" w:themeFill="background1"/>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Documents to assess financial capability as per Annex </w:t>
            </w:r>
            <w:r w:rsidR="00B12079">
              <w:rPr>
                <w:rFonts w:asciiTheme="majorBidi" w:hAnsiTheme="majorBidi" w:cstheme="majorBidi"/>
                <w:snapToGrid w:val="0"/>
                <w:szCs w:val="24"/>
                <w:lang w:val="en-GB"/>
              </w:rPr>
              <w:t>2</w:t>
            </w:r>
          </w:p>
          <w:p w14:paraId="088CBAF2" w14:textId="77777777" w:rsidR="00726E7B" w:rsidRPr="0082232A" w:rsidRDefault="00726E7B" w:rsidP="003E79F0">
            <w:pPr>
              <w:pStyle w:val="BankNormal"/>
              <w:shd w:val="clear" w:color="auto" w:fill="FFFFFF" w:themeFill="background1"/>
              <w:spacing w:after="0"/>
              <w:ind w:left="-11"/>
              <w:jc w:val="both"/>
              <w:rPr>
                <w:rFonts w:asciiTheme="majorBidi" w:hAnsiTheme="majorBidi" w:cstheme="majorBidi"/>
                <w:snapToGrid w:val="0"/>
                <w:szCs w:val="24"/>
                <w:lang w:val="en-GB"/>
              </w:rPr>
            </w:pPr>
          </w:p>
          <w:p w14:paraId="19EC7F5A" w14:textId="77777777" w:rsidR="00726E7B" w:rsidRPr="0082232A" w:rsidRDefault="00726E7B" w:rsidP="003E79F0">
            <w:pPr>
              <w:pStyle w:val="BankNormal"/>
              <w:shd w:val="clear" w:color="auto" w:fill="FFFFFF" w:themeFill="background1"/>
              <w:spacing w:after="0"/>
              <w:ind w:left="-11"/>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 xml:space="preserve">Financial Capability </w:t>
            </w:r>
          </w:p>
          <w:p w14:paraId="20DE6455" w14:textId="0421E3C0" w:rsidR="00726E7B" w:rsidRPr="0082232A" w:rsidRDefault="00726E7B" w:rsidP="00C8660C">
            <w:pPr>
              <w:pStyle w:val="ListParagraph"/>
              <w:numPr>
                <w:ilvl w:val="0"/>
                <w:numId w:val="11"/>
              </w:numPr>
              <w:shd w:val="clear" w:color="auto" w:fill="FFFFFF" w:themeFill="background1"/>
              <w:spacing w:before="200" w:after="0" w:line="276" w:lineRule="auto"/>
              <w:contextualSpacing w:val="0"/>
              <w:jc w:val="both"/>
              <w:rPr>
                <w:rFonts w:asciiTheme="majorBidi" w:hAnsiTheme="majorBidi" w:cstheme="majorBidi"/>
                <w:snapToGrid w:val="0"/>
                <w:sz w:val="24"/>
                <w:szCs w:val="24"/>
                <w:lang w:val="en-GB"/>
              </w:rPr>
            </w:pPr>
            <w:r w:rsidRPr="0082232A">
              <w:rPr>
                <w:rFonts w:asciiTheme="majorBidi" w:eastAsia="Times New Roman" w:hAnsiTheme="majorBidi" w:cstheme="majorBidi"/>
                <w:snapToGrid w:val="0"/>
                <w:sz w:val="24"/>
                <w:szCs w:val="24"/>
                <w:lang w:val="en-GB"/>
              </w:rPr>
              <w:t xml:space="preserve">Does the proponent </w:t>
            </w:r>
            <w:proofErr w:type="gramStart"/>
            <w:r w:rsidRPr="0082232A">
              <w:rPr>
                <w:rFonts w:asciiTheme="majorBidi" w:eastAsia="Times New Roman" w:hAnsiTheme="majorBidi" w:cstheme="majorBidi"/>
                <w:snapToGrid w:val="0"/>
                <w:sz w:val="24"/>
                <w:szCs w:val="24"/>
                <w:lang w:val="en-GB"/>
              </w:rPr>
              <w:t>has</w:t>
            </w:r>
            <w:proofErr w:type="gramEnd"/>
            <w:r w:rsidRPr="0082232A">
              <w:rPr>
                <w:rFonts w:asciiTheme="majorBidi" w:eastAsia="Times New Roman" w:hAnsiTheme="majorBidi" w:cstheme="majorBidi"/>
                <w:snapToGrid w:val="0"/>
                <w:sz w:val="24"/>
                <w:szCs w:val="24"/>
                <w:lang w:val="en-GB"/>
              </w:rPr>
              <w:t xml:space="preserve"> the financial capacity to undertake the works required in the TOR.</w:t>
            </w:r>
          </w:p>
          <w:p w14:paraId="0EBBD30B" w14:textId="77777777" w:rsidR="00726E7B" w:rsidRPr="0082232A" w:rsidRDefault="00726E7B" w:rsidP="003E79F0">
            <w:pPr>
              <w:pStyle w:val="BankNormal"/>
              <w:spacing w:after="0"/>
              <w:ind w:left="-11"/>
              <w:jc w:val="both"/>
              <w:rPr>
                <w:rFonts w:asciiTheme="majorBidi" w:hAnsiTheme="majorBidi" w:cstheme="majorBidi"/>
                <w:snapToGrid w:val="0"/>
                <w:szCs w:val="24"/>
                <w:lang w:val="en-GB"/>
              </w:rPr>
            </w:pPr>
          </w:p>
          <w:p w14:paraId="569C0F62" w14:textId="77777777" w:rsidR="00726E7B" w:rsidRPr="0082232A" w:rsidRDefault="00726E7B" w:rsidP="003E79F0">
            <w:pPr>
              <w:pStyle w:val="BankNormal"/>
              <w:spacing w:after="0"/>
              <w:ind w:left="-11"/>
              <w:jc w:val="both"/>
              <w:rPr>
                <w:rFonts w:asciiTheme="majorBidi" w:hAnsiTheme="majorBidi" w:cstheme="majorBidi"/>
                <w:b/>
                <w:bCs/>
                <w:snapToGrid w:val="0"/>
                <w:szCs w:val="24"/>
                <w:u w:val="single"/>
                <w:lang w:val="en-GB"/>
              </w:rPr>
            </w:pPr>
            <w:r w:rsidRPr="0082232A">
              <w:rPr>
                <w:rFonts w:asciiTheme="majorBidi" w:hAnsiTheme="majorBidi" w:cstheme="majorBidi"/>
                <w:b/>
                <w:bCs/>
                <w:snapToGrid w:val="0"/>
                <w:szCs w:val="24"/>
                <w:u w:val="single"/>
                <w:lang w:val="en-GB"/>
              </w:rPr>
              <w:t xml:space="preserve">Technical pre check </w:t>
            </w:r>
          </w:p>
          <w:p w14:paraId="3C06F9E5"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Is the proponent’s understanding of the objective of the assignment explained?</w:t>
            </w:r>
          </w:p>
          <w:p w14:paraId="72AD911E"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Is the proponent’s understanding of the objective consistent with the objective of the assignment?</w:t>
            </w:r>
          </w:p>
          <w:p w14:paraId="07A51E51"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Does the proposed team members’ qualification and experience meet the minimum requirements?</w:t>
            </w:r>
          </w:p>
          <w:p w14:paraId="6488CAFC" w14:textId="77777777" w:rsidR="00726E7B" w:rsidRPr="0082232A" w:rsidRDefault="00726E7B" w:rsidP="00C8660C">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lastRenderedPageBreak/>
              <w:t>Proposal is strictly for the full scope of requirements (i.e. partial offer is not allowed)</w:t>
            </w:r>
          </w:p>
          <w:p w14:paraId="6EE02346" w14:textId="232B006A" w:rsidR="00726E7B" w:rsidRPr="0082232A" w:rsidRDefault="00726E7B" w:rsidP="00F91516">
            <w:pPr>
              <w:pStyle w:val="BankNormal"/>
              <w:numPr>
                <w:ilvl w:val="0"/>
                <w:numId w:val="11"/>
              </w:numPr>
              <w:spacing w:after="0"/>
              <w:jc w:val="both"/>
              <w:rPr>
                <w:rFonts w:asciiTheme="majorBidi" w:hAnsiTheme="majorBidi" w:cstheme="majorBidi"/>
                <w:snapToGrid w:val="0"/>
                <w:szCs w:val="24"/>
                <w:lang w:val="en-GB"/>
              </w:rPr>
            </w:pPr>
            <w:r w:rsidRPr="0082232A">
              <w:rPr>
                <w:rFonts w:asciiTheme="majorBidi" w:hAnsiTheme="majorBidi" w:cstheme="majorBidi"/>
                <w:snapToGrid w:val="0"/>
                <w:szCs w:val="24"/>
                <w:lang w:val="en-GB"/>
              </w:rPr>
              <w:t xml:space="preserve">There are no exceptional conditions stated that are unacceptable to </w:t>
            </w:r>
            <w:r w:rsidR="0068671C">
              <w:rPr>
                <w:rFonts w:asciiTheme="majorBidi" w:hAnsiTheme="majorBidi" w:cstheme="majorBidi"/>
                <w:snapToGrid w:val="0"/>
                <w:szCs w:val="24"/>
                <w:lang w:val="en-GB"/>
              </w:rPr>
              <w:t>URA</w:t>
            </w:r>
          </w:p>
        </w:tc>
      </w:tr>
      <w:tr w:rsidR="00726E7B" w:rsidRPr="0082232A" w14:paraId="000E072A" w14:textId="77777777" w:rsidTr="003E79F0">
        <w:trPr>
          <w:trHeight w:val="1490"/>
        </w:trPr>
        <w:tc>
          <w:tcPr>
            <w:tcW w:w="2245" w:type="dxa"/>
          </w:tcPr>
          <w:p w14:paraId="12DD4A4F" w14:textId="77777777" w:rsidR="00726E7B" w:rsidRPr="0082232A" w:rsidRDefault="00726E7B" w:rsidP="003E79F0">
            <w:pPr>
              <w:rPr>
                <w:rFonts w:asciiTheme="majorBidi" w:hAnsiTheme="majorBidi" w:cstheme="majorBidi"/>
                <w:b/>
                <w:bCs/>
                <w:sz w:val="24"/>
                <w:szCs w:val="24"/>
                <w:lang w:val="en-GB"/>
              </w:rPr>
            </w:pPr>
            <w:r w:rsidRPr="0082232A">
              <w:rPr>
                <w:rFonts w:asciiTheme="majorBidi" w:hAnsiTheme="majorBidi" w:cstheme="majorBidi"/>
                <w:b/>
                <w:snapToGrid w:val="0"/>
                <w:sz w:val="24"/>
                <w:szCs w:val="24"/>
                <w:lang w:val="en-GB"/>
              </w:rPr>
              <w:lastRenderedPageBreak/>
              <w:t>Criteria for Essential Eligibility/Qualification of key personnel</w:t>
            </w:r>
          </w:p>
        </w:tc>
        <w:tc>
          <w:tcPr>
            <w:tcW w:w="7531" w:type="dxa"/>
          </w:tcPr>
          <w:p w14:paraId="4E788187" w14:textId="227D41F8" w:rsidR="00726E7B" w:rsidRPr="0082232A" w:rsidRDefault="00726E7B" w:rsidP="008E4799">
            <w:pPr>
              <w:jc w:val="both"/>
              <w:rPr>
                <w:rFonts w:asciiTheme="majorBidi" w:hAnsiTheme="majorBidi" w:cstheme="majorBidi"/>
                <w:sz w:val="24"/>
                <w:szCs w:val="24"/>
                <w:lang w:val="en-GB"/>
              </w:rPr>
            </w:pPr>
            <w:r w:rsidRPr="0082232A">
              <w:rPr>
                <w:rFonts w:asciiTheme="majorBidi" w:hAnsiTheme="majorBidi" w:cstheme="majorBidi"/>
                <w:b/>
                <w:sz w:val="24"/>
                <w:szCs w:val="24"/>
                <w:lang w:val="en-GB"/>
              </w:rPr>
              <w:t xml:space="preserve">Refer to Section </w:t>
            </w:r>
            <w:r w:rsidR="008E4799">
              <w:rPr>
                <w:rFonts w:asciiTheme="majorBidi" w:hAnsiTheme="majorBidi" w:cstheme="majorBidi"/>
                <w:b/>
                <w:sz w:val="24"/>
                <w:szCs w:val="24"/>
                <w:lang w:val="en-GB"/>
              </w:rPr>
              <w:t xml:space="preserve">4 </w:t>
            </w:r>
            <w:r w:rsidRPr="0082232A">
              <w:rPr>
                <w:rFonts w:asciiTheme="majorBidi" w:hAnsiTheme="majorBidi" w:cstheme="majorBidi"/>
                <w:b/>
                <w:sz w:val="24"/>
                <w:szCs w:val="24"/>
                <w:lang w:val="en-GB"/>
              </w:rPr>
              <w:t>of this TOR</w:t>
            </w:r>
          </w:p>
        </w:tc>
      </w:tr>
      <w:tr w:rsidR="00726E7B" w:rsidRPr="0082232A" w14:paraId="595A8C3C" w14:textId="77777777" w:rsidTr="003E79F0">
        <w:trPr>
          <w:trHeight w:val="1490"/>
        </w:trPr>
        <w:tc>
          <w:tcPr>
            <w:tcW w:w="9776" w:type="dxa"/>
            <w:gridSpan w:val="2"/>
          </w:tcPr>
          <w:p w14:paraId="3535980C" w14:textId="77777777" w:rsidR="00726E7B" w:rsidRPr="0082232A" w:rsidRDefault="00726E7B" w:rsidP="003E79F0">
            <w:pPr>
              <w:rPr>
                <w:rFonts w:asciiTheme="majorBidi" w:hAnsiTheme="majorBidi" w:cstheme="majorBidi"/>
                <w:sz w:val="24"/>
                <w:szCs w:val="24"/>
                <w:lang w:val="en-GB"/>
              </w:rPr>
            </w:pPr>
            <w:r w:rsidRPr="0082232A">
              <w:rPr>
                <w:rFonts w:asciiTheme="majorBidi" w:hAnsiTheme="majorBidi" w:cstheme="majorBidi"/>
                <w:b/>
                <w:sz w:val="24"/>
                <w:szCs w:val="24"/>
                <w:u w:val="single"/>
                <w:lang w:val="en-GB"/>
              </w:rPr>
              <w:t xml:space="preserve">Note: </w:t>
            </w:r>
            <w:r w:rsidRPr="0082232A">
              <w:rPr>
                <w:rFonts w:asciiTheme="majorBidi" w:hAnsiTheme="majorBidi" w:cstheme="majorBidi"/>
                <w:sz w:val="24"/>
                <w:szCs w:val="24"/>
                <w:lang w:val="en-GB"/>
              </w:rPr>
              <w:br/>
              <w:t>1. If proponents do not meet any of the above listed criteria, their proposal may not be considered for further evaluation.</w:t>
            </w:r>
          </w:p>
          <w:p w14:paraId="2771F394" w14:textId="77777777" w:rsidR="00726E7B" w:rsidRDefault="00726E7B" w:rsidP="003E79F0">
            <w:pPr>
              <w:rPr>
                <w:rFonts w:asciiTheme="majorBidi" w:hAnsiTheme="majorBidi" w:cstheme="majorBidi"/>
                <w:sz w:val="24"/>
                <w:szCs w:val="24"/>
                <w:lang w:val="en-GB"/>
              </w:rPr>
            </w:pPr>
            <w:r w:rsidRPr="0082232A">
              <w:rPr>
                <w:rFonts w:asciiTheme="majorBidi" w:hAnsiTheme="majorBidi" w:cstheme="majorBidi"/>
                <w:sz w:val="24"/>
                <w:szCs w:val="24"/>
                <w:lang w:val="en-GB"/>
              </w:rPr>
              <w:t>2. Proponents meeting above listed criteria are required to submit evidences (details / documents) in support – otherwise proposal may be disqualified.</w:t>
            </w:r>
          </w:p>
          <w:p w14:paraId="6416CA44" w14:textId="5F36405A" w:rsidR="00494A0B" w:rsidRPr="0082232A" w:rsidRDefault="00494A0B" w:rsidP="003E79F0">
            <w:pPr>
              <w:rPr>
                <w:rFonts w:asciiTheme="majorBidi" w:hAnsiTheme="majorBidi" w:cstheme="majorBidi"/>
                <w:sz w:val="24"/>
                <w:szCs w:val="24"/>
                <w:lang w:val="en-GB"/>
              </w:rPr>
            </w:pPr>
            <w:r>
              <w:rPr>
                <w:rFonts w:asciiTheme="majorBidi" w:hAnsiTheme="majorBidi" w:cstheme="majorBidi"/>
                <w:sz w:val="24"/>
                <w:szCs w:val="24"/>
                <w:lang w:val="en-GB"/>
              </w:rPr>
              <w:t>3. If any documents submitted needs further clarification, it should be provided on request within the requested time period. Responsiveness of the proponent will be determined in such cases.</w:t>
            </w:r>
          </w:p>
        </w:tc>
      </w:tr>
    </w:tbl>
    <w:p w14:paraId="01C2CB78" w14:textId="77777777" w:rsidR="00726E7B" w:rsidRPr="0082232A" w:rsidRDefault="00726E7B" w:rsidP="00726E7B">
      <w:pPr>
        <w:rPr>
          <w:rFonts w:asciiTheme="majorBidi" w:hAnsiTheme="majorBidi" w:cstheme="majorBidi"/>
          <w:b/>
          <w:sz w:val="24"/>
          <w:szCs w:val="24"/>
          <w:lang w:val="en-GB"/>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953"/>
        <w:gridCol w:w="1595"/>
        <w:gridCol w:w="2748"/>
      </w:tblGrid>
      <w:tr w:rsidR="00726E7B" w:rsidRPr="0082232A" w14:paraId="33AD8B69" w14:textId="77777777" w:rsidTr="00DB1566">
        <w:trPr>
          <w:cantSplit/>
          <w:trHeight w:val="517"/>
        </w:trPr>
        <w:tc>
          <w:tcPr>
            <w:tcW w:w="276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9045CC3"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z w:val="24"/>
                <w:szCs w:val="24"/>
                <w:lang w:val="en-GB"/>
              </w:rPr>
              <w:br w:type="page"/>
            </w:r>
            <w:r w:rsidRPr="0082232A">
              <w:rPr>
                <w:rFonts w:asciiTheme="majorBidi" w:hAnsiTheme="majorBidi" w:cstheme="majorBidi"/>
                <w:b/>
                <w:snapToGrid w:val="0"/>
                <w:sz w:val="24"/>
                <w:szCs w:val="24"/>
                <w:lang w:val="en-GB"/>
              </w:rPr>
              <w:br w:type="page"/>
              <w:t>Summary of Technical Proposal Evaluation Forms</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14:paraId="2767781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Score Weight</w:t>
            </w:r>
          </w:p>
        </w:tc>
        <w:tc>
          <w:tcPr>
            <w:tcW w:w="1414" w:type="pct"/>
            <w:vMerge w:val="restart"/>
            <w:tcBorders>
              <w:top w:val="single" w:sz="4" w:space="0" w:color="auto"/>
              <w:left w:val="single" w:sz="4" w:space="0" w:color="auto"/>
              <w:bottom w:val="single" w:sz="4" w:space="0" w:color="auto"/>
              <w:right w:val="single" w:sz="4" w:space="0" w:color="auto"/>
            </w:tcBorders>
            <w:vAlign w:val="center"/>
            <w:hideMark/>
          </w:tcPr>
          <w:p w14:paraId="4776CD44" w14:textId="77777777" w:rsidR="00726E7B" w:rsidRPr="0082232A" w:rsidRDefault="00726E7B" w:rsidP="003E79F0">
            <w:pPr>
              <w:jc w:val="cente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Points Obtainable</w:t>
            </w:r>
          </w:p>
        </w:tc>
      </w:tr>
      <w:tr w:rsidR="00726E7B" w:rsidRPr="0082232A" w14:paraId="17C1F5ED" w14:textId="77777777" w:rsidTr="00DB1566">
        <w:trPr>
          <w:cantSplit/>
          <w:trHeight w:val="717"/>
        </w:trPr>
        <w:tc>
          <w:tcPr>
            <w:tcW w:w="2765" w:type="pct"/>
            <w:gridSpan w:val="2"/>
            <w:vMerge/>
            <w:tcBorders>
              <w:top w:val="single" w:sz="4" w:space="0" w:color="auto"/>
              <w:left w:val="single" w:sz="4" w:space="0" w:color="auto"/>
              <w:bottom w:val="single" w:sz="4" w:space="0" w:color="auto"/>
              <w:right w:val="single" w:sz="4" w:space="0" w:color="auto"/>
            </w:tcBorders>
            <w:vAlign w:val="center"/>
            <w:hideMark/>
          </w:tcPr>
          <w:p w14:paraId="23CA0F97" w14:textId="77777777" w:rsidR="00726E7B" w:rsidRPr="0082232A" w:rsidRDefault="00726E7B" w:rsidP="003E79F0">
            <w:pPr>
              <w:rPr>
                <w:rFonts w:asciiTheme="majorBidi" w:hAnsiTheme="majorBidi" w:cstheme="majorBidi"/>
                <w:snapToGrid w:val="0"/>
                <w:sz w:val="24"/>
                <w:szCs w:val="24"/>
                <w:lang w:val="en-GB"/>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19C4E288" w14:textId="77777777" w:rsidR="00726E7B" w:rsidRPr="0082232A" w:rsidRDefault="00726E7B" w:rsidP="003E79F0">
            <w:pPr>
              <w:rPr>
                <w:rFonts w:asciiTheme="majorBidi" w:hAnsiTheme="majorBidi" w:cstheme="majorBidi"/>
                <w:snapToGrid w:val="0"/>
                <w:sz w:val="24"/>
                <w:szCs w:val="24"/>
                <w:lang w:val="en-GB"/>
              </w:rPr>
            </w:pPr>
          </w:p>
        </w:tc>
        <w:tc>
          <w:tcPr>
            <w:tcW w:w="1414" w:type="pct"/>
            <w:vMerge/>
            <w:tcBorders>
              <w:top w:val="single" w:sz="4" w:space="0" w:color="auto"/>
              <w:left w:val="single" w:sz="4" w:space="0" w:color="auto"/>
              <w:bottom w:val="single" w:sz="4" w:space="0" w:color="auto"/>
              <w:right w:val="single" w:sz="4" w:space="0" w:color="auto"/>
            </w:tcBorders>
            <w:vAlign w:val="center"/>
            <w:hideMark/>
          </w:tcPr>
          <w:p w14:paraId="31334A9B" w14:textId="77777777" w:rsidR="00726E7B" w:rsidRPr="0082232A" w:rsidRDefault="00726E7B" w:rsidP="003E79F0">
            <w:pPr>
              <w:rPr>
                <w:rFonts w:asciiTheme="majorBidi" w:hAnsiTheme="majorBidi" w:cstheme="majorBidi"/>
                <w:snapToGrid w:val="0"/>
                <w:sz w:val="24"/>
                <w:szCs w:val="24"/>
                <w:lang w:val="en-GB"/>
              </w:rPr>
            </w:pPr>
          </w:p>
        </w:tc>
      </w:tr>
      <w:tr w:rsidR="00726E7B" w:rsidRPr="0082232A" w14:paraId="6751F577" w14:textId="77777777" w:rsidTr="00DB1566">
        <w:tc>
          <w:tcPr>
            <w:tcW w:w="216" w:type="pct"/>
            <w:tcBorders>
              <w:top w:val="single" w:sz="4" w:space="0" w:color="auto"/>
              <w:left w:val="single" w:sz="4" w:space="0" w:color="auto"/>
              <w:bottom w:val="single" w:sz="4" w:space="0" w:color="auto"/>
              <w:right w:val="single" w:sz="4" w:space="0" w:color="auto"/>
            </w:tcBorders>
          </w:tcPr>
          <w:p w14:paraId="070441D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w:t>
            </w:r>
          </w:p>
        </w:tc>
        <w:tc>
          <w:tcPr>
            <w:tcW w:w="2549" w:type="pct"/>
            <w:tcBorders>
              <w:top w:val="single" w:sz="4" w:space="0" w:color="auto"/>
              <w:left w:val="single" w:sz="4" w:space="0" w:color="auto"/>
              <w:bottom w:val="single" w:sz="4" w:space="0" w:color="auto"/>
              <w:right w:val="single" w:sz="4" w:space="0" w:color="auto"/>
            </w:tcBorders>
          </w:tcPr>
          <w:p w14:paraId="495FA10A"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Expertise of Bidder </w:t>
            </w:r>
          </w:p>
        </w:tc>
        <w:tc>
          <w:tcPr>
            <w:tcW w:w="821" w:type="pct"/>
            <w:tcBorders>
              <w:top w:val="single" w:sz="4" w:space="0" w:color="auto"/>
              <w:left w:val="single" w:sz="4" w:space="0" w:color="auto"/>
              <w:bottom w:val="single" w:sz="4" w:space="0" w:color="auto"/>
              <w:right w:val="single" w:sz="4" w:space="0" w:color="auto"/>
            </w:tcBorders>
          </w:tcPr>
          <w:p w14:paraId="74B1C9BB" w14:textId="43BB96CF" w:rsidR="00726E7B" w:rsidRPr="0082232A" w:rsidRDefault="00494A0B"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10</w:t>
            </w:r>
            <w:r w:rsidR="00726E7B" w:rsidRPr="0082232A">
              <w:rPr>
                <w:rFonts w:asciiTheme="majorBidi" w:hAnsiTheme="majorBidi" w:cstheme="majorBidi"/>
                <w:snapToGrid w:val="0"/>
                <w:sz w:val="24"/>
                <w:szCs w:val="24"/>
                <w:lang w:val="en-GB"/>
              </w:rPr>
              <w:t>%</w:t>
            </w:r>
          </w:p>
        </w:tc>
        <w:tc>
          <w:tcPr>
            <w:tcW w:w="1414" w:type="pct"/>
            <w:tcBorders>
              <w:top w:val="single" w:sz="4" w:space="0" w:color="auto"/>
              <w:left w:val="single" w:sz="4" w:space="0" w:color="auto"/>
              <w:bottom w:val="single" w:sz="4" w:space="0" w:color="auto"/>
              <w:right w:val="single" w:sz="4" w:space="0" w:color="auto"/>
            </w:tcBorders>
          </w:tcPr>
          <w:p w14:paraId="6395079D"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300</w:t>
            </w:r>
          </w:p>
        </w:tc>
      </w:tr>
      <w:tr w:rsidR="00726E7B" w:rsidRPr="0082232A" w14:paraId="12CD477B" w14:textId="77777777" w:rsidTr="00DB1566">
        <w:tc>
          <w:tcPr>
            <w:tcW w:w="216" w:type="pct"/>
            <w:tcBorders>
              <w:top w:val="single" w:sz="4" w:space="0" w:color="auto"/>
              <w:left w:val="single" w:sz="4" w:space="0" w:color="auto"/>
              <w:bottom w:val="single" w:sz="4" w:space="0" w:color="auto"/>
              <w:right w:val="single" w:sz="4" w:space="0" w:color="auto"/>
            </w:tcBorders>
          </w:tcPr>
          <w:p w14:paraId="4E42B17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2. </w:t>
            </w:r>
          </w:p>
        </w:tc>
        <w:tc>
          <w:tcPr>
            <w:tcW w:w="2549" w:type="pct"/>
            <w:tcBorders>
              <w:top w:val="single" w:sz="4" w:space="0" w:color="auto"/>
              <w:left w:val="single" w:sz="4" w:space="0" w:color="auto"/>
              <w:bottom w:val="single" w:sz="4" w:space="0" w:color="auto"/>
              <w:right w:val="single" w:sz="4" w:space="0" w:color="auto"/>
            </w:tcBorders>
          </w:tcPr>
          <w:p w14:paraId="6FA011C0"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Proposed Methodology, Approach and Work Plan</w:t>
            </w:r>
          </w:p>
        </w:tc>
        <w:tc>
          <w:tcPr>
            <w:tcW w:w="821" w:type="pct"/>
            <w:tcBorders>
              <w:top w:val="single" w:sz="4" w:space="0" w:color="auto"/>
              <w:left w:val="single" w:sz="4" w:space="0" w:color="auto"/>
              <w:bottom w:val="single" w:sz="4" w:space="0" w:color="auto"/>
              <w:right w:val="single" w:sz="4" w:space="0" w:color="auto"/>
            </w:tcBorders>
          </w:tcPr>
          <w:p w14:paraId="6AD5F0ED"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45%</w:t>
            </w:r>
          </w:p>
        </w:tc>
        <w:tc>
          <w:tcPr>
            <w:tcW w:w="1414" w:type="pct"/>
            <w:tcBorders>
              <w:top w:val="single" w:sz="4" w:space="0" w:color="auto"/>
              <w:left w:val="single" w:sz="4" w:space="0" w:color="auto"/>
              <w:bottom w:val="single" w:sz="4" w:space="0" w:color="auto"/>
              <w:right w:val="single" w:sz="4" w:space="0" w:color="auto"/>
            </w:tcBorders>
          </w:tcPr>
          <w:p w14:paraId="2C88AFCE"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400</w:t>
            </w:r>
          </w:p>
        </w:tc>
      </w:tr>
      <w:tr w:rsidR="00726E7B" w:rsidRPr="0082232A" w14:paraId="0F356D68" w14:textId="77777777" w:rsidTr="00DB1566">
        <w:tc>
          <w:tcPr>
            <w:tcW w:w="216" w:type="pct"/>
            <w:tcBorders>
              <w:top w:val="single" w:sz="4" w:space="0" w:color="auto"/>
              <w:left w:val="single" w:sz="4" w:space="0" w:color="auto"/>
              <w:bottom w:val="nil"/>
              <w:right w:val="single" w:sz="4" w:space="0" w:color="auto"/>
            </w:tcBorders>
          </w:tcPr>
          <w:p w14:paraId="683C04C2"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w:t>
            </w:r>
          </w:p>
        </w:tc>
        <w:tc>
          <w:tcPr>
            <w:tcW w:w="2549" w:type="pct"/>
            <w:tcBorders>
              <w:top w:val="single" w:sz="4" w:space="0" w:color="auto"/>
              <w:left w:val="single" w:sz="4" w:space="0" w:color="auto"/>
              <w:bottom w:val="nil"/>
              <w:right w:val="single" w:sz="4" w:space="0" w:color="auto"/>
            </w:tcBorders>
          </w:tcPr>
          <w:p w14:paraId="618F86D4" w14:textId="77777777" w:rsidR="00726E7B" w:rsidRPr="0082232A" w:rsidRDefault="00726E7B" w:rsidP="003E79F0">
            <w:pP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Personnel</w:t>
            </w:r>
          </w:p>
        </w:tc>
        <w:tc>
          <w:tcPr>
            <w:tcW w:w="821" w:type="pct"/>
            <w:tcBorders>
              <w:top w:val="single" w:sz="4" w:space="0" w:color="auto"/>
              <w:left w:val="single" w:sz="4" w:space="0" w:color="auto"/>
              <w:bottom w:val="nil"/>
              <w:right w:val="single" w:sz="4" w:space="0" w:color="auto"/>
            </w:tcBorders>
          </w:tcPr>
          <w:p w14:paraId="5A34529F" w14:textId="0E9554CD" w:rsidR="00726E7B" w:rsidRPr="0082232A" w:rsidRDefault="00494A0B"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45</w:t>
            </w:r>
            <w:r w:rsidR="00726E7B" w:rsidRPr="0082232A">
              <w:rPr>
                <w:rFonts w:asciiTheme="majorBidi" w:hAnsiTheme="majorBidi" w:cstheme="majorBidi"/>
                <w:snapToGrid w:val="0"/>
                <w:sz w:val="24"/>
                <w:szCs w:val="24"/>
                <w:lang w:val="en-GB"/>
              </w:rPr>
              <w:t>%</w:t>
            </w:r>
          </w:p>
        </w:tc>
        <w:tc>
          <w:tcPr>
            <w:tcW w:w="1414" w:type="pct"/>
            <w:tcBorders>
              <w:top w:val="single" w:sz="4" w:space="0" w:color="auto"/>
              <w:left w:val="single" w:sz="4" w:space="0" w:color="auto"/>
              <w:bottom w:val="nil"/>
              <w:right w:val="single" w:sz="4" w:space="0" w:color="auto"/>
            </w:tcBorders>
          </w:tcPr>
          <w:p w14:paraId="24529546" w14:textId="6E7F4ACD" w:rsidR="00726E7B" w:rsidRPr="0082232A" w:rsidRDefault="00A676AA" w:rsidP="003E79F0">
            <w:pPr>
              <w:jc w:val="center"/>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750</w:t>
            </w:r>
          </w:p>
        </w:tc>
      </w:tr>
      <w:tr w:rsidR="00726E7B" w:rsidRPr="0082232A" w14:paraId="70654586" w14:textId="77777777" w:rsidTr="00DB1566">
        <w:trPr>
          <w:cantSplit/>
        </w:trPr>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2F37E" w14:textId="77777777" w:rsidR="00726E7B" w:rsidRPr="0082232A" w:rsidRDefault="00726E7B" w:rsidP="003E79F0">
            <w:pPr>
              <w:jc w:val="center"/>
              <w:rPr>
                <w:rFonts w:asciiTheme="majorBidi" w:hAnsiTheme="majorBidi" w:cstheme="majorBidi"/>
                <w:b/>
                <w:snapToGrid w:val="0"/>
                <w:sz w:val="24"/>
                <w:szCs w:val="24"/>
                <w:lang w:val="en-GB"/>
              </w:rPr>
            </w:pPr>
          </w:p>
        </w:tc>
        <w:tc>
          <w:tcPr>
            <w:tcW w:w="337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3F1E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Total</w:t>
            </w:r>
          </w:p>
        </w:tc>
        <w:tc>
          <w:tcPr>
            <w:tcW w:w="14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40F8B" w14:textId="05F1751D" w:rsidR="00726E7B" w:rsidRPr="0082232A" w:rsidRDefault="00A676AA" w:rsidP="003E79F0">
            <w:pPr>
              <w:jc w:val="center"/>
              <w:rPr>
                <w:rFonts w:asciiTheme="majorBidi" w:hAnsiTheme="majorBidi" w:cstheme="majorBidi"/>
                <w:b/>
                <w:snapToGrid w:val="0"/>
                <w:sz w:val="24"/>
                <w:szCs w:val="24"/>
                <w:lang w:val="en-GB"/>
              </w:rPr>
            </w:pPr>
            <w:r>
              <w:rPr>
                <w:rFonts w:asciiTheme="majorBidi" w:hAnsiTheme="majorBidi" w:cstheme="majorBidi"/>
                <w:b/>
                <w:snapToGrid w:val="0"/>
                <w:sz w:val="24"/>
                <w:szCs w:val="24"/>
                <w:lang w:val="en-GB"/>
              </w:rPr>
              <w:t>1450</w:t>
            </w:r>
          </w:p>
        </w:tc>
      </w:tr>
      <w:tr w:rsidR="00DB1566" w:rsidRPr="0082232A" w14:paraId="0A141D26" w14:textId="77777777" w:rsidTr="00DD2096">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C812B" w14:textId="2C302903" w:rsidR="00DB1566" w:rsidRDefault="00DB1566" w:rsidP="00DD2096">
            <w:pPr>
              <w:jc w:val="both"/>
              <w:rPr>
                <w:rFonts w:asciiTheme="majorBidi" w:hAnsiTheme="majorBidi" w:cstheme="majorBidi"/>
                <w:b/>
                <w:snapToGrid w:val="0"/>
                <w:sz w:val="24"/>
                <w:szCs w:val="24"/>
                <w:lang w:val="en-GB"/>
              </w:rPr>
            </w:pPr>
            <w:r>
              <w:rPr>
                <w:rFonts w:asciiTheme="majorBidi" w:hAnsiTheme="majorBidi" w:cstheme="majorBidi"/>
                <w:b/>
                <w:snapToGrid w:val="0"/>
                <w:sz w:val="24"/>
                <w:szCs w:val="24"/>
                <w:lang w:val="en-GB"/>
              </w:rPr>
              <w:t xml:space="preserve">Note: </w:t>
            </w:r>
            <w:r w:rsidRPr="00DD2096">
              <w:rPr>
                <w:rFonts w:asciiTheme="majorBidi" w:hAnsiTheme="majorBidi" w:cstheme="majorBidi"/>
                <w:bCs/>
                <w:snapToGrid w:val="0"/>
                <w:sz w:val="24"/>
                <w:szCs w:val="24"/>
                <w:lang w:val="en-GB"/>
              </w:rPr>
              <w:t xml:space="preserve">Points obtainable are the maximum points that can be obtained in each area. The points attained will be scaled according to the score weight given. The final technical proposal score will be </w:t>
            </w:r>
            <w:r>
              <w:rPr>
                <w:rFonts w:asciiTheme="majorBidi" w:hAnsiTheme="majorBidi" w:cstheme="majorBidi"/>
                <w:bCs/>
                <w:snapToGrid w:val="0"/>
                <w:sz w:val="24"/>
                <w:szCs w:val="24"/>
                <w:lang w:val="en-GB"/>
              </w:rPr>
              <w:t>the total score out of</w:t>
            </w:r>
            <w:r w:rsidRPr="00DD2096">
              <w:rPr>
                <w:rFonts w:asciiTheme="majorBidi" w:hAnsiTheme="majorBidi" w:cstheme="majorBidi"/>
                <w:bCs/>
                <w:snapToGrid w:val="0"/>
                <w:sz w:val="24"/>
                <w:szCs w:val="24"/>
                <w:lang w:val="en-GB"/>
              </w:rPr>
              <w:t xml:space="preserve"> 100.</w:t>
            </w:r>
            <w:r>
              <w:rPr>
                <w:rFonts w:asciiTheme="majorBidi" w:hAnsiTheme="majorBidi" w:cstheme="majorBidi"/>
                <w:b/>
                <w:snapToGrid w:val="0"/>
                <w:sz w:val="24"/>
                <w:szCs w:val="24"/>
                <w:lang w:val="en-GB"/>
              </w:rPr>
              <w:t xml:space="preserve"> </w:t>
            </w:r>
            <w:r w:rsidRPr="00DD2096">
              <w:rPr>
                <w:rFonts w:asciiTheme="majorBidi" w:hAnsiTheme="majorBidi" w:cstheme="majorBidi"/>
                <w:bCs/>
                <w:snapToGrid w:val="0"/>
                <w:sz w:val="24"/>
                <w:szCs w:val="24"/>
                <w:lang w:val="en-GB"/>
              </w:rPr>
              <w:t>Bids with a technical score above 60% will be considered as a responsive bid.</w:t>
            </w:r>
          </w:p>
        </w:tc>
      </w:tr>
    </w:tbl>
    <w:p w14:paraId="78291372" w14:textId="77777777" w:rsidR="00726E7B" w:rsidRPr="0082232A" w:rsidRDefault="00726E7B" w:rsidP="00726E7B">
      <w:pPr>
        <w:spacing w:after="0" w:line="240" w:lineRule="auto"/>
        <w:rPr>
          <w:rFonts w:asciiTheme="majorBidi" w:hAnsiTheme="majorBidi" w:cstheme="majorBidi"/>
          <w:snapToGrid w:val="0"/>
          <w:sz w:val="24"/>
          <w:szCs w:val="24"/>
          <w:lang w:val="en-GB"/>
        </w:rPr>
      </w:pPr>
    </w:p>
    <w:p w14:paraId="5ADC00A9" w14:textId="77777777" w:rsidR="00726E7B" w:rsidRPr="0082232A" w:rsidRDefault="00726E7B" w:rsidP="00726E7B">
      <w:pPr>
        <w:spacing w:after="0" w:line="240" w:lineRule="auto"/>
        <w:rPr>
          <w:rFonts w:asciiTheme="majorBidi" w:hAnsiTheme="majorBidi" w:cstheme="majorBidi"/>
          <w:snapToGrid w:val="0"/>
          <w:sz w:val="24"/>
          <w:szCs w:val="24"/>
          <w:lang w:val="en-GB"/>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6718"/>
        <w:gridCol w:w="2210"/>
      </w:tblGrid>
      <w:tr w:rsidR="00726E7B" w:rsidRPr="0082232A" w14:paraId="6C8ADBD1" w14:textId="77777777" w:rsidTr="00C8660C">
        <w:trPr>
          <w:cantSplit/>
          <w:trHeight w:val="517"/>
        </w:trPr>
        <w:tc>
          <w:tcPr>
            <w:tcW w:w="3863" w:type="pct"/>
            <w:gridSpan w:val="2"/>
            <w:vMerge w:val="restart"/>
            <w:tcMar>
              <w:top w:w="0" w:type="dxa"/>
              <w:left w:w="108" w:type="dxa"/>
              <w:bottom w:w="0" w:type="dxa"/>
              <w:right w:w="108" w:type="dxa"/>
            </w:tcMar>
            <w:hideMark/>
          </w:tcPr>
          <w:p w14:paraId="45124429"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Technical Proposal Evaluation</w:t>
            </w:r>
          </w:p>
          <w:p w14:paraId="68CDC0E5" w14:textId="2870B407" w:rsidR="00726E7B" w:rsidRPr="0082232A" w:rsidRDefault="004C79F1" w:rsidP="003E79F0">
            <w:pPr>
              <w:rPr>
                <w:rFonts w:asciiTheme="majorBidi" w:hAnsiTheme="majorBidi" w:cstheme="majorBidi"/>
                <w:b/>
                <w:snapToGrid w:val="0"/>
                <w:sz w:val="24"/>
                <w:szCs w:val="24"/>
                <w:lang w:val="en-GB"/>
              </w:rPr>
            </w:pPr>
            <w:r>
              <w:rPr>
                <w:rFonts w:asciiTheme="majorBidi" w:hAnsiTheme="majorBidi" w:cstheme="majorBidi"/>
                <w:b/>
                <w:snapToGrid w:val="0"/>
                <w:sz w:val="24"/>
                <w:szCs w:val="24"/>
                <w:lang w:val="en-GB"/>
              </w:rPr>
              <w:t xml:space="preserve">Tech </w:t>
            </w:r>
            <w:r w:rsidR="00726E7B" w:rsidRPr="0082232A">
              <w:rPr>
                <w:rFonts w:asciiTheme="majorBidi" w:hAnsiTheme="majorBidi" w:cstheme="majorBidi"/>
                <w:b/>
                <w:snapToGrid w:val="0"/>
                <w:sz w:val="24"/>
                <w:szCs w:val="24"/>
                <w:lang w:val="en-GB"/>
              </w:rPr>
              <w:t>Form 1</w:t>
            </w:r>
          </w:p>
        </w:tc>
        <w:tc>
          <w:tcPr>
            <w:tcW w:w="1137" w:type="pct"/>
            <w:vMerge w:val="restart"/>
            <w:tcMar>
              <w:top w:w="0" w:type="dxa"/>
              <w:left w:w="108" w:type="dxa"/>
              <w:bottom w:w="0" w:type="dxa"/>
              <w:right w:w="108" w:type="dxa"/>
            </w:tcMar>
            <w:hideMark/>
          </w:tcPr>
          <w:p w14:paraId="386DEF87"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b/>
                <w:snapToGrid w:val="0"/>
                <w:sz w:val="24"/>
                <w:szCs w:val="24"/>
                <w:lang w:val="en-GB"/>
              </w:rPr>
              <w:t>Maximum Points obtainable</w:t>
            </w:r>
          </w:p>
        </w:tc>
      </w:tr>
      <w:tr w:rsidR="00726E7B" w:rsidRPr="0082232A" w14:paraId="1E56C23E" w14:textId="77777777" w:rsidTr="00C8660C">
        <w:trPr>
          <w:cantSplit/>
          <w:trHeight w:val="717"/>
        </w:trPr>
        <w:tc>
          <w:tcPr>
            <w:tcW w:w="3863" w:type="pct"/>
            <w:gridSpan w:val="2"/>
            <w:vMerge/>
            <w:vAlign w:val="center"/>
            <w:hideMark/>
          </w:tcPr>
          <w:p w14:paraId="261FCF99" w14:textId="77777777" w:rsidR="00726E7B" w:rsidRPr="0082232A" w:rsidRDefault="00726E7B" w:rsidP="003E79F0">
            <w:pPr>
              <w:rPr>
                <w:rFonts w:asciiTheme="majorBidi" w:hAnsiTheme="majorBidi" w:cstheme="majorBidi"/>
                <w:snapToGrid w:val="0"/>
                <w:sz w:val="24"/>
                <w:szCs w:val="24"/>
                <w:lang w:val="en-GB"/>
              </w:rPr>
            </w:pPr>
          </w:p>
        </w:tc>
        <w:tc>
          <w:tcPr>
            <w:tcW w:w="1137" w:type="pct"/>
            <w:vMerge/>
            <w:vAlign w:val="center"/>
            <w:hideMark/>
          </w:tcPr>
          <w:p w14:paraId="2D6BDF00" w14:textId="77777777" w:rsidR="00726E7B" w:rsidRPr="0082232A" w:rsidRDefault="00726E7B" w:rsidP="003E79F0">
            <w:pPr>
              <w:rPr>
                <w:rFonts w:asciiTheme="majorBidi" w:hAnsiTheme="majorBidi" w:cstheme="majorBidi"/>
                <w:snapToGrid w:val="0"/>
                <w:sz w:val="24"/>
                <w:szCs w:val="24"/>
                <w:lang w:val="en-GB"/>
              </w:rPr>
            </w:pPr>
          </w:p>
        </w:tc>
      </w:tr>
      <w:tr w:rsidR="00726E7B" w:rsidRPr="0082232A" w14:paraId="54D6D57F" w14:textId="77777777" w:rsidTr="00DC7355">
        <w:trPr>
          <w:cantSplit/>
          <w:trHeight w:val="302"/>
        </w:trPr>
        <w:tc>
          <w:tcPr>
            <w:tcW w:w="5000" w:type="pct"/>
            <w:gridSpan w:val="3"/>
            <w:shd w:val="clear" w:color="auto" w:fill="D9D9D9" w:themeFill="background1" w:themeFillShade="D9"/>
            <w:tcMar>
              <w:top w:w="0" w:type="dxa"/>
              <w:left w:w="108" w:type="dxa"/>
              <w:bottom w:w="0" w:type="dxa"/>
              <w:right w:w="108" w:type="dxa"/>
            </w:tcMar>
          </w:tcPr>
          <w:p w14:paraId="016683B1" w14:textId="77777777" w:rsidR="00726E7B" w:rsidRPr="0082232A" w:rsidRDefault="00726E7B" w:rsidP="003E79F0">
            <w:pPr>
              <w:jc w:val="center"/>
              <w:rPr>
                <w:rFonts w:asciiTheme="majorBidi" w:hAnsiTheme="majorBidi" w:cstheme="majorBidi"/>
                <w:b/>
                <w:bCs/>
                <w:snapToGrid w:val="0"/>
                <w:sz w:val="24"/>
                <w:szCs w:val="24"/>
                <w:lang w:val="en-GB"/>
              </w:rPr>
            </w:pPr>
            <w:r w:rsidRPr="0082232A">
              <w:rPr>
                <w:rFonts w:asciiTheme="majorBidi" w:hAnsiTheme="majorBidi" w:cstheme="majorBidi"/>
                <w:b/>
                <w:bCs/>
                <w:snapToGrid w:val="0"/>
                <w:sz w:val="24"/>
                <w:szCs w:val="24"/>
                <w:lang w:val="en-GB"/>
              </w:rPr>
              <w:t>Expertise of Bidder</w:t>
            </w:r>
          </w:p>
        </w:tc>
      </w:tr>
      <w:tr w:rsidR="00726E7B" w:rsidRPr="0082232A" w14:paraId="7FBF1BAD" w14:textId="77777777" w:rsidTr="00C8660C">
        <w:trPr>
          <w:trHeight w:val="258"/>
        </w:trPr>
        <w:tc>
          <w:tcPr>
            <w:tcW w:w="407" w:type="pct"/>
            <w:tcMar>
              <w:top w:w="0" w:type="dxa"/>
              <w:left w:w="108" w:type="dxa"/>
              <w:bottom w:w="0" w:type="dxa"/>
              <w:right w:w="108" w:type="dxa"/>
            </w:tcMar>
            <w:hideMark/>
          </w:tcPr>
          <w:p w14:paraId="50C94BD1"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1.1</w:t>
            </w:r>
          </w:p>
        </w:tc>
        <w:tc>
          <w:tcPr>
            <w:tcW w:w="3456" w:type="pct"/>
            <w:tcMar>
              <w:top w:w="0" w:type="dxa"/>
              <w:left w:w="108" w:type="dxa"/>
              <w:bottom w:w="0" w:type="dxa"/>
              <w:right w:w="108" w:type="dxa"/>
            </w:tcMar>
            <w:vAlign w:val="center"/>
          </w:tcPr>
          <w:p w14:paraId="556E7EB2" w14:textId="0FB853D4"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 xml:space="preserve">The bidder’s experience in </w:t>
            </w:r>
            <w:r w:rsidR="0068671C">
              <w:rPr>
                <w:rFonts w:asciiTheme="majorBidi" w:hAnsiTheme="majorBidi" w:cstheme="majorBidi"/>
                <w:snapToGrid w:val="0"/>
                <w:sz w:val="24"/>
                <w:szCs w:val="24"/>
                <w:lang w:val="en-GB"/>
              </w:rPr>
              <w:t>petroleum/</w:t>
            </w:r>
            <w:r w:rsidRPr="0082232A">
              <w:rPr>
                <w:rFonts w:asciiTheme="majorBidi" w:hAnsiTheme="majorBidi" w:cstheme="majorBidi"/>
                <w:snapToGrid w:val="0"/>
                <w:sz w:val="24"/>
                <w:szCs w:val="24"/>
                <w:lang w:val="en-GB"/>
              </w:rPr>
              <w:t xml:space="preserve">climate change/energy programs, projects or policy level and/or technical assistance for </w:t>
            </w:r>
            <w:r w:rsidR="0068671C">
              <w:rPr>
                <w:rFonts w:asciiTheme="majorBidi" w:hAnsiTheme="majorBidi" w:cstheme="majorBidi"/>
                <w:snapToGrid w:val="0"/>
                <w:sz w:val="24"/>
                <w:szCs w:val="24"/>
                <w:lang w:val="en-GB"/>
              </w:rPr>
              <w:t xml:space="preserve">petroleum, </w:t>
            </w:r>
            <w:r w:rsidRPr="0082232A">
              <w:rPr>
                <w:rFonts w:asciiTheme="majorBidi" w:hAnsiTheme="majorBidi" w:cstheme="majorBidi"/>
                <w:snapToGrid w:val="0"/>
                <w:sz w:val="24"/>
                <w:szCs w:val="24"/>
                <w:lang w:val="en-GB"/>
              </w:rPr>
              <w:t>energy and climate change management services</w:t>
            </w:r>
            <w:r w:rsidR="00DF4AC6">
              <w:rPr>
                <w:rFonts w:asciiTheme="majorBidi" w:hAnsiTheme="majorBidi" w:cstheme="majorBidi"/>
                <w:snapToGrid w:val="0"/>
                <w:sz w:val="24"/>
                <w:szCs w:val="24"/>
                <w:lang w:val="en-GB"/>
              </w:rPr>
              <w:t>.</w:t>
            </w:r>
          </w:p>
        </w:tc>
        <w:tc>
          <w:tcPr>
            <w:tcW w:w="1137" w:type="pct"/>
            <w:tcMar>
              <w:top w:w="0" w:type="dxa"/>
              <w:left w:w="108" w:type="dxa"/>
              <w:bottom w:w="0" w:type="dxa"/>
              <w:right w:w="108" w:type="dxa"/>
            </w:tcMar>
            <w:vAlign w:val="center"/>
          </w:tcPr>
          <w:p w14:paraId="0AFF507A"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300</w:t>
            </w:r>
          </w:p>
        </w:tc>
      </w:tr>
      <w:tr w:rsidR="00726E7B" w:rsidRPr="0082232A" w14:paraId="224B3241" w14:textId="77777777" w:rsidTr="00DC7355">
        <w:trPr>
          <w:trHeight w:val="258"/>
        </w:trPr>
        <w:tc>
          <w:tcPr>
            <w:tcW w:w="407" w:type="pct"/>
            <w:shd w:val="clear" w:color="auto" w:fill="D9D9D9" w:themeFill="background1" w:themeFillShade="D9"/>
            <w:tcMar>
              <w:top w:w="0" w:type="dxa"/>
              <w:left w:w="108" w:type="dxa"/>
              <w:bottom w:w="0" w:type="dxa"/>
              <w:right w:w="108" w:type="dxa"/>
            </w:tcMar>
          </w:tcPr>
          <w:p w14:paraId="6195C75D" w14:textId="77777777" w:rsidR="00726E7B" w:rsidRPr="0082232A" w:rsidRDefault="00726E7B" w:rsidP="003E79F0">
            <w:pPr>
              <w:rPr>
                <w:rFonts w:asciiTheme="majorBidi" w:hAnsiTheme="majorBidi" w:cstheme="majorBidi"/>
                <w:snapToGrid w:val="0"/>
                <w:sz w:val="24"/>
                <w:szCs w:val="24"/>
                <w:lang w:val="en-GB"/>
              </w:rPr>
            </w:pPr>
          </w:p>
        </w:tc>
        <w:tc>
          <w:tcPr>
            <w:tcW w:w="3456" w:type="pct"/>
            <w:shd w:val="clear" w:color="auto" w:fill="D9D9D9" w:themeFill="background1" w:themeFillShade="D9"/>
            <w:tcMar>
              <w:top w:w="0" w:type="dxa"/>
              <w:left w:w="108" w:type="dxa"/>
              <w:bottom w:w="0" w:type="dxa"/>
              <w:right w:w="108" w:type="dxa"/>
            </w:tcMar>
          </w:tcPr>
          <w:p w14:paraId="4A0E1D04" w14:textId="77777777" w:rsidR="00726E7B" w:rsidRPr="0082232A" w:rsidRDefault="00726E7B" w:rsidP="003E79F0">
            <w:pPr>
              <w:rPr>
                <w:rFonts w:asciiTheme="majorBidi" w:eastAsia="MS Mincho" w:hAnsiTheme="majorBidi" w:cstheme="majorBidi"/>
                <w:sz w:val="24"/>
                <w:szCs w:val="24"/>
                <w:lang w:val="en-GB"/>
              </w:rPr>
            </w:pPr>
            <w:r w:rsidRPr="0082232A">
              <w:rPr>
                <w:rFonts w:asciiTheme="majorBidi" w:hAnsiTheme="majorBidi" w:cstheme="majorBidi"/>
                <w:b/>
                <w:snapToGrid w:val="0"/>
                <w:sz w:val="24"/>
                <w:szCs w:val="24"/>
                <w:lang w:val="en-GB"/>
              </w:rPr>
              <w:t>Total</w:t>
            </w:r>
          </w:p>
        </w:tc>
        <w:tc>
          <w:tcPr>
            <w:tcW w:w="1137" w:type="pct"/>
            <w:shd w:val="clear" w:color="auto" w:fill="D9D9D9" w:themeFill="background1" w:themeFillShade="D9"/>
            <w:tcMar>
              <w:top w:w="0" w:type="dxa"/>
              <w:left w:w="108" w:type="dxa"/>
              <w:bottom w:w="0" w:type="dxa"/>
              <w:right w:w="108" w:type="dxa"/>
            </w:tcMar>
          </w:tcPr>
          <w:p w14:paraId="1A7C0151" w14:textId="77777777" w:rsidR="00726E7B" w:rsidRPr="0082232A" w:rsidRDefault="00726E7B" w:rsidP="003E79F0">
            <w:pPr>
              <w:jc w:val="center"/>
              <w:rPr>
                <w:rFonts w:asciiTheme="majorBidi" w:hAnsiTheme="majorBidi" w:cstheme="majorBidi"/>
                <w:snapToGrid w:val="0"/>
                <w:sz w:val="24"/>
                <w:szCs w:val="24"/>
                <w:lang w:val="en-GB"/>
              </w:rPr>
            </w:pPr>
            <w:r w:rsidRPr="0082232A">
              <w:rPr>
                <w:rFonts w:asciiTheme="majorBidi" w:hAnsiTheme="majorBidi" w:cstheme="majorBidi"/>
                <w:b/>
                <w:snapToGrid w:val="0"/>
                <w:sz w:val="24"/>
                <w:szCs w:val="24"/>
                <w:lang w:val="en-GB"/>
              </w:rPr>
              <w:t>300</w:t>
            </w:r>
          </w:p>
        </w:tc>
      </w:tr>
    </w:tbl>
    <w:p w14:paraId="39D3B970" w14:textId="60A88C6E" w:rsidR="00726E7B" w:rsidRDefault="00726E7B" w:rsidP="00726E7B">
      <w:pPr>
        <w:spacing w:after="0" w:line="240" w:lineRule="auto"/>
        <w:rPr>
          <w:rFonts w:asciiTheme="majorBidi" w:hAnsiTheme="majorBidi" w:cstheme="majorBidi"/>
          <w:snapToGrid w:val="0"/>
          <w:sz w:val="24"/>
          <w:szCs w:val="24"/>
          <w:lang w:val="en-GB"/>
        </w:rPr>
      </w:pPr>
    </w:p>
    <w:p w14:paraId="3D2039AB" w14:textId="77777777" w:rsidR="001E7818" w:rsidRPr="0082232A" w:rsidRDefault="001E7818" w:rsidP="00726E7B">
      <w:pPr>
        <w:spacing w:after="0" w:line="240" w:lineRule="auto"/>
        <w:rPr>
          <w:rFonts w:asciiTheme="majorBidi" w:hAnsiTheme="majorBidi" w:cstheme="majorBidi"/>
          <w:snapToGrid w:val="0"/>
          <w:sz w:val="24"/>
          <w:szCs w:val="24"/>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0"/>
        <w:gridCol w:w="13"/>
        <w:gridCol w:w="2137"/>
      </w:tblGrid>
      <w:tr w:rsidR="00726E7B" w:rsidRPr="0082232A" w14:paraId="16914669" w14:textId="77777777" w:rsidTr="00C8660C">
        <w:trPr>
          <w:cantSplit/>
          <w:trHeight w:val="341"/>
        </w:trPr>
        <w:tc>
          <w:tcPr>
            <w:tcW w:w="7570" w:type="dxa"/>
            <w:tcBorders>
              <w:top w:val="single" w:sz="4" w:space="0" w:color="auto"/>
              <w:left w:val="single" w:sz="4" w:space="0" w:color="auto"/>
              <w:right w:val="single" w:sz="4" w:space="0" w:color="auto"/>
            </w:tcBorders>
            <w:shd w:val="clear" w:color="auto" w:fill="FFFFFF" w:themeFill="background1"/>
          </w:tcPr>
          <w:p w14:paraId="0A7DBEA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Technical Proposal Evaluation</w:t>
            </w:r>
          </w:p>
          <w:p w14:paraId="1507D2A7" w14:textId="77777777" w:rsidR="00726E7B" w:rsidRPr="0082232A" w:rsidRDefault="00726E7B" w:rsidP="003E79F0">
            <w:pP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Form 2</w:t>
            </w:r>
          </w:p>
        </w:tc>
        <w:tc>
          <w:tcPr>
            <w:tcW w:w="2150" w:type="dxa"/>
            <w:gridSpan w:val="2"/>
            <w:tcBorders>
              <w:top w:val="single" w:sz="4" w:space="0" w:color="auto"/>
              <w:left w:val="single" w:sz="4" w:space="0" w:color="auto"/>
              <w:right w:val="single" w:sz="4" w:space="0" w:color="auto"/>
            </w:tcBorders>
            <w:shd w:val="clear" w:color="auto" w:fill="FFFFFF" w:themeFill="background1"/>
          </w:tcPr>
          <w:p w14:paraId="68291D2B" w14:textId="77777777" w:rsidR="00726E7B" w:rsidRPr="0082232A" w:rsidRDefault="00726E7B" w:rsidP="003E79F0">
            <w:pPr>
              <w:spacing w:after="0" w:line="240" w:lineRule="auto"/>
              <w:rPr>
                <w:rFonts w:asciiTheme="majorBidi" w:hAnsiTheme="majorBidi" w:cstheme="majorBidi"/>
                <w:b/>
                <w:snapToGrid w:val="0"/>
                <w:sz w:val="24"/>
                <w:szCs w:val="24"/>
                <w:lang w:val="en-GB"/>
              </w:rPr>
            </w:pPr>
          </w:p>
          <w:p w14:paraId="0C50E5EC" w14:textId="77777777" w:rsidR="00726E7B" w:rsidRPr="0082232A" w:rsidRDefault="00726E7B" w:rsidP="003E79F0">
            <w:pPr>
              <w:jc w:val="center"/>
              <w:rPr>
                <w:rFonts w:asciiTheme="majorBidi" w:hAnsiTheme="majorBidi" w:cstheme="majorBidi"/>
                <w:b/>
                <w:bCs/>
                <w:snapToGrid w:val="0"/>
                <w:sz w:val="24"/>
                <w:szCs w:val="24"/>
                <w:lang w:val="en-GB"/>
              </w:rPr>
            </w:pPr>
            <w:r w:rsidRPr="0082232A">
              <w:rPr>
                <w:rFonts w:asciiTheme="majorBidi" w:hAnsiTheme="majorBidi" w:cstheme="majorBidi"/>
                <w:b/>
                <w:snapToGrid w:val="0"/>
                <w:sz w:val="24"/>
                <w:szCs w:val="24"/>
                <w:lang w:val="en-GB"/>
              </w:rPr>
              <w:t>Maximum Points obtainable</w:t>
            </w:r>
          </w:p>
        </w:tc>
      </w:tr>
      <w:tr w:rsidR="00726E7B" w:rsidRPr="0082232A" w14:paraId="5F749126" w14:textId="77777777" w:rsidTr="00DC7355">
        <w:trPr>
          <w:cantSplit/>
          <w:trHeight w:val="341"/>
        </w:trPr>
        <w:tc>
          <w:tcPr>
            <w:tcW w:w="9720" w:type="dxa"/>
            <w:gridSpan w:val="3"/>
            <w:tcBorders>
              <w:top w:val="single" w:sz="4" w:space="0" w:color="auto"/>
              <w:left w:val="single" w:sz="4" w:space="0" w:color="auto"/>
              <w:right w:val="single" w:sz="4" w:space="0" w:color="auto"/>
            </w:tcBorders>
            <w:shd w:val="clear" w:color="auto" w:fill="D9D9D9" w:themeFill="background1" w:themeFillShade="D9"/>
          </w:tcPr>
          <w:p w14:paraId="5E46DC0C" w14:textId="77777777" w:rsidR="00726E7B" w:rsidRPr="0082232A" w:rsidRDefault="00726E7B" w:rsidP="003E79F0">
            <w:pPr>
              <w:jc w:val="center"/>
              <w:rPr>
                <w:rFonts w:asciiTheme="majorBidi" w:hAnsiTheme="majorBidi" w:cstheme="majorBidi"/>
                <w:b/>
                <w:snapToGrid w:val="0"/>
                <w:sz w:val="24"/>
                <w:szCs w:val="24"/>
                <w:lang w:val="en-GB"/>
              </w:rPr>
            </w:pPr>
            <w:r w:rsidRPr="0082232A">
              <w:rPr>
                <w:rFonts w:asciiTheme="majorBidi" w:hAnsiTheme="majorBidi" w:cstheme="majorBidi"/>
                <w:b/>
                <w:snapToGrid w:val="0"/>
                <w:sz w:val="24"/>
                <w:szCs w:val="24"/>
                <w:lang w:val="en-GB"/>
              </w:rPr>
              <w:t>Proposed Methodology, Approach and Work Plan</w:t>
            </w:r>
          </w:p>
        </w:tc>
      </w:tr>
      <w:tr w:rsidR="00726E7B" w:rsidRPr="0082232A" w14:paraId="7B888BC1"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15F14203"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To what degree does the proponent understand the task mentioned in this TOR?</w:t>
            </w:r>
          </w:p>
        </w:tc>
        <w:tc>
          <w:tcPr>
            <w:tcW w:w="2137" w:type="dxa"/>
            <w:tcBorders>
              <w:top w:val="single" w:sz="4" w:space="0" w:color="auto"/>
              <w:left w:val="single" w:sz="4" w:space="0" w:color="auto"/>
              <w:bottom w:val="single" w:sz="4" w:space="0" w:color="auto"/>
              <w:right w:val="single" w:sz="4" w:space="0" w:color="auto"/>
            </w:tcBorders>
            <w:hideMark/>
          </w:tcPr>
          <w:p w14:paraId="637E3372"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125E1CF0"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4066682B"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Did the proposal address in sufficient detail the important aspects of tasks listed?</w:t>
            </w:r>
          </w:p>
        </w:tc>
        <w:tc>
          <w:tcPr>
            <w:tcW w:w="2137" w:type="dxa"/>
            <w:tcBorders>
              <w:top w:val="single" w:sz="4" w:space="0" w:color="auto"/>
              <w:left w:val="single" w:sz="4" w:space="0" w:color="auto"/>
              <w:bottom w:val="single" w:sz="4" w:space="0" w:color="auto"/>
              <w:right w:val="single" w:sz="4" w:space="0" w:color="auto"/>
            </w:tcBorders>
            <w:hideMark/>
          </w:tcPr>
          <w:p w14:paraId="33B7199B"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5AE4A84A" w14:textId="77777777" w:rsidTr="00C8660C">
        <w:tc>
          <w:tcPr>
            <w:tcW w:w="7583" w:type="dxa"/>
            <w:gridSpan w:val="2"/>
            <w:tcBorders>
              <w:top w:val="single" w:sz="4" w:space="0" w:color="auto"/>
              <w:left w:val="single" w:sz="4" w:space="0" w:color="auto"/>
              <w:bottom w:val="single" w:sz="4" w:space="0" w:color="auto"/>
              <w:right w:val="single" w:sz="4" w:space="0" w:color="auto"/>
            </w:tcBorders>
            <w:hideMark/>
          </w:tcPr>
          <w:p w14:paraId="3F88DD8F" w14:textId="77777777" w:rsidR="00726E7B" w:rsidRPr="0082232A" w:rsidRDefault="00726E7B" w:rsidP="003E79F0">
            <w:pPr>
              <w:spacing w:after="0"/>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Are the different components of this TOR planned to be implemented in a cohesive manner?</w:t>
            </w:r>
          </w:p>
        </w:tc>
        <w:tc>
          <w:tcPr>
            <w:tcW w:w="2137" w:type="dxa"/>
            <w:tcBorders>
              <w:top w:val="single" w:sz="4" w:space="0" w:color="auto"/>
              <w:left w:val="single" w:sz="4" w:space="0" w:color="auto"/>
              <w:bottom w:val="single" w:sz="4" w:space="0" w:color="auto"/>
              <w:right w:val="single" w:sz="4" w:space="0" w:color="auto"/>
            </w:tcBorders>
            <w:hideMark/>
          </w:tcPr>
          <w:p w14:paraId="00A87D89"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44B35FFE" w14:textId="77777777" w:rsidTr="00C8660C">
        <w:tc>
          <w:tcPr>
            <w:tcW w:w="7583" w:type="dxa"/>
            <w:gridSpan w:val="2"/>
            <w:tcBorders>
              <w:top w:val="single" w:sz="4" w:space="0" w:color="auto"/>
              <w:left w:val="single" w:sz="4" w:space="0" w:color="auto"/>
              <w:bottom w:val="single" w:sz="4" w:space="0" w:color="auto"/>
              <w:right w:val="single" w:sz="4" w:space="0" w:color="auto"/>
            </w:tcBorders>
          </w:tcPr>
          <w:p w14:paraId="11190F94" w14:textId="6191FBED" w:rsidR="00726E7B" w:rsidRPr="0082232A" w:rsidRDefault="00DB1566" w:rsidP="003E79F0">
            <w:pPr>
              <w:spacing w:after="0"/>
              <w:rPr>
                <w:rFonts w:asciiTheme="majorBidi" w:hAnsiTheme="majorBidi" w:cstheme="majorBidi"/>
                <w:snapToGrid w:val="0"/>
                <w:sz w:val="24"/>
                <w:szCs w:val="24"/>
                <w:lang w:val="en-GB"/>
              </w:rPr>
            </w:pPr>
            <w:r>
              <w:rPr>
                <w:rFonts w:asciiTheme="majorBidi" w:hAnsiTheme="majorBidi" w:cstheme="majorBidi"/>
                <w:snapToGrid w:val="0"/>
                <w:sz w:val="24"/>
                <w:szCs w:val="24"/>
                <w:lang w:val="en-GB"/>
              </w:rPr>
              <w:t>Are</w:t>
            </w:r>
            <w:r w:rsidR="00726E7B" w:rsidRPr="0082232A">
              <w:rPr>
                <w:rFonts w:asciiTheme="majorBidi" w:hAnsiTheme="majorBidi" w:cstheme="majorBidi"/>
                <w:snapToGrid w:val="0"/>
                <w:sz w:val="24"/>
                <w:szCs w:val="24"/>
                <w:lang w:val="en-GB"/>
              </w:rPr>
              <w:t xml:space="preserve"> the responsibilities of the key personnel addressed clearly in line with the methodology described</w:t>
            </w:r>
          </w:p>
        </w:tc>
        <w:tc>
          <w:tcPr>
            <w:tcW w:w="2137" w:type="dxa"/>
            <w:tcBorders>
              <w:top w:val="single" w:sz="4" w:space="0" w:color="auto"/>
              <w:left w:val="single" w:sz="4" w:space="0" w:color="auto"/>
              <w:bottom w:val="single" w:sz="4" w:space="0" w:color="auto"/>
              <w:right w:val="single" w:sz="4" w:space="0" w:color="auto"/>
            </w:tcBorders>
          </w:tcPr>
          <w:p w14:paraId="097766E7" w14:textId="77777777" w:rsidR="00726E7B" w:rsidRPr="0082232A" w:rsidRDefault="00726E7B" w:rsidP="003E79F0">
            <w:pPr>
              <w:spacing w:after="0"/>
              <w:jc w:val="center"/>
              <w:rPr>
                <w:rFonts w:asciiTheme="majorBidi" w:hAnsiTheme="majorBidi" w:cstheme="majorBidi"/>
                <w:snapToGrid w:val="0"/>
                <w:sz w:val="24"/>
                <w:szCs w:val="24"/>
                <w:lang w:val="en-GB"/>
              </w:rPr>
            </w:pPr>
            <w:r w:rsidRPr="0082232A">
              <w:rPr>
                <w:rFonts w:asciiTheme="majorBidi" w:hAnsiTheme="majorBidi" w:cstheme="majorBidi"/>
                <w:snapToGrid w:val="0"/>
                <w:sz w:val="24"/>
                <w:szCs w:val="24"/>
                <w:lang w:val="en-GB"/>
              </w:rPr>
              <w:t>100</w:t>
            </w:r>
          </w:p>
        </w:tc>
      </w:tr>
      <w:tr w:rsidR="00726E7B" w:rsidRPr="0082232A" w14:paraId="46D68232" w14:textId="77777777" w:rsidTr="00DC7355">
        <w:tc>
          <w:tcPr>
            <w:tcW w:w="75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67654" w14:textId="77777777" w:rsidR="00726E7B" w:rsidRPr="001E7818" w:rsidRDefault="00726E7B" w:rsidP="003E79F0">
            <w:pPr>
              <w:rPr>
                <w:rFonts w:asciiTheme="majorBidi" w:hAnsiTheme="majorBidi" w:cstheme="majorBidi"/>
                <w:b/>
                <w:bCs/>
                <w:snapToGrid w:val="0"/>
                <w:sz w:val="24"/>
                <w:szCs w:val="24"/>
                <w:lang w:val="en-GB"/>
              </w:rPr>
            </w:pPr>
            <w:r w:rsidRPr="001E7818">
              <w:rPr>
                <w:rFonts w:asciiTheme="majorBidi" w:hAnsiTheme="majorBidi" w:cstheme="majorBidi"/>
                <w:b/>
                <w:bCs/>
                <w:snapToGrid w:val="0"/>
                <w:sz w:val="24"/>
                <w:szCs w:val="24"/>
                <w:lang w:val="en-GB"/>
              </w:rPr>
              <w:t>Total</w:t>
            </w:r>
          </w:p>
        </w:tc>
        <w:tc>
          <w:tcPr>
            <w:tcW w:w="2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A6534D" w14:textId="77777777" w:rsidR="00726E7B" w:rsidRPr="001E7818" w:rsidRDefault="00726E7B" w:rsidP="003E79F0">
            <w:pPr>
              <w:jc w:val="center"/>
              <w:rPr>
                <w:rFonts w:asciiTheme="majorBidi" w:hAnsiTheme="majorBidi" w:cstheme="majorBidi"/>
                <w:b/>
                <w:bCs/>
                <w:snapToGrid w:val="0"/>
                <w:sz w:val="24"/>
                <w:szCs w:val="24"/>
                <w:lang w:val="en-GB"/>
              </w:rPr>
            </w:pPr>
            <w:r w:rsidRPr="001E7818">
              <w:rPr>
                <w:rFonts w:asciiTheme="majorBidi" w:hAnsiTheme="majorBidi" w:cstheme="majorBidi"/>
                <w:b/>
                <w:bCs/>
                <w:snapToGrid w:val="0"/>
                <w:sz w:val="24"/>
                <w:szCs w:val="24"/>
                <w:lang w:val="en-GB"/>
              </w:rPr>
              <w:t>400</w:t>
            </w:r>
          </w:p>
        </w:tc>
      </w:tr>
    </w:tbl>
    <w:p w14:paraId="664FF62E" w14:textId="6854A7DD" w:rsidR="00113803" w:rsidRPr="0082232A" w:rsidRDefault="00113803" w:rsidP="00726E7B">
      <w:pPr>
        <w:spacing w:after="0"/>
        <w:rPr>
          <w:rFonts w:asciiTheme="majorBidi" w:hAnsiTheme="majorBidi" w:cstheme="majorBidi"/>
          <w:snapToGrid w:val="0"/>
          <w:sz w:val="24"/>
          <w:szCs w:val="24"/>
          <w:lang w:val="en-GB"/>
        </w:rPr>
      </w:pPr>
    </w:p>
    <w:p w14:paraId="5CAA1BD3" w14:textId="08C1577C" w:rsidR="00A73E82" w:rsidRPr="0082232A" w:rsidRDefault="00A73E82" w:rsidP="00726E7B">
      <w:pPr>
        <w:spacing w:after="0" w:line="240" w:lineRule="auto"/>
        <w:rPr>
          <w:rFonts w:asciiTheme="majorBidi" w:hAnsiTheme="majorBidi" w:cstheme="majorBidi"/>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778"/>
        <w:gridCol w:w="1417"/>
        <w:gridCol w:w="1445"/>
      </w:tblGrid>
      <w:tr w:rsidR="00A73E82" w:rsidRPr="00AE2B6C" w14:paraId="1A1E4BF5" w14:textId="77777777" w:rsidTr="00DC062C">
        <w:trPr>
          <w:cantSplit/>
          <w:trHeight w:val="495"/>
        </w:trPr>
        <w:tc>
          <w:tcPr>
            <w:tcW w:w="7735" w:type="dxa"/>
            <w:gridSpan w:val="3"/>
            <w:vMerge w:val="restart"/>
            <w:tcBorders>
              <w:top w:val="single" w:sz="4" w:space="0" w:color="auto"/>
              <w:left w:val="single" w:sz="4" w:space="0" w:color="auto"/>
              <w:bottom w:val="nil"/>
              <w:right w:val="single" w:sz="4" w:space="0" w:color="auto"/>
            </w:tcBorders>
            <w:hideMark/>
          </w:tcPr>
          <w:p w14:paraId="6378035A" w14:textId="708B2D78" w:rsidR="00A73E82" w:rsidRPr="00AE2B6C" w:rsidRDefault="00A73E82">
            <w:pPr>
              <w:rPr>
                <w:rFonts w:ascii="Times New Roman" w:hAnsi="Times New Roman"/>
                <w:b/>
                <w:snapToGrid w:val="0"/>
                <w:sz w:val="21"/>
                <w:szCs w:val="21"/>
                <w:lang w:val="en-GB"/>
              </w:rPr>
            </w:pPr>
            <w:r w:rsidRPr="00AE2B6C">
              <w:rPr>
                <w:rFonts w:ascii="Times New Roman" w:hAnsi="Times New Roman"/>
                <w:snapToGrid w:val="0"/>
                <w:sz w:val="21"/>
                <w:szCs w:val="21"/>
                <w:lang w:val="en-GB"/>
              </w:rPr>
              <w:br w:type="page"/>
            </w:r>
            <w:r w:rsidR="00131754">
              <w:rPr>
                <w:rFonts w:ascii="Times New Roman" w:hAnsi="Times New Roman"/>
                <w:b/>
                <w:snapToGrid w:val="0"/>
                <w:sz w:val="21"/>
                <w:szCs w:val="21"/>
                <w:lang w:val="en-GB"/>
              </w:rPr>
              <w:t>Personnel Evaluation</w:t>
            </w:r>
          </w:p>
          <w:p w14:paraId="0E2587EA" w14:textId="5E0CAAD7" w:rsidR="00A73E82" w:rsidRPr="00AE2B6C" w:rsidRDefault="00A73E82" w:rsidP="00DC062C">
            <w:pPr>
              <w:rPr>
                <w:rFonts w:ascii="Times New Roman" w:hAnsi="Times New Roman"/>
                <w:b/>
                <w:snapToGrid w:val="0"/>
                <w:sz w:val="21"/>
                <w:szCs w:val="21"/>
                <w:lang w:val="en-GB"/>
              </w:rPr>
            </w:pPr>
            <w:r w:rsidRPr="00AE2B6C">
              <w:rPr>
                <w:rFonts w:ascii="Times New Roman" w:hAnsi="Times New Roman"/>
                <w:b/>
                <w:snapToGrid w:val="0"/>
                <w:sz w:val="21"/>
                <w:szCs w:val="21"/>
                <w:lang w:val="en-GB"/>
              </w:rPr>
              <w:t xml:space="preserve">Form </w:t>
            </w:r>
            <w:r w:rsidR="00131754">
              <w:rPr>
                <w:rFonts w:ascii="Times New Roman" w:hAnsi="Times New Roman"/>
                <w:b/>
                <w:snapToGrid w:val="0"/>
                <w:sz w:val="21"/>
                <w:szCs w:val="21"/>
                <w:lang w:val="en-GB"/>
              </w:rPr>
              <w:t>3</w:t>
            </w:r>
          </w:p>
        </w:tc>
        <w:tc>
          <w:tcPr>
            <w:tcW w:w="1445" w:type="dxa"/>
            <w:vMerge w:val="restart"/>
            <w:tcBorders>
              <w:top w:val="single" w:sz="4" w:space="0" w:color="auto"/>
              <w:left w:val="single" w:sz="4" w:space="0" w:color="auto"/>
              <w:bottom w:val="nil"/>
              <w:right w:val="single" w:sz="4" w:space="0" w:color="auto"/>
            </w:tcBorders>
            <w:hideMark/>
          </w:tcPr>
          <w:p w14:paraId="50DBC4EB" w14:textId="77777777" w:rsidR="00A73E82" w:rsidRPr="00AE2B6C" w:rsidRDefault="00A73E82" w:rsidP="00DC062C">
            <w:pPr>
              <w:jc w:val="center"/>
              <w:rPr>
                <w:rFonts w:ascii="Times New Roman" w:hAnsi="Times New Roman"/>
                <w:b/>
                <w:snapToGrid w:val="0"/>
                <w:sz w:val="21"/>
                <w:szCs w:val="21"/>
                <w:lang w:val="en-GB"/>
              </w:rPr>
            </w:pPr>
            <w:r w:rsidRPr="00AE2B6C">
              <w:rPr>
                <w:rFonts w:ascii="Times New Roman" w:hAnsi="Times New Roman"/>
                <w:b/>
                <w:snapToGrid w:val="0"/>
                <w:sz w:val="21"/>
                <w:szCs w:val="21"/>
                <w:lang w:val="en-GB"/>
              </w:rPr>
              <w:t>Points Obtainable</w:t>
            </w:r>
          </w:p>
        </w:tc>
      </w:tr>
      <w:tr w:rsidR="00A73E82" w:rsidRPr="00AE2B6C" w14:paraId="3B2CF7E8" w14:textId="77777777" w:rsidTr="00DC062C">
        <w:trPr>
          <w:cantSplit/>
          <w:trHeight w:val="695"/>
        </w:trPr>
        <w:tc>
          <w:tcPr>
            <w:tcW w:w="7735" w:type="dxa"/>
            <w:gridSpan w:val="3"/>
            <w:vMerge/>
            <w:tcBorders>
              <w:top w:val="single" w:sz="4" w:space="0" w:color="auto"/>
              <w:left w:val="single" w:sz="4" w:space="0" w:color="auto"/>
              <w:bottom w:val="nil"/>
              <w:right w:val="single" w:sz="4" w:space="0" w:color="auto"/>
            </w:tcBorders>
            <w:vAlign w:val="center"/>
            <w:hideMark/>
          </w:tcPr>
          <w:p w14:paraId="1754AEA7" w14:textId="77777777" w:rsidR="00A73E82" w:rsidRPr="00AE2B6C" w:rsidRDefault="00A73E82" w:rsidP="00DC062C">
            <w:pPr>
              <w:rPr>
                <w:rFonts w:ascii="Times New Roman" w:hAnsi="Times New Roman"/>
                <w:snapToGrid w:val="0"/>
                <w:sz w:val="21"/>
                <w:szCs w:val="21"/>
                <w:lang w:val="en-GB"/>
              </w:rPr>
            </w:pPr>
          </w:p>
        </w:tc>
        <w:tc>
          <w:tcPr>
            <w:tcW w:w="1445" w:type="dxa"/>
            <w:vMerge/>
            <w:tcBorders>
              <w:top w:val="single" w:sz="4" w:space="0" w:color="auto"/>
              <w:left w:val="single" w:sz="4" w:space="0" w:color="auto"/>
              <w:bottom w:val="nil"/>
              <w:right w:val="single" w:sz="4" w:space="0" w:color="auto"/>
            </w:tcBorders>
            <w:vAlign w:val="center"/>
            <w:hideMark/>
          </w:tcPr>
          <w:p w14:paraId="26BCFC6F" w14:textId="77777777" w:rsidR="00A73E82" w:rsidRPr="00AE2B6C" w:rsidRDefault="00A73E82" w:rsidP="00DC062C">
            <w:pPr>
              <w:rPr>
                <w:rFonts w:ascii="Times New Roman" w:hAnsi="Times New Roman"/>
                <w:snapToGrid w:val="0"/>
                <w:sz w:val="21"/>
                <w:szCs w:val="21"/>
                <w:lang w:val="en-GB"/>
              </w:rPr>
            </w:pPr>
          </w:p>
        </w:tc>
      </w:tr>
      <w:tr w:rsidR="00A73E82" w:rsidRPr="00AE2B6C" w14:paraId="7ADD3593" w14:textId="77777777" w:rsidTr="00DC062C">
        <w:trPr>
          <w:cantSplit/>
        </w:trPr>
        <w:tc>
          <w:tcPr>
            <w:tcW w:w="9180" w:type="dxa"/>
            <w:gridSpan w:val="4"/>
            <w:shd w:val="clear" w:color="auto" w:fill="D9D9D9" w:themeFill="background1" w:themeFillShade="D9"/>
          </w:tcPr>
          <w:p w14:paraId="472F40FE" w14:textId="77777777" w:rsidR="00A73E82" w:rsidRPr="00DC7355" w:rsidRDefault="00A73E82" w:rsidP="00DC062C">
            <w:pPr>
              <w:jc w:val="center"/>
              <w:rPr>
                <w:rFonts w:asciiTheme="majorBidi" w:hAnsiTheme="majorBidi" w:cstheme="majorBidi"/>
                <w:b/>
                <w:snapToGrid w:val="0"/>
                <w:sz w:val="24"/>
                <w:szCs w:val="24"/>
                <w:lang w:val="en-GB"/>
              </w:rPr>
            </w:pPr>
            <w:r w:rsidRPr="00DC7355">
              <w:rPr>
                <w:rFonts w:asciiTheme="majorBidi" w:hAnsiTheme="majorBidi" w:cstheme="majorBidi"/>
                <w:b/>
                <w:snapToGrid w:val="0"/>
                <w:sz w:val="24"/>
                <w:szCs w:val="24"/>
                <w:lang w:val="en-GB"/>
              </w:rPr>
              <w:t>Personnel</w:t>
            </w:r>
          </w:p>
        </w:tc>
      </w:tr>
      <w:tr w:rsidR="00A73E82" w:rsidRPr="00AE2B6C" w14:paraId="4C2F4A7B" w14:textId="77777777" w:rsidTr="00DC062C">
        <w:trPr>
          <w:cantSplit/>
        </w:trPr>
        <w:tc>
          <w:tcPr>
            <w:tcW w:w="540" w:type="dxa"/>
          </w:tcPr>
          <w:p w14:paraId="135D386C" w14:textId="6678A5F4"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1</w:t>
            </w:r>
          </w:p>
        </w:tc>
        <w:tc>
          <w:tcPr>
            <w:tcW w:w="5778" w:type="dxa"/>
          </w:tcPr>
          <w:p w14:paraId="7A4A4FFD" w14:textId="39F12902" w:rsidR="00A73E82" w:rsidRPr="00DC7355" w:rsidRDefault="00176A57" w:rsidP="00DC062C">
            <w:pPr>
              <w:rPr>
                <w:rFonts w:ascii="Times New Roman" w:hAnsi="Times New Roman"/>
                <w:b/>
                <w:bCs/>
                <w:snapToGrid w:val="0"/>
                <w:sz w:val="21"/>
                <w:szCs w:val="21"/>
                <w:lang w:val="en-GB"/>
              </w:rPr>
            </w:pPr>
            <w:r w:rsidRPr="00DC7355">
              <w:rPr>
                <w:rFonts w:ascii="Open Sans" w:hAnsi="Open Sans" w:cs="Open Sans"/>
                <w:b/>
                <w:bCs/>
                <w:sz w:val="18"/>
                <w:szCs w:val="18"/>
              </w:rPr>
              <w:t>E</w:t>
            </w:r>
            <w:r w:rsidR="00113803" w:rsidRPr="00DC7355">
              <w:rPr>
                <w:rFonts w:ascii="Open Sans" w:hAnsi="Open Sans" w:cs="Open Sans"/>
                <w:b/>
                <w:bCs/>
                <w:sz w:val="18"/>
                <w:szCs w:val="18"/>
              </w:rPr>
              <w:t>ngineer</w:t>
            </w:r>
          </w:p>
        </w:tc>
        <w:tc>
          <w:tcPr>
            <w:tcW w:w="1417" w:type="dxa"/>
          </w:tcPr>
          <w:p w14:paraId="0FEB8510"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595C7CDF" w14:textId="63E0AA6F" w:rsidR="00A73E82" w:rsidRPr="00DC7355" w:rsidRDefault="009746A8" w:rsidP="00DC062C">
            <w:pPr>
              <w:jc w:val="center"/>
              <w:rPr>
                <w:rFonts w:ascii="Times New Roman" w:hAnsi="Times New Roman"/>
                <w:b/>
                <w:bCs/>
                <w:snapToGrid w:val="0"/>
                <w:sz w:val="21"/>
                <w:szCs w:val="21"/>
                <w:lang w:val="en-GB"/>
              </w:rPr>
            </w:pPr>
            <w:r>
              <w:rPr>
                <w:rFonts w:ascii="Times New Roman" w:hAnsi="Times New Roman"/>
                <w:b/>
                <w:bCs/>
                <w:snapToGrid w:val="0"/>
                <w:sz w:val="21"/>
                <w:szCs w:val="21"/>
                <w:lang w:val="en-GB"/>
              </w:rPr>
              <w:t>500</w:t>
            </w:r>
          </w:p>
        </w:tc>
      </w:tr>
      <w:tr w:rsidR="00A73E82" w:rsidRPr="00AE2B6C" w14:paraId="68C1AFC6" w14:textId="77777777" w:rsidTr="00DC062C">
        <w:trPr>
          <w:cantSplit/>
        </w:trPr>
        <w:tc>
          <w:tcPr>
            <w:tcW w:w="540" w:type="dxa"/>
          </w:tcPr>
          <w:p w14:paraId="4D4937DC" w14:textId="77777777" w:rsidR="00A73E82" w:rsidRPr="00AE2B6C" w:rsidRDefault="00A73E82" w:rsidP="00DC062C">
            <w:pPr>
              <w:rPr>
                <w:rFonts w:ascii="Times New Roman" w:hAnsi="Times New Roman"/>
                <w:snapToGrid w:val="0"/>
                <w:sz w:val="21"/>
                <w:szCs w:val="21"/>
                <w:lang w:val="en-GB"/>
              </w:rPr>
            </w:pPr>
          </w:p>
        </w:tc>
        <w:tc>
          <w:tcPr>
            <w:tcW w:w="5778" w:type="dxa"/>
          </w:tcPr>
          <w:p w14:paraId="5DE8C90B" w14:textId="77777777" w:rsidR="00A73E82" w:rsidRDefault="00A73E82" w:rsidP="00DC062C">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11BEB48A" w14:textId="247D8031" w:rsidR="00176A57" w:rsidRPr="00DC7355"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Master’s Degree </w:t>
            </w:r>
            <w:r>
              <w:rPr>
                <w:rFonts w:ascii="Times New Roman" w:hAnsi="Times New Roman"/>
                <w:snapToGrid w:val="0"/>
                <w:sz w:val="21"/>
                <w:szCs w:val="21"/>
                <w:lang w:val="en-GB"/>
              </w:rPr>
              <w:t xml:space="preserve">and above in relevant field = </w:t>
            </w:r>
            <w:r w:rsidR="009746A8">
              <w:rPr>
                <w:rFonts w:ascii="Times New Roman" w:hAnsi="Times New Roman"/>
                <w:snapToGrid w:val="0"/>
                <w:sz w:val="21"/>
                <w:szCs w:val="21"/>
                <w:lang w:val="en-GB"/>
              </w:rPr>
              <w:t>20</w:t>
            </w:r>
            <w:r w:rsidR="009746A8" w:rsidRPr="00DC7355">
              <w:rPr>
                <w:rFonts w:ascii="Times New Roman" w:hAnsi="Times New Roman"/>
                <w:snapToGrid w:val="0"/>
                <w:sz w:val="21"/>
                <w:szCs w:val="21"/>
                <w:lang w:val="en-GB"/>
              </w:rPr>
              <w:t xml:space="preserve">0 </w:t>
            </w:r>
            <w:r w:rsidRPr="00DC7355">
              <w:rPr>
                <w:rFonts w:ascii="Times New Roman" w:hAnsi="Times New Roman"/>
                <w:snapToGrid w:val="0"/>
                <w:sz w:val="21"/>
                <w:szCs w:val="21"/>
                <w:lang w:val="en-GB"/>
              </w:rPr>
              <w:t xml:space="preserve">points </w:t>
            </w:r>
          </w:p>
          <w:p w14:paraId="0CF0D156" w14:textId="0AD55D7C" w:rsidR="00176A57" w:rsidRPr="00DC7355" w:rsidRDefault="00176A57" w:rsidP="00DC7355">
            <w:pPr>
              <w:pStyle w:val="ListParagraph"/>
              <w:numPr>
                <w:ilvl w:val="0"/>
                <w:numId w:val="12"/>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Bachelor’s Degree in relev</w:t>
            </w:r>
            <w:r>
              <w:rPr>
                <w:rFonts w:ascii="Times New Roman" w:hAnsi="Times New Roman"/>
                <w:snapToGrid w:val="0"/>
                <w:sz w:val="21"/>
                <w:szCs w:val="21"/>
                <w:lang w:val="en-GB"/>
              </w:rPr>
              <w:t xml:space="preserve">ant field = </w:t>
            </w:r>
            <w:r w:rsidR="009746A8">
              <w:rPr>
                <w:rFonts w:ascii="Times New Roman" w:hAnsi="Times New Roman"/>
                <w:snapToGrid w:val="0"/>
                <w:sz w:val="21"/>
                <w:szCs w:val="21"/>
                <w:lang w:val="en-GB"/>
              </w:rPr>
              <w:t>150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tc>
        <w:tc>
          <w:tcPr>
            <w:tcW w:w="1417" w:type="dxa"/>
          </w:tcPr>
          <w:p w14:paraId="0D9B7EA0" w14:textId="3DA7DCF1" w:rsidR="00A73E82" w:rsidRPr="00AE2B6C" w:rsidRDefault="009746A8" w:rsidP="00DC062C">
            <w:pPr>
              <w:jc w:val="center"/>
              <w:rPr>
                <w:rFonts w:ascii="Times New Roman" w:hAnsi="Times New Roman"/>
                <w:snapToGrid w:val="0"/>
                <w:sz w:val="21"/>
                <w:szCs w:val="21"/>
                <w:lang w:val="en-GB"/>
              </w:rPr>
            </w:pPr>
            <w:r>
              <w:rPr>
                <w:rFonts w:ascii="Times New Roman" w:hAnsi="Times New Roman"/>
                <w:snapToGrid w:val="0"/>
                <w:sz w:val="21"/>
                <w:szCs w:val="21"/>
                <w:lang w:val="en-GB"/>
              </w:rPr>
              <w:t>200</w:t>
            </w:r>
          </w:p>
        </w:tc>
        <w:tc>
          <w:tcPr>
            <w:tcW w:w="1445" w:type="dxa"/>
          </w:tcPr>
          <w:p w14:paraId="21558450" w14:textId="77777777" w:rsidR="00A73E82" w:rsidRPr="00AE2B6C" w:rsidRDefault="00A73E82" w:rsidP="00DC062C">
            <w:pPr>
              <w:jc w:val="center"/>
              <w:rPr>
                <w:rFonts w:ascii="Times New Roman" w:hAnsi="Times New Roman"/>
                <w:snapToGrid w:val="0"/>
                <w:sz w:val="21"/>
                <w:szCs w:val="21"/>
                <w:lang w:val="en-GB"/>
              </w:rPr>
            </w:pPr>
          </w:p>
        </w:tc>
      </w:tr>
      <w:tr w:rsidR="00A73E82" w:rsidRPr="00AE2B6C" w14:paraId="592DD4BA" w14:textId="77777777" w:rsidTr="00DC062C">
        <w:trPr>
          <w:cantSplit/>
        </w:trPr>
        <w:tc>
          <w:tcPr>
            <w:tcW w:w="540" w:type="dxa"/>
          </w:tcPr>
          <w:p w14:paraId="69814067" w14:textId="77777777" w:rsidR="00A73E82" w:rsidRPr="00AE2B6C" w:rsidRDefault="00A73E82" w:rsidP="00DC062C">
            <w:pPr>
              <w:rPr>
                <w:rFonts w:ascii="Times New Roman" w:hAnsi="Times New Roman"/>
                <w:snapToGrid w:val="0"/>
                <w:sz w:val="21"/>
                <w:szCs w:val="21"/>
                <w:lang w:val="en-GB"/>
              </w:rPr>
            </w:pPr>
          </w:p>
        </w:tc>
        <w:tc>
          <w:tcPr>
            <w:tcW w:w="5778" w:type="dxa"/>
          </w:tcPr>
          <w:p w14:paraId="0A978EA5" w14:textId="4BDEFBE5" w:rsidR="00A73E82" w:rsidRDefault="00A73E82" w:rsidP="00DC062C">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sidR="00176A57">
              <w:rPr>
                <w:rFonts w:ascii="Times New Roman" w:hAnsi="Times New Roman"/>
                <w:snapToGrid w:val="0"/>
                <w:sz w:val="21"/>
                <w:szCs w:val="21"/>
                <w:lang w:val="en-GB"/>
              </w:rPr>
              <w:t xml:space="preserve"> in prescribed sector</w:t>
            </w:r>
          </w:p>
          <w:p w14:paraId="3F203F7C" w14:textId="1F420EAA" w:rsidR="00176A57" w:rsidRPr="00DC7355"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5 years– </w:t>
            </w:r>
            <w:r w:rsidR="009746A8">
              <w:rPr>
                <w:rFonts w:ascii="Times New Roman" w:hAnsi="Times New Roman"/>
                <w:snapToGrid w:val="0"/>
                <w:sz w:val="21"/>
                <w:szCs w:val="21"/>
                <w:lang w:val="en-GB"/>
              </w:rPr>
              <w:t>80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 xml:space="preserve">points, </w:t>
            </w:r>
          </w:p>
          <w:p w14:paraId="53304AC4" w14:textId="413E3E0A" w:rsidR="00176A57" w:rsidRPr="00DC7355"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DC7355">
              <w:rPr>
                <w:rFonts w:ascii="Times New Roman" w:hAnsi="Times New Roman"/>
                <w:snapToGrid w:val="0"/>
                <w:sz w:val="21"/>
                <w:szCs w:val="21"/>
                <w:lang w:val="en-GB"/>
              </w:rPr>
              <w:t>6 years</w:t>
            </w:r>
            <w:r>
              <w:rPr>
                <w:rFonts w:ascii="Times New Roman" w:hAnsi="Times New Roman"/>
                <w:snapToGrid w:val="0"/>
                <w:sz w:val="21"/>
                <w:szCs w:val="21"/>
                <w:lang w:val="en-GB"/>
              </w:rPr>
              <w:t xml:space="preserve">- </w:t>
            </w:r>
            <w:r w:rsidR="009746A8">
              <w:rPr>
                <w:rFonts w:ascii="Times New Roman" w:hAnsi="Times New Roman"/>
                <w:snapToGrid w:val="0"/>
                <w:sz w:val="21"/>
                <w:szCs w:val="21"/>
                <w:lang w:val="en-GB"/>
              </w:rPr>
              <w:t>100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p w14:paraId="1E90AAD4" w14:textId="4C9E51C8" w:rsidR="00176A57" w:rsidRPr="00DC7355" w:rsidRDefault="00176A57" w:rsidP="00DC7355">
            <w:pPr>
              <w:pStyle w:val="ListParagraph"/>
              <w:numPr>
                <w:ilvl w:val="0"/>
                <w:numId w:val="14"/>
              </w:numPr>
              <w:spacing w:after="0" w:line="276" w:lineRule="auto"/>
              <w:contextualSpacing w:val="0"/>
              <w:rPr>
                <w:rFonts w:ascii="Times New Roman" w:hAnsi="Times New Roman"/>
                <w:snapToGrid w:val="0"/>
                <w:sz w:val="21"/>
                <w:szCs w:val="21"/>
                <w:lang w:val="en-GB"/>
              </w:rPr>
            </w:pPr>
            <w:r>
              <w:rPr>
                <w:rFonts w:ascii="Times New Roman" w:hAnsi="Times New Roman"/>
                <w:snapToGrid w:val="0"/>
                <w:sz w:val="21"/>
                <w:szCs w:val="21"/>
                <w:lang w:val="en-GB"/>
              </w:rPr>
              <w:t xml:space="preserve">7 years and above </w:t>
            </w:r>
            <w:r w:rsidR="009746A8">
              <w:rPr>
                <w:rFonts w:ascii="Times New Roman" w:hAnsi="Times New Roman"/>
                <w:snapToGrid w:val="0"/>
                <w:sz w:val="21"/>
                <w:szCs w:val="21"/>
                <w:lang w:val="en-GB"/>
              </w:rPr>
              <w:t>120</w:t>
            </w:r>
            <w:r w:rsidR="009746A8" w:rsidRPr="00DC7355">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points</w:t>
            </w:r>
          </w:p>
        </w:tc>
        <w:tc>
          <w:tcPr>
            <w:tcW w:w="1417" w:type="dxa"/>
          </w:tcPr>
          <w:p w14:paraId="2EF640B6" w14:textId="63FC99BF" w:rsidR="00A73E82" w:rsidRPr="00AE2B6C" w:rsidRDefault="009746A8" w:rsidP="00DC062C">
            <w:pPr>
              <w:jc w:val="center"/>
              <w:rPr>
                <w:rFonts w:ascii="Times New Roman" w:hAnsi="Times New Roman"/>
                <w:snapToGrid w:val="0"/>
                <w:sz w:val="21"/>
                <w:szCs w:val="21"/>
                <w:lang w:val="en-GB"/>
              </w:rPr>
            </w:pPr>
            <w:r>
              <w:rPr>
                <w:rFonts w:ascii="Times New Roman" w:hAnsi="Times New Roman"/>
                <w:snapToGrid w:val="0"/>
                <w:sz w:val="21"/>
                <w:szCs w:val="21"/>
                <w:lang w:val="en-GB"/>
              </w:rPr>
              <w:t>120</w:t>
            </w:r>
          </w:p>
        </w:tc>
        <w:tc>
          <w:tcPr>
            <w:tcW w:w="1445" w:type="dxa"/>
          </w:tcPr>
          <w:p w14:paraId="381D5AB6" w14:textId="77777777" w:rsidR="00A73E82" w:rsidRPr="00AE2B6C" w:rsidRDefault="00A73E82" w:rsidP="00DC062C">
            <w:pPr>
              <w:jc w:val="center"/>
              <w:rPr>
                <w:rFonts w:ascii="Times New Roman" w:hAnsi="Times New Roman"/>
                <w:snapToGrid w:val="0"/>
                <w:sz w:val="21"/>
                <w:szCs w:val="21"/>
                <w:lang w:val="en-GB"/>
              </w:rPr>
            </w:pPr>
          </w:p>
        </w:tc>
      </w:tr>
      <w:tr w:rsidR="00176A57" w:rsidRPr="00AE2B6C" w14:paraId="642155AE" w14:textId="77777777" w:rsidTr="00DC062C">
        <w:trPr>
          <w:cantSplit/>
        </w:trPr>
        <w:tc>
          <w:tcPr>
            <w:tcW w:w="540" w:type="dxa"/>
          </w:tcPr>
          <w:p w14:paraId="48A9C63A" w14:textId="77777777" w:rsidR="00176A57" w:rsidRPr="00AE2B6C" w:rsidRDefault="00176A57" w:rsidP="00176A57">
            <w:pPr>
              <w:rPr>
                <w:rFonts w:ascii="Times New Roman" w:hAnsi="Times New Roman"/>
                <w:snapToGrid w:val="0"/>
                <w:sz w:val="21"/>
                <w:szCs w:val="21"/>
                <w:lang w:val="en-GB"/>
              </w:rPr>
            </w:pPr>
          </w:p>
        </w:tc>
        <w:tc>
          <w:tcPr>
            <w:tcW w:w="5778" w:type="dxa"/>
          </w:tcPr>
          <w:p w14:paraId="72490187" w14:textId="7B022C54" w:rsidR="00176A57" w:rsidRPr="00DC7355" w:rsidRDefault="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Demonstrated experience in similar assignments</w:t>
            </w:r>
          </w:p>
          <w:p w14:paraId="34268CB1" w14:textId="736C1ED7" w:rsidR="00176A57" w:rsidRPr="00176A57" w:rsidRDefault="009746A8" w:rsidP="00DC7355">
            <w:pPr>
              <w:pStyle w:val="ListParagraph"/>
              <w:numPr>
                <w:ilvl w:val="0"/>
                <w:numId w:val="14"/>
              </w:numPr>
              <w:rPr>
                <w:rFonts w:ascii="Times New Roman" w:hAnsi="Times New Roman"/>
                <w:snapToGrid w:val="0"/>
                <w:sz w:val="21"/>
                <w:szCs w:val="21"/>
                <w:lang w:val="en-GB"/>
              </w:rPr>
            </w:pPr>
            <w:r>
              <w:rPr>
                <w:rFonts w:ascii="Times New Roman" w:hAnsi="Times New Roman"/>
                <w:snapToGrid w:val="0"/>
                <w:sz w:val="21"/>
                <w:szCs w:val="21"/>
                <w:lang w:val="en-GB"/>
              </w:rPr>
              <w:t>50</w:t>
            </w:r>
            <w:r w:rsidRPr="00DC7355">
              <w:rPr>
                <w:rFonts w:ascii="Times New Roman" w:hAnsi="Times New Roman"/>
                <w:snapToGrid w:val="0"/>
                <w:sz w:val="21"/>
                <w:szCs w:val="21"/>
                <w:lang w:val="en-GB"/>
              </w:rPr>
              <w:t xml:space="preserve"> </w:t>
            </w:r>
            <w:r w:rsidR="00176A57" w:rsidRPr="00DC7355">
              <w:rPr>
                <w:rFonts w:ascii="Times New Roman" w:hAnsi="Times New Roman"/>
                <w:snapToGrid w:val="0"/>
                <w:sz w:val="21"/>
                <w:szCs w:val="21"/>
                <w:lang w:val="en-GB"/>
              </w:rPr>
              <w:t>points per proof of assignments completed</w:t>
            </w:r>
          </w:p>
        </w:tc>
        <w:tc>
          <w:tcPr>
            <w:tcW w:w="1417" w:type="dxa"/>
          </w:tcPr>
          <w:p w14:paraId="45F0322D" w14:textId="1CF96C05" w:rsidR="00176A57" w:rsidRDefault="009746A8"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2AC1B3F4" w14:textId="0188AFE6" w:rsidR="00176A57" w:rsidRPr="00AE2B6C" w:rsidRDefault="00176A57" w:rsidP="00176A57">
            <w:pPr>
              <w:jc w:val="center"/>
              <w:rPr>
                <w:rFonts w:ascii="Times New Roman" w:hAnsi="Times New Roman"/>
                <w:snapToGrid w:val="0"/>
                <w:sz w:val="21"/>
                <w:szCs w:val="21"/>
                <w:lang w:val="en-GB"/>
              </w:rPr>
            </w:pPr>
          </w:p>
        </w:tc>
      </w:tr>
      <w:tr w:rsidR="00176A57" w:rsidRPr="00AE2B6C" w14:paraId="431CDACD" w14:textId="77777777" w:rsidTr="00DC062C">
        <w:trPr>
          <w:cantSplit/>
        </w:trPr>
        <w:tc>
          <w:tcPr>
            <w:tcW w:w="540" w:type="dxa"/>
          </w:tcPr>
          <w:p w14:paraId="3517DE00" w14:textId="77777777" w:rsidR="00176A57" w:rsidRPr="00AE2B6C" w:rsidRDefault="00176A57" w:rsidP="00176A57">
            <w:pPr>
              <w:rPr>
                <w:rFonts w:ascii="Times New Roman" w:hAnsi="Times New Roman"/>
                <w:snapToGrid w:val="0"/>
                <w:sz w:val="21"/>
                <w:szCs w:val="21"/>
                <w:lang w:val="en-GB"/>
              </w:rPr>
            </w:pPr>
          </w:p>
        </w:tc>
        <w:tc>
          <w:tcPr>
            <w:tcW w:w="5778" w:type="dxa"/>
          </w:tcPr>
          <w:p w14:paraId="40872DD9" w14:textId="583DA0F1" w:rsidR="00176A57" w:rsidRPr="00DC7355"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DC7355">
              <w:rPr>
                <w:rFonts w:ascii="Times New Roman" w:hAnsi="Times New Roman"/>
                <w:snapToGrid w:val="0"/>
                <w:sz w:val="21"/>
                <w:szCs w:val="21"/>
                <w:lang w:val="en-GB"/>
              </w:rPr>
              <w:t>Demonstrated English language skills</w:t>
            </w:r>
          </w:p>
          <w:p w14:paraId="6FAC88C1" w14:textId="66FE5318" w:rsidR="00176A57" w:rsidRPr="00176A57" w:rsidRDefault="009746A8" w:rsidP="00DC7355">
            <w:pPr>
              <w:pStyle w:val="ListParagraph"/>
              <w:numPr>
                <w:ilvl w:val="0"/>
                <w:numId w:val="14"/>
              </w:numPr>
              <w:rPr>
                <w:rFonts w:ascii="Times New Roman" w:hAnsi="Times New Roman"/>
                <w:snapToGrid w:val="0"/>
                <w:sz w:val="21"/>
                <w:szCs w:val="21"/>
                <w:lang w:val="en-GB"/>
              </w:rPr>
            </w:pPr>
            <w:r>
              <w:rPr>
                <w:rFonts w:ascii="Times New Roman" w:hAnsi="Times New Roman"/>
                <w:snapToGrid w:val="0"/>
                <w:sz w:val="21"/>
                <w:szCs w:val="21"/>
                <w:lang w:val="en-GB"/>
              </w:rPr>
              <w:t>40</w:t>
            </w:r>
            <w:r w:rsidRPr="00DC7355">
              <w:rPr>
                <w:rFonts w:ascii="Times New Roman" w:hAnsi="Times New Roman"/>
                <w:snapToGrid w:val="0"/>
                <w:sz w:val="21"/>
                <w:szCs w:val="21"/>
                <w:lang w:val="en-GB"/>
              </w:rPr>
              <w:t xml:space="preserve"> </w:t>
            </w:r>
            <w:r w:rsidR="00176A57" w:rsidRPr="00DC7355">
              <w:rPr>
                <w:rFonts w:ascii="Times New Roman" w:hAnsi="Times New Roman"/>
                <w:snapToGrid w:val="0"/>
                <w:sz w:val="21"/>
                <w:szCs w:val="21"/>
                <w:lang w:val="en-GB"/>
              </w:rPr>
              <w:t xml:space="preserve">points per proof of writing sample </w:t>
            </w:r>
          </w:p>
        </w:tc>
        <w:tc>
          <w:tcPr>
            <w:tcW w:w="1417" w:type="dxa"/>
          </w:tcPr>
          <w:p w14:paraId="49073D63" w14:textId="63398B22" w:rsidR="00176A57" w:rsidRDefault="009746A8"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80</w:t>
            </w:r>
          </w:p>
        </w:tc>
        <w:tc>
          <w:tcPr>
            <w:tcW w:w="1445" w:type="dxa"/>
          </w:tcPr>
          <w:p w14:paraId="35CAE0BF" w14:textId="2BEBFCAF" w:rsidR="00176A57" w:rsidRPr="00AE2B6C" w:rsidRDefault="00176A57" w:rsidP="00DC7355">
            <w:pPr>
              <w:rPr>
                <w:rFonts w:ascii="Times New Roman" w:hAnsi="Times New Roman"/>
                <w:snapToGrid w:val="0"/>
                <w:sz w:val="21"/>
                <w:szCs w:val="21"/>
                <w:lang w:val="en-GB"/>
              </w:rPr>
            </w:pPr>
          </w:p>
        </w:tc>
      </w:tr>
      <w:tr w:rsidR="00A73E82" w:rsidRPr="00AE2B6C" w14:paraId="7A1EDF84" w14:textId="77777777" w:rsidTr="00DC062C">
        <w:trPr>
          <w:cantSplit/>
        </w:trPr>
        <w:tc>
          <w:tcPr>
            <w:tcW w:w="540" w:type="dxa"/>
          </w:tcPr>
          <w:p w14:paraId="4BA1321C" w14:textId="4E854927"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2</w:t>
            </w:r>
          </w:p>
        </w:tc>
        <w:tc>
          <w:tcPr>
            <w:tcW w:w="5778" w:type="dxa"/>
          </w:tcPr>
          <w:p w14:paraId="020C2CB9" w14:textId="68F0D1CB" w:rsidR="00A73E82" w:rsidRPr="00DC7355" w:rsidRDefault="00131754" w:rsidP="00DC062C">
            <w:pPr>
              <w:rPr>
                <w:rFonts w:ascii="Times New Roman" w:hAnsi="Times New Roman"/>
                <w:b/>
                <w:bCs/>
                <w:snapToGrid w:val="0"/>
                <w:sz w:val="21"/>
                <w:szCs w:val="21"/>
                <w:lang w:val="en-GB"/>
              </w:rPr>
            </w:pPr>
            <w:r>
              <w:rPr>
                <w:rFonts w:ascii="Open Sans" w:hAnsi="Open Sans" w:cs="Open Sans"/>
                <w:b/>
                <w:bCs/>
                <w:sz w:val="18"/>
                <w:szCs w:val="18"/>
              </w:rPr>
              <w:t>L</w:t>
            </w:r>
            <w:r w:rsidR="00113803" w:rsidRPr="00DC7355">
              <w:rPr>
                <w:rFonts w:ascii="Open Sans" w:hAnsi="Open Sans" w:cs="Open Sans"/>
                <w:b/>
                <w:bCs/>
                <w:sz w:val="18"/>
                <w:szCs w:val="18"/>
              </w:rPr>
              <w:t>egal expert</w:t>
            </w:r>
          </w:p>
        </w:tc>
        <w:tc>
          <w:tcPr>
            <w:tcW w:w="1417" w:type="dxa"/>
          </w:tcPr>
          <w:p w14:paraId="281C72CD"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666CE1CA" w14:textId="4846882A" w:rsidR="00A73E82"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3591D210" w14:textId="77777777" w:rsidTr="00DC062C">
        <w:trPr>
          <w:cantSplit/>
        </w:trPr>
        <w:tc>
          <w:tcPr>
            <w:tcW w:w="540" w:type="dxa"/>
          </w:tcPr>
          <w:p w14:paraId="0D71C2B1" w14:textId="77777777" w:rsidR="00176A57" w:rsidRPr="00AE2B6C" w:rsidRDefault="00176A57" w:rsidP="00176A57">
            <w:pPr>
              <w:rPr>
                <w:rFonts w:ascii="Times New Roman" w:hAnsi="Times New Roman"/>
                <w:snapToGrid w:val="0"/>
                <w:sz w:val="21"/>
                <w:szCs w:val="21"/>
                <w:lang w:val="en-GB"/>
              </w:rPr>
            </w:pPr>
          </w:p>
        </w:tc>
        <w:tc>
          <w:tcPr>
            <w:tcW w:w="5778" w:type="dxa"/>
          </w:tcPr>
          <w:p w14:paraId="426AB27A"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124DCA70"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6046BDF7" w14:textId="4D5BF58A" w:rsidR="00176A57" w:rsidRPr="00947FD0" w:rsidRDefault="00176A57" w:rsidP="00947FD0">
            <w:pPr>
              <w:pStyle w:val="ListParagraph"/>
              <w:numPr>
                <w:ilvl w:val="0"/>
                <w:numId w:val="12"/>
              </w:numPr>
              <w:rPr>
                <w:rFonts w:ascii="Times New Roman" w:hAnsi="Times New Roman"/>
                <w:snapToGrid w:val="0"/>
                <w:sz w:val="21"/>
                <w:szCs w:val="21"/>
                <w:lang w:val="en-GB"/>
              </w:rPr>
            </w:pPr>
            <w:r w:rsidRPr="00947FD0">
              <w:rPr>
                <w:rFonts w:ascii="Times New Roman" w:hAnsi="Times New Roman"/>
                <w:snapToGrid w:val="0"/>
                <w:sz w:val="21"/>
                <w:szCs w:val="21"/>
                <w:lang w:val="en-GB"/>
              </w:rPr>
              <w:t>Bachelor’s Degree in relevant field = 80 points</w:t>
            </w:r>
          </w:p>
        </w:tc>
        <w:tc>
          <w:tcPr>
            <w:tcW w:w="1417" w:type="dxa"/>
          </w:tcPr>
          <w:p w14:paraId="14F29961" w14:textId="5F220BBC"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39F2E04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6CB473CF" w14:textId="77777777" w:rsidTr="00DC062C">
        <w:trPr>
          <w:cantSplit/>
        </w:trPr>
        <w:tc>
          <w:tcPr>
            <w:tcW w:w="540" w:type="dxa"/>
          </w:tcPr>
          <w:p w14:paraId="79C0BD1D" w14:textId="77777777" w:rsidR="00176A57" w:rsidRPr="00AE2B6C" w:rsidRDefault="00176A57" w:rsidP="00176A57">
            <w:pPr>
              <w:rPr>
                <w:rFonts w:ascii="Times New Roman" w:hAnsi="Times New Roman"/>
                <w:snapToGrid w:val="0"/>
                <w:sz w:val="21"/>
                <w:szCs w:val="21"/>
                <w:lang w:val="en-GB"/>
              </w:rPr>
            </w:pPr>
          </w:p>
        </w:tc>
        <w:tc>
          <w:tcPr>
            <w:tcW w:w="5778" w:type="dxa"/>
          </w:tcPr>
          <w:p w14:paraId="382921AF"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1CFE101E"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59BD04B2"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7223F2D3" w14:textId="722F1E59" w:rsidR="00176A57" w:rsidRPr="00DC7355" w:rsidRDefault="00176A57" w:rsidP="00DC7355">
            <w:pPr>
              <w:pStyle w:val="ListParagraph"/>
              <w:numPr>
                <w:ilvl w:val="0"/>
                <w:numId w:val="14"/>
              </w:numPr>
              <w:rPr>
                <w:rFonts w:ascii="Times New Roman" w:hAnsi="Times New Roman"/>
                <w:snapToGrid w:val="0"/>
                <w:sz w:val="21"/>
                <w:szCs w:val="21"/>
                <w:lang w:val="en-GB"/>
              </w:rPr>
            </w:pPr>
            <w:r w:rsidRPr="00DC7355">
              <w:rPr>
                <w:rFonts w:ascii="Times New Roman" w:hAnsi="Times New Roman"/>
                <w:snapToGrid w:val="0"/>
                <w:sz w:val="21"/>
                <w:szCs w:val="21"/>
                <w:lang w:val="en-GB"/>
              </w:rPr>
              <w:t>7 years and above 60 points</w:t>
            </w:r>
          </w:p>
        </w:tc>
        <w:tc>
          <w:tcPr>
            <w:tcW w:w="1417" w:type="dxa"/>
          </w:tcPr>
          <w:p w14:paraId="68277B11" w14:textId="56231CD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4DA9231A"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021B89B7" w14:textId="77777777" w:rsidTr="00DC062C">
        <w:trPr>
          <w:cantSplit/>
        </w:trPr>
        <w:tc>
          <w:tcPr>
            <w:tcW w:w="540" w:type="dxa"/>
          </w:tcPr>
          <w:p w14:paraId="5114059A" w14:textId="77777777" w:rsidR="00176A57" w:rsidRPr="00AE2B6C" w:rsidRDefault="00176A57" w:rsidP="00176A57">
            <w:pPr>
              <w:rPr>
                <w:rFonts w:ascii="Times New Roman" w:hAnsi="Times New Roman"/>
                <w:snapToGrid w:val="0"/>
                <w:sz w:val="21"/>
                <w:szCs w:val="21"/>
                <w:lang w:val="en-GB"/>
              </w:rPr>
            </w:pPr>
          </w:p>
        </w:tc>
        <w:tc>
          <w:tcPr>
            <w:tcW w:w="5778" w:type="dxa"/>
          </w:tcPr>
          <w:p w14:paraId="1936E78D" w14:textId="77777777" w:rsidR="00131754" w:rsidRDefault="00176A57" w:rsidP="00DC7355">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0827C934" w14:textId="7C7E6D60" w:rsidR="00176A57" w:rsidRPr="00DC7355" w:rsidRDefault="00176A57" w:rsidP="00DC7355">
            <w:pPr>
              <w:pStyle w:val="ListParagraph"/>
              <w:numPr>
                <w:ilvl w:val="0"/>
                <w:numId w:val="18"/>
              </w:numPr>
              <w:spacing w:after="0"/>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795E84B6" w14:textId="00B7C1F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3A163C7E"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2CBAD115" w14:textId="77777777" w:rsidTr="00DC062C">
        <w:trPr>
          <w:cantSplit/>
        </w:trPr>
        <w:tc>
          <w:tcPr>
            <w:tcW w:w="540" w:type="dxa"/>
          </w:tcPr>
          <w:p w14:paraId="36348F59" w14:textId="77777777" w:rsidR="00176A57" w:rsidRPr="00AE2B6C" w:rsidRDefault="00176A57" w:rsidP="00176A57">
            <w:pPr>
              <w:rPr>
                <w:rFonts w:ascii="Times New Roman" w:hAnsi="Times New Roman"/>
                <w:snapToGrid w:val="0"/>
                <w:sz w:val="21"/>
                <w:szCs w:val="21"/>
                <w:lang w:val="en-GB"/>
              </w:rPr>
            </w:pPr>
          </w:p>
        </w:tc>
        <w:tc>
          <w:tcPr>
            <w:tcW w:w="5778" w:type="dxa"/>
          </w:tcPr>
          <w:p w14:paraId="3112EFE6"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196C1384" w14:textId="3E8A2209" w:rsidR="00176A57" w:rsidRPr="00AE2B6C" w:rsidRDefault="00176A57" w:rsidP="00176A57">
            <w:pPr>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20 points per proof of writing sample </w:t>
            </w:r>
          </w:p>
        </w:tc>
        <w:tc>
          <w:tcPr>
            <w:tcW w:w="1417" w:type="dxa"/>
          </w:tcPr>
          <w:p w14:paraId="62355BAF" w14:textId="7BDAA9A7"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340B3346" w14:textId="77777777" w:rsidR="00176A57" w:rsidRPr="00AE2B6C" w:rsidRDefault="00176A57" w:rsidP="00176A57">
            <w:pPr>
              <w:jc w:val="center"/>
              <w:rPr>
                <w:rFonts w:ascii="Times New Roman" w:hAnsi="Times New Roman"/>
                <w:snapToGrid w:val="0"/>
                <w:sz w:val="21"/>
                <w:szCs w:val="21"/>
                <w:lang w:val="en-GB"/>
              </w:rPr>
            </w:pPr>
          </w:p>
        </w:tc>
      </w:tr>
      <w:tr w:rsidR="00A73E82" w:rsidRPr="00AE2B6C" w14:paraId="532E6759" w14:textId="77777777" w:rsidTr="00DC062C">
        <w:trPr>
          <w:cantSplit/>
        </w:trPr>
        <w:tc>
          <w:tcPr>
            <w:tcW w:w="540" w:type="dxa"/>
          </w:tcPr>
          <w:p w14:paraId="15F3E581" w14:textId="69173038" w:rsidR="00A73E82" w:rsidRPr="00DC7355" w:rsidRDefault="00131754" w:rsidP="00DC062C">
            <w:pPr>
              <w:rPr>
                <w:rFonts w:ascii="Times New Roman" w:hAnsi="Times New Roman"/>
                <w:b/>
                <w:bCs/>
                <w:snapToGrid w:val="0"/>
                <w:sz w:val="21"/>
                <w:szCs w:val="21"/>
                <w:lang w:val="en-GB"/>
              </w:rPr>
            </w:pPr>
            <w:r>
              <w:rPr>
                <w:rFonts w:ascii="Times New Roman" w:hAnsi="Times New Roman"/>
                <w:b/>
                <w:bCs/>
                <w:snapToGrid w:val="0"/>
                <w:sz w:val="21"/>
                <w:szCs w:val="21"/>
                <w:lang w:val="en-GB"/>
              </w:rPr>
              <w:t>3</w:t>
            </w:r>
          </w:p>
        </w:tc>
        <w:tc>
          <w:tcPr>
            <w:tcW w:w="5778" w:type="dxa"/>
          </w:tcPr>
          <w:p w14:paraId="48B8354B" w14:textId="636317C2" w:rsidR="00A73E82" w:rsidRPr="00DC7355" w:rsidRDefault="00131754" w:rsidP="00DC062C">
            <w:pPr>
              <w:rPr>
                <w:rFonts w:ascii="Times New Roman" w:hAnsi="Times New Roman"/>
                <w:b/>
                <w:bCs/>
                <w:snapToGrid w:val="0"/>
                <w:sz w:val="21"/>
                <w:szCs w:val="21"/>
                <w:lang w:val="en-GB"/>
              </w:rPr>
            </w:pPr>
            <w:r w:rsidRPr="00DC7355">
              <w:rPr>
                <w:rFonts w:ascii="Open Sans" w:hAnsi="Open Sans" w:cs="Open Sans"/>
                <w:b/>
                <w:bCs/>
                <w:sz w:val="18"/>
                <w:szCs w:val="18"/>
              </w:rPr>
              <w:t>E</w:t>
            </w:r>
            <w:r w:rsidR="00113803" w:rsidRPr="00DC7355">
              <w:rPr>
                <w:rFonts w:ascii="Open Sans" w:hAnsi="Open Sans" w:cs="Open Sans"/>
                <w:b/>
                <w:bCs/>
                <w:sz w:val="18"/>
                <w:szCs w:val="18"/>
              </w:rPr>
              <w:t>nvironmental expert</w:t>
            </w:r>
          </w:p>
        </w:tc>
        <w:tc>
          <w:tcPr>
            <w:tcW w:w="1417" w:type="dxa"/>
          </w:tcPr>
          <w:p w14:paraId="5DE15742" w14:textId="77777777" w:rsidR="00A73E82" w:rsidRPr="00DC7355" w:rsidRDefault="00A73E82" w:rsidP="00DC062C">
            <w:pPr>
              <w:jc w:val="center"/>
              <w:rPr>
                <w:rFonts w:ascii="Times New Roman" w:hAnsi="Times New Roman"/>
                <w:b/>
                <w:bCs/>
                <w:snapToGrid w:val="0"/>
                <w:sz w:val="21"/>
                <w:szCs w:val="21"/>
                <w:lang w:val="en-GB"/>
              </w:rPr>
            </w:pPr>
          </w:p>
        </w:tc>
        <w:tc>
          <w:tcPr>
            <w:tcW w:w="1445" w:type="dxa"/>
          </w:tcPr>
          <w:p w14:paraId="28DD7717" w14:textId="3C36896C" w:rsidR="00A73E82"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6EEEC30E" w14:textId="77777777" w:rsidTr="00DC062C">
        <w:trPr>
          <w:cantSplit/>
        </w:trPr>
        <w:tc>
          <w:tcPr>
            <w:tcW w:w="540" w:type="dxa"/>
          </w:tcPr>
          <w:p w14:paraId="363FB1CD" w14:textId="77777777" w:rsidR="00176A57" w:rsidRPr="00AE2B6C" w:rsidRDefault="00176A57" w:rsidP="00176A57">
            <w:pPr>
              <w:rPr>
                <w:rFonts w:ascii="Times New Roman" w:hAnsi="Times New Roman"/>
                <w:snapToGrid w:val="0"/>
                <w:sz w:val="21"/>
                <w:szCs w:val="21"/>
                <w:lang w:val="en-GB"/>
              </w:rPr>
            </w:pPr>
          </w:p>
        </w:tc>
        <w:tc>
          <w:tcPr>
            <w:tcW w:w="5778" w:type="dxa"/>
          </w:tcPr>
          <w:p w14:paraId="0E5A9134"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4381266C"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4494D19A" w14:textId="4CABCF5B" w:rsidR="00176A57" w:rsidRPr="00DC7355" w:rsidRDefault="00176A57" w:rsidP="00DC7355">
            <w:pPr>
              <w:pStyle w:val="ListParagraph"/>
              <w:numPr>
                <w:ilvl w:val="0"/>
                <w:numId w:val="12"/>
              </w:numPr>
              <w:rPr>
                <w:rFonts w:ascii="Times New Roman" w:hAnsi="Times New Roman"/>
                <w:snapToGrid w:val="0"/>
                <w:sz w:val="21"/>
                <w:szCs w:val="21"/>
                <w:lang w:val="en-GB"/>
              </w:rPr>
            </w:pPr>
            <w:r w:rsidRPr="00DC7355">
              <w:rPr>
                <w:rFonts w:ascii="Times New Roman" w:hAnsi="Times New Roman"/>
                <w:snapToGrid w:val="0"/>
                <w:sz w:val="21"/>
                <w:szCs w:val="21"/>
                <w:lang w:val="en-GB"/>
              </w:rPr>
              <w:t>Bachelor’s Degree in relevant field = 80 points</w:t>
            </w:r>
          </w:p>
        </w:tc>
        <w:tc>
          <w:tcPr>
            <w:tcW w:w="1417" w:type="dxa"/>
          </w:tcPr>
          <w:p w14:paraId="1C39C967" w14:textId="5E61D70D"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6FF040B1"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7DE67867" w14:textId="77777777" w:rsidTr="00DC062C">
        <w:trPr>
          <w:cantSplit/>
        </w:trPr>
        <w:tc>
          <w:tcPr>
            <w:tcW w:w="540" w:type="dxa"/>
          </w:tcPr>
          <w:p w14:paraId="47C16828" w14:textId="77777777" w:rsidR="00176A57" w:rsidRPr="00AE2B6C" w:rsidRDefault="00176A57" w:rsidP="00176A57">
            <w:pPr>
              <w:rPr>
                <w:rFonts w:ascii="Times New Roman" w:hAnsi="Times New Roman"/>
                <w:snapToGrid w:val="0"/>
                <w:sz w:val="21"/>
                <w:szCs w:val="21"/>
                <w:lang w:val="en-GB"/>
              </w:rPr>
            </w:pPr>
          </w:p>
        </w:tc>
        <w:tc>
          <w:tcPr>
            <w:tcW w:w="5778" w:type="dxa"/>
          </w:tcPr>
          <w:p w14:paraId="6A84023C"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6556A2F1"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47B5EE03"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61C5AD42" w14:textId="2978C999" w:rsidR="00176A57" w:rsidRPr="00DC7355" w:rsidRDefault="00176A57" w:rsidP="00DC7355">
            <w:pPr>
              <w:pStyle w:val="ListParagraph"/>
              <w:numPr>
                <w:ilvl w:val="0"/>
                <w:numId w:val="14"/>
              </w:numPr>
              <w:rPr>
                <w:rFonts w:ascii="Times New Roman" w:hAnsi="Times New Roman"/>
                <w:snapToGrid w:val="0"/>
                <w:sz w:val="21"/>
                <w:szCs w:val="21"/>
                <w:lang w:val="en-GB"/>
              </w:rPr>
            </w:pPr>
            <w:r w:rsidRPr="00DC7355">
              <w:rPr>
                <w:rFonts w:ascii="Times New Roman" w:hAnsi="Times New Roman"/>
                <w:snapToGrid w:val="0"/>
                <w:sz w:val="21"/>
                <w:szCs w:val="21"/>
                <w:lang w:val="en-GB"/>
              </w:rPr>
              <w:t>7 years and above 60 points</w:t>
            </w:r>
          </w:p>
        </w:tc>
        <w:tc>
          <w:tcPr>
            <w:tcW w:w="1417" w:type="dxa"/>
          </w:tcPr>
          <w:p w14:paraId="779497F0" w14:textId="19DACAA0"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1A95BFA9"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616C106" w14:textId="77777777" w:rsidTr="00DC062C">
        <w:trPr>
          <w:cantSplit/>
        </w:trPr>
        <w:tc>
          <w:tcPr>
            <w:tcW w:w="540" w:type="dxa"/>
          </w:tcPr>
          <w:p w14:paraId="41697050" w14:textId="77777777" w:rsidR="00176A57" w:rsidRPr="00AE2B6C" w:rsidRDefault="00176A57" w:rsidP="00176A57">
            <w:pPr>
              <w:rPr>
                <w:rFonts w:ascii="Times New Roman" w:hAnsi="Times New Roman"/>
                <w:snapToGrid w:val="0"/>
                <w:sz w:val="21"/>
                <w:szCs w:val="21"/>
                <w:lang w:val="en-GB"/>
              </w:rPr>
            </w:pPr>
          </w:p>
        </w:tc>
        <w:tc>
          <w:tcPr>
            <w:tcW w:w="5778" w:type="dxa"/>
          </w:tcPr>
          <w:p w14:paraId="799C2002"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05067F1D" w14:textId="7584DC4B" w:rsidR="00176A57" w:rsidRPr="00DC7355" w:rsidRDefault="00176A57" w:rsidP="00DC7355">
            <w:pPr>
              <w:pStyle w:val="ListParagraph"/>
              <w:numPr>
                <w:ilvl w:val="0"/>
                <w:numId w:val="19"/>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65472B0A" w14:textId="050414EC"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64AFE9D"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1E6B984F" w14:textId="77777777" w:rsidTr="00DC062C">
        <w:trPr>
          <w:cantSplit/>
        </w:trPr>
        <w:tc>
          <w:tcPr>
            <w:tcW w:w="540" w:type="dxa"/>
          </w:tcPr>
          <w:p w14:paraId="58BDDA8F" w14:textId="77777777" w:rsidR="00176A57" w:rsidRPr="00AE2B6C" w:rsidRDefault="00176A57" w:rsidP="00176A57">
            <w:pPr>
              <w:rPr>
                <w:rFonts w:ascii="Times New Roman" w:hAnsi="Times New Roman"/>
                <w:snapToGrid w:val="0"/>
                <w:sz w:val="21"/>
                <w:szCs w:val="21"/>
                <w:lang w:val="en-GB"/>
              </w:rPr>
            </w:pPr>
          </w:p>
        </w:tc>
        <w:tc>
          <w:tcPr>
            <w:tcW w:w="5778" w:type="dxa"/>
          </w:tcPr>
          <w:p w14:paraId="7D2588FE"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06767E23" w14:textId="2405752E" w:rsidR="00176A57" w:rsidRPr="00DC7355" w:rsidRDefault="00176A57" w:rsidP="00DC7355">
            <w:pPr>
              <w:pStyle w:val="ListParagraph"/>
              <w:numPr>
                <w:ilvl w:val="0"/>
                <w:numId w:val="19"/>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0AD1C48F" w14:textId="7900E357" w:rsidR="00176A57" w:rsidRPr="00AE2B6C"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2C6E4C23" w14:textId="77777777" w:rsidR="00176A57" w:rsidRPr="00AE2B6C" w:rsidRDefault="00176A57" w:rsidP="00176A57">
            <w:pPr>
              <w:jc w:val="center"/>
              <w:rPr>
                <w:rFonts w:ascii="Times New Roman" w:hAnsi="Times New Roman"/>
                <w:snapToGrid w:val="0"/>
                <w:sz w:val="21"/>
                <w:szCs w:val="21"/>
                <w:lang w:val="en-GB"/>
              </w:rPr>
            </w:pPr>
          </w:p>
        </w:tc>
      </w:tr>
      <w:tr w:rsidR="00113803" w:rsidRPr="00AE2B6C" w14:paraId="31A6DC8E" w14:textId="77777777" w:rsidTr="00DC062C">
        <w:trPr>
          <w:cantSplit/>
        </w:trPr>
        <w:tc>
          <w:tcPr>
            <w:tcW w:w="540" w:type="dxa"/>
          </w:tcPr>
          <w:p w14:paraId="5C106A02" w14:textId="30C00B69" w:rsidR="00113803" w:rsidRPr="00DC7355" w:rsidRDefault="00131754" w:rsidP="00DC062C">
            <w:pP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4</w:t>
            </w:r>
          </w:p>
        </w:tc>
        <w:tc>
          <w:tcPr>
            <w:tcW w:w="5778" w:type="dxa"/>
          </w:tcPr>
          <w:p w14:paraId="7CBFBF91" w14:textId="5EECA8CF" w:rsidR="00113803" w:rsidRPr="00DC7355" w:rsidRDefault="00113803" w:rsidP="00DC062C">
            <w:pPr>
              <w:rPr>
                <w:rFonts w:ascii="Times New Roman" w:hAnsi="Times New Roman"/>
                <w:b/>
                <w:bCs/>
                <w:snapToGrid w:val="0"/>
                <w:sz w:val="21"/>
                <w:szCs w:val="21"/>
                <w:lang w:val="en-GB"/>
              </w:rPr>
            </w:pPr>
            <w:r w:rsidRPr="00DC7355">
              <w:rPr>
                <w:rFonts w:ascii="Open Sans" w:hAnsi="Open Sans" w:cs="Open Sans"/>
                <w:b/>
                <w:bCs/>
                <w:sz w:val="18"/>
                <w:szCs w:val="18"/>
              </w:rPr>
              <w:t>Occupational Safety and Health expert,</w:t>
            </w:r>
          </w:p>
        </w:tc>
        <w:tc>
          <w:tcPr>
            <w:tcW w:w="1417" w:type="dxa"/>
          </w:tcPr>
          <w:p w14:paraId="63250CA5" w14:textId="77777777" w:rsidR="00113803" w:rsidRPr="00DC7355" w:rsidRDefault="00113803" w:rsidP="00DC062C">
            <w:pPr>
              <w:jc w:val="center"/>
              <w:rPr>
                <w:rFonts w:ascii="Times New Roman" w:hAnsi="Times New Roman"/>
                <w:b/>
                <w:bCs/>
                <w:snapToGrid w:val="0"/>
                <w:sz w:val="21"/>
                <w:szCs w:val="21"/>
                <w:lang w:val="en-GB"/>
              </w:rPr>
            </w:pPr>
          </w:p>
        </w:tc>
        <w:tc>
          <w:tcPr>
            <w:tcW w:w="1445" w:type="dxa"/>
          </w:tcPr>
          <w:p w14:paraId="1F62F03B" w14:textId="1069A689" w:rsidR="00113803" w:rsidRPr="00DC7355" w:rsidRDefault="00176A57"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16B84B61" w14:textId="77777777" w:rsidTr="00DC062C">
        <w:trPr>
          <w:cantSplit/>
        </w:trPr>
        <w:tc>
          <w:tcPr>
            <w:tcW w:w="540" w:type="dxa"/>
          </w:tcPr>
          <w:p w14:paraId="5540B1D5" w14:textId="77777777" w:rsidR="00176A57" w:rsidRPr="00AE2B6C" w:rsidRDefault="00176A57" w:rsidP="00176A57">
            <w:pPr>
              <w:rPr>
                <w:rFonts w:ascii="Times New Roman" w:hAnsi="Times New Roman"/>
                <w:snapToGrid w:val="0"/>
                <w:sz w:val="21"/>
                <w:szCs w:val="21"/>
                <w:lang w:val="en-GB"/>
              </w:rPr>
            </w:pPr>
          </w:p>
        </w:tc>
        <w:tc>
          <w:tcPr>
            <w:tcW w:w="5778" w:type="dxa"/>
          </w:tcPr>
          <w:p w14:paraId="6E4009D1"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29C59C26"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2DF319DD" w14:textId="1D043626" w:rsidR="00176A57" w:rsidRPr="00131754" w:rsidRDefault="00176A57" w:rsidP="00DC7355">
            <w:pPr>
              <w:pStyle w:val="ListParagraph"/>
              <w:numPr>
                <w:ilvl w:val="0"/>
                <w:numId w:val="12"/>
              </w:numPr>
              <w:rPr>
                <w:rFonts w:ascii="Open Sans" w:hAnsi="Open Sans" w:cs="Open Sans"/>
                <w:bCs/>
                <w:sz w:val="18"/>
                <w:szCs w:val="18"/>
              </w:rPr>
            </w:pPr>
            <w:r w:rsidRPr="00DC7355">
              <w:rPr>
                <w:rFonts w:ascii="Times New Roman" w:hAnsi="Times New Roman"/>
                <w:snapToGrid w:val="0"/>
                <w:sz w:val="21"/>
                <w:szCs w:val="21"/>
                <w:lang w:val="en-GB"/>
              </w:rPr>
              <w:t>Bachelor’s Degree in relevant field = 80 points</w:t>
            </w:r>
          </w:p>
        </w:tc>
        <w:tc>
          <w:tcPr>
            <w:tcW w:w="1417" w:type="dxa"/>
          </w:tcPr>
          <w:p w14:paraId="6233F2D3" w14:textId="459E0933"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7DF763B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0DF217ED" w14:textId="77777777" w:rsidTr="00DC062C">
        <w:trPr>
          <w:cantSplit/>
        </w:trPr>
        <w:tc>
          <w:tcPr>
            <w:tcW w:w="540" w:type="dxa"/>
          </w:tcPr>
          <w:p w14:paraId="787FB2FA" w14:textId="77777777" w:rsidR="00176A57" w:rsidRPr="00AE2B6C" w:rsidRDefault="00176A57" w:rsidP="00176A57">
            <w:pPr>
              <w:rPr>
                <w:rFonts w:ascii="Times New Roman" w:hAnsi="Times New Roman"/>
                <w:snapToGrid w:val="0"/>
                <w:sz w:val="21"/>
                <w:szCs w:val="21"/>
                <w:lang w:val="en-GB"/>
              </w:rPr>
            </w:pPr>
          </w:p>
        </w:tc>
        <w:tc>
          <w:tcPr>
            <w:tcW w:w="5778" w:type="dxa"/>
          </w:tcPr>
          <w:p w14:paraId="5AD3C89C"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09C3F5C5"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3DB84C07"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5602061F" w14:textId="62496AA1" w:rsidR="00176A57" w:rsidRPr="00131754" w:rsidRDefault="00176A57" w:rsidP="00DC7355">
            <w:pPr>
              <w:pStyle w:val="ListParagraph"/>
              <w:numPr>
                <w:ilvl w:val="0"/>
                <w:numId w:val="14"/>
              </w:numPr>
              <w:rPr>
                <w:rFonts w:ascii="Open Sans" w:hAnsi="Open Sans" w:cs="Open Sans"/>
                <w:bCs/>
                <w:sz w:val="18"/>
                <w:szCs w:val="18"/>
              </w:rPr>
            </w:pPr>
            <w:r w:rsidRPr="00DC7355">
              <w:rPr>
                <w:rFonts w:ascii="Times New Roman" w:hAnsi="Times New Roman"/>
                <w:snapToGrid w:val="0"/>
                <w:sz w:val="21"/>
                <w:szCs w:val="21"/>
                <w:lang w:val="en-GB"/>
              </w:rPr>
              <w:t>7 years and above 60 points</w:t>
            </w:r>
          </w:p>
        </w:tc>
        <w:tc>
          <w:tcPr>
            <w:tcW w:w="1417" w:type="dxa"/>
          </w:tcPr>
          <w:p w14:paraId="26B1C348" w14:textId="358C8445"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0C9D69D7"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40587D18" w14:textId="77777777" w:rsidTr="00DC062C">
        <w:trPr>
          <w:cantSplit/>
        </w:trPr>
        <w:tc>
          <w:tcPr>
            <w:tcW w:w="540" w:type="dxa"/>
          </w:tcPr>
          <w:p w14:paraId="241E3030" w14:textId="77777777" w:rsidR="00176A57" w:rsidRPr="00AE2B6C" w:rsidRDefault="00176A57" w:rsidP="00176A57">
            <w:pPr>
              <w:rPr>
                <w:rFonts w:ascii="Times New Roman" w:hAnsi="Times New Roman"/>
                <w:snapToGrid w:val="0"/>
                <w:sz w:val="21"/>
                <w:szCs w:val="21"/>
                <w:lang w:val="en-GB"/>
              </w:rPr>
            </w:pPr>
          </w:p>
        </w:tc>
        <w:tc>
          <w:tcPr>
            <w:tcW w:w="5778" w:type="dxa"/>
          </w:tcPr>
          <w:p w14:paraId="6ABB267A"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352B5836" w14:textId="28C0073D" w:rsidR="00176A57" w:rsidRPr="00DC7355" w:rsidRDefault="00176A57" w:rsidP="00DC7355">
            <w:pPr>
              <w:pStyle w:val="ListParagraph"/>
              <w:numPr>
                <w:ilvl w:val="0"/>
                <w:numId w:val="20"/>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5AE3E0FD" w14:textId="69E27EBB"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33B2DC9"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4C6D23B8" w14:textId="77777777" w:rsidTr="00DC062C">
        <w:trPr>
          <w:cantSplit/>
        </w:trPr>
        <w:tc>
          <w:tcPr>
            <w:tcW w:w="540" w:type="dxa"/>
          </w:tcPr>
          <w:p w14:paraId="42FA254C" w14:textId="77777777" w:rsidR="00176A57" w:rsidRPr="00AE2B6C" w:rsidRDefault="00176A57" w:rsidP="00176A57">
            <w:pPr>
              <w:rPr>
                <w:rFonts w:ascii="Times New Roman" w:hAnsi="Times New Roman"/>
                <w:snapToGrid w:val="0"/>
                <w:sz w:val="21"/>
                <w:szCs w:val="21"/>
                <w:lang w:val="en-GB"/>
              </w:rPr>
            </w:pPr>
          </w:p>
        </w:tc>
        <w:tc>
          <w:tcPr>
            <w:tcW w:w="5778" w:type="dxa"/>
          </w:tcPr>
          <w:p w14:paraId="3124C864"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1175B738" w14:textId="6B2872DA" w:rsidR="00176A57" w:rsidRPr="00DC7355" w:rsidRDefault="00176A57" w:rsidP="00DC7355">
            <w:pPr>
              <w:pStyle w:val="ListParagraph"/>
              <w:numPr>
                <w:ilvl w:val="0"/>
                <w:numId w:val="20"/>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6C029451" w14:textId="09CAFCD3"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3A00D160" w14:textId="77777777" w:rsidR="00176A57" w:rsidRPr="00AE2B6C" w:rsidRDefault="00176A57" w:rsidP="00176A57">
            <w:pPr>
              <w:jc w:val="center"/>
              <w:rPr>
                <w:rFonts w:ascii="Times New Roman" w:hAnsi="Times New Roman"/>
                <w:snapToGrid w:val="0"/>
                <w:sz w:val="21"/>
                <w:szCs w:val="21"/>
                <w:lang w:val="en-GB"/>
              </w:rPr>
            </w:pPr>
          </w:p>
        </w:tc>
      </w:tr>
      <w:tr w:rsidR="00113803" w:rsidRPr="00AE2B6C" w14:paraId="1F1F1DDC" w14:textId="77777777" w:rsidTr="00DC062C">
        <w:trPr>
          <w:cantSplit/>
        </w:trPr>
        <w:tc>
          <w:tcPr>
            <w:tcW w:w="540" w:type="dxa"/>
          </w:tcPr>
          <w:p w14:paraId="44F9E9B1" w14:textId="5EDDC4DD" w:rsidR="00113803" w:rsidRPr="00DC7355" w:rsidRDefault="00131754" w:rsidP="00DC062C">
            <w:pP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5</w:t>
            </w:r>
          </w:p>
        </w:tc>
        <w:tc>
          <w:tcPr>
            <w:tcW w:w="5778" w:type="dxa"/>
          </w:tcPr>
          <w:p w14:paraId="42871420" w14:textId="0AFB15BB" w:rsidR="00113803" w:rsidRPr="00DC7355" w:rsidRDefault="009746A8" w:rsidP="00DC062C">
            <w:pPr>
              <w:rPr>
                <w:rFonts w:ascii="Times New Roman" w:hAnsi="Times New Roman"/>
                <w:b/>
                <w:bCs/>
                <w:snapToGrid w:val="0"/>
                <w:sz w:val="21"/>
                <w:szCs w:val="21"/>
                <w:lang w:val="en-GB"/>
              </w:rPr>
            </w:pPr>
            <w:r>
              <w:rPr>
                <w:rFonts w:ascii="Open Sans" w:hAnsi="Open Sans" w:cs="Open Sans"/>
                <w:b/>
                <w:bCs/>
                <w:sz w:val="18"/>
                <w:szCs w:val="18"/>
              </w:rPr>
              <w:t>Fire</w:t>
            </w:r>
            <w:r w:rsidRPr="00DC7355">
              <w:rPr>
                <w:rFonts w:ascii="Open Sans" w:hAnsi="Open Sans" w:cs="Open Sans"/>
                <w:b/>
                <w:bCs/>
                <w:sz w:val="18"/>
                <w:szCs w:val="18"/>
              </w:rPr>
              <w:t xml:space="preserve"> </w:t>
            </w:r>
            <w:r w:rsidR="00113803" w:rsidRPr="00DC7355">
              <w:rPr>
                <w:rFonts w:ascii="Open Sans" w:hAnsi="Open Sans" w:cs="Open Sans"/>
                <w:b/>
                <w:bCs/>
                <w:sz w:val="18"/>
                <w:szCs w:val="18"/>
              </w:rPr>
              <w:t>Expert,</w:t>
            </w:r>
          </w:p>
        </w:tc>
        <w:tc>
          <w:tcPr>
            <w:tcW w:w="1417" w:type="dxa"/>
          </w:tcPr>
          <w:p w14:paraId="531BEDE2" w14:textId="77777777" w:rsidR="00113803" w:rsidRPr="00DC7355" w:rsidRDefault="00113803" w:rsidP="00DC062C">
            <w:pPr>
              <w:jc w:val="center"/>
              <w:rPr>
                <w:rFonts w:ascii="Times New Roman" w:hAnsi="Times New Roman"/>
                <w:b/>
                <w:bCs/>
                <w:snapToGrid w:val="0"/>
                <w:sz w:val="21"/>
                <w:szCs w:val="21"/>
                <w:lang w:val="en-GB"/>
              </w:rPr>
            </w:pPr>
          </w:p>
        </w:tc>
        <w:tc>
          <w:tcPr>
            <w:tcW w:w="1445" w:type="dxa"/>
          </w:tcPr>
          <w:p w14:paraId="7181E445" w14:textId="5B034895" w:rsidR="00113803" w:rsidRPr="00DC7355" w:rsidRDefault="00131754" w:rsidP="00DC062C">
            <w:pPr>
              <w:jc w:val="center"/>
              <w:rPr>
                <w:rFonts w:ascii="Times New Roman" w:hAnsi="Times New Roman"/>
                <w:b/>
                <w:bCs/>
                <w:snapToGrid w:val="0"/>
                <w:sz w:val="21"/>
                <w:szCs w:val="21"/>
                <w:lang w:val="en-GB"/>
              </w:rPr>
            </w:pPr>
            <w:r w:rsidRPr="00DC7355">
              <w:rPr>
                <w:rFonts w:ascii="Times New Roman" w:hAnsi="Times New Roman"/>
                <w:b/>
                <w:bCs/>
                <w:snapToGrid w:val="0"/>
                <w:sz w:val="21"/>
                <w:szCs w:val="21"/>
                <w:lang w:val="en-GB"/>
              </w:rPr>
              <w:t>250</w:t>
            </w:r>
          </w:p>
        </w:tc>
      </w:tr>
      <w:tr w:rsidR="00176A57" w:rsidRPr="00AE2B6C" w14:paraId="6DA33832" w14:textId="77777777" w:rsidTr="00DC062C">
        <w:trPr>
          <w:cantSplit/>
        </w:trPr>
        <w:tc>
          <w:tcPr>
            <w:tcW w:w="540" w:type="dxa"/>
          </w:tcPr>
          <w:p w14:paraId="5641711A" w14:textId="77777777" w:rsidR="00176A57" w:rsidRPr="00AE2B6C" w:rsidRDefault="00176A57" w:rsidP="00176A57">
            <w:pPr>
              <w:rPr>
                <w:rFonts w:ascii="Times New Roman" w:hAnsi="Times New Roman"/>
                <w:snapToGrid w:val="0"/>
                <w:sz w:val="21"/>
                <w:szCs w:val="21"/>
                <w:lang w:val="en-GB"/>
              </w:rPr>
            </w:pPr>
          </w:p>
        </w:tc>
        <w:tc>
          <w:tcPr>
            <w:tcW w:w="5778" w:type="dxa"/>
          </w:tcPr>
          <w:p w14:paraId="7A10A770"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Academic qualification </w:t>
            </w:r>
          </w:p>
          <w:p w14:paraId="6BF4674D" w14:textId="77777777" w:rsidR="00176A57" w:rsidRPr="00B15ECA" w:rsidRDefault="00176A57" w:rsidP="00176A57">
            <w:pPr>
              <w:pStyle w:val="ListParagraph"/>
              <w:numPr>
                <w:ilvl w:val="0"/>
                <w:numId w:val="12"/>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Master’s Degree and above in relevant field = 1</w:t>
            </w:r>
            <w:r>
              <w:rPr>
                <w:rFonts w:ascii="Times New Roman" w:hAnsi="Times New Roman"/>
                <w:snapToGrid w:val="0"/>
                <w:sz w:val="21"/>
                <w:szCs w:val="21"/>
                <w:lang w:val="en-GB"/>
              </w:rPr>
              <w:t>0</w:t>
            </w:r>
            <w:r w:rsidRPr="00B15ECA">
              <w:rPr>
                <w:rFonts w:ascii="Times New Roman" w:hAnsi="Times New Roman"/>
                <w:snapToGrid w:val="0"/>
                <w:sz w:val="21"/>
                <w:szCs w:val="21"/>
                <w:lang w:val="en-GB"/>
              </w:rPr>
              <w:t xml:space="preserve">0 points </w:t>
            </w:r>
          </w:p>
          <w:p w14:paraId="279CE696" w14:textId="1A2BD94E" w:rsidR="00176A57" w:rsidRPr="00131754" w:rsidRDefault="00176A57" w:rsidP="00DC7355">
            <w:pPr>
              <w:pStyle w:val="ListParagraph"/>
              <w:numPr>
                <w:ilvl w:val="0"/>
                <w:numId w:val="12"/>
              </w:numPr>
              <w:rPr>
                <w:rFonts w:ascii="Open Sans" w:hAnsi="Open Sans" w:cs="Open Sans"/>
                <w:bCs/>
                <w:sz w:val="18"/>
                <w:szCs w:val="18"/>
              </w:rPr>
            </w:pPr>
            <w:r w:rsidRPr="00DC7355">
              <w:rPr>
                <w:rFonts w:ascii="Times New Roman" w:hAnsi="Times New Roman"/>
                <w:snapToGrid w:val="0"/>
                <w:sz w:val="21"/>
                <w:szCs w:val="21"/>
                <w:lang w:val="en-GB"/>
              </w:rPr>
              <w:t>Bachelor’s Degree in relevant field = 80 points</w:t>
            </w:r>
          </w:p>
        </w:tc>
        <w:tc>
          <w:tcPr>
            <w:tcW w:w="1417" w:type="dxa"/>
          </w:tcPr>
          <w:p w14:paraId="4946D0CC" w14:textId="1F3C4135"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100</w:t>
            </w:r>
          </w:p>
        </w:tc>
        <w:tc>
          <w:tcPr>
            <w:tcW w:w="1445" w:type="dxa"/>
          </w:tcPr>
          <w:p w14:paraId="3CC506D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5D7A989" w14:textId="77777777" w:rsidTr="00DC062C">
        <w:trPr>
          <w:cantSplit/>
        </w:trPr>
        <w:tc>
          <w:tcPr>
            <w:tcW w:w="540" w:type="dxa"/>
          </w:tcPr>
          <w:p w14:paraId="5A674688" w14:textId="77777777" w:rsidR="00176A57" w:rsidRPr="00AE2B6C" w:rsidRDefault="00176A57" w:rsidP="00176A57">
            <w:pPr>
              <w:rPr>
                <w:rFonts w:ascii="Times New Roman" w:hAnsi="Times New Roman"/>
                <w:snapToGrid w:val="0"/>
                <w:sz w:val="21"/>
                <w:szCs w:val="21"/>
                <w:lang w:val="en-GB"/>
              </w:rPr>
            </w:pPr>
          </w:p>
        </w:tc>
        <w:tc>
          <w:tcPr>
            <w:tcW w:w="5778" w:type="dxa"/>
          </w:tcPr>
          <w:p w14:paraId="659E46BF" w14:textId="77777777" w:rsidR="00176A57" w:rsidRDefault="00176A57" w:rsidP="00176A57">
            <w:pPr>
              <w:rPr>
                <w:rFonts w:ascii="Times New Roman" w:hAnsi="Times New Roman"/>
                <w:snapToGrid w:val="0"/>
                <w:sz w:val="21"/>
                <w:szCs w:val="21"/>
                <w:lang w:val="en-GB"/>
              </w:rPr>
            </w:pPr>
            <w:r w:rsidRPr="00AE2B6C">
              <w:rPr>
                <w:rFonts w:ascii="Times New Roman" w:hAnsi="Times New Roman"/>
                <w:snapToGrid w:val="0"/>
                <w:sz w:val="21"/>
                <w:szCs w:val="21"/>
                <w:lang w:val="en-GB"/>
              </w:rPr>
              <w:t>- Professional Experience</w:t>
            </w:r>
            <w:r>
              <w:rPr>
                <w:rFonts w:ascii="Times New Roman" w:hAnsi="Times New Roman"/>
                <w:snapToGrid w:val="0"/>
                <w:sz w:val="21"/>
                <w:szCs w:val="21"/>
                <w:lang w:val="en-GB"/>
              </w:rPr>
              <w:t xml:space="preserve"> in prescribed sector</w:t>
            </w:r>
          </w:p>
          <w:p w14:paraId="040D0BF2"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5 years– </w:t>
            </w:r>
            <w:r>
              <w:rPr>
                <w:rFonts w:ascii="Times New Roman" w:hAnsi="Times New Roman"/>
                <w:snapToGrid w:val="0"/>
                <w:sz w:val="21"/>
                <w:szCs w:val="21"/>
                <w:lang w:val="en-GB"/>
              </w:rPr>
              <w:t>4</w:t>
            </w:r>
            <w:r w:rsidRPr="00B15ECA">
              <w:rPr>
                <w:rFonts w:ascii="Times New Roman" w:hAnsi="Times New Roman"/>
                <w:snapToGrid w:val="0"/>
                <w:sz w:val="21"/>
                <w:szCs w:val="21"/>
                <w:lang w:val="en-GB"/>
              </w:rPr>
              <w:t xml:space="preserve">0 points, </w:t>
            </w:r>
          </w:p>
          <w:p w14:paraId="038FEE60" w14:textId="77777777" w:rsidR="00176A57" w:rsidRPr="00B15ECA" w:rsidRDefault="00176A57" w:rsidP="00176A57">
            <w:pPr>
              <w:pStyle w:val="ListParagraph"/>
              <w:numPr>
                <w:ilvl w:val="0"/>
                <w:numId w:val="14"/>
              </w:numPr>
              <w:spacing w:after="0" w:line="276" w:lineRule="auto"/>
              <w:contextualSpacing w:val="0"/>
              <w:rPr>
                <w:rFonts w:ascii="Times New Roman" w:hAnsi="Times New Roman"/>
                <w:snapToGrid w:val="0"/>
                <w:sz w:val="21"/>
                <w:szCs w:val="21"/>
                <w:lang w:val="en-GB"/>
              </w:rPr>
            </w:pPr>
            <w:r w:rsidRPr="00B15ECA">
              <w:rPr>
                <w:rFonts w:ascii="Times New Roman" w:hAnsi="Times New Roman"/>
                <w:snapToGrid w:val="0"/>
                <w:sz w:val="21"/>
                <w:szCs w:val="21"/>
                <w:lang w:val="en-GB"/>
              </w:rPr>
              <w:t xml:space="preserve">6 years- </w:t>
            </w:r>
            <w:r>
              <w:rPr>
                <w:rFonts w:ascii="Times New Roman" w:hAnsi="Times New Roman"/>
                <w:snapToGrid w:val="0"/>
                <w:sz w:val="21"/>
                <w:szCs w:val="21"/>
                <w:lang w:val="en-GB"/>
              </w:rPr>
              <w:t>5</w:t>
            </w:r>
            <w:r w:rsidRPr="00B15ECA">
              <w:rPr>
                <w:rFonts w:ascii="Times New Roman" w:hAnsi="Times New Roman"/>
                <w:snapToGrid w:val="0"/>
                <w:sz w:val="21"/>
                <w:szCs w:val="21"/>
                <w:lang w:val="en-GB"/>
              </w:rPr>
              <w:t>0 points</w:t>
            </w:r>
          </w:p>
          <w:p w14:paraId="4709AC18" w14:textId="43B899D7" w:rsidR="00176A57" w:rsidRPr="00131754" w:rsidRDefault="00176A57" w:rsidP="00DC7355">
            <w:pPr>
              <w:pStyle w:val="ListParagraph"/>
              <w:numPr>
                <w:ilvl w:val="0"/>
                <w:numId w:val="14"/>
              </w:numPr>
              <w:rPr>
                <w:rFonts w:ascii="Open Sans" w:hAnsi="Open Sans" w:cs="Open Sans"/>
                <w:bCs/>
                <w:sz w:val="18"/>
                <w:szCs w:val="18"/>
              </w:rPr>
            </w:pPr>
            <w:r w:rsidRPr="00DC7355">
              <w:rPr>
                <w:rFonts w:ascii="Times New Roman" w:hAnsi="Times New Roman"/>
                <w:snapToGrid w:val="0"/>
                <w:sz w:val="21"/>
                <w:szCs w:val="21"/>
                <w:lang w:val="en-GB"/>
              </w:rPr>
              <w:t>7 years and above 60 points</w:t>
            </w:r>
          </w:p>
        </w:tc>
        <w:tc>
          <w:tcPr>
            <w:tcW w:w="1417" w:type="dxa"/>
          </w:tcPr>
          <w:p w14:paraId="591BE2A5" w14:textId="1BF29317"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60</w:t>
            </w:r>
          </w:p>
        </w:tc>
        <w:tc>
          <w:tcPr>
            <w:tcW w:w="1445" w:type="dxa"/>
          </w:tcPr>
          <w:p w14:paraId="1DD2AA30"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3C3E74A9" w14:textId="77777777" w:rsidTr="00DC062C">
        <w:trPr>
          <w:cantSplit/>
        </w:trPr>
        <w:tc>
          <w:tcPr>
            <w:tcW w:w="540" w:type="dxa"/>
          </w:tcPr>
          <w:p w14:paraId="1794D03E" w14:textId="77777777" w:rsidR="00176A57" w:rsidRPr="00AE2B6C" w:rsidRDefault="00176A57" w:rsidP="00176A57">
            <w:pPr>
              <w:rPr>
                <w:rFonts w:ascii="Times New Roman" w:hAnsi="Times New Roman"/>
                <w:snapToGrid w:val="0"/>
                <w:sz w:val="21"/>
                <w:szCs w:val="21"/>
                <w:lang w:val="en-GB"/>
              </w:rPr>
            </w:pPr>
          </w:p>
        </w:tc>
        <w:tc>
          <w:tcPr>
            <w:tcW w:w="5778" w:type="dxa"/>
          </w:tcPr>
          <w:p w14:paraId="4401A5DB"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experience in similar assignments</w:t>
            </w:r>
          </w:p>
          <w:p w14:paraId="4305950B" w14:textId="0E44ADDC" w:rsidR="00176A57" w:rsidRPr="00DC7355" w:rsidRDefault="00176A57" w:rsidP="00DC7355">
            <w:pPr>
              <w:pStyle w:val="ListParagraph"/>
              <w:numPr>
                <w:ilvl w:val="0"/>
                <w:numId w:val="21"/>
              </w:numPr>
              <w:rPr>
                <w:rFonts w:ascii="Times New Roman" w:hAnsi="Times New Roman"/>
                <w:snapToGrid w:val="0"/>
                <w:sz w:val="21"/>
                <w:szCs w:val="21"/>
                <w:lang w:val="en-GB"/>
              </w:rPr>
            </w:pPr>
            <w:r w:rsidRPr="00DC7355">
              <w:rPr>
                <w:rFonts w:ascii="Times New Roman" w:hAnsi="Times New Roman"/>
                <w:snapToGrid w:val="0"/>
                <w:sz w:val="21"/>
                <w:szCs w:val="21"/>
                <w:lang w:val="en-GB"/>
              </w:rPr>
              <w:t>25 points per proof of assignments completed</w:t>
            </w:r>
          </w:p>
        </w:tc>
        <w:tc>
          <w:tcPr>
            <w:tcW w:w="1417" w:type="dxa"/>
          </w:tcPr>
          <w:p w14:paraId="48339B84" w14:textId="7BCE8897"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50</w:t>
            </w:r>
          </w:p>
        </w:tc>
        <w:tc>
          <w:tcPr>
            <w:tcW w:w="1445" w:type="dxa"/>
          </w:tcPr>
          <w:p w14:paraId="7EE1EC98" w14:textId="77777777" w:rsidR="00176A57" w:rsidRPr="00AE2B6C" w:rsidRDefault="00176A57" w:rsidP="00176A57">
            <w:pPr>
              <w:jc w:val="center"/>
              <w:rPr>
                <w:rFonts w:ascii="Times New Roman" w:hAnsi="Times New Roman"/>
                <w:snapToGrid w:val="0"/>
                <w:sz w:val="21"/>
                <w:szCs w:val="21"/>
                <w:lang w:val="en-GB"/>
              </w:rPr>
            </w:pPr>
          </w:p>
        </w:tc>
      </w:tr>
      <w:tr w:rsidR="00176A57" w:rsidRPr="00AE2B6C" w14:paraId="7CCE04D6" w14:textId="77777777" w:rsidTr="00DC062C">
        <w:trPr>
          <w:cantSplit/>
        </w:trPr>
        <w:tc>
          <w:tcPr>
            <w:tcW w:w="540" w:type="dxa"/>
          </w:tcPr>
          <w:p w14:paraId="3D82C8E5" w14:textId="77777777" w:rsidR="00176A57" w:rsidRPr="00AE2B6C" w:rsidRDefault="00176A57" w:rsidP="00176A57">
            <w:pPr>
              <w:rPr>
                <w:rFonts w:ascii="Times New Roman" w:hAnsi="Times New Roman"/>
                <w:snapToGrid w:val="0"/>
                <w:sz w:val="21"/>
                <w:szCs w:val="21"/>
                <w:lang w:val="en-GB"/>
              </w:rPr>
            </w:pPr>
          </w:p>
        </w:tc>
        <w:tc>
          <w:tcPr>
            <w:tcW w:w="5778" w:type="dxa"/>
          </w:tcPr>
          <w:p w14:paraId="3D5B077C" w14:textId="77777777" w:rsidR="00176A57" w:rsidRPr="00B15ECA" w:rsidRDefault="00176A57" w:rsidP="00176A57">
            <w:pPr>
              <w:spacing w:after="0"/>
              <w:rPr>
                <w:rFonts w:ascii="Times New Roman" w:hAnsi="Times New Roman"/>
                <w:snapToGrid w:val="0"/>
                <w:sz w:val="21"/>
                <w:szCs w:val="21"/>
                <w:lang w:val="en-GB"/>
              </w:rPr>
            </w:pPr>
            <w:r w:rsidRPr="00AE2B6C">
              <w:rPr>
                <w:rFonts w:ascii="Times New Roman" w:hAnsi="Times New Roman"/>
                <w:snapToGrid w:val="0"/>
                <w:sz w:val="21"/>
                <w:szCs w:val="21"/>
                <w:lang w:val="en-GB"/>
              </w:rPr>
              <w:t xml:space="preserve">- </w:t>
            </w:r>
            <w:r w:rsidRPr="00B15ECA">
              <w:rPr>
                <w:rFonts w:ascii="Times New Roman" w:hAnsi="Times New Roman"/>
                <w:snapToGrid w:val="0"/>
                <w:sz w:val="21"/>
                <w:szCs w:val="21"/>
                <w:lang w:val="en-GB"/>
              </w:rPr>
              <w:t>Demonstrated English language skills</w:t>
            </w:r>
          </w:p>
          <w:p w14:paraId="5D61C504" w14:textId="683AF8FC" w:rsidR="00176A57" w:rsidRPr="00DC7355" w:rsidRDefault="00176A57" w:rsidP="00DC7355">
            <w:pPr>
              <w:pStyle w:val="ListParagraph"/>
              <w:numPr>
                <w:ilvl w:val="0"/>
                <w:numId w:val="21"/>
              </w:numPr>
              <w:rPr>
                <w:rFonts w:ascii="Times New Roman" w:hAnsi="Times New Roman"/>
                <w:snapToGrid w:val="0"/>
                <w:sz w:val="21"/>
                <w:szCs w:val="21"/>
                <w:lang w:val="en-GB"/>
              </w:rPr>
            </w:pPr>
            <w:r w:rsidRPr="00DC7355">
              <w:rPr>
                <w:rFonts w:ascii="Times New Roman" w:hAnsi="Times New Roman"/>
                <w:snapToGrid w:val="0"/>
                <w:sz w:val="21"/>
                <w:szCs w:val="21"/>
                <w:lang w:val="en-GB"/>
              </w:rPr>
              <w:t xml:space="preserve">20 points per proof of writing sample </w:t>
            </w:r>
          </w:p>
        </w:tc>
        <w:tc>
          <w:tcPr>
            <w:tcW w:w="1417" w:type="dxa"/>
          </w:tcPr>
          <w:p w14:paraId="0AD023C4" w14:textId="396ECCB0" w:rsidR="00176A57" w:rsidRDefault="00176A57" w:rsidP="00176A57">
            <w:pPr>
              <w:jc w:val="center"/>
              <w:rPr>
                <w:rFonts w:ascii="Times New Roman" w:hAnsi="Times New Roman"/>
                <w:snapToGrid w:val="0"/>
                <w:sz w:val="21"/>
                <w:szCs w:val="21"/>
                <w:lang w:val="en-GB"/>
              </w:rPr>
            </w:pPr>
            <w:r>
              <w:rPr>
                <w:rFonts w:ascii="Times New Roman" w:hAnsi="Times New Roman"/>
                <w:snapToGrid w:val="0"/>
                <w:sz w:val="21"/>
                <w:szCs w:val="21"/>
                <w:lang w:val="en-GB"/>
              </w:rPr>
              <w:t>40</w:t>
            </w:r>
          </w:p>
        </w:tc>
        <w:tc>
          <w:tcPr>
            <w:tcW w:w="1445" w:type="dxa"/>
          </w:tcPr>
          <w:p w14:paraId="6DF8CC99" w14:textId="77777777" w:rsidR="00176A57" w:rsidRPr="00AE2B6C" w:rsidRDefault="00176A57" w:rsidP="00176A57">
            <w:pPr>
              <w:jc w:val="center"/>
              <w:rPr>
                <w:rFonts w:ascii="Times New Roman" w:hAnsi="Times New Roman"/>
                <w:snapToGrid w:val="0"/>
                <w:sz w:val="21"/>
                <w:szCs w:val="21"/>
                <w:lang w:val="en-GB"/>
              </w:rPr>
            </w:pPr>
          </w:p>
        </w:tc>
      </w:tr>
      <w:tr w:rsidR="00A73E82" w:rsidRPr="00ED0D83" w14:paraId="4795DCBD" w14:textId="77777777" w:rsidTr="00DC062C">
        <w:trPr>
          <w:cantSplit/>
        </w:trPr>
        <w:tc>
          <w:tcPr>
            <w:tcW w:w="540" w:type="dxa"/>
            <w:shd w:val="clear" w:color="auto" w:fill="D9D9D9" w:themeFill="background1" w:themeFillShade="D9"/>
          </w:tcPr>
          <w:p w14:paraId="20BECE04" w14:textId="77777777" w:rsidR="00A73E82" w:rsidRPr="00AE2B6C" w:rsidRDefault="00A73E82" w:rsidP="00DC062C">
            <w:pPr>
              <w:rPr>
                <w:rFonts w:ascii="Times New Roman" w:hAnsi="Times New Roman"/>
                <w:b/>
                <w:bCs/>
                <w:snapToGrid w:val="0"/>
                <w:sz w:val="21"/>
                <w:szCs w:val="21"/>
                <w:lang w:val="en-GB"/>
              </w:rPr>
            </w:pPr>
          </w:p>
        </w:tc>
        <w:tc>
          <w:tcPr>
            <w:tcW w:w="5778" w:type="dxa"/>
            <w:shd w:val="clear" w:color="auto" w:fill="D9D9D9" w:themeFill="background1" w:themeFillShade="D9"/>
            <w:vAlign w:val="center"/>
            <w:hideMark/>
          </w:tcPr>
          <w:p w14:paraId="52F23596" w14:textId="32083096" w:rsidR="00A73E82" w:rsidRPr="00AE2B6C" w:rsidRDefault="009746A8" w:rsidP="00DC062C">
            <w:pPr>
              <w:pStyle w:val="Heading5"/>
              <w:rPr>
                <w:rFonts w:ascii="Times New Roman" w:eastAsiaTheme="minorHAnsi" w:hAnsi="Times New Roman"/>
                <w:b/>
                <w:bCs/>
                <w:snapToGrid w:val="0"/>
                <w:color w:val="auto"/>
                <w:sz w:val="21"/>
                <w:szCs w:val="21"/>
                <w:lang w:val="en-GB"/>
              </w:rPr>
            </w:pPr>
            <w:r>
              <w:rPr>
                <w:rFonts w:ascii="Times New Roman" w:eastAsiaTheme="minorHAnsi" w:hAnsi="Times New Roman"/>
                <w:b/>
                <w:bCs/>
                <w:snapToGrid w:val="0"/>
                <w:color w:val="auto"/>
                <w:sz w:val="21"/>
                <w:szCs w:val="21"/>
                <w:lang w:val="en-GB"/>
              </w:rPr>
              <w:t xml:space="preserve">Maximum </w:t>
            </w:r>
            <w:r w:rsidR="00A73E82" w:rsidRPr="00AE2B6C">
              <w:rPr>
                <w:rFonts w:ascii="Times New Roman" w:eastAsiaTheme="minorHAnsi" w:hAnsi="Times New Roman"/>
                <w:b/>
                <w:bCs/>
                <w:snapToGrid w:val="0"/>
                <w:color w:val="auto"/>
                <w:sz w:val="21"/>
                <w:szCs w:val="21"/>
                <w:lang w:val="en-GB"/>
              </w:rPr>
              <w:t>Total</w:t>
            </w:r>
          </w:p>
        </w:tc>
        <w:tc>
          <w:tcPr>
            <w:tcW w:w="1417" w:type="dxa"/>
            <w:shd w:val="clear" w:color="auto" w:fill="D9D9D9" w:themeFill="background1" w:themeFillShade="D9"/>
          </w:tcPr>
          <w:p w14:paraId="30FE95EF" w14:textId="77777777" w:rsidR="00A73E82" w:rsidRPr="00AE2B6C" w:rsidRDefault="00A73E82" w:rsidP="00DC062C">
            <w:pPr>
              <w:jc w:val="center"/>
              <w:rPr>
                <w:rFonts w:ascii="Times New Roman" w:hAnsi="Times New Roman"/>
                <w:b/>
                <w:bCs/>
                <w:snapToGrid w:val="0"/>
                <w:sz w:val="21"/>
                <w:szCs w:val="21"/>
                <w:lang w:val="en-GB"/>
              </w:rPr>
            </w:pPr>
          </w:p>
        </w:tc>
        <w:tc>
          <w:tcPr>
            <w:tcW w:w="1445" w:type="dxa"/>
            <w:shd w:val="clear" w:color="auto" w:fill="D9D9D9" w:themeFill="background1" w:themeFillShade="D9"/>
            <w:hideMark/>
          </w:tcPr>
          <w:p w14:paraId="31CAAE84" w14:textId="2755374B" w:rsidR="00131754" w:rsidRPr="00ED0D83" w:rsidRDefault="009746A8">
            <w:pPr>
              <w:jc w:val="center"/>
              <w:rPr>
                <w:rFonts w:ascii="Times New Roman" w:hAnsi="Times New Roman"/>
                <w:b/>
                <w:bCs/>
                <w:snapToGrid w:val="0"/>
                <w:sz w:val="21"/>
                <w:szCs w:val="21"/>
                <w:lang w:val="en-GB"/>
              </w:rPr>
            </w:pPr>
            <w:r>
              <w:rPr>
                <w:rFonts w:ascii="Times New Roman" w:hAnsi="Times New Roman"/>
                <w:b/>
                <w:bCs/>
                <w:snapToGrid w:val="0"/>
                <w:sz w:val="21"/>
                <w:szCs w:val="21"/>
                <w:lang w:val="en-GB"/>
              </w:rPr>
              <w:t>750</w:t>
            </w:r>
          </w:p>
        </w:tc>
      </w:tr>
      <w:tr w:rsidR="00DF4AC6" w:rsidRPr="00ED0D83" w14:paraId="7BA9782E" w14:textId="77777777" w:rsidTr="00BF2059">
        <w:trPr>
          <w:cantSplit/>
        </w:trPr>
        <w:tc>
          <w:tcPr>
            <w:tcW w:w="9180" w:type="dxa"/>
            <w:gridSpan w:val="4"/>
            <w:shd w:val="clear" w:color="auto" w:fill="D9D9D9" w:themeFill="background1" w:themeFillShade="D9"/>
          </w:tcPr>
          <w:p w14:paraId="310082DF" w14:textId="46ADB7E5" w:rsidR="00DF4AC6" w:rsidRDefault="00DF4AC6" w:rsidP="00DD2096">
            <w:pPr>
              <w:rPr>
                <w:rFonts w:ascii="Times New Roman" w:hAnsi="Times New Roman"/>
                <w:b/>
                <w:bCs/>
                <w:snapToGrid w:val="0"/>
                <w:sz w:val="21"/>
                <w:szCs w:val="21"/>
                <w:lang w:val="en-GB"/>
              </w:rPr>
            </w:pPr>
            <w:r>
              <w:rPr>
                <w:rFonts w:ascii="Times New Roman" w:hAnsi="Times New Roman"/>
                <w:b/>
                <w:bCs/>
                <w:snapToGrid w:val="0"/>
                <w:sz w:val="21"/>
                <w:szCs w:val="21"/>
                <w:lang w:val="en-GB"/>
              </w:rPr>
              <w:t xml:space="preserve">Note: </w:t>
            </w:r>
            <w:r>
              <w:rPr>
                <w:rFonts w:ascii="Open Sans" w:hAnsi="Open Sans" w:cs="Open Sans"/>
                <w:bCs/>
                <w:sz w:val="18"/>
                <w:szCs w:val="18"/>
              </w:rPr>
              <w:t>This tender is expected to be within the capacity of a single consultant. However, having an additional person</w:t>
            </w:r>
            <w:r w:rsidR="00DB1566">
              <w:rPr>
                <w:rFonts w:ascii="Open Sans" w:hAnsi="Open Sans" w:cs="Open Sans"/>
                <w:bCs/>
                <w:sz w:val="18"/>
                <w:szCs w:val="18"/>
              </w:rPr>
              <w:t>(s)</w:t>
            </w:r>
            <w:r>
              <w:rPr>
                <w:rFonts w:ascii="Open Sans" w:hAnsi="Open Sans" w:cs="Open Sans"/>
                <w:bCs/>
                <w:sz w:val="18"/>
                <w:szCs w:val="18"/>
              </w:rPr>
              <w:t xml:space="preserve"> from the above non-compulsory area is given as an added advantage. The bonus points </w:t>
            </w:r>
            <w:r w:rsidR="00DB1566">
              <w:rPr>
                <w:rFonts w:ascii="Open Sans" w:hAnsi="Open Sans" w:cs="Open Sans"/>
                <w:bCs/>
                <w:sz w:val="18"/>
                <w:szCs w:val="18"/>
              </w:rPr>
              <w:t>are</w:t>
            </w:r>
            <w:r>
              <w:rPr>
                <w:rFonts w:ascii="Open Sans" w:hAnsi="Open Sans" w:cs="Open Sans"/>
                <w:bCs/>
                <w:sz w:val="18"/>
                <w:szCs w:val="18"/>
              </w:rPr>
              <w:t xml:space="preserve"> capped to maintain competitiveness.</w:t>
            </w:r>
          </w:p>
        </w:tc>
      </w:tr>
    </w:tbl>
    <w:p w14:paraId="0A749677" w14:textId="03444B41" w:rsidR="00726E7B" w:rsidRDefault="00726E7B" w:rsidP="00726E7B">
      <w:pPr>
        <w:tabs>
          <w:tab w:val="left" w:pos="3645"/>
        </w:tabs>
        <w:rPr>
          <w:rFonts w:ascii="Open Sans" w:hAnsi="Open Sans" w:cs="Open Sans"/>
          <w:sz w:val="18"/>
          <w:szCs w:val="18"/>
        </w:rPr>
      </w:pPr>
    </w:p>
    <w:p w14:paraId="2B2D98B5" w14:textId="0F48289B" w:rsidR="00623E53" w:rsidRPr="00E77C36" w:rsidRDefault="00623E53" w:rsidP="00726E7B">
      <w:pPr>
        <w:tabs>
          <w:tab w:val="left" w:pos="3645"/>
        </w:tabs>
        <w:rPr>
          <w:rFonts w:ascii="Open Sans" w:hAnsi="Open Sans" w:cs="MV Boli"/>
          <w:sz w:val="18"/>
          <w:szCs w:val="18"/>
          <w:lang w:bidi="dv-MV"/>
        </w:rPr>
      </w:pPr>
    </w:p>
    <w:p w14:paraId="071FCA94" w14:textId="77777777" w:rsidR="00E77C36" w:rsidRDefault="00E77C36">
      <w:pPr>
        <w:rPr>
          <w:rStyle w:val="BookTitle"/>
          <w:rFonts w:asciiTheme="majorBidi" w:eastAsiaTheme="majorEastAsia" w:hAnsiTheme="majorBidi"/>
          <w:color w:val="2F5496" w:themeColor="accent1" w:themeShade="BF"/>
          <w:sz w:val="40"/>
          <w:szCs w:val="40"/>
          <w:lang w:val="en-GB" w:eastAsia="zh-CN" w:bidi="th-TH"/>
        </w:rPr>
      </w:pPr>
      <w:r>
        <w:rPr>
          <w:rStyle w:val="BookTitle"/>
          <w:rFonts w:asciiTheme="majorBidi" w:hAnsiTheme="majorBidi"/>
          <w:b w:val="0"/>
          <w:bCs w:val="0"/>
          <w:sz w:val="40"/>
          <w:szCs w:val="40"/>
        </w:rPr>
        <w:br w:type="page"/>
      </w:r>
    </w:p>
    <w:p w14:paraId="4986F9BA" w14:textId="29ADAF03" w:rsidR="00623E53" w:rsidRPr="007537A0" w:rsidRDefault="00623E53" w:rsidP="00623E53">
      <w:pPr>
        <w:pStyle w:val="Heading1"/>
        <w:spacing w:before="0" w:after="240"/>
        <w:jc w:val="center"/>
        <w:rPr>
          <w:rStyle w:val="BookTitle"/>
          <w:rFonts w:asciiTheme="majorBidi" w:hAnsiTheme="majorBidi"/>
          <w:b/>
          <w:bCs/>
          <w:sz w:val="40"/>
          <w:szCs w:val="40"/>
        </w:rPr>
      </w:pPr>
      <w:r w:rsidRPr="007537A0">
        <w:rPr>
          <w:rStyle w:val="BookTitle"/>
          <w:rFonts w:asciiTheme="majorBidi" w:hAnsiTheme="majorBidi"/>
          <w:b/>
          <w:bCs/>
          <w:sz w:val="40"/>
          <w:szCs w:val="40"/>
        </w:rPr>
        <w:lastRenderedPageBreak/>
        <w:t xml:space="preserve">Annex </w:t>
      </w:r>
      <w:r>
        <w:rPr>
          <w:rStyle w:val="BookTitle"/>
          <w:rFonts w:asciiTheme="majorBidi" w:hAnsiTheme="majorBidi"/>
          <w:b/>
          <w:bCs/>
          <w:sz w:val="40"/>
          <w:szCs w:val="40"/>
        </w:rPr>
        <w:t>4</w:t>
      </w:r>
      <w:r w:rsidRPr="007537A0">
        <w:rPr>
          <w:rStyle w:val="BookTitle"/>
          <w:rFonts w:asciiTheme="majorBidi" w:hAnsiTheme="majorBidi"/>
          <w:b/>
          <w:bCs/>
          <w:sz w:val="40"/>
          <w:szCs w:val="40"/>
        </w:rPr>
        <w:t xml:space="preserve">: </w:t>
      </w:r>
      <w:r>
        <w:rPr>
          <w:rStyle w:val="BookTitle"/>
          <w:rFonts w:asciiTheme="majorBidi" w:hAnsiTheme="majorBidi"/>
          <w:b/>
          <w:bCs/>
          <w:sz w:val="40"/>
          <w:szCs w:val="40"/>
        </w:rPr>
        <w:t>GENERAL INFORMATION</w:t>
      </w:r>
    </w:p>
    <w:p w14:paraId="5E4A7568" w14:textId="69871256" w:rsidR="00623E53" w:rsidRDefault="00623E53" w:rsidP="00726E7B">
      <w:pPr>
        <w:tabs>
          <w:tab w:val="left" w:pos="3645"/>
        </w:tabs>
        <w:rPr>
          <w:rFonts w:ascii="Open Sans" w:hAnsi="Open Sans" w:cs="Open Sans"/>
          <w:sz w:val="18"/>
          <w:szCs w:val="18"/>
        </w:rPr>
      </w:pPr>
    </w:p>
    <w:tbl>
      <w:tblPr>
        <w:tblW w:w="0" w:type="auto"/>
        <w:tblInd w:w="175" w:type="dxa"/>
        <w:tblLayout w:type="fixed"/>
        <w:tblCellMar>
          <w:left w:w="0" w:type="dxa"/>
          <w:right w:w="0" w:type="dxa"/>
        </w:tblCellMar>
        <w:tblLook w:val="01E0" w:firstRow="1" w:lastRow="1" w:firstColumn="1" w:lastColumn="1" w:noHBand="0" w:noVBand="0"/>
      </w:tblPr>
      <w:tblGrid>
        <w:gridCol w:w="720"/>
        <w:gridCol w:w="8550"/>
      </w:tblGrid>
      <w:tr w:rsidR="00623E53" w14:paraId="761D0ABC" w14:textId="77777777" w:rsidTr="00806918">
        <w:trPr>
          <w:trHeight w:hRule="exact" w:val="461"/>
        </w:trPr>
        <w:tc>
          <w:tcPr>
            <w:tcW w:w="720" w:type="dxa"/>
            <w:vAlign w:val="center"/>
          </w:tcPr>
          <w:p w14:paraId="2AE7745A" w14:textId="77777777" w:rsidR="00623E53" w:rsidRDefault="00623E53" w:rsidP="00806918">
            <w:pPr>
              <w:pStyle w:val="TableParagraph"/>
              <w:tabs>
                <w:tab w:val="left" w:pos="651"/>
              </w:tabs>
              <w:ind w:left="104" w:right="-10"/>
              <w:jc w:val="center"/>
              <w:rPr>
                <w:rFonts w:ascii="Times New Roman" w:eastAsia="Times New Roman" w:hAnsi="Times New Roman" w:cs="Times New Roman"/>
              </w:rPr>
            </w:pPr>
            <w:r>
              <w:rPr>
                <w:rFonts w:ascii="Times New Roman"/>
                <w:b/>
              </w:rPr>
              <w:t>1</w:t>
            </w:r>
          </w:p>
        </w:tc>
        <w:tc>
          <w:tcPr>
            <w:tcW w:w="8550" w:type="dxa"/>
            <w:vAlign w:val="center"/>
          </w:tcPr>
          <w:p w14:paraId="0C676868" w14:textId="77777777" w:rsidR="00623E53" w:rsidRDefault="00623E53" w:rsidP="00806918">
            <w:pPr>
              <w:pStyle w:val="TableParagraph"/>
              <w:ind w:left="10"/>
              <w:rPr>
                <w:rFonts w:ascii="Times New Roman" w:eastAsia="Times New Roman" w:hAnsi="Times New Roman" w:cs="Times New Roman"/>
              </w:rPr>
            </w:pPr>
            <w:r>
              <w:rPr>
                <w:rFonts w:ascii="Times New Roman"/>
                <w:b/>
              </w:rPr>
              <w:t>Bid</w:t>
            </w:r>
            <w:r>
              <w:rPr>
                <w:rFonts w:ascii="Times New Roman"/>
                <w:b/>
                <w:spacing w:val="-1"/>
              </w:rPr>
              <w:t xml:space="preserve"> Awarding</w:t>
            </w:r>
          </w:p>
        </w:tc>
      </w:tr>
      <w:tr w:rsidR="00623E53" w14:paraId="0CB3C01F" w14:textId="77777777" w:rsidTr="00806918">
        <w:trPr>
          <w:trHeight w:hRule="exact" w:val="804"/>
        </w:trPr>
        <w:tc>
          <w:tcPr>
            <w:tcW w:w="720" w:type="dxa"/>
            <w:vAlign w:val="center"/>
          </w:tcPr>
          <w:p w14:paraId="5331CDE6"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38B4D748" w14:textId="77777777" w:rsidR="00623E53" w:rsidRDefault="00623E53" w:rsidP="00806918">
            <w:pPr>
              <w:pStyle w:val="TableParagraph"/>
              <w:tabs>
                <w:tab w:val="left" w:pos="519"/>
              </w:tabs>
              <w:spacing w:line="275" w:lineRule="auto"/>
              <w:ind w:left="519" w:right="97" w:hanging="492"/>
              <w:rPr>
                <w:rFonts w:ascii="Times New Roman" w:eastAsia="Times New Roman" w:hAnsi="Times New Roman" w:cs="Times New Roman"/>
              </w:rPr>
            </w:pPr>
            <w:r>
              <w:rPr>
                <w:rFonts w:ascii="Times New Roman"/>
              </w:rPr>
              <w:t>1.1</w:t>
            </w:r>
            <w:r>
              <w:rPr>
                <w:rFonts w:ascii="Times New Roman"/>
              </w:rPr>
              <w:tab/>
              <w:t>Bidder</w:t>
            </w:r>
            <w:r>
              <w:rPr>
                <w:rFonts w:ascii="Times New Roman"/>
                <w:spacing w:val="8"/>
              </w:rPr>
              <w:t xml:space="preserve"> </w:t>
            </w:r>
            <w:r>
              <w:rPr>
                <w:rFonts w:ascii="Times New Roman"/>
                <w:spacing w:val="-1"/>
              </w:rPr>
              <w:t>will</w:t>
            </w:r>
            <w:r>
              <w:rPr>
                <w:rFonts w:ascii="Times New Roman"/>
                <w:spacing w:val="8"/>
              </w:rPr>
              <w:t xml:space="preserve"> </w:t>
            </w:r>
            <w:r>
              <w:rPr>
                <w:rFonts w:ascii="Times New Roman"/>
              </w:rPr>
              <w:t>be</w:t>
            </w:r>
            <w:r>
              <w:rPr>
                <w:rFonts w:ascii="Times New Roman"/>
                <w:spacing w:val="7"/>
              </w:rPr>
              <w:t xml:space="preserve"> </w:t>
            </w:r>
            <w:r>
              <w:rPr>
                <w:rFonts w:ascii="Times New Roman"/>
                <w:spacing w:val="-1"/>
              </w:rPr>
              <w:t>informed</w:t>
            </w:r>
            <w:r>
              <w:rPr>
                <w:rFonts w:ascii="Times New Roman"/>
                <w:spacing w:val="9"/>
              </w:rPr>
              <w:t xml:space="preserve"> </w:t>
            </w:r>
            <w:r>
              <w:rPr>
                <w:rFonts w:ascii="Times New Roman"/>
                <w:spacing w:val="-2"/>
              </w:rPr>
              <w:t>of</w:t>
            </w:r>
            <w:r>
              <w:rPr>
                <w:rFonts w:ascii="Times New Roman"/>
                <w:spacing w:val="8"/>
              </w:rPr>
              <w:t xml:space="preserve"> </w:t>
            </w:r>
            <w:r>
              <w:rPr>
                <w:rFonts w:ascii="Times New Roman"/>
              </w:rPr>
              <w:t>the</w:t>
            </w:r>
            <w:r>
              <w:rPr>
                <w:rFonts w:ascii="Times New Roman"/>
                <w:spacing w:val="7"/>
              </w:rPr>
              <w:t xml:space="preserve"> </w:t>
            </w:r>
            <w:r>
              <w:rPr>
                <w:rFonts w:ascii="Times New Roman"/>
                <w:spacing w:val="-1"/>
              </w:rPr>
              <w:t>decision</w:t>
            </w:r>
            <w:r>
              <w:rPr>
                <w:rFonts w:ascii="Times New Roman"/>
                <w:spacing w:val="7"/>
              </w:rPr>
              <w:t xml:space="preserve"> </w:t>
            </w:r>
            <w:r>
              <w:rPr>
                <w:rFonts w:ascii="Times New Roman"/>
              </w:rPr>
              <w:t>to</w:t>
            </w:r>
            <w:r>
              <w:rPr>
                <w:rFonts w:ascii="Times New Roman"/>
                <w:spacing w:val="7"/>
              </w:rPr>
              <w:t xml:space="preserve"> </w:t>
            </w:r>
            <w:r>
              <w:rPr>
                <w:rFonts w:ascii="Times New Roman"/>
                <w:spacing w:val="-1"/>
              </w:rPr>
              <w:t>award</w:t>
            </w:r>
            <w:r>
              <w:rPr>
                <w:rFonts w:ascii="Times New Roman"/>
                <w:spacing w:val="7"/>
              </w:rPr>
              <w:t xml:space="preserve"> </w:t>
            </w:r>
            <w:r>
              <w:rPr>
                <w:rFonts w:ascii="Times New Roman"/>
              </w:rPr>
              <w:t>a</w:t>
            </w:r>
            <w:r>
              <w:rPr>
                <w:rFonts w:ascii="Times New Roman"/>
                <w:spacing w:val="10"/>
              </w:rPr>
              <w:t xml:space="preserve"> </w:t>
            </w:r>
            <w:r>
              <w:rPr>
                <w:rFonts w:ascii="Times New Roman"/>
                <w:spacing w:val="-2"/>
              </w:rPr>
              <w:t>bid</w:t>
            </w:r>
            <w:r>
              <w:rPr>
                <w:rFonts w:ascii="Times New Roman"/>
                <w:spacing w:val="9"/>
              </w:rPr>
              <w:t xml:space="preserve"> </w:t>
            </w:r>
            <w:r>
              <w:rPr>
                <w:rFonts w:ascii="Times New Roman"/>
                <w:spacing w:val="-1"/>
              </w:rPr>
              <w:t>via</w:t>
            </w:r>
            <w:r>
              <w:rPr>
                <w:rFonts w:ascii="Times New Roman"/>
                <w:spacing w:val="10"/>
              </w:rPr>
              <w:t xml:space="preserve"> </w:t>
            </w:r>
            <w:r>
              <w:rPr>
                <w:rFonts w:ascii="Times New Roman"/>
              </w:rPr>
              <w:t>an</w:t>
            </w:r>
            <w:r>
              <w:rPr>
                <w:rFonts w:ascii="Times New Roman"/>
                <w:spacing w:val="7"/>
              </w:rPr>
              <w:t xml:space="preserve"> </w:t>
            </w:r>
            <w:r>
              <w:rPr>
                <w:rFonts w:ascii="Times New Roman"/>
                <w:spacing w:val="-1"/>
              </w:rPr>
              <w:t>official</w:t>
            </w:r>
            <w:r>
              <w:rPr>
                <w:rFonts w:ascii="Times New Roman"/>
                <w:spacing w:val="8"/>
              </w:rPr>
              <w:t xml:space="preserve"> </w:t>
            </w:r>
            <w:r>
              <w:rPr>
                <w:rFonts w:ascii="Times New Roman"/>
                <w:spacing w:val="-1"/>
              </w:rPr>
              <w:t>intent</w:t>
            </w:r>
            <w:r>
              <w:rPr>
                <w:rFonts w:ascii="Times New Roman"/>
                <w:spacing w:val="8"/>
              </w:rPr>
              <w:t xml:space="preserve"> </w:t>
            </w:r>
            <w:r>
              <w:rPr>
                <w:rFonts w:ascii="Times New Roman"/>
              </w:rPr>
              <w:t>to</w:t>
            </w:r>
            <w:r>
              <w:rPr>
                <w:rFonts w:ascii="Times New Roman"/>
                <w:spacing w:val="7"/>
              </w:rPr>
              <w:t xml:space="preserve"> </w:t>
            </w:r>
            <w:r>
              <w:rPr>
                <w:rFonts w:ascii="Times New Roman"/>
                <w:spacing w:val="-1"/>
              </w:rPr>
              <w:t>award</w:t>
            </w:r>
            <w:r>
              <w:rPr>
                <w:rFonts w:ascii="Times New Roman"/>
                <w:spacing w:val="7"/>
              </w:rPr>
              <w:t xml:space="preserve"> </w:t>
            </w:r>
            <w:r>
              <w:rPr>
                <w:rFonts w:ascii="Times New Roman"/>
              </w:rPr>
              <w:t>the</w:t>
            </w:r>
            <w:r>
              <w:rPr>
                <w:rFonts w:ascii="Times New Roman"/>
                <w:spacing w:val="45"/>
              </w:rPr>
              <w:t xml:space="preserve"> </w:t>
            </w:r>
            <w:r>
              <w:rPr>
                <w:rFonts w:ascii="Times New Roman"/>
              </w:rPr>
              <w:t>bid.</w:t>
            </w:r>
          </w:p>
        </w:tc>
      </w:tr>
      <w:tr w:rsidR="00623E53" w14:paraId="7BB8747D" w14:textId="77777777" w:rsidTr="00806918">
        <w:trPr>
          <w:trHeight w:hRule="exact" w:val="2366"/>
        </w:trPr>
        <w:tc>
          <w:tcPr>
            <w:tcW w:w="720" w:type="dxa"/>
            <w:vAlign w:val="center"/>
          </w:tcPr>
          <w:p w14:paraId="66DE2C5E"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7458FA72" w14:textId="44B4F01C" w:rsidR="00623E53" w:rsidRDefault="00623E53" w:rsidP="00806918">
            <w:pPr>
              <w:pStyle w:val="TableParagraph"/>
              <w:spacing w:line="276" w:lineRule="auto"/>
              <w:ind w:left="519" w:right="94" w:hanging="492"/>
              <w:jc w:val="both"/>
              <w:rPr>
                <w:rFonts w:ascii="Times New Roman" w:eastAsia="Times New Roman" w:hAnsi="Times New Roman" w:cs="Times New Roman"/>
              </w:rPr>
            </w:pPr>
            <w:proofErr w:type="gramStart"/>
            <w:r>
              <w:rPr>
                <w:rFonts w:ascii="Times New Roman" w:eastAsia="Times New Roman" w:hAnsi="Times New Roman" w:cs="Times New Roman"/>
              </w:rPr>
              <w:t>1.2</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If</w:t>
            </w:r>
            <w:proofErr w:type="gramEnd"/>
            <w:r>
              <w:rPr>
                <w:rFonts w:ascii="Times New Roman" w:eastAsia="Times New Roman" w:hAnsi="Times New Roman" w:cs="Times New Roman"/>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29"/>
              </w:rPr>
              <w:t xml:space="preserve"> </w:t>
            </w:r>
            <w:r>
              <w:rPr>
                <w:rFonts w:ascii="Times New Roman" w:eastAsia="Times New Roman" w:hAnsi="Times New Roman" w:cs="Times New Roman"/>
              </w:rPr>
              <w:t>of</w:t>
            </w:r>
            <w:r>
              <w:rPr>
                <w:rFonts w:ascii="Times New Roman" w:eastAsia="Times New Roman" w:hAnsi="Times New Roman" w:cs="Times New Roman"/>
                <w:spacing w:val="29"/>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bid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exceeds</w:t>
            </w:r>
            <w:r>
              <w:rPr>
                <w:rFonts w:ascii="Times New Roman" w:eastAsia="Times New Roman" w:hAnsi="Times New Roman" w:cs="Times New Roman"/>
                <w:spacing w:val="29"/>
              </w:rPr>
              <w:t xml:space="preserve"> </w:t>
            </w:r>
            <w:r>
              <w:rPr>
                <w:rFonts w:ascii="Times New Roman" w:eastAsia="Times New Roman" w:hAnsi="Times New Roman" w:cs="Times New Roman"/>
                <w:b/>
                <w:bCs/>
                <w:spacing w:val="-1"/>
              </w:rPr>
              <w:t>MVR</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500,000</w:t>
            </w:r>
            <w:r>
              <w:rPr>
                <w:rFonts w:ascii="Times New Roman" w:eastAsia="Times New Roman" w:hAnsi="Times New Roman" w:cs="Times New Roman"/>
                <w:b/>
                <w:bCs/>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bidder</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9"/>
              </w:rPr>
              <w:t xml:space="preserve"> </w:t>
            </w:r>
            <w:r>
              <w:rPr>
                <w:rFonts w:ascii="Times New Roman" w:eastAsia="Times New Roman" w:hAnsi="Times New Roman" w:cs="Times New Roman"/>
              </w:rPr>
              <w:t>be</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required</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submit</w:t>
            </w:r>
            <w:r>
              <w:rPr>
                <w:rFonts w:ascii="Times New Roman" w:eastAsia="Times New Roman" w:hAnsi="Times New Roman" w:cs="Times New Roman"/>
                <w:spacing w:val="29"/>
              </w:rPr>
              <w:t xml:space="preserve"> </w:t>
            </w:r>
            <w:r>
              <w:rPr>
                <w:rFonts w:ascii="Times New Roman" w:eastAsia="Times New Roman" w:hAnsi="Times New Roman" w:cs="Times New Roman"/>
              </w:rPr>
              <w:t>a</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performance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of </w:t>
            </w:r>
            <w:r>
              <w:rPr>
                <w:rFonts w:ascii="Times New Roman" w:eastAsia="Times New Roman" w:hAnsi="Times New Roman" w:cs="Times New Roman"/>
                <w:b/>
                <w:bCs/>
                <w:spacing w:val="-1"/>
              </w:rPr>
              <w:t>(</w:t>
            </w:r>
            <w:r w:rsidR="004A3503">
              <w:rPr>
                <w:rFonts w:ascii="Times New Roman" w:eastAsia="Times New Roman" w:hAnsi="Times New Roman" w:cs="Times New Roman"/>
                <w:b/>
                <w:bCs/>
                <w:spacing w:val="-1"/>
              </w:rPr>
              <w:t>5</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2"/>
              </w:rPr>
              <w:t>%)</w:t>
            </w:r>
            <w:r>
              <w:rPr>
                <w:rFonts w:ascii="Times New Roman" w:eastAsia="Times New Roman" w:hAnsi="Times New Roman" w:cs="Times New Roman"/>
                <w:b/>
                <w:bCs/>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total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contract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prior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signing</w:t>
            </w:r>
            <w:r>
              <w:rPr>
                <w:rFonts w:ascii="Times New Roman" w:eastAsia="Times New Roman" w:hAnsi="Times New Roman" w:cs="Times New Roman"/>
              </w:rPr>
              <w:t xml:space="preserve"> the </w:t>
            </w:r>
            <w:r>
              <w:rPr>
                <w:rFonts w:ascii="Times New Roman" w:eastAsia="Times New Roman" w:hAnsi="Times New Roman" w:cs="Times New Roman"/>
                <w:spacing w:val="-1"/>
              </w:rPr>
              <w:t>contract.</w:t>
            </w:r>
            <w:r>
              <w:rPr>
                <w:rFonts w:ascii="Times New Roman" w:eastAsia="Times New Roman" w:hAnsi="Times New Roman" w:cs="Times New Roman"/>
                <w:spacing w:val="75"/>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performance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issued</w:t>
            </w:r>
            <w:r>
              <w:rPr>
                <w:rFonts w:ascii="Times New Roman" w:eastAsia="Times New Roman" w:hAnsi="Times New Roman" w:cs="Times New Roman"/>
                <w:spacing w:val="2"/>
              </w:rPr>
              <w:t xml:space="preserve"> </w:t>
            </w:r>
            <w:r>
              <w:rPr>
                <w:rFonts w:ascii="Times New Roman" w:eastAsia="Times New Roman" w:hAnsi="Times New Roman" w:cs="Times New Roman"/>
              </w:rPr>
              <w:t>by 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Bank</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Financial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59"/>
              </w:rPr>
              <w:t xml:space="preserve"> </w:t>
            </w:r>
            <w:r>
              <w:rPr>
                <w:rFonts w:ascii="Times New Roman" w:eastAsia="Times New Roman" w:hAnsi="Times New Roman" w:cs="Times New Roman"/>
              </w:rPr>
              <w:t>any eligible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country.</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If</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issuing</w:t>
            </w:r>
            <w:r>
              <w:rPr>
                <w:rFonts w:ascii="Times New Roman" w:eastAsia="Times New Roman" w:hAnsi="Times New Roman" w:cs="Times New Roman"/>
              </w:rPr>
              <w:t xml:space="preserve"> the</w:t>
            </w:r>
            <w:r>
              <w:rPr>
                <w:rFonts w:ascii="Times New Roman" w:eastAsia="Times New Roman" w:hAnsi="Times New Roman" w:cs="Times New Roman"/>
                <w:spacing w:val="3"/>
              </w:rPr>
              <w:t xml:space="preserve"> </w:t>
            </w:r>
            <w:r w:rsidR="00B271FE">
              <w:rPr>
                <w:rFonts w:ascii="Times New Roman" w:eastAsia="Times New Roman" w:hAnsi="Times New Roman" w:cs="Times New Roman"/>
                <w:spacing w:val="-1"/>
              </w:rPr>
              <w:t>guarantee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outside</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Republic</w:t>
            </w:r>
            <w:r>
              <w:rPr>
                <w:rFonts w:ascii="Times New Roman" w:eastAsia="Times New Roman" w:hAnsi="Times New Roman" w:cs="Times New Roman"/>
                <w:spacing w:val="71"/>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Maldives,</w:t>
            </w:r>
            <w:r>
              <w:rPr>
                <w:rFonts w:ascii="Times New Roman" w:eastAsia="Times New Roman" w:hAnsi="Times New Roman" w:cs="Times New Roman"/>
                <w:spacing w:val="7"/>
              </w:rPr>
              <w:t xml:space="preserve"> </w:t>
            </w:r>
            <w:r>
              <w:rPr>
                <w:rFonts w:ascii="Times New Roman" w:eastAsia="Times New Roman" w:hAnsi="Times New Roman" w:cs="Times New Roman"/>
              </w:rPr>
              <w:t>it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have</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correspondent</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financial</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institution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located</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Republic</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67"/>
              </w:rPr>
              <w:t xml:space="preserve"> </w:t>
            </w:r>
            <w:r>
              <w:rPr>
                <w:rFonts w:ascii="Times New Roman" w:eastAsia="Times New Roman" w:hAnsi="Times New Roman" w:cs="Times New Roman"/>
                <w:spacing w:val="-1"/>
              </w:rPr>
              <w:t>Maldives</w:t>
            </w:r>
            <w:r>
              <w:rPr>
                <w:rFonts w:ascii="Times New Roman" w:eastAsia="Times New Roman" w:hAnsi="Times New Roman" w:cs="Times New Roman"/>
              </w:rPr>
              <w:t xml:space="preserve"> </w:t>
            </w:r>
            <w:r>
              <w:rPr>
                <w:rFonts w:ascii="Times New Roman" w:eastAsia="Times New Roman" w:hAnsi="Times New Roman" w:cs="Times New Roman"/>
                <w:spacing w:val="-1"/>
              </w:rPr>
              <w:t>to</w:t>
            </w:r>
            <w:r>
              <w:rPr>
                <w:rFonts w:ascii="Times New Roman" w:eastAsia="Times New Roman" w:hAnsi="Times New Roman" w:cs="Times New Roman"/>
              </w:rPr>
              <w:t xml:space="preserve"> </w:t>
            </w:r>
            <w:r>
              <w:rPr>
                <w:rFonts w:ascii="Times New Roman" w:eastAsia="Times New Roman" w:hAnsi="Times New Roman" w:cs="Times New Roman"/>
                <w:spacing w:val="-2"/>
              </w:rPr>
              <w:t>make</w:t>
            </w:r>
            <w:r>
              <w:rPr>
                <w:rFonts w:ascii="Times New Roman" w:eastAsia="Times New Roman" w:hAnsi="Times New Roman" w:cs="Times New Roman"/>
              </w:rPr>
              <w:t xml:space="preserve"> it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enforceable.</w:t>
            </w:r>
          </w:p>
          <w:p w14:paraId="148CE1A0" w14:textId="77777777" w:rsidR="00623E53" w:rsidRDefault="00623E53" w:rsidP="00806918">
            <w:pPr>
              <w:pStyle w:val="TableParagraph"/>
              <w:spacing w:before="162"/>
              <w:ind w:left="519"/>
              <w:rPr>
                <w:rFonts w:ascii="Times New Roman" w:eastAsia="Times New Roman" w:hAnsi="Times New Roman" w:cs="Times New Roman"/>
              </w:rPr>
            </w:pP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1C5CBB31" w14:textId="77777777" w:rsidTr="00806918">
        <w:trPr>
          <w:trHeight w:hRule="exact" w:val="1622"/>
        </w:trPr>
        <w:tc>
          <w:tcPr>
            <w:tcW w:w="720" w:type="dxa"/>
            <w:vAlign w:val="center"/>
          </w:tcPr>
          <w:p w14:paraId="6E59D68B"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07888B82" w14:textId="66F7C182" w:rsidR="00623E53" w:rsidRPr="00773D75" w:rsidRDefault="00E77C36" w:rsidP="00773D75">
            <w:pPr>
              <w:pStyle w:val="TableParagraph"/>
              <w:spacing w:line="276" w:lineRule="auto"/>
              <w:ind w:left="551" w:right="95" w:hanging="524"/>
              <w:jc w:val="both"/>
              <w:rPr>
                <w:rFonts w:ascii="Times New Roman"/>
              </w:rPr>
            </w:pPr>
            <w:proofErr w:type="gramStart"/>
            <w:r>
              <w:rPr>
                <w:rFonts w:ascii="Times New Roman"/>
              </w:rPr>
              <w:t xml:space="preserve">1.3 </w:t>
            </w:r>
            <w:r>
              <w:rPr>
                <w:rFonts w:ascii="Times New Roman" w:cs="MV Boli" w:hint="cs"/>
                <w:rtl/>
                <w:lang w:bidi="dv-MV"/>
              </w:rPr>
              <w:t xml:space="preserve"> </w:t>
            </w:r>
            <w:r>
              <w:rPr>
                <w:rFonts w:ascii="Times New Roman"/>
              </w:rPr>
              <w:t>Failure</w:t>
            </w:r>
            <w:proofErr w:type="gramEnd"/>
            <w:r w:rsidR="00623E53">
              <w:rPr>
                <w:rFonts w:ascii="Times New Roman"/>
                <w:spacing w:val="15"/>
              </w:rPr>
              <w:t xml:space="preserve"> </w:t>
            </w:r>
            <w:r w:rsidR="00623E53">
              <w:rPr>
                <w:rFonts w:ascii="Times New Roman"/>
              </w:rPr>
              <w:t>of</w:t>
            </w:r>
            <w:r w:rsidR="00623E53">
              <w:rPr>
                <w:rFonts w:ascii="Times New Roman"/>
                <w:spacing w:val="15"/>
              </w:rPr>
              <w:t xml:space="preserve"> </w:t>
            </w:r>
            <w:r w:rsidR="00623E53">
              <w:rPr>
                <w:rFonts w:ascii="Times New Roman"/>
              </w:rPr>
              <w:t>the</w:t>
            </w:r>
            <w:r w:rsidR="00623E53">
              <w:rPr>
                <w:rFonts w:ascii="Times New Roman"/>
                <w:spacing w:val="15"/>
              </w:rPr>
              <w:t xml:space="preserve"> </w:t>
            </w:r>
            <w:r w:rsidR="00623E53">
              <w:rPr>
                <w:rFonts w:ascii="Times New Roman"/>
                <w:spacing w:val="-1"/>
              </w:rPr>
              <w:t>successful</w:t>
            </w:r>
            <w:r w:rsidR="00623E53">
              <w:rPr>
                <w:rFonts w:ascii="Times New Roman"/>
                <w:spacing w:val="15"/>
              </w:rPr>
              <w:t xml:space="preserve"> </w:t>
            </w:r>
            <w:r w:rsidR="00623E53">
              <w:rPr>
                <w:rFonts w:ascii="Times New Roman"/>
                <w:spacing w:val="-1"/>
              </w:rPr>
              <w:t>bidding</w:t>
            </w:r>
            <w:r w:rsidR="00623E53">
              <w:rPr>
                <w:rFonts w:ascii="Times New Roman"/>
                <w:spacing w:val="14"/>
              </w:rPr>
              <w:t xml:space="preserve"> </w:t>
            </w:r>
            <w:r w:rsidR="00623E53">
              <w:rPr>
                <w:rFonts w:ascii="Times New Roman"/>
                <w:spacing w:val="-1"/>
              </w:rPr>
              <w:t>party</w:t>
            </w:r>
            <w:r w:rsidR="00623E53">
              <w:rPr>
                <w:rFonts w:ascii="Times New Roman"/>
                <w:spacing w:val="14"/>
              </w:rPr>
              <w:t xml:space="preserve"> </w:t>
            </w:r>
            <w:r w:rsidR="00623E53">
              <w:rPr>
                <w:rFonts w:ascii="Times New Roman"/>
              </w:rPr>
              <w:t>to</w:t>
            </w:r>
            <w:r w:rsidR="00623E53">
              <w:rPr>
                <w:rFonts w:ascii="Times New Roman"/>
                <w:spacing w:val="17"/>
              </w:rPr>
              <w:t xml:space="preserve"> </w:t>
            </w:r>
            <w:r w:rsidR="00623E53">
              <w:rPr>
                <w:rFonts w:ascii="Times New Roman"/>
                <w:spacing w:val="-1"/>
              </w:rPr>
              <w:t>submit</w:t>
            </w:r>
            <w:r w:rsidR="00623E53">
              <w:rPr>
                <w:rFonts w:ascii="Times New Roman"/>
                <w:spacing w:val="18"/>
              </w:rPr>
              <w:t xml:space="preserve"> </w:t>
            </w:r>
            <w:r w:rsidR="00623E53">
              <w:rPr>
                <w:rFonts w:ascii="Times New Roman"/>
              </w:rPr>
              <w:t>the</w:t>
            </w:r>
            <w:r w:rsidR="00623E53">
              <w:rPr>
                <w:rFonts w:ascii="Times New Roman"/>
                <w:spacing w:val="15"/>
              </w:rPr>
              <w:t xml:space="preserve"> </w:t>
            </w:r>
            <w:r w:rsidR="00623E53">
              <w:rPr>
                <w:rFonts w:ascii="Times New Roman"/>
                <w:spacing w:val="-1"/>
              </w:rPr>
              <w:t>aforementioned</w:t>
            </w:r>
            <w:r w:rsidR="00623E53">
              <w:rPr>
                <w:rFonts w:ascii="Times New Roman"/>
              </w:rPr>
              <w:t xml:space="preserve"> </w:t>
            </w:r>
            <w:r w:rsidR="00623E53">
              <w:rPr>
                <w:rFonts w:ascii="Times New Roman"/>
                <w:spacing w:val="-1"/>
              </w:rPr>
              <w:t>performance</w:t>
            </w:r>
            <w:r w:rsidR="00623E53">
              <w:rPr>
                <w:rFonts w:ascii="Times New Roman"/>
                <w:spacing w:val="55"/>
              </w:rPr>
              <w:t xml:space="preserve"> </w:t>
            </w:r>
            <w:r w:rsidR="00623E53">
              <w:rPr>
                <w:rFonts w:ascii="Times New Roman"/>
                <w:spacing w:val="-1"/>
              </w:rPr>
              <w:t>guarantee,</w:t>
            </w:r>
            <w:r w:rsidR="00623E53">
              <w:rPr>
                <w:rFonts w:ascii="Times New Roman"/>
                <w:spacing w:val="-5"/>
              </w:rPr>
              <w:t xml:space="preserve"> </w:t>
            </w:r>
            <w:r w:rsidR="00623E53">
              <w:rPr>
                <w:rFonts w:ascii="Times New Roman"/>
                <w:spacing w:val="-2"/>
              </w:rPr>
              <w:t>or</w:t>
            </w:r>
            <w:r w:rsidR="00623E53">
              <w:rPr>
                <w:rFonts w:ascii="Times New Roman"/>
                <w:spacing w:val="-4"/>
              </w:rPr>
              <w:t xml:space="preserve"> </w:t>
            </w:r>
            <w:r w:rsidR="00623E53">
              <w:rPr>
                <w:rFonts w:ascii="Times New Roman"/>
                <w:spacing w:val="-1"/>
              </w:rPr>
              <w:t>sign</w:t>
            </w:r>
            <w:r w:rsidR="00623E53">
              <w:rPr>
                <w:rFonts w:ascii="Times New Roman"/>
                <w:spacing w:val="-5"/>
              </w:rPr>
              <w:t xml:space="preserve"> </w:t>
            </w:r>
            <w:r w:rsidR="00623E53">
              <w:rPr>
                <w:rFonts w:ascii="Times New Roman"/>
                <w:spacing w:val="-1"/>
              </w:rPr>
              <w:t>the</w:t>
            </w:r>
            <w:r w:rsidR="00623E53">
              <w:rPr>
                <w:rFonts w:ascii="Times New Roman"/>
                <w:spacing w:val="-5"/>
              </w:rPr>
              <w:t xml:space="preserve"> </w:t>
            </w:r>
            <w:r w:rsidR="00623E53">
              <w:rPr>
                <w:rFonts w:ascii="Times New Roman"/>
                <w:spacing w:val="-1"/>
              </w:rPr>
              <w:t>Contract,</w:t>
            </w:r>
            <w:r w:rsidR="00623E53">
              <w:rPr>
                <w:rFonts w:ascii="Times New Roman"/>
                <w:spacing w:val="-8"/>
              </w:rPr>
              <w:t xml:space="preserve"> </w:t>
            </w:r>
            <w:r w:rsidR="00623E53">
              <w:rPr>
                <w:rFonts w:ascii="Times New Roman"/>
                <w:spacing w:val="-1"/>
              </w:rPr>
              <w:t>shall</w:t>
            </w:r>
            <w:r w:rsidR="00623E53">
              <w:rPr>
                <w:rFonts w:ascii="Times New Roman"/>
                <w:spacing w:val="-6"/>
              </w:rPr>
              <w:t xml:space="preserve"> </w:t>
            </w:r>
            <w:r w:rsidR="00623E53">
              <w:rPr>
                <w:rFonts w:ascii="Times New Roman"/>
                <w:spacing w:val="-1"/>
              </w:rPr>
              <w:t>constitute</w:t>
            </w:r>
            <w:r w:rsidR="00623E53">
              <w:rPr>
                <w:rFonts w:ascii="Times New Roman"/>
                <w:spacing w:val="-7"/>
              </w:rPr>
              <w:t xml:space="preserve"> </w:t>
            </w:r>
            <w:r w:rsidR="00623E53">
              <w:rPr>
                <w:rFonts w:ascii="Times New Roman"/>
                <w:spacing w:val="-1"/>
              </w:rPr>
              <w:t>sufficient</w:t>
            </w:r>
            <w:r w:rsidR="00623E53">
              <w:rPr>
                <w:rFonts w:ascii="Times New Roman"/>
                <w:spacing w:val="-4"/>
              </w:rPr>
              <w:t xml:space="preserve"> </w:t>
            </w:r>
            <w:r w:rsidR="00623E53">
              <w:rPr>
                <w:rFonts w:ascii="Times New Roman"/>
                <w:spacing w:val="-1"/>
              </w:rPr>
              <w:t>grounds</w:t>
            </w:r>
            <w:r w:rsidR="00623E53">
              <w:rPr>
                <w:rFonts w:ascii="Times New Roman"/>
                <w:spacing w:val="-5"/>
              </w:rPr>
              <w:t xml:space="preserve"> </w:t>
            </w:r>
            <w:r w:rsidR="00623E53">
              <w:rPr>
                <w:rFonts w:ascii="Times New Roman"/>
                <w:spacing w:val="-1"/>
              </w:rPr>
              <w:t>for</w:t>
            </w:r>
            <w:r w:rsidR="00623E53">
              <w:rPr>
                <w:rFonts w:ascii="Times New Roman"/>
                <w:spacing w:val="-7"/>
              </w:rPr>
              <w:t xml:space="preserve"> </w:t>
            </w:r>
            <w:r w:rsidR="00623E53">
              <w:rPr>
                <w:rFonts w:ascii="Times New Roman"/>
              </w:rPr>
              <w:t>the</w:t>
            </w:r>
            <w:r w:rsidR="00623E53">
              <w:rPr>
                <w:rFonts w:ascii="Times New Roman"/>
                <w:spacing w:val="-7"/>
              </w:rPr>
              <w:t xml:space="preserve"> </w:t>
            </w:r>
            <w:r w:rsidR="00623E53">
              <w:rPr>
                <w:rFonts w:ascii="Times New Roman"/>
                <w:spacing w:val="-1"/>
              </w:rPr>
              <w:t>annulment</w:t>
            </w:r>
            <w:r w:rsidR="00623E53">
              <w:rPr>
                <w:rFonts w:ascii="Times New Roman"/>
                <w:spacing w:val="-4"/>
              </w:rPr>
              <w:t xml:space="preserve"> </w:t>
            </w:r>
            <w:r w:rsidR="00623E53">
              <w:rPr>
                <w:rFonts w:ascii="Times New Roman"/>
                <w:spacing w:val="-2"/>
              </w:rPr>
              <w:t>of</w:t>
            </w:r>
            <w:r w:rsidR="00623E53">
              <w:rPr>
                <w:rFonts w:ascii="Times New Roman"/>
                <w:spacing w:val="-7"/>
              </w:rPr>
              <w:t xml:space="preserve"> </w:t>
            </w:r>
            <w:r w:rsidR="00623E53">
              <w:rPr>
                <w:rFonts w:ascii="Times New Roman"/>
              </w:rPr>
              <w:t>the</w:t>
            </w:r>
            <w:r w:rsidR="00623E53">
              <w:rPr>
                <w:rFonts w:ascii="Times New Roman"/>
                <w:spacing w:val="67"/>
              </w:rPr>
              <w:t xml:space="preserve"> </w:t>
            </w:r>
            <w:r w:rsidR="00623E53">
              <w:rPr>
                <w:rFonts w:ascii="Times New Roman"/>
                <w:spacing w:val="-1"/>
              </w:rPr>
              <w:t>award</w:t>
            </w:r>
            <w:r w:rsidR="00623E53">
              <w:rPr>
                <w:rFonts w:ascii="Times New Roman"/>
                <w:spacing w:val="-8"/>
              </w:rPr>
              <w:t xml:space="preserve"> </w:t>
            </w:r>
            <w:r w:rsidR="00623E53">
              <w:rPr>
                <w:rFonts w:ascii="Times New Roman"/>
              </w:rPr>
              <w:t>and</w:t>
            </w:r>
            <w:r w:rsidR="00623E53">
              <w:rPr>
                <w:rFonts w:ascii="Times New Roman"/>
                <w:spacing w:val="-7"/>
              </w:rPr>
              <w:t xml:space="preserve"> </w:t>
            </w:r>
            <w:r w:rsidR="00623E53">
              <w:rPr>
                <w:rFonts w:ascii="Times New Roman"/>
                <w:spacing w:val="-1"/>
              </w:rPr>
              <w:t>forfeiture</w:t>
            </w:r>
            <w:r w:rsidR="00623E53">
              <w:rPr>
                <w:rFonts w:ascii="Times New Roman"/>
                <w:spacing w:val="-5"/>
              </w:rPr>
              <w:t xml:space="preserve"> </w:t>
            </w:r>
            <w:r w:rsidR="00623E53">
              <w:rPr>
                <w:rFonts w:ascii="Times New Roman"/>
                <w:spacing w:val="-2"/>
              </w:rPr>
              <w:t>of</w:t>
            </w:r>
            <w:r w:rsidR="00623E53">
              <w:rPr>
                <w:rFonts w:ascii="Times New Roman"/>
                <w:spacing w:val="-7"/>
              </w:rPr>
              <w:t xml:space="preserve"> </w:t>
            </w:r>
            <w:r w:rsidR="00623E53">
              <w:rPr>
                <w:rFonts w:ascii="Times New Roman"/>
              </w:rPr>
              <w:t>the</w:t>
            </w:r>
            <w:r w:rsidR="00623E53">
              <w:rPr>
                <w:rFonts w:ascii="Times New Roman"/>
                <w:spacing w:val="-7"/>
              </w:rPr>
              <w:t xml:space="preserve"> </w:t>
            </w:r>
            <w:r w:rsidR="00623E53">
              <w:rPr>
                <w:rFonts w:ascii="Times New Roman"/>
              </w:rPr>
              <w:t>Bid</w:t>
            </w:r>
            <w:r w:rsidR="00623E53">
              <w:rPr>
                <w:rFonts w:ascii="Times New Roman"/>
                <w:spacing w:val="-5"/>
              </w:rPr>
              <w:t xml:space="preserve"> </w:t>
            </w:r>
            <w:r w:rsidR="00623E53">
              <w:rPr>
                <w:rFonts w:ascii="Times New Roman"/>
                <w:spacing w:val="-1"/>
              </w:rPr>
              <w:t>Security.</w:t>
            </w:r>
            <w:r w:rsidR="00623E53">
              <w:rPr>
                <w:rFonts w:ascii="Times New Roman"/>
                <w:spacing w:val="-5"/>
              </w:rPr>
              <w:t xml:space="preserve"> </w:t>
            </w:r>
            <w:r w:rsidR="00623E53">
              <w:rPr>
                <w:rFonts w:ascii="Times New Roman"/>
                <w:spacing w:val="-2"/>
              </w:rPr>
              <w:t>In</w:t>
            </w:r>
            <w:r w:rsidR="00623E53">
              <w:rPr>
                <w:rFonts w:ascii="Times New Roman"/>
                <w:spacing w:val="-5"/>
              </w:rPr>
              <w:t xml:space="preserve"> </w:t>
            </w:r>
            <w:r w:rsidR="00623E53">
              <w:rPr>
                <w:rFonts w:ascii="Times New Roman"/>
              </w:rPr>
              <w:t>that</w:t>
            </w:r>
            <w:r w:rsidR="00623E53">
              <w:rPr>
                <w:rFonts w:ascii="Times New Roman"/>
                <w:spacing w:val="-4"/>
              </w:rPr>
              <w:t xml:space="preserve"> </w:t>
            </w:r>
            <w:r w:rsidR="00623E53">
              <w:rPr>
                <w:rFonts w:ascii="Times New Roman"/>
                <w:spacing w:val="-2"/>
              </w:rPr>
              <w:t>event</w:t>
            </w:r>
            <w:r w:rsidR="00623E53">
              <w:rPr>
                <w:rFonts w:ascii="Times New Roman"/>
                <w:spacing w:val="-4"/>
              </w:rPr>
              <w:t xml:space="preserve"> </w:t>
            </w:r>
            <w:r w:rsidR="00623E53">
              <w:rPr>
                <w:rFonts w:ascii="Times New Roman"/>
                <w:spacing w:val="-1"/>
              </w:rPr>
              <w:t>the</w:t>
            </w:r>
            <w:r w:rsidR="00623E53">
              <w:rPr>
                <w:rFonts w:ascii="Times New Roman"/>
                <w:spacing w:val="-5"/>
              </w:rPr>
              <w:t xml:space="preserve"> </w:t>
            </w:r>
            <w:r w:rsidR="004A3503">
              <w:rPr>
                <w:rFonts w:ascii="Times New Roman"/>
                <w:spacing w:val="-1"/>
              </w:rPr>
              <w:t>Authority</w:t>
            </w:r>
            <w:r w:rsidR="00623E53">
              <w:rPr>
                <w:rFonts w:ascii="Times New Roman"/>
                <w:spacing w:val="-8"/>
              </w:rPr>
              <w:t xml:space="preserve"> </w:t>
            </w:r>
            <w:r w:rsidR="00623E53">
              <w:rPr>
                <w:rFonts w:ascii="Times New Roman"/>
                <w:spacing w:val="-1"/>
              </w:rPr>
              <w:t>may</w:t>
            </w:r>
            <w:r w:rsidR="00623E53">
              <w:rPr>
                <w:rFonts w:ascii="Times New Roman"/>
                <w:spacing w:val="-8"/>
              </w:rPr>
              <w:t xml:space="preserve"> </w:t>
            </w:r>
            <w:r w:rsidR="00623E53">
              <w:rPr>
                <w:rFonts w:ascii="Times New Roman"/>
                <w:spacing w:val="-1"/>
              </w:rPr>
              <w:t>award</w:t>
            </w:r>
            <w:r w:rsidR="00623E53">
              <w:rPr>
                <w:rFonts w:ascii="Times New Roman"/>
                <w:spacing w:val="-5"/>
              </w:rPr>
              <w:t xml:space="preserve"> </w:t>
            </w:r>
            <w:r w:rsidR="00623E53">
              <w:rPr>
                <w:rFonts w:ascii="Times New Roman"/>
                <w:spacing w:val="-1"/>
              </w:rPr>
              <w:t>the</w:t>
            </w:r>
            <w:r w:rsidR="00623E53">
              <w:rPr>
                <w:rFonts w:ascii="Times New Roman"/>
                <w:spacing w:val="-7"/>
              </w:rPr>
              <w:t xml:space="preserve"> </w:t>
            </w:r>
            <w:r w:rsidR="00623E53">
              <w:rPr>
                <w:rFonts w:ascii="Times New Roman"/>
                <w:spacing w:val="-1"/>
              </w:rPr>
              <w:t>contract</w:t>
            </w:r>
            <w:r w:rsidR="00623E53">
              <w:rPr>
                <w:rFonts w:ascii="Times New Roman"/>
                <w:spacing w:val="63"/>
              </w:rPr>
              <w:t xml:space="preserve"> </w:t>
            </w:r>
            <w:r w:rsidR="00623E53">
              <w:rPr>
                <w:rFonts w:ascii="Times New Roman"/>
              </w:rPr>
              <w:t>to</w:t>
            </w:r>
            <w:r w:rsidR="00623E53">
              <w:rPr>
                <w:rFonts w:ascii="Times New Roman"/>
                <w:spacing w:val="33"/>
              </w:rPr>
              <w:t xml:space="preserve"> </w:t>
            </w:r>
            <w:r w:rsidR="00623E53">
              <w:rPr>
                <w:rFonts w:ascii="Times New Roman"/>
              </w:rPr>
              <w:t>the</w:t>
            </w:r>
            <w:r w:rsidR="00623E53">
              <w:rPr>
                <w:rFonts w:ascii="Times New Roman"/>
                <w:spacing w:val="36"/>
              </w:rPr>
              <w:t xml:space="preserve"> </w:t>
            </w:r>
            <w:r w:rsidR="00623E53">
              <w:rPr>
                <w:rFonts w:ascii="Times New Roman"/>
                <w:spacing w:val="-1"/>
              </w:rPr>
              <w:t>next</w:t>
            </w:r>
            <w:r w:rsidR="00623E53">
              <w:rPr>
                <w:rFonts w:ascii="Times New Roman"/>
                <w:spacing w:val="34"/>
              </w:rPr>
              <w:t xml:space="preserve"> </w:t>
            </w:r>
            <w:r w:rsidR="00A676AA">
              <w:rPr>
                <w:rFonts w:ascii="Times New Roman"/>
                <w:spacing w:val="-1"/>
              </w:rPr>
              <w:t>highest</w:t>
            </w:r>
            <w:r w:rsidR="00A676AA">
              <w:rPr>
                <w:rFonts w:ascii="Times New Roman"/>
                <w:spacing w:val="34"/>
              </w:rPr>
              <w:t xml:space="preserve"> </w:t>
            </w:r>
            <w:r w:rsidR="00623E53">
              <w:rPr>
                <w:rFonts w:ascii="Times New Roman"/>
                <w:spacing w:val="-1"/>
              </w:rPr>
              <w:t>evaluated</w:t>
            </w:r>
            <w:r w:rsidR="00623E53">
              <w:rPr>
                <w:rFonts w:ascii="Times New Roman"/>
                <w:spacing w:val="36"/>
              </w:rPr>
              <w:t xml:space="preserve"> </w:t>
            </w:r>
            <w:r w:rsidR="00623E53">
              <w:rPr>
                <w:rFonts w:ascii="Times New Roman"/>
                <w:spacing w:val="-1"/>
              </w:rPr>
              <w:t>bidder,</w:t>
            </w:r>
            <w:r w:rsidR="00623E53">
              <w:rPr>
                <w:rFonts w:ascii="Times New Roman"/>
                <w:spacing w:val="36"/>
              </w:rPr>
              <w:t xml:space="preserve"> </w:t>
            </w:r>
            <w:r w:rsidR="00623E53">
              <w:rPr>
                <w:rFonts w:ascii="Times New Roman"/>
                <w:spacing w:val="-1"/>
              </w:rPr>
              <w:t>provided</w:t>
            </w:r>
            <w:r w:rsidR="00623E53">
              <w:rPr>
                <w:rFonts w:ascii="Times New Roman"/>
                <w:spacing w:val="33"/>
              </w:rPr>
              <w:t xml:space="preserve"> </w:t>
            </w:r>
            <w:r w:rsidR="00623E53">
              <w:rPr>
                <w:rFonts w:ascii="Times New Roman"/>
              </w:rPr>
              <w:t>the</w:t>
            </w:r>
            <w:r w:rsidR="00623E53">
              <w:rPr>
                <w:rFonts w:ascii="Times New Roman"/>
                <w:spacing w:val="34"/>
              </w:rPr>
              <w:t xml:space="preserve"> </w:t>
            </w:r>
            <w:r w:rsidR="00623E53">
              <w:rPr>
                <w:rFonts w:ascii="Times New Roman"/>
                <w:spacing w:val="-1"/>
              </w:rPr>
              <w:t>bidder</w:t>
            </w:r>
            <w:r w:rsidR="00623E53">
              <w:rPr>
                <w:rFonts w:ascii="Times New Roman"/>
                <w:spacing w:val="34"/>
              </w:rPr>
              <w:t xml:space="preserve"> </w:t>
            </w:r>
            <w:r w:rsidR="00623E53">
              <w:rPr>
                <w:rFonts w:ascii="Times New Roman"/>
              </w:rPr>
              <w:t>is</w:t>
            </w:r>
            <w:r w:rsidR="00623E53">
              <w:rPr>
                <w:rFonts w:ascii="Times New Roman"/>
                <w:spacing w:val="34"/>
              </w:rPr>
              <w:t xml:space="preserve"> </w:t>
            </w:r>
            <w:r w:rsidR="00623E53">
              <w:rPr>
                <w:rFonts w:ascii="Times New Roman"/>
                <w:spacing w:val="-1"/>
              </w:rPr>
              <w:t>capable</w:t>
            </w:r>
            <w:r w:rsidR="00623E53">
              <w:rPr>
                <w:rFonts w:ascii="Times New Roman"/>
                <w:spacing w:val="36"/>
              </w:rPr>
              <w:t xml:space="preserve"> </w:t>
            </w:r>
            <w:r w:rsidR="00623E53">
              <w:rPr>
                <w:rFonts w:ascii="Times New Roman"/>
                <w:spacing w:val="-2"/>
              </w:rPr>
              <w:t>of</w:t>
            </w:r>
            <w:r w:rsidR="00623E53">
              <w:rPr>
                <w:rFonts w:ascii="Times New Roman"/>
                <w:spacing w:val="37"/>
              </w:rPr>
              <w:t xml:space="preserve"> </w:t>
            </w:r>
            <w:r w:rsidR="00623E53">
              <w:rPr>
                <w:rFonts w:ascii="Times New Roman"/>
                <w:spacing w:val="-1"/>
              </w:rPr>
              <w:t>performing</w:t>
            </w:r>
            <w:r w:rsidR="00623E53">
              <w:rPr>
                <w:rFonts w:ascii="Times New Roman"/>
                <w:spacing w:val="33"/>
              </w:rPr>
              <w:t xml:space="preserve"> </w:t>
            </w:r>
            <w:r w:rsidR="00623E53">
              <w:rPr>
                <w:rFonts w:ascii="Times New Roman"/>
              </w:rPr>
              <w:t>the</w:t>
            </w:r>
            <w:r w:rsidR="00623E53">
              <w:rPr>
                <w:rFonts w:ascii="Times New Roman"/>
                <w:spacing w:val="49"/>
              </w:rPr>
              <w:t xml:space="preserve"> </w:t>
            </w:r>
            <w:r w:rsidR="00623E53">
              <w:rPr>
                <w:rFonts w:ascii="Times New Roman"/>
                <w:spacing w:val="-1"/>
              </w:rPr>
              <w:t>contract</w:t>
            </w:r>
            <w:r w:rsidR="00623E53">
              <w:rPr>
                <w:rFonts w:ascii="Times New Roman"/>
                <w:spacing w:val="1"/>
              </w:rPr>
              <w:t xml:space="preserve"> </w:t>
            </w:r>
            <w:r w:rsidR="00623E53">
              <w:rPr>
                <w:rFonts w:ascii="Times New Roman"/>
                <w:spacing w:val="-1"/>
              </w:rPr>
              <w:t>satisfactorily.</w:t>
            </w:r>
          </w:p>
        </w:tc>
      </w:tr>
      <w:tr w:rsidR="00623E53" w14:paraId="38B5A49D" w14:textId="77777777" w:rsidTr="00806918">
        <w:trPr>
          <w:trHeight w:hRule="exact" w:val="463"/>
        </w:trPr>
        <w:tc>
          <w:tcPr>
            <w:tcW w:w="720" w:type="dxa"/>
            <w:vAlign w:val="center"/>
          </w:tcPr>
          <w:p w14:paraId="2C860CC9" w14:textId="77777777" w:rsidR="00623E53" w:rsidRDefault="00623E53" w:rsidP="00806918">
            <w:pPr>
              <w:pStyle w:val="TableParagraph"/>
              <w:ind w:right="-28"/>
              <w:jc w:val="center"/>
              <w:rPr>
                <w:rFonts w:ascii="Times New Roman" w:eastAsia="Times New Roman" w:hAnsi="Times New Roman" w:cs="Times New Roman"/>
              </w:rPr>
            </w:pPr>
          </w:p>
        </w:tc>
        <w:tc>
          <w:tcPr>
            <w:tcW w:w="8550" w:type="dxa"/>
          </w:tcPr>
          <w:p w14:paraId="2DA54786" w14:textId="77777777" w:rsidR="00623E53" w:rsidRDefault="00623E53" w:rsidP="00806918">
            <w:pPr>
              <w:pStyle w:val="TableParagraph"/>
              <w:tabs>
                <w:tab w:val="left" w:pos="519"/>
              </w:tabs>
              <w:spacing w:before="2"/>
              <w:ind w:left="27"/>
              <w:rPr>
                <w:rFonts w:ascii="Times New Roman" w:eastAsia="Times New Roman" w:hAnsi="Times New Roman" w:cs="Times New Roman"/>
              </w:rPr>
            </w:pPr>
            <w:r>
              <w:rPr>
                <w:rFonts w:ascii="Times New Roman"/>
              </w:rPr>
              <w:t>1.4</w:t>
            </w:r>
            <w:r>
              <w:rPr>
                <w:rFonts w:ascii="Times New Roman"/>
              </w:rPr>
              <w:tab/>
            </w:r>
            <w:r>
              <w:rPr>
                <w:rFonts w:ascii="Times New Roman"/>
                <w:spacing w:val="-1"/>
              </w:rPr>
              <w:t>Standstill</w:t>
            </w:r>
            <w:r>
              <w:rPr>
                <w:rFonts w:ascii="Times New Roman"/>
                <w:spacing w:val="1"/>
              </w:rPr>
              <w:t xml:space="preserve"> </w:t>
            </w:r>
            <w:r>
              <w:rPr>
                <w:rFonts w:ascii="Times New Roman"/>
                <w:spacing w:val="-1"/>
              </w:rPr>
              <w:t>period</w:t>
            </w:r>
          </w:p>
        </w:tc>
      </w:tr>
      <w:tr w:rsidR="00623E53" w14:paraId="3C2A8F55" w14:textId="77777777" w:rsidTr="00806918">
        <w:trPr>
          <w:trHeight w:hRule="exact" w:val="1274"/>
        </w:trPr>
        <w:tc>
          <w:tcPr>
            <w:tcW w:w="720" w:type="dxa"/>
            <w:vAlign w:val="center"/>
          </w:tcPr>
          <w:p w14:paraId="2B78F912" w14:textId="77777777" w:rsidR="00623E53" w:rsidRDefault="00623E53" w:rsidP="00806918">
            <w:pPr>
              <w:jc w:val="center"/>
            </w:pPr>
          </w:p>
        </w:tc>
        <w:tc>
          <w:tcPr>
            <w:tcW w:w="8550" w:type="dxa"/>
          </w:tcPr>
          <w:p w14:paraId="5AF7FFCE" w14:textId="77777777" w:rsidR="00623E53" w:rsidRDefault="00623E53" w:rsidP="00947FD0">
            <w:pPr>
              <w:pStyle w:val="TableParagraph"/>
              <w:spacing w:line="250" w:lineRule="exact"/>
              <w:ind w:left="519"/>
              <w:jc w:val="both"/>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Contract</w:t>
            </w:r>
            <w:r>
              <w:rPr>
                <w:rFonts w:ascii="Times New Roman"/>
                <w:spacing w:val="1"/>
              </w:rPr>
              <w:t xml:space="preserve"> </w:t>
            </w:r>
            <w:r>
              <w:rPr>
                <w:rFonts w:ascii="Times New Roman"/>
                <w:spacing w:val="-1"/>
              </w:rPr>
              <w:t>shall</w:t>
            </w:r>
            <w:r>
              <w:rPr>
                <w:rFonts w:ascii="Times New Roman"/>
                <w:spacing w:val="1"/>
              </w:rPr>
              <w:t xml:space="preserve"> </w:t>
            </w:r>
            <w:r>
              <w:rPr>
                <w:rFonts w:ascii="Times New Roman"/>
              </w:rPr>
              <w:t>be</w:t>
            </w:r>
            <w:r>
              <w:rPr>
                <w:rFonts w:ascii="Times New Roman"/>
                <w:spacing w:val="-2"/>
              </w:rPr>
              <w:t xml:space="preserve"> </w:t>
            </w:r>
            <w:r>
              <w:rPr>
                <w:rFonts w:ascii="Times New Roman"/>
                <w:spacing w:val="-1"/>
              </w:rPr>
              <w:t>awarded</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earlier</w:t>
            </w:r>
            <w:r>
              <w:rPr>
                <w:rFonts w:ascii="Times New Roman"/>
                <w:spacing w:val="1"/>
              </w:rPr>
              <w:t xml:space="preserve"> </w:t>
            </w:r>
            <w:r>
              <w:rPr>
                <w:rFonts w:ascii="Times New Roman"/>
                <w:spacing w:val="-1"/>
              </w:rPr>
              <w:t>than</w:t>
            </w:r>
            <w:r>
              <w:rPr>
                <w:rFonts w:ascii="Times New Roman"/>
              </w:rPr>
              <w:t xml:space="preserve"> </w:t>
            </w:r>
            <w:r>
              <w:rPr>
                <w:rFonts w:ascii="Times New Roman"/>
                <w:spacing w:val="-1"/>
              </w:rPr>
              <w:t>the</w:t>
            </w:r>
            <w:r>
              <w:rPr>
                <w:rFonts w:ascii="Times New Roman"/>
              </w:rPr>
              <w:t xml:space="preserve"> </w:t>
            </w:r>
            <w:r>
              <w:rPr>
                <w:rFonts w:ascii="Times New Roman"/>
                <w:spacing w:val="-1"/>
              </w:rPr>
              <w:t>expiry</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p>
          <w:p w14:paraId="771D5A9F" w14:textId="77777777" w:rsidR="00623E53" w:rsidRDefault="00623E53" w:rsidP="00947FD0">
            <w:pPr>
              <w:pStyle w:val="TableParagraph"/>
              <w:ind w:left="519" w:right="208"/>
              <w:jc w:val="both"/>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duration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r>
              <w:rPr>
                <w:rFonts w:ascii="Times New Roman"/>
              </w:rPr>
              <w:t xml:space="preserve"> </w:t>
            </w:r>
            <w:r>
              <w:rPr>
                <w:rFonts w:ascii="Times New Roman"/>
                <w:spacing w:val="-1"/>
              </w:rPr>
              <w:t>is</w:t>
            </w:r>
            <w:r>
              <w:rPr>
                <w:rFonts w:ascii="Times New Roman"/>
              </w:rPr>
              <w:t xml:space="preserve"> 5 </w:t>
            </w:r>
            <w:r>
              <w:rPr>
                <w:rFonts w:ascii="Times New Roman"/>
                <w:spacing w:val="-2"/>
              </w:rPr>
              <w:t>days.</w:t>
            </w:r>
            <w:r>
              <w:rPr>
                <w:rFonts w:ascii="Times New Roman"/>
              </w:rPr>
              <w:t xml:space="preserve"> </w:t>
            </w:r>
            <w:r>
              <w:rPr>
                <w:rFonts w:ascii="Times New Roman"/>
                <w:spacing w:val="-1"/>
              </w:rPr>
              <w:t>The</w:t>
            </w:r>
            <w:r>
              <w:rPr>
                <w:rFonts w:ascii="Times New Roman"/>
              </w:rPr>
              <w:t xml:space="preserve"> </w:t>
            </w:r>
            <w:r>
              <w:rPr>
                <w:rFonts w:ascii="Times New Roman"/>
                <w:spacing w:val="-1"/>
              </w:rPr>
              <w:t>Standstill</w:t>
            </w:r>
            <w:r>
              <w:rPr>
                <w:rFonts w:ascii="Times New Roman"/>
                <w:spacing w:val="1"/>
              </w:rPr>
              <w:t xml:space="preserve"> </w:t>
            </w:r>
            <w:r>
              <w:rPr>
                <w:rFonts w:ascii="Times New Roman"/>
                <w:spacing w:val="-1"/>
              </w:rPr>
              <w:t>Period</w:t>
            </w:r>
            <w:r>
              <w:rPr>
                <w:rFonts w:ascii="Times New Roman"/>
              </w:rPr>
              <w:t xml:space="preserve"> </w:t>
            </w:r>
            <w:r>
              <w:rPr>
                <w:rFonts w:ascii="Times New Roman"/>
                <w:spacing w:val="-1"/>
              </w:rPr>
              <w:t>commences</w:t>
            </w:r>
            <w:r>
              <w:rPr>
                <w:rFonts w:ascii="Times New Roman"/>
              </w:rPr>
              <w:t xml:space="preserve"> </w:t>
            </w:r>
            <w:r>
              <w:rPr>
                <w:rFonts w:ascii="Times New Roman"/>
                <w:spacing w:val="-1"/>
              </w:rPr>
              <w:t>the</w:t>
            </w:r>
            <w:r>
              <w:rPr>
                <w:rFonts w:ascii="Times New Roman"/>
              </w:rPr>
              <w:t xml:space="preserve"> day</w:t>
            </w:r>
            <w:r>
              <w:rPr>
                <w:rFonts w:ascii="Times New Roman"/>
                <w:spacing w:val="47"/>
              </w:rPr>
              <w:t xml:space="preserve"> </w:t>
            </w:r>
            <w:r>
              <w:rPr>
                <w:rFonts w:ascii="Times New Roman"/>
                <w:spacing w:val="-1"/>
              </w:rPr>
              <w:t>after</w:t>
            </w:r>
            <w:r>
              <w:rPr>
                <w:rFonts w:ascii="Times New Roman"/>
                <w:spacing w:val="-2"/>
              </w:rPr>
              <w:t xml:space="preserve"> </w:t>
            </w:r>
            <w:r>
              <w:rPr>
                <w:rFonts w:ascii="Times New Roman"/>
              </w:rPr>
              <w:t xml:space="preserve">the </w:t>
            </w:r>
            <w:r>
              <w:rPr>
                <w:rFonts w:ascii="Times New Roman"/>
                <w:spacing w:val="-2"/>
              </w:rPr>
              <w:t>date</w:t>
            </w:r>
            <w:r>
              <w:rPr>
                <w:rFonts w:ascii="Times New Roman"/>
              </w:rPr>
              <w:t xml:space="preserve"> </w:t>
            </w:r>
            <w:r>
              <w:rPr>
                <w:rFonts w:ascii="Times New Roman"/>
                <w:spacing w:val="-1"/>
              </w:rPr>
              <w:t>the</w:t>
            </w:r>
            <w:r>
              <w:rPr>
                <w:rFonts w:ascii="Times New Roman"/>
              </w:rPr>
              <w:t xml:space="preserve"> </w:t>
            </w:r>
            <w:r>
              <w:rPr>
                <w:rFonts w:ascii="Times New Roman"/>
                <w:spacing w:val="-1"/>
              </w:rPr>
              <w:t>Employer</w:t>
            </w:r>
            <w:r>
              <w:rPr>
                <w:rFonts w:ascii="Times New Roman"/>
                <w:spacing w:val="1"/>
              </w:rPr>
              <w:t xml:space="preserve"> </w:t>
            </w:r>
            <w:r>
              <w:rPr>
                <w:rFonts w:ascii="Times New Roman"/>
              </w:rPr>
              <w:t xml:space="preserve">has </w:t>
            </w:r>
            <w:r>
              <w:rPr>
                <w:rFonts w:ascii="Times New Roman"/>
                <w:spacing w:val="-1"/>
              </w:rPr>
              <w:t>transmitted</w:t>
            </w:r>
            <w:r>
              <w:rPr>
                <w:rFonts w:ascii="Times New Roman"/>
                <w:spacing w:val="-3"/>
              </w:rPr>
              <w:t xml:space="preserve"> </w:t>
            </w:r>
            <w:r>
              <w:rPr>
                <w:rFonts w:ascii="Times New Roman"/>
              </w:rPr>
              <w:t>to</w:t>
            </w:r>
            <w:r>
              <w:rPr>
                <w:rFonts w:ascii="Times New Roman"/>
                <w:spacing w:val="-3"/>
              </w:rPr>
              <w:t xml:space="preserve"> </w:t>
            </w:r>
            <w:r>
              <w:rPr>
                <w:rFonts w:ascii="Times New Roman"/>
              </w:rPr>
              <w:t xml:space="preserve">each </w:t>
            </w:r>
            <w:r>
              <w:rPr>
                <w:rFonts w:ascii="Times New Roman"/>
                <w:spacing w:val="-1"/>
              </w:rPr>
              <w:t>Bidder</w:t>
            </w:r>
            <w:r>
              <w:rPr>
                <w:rFonts w:ascii="Times New Roman"/>
                <w:spacing w:val="1"/>
              </w:rPr>
              <w:t xml:space="preserve"> </w:t>
            </w:r>
            <w:r>
              <w:rPr>
                <w:rFonts w:ascii="Times New Roman"/>
                <w:spacing w:val="-1"/>
              </w:rPr>
              <w:t>(that</w:t>
            </w:r>
            <w:r>
              <w:rPr>
                <w:rFonts w:ascii="Times New Roman"/>
                <w:spacing w:val="1"/>
              </w:rPr>
              <w:t xml:space="preserve"> </w:t>
            </w:r>
            <w:r>
              <w:rPr>
                <w:rFonts w:ascii="Times New Roman"/>
                <w:spacing w:val="-1"/>
              </w:rPr>
              <w:t>has</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already</w:t>
            </w:r>
            <w:r>
              <w:rPr>
                <w:rFonts w:ascii="Times New Roman"/>
                <w:spacing w:val="-3"/>
              </w:rPr>
              <w:t xml:space="preserve"> </w:t>
            </w:r>
            <w:r>
              <w:rPr>
                <w:rFonts w:ascii="Times New Roman"/>
                <w:spacing w:val="-1"/>
              </w:rPr>
              <w:t>been</w:t>
            </w:r>
            <w:r>
              <w:rPr>
                <w:rFonts w:ascii="Times New Roman"/>
                <w:spacing w:val="45"/>
              </w:rPr>
              <w:t xml:space="preserve"> </w:t>
            </w:r>
            <w:r>
              <w:rPr>
                <w:rFonts w:ascii="Times New Roman"/>
                <w:spacing w:val="-1"/>
              </w:rPr>
              <w:t>notified</w:t>
            </w:r>
            <w:r>
              <w:rPr>
                <w:rFonts w:ascii="Times New Roman"/>
              </w:rPr>
              <w:t xml:space="preserve"> </w:t>
            </w:r>
            <w:r>
              <w:rPr>
                <w:rFonts w:ascii="Times New Roman"/>
                <w:spacing w:val="-1"/>
              </w:rPr>
              <w:t>that</w:t>
            </w:r>
            <w:r>
              <w:rPr>
                <w:rFonts w:ascii="Times New Roman"/>
                <w:spacing w:val="-2"/>
              </w:rPr>
              <w:t xml:space="preserve"> </w:t>
            </w:r>
            <w:r>
              <w:rPr>
                <w:rFonts w:ascii="Times New Roman"/>
                <w:spacing w:val="-1"/>
              </w:rPr>
              <w:t>it</w:t>
            </w:r>
            <w:r>
              <w:rPr>
                <w:rFonts w:ascii="Times New Roman"/>
                <w:spacing w:val="1"/>
              </w:rPr>
              <w:t xml:space="preserve"> </w:t>
            </w:r>
            <w:r>
              <w:rPr>
                <w:rFonts w:ascii="Times New Roman"/>
              </w:rPr>
              <w:t>has</w:t>
            </w:r>
            <w:r>
              <w:rPr>
                <w:rFonts w:ascii="Times New Roman"/>
                <w:spacing w:val="-2"/>
              </w:rPr>
              <w:t xml:space="preserve"> </w:t>
            </w:r>
            <w:r>
              <w:rPr>
                <w:rFonts w:ascii="Times New Roman"/>
                <w:spacing w:val="-1"/>
              </w:rPr>
              <w:t>been</w:t>
            </w:r>
            <w:r>
              <w:rPr>
                <w:rFonts w:ascii="Times New Roman"/>
              </w:rPr>
              <w:t xml:space="preserve"> </w:t>
            </w:r>
            <w:r>
              <w:rPr>
                <w:rFonts w:ascii="Times New Roman"/>
                <w:spacing w:val="-1"/>
              </w:rPr>
              <w:t>unsuccessful)</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Notification</w:t>
            </w:r>
            <w:r>
              <w:rPr>
                <w:rFonts w:ascii="Times New Roman"/>
                <w:spacing w:val="-3"/>
              </w:rPr>
              <w:t xml:space="preserve"> </w:t>
            </w:r>
            <w:r>
              <w:rPr>
                <w:rFonts w:ascii="Times New Roman"/>
              </w:rPr>
              <w:t>of</w:t>
            </w:r>
            <w:r>
              <w:rPr>
                <w:rFonts w:ascii="Times New Roman"/>
                <w:spacing w:val="1"/>
              </w:rPr>
              <w:t xml:space="preserve"> </w:t>
            </w:r>
            <w:r>
              <w:rPr>
                <w:rFonts w:ascii="Times New Roman"/>
                <w:spacing w:val="-1"/>
              </w:rPr>
              <w:t>Intention</w:t>
            </w:r>
            <w:r>
              <w:rPr>
                <w:rFonts w:ascii="Times New Roman"/>
              </w:rPr>
              <w:t xml:space="preserve"> </w:t>
            </w:r>
            <w:r>
              <w:rPr>
                <w:rFonts w:ascii="Times New Roman"/>
                <w:spacing w:val="-1"/>
              </w:rPr>
              <w:t>to</w:t>
            </w:r>
            <w:r>
              <w:rPr>
                <w:rFonts w:ascii="Times New Roman"/>
              </w:rPr>
              <w:t xml:space="preserve"> </w:t>
            </w:r>
            <w:r>
              <w:rPr>
                <w:rFonts w:ascii="Times New Roman"/>
                <w:spacing w:val="-1"/>
              </w:rPr>
              <w:t>Award</w:t>
            </w:r>
            <w:r>
              <w:rPr>
                <w:rFonts w:ascii="Times New Roman"/>
                <w:spacing w:val="-3"/>
              </w:rPr>
              <w:t xml:space="preserve"> </w:t>
            </w:r>
            <w:r>
              <w:rPr>
                <w:rFonts w:ascii="Times New Roman"/>
              </w:rPr>
              <w:t>the</w:t>
            </w:r>
            <w:r>
              <w:rPr>
                <w:rFonts w:ascii="Times New Roman"/>
                <w:spacing w:val="59"/>
              </w:rPr>
              <w:t xml:space="preserve"> </w:t>
            </w:r>
            <w:r>
              <w:rPr>
                <w:rFonts w:ascii="Times New Roman"/>
                <w:spacing w:val="-1"/>
              </w:rPr>
              <w:t>Contract.</w:t>
            </w:r>
            <w:r>
              <w:rPr>
                <w:rFonts w:ascii="Times New Roman"/>
                <w:spacing w:val="-3"/>
              </w:rPr>
              <w:t xml:space="preserve"> </w:t>
            </w:r>
            <w:r>
              <w:rPr>
                <w:rFonts w:ascii="Times New Roman"/>
                <w:spacing w:val="-1"/>
              </w:rPr>
              <w:t>Where</w:t>
            </w:r>
            <w:r>
              <w:rPr>
                <w:rFonts w:ascii="Times New Roman"/>
              </w:rPr>
              <w:t xml:space="preserve"> </w:t>
            </w:r>
            <w:r>
              <w:rPr>
                <w:rFonts w:ascii="Times New Roman"/>
                <w:spacing w:val="-1"/>
              </w:rPr>
              <w:t>only</w:t>
            </w:r>
            <w:r>
              <w:rPr>
                <w:rFonts w:ascii="Times New Roman"/>
                <w:spacing w:val="-3"/>
              </w:rPr>
              <w:t xml:space="preserve"> </w:t>
            </w:r>
            <w:r>
              <w:rPr>
                <w:rFonts w:ascii="Times New Roman"/>
              </w:rPr>
              <w:t>one</w:t>
            </w:r>
            <w:r>
              <w:rPr>
                <w:rFonts w:ascii="Times New Roman"/>
                <w:spacing w:val="-2"/>
              </w:rPr>
              <w:t xml:space="preserve"> </w:t>
            </w:r>
            <w:r>
              <w:rPr>
                <w:rFonts w:ascii="Times New Roman"/>
              </w:rPr>
              <w:t>Bid is</w:t>
            </w:r>
            <w:r>
              <w:rPr>
                <w:rFonts w:ascii="Times New Roman"/>
                <w:spacing w:val="-2"/>
              </w:rPr>
              <w:t xml:space="preserve"> </w:t>
            </w:r>
            <w:r>
              <w:rPr>
                <w:rFonts w:ascii="Times New Roman"/>
                <w:spacing w:val="-1"/>
              </w:rPr>
              <w:t>submitted,</w:t>
            </w:r>
            <w:r>
              <w:rPr>
                <w:rFonts w:ascii="Times New Roman"/>
                <w:spacing w:val="-3"/>
              </w:rPr>
              <w:t xml:space="preserve"> </w:t>
            </w:r>
            <w:r>
              <w:rPr>
                <w:rFonts w:ascii="Times New Roman"/>
              </w:rPr>
              <w:t xml:space="preserve">the </w:t>
            </w:r>
            <w:r>
              <w:rPr>
                <w:rFonts w:ascii="Times New Roman"/>
                <w:spacing w:val="-1"/>
              </w:rPr>
              <w:t>Standstill</w:t>
            </w:r>
            <w:r>
              <w:rPr>
                <w:rFonts w:ascii="Times New Roman"/>
                <w:spacing w:val="-2"/>
              </w:rPr>
              <w:t xml:space="preserve"> </w:t>
            </w:r>
            <w:r>
              <w:rPr>
                <w:rFonts w:ascii="Times New Roman"/>
                <w:spacing w:val="-1"/>
              </w:rPr>
              <w:t>Period</w:t>
            </w:r>
            <w:r>
              <w:rPr>
                <w:rFonts w:ascii="Times New Roman"/>
                <w:spacing w:val="-3"/>
              </w:rPr>
              <w:t xml:space="preserve"> </w:t>
            </w:r>
            <w:r>
              <w:rPr>
                <w:rFonts w:ascii="Times New Roman"/>
                <w:spacing w:val="-1"/>
              </w:rPr>
              <w:t>shall</w:t>
            </w:r>
            <w:r>
              <w:rPr>
                <w:rFonts w:ascii="Times New Roman"/>
                <w:spacing w:val="1"/>
              </w:rPr>
              <w:t xml:space="preserve"> </w:t>
            </w:r>
            <w:r>
              <w:rPr>
                <w:rFonts w:ascii="Times New Roman"/>
                <w:spacing w:val="-1"/>
              </w:rPr>
              <w:t>not</w:t>
            </w:r>
            <w:r>
              <w:rPr>
                <w:rFonts w:ascii="Times New Roman"/>
                <w:spacing w:val="1"/>
              </w:rPr>
              <w:t xml:space="preserve"> </w:t>
            </w:r>
            <w:r>
              <w:rPr>
                <w:rFonts w:ascii="Times New Roman"/>
                <w:spacing w:val="-1"/>
              </w:rPr>
              <w:t>apply.</w:t>
            </w:r>
          </w:p>
        </w:tc>
      </w:tr>
      <w:tr w:rsidR="00623E53" w14:paraId="5682FAC5" w14:textId="77777777" w:rsidTr="00806918">
        <w:trPr>
          <w:trHeight w:hRule="exact" w:val="451"/>
        </w:trPr>
        <w:tc>
          <w:tcPr>
            <w:tcW w:w="720" w:type="dxa"/>
            <w:vAlign w:val="center"/>
          </w:tcPr>
          <w:p w14:paraId="47C9763D" w14:textId="77777777" w:rsidR="00623E53" w:rsidRDefault="00623E53" w:rsidP="00806918">
            <w:pPr>
              <w:pStyle w:val="TableParagraph"/>
              <w:tabs>
                <w:tab w:val="left" w:pos="651"/>
              </w:tabs>
              <w:ind w:right="-10"/>
              <w:jc w:val="center"/>
              <w:rPr>
                <w:rFonts w:ascii="Times New Roman" w:eastAsia="Times New Roman" w:hAnsi="Times New Roman" w:cs="Times New Roman"/>
              </w:rPr>
            </w:pPr>
            <w:r>
              <w:rPr>
                <w:rFonts w:ascii="Times New Roman"/>
                <w:b/>
              </w:rPr>
              <w:t>2</w:t>
            </w:r>
          </w:p>
        </w:tc>
        <w:tc>
          <w:tcPr>
            <w:tcW w:w="8550" w:type="dxa"/>
            <w:vAlign w:val="center"/>
          </w:tcPr>
          <w:p w14:paraId="16C9CB25" w14:textId="77777777" w:rsidR="00623E53" w:rsidRDefault="00623E53" w:rsidP="00806918">
            <w:pPr>
              <w:pStyle w:val="TableParagraph"/>
              <w:ind w:left="8"/>
              <w:rPr>
                <w:rFonts w:ascii="Times New Roman" w:eastAsia="Times New Roman" w:hAnsi="Times New Roman" w:cs="Times New Roman"/>
              </w:rPr>
            </w:pPr>
            <w:r>
              <w:rPr>
                <w:rFonts w:ascii="Times New Roman"/>
                <w:b/>
                <w:spacing w:val="-1"/>
              </w:rPr>
              <w:t xml:space="preserve">Liquidated </w:t>
            </w:r>
            <w:r>
              <w:rPr>
                <w:rFonts w:ascii="Times New Roman"/>
                <w:b/>
                <w:spacing w:val="-2"/>
              </w:rPr>
              <w:t>Damages</w:t>
            </w:r>
            <w:r>
              <w:rPr>
                <w:rFonts w:ascii="Times New Roman"/>
                <w:b/>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1F47A0C0" w14:textId="77777777" w:rsidTr="00806918">
        <w:trPr>
          <w:trHeight w:hRule="exact" w:val="1529"/>
        </w:trPr>
        <w:tc>
          <w:tcPr>
            <w:tcW w:w="720" w:type="dxa"/>
            <w:vAlign w:val="center"/>
          </w:tcPr>
          <w:p w14:paraId="79DB3779"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69EC09FA" w14:textId="5F8B8271" w:rsidR="00623E53" w:rsidRDefault="00623E53" w:rsidP="00A676AA">
            <w:pPr>
              <w:pStyle w:val="TableParagraph"/>
              <w:tabs>
                <w:tab w:val="left" w:pos="519"/>
              </w:tabs>
              <w:ind w:left="519" w:right="97" w:hanging="492"/>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Contractor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liquidated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damages</w:t>
            </w:r>
            <w:r>
              <w:rPr>
                <w:rFonts w:ascii="Times New Roman" w:eastAsia="Times New Roman" w:hAnsi="Times New Roman" w:cs="Times New Roman"/>
              </w:rPr>
              <w:t xml:space="preserve"> to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2"/>
              </w:rPr>
              <w:t>Employer</w:t>
            </w:r>
            <w:r>
              <w:rPr>
                <w:rFonts w:ascii="Times New Roman" w:eastAsia="Times New Roman" w:hAnsi="Times New Roman" w:cs="Times New Roman"/>
                <w:spacing w:val="1"/>
              </w:rPr>
              <w:t xml:space="preserve"> </w:t>
            </w:r>
            <w:r w:rsidR="00A676AA">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rate</w:t>
            </w:r>
            <w:r>
              <w:rPr>
                <w:rFonts w:ascii="Times New Roman" w:eastAsia="Times New Roman" w:hAnsi="Times New Roman" w:cs="Times New Roman"/>
              </w:rPr>
              <w:t xml:space="preserve"> </w:t>
            </w:r>
            <w:r>
              <w:rPr>
                <w:rFonts w:ascii="Times New Roman" w:eastAsia="Times New Roman" w:hAnsi="Times New Roman" w:cs="Times New Roman"/>
                <w:spacing w:val="-1"/>
              </w:rPr>
              <w:t>per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day</w:t>
            </w:r>
            <w:r>
              <w:rPr>
                <w:rFonts w:ascii="Times New Roman" w:eastAsia="Times New Roman" w:hAnsi="Times New Roman" w:cs="Times New Roman"/>
                <w:spacing w:val="-3"/>
              </w:rPr>
              <w:t xml:space="preserve"> </w:t>
            </w:r>
            <w:r>
              <w:rPr>
                <w:rFonts w:ascii="Times New Roman" w:eastAsia="Times New Roman" w:hAnsi="Times New Roman" w:cs="Times New Roman"/>
                <w:b/>
                <w:bCs/>
                <w:spacing w:val="-1"/>
              </w:rPr>
              <w:t xml:space="preserve">stated </w:t>
            </w:r>
            <w:r>
              <w:rPr>
                <w:rFonts w:ascii="Times New Roman" w:eastAsia="Times New Roman" w:hAnsi="Times New Roman" w:cs="Times New Roman"/>
                <w:b/>
                <w:bCs/>
              </w:rPr>
              <w:t>in</w:t>
            </w:r>
            <w:r>
              <w:rPr>
                <w:rFonts w:ascii="Times New Roman" w:eastAsia="Times New Roman" w:hAnsi="Times New Roman" w:cs="Times New Roman"/>
                <w:b/>
                <w:bCs/>
                <w:spacing w:val="71"/>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Procurement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Regulation</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each</w:t>
            </w:r>
            <w:r>
              <w:rPr>
                <w:rFonts w:ascii="Times New Roman" w:eastAsia="Times New Roman" w:hAnsi="Times New Roman" w:cs="Times New Roman"/>
              </w:rPr>
              <w:t xml:space="preserve"> day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Completion</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later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than</w:t>
            </w:r>
            <w:r>
              <w:rPr>
                <w:rFonts w:ascii="Times New Roman" w:eastAsia="Times New Roman" w:hAnsi="Times New Roman" w:cs="Times New Roman"/>
                <w:spacing w:val="6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Intended</w:t>
            </w:r>
            <w:r>
              <w:rPr>
                <w:rFonts w:ascii="Times New Roman" w:eastAsia="Times New Roman" w:hAnsi="Times New Roman" w:cs="Times New Roman"/>
              </w:rPr>
              <w:t xml:space="preserve"> </w:t>
            </w:r>
            <w:r>
              <w:rPr>
                <w:rFonts w:ascii="Times New Roman" w:eastAsia="Times New Roman" w:hAnsi="Times New Roman" w:cs="Times New Roman"/>
                <w:spacing w:val="-1"/>
              </w:rPr>
              <w:t>Completion</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total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amount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liquidated</w:t>
            </w:r>
            <w:r>
              <w:rPr>
                <w:rFonts w:ascii="Times New Roman" w:eastAsia="Times New Roman" w:hAnsi="Times New Roman" w:cs="Times New Roman"/>
              </w:rPr>
              <w:t xml:space="preserve"> </w:t>
            </w:r>
            <w:r>
              <w:rPr>
                <w:rFonts w:ascii="Times New Roman" w:eastAsia="Times New Roman" w:hAnsi="Times New Roman" w:cs="Times New Roman"/>
                <w:spacing w:val="-2"/>
              </w:rPr>
              <w:t>damages</w:t>
            </w:r>
            <w:r>
              <w:rPr>
                <w:rFonts w:ascii="Times New Roman" w:eastAsia="Times New Roman" w:hAnsi="Times New Roman" w:cs="Times New Roman"/>
              </w:rPr>
              <w:t xml:space="preserve"> shall</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exceed</w:t>
            </w:r>
            <w:r>
              <w:rPr>
                <w:rFonts w:ascii="Times New Roman" w:eastAsia="Times New Roman" w:hAnsi="Times New Roman" w:cs="Times New Roman"/>
                <w:spacing w:val="7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amount</w:t>
            </w:r>
            <w:r>
              <w:rPr>
                <w:rFonts w:ascii="Times New Roman" w:eastAsia="Times New Roman" w:hAnsi="Times New Roman" w:cs="Times New Roman"/>
                <w:spacing w:val="1"/>
              </w:rPr>
              <w:t xml:space="preserve"> </w:t>
            </w:r>
            <w:r>
              <w:rPr>
                <w:rFonts w:ascii="Times New Roman" w:eastAsia="Times New Roman" w:hAnsi="Times New Roman" w:cs="Times New Roman"/>
                <w:b/>
                <w:bCs/>
                <w:spacing w:val="-1"/>
              </w:rPr>
              <w:t xml:space="preserve">defined </w:t>
            </w:r>
            <w:r>
              <w:rPr>
                <w:rFonts w:ascii="Times New Roman" w:eastAsia="Times New Roman" w:hAnsi="Times New Roman" w:cs="Times New Roman"/>
                <w:b/>
                <w:bCs/>
              </w:rPr>
              <w:t>in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Procurement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Regulation.</w:t>
            </w:r>
            <w:r>
              <w:rPr>
                <w:rFonts w:ascii="Times New Roman" w:eastAsia="Times New Roman" w:hAnsi="Times New Roman" w:cs="Times New Roman"/>
                <w:b/>
                <w:bCs/>
                <w:spacing w:val="5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Employer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may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deduct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liquidated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damages</w:t>
            </w:r>
            <w:r>
              <w:rPr>
                <w:rFonts w:ascii="Times New Roman" w:eastAsia="Times New Roman" w:hAnsi="Times New Roman" w:cs="Times New Roman"/>
              </w:rPr>
              <w:t xml:space="preserve"> from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payments</w:t>
            </w:r>
            <w:r>
              <w:rPr>
                <w:rFonts w:ascii="Times New Roman" w:eastAsia="Times New Roman" w:hAnsi="Times New Roman" w:cs="Times New Roman"/>
              </w:rPr>
              <w:t xml:space="preserve"> due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Contractor.</w:t>
            </w:r>
            <w:r>
              <w:rPr>
                <w:rFonts w:ascii="Times New Roman" w:eastAsia="Times New Roman" w:hAnsi="Times New Roman" w:cs="Times New Roman"/>
              </w:rPr>
              <w:t xml:space="preserve">  </w:t>
            </w:r>
            <w:r>
              <w:rPr>
                <w:rFonts w:ascii="Times New Roman" w:eastAsia="Times New Roman" w:hAnsi="Times New Roman" w:cs="Times New Roman"/>
                <w:spacing w:val="-2"/>
              </w:rPr>
              <w:t>Payment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liquidated</w:t>
            </w:r>
            <w:r>
              <w:rPr>
                <w:rFonts w:ascii="Times New Roman" w:eastAsia="Times New Roman" w:hAnsi="Times New Roman" w:cs="Times New Roman"/>
              </w:rPr>
              <w:t xml:space="preserve"> </w:t>
            </w:r>
            <w:r>
              <w:rPr>
                <w:rFonts w:ascii="Times New Roman" w:eastAsia="Times New Roman" w:hAnsi="Times New Roman" w:cs="Times New Roman"/>
                <w:spacing w:val="-1"/>
              </w:rPr>
              <w:t>damages</w:t>
            </w:r>
            <w:r>
              <w:rPr>
                <w:rFonts w:ascii="Times New Roman" w:eastAsia="Times New Roman" w:hAnsi="Times New Roman" w:cs="Times New Roman"/>
                <w:spacing w:val="65"/>
              </w:rPr>
              <w:t xml:space="preserve"> </w:t>
            </w:r>
            <w:r>
              <w:rPr>
                <w:rFonts w:ascii="Times New Roman" w:eastAsia="Times New Roman" w:hAnsi="Times New Roman" w:cs="Times New Roman"/>
              </w:rPr>
              <w:t>shall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affect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Contractor’s</w:t>
            </w:r>
            <w:r>
              <w:rPr>
                <w:rFonts w:ascii="Times New Roman" w:eastAsia="Times New Roman" w:hAnsi="Times New Roman" w:cs="Times New Roman"/>
              </w:rPr>
              <w:t xml:space="preserve"> </w:t>
            </w:r>
            <w:r>
              <w:rPr>
                <w:rFonts w:ascii="Times New Roman" w:eastAsia="Times New Roman" w:hAnsi="Times New Roman" w:cs="Times New Roman"/>
                <w:spacing w:val="-1"/>
              </w:rPr>
              <w:t>liabilities.</w:t>
            </w:r>
          </w:p>
        </w:tc>
      </w:tr>
      <w:tr w:rsidR="00623E53" w14:paraId="0DE88DEA" w14:textId="77777777" w:rsidTr="00806918">
        <w:trPr>
          <w:trHeight w:hRule="exact" w:val="256"/>
        </w:trPr>
        <w:tc>
          <w:tcPr>
            <w:tcW w:w="720" w:type="dxa"/>
            <w:vAlign w:val="center"/>
          </w:tcPr>
          <w:p w14:paraId="19EEB2EE" w14:textId="77777777" w:rsidR="00623E53" w:rsidRDefault="00623E53" w:rsidP="00806918">
            <w:pPr>
              <w:jc w:val="center"/>
            </w:pPr>
          </w:p>
        </w:tc>
        <w:tc>
          <w:tcPr>
            <w:tcW w:w="8550" w:type="dxa"/>
          </w:tcPr>
          <w:p w14:paraId="75530B61" w14:textId="77777777" w:rsidR="00623E53" w:rsidRDefault="00623E53" w:rsidP="00806918"/>
        </w:tc>
      </w:tr>
      <w:tr w:rsidR="00623E53" w14:paraId="78360C9B" w14:textId="77777777" w:rsidTr="00806918">
        <w:trPr>
          <w:trHeight w:hRule="exact" w:val="270"/>
        </w:trPr>
        <w:tc>
          <w:tcPr>
            <w:tcW w:w="720" w:type="dxa"/>
            <w:vAlign w:val="center"/>
          </w:tcPr>
          <w:p w14:paraId="2D98FF49" w14:textId="77777777" w:rsidR="00623E53" w:rsidRDefault="00623E53" w:rsidP="00806918">
            <w:pPr>
              <w:pStyle w:val="TableParagraph"/>
              <w:tabs>
                <w:tab w:val="left" w:pos="651"/>
              </w:tabs>
              <w:spacing w:line="251" w:lineRule="exact"/>
              <w:ind w:left="104"/>
              <w:jc w:val="center"/>
              <w:rPr>
                <w:rFonts w:ascii="Times New Roman" w:eastAsia="Times New Roman" w:hAnsi="Times New Roman" w:cs="Times New Roman"/>
              </w:rPr>
            </w:pPr>
            <w:r>
              <w:rPr>
                <w:rFonts w:ascii="Times New Roman"/>
                <w:b/>
              </w:rPr>
              <w:t>3</w:t>
            </w:r>
          </w:p>
        </w:tc>
        <w:tc>
          <w:tcPr>
            <w:tcW w:w="8550" w:type="dxa"/>
          </w:tcPr>
          <w:p w14:paraId="61864C9D" w14:textId="77777777" w:rsidR="00623E53" w:rsidRDefault="00623E53" w:rsidP="00806918">
            <w:pPr>
              <w:pStyle w:val="TableParagraph"/>
              <w:spacing w:line="251" w:lineRule="exact"/>
              <w:ind w:left="-16"/>
              <w:rPr>
                <w:rFonts w:ascii="Times New Roman" w:eastAsia="Times New Roman" w:hAnsi="Times New Roman" w:cs="Times New Roman"/>
              </w:rPr>
            </w:pPr>
            <w:r>
              <w:rPr>
                <w:rFonts w:ascii="Times New Roman"/>
                <w:b/>
                <w:spacing w:val="-1"/>
              </w:rPr>
              <w:t>Securities</w:t>
            </w:r>
            <w:r>
              <w:rPr>
                <w:rFonts w:ascii="Times New Roman"/>
                <w:b/>
                <w:spacing w:val="-2"/>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712E72CE" w14:textId="77777777" w:rsidTr="00806918">
        <w:trPr>
          <w:trHeight w:hRule="exact" w:val="2131"/>
        </w:trPr>
        <w:tc>
          <w:tcPr>
            <w:tcW w:w="720" w:type="dxa"/>
            <w:vAlign w:val="center"/>
          </w:tcPr>
          <w:p w14:paraId="4C8E93E3" w14:textId="77777777" w:rsidR="00623E53" w:rsidRDefault="00623E53" w:rsidP="00806918">
            <w:pPr>
              <w:pStyle w:val="TableParagraph"/>
              <w:spacing w:line="251" w:lineRule="exact"/>
              <w:ind w:right="-28"/>
              <w:jc w:val="center"/>
              <w:rPr>
                <w:rFonts w:ascii="Times New Roman" w:eastAsia="Times New Roman" w:hAnsi="Times New Roman" w:cs="Times New Roman"/>
              </w:rPr>
            </w:pPr>
          </w:p>
        </w:tc>
        <w:tc>
          <w:tcPr>
            <w:tcW w:w="8550" w:type="dxa"/>
          </w:tcPr>
          <w:p w14:paraId="14CC55CB" w14:textId="7DDA8F35" w:rsidR="00623E53" w:rsidRDefault="00623E53" w:rsidP="00806918">
            <w:pPr>
              <w:pStyle w:val="TableParagraph"/>
              <w:spacing w:line="275" w:lineRule="auto"/>
              <w:ind w:left="519" w:right="94" w:hanging="492"/>
              <w:jc w:val="both"/>
              <w:rPr>
                <w:rFonts w:ascii="Times New Roman" w:eastAsia="Times New Roman" w:hAnsi="Times New Roman" w:cs="Times New Roman"/>
              </w:rPr>
            </w:pPr>
            <w:proofErr w:type="gramStart"/>
            <w:r>
              <w:rPr>
                <w:rFonts w:ascii="Times New Roman" w:eastAsia="Times New Roman" w:hAnsi="Times New Roman" w:cs="Times New Roman"/>
              </w:rPr>
              <w:t xml:space="preserve">3.1 </w:t>
            </w:r>
            <w:r w:rsidR="00773D75">
              <w:rPr>
                <w:rFonts w:ascii="Times New Roman" w:eastAsia="Times New Roman" w:hAnsi="Times New Roman" w:cs="Times New Roman"/>
                <w:spacing w:val="51"/>
              </w:rPr>
              <w:t xml:space="preserve"> </w:t>
            </w:r>
            <w:r>
              <w:rPr>
                <w:rFonts w:ascii="Times New Roman" w:eastAsia="Times New Roman" w:hAnsi="Times New Roman" w:cs="Times New Roman"/>
                <w:spacing w:val="-2"/>
              </w:rPr>
              <w:t>If</w:t>
            </w:r>
            <w:proofErr w:type="gramEnd"/>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price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quoted</w:t>
            </w:r>
            <w:r>
              <w:rPr>
                <w:rFonts w:ascii="Times New Roman" w:eastAsia="Times New Roman" w:hAnsi="Times New Roman" w:cs="Times New Roman"/>
                <w:spacing w:val="12"/>
              </w:rPr>
              <w:t xml:space="preserve"> </w:t>
            </w:r>
            <w:r>
              <w:rPr>
                <w:rFonts w:ascii="Times New Roman" w:eastAsia="Times New Roman" w:hAnsi="Times New Roman" w:cs="Times New Roman"/>
              </w:rPr>
              <w:t>by</w:t>
            </w:r>
            <w:r>
              <w:rPr>
                <w:rFonts w:ascii="Times New Roman" w:eastAsia="Times New Roman" w:hAnsi="Times New Roman" w:cs="Times New Roman"/>
                <w:spacing w:val="9"/>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bidding</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party</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exceeds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MVR</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500,000</w:t>
            </w:r>
            <w:r>
              <w:rPr>
                <w:rFonts w:ascii="Times New Roman" w:eastAsia="Times New Roman" w:hAnsi="Times New Roman" w:cs="Times New Roman"/>
                <w:spacing w:val="9"/>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value,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bidding</w:t>
            </w:r>
            <w:r>
              <w:rPr>
                <w:rFonts w:ascii="Times New Roman" w:eastAsia="Times New Roman" w:hAnsi="Times New Roman" w:cs="Times New Roman"/>
                <w:spacing w:val="9"/>
              </w:rPr>
              <w:t xml:space="preserve"> </w:t>
            </w:r>
            <w:r>
              <w:rPr>
                <w:rFonts w:ascii="Times New Roman" w:eastAsia="Times New Roman" w:hAnsi="Times New Roman" w:cs="Times New Roman"/>
              </w:rPr>
              <w:t>party</w:t>
            </w:r>
            <w:r>
              <w:rPr>
                <w:rFonts w:ascii="Times New Roman" w:eastAsia="Times New Roman" w:hAnsi="Times New Roman" w:cs="Times New Roman"/>
                <w:spacing w:val="69"/>
              </w:rPr>
              <w:t xml:space="preserve"> </w:t>
            </w:r>
            <w:r>
              <w:rPr>
                <w:rFonts w:ascii="Times New Roman" w:eastAsia="Times New Roman" w:hAnsi="Times New Roman" w:cs="Times New Roman"/>
              </w:rPr>
              <w:t>will</w:t>
            </w:r>
            <w:r>
              <w:rPr>
                <w:rFonts w:ascii="Times New Roman" w:eastAsia="Times New Roman" w:hAnsi="Times New Roman" w:cs="Times New Roman"/>
                <w:spacing w:val="6"/>
              </w:rPr>
              <w:t xml:space="preserve"> </w:t>
            </w:r>
            <w:r>
              <w:rPr>
                <w:rFonts w:ascii="Times New Roman" w:eastAsia="Times New Roman" w:hAnsi="Times New Roman" w:cs="Times New Roman"/>
              </w:rPr>
              <w:t>be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required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to</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submit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bid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security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MVR</w:t>
            </w:r>
            <w:r w:rsidR="004A3503">
              <w:rPr>
                <w:rFonts w:ascii="Times New Roman" w:eastAsia="Times New Roman" w:hAnsi="Times New Roman" w:cs="Times New Roman"/>
                <w:spacing w:val="-1"/>
              </w:rPr>
              <w:t xml:space="preserve"> 25,000.00</w:t>
            </w:r>
            <w:r>
              <w:rPr>
                <w:rFonts w:ascii="Times New Roman" w:eastAsia="Times New Roman" w:hAnsi="Times New Roman" w:cs="Times New Roman"/>
                <w:spacing w:val="-1"/>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validity</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rPr>
              <w:t>no</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less</w:t>
            </w:r>
            <w:r>
              <w:rPr>
                <w:rFonts w:ascii="Times New Roman" w:eastAsia="Times New Roman" w:hAnsi="Times New Roman" w:cs="Times New Roman"/>
                <w:spacing w:val="3"/>
              </w:rPr>
              <w:t xml:space="preserve"> </w:t>
            </w:r>
            <w:r>
              <w:rPr>
                <w:rFonts w:ascii="Times New Roman" w:eastAsia="Times New Roman" w:hAnsi="Times New Roman" w:cs="Times New Roman"/>
              </w:rPr>
              <w:t>than</w:t>
            </w:r>
            <w:r>
              <w:rPr>
                <w:rFonts w:ascii="Times New Roman" w:eastAsia="Times New Roman" w:hAnsi="Times New Roman" w:cs="Times New Roman"/>
                <w:spacing w:val="5"/>
              </w:rPr>
              <w:t xml:space="preserve"> </w:t>
            </w:r>
            <w:r>
              <w:rPr>
                <w:rFonts w:ascii="Times New Roman" w:eastAsia="Times New Roman" w:hAnsi="Times New Roman" w:cs="Times New Roman"/>
              </w:rPr>
              <w:t>90</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days.</w:t>
            </w:r>
          </w:p>
          <w:p w14:paraId="7E03F68D" w14:textId="77777777" w:rsidR="00623E53" w:rsidRDefault="00623E53" w:rsidP="00806918">
            <w:pPr>
              <w:pStyle w:val="TableParagraph"/>
              <w:spacing w:before="4" w:line="275" w:lineRule="auto"/>
              <w:ind w:left="519" w:right="95"/>
              <w:rPr>
                <w:rFonts w:ascii="Times New Roman" w:eastAsia="Times New Roman" w:hAnsi="Times New Roman" w:cs="Times New Roman"/>
              </w:rPr>
            </w:pPr>
            <w:r>
              <w:rPr>
                <w:rFonts w:ascii="Times New Roman"/>
              </w:rPr>
              <w:t>Bid</w:t>
            </w:r>
            <w:r>
              <w:rPr>
                <w:rFonts w:ascii="Times New Roman"/>
                <w:spacing w:val="12"/>
              </w:rPr>
              <w:t xml:space="preserve"> </w:t>
            </w:r>
            <w:r>
              <w:rPr>
                <w:rFonts w:ascii="Times New Roman"/>
                <w:spacing w:val="-1"/>
              </w:rPr>
              <w:t>Security</w:t>
            </w:r>
            <w:r>
              <w:rPr>
                <w:rFonts w:ascii="Times New Roman"/>
                <w:spacing w:val="9"/>
              </w:rPr>
              <w:t xml:space="preserve"> </w:t>
            </w:r>
            <w:r>
              <w:rPr>
                <w:rFonts w:ascii="Times New Roman"/>
                <w:spacing w:val="-1"/>
              </w:rPr>
              <w:t>must</w:t>
            </w:r>
            <w:r>
              <w:rPr>
                <w:rFonts w:ascii="Times New Roman"/>
                <w:spacing w:val="13"/>
              </w:rPr>
              <w:t xml:space="preserve"> </w:t>
            </w:r>
            <w:r>
              <w:rPr>
                <w:rFonts w:ascii="Times New Roman"/>
              </w:rPr>
              <w:t>be</w:t>
            </w:r>
            <w:r>
              <w:rPr>
                <w:rFonts w:ascii="Times New Roman"/>
                <w:spacing w:val="12"/>
              </w:rPr>
              <w:t xml:space="preserve"> </w:t>
            </w:r>
            <w:r>
              <w:rPr>
                <w:rFonts w:ascii="Times New Roman"/>
              </w:rPr>
              <w:t>a</w:t>
            </w:r>
            <w:r>
              <w:rPr>
                <w:rFonts w:ascii="Times New Roman"/>
                <w:spacing w:val="12"/>
              </w:rPr>
              <w:t xml:space="preserve"> </w:t>
            </w:r>
            <w:r>
              <w:rPr>
                <w:rFonts w:ascii="Times New Roman"/>
                <w:spacing w:val="-2"/>
              </w:rPr>
              <w:t>bank</w:t>
            </w:r>
            <w:r>
              <w:rPr>
                <w:rFonts w:ascii="Times New Roman"/>
                <w:spacing w:val="12"/>
              </w:rPr>
              <w:t xml:space="preserve"> </w:t>
            </w:r>
            <w:r>
              <w:rPr>
                <w:rFonts w:ascii="Times New Roman"/>
                <w:spacing w:val="-1"/>
              </w:rPr>
              <w:t>guarantee</w:t>
            </w:r>
            <w:r>
              <w:rPr>
                <w:rFonts w:ascii="Times New Roman"/>
                <w:spacing w:val="10"/>
              </w:rPr>
              <w:t xml:space="preserve"> </w:t>
            </w:r>
            <w:r>
              <w:rPr>
                <w:rFonts w:ascii="Times New Roman"/>
                <w:spacing w:val="-1"/>
              </w:rPr>
              <w:t>letter</w:t>
            </w:r>
            <w:r>
              <w:rPr>
                <w:rFonts w:ascii="Times New Roman"/>
                <w:spacing w:val="13"/>
              </w:rPr>
              <w:t xml:space="preserve"> </w:t>
            </w:r>
            <w:r>
              <w:rPr>
                <w:rFonts w:ascii="Times New Roman"/>
              </w:rPr>
              <w:t>or</w:t>
            </w:r>
            <w:r>
              <w:rPr>
                <w:rFonts w:ascii="Times New Roman"/>
                <w:spacing w:val="10"/>
              </w:rPr>
              <w:t xml:space="preserve"> </w:t>
            </w:r>
            <w:r>
              <w:rPr>
                <w:rFonts w:ascii="Times New Roman"/>
                <w:spacing w:val="-1"/>
              </w:rPr>
              <w:t>security</w:t>
            </w:r>
            <w:r>
              <w:rPr>
                <w:rFonts w:ascii="Times New Roman"/>
                <w:spacing w:val="9"/>
              </w:rPr>
              <w:t xml:space="preserve"> </w:t>
            </w:r>
            <w:r>
              <w:rPr>
                <w:rFonts w:ascii="Times New Roman"/>
              </w:rPr>
              <w:t>issued</w:t>
            </w:r>
            <w:r>
              <w:rPr>
                <w:rFonts w:ascii="Times New Roman"/>
                <w:spacing w:val="12"/>
              </w:rPr>
              <w:t xml:space="preserve"> </w:t>
            </w:r>
            <w:r>
              <w:rPr>
                <w:rFonts w:ascii="Times New Roman"/>
              </w:rPr>
              <w:t>by</w:t>
            </w:r>
            <w:r>
              <w:rPr>
                <w:rFonts w:ascii="Times New Roman"/>
                <w:spacing w:val="9"/>
              </w:rPr>
              <w:t xml:space="preserve"> </w:t>
            </w:r>
            <w:r>
              <w:rPr>
                <w:rFonts w:ascii="Times New Roman"/>
              </w:rPr>
              <w:t>a</w:t>
            </w:r>
            <w:r>
              <w:rPr>
                <w:rFonts w:ascii="Times New Roman"/>
                <w:spacing w:val="12"/>
              </w:rPr>
              <w:t xml:space="preserve"> </w:t>
            </w:r>
            <w:r>
              <w:rPr>
                <w:rFonts w:ascii="Times New Roman"/>
                <w:spacing w:val="-1"/>
              </w:rPr>
              <w:t>Bank</w:t>
            </w:r>
            <w:r>
              <w:rPr>
                <w:rFonts w:ascii="Times New Roman"/>
                <w:spacing w:val="9"/>
              </w:rPr>
              <w:t xml:space="preserve"> </w:t>
            </w:r>
            <w:r>
              <w:rPr>
                <w:rFonts w:ascii="Times New Roman"/>
              </w:rPr>
              <w:t>or</w:t>
            </w:r>
            <w:r>
              <w:rPr>
                <w:rFonts w:ascii="Times New Roman"/>
                <w:spacing w:val="10"/>
              </w:rPr>
              <w:t xml:space="preserve"> </w:t>
            </w:r>
            <w:r>
              <w:rPr>
                <w:rFonts w:ascii="Times New Roman"/>
              </w:rPr>
              <w:t>a</w:t>
            </w:r>
            <w:r>
              <w:rPr>
                <w:rFonts w:ascii="Times New Roman"/>
                <w:spacing w:val="12"/>
              </w:rPr>
              <w:t xml:space="preserve"> </w:t>
            </w:r>
            <w:r>
              <w:rPr>
                <w:rFonts w:ascii="Times New Roman"/>
                <w:spacing w:val="-1"/>
              </w:rPr>
              <w:t>Financial</w:t>
            </w:r>
            <w:r>
              <w:rPr>
                <w:rFonts w:ascii="Times New Roman"/>
                <w:spacing w:val="51"/>
              </w:rPr>
              <w:t xml:space="preserve"> </w:t>
            </w:r>
            <w:r>
              <w:rPr>
                <w:rFonts w:ascii="Times New Roman"/>
                <w:spacing w:val="-1"/>
              </w:rPr>
              <w:t>Institution</w:t>
            </w:r>
            <w:r>
              <w:rPr>
                <w:rFonts w:ascii="Times New Roman"/>
                <w:spacing w:val="-3"/>
              </w:rPr>
              <w:t xml:space="preserve"> </w:t>
            </w:r>
            <w:r>
              <w:rPr>
                <w:rFonts w:ascii="Times New Roman"/>
              </w:rPr>
              <w:t>located</w:t>
            </w:r>
            <w:r>
              <w:rPr>
                <w:rFonts w:ascii="Times New Roman"/>
                <w:spacing w:val="-3"/>
              </w:rPr>
              <w:t xml:space="preserve"> </w:t>
            </w:r>
            <w:r>
              <w:rPr>
                <w:rFonts w:ascii="Times New Roman"/>
              </w:rPr>
              <w:t>in</w:t>
            </w:r>
            <w:r>
              <w:rPr>
                <w:rFonts w:ascii="Times New Roman"/>
                <w:spacing w:val="-3"/>
              </w:rPr>
              <w:t xml:space="preserve"> </w:t>
            </w:r>
            <w:r>
              <w:rPr>
                <w:rFonts w:ascii="Times New Roman"/>
              </w:rPr>
              <w:t>any</w:t>
            </w:r>
            <w:r>
              <w:rPr>
                <w:rFonts w:ascii="Times New Roman"/>
                <w:spacing w:val="-3"/>
              </w:rPr>
              <w:t xml:space="preserve"> </w:t>
            </w:r>
            <w:r>
              <w:rPr>
                <w:rFonts w:ascii="Times New Roman"/>
                <w:spacing w:val="-1"/>
              </w:rPr>
              <w:t>eligible</w:t>
            </w:r>
            <w:r>
              <w:rPr>
                <w:rFonts w:ascii="Times New Roman"/>
                <w:spacing w:val="-2"/>
              </w:rPr>
              <w:t xml:space="preserve"> </w:t>
            </w:r>
            <w:r>
              <w:rPr>
                <w:rFonts w:ascii="Times New Roman"/>
                <w:spacing w:val="-1"/>
              </w:rPr>
              <w:t>country.</w:t>
            </w:r>
          </w:p>
          <w:p w14:paraId="79168D0F" w14:textId="77777777" w:rsidR="00623E53" w:rsidRDefault="00623E53" w:rsidP="00806918">
            <w:pPr>
              <w:pStyle w:val="TableParagraph"/>
              <w:spacing w:before="1"/>
              <w:ind w:left="519"/>
              <w:rPr>
                <w:rFonts w:ascii="Times New Roman" w:eastAsia="Times New Roman" w:hAnsi="Times New Roman" w:cs="Times New Roman"/>
              </w:rPr>
            </w:pPr>
            <w:r>
              <w:rPr>
                <w:rFonts w:ascii="Times New Roman"/>
                <w:spacing w:val="-1"/>
              </w:rPr>
              <w:t>Bank</w:t>
            </w:r>
            <w:r>
              <w:rPr>
                <w:rFonts w:ascii="Times New Roman"/>
                <w:spacing w:val="-3"/>
              </w:rPr>
              <w:t xml:space="preserve"> </w:t>
            </w:r>
            <w:r>
              <w:rPr>
                <w:rFonts w:ascii="Times New Roman"/>
                <w:spacing w:val="-1"/>
              </w:rPr>
              <w:t>Cheques,</w:t>
            </w:r>
            <w:r>
              <w:rPr>
                <w:rFonts w:ascii="Times New Roman"/>
              </w:rPr>
              <w:t xml:space="preserve"> </w:t>
            </w:r>
            <w:r>
              <w:rPr>
                <w:rFonts w:ascii="Times New Roman"/>
                <w:spacing w:val="-1"/>
              </w:rPr>
              <w:t>Bonds</w:t>
            </w:r>
            <w:r>
              <w:rPr>
                <w:rFonts w:ascii="Times New Roman"/>
              </w:rPr>
              <w:t xml:space="preserve"> and</w:t>
            </w:r>
            <w:r>
              <w:rPr>
                <w:rFonts w:ascii="Times New Roman"/>
                <w:spacing w:val="-3"/>
              </w:rPr>
              <w:t xml:space="preserve"> </w:t>
            </w:r>
            <w:r>
              <w:rPr>
                <w:rFonts w:ascii="Times New Roman"/>
                <w:spacing w:val="-1"/>
              </w:rPr>
              <w:t>Cash</w:t>
            </w:r>
            <w:r>
              <w:rPr>
                <w:rFonts w:ascii="Times New Roman"/>
              </w:rPr>
              <w:t xml:space="preserve"> </w:t>
            </w:r>
            <w:r>
              <w:rPr>
                <w:rFonts w:ascii="Times New Roman"/>
                <w:spacing w:val="-1"/>
              </w:rPr>
              <w:t>will</w:t>
            </w:r>
            <w:r>
              <w:rPr>
                <w:rFonts w:ascii="Times New Roman"/>
                <w:spacing w:val="1"/>
              </w:rPr>
              <w:t xml:space="preserve"> </w:t>
            </w:r>
            <w:r>
              <w:rPr>
                <w:rFonts w:ascii="Times New Roman"/>
                <w:spacing w:val="-1"/>
              </w:rPr>
              <w:t>not</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accepted</w:t>
            </w:r>
            <w:r>
              <w:rPr>
                <w:rFonts w:ascii="Times New Roman"/>
              </w:rPr>
              <w:t xml:space="preserve"> </w:t>
            </w:r>
            <w:r>
              <w:rPr>
                <w:rFonts w:ascii="Times New Roman"/>
                <w:spacing w:val="-1"/>
              </w:rPr>
              <w:t>as</w:t>
            </w:r>
            <w:r>
              <w:rPr>
                <w:rFonts w:ascii="Times New Roman"/>
              </w:rPr>
              <w:t xml:space="preserve"> bid</w:t>
            </w:r>
            <w:r>
              <w:rPr>
                <w:rFonts w:ascii="Times New Roman"/>
                <w:spacing w:val="-3"/>
              </w:rPr>
              <w:t xml:space="preserve"> </w:t>
            </w:r>
            <w:r>
              <w:rPr>
                <w:rFonts w:ascii="Times New Roman"/>
                <w:spacing w:val="-1"/>
              </w:rPr>
              <w:t>security.</w:t>
            </w:r>
          </w:p>
        </w:tc>
      </w:tr>
      <w:tr w:rsidR="00623E53" w14:paraId="712FEF29" w14:textId="77777777" w:rsidTr="00B271FE">
        <w:trPr>
          <w:trHeight w:hRule="exact" w:val="945"/>
        </w:trPr>
        <w:tc>
          <w:tcPr>
            <w:tcW w:w="720" w:type="dxa"/>
          </w:tcPr>
          <w:p w14:paraId="1DF73A81" w14:textId="77777777" w:rsidR="00623E53" w:rsidRDefault="00623E53" w:rsidP="00806918"/>
          <w:p w14:paraId="308C2F78" w14:textId="77777777" w:rsidR="00623E53" w:rsidRDefault="00623E53" w:rsidP="00806918"/>
        </w:tc>
        <w:tc>
          <w:tcPr>
            <w:tcW w:w="8550" w:type="dxa"/>
          </w:tcPr>
          <w:p w14:paraId="0D05E8D0" w14:textId="631EED81" w:rsidR="00623E53" w:rsidRDefault="00623E53" w:rsidP="00806918"/>
          <w:p w14:paraId="348A50D8" w14:textId="394C4649" w:rsidR="00B271FE" w:rsidRDefault="00B271FE" w:rsidP="00806918"/>
          <w:p w14:paraId="3E3133DD" w14:textId="009F7ADC" w:rsidR="00B271FE" w:rsidRDefault="00B271FE" w:rsidP="00806918"/>
          <w:p w14:paraId="0138E7AC" w14:textId="77777777" w:rsidR="00B271FE" w:rsidRDefault="00B271FE" w:rsidP="00806918"/>
          <w:p w14:paraId="36C11B5A" w14:textId="77777777" w:rsidR="00623E53" w:rsidRDefault="00623E53" w:rsidP="00806918"/>
          <w:p w14:paraId="2943107B" w14:textId="77777777" w:rsidR="00623E53" w:rsidRDefault="00623E53" w:rsidP="00806918"/>
          <w:p w14:paraId="0CDC0EC9" w14:textId="77777777" w:rsidR="00623E53" w:rsidRDefault="00623E53" w:rsidP="00806918"/>
        </w:tc>
      </w:tr>
      <w:tr w:rsidR="00623E53" w14:paraId="33F7C000" w14:textId="77777777" w:rsidTr="00806918">
        <w:trPr>
          <w:trHeight w:hRule="exact" w:val="267"/>
        </w:trPr>
        <w:tc>
          <w:tcPr>
            <w:tcW w:w="720" w:type="dxa"/>
          </w:tcPr>
          <w:p w14:paraId="56F6F64C" w14:textId="77777777" w:rsidR="00623E53" w:rsidRDefault="00623E53" w:rsidP="00806918">
            <w:pPr>
              <w:pStyle w:val="TableParagraph"/>
              <w:tabs>
                <w:tab w:val="left" w:pos="651"/>
              </w:tabs>
              <w:spacing w:line="250" w:lineRule="exact"/>
              <w:ind w:left="104" w:right="-22"/>
              <w:rPr>
                <w:rFonts w:ascii="Times New Roman" w:eastAsia="Times New Roman" w:hAnsi="Times New Roman" w:cs="Times New Roman"/>
              </w:rPr>
            </w:pPr>
            <w:r>
              <w:rPr>
                <w:rFonts w:ascii="Times New Roman"/>
                <w:b/>
              </w:rPr>
              <w:lastRenderedPageBreak/>
              <w:t>4</w:t>
            </w:r>
            <w:r>
              <w:rPr>
                <w:rFonts w:ascii="Times New Roman"/>
                <w:b/>
              </w:rPr>
              <w:tab/>
              <w:t>A</w:t>
            </w:r>
          </w:p>
        </w:tc>
        <w:tc>
          <w:tcPr>
            <w:tcW w:w="8550" w:type="dxa"/>
          </w:tcPr>
          <w:p w14:paraId="5B53ABEE" w14:textId="77777777" w:rsidR="00623E53" w:rsidRDefault="00623E53" w:rsidP="00806918">
            <w:pPr>
              <w:pStyle w:val="TableParagraph"/>
              <w:spacing w:line="250" w:lineRule="exact"/>
              <w:ind w:left="20"/>
              <w:rPr>
                <w:rFonts w:ascii="Times New Roman" w:eastAsia="Times New Roman" w:hAnsi="Times New Roman" w:cs="Times New Roman"/>
              </w:rPr>
            </w:pPr>
            <w:r>
              <w:rPr>
                <w:rFonts w:ascii="Times New Roman"/>
                <w:b/>
                <w:spacing w:val="-1"/>
              </w:rPr>
              <w:t>Advance</w:t>
            </w:r>
            <w:r>
              <w:rPr>
                <w:rFonts w:ascii="Times New Roman"/>
                <w:b/>
                <w:spacing w:val="-2"/>
              </w:rPr>
              <w:t xml:space="preserve"> </w:t>
            </w:r>
            <w:r>
              <w:rPr>
                <w:rFonts w:ascii="Times New Roman"/>
                <w:b/>
                <w:spacing w:val="-1"/>
              </w:rPr>
              <w:t>Payment</w:t>
            </w:r>
            <w:r>
              <w:rPr>
                <w:rFonts w:ascii="Times New Roman"/>
                <w:b/>
                <w:spacing w:val="1"/>
              </w:rPr>
              <w:t xml:space="preserve"> </w:t>
            </w:r>
            <w:r>
              <w:rPr>
                <w:rFonts w:ascii="Times New Roman"/>
                <w:b/>
                <w:spacing w:val="-1"/>
              </w:rPr>
              <w:t>(Excluding</w:t>
            </w:r>
            <w:r>
              <w:rPr>
                <w:rFonts w:ascii="Times New Roman"/>
                <w:b/>
              </w:rPr>
              <w:t xml:space="preserve"> </w:t>
            </w:r>
            <w:r>
              <w:rPr>
                <w:rFonts w:ascii="Times New Roman"/>
                <w:b/>
                <w:spacing w:val="-1"/>
              </w:rPr>
              <w:t>Consultancy</w:t>
            </w:r>
            <w:r>
              <w:rPr>
                <w:rFonts w:ascii="Times New Roman"/>
                <w:b/>
              </w:rPr>
              <w:t xml:space="preserve"> </w:t>
            </w:r>
            <w:r>
              <w:rPr>
                <w:rFonts w:ascii="Times New Roman"/>
                <w:b/>
                <w:spacing w:val="-1"/>
              </w:rPr>
              <w:t>Service)</w:t>
            </w:r>
          </w:p>
        </w:tc>
      </w:tr>
      <w:tr w:rsidR="00623E53" w14:paraId="753A91C3" w14:textId="77777777" w:rsidTr="00806918">
        <w:trPr>
          <w:trHeight w:hRule="exact" w:val="264"/>
        </w:trPr>
        <w:tc>
          <w:tcPr>
            <w:tcW w:w="720" w:type="dxa"/>
          </w:tcPr>
          <w:p w14:paraId="428D811D" w14:textId="77777777" w:rsidR="00623E53" w:rsidRDefault="00623E53" w:rsidP="00806918">
            <w:pPr>
              <w:pStyle w:val="TableParagraph"/>
              <w:spacing w:line="251" w:lineRule="exact"/>
              <w:ind w:right="-28"/>
              <w:jc w:val="right"/>
              <w:rPr>
                <w:rFonts w:ascii="Times New Roman" w:eastAsia="Times New Roman" w:hAnsi="Times New Roman" w:cs="Times New Roman"/>
              </w:rPr>
            </w:pPr>
          </w:p>
        </w:tc>
        <w:tc>
          <w:tcPr>
            <w:tcW w:w="8550" w:type="dxa"/>
          </w:tcPr>
          <w:p w14:paraId="499F0974" w14:textId="77777777" w:rsidR="00623E53" w:rsidRDefault="00623E53" w:rsidP="00806918">
            <w:pPr>
              <w:pStyle w:val="TableParagraph"/>
              <w:tabs>
                <w:tab w:val="left" w:pos="519"/>
              </w:tabs>
              <w:spacing w:line="251" w:lineRule="exact"/>
              <w:rPr>
                <w:rFonts w:ascii="Times New Roman" w:eastAsia="Times New Roman" w:hAnsi="Times New Roman" w:cs="Times New Roman"/>
              </w:rPr>
            </w:pPr>
            <w:r>
              <w:rPr>
                <w:rFonts w:ascii="Times New Roman"/>
              </w:rPr>
              <w:t>4.1</w:t>
            </w:r>
            <w:r>
              <w:rPr>
                <w:rFonts w:ascii="Times New Roman"/>
              </w:rPr>
              <w:tab/>
            </w:r>
            <w:r>
              <w:rPr>
                <w:rFonts w:ascii="Times New Roman"/>
                <w:spacing w:val="-1"/>
              </w:rPr>
              <w:t>Vendor</w:t>
            </w:r>
            <w:r>
              <w:rPr>
                <w:rFonts w:ascii="Times New Roman"/>
                <w:spacing w:val="1"/>
              </w:rPr>
              <w:t xml:space="preserve"> </w:t>
            </w:r>
            <w:r>
              <w:rPr>
                <w:rFonts w:ascii="Times New Roman"/>
                <w:spacing w:val="-1"/>
              </w:rPr>
              <w:t>has</w:t>
            </w:r>
            <w:r>
              <w:rPr>
                <w:rFonts w:ascii="Times New Roman"/>
                <w:spacing w:val="-2"/>
              </w:rPr>
              <w:t xml:space="preserve"> </w:t>
            </w:r>
            <w:r>
              <w:rPr>
                <w:rFonts w:ascii="Times New Roman"/>
              </w:rPr>
              <w:t xml:space="preserve">to </w:t>
            </w:r>
            <w:r>
              <w:rPr>
                <w:rFonts w:ascii="Times New Roman"/>
                <w:spacing w:val="-1"/>
              </w:rPr>
              <w:t>request</w:t>
            </w:r>
            <w:r>
              <w:rPr>
                <w:rFonts w:ascii="Times New Roman"/>
                <w:spacing w:val="-2"/>
              </w:rPr>
              <w:t xml:space="preserve"> </w:t>
            </w:r>
            <w:r>
              <w:rPr>
                <w:rFonts w:ascii="Times New Roman"/>
              </w:rPr>
              <w:t>for</w:t>
            </w:r>
            <w:r>
              <w:rPr>
                <w:rFonts w:ascii="Times New Roman"/>
                <w:spacing w:val="1"/>
              </w:rPr>
              <w:t xml:space="preserve"> </w:t>
            </w:r>
            <w:r>
              <w:rPr>
                <w:rFonts w:ascii="Times New Roman"/>
                <w:spacing w:val="-1"/>
              </w:rPr>
              <w:t>Advance</w:t>
            </w:r>
            <w:r>
              <w:rPr>
                <w:rFonts w:ascii="Times New Roman"/>
              </w:rPr>
              <w:t xml:space="preserve"> </w:t>
            </w:r>
            <w:r>
              <w:rPr>
                <w:rFonts w:ascii="Times New Roman"/>
                <w:spacing w:val="-1"/>
              </w:rPr>
              <w:t>payment</w:t>
            </w:r>
            <w:r>
              <w:rPr>
                <w:rFonts w:ascii="Times New Roman"/>
                <w:spacing w:val="1"/>
              </w:rPr>
              <w:t xml:space="preserve"> </w:t>
            </w:r>
            <w:r>
              <w:rPr>
                <w:rFonts w:ascii="Times New Roman"/>
                <w:spacing w:val="-1"/>
              </w:rPr>
              <w:t>within</w:t>
            </w:r>
            <w:r>
              <w:rPr>
                <w:rFonts w:ascii="Times New Roman"/>
              </w:rPr>
              <w:t xml:space="preserve"> 45</w:t>
            </w:r>
            <w:r>
              <w:rPr>
                <w:rFonts w:ascii="Times New Roman"/>
                <w:spacing w:val="-3"/>
              </w:rPr>
              <w:t xml:space="preserve"> </w:t>
            </w:r>
            <w:r>
              <w:rPr>
                <w:rFonts w:ascii="Times New Roman"/>
                <w:spacing w:val="-1"/>
              </w:rPr>
              <w:t>days</w:t>
            </w:r>
            <w:r>
              <w:rPr>
                <w:rFonts w:ascii="Times New Roman"/>
              </w:rPr>
              <w:t xml:space="preserve"> from</w:t>
            </w:r>
            <w:r>
              <w:rPr>
                <w:rFonts w:ascii="Times New Roman"/>
                <w:spacing w:val="-4"/>
              </w:rPr>
              <w:t xml:space="preserve"> </w:t>
            </w:r>
            <w:r>
              <w:rPr>
                <w:rFonts w:ascii="Times New Roman"/>
              </w:rPr>
              <w:t xml:space="preserve">the </w:t>
            </w:r>
            <w:r>
              <w:rPr>
                <w:rFonts w:ascii="Times New Roman"/>
                <w:spacing w:val="-1"/>
              </w:rPr>
              <w:t>contract</w:t>
            </w:r>
            <w:r>
              <w:rPr>
                <w:rFonts w:ascii="Times New Roman"/>
                <w:spacing w:val="1"/>
              </w:rPr>
              <w:t xml:space="preserve"> </w:t>
            </w:r>
            <w:r>
              <w:rPr>
                <w:rFonts w:ascii="Times New Roman"/>
                <w:spacing w:val="-1"/>
              </w:rPr>
              <w:t>date</w:t>
            </w:r>
            <w:r>
              <w:rPr>
                <w:rFonts w:ascii="Times New Roman"/>
                <w:spacing w:val="-2"/>
              </w:rPr>
              <w:t xml:space="preserve"> </w:t>
            </w:r>
            <w:r>
              <w:rPr>
                <w:rFonts w:ascii="Times New Roman"/>
              </w:rPr>
              <w:t>start.</w:t>
            </w:r>
          </w:p>
        </w:tc>
      </w:tr>
      <w:tr w:rsidR="00623E53" w14:paraId="2D25DF0E" w14:textId="77777777" w:rsidTr="00806918">
        <w:trPr>
          <w:trHeight w:hRule="exact" w:val="516"/>
        </w:trPr>
        <w:tc>
          <w:tcPr>
            <w:tcW w:w="720" w:type="dxa"/>
          </w:tcPr>
          <w:p w14:paraId="62F6D1E2" w14:textId="77777777" w:rsidR="00623E53" w:rsidRDefault="00623E53" w:rsidP="00806918">
            <w:pPr>
              <w:pStyle w:val="TableParagraph"/>
              <w:tabs>
                <w:tab w:val="left" w:pos="1309"/>
              </w:tabs>
              <w:spacing w:before="1" w:line="252" w:lineRule="exact"/>
              <w:ind w:right="485"/>
              <w:rPr>
                <w:rFonts w:ascii="Times New Roman" w:eastAsia="Times New Roman" w:hAnsi="Times New Roman" w:cs="Times New Roman"/>
              </w:rPr>
            </w:pPr>
          </w:p>
        </w:tc>
        <w:tc>
          <w:tcPr>
            <w:tcW w:w="8550" w:type="dxa"/>
          </w:tcPr>
          <w:p w14:paraId="31DEC89C" w14:textId="77777777" w:rsidR="00623E53" w:rsidRDefault="00623E53" w:rsidP="00806918">
            <w:pPr>
              <w:pStyle w:val="TableParagraph"/>
              <w:tabs>
                <w:tab w:val="left" w:pos="1309"/>
              </w:tabs>
              <w:spacing w:before="1" w:line="252" w:lineRule="exact"/>
              <w:ind w:right="485"/>
              <w:rPr>
                <w:rFonts w:ascii="Times New Roman"/>
                <w:spacing w:val="43"/>
              </w:rPr>
            </w:pPr>
            <w:r>
              <w:rPr>
                <w:rFonts w:ascii="Times New Roman"/>
              </w:rPr>
              <w:t xml:space="preserve">4.2    </w:t>
            </w:r>
            <w:r>
              <w:rPr>
                <w:rFonts w:ascii="Times New Roman"/>
                <w:spacing w:val="-1"/>
              </w:rPr>
              <w:t>Vendor</w:t>
            </w:r>
            <w:r>
              <w:rPr>
                <w:rFonts w:ascii="Times New Roman"/>
                <w:spacing w:val="1"/>
              </w:rPr>
              <w:t xml:space="preserve"> </w:t>
            </w:r>
            <w:r>
              <w:rPr>
                <w:rFonts w:ascii="Times New Roman"/>
                <w:spacing w:val="-1"/>
              </w:rPr>
              <w:t>has</w:t>
            </w:r>
            <w:r>
              <w:rPr>
                <w:rFonts w:ascii="Times New Roman"/>
                <w:spacing w:val="-2"/>
              </w:rPr>
              <w:t xml:space="preserve"> </w:t>
            </w:r>
            <w:r>
              <w:rPr>
                <w:rFonts w:ascii="Times New Roman"/>
              </w:rPr>
              <w:t xml:space="preserve">to </w:t>
            </w:r>
            <w:r>
              <w:rPr>
                <w:rFonts w:ascii="Times New Roman"/>
                <w:spacing w:val="-1"/>
              </w:rPr>
              <w:t>submit</w:t>
            </w:r>
            <w:r>
              <w:rPr>
                <w:rFonts w:ascii="Times New Roman"/>
                <w:spacing w:val="1"/>
              </w:rPr>
              <w:t xml:space="preserve"> </w:t>
            </w:r>
            <w:r>
              <w:rPr>
                <w:rFonts w:ascii="Times New Roman"/>
                <w:spacing w:val="-1"/>
              </w:rPr>
              <w:t>Advance</w:t>
            </w:r>
            <w:r>
              <w:rPr>
                <w:rFonts w:ascii="Times New Roman"/>
              </w:rPr>
              <w:t xml:space="preserve"> </w:t>
            </w:r>
            <w:r>
              <w:rPr>
                <w:rFonts w:ascii="Times New Roman"/>
                <w:spacing w:val="-1"/>
              </w:rPr>
              <w:t>payment</w:t>
            </w:r>
            <w:r>
              <w:rPr>
                <w:rFonts w:ascii="Times New Roman"/>
                <w:spacing w:val="1"/>
              </w:rPr>
              <w:t xml:space="preserve"> </w:t>
            </w:r>
            <w:r>
              <w:rPr>
                <w:rFonts w:ascii="Times New Roman"/>
                <w:spacing w:val="-1"/>
              </w:rPr>
              <w:t>guarantee</w:t>
            </w:r>
            <w:r>
              <w:rPr>
                <w:rFonts w:ascii="Times New Roman"/>
              </w:rPr>
              <w:t xml:space="preserve"> </w:t>
            </w:r>
            <w:r>
              <w:rPr>
                <w:rFonts w:ascii="Times New Roman"/>
                <w:spacing w:val="-2"/>
              </w:rPr>
              <w:t>with</w:t>
            </w:r>
            <w:r>
              <w:rPr>
                <w:rFonts w:ascii="Times New Roman"/>
              </w:rPr>
              <w:t xml:space="preserve"> the </w:t>
            </w:r>
            <w:r>
              <w:rPr>
                <w:rFonts w:ascii="Times New Roman"/>
                <w:spacing w:val="-1"/>
              </w:rPr>
              <w:t>Invoice</w:t>
            </w:r>
            <w:r>
              <w:rPr>
                <w:rFonts w:ascii="Times New Roman"/>
              </w:rPr>
              <w:t xml:space="preserve"> </w:t>
            </w:r>
            <w:r>
              <w:rPr>
                <w:rFonts w:ascii="Times New Roman"/>
                <w:spacing w:val="-1"/>
              </w:rPr>
              <w:t>(15%</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Contract</w:t>
            </w:r>
            <w:r>
              <w:rPr>
                <w:rFonts w:ascii="Times New Roman"/>
                <w:spacing w:val="43"/>
              </w:rPr>
              <w:t xml:space="preserve"> </w:t>
            </w:r>
          </w:p>
          <w:p w14:paraId="4AC2C5AA" w14:textId="77777777" w:rsidR="00623E53" w:rsidRDefault="00623E53" w:rsidP="00806918">
            <w:pPr>
              <w:pStyle w:val="TableParagraph"/>
              <w:tabs>
                <w:tab w:val="left" w:pos="1309"/>
              </w:tabs>
              <w:spacing w:before="1" w:line="252" w:lineRule="exact"/>
              <w:ind w:left="90" w:right="485"/>
              <w:rPr>
                <w:rFonts w:ascii="Times New Roman" w:eastAsia="Times New Roman" w:hAnsi="Times New Roman" w:cs="Times New Roman"/>
              </w:rPr>
            </w:pPr>
            <w:r>
              <w:rPr>
                <w:rFonts w:ascii="Times New Roman"/>
                <w:spacing w:val="-1"/>
              </w:rPr>
              <w:t xml:space="preserve">        price</w:t>
            </w:r>
            <w:r>
              <w:rPr>
                <w:rFonts w:ascii="Times New Roman"/>
              </w:rPr>
              <w:t xml:space="preserve"> </w:t>
            </w:r>
            <w:r>
              <w:rPr>
                <w:rFonts w:ascii="Times New Roman"/>
                <w:spacing w:val="-2"/>
              </w:rPr>
              <w:t>Maximum)</w:t>
            </w:r>
          </w:p>
        </w:tc>
      </w:tr>
      <w:tr w:rsidR="00623E53" w14:paraId="6D266217" w14:textId="77777777" w:rsidTr="00806918">
        <w:trPr>
          <w:trHeight w:hRule="exact" w:val="270"/>
        </w:trPr>
        <w:tc>
          <w:tcPr>
            <w:tcW w:w="9270" w:type="dxa"/>
            <w:gridSpan w:val="2"/>
          </w:tcPr>
          <w:p w14:paraId="20EADCD4" w14:textId="77777777" w:rsidR="00623E53" w:rsidRDefault="00623E53" w:rsidP="00806918">
            <w:pPr>
              <w:pStyle w:val="TableParagraph"/>
              <w:tabs>
                <w:tab w:val="left" w:pos="651"/>
              </w:tabs>
              <w:spacing w:line="251" w:lineRule="exact"/>
              <w:ind w:left="104"/>
              <w:rPr>
                <w:rFonts w:ascii="Times New Roman"/>
                <w:b/>
              </w:rPr>
            </w:pPr>
          </w:p>
        </w:tc>
      </w:tr>
      <w:tr w:rsidR="00623E53" w14:paraId="085F3D75" w14:textId="77777777" w:rsidTr="00806918">
        <w:trPr>
          <w:trHeight w:hRule="exact" w:val="270"/>
        </w:trPr>
        <w:tc>
          <w:tcPr>
            <w:tcW w:w="9270" w:type="dxa"/>
            <w:gridSpan w:val="2"/>
          </w:tcPr>
          <w:p w14:paraId="748E0B95" w14:textId="77777777" w:rsidR="00623E53" w:rsidRDefault="00623E53" w:rsidP="00806918">
            <w:pPr>
              <w:pStyle w:val="TableParagraph"/>
              <w:tabs>
                <w:tab w:val="left" w:pos="651"/>
              </w:tabs>
              <w:spacing w:line="251" w:lineRule="exact"/>
              <w:ind w:left="104"/>
              <w:rPr>
                <w:rFonts w:ascii="Times New Roman" w:eastAsia="Times New Roman" w:hAnsi="Times New Roman" w:cs="Times New Roman"/>
              </w:rPr>
            </w:pPr>
            <w:r>
              <w:rPr>
                <w:rFonts w:ascii="Times New Roman"/>
                <w:b/>
              </w:rPr>
              <w:t>5</w:t>
            </w:r>
            <w:r>
              <w:rPr>
                <w:rFonts w:ascii="Times New Roman"/>
                <w:b/>
              </w:rPr>
              <w:tab/>
            </w:r>
            <w:r>
              <w:rPr>
                <w:rFonts w:ascii="Times New Roman"/>
                <w:b/>
                <w:spacing w:val="-1"/>
              </w:rPr>
              <w:t>Arithmetic</w:t>
            </w:r>
          </w:p>
        </w:tc>
      </w:tr>
      <w:tr w:rsidR="00623E53" w14:paraId="4F6E32F1" w14:textId="77777777" w:rsidTr="00806918">
        <w:trPr>
          <w:trHeight w:hRule="exact" w:val="590"/>
        </w:trPr>
        <w:tc>
          <w:tcPr>
            <w:tcW w:w="720" w:type="dxa"/>
          </w:tcPr>
          <w:p w14:paraId="48C55B63" w14:textId="77777777" w:rsidR="00623E53" w:rsidRDefault="00623E53" w:rsidP="00806918">
            <w:pPr>
              <w:pStyle w:val="TableParagraph"/>
              <w:tabs>
                <w:tab w:val="left" w:pos="1309"/>
              </w:tabs>
              <w:spacing w:line="275" w:lineRule="auto"/>
              <w:ind w:right="98"/>
              <w:rPr>
                <w:rFonts w:ascii="Times New Roman" w:eastAsia="Times New Roman" w:hAnsi="Times New Roman" w:cs="Times New Roman"/>
              </w:rPr>
            </w:pPr>
          </w:p>
        </w:tc>
        <w:tc>
          <w:tcPr>
            <w:tcW w:w="8550" w:type="dxa"/>
          </w:tcPr>
          <w:p w14:paraId="564FD368" w14:textId="77777777" w:rsidR="00623E53" w:rsidRDefault="00623E53" w:rsidP="00806918">
            <w:pPr>
              <w:pStyle w:val="TableParagraph"/>
              <w:tabs>
                <w:tab w:val="left" w:pos="1309"/>
              </w:tabs>
              <w:spacing w:line="275" w:lineRule="auto"/>
              <w:ind w:left="461" w:right="98" w:hanging="461"/>
              <w:jc w:val="both"/>
              <w:rPr>
                <w:rFonts w:ascii="Times New Roman" w:eastAsia="Times New Roman" w:hAnsi="Times New Roman" w:cs="Times New Roman"/>
              </w:rPr>
            </w:pPr>
            <w:r>
              <w:rPr>
                <w:rFonts w:ascii="Times New Roman"/>
              </w:rPr>
              <w:t xml:space="preserve">5.1     </w:t>
            </w:r>
            <w:r>
              <w:rPr>
                <w:rFonts w:ascii="Times New Roman"/>
                <w:spacing w:val="-1"/>
              </w:rPr>
              <w:t>Provided</w:t>
            </w:r>
            <w:r w:rsidRPr="00A56166">
              <w:rPr>
                <w:rFonts w:ascii="Times New Roman"/>
                <w:spacing w:val="-1"/>
              </w:rPr>
              <w:t xml:space="preserve"> that</w:t>
            </w:r>
            <w:r>
              <w:rPr>
                <w:rFonts w:ascii="Times New Roman"/>
                <w:spacing w:val="37"/>
              </w:rPr>
              <w:t xml:space="preserve"> </w:t>
            </w:r>
            <w:r>
              <w:rPr>
                <w:rFonts w:ascii="Times New Roman"/>
              </w:rPr>
              <w:t xml:space="preserve">the </w:t>
            </w:r>
            <w:r>
              <w:rPr>
                <w:rFonts w:ascii="Times New Roman"/>
                <w:spacing w:val="-1"/>
              </w:rPr>
              <w:t>Tender</w:t>
            </w:r>
            <w:r w:rsidRPr="00A56166">
              <w:rPr>
                <w:rFonts w:ascii="Times New Roman"/>
                <w:spacing w:val="-1"/>
              </w:rPr>
              <w:t xml:space="preserve"> </w:t>
            </w:r>
            <w:r>
              <w:rPr>
                <w:rFonts w:ascii="Times New Roman"/>
                <w:spacing w:val="-1"/>
              </w:rPr>
              <w:t>is</w:t>
            </w:r>
            <w:r w:rsidRPr="00A56166">
              <w:rPr>
                <w:rFonts w:ascii="Times New Roman"/>
                <w:spacing w:val="-1"/>
              </w:rPr>
              <w:t xml:space="preserve"> s</w:t>
            </w:r>
            <w:r>
              <w:rPr>
                <w:rFonts w:ascii="Times New Roman"/>
                <w:spacing w:val="-1"/>
              </w:rPr>
              <w:t>ubstantially</w:t>
            </w:r>
            <w:r w:rsidRPr="00A56166">
              <w:rPr>
                <w:rFonts w:ascii="Times New Roman"/>
                <w:spacing w:val="-1"/>
              </w:rPr>
              <w:t xml:space="preserve"> responsive</w:t>
            </w:r>
            <w:r>
              <w:rPr>
                <w:rFonts w:ascii="Times New Roman"/>
                <w:spacing w:val="-1"/>
              </w:rPr>
              <w:t>,</w:t>
            </w:r>
            <w:r w:rsidRPr="00A56166">
              <w:rPr>
                <w:rFonts w:ascii="Times New Roman"/>
                <w:spacing w:val="-1"/>
              </w:rPr>
              <w:t xml:space="preserve"> the Employer shall correct </w:t>
            </w:r>
            <w:r>
              <w:rPr>
                <w:rFonts w:ascii="Times New Roman"/>
                <w:spacing w:val="-1"/>
              </w:rPr>
              <w:t>arithmetical</w:t>
            </w:r>
            <w:r w:rsidRPr="00A56166">
              <w:rPr>
                <w:rFonts w:ascii="Times New Roman"/>
                <w:spacing w:val="-1"/>
              </w:rPr>
              <w:t xml:space="preserve"> </w:t>
            </w:r>
            <w:r>
              <w:rPr>
                <w:rFonts w:ascii="Times New Roman"/>
                <w:spacing w:val="-1"/>
              </w:rPr>
              <w:t>errors</w:t>
            </w:r>
            <w:r>
              <w:rPr>
                <w:rFonts w:ascii="Times New Roman"/>
              </w:rPr>
              <w:t xml:space="preserve"> on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following</w:t>
            </w:r>
            <w:r>
              <w:rPr>
                <w:rFonts w:ascii="Times New Roman"/>
                <w:spacing w:val="-3"/>
              </w:rPr>
              <w:t xml:space="preserve"> </w:t>
            </w:r>
            <w:r>
              <w:rPr>
                <w:rFonts w:ascii="Times New Roman"/>
                <w:spacing w:val="-1"/>
              </w:rPr>
              <w:t>basis:</w:t>
            </w:r>
          </w:p>
        </w:tc>
      </w:tr>
      <w:tr w:rsidR="00623E53" w14:paraId="5CBB515A" w14:textId="77777777" w:rsidTr="00806918">
        <w:trPr>
          <w:trHeight w:hRule="exact" w:val="1277"/>
        </w:trPr>
        <w:tc>
          <w:tcPr>
            <w:tcW w:w="720" w:type="dxa"/>
          </w:tcPr>
          <w:p w14:paraId="51A5328C" w14:textId="77777777" w:rsidR="00623E53" w:rsidRDefault="00623E53" w:rsidP="00806918">
            <w:pPr>
              <w:pStyle w:val="TableParagraph"/>
              <w:tabs>
                <w:tab w:val="left" w:pos="1309"/>
              </w:tabs>
              <w:ind w:right="207"/>
              <w:rPr>
                <w:rFonts w:ascii="Times New Roman" w:eastAsia="Times New Roman" w:hAnsi="Times New Roman" w:cs="Times New Roman"/>
              </w:rPr>
            </w:pPr>
          </w:p>
        </w:tc>
        <w:tc>
          <w:tcPr>
            <w:tcW w:w="8550" w:type="dxa"/>
          </w:tcPr>
          <w:p w14:paraId="49910D62" w14:textId="77777777" w:rsidR="00623E53" w:rsidRPr="00A56166" w:rsidRDefault="00623E53" w:rsidP="00806918">
            <w:pPr>
              <w:pStyle w:val="TableParagraph"/>
              <w:tabs>
                <w:tab w:val="left" w:pos="1309"/>
              </w:tabs>
              <w:ind w:left="551" w:right="207" w:hanging="540"/>
              <w:rPr>
                <w:rFonts w:ascii="Times New Roman"/>
                <w:spacing w:val="67"/>
              </w:rPr>
            </w:pPr>
            <w:r>
              <w:rPr>
                <w:rFonts w:ascii="Times New Roman"/>
              </w:rPr>
              <w:t>5.1.1  Only</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contracts,</w:t>
            </w:r>
            <w:r>
              <w:rPr>
                <w:rFonts w:ascii="Times New Roman"/>
              </w:rPr>
              <w:t xml:space="preserve"> if</w:t>
            </w:r>
            <w:r>
              <w:rPr>
                <w:rFonts w:ascii="Times New Roman"/>
                <w:spacing w:val="-2"/>
              </w:rPr>
              <w:t xml:space="preserve"> </w:t>
            </w:r>
            <w:r>
              <w:rPr>
                <w:rFonts w:ascii="Times New Roman"/>
                <w:spacing w:val="-1"/>
              </w:rPr>
              <w:t>there</w:t>
            </w:r>
            <w:r>
              <w:rPr>
                <w:rFonts w:ascii="Times New Roman"/>
                <w:spacing w:val="-2"/>
              </w:rPr>
              <w:t xml:space="preserve"> </w:t>
            </w:r>
            <w:r>
              <w:rPr>
                <w:rFonts w:ascii="Times New Roman"/>
              </w:rPr>
              <w:t>is a</w:t>
            </w:r>
            <w:r>
              <w:rPr>
                <w:rFonts w:ascii="Times New Roman"/>
                <w:spacing w:val="-2"/>
              </w:rPr>
              <w:t xml:space="preserve"> </w:t>
            </w:r>
            <w:r>
              <w:rPr>
                <w:rFonts w:ascii="Times New Roman"/>
                <w:spacing w:val="-1"/>
              </w:rPr>
              <w:t>discrepancy</w:t>
            </w:r>
            <w:r>
              <w:rPr>
                <w:rFonts w:ascii="Times New Roman"/>
                <w:spacing w:val="-3"/>
              </w:rPr>
              <w:t xml:space="preserve"> </w:t>
            </w:r>
            <w:r>
              <w:rPr>
                <w:rFonts w:ascii="Times New Roman"/>
                <w:spacing w:val="-1"/>
              </w:rPr>
              <w:t>between</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and</w:t>
            </w:r>
            <w:r>
              <w:rPr>
                <w:rFonts w:ascii="Times New Roman"/>
              </w:rPr>
              <w:t xml:space="preserve"> </w:t>
            </w:r>
            <w:r>
              <w:rPr>
                <w:rFonts w:ascii="Times New Roman"/>
                <w:spacing w:val="-1"/>
              </w:rPr>
              <w:t>the</w:t>
            </w:r>
            <w:r>
              <w:rPr>
                <w:rFonts w:ascii="Times New Roman"/>
              </w:rPr>
              <w:t xml:space="preserve"> </w:t>
            </w:r>
            <w:r>
              <w:rPr>
                <w:rFonts w:ascii="Times New Roman"/>
                <w:spacing w:val="-1"/>
              </w:rPr>
              <w:t>total price</w:t>
            </w:r>
            <w:r>
              <w:rPr>
                <w:rFonts w:ascii="Times New Roman"/>
              </w:rPr>
              <w:t xml:space="preserve"> </w:t>
            </w:r>
            <w:r>
              <w:rPr>
                <w:rFonts w:ascii="Times New Roman"/>
                <w:spacing w:val="-1"/>
              </w:rPr>
              <w:t>that</w:t>
            </w:r>
            <w:r>
              <w:rPr>
                <w:rFonts w:ascii="Times New Roman"/>
                <w:spacing w:val="-2"/>
              </w:rPr>
              <w:t xml:space="preserve"> </w:t>
            </w:r>
            <w:r>
              <w:rPr>
                <w:rFonts w:ascii="Times New Roman"/>
              </w:rPr>
              <w:t>is</w:t>
            </w:r>
            <w:r>
              <w:rPr>
                <w:rFonts w:ascii="Times New Roman"/>
                <w:spacing w:val="-2"/>
              </w:rPr>
              <w:t xml:space="preserve"> </w:t>
            </w:r>
            <w:r>
              <w:rPr>
                <w:rFonts w:ascii="Times New Roman"/>
                <w:spacing w:val="-1"/>
              </w:rPr>
              <w:t>obtained</w:t>
            </w:r>
            <w:r>
              <w:rPr>
                <w:rFonts w:ascii="Times New Roman"/>
              </w:rPr>
              <w:t xml:space="preserve"> by</w:t>
            </w:r>
            <w:r>
              <w:rPr>
                <w:rFonts w:ascii="Times New Roman"/>
                <w:spacing w:val="-3"/>
              </w:rPr>
              <w:t xml:space="preserve"> </w:t>
            </w:r>
            <w:r>
              <w:rPr>
                <w:rFonts w:ascii="Times New Roman"/>
                <w:spacing w:val="-1"/>
              </w:rPr>
              <w:t>multiplying</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and</w:t>
            </w:r>
            <w:r>
              <w:rPr>
                <w:rFonts w:ascii="Times New Roman"/>
                <w:spacing w:val="-5"/>
              </w:rPr>
              <w:t xml:space="preserve"> </w:t>
            </w:r>
            <w:r>
              <w:rPr>
                <w:rFonts w:ascii="Times New Roman"/>
                <w:spacing w:val="-1"/>
              </w:rPr>
              <w:t>quantity,</w:t>
            </w:r>
            <w:r>
              <w:rPr>
                <w:rFonts w:ascii="Times New Roman"/>
              </w:rPr>
              <w:t xml:space="preserve"> </w:t>
            </w:r>
            <w:r>
              <w:rPr>
                <w:rFonts w:ascii="Times New Roman"/>
                <w:spacing w:val="-1"/>
              </w:rPr>
              <w:t>the</w:t>
            </w:r>
            <w:r>
              <w:rPr>
                <w:rFonts w:ascii="Times New Roman"/>
              </w:rPr>
              <w:t xml:space="preserve"> </w:t>
            </w:r>
            <w:r>
              <w:rPr>
                <w:rFonts w:ascii="Times New Roman"/>
                <w:spacing w:val="-1"/>
              </w:rPr>
              <w:t>unit</w:t>
            </w:r>
            <w:r>
              <w:rPr>
                <w:rFonts w:ascii="Times New Roman"/>
                <w:spacing w:val="1"/>
              </w:rPr>
              <w:t xml:space="preserve"> </w:t>
            </w:r>
            <w:r>
              <w:rPr>
                <w:rFonts w:ascii="Times New Roman"/>
                <w:spacing w:val="-1"/>
              </w:rPr>
              <w:t>price</w:t>
            </w:r>
            <w:r>
              <w:rPr>
                <w:rFonts w:ascii="Times New Roman"/>
              </w:rPr>
              <w:t xml:space="preserve"> </w:t>
            </w:r>
            <w:r>
              <w:rPr>
                <w:rFonts w:ascii="Times New Roman"/>
                <w:spacing w:val="-1"/>
              </w:rPr>
              <w:t>shall</w:t>
            </w:r>
            <w:r>
              <w:rPr>
                <w:rFonts w:ascii="Times New Roman"/>
                <w:spacing w:val="67"/>
              </w:rPr>
              <w:t xml:space="preserve"> </w:t>
            </w:r>
            <w:r>
              <w:rPr>
                <w:rFonts w:ascii="Times New Roman"/>
                <w:spacing w:val="-1"/>
              </w:rPr>
              <w:t>prevail</w:t>
            </w:r>
            <w:r>
              <w:rPr>
                <w:rFonts w:ascii="Times New Roman"/>
                <w:spacing w:val="-2"/>
              </w:rPr>
              <w:t xml:space="preserve"> </w:t>
            </w:r>
            <w:r>
              <w:rPr>
                <w:rFonts w:ascii="Times New Roman"/>
              </w:rPr>
              <w:t>and</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total</w:t>
            </w:r>
            <w:r>
              <w:rPr>
                <w:rFonts w:ascii="Times New Roman"/>
                <w:spacing w:val="-2"/>
              </w:rPr>
              <w:t xml:space="preserve"> </w:t>
            </w:r>
            <w:r>
              <w:rPr>
                <w:rFonts w:ascii="Times New Roman"/>
                <w:spacing w:val="-1"/>
              </w:rPr>
              <w:t>price</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rPr>
              <w:t xml:space="preserve">be </w:t>
            </w:r>
            <w:r>
              <w:rPr>
                <w:rFonts w:ascii="Times New Roman"/>
                <w:spacing w:val="-1"/>
              </w:rPr>
              <w:t>corrected,</w:t>
            </w:r>
            <w:r>
              <w:rPr>
                <w:rFonts w:ascii="Times New Roman"/>
                <w:spacing w:val="-3"/>
              </w:rPr>
              <w:t xml:space="preserve"> </w:t>
            </w:r>
            <w:r>
              <w:rPr>
                <w:rFonts w:ascii="Times New Roman"/>
                <w:spacing w:val="-1"/>
              </w:rPr>
              <w:t>unless</w:t>
            </w:r>
            <w:r>
              <w:rPr>
                <w:rFonts w:ascii="Times New Roman"/>
                <w:spacing w:val="-2"/>
              </w:rPr>
              <w:t xml:space="preserve"> </w:t>
            </w:r>
            <w:r>
              <w:rPr>
                <w:rFonts w:ascii="Times New Roman"/>
              </w:rPr>
              <w:t>in</w:t>
            </w:r>
            <w:r>
              <w:rPr>
                <w:rFonts w:ascii="Times New Roman"/>
                <w:spacing w:val="-3"/>
              </w:rPr>
              <w:t xml:space="preserve"> </w:t>
            </w:r>
            <w:r>
              <w:rPr>
                <w:rFonts w:ascii="Times New Roman"/>
              </w:rPr>
              <w:t xml:space="preserve">the </w:t>
            </w:r>
            <w:r>
              <w:rPr>
                <w:rFonts w:ascii="Times New Roman"/>
                <w:spacing w:val="-1"/>
              </w:rPr>
              <w:t>opinion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Employer</w:t>
            </w:r>
            <w:r>
              <w:rPr>
                <w:rFonts w:ascii="Times New Roman"/>
                <w:spacing w:val="1"/>
              </w:rPr>
              <w:t xml:space="preserve"> </w:t>
            </w:r>
            <w:r>
              <w:rPr>
                <w:rFonts w:ascii="Times New Roman"/>
                <w:spacing w:val="-1"/>
              </w:rPr>
              <w:t xml:space="preserve">there </w:t>
            </w:r>
            <w:r>
              <w:rPr>
                <w:rFonts w:ascii="Times New Roman"/>
              </w:rPr>
              <w:t>is an</w:t>
            </w:r>
            <w:r>
              <w:rPr>
                <w:rFonts w:ascii="Times New Roman"/>
                <w:spacing w:val="-3"/>
              </w:rPr>
              <w:t xml:space="preserve"> </w:t>
            </w:r>
            <w:r>
              <w:rPr>
                <w:rFonts w:ascii="Times New Roman"/>
                <w:spacing w:val="-1"/>
              </w:rPr>
              <w:t>obvious</w:t>
            </w:r>
            <w:r>
              <w:rPr>
                <w:rFonts w:ascii="Times New Roman"/>
              </w:rPr>
              <w:t xml:space="preserve"> </w:t>
            </w:r>
            <w:r>
              <w:rPr>
                <w:rFonts w:ascii="Times New Roman"/>
                <w:spacing w:val="-1"/>
              </w:rPr>
              <w:t>misplacement</w:t>
            </w:r>
            <w:r>
              <w:rPr>
                <w:rFonts w:ascii="Times New Roman"/>
                <w:spacing w:val="-2"/>
              </w:rPr>
              <w:t xml:space="preserve"> </w:t>
            </w:r>
            <w:r>
              <w:rPr>
                <w:rFonts w:ascii="Times New Roman"/>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decimal</w:t>
            </w:r>
            <w:r>
              <w:rPr>
                <w:rFonts w:ascii="Times New Roman"/>
                <w:spacing w:val="1"/>
              </w:rPr>
              <w:t xml:space="preserve"> </w:t>
            </w:r>
            <w:r>
              <w:rPr>
                <w:rFonts w:ascii="Times New Roman"/>
                <w:spacing w:val="-1"/>
              </w:rPr>
              <w:t>point</w:t>
            </w:r>
            <w:r>
              <w:rPr>
                <w:rFonts w:ascii="Times New Roman"/>
                <w:spacing w:val="-2"/>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unit</w:t>
            </w:r>
            <w:r>
              <w:rPr>
                <w:rFonts w:ascii="Times New Roman"/>
                <w:spacing w:val="-2"/>
              </w:rPr>
              <w:t xml:space="preserve"> </w:t>
            </w:r>
            <w:r>
              <w:rPr>
                <w:rFonts w:ascii="Times New Roman"/>
                <w:spacing w:val="-1"/>
              </w:rPr>
              <w:t>price,</w:t>
            </w:r>
            <w:r>
              <w:rPr>
                <w:rFonts w:ascii="Times New Roman"/>
                <w:spacing w:val="-3"/>
              </w:rPr>
              <w:t xml:space="preserve"> </w:t>
            </w:r>
            <w:r>
              <w:rPr>
                <w:rFonts w:ascii="Times New Roman"/>
              </w:rPr>
              <w:t xml:space="preserve">in </w:t>
            </w:r>
            <w:r>
              <w:rPr>
                <w:rFonts w:ascii="Times New Roman"/>
                <w:spacing w:val="-1"/>
              </w:rPr>
              <w:t>which</w:t>
            </w:r>
            <w:r>
              <w:rPr>
                <w:rFonts w:ascii="Times New Roman"/>
                <w:spacing w:val="-3"/>
              </w:rPr>
              <w:t xml:space="preserve"> </w:t>
            </w:r>
            <w:r>
              <w:rPr>
                <w:rFonts w:ascii="Times New Roman"/>
              </w:rPr>
              <w:t>case</w:t>
            </w:r>
            <w:r>
              <w:rPr>
                <w:rFonts w:ascii="Times New Roman"/>
                <w:spacing w:val="-2"/>
              </w:rPr>
              <w:t xml:space="preserve"> </w:t>
            </w:r>
            <w:r>
              <w:rPr>
                <w:rFonts w:ascii="Times New Roman"/>
                <w:spacing w:val="-1"/>
              </w:rPr>
              <w:t>the</w:t>
            </w:r>
            <w:r>
              <w:rPr>
                <w:rFonts w:ascii="Times New Roman"/>
              </w:rPr>
              <w:t xml:space="preserve"> </w:t>
            </w:r>
            <w:r>
              <w:rPr>
                <w:rFonts w:ascii="Times New Roman"/>
                <w:spacing w:val="-1"/>
              </w:rPr>
              <w:t>total</w:t>
            </w:r>
            <w:r>
              <w:rPr>
                <w:rFonts w:ascii="Times New Roman"/>
                <w:spacing w:val="61"/>
              </w:rPr>
              <w:t xml:space="preserve"> </w:t>
            </w:r>
            <w:r>
              <w:rPr>
                <w:rFonts w:ascii="Times New Roman"/>
                <w:spacing w:val="-1"/>
              </w:rPr>
              <w:t>price</w:t>
            </w:r>
            <w:r>
              <w:rPr>
                <w:rFonts w:ascii="Times New Roman"/>
              </w:rPr>
              <w:t xml:space="preserve"> </w:t>
            </w:r>
            <w:r>
              <w:rPr>
                <w:rFonts w:ascii="Times New Roman"/>
                <w:spacing w:val="-1"/>
              </w:rPr>
              <w:t>as</w:t>
            </w:r>
            <w:r>
              <w:rPr>
                <w:rFonts w:ascii="Times New Roman"/>
              </w:rPr>
              <w:t xml:space="preserve"> </w:t>
            </w:r>
            <w:r>
              <w:rPr>
                <w:rFonts w:ascii="Times New Roman"/>
                <w:spacing w:val="-1"/>
              </w:rPr>
              <w:t>quoted</w:t>
            </w:r>
            <w:r>
              <w:rPr>
                <w:rFonts w:ascii="Times New Roman"/>
              </w:rPr>
              <w:t xml:space="preserve"> </w:t>
            </w:r>
            <w:r>
              <w:rPr>
                <w:rFonts w:ascii="Times New Roman"/>
                <w:spacing w:val="-1"/>
              </w:rPr>
              <w:t>shall</w:t>
            </w:r>
            <w:r>
              <w:rPr>
                <w:rFonts w:ascii="Times New Roman"/>
                <w:spacing w:val="1"/>
              </w:rPr>
              <w:t xml:space="preserve"> </w:t>
            </w:r>
            <w:r>
              <w:rPr>
                <w:rFonts w:ascii="Times New Roman"/>
                <w:spacing w:val="-1"/>
              </w:rPr>
              <w:t>govern</w:t>
            </w:r>
            <w:r>
              <w:rPr>
                <w:rFonts w:ascii="Times New Roman"/>
              </w:rPr>
              <w:t xml:space="preserve"> and </w:t>
            </w:r>
            <w:r>
              <w:rPr>
                <w:rFonts w:ascii="Times New Roman"/>
                <w:spacing w:val="-1"/>
              </w:rPr>
              <w:t>the</w:t>
            </w:r>
            <w:r>
              <w:rPr>
                <w:rFonts w:ascii="Times New Roman"/>
              </w:rPr>
              <w:t xml:space="preserve"> </w:t>
            </w:r>
            <w:r>
              <w:rPr>
                <w:rFonts w:ascii="Times New Roman"/>
                <w:spacing w:val="-1"/>
              </w:rPr>
              <w:t>unit</w:t>
            </w:r>
            <w:r>
              <w:rPr>
                <w:rFonts w:ascii="Times New Roman"/>
                <w:spacing w:val="-2"/>
              </w:rPr>
              <w:t xml:space="preserve"> </w:t>
            </w:r>
            <w:r>
              <w:rPr>
                <w:rFonts w:ascii="Times New Roman"/>
                <w:spacing w:val="-1"/>
              </w:rPr>
              <w:t>price</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2"/>
              </w:rPr>
              <w:t xml:space="preserve">be </w:t>
            </w:r>
            <w:r>
              <w:rPr>
                <w:rFonts w:ascii="Times New Roman"/>
                <w:spacing w:val="-1"/>
              </w:rPr>
              <w:t>corrected;</w:t>
            </w:r>
          </w:p>
        </w:tc>
      </w:tr>
      <w:tr w:rsidR="00623E53" w14:paraId="11332829" w14:textId="77777777" w:rsidTr="00806918">
        <w:trPr>
          <w:trHeight w:hRule="exact" w:val="516"/>
        </w:trPr>
        <w:tc>
          <w:tcPr>
            <w:tcW w:w="720" w:type="dxa"/>
          </w:tcPr>
          <w:p w14:paraId="192CC0FD" w14:textId="77777777" w:rsidR="00623E53" w:rsidRDefault="00623E53" w:rsidP="00806918">
            <w:pPr>
              <w:pStyle w:val="TableParagraph"/>
              <w:tabs>
                <w:tab w:val="left" w:pos="1309"/>
              </w:tabs>
              <w:spacing w:line="252" w:lineRule="exact"/>
              <w:ind w:left="651"/>
              <w:rPr>
                <w:rFonts w:ascii="Times New Roman" w:eastAsia="Times New Roman" w:hAnsi="Times New Roman" w:cs="Times New Roman"/>
              </w:rPr>
            </w:pPr>
          </w:p>
        </w:tc>
        <w:tc>
          <w:tcPr>
            <w:tcW w:w="8550" w:type="dxa"/>
          </w:tcPr>
          <w:p w14:paraId="64F474D6" w14:textId="77777777" w:rsidR="00623E53" w:rsidRDefault="00623E53" w:rsidP="00806918">
            <w:pPr>
              <w:pStyle w:val="TableParagraph"/>
              <w:spacing w:line="250" w:lineRule="exact"/>
              <w:ind w:left="551" w:hanging="540"/>
              <w:rPr>
                <w:rFonts w:ascii="Times New Roman" w:eastAsia="Times New Roman" w:hAnsi="Times New Roman" w:cs="Times New Roman"/>
              </w:rPr>
            </w:pPr>
            <w:proofErr w:type="gramStart"/>
            <w:r>
              <w:rPr>
                <w:rFonts w:ascii="Times New Roman"/>
              </w:rPr>
              <w:t>5.1.2  If</w:t>
            </w:r>
            <w:proofErr w:type="gramEnd"/>
            <w:r>
              <w:rPr>
                <w:rFonts w:ascii="Times New Roman"/>
                <w:spacing w:val="-2"/>
              </w:rPr>
              <w:t xml:space="preserve"> </w:t>
            </w:r>
            <w:r>
              <w:rPr>
                <w:rFonts w:ascii="Times New Roman"/>
                <w:spacing w:val="-1"/>
              </w:rPr>
              <w:t>there</w:t>
            </w:r>
            <w:r>
              <w:rPr>
                <w:rFonts w:ascii="Times New Roman"/>
              </w:rPr>
              <w:t xml:space="preserve"> </w:t>
            </w:r>
            <w:r>
              <w:rPr>
                <w:rFonts w:ascii="Times New Roman"/>
                <w:spacing w:val="-1"/>
              </w:rPr>
              <w:t>is</w:t>
            </w:r>
            <w:r>
              <w:rPr>
                <w:rFonts w:ascii="Times New Roman"/>
              </w:rPr>
              <w:t xml:space="preserve"> an</w:t>
            </w:r>
            <w:r>
              <w:rPr>
                <w:rFonts w:ascii="Times New Roman"/>
                <w:spacing w:val="-3"/>
              </w:rPr>
              <w:t xml:space="preserve"> </w:t>
            </w:r>
            <w:r>
              <w:rPr>
                <w:rFonts w:ascii="Times New Roman"/>
                <w:spacing w:val="-1"/>
              </w:rPr>
              <w:t>error</w:t>
            </w:r>
            <w:r>
              <w:rPr>
                <w:rFonts w:ascii="Times New Roman"/>
                <w:spacing w:val="-2"/>
              </w:rPr>
              <w:t xml:space="preserve"> </w:t>
            </w:r>
            <w:r>
              <w:rPr>
                <w:rFonts w:ascii="Times New Roman"/>
              </w:rPr>
              <w:t>in a</w:t>
            </w:r>
            <w:r>
              <w:rPr>
                <w:rFonts w:ascii="Times New Roman"/>
                <w:spacing w:val="-2"/>
              </w:rPr>
              <w:t xml:space="preserve"> </w:t>
            </w:r>
            <w:r>
              <w:rPr>
                <w:rFonts w:ascii="Times New Roman"/>
                <w:spacing w:val="-1"/>
              </w:rPr>
              <w:t>total</w:t>
            </w:r>
            <w:r>
              <w:rPr>
                <w:rFonts w:ascii="Times New Roman"/>
                <w:spacing w:val="-2"/>
              </w:rPr>
              <w:t xml:space="preserve"> </w:t>
            </w:r>
            <w:r>
              <w:rPr>
                <w:rFonts w:ascii="Times New Roman"/>
                <w:spacing w:val="-1"/>
              </w:rPr>
              <w:t>corresponding</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addition</w:t>
            </w:r>
            <w:r>
              <w:rPr>
                <w:rFonts w:ascii="Times New Roman"/>
              </w:rPr>
              <w:t xml:space="preserve"> or</w:t>
            </w:r>
            <w:r>
              <w:rPr>
                <w:rFonts w:ascii="Times New Roman"/>
                <w:spacing w:val="1"/>
              </w:rPr>
              <w:t xml:space="preserve"> </w:t>
            </w:r>
            <w:r>
              <w:rPr>
                <w:rFonts w:ascii="Times New Roman"/>
                <w:spacing w:val="-1"/>
              </w:rPr>
              <w:t>subtraction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subtotals,</w:t>
            </w:r>
            <w:r>
              <w:rPr>
                <w:rFonts w:ascii="Times New Roman"/>
                <w:spacing w:val="-3"/>
              </w:rPr>
              <w:t xml:space="preserve"> </w:t>
            </w:r>
            <w:r>
              <w:rPr>
                <w:rFonts w:ascii="Times New Roman"/>
              </w:rPr>
              <w:t>the subtotals shall prevail and total shall be corrected and;</w:t>
            </w:r>
          </w:p>
        </w:tc>
      </w:tr>
      <w:tr w:rsidR="00623E53" w14:paraId="1DEEB418" w14:textId="77777777" w:rsidTr="00806918">
        <w:trPr>
          <w:trHeight w:hRule="exact" w:val="768"/>
        </w:trPr>
        <w:tc>
          <w:tcPr>
            <w:tcW w:w="720" w:type="dxa"/>
          </w:tcPr>
          <w:p w14:paraId="72986E61" w14:textId="77777777" w:rsidR="00623E53" w:rsidRDefault="00623E53" w:rsidP="00806918">
            <w:pPr>
              <w:pStyle w:val="TableParagraph"/>
              <w:tabs>
                <w:tab w:val="left" w:pos="1309"/>
              </w:tabs>
              <w:ind w:right="263"/>
              <w:rPr>
                <w:rFonts w:ascii="Times New Roman" w:eastAsia="Times New Roman" w:hAnsi="Times New Roman" w:cs="Times New Roman"/>
              </w:rPr>
            </w:pPr>
          </w:p>
        </w:tc>
        <w:tc>
          <w:tcPr>
            <w:tcW w:w="8550" w:type="dxa"/>
          </w:tcPr>
          <w:p w14:paraId="5CCF7600" w14:textId="77777777" w:rsidR="00623E53" w:rsidRDefault="00623E53" w:rsidP="00806918">
            <w:pPr>
              <w:pStyle w:val="TableParagraph"/>
              <w:tabs>
                <w:tab w:val="left" w:pos="1309"/>
              </w:tabs>
              <w:ind w:left="641" w:right="263" w:hanging="630"/>
              <w:rPr>
                <w:rFonts w:ascii="Times New Roman" w:eastAsia="Times New Roman" w:hAnsi="Times New Roman" w:cs="Times New Roman"/>
              </w:rPr>
            </w:pPr>
            <w:proofErr w:type="gramStart"/>
            <w:r>
              <w:rPr>
                <w:rFonts w:ascii="Times New Roman"/>
              </w:rPr>
              <w:t>5.1.3  If</w:t>
            </w:r>
            <w:proofErr w:type="gramEnd"/>
            <w:r>
              <w:rPr>
                <w:rFonts w:ascii="Times New Roman"/>
                <w:spacing w:val="-2"/>
              </w:rPr>
              <w:t xml:space="preserve"> </w:t>
            </w:r>
            <w:r>
              <w:rPr>
                <w:rFonts w:ascii="Times New Roman"/>
                <w:spacing w:val="-1"/>
              </w:rPr>
              <w:t>there</w:t>
            </w:r>
            <w:r>
              <w:rPr>
                <w:rFonts w:ascii="Times New Roman"/>
              </w:rPr>
              <w:t xml:space="preserve"> </w:t>
            </w:r>
            <w:r>
              <w:rPr>
                <w:rFonts w:ascii="Times New Roman"/>
                <w:spacing w:val="-1"/>
              </w:rPr>
              <w:t>is</w:t>
            </w:r>
            <w:r>
              <w:rPr>
                <w:rFonts w:ascii="Times New Roman"/>
              </w:rPr>
              <w:t xml:space="preserve"> a </w:t>
            </w:r>
            <w:r>
              <w:rPr>
                <w:rFonts w:ascii="Times New Roman"/>
                <w:spacing w:val="-1"/>
              </w:rPr>
              <w:t>discrepancy</w:t>
            </w:r>
            <w:r>
              <w:rPr>
                <w:rFonts w:ascii="Times New Roman"/>
                <w:spacing w:val="-3"/>
              </w:rPr>
              <w:t xml:space="preserve"> </w:t>
            </w:r>
            <w:r>
              <w:rPr>
                <w:rFonts w:ascii="Times New Roman"/>
                <w:spacing w:val="-1"/>
              </w:rPr>
              <w:t>between</w:t>
            </w:r>
            <w:r>
              <w:rPr>
                <w:rFonts w:ascii="Times New Roman"/>
              </w:rPr>
              <w:t xml:space="preserve"> </w:t>
            </w:r>
            <w:r>
              <w:rPr>
                <w:rFonts w:ascii="Times New Roman"/>
                <w:spacing w:val="-1"/>
              </w:rPr>
              <w:t>words</w:t>
            </w:r>
            <w:r>
              <w:rPr>
                <w:rFonts w:ascii="Times New Roman"/>
              </w:rPr>
              <w:t xml:space="preserve"> and</w:t>
            </w:r>
            <w:r>
              <w:rPr>
                <w:rFonts w:ascii="Times New Roman"/>
                <w:spacing w:val="-3"/>
              </w:rPr>
              <w:t xml:space="preserve"> </w:t>
            </w:r>
            <w:r>
              <w:rPr>
                <w:rFonts w:ascii="Times New Roman"/>
                <w:spacing w:val="-1"/>
              </w:rPr>
              <w:t>figures,</w:t>
            </w:r>
            <w:r>
              <w:rPr>
                <w:rFonts w:ascii="Times New Roman"/>
                <w:spacing w:val="-3"/>
              </w:rPr>
              <w:t xml:space="preserve"> </w:t>
            </w:r>
            <w:r>
              <w:rPr>
                <w:rFonts w:ascii="Times New Roman"/>
                <w:spacing w:val="-1"/>
              </w:rPr>
              <w:t>the</w:t>
            </w:r>
            <w:r>
              <w:rPr>
                <w:rFonts w:ascii="Times New Roman"/>
              </w:rPr>
              <w:t xml:space="preserve"> </w:t>
            </w:r>
            <w:r>
              <w:rPr>
                <w:rFonts w:ascii="Times New Roman"/>
                <w:spacing w:val="-1"/>
              </w:rPr>
              <w:t>amount</w:t>
            </w:r>
            <w:r>
              <w:rPr>
                <w:rFonts w:ascii="Times New Roman"/>
                <w:spacing w:val="1"/>
              </w:rPr>
              <w:t xml:space="preserve"> </w:t>
            </w:r>
            <w:r>
              <w:rPr>
                <w:rFonts w:ascii="Times New Roman"/>
              </w:rPr>
              <w:t xml:space="preserve">in </w:t>
            </w:r>
            <w:r>
              <w:rPr>
                <w:rFonts w:ascii="Times New Roman"/>
                <w:spacing w:val="-1"/>
              </w:rPr>
              <w:t>words</w:t>
            </w:r>
            <w:r>
              <w:rPr>
                <w:rFonts w:ascii="Times New Roman"/>
                <w:spacing w:val="-2"/>
              </w:rPr>
              <w:t xml:space="preserve"> </w:t>
            </w:r>
            <w:r>
              <w:rPr>
                <w:rFonts w:ascii="Times New Roman"/>
                <w:spacing w:val="-1"/>
              </w:rPr>
              <w:t>shall</w:t>
            </w:r>
            <w:r>
              <w:rPr>
                <w:rFonts w:ascii="Times New Roman"/>
                <w:spacing w:val="1"/>
              </w:rPr>
              <w:t xml:space="preserve"> </w:t>
            </w:r>
            <w:proofErr w:type="gramStart"/>
            <w:r>
              <w:rPr>
                <w:rFonts w:ascii="Times New Roman"/>
                <w:spacing w:val="-1"/>
              </w:rPr>
              <w:t xml:space="preserve">prevail,   </w:t>
            </w:r>
            <w:proofErr w:type="gramEnd"/>
            <w:r>
              <w:rPr>
                <w:rFonts w:ascii="Times New Roman"/>
                <w:spacing w:val="-1"/>
              </w:rPr>
              <w:t>unless</w:t>
            </w:r>
            <w:r>
              <w:rPr>
                <w:rFonts w:ascii="Times New Roman"/>
              </w:rPr>
              <w:t xml:space="preserve"> </w:t>
            </w:r>
            <w:r>
              <w:rPr>
                <w:rFonts w:ascii="Times New Roman"/>
                <w:spacing w:val="-1"/>
              </w:rPr>
              <w:t>the</w:t>
            </w:r>
            <w:r>
              <w:rPr>
                <w:rFonts w:ascii="Times New Roman"/>
              </w:rPr>
              <w:t xml:space="preserve"> </w:t>
            </w:r>
            <w:r>
              <w:rPr>
                <w:rFonts w:ascii="Times New Roman"/>
                <w:spacing w:val="-1"/>
              </w:rPr>
              <w:t>amount</w:t>
            </w:r>
            <w:r>
              <w:rPr>
                <w:rFonts w:ascii="Times New Roman"/>
                <w:spacing w:val="1"/>
              </w:rPr>
              <w:t xml:space="preserve"> </w:t>
            </w:r>
            <w:r>
              <w:rPr>
                <w:rFonts w:ascii="Times New Roman"/>
                <w:spacing w:val="-1"/>
              </w:rPr>
              <w:t>expressed</w:t>
            </w:r>
            <w:r>
              <w:rPr>
                <w:rFonts w:ascii="Times New Roman"/>
              </w:rPr>
              <w:t xml:space="preserve"> in </w:t>
            </w:r>
            <w:r>
              <w:rPr>
                <w:rFonts w:ascii="Times New Roman"/>
                <w:spacing w:val="-1"/>
              </w:rPr>
              <w:t>words</w:t>
            </w:r>
            <w:r>
              <w:rPr>
                <w:rFonts w:ascii="Times New Roman"/>
                <w:spacing w:val="-2"/>
              </w:rPr>
              <w:t xml:space="preserve"> </w:t>
            </w:r>
            <w:r>
              <w:rPr>
                <w:rFonts w:ascii="Times New Roman"/>
              </w:rPr>
              <w:t xml:space="preserve">is </w:t>
            </w:r>
            <w:r>
              <w:rPr>
                <w:rFonts w:ascii="Times New Roman"/>
                <w:spacing w:val="-1"/>
              </w:rPr>
              <w:t>related</w:t>
            </w:r>
            <w:r>
              <w:rPr>
                <w:rFonts w:ascii="Times New Roman"/>
              </w:rPr>
              <w:t xml:space="preserve"> to</w:t>
            </w:r>
            <w:r>
              <w:rPr>
                <w:rFonts w:ascii="Times New Roman"/>
                <w:spacing w:val="-3"/>
              </w:rPr>
              <w:t xml:space="preserve"> </w:t>
            </w:r>
            <w:r>
              <w:rPr>
                <w:rFonts w:ascii="Times New Roman"/>
              </w:rPr>
              <w:t xml:space="preserve">an </w:t>
            </w:r>
            <w:r>
              <w:rPr>
                <w:rFonts w:ascii="Times New Roman"/>
                <w:spacing w:val="-1"/>
              </w:rPr>
              <w:t>arithmetic</w:t>
            </w:r>
            <w:r>
              <w:rPr>
                <w:rFonts w:ascii="Times New Roman"/>
              </w:rPr>
              <w:t xml:space="preserve"> </w:t>
            </w:r>
            <w:r>
              <w:rPr>
                <w:rFonts w:ascii="Times New Roman"/>
                <w:spacing w:val="-1"/>
              </w:rPr>
              <w:t>error,</w:t>
            </w:r>
            <w:r>
              <w:rPr>
                <w:rFonts w:ascii="Times New Roman"/>
                <w:spacing w:val="-3"/>
              </w:rPr>
              <w:t xml:space="preserve"> </w:t>
            </w:r>
            <w:r>
              <w:rPr>
                <w:rFonts w:ascii="Times New Roman"/>
              </w:rPr>
              <w:t xml:space="preserve">in </w:t>
            </w:r>
            <w:r>
              <w:rPr>
                <w:rFonts w:ascii="Times New Roman"/>
                <w:spacing w:val="-1"/>
              </w:rPr>
              <w:t>which</w:t>
            </w:r>
            <w:r>
              <w:rPr>
                <w:rFonts w:ascii="Times New Roman"/>
              </w:rPr>
              <w:t xml:space="preserve"> </w:t>
            </w:r>
            <w:r>
              <w:rPr>
                <w:rFonts w:ascii="Times New Roman"/>
                <w:spacing w:val="-1"/>
              </w:rPr>
              <w:t>case</w:t>
            </w:r>
            <w:r>
              <w:rPr>
                <w:rFonts w:ascii="Times New Roman"/>
              </w:rPr>
              <w:t xml:space="preserve"> </w:t>
            </w:r>
            <w:r>
              <w:rPr>
                <w:rFonts w:ascii="Times New Roman"/>
                <w:spacing w:val="-1"/>
              </w:rPr>
              <w:t>the amount</w:t>
            </w:r>
            <w:r>
              <w:rPr>
                <w:rFonts w:ascii="Times New Roman"/>
                <w:spacing w:val="1"/>
              </w:rPr>
              <w:t xml:space="preserve"> </w:t>
            </w:r>
            <w:r>
              <w:rPr>
                <w:rFonts w:ascii="Times New Roman"/>
              </w:rPr>
              <w:t xml:space="preserve">in </w:t>
            </w:r>
            <w:r>
              <w:rPr>
                <w:rFonts w:ascii="Times New Roman"/>
                <w:spacing w:val="-1"/>
              </w:rPr>
              <w:t>figures</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1"/>
              </w:rPr>
              <w:t>prevail</w:t>
            </w:r>
            <w:r>
              <w:rPr>
                <w:rFonts w:ascii="Times New Roman"/>
                <w:spacing w:val="1"/>
              </w:rPr>
              <w:t xml:space="preserve"> </w:t>
            </w:r>
            <w:r>
              <w:rPr>
                <w:rFonts w:ascii="Times New Roman"/>
                <w:spacing w:val="-1"/>
              </w:rPr>
              <w:t>subject</w:t>
            </w:r>
            <w:r>
              <w:rPr>
                <w:rFonts w:ascii="Times New Roman"/>
                <w:spacing w:val="-2"/>
              </w:rPr>
              <w:t xml:space="preserve"> </w:t>
            </w:r>
            <w:r>
              <w:rPr>
                <w:rFonts w:ascii="Times New Roman"/>
              </w:rPr>
              <w:t xml:space="preserve">to </w:t>
            </w:r>
            <w:r>
              <w:rPr>
                <w:rFonts w:ascii="Times New Roman"/>
                <w:spacing w:val="-1"/>
              </w:rPr>
              <w:t>(5.1.1)</w:t>
            </w:r>
            <w:r>
              <w:rPr>
                <w:rFonts w:ascii="Times New Roman"/>
                <w:spacing w:val="1"/>
              </w:rPr>
              <w:t xml:space="preserve"> </w:t>
            </w:r>
            <w:r>
              <w:rPr>
                <w:rFonts w:ascii="Times New Roman"/>
                <w:spacing w:val="-1"/>
              </w:rPr>
              <w:t>and</w:t>
            </w:r>
            <w:r>
              <w:rPr>
                <w:rFonts w:ascii="Times New Roman"/>
              </w:rPr>
              <w:t xml:space="preserve"> </w:t>
            </w:r>
            <w:r>
              <w:rPr>
                <w:rFonts w:ascii="Times New Roman"/>
                <w:spacing w:val="-1"/>
              </w:rPr>
              <w:t>(5.1.2)</w:t>
            </w:r>
            <w:r>
              <w:rPr>
                <w:rFonts w:ascii="Times New Roman"/>
                <w:spacing w:val="1"/>
              </w:rPr>
              <w:t xml:space="preserve"> </w:t>
            </w:r>
            <w:r>
              <w:rPr>
                <w:rFonts w:ascii="Times New Roman"/>
                <w:spacing w:val="-1"/>
              </w:rPr>
              <w:t>above.</w:t>
            </w:r>
          </w:p>
        </w:tc>
      </w:tr>
      <w:tr w:rsidR="00623E53" w14:paraId="60C420A9" w14:textId="77777777" w:rsidTr="00806918">
        <w:trPr>
          <w:trHeight w:hRule="exact" w:val="516"/>
        </w:trPr>
        <w:tc>
          <w:tcPr>
            <w:tcW w:w="720" w:type="dxa"/>
          </w:tcPr>
          <w:p w14:paraId="697FCB3E" w14:textId="77777777" w:rsidR="00623E53" w:rsidRDefault="00623E53" w:rsidP="00806918">
            <w:pPr>
              <w:pStyle w:val="TableParagraph"/>
              <w:tabs>
                <w:tab w:val="left" w:pos="1309"/>
              </w:tabs>
              <w:spacing w:line="241" w:lineRule="auto"/>
              <w:ind w:right="161"/>
              <w:rPr>
                <w:rFonts w:ascii="Times New Roman" w:eastAsia="Times New Roman" w:hAnsi="Times New Roman" w:cs="Times New Roman"/>
              </w:rPr>
            </w:pPr>
          </w:p>
        </w:tc>
        <w:tc>
          <w:tcPr>
            <w:tcW w:w="8550" w:type="dxa"/>
          </w:tcPr>
          <w:p w14:paraId="66A4F126" w14:textId="77777777" w:rsidR="00623E53" w:rsidRPr="00A56166" w:rsidRDefault="00623E53" w:rsidP="00806918">
            <w:pPr>
              <w:pStyle w:val="TableParagraph"/>
              <w:tabs>
                <w:tab w:val="left" w:pos="1309"/>
              </w:tabs>
              <w:spacing w:line="241" w:lineRule="auto"/>
              <w:ind w:left="461" w:right="161" w:hanging="461"/>
              <w:rPr>
                <w:rFonts w:ascii="Times New Roman"/>
                <w:spacing w:val="59"/>
              </w:rPr>
            </w:pPr>
            <w:r>
              <w:rPr>
                <w:rFonts w:ascii="Times New Roman"/>
              </w:rPr>
              <w:t xml:space="preserve">5.2      </w:t>
            </w:r>
            <w:r>
              <w:rPr>
                <w:rFonts w:ascii="Times New Roman"/>
                <w:spacing w:val="-2"/>
              </w:rPr>
              <w:t>If</w:t>
            </w:r>
            <w:r>
              <w:rPr>
                <w:rFonts w:ascii="Times New Roman"/>
                <w:spacing w:val="1"/>
              </w:rPr>
              <w:t xml:space="preserve"> </w:t>
            </w:r>
            <w:r>
              <w:rPr>
                <w:rFonts w:ascii="Times New Roman"/>
              </w:rPr>
              <w:t xml:space="preserve">the </w:t>
            </w:r>
            <w:r>
              <w:rPr>
                <w:rFonts w:ascii="Times New Roman"/>
                <w:spacing w:val="-1"/>
              </w:rPr>
              <w:t>Tenderer</w:t>
            </w:r>
            <w:r>
              <w:rPr>
                <w:rFonts w:ascii="Times New Roman"/>
                <w:spacing w:val="-2"/>
              </w:rPr>
              <w:t xml:space="preserve"> </w:t>
            </w:r>
            <w:r>
              <w:rPr>
                <w:rFonts w:ascii="Times New Roman"/>
                <w:spacing w:val="-1"/>
              </w:rPr>
              <w:t>that</w:t>
            </w:r>
            <w:r>
              <w:rPr>
                <w:rFonts w:ascii="Times New Roman"/>
                <w:spacing w:val="1"/>
              </w:rPr>
              <w:t xml:space="preserve"> </w:t>
            </w:r>
            <w:r>
              <w:rPr>
                <w:rFonts w:ascii="Times New Roman"/>
                <w:spacing w:val="-1"/>
              </w:rPr>
              <w:t>submitted</w:t>
            </w:r>
            <w:r>
              <w:rPr>
                <w:rFonts w:ascii="Times New Roman"/>
              </w:rPr>
              <w:t xml:space="preserve"> </w:t>
            </w:r>
            <w:r>
              <w:rPr>
                <w:rFonts w:ascii="Times New Roman"/>
                <w:spacing w:val="-1"/>
              </w:rPr>
              <w:t>the</w:t>
            </w:r>
            <w:r>
              <w:rPr>
                <w:rFonts w:ascii="Times New Roman"/>
              </w:rPr>
              <w:t xml:space="preserve"> </w:t>
            </w:r>
            <w:r>
              <w:rPr>
                <w:rFonts w:ascii="Times New Roman"/>
                <w:spacing w:val="-1"/>
              </w:rPr>
              <w:t>lowest</w:t>
            </w:r>
            <w:r>
              <w:rPr>
                <w:rFonts w:ascii="Times New Roman"/>
                <w:spacing w:val="-2"/>
              </w:rPr>
              <w:t xml:space="preserve"> </w:t>
            </w:r>
            <w:r>
              <w:rPr>
                <w:rFonts w:ascii="Times New Roman"/>
                <w:spacing w:val="-1"/>
              </w:rPr>
              <w:t>evaluated</w:t>
            </w:r>
            <w:r>
              <w:rPr>
                <w:rFonts w:ascii="Times New Roman"/>
                <w:spacing w:val="-3"/>
              </w:rPr>
              <w:t xml:space="preserve"> </w:t>
            </w:r>
            <w:r>
              <w:rPr>
                <w:rFonts w:ascii="Times New Roman"/>
                <w:spacing w:val="-1"/>
              </w:rPr>
              <w:t>Tender</w:t>
            </w:r>
            <w:r>
              <w:rPr>
                <w:rFonts w:ascii="Times New Roman"/>
                <w:spacing w:val="1"/>
              </w:rPr>
              <w:t xml:space="preserve"> </w:t>
            </w:r>
            <w:r>
              <w:rPr>
                <w:rFonts w:ascii="Times New Roman"/>
                <w:spacing w:val="-1"/>
              </w:rPr>
              <w:t>does</w:t>
            </w:r>
            <w:r>
              <w:rPr>
                <w:rFonts w:ascii="Times New Roman"/>
              </w:rPr>
              <w:t xml:space="preserve"> </w:t>
            </w:r>
            <w:r>
              <w:rPr>
                <w:rFonts w:ascii="Times New Roman"/>
                <w:spacing w:val="-1"/>
              </w:rPr>
              <w:t>not</w:t>
            </w:r>
            <w:r>
              <w:rPr>
                <w:rFonts w:ascii="Times New Roman"/>
                <w:spacing w:val="1"/>
              </w:rPr>
              <w:t xml:space="preserve"> </w:t>
            </w:r>
            <w:r>
              <w:rPr>
                <w:rFonts w:ascii="Times New Roman"/>
                <w:spacing w:val="-1"/>
              </w:rPr>
              <w:t>accept</w:t>
            </w:r>
            <w:r>
              <w:rPr>
                <w:rFonts w:ascii="Times New Roman"/>
                <w:spacing w:val="-2"/>
              </w:rPr>
              <w:t xml:space="preserve"> </w:t>
            </w:r>
            <w:r>
              <w:rPr>
                <w:rFonts w:ascii="Times New Roman"/>
              </w:rPr>
              <w:t xml:space="preserve">the </w:t>
            </w:r>
            <w:r>
              <w:rPr>
                <w:rFonts w:ascii="Times New Roman"/>
                <w:spacing w:val="-1"/>
              </w:rPr>
              <w:t>correction</w:t>
            </w:r>
            <w:r>
              <w:rPr>
                <w:rFonts w:ascii="Times New Roman"/>
                <w:spacing w:val="59"/>
              </w:rPr>
              <w:t xml:space="preserve"> </w:t>
            </w:r>
            <w:r>
              <w:rPr>
                <w:rFonts w:ascii="Times New Roman"/>
              </w:rPr>
              <w:t>of</w:t>
            </w:r>
            <w:r>
              <w:rPr>
                <w:rFonts w:ascii="Times New Roman"/>
                <w:spacing w:val="1"/>
              </w:rPr>
              <w:t xml:space="preserve"> </w:t>
            </w:r>
            <w:r>
              <w:rPr>
                <w:rFonts w:ascii="Times New Roman"/>
                <w:spacing w:val="-1"/>
              </w:rPr>
              <w:t>errors,</w:t>
            </w:r>
            <w:r>
              <w:rPr>
                <w:rFonts w:ascii="Times New Roman"/>
                <w:spacing w:val="-3"/>
              </w:rPr>
              <w:t xml:space="preserve"> </w:t>
            </w:r>
            <w:r>
              <w:rPr>
                <w:rFonts w:ascii="Times New Roman"/>
              </w:rPr>
              <w:t>its</w:t>
            </w:r>
            <w:r>
              <w:rPr>
                <w:rFonts w:ascii="Times New Roman"/>
                <w:spacing w:val="-5"/>
              </w:rPr>
              <w:t xml:space="preserve"> </w:t>
            </w:r>
            <w:r>
              <w:rPr>
                <w:rFonts w:ascii="Times New Roman"/>
                <w:spacing w:val="-1"/>
              </w:rPr>
              <w:t>Tender</w:t>
            </w:r>
            <w:r>
              <w:rPr>
                <w:rFonts w:ascii="Times New Roman"/>
                <w:spacing w:val="1"/>
              </w:rPr>
              <w:t xml:space="preserve"> </w:t>
            </w:r>
            <w:r>
              <w:rPr>
                <w:rFonts w:ascii="Times New Roman"/>
                <w:spacing w:val="-1"/>
              </w:rPr>
              <w:t>shall</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declared</w:t>
            </w:r>
            <w:r>
              <w:rPr>
                <w:rFonts w:ascii="Times New Roman"/>
              </w:rPr>
              <w:t xml:space="preserve"> </w:t>
            </w:r>
            <w:r>
              <w:rPr>
                <w:rFonts w:ascii="Times New Roman"/>
                <w:spacing w:val="-1"/>
              </w:rPr>
              <w:t>non-responsive.</w:t>
            </w:r>
          </w:p>
        </w:tc>
      </w:tr>
    </w:tbl>
    <w:p w14:paraId="64F1CA36" w14:textId="77777777" w:rsidR="00623E53" w:rsidRPr="00726E7B" w:rsidRDefault="00623E53" w:rsidP="00726E7B">
      <w:pPr>
        <w:tabs>
          <w:tab w:val="left" w:pos="3645"/>
        </w:tabs>
        <w:rPr>
          <w:rFonts w:ascii="Open Sans" w:hAnsi="Open Sans" w:cs="Open Sans"/>
          <w:sz w:val="18"/>
          <w:szCs w:val="18"/>
        </w:rPr>
      </w:pPr>
    </w:p>
    <w:sectPr w:rsidR="00623E53" w:rsidRPr="00726E7B" w:rsidSect="00F758D3">
      <w:headerReference w:type="default" r:id="rId12"/>
      <w:footerReference w:type="default" r:id="rId13"/>
      <w:headerReference w:type="first" r:id="rId1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D77E" w14:textId="77777777" w:rsidR="00501B5C" w:rsidRDefault="00501B5C" w:rsidP="004C48CF">
      <w:pPr>
        <w:spacing w:after="0" w:line="240" w:lineRule="auto"/>
      </w:pPr>
      <w:r>
        <w:separator/>
      </w:r>
    </w:p>
  </w:endnote>
  <w:endnote w:type="continuationSeparator" w:id="0">
    <w:p w14:paraId="03B4624B" w14:textId="77777777" w:rsidR="00501B5C" w:rsidRDefault="00501B5C" w:rsidP="004C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17148"/>
      <w:docPartObj>
        <w:docPartGallery w:val="Page Numbers (Bottom of Page)"/>
        <w:docPartUnique/>
      </w:docPartObj>
    </w:sdtPr>
    <w:sdtEndPr/>
    <w:sdtContent>
      <w:sdt>
        <w:sdtPr>
          <w:id w:val="1728636285"/>
          <w:docPartObj>
            <w:docPartGallery w:val="Page Numbers (Top of Page)"/>
            <w:docPartUnique/>
          </w:docPartObj>
        </w:sdtPr>
        <w:sdtEndPr/>
        <w:sdtContent>
          <w:p w14:paraId="4BB4B020" w14:textId="129104C2" w:rsidR="00895FD2" w:rsidRDefault="00895F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098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0983">
              <w:rPr>
                <w:b/>
                <w:bCs/>
                <w:noProof/>
              </w:rPr>
              <w:t>29</w:t>
            </w:r>
            <w:r>
              <w:rPr>
                <w:b/>
                <w:bCs/>
                <w:sz w:val="24"/>
                <w:szCs w:val="24"/>
              </w:rPr>
              <w:fldChar w:fldCharType="end"/>
            </w:r>
          </w:p>
        </w:sdtContent>
      </w:sdt>
    </w:sdtContent>
  </w:sdt>
  <w:p w14:paraId="7A5FEE6A" w14:textId="77777777" w:rsidR="00895FD2" w:rsidRDefault="0089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2BFB" w14:textId="77777777" w:rsidR="00501B5C" w:rsidRDefault="00501B5C" w:rsidP="004C48CF">
      <w:pPr>
        <w:spacing w:after="0" w:line="240" w:lineRule="auto"/>
      </w:pPr>
      <w:r>
        <w:separator/>
      </w:r>
    </w:p>
  </w:footnote>
  <w:footnote w:type="continuationSeparator" w:id="0">
    <w:p w14:paraId="7C9678C0" w14:textId="77777777" w:rsidR="00501B5C" w:rsidRDefault="00501B5C" w:rsidP="004C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1144" w14:textId="728F11BE" w:rsidR="00895FD2" w:rsidRPr="00B271FE" w:rsidRDefault="00895FD2" w:rsidP="00B271FE">
    <w:pPr>
      <w:spacing w:after="0" w:line="240" w:lineRule="auto"/>
      <w:jc w:val="center"/>
      <w:rPr>
        <w:rFonts w:asciiTheme="majorBidi" w:hAnsiTheme="majorBidi" w:cstheme="majorBidi"/>
        <w:sz w:val="20"/>
        <w:szCs w:val="20"/>
      </w:rPr>
    </w:pPr>
    <w:r w:rsidRPr="00B271FE">
      <w:rPr>
        <w:rFonts w:asciiTheme="majorBidi" w:hAnsiTheme="majorBidi" w:cstheme="majorBidi"/>
        <w:sz w:val="20"/>
        <w:szCs w:val="20"/>
      </w:rPr>
      <w:t xml:space="preserve">Consultancy services for development of standards and guidelines for petroleum </w:t>
    </w:r>
    <w:r w:rsidR="003C5D3C">
      <w:rPr>
        <w:rFonts w:asciiTheme="majorBidi" w:hAnsiTheme="majorBidi" w:cstheme="majorBidi"/>
        <w:sz w:val="20"/>
        <w:szCs w:val="20"/>
      </w:rPr>
      <w:t>storage</w:t>
    </w:r>
    <w:r w:rsidR="003C5D3C" w:rsidRPr="00B271FE">
      <w:rPr>
        <w:rFonts w:asciiTheme="majorBidi" w:hAnsiTheme="majorBidi" w:cstheme="majorBidi"/>
        <w:sz w:val="20"/>
        <w:szCs w:val="20"/>
      </w:rPr>
      <w:t xml:space="preserve"> </w:t>
    </w:r>
    <w:r w:rsidR="003C5D3C">
      <w:rPr>
        <w:rFonts w:asciiTheme="majorBidi" w:hAnsiTheme="majorBidi" w:cstheme="majorBidi"/>
        <w:sz w:val="20"/>
        <w:szCs w:val="20"/>
      </w:rPr>
      <w:t>in the</w:t>
    </w:r>
    <w:r w:rsidR="003C5D3C" w:rsidRPr="00B271FE">
      <w:rPr>
        <w:rFonts w:asciiTheme="majorBidi" w:hAnsiTheme="majorBidi" w:cstheme="majorBidi"/>
        <w:sz w:val="20"/>
        <w:szCs w:val="20"/>
      </w:rPr>
      <w:t xml:space="preserve"> </w:t>
    </w:r>
    <w:r>
      <w:rPr>
        <w:rFonts w:asciiTheme="majorBidi" w:hAnsiTheme="majorBidi" w:cstheme="majorBidi"/>
        <w:sz w:val="20"/>
        <w:szCs w:val="20"/>
      </w:rPr>
      <w:t>M</w:t>
    </w:r>
    <w:r w:rsidRPr="00B271FE">
      <w:rPr>
        <w:rFonts w:asciiTheme="majorBidi" w:hAnsiTheme="majorBidi" w:cstheme="majorBidi"/>
        <w:sz w:val="20"/>
        <w:szCs w:val="20"/>
      </w:rPr>
      <w:t>aldives</w:t>
    </w:r>
  </w:p>
  <w:p w14:paraId="64743914" w14:textId="77777777" w:rsidR="00895FD2" w:rsidRPr="00B271FE" w:rsidRDefault="00895FD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530B" w14:textId="77777777" w:rsidR="00895FD2" w:rsidRPr="00C34F6C" w:rsidRDefault="00501B5C" w:rsidP="00A12DCD">
    <w:pPr>
      <w:spacing w:after="140"/>
      <w:rPr>
        <w:rFonts w:ascii="Times New Roman" w:hAnsi="Times New Roman" w:cs="Times New Roman"/>
        <w:b/>
        <w:lang w:val="en-GB"/>
      </w:rPr>
    </w:pPr>
    <w:r>
      <w:rPr>
        <w:rFonts w:ascii="Times New Roman" w:hAnsi="Times New Roman" w:cs="Times New Roman"/>
        <w:b/>
        <w:noProof/>
        <w:lang w:val="en-GB"/>
      </w:rPr>
      <w:object w:dxaOrig="1440" w:dyaOrig="1440" w14:anchorId="2498A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2.55pt;margin-top:.15pt;width:35.45pt;height:38.7pt;z-index:251658240">
          <v:imagedata r:id="rId1" o:title=""/>
          <w10:wrap type="square" side="left"/>
        </v:shape>
        <o:OLEObject Type="Embed" ProgID="CorelDraw.Graphic.13" ShapeID="_x0000_s1025" DrawAspect="Content" ObjectID="_1844501721" r:id="rId2"/>
      </w:object>
    </w:r>
  </w:p>
  <w:p w14:paraId="680FC135" w14:textId="77777777" w:rsidR="00895FD2" w:rsidRPr="00C34F6C" w:rsidRDefault="00895FD2" w:rsidP="00A12DCD">
    <w:pPr>
      <w:spacing w:after="140"/>
      <w:rPr>
        <w:rFonts w:ascii="Times New Roman" w:hAnsi="Times New Roman" w:cs="Times New Roman"/>
        <w:b/>
        <w:lang w:val="en-GB"/>
      </w:rPr>
    </w:pPr>
  </w:p>
  <w:p w14:paraId="3F7403F7" w14:textId="066B3664" w:rsidR="00895FD2" w:rsidRPr="00D734ED" w:rsidRDefault="00895FD2" w:rsidP="00A12DCD">
    <w:pPr>
      <w:spacing w:before="240" w:after="0"/>
      <w:jc w:val="center"/>
      <w:outlineLvl w:val="0"/>
      <w:rPr>
        <w:rFonts w:ascii="Times New Roman" w:eastAsia="Times New Roman" w:hAnsi="Times New Roman" w:cs="Times New Roman"/>
        <w:b/>
        <w:bCs/>
        <w:sz w:val="28"/>
        <w:szCs w:val="28"/>
        <w:lang w:val="en-GB"/>
      </w:rPr>
    </w:pPr>
    <w:r w:rsidRPr="00D734ED">
      <w:rPr>
        <w:rFonts w:ascii="Times New Roman" w:eastAsia="Times New Roman" w:hAnsi="Times New Roman" w:cs="Times New Roman"/>
        <w:b/>
        <w:bCs/>
        <w:sz w:val="28"/>
        <w:szCs w:val="28"/>
        <w:lang w:val="en-GB"/>
      </w:rPr>
      <w:t>Utility Regulatory Authority</w:t>
    </w:r>
  </w:p>
  <w:p w14:paraId="05AF23FF" w14:textId="00CC269D" w:rsidR="00895FD2" w:rsidRPr="00D734ED" w:rsidRDefault="00895FD2" w:rsidP="00A12DCD">
    <w:pPr>
      <w:tabs>
        <w:tab w:val="left" w:pos="2110"/>
        <w:tab w:val="center" w:pos="4500"/>
      </w:tabs>
      <w:spacing w:after="0"/>
      <w:jc w:val="center"/>
      <w:rPr>
        <w:rFonts w:ascii="Times New Roman" w:eastAsia="Times New Roman" w:hAnsi="Times New Roman" w:cs="Times New Roman"/>
        <w:sz w:val="20"/>
        <w:szCs w:val="20"/>
        <w:lang w:val="en-GB"/>
      </w:rPr>
    </w:pPr>
    <w:r w:rsidRPr="00D734ED">
      <w:rPr>
        <w:rFonts w:ascii="Times New Roman" w:eastAsia="Times New Roman" w:hAnsi="Times New Roman" w:cs="Times New Roman"/>
        <w:sz w:val="20"/>
        <w:szCs w:val="20"/>
        <w:lang w:val="en-GB"/>
      </w:rPr>
      <w:t>Republic of Maldives</w:t>
    </w:r>
  </w:p>
  <w:p w14:paraId="32F1F9C0" w14:textId="77777777" w:rsidR="00895FD2" w:rsidRPr="00A12DCD" w:rsidRDefault="00895FD2" w:rsidP="00A12DCD">
    <w:pPr>
      <w:tabs>
        <w:tab w:val="left" w:pos="2110"/>
        <w:tab w:val="center" w:pos="4500"/>
      </w:tabs>
      <w:spacing w:after="0"/>
      <w:jc w:val="center"/>
      <w:rPr>
        <w:rFonts w:ascii="Times New Roman" w:eastAsia="Times New Roman" w:hAnsi="Times New Roman" w:cs="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2F9"/>
    <w:multiLevelType w:val="hybridMultilevel"/>
    <w:tmpl w:val="925C6002"/>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E690E"/>
    <w:multiLevelType w:val="hybridMultilevel"/>
    <w:tmpl w:val="1B5CF20E"/>
    <w:lvl w:ilvl="0" w:tplc="2C2CDFCA">
      <w:numFmt w:val="bullet"/>
      <w:lvlText w:val="-"/>
      <w:lvlJc w:val="left"/>
      <w:pPr>
        <w:ind w:left="1800" w:hanging="360"/>
      </w:pPr>
      <w:rPr>
        <w:rFonts w:ascii="Open Sans" w:eastAsiaTheme="minorHAnsi" w:hAnsi="Open Sans" w:cs="Open San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FE7034"/>
    <w:multiLevelType w:val="hybridMultilevel"/>
    <w:tmpl w:val="802C968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5" w15:restartNumberingAfterBreak="0">
    <w:nsid w:val="05C21EBD"/>
    <w:multiLevelType w:val="hybridMultilevel"/>
    <w:tmpl w:val="827C3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D1EE1CE">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C7823"/>
    <w:multiLevelType w:val="hybridMultilevel"/>
    <w:tmpl w:val="499C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023BE"/>
    <w:multiLevelType w:val="hybridMultilevel"/>
    <w:tmpl w:val="D16CDAFC"/>
    <w:lvl w:ilvl="0" w:tplc="87C4DD4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90804B1"/>
    <w:multiLevelType w:val="hybridMultilevel"/>
    <w:tmpl w:val="9C86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E0EEE"/>
    <w:multiLevelType w:val="hybridMultilevel"/>
    <w:tmpl w:val="CF0C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555B"/>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963B1"/>
    <w:multiLevelType w:val="hybridMultilevel"/>
    <w:tmpl w:val="99AAA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30342"/>
    <w:multiLevelType w:val="hybridMultilevel"/>
    <w:tmpl w:val="060C58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B3C51"/>
    <w:multiLevelType w:val="hybridMultilevel"/>
    <w:tmpl w:val="739A682E"/>
    <w:lvl w:ilvl="0" w:tplc="04090019">
      <w:start w:val="1"/>
      <w:numFmt w:val="lowerLetter"/>
      <w:lvlText w:val="%1."/>
      <w:lvlJc w:val="left"/>
      <w:pPr>
        <w:ind w:left="1506" w:hanging="360"/>
      </w:pPr>
      <w:rPr>
        <w:rFont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01599"/>
    <w:multiLevelType w:val="hybridMultilevel"/>
    <w:tmpl w:val="76A4037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64D64C9"/>
    <w:multiLevelType w:val="hybridMultilevel"/>
    <w:tmpl w:val="955A28D8"/>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D29A3"/>
    <w:multiLevelType w:val="hybridMultilevel"/>
    <w:tmpl w:val="8D4E7A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31C97"/>
    <w:multiLevelType w:val="hybridMultilevel"/>
    <w:tmpl w:val="9B7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A5534"/>
    <w:multiLevelType w:val="hybridMultilevel"/>
    <w:tmpl w:val="0B3C4B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75929"/>
    <w:multiLevelType w:val="hybridMultilevel"/>
    <w:tmpl w:val="8A8EE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B6473"/>
    <w:multiLevelType w:val="multilevel"/>
    <w:tmpl w:val="9640B7D0"/>
    <w:lvl w:ilvl="0">
      <w:start w:val="1"/>
      <w:numFmt w:val="lowerLetter"/>
      <w:lvlText w:val="%1)"/>
      <w:lvlJc w:val="left"/>
      <w:pPr>
        <w:ind w:left="144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912" w:hanging="180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5BB35F3"/>
    <w:multiLevelType w:val="hybridMultilevel"/>
    <w:tmpl w:val="1CDA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67569"/>
    <w:multiLevelType w:val="hybridMultilevel"/>
    <w:tmpl w:val="99AAA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02F6A"/>
    <w:multiLevelType w:val="hybridMultilevel"/>
    <w:tmpl w:val="764E1E34"/>
    <w:lvl w:ilvl="0" w:tplc="2C2CDFCA">
      <w:numFmt w:val="bullet"/>
      <w:lvlText w:val="-"/>
      <w:lvlJc w:val="left"/>
      <w:pPr>
        <w:ind w:left="180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32CD6"/>
    <w:multiLevelType w:val="hybridMultilevel"/>
    <w:tmpl w:val="981A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413C8"/>
    <w:multiLevelType w:val="hybridMultilevel"/>
    <w:tmpl w:val="5546EEC4"/>
    <w:lvl w:ilvl="0" w:tplc="82403058">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61FA5"/>
    <w:multiLevelType w:val="hybridMultilevel"/>
    <w:tmpl w:val="984E82FE"/>
    <w:lvl w:ilvl="0" w:tplc="3D508B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DA3D21"/>
    <w:multiLevelType w:val="hybridMultilevel"/>
    <w:tmpl w:val="DAA806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10085">
    <w:abstractNumId w:val="11"/>
  </w:num>
  <w:num w:numId="2" w16cid:durableId="1103308280">
    <w:abstractNumId w:val="5"/>
  </w:num>
  <w:num w:numId="3" w16cid:durableId="135689968">
    <w:abstractNumId w:val="19"/>
  </w:num>
  <w:num w:numId="4" w16cid:durableId="2078700452">
    <w:abstractNumId w:val="28"/>
  </w:num>
  <w:num w:numId="5" w16cid:durableId="1523278642">
    <w:abstractNumId w:val="21"/>
  </w:num>
  <w:num w:numId="6" w16cid:durableId="1241719221">
    <w:abstractNumId w:val="9"/>
  </w:num>
  <w:num w:numId="7" w16cid:durableId="972097384">
    <w:abstractNumId w:val="1"/>
  </w:num>
  <w:num w:numId="8" w16cid:durableId="797378410">
    <w:abstractNumId w:val="14"/>
  </w:num>
  <w:num w:numId="9" w16cid:durableId="1305356688">
    <w:abstractNumId w:val="15"/>
  </w:num>
  <w:num w:numId="10" w16cid:durableId="915094685">
    <w:abstractNumId w:val="13"/>
  </w:num>
  <w:num w:numId="11" w16cid:durableId="1436749459">
    <w:abstractNumId w:val="10"/>
  </w:num>
  <w:num w:numId="12" w16cid:durableId="1006136256">
    <w:abstractNumId w:val="27"/>
  </w:num>
  <w:num w:numId="13" w16cid:durableId="487748074">
    <w:abstractNumId w:val="8"/>
  </w:num>
  <w:num w:numId="14" w16cid:durableId="1979996770">
    <w:abstractNumId w:val="26"/>
  </w:num>
  <w:num w:numId="15" w16cid:durableId="775251272">
    <w:abstractNumId w:val="22"/>
  </w:num>
  <w:num w:numId="16" w16cid:durableId="1335569431">
    <w:abstractNumId w:val="6"/>
  </w:num>
  <w:num w:numId="17" w16cid:durableId="1326201203">
    <w:abstractNumId w:val="4"/>
    <w:lvlOverride w:ilvl="0">
      <w:startOverride w:val="1"/>
    </w:lvlOverride>
  </w:num>
  <w:num w:numId="18" w16cid:durableId="611858589">
    <w:abstractNumId w:val="20"/>
  </w:num>
  <w:num w:numId="19" w16cid:durableId="539976125">
    <w:abstractNumId w:val="18"/>
  </w:num>
  <w:num w:numId="20" w16cid:durableId="1946112648">
    <w:abstractNumId w:val="12"/>
  </w:num>
  <w:num w:numId="21" w16cid:durableId="596451609">
    <w:abstractNumId w:val="29"/>
  </w:num>
  <w:num w:numId="22" w16cid:durableId="1033381704">
    <w:abstractNumId w:val="24"/>
  </w:num>
  <w:num w:numId="23" w16cid:durableId="2059813198">
    <w:abstractNumId w:val="23"/>
  </w:num>
  <w:num w:numId="24" w16cid:durableId="1424063327">
    <w:abstractNumId w:val="2"/>
  </w:num>
  <w:num w:numId="25" w16cid:durableId="1528717448">
    <w:abstractNumId w:val="3"/>
  </w:num>
  <w:num w:numId="26" w16cid:durableId="502202620">
    <w:abstractNumId w:val="16"/>
  </w:num>
  <w:num w:numId="27" w16cid:durableId="1900826">
    <w:abstractNumId w:val="0"/>
  </w:num>
  <w:num w:numId="28" w16cid:durableId="1766457555">
    <w:abstractNumId w:val="25"/>
  </w:num>
  <w:num w:numId="29" w16cid:durableId="695346676">
    <w:abstractNumId w:val="17"/>
  </w:num>
  <w:num w:numId="30" w16cid:durableId="213925882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dfaed,#fdedf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MDA1MDczMjE3tTRX0lEKTi0uzszPAykwqgUAcvAHbSwAAAA="/>
  </w:docVars>
  <w:rsids>
    <w:rsidRoot w:val="008D1561"/>
    <w:rsid w:val="0000344F"/>
    <w:rsid w:val="0000483F"/>
    <w:rsid w:val="000071F5"/>
    <w:rsid w:val="00012F2F"/>
    <w:rsid w:val="00014FBC"/>
    <w:rsid w:val="0002143A"/>
    <w:rsid w:val="00022614"/>
    <w:rsid w:val="00022C1D"/>
    <w:rsid w:val="00024400"/>
    <w:rsid w:val="0002448A"/>
    <w:rsid w:val="00024E47"/>
    <w:rsid w:val="00031829"/>
    <w:rsid w:val="000322AD"/>
    <w:rsid w:val="000339DE"/>
    <w:rsid w:val="0003418F"/>
    <w:rsid w:val="00034CC9"/>
    <w:rsid w:val="000360FC"/>
    <w:rsid w:val="00036E05"/>
    <w:rsid w:val="00042CA2"/>
    <w:rsid w:val="000432C7"/>
    <w:rsid w:val="00044263"/>
    <w:rsid w:val="00044646"/>
    <w:rsid w:val="0004635C"/>
    <w:rsid w:val="00050F30"/>
    <w:rsid w:val="000512D5"/>
    <w:rsid w:val="000544BB"/>
    <w:rsid w:val="00054FE0"/>
    <w:rsid w:val="00056840"/>
    <w:rsid w:val="00057AA4"/>
    <w:rsid w:val="00057C15"/>
    <w:rsid w:val="00057C9D"/>
    <w:rsid w:val="00060031"/>
    <w:rsid w:val="0006321F"/>
    <w:rsid w:val="00066E8A"/>
    <w:rsid w:val="00067287"/>
    <w:rsid w:val="00072BA9"/>
    <w:rsid w:val="000771FD"/>
    <w:rsid w:val="000775F8"/>
    <w:rsid w:val="00080B7D"/>
    <w:rsid w:val="00081A02"/>
    <w:rsid w:val="00084BB5"/>
    <w:rsid w:val="00084E3A"/>
    <w:rsid w:val="00085E43"/>
    <w:rsid w:val="00086795"/>
    <w:rsid w:val="00086A62"/>
    <w:rsid w:val="00091DAA"/>
    <w:rsid w:val="0009476F"/>
    <w:rsid w:val="00095FB2"/>
    <w:rsid w:val="000A020F"/>
    <w:rsid w:val="000A31AA"/>
    <w:rsid w:val="000A3F26"/>
    <w:rsid w:val="000A4135"/>
    <w:rsid w:val="000A6AEA"/>
    <w:rsid w:val="000A7397"/>
    <w:rsid w:val="000A7E1E"/>
    <w:rsid w:val="000B0864"/>
    <w:rsid w:val="000B0965"/>
    <w:rsid w:val="000B14AA"/>
    <w:rsid w:val="000B1D0E"/>
    <w:rsid w:val="000B297B"/>
    <w:rsid w:val="000B50B8"/>
    <w:rsid w:val="000B588B"/>
    <w:rsid w:val="000B656F"/>
    <w:rsid w:val="000C1D7E"/>
    <w:rsid w:val="000C4609"/>
    <w:rsid w:val="000C7A79"/>
    <w:rsid w:val="000C7D70"/>
    <w:rsid w:val="000D2E4A"/>
    <w:rsid w:val="000D4280"/>
    <w:rsid w:val="000D46A2"/>
    <w:rsid w:val="000D4DC2"/>
    <w:rsid w:val="000D5F72"/>
    <w:rsid w:val="000E1B9F"/>
    <w:rsid w:val="000E1EFC"/>
    <w:rsid w:val="000E443E"/>
    <w:rsid w:val="000E58D4"/>
    <w:rsid w:val="000E624B"/>
    <w:rsid w:val="000E706A"/>
    <w:rsid w:val="000F2282"/>
    <w:rsid w:val="000F36C4"/>
    <w:rsid w:val="000F3C61"/>
    <w:rsid w:val="000F4802"/>
    <w:rsid w:val="000F7323"/>
    <w:rsid w:val="00100108"/>
    <w:rsid w:val="00100418"/>
    <w:rsid w:val="00100DA3"/>
    <w:rsid w:val="00100E95"/>
    <w:rsid w:val="00103906"/>
    <w:rsid w:val="001067C1"/>
    <w:rsid w:val="001071DD"/>
    <w:rsid w:val="00107B85"/>
    <w:rsid w:val="00110118"/>
    <w:rsid w:val="00113803"/>
    <w:rsid w:val="001141D7"/>
    <w:rsid w:val="001162FF"/>
    <w:rsid w:val="00117177"/>
    <w:rsid w:val="00117C72"/>
    <w:rsid w:val="00120912"/>
    <w:rsid w:val="00121079"/>
    <w:rsid w:val="00121984"/>
    <w:rsid w:val="00121A18"/>
    <w:rsid w:val="00121F01"/>
    <w:rsid w:val="001225A2"/>
    <w:rsid w:val="0012271B"/>
    <w:rsid w:val="00122975"/>
    <w:rsid w:val="001230ED"/>
    <w:rsid w:val="001232BE"/>
    <w:rsid w:val="0012386E"/>
    <w:rsid w:val="00131098"/>
    <w:rsid w:val="00131754"/>
    <w:rsid w:val="00131D1D"/>
    <w:rsid w:val="001353F2"/>
    <w:rsid w:val="00136882"/>
    <w:rsid w:val="00137D07"/>
    <w:rsid w:val="00140D29"/>
    <w:rsid w:val="0014136A"/>
    <w:rsid w:val="001416F0"/>
    <w:rsid w:val="00142564"/>
    <w:rsid w:val="00143A2F"/>
    <w:rsid w:val="00143C4A"/>
    <w:rsid w:val="00146629"/>
    <w:rsid w:val="00146811"/>
    <w:rsid w:val="00147E4C"/>
    <w:rsid w:val="00150670"/>
    <w:rsid w:val="001518B7"/>
    <w:rsid w:val="001578FF"/>
    <w:rsid w:val="0016193C"/>
    <w:rsid w:val="00161AF3"/>
    <w:rsid w:val="0016352E"/>
    <w:rsid w:val="00163D48"/>
    <w:rsid w:val="00165778"/>
    <w:rsid w:val="00167307"/>
    <w:rsid w:val="001751BB"/>
    <w:rsid w:val="00176A57"/>
    <w:rsid w:val="00177F27"/>
    <w:rsid w:val="0018045C"/>
    <w:rsid w:val="00183C0F"/>
    <w:rsid w:val="001855D3"/>
    <w:rsid w:val="001867FC"/>
    <w:rsid w:val="00193F60"/>
    <w:rsid w:val="00194205"/>
    <w:rsid w:val="001A169A"/>
    <w:rsid w:val="001A25C7"/>
    <w:rsid w:val="001A3BC6"/>
    <w:rsid w:val="001B025F"/>
    <w:rsid w:val="001B4AA3"/>
    <w:rsid w:val="001C1CE9"/>
    <w:rsid w:val="001C3772"/>
    <w:rsid w:val="001C4376"/>
    <w:rsid w:val="001C5BD7"/>
    <w:rsid w:val="001C664E"/>
    <w:rsid w:val="001C6EBE"/>
    <w:rsid w:val="001C7A10"/>
    <w:rsid w:val="001D169D"/>
    <w:rsid w:val="001D373E"/>
    <w:rsid w:val="001D4C05"/>
    <w:rsid w:val="001D6C18"/>
    <w:rsid w:val="001E355D"/>
    <w:rsid w:val="001E426F"/>
    <w:rsid w:val="001E6987"/>
    <w:rsid w:val="001E7818"/>
    <w:rsid w:val="001F1568"/>
    <w:rsid w:val="001F1F13"/>
    <w:rsid w:val="00201302"/>
    <w:rsid w:val="00201361"/>
    <w:rsid w:val="00201486"/>
    <w:rsid w:val="002040AC"/>
    <w:rsid w:val="00204D64"/>
    <w:rsid w:val="002066AD"/>
    <w:rsid w:val="00207FA9"/>
    <w:rsid w:val="002104EE"/>
    <w:rsid w:val="00214E96"/>
    <w:rsid w:val="002213FB"/>
    <w:rsid w:val="00221C79"/>
    <w:rsid w:val="00223657"/>
    <w:rsid w:val="002269A3"/>
    <w:rsid w:val="00227062"/>
    <w:rsid w:val="00227B9D"/>
    <w:rsid w:val="00231677"/>
    <w:rsid w:val="00234853"/>
    <w:rsid w:val="002364A8"/>
    <w:rsid w:val="00236B39"/>
    <w:rsid w:val="002414D1"/>
    <w:rsid w:val="00242430"/>
    <w:rsid w:val="00243A6E"/>
    <w:rsid w:val="00243D06"/>
    <w:rsid w:val="00245327"/>
    <w:rsid w:val="002462E5"/>
    <w:rsid w:val="00246B49"/>
    <w:rsid w:val="00247531"/>
    <w:rsid w:val="0025170C"/>
    <w:rsid w:val="002524CD"/>
    <w:rsid w:val="00252C8D"/>
    <w:rsid w:val="00254794"/>
    <w:rsid w:val="00254BA5"/>
    <w:rsid w:val="00255E73"/>
    <w:rsid w:val="0026121E"/>
    <w:rsid w:val="00261495"/>
    <w:rsid w:val="0026363D"/>
    <w:rsid w:val="00263EBD"/>
    <w:rsid w:val="002647A3"/>
    <w:rsid w:val="00266E1A"/>
    <w:rsid w:val="00266E83"/>
    <w:rsid w:val="0027015C"/>
    <w:rsid w:val="00273536"/>
    <w:rsid w:val="002753F0"/>
    <w:rsid w:val="002763DC"/>
    <w:rsid w:val="002802B9"/>
    <w:rsid w:val="00280C50"/>
    <w:rsid w:val="00283C50"/>
    <w:rsid w:val="00283CD0"/>
    <w:rsid w:val="00285BB5"/>
    <w:rsid w:val="00287A70"/>
    <w:rsid w:val="002901F8"/>
    <w:rsid w:val="002914EB"/>
    <w:rsid w:val="00292A15"/>
    <w:rsid w:val="00292E10"/>
    <w:rsid w:val="002A09B1"/>
    <w:rsid w:val="002A14AD"/>
    <w:rsid w:val="002A33D6"/>
    <w:rsid w:val="002A4C14"/>
    <w:rsid w:val="002A5C0E"/>
    <w:rsid w:val="002A7EFE"/>
    <w:rsid w:val="002B517A"/>
    <w:rsid w:val="002B7AE2"/>
    <w:rsid w:val="002C1023"/>
    <w:rsid w:val="002C4146"/>
    <w:rsid w:val="002C5D84"/>
    <w:rsid w:val="002D20A5"/>
    <w:rsid w:val="002D2283"/>
    <w:rsid w:val="002D45ED"/>
    <w:rsid w:val="002E0453"/>
    <w:rsid w:val="002E2BD3"/>
    <w:rsid w:val="002E4F3D"/>
    <w:rsid w:val="002E6C68"/>
    <w:rsid w:val="002F0D9B"/>
    <w:rsid w:val="002F1F7C"/>
    <w:rsid w:val="002F2021"/>
    <w:rsid w:val="002F2F1C"/>
    <w:rsid w:val="002F2F2F"/>
    <w:rsid w:val="002F375C"/>
    <w:rsid w:val="002F71DD"/>
    <w:rsid w:val="002F7A89"/>
    <w:rsid w:val="00300E4E"/>
    <w:rsid w:val="00312BE0"/>
    <w:rsid w:val="00314F27"/>
    <w:rsid w:val="00315387"/>
    <w:rsid w:val="0031591A"/>
    <w:rsid w:val="0031762C"/>
    <w:rsid w:val="00322629"/>
    <w:rsid w:val="00323480"/>
    <w:rsid w:val="0032405D"/>
    <w:rsid w:val="00324BBC"/>
    <w:rsid w:val="00326E66"/>
    <w:rsid w:val="0033229A"/>
    <w:rsid w:val="00334E95"/>
    <w:rsid w:val="003356A0"/>
    <w:rsid w:val="0033739D"/>
    <w:rsid w:val="00341C87"/>
    <w:rsid w:val="00342564"/>
    <w:rsid w:val="00346153"/>
    <w:rsid w:val="00346861"/>
    <w:rsid w:val="00346CDF"/>
    <w:rsid w:val="00347003"/>
    <w:rsid w:val="00350A57"/>
    <w:rsid w:val="003536B2"/>
    <w:rsid w:val="003562BD"/>
    <w:rsid w:val="00356F1D"/>
    <w:rsid w:val="00357F3A"/>
    <w:rsid w:val="0036131C"/>
    <w:rsid w:val="003634CB"/>
    <w:rsid w:val="00363A83"/>
    <w:rsid w:val="00363DAF"/>
    <w:rsid w:val="00364960"/>
    <w:rsid w:val="00364B1E"/>
    <w:rsid w:val="00366385"/>
    <w:rsid w:val="00372D95"/>
    <w:rsid w:val="00373E98"/>
    <w:rsid w:val="003757F9"/>
    <w:rsid w:val="00376BC7"/>
    <w:rsid w:val="003776CB"/>
    <w:rsid w:val="003815C8"/>
    <w:rsid w:val="003834C8"/>
    <w:rsid w:val="00385A21"/>
    <w:rsid w:val="00386AFC"/>
    <w:rsid w:val="00397702"/>
    <w:rsid w:val="003A10DC"/>
    <w:rsid w:val="003A24D6"/>
    <w:rsid w:val="003A27CE"/>
    <w:rsid w:val="003A3B29"/>
    <w:rsid w:val="003B0F3D"/>
    <w:rsid w:val="003B14BF"/>
    <w:rsid w:val="003B440F"/>
    <w:rsid w:val="003B5184"/>
    <w:rsid w:val="003B5483"/>
    <w:rsid w:val="003B76E8"/>
    <w:rsid w:val="003C0D9C"/>
    <w:rsid w:val="003C4091"/>
    <w:rsid w:val="003C47A5"/>
    <w:rsid w:val="003C47B7"/>
    <w:rsid w:val="003C5D3C"/>
    <w:rsid w:val="003C68C9"/>
    <w:rsid w:val="003C6CBC"/>
    <w:rsid w:val="003C707B"/>
    <w:rsid w:val="003D1CAD"/>
    <w:rsid w:val="003D3819"/>
    <w:rsid w:val="003D4B9B"/>
    <w:rsid w:val="003D5B5C"/>
    <w:rsid w:val="003D6A10"/>
    <w:rsid w:val="003E021A"/>
    <w:rsid w:val="003E1565"/>
    <w:rsid w:val="003E5A59"/>
    <w:rsid w:val="003E75F9"/>
    <w:rsid w:val="003E79F0"/>
    <w:rsid w:val="003F0F71"/>
    <w:rsid w:val="003F15AF"/>
    <w:rsid w:val="003F29D8"/>
    <w:rsid w:val="003F3ED5"/>
    <w:rsid w:val="003F60EC"/>
    <w:rsid w:val="003F613B"/>
    <w:rsid w:val="003F7327"/>
    <w:rsid w:val="00400A55"/>
    <w:rsid w:val="00401AA5"/>
    <w:rsid w:val="0040297C"/>
    <w:rsid w:val="00406899"/>
    <w:rsid w:val="004073D5"/>
    <w:rsid w:val="00414327"/>
    <w:rsid w:val="004152FE"/>
    <w:rsid w:val="00416A51"/>
    <w:rsid w:val="004224DD"/>
    <w:rsid w:val="00423136"/>
    <w:rsid w:val="00423BB1"/>
    <w:rsid w:val="00423D30"/>
    <w:rsid w:val="00425407"/>
    <w:rsid w:val="00425C09"/>
    <w:rsid w:val="00426C85"/>
    <w:rsid w:val="00430451"/>
    <w:rsid w:val="0043442A"/>
    <w:rsid w:val="004368AB"/>
    <w:rsid w:val="004406CA"/>
    <w:rsid w:val="0044171C"/>
    <w:rsid w:val="00441B70"/>
    <w:rsid w:val="00447735"/>
    <w:rsid w:val="00451B57"/>
    <w:rsid w:val="00454D48"/>
    <w:rsid w:val="004553BA"/>
    <w:rsid w:val="00455D0D"/>
    <w:rsid w:val="004564DC"/>
    <w:rsid w:val="00457672"/>
    <w:rsid w:val="00457B1B"/>
    <w:rsid w:val="00461575"/>
    <w:rsid w:val="0046203C"/>
    <w:rsid w:val="004651DC"/>
    <w:rsid w:val="00465219"/>
    <w:rsid w:val="0047262B"/>
    <w:rsid w:val="004813B5"/>
    <w:rsid w:val="004813E0"/>
    <w:rsid w:val="00482E2C"/>
    <w:rsid w:val="00484E8C"/>
    <w:rsid w:val="0048668C"/>
    <w:rsid w:val="00487405"/>
    <w:rsid w:val="00492A22"/>
    <w:rsid w:val="00493992"/>
    <w:rsid w:val="00494A0B"/>
    <w:rsid w:val="0049673F"/>
    <w:rsid w:val="004A3503"/>
    <w:rsid w:val="004A4E20"/>
    <w:rsid w:val="004A5022"/>
    <w:rsid w:val="004A5ECB"/>
    <w:rsid w:val="004A68FF"/>
    <w:rsid w:val="004B0887"/>
    <w:rsid w:val="004B0B09"/>
    <w:rsid w:val="004B13BB"/>
    <w:rsid w:val="004B4BCA"/>
    <w:rsid w:val="004C305E"/>
    <w:rsid w:val="004C3197"/>
    <w:rsid w:val="004C3A35"/>
    <w:rsid w:val="004C47A9"/>
    <w:rsid w:val="004C48CF"/>
    <w:rsid w:val="004C64E4"/>
    <w:rsid w:val="004C79F1"/>
    <w:rsid w:val="004D1242"/>
    <w:rsid w:val="004D5CD1"/>
    <w:rsid w:val="004D7BD4"/>
    <w:rsid w:val="004E0021"/>
    <w:rsid w:val="004E455B"/>
    <w:rsid w:val="004F34E7"/>
    <w:rsid w:val="004F4B25"/>
    <w:rsid w:val="00501B5C"/>
    <w:rsid w:val="0050250D"/>
    <w:rsid w:val="00502620"/>
    <w:rsid w:val="00504EC9"/>
    <w:rsid w:val="00505785"/>
    <w:rsid w:val="00506270"/>
    <w:rsid w:val="00507591"/>
    <w:rsid w:val="00507C35"/>
    <w:rsid w:val="00513B98"/>
    <w:rsid w:val="00526DD2"/>
    <w:rsid w:val="00531813"/>
    <w:rsid w:val="00531C45"/>
    <w:rsid w:val="00535748"/>
    <w:rsid w:val="00537B2B"/>
    <w:rsid w:val="00537EA7"/>
    <w:rsid w:val="00537ECF"/>
    <w:rsid w:val="005475C3"/>
    <w:rsid w:val="00551410"/>
    <w:rsid w:val="00552837"/>
    <w:rsid w:val="0055485D"/>
    <w:rsid w:val="00555AA1"/>
    <w:rsid w:val="0055649E"/>
    <w:rsid w:val="00556D77"/>
    <w:rsid w:val="005578AD"/>
    <w:rsid w:val="00557BE3"/>
    <w:rsid w:val="00562BF0"/>
    <w:rsid w:val="00563B02"/>
    <w:rsid w:val="00565D3D"/>
    <w:rsid w:val="00566799"/>
    <w:rsid w:val="0057038E"/>
    <w:rsid w:val="00574514"/>
    <w:rsid w:val="00574AF8"/>
    <w:rsid w:val="0057517B"/>
    <w:rsid w:val="0057642F"/>
    <w:rsid w:val="00581189"/>
    <w:rsid w:val="00582B13"/>
    <w:rsid w:val="00583F49"/>
    <w:rsid w:val="00583F5C"/>
    <w:rsid w:val="00584251"/>
    <w:rsid w:val="0059020F"/>
    <w:rsid w:val="00590609"/>
    <w:rsid w:val="005907AE"/>
    <w:rsid w:val="005915E3"/>
    <w:rsid w:val="0059169B"/>
    <w:rsid w:val="005923C4"/>
    <w:rsid w:val="00594D9F"/>
    <w:rsid w:val="0059594D"/>
    <w:rsid w:val="005A1CBF"/>
    <w:rsid w:val="005A325D"/>
    <w:rsid w:val="005A7EE0"/>
    <w:rsid w:val="005B0B53"/>
    <w:rsid w:val="005B173A"/>
    <w:rsid w:val="005B1BB7"/>
    <w:rsid w:val="005B22D5"/>
    <w:rsid w:val="005B27EA"/>
    <w:rsid w:val="005B3A9D"/>
    <w:rsid w:val="005B4529"/>
    <w:rsid w:val="005B4888"/>
    <w:rsid w:val="005B6813"/>
    <w:rsid w:val="005C2E69"/>
    <w:rsid w:val="005C2EAE"/>
    <w:rsid w:val="005C392C"/>
    <w:rsid w:val="005C3D5B"/>
    <w:rsid w:val="005C3E18"/>
    <w:rsid w:val="005C63AB"/>
    <w:rsid w:val="005D09E0"/>
    <w:rsid w:val="005D5757"/>
    <w:rsid w:val="005E290C"/>
    <w:rsid w:val="005E31AB"/>
    <w:rsid w:val="005E46CA"/>
    <w:rsid w:val="005E62C4"/>
    <w:rsid w:val="005E723B"/>
    <w:rsid w:val="005F1A22"/>
    <w:rsid w:val="005F6035"/>
    <w:rsid w:val="005F604C"/>
    <w:rsid w:val="00600123"/>
    <w:rsid w:val="00603264"/>
    <w:rsid w:val="00604E2D"/>
    <w:rsid w:val="00605255"/>
    <w:rsid w:val="00610847"/>
    <w:rsid w:val="00610A35"/>
    <w:rsid w:val="00611741"/>
    <w:rsid w:val="006131EB"/>
    <w:rsid w:val="00614ACD"/>
    <w:rsid w:val="00617C12"/>
    <w:rsid w:val="00620EE0"/>
    <w:rsid w:val="00623C4E"/>
    <w:rsid w:val="00623E53"/>
    <w:rsid w:val="00624A76"/>
    <w:rsid w:val="006311EB"/>
    <w:rsid w:val="00632845"/>
    <w:rsid w:val="00636D51"/>
    <w:rsid w:val="00637B5F"/>
    <w:rsid w:val="00643C7F"/>
    <w:rsid w:val="00644696"/>
    <w:rsid w:val="00644BF3"/>
    <w:rsid w:val="00645F4D"/>
    <w:rsid w:val="00647469"/>
    <w:rsid w:val="00652CF2"/>
    <w:rsid w:val="00656C77"/>
    <w:rsid w:val="00657928"/>
    <w:rsid w:val="00657F31"/>
    <w:rsid w:val="0066174F"/>
    <w:rsid w:val="0066598B"/>
    <w:rsid w:val="00665E8C"/>
    <w:rsid w:val="00667508"/>
    <w:rsid w:val="00671F1E"/>
    <w:rsid w:val="006721A6"/>
    <w:rsid w:val="00672693"/>
    <w:rsid w:val="00675098"/>
    <w:rsid w:val="00676A5A"/>
    <w:rsid w:val="00677436"/>
    <w:rsid w:val="00677A69"/>
    <w:rsid w:val="00680567"/>
    <w:rsid w:val="00681CF3"/>
    <w:rsid w:val="00681FC8"/>
    <w:rsid w:val="00683405"/>
    <w:rsid w:val="006845C1"/>
    <w:rsid w:val="0068671C"/>
    <w:rsid w:val="00687860"/>
    <w:rsid w:val="00691D33"/>
    <w:rsid w:val="00693FFB"/>
    <w:rsid w:val="0069437B"/>
    <w:rsid w:val="00696727"/>
    <w:rsid w:val="006A2757"/>
    <w:rsid w:val="006A2D61"/>
    <w:rsid w:val="006A3264"/>
    <w:rsid w:val="006A4206"/>
    <w:rsid w:val="006A4567"/>
    <w:rsid w:val="006A6815"/>
    <w:rsid w:val="006A740F"/>
    <w:rsid w:val="006B591B"/>
    <w:rsid w:val="006B5DA9"/>
    <w:rsid w:val="006B6C5D"/>
    <w:rsid w:val="006C2D0F"/>
    <w:rsid w:val="006C3AC3"/>
    <w:rsid w:val="006C4D7F"/>
    <w:rsid w:val="006C52ED"/>
    <w:rsid w:val="006C64B8"/>
    <w:rsid w:val="006C6B36"/>
    <w:rsid w:val="006D500E"/>
    <w:rsid w:val="006E4EE2"/>
    <w:rsid w:val="006E5BF1"/>
    <w:rsid w:val="006E6EE8"/>
    <w:rsid w:val="006F232A"/>
    <w:rsid w:val="006F3E62"/>
    <w:rsid w:val="006F45BB"/>
    <w:rsid w:val="00700136"/>
    <w:rsid w:val="00702CB6"/>
    <w:rsid w:val="007031E8"/>
    <w:rsid w:val="00703A15"/>
    <w:rsid w:val="007050E1"/>
    <w:rsid w:val="0070565B"/>
    <w:rsid w:val="00707CEE"/>
    <w:rsid w:val="0071129F"/>
    <w:rsid w:val="00711635"/>
    <w:rsid w:val="00711850"/>
    <w:rsid w:val="00712326"/>
    <w:rsid w:val="00712B56"/>
    <w:rsid w:val="00712DD2"/>
    <w:rsid w:val="00714BB6"/>
    <w:rsid w:val="00716509"/>
    <w:rsid w:val="0072089C"/>
    <w:rsid w:val="00722EAA"/>
    <w:rsid w:val="00723D18"/>
    <w:rsid w:val="00726E7B"/>
    <w:rsid w:val="0072794E"/>
    <w:rsid w:val="00732540"/>
    <w:rsid w:val="00732566"/>
    <w:rsid w:val="00732824"/>
    <w:rsid w:val="00733A8B"/>
    <w:rsid w:val="0073437B"/>
    <w:rsid w:val="00734B53"/>
    <w:rsid w:val="00735985"/>
    <w:rsid w:val="00736144"/>
    <w:rsid w:val="00747AF1"/>
    <w:rsid w:val="0076067A"/>
    <w:rsid w:val="00762227"/>
    <w:rsid w:val="00762863"/>
    <w:rsid w:val="00762E24"/>
    <w:rsid w:val="00765647"/>
    <w:rsid w:val="0077005E"/>
    <w:rsid w:val="00773C62"/>
    <w:rsid w:val="00773D75"/>
    <w:rsid w:val="00775997"/>
    <w:rsid w:val="00775B28"/>
    <w:rsid w:val="00775B43"/>
    <w:rsid w:val="00777401"/>
    <w:rsid w:val="007809E5"/>
    <w:rsid w:val="00781A22"/>
    <w:rsid w:val="00781F58"/>
    <w:rsid w:val="00784070"/>
    <w:rsid w:val="00787117"/>
    <w:rsid w:val="00787B3F"/>
    <w:rsid w:val="00790525"/>
    <w:rsid w:val="00792637"/>
    <w:rsid w:val="007927AC"/>
    <w:rsid w:val="00794F12"/>
    <w:rsid w:val="00795E40"/>
    <w:rsid w:val="007A17B9"/>
    <w:rsid w:val="007A27FF"/>
    <w:rsid w:val="007A3CA8"/>
    <w:rsid w:val="007A4D53"/>
    <w:rsid w:val="007A58A5"/>
    <w:rsid w:val="007A6665"/>
    <w:rsid w:val="007B058C"/>
    <w:rsid w:val="007B1B71"/>
    <w:rsid w:val="007B2503"/>
    <w:rsid w:val="007B26F8"/>
    <w:rsid w:val="007B60F9"/>
    <w:rsid w:val="007B6828"/>
    <w:rsid w:val="007C301E"/>
    <w:rsid w:val="007C447C"/>
    <w:rsid w:val="007C508F"/>
    <w:rsid w:val="007C637E"/>
    <w:rsid w:val="007D1088"/>
    <w:rsid w:val="007D4618"/>
    <w:rsid w:val="007D47B3"/>
    <w:rsid w:val="007E263E"/>
    <w:rsid w:val="007E545F"/>
    <w:rsid w:val="007E548E"/>
    <w:rsid w:val="007E54CE"/>
    <w:rsid w:val="007E5E11"/>
    <w:rsid w:val="007F114F"/>
    <w:rsid w:val="007F41C7"/>
    <w:rsid w:val="00800804"/>
    <w:rsid w:val="00800FF1"/>
    <w:rsid w:val="0080128B"/>
    <w:rsid w:val="00801AEF"/>
    <w:rsid w:val="00803C38"/>
    <w:rsid w:val="008040CE"/>
    <w:rsid w:val="00806799"/>
    <w:rsid w:val="00806918"/>
    <w:rsid w:val="008077E1"/>
    <w:rsid w:val="00811F09"/>
    <w:rsid w:val="008126E4"/>
    <w:rsid w:val="008132D0"/>
    <w:rsid w:val="00813B1F"/>
    <w:rsid w:val="00814025"/>
    <w:rsid w:val="00821861"/>
    <w:rsid w:val="00821990"/>
    <w:rsid w:val="00824CB8"/>
    <w:rsid w:val="00824DEE"/>
    <w:rsid w:val="00826055"/>
    <w:rsid w:val="008272F9"/>
    <w:rsid w:val="00827CD8"/>
    <w:rsid w:val="00830DA0"/>
    <w:rsid w:val="0083191A"/>
    <w:rsid w:val="00833599"/>
    <w:rsid w:val="00834895"/>
    <w:rsid w:val="00834E56"/>
    <w:rsid w:val="00835341"/>
    <w:rsid w:val="008355F4"/>
    <w:rsid w:val="008379A6"/>
    <w:rsid w:val="0084265B"/>
    <w:rsid w:val="008431F1"/>
    <w:rsid w:val="008469BC"/>
    <w:rsid w:val="00850375"/>
    <w:rsid w:val="00850430"/>
    <w:rsid w:val="0085345D"/>
    <w:rsid w:val="008536B2"/>
    <w:rsid w:val="00853957"/>
    <w:rsid w:val="008545A1"/>
    <w:rsid w:val="00855054"/>
    <w:rsid w:val="00856DEE"/>
    <w:rsid w:val="00860473"/>
    <w:rsid w:val="00863685"/>
    <w:rsid w:val="00881337"/>
    <w:rsid w:val="008814BB"/>
    <w:rsid w:val="008834F7"/>
    <w:rsid w:val="008864E0"/>
    <w:rsid w:val="00886DC2"/>
    <w:rsid w:val="00886E78"/>
    <w:rsid w:val="008875B0"/>
    <w:rsid w:val="00887F56"/>
    <w:rsid w:val="00890EBE"/>
    <w:rsid w:val="00893FA0"/>
    <w:rsid w:val="00895FD2"/>
    <w:rsid w:val="008A0528"/>
    <w:rsid w:val="008A2DEF"/>
    <w:rsid w:val="008A4224"/>
    <w:rsid w:val="008A7402"/>
    <w:rsid w:val="008A75EA"/>
    <w:rsid w:val="008B361C"/>
    <w:rsid w:val="008B59A4"/>
    <w:rsid w:val="008C0338"/>
    <w:rsid w:val="008C1AA7"/>
    <w:rsid w:val="008C4C12"/>
    <w:rsid w:val="008C4EAE"/>
    <w:rsid w:val="008C548B"/>
    <w:rsid w:val="008C78A3"/>
    <w:rsid w:val="008D1561"/>
    <w:rsid w:val="008D1761"/>
    <w:rsid w:val="008D2A44"/>
    <w:rsid w:val="008D2BF2"/>
    <w:rsid w:val="008D2D49"/>
    <w:rsid w:val="008D54CD"/>
    <w:rsid w:val="008E3760"/>
    <w:rsid w:val="008E4799"/>
    <w:rsid w:val="008F006C"/>
    <w:rsid w:val="008F1439"/>
    <w:rsid w:val="008F2A23"/>
    <w:rsid w:val="008F3842"/>
    <w:rsid w:val="008F3D05"/>
    <w:rsid w:val="008F681C"/>
    <w:rsid w:val="008F6910"/>
    <w:rsid w:val="008F7AE1"/>
    <w:rsid w:val="009040DE"/>
    <w:rsid w:val="009052A4"/>
    <w:rsid w:val="00906979"/>
    <w:rsid w:val="009100E2"/>
    <w:rsid w:val="00911D49"/>
    <w:rsid w:val="00913320"/>
    <w:rsid w:val="00920E10"/>
    <w:rsid w:val="0092123F"/>
    <w:rsid w:val="00921766"/>
    <w:rsid w:val="009223E6"/>
    <w:rsid w:val="0092308E"/>
    <w:rsid w:val="009263D6"/>
    <w:rsid w:val="00926BD7"/>
    <w:rsid w:val="00927161"/>
    <w:rsid w:val="00927547"/>
    <w:rsid w:val="009278B0"/>
    <w:rsid w:val="00931081"/>
    <w:rsid w:val="00931863"/>
    <w:rsid w:val="0093241E"/>
    <w:rsid w:val="00934E21"/>
    <w:rsid w:val="00935B4F"/>
    <w:rsid w:val="009363A3"/>
    <w:rsid w:val="00937598"/>
    <w:rsid w:val="00937A3D"/>
    <w:rsid w:val="0094339F"/>
    <w:rsid w:val="009445AB"/>
    <w:rsid w:val="0094569C"/>
    <w:rsid w:val="00945EB3"/>
    <w:rsid w:val="00946557"/>
    <w:rsid w:val="00947048"/>
    <w:rsid w:val="00947FD0"/>
    <w:rsid w:val="00950B8B"/>
    <w:rsid w:val="009524CF"/>
    <w:rsid w:val="00957AEA"/>
    <w:rsid w:val="009609B5"/>
    <w:rsid w:val="00964997"/>
    <w:rsid w:val="00964D01"/>
    <w:rsid w:val="0096685C"/>
    <w:rsid w:val="0097069F"/>
    <w:rsid w:val="00970BC6"/>
    <w:rsid w:val="00971F6F"/>
    <w:rsid w:val="00973FE9"/>
    <w:rsid w:val="009746A8"/>
    <w:rsid w:val="00976847"/>
    <w:rsid w:val="00976966"/>
    <w:rsid w:val="00977876"/>
    <w:rsid w:val="00984DF8"/>
    <w:rsid w:val="00986D5A"/>
    <w:rsid w:val="00987561"/>
    <w:rsid w:val="00987BCD"/>
    <w:rsid w:val="00987EE2"/>
    <w:rsid w:val="009902A8"/>
    <w:rsid w:val="00990CC2"/>
    <w:rsid w:val="009912ED"/>
    <w:rsid w:val="00992826"/>
    <w:rsid w:val="009958B7"/>
    <w:rsid w:val="009A0345"/>
    <w:rsid w:val="009A0810"/>
    <w:rsid w:val="009A100F"/>
    <w:rsid w:val="009A1673"/>
    <w:rsid w:val="009A74A6"/>
    <w:rsid w:val="009B081B"/>
    <w:rsid w:val="009B0F8D"/>
    <w:rsid w:val="009B3C20"/>
    <w:rsid w:val="009B53DA"/>
    <w:rsid w:val="009B5BDA"/>
    <w:rsid w:val="009B69E2"/>
    <w:rsid w:val="009B73EC"/>
    <w:rsid w:val="009B7E2A"/>
    <w:rsid w:val="009C4F34"/>
    <w:rsid w:val="009C598F"/>
    <w:rsid w:val="009C6B46"/>
    <w:rsid w:val="009C6E98"/>
    <w:rsid w:val="009D4710"/>
    <w:rsid w:val="009D4860"/>
    <w:rsid w:val="009E01EB"/>
    <w:rsid w:val="009E09FC"/>
    <w:rsid w:val="009E10CA"/>
    <w:rsid w:val="009E49CD"/>
    <w:rsid w:val="009E4CBE"/>
    <w:rsid w:val="009E7EE8"/>
    <w:rsid w:val="009F19F5"/>
    <w:rsid w:val="009F1B54"/>
    <w:rsid w:val="009F33A2"/>
    <w:rsid w:val="009F4E49"/>
    <w:rsid w:val="009F5CE6"/>
    <w:rsid w:val="009F655C"/>
    <w:rsid w:val="00A01B2C"/>
    <w:rsid w:val="00A06454"/>
    <w:rsid w:val="00A107A7"/>
    <w:rsid w:val="00A111A7"/>
    <w:rsid w:val="00A12DCD"/>
    <w:rsid w:val="00A135EE"/>
    <w:rsid w:val="00A1383C"/>
    <w:rsid w:val="00A161C2"/>
    <w:rsid w:val="00A1756C"/>
    <w:rsid w:val="00A203BF"/>
    <w:rsid w:val="00A204A2"/>
    <w:rsid w:val="00A2146A"/>
    <w:rsid w:val="00A21A96"/>
    <w:rsid w:val="00A23B4C"/>
    <w:rsid w:val="00A252A3"/>
    <w:rsid w:val="00A2593B"/>
    <w:rsid w:val="00A300E8"/>
    <w:rsid w:val="00A3011E"/>
    <w:rsid w:val="00A30507"/>
    <w:rsid w:val="00A30818"/>
    <w:rsid w:val="00A32745"/>
    <w:rsid w:val="00A354C6"/>
    <w:rsid w:val="00A36353"/>
    <w:rsid w:val="00A36C76"/>
    <w:rsid w:val="00A36DF9"/>
    <w:rsid w:val="00A42014"/>
    <w:rsid w:val="00A4284D"/>
    <w:rsid w:val="00A44EEE"/>
    <w:rsid w:val="00A46709"/>
    <w:rsid w:val="00A46A2B"/>
    <w:rsid w:val="00A50280"/>
    <w:rsid w:val="00A51305"/>
    <w:rsid w:val="00A515AA"/>
    <w:rsid w:val="00A518C6"/>
    <w:rsid w:val="00A52414"/>
    <w:rsid w:val="00A54DB2"/>
    <w:rsid w:val="00A55004"/>
    <w:rsid w:val="00A60740"/>
    <w:rsid w:val="00A60AF5"/>
    <w:rsid w:val="00A60BC1"/>
    <w:rsid w:val="00A60D38"/>
    <w:rsid w:val="00A624CF"/>
    <w:rsid w:val="00A636A2"/>
    <w:rsid w:val="00A63E80"/>
    <w:rsid w:val="00A65349"/>
    <w:rsid w:val="00A66543"/>
    <w:rsid w:val="00A66E06"/>
    <w:rsid w:val="00A67077"/>
    <w:rsid w:val="00A676AA"/>
    <w:rsid w:val="00A67EFB"/>
    <w:rsid w:val="00A72802"/>
    <w:rsid w:val="00A72BAC"/>
    <w:rsid w:val="00A73E82"/>
    <w:rsid w:val="00A763A5"/>
    <w:rsid w:val="00A80228"/>
    <w:rsid w:val="00A82A56"/>
    <w:rsid w:val="00A83457"/>
    <w:rsid w:val="00A84F98"/>
    <w:rsid w:val="00A8615A"/>
    <w:rsid w:val="00A90662"/>
    <w:rsid w:val="00A92339"/>
    <w:rsid w:val="00A92F38"/>
    <w:rsid w:val="00A969AF"/>
    <w:rsid w:val="00A96A08"/>
    <w:rsid w:val="00A96E63"/>
    <w:rsid w:val="00A96EC0"/>
    <w:rsid w:val="00A97384"/>
    <w:rsid w:val="00A97B6C"/>
    <w:rsid w:val="00AA1D97"/>
    <w:rsid w:val="00AA2990"/>
    <w:rsid w:val="00AA2B62"/>
    <w:rsid w:val="00AA39E0"/>
    <w:rsid w:val="00AA4D70"/>
    <w:rsid w:val="00AA51E9"/>
    <w:rsid w:val="00AA5B91"/>
    <w:rsid w:val="00AA7D49"/>
    <w:rsid w:val="00AB0F8C"/>
    <w:rsid w:val="00AB2C26"/>
    <w:rsid w:val="00AB412A"/>
    <w:rsid w:val="00AC0E11"/>
    <w:rsid w:val="00AC1C8D"/>
    <w:rsid w:val="00AC28DC"/>
    <w:rsid w:val="00AC3592"/>
    <w:rsid w:val="00AC3CD1"/>
    <w:rsid w:val="00AC43A9"/>
    <w:rsid w:val="00AC51BB"/>
    <w:rsid w:val="00AC5450"/>
    <w:rsid w:val="00AC7BDA"/>
    <w:rsid w:val="00AD0AAC"/>
    <w:rsid w:val="00AD23F1"/>
    <w:rsid w:val="00AD4322"/>
    <w:rsid w:val="00AD48A5"/>
    <w:rsid w:val="00AD77E7"/>
    <w:rsid w:val="00AE1C1A"/>
    <w:rsid w:val="00AE2B7D"/>
    <w:rsid w:val="00AE53C1"/>
    <w:rsid w:val="00AE6EE5"/>
    <w:rsid w:val="00AF0980"/>
    <w:rsid w:val="00AF0AD2"/>
    <w:rsid w:val="00AF2B45"/>
    <w:rsid w:val="00AF5B89"/>
    <w:rsid w:val="00AF60B7"/>
    <w:rsid w:val="00AF6E79"/>
    <w:rsid w:val="00B0475F"/>
    <w:rsid w:val="00B04EDC"/>
    <w:rsid w:val="00B0519F"/>
    <w:rsid w:val="00B056B7"/>
    <w:rsid w:val="00B062F5"/>
    <w:rsid w:val="00B06740"/>
    <w:rsid w:val="00B1020E"/>
    <w:rsid w:val="00B10983"/>
    <w:rsid w:val="00B12079"/>
    <w:rsid w:val="00B12272"/>
    <w:rsid w:val="00B1260C"/>
    <w:rsid w:val="00B145A6"/>
    <w:rsid w:val="00B165C2"/>
    <w:rsid w:val="00B16B55"/>
    <w:rsid w:val="00B236DA"/>
    <w:rsid w:val="00B246F5"/>
    <w:rsid w:val="00B271FE"/>
    <w:rsid w:val="00B32146"/>
    <w:rsid w:val="00B344B6"/>
    <w:rsid w:val="00B34655"/>
    <w:rsid w:val="00B36C25"/>
    <w:rsid w:val="00B37251"/>
    <w:rsid w:val="00B376D8"/>
    <w:rsid w:val="00B41176"/>
    <w:rsid w:val="00B45543"/>
    <w:rsid w:val="00B45F58"/>
    <w:rsid w:val="00B47184"/>
    <w:rsid w:val="00B47529"/>
    <w:rsid w:val="00B52352"/>
    <w:rsid w:val="00B55214"/>
    <w:rsid w:val="00B55BF0"/>
    <w:rsid w:val="00B56859"/>
    <w:rsid w:val="00B56F33"/>
    <w:rsid w:val="00B60A4E"/>
    <w:rsid w:val="00B643FF"/>
    <w:rsid w:val="00B6678E"/>
    <w:rsid w:val="00B72978"/>
    <w:rsid w:val="00B73C59"/>
    <w:rsid w:val="00B74B00"/>
    <w:rsid w:val="00B74CE7"/>
    <w:rsid w:val="00B77B88"/>
    <w:rsid w:val="00B80B19"/>
    <w:rsid w:val="00B80EC8"/>
    <w:rsid w:val="00B848B1"/>
    <w:rsid w:val="00B865BF"/>
    <w:rsid w:val="00B938E3"/>
    <w:rsid w:val="00B95670"/>
    <w:rsid w:val="00B96949"/>
    <w:rsid w:val="00B96ACA"/>
    <w:rsid w:val="00B96CC8"/>
    <w:rsid w:val="00BA3388"/>
    <w:rsid w:val="00BA6A55"/>
    <w:rsid w:val="00BA724F"/>
    <w:rsid w:val="00BB1170"/>
    <w:rsid w:val="00BB1218"/>
    <w:rsid w:val="00BB3158"/>
    <w:rsid w:val="00BB4B85"/>
    <w:rsid w:val="00BB51EE"/>
    <w:rsid w:val="00BB5EE7"/>
    <w:rsid w:val="00BB7809"/>
    <w:rsid w:val="00BC1371"/>
    <w:rsid w:val="00BC4DE5"/>
    <w:rsid w:val="00BD163A"/>
    <w:rsid w:val="00BD2CD3"/>
    <w:rsid w:val="00BD4114"/>
    <w:rsid w:val="00BD4C11"/>
    <w:rsid w:val="00BD749D"/>
    <w:rsid w:val="00BE2810"/>
    <w:rsid w:val="00BE35D3"/>
    <w:rsid w:val="00BF0742"/>
    <w:rsid w:val="00BF3072"/>
    <w:rsid w:val="00BF6C28"/>
    <w:rsid w:val="00C00247"/>
    <w:rsid w:val="00C00F48"/>
    <w:rsid w:val="00C019A9"/>
    <w:rsid w:val="00C01EF8"/>
    <w:rsid w:val="00C04BC1"/>
    <w:rsid w:val="00C075C9"/>
    <w:rsid w:val="00C10F1C"/>
    <w:rsid w:val="00C114D2"/>
    <w:rsid w:val="00C135E1"/>
    <w:rsid w:val="00C21D26"/>
    <w:rsid w:val="00C236A0"/>
    <w:rsid w:val="00C25E7B"/>
    <w:rsid w:val="00C26062"/>
    <w:rsid w:val="00C3419E"/>
    <w:rsid w:val="00C34CF2"/>
    <w:rsid w:val="00C365FE"/>
    <w:rsid w:val="00C3670A"/>
    <w:rsid w:val="00C37737"/>
    <w:rsid w:val="00C42353"/>
    <w:rsid w:val="00C44176"/>
    <w:rsid w:val="00C47A9A"/>
    <w:rsid w:val="00C47EE2"/>
    <w:rsid w:val="00C51774"/>
    <w:rsid w:val="00C52421"/>
    <w:rsid w:val="00C55195"/>
    <w:rsid w:val="00C5685E"/>
    <w:rsid w:val="00C57FCB"/>
    <w:rsid w:val="00C63F1D"/>
    <w:rsid w:val="00C67157"/>
    <w:rsid w:val="00C701A8"/>
    <w:rsid w:val="00C74DE0"/>
    <w:rsid w:val="00C7766C"/>
    <w:rsid w:val="00C82A7D"/>
    <w:rsid w:val="00C8303B"/>
    <w:rsid w:val="00C83E6D"/>
    <w:rsid w:val="00C8509F"/>
    <w:rsid w:val="00C850BA"/>
    <w:rsid w:val="00C86004"/>
    <w:rsid w:val="00C8660C"/>
    <w:rsid w:val="00C86ACC"/>
    <w:rsid w:val="00C902CD"/>
    <w:rsid w:val="00C90FB1"/>
    <w:rsid w:val="00C9100E"/>
    <w:rsid w:val="00C91AE8"/>
    <w:rsid w:val="00C9517E"/>
    <w:rsid w:val="00C96697"/>
    <w:rsid w:val="00C9703C"/>
    <w:rsid w:val="00C97E2E"/>
    <w:rsid w:val="00CA127F"/>
    <w:rsid w:val="00CA12BE"/>
    <w:rsid w:val="00CA1625"/>
    <w:rsid w:val="00CA1F51"/>
    <w:rsid w:val="00CA29ED"/>
    <w:rsid w:val="00CA4574"/>
    <w:rsid w:val="00CA524C"/>
    <w:rsid w:val="00CB0224"/>
    <w:rsid w:val="00CB7AAB"/>
    <w:rsid w:val="00CC3BAA"/>
    <w:rsid w:val="00CC5739"/>
    <w:rsid w:val="00CC7127"/>
    <w:rsid w:val="00CD01A5"/>
    <w:rsid w:val="00CD1D69"/>
    <w:rsid w:val="00CD231F"/>
    <w:rsid w:val="00CD4BDB"/>
    <w:rsid w:val="00CD5D27"/>
    <w:rsid w:val="00CD7E16"/>
    <w:rsid w:val="00CE0983"/>
    <w:rsid w:val="00CE1794"/>
    <w:rsid w:val="00CE1B8D"/>
    <w:rsid w:val="00CE1C4A"/>
    <w:rsid w:val="00CE36FD"/>
    <w:rsid w:val="00CE3DDA"/>
    <w:rsid w:val="00CE70FD"/>
    <w:rsid w:val="00CF4109"/>
    <w:rsid w:val="00CF41E1"/>
    <w:rsid w:val="00CF7324"/>
    <w:rsid w:val="00D00060"/>
    <w:rsid w:val="00D00B2D"/>
    <w:rsid w:val="00D01135"/>
    <w:rsid w:val="00D05E69"/>
    <w:rsid w:val="00D06A3C"/>
    <w:rsid w:val="00D07C7B"/>
    <w:rsid w:val="00D11276"/>
    <w:rsid w:val="00D112AE"/>
    <w:rsid w:val="00D11988"/>
    <w:rsid w:val="00D1225A"/>
    <w:rsid w:val="00D13AF2"/>
    <w:rsid w:val="00D14616"/>
    <w:rsid w:val="00D21ABB"/>
    <w:rsid w:val="00D24218"/>
    <w:rsid w:val="00D247E6"/>
    <w:rsid w:val="00D24C41"/>
    <w:rsid w:val="00D30217"/>
    <w:rsid w:val="00D312A8"/>
    <w:rsid w:val="00D32128"/>
    <w:rsid w:val="00D33C6A"/>
    <w:rsid w:val="00D3564B"/>
    <w:rsid w:val="00D35ADB"/>
    <w:rsid w:val="00D369C8"/>
    <w:rsid w:val="00D4006A"/>
    <w:rsid w:val="00D41AB5"/>
    <w:rsid w:val="00D41B45"/>
    <w:rsid w:val="00D41F17"/>
    <w:rsid w:val="00D438DA"/>
    <w:rsid w:val="00D445BC"/>
    <w:rsid w:val="00D44EB2"/>
    <w:rsid w:val="00D4535D"/>
    <w:rsid w:val="00D458E4"/>
    <w:rsid w:val="00D47696"/>
    <w:rsid w:val="00D51A5A"/>
    <w:rsid w:val="00D52359"/>
    <w:rsid w:val="00D5328A"/>
    <w:rsid w:val="00D538B3"/>
    <w:rsid w:val="00D55E8C"/>
    <w:rsid w:val="00D56932"/>
    <w:rsid w:val="00D569F4"/>
    <w:rsid w:val="00D56C0F"/>
    <w:rsid w:val="00D57882"/>
    <w:rsid w:val="00D57C4C"/>
    <w:rsid w:val="00D61485"/>
    <w:rsid w:val="00D628FC"/>
    <w:rsid w:val="00D63963"/>
    <w:rsid w:val="00D653D1"/>
    <w:rsid w:val="00D667AA"/>
    <w:rsid w:val="00D66A59"/>
    <w:rsid w:val="00D734ED"/>
    <w:rsid w:val="00D74549"/>
    <w:rsid w:val="00D74FCA"/>
    <w:rsid w:val="00D75C80"/>
    <w:rsid w:val="00D820D1"/>
    <w:rsid w:val="00D83712"/>
    <w:rsid w:val="00D83D11"/>
    <w:rsid w:val="00D923DE"/>
    <w:rsid w:val="00D93A48"/>
    <w:rsid w:val="00D94115"/>
    <w:rsid w:val="00D94445"/>
    <w:rsid w:val="00D95B6C"/>
    <w:rsid w:val="00D95B8B"/>
    <w:rsid w:val="00DA0F53"/>
    <w:rsid w:val="00DA37EF"/>
    <w:rsid w:val="00DB1566"/>
    <w:rsid w:val="00DB2E68"/>
    <w:rsid w:val="00DB3B58"/>
    <w:rsid w:val="00DB49FE"/>
    <w:rsid w:val="00DB6C99"/>
    <w:rsid w:val="00DC062C"/>
    <w:rsid w:val="00DC3BA9"/>
    <w:rsid w:val="00DC4692"/>
    <w:rsid w:val="00DC6DF5"/>
    <w:rsid w:val="00DC7355"/>
    <w:rsid w:val="00DD2096"/>
    <w:rsid w:val="00DD2197"/>
    <w:rsid w:val="00DD22F8"/>
    <w:rsid w:val="00DD276E"/>
    <w:rsid w:val="00DD5912"/>
    <w:rsid w:val="00DD62D9"/>
    <w:rsid w:val="00DD7C77"/>
    <w:rsid w:val="00DE6760"/>
    <w:rsid w:val="00DF00FE"/>
    <w:rsid w:val="00DF1291"/>
    <w:rsid w:val="00DF3717"/>
    <w:rsid w:val="00DF4AC6"/>
    <w:rsid w:val="00DF68AA"/>
    <w:rsid w:val="00DF7339"/>
    <w:rsid w:val="00E00963"/>
    <w:rsid w:val="00E028AD"/>
    <w:rsid w:val="00E02D24"/>
    <w:rsid w:val="00E031E9"/>
    <w:rsid w:val="00E03C59"/>
    <w:rsid w:val="00E0790A"/>
    <w:rsid w:val="00E10E91"/>
    <w:rsid w:val="00E10FB0"/>
    <w:rsid w:val="00E126B5"/>
    <w:rsid w:val="00E12A76"/>
    <w:rsid w:val="00E156FE"/>
    <w:rsid w:val="00E15CD2"/>
    <w:rsid w:val="00E16176"/>
    <w:rsid w:val="00E1626E"/>
    <w:rsid w:val="00E169DF"/>
    <w:rsid w:val="00E22BF3"/>
    <w:rsid w:val="00E232B8"/>
    <w:rsid w:val="00E23E10"/>
    <w:rsid w:val="00E2479C"/>
    <w:rsid w:val="00E24851"/>
    <w:rsid w:val="00E24C53"/>
    <w:rsid w:val="00E2711D"/>
    <w:rsid w:val="00E2787B"/>
    <w:rsid w:val="00E27D1F"/>
    <w:rsid w:val="00E31A80"/>
    <w:rsid w:val="00E336A0"/>
    <w:rsid w:val="00E37972"/>
    <w:rsid w:val="00E4266D"/>
    <w:rsid w:val="00E42B88"/>
    <w:rsid w:val="00E46403"/>
    <w:rsid w:val="00E51944"/>
    <w:rsid w:val="00E5208D"/>
    <w:rsid w:val="00E53062"/>
    <w:rsid w:val="00E544F4"/>
    <w:rsid w:val="00E559C7"/>
    <w:rsid w:val="00E577A9"/>
    <w:rsid w:val="00E6414B"/>
    <w:rsid w:val="00E65130"/>
    <w:rsid w:val="00E651DE"/>
    <w:rsid w:val="00E65A88"/>
    <w:rsid w:val="00E71E72"/>
    <w:rsid w:val="00E722A7"/>
    <w:rsid w:val="00E75B38"/>
    <w:rsid w:val="00E77A87"/>
    <w:rsid w:val="00E77C36"/>
    <w:rsid w:val="00E82BB9"/>
    <w:rsid w:val="00E82F22"/>
    <w:rsid w:val="00E84597"/>
    <w:rsid w:val="00E905A1"/>
    <w:rsid w:val="00E90C57"/>
    <w:rsid w:val="00E90F93"/>
    <w:rsid w:val="00E92E13"/>
    <w:rsid w:val="00EA03C1"/>
    <w:rsid w:val="00EA321C"/>
    <w:rsid w:val="00EA3328"/>
    <w:rsid w:val="00EA78C0"/>
    <w:rsid w:val="00EB2E94"/>
    <w:rsid w:val="00EB3370"/>
    <w:rsid w:val="00EB5C13"/>
    <w:rsid w:val="00EC0393"/>
    <w:rsid w:val="00EC09CB"/>
    <w:rsid w:val="00EC0E90"/>
    <w:rsid w:val="00EC5DAF"/>
    <w:rsid w:val="00ED30A4"/>
    <w:rsid w:val="00ED3102"/>
    <w:rsid w:val="00ED35B7"/>
    <w:rsid w:val="00ED54E0"/>
    <w:rsid w:val="00ED66D4"/>
    <w:rsid w:val="00EE15F2"/>
    <w:rsid w:val="00EE55F1"/>
    <w:rsid w:val="00EE6109"/>
    <w:rsid w:val="00EE71E7"/>
    <w:rsid w:val="00EE7C37"/>
    <w:rsid w:val="00EF0AFA"/>
    <w:rsid w:val="00EF1043"/>
    <w:rsid w:val="00EF38FF"/>
    <w:rsid w:val="00EF426D"/>
    <w:rsid w:val="00EF6520"/>
    <w:rsid w:val="00EF7759"/>
    <w:rsid w:val="00EF7A65"/>
    <w:rsid w:val="00F0239C"/>
    <w:rsid w:val="00F0346A"/>
    <w:rsid w:val="00F0351A"/>
    <w:rsid w:val="00F0564C"/>
    <w:rsid w:val="00F07447"/>
    <w:rsid w:val="00F103A5"/>
    <w:rsid w:val="00F11240"/>
    <w:rsid w:val="00F11261"/>
    <w:rsid w:val="00F143A1"/>
    <w:rsid w:val="00F15E57"/>
    <w:rsid w:val="00F16EB1"/>
    <w:rsid w:val="00F257B7"/>
    <w:rsid w:val="00F27175"/>
    <w:rsid w:val="00F30F96"/>
    <w:rsid w:val="00F35631"/>
    <w:rsid w:val="00F36338"/>
    <w:rsid w:val="00F37C6B"/>
    <w:rsid w:val="00F40654"/>
    <w:rsid w:val="00F410E5"/>
    <w:rsid w:val="00F41CD1"/>
    <w:rsid w:val="00F42E22"/>
    <w:rsid w:val="00F43382"/>
    <w:rsid w:val="00F435E0"/>
    <w:rsid w:val="00F44895"/>
    <w:rsid w:val="00F5152C"/>
    <w:rsid w:val="00F523A6"/>
    <w:rsid w:val="00F53DCA"/>
    <w:rsid w:val="00F546FE"/>
    <w:rsid w:val="00F57AE6"/>
    <w:rsid w:val="00F57C51"/>
    <w:rsid w:val="00F60215"/>
    <w:rsid w:val="00F61BC4"/>
    <w:rsid w:val="00F62741"/>
    <w:rsid w:val="00F62F09"/>
    <w:rsid w:val="00F63328"/>
    <w:rsid w:val="00F6469D"/>
    <w:rsid w:val="00F6535E"/>
    <w:rsid w:val="00F718F2"/>
    <w:rsid w:val="00F72508"/>
    <w:rsid w:val="00F750F7"/>
    <w:rsid w:val="00F758D3"/>
    <w:rsid w:val="00F776FC"/>
    <w:rsid w:val="00F77E3A"/>
    <w:rsid w:val="00F8069F"/>
    <w:rsid w:val="00F8538F"/>
    <w:rsid w:val="00F85BC5"/>
    <w:rsid w:val="00F85F45"/>
    <w:rsid w:val="00F8674F"/>
    <w:rsid w:val="00F868E6"/>
    <w:rsid w:val="00F87083"/>
    <w:rsid w:val="00F87E21"/>
    <w:rsid w:val="00F9057A"/>
    <w:rsid w:val="00F91516"/>
    <w:rsid w:val="00F924FD"/>
    <w:rsid w:val="00F92C05"/>
    <w:rsid w:val="00F94B4E"/>
    <w:rsid w:val="00F968A0"/>
    <w:rsid w:val="00F975FF"/>
    <w:rsid w:val="00FA3F4F"/>
    <w:rsid w:val="00FA4C1E"/>
    <w:rsid w:val="00FB42EA"/>
    <w:rsid w:val="00FB4AFB"/>
    <w:rsid w:val="00FB7FA8"/>
    <w:rsid w:val="00FC0D3E"/>
    <w:rsid w:val="00FC0D6F"/>
    <w:rsid w:val="00FC16A2"/>
    <w:rsid w:val="00FC16D8"/>
    <w:rsid w:val="00FC1F56"/>
    <w:rsid w:val="00FC2DE6"/>
    <w:rsid w:val="00FC4388"/>
    <w:rsid w:val="00FC4663"/>
    <w:rsid w:val="00FC4BB7"/>
    <w:rsid w:val="00FD07BA"/>
    <w:rsid w:val="00FD315A"/>
    <w:rsid w:val="00FD4CBE"/>
    <w:rsid w:val="00FD58FB"/>
    <w:rsid w:val="00FD6085"/>
    <w:rsid w:val="00FD6AE4"/>
    <w:rsid w:val="00FD7A50"/>
    <w:rsid w:val="00FE0859"/>
    <w:rsid w:val="00FE0B42"/>
    <w:rsid w:val="00FE2E73"/>
    <w:rsid w:val="00FE30DC"/>
    <w:rsid w:val="00FE3D90"/>
    <w:rsid w:val="00FE456E"/>
    <w:rsid w:val="00FE6301"/>
    <w:rsid w:val="00FE6D62"/>
    <w:rsid w:val="00FE7B0D"/>
    <w:rsid w:val="00FF00D8"/>
    <w:rsid w:val="00FF1F01"/>
    <w:rsid w:val="00FF34D5"/>
    <w:rsid w:val="00FF3C79"/>
    <w:rsid w:val="00FF3E5C"/>
    <w:rsid w:val="00FF483E"/>
    <w:rsid w:val="00FF495B"/>
    <w:rsid w:val="00FF6C19"/>
    <w:rsid w:val="00FF6C50"/>
    <w:rsid w:val="00FF7F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faed,#fdedf2"/>
    </o:shapedefaults>
    <o:shapelayout v:ext="edit">
      <o:idmap v:ext="edit" data="2"/>
    </o:shapelayout>
  </w:shapeDefaults>
  <w:decimalSymbol w:val="."/>
  <w:listSeparator w:val=","/>
  <w14:docId w14:val="16C0AA1D"/>
  <w15:chartTrackingRefBased/>
  <w15:docId w15:val="{910A5473-A22E-401C-B4AE-123BB0C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32"/>
  </w:style>
  <w:style w:type="paragraph" w:styleId="Heading1">
    <w:name w:val="heading 1"/>
    <w:basedOn w:val="Normal"/>
    <w:next w:val="Normal"/>
    <w:link w:val="Heading1Char"/>
    <w:uiPriority w:val="9"/>
    <w:qFormat/>
    <w:rsid w:val="009040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35"/>
      <w:lang w:val="en-GB" w:eastAsia="zh-CN" w:bidi="th-TH"/>
    </w:rPr>
  </w:style>
  <w:style w:type="paragraph" w:styleId="Heading2">
    <w:name w:val="heading 2"/>
    <w:basedOn w:val="Normal"/>
    <w:next w:val="Normal"/>
    <w:link w:val="Heading2Char"/>
    <w:uiPriority w:val="9"/>
    <w:semiHidden/>
    <w:unhideWhenUsed/>
    <w:qFormat/>
    <w:rsid w:val="00675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A73E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A4224"/>
    <w:pPr>
      <w:spacing w:after="0" w:line="240" w:lineRule="auto"/>
    </w:pPr>
    <w:rPr>
      <w:rFonts w:asciiTheme="majorHAnsi" w:eastAsiaTheme="majorEastAsia" w:hAnsiTheme="majorHAnsi" w:cstheme="majorBidi"/>
      <w:b/>
      <w:color w:val="000000" w:themeColor="text1"/>
      <w:sz w:val="20"/>
      <w:szCs w:val="20"/>
    </w:rPr>
  </w:style>
  <w:style w:type="paragraph" w:styleId="EnvelopeAddress">
    <w:name w:val="envelope address"/>
    <w:basedOn w:val="Normal"/>
    <w:uiPriority w:val="99"/>
    <w:semiHidden/>
    <w:unhideWhenUsed/>
    <w:rsid w:val="008A4224"/>
    <w:pPr>
      <w:framePr w:w="7920" w:h="1980" w:hRule="exact" w:hSpace="180" w:wrap="auto" w:hAnchor="page" w:xAlign="center" w:yAlign="bottom"/>
      <w:spacing w:after="0" w:line="240" w:lineRule="auto"/>
      <w:ind w:left="2880"/>
    </w:pPr>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8D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Heading,Bullets,List Paragraph (numbered (a)),WB Para,Párrafo de lista1,References,Liste 1,Numbered List Paragraph,ReferencesCxSpLast,Medium Grid 1 - Accent 21,List Paragraph nowy,List_Paragraph,Normal 2"/>
    <w:basedOn w:val="Normal"/>
    <w:link w:val="ListParagraphChar"/>
    <w:uiPriority w:val="34"/>
    <w:qFormat/>
    <w:rsid w:val="008834F7"/>
    <w:pPr>
      <w:ind w:left="720"/>
      <w:contextualSpacing/>
    </w:pPr>
  </w:style>
  <w:style w:type="paragraph" w:styleId="NoSpacing">
    <w:name w:val="No Spacing"/>
    <w:link w:val="NoSpacingChar"/>
    <w:uiPriority w:val="1"/>
    <w:qFormat/>
    <w:rsid w:val="00F60215"/>
    <w:pPr>
      <w:spacing w:after="0" w:line="240" w:lineRule="auto"/>
    </w:pPr>
    <w:rPr>
      <w:rFonts w:eastAsiaTheme="minorEastAsia"/>
      <w:szCs w:val="28"/>
      <w:lang w:val="en-GB" w:eastAsia="zh-CN" w:bidi="th-TH"/>
    </w:rPr>
  </w:style>
  <w:style w:type="character" w:customStyle="1" w:styleId="Heading1Char">
    <w:name w:val="Heading 1 Char"/>
    <w:basedOn w:val="DefaultParagraphFont"/>
    <w:link w:val="Heading1"/>
    <w:uiPriority w:val="9"/>
    <w:rsid w:val="009040DE"/>
    <w:rPr>
      <w:rFonts w:asciiTheme="majorHAnsi" w:eastAsiaTheme="majorEastAsia" w:hAnsiTheme="majorHAnsi" w:cstheme="majorBidi"/>
      <w:b/>
      <w:bCs/>
      <w:color w:val="2F5496" w:themeColor="accent1" w:themeShade="BF"/>
      <w:sz w:val="28"/>
      <w:szCs w:val="35"/>
      <w:lang w:val="en-GB" w:eastAsia="zh-CN" w:bidi="th-TH"/>
    </w:rPr>
  </w:style>
  <w:style w:type="paragraph" w:styleId="BodyText">
    <w:name w:val="Body Text"/>
    <w:basedOn w:val="Normal"/>
    <w:link w:val="BodyTextChar"/>
    <w:uiPriority w:val="1"/>
    <w:qFormat/>
    <w:rsid w:val="004C48CF"/>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C48CF"/>
    <w:rPr>
      <w:rFonts w:ascii="Arial" w:eastAsia="Arial" w:hAnsi="Arial" w:cs="Arial"/>
      <w:sz w:val="24"/>
      <w:szCs w:val="24"/>
    </w:rPr>
  </w:style>
  <w:style w:type="paragraph" w:styleId="FootnoteText">
    <w:name w:val="footnote text"/>
    <w:basedOn w:val="Normal"/>
    <w:link w:val="FootnoteTextChar"/>
    <w:semiHidden/>
    <w:unhideWhenUsed/>
    <w:rsid w:val="004C48CF"/>
    <w:pPr>
      <w:spacing w:after="0" w:line="240" w:lineRule="auto"/>
    </w:pPr>
    <w:rPr>
      <w:rFonts w:ascii="Times New Roman" w:eastAsiaTheme="minorEastAsia" w:hAnsi="Times New Roman" w:cs="Times New Roman"/>
      <w:sz w:val="20"/>
      <w:szCs w:val="20"/>
      <w:lang w:eastAsia="ko-KR"/>
    </w:rPr>
  </w:style>
  <w:style w:type="character" w:customStyle="1" w:styleId="FootnoteTextChar">
    <w:name w:val="Footnote Text Char"/>
    <w:basedOn w:val="DefaultParagraphFont"/>
    <w:link w:val="FootnoteText"/>
    <w:semiHidden/>
    <w:rsid w:val="004C48CF"/>
    <w:rPr>
      <w:rFonts w:ascii="Times New Roman" w:eastAsiaTheme="minorEastAsia" w:hAnsi="Times New Roman" w:cs="Times New Roman"/>
      <w:sz w:val="20"/>
      <w:szCs w:val="20"/>
      <w:lang w:eastAsia="ko-KR"/>
    </w:rPr>
  </w:style>
  <w:style w:type="character" w:styleId="FootnoteReference">
    <w:name w:val="footnote reference"/>
    <w:basedOn w:val="DefaultParagraphFont"/>
    <w:uiPriority w:val="99"/>
    <w:semiHidden/>
    <w:unhideWhenUsed/>
    <w:rsid w:val="004C48CF"/>
    <w:rPr>
      <w:vertAlign w:val="superscript"/>
    </w:rPr>
  </w:style>
  <w:style w:type="paragraph" w:customStyle="1" w:styleId="Default">
    <w:name w:val="Default"/>
    <w:rsid w:val="004C48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VIheader">
    <w:name w:val="Section VI header"/>
    <w:basedOn w:val="Normal"/>
    <w:rsid w:val="0092123F"/>
    <w:pPr>
      <w:widowControl w:val="0"/>
      <w:tabs>
        <w:tab w:val="left" w:leader="dot" w:pos="8748"/>
      </w:tabs>
      <w:autoSpaceDE w:val="0"/>
      <w:autoSpaceDN w:val="0"/>
      <w:spacing w:after="240" w:line="240" w:lineRule="auto"/>
      <w:jc w:val="center"/>
    </w:pPr>
    <w:rPr>
      <w:rFonts w:ascii="Times New Roman" w:eastAsia="Times New Roman" w:hAnsi="Times New Roman" w:cs="Times New Roman"/>
      <w:b/>
      <w:spacing w:val="-2"/>
      <w:sz w:val="36"/>
      <w:szCs w:val="24"/>
    </w:rPr>
  </w:style>
  <w:style w:type="paragraph" w:styleId="Caption">
    <w:name w:val="caption"/>
    <w:basedOn w:val="Normal"/>
    <w:next w:val="Normal"/>
    <w:uiPriority w:val="35"/>
    <w:unhideWhenUsed/>
    <w:qFormat/>
    <w:rsid w:val="0092123F"/>
    <w:pPr>
      <w:spacing w:after="200" w:line="240" w:lineRule="auto"/>
      <w:ind w:right="91" w:firstLine="181"/>
      <w:jc w:val="center"/>
    </w:pPr>
    <w:rPr>
      <w:rFonts w:eastAsiaTheme="minorEastAsia"/>
      <w:i/>
      <w:iCs/>
      <w:color w:val="44546A" w:themeColor="text2"/>
      <w:sz w:val="18"/>
      <w:szCs w:val="18"/>
    </w:rPr>
  </w:style>
  <w:style w:type="character" w:styleId="Emphasis">
    <w:name w:val="Emphasis"/>
    <w:qFormat/>
    <w:rsid w:val="0092123F"/>
    <w:rPr>
      <w:rFonts w:asciiTheme="majorBidi" w:hAnsiTheme="majorBidi" w:cstheme="majorBidi"/>
      <w:b w:val="0"/>
    </w:rPr>
  </w:style>
  <w:style w:type="paragraph" w:styleId="BalloonText">
    <w:name w:val="Balloon Text"/>
    <w:basedOn w:val="Normal"/>
    <w:link w:val="BalloonTextChar"/>
    <w:uiPriority w:val="99"/>
    <w:semiHidden/>
    <w:unhideWhenUsed/>
    <w:rsid w:val="0092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3F"/>
    <w:rPr>
      <w:rFonts w:ascii="Segoe UI" w:hAnsi="Segoe UI" w:cs="Segoe UI"/>
      <w:sz w:val="18"/>
      <w:szCs w:val="18"/>
    </w:rPr>
  </w:style>
  <w:style w:type="character" w:styleId="CommentReference">
    <w:name w:val="annotation reference"/>
    <w:basedOn w:val="DefaultParagraphFont"/>
    <w:uiPriority w:val="99"/>
    <w:semiHidden/>
    <w:unhideWhenUsed/>
    <w:rsid w:val="003B14BF"/>
    <w:rPr>
      <w:sz w:val="16"/>
      <w:szCs w:val="16"/>
    </w:rPr>
  </w:style>
  <w:style w:type="paragraph" w:styleId="CommentText">
    <w:name w:val="annotation text"/>
    <w:basedOn w:val="Normal"/>
    <w:link w:val="CommentTextChar"/>
    <w:uiPriority w:val="99"/>
    <w:semiHidden/>
    <w:unhideWhenUsed/>
    <w:rsid w:val="003B14BF"/>
    <w:pPr>
      <w:spacing w:line="240" w:lineRule="auto"/>
    </w:pPr>
    <w:rPr>
      <w:sz w:val="20"/>
      <w:szCs w:val="20"/>
    </w:rPr>
  </w:style>
  <w:style w:type="character" w:customStyle="1" w:styleId="CommentTextChar">
    <w:name w:val="Comment Text Char"/>
    <w:basedOn w:val="DefaultParagraphFont"/>
    <w:link w:val="CommentText"/>
    <w:uiPriority w:val="99"/>
    <w:semiHidden/>
    <w:rsid w:val="003B14BF"/>
    <w:rPr>
      <w:sz w:val="20"/>
      <w:szCs w:val="20"/>
    </w:rPr>
  </w:style>
  <w:style w:type="paragraph" w:styleId="CommentSubject">
    <w:name w:val="annotation subject"/>
    <w:basedOn w:val="CommentText"/>
    <w:next w:val="CommentText"/>
    <w:link w:val="CommentSubjectChar"/>
    <w:uiPriority w:val="99"/>
    <w:semiHidden/>
    <w:unhideWhenUsed/>
    <w:rsid w:val="003B14BF"/>
    <w:rPr>
      <w:b/>
      <w:bCs/>
    </w:rPr>
  </w:style>
  <w:style w:type="character" w:customStyle="1" w:styleId="CommentSubjectChar">
    <w:name w:val="Comment Subject Char"/>
    <w:basedOn w:val="CommentTextChar"/>
    <w:link w:val="CommentSubject"/>
    <w:uiPriority w:val="99"/>
    <w:semiHidden/>
    <w:rsid w:val="003B14BF"/>
    <w:rPr>
      <w:b/>
      <w:bCs/>
      <w:sz w:val="20"/>
      <w:szCs w:val="20"/>
    </w:rPr>
  </w:style>
  <w:style w:type="paragraph" w:styleId="Revision">
    <w:name w:val="Revision"/>
    <w:hidden/>
    <w:uiPriority w:val="99"/>
    <w:semiHidden/>
    <w:rsid w:val="003E5A59"/>
    <w:pPr>
      <w:spacing w:after="0" w:line="240" w:lineRule="auto"/>
    </w:pPr>
  </w:style>
  <w:style w:type="paragraph" w:styleId="Header">
    <w:name w:val="header"/>
    <w:basedOn w:val="Normal"/>
    <w:link w:val="HeaderChar"/>
    <w:unhideWhenUsed/>
    <w:rsid w:val="004D5CD1"/>
    <w:pPr>
      <w:tabs>
        <w:tab w:val="center" w:pos="4680"/>
        <w:tab w:val="right" w:pos="9360"/>
      </w:tabs>
      <w:spacing w:after="0" w:line="240" w:lineRule="auto"/>
    </w:pPr>
  </w:style>
  <w:style w:type="character" w:customStyle="1" w:styleId="HeaderChar">
    <w:name w:val="Header Char"/>
    <w:basedOn w:val="DefaultParagraphFont"/>
    <w:link w:val="Header"/>
    <w:rsid w:val="004D5CD1"/>
  </w:style>
  <w:style w:type="paragraph" w:styleId="Footer">
    <w:name w:val="footer"/>
    <w:basedOn w:val="Normal"/>
    <w:link w:val="FooterChar"/>
    <w:uiPriority w:val="99"/>
    <w:unhideWhenUsed/>
    <w:rsid w:val="004D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D1"/>
  </w:style>
  <w:style w:type="character" w:styleId="BookTitle">
    <w:name w:val="Book Title"/>
    <w:basedOn w:val="DefaultParagraphFont"/>
    <w:qFormat/>
    <w:rsid w:val="00D14616"/>
    <w:rPr>
      <w:rFonts w:cs="Times New Roman"/>
      <w:b/>
      <w:bCs/>
      <w:smallCaps/>
      <w:spacing w:val="5"/>
    </w:rPr>
  </w:style>
  <w:style w:type="character" w:customStyle="1" w:styleId="Heading2Char">
    <w:name w:val="Heading 2 Char"/>
    <w:basedOn w:val="DefaultParagraphFont"/>
    <w:link w:val="Heading2"/>
    <w:uiPriority w:val="9"/>
    <w:semiHidden/>
    <w:rsid w:val="0067509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 List Char,List Paragraph1 Char,Heading Char,Bullets Char,List Paragraph (numbered (a)) Char,WB Para Char,Párrafo de lista1 Char,References Char,Liste 1 Char,Numbered List Paragraph Char,ReferencesCxSpLast Char,Normal 2 Char"/>
    <w:basedOn w:val="DefaultParagraphFont"/>
    <w:link w:val="ListParagraph"/>
    <w:uiPriority w:val="34"/>
    <w:qFormat/>
    <w:rsid w:val="009609B5"/>
  </w:style>
  <w:style w:type="character" w:customStyle="1" w:styleId="NoSpacingChar">
    <w:name w:val="No Spacing Char"/>
    <w:basedOn w:val="DefaultParagraphFont"/>
    <w:link w:val="NoSpacing"/>
    <w:uiPriority w:val="1"/>
    <w:locked/>
    <w:rsid w:val="00502620"/>
    <w:rPr>
      <w:rFonts w:eastAsiaTheme="minorEastAsia"/>
      <w:szCs w:val="28"/>
      <w:lang w:val="en-GB" w:eastAsia="zh-CN" w:bidi="th-TH"/>
    </w:rPr>
  </w:style>
  <w:style w:type="paragraph" w:customStyle="1" w:styleId="SectionVHeader">
    <w:name w:val="Section V. Header"/>
    <w:basedOn w:val="Normal"/>
    <w:rsid w:val="00726E7B"/>
    <w:pPr>
      <w:spacing w:after="0" w:line="252" w:lineRule="auto"/>
      <w:jc w:val="center"/>
    </w:pPr>
    <w:rPr>
      <w:rFonts w:asciiTheme="majorHAnsi" w:eastAsiaTheme="majorEastAsia" w:hAnsiTheme="majorHAnsi" w:cstheme="majorBidi"/>
      <w:b/>
      <w:sz w:val="36"/>
      <w:szCs w:val="20"/>
      <w:lang w:val="es-ES_tradnl" w:eastAsia="en-AU"/>
    </w:rPr>
  </w:style>
  <w:style w:type="character" w:customStyle="1" w:styleId="Table">
    <w:name w:val="Table"/>
    <w:basedOn w:val="DefaultParagraphFont"/>
    <w:rsid w:val="00726E7B"/>
    <w:rPr>
      <w:rFonts w:ascii="Arial" w:hAnsi="Arial"/>
      <w:sz w:val="20"/>
    </w:rPr>
  </w:style>
  <w:style w:type="paragraph" w:customStyle="1" w:styleId="S4-Header2">
    <w:name w:val="S4-Header 2"/>
    <w:basedOn w:val="Normal"/>
    <w:rsid w:val="00726E7B"/>
    <w:pPr>
      <w:spacing w:before="120" w:after="240" w:line="240" w:lineRule="auto"/>
      <w:jc w:val="center"/>
    </w:pPr>
    <w:rPr>
      <w:rFonts w:ascii="Times New Roman" w:eastAsia="Times New Roman" w:hAnsi="Times New Roman" w:cs="Times New Roman"/>
      <w:b/>
      <w:sz w:val="32"/>
      <w:szCs w:val="24"/>
      <w:lang w:val="en-GB"/>
    </w:rPr>
  </w:style>
  <w:style w:type="paragraph" w:customStyle="1" w:styleId="BankNormal">
    <w:name w:val="BankNormal"/>
    <w:basedOn w:val="Normal"/>
    <w:rsid w:val="00726E7B"/>
    <w:pPr>
      <w:spacing w:after="24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rsid w:val="008355F4"/>
    <w:rPr>
      <w:rFonts w:cs="Times New Roman"/>
      <w:color w:val="0000FF"/>
      <w:u w:val="single"/>
    </w:rPr>
  </w:style>
  <w:style w:type="character" w:styleId="FollowedHyperlink">
    <w:name w:val="FollowedHyperlink"/>
    <w:basedOn w:val="DefaultParagraphFont"/>
    <w:uiPriority w:val="99"/>
    <w:semiHidden/>
    <w:unhideWhenUsed/>
    <w:rsid w:val="00F91516"/>
    <w:rPr>
      <w:color w:val="954F72" w:themeColor="followedHyperlink"/>
      <w:u w:val="single"/>
    </w:rPr>
  </w:style>
  <w:style w:type="character" w:customStyle="1" w:styleId="Heading5Char">
    <w:name w:val="Heading 5 Char"/>
    <w:basedOn w:val="DefaultParagraphFont"/>
    <w:link w:val="Heading5"/>
    <w:uiPriority w:val="9"/>
    <w:semiHidden/>
    <w:rsid w:val="00A73E82"/>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623E53"/>
    <w:pPr>
      <w:widowControl w:val="0"/>
      <w:spacing w:after="0" w:line="240" w:lineRule="auto"/>
    </w:pPr>
  </w:style>
  <w:style w:type="character" w:styleId="PlaceholderText">
    <w:name w:val="Placeholder Text"/>
    <w:basedOn w:val="DefaultParagraphFont"/>
    <w:uiPriority w:val="99"/>
    <w:semiHidden/>
    <w:rsid w:val="004406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42830">
      <w:bodyDiv w:val="1"/>
      <w:marLeft w:val="0"/>
      <w:marRight w:val="0"/>
      <w:marTop w:val="0"/>
      <w:marBottom w:val="0"/>
      <w:divBdr>
        <w:top w:val="none" w:sz="0" w:space="0" w:color="auto"/>
        <w:left w:val="none" w:sz="0" w:space="0" w:color="auto"/>
        <w:bottom w:val="none" w:sz="0" w:space="0" w:color="auto"/>
        <w:right w:val="none" w:sz="0" w:space="0" w:color="auto"/>
      </w:divBdr>
    </w:div>
    <w:div w:id="511066929">
      <w:bodyDiv w:val="1"/>
      <w:marLeft w:val="0"/>
      <w:marRight w:val="0"/>
      <w:marTop w:val="0"/>
      <w:marBottom w:val="0"/>
      <w:divBdr>
        <w:top w:val="none" w:sz="0" w:space="0" w:color="auto"/>
        <w:left w:val="none" w:sz="0" w:space="0" w:color="auto"/>
        <w:bottom w:val="none" w:sz="0" w:space="0" w:color="auto"/>
        <w:right w:val="none" w:sz="0" w:space="0" w:color="auto"/>
      </w:divBdr>
    </w:div>
    <w:div w:id="787353043">
      <w:bodyDiv w:val="1"/>
      <w:marLeft w:val="0"/>
      <w:marRight w:val="0"/>
      <w:marTop w:val="0"/>
      <w:marBottom w:val="0"/>
      <w:divBdr>
        <w:top w:val="none" w:sz="0" w:space="0" w:color="auto"/>
        <w:left w:val="none" w:sz="0" w:space="0" w:color="auto"/>
        <w:bottom w:val="none" w:sz="0" w:space="0" w:color="auto"/>
        <w:right w:val="none" w:sz="0" w:space="0" w:color="auto"/>
      </w:divBdr>
    </w:div>
    <w:div w:id="992562320">
      <w:bodyDiv w:val="1"/>
      <w:marLeft w:val="0"/>
      <w:marRight w:val="0"/>
      <w:marTop w:val="0"/>
      <w:marBottom w:val="0"/>
      <w:divBdr>
        <w:top w:val="none" w:sz="0" w:space="0" w:color="auto"/>
        <w:left w:val="none" w:sz="0" w:space="0" w:color="auto"/>
        <w:bottom w:val="none" w:sz="0" w:space="0" w:color="auto"/>
        <w:right w:val="none" w:sz="0" w:space="0" w:color="auto"/>
      </w:divBdr>
    </w:div>
    <w:div w:id="1153335260">
      <w:bodyDiv w:val="1"/>
      <w:marLeft w:val="0"/>
      <w:marRight w:val="0"/>
      <w:marTop w:val="0"/>
      <w:marBottom w:val="0"/>
      <w:divBdr>
        <w:top w:val="none" w:sz="0" w:space="0" w:color="auto"/>
        <w:left w:val="none" w:sz="0" w:space="0" w:color="auto"/>
        <w:bottom w:val="none" w:sz="0" w:space="0" w:color="auto"/>
        <w:right w:val="none" w:sz="0" w:space="0" w:color="auto"/>
      </w:divBdr>
    </w:div>
    <w:div w:id="13648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ura.gov.m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d4c03df253fb85a61fbc69386008190c">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ea08509889a3ce9a21918b55b9536bfc"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7806E-A0AD-4D98-8E17-201A1F38B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2FB43-35F2-43B4-A956-38B1408BF67B}">
  <ds:schemaRefs>
    <ds:schemaRef ds:uri="http://schemas.microsoft.com/sharepoint/v3/contenttype/forms"/>
  </ds:schemaRefs>
</ds:datastoreItem>
</file>

<file path=customXml/itemProps3.xml><?xml version="1.0" encoding="utf-8"?>
<ds:datastoreItem xmlns:ds="http://schemas.openxmlformats.org/officeDocument/2006/customXml" ds:itemID="{7F2D2085-1563-4FE1-AE78-BB6CABD1FCA5}">
  <ds:schemaRefs>
    <ds:schemaRef ds:uri="http://schemas.openxmlformats.org/officeDocument/2006/bibliography"/>
  </ds:schemaRefs>
</ds:datastoreItem>
</file>

<file path=customXml/itemProps4.xml><?xml version="1.0" encoding="utf-8"?>
<ds:datastoreItem xmlns:ds="http://schemas.openxmlformats.org/officeDocument/2006/customXml" ds:itemID="{115FC089-E792-40BE-94AC-FA1FEE80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5476</Words>
  <Characters>31216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“CONSULTANCY SERVICES FOR DEVELOPMENT OF STANDARDS AND GUIDELINES FOR PETROLEUM SECTOR OF MALDIVES)”</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FOR DEVELOPMENT OF STANDARDS AND GUIDELINES FOR PETROLEUM STORAGE IN THE MALDIVES)</dc:title>
  <dc:subject/>
  <dc:creator>Fakhruz Zaman</dc:creator>
  <cp:keywords/>
  <dc:description/>
  <cp:lastModifiedBy>Naaifa Hassan</cp:lastModifiedBy>
  <cp:revision>8</cp:revision>
  <cp:lastPrinted>2022-06-05T08:37:00Z</cp:lastPrinted>
  <dcterms:created xsi:type="dcterms:W3CDTF">2026-07-02T06:07:00Z</dcterms:created>
  <dcterms:modified xsi:type="dcterms:W3CDTF">2026-07-02T07:49:00Z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