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sivnlq46n4w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Requirements for STEM Program Service Provider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i58d0mio1iw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Eligibility Requirements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firm must have at least </w:t>
      </w:r>
      <w:r w:rsidDel="00000000" w:rsidR="00000000" w:rsidRPr="00000000">
        <w:rPr>
          <w:b w:val="1"/>
          <w:bCs w:val="1"/>
          <w:rtl w:val="0"/>
        </w:rPr>
        <w:t xml:space="preserve">3 years of experience</w:t>
      </w:r>
      <w:r w:rsidDel="00000000" w:rsidR="00000000" w:rsidRPr="00000000">
        <w:rPr>
          <w:rtl w:val="0"/>
        </w:rPr>
        <w:t xml:space="preserve"> in teaching Coding, Robotics, or Computer Science in schools.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firm should have experience in delivering </w:t>
      </w:r>
      <w:r w:rsidDel="00000000" w:rsidR="00000000" w:rsidRPr="00000000">
        <w:rPr>
          <w:b w:val="1"/>
          <w:bCs w:val="1"/>
          <w:rtl w:val="0"/>
        </w:rPr>
        <w:t xml:space="preserve">school-based STEM programs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firm must provide a </w:t>
      </w:r>
      <w:r w:rsidDel="00000000" w:rsidR="00000000" w:rsidRPr="00000000">
        <w:rPr>
          <w:b w:val="1"/>
          <w:bCs w:val="1"/>
          <w:rtl w:val="0"/>
        </w:rPr>
        <w:t xml:space="preserve">structured curriculum</w:t>
      </w:r>
      <w:r w:rsidDel="00000000" w:rsidR="00000000" w:rsidRPr="00000000">
        <w:rPr>
          <w:rtl w:val="0"/>
        </w:rPr>
        <w:t xml:space="preserve"> aligned with recognized STEM standards (e.g., STEM.org or equivalent).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firm must employ </w:t>
      </w:r>
      <w:r w:rsidDel="00000000" w:rsidR="00000000" w:rsidRPr="00000000">
        <w:rPr>
          <w:b w:val="1"/>
          <w:bCs w:val="1"/>
          <w:rtl w:val="0"/>
        </w:rPr>
        <w:t xml:space="preserve">qualified trainers</w:t>
      </w:r>
      <w:r w:rsidDel="00000000" w:rsidR="00000000" w:rsidRPr="00000000">
        <w:rPr>
          <w:rtl w:val="0"/>
        </w:rPr>
        <w:t xml:space="preserve"> with relevant STEM qualifications and teaching experience.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Trainers must have experience in </w:t>
      </w:r>
      <w:r w:rsidDel="00000000" w:rsidR="00000000" w:rsidRPr="00000000">
        <w:rPr>
          <w:b w:val="1"/>
          <w:bCs w:val="1"/>
          <w:rtl w:val="0"/>
        </w:rPr>
        <w:t xml:space="preserve">Python or other high-level programming languages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firm should have experience working with </w:t>
      </w:r>
      <w:r w:rsidDel="00000000" w:rsidR="00000000" w:rsidRPr="00000000">
        <w:rPr>
          <w:b w:val="1"/>
          <w:bCs w:val="1"/>
          <w:rtl w:val="0"/>
        </w:rPr>
        <w:t xml:space="preserve">children and youth in educational environments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firm must be familiar with </w:t>
      </w:r>
      <w:r w:rsidDel="00000000" w:rsidR="00000000" w:rsidRPr="00000000">
        <w:rPr>
          <w:b w:val="1"/>
          <w:bCs w:val="1"/>
          <w:rtl w:val="0"/>
        </w:rPr>
        <w:t xml:space="preserve">physical computing tools</w:t>
      </w:r>
      <w:r w:rsidDel="00000000" w:rsidR="00000000" w:rsidRPr="00000000">
        <w:rPr>
          <w:rtl w:val="0"/>
        </w:rPr>
        <w:t xml:space="preserve"> such as </w:t>
      </w:r>
      <w:r w:rsidDel="00000000" w:rsidR="00000000" w:rsidRPr="00000000">
        <w:rPr>
          <w:b w:val="1"/>
          <w:bCs w:val="1"/>
          <w:rtl w:val="0"/>
        </w:rPr>
        <w:t xml:space="preserve">Micro:bit, Arduino, or similar devices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53r8rxhn2k6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Technical Requirements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Clear understanding of the assignment and program objectives.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well-defined and practical methodology for delivering the program.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Structured lesson plans with hands-on, project-based learning activities.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Clear student assessment and evaluation methods.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strong quality assurance system for monitoring teaching and learning.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8f4weo1qwp1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j3l0thcpd0l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Key Staff Requirements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Minimum qualification: </w:t>
      </w:r>
      <w:r w:rsidDel="00000000" w:rsidR="00000000" w:rsidRPr="00000000">
        <w:rPr>
          <w:b w:val="1"/>
          <w:bCs w:val="1"/>
          <w:rtl w:val="0"/>
        </w:rPr>
        <w:t xml:space="preserve">Diploma or higher</w:t>
      </w:r>
      <w:r w:rsidDel="00000000" w:rsidR="00000000" w:rsidRPr="00000000">
        <w:rPr>
          <w:rtl w:val="0"/>
        </w:rPr>
        <w:t xml:space="preserve"> in: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Computer Science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Software Engineering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Information Technology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or a related field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Staff should have experience in: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Teaching Coding / Robotics / STEM subjects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Working in school environments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CVs and qualification documents must be submitted for all key staff.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s70eqxm7jwx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Service Provider Responsibilities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Develop or provide a </w:t>
      </w:r>
      <w:r w:rsidDel="00000000" w:rsidR="00000000" w:rsidRPr="00000000">
        <w:rPr>
          <w:b w:val="1"/>
          <w:bCs w:val="1"/>
          <w:rtl w:val="0"/>
        </w:rPr>
        <w:t xml:space="preserve">complete curriculum</w:t>
      </w:r>
      <w:r w:rsidDel="00000000" w:rsidR="00000000" w:rsidRPr="00000000">
        <w:rPr>
          <w:rtl w:val="0"/>
        </w:rPr>
        <w:t xml:space="preserve"> for Robotics, Coding &amp; Emerging Technologies based on school unit outlines.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all required </w:t>
      </w:r>
      <w:r w:rsidDel="00000000" w:rsidR="00000000" w:rsidRPr="00000000">
        <w:rPr>
          <w:b w:val="1"/>
          <w:bCs w:val="1"/>
          <w:rtl w:val="0"/>
        </w:rPr>
        <w:t xml:space="preserve">software and tools list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Deploy </w:t>
      </w:r>
      <w:r w:rsidDel="00000000" w:rsidR="00000000" w:rsidRPr="00000000">
        <w:rPr>
          <w:b w:val="1"/>
          <w:bCs w:val="1"/>
          <w:rtl w:val="0"/>
        </w:rPr>
        <w:t xml:space="preserve">qualified trainers</w:t>
      </w:r>
      <w:r w:rsidDel="00000000" w:rsidR="00000000" w:rsidRPr="00000000">
        <w:rPr>
          <w:rtl w:val="0"/>
        </w:rPr>
        <w:t xml:space="preserve"> to deliver the program in schools.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Deliver classes in a </w:t>
      </w:r>
      <w:r w:rsidDel="00000000" w:rsidR="00000000" w:rsidRPr="00000000">
        <w:rPr>
          <w:b w:val="1"/>
          <w:bCs w:val="1"/>
          <w:rtl w:val="0"/>
        </w:rPr>
        <w:t xml:space="preserve">student-friendly, culturally appropriate, and inclusive manner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bCs w:val="1"/>
          <w:rtl w:val="0"/>
        </w:rPr>
        <w:t xml:space="preserve">blended learning methods</w:t>
      </w:r>
      <w:r w:rsidDel="00000000" w:rsidR="00000000" w:rsidRPr="00000000">
        <w:rPr>
          <w:rtl w:val="0"/>
        </w:rPr>
        <w:t xml:space="preserve"> combining theory and hands-on activities.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Conduct regular </w:t>
      </w:r>
      <w:r w:rsidDel="00000000" w:rsidR="00000000" w:rsidRPr="00000000">
        <w:rPr>
          <w:b w:val="1"/>
          <w:bCs w:val="1"/>
          <w:rtl w:val="0"/>
        </w:rPr>
        <w:t xml:space="preserve">student assessments and progress tracking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Submit </w:t>
      </w:r>
      <w:r w:rsidDel="00000000" w:rsidR="00000000" w:rsidRPr="00000000">
        <w:rPr>
          <w:b w:val="1"/>
          <w:bCs w:val="1"/>
          <w:rtl w:val="0"/>
        </w:rPr>
        <w:t xml:space="preserve">monthly progress reports</w:t>
      </w:r>
      <w:r w:rsidDel="00000000" w:rsidR="00000000" w:rsidRPr="00000000">
        <w:rPr>
          <w:rtl w:val="0"/>
        </w:rPr>
        <w:t xml:space="preserve"> to school administration.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 final </w:t>
      </w:r>
      <w:r w:rsidDel="00000000" w:rsidR="00000000" w:rsidRPr="00000000">
        <w:rPr>
          <w:b w:val="1"/>
          <w:bCs w:val="1"/>
          <w:rtl w:val="0"/>
        </w:rPr>
        <w:t xml:space="preserve">program evaluation report</w:t>
      </w:r>
      <w:r w:rsidDel="00000000" w:rsidR="00000000" w:rsidRPr="00000000">
        <w:rPr>
          <w:rtl w:val="0"/>
        </w:rPr>
        <w:t xml:space="preserve"> at the end of the course.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cp9mcbc20zr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Preferred (Added Advantage)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Experience in international or national STEM competitions.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Student certification programs.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Strong portfolio of student projects and achievements.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Proven track record of measurable learning outcomes.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 in teaching in an international or local school.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