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6B9F" w14:textId="5885DB84" w:rsidR="007B5524" w:rsidRPr="002F503E" w:rsidRDefault="0098052B" w:rsidP="007C276D">
      <w:pPr>
        <w:spacing w:line="276" w:lineRule="auto"/>
        <w:jc w:val="both"/>
        <w:rPr>
          <w:rFonts w:cstheme="minorHAnsi"/>
          <w:b/>
          <w:u w:val="single"/>
        </w:rPr>
      </w:pPr>
      <w:r>
        <w:rPr>
          <w:rFonts w:cstheme="minorHAnsi"/>
          <w:b/>
          <w:bCs/>
          <w:noProof/>
        </w:rPr>
        <w:object w:dxaOrig="1440" w:dyaOrig="1440" w14:anchorId="14ADE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45pt;margin-top:3.5pt;width:28.8pt;height:29.75pt;z-index:251659264">
            <v:imagedata r:id="rId10" o:title=""/>
            <w10:wrap side="right"/>
          </v:shape>
          <o:OLEObject Type="Embed" ProgID="CorelDraw.Graphic.15" ShapeID="_x0000_s1026" DrawAspect="Content" ObjectID="_1639991378" r:id="rId11"/>
        </w:object>
      </w:r>
    </w:p>
    <w:p w14:paraId="46D4359F" w14:textId="77777777" w:rsidR="00797C4A" w:rsidRPr="002F503E" w:rsidRDefault="00797C4A" w:rsidP="00797C4A">
      <w:pPr>
        <w:widowControl w:val="0"/>
        <w:autoSpaceDE w:val="0"/>
        <w:autoSpaceDN w:val="0"/>
        <w:adjustRightInd w:val="0"/>
        <w:spacing w:line="276" w:lineRule="auto"/>
        <w:jc w:val="center"/>
        <w:rPr>
          <w:rFonts w:cstheme="minorHAnsi"/>
          <w:b/>
          <w:bCs/>
        </w:rPr>
      </w:pPr>
    </w:p>
    <w:p w14:paraId="747F7B3E" w14:textId="77777777" w:rsidR="00407F94" w:rsidRPr="002F503E" w:rsidRDefault="00407F94" w:rsidP="00797C4A">
      <w:pPr>
        <w:widowControl w:val="0"/>
        <w:autoSpaceDE w:val="0"/>
        <w:autoSpaceDN w:val="0"/>
        <w:adjustRightInd w:val="0"/>
        <w:spacing w:line="276" w:lineRule="auto"/>
        <w:jc w:val="center"/>
        <w:rPr>
          <w:rFonts w:cstheme="minorHAnsi"/>
          <w:b/>
          <w:bCs/>
        </w:rPr>
      </w:pPr>
      <w:r w:rsidRPr="002F503E">
        <w:rPr>
          <w:rFonts w:cstheme="minorHAnsi"/>
          <w:b/>
          <w:bCs/>
        </w:rPr>
        <w:t>Maldives: Enhancing Employability and Resilience of Youth Project (MEERY; P163818)</w:t>
      </w:r>
    </w:p>
    <w:p w14:paraId="1B77AE14" w14:textId="73D58305" w:rsidR="00407F94" w:rsidRPr="002F503E" w:rsidRDefault="00407F94" w:rsidP="00797C4A">
      <w:pPr>
        <w:spacing w:line="276" w:lineRule="auto"/>
        <w:jc w:val="center"/>
        <w:rPr>
          <w:rFonts w:cstheme="minorHAnsi"/>
          <w:b/>
          <w:bCs/>
        </w:rPr>
      </w:pPr>
      <w:r w:rsidRPr="002F503E">
        <w:rPr>
          <w:rFonts w:cstheme="minorHAnsi"/>
          <w:b/>
          <w:bCs/>
        </w:rPr>
        <w:t>Ministry of Higher Education</w:t>
      </w:r>
      <w:r w:rsidR="00797C4A" w:rsidRPr="002F503E">
        <w:rPr>
          <w:rFonts w:cstheme="minorHAnsi"/>
          <w:b/>
          <w:bCs/>
        </w:rPr>
        <w:t xml:space="preserve">, </w:t>
      </w:r>
      <w:r w:rsidRPr="002F503E">
        <w:rPr>
          <w:rFonts w:cstheme="minorHAnsi"/>
          <w:b/>
          <w:bCs/>
        </w:rPr>
        <w:t>Republic of Maldives</w:t>
      </w:r>
    </w:p>
    <w:p w14:paraId="0F2B74E4" w14:textId="29F08AB6" w:rsidR="007B5524" w:rsidRPr="002F503E" w:rsidRDefault="007B5524" w:rsidP="00797C4A">
      <w:pPr>
        <w:tabs>
          <w:tab w:val="center" w:pos="4320"/>
          <w:tab w:val="left" w:pos="5580"/>
          <w:tab w:val="right" w:pos="8640"/>
          <w:tab w:val="right" w:pos="9810"/>
        </w:tabs>
        <w:spacing w:line="276" w:lineRule="auto"/>
        <w:jc w:val="center"/>
        <w:rPr>
          <w:rFonts w:cstheme="minorHAnsi"/>
          <w:b/>
          <w:bCs/>
          <w:iCs/>
        </w:rPr>
      </w:pPr>
      <w:r w:rsidRPr="002F503E">
        <w:rPr>
          <w:rFonts w:cstheme="minorHAnsi"/>
          <w:b/>
          <w:bCs/>
          <w:iCs/>
        </w:rPr>
        <w:t xml:space="preserve">Terms of Reference </w:t>
      </w:r>
      <w:r w:rsidR="00685C68">
        <w:rPr>
          <w:rFonts w:cstheme="minorHAnsi"/>
          <w:b/>
          <w:bCs/>
          <w:iCs/>
        </w:rPr>
        <w:t>for Website Developer</w:t>
      </w:r>
    </w:p>
    <w:p w14:paraId="47DBA028" w14:textId="58ED297B" w:rsidR="00CC6E66" w:rsidRPr="002F503E" w:rsidRDefault="006B3292" w:rsidP="005453CC">
      <w:pPr>
        <w:widowControl w:val="0"/>
        <w:autoSpaceDE w:val="0"/>
        <w:autoSpaceDN w:val="0"/>
        <w:adjustRightInd w:val="0"/>
        <w:spacing w:line="276" w:lineRule="auto"/>
        <w:ind w:left="-360" w:firstLine="360"/>
        <w:jc w:val="center"/>
        <w:rPr>
          <w:rFonts w:cstheme="minorHAnsi"/>
          <w:b/>
          <w:bCs/>
          <w:iCs/>
        </w:rPr>
      </w:pPr>
      <w:r w:rsidRPr="002F503E">
        <w:rPr>
          <w:rFonts w:cstheme="minorHAnsi"/>
          <w:b/>
          <w:bCs/>
          <w:iCs/>
        </w:rPr>
        <w:t>MV-MOHE-</w:t>
      </w:r>
      <w:r w:rsidR="00685C68">
        <w:rPr>
          <w:rFonts w:cstheme="minorHAnsi"/>
          <w:b/>
          <w:bCs/>
          <w:iCs/>
        </w:rPr>
        <w:t>140983</w:t>
      </w:r>
      <w:r w:rsidRPr="002F503E">
        <w:rPr>
          <w:rFonts w:cstheme="minorHAnsi"/>
          <w:b/>
          <w:bCs/>
          <w:iCs/>
        </w:rPr>
        <w:t xml:space="preserve">-CS-INDV </w:t>
      </w:r>
    </w:p>
    <w:p w14:paraId="64A917C5" w14:textId="3B43C6BF" w:rsidR="007B5524" w:rsidRPr="002F503E" w:rsidRDefault="00797C4A" w:rsidP="00797C4A">
      <w:pPr>
        <w:widowControl w:val="0"/>
        <w:autoSpaceDE w:val="0"/>
        <w:autoSpaceDN w:val="0"/>
        <w:adjustRightInd w:val="0"/>
        <w:spacing w:line="276" w:lineRule="auto"/>
        <w:ind w:left="-360" w:firstLine="360"/>
        <w:jc w:val="both"/>
        <w:rPr>
          <w:rFonts w:cstheme="minorHAnsi"/>
          <w:b/>
        </w:rPr>
      </w:pPr>
      <w:r w:rsidRPr="002F503E">
        <w:rPr>
          <w:rFonts w:cstheme="minorHAnsi"/>
          <w:b/>
        </w:rPr>
        <w:t>BACKGROUND</w:t>
      </w:r>
    </w:p>
    <w:p w14:paraId="4601DBE6" w14:textId="09CC74DC" w:rsidR="007B5524" w:rsidRPr="002F503E" w:rsidRDefault="007B5524" w:rsidP="00797C4A">
      <w:pPr>
        <w:widowControl w:val="0"/>
        <w:autoSpaceDE w:val="0"/>
        <w:autoSpaceDN w:val="0"/>
        <w:adjustRightInd w:val="0"/>
        <w:spacing w:after="0" w:line="276" w:lineRule="auto"/>
        <w:jc w:val="both"/>
        <w:rPr>
          <w:rFonts w:cstheme="minorHAnsi"/>
          <w:color w:val="222222"/>
          <w:shd w:val="clear" w:color="auto" w:fill="FFFFFF"/>
        </w:rPr>
      </w:pPr>
      <w:r w:rsidRPr="002F503E">
        <w:rPr>
          <w:rFonts w:cstheme="minorHAnsi"/>
          <w:color w:val="222222"/>
          <w:shd w:val="clear" w:color="auto" w:fill="FFFFFF"/>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(i)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03ABD46C" w14:textId="77777777" w:rsidR="00424246" w:rsidRPr="002F503E" w:rsidRDefault="00424246" w:rsidP="00797C4A">
      <w:pPr>
        <w:widowControl w:val="0"/>
        <w:autoSpaceDE w:val="0"/>
        <w:autoSpaceDN w:val="0"/>
        <w:adjustRightInd w:val="0"/>
        <w:spacing w:after="0" w:line="276" w:lineRule="auto"/>
        <w:jc w:val="both"/>
        <w:rPr>
          <w:rFonts w:cstheme="minorHAnsi"/>
          <w:color w:val="222222"/>
          <w:shd w:val="clear" w:color="auto" w:fill="FFFFFF"/>
        </w:rPr>
      </w:pPr>
    </w:p>
    <w:p w14:paraId="3C5995A8" w14:textId="23029329" w:rsidR="007B5524" w:rsidRPr="002F503E" w:rsidRDefault="007B5524" w:rsidP="00797C4A">
      <w:pPr>
        <w:widowControl w:val="0"/>
        <w:autoSpaceDE w:val="0"/>
        <w:autoSpaceDN w:val="0"/>
        <w:adjustRightInd w:val="0"/>
        <w:spacing w:after="0" w:line="276" w:lineRule="auto"/>
        <w:jc w:val="both"/>
        <w:rPr>
          <w:rFonts w:cstheme="minorHAnsi"/>
        </w:rPr>
      </w:pPr>
      <w:r w:rsidRPr="002F503E">
        <w:rPr>
          <w:rFonts w:cstheme="minorHAnsi"/>
          <w:bCs/>
        </w:rPr>
        <w:t>The Government of Maldives (GoM) is implement</w:t>
      </w:r>
      <w:r w:rsidR="0073094F" w:rsidRPr="002F503E">
        <w:rPr>
          <w:rFonts w:cstheme="minorHAnsi"/>
          <w:bCs/>
        </w:rPr>
        <w:t>ing</w:t>
      </w:r>
      <w:r w:rsidRPr="002F503E">
        <w:rPr>
          <w:rFonts w:cstheme="minorHAnsi"/>
          <w:bCs/>
        </w:rPr>
        <w:t xml:space="preserve"> the “</w:t>
      </w:r>
      <w:r w:rsidRPr="002F503E">
        <w:rPr>
          <w:rFonts w:cstheme="minorHAnsi"/>
        </w:rPr>
        <w:t>Maldives: Enhancing Employability and Resilience of Youth (MEERY)</w:t>
      </w:r>
      <w:r w:rsidRPr="002F503E">
        <w:rPr>
          <w:rFonts w:cstheme="minorHAnsi"/>
          <w:bCs/>
        </w:rPr>
        <w:t xml:space="preserve">”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(MoHE), with a Project Steering Committee that will be co-chaired by the MoHE and the Ministry of Economic Development. </w:t>
      </w:r>
      <w:r w:rsidRPr="002F503E">
        <w:rPr>
          <w:rFonts w:cstheme="minorHAnsi"/>
        </w:rPr>
        <w:t>The project comprises three components and a Contingent Emergency Component. The three primary components are</w:t>
      </w:r>
      <w:r w:rsidR="00424246" w:rsidRPr="002F503E">
        <w:rPr>
          <w:rFonts w:cstheme="minorHAnsi"/>
        </w:rPr>
        <w:t>:</w:t>
      </w:r>
    </w:p>
    <w:p w14:paraId="7A9BFA7F" w14:textId="77777777" w:rsidR="0054318F" w:rsidRPr="002F503E" w:rsidRDefault="0054318F" w:rsidP="00797C4A">
      <w:pPr>
        <w:widowControl w:val="0"/>
        <w:autoSpaceDE w:val="0"/>
        <w:autoSpaceDN w:val="0"/>
        <w:adjustRightInd w:val="0"/>
        <w:spacing w:after="0" w:line="276" w:lineRule="auto"/>
        <w:jc w:val="both"/>
        <w:rPr>
          <w:rFonts w:cstheme="minorHAnsi"/>
        </w:rPr>
      </w:pPr>
    </w:p>
    <w:p w14:paraId="4CE5E4C1" w14:textId="5624A5D2" w:rsidR="0054318F" w:rsidRPr="002F503E" w:rsidRDefault="0054318F" w:rsidP="00797C4A">
      <w:pPr>
        <w:widowControl w:val="0"/>
        <w:autoSpaceDE w:val="0"/>
        <w:autoSpaceDN w:val="0"/>
        <w:adjustRightInd w:val="0"/>
        <w:spacing w:after="0" w:line="276" w:lineRule="auto"/>
        <w:jc w:val="both"/>
        <w:rPr>
          <w:rFonts w:cstheme="minorHAnsi"/>
        </w:rPr>
      </w:pPr>
    </w:p>
    <w:p w14:paraId="53CF2A44" w14:textId="3AAD4FCA" w:rsidR="007B5524" w:rsidRPr="002F503E" w:rsidRDefault="007B5524" w:rsidP="00797C4A">
      <w:pPr>
        <w:spacing w:after="0" w:line="276" w:lineRule="auto"/>
        <w:jc w:val="both"/>
        <w:rPr>
          <w:rFonts w:cstheme="minorHAnsi"/>
          <w:b/>
          <w:bCs/>
        </w:rPr>
      </w:pPr>
      <w:r w:rsidRPr="002F503E">
        <w:rPr>
          <w:rFonts w:cstheme="minorHAnsi"/>
          <w:b/>
          <w:bCs/>
        </w:rPr>
        <w:t>Component 1</w:t>
      </w:r>
      <w:r w:rsidRPr="002F503E">
        <w:rPr>
          <w:rFonts w:cstheme="minorHAnsi"/>
        </w:rPr>
        <w:t xml:space="preserve">: </w:t>
      </w:r>
      <w:r w:rsidRPr="002F503E">
        <w:rPr>
          <w:rFonts w:cstheme="minorHAnsi"/>
          <w:b/>
          <w:bCs/>
        </w:rPr>
        <w:t xml:space="preserve">Fostering skills development and entrepreneurship in priority sectors </w:t>
      </w:r>
      <w:r w:rsidR="002F3CAB" w:rsidRPr="002F503E">
        <w:rPr>
          <w:rFonts w:cstheme="minorHAnsi"/>
          <w:b/>
          <w:bCs/>
        </w:rPr>
        <w:t xml:space="preserve">(Tourism &amp; Construction and ICT </w:t>
      </w:r>
      <w:r w:rsidRPr="002F503E">
        <w:rPr>
          <w:rFonts w:cstheme="minorHAnsi"/>
          <w:b/>
          <w:bCs/>
        </w:rPr>
        <w:t xml:space="preserve">related Services Sectors through four sub-components: </w:t>
      </w:r>
    </w:p>
    <w:p w14:paraId="79419156" w14:textId="77777777" w:rsidR="00797C4A" w:rsidRPr="002F503E" w:rsidRDefault="00797C4A" w:rsidP="00797C4A">
      <w:pPr>
        <w:spacing w:after="0" w:line="276" w:lineRule="auto"/>
        <w:jc w:val="both"/>
        <w:rPr>
          <w:rFonts w:cstheme="minorHAnsi"/>
        </w:rPr>
      </w:pPr>
    </w:p>
    <w:p w14:paraId="4D95638B" w14:textId="77777777" w:rsidR="007B5524" w:rsidRPr="002F503E" w:rsidRDefault="007B5524" w:rsidP="00797C4A">
      <w:pPr>
        <w:spacing w:after="0" w:line="276" w:lineRule="auto"/>
        <w:jc w:val="both"/>
        <w:rPr>
          <w:rFonts w:cstheme="minorHAnsi"/>
          <w:i/>
          <w:iCs/>
        </w:rPr>
      </w:pPr>
      <w:r w:rsidRPr="002F503E">
        <w:rPr>
          <w:rFonts w:cstheme="minorHAnsi"/>
          <w:i/>
          <w:iCs/>
        </w:rPr>
        <w:t>1.1: Labor-market assessment and analysis for demand driven skills identification</w:t>
      </w:r>
    </w:p>
    <w:p w14:paraId="7718BA76" w14:textId="77777777" w:rsidR="007B5524" w:rsidRPr="002F503E" w:rsidRDefault="007B5524" w:rsidP="00797C4A">
      <w:pPr>
        <w:spacing w:after="0" w:line="276" w:lineRule="auto"/>
        <w:jc w:val="both"/>
        <w:rPr>
          <w:rFonts w:cstheme="minorHAnsi"/>
          <w:i/>
          <w:iCs/>
        </w:rPr>
      </w:pPr>
      <w:r w:rsidRPr="002F503E">
        <w:rPr>
          <w:rFonts w:cstheme="minorHAnsi"/>
          <w:i/>
          <w:iCs/>
        </w:rPr>
        <w:t>1.2: Revision of Skills Development (TVET and Entrepreneurship) Curriculum</w:t>
      </w:r>
    </w:p>
    <w:p w14:paraId="0AB64173" w14:textId="77777777" w:rsidR="007B5524" w:rsidRPr="002F503E" w:rsidRDefault="007B5524" w:rsidP="00797C4A">
      <w:pPr>
        <w:spacing w:after="0" w:line="276" w:lineRule="auto"/>
        <w:jc w:val="both"/>
        <w:rPr>
          <w:rFonts w:cstheme="minorHAnsi"/>
          <w:i/>
          <w:iCs/>
        </w:rPr>
      </w:pPr>
      <w:r w:rsidRPr="002F503E">
        <w:rPr>
          <w:rFonts w:cstheme="minorHAnsi"/>
          <w:i/>
          <w:iCs/>
        </w:rPr>
        <w:t>1.3: Face-to-Face Skills Delivery.</w:t>
      </w:r>
    </w:p>
    <w:p w14:paraId="0CF98091" w14:textId="0FB02C56" w:rsidR="007B5524" w:rsidRPr="002F503E" w:rsidRDefault="007B5524" w:rsidP="00797C4A">
      <w:pPr>
        <w:spacing w:after="0" w:line="276" w:lineRule="auto"/>
        <w:jc w:val="both"/>
        <w:rPr>
          <w:rFonts w:cstheme="minorHAnsi"/>
          <w:i/>
          <w:iCs/>
        </w:rPr>
      </w:pPr>
      <w:r w:rsidRPr="002F503E">
        <w:rPr>
          <w:rFonts w:cstheme="minorHAnsi"/>
          <w:i/>
          <w:iCs/>
        </w:rPr>
        <w:t>1.4: Support for Entrepreneurship Development.</w:t>
      </w:r>
    </w:p>
    <w:p w14:paraId="74A19EEE" w14:textId="77777777" w:rsidR="00424246" w:rsidRPr="002F503E" w:rsidRDefault="00424246" w:rsidP="00797C4A">
      <w:pPr>
        <w:spacing w:after="0" w:line="276" w:lineRule="auto"/>
        <w:jc w:val="both"/>
        <w:rPr>
          <w:rFonts w:cstheme="minorHAnsi"/>
          <w:i/>
          <w:iCs/>
        </w:rPr>
      </w:pPr>
    </w:p>
    <w:p w14:paraId="5AC5FF75" w14:textId="77777777" w:rsidR="007B5524" w:rsidRPr="002F503E" w:rsidRDefault="007B5524" w:rsidP="00797C4A">
      <w:pPr>
        <w:spacing w:after="0" w:line="276" w:lineRule="auto"/>
        <w:jc w:val="both"/>
        <w:rPr>
          <w:rFonts w:cstheme="minorHAnsi"/>
          <w:b/>
          <w:color w:val="212121"/>
        </w:rPr>
      </w:pPr>
      <w:r w:rsidRPr="002F503E">
        <w:rPr>
          <w:rFonts w:cstheme="minorHAnsi"/>
          <w:b/>
          <w:bCs/>
          <w:color w:val="212121"/>
        </w:rPr>
        <w:t>Component 2:</w:t>
      </w:r>
      <w:r w:rsidRPr="002F503E">
        <w:rPr>
          <w:rFonts w:cstheme="minorHAnsi"/>
          <w:color w:val="212121"/>
        </w:rPr>
        <w:t xml:space="preserve"> </w:t>
      </w:r>
      <w:r w:rsidRPr="002F503E">
        <w:rPr>
          <w:rFonts w:cstheme="minorHAnsi"/>
          <w:b/>
          <w:color w:val="212121"/>
        </w:rPr>
        <w:t xml:space="preserve">Promoting entrepreneurship and employment through skills Development and </w:t>
      </w:r>
      <w:r w:rsidRPr="002F503E">
        <w:rPr>
          <w:rFonts w:cstheme="minorHAnsi"/>
          <w:b/>
          <w:i/>
          <w:color w:val="212121"/>
        </w:rPr>
        <w:t>e</w:t>
      </w:r>
      <w:r w:rsidRPr="002F503E">
        <w:rPr>
          <w:rFonts w:cstheme="minorHAnsi"/>
          <w:b/>
          <w:color w:val="212121"/>
        </w:rPr>
        <w:t xml:space="preserve">Learning Strategy through three sub-components: </w:t>
      </w:r>
    </w:p>
    <w:p w14:paraId="6371996F" w14:textId="77777777" w:rsidR="00797C4A" w:rsidRPr="002F503E" w:rsidRDefault="00797C4A" w:rsidP="00797C4A">
      <w:pPr>
        <w:spacing w:after="0" w:line="276" w:lineRule="auto"/>
        <w:jc w:val="both"/>
        <w:rPr>
          <w:rFonts w:cstheme="minorHAnsi"/>
          <w:color w:val="212121"/>
        </w:rPr>
      </w:pPr>
    </w:p>
    <w:p w14:paraId="78E621F6" w14:textId="77777777" w:rsidR="007B5524" w:rsidRPr="002F503E" w:rsidRDefault="007B5524" w:rsidP="00797C4A">
      <w:pPr>
        <w:spacing w:after="0" w:line="276" w:lineRule="auto"/>
        <w:jc w:val="both"/>
        <w:rPr>
          <w:rFonts w:cstheme="minorHAnsi"/>
          <w:i/>
          <w:iCs/>
        </w:rPr>
      </w:pPr>
      <w:r w:rsidRPr="002F503E">
        <w:rPr>
          <w:rFonts w:cstheme="minorHAnsi"/>
          <w:i/>
          <w:iCs/>
        </w:rPr>
        <w:lastRenderedPageBreak/>
        <w:t>2.1: Strategy Development, Strengthening and Diversifying skills development programs.</w:t>
      </w:r>
    </w:p>
    <w:p w14:paraId="2FB1E13D" w14:textId="77777777" w:rsidR="007B5524" w:rsidRPr="002F503E" w:rsidRDefault="007B5524" w:rsidP="00797C4A">
      <w:pPr>
        <w:spacing w:after="0" w:line="276" w:lineRule="auto"/>
        <w:jc w:val="both"/>
        <w:rPr>
          <w:rFonts w:cstheme="minorHAnsi"/>
          <w:i/>
          <w:iCs/>
        </w:rPr>
      </w:pPr>
      <w:r w:rsidRPr="002F503E">
        <w:rPr>
          <w:rFonts w:cstheme="minorHAnsi"/>
          <w:i/>
          <w:iCs/>
        </w:rPr>
        <w:t xml:space="preserve">2.2: IT infrastructure for skills development and jobs platform. </w:t>
      </w:r>
    </w:p>
    <w:p w14:paraId="561AB933" w14:textId="7F36CA30" w:rsidR="007B5524" w:rsidRPr="002F503E" w:rsidRDefault="007B5524" w:rsidP="00797C4A">
      <w:pPr>
        <w:spacing w:after="0" w:line="276" w:lineRule="auto"/>
        <w:jc w:val="both"/>
        <w:rPr>
          <w:rFonts w:cstheme="minorHAnsi"/>
          <w:i/>
          <w:iCs/>
        </w:rPr>
      </w:pPr>
      <w:r w:rsidRPr="002F503E">
        <w:rPr>
          <w:rFonts w:cstheme="minorHAnsi"/>
          <w:i/>
          <w:iCs/>
        </w:rPr>
        <w:t>2.3: Career hubs for education-industry linkages.</w:t>
      </w:r>
    </w:p>
    <w:p w14:paraId="73F789E5" w14:textId="77777777" w:rsidR="00424246" w:rsidRPr="002F503E" w:rsidRDefault="00424246" w:rsidP="00797C4A">
      <w:pPr>
        <w:spacing w:after="0" w:line="276" w:lineRule="auto"/>
        <w:jc w:val="both"/>
        <w:rPr>
          <w:rFonts w:cstheme="minorHAnsi"/>
          <w:i/>
          <w:iCs/>
        </w:rPr>
      </w:pPr>
    </w:p>
    <w:p w14:paraId="5A3FC3C6" w14:textId="4D033FC3" w:rsidR="007B5524" w:rsidRPr="002F503E" w:rsidRDefault="007B5524" w:rsidP="00797C4A">
      <w:pPr>
        <w:spacing w:after="0" w:line="276" w:lineRule="auto"/>
        <w:jc w:val="both"/>
        <w:rPr>
          <w:rFonts w:cstheme="minorHAnsi"/>
          <w:color w:val="212121"/>
        </w:rPr>
      </w:pPr>
      <w:r w:rsidRPr="002F503E">
        <w:rPr>
          <w:rFonts w:cstheme="minorHAnsi"/>
          <w:b/>
          <w:bCs/>
          <w:color w:val="212121"/>
        </w:rPr>
        <w:t>Component 3</w:t>
      </w:r>
      <w:r w:rsidRPr="002F503E">
        <w:rPr>
          <w:rFonts w:cstheme="minorHAnsi"/>
          <w:color w:val="212121"/>
        </w:rPr>
        <w:t>: Project Coordination, Monitoring and Evaluation</w:t>
      </w:r>
    </w:p>
    <w:p w14:paraId="10B1E785" w14:textId="140B9E54" w:rsidR="00424246" w:rsidRPr="002F503E" w:rsidRDefault="00424246" w:rsidP="00797C4A">
      <w:pPr>
        <w:spacing w:after="0" w:line="276" w:lineRule="auto"/>
        <w:jc w:val="both"/>
        <w:rPr>
          <w:rFonts w:cstheme="minorHAnsi"/>
          <w:color w:val="212121"/>
        </w:rPr>
      </w:pPr>
    </w:p>
    <w:p w14:paraId="5B46727F" w14:textId="3F600C3E" w:rsidR="007B5524" w:rsidRPr="002F503E" w:rsidRDefault="00424246" w:rsidP="00797C4A">
      <w:pPr>
        <w:spacing w:after="0" w:line="276" w:lineRule="auto"/>
        <w:jc w:val="both"/>
        <w:rPr>
          <w:rFonts w:cstheme="minorHAnsi"/>
          <w:color w:val="212121"/>
        </w:rPr>
      </w:pPr>
      <w:r w:rsidRPr="002F503E">
        <w:rPr>
          <w:rFonts w:cstheme="minorHAnsi"/>
          <w:color w:val="212121"/>
        </w:rPr>
        <w:t xml:space="preserve">The Project Management unit (PMU) of the MOHE, who will be in charge of implementing the </w:t>
      </w:r>
      <w:r w:rsidR="00797C4A" w:rsidRPr="002F503E">
        <w:rPr>
          <w:rFonts w:cstheme="minorHAnsi"/>
          <w:color w:val="212121"/>
        </w:rPr>
        <w:t>project,</w:t>
      </w:r>
      <w:r w:rsidRPr="002F503E">
        <w:rPr>
          <w:rFonts w:cstheme="minorHAnsi"/>
          <w:color w:val="212121"/>
        </w:rPr>
        <w:t xml:space="preserve"> is looking for a qualified </w:t>
      </w:r>
      <w:r w:rsidR="0098052B">
        <w:rPr>
          <w:rFonts w:cstheme="minorHAnsi"/>
          <w:color w:val="212121"/>
        </w:rPr>
        <w:t>consultant</w:t>
      </w:r>
      <w:bookmarkStart w:id="0" w:name="_GoBack"/>
      <w:bookmarkEnd w:id="0"/>
      <w:r w:rsidRPr="002F503E">
        <w:rPr>
          <w:rFonts w:cstheme="minorHAnsi"/>
          <w:color w:val="212121"/>
        </w:rPr>
        <w:t xml:space="preserve"> to carry out this assignment.</w:t>
      </w:r>
    </w:p>
    <w:p w14:paraId="52EE1E4A" w14:textId="77777777" w:rsidR="00126F72" w:rsidRPr="002F503E" w:rsidRDefault="00126F72" w:rsidP="00797C4A">
      <w:pPr>
        <w:pStyle w:val="ListParagraph"/>
        <w:tabs>
          <w:tab w:val="left" w:pos="10350"/>
        </w:tabs>
        <w:autoSpaceDE w:val="0"/>
        <w:autoSpaceDN w:val="0"/>
        <w:adjustRightInd w:val="0"/>
        <w:spacing w:after="0" w:line="276" w:lineRule="auto"/>
        <w:ind w:left="360" w:right="26"/>
        <w:contextualSpacing w:val="0"/>
        <w:jc w:val="both"/>
        <w:rPr>
          <w:rFonts w:cstheme="minorHAnsi"/>
          <w:b/>
        </w:rPr>
      </w:pPr>
    </w:p>
    <w:p w14:paraId="3979A80F" w14:textId="77777777" w:rsidR="007B5524" w:rsidRPr="002F503E" w:rsidRDefault="007B5524" w:rsidP="00797C4A">
      <w:pPr>
        <w:tabs>
          <w:tab w:val="left" w:pos="10350"/>
        </w:tabs>
        <w:autoSpaceDE w:val="0"/>
        <w:autoSpaceDN w:val="0"/>
        <w:adjustRightInd w:val="0"/>
        <w:spacing w:after="0" w:line="276" w:lineRule="auto"/>
        <w:ind w:right="29"/>
        <w:jc w:val="both"/>
        <w:rPr>
          <w:rFonts w:cstheme="minorHAnsi"/>
          <w:b/>
        </w:rPr>
      </w:pPr>
    </w:p>
    <w:p w14:paraId="26F298DF" w14:textId="1518E179" w:rsidR="00126F72" w:rsidRPr="002F503E" w:rsidRDefault="007721DB" w:rsidP="006B3292">
      <w:pPr>
        <w:pStyle w:val="ListParagraph"/>
        <w:numPr>
          <w:ilvl w:val="0"/>
          <w:numId w:val="7"/>
        </w:numPr>
        <w:tabs>
          <w:tab w:val="left" w:pos="10350"/>
        </w:tabs>
        <w:autoSpaceDE w:val="0"/>
        <w:autoSpaceDN w:val="0"/>
        <w:adjustRightInd w:val="0"/>
        <w:spacing w:line="276" w:lineRule="auto"/>
        <w:ind w:right="29"/>
        <w:jc w:val="both"/>
        <w:rPr>
          <w:rFonts w:cstheme="minorHAnsi"/>
          <w:b/>
          <w:bCs/>
          <w:lang w:val="en-GB"/>
        </w:rPr>
      </w:pPr>
      <w:r w:rsidRPr="002F503E">
        <w:rPr>
          <w:rFonts w:cstheme="minorHAnsi"/>
          <w:b/>
        </w:rPr>
        <w:t xml:space="preserve"> </w:t>
      </w:r>
      <w:r w:rsidR="00126F72" w:rsidRPr="002F503E">
        <w:rPr>
          <w:rFonts w:cstheme="minorHAnsi"/>
          <w:b/>
          <w:bCs/>
          <w:lang w:val="en-GB"/>
        </w:rPr>
        <w:t xml:space="preserve">SCOPE OF </w:t>
      </w:r>
      <w:r w:rsidR="006B3292" w:rsidRPr="002F503E">
        <w:rPr>
          <w:rFonts w:cstheme="minorHAnsi"/>
          <w:b/>
          <w:bCs/>
          <w:lang w:val="en-GB"/>
        </w:rPr>
        <w:t>SERVICES</w:t>
      </w:r>
      <w:r w:rsidR="00815C17">
        <w:rPr>
          <w:rFonts w:cstheme="minorHAnsi"/>
          <w:b/>
          <w:bCs/>
          <w:lang w:val="en-GB"/>
        </w:rPr>
        <w:t xml:space="preserve"> </w:t>
      </w:r>
    </w:p>
    <w:p w14:paraId="299A68F8" w14:textId="77777777" w:rsidR="00126F72" w:rsidRPr="002F503E" w:rsidRDefault="00126F72" w:rsidP="00797C4A">
      <w:pPr>
        <w:pStyle w:val="ListParagraph"/>
        <w:tabs>
          <w:tab w:val="left" w:pos="10350"/>
        </w:tabs>
        <w:autoSpaceDE w:val="0"/>
        <w:autoSpaceDN w:val="0"/>
        <w:adjustRightInd w:val="0"/>
        <w:spacing w:line="276" w:lineRule="auto"/>
        <w:ind w:left="450" w:right="29"/>
        <w:jc w:val="both"/>
        <w:rPr>
          <w:rFonts w:cstheme="minorHAnsi"/>
          <w:b/>
          <w:bCs/>
          <w:lang w:val="en-GB"/>
        </w:rPr>
      </w:pPr>
    </w:p>
    <w:p w14:paraId="6BC636E8" w14:textId="6D8BDE6C" w:rsidR="00126F72" w:rsidRDefault="00126F72" w:rsidP="005C4BDC">
      <w:pPr>
        <w:tabs>
          <w:tab w:val="left" w:pos="10350"/>
        </w:tabs>
        <w:autoSpaceDE w:val="0"/>
        <w:autoSpaceDN w:val="0"/>
        <w:adjustRightInd w:val="0"/>
        <w:spacing w:line="276" w:lineRule="auto"/>
        <w:ind w:right="29"/>
        <w:jc w:val="both"/>
        <w:rPr>
          <w:rFonts w:cstheme="minorHAnsi"/>
          <w:bCs/>
          <w:lang w:val="en-GB"/>
        </w:rPr>
      </w:pPr>
      <w:r w:rsidRPr="002F503E">
        <w:rPr>
          <w:rFonts w:cstheme="minorHAnsi"/>
          <w:bCs/>
          <w:lang w:val="en-GB"/>
        </w:rPr>
        <w:t xml:space="preserve">Scope of </w:t>
      </w:r>
      <w:r w:rsidR="006B3292" w:rsidRPr="002F503E">
        <w:rPr>
          <w:rFonts w:cstheme="minorHAnsi"/>
          <w:bCs/>
          <w:lang w:val="en-GB"/>
        </w:rPr>
        <w:t xml:space="preserve">services </w:t>
      </w:r>
      <w:r w:rsidRPr="002F503E">
        <w:rPr>
          <w:rFonts w:cstheme="minorHAnsi"/>
          <w:bCs/>
          <w:lang w:val="en-GB"/>
        </w:rPr>
        <w:t>under the contract includes but not limited to</w:t>
      </w:r>
      <w:r w:rsidR="007768D1">
        <w:rPr>
          <w:rFonts w:cstheme="minorHAnsi"/>
          <w:bCs/>
          <w:lang w:val="en-GB"/>
        </w:rPr>
        <w:t>:</w:t>
      </w:r>
    </w:p>
    <w:p w14:paraId="70AD83A9" w14:textId="34B87C72" w:rsidR="00455B29" w:rsidRDefault="007768D1" w:rsidP="00847338">
      <w:pPr>
        <w:autoSpaceDE w:val="0"/>
        <w:autoSpaceDN w:val="0"/>
        <w:adjustRightInd w:val="0"/>
        <w:spacing w:before="120" w:after="0" w:line="276" w:lineRule="auto"/>
        <w:jc w:val="both"/>
        <w:rPr>
          <w:rFonts w:cstheme="minorHAnsi"/>
          <w:bCs/>
          <w:lang w:val="en-GB"/>
        </w:rPr>
      </w:pPr>
      <w:r>
        <w:rPr>
          <w:rFonts w:cstheme="minorHAnsi"/>
          <w:bCs/>
          <w:lang w:val="en-GB"/>
        </w:rPr>
        <w:t xml:space="preserve">In consultation with the PMU team, design and develop a MEERY Project </w:t>
      </w:r>
      <w:r w:rsidR="005C4BDC">
        <w:rPr>
          <w:rFonts w:cstheme="minorHAnsi"/>
          <w:bCs/>
          <w:lang w:val="en-GB"/>
        </w:rPr>
        <w:t xml:space="preserve">Website </w:t>
      </w:r>
      <w:r>
        <w:rPr>
          <w:rFonts w:cstheme="minorHAnsi"/>
          <w:bCs/>
          <w:lang w:val="en-GB"/>
        </w:rPr>
        <w:t>that is</w:t>
      </w:r>
      <w:r w:rsidR="00086E28">
        <w:rPr>
          <w:rFonts w:cstheme="minorHAnsi"/>
          <w:bCs/>
          <w:lang w:val="en-GB"/>
        </w:rPr>
        <w:t xml:space="preserve"> </w:t>
      </w:r>
      <w:r>
        <w:rPr>
          <w:rFonts w:cstheme="minorHAnsi"/>
          <w:bCs/>
          <w:lang w:val="en-GB"/>
        </w:rPr>
        <w:t xml:space="preserve">fixed (desktop and laptop) and </w:t>
      </w:r>
      <w:r w:rsidR="00086E28">
        <w:rPr>
          <w:rFonts w:cstheme="minorHAnsi"/>
          <w:bCs/>
          <w:lang w:val="en-GB"/>
        </w:rPr>
        <w:t xml:space="preserve">mobile </w:t>
      </w:r>
      <w:r w:rsidR="00313102">
        <w:rPr>
          <w:rFonts w:cstheme="minorHAnsi"/>
          <w:bCs/>
          <w:lang w:val="en-GB"/>
        </w:rPr>
        <w:t xml:space="preserve">friendly </w:t>
      </w:r>
      <w:r>
        <w:rPr>
          <w:rFonts w:cstheme="minorHAnsi"/>
          <w:bCs/>
          <w:lang w:val="en-GB"/>
        </w:rPr>
        <w:t>to</w:t>
      </w:r>
      <w:r w:rsidR="00455B29" w:rsidRPr="00455B29">
        <w:rPr>
          <w:rFonts w:cstheme="minorHAnsi"/>
          <w:bCs/>
          <w:lang w:val="en-GB"/>
        </w:rPr>
        <w:t xml:space="preserve"> disseminate</w:t>
      </w:r>
      <w:r w:rsidR="00773E62">
        <w:rPr>
          <w:rFonts w:cstheme="minorHAnsi"/>
          <w:bCs/>
          <w:lang w:val="en-GB"/>
        </w:rPr>
        <w:t xml:space="preserve"> </w:t>
      </w:r>
      <w:r w:rsidR="00455B29" w:rsidRPr="00455B29">
        <w:rPr>
          <w:rFonts w:cstheme="minorHAnsi"/>
          <w:bCs/>
          <w:lang w:val="en-GB"/>
        </w:rPr>
        <w:t>sufficient detail</w:t>
      </w:r>
      <w:r>
        <w:rPr>
          <w:rFonts w:cstheme="minorHAnsi"/>
          <w:bCs/>
          <w:lang w:val="en-GB"/>
        </w:rPr>
        <w:t>ed</w:t>
      </w:r>
      <w:r w:rsidR="00455B29" w:rsidRPr="00455B29">
        <w:rPr>
          <w:rFonts w:cstheme="minorHAnsi"/>
          <w:bCs/>
          <w:lang w:val="en-GB"/>
        </w:rPr>
        <w:t xml:space="preserve"> information on the </w:t>
      </w:r>
      <w:r w:rsidR="00455B29">
        <w:rPr>
          <w:rFonts w:cstheme="minorHAnsi"/>
          <w:bCs/>
          <w:lang w:val="en-GB"/>
        </w:rPr>
        <w:t>MEERY Project</w:t>
      </w:r>
      <w:r w:rsidR="00455B29" w:rsidRPr="00455B29">
        <w:rPr>
          <w:rFonts w:cstheme="minorHAnsi"/>
          <w:bCs/>
          <w:lang w:val="en-GB"/>
        </w:rPr>
        <w:t xml:space="preserve">, its components and parts, beneficiaries and progress and monitoring information of the project. </w:t>
      </w:r>
      <w:r w:rsidR="00CE7851">
        <w:rPr>
          <w:rFonts w:cstheme="minorHAnsi"/>
          <w:bCs/>
          <w:lang w:val="en-GB"/>
        </w:rPr>
        <w:t>The website should include</w:t>
      </w:r>
      <w:r>
        <w:rPr>
          <w:rFonts w:cstheme="minorHAnsi"/>
          <w:bCs/>
          <w:lang w:val="en-GB"/>
        </w:rPr>
        <w:t>:</w:t>
      </w:r>
    </w:p>
    <w:p w14:paraId="4CF8A6DE" w14:textId="43CEE47D" w:rsidR="00455B29" w:rsidRPr="00455B29" w:rsidRDefault="007768D1" w:rsidP="006E0F35">
      <w:pPr>
        <w:pStyle w:val="ListParagraph"/>
        <w:numPr>
          <w:ilvl w:val="0"/>
          <w:numId w:val="36"/>
        </w:numPr>
        <w:autoSpaceDE w:val="0"/>
        <w:autoSpaceDN w:val="0"/>
        <w:adjustRightInd w:val="0"/>
        <w:spacing w:before="120" w:after="0" w:line="276" w:lineRule="auto"/>
        <w:jc w:val="both"/>
        <w:rPr>
          <w:rFonts w:cstheme="minorHAnsi"/>
          <w:bCs/>
          <w:lang w:val="en-GB"/>
        </w:rPr>
      </w:pPr>
      <w:r>
        <w:rPr>
          <w:rFonts w:cstheme="minorHAnsi"/>
          <w:bCs/>
          <w:lang w:val="en-GB"/>
        </w:rPr>
        <w:t xml:space="preserve">A </w:t>
      </w:r>
      <w:r w:rsidR="00455B29">
        <w:rPr>
          <w:rFonts w:cstheme="minorHAnsi"/>
          <w:bCs/>
          <w:lang w:val="en-GB"/>
        </w:rPr>
        <w:t>Home</w:t>
      </w:r>
      <w:r w:rsidR="00CE7851">
        <w:rPr>
          <w:rFonts w:cstheme="minorHAnsi"/>
          <w:bCs/>
          <w:lang w:val="en-GB"/>
        </w:rPr>
        <w:t xml:space="preserve"> Page</w:t>
      </w:r>
      <w:r w:rsidR="00455B29">
        <w:rPr>
          <w:rFonts w:cstheme="minorHAnsi"/>
          <w:bCs/>
          <w:lang w:val="en-GB"/>
        </w:rPr>
        <w:t>:</w:t>
      </w:r>
      <w:r w:rsidR="00455B29" w:rsidRPr="00455B29">
        <w:rPr>
          <w:rFonts w:cstheme="minorHAnsi"/>
          <w:bCs/>
          <w:lang w:val="en-GB"/>
        </w:rPr>
        <w:t xml:space="preserve"> slideshow</w:t>
      </w:r>
      <w:r w:rsidR="001F4B19">
        <w:rPr>
          <w:rFonts w:cstheme="minorHAnsi"/>
          <w:bCs/>
          <w:lang w:val="en-GB"/>
        </w:rPr>
        <w:t>,</w:t>
      </w:r>
      <w:r w:rsidR="00455B29" w:rsidRPr="00455B29">
        <w:rPr>
          <w:rFonts w:cstheme="minorHAnsi"/>
          <w:bCs/>
          <w:lang w:val="en-GB"/>
        </w:rPr>
        <w:t xml:space="preserve"> banner</w:t>
      </w:r>
      <w:r w:rsidR="001F4B19">
        <w:rPr>
          <w:rFonts w:cstheme="minorHAnsi"/>
          <w:bCs/>
          <w:lang w:val="en-GB"/>
        </w:rPr>
        <w:t>s,</w:t>
      </w:r>
      <w:r w:rsidR="00455B29" w:rsidRPr="00455B29">
        <w:rPr>
          <w:rFonts w:cstheme="minorHAnsi"/>
          <w:bCs/>
          <w:lang w:val="en-GB"/>
        </w:rPr>
        <w:t xml:space="preserve"> images, Current Events and Updates</w:t>
      </w:r>
      <w:r w:rsidR="001F4B19">
        <w:rPr>
          <w:rFonts w:cstheme="minorHAnsi"/>
          <w:bCs/>
          <w:lang w:val="en-GB"/>
        </w:rPr>
        <w:t xml:space="preserve"> (Including the important messages requested by the </w:t>
      </w:r>
      <w:r w:rsidR="004014BA">
        <w:rPr>
          <w:rFonts w:cstheme="minorHAnsi"/>
          <w:bCs/>
          <w:lang w:val="en-GB"/>
        </w:rPr>
        <w:t>two-line</w:t>
      </w:r>
      <w:r w:rsidR="001F4B19">
        <w:rPr>
          <w:rFonts w:cstheme="minorHAnsi"/>
          <w:bCs/>
          <w:lang w:val="en-GB"/>
        </w:rPr>
        <w:t xml:space="preserve"> Ministries and the World Bank</w:t>
      </w:r>
      <w:r w:rsidR="00455B29" w:rsidRPr="00455B29">
        <w:rPr>
          <w:rFonts w:cstheme="minorHAnsi"/>
          <w:bCs/>
          <w:lang w:val="en-GB"/>
        </w:rPr>
        <w:t>.</w:t>
      </w:r>
      <w:r w:rsidR="006E0F35">
        <w:rPr>
          <w:rFonts w:cstheme="minorHAnsi"/>
          <w:bCs/>
          <w:lang w:val="en-GB"/>
        </w:rPr>
        <w:t>)</w:t>
      </w:r>
      <w:r w:rsidR="00CE7851">
        <w:rPr>
          <w:rFonts w:cstheme="minorHAnsi"/>
          <w:bCs/>
          <w:lang w:val="en-GB"/>
        </w:rPr>
        <w:t xml:space="preserve"> </w:t>
      </w:r>
    </w:p>
    <w:p w14:paraId="532A7304" w14:textId="65EC1714" w:rsidR="00455B29" w:rsidRDefault="00455B29" w:rsidP="00455B29">
      <w:pPr>
        <w:pStyle w:val="ListParagraph"/>
        <w:numPr>
          <w:ilvl w:val="0"/>
          <w:numId w:val="36"/>
        </w:numPr>
        <w:autoSpaceDE w:val="0"/>
        <w:autoSpaceDN w:val="0"/>
        <w:adjustRightInd w:val="0"/>
        <w:spacing w:before="120" w:after="0" w:line="276" w:lineRule="auto"/>
        <w:jc w:val="both"/>
        <w:rPr>
          <w:rFonts w:cstheme="minorHAnsi"/>
          <w:bCs/>
          <w:lang w:val="en-GB"/>
        </w:rPr>
      </w:pPr>
      <w:r w:rsidRPr="00455B29">
        <w:rPr>
          <w:rFonts w:cstheme="minorHAnsi"/>
          <w:bCs/>
          <w:lang w:val="en-GB"/>
        </w:rPr>
        <w:t>About</w:t>
      </w:r>
      <w:r>
        <w:rPr>
          <w:rFonts w:cstheme="minorHAnsi"/>
          <w:bCs/>
          <w:lang w:val="en-GB"/>
        </w:rPr>
        <w:t>: Introduction and background of all project components and their objectives and expected outcome/input</w:t>
      </w:r>
      <w:r w:rsidR="00313102">
        <w:rPr>
          <w:rFonts w:cstheme="minorHAnsi"/>
          <w:bCs/>
          <w:lang w:val="en-GB"/>
        </w:rPr>
        <w:t xml:space="preserve"> with a progress bar/chart</w:t>
      </w:r>
      <w:r>
        <w:rPr>
          <w:rFonts w:cstheme="minorHAnsi"/>
          <w:bCs/>
          <w:lang w:val="en-GB"/>
        </w:rPr>
        <w:t xml:space="preserve">. </w:t>
      </w:r>
    </w:p>
    <w:p w14:paraId="2D3E535A" w14:textId="1F85E5C0" w:rsidR="00A67E7F" w:rsidRDefault="00A67E7F" w:rsidP="00F800E1">
      <w:pPr>
        <w:pStyle w:val="ListParagraph"/>
        <w:numPr>
          <w:ilvl w:val="1"/>
          <w:numId w:val="36"/>
        </w:numPr>
        <w:autoSpaceDE w:val="0"/>
        <w:autoSpaceDN w:val="0"/>
        <w:adjustRightInd w:val="0"/>
        <w:spacing w:before="120" w:after="0" w:line="276" w:lineRule="auto"/>
        <w:jc w:val="both"/>
        <w:rPr>
          <w:rFonts w:cstheme="minorHAnsi"/>
          <w:bCs/>
          <w:lang w:val="en-GB"/>
        </w:rPr>
      </w:pPr>
      <w:r>
        <w:rPr>
          <w:rFonts w:cstheme="minorHAnsi"/>
          <w:bCs/>
          <w:lang w:val="en-GB"/>
        </w:rPr>
        <w:t>Project component progress &amp; updates</w:t>
      </w:r>
    </w:p>
    <w:p w14:paraId="6ECBB769" w14:textId="28B825E6" w:rsidR="00A67E7F" w:rsidRDefault="00A67E7F" w:rsidP="00F800E1">
      <w:pPr>
        <w:pStyle w:val="ListParagraph"/>
        <w:numPr>
          <w:ilvl w:val="1"/>
          <w:numId w:val="36"/>
        </w:numPr>
        <w:autoSpaceDE w:val="0"/>
        <w:autoSpaceDN w:val="0"/>
        <w:adjustRightInd w:val="0"/>
        <w:spacing w:before="120" w:after="0" w:line="276" w:lineRule="auto"/>
        <w:jc w:val="both"/>
        <w:rPr>
          <w:rFonts w:cstheme="minorHAnsi"/>
          <w:bCs/>
          <w:lang w:val="en-GB"/>
        </w:rPr>
      </w:pPr>
      <w:r>
        <w:rPr>
          <w:rFonts w:cstheme="minorHAnsi"/>
          <w:bCs/>
          <w:lang w:val="en-GB"/>
        </w:rPr>
        <w:t xml:space="preserve">Entrepreneur component live update (linked to user portal level 3) </w:t>
      </w:r>
    </w:p>
    <w:p w14:paraId="3B92ABC4" w14:textId="40CBC43A" w:rsidR="00CE3123" w:rsidRDefault="00432506" w:rsidP="00F800E1">
      <w:pPr>
        <w:pStyle w:val="ListParagraph"/>
        <w:numPr>
          <w:ilvl w:val="1"/>
          <w:numId w:val="36"/>
        </w:numPr>
        <w:autoSpaceDE w:val="0"/>
        <w:autoSpaceDN w:val="0"/>
        <w:adjustRightInd w:val="0"/>
        <w:spacing w:before="120" w:after="0" w:line="276" w:lineRule="auto"/>
        <w:jc w:val="both"/>
        <w:rPr>
          <w:rFonts w:cstheme="minorHAnsi"/>
          <w:bCs/>
          <w:lang w:val="en-GB"/>
        </w:rPr>
      </w:pPr>
      <w:r>
        <w:rPr>
          <w:rFonts w:cstheme="minorHAnsi"/>
          <w:bCs/>
          <w:lang w:val="en-GB"/>
        </w:rPr>
        <w:t>Gallery with all project related photos &amp; Videos.</w:t>
      </w:r>
    </w:p>
    <w:p w14:paraId="2BE2E07C" w14:textId="25F397C3" w:rsidR="00CE7851" w:rsidRDefault="00CE7851" w:rsidP="00455B29">
      <w:pPr>
        <w:pStyle w:val="ListParagraph"/>
        <w:numPr>
          <w:ilvl w:val="0"/>
          <w:numId w:val="36"/>
        </w:numPr>
        <w:autoSpaceDE w:val="0"/>
        <w:autoSpaceDN w:val="0"/>
        <w:adjustRightInd w:val="0"/>
        <w:spacing w:before="120" w:after="0" w:line="276" w:lineRule="auto"/>
        <w:jc w:val="both"/>
        <w:rPr>
          <w:rFonts w:cstheme="minorHAnsi"/>
          <w:bCs/>
          <w:lang w:val="en-GB"/>
        </w:rPr>
      </w:pPr>
      <w:r>
        <w:rPr>
          <w:rFonts w:cstheme="minorHAnsi"/>
          <w:bCs/>
          <w:lang w:val="en-GB"/>
        </w:rPr>
        <w:t xml:space="preserve">Newsroom: This should include News, Downloads, </w:t>
      </w:r>
      <w:r w:rsidR="003F65E7">
        <w:rPr>
          <w:rFonts w:cstheme="minorHAnsi"/>
          <w:bCs/>
          <w:lang w:val="en-GB"/>
        </w:rPr>
        <w:t>Advertisements</w:t>
      </w:r>
      <w:r w:rsidR="00CE3123">
        <w:rPr>
          <w:rFonts w:cstheme="minorHAnsi"/>
          <w:bCs/>
          <w:lang w:val="en-GB"/>
        </w:rPr>
        <w:t>, Video’s playable</w:t>
      </w:r>
    </w:p>
    <w:p w14:paraId="108FDCED" w14:textId="73206726" w:rsidR="00455B29" w:rsidRDefault="00313102" w:rsidP="00455B29">
      <w:pPr>
        <w:pStyle w:val="ListParagraph"/>
        <w:numPr>
          <w:ilvl w:val="0"/>
          <w:numId w:val="36"/>
        </w:numPr>
        <w:autoSpaceDE w:val="0"/>
        <w:autoSpaceDN w:val="0"/>
        <w:adjustRightInd w:val="0"/>
        <w:spacing w:before="120" w:after="0" w:line="276" w:lineRule="auto"/>
        <w:jc w:val="both"/>
        <w:rPr>
          <w:rFonts w:cstheme="minorHAnsi"/>
          <w:bCs/>
          <w:lang w:val="en-GB"/>
        </w:rPr>
      </w:pPr>
      <w:r>
        <w:rPr>
          <w:rFonts w:cstheme="minorHAnsi"/>
          <w:bCs/>
          <w:lang w:val="en-GB"/>
        </w:rPr>
        <w:t>Downloads</w:t>
      </w:r>
      <w:r w:rsidR="00CE7851">
        <w:rPr>
          <w:rFonts w:cstheme="minorHAnsi"/>
          <w:bCs/>
          <w:lang w:val="en-GB"/>
        </w:rPr>
        <w:t>: Reports, Publications</w:t>
      </w:r>
    </w:p>
    <w:p w14:paraId="3D22118B" w14:textId="210F538A" w:rsidR="007768D1" w:rsidRDefault="007768D1" w:rsidP="00455B29">
      <w:pPr>
        <w:pStyle w:val="ListParagraph"/>
        <w:numPr>
          <w:ilvl w:val="0"/>
          <w:numId w:val="36"/>
        </w:numPr>
        <w:autoSpaceDE w:val="0"/>
        <w:autoSpaceDN w:val="0"/>
        <w:adjustRightInd w:val="0"/>
        <w:spacing w:before="120" w:after="0" w:line="276" w:lineRule="auto"/>
        <w:jc w:val="both"/>
        <w:rPr>
          <w:rFonts w:cstheme="minorHAnsi"/>
          <w:bCs/>
          <w:lang w:val="en-GB"/>
        </w:rPr>
      </w:pPr>
      <w:r>
        <w:rPr>
          <w:rFonts w:cstheme="minorHAnsi"/>
          <w:bCs/>
          <w:lang w:val="en-GB"/>
        </w:rPr>
        <w:t>FAQs: Frequency Asked Questions</w:t>
      </w:r>
    </w:p>
    <w:p w14:paraId="32FBF8C0" w14:textId="362F0313" w:rsidR="00CE7851" w:rsidRDefault="00432506" w:rsidP="00432506">
      <w:pPr>
        <w:pStyle w:val="ListParagraph"/>
        <w:numPr>
          <w:ilvl w:val="0"/>
          <w:numId w:val="36"/>
        </w:numPr>
        <w:autoSpaceDE w:val="0"/>
        <w:autoSpaceDN w:val="0"/>
        <w:adjustRightInd w:val="0"/>
        <w:spacing w:before="120" w:after="0" w:line="276" w:lineRule="auto"/>
        <w:jc w:val="both"/>
        <w:rPr>
          <w:rFonts w:cstheme="minorHAnsi"/>
          <w:bCs/>
          <w:lang w:val="en-GB"/>
        </w:rPr>
      </w:pPr>
      <w:r>
        <w:rPr>
          <w:rFonts w:cstheme="minorHAnsi"/>
          <w:bCs/>
          <w:lang w:val="en-GB"/>
        </w:rPr>
        <w:t>Contact Us</w:t>
      </w:r>
      <w:r w:rsidR="00CE7851">
        <w:rPr>
          <w:rFonts w:cstheme="minorHAnsi"/>
          <w:bCs/>
          <w:lang w:val="en-GB"/>
        </w:rPr>
        <w:t xml:space="preserve">: </w:t>
      </w:r>
      <w:r w:rsidR="00313102">
        <w:rPr>
          <w:rFonts w:cstheme="minorHAnsi"/>
          <w:bCs/>
          <w:lang w:val="en-GB"/>
        </w:rPr>
        <w:t xml:space="preserve">Messaging portal regarding grievance, which the sent message is linked to the PMU email.  And contact </w:t>
      </w:r>
      <w:r w:rsidR="00CE7851">
        <w:rPr>
          <w:rFonts w:cstheme="minorHAnsi"/>
          <w:bCs/>
          <w:lang w:val="en-GB"/>
        </w:rPr>
        <w:t xml:space="preserve">Information of the </w:t>
      </w:r>
      <w:r>
        <w:rPr>
          <w:rFonts w:cstheme="minorHAnsi"/>
          <w:bCs/>
          <w:lang w:val="en-GB"/>
        </w:rPr>
        <w:t>Project</w:t>
      </w:r>
      <w:r w:rsidR="00313102">
        <w:rPr>
          <w:rFonts w:cstheme="minorHAnsi"/>
          <w:bCs/>
          <w:lang w:val="en-GB"/>
        </w:rPr>
        <w:t xml:space="preserve"> Management</w:t>
      </w:r>
      <w:r w:rsidR="00CE7851">
        <w:rPr>
          <w:rFonts w:cstheme="minorHAnsi"/>
          <w:bCs/>
          <w:lang w:val="en-GB"/>
        </w:rPr>
        <w:t xml:space="preserve"> Unit, Google Map Location</w:t>
      </w:r>
      <w:r w:rsidR="00313102">
        <w:rPr>
          <w:rFonts w:cstheme="minorHAnsi"/>
          <w:bCs/>
          <w:lang w:val="en-GB"/>
        </w:rPr>
        <w:t>.</w:t>
      </w:r>
    </w:p>
    <w:p w14:paraId="1D09BA0F" w14:textId="23E7F0EA" w:rsidR="00A67E7F" w:rsidRDefault="00313102" w:rsidP="00432506">
      <w:pPr>
        <w:pStyle w:val="ListParagraph"/>
        <w:numPr>
          <w:ilvl w:val="0"/>
          <w:numId w:val="36"/>
        </w:numPr>
        <w:autoSpaceDE w:val="0"/>
        <w:autoSpaceDN w:val="0"/>
        <w:adjustRightInd w:val="0"/>
        <w:spacing w:before="120" w:after="0" w:line="276" w:lineRule="auto"/>
        <w:jc w:val="both"/>
        <w:rPr>
          <w:lang w:bidi="dv-MV"/>
        </w:rPr>
      </w:pPr>
      <w:r>
        <w:rPr>
          <w:lang w:bidi="dv-MV"/>
        </w:rPr>
        <w:t xml:space="preserve">User Portal: </w:t>
      </w:r>
    </w:p>
    <w:p w14:paraId="4A138572" w14:textId="3B894ADC" w:rsidR="00A67E7F" w:rsidRPr="00A67E7F" w:rsidRDefault="00313102" w:rsidP="00A67E7F">
      <w:pPr>
        <w:pStyle w:val="ListParagraph"/>
        <w:numPr>
          <w:ilvl w:val="1"/>
          <w:numId w:val="36"/>
        </w:numPr>
        <w:autoSpaceDE w:val="0"/>
        <w:autoSpaceDN w:val="0"/>
        <w:adjustRightInd w:val="0"/>
        <w:spacing w:before="120" w:after="0" w:line="276" w:lineRule="auto"/>
        <w:jc w:val="both"/>
        <w:rPr>
          <w:lang w:bidi="dv-MV"/>
        </w:rPr>
      </w:pPr>
      <w:r>
        <w:rPr>
          <w:lang w:bidi="dv-MV"/>
        </w:rPr>
        <w:t>Level 1: Registration, verification, application submission (online form)</w:t>
      </w:r>
      <w:r w:rsidR="00A67E7F">
        <w:rPr>
          <w:lang w:bidi="dv-MV"/>
        </w:rPr>
        <w:t>, upload document</w:t>
      </w:r>
    </w:p>
    <w:p w14:paraId="7C62935D" w14:textId="47464A64" w:rsidR="00815C17" w:rsidRPr="00A67E7F" w:rsidRDefault="00A67E7F" w:rsidP="00A67E7F">
      <w:pPr>
        <w:pStyle w:val="ListParagraph"/>
        <w:numPr>
          <w:ilvl w:val="1"/>
          <w:numId w:val="36"/>
        </w:numPr>
        <w:autoSpaceDE w:val="0"/>
        <w:autoSpaceDN w:val="0"/>
        <w:adjustRightInd w:val="0"/>
        <w:spacing w:before="240" w:after="0" w:line="276" w:lineRule="auto"/>
        <w:jc w:val="both"/>
        <w:rPr>
          <w:rFonts w:cstheme="minorHAnsi"/>
          <w:bCs/>
          <w:lang w:val="en-GB"/>
        </w:rPr>
      </w:pPr>
      <w:r>
        <w:rPr>
          <w:lang w:bidi="dv-MV"/>
        </w:rPr>
        <w:t>Level 2: Proposal submission, Document upload, inquiries/feedback and status of application.</w:t>
      </w:r>
    </w:p>
    <w:p w14:paraId="1FA2DBB2" w14:textId="3F65FC82" w:rsidR="007768D1" w:rsidRPr="007768D1" w:rsidRDefault="00A67E7F" w:rsidP="00B85937">
      <w:pPr>
        <w:pStyle w:val="ListParagraph"/>
        <w:numPr>
          <w:ilvl w:val="1"/>
          <w:numId w:val="36"/>
        </w:numPr>
        <w:autoSpaceDE w:val="0"/>
        <w:autoSpaceDN w:val="0"/>
        <w:adjustRightInd w:val="0"/>
        <w:spacing w:before="240" w:after="0" w:line="276" w:lineRule="auto"/>
        <w:jc w:val="both"/>
        <w:rPr>
          <w:rFonts w:cstheme="minorHAnsi"/>
          <w:b/>
          <w:bCs/>
          <w:color w:val="000000" w:themeColor="text1"/>
        </w:rPr>
      </w:pPr>
      <w:r>
        <w:rPr>
          <w:lang w:bidi="dv-MV"/>
        </w:rPr>
        <w:t xml:space="preserve">Level 3: grant disbursement progress, Gantt chart of project, form submission, document upload, personal gallery. </w:t>
      </w:r>
      <w:r w:rsidR="00432506">
        <w:rPr>
          <w:lang w:bidi="dv-MV"/>
        </w:rPr>
        <w:t>Website must be mobile friendly</w:t>
      </w:r>
    </w:p>
    <w:p w14:paraId="4206DC52" w14:textId="77CE8D02" w:rsidR="007768D1" w:rsidRDefault="007768D1"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Pr>
          <w:rFonts w:cstheme="minorHAnsi"/>
          <w:b/>
          <w:bCs/>
          <w:color w:val="000000" w:themeColor="text1"/>
        </w:rPr>
        <w:t>Link to the MEERY Project Grievance Redress System (GRS)</w:t>
      </w:r>
    </w:p>
    <w:p w14:paraId="4A047C56" w14:textId="74EB7712" w:rsidR="00105455" w:rsidRDefault="00105455"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Pr>
          <w:rFonts w:cstheme="minorHAnsi"/>
          <w:b/>
          <w:bCs/>
          <w:color w:val="000000" w:themeColor="text1"/>
        </w:rPr>
        <w:t>Link to the MEERY Project monitoring and evaluation (M&amp;E) system</w:t>
      </w:r>
    </w:p>
    <w:p w14:paraId="2AA8EED0" w14:textId="4BAB6E10" w:rsidR="007768D1" w:rsidRDefault="007768D1"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Pr>
          <w:rFonts w:cstheme="minorHAnsi"/>
          <w:b/>
          <w:bCs/>
          <w:color w:val="000000" w:themeColor="text1"/>
        </w:rPr>
        <w:t>Webpage to facilitate the preparation and uploading of blogs, vlogs, and advertisements by youth and young entrepreneurs</w:t>
      </w:r>
    </w:p>
    <w:p w14:paraId="52D70502" w14:textId="6C6FDD09" w:rsidR="007768D1" w:rsidRDefault="007768D1"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Pr>
          <w:rFonts w:cstheme="minorHAnsi"/>
          <w:b/>
          <w:bCs/>
          <w:color w:val="000000" w:themeColor="text1"/>
        </w:rPr>
        <w:t>Enhancements over time as needed, and</w:t>
      </w:r>
    </w:p>
    <w:p w14:paraId="4694EE41" w14:textId="46BFAAC3" w:rsidR="007768D1" w:rsidRDefault="007768D1"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Pr>
          <w:rFonts w:cstheme="minorHAnsi"/>
          <w:b/>
          <w:bCs/>
          <w:color w:val="000000" w:themeColor="text1"/>
        </w:rPr>
        <w:t>User frequency statistics preparation</w:t>
      </w:r>
    </w:p>
    <w:p w14:paraId="65F2BE4B" w14:textId="64049A5D" w:rsidR="00A67E7F" w:rsidRPr="00815C17" w:rsidRDefault="00A67E7F" w:rsidP="007768D1">
      <w:pPr>
        <w:pStyle w:val="ListParagraph"/>
        <w:numPr>
          <w:ilvl w:val="0"/>
          <w:numId w:val="36"/>
        </w:numPr>
        <w:autoSpaceDE w:val="0"/>
        <w:autoSpaceDN w:val="0"/>
        <w:adjustRightInd w:val="0"/>
        <w:spacing w:before="240" w:after="0" w:line="276" w:lineRule="auto"/>
        <w:jc w:val="both"/>
        <w:rPr>
          <w:rFonts w:cstheme="minorHAnsi"/>
          <w:b/>
          <w:bCs/>
          <w:color w:val="000000" w:themeColor="text1"/>
        </w:rPr>
      </w:pPr>
      <w:r w:rsidRPr="00815C17">
        <w:rPr>
          <w:rFonts w:cstheme="minorHAnsi"/>
          <w:b/>
          <w:bCs/>
          <w:color w:val="000000" w:themeColor="text1"/>
        </w:rPr>
        <w:br w:type="page"/>
      </w:r>
    </w:p>
    <w:p w14:paraId="63C46B9C" w14:textId="51989757" w:rsidR="0054318F" w:rsidRPr="003F65E7" w:rsidRDefault="003F65E7" w:rsidP="003F65E7">
      <w:pPr>
        <w:pStyle w:val="ListParagraph"/>
        <w:widowControl w:val="0"/>
        <w:numPr>
          <w:ilvl w:val="0"/>
          <w:numId w:val="7"/>
        </w:numPr>
        <w:autoSpaceDE w:val="0"/>
        <w:autoSpaceDN w:val="0"/>
        <w:adjustRightInd w:val="0"/>
        <w:spacing w:after="0" w:line="276" w:lineRule="auto"/>
        <w:jc w:val="both"/>
        <w:rPr>
          <w:rFonts w:cstheme="minorHAnsi"/>
          <w:b/>
          <w:bCs/>
          <w:color w:val="000000" w:themeColor="text1"/>
        </w:rPr>
      </w:pPr>
      <w:r w:rsidRPr="003F65E7">
        <w:rPr>
          <w:rFonts w:cstheme="minorHAnsi"/>
          <w:b/>
          <w:bCs/>
          <w:color w:val="000000" w:themeColor="text1"/>
        </w:rPr>
        <w:lastRenderedPageBreak/>
        <w:t>REQUIRED QUALIFICATION AND EXPERIENCE</w:t>
      </w:r>
    </w:p>
    <w:p w14:paraId="22DDF49B" w14:textId="77777777" w:rsidR="003F65E7" w:rsidRDefault="003F65E7" w:rsidP="003F65E7">
      <w:pPr>
        <w:pStyle w:val="ListParagraph"/>
        <w:widowControl w:val="0"/>
        <w:autoSpaceDE w:val="0"/>
        <w:autoSpaceDN w:val="0"/>
        <w:adjustRightInd w:val="0"/>
        <w:spacing w:after="0" w:line="276" w:lineRule="auto"/>
        <w:ind w:left="450"/>
        <w:jc w:val="both"/>
        <w:rPr>
          <w:rFonts w:cstheme="minorHAnsi"/>
          <w:color w:val="000000" w:themeColor="text1"/>
        </w:rPr>
      </w:pPr>
    </w:p>
    <w:p w14:paraId="4C44355A" w14:textId="77777777" w:rsidR="003F65E7" w:rsidRPr="003F65E7" w:rsidRDefault="003F65E7" w:rsidP="003F65E7">
      <w:pPr>
        <w:pStyle w:val="ListParagraph"/>
        <w:widowControl w:val="0"/>
        <w:numPr>
          <w:ilvl w:val="0"/>
          <w:numId w:val="38"/>
        </w:numPr>
        <w:autoSpaceDE w:val="0"/>
        <w:autoSpaceDN w:val="0"/>
        <w:adjustRightInd w:val="0"/>
        <w:spacing w:after="0" w:line="276" w:lineRule="auto"/>
        <w:ind w:left="450"/>
        <w:jc w:val="both"/>
        <w:rPr>
          <w:rFonts w:cstheme="minorHAnsi"/>
          <w:color w:val="000000" w:themeColor="text1"/>
        </w:rPr>
      </w:pPr>
      <w:r w:rsidRPr="003F65E7">
        <w:rPr>
          <w:rFonts w:cstheme="minorHAnsi"/>
        </w:rPr>
        <w:t xml:space="preserve">Bachelor’s Degree in software engineering/ web development and other relevant fields. </w:t>
      </w:r>
    </w:p>
    <w:p w14:paraId="6BC06B61" w14:textId="77777777" w:rsidR="003F65E7" w:rsidRPr="003F65E7" w:rsidRDefault="003F65E7" w:rsidP="003F65E7">
      <w:pPr>
        <w:pStyle w:val="ListParagraph"/>
        <w:widowControl w:val="0"/>
        <w:numPr>
          <w:ilvl w:val="0"/>
          <w:numId w:val="38"/>
        </w:numPr>
        <w:autoSpaceDE w:val="0"/>
        <w:autoSpaceDN w:val="0"/>
        <w:adjustRightInd w:val="0"/>
        <w:spacing w:after="0" w:line="276" w:lineRule="auto"/>
        <w:ind w:left="450"/>
        <w:jc w:val="both"/>
        <w:rPr>
          <w:rFonts w:cstheme="minorHAnsi"/>
          <w:color w:val="000000" w:themeColor="text1"/>
        </w:rPr>
      </w:pPr>
      <w:r w:rsidRPr="003F65E7">
        <w:rPr>
          <w:rFonts w:cstheme="minorHAnsi"/>
          <w:bCs/>
          <w:lang w:bidi="dv-MV"/>
        </w:rPr>
        <w:t>Proven 3-5 years of work experience in website development</w:t>
      </w:r>
    </w:p>
    <w:p w14:paraId="3337F9F8" w14:textId="4659C747" w:rsidR="003F65E7" w:rsidRPr="00B85937" w:rsidRDefault="003F65E7" w:rsidP="003F65E7">
      <w:pPr>
        <w:pStyle w:val="ListParagraph"/>
        <w:widowControl w:val="0"/>
        <w:numPr>
          <w:ilvl w:val="0"/>
          <w:numId w:val="38"/>
        </w:numPr>
        <w:autoSpaceDE w:val="0"/>
        <w:autoSpaceDN w:val="0"/>
        <w:adjustRightInd w:val="0"/>
        <w:spacing w:after="0" w:line="276" w:lineRule="auto"/>
        <w:ind w:left="450"/>
        <w:jc w:val="both"/>
        <w:rPr>
          <w:rFonts w:cstheme="minorHAnsi"/>
          <w:color w:val="000000" w:themeColor="text1"/>
        </w:rPr>
      </w:pPr>
      <w:r w:rsidRPr="003F65E7">
        <w:rPr>
          <w:rFonts w:cstheme="minorHAnsi"/>
          <w:bCs/>
          <w:lang w:bidi="dv-MV"/>
        </w:rPr>
        <w:t>Proven ability to deliver high quality websites according to specified technical requirements and under tight schedules</w:t>
      </w:r>
    </w:p>
    <w:p w14:paraId="7D3ECA21" w14:textId="77777777" w:rsidR="00815C17" w:rsidRPr="00B85937" w:rsidRDefault="00815C17" w:rsidP="00B85937">
      <w:pPr>
        <w:widowControl w:val="0"/>
        <w:autoSpaceDE w:val="0"/>
        <w:autoSpaceDN w:val="0"/>
        <w:adjustRightInd w:val="0"/>
        <w:spacing w:after="0" w:line="276" w:lineRule="auto"/>
        <w:jc w:val="both"/>
        <w:rPr>
          <w:rFonts w:cstheme="minorHAnsi"/>
          <w:color w:val="000000" w:themeColor="text1"/>
        </w:rPr>
      </w:pPr>
    </w:p>
    <w:p w14:paraId="65768B03" w14:textId="7412AAAF" w:rsidR="003F65E7" w:rsidRPr="00FE7BC9" w:rsidRDefault="003F65E7" w:rsidP="00B85937">
      <w:pPr>
        <w:pStyle w:val="ListParagraph"/>
        <w:numPr>
          <w:ilvl w:val="0"/>
          <w:numId w:val="7"/>
        </w:numPr>
      </w:pPr>
      <w:r w:rsidRPr="00B85937">
        <w:rPr>
          <w:b/>
          <w:bCs/>
        </w:rPr>
        <w:t>Duration of services and terms of payment</w:t>
      </w:r>
    </w:p>
    <w:p w14:paraId="33256AE7" w14:textId="01ADAB9C" w:rsidR="00A95BFD" w:rsidRPr="00A95BFD" w:rsidRDefault="002F52CF" w:rsidP="002F52CF">
      <w:pPr>
        <w:pStyle w:val="ListParagraph"/>
        <w:numPr>
          <w:ilvl w:val="0"/>
          <w:numId w:val="38"/>
        </w:numPr>
        <w:spacing w:after="0" w:line="360" w:lineRule="auto"/>
        <w:jc w:val="both"/>
        <w:rPr>
          <w:rFonts w:cstheme="minorHAnsi"/>
          <w:lang w:val="en-GB"/>
        </w:rPr>
      </w:pPr>
      <w:r>
        <w:rPr>
          <w:rFonts w:cstheme="minorHAnsi"/>
        </w:rPr>
        <w:t>This is a National</w:t>
      </w:r>
      <w:r w:rsidRPr="00A95BFD">
        <w:rPr>
          <w:rFonts w:cstheme="minorHAnsi"/>
        </w:rPr>
        <w:t xml:space="preserve"> </w:t>
      </w:r>
      <w:r w:rsidR="003F65E7" w:rsidRPr="00A95BFD">
        <w:rPr>
          <w:rFonts w:cstheme="minorHAnsi"/>
        </w:rPr>
        <w:t>consultancy</w:t>
      </w:r>
      <w:r w:rsidR="004014BA">
        <w:rPr>
          <w:rFonts w:cstheme="minorHAnsi"/>
        </w:rPr>
        <w:t xml:space="preserve"> </w:t>
      </w:r>
      <w:r w:rsidR="00A36387">
        <w:rPr>
          <w:rFonts w:cstheme="minorHAnsi"/>
        </w:rPr>
        <w:t>and the consultant would be based in any place agreed by both parties in writing</w:t>
      </w:r>
      <w:r w:rsidR="003F65E7" w:rsidRPr="00A95BFD">
        <w:rPr>
          <w:rFonts w:cstheme="minorHAnsi"/>
        </w:rPr>
        <w:t xml:space="preserve">. The consultant is required to report to Project Management Unit. The consultancy is for a period of </w:t>
      </w:r>
      <w:r w:rsidR="00105455">
        <w:rPr>
          <w:rFonts w:cstheme="minorHAnsi"/>
        </w:rPr>
        <w:t>03</w:t>
      </w:r>
      <w:r w:rsidR="00105455" w:rsidRPr="00A95BFD">
        <w:rPr>
          <w:rFonts w:cstheme="minorHAnsi"/>
        </w:rPr>
        <w:t xml:space="preserve"> </w:t>
      </w:r>
      <w:r w:rsidR="003F65E7" w:rsidRPr="00A95BFD">
        <w:rPr>
          <w:rFonts w:cstheme="minorHAnsi"/>
        </w:rPr>
        <w:t>month</w:t>
      </w:r>
      <w:r w:rsidR="00105455">
        <w:rPr>
          <w:rFonts w:cstheme="minorHAnsi"/>
        </w:rPr>
        <w:t>s</w:t>
      </w:r>
      <w:r>
        <w:rPr>
          <w:rFonts w:cstheme="minorHAnsi"/>
        </w:rPr>
        <w:t xml:space="preserve"> and should </w:t>
      </w:r>
      <w:r w:rsidR="007768D1">
        <w:rPr>
          <w:rFonts w:cstheme="minorHAnsi"/>
        </w:rPr>
        <w:t xml:space="preserve">provide </w:t>
      </w:r>
      <w:r>
        <w:rPr>
          <w:rFonts w:cstheme="minorHAnsi"/>
        </w:rPr>
        <w:t xml:space="preserve">maintenance support for the duration of the </w:t>
      </w:r>
      <w:r w:rsidR="00A67E7F">
        <w:rPr>
          <w:rFonts w:cstheme="minorHAnsi"/>
        </w:rPr>
        <w:t xml:space="preserve">MEERY </w:t>
      </w:r>
      <w:r>
        <w:rPr>
          <w:rFonts w:cstheme="minorHAnsi"/>
        </w:rPr>
        <w:t>project</w:t>
      </w:r>
      <w:r w:rsidR="003F65E7" w:rsidRPr="00A95BFD">
        <w:rPr>
          <w:rFonts w:cstheme="minorHAnsi"/>
        </w:rPr>
        <w:t>.</w:t>
      </w:r>
    </w:p>
    <w:p w14:paraId="0FBFE0D6" w14:textId="3E328502" w:rsidR="003F65E7" w:rsidRPr="00A95BFD" w:rsidRDefault="003F65E7" w:rsidP="00A95BFD">
      <w:pPr>
        <w:pStyle w:val="ListParagraph"/>
        <w:numPr>
          <w:ilvl w:val="0"/>
          <w:numId w:val="38"/>
        </w:numPr>
        <w:spacing w:after="0" w:line="360" w:lineRule="auto"/>
        <w:jc w:val="both"/>
        <w:rPr>
          <w:rFonts w:cstheme="minorHAnsi"/>
          <w:lang w:val="en-GB"/>
        </w:rPr>
      </w:pPr>
      <w:r w:rsidRPr="00A95BFD">
        <w:rPr>
          <w:rFonts w:cstheme="minorHAnsi"/>
        </w:rPr>
        <w:t>The payment of the consultancy would not be made as a lump sum figure or on a daily basis; it will be based on the deliverables. Accordingly, payments would be made upon completion of the outputs as stated below:</w:t>
      </w:r>
    </w:p>
    <w:p w14:paraId="4F21370D" w14:textId="4EE8F912" w:rsidR="003F65E7" w:rsidRPr="00A95BFD" w:rsidRDefault="003F65E7" w:rsidP="004014BA">
      <w:pPr>
        <w:pStyle w:val="ListParagraph"/>
        <w:widowControl w:val="0"/>
        <w:numPr>
          <w:ilvl w:val="1"/>
          <w:numId w:val="38"/>
        </w:numPr>
        <w:autoSpaceDE w:val="0"/>
        <w:autoSpaceDN w:val="0"/>
        <w:adjustRightInd w:val="0"/>
        <w:spacing w:line="360" w:lineRule="auto"/>
        <w:jc w:val="both"/>
        <w:rPr>
          <w:rFonts w:cstheme="minorHAnsi"/>
          <w:lang w:bidi="ne-NP"/>
        </w:rPr>
      </w:pPr>
      <w:r w:rsidRPr="00A95BFD">
        <w:rPr>
          <w:rFonts w:cstheme="minorHAnsi"/>
          <w:lang w:bidi="ne-NP"/>
        </w:rPr>
        <w:t xml:space="preserve">Output 1: Upon submission and acceptance of prototype and design of website- 20% of the contract value </w:t>
      </w:r>
    </w:p>
    <w:p w14:paraId="4849C83C" w14:textId="35886288" w:rsidR="003F65E7" w:rsidRPr="00A95BFD" w:rsidRDefault="003F65E7" w:rsidP="004014BA">
      <w:pPr>
        <w:pStyle w:val="ListParagraph"/>
        <w:widowControl w:val="0"/>
        <w:numPr>
          <w:ilvl w:val="1"/>
          <w:numId w:val="38"/>
        </w:numPr>
        <w:autoSpaceDE w:val="0"/>
        <w:autoSpaceDN w:val="0"/>
        <w:adjustRightInd w:val="0"/>
        <w:spacing w:line="360" w:lineRule="auto"/>
        <w:jc w:val="both"/>
        <w:rPr>
          <w:rFonts w:cstheme="minorHAnsi"/>
          <w:lang w:bidi="ne-NP"/>
        </w:rPr>
      </w:pPr>
      <w:r w:rsidRPr="00A95BFD">
        <w:rPr>
          <w:rFonts w:cstheme="minorHAnsi"/>
          <w:lang w:bidi="ne-NP"/>
        </w:rPr>
        <w:t>Output 2: Upon submission and acceptance of fully tested website- 50% of the contract value</w:t>
      </w:r>
    </w:p>
    <w:p w14:paraId="51938FD2" w14:textId="08DCA8C3" w:rsidR="003F65E7" w:rsidRPr="00A95BFD" w:rsidRDefault="003F65E7" w:rsidP="004014BA">
      <w:pPr>
        <w:pStyle w:val="ListParagraph"/>
        <w:widowControl w:val="0"/>
        <w:numPr>
          <w:ilvl w:val="1"/>
          <w:numId w:val="38"/>
        </w:numPr>
        <w:autoSpaceDE w:val="0"/>
        <w:autoSpaceDN w:val="0"/>
        <w:adjustRightInd w:val="0"/>
        <w:spacing w:line="360" w:lineRule="auto"/>
        <w:jc w:val="both"/>
        <w:rPr>
          <w:rFonts w:cstheme="minorHAnsi"/>
          <w:lang w:bidi="ne-NP"/>
        </w:rPr>
      </w:pPr>
      <w:r w:rsidRPr="00A95BFD">
        <w:rPr>
          <w:rFonts w:cstheme="minorHAnsi"/>
          <w:lang w:bidi="ne-NP"/>
        </w:rPr>
        <w:t xml:space="preserve">Output 3: Upon submission and acceptance of configuration documentation and guidelines, and handover of admin right to </w:t>
      </w:r>
      <w:r w:rsidR="00A95BFD" w:rsidRPr="00A95BFD">
        <w:rPr>
          <w:rFonts w:cstheme="minorHAnsi"/>
          <w:lang w:bidi="ne-NP"/>
        </w:rPr>
        <w:t>Project Management Unit</w:t>
      </w:r>
      <w:r w:rsidRPr="00A95BFD">
        <w:rPr>
          <w:rFonts w:cstheme="minorHAnsi"/>
          <w:lang w:bidi="ne-NP"/>
        </w:rPr>
        <w:t>- 30% of the contract value</w:t>
      </w:r>
    </w:p>
    <w:sectPr w:rsidR="003F65E7" w:rsidRPr="00A95BFD" w:rsidSect="0054318F">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B748" w14:textId="77777777" w:rsidR="0079244A" w:rsidRDefault="0079244A" w:rsidP="00402F04">
      <w:pPr>
        <w:spacing w:after="0" w:line="240" w:lineRule="auto"/>
      </w:pPr>
      <w:r>
        <w:separator/>
      </w:r>
    </w:p>
  </w:endnote>
  <w:endnote w:type="continuationSeparator" w:id="0">
    <w:p w14:paraId="78EA87D7" w14:textId="77777777" w:rsidR="0079244A" w:rsidRDefault="0079244A" w:rsidP="0040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9083"/>
      <w:docPartObj>
        <w:docPartGallery w:val="Page Numbers (Bottom of Page)"/>
        <w:docPartUnique/>
      </w:docPartObj>
    </w:sdtPr>
    <w:sdtEndPr>
      <w:rPr>
        <w:color w:val="7F7F7F" w:themeColor="background1" w:themeShade="7F"/>
        <w:spacing w:val="60"/>
      </w:rPr>
    </w:sdtEndPr>
    <w:sdtContent>
      <w:p w14:paraId="4E3FFAE6" w14:textId="130B1781" w:rsidR="00FE321D" w:rsidRDefault="00FE32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506">
          <w:rPr>
            <w:noProof/>
          </w:rPr>
          <w:t>3</w:t>
        </w:r>
        <w:r>
          <w:rPr>
            <w:noProof/>
          </w:rPr>
          <w:fldChar w:fldCharType="end"/>
        </w:r>
        <w:r>
          <w:t xml:space="preserve"> | </w:t>
        </w:r>
        <w:r>
          <w:rPr>
            <w:color w:val="7F7F7F" w:themeColor="background1" w:themeShade="7F"/>
            <w:spacing w:val="60"/>
          </w:rPr>
          <w:t>Page</w:t>
        </w:r>
      </w:p>
    </w:sdtContent>
  </w:sdt>
  <w:p w14:paraId="270425FD" w14:textId="77777777" w:rsidR="009D5241" w:rsidRDefault="009D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CA9C" w14:textId="77777777" w:rsidR="0079244A" w:rsidRDefault="0079244A" w:rsidP="00402F04">
      <w:pPr>
        <w:spacing w:after="0" w:line="240" w:lineRule="auto"/>
      </w:pPr>
      <w:r>
        <w:separator/>
      </w:r>
    </w:p>
  </w:footnote>
  <w:footnote w:type="continuationSeparator" w:id="0">
    <w:p w14:paraId="0CDD3D62" w14:textId="77777777" w:rsidR="0079244A" w:rsidRDefault="0079244A" w:rsidP="0040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F7A"/>
    <w:multiLevelType w:val="hybridMultilevel"/>
    <w:tmpl w:val="511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DD9"/>
    <w:multiLevelType w:val="hybridMultilevel"/>
    <w:tmpl w:val="3312AD5C"/>
    <w:lvl w:ilvl="0" w:tplc="EF029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2A9"/>
    <w:multiLevelType w:val="multilevel"/>
    <w:tmpl w:val="3F16B7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20F91"/>
    <w:multiLevelType w:val="hybridMultilevel"/>
    <w:tmpl w:val="D614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F07"/>
    <w:multiLevelType w:val="hybridMultilevel"/>
    <w:tmpl w:val="2A5A37E2"/>
    <w:lvl w:ilvl="0" w:tplc="66F0881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59D5EDA"/>
    <w:multiLevelType w:val="hybridMultilevel"/>
    <w:tmpl w:val="35C2C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02323"/>
    <w:multiLevelType w:val="multilevel"/>
    <w:tmpl w:val="5900DD7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B46E1"/>
    <w:multiLevelType w:val="hybridMultilevel"/>
    <w:tmpl w:val="F2CE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219E"/>
    <w:multiLevelType w:val="multilevel"/>
    <w:tmpl w:val="D994C5B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4"/>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1008D7"/>
    <w:multiLevelType w:val="multilevel"/>
    <w:tmpl w:val="9C88BC38"/>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54C0888"/>
    <w:multiLevelType w:val="multilevel"/>
    <w:tmpl w:val="7CDA18F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FE7300"/>
    <w:multiLevelType w:val="hybridMultilevel"/>
    <w:tmpl w:val="A4F24472"/>
    <w:lvl w:ilvl="0" w:tplc="08090001">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C633E7"/>
    <w:multiLevelType w:val="hybridMultilevel"/>
    <w:tmpl w:val="86587242"/>
    <w:lvl w:ilvl="0" w:tplc="04090017">
      <w:start w:val="1"/>
      <w:numFmt w:val="lowerLetter"/>
      <w:lvlText w:val="%1)"/>
      <w:lvlJc w:val="left"/>
      <w:pPr>
        <w:ind w:left="720" w:hanging="360"/>
      </w:pPr>
      <w:rPr>
        <w:rFonts w:hint="default"/>
      </w:rPr>
    </w:lvl>
    <w:lvl w:ilvl="1" w:tplc="C0D079A8">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B3628"/>
    <w:multiLevelType w:val="multilevel"/>
    <w:tmpl w:val="B582B17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64ED2"/>
    <w:multiLevelType w:val="hybridMultilevel"/>
    <w:tmpl w:val="1F16D1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6064E49"/>
    <w:multiLevelType w:val="multilevel"/>
    <w:tmpl w:val="3B0227AA"/>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3"/>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25456"/>
    <w:multiLevelType w:val="multilevel"/>
    <w:tmpl w:val="54163BA8"/>
    <w:lvl w:ilvl="0">
      <w:start w:val="7"/>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3D800D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A38FD"/>
    <w:multiLevelType w:val="hybridMultilevel"/>
    <w:tmpl w:val="1F7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02C8"/>
    <w:multiLevelType w:val="hybridMultilevel"/>
    <w:tmpl w:val="4B80D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601590"/>
    <w:multiLevelType w:val="hybridMultilevel"/>
    <w:tmpl w:val="AE34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C3BC4"/>
    <w:multiLevelType w:val="hybridMultilevel"/>
    <w:tmpl w:val="EBCC8B30"/>
    <w:lvl w:ilvl="0" w:tplc="D7E63C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2DF6"/>
    <w:multiLevelType w:val="hybridMultilevel"/>
    <w:tmpl w:val="7428AC0C"/>
    <w:lvl w:ilvl="0" w:tplc="3C748C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CB57FEB"/>
    <w:multiLevelType w:val="hybridMultilevel"/>
    <w:tmpl w:val="45E61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6AC3"/>
    <w:multiLevelType w:val="hybridMultilevel"/>
    <w:tmpl w:val="37DA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37EC4"/>
    <w:multiLevelType w:val="multilevel"/>
    <w:tmpl w:val="21484680"/>
    <w:lvl w:ilvl="0">
      <w:start w:val="3"/>
      <w:numFmt w:val="bullet"/>
      <w:lvlText w:val="-"/>
      <w:lvlJc w:val="left"/>
      <w:pPr>
        <w:ind w:left="720" w:hanging="360"/>
      </w:pPr>
      <w:rPr>
        <w:rFonts w:ascii="Times New Roman" w:hAnsi="Times New Roman" w:cs="Times New Roman" w:hint="default"/>
        <w:sz w:val="20"/>
      </w:rPr>
    </w:lvl>
    <w:lvl w:ilvl="1">
      <w:start w:val="1"/>
      <w:numFmt w:val="lowerLetter"/>
      <w:lvlText w:val="%2."/>
      <w:lvlJc w:val="left"/>
      <w:pPr>
        <w:ind w:left="1440" w:hanging="360"/>
      </w:pPr>
      <w:rPr>
        <w:rFonts w:ascii="Segoe UI" w:eastAsia="Times New Roman" w:hAnsi="Segoe UI" w:cs="Times New Roman"/>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6221B77"/>
    <w:multiLevelType w:val="hybridMultilevel"/>
    <w:tmpl w:val="6DC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81589"/>
    <w:multiLevelType w:val="hybridMultilevel"/>
    <w:tmpl w:val="D92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805E9"/>
    <w:multiLevelType w:val="hybridMultilevel"/>
    <w:tmpl w:val="AFF6135C"/>
    <w:lvl w:ilvl="0" w:tplc="7D5816A8">
      <w:start w:val="1"/>
      <w:numFmt w:val="bullet"/>
      <w:lvlText w:val="-"/>
      <w:lvlJc w:val="left"/>
      <w:pPr>
        <w:ind w:left="600" w:hanging="360"/>
      </w:pPr>
      <w:rPr>
        <w:rFonts w:ascii="Calibri" w:eastAsiaTheme="minorHAnsi" w:hAnsi="Calibri" w:cstheme="minorBid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59C637B5"/>
    <w:multiLevelType w:val="hybridMultilevel"/>
    <w:tmpl w:val="B84C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05EF4"/>
    <w:multiLevelType w:val="hybridMultilevel"/>
    <w:tmpl w:val="F7D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0820"/>
    <w:multiLevelType w:val="hybridMultilevel"/>
    <w:tmpl w:val="284E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558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A3009F"/>
    <w:multiLevelType w:val="multilevel"/>
    <w:tmpl w:val="C450A666"/>
    <w:lvl w:ilvl="0">
      <w:start w:val="1"/>
      <w:numFmt w:val="decimal"/>
      <w:lvlText w:val="%1."/>
      <w:lvlJc w:val="left"/>
      <w:pPr>
        <w:ind w:left="45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71A75625"/>
    <w:multiLevelType w:val="hybridMultilevel"/>
    <w:tmpl w:val="41A236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426FB8"/>
    <w:multiLevelType w:val="multilevel"/>
    <w:tmpl w:val="83C81CB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25310A"/>
    <w:multiLevelType w:val="hybridMultilevel"/>
    <w:tmpl w:val="2B52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A43E4"/>
    <w:multiLevelType w:val="hybridMultilevel"/>
    <w:tmpl w:val="6CB2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2A7A"/>
    <w:multiLevelType w:val="hybridMultilevel"/>
    <w:tmpl w:val="71AC3D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C8C5CEE"/>
    <w:multiLevelType w:val="multilevel"/>
    <w:tmpl w:val="E5269E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0"/>
  </w:num>
  <w:num w:numId="3">
    <w:abstractNumId w:val="11"/>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39"/>
  </w:num>
  <w:num w:numId="6">
    <w:abstractNumId w:val="12"/>
  </w:num>
  <w:num w:numId="7">
    <w:abstractNumId w:val="33"/>
  </w:num>
  <w:num w:numId="8">
    <w:abstractNumId w:val="17"/>
  </w:num>
  <w:num w:numId="9">
    <w:abstractNumId w:val="20"/>
  </w:num>
  <w:num w:numId="10">
    <w:abstractNumId w:val="37"/>
  </w:num>
  <w:num w:numId="11">
    <w:abstractNumId w:val="2"/>
  </w:num>
  <w:num w:numId="12">
    <w:abstractNumId w:val="6"/>
  </w:num>
  <w:num w:numId="13">
    <w:abstractNumId w:val="35"/>
  </w:num>
  <w:num w:numId="14">
    <w:abstractNumId w:val="15"/>
  </w:num>
  <w:num w:numId="15">
    <w:abstractNumId w:val="8"/>
  </w:num>
  <w:num w:numId="16">
    <w:abstractNumId w:val="16"/>
  </w:num>
  <w:num w:numId="17">
    <w:abstractNumId w:val="32"/>
  </w:num>
  <w:num w:numId="18">
    <w:abstractNumId w:val="9"/>
  </w:num>
  <w:num w:numId="19">
    <w:abstractNumId w:val="1"/>
  </w:num>
  <w:num w:numId="20">
    <w:abstractNumId w:val="22"/>
  </w:num>
  <w:num w:numId="21">
    <w:abstractNumId w:val="19"/>
  </w:num>
  <w:num w:numId="22">
    <w:abstractNumId w:val="38"/>
  </w:num>
  <w:num w:numId="23">
    <w:abstractNumId w:val="34"/>
  </w:num>
  <w:num w:numId="24">
    <w:abstractNumId w:val="26"/>
  </w:num>
  <w:num w:numId="25">
    <w:abstractNumId w:val="30"/>
  </w:num>
  <w:num w:numId="26">
    <w:abstractNumId w:val="13"/>
  </w:num>
  <w:num w:numId="27">
    <w:abstractNumId w:val="31"/>
  </w:num>
  <w:num w:numId="28">
    <w:abstractNumId w:val="27"/>
  </w:num>
  <w:num w:numId="29">
    <w:abstractNumId w:val="18"/>
  </w:num>
  <w:num w:numId="30">
    <w:abstractNumId w:val="0"/>
  </w:num>
  <w:num w:numId="31">
    <w:abstractNumId w:val="23"/>
  </w:num>
  <w:num w:numId="32">
    <w:abstractNumId w:val="7"/>
  </w:num>
  <w:num w:numId="33">
    <w:abstractNumId w:val="3"/>
  </w:num>
  <w:num w:numId="34">
    <w:abstractNumId w:val="21"/>
  </w:num>
  <w:num w:numId="35">
    <w:abstractNumId w:val="36"/>
  </w:num>
  <w:num w:numId="36">
    <w:abstractNumId w:val="24"/>
  </w:num>
  <w:num w:numId="37">
    <w:abstractNumId w:val="14"/>
  </w:num>
  <w:num w:numId="38">
    <w:abstractNumId w:val="29"/>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24"/>
    <w:rsid w:val="00022D05"/>
    <w:rsid w:val="00030418"/>
    <w:rsid w:val="00041B90"/>
    <w:rsid w:val="00076CD3"/>
    <w:rsid w:val="00086E28"/>
    <w:rsid w:val="000A7C07"/>
    <w:rsid w:val="000B3438"/>
    <w:rsid w:val="00105455"/>
    <w:rsid w:val="00126F72"/>
    <w:rsid w:val="00150842"/>
    <w:rsid w:val="00152E65"/>
    <w:rsid w:val="001606E1"/>
    <w:rsid w:val="00182613"/>
    <w:rsid w:val="001D4EA0"/>
    <w:rsid w:val="001D5C2D"/>
    <w:rsid w:val="001F1EE4"/>
    <w:rsid w:val="001F4B19"/>
    <w:rsid w:val="00202C16"/>
    <w:rsid w:val="00234BA2"/>
    <w:rsid w:val="00234E4B"/>
    <w:rsid w:val="0024128C"/>
    <w:rsid w:val="0028429E"/>
    <w:rsid w:val="002844F5"/>
    <w:rsid w:val="002A0A61"/>
    <w:rsid w:val="002B7970"/>
    <w:rsid w:val="002D00B0"/>
    <w:rsid w:val="002F3CAB"/>
    <w:rsid w:val="002F503E"/>
    <w:rsid w:val="002F52CF"/>
    <w:rsid w:val="00307697"/>
    <w:rsid w:val="00313102"/>
    <w:rsid w:val="003410A8"/>
    <w:rsid w:val="00355864"/>
    <w:rsid w:val="00390B7C"/>
    <w:rsid w:val="003976C1"/>
    <w:rsid w:val="003A2AC6"/>
    <w:rsid w:val="003A4EA1"/>
    <w:rsid w:val="003A6B29"/>
    <w:rsid w:val="003D11C8"/>
    <w:rsid w:val="003D66B0"/>
    <w:rsid w:val="003F65E7"/>
    <w:rsid w:val="003F7AE7"/>
    <w:rsid w:val="004014BA"/>
    <w:rsid w:val="00402F04"/>
    <w:rsid w:val="0040773D"/>
    <w:rsid w:val="00407F94"/>
    <w:rsid w:val="00413415"/>
    <w:rsid w:val="00424246"/>
    <w:rsid w:val="00432506"/>
    <w:rsid w:val="0044275F"/>
    <w:rsid w:val="00446403"/>
    <w:rsid w:val="004544BF"/>
    <w:rsid w:val="00455B29"/>
    <w:rsid w:val="004606A0"/>
    <w:rsid w:val="004B5DA3"/>
    <w:rsid w:val="004C4157"/>
    <w:rsid w:val="004C6C5D"/>
    <w:rsid w:val="004F5C37"/>
    <w:rsid w:val="0050218E"/>
    <w:rsid w:val="00510628"/>
    <w:rsid w:val="005368E9"/>
    <w:rsid w:val="00536DF0"/>
    <w:rsid w:val="00540C70"/>
    <w:rsid w:val="0054318F"/>
    <w:rsid w:val="005453CC"/>
    <w:rsid w:val="005557B2"/>
    <w:rsid w:val="00585BEE"/>
    <w:rsid w:val="00591F0A"/>
    <w:rsid w:val="005B6211"/>
    <w:rsid w:val="005C4BDC"/>
    <w:rsid w:val="005E2192"/>
    <w:rsid w:val="0061450A"/>
    <w:rsid w:val="00631F23"/>
    <w:rsid w:val="006337A3"/>
    <w:rsid w:val="0064660A"/>
    <w:rsid w:val="0065783A"/>
    <w:rsid w:val="00685C68"/>
    <w:rsid w:val="006956F1"/>
    <w:rsid w:val="006972CD"/>
    <w:rsid w:val="006979BF"/>
    <w:rsid w:val="006B026F"/>
    <w:rsid w:val="006B3292"/>
    <w:rsid w:val="006B3602"/>
    <w:rsid w:val="006B497F"/>
    <w:rsid w:val="006E0F35"/>
    <w:rsid w:val="006E54AD"/>
    <w:rsid w:val="006F59C0"/>
    <w:rsid w:val="00706257"/>
    <w:rsid w:val="00706C2F"/>
    <w:rsid w:val="00720CFA"/>
    <w:rsid w:val="0073094F"/>
    <w:rsid w:val="00740361"/>
    <w:rsid w:val="007721DB"/>
    <w:rsid w:val="00773E62"/>
    <w:rsid w:val="007768D1"/>
    <w:rsid w:val="0078100E"/>
    <w:rsid w:val="00782E11"/>
    <w:rsid w:val="00787CE5"/>
    <w:rsid w:val="007910AC"/>
    <w:rsid w:val="0079244A"/>
    <w:rsid w:val="00797C4A"/>
    <w:rsid w:val="007B5524"/>
    <w:rsid w:val="007C12C9"/>
    <w:rsid w:val="007C186E"/>
    <w:rsid w:val="007C276D"/>
    <w:rsid w:val="007D6C94"/>
    <w:rsid w:val="007E36EF"/>
    <w:rsid w:val="007E3892"/>
    <w:rsid w:val="007F1B89"/>
    <w:rsid w:val="00815C17"/>
    <w:rsid w:val="008201E1"/>
    <w:rsid w:val="00821218"/>
    <w:rsid w:val="00825795"/>
    <w:rsid w:val="008310D5"/>
    <w:rsid w:val="00833286"/>
    <w:rsid w:val="008409D3"/>
    <w:rsid w:val="00847338"/>
    <w:rsid w:val="008720CA"/>
    <w:rsid w:val="00875B61"/>
    <w:rsid w:val="008A28CF"/>
    <w:rsid w:val="008B6DBA"/>
    <w:rsid w:val="008E502D"/>
    <w:rsid w:val="008F09A9"/>
    <w:rsid w:val="009003FE"/>
    <w:rsid w:val="009274F2"/>
    <w:rsid w:val="00950148"/>
    <w:rsid w:val="00953F88"/>
    <w:rsid w:val="009565A4"/>
    <w:rsid w:val="00966C63"/>
    <w:rsid w:val="0098052B"/>
    <w:rsid w:val="009B04B2"/>
    <w:rsid w:val="009B2C28"/>
    <w:rsid w:val="009B417C"/>
    <w:rsid w:val="009C4905"/>
    <w:rsid w:val="009D0FB6"/>
    <w:rsid w:val="009D5241"/>
    <w:rsid w:val="009D550F"/>
    <w:rsid w:val="009F2EBC"/>
    <w:rsid w:val="00A17113"/>
    <w:rsid w:val="00A20A90"/>
    <w:rsid w:val="00A36387"/>
    <w:rsid w:val="00A569F4"/>
    <w:rsid w:val="00A6183E"/>
    <w:rsid w:val="00A67E7F"/>
    <w:rsid w:val="00A816AD"/>
    <w:rsid w:val="00A84CD1"/>
    <w:rsid w:val="00A85B85"/>
    <w:rsid w:val="00A91EC8"/>
    <w:rsid w:val="00A95BFD"/>
    <w:rsid w:val="00A97480"/>
    <w:rsid w:val="00AB1998"/>
    <w:rsid w:val="00AB54E2"/>
    <w:rsid w:val="00AC3637"/>
    <w:rsid w:val="00AC5593"/>
    <w:rsid w:val="00AD2F2A"/>
    <w:rsid w:val="00B00318"/>
    <w:rsid w:val="00B2736E"/>
    <w:rsid w:val="00B46A2A"/>
    <w:rsid w:val="00B510AD"/>
    <w:rsid w:val="00B60192"/>
    <w:rsid w:val="00B8219D"/>
    <w:rsid w:val="00B85937"/>
    <w:rsid w:val="00BA57D6"/>
    <w:rsid w:val="00BD6CA2"/>
    <w:rsid w:val="00BF3874"/>
    <w:rsid w:val="00C01E2B"/>
    <w:rsid w:val="00C076F9"/>
    <w:rsid w:val="00C10C36"/>
    <w:rsid w:val="00C46138"/>
    <w:rsid w:val="00C478EB"/>
    <w:rsid w:val="00C51DC7"/>
    <w:rsid w:val="00C67BB3"/>
    <w:rsid w:val="00C80B0A"/>
    <w:rsid w:val="00C92667"/>
    <w:rsid w:val="00CA17D6"/>
    <w:rsid w:val="00CA7BE4"/>
    <w:rsid w:val="00CB47E6"/>
    <w:rsid w:val="00CC6E66"/>
    <w:rsid w:val="00CD07EE"/>
    <w:rsid w:val="00CD3934"/>
    <w:rsid w:val="00CE3123"/>
    <w:rsid w:val="00CE53BD"/>
    <w:rsid w:val="00CE7851"/>
    <w:rsid w:val="00CF376E"/>
    <w:rsid w:val="00D13E12"/>
    <w:rsid w:val="00D361B4"/>
    <w:rsid w:val="00D85EA9"/>
    <w:rsid w:val="00DB1C24"/>
    <w:rsid w:val="00DD3E08"/>
    <w:rsid w:val="00E323C5"/>
    <w:rsid w:val="00E50543"/>
    <w:rsid w:val="00E54C72"/>
    <w:rsid w:val="00E829CC"/>
    <w:rsid w:val="00E84B07"/>
    <w:rsid w:val="00EE1A87"/>
    <w:rsid w:val="00EF30BC"/>
    <w:rsid w:val="00EF5107"/>
    <w:rsid w:val="00F04ED1"/>
    <w:rsid w:val="00F171C2"/>
    <w:rsid w:val="00F46616"/>
    <w:rsid w:val="00F800E1"/>
    <w:rsid w:val="00F952CE"/>
    <w:rsid w:val="00FE321D"/>
    <w:rsid w:val="00FE7BC9"/>
    <w:rsid w:val="00FF0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AC29F"/>
  <w15:docId w15:val="{E42CBCB7-BA08-48D0-A313-3A661CC3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7B5524"/>
    <w:pPr>
      <w:ind w:left="720"/>
      <w:contextualSpacing/>
    </w:pPr>
  </w:style>
  <w:style w:type="table" w:styleId="TableGrid">
    <w:name w:val="Table Grid"/>
    <w:basedOn w:val="TableNormal"/>
    <w:uiPriority w:val="59"/>
    <w:rsid w:val="007B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rsid w:val="007B5524"/>
  </w:style>
  <w:style w:type="paragraph" w:styleId="BodyText">
    <w:name w:val="Body Text"/>
    <w:basedOn w:val="Normal"/>
    <w:link w:val="BodyTextChar"/>
    <w:rsid w:val="007B5524"/>
    <w:pPr>
      <w:spacing w:after="0" w:line="240" w:lineRule="auto"/>
    </w:pPr>
    <w:rPr>
      <w:rFonts w:ascii="Times New Roman" w:eastAsia="Times New Roman" w:hAnsi="Times New Roman" w:cs="Times New Roman"/>
      <w:b/>
      <w:bCs/>
      <w:color w:val="000000"/>
      <w:sz w:val="24"/>
      <w:szCs w:val="20"/>
    </w:rPr>
  </w:style>
  <w:style w:type="character" w:customStyle="1" w:styleId="BodyTextChar">
    <w:name w:val="Body Text Char"/>
    <w:basedOn w:val="DefaultParagraphFont"/>
    <w:link w:val="BodyText"/>
    <w:qFormat/>
    <w:rsid w:val="007B5524"/>
    <w:rPr>
      <w:rFonts w:ascii="Times New Roman" w:eastAsia="Times New Roman" w:hAnsi="Times New Roman" w:cs="Times New Roman"/>
      <w:b/>
      <w:bCs/>
      <w:color w:val="000000"/>
      <w:sz w:val="24"/>
      <w:szCs w:val="20"/>
    </w:rPr>
  </w:style>
  <w:style w:type="paragraph" w:styleId="CommentText">
    <w:name w:val="annotation text"/>
    <w:basedOn w:val="Normal"/>
    <w:link w:val="CommentTextChar"/>
    <w:uiPriority w:val="99"/>
    <w:semiHidden/>
    <w:unhideWhenUsed/>
    <w:rsid w:val="007B5524"/>
    <w:pPr>
      <w:spacing w:line="240" w:lineRule="auto"/>
    </w:pPr>
    <w:rPr>
      <w:sz w:val="20"/>
      <w:szCs w:val="20"/>
    </w:rPr>
  </w:style>
  <w:style w:type="character" w:customStyle="1" w:styleId="CommentTextChar">
    <w:name w:val="Comment Text Char"/>
    <w:basedOn w:val="DefaultParagraphFont"/>
    <w:link w:val="CommentText"/>
    <w:uiPriority w:val="99"/>
    <w:semiHidden/>
    <w:rsid w:val="007B5524"/>
    <w:rPr>
      <w:sz w:val="20"/>
      <w:szCs w:val="20"/>
    </w:rPr>
  </w:style>
  <w:style w:type="paragraph" w:styleId="BodyTextIndent2">
    <w:name w:val="Body Text Indent 2"/>
    <w:basedOn w:val="Normal"/>
    <w:link w:val="BodyTextIndent2Char"/>
    <w:uiPriority w:val="99"/>
    <w:semiHidden/>
    <w:unhideWhenUsed/>
    <w:rsid w:val="007B5524"/>
    <w:pPr>
      <w:spacing w:after="120" w:line="480" w:lineRule="auto"/>
      <w:ind w:left="360"/>
    </w:pPr>
  </w:style>
  <w:style w:type="character" w:customStyle="1" w:styleId="BodyTextIndent2Char">
    <w:name w:val="Body Text Indent 2 Char"/>
    <w:basedOn w:val="DefaultParagraphFont"/>
    <w:link w:val="BodyTextIndent2"/>
    <w:uiPriority w:val="99"/>
    <w:semiHidden/>
    <w:rsid w:val="007B5524"/>
  </w:style>
  <w:style w:type="paragraph" w:styleId="BalloonText">
    <w:name w:val="Balloon Text"/>
    <w:basedOn w:val="Normal"/>
    <w:link w:val="BalloonTextChar"/>
    <w:uiPriority w:val="99"/>
    <w:semiHidden/>
    <w:unhideWhenUsed/>
    <w:rsid w:val="00CA1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D6"/>
    <w:rPr>
      <w:rFonts w:ascii="Segoe UI" w:hAnsi="Segoe UI" w:cs="Segoe UI"/>
      <w:sz w:val="18"/>
      <w:szCs w:val="18"/>
    </w:rPr>
  </w:style>
  <w:style w:type="paragraph" w:styleId="Header">
    <w:name w:val="header"/>
    <w:basedOn w:val="Normal"/>
    <w:link w:val="HeaderChar"/>
    <w:uiPriority w:val="99"/>
    <w:unhideWhenUsed/>
    <w:rsid w:val="0040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04"/>
  </w:style>
  <w:style w:type="paragraph" w:styleId="Footer">
    <w:name w:val="footer"/>
    <w:basedOn w:val="Normal"/>
    <w:link w:val="FooterChar"/>
    <w:uiPriority w:val="99"/>
    <w:unhideWhenUsed/>
    <w:rsid w:val="0040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04"/>
  </w:style>
  <w:style w:type="character" w:styleId="CommentReference">
    <w:name w:val="annotation reference"/>
    <w:basedOn w:val="DefaultParagraphFont"/>
    <w:uiPriority w:val="99"/>
    <w:semiHidden/>
    <w:unhideWhenUsed/>
    <w:rsid w:val="00585BEE"/>
    <w:rPr>
      <w:sz w:val="16"/>
      <w:szCs w:val="16"/>
    </w:rPr>
  </w:style>
  <w:style w:type="paragraph" w:styleId="CommentSubject">
    <w:name w:val="annotation subject"/>
    <w:basedOn w:val="CommentText"/>
    <w:next w:val="CommentText"/>
    <w:link w:val="CommentSubjectChar"/>
    <w:uiPriority w:val="99"/>
    <w:semiHidden/>
    <w:unhideWhenUsed/>
    <w:rsid w:val="00585BEE"/>
    <w:rPr>
      <w:b/>
      <w:bCs/>
    </w:rPr>
  </w:style>
  <w:style w:type="character" w:customStyle="1" w:styleId="CommentSubjectChar">
    <w:name w:val="Comment Subject Char"/>
    <w:basedOn w:val="CommentTextChar"/>
    <w:link w:val="CommentSubject"/>
    <w:uiPriority w:val="99"/>
    <w:semiHidden/>
    <w:rsid w:val="0058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07BF8-56AC-4D30-BDEE-C83B7DD5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CF101-C6D1-4FA6-A404-223FCA3541C5}">
  <ds:schemaRefs>
    <ds:schemaRef ds:uri="http://schemas.microsoft.com/sharepoint/v3/contenttype/forms"/>
  </ds:schemaRefs>
</ds:datastoreItem>
</file>

<file path=customXml/itemProps3.xml><?xml version="1.0" encoding="utf-8"?>
<ds:datastoreItem xmlns:ds="http://schemas.openxmlformats.org/officeDocument/2006/customXml" ds:itemID="{C4DE2107-F453-479F-AC7F-C27EBFC80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dcterms:created xsi:type="dcterms:W3CDTF">2020-01-06T16:26:00Z</dcterms:created>
  <dcterms:modified xsi:type="dcterms:W3CDTF">2020-01-08T07:23:00Z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