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FA3E" w14:textId="3B035AA3" w:rsidR="00F42FA7" w:rsidRPr="00935CA6" w:rsidRDefault="003F21F5" w:rsidP="003F21F5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35CA6">
        <w:rPr>
          <w:rFonts w:asciiTheme="majorHAnsi" w:hAnsiTheme="majorHAnsi" w:cstheme="majorHAnsi"/>
          <w:b/>
          <w:bCs/>
          <w:sz w:val="24"/>
          <w:szCs w:val="24"/>
        </w:rPr>
        <w:t>TERMS OF REFERENCE (TOR)</w:t>
      </w:r>
    </w:p>
    <w:p w14:paraId="311730E7" w14:textId="61BBE129" w:rsidR="00F42FA7" w:rsidRPr="00935CA6" w:rsidRDefault="00F42FA7" w:rsidP="00F42FA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0D53026" w14:textId="0F2DA45A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b/>
          <w:bCs/>
          <w:sz w:val="24"/>
          <w:szCs w:val="24"/>
        </w:rPr>
        <w:t xml:space="preserve">Post: </w:t>
      </w:r>
      <w:r w:rsidRPr="00935CA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35CA6">
        <w:rPr>
          <w:rFonts w:asciiTheme="majorHAnsi" w:hAnsiTheme="majorHAnsi" w:cstheme="majorHAnsi"/>
          <w:sz w:val="24"/>
          <w:szCs w:val="24"/>
        </w:rPr>
        <w:tab/>
        <w:t xml:space="preserve"> Loan Administrative Assistant </w:t>
      </w:r>
    </w:p>
    <w:p w14:paraId="5DA4D009" w14:textId="31EC23B5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b/>
          <w:bCs/>
          <w:sz w:val="24"/>
          <w:szCs w:val="24"/>
        </w:rPr>
        <w:t>Vacancies:</w:t>
      </w:r>
      <w:r w:rsidRPr="00935CA6">
        <w:rPr>
          <w:rFonts w:asciiTheme="majorHAnsi" w:hAnsiTheme="majorHAnsi" w:cstheme="majorHAnsi"/>
          <w:sz w:val="24"/>
          <w:szCs w:val="24"/>
        </w:rPr>
        <w:tab/>
      </w:r>
      <w:r w:rsidR="00935CA6" w:rsidRPr="00935CA6">
        <w:rPr>
          <w:rFonts w:asciiTheme="majorHAnsi" w:hAnsiTheme="majorHAnsi" w:cstheme="majorHAnsi"/>
          <w:sz w:val="24"/>
          <w:szCs w:val="24"/>
        </w:rPr>
        <w:t>1</w:t>
      </w:r>
      <w:r w:rsidRPr="00935CA6">
        <w:rPr>
          <w:rFonts w:asciiTheme="majorHAnsi" w:hAnsiTheme="majorHAnsi" w:cstheme="majorHAnsi"/>
          <w:sz w:val="24"/>
          <w:szCs w:val="24"/>
        </w:rPr>
        <w:t xml:space="preserve">                   </w:t>
      </w:r>
    </w:p>
    <w:p w14:paraId="16CDC5E2" w14:textId="4B22B4CA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b/>
          <w:bCs/>
          <w:sz w:val="24"/>
          <w:szCs w:val="24"/>
        </w:rPr>
        <w:t>Post Type:</w:t>
      </w:r>
      <w:r w:rsidRPr="00935CA6">
        <w:rPr>
          <w:rFonts w:asciiTheme="majorHAnsi" w:hAnsiTheme="majorHAnsi" w:cstheme="majorHAnsi"/>
          <w:sz w:val="24"/>
          <w:szCs w:val="24"/>
        </w:rPr>
        <w:t xml:space="preserve">  </w:t>
      </w:r>
      <w:r w:rsidRPr="00935CA6">
        <w:rPr>
          <w:rFonts w:asciiTheme="majorHAnsi" w:hAnsiTheme="majorHAnsi" w:cstheme="majorHAnsi"/>
          <w:sz w:val="24"/>
          <w:szCs w:val="24"/>
        </w:rPr>
        <w:tab/>
        <w:t xml:space="preserve">Full time </w:t>
      </w:r>
    </w:p>
    <w:p w14:paraId="6F2D360E" w14:textId="363D380C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b/>
          <w:bCs/>
          <w:sz w:val="24"/>
          <w:szCs w:val="24"/>
        </w:rPr>
        <w:t>Reporting to:</w:t>
      </w:r>
      <w:r w:rsidRPr="00935CA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35CA6">
        <w:rPr>
          <w:rFonts w:asciiTheme="majorHAnsi" w:hAnsiTheme="majorHAnsi" w:cstheme="majorHAnsi"/>
          <w:sz w:val="24"/>
          <w:szCs w:val="24"/>
        </w:rPr>
        <w:t xml:space="preserve">Finance Manager </w:t>
      </w:r>
    </w:p>
    <w:p w14:paraId="347FB7D0" w14:textId="77777777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</w:p>
    <w:p w14:paraId="22BB82CD" w14:textId="3ACB4493" w:rsidR="004569A1" w:rsidRPr="00935CA6" w:rsidRDefault="004569A1" w:rsidP="004569A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35CA6">
        <w:rPr>
          <w:rFonts w:asciiTheme="majorHAnsi" w:hAnsiTheme="majorHAnsi" w:cstheme="majorHAnsi"/>
          <w:b/>
          <w:bCs/>
          <w:sz w:val="24"/>
          <w:szCs w:val="24"/>
        </w:rPr>
        <w:t xml:space="preserve">Key </w:t>
      </w:r>
      <w:r w:rsidR="008A5F69" w:rsidRPr="00935CA6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935CA6">
        <w:rPr>
          <w:rFonts w:asciiTheme="majorHAnsi" w:hAnsiTheme="majorHAnsi" w:cstheme="majorHAnsi"/>
          <w:b/>
          <w:bCs/>
          <w:sz w:val="24"/>
          <w:szCs w:val="24"/>
        </w:rPr>
        <w:t xml:space="preserve">asks, Responsibilities and Deliverables:   </w:t>
      </w:r>
    </w:p>
    <w:p w14:paraId="0E95BCF4" w14:textId="67380228" w:rsidR="004569A1" w:rsidRPr="00935CA6" w:rsidRDefault="004569A1" w:rsidP="00935C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Prepare sanction letters, mortgage agreements and charge documents of credit facilities.</w:t>
      </w:r>
    </w:p>
    <w:p w14:paraId="217EA540" w14:textId="227F3545" w:rsidR="004569A1" w:rsidRPr="00935CA6" w:rsidRDefault="004569A1" w:rsidP="00935C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Obtain all the required documentation and complete mortgage formalities prior to disbursing the loan Update and maintain the customer files, registers and any other files related to credit facilities.</w:t>
      </w:r>
    </w:p>
    <w:p w14:paraId="12963C1A" w14:textId="68E6E633" w:rsidR="004569A1" w:rsidRPr="00935CA6" w:rsidRDefault="004569A1" w:rsidP="00935C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 xml:space="preserve">Create and maintain complete records of customers’ loan accounts. </w:t>
      </w:r>
    </w:p>
    <w:p w14:paraId="0EBAB0AA" w14:textId="77777777" w:rsidR="00935CA6" w:rsidRPr="00935CA6" w:rsidRDefault="004569A1" w:rsidP="00935C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Respond to all customer inquiries in a timely and appropriate manner.</w:t>
      </w:r>
    </w:p>
    <w:p w14:paraId="3107D55E" w14:textId="2B18331D" w:rsidR="004569A1" w:rsidRPr="00935CA6" w:rsidRDefault="004569A1" w:rsidP="00935C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Support Finance and Credit Officers by serving as a primary point of contact with customers, gathering necessary loan documentation and assist in facilitating loan requests from application through closing.</w:t>
      </w:r>
    </w:p>
    <w:p w14:paraId="14914740" w14:textId="2C2DC2BB" w:rsidR="004569A1" w:rsidRDefault="004569A1" w:rsidP="00935C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 xml:space="preserve">Provide support for the day to day maintenance and quality of the loan portfolio. </w:t>
      </w:r>
    </w:p>
    <w:p w14:paraId="72944E88" w14:textId="5F5BAB35" w:rsidR="00086D47" w:rsidRPr="00086D47" w:rsidRDefault="00086D47" w:rsidP="00086D4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Carry out project inspections and review visits.</w:t>
      </w:r>
    </w:p>
    <w:p w14:paraId="076A54DB" w14:textId="2D29D550" w:rsidR="004569A1" w:rsidRPr="00935CA6" w:rsidRDefault="004569A1" w:rsidP="00935C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 xml:space="preserve">Carry out any other work as </w:t>
      </w:r>
      <w:r w:rsidR="00086D47">
        <w:rPr>
          <w:rFonts w:asciiTheme="majorHAnsi" w:hAnsiTheme="majorHAnsi" w:cstheme="majorHAnsi"/>
          <w:sz w:val="24"/>
          <w:szCs w:val="24"/>
        </w:rPr>
        <w:t>assigned</w:t>
      </w:r>
      <w:r w:rsidRPr="00935CA6">
        <w:rPr>
          <w:rFonts w:asciiTheme="majorHAnsi" w:hAnsiTheme="majorHAnsi" w:cstheme="majorHAnsi"/>
          <w:sz w:val="24"/>
          <w:szCs w:val="24"/>
        </w:rPr>
        <w:t xml:space="preserve"> by the Management.</w:t>
      </w:r>
    </w:p>
    <w:p w14:paraId="22B926BC" w14:textId="48381FEE" w:rsidR="004569A1" w:rsidRPr="00935CA6" w:rsidRDefault="004569A1" w:rsidP="004569A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40FBE2F" w14:textId="1A254682" w:rsidR="004569A1" w:rsidRPr="00935CA6" w:rsidRDefault="004569A1" w:rsidP="004569A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35CA6">
        <w:rPr>
          <w:rFonts w:asciiTheme="majorHAnsi" w:hAnsiTheme="majorHAnsi" w:cstheme="majorHAnsi"/>
          <w:b/>
          <w:bCs/>
          <w:sz w:val="24"/>
          <w:szCs w:val="24"/>
        </w:rPr>
        <w:t>Requirements</w:t>
      </w:r>
      <w:r w:rsidR="008A5F69" w:rsidRPr="00935CA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106C299E" w14:textId="16A0AAFB" w:rsidR="002B298A" w:rsidRDefault="002B298A" w:rsidP="00935C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="MV Boli"/>
          <w:sz w:val="24"/>
          <w:szCs w:val="24"/>
          <w:lang w:bidi="dv-MV"/>
        </w:rPr>
        <w:t>Diploma in related field, or</w:t>
      </w:r>
    </w:p>
    <w:p w14:paraId="5AFFDA47" w14:textId="48EEE8F7" w:rsidR="004569A1" w:rsidRPr="00935CA6" w:rsidRDefault="004569A1" w:rsidP="00935C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 xml:space="preserve">GCE A’ Level qualification </w:t>
      </w:r>
      <w:r w:rsidR="00935CA6">
        <w:rPr>
          <w:rFonts w:asciiTheme="majorHAnsi" w:hAnsiTheme="majorHAnsi" w:cstheme="majorHAnsi"/>
          <w:sz w:val="24"/>
          <w:szCs w:val="24"/>
        </w:rPr>
        <w:t>with 2 years’ work experience in related field.</w:t>
      </w:r>
    </w:p>
    <w:p w14:paraId="6EB8ECDF" w14:textId="619A439C" w:rsidR="004569A1" w:rsidRPr="00935CA6" w:rsidRDefault="004569A1" w:rsidP="00935C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Should be a proficient user of MS Office software package</w:t>
      </w:r>
      <w:r w:rsidR="00935CA6">
        <w:rPr>
          <w:rFonts w:asciiTheme="majorHAnsi" w:hAnsiTheme="majorHAnsi" w:cstheme="majorHAnsi"/>
          <w:sz w:val="24"/>
          <w:szCs w:val="24"/>
        </w:rPr>
        <w:t>.</w:t>
      </w:r>
      <w:r w:rsidRPr="00935CA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641528" w14:textId="7620A1D8" w:rsidR="004569A1" w:rsidRPr="00935CA6" w:rsidRDefault="004569A1" w:rsidP="00935C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Strong analytical, problem-solving and decision-making skills</w:t>
      </w:r>
      <w:r w:rsidR="00935CA6">
        <w:rPr>
          <w:rFonts w:asciiTheme="majorHAnsi" w:hAnsiTheme="majorHAnsi" w:cstheme="majorHAnsi"/>
          <w:sz w:val="24"/>
          <w:szCs w:val="24"/>
        </w:rPr>
        <w:t>.</w:t>
      </w:r>
      <w:r w:rsidRPr="00935CA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58C79F8" w14:textId="5CEDC411" w:rsidR="004569A1" w:rsidRPr="00935CA6" w:rsidRDefault="004569A1" w:rsidP="00935C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Should be able to independently draft and type letters, internal memo’s etc. in Dhivehi and English</w:t>
      </w:r>
      <w:r w:rsidR="00935CA6">
        <w:rPr>
          <w:rFonts w:asciiTheme="majorHAnsi" w:hAnsiTheme="majorHAnsi" w:cstheme="majorHAnsi"/>
          <w:sz w:val="24"/>
          <w:szCs w:val="24"/>
        </w:rPr>
        <w:t>.</w:t>
      </w:r>
    </w:p>
    <w:p w14:paraId="59300226" w14:textId="2F6167A0" w:rsidR="004569A1" w:rsidRDefault="004569A1" w:rsidP="00935C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Excellent interpersonal and communication skills</w:t>
      </w:r>
      <w:r w:rsidR="00935CA6">
        <w:rPr>
          <w:rFonts w:asciiTheme="majorHAnsi" w:hAnsiTheme="majorHAnsi" w:cstheme="majorHAnsi"/>
          <w:sz w:val="24"/>
          <w:szCs w:val="24"/>
        </w:rPr>
        <w:t>.</w:t>
      </w:r>
      <w:r w:rsidRPr="00935CA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F42EBE" w14:textId="77777777" w:rsidR="002B298A" w:rsidRPr="00935CA6" w:rsidRDefault="002B298A" w:rsidP="002B298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Experience in banking/financial sector will be an added advantage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6D12138" w14:textId="77777777" w:rsidR="002B298A" w:rsidRPr="00935CA6" w:rsidRDefault="002B298A" w:rsidP="002B298A">
      <w:pPr>
        <w:pStyle w:val="ListParagrap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21CF4A97" w14:textId="4EB35A66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F76CEA" w14:textId="77777777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</w:p>
    <w:p w14:paraId="286D5414" w14:textId="4C8AD624" w:rsidR="004569A1" w:rsidRPr="00935CA6" w:rsidRDefault="004569A1" w:rsidP="004569A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35CA6">
        <w:rPr>
          <w:rFonts w:asciiTheme="majorHAnsi" w:hAnsiTheme="majorHAnsi" w:cstheme="majorHAnsi"/>
          <w:b/>
          <w:bCs/>
          <w:sz w:val="24"/>
          <w:szCs w:val="24"/>
        </w:rPr>
        <w:t xml:space="preserve">Remuneration </w:t>
      </w:r>
      <w:r w:rsidR="008A5F69" w:rsidRPr="00935CA6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935CA6">
        <w:rPr>
          <w:rFonts w:asciiTheme="majorHAnsi" w:hAnsiTheme="majorHAnsi" w:cstheme="majorHAnsi"/>
          <w:b/>
          <w:bCs/>
          <w:sz w:val="24"/>
          <w:szCs w:val="24"/>
        </w:rPr>
        <w:t>ackage</w:t>
      </w:r>
      <w:r w:rsidR="008A5F69" w:rsidRPr="00935CA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53F5936" w14:textId="77777777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 xml:space="preserve">• Gross pay between MVR 8,000 – MVR 12,000 depending on the Qualification and Experience </w:t>
      </w:r>
    </w:p>
    <w:p w14:paraId="6A4E2D34" w14:textId="77777777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42913C2" w14:textId="6721AAC5" w:rsidR="004569A1" w:rsidRPr="00935CA6" w:rsidRDefault="004569A1" w:rsidP="004569A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35CA6">
        <w:rPr>
          <w:rFonts w:asciiTheme="majorHAnsi" w:hAnsiTheme="majorHAnsi" w:cstheme="majorHAnsi"/>
          <w:b/>
          <w:bCs/>
          <w:sz w:val="24"/>
          <w:szCs w:val="24"/>
        </w:rPr>
        <w:t>Working Hours</w:t>
      </w:r>
      <w:r w:rsidR="008A5F69" w:rsidRPr="00935CA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6E7DA95" w14:textId="77777777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 xml:space="preserve">• The selected applicant will be required to work from 0800 to 1600 on weekdays. </w:t>
      </w:r>
    </w:p>
    <w:p w14:paraId="364EA341" w14:textId="77777777" w:rsidR="004569A1" w:rsidRPr="00935CA6" w:rsidRDefault="004569A1" w:rsidP="004569A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B96F8E" w14:textId="4F3434AE" w:rsidR="004569A1" w:rsidRPr="00935CA6" w:rsidRDefault="004569A1" w:rsidP="00935CA6">
      <w:pPr>
        <w:jc w:val="both"/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 xml:space="preserve">Applications, together with the </w:t>
      </w:r>
      <w:r w:rsidR="00935CA6">
        <w:rPr>
          <w:rFonts w:asciiTheme="majorHAnsi" w:hAnsiTheme="majorHAnsi" w:cstheme="majorHAnsi"/>
          <w:sz w:val="24"/>
          <w:szCs w:val="24"/>
        </w:rPr>
        <w:t>Covering letter</w:t>
      </w:r>
      <w:r w:rsidRPr="00935CA6">
        <w:rPr>
          <w:rFonts w:asciiTheme="majorHAnsi" w:hAnsiTheme="majorHAnsi" w:cstheme="majorHAnsi"/>
          <w:sz w:val="24"/>
          <w:szCs w:val="24"/>
        </w:rPr>
        <w:t xml:space="preserve"> (CV/resume,</w:t>
      </w:r>
      <w:r w:rsidR="00935CA6">
        <w:rPr>
          <w:rFonts w:asciiTheme="majorHAnsi" w:hAnsiTheme="majorHAnsi" w:cstheme="majorHAnsi"/>
          <w:sz w:val="24"/>
          <w:szCs w:val="24"/>
        </w:rPr>
        <w:t xml:space="preserve"> </w:t>
      </w:r>
      <w:r w:rsidRPr="00935CA6">
        <w:rPr>
          <w:rFonts w:asciiTheme="majorHAnsi" w:hAnsiTheme="majorHAnsi" w:cstheme="majorHAnsi"/>
          <w:sz w:val="24"/>
          <w:szCs w:val="24"/>
        </w:rPr>
        <w:t xml:space="preserve">supported by two nonrelated referees should be mailed to (info@sdfc.mv) or submitted before </w:t>
      </w:r>
      <w:r w:rsidR="00935CA6">
        <w:rPr>
          <w:rFonts w:asciiTheme="majorHAnsi" w:hAnsiTheme="majorHAnsi" w:cstheme="majorHAnsi"/>
          <w:color w:val="FF0000"/>
          <w:sz w:val="24"/>
          <w:szCs w:val="24"/>
        </w:rPr>
        <w:t>25</w:t>
      </w:r>
      <w:r w:rsidRPr="00935CA6">
        <w:rPr>
          <w:rFonts w:asciiTheme="majorHAnsi" w:hAnsiTheme="majorHAnsi" w:cstheme="majorHAnsi"/>
          <w:color w:val="FF0000"/>
          <w:sz w:val="24"/>
          <w:szCs w:val="24"/>
        </w:rPr>
        <w:t>th February 2020</w:t>
      </w:r>
      <w:r w:rsidR="00762BCD">
        <w:rPr>
          <w:rFonts w:asciiTheme="majorHAnsi" w:hAnsiTheme="majorHAnsi" w:cstheme="majorHAnsi"/>
          <w:color w:val="FF0000"/>
          <w:sz w:val="24"/>
          <w:szCs w:val="24"/>
        </w:rPr>
        <w:t>, 14:00hours</w:t>
      </w:r>
      <w:r w:rsidRPr="00935CA6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935CA6">
        <w:rPr>
          <w:rFonts w:asciiTheme="majorHAnsi" w:hAnsiTheme="majorHAnsi" w:cstheme="majorHAnsi"/>
          <w:sz w:val="24"/>
          <w:szCs w:val="24"/>
        </w:rPr>
        <w:t>to the address below. Only short-listed candidates will be notified.</w:t>
      </w:r>
    </w:p>
    <w:p w14:paraId="6D45ADB9" w14:textId="77777777" w:rsidR="004569A1" w:rsidRPr="00935CA6" w:rsidRDefault="004569A1" w:rsidP="004569A1">
      <w:pPr>
        <w:rPr>
          <w:rFonts w:asciiTheme="majorHAnsi" w:hAnsiTheme="majorHAnsi" w:cstheme="majorHAnsi"/>
          <w:sz w:val="24"/>
          <w:szCs w:val="24"/>
        </w:rPr>
      </w:pPr>
    </w:p>
    <w:p w14:paraId="269E254A" w14:textId="1B85D7E3" w:rsidR="004569A1" w:rsidRPr="00935CA6" w:rsidRDefault="004569A1" w:rsidP="004569A1">
      <w:pPr>
        <w:ind w:firstLine="1710"/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SME Development</w:t>
      </w:r>
      <w:r w:rsidR="00D16AD8">
        <w:rPr>
          <w:rFonts w:asciiTheme="majorHAnsi" w:hAnsiTheme="majorHAnsi" w:cstheme="majorHAnsi"/>
          <w:sz w:val="24"/>
          <w:szCs w:val="24"/>
        </w:rPr>
        <w:t xml:space="preserve"> Finance</w:t>
      </w:r>
      <w:r w:rsidRPr="00935CA6">
        <w:rPr>
          <w:rFonts w:asciiTheme="majorHAnsi" w:hAnsiTheme="majorHAnsi" w:cstheme="majorHAnsi"/>
          <w:sz w:val="24"/>
          <w:szCs w:val="24"/>
        </w:rPr>
        <w:t xml:space="preserve"> Corporations (SDFC) </w:t>
      </w:r>
    </w:p>
    <w:p w14:paraId="1C093ECF" w14:textId="77777777" w:rsidR="004569A1" w:rsidRPr="00935CA6" w:rsidRDefault="004569A1" w:rsidP="004569A1">
      <w:pPr>
        <w:ind w:firstLine="1710"/>
        <w:rPr>
          <w:rFonts w:asciiTheme="majorHAnsi" w:hAnsiTheme="majorHAnsi" w:cstheme="majorHAnsi"/>
          <w:sz w:val="24"/>
          <w:szCs w:val="24"/>
        </w:rPr>
      </w:pPr>
      <w:proofErr w:type="spellStart"/>
      <w:r w:rsidRPr="00935CA6">
        <w:rPr>
          <w:rFonts w:asciiTheme="majorHAnsi" w:hAnsiTheme="majorHAnsi" w:cstheme="majorHAnsi"/>
          <w:sz w:val="24"/>
          <w:szCs w:val="24"/>
        </w:rPr>
        <w:t>Sakeena</w:t>
      </w:r>
      <w:proofErr w:type="spellEnd"/>
      <w:r w:rsidRPr="00935CA6">
        <w:rPr>
          <w:rFonts w:asciiTheme="majorHAnsi" w:hAnsiTheme="majorHAnsi" w:cstheme="majorHAnsi"/>
          <w:sz w:val="24"/>
          <w:szCs w:val="24"/>
        </w:rPr>
        <w:t xml:space="preserve"> Manzil, 3rd Floor, </w:t>
      </w:r>
    </w:p>
    <w:p w14:paraId="063C5028" w14:textId="6CF14BF7" w:rsidR="00D63063" w:rsidRPr="00935CA6" w:rsidRDefault="004569A1" w:rsidP="004569A1">
      <w:pPr>
        <w:ind w:firstLine="1710"/>
        <w:rPr>
          <w:rFonts w:asciiTheme="majorHAnsi" w:hAnsiTheme="majorHAnsi" w:cstheme="majorHAnsi"/>
          <w:sz w:val="24"/>
          <w:szCs w:val="24"/>
        </w:rPr>
      </w:pPr>
      <w:proofErr w:type="spellStart"/>
      <w:r w:rsidRPr="00935CA6">
        <w:rPr>
          <w:rFonts w:asciiTheme="majorHAnsi" w:hAnsiTheme="majorHAnsi" w:cstheme="majorHAnsi"/>
          <w:sz w:val="24"/>
          <w:szCs w:val="24"/>
        </w:rPr>
        <w:t>Medhuziyaarai</w:t>
      </w:r>
      <w:proofErr w:type="spellEnd"/>
      <w:r w:rsidRPr="00935CA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35CA6">
        <w:rPr>
          <w:rFonts w:asciiTheme="majorHAnsi" w:hAnsiTheme="majorHAnsi" w:cstheme="majorHAnsi"/>
          <w:sz w:val="24"/>
          <w:szCs w:val="24"/>
        </w:rPr>
        <w:t>Magu</w:t>
      </w:r>
      <w:proofErr w:type="spellEnd"/>
      <w:r w:rsidRPr="00935CA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935CA6">
        <w:rPr>
          <w:rFonts w:asciiTheme="majorHAnsi" w:hAnsiTheme="majorHAnsi" w:cstheme="majorHAnsi"/>
          <w:sz w:val="24"/>
          <w:szCs w:val="24"/>
        </w:rPr>
        <w:t>Malé</w:t>
      </w:r>
      <w:proofErr w:type="spellEnd"/>
    </w:p>
    <w:p w14:paraId="7FFC31EC" w14:textId="091419DB" w:rsidR="004569A1" w:rsidRPr="00935CA6" w:rsidRDefault="004569A1" w:rsidP="004569A1">
      <w:pPr>
        <w:ind w:firstLine="1710"/>
        <w:rPr>
          <w:rFonts w:asciiTheme="majorHAnsi" w:hAnsiTheme="majorHAnsi" w:cstheme="majorHAnsi"/>
          <w:sz w:val="24"/>
          <w:szCs w:val="24"/>
        </w:rPr>
      </w:pPr>
    </w:p>
    <w:p w14:paraId="6330A86B" w14:textId="47503936" w:rsidR="004569A1" w:rsidRPr="00935CA6" w:rsidRDefault="004569A1" w:rsidP="004569A1">
      <w:pPr>
        <w:ind w:firstLine="1710"/>
        <w:rPr>
          <w:rFonts w:asciiTheme="majorHAnsi" w:hAnsiTheme="majorHAnsi" w:cstheme="majorHAnsi"/>
          <w:sz w:val="24"/>
          <w:szCs w:val="24"/>
        </w:rPr>
      </w:pPr>
      <w:r w:rsidRPr="00935CA6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sectPr w:rsidR="004569A1" w:rsidRPr="00935CA6" w:rsidSect="008C11E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2B59" w14:textId="77777777" w:rsidR="007F698E" w:rsidRDefault="007F698E" w:rsidP="007F698E">
      <w:pPr>
        <w:spacing w:after="0" w:line="240" w:lineRule="auto"/>
      </w:pPr>
      <w:r>
        <w:separator/>
      </w:r>
    </w:p>
  </w:endnote>
  <w:endnote w:type="continuationSeparator" w:id="0">
    <w:p w14:paraId="171DE033" w14:textId="77777777" w:rsidR="007F698E" w:rsidRDefault="007F698E" w:rsidP="007F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7782" w14:textId="77777777" w:rsidR="007F698E" w:rsidRDefault="007F698E" w:rsidP="007F698E">
      <w:pPr>
        <w:spacing w:after="0" w:line="240" w:lineRule="auto"/>
      </w:pPr>
      <w:r>
        <w:separator/>
      </w:r>
    </w:p>
  </w:footnote>
  <w:footnote w:type="continuationSeparator" w:id="0">
    <w:p w14:paraId="5EDC3EF4" w14:textId="77777777" w:rsidR="007F698E" w:rsidRDefault="007F698E" w:rsidP="007F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C34E" w14:textId="6A72BB4C" w:rsidR="007F698E" w:rsidRPr="00043016" w:rsidRDefault="007F698E" w:rsidP="007F698E">
    <w:pPr>
      <w:jc w:val="both"/>
      <w:rPr>
        <w:rFonts w:cstheme="minorHAnsi"/>
        <w:color w:val="595959" w:themeColor="text1" w:themeTint="A6"/>
        <w:sz w:val="16"/>
        <w:szCs w:val="16"/>
        <w:lang w:bidi="dv-MV"/>
      </w:rPr>
    </w:pPr>
    <w:r w:rsidRPr="0004301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57E5DA" wp14:editId="48CDBA40">
          <wp:simplePos x="0" y="0"/>
          <wp:positionH relativeFrom="column">
            <wp:posOffset>-151765</wp:posOffset>
          </wp:positionH>
          <wp:positionV relativeFrom="paragraph">
            <wp:posOffset>-288290</wp:posOffset>
          </wp:positionV>
          <wp:extent cx="1543050" cy="731615"/>
          <wp:effectExtent l="0" t="0" r="0" b="0"/>
          <wp:wrapNone/>
          <wp:docPr id="1" name="Picture 1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543050" cy="731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37663" w14:textId="77777777" w:rsidR="007F698E" w:rsidRDefault="007F698E" w:rsidP="007F698E">
    <w:pPr>
      <w:rPr>
        <w:rFonts w:cstheme="minorHAnsi"/>
        <w:color w:val="595959" w:themeColor="text1" w:themeTint="A6"/>
        <w:sz w:val="16"/>
        <w:szCs w:val="16"/>
        <w:lang w:bidi="dv-MV"/>
      </w:rPr>
    </w:pPr>
  </w:p>
  <w:p w14:paraId="573F52CA" w14:textId="19414291" w:rsidR="007F698E" w:rsidRPr="00043016" w:rsidRDefault="007F698E" w:rsidP="007F698E">
    <w:pPr>
      <w:rPr>
        <w:rStyle w:val="Hyperlink"/>
        <w:rFonts w:cstheme="minorHAnsi"/>
        <w:sz w:val="16"/>
        <w:szCs w:val="16"/>
      </w:rPr>
    </w:pPr>
    <w:r w:rsidRPr="00043016">
      <w:rPr>
        <w:rFonts w:cstheme="minorHAnsi"/>
        <w:color w:val="595959" w:themeColor="text1" w:themeTint="A6"/>
        <w:sz w:val="16"/>
        <w:szCs w:val="16"/>
        <w:lang w:bidi="dv-MV"/>
      </w:rPr>
      <w:t xml:space="preserve">H. </w:t>
    </w:r>
    <w:proofErr w:type="spellStart"/>
    <w:r w:rsidRPr="00043016">
      <w:rPr>
        <w:rFonts w:cstheme="minorHAnsi"/>
        <w:color w:val="595959" w:themeColor="text1" w:themeTint="A6"/>
        <w:sz w:val="16"/>
        <w:szCs w:val="16"/>
        <w:lang w:bidi="dv-MV"/>
      </w:rPr>
      <w:t>Sakeena</w:t>
    </w:r>
    <w:proofErr w:type="spellEnd"/>
    <w:r w:rsidRPr="00043016">
      <w:rPr>
        <w:rFonts w:cstheme="minorHAnsi"/>
        <w:color w:val="595959" w:themeColor="text1" w:themeTint="A6"/>
        <w:sz w:val="16"/>
        <w:szCs w:val="16"/>
        <w:lang w:bidi="dv-MV"/>
      </w:rPr>
      <w:t xml:space="preserve"> Manzil 3</w:t>
    </w:r>
    <w:r w:rsidRPr="00043016">
      <w:rPr>
        <w:rFonts w:cstheme="minorHAnsi"/>
        <w:color w:val="595959" w:themeColor="text1" w:themeTint="A6"/>
        <w:sz w:val="16"/>
        <w:szCs w:val="16"/>
        <w:vertAlign w:val="superscript"/>
        <w:lang w:bidi="dv-MV"/>
      </w:rPr>
      <w:t>rd</w:t>
    </w:r>
    <w:r w:rsidRPr="00043016">
      <w:rPr>
        <w:rFonts w:cstheme="minorHAnsi"/>
        <w:color w:val="595959" w:themeColor="text1" w:themeTint="A6"/>
        <w:sz w:val="16"/>
        <w:szCs w:val="16"/>
        <w:lang w:bidi="dv-MV"/>
      </w:rPr>
      <w:t xml:space="preserve"> Floor</w:t>
    </w:r>
    <w:r w:rsidRPr="00043016">
      <w:rPr>
        <w:rFonts w:cstheme="minorHAnsi"/>
        <w:color w:val="595959" w:themeColor="text1" w:themeTint="A6"/>
        <w:sz w:val="16"/>
        <w:szCs w:val="16"/>
        <w:lang w:bidi="dv-MV"/>
      </w:rPr>
      <w:br/>
    </w:r>
    <w:proofErr w:type="spellStart"/>
    <w:r w:rsidRPr="00043016">
      <w:rPr>
        <w:rFonts w:cstheme="minorHAnsi"/>
        <w:color w:val="595959" w:themeColor="text1" w:themeTint="A6"/>
        <w:sz w:val="16"/>
        <w:szCs w:val="16"/>
      </w:rPr>
      <w:t>Medhuziyaaraiy</w:t>
    </w:r>
    <w:proofErr w:type="spellEnd"/>
    <w:r w:rsidRPr="00043016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043016">
      <w:rPr>
        <w:rFonts w:cstheme="minorHAnsi"/>
        <w:color w:val="595959" w:themeColor="text1" w:themeTint="A6"/>
        <w:sz w:val="16"/>
        <w:szCs w:val="16"/>
      </w:rPr>
      <w:t>Magu</w:t>
    </w:r>
    <w:proofErr w:type="spellEnd"/>
    <w:r w:rsidRPr="00043016">
      <w:rPr>
        <w:rFonts w:cstheme="minorHAnsi"/>
        <w:color w:val="595959" w:themeColor="text1" w:themeTint="A6"/>
        <w:sz w:val="16"/>
        <w:szCs w:val="16"/>
      </w:rPr>
      <w:t>, Male’ 20127</w:t>
    </w:r>
    <w:r w:rsidRPr="00043016">
      <w:rPr>
        <w:rFonts w:cstheme="minorHAnsi"/>
        <w:color w:val="595959" w:themeColor="text1" w:themeTint="A6"/>
        <w:sz w:val="16"/>
        <w:szCs w:val="16"/>
      </w:rPr>
      <w:br/>
      <w:t>Republic of Maldives</w:t>
    </w:r>
    <w:r w:rsidRPr="00043016">
      <w:rPr>
        <w:rFonts w:cstheme="minorHAnsi"/>
        <w:color w:val="595959" w:themeColor="text1" w:themeTint="A6"/>
        <w:sz w:val="16"/>
        <w:szCs w:val="16"/>
      </w:rPr>
      <w:br/>
      <w:t>Phone: +960 3306999</w:t>
    </w:r>
    <w:r w:rsidRPr="00043016">
      <w:rPr>
        <w:rFonts w:cstheme="minorHAnsi"/>
        <w:color w:val="595959" w:themeColor="text1" w:themeTint="A6"/>
        <w:sz w:val="16"/>
        <w:szCs w:val="16"/>
      </w:rPr>
      <w:br/>
      <w:t xml:space="preserve">Email: </w:t>
    </w:r>
    <w:r w:rsidRPr="00565D72">
      <w:rPr>
        <w:rFonts w:cstheme="minorHAnsi"/>
        <w:sz w:val="16"/>
        <w:szCs w:val="16"/>
      </w:rPr>
      <w:t>info@sdfc.mv</w:t>
    </w:r>
  </w:p>
  <w:p w14:paraId="1E7688C8" w14:textId="77777777" w:rsidR="007F698E" w:rsidRDefault="007F6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F03"/>
    <w:multiLevelType w:val="hybridMultilevel"/>
    <w:tmpl w:val="F148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107"/>
    <w:multiLevelType w:val="multilevel"/>
    <w:tmpl w:val="C53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C726AE"/>
    <w:multiLevelType w:val="hybridMultilevel"/>
    <w:tmpl w:val="3FDA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009F"/>
    <w:multiLevelType w:val="multilevel"/>
    <w:tmpl w:val="0C0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055CC1"/>
    <w:multiLevelType w:val="hybridMultilevel"/>
    <w:tmpl w:val="40A8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3632"/>
    <w:multiLevelType w:val="multilevel"/>
    <w:tmpl w:val="D74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E028D6"/>
    <w:multiLevelType w:val="hybridMultilevel"/>
    <w:tmpl w:val="CB50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19E2"/>
    <w:multiLevelType w:val="hybridMultilevel"/>
    <w:tmpl w:val="3D8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F2AB3"/>
    <w:multiLevelType w:val="multilevel"/>
    <w:tmpl w:val="8E90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9A2D8D"/>
    <w:multiLevelType w:val="multilevel"/>
    <w:tmpl w:val="4AE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27E86"/>
    <w:multiLevelType w:val="hybridMultilevel"/>
    <w:tmpl w:val="A3706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E0960"/>
    <w:multiLevelType w:val="hybridMultilevel"/>
    <w:tmpl w:val="F7DA2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B3012"/>
    <w:multiLevelType w:val="multilevel"/>
    <w:tmpl w:val="DF48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7E"/>
    <w:rsid w:val="00020C42"/>
    <w:rsid w:val="000746A9"/>
    <w:rsid w:val="00086D47"/>
    <w:rsid w:val="000C0C7E"/>
    <w:rsid w:val="000D69C3"/>
    <w:rsid w:val="000E47F6"/>
    <w:rsid w:val="001A26F5"/>
    <w:rsid w:val="002028FA"/>
    <w:rsid w:val="002716DD"/>
    <w:rsid w:val="002B298A"/>
    <w:rsid w:val="00313FC8"/>
    <w:rsid w:val="003C583D"/>
    <w:rsid w:val="003D5B30"/>
    <w:rsid w:val="003E4BCE"/>
    <w:rsid w:val="003F21F5"/>
    <w:rsid w:val="00414C79"/>
    <w:rsid w:val="00425225"/>
    <w:rsid w:val="0044021A"/>
    <w:rsid w:val="004569A1"/>
    <w:rsid w:val="004718B6"/>
    <w:rsid w:val="00497D2D"/>
    <w:rsid w:val="004A1238"/>
    <w:rsid w:val="004C16DD"/>
    <w:rsid w:val="004E63BB"/>
    <w:rsid w:val="005248C7"/>
    <w:rsid w:val="00540358"/>
    <w:rsid w:val="005638F6"/>
    <w:rsid w:val="005A2E40"/>
    <w:rsid w:val="005C42E8"/>
    <w:rsid w:val="00602D89"/>
    <w:rsid w:val="00615317"/>
    <w:rsid w:val="00645292"/>
    <w:rsid w:val="006466D9"/>
    <w:rsid w:val="006A4945"/>
    <w:rsid w:val="006B616C"/>
    <w:rsid w:val="00704AF3"/>
    <w:rsid w:val="00762BCD"/>
    <w:rsid w:val="007A0DDF"/>
    <w:rsid w:val="007A2F5B"/>
    <w:rsid w:val="007E4219"/>
    <w:rsid w:val="007F698E"/>
    <w:rsid w:val="00817168"/>
    <w:rsid w:val="00862A3A"/>
    <w:rsid w:val="00862EEB"/>
    <w:rsid w:val="00870F03"/>
    <w:rsid w:val="008A5562"/>
    <w:rsid w:val="008A5955"/>
    <w:rsid w:val="008A5F69"/>
    <w:rsid w:val="008B178C"/>
    <w:rsid w:val="008C11EF"/>
    <w:rsid w:val="008F3941"/>
    <w:rsid w:val="00935CA6"/>
    <w:rsid w:val="00937271"/>
    <w:rsid w:val="009458FE"/>
    <w:rsid w:val="00960548"/>
    <w:rsid w:val="009D3A40"/>
    <w:rsid w:val="00A31E1B"/>
    <w:rsid w:val="00A350E9"/>
    <w:rsid w:val="00A374F8"/>
    <w:rsid w:val="00A751F0"/>
    <w:rsid w:val="00AA5D3E"/>
    <w:rsid w:val="00AF4960"/>
    <w:rsid w:val="00B52FEE"/>
    <w:rsid w:val="00BA4ABD"/>
    <w:rsid w:val="00BA7E7B"/>
    <w:rsid w:val="00BC57D9"/>
    <w:rsid w:val="00C806E3"/>
    <w:rsid w:val="00CF4131"/>
    <w:rsid w:val="00D16AD8"/>
    <w:rsid w:val="00D63063"/>
    <w:rsid w:val="00DA5B7E"/>
    <w:rsid w:val="00DA7244"/>
    <w:rsid w:val="00DA7F32"/>
    <w:rsid w:val="00DD1E93"/>
    <w:rsid w:val="00E27CF3"/>
    <w:rsid w:val="00E42DB1"/>
    <w:rsid w:val="00EA690F"/>
    <w:rsid w:val="00EC1916"/>
    <w:rsid w:val="00ED3486"/>
    <w:rsid w:val="00F42FA7"/>
    <w:rsid w:val="00F63C35"/>
    <w:rsid w:val="00F673D9"/>
    <w:rsid w:val="00FD7EB3"/>
    <w:rsid w:val="00FE31BE"/>
    <w:rsid w:val="00FE4CAE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174D"/>
  <w15:chartTrackingRefBased/>
  <w15:docId w15:val="{08E9BBB5-0FDF-4CA6-8BC9-2E57931A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F3"/>
    <w:pPr>
      <w:ind w:left="720"/>
      <w:contextualSpacing/>
    </w:pPr>
  </w:style>
  <w:style w:type="table" w:styleId="TableGrid">
    <w:name w:val="Table Grid"/>
    <w:basedOn w:val="TableNormal"/>
    <w:uiPriority w:val="39"/>
    <w:rsid w:val="0042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8E"/>
  </w:style>
  <w:style w:type="paragraph" w:styleId="Footer">
    <w:name w:val="footer"/>
    <w:basedOn w:val="Normal"/>
    <w:link w:val="FooterChar"/>
    <w:uiPriority w:val="99"/>
    <w:unhideWhenUsed/>
    <w:rsid w:val="007F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8E"/>
  </w:style>
  <w:style w:type="character" w:styleId="Hyperlink">
    <w:name w:val="Hyperlink"/>
    <w:basedOn w:val="DefaultParagraphFont"/>
    <w:uiPriority w:val="99"/>
    <w:unhideWhenUsed/>
    <w:rsid w:val="007F6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11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84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Zeenad</dc:creator>
  <cp:keywords/>
  <dc:description/>
  <cp:lastModifiedBy>Nahuma Ibrahim</cp:lastModifiedBy>
  <cp:revision>11</cp:revision>
  <cp:lastPrinted>2020-02-18T06:05:00Z</cp:lastPrinted>
  <dcterms:created xsi:type="dcterms:W3CDTF">2020-02-04T06:26:00Z</dcterms:created>
  <dcterms:modified xsi:type="dcterms:W3CDTF">2020-02-18T07:57:00Z</dcterms:modified>
</cp:coreProperties>
</file>