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29794" w14:textId="54F0CCAD" w:rsidR="00C6446E" w:rsidRPr="00C6446E" w:rsidRDefault="00C6446E">
      <w:pPr>
        <w:rPr>
          <w:rFonts w:asciiTheme="majorBidi" w:hAnsiTheme="majorBidi" w:cstheme="majorBidi"/>
          <w:b/>
          <w:bCs/>
          <w:i/>
          <w:iCs/>
          <w:sz w:val="24"/>
          <w:szCs w:val="24"/>
        </w:rPr>
      </w:pPr>
      <w:r w:rsidRPr="00C6446E">
        <w:rPr>
          <w:rFonts w:asciiTheme="majorBidi" w:hAnsiTheme="majorBidi" w:cstheme="majorBidi"/>
          <w:b/>
          <w:bCs/>
          <w:i/>
          <w:iCs/>
          <w:sz w:val="24"/>
          <w:szCs w:val="24"/>
        </w:rPr>
        <w:t xml:space="preserve">Annex </w:t>
      </w:r>
      <w:r w:rsidRPr="00C6446E">
        <w:rPr>
          <w:rFonts w:asciiTheme="majorBidi" w:hAnsiTheme="majorBidi" w:cstheme="majorBidi"/>
          <w:b/>
          <w:bCs/>
          <w:i/>
          <w:iCs/>
          <w:sz w:val="24"/>
          <w:szCs w:val="24"/>
          <w:highlight w:val="yellow"/>
        </w:rPr>
        <w:t>X</w:t>
      </w:r>
      <w:r w:rsidRPr="00C6446E">
        <w:rPr>
          <w:rFonts w:asciiTheme="majorBidi" w:hAnsiTheme="majorBidi" w:cstheme="majorBidi"/>
          <w:b/>
          <w:bCs/>
          <w:i/>
          <w:iCs/>
          <w:sz w:val="24"/>
          <w:szCs w:val="24"/>
        </w:rPr>
        <w:t xml:space="preserve">: Environmental </w:t>
      </w:r>
      <w:r w:rsidR="00463F80">
        <w:rPr>
          <w:rFonts w:asciiTheme="majorBidi" w:hAnsiTheme="majorBidi" w:cstheme="majorBidi"/>
          <w:b/>
          <w:bCs/>
          <w:i/>
          <w:iCs/>
          <w:sz w:val="24"/>
          <w:szCs w:val="24"/>
        </w:rPr>
        <w:t>Social</w:t>
      </w:r>
      <w:r w:rsidR="00463F80" w:rsidRPr="00C6446E">
        <w:rPr>
          <w:rFonts w:asciiTheme="majorBidi" w:hAnsiTheme="majorBidi" w:cstheme="majorBidi"/>
          <w:b/>
          <w:bCs/>
          <w:i/>
          <w:iCs/>
          <w:sz w:val="24"/>
          <w:szCs w:val="24"/>
        </w:rPr>
        <w:t xml:space="preserve"> </w:t>
      </w:r>
      <w:r w:rsidRPr="00C6446E">
        <w:rPr>
          <w:rFonts w:asciiTheme="majorBidi" w:hAnsiTheme="majorBidi" w:cstheme="majorBidi"/>
          <w:b/>
          <w:bCs/>
          <w:i/>
          <w:iCs/>
          <w:sz w:val="24"/>
          <w:szCs w:val="24"/>
        </w:rPr>
        <w:t>and Management Plan</w:t>
      </w:r>
      <w:r w:rsidR="00463F80">
        <w:rPr>
          <w:rFonts w:asciiTheme="majorBidi" w:hAnsiTheme="majorBidi" w:cstheme="majorBidi"/>
          <w:b/>
          <w:bCs/>
          <w:i/>
          <w:iCs/>
          <w:sz w:val="24"/>
          <w:szCs w:val="24"/>
        </w:rPr>
        <w:t xml:space="preserve"> (ESMP)</w:t>
      </w:r>
    </w:p>
    <w:p w14:paraId="635472BB" w14:textId="391E546D" w:rsidR="00C6446E" w:rsidRPr="00C6446E" w:rsidRDefault="00C6446E">
      <w:pPr>
        <w:rPr>
          <w:rFonts w:asciiTheme="majorBidi" w:hAnsiTheme="majorBidi" w:cstheme="majorBidi"/>
          <w:b/>
          <w:bCs/>
          <w:sz w:val="24"/>
          <w:szCs w:val="24"/>
        </w:rPr>
      </w:pPr>
      <w:r w:rsidRPr="00C6446E">
        <w:rPr>
          <w:rFonts w:asciiTheme="majorBidi" w:hAnsiTheme="majorBidi" w:cstheme="majorBidi"/>
          <w:b/>
          <w:bCs/>
          <w:sz w:val="24"/>
          <w:szCs w:val="24"/>
        </w:rPr>
        <w:t>Introduction</w:t>
      </w:r>
    </w:p>
    <w:p w14:paraId="5B99A473" w14:textId="34E8FC8A" w:rsidR="00C6446E" w:rsidRDefault="00C6446E" w:rsidP="00C6446E">
      <w:pPr>
        <w:pStyle w:val="ListParagraph"/>
        <w:numPr>
          <w:ilvl w:val="0"/>
          <w:numId w:val="1"/>
        </w:numPr>
        <w:ind w:left="270" w:hanging="270"/>
        <w:jc w:val="both"/>
        <w:rPr>
          <w:rFonts w:asciiTheme="majorBidi" w:hAnsiTheme="majorBidi" w:cstheme="majorBidi"/>
          <w:sz w:val="24"/>
          <w:szCs w:val="24"/>
        </w:rPr>
      </w:pPr>
      <w:r>
        <w:rPr>
          <w:rFonts w:asciiTheme="majorBidi" w:hAnsiTheme="majorBidi" w:cstheme="majorBidi"/>
          <w:sz w:val="24"/>
          <w:szCs w:val="24"/>
        </w:rPr>
        <w:t xml:space="preserve">The Environmental </w:t>
      </w:r>
      <w:r w:rsidR="00463F80">
        <w:rPr>
          <w:rFonts w:asciiTheme="majorBidi" w:hAnsiTheme="majorBidi" w:cstheme="majorBidi"/>
          <w:sz w:val="24"/>
          <w:szCs w:val="24"/>
        </w:rPr>
        <w:t xml:space="preserve">Social </w:t>
      </w:r>
      <w:r>
        <w:rPr>
          <w:rFonts w:asciiTheme="majorBidi" w:hAnsiTheme="majorBidi" w:cstheme="majorBidi"/>
          <w:sz w:val="24"/>
          <w:szCs w:val="24"/>
        </w:rPr>
        <w:t xml:space="preserve">and Management Plan (ESMP) is </w:t>
      </w:r>
      <w:r w:rsidR="005B4226">
        <w:rPr>
          <w:rFonts w:asciiTheme="majorBidi" w:hAnsiTheme="majorBidi" w:cstheme="majorBidi"/>
          <w:sz w:val="24"/>
          <w:szCs w:val="24"/>
        </w:rPr>
        <w:t xml:space="preserve">the </w:t>
      </w:r>
      <w:r>
        <w:rPr>
          <w:rFonts w:asciiTheme="majorBidi" w:hAnsiTheme="majorBidi" w:cstheme="majorBidi"/>
          <w:sz w:val="24"/>
          <w:szCs w:val="24"/>
        </w:rPr>
        <w:t>main environmental safeguard</w:t>
      </w:r>
      <w:r w:rsidR="00463F80">
        <w:rPr>
          <w:rFonts w:asciiTheme="majorBidi" w:hAnsiTheme="majorBidi" w:cstheme="majorBidi"/>
          <w:sz w:val="24"/>
          <w:szCs w:val="24"/>
        </w:rPr>
        <w:t>s</w:t>
      </w:r>
      <w:r>
        <w:rPr>
          <w:rFonts w:asciiTheme="majorBidi" w:hAnsiTheme="majorBidi" w:cstheme="majorBidi"/>
          <w:sz w:val="24"/>
          <w:szCs w:val="24"/>
        </w:rPr>
        <w:t xml:space="preserve"> framework that needs to be adequately followed and met by the contractor</w:t>
      </w:r>
      <w:r w:rsidR="00463F80">
        <w:rPr>
          <w:rFonts w:asciiTheme="majorBidi" w:hAnsiTheme="majorBidi" w:cstheme="majorBidi"/>
          <w:sz w:val="24"/>
          <w:szCs w:val="24"/>
        </w:rPr>
        <w:t xml:space="preserve"> or any sub-contractors</w:t>
      </w:r>
      <w:r w:rsidR="005B4226">
        <w:rPr>
          <w:rFonts w:asciiTheme="majorBidi" w:hAnsiTheme="majorBidi" w:cstheme="majorBidi"/>
          <w:sz w:val="24"/>
          <w:szCs w:val="24"/>
        </w:rPr>
        <w:t xml:space="preserve"> during the construction phase.</w:t>
      </w:r>
    </w:p>
    <w:p w14:paraId="3988B1FF" w14:textId="650B6948" w:rsidR="00463F80" w:rsidRDefault="00463F80" w:rsidP="00C6446E">
      <w:pPr>
        <w:pStyle w:val="ListParagraph"/>
        <w:numPr>
          <w:ilvl w:val="0"/>
          <w:numId w:val="1"/>
        </w:numPr>
        <w:ind w:left="270" w:hanging="270"/>
        <w:jc w:val="both"/>
        <w:rPr>
          <w:rFonts w:asciiTheme="majorBidi" w:hAnsiTheme="majorBidi" w:cstheme="majorBidi"/>
          <w:sz w:val="24"/>
          <w:szCs w:val="24"/>
        </w:rPr>
      </w:pPr>
      <w:r>
        <w:rPr>
          <w:rFonts w:asciiTheme="majorBidi" w:hAnsiTheme="majorBidi" w:cstheme="majorBidi"/>
          <w:sz w:val="24"/>
          <w:szCs w:val="24"/>
        </w:rPr>
        <w:t>The environmental requirements of the Government of Maldives and ADB Safeguards Policy is reflected in this ESMP.</w:t>
      </w:r>
    </w:p>
    <w:p w14:paraId="2377194E" w14:textId="226C6EC4" w:rsidR="00C6446E" w:rsidRDefault="00463F80" w:rsidP="00C6446E">
      <w:pPr>
        <w:pStyle w:val="ListParagraph"/>
        <w:numPr>
          <w:ilvl w:val="0"/>
          <w:numId w:val="1"/>
        </w:numPr>
        <w:ind w:left="270" w:hanging="270"/>
        <w:jc w:val="both"/>
        <w:rPr>
          <w:rFonts w:asciiTheme="majorBidi" w:hAnsiTheme="majorBidi" w:cstheme="majorBidi"/>
          <w:sz w:val="24"/>
          <w:szCs w:val="24"/>
        </w:rPr>
      </w:pPr>
      <w:r>
        <w:rPr>
          <w:rFonts w:asciiTheme="majorBidi" w:hAnsiTheme="majorBidi" w:cstheme="majorBidi"/>
          <w:sz w:val="24"/>
          <w:szCs w:val="24"/>
        </w:rPr>
        <w:t xml:space="preserve">This ESMP shall be part of the contractor’s bid proposal with the anticipated cost of implementation of measures outlined in the ESMP.  </w:t>
      </w:r>
    </w:p>
    <w:p w14:paraId="251F8794" w14:textId="7DEC6D7F" w:rsidR="00C6446E" w:rsidRDefault="00C6446E">
      <w:pPr>
        <w:rPr>
          <w:rFonts w:asciiTheme="majorBidi" w:hAnsiTheme="majorBidi" w:cstheme="majorBidi"/>
          <w:b/>
          <w:bCs/>
          <w:sz w:val="24"/>
          <w:szCs w:val="24"/>
        </w:rPr>
      </w:pPr>
      <w:r w:rsidRPr="00146CD1">
        <w:rPr>
          <w:rFonts w:asciiTheme="majorBidi" w:hAnsiTheme="majorBidi" w:cstheme="majorBidi"/>
          <w:b/>
          <w:bCs/>
          <w:sz w:val="24"/>
          <w:szCs w:val="24"/>
        </w:rPr>
        <w:t xml:space="preserve">Objectives </w:t>
      </w:r>
    </w:p>
    <w:p w14:paraId="723189F5" w14:textId="406A7D67" w:rsidR="00146CD1" w:rsidRPr="00146CD1" w:rsidRDefault="00146CD1" w:rsidP="00146CD1">
      <w:pPr>
        <w:pStyle w:val="ListParagraph"/>
        <w:numPr>
          <w:ilvl w:val="0"/>
          <w:numId w:val="1"/>
        </w:numPr>
        <w:ind w:left="270" w:hanging="270"/>
        <w:jc w:val="both"/>
        <w:rPr>
          <w:rFonts w:asciiTheme="majorBidi" w:hAnsiTheme="majorBidi" w:cstheme="majorBidi"/>
          <w:sz w:val="24"/>
          <w:szCs w:val="24"/>
        </w:rPr>
      </w:pPr>
      <w:r>
        <w:rPr>
          <w:rFonts w:asciiTheme="majorBidi" w:hAnsiTheme="majorBidi" w:cstheme="majorBidi"/>
          <w:sz w:val="24"/>
          <w:szCs w:val="24"/>
        </w:rPr>
        <w:t xml:space="preserve">The objective of this </w:t>
      </w:r>
      <w:r w:rsidR="00D35482">
        <w:rPr>
          <w:rFonts w:asciiTheme="majorBidi" w:hAnsiTheme="majorBidi" w:cstheme="majorBidi"/>
          <w:sz w:val="24"/>
          <w:szCs w:val="24"/>
        </w:rPr>
        <w:t>annex</w:t>
      </w:r>
      <w:r>
        <w:rPr>
          <w:rFonts w:asciiTheme="majorBidi" w:hAnsiTheme="majorBidi" w:cstheme="majorBidi"/>
          <w:sz w:val="24"/>
          <w:szCs w:val="24"/>
        </w:rPr>
        <w:t xml:space="preserve"> is </w:t>
      </w:r>
      <w:r w:rsidR="00D35482">
        <w:rPr>
          <w:rFonts w:asciiTheme="majorBidi" w:hAnsiTheme="majorBidi" w:cstheme="majorBidi"/>
          <w:sz w:val="24"/>
          <w:szCs w:val="24"/>
        </w:rPr>
        <w:t>to</w:t>
      </w:r>
      <w:r>
        <w:rPr>
          <w:rFonts w:asciiTheme="majorBidi" w:hAnsiTheme="majorBidi" w:cstheme="majorBidi"/>
          <w:sz w:val="24"/>
          <w:szCs w:val="24"/>
        </w:rPr>
        <w:t xml:space="preserve"> </w:t>
      </w:r>
      <w:r w:rsidR="00D35482">
        <w:rPr>
          <w:rFonts w:asciiTheme="majorBidi" w:hAnsiTheme="majorBidi" w:cstheme="majorBidi"/>
          <w:sz w:val="24"/>
          <w:szCs w:val="24"/>
        </w:rPr>
        <w:t xml:space="preserve">provide further </w:t>
      </w:r>
      <w:r>
        <w:rPr>
          <w:rFonts w:asciiTheme="majorBidi" w:hAnsiTheme="majorBidi" w:cstheme="majorBidi"/>
          <w:sz w:val="24"/>
          <w:szCs w:val="24"/>
        </w:rPr>
        <w:t xml:space="preserve">guidance to the contractor in preparation of </w:t>
      </w:r>
      <w:r w:rsidR="00D35482">
        <w:rPr>
          <w:rFonts w:asciiTheme="majorBidi" w:hAnsiTheme="majorBidi" w:cstheme="majorBidi"/>
          <w:sz w:val="24"/>
          <w:szCs w:val="24"/>
        </w:rPr>
        <w:t>bid proposals, to comply with the environmental impacts associated with the project</w:t>
      </w:r>
      <w:r w:rsidR="00D2060A">
        <w:rPr>
          <w:rFonts w:asciiTheme="majorBidi" w:hAnsiTheme="majorBidi" w:cstheme="majorBidi"/>
          <w:sz w:val="24"/>
          <w:szCs w:val="24"/>
        </w:rPr>
        <w:t xml:space="preserve">. </w:t>
      </w:r>
      <w:r>
        <w:rPr>
          <w:rFonts w:asciiTheme="majorBidi" w:hAnsiTheme="majorBidi" w:cstheme="majorBidi"/>
          <w:sz w:val="24"/>
          <w:szCs w:val="24"/>
        </w:rPr>
        <w:t xml:space="preserve"> </w:t>
      </w:r>
    </w:p>
    <w:p w14:paraId="54FED4BA" w14:textId="11822627" w:rsidR="00C6446E" w:rsidRPr="00D2060A" w:rsidRDefault="00C6446E">
      <w:pPr>
        <w:rPr>
          <w:rFonts w:asciiTheme="majorBidi" w:hAnsiTheme="majorBidi" w:cstheme="majorBidi"/>
          <w:b/>
          <w:bCs/>
          <w:sz w:val="24"/>
          <w:szCs w:val="24"/>
        </w:rPr>
      </w:pPr>
      <w:r w:rsidRPr="00D2060A">
        <w:rPr>
          <w:rFonts w:asciiTheme="majorBidi" w:hAnsiTheme="majorBidi" w:cstheme="majorBidi"/>
          <w:b/>
          <w:bCs/>
          <w:sz w:val="24"/>
          <w:szCs w:val="24"/>
        </w:rPr>
        <w:t xml:space="preserve">Institutions, roles and responsibility </w:t>
      </w:r>
    </w:p>
    <w:p w14:paraId="1C84BA9A" w14:textId="17CE1EC7" w:rsidR="00381880" w:rsidRDefault="00D2060A" w:rsidP="00381880">
      <w:pPr>
        <w:pStyle w:val="ListParagraph"/>
        <w:numPr>
          <w:ilvl w:val="0"/>
          <w:numId w:val="1"/>
        </w:numPr>
        <w:ind w:left="270" w:hanging="270"/>
        <w:jc w:val="both"/>
        <w:rPr>
          <w:rFonts w:asciiTheme="majorBidi" w:hAnsiTheme="majorBidi" w:cstheme="majorBidi"/>
          <w:sz w:val="24"/>
          <w:szCs w:val="24"/>
        </w:rPr>
      </w:pPr>
      <w:r>
        <w:rPr>
          <w:rFonts w:asciiTheme="majorBidi" w:hAnsiTheme="majorBidi" w:cstheme="majorBidi"/>
          <w:sz w:val="24"/>
          <w:szCs w:val="24"/>
        </w:rPr>
        <w:t xml:space="preserve">The main institution </w:t>
      </w:r>
      <w:r w:rsidR="00381880">
        <w:rPr>
          <w:rFonts w:asciiTheme="majorBidi" w:hAnsiTheme="majorBidi" w:cstheme="majorBidi"/>
          <w:sz w:val="24"/>
          <w:szCs w:val="24"/>
        </w:rPr>
        <w:t>actors</w:t>
      </w:r>
      <w:r>
        <w:rPr>
          <w:rFonts w:asciiTheme="majorBidi" w:hAnsiTheme="majorBidi" w:cstheme="majorBidi"/>
          <w:sz w:val="24"/>
          <w:szCs w:val="24"/>
        </w:rPr>
        <w:t xml:space="preserve"> </w:t>
      </w:r>
      <w:r w:rsidR="00381880">
        <w:rPr>
          <w:rFonts w:asciiTheme="majorBidi" w:hAnsiTheme="majorBidi" w:cstheme="majorBidi"/>
          <w:sz w:val="24"/>
          <w:szCs w:val="24"/>
        </w:rPr>
        <w:t xml:space="preserve">involved in the </w:t>
      </w:r>
      <w:r w:rsidR="00463F80">
        <w:rPr>
          <w:rFonts w:asciiTheme="majorBidi" w:hAnsiTheme="majorBidi" w:cstheme="majorBidi"/>
          <w:sz w:val="24"/>
          <w:szCs w:val="24"/>
        </w:rPr>
        <w:t xml:space="preserve">implementation of  </w:t>
      </w:r>
      <w:r w:rsidR="00381880">
        <w:rPr>
          <w:rFonts w:asciiTheme="majorBidi" w:hAnsiTheme="majorBidi" w:cstheme="majorBidi"/>
          <w:sz w:val="24"/>
          <w:szCs w:val="24"/>
        </w:rPr>
        <w:t>environmental aspects related to</w:t>
      </w:r>
      <w:r>
        <w:rPr>
          <w:rFonts w:asciiTheme="majorBidi" w:hAnsiTheme="majorBidi" w:cstheme="majorBidi"/>
          <w:sz w:val="24"/>
          <w:szCs w:val="24"/>
        </w:rPr>
        <w:t xml:space="preserve"> the project are, </w:t>
      </w:r>
      <w:r w:rsidR="00463F80">
        <w:rPr>
          <w:rFonts w:asciiTheme="majorBidi" w:hAnsiTheme="majorBidi" w:cstheme="majorBidi"/>
          <w:sz w:val="24"/>
          <w:szCs w:val="24"/>
        </w:rPr>
        <w:t xml:space="preserve">Implementing </w:t>
      </w:r>
      <w:r>
        <w:rPr>
          <w:rFonts w:asciiTheme="majorBidi" w:hAnsiTheme="majorBidi" w:cstheme="majorBidi"/>
          <w:sz w:val="24"/>
          <w:szCs w:val="24"/>
        </w:rPr>
        <w:t>Agency (EA)</w:t>
      </w:r>
      <w:r w:rsidR="00381880">
        <w:rPr>
          <w:rFonts w:asciiTheme="majorBidi" w:hAnsiTheme="majorBidi" w:cstheme="majorBidi"/>
          <w:sz w:val="24"/>
          <w:szCs w:val="24"/>
        </w:rPr>
        <w:t xml:space="preserve"> i,e Ministry of Economic Development (MED)</w:t>
      </w:r>
      <w:r>
        <w:rPr>
          <w:rFonts w:asciiTheme="majorBidi" w:hAnsiTheme="majorBidi" w:cstheme="majorBidi"/>
          <w:sz w:val="24"/>
          <w:szCs w:val="24"/>
        </w:rPr>
        <w:t xml:space="preserve">, </w:t>
      </w:r>
      <w:r w:rsidR="00463F80">
        <w:rPr>
          <w:rFonts w:asciiTheme="majorBidi" w:hAnsiTheme="majorBidi" w:cstheme="majorBidi"/>
          <w:sz w:val="24"/>
          <w:szCs w:val="24"/>
        </w:rPr>
        <w:t xml:space="preserve">Executing </w:t>
      </w:r>
      <w:r>
        <w:rPr>
          <w:rFonts w:asciiTheme="majorBidi" w:hAnsiTheme="majorBidi" w:cstheme="majorBidi"/>
          <w:sz w:val="24"/>
          <w:szCs w:val="24"/>
        </w:rPr>
        <w:t>Agency (IA)</w:t>
      </w:r>
      <w:r w:rsidR="00381880">
        <w:rPr>
          <w:rFonts w:asciiTheme="majorBidi" w:hAnsiTheme="majorBidi" w:cstheme="majorBidi"/>
          <w:sz w:val="24"/>
          <w:szCs w:val="24"/>
        </w:rPr>
        <w:t xml:space="preserve"> ie, Ministry of Finance (M</w:t>
      </w:r>
      <w:r w:rsidR="00A82B2F">
        <w:rPr>
          <w:rFonts w:asciiTheme="majorBidi" w:hAnsiTheme="majorBidi" w:cstheme="majorBidi"/>
          <w:sz w:val="24"/>
          <w:szCs w:val="24"/>
        </w:rPr>
        <w:t>O</w:t>
      </w:r>
      <w:r w:rsidR="00381880">
        <w:rPr>
          <w:rFonts w:asciiTheme="majorBidi" w:hAnsiTheme="majorBidi" w:cstheme="majorBidi"/>
          <w:sz w:val="24"/>
          <w:szCs w:val="24"/>
        </w:rPr>
        <w:t>F)</w:t>
      </w:r>
      <w:r>
        <w:rPr>
          <w:rFonts w:asciiTheme="majorBidi" w:hAnsiTheme="majorBidi" w:cstheme="majorBidi"/>
          <w:sz w:val="24"/>
          <w:szCs w:val="24"/>
        </w:rPr>
        <w:t>, Road Development Cooperation (RDC)</w:t>
      </w:r>
      <w:r w:rsidR="00463F80">
        <w:rPr>
          <w:rFonts w:asciiTheme="majorBidi" w:hAnsiTheme="majorBidi" w:cstheme="majorBidi"/>
          <w:sz w:val="24"/>
          <w:szCs w:val="24"/>
        </w:rPr>
        <w:t xml:space="preserve"> referred in the bid document as Employer</w:t>
      </w:r>
      <w:r>
        <w:rPr>
          <w:rFonts w:asciiTheme="majorBidi" w:hAnsiTheme="majorBidi" w:cstheme="majorBidi"/>
          <w:sz w:val="24"/>
          <w:szCs w:val="24"/>
        </w:rPr>
        <w:t xml:space="preserve">, Environmental Specialists (ES) and </w:t>
      </w:r>
      <w:r w:rsidR="00381880">
        <w:rPr>
          <w:rFonts w:asciiTheme="majorBidi" w:hAnsiTheme="majorBidi" w:cstheme="majorBidi"/>
          <w:sz w:val="24"/>
          <w:szCs w:val="24"/>
        </w:rPr>
        <w:t>Contractor.</w:t>
      </w:r>
    </w:p>
    <w:p w14:paraId="270014B5" w14:textId="7A1D4659" w:rsidR="00381880" w:rsidRDefault="00381880" w:rsidP="00381880">
      <w:pPr>
        <w:pStyle w:val="ListParagraph"/>
        <w:numPr>
          <w:ilvl w:val="0"/>
          <w:numId w:val="1"/>
        </w:numPr>
        <w:ind w:left="270" w:hanging="270"/>
        <w:jc w:val="both"/>
        <w:rPr>
          <w:rFonts w:asciiTheme="majorBidi" w:hAnsiTheme="majorBidi" w:cstheme="majorBidi"/>
          <w:sz w:val="24"/>
          <w:szCs w:val="24"/>
        </w:rPr>
      </w:pPr>
      <w:r>
        <w:rPr>
          <w:rFonts w:asciiTheme="majorBidi" w:hAnsiTheme="majorBidi" w:cstheme="majorBidi"/>
          <w:sz w:val="24"/>
          <w:szCs w:val="24"/>
        </w:rPr>
        <w:t xml:space="preserve">Table </w:t>
      </w:r>
      <w:r w:rsidR="00A74787">
        <w:rPr>
          <w:rFonts w:asciiTheme="majorBidi" w:hAnsiTheme="majorBidi" w:cstheme="majorBidi"/>
          <w:sz w:val="24"/>
          <w:szCs w:val="24"/>
        </w:rPr>
        <w:t>below</w:t>
      </w:r>
      <w:r>
        <w:rPr>
          <w:rFonts w:asciiTheme="majorBidi" w:hAnsiTheme="majorBidi" w:cstheme="majorBidi"/>
          <w:sz w:val="24"/>
          <w:szCs w:val="24"/>
        </w:rPr>
        <w:t>, discuss the roles and responsibility of actors.</w:t>
      </w:r>
    </w:p>
    <w:tbl>
      <w:tblPr>
        <w:tblStyle w:val="PlainTable2"/>
        <w:tblW w:w="9320" w:type="dxa"/>
        <w:tblLook w:val="04A0" w:firstRow="1" w:lastRow="0" w:firstColumn="1" w:lastColumn="0" w:noHBand="0" w:noVBand="1"/>
      </w:tblPr>
      <w:tblGrid>
        <w:gridCol w:w="2137"/>
        <w:gridCol w:w="7183"/>
      </w:tblGrid>
      <w:tr w:rsidR="00D35482" w14:paraId="7F79DF2F" w14:textId="77777777" w:rsidTr="00D35482">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441" w:type="dxa"/>
          </w:tcPr>
          <w:p w14:paraId="36FA68E0" w14:textId="0289AE3C" w:rsidR="00381880" w:rsidRDefault="00381880" w:rsidP="00381880">
            <w:pPr>
              <w:jc w:val="both"/>
              <w:rPr>
                <w:rFonts w:asciiTheme="majorBidi" w:hAnsiTheme="majorBidi" w:cstheme="majorBidi"/>
                <w:sz w:val="24"/>
                <w:szCs w:val="24"/>
              </w:rPr>
            </w:pPr>
            <w:r>
              <w:rPr>
                <w:rFonts w:asciiTheme="majorBidi" w:hAnsiTheme="majorBidi" w:cstheme="majorBidi"/>
                <w:sz w:val="24"/>
                <w:szCs w:val="24"/>
              </w:rPr>
              <w:t xml:space="preserve">Institutions/Actors  </w:t>
            </w:r>
          </w:p>
        </w:tc>
        <w:tc>
          <w:tcPr>
            <w:tcW w:w="7879" w:type="dxa"/>
          </w:tcPr>
          <w:p w14:paraId="3F962E45" w14:textId="71ECBA94" w:rsidR="00381880" w:rsidRDefault="00381880" w:rsidP="00381880">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Responsibility </w:t>
            </w:r>
          </w:p>
        </w:tc>
      </w:tr>
      <w:tr w:rsidR="00D35482" w14:paraId="6D7A991E" w14:textId="77777777" w:rsidTr="00D35482">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1441" w:type="dxa"/>
          </w:tcPr>
          <w:p w14:paraId="01741147" w14:textId="39C61590" w:rsidR="00381880" w:rsidRDefault="00381880" w:rsidP="00381880">
            <w:pPr>
              <w:jc w:val="both"/>
              <w:rPr>
                <w:rFonts w:asciiTheme="majorBidi" w:hAnsiTheme="majorBidi" w:cstheme="majorBidi"/>
                <w:sz w:val="24"/>
                <w:szCs w:val="24"/>
              </w:rPr>
            </w:pPr>
            <w:r>
              <w:rPr>
                <w:rFonts w:asciiTheme="majorBidi" w:hAnsiTheme="majorBidi" w:cstheme="majorBidi"/>
                <w:sz w:val="24"/>
                <w:szCs w:val="24"/>
              </w:rPr>
              <w:t>MED</w:t>
            </w:r>
          </w:p>
        </w:tc>
        <w:tc>
          <w:tcPr>
            <w:tcW w:w="7879" w:type="dxa"/>
          </w:tcPr>
          <w:p w14:paraId="79B5A9AC" w14:textId="597F877E" w:rsidR="00381880" w:rsidRDefault="00463F80"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Implementing </w:t>
            </w:r>
            <w:r w:rsidR="00381880">
              <w:rPr>
                <w:rFonts w:asciiTheme="majorBidi" w:hAnsiTheme="majorBidi" w:cstheme="majorBidi"/>
                <w:sz w:val="24"/>
                <w:szCs w:val="24"/>
              </w:rPr>
              <w:t>Agency of the Project</w:t>
            </w:r>
          </w:p>
          <w:p w14:paraId="2321D052" w14:textId="77777777" w:rsidR="00381880" w:rsidRDefault="00381880"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Assess and provide overall guidance to the implementation of the project </w:t>
            </w:r>
          </w:p>
          <w:p w14:paraId="6DCF3179" w14:textId="77777777" w:rsidR="00381880" w:rsidRDefault="00381880"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Liaise with donors to ensure all the requirements of the donor are fulfilled during the implementation stages </w:t>
            </w:r>
          </w:p>
          <w:p w14:paraId="259A74FC" w14:textId="77777777" w:rsidR="00381880" w:rsidRDefault="00381880"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Coordinate with IA and ADB to ensure environmental requirements identified in the implemented or if required address any issues in its implementation </w:t>
            </w:r>
          </w:p>
          <w:p w14:paraId="6BB5EECE" w14:textId="77777777" w:rsidR="00A82B2F" w:rsidRDefault="00A82B2F"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Second tire focal point for Grievance Readdress Mechanism (GRM) related to the implementation of project</w:t>
            </w:r>
          </w:p>
          <w:p w14:paraId="5CC7865E" w14:textId="0CF01F77" w:rsidR="00AF5775" w:rsidRPr="00381880" w:rsidRDefault="00AF5775"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Maintenance of Grievance registry </w:t>
            </w:r>
          </w:p>
        </w:tc>
      </w:tr>
      <w:tr w:rsidR="00D35482" w14:paraId="6A41A55F" w14:textId="77777777" w:rsidTr="00D35482">
        <w:trPr>
          <w:trHeight w:val="669"/>
        </w:trPr>
        <w:tc>
          <w:tcPr>
            <w:cnfStyle w:val="001000000000" w:firstRow="0" w:lastRow="0" w:firstColumn="1" w:lastColumn="0" w:oddVBand="0" w:evenVBand="0" w:oddHBand="0" w:evenHBand="0" w:firstRowFirstColumn="0" w:firstRowLastColumn="0" w:lastRowFirstColumn="0" w:lastRowLastColumn="0"/>
            <w:tcW w:w="1441" w:type="dxa"/>
          </w:tcPr>
          <w:p w14:paraId="1350F875" w14:textId="331A1E2B" w:rsidR="00381880" w:rsidRDefault="00381880" w:rsidP="00381880">
            <w:pPr>
              <w:jc w:val="both"/>
              <w:rPr>
                <w:rFonts w:asciiTheme="majorBidi" w:hAnsiTheme="majorBidi" w:cstheme="majorBidi"/>
                <w:sz w:val="24"/>
                <w:szCs w:val="24"/>
              </w:rPr>
            </w:pPr>
            <w:r>
              <w:rPr>
                <w:rFonts w:asciiTheme="majorBidi" w:hAnsiTheme="majorBidi" w:cstheme="majorBidi"/>
                <w:sz w:val="24"/>
                <w:szCs w:val="24"/>
              </w:rPr>
              <w:t>M</w:t>
            </w:r>
            <w:r w:rsidR="00A82B2F">
              <w:rPr>
                <w:rFonts w:asciiTheme="majorBidi" w:hAnsiTheme="majorBidi" w:cstheme="majorBidi"/>
                <w:sz w:val="24"/>
                <w:szCs w:val="24"/>
              </w:rPr>
              <w:t>OF</w:t>
            </w:r>
          </w:p>
        </w:tc>
        <w:tc>
          <w:tcPr>
            <w:tcW w:w="7879" w:type="dxa"/>
          </w:tcPr>
          <w:p w14:paraId="7B9E573B" w14:textId="5030A718" w:rsidR="00A82B2F" w:rsidRDefault="00AF5775" w:rsidP="000A5233">
            <w:pPr>
              <w:pStyle w:val="ListParagraph"/>
              <w:numPr>
                <w:ilvl w:val="0"/>
                <w:numId w:val="7"/>
              </w:numPr>
              <w:ind w:left="230" w:hanging="23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Executing </w:t>
            </w:r>
            <w:r w:rsidR="00A82B2F">
              <w:rPr>
                <w:rFonts w:asciiTheme="majorBidi" w:hAnsiTheme="majorBidi" w:cstheme="majorBidi"/>
                <w:sz w:val="24"/>
                <w:szCs w:val="24"/>
              </w:rPr>
              <w:t xml:space="preserve">Agency of the Project </w:t>
            </w:r>
          </w:p>
          <w:p w14:paraId="28EC314C" w14:textId="77777777" w:rsidR="00A82B2F" w:rsidRDefault="00A82B2F" w:rsidP="000A5233">
            <w:pPr>
              <w:pStyle w:val="ListParagraph"/>
              <w:numPr>
                <w:ilvl w:val="0"/>
                <w:numId w:val="7"/>
              </w:numPr>
              <w:ind w:left="230" w:hanging="23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Oversee overall implementation of the project </w:t>
            </w:r>
          </w:p>
          <w:p w14:paraId="24584AFE" w14:textId="6A22F821" w:rsidR="00A82B2F" w:rsidRPr="00A82B2F" w:rsidRDefault="00A82B2F" w:rsidP="000A5233">
            <w:pPr>
              <w:pStyle w:val="ListParagraph"/>
              <w:numPr>
                <w:ilvl w:val="0"/>
                <w:numId w:val="7"/>
              </w:numPr>
              <w:ind w:left="230" w:hanging="23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Coordinate with EA and ADB to ensure all the requirements of the EMP are addressed </w:t>
            </w:r>
          </w:p>
        </w:tc>
      </w:tr>
      <w:tr w:rsidR="00D35482" w14:paraId="3FB5E756" w14:textId="77777777" w:rsidTr="009A089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41" w:type="dxa"/>
          </w:tcPr>
          <w:p w14:paraId="73722911" w14:textId="0A4DDAA7" w:rsidR="00381880" w:rsidRDefault="00A82B2F" w:rsidP="00381880">
            <w:pPr>
              <w:jc w:val="both"/>
              <w:rPr>
                <w:rFonts w:asciiTheme="majorBidi" w:hAnsiTheme="majorBidi" w:cstheme="majorBidi"/>
                <w:sz w:val="24"/>
                <w:szCs w:val="24"/>
              </w:rPr>
            </w:pPr>
            <w:r>
              <w:rPr>
                <w:rFonts w:asciiTheme="majorBidi" w:hAnsiTheme="majorBidi" w:cstheme="majorBidi"/>
                <w:sz w:val="24"/>
                <w:szCs w:val="24"/>
              </w:rPr>
              <w:t>RDC</w:t>
            </w:r>
          </w:p>
        </w:tc>
        <w:tc>
          <w:tcPr>
            <w:tcW w:w="7879" w:type="dxa"/>
          </w:tcPr>
          <w:p w14:paraId="4041716A" w14:textId="1CFC74FF" w:rsidR="00AF5775" w:rsidRDefault="00AF5775"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The main employer of the project </w:t>
            </w:r>
          </w:p>
          <w:p w14:paraId="3A69F1C8" w14:textId="42EE04F8" w:rsidR="00381880" w:rsidRDefault="00A82B2F"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Coordinate with IA/EA to ensure all the aspect related to the project is implemented in accordance with the objectives and aims of the project </w:t>
            </w:r>
          </w:p>
          <w:p w14:paraId="33E24BCA" w14:textId="77777777" w:rsidR="00A82B2F" w:rsidRDefault="00A82B2F"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Provide guidance to the contractors and prepare tendering documents </w:t>
            </w:r>
          </w:p>
          <w:p w14:paraId="5A1A69A6" w14:textId="77777777" w:rsidR="00A82B2F" w:rsidRDefault="00A82B2F"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Monitor the EMP with assistance from the Environmental Specialists</w:t>
            </w:r>
          </w:p>
          <w:p w14:paraId="29372F10" w14:textId="77777777" w:rsidR="00A82B2F" w:rsidRDefault="00A82B2F"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Prepare and submit environmental monitoring reports to EA/IA </w:t>
            </w:r>
          </w:p>
          <w:p w14:paraId="07CA1220" w14:textId="77777777" w:rsidR="00AF5775" w:rsidRDefault="00A82B2F"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First tire focal point for GRM related to the implementation of project</w:t>
            </w:r>
          </w:p>
          <w:p w14:paraId="7D9E5F2B" w14:textId="0E9DE5EF" w:rsidR="009A089C" w:rsidRPr="009A089C" w:rsidRDefault="00AF5775" w:rsidP="009A089C">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lastRenderedPageBreak/>
              <w:t xml:space="preserve">Maintenance of Grievance registry </w:t>
            </w:r>
            <w:r w:rsidR="00A82B2F">
              <w:rPr>
                <w:rFonts w:asciiTheme="majorBidi" w:hAnsiTheme="majorBidi" w:cstheme="majorBidi"/>
                <w:sz w:val="24"/>
                <w:szCs w:val="24"/>
              </w:rPr>
              <w:t xml:space="preserve"> </w:t>
            </w:r>
          </w:p>
        </w:tc>
      </w:tr>
      <w:tr w:rsidR="00D35482" w14:paraId="0686E11E" w14:textId="77777777" w:rsidTr="00D35482">
        <w:trPr>
          <w:trHeight w:val="658"/>
        </w:trPr>
        <w:tc>
          <w:tcPr>
            <w:cnfStyle w:val="001000000000" w:firstRow="0" w:lastRow="0" w:firstColumn="1" w:lastColumn="0" w:oddVBand="0" w:evenVBand="0" w:oddHBand="0" w:evenHBand="0" w:firstRowFirstColumn="0" w:firstRowLastColumn="0" w:lastRowFirstColumn="0" w:lastRowLastColumn="0"/>
            <w:tcW w:w="1441" w:type="dxa"/>
          </w:tcPr>
          <w:p w14:paraId="4078ABAE" w14:textId="5035719A" w:rsidR="00381880" w:rsidRDefault="004E6A8A" w:rsidP="00381880">
            <w:pPr>
              <w:jc w:val="both"/>
              <w:rPr>
                <w:rFonts w:asciiTheme="majorBidi" w:hAnsiTheme="majorBidi" w:cstheme="majorBidi"/>
                <w:sz w:val="24"/>
                <w:szCs w:val="24"/>
              </w:rPr>
            </w:pPr>
            <w:r>
              <w:rPr>
                <w:rFonts w:asciiTheme="majorBidi" w:hAnsiTheme="majorBidi" w:cstheme="majorBidi"/>
                <w:sz w:val="24"/>
                <w:szCs w:val="24"/>
              </w:rPr>
              <w:lastRenderedPageBreak/>
              <w:t>ES</w:t>
            </w:r>
          </w:p>
        </w:tc>
        <w:tc>
          <w:tcPr>
            <w:tcW w:w="7879" w:type="dxa"/>
          </w:tcPr>
          <w:p w14:paraId="77EF386F" w14:textId="1C211994" w:rsidR="00381880" w:rsidRDefault="004E6A8A" w:rsidP="000A5233">
            <w:pPr>
              <w:pStyle w:val="ListParagraph"/>
              <w:numPr>
                <w:ilvl w:val="0"/>
                <w:numId w:val="7"/>
              </w:numPr>
              <w:ind w:left="230" w:hanging="23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Update and revise the E</w:t>
            </w:r>
            <w:r w:rsidR="00AF5775">
              <w:rPr>
                <w:rFonts w:asciiTheme="majorBidi" w:hAnsiTheme="majorBidi" w:cstheme="majorBidi"/>
                <w:sz w:val="24"/>
                <w:szCs w:val="24"/>
              </w:rPr>
              <w:t>S</w:t>
            </w:r>
            <w:r>
              <w:rPr>
                <w:rFonts w:asciiTheme="majorBidi" w:hAnsiTheme="majorBidi" w:cstheme="majorBidi"/>
                <w:sz w:val="24"/>
                <w:szCs w:val="24"/>
              </w:rPr>
              <w:t xml:space="preserve">MP to meet the requirements of IA/EA/RDC and ADB </w:t>
            </w:r>
          </w:p>
          <w:p w14:paraId="37A1992F" w14:textId="64076BC3" w:rsidR="004E6A8A" w:rsidRDefault="004E6A8A" w:rsidP="000A5233">
            <w:pPr>
              <w:pStyle w:val="ListParagraph"/>
              <w:numPr>
                <w:ilvl w:val="0"/>
                <w:numId w:val="7"/>
              </w:numPr>
              <w:ind w:left="230" w:hanging="23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Provide technical guidance to RDC in monitoring the ESMP</w:t>
            </w:r>
          </w:p>
          <w:p w14:paraId="0BBE0CA8" w14:textId="03BBA91F" w:rsidR="005B063E" w:rsidRDefault="005B063E" w:rsidP="000A5233">
            <w:pPr>
              <w:pStyle w:val="ListParagraph"/>
              <w:numPr>
                <w:ilvl w:val="0"/>
                <w:numId w:val="7"/>
              </w:numPr>
              <w:ind w:left="230" w:hanging="23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Undertake field visit and collect data onsites</w:t>
            </w:r>
          </w:p>
          <w:p w14:paraId="705EF917" w14:textId="5808C8AD" w:rsidR="004E6A8A" w:rsidRDefault="004E6A8A" w:rsidP="000A5233">
            <w:pPr>
              <w:pStyle w:val="ListParagraph"/>
              <w:numPr>
                <w:ilvl w:val="0"/>
                <w:numId w:val="7"/>
              </w:numPr>
              <w:ind w:left="230" w:hanging="23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Prepare quarterly Environmental Monitoring </w:t>
            </w:r>
            <w:r w:rsidR="00A7123B">
              <w:rPr>
                <w:rFonts w:asciiTheme="majorBidi" w:hAnsiTheme="majorBidi" w:cstheme="majorBidi"/>
                <w:sz w:val="24"/>
                <w:szCs w:val="24"/>
              </w:rPr>
              <w:t>Report</w:t>
            </w:r>
            <w:r w:rsidR="005B063E">
              <w:rPr>
                <w:rFonts w:asciiTheme="majorBidi" w:hAnsiTheme="majorBidi" w:cstheme="majorBidi"/>
                <w:sz w:val="24"/>
                <w:szCs w:val="24"/>
              </w:rPr>
              <w:t>s</w:t>
            </w:r>
            <w:r>
              <w:rPr>
                <w:rFonts w:asciiTheme="majorBidi" w:hAnsiTheme="majorBidi" w:cstheme="majorBidi"/>
                <w:sz w:val="24"/>
                <w:szCs w:val="24"/>
              </w:rPr>
              <w:t xml:space="preserve"> in accordance to the E</w:t>
            </w:r>
            <w:r w:rsidR="00AF5775">
              <w:rPr>
                <w:rFonts w:asciiTheme="majorBidi" w:hAnsiTheme="majorBidi" w:cstheme="majorBidi"/>
                <w:sz w:val="24"/>
                <w:szCs w:val="24"/>
              </w:rPr>
              <w:t>S</w:t>
            </w:r>
            <w:r>
              <w:rPr>
                <w:rFonts w:asciiTheme="majorBidi" w:hAnsiTheme="majorBidi" w:cstheme="majorBidi"/>
                <w:sz w:val="24"/>
                <w:szCs w:val="24"/>
              </w:rPr>
              <w:t xml:space="preserve">MP prepared. </w:t>
            </w:r>
          </w:p>
        </w:tc>
      </w:tr>
      <w:tr w:rsidR="00A82B2F" w14:paraId="68C148EB" w14:textId="77777777" w:rsidTr="00D35482">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1441" w:type="dxa"/>
          </w:tcPr>
          <w:p w14:paraId="0ACD0BB3" w14:textId="56B8B552" w:rsidR="00A82B2F" w:rsidRDefault="004E6A8A" w:rsidP="00381880">
            <w:pPr>
              <w:jc w:val="both"/>
              <w:rPr>
                <w:rFonts w:asciiTheme="majorBidi" w:hAnsiTheme="majorBidi" w:cstheme="majorBidi"/>
                <w:sz w:val="24"/>
                <w:szCs w:val="24"/>
              </w:rPr>
            </w:pPr>
            <w:r>
              <w:rPr>
                <w:rFonts w:asciiTheme="majorBidi" w:hAnsiTheme="majorBidi" w:cstheme="majorBidi"/>
                <w:sz w:val="24"/>
                <w:szCs w:val="24"/>
              </w:rPr>
              <w:t>Contractor</w:t>
            </w:r>
          </w:p>
        </w:tc>
        <w:tc>
          <w:tcPr>
            <w:tcW w:w="7879" w:type="dxa"/>
          </w:tcPr>
          <w:p w14:paraId="1EC77A25" w14:textId="72F3DCC0" w:rsidR="004E6A8A" w:rsidRDefault="004E6A8A"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Ensure implementation of the E</w:t>
            </w:r>
            <w:r w:rsidR="00AF5775">
              <w:rPr>
                <w:rFonts w:asciiTheme="majorBidi" w:hAnsiTheme="majorBidi" w:cstheme="majorBidi"/>
                <w:sz w:val="24"/>
                <w:szCs w:val="24"/>
              </w:rPr>
              <w:t>S</w:t>
            </w:r>
            <w:r>
              <w:rPr>
                <w:rFonts w:asciiTheme="majorBidi" w:hAnsiTheme="majorBidi" w:cstheme="majorBidi"/>
                <w:sz w:val="24"/>
                <w:szCs w:val="24"/>
              </w:rPr>
              <w:t xml:space="preserve">MP during the construction phase of the project </w:t>
            </w:r>
          </w:p>
          <w:p w14:paraId="1068A302" w14:textId="5CFC9AF0" w:rsidR="00AF5775" w:rsidRDefault="00AF5775"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Incorporate the cost of implementation of mitigation measures to the bid proposal. </w:t>
            </w:r>
          </w:p>
          <w:p w14:paraId="55B3A2F5" w14:textId="67164651" w:rsidR="004E6A8A" w:rsidRDefault="004E6A8A"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Environmental document control is kept </w:t>
            </w:r>
            <w:r w:rsidR="00DA5898">
              <w:rPr>
                <w:rFonts w:asciiTheme="majorBidi" w:hAnsiTheme="majorBidi" w:cstheme="majorBidi"/>
                <w:sz w:val="24"/>
                <w:szCs w:val="24"/>
              </w:rPr>
              <w:t>ON</w:t>
            </w:r>
            <w:r>
              <w:rPr>
                <w:rFonts w:asciiTheme="majorBidi" w:hAnsiTheme="majorBidi" w:cstheme="majorBidi"/>
                <w:sz w:val="24"/>
                <w:szCs w:val="24"/>
              </w:rPr>
              <w:t xml:space="preserve"> site </w:t>
            </w:r>
          </w:p>
          <w:p w14:paraId="531947B7" w14:textId="77777777" w:rsidR="004E6A8A" w:rsidRDefault="004E6A8A"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Report all environmental related issues to the ES and RDC </w:t>
            </w:r>
          </w:p>
          <w:p w14:paraId="77468DF8" w14:textId="27D48190" w:rsidR="00A82B2F" w:rsidRDefault="004E6A8A" w:rsidP="000A5233">
            <w:pPr>
              <w:pStyle w:val="ListParagraph"/>
              <w:numPr>
                <w:ilvl w:val="0"/>
                <w:numId w:val="7"/>
              </w:numPr>
              <w:ind w:left="230" w:hanging="23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Coordinate with ES in preparation of the Monitoring Plans quarterly</w:t>
            </w:r>
          </w:p>
        </w:tc>
      </w:tr>
    </w:tbl>
    <w:p w14:paraId="1D648DD0" w14:textId="77777777" w:rsidR="00381880" w:rsidRPr="00381880" w:rsidRDefault="00381880" w:rsidP="00381880">
      <w:pPr>
        <w:jc w:val="both"/>
        <w:rPr>
          <w:rFonts w:asciiTheme="majorBidi" w:hAnsiTheme="majorBidi" w:cstheme="majorBidi"/>
          <w:sz w:val="24"/>
          <w:szCs w:val="24"/>
        </w:rPr>
      </w:pPr>
    </w:p>
    <w:p w14:paraId="4A725655" w14:textId="77777777" w:rsidR="00387F76" w:rsidRDefault="00387F76">
      <w:pPr>
        <w:rPr>
          <w:rFonts w:asciiTheme="majorBidi" w:hAnsiTheme="majorBidi" w:cstheme="majorBidi"/>
          <w:sz w:val="24"/>
          <w:szCs w:val="24"/>
        </w:rPr>
      </w:pPr>
      <w:r>
        <w:rPr>
          <w:rFonts w:asciiTheme="majorBidi" w:hAnsiTheme="majorBidi" w:cstheme="majorBidi"/>
          <w:sz w:val="24"/>
          <w:szCs w:val="24"/>
        </w:rPr>
        <w:br w:type="page"/>
      </w:r>
    </w:p>
    <w:p w14:paraId="498DAAE6" w14:textId="77777777" w:rsidR="00387F76" w:rsidRDefault="00387F76">
      <w:pPr>
        <w:rPr>
          <w:rFonts w:asciiTheme="majorBidi" w:hAnsiTheme="majorBidi" w:cstheme="majorBidi"/>
          <w:sz w:val="24"/>
          <w:szCs w:val="24"/>
        </w:rPr>
        <w:sectPr w:rsidR="00387F76" w:rsidSect="00387F76">
          <w:pgSz w:w="12240" w:h="15840"/>
          <w:pgMar w:top="1440" w:right="1440" w:bottom="1440" w:left="1440" w:header="720" w:footer="720" w:gutter="0"/>
          <w:cols w:space="720"/>
          <w:docGrid w:linePitch="360"/>
        </w:sectPr>
      </w:pPr>
    </w:p>
    <w:p w14:paraId="461EC3F7" w14:textId="5D4ED40F" w:rsidR="00C6446E" w:rsidRDefault="00C6446E">
      <w:pPr>
        <w:rPr>
          <w:rFonts w:asciiTheme="majorBidi" w:hAnsiTheme="majorBidi" w:cstheme="majorBidi"/>
          <w:b/>
          <w:bCs/>
          <w:sz w:val="24"/>
          <w:szCs w:val="24"/>
        </w:rPr>
      </w:pPr>
      <w:r w:rsidRPr="00387F76">
        <w:rPr>
          <w:rFonts w:asciiTheme="majorBidi" w:hAnsiTheme="majorBidi" w:cstheme="majorBidi"/>
          <w:b/>
          <w:bCs/>
          <w:sz w:val="24"/>
          <w:szCs w:val="24"/>
        </w:rPr>
        <w:lastRenderedPageBreak/>
        <w:t>Environment</w:t>
      </w:r>
      <w:r w:rsidR="00AF5775">
        <w:rPr>
          <w:rFonts w:asciiTheme="majorBidi" w:hAnsiTheme="majorBidi" w:cstheme="majorBidi"/>
          <w:b/>
          <w:bCs/>
          <w:sz w:val="24"/>
          <w:szCs w:val="24"/>
        </w:rPr>
        <w:t>al Social</w:t>
      </w:r>
      <w:r w:rsidRPr="00387F76">
        <w:rPr>
          <w:rFonts w:asciiTheme="majorBidi" w:hAnsiTheme="majorBidi" w:cstheme="majorBidi"/>
          <w:b/>
          <w:bCs/>
          <w:sz w:val="24"/>
          <w:szCs w:val="24"/>
        </w:rPr>
        <w:t xml:space="preserve"> Management Plan</w:t>
      </w:r>
      <w:r w:rsidR="00AF5775">
        <w:rPr>
          <w:rFonts w:asciiTheme="majorBidi" w:hAnsiTheme="majorBidi" w:cstheme="majorBidi"/>
          <w:b/>
          <w:bCs/>
          <w:sz w:val="24"/>
          <w:szCs w:val="24"/>
        </w:rPr>
        <w:t xml:space="preserve"> (ESMP)</w:t>
      </w:r>
    </w:p>
    <w:tbl>
      <w:tblPr>
        <w:tblStyle w:val="TableGrid"/>
        <w:tblW w:w="13185" w:type="dxa"/>
        <w:tblLook w:val="04A0" w:firstRow="1" w:lastRow="0" w:firstColumn="1" w:lastColumn="0" w:noHBand="0" w:noVBand="1"/>
      </w:tblPr>
      <w:tblGrid>
        <w:gridCol w:w="1416"/>
        <w:gridCol w:w="2678"/>
        <w:gridCol w:w="1533"/>
        <w:gridCol w:w="3750"/>
        <w:gridCol w:w="1457"/>
        <w:gridCol w:w="1147"/>
        <w:gridCol w:w="1204"/>
      </w:tblGrid>
      <w:tr w:rsidR="00DA5898" w:rsidRPr="008E23A1" w14:paraId="39D7E7CC" w14:textId="30B4FB03" w:rsidTr="000419F1">
        <w:trPr>
          <w:trHeight w:val="238"/>
          <w:tblHeader/>
        </w:trPr>
        <w:tc>
          <w:tcPr>
            <w:tcW w:w="1416" w:type="dxa"/>
            <w:vMerge w:val="restart"/>
          </w:tcPr>
          <w:p w14:paraId="5BAD630E" w14:textId="3B0A62AD" w:rsidR="00DA5898" w:rsidRPr="00A5732E" w:rsidRDefault="0019235E" w:rsidP="00DA5898">
            <w:pPr>
              <w:jc w:val="center"/>
              <w:rPr>
                <w:rFonts w:asciiTheme="majorBidi" w:hAnsiTheme="majorBidi" w:cstheme="majorBidi"/>
                <w:b/>
                <w:bCs/>
                <w:sz w:val="18"/>
                <w:szCs w:val="18"/>
              </w:rPr>
            </w:pPr>
            <w:r w:rsidRPr="00A5732E">
              <w:rPr>
                <w:rFonts w:asciiTheme="majorBidi" w:hAnsiTheme="majorBidi" w:cstheme="majorBidi"/>
                <w:b/>
                <w:bCs/>
                <w:sz w:val="18"/>
                <w:szCs w:val="18"/>
              </w:rPr>
              <w:t>Feature</w:t>
            </w:r>
          </w:p>
        </w:tc>
        <w:tc>
          <w:tcPr>
            <w:tcW w:w="2678" w:type="dxa"/>
            <w:vMerge w:val="restart"/>
          </w:tcPr>
          <w:p w14:paraId="25BDF325" w14:textId="541B89B6" w:rsidR="00DA5898" w:rsidRPr="00A5732E" w:rsidRDefault="00DA5898" w:rsidP="00DA5898">
            <w:pPr>
              <w:jc w:val="center"/>
              <w:rPr>
                <w:rFonts w:asciiTheme="majorBidi" w:hAnsiTheme="majorBidi" w:cstheme="majorBidi"/>
                <w:b/>
                <w:bCs/>
                <w:sz w:val="18"/>
                <w:szCs w:val="18"/>
              </w:rPr>
            </w:pPr>
            <w:r w:rsidRPr="00A5732E">
              <w:rPr>
                <w:rFonts w:asciiTheme="majorBidi" w:hAnsiTheme="majorBidi" w:cstheme="majorBidi"/>
                <w:b/>
                <w:bCs/>
                <w:sz w:val="18"/>
                <w:szCs w:val="18"/>
              </w:rPr>
              <w:t>Impacts</w:t>
            </w:r>
          </w:p>
        </w:tc>
        <w:tc>
          <w:tcPr>
            <w:tcW w:w="1533" w:type="dxa"/>
            <w:vMerge w:val="restart"/>
          </w:tcPr>
          <w:p w14:paraId="3EA22F48" w14:textId="328CC301" w:rsidR="00DA5898" w:rsidRPr="00A5732E" w:rsidRDefault="00DA5898" w:rsidP="00DA5898">
            <w:pPr>
              <w:jc w:val="center"/>
              <w:rPr>
                <w:rFonts w:asciiTheme="majorBidi" w:hAnsiTheme="majorBidi" w:cstheme="majorBidi"/>
                <w:b/>
                <w:bCs/>
                <w:sz w:val="18"/>
                <w:szCs w:val="18"/>
              </w:rPr>
            </w:pPr>
            <w:r w:rsidRPr="00A5732E">
              <w:rPr>
                <w:rFonts w:asciiTheme="majorBidi" w:hAnsiTheme="majorBidi" w:cstheme="majorBidi"/>
                <w:b/>
                <w:bCs/>
                <w:sz w:val="18"/>
                <w:szCs w:val="18"/>
              </w:rPr>
              <w:t>Method Proposed</w:t>
            </w:r>
          </w:p>
        </w:tc>
        <w:tc>
          <w:tcPr>
            <w:tcW w:w="3750" w:type="dxa"/>
            <w:vMerge w:val="restart"/>
          </w:tcPr>
          <w:p w14:paraId="6EFC9FC4" w14:textId="288683CC" w:rsidR="00DA5898" w:rsidRPr="00A5732E" w:rsidRDefault="00DA5898" w:rsidP="00DA5898">
            <w:pPr>
              <w:jc w:val="center"/>
              <w:rPr>
                <w:rFonts w:asciiTheme="majorBidi" w:hAnsiTheme="majorBidi" w:cstheme="majorBidi"/>
                <w:b/>
                <w:bCs/>
                <w:sz w:val="18"/>
                <w:szCs w:val="18"/>
              </w:rPr>
            </w:pPr>
            <w:r w:rsidRPr="00A5732E">
              <w:rPr>
                <w:rFonts w:asciiTheme="majorBidi" w:hAnsiTheme="majorBidi" w:cstheme="majorBidi"/>
                <w:b/>
                <w:bCs/>
                <w:sz w:val="18"/>
                <w:szCs w:val="18"/>
              </w:rPr>
              <w:t>Proposed Mitigation Measures</w:t>
            </w:r>
          </w:p>
        </w:tc>
        <w:tc>
          <w:tcPr>
            <w:tcW w:w="2604" w:type="dxa"/>
            <w:gridSpan w:val="2"/>
          </w:tcPr>
          <w:p w14:paraId="075743FD" w14:textId="59BEEB8A" w:rsidR="00DA5898" w:rsidRPr="00A5732E" w:rsidRDefault="00DA5898">
            <w:pPr>
              <w:rPr>
                <w:rFonts w:asciiTheme="majorBidi" w:hAnsiTheme="majorBidi" w:cstheme="majorBidi"/>
                <w:b/>
                <w:bCs/>
                <w:sz w:val="18"/>
                <w:szCs w:val="18"/>
              </w:rPr>
            </w:pPr>
            <w:r w:rsidRPr="00A5732E">
              <w:rPr>
                <w:rFonts w:asciiTheme="majorBidi" w:hAnsiTheme="majorBidi" w:cstheme="majorBidi"/>
                <w:b/>
                <w:bCs/>
                <w:sz w:val="18"/>
                <w:szCs w:val="18"/>
              </w:rPr>
              <w:t>Institution Responsibility</w:t>
            </w:r>
          </w:p>
        </w:tc>
        <w:tc>
          <w:tcPr>
            <w:tcW w:w="1204" w:type="dxa"/>
            <w:vMerge w:val="restart"/>
          </w:tcPr>
          <w:p w14:paraId="2A0E6959" w14:textId="3EC407CD" w:rsidR="00DA5898" w:rsidRPr="00A5732E" w:rsidRDefault="00DA5898">
            <w:pPr>
              <w:rPr>
                <w:rFonts w:asciiTheme="majorBidi" w:hAnsiTheme="majorBidi" w:cstheme="majorBidi"/>
                <w:b/>
                <w:bCs/>
                <w:sz w:val="18"/>
                <w:szCs w:val="18"/>
              </w:rPr>
            </w:pPr>
            <w:r w:rsidRPr="00A5732E">
              <w:rPr>
                <w:rFonts w:asciiTheme="majorBidi" w:hAnsiTheme="majorBidi" w:cstheme="majorBidi"/>
                <w:b/>
                <w:bCs/>
                <w:sz w:val="18"/>
                <w:szCs w:val="18"/>
              </w:rPr>
              <w:t>Mitigation Cost (</w:t>
            </w:r>
            <w:r w:rsidR="00EF11A2" w:rsidRPr="00A5732E">
              <w:rPr>
                <w:rFonts w:asciiTheme="majorBidi" w:hAnsiTheme="majorBidi" w:cstheme="majorBidi"/>
                <w:b/>
                <w:bCs/>
                <w:sz w:val="18"/>
                <w:szCs w:val="18"/>
              </w:rPr>
              <w:t>MVR</w:t>
            </w:r>
            <w:r w:rsidRPr="00A5732E">
              <w:rPr>
                <w:rFonts w:asciiTheme="majorBidi" w:hAnsiTheme="majorBidi" w:cstheme="majorBidi"/>
                <w:b/>
                <w:bCs/>
                <w:sz w:val="18"/>
                <w:szCs w:val="18"/>
              </w:rPr>
              <w:t>)</w:t>
            </w:r>
          </w:p>
        </w:tc>
      </w:tr>
      <w:tr w:rsidR="00DA5898" w:rsidRPr="008E23A1" w14:paraId="5102B12C" w14:textId="05EC4B36" w:rsidTr="000419F1">
        <w:trPr>
          <w:trHeight w:val="188"/>
          <w:tblHeader/>
        </w:trPr>
        <w:tc>
          <w:tcPr>
            <w:tcW w:w="1416" w:type="dxa"/>
            <w:vMerge/>
          </w:tcPr>
          <w:p w14:paraId="2AE4615D" w14:textId="77777777" w:rsidR="00DA5898" w:rsidRPr="00A5732E" w:rsidRDefault="00DA5898">
            <w:pPr>
              <w:rPr>
                <w:rFonts w:asciiTheme="majorBidi" w:hAnsiTheme="majorBidi" w:cstheme="majorBidi"/>
                <w:b/>
                <w:bCs/>
                <w:sz w:val="18"/>
                <w:szCs w:val="18"/>
              </w:rPr>
            </w:pPr>
          </w:p>
        </w:tc>
        <w:tc>
          <w:tcPr>
            <w:tcW w:w="2678" w:type="dxa"/>
            <w:vMerge/>
          </w:tcPr>
          <w:p w14:paraId="167807FA" w14:textId="77777777" w:rsidR="00DA5898" w:rsidRPr="00A5732E" w:rsidRDefault="00DA5898">
            <w:pPr>
              <w:rPr>
                <w:rFonts w:asciiTheme="majorBidi" w:hAnsiTheme="majorBidi" w:cstheme="majorBidi"/>
                <w:b/>
                <w:bCs/>
                <w:sz w:val="18"/>
                <w:szCs w:val="18"/>
              </w:rPr>
            </w:pPr>
          </w:p>
        </w:tc>
        <w:tc>
          <w:tcPr>
            <w:tcW w:w="1533" w:type="dxa"/>
            <w:vMerge/>
          </w:tcPr>
          <w:p w14:paraId="07484B73" w14:textId="77777777" w:rsidR="00DA5898" w:rsidRPr="00A5732E" w:rsidRDefault="00DA5898">
            <w:pPr>
              <w:rPr>
                <w:rFonts w:asciiTheme="majorBidi" w:hAnsiTheme="majorBidi" w:cstheme="majorBidi"/>
                <w:b/>
                <w:bCs/>
                <w:sz w:val="18"/>
                <w:szCs w:val="18"/>
              </w:rPr>
            </w:pPr>
          </w:p>
        </w:tc>
        <w:tc>
          <w:tcPr>
            <w:tcW w:w="3750" w:type="dxa"/>
            <w:vMerge/>
          </w:tcPr>
          <w:p w14:paraId="7B8330A6" w14:textId="77777777" w:rsidR="00DA5898" w:rsidRPr="00A5732E" w:rsidRDefault="00DA5898">
            <w:pPr>
              <w:rPr>
                <w:rFonts w:asciiTheme="majorBidi" w:hAnsiTheme="majorBidi" w:cstheme="majorBidi"/>
                <w:b/>
                <w:bCs/>
                <w:sz w:val="18"/>
                <w:szCs w:val="18"/>
              </w:rPr>
            </w:pPr>
          </w:p>
        </w:tc>
        <w:tc>
          <w:tcPr>
            <w:tcW w:w="1457" w:type="dxa"/>
          </w:tcPr>
          <w:p w14:paraId="72EE4125" w14:textId="41CC5BCE" w:rsidR="00DA5898" w:rsidRPr="00A5732E" w:rsidRDefault="00DA5898">
            <w:pPr>
              <w:rPr>
                <w:rFonts w:asciiTheme="majorBidi" w:hAnsiTheme="majorBidi" w:cstheme="majorBidi"/>
                <w:b/>
                <w:bCs/>
                <w:sz w:val="18"/>
                <w:szCs w:val="18"/>
              </w:rPr>
            </w:pPr>
            <w:r w:rsidRPr="00A5732E">
              <w:rPr>
                <w:rFonts w:asciiTheme="majorBidi" w:hAnsiTheme="majorBidi" w:cstheme="majorBidi"/>
                <w:b/>
                <w:bCs/>
                <w:sz w:val="18"/>
                <w:szCs w:val="18"/>
              </w:rPr>
              <w:t>Implementation</w:t>
            </w:r>
          </w:p>
        </w:tc>
        <w:tc>
          <w:tcPr>
            <w:tcW w:w="1147" w:type="dxa"/>
          </w:tcPr>
          <w:p w14:paraId="39461790" w14:textId="6A0002FC" w:rsidR="00DA5898" w:rsidRPr="00A5732E" w:rsidRDefault="00DA5898">
            <w:pPr>
              <w:rPr>
                <w:rFonts w:asciiTheme="majorBidi" w:hAnsiTheme="majorBidi" w:cstheme="majorBidi"/>
                <w:b/>
                <w:bCs/>
                <w:sz w:val="18"/>
                <w:szCs w:val="18"/>
              </w:rPr>
            </w:pPr>
            <w:r w:rsidRPr="00A5732E">
              <w:rPr>
                <w:rFonts w:asciiTheme="majorBidi" w:hAnsiTheme="majorBidi" w:cstheme="majorBidi"/>
                <w:b/>
                <w:bCs/>
                <w:sz w:val="18"/>
                <w:szCs w:val="18"/>
              </w:rPr>
              <w:t>Supervisory</w:t>
            </w:r>
          </w:p>
        </w:tc>
        <w:tc>
          <w:tcPr>
            <w:tcW w:w="1204" w:type="dxa"/>
            <w:vMerge/>
          </w:tcPr>
          <w:p w14:paraId="550DFBDB" w14:textId="77777777" w:rsidR="00DA5898" w:rsidRPr="00A5732E" w:rsidRDefault="00DA5898">
            <w:pPr>
              <w:rPr>
                <w:rFonts w:asciiTheme="majorBidi" w:hAnsiTheme="majorBidi" w:cstheme="majorBidi"/>
                <w:b/>
                <w:bCs/>
                <w:sz w:val="18"/>
                <w:szCs w:val="18"/>
              </w:rPr>
            </w:pPr>
          </w:p>
        </w:tc>
      </w:tr>
      <w:tr w:rsidR="00DA5898" w:rsidRPr="008E23A1" w14:paraId="6F47AC60" w14:textId="77777777" w:rsidTr="006F09AD">
        <w:trPr>
          <w:trHeight w:val="238"/>
        </w:trPr>
        <w:tc>
          <w:tcPr>
            <w:tcW w:w="13185" w:type="dxa"/>
            <w:gridSpan w:val="7"/>
          </w:tcPr>
          <w:p w14:paraId="780191EA" w14:textId="48FD49DF" w:rsidR="00DA5898" w:rsidRPr="00A5732E" w:rsidRDefault="00DA5898" w:rsidP="0019235E">
            <w:pPr>
              <w:jc w:val="center"/>
              <w:rPr>
                <w:rFonts w:asciiTheme="majorBidi" w:hAnsiTheme="majorBidi" w:cstheme="majorBidi"/>
                <w:b/>
                <w:bCs/>
                <w:sz w:val="18"/>
                <w:szCs w:val="18"/>
              </w:rPr>
            </w:pPr>
            <w:r w:rsidRPr="00A5732E">
              <w:rPr>
                <w:rFonts w:asciiTheme="majorBidi" w:hAnsiTheme="majorBidi" w:cstheme="majorBidi"/>
                <w:b/>
                <w:bCs/>
                <w:sz w:val="18"/>
                <w:szCs w:val="18"/>
              </w:rPr>
              <w:t>LABOUR MANAGEMENT</w:t>
            </w:r>
          </w:p>
        </w:tc>
      </w:tr>
      <w:tr w:rsidR="00DA5898" w:rsidRPr="00DA5898" w14:paraId="3C5C70A9" w14:textId="77777777" w:rsidTr="000419F1">
        <w:trPr>
          <w:trHeight w:val="208"/>
        </w:trPr>
        <w:tc>
          <w:tcPr>
            <w:tcW w:w="1416" w:type="dxa"/>
          </w:tcPr>
          <w:p w14:paraId="0F46EE64" w14:textId="3E50679C" w:rsidR="00DA5898" w:rsidRPr="00A5732E" w:rsidRDefault="00DA5898">
            <w:pPr>
              <w:rPr>
                <w:rFonts w:asciiTheme="majorBidi" w:hAnsiTheme="majorBidi" w:cstheme="majorBidi"/>
                <w:sz w:val="18"/>
                <w:szCs w:val="18"/>
              </w:rPr>
            </w:pPr>
            <w:r w:rsidRPr="00A5732E">
              <w:rPr>
                <w:rFonts w:asciiTheme="majorBidi" w:hAnsiTheme="majorBidi" w:cstheme="majorBidi"/>
                <w:sz w:val="18"/>
                <w:szCs w:val="18"/>
              </w:rPr>
              <w:t>Local Workers</w:t>
            </w:r>
          </w:p>
        </w:tc>
        <w:tc>
          <w:tcPr>
            <w:tcW w:w="2678" w:type="dxa"/>
          </w:tcPr>
          <w:p w14:paraId="2F341DA3" w14:textId="342A19D8" w:rsidR="00DA5898" w:rsidRPr="00A5732E" w:rsidRDefault="00AF5775">
            <w:pPr>
              <w:rPr>
                <w:rFonts w:asciiTheme="majorBidi" w:hAnsiTheme="majorBidi" w:cstheme="majorBidi"/>
                <w:sz w:val="18"/>
                <w:szCs w:val="18"/>
              </w:rPr>
            </w:pPr>
            <w:r>
              <w:rPr>
                <w:rFonts w:asciiTheme="majorBidi" w:hAnsiTheme="majorBidi" w:cstheme="majorBidi"/>
                <w:sz w:val="18"/>
                <w:szCs w:val="18"/>
              </w:rPr>
              <w:t>Low employment opportunity to locals</w:t>
            </w:r>
          </w:p>
        </w:tc>
        <w:tc>
          <w:tcPr>
            <w:tcW w:w="1533" w:type="dxa"/>
          </w:tcPr>
          <w:p w14:paraId="08DFBFEB" w14:textId="28D00B46" w:rsidR="00DA5898" w:rsidRPr="00A5732E" w:rsidRDefault="00DA5898">
            <w:pPr>
              <w:rPr>
                <w:rFonts w:asciiTheme="majorBidi" w:hAnsiTheme="majorBidi" w:cstheme="majorBidi"/>
                <w:sz w:val="18"/>
                <w:szCs w:val="18"/>
              </w:rPr>
            </w:pPr>
            <w:r w:rsidRPr="00A5732E">
              <w:rPr>
                <w:rFonts w:asciiTheme="majorBidi" w:hAnsiTheme="majorBidi" w:cstheme="majorBidi"/>
                <w:sz w:val="18"/>
                <w:szCs w:val="18"/>
              </w:rPr>
              <w:t>Responsible Recruitment of local workers</w:t>
            </w:r>
          </w:p>
        </w:tc>
        <w:tc>
          <w:tcPr>
            <w:tcW w:w="3750" w:type="dxa"/>
          </w:tcPr>
          <w:p w14:paraId="0AD24888" w14:textId="43EDE3DF" w:rsidR="00DA5898" w:rsidRPr="00A5732E" w:rsidRDefault="00DA5898">
            <w:pPr>
              <w:rPr>
                <w:rFonts w:asciiTheme="majorBidi" w:hAnsiTheme="majorBidi" w:cstheme="majorBidi"/>
                <w:sz w:val="18"/>
                <w:szCs w:val="18"/>
              </w:rPr>
            </w:pPr>
            <w:r w:rsidRPr="00A5732E">
              <w:rPr>
                <w:rFonts w:asciiTheme="majorBidi" w:hAnsiTheme="majorBidi" w:cstheme="majorBidi"/>
                <w:sz w:val="18"/>
                <w:szCs w:val="18"/>
              </w:rPr>
              <w:t xml:space="preserve">Local workers shall be prioritized during the recruitment process </w:t>
            </w:r>
          </w:p>
        </w:tc>
        <w:tc>
          <w:tcPr>
            <w:tcW w:w="1457" w:type="dxa"/>
          </w:tcPr>
          <w:p w14:paraId="403538B0" w14:textId="67DB7B00" w:rsidR="00DA5898" w:rsidRPr="00A5732E" w:rsidRDefault="00DA5898">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54CC8304" w14:textId="7A2273AD" w:rsidR="00DA5898" w:rsidRPr="00A5732E" w:rsidRDefault="00DA5898">
            <w:pPr>
              <w:rPr>
                <w:rFonts w:asciiTheme="majorBidi" w:hAnsiTheme="majorBidi" w:cstheme="majorBidi"/>
                <w:sz w:val="18"/>
                <w:szCs w:val="18"/>
              </w:rPr>
            </w:pPr>
            <w:r w:rsidRPr="00A5732E">
              <w:rPr>
                <w:rFonts w:asciiTheme="majorBidi" w:hAnsiTheme="majorBidi" w:cstheme="majorBidi"/>
                <w:sz w:val="18"/>
                <w:szCs w:val="18"/>
              </w:rPr>
              <w:t>RDC</w:t>
            </w:r>
          </w:p>
        </w:tc>
        <w:tc>
          <w:tcPr>
            <w:tcW w:w="1204" w:type="dxa"/>
          </w:tcPr>
          <w:p w14:paraId="44CB0A71" w14:textId="4E2E3781" w:rsidR="00DA5898" w:rsidRPr="00A5732E" w:rsidRDefault="00DA5898">
            <w:pPr>
              <w:rPr>
                <w:rFonts w:asciiTheme="majorBidi" w:hAnsiTheme="majorBidi" w:cstheme="majorBidi"/>
                <w:sz w:val="18"/>
                <w:szCs w:val="18"/>
              </w:rPr>
            </w:pPr>
          </w:p>
        </w:tc>
      </w:tr>
      <w:tr w:rsidR="00EF11A2" w:rsidRPr="00DA5898" w14:paraId="5E5A2B00" w14:textId="77777777" w:rsidTr="000419F1">
        <w:trPr>
          <w:trHeight w:val="208"/>
        </w:trPr>
        <w:tc>
          <w:tcPr>
            <w:tcW w:w="1416" w:type="dxa"/>
            <w:vMerge w:val="restart"/>
          </w:tcPr>
          <w:p w14:paraId="408565BA" w14:textId="0E490038" w:rsidR="00EF11A2" w:rsidRPr="00A5732E" w:rsidRDefault="00EF11A2">
            <w:pPr>
              <w:rPr>
                <w:rFonts w:asciiTheme="majorBidi" w:hAnsiTheme="majorBidi" w:cstheme="majorBidi"/>
                <w:sz w:val="18"/>
                <w:szCs w:val="18"/>
              </w:rPr>
            </w:pPr>
            <w:r w:rsidRPr="00A5732E">
              <w:rPr>
                <w:rFonts w:asciiTheme="majorBidi" w:hAnsiTheme="majorBidi" w:cstheme="majorBidi"/>
                <w:sz w:val="18"/>
                <w:szCs w:val="18"/>
              </w:rPr>
              <w:t>Terms and Conditions</w:t>
            </w:r>
          </w:p>
        </w:tc>
        <w:tc>
          <w:tcPr>
            <w:tcW w:w="2678" w:type="dxa"/>
            <w:vMerge w:val="restart"/>
          </w:tcPr>
          <w:p w14:paraId="589C6B9B" w14:textId="0EB65C5D" w:rsidR="00EF11A2" w:rsidRPr="00A5732E" w:rsidRDefault="00EF11A2">
            <w:pPr>
              <w:rPr>
                <w:rFonts w:asciiTheme="majorBidi" w:hAnsiTheme="majorBidi" w:cstheme="majorBidi"/>
                <w:sz w:val="18"/>
                <w:szCs w:val="18"/>
              </w:rPr>
            </w:pPr>
            <w:r w:rsidRPr="00A5732E">
              <w:rPr>
                <w:rFonts w:asciiTheme="majorBidi" w:hAnsiTheme="majorBidi" w:cstheme="majorBidi"/>
                <w:sz w:val="18"/>
                <w:szCs w:val="18"/>
              </w:rPr>
              <w:t xml:space="preserve">In adequate understanding of the Terms of Reference and scope of the hired workers </w:t>
            </w:r>
          </w:p>
        </w:tc>
        <w:tc>
          <w:tcPr>
            <w:tcW w:w="1533" w:type="dxa"/>
          </w:tcPr>
          <w:p w14:paraId="4711C2B7" w14:textId="33AC8A11" w:rsidR="00EF11A2" w:rsidRPr="00A5732E" w:rsidRDefault="00EF11A2">
            <w:pPr>
              <w:rPr>
                <w:rFonts w:asciiTheme="majorBidi" w:hAnsiTheme="majorBidi" w:cstheme="majorBidi"/>
                <w:sz w:val="18"/>
                <w:szCs w:val="18"/>
              </w:rPr>
            </w:pPr>
            <w:r w:rsidRPr="00A5732E">
              <w:rPr>
                <w:rFonts w:asciiTheme="majorBidi" w:hAnsiTheme="majorBidi" w:cstheme="majorBidi"/>
                <w:sz w:val="18"/>
                <w:szCs w:val="18"/>
              </w:rPr>
              <w:t>Transparent communication process</w:t>
            </w:r>
          </w:p>
        </w:tc>
        <w:tc>
          <w:tcPr>
            <w:tcW w:w="3750" w:type="dxa"/>
          </w:tcPr>
          <w:p w14:paraId="0F67BEF9" w14:textId="73C9D53C" w:rsidR="00EF11A2" w:rsidRPr="00A5732E" w:rsidRDefault="00EF11A2">
            <w:pPr>
              <w:rPr>
                <w:rFonts w:asciiTheme="majorBidi" w:hAnsiTheme="majorBidi" w:cstheme="majorBidi"/>
                <w:sz w:val="18"/>
                <w:szCs w:val="18"/>
              </w:rPr>
            </w:pPr>
            <w:r w:rsidRPr="00A5732E">
              <w:rPr>
                <w:rFonts w:asciiTheme="majorBidi" w:hAnsiTheme="majorBidi" w:cstheme="majorBidi"/>
                <w:sz w:val="18"/>
                <w:szCs w:val="18"/>
              </w:rPr>
              <w:t xml:space="preserve">Clear communication of all the renumerations to works needs to be presented including working hours, insurance and other key benefits </w:t>
            </w:r>
          </w:p>
        </w:tc>
        <w:tc>
          <w:tcPr>
            <w:tcW w:w="1457" w:type="dxa"/>
          </w:tcPr>
          <w:p w14:paraId="1A161DCB" w14:textId="6732EE28" w:rsidR="00EF11A2" w:rsidRPr="00A5732E" w:rsidRDefault="00EF11A2">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5D81A539" w14:textId="77777777" w:rsidR="00EF11A2" w:rsidRPr="00A5732E" w:rsidRDefault="00EF11A2">
            <w:pPr>
              <w:rPr>
                <w:rFonts w:asciiTheme="majorBidi" w:hAnsiTheme="majorBidi" w:cstheme="majorBidi"/>
                <w:sz w:val="18"/>
                <w:szCs w:val="18"/>
              </w:rPr>
            </w:pPr>
          </w:p>
        </w:tc>
        <w:tc>
          <w:tcPr>
            <w:tcW w:w="1204" w:type="dxa"/>
          </w:tcPr>
          <w:p w14:paraId="51AC698D" w14:textId="6A3F3E38" w:rsidR="00EF11A2" w:rsidRPr="00A5732E" w:rsidRDefault="00AF5775">
            <w:pPr>
              <w:rPr>
                <w:rFonts w:asciiTheme="majorBidi" w:hAnsiTheme="majorBidi" w:cstheme="majorBidi"/>
                <w:sz w:val="18"/>
                <w:szCs w:val="18"/>
              </w:rPr>
            </w:pPr>
            <w:r>
              <w:rPr>
                <w:rFonts w:asciiTheme="majorBidi" w:hAnsiTheme="majorBidi" w:cstheme="majorBidi"/>
                <w:sz w:val="18"/>
                <w:szCs w:val="18"/>
              </w:rPr>
              <w:t>Mitigation cost to be included in the bid document</w:t>
            </w:r>
          </w:p>
        </w:tc>
      </w:tr>
      <w:tr w:rsidR="00EF11A2" w:rsidRPr="00DA5898" w14:paraId="2F56BB14" w14:textId="77777777" w:rsidTr="000419F1">
        <w:trPr>
          <w:trHeight w:val="208"/>
        </w:trPr>
        <w:tc>
          <w:tcPr>
            <w:tcW w:w="1416" w:type="dxa"/>
            <w:vMerge/>
          </w:tcPr>
          <w:p w14:paraId="7A3E2CAD" w14:textId="77777777" w:rsidR="00EF11A2" w:rsidRPr="00A5732E" w:rsidRDefault="00EF11A2">
            <w:pPr>
              <w:rPr>
                <w:rFonts w:asciiTheme="majorBidi" w:hAnsiTheme="majorBidi" w:cstheme="majorBidi"/>
                <w:sz w:val="18"/>
                <w:szCs w:val="18"/>
              </w:rPr>
            </w:pPr>
          </w:p>
        </w:tc>
        <w:tc>
          <w:tcPr>
            <w:tcW w:w="2678" w:type="dxa"/>
            <w:vMerge/>
          </w:tcPr>
          <w:p w14:paraId="3E44E920" w14:textId="77777777" w:rsidR="00EF11A2" w:rsidRPr="00A5732E" w:rsidRDefault="00EF11A2">
            <w:pPr>
              <w:rPr>
                <w:rFonts w:asciiTheme="majorBidi" w:hAnsiTheme="majorBidi" w:cstheme="majorBidi"/>
                <w:sz w:val="18"/>
                <w:szCs w:val="18"/>
              </w:rPr>
            </w:pPr>
          </w:p>
        </w:tc>
        <w:tc>
          <w:tcPr>
            <w:tcW w:w="1533" w:type="dxa"/>
          </w:tcPr>
          <w:p w14:paraId="74B04943" w14:textId="15520541" w:rsidR="00EF11A2" w:rsidRPr="00A5732E" w:rsidRDefault="00EF11A2">
            <w:pPr>
              <w:rPr>
                <w:rFonts w:asciiTheme="majorBidi" w:hAnsiTheme="majorBidi" w:cstheme="majorBidi"/>
                <w:sz w:val="18"/>
                <w:szCs w:val="18"/>
              </w:rPr>
            </w:pPr>
            <w:r w:rsidRPr="00A5732E">
              <w:rPr>
                <w:rFonts w:asciiTheme="majorBidi" w:hAnsiTheme="majorBidi" w:cstheme="majorBidi"/>
                <w:sz w:val="18"/>
                <w:szCs w:val="18"/>
              </w:rPr>
              <w:t>Well defined scope and terms within contract</w:t>
            </w:r>
          </w:p>
        </w:tc>
        <w:tc>
          <w:tcPr>
            <w:tcW w:w="3750" w:type="dxa"/>
          </w:tcPr>
          <w:p w14:paraId="29F78AF9" w14:textId="1E059438" w:rsidR="00EF11A2" w:rsidRPr="00A5732E" w:rsidRDefault="00EF11A2">
            <w:pPr>
              <w:rPr>
                <w:rFonts w:asciiTheme="majorBidi" w:hAnsiTheme="majorBidi" w:cstheme="majorBidi"/>
                <w:sz w:val="18"/>
                <w:szCs w:val="18"/>
              </w:rPr>
            </w:pPr>
            <w:r w:rsidRPr="00A5732E">
              <w:rPr>
                <w:rFonts w:asciiTheme="majorBidi" w:hAnsiTheme="majorBidi" w:cstheme="majorBidi"/>
                <w:sz w:val="18"/>
                <w:szCs w:val="18"/>
              </w:rPr>
              <w:t xml:space="preserve">Well documented and recorded contracts with workers </w:t>
            </w:r>
          </w:p>
        </w:tc>
        <w:tc>
          <w:tcPr>
            <w:tcW w:w="1457" w:type="dxa"/>
          </w:tcPr>
          <w:p w14:paraId="189B4136" w14:textId="5713F78B" w:rsidR="00EF11A2" w:rsidRPr="00A5732E" w:rsidRDefault="00EF11A2">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1721646D" w14:textId="77777777" w:rsidR="00EF11A2" w:rsidRPr="00A5732E" w:rsidRDefault="00EF11A2">
            <w:pPr>
              <w:rPr>
                <w:rFonts w:asciiTheme="majorBidi" w:hAnsiTheme="majorBidi" w:cstheme="majorBidi"/>
                <w:sz w:val="18"/>
                <w:szCs w:val="18"/>
              </w:rPr>
            </w:pPr>
          </w:p>
        </w:tc>
        <w:tc>
          <w:tcPr>
            <w:tcW w:w="1204" w:type="dxa"/>
          </w:tcPr>
          <w:p w14:paraId="771658B9" w14:textId="77777777" w:rsidR="00EF11A2" w:rsidRPr="00A5732E" w:rsidRDefault="00EF11A2">
            <w:pPr>
              <w:rPr>
                <w:rFonts w:asciiTheme="majorBidi" w:hAnsiTheme="majorBidi" w:cstheme="majorBidi"/>
                <w:sz w:val="18"/>
                <w:szCs w:val="18"/>
              </w:rPr>
            </w:pPr>
          </w:p>
        </w:tc>
      </w:tr>
      <w:tr w:rsidR="00EF11A2" w:rsidRPr="00DA5898" w14:paraId="4B5177AC" w14:textId="77777777" w:rsidTr="000419F1">
        <w:trPr>
          <w:trHeight w:val="208"/>
        </w:trPr>
        <w:tc>
          <w:tcPr>
            <w:tcW w:w="1416" w:type="dxa"/>
            <w:vMerge/>
          </w:tcPr>
          <w:p w14:paraId="034A3491" w14:textId="77777777" w:rsidR="00EF11A2" w:rsidRPr="00A5732E" w:rsidRDefault="00EF11A2">
            <w:pPr>
              <w:rPr>
                <w:rFonts w:asciiTheme="majorBidi" w:hAnsiTheme="majorBidi" w:cstheme="majorBidi"/>
                <w:sz w:val="18"/>
                <w:szCs w:val="18"/>
              </w:rPr>
            </w:pPr>
          </w:p>
        </w:tc>
        <w:tc>
          <w:tcPr>
            <w:tcW w:w="2678" w:type="dxa"/>
          </w:tcPr>
          <w:p w14:paraId="50CF4C02" w14:textId="2FB004D6" w:rsidR="00EF11A2" w:rsidRPr="00A5732E" w:rsidRDefault="00EF11A2">
            <w:pPr>
              <w:rPr>
                <w:rFonts w:asciiTheme="majorBidi" w:hAnsiTheme="majorBidi" w:cstheme="majorBidi"/>
                <w:sz w:val="18"/>
                <w:szCs w:val="18"/>
              </w:rPr>
            </w:pPr>
            <w:r w:rsidRPr="00A5732E">
              <w:rPr>
                <w:rFonts w:asciiTheme="majorBidi" w:hAnsiTheme="majorBidi" w:cstheme="majorBidi"/>
                <w:sz w:val="18"/>
                <w:szCs w:val="18"/>
              </w:rPr>
              <w:t>Increase of foreign workers without proper work permit</w:t>
            </w:r>
          </w:p>
        </w:tc>
        <w:tc>
          <w:tcPr>
            <w:tcW w:w="1533" w:type="dxa"/>
          </w:tcPr>
          <w:p w14:paraId="3BA3BE73" w14:textId="5E142701" w:rsidR="00EF11A2" w:rsidRPr="00A5732E" w:rsidRDefault="00AF5775">
            <w:pPr>
              <w:rPr>
                <w:rFonts w:asciiTheme="majorBidi" w:hAnsiTheme="majorBidi" w:cstheme="majorBidi"/>
                <w:sz w:val="18"/>
                <w:szCs w:val="18"/>
              </w:rPr>
            </w:pPr>
            <w:r w:rsidRPr="00AF5775">
              <w:rPr>
                <w:rFonts w:asciiTheme="majorBidi" w:hAnsiTheme="majorBidi" w:cstheme="majorBidi"/>
                <w:sz w:val="18"/>
                <w:szCs w:val="18"/>
              </w:rPr>
              <w:t>Compliance with</w:t>
            </w:r>
            <w:r w:rsidR="00EF11A2" w:rsidRPr="00A5732E">
              <w:rPr>
                <w:rFonts w:asciiTheme="majorBidi" w:hAnsiTheme="majorBidi" w:cstheme="majorBidi"/>
                <w:sz w:val="18"/>
                <w:szCs w:val="18"/>
              </w:rPr>
              <w:t xml:space="preserve"> Foreign workers regulations</w:t>
            </w:r>
          </w:p>
        </w:tc>
        <w:tc>
          <w:tcPr>
            <w:tcW w:w="3750" w:type="dxa"/>
          </w:tcPr>
          <w:p w14:paraId="13CE0477" w14:textId="2912144B" w:rsidR="00EF11A2" w:rsidRPr="00A5732E" w:rsidRDefault="00EF11A2">
            <w:pPr>
              <w:rPr>
                <w:rFonts w:asciiTheme="majorBidi" w:hAnsiTheme="majorBidi" w:cstheme="majorBidi"/>
                <w:sz w:val="18"/>
                <w:szCs w:val="18"/>
              </w:rPr>
            </w:pPr>
            <w:r w:rsidRPr="00A5732E">
              <w:rPr>
                <w:rFonts w:asciiTheme="majorBidi" w:hAnsiTheme="majorBidi" w:cstheme="majorBidi"/>
                <w:sz w:val="18"/>
                <w:szCs w:val="18"/>
              </w:rPr>
              <w:t>Necessary work visa is ensured to all foreign workers</w:t>
            </w:r>
          </w:p>
        </w:tc>
        <w:tc>
          <w:tcPr>
            <w:tcW w:w="1457" w:type="dxa"/>
          </w:tcPr>
          <w:p w14:paraId="618E1608" w14:textId="35A15252" w:rsidR="00EF11A2" w:rsidRPr="00A5732E" w:rsidRDefault="00EF11A2">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22F011B7" w14:textId="77777777" w:rsidR="00EF11A2" w:rsidRPr="00A5732E" w:rsidRDefault="00EF11A2">
            <w:pPr>
              <w:rPr>
                <w:rFonts w:asciiTheme="majorBidi" w:hAnsiTheme="majorBidi" w:cstheme="majorBidi"/>
                <w:sz w:val="18"/>
                <w:szCs w:val="18"/>
              </w:rPr>
            </w:pPr>
          </w:p>
        </w:tc>
        <w:tc>
          <w:tcPr>
            <w:tcW w:w="1204" w:type="dxa"/>
          </w:tcPr>
          <w:p w14:paraId="6EE46707" w14:textId="77777777" w:rsidR="00EF11A2" w:rsidRPr="00A5732E" w:rsidRDefault="00EF11A2">
            <w:pPr>
              <w:rPr>
                <w:rFonts w:asciiTheme="majorBidi" w:hAnsiTheme="majorBidi" w:cstheme="majorBidi"/>
                <w:sz w:val="18"/>
                <w:szCs w:val="18"/>
              </w:rPr>
            </w:pPr>
          </w:p>
        </w:tc>
      </w:tr>
      <w:tr w:rsidR="00EF11A2" w:rsidRPr="00DA5898" w14:paraId="66B4F873" w14:textId="77777777" w:rsidTr="000419F1">
        <w:trPr>
          <w:trHeight w:val="208"/>
        </w:trPr>
        <w:tc>
          <w:tcPr>
            <w:tcW w:w="1416" w:type="dxa"/>
            <w:vMerge/>
          </w:tcPr>
          <w:p w14:paraId="3D94FFD4" w14:textId="77777777" w:rsidR="00EF11A2" w:rsidRPr="00A5732E" w:rsidRDefault="00EF11A2" w:rsidP="00E279F3">
            <w:pPr>
              <w:rPr>
                <w:rFonts w:asciiTheme="majorBidi" w:hAnsiTheme="majorBidi" w:cstheme="majorBidi"/>
                <w:sz w:val="18"/>
                <w:szCs w:val="18"/>
              </w:rPr>
            </w:pPr>
          </w:p>
        </w:tc>
        <w:tc>
          <w:tcPr>
            <w:tcW w:w="2678" w:type="dxa"/>
          </w:tcPr>
          <w:p w14:paraId="18272B74" w14:textId="6DBD14DA" w:rsidR="00EF11A2" w:rsidRPr="00A5732E" w:rsidRDefault="00EF11A2" w:rsidP="00E279F3">
            <w:pPr>
              <w:rPr>
                <w:rFonts w:asciiTheme="majorBidi" w:hAnsiTheme="majorBidi" w:cstheme="majorBidi"/>
                <w:sz w:val="18"/>
                <w:szCs w:val="18"/>
              </w:rPr>
            </w:pPr>
            <w:r w:rsidRPr="00A5732E">
              <w:rPr>
                <w:rFonts w:asciiTheme="majorBidi" w:hAnsiTheme="majorBidi" w:cstheme="majorBidi"/>
                <w:sz w:val="18"/>
                <w:szCs w:val="18"/>
              </w:rPr>
              <w:t xml:space="preserve">Increased in forced foreign labour </w:t>
            </w:r>
          </w:p>
        </w:tc>
        <w:tc>
          <w:tcPr>
            <w:tcW w:w="1533" w:type="dxa"/>
          </w:tcPr>
          <w:p w14:paraId="31BAC6E6" w14:textId="3B70959F" w:rsidR="00EF11A2" w:rsidRPr="00A5732E" w:rsidRDefault="00EF11A2" w:rsidP="00E279F3">
            <w:pPr>
              <w:rPr>
                <w:rFonts w:asciiTheme="majorBidi" w:hAnsiTheme="majorBidi" w:cstheme="majorBidi"/>
                <w:sz w:val="18"/>
                <w:szCs w:val="18"/>
              </w:rPr>
            </w:pPr>
            <w:r w:rsidRPr="00A5732E">
              <w:rPr>
                <w:rFonts w:asciiTheme="majorBidi" w:hAnsiTheme="majorBidi" w:cstheme="majorBidi"/>
                <w:sz w:val="18"/>
                <w:szCs w:val="18"/>
              </w:rPr>
              <w:t>Well defined scope and terms within contract</w:t>
            </w:r>
          </w:p>
        </w:tc>
        <w:tc>
          <w:tcPr>
            <w:tcW w:w="3750" w:type="dxa"/>
          </w:tcPr>
          <w:p w14:paraId="656D4383" w14:textId="22430185" w:rsidR="00EF11A2" w:rsidRPr="00A5732E" w:rsidRDefault="00EF11A2" w:rsidP="00E279F3">
            <w:pPr>
              <w:rPr>
                <w:rFonts w:asciiTheme="majorBidi" w:hAnsiTheme="majorBidi" w:cstheme="majorBidi"/>
                <w:sz w:val="18"/>
                <w:szCs w:val="18"/>
              </w:rPr>
            </w:pPr>
            <w:r w:rsidRPr="00A5732E">
              <w:rPr>
                <w:rFonts w:asciiTheme="majorBidi" w:hAnsiTheme="majorBidi" w:cstheme="majorBidi"/>
                <w:sz w:val="18"/>
                <w:szCs w:val="18"/>
              </w:rPr>
              <w:t>A standalone clause needs to be included in the contract to ensure recruited workers do not pay any fee/bond/with hold of personal identification documents including passports</w:t>
            </w:r>
          </w:p>
        </w:tc>
        <w:tc>
          <w:tcPr>
            <w:tcW w:w="1457" w:type="dxa"/>
          </w:tcPr>
          <w:p w14:paraId="2BC3F040" w14:textId="573EF2EF" w:rsidR="00EF11A2" w:rsidRPr="00A5732E" w:rsidRDefault="00EF11A2" w:rsidP="00E279F3">
            <w:pPr>
              <w:rPr>
                <w:rFonts w:asciiTheme="majorBidi" w:hAnsiTheme="majorBidi" w:cstheme="majorBidi"/>
                <w:sz w:val="18"/>
                <w:szCs w:val="18"/>
              </w:rPr>
            </w:pPr>
            <w:r w:rsidRPr="00A5732E">
              <w:rPr>
                <w:rFonts w:asciiTheme="majorBidi" w:hAnsiTheme="majorBidi" w:cstheme="majorBidi"/>
                <w:sz w:val="18"/>
                <w:szCs w:val="18"/>
              </w:rPr>
              <w:t xml:space="preserve">RDC/Monitoring Specialists </w:t>
            </w:r>
          </w:p>
        </w:tc>
        <w:tc>
          <w:tcPr>
            <w:tcW w:w="1147" w:type="dxa"/>
          </w:tcPr>
          <w:p w14:paraId="16E4A42A" w14:textId="7178F344" w:rsidR="00EF11A2" w:rsidRPr="00A5732E" w:rsidRDefault="00EF11A2" w:rsidP="00E279F3">
            <w:pPr>
              <w:rPr>
                <w:rFonts w:asciiTheme="majorBidi" w:hAnsiTheme="majorBidi" w:cstheme="majorBidi"/>
                <w:sz w:val="18"/>
                <w:szCs w:val="18"/>
              </w:rPr>
            </w:pPr>
            <w:r w:rsidRPr="00A5732E">
              <w:rPr>
                <w:rFonts w:asciiTheme="majorBidi" w:hAnsiTheme="majorBidi" w:cstheme="majorBidi"/>
                <w:sz w:val="18"/>
                <w:szCs w:val="18"/>
              </w:rPr>
              <w:t>EA</w:t>
            </w:r>
          </w:p>
        </w:tc>
        <w:tc>
          <w:tcPr>
            <w:tcW w:w="1204" w:type="dxa"/>
          </w:tcPr>
          <w:p w14:paraId="5C7A9BB9" w14:textId="22E61FB6" w:rsidR="00EF11A2" w:rsidRPr="00A5732E" w:rsidRDefault="00AF5775" w:rsidP="00E279F3">
            <w:pPr>
              <w:rPr>
                <w:rFonts w:asciiTheme="majorBidi" w:hAnsiTheme="majorBidi" w:cstheme="majorBidi"/>
                <w:sz w:val="18"/>
                <w:szCs w:val="18"/>
              </w:rPr>
            </w:pPr>
            <w:r>
              <w:rPr>
                <w:rFonts w:asciiTheme="majorBidi" w:hAnsiTheme="majorBidi" w:cstheme="majorBidi"/>
                <w:sz w:val="18"/>
                <w:szCs w:val="18"/>
              </w:rPr>
              <w:t>N/A</w:t>
            </w:r>
          </w:p>
        </w:tc>
      </w:tr>
      <w:tr w:rsidR="00EB184B" w:rsidRPr="00DA5898" w14:paraId="0B5DED67" w14:textId="77777777" w:rsidTr="000419F1">
        <w:trPr>
          <w:trHeight w:val="208"/>
        </w:trPr>
        <w:tc>
          <w:tcPr>
            <w:tcW w:w="1416" w:type="dxa"/>
            <w:vMerge w:val="restart"/>
          </w:tcPr>
          <w:p w14:paraId="7674A081" w14:textId="0E450913" w:rsidR="00EB184B" w:rsidRPr="00A5732E" w:rsidRDefault="00EB184B" w:rsidP="00EF11A2">
            <w:pPr>
              <w:rPr>
                <w:rFonts w:asciiTheme="majorBidi" w:hAnsiTheme="majorBidi" w:cstheme="majorBidi"/>
                <w:sz w:val="18"/>
                <w:szCs w:val="18"/>
              </w:rPr>
            </w:pPr>
            <w:r w:rsidRPr="00A5732E">
              <w:rPr>
                <w:rFonts w:asciiTheme="majorBidi" w:hAnsiTheme="majorBidi" w:cstheme="majorBidi"/>
                <w:sz w:val="18"/>
                <w:szCs w:val="18"/>
              </w:rPr>
              <w:t>Accommodation facilities (mostly applicable  for foreign workers)</w:t>
            </w:r>
          </w:p>
        </w:tc>
        <w:tc>
          <w:tcPr>
            <w:tcW w:w="2678" w:type="dxa"/>
          </w:tcPr>
          <w:p w14:paraId="733E713E" w14:textId="2CEFD841" w:rsidR="00EB184B" w:rsidRPr="00A5732E" w:rsidRDefault="00EB184B" w:rsidP="00EF11A2">
            <w:pPr>
              <w:rPr>
                <w:rFonts w:asciiTheme="majorBidi" w:hAnsiTheme="majorBidi" w:cstheme="majorBidi"/>
                <w:sz w:val="18"/>
                <w:szCs w:val="18"/>
              </w:rPr>
            </w:pPr>
            <w:r w:rsidRPr="00A5732E">
              <w:rPr>
                <w:rFonts w:asciiTheme="majorBidi" w:hAnsiTheme="majorBidi" w:cstheme="majorBidi"/>
                <w:sz w:val="18"/>
                <w:szCs w:val="18"/>
              </w:rPr>
              <w:t xml:space="preserve">Exposed to health risks including COVID 19 outbreak at the accommodation facilities. </w:t>
            </w:r>
          </w:p>
        </w:tc>
        <w:tc>
          <w:tcPr>
            <w:tcW w:w="1533" w:type="dxa"/>
          </w:tcPr>
          <w:p w14:paraId="3D8B4572" w14:textId="58E04337" w:rsidR="00EB184B" w:rsidRPr="00A5732E" w:rsidRDefault="00EB184B" w:rsidP="00EF11A2">
            <w:pPr>
              <w:rPr>
                <w:rFonts w:asciiTheme="majorBidi" w:hAnsiTheme="majorBidi" w:cstheme="majorBidi"/>
                <w:sz w:val="18"/>
                <w:szCs w:val="18"/>
              </w:rPr>
            </w:pPr>
            <w:r w:rsidRPr="00A5732E">
              <w:rPr>
                <w:rFonts w:asciiTheme="majorBidi" w:hAnsiTheme="majorBidi" w:cstheme="majorBidi"/>
                <w:sz w:val="18"/>
                <w:szCs w:val="18"/>
              </w:rPr>
              <w:t xml:space="preserve">Provide safe accommodations, clean water, access to proper sanitation facilities and adequate waste management </w:t>
            </w:r>
          </w:p>
        </w:tc>
        <w:tc>
          <w:tcPr>
            <w:tcW w:w="3750" w:type="dxa"/>
          </w:tcPr>
          <w:p w14:paraId="4B338967" w14:textId="77777777" w:rsidR="00EB184B" w:rsidRPr="00A5732E" w:rsidRDefault="00EB184B" w:rsidP="00EF11A2">
            <w:pPr>
              <w:rPr>
                <w:rFonts w:asciiTheme="majorBidi" w:hAnsiTheme="majorBidi" w:cstheme="majorBidi"/>
                <w:sz w:val="18"/>
                <w:szCs w:val="18"/>
              </w:rPr>
            </w:pPr>
            <w:r w:rsidRPr="00A5732E">
              <w:rPr>
                <w:rFonts w:asciiTheme="majorBidi" w:hAnsiTheme="majorBidi" w:cstheme="majorBidi"/>
                <w:sz w:val="18"/>
                <w:szCs w:val="18"/>
              </w:rPr>
              <w:t xml:space="preserve">The accommodation facilities for all workers shall be safe and should have all basic essential services including water, sanitation and proper waste management. </w:t>
            </w:r>
          </w:p>
          <w:p w14:paraId="22F3EBE0" w14:textId="48811F50" w:rsidR="00EB184B" w:rsidRPr="00A5732E" w:rsidRDefault="00EB184B" w:rsidP="00EF11A2">
            <w:pPr>
              <w:rPr>
                <w:rFonts w:asciiTheme="majorBidi" w:hAnsiTheme="majorBidi" w:cstheme="majorBidi"/>
                <w:sz w:val="18"/>
                <w:szCs w:val="18"/>
              </w:rPr>
            </w:pPr>
            <w:r w:rsidRPr="00A5732E">
              <w:rPr>
                <w:rFonts w:asciiTheme="majorBidi" w:hAnsiTheme="majorBidi" w:cstheme="majorBidi"/>
                <w:sz w:val="18"/>
                <w:szCs w:val="18"/>
              </w:rPr>
              <w:t>Additionally, hygiene products such as sanitizers shall be installed in site to reduce any COVID 19 outbreaks</w:t>
            </w:r>
          </w:p>
        </w:tc>
        <w:tc>
          <w:tcPr>
            <w:tcW w:w="1457" w:type="dxa"/>
          </w:tcPr>
          <w:p w14:paraId="02ACB277" w14:textId="2B079AE9" w:rsidR="00EB184B" w:rsidRPr="00A5732E" w:rsidRDefault="00EB184B" w:rsidP="00EF11A2">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36473AA6" w14:textId="57AC56EC" w:rsidR="00EB184B" w:rsidRPr="00A5732E" w:rsidRDefault="00EB184B" w:rsidP="00EF11A2">
            <w:pPr>
              <w:rPr>
                <w:rFonts w:asciiTheme="majorBidi" w:hAnsiTheme="majorBidi" w:cstheme="majorBidi"/>
                <w:sz w:val="18"/>
                <w:szCs w:val="18"/>
              </w:rPr>
            </w:pPr>
            <w:r w:rsidRPr="00A5732E">
              <w:rPr>
                <w:rFonts w:asciiTheme="majorBidi" w:hAnsiTheme="majorBidi" w:cstheme="majorBidi"/>
                <w:sz w:val="18"/>
                <w:szCs w:val="18"/>
              </w:rPr>
              <w:t>RDC</w:t>
            </w:r>
          </w:p>
        </w:tc>
        <w:tc>
          <w:tcPr>
            <w:tcW w:w="1204" w:type="dxa"/>
          </w:tcPr>
          <w:p w14:paraId="65A1CDB8" w14:textId="77777777" w:rsidR="00EB184B" w:rsidRPr="00A5732E" w:rsidRDefault="00EB184B" w:rsidP="00EF11A2">
            <w:pPr>
              <w:rPr>
                <w:rFonts w:asciiTheme="majorBidi" w:hAnsiTheme="majorBidi" w:cstheme="majorBidi"/>
                <w:sz w:val="18"/>
                <w:szCs w:val="18"/>
              </w:rPr>
            </w:pPr>
          </w:p>
        </w:tc>
      </w:tr>
      <w:tr w:rsidR="00EB184B" w:rsidRPr="00DA5898" w14:paraId="53B810CB" w14:textId="77777777" w:rsidTr="000419F1">
        <w:trPr>
          <w:trHeight w:val="208"/>
        </w:trPr>
        <w:tc>
          <w:tcPr>
            <w:tcW w:w="1416" w:type="dxa"/>
            <w:vMerge/>
          </w:tcPr>
          <w:p w14:paraId="095F99B3" w14:textId="77777777" w:rsidR="00EB184B" w:rsidRPr="00A5732E" w:rsidRDefault="00EB184B" w:rsidP="00EB184B">
            <w:pPr>
              <w:rPr>
                <w:rFonts w:asciiTheme="majorBidi" w:hAnsiTheme="majorBidi" w:cstheme="majorBidi"/>
                <w:sz w:val="18"/>
                <w:szCs w:val="18"/>
              </w:rPr>
            </w:pPr>
          </w:p>
        </w:tc>
        <w:tc>
          <w:tcPr>
            <w:tcW w:w="2678" w:type="dxa"/>
            <w:vMerge w:val="restart"/>
          </w:tcPr>
          <w:p w14:paraId="339821A6" w14:textId="02CE9C47"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 xml:space="preserve">Inadequate water and food supplies </w:t>
            </w:r>
          </w:p>
        </w:tc>
        <w:tc>
          <w:tcPr>
            <w:tcW w:w="1533" w:type="dxa"/>
          </w:tcPr>
          <w:p w14:paraId="6E4FAAEE" w14:textId="621D53DF"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Provision of Clean Water</w:t>
            </w:r>
          </w:p>
        </w:tc>
        <w:tc>
          <w:tcPr>
            <w:tcW w:w="3750" w:type="dxa"/>
          </w:tcPr>
          <w:p w14:paraId="015D4D33" w14:textId="7F6847AB"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Supply sufficient quantity of potable water in every workplace and work site at suitable and easily accessible places</w:t>
            </w:r>
          </w:p>
        </w:tc>
        <w:tc>
          <w:tcPr>
            <w:tcW w:w="1457" w:type="dxa"/>
          </w:tcPr>
          <w:p w14:paraId="73673DD2" w14:textId="0D3D1A6B"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5ABB8624" w14:textId="77777777" w:rsidR="00EB184B" w:rsidRPr="00A5732E" w:rsidRDefault="00EB184B" w:rsidP="00EB184B">
            <w:pPr>
              <w:rPr>
                <w:rFonts w:asciiTheme="majorBidi" w:hAnsiTheme="majorBidi" w:cstheme="majorBidi"/>
                <w:sz w:val="18"/>
                <w:szCs w:val="18"/>
              </w:rPr>
            </w:pPr>
          </w:p>
        </w:tc>
        <w:tc>
          <w:tcPr>
            <w:tcW w:w="1204" w:type="dxa"/>
          </w:tcPr>
          <w:p w14:paraId="67160B30" w14:textId="77777777" w:rsidR="00EB184B" w:rsidRPr="00A5732E" w:rsidRDefault="00EB184B" w:rsidP="00EB184B">
            <w:pPr>
              <w:rPr>
                <w:rFonts w:asciiTheme="majorBidi" w:hAnsiTheme="majorBidi" w:cstheme="majorBidi"/>
                <w:sz w:val="18"/>
                <w:szCs w:val="18"/>
              </w:rPr>
            </w:pPr>
          </w:p>
        </w:tc>
      </w:tr>
      <w:tr w:rsidR="00EB184B" w:rsidRPr="00DA5898" w14:paraId="6C970BA0" w14:textId="77777777" w:rsidTr="000419F1">
        <w:trPr>
          <w:trHeight w:val="208"/>
        </w:trPr>
        <w:tc>
          <w:tcPr>
            <w:tcW w:w="1416" w:type="dxa"/>
            <w:vMerge/>
          </w:tcPr>
          <w:p w14:paraId="3AFA6ED3" w14:textId="77777777" w:rsidR="00EB184B" w:rsidRPr="00A5732E" w:rsidRDefault="00EB184B" w:rsidP="00EB184B">
            <w:pPr>
              <w:rPr>
                <w:rFonts w:asciiTheme="majorBidi" w:hAnsiTheme="majorBidi" w:cstheme="majorBidi"/>
                <w:sz w:val="18"/>
                <w:szCs w:val="18"/>
              </w:rPr>
            </w:pPr>
          </w:p>
        </w:tc>
        <w:tc>
          <w:tcPr>
            <w:tcW w:w="2678" w:type="dxa"/>
            <w:vMerge/>
          </w:tcPr>
          <w:p w14:paraId="347A5B9C" w14:textId="77777777" w:rsidR="00EB184B" w:rsidRPr="00A5732E" w:rsidRDefault="00EB184B" w:rsidP="00EB184B">
            <w:pPr>
              <w:rPr>
                <w:rFonts w:asciiTheme="majorBidi" w:hAnsiTheme="majorBidi" w:cstheme="majorBidi"/>
                <w:sz w:val="18"/>
                <w:szCs w:val="18"/>
              </w:rPr>
            </w:pPr>
          </w:p>
        </w:tc>
        <w:tc>
          <w:tcPr>
            <w:tcW w:w="1533" w:type="dxa"/>
          </w:tcPr>
          <w:p w14:paraId="55194A09" w14:textId="5532AB3C"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Food provision</w:t>
            </w:r>
          </w:p>
        </w:tc>
        <w:tc>
          <w:tcPr>
            <w:tcW w:w="3750" w:type="dxa"/>
          </w:tcPr>
          <w:p w14:paraId="463A175B" w14:textId="6F2A468F"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Minimum 03 meals shall be provided to construction staff per day</w:t>
            </w:r>
          </w:p>
        </w:tc>
        <w:tc>
          <w:tcPr>
            <w:tcW w:w="1457" w:type="dxa"/>
          </w:tcPr>
          <w:p w14:paraId="3D9EE0F7" w14:textId="7C2B34F0"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13293495" w14:textId="77777777" w:rsidR="00EB184B" w:rsidRPr="00A5732E" w:rsidRDefault="00EB184B" w:rsidP="00EB184B">
            <w:pPr>
              <w:rPr>
                <w:rFonts w:asciiTheme="majorBidi" w:hAnsiTheme="majorBidi" w:cstheme="majorBidi"/>
                <w:sz w:val="18"/>
                <w:szCs w:val="18"/>
              </w:rPr>
            </w:pPr>
          </w:p>
        </w:tc>
        <w:tc>
          <w:tcPr>
            <w:tcW w:w="1204" w:type="dxa"/>
          </w:tcPr>
          <w:p w14:paraId="2ED2EB3B" w14:textId="77777777" w:rsidR="00EB184B" w:rsidRPr="00A5732E" w:rsidRDefault="00EB184B" w:rsidP="00EB184B">
            <w:pPr>
              <w:rPr>
                <w:rFonts w:asciiTheme="majorBidi" w:hAnsiTheme="majorBidi" w:cstheme="majorBidi"/>
                <w:sz w:val="18"/>
                <w:szCs w:val="18"/>
              </w:rPr>
            </w:pPr>
          </w:p>
        </w:tc>
      </w:tr>
      <w:tr w:rsidR="00EB184B" w:rsidRPr="00DA5898" w14:paraId="0D0AAC24" w14:textId="77777777" w:rsidTr="000419F1">
        <w:trPr>
          <w:trHeight w:val="208"/>
        </w:trPr>
        <w:tc>
          <w:tcPr>
            <w:tcW w:w="1416" w:type="dxa"/>
            <w:vMerge w:val="restart"/>
          </w:tcPr>
          <w:p w14:paraId="20E5EF40" w14:textId="734E385E"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Decent Work</w:t>
            </w:r>
          </w:p>
        </w:tc>
        <w:tc>
          <w:tcPr>
            <w:tcW w:w="2678" w:type="dxa"/>
            <w:vMerge w:val="restart"/>
          </w:tcPr>
          <w:p w14:paraId="30182BAA" w14:textId="0B9FBAF5"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Extra-long hours</w:t>
            </w:r>
          </w:p>
        </w:tc>
        <w:tc>
          <w:tcPr>
            <w:tcW w:w="1533" w:type="dxa"/>
          </w:tcPr>
          <w:p w14:paraId="2A4FE230" w14:textId="77777777" w:rsidR="00EB184B" w:rsidRPr="00A5732E" w:rsidRDefault="00EB184B" w:rsidP="00EB184B">
            <w:pPr>
              <w:rPr>
                <w:rFonts w:asciiTheme="majorBidi" w:hAnsiTheme="majorBidi" w:cstheme="majorBidi"/>
                <w:sz w:val="18"/>
                <w:szCs w:val="18"/>
              </w:rPr>
            </w:pPr>
          </w:p>
        </w:tc>
        <w:tc>
          <w:tcPr>
            <w:tcW w:w="3750" w:type="dxa"/>
          </w:tcPr>
          <w:p w14:paraId="55A52593" w14:textId="748B3FBD"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Worker shall not be forced to work for more than 48 hours per week</w:t>
            </w:r>
          </w:p>
        </w:tc>
        <w:tc>
          <w:tcPr>
            <w:tcW w:w="1457" w:type="dxa"/>
          </w:tcPr>
          <w:p w14:paraId="3B9F65F3" w14:textId="209AD2A0"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6D16E42E" w14:textId="77777777" w:rsidR="00EB184B" w:rsidRPr="00A5732E" w:rsidRDefault="00EB184B" w:rsidP="00EB184B">
            <w:pPr>
              <w:rPr>
                <w:rFonts w:asciiTheme="majorBidi" w:hAnsiTheme="majorBidi" w:cstheme="majorBidi"/>
                <w:sz w:val="18"/>
                <w:szCs w:val="18"/>
              </w:rPr>
            </w:pPr>
          </w:p>
        </w:tc>
        <w:tc>
          <w:tcPr>
            <w:tcW w:w="1204" w:type="dxa"/>
          </w:tcPr>
          <w:p w14:paraId="223CAECD" w14:textId="77777777" w:rsidR="00EB184B" w:rsidRPr="00A5732E" w:rsidRDefault="00EB184B" w:rsidP="00EB184B">
            <w:pPr>
              <w:rPr>
                <w:rFonts w:asciiTheme="majorBidi" w:hAnsiTheme="majorBidi" w:cstheme="majorBidi"/>
                <w:sz w:val="18"/>
                <w:szCs w:val="18"/>
              </w:rPr>
            </w:pPr>
          </w:p>
        </w:tc>
      </w:tr>
      <w:tr w:rsidR="00EB184B" w:rsidRPr="00DA5898" w14:paraId="2519A2CF" w14:textId="77777777" w:rsidTr="000419F1">
        <w:trPr>
          <w:trHeight w:val="208"/>
        </w:trPr>
        <w:tc>
          <w:tcPr>
            <w:tcW w:w="1416" w:type="dxa"/>
            <w:vMerge/>
          </w:tcPr>
          <w:p w14:paraId="0AB6CA61" w14:textId="77777777" w:rsidR="00EB184B" w:rsidRPr="00A5732E" w:rsidRDefault="00EB184B" w:rsidP="00EB184B">
            <w:pPr>
              <w:rPr>
                <w:rFonts w:asciiTheme="majorBidi" w:hAnsiTheme="majorBidi" w:cstheme="majorBidi"/>
                <w:sz w:val="18"/>
                <w:szCs w:val="18"/>
              </w:rPr>
            </w:pPr>
          </w:p>
        </w:tc>
        <w:tc>
          <w:tcPr>
            <w:tcW w:w="2678" w:type="dxa"/>
            <w:vMerge/>
          </w:tcPr>
          <w:p w14:paraId="217E94FA" w14:textId="77777777" w:rsidR="00EB184B" w:rsidRPr="00A5732E" w:rsidRDefault="00EB184B" w:rsidP="00EB184B">
            <w:pPr>
              <w:rPr>
                <w:rFonts w:asciiTheme="majorBidi" w:hAnsiTheme="majorBidi" w:cstheme="majorBidi"/>
                <w:sz w:val="18"/>
                <w:szCs w:val="18"/>
              </w:rPr>
            </w:pPr>
          </w:p>
        </w:tc>
        <w:tc>
          <w:tcPr>
            <w:tcW w:w="1533" w:type="dxa"/>
          </w:tcPr>
          <w:p w14:paraId="10260BF6" w14:textId="77777777" w:rsidR="00EB184B" w:rsidRPr="00A5732E" w:rsidRDefault="00EB184B" w:rsidP="00EB184B">
            <w:pPr>
              <w:rPr>
                <w:rFonts w:asciiTheme="majorBidi" w:hAnsiTheme="majorBidi" w:cstheme="majorBidi"/>
                <w:sz w:val="18"/>
                <w:szCs w:val="18"/>
              </w:rPr>
            </w:pPr>
          </w:p>
        </w:tc>
        <w:tc>
          <w:tcPr>
            <w:tcW w:w="3750" w:type="dxa"/>
          </w:tcPr>
          <w:p w14:paraId="1EA59C19" w14:textId="2C71685E"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Worker shall not be made to work for more than 6 days a week consecutively without providing 24 hours for rest</w:t>
            </w:r>
          </w:p>
        </w:tc>
        <w:tc>
          <w:tcPr>
            <w:tcW w:w="1457" w:type="dxa"/>
          </w:tcPr>
          <w:p w14:paraId="52621DFF" w14:textId="6E8F0C47"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19259698" w14:textId="77777777" w:rsidR="00EB184B" w:rsidRPr="00A5732E" w:rsidRDefault="00EB184B" w:rsidP="00EB184B">
            <w:pPr>
              <w:rPr>
                <w:rFonts w:asciiTheme="majorBidi" w:hAnsiTheme="majorBidi" w:cstheme="majorBidi"/>
                <w:sz w:val="18"/>
                <w:szCs w:val="18"/>
              </w:rPr>
            </w:pPr>
          </w:p>
        </w:tc>
        <w:tc>
          <w:tcPr>
            <w:tcW w:w="1204" w:type="dxa"/>
          </w:tcPr>
          <w:p w14:paraId="520F0402" w14:textId="77777777" w:rsidR="00EB184B" w:rsidRPr="00A5732E" w:rsidRDefault="00EB184B" w:rsidP="00EB184B">
            <w:pPr>
              <w:rPr>
                <w:rFonts w:asciiTheme="majorBidi" w:hAnsiTheme="majorBidi" w:cstheme="majorBidi"/>
                <w:sz w:val="18"/>
                <w:szCs w:val="18"/>
              </w:rPr>
            </w:pPr>
          </w:p>
        </w:tc>
      </w:tr>
      <w:tr w:rsidR="00EB184B" w:rsidRPr="00DA5898" w14:paraId="4DA39DA3" w14:textId="77777777" w:rsidTr="000419F1">
        <w:trPr>
          <w:trHeight w:val="208"/>
        </w:trPr>
        <w:tc>
          <w:tcPr>
            <w:tcW w:w="1416" w:type="dxa"/>
            <w:vMerge/>
          </w:tcPr>
          <w:p w14:paraId="75898743" w14:textId="77777777" w:rsidR="00EB184B" w:rsidRPr="00A5732E" w:rsidRDefault="00EB184B" w:rsidP="00EB184B">
            <w:pPr>
              <w:rPr>
                <w:rFonts w:asciiTheme="majorBidi" w:hAnsiTheme="majorBidi" w:cstheme="majorBidi"/>
                <w:sz w:val="18"/>
                <w:szCs w:val="18"/>
              </w:rPr>
            </w:pPr>
          </w:p>
        </w:tc>
        <w:tc>
          <w:tcPr>
            <w:tcW w:w="2678" w:type="dxa"/>
            <w:vMerge/>
          </w:tcPr>
          <w:p w14:paraId="3817050F" w14:textId="77777777" w:rsidR="00EB184B" w:rsidRPr="00A5732E" w:rsidRDefault="00EB184B" w:rsidP="00EB184B">
            <w:pPr>
              <w:rPr>
                <w:rFonts w:asciiTheme="majorBidi" w:hAnsiTheme="majorBidi" w:cstheme="majorBidi"/>
                <w:sz w:val="18"/>
                <w:szCs w:val="18"/>
              </w:rPr>
            </w:pPr>
          </w:p>
        </w:tc>
        <w:tc>
          <w:tcPr>
            <w:tcW w:w="1533" w:type="dxa"/>
          </w:tcPr>
          <w:p w14:paraId="6629E3B1" w14:textId="77777777" w:rsidR="00EB184B" w:rsidRPr="00A5732E" w:rsidRDefault="00EB184B" w:rsidP="00EB184B">
            <w:pPr>
              <w:rPr>
                <w:rFonts w:asciiTheme="majorBidi" w:hAnsiTheme="majorBidi" w:cstheme="majorBidi"/>
                <w:sz w:val="18"/>
                <w:szCs w:val="18"/>
              </w:rPr>
            </w:pPr>
          </w:p>
        </w:tc>
        <w:tc>
          <w:tcPr>
            <w:tcW w:w="3750" w:type="dxa"/>
          </w:tcPr>
          <w:p w14:paraId="7010F5EF" w14:textId="53C19E1F"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Worker shall not be made to work continuously for more than 5 hours without providing a break for at least 30 minutes</w:t>
            </w:r>
          </w:p>
        </w:tc>
        <w:tc>
          <w:tcPr>
            <w:tcW w:w="1457" w:type="dxa"/>
          </w:tcPr>
          <w:p w14:paraId="55B7BC99" w14:textId="00D6FCED"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04CB0D48" w14:textId="77777777" w:rsidR="00EB184B" w:rsidRPr="00A5732E" w:rsidRDefault="00EB184B" w:rsidP="00EB184B">
            <w:pPr>
              <w:rPr>
                <w:rFonts w:asciiTheme="majorBidi" w:hAnsiTheme="majorBidi" w:cstheme="majorBidi"/>
                <w:sz w:val="18"/>
                <w:szCs w:val="18"/>
              </w:rPr>
            </w:pPr>
          </w:p>
        </w:tc>
        <w:tc>
          <w:tcPr>
            <w:tcW w:w="1204" w:type="dxa"/>
          </w:tcPr>
          <w:p w14:paraId="7CC93282" w14:textId="77777777" w:rsidR="00EB184B" w:rsidRPr="00A5732E" w:rsidRDefault="00EB184B" w:rsidP="00EB184B">
            <w:pPr>
              <w:rPr>
                <w:rFonts w:asciiTheme="majorBidi" w:hAnsiTheme="majorBidi" w:cstheme="majorBidi"/>
                <w:sz w:val="18"/>
                <w:szCs w:val="18"/>
              </w:rPr>
            </w:pPr>
          </w:p>
        </w:tc>
      </w:tr>
      <w:tr w:rsidR="00EB184B" w:rsidRPr="00DA5898" w14:paraId="1CA4FF90" w14:textId="77777777" w:rsidTr="000419F1">
        <w:trPr>
          <w:trHeight w:val="208"/>
        </w:trPr>
        <w:tc>
          <w:tcPr>
            <w:tcW w:w="1416" w:type="dxa"/>
            <w:vMerge/>
          </w:tcPr>
          <w:p w14:paraId="1BBF90DF" w14:textId="77777777" w:rsidR="00EB184B" w:rsidRPr="00A5732E" w:rsidRDefault="00EB184B" w:rsidP="00EB184B">
            <w:pPr>
              <w:rPr>
                <w:rFonts w:asciiTheme="majorBidi" w:hAnsiTheme="majorBidi" w:cstheme="majorBidi"/>
                <w:sz w:val="18"/>
                <w:szCs w:val="18"/>
              </w:rPr>
            </w:pPr>
          </w:p>
        </w:tc>
        <w:tc>
          <w:tcPr>
            <w:tcW w:w="2678" w:type="dxa"/>
          </w:tcPr>
          <w:p w14:paraId="1F258BF0" w14:textId="74B261B7"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Withholding renumerations or benefits</w:t>
            </w:r>
          </w:p>
        </w:tc>
        <w:tc>
          <w:tcPr>
            <w:tcW w:w="1533" w:type="dxa"/>
          </w:tcPr>
          <w:p w14:paraId="7E763041" w14:textId="1C0BBC8E"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Compliance with the regulations</w:t>
            </w:r>
          </w:p>
        </w:tc>
        <w:tc>
          <w:tcPr>
            <w:tcW w:w="3750" w:type="dxa"/>
          </w:tcPr>
          <w:p w14:paraId="1726250D" w14:textId="009639F5"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 xml:space="preserve">Salary should be paid to all permanent contract workers once a month, and should be recorded and maintained </w:t>
            </w:r>
          </w:p>
        </w:tc>
        <w:tc>
          <w:tcPr>
            <w:tcW w:w="1457" w:type="dxa"/>
          </w:tcPr>
          <w:p w14:paraId="2D682BE1" w14:textId="52B1D0C3" w:rsidR="00EB184B" w:rsidRPr="00A5732E" w:rsidRDefault="00EB184B" w:rsidP="00EB184B">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10682D82" w14:textId="77777777" w:rsidR="00EB184B" w:rsidRPr="00A5732E" w:rsidRDefault="00EB184B" w:rsidP="00EB184B">
            <w:pPr>
              <w:rPr>
                <w:rFonts w:asciiTheme="majorBidi" w:hAnsiTheme="majorBidi" w:cstheme="majorBidi"/>
                <w:sz w:val="18"/>
                <w:szCs w:val="18"/>
              </w:rPr>
            </w:pPr>
          </w:p>
        </w:tc>
        <w:tc>
          <w:tcPr>
            <w:tcW w:w="1204" w:type="dxa"/>
          </w:tcPr>
          <w:p w14:paraId="07A694BE" w14:textId="77777777" w:rsidR="00EB184B" w:rsidRPr="00A5732E" w:rsidRDefault="00EB184B" w:rsidP="00EB184B">
            <w:pPr>
              <w:rPr>
                <w:rFonts w:asciiTheme="majorBidi" w:hAnsiTheme="majorBidi" w:cstheme="majorBidi"/>
                <w:sz w:val="18"/>
                <w:szCs w:val="18"/>
              </w:rPr>
            </w:pPr>
          </w:p>
        </w:tc>
      </w:tr>
      <w:tr w:rsidR="00EF11A2" w:rsidRPr="00DA5898" w14:paraId="5DE6F35B" w14:textId="77777777" w:rsidTr="008D72C1">
        <w:trPr>
          <w:trHeight w:val="208"/>
        </w:trPr>
        <w:tc>
          <w:tcPr>
            <w:tcW w:w="13185" w:type="dxa"/>
            <w:gridSpan w:val="7"/>
          </w:tcPr>
          <w:p w14:paraId="4D08991E" w14:textId="10CECC53" w:rsidR="00EF11A2" w:rsidRPr="00A5732E" w:rsidRDefault="00EF11A2" w:rsidP="0019235E">
            <w:pPr>
              <w:jc w:val="center"/>
              <w:rPr>
                <w:rFonts w:asciiTheme="majorBidi" w:hAnsiTheme="majorBidi" w:cstheme="majorBidi"/>
                <w:b/>
                <w:bCs/>
                <w:sz w:val="18"/>
                <w:szCs w:val="18"/>
              </w:rPr>
            </w:pPr>
            <w:r w:rsidRPr="00A5732E">
              <w:rPr>
                <w:rFonts w:asciiTheme="majorBidi" w:hAnsiTheme="majorBidi" w:cstheme="majorBidi"/>
                <w:b/>
                <w:bCs/>
                <w:sz w:val="18"/>
                <w:szCs w:val="18"/>
              </w:rPr>
              <w:t xml:space="preserve">PROCUREMENT </w:t>
            </w:r>
            <w:r w:rsidR="00ED6E84" w:rsidRPr="00A5732E">
              <w:rPr>
                <w:rFonts w:asciiTheme="majorBidi" w:hAnsiTheme="majorBidi" w:cstheme="majorBidi"/>
                <w:b/>
                <w:bCs/>
                <w:sz w:val="18"/>
                <w:szCs w:val="18"/>
              </w:rPr>
              <w:t xml:space="preserve">AND MANAGEMENT OF </w:t>
            </w:r>
            <w:r w:rsidRPr="00A5732E">
              <w:rPr>
                <w:rFonts w:asciiTheme="majorBidi" w:hAnsiTheme="majorBidi" w:cstheme="majorBidi"/>
                <w:b/>
                <w:bCs/>
                <w:sz w:val="18"/>
                <w:szCs w:val="18"/>
              </w:rPr>
              <w:t xml:space="preserve"> CONSTRUCTION MATERIALS</w:t>
            </w:r>
          </w:p>
        </w:tc>
      </w:tr>
      <w:tr w:rsidR="00EF11A2" w:rsidRPr="00DA5898" w14:paraId="07DFAD9D" w14:textId="77777777" w:rsidTr="000419F1">
        <w:trPr>
          <w:trHeight w:val="208"/>
        </w:trPr>
        <w:tc>
          <w:tcPr>
            <w:tcW w:w="1416" w:type="dxa"/>
          </w:tcPr>
          <w:p w14:paraId="308788F1" w14:textId="6155F344" w:rsidR="00EF11A2" w:rsidRPr="00A5732E" w:rsidRDefault="00EF11A2" w:rsidP="00EF11A2">
            <w:pPr>
              <w:rPr>
                <w:rFonts w:asciiTheme="majorBidi" w:hAnsiTheme="majorBidi" w:cstheme="majorBidi"/>
                <w:sz w:val="18"/>
                <w:szCs w:val="18"/>
              </w:rPr>
            </w:pPr>
            <w:r w:rsidRPr="00A5732E">
              <w:rPr>
                <w:rFonts w:asciiTheme="majorBidi" w:hAnsiTheme="majorBidi" w:cstheme="majorBidi"/>
                <w:sz w:val="18"/>
                <w:szCs w:val="18"/>
              </w:rPr>
              <w:t>Coral</w:t>
            </w:r>
            <w:r w:rsidR="00386F6C" w:rsidRPr="00A5732E">
              <w:rPr>
                <w:rFonts w:asciiTheme="majorBidi" w:hAnsiTheme="majorBidi" w:cstheme="majorBidi"/>
                <w:sz w:val="18"/>
                <w:szCs w:val="18"/>
              </w:rPr>
              <w:t xml:space="preserve"> and Sand </w:t>
            </w:r>
            <w:r w:rsidRPr="00A5732E">
              <w:rPr>
                <w:rFonts w:asciiTheme="majorBidi" w:hAnsiTheme="majorBidi" w:cstheme="majorBidi"/>
                <w:sz w:val="18"/>
                <w:szCs w:val="18"/>
              </w:rPr>
              <w:t>Mining</w:t>
            </w:r>
          </w:p>
        </w:tc>
        <w:tc>
          <w:tcPr>
            <w:tcW w:w="2678" w:type="dxa"/>
          </w:tcPr>
          <w:p w14:paraId="5A9D4A55" w14:textId="35B17028" w:rsidR="00EF11A2" w:rsidRPr="00A5732E" w:rsidRDefault="00386F6C" w:rsidP="00EF11A2">
            <w:pPr>
              <w:rPr>
                <w:rFonts w:asciiTheme="majorBidi" w:hAnsiTheme="majorBidi" w:cstheme="majorBidi"/>
                <w:sz w:val="18"/>
                <w:szCs w:val="18"/>
              </w:rPr>
            </w:pPr>
            <w:r w:rsidRPr="00A5732E">
              <w:rPr>
                <w:rFonts w:asciiTheme="majorBidi" w:hAnsiTheme="majorBidi" w:cstheme="majorBidi"/>
                <w:sz w:val="18"/>
                <w:szCs w:val="18"/>
              </w:rPr>
              <w:t xml:space="preserve">Significant impact to marine and coastal environment </w:t>
            </w:r>
          </w:p>
        </w:tc>
        <w:tc>
          <w:tcPr>
            <w:tcW w:w="1533" w:type="dxa"/>
          </w:tcPr>
          <w:p w14:paraId="5F399557" w14:textId="7BF822BA" w:rsidR="00EF11A2" w:rsidRPr="00A5732E" w:rsidRDefault="00386F6C" w:rsidP="00EF11A2">
            <w:pPr>
              <w:rPr>
                <w:rFonts w:asciiTheme="majorBidi" w:hAnsiTheme="majorBidi" w:cstheme="majorBidi"/>
                <w:sz w:val="18"/>
                <w:szCs w:val="18"/>
              </w:rPr>
            </w:pPr>
            <w:r w:rsidRPr="00A5732E">
              <w:rPr>
                <w:rFonts w:asciiTheme="majorBidi" w:hAnsiTheme="majorBidi" w:cstheme="majorBidi"/>
                <w:sz w:val="18"/>
                <w:szCs w:val="18"/>
              </w:rPr>
              <w:t xml:space="preserve">Compliance with regulations </w:t>
            </w:r>
          </w:p>
        </w:tc>
        <w:tc>
          <w:tcPr>
            <w:tcW w:w="3750" w:type="dxa"/>
          </w:tcPr>
          <w:p w14:paraId="3F230B1D" w14:textId="532D7B75" w:rsidR="00EF11A2" w:rsidRPr="00A5732E" w:rsidRDefault="00386F6C" w:rsidP="00EF11A2">
            <w:pPr>
              <w:rPr>
                <w:rFonts w:asciiTheme="majorBidi" w:hAnsiTheme="majorBidi" w:cstheme="majorBidi"/>
                <w:sz w:val="18"/>
                <w:szCs w:val="18"/>
              </w:rPr>
            </w:pPr>
            <w:r w:rsidRPr="00A5732E">
              <w:rPr>
                <w:rFonts w:asciiTheme="majorBidi" w:hAnsiTheme="majorBidi" w:cstheme="majorBidi"/>
                <w:sz w:val="18"/>
                <w:szCs w:val="18"/>
              </w:rPr>
              <w:t>Include in contract that use of any coral for construction is strictly prohibited</w:t>
            </w:r>
          </w:p>
        </w:tc>
        <w:tc>
          <w:tcPr>
            <w:tcW w:w="1457" w:type="dxa"/>
          </w:tcPr>
          <w:p w14:paraId="3E6E2F94" w14:textId="26353BFB" w:rsidR="00EF11A2" w:rsidRPr="00A5732E" w:rsidRDefault="00386F6C" w:rsidP="00EF11A2">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242404A7" w14:textId="38081134" w:rsidR="00EF11A2" w:rsidRPr="00A5732E" w:rsidRDefault="00386F6C" w:rsidP="00EF11A2">
            <w:pPr>
              <w:rPr>
                <w:rFonts w:asciiTheme="majorBidi" w:hAnsiTheme="majorBidi" w:cstheme="majorBidi"/>
                <w:sz w:val="18"/>
                <w:szCs w:val="18"/>
              </w:rPr>
            </w:pPr>
            <w:r w:rsidRPr="00A5732E">
              <w:rPr>
                <w:rFonts w:asciiTheme="majorBidi" w:hAnsiTheme="majorBidi" w:cstheme="majorBidi"/>
                <w:sz w:val="18"/>
                <w:szCs w:val="18"/>
              </w:rPr>
              <w:t>RDC/ES</w:t>
            </w:r>
          </w:p>
        </w:tc>
        <w:tc>
          <w:tcPr>
            <w:tcW w:w="1204" w:type="dxa"/>
          </w:tcPr>
          <w:p w14:paraId="14D343E0" w14:textId="44B8C584" w:rsidR="00EF11A2" w:rsidRPr="00A5732E" w:rsidRDefault="00EF11A2" w:rsidP="00EF11A2">
            <w:pPr>
              <w:rPr>
                <w:rFonts w:asciiTheme="majorBidi" w:hAnsiTheme="majorBidi" w:cstheme="majorBidi"/>
                <w:sz w:val="18"/>
                <w:szCs w:val="18"/>
              </w:rPr>
            </w:pPr>
          </w:p>
        </w:tc>
      </w:tr>
      <w:tr w:rsidR="00386F6C" w:rsidRPr="00DA5898" w14:paraId="3481CB77" w14:textId="77777777" w:rsidTr="000419F1">
        <w:trPr>
          <w:trHeight w:val="208"/>
        </w:trPr>
        <w:tc>
          <w:tcPr>
            <w:tcW w:w="1416" w:type="dxa"/>
          </w:tcPr>
          <w:p w14:paraId="3758875C" w14:textId="04D08484" w:rsidR="00386F6C" w:rsidRPr="00A5732E" w:rsidRDefault="00386F6C" w:rsidP="00386F6C">
            <w:pPr>
              <w:rPr>
                <w:rFonts w:asciiTheme="majorBidi" w:hAnsiTheme="majorBidi" w:cstheme="majorBidi"/>
                <w:sz w:val="18"/>
                <w:szCs w:val="18"/>
              </w:rPr>
            </w:pPr>
            <w:r w:rsidRPr="00A5732E">
              <w:rPr>
                <w:rFonts w:asciiTheme="majorBidi" w:hAnsiTheme="majorBidi" w:cstheme="majorBidi"/>
                <w:sz w:val="18"/>
                <w:szCs w:val="18"/>
              </w:rPr>
              <w:t>Imported Materials</w:t>
            </w:r>
          </w:p>
        </w:tc>
        <w:tc>
          <w:tcPr>
            <w:tcW w:w="2678" w:type="dxa"/>
          </w:tcPr>
          <w:p w14:paraId="5A4DB561" w14:textId="2B539B1C" w:rsidR="00386F6C" w:rsidRPr="00A5732E" w:rsidRDefault="00386F6C" w:rsidP="00386F6C">
            <w:pPr>
              <w:rPr>
                <w:rFonts w:asciiTheme="majorBidi" w:hAnsiTheme="majorBidi" w:cstheme="majorBidi"/>
                <w:sz w:val="18"/>
                <w:szCs w:val="18"/>
              </w:rPr>
            </w:pPr>
            <w:r w:rsidRPr="00A5732E">
              <w:rPr>
                <w:rFonts w:asciiTheme="majorBidi" w:hAnsiTheme="majorBidi" w:cstheme="majorBidi"/>
                <w:sz w:val="18"/>
                <w:szCs w:val="18"/>
              </w:rPr>
              <w:t>Introduction of alien, or extra-terrestrial pests or organisms</w:t>
            </w:r>
          </w:p>
        </w:tc>
        <w:tc>
          <w:tcPr>
            <w:tcW w:w="1533" w:type="dxa"/>
          </w:tcPr>
          <w:p w14:paraId="723425B9" w14:textId="7255007D" w:rsidR="00386F6C" w:rsidRPr="00A5732E" w:rsidRDefault="00386F6C" w:rsidP="00386F6C">
            <w:pPr>
              <w:rPr>
                <w:rFonts w:asciiTheme="majorBidi" w:hAnsiTheme="majorBidi" w:cstheme="majorBidi"/>
                <w:sz w:val="18"/>
                <w:szCs w:val="18"/>
              </w:rPr>
            </w:pPr>
            <w:r w:rsidRPr="00A5732E">
              <w:rPr>
                <w:rFonts w:asciiTheme="majorBidi" w:hAnsiTheme="majorBidi" w:cstheme="majorBidi"/>
                <w:sz w:val="18"/>
                <w:szCs w:val="18"/>
              </w:rPr>
              <w:t xml:space="preserve">Compliance with regulations </w:t>
            </w:r>
          </w:p>
        </w:tc>
        <w:tc>
          <w:tcPr>
            <w:tcW w:w="3750" w:type="dxa"/>
          </w:tcPr>
          <w:p w14:paraId="55982217" w14:textId="7699C26C" w:rsidR="00386F6C" w:rsidRPr="00A5732E" w:rsidRDefault="00386F6C" w:rsidP="00386F6C">
            <w:pPr>
              <w:rPr>
                <w:rFonts w:asciiTheme="majorBidi" w:hAnsiTheme="majorBidi" w:cstheme="majorBidi"/>
                <w:sz w:val="18"/>
                <w:szCs w:val="18"/>
              </w:rPr>
            </w:pPr>
            <w:r w:rsidRPr="00A5732E">
              <w:rPr>
                <w:rFonts w:asciiTheme="majorBidi" w:hAnsiTheme="majorBidi" w:cstheme="majorBidi"/>
                <w:sz w:val="18"/>
                <w:szCs w:val="18"/>
              </w:rPr>
              <w:t>Include in contract that use of any coral for construction is strictly prohibited</w:t>
            </w:r>
          </w:p>
        </w:tc>
        <w:tc>
          <w:tcPr>
            <w:tcW w:w="1457" w:type="dxa"/>
          </w:tcPr>
          <w:p w14:paraId="4860BE2C" w14:textId="0CF27997" w:rsidR="00386F6C" w:rsidRPr="00A5732E" w:rsidRDefault="00386F6C" w:rsidP="00386F6C">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426C7474" w14:textId="35F45113" w:rsidR="00386F6C" w:rsidRPr="00A5732E" w:rsidRDefault="00386F6C" w:rsidP="00386F6C">
            <w:pPr>
              <w:rPr>
                <w:rFonts w:asciiTheme="majorBidi" w:hAnsiTheme="majorBidi" w:cstheme="majorBidi"/>
                <w:sz w:val="18"/>
                <w:szCs w:val="18"/>
              </w:rPr>
            </w:pPr>
            <w:r w:rsidRPr="00A5732E">
              <w:rPr>
                <w:rFonts w:asciiTheme="majorBidi" w:hAnsiTheme="majorBidi" w:cstheme="majorBidi"/>
                <w:sz w:val="18"/>
                <w:szCs w:val="18"/>
              </w:rPr>
              <w:t>RDC/ES</w:t>
            </w:r>
          </w:p>
        </w:tc>
        <w:tc>
          <w:tcPr>
            <w:tcW w:w="1204" w:type="dxa"/>
          </w:tcPr>
          <w:p w14:paraId="55BC5125" w14:textId="77777777" w:rsidR="00386F6C" w:rsidRPr="00A5732E" w:rsidRDefault="00386F6C" w:rsidP="00386F6C">
            <w:pPr>
              <w:rPr>
                <w:rFonts w:asciiTheme="majorBidi" w:hAnsiTheme="majorBidi" w:cstheme="majorBidi"/>
                <w:sz w:val="18"/>
                <w:szCs w:val="18"/>
              </w:rPr>
            </w:pPr>
          </w:p>
        </w:tc>
      </w:tr>
      <w:tr w:rsidR="0019235E" w:rsidRPr="00DA5898" w14:paraId="3F7578CC" w14:textId="77777777" w:rsidTr="000419F1">
        <w:trPr>
          <w:trHeight w:val="208"/>
        </w:trPr>
        <w:tc>
          <w:tcPr>
            <w:tcW w:w="1416" w:type="dxa"/>
            <w:vMerge w:val="restart"/>
          </w:tcPr>
          <w:p w14:paraId="2FF25326" w14:textId="47760BC5" w:rsidR="0019235E" w:rsidRPr="00A5732E" w:rsidRDefault="0019235E" w:rsidP="00386F6C">
            <w:pPr>
              <w:rPr>
                <w:rFonts w:asciiTheme="majorBidi" w:hAnsiTheme="majorBidi" w:cstheme="majorBidi"/>
                <w:sz w:val="18"/>
                <w:szCs w:val="18"/>
              </w:rPr>
            </w:pPr>
            <w:r w:rsidRPr="00A5732E">
              <w:rPr>
                <w:rFonts w:asciiTheme="majorBidi" w:hAnsiTheme="majorBidi" w:cstheme="majorBidi"/>
                <w:sz w:val="18"/>
                <w:szCs w:val="18"/>
              </w:rPr>
              <w:t xml:space="preserve">Health and Safety </w:t>
            </w:r>
          </w:p>
        </w:tc>
        <w:tc>
          <w:tcPr>
            <w:tcW w:w="2678" w:type="dxa"/>
            <w:vMerge w:val="restart"/>
          </w:tcPr>
          <w:p w14:paraId="7E6C9EC9" w14:textId="3B264D73" w:rsidR="0019235E" w:rsidRPr="00A5732E" w:rsidRDefault="0019235E" w:rsidP="00386F6C">
            <w:pPr>
              <w:rPr>
                <w:rFonts w:asciiTheme="majorBidi" w:hAnsiTheme="majorBidi" w:cstheme="majorBidi"/>
                <w:sz w:val="18"/>
                <w:szCs w:val="18"/>
              </w:rPr>
            </w:pPr>
            <w:r w:rsidRPr="00A5732E">
              <w:rPr>
                <w:rFonts w:asciiTheme="majorBidi" w:hAnsiTheme="majorBidi" w:cstheme="majorBidi"/>
                <w:sz w:val="18"/>
                <w:szCs w:val="18"/>
              </w:rPr>
              <w:t xml:space="preserve">Accidents or unforeseen injuries during storage of materials </w:t>
            </w:r>
          </w:p>
        </w:tc>
        <w:tc>
          <w:tcPr>
            <w:tcW w:w="1533" w:type="dxa"/>
          </w:tcPr>
          <w:p w14:paraId="281477E3" w14:textId="31AD06F8" w:rsidR="0019235E" w:rsidRPr="00A5732E" w:rsidRDefault="0019235E" w:rsidP="00386F6C">
            <w:pPr>
              <w:rPr>
                <w:rFonts w:asciiTheme="majorBidi" w:hAnsiTheme="majorBidi" w:cstheme="majorBidi"/>
                <w:sz w:val="18"/>
                <w:szCs w:val="18"/>
              </w:rPr>
            </w:pPr>
            <w:r w:rsidRPr="00A5732E">
              <w:rPr>
                <w:rFonts w:asciiTheme="majorBidi" w:hAnsiTheme="majorBidi" w:cstheme="majorBidi"/>
                <w:sz w:val="18"/>
                <w:szCs w:val="18"/>
              </w:rPr>
              <w:t>Location control</w:t>
            </w:r>
          </w:p>
        </w:tc>
        <w:tc>
          <w:tcPr>
            <w:tcW w:w="3750" w:type="dxa"/>
          </w:tcPr>
          <w:p w14:paraId="3448047A" w14:textId="2D12F67F" w:rsidR="0019235E" w:rsidRPr="00A5732E" w:rsidRDefault="0019235E" w:rsidP="00386F6C">
            <w:pPr>
              <w:rPr>
                <w:rFonts w:asciiTheme="majorBidi" w:hAnsiTheme="majorBidi" w:cstheme="majorBidi"/>
                <w:sz w:val="18"/>
                <w:szCs w:val="18"/>
              </w:rPr>
            </w:pPr>
            <w:r w:rsidRPr="00A5732E">
              <w:rPr>
                <w:rFonts w:asciiTheme="majorBidi" w:hAnsiTheme="majorBidi" w:cstheme="majorBidi"/>
                <w:sz w:val="18"/>
                <w:szCs w:val="18"/>
              </w:rPr>
              <w:t>Designate loading and unloading location within the site</w:t>
            </w:r>
          </w:p>
        </w:tc>
        <w:tc>
          <w:tcPr>
            <w:tcW w:w="1457" w:type="dxa"/>
          </w:tcPr>
          <w:p w14:paraId="49E07AF6" w14:textId="19A6656F" w:rsidR="0019235E" w:rsidRPr="00A5732E" w:rsidRDefault="0019235E" w:rsidP="00386F6C">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43DA0383" w14:textId="07443A7E" w:rsidR="0019235E" w:rsidRPr="00A5732E" w:rsidRDefault="0019235E" w:rsidP="00386F6C">
            <w:pPr>
              <w:rPr>
                <w:rFonts w:asciiTheme="majorBidi" w:hAnsiTheme="majorBidi" w:cstheme="majorBidi"/>
                <w:sz w:val="18"/>
                <w:szCs w:val="18"/>
              </w:rPr>
            </w:pPr>
            <w:r w:rsidRPr="00A5732E">
              <w:rPr>
                <w:rFonts w:asciiTheme="majorBidi" w:hAnsiTheme="majorBidi" w:cstheme="majorBidi"/>
                <w:sz w:val="18"/>
                <w:szCs w:val="18"/>
              </w:rPr>
              <w:t>RDC</w:t>
            </w:r>
          </w:p>
        </w:tc>
        <w:tc>
          <w:tcPr>
            <w:tcW w:w="1204" w:type="dxa"/>
          </w:tcPr>
          <w:p w14:paraId="1DC591C2" w14:textId="77777777" w:rsidR="0019235E" w:rsidRPr="00A5732E" w:rsidRDefault="0019235E" w:rsidP="00386F6C">
            <w:pPr>
              <w:rPr>
                <w:rFonts w:asciiTheme="majorBidi" w:hAnsiTheme="majorBidi" w:cstheme="majorBidi"/>
                <w:sz w:val="18"/>
                <w:szCs w:val="18"/>
              </w:rPr>
            </w:pPr>
          </w:p>
        </w:tc>
      </w:tr>
      <w:tr w:rsidR="0019235E" w:rsidRPr="00DA5898" w14:paraId="7EA2C302" w14:textId="77777777" w:rsidTr="000419F1">
        <w:trPr>
          <w:trHeight w:val="208"/>
        </w:trPr>
        <w:tc>
          <w:tcPr>
            <w:tcW w:w="1416" w:type="dxa"/>
            <w:vMerge/>
          </w:tcPr>
          <w:p w14:paraId="30D2AE4C" w14:textId="77777777" w:rsidR="0019235E" w:rsidRPr="00A5732E" w:rsidRDefault="0019235E" w:rsidP="00386F6C">
            <w:pPr>
              <w:rPr>
                <w:rFonts w:asciiTheme="majorBidi" w:hAnsiTheme="majorBidi" w:cstheme="majorBidi"/>
                <w:sz w:val="18"/>
                <w:szCs w:val="18"/>
              </w:rPr>
            </w:pPr>
          </w:p>
        </w:tc>
        <w:tc>
          <w:tcPr>
            <w:tcW w:w="2678" w:type="dxa"/>
            <w:vMerge/>
          </w:tcPr>
          <w:p w14:paraId="1D75569A" w14:textId="77777777" w:rsidR="0019235E" w:rsidRPr="00A5732E" w:rsidRDefault="0019235E" w:rsidP="00386F6C">
            <w:pPr>
              <w:rPr>
                <w:rFonts w:asciiTheme="majorBidi" w:hAnsiTheme="majorBidi" w:cstheme="majorBidi"/>
                <w:sz w:val="18"/>
                <w:szCs w:val="18"/>
              </w:rPr>
            </w:pPr>
          </w:p>
        </w:tc>
        <w:tc>
          <w:tcPr>
            <w:tcW w:w="1533" w:type="dxa"/>
          </w:tcPr>
          <w:p w14:paraId="3988263E" w14:textId="6CDC4DE0" w:rsidR="0019235E" w:rsidRPr="00A5732E" w:rsidRDefault="0019235E" w:rsidP="00386F6C">
            <w:pPr>
              <w:rPr>
                <w:rFonts w:asciiTheme="majorBidi" w:hAnsiTheme="majorBidi" w:cstheme="majorBidi"/>
                <w:sz w:val="18"/>
                <w:szCs w:val="18"/>
              </w:rPr>
            </w:pPr>
            <w:r w:rsidRPr="00A5732E">
              <w:rPr>
                <w:rFonts w:asciiTheme="majorBidi" w:hAnsiTheme="majorBidi" w:cstheme="majorBidi"/>
                <w:sz w:val="18"/>
                <w:szCs w:val="18"/>
              </w:rPr>
              <w:t>Maintain air quality</w:t>
            </w:r>
          </w:p>
        </w:tc>
        <w:tc>
          <w:tcPr>
            <w:tcW w:w="3750" w:type="dxa"/>
          </w:tcPr>
          <w:p w14:paraId="372FD943" w14:textId="3676AA3A" w:rsidR="0019235E" w:rsidRPr="00A5732E" w:rsidRDefault="0019235E" w:rsidP="00386F6C">
            <w:pPr>
              <w:rPr>
                <w:rFonts w:asciiTheme="majorBidi" w:hAnsiTheme="majorBidi" w:cstheme="majorBidi"/>
                <w:sz w:val="18"/>
                <w:szCs w:val="18"/>
              </w:rPr>
            </w:pPr>
            <w:r w:rsidRPr="00A5732E">
              <w:rPr>
                <w:rFonts w:asciiTheme="majorBidi" w:hAnsiTheme="majorBidi" w:cstheme="majorBidi"/>
                <w:sz w:val="18"/>
                <w:szCs w:val="18"/>
              </w:rPr>
              <w:t xml:space="preserve">Construction materials needs to be properly covered  </w:t>
            </w:r>
          </w:p>
        </w:tc>
        <w:tc>
          <w:tcPr>
            <w:tcW w:w="1457" w:type="dxa"/>
          </w:tcPr>
          <w:p w14:paraId="41AEB6C8" w14:textId="02422049" w:rsidR="0019235E" w:rsidRPr="00A5732E" w:rsidRDefault="0019235E" w:rsidP="00386F6C">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66A6EF85" w14:textId="422111FE" w:rsidR="0019235E" w:rsidRPr="00A5732E" w:rsidRDefault="0019235E" w:rsidP="00386F6C">
            <w:pPr>
              <w:rPr>
                <w:rFonts w:asciiTheme="majorBidi" w:hAnsiTheme="majorBidi" w:cstheme="majorBidi"/>
                <w:sz w:val="18"/>
                <w:szCs w:val="18"/>
              </w:rPr>
            </w:pPr>
            <w:r w:rsidRPr="00A5732E">
              <w:rPr>
                <w:rFonts w:asciiTheme="majorBidi" w:hAnsiTheme="majorBidi" w:cstheme="majorBidi"/>
                <w:sz w:val="18"/>
                <w:szCs w:val="18"/>
              </w:rPr>
              <w:t>RDC/ES</w:t>
            </w:r>
          </w:p>
        </w:tc>
        <w:tc>
          <w:tcPr>
            <w:tcW w:w="1204" w:type="dxa"/>
          </w:tcPr>
          <w:p w14:paraId="2D3FAB7E" w14:textId="77777777" w:rsidR="0019235E" w:rsidRPr="00A5732E" w:rsidRDefault="0019235E" w:rsidP="00386F6C">
            <w:pPr>
              <w:rPr>
                <w:rFonts w:asciiTheme="majorBidi" w:hAnsiTheme="majorBidi" w:cstheme="majorBidi"/>
                <w:sz w:val="18"/>
                <w:szCs w:val="18"/>
              </w:rPr>
            </w:pPr>
          </w:p>
        </w:tc>
      </w:tr>
      <w:tr w:rsidR="0019235E" w:rsidRPr="00DA5898" w14:paraId="67D456E6" w14:textId="77777777" w:rsidTr="000419F1">
        <w:trPr>
          <w:trHeight w:val="208"/>
        </w:trPr>
        <w:tc>
          <w:tcPr>
            <w:tcW w:w="1416" w:type="dxa"/>
            <w:vMerge/>
          </w:tcPr>
          <w:p w14:paraId="123B724E" w14:textId="77777777" w:rsidR="0019235E" w:rsidRPr="00A5732E" w:rsidRDefault="0019235E" w:rsidP="008D0FCA">
            <w:pPr>
              <w:rPr>
                <w:rFonts w:asciiTheme="majorBidi" w:hAnsiTheme="majorBidi" w:cstheme="majorBidi"/>
                <w:sz w:val="18"/>
                <w:szCs w:val="18"/>
              </w:rPr>
            </w:pPr>
          </w:p>
        </w:tc>
        <w:tc>
          <w:tcPr>
            <w:tcW w:w="2678" w:type="dxa"/>
            <w:vMerge/>
          </w:tcPr>
          <w:p w14:paraId="0D9CC8A5" w14:textId="77777777" w:rsidR="0019235E" w:rsidRPr="00A5732E" w:rsidRDefault="0019235E" w:rsidP="008D0FCA">
            <w:pPr>
              <w:rPr>
                <w:rFonts w:asciiTheme="majorBidi" w:hAnsiTheme="majorBidi" w:cstheme="majorBidi"/>
                <w:sz w:val="18"/>
                <w:szCs w:val="18"/>
              </w:rPr>
            </w:pPr>
          </w:p>
        </w:tc>
        <w:tc>
          <w:tcPr>
            <w:tcW w:w="1533" w:type="dxa"/>
          </w:tcPr>
          <w:p w14:paraId="52CA1F28" w14:textId="7368EE77" w:rsidR="0019235E" w:rsidRPr="00A5732E" w:rsidRDefault="0019235E" w:rsidP="008D0FCA">
            <w:pPr>
              <w:rPr>
                <w:rFonts w:asciiTheme="majorBidi" w:hAnsiTheme="majorBidi" w:cstheme="majorBidi"/>
                <w:sz w:val="18"/>
                <w:szCs w:val="18"/>
              </w:rPr>
            </w:pPr>
            <w:r w:rsidRPr="00A5732E">
              <w:rPr>
                <w:rFonts w:asciiTheme="majorBidi" w:hAnsiTheme="majorBidi" w:cstheme="majorBidi"/>
                <w:sz w:val="18"/>
                <w:szCs w:val="18"/>
              </w:rPr>
              <w:t>Prevention of hazard risks including fire and oil spills</w:t>
            </w:r>
          </w:p>
        </w:tc>
        <w:tc>
          <w:tcPr>
            <w:tcW w:w="3750" w:type="dxa"/>
          </w:tcPr>
          <w:p w14:paraId="2F1A2ABB" w14:textId="08F9C765" w:rsidR="0019235E" w:rsidRPr="00A5732E" w:rsidRDefault="0019235E" w:rsidP="008D0FCA">
            <w:pPr>
              <w:rPr>
                <w:rFonts w:asciiTheme="majorBidi" w:hAnsiTheme="majorBidi" w:cstheme="majorBidi"/>
                <w:sz w:val="18"/>
                <w:szCs w:val="18"/>
              </w:rPr>
            </w:pPr>
            <w:r w:rsidRPr="00A5732E">
              <w:rPr>
                <w:rFonts w:asciiTheme="majorBidi" w:hAnsiTheme="majorBidi" w:cstheme="majorBidi"/>
                <w:sz w:val="18"/>
                <w:szCs w:val="18"/>
              </w:rPr>
              <w:t xml:space="preserve">Flammable equipment’s and hazardous materials needs to be adequately stored. </w:t>
            </w:r>
          </w:p>
        </w:tc>
        <w:tc>
          <w:tcPr>
            <w:tcW w:w="1457" w:type="dxa"/>
          </w:tcPr>
          <w:p w14:paraId="19E622AD" w14:textId="7A6CE85D" w:rsidR="0019235E" w:rsidRPr="00A5732E" w:rsidRDefault="0019235E" w:rsidP="008D0FCA">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2CCCF90D" w14:textId="3F1B209C" w:rsidR="0019235E" w:rsidRPr="00A5732E" w:rsidRDefault="0019235E" w:rsidP="008D0FCA">
            <w:pPr>
              <w:rPr>
                <w:rFonts w:asciiTheme="majorBidi" w:hAnsiTheme="majorBidi" w:cstheme="majorBidi"/>
                <w:sz w:val="18"/>
                <w:szCs w:val="18"/>
              </w:rPr>
            </w:pPr>
            <w:r w:rsidRPr="00A5732E">
              <w:rPr>
                <w:rFonts w:asciiTheme="majorBidi" w:hAnsiTheme="majorBidi" w:cstheme="majorBidi"/>
                <w:sz w:val="18"/>
                <w:szCs w:val="18"/>
              </w:rPr>
              <w:t>RDC/ES</w:t>
            </w:r>
          </w:p>
        </w:tc>
        <w:tc>
          <w:tcPr>
            <w:tcW w:w="1204" w:type="dxa"/>
          </w:tcPr>
          <w:p w14:paraId="4E7B3606" w14:textId="77777777" w:rsidR="0019235E" w:rsidRPr="00A5732E" w:rsidRDefault="0019235E" w:rsidP="008D0FCA">
            <w:pPr>
              <w:rPr>
                <w:rFonts w:asciiTheme="majorBidi" w:hAnsiTheme="majorBidi" w:cstheme="majorBidi"/>
                <w:sz w:val="18"/>
                <w:szCs w:val="18"/>
              </w:rPr>
            </w:pPr>
          </w:p>
        </w:tc>
      </w:tr>
      <w:tr w:rsidR="0019235E" w:rsidRPr="00DA5898" w14:paraId="0559DA39" w14:textId="77777777" w:rsidTr="000419F1">
        <w:trPr>
          <w:trHeight w:val="208"/>
        </w:trPr>
        <w:tc>
          <w:tcPr>
            <w:tcW w:w="1416" w:type="dxa"/>
            <w:vMerge/>
          </w:tcPr>
          <w:p w14:paraId="0F470601" w14:textId="77777777" w:rsidR="0019235E" w:rsidRPr="00A5732E" w:rsidRDefault="0019235E" w:rsidP="00ED6E84">
            <w:pPr>
              <w:rPr>
                <w:rFonts w:asciiTheme="majorBidi" w:hAnsiTheme="majorBidi" w:cstheme="majorBidi"/>
                <w:sz w:val="18"/>
                <w:szCs w:val="18"/>
              </w:rPr>
            </w:pPr>
          </w:p>
        </w:tc>
        <w:tc>
          <w:tcPr>
            <w:tcW w:w="2678" w:type="dxa"/>
            <w:vMerge w:val="restart"/>
          </w:tcPr>
          <w:p w14:paraId="32BE0CC9" w14:textId="1D6F0CD8" w:rsidR="0019235E"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 xml:space="preserve">Accidents or unforeseen injuries during storage of materials during transportation </w:t>
            </w:r>
          </w:p>
        </w:tc>
        <w:tc>
          <w:tcPr>
            <w:tcW w:w="1533" w:type="dxa"/>
          </w:tcPr>
          <w:p w14:paraId="3FFD4C3E" w14:textId="7A26EA31" w:rsidR="0019235E"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Controls</w:t>
            </w:r>
          </w:p>
        </w:tc>
        <w:tc>
          <w:tcPr>
            <w:tcW w:w="3750" w:type="dxa"/>
          </w:tcPr>
          <w:p w14:paraId="7362BC77" w14:textId="4287507C" w:rsidR="0019235E"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Avoid overloading of materials to the vessels</w:t>
            </w:r>
          </w:p>
        </w:tc>
        <w:tc>
          <w:tcPr>
            <w:tcW w:w="1457" w:type="dxa"/>
          </w:tcPr>
          <w:p w14:paraId="2DE5082F" w14:textId="2AA30826" w:rsidR="0019235E"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4677BCBB" w14:textId="4B7C5A64" w:rsidR="0019235E"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RDC/ES</w:t>
            </w:r>
          </w:p>
        </w:tc>
        <w:tc>
          <w:tcPr>
            <w:tcW w:w="1204" w:type="dxa"/>
          </w:tcPr>
          <w:p w14:paraId="7A901A9C" w14:textId="77777777" w:rsidR="0019235E" w:rsidRPr="00A5732E" w:rsidRDefault="0019235E" w:rsidP="00ED6E84">
            <w:pPr>
              <w:rPr>
                <w:rFonts w:asciiTheme="majorBidi" w:hAnsiTheme="majorBidi" w:cstheme="majorBidi"/>
                <w:sz w:val="18"/>
                <w:szCs w:val="18"/>
              </w:rPr>
            </w:pPr>
          </w:p>
        </w:tc>
      </w:tr>
      <w:tr w:rsidR="0019235E" w:rsidRPr="00DA5898" w14:paraId="2E05548B" w14:textId="77777777" w:rsidTr="000419F1">
        <w:trPr>
          <w:trHeight w:val="208"/>
        </w:trPr>
        <w:tc>
          <w:tcPr>
            <w:tcW w:w="1416" w:type="dxa"/>
            <w:vMerge/>
          </w:tcPr>
          <w:p w14:paraId="770A33F7" w14:textId="77777777" w:rsidR="0019235E" w:rsidRPr="00A5732E" w:rsidRDefault="0019235E" w:rsidP="00ED6E84">
            <w:pPr>
              <w:rPr>
                <w:rFonts w:asciiTheme="majorBidi" w:hAnsiTheme="majorBidi" w:cstheme="majorBidi"/>
                <w:sz w:val="18"/>
                <w:szCs w:val="18"/>
              </w:rPr>
            </w:pPr>
          </w:p>
        </w:tc>
        <w:tc>
          <w:tcPr>
            <w:tcW w:w="2678" w:type="dxa"/>
            <w:vMerge/>
          </w:tcPr>
          <w:p w14:paraId="5D787F3E" w14:textId="77777777" w:rsidR="0019235E" w:rsidRPr="00A5732E" w:rsidRDefault="0019235E" w:rsidP="00ED6E84">
            <w:pPr>
              <w:rPr>
                <w:rFonts w:asciiTheme="majorBidi" w:hAnsiTheme="majorBidi" w:cstheme="majorBidi"/>
                <w:sz w:val="18"/>
                <w:szCs w:val="18"/>
              </w:rPr>
            </w:pPr>
          </w:p>
        </w:tc>
        <w:tc>
          <w:tcPr>
            <w:tcW w:w="1533" w:type="dxa"/>
          </w:tcPr>
          <w:p w14:paraId="72B658BE" w14:textId="7AB8A586" w:rsidR="0019235E"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Controls</w:t>
            </w:r>
          </w:p>
        </w:tc>
        <w:tc>
          <w:tcPr>
            <w:tcW w:w="3750" w:type="dxa"/>
          </w:tcPr>
          <w:p w14:paraId="58776E74" w14:textId="265767E3" w:rsidR="0019235E"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Ensure coverage of vessels during transportation</w:t>
            </w:r>
          </w:p>
        </w:tc>
        <w:tc>
          <w:tcPr>
            <w:tcW w:w="1457" w:type="dxa"/>
          </w:tcPr>
          <w:p w14:paraId="78D534AD" w14:textId="7CA49E31" w:rsidR="0019235E"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2652B734" w14:textId="5255C545" w:rsidR="0019235E"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RDC/ES</w:t>
            </w:r>
          </w:p>
        </w:tc>
        <w:tc>
          <w:tcPr>
            <w:tcW w:w="1204" w:type="dxa"/>
          </w:tcPr>
          <w:p w14:paraId="4E4AFE29" w14:textId="77777777" w:rsidR="0019235E" w:rsidRPr="00A5732E" w:rsidRDefault="0019235E" w:rsidP="00ED6E84">
            <w:pPr>
              <w:rPr>
                <w:rFonts w:asciiTheme="majorBidi" w:hAnsiTheme="majorBidi" w:cstheme="majorBidi"/>
                <w:sz w:val="18"/>
                <w:szCs w:val="18"/>
              </w:rPr>
            </w:pPr>
          </w:p>
        </w:tc>
      </w:tr>
      <w:tr w:rsidR="0019235E" w:rsidRPr="00DA5898" w14:paraId="1D42FF25" w14:textId="77777777" w:rsidTr="000419F1">
        <w:trPr>
          <w:trHeight w:val="208"/>
        </w:trPr>
        <w:tc>
          <w:tcPr>
            <w:tcW w:w="1416" w:type="dxa"/>
            <w:vMerge/>
          </w:tcPr>
          <w:p w14:paraId="43E5BC29" w14:textId="77777777" w:rsidR="0019235E" w:rsidRPr="00A5732E" w:rsidRDefault="0019235E" w:rsidP="00ED6E84">
            <w:pPr>
              <w:rPr>
                <w:rFonts w:asciiTheme="majorBidi" w:hAnsiTheme="majorBidi" w:cstheme="majorBidi"/>
                <w:sz w:val="18"/>
                <w:szCs w:val="18"/>
              </w:rPr>
            </w:pPr>
          </w:p>
        </w:tc>
        <w:tc>
          <w:tcPr>
            <w:tcW w:w="2678" w:type="dxa"/>
            <w:vMerge/>
          </w:tcPr>
          <w:p w14:paraId="5F705778" w14:textId="77777777" w:rsidR="0019235E" w:rsidRPr="00A5732E" w:rsidRDefault="0019235E" w:rsidP="00ED6E84">
            <w:pPr>
              <w:rPr>
                <w:rFonts w:asciiTheme="majorBidi" w:hAnsiTheme="majorBidi" w:cstheme="majorBidi"/>
                <w:sz w:val="18"/>
                <w:szCs w:val="18"/>
              </w:rPr>
            </w:pPr>
          </w:p>
        </w:tc>
        <w:tc>
          <w:tcPr>
            <w:tcW w:w="1533" w:type="dxa"/>
          </w:tcPr>
          <w:p w14:paraId="73D889FB" w14:textId="743EF8F7" w:rsidR="0019235E"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Traffic flow</w:t>
            </w:r>
          </w:p>
        </w:tc>
        <w:tc>
          <w:tcPr>
            <w:tcW w:w="3750" w:type="dxa"/>
          </w:tcPr>
          <w:p w14:paraId="553257E5" w14:textId="02316063" w:rsidR="0019235E"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Undertake transfer of materials during low traffic hours to minimize nuisance to general public</w:t>
            </w:r>
          </w:p>
        </w:tc>
        <w:tc>
          <w:tcPr>
            <w:tcW w:w="1457" w:type="dxa"/>
          </w:tcPr>
          <w:p w14:paraId="0762D3D2" w14:textId="3F7DD17E" w:rsidR="0019235E"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7564DAC7" w14:textId="58DA980D" w:rsidR="0019235E"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RDC/ES</w:t>
            </w:r>
          </w:p>
        </w:tc>
        <w:tc>
          <w:tcPr>
            <w:tcW w:w="1204" w:type="dxa"/>
          </w:tcPr>
          <w:p w14:paraId="392A0D0A" w14:textId="77777777" w:rsidR="0019235E" w:rsidRPr="00A5732E" w:rsidRDefault="0019235E" w:rsidP="00ED6E84">
            <w:pPr>
              <w:rPr>
                <w:rFonts w:asciiTheme="majorBidi" w:hAnsiTheme="majorBidi" w:cstheme="majorBidi"/>
                <w:sz w:val="18"/>
                <w:szCs w:val="18"/>
              </w:rPr>
            </w:pPr>
          </w:p>
        </w:tc>
      </w:tr>
      <w:tr w:rsidR="00ED6E84" w:rsidRPr="00DA5898" w14:paraId="02149303" w14:textId="77777777" w:rsidTr="000419F1">
        <w:trPr>
          <w:trHeight w:val="208"/>
        </w:trPr>
        <w:tc>
          <w:tcPr>
            <w:tcW w:w="1416" w:type="dxa"/>
          </w:tcPr>
          <w:p w14:paraId="6735E5EA" w14:textId="19FF8208" w:rsidR="00ED6E84" w:rsidRPr="00A5732E" w:rsidRDefault="00ED6E84" w:rsidP="00ED6E84">
            <w:pPr>
              <w:rPr>
                <w:rFonts w:asciiTheme="majorBidi" w:hAnsiTheme="majorBidi" w:cstheme="majorBidi"/>
                <w:sz w:val="18"/>
                <w:szCs w:val="18"/>
              </w:rPr>
            </w:pPr>
            <w:r w:rsidRPr="00A5732E">
              <w:rPr>
                <w:rFonts w:asciiTheme="majorBidi" w:hAnsiTheme="majorBidi" w:cstheme="majorBidi"/>
                <w:sz w:val="18"/>
                <w:szCs w:val="18"/>
              </w:rPr>
              <w:t>Damages to public infrastructures</w:t>
            </w:r>
          </w:p>
        </w:tc>
        <w:tc>
          <w:tcPr>
            <w:tcW w:w="2678" w:type="dxa"/>
          </w:tcPr>
          <w:p w14:paraId="19C23C25" w14:textId="1A4E8F23" w:rsidR="00ED6E84" w:rsidRPr="00A5732E" w:rsidRDefault="00ED6E84" w:rsidP="00ED6E84">
            <w:pPr>
              <w:rPr>
                <w:rFonts w:asciiTheme="majorBidi" w:hAnsiTheme="majorBidi" w:cstheme="majorBidi"/>
                <w:sz w:val="18"/>
                <w:szCs w:val="18"/>
              </w:rPr>
            </w:pPr>
            <w:r w:rsidRPr="00A5732E">
              <w:rPr>
                <w:rFonts w:asciiTheme="majorBidi" w:hAnsiTheme="majorBidi" w:cstheme="majorBidi"/>
                <w:sz w:val="18"/>
                <w:szCs w:val="18"/>
              </w:rPr>
              <w:t xml:space="preserve">Risk of damages to roads due to heavy transportation of materials </w:t>
            </w:r>
          </w:p>
        </w:tc>
        <w:tc>
          <w:tcPr>
            <w:tcW w:w="1533" w:type="dxa"/>
          </w:tcPr>
          <w:p w14:paraId="4B8A0DC4" w14:textId="5BAB46C3" w:rsidR="00ED6E84" w:rsidRPr="00A5732E" w:rsidRDefault="00ED6E84" w:rsidP="00ED6E84">
            <w:pPr>
              <w:rPr>
                <w:rFonts w:asciiTheme="majorBidi" w:hAnsiTheme="majorBidi" w:cstheme="majorBidi"/>
                <w:sz w:val="18"/>
                <w:szCs w:val="18"/>
              </w:rPr>
            </w:pPr>
            <w:r w:rsidRPr="00A5732E">
              <w:rPr>
                <w:rFonts w:asciiTheme="majorBidi" w:hAnsiTheme="majorBidi" w:cstheme="majorBidi"/>
                <w:sz w:val="18"/>
                <w:szCs w:val="18"/>
              </w:rPr>
              <w:t>Control, Clean and Repair</w:t>
            </w:r>
          </w:p>
        </w:tc>
        <w:tc>
          <w:tcPr>
            <w:tcW w:w="3750" w:type="dxa"/>
          </w:tcPr>
          <w:p w14:paraId="0A3EE622" w14:textId="25754AF6" w:rsidR="00ED6E84"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Ensure overloading is avoided, and clean any accidental spillage during transport. Repair of any damaged roads or infrastructures due to transportation</w:t>
            </w:r>
          </w:p>
        </w:tc>
        <w:tc>
          <w:tcPr>
            <w:tcW w:w="1457" w:type="dxa"/>
          </w:tcPr>
          <w:p w14:paraId="2A0F563B" w14:textId="1194B41F" w:rsidR="00ED6E84" w:rsidRPr="00A5732E" w:rsidRDefault="0019235E" w:rsidP="00ED6E84">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296BF1E6" w14:textId="77777777" w:rsidR="00ED6E84" w:rsidRPr="00A5732E" w:rsidRDefault="00ED6E84" w:rsidP="00ED6E84">
            <w:pPr>
              <w:rPr>
                <w:rFonts w:asciiTheme="majorBidi" w:hAnsiTheme="majorBidi" w:cstheme="majorBidi"/>
                <w:sz w:val="18"/>
                <w:szCs w:val="18"/>
              </w:rPr>
            </w:pPr>
          </w:p>
        </w:tc>
        <w:tc>
          <w:tcPr>
            <w:tcW w:w="1204" w:type="dxa"/>
          </w:tcPr>
          <w:p w14:paraId="2D2BBD94" w14:textId="77777777" w:rsidR="00ED6E84" w:rsidRPr="00A5732E" w:rsidRDefault="00ED6E84" w:rsidP="00ED6E84">
            <w:pPr>
              <w:rPr>
                <w:rFonts w:asciiTheme="majorBidi" w:hAnsiTheme="majorBidi" w:cstheme="majorBidi"/>
                <w:sz w:val="18"/>
                <w:szCs w:val="18"/>
              </w:rPr>
            </w:pPr>
          </w:p>
        </w:tc>
      </w:tr>
      <w:tr w:rsidR="0019235E" w:rsidRPr="00DA5898" w14:paraId="7FA9D580" w14:textId="77777777" w:rsidTr="00B511E9">
        <w:trPr>
          <w:trHeight w:val="208"/>
        </w:trPr>
        <w:tc>
          <w:tcPr>
            <w:tcW w:w="13185" w:type="dxa"/>
            <w:gridSpan w:val="7"/>
          </w:tcPr>
          <w:p w14:paraId="536C5FF3" w14:textId="158A9BF8" w:rsidR="0019235E" w:rsidRPr="00A5732E" w:rsidRDefault="0019235E" w:rsidP="0019235E">
            <w:pPr>
              <w:jc w:val="center"/>
              <w:rPr>
                <w:rFonts w:asciiTheme="majorBidi" w:hAnsiTheme="majorBidi" w:cstheme="majorBidi"/>
                <w:b/>
                <w:bCs/>
                <w:sz w:val="18"/>
                <w:szCs w:val="18"/>
              </w:rPr>
            </w:pPr>
            <w:r w:rsidRPr="00A5732E">
              <w:rPr>
                <w:rFonts w:asciiTheme="majorBidi" w:hAnsiTheme="majorBidi" w:cstheme="majorBidi"/>
                <w:b/>
                <w:bCs/>
                <w:sz w:val="18"/>
                <w:szCs w:val="18"/>
              </w:rPr>
              <w:t>SITE MANAGEMENT</w:t>
            </w:r>
          </w:p>
        </w:tc>
      </w:tr>
      <w:tr w:rsidR="00E426CD" w:rsidRPr="00DA5898" w14:paraId="28BF2903" w14:textId="77777777" w:rsidTr="000419F1">
        <w:trPr>
          <w:trHeight w:val="208"/>
        </w:trPr>
        <w:tc>
          <w:tcPr>
            <w:tcW w:w="1416" w:type="dxa"/>
            <w:vMerge w:val="restart"/>
          </w:tcPr>
          <w:p w14:paraId="0743CE9F" w14:textId="62A2E63D" w:rsidR="00E426CD" w:rsidRPr="00A5732E" w:rsidRDefault="00E426CD" w:rsidP="00ED6E84">
            <w:pPr>
              <w:rPr>
                <w:rFonts w:asciiTheme="majorBidi" w:hAnsiTheme="majorBidi" w:cstheme="majorBidi"/>
                <w:sz w:val="18"/>
                <w:szCs w:val="18"/>
              </w:rPr>
            </w:pPr>
            <w:r w:rsidRPr="00A5732E">
              <w:rPr>
                <w:rFonts w:asciiTheme="majorBidi" w:hAnsiTheme="majorBidi" w:cstheme="majorBidi"/>
                <w:sz w:val="18"/>
                <w:szCs w:val="18"/>
              </w:rPr>
              <w:t>Access to sites</w:t>
            </w:r>
          </w:p>
        </w:tc>
        <w:tc>
          <w:tcPr>
            <w:tcW w:w="2678" w:type="dxa"/>
            <w:vMerge w:val="restart"/>
          </w:tcPr>
          <w:p w14:paraId="4F5A584B" w14:textId="1D7AB4F5" w:rsidR="00E426CD" w:rsidRPr="00A5732E" w:rsidRDefault="00E426CD" w:rsidP="00ED6E84">
            <w:pPr>
              <w:rPr>
                <w:rFonts w:asciiTheme="majorBidi" w:hAnsiTheme="majorBidi" w:cstheme="majorBidi"/>
                <w:sz w:val="18"/>
                <w:szCs w:val="18"/>
              </w:rPr>
            </w:pPr>
            <w:r w:rsidRPr="00A5732E">
              <w:rPr>
                <w:rFonts w:asciiTheme="majorBidi" w:hAnsiTheme="majorBidi" w:cstheme="majorBidi"/>
                <w:sz w:val="18"/>
                <w:szCs w:val="18"/>
              </w:rPr>
              <w:t xml:space="preserve">Injuries and accidents for trespassers </w:t>
            </w:r>
          </w:p>
        </w:tc>
        <w:tc>
          <w:tcPr>
            <w:tcW w:w="1533" w:type="dxa"/>
          </w:tcPr>
          <w:p w14:paraId="57FA075E" w14:textId="4BEF6A65" w:rsidR="00E426CD" w:rsidRPr="00A5732E" w:rsidRDefault="00E426CD" w:rsidP="00ED6E84">
            <w:pPr>
              <w:rPr>
                <w:rFonts w:asciiTheme="majorBidi" w:hAnsiTheme="majorBidi" w:cstheme="majorBidi"/>
                <w:sz w:val="18"/>
                <w:szCs w:val="18"/>
              </w:rPr>
            </w:pPr>
            <w:r w:rsidRPr="00A5732E">
              <w:rPr>
                <w:rFonts w:asciiTheme="majorBidi" w:hAnsiTheme="majorBidi" w:cstheme="majorBidi"/>
                <w:sz w:val="18"/>
                <w:szCs w:val="18"/>
              </w:rPr>
              <w:t xml:space="preserve">Information </w:t>
            </w:r>
          </w:p>
        </w:tc>
        <w:tc>
          <w:tcPr>
            <w:tcW w:w="3750" w:type="dxa"/>
          </w:tcPr>
          <w:p w14:paraId="030E32CB" w14:textId="77777777" w:rsidR="00E426CD" w:rsidRPr="00A5732E" w:rsidRDefault="00E426CD" w:rsidP="00E426CD">
            <w:pPr>
              <w:rPr>
                <w:rFonts w:asciiTheme="majorBidi" w:hAnsiTheme="majorBidi" w:cstheme="majorBidi"/>
                <w:sz w:val="18"/>
                <w:szCs w:val="18"/>
              </w:rPr>
            </w:pPr>
            <w:r w:rsidRPr="00A5732E">
              <w:rPr>
                <w:rFonts w:asciiTheme="majorBidi" w:hAnsiTheme="majorBidi" w:cstheme="majorBidi"/>
                <w:sz w:val="18"/>
                <w:szCs w:val="18"/>
              </w:rPr>
              <w:t xml:space="preserve">Place a proper project information billboard specifying, project name, contractor, financing entities, project value and contact information. </w:t>
            </w:r>
          </w:p>
          <w:p w14:paraId="2DF97DFC" w14:textId="308540A8" w:rsidR="00E426CD" w:rsidRPr="00A5732E" w:rsidRDefault="00E426CD" w:rsidP="00E426CD">
            <w:pPr>
              <w:rPr>
                <w:rFonts w:asciiTheme="majorBidi" w:hAnsiTheme="majorBidi" w:cstheme="majorBidi"/>
                <w:sz w:val="18"/>
                <w:szCs w:val="18"/>
              </w:rPr>
            </w:pPr>
            <w:r w:rsidRPr="00A5732E">
              <w:rPr>
                <w:rFonts w:asciiTheme="majorBidi" w:hAnsiTheme="majorBidi" w:cstheme="majorBidi"/>
                <w:sz w:val="18"/>
                <w:szCs w:val="18"/>
              </w:rPr>
              <w:t xml:space="preserve">Safety signage boards shall be erected </w:t>
            </w:r>
          </w:p>
        </w:tc>
        <w:tc>
          <w:tcPr>
            <w:tcW w:w="1457" w:type="dxa"/>
          </w:tcPr>
          <w:p w14:paraId="57630868" w14:textId="2C716ACB" w:rsidR="00E426CD" w:rsidRPr="00A5732E" w:rsidRDefault="00E426CD" w:rsidP="00ED6E84">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0D467226" w14:textId="77777777" w:rsidR="00E426CD" w:rsidRPr="00A5732E" w:rsidRDefault="00E426CD" w:rsidP="00ED6E84">
            <w:pPr>
              <w:rPr>
                <w:rFonts w:asciiTheme="majorBidi" w:hAnsiTheme="majorBidi" w:cstheme="majorBidi"/>
                <w:sz w:val="18"/>
                <w:szCs w:val="18"/>
              </w:rPr>
            </w:pPr>
          </w:p>
        </w:tc>
        <w:tc>
          <w:tcPr>
            <w:tcW w:w="1204" w:type="dxa"/>
          </w:tcPr>
          <w:p w14:paraId="6295D2A7" w14:textId="77777777" w:rsidR="00E426CD" w:rsidRPr="00A5732E" w:rsidRDefault="00E426CD" w:rsidP="00ED6E84">
            <w:pPr>
              <w:rPr>
                <w:rFonts w:asciiTheme="majorBidi" w:hAnsiTheme="majorBidi" w:cstheme="majorBidi"/>
                <w:sz w:val="18"/>
                <w:szCs w:val="18"/>
              </w:rPr>
            </w:pPr>
          </w:p>
        </w:tc>
      </w:tr>
      <w:tr w:rsidR="00E426CD" w:rsidRPr="00DA5898" w14:paraId="0B9B6F86" w14:textId="77777777" w:rsidTr="000419F1">
        <w:trPr>
          <w:trHeight w:val="208"/>
        </w:trPr>
        <w:tc>
          <w:tcPr>
            <w:tcW w:w="1416" w:type="dxa"/>
            <w:vMerge/>
          </w:tcPr>
          <w:p w14:paraId="3B7EA53D" w14:textId="77777777" w:rsidR="00E426CD" w:rsidRPr="00A5732E" w:rsidRDefault="00E426CD" w:rsidP="00E426CD">
            <w:pPr>
              <w:rPr>
                <w:rFonts w:asciiTheme="majorBidi" w:hAnsiTheme="majorBidi" w:cstheme="majorBidi"/>
                <w:sz w:val="18"/>
                <w:szCs w:val="18"/>
              </w:rPr>
            </w:pPr>
          </w:p>
        </w:tc>
        <w:tc>
          <w:tcPr>
            <w:tcW w:w="2678" w:type="dxa"/>
            <w:vMerge/>
          </w:tcPr>
          <w:p w14:paraId="0495D7DA" w14:textId="77777777" w:rsidR="00E426CD" w:rsidRPr="00A5732E" w:rsidRDefault="00E426CD" w:rsidP="00E426CD">
            <w:pPr>
              <w:rPr>
                <w:rFonts w:asciiTheme="majorBidi" w:hAnsiTheme="majorBidi" w:cstheme="majorBidi"/>
                <w:sz w:val="18"/>
                <w:szCs w:val="18"/>
              </w:rPr>
            </w:pPr>
          </w:p>
        </w:tc>
        <w:tc>
          <w:tcPr>
            <w:tcW w:w="1533" w:type="dxa"/>
          </w:tcPr>
          <w:p w14:paraId="03866CA3" w14:textId="22665773" w:rsidR="00E426CD" w:rsidRPr="00A5732E" w:rsidRDefault="00E426CD" w:rsidP="00E426CD">
            <w:pPr>
              <w:rPr>
                <w:rFonts w:asciiTheme="majorBidi" w:hAnsiTheme="majorBidi" w:cstheme="majorBidi"/>
                <w:sz w:val="18"/>
                <w:szCs w:val="18"/>
              </w:rPr>
            </w:pPr>
            <w:r w:rsidRPr="00A5732E">
              <w:rPr>
                <w:rFonts w:asciiTheme="majorBidi" w:hAnsiTheme="majorBidi" w:cstheme="majorBidi"/>
                <w:sz w:val="18"/>
                <w:szCs w:val="18"/>
              </w:rPr>
              <w:t>Control measures</w:t>
            </w:r>
          </w:p>
        </w:tc>
        <w:tc>
          <w:tcPr>
            <w:tcW w:w="3750" w:type="dxa"/>
          </w:tcPr>
          <w:p w14:paraId="570263A8" w14:textId="4CC527DB" w:rsidR="00E426CD" w:rsidRPr="00A5732E" w:rsidRDefault="00E426CD" w:rsidP="00E426CD">
            <w:pPr>
              <w:rPr>
                <w:rFonts w:asciiTheme="majorBidi" w:hAnsiTheme="majorBidi" w:cstheme="majorBidi"/>
                <w:sz w:val="18"/>
                <w:szCs w:val="18"/>
              </w:rPr>
            </w:pPr>
            <w:r w:rsidRPr="00A5732E">
              <w:rPr>
                <w:rFonts w:asciiTheme="majorBidi" w:hAnsiTheme="majorBidi" w:cstheme="majorBidi"/>
                <w:sz w:val="18"/>
                <w:szCs w:val="18"/>
              </w:rPr>
              <w:t>Adequate, safe and neat fencing shall be erected to cover the entire perimeter of the construction site using cost effective fence materials consisting of chain link fence fabric, concrete post, etc. as specified in the Technical Specifications in order to ensure public are unable to access the site.</w:t>
            </w:r>
          </w:p>
        </w:tc>
        <w:tc>
          <w:tcPr>
            <w:tcW w:w="1457" w:type="dxa"/>
          </w:tcPr>
          <w:p w14:paraId="11B617F3" w14:textId="67B9F523" w:rsidR="00E426CD" w:rsidRPr="00A5732E" w:rsidRDefault="00E426CD" w:rsidP="00E426CD">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11C178AE" w14:textId="77777777" w:rsidR="00E426CD" w:rsidRPr="00A5732E" w:rsidRDefault="00E426CD" w:rsidP="00E426CD">
            <w:pPr>
              <w:rPr>
                <w:rFonts w:asciiTheme="majorBidi" w:hAnsiTheme="majorBidi" w:cstheme="majorBidi"/>
                <w:sz w:val="18"/>
                <w:szCs w:val="18"/>
              </w:rPr>
            </w:pPr>
          </w:p>
        </w:tc>
        <w:tc>
          <w:tcPr>
            <w:tcW w:w="1204" w:type="dxa"/>
          </w:tcPr>
          <w:p w14:paraId="463F75EA" w14:textId="77777777" w:rsidR="00E426CD" w:rsidRPr="00A5732E" w:rsidRDefault="00E426CD" w:rsidP="00E426CD">
            <w:pPr>
              <w:rPr>
                <w:rFonts w:asciiTheme="majorBidi" w:hAnsiTheme="majorBidi" w:cstheme="majorBidi"/>
                <w:sz w:val="18"/>
                <w:szCs w:val="18"/>
              </w:rPr>
            </w:pPr>
          </w:p>
        </w:tc>
      </w:tr>
      <w:tr w:rsidR="000419F1" w:rsidRPr="00DA5898" w14:paraId="546FEDEE" w14:textId="77777777" w:rsidTr="000419F1">
        <w:trPr>
          <w:trHeight w:val="208"/>
        </w:trPr>
        <w:tc>
          <w:tcPr>
            <w:tcW w:w="1416" w:type="dxa"/>
          </w:tcPr>
          <w:p w14:paraId="10991E6E" w14:textId="3A902112"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lastRenderedPageBreak/>
              <w:t>Site clearance</w:t>
            </w:r>
          </w:p>
        </w:tc>
        <w:tc>
          <w:tcPr>
            <w:tcW w:w="2678" w:type="dxa"/>
          </w:tcPr>
          <w:p w14:paraId="5D311C1B" w14:textId="4BC31B9D"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 xml:space="preserve">There is no significant flora or fauna at the sites. All the flora are </w:t>
            </w:r>
            <w:r>
              <w:rPr>
                <w:rFonts w:asciiTheme="majorBidi" w:hAnsiTheme="majorBidi" w:cstheme="majorBidi"/>
                <w:sz w:val="18"/>
                <w:szCs w:val="18"/>
              </w:rPr>
              <w:t xml:space="preserve">common coastal shrubs </w:t>
            </w:r>
          </w:p>
        </w:tc>
        <w:tc>
          <w:tcPr>
            <w:tcW w:w="1533" w:type="dxa"/>
          </w:tcPr>
          <w:p w14:paraId="40100FDA" w14:textId="63236E11"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Information</w:t>
            </w:r>
          </w:p>
        </w:tc>
        <w:tc>
          <w:tcPr>
            <w:tcW w:w="3750" w:type="dxa"/>
          </w:tcPr>
          <w:p w14:paraId="433CE215" w14:textId="10B6AEB9"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 xml:space="preserve">Careful removal of the shrubs from the sites.  </w:t>
            </w:r>
          </w:p>
        </w:tc>
        <w:tc>
          <w:tcPr>
            <w:tcW w:w="1457" w:type="dxa"/>
          </w:tcPr>
          <w:p w14:paraId="11BA08D6" w14:textId="462934B8"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Contractor</w:t>
            </w:r>
          </w:p>
        </w:tc>
        <w:tc>
          <w:tcPr>
            <w:tcW w:w="1147" w:type="dxa"/>
          </w:tcPr>
          <w:p w14:paraId="28F1BEFA" w14:textId="2E27896B"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ES</w:t>
            </w:r>
          </w:p>
        </w:tc>
        <w:tc>
          <w:tcPr>
            <w:tcW w:w="1204" w:type="dxa"/>
          </w:tcPr>
          <w:p w14:paraId="5D38505D" w14:textId="77777777" w:rsidR="000419F1" w:rsidRPr="00A5732E" w:rsidRDefault="000419F1" w:rsidP="000419F1">
            <w:pPr>
              <w:rPr>
                <w:rFonts w:asciiTheme="majorBidi" w:hAnsiTheme="majorBidi" w:cstheme="majorBidi"/>
                <w:sz w:val="18"/>
                <w:szCs w:val="18"/>
              </w:rPr>
            </w:pPr>
          </w:p>
        </w:tc>
      </w:tr>
      <w:tr w:rsidR="000419F1" w:rsidRPr="00DA5898" w14:paraId="7A0C9A5A" w14:textId="77777777" w:rsidTr="000419F1">
        <w:trPr>
          <w:trHeight w:val="208"/>
        </w:trPr>
        <w:tc>
          <w:tcPr>
            <w:tcW w:w="1416" w:type="dxa"/>
          </w:tcPr>
          <w:p w14:paraId="33D76027" w14:textId="04EB3C17"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 xml:space="preserve">Mobilization of equipment </w:t>
            </w:r>
          </w:p>
        </w:tc>
        <w:tc>
          <w:tcPr>
            <w:tcW w:w="2678" w:type="dxa"/>
          </w:tcPr>
          <w:p w14:paraId="689094ED" w14:textId="6DF60D2F"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Decreased air quality</w:t>
            </w:r>
          </w:p>
        </w:tc>
        <w:tc>
          <w:tcPr>
            <w:tcW w:w="1533" w:type="dxa"/>
          </w:tcPr>
          <w:p w14:paraId="0DAE435C" w14:textId="432A9F6E"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Maintain air quality</w:t>
            </w:r>
          </w:p>
        </w:tc>
        <w:tc>
          <w:tcPr>
            <w:tcW w:w="3750" w:type="dxa"/>
          </w:tcPr>
          <w:p w14:paraId="715ACC2D" w14:textId="6DE9947B"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 xml:space="preserve">Careful transport of materials to the sites </w:t>
            </w:r>
          </w:p>
        </w:tc>
        <w:tc>
          <w:tcPr>
            <w:tcW w:w="1457" w:type="dxa"/>
          </w:tcPr>
          <w:p w14:paraId="4357DD8C" w14:textId="14FD8977"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1CDB1FCD" w14:textId="60569A53"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ES</w:t>
            </w:r>
          </w:p>
        </w:tc>
        <w:tc>
          <w:tcPr>
            <w:tcW w:w="1204" w:type="dxa"/>
          </w:tcPr>
          <w:p w14:paraId="1D5FAA15" w14:textId="77777777" w:rsidR="000419F1" w:rsidRPr="00A5732E" w:rsidRDefault="000419F1" w:rsidP="000419F1">
            <w:pPr>
              <w:rPr>
                <w:rFonts w:asciiTheme="majorBidi" w:hAnsiTheme="majorBidi" w:cstheme="majorBidi"/>
                <w:sz w:val="18"/>
                <w:szCs w:val="18"/>
              </w:rPr>
            </w:pPr>
          </w:p>
        </w:tc>
      </w:tr>
      <w:tr w:rsidR="000419F1" w:rsidRPr="00DA5898" w14:paraId="11EA08B9" w14:textId="77777777" w:rsidTr="0019074E">
        <w:trPr>
          <w:trHeight w:val="208"/>
        </w:trPr>
        <w:tc>
          <w:tcPr>
            <w:tcW w:w="13185" w:type="dxa"/>
            <w:gridSpan w:val="7"/>
          </w:tcPr>
          <w:p w14:paraId="5989AE21" w14:textId="6F48F338" w:rsidR="000419F1" w:rsidRPr="00A5732E" w:rsidRDefault="000419F1" w:rsidP="000419F1">
            <w:pPr>
              <w:jc w:val="center"/>
              <w:rPr>
                <w:rFonts w:asciiTheme="majorBidi" w:hAnsiTheme="majorBidi" w:cstheme="majorBidi"/>
                <w:b/>
                <w:bCs/>
                <w:sz w:val="18"/>
                <w:szCs w:val="18"/>
              </w:rPr>
            </w:pPr>
            <w:r w:rsidRPr="00A5732E">
              <w:rPr>
                <w:rFonts w:asciiTheme="majorBidi" w:hAnsiTheme="majorBidi" w:cstheme="majorBidi"/>
                <w:b/>
                <w:bCs/>
                <w:sz w:val="18"/>
                <w:szCs w:val="18"/>
              </w:rPr>
              <w:t>UTILITY SERVICES</w:t>
            </w:r>
          </w:p>
        </w:tc>
      </w:tr>
      <w:tr w:rsidR="000419F1" w:rsidRPr="00DA5898" w14:paraId="3387B270" w14:textId="77777777" w:rsidTr="000419F1">
        <w:trPr>
          <w:trHeight w:val="208"/>
        </w:trPr>
        <w:tc>
          <w:tcPr>
            <w:tcW w:w="1416" w:type="dxa"/>
          </w:tcPr>
          <w:p w14:paraId="00132963" w14:textId="36FB4024"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Ground Water</w:t>
            </w:r>
          </w:p>
        </w:tc>
        <w:tc>
          <w:tcPr>
            <w:tcW w:w="2678" w:type="dxa"/>
          </w:tcPr>
          <w:p w14:paraId="7A275D47" w14:textId="0A06C8B1"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 xml:space="preserve">Pollution of groundwater </w:t>
            </w:r>
          </w:p>
        </w:tc>
        <w:tc>
          <w:tcPr>
            <w:tcW w:w="1533" w:type="dxa"/>
          </w:tcPr>
          <w:p w14:paraId="53327457" w14:textId="7811574F"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Source water from MWSC</w:t>
            </w:r>
          </w:p>
        </w:tc>
        <w:tc>
          <w:tcPr>
            <w:tcW w:w="3750" w:type="dxa"/>
          </w:tcPr>
          <w:p w14:paraId="51A60559" w14:textId="51ECD29E"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Do not obtain water for project purposes from any public or community water taps</w:t>
            </w:r>
          </w:p>
        </w:tc>
        <w:tc>
          <w:tcPr>
            <w:tcW w:w="1457" w:type="dxa"/>
          </w:tcPr>
          <w:p w14:paraId="6927F5B4" w14:textId="1993EF16"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3D09FA72" w14:textId="476C2EE2"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RDC/ES</w:t>
            </w:r>
          </w:p>
        </w:tc>
        <w:tc>
          <w:tcPr>
            <w:tcW w:w="1204" w:type="dxa"/>
          </w:tcPr>
          <w:p w14:paraId="42D9AB26" w14:textId="77777777" w:rsidR="000419F1" w:rsidRPr="00A5732E" w:rsidRDefault="000419F1" w:rsidP="000419F1">
            <w:pPr>
              <w:rPr>
                <w:rFonts w:asciiTheme="majorBidi" w:hAnsiTheme="majorBidi" w:cstheme="majorBidi"/>
                <w:sz w:val="18"/>
                <w:szCs w:val="18"/>
              </w:rPr>
            </w:pPr>
          </w:p>
        </w:tc>
      </w:tr>
      <w:tr w:rsidR="000419F1" w:rsidRPr="00DA5898" w14:paraId="7DAD2857" w14:textId="77777777" w:rsidTr="000419F1">
        <w:trPr>
          <w:trHeight w:val="208"/>
        </w:trPr>
        <w:tc>
          <w:tcPr>
            <w:tcW w:w="1416" w:type="dxa"/>
          </w:tcPr>
          <w:p w14:paraId="5D113060" w14:textId="65DD17D2"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 xml:space="preserve">Electricity </w:t>
            </w:r>
          </w:p>
        </w:tc>
        <w:tc>
          <w:tcPr>
            <w:tcW w:w="2678" w:type="dxa"/>
          </w:tcPr>
          <w:p w14:paraId="7779B58D" w14:textId="63605F94"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Electrocution and safety risks</w:t>
            </w:r>
          </w:p>
        </w:tc>
        <w:tc>
          <w:tcPr>
            <w:tcW w:w="1533" w:type="dxa"/>
          </w:tcPr>
          <w:p w14:paraId="1336EAE5" w14:textId="679BCC31"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STELCO</w:t>
            </w:r>
          </w:p>
        </w:tc>
        <w:tc>
          <w:tcPr>
            <w:tcW w:w="3750" w:type="dxa"/>
          </w:tcPr>
          <w:p w14:paraId="3CDE12A8" w14:textId="523CBB25"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Ensure electricity is supplied from STELCO</w:t>
            </w:r>
          </w:p>
        </w:tc>
        <w:tc>
          <w:tcPr>
            <w:tcW w:w="1457" w:type="dxa"/>
          </w:tcPr>
          <w:p w14:paraId="2E7E8B1A" w14:textId="226F59BD"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47AB36A4" w14:textId="4EBD5747"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RDC</w:t>
            </w:r>
          </w:p>
        </w:tc>
        <w:tc>
          <w:tcPr>
            <w:tcW w:w="1204" w:type="dxa"/>
          </w:tcPr>
          <w:p w14:paraId="0E5C1563" w14:textId="77777777" w:rsidR="000419F1" w:rsidRPr="00A5732E" w:rsidRDefault="000419F1" w:rsidP="000419F1">
            <w:pPr>
              <w:rPr>
                <w:rFonts w:asciiTheme="majorBidi" w:hAnsiTheme="majorBidi" w:cstheme="majorBidi"/>
                <w:sz w:val="18"/>
                <w:szCs w:val="18"/>
              </w:rPr>
            </w:pPr>
          </w:p>
        </w:tc>
      </w:tr>
      <w:tr w:rsidR="000419F1" w:rsidRPr="00DA5898" w14:paraId="4984A25E" w14:textId="77777777" w:rsidTr="001C40D2">
        <w:trPr>
          <w:trHeight w:val="208"/>
        </w:trPr>
        <w:tc>
          <w:tcPr>
            <w:tcW w:w="13185" w:type="dxa"/>
            <w:gridSpan w:val="7"/>
          </w:tcPr>
          <w:p w14:paraId="5D4209F3" w14:textId="5876A412" w:rsidR="000419F1" w:rsidRPr="00A5732E" w:rsidRDefault="000419F1" w:rsidP="000419F1">
            <w:pPr>
              <w:jc w:val="center"/>
              <w:rPr>
                <w:rFonts w:asciiTheme="majorBidi" w:hAnsiTheme="majorBidi" w:cstheme="majorBidi"/>
                <w:b/>
                <w:bCs/>
                <w:sz w:val="18"/>
                <w:szCs w:val="18"/>
              </w:rPr>
            </w:pPr>
            <w:r w:rsidRPr="00A5732E">
              <w:rPr>
                <w:rFonts w:asciiTheme="majorBidi" w:hAnsiTheme="majorBidi" w:cstheme="majorBidi"/>
                <w:b/>
                <w:bCs/>
                <w:sz w:val="18"/>
                <w:szCs w:val="18"/>
              </w:rPr>
              <w:t>GENERAL CONSTRUCTION WORKS</w:t>
            </w:r>
          </w:p>
        </w:tc>
      </w:tr>
      <w:tr w:rsidR="000419F1" w:rsidRPr="00DA5898" w14:paraId="759D7DE5" w14:textId="77777777" w:rsidTr="000419F1">
        <w:trPr>
          <w:trHeight w:val="208"/>
        </w:trPr>
        <w:tc>
          <w:tcPr>
            <w:tcW w:w="1416" w:type="dxa"/>
            <w:vMerge w:val="restart"/>
          </w:tcPr>
          <w:p w14:paraId="04B9697F" w14:textId="00B0C5D3"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Pollution Control</w:t>
            </w:r>
          </w:p>
        </w:tc>
        <w:tc>
          <w:tcPr>
            <w:tcW w:w="2678" w:type="dxa"/>
            <w:vMerge w:val="restart"/>
          </w:tcPr>
          <w:p w14:paraId="5810DC0A" w14:textId="18B66036"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Increase waste dumping and pollution</w:t>
            </w:r>
          </w:p>
        </w:tc>
        <w:tc>
          <w:tcPr>
            <w:tcW w:w="1533" w:type="dxa"/>
            <w:vMerge w:val="restart"/>
          </w:tcPr>
          <w:p w14:paraId="19D66099" w14:textId="704D944A"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Proper waste management system</w:t>
            </w:r>
          </w:p>
        </w:tc>
        <w:tc>
          <w:tcPr>
            <w:tcW w:w="3750" w:type="dxa"/>
          </w:tcPr>
          <w:p w14:paraId="504495D0" w14:textId="18500678"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 xml:space="preserve">Ensure all construction waste are sorted </w:t>
            </w:r>
          </w:p>
        </w:tc>
        <w:tc>
          <w:tcPr>
            <w:tcW w:w="1457" w:type="dxa"/>
          </w:tcPr>
          <w:p w14:paraId="72342A4C" w14:textId="26CDDA20"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5647885D" w14:textId="72B880B0"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ES</w:t>
            </w:r>
          </w:p>
        </w:tc>
        <w:tc>
          <w:tcPr>
            <w:tcW w:w="1204" w:type="dxa"/>
          </w:tcPr>
          <w:p w14:paraId="11474136" w14:textId="77777777" w:rsidR="000419F1" w:rsidRPr="00A5732E" w:rsidRDefault="000419F1" w:rsidP="000419F1">
            <w:pPr>
              <w:rPr>
                <w:rFonts w:asciiTheme="majorBidi" w:hAnsiTheme="majorBidi" w:cstheme="majorBidi"/>
                <w:sz w:val="18"/>
                <w:szCs w:val="18"/>
              </w:rPr>
            </w:pPr>
          </w:p>
        </w:tc>
      </w:tr>
      <w:tr w:rsidR="000419F1" w:rsidRPr="00DA5898" w14:paraId="3ECF6177" w14:textId="77777777" w:rsidTr="000419F1">
        <w:trPr>
          <w:trHeight w:val="208"/>
        </w:trPr>
        <w:tc>
          <w:tcPr>
            <w:tcW w:w="1416" w:type="dxa"/>
            <w:vMerge/>
          </w:tcPr>
          <w:p w14:paraId="4A32E2E2" w14:textId="77777777" w:rsidR="000419F1" w:rsidRPr="00A5732E" w:rsidRDefault="000419F1" w:rsidP="000419F1">
            <w:pPr>
              <w:rPr>
                <w:rFonts w:asciiTheme="majorBidi" w:hAnsiTheme="majorBidi" w:cstheme="majorBidi"/>
                <w:sz w:val="18"/>
                <w:szCs w:val="18"/>
              </w:rPr>
            </w:pPr>
          </w:p>
        </w:tc>
        <w:tc>
          <w:tcPr>
            <w:tcW w:w="2678" w:type="dxa"/>
            <w:vMerge/>
          </w:tcPr>
          <w:p w14:paraId="1D36C1D5" w14:textId="77777777" w:rsidR="000419F1" w:rsidRPr="00A5732E" w:rsidRDefault="000419F1" w:rsidP="000419F1">
            <w:pPr>
              <w:rPr>
                <w:rFonts w:asciiTheme="majorBidi" w:hAnsiTheme="majorBidi" w:cstheme="majorBidi"/>
                <w:sz w:val="18"/>
                <w:szCs w:val="18"/>
              </w:rPr>
            </w:pPr>
          </w:p>
        </w:tc>
        <w:tc>
          <w:tcPr>
            <w:tcW w:w="1533" w:type="dxa"/>
            <w:vMerge/>
          </w:tcPr>
          <w:p w14:paraId="58B6D807" w14:textId="77777777" w:rsidR="000419F1" w:rsidRPr="00A5732E" w:rsidRDefault="000419F1" w:rsidP="000419F1">
            <w:pPr>
              <w:rPr>
                <w:rFonts w:asciiTheme="majorBidi" w:hAnsiTheme="majorBidi" w:cstheme="majorBidi"/>
                <w:sz w:val="18"/>
                <w:szCs w:val="18"/>
              </w:rPr>
            </w:pPr>
          </w:p>
        </w:tc>
        <w:tc>
          <w:tcPr>
            <w:tcW w:w="3750" w:type="dxa"/>
          </w:tcPr>
          <w:p w14:paraId="798A619A" w14:textId="7FDF2FBE"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Ensure all waste generated during the construction period is safely disposed at Thilafushi or designated sites for waste disposal by proponent</w:t>
            </w:r>
          </w:p>
        </w:tc>
        <w:tc>
          <w:tcPr>
            <w:tcW w:w="1457" w:type="dxa"/>
          </w:tcPr>
          <w:p w14:paraId="4CCF41B6" w14:textId="4235D092"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4618CB31" w14:textId="16A11D6C"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ES</w:t>
            </w:r>
          </w:p>
        </w:tc>
        <w:tc>
          <w:tcPr>
            <w:tcW w:w="1204" w:type="dxa"/>
          </w:tcPr>
          <w:p w14:paraId="4037FC1B" w14:textId="77777777" w:rsidR="000419F1" w:rsidRPr="00A5732E" w:rsidRDefault="000419F1" w:rsidP="000419F1">
            <w:pPr>
              <w:rPr>
                <w:rFonts w:asciiTheme="majorBidi" w:hAnsiTheme="majorBidi" w:cstheme="majorBidi"/>
                <w:sz w:val="18"/>
                <w:szCs w:val="18"/>
              </w:rPr>
            </w:pPr>
          </w:p>
        </w:tc>
      </w:tr>
      <w:tr w:rsidR="000419F1" w:rsidRPr="00DA5898" w14:paraId="11267AEF" w14:textId="77777777" w:rsidTr="000419F1">
        <w:trPr>
          <w:trHeight w:val="208"/>
        </w:trPr>
        <w:tc>
          <w:tcPr>
            <w:tcW w:w="1416" w:type="dxa"/>
            <w:vMerge w:val="restart"/>
          </w:tcPr>
          <w:p w14:paraId="2725F6BA" w14:textId="0B450178"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 xml:space="preserve">Health and Safety </w:t>
            </w:r>
          </w:p>
        </w:tc>
        <w:tc>
          <w:tcPr>
            <w:tcW w:w="2678" w:type="dxa"/>
            <w:vMerge w:val="restart"/>
          </w:tcPr>
          <w:p w14:paraId="7676F95C" w14:textId="4731CEDE"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Accidents or unforeseen injuries during constructional period</w:t>
            </w:r>
          </w:p>
        </w:tc>
        <w:tc>
          <w:tcPr>
            <w:tcW w:w="1533" w:type="dxa"/>
            <w:vMerge w:val="restart"/>
          </w:tcPr>
          <w:p w14:paraId="4D493CAD" w14:textId="22916254"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Workers Safety measures</w:t>
            </w:r>
          </w:p>
        </w:tc>
        <w:tc>
          <w:tcPr>
            <w:tcW w:w="3750" w:type="dxa"/>
          </w:tcPr>
          <w:p w14:paraId="0DA9953D" w14:textId="5C22FB3D"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 xml:space="preserve">Ensure safe working environment for workers are provided. These include provision on adequate safety equipment such as safety shoes, helmets </w:t>
            </w:r>
          </w:p>
        </w:tc>
        <w:tc>
          <w:tcPr>
            <w:tcW w:w="1457" w:type="dxa"/>
          </w:tcPr>
          <w:p w14:paraId="3DCEF736" w14:textId="25FFC51D"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47EEB958" w14:textId="378FB480"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RDC/ES</w:t>
            </w:r>
          </w:p>
        </w:tc>
        <w:tc>
          <w:tcPr>
            <w:tcW w:w="1204" w:type="dxa"/>
          </w:tcPr>
          <w:p w14:paraId="2C493FEF" w14:textId="77777777" w:rsidR="000419F1" w:rsidRPr="00A5732E" w:rsidRDefault="000419F1" w:rsidP="000419F1">
            <w:pPr>
              <w:rPr>
                <w:rFonts w:asciiTheme="majorBidi" w:hAnsiTheme="majorBidi" w:cstheme="majorBidi"/>
                <w:sz w:val="18"/>
                <w:szCs w:val="18"/>
              </w:rPr>
            </w:pPr>
          </w:p>
        </w:tc>
      </w:tr>
      <w:tr w:rsidR="000419F1" w:rsidRPr="00DA5898" w14:paraId="7218FF1B" w14:textId="77777777" w:rsidTr="000419F1">
        <w:trPr>
          <w:trHeight w:val="208"/>
        </w:trPr>
        <w:tc>
          <w:tcPr>
            <w:tcW w:w="1416" w:type="dxa"/>
            <w:vMerge/>
          </w:tcPr>
          <w:p w14:paraId="5F36846D" w14:textId="77777777" w:rsidR="000419F1" w:rsidRPr="00A5732E" w:rsidRDefault="000419F1" w:rsidP="000419F1">
            <w:pPr>
              <w:rPr>
                <w:rFonts w:asciiTheme="majorBidi" w:hAnsiTheme="majorBidi" w:cstheme="majorBidi"/>
                <w:sz w:val="18"/>
                <w:szCs w:val="18"/>
              </w:rPr>
            </w:pPr>
          </w:p>
        </w:tc>
        <w:tc>
          <w:tcPr>
            <w:tcW w:w="2678" w:type="dxa"/>
            <w:vMerge/>
          </w:tcPr>
          <w:p w14:paraId="498323E3" w14:textId="77777777" w:rsidR="000419F1" w:rsidRPr="00A5732E" w:rsidRDefault="000419F1" w:rsidP="000419F1">
            <w:pPr>
              <w:rPr>
                <w:rFonts w:asciiTheme="majorBidi" w:hAnsiTheme="majorBidi" w:cstheme="majorBidi"/>
                <w:sz w:val="18"/>
                <w:szCs w:val="18"/>
              </w:rPr>
            </w:pPr>
          </w:p>
        </w:tc>
        <w:tc>
          <w:tcPr>
            <w:tcW w:w="1533" w:type="dxa"/>
            <w:vMerge/>
          </w:tcPr>
          <w:p w14:paraId="47049095" w14:textId="77777777" w:rsidR="000419F1" w:rsidRPr="00A5732E" w:rsidRDefault="000419F1" w:rsidP="000419F1">
            <w:pPr>
              <w:rPr>
                <w:rFonts w:asciiTheme="majorBidi" w:hAnsiTheme="majorBidi" w:cstheme="majorBidi"/>
                <w:sz w:val="18"/>
                <w:szCs w:val="18"/>
              </w:rPr>
            </w:pPr>
          </w:p>
        </w:tc>
        <w:tc>
          <w:tcPr>
            <w:tcW w:w="3750" w:type="dxa"/>
          </w:tcPr>
          <w:p w14:paraId="152B8B29" w14:textId="74B5F268"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Ensure safety net during the construction period</w:t>
            </w:r>
          </w:p>
        </w:tc>
        <w:tc>
          <w:tcPr>
            <w:tcW w:w="1457" w:type="dxa"/>
          </w:tcPr>
          <w:p w14:paraId="42864E01" w14:textId="57DA5BFC"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356B595A" w14:textId="1D173F6B"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RDC/ES</w:t>
            </w:r>
          </w:p>
        </w:tc>
        <w:tc>
          <w:tcPr>
            <w:tcW w:w="1204" w:type="dxa"/>
          </w:tcPr>
          <w:p w14:paraId="724F9521" w14:textId="77777777" w:rsidR="000419F1" w:rsidRPr="00A5732E" w:rsidRDefault="000419F1" w:rsidP="000419F1">
            <w:pPr>
              <w:rPr>
                <w:rFonts w:asciiTheme="majorBidi" w:hAnsiTheme="majorBidi" w:cstheme="majorBidi"/>
                <w:sz w:val="18"/>
                <w:szCs w:val="18"/>
              </w:rPr>
            </w:pPr>
          </w:p>
        </w:tc>
      </w:tr>
      <w:tr w:rsidR="000419F1" w:rsidRPr="00DA5898" w14:paraId="39A4AC2C" w14:textId="77777777" w:rsidTr="000419F1">
        <w:trPr>
          <w:trHeight w:val="208"/>
        </w:trPr>
        <w:tc>
          <w:tcPr>
            <w:tcW w:w="1416" w:type="dxa"/>
            <w:vMerge/>
          </w:tcPr>
          <w:p w14:paraId="32B28139" w14:textId="77777777" w:rsidR="000419F1" w:rsidRPr="00A5732E" w:rsidRDefault="000419F1" w:rsidP="000419F1">
            <w:pPr>
              <w:rPr>
                <w:rFonts w:asciiTheme="majorBidi" w:hAnsiTheme="majorBidi" w:cstheme="majorBidi"/>
                <w:sz w:val="18"/>
                <w:szCs w:val="18"/>
              </w:rPr>
            </w:pPr>
          </w:p>
        </w:tc>
        <w:tc>
          <w:tcPr>
            <w:tcW w:w="2678" w:type="dxa"/>
            <w:vMerge/>
          </w:tcPr>
          <w:p w14:paraId="05142BE5" w14:textId="77777777" w:rsidR="000419F1" w:rsidRPr="00A5732E" w:rsidRDefault="000419F1" w:rsidP="000419F1">
            <w:pPr>
              <w:rPr>
                <w:rFonts w:asciiTheme="majorBidi" w:hAnsiTheme="majorBidi" w:cstheme="majorBidi"/>
                <w:sz w:val="18"/>
                <w:szCs w:val="18"/>
              </w:rPr>
            </w:pPr>
          </w:p>
        </w:tc>
        <w:tc>
          <w:tcPr>
            <w:tcW w:w="1533" w:type="dxa"/>
            <w:vMerge/>
          </w:tcPr>
          <w:p w14:paraId="71E4AEE7" w14:textId="77777777" w:rsidR="000419F1" w:rsidRPr="00A5732E" w:rsidRDefault="000419F1" w:rsidP="000419F1">
            <w:pPr>
              <w:rPr>
                <w:rFonts w:asciiTheme="majorBidi" w:hAnsiTheme="majorBidi" w:cstheme="majorBidi"/>
                <w:sz w:val="18"/>
                <w:szCs w:val="18"/>
              </w:rPr>
            </w:pPr>
          </w:p>
        </w:tc>
        <w:tc>
          <w:tcPr>
            <w:tcW w:w="3750" w:type="dxa"/>
          </w:tcPr>
          <w:p w14:paraId="6D16D564" w14:textId="0E0BA920"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Protective footwear and protective goggles should be provided to all workers employed on mixing of materials like cement, concrete etc</w:t>
            </w:r>
          </w:p>
        </w:tc>
        <w:tc>
          <w:tcPr>
            <w:tcW w:w="1457" w:type="dxa"/>
          </w:tcPr>
          <w:p w14:paraId="200558BD" w14:textId="420147CD"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082A046F" w14:textId="5D41EB57"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RDC/ES</w:t>
            </w:r>
          </w:p>
        </w:tc>
        <w:tc>
          <w:tcPr>
            <w:tcW w:w="1204" w:type="dxa"/>
          </w:tcPr>
          <w:p w14:paraId="4EF8CB86" w14:textId="77777777" w:rsidR="000419F1" w:rsidRPr="00A5732E" w:rsidRDefault="000419F1" w:rsidP="000419F1">
            <w:pPr>
              <w:rPr>
                <w:rFonts w:asciiTheme="majorBidi" w:hAnsiTheme="majorBidi" w:cstheme="majorBidi"/>
                <w:sz w:val="18"/>
                <w:szCs w:val="18"/>
              </w:rPr>
            </w:pPr>
          </w:p>
        </w:tc>
      </w:tr>
      <w:tr w:rsidR="000419F1" w:rsidRPr="00DA5898" w14:paraId="404712FC" w14:textId="77777777" w:rsidTr="000419F1">
        <w:trPr>
          <w:trHeight w:val="208"/>
        </w:trPr>
        <w:tc>
          <w:tcPr>
            <w:tcW w:w="1416" w:type="dxa"/>
            <w:vMerge/>
          </w:tcPr>
          <w:p w14:paraId="3006894B" w14:textId="77777777" w:rsidR="000419F1" w:rsidRPr="00A5732E" w:rsidRDefault="000419F1" w:rsidP="000419F1">
            <w:pPr>
              <w:rPr>
                <w:rFonts w:asciiTheme="majorBidi" w:hAnsiTheme="majorBidi" w:cstheme="majorBidi"/>
                <w:sz w:val="18"/>
                <w:szCs w:val="18"/>
              </w:rPr>
            </w:pPr>
          </w:p>
        </w:tc>
        <w:tc>
          <w:tcPr>
            <w:tcW w:w="2678" w:type="dxa"/>
            <w:vMerge/>
          </w:tcPr>
          <w:p w14:paraId="05CDC336" w14:textId="77777777" w:rsidR="000419F1" w:rsidRPr="00A5732E" w:rsidRDefault="000419F1" w:rsidP="000419F1">
            <w:pPr>
              <w:rPr>
                <w:rFonts w:asciiTheme="majorBidi" w:hAnsiTheme="majorBidi" w:cstheme="majorBidi"/>
                <w:sz w:val="18"/>
                <w:szCs w:val="18"/>
              </w:rPr>
            </w:pPr>
          </w:p>
        </w:tc>
        <w:tc>
          <w:tcPr>
            <w:tcW w:w="1533" w:type="dxa"/>
            <w:vMerge/>
          </w:tcPr>
          <w:p w14:paraId="41C6B49A" w14:textId="77777777" w:rsidR="000419F1" w:rsidRPr="00A5732E" w:rsidRDefault="000419F1" w:rsidP="000419F1">
            <w:pPr>
              <w:rPr>
                <w:rFonts w:asciiTheme="majorBidi" w:hAnsiTheme="majorBidi" w:cstheme="majorBidi"/>
                <w:sz w:val="18"/>
                <w:szCs w:val="18"/>
              </w:rPr>
            </w:pPr>
          </w:p>
        </w:tc>
        <w:tc>
          <w:tcPr>
            <w:tcW w:w="3750" w:type="dxa"/>
          </w:tcPr>
          <w:p w14:paraId="7F0B4472" w14:textId="374F20AD"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 xml:space="preserve">Provision and availability of first aid kit and proper mechanism or protocol to attend medical emergencies </w:t>
            </w:r>
          </w:p>
        </w:tc>
        <w:tc>
          <w:tcPr>
            <w:tcW w:w="1457" w:type="dxa"/>
          </w:tcPr>
          <w:p w14:paraId="6E4DB4B5" w14:textId="2F953742"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361A8827" w14:textId="2FBF6F54"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ES</w:t>
            </w:r>
          </w:p>
        </w:tc>
        <w:tc>
          <w:tcPr>
            <w:tcW w:w="1204" w:type="dxa"/>
          </w:tcPr>
          <w:p w14:paraId="32E61882" w14:textId="77777777" w:rsidR="000419F1" w:rsidRPr="00A5732E" w:rsidRDefault="000419F1" w:rsidP="000419F1">
            <w:pPr>
              <w:rPr>
                <w:rFonts w:asciiTheme="majorBidi" w:hAnsiTheme="majorBidi" w:cstheme="majorBidi"/>
                <w:sz w:val="18"/>
                <w:szCs w:val="18"/>
              </w:rPr>
            </w:pPr>
          </w:p>
        </w:tc>
      </w:tr>
      <w:tr w:rsidR="000419F1" w:rsidRPr="00DA5898" w14:paraId="36BB7A1E" w14:textId="77777777" w:rsidTr="000419F1">
        <w:trPr>
          <w:trHeight w:val="208"/>
        </w:trPr>
        <w:tc>
          <w:tcPr>
            <w:tcW w:w="1416" w:type="dxa"/>
            <w:vMerge/>
          </w:tcPr>
          <w:p w14:paraId="60CBC11E" w14:textId="77777777" w:rsidR="000419F1" w:rsidRPr="00A5732E" w:rsidRDefault="000419F1" w:rsidP="000419F1">
            <w:pPr>
              <w:rPr>
                <w:rFonts w:asciiTheme="majorBidi" w:hAnsiTheme="majorBidi" w:cstheme="majorBidi"/>
                <w:sz w:val="18"/>
                <w:szCs w:val="18"/>
              </w:rPr>
            </w:pPr>
          </w:p>
        </w:tc>
        <w:tc>
          <w:tcPr>
            <w:tcW w:w="2678" w:type="dxa"/>
            <w:vMerge/>
          </w:tcPr>
          <w:p w14:paraId="03BC76B7" w14:textId="77777777" w:rsidR="000419F1" w:rsidRPr="00A5732E" w:rsidRDefault="000419F1" w:rsidP="000419F1">
            <w:pPr>
              <w:rPr>
                <w:rFonts w:asciiTheme="majorBidi" w:hAnsiTheme="majorBidi" w:cstheme="majorBidi"/>
                <w:sz w:val="18"/>
                <w:szCs w:val="18"/>
              </w:rPr>
            </w:pPr>
          </w:p>
        </w:tc>
        <w:tc>
          <w:tcPr>
            <w:tcW w:w="1533" w:type="dxa"/>
            <w:vMerge w:val="restart"/>
          </w:tcPr>
          <w:p w14:paraId="702303A6" w14:textId="33B121D8"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Signage boards and information</w:t>
            </w:r>
          </w:p>
        </w:tc>
        <w:tc>
          <w:tcPr>
            <w:tcW w:w="3750" w:type="dxa"/>
          </w:tcPr>
          <w:p w14:paraId="0A4FE7DA" w14:textId="366A7F70"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Put up signage with instructions on first aid management, emergency contact and emergency operational procedures in Dhivehi</w:t>
            </w:r>
            <w:r>
              <w:rPr>
                <w:rFonts w:asciiTheme="majorBidi" w:hAnsiTheme="majorBidi" w:cstheme="majorBidi"/>
                <w:sz w:val="18"/>
                <w:szCs w:val="18"/>
              </w:rPr>
              <w:t xml:space="preserve"> and other </w:t>
            </w:r>
            <w:r w:rsidRPr="00A5732E">
              <w:rPr>
                <w:rFonts w:asciiTheme="majorBidi" w:hAnsiTheme="majorBidi" w:cstheme="majorBidi"/>
                <w:sz w:val="18"/>
                <w:szCs w:val="18"/>
              </w:rPr>
              <w:t xml:space="preserve"> language</w:t>
            </w:r>
            <w:r>
              <w:rPr>
                <w:rFonts w:asciiTheme="majorBidi" w:hAnsiTheme="majorBidi" w:cstheme="majorBidi"/>
                <w:sz w:val="18"/>
                <w:szCs w:val="18"/>
              </w:rPr>
              <w:t xml:space="preserve"> including but not limited to Bangala</w:t>
            </w:r>
          </w:p>
        </w:tc>
        <w:tc>
          <w:tcPr>
            <w:tcW w:w="1457" w:type="dxa"/>
          </w:tcPr>
          <w:p w14:paraId="367E4314" w14:textId="7761E6A6"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24E0288A" w14:textId="074C14FD"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ES</w:t>
            </w:r>
          </w:p>
        </w:tc>
        <w:tc>
          <w:tcPr>
            <w:tcW w:w="1204" w:type="dxa"/>
          </w:tcPr>
          <w:p w14:paraId="467FFA8B" w14:textId="77777777" w:rsidR="000419F1" w:rsidRPr="00A5732E" w:rsidRDefault="000419F1" w:rsidP="000419F1">
            <w:pPr>
              <w:rPr>
                <w:rFonts w:asciiTheme="majorBidi" w:hAnsiTheme="majorBidi" w:cstheme="majorBidi"/>
                <w:sz w:val="18"/>
                <w:szCs w:val="18"/>
              </w:rPr>
            </w:pPr>
          </w:p>
        </w:tc>
      </w:tr>
      <w:tr w:rsidR="000419F1" w:rsidRPr="00DA5898" w14:paraId="6B67C3CC" w14:textId="77777777" w:rsidTr="000419F1">
        <w:trPr>
          <w:trHeight w:val="208"/>
        </w:trPr>
        <w:tc>
          <w:tcPr>
            <w:tcW w:w="1416" w:type="dxa"/>
            <w:vMerge/>
          </w:tcPr>
          <w:p w14:paraId="34B6BD9F" w14:textId="77777777" w:rsidR="000419F1" w:rsidRPr="00A5732E" w:rsidRDefault="000419F1" w:rsidP="000419F1">
            <w:pPr>
              <w:rPr>
                <w:rFonts w:asciiTheme="majorBidi" w:hAnsiTheme="majorBidi" w:cstheme="majorBidi"/>
                <w:sz w:val="18"/>
                <w:szCs w:val="18"/>
              </w:rPr>
            </w:pPr>
          </w:p>
        </w:tc>
        <w:tc>
          <w:tcPr>
            <w:tcW w:w="2678" w:type="dxa"/>
            <w:vMerge/>
          </w:tcPr>
          <w:p w14:paraId="61954A3C" w14:textId="77777777" w:rsidR="000419F1" w:rsidRPr="00A5732E" w:rsidRDefault="000419F1" w:rsidP="000419F1">
            <w:pPr>
              <w:rPr>
                <w:rFonts w:asciiTheme="majorBidi" w:hAnsiTheme="majorBidi" w:cstheme="majorBidi"/>
                <w:sz w:val="18"/>
                <w:szCs w:val="18"/>
              </w:rPr>
            </w:pPr>
          </w:p>
        </w:tc>
        <w:tc>
          <w:tcPr>
            <w:tcW w:w="1533" w:type="dxa"/>
            <w:vMerge/>
          </w:tcPr>
          <w:p w14:paraId="374DD8F5" w14:textId="77777777" w:rsidR="000419F1" w:rsidRPr="00A5732E" w:rsidRDefault="000419F1" w:rsidP="000419F1">
            <w:pPr>
              <w:rPr>
                <w:rFonts w:asciiTheme="majorBidi" w:hAnsiTheme="majorBidi" w:cstheme="majorBidi"/>
                <w:sz w:val="18"/>
                <w:szCs w:val="18"/>
              </w:rPr>
            </w:pPr>
          </w:p>
        </w:tc>
        <w:tc>
          <w:tcPr>
            <w:tcW w:w="3750" w:type="dxa"/>
          </w:tcPr>
          <w:p w14:paraId="4088FDD4" w14:textId="1FDFCECB"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Prepare a sign board with names and contact information for emergency services such as ambulance, hospitals, police and the fire services and display at the work site.</w:t>
            </w:r>
            <w:r>
              <w:rPr>
                <w:rFonts w:asciiTheme="majorBidi" w:hAnsiTheme="majorBidi" w:cstheme="majorBidi"/>
                <w:sz w:val="18"/>
                <w:szCs w:val="18"/>
              </w:rPr>
              <w:t xml:space="preserve"> This board also need to have contact information for GRM</w:t>
            </w:r>
          </w:p>
        </w:tc>
        <w:tc>
          <w:tcPr>
            <w:tcW w:w="1457" w:type="dxa"/>
          </w:tcPr>
          <w:p w14:paraId="627E8B26" w14:textId="01DA643F"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2BAD288B" w14:textId="734F14DD"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ES</w:t>
            </w:r>
          </w:p>
        </w:tc>
        <w:tc>
          <w:tcPr>
            <w:tcW w:w="1204" w:type="dxa"/>
          </w:tcPr>
          <w:p w14:paraId="2CF91A04" w14:textId="77777777" w:rsidR="000419F1" w:rsidRPr="00A5732E" w:rsidRDefault="000419F1" w:rsidP="000419F1">
            <w:pPr>
              <w:rPr>
                <w:rFonts w:asciiTheme="majorBidi" w:hAnsiTheme="majorBidi" w:cstheme="majorBidi"/>
                <w:sz w:val="18"/>
                <w:szCs w:val="18"/>
              </w:rPr>
            </w:pPr>
          </w:p>
        </w:tc>
      </w:tr>
      <w:tr w:rsidR="000419F1" w:rsidRPr="00DA5898" w14:paraId="4C5136E2" w14:textId="77777777" w:rsidTr="000419F1">
        <w:trPr>
          <w:trHeight w:val="208"/>
        </w:trPr>
        <w:tc>
          <w:tcPr>
            <w:tcW w:w="1416" w:type="dxa"/>
            <w:vMerge/>
          </w:tcPr>
          <w:p w14:paraId="63CC2C48" w14:textId="77777777" w:rsidR="000419F1" w:rsidRPr="00A5732E" w:rsidRDefault="000419F1" w:rsidP="000419F1">
            <w:pPr>
              <w:rPr>
                <w:rFonts w:asciiTheme="majorBidi" w:hAnsiTheme="majorBidi" w:cstheme="majorBidi"/>
                <w:sz w:val="18"/>
                <w:szCs w:val="18"/>
              </w:rPr>
            </w:pPr>
          </w:p>
        </w:tc>
        <w:tc>
          <w:tcPr>
            <w:tcW w:w="2678" w:type="dxa"/>
            <w:vMerge/>
          </w:tcPr>
          <w:p w14:paraId="2ACBAEE8" w14:textId="77777777" w:rsidR="000419F1" w:rsidRPr="00A5732E" w:rsidRDefault="000419F1" w:rsidP="000419F1">
            <w:pPr>
              <w:rPr>
                <w:rFonts w:asciiTheme="majorBidi" w:hAnsiTheme="majorBidi" w:cstheme="majorBidi"/>
                <w:sz w:val="18"/>
                <w:szCs w:val="18"/>
              </w:rPr>
            </w:pPr>
          </w:p>
        </w:tc>
        <w:tc>
          <w:tcPr>
            <w:tcW w:w="1533" w:type="dxa"/>
            <w:vMerge/>
          </w:tcPr>
          <w:p w14:paraId="6301D192" w14:textId="77777777" w:rsidR="000419F1" w:rsidRPr="00A5732E" w:rsidRDefault="000419F1" w:rsidP="000419F1">
            <w:pPr>
              <w:rPr>
                <w:rFonts w:asciiTheme="majorBidi" w:hAnsiTheme="majorBidi" w:cstheme="majorBidi"/>
                <w:sz w:val="18"/>
                <w:szCs w:val="18"/>
              </w:rPr>
            </w:pPr>
          </w:p>
        </w:tc>
        <w:tc>
          <w:tcPr>
            <w:tcW w:w="3750" w:type="dxa"/>
          </w:tcPr>
          <w:p w14:paraId="57D1BF54" w14:textId="74FEBA9A"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All workers should be provided with health and safety information appropriate to the work that they undertake</w:t>
            </w:r>
          </w:p>
        </w:tc>
        <w:tc>
          <w:tcPr>
            <w:tcW w:w="1457" w:type="dxa"/>
          </w:tcPr>
          <w:p w14:paraId="24A5EBEF" w14:textId="324474C4"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0C58F151" w14:textId="2B710D5B"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RDC/ES</w:t>
            </w:r>
          </w:p>
        </w:tc>
        <w:tc>
          <w:tcPr>
            <w:tcW w:w="1204" w:type="dxa"/>
          </w:tcPr>
          <w:p w14:paraId="4B2E5A76" w14:textId="77777777" w:rsidR="000419F1" w:rsidRPr="00A5732E" w:rsidRDefault="000419F1" w:rsidP="000419F1">
            <w:pPr>
              <w:rPr>
                <w:rFonts w:asciiTheme="majorBidi" w:hAnsiTheme="majorBidi" w:cstheme="majorBidi"/>
                <w:sz w:val="18"/>
                <w:szCs w:val="18"/>
              </w:rPr>
            </w:pPr>
          </w:p>
        </w:tc>
      </w:tr>
      <w:tr w:rsidR="000419F1" w:rsidRPr="00DA5898" w14:paraId="1A079F57" w14:textId="77777777" w:rsidTr="000419F1">
        <w:trPr>
          <w:trHeight w:val="208"/>
        </w:trPr>
        <w:tc>
          <w:tcPr>
            <w:tcW w:w="1416" w:type="dxa"/>
            <w:vMerge/>
          </w:tcPr>
          <w:p w14:paraId="79CE54D8" w14:textId="77777777" w:rsidR="000419F1" w:rsidRPr="00A5732E" w:rsidRDefault="000419F1" w:rsidP="000419F1">
            <w:pPr>
              <w:rPr>
                <w:rFonts w:asciiTheme="majorBidi" w:hAnsiTheme="majorBidi" w:cstheme="majorBidi"/>
                <w:sz w:val="18"/>
                <w:szCs w:val="18"/>
              </w:rPr>
            </w:pPr>
          </w:p>
        </w:tc>
        <w:tc>
          <w:tcPr>
            <w:tcW w:w="2678" w:type="dxa"/>
            <w:vMerge/>
          </w:tcPr>
          <w:p w14:paraId="7B99E9B6" w14:textId="77777777" w:rsidR="000419F1" w:rsidRPr="00A5732E" w:rsidRDefault="000419F1" w:rsidP="000419F1">
            <w:pPr>
              <w:rPr>
                <w:rFonts w:asciiTheme="majorBidi" w:hAnsiTheme="majorBidi" w:cstheme="majorBidi"/>
                <w:sz w:val="18"/>
                <w:szCs w:val="18"/>
              </w:rPr>
            </w:pPr>
          </w:p>
        </w:tc>
        <w:tc>
          <w:tcPr>
            <w:tcW w:w="1533" w:type="dxa"/>
            <w:vMerge w:val="restart"/>
          </w:tcPr>
          <w:p w14:paraId="5AA7E613" w14:textId="231D2733"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Training</w:t>
            </w:r>
          </w:p>
        </w:tc>
        <w:tc>
          <w:tcPr>
            <w:tcW w:w="3750" w:type="dxa"/>
          </w:tcPr>
          <w:p w14:paraId="76324396" w14:textId="782BF817"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Conduct onsite safety training for all labourers during the ESMP training prior to the start of construction activities</w:t>
            </w:r>
          </w:p>
        </w:tc>
        <w:tc>
          <w:tcPr>
            <w:tcW w:w="1457" w:type="dxa"/>
          </w:tcPr>
          <w:p w14:paraId="0157C5C9" w14:textId="07405FAC"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1F4B5FE7" w14:textId="27282F03"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ES</w:t>
            </w:r>
          </w:p>
        </w:tc>
        <w:tc>
          <w:tcPr>
            <w:tcW w:w="1204" w:type="dxa"/>
          </w:tcPr>
          <w:p w14:paraId="29AAD705" w14:textId="77777777" w:rsidR="000419F1" w:rsidRPr="00A5732E" w:rsidRDefault="000419F1" w:rsidP="000419F1">
            <w:pPr>
              <w:rPr>
                <w:rFonts w:asciiTheme="majorBidi" w:hAnsiTheme="majorBidi" w:cstheme="majorBidi"/>
                <w:sz w:val="18"/>
                <w:szCs w:val="18"/>
              </w:rPr>
            </w:pPr>
          </w:p>
        </w:tc>
      </w:tr>
      <w:tr w:rsidR="000419F1" w:rsidRPr="00DA5898" w14:paraId="5FF2E69A" w14:textId="77777777" w:rsidTr="000419F1">
        <w:trPr>
          <w:trHeight w:val="208"/>
        </w:trPr>
        <w:tc>
          <w:tcPr>
            <w:tcW w:w="1416" w:type="dxa"/>
            <w:vMerge/>
          </w:tcPr>
          <w:p w14:paraId="06472046" w14:textId="77777777" w:rsidR="000419F1" w:rsidRPr="00A5732E" w:rsidRDefault="000419F1" w:rsidP="000419F1">
            <w:pPr>
              <w:rPr>
                <w:rFonts w:asciiTheme="majorBidi" w:hAnsiTheme="majorBidi" w:cstheme="majorBidi"/>
                <w:sz w:val="18"/>
                <w:szCs w:val="18"/>
              </w:rPr>
            </w:pPr>
          </w:p>
        </w:tc>
        <w:tc>
          <w:tcPr>
            <w:tcW w:w="2678" w:type="dxa"/>
            <w:vMerge/>
          </w:tcPr>
          <w:p w14:paraId="71ADD121" w14:textId="77777777" w:rsidR="000419F1" w:rsidRPr="00A5732E" w:rsidRDefault="000419F1" w:rsidP="000419F1">
            <w:pPr>
              <w:rPr>
                <w:rFonts w:asciiTheme="majorBidi" w:hAnsiTheme="majorBidi" w:cstheme="majorBidi"/>
                <w:sz w:val="18"/>
                <w:szCs w:val="18"/>
              </w:rPr>
            </w:pPr>
          </w:p>
        </w:tc>
        <w:tc>
          <w:tcPr>
            <w:tcW w:w="1533" w:type="dxa"/>
            <w:vMerge/>
          </w:tcPr>
          <w:p w14:paraId="343CC591" w14:textId="77777777" w:rsidR="000419F1" w:rsidRPr="00A5732E" w:rsidRDefault="000419F1" w:rsidP="000419F1">
            <w:pPr>
              <w:rPr>
                <w:rFonts w:asciiTheme="majorBidi" w:hAnsiTheme="majorBidi" w:cstheme="majorBidi"/>
                <w:sz w:val="18"/>
                <w:szCs w:val="18"/>
              </w:rPr>
            </w:pPr>
          </w:p>
        </w:tc>
        <w:tc>
          <w:tcPr>
            <w:tcW w:w="3750" w:type="dxa"/>
          </w:tcPr>
          <w:p w14:paraId="1A7418C8" w14:textId="646E8872"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Provide training to labourer’s on the risks of working in a tropical open project site</w:t>
            </w:r>
          </w:p>
        </w:tc>
        <w:tc>
          <w:tcPr>
            <w:tcW w:w="1457" w:type="dxa"/>
          </w:tcPr>
          <w:p w14:paraId="72E7609C" w14:textId="4BA2F325"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3172241A" w14:textId="62566197"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ES</w:t>
            </w:r>
          </w:p>
        </w:tc>
        <w:tc>
          <w:tcPr>
            <w:tcW w:w="1204" w:type="dxa"/>
          </w:tcPr>
          <w:p w14:paraId="02DFD4C9" w14:textId="77777777" w:rsidR="000419F1" w:rsidRPr="00A5732E" w:rsidRDefault="000419F1" w:rsidP="000419F1">
            <w:pPr>
              <w:rPr>
                <w:rFonts w:asciiTheme="majorBidi" w:hAnsiTheme="majorBidi" w:cstheme="majorBidi"/>
                <w:sz w:val="18"/>
                <w:szCs w:val="18"/>
              </w:rPr>
            </w:pPr>
          </w:p>
        </w:tc>
      </w:tr>
      <w:tr w:rsidR="000419F1" w:rsidRPr="00DA5898" w14:paraId="5DAB5099" w14:textId="77777777" w:rsidTr="000419F1">
        <w:trPr>
          <w:trHeight w:val="208"/>
        </w:trPr>
        <w:tc>
          <w:tcPr>
            <w:tcW w:w="1416" w:type="dxa"/>
            <w:vMerge/>
          </w:tcPr>
          <w:p w14:paraId="5BD34555" w14:textId="77777777" w:rsidR="000419F1" w:rsidRPr="00A5732E" w:rsidRDefault="000419F1" w:rsidP="000419F1">
            <w:pPr>
              <w:rPr>
                <w:rFonts w:asciiTheme="majorBidi" w:hAnsiTheme="majorBidi" w:cstheme="majorBidi"/>
                <w:sz w:val="18"/>
                <w:szCs w:val="18"/>
              </w:rPr>
            </w:pPr>
          </w:p>
        </w:tc>
        <w:tc>
          <w:tcPr>
            <w:tcW w:w="2678" w:type="dxa"/>
            <w:vMerge/>
          </w:tcPr>
          <w:p w14:paraId="5317BAD3" w14:textId="77777777" w:rsidR="000419F1" w:rsidRPr="00A5732E" w:rsidRDefault="000419F1" w:rsidP="000419F1">
            <w:pPr>
              <w:rPr>
                <w:rFonts w:asciiTheme="majorBidi" w:hAnsiTheme="majorBidi" w:cstheme="majorBidi"/>
                <w:sz w:val="18"/>
                <w:szCs w:val="18"/>
              </w:rPr>
            </w:pPr>
          </w:p>
        </w:tc>
        <w:tc>
          <w:tcPr>
            <w:tcW w:w="1533" w:type="dxa"/>
            <w:vMerge/>
          </w:tcPr>
          <w:p w14:paraId="50670E89" w14:textId="77777777" w:rsidR="000419F1" w:rsidRPr="00A5732E" w:rsidRDefault="000419F1" w:rsidP="000419F1">
            <w:pPr>
              <w:rPr>
                <w:rFonts w:asciiTheme="majorBidi" w:hAnsiTheme="majorBidi" w:cstheme="majorBidi"/>
                <w:sz w:val="18"/>
                <w:szCs w:val="18"/>
              </w:rPr>
            </w:pPr>
          </w:p>
        </w:tc>
        <w:tc>
          <w:tcPr>
            <w:tcW w:w="3750" w:type="dxa"/>
          </w:tcPr>
          <w:p w14:paraId="1CA58E77" w14:textId="5606E0E5"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Provide adequate training and guidance to all workers on prevention of accidents involving human beings, vehicles, machinery or accidents during construction period</w:t>
            </w:r>
          </w:p>
        </w:tc>
        <w:tc>
          <w:tcPr>
            <w:tcW w:w="1457" w:type="dxa"/>
          </w:tcPr>
          <w:p w14:paraId="165725E7" w14:textId="4556ABFB"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2855CB03" w14:textId="15C11766"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ES</w:t>
            </w:r>
          </w:p>
        </w:tc>
        <w:tc>
          <w:tcPr>
            <w:tcW w:w="1204" w:type="dxa"/>
          </w:tcPr>
          <w:p w14:paraId="7E59FF7D" w14:textId="77777777" w:rsidR="000419F1" w:rsidRPr="00A5732E" w:rsidRDefault="000419F1" w:rsidP="000419F1">
            <w:pPr>
              <w:rPr>
                <w:rFonts w:asciiTheme="majorBidi" w:hAnsiTheme="majorBidi" w:cstheme="majorBidi"/>
                <w:sz w:val="18"/>
                <w:szCs w:val="18"/>
              </w:rPr>
            </w:pPr>
          </w:p>
        </w:tc>
      </w:tr>
      <w:tr w:rsidR="000419F1" w:rsidRPr="00DA5898" w14:paraId="33B7BB73" w14:textId="77777777" w:rsidTr="000419F1">
        <w:trPr>
          <w:trHeight w:val="208"/>
        </w:trPr>
        <w:tc>
          <w:tcPr>
            <w:tcW w:w="1416" w:type="dxa"/>
            <w:vMerge/>
          </w:tcPr>
          <w:p w14:paraId="6C1943ED" w14:textId="77777777" w:rsidR="000419F1" w:rsidRPr="00A5732E" w:rsidRDefault="000419F1" w:rsidP="000419F1">
            <w:pPr>
              <w:rPr>
                <w:rFonts w:asciiTheme="majorBidi" w:hAnsiTheme="majorBidi" w:cstheme="majorBidi"/>
                <w:sz w:val="18"/>
                <w:szCs w:val="18"/>
              </w:rPr>
            </w:pPr>
          </w:p>
        </w:tc>
        <w:tc>
          <w:tcPr>
            <w:tcW w:w="2678" w:type="dxa"/>
            <w:vMerge/>
          </w:tcPr>
          <w:p w14:paraId="204FD4EF" w14:textId="77777777" w:rsidR="000419F1" w:rsidRPr="00A5732E" w:rsidRDefault="000419F1" w:rsidP="000419F1">
            <w:pPr>
              <w:rPr>
                <w:rFonts w:asciiTheme="majorBidi" w:hAnsiTheme="majorBidi" w:cstheme="majorBidi"/>
                <w:sz w:val="18"/>
                <w:szCs w:val="18"/>
              </w:rPr>
            </w:pPr>
          </w:p>
        </w:tc>
        <w:tc>
          <w:tcPr>
            <w:tcW w:w="1533" w:type="dxa"/>
            <w:vMerge w:val="restart"/>
          </w:tcPr>
          <w:p w14:paraId="31A895CA" w14:textId="15D9A2F7"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COVID 19 Hygiene Products</w:t>
            </w:r>
          </w:p>
        </w:tc>
        <w:tc>
          <w:tcPr>
            <w:tcW w:w="3750" w:type="dxa"/>
          </w:tcPr>
          <w:p w14:paraId="2B872C5E" w14:textId="1B7F91FD"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 xml:space="preserve">Ensure availability of hygine facilities within the construction sites including sanitizers, hand washing platforms </w:t>
            </w:r>
          </w:p>
        </w:tc>
        <w:tc>
          <w:tcPr>
            <w:tcW w:w="1457" w:type="dxa"/>
          </w:tcPr>
          <w:p w14:paraId="7BBDDEA6" w14:textId="29109859"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3E13719A" w14:textId="3ACC4EDB"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RDC/ES</w:t>
            </w:r>
          </w:p>
        </w:tc>
        <w:tc>
          <w:tcPr>
            <w:tcW w:w="1204" w:type="dxa"/>
          </w:tcPr>
          <w:p w14:paraId="0AF9FEFC" w14:textId="77777777" w:rsidR="000419F1" w:rsidRPr="00A5732E" w:rsidRDefault="000419F1" w:rsidP="000419F1">
            <w:pPr>
              <w:rPr>
                <w:rFonts w:asciiTheme="majorBidi" w:hAnsiTheme="majorBidi" w:cstheme="majorBidi"/>
                <w:sz w:val="18"/>
                <w:szCs w:val="18"/>
              </w:rPr>
            </w:pPr>
          </w:p>
        </w:tc>
      </w:tr>
      <w:tr w:rsidR="000419F1" w:rsidRPr="00DA5898" w14:paraId="30812D5E" w14:textId="77777777" w:rsidTr="000419F1">
        <w:trPr>
          <w:trHeight w:val="208"/>
        </w:trPr>
        <w:tc>
          <w:tcPr>
            <w:tcW w:w="1416" w:type="dxa"/>
            <w:vMerge/>
          </w:tcPr>
          <w:p w14:paraId="05ABD852" w14:textId="77777777" w:rsidR="000419F1" w:rsidRPr="00A5732E" w:rsidRDefault="000419F1" w:rsidP="000419F1">
            <w:pPr>
              <w:rPr>
                <w:rFonts w:asciiTheme="majorBidi" w:hAnsiTheme="majorBidi" w:cstheme="majorBidi"/>
                <w:sz w:val="18"/>
                <w:szCs w:val="18"/>
              </w:rPr>
            </w:pPr>
          </w:p>
        </w:tc>
        <w:tc>
          <w:tcPr>
            <w:tcW w:w="2678" w:type="dxa"/>
            <w:vMerge/>
          </w:tcPr>
          <w:p w14:paraId="2C966E39" w14:textId="77777777" w:rsidR="000419F1" w:rsidRPr="00A5732E" w:rsidRDefault="000419F1" w:rsidP="000419F1">
            <w:pPr>
              <w:rPr>
                <w:rFonts w:asciiTheme="majorBidi" w:hAnsiTheme="majorBidi" w:cstheme="majorBidi"/>
                <w:sz w:val="18"/>
                <w:szCs w:val="18"/>
              </w:rPr>
            </w:pPr>
          </w:p>
        </w:tc>
        <w:tc>
          <w:tcPr>
            <w:tcW w:w="1533" w:type="dxa"/>
            <w:vMerge/>
          </w:tcPr>
          <w:p w14:paraId="220F4F89" w14:textId="77777777" w:rsidR="000419F1" w:rsidRPr="00A5732E" w:rsidRDefault="000419F1" w:rsidP="000419F1">
            <w:pPr>
              <w:rPr>
                <w:rFonts w:asciiTheme="majorBidi" w:hAnsiTheme="majorBidi" w:cstheme="majorBidi"/>
                <w:sz w:val="18"/>
                <w:szCs w:val="18"/>
              </w:rPr>
            </w:pPr>
          </w:p>
        </w:tc>
        <w:tc>
          <w:tcPr>
            <w:tcW w:w="3750" w:type="dxa"/>
          </w:tcPr>
          <w:p w14:paraId="406AF18B" w14:textId="6506C126"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Establish working environment protocols in accordance with the guidelines set by Health Protection Agency to slow the spread of COVID 19 in constructional sites</w:t>
            </w:r>
          </w:p>
        </w:tc>
        <w:tc>
          <w:tcPr>
            <w:tcW w:w="1457" w:type="dxa"/>
          </w:tcPr>
          <w:p w14:paraId="61C132DE" w14:textId="52595ACF"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4BC95287" w14:textId="60DFA063" w:rsidR="000419F1" w:rsidRPr="00A5732E" w:rsidRDefault="000419F1" w:rsidP="000419F1">
            <w:pPr>
              <w:rPr>
                <w:rFonts w:asciiTheme="majorBidi" w:hAnsiTheme="majorBidi" w:cstheme="majorBidi"/>
                <w:sz w:val="18"/>
                <w:szCs w:val="18"/>
              </w:rPr>
            </w:pPr>
            <w:r>
              <w:rPr>
                <w:rFonts w:asciiTheme="majorBidi" w:hAnsiTheme="majorBidi" w:cstheme="majorBidi"/>
                <w:sz w:val="18"/>
                <w:szCs w:val="18"/>
              </w:rPr>
              <w:t>RDC/ES</w:t>
            </w:r>
          </w:p>
        </w:tc>
        <w:tc>
          <w:tcPr>
            <w:tcW w:w="1204" w:type="dxa"/>
          </w:tcPr>
          <w:p w14:paraId="056FE3C2" w14:textId="77777777" w:rsidR="000419F1" w:rsidRPr="00A5732E" w:rsidRDefault="000419F1" w:rsidP="000419F1">
            <w:pPr>
              <w:rPr>
                <w:rFonts w:asciiTheme="majorBidi" w:hAnsiTheme="majorBidi" w:cstheme="majorBidi"/>
                <w:sz w:val="18"/>
                <w:szCs w:val="18"/>
              </w:rPr>
            </w:pPr>
          </w:p>
        </w:tc>
      </w:tr>
      <w:tr w:rsidR="000419F1" w:rsidRPr="00DA5898" w14:paraId="07209CAF" w14:textId="77777777" w:rsidTr="000419F1">
        <w:trPr>
          <w:trHeight w:val="208"/>
        </w:trPr>
        <w:tc>
          <w:tcPr>
            <w:tcW w:w="1416" w:type="dxa"/>
            <w:vMerge/>
          </w:tcPr>
          <w:p w14:paraId="79CEC881" w14:textId="77777777" w:rsidR="000419F1" w:rsidRPr="00A5732E" w:rsidRDefault="000419F1" w:rsidP="000419F1">
            <w:pPr>
              <w:rPr>
                <w:rFonts w:asciiTheme="majorBidi" w:hAnsiTheme="majorBidi" w:cstheme="majorBidi"/>
                <w:sz w:val="18"/>
                <w:szCs w:val="18"/>
              </w:rPr>
            </w:pPr>
          </w:p>
        </w:tc>
        <w:tc>
          <w:tcPr>
            <w:tcW w:w="2678" w:type="dxa"/>
            <w:vMerge/>
          </w:tcPr>
          <w:p w14:paraId="0CEEE34B" w14:textId="77777777" w:rsidR="000419F1" w:rsidRPr="00A5732E" w:rsidRDefault="000419F1" w:rsidP="000419F1">
            <w:pPr>
              <w:rPr>
                <w:rFonts w:asciiTheme="majorBidi" w:hAnsiTheme="majorBidi" w:cstheme="majorBidi"/>
                <w:sz w:val="18"/>
                <w:szCs w:val="18"/>
              </w:rPr>
            </w:pPr>
          </w:p>
        </w:tc>
        <w:tc>
          <w:tcPr>
            <w:tcW w:w="1533" w:type="dxa"/>
          </w:tcPr>
          <w:p w14:paraId="43927369" w14:textId="0472D164"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Risk reduction</w:t>
            </w:r>
          </w:p>
        </w:tc>
        <w:tc>
          <w:tcPr>
            <w:tcW w:w="3750" w:type="dxa"/>
          </w:tcPr>
          <w:p w14:paraId="646261B4" w14:textId="43D7A126"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Special precaution must be undertaken to ensure workers are safe from risk of electrocution. No open electrical wiring or cables shall be kept on site</w:t>
            </w:r>
          </w:p>
        </w:tc>
        <w:tc>
          <w:tcPr>
            <w:tcW w:w="1457" w:type="dxa"/>
          </w:tcPr>
          <w:p w14:paraId="2D4B1913" w14:textId="48FD9370"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350DA9D9" w14:textId="2B471F73" w:rsidR="000419F1" w:rsidRPr="00A5732E" w:rsidRDefault="009D1522" w:rsidP="000419F1">
            <w:pPr>
              <w:rPr>
                <w:rFonts w:asciiTheme="majorBidi" w:hAnsiTheme="majorBidi" w:cstheme="majorBidi"/>
                <w:sz w:val="18"/>
                <w:szCs w:val="18"/>
              </w:rPr>
            </w:pPr>
            <w:r>
              <w:rPr>
                <w:rFonts w:asciiTheme="majorBidi" w:hAnsiTheme="majorBidi" w:cstheme="majorBidi"/>
                <w:sz w:val="18"/>
                <w:szCs w:val="18"/>
              </w:rPr>
              <w:t>RDC/ES</w:t>
            </w:r>
          </w:p>
        </w:tc>
        <w:tc>
          <w:tcPr>
            <w:tcW w:w="1204" w:type="dxa"/>
          </w:tcPr>
          <w:p w14:paraId="6839A94B" w14:textId="77777777" w:rsidR="000419F1" w:rsidRPr="00A5732E" w:rsidRDefault="000419F1" w:rsidP="000419F1">
            <w:pPr>
              <w:rPr>
                <w:rFonts w:asciiTheme="majorBidi" w:hAnsiTheme="majorBidi" w:cstheme="majorBidi"/>
                <w:sz w:val="18"/>
                <w:szCs w:val="18"/>
              </w:rPr>
            </w:pPr>
          </w:p>
        </w:tc>
      </w:tr>
      <w:tr w:rsidR="000419F1" w:rsidRPr="00DA5898" w14:paraId="74F5D79E" w14:textId="77777777" w:rsidTr="000419F1">
        <w:trPr>
          <w:trHeight w:val="208"/>
        </w:trPr>
        <w:tc>
          <w:tcPr>
            <w:tcW w:w="1416" w:type="dxa"/>
            <w:vMerge/>
          </w:tcPr>
          <w:p w14:paraId="103925CB" w14:textId="77777777" w:rsidR="000419F1" w:rsidRPr="00A5732E" w:rsidRDefault="000419F1" w:rsidP="000419F1">
            <w:pPr>
              <w:rPr>
                <w:rFonts w:asciiTheme="majorBidi" w:hAnsiTheme="majorBidi" w:cstheme="majorBidi"/>
                <w:sz w:val="18"/>
                <w:szCs w:val="18"/>
              </w:rPr>
            </w:pPr>
          </w:p>
        </w:tc>
        <w:tc>
          <w:tcPr>
            <w:tcW w:w="2678" w:type="dxa"/>
            <w:vMerge/>
          </w:tcPr>
          <w:p w14:paraId="7B6B843B" w14:textId="77777777" w:rsidR="000419F1" w:rsidRPr="00A5732E" w:rsidRDefault="000419F1" w:rsidP="000419F1">
            <w:pPr>
              <w:rPr>
                <w:rFonts w:asciiTheme="majorBidi" w:hAnsiTheme="majorBidi" w:cstheme="majorBidi"/>
                <w:sz w:val="18"/>
                <w:szCs w:val="18"/>
              </w:rPr>
            </w:pPr>
          </w:p>
        </w:tc>
        <w:tc>
          <w:tcPr>
            <w:tcW w:w="1533" w:type="dxa"/>
          </w:tcPr>
          <w:p w14:paraId="66BCC112" w14:textId="0D9B840E"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Communication</w:t>
            </w:r>
          </w:p>
        </w:tc>
        <w:tc>
          <w:tcPr>
            <w:tcW w:w="3750" w:type="dxa"/>
          </w:tcPr>
          <w:p w14:paraId="7247B045" w14:textId="2225D193"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 xml:space="preserve">All communication to workers shall be presented in the local languages and in the case of migrant workers in their local language as well. </w:t>
            </w:r>
          </w:p>
        </w:tc>
        <w:tc>
          <w:tcPr>
            <w:tcW w:w="1457" w:type="dxa"/>
          </w:tcPr>
          <w:p w14:paraId="43423403" w14:textId="430DFA2B"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5DD23520" w14:textId="6249B87A" w:rsidR="000419F1" w:rsidRPr="00A5732E" w:rsidRDefault="009D1522" w:rsidP="000419F1">
            <w:pPr>
              <w:rPr>
                <w:rFonts w:asciiTheme="majorBidi" w:hAnsiTheme="majorBidi" w:cstheme="majorBidi"/>
                <w:sz w:val="18"/>
                <w:szCs w:val="18"/>
              </w:rPr>
            </w:pPr>
            <w:r>
              <w:rPr>
                <w:rFonts w:asciiTheme="majorBidi" w:hAnsiTheme="majorBidi" w:cstheme="majorBidi"/>
                <w:sz w:val="18"/>
                <w:szCs w:val="18"/>
              </w:rPr>
              <w:t>ES</w:t>
            </w:r>
          </w:p>
        </w:tc>
        <w:tc>
          <w:tcPr>
            <w:tcW w:w="1204" w:type="dxa"/>
          </w:tcPr>
          <w:p w14:paraId="644CE4E3" w14:textId="77777777" w:rsidR="000419F1" w:rsidRPr="00A5732E" w:rsidRDefault="000419F1" w:rsidP="000419F1">
            <w:pPr>
              <w:rPr>
                <w:rFonts w:asciiTheme="majorBidi" w:hAnsiTheme="majorBidi" w:cstheme="majorBidi"/>
                <w:sz w:val="18"/>
                <w:szCs w:val="18"/>
              </w:rPr>
            </w:pPr>
          </w:p>
        </w:tc>
      </w:tr>
      <w:tr w:rsidR="000419F1" w:rsidRPr="00DA5898" w14:paraId="022F50D0" w14:textId="77777777" w:rsidTr="000419F1">
        <w:trPr>
          <w:trHeight w:val="208"/>
        </w:trPr>
        <w:tc>
          <w:tcPr>
            <w:tcW w:w="1416" w:type="dxa"/>
            <w:vMerge/>
          </w:tcPr>
          <w:p w14:paraId="1608AF64" w14:textId="77777777" w:rsidR="000419F1" w:rsidRPr="00A5732E" w:rsidRDefault="000419F1" w:rsidP="000419F1">
            <w:pPr>
              <w:rPr>
                <w:rFonts w:asciiTheme="majorBidi" w:hAnsiTheme="majorBidi" w:cstheme="majorBidi"/>
                <w:sz w:val="18"/>
                <w:szCs w:val="18"/>
              </w:rPr>
            </w:pPr>
          </w:p>
        </w:tc>
        <w:tc>
          <w:tcPr>
            <w:tcW w:w="2678" w:type="dxa"/>
            <w:vMerge/>
          </w:tcPr>
          <w:p w14:paraId="663D5383" w14:textId="77777777" w:rsidR="000419F1" w:rsidRPr="00A5732E" w:rsidRDefault="000419F1" w:rsidP="000419F1">
            <w:pPr>
              <w:rPr>
                <w:rFonts w:asciiTheme="majorBidi" w:hAnsiTheme="majorBidi" w:cstheme="majorBidi"/>
                <w:sz w:val="18"/>
                <w:szCs w:val="18"/>
              </w:rPr>
            </w:pPr>
          </w:p>
        </w:tc>
        <w:tc>
          <w:tcPr>
            <w:tcW w:w="1533" w:type="dxa"/>
          </w:tcPr>
          <w:p w14:paraId="59B9ADAB" w14:textId="1EBDD25C"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Emergency transport</w:t>
            </w:r>
          </w:p>
        </w:tc>
        <w:tc>
          <w:tcPr>
            <w:tcW w:w="3750" w:type="dxa"/>
          </w:tcPr>
          <w:p w14:paraId="4348543C" w14:textId="20BC20E9"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Ensure availability of suitable transport at all times to take injured or sick person(s) to the nearest hospital</w:t>
            </w:r>
          </w:p>
        </w:tc>
        <w:tc>
          <w:tcPr>
            <w:tcW w:w="1457" w:type="dxa"/>
          </w:tcPr>
          <w:p w14:paraId="48D456D7" w14:textId="0A430C3B"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1514562B" w14:textId="7657C2E8" w:rsidR="000419F1" w:rsidRPr="00A5732E" w:rsidRDefault="009D1522" w:rsidP="000419F1">
            <w:pPr>
              <w:rPr>
                <w:rFonts w:asciiTheme="majorBidi" w:hAnsiTheme="majorBidi" w:cstheme="majorBidi"/>
                <w:sz w:val="18"/>
                <w:szCs w:val="18"/>
              </w:rPr>
            </w:pPr>
            <w:r>
              <w:rPr>
                <w:rFonts w:asciiTheme="majorBidi" w:hAnsiTheme="majorBidi" w:cstheme="majorBidi"/>
                <w:sz w:val="18"/>
                <w:szCs w:val="18"/>
              </w:rPr>
              <w:t>ES</w:t>
            </w:r>
          </w:p>
        </w:tc>
        <w:tc>
          <w:tcPr>
            <w:tcW w:w="1204" w:type="dxa"/>
          </w:tcPr>
          <w:p w14:paraId="483A5DDA" w14:textId="77777777" w:rsidR="000419F1" w:rsidRPr="00A5732E" w:rsidRDefault="000419F1" w:rsidP="000419F1">
            <w:pPr>
              <w:rPr>
                <w:rFonts w:asciiTheme="majorBidi" w:hAnsiTheme="majorBidi" w:cstheme="majorBidi"/>
                <w:sz w:val="18"/>
                <w:szCs w:val="18"/>
              </w:rPr>
            </w:pPr>
          </w:p>
        </w:tc>
      </w:tr>
      <w:tr w:rsidR="000419F1" w:rsidRPr="00DA5898" w14:paraId="6E974C32" w14:textId="77777777" w:rsidTr="000419F1">
        <w:trPr>
          <w:trHeight w:val="208"/>
        </w:trPr>
        <w:tc>
          <w:tcPr>
            <w:tcW w:w="1416" w:type="dxa"/>
            <w:vMerge/>
          </w:tcPr>
          <w:p w14:paraId="15F3C780" w14:textId="77777777" w:rsidR="000419F1" w:rsidRPr="00A5732E" w:rsidRDefault="000419F1" w:rsidP="000419F1">
            <w:pPr>
              <w:rPr>
                <w:rFonts w:asciiTheme="majorBidi" w:hAnsiTheme="majorBidi" w:cstheme="majorBidi"/>
                <w:sz w:val="18"/>
                <w:szCs w:val="18"/>
              </w:rPr>
            </w:pPr>
          </w:p>
        </w:tc>
        <w:tc>
          <w:tcPr>
            <w:tcW w:w="2678" w:type="dxa"/>
            <w:vMerge/>
          </w:tcPr>
          <w:p w14:paraId="44392CC0" w14:textId="77777777" w:rsidR="000419F1" w:rsidRPr="00A5732E" w:rsidRDefault="000419F1" w:rsidP="000419F1">
            <w:pPr>
              <w:rPr>
                <w:rFonts w:asciiTheme="majorBidi" w:hAnsiTheme="majorBidi" w:cstheme="majorBidi"/>
                <w:sz w:val="18"/>
                <w:szCs w:val="18"/>
              </w:rPr>
            </w:pPr>
          </w:p>
        </w:tc>
        <w:tc>
          <w:tcPr>
            <w:tcW w:w="1533" w:type="dxa"/>
          </w:tcPr>
          <w:p w14:paraId="6076A4E1" w14:textId="58A8E773"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Monitoring</w:t>
            </w:r>
            <w:r w:rsidRPr="00A5732E">
              <w:rPr>
                <w:rFonts w:asciiTheme="majorBidi" w:hAnsiTheme="majorBidi" w:cstheme="majorBidi"/>
                <w:sz w:val="18"/>
                <w:szCs w:val="18"/>
              </w:rPr>
              <w:tab/>
            </w:r>
          </w:p>
        </w:tc>
        <w:tc>
          <w:tcPr>
            <w:tcW w:w="3750" w:type="dxa"/>
          </w:tcPr>
          <w:p w14:paraId="42A0317E" w14:textId="1E051F0B"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Prepare a safety inspection checklist taking into consideration what the workers are supposed to be wearing and monitor and record monthly</w:t>
            </w:r>
          </w:p>
        </w:tc>
        <w:tc>
          <w:tcPr>
            <w:tcW w:w="1457" w:type="dxa"/>
          </w:tcPr>
          <w:p w14:paraId="16977BE1" w14:textId="4938E749"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4C7816B1" w14:textId="03D2E252" w:rsidR="000419F1" w:rsidRPr="00A5732E" w:rsidRDefault="009D1522" w:rsidP="000419F1">
            <w:pPr>
              <w:rPr>
                <w:rFonts w:asciiTheme="majorBidi" w:hAnsiTheme="majorBidi" w:cstheme="majorBidi"/>
                <w:sz w:val="18"/>
                <w:szCs w:val="18"/>
              </w:rPr>
            </w:pPr>
            <w:r>
              <w:rPr>
                <w:rFonts w:asciiTheme="majorBidi" w:hAnsiTheme="majorBidi" w:cstheme="majorBidi"/>
                <w:sz w:val="18"/>
                <w:szCs w:val="18"/>
              </w:rPr>
              <w:t>ES</w:t>
            </w:r>
          </w:p>
        </w:tc>
        <w:tc>
          <w:tcPr>
            <w:tcW w:w="1204" w:type="dxa"/>
          </w:tcPr>
          <w:p w14:paraId="360B67BB" w14:textId="77777777" w:rsidR="000419F1" w:rsidRPr="00A5732E" w:rsidRDefault="000419F1" w:rsidP="000419F1">
            <w:pPr>
              <w:rPr>
                <w:rFonts w:asciiTheme="majorBidi" w:hAnsiTheme="majorBidi" w:cstheme="majorBidi"/>
                <w:sz w:val="18"/>
                <w:szCs w:val="18"/>
              </w:rPr>
            </w:pPr>
          </w:p>
        </w:tc>
      </w:tr>
      <w:tr w:rsidR="000419F1" w:rsidRPr="00DA5898" w14:paraId="1A23EB68" w14:textId="77777777" w:rsidTr="000419F1">
        <w:trPr>
          <w:trHeight w:val="208"/>
        </w:trPr>
        <w:tc>
          <w:tcPr>
            <w:tcW w:w="11981" w:type="dxa"/>
            <w:gridSpan w:val="6"/>
          </w:tcPr>
          <w:p w14:paraId="50964746" w14:textId="3A37A9F2" w:rsidR="000419F1" w:rsidRPr="00A5732E" w:rsidRDefault="000419F1" w:rsidP="000419F1">
            <w:pPr>
              <w:jc w:val="center"/>
              <w:rPr>
                <w:rFonts w:asciiTheme="majorBidi" w:hAnsiTheme="majorBidi" w:cstheme="majorBidi"/>
                <w:b/>
                <w:bCs/>
                <w:sz w:val="18"/>
                <w:szCs w:val="18"/>
              </w:rPr>
            </w:pPr>
            <w:r w:rsidRPr="00A5732E">
              <w:rPr>
                <w:rFonts w:asciiTheme="majorBidi" w:hAnsiTheme="majorBidi" w:cstheme="majorBidi"/>
                <w:b/>
                <w:bCs/>
                <w:sz w:val="18"/>
                <w:szCs w:val="18"/>
              </w:rPr>
              <w:t>DEMOBILIZATION AND HANDOVER TO PROCESS</w:t>
            </w:r>
          </w:p>
        </w:tc>
        <w:tc>
          <w:tcPr>
            <w:tcW w:w="1204" w:type="dxa"/>
          </w:tcPr>
          <w:p w14:paraId="30391D40" w14:textId="77777777" w:rsidR="000419F1" w:rsidRPr="00A5732E" w:rsidRDefault="000419F1" w:rsidP="000419F1">
            <w:pPr>
              <w:rPr>
                <w:rFonts w:asciiTheme="majorBidi" w:hAnsiTheme="majorBidi" w:cstheme="majorBidi"/>
                <w:sz w:val="18"/>
                <w:szCs w:val="18"/>
              </w:rPr>
            </w:pPr>
          </w:p>
        </w:tc>
      </w:tr>
      <w:tr w:rsidR="000419F1" w:rsidRPr="00DA5898" w14:paraId="59BBBF33" w14:textId="77777777" w:rsidTr="000419F1">
        <w:trPr>
          <w:trHeight w:val="208"/>
        </w:trPr>
        <w:tc>
          <w:tcPr>
            <w:tcW w:w="1416" w:type="dxa"/>
            <w:vMerge w:val="restart"/>
          </w:tcPr>
          <w:p w14:paraId="22EA09F3" w14:textId="48559CED"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Health &amp; Safety</w:t>
            </w:r>
          </w:p>
        </w:tc>
        <w:tc>
          <w:tcPr>
            <w:tcW w:w="2678" w:type="dxa"/>
          </w:tcPr>
          <w:p w14:paraId="078C82D3" w14:textId="77777777" w:rsidR="000419F1" w:rsidRPr="00A5732E" w:rsidRDefault="000419F1" w:rsidP="000419F1">
            <w:pPr>
              <w:rPr>
                <w:rFonts w:asciiTheme="majorBidi" w:hAnsiTheme="majorBidi" w:cstheme="majorBidi"/>
                <w:sz w:val="18"/>
                <w:szCs w:val="18"/>
              </w:rPr>
            </w:pPr>
          </w:p>
        </w:tc>
        <w:tc>
          <w:tcPr>
            <w:tcW w:w="1533" w:type="dxa"/>
          </w:tcPr>
          <w:p w14:paraId="3483A06F" w14:textId="77777777" w:rsidR="000419F1" w:rsidRPr="00A5732E" w:rsidRDefault="000419F1" w:rsidP="000419F1">
            <w:pPr>
              <w:rPr>
                <w:rFonts w:asciiTheme="majorBidi" w:hAnsiTheme="majorBidi" w:cstheme="majorBidi"/>
                <w:sz w:val="18"/>
                <w:szCs w:val="18"/>
              </w:rPr>
            </w:pPr>
          </w:p>
        </w:tc>
        <w:tc>
          <w:tcPr>
            <w:tcW w:w="3750" w:type="dxa"/>
          </w:tcPr>
          <w:p w14:paraId="38AE9C9D" w14:textId="5643655B"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Remove all excess material, equipment, vehicles from the project site prior to complete demobilization</w:t>
            </w:r>
          </w:p>
        </w:tc>
        <w:tc>
          <w:tcPr>
            <w:tcW w:w="1457" w:type="dxa"/>
          </w:tcPr>
          <w:p w14:paraId="1DBB0828" w14:textId="793CEDBA"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2B34A732" w14:textId="6024DA6C" w:rsidR="000419F1" w:rsidRPr="00A5732E" w:rsidRDefault="009D1522" w:rsidP="000419F1">
            <w:pPr>
              <w:rPr>
                <w:rFonts w:asciiTheme="majorBidi" w:hAnsiTheme="majorBidi" w:cstheme="majorBidi"/>
                <w:sz w:val="18"/>
                <w:szCs w:val="18"/>
              </w:rPr>
            </w:pPr>
            <w:r>
              <w:rPr>
                <w:rFonts w:asciiTheme="majorBidi" w:hAnsiTheme="majorBidi" w:cstheme="majorBidi"/>
                <w:sz w:val="18"/>
                <w:szCs w:val="18"/>
              </w:rPr>
              <w:t>RDC/ES</w:t>
            </w:r>
          </w:p>
        </w:tc>
        <w:tc>
          <w:tcPr>
            <w:tcW w:w="1204" w:type="dxa"/>
          </w:tcPr>
          <w:p w14:paraId="1DFEF9A4" w14:textId="77777777" w:rsidR="000419F1" w:rsidRPr="00A5732E" w:rsidRDefault="000419F1" w:rsidP="000419F1">
            <w:pPr>
              <w:rPr>
                <w:rFonts w:asciiTheme="majorBidi" w:hAnsiTheme="majorBidi" w:cstheme="majorBidi"/>
                <w:sz w:val="18"/>
                <w:szCs w:val="18"/>
              </w:rPr>
            </w:pPr>
          </w:p>
        </w:tc>
      </w:tr>
      <w:tr w:rsidR="000419F1" w:rsidRPr="00DA5898" w14:paraId="3023DE51" w14:textId="77777777" w:rsidTr="000419F1">
        <w:trPr>
          <w:trHeight w:val="208"/>
        </w:trPr>
        <w:tc>
          <w:tcPr>
            <w:tcW w:w="1416" w:type="dxa"/>
            <w:vMerge/>
          </w:tcPr>
          <w:p w14:paraId="51EDA6A1" w14:textId="77777777" w:rsidR="000419F1" w:rsidRPr="00A5732E" w:rsidRDefault="000419F1" w:rsidP="000419F1">
            <w:pPr>
              <w:rPr>
                <w:rFonts w:asciiTheme="majorBidi" w:hAnsiTheme="majorBidi" w:cstheme="majorBidi"/>
                <w:sz w:val="18"/>
                <w:szCs w:val="18"/>
              </w:rPr>
            </w:pPr>
          </w:p>
        </w:tc>
        <w:tc>
          <w:tcPr>
            <w:tcW w:w="2678" w:type="dxa"/>
          </w:tcPr>
          <w:p w14:paraId="251E5AC3" w14:textId="77777777" w:rsidR="000419F1" w:rsidRPr="00A5732E" w:rsidRDefault="000419F1" w:rsidP="000419F1">
            <w:pPr>
              <w:rPr>
                <w:rFonts w:asciiTheme="majorBidi" w:hAnsiTheme="majorBidi" w:cstheme="majorBidi"/>
                <w:sz w:val="18"/>
                <w:szCs w:val="18"/>
              </w:rPr>
            </w:pPr>
          </w:p>
        </w:tc>
        <w:tc>
          <w:tcPr>
            <w:tcW w:w="1533" w:type="dxa"/>
          </w:tcPr>
          <w:p w14:paraId="188CB060" w14:textId="77777777" w:rsidR="000419F1" w:rsidRPr="00A5732E" w:rsidRDefault="000419F1" w:rsidP="000419F1">
            <w:pPr>
              <w:rPr>
                <w:rFonts w:asciiTheme="majorBidi" w:hAnsiTheme="majorBidi" w:cstheme="majorBidi"/>
                <w:sz w:val="18"/>
                <w:szCs w:val="18"/>
              </w:rPr>
            </w:pPr>
          </w:p>
        </w:tc>
        <w:tc>
          <w:tcPr>
            <w:tcW w:w="3750" w:type="dxa"/>
          </w:tcPr>
          <w:p w14:paraId="68571BEE" w14:textId="6BBA7F52"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Dismantle all temporary site offices and remove from the site</w:t>
            </w:r>
          </w:p>
        </w:tc>
        <w:tc>
          <w:tcPr>
            <w:tcW w:w="1457" w:type="dxa"/>
          </w:tcPr>
          <w:p w14:paraId="70D7571E" w14:textId="3178E092"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10361C0D" w14:textId="5A85E91C" w:rsidR="000419F1" w:rsidRPr="00A5732E" w:rsidRDefault="009D1522" w:rsidP="000419F1">
            <w:pPr>
              <w:rPr>
                <w:rFonts w:asciiTheme="majorBidi" w:hAnsiTheme="majorBidi" w:cstheme="majorBidi"/>
                <w:sz w:val="18"/>
                <w:szCs w:val="18"/>
              </w:rPr>
            </w:pPr>
            <w:r>
              <w:rPr>
                <w:rFonts w:asciiTheme="majorBidi" w:hAnsiTheme="majorBidi" w:cstheme="majorBidi"/>
                <w:sz w:val="18"/>
                <w:szCs w:val="18"/>
              </w:rPr>
              <w:t>RDC/ES</w:t>
            </w:r>
          </w:p>
        </w:tc>
        <w:tc>
          <w:tcPr>
            <w:tcW w:w="1204" w:type="dxa"/>
          </w:tcPr>
          <w:p w14:paraId="06DEE5D5" w14:textId="77777777" w:rsidR="000419F1" w:rsidRPr="00A5732E" w:rsidRDefault="000419F1" w:rsidP="000419F1">
            <w:pPr>
              <w:rPr>
                <w:rFonts w:asciiTheme="majorBidi" w:hAnsiTheme="majorBidi" w:cstheme="majorBidi"/>
                <w:sz w:val="18"/>
                <w:szCs w:val="18"/>
              </w:rPr>
            </w:pPr>
          </w:p>
        </w:tc>
      </w:tr>
      <w:tr w:rsidR="000419F1" w:rsidRPr="00DA5898" w14:paraId="0227A57D" w14:textId="77777777" w:rsidTr="000419F1">
        <w:trPr>
          <w:trHeight w:val="208"/>
        </w:trPr>
        <w:tc>
          <w:tcPr>
            <w:tcW w:w="1416" w:type="dxa"/>
            <w:vMerge/>
          </w:tcPr>
          <w:p w14:paraId="7A0EC3C9" w14:textId="77777777" w:rsidR="000419F1" w:rsidRPr="00A5732E" w:rsidRDefault="000419F1" w:rsidP="000419F1">
            <w:pPr>
              <w:rPr>
                <w:rFonts w:asciiTheme="majorBidi" w:hAnsiTheme="majorBidi" w:cstheme="majorBidi"/>
                <w:sz w:val="18"/>
                <w:szCs w:val="18"/>
              </w:rPr>
            </w:pPr>
          </w:p>
        </w:tc>
        <w:tc>
          <w:tcPr>
            <w:tcW w:w="2678" w:type="dxa"/>
          </w:tcPr>
          <w:p w14:paraId="2379F5A0" w14:textId="77777777" w:rsidR="000419F1" w:rsidRPr="00A5732E" w:rsidRDefault="000419F1" w:rsidP="000419F1">
            <w:pPr>
              <w:rPr>
                <w:rFonts w:asciiTheme="majorBidi" w:hAnsiTheme="majorBidi" w:cstheme="majorBidi"/>
                <w:sz w:val="18"/>
                <w:szCs w:val="18"/>
              </w:rPr>
            </w:pPr>
          </w:p>
        </w:tc>
        <w:tc>
          <w:tcPr>
            <w:tcW w:w="1533" w:type="dxa"/>
          </w:tcPr>
          <w:p w14:paraId="18D0BB7E" w14:textId="77777777" w:rsidR="000419F1" w:rsidRPr="00A5732E" w:rsidRDefault="000419F1" w:rsidP="000419F1">
            <w:pPr>
              <w:rPr>
                <w:rFonts w:asciiTheme="majorBidi" w:hAnsiTheme="majorBidi" w:cstheme="majorBidi"/>
                <w:sz w:val="18"/>
                <w:szCs w:val="18"/>
              </w:rPr>
            </w:pPr>
          </w:p>
        </w:tc>
        <w:tc>
          <w:tcPr>
            <w:tcW w:w="3750" w:type="dxa"/>
          </w:tcPr>
          <w:p w14:paraId="1AB58560" w14:textId="1AEFDA79"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If the storage site has been dilapidated in any way as per the evaluation of the engineer, reinstate it to the original condition prior to demobilization</w:t>
            </w:r>
          </w:p>
        </w:tc>
        <w:tc>
          <w:tcPr>
            <w:tcW w:w="1457" w:type="dxa"/>
          </w:tcPr>
          <w:p w14:paraId="40CA7AFB" w14:textId="054C1F61" w:rsidR="000419F1" w:rsidRPr="00A5732E" w:rsidRDefault="000419F1" w:rsidP="000419F1">
            <w:pPr>
              <w:rPr>
                <w:rFonts w:asciiTheme="majorBidi" w:hAnsiTheme="majorBidi" w:cstheme="majorBidi"/>
                <w:sz w:val="18"/>
                <w:szCs w:val="18"/>
              </w:rPr>
            </w:pPr>
            <w:r w:rsidRPr="00A5732E">
              <w:rPr>
                <w:rFonts w:asciiTheme="majorBidi" w:hAnsiTheme="majorBidi" w:cstheme="majorBidi"/>
                <w:sz w:val="18"/>
                <w:szCs w:val="18"/>
              </w:rPr>
              <w:t>Contractor</w:t>
            </w:r>
          </w:p>
        </w:tc>
        <w:tc>
          <w:tcPr>
            <w:tcW w:w="1147" w:type="dxa"/>
          </w:tcPr>
          <w:p w14:paraId="32DCD77C" w14:textId="43A7E544" w:rsidR="000419F1" w:rsidRPr="00A5732E" w:rsidRDefault="009D1522" w:rsidP="000419F1">
            <w:pPr>
              <w:rPr>
                <w:rFonts w:asciiTheme="majorBidi" w:hAnsiTheme="majorBidi" w:cstheme="majorBidi"/>
                <w:sz w:val="18"/>
                <w:szCs w:val="18"/>
              </w:rPr>
            </w:pPr>
            <w:r>
              <w:rPr>
                <w:rFonts w:asciiTheme="majorBidi" w:hAnsiTheme="majorBidi" w:cstheme="majorBidi"/>
                <w:sz w:val="18"/>
                <w:szCs w:val="18"/>
              </w:rPr>
              <w:t>RDC/ES</w:t>
            </w:r>
          </w:p>
        </w:tc>
        <w:tc>
          <w:tcPr>
            <w:tcW w:w="1204" w:type="dxa"/>
          </w:tcPr>
          <w:p w14:paraId="5D4383E4" w14:textId="77777777" w:rsidR="000419F1" w:rsidRPr="00A5732E" w:rsidRDefault="000419F1" w:rsidP="000419F1">
            <w:pPr>
              <w:rPr>
                <w:rFonts w:asciiTheme="majorBidi" w:hAnsiTheme="majorBidi" w:cstheme="majorBidi"/>
                <w:sz w:val="18"/>
                <w:szCs w:val="18"/>
              </w:rPr>
            </w:pPr>
          </w:p>
        </w:tc>
      </w:tr>
    </w:tbl>
    <w:p w14:paraId="304AE1A1" w14:textId="77777777" w:rsidR="00387F76" w:rsidRPr="008162F7" w:rsidRDefault="00387F76">
      <w:pPr>
        <w:rPr>
          <w:rFonts w:asciiTheme="majorBidi" w:hAnsiTheme="majorBidi" w:cstheme="majorBidi"/>
          <w:sz w:val="24"/>
          <w:szCs w:val="24"/>
        </w:rPr>
      </w:pPr>
    </w:p>
    <w:sectPr w:rsidR="00387F76" w:rsidRPr="008162F7" w:rsidSect="00387F7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0002" w14:textId="77777777" w:rsidR="00615920" w:rsidRDefault="00615920" w:rsidP="00C6446E">
      <w:pPr>
        <w:spacing w:after="0" w:line="240" w:lineRule="auto"/>
      </w:pPr>
      <w:r>
        <w:separator/>
      </w:r>
    </w:p>
  </w:endnote>
  <w:endnote w:type="continuationSeparator" w:id="0">
    <w:p w14:paraId="677D6B12" w14:textId="77777777" w:rsidR="00615920" w:rsidRDefault="00615920" w:rsidP="00C6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C29BA" w14:textId="77777777" w:rsidR="00615920" w:rsidRDefault="00615920" w:rsidP="00C6446E">
      <w:pPr>
        <w:spacing w:after="0" w:line="240" w:lineRule="auto"/>
      </w:pPr>
      <w:r>
        <w:separator/>
      </w:r>
    </w:p>
  </w:footnote>
  <w:footnote w:type="continuationSeparator" w:id="0">
    <w:p w14:paraId="557725C7" w14:textId="77777777" w:rsidR="00615920" w:rsidRDefault="00615920" w:rsidP="00C64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176CE"/>
    <w:multiLevelType w:val="hybridMultilevel"/>
    <w:tmpl w:val="F548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06065"/>
    <w:multiLevelType w:val="hybridMultilevel"/>
    <w:tmpl w:val="079E7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D2EB1"/>
    <w:multiLevelType w:val="hybridMultilevel"/>
    <w:tmpl w:val="06FC3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55798"/>
    <w:multiLevelType w:val="hybridMultilevel"/>
    <w:tmpl w:val="C352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E3C38"/>
    <w:multiLevelType w:val="hybridMultilevel"/>
    <w:tmpl w:val="F548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5251D"/>
    <w:multiLevelType w:val="hybridMultilevel"/>
    <w:tmpl w:val="E7067C3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6711F"/>
    <w:multiLevelType w:val="hybridMultilevel"/>
    <w:tmpl w:val="F548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6E"/>
    <w:rsid w:val="00025C72"/>
    <w:rsid w:val="000419F1"/>
    <w:rsid w:val="00062ED7"/>
    <w:rsid w:val="000A5233"/>
    <w:rsid w:val="000F4236"/>
    <w:rsid w:val="00122E97"/>
    <w:rsid w:val="00146CD1"/>
    <w:rsid w:val="00170FFA"/>
    <w:rsid w:val="0019235E"/>
    <w:rsid w:val="001A3509"/>
    <w:rsid w:val="00205C7D"/>
    <w:rsid w:val="00260FB3"/>
    <w:rsid w:val="003725EE"/>
    <w:rsid w:val="0037681D"/>
    <w:rsid w:val="00381880"/>
    <w:rsid w:val="00386F6C"/>
    <w:rsid w:val="00387F76"/>
    <w:rsid w:val="004559AD"/>
    <w:rsid w:val="00463F80"/>
    <w:rsid w:val="004B5502"/>
    <w:rsid w:val="004D1A1B"/>
    <w:rsid w:val="004E6A8A"/>
    <w:rsid w:val="005B063E"/>
    <w:rsid w:val="005B4226"/>
    <w:rsid w:val="0060304F"/>
    <w:rsid w:val="00615920"/>
    <w:rsid w:val="006736FA"/>
    <w:rsid w:val="007B1506"/>
    <w:rsid w:val="008162F7"/>
    <w:rsid w:val="00835CF5"/>
    <w:rsid w:val="00891264"/>
    <w:rsid w:val="008D0FCA"/>
    <w:rsid w:val="008D61E0"/>
    <w:rsid w:val="008E23A1"/>
    <w:rsid w:val="008E7FA1"/>
    <w:rsid w:val="008F49FB"/>
    <w:rsid w:val="00913F77"/>
    <w:rsid w:val="009A089C"/>
    <w:rsid w:val="009D1522"/>
    <w:rsid w:val="00A03B96"/>
    <w:rsid w:val="00A326CE"/>
    <w:rsid w:val="00A5732E"/>
    <w:rsid w:val="00A7123B"/>
    <w:rsid w:val="00A74787"/>
    <w:rsid w:val="00A82B2F"/>
    <w:rsid w:val="00AF5775"/>
    <w:rsid w:val="00C23EE0"/>
    <w:rsid w:val="00C6446E"/>
    <w:rsid w:val="00D2060A"/>
    <w:rsid w:val="00D35482"/>
    <w:rsid w:val="00DA5898"/>
    <w:rsid w:val="00DB6882"/>
    <w:rsid w:val="00E279F3"/>
    <w:rsid w:val="00E426CD"/>
    <w:rsid w:val="00EB184B"/>
    <w:rsid w:val="00ED6E84"/>
    <w:rsid w:val="00EF11A2"/>
    <w:rsid w:val="00F16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300A"/>
  <w15:chartTrackingRefBased/>
  <w15:docId w15:val="{2B05F93A-4223-4F9C-97DA-DABB1A8E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6E"/>
  </w:style>
  <w:style w:type="paragraph" w:styleId="Footer">
    <w:name w:val="footer"/>
    <w:basedOn w:val="Normal"/>
    <w:link w:val="FooterChar"/>
    <w:uiPriority w:val="99"/>
    <w:unhideWhenUsed/>
    <w:rsid w:val="00C6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6E"/>
  </w:style>
  <w:style w:type="paragraph" w:styleId="ListParagraph">
    <w:name w:val="List Paragraph"/>
    <w:basedOn w:val="Normal"/>
    <w:uiPriority w:val="34"/>
    <w:qFormat/>
    <w:rsid w:val="00C6446E"/>
    <w:pPr>
      <w:ind w:left="720"/>
      <w:contextualSpacing/>
    </w:pPr>
  </w:style>
  <w:style w:type="table" w:styleId="TableGrid">
    <w:name w:val="Table Grid"/>
    <w:basedOn w:val="TableNormal"/>
    <w:uiPriority w:val="39"/>
    <w:rsid w:val="0038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3548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463F80"/>
    <w:rPr>
      <w:sz w:val="16"/>
      <w:szCs w:val="16"/>
    </w:rPr>
  </w:style>
  <w:style w:type="paragraph" w:styleId="CommentText">
    <w:name w:val="annotation text"/>
    <w:basedOn w:val="Normal"/>
    <w:link w:val="CommentTextChar"/>
    <w:uiPriority w:val="99"/>
    <w:semiHidden/>
    <w:unhideWhenUsed/>
    <w:rsid w:val="00463F80"/>
    <w:pPr>
      <w:spacing w:line="240" w:lineRule="auto"/>
    </w:pPr>
    <w:rPr>
      <w:sz w:val="20"/>
      <w:szCs w:val="20"/>
    </w:rPr>
  </w:style>
  <w:style w:type="character" w:customStyle="1" w:styleId="CommentTextChar">
    <w:name w:val="Comment Text Char"/>
    <w:basedOn w:val="DefaultParagraphFont"/>
    <w:link w:val="CommentText"/>
    <w:uiPriority w:val="99"/>
    <w:semiHidden/>
    <w:rsid w:val="00463F80"/>
    <w:rPr>
      <w:sz w:val="20"/>
      <w:szCs w:val="20"/>
    </w:rPr>
  </w:style>
  <w:style w:type="paragraph" w:styleId="CommentSubject">
    <w:name w:val="annotation subject"/>
    <w:basedOn w:val="CommentText"/>
    <w:next w:val="CommentText"/>
    <w:link w:val="CommentSubjectChar"/>
    <w:uiPriority w:val="99"/>
    <w:semiHidden/>
    <w:unhideWhenUsed/>
    <w:rsid w:val="00463F80"/>
    <w:rPr>
      <w:b/>
      <w:bCs/>
    </w:rPr>
  </w:style>
  <w:style w:type="character" w:customStyle="1" w:styleId="CommentSubjectChar">
    <w:name w:val="Comment Subject Char"/>
    <w:basedOn w:val="CommentTextChar"/>
    <w:link w:val="CommentSubject"/>
    <w:uiPriority w:val="99"/>
    <w:semiHidden/>
    <w:rsid w:val="00463F80"/>
    <w:rPr>
      <w:b/>
      <w:bCs/>
      <w:sz w:val="20"/>
      <w:szCs w:val="20"/>
    </w:rPr>
  </w:style>
  <w:style w:type="paragraph" w:styleId="BalloonText">
    <w:name w:val="Balloon Text"/>
    <w:basedOn w:val="Normal"/>
    <w:link w:val="BalloonTextChar"/>
    <w:uiPriority w:val="99"/>
    <w:semiHidden/>
    <w:unhideWhenUsed/>
    <w:rsid w:val="00463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36B0-0979-4A6E-A2EB-DF4BF915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Mareer Mohamed Husny</dc:creator>
  <cp:keywords/>
  <dc:description/>
  <cp:lastModifiedBy>Mareer Mohamed Husny</cp:lastModifiedBy>
  <cp:revision>3</cp:revision>
  <dcterms:created xsi:type="dcterms:W3CDTF">2020-11-10T05:57:00Z</dcterms:created>
  <dcterms:modified xsi:type="dcterms:W3CDTF">2020-11-10T06:03:00Z</dcterms:modified>
</cp:coreProperties>
</file>