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B978"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5273FBE5" w14:textId="77777777" w:rsidR="00A65157" w:rsidRPr="00964430" w:rsidRDefault="00A65157" w:rsidP="007B469C">
      <w:pPr>
        <w:spacing w:after="120"/>
        <w:jc w:val="both"/>
        <w:rPr>
          <w:b/>
          <w:bCs/>
          <w:sz w:val="24"/>
          <w:szCs w:val="24"/>
          <w:lang w:bidi="dv-MV"/>
        </w:rPr>
      </w:pPr>
    </w:p>
    <w:p w14:paraId="46936F16" w14:textId="77777777" w:rsidR="00E952C9" w:rsidRPr="00964430" w:rsidRDefault="00E952C9" w:rsidP="00E952C9">
      <w:pPr>
        <w:spacing w:after="120"/>
        <w:jc w:val="both"/>
        <w:rPr>
          <w:b/>
          <w:bCs/>
          <w:sz w:val="24"/>
          <w:szCs w:val="24"/>
          <w:lang w:bidi="dv-MV"/>
        </w:rPr>
      </w:pPr>
    </w:p>
    <w:p w14:paraId="2119723D" w14:textId="77777777" w:rsidR="00FF73A9" w:rsidRPr="00964430" w:rsidRDefault="00FF73A9" w:rsidP="001A37AC">
      <w:pPr>
        <w:spacing w:after="120"/>
        <w:jc w:val="both"/>
        <w:rPr>
          <w:b/>
          <w:bCs/>
          <w:color w:val="000000" w:themeColor="text1"/>
          <w:sz w:val="24"/>
          <w:szCs w:val="24"/>
          <w:lang w:bidi="dv-MV"/>
        </w:rPr>
      </w:pPr>
    </w:p>
    <w:p w14:paraId="6840606E" w14:textId="77777777" w:rsidR="00D639E9" w:rsidRPr="00964430" w:rsidRDefault="00D639E9" w:rsidP="00D639E9">
      <w:pPr>
        <w:jc w:val="center"/>
        <w:rPr>
          <w:b/>
          <w:bCs/>
          <w:color w:val="000000" w:themeColor="text1"/>
          <w:sz w:val="28"/>
        </w:rPr>
      </w:pPr>
    </w:p>
    <w:p w14:paraId="08C046BD"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1A3E10BF" wp14:editId="5A15397D">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53666DEA" w14:textId="77777777" w:rsidR="00D639E9" w:rsidRPr="00964430" w:rsidRDefault="00D639E9" w:rsidP="00D639E9">
      <w:pPr>
        <w:rPr>
          <w:b/>
          <w:bCs/>
          <w:color w:val="000000" w:themeColor="text1"/>
          <w:sz w:val="36"/>
        </w:rPr>
      </w:pPr>
    </w:p>
    <w:p w14:paraId="1B939F20"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094C3E6F" w14:textId="77777777" w:rsidR="00D639E9" w:rsidRPr="00964430" w:rsidRDefault="00D639E9" w:rsidP="00D639E9">
      <w:pPr>
        <w:jc w:val="center"/>
        <w:rPr>
          <w:b/>
          <w:bCs/>
          <w:color w:val="000000" w:themeColor="text1"/>
          <w:sz w:val="32"/>
          <w:szCs w:val="32"/>
        </w:rPr>
      </w:pPr>
    </w:p>
    <w:p w14:paraId="4D03D774" w14:textId="77777777" w:rsidR="00D639E9" w:rsidRPr="00964430" w:rsidRDefault="00D639E9" w:rsidP="00D639E9">
      <w:pPr>
        <w:spacing w:line="360" w:lineRule="auto"/>
        <w:jc w:val="center"/>
        <w:rPr>
          <w:b/>
          <w:bCs/>
          <w:color w:val="00B050"/>
          <w:szCs w:val="24"/>
        </w:rPr>
      </w:pPr>
    </w:p>
    <w:p w14:paraId="276D60A6" w14:textId="77777777" w:rsidR="00D639E9" w:rsidRPr="00964430" w:rsidRDefault="00D639E9" w:rsidP="00D639E9">
      <w:pPr>
        <w:rPr>
          <w:b/>
          <w:bCs/>
        </w:rPr>
      </w:pPr>
    </w:p>
    <w:p w14:paraId="2A217C2D" w14:textId="77777777" w:rsidR="00D639E9" w:rsidRPr="00964430" w:rsidRDefault="00D639E9" w:rsidP="00D639E9">
      <w:pPr>
        <w:pStyle w:val="Title"/>
        <w:rPr>
          <w:bCs/>
          <w:spacing w:val="80"/>
          <w:sz w:val="40"/>
        </w:rPr>
      </w:pPr>
    </w:p>
    <w:p w14:paraId="61A582D8" w14:textId="77777777" w:rsidR="00D639E9" w:rsidRPr="00964430" w:rsidRDefault="009E154F" w:rsidP="00D639E9">
      <w:pPr>
        <w:pStyle w:val="Title"/>
        <w:rPr>
          <w:bCs/>
          <w:sz w:val="72"/>
        </w:rPr>
      </w:pPr>
      <w:r>
        <w:rPr>
          <w:bCs/>
          <w:spacing w:val="80"/>
          <w:sz w:val="40"/>
        </w:rPr>
        <w:t>SHOPPING DOCUMENTS</w:t>
      </w:r>
    </w:p>
    <w:p w14:paraId="259970A9" w14:textId="77777777" w:rsidR="00D639E9" w:rsidRPr="00964430" w:rsidRDefault="00D639E9" w:rsidP="00D639E9">
      <w:pPr>
        <w:pStyle w:val="Title"/>
        <w:rPr>
          <w:bCs/>
          <w:sz w:val="40"/>
        </w:rPr>
      </w:pPr>
    </w:p>
    <w:p w14:paraId="0A83D538" w14:textId="7BCFACBD" w:rsidR="00D639E9" w:rsidRPr="00964430" w:rsidRDefault="00D639E9" w:rsidP="00D836EB">
      <w:pPr>
        <w:pStyle w:val="Title"/>
        <w:rPr>
          <w:bCs/>
          <w:sz w:val="40"/>
        </w:rPr>
      </w:pPr>
      <w:r w:rsidRPr="00964430">
        <w:rPr>
          <w:bCs/>
          <w:sz w:val="40"/>
        </w:rPr>
        <w:t xml:space="preserve">Issued on: </w:t>
      </w:r>
      <w:r w:rsidR="00730875">
        <w:rPr>
          <w:bCs/>
          <w:sz w:val="40"/>
        </w:rPr>
        <w:t>April 4</w:t>
      </w:r>
      <w:r w:rsidR="00A923EC">
        <w:rPr>
          <w:bCs/>
          <w:sz w:val="40"/>
        </w:rPr>
        <w:t>, 20</w:t>
      </w:r>
      <w:r w:rsidR="00EB6FCB">
        <w:rPr>
          <w:bCs/>
          <w:sz w:val="40"/>
        </w:rPr>
        <w:t>21</w:t>
      </w:r>
    </w:p>
    <w:p w14:paraId="7E97864E" w14:textId="77777777" w:rsidR="00D639E9" w:rsidRPr="00964430" w:rsidRDefault="00D639E9" w:rsidP="00D639E9">
      <w:pPr>
        <w:pStyle w:val="Title"/>
        <w:rPr>
          <w:bCs/>
          <w:sz w:val="40"/>
        </w:rPr>
      </w:pPr>
    </w:p>
    <w:p w14:paraId="16084AAF" w14:textId="77777777" w:rsidR="00D639E9" w:rsidRPr="00964430" w:rsidRDefault="00D639E9" w:rsidP="00D639E9">
      <w:pPr>
        <w:jc w:val="center"/>
        <w:rPr>
          <w:b/>
          <w:bCs/>
          <w:sz w:val="40"/>
        </w:rPr>
      </w:pPr>
      <w:r w:rsidRPr="00964430">
        <w:rPr>
          <w:b/>
          <w:bCs/>
          <w:sz w:val="40"/>
        </w:rPr>
        <w:t>for</w:t>
      </w:r>
    </w:p>
    <w:p w14:paraId="5725E83A" w14:textId="77777777" w:rsidR="00D639E9" w:rsidRPr="00964430" w:rsidRDefault="00D639E9" w:rsidP="00770913">
      <w:pPr>
        <w:spacing w:after="240"/>
        <w:rPr>
          <w:b/>
          <w:bCs/>
        </w:rPr>
      </w:pPr>
    </w:p>
    <w:p w14:paraId="644ACBF0" w14:textId="29D6EF8B" w:rsidR="00D639E9" w:rsidRPr="00964430" w:rsidRDefault="00F857DD" w:rsidP="005D426E">
      <w:pPr>
        <w:jc w:val="center"/>
        <w:rPr>
          <w:b/>
          <w:bCs/>
          <w:sz w:val="56"/>
          <w:szCs w:val="56"/>
        </w:rPr>
      </w:pPr>
      <w:bookmarkStart w:id="0" w:name="_Hlk66959657"/>
      <w:r w:rsidRPr="00F857DD">
        <w:rPr>
          <w:b/>
          <w:bCs/>
          <w:sz w:val="56"/>
          <w:szCs w:val="56"/>
        </w:rPr>
        <w:t xml:space="preserve">Supply </w:t>
      </w:r>
      <w:r w:rsidR="00EB6FCB">
        <w:rPr>
          <w:b/>
          <w:bCs/>
          <w:sz w:val="56"/>
          <w:szCs w:val="56"/>
        </w:rPr>
        <w:t>and Delivery of Furniture for MCEP</w:t>
      </w:r>
      <w:r w:rsidR="00730875">
        <w:rPr>
          <w:b/>
          <w:bCs/>
          <w:sz w:val="56"/>
          <w:szCs w:val="56"/>
        </w:rPr>
        <w:t>-2</w:t>
      </w:r>
      <w:r w:rsidR="00730875" w:rsidRPr="00730875">
        <w:rPr>
          <w:b/>
          <w:bCs/>
          <w:sz w:val="56"/>
          <w:szCs w:val="56"/>
          <w:vertAlign w:val="superscript"/>
        </w:rPr>
        <w:t>nd</w:t>
      </w:r>
      <w:r w:rsidR="00730875">
        <w:rPr>
          <w:b/>
          <w:bCs/>
          <w:sz w:val="56"/>
          <w:szCs w:val="56"/>
        </w:rPr>
        <w:t xml:space="preserve"> tender </w:t>
      </w:r>
      <w:bookmarkStart w:id="1" w:name="_GoBack"/>
      <w:bookmarkEnd w:id="1"/>
    </w:p>
    <w:bookmarkEnd w:id="0"/>
    <w:p w14:paraId="247EB258" w14:textId="77777777" w:rsidR="00D639E9" w:rsidRPr="00964430" w:rsidRDefault="00D639E9" w:rsidP="00EB6FCB">
      <w:pPr>
        <w:tabs>
          <w:tab w:val="right" w:leader="dot" w:pos="8640"/>
        </w:tabs>
        <w:rPr>
          <w:b/>
          <w:bCs/>
          <w:sz w:val="36"/>
          <w:szCs w:val="36"/>
        </w:rPr>
      </w:pPr>
    </w:p>
    <w:p w14:paraId="2B8CB2FC" w14:textId="77777777" w:rsidR="00EB6FCB" w:rsidRPr="00EB6FCB" w:rsidRDefault="005D426E" w:rsidP="00EB6FCB">
      <w:pPr>
        <w:jc w:val="center"/>
        <w:rPr>
          <w:b/>
          <w:bCs/>
          <w:sz w:val="28"/>
          <w:szCs w:val="28"/>
        </w:rPr>
      </w:pPr>
      <w:r w:rsidRPr="000307F8">
        <w:rPr>
          <w:b/>
          <w:bCs/>
          <w:sz w:val="28"/>
          <w:szCs w:val="28"/>
        </w:rPr>
        <w:t>R</w:t>
      </w:r>
      <w:r w:rsidR="00D639E9" w:rsidRPr="000307F8">
        <w:rPr>
          <w:b/>
          <w:bCs/>
          <w:sz w:val="28"/>
          <w:szCs w:val="28"/>
        </w:rPr>
        <w:t>FQ No.:</w:t>
      </w:r>
    </w:p>
    <w:p w14:paraId="4FBB3F4B" w14:textId="77777777" w:rsidR="00D639E9" w:rsidRPr="000307F8" w:rsidRDefault="00EB6FCB" w:rsidP="00EB6FCB">
      <w:pPr>
        <w:jc w:val="center"/>
        <w:rPr>
          <w:b/>
          <w:bCs/>
          <w:sz w:val="28"/>
          <w:szCs w:val="28"/>
        </w:rPr>
      </w:pPr>
      <w:bookmarkStart w:id="2" w:name="_Hlk67217098"/>
      <w:r w:rsidRPr="00EB6FCB">
        <w:rPr>
          <w:b/>
          <w:bCs/>
          <w:sz w:val="28"/>
          <w:szCs w:val="28"/>
        </w:rPr>
        <w:t>MV-MEE-160655-GO-RFQ</w:t>
      </w:r>
    </w:p>
    <w:bookmarkEnd w:id="2"/>
    <w:p w14:paraId="5D78009A" w14:textId="77777777" w:rsidR="006528A3" w:rsidRPr="008E3C94" w:rsidRDefault="006528A3" w:rsidP="002A6787">
      <w:pPr>
        <w:jc w:val="center"/>
        <w:rPr>
          <w:b/>
          <w:bCs/>
          <w:sz w:val="28"/>
          <w:szCs w:val="28"/>
          <w:highlight w:val="yellow"/>
        </w:rPr>
      </w:pPr>
    </w:p>
    <w:p w14:paraId="5FBC0469" w14:textId="77777777" w:rsidR="00FE296F" w:rsidRDefault="00FE296F" w:rsidP="00AB5320">
      <w:pPr>
        <w:rPr>
          <w:b/>
          <w:bCs/>
          <w:szCs w:val="24"/>
        </w:rPr>
      </w:pPr>
    </w:p>
    <w:p w14:paraId="4B0222A2" w14:textId="77777777" w:rsidR="000307F8" w:rsidRDefault="000307F8" w:rsidP="00AB5320">
      <w:pPr>
        <w:rPr>
          <w:b/>
          <w:bCs/>
          <w:szCs w:val="24"/>
        </w:rPr>
      </w:pPr>
    </w:p>
    <w:p w14:paraId="2BF78FAC" w14:textId="77777777" w:rsidR="000307F8" w:rsidRDefault="000307F8" w:rsidP="00AB5320">
      <w:pPr>
        <w:rPr>
          <w:b/>
          <w:bCs/>
          <w:szCs w:val="24"/>
        </w:rPr>
      </w:pPr>
    </w:p>
    <w:p w14:paraId="534F85C3" w14:textId="77777777" w:rsidR="00FE296F" w:rsidRDefault="00FE296F" w:rsidP="00AB5320">
      <w:pPr>
        <w:rPr>
          <w:b/>
          <w:bCs/>
          <w:szCs w:val="24"/>
        </w:rPr>
      </w:pPr>
    </w:p>
    <w:p w14:paraId="2CCB603C" w14:textId="77777777" w:rsidR="00FE296F" w:rsidRDefault="00FE296F" w:rsidP="00AB5320">
      <w:pPr>
        <w:rPr>
          <w:b/>
          <w:bCs/>
          <w:szCs w:val="24"/>
        </w:rPr>
      </w:pPr>
    </w:p>
    <w:p w14:paraId="1137A1D6" w14:textId="77777777" w:rsidR="00FE296F" w:rsidRDefault="00FE296F" w:rsidP="00AB5320">
      <w:pPr>
        <w:rPr>
          <w:b/>
          <w:bCs/>
          <w:szCs w:val="24"/>
        </w:rPr>
      </w:pPr>
    </w:p>
    <w:p w14:paraId="1E483F86" w14:textId="77777777" w:rsidR="00FE296F" w:rsidRDefault="00FE296F" w:rsidP="00AB5320">
      <w:pPr>
        <w:rPr>
          <w:b/>
          <w:bCs/>
          <w:szCs w:val="24"/>
        </w:rPr>
      </w:pPr>
    </w:p>
    <w:p w14:paraId="54B9B4AC" w14:textId="77777777" w:rsidR="00FE296F" w:rsidRDefault="00FE296F" w:rsidP="00AB5320">
      <w:pPr>
        <w:rPr>
          <w:b/>
          <w:bCs/>
          <w:szCs w:val="24"/>
        </w:rPr>
      </w:pPr>
    </w:p>
    <w:p w14:paraId="7354FEC7" w14:textId="77777777" w:rsidR="00B00EE0" w:rsidRPr="00964430" w:rsidRDefault="00B00EE0" w:rsidP="00AB5320">
      <w:pPr>
        <w:rPr>
          <w:b/>
          <w:bCs/>
          <w:szCs w:val="24"/>
        </w:rPr>
      </w:pPr>
    </w:p>
    <w:p w14:paraId="1EBEFF66" w14:textId="77777777" w:rsidR="00215CAB" w:rsidRPr="00964430" w:rsidRDefault="00215CAB" w:rsidP="00D639E9">
      <w:pPr>
        <w:jc w:val="center"/>
        <w:rPr>
          <w:b/>
          <w:bCs/>
          <w:szCs w:val="24"/>
        </w:rPr>
      </w:pPr>
    </w:p>
    <w:p w14:paraId="20589D23" w14:textId="77777777" w:rsidR="00FE296F" w:rsidRDefault="00FE296F" w:rsidP="00D639E9">
      <w:pPr>
        <w:jc w:val="center"/>
        <w:rPr>
          <w:szCs w:val="24"/>
        </w:rPr>
      </w:pPr>
    </w:p>
    <w:p w14:paraId="0290FA38" w14:textId="77777777" w:rsidR="00A92EAF" w:rsidRDefault="00A92EAF" w:rsidP="00D639E9">
      <w:pPr>
        <w:jc w:val="center"/>
        <w:rPr>
          <w:szCs w:val="24"/>
        </w:rPr>
      </w:pPr>
    </w:p>
    <w:p w14:paraId="0EDBFA28" w14:textId="77777777" w:rsidR="00A92EAF" w:rsidRPr="00D44E9F" w:rsidRDefault="00A92EAF" w:rsidP="00D639E9">
      <w:pPr>
        <w:jc w:val="center"/>
        <w:rPr>
          <w:szCs w:val="24"/>
        </w:rPr>
      </w:pPr>
    </w:p>
    <w:p w14:paraId="281892C6" w14:textId="77777777" w:rsidR="00215CAB" w:rsidRPr="00D44E9F" w:rsidRDefault="00215CAB" w:rsidP="00D639E9">
      <w:pPr>
        <w:jc w:val="center"/>
        <w:rPr>
          <w:szCs w:val="24"/>
        </w:rPr>
      </w:pPr>
    </w:p>
    <w:p w14:paraId="51C36FEC" w14:textId="77777777" w:rsidR="00D639E9" w:rsidRDefault="00934C96" w:rsidP="00D639E9">
      <w:pPr>
        <w:jc w:val="center"/>
        <w:rPr>
          <w:szCs w:val="24"/>
        </w:rPr>
      </w:pPr>
      <w:r>
        <w:rPr>
          <w:szCs w:val="24"/>
        </w:rPr>
        <w:t>Issued by:</w:t>
      </w:r>
    </w:p>
    <w:p w14:paraId="51A9A133" w14:textId="77777777" w:rsidR="00934C96" w:rsidRPr="00CE596E" w:rsidRDefault="00934C96" w:rsidP="00934C96">
      <w:pPr>
        <w:jc w:val="center"/>
        <w:rPr>
          <w:sz w:val="22"/>
          <w:szCs w:val="22"/>
        </w:rPr>
      </w:pPr>
      <w:r w:rsidRPr="00CE596E">
        <w:rPr>
          <w:sz w:val="22"/>
          <w:szCs w:val="22"/>
        </w:rPr>
        <w:t>Project Management Unit</w:t>
      </w:r>
    </w:p>
    <w:p w14:paraId="739A1404"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78FECC45" w14:textId="77777777"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 xml:space="preserve">Environment </w:t>
      </w:r>
    </w:p>
    <w:p w14:paraId="38208718" w14:textId="3B4D7397" w:rsidR="00E952C9" w:rsidRPr="00964430" w:rsidRDefault="00FE296F" w:rsidP="005342F7">
      <w:pPr>
        <w:rPr>
          <w:b/>
          <w:bCs/>
          <w:sz w:val="36"/>
          <w:szCs w:val="36"/>
        </w:rPr>
      </w:pPr>
      <w:r w:rsidRPr="00CE596E">
        <w:rPr>
          <w:b/>
          <w:bCs/>
          <w:sz w:val="22"/>
          <w:szCs w:val="22"/>
        </w:rPr>
        <w:br w:type="page"/>
      </w:r>
      <w:r w:rsidR="00E952C9"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2C656958" w14:textId="77777777" w:rsidTr="007C0B20">
        <w:trPr>
          <w:trHeight w:val="377"/>
        </w:trPr>
        <w:tc>
          <w:tcPr>
            <w:tcW w:w="5000" w:type="pct"/>
            <w:gridSpan w:val="3"/>
          </w:tcPr>
          <w:p w14:paraId="52EB6A9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3" w:name="_Toc505659523"/>
            <w:bookmarkStart w:id="4" w:name="_Toc61936835"/>
            <w:r w:rsidRPr="00096FB7">
              <w:rPr>
                <w:rFonts w:asciiTheme="majorBidi" w:hAnsiTheme="majorBidi" w:cstheme="majorBidi"/>
                <w:bCs/>
                <w:sz w:val="22"/>
                <w:szCs w:val="22"/>
              </w:rPr>
              <w:t>A: General</w:t>
            </w:r>
            <w:bookmarkEnd w:id="3"/>
            <w:bookmarkEnd w:id="4"/>
          </w:p>
        </w:tc>
      </w:tr>
      <w:tr w:rsidR="00E952C9" w:rsidRPr="00096FB7" w14:paraId="269F9422" w14:textId="77777777" w:rsidTr="007C0B20">
        <w:tc>
          <w:tcPr>
            <w:tcW w:w="1191" w:type="pct"/>
          </w:tcPr>
          <w:p w14:paraId="49870ED0" w14:textId="77777777" w:rsidR="00E952C9" w:rsidRPr="00096FB7" w:rsidRDefault="00E952C9" w:rsidP="00812FE3">
            <w:pPr>
              <w:pStyle w:val="TOC1"/>
              <w:rPr>
                <w:rFonts w:asciiTheme="majorBidi" w:hAnsiTheme="majorBidi" w:cstheme="majorBidi"/>
                <w:bCs/>
                <w:sz w:val="22"/>
                <w:szCs w:val="22"/>
              </w:rPr>
            </w:pPr>
            <w:bookmarkStart w:id="5" w:name="_Toc61936836"/>
            <w:r w:rsidRPr="00096FB7">
              <w:rPr>
                <w:rFonts w:asciiTheme="majorBidi" w:hAnsiTheme="majorBidi" w:cstheme="majorBidi"/>
                <w:bCs/>
                <w:sz w:val="22"/>
                <w:szCs w:val="22"/>
              </w:rPr>
              <w:t>1. Scope of Bid</w:t>
            </w:r>
            <w:bookmarkEnd w:id="5"/>
          </w:p>
        </w:tc>
        <w:tc>
          <w:tcPr>
            <w:tcW w:w="3809" w:type="pct"/>
            <w:gridSpan w:val="2"/>
          </w:tcPr>
          <w:p w14:paraId="5D502417"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14:paraId="66858116"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2AB61710"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14:paraId="7974798F" w14:textId="77777777" w:rsidTr="007C0B20">
        <w:tc>
          <w:tcPr>
            <w:tcW w:w="1191" w:type="pct"/>
          </w:tcPr>
          <w:p w14:paraId="5302B597" w14:textId="77777777" w:rsidR="00443569" w:rsidRPr="00096FB7" w:rsidRDefault="00443569" w:rsidP="00812FE3">
            <w:pPr>
              <w:pStyle w:val="TOC1"/>
              <w:rPr>
                <w:rFonts w:asciiTheme="majorBidi" w:hAnsiTheme="majorBidi" w:cstheme="majorBidi"/>
                <w:bCs/>
                <w:sz w:val="22"/>
                <w:szCs w:val="22"/>
              </w:rPr>
            </w:pPr>
            <w:bookmarkStart w:id="6" w:name="_Toc438002631"/>
            <w:bookmarkStart w:id="7" w:name="_Toc438438822"/>
            <w:bookmarkStart w:id="8" w:name="_Toc438532559"/>
            <w:bookmarkStart w:id="9" w:name="_Toc438733966"/>
            <w:bookmarkStart w:id="10" w:name="_Toc438907007"/>
            <w:bookmarkStart w:id="11" w:name="_Toc438907206"/>
            <w:bookmarkStart w:id="12" w:name="_Toc282955208"/>
            <w:r w:rsidRPr="00096FB7">
              <w:rPr>
                <w:rFonts w:asciiTheme="majorBidi" w:hAnsiTheme="majorBidi" w:cstheme="majorBidi"/>
                <w:bCs/>
                <w:sz w:val="22"/>
                <w:szCs w:val="22"/>
              </w:rPr>
              <w:t>Fraud and Corruption</w:t>
            </w:r>
            <w:bookmarkEnd w:id="6"/>
            <w:bookmarkEnd w:id="7"/>
            <w:bookmarkEnd w:id="8"/>
            <w:bookmarkEnd w:id="9"/>
            <w:bookmarkEnd w:id="10"/>
            <w:bookmarkEnd w:id="11"/>
            <w:bookmarkEnd w:id="12"/>
          </w:p>
        </w:tc>
        <w:tc>
          <w:tcPr>
            <w:tcW w:w="3809" w:type="pct"/>
            <w:gridSpan w:val="2"/>
          </w:tcPr>
          <w:p w14:paraId="29FD4882"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74D37738"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6F919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3E7208C0"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37C68531"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55F081AA"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06AB4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72E6D30F"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C3BD62B"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3E9402DE"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4F3ED0EB"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7E1B225"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687C090F"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3323C754" w14:textId="77777777" w:rsidTr="007C0B20">
        <w:trPr>
          <w:trHeight w:val="485"/>
        </w:trPr>
        <w:tc>
          <w:tcPr>
            <w:tcW w:w="5000" w:type="pct"/>
            <w:gridSpan w:val="3"/>
            <w:tcBorders>
              <w:bottom w:val="single" w:sz="4" w:space="0" w:color="auto"/>
            </w:tcBorders>
            <w:vAlign w:val="center"/>
          </w:tcPr>
          <w:p w14:paraId="04685F7C"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3" w:name="_Toc505659524"/>
            <w:bookmarkStart w:id="14" w:name="_Toc61936841"/>
            <w:r w:rsidRPr="00096FB7">
              <w:rPr>
                <w:rFonts w:asciiTheme="majorBidi" w:hAnsiTheme="majorBidi" w:cstheme="majorBidi"/>
                <w:bCs/>
                <w:sz w:val="22"/>
                <w:szCs w:val="22"/>
              </w:rPr>
              <w:lastRenderedPageBreak/>
              <w:t>B: Contents of Document</w:t>
            </w:r>
            <w:bookmarkEnd w:id="13"/>
            <w:bookmarkEnd w:id="14"/>
            <w:r w:rsidRPr="00096FB7">
              <w:rPr>
                <w:rFonts w:asciiTheme="majorBidi" w:hAnsiTheme="majorBidi" w:cstheme="majorBidi"/>
                <w:bCs/>
                <w:sz w:val="22"/>
                <w:szCs w:val="22"/>
              </w:rPr>
              <w:t>s</w:t>
            </w:r>
          </w:p>
        </w:tc>
      </w:tr>
      <w:tr w:rsidR="00E952C9" w:rsidRPr="00096FB7" w14:paraId="5FF1DE34" w14:textId="77777777" w:rsidTr="007C0B20">
        <w:tc>
          <w:tcPr>
            <w:tcW w:w="1191" w:type="pct"/>
            <w:tcBorders>
              <w:bottom w:val="single" w:sz="4" w:space="0" w:color="auto"/>
            </w:tcBorders>
          </w:tcPr>
          <w:p w14:paraId="7EA2AC97"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5" w:name="_Toc61936842"/>
            <w:bookmarkStart w:id="16" w:name="_Toc438438826"/>
            <w:bookmarkStart w:id="17" w:name="_Toc438532574"/>
            <w:bookmarkStart w:id="18" w:name="_Toc438733970"/>
            <w:bookmarkStart w:id="19" w:name="_Toc438907010"/>
            <w:bookmarkStart w:id="20"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5"/>
            <w:r w:rsidR="00E952C9" w:rsidRPr="00096FB7">
              <w:rPr>
                <w:rFonts w:asciiTheme="majorBidi" w:hAnsiTheme="majorBidi" w:cstheme="majorBidi"/>
                <w:bCs/>
                <w:sz w:val="22"/>
                <w:szCs w:val="22"/>
              </w:rPr>
              <w:t>s</w:t>
            </w:r>
          </w:p>
          <w:bookmarkEnd w:id="16"/>
          <w:bookmarkEnd w:id="17"/>
          <w:bookmarkEnd w:id="18"/>
          <w:bookmarkEnd w:id="19"/>
          <w:bookmarkEnd w:id="20"/>
          <w:p w14:paraId="41C41D35"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1BA159F1"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1804244E"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71F18F30"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5B0F0FE2"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6BE13D39"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AF691AB"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203F1E92"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30848B86"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67E96E44"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013817B3"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0E5FB070" w14:textId="77777777" w:rsidTr="007C0B20">
        <w:tc>
          <w:tcPr>
            <w:tcW w:w="5000" w:type="pct"/>
            <w:gridSpan w:val="3"/>
          </w:tcPr>
          <w:p w14:paraId="5CE6693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1" w:name="_Toc505659525"/>
            <w:bookmarkStart w:id="22" w:name="_Toc61936845"/>
            <w:r w:rsidRPr="00096FB7">
              <w:rPr>
                <w:rFonts w:asciiTheme="majorBidi" w:hAnsiTheme="majorBidi" w:cstheme="majorBidi"/>
                <w:bCs/>
                <w:sz w:val="22"/>
                <w:szCs w:val="22"/>
              </w:rPr>
              <w:lastRenderedPageBreak/>
              <w:t xml:space="preserve">C: Preparation of </w:t>
            </w:r>
            <w:bookmarkEnd w:id="21"/>
            <w:bookmarkEnd w:id="22"/>
            <w:r w:rsidRPr="00096FB7">
              <w:rPr>
                <w:rFonts w:asciiTheme="majorBidi" w:hAnsiTheme="majorBidi" w:cstheme="majorBidi"/>
                <w:bCs/>
                <w:sz w:val="22"/>
                <w:szCs w:val="22"/>
              </w:rPr>
              <w:t>Quotation</w:t>
            </w:r>
          </w:p>
        </w:tc>
      </w:tr>
      <w:tr w:rsidR="00E952C9" w:rsidRPr="00096FB7" w14:paraId="3E30468B" w14:textId="77777777" w:rsidTr="007C0B20">
        <w:tc>
          <w:tcPr>
            <w:tcW w:w="1191" w:type="pct"/>
          </w:tcPr>
          <w:p w14:paraId="08006E6A" w14:textId="77777777" w:rsidR="00E952C9" w:rsidRPr="00096FB7" w:rsidRDefault="00A86B37" w:rsidP="00812FE3">
            <w:pPr>
              <w:pStyle w:val="TOC1"/>
              <w:ind w:left="360" w:hanging="360"/>
              <w:rPr>
                <w:rFonts w:asciiTheme="majorBidi" w:hAnsiTheme="majorBidi" w:cstheme="majorBidi"/>
                <w:bCs/>
                <w:sz w:val="22"/>
                <w:szCs w:val="22"/>
              </w:rPr>
            </w:pPr>
            <w:bookmarkStart w:id="23" w:name="_Toc438438832"/>
            <w:bookmarkStart w:id="24" w:name="_Toc438532580"/>
            <w:bookmarkStart w:id="25" w:name="_Toc438733976"/>
            <w:bookmarkStart w:id="26" w:name="_Toc438907015"/>
            <w:bookmarkStart w:id="27" w:name="_Toc438907214"/>
            <w:bookmarkStart w:id="28"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3"/>
            <w:bookmarkEnd w:id="24"/>
            <w:bookmarkEnd w:id="25"/>
            <w:bookmarkEnd w:id="26"/>
            <w:bookmarkEnd w:id="27"/>
            <w:bookmarkEnd w:id="28"/>
            <w:r w:rsidR="00E952C9" w:rsidRPr="00096FB7">
              <w:rPr>
                <w:rFonts w:asciiTheme="majorBidi" w:hAnsiTheme="majorBidi" w:cstheme="majorBidi"/>
                <w:bCs/>
                <w:sz w:val="22"/>
                <w:szCs w:val="22"/>
              </w:rPr>
              <w:t>Quotation</w:t>
            </w:r>
          </w:p>
        </w:tc>
        <w:tc>
          <w:tcPr>
            <w:tcW w:w="3809" w:type="pct"/>
            <w:gridSpan w:val="2"/>
          </w:tcPr>
          <w:p w14:paraId="1398950E"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14:paraId="5F9AE492"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543F8E81" w14:textId="77777777" w:rsidR="00C60EE0" w:rsidRPr="00C60EE0" w:rsidRDefault="00456A02" w:rsidP="00C60EE0">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254AC00F" w14:textId="77777777" w:rsidR="00E952C9"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p w14:paraId="3FB6C715" w14:textId="3489BC4A" w:rsidR="00C60EE0" w:rsidRPr="00C60EE0" w:rsidRDefault="00C60EE0" w:rsidP="005342F7">
            <w:pPr>
              <w:pStyle w:val="ListParagraph"/>
              <w:ind w:left="1152"/>
            </w:pPr>
            <w:r>
              <w:t xml:space="preserve">     </w:t>
            </w:r>
          </w:p>
          <w:p w14:paraId="62003CFB" w14:textId="77777777" w:rsidR="00C60EE0" w:rsidRPr="00C60EE0" w:rsidRDefault="00C60EE0" w:rsidP="00C60EE0">
            <w:r>
              <w:t xml:space="preserve">       </w:t>
            </w:r>
          </w:p>
        </w:tc>
      </w:tr>
      <w:tr w:rsidR="00E952C9" w:rsidRPr="00096FB7" w14:paraId="7BF9FAF0" w14:textId="77777777" w:rsidTr="007C0B20">
        <w:tc>
          <w:tcPr>
            <w:tcW w:w="1191" w:type="pct"/>
          </w:tcPr>
          <w:p w14:paraId="5D0F28C6" w14:textId="77777777" w:rsidR="00E952C9" w:rsidRPr="00096FB7" w:rsidRDefault="00A86B37" w:rsidP="00812FE3">
            <w:pPr>
              <w:pStyle w:val="TOC1"/>
              <w:ind w:left="274" w:hanging="274"/>
              <w:rPr>
                <w:rFonts w:asciiTheme="majorBidi" w:hAnsiTheme="majorBidi" w:cstheme="majorBidi"/>
                <w:bCs/>
                <w:sz w:val="22"/>
                <w:szCs w:val="22"/>
              </w:rPr>
            </w:pPr>
            <w:bookmarkStart w:id="29"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9"/>
          </w:p>
        </w:tc>
        <w:tc>
          <w:tcPr>
            <w:tcW w:w="3809" w:type="pct"/>
            <w:gridSpan w:val="2"/>
          </w:tcPr>
          <w:p w14:paraId="299C0B73"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626FF43F"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47E37927" w14:textId="77777777" w:rsidTr="007C0B20">
        <w:tc>
          <w:tcPr>
            <w:tcW w:w="1191" w:type="pct"/>
          </w:tcPr>
          <w:p w14:paraId="401CB22A" w14:textId="77777777" w:rsidR="00E952C9" w:rsidRPr="00096FB7" w:rsidRDefault="00A86B37" w:rsidP="00812FE3">
            <w:pPr>
              <w:pStyle w:val="TOC1"/>
              <w:ind w:left="270" w:hanging="270"/>
              <w:rPr>
                <w:rFonts w:asciiTheme="majorBidi" w:hAnsiTheme="majorBidi" w:cstheme="majorBidi"/>
                <w:bCs/>
                <w:sz w:val="22"/>
                <w:szCs w:val="22"/>
              </w:rPr>
            </w:pPr>
            <w:bookmarkStart w:id="30" w:name="_Toc438438835"/>
            <w:bookmarkStart w:id="31" w:name="_Toc438532588"/>
            <w:bookmarkStart w:id="32" w:name="_Toc438733979"/>
            <w:bookmarkStart w:id="33" w:name="_Toc438907018"/>
            <w:bookmarkStart w:id="34" w:name="_Toc438907217"/>
            <w:bookmarkStart w:id="35"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30"/>
            <w:bookmarkEnd w:id="31"/>
            <w:bookmarkEnd w:id="32"/>
            <w:bookmarkEnd w:id="33"/>
            <w:bookmarkEnd w:id="34"/>
            <w:bookmarkEnd w:id="35"/>
          </w:p>
        </w:tc>
        <w:tc>
          <w:tcPr>
            <w:tcW w:w="3809" w:type="pct"/>
            <w:gridSpan w:val="2"/>
          </w:tcPr>
          <w:p w14:paraId="27EBBB2B"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1978262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315C959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4A8BE89A" w14:textId="77777777" w:rsidTr="007C0B20">
        <w:tc>
          <w:tcPr>
            <w:tcW w:w="1191" w:type="pct"/>
          </w:tcPr>
          <w:p w14:paraId="7CABA8F4" w14:textId="77777777" w:rsidR="00E952C9" w:rsidRPr="00096FB7" w:rsidRDefault="00A86B37" w:rsidP="00812FE3">
            <w:pPr>
              <w:pStyle w:val="TOC1"/>
              <w:ind w:left="360" w:hanging="360"/>
              <w:rPr>
                <w:rFonts w:asciiTheme="majorBidi" w:hAnsiTheme="majorBidi" w:cstheme="majorBidi"/>
                <w:bCs/>
                <w:sz w:val="22"/>
                <w:szCs w:val="22"/>
              </w:rPr>
            </w:pPr>
            <w:bookmarkStart w:id="36" w:name="_Toc438438836"/>
            <w:bookmarkStart w:id="37" w:name="_Toc438532597"/>
            <w:bookmarkStart w:id="38" w:name="_Toc438733980"/>
            <w:bookmarkStart w:id="39" w:name="_Toc438907019"/>
            <w:bookmarkStart w:id="40" w:name="_Toc438907218"/>
            <w:bookmarkStart w:id="41"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2" w:name="_Hlt438531797"/>
            <w:bookmarkEnd w:id="42"/>
            <w:r w:rsidR="00E952C9" w:rsidRPr="00096FB7">
              <w:rPr>
                <w:rFonts w:asciiTheme="majorBidi" w:hAnsiTheme="majorBidi" w:cstheme="majorBidi"/>
                <w:bCs/>
                <w:sz w:val="22"/>
                <w:szCs w:val="22"/>
              </w:rPr>
              <w:t xml:space="preserve">rrency </w:t>
            </w:r>
            <w:bookmarkEnd w:id="36"/>
            <w:bookmarkEnd w:id="37"/>
            <w:bookmarkEnd w:id="38"/>
            <w:bookmarkEnd w:id="39"/>
            <w:bookmarkEnd w:id="40"/>
            <w:bookmarkEnd w:id="41"/>
          </w:p>
        </w:tc>
        <w:tc>
          <w:tcPr>
            <w:tcW w:w="3809" w:type="pct"/>
            <w:gridSpan w:val="2"/>
          </w:tcPr>
          <w:p w14:paraId="607D8609"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6D6C7875" w14:textId="77777777" w:rsidTr="007C0B20">
        <w:tc>
          <w:tcPr>
            <w:tcW w:w="1191" w:type="pct"/>
          </w:tcPr>
          <w:p w14:paraId="746733E9" w14:textId="77777777" w:rsidR="00E952C9" w:rsidRPr="00096FB7" w:rsidRDefault="00DA1ADD" w:rsidP="00812FE3">
            <w:pPr>
              <w:pStyle w:val="TOC1"/>
              <w:ind w:left="360" w:hanging="360"/>
              <w:rPr>
                <w:rFonts w:asciiTheme="majorBidi" w:hAnsiTheme="majorBidi" w:cstheme="majorBidi"/>
                <w:bCs/>
                <w:sz w:val="22"/>
                <w:szCs w:val="22"/>
              </w:rPr>
            </w:pPr>
            <w:bookmarkStart w:id="43" w:name="_Toc438438839"/>
            <w:bookmarkStart w:id="44" w:name="_Toc438532600"/>
            <w:bookmarkStart w:id="45" w:name="_Toc438733983"/>
            <w:bookmarkStart w:id="46" w:name="_Toc438907022"/>
            <w:bookmarkStart w:id="47" w:name="_Toc438907221"/>
            <w:bookmarkStart w:id="48"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3"/>
            <w:bookmarkEnd w:id="44"/>
            <w:bookmarkEnd w:id="45"/>
            <w:bookmarkEnd w:id="46"/>
            <w:bookmarkEnd w:id="47"/>
            <w:bookmarkEnd w:id="48"/>
          </w:p>
        </w:tc>
        <w:tc>
          <w:tcPr>
            <w:tcW w:w="3809" w:type="pct"/>
            <w:gridSpan w:val="2"/>
          </w:tcPr>
          <w:p w14:paraId="363F54ED"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36A9D580"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2C705B54"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4964BD8A" w14:textId="77777777" w:rsidTr="007C0B20">
        <w:tc>
          <w:tcPr>
            <w:tcW w:w="1191" w:type="pct"/>
          </w:tcPr>
          <w:p w14:paraId="755623A0"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9" w:name="_Toc438438841"/>
            <w:bookmarkStart w:id="50" w:name="_Toc438532604"/>
            <w:bookmarkStart w:id="51" w:name="_Toc438733985"/>
            <w:bookmarkStart w:id="52" w:name="_Toc438907024"/>
            <w:bookmarkStart w:id="53" w:name="_Toc438907223"/>
            <w:bookmarkStart w:id="54"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9"/>
            <w:bookmarkEnd w:id="50"/>
            <w:bookmarkEnd w:id="51"/>
            <w:bookmarkEnd w:id="52"/>
            <w:bookmarkEnd w:id="53"/>
            <w:bookmarkEnd w:id="54"/>
            <w:r w:rsidRPr="00096FB7">
              <w:rPr>
                <w:rFonts w:asciiTheme="majorBidi" w:hAnsiTheme="majorBidi" w:cstheme="majorBidi"/>
                <w:bCs/>
                <w:sz w:val="22"/>
                <w:szCs w:val="22"/>
              </w:rPr>
              <w:t>quotation</w:t>
            </w:r>
          </w:p>
        </w:tc>
        <w:tc>
          <w:tcPr>
            <w:tcW w:w="3809" w:type="pct"/>
            <w:gridSpan w:val="2"/>
          </w:tcPr>
          <w:p w14:paraId="04A1AC89"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064558DE" w14:textId="77777777" w:rsidTr="007C0B20">
        <w:trPr>
          <w:trHeight w:val="1034"/>
        </w:trPr>
        <w:tc>
          <w:tcPr>
            <w:tcW w:w="1191" w:type="pct"/>
          </w:tcPr>
          <w:p w14:paraId="38C832B2" w14:textId="77777777" w:rsidR="00E952C9" w:rsidRPr="00096FB7" w:rsidRDefault="00DA1ADD" w:rsidP="00812FE3">
            <w:pPr>
              <w:pStyle w:val="TOC1"/>
              <w:ind w:left="270" w:hanging="270"/>
              <w:rPr>
                <w:rFonts w:asciiTheme="majorBidi" w:hAnsiTheme="majorBidi" w:cstheme="majorBidi"/>
                <w:bCs/>
                <w:sz w:val="22"/>
                <w:szCs w:val="22"/>
              </w:rPr>
            </w:pPr>
            <w:bookmarkStart w:id="55" w:name="_Toc438438843"/>
            <w:bookmarkStart w:id="56" w:name="_Toc438532612"/>
            <w:bookmarkStart w:id="57" w:name="_Toc438733987"/>
            <w:bookmarkStart w:id="58" w:name="_Toc438907026"/>
            <w:bookmarkStart w:id="59" w:name="_Toc438907225"/>
            <w:bookmarkStart w:id="60"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5"/>
            <w:bookmarkEnd w:id="56"/>
            <w:bookmarkEnd w:id="57"/>
            <w:bookmarkEnd w:id="58"/>
            <w:bookmarkEnd w:id="59"/>
            <w:bookmarkEnd w:id="60"/>
          </w:p>
        </w:tc>
        <w:tc>
          <w:tcPr>
            <w:tcW w:w="3809" w:type="pct"/>
            <w:gridSpan w:val="2"/>
          </w:tcPr>
          <w:p w14:paraId="734DAF2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138BD279" w14:textId="77777777" w:rsidTr="007C0B20">
        <w:tc>
          <w:tcPr>
            <w:tcW w:w="5000" w:type="pct"/>
            <w:gridSpan w:val="3"/>
          </w:tcPr>
          <w:p w14:paraId="2D6EED21" w14:textId="77777777" w:rsidR="00E952C9" w:rsidRPr="00096FB7" w:rsidRDefault="001A0F56" w:rsidP="00812FE3">
            <w:pPr>
              <w:pStyle w:val="TOC1"/>
              <w:jc w:val="center"/>
              <w:rPr>
                <w:bCs/>
                <w:sz w:val="22"/>
                <w:szCs w:val="22"/>
              </w:rPr>
            </w:pPr>
            <w:bookmarkStart w:id="61" w:name="_Toc505659526"/>
            <w:bookmarkStart w:id="62"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1"/>
            <w:bookmarkEnd w:id="62"/>
          </w:p>
        </w:tc>
      </w:tr>
      <w:tr w:rsidR="00E952C9" w:rsidRPr="00096FB7" w14:paraId="45B0BB2E" w14:textId="77777777" w:rsidTr="007C0B20">
        <w:trPr>
          <w:trHeight w:val="1934"/>
        </w:trPr>
        <w:tc>
          <w:tcPr>
            <w:tcW w:w="1219" w:type="pct"/>
            <w:gridSpan w:val="2"/>
          </w:tcPr>
          <w:p w14:paraId="76162A5F" w14:textId="77777777" w:rsidR="00E952C9" w:rsidRPr="00096FB7" w:rsidRDefault="0069764D" w:rsidP="00812FE3">
            <w:pPr>
              <w:pStyle w:val="TOC1"/>
              <w:ind w:left="360" w:hanging="360"/>
              <w:rPr>
                <w:bCs/>
                <w:sz w:val="22"/>
                <w:szCs w:val="22"/>
              </w:rPr>
            </w:pPr>
            <w:bookmarkStart w:id="63" w:name="_Toc438438845"/>
            <w:bookmarkStart w:id="64" w:name="_Toc438532614"/>
            <w:bookmarkStart w:id="65" w:name="_Toc438733989"/>
            <w:bookmarkStart w:id="66" w:name="_Toc438907027"/>
            <w:bookmarkStart w:id="67" w:name="_Toc438907226"/>
            <w:bookmarkStart w:id="68" w:name="_Toc61936861"/>
            <w:r w:rsidRPr="00096FB7">
              <w:rPr>
                <w:bCs/>
                <w:sz w:val="22"/>
                <w:szCs w:val="22"/>
              </w:rPr>
              <w:t>11</w:t>
            </w:r>
            <w:r w:rsidR="00E952C9" w:rsidRPr="00096FB7">
              <w:rPr>
                <w:bCs/>
                <w:sz w:val="22"/>
                <w:szCs w:val="22"/>
              </w:rPr>
              <w:t>. Submission of Quotation</w:t>
            </w:r>
            <w:bookmarkEnd w:id="63"/>
            <w:bookmarkEnd w:id="64"/>
            <w:bookmarkEnd w:id="65"/>
            <w:bookmarkEnd w:id="66"/>
            <w:bookmarkEnd w:id="67"/>
            <w:bookmarkEnd w:id="68"/>
          </w:p>
        </w:tc>
        <w:tc>
          <w:tcPr>
            <w:tcW w:w="3781" w:type="pct"/>
          </w:tcPr>
          <w:p w14:paraId="4B64641D" w14:textId="77777777" w:rsidR="00E952C9" w:rsidRPr="00096FB7" w:rsidRDefault="00E952C9" w:rsidP="00812FE3">
            <w:pPr>
              <w:pStyle w:val="ListParagraph"/>
              <w:numPr>
                <w:ilvl w:val="0"/>
                <w:numId w:val="12"/>
              </w:numPr>
              <w:spacing w:before="240" w:after="80"/>
              <w:jc w:val="both"/>
              <w:rPr>
                <w:vanish/>
                <w:spacing w:val="-4"/>
                <w:sz w:val="22"/>
                <w:szCs w:val="22"/>
              </w:rPr>
            </w:pPr>
          </w:p>
          <w:p w14:paraId="65619210" w14:textId="77777777" w:rsidR="00E952C9" w:rsidRPr="00096FB7" w:rsidRDefault="00E952C9" w:rsidP="00812FE3">
            <w:pPr>
              <w:pStyle w:val="ListParagraph"/>
              <w:numPr>
                <w:ilvl w:val="0"/>
                <w:numId w:val="12"/>
              </w:numPr>
              <w:spacing w:before="240" w:after="80"/>
              <w:jc w:val="both"/>
              <w:rPr>
                <w:vanish/>
                <w:spacing w:val="-4"/>
                <w:sz w:val="22"/>
                <w:szCs w:val="22"/>
              </w:rPr>
            </w:pPr>
          </w:p>
          <w:p w14:paraId="6B2D4E5F"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44247531"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59AB4BDE" w14:textId="77777777" w:rsidTr="007C0B20">
        <w:tc>
          <w:tcPr>
            <w:tcW w:w="1219" w:type="pct"/>
            <w:gridSpan w:val="2"/>
          </w:tcPr>
          <w:p w14:paraId="17960AA8" w14:textId="77777777" w:rsidR="00E952C9" w:rsidRPr="00096FB7" w:rsidRDefault="0069764D" w:rsidP="00812FE3">
            <w:pPr>
              <w:pStyle w:val="TOC1"/>
              <w:ind w:left="360" w:hanging="360"/>
              <w:rPr>
                <w:bCs/>
                <w:sz w:val="22"/>
                <w:szCs w:val="22"/>
              </w:rPr>
            </w:pPr>
            <w:bookmarkStart w:id="69" w:name="_Toc424009124"/>
            <w:bookmarkStart w:id="70" w:name="_Toc438438846"/>
            <w:bookmarkStart w:id="71" w:name="_Toc438532618"/>
            <w:bookmarkStart w:id="72" w:name="_Toc438733990"/>
            <w:bookmarkStart w:id="73" w:name="_Toc438907028"/>
            <w:bookmarkStart w:id="74" w:name="_Toc438907227"/>
            <w:bookmarkStart w:id="75" w:name="_Toc61936862"/>
            <w:r w:rsidRPr="00096FB7">
              <w:rPr>
                <w:bCs/>
                <w:sz w:val="22"/>
                <w:szCs w:val="22"/>
              </w:rPr>
              <w:lastRenderedPageBreak/>
              <w:t>12</w:t>
            </w:r>
            <w:r w:rsidR="00E952C9" w:rsidRPr="00096FB7">
              <w:rPr>
                <w:bCs/>
                <w:sz w:val="22"/>
                <w:szCs w:val="22"/>
              </w:rPr>
              <w:t>.  Deadline for Submission of Quotation</w:t>
            </w:r>
            <w:bookmarkEnd w:id="69"/>
            <w:bookmarkEnd w:id="70"/>
            <w:bookmarkEnd w:id="71"/>
            <w:bookmarkEnd w:id="72"/>
            <w:bookmarkEnd w:id="73"/>
            <w:bookmarkEnd w:id="74"/>
            <w:bookmarkEnd w:id="75"/>
          </w:p>
        </w:tc>
        <w:tc>
          <w:tcPr>
            <w:tcW w:w="3781" w:type="pct"/>
          </w:tcPr>
          <w:p w14:paraId="7223922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31AA66D8" w14:textId="77777777" w:rsidTr="007C0B20">
        <w:tc>
          <w:tcPr>
            <w:tcW w:w="1219" w:type="pct"/>
            <w:gridSpan w:val="2"/>
          </w:tcPr>
          <w:p w14:paraId="1B8A722C" w14:textId="77777777" w:rsidR="00E952C9" w:rsidRPr="00096FB7" w:rsidRDefault="00E952C9" w:rsidP="00812FE3">
            <w:pPr>
              <w:pStyle w:val="TOC1"/>
              <w:ind w:left="360" w:hanging="360"/>
              <w:rPr>
                <w:bCs/>
                <w:sz w:val="22"/>
                <w:szCs w:val="22"/>
              </w:rPr>
            </w:pPr>
            <w:bookmarkStart w:id="76" w:name="_Toc438438847"/>
            <w:bookmarkStart w:id="77" w:name="_Toc438532619"/>
            <w:bookmarkStart w:id="78" w:name="_Toc438733991"/>
            <w:bookmarkStart w:id="79" w:name="_Toc438907029"/>
            <w:bookmarkStart w:id="80" w:name="_Toc438907228"/>
            <w:bookmarkStart w:id="81" w:name="_Toc61936863"/>
            <w:r w:rsidRPr="00096FB7">
              <w:rPr>
                <w:bCs/>
                <w:sz w:val="22"/>
                <w:szCs w:val="22"/>
              </w:rPr>
              <w:t>1</w:t>
            </w:r>
            <w:r w:rsidR="0069764D" w:rsidRPr="00096FB7">
              <w:rPr>
                <w:bCs/>
                <w:sz w:val="22"/>
                <w:szCs w:val="22"/>
              </w:rPr>
              <w:t>3</w:t>
            </w:r>
            <w:r w:rsidRPr="00096FB7">
              <w:rPr>
                <w:bCs/>
                <w:sz w:val="22"/>
                <w:szCs w:val="22"/>
              </w:rPr>
              <w:t>.  Late Quotation</w:t>
            </w:r>
            <w:bookmarkEnd w:id="76"/>
            <w:bookmarkEnd w:id="77"/>
            <w:bookmarkEnd w:id="78"/>
            <w:bookmarkEnd w:id="79"/>
            <w:bookmarkEnd w:id="80"/>
            <w:bookmarkEnd w:id="81"/>
          </w:p>
        </w:tc>
        <w:tc>
          <w:tcPr>
            <w:tcW w:w="3781" w:type="pct"/>
          </w:tcPr>
          <w:p w14:paraId="294AB264"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4F526FFB" w14:textId="77777777" w:rsidTr="007C0B20">
        <w:tc>
          <w:tcPr>
            <w:tcW w:w="1219" w:type="pct"/>
            <w:gridSpan w:val="2"/>
          </w:tcPr>
          <w:p w14:paraId="71382F01" w14:textId="77777777" w:rsidR="00E952C9" w:rsidRPr="00096FB7" w:rsidRDefault="00E952C9" w:rsidP="00812FE3">
            <w:pPr>
              <w:pStyle w:val="TOC1"/>
              <w:ind w:left="360" w:hanging="360"/>
              <w:rPr>
                <w:bCs/>
                <w:sz w:val="22"/>
                <w:szCs w:val="22"/>
              </w:rPr>
            </w:pPr>
            <w:bookmarkStart w:id="82" w:name="_Toc438438849"/>
            <w:bookmarkStart w:id="83" w:name="_Toc438532623"/>
            <w:bookmarkStart w:id="84" w:name="_Toc438733993"/>
            <w:bookmarkStart w:id="85" w:name="_Toc438907031"/>
            <w:bookmarkStart w:id="86" w:name="_Toc438907230"/>
            <w:bookmarkStart w:id="87" w:name="_Toc61936865"/>
            <w:r w:rsidRPr="00096FB7">
              <w:rPr>
                <w:bCs/>
                <w:sz w:val="22"/>
                <w:szCs w:val="22"/>
              </w:rPr>
              <w:t>1</w:t>
            </w:r>
            <w:r w:rsidR="0069764D" w:rsidRPr="00096FB7">
              <w:rPr>
                <w:bCs/>
                <w:sz w:val="22"/>
                <w:szCs w:val="22"/>
              </w:rPr>
              <w:t>4</w:t>
            </w:r>
            <w:r w:rsidRPr="00096FB7">
              <w:rPr>
                <w:bCs/>
                <w:sz w:val="22"/>
                <w:szCs w:val="22"/>
              </w:rPr>
              <w:t>.  Opening</w:t>
            </w:r>
            <w:bookmarkEnd w:id="82"/>
            <w:bookmarkEnd w:id="83"/>
            <w:bookmarkEnd w:id="84"/>
            <w:bookmarkEnd w:id="85"/>
            <w:bookmarkEnd w:id="86"/>
            <w:bookmarkEnd w:id="87"/>
            <w:r w:rsidRPr="00096FB7">
              <w:rPr>
                <w:bCs/>
                <w:sz w:val="22"/>
                <w:szCs w:val="22"/>
              </w:rPr>
              <w:t xml:space="preserve"> of Quotions</w:t>
            </w:r>
          </w:p>
        </w:tc>
        <w:tc>
          <w:tcPr>
            <w:tcW w:w="3781" w:type="pct"/>
          </w:tcPr>
          <w:p w14:paraId="13701E98"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DD04453" w14:textId="77777777" w:rsidTr="007C0B20">
        <w:tc>
          <w:tcPr>
            <w:tcW w:w="5000" w:type="pct"/>
            <w:gridSpan w:val="3"/>
          </w:tcPr>
          <w:p w14:paraId="289EC3F5" w14:textId="77777777" w:rsidR="00E952C9" w:rsidRPr="00096FB7" w:rsidRDefault="00E952C9" w:rsidP="00812FE3">
            <w:pPr>
              <w:pStyle w:val="TOC1"/>
              <w:spacing w:line="276" w:lineRule="auto"/>
              <w:jc w:val="center"/>
              <w:rPr>
                <w:bCs/>
                <w:sz w:val="22"/>
                <w:szCs w:val="22"/>
              </w:rPr>
            </w:pPr>
            <w:bookmarkStart w:id="88" w:name="_Toc505659527"/>
            <w:bookmarkStart w:id="89" w:name="_Toc61936866"/>
            <w:r w:rsidRPr="00096FB7">
              <w:rPr>
                <w:rFonts w:asciiTheme="majorBidi" w:hAnsiTheme="majorBidi" w:cstheme="majorBidi"/>
                <w:bCs/>
                <w:sz w:val="22"/>
                <w:szCs w:val="22"/>
              </w:rPr>
              <w:t>E: Evaluation and Comparison of Quotation</w:t>
            </w:r>
            <w:bookmarkEnd w:id="88"/>
            <w:bookmarkEnd w:id="89"/>
          </w:p>
        </w:tc>
      </w:tr>
      <w:tr w:rsidR="00E952C9" w:rsidRPr="00096FB7" w14:paraId="0272394B" w14:textId="77777777" w:rsidTr="007C0B20">
        <w:tc>
          <w:tcPr>
            <w:tcW w:w="1219" w:type="pct"/>
            <w:gridSpan w:val="2"/>
          </w:tcPr>
          <w:p w14:paraId="69DA1870" w14:textId="77777777" w:rsidR="00E952C9" w:rsidRPr="00096FB7" w:rsidRDefault="00E952C9" w:rsidP="00812FE3">
            <w:pPr>
              <w:pStyle w:val="TOC1"/>
              <w:tabs>
                <w:tab w:val="clear" w:pos="360"/>
                <w:tab w:val="left" w:pos="90"/>
              </w:tabs>
              <w:ind w:left="90" w:hanging="90"/>
              <w:rPr>
                <w:bCs/>
                <w:sz w:val="22"/>
                <w:szCs w:val="22"/>
              </w:rPr>
            </w:pPr>
            <w:bookmarkStart w:id="90"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90"/>
          </w:p>
        </w:tc>
        <w:tc>
          <w:tcPr>
            <w:tcW w:w="3781" w:type="pct"/>
          </w:tcPr>
          <w:p w14:paraId="6EE87D4A"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681B82B5"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0C84FE23" w14:textId="77777777" w:rsidTr="007C0B20">
        <w:tc>
          <w:tcPr>
            <w:tcW w:w="1219" w:type="pct"/>
            <w:gridSpan w:val="2"/>
          </w:tcPr>
          <w:p w14:paraId="730C960F" w14:textId="77777777" w:rsidR="00E952C9" w:rsidRPr="00096FB7" w:rsidRDefault="001E63DE" w:rsidP="00812FE3">
            <w:pPr>
              <w:pStyle w:val="TOC1"/>
              <w:rPr>
                <w:bCs/>
                <w:sz w:val="22"/>
                <w:szCs w:val="22"/>
              </w:rPr>
            </w:pPr>
            <w:bookmarkStart w:id="91" w:name="_Toc424009130"/>
            <w:bookmarkStart w:id="92" w:name="_Toc438438853"/>
            <w:bookmarkStart w:id="93" w:name="_Toc438532632"/>
            <w:bookmarkStart w:id="94" w:name="_Toc438733997"/>
            <w:bookmarkStart w:id="95" w:name="_Toc438907034"/>
            <w:bookmarkStart w:id="96" w:name="_Toc438907233"/>
            <w:bookmarkStart w:id="97"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1"/>
            <w:r w:rsidR="00FC2DF4">
              <w:rPr>
                <w:bCs/>
                <w:sz w:val="22"/>
                <w:szCs w:val="22"/>
              </w:rPr>
              <w:t xml:space="preserve">s </w:t>
            </w:r>
            <w:r w:rsidR="00E952C9" w:rsidRPr="00096FB7">
              <w:rPr>
                <w:bCs/>
                <w:sz w:val="22"/>
                <w:szCs w:val="22"/>
              </w:rPr>
              <w:t>of Quotations</w:t>
            </w:r>
            <w:bookmarkEnd w:id="92"/>
            <w:bookmarkEnd w:id="93"/>
            <w:bookmarkEnd w:id="94"/>
            <w:bookmarkEnd w:id="95"/>
            <w:bookmarkEnd w:id="96"/>
            <w:bookmarkEnd w:id="97"/>
          </w:p>
        </w:tc>
        <w:tc>
          <w:tcPr>
            <w:tcW w:w="3781" w:type="pct"/>
          </w:tcPr>
          <w:p w14:paraId="44E5B6E9"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3BA6E3FC"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6AB4D7D1" w14:textId="77777777" w:rsidTr="007C0B20">
        <w:tc>
          <w:tcPr>
            <w:tcW w:w="1219" w:type="pct"/>
            <w:gridSpan w:val="2"/>
          </w:tcPr>
          <w:p w14:paraId="6516320B" w14:textId="77777777" w:rsidR="00E952C9" w:rsidRPr="00096FB7" w:rsidRDefault="00E952C9" w:rsidP="00812FE3">
            <w:pPr>
              <w:pStyle w:val="TOC1"/>
              <w:ind w:left="360" w:hanging="360"/>
              <w:rPr>
                <w:bCs/>
                <w:sz w:val="22"/>
                <w:szCs w:val="22"/>
              </w:rPr>
            </w:pPr>
            <w:bookmarkStart w:id="98" w:name="_Toc438438859"/>
            <w:bookmarkStart w:id="99" w:name="_Toc438532648"/>
            <w:bookmarkStart w:id="100" w:name="_Toc438734003"/>
            <w:bookmarkStart w:id="101" w:name="_Toc438907040"/>
            <w:bookmarkStart w:id="102" w:name="_Toc438907239"/>
            <w:bookmarkStart w:id="103" w:name="_Toc61936875"/>
            <w:r w:rsidRPr="00096FB7">
              <w:rPr>
                <w:bCs/>
                <w:sz w:val="22"/>
                <w:szCs w:val="22"/>
              </w:rPr>
              <w:t>1</w:t>
            </w:r>
            <w:r w:rsidR="0069764D" w:rsidRPr="00096FB7">
              <w:rPr>
                <w:bCs/>
                <w:sz w:val="22"/>
                <w:szCs w:val="22"/>
              </w:rPr>
              <w:t>7</w:t>
            </w:r>
            <w:r w:rsidRPr="00096FB7">
              <w:rPr>
                <w:bCs/>
                <w:sz w:val="22"/>
                <w:szCs w:val="22"/>
              </w:rPr>
              <w:t>.  Evaluation of quotation</w:t>
            </w:r>
            <w:bookmarkEnd w:id="98"/>
            <w:bookmarkEnd w:id="99"/>
            <w:bookmarkEnd w:id="100"/>
            <w:bookmarkEnd w:id="101"/>
            <w:bookmarkEnd w:id="102"/>
            <w:bookmarkEnd w:id="103"/>
          </w:p>
        </w:tc>
        <w:tc>
          <w:tcPr>
            <w:tcW w:w="3781" w:type="pct"/>
          </w:tcPr>
          <w:p w14:paraId="1F8ACC14"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2AC3ED50" w14:textId="77777777" w:rsidR="00E952C9" w:rsidRPr="00096FB7" w:rsidRDefault="001557D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17.2 If</w:t>
            </w:r>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3973EBEE" w14:textId="77777777" w:rsidR="00E952C9" w:rsidRPr="00096FB7" w:rsidRDefault="001557D9" w:rsidP="00812FE3">
            <w:pPr>
              <w:pStyle w:val="Sub-ClauseText"/>
              <w:tabs>
                <w:tab w:val="left" w:pos="612"/>
              </w:tabs>
              <w:spacing w:before="240" w:after="80"/>
              <w:ind w:left="612" w:hanging="612"/>
              <w:rPr>
                <w:spacing w:val="0"/>
                <w:sz w:val="22"/>
                <w:szCs w:val="22"/>
              </w:rPr>
            </w:pPr>
            <w:r w:rsidRPr="00096FB7">
              <w:rPr>
                <w:spacing w:val="0"/>
                <w:sz w:val="22"/>
                <w:szCs w:val="22"/>
              </w:rPr>
              <w:t>17.2 To</w:t>
            </w:r>
            <w:r w:rsidR="00E952C9" w:rsidRPr="00096FB7">
              <w:rPr>
                <w:noProof/>
                <w:spacing w:val="0"/>
                <w:sz w:val="22"/>
                <w:szCs w:val="22"/>
              </w:rPr>
              <w:t xml:space="preserve"> evaluate a quotation, the Purchaser may consider the following:</w:t>
            </w:r>
          </w:p>
          <w:p w14:paraId="2F2EE972"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35BE880A"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6975C85D"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669484BB" w14:textId="77777777"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14:paraId="3772F96B" w14:textId="77777777" w:rsidTr="007C0B20">
        <w:trPr>
          <w:trHeight w:val="1964"/>
        </w:trPr>
        <w:tc>
          <w:tcPr>
            <w:tcW w:w="1219" w:type="pct"/>
            <w:gridSpan w:val="2"/>
          </w:tcPr>
          <w:p w14:paraId="36C85D9E"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4" w:name="_Toc438438862"/>
            <w:bookmarkStart w:id="105" w:name="_Toc438532656"/>
            <w:bookmarkStart w:id="106" w:name="_Toc438734006"/>
            <w:bookmarkStart w:id="107" w:name="_Toc438907043"/>
            <w:bookmarkStart w:id="108" w:name="_Toc438907242"/>
            <w:bookmarkStart w:id="109" w:name="_Toc61936878"/>
            <w:r w:rsidRPr="00096FB7">
              <w:rPr>
                <w:bCs/>
                <w:sz w:val="22"/>
                <w:szCs w:val="22"/>
              </w:rPr>
              <w:t>Quotation, and to Reject any or all Quotations</w:t>
            </w:r>
            <w:bookmarkEnd w:id="104"/>
            <w:bookmarkEnd w:id="105"/>
            <w:bookmarkEnd w:id="106"/>
            <w:bookmarkEnd w:id="107"/>
            <w:bookmarkEnd w:id="108"/>
            <w:bookmarkEnd w:id="109"/>
          </w:p>
        </w:tc>
        <w:tc>
          <w:tcPr>
            <w:tcW w:w="3781" w:type="pct"/>
          </w:tcPr>
          <w:p w14:paraId="3FBC576E"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6E6F8841" w14:textId="77777777" w:rsidTr="007C0B20">
        <w:tc>
          <w:tcPr>
            <w:tcW w:w="5000" w:type="pct"/>
            <w:gridSpan w:val="3"/>
          </w:tcPr>
          <w:p w14:paraId="50D74B45" w14:textId="77777777" w:rsidR="00E952C9" w:rsidRPr="00096FB7" w:rsidRDefault="00E952C9" w:rsidP="00812FE3">
            <w:pPr>
              <w:pStyle w:val="TOC1"/>
              <w:jc w:val="center"/>
              <w:rPr>
                <w:bCs/>
                <w:sz w:val="22"/>
                <w:szCs w:val="22"/>
              </w:rPr>
            </w:pPr>
            <w:bookmarkStart w:id="110" w:name="_Toc505659528"/>
            <w:bookmarkStart w:id="111" w:name="_Toc61936879"/>
            <w:r w:rsidRPr="00096FB7">
              <w:rPr>
                <w:bCs/>
                <w:sz w:val="22"/>
                <w:szCs w:val="22"/>
              </w:rPr>
              <w:t>F: Award of Contract</w:t>
            </w:r>
            <w:bookmarkEnd w:id="110"/>
            <w:bookmarkEnd w:id="111"/>
          </w:p>
        </w:tc>
      </w:tr>
      <w:tr w:rsidR="00E952C9" w:rsidRPr="00096FB7" w14:paraId="28CCD7EC" w14:textId="77777777" w:rsidTr="007C0B20">
        <w:tc>
          <w:tcPr>
            <w:tcW w:w="1219" w:type="pct"/>
            <w:gridSpan w:val="2"/>
          </w:tcPr>
          <w:p w14:paraId="47CB1EEC" w14:textId="77777777" w:rsidR="00E952C9" w:rsidRPr="00096FB7" w:rsidRDefault="00E952C9" w:rsidP="00812FE3">
            <w:pPr>
              <w:pStyle w:val="TOC1"/>
              <w:ind w:left="360" w:hanging="360"/>
              <w:rPr>
                <w:bCs/>
                <w:sz w:val="22"/>
                <w:szCs w:val="22"/>
              </w:rPr>
            </w:pPr>
            <w:bookmarkStart w:id="112" w:name="_Toc438438864"/>
            <w:bookmarkStart w:id="113" w:name="_Toc438532658"/>
            <w:bookmarkStart w:id="114" w:name="_Toc438734008"/>
            <w:bookmarkStart w:id="115" w:name="_Toc438907044"/>
            <w:bookmarkStart w:id="116" w:name="_Toc438907243"/>
            <w:bookmarkStart w:id="117"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2"/>
            <w:bookmarkEnd w:id="113"/>
            <w:bookmarkEnd w:id="114"/>
            <w:bookmarkEnd w:id="115"/>
            <w:bookmarkEnd w:id="116"/>
            <w:bookmarkEnd w:id="117"/>
          </w:p>
        </w:tc>
        <w:tc>
          <w:tcPr>
            <w:tcW w:w="3781" w:type="pct"/>
          </w:tcPr>
          <w:p w14:paraId="566E2092" w14:textId="77777777" w:rsidR="00E952C9"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p w14:paraId="59E45CE6" w14:textId="77777777" w:rsidR="00CA56DF" w:rsidRPr="00096FB7" w:rsidRDefault="00CA56DF" w:rsidP="00CA56DF">
            <w:pPr>
              <w:autoSpaceDE w:val="0"/>
              <w:autoSpaceDN w:val="0"/>
              <w:adjustRightInd w:val="0"/>
              <w:spacing w:before="240" w:after="80" w:line="276" w:lineRule="auto"/>
              <w:ind w:left="540" w:hanging="540"/>
              <w:jc w:val="both"/>
              <w:rPr>
                <w:rFonts w:asciiTheme="majorBidi" w:hAnsiTheme="majorBidi" w:cstheme="majorBidi"/>
                <w:sz w:val="22"/>
                <w:szCs w:val="22"/>
              </w:rPr>
            </w:pPr>
            <w:r>
              <w:rPr>
                <w:rFonts w:asciiTheme="majorBidi" w:hAnsiTheme="majorBidi" w:cstheme="majorBidi"/>
                <w:sz w:val="22"/>
                <w:szCs w:val="22"/>
              </w:rPr>
              <w:t>19.2 Within</w:t>
            </w:r>
            <w:r w:rsidRPr="00633E6D">
              <w:rPr>
                <w:sz w:val="22"/>
                <w:szCs w:val="22"/>
              </w:rPr>
              <w:t xml:space="preserve"> </w:t>
            </w:r>
            <w:r>
              <w:rPr>
                <w:sz w:val="22"/>
                <w:szCs w:val="22"/>
              </w:rPr>
              <w:t>Seven</w:t>
            </w:r>
            <w:r w:rsidRPr="00633E6D">
              <w:rPr>
                <w:sz w:val="22"/>
                <w:szCs w:val="22"/>
              </w:rPr>
              <w:t xml:space="preserve"> (</w:t>
            </w:r>
            <w:r>
              <w:rPr>
                <w:sz w:val="22"/>
                <w:szCs w:val="22"/>
              </w:rPr>
              <w:t>7</w:t>
            </w:r>
            <w:r w:rsidRPr="00633E6D">
              <w:rPr>
                <w:sz w:val="22"/>
                <w:szCs w:val="22"/>
              </w:rPr>
              <w:t xml:space="preserve">) days of the receipt of notification of award from the </w:t>
            </w:r>
            <w:r w:rsidRPr="00633E6D">
              <w:rPr>
                <w:rStyle w:val="StyleHeader2-SubClausesItalicChar"/>
                <w:rFonts w:cs="Times New Roman"/>
                <w:i w:val="0"/>
                <w:iCs w:val="0"/>
                <w:sz w:val="22"/>
                <w:szCs w:val="22"/>
              </w:rPr>
              <w:t>Employer</w:t>
            </w:r>
            <w:r w:rsidRPr="00633E6D">
              <w:rPr>
                <w:sz w:val="22"/>
                <w:szCs w:val="22"/>
              </w:rPr>
              <w:t xml:space="preserve">, the successful </w:t>
            </w:r>
            <w:r>
              <w:rPr>
                <w:sz w:val="22"/>
                <w:szCs w:val="22"/>
              </w:rPr>
              <w:t>party</w:t>
            </w:r>
            <w:r w:rsidRPr="00633E6D">
              <w:rPr>
                <w:sz w:val="22"/>
                <w:szCs w:val="22"/>
              </w:rPr>
              <w:t xml:space="preserve"> shall furnish the performance security</w:t>
            </w:r>
            <w:r>
              <w:rPr>
                <w:sz w:val="22"/>
                <w:szCs w:val="22"/>
              </w:rPr>
              <w:t xml:space="preserve"> as par Public Finance Regulations act of the Maldives. </w:t>
            </w:r>
          </w:p>
        </w:tc>
      </w:tr>
      <w:tr w:rsidR="00E952C9" w:rsidRPr="00096FB7" w14:paraId="7BE9BE59" w14:textId="77777777" w:rsidTr="007C0B20">
        <w:tc>
          <w:tcPr>
            <w:tcW w:w="1219" w:type="pct"/>
            <w:gridSpan w:val="2"/>
          </w:tcPr>
          <w:p w14:paraId="55842F95" w14:textId="77777777" w:rsidR="00E952C9" w:rsidRPr="00096FB7" w:rsidRDefault="0069764D" w:rsidP="00812FE3">
            <w:pPr>
              <w:pStyle w:val="TOC1"/>
              <w:ind w:left="360" w:hanging="360"/>
              <w:rPr>
                <w:bCs/>
                <w:sz w:val="22"/>
                <w:szCs w:val="22"/>
              </w:rPr>
            </w:pPr>
            <w:bookmarkStart w:id="118" w:name="_Toc438438866"/>
            <w:bookmarkStart w:id="119" w:name="_Toc438532660"/>
            <w:bookmarkStart w:id="120" w:name="_Toc438734010"/>
            <w:bookmarkStart w:id="121" w:name="_Toc438907046"/>
            <w:bookmarkStart w:id="122" w:name="_Toc438907245"/>
            <w:bookmarkStart w:id="123" w:name="_Toc61936882"/>
            <w:r w:rsidRPr="00096FB7">
              <w:rPr>
                <w:bCs/>
                <w:sz w:val="22"/>
                <w:szCs w:val="22"/>
              </w:rPr>
              <w:t>20</w:t>
            </w:r>
            <w:r w:rsidR="00E952C9" w:rsidRPr="00096FB7">
              <w:rPr>
                <w:bCs/>
                <w:sz w:val="22"/>
                <w:szCs w:val="22"/>
              </w:rPr>
              <w:t xml:space="preserve">.  Notification of </w:t>
            </w:r>
            <w:bookmarkEnd w:id="118"/>
            <w:bookmarkEnd w:id="119"/>
            <w:bookmarkEnd w:id="120"/>
            <w:bookmarkEnd w:id="121"/>
            <w:bookmarkEnd w:id="122"/>
            <w:bookmarkEnd w:id="123"/>
            <w:r w:rsidR="00E952C9" w:rsidRPr="00096FB7">
              <w:rPr>
                <w:bCs/>
                <w:sz w:val="22"/>
                <w:szCs w:val="22"/>
              </w:rPr>
              <w:t>acceptance</w:t>
            </w:r>
          </w:p>
        </w:tc>
        <w:tc>
          <w:tcPr>
            <w:tcW w:w="3781" w:type="pct"/>
          </w:tcPr>
          <w:p w14:paraId="4B223F78"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513861C7" w14:textId="77777777" w:rsidR="00E952C9" w:rsidRPr="00964430" w:rsidRDefault="00E952C9" w:rsidP="00812FE3">
      <w:pPr>
        <w:pStyle w:val="SectionVHeader"/>
        <w:spacing w:before="240" w:after="80"/>
        <w:rPr>
          <w:bCs/>
        </w:rPr>
      </w:pPr>
    </w:p>
    <w:p w14:paraId="7B0BFC76"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15E12DA9" w14:textId="77777777" w:rsidR="00096FB7" w:rsidRPr="001557D9" w:rsidRDefault="00096FB7" w:rsidP="00565B7C">
      <w:pPr>
        <w:pStyle w:val="BankNormal"/>
        <w:jc w:val="center"/>
        <w:rPr>
          <w:b/>
          <w:bCs/>
          <w:sz w:val="4"/>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73335ECE" w14:textId="77777777" w:rsidTr="00624020">
        <w:tc>
          <w:tcPr>
            <w:tcW w:w="871" w:type="pct"/>
          </w:tcPr>
          <w:p w14:paraId="7AA16A5B"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1D7A2D95"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3EB8E658" w14:textId="77777777" w:rsidTr="00624020">
        <w:tc>
          <w:tcPr>
            <w:tcW w:w="871" w:type="pct"/>
          </w:tcPr>
          <w:p w14:paraId="14C8EF16"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7B88E858" w14:textId="77777777"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14:paraId="4E467180" w14:textId="45BE8B22" w:rsidR="001557D9" w:rsidRPr="001557D9" w:rsidRDefault="001557D9" w:rsidP="001557D9">
            <w:pPr>
              <w:spacing w:line="276" w:lineRule="auto"/>
              <w:ind w:left="720"/>
              <w:rPr>
                <w:rFonts w:asciiTheme="majorBidi" w:hAnsiTheme="majorBidi" w:cstheme="majorBidi"/>
                <w:b/>
                <w:bCs/>
                <w:sz w:val="22"/>
                <w:szCs w:val="22"/>
              </w:rPr>
            </w:pPr>
            <w:r w:rsidRPr="001557D9">
              <w:rPr>
                <w:rFonts w:asciiTheme="majorBidi" w:hAnsiTheme="majorBidi" w:cstheme="majorBidi"/>
                <w:b/>
                <w:bCs/>
                <w:sz w:val="22"/>
                <w:szCs w:val="22"/>
              </w:rPr>
              <w:t>Supply and Delivery of Furniture for MCEP</w:t>
            </w:r>
            <w:r w:rsidR="00730875">
              <w:rPr>
                <w:rFonts w:asciiTheme="majorBidi" w:hAnsiTheme="majorBidi" w:cstheme="majorBidi"/>
                <w:b/>
                <w:bCs/>
                <w:sz w:val="22"/>
                <w:szCs w:val="22"/>
              </w:rPr>
              <w:t>- 2</w:t>
            </w:r>
            <w:r w:rsidR="00730875" w:rsidRPr="00730875">
              <w:rPr>
                <w:rFonts w:asciiTheme="majorBidi" w:hAnsiTheme="majorBidi" w:cstheme="majorBidi"/>
                <w:b/>
                <w:bCs/>
                <w:sz w:val="22"/>
                <w:szCs w:val="22"/>
                <w:vertAlign w:val="superscript"/>
              </w:rPr>
              <w:t>nd</w:t>
            </w:r>
            <w:r w:rsidR="00730875">
              <w:rPr>
                <w:rFonts w:asciiTheme="majorBidi" w:hAnsiTheme="majorBidi" w:cstheme="majorBidi"/>
                <w:b/>
                <w:bCs/>
                <w:sz w:val="22"/>
                <w:szCs w:val="22"/>
              </w:rPr>
              <w:t xml:space="preserve"> tender </w:t>
            </w:r>
          </w:p>
          <w:p w14:paraId="7F7D2D50" w14:textId="77777777" w:rsidR="001557D9" w:rsidRPr="001557D9" w:rsidRDefault="0057323C" w:rsidP="001557D9">
            <w:pPr>
              <w:spacing w:line="276" w:lineRule="auto"/>
              <w:ind w:left="720"/>
              <w:rPr>
                <w:rFonts w:asciiTheme="majorBidi" w:hAnsiTheme="majorBidi" w:cstheme="majorBidi"/>
                <w:b/>
                <w:bCs/>
                <w:sz w:val="22"/>
                <w:szCs w:val="22"/>
              </w:rPr>
            </w:pPr>
            <w:r w:rsidRPr="000307F8">
              <w:rPr>
                <w:rFonts w:asciiTheme="majorBidi" w:hAnsiTheme="majorBidi" w:cstheme="majorBidi"/>
                <w:b/>
                <w:bCs/>
                <w:sz w:val="22"/>
                <w:szCs w:val="22"/>
              </w:rPr>
              <w:t xml:space="preserve">IFQ No.: </w:t>
            </w:r>
            <w:bookmarkStart w:id="124" w:name="_Hlk67214747"/>
            <w:r w:rsidR="001557D9" w:rsidRPr="001557D9">
              <w:rPr>
                <w:rFonts w:asciiTheme="majorBidi" w:hAnsiTheme="majorBidi" w:cstheme="majorBidi"/>
                <w:b/>
                <w:bCs/>
                <w:sz w:val="22"/>
                <w:szCs w:val="22"/>
              </w:rPr>
              <w:t>MV-MEE-160655-GO-RFQ</w:t>
            </w:r>
            <w:bookmarkEnd w:id="124"/>
          </w:p>
          <w:p w14:paraId="004052E6" w14:textId="77777777" w:rsidR="00E952C9" w:rsidRPr="00096FB7" w:rsidRDefault="00E952C9" w:rsidP="00496B1F">
            <w:pPr>
              <w:spacing w:line="276" w:lineRule="auto"/>
              <w:ind w:left="720"/>
              <w:rPr>
                <w:rFonts w:asciiTheme="majorBidi" w:hAnsiTheme="majorBidi" w:cstheme="majorBidi"/>
                <w:b/>
                <w:bCs/>
                <w:sz w:val="22"/>
                <w:szCs w:val="22"/>
              </w:rPr>
            </w:pPr>
          </w:p>
        </w:tc>
      </w:tr>
      <w:tr w:rsidR="00E952C9" w:rsidRPr="00096FB7" w14:paraId="15DB6E9B" w14:textId="77777777" w:rsidTr="00624020">
        <w:tc>
          <w:tcPr>
            <w:tcW w:w="871" w:type="pct"/>
          </w:tcPr>
          <w:p w14:paraId="56699EED"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2D02D3F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608AC42F"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469518EA" w14:textId="77777777"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 xml:space="preserve">Maldives Clean Environment </w:t>
            </w:r>
            <w:r w:rsidR="001557D9">
              <w:rPr>
                <w:rFonts w:asciiTheme="majorBidi" w:hAnsiTheme="majorBidi" w:cstheme="majorBidi"/>
                <w:b/>
                <w:bCs/>
                <w:sz w:val="22"/>
                <w:szCs w:val="22"/>
              </w:rPr>
              <w:t>Project (</w:t>
            </w:r>
            <w:r>
              <w:rPr>
                <w:rFonts w:asciiTheme="majorBidi" w:hAnsiTheme="majorBidi" w:cstheme="majorBidi"/>
                <w:b/>
                <w:bCs/>
                <w:sz w:val="22"/>
                <w:szCs w:val="22"/>
              </w:rPr>
              <w:t>MCEP)</w:t>
            </w:r>
          </w:p>
          <w:p w14:paraId="60E99AAE"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7CDFDE99"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336B882C" w14:textId="77777777" w:rsidR="00B80DDC" w:rsidRPr="00096FB7" w:rsidRDefault="00B80DDC" w:rsidP="00B80DDC">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3F53CBBD"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0CBBDDA4" w14:textId="77777777"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14:paraId="1E329719" w14:textId="0D6EFA50" w:rsidR="005342F7" w:rsidRPr="00096FB7" w:rsidRDefault="00B81DD5" w:rsidP="005342F7">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342F7" w:rsidRPr="00DA39BB">
                <w:rPr>
                  <w:rStyle w:val="Hyperlink"/>
                  <w:sz w:val="24"/>
                  <w:szCs w:val="24"/>
                </w:rPr>
                <w:t>mcep.procurement@environment.gov.mv</w:t>
              </w:r>
            </w:hyperlink>
            <w:r w:rsidR="005342F7">
              <w:rPr>
                <w:sz w:val="24"/>
                <w:szCs w:val="24"/>
              </w:rPr>
              <w:t>.</w:t>
            </w:r>
          </w:p>
        </w:tc>
      </w:tr>
      <w:tr w:rsidR="00E952C9" w:rsidRPr="00096FB7" w14:paraId="6760A0D0" w14:textId="77777777" w:rsidTr="00624020">
        <w:tc>
          <w:tcPr>
            <w:tcW w:w="871" w:type="pct"/>
          </w:tcPr>
          <w:p w14:paraId="1E2EDF97"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07446EF0"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2DE6759" w14:textId="77777777" w:rsidTr="00624020">
        <w:tc>
          <w:tcPr>
            <w:tcW w:w="871" w:type="pct"/>
          </w:tcPr>
          <w:p w14:paraId="4E5D99B0"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77DDDC6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155DA26E" w14:textId="77777777"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14:paraId="442D1A38"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1153C265" w14:textId="77777777"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55554D52"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44841835"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1AA185CB"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41967CB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453C16C8" w14:textId="77777777"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14:paraId="2D42D25F" w14:textId="77777777" w:rsidR="00E952C9" w:rsidRPr="00096FB7" w:rsidRDefault="00E952C9" w:rsidP="00553CD6">
            <w:pPr>
              <w:ind w:left="720"/>
              <w:rPr>
                <w:rFonts w:asciiTheme="majorBidi" w:hAnsiTheme="majorBidi" w:cstheme="majorBidi"/>
                <w:sz w:val="22"/>
                <w:szCs w:val="22"/>
              </w:rPr>
            </w:pPr>
          </w:p>
          <w:p w14:paraId="778D4693"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01D95ADC" w14:textId="3C42885B" w:rsidR="00543C24" w:rsidRPr="001557D9" w:rsidRDefault="00543C24" w:rsidP="007238A2">
            <w:pPr>
              <w:ind w:left="720"/>
              <w:rPr>
                <w:rFonts w:asciiTheme="majorBidi" w:hAnsiTheme="majorBidi" w:cstheme="majorBidi"/>
                <w:b/>
                <w:bCs/>
                <w:color w:val="FF0000"/>
                <w:sz w:val="22"/>
                <w:szCs w:val="22"/>
              </w:rPr>
            </w:pPr>
            <w:r w:rsidRPr="001557D9">
              <w:rPr>
                <w:rFonts w:asciiTheme="majorBidi" w:hAnsiTheme="majorBidi" w:cstheme="majorBidi"/>
                <w:b/>
                <w:bCs/>
                <w:color w:val="FF0000"/>
                <w:sz w:val="22"/>
                <w:szCs w:val="22"/>
              </w:rPr>
              <w:t xml:space="preserve">Date:  </w:t>
            </w:r>
            <w:r w:rsidR="005342F7">
              <w:rPr>
                <w:rFonts w:asciiTheme="majorBidi" w:hAnsiTheme="majorBidi" w:cstheme="majorBidi"/>
                <w:b/>
                <w:bCs/>
                <w:color w:val="FF0000"/>
                <w:sz w:val="22"/>
                <w:szCs w:val="22"/>
              </w:rPr>
              <w:t>April</w:t>
            </w:r>
            <w:r w:rsidR="00FC2DF4" w:rsidRPr="001557D9">
              <w:rPr>
                <w:rFonts w:asciiTheme="majorBidi" w:hAnsiTheme="majorBidi" w:cstheme="majorBidi"/>
                <w:b/>
                <w:bCs/>
                <w:color w:val="FF0000"/>
                <w:sz w:val="22"/>
                <w:szCs w:val="22"/>
              </w:rPr>
              <w:t xml:space="preserve"> </w:t>
            </w:r>
            <w:r w:rsidR="005342F7">
              <w:rPr>
                <w:rFonts w:asciiTheme="majorBidi" w:hAnsiTheme="majorBidi" w:cstheme="majorBidi"/>
                <w:b/>
                <w:bCs/>
                <w:color w:val="FF0000"/>
                <w:sz w:val="22"/>
                <w:szCs w:val="22"/>
              </w:rPr>
              <w:t>0</w:t>
            </w:r>
            <w:r w:rsidR="00730875">
              <w:rPr>
                <w:rFonts w:asciiTheme="majorBidi" w:hAnsiTheme="majorBidi" w:cstheme="majorBidi"/>
                <w:b/>
                <w:bCs/>
                <w:color w:val="FF0000"/>
                <w:sz w:val="22"/>
                <w:szCs w:val="22"/>
              </w:rPr>
              <w:t>8</w:t>
            </w:r>
            <w:r w:rsidRPr="001557D9">
              <w:rPr>
                <w:rFonts w:asciiTheme="majorBidi" w:hAnsiTheme="majorBidi" w:cstheme="majorBidi"/>
                <w:b/>
                <w:bCs/>
                <w:color w:val="FF0000"/>
                <w:sz w:val="22"/>
                <w:szCs w:val="22"/>
              </w:rPr>
              <w:t>, 20</w:t>
            </w:r>
            <w:r w:rsidR="005342F7">
              <w:rPr>
                <w:rFonts w:asciiTheme="majorBidi" w:hAnsiTheme="majorBidi" w:cstheme="majorBidi"/>
                <w:b/>
                <w:bCs/>
                <w:color w:val="FF0000"/>
                <w:sz w:val="22"/>
                <w:szCs w:val="22"/>
              </w:rPr>
              <w:t>21</w:t>
            </w:r>
          </w:p>
          <w:p w14:paraId="0A7F5B4E" w14:textId="4CD59F74" w:rsidR="00E952C9" w:rsidRPr="00096FB7" w:rsidRDefault="00543C24" w:rsidP="00496B1F">
            <w:pPr>
              <w:spacing w:after="120"/>
              <w:ind w:left="720"/>
              <w:rPr>
                <w:rFonts w:asciiTheme="majorBidi" w:hAnsiTheme="majorBidi" w:cstheme="majorBidi"/>
                <w:b/>
                <w:bCs/>
                <w:sz w:val="22"/>
                <w:szCs w:val="22"/>
              </w:rPr>
            </w:pPr>
            <w:r w:rsidRPr="001557D9">
              <w:rPr>
                <w:rFonts w:asciiTheme="majorBidi" w:hAnsiTheme="majorBidi" w:cstheme="majorBidi"/>
                <w:b/>
                <w:bCs/>
                <w:color w:val="FF0000"/>
                <w:sz w:val="22"/>
                <w:szCs w:val="22"/>
              </w:rPr>
              <w:t>Time: 1</w:t>
            </w:r>
            <w:r w:rsidR="00496B1F" w:rsidRPr="001557D9">
              <w:rPr>
                <w:rFonts w:asciiTheme="majorBidi" w:hAnsiTheme="majorBidi" w:cstheme="majorBidi"/>
                <w:b/>
                <w:bCs/>
                <w:color w:val="FF0000"/>
                <w:sz w:val="22"/>
                <w:szCs w:val="22"/>
              </w:rPr>
              <w:t>3</w:t>
            </w:r>
            <w:r w:rsidR="009A139A">
              <w:rPr>
                <w:rFonts w:asciiTheme="majorBidi" w:hAnsiTheme="majorBidi" w:cs="MV Boli" w:hint="cs"/>
                <w:b/>
                <w:bCs/>
                <w:color w:val="FF0000"/>
                <w:sz w:val="22"/>
                <w:szCs w:val="22"/>
                <w:rtl/>
                <w:lang w:bidi="dv-MV"/>
              </w:rPr>
              <w:t>0</w:t>
            </w:r>
            <w:r w:rsidRPr="001557D9">
              <w:rPr>
                <w:rFonts w:asciiTheme="majorBidi" w:hAnsiTheme="majorBidi" w:cstheme="majorBidi"/>
                <w:b/>
                <w:bCs/>
                <w:color w:val="FF0000"/>
                <w:sz w:val="22"/>
                <w:szCs w:val="22"/>
              </w:rPr>
              <w:t xml:space="preserve">0 </w:t>
            </w:r>
            <w:r w:rsidR="00096FB7" w:rsidRPr="001557D9">
              <w:rPr>
                <w:rFonts w:asciiTheme="majorBidi" w:hAnsiTheme="majorBidi" w:cstheme="majorBidi"/>
                <w:b/>
                <w:bCs/>
                <w:color w:val="FF0000"/>
                <w:sz w:val="22"/>
                <w:szCs w:val="22"/>
              </w:rPr>
              <w:t>H</w:t>
            </w:r>
            <w:r w:rsidRPr="001557D9">
              <w:rPr>
                <w:rFonts w:asciiTheme="majorBidi" w:hAnsiTheme="majorBidi" w:cstheme="majorBidi"/>
                <w:b/>
                <w:bCs/>
                <w:color w:val="FF0000"/>
                <w:sz w:val="22"/>
                <w:szCs w:val="22"/>
              </w:rPr>
              <w:t>ours local time</w:t>
            </w:r>
          </w:p>
        </w:tc>
      </w:tr>
      <w:tr w:rsidR="00E952C9" w:rsidRPr="00096FB7" w14:paraId="7ABD789F" w14:textId="77777777" w:rsidTr="00624020">
        <w:tc>
          <w:tcPr>
            <w:tcW w:w="871" w:type="pct"/>
          </w:tcPr>
          <w:p w14:paraId="392FB204"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75CD1532"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57B325E2"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0EC13FB9" w14:textId="77777777"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26B64FE9"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Ministry of Environment</w:t>
            </w:r>
          </w:p>
          <w:p w14:paraId="3B245DD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7D318DF2"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711F72A0" w14:textId="77777777" w:rsidR="00815FD9" w:rsidRPr="00096FB7" w:rsidRDefault="00096FB7" w:rsidP="00AE0A95">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5E7D4BC0"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44337049" w14:textId="47DB48BD" w:rsidR="005342F7" w:rsidRPr="001557D9" w:rsidRDefault="005342F7" w:rsidP="005342F7">
            <w:pPr>
              <w:ind w:left="720"/>
              <w:rPr>
                <w:rFonts w:asciiTheme="majorBidi" w:hAnsiTheme="majorBidi" w:cstheme="majorBidi"/>
                <w:b/>
                <w:bCs/>
                <w:color w:val="FF0000"/>
                <w:sz w:val="22"/>
                <w:szCs w:val="22"/>
              </w:rPr>
            </w:pPr>
            <w:r w:rsidRPr="001557D9">
              <w:rPr>
                <w:rFonts w:asciiTheme="majorBidi" w:hAnsiTheme="majorBidi" w:cstheme="majorBidi"/>
                <w:b/>
                <w:bCs/>
                <w:color w:val="FF0000"/>
                <w:sz w:val="22"/>
                <w:szCs w:val="22"/>
              </w:rPr>
              <w:t xml:space="preserve">Date:  </w:t>
            </w:r>
            <w:r>
              <w:rPr>
                <w:rFonts w:asciiTheme="majorBidi" w:hAnsiTheme="majorBidi" w:cstheme="majorBidi"/>
                <w:b/>
                <w:bCs/>
                <w:color w:val="FF0000"/>
                <w:sz w:val="22"/>
                <w:szCs w:val="22"/>
              </w:rPr>
              <w:t>April</w:t>
            </w:r>
            <w:r w:rsidRPr="001557D9">
              <w:rPr>
                <w:rFonts w:asciiTheme="majorBidi" w:hAnsiTheme="majorBidi" w:cstheme="majorBidi"/>
                <w:b/>
                <w:bCs/>
                <w:color w:val="FF0000"/>
                <w:sz w:val="22"/>
                <w:szCs w:val="22"/>
              </w:rPr>
              <w:t xml:space="preserve"> </w:t>
            </w:r>
            <w:r>
              <w:rPr>
                <w:rFonts w:asciiTheme="majorBidi" w:hAnsiTheme="majorBidi" w:cstheme="majorBidi"/>
                <w:b/>
                <w:bCs/>
                <w:color w:val="FF0000"/>
                <w:sz w:val="22"/>
                <w:szCs w:val="22"/>
              </w:rPr>
              <w:t>0</w:t>
            </w:r>
            <w:r w:rsidR="00730875">
              <w:rPr>
                <w:rFonts w:asciiTheme="majorBidi" w:hAnsiTheme="majorBidi" w:cstheme="majorBidi"/>
                <w:b/>
                <w:bCs/>
                <w:color w:val="FF0000"/>
                <w:sz w:val="22"/>
                <w:szCs w:val="22"/>
              </w:rPr>
              <w:t>8</w:t>
            </w:r>
            <w:r w:rsidRPr="001557D9">
              <w:rPr>
                <w:rFonts w:asciiTheme="majorBidi" w:hAnsiTheme="majorBidi" w:cstheme="majorBidi"/>
                <w:b/>
                <w:bCs/>
                <w:color w:val="FF0000"/>
                <w:sz w:val="22"/>
                <w:szCs w:val="22"/>
              </w:rPr>
              <w:t>, 20</w:t>
            </w:r>
            <w:r>
              <w:rPr>
                <w:rFonts w:asciiTheme="majorBidi" w:hAnsiTheme="majorBidi" w:cstheme="majorBidi"/>
                <w:b/>
                <w:bCs/>
                <w:color w:val="FF0000"/>
                <w:sz w:val="22"/>
                <w:szCs w:val="22"/>
              </w:rPr>
              <w:t>21</w:t>
            </w:r>
          </w:p>
          <w:p w14:paraId="4DD18A8F" w14:textId="1F03BE3A" w:rsidR="00E952C9" w:rsidRPr="00096FB7" w:rsidRDefault="005342F7" w:rsidP="005342F7">
            <w:pPr>
              <w:spacing w:after="120"/>
              <w:ind w:left="720"/>
              <w:rPr>
                <w:rFonts w:asciiTheme="majorBidi" w:hAnsiTheme="majorBidi" w:cstheme="majorBidi"/>
                <w:b/>
                <w:bCs/>
                <w:sz w:val="22"/>
                <w:szCs w:val="22"/>
              </w:rPr>
            </w:pPr>
            <w:r w:rsidRPr="001557D9">
              <w:rPr>
                <w:rFonts w:asciiTheme="majorBidi" w:hAnsiTheme="majorBidi" w:cstheme="majorBidi"/>
                <w:b/>
                <w:bCs/>
                <w:color w:val="FF0000"/>
                <w:sz w:val="22"/>
                <w:szCs w:val="22"/>
              </w:rPr>
              <w:t>Time: 13</w:t>
            </w:r>
            <w:r w:rsidR="009A139A">
              <w:rPr>
                <w:rFonts w:asciiTheme="majorBidi" w:hAnsiTheme="majorBidi" w:cs="MV Boli" w:hint="cs"/>
                <w:b/>
                <w:bCs/>
                <w:color w:val="FF0000"/>
                <w:sz w:val="22"/>
                <w:szCs w:val="22"/>
                <w:rtl/>
                <w:lang w:bidi="dv-MV"/>
              </w:rPr>
              <w:t>0</w:t>
            </w:r>
            <w:r w:rsidRPr="001557D9">
              <w:rPr>
                <w:rFonts w:asciiTheme="majorBidi" w:hAnsiTheme="majorBidi" w:cstheme="majorBidi"/>
                <w:b/>
                <w:bCs/>
                <w:color w:val="FF0000"/>
                <w:sz w:val="22"/>
                <w:szCs w:val="22"/>
              </w:rPr>
              <w:t>0 Hours local time</w:t>
            </w:r>
          </w:p>
        </w:tc>
      </w:tr>
      <w:tr w:rsidR="00AE0A95" w:rsidRPr="00096FB7" w14:paraId="6D0A24B1" w14:textId="77777777" w:rsidTr="00624020">
        <w:tc>
          <w:tcPr>
            <w:tcW w:w="871" w:type="pct"/>
          </w:tcPr>
          <w:p w14:paraId="51C96273" w14:textId="77777777" w:rsidR="00AE0A95" w:rsidRPr="001C5607" w:rsidRDefault="00AE0A95" w:rsidP="00AE0A95">
            <w:r w:rsidRPr="00AE0A95">
              <w:rPr>
                <w:b/>
                <w:bCs/>
              </w:rPr>
              <w:t>17.2 &amp; 17.3</w:t>
            </w:r>
          </w:p>
        </w:tc>
        <w:tc>
          <w:tcPr>
            <w:tcW w:w="4129" w:type="pct"/>
          </w:tcPr>
          <w:p w14:paraId="35D2A4D4" w14:textId="77777777" w:rsidR="00AE0A95" w:rsidRPr="001C5607" w:rsidRDefault="00AE0A95" w:rsidP="00AE0A95">
            <w:r w:rsidRPr="001C5607">
              <w:t xml:space="preserve">Evaluation for each lot will be carried out separately. </w:t>
            </w:r>
          </w:p>
        </w:tc>
      </w:tr>
      <w:tr w:rsidR="00AE0A95" w:rsidRPr="00096FB7" w14:paraId="2E47FB6D" w14:textId="77777777" w:rsidTr="00624020">
        <w:tc>
          <w:tcPr>
            <w:tcW w:w="871" w:type="pct"/>
          </w:tcPr>
          <w:p w14:paraId="392E85AC" w14:textId="77777777" w:rsidR="00AE0A95" w:rsidRPr="00096FB7" w:rsidRDefault="00AE0A95" w:rsidP="004C1589">
            <w:pPr>
              <w:pStyle w:val="SectionVHeader"/>
              <w:rPr>
                <w:rFonts w:asciiTheme="majorBidi" w:hAnsiTheme="majorBidi" w:cstheme="majorBidi"/>
                <w:bCs/>
                <w:sz w:val="22"/>
                <w:szCs w:val="22"/>
              </w:rPr>
            </w:pPr>
            <w:r>
              <w:rPr>
                <w:rFonts w:asciiTheme="majorBidi" w:hAnsiTheme="majorBidi" w:cstheme="majorBidi"/>
                <w:bCs/>
                <w:sz w:val="22"/>
                <w:szCs w:val="22"/>
              </w:rPr>
              <w:t>19.2</w:t>
            </w:r>
          </w:p>
        </w:tc>
        <w:tc>
          <w:tcPr>
            <w:tcW w:w="4129" w:type="pct"/>
          </w:tcPr>
          <w:p w14:paraId="48CAFC90" w14:textId="77777777" w:rsidR="00AE0A95" w:rsidRPr="00096FB7" w:rsidRDefault="00AE0A95" w:rsidP="00565B7C">
            <w:pPr>
              <w:pStyle w:val="SectionVHeader"/>
              <w:spacing w:after="120"/>
              <w:jc w:val="left"/>
              <w:rPr>
                <w:rFonts w:asciiTheme="majorBidi" w:hAnsiTheme="majorBidi" w:cstheme="majorBidi"/>
                <w:b w:val="0"/>
                <w:sz w:val="22"/>
                <w:szCs w:val="22"/>
              </w:rPr>
            </w:pPr>
            <w:r w:rsidRPr="00AE0A95">
              <w:rPr>
                <w:rFonts w:asciiTheme="majorBidi" w:hAnsiTheme="majorBidi" w:cstheme="majorBidi"/>
                <w:b w:val="0"/>
                <w:sz w:val="22"/>
                <w:szCs w:val="22"/>
              </w:rPr>
              <w:t>The Performance Security amount is 05% of the Contract Price.</w:t>
            </w:r>
          </w:p>
        </w:tc>
      </w:tr>
    </w:tbl>
    <w:p w14:paraId="1DA2FD2B" w14:textId="77777777" w:rsidR="005342F7" w:rsidRDefault="005342F7" w:rsidP="00960F12">
      <w:pPr>
        <w:pStyle w:val="BankNormal"/>
        <w:jc w:val="center"/>
        <w:rPr>
          <w:b/>
          <w:bCs/>
          <w:sz w:val="36"/>
          <w:szCs w:val="36"/>
        </w:rPr>
      </w:pPr>
    </w:p>
    <w:p w14:paraId="1A8559A5" w14:textId="75858096" w:rsidR="00960F12" w:rsidRDefault="00960F12" w:rsidP="00960F12">
      <w:pPr>
        <w:pStyle w:val="BankNormal"/>
        <w:jc w:val="center"/>
        <w:rPr>
          <w:b/>
          <w:bCs/>
          <w:sz w:val="36"/>
          <w:szCs w:val="36"/>
        </w:rPr>
      </w:pPr>
      <w:r w:rsidRPr="00964430">
        <w:rPr>
          <w:b/>
          <w:bCs/>
          <w:sz w:val="36"/>
          <w:szCs w:val="36"/>
        </w:rPr>
        <w:lastRenderedPageBreak/>
        <w:t>Section III: Schedule of Requirements</w:t>
      </w:r>
    </w:p>
    <w:p w14:paraId="08CCC8A4" w14:textId="77777777" w:rsidR="00D63031" w:rsidRPr="00964430" w:rsidRDefault="00D63031" w:rsidP="00502BCB">
      <w:pPr>
        <w:pStyle w:val="BankNormal"/>
        <w:spacing w:after="0"/>
        <w:jc w:val="center"/>
        <w:rPr>
          <w:b/>
          <w:bCs/>
          <w:sz w:val="36"/>
          <w:szCs w:val="36"/>
        </w:rPr>
      </w:pPr>
    </w:p>
    <w:tbl>
      <w:tblPr>
        <w:tblW w:w="4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3205"/>
        <w:gridCol w:w="1676"/>
        <w:gridCol w:w="1843"/>
      </w:tblGrid>
      <w:tr w:rsidR="00C935A2" w:rsidRPr="00096FB7" w14:paraId="2A94374D" w14:textId="77777777" w:rsidTr="0070293B">
        <w:trPr>
          <w:cantSplit/>
          <w:trHeight w:val="627"/>
          <w:jc w:val="center"/>
        </w:trPr>
        <w:tc>
          <w:tcPr>
            <w:tcW w:w="680" w:type="pct"/>
            <w:tcBorders>
              <w:top w:val="double" w:sz="4" w:space="0" w:color="auto"/>
              <w:left w:val="double" w:sz="4" w:space="0" w:color="auto"/>
              <w:bottom w:val="single" w:sz="4" w:space="0" w:color="auto"/>
              <w:right w:val="single" w:sz="4" w:space="0" w:color="auto"/>
            </w:tcBorders>
            <w:vAlign w:val="center"/>
          </w:tcPr>
          <w:p w14:paraId="3339E9CF"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2059" w:type="pct"/>
            <w:tcBorders>
              <w:top w:val="double" w:sz="4" w:space="0" w:color="auto"/>
              <w:left w:val="single" w:sz="4" w:space="0" w:color="auto"/>
              <w:bottom w:val="single" w:sz="4" w:space="0" w:color="auto"/>
              <w:right w:val="single" w:sz="4" w:space="0" w:color="auto"/>
            </w:tcBorders>
            <w:vAlign w:val="center"/>
          </w:tcPr>
          <w:p w14:paraId="4FCB86CF"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1077" w:type="pct"/>
            <w:tcBorders>
              <w:top w:val="double" w:sz="4" w:space="0" w:color="auto"/>
              <w:left w:val="single" w:sz="4" w:space="0" w:color="auto"/>
              <w:bottom w:val="single" w:sz="4" w:space="0" w:color="auto"/>
              <w:right w:val="single" w:sz="4" w:space="0" w:color="auto"/>
            </w:tcBorders>
            <w:vAlign w:val="center"/>
          </w:tcPr>
          <w:p w14:paraId="4DFFA085"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1184" w:type="pct"/>
            <w:tcBorders>
              <w:top w:val="double" w:sz="4" w:space="0" w:color="auto"/>
              <w:left w:val="single" w:sz="4" w:space="0" w:color="auto"/>
              <w:bottom w:val="single" w:sz="4" w:space="0" w:color="auto"/>
              <w:right w:val="double" w:sz="4" w:space="0" w:color="auto"/>
            </w:tcBorders>
            <w:vAlign w:val="center"/>
          </w:tcPr>
          <w:p w14:paraId="62BDE8AE" w14:textId="77777777" w:rsidR="00C935A2" w:rsidRPr="00096FB7" w:rsidRDefault="00C935A2"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C935A2" w:rsidRPr="00096FB7" w14:paraId="775E34F9"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131A4185" w14:textId="10D72C12" w:rsidR="00C935A2" w:rsidRPr="00096FB7" w:rsidRDefault="005342F7" w:rsidP="009112B4">
            <w:pPr>
              <w:spacing w:before="240" w:after="240"/>
              <w:jc w:val="center"/>
              <w:rPr>
                <w:b/>
                <w:bCs/>
                <w:color w:val="000000" w:themeColor="text1"/>
                <w:sz w:val="22"/>
                <w:szCs w:val="22"/>
              </w:rPr>
            </w:pPr>
            <w:r>
              <w:rPr>
                <w:b/>
                <w:bCs/>
                <w:color w:val="000000" w:themeColor="text1"/>
                <w:sz w:val="22"/>
                <w:szCs w:val="22"/>
              </w:rPr>
              <w:t>1</w:t>
            </w:r>
          </w:p>
        </w:tc>
        <w:tc>
          <w:tcPr>
            <w:tcW w:w="2059" w:type="pct"/>
            <w:tcBorders>
              <w:top w:val="single" w:sz="4" w:space="0" w:color="auto"/>
              <w:left w:val="single" w:sz="4" w:space="0" w:color="auto"/>
              <w:bottom w:val="single" w:sz="4" w:space="0" w:color="auto"/>
              <w:right w:val="single" w:sz="4" w:space="0" w:color="auto"/>
            </w:tcBorders>
            <w:vAlign w:val="center"/>
          </w:tcPr>
          <w:p w14:paraId="715035CC" w14:textId="0053453E" w:rsidR="008E3C94" w:rsidRPr="00096FB7" w:rsidRDefault="005342F7" w:rsidP="005342F7">
            <w:pPr>
              <w:autoSpaceDE w:val="0"/>
              <w:autoSpaceDN w:val="0"/>
              <w:adjustRightInd w:val="0"/>
              <w:spacing w:line="276" w:lineRule="auto"/>
              <w:rPr>
                <w:rFonts w:asciiTheme="majorBidi" w:hAnsiTheme="majorBidi" w:cstheme="majorBidi"/>
                <w:color w:val="000000" w:themeColor="text1"/>
                <w:sz w:val="22"/>
                <w:szCs w:val="22"/>
              </w:rPr>
            </w:pPr>
            <w:r w:rsidRPr="005342F7">
              <w:rPr>
                <w:rFonts w:asciiTheme="majorBidi" w:hAnsiTheme="majorBidi" w:cstheme="majorBidi"/>
                <w:color w:val="000000" w:themeColor="text1"/>
                <w:sz w:val="22"/>
                <w:szCs w:val="22"/>
              </w:rPr>
              <w:t xml:space="preserve">Burglar-resistance Safe </w:t>
            </w:r>
          </w:p>
        </w:tc>
        <w:tc>
          <w:tcPr>
            <w:tcW w:w="1077" w:type="pct"/>
            <w:tcBorders>
              <w:top w:val="single" w:sz="4" w:space="0" w:color="auto"/>
              <w:left w:val="single" w:sz="4" w:space="0" w:color="auto"/>
              <w:bottom w:val="single" w:sz="4" w:space="0" w:color="auto"/>
              <w:right w:val="single" w:sz="4" w:space="0" w:color="auto"/>
            </w:tcBorders>
            <w:vAlign w:val="center"/>
          </w:tcPr>
          <w:p w14:paraId="2D2CD2F0" w14:textId="072C3221" w:rsidR="00C935A2" w:rsidRPr="00096FB7" w:rsidRDefault="005342F7" w:rsidP="00294978">
            <w:pPr>
              <w:spacing w:before="240" w:after="240"/>
              <w:jc w:val="center"/>
              <w:rPr>
                <w:color w:val="000000" w:themeColor="text1"/>
                <w:sz w:val="22"/>
                <w:szCs w:val="22"/>
                <w:highlight w:val="yellow"/>
              </w:rPr>
            </w:pPr>
            <w:r w:rsidRPr="005342F7">
              <w:rPr>
                <w:color w:val="000000" w:themeColor="text1"/>
                <w:sz w:val="22"/>
                <w:szCs w:val="22"/>
              </w:rPr>
              <w:t>Ministry of Environment</w:t>
            </w:r>
          </w:p>
        </w:tc>
        <w:tc>
          <w:tcPr>
            <w:tcW w:w="1184" w:type="pct"/>
            <w:tcBorders>
              <w:left w:val="single" w:sz="4" w:space="0" w:color="auto"/>
              <w:right w:val="double" w:sz="4" w:space="0" w:color="auto"/>
            </w:tcBorders>
            <w:vAlign w:val="center"/>
          </w:tcPr>
          <w:p w14:paraId="2BA51688" w14:textId="64619C6D" w:rsidR="00C935A2" w:rsidRPr="00096FB7" w:rsidRDefault="005342F7" w:rsidP="0070293B">
            <w:pPr>
              <w:spacing w:before="240" w:after="240"/>
              <w:jc w:val="center"/>
              <w:rPr>
                <w:color w:val="000000" w:themeColor="text1"/>
                <w:sz w:val="22"/>
                <w:szCs w:val="22"/>
              </w:rPr>
            </w:pPr>
            <w:r>
              <w:rPr>
                <w:color w:val="000000" w:themeColor="text1"/>
                <w:sz w:val="22"/>
                <w:szCs w:val="22"/>
              </w:rPr>
              <w:t xml:space="preserve">30 days from contract signing </w:t>
            </w:r>
          </w:p>
        </w:tc>
      </w:tr>
      <w:tr w:rsidR="005342F7" w:rsidRPr="00096FB7" w14:paraId="6B4A002E"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19C98E99" w14:textId="10F5E418" w:rsidR="005342F7" w:rsidRDefault="005342F7" w:rsidP="005342F7">
            <w:pPr>
              <w:spacing w:before="240" w:after="240"/>
              <w:jc w:val="center"/>
              <w:rPr>
                <w:b/>
                <w:bCs/>
                <w:color w:val="000000" w:themeColor="text1"/>
                <w:sz w:val="22"/>
                <w:szCs w:val="22"/>
              </w:rPr>
            </w:pPr>
            <w:r>
              <w:rPr>
                <w:b/>
                <w:bCs/>
                <w:color w:val="000000" w:themeColor="text1"/>
                <w:sz w:val="22"/>
                <w:szCs w:val="22"/>
              </w:rPr>
              <w:t>2</w:t>
            </w:r>
          </w:p>
        </w:tc>
        <w:tc>
          <w:tcPr>
            <w:tcW w:w="2059" w:type="pct"/>
            <w:tcBorders>
              <w:top w:val="single" w:sz="4" w:space="0" w:color="auto"/>
              <w:left w:val="single" w:sz="4" w:space="0" w:color="auto"/>
              <w:bottom w:val="single" w:sz="4" w:space="0" w:color="auto"/>
              <w:right w:val="single" w:sz="4" w:space="0" w:color="auto"/>
            </w:tcBorders>
            <w:vAlign w:val="center"/>
          </w:tcPr>
          <w:p w14:paraId="64704362" w14:textId="71314BCF" w:rsidR="005342F7" w:rsidRPr="005342F7" w:rsidRDefault="005342F7" w:rsidP="005342F7">
            <w:pPr>
              <w:autoSpaceDE w:val="0"/>
              <w:autoSpaceDN w:val="0"/>
              <w:adjustRightInd w:val="0"/>
              <w:spacing w:line="276" w:lineRule="auto"/>
              <w:rPr>
                <w:rFonts w:asciiTheme="majorBidi" w:hAnsiTheme="majorBidi" w:cstheme="majorBidi"/>
                <w:color w:val="000000" w:themeColor="text1"/>
                <w:sz w:val="22"/>
                <w:szCs w:val="22"/>
              </w:rPr>
            </w:pPr>
            <w:r w:rsidRPr="005342F7">
              <w:rPr>
                <w:rFonts w:asciiTheme="majorBidi" w:hAnsiTheme="majorBidi" w:cstheme="majorBidi"/>
                <w:color w:val="000000" w:themeColor="text1"/>
                <w:sz w:val="22"/>
                <w:szCs w:val="22"/>
              </w:rPr>
              <w:t>Burglar-resistance Locker cabinet</w:t>
            </w:r>
          </w:p>
        </w:tc>
        <w:tc>
          <w:tcPr>
            <w:tcW w:w="1077" w:type="pct"/>
            <w:tcBorders>
              <w:top w:val="single" w:sz="4" w:space="0" w:color="auto"/>
              <w:left w:val="single" w:sz="4" w:space="0" w:color="auto"/>
              <w:bottom w:val="single" w:sz="4" w:space="0" w:color="auto"/>
              <w:right w:val="single" w:sz="4" w:space="0" w:color="auto"/>
            </w:tcBorders>
            <w:vAlign w:val="center"/>
          </w:tcPr>
          <w:p w14:paraId="41D5E6D9" w14:textId="63B10D7A" w:rsidR="005342F7" w:rsidRPr="005342F7" w:rsidRDefault="005342F7" w:rsidP="005342F7">
            <w:pPr>
              <w:spacing w:before="240" w:after="240"/>
              <w:jc w:val="center"/>
              <w:rPr>
                <w:color w:val="000000" w:themeColor="text1"/>
                <w:sz w:val="22"/>
                <w:szCs w:val="22"/>
              </w:rPr>
            </w:pPr>
            <w:r w:rsidRPr="005342F7">
              <w:rPr>
                <w:color w:val="000000" w:themeColor="text1"/>
                <w:sz w:val="22"/>
                <w:szCs w:val="22"/>
              </w:rPr>
              <w:t>Ministry of Environment</w:t>
            </w:r>
          </w:p>
        </w:tc>
        <w:tc>
          <w:tcPr>
            <w:tcW w:w="1184" w:type="pct"/>
            <w:tcBorders>
              <w:left w:val="single" w:sz="4" w:space="0" w:color="auto"/>
              <w:right w:val="double" w:sz="4" w:space="0" w:color="auto"/>
            </w:tcBorders>
            <w:vAlign w:val="center"/>
          </w:tcPr>
          <w:p w14:paraId="4605E5B4" w14:textId="1A5EE786" w:rsidR="005342F7" w:rsidRDefault="005342F7" w:rsidP="005342F7">
            <w:pPr>
              <w:spacing w:before="240" w:after="240"/>
              <w:jc w:val="center"/>
              <w:rPr>
                <w:color w:val="000000" w:themeColor="text1"/>
                <w:sz w:val="22"/>
                <w:szCs w:val="22"/>
              </w:rPr>
            </w:pPr>
            <w:r>
              <w:rPr>
                <w:color w:val="000000" w:themeColor="text1"/>
                <w:sz w:val="22"/>
                <w:szCs w:val="22"/>
              </w:rPr>
              <w:t xml:space="preserve">30 days from contract signing </w:t>
            </w:r>
          </w:p>
        </w:tc>
      </w:tr>
      <w:tr w:rsidR="005342F7" w:rsidRPr="00096FB7" w14:paraId="1E6A26F0"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78E8F564" w14:textId="69648819" w:rsidR="005342F7" w:rsidRDefault="005342F7" w:rsidP="005342F7">
            <w:pPr>
              <w:spacing w:before="240" w:after="240"/>
              <w:jc w:val="center"/>
              <w:rPr>
                <w:b/>
                <w:bCs/>
                <w:color w:val="000000" w:themeColor="text1"/>
                <w:sz w:val="22"/>
                <w:szCs w:val="22"/>
              </w:rPr>
            </w:pPr>
            <w:r>
              <w:rPr>
                <w:b/>
                <w:bCs/>
                <w:color w:val="000000" w:themeColor="text1"/>
                <w:sz w:val="22"/>
                <w:szCs w:val="22"/>
              </w:rPr>
              <w:t>3</w:t>
            </w:r>
          </w:p>
        </w:tc>
        <w:tc>
          <w:tcPr>
            <w:tcW w:w="2059" w:type="pct"/>
            <w:tcBorders>
              <w:top w:val="single" w:sz="4" w:space="0" w:color="auto"/>
              <w:left w:val="single" w:sz="4" w:space="0" w:color="auto"/>
              <w:bottom w:val="single" w:sz="4" w:space="0" w:color="auto"/>
              <w:right w:val="single" w:sz="4" w:space="0" w:color="auto"/>
            </w:tcBorders>
            <w:vAlign w:val="center"/>
          </w:tcPr>
          <w:p w14:paraId="1C1B02A1" w14:textId="233151E5" w:rsidR="005342F7" w:rsidRPr="005342F7" w:rsidRDefault="005342F7" w:rsidP="005342F7">
            <w:pPr>
              <w:autoSpaceDE w:val="0"/>
              <w:autoSpaceDN w:val="0"/>
              <w:adjustRightInd w:val="0"/>
              <w:spacing w:line="276" w:lineRule="auto"/>
              <w:rPr>
                <w:rFonts w:asciiTheme="majorBidi" w:hAnsiTheme="majorBidi" w:cstheme="majorBidi"/>
                <w:color w:val="000000" w:themeColor="text1"/>
                <w:sz w:val="22"/>
                <w:szCs w:val="22"/>
              </w:rPr>
            </w:pPr>
            <w:r w:rsidRPr="005342F7">
              <w:rPr>
                <w:rFonts w:asciiTheme="majorBidi" w:hAnsiTheme="majorBidi" w:cstheme="majorBidi"/>
                <w:color w:val="000000" w:themeColor="text1"/>
                <w:sz w:val="22"/>
                <w:szCs w:val="22"/>
              </w:rPr>
              <w:t>High-Back Office Chair</w:t>
            </w:r>
          </w:p>
        </w:tc>
        <w:tc>
          <w:tcPr>
            <w:tcW w:w="1077" w:type="pct"/>
            <w:tcBorders>
              <w:top w:val="single" w:sz="4" w:space="0" w:color="auto"/>
              <w:left w:val="single" w:sz="4" w:space="0" w:color="auto"/>
              <w:bottom w:val="single" w:sz="4" w:space="0" w:color="auto"/>
              <w:right w:val="single" w:sz="4" w:space="0" w:color="auto"/>
            </w:tcBorders>
            <w:vAlign w:val="center"/>
          </w:tcPr>
          <w:p w14:paraId="5340935C" w14:textId="0ED87545" w:rsidR="005342F7" w:rsidRPr="005342F7" w:rsidRDefault="005342F7" w:rsidP="005342F7">
            <w:pPr>
              <w:spacing w:before="240" w:after="240"/>
              <w:jc w:val="center"/>
              <w:rPr>
                <w:color w:val="000000" w:themeColor="text1"/>
                <w:sz w:val="22"/>
                <w:szCs w:val="22"/>
              </w:rPr>
            </w:pPr>
            <w:r w:rsidRPr="005342F7">
              <w:rPr>
                <w:color w:val="000000" w:themeColor="text1"/>
                <w:sz w:val="22"/>
                <w:szCs w:val="22"/>
              </w:rPr>
              <w:t>Ministry of Environment</w:t>
            </w:r>
          </w:p>
        </w:tc>
        <w:tc>
          <w:tcPr>
            <w:tcW w:w="1184" w:type="pct"/>
            <w:tcBorders>
              <w:left w:val="single" w:sz="4" w:space="0" w:color="auto"/>
              <w:right w:val="double" w:sz="4" w:space="0" w:color="auto"/>
            </w:tcBorders>
            <w:vAlign w:val="center"/>
          </w:tcPr>
          <w:p w14:paraId="6F620517" w14:textId="211791C3" w:rsidR="005342F7" w:rsidRDefault="005342F7" w:rsidP="005342F7">
            <w:pPr>
              <w:spacing w:before="240" w:after="240"/>
              <w:jc w:val="center"/>
              <w:rPr>
                <w:color w:val="000000" w:themeColor="text1"/>
                <w:sz w:val="22"/>
                <w:szCs w:val="22"/>
              </w:rPr>
            </w:pPr>
            <w:r>
              <w:rPr>
                <w:color w:val="000000" w:themeColor="text1"/>
                <w:sz w:val="22"/>
                <w:szCs w:val="22"/>
              </w:rPr>
              <w:t xml:space="preserve">30 days from contract signing </w:t>
            </w:r>
          </w:p>
        </w:tc>
      </w:tr>
    </w:tbl>
    <w:p w14:paraId="74231EED" w14:textId="77777777" w:rsidR="003F7FC7" w:rsidRDefault="003F7FC7" w:rsidP="0069562C">
      <w:pPr>
        <w:pStyle w:val="BankNormal"/>
        <w:rPr>
          <w:rFonts w:asciiTheme="majorBidi" w:hAnsiTheme="majorBidi" w:cstheme="majorBidi"/>
          <w:b/>
          <w:bCs/>
          <w:sz w:val="36"/>
          <w:szCs w:val="36"/>
        </w:rPr>
      </w:pPr>
    </w:p>
    <w:p w14:paraId="02666EA6" w14:textId="77777777" w:rsidR="009B261F" w:rsidRDefault="009B261F" w:rsidP="00601A11">
      <w:pPr>
        <w:pStyle w:val="BankNormal"/>
        <w:jc w:val="center"/>
        <w:rPr>
          <w:rFonts w:asciiTheme="majorBidi" w:hAnsiTheme="majorBidi" w:cstheme="majorBidi"/>
          <w:b/>
          <w:bCs/>
          <w:sz w:val="36"/>
          <w:szCs w:val="36"/>
        </w:rPr>
      </w:pPr>
    </w:p>
    <w:p w14:paraId="2EAF9638" w14:textId="77777777" w:rsidR="003F7FC7" w:rsidRDefault="003F7FC7" w:rsidP="00601A11">
      <w:pPr>
        <w:pStyle w:val="BankNormal"/>
        <w:jc w:val="center"/>
        <w:rPr>
          <w:rFonts w:asciiTheme="majorBidi" w:hAnsiTheme="majorBidi" w:cstheme="majorBidi"/>
          <w:b/>
          <w:bCs/>
          <w:sz w:val="36"/>
          <w:szCs w:val="36"/>
        </w:rPr>
      </w:pPr>
    </w:p>
    <w:p w14:paraId="2122B9DD" w14:textId="77777777" w:rsidR="003F7FC7" w:rsidRDefault="003F7FC7" w:rsidP="00601A11">
      <w:pPr>
        <w:pStyle w:val="BankNormal"/>
        <w:jc w:val="center"/>
        <w:rPr>
          <w:rFonts w:asciiTheme="majorBidi" w:hAnsiTheme="majorBidi" w:cstheme="majorBidi"/>
          <w:b/>
          <w:bCs/>
          <w:sz w:val="36"/>
          <w:szCs w:val="36"/>
        </w:rPr>
      </w:pPr>
    </w:p>
    <w:p w14:paraId="4C4123C2" w14:textId="77777777" w:rsidR="003F7FC7" w:rsidRDefault="003F7FC7" w:rsidP="00601A11">
      <w:pPr>
        <w:pStyle w:val="BankNormal"/>
        <w:jc w:val="center"/>
        <w:rPr>
          <w:rFonts w:asciiTheme="majorBidi" w:hAnsiTheme="majorBidi" w:cstheme="majorBidi"/>
          <w:b/>
          <w:bCs/>
          <w:sz w:val="36"/>
          <w:szCs w:val="36"/>
        </w:rPr>
      </w:pPr>
    </w:p>
    <w:p w14:paraId="7A05A676" w14:textId="77777777" w:rsidR="003F7FC7" w:rsidRDefault="003F7FC7" w:rsidP="00601A11">
      <w:pPr>
        <w:pStyle w:val="BankNormal"/>
        <w:jc w:val="center"/>
        <w:rPr>
          <w:rFonts w:asciiTheme="majorBidi" w:hAnsiTheme="majorBidi" w:cstheme="majorBidi"/>
          <w:b/>
          <w:bCs/>
          <w:sz w:val="36"/>
          <w:szCs w:val="36"/>
        </w:rPr>
      </w:pPr>
    </w:p>
    <w:p w14:paraId="45CFE6AA" w14:textId="77777777" w:rsidR="003F7FC7" w:rsidRDefault="003F7FC7" w:rsidP="00601A11">
      <w:pPr>
        <w:pStyle w:val="BankNormal"/>
        <w:jc w:val="center"/>
        <w:rPr>
          <w:rFonts w:asciiTheme="majorBidi" w:hAnsiTheme="majorBidi" w:cstheme="majorBidi"/>
          <w:b/>
          <w:bCs/>
          <w:sz w:val="36"/>
          <w:szCs w:val="36"/>
        </w:rPr>
      </w:pPr>
    </w:p>
    <w:p w14:paraId="53D0F3E1" w14:textId="77777777"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14:paraId="1228DCB4" w14:textId="77777777"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44A79053" w14:textId="77777777" w:rsidR="00136D14" w:rsidRDefault="00136D14" w:rsidP="00866CE3">
      <w:pPr>
        <w:rPr>
          <w:rFonts w:asciiTheme="majorBidi" w:hAnsiTheme="majorBidi" w:cstheme="majorBidi"/>
          <w:b/>
          <w:sz w:val="28"/>
          <w:szCs w:val="28"/>
          <w:lang w:val="en-GB"/>
        </w:rPr>
      </w:pPr>
    </w:p>
    <w:p w14:paraId="581D3BEF" w14:textId="77777777" w:rsidR="009410FE" w:rsidRPr="008B2C91" w:rsidRDefault="009410FE" w:rsidP="009410FE">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Chairs</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1BC0C9B3" w14:textId="77777777" w:rsidTr="00467078">
        <w:tc>
          <w:tcPr>
            <w:tcW w:w="3572" w:type="pct"/>
            <w:gridSpan w:val="2"/>
            <w:shd w:val="clear" w:color="auto" w:fill="D9D9D9" w:themeFill="background1" w:themeFillShade="D9"/>
            <w:vAlign w:val="center"/>
          </w:tcPr>
          <w:p w14:paraId="74913396"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174F3B0"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7EB55384"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0D51F215"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175D7D37" w14:textId="77777777" w:rsidTr="00467078">
        <w:tc>
          <w:tcPr>
            <w:tcW w:w="3572" w:type="pct"/>
            <w:gridSpan w:val="2"/>
            <w:vAlign w:val="center"/>
          </w:tcPr>
          <w:p w14:paraId="4E06A919"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70921273"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EDAB4F9" w14:textId="77777777" w:rsidR="009410FE" w:rsidRPr="001F15D5" w:rsidRDefault="009410FE" w:rsidP="00467078">
            <w:pPr>
              <w:suppressAutoHyphens/>
              <w:rPr>
                <w:rFonts w:asciiTheme="majorBidi" w:hAnsiTheme="majorBidi" w:cstheme="majorBidi"/>
                <w:bCs/>
                <w:lang w:val="en-GB"/>
              </w:rPr>
            </w:pPr>
          </w:p>
        </w:tc>
      </w:tr>
      <w:tr w:rsidR="009410FE" w:rsidRPr="001F15D5" w14:paraId="00391E7D" w14:textId="77777777" w:rsidTr="00467078">
        <w:tc>
          <w:tcPr>
            <w:tcW w:w="3572" w:type="pct"/>
            <w:gridSpan w:val="2"/>
            <w:vAlign w:val="center"/>
          </w:tcPr>
          <w:p w14:paraId="789968C4"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3055137A"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AD8F4EE" w14:textId="77777777" w:rsidR="009410FE" w:rsidRPr="001F15D5" w:rsidRDefault="009410FE" w:rsidP="00467078">
            <w:pPr>
              <w:suppressAutoHyphens/>
              <w:rPr>
                <w:rFonts w:asciiTheme="majorBidi" w:hAnsiTheme="majorBidi" w:cstheme="majorBidi"/>
                <w:bCs/>
                <w:lang w:val="en-GB"/>
              </w:rPr>
            </w:pPr>
          </w:p>
        </w:tc>
      </w:tr>
      <w:tr w:rsidR="009410FE" w:rsidRPr="001F15D5" w14:paraId="542EE264" w14:textId="77777777" w:rsidTr="00467078">
        <w:tc>
          <w:tcPr>
            <w:tcW w:w="3572" w:type="pct"/>
            <w:gridSpan w:val="2"/>
            <w:vAlign w:val="center"/>
          </w:tcPr>
          <w:p w14:paraId="2A535496"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9E0DAA7"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23130EE" w14:textId="77777777" w:rsidR="009410FE" w:rsidRPr="001F15D5" w:rsidRDefault="009410FE" w:rsidP="00467078">
            <w:pPr>
              <w:suppressAutoHyphens/>
              <w:rPr>
                <w:rFonts w:asciiTheme="majorBidi" w:hAnsiTheme="majorBidi" w:cstheme="majorBidi"/>
                <w:bCs/>
                <w:lang w:val="en-GB"/>
              </w:rPr>
            </w:pPr>
          </w:p>
        </w:tc>
      </w:tr>
      <w:tr w:rsidR="009410FE" w:rsidRPr="008A5CFB" w14:paraId="4A1D1585" w14:textId="77777777" w:rsidTr="00467078">
        <w:tc>
          <w:tcPr>
            <w:tcW w:w="1191" w:type="pct"/>
            <w:vAlign w:val="center"/>
          </w:tcPr>
          <w:p w14:paraId="25AFFE8E" w14:textId="77777777" w:rsidR="009410FE" w:rsidRPr="008A5CFB"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2381" w:type="pct"/>
            <w:vAlign w:val="center"/>
          </w:tcPr>
          <w:p w14:paraId="6BC55A76" w14:textId="77777777" w:rsidR="009410FE" w:rsidRPr="008A5CFB" w:rsidRDefault="009410FE" w:rsidP="00467078">
            <w:pPr>
              <w:suppressAutoHyphens/>
              <w:rPr>
                <w:rFonts w:asciiTheme="majorBidi" w:hAnsiTheme="majorBidi" w:cstheme="majorBidi"/>
                <w:bCs/>
                <w:sz w:val="22"/>
                <w:szCs w:val="22"/>
                <w:lang w:val="en-GB"/>
              </w:rPr>
            </w:pPr>
            <w:r>
              <w:rPr>
                <w:rFonts w:asciiTheme="majorBidi" w:eastAsiaTheme="minorEastAsia" w:hAnsiTheme="majorBidi" w:cstheme="majorBidi"/>
                <w:sz w:val="22"/>
                <w:szCs w:val="22"/>
              </w:rPr>
              <w:t>Executive</w:t>
            </w:r>
          </w:p>
        </w:tc>
        <w:tc>
          <w:tcPr>
            <w:tcW w:w="714" w:type="pct"/>
            <w:vAlign w:val="center"/>
          </w:tcPr>
          <w:p w14:paraId="0D2C48A5"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6EBAB71" w14:textId="77777777" w:rsidR="009410FE" w:rsidRPr="008A5CFB" w:rsidRDefault="009410FE" w:rsidP="00467078">
            <w:pPr>
              <w:suppressAutoHyphens/>
              <w:jc w:val="center"/>
              <w:rPr>
                <w:rFonts w:asciiTheme="majorBidi" w:hAnsiTheme="majorBidi" w:cstheme="majorBidi"/>
                <w:bCs/>
                <w:sz w:val="22"/>
                <w:szCs w:val="22"/>
                <w:lang w:val="en-GB"/>
              </w:rPr>
            </w:pPr>
          </w:p>
        </w:tc>
      </w:tr>
      <w:tr w:rsidR="009410FE" w:rsidRPr="008A5CFB" w14:paraId="25BB3080" w14:textId="77777777" w:rsidTr="00467078">
        <w:tc>
          <w:tcPr>
            <w:tcW w:w="1191" w:type="pct"/>
            <w:vAlign w:val="center"/>
          </w:tcPr>
          <w:p w14:paraId="58CF78BD" w14:textId="77777777" w:rsidR="009410FE"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Adjustments</w:t>
            </w:r>
          </w:p>
        </w:tc>
        <w:tc>
          <w:tcPr>
            <w:tcW w:w="2381" w:type="pct"/>
            <w:vAlign w:val="center"/>
          </w:tcPr>
          <w:p w14:paraId="63E0BF44" w14:textId="77777777" w:rsidR="009410FE" w:rsidRPr="009410FE" w:rsidRDefault="009410FE" w:rsidP="009410FE">
            <w:pPr>
              <w:suppressAutoHyphens/>
              <w:rPr>
                <w:rFonts w:asciiTheme="majorBidi" w:eastAsiaTheme="minorEastAsia" w:hAnsiTheme="majorBidi" w:cstheme="majorBidi"/>
                <w:sz w:val="22"/>
                <w:szCs w:val="22"/>
              </w:rPr>
            </w:pPr>
            <w:r w:rsidRPr="009410FE">
              <w:rPr>
                <w:rFonts w:asciiTheme="majorBidi" w:eastAsiaTheme="minorEastAsia" w:hAnsiTheme="majorBidi" w:cstheme="majorBidi"/>
                <w:sz w:val="22"/>
                <w:szCs w:val="22"/>
              </w:rPr>
              <w:t>• Adjustable seat height</w:t>
            </w:r>
          </w:p>
          <w:p w14:paraId="6028ED6D" w14:textId="4016879E" w:rsidR="009410FE" w:rsidRDefault="009410FE" w:rsidP="009410FE">
            <w:pPr>
              <w:suppressAutoHyphens/>
              <w:rPr>
                <w:rFonts w:asciiTheme="majorBidi" w:eastAsiaTheme="minorEastAsia" w:hAnsiTheme="majorBidi" w:cstheme="majorBidi"/>
                <w:sz w:val="22"/>
                <w:szCs w:val="22"/>
              </w:rPr>
            </w:pPr>
            <w:r w:rsidRPr="009410FE">
              <w:rPr>
                <w:rFonts w:asciiTheme="majorBidi" w:eastAsiaTheme="minorEastAsia" w:hAnsiTheme="majorBidi" w:cstheme="majorBidi"/>
                <w:sz w:val="22"/>
                <w:szCs w:val="22"/>
              </w:rPr>
              <w:t>• Adjustable lumbar support</w:t>
            </w:r>
          </w:p>
        </w:tc>
        <w:tc>
          <w:tcPr>
            <w:tcW w:w="714" w:type="pct"/>
            <w:vAlign w:val="center"/>
          </w:tcPr>
          <w:p w14:paraId="1D296570" w14:textId="77777777" w:rsidR="009410FE" w:rsidRPr="008A5CFB" w:rsidRDefault="009410FE" w:rsidP="004670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825304F" w14:textId="77777777" w:rsidR="009410FE" w:rsidRPr="008A5CFB" w:rsidRDefault="009410FE" w:rsidP="00467078">
            <w:pPr>
              <w:suppressAutoHyphens/>
              <w:jc w:val="center"/>
              <w:rPr>
                <w:rFonts w:asciiTheme="majorBidi" w:hAnsiTheme="majorBidi" w:cstheme="majorBidi"/>
                <w:bCs/>
                <w:sz w:val="22"/>
                <w:szCs w:val="22"/>
                <w:lang w:val="en-GB"/>
              </w:rPr>
            </w:pPr>
          </w:p>
        </w:tc>
      </w:tr>
    </w:tbl>
    <w:p w14:paraId="418E51A5" w14:textId="77777777" w:rsidR="001557D9" w:rsidRDefault="001557D9" w:rsidP="00866CE3">
      <w:pPr>
        <w:rPr>
          <w:rFonts w:asciiTheme="majorBidi" w:hAnsiTheme="majorBidi" w:cstheme="majorBidi"/>
          <w:b/>
          <w:sz w:val="28"/>
          <w:szCs w:val="28"/>
          <w:lang w:val="en-GB"/>
        </w:rPr>
      </w:pPr>
    </w:p>
    <w:p w14:paraId="4D3B279E" w14:textId="64099F37" w:rsidR="009410FE" w:rsidRPr="008B2C91" w:rsidRDefault="009410FE" w:rsidP="009410FE">
      <w:pPr>
        <w:pStyle w:val="BankNormal"/>
        <w:spacing w:before="240"/>
        <w:rPr>
          <w:rFonts w:asciiTheme="majorBidi" w:hAnsiTheme="majorBidi" w:cstheme="majorBidi"/>
          <w:b/>
          <w:bCs/>
          <w:color w:val="0070C0"/>
          <w:szCs w:val="24"/>
        </w:rPr>
      </w:pPr>
      <w:r w:rsidRPr="009410FE">
        <w:rPr>
          <w:rFonts w:asciiTheme="majorBidi" w:hAnsiTheme="majorBidi" w:cstheme="majorBidi"/>
          <w:b/>
          <w:bCs/>
          <w:color w:val="0070C0"/>
          <w:szCs w:val="24"/>
        </w:rPr>
        <w:t>Burglar-resistance Safe</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1ED5AEC3" w14:textId="77777777" w:rsidTr="00467078">
        <w:tc>
          <w:tcPr>
            <w:tcW w:w="3572" w:type="pct"/>
            <w:gridSpan w:val="2"/>
            <w:shd w:val="clear" w:color="auto" w:fill="D9D9D9" w:themeFill="background1" w:themeFillShade="D9"/>
            <w:vAlign w:val="center"/>
          </w:tcPr>
          <w:p w14:paraId="716BB216"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4B9BE017"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35F0B3FD"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6E35BE62"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4DF0D978" w14:textId="77777777" w:rsidTr="00467078">
        <w:tc>
          <w:tcPr>
            <w:tcW w:w="3572" w:type="pct"/>
            <w:gridSpan w:val="2"/>
            <w:vAlign w:val="center"/>
          </w:tcPr>
          <w:p w14:paraId="069E3DBE"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7FB35FC3"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1F6DAF75" w14:textId="77777777" w:rsidR="009410FE" w:rsidRPr="001F15D5" w:rsidRDefault="009410FE" w:rsidP="00467078">
            <w:pPr>
              <w:suppressAutoHyphens/>
              <w:rPr>
                <w:rFonts w:asciiTheme="majorBidi" w:hAnsiTheme="majorBidi" w:cstheme="majorBidi"/>
                <w:bCs/>
                <w:lang w:val="en-GB"/>
              </w:rPr>
            </w:pPr>
          </w:p>
        </w:tc>
      </w:tr>
      <w:tr w:rsidR="009410FE" w:rsidRPr="001F15D5" w14:paraId="2A0A0E47" w14:textId="77777777" w:rsidTr="00467078">
        <w:tc>
          <w:tcPr>
            <w:tcW w:w="3572" w:type="pct"/>
            <w:gridSpan w:val="2"/>
            <w:vAlign w:val="center"/>
          </w:tcPr>
          <w:p w14:paraId="2BD3B2C0"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737D47A3"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8323AE4" w14:textId="77777777" w:rsidR="009410FE" w:rsidRPr="001F15D5" w:rsidRDefault="009410FE" w:rsidP="00467078">
            <w:pPr>
              <w:suppressAutoHyphens/>
              <w:rPr>
                <w:rFonts w:asciiTheme="majorBidi" w:hAnsiTheme="majorBidi" w:cstheme="majorBidi"/>
                <w:bCs/>
                <w:lang w:val="en-GB"/>
              </w:rPr>
            </w:pPr>
          </w:p>
        </w:tc>
      </w:tr>
      <w:tr w:rsidR="009410FE" w:rsidRPr="001F15D5" w14:paraId="4E3163FA" w14:textId="77777777" w:rsidTr="00467078">
        <w:tc>
          <w:tcPr>
            <w:tcW w:w="3572" w:type="pct"/>
            <w:gridSpan w:val="2"/>
            <w:vAlign w:val="center"/>
          </w:tcPr>
          <w:p w14:paraId="5ED27E47"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4C434461"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BA32E3B" w14:textId="77777777" w:rsidR="009410FE" w:rsidRPr="001F15D5" w:rsidRDefault="009410FE" w:rsidP="00467078">
            <w:pPr>
              <w:suppressAutoHyphens/>
              <w:rPr>
                <w:rFonts w:asciiTheme="majorBidi" w:hAnsiTheme="majorBidi" w:cstheme="majorBidi"/>
                <w:bCs/>
                <w:lang w:val="en-GB"/>
              </w:rPr>
            </w:pPr>
          </w:p>
        </w:tc>
      </w:tr>
      <w:tr w:rsidR="009410FE" w:rsidRPr="008A5CFB" w14:paraId="0EF078EE" w14:textId="77777777" w:rsidTr="00467078">
        <w:tc>
          <w:tcPr>
            <w:tcW w:w="1191" w:type="pct"/>
            <w:vAlign w:val="center"/>
          </w:tcPr>
          <w:p w14:paraId="57D53FCA" w14:textId="77777777" w:rsidR="009410FE" w:rsidRPr="008A5CFB"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2381" w:type="pct"/>
            <w:vAlign w:val="center"/>
          </w:tcPr>
          <w:p w14:paraId="2AFD1DA6" w14:textId="5CB6D520" w:rsidR="009410FE" w:rsidRPr="008A5CFB" w:rsidRDefault="009410FE" w:rsidP="00467078">
            <w:pPr>
              <w:suppressAutoHyphens/>
              <w:rPr>
                <w:rFonts w:asciiTheme="majorBidi" w:hAnsiTheme="majorBidi" w:cstheme="majorBidi"/>
                <w:bCs/>
                <w:sz w:val="22"/>
                <w:szCs w:val="22"/>
                <w:lang w:val="en-GB"/>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etal </w:t>
            </w:r>
            <w:r>
              <w:rPr>
                <w:rFonts w:asciiTheme="majorBidi" w:eastAsiaTheme="minorEastAsia" w:hAnsiTheme="majorBidi" w:cstheme="majorBidi"/>
                <w:sz w:val="22"/>
                <w:szCs w:val="22"/>
              </w:rPr>
              <w:t>S</w:t>
            </w:r>
            <w:r w:rsidRPr="009410FE">
              <w:rPr>
                <w:rFonts w:asciiTheme="majorBidi" w:eastAsiaTheme="minorEastAsia" w:hAnsiTheme="majorBidi" w:cstheme="majorBidi"/>
                <w:sz w:val="22"/>
                <w:szCs w:val="22"/>
              </w:rPr>
              <w:t>ealed</w:t>
            </w:r>
          </w:p>
        </w:tc>
        <w:tc>
          <w:tcPr>
            <w:tcW w:w="714" w:type="pct"/>
            <w:vAlign w:val="center"/>
          </w:tcPr>
          <w:p w14:paraId="4B67270C"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F51C49C" w14:textId="77777777" w:rsidR="009410FE" w:rsidRPr="008A5CFB" w:rsidRDefault="009410FE" w:rsidP="00467078">
            <w:pPr>
              <w:suppressAutoHyphens/>
              <w:jc w:val="center"/>
              <w:rPr>
                <w:rFonts w:asciiTheme="majorBidi" w:hAnsiTheme="majorBidi" w:cstheme="majorBidi"/>
                <w:bCs/>
                <w:sz w:val="22"/>
                <w:szCs w:val="22"/>
                <w:lang w:val="en-GB"/>
              </w:rPr>
            </w:pPr>
          </w:p>
        </w:tc>
      </w:tr>
      <w:tr w:rsidR="009410FE" w:rsidRPr="008A5CFB" w14:paraId="0BB4E246" w14:textId="77777777" w:rsidTr="00467078">
        <w:tc>
          <w:tcPr>
            <w:tcW w:w="1191" w:type="pct"/>
            <w:vAlign w:val="center"/>
          </w:tcPr>
          <w:p w14:paraId="3A5BF749" w14:textId="47FACAE6" w:rsidR="009410FE"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Measurements</w:t>
            </w:r>
          </w:p>
        </w:tc>
        <w:tc>
          <w:tcPr>
            <w:tcW w:w="2381" w:type="pct"/>
            <w:vAlign w:val="center"/>
          </w:tcPr>
          <w:p w14:paraId="4235DD9C" w14:textId="51AE879C" w:rsidR="009410FE" w:rsidRPr="009410FE" w:rsidRDefault="009410FE" w:rsidP="009410FE">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ax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H70cmxW40cmxD45cm</w:t>
            </w:r>
          </w:p>
          <w:p w14:paraId="7B9E4857" w14:textId="7D067718" w:rsidR="009410FE" w:rsidRDefault="009410FE" w:rsidP="009410FE">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in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H60cmxW35cmxD35cm</w:t>
            </w:r>
          </w:p>
        </w:tc>
        <w:tc>
          <w:tcPr>
            <w:tcW w:w="714" w:type="pct"/>
            <w:vAlign w:val="center"/>
          </w:tcPr>
          <w:p w14:paraId="024A2D04" w14:textId="77777777" w:rsidR="009410FE" w:rsidRPr="008A5CFB" w:rsidRDefault="009410FE" w:rsidP="004670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2ADAC38" w14:textId="77777777" w:rsidR="009410FE" w:rsidRPr="008A5CFB" w:rsidRDefault="009410FE" w:rsidP="00467078">
            <w:pPr>
              <w:suppressAutoHyphens/>
              <w:jc w:val="center"/>
              <w:rPr>
                <w:rFonts w:asciiTheme="majorBidi" w:hAnsiTheme="majorBidi" w:cstheme="majorBidi"/>
                <w:bCs/>
                <w:sz w:val="22"/>
                <w:szCs w:val="22"/>
                <w:lang w:val="en-GB"/>
              </w:rPr>
            </w:pPr>
          </w:p>
        </w:tc>
      </w:tr>
    </w:tbl>
    <w:p w14:paraId="02CC65C0" w14:textId="77777777" w:rsidR="001557D9" w:rsidRDefault="001557D9" w:rsidP="00866CE3">
      <w:pPr>
        <w:rPr>
          <w:rFonts w:asciiTheme="majorBidi" w:hAnsiTheme="majorBidi" w:cstheme="majorBidi"/>
          <w:b/>
          <w:sz w:val="28"/>
          <w:szCs w:val="28"/>
          <w:lang w:val="en-GB"/>
        </w:rPr>
      </w:pPr>
    </w:p>
    <w:p w14:paraId="5EDBF8D5" w14:textId="2B1C8FC7" w:rsidR="009410FE" w:rsidRPr="008B2C91" w:rsidRDefault="009410FE" w:rsidP="009410FE">
      <w:pPr>
        <w:pStyle w:val="BankNormal"/>
        <w:spacing w:before="240"/>
        <w:rPr>
          <w:rFonts w:asciiTheme="majorBidi" w:hAnsiTheme="majorBidi" w:cstheme="majorBidi"/>
          <w:b/>
          <w:bCs/>
          <w:color w:val="0070C0"/>
          <w:szCs w:val="24"/>
        </w:rPr>
      </w:pPr>
      <w:r w:rsidRPr="009410FE">
        <w:rPr>
          <w:rFonts w:asciiTheme="majorBidi" w:hAnsiTheme="majorBidi" w:cstheme="majorBidi"/>
          <w:b/>
          <w:bCs/>
          <w:color w:val="0070C0"/>
          <w:szCs w:val="24"/>
        </w:rPr>
        <w:t>Burglar-resistance Locker cabinet</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5EB6C7E6" w14:textId="77777777" w:rsidTr="00467078">
        <w:tc>
          <w:tcPr>
            <w:tcW w:w="3572" w:type="pct"/>
            <w:gridSpan w:val="2"/>
            <w:shd w:val="clear" w:color="auto" w:fill="D9D9D9" w:themeFill="background1" w:themeFillShade="D9"/>
            <w:vAlign w:val="center"/>
          </w:tcPr>
          <w:p w14:paraId="37E5F33F"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BB198FF"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374731B3"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14A694F"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336A0D35" w14:textId="77777777" w:rsidTr="00467078">
        <w:tc>
          <w:tcPr>
            <w:tcW w:w="3572" w:type="pct"/>
            <w:gridSpan w:val="2"/>
            <w:vAlign w:val="center"/>
          </w:tcPr>
          <w:p w14:paraId="251FB858"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4CEFD020"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7103265" w14:textId="77777777" w:rsidR="009410FE" w:rsidRPr="001F15D5" w:rsidRDefault="009410FE" w:rsidP="00467078">
            <w:pPr>
              <w:suppressAutoHyphens/>
              <w:rPr>
                <w:rFonts w:asciiTheme="majorBidi" w:hAnsiTheme="majorBidi" w:cstheme="majorBidi"/>
                <w:bCs/>
                <w:lang w:val="en-GB"/>
              </w:rPr>
            </w:pPr>
          </w:p>
        </w:tc>
      </w:tr>
      <w:tr w:rsidR="009410FE" w:rsidRPr="001F15D5" w14:paraId="64222102" w14:textId="77777777" w:rsidTr="00467078">
        <w:tc>
          <w:tcPr>
            <w:tcW w:w="3572" w:type="pct"/>
            <w:gridSpan w:val="2"/>
            <w:vAlign w:val="center"/>
          </w:tcPr>
          <w:p w14:paraId="06896CCB"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611F669C"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0CB057BA" w14:textId="77777777" w:rsidR="009410FE" w:rsidRPr="001F15D5" w:rsidRDefault="009410FE" w:rsidP="00467078">
            <w:pPr>
              <w:suppressAutoHyphens/>
              <w:rPr>
                <w:rFonts w:asciiTheme="majorBidi" w:hAnsiTheme="majorBidi" w:cstheme="majorBidi"/>
                <w:bCs/>
                <w:lang w:val="en-GB"/>
              </w:rPr>
            </w:pPr>
          </w:p>
        </w:tc>
      </w:tr>
      <w:tr w:rsidR="009410FE" w:rsidRPr="001F15D5" w14:paraId="06F0584B" w14:textId="77777777" w:rsidTr="00467078">
        <w:tc>
          <w:tcPr>
            <w:tcW w:w="3572" w:type="pct"/>
            <w:gridSpan w:val="2"/>
            <w:vAlign w:val="center"/>
          </w:tcPr>
          <w:p w14:paraId="0C592A8A"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3C19752"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4D6FE8E" w14:textId="77777777" w:rsidR="009410FE" w:rsidRPr="001F15D5" w:rsidRDefault="009410FE" w:rsidP="00467078">
            <w:pPr>
              <w:suppressAutoHyphens/>
              <w:rPr>
                <w:rFonts w:asciiTheme="majorBidi" w:hAnsiTheme="majorBidi" w:cstheme="majorBidi"/>
                <w:bCs/>
                <w:lang w:val="en-GB"/>
              </w:rPr>
            </w:pPr>
          </w:p>
        </w:tc>
      </w:tr>
      <w:tr w:rsidR="009410FE" w:rsidRPr="008A5CFB" w14:paraId="2E44F5D1" w14:textId="77777777" w:rsidTr="00467078">
        <w:tc>
          <w:tcPr>
            <w:tcW w:w="1191" w:type="pct"/>
            <w:vAlign w:val="center"/>
          </w:tcPr>
          <w:p w14:paraId="4D77EC65" w14:textId="77777777" w:rsidR="009410FE" w:rsidRPr="008A5CFB"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2381" w:type="pct"/>
            <w:vAlign w:val="center"/>
          </w:tcPr>
          <w:p w14:paraId="0CB4AC8C" w14:textId="77777777" w:rsidR="009410FE" w:rsidRPr="008A5CFB" w:rsidRDefault="009410FE" w:rsidP="00467078">
            <w:pPr>
              <w:suppressAutoHyphens/>
              <w:rPr>
                <w:rFonts w:asciiTheme="majorBidi" w:hAnsiTheme="majorBidi" w:cstheme="majorBidi"/>
                <w:bCs/>
                <w:sz w:val="22"/>
                <w:szCs w:val="22"/>
                <w:lang w:val="en-GB"/>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etal </w:t>
            </w:r>
            <w:r>
              <w:rPr>
                <w:rFonts w:asciiTheme="majorBidi" w:eastAsiaTheme="minorEastAsia" w:hAnsiTheme="majorBidi" w:cstheme="majorBidi"/>
                <w:sz w:val="22"/>
                <w:szCs w:val="22"/>
              </w:rPr>
              <w:t>S</w:t>
            </w:r>
            <w:r w:rsidRPr="009410FE">
              <w:rPr>
                <w:rFonts w:asciiTheme="majorBidi" w:eastAsiaTheme="minorEastAsia" w:hAnsiTheme="majorBidi" w:cstheme="majorBidi"/>
                <w:sz w:val="22"/>
                <w:szCs w:val="22"/>
              </w:rPr>
              <w:t>ealed</w:t>
            </w:r>
          </w:p>
        </w:tc>
        <w:tc>
          <w:tcPr>
            <w:tcW w:w="714" w:type="pct"/>
            <w:vAlign w:val="center"/>
          </w:tcPr>
          <w:p w14:paraId="0A4C1FC6"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56BA927" w14:textId="77777777" w:rsidR="009410FE" w:rsidRPr="008A5CFB" w:rsidRDefault="009410FE" w:rsidP="00467078">
            <w:pPr>
              <w:suppressAutoHyphens/>
              <w:jc w:val="center"/>
              <w:rPr>
                <w:rFonts w:asciiTheme="majorBidi" w:hAnsiTheme="majorBidi" w:cstheme="majorBidi"/>
                <w:bCs/>
                <w:sz w:val="22"/>
                <w:szCs w:val="22"/>
                <w:lang w:val="en-GB"/>
              </w:rPr>
            </w:pPr>
          </w:p>
        </w:tc>
      </w:tr>
      <w:tr w:rsidR="009410FE" w:rsidRPr="008A5CFB" w14:paraId="62656304" w14:textId="77777777" w:rsidTr="00467078">
        <w:tc>
          <w:tcPr>
            <w:tcW w:w="1191" w:type="pct"/>
            <w:vAlign w:val="center"/>
          </w:tcPr>
          <w:p w14:paraId="269712B1" w14:textId="77777777" w:rsidR="009410FE"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Measurements</w:t>
            </w:r>
          </w:p>
        </w:tc>
        <w:tc>
          <w:tcPr>
            <w:tcW w:w="2381" w:type="pct"/>
            <w:vAlign w:val="center"/>
          </w:tcPr>
          <w:p w14:paraId="0CB4D9E2" w14:textId="51C97A27" w:rsidR="009410FE" w:rsidRPr="009410FE" w:rsidRDefault="009410FE" w:rsidP="00467078">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ax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H165cmxW80cmxD40cm</w:t>
            </w:r>
          </w:p>
          <w:p w14:paraId="111774D1" w14:textId="52CEF0A2" w:rsidR="009410FE" w:rsidRDefault="009410FE" w:rsidP="00467078">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in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H120cmxW70cmxD35cm</w:t>
            </w:r>
          </w:p>
        </w:tc>
        <w:tc>
          <w:tcPr>
            <w:tcW w:w="714" w:type="pct"/>
            <w:vAlign w:val="center"/>
          </w:tcPr>
          <w:p w14:paraId="4BE934DD" w14:textId="77777777" w:rsidR="009410FE" w:rsidRPr="008A5CFB" w:rsidRDefault="009410FE" w:rsidP="004670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C9DF24D" w14:textId="77777777" w:rsidR="009410FE" w:rsidRPr="008A5CFB" w:rsidRDefault="009410FE" w:rsidP="00467078">
            <w:pPr>
              <w:suppressAutoHyphens/>
              <w:jc w:val="center"/>
              <w:rPr>
                <w:rFonts w:asciiTheme="majorBidi" w:hAnsiTheme="majorBidi" w:cstheme="majorBidi"/>
                <w:bCs/>
                <w:sz w:val="22"/>
                <w:szCs w:val="22"/>
                <w:lang w:val="en-GB"/>
              </w:rPr>
            </w:pPr>
          </w:p>
        </w:tc>
      </w:tr>
    </w:tbl>
    <w:p w14:paraId="669471A2" w14:textId="77777777" w:rsidR="009410FE" w:rsidRDefault="009410FE" w:rsidP="009410FE">
      <w:pPr>
        <w:rPr>
          <w:rFonts w:asciiTheme="majorBidi" w:hAnsiTheme="majorBidi" w:cstheme="majorBidi"/>
          <w:b/>
          <w:sz w:val="28"/>
          <w:szCs w:val="28"/>
          <w:lang w:val="en-GB"/>
        </w:rPr>
      </w:pPr>
    </w:p>
    <w:p w14:paraId="76682115" w14:textId="77777777" w:rsidR="001557D9" w:rsidRDefault="001557D9" w:rsidP="00866CE3">
      <w:pPr>
        <w:rPr>
          <w:rFonts w:asciiTheme="majorBidi" w:hAnsiTheme="majorBidi" w:cstheme="majorBidi"/>
          <w:b/>
          <w:sz w:val="28"/>
          <w:szCs w:val="28"/>
          <w:lang w:val="en-GB"/>
        </w:rPr>
      </w:pPr>
    </w:p>
    <w:p w14:paraId="13CA1486" w14:textId="77777777" w:rsidR="001557D9" w:rsidRDefault="001557D9" w:rsidP="00866CE3">
      <w:pPr>
        <w:rPr>
          <w:rFonts w:asciiTheme="majorBidi" w:hAnsiTheme="majorBidi" w:cstheme="majorBidi"/>
          <w:b/>
          <w:sz w:val="28"/>
          <w:szCs w:val="28"/>
          <w:lang w:val="en-GB"/>
        </w:rPr>
      </w:pPr>
    </w:p>
    <w:p w14:paraId="4A8226D4" w14:textId="77777777" w:rsidR="001557D9" w:rsidRDefault="001557D9" w:rsidP="00866CE3">
      <w:pPr>
        <w:rPr>
          <w:rFonts w:asciiTheme="majorBidi" w:hAnsiTheme="majorBidi" w:cstheme="majorBidi"/>
          <w:b/>
          <w:sz w:val="28"/>
          <w:szCs w:val="28"/>
          <w:lang w:val="en-GB"/>
        </w:rPr>
      </w:pPr>
    </w:p>
    <w:p w14:paraId="7E187E29" w14:textId="77777777" w:rsidR="001557D9" w:rsidRDefault="001557D9" w:rsidP="00866CE3">
      <w:pPr>
        <w:rPr>
          <w:rFonts w:asciiTheme="majorBidi" w:hAnsiTheme="majorBidi" w:cstheme="majorBidi"/>
          <w:b/>
          <w:sz w:val="28"/>
          <w:szCs w:val="28"/>
          <w:lang w:val="en-GB"/>
        </w:rPr>
      </w:pPr>
    </w:p>
    <w:p w14:paraId="0CACE15C" w14:textId="77777777" w:rsidR="001557D9" w:rsidRDefault="001557D9" w:rsidP="00866CE3">
      <w:pPr>
        <w:rPr>
          <w:rFonts w:asciiTheme="majorBidi" w:hAnsiTheme="majorBidi" w:cstheme="majorBidi"/>
          <w:b/>
          <w:sz w:val="28"/>
          <w:szCs w:val="28"/>
          <w:lang w:val="en-GB"/>
        </w:rPr>
      </w:pPr>
    </w:p>
    <w:p w14:paraId="5F4E40A4" w14:textId="77777777" w:rsidR="001557D9" w:rsidRDefault="001557D9" w:rsidP="00866CE3">
      <w:pPr>
        <w:rPr>
          <w:rFonts w:asciiTheme="majorBidi" w:hAnsiTheme="majorBidi" w:cstheme="majorBidi"/>
          <w:b/>
          <w:sz w:val="28"/>
          <w:szCs w:val="28"/>
          <w:lang w:val="en-GB"/>
        </w:rPr>
      </w:pPr>
    </w:p>
    <w:p w14:paraId="5812B296" w14:textId="77777777" w:rsidR="001557D9" w:rsidRDefault="001557D9" w:rsidP="00866CE3">
      <w:pPr>
        <w:rPr>
          <w:rFonts w:asciiTheme="majorBidi" w:hAnsiTheme="majorBidi" w:cstheme="majorBidi"/>
          <w:b/>
          <w:sz w:val="28"/>
          <w:szCs w:val="28"/>
          <w:lang w:val="en-GB"/>
        </w:rPr>
      </w:pPr>
    </w:p>
    <w:p w14:paraId="605A0A9E" w14:textId="77777777" w:rsidR="001557D9" w:rsidRDefault="001557D9" w:rsidP="00866CE3">
      <w:pPr>
        <w:rPr>
          <w:rFonts w:asciiTheme="majorBidi" w:hAnsiTheme="majorBidi" w:cstheme="majorBidi"/>
          <w:b/>
          <w:sz w:val="28"/>
          <w:szCs w:val="28"/>
          <w:lang w:val="en-GB"/>
        </w:rPr>
      </w:pPr>
    </w:p>
    <w:p w14:paraId="79563F57" w14:textId="77777777" w:rsidR="001557D9" w:rsidRDefault="001557D9" w:rsidP="00866CE3">
      <w:pPr>
        <w:rPr>
          <w:rFonts w:asciiTheme="majorBidi" w:hAnsiTheme="majorBidi" w:cstheme="majorBidi"/>
          <w:b/>
          <w:sz w:val="28"/>
          <w:szCs w:val="28"/>
          <w:lang w:val="en-GB"/>
        </w:rPr>
      </w:pPr>
    </w:p>
    <w:p w14:paraId="3F044DFD" w14:textId="77777777" w:rsidR="002A754D" w:rsidRDefault="002A754D" w:rsidP="00294978">
      <w:pPr>
        <w:rPr>
          <w:rFonts w:asciiTheme="majorBidi" w:hAnsiTheme="majorBidi" w:cstheme="majorBidi"/>
          <w:b/>
          <w:bCs/>
          <w:sz w:val="36"/>
          <w:szCs w:val="36"/>
        </w:rPr>
      </w:pPr>
    </w:p>
    <w:p w14:paraId="2330AB12"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t>Section V: Quotation Submission Form</w:t>
      </w:r>
    </w:p>
    <w:p w14:paraId="1D1F8D69" w14:textId="77777777" w:rsidR="00294978" w:rsidRDefault="00294978" w:rsidP="00081D35">
      <w:pPr>
        <w:pStyle w:val="BankNormal"/>
        <w:jc w:val="both"/>
        <w:rPr>
          <w:rFonts w:asciiTheme="majorBidi" w:hAnsiTheme="majorBidi" w:cstheme="majorBidi"/>
          <w:b/>
          <w:bCs/>
          <w:szCs w:val="24"/>
        </w:rPr>
      </w:pPr>
    </w:p>
    <w:p w14:paraId="5E80ADA4"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14:paraId="099244C6"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4B650B63" w14:textId="77777777" w:rsidR="00081D35" w:rsidRPr="00915D3B" w:rsidRDefault="00081D35" w:rsidP="00081D35">
      <w:pPr>
        <w:rPr>
          <w:sz w:val="24"/>
          <w:szCs w:val="24"/>
        </w:rPr>
      </w:pPr>
    </w:p>
    <w:p w14:paraId="7E72BC4A" w14:textId="77777777" w:rsidR="00081D35" w:rsidRPr="00915D3B" w:rsidRDefault="00081D35" w:rsidP="00081D35">
      <w:pPr>
        <w:rPr>
          <w:sz w:val="24"/>
          <w:szCs w:val="24"/>
        </w:rPr>
      </w:pPr>
      <w:r w:rsidRPr="00915D3B">
        <w:rPr>
          <w:sz w:val="24"/>
          <w:szCs w:val="24"/>
        </w:rPr>
        <w:t>To</w:t>
      </w:r>
      <w:proofErr w:type="gramStart"/>
      <w:r w:rsidRPr="00915D3B">
        <w:rPr>
          <w:sz w:val="24"/>
          <w:szCs w:val="24"/>
        </w:rPr>
        <w:t xml:space="preserve">:  </w:t>
      </w:r>
      <w:r w:rsidRPr="00915D3B">
        <w:rPr>
          <w:i/>
          <w:sz w:val="24"/>
          <w:szCs w:val="24"/>
        </w:rPr>
        <w:t>[</w:t>
      </w:r>
      <w:proofErr w:type="gramEnd"/>
      <w:r w:rsidRPr="00915D3B">
        <w:rPr>
          <w:i/>
          <w:sz w:val="24"/>
          <w:szCs w:val="24"/>
        </w:rPr>
        <w:t>insert complete name of Purchaser]</w:t>
      </w:r>
    </w:p>
    <w:p w14:paraId="12AE4F3B" w14:textId="77777777" w:rsidR="00081D35" w:rsidRPr="00915D3B" w:rsidRDefault="00081D35" w:rsidP="00081D35">
      <w:pPr>
        <w:ind w:firstLine="420"/>
        <w:rPr>
          <w:sz w:val="24"/>
          <w:szCs w:val="24"/>
        </w:rPr>
      </w:pPr>
    </w:p>
    <w:p w14:paraId="44225716" w14:textId="77777777" w:rsidR="00081D35" w:rsidRPr="00915D3B" w:rsidRDefault="00081D35" w:rsidP="00081D35">
      <w:pPr>
        <w:rPr>
          <w:sz w:val="24"/>
          <w:szCs w:val="24"/>
        </w:rPr>
      </w:pPr>
      <w:r w:rsidRPr="00915D3B">
        <w:rPr>
          <w:sz w:val="24"/>
          <w:szCs w:val="24"/>
        </w:rPr>
        <w:t xml:space="preserve">We, the undersigned, declare that: </w:t>
      </w:r>
    </w:p>
    <w:p w14:paraId="7473B9DC" w14:textId="77777777" w:rsidR="00081D35" w:rsidRPr="00915D3B" w:rsidRDefault="00081D35" w:rsidP="00081D35">
      <w:pPr>
        <w:rPr>
          <w:sz w:val="24"/>
          <w:szCs w:val="24"/>
        </w:rPr>
      </w:pPr>
    </w:p>
    <w:p w14:paraId="16AE2915"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326ABD5B" w14:textId="77777777" w:rsidR="00081D35" w:rsidRPr="00915D3B" w:rsidRDefault="00081D35" w:rsidP="00081D35">
      <w:pPr>
        <w:tabs>
          <w:tab w:val="left" w:pos="540"/>
          <w:tab w:val="num" w:pos="720"/>
        </w:tabs>
        <w:ind w:left="540" w:hanging="540"/>
        <w:jc w:val="both"/>
        <w:rPr>
          <w:sz w:val="24"/>
          <w:szCs w:val="24"/>
        </w:rPr>
      </w:pPr>
    </w:p>
    <w:p w14:paraId="43EF24C6"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14:paraId="48629C2B" w14:textId="77777777" w:rsidR="00081D35" w:rsidRPr="00915D3B" w:rsidRDefault="00081D35" w:rsidP="00081D35">
      <w:pPr>
        <w:pStyle w:val="BankNormal"/>
        <w:tabs>
          <w:tab w:val="left" w:pos="540"/>
          <w:tab w:val="num" w:pos="720"/>
        </w:tabs>
        <w:spacing w:after="0"/>
        <w:ind w:left="540" w:hanging="540"/>
        <w:jc w:val="both"/>
        <w:rPr>
          <w:szCs w:val="24"/>
        </w:rPr>
      </w:pPr>
    </w:p>
    <w:p w14:paraId="0A0DE81A" w14:textId="77777777"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14:paraId="528DF60D" w14:textId="77777777" w:rsidR="00081D35" w:rsidRPr="00915D3B" w:rsidRDefault="00081D35" w:rsidP="00081D35">
      <w:pPr>
        <w:tabs>
          <w:tab w:val="left" w:pos="540"/>
          <w:tab w:val="num" w:pos="720"/>
        </w:tabs>
        <w:ind w:left="540" w:hanging="540"/>
        <w:rPr>
          <w:sz w:val="24"/>
          <w:szCs w:val="24"/>
        </w:rPr>
      </w:pPr>
    </w:p>
    <w:p w14:paraId="2B252AF0"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4BED0756" w14:textId="77777777" w:rsidR="00081D35" w:rsidRPr="00915D3B" w:rsidRDefault="00081D35" w:rsidP="00081D35">
      <w:pPr>
        <w:tabs>
          <w:tab w:val="left" w:pos="540"/>
          <w:tab w:val="num" w:pos="720"/>
        </w:tabs>
        <w:ind w:left="540" w:hanging="540"/>
        <w:jc w:val="both"/>
        <w:rPr>
          <w:sz w:val="24"/>
          <w:szCs w:val="24"/>
        </w:rPr>
      </w:pPr>
    </w:p>
    <w:p w14:paraId="5F3F5963"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1C55216E" w14:textId="77777777" w:rsidR="00081D35" w:rsidRPr="00915D3B" w:rsidRDefault="00081D35" w:rsidP="00081D35">
      <w:pPr>
        <w:tabs>
          <w:tab w:val="left" w:pos="540"/>
        </w:tabs>
        <w:ind w:left="540" w:hanging="540"/>
        <w:jc w:val="both"/>
        <w:rPr>
          <w:sz w:val="24"/>
          <w:szCs w:val="24"/>
        </w:rPr>
      </w:pPr>
    </w:p>
    <w:p w14:paraId="08F0331C"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01E56ADA" w14:textId="77777777" w:rsidR="00081D35" w:rsidRPr="00915D3B" w:rsidRDefault="00081D35" w:rsidP="00081D35">
      <w:pPr>
        <w:jc w:val="both"/>
        <w:rPr>
          <w:sz w:val="24"/>
          <w:szCs w:val="24"/>
        </w:rPr>
      </w:pPr>
    </w:p>
    <w:p w14:paraId="5940F114"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2B6D7BD6" w14:textId="77777777" w:rsidR="00081D35" w:rsidRPr="00915D3B" w:rsidRDefault="00081D35" w:rsidP="00081D35">
      <w:pPr>
        <w:rPr>
          <w:sz w:val="24"/>
          <w:szCs w:val="24"/>
        </w:rPr>
      </w:pPr>
      <w:r w:rsidRPr="00915D3B">
        <w:rPr>
          <w:sz w:val="24"/>
          <w:szCs w:val="24"/>
        </w:rPr>
        <w:t xml:space="preserve"> </w:t>
      </w:r>
    </w:p>
    <w:p w14:paraId="22349CFB"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577713A9" w14:textId="77777777" w:rsidR="00C20202" w:rsidRPr="00964430" w:rsidRDefault="00C20202" w:rsidP="00294978">
      <w:pPr>
        <w:rPr>
          <w:b/>
          <w:bCs/>
          <w:sz w:val="32"/>
          <w:szCs w:val="32"/>
        </w:rPr>
      </w:pPr>
    </w:p>
    <w:p w14:paraId="0E3A295E" w14:textId="77777777" w:rsidR="00C20202" w:rsidRPr="00964430" w:rsidRDefault="00C20202" w:rsidP="00C20202">
      <w:pPr>
        <w:pStyle w:val="BankNormal"/>
        <w:jc w:val="center"/>
        <w:rPr>
          <w:b/>
          <w:bCs/>
          <w:sz w:val="32"/>
          <w:szCs w:val="32"/>
        </w:rPr>
      </w:pPr>
    </w:p>
    <w:p w14:paraId="6851AEFF" w14:textId="77777777" w:rsidR="00C20202" w:rsidRPr="00964430" w:rsidRDefault="00C20202" w:rsidP="00C20202">
      <w:pPr>
        <w:pStyle w:val="BankNormal"/>
        <w:jc w:val="center"/>
        <w:rPr>
          <w:b/>
          <w:bCs/>
          <w:sz w:val="32"/>
          <w:szCs w:val="32"/>
        </w:rPr>
      </w:pPr>
    </w:p>
    <w:p w14:paraId="20B36127" w14:textId="77777777" w:rsidR="00C20202" w:rsidRPr="00964430" w:rsidRDefault="00C20202" w:rsidP="00C20202">
      <w:pPr>
        <w:pStyle w:val="BankNormal"/>
        <w:jc w:val="center"/>
        <w:rPr>
          <w:b/>
          <w:bCs/>
          <w:sz w:val="32"/>
          <w:szCs w:val="32"/>
        </w:rPr>
      </w:pPr>
    </w:p>
    <w:p w14:paraId="1CA2D9F4" w14:textId="77777777" w:rsidR="00C20202" w:rsidRPr="00964430" w:rsidRDefault="00C20202" w:rsidP="00E952C9">
      <w:pPr>
        <w:pStyle w:val="BankNormal"/>
        <w:jc w:val="both"/>
        <w:rPr>
          <w:b/>
          <w:bCs/>
        </w:rPr>
        <w:sectPr w:rsidR="00C20202" w:rsidRPr="00964430" w:rsidSect="007C0B20">
          <w:footerReference w:type="default" r:id="rId10"/>
          <w:type w:val="continuous"/>
          <w:pgSz w:w="11901" w:h="16840" w:code="9"/>
          <w:pgMar w:top="1440" w:right="1440" w:bottom="1440" w:left="1440" w:header="720" w:footer="720" w:gutter="0"/>
          <w:pgNumType w:chapStyle="1"/>
          <w:cols w:space="720"/>
          <w:titlePg/>
          <w:docGrid w:linePitch="272"/>
        </w:sectPr>
      </w:pPr>
    </w:p>
    <w:p w14:paraId="2E9035BE"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6D6A742A" w14:textId="77777777"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34EDCFFA"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27F76DAA" w14:textId="77777777" w:rsidR="007A7E50" w:rsidRPr="00896F83" w:rsidRDefault="007A7E50" w:rsidP="007A7E50">
            <w:pPr>
              <w:suppressAutoHyphens/>
              <w:jc w:val="center"/>
              <w:rPr>
                <w:b/>
                <w:bCs/>
              </w:rPr>
            </w:pPr>
            <w:r w:rsidRPr="00896F83">
              <w:rPr>
                <w:b/>
                <w:bCs/>
              </w:rPr>
              <w:t>Line Item</w:t>
            </w:r>
          </w:p>
          <w:p w14:paraId="5A36D6B7"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04D82105" w14:textId="77777777"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14:paraId="72777DED" w14:textId="77777777"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26E761"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08875EDD"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4C4F0A0B" w14:textId="77777777"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14:paraId="0F4125F6" w14:textId="77777777"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5159F94D"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03BDDBE3"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5A94FEF" w14:textId="77777777" w:rsidR="007A7E50" w:rsidRPr="00896F83" w:rsidRDefault="007A7E50" w:rsidP="007A7E50">
            <w:pPr>
              <w:suppressAutoHyphens/>
              <w:jc w:val="center"/>
              <w:rPr>
                <w:b/>
                <w:bCs/>
              </w:rPr>
            </w:pPr>
            <w:r w:rsidRPr="00896F83">
              <w:rPr>
                <w:b/>
                <w:bCs/>
              </w:rPr>
              <w:t>TOTAL PRICE per line item</w:t>
            </w:r>
          </w:p>
          <w:p w14:paraId="6B6C4DB4" w14:textId="77777777" w:rsidR="007A7E50" w:rsidRPr="00896F83" w:rsidRDefault="007A7E50" w:rsidP="007A7E50">
            <w:pPr>
              <w:suppressAutoHyphens/>
              <w:jc w:val="center"/>
              <w:rPr>
                <w:b/>
                <w:bCs/>
              </w:rPr>
            </w:pPr>
            <w:r>
              <w:rPr>
                <w:b/>
                <w:bCs/>
              </w:rPr>
              <w:t>(Col. 6+7+8</w:t>
            </w:r>
            <w:r w:rsidRPr="00896F83">
              <w:rPr>
                <w:b/>
                <w:bCs/>
              </w:rPr>
              <w:t>)</w:t>
            </w:r>
          </w:p>
        </w:tc>
      </w:tr>
      <w:tr w:rsidR="007A7E50" w:rsidRPr="00896F83" w14:paraId="7F26D047"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22507EB7"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051A049B"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522F64C8"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7F3A2884"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75314450"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7E16B4B5"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481F8980"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7CEAD62D"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58278504" w14:textId="77777777" w:rsidR="007A7E50" w:rsidRPr="00896F83" w:rsidRDefault="007A7E50" w:rsidP="007A7E50">
            <w:pPr>
              <w:suppressAutoHyphens/>
              <w:jc w:val="center"/>
              <w:rPr>
                <w:b/>
                <w:bCs/>
              </w:rPr>
            </w:pPr>
            <w:r w:rsidRPr="00896F83">
              <w:rPr>
                <w:b/>
                <w:bCs/>
              </w:rPr>
              <w:t>9</w:t>
            </w:r>
          </w:p>
        </w:tc>
      </w:tr>
      <w:tr w:rsidR="005342F7" w:rsidRPr="00896F83" w14:paraId="729CAE15"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0F112E3B" w14:textId="77777777" w:rsidR="005342F7" w:rsidRDefault="005342F7" w:rsidP="005342F7">
            <w:pPr>
              <w:spacing w:before="240" w:after="240"/>
              <w:jc w:val="center"/>
              <w:rPr>
                <w:b/>
                <w:bCs/>
                <w:color w:val="000000" w:themeColor="text1"/>
              </w:rPr>
            </w:pPr>
            <w:r>
              <w:rPr>
                <w:b/>
                <w:bCs/>
                <w:color w:val="000000" w:themeColor="text1"/>
              </w:rPr>
              <w:t>01</w:t>
            </w:r>
          </w:p>
        </w:tc>
        <w:tc>
          <w:tcPr>
            <w:tcW w:w="986" w:type="pct"/>
            <w:tcBorders>
              <w:top w:val="double" w:sz="6" w:space="0" w:color="auto"/>
              <w:left w:val="single" w:sz="6" w:space="0" w:color="auto"/>
              <w:bottom w:val="single" w:sz="6" w:space="0" w:color="auto"/>
              <w:right w:val="single" w:sz="6" w:space="0" w:color="auto"/>
            </w:tcBorders>
            <w:vAlign w:val="center"/>
          </w:tcPr>
          <w:p w14:paraId="2127396B" w14:textId="629F7D7F" w:rsidR="005342F7" w:rsidRDefault="005342F7" w:rsidP="005342F7">
            <w:pPr>
              <w:suppressAutoHyphens/>
              <w:rPr>
                <w:color w:val="000000" w:themeColor="text1"/>
              </w:rPr>
            </w:pPr>
            <w:r w:rsidRPr="005342F7">
              <w:rPr>
                <w:color w:val="000000" w:themeColor="text1"/>
              </w:rPr>
              <w:t>Burglar-resistance Safe (metal sealed)</w:t>
            </w:r>
          </w:p>
        </w:tc>
        <w:tc>
          <w:tcPr>
            <w:tcW w:w="402" w:type="pct"/>
            <w:tcBorders>
              <w:top w:val="double" w:sz="6" w:space="0" w:color="auto"/>
              <w:left w:val="single" w:sz="6" w:space="0" w:color="auto"/>
              <w:bottom w:val="single" w:sz="6" w:space="0" w:color="auto"/>
              <w:right w:val="single" w:sz="6" w:space="0" w:color="auto"/>
            </w:tcBorders>
            <w:vAlign w:val="center"/>
          </w:tcPr>
          <w:p w14:paraId="78D2893F" w14:textId="196AC1FD" w:rsidR="005342F7" w:rsidRPr="00896F83" w:rsidRDefault="005342F7" w:rsidP="005342F7">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FE82BC0" w14:textId="1A72D59B" w:rsidR="005342F7" w:rsidRPr="00896F83" w:rsidRDefault="005342F7" w:rsidP="005342F7">
            <w:pPr>
              <w:suppressAutoHyphens/>
              <w:jc w:val="center"/>
              <w:rPr>
                <w:b/>
                <w:bCs/>
                <w:i/>
                <w:iCs/>
                <w:sz w:val="18"/>
                <w:szCs w:val="18"/>
              </w:rPr>
            </w:pPr>
            <w:r>
              <w:rPr>
                <w:b/>
                <w:bCs/>
                <w:i/>
                <w:iCs/>
                <w:sz w:val="18"/>
                <w:szCs w:val="18"/>
              </w:rPr>
              <w:t>02</w:t>
            </w:r>
          </w:p>
        </w:tc>
        <w:tc>
          <w:tcPr>
            <w:tcW w:w="302" w:type="pct"/>
            <w:tcBorders>
              <w:top w:val="double" w:sz="6" w:space="0" w:color="auto"/>
              <w:left w:val="single" w:sz="6" w:space="0" w:color="auto"/>
              <w:bottom w:val="single" w:sz="6" w:space="0" w:color="auto"/>
              <w:right w:val="single" w:sz="6" w:space="0" w:color="auto"/>
            </w:tcBorders>
            <w:vAlign w:val="center"/>
          </w:tcPr>
          <w:p w14:paraId="48E333F3" w14:textId="2CFAA76D" w:rsidR="005342F7" w:rsidRPr="00896F83" w:rsidRDefault="005342F7" w:rsidP="005342F7">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4F4CCAE4" w14:textId="3DB62FCC" w:rsidR="005342F7" w:rsidRPr="00896F83" w:rsidRDefault="005342F7" w:rsidP="005342F7">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50106FF5" w14:textId="6E44283A" w:rsidR="005342F7" w:rsidRPr="00812FE3" w:rsidRDefault="005342F7" w:rsidP="005342F7">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21A3EFC2" w14:textId="660DD266" w:rsidR="005342F7" w:rsidRPr="00896F83" w:rsidRDefault="005342F7" w:rsidP="005342F7">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931B294" w14:textId="2A02FD8E" w:rsidR="005342F7" w:rsidRPr="00896F83" w:rsidRDefault="005342F7" w:rsidP="005342F7">
            <w:pPr>
              <w:pStyle w:val="CommentText"/>
              <w:suppressAutoHyphens/>
              <w:jc w:val="center"/>
              <w:rPr>
                <w:b/>
                <w:bCs/>
                <w:i/>
                <w:iCs/>
                <w:sz w:val="18"/>
                <w:szCs w:val="18"/>
              </w:rPr>
            </w:pPr>
            <w:r w:rsidRPr="00896F83">
              <w:rPr>
                <w:b/>
                <w:bCs/>
                <w:i/>
                <w:iCs/>
                <w:sz w:val="18"/>
                <w:szCs w:val="18"/>
              </w:rPr>
              <w:t>[insert total price per item]</w:t>
            </w:r>
          </w:p>
        </w:tc>
      </w:tr>
      <w:tr w:rsidR="00136D14" w:rsidRPr="00896F83" w14:paraId="1426575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7FCF3F0E" w14:textId="77777777" w:rsidR="00136D14" w:rsidRDefault="00136D14" w:rsidP="00EB6FCB">
            <w:pPr>
              <w:spacing w:before="240" w:after="240"/>
              <w:jc w:val="center"/>
              <w:rPr>
                <w:b/>
                <w:bCs/>
                <w:color w:val="000000" w:themeColor="text1"/>
              </w:rPr>
            </w:pPr>
            <w:r>
              <w:rPr>
                <w:b/>
                <w:bCs/>
                <w:color w:val="000000" w:themeColor="text1"/>
              </w:rPr>
              <w:t>02</w:t>
            </w:r>
          </w:p>
        </w:tc>
        <w:tc>
          <w:tcPr>
            <w:tcW w:w="986" w:type="pct"/>
            <w:tcBorders>
              <w:top w:val="double" w:sz="6" w:space="0" w:color="auto"/>
              <w:left w:val="single" w:sz="6" w:space="0" w:color="auto"/>
              <w:bottom w:val="single" w:sz="6" w:space="0" w:color="auto"/>
              <w:right w:val="single" w:sz="6" w:space="0" w:color="auto"/>
            </w:tcBorders>
            <w:vAlign w:val="center"/>
          </w:tcPr>
          <w:p w14:paraId="4CB2FDC9" w14:textId="3C0D3B0F" w:rsidR="00136D14" w:rsidRDefault="005342F7" w:rsidP="00EB6FCB">
            <w:pPr>
              <w:suppressAutoHyphens/>
              <w:rPr>
                <w:color w:val="000000" w:themeColor="text1"/>
              </w:rPr>
            </w:pPr>
            <w:r w:rsidRPr="005342F7">
              <w:rPr>
                <w:color w:val="000000" w:themeColor="text1"/>
              </w:rPr>
              <w:t>Burglar-resistance Locker cabinet (metal sealed)</w:t>
            </w:r>
          </w:p>
        </w:tc>
        <w:tc>
          <w:tcPr>
            <w:tcW w:w="402" w:type="pct"/>
            <w:tcBorders>
              <w:top w:val="double" w:sz="6" w:space="0" w:color="auto"/>
              <w:left w:val="single" w:sz="6" w:space="0" w:color="auto"/>
              <w:bottom w:val="single" w:sz="6" w:space="0" w:color="auto"/>
              <w:right w:val="single" w:sz="6" w:space="0" w:color="auto"/>
            </w:tcBorders>
            <w:vAlign w:val="center"/>
          </w:tcPr>
          <w:p w14:paraId="09BEF20C" w14:textId="77777777" w:rsidR="00136D14" w:rsidRPr="00896F83" w:rsidRDefault="00136D14" w:rsidP="00EB6FCB">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D586AA8" w14:textId="77777777" w:rsidR="00136D14" w:rsidRPr="00896F83" w:rsidRDefault="00136D14" w:rsidP="00EB6FCB">
            <w:pPr>
              <w:suppressAutoHyphens/>
              <w:jc w:val="center"/>
              <w:rPr>
                <w:b/>
                <w:bCs/>
                <w:i/>
                <w:iCs/>
                <w:sz w:val="18"/>
                <w:szCs w:val="18"/>
              </w:rPr>
            </w:pPr>
            <w:r>
              <w:rPr>
                <w:b/>
                <w:bCs/>
                <w:i/>
                <w:iCs/>
                <w:sz w:val="18"/>
                <w:szCs w:val="18"/>
              </w:rPr>
              <w:t>01</w:t>
            </w:r>
          </w:p>
        </w:tc>
        <w:tc>
          <w:tcPr>
            <w:tcW w:w="302" w:type="pct"/>
            <w:tcBorders>
              <w:top w:val="double" w:sz="6" w:space="0" w:color="auto"/>
              <w:left w:val="single" w:sz="6" w:space="0" w:color="auto"/>
              <w:bottom w:val="single" w:sz="6" w:space="0" w:color="auto"/>
              <w:right w:val="single" w:sz="6" w:space="0" w:color="auto"/>
            </w:tcBorders>
            <w:vAlign w:val="center"/>
          </w:tcPr>
          <w:p w14:paraId="4400A6FE" w14:textId="77777777" w:rsidR="00136D14" w:rsidRPr="00896F83" w:rsidRDefault="00136D14" w:rsidP="00EB6FC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681330C4" w14:textId="77777777" w:rsidR="00136D14" w:rsidRPr="00896F83" w:rsidRDefault="00136D14" w:rsidP="00EB6FC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4342CEE2" w14:textId="77777777" w:rsidR="00136D14" w:rsidRPr="00812FE3" w:rsidRDefault="00136D14" w:rsidP="00EB6FC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75077B5B" w14:textId="77777777" w:rsidR="00136D14" w:rsidRPr="00896F83" w:rsidRDefault="00136D14" w:rsidP="00EB6FC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3B14484C" w14:textId="77777777" w:rsidR="00136D14" w:rsidRPr="00896F83" w:rsidRDefault="00136D14" w:rsidP="00EB6FCB">
            <w:pPr>
              <w:pStyle w:val="CommentText"/>
              <w:suppressAutoHyphens/>
              <w:jc w:val="center"/>
              <w:rPr>
                <w:b/>
                <w:bCs/>
                <w:i/>
                <w:iCs/>
                <w:sz w:val="18"/>
                <w:szCs w:val="18"/>
              </w:rPr>
            </w:pPr>
            <w:r w:rsidRPr="00896F83">
              <w:rPr>
                <w:b/>
                <w:bCs/>
                <w:i/>
                <w:iCs/>
                <w:sz w:val="18"/>
                <w:szCs w:val="18"/>
              </w:rPr>
              <w:t>[insert total price per item]</w:t>
            </w:r>
          </w:p>
        </w:tc>
      </w:tr>
      <w:tr w:rsidR="005342F7" w:rsidRPr="00896F83" w14:paraId="18A77F9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3B3F076C" w14:textId="21446D0F" w:rsidR="005342F7" w:rsidRDefault="005342F7" w:rsidP="005342F7">
            <w:pPr>
              <w:spacing w:before="240" w:after="240"/>
              <w:jc w:val="center"/>
              <w:rPr>
                <w:b/>
                <w:bCs/>
                <w:color w:val="000000" w:themeColor="text1"/>
              </w:rPr>
            </w:pPr>
            <w:r>
              <w:rPr>
                <w:b/>
                <w:bCs/>
                <w:color w:val="000000" w:themeColor="text1"/>
              </w:rPr>
              <w:t>03</w:t>
            </w:r>
          </w:p>
        </w:tc>
        <w:tc>
          <w:tcPr>
            <w:tcW w:w="986" w:type="pct"/>
            <w:tcBorders>
              <w:top w:val="double" w:sz="6" w:space="0" w:color="auto"/>
              <w:left w:val="single" w:sz="6" w:space="0" w:color="auto"/>
              <w:bottom w:val="single" w:sz="6" w:space="0" w:color="auto"/>
              <w:right w:val="single" w:sz="6" w:space="0" w:color="auto"/>
            </w:tcBorders>
            <w:vAlign w:val="center"/>
          </w:tcPr>
          <w:p w14:paraId="7C0C835C" w14:textId="4225DE83" w:rsidR="005342F7" w:rsidRDefault="005342F7" w:rsidP="005342F7">
            <w:pPr>
              <w:suppressAutoHyphens/>
              <w:rPr>
                <w:color w:val="000000" w:themeColor="text1"/>
              </w:rPr>
            </w:pPr>
            <w:r w:rsidRPr="005342F7">
              <w:rPr>
                <w:color w:val="000000" w:themeColor="text1"/>
              </w:rPr>
              <w:t>High-Back Office Chair</w:t>
            </w:r>
          </w:p>
        </w:tc>
        <w:tc>
          <w:tcPr>
            <w:tcW w:w="402" w:type="pct"/>
            <w:tcBorders>
              <w:top w:val="double" w:sz="6" w:space="0" w:color="auto"/>
              <w:left w:val="single" w:sz="6" w:space="0" w:color="auto"/>
              <w:bottom w:val="single" w:sz="6" w:space="0" w:color="auto"/>
              <w:right w:val="single" w:sz="6" w:space="0" w:color="auto"/>
            </w:tcBorders>
            <w:vAlign w:val="center"/>
          </w:tcPr>
          <w:p w14:paraId="07186B6B" w14:textId="3155D697" w:rsidR="005342F7" w:rsidRPr="00896F83" w:rsidRDefault="005342F7" w:rsidP="005342F7">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4EDD9940" w14:textId="5E8C009C" w:rsidR="005342F7" w:rsidRDefault="005342F7" w:rsidP="005342F7">
            <w:pPr>
              <w:suppressAutoHyphens/>
              <w:jc w:val="center"/>
              <w:rPr>
                <w:b/>
                <w:bCs/>
                <w:i/>
                <w:iCs/>
                <w:sz w:val="18"/>
                <w:szCs w:val="18"/>
              </w:rPr>
            </w:pPr>
            <w:r>
              <w:rPr>
                <w:b/>
                <w:bCs/>
                <w:i/>
                <w:iCs/>
                <w:sz w:val="18"/>
                <w:szCs w:val="18"/>
              </w:rPr>
              <w:t>10</w:t>
            </w:r>
          </w:p>
        </w:tc>
        <w:tc>
          <w:tcPr>
            <w:tcW w:w="302" w:type="pct"/>
            <w:tcBorders>
              <w:top w:val="double" w:sz="6" w:space="0" w:color="auto"/>
              <w:left w:val="single" w:sz="6" w:space="0" w:color="auto"/>
              <w:bottom w:val="single" w:sz="6" w:space="0" w:color="auto"/>
              <w:right w:val="single" w:sz="6" w:space="0" w:color="auto"/>
            </w:tcBorders>
            <w:vAlign w:val="center"/>
          </w:tcPr>
          <w:p w14:paraId="264CFAA0" w14:textId="7EACABCD" w:rsidR="005342F7" w:rsidRPr="00896F83" w:rsidRDefault="005342F7" w:rsidP="005342F7">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7237A5D0" w14:textId="4147D0C8" w:rsidR="005342F7" w:rsidRPr="00896F83" w:rsidRDefault="005342F7" w:rsidP="005342F7">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5BE106A9" w14:textId="7B21657D" w:rsidR="005342F7" w:rsidRPr="00812FE3" w:rsidRDefault="005342F7" w:rsidP="005342F7">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62C96306" w14:textId="4B3F6EA3" w:rsidR="005342F7" w:rsidRPr="00896F83" w:rsidRDefault="005342F7" w:rsidP="005342F7">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62E8D104" w14:textId="5B84315D" w:rsidR="005342F7" w:rsidRPr="00896F83" w:rsidRDefault="005342F7" w:rsidP="005342F7">
            <w:pPr>
              <w:pStyle w:val="CommentText"/>
              <w:suppressAutoHyphens/>
              <w:jc w:val="center"/>
              <w:rPr>
                <w:b/>
                <w:bCs/>
                <w:i/>
                <w:iCs/>
                <w:sz w:val="18"/>
                <w:szCs w:val="18"/>
              </w:rPr>
            </w:pPr>
            <w:r w:rsidRPr="00896F83">
              <w:rPr>
                <w:b/>
                <w:bCs/>
                <w:i/>
                <w:iCs/>
                <w:sz w:val="18"/>
                <w:szCs w:val="18"/>
              </w:rPr>
              <w:t>[insert total price per item]</w:t>
            </w:r>
          </w:p>
        </w:tc>
      </w:tr>
      <w:tr w:rsidR="008E3C94" w:rsidRPr="00896F83" w14:paraId="4FED28BA"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1DF256C4" w14:textId="77777777" w:rsidR="008E3C94" w:rsidRPr="00896F83" w:rsidRDefault="008E3C94" w:rsidP="008E3C94">
            <w:pPr>
              <w:jc w:val="center"/>
              <w:rPr>
                <w:b/>
                <w:bCs/>
              </w:rPr>
            </w:pPr>
            <w:r w:rsidRPr="00896F83">
              <w:rPr>
                <w:b/>
                <w:bCs/>
                <w:color w:val="000000" w:themeColor="text1"/>
              </w:rPr>
              <w:t>TOTAL PRICE</w:t>
            </w:r>
          </w:p>
        </w:tc>
        <w:tc>
          <w:tcPr>
            <w:tcW w:w="580" w:type="pct"/>
          </w:tcPr>
          <w:p w14:paraId="74F757B8" w14:textId="77777777" w:rsidR="008E3C94" w:rsidRPr="00896F83" w:rsidRDefault="008E3C94" w:rsidP="008E3C94">
            <w:pPr>
              <w:rPr>
                <w:b/>
                <w:bCs/>
              </w:rPr>
            </w:pPr>
          </w:p>
        </w:tc>
      </w:tr>
    </w:tbl>
    <w:p w14:paraId="58403D36" w14:textId="77777777" w:rsidR="00D9234A" w:rsidRPr="00D9234A" w:rsidRDefault="00D9234A" w:rsidP="00D9234A">
      <w:pPr>
        <w:rPr>
          <w:b/>
          <w:bCs/>
        </w:rPr>
        <w:sectPr w:rsidR="00D9234A" w:rsidRPr="00D9234A" w:rsidSect="00096FB7">
          <w:footerReference w:type="default" r:id="rId11"/>
          <w:footerReference w:type="first" r:id="rId12"/>
          <w:pgSz w:w="16840" w:h="11901" w:orient="landscape" w:code="9"/>
          <w:pgMar w:top="1440" w:right="1440" w:bottom="1440" w:left="1440" w:header="720" w:footer="720" w:gutter="0"/>
          <w:pgNumType w:chapStyle="1"/>
          <w:cols w:space="720"/>
          <w:titlePg/>
          <w:docGrid w:linePitch="272"/>
        </w:sectPr>
      </w:pPr>
    </w:p>
    <w:p w14:paraId="3379320F"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4B824370"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5F61FF4B"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8E3C94">
        <w:rPr>
          <w:rFonts w:asciiTheme="majorBidi" w:hAnsiTheme="majorBidi" w:cstheme="majorBidi"/>
          <w:sz w:val="22"/>
          <w:szCs w:val="22"/>
        </w:rPr>
        <w:t>9</w:t>
      </w:r>
      <w:r w:rsidRPr="00FF00C1">
        <w:rPr>
          <w:rFonts w:asciiTheme="majorBidi" w:hAnsiTheme="majorBidi" w:cstheme="majorBidi"/>
          <w:sz w:val="22"/>
          <w:szCs w:val="22"/>
        </w:rPr>
        <w:t>.</w:t>
      </w:r>
    </w:p>
    <w:p w14:paraId="4D8BD7C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08E0FC74" w14:textId="77777777"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proofErr w:type="spellStart"/>
      <w:r w:rsidR="00912B34" w:rsidRPr="00FF00C1">
        <w:rPr>
          <w:rFonts w:asciiTheme="majorBidi" w:hAnsiTheme="majorBidi" w:cstheme="majorBidi"/>
          <w:sz w:val="22"/>
          <w:szCs w:val="22"/>
        </w:rPr>
        <w:t>Hingun</w:t>
      </w:r>
      <w:proofErr w:type="spellEnd"/>
      <w:r w:rsidRPr="00FF00C1">
        <w:rPr>
          <w:rFonts w:asciiTheme="majorBidi" w:hAnsiTheme="majorBidi" w:cstheme="majorBidi"/>
          <w:sz w:val="22"/>
          <w:szCs w:val="22"/>
        </w:rPr>
        <w:t xml:space="preserve">, Male’, Republic of Maldives (hereinafter called “the Purchaser”), and </w:t>
      </w:r>
    </w:p>
    <w:p w14:paraId="3A41B2DA"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05771E54"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45D33AC8" w14:textId="77777777"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5382E25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5F31518F"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0212B8C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2346D434"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6F478DAE"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2713454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29563C78"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6C5A827C"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674CC668"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7646B4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327396E6"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770B9D1"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5A954C9C" w14:textId="77777777" w:rsidR="00FF00C1" w:rsidRPr="00FF00C1" w:rsidRDefault="00FF00C1" w:rsidP="002B673C">
      <w:pPr>
        <w:spacing w:after="200"/>
        <w:jc w:val="both"/>
        <w:rPr>
          <w:rFonts w:asciiTheme="majorBidi" w:hAnsiTheme="majorBidi" w:cstheme="majorBidi"/>
          <w:sz w:val="22"/>
          <w:szCs w:val="22"/>
        </w:rPr>
      </w:pPr>
    </w:p>
    <w:p w14:paraId="2CA8D3AA" w14:textId="77777777" w:rsidR="002B673C" w:rsidRPr="00FF00C1" w:rsidRDefault="002B673C" w:rsidP="002B673C">
      <w:pPr>
        <w:rPr>
          <w:rFonts w:asciiTheme="majorBidi" w:hAnsiTheme="majorBidi" w:cstheme="majorBidi"/>
          <w:sz w:val="22"/>
          <w:szCs w:val="22"/>
        </w:rPr>
      </w:pPr>
    </w:p>
    <w:p w14:paraId="63CCF62D"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14:paraId="490CF8E2"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040ED1D7" w14:textId="77777777" w:rsidTr="002B673C">
        <w:trPr>
          <w:trHeight w:val="390"/>
          <w:jc w:val="center"/>
        </w:trPr>
        <w:tc>
          <w:tcPr>
            <w:tcW w:w="5068" w:type="dxa"/>
          </w:tcPr>
          <w:p w14:paraId="11B4DC75"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627A2CA0"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325C40DB" w14:textId="77777777" w:rsidTr="002B673C">
        <w:trPr>
          <w:trHeight w:val="2709"/>
          <w:jc w:val="center"/>
        </w:trPr>
        <w:tc>
          <w:tcPr>
            <w:tcW w:w="5068" w:type="dxa"/>
          </w:tcPr>
          <w:p w14:paraId="4794E5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6288813"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BF9187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E2D809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2AA695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97CB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05C58BF" w14:textId="77777777" w:rsidR="007F2BDE" w:rsidRDefault="002B673C" w:rsidP="007F2BDE">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1C567CA" w14:textId="77777777" w:rsidR="002B673C" w:rsidRPr="00FF00C1" w:rsidRDefault="002B673C" w:rsidP="007F2BDE">
            <w:pPr>
              <w:tabs>
                <w:tab w:val="center" w:pos="4680"/>
                <w:tab w:val="right" w:pos="9360"/>
                <w:tab w:val="right" w:pos="981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5D2B600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4102730"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ABC482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42A1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D63717D"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B05A373" w14:textId="77777777" w:rsidR="002B673C" w:rsidRPr="00FF00C1" w:rsidRDefault="002B673C" w:rsidP="002B673C">
            <w:pPr>
              <w:rPr>
                <w:rFonts w:asciiTheme="majorBidi" w:hAnsiTheme="majorBidi" w:cstheme="majorBidi"/>
                <w:sz w:val="22"/>
                <w:szCs w:val="22"/>
              </w:rPr>
            </w:pPr>
          </w:p>
        </w:tc>
      </w:tr>
      <w:tr w:rsidR="002B673C" w:rsidRPr="00FF00C1" w14:paraId="029E58C3" w14:textId="77777777" w:rsidTr="002B673C">
        <w:trPr>
          <w:trHeight w:val="408"/>
          <w:jc w:val="center"/>
        </w:trPr>
        <w:tc>
          <w:tcPr>
            <w:tcW w:w="5068" w:type="dxa"/>
          </w:tcPr>
          <w:p w14:paraId="1830CF61"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23906A19"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7642FAD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2F4B3612" w14:textId="77777777" w:rsidTr="002B673C">
        <w:trPr>
          <w:trHeight w:val="2784"/>
          <w:jc w:val="center"/>
        </w:trPr>
        <w:tc>
          <w:tcPr>
            <w:tcW w:w="5068" w:type="dxa"/>
          </w:tcPr>
          <w:p w14:paraId="0FBFE31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F78CB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81716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8BC6E3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FDDD25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BDBCFB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ABD67F8" w14:textId="77777777"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1F4A5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019AC60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29AB8004"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35AD6E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EF2F26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94B695A"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D15556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679EA4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E1D261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736611B9" w14:textId="77777777" w:rsidR="002B673C" w:rsidRPr="00A045D4" w:rsidRDefault="002B673C" w:rsidP="008D7737">
      <w:pPr>
        <w:pStyle w:val="BankNormal"/>
        <w:jc w:val="center"/>
        <w:rPr>
          <w:szCs w:val="24"/>
        </w:rPr>
      </w:pPr>
    </w:p>
    <w:p w14:paraId="2DC2E776" w14:textId="77777777" w:rsidR="002B673C" w:rsidRPr="00A045D4" w:rsidRDefault="002B673C" w:rsidP="008D7737">
      <w:pPr>
        <w:pStyle w:val="BankNormal"/>
        <w:jc w:val="center"/>
        <w:rPr>
          <w:szCs w:val="24"/>
        </w:rPr>
      </w:pPr>
    </w:p>
    <w:p w14:paraId="29365A15" w14:textId="77777777" w:rsidR="002B673C" w:rsidRPr="00A045D4" w:rsidRDefault="002B673C" w:rsidP="008D7737">
      <w:pPr>
        <w:pStyle w:val="BankNormal"/>
        <w:jc w:val="center"/>
        <w:rPr>
          <w:szCs w:val="24"/>
        </w:rPr>
      </w:pPr>
    </w:p>
    <w:p w14:paraId="252AA4A8" w14:textId="77777777" w:rsidR="002B673C" w:rsidRPr="00A045D4" w:rsidRDefault="002B673C" w:rsidP="008D7737">
      <w:pPr>
        <w:pStyle w:val="BankNormal"/>
        <w:jc w:val="center"/>
        <w:rPr>
          <w:szCs w:val="24"/>
        </w:rPr>
      </w:pPr>
    </w:p>
    <w:p w14:paraId="6FFB9061" w14:textId="77777777" w:rsidR="002B673C" w:rsidRPr="00A045D4" w:rsidRDefault="002B673C" w:rsidP="008D7737">
      <w:pPr>
        <w:pStyle w:val="BankNormal"/>
        <w:jc w:val="center"/>
        <w:rPr>
          <w:szCs w:val="24"/>
        </w:rPr>
      </w:pPr>
    </w:p>
    <w:p w14:paraId="20DEC0CB" w14:textId="77777777" w:rsidR="002B673C" w:rsidRPr="00A045D4" w:rsidRDefault="002B673C" w:rsidP="008D7737">
      <w:pPr>
        <w:pStyle w:val="BankNormal"/>
        <w:jc w:val="center"/>
        <w:rPr>
          <w:szCs w:val="24"/>
        </w:rPr>
      </w:pPr>
    </w:p>
    <w:p w14:paraId="1C96E06C" w14:textId="77777777" w:rsidR="002B673C" w:rsidRPr="00A045D4" w:rsidRDefault="002B673C" w:rsidP="008D7737">
      <w:pPr>
        <w:pStyle w:val="BankNormal"/>
        <w:jc w:val="center"/>
        <w:rPr>
          <w:szCs w:val="24"/>
        </w:rPr>
      </w:pPr>
    </w:p>
    <w:p w14:paraId="632C5D4F" w14:textId="77777777" w:rsidR="002B673C" w:rsidRPr="00A045D4" w:rsidRDefault="002B673C" w:rsidP="008D7737">
      <w:pPr>
        <w:pStyle w:val="BankNormal"/>
        <w:jc w:val="center"/>
        <w:rPr>
          <w:szCs w:val="24"/>
        </w:rPr>
      </w:pPr>
    </w:p>
    <w:p w14:paraId="380483E1" w14:textId="77777777" w:rsidR="002B673C" w:rsidRPr="00A045D4" w:rsidRDefault="002B673C" w:rsidP="008D7737">
      <w:pPr>
        <w:pStyle w:val="BankNormal"/>
        <w:jc w:val="center"/>
        <w:rPr>
          <w:szCs w:val="24"/>
        </w:rPr>
      </w:pPr>
    </w:p>
    <w:p w14:paraId="204422F6" w14:textId="77777777" w:rsidR="002D2244" w:rsidRPr="00964430" w:rsidRDefault="002D2244" w:rsidP="008D7737">
      <w:pPr>
        <w:pStyle w:val="BankNormal"/>
        <w:jc w:val="center"/>
        <w:rPr>
          <w:b/>
          <w:bCs/>
          <w:szCs w:val="24"/>
        </w:rPr>
      </w:pPr>
    </w:p>
    <w:p w14:paraId="70FDF122" w14:textId="77777777" w:rsidR="00D376E6" w:rsidRDefault="00D376E6">
      <w:pPr>
        <w:rPr>
          <w:b/>
          <w:bCs/>
          <w:sz w:val="28"/>
          <w:szCs w:val="28"/>
        </w:rPr>
      </w:pPr>
      <w:r>
        <w:rPr>
          <w:b/>
          <w:bCs/>
          <w:sz w:val="28"/>
          <w:szCs w:val="28"/>
        </w:rPr>
        <w:br w:type="page"/>
      </w:r>
    </w:p>
    <w:p w14:paraId="5918A747"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64B383B0" w14:textId="77777777" w:rsidTr="004644E1">
        <w:tc>
          <w:tcPr>
            <w:tcW w:w="1230" w:type="pct"/>
            <w:gridSpan w:val="2"/>
          </w:tcPr>
          <w:p w14:paraId="21D6276F" w14:textId="77777777" w:rsidR="00E24D9C" w:rsidRPr="00FF00C1" w:rsidRDefault="00E24D9C" w:rsidP="00E24D9C">
            <w:pPr>
              <w:pStyle w:val="sec7-clauses"/>
              <w:spacing w:before="0" w:after="200"/>
              <w:rPr>
                <w:rFonts w:asciiTheme="majorBidi" w:hAnsiTheme="majorBidi" w:cstheme="majorBidi"/>
                <w:sz w:val="22"/>
                <w:szCs w:val="22"/>
              </w:rPr>
            </w:pPr>
            <w:bookmarkStart w:id="126" w:name="_Toc206021028"/>
            <w:r w:rsidRPr="00FF00C1">
              <w:rPr>
                <w:rFonts w:asciiTheme="majorBidi" w:hAnsiTheme="majorBidi" w:cstheme="majorBidi"/>
                <w:sz w:val="22"/>
                <w:szCs w:val="22"/>
              </w:rPr>
              <w:t>Definitions</w:t>
            </w:r>
            <w:bookmarkEnd w:id="126"/>
          </w:p>
        </w:tc>
        <w:tc>
          <w:tcPr>
            <w:tcW w:w="3770" w:type="pct"/>
            <w:gridSpan w:val="2"/>
          </w:tcPr>
          <w:p w14:paraId="2FB3A29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9716FD2"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2FDB9385"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5B7330E"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302E5C7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7D9E9D9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4910B1ED"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2086A58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6889942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01062B30"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4768E9E7" w14:textId="77777777" w:rsidTr="004644E1">
        <w:trPr>
          <w:gridAfter w:val="1"/>
          <w:wAfter w:w="20" w:type="pct"/>
        </w:trPr>
        <w:tc>
          <w:tcPr>
            <w:tcW w:w="1221" w:type="pct"/>
          </w:tcPr>
          <w:p w14:paraId="55CFDA11" w14:textId="77777777" w:rsidR="00E24D9C" w:rsidRPr="00FF00C1" w:rsidRDefault="00E24D9C" w:rsidP="00E24D9C">
            <w:pPr>
              <w:pStyle w:val="sec7-clauses"/>
              <w:spacing w:before="0" w:after="200"/>
              <w:rPr>
                <w:rFonts w:asciiTheme="majorBidi" w:hAnsiTheme="majorBidi" w:cstheme="majorBidi"/>
                <w:sz w:val="22"/>
                <w:szCs w:val="22"/>
              </w:rPr>
            </w:pPr>
            <w:bookmarkStart w:id="127" w:name="_Toc206021043"/>
            <w:r w:rsidRPr="00FF00C1">
              <w:rPr>
                <w:rFonts w:asciiTheme="majorBidi" w:hAnsiTheme="majorBidi" w:cstheme="majorBidi"/>
                <w:sz w:val="22"/>
                <w:szCs w:val="22"/>
              </w:rPr>
              <w:t>Terms of Payment</w:t>
            </w:r>
            <w:bookmarkEnd w:id="127"/>
          </w:p>
        </w:tc>
        <w:tc>
          <w:tcPr>
            <w:tcW w:w="3760" w:type="pct"/>
            <w:gridSpan w:val="2"/>
          </w:tcPr>
          <w:p w14:paraId="21EDAF6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366E7AC7"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1F40CBBE" w14:textId="77777777" w:rsidTr="004644E1">
        <w:trPr>
          <w:gridAfter w:val="1"/>
          <w:wAfter w:w="20" w:type="pct"/>
        </w:trPr>
        <w:tc>
          <w:tcPr>
            <w:tcW w:w="1221" w:type="pct"/>
          </w:tcPr>
          <w:p w14:paraId="1EE212F2"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61FD8117"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554E2B84"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32E850D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1571A1BF"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4356CFDD"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747122F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3356EA65"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286AF2FE"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F8CCFF"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48DD1A7E"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654E3507"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045544E8"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5641395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0EE1C547" w14:textId="77777777" w:rsidTr="004644E1">
        <w:trPr>
          <w:gridAfter w:val="1"/>
          <w:wAfter w:w="20" w:type="pct"/>
        </w:trPr>
        <w:tc>
          <w:tcPr>
            <w:tcW w:w="1221" w:type="pct"/>
          </w:tcPr>
          <w:p w14:paraId="13D50068" w14:textId="77777777" w:rsidR="00E24D9C" w:rsidRPr="00FF00C1" w:rsidRDefault="00E24D9C" w:rsidP="00E24D9C">
            <w:pPr>
              <w:pStyle w:val="sec7-clauses"/>
              <w:spacing w:before="0" w:after="200"/>
              <w:rPr>
                <w:rFonts w:asciiTheme="majorBidi" w:hAnsiTheme="majorBidi" w:cstheme="majorBidi"/>
                <w:sz w:val="22"/>
                <w:szCs w:val="22"/>
              </w:rPr>
            </w:pPr>
            <w:bookmarkStart w:id="128" w:name="_Toc206021049"/>
            <w:r w:rsidRPr="00FF00C1">
              <w:rPr>
                <w:rFonts w:asciiTheme="majorBidi" w:hAnsiTheme="majorBidi" w:cstheme="majorBidi"/>
                <w:sz w:val="22"/>
                <w:szCs w:val="22"/>
              </w:rPr>
              <w:lastRenderedPageBreak/>
              <w:t>Specifications and Standards</w:t>
            </w:r>
            <w:bookmarkEnd w:id="128"/>
          </w:p>
        </w:tc>
        <w:tc>
          <w:tcPr>
            <w:tcW w:w="3760" w:type="pct"/>
            <w:gridSpan w:val="2"/>
          </w:tcPr>
          <w:p w14:paraId="6D7D5B16"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7D1C5BDE"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43FD3DA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6533CA38"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010628E4" w14:textId="77777777" w:rsidTr="004644E1">
        <w:trPr>
          <w:gridAfter w:val="1"/>
          <w:wAfter w:w="20" w:type="pct"/>
        </w:trPr>
        <w:tc>
          <w:tcPr>
            <w:tcW w:w="1221" w:type="pct"/>
          </w:tcPr>
          <w:p w14:paraId="0659DCBC" w14:textId="77777777" w:rsidR="00E24D9C" w:rsidRPr="00FF00C1" w:rsidRDefault="00E24D9C" w:rsidP="00E24D9C">
            <w:pPr>
              <w:pStyle w:val="sec7-clauses"/>
              <w:spacing w:before="0" w:after="200"/>
              <w:rPr>
                <w:rFonts w:asciiTheme="majorBidi" w:hAnsiTheme="majorBidi" w:cstheme="majorBidi"/>
                <w:sz w:val="22"/>
                <w:szCs w:val="22"/>
              </w:rPr>
            </w:pPr>
            <w:bookmarkStart w:id="129" w:name="_Toc206021054"/>
            <w:r w:rsidRPr="00FF00C1">
              <w:rPr>
                <w:rFonts w:asciiTheme="majorBidi" w:hAnsiTheme="majorBidi" w:cstheme="majorBidi"/>
                <w:sz w:val="22"/>
                <w:szCs w:val="22"/>
              </w:rPr>
              <w:t>Liquidated Damages</w:t>
            </w:r>
            <w:bookmarkEnd w:id="129"/>
          </w:p>
        </w:tc>
        <w:tc>
          <w:tcPr>
            <w:tcW w:w="3760" w:type="pct"/>
            <w:gridSpan w:val="2"/>
          </w:tcPr>
          <w:p w14:paraId="4075C4A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0E24C92F" w14:textId="77777777" w:rsidTr="004644E1">
        <w:trPr>
          <w:gridAfter w:val="1"/>
          <w:wAfter w:w="20" w:type="pct"/>
        </w:trPr>
        <w:tc>
          <w:tcPr>
            <w:tcW w:w="1221" w:type="pct"/>
          </w:tcPr>
          <w:p w14:paraId="645B6DB8" w14:textId="77777777" w:rsidR="00E24D9C" w:rsidRPr="00FF00C1" w:rsidRDefault="00E24D9C" w:rsidP="00E24D9C">
            <w:pPr>
              <w:pStyle w:val="sec7-clauses"/>
              <w:spacing w:before="0" w:after="200"/>
              <w:rPr>
                <w:rFonts w:asciiTheme="majorBidi" w:hAnsiTheme="majorBidi" w:cstheme="majorBidi"/>
                <w:sz w:val="22"/>
                <w:szCs w:val="22"/>
              </w:rPr>
            </w:pPr>
            <w:bookmarkStart w:id="130" w:name="_Toc206021055"/>
            <w:r w:rsidRPr="00FF00C1">
              <w:rPr>
                <w:rFonts w:asciiTheme="majorBidi" w:hAnsiTheme="majorBidi" w:cstheme="majorBidi"/>
                <w:sz w:val="22"/>
                <w:szCs w:val="22"/>
              </w:rPr>
              <w:lastRenderedPageBreak/>
              <w:t>Warranty</w:t>
            </w:r>
            <w:bookmarkEnd w:id="130"/>
            <w:r w:rsidRPr="00FF00C1">
              <w:rPr>
                <w:rFonts w:asciiTheme="majorBidi" w:hAnsiTheme="majorBidi" w:cstheme="majorBidi"/>
                <w:sz w:val="22"/>
                <w:szCs w:val="22"/>
              </w:rPr>
              <w:t xml:space="preserve"> </w:t>
            </w:r>
          </w:p>
        </w:tc>
        <w:tc>
          <w:tcPr>
            <w:tcW w:w="3760" w:type="pct"/>
            <w:gridSpan w:val="2"/>
          </w:tcPr>
          <w:p w14:paraId="228D233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B8C74C2"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7667FB68"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616A8F17" w14:textId="77777777" w:rsidTr="004644E1">
        <w:trPr>
          <w:gridAfter w:val="1"/>
          <w:wAfter w:w="20" w:type="pct"/>
        </w:trPr>
        <w:tc>
          <w:tcPr>
            <w:tcW w:w="1221" w:type="pct"/>
          </w:tcPr>
          <w:p w14:paraId="3446C20D"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198F4C7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2975E9C5"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2B95F14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3256DC6F"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49535069"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1C40ADEE"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Hingun</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Maafannu</w:t>
            </w:r>
            <w:proofErr w:type="spellEnd"/>
          </w:p>
          <w:p w14:paraId="785D3882"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2B4DC42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5000426A" w14:textId="77777777" w:rsidR="00E24D9C" w:rsidRDefault="00E24D9C" w:rsidP="007A7D69">
      <w:pPr>
        <w:pStyle w:val="BankNormal"/>
        <w:rPr>
          <w:b/>
          <w:bCs/>
          <w:sz w:val="28"/>
          <w:szCs w:val="28"/>
        </w:rPr>
      </w:pPr>
    </w:p>
    <w:p w14:paraId="3500CD47" w14:textId="77777777" w:rsidR="00D9234A" w:rsidRDefault="00D9234A" w:rsidP="007A7D69">
      <w:pPr>
        <w:pStyle w:val="BankNormal"/>
        <w:rPr>
          <w:b/>
          <w:bCs/>
          <w:sz w:val="28"/>
          <w:szCs w:val="28"/>
        </w:rPr>
      </w:pPr>
    </w:p>
    <w:p w14:paraId="7ACFDE6D" w14:textId="77777777" w:rsidR="00D9234A" w:rsidRDefault="00D9234A" w:rsidP="007A7D69">
      <w:pPr>
        <w:pStyle w:val="BankNormal"/>
        <w:rPr>
          <w:b/>
          <w:bCs/>
          <w:sz w:val="28"/>
          <w:szCs w:val="28"/>
        </w:rPr>
      </w:pPr>
    </w:p>
    <w:p w14:paraId="1395004C" w14:textId="77777777" w:rsidR="00D9234A" w:rsidRDefault="00D9234A" w:rsidP="007A7D69">
      <w:pPr>
        <w:pStyle w:val="BankNormal"/>
        <w:rPr>
          <w:b/>
          <w:bCs/>
          <w:sz w:val="28"/>
          <w:szCs w:val="28"/>
        </w:rPr>
      </w:pPr>
    </w:p>
    <w:p w14:paraId="56393175" w14:textId="77777777" w:rsidR="00D9234A" w:rsidRDefault="00D9234A" w:rsidP="007A7D69">
      <w:pPr>
        <w:pStyle w:val="BankNormal"/>
        <w:rPr>
          <w:b/>
          <w:bCs/>
          <w:sz w:val="28"/>
          <w:szCs w:val="28"/>
        </w:rPr>
      </w:pPr>
    </w:p>
    <w:p w14:paraId="6B2B4B24" w14:textId="77777777" w:rsidR="00D9234A" w:rsidRDefault="00D9234A" w:rsidP="007A7D69">
      <w:pPr>
        <w:pStyle w:val="BankNormal"/>
        <w:rPr>
          <w:b/>
          <w:bCs/>
          <w:sz w:val="28"/>
          <w:szCs w:val="28"/>
        </w:rPr>
      </w:pPr>
    </w:p>
    <w:p w14:paraId="76EE84A8" w14:textId="77777777" w:rsidR="00D9234A" w:rsidRDefault="00D9234A" w:rsidP="007A7D69">
      <w:pPr>
        <w:pStyle w:val="BankNormal"/>
        <w:rPr>
          <w:b/>
          <w:bCs/>
          <w:sz w:val="28"/>
          <w:szCs w:val="28"/>
        </w:rPr>
      </w:pPr>
    </w:p>
    <w:p w14:paraId="3764267B" w14:textId="77777777" w:rsidR="00D9234A" w:rsidRDefault="00D9234A" w:rsidP="007A7D69">
      <w:pPr>
        <w:pStyle w:val="BankNormal"/>
        <w:rPr>
          <w:b/>
          <w:bCs/>
          <w:sz w:val="28"/>
          <w:szCs w:val="28"/>
        </w:rPr>
      </w:pPr>
    </w:p>
    <w:p w14:paraId="1825037E" w14:textId="77777777" w:rsidR="00D9234A" w:rsidRDefault="00D9234A" w:rsidP="007A7D69">
      <w:pPr>
        <w:pStyle w:val="BankNormal"/>
        <w:rPr>
          <w:b/>
          <w:bCs/>
          <w:sz w:val="28"/>
          <w:szCs w:val="28"/>
        </w:rPr>
      </w:pPr>
    </w:p>
    <w:p w14:paraId="5F03C533" w14:textId="77777777" w:rsidR="00D9234A" w:rsidRDefault="00D9234A" w:rsidP="007A7D69">
      <w:pPr>
        <w:pStyle w:val="BankNormal"/>
        <w:rPr>
          <w:b/>
          <w:bCs/>
          <w:sz w:val="28"/>
          <w:szCs w:val="28"/>
        </w:rPr>
      </w:pPr>
    </w:p>
    <w:p w14:paraId="2EB119DC" w14:textId="77777777" w:rsidR="00D9234A" w:rsidRDefault="00D9234A" w:rsidP="007A7D69">
      <w:pPr>
        <w:pStyle w:val="BankNormal"/>
        <w:rPr>
          <w:b/>
          <w:bCs/>
          <w:sz w:val="28"/>
          <w:szCs w:val="28"/>
        </w:rPr>
      </w:pPr>
    </w:p>
    <w:p w14:paraId="5B39C8B7" w14:textId="77777777" w:rsidR="00D9234A" w:rsidRDefault="00D9234A" w:rsidP="007A7D69">
      <w:pPr>
        <w:pStyle w:val="BankNormal"/>
        <w:rPr>
          <w:b/>
          <w:bCs/>
          <w:sz w:val="28"/>
          <w:szCs w:val="28"/>
        </w:rPr>
      </w:pPr>
    </w:p>
    <w:p w14:paraId="52D5EC5F" w14:textId="77777777" w:rsidR="00D9234A" w:rsidRDefault="00D9234A" w:rsidP="007A7D69">
      <w:pPr>
        <w:pStyle w:val="BankNormal"/>
        <w:rPr>
          <w:b/>
          <w:bCs/>
          <w:sz w:val="28"/>
          <w:szCs w:val="28"/>
        </w:rPr>
      </w:pPr>
    </w:p>
    <w:p w14:paraId="73D9D4D2" w14:textId="77777777" w:rsidR="00D9234A" w:rsidRDefault="00D9234A" w:rsidP="007A7D69">
      <w:pPr>
        <w:pStyle w:val="BankNormal"/>
        <w:rPr>
          <w:b/>
          <w:bCs/>
          <w:sz w:val="28"/>
          <w:szCs w:val="28"/>
        </w:rPr>
      </w:pPr>
    </w:p>
    <w:tbl>
      <w:tblPr>
        <w:tblW w:w="0" w:type="auto"/>
        <w:tblLayout w:type="fixed"/>
        <w:tblLook w:val="0000" w:firstRow="0" w:lastRow="0" w:firstColumn="0" w:lastColumn="0" w:noHBand="0" w:noVBand="0"/>
      </w:tblPr>
      <w:tblGrid>
        <w:gridCol w:w="8836"/>
      </w:tblGrid>
      <w:tr w:rsidR="00D9234A" w:rsidRPr="00633E6D" w14:paraId="0660CE02" w14:textId="77777777" w:rsidTr="00D9234A">
        <w:trPr>
          <w:trHeight w:val="226"/>
        </w:trPr>
        <w:tc>
          <w:tcPr>
            <w:tcW w:w="8836" w:type="dxa"/>
            <w:vAlign w:val="center"/>
          </w:tcPr>
          <w:p w14:paraId="06C6741A" w14:textId="77777777" w:rsidR="00D9234A" w:rsidRPr="0079338C" w:rsidRDefault="00D9234A" w:rsidP="00D9234A">
            <w:pPr>
              <w:pStyle w:val="S4-header1"/>
              <w:spacing w:line="276" w:lineRule="auto"/>
              <w:rPr>
                <w:sz w:val="28"/>
                <w:szCs w:val="16"/>
              </w:rPr>
            </w:pPr>
            <w:bookmarkStart w:id="131" w:name="_Toc23238065"/>
            <w:bookmarkStart w:id="132" w:name="_Toc41971557"/>
            <w:bookmarkStart w:id="133" w:name="_Toc78273068"/>
            <w:bookmarkStart w:id="134" w:name="_Toc111009246"/>
            <w:bookmarkStart w:id="135" w:name="_Toc235676650"/>
            <w:bookmarkStart w:id="136" w:name="_Toc409681736"/>
            <w:bookmarkStart w:id="137" w:name="_Toc428352207"/>
            <w:bookmarkStart w:id="138" w:name="_Toc438907198"/>
            <w:bookmarkStart w:id="139" w:name="_Toc438907298"/>
            <w:r w:rsidRPr="0079338C">
              <w:rPr>
                <w:sz w:val="28"/>
                <w:szCs w:val="16"/>
              </w:rPr>
              <w:lastRenderedPageBreak/>
              <w:br w:type="page"/>
            </w:r>
            <w:bookmarkStart w:id="140" w:name="_Toc41971550"/>
            <w:bookmarkStart w:id="141" w:name="_Toc125871319"/>
            <w:bookmarkStart w:id="142" w:name="_Toc139856167"/>
            <w:bookmarkStart w:id="143" w:name="_Toc235671321"/>
            <w:r w:rsidRPr="0079338C">
              <w:rPr>
                <w:sz w:val="28"/>
                <w:szCs w:val="16"/>
              </w:rPr>
              <w:t>Form of Tender Security</w:t>
            </w:r>
            <w:bookmarkEnd w:id="140"/>
            <w:bookmarkEnd w:id="141"/>
            <w:r w:rsidRPr="0079338C">
              <w:rPr>
                <w:sz w:val="28"/>
                <w:szCs w:val="16"/>
              </w:rPr>
              <w:t xml:space="preserve"> (Bank Guarantee)</w:t>
            </w:r>
            <w:bookmarkEnd w:id="142"/>
            <w:bookmarkEnd w:id="143"/>
          </w:p>
        </w:tc>
      </w:tr>
    </w:tbl>
    <w:p w14:paraId="4ACBDDEB" w14:textId="77777777" w:rsidR="00D9234A" w:rsidRPr="00633E6D" w:rsidRDefault="00D9234A" w:rsidP="00D9234A">
      <w:r w:rsidRPr="00633E6D">
        <w:t>The Issuing Bank shall fill in this Bank Guarantee Form in accordance with the instructions indicated.</w:t>
      </w:r>
    </w:p>
    <w:p w14:paraId="0A0D6D3F" w14:textId="77777777" w:rsidR="00D9234A" w:rsidRPr="00633E6D" w:rsidRDefault="00D9234A" w:rsidP="00D9234A">
      <w:pPr>
        <w:pStyle w:val="NormalWeb"/>
        <w:spacing w:before="0" w:beforeAutospacing="0" w:after="200" w:afterAutospacing="0"/>
        <w:rPr>
          <w:rFonts w:ascii="Times New Roman" w:hAnsi="Times New Roman"/>
        </w:rPr>
      </w:pPr>
      <w:r w:rsidRPr="00633E6D">
        <w:rPr>
          <w:rFonts w:ascii="Times New Roman" w:hAnsi="Times New Roman"/>
        </w:rPr>
        <w:t>………………………………… {Bank’s Name, and Address of Issuing Branch or Office}</w:t>
      </w:r>
    </w:p>
    <w:p w14:paraId="4024BA71" w14:textId="77777777" w:rsidR="00D9234A" w:rsidRPr="0079338C" w:rsidRDefault="00D9234A" w:rsidP="00D9234A">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 xml:space="preserve">Beneficiary:  </w:t>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sz w:val="22"/>
          <w:szCs w:val="22"/>
        </w:rPr>
        <w:t xml:space="preserve"> {Name and Address of Employer}</w:t>
      </w:r>
    </w:p>
    <w:p w14:paraId="5C114F80" w14:textId="77777777" w:rsidR="00D9234A" w:rsidRPr="0079338C" w:rsidRDefault="00D9234A" w:rsidP="00D9234A">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Date:</w:t>
      </w:r>
      <w:r w:rsidRPr="0079338C">
        <w:rPr>
          <w:rFonts w:ascii="Times New Roman" w:hAnsi="Times New Roman"/>
          <w:sz w:val="22"/>
          <w:szCs w:val="22"/>
        </w:rPr>
        <w:t xml:space="preserve">  </w:t>
      </w:r>
    </w:p>
    <w:p w14:paraId="1F23C229" w14:textId="77777777" w:rsidR="00D9234A" w:rsidRPr="0079338C" w:rsidRDefault="00D9234A" w:rsidP="00D9234A">
      <w:pPr>
        <w:pStyle w:val="NormalWeb"/>
        <w:spacing w:before="0" w:beforeAutospacing="0" w:after="160" w:afterAutospacing="0" w:line="276" w:lineRule="auto"/>
        <w:rPr>
          <w:rFonts w:ascii="Times New Roman" w:hAnsi="Times New Roman"/>
        </w:rPr>
      </w:pPr>
      <w:r w:rsidRPr="0079338C">
        <w:rPr>
          <w:rFonts w:ascii="Times New Roman" w:hAnsi="Times New Roman"/>
          <w:b/>
        </w:rPr>
        <w:t>TENDER GUARANTEE No.:</w:t>
      </w:r>
      <w:r w:rsidRPr="0079338C">
        <w:rPr>
          <w:rFonts w:ascii="Times New Roman" w:hAnsi="Times New Roman"/>
        </w:rPr>
        <w:t xml:space="preserve"> __________________________ </w:t>
      </w:r>
    </w:p>
    <w:p w14:paraId="39DC5E82"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5622833B"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Furthermore, we understand that, according to your conditions, Tenders must be supported by a Tender guarantee.</w:t>
      </w:r>
    </w:p>
    <w:p w14:paraId="05115EC1"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At the request of the Tenderer, we ____________________ {name of Bank} hereby irrevocably undertake to pay you any sum or sums not exceeding in total an amount of ___________ </w:t>
      </w:r>
      <w:r w:rsidRPr="00633E6D">
        <w:rPr>
          <w:rFonts w:ascii="Times New Roman" w:hAnsi="Times New Roman"/>
          <w:u w:val="single"/>
        </w:rPr>
        <w:t>[</w:t>
      </w:r>
      <w:r w:rsidRPr="00633E6D">
        <w:rPr>
          <w:rFonts w:ascii="Times New Roman" w:hAnsi="Times New Roman"/>
        </w:rPr>
        <w:t>amount in figures] (____________) [amount in words] upon receipt by us of your first demand in writing accompanied by a written statement stating that the Tenderer is in breach of its obligation(s) under the Tender conditions, because the Tenderer:</w:t>
      </w:r>
    </w:p>
    <w:p w14:paraId="066CD04F" w14:textId="77777777" w:rsidR="00D9234A" w:rsidRPr="00633E6D" w:rsidRDefault="00D9234A" w:rsidP="00D9234A">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(a) </w:t>
      </w:r>
      <w:r w:rsidRPr="00633E6D">
        <w:rPr>
          <w:rFonts w:ascii="Times New Roman" w:hAnsi="Times New Roman"/>
        </w:rPr>
        <w:tab/>
        <w:t>Has withdrawn its Tender during the period of Tender validity specified by the Tenderer in the Form of Tender; or</w:t>
      </w:r>
    </w:p>
    <w:p w14:paraId="17801109" w14:textId="77777777" w:rsidR="00D9234A" w:rsidRPr="00633E6D" w:rsidRDefault="00D9234A" w:rsidP="00D9234A">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(b) </w:t>
      </w:r>
      <w:r w:rsidRPr="00633E6D">
        <w:rPr>
          <w:rFonts w:ascii="Times New Roman" w:hAnsi="Times New Roman"/>
        </w:rPr>
        <w:tab/>
        <w:t>having been notified of the acceptance of its Tender by the Employer during the period of Tender validity, (</w:t>
      </w:r>
      <w:proofErr w:type="spellStart"/>
      <w:r w:rsidRPr="00633E6D">
        <w:rPr>
          <w:rFonts w:ascii="Times New Roman" w:hAnsi="Times New Roman"/>
        </w:rPr>
        <w:t>i</w:t>
      </w:r>
      <w:proofErr w:type="spellEnd"/>
      <w:r w:rsidRPr="00633E6D">
        <w:rPr>
          <w:rFonts w:ascii="Times New Roman" w:hAnsi="Times New Roman"/>
        </w:rPr>
        <w:t>) fails or refuses to execute the Contract Form, if required, or (ii) fails or refuses to furnish the performance security, in</w:t>
      </w:r>
      <w:r>
        <w:rPr>
          <w:rFonts w:ascii="Times New Roman" w:hAnsi="Times New Roman"/>
        </w:rPr>
        <w:t xml:space="preserve"> accordance with the Tender documents.</w:t>
      </w:r>
    </w:p>
    <w:p w14:paraId="271A51CD" w14:textId="77777777" w:rsidR="00D9234A" w:rsidRPr="00633E6D" w:rsidRDefault="00D9234A" w:rsidP="00D9234A">
      <w:pPr>
        <w:pStyle w:val="NormalWeb"/>
        <w:spacing w:before="0" w:beforeAutospacing="0" w:after="160" w:afterAutospacing="0" w:line="276" w:lineRule="auto"/>
        <w:jc w:val="both"/>
        <w:rPr>
          <w:rFonts w:ascii="Times New Roman" w:hAnsi="Times New Roman"/>
          <w:color w:val="000000"/>
        </w:rPr>
      </w:pPr>
      <w:r w:rsidRPr="00633E6D">
        <w:rPr>
          <w:rFonts w:ascii="Times New Roman" w:hAnsi="Times New Roman"/>
          <w:color w:val="000000"/>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633E6D">
        <w:rPr>
          <w:rFonts w:ascii="Times New Roman" w:hAnsi="Times New Roman"/>
          <w:color w:val="000000"/>
        </w:rPr>
        <w:t>i</w:t>
      </w:r>
      <w:proofErr w:type="spellEnd"/>
      <w:r w:rsidRPr="00633E6D">
        <w:rPr>
          <w:rFonts w:ascii="Times New Roman" w:hAnsi="Times New Roman"/>
          <w:color w:val="000000"/>
        </w:rPr>
        <w:t xml:space="preserve">) our receipt of a copy your notification to the Tenderer of the name of the successful Tenderer; or (ii) </w:t>
      </w:r>
      <w:r w:rsidRPr="00633E6D">
        <w:rPr>
          <w:rFonts w:ascii="Times New Roman" w:hAnsi="Times New Roman"/>
          <w:color w:val="FF0000"/>
        </w:rPr>
        <w:t>{insert date}</w:t>
      </w:r>
      <w:r w:rsidRPr="00633E6D">
        <w:rPr>
          <w:rFonts w:ascii="Times New Roman" w:hAnsi="Times New Roman"/>
          <w:color w:val="000000"/>
        </w:rPr>
        <w:t>twenty-eight days after the expiration of the Tenderer’s Tender.</w:t>
      </w:r>
    </w:p>
    <w:p w14:paraId="37C0DC8C"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Consequently, any demand for payment under this guarantee must be received by us at the office on or before that date.</w:t>
      </w:r>
    </w:p>
    <w:p w14:paraId="7CD9ADBD" w14:textId="77777777" w:rsidR="00D9234A" w:rsidRDefault="00D9234A" w:rsidP="00D9234A">
      <w:pPr>
        <w:pStyle w:val="NormalWeb"/>
        <w:spacing w:before="0" w:beforeAutospacing="0" w:after="160" w:afterAutospacing="0" w:line="276" w:lineRule="auto"/>
        <w:rPr>
          <w:rFonts w:ascii="Times New Roman" w:hAnsi="Times New Roman"/>
        </w:rPr>
      </w:pPr>
      <w:r w:rsidRPr="00633E6D">
        <w:rPr>
          <w:rFonts w:ascii="Times New Roman" w:hAnsi="Times New Roman"/>
        </w:rPr>
        <w:t xml:space="preserve">This guarantee is subject to the Uniform Rules for Demand Guarantees, ICC Publication No. </w:t>
      </w:r>
      <w:r>
        <w:rPr>
          <w:rFonts w:ascii="Times New Roman" w:hAnsi="Times New Roman"/>
        </w:rPr>
        <w:t>758</w:t>
      </w:r>
    </w:p>
    <w:p w14:paraId="45EB256B" w14:textId="77777777" w:rsidR="00D9234A" w:rsidRPr="00633E6D" w:rsidRDefault="00D9234A" w:rsidP="00D9234A">
      <w:pPr>
        <w:pStyle w:val="NormalWeb"/>
        <w:spacing w:before="0" w:beforeAutospacing="0" w:after="160" w:afterAutospacing="0" w:line="276" w:lineRule="auto"/>
        <w:ind w:firstLine="720"/>
        <w:rPr>
          <w:rFonts w:ascii="Times New Roman" w:hAnsi="Times New Roman"/>
        </w:rPr>
      </w:pPr>
      <w:r>
        <w:rPr>
          <w:rFonts w:ascii="Times New Roman" w:hAnsi="Times New Roman"/>
        </w:rPr>
        <w:t>For or on Behalf Of:</w:t>
      </w:r>
    </w:p>
    <w:p w14:paraId="69075A27" w14:textId="77777777" w:rsidR="00D9234A" w:rsidRDefault="00D9234A" w:rsidP="00D9234A">
      <w:pPr>
        <w:pStyle w:val="NormalWeb"/>
        <w:spacing w:line="276" w:lineRule="auto"/>
        <w:rPr>
          <w:rFonts w:ascii="Times New Roman" w:hAnsi="Times New Roman"/>
        </w:rPr>
      </w:pPr>
      <w:r w:rsidRPr="00633E6D">
        <w:rPr>
          <w:rFonts w:ascii="Times New Roman" w:hAnsi="Times New Roman"/>
        </w:rPr>
        <w:t>[signature(s]</w:t>
      </w:r>
    </w:p>
    <w:p w14:paraId="5A1A73AA" w14:textId="77777777" w:rsidR="00D9234A" w:rsidRPr="0079338C" w:rsidRDefault="00D9234A" w:rsidP="00D9234A">
      <w:pPr>
        <w:pStyle w:val="NormalWeb"/>
        <w:spacing w:line="276" w:lineRule="auto"/>
        <w:rPr>
          <w:rFonts w:ascii="Times New Roman" w:hAnsi="Times New Roman"/>
          <w:b/>
        </w:rPr>
      </w:pPr>
    </w:p>
    <w:p w14:paraId="43D4375F" w14:textId="77777777" w:rsidR="00D9234A" w:rsidRPr="00B9529B" w:rsidRDefault="00D9234A" w:rsidP="00D9234A">
      <w:pPr>
        <w:pStyle w:val="S9Header1"/>
      </w:pPr>
      <w:r w:rsidRPr="00B9529B">
        <w:lastRenderedPageBreak/>
        <w:t>Performance Security</w:t>
      </w:r>
      <w:bookmarkEnd w:id="131"/>
      <w:bookmarkEnd w:id="132"/>
      <w:bookmarkEnd w:id="133"/>
      <w:bookmarkEnd w:id="134"/>
      <w:bookmarkEnd w:id="135"/>
      <w:bookmarkEnd w:id="136"/>
    </w:p>
    <w:bookmarkEnd w:id="137"/>
    <w:bookmarkEnd w:id="138"/>
    <w:bookmarkEnd w:id="139"/>
    <w:p w14:paraId="3F5CFF98" w14:textId="77777777" w:rsidR="00D9234A" w:rsidRPr="00B9529B" w:rsidRDefault="00D9234A" w:rsidP="00D9234A">
      <w:pPr>
        <w:pStyle w:val="Footer"/>
        <w:rPr>
          <w:i/>
          <w:iCs/>
          <w:sz w:val="22"/>
          <w:szCs w:val="22"/>
        </w:rPr>
      </w:pPr>
      <w:r w:rsidRPr="00B9529B">
        <w:rPr>
          <w:i/>
          <w:iCs/>
          <w:sz w:val="22"/>
          <w:szCs w:val="22"/>
        </w:rPr>
        <w:t xml:space="preserve"> [The issuing bank, as requested by the successful </w:t>
      </w:r>
      <w:r>
        <w:rPr>
          <w:i/>
          <w:iCs/>
          <w:sz w:val="22"/>
          <w:szCs w:val="22"/>
        </w:rPr>
        <w:t>Tenderer</w:t>
      </w:r>
      <w:r w:rsidRPr="00B9529B">
        <w:rPr>
          <w:i/>
          <w:iCs/>
          <w:sz w:val="22"/>
          <w:szCs w:val="22"/>
        </w:rPr>
        <w:t xml:space="preserve">, shall fill in this form in accordance with the instructions indicated]  </w:t>
      </w:r>
    </w:p>
    <w:p w14:paraId="6DC63A04" w14:textId="77777777" w:rsidR="00D9234A" w:rsidRPr="00B9529B" w:rsidRDefault="00D9234A" w:rsidP="00D9234A">
      <w:pPr>
        <w:spacing w:before="120" w:after="120"/>
        <w:jc w:val="right"/>
        <w:rPr>
          <w:sz w:val="22"/>
          <w:szCs w:val="22"/>
        </w:rPr>
      </w:pPr>
      <w:r w:rsidRPr="00B9529B">
        <w:rPr>
          <w:sz w:val="22"/>
          <w:szCs w:val="22"/>
        </w:rPr>
        <w:t xml:space="preserve">Date: </w:t>
      </w:r>
      <w:r w:rsidRPr="00B9529B">
        <w:rPr>
          <w:i/>
          <w:iCs/>
          <w:sz w:val="22"/>
          <w:szCs w:val="22"/>
        </w:rPr>
        <w:t>[insert date (as day, month, and year)]</w:t>
      </w:r>
    </w:p>
    <w:p w14:paraId="68AC9673" w14:textId="77777777" w:rsidR="00D9234A" w:rsidRPr="00B9529B" w:rsidRDefault="00D9234A" w:rsidP="00D9234A">
      <w:pPr>
        <w:spacing w:before="120" w:after="120"/>
        <w:jc w:val="right"/>
        <w:rPr>
          <w:sz w:val="22"/>
          <w:szCs w:val="22"/>
        </w:rPr>
      </w:pPr>
      <w:r w:rsidRPr="00B9529B">
        <w:rPr>
          <w:iCs/>
          <w:sz w:val="22"/>
          <w:szCs w:val="22"/>
        </w:rPr>
        <w:t>Title of the procurement</w:t>
      </w:r>
      <w:proofErr w:type="gramStart"/>
      <w:r w:rsidRPr="00B9529B">
        <w:rPr>
          <w:iCs/>
          <w:sz w:val="22"/>
          <w:szCs w:val="22"/>
        </w:rPr>
        <w:t>:</w:t>
      </w:r>
      <w:r w:rsidRPr="00B9529B">
        <w:rPr>
          <w:i/>
          <w:iCs/>
          <w:sz w:val="22"/>
          <w:szCs w:val="22"/>
        </w:rPr>
        <w:t xml:space="preserve">  [</w:t>
      </w:r>
      <w:proofErr w:type="gramEnd"/>
      <w:r w:rsidRPr="00B9529B">
        <w:rPr>
          <w:i/>
          <w:iCs/>
          <w:sz w:val="22"/>
          <w:szCs w:val="22"/>
        </w:rPr>
        <w:t>Insert general title of the procurement]</w:t>
      </w:r>
    </w:p>
    <w:p w14:paraId="4014A24D" w14:textId="77777777" w:rsidR="00D9234A" w:rsidRPr="00B9529B" w:rsidRDefault="00D9234A" w:rsidP="00D9234A">
      <w:pPr>
        <w:spacing w:before="120" w:after="120"/>
        <w:jc w:val="right"/>
        <w:rPr>
          <w:i/>
          <w:iCs/>
          <w:sz w:val="22"/>
          <w:szCs w:val="22"/>
        </w:rPr>
      </w:pPr>
      <w:r w:rsidRPr="00B9529B">
        <w:rPr>
          <w:sz w:val="22"/>
          <w:szCs w:val="22"/>
        </w:rPr>
        <w:t xml:space="preserve">Procurement Reference No: </w:t>
      </w:r>
      <w:r w:rsidRPr="00B9529B">
        <w:rPr>
          <w:i/>
          <w:iCs/>
          <w:sz w:val="22"/>
          <w:szCs w:val="22"/>
        </w:rPr>
        <w:t>[insert reference]</w:t>
      </w:r>
    </w:p>
    <w:p w14:paraId="72A34CB8" w14:textId="77777777" w:rsidR="00D9234A" w:rsidRPr="00B9529B" w:rsidRDefault="00D9234A" w:rsidP="00D9234A">
      <w:pPr>
        <w:spacing w:after="200"/>
        <w:rPr>
          <w:i/>
          <w:iCs/>
          <w:sz w:val="22"/>
          <w:szCs w:val="22"/>
        </w:rPr>
      </w:pPr>
      <w:r w:rsidRPr="00B9529B">
        <w:rPr>
          <w:sz w:val="22"/>
          <w:szCs w:val="22"/>
        </w:rPr>
        <w:t>Bank’s Branch or Office:</w:t>
      </w:r>
      <w:r w:rsidRPr="00B9529B">
        <w:rPr>
          <w:i/>
          <w:iCs/>
          <w:sz w:val="22"/>
          <w:szCs w:val="22"/>
        </w:rPr>
        <w:t xml:space="preserve"> [insert complete name of Guarantor]</w:t>
      </w:r>
      <w:r w:rsidRPr="00B9529B">
        <w:rPr>
          <w:sz w:val="22"/>
          <w:szCs w:val="22"/>
        </w:rPr>
        <w:t xml:space="preserve"> </w:t>
      </w:r>
    </w:p>
    <w:p w14:paraId="7DC32C7F" w14:textId="77777777" w:rsidR="00D9234A" w:rsidRPr="00B9529B" w:rsidRDefault="00D9234A" w:rsidP="00D9234A">
      <w:pPr>
        <w:spacing w:after="200"/>
        <w:rPr>
          <w:sz w:val="22"/>
          <w:szCs w:val="22"/>
        </w:rPr>
      </w:pPr>
      <w:r w:rsidRPr="00B9529B">
        <w:rPr>
          <w:b/>
          <w:bCs/>
          <w:sz w:val="22"/>
          <w:szCs w:val="22"/>
        </w:rPr>
        <w:t>Beneficiary:</w:t>
      </w:r>
      <w:r w:rsidRPr="00B9529B">
        <w:rPr>
          <w:sz w:val="22"/>
          <w:szCs w:val="22"/>
        </w:rPr>
        <w:t xml:space="preserve"> </w:t>
      </w:r>
      <w:r w:rsidRPr="00B9529B">
        <w:rPr>
          <w:i/>
          <w:iCs/>
          <w:sz w:val="22"/>
          <w:szCs w:val="22"/>
        </w:rPr>
        <w:t>[insert complete name of Employer/Procuring Entity]</w:t>
      </w:r>
    </w:p>
    <w:p w14:paraId="438EF581" w14:textId="77777777" w:rsidR="00D9234A" w:rsidRPr="00B9529B" w:rsidRDefault="00D9234A" w:rsidP="00D9234A">
      <w:pPr>
        <w:pStyle w:val="NormalWeb"/>
        <w:tabs>
          <w:tab w:val="right" w:leader="dot" w:pos="9000"/>
        </w:tabs>
        <w:spacing w:before="120" w:beforeAutospacing="0" w:after="120" w:afterAutospacing="0"/>
        <w:rPr>
          <w:rFonts w:ascii="Times New Roman" w:hAnsi="Times New Roman"/>
          <w:i/>
          <w:iCs/>
          <w:sz w:val="22"/>
          <w:szCs w:val="22"/>
        </w:rPr>
      </w:pPr>
      <w:r w:rsidRPr="00B9529B">
        <w:rPr>
          <w:rFonts w:ascii="Times New Roman" w:hAnsi="Times New Roman"/>
          <w:sz w:val="22"/>
          <w:szCs w:val="22"/>
        </w:rPr>
        <w:t>Performance Guarantee No:</w:t>
      </w:r>
      <w:r w:rsidRPr="00B9529B">
        <w:rPr>
          <w:rFonts w:ascii="Times New Roman" w:hAnsi="Times New Roman"/>
          <w:bCs/>
          <w:sz w:val="22"/>
          <w:szCs w:val="22"/>
        </w:rPr>
        <w:t xml:space="preserve"> </w:t>
      </w:r>
    </w:p>
    <w:p w14:paraId="5E6D28F5"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We have been informed that …</w:t>
      </w:r>
      <w:proofErr w:type="gramStart"/>
      <w:r w:rsidRPr="00B9529B">
        <w:rPr>
          <w:rFonts w:ascii="Times New Roman" w:hAnsi="Times New Roman"/>
          <w:sz w:val="22"/>
          <w:szCs w:val="22"/>
        </w:rPr>
        <w:t>…..</w:t>
      </w:r>
      <w:proofErr w:type="gramEnd"/>
      <w:r w:rsidRPr="00B9529B">
        <w:rPr>
          <w:rFonts w:ascii="Times New Roman" w:hAnsi="Times New Roman"/>
          <w:sz w:val="22"/>
          <w:szCs w:val="22"/>
        </w:rPr>
        <w:t xml:space="preserve"> </w:t>
      </w:r>
      <w:r w:rsidRPr="00B9529B">
        <w:rPr>
          <w:rFonts w:ascii="Times New Roman" w:hAnsi="Times New Roman"/>
          <w:i/>
          <w:sz w:val="22"/>
          <w:szCs w:val="22"/>
        </w:rPr>
        <w:t>[</w:t>
      </w:r>
      <w:r w:rsidRPr="00B9529B">
        <w:rPr>
          <w:rFonts w:ascii="Times New Roman" w:hAnsi="Times New Roman"/>
          <w:bCs/>
          <w:i/>
          <w:sz w:val="22"/>
          <w:szCs w:val="22"/>
        </w:rPr>
        <w:t>Name of the Contractor],</w:t>
      </w:r>
      <w:r w:rsidRPr="00B9529B">
        <w:rPr>
          <w:rFonts w:ascii="Times New Roman" w:hAnsi="Times New Roman"/>
          <w:sz w:val="22"/>
          <w:szCs w:val="22"/>
        </w:rPr>
        <w:t xml:space="preserve"> (hereinafter called “the Contractor”) has entered into Contract No. </w:t>
      </w:r>
      <w:proofErr w:type="gramStart"/>
      <w:r w:rsidRPr="00B9529B">
        <w:rPr>
          <w:rFonts w:ascii="Times New Roman" w:hAnsi="Times New Roman"/>
          <w:sz w:val="22"/>
          <w:szCs w:val="22"/>
        </w:rPr>
        <w:t>. . . .</w:t>
      </w:r>
      <w:proofErr w:type="gramEnd"/>
      <w:r w:rsidRPr="00B9529B">
        <w:rPr>
          <w:rFonts w:ascii="Times New Roman" w:hAnsi="Times New Roman"/>
          <w:sz w:val="22"/>
          <w:szCs w:val="22"/>
        </w:rPr>
        <w:t xml:space="preserve"> . </w:t>
      </w:r>
      <w:r w:rsidRPr="00B9529B">
        <w:rPr>
          <w:rFonts w:ascii="Times New Roman" w:hAnsi="Times New Roman"/>
          <w:i/>
          <w:sz w:val="22"/>
          <w:szCs w:val="22"/>
        </w:rPr>
        <w:t xml:space="preserve">[Procurement </w:t>
      </w:r>
      <w:r w:rsidRPr="00B9529B">
        <w:rPr>
          <w:rFonts w:ascii="Times New Roman" w:hAnsi="Times New Roman"/>
          <w:bCs/>
          <w:i/>
          <w:sz w:val="22"/>
          <w:szCs w:val="22"/>
        </w:rPr>
        <w:t>reference number of the Contract]</w:t>
      </w:r>
      <w:r w:rsidRPr="00B9529B">
        <w:rPr>
          <w:rFonts w:ascii="Times New Roman" w:hAnsi="Times New Roman"/>
          <w:i/>
          <w:sz w:val="22"/>
          <w:szCs w:val="22"/>
        </w:rPr>
        <w:t xml:space="preserve">. </w:t>
      </w:r>
      <w:r w:rsidRPr="00B9529B">
        <w:rPr>
          <w:rFonts w:ascii="Times New Roman" w:hAnsi="Times New Roman"/>
          <w:sz w:val="22"/>
          <w:szCs w:val="22"/>
        </w:rPr>
        <w:t xml:space="preserve">dated </w:t>
      </w:r>
      <w:r w:rsidRPr="007D67E1">
        <w:rPr>
          <w:rFonts w:ascii="Times New Roman" w:hAnsi="Times New Roman"/>
          <w:i/>
          <w:iCs/>
          <w:sz w:val="22"/>
          <w:szCs w:val="22"/>
        </w:rPr>
        <w:t>[insert day and month], [insert year]</w:t>
      </w:r>
      <w:r w:rsidRPr="00B9529B">
        <w:rPr>
          <w:rFonts w:ascii="Times New Roman" w:hAnsi="Times New Roman"/>
          <w:sz w:val="22"/>
          <w:szCs w:val="22"/>
        </w:rPr>
        <w:t>, with you, for the execution of ……………</w:t>
      </w:r>
      <w:proofErr w:type="gramStart"/>
      <w:r w:rsidRPr="00B9529B">
        <w:rPr>
          <w:rFonts w:ascii="Times New Roman" w:hAnsi="Times New Roman"/>
          <w:sz w:val="22"/>
          <w:szCs w:val="22"/>
        </w:rPr>
        <w:t>…..</w:t>
      </w:r>
      <w:proofErr w:type="gramEnd"/>
      <w:r w:rsidRPr="00B9529B">
        <w:rPr>
          <w:rFonts w:ascii="Times New Roman" w:hAnsi="Times New Roman"/>
          <w:sz w:val="22"/>
          <w:szCs w:val="22"/>
        </w:rPr>
        <w:t xml:space="preserve"> </w:t>
      </w:r>
      <w:r w:rsidRPr="00B9529B">
        <w:rPr>
          <w:rFonts w:ascii="Times New Roman" w:hAnsi="Times New Roman"/>
          <w:i/>
          <w:sz w:val="22"/>
          <w:szCs w:val="22"/>
        </w:rPr>
        <w:t>[</w:t>
      </w:r>
      <w:r w:rsidRPr="00B9529B">
        <w:rPr>
          <w:rFonts w:ascii="Times New Roman" w:hAnsi="Times New Roman"/>
          <w:bCs/>
          <w:i/>
          <w:sz w:val="22"/>
          <w:szCs w:val="22"/>
        </w:rPr>
        <w:t xml:space="preserve">name of contract and brief description of Works] </w:t>
      </w:r>
      <w:r w:rsidRPr="00B9529B">
        <w:rPr>
          <w:rFonts w:ascii="Times New Roman" w:hAnsi="Times New Roman"/>
          <w:sz w:val="22"/>
          <w:szCs w:val="22"/>
        </w:rPr>
        <w:t xml:space="preserve">(Hereinafter called “the Contract”). </w:t>
      </w:r>
    </w:p>
    <w:p w14:paraId="1CC929B4"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Furthermore, we understand that, according to the conditions of the Contract, a performance guarantee is required.</w:t>
      </w:r>
    </w:p>
    <w:p w14:paraId="6C51AB0A"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At the request of the Contractor, we …………………. </w:t>
      </w:r>
      <w:r w:rsidRPr="00B9529B">
        <w:rPr>
          <w:rFonts w:ascii="Times New Roman" w:hAnsi="Times New Roman"/>
          <w:i/>
          <w:sz w:val="22"/>
          <w:szCs w:val="22"/>
        </w:rPr>
        <w:t>[</w:t>
      </w:r>
      <w:r w:rsidRPr="00B9529B">
        <w:rPr>
          <w:rFonts w:ascii="Times New Roman" w:hAnsi="Times New Roman"/>
          <w:bCs/>
          <w:i/>
          <w:sz w:val="22"/>
          <w:szCs w:val="22"/>
        </w:rPr>
        <w:t>name of the Bank]</w:t>
      </w:r>
      <w:r w:rsidRPr="00B9529B">
        <w:rPr>
          <w:rFonts w:ascii="Times New Roman" w:hAnsi="Times New Roman"/>
          <w:sz w:val="22"/>
          <w:szCs w:val="22"/>
        </w:rPr>
        <w:t xml:space="preserve"> hereby irrevocably undertake to pay you any sum or sums not exceeding in total an amount of ………………………… </w:t>
      </w:r>
      <w:r w:rsidRPr="007A5659">
        <w:rPr>
          <w:rFonts w:ascii="Times New Roman" w:hAnsi="Times New Roman"/>
          <w:i/>
          <w:sz w:val="22"/>
          <w:szCs w:val="22"/>
        </w:rPr>
        <w:t>[</w:t>
      </w:r>
      <w:r w:rsidRPr="007A5659">
        <w:rPr>
          <w:rFonts w:ascii="Times New Roman" w:hAnsi="Times New Roman"/>
          <w:bCs/>
          <w:i/>
          <w:sz w:val="22"/>
          <w:szCs w:val="22"/>
        </w:rPr>
        <w:t>name of the currency and amount in figures]</w:t>
      </w:r>
      <w:r w:rsidRPr="00B9529B">
        <w:rPr>
          <w:rFonts w:ascii="Times New Roman" w:hAnsi="Times New Roman"/>
          <w:b/>
          <w:bCs/>
          <w:i/>
          <w:sz w:val="22"/>
          <w:szCs w:val="22"/>
        </w:rPr>
        <w:t xml:space="preserve"> </w:t>
      </w:r>
      <w:r w:rsidRPr="00B9529B">
        <w:rPr>
          <w:rFonts w:ascii="Times New Roman" w:hAnsi="Times New Roman"/>
          <w:b/>
          <w:bCs/>
          <w:i/>
          <w:iCs/>
          <w:sz w:val="22"/>
          <w:szCs w:val="22"/>
          <w:vertAlign w:val="superscript"/>
        </w:rPr>
        <w:t>1</w:t>
      </w:r>
      <w:r w:rsidRPr="00B9529B">
        <w:rPr>
          <w:rFonts w:ascii="Times New Roman" w:hAnsi="Times New Roman"/>
          <w:i/>
          <w:sz w:val="22"/>
          <w:szCs w:val="22"/>
        </w:rPr>
        <w:t xml:space="preserve">…. </w:t>
      </w:r>
      <w:r w:rsidRPr="00B9529B">
        <w:rPr>
          <w:rFonts w:ascii="Times New Roman" w:hAnsi="Times New Roman"/>
          <w:sz w:val="22"/>
          <w:szCs w:val="22"/>
        </w:rPr>
        <w:t xml:space="preserve">(. . . . . </w:t>
      </w:r>
      <w:r w:rsidRPr="00B9529B">
        <w:rPr>
          <w:rFonts w:ascii="Times New Roman" w:hAnsi="Times New Roman"/>
          <w:i/>
          <w:sz w:val="22"/>
          <w:szCs w:val="22"/>
        </w:rPr>
        <w:t>[</w:t>
      </w:r>
      <w:r w:rsidRPr="00B9529B">
        <w:rPr>
          <w:rFonts w:ascii="Times New Roman" w:hAnsi="Times New Roman"/>
          <w:bCs/>
          <w:i/>
          <w:sz w:val="22"/>
          <w:szCs w:val="22"/>
        </w:rPr>
        <w:t>amount in words]</w:t>
      </w:r>
      <w:r w:rsidRPr="00B9529B">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41B97DF"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This guarantee shall expire, no later than the </w:t>
      </w:r>
      <w:proofErr w:type="gramStart"/>
      <w:r w:rsidRPr="00B9529B">
        <w:rPr>
          <w:rFonts w:ascii="Times New Roman" w:hAnsi="Times New Roman"/>
          <w:sz w:val="22"/>
          <w:szCs w:val="22"/>
        </w:rPr>
        <w:t>. . . .</w:t>
      </w:r>
      <w:proofErr w:type="gramEnd"/>
      <w:r w:rsidRPr="00B9529B">
        <w:rPr>
          <w:rFonts w:ascii="Times New Roman" w:hAnsi="Times New Roman"/>
          <w:sz w:val="22"/>
          <w:szCs w:val="22"/>
        </w:rPr>
        <w:t xml:space="preserve"> . day of . . . . . . </w:t>
      </w:r>
      <w:proofErr w:type="gramStart"/>
      <w:r w:rsidRPr="00B9529B">
        <w:rPr>
          <w:rFonts w:ascii="Times New Roman" w:hAnsi="Times New Roman"/>
          <w:sz w:val="22"/>
          <w:szCs w:val="22"/>
        </w:rPr>
        <w:t>. . . .</w:t>
      </w:r>
      <w:proofErr w:type="gramEnd"/>
      <w:r w:rsidRPr="00B9529B">
        <w:rPr>
          <w:rFonts w:ascii="Times New Roman" w:hAnsi="Times New Roman"/>
          <w:sz w:val="22"/>
          <w:szCs w:val="22"/>
        </w:rPr>
        <w:t xml:space="preserve"> , . . . . . .  </w:t>
      </w:r>
      <w:r w:rsidRPr="00B9529B">
        <w:rPr>
          <w:rFonts w:ascii="Times New Roman" w:hAnsi="Times New Roman"/>
          <w:b/>
          <w:bCs/>
          <w:i/>
          <w:iCs/>
          <w:sz w:val="22"/>
          <w:szCs w:val="22"/>
          <w:vertAlign w:val="superscript"/>
        </w:rPr>
        <w:t>2</w:t>
      </w:r>
      <w:r w:rsidRPr="00B9529B">
        <w:rPr>
          <w:rFonts w:ascii="Times New Roman" w:hAnsi="Times New Roman"/>
          <w:sz w:val="22"/>
          <w:szCs w:val="22"/>
        </w:rPr>
        <w:t xml:space="preserve">, and any demand for payment under it must be received by us at this office on or before that date.  </w:t>
      </w:r>
      <w:r w:rsidRPr="00B9529B">
        <w:rPr>
          <w:rFonts w:ascii="Times New Roman" w:hAnsi="Times New Roman"/>
          <w:bCs/>
          <w:iCs/>
          <w:sz w:val="22"/>
          <w:szCs w:val="22"/>
        </w:rPr>
        <w:t>The Guarantor agrees to a one-time extension of this guarantee for a period not to exceed ….</w:t>
      </w:r>
      <w:r w:rsidRPr="00B9529B">
        <w:rPr>
          <w:rFonts w:ascii="Times New Roman" w:hAnsi="Times New Roman"/>
          <w:bCs/>
          <w:i/>
          <w:iCs/>
          <w:sz w:val="22"/>
          <w:szCs w:val="22"/>
        </w:rPr>
        <w:t xml:space="preserve"> [Six </w:t>
      </w:r>
      <w:proofErr w:type="gramStart"/>
      <w:r w:rsidRPr="00B9529B">
        <w:rPr>
          <w:rFonts w:ascii="Times New Roman" w:hAnsi="Times New Roman"/>
          <w:bCs/>
          <w:i/>
          <w:iCs/>
          <w:sz w:val="22"/>
          <w:szCs w:val="22"/>
        </w:rPr>
        <w:t>months][</w:t>
      </w:r>
      <w:proofErr w:type="gramEnd"/>
      <w:r w:rsidRPr="00B9529B">
        <w:rPr>
          <w:rFonts w:ascii="Times New Roman" w:hAnsi="Times New Roman"/>
          <w:bCs/>
          <w:i/>
          <w:iCs/>
          <w:sz w:val="22"/>
          <w:szCs w:val="22"/>
        </w:rPr>
        <w:t>One year],</w:t>
      </w:r>
      <w:r w:rsidRPr="00B9529B">
        <w:rPr>
          <w:rFonts w:ascii="Times New Roman" w:hAnsi="Times New Roman"/>
          <w:bCs/>
          <w:iCs/>
          <w:sz w:val="22"/>
          <w:szCs w:val="22"/>
        </w:rPr>
        <w:t xml:space="preserve"> in response to the Employer’s written request for such extension, such request to be presented to the Guarantor before the expiry of the guarantee.</w:t>
      </w:r>
    </w:p>
    <w:p w14:paraId="019DF598" w14:textId="77777777" w:rsidR="00D9234A" w:rsidRPr="00375613" w:rsidRDefault="00D9234A" w:rsidP="00D9234A">
      <w:pPr>
        <w:pStyle w:val="NormalWeb"/>
        <w:spacing w:before="0" w:beforeAutospacing="0" w:after="0" w:afterAutospacing="0"/>
        <w:rPr>
          <w:rFonts w:ascii="Times New Roman" w:hAnsi="Times New Roman"/>
          <w:b/>
          <w:bCs/>
          <w:i/>
        </w:rPr>
      </w:pPr>
      <w:r w:rsidRPr="00375613">
        <w:rPr>
          <w:rFonts w:ascii="Times New Roman" w:hAnsi="Times New Roman"/>
        </w:rPr>
        <w:t xml:space="preserve">This guarantee is subject to the Uniform Rules for Demand Guarantees, ICC Publication No. 458, except that subparagraph (ii) of Sub-article 20(a) is hereby excluded. </w:t>
      </w:r>
      <w:r w:rsidRPr="00375613">
        <w:rPr>
          <w:rFonts w:ascii="Times New Roman" w:hAnsi="Times New Roman"/>
        </w:rPr>
        <w:br/>
      </w:r>
      <w:r w:rsidRPr="00B9529B">
        <w:rPr>
          <w:i/>
        </w:rPr>
        <w:t xml:space="preserve">. . . . . . . . . . . . . . . . . . . . . . . . . . . . </w:t>
      </w:r>
      <w:r w:rsidRPr="00B9529B">
        <w:rPr>
          <w:i/>
        </w:rPr>
        <w:br/>
      </w:r>
      <w:r w:rsidRPr="00375613">
        <w:rPr>
          <w:rFonts w:ascii="Times New Roman" w:hAnsi="Times New Roman"/>
          <w:b/>
          <w:i/>
        </w:rPr>
        <w:t>[</w:t>
      </w:r>
      <w:r w:rsidRPr="00375613">
        <w:rPr>
          <w:rFonts w:ascii="Times New Roman" w:hAnsi="Times New Roman"/>
          <w:b/>
          <w:bCs/>
          <w:i/>
        </w:rPr>
        <w:t>Seal of Bank and Signature(s)]</w:t>
      </w:r>
    </w:p>
    <w:p w14:paraId="23E388CF" w14:textId="77777777" w:rsidR="00D9234A" w:rsidRPr="00B9529B" w:rsidRDefault="00D9234A" w:rsidP="00D9234A">
      <w:pPr>
        <w:ind w:right="468"/>
        <w:jc w:val="both"/>
        <w:rPr>
          <w:b/>
          <w:bCs/>
          <w:i/>
          <w:iCs/>
          <w:shd w:val="solid" w:color="auto" w:fill="auto"/>
        </w:rPr>
      </w:pPr>
      <w:r w:rsidRPr="00B9529B">
        <w:rPr>
          <w:b/>
          <w:bCs/>
          <w:i/>
          <w:iCs/>
          <w:shd w:val="solid" w:color="auto" w:fill="auto"/>
        </w:rPr>
        <w:t>Note –</w:t>
      </w:r>
    </w:p>
    <w:p w14:paraId="6B0436B4" w14:textId="77777777" w:rsidR="00D9234A" w:rsidRPr="007A5659" w:rsidRDefault="00D9234A" w:rsidP="00D9234A">
      <w:pPr>
        <w:pStyle w:val="BodyTextIndent"/>
        <w:ind w:left="0"/>
        <w:rPr>
          <w:i/>
          <w:iCs/>
          <w:sz w:val="20"/>
        </w:rPr>
      </w:pPr>
      <w:r w:rsidRPr="007A5659">
        <w:rPr>
          <w:i/>
          <w:iCs/>
          <w:sz w:val="20"/>
        </w:rPr>
        <w:t>All italicized text is for guidance on how to prepare this demand guarantee and shall be deleted from the final document.</w:t>
      </w:r>
    </w:p>
    <w:p w14:paraId="1BB38400" w14:textId="77777777" w:rsidR="00D9234A" w:rsidRPr="007A5659" w:rsidRDefault="00D9234A" w:rsidP="00D9234A">
      <w:pPr>
        <w:pStyle w:val="BodyTextIndent"/>
        <w:ind w:left="0"/>
        <w:rPr>
          <w:i/>
          <w:iCs/>
          <w:sz w:val="20"/>
        </w:rPr>
      </w:pPr>
      <w:r w:rsidRPr="007A5659">
        <w:rPr>
          <w:b/>
          <w:bCs/>
          <w:i/>
          <w:iCs/>
          <w:sz w:val="20"/>
          <w:vertAlign w:val="superscript"/>
        </w:rPr>
        <w:t>1</w:t>
      </w:r>
      <w:r w:rsidRPr="007A5659">
        <w:rPr>
          <w:i/>
          <w:iCs/>
          <w:sz w:val="20"/>
        </w:rPr>
        <w:tab/>
        <w:t>The Guarantor shall insert an amount representing the percentage of the Contract Price specified in the Contract and denominated either in the currency (</w:t>
      </w:r>
      <w:proofErr w:type="spellStart"/>
      <w:r w:rsidRPr="007A5659">
        <w:rPr>
          <w:i/>
          <w:iCs/>
          <w:sz w:val="20"/>
        </w:rPr>
        <w:t>ies</w:t>
      </w:r>
      <w:proofErr w:type="spellEnd"/>
      <w:r w:rsidRPr="007A5659">
        <w:rPr>
          <w:i/>
          <w:iCs/>
          <w:sz w:val="20"/>
        </w:rPr>
        <w:t>) of the Contract or a freely convertible currency acceptable to the Employer.</w:t>
      </w:r>
    </w:p>
    <w:p w14:paraId="50DBC5BF" w14:textId="77777777" w:rsidR="00D9234A" w:rsidRPr="00D9234A" w:rsidRDefault="00D9234A" w:rsidP="00D9234A">
      <w:pPr>
        <w:pStyle w:val="ListContinue2"/>
        <w:tabs>
          <w:tab w:val="left" w:pos="360"/>
        </w:tabs>
        <w:ind w:left="0"/>
        <w:jc w:val="both"/>
        <w:rPr>
          <w:b/>
          <w:i/>
        </w:rPr>
      </w:pPr>
      <w:r w:rsidRPr="00B9529B">
        <w:rPr>
          <w:b/>
          <w:bCs/>
          <w:i/>
          <w:iCs/>
          <w:vertAlign w:val="superscript"/>
        </w:rPr>
        <w:t>2</w:t>
      </w:r>
      <w:r w:rsidRPr="00B9529B">
        <w:rPr>
          <w:i/>
          <w:iCs/>
        </w:rPr>
        <w:tab/>
      </w:r>
      <w:r w:rsidRPr="00B9529B">
        <w:rPr>
          <w:bCs/>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sectPr w:rsidR="00D9234A" w:rsidRPr="00D9234A" w:rsidSect="007C0B20">
      <w:headerReference w:type="default" r:id="rId13"/>
      <w:footerReference w:type="default" r:id="rId14"/>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DF3C" w14:textId="77777777" w:rsidR="00467078" w:rsidRDefault="00467078" w:rsidP="008B074E">
      <w:r>
        <w:separator/>
      </w:r>
    </w:p>
  </w:endnote>
  <w:endnote w:type="continuationSeparator" w:id="0">
    <w:p w14:paraId="2A0D1E39" w14:textId="77777777" w:rsidR="00467078" w:rsidRDefault="00467078"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14:paraId="301E3D7A" w14:textId="77777777" w:rsidR="00467078" w:rsidRPr="00810553" w:rsidRDefault="00467078" w:rsidP="00810553">
        <w:pPr>
          <w:pStyle w:val="Footer"/>
          <w:pBdr>
            <w:top w:val="single" w:sz="4" w:space="1" w:color="D9D9D9"/>
          </w:pBdr>
          <w:rPr>
            <w:rFonts w:asciiTheme="minorHAnsi" w:hAnsiTheme="minorHAnsi" w:cstheme="minorHAnsi"/>
            <w:b/>
            <w:bCs/>
          </w:rPr>
        </w:pPr>
        <w:r>
          <w:rPr>
            <w:rFonts w:asciiTheme="minorHAnsi" w:hAnsiTheme="minorHAnsi" w:cstheme="minorHAnsi"/>
          </w:rPr>
          <w:t>MCEP</w:t>
        </w:r>
        <w:r w:rsidRPr="00EC19B1">
          <w:rPr>
            <w:rFonts w:asciiTheme="minorHAnsi" w:hAnsiTheme="minorHAnsi" w:cstheme="minorHAnsi"/>
          </w:rPr>
          <w:t xml:space="preserve"> | </w:t>
        </w:r>
        <w:bookmarkStart w:id="125" w:name="_Hlk66960333"/>
        <w:r w:rsidRPr="00810553">
          <w:rPr>
            <w:rFonts w:asciiTheme="minorHAnsi" w:hAnsiTheme="minorHAnsi" w:cstheme="minorHAnsi"/>
            <w:b/>
            <w:bCs/>
          </w:rPr>
          <w:t>Supply and Delivery of Furniture for MCEP</w:t>
        </w:r>
        <w:bookmarkEnd w:id="125"/>
      </w:p>
      <w:p w14:paraId="13294A7D" w14:textId="77777777" w:rsidR="00467078" w:rsidRPr="00EC19B1" w:rsidRDefault="00467078"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15</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5D781211" wp14:editId="625A07D7">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2EBBFA3" wp14:editId="1923A5B6">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798F443" wp14:editId="11DF6A36">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42FA521D" wp14:editId="182CFABA">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09B8365" wp14:editId="390C7AA8">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ECA4504" wp14:editId="20C676F5">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78CE59EF" wp14:editId="1F5D2A3A">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5429A50C" wp14:editId="5CAD9D1E">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0B7166FC" wp14:editId="18889848">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B46C79D" wp14:editId="7564BA7B">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345308D4" wp14:editId="70868880">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742F8E62" wp14:editId="5F76376B">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5538DA6A" wp14:editId="011FE67C">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3FD9CB95" wp14:editId="2163F73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13109184" wp14:editId="7DAB2AD3">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33295"/>
      <w:docPartObj>
        <w:docPartGallery w:val="Page Numbers (Bottom of Page)"/>
        <w:docPartUnique/>
      </w:docPartObj>
    </w:sdtPr>
    <w:sdtEndPr>
      <w:rPr>
        <w:color w:val="7F7F7F" w:themeColor="background1" w:themeShade="7F"/>
        <w:spacing w:val="60"/>
      </w:rPr>
    </w:sdtEndPr>
    <w:sdtContent>
      <w:p w14:paraId="5DDB1C0C" w14:textId="77777777" w:rsidR="00467078" w:rsidRPr="00EC19B1" w:rsidRDefault="00467078"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CECM</w:t>
        </w:r>
        <w:r w:rsidRPr="00EC19B1">
          <w:rPr>
            <w:rFonts w:asciiTheme="minorHAnsi" w:hAnsiTheme="minorHAnsi" w:cstheme="minorHAnsi"/>
          </w:rPr>
          <w:t xml:space="preserve"> | </w:t>
        </w:r>
        <w:r>
          <w:rPr>
            <w:rFonts w:asciiTheme="minorHAnsi" w:hAnsiTheme="minorHAnsi" w:cstheme="minorHAnsi"/>
          </w:rPr>
          <w:t>Supply of Computer Systems</w:t>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17</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14:anchorId="2A96D17F" wp14:editId="76EFBDE4">
              <wp:simplePos x="0" y="0"/>
              <wp:positionH relativeFrom="column">
                <wp:posOffset>4767580</wp:posOffset>
              </wp:positionH>
              <wp:positionV relativeFrom="paragraph">
                <wp:posOffset>9439275</wp:posOffset>
              </wp:positionV>
              <wp:extent cx="2736850" cy="1435100"/>
              <wp:effectExtent l="19050" t="0" r="6350" b="0"/>
              <wp:wrapNone/>
              <wp:docPr id="124" name="Picture 124"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14:anchorId="6654BBFA" wp14:editId="5BBC523D">
              <wp:simplePos x="0" y="0"/>
              <wp:positionH relativeFrom="column">
                <wp:posOffset>4767580</wp:posOffset>
              </wp:positionH>
              <wp:positionV relativeFrom="paragraph">
                <wp:posOffset>9439275</wp:posOffset>
              </wp:positionV>
              <wp:extent cx="2736850" cy="1435100"/>
              <wp:effectExtent l="19050" t="0" r="6350" b="0"/>
              <wp:wrapNone/>
              <wp:docPr id="1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14:anchorId="62ABE7FE" wp14:editId="77EFE272">
              <wp:simplePos x="0" y="0"/>
              <wp:positionH relativeFrom="column">
                <wp:posOffset>4767580</wp:posOffset>
              </wp:positionH>
              <wp:positionV relativeFrom="paragraph">
                <wp:posOffset>9439275</wp:posOffset>
              </wp:positionV>
              <wp:extent cx="2736850" cy="1435100"/>
              <wp:effectExtent l="19050" t="0" r="6350" b="0"/>
              <wp:wrapNone/>
              <wp:docPr id="1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14:anchorId="48CF3430" wp14:editId="5011EA2E">
              <wp:simplePos x="0" y="0"/>
              <wp:positionH relativeFrom="column">
                <wp:posOffset>4767580</wp:posOffset>
              </wp:positionH>
              <wp:positionV relativeFrom="paragraph">
                <wp:posOffset>9439275</wp:posOffset>
              </wp:positionV>
              <wp:extent cx="2736850" cy="1435100"/>
              <wp:effectExtent l="19050" t="0" r="6350" b="0"/>
              <wp:wrapNone/>
              <wp:docPr id="1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14:anchorId="5A51D142" wp14:editId="0FD5B60F">
              <wp:simplePos x="0" y="0"/>
              <wp:positionH relativeFrom="column">
                <wp:posOffset>4767580</wp:posOffset>
              </wp:positionH>
              <wp:positionV relativeFrom="paragraph">
                <wp:posOffset>9439275</wp:posOffset>
              </wp:positionV>
              <wp:extent cx="2736850" cy="1435100"/>
              <wp:effectExtent l="19050" t="0" r="6350" b="0"/>
              <wp:wrapNone/>
              <wp:docPr id="1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14:anchorId="14B61234" wp14:editId="27E50393">
              <wp:simplePos x="0" y="0"/>
              <wp:positionH relativeFrom="column">
                <wp:posOffset>4767580</wp:posOffset>
              </wp:positionH>
              <wp:positionV relativeFrom="paragraph">
                <wp:posOffset>9439275</wp:posOffset>
              </wp:positionV>
              <wp:extent cx="2736850" cy="1435100"/>
              <wp:effectExtent l="19050" t="0" r="6350" b="0"/>
              <wp:wrapNone/>
              <wp:docPr id="1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14:anchorId="17C6D81A" wp14:editId="425D0BAD">
              <wp:simplePos x="0" y="0"/>
              <wp:positionH relativeFrom="column">
                <wp:posOffset>4767580</wp:posOffset>
              </wp:positionH>
              <wp:positionV relativeFrom="paragraph">
                <wp:posOffset>9439275</wp:posOffset>
              </wp:positionV>
              <wp:extent cx="2736850" cy="1435100"/>
              <wp:effectExtent l="19050" t="0" r="6350" b="0"/>
              <wp:wrapNone/>
              <wp:docPr id="1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14:anchorId="0695C876" wp14:editId="3B381DD3">
              <wp:simplePos x="0" y="0"/>
              <wp:positionH relativeFrom="column">
                <wp:posOffset>4767580</wp:posOffset>
              </wp:positionH>
              <wp:positionV relativeFrom="paragraph">
                <wp:posOffset>9439275</wp:posOffset>
              </wp:positionV>
              <wp:extent cx="2736850" cy="1435100"/>
              <wp:effectExtent l="19050" t="0" r="6350" b="0"/>
              <wp:wrapNone/>
              <wp:docPr id="13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14:anchorId="72DD0203" wp14:editId="23A32F8B">
              <wp:simplePos x="0" y="0"/>
              <wp:positionH relativeFrom="column">
                <wp:posOffset>4767580</wp:posOffset>
              </wp:positionH>
              <wp:positionV relativeFrom="paragraph">
                <wp:posOffset>9439275</wp:posOffset>
              </wp:positionV>
              <wp:extent cx="2736850" cy="1435100"/>
              <wp:effectExtent l="19050" t="0" r="6350" b="0"/>
              <wp:wrapNone/>
              <wp:docPr id="13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14:anchorId="4663A41D" wp14:editId="779BC459">
              <wp:simplePos x="0" y="0"/>
              <wp:positionH relativeFrom="column">
                <wp:posOffset>4767580</wp:posOffset>
              </wp:positionH>
              <wp:positionV relativeFrom="paragraph">
                <wp:posOffset>9439275</wp:posOffset>
              </wp:positionV>
              <wp:extent cx="2736850" cy="1435100"/>
              <wp:effectExtent l="19050" t="0" r="6350" b="0"/>
              <wp:wrapNone/>
              <wp:docPr id="13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14:anchorId="2DC8860A" wp14:editId="00CB0348">
              <wp:simplePos x="0" y="0"/>
              <wp:positionH relativeFrom="column">
                <wp:posOffset>4767580</wp:posOffset>
              </wp:positionH>
              <wp:positionV relativeFrom="paragraph">
                <wp:posOffset>9439275</wp:posOffset>
              </wp:positionV>
              <wp:extent cx="2736850" cy="1435100"/>
              <wp:effectExtent l="19050" t="0" r="6350" b="0"/>
              <wp:wrapNone/>
              <wp:docPr id="13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14:anchorId="074985E0" wp14:editId="2AA19601">
              <wp:simplePos x="0" y="0"/>
              <wp:positionH relativeFrom="column">
                <wp:posOffset>4767580</wp:posOffset>
              </wp:positionH>
              <wp:positionV relativeFrom="paragraph">
                <wp:posOffset>9439275</wp:posOffset>
              </wp:positionV>
              <wp:extent cx="2736850" cy="1435100"/>
              <wp:effectExtent l="19050" t="0" r="6350" b="0"/>
              <wp:wrapNone/>
              <wp:docPr id="13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14:anchorId="1404691D" wp14:editId="084136F9">
              <wp:simplePos x="0" y="0"/>
              <wp:positionH relativeFrom="column">
                <wp:posOffset>4767580</wp:posOffset>
              </wp:positionH>
              <wp:positionV relativeFrom="paragraph">
                <wp:posOffset>9439275</wp:posOffset>
              </wp:positionV>
              <wp:extent cx="2736850" cy="1435100"/>
              <wp:effectExtent l="19050" t="0" r="6350" b="0"/>
              <wp:wrapNone/>
              <wp:docPr id="13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14:anchorId="48E6977B" wp14:editId="514E2189">
              <wp:simplePos x="0" y="0"/>
              <wp:positionH relativeFrom="column">
                <wp:posOffset>4767580</wp:posOffset>
              </wp:positionH>
              <wp:positionV relativeFrom="paragraph">
                <wp:posOffset>9439275</wp:posOffset>
              </wp:positionV>
              <wp:extent cx="2736850" cy="1435100"/>
              <wp:effectExtent l="19050" t="0" r="6350" b="0"/>
              <wp:wrapNone/>
              <wp:docPr id="13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14:anchorId="3D6970D1" wp14:editId="1119D8EC">
              <wp:simplePos x="0" y="0"/>
              <wp:positionH relativeFrom="column">
                <wp:posOffset>4767580</wp:posOffset>
              </wp:positionH>
              <wp:positionV relativeFrom="paragraph">
                <wp:posOffset>9439275</wp:posOffset>
              </wp:positionV>
              <wp:extent cx="2736850" cy="1435100"/>
              <wp:effectExtent l="19050" t="0" r="6350" b="0"/>
              <wp:wrapNone/>
              <wp:docPr id="13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792202"/>
      <w:docPartObj>
        <w:docPartGallery w:val="Page Numbers (Bottom of Page)"/>
        <w:docPartUnique/>
      </w:docPartObj>
    </w:sdtPr>
    <w:sdtEndPr>
      <w:rPr>
        <w:color w:val="7F7F7F" w:themeColor="background1" w:themeShade="7F"/>
        <w:spacing w:val="60"/>
      </w:rPr>
    </w:sdtEndPr>
    <w:sdtContent>
      <w:p w14:paraId="784097D9" w14:textId="77777777" w:rsidR="00467078" w:rsidRPr="00EC19B1" w:rsidRDefault="00467078"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1557D9">
          <w:rPr>
            <w:rFonts w:asciiTheme="minorHAnsi" w:hAnsiTheme="minorHAnsi" w:cstheme="minorHAnsi"/>
            <w:b/>
            <w:bCs/>
          </w:rPr>
          <w:t>Supply and Delivery of Furniture for MCEP</w:t>
        </w:r>
        <w:r>
          <w:rPr>
            <w:rFonts w:asciiTheme="minorHAnsi" w:hAnsiTheme="minorHAnsi" w:cstheme="minorHAnsi"/>
          </w:rPr>
          <w:tab/>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27A384CB" wp14:editId="472A15EB">
              <wp:simplePos x="0" y="0"/>
              <wp:positionH relativeFrom="column">
                <wp:posOffset>4767580</wp:posOffset>
              </wp:positionH>
              <wp:positionV relativeFrom="paragraph">
                <wp:posOffset>9439275</wp:posOffset>
              </wp:positionV>
              <wp:extent cx="2736850" cy="1435100"/>
              <wp:effectExtent l="19050" t="0" r="6350" b="0"/>
              <wp:wrapNone/>
              <wp:docPr id="13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3497BEB9" wp14:editId="3C7C9DB1">
              <wp:simplePos x="0" y="0"/>
              <wp:positionH relativeFrom="column">
                <wp:posOffset>4767580</wp:posOffset>
              </wp:positionH>
              <wp:positionV relativeFrom="paragraph">
                <wp:posOffset>9439275</wp:posOffset>
              </wp:positionV>
              <wp:extent cx="2736850" cy="1435100"/>
              <wp:effectExtent l="19050" t="0" r="6350" b="0"/>
              <wp:wrapNone/>
              <wp:docPr id="14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13BA6B04" wp14:editId="71A83884">
              <wp:simplePos x="0" y="0"/>
              <wp:positionH relativeFrom="column">
                <wp:posOffset>4767580</wp:posOffset>
              </wp:positionH>
              <wp:positionV relativeFrom="paragraph">
                <wp:posOffset>9439275</wp:posOffset>
              </wp:positionV>
              <wp:extent cx="2736850" cy="1435100"/>
              <wp:effectExtent l="19050" t="0" r="6350" b="0"/>
              <wp:wrapNone/>
              <wp:docPr id="14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5D8D0568" wp14:editId="06153E87">
              <wp:simplePos x="0" y="0"/>
              <wp:positionH relativeFrom="column">
                <wp:posOffset>4767580</wp:posOffset>
              </wp:positionH>
              <wp:positionV relativeFrom="paragraph">
                <wp:posOffset>9439275</wp:posOffset>
              </wp:positionV>
              <wp:extent cx="2736850" cy="1435100"/>
              <wp:effectExtent l="19050" t="0" r="6350" b="0"/>
              <wp:wrapNone/>
              <wp:docPr id="14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780C690D" wp14:editId="0F2717C7">
              <wp:simplePos x="0" y="0"/>
              <wp:positionH relativeFrom="column">
                <wp:posOffset>4767580</wp:posOffset>
              </wp:positionH>
              <wp:positionV relativeFrom="paragraph">
                <wp:posOffset>9439275</wp:posOffset>
              </wp:positionV>
              <wp:extent cx="2736850" cy="1435100"/>
              <wp:effectExtent l="19050" t="0" r="6350" b="0"/>
              <wp:wrapNone/>
              <wp:docPr id="14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69C7F11A" wp14:editId="36795B0C">
              <wp:simplePos x="0" y="0"/>
              <wp:positionH relativeFrom="column">
                <wp:posOffset>4767580</wp:posOffset>
              </wp:positionH>
              <wp:positionV relativeFrom="paragraph">
                <wp:posOffset>9439275</wp:posOffset>
              </wp:positionV>
              <wp:extent cx="2736850" cy="1435100"/>
              <wp:effectExtent l="19050" t="0" r="6350" b="0"/>
              <wp:wrapNone/>
              <wp:docPr id="14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68A6A4B6" wp14:editId="5C09D3A6">
              <wp:simplePos x="0" y="0"/>
              <wp:positionH relativeFrom="column">
                <wp:posOffset>4767580</wp:posOffset>
              </wp:positionH>
              <wp:positionV relativeFrom="paragraph">
                <wp:posOffset>9439275</wp:posOffset>
              </wp:positionV>
              <wp:extent cx="2736850" cy="1435100"/>
              <wp:effectExtent l="19050" t="0" r="6350" b="0"/>
              <wp:wrapNone/>
              <wp:docPr id="14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000978FA" wp14:editId="0672B0FE">
              <wp:simplePos x="0" y="0"/>
              <wp:positionH relativeFrom="column">
                <wp:posOffset>4767580</wp:posOffset>
              </wp:positionH>
              <wp:positionV relativeFrom="paragraph">
                <wp:posOffset>9439275</wp:posOffset>
              </wp:positionV>
              <wp:extent cx="2736850" cy="1435100"/>
              <wp:effectExtent l="19050" t="0" r="6350" b="0"/>
              <wp:wrapNone/>
              <wp:docPr id="14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78FCAD27" wp14:editId="108BB776">
              <wp:simplePos x="0" y="0"/>
              <wp:positionH relativeFrom="column">
                <wp:posOffset>4767580</wp:posOffset>
              </wp:positionH>
              <wp:positionV relativeFrom="paragraph">
                <wp:posOffset>9439275</wp:posOffset>
              </wp:positionV>
              <wp:extent cx="2736850" cy="1435100"/>
              <wp:effectExtent l="19050" t="0" r="6350" b="0"/>
              <wp:wrapNone/>
              <wp:docPr id="14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5B09E8BB" wp14:editId="263236FC">
              <wp:simplePos x="0" y="0"/>
              <wp:positionH relativeFrom="column">
                <wp:posOffset>4767580</wp:posOffset>
              </wp:positionH>
              <wp:positionV relativeFrom="paragraph">
                <wp:posOffset>9439275</wp:posOffset>
              </wp:positionV>
              <wp:extent cx="2736850" cy="1435100"/>
              <wp:effectExtent l="19050" t="0" r="6350" b="0"/>
              <wp:wrapNone/>
              <wp:docPr id="14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6F742E59" wp14:editId="5722ED23">
              <wp:simplePos x="0" y="0"/>
              <wp:positionH relativeFrom="column">
                <wp:posOffset>4767580</wp:posOffset>
              </wp:positionH>
              <wp:positionV relativeFrom="paragraph">
                <wp:posOffset>9439275</wp:posOffset>
              </wp:positionV>
              <wp:extent cx="2736850" cy="1435100"/>
              <wp:effectExtent l="19050" t="0" r="6350" b="0"/>
              <wp:wrapNone/>
              <wp:docPr id="14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1F04BA0" wp14:editId="2A923941">
              <wp:simplePos x="0" y="0"/>
              <wp:positionH relativeFrom="column">
                <wp:posOffset>4767580</wp:posOffset>
              </wp:positionH>
              <wp:positionV relativeFrom="paragraph">
                <wp:posOffset>9439275</wp:posOffset>
              </wp:positionV>
              <wp:extent cx="2736850" cy="1435100"/>
              <wp:effectExtent l="19050" t="0" r="6350" b="0"/>
              <wp:wrapNone/>
              <wp:docPr id="15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46AB3D77" wp14:editId="3261E9AE">
              <wp:simplePos x="0" y="0"/>
              <wp:positionH relativeFrom="column">
                <wp:posOffset>4767580</wp:posOffset>
              </wp:positionH>
              <wp:positionV relativeFrom="paragraph">
                <wp:posOffset>9439275</wp:posOffset>
              </wp:positionV>
              <wp:extent cx="2736850" cy="1435100"/>
              <wp:effectExtent l="19050" t="0" r="6350" b="0"/>
              <wp:wrapNone/>
              <wp:docPr id="15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714E7DD1" wp14:editId="6B3DB14F">
              <wp:simplePos x="0" y="0"/>
              <wp:positionH relativeFrom="column">
                <wp:posOffset>4767580</wp:posOffset>
              </wp:positionH>
              <wp:positionV relativeFrom="paragraph">
                <wp:posOffset>9439275</wp:posOffset>
              </wp:positionV>
              <wp:extent cx="2736850" cy="1435100"/>
              <wp:effectExtent l="19050" t="0" r="6350" b="0"/>
              <wp:wrapNone/>
              <wp:docPr id="15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38C8239A" wp14:editId="710AA72E">
              <wp:simplePos x="0" y="0"/>
              <wp:positionH relativeFrom="column">
                <wp:posOffset>4767580</wp:posOffset>
              </wp:positionH>
              <wp:positionV relativeFrom="paragraph">
                <wp:posOffset>9439275</wp:posOffset>
              </wp:positionV>
              <wp:extent cx="2736850" cy="1435100"/>
              <wp:effectExtent l="19050" t="0" r="6350" b="0"/>
              <wp:wrapNone/>
              <wp:docPr id="15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14:paraId="7DB0F6EB" w14:textId="77777777" w:rsidR="00467078" w:rsidRPr="00EC19B1" w:rsidRDefault="00467078"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1557D9">
          <w:rPr>
            <w:rFonts w:asciiTheme="minorHAnsi" w:hAnsiTheme="minorHAnsi" w:cstheme="minorHAnsi"/>
            <w:b/>
            <w:bCs/>
          </w:rPr>
          <w:t>Supply and Delivery of Furniture for MCEP</w:t>
        </w:r>
        <w:r>
          <w:rPr>
            <w:rFonts w:asciiTheme="minorHAnsi" w:hAnsiTheme="minorHAnsi" w:cstheme="minorHAnsi"/>
            <w:b/>
            <w:bCs/>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21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40BC808E" wp14:editId="1A9C9058">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35A41C3" wp14:editId="38997563">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2391C7F" wp14:editId="1407238F">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70EBDC52" wp14:editId="2370188C">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1E6A75EC" wp14:editId="753AA803">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664C6DA7" wp14:editId="1D179588">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2CD05188" wp14:editId="4ED4A10D">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4E3356F9" wp14:editId="229C73D6">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6714A95D" wp14:editId="1EB23FB6">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3742E450" wp14:editId="1C3D9793">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01EC92F6" wp14:editId="6BCE8F74">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6E6235CC" wp14:editId="48B6D02A">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285CBB3E" wp14:editId="08880727">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5871D89" wp14:editId="0B84FDB8">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0806335F" wp14:editId="70ED677A">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62E6" w14:textId="77777777" w:rsidR="00467078" w:rsidRDefault="00467078" w:rsidP="008B074E">
      <w:r>
        <w:separator/>
      </w:r>
    </w:p>
  </w:footnote>
  <w:footnote w:type="continuationSeparator" w:id="0">
    <w:p w14:paraId="18012F3B" w14:textId="77777777" w:rsidR="00467078" w:rsidRDefault="00467078" w:rsidP="008B074E">
      <w:r>
        <w:continuationSeparator/>
      </w:r>
    </w:p>
  </w:footnote>
  <w:footnote w:id="1">
    <w:p w14:paraId="5EA7945A" w14:textId="77777777" w:rsidR="00467078" w:rsidRPr="009C55BC" w:rsidRDefault="00467078"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DF32339" w14:textId="77777777" w:rsidR="00467078" w:rsidRDefault="00467078"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539B3C70" w14:textId="77777777" w:rsidR="00467078" w:rsidRDefault="00467078"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056A82C3" w14:textId="77777777" w:rsidR="00467078" w:rsidRPr="009C55BC" w:rsidRDefault="00467078"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 xml:space="preserve">“parties” refers to participants in the procurement process (including public officials) attempting to establish bid prices at artificial, </w:t>
      </w:r>
      <w:r w:rsidRPr="009C55BC">
        <w:rPr>
          <w:i/>
          <w:szCs w:val="18"/>
        </w:rPr>
        <w:t>non competitive levels.</w:t>
      </w:r>
    </w:p>
  </w:footnote>
  <w:footnote w:id="5">
    <w:p w14:paraId="62271FCC" w14:textId="77777777" w:rsidR="00467078" w:rsidRDefault="00467078"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EDEE" w14:textId="77777777" w:rsidR="00467078" w:rsidRDefault="00467078"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B51665"/>
    <w:multiLevelType w:val="hybridMultilevel"/>
    <w:tmpl w:val="909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8"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9"/>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9"/>
  </w:num>
  <w:num w:numId="22">
    <w:abstractNumId w:val="24"/>
  </w:num>
  <w:num w:numId="23">
    <w:abstractNumId w:val="38"/>
  </w:num>
  <w:num w:numId="24">
    <w:abstractNumId w:val="37"/>
  </w:num>
  <w:num w:numId="25">
    <w:abstractNumId w:val="10"/>
  </w:num>
  <w:num w:numId="26">
    <w:abstractNumId w:val="0"/>
  </w:num>
  <w:num w:numId="27">
    <w:abstractNumId w:val="26"/>
  </w:num>
  <w:num w:numId="28">
    <w:abstractNumId w:val="3"/>
  </w:num>
  <w:num w:numId="29">
    <w:abstractNumId w:val="1"/>
  </w:num>
  <w:num w:numId="30">
    <w:abstractNumId w:val="35"/>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07F8"/>
    <w:rsid w:val="00031AC7"/>
    <w:rsid w:val="00033768"/>
    <w:rsid w:val="00033DA6"/>
    <w:rsid w:val="00034A53"/>
    <w:rsid w:val="00034BCA"/>
    <w:rsid w:val="000516CF"/>
    <w:rsid w:val="00051EB5"/>
    <w:rsid w:val="000552FB"/>
    <w:rsid w:val="00056DFF"/>
    <w:rsid w:val="00060C5A"/>
    <w:rsid w:val="000669BA"/>
    <w:rsid w:val="00070283"/>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32612"/>
    <w:rsid w:val="00136D14"/>
    <w:rsid w:val="00141DE1"/>
    <w:rsid w:val="001440B3"/>
    <w:rsid w:val="001454D3"/>
    <w:rsid w:val="001557D9"/>
    <w:rsid w:val="00161778"/>
    <w:rsid w:val="00161B49"/>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A754D"/>
    <w:rsid w:val="002B4B40"/>
    <w:rsid w:val="002B5E74"/>
    <w:rsid w:val="002B673C"/>
    <w:rsid w:val="002B729D"/>
    <w:rsid w:val="002C2CBA"/>
    <w:rsid w:val="002C3CD6"/>
    <w:rsid w:val="002D2244"/>
    <w:rsid w:val="002E0040"/>
    <w:rsid w:val="002E0271"/>
    <w:rsid w:val="002E3518"/>
    <w:rsid w:val="002E4B11"/>
    <w:rsid w:val="002E507B"/>
    <w:rsid w:val="002F09C0"/>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EB2"/>
    <w:rsid w:val="00355051"/>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67078"/>
    <w:rsid w:val="00470EEF"/>
    <w:rsid w:val="00474CA3"/>
    <w:rsid w:val="00477ACA"/>
    <w:rsid w:val="00481AFC"/>
    <w:rsid w:val="00482012"/>
    <w:rsid w:val="00496B1F"/>
    <w:rsid w:val="004970E4"/>
    <w:rsid w:val="004B3840"/>
    <w:rsid w:val="004B3DA1"/>
    <w:rsid w:val="004C1589"/>
    <w:rsid w:val="004D74F0"/>
    <w:rsid w:val="004E67F6"/>
    <w:rsid w:val="004F45C1"/>
    <w:rsid w:val="004F55BC"/>
    <w:rsid w:val="004F5E6C"/>
    <w:rsid w:val="00501490"/>
    <w:rsid w:val="00502BCB"/>
    <w:rsid w:val="00506E3B"/>
    <w:rsid w:val="00512EDB"/>
    <w:rsid w:val="00512F57"/>
    <w:rsid w:val="0051384A"/>
    <w:rsid w:val="005142B9"/>
    <w:rsid w:val="005243C7"/>
    <w:rsid w:val="00530C0C"/>
    <w:rsid w:val="00530FE0"/>
    <w:rsid w:val="00532428"/>
    <w:rsid w:val="00533F5A"/>
    <w:rsid w:val="005342F7"/>
    <w:rsid w:val="0054048F"/>
    <w:rsid w:val="00543C24"/>
    <w:rsid w:val="00545237"/>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10A7"/>
    <w:rsid w:val="005E2E4B"/>
    <w:rsid w:val="00601A11"/>
    <w:rsid w:val="00610ABE"/>
    <w:rsid w:val="006118B9"/>
    <w:rsid w:val="006136D9"/>
    <w:rsid w:val="006139DB"/>
    <w:rsid w:val="00613E43"/>
    <w:rsid w:val="006162F5"/>
    <w:rsid w:val="00621E87"/>
    <w:rsid w:val="00621F56"/>
    <w:rsid w:val="00624020"/>
    <w:rsid w:val="00625726"/>
    <w:rsid w:val="00632EDE"/>
    <w:rsid w:val="0063652E"/>
    <w:rsid w:val="00640AFC"/>
    <w:rsid w:val="006453E0"/>
    <w:rsid w:val="00646FB4"/>
    <w:rsid w:val="006528A3"/>
    <w:rsid w:val="00652BAE"/>
    <w:rsid w:val="00653F9A"/>
    <w:rsid w:val="00655FDC"/>
    <w:rsid w:val="00660EF5"/>
    <w:rsid w:val="00666BB0"/>
    <w:rsid w:val="00671077"/>
    <w:rsid w:val="00671C99"/>
    <w:rsid w:val="00671CDA"/>
    <w:rsid w:val="006727FE"/>
    <w:rsid w:val="00674DA7"/>
    <w:rsid w:val="00681BEF"/>
    <w:rsid w:val="006932FD"/>
    <w:rsid w:val="0069562C"/>
    <w:rsid w:val="006967F0"/>
    <w:rsid w:val="0069764D"/>
    <w:rsid w:val="006A010D"/>
    <w:rsid w:val="006A3EA0"/>
    <w:rsid w:val="006A7E70"/>
    <w:rsid w:val="006A7F73"/>
    <w:rsid w:val="006B5AAB"/>
    <w:rsid w:val="006C770A"/>
    <w:rsid w:val="006D5588"/>
    <w:rsid w:val="006E2AFD"/>
    <w:rsid w:val="006F6BFC"/>
    <w:rsid w:val="0070293B"/>
    <w:rsid w:val="007102DE"/>
    <w:rsid w:val="0071599C"/>
    <w:rsid w:val="00717082"/>
    <w:rsid w:val="007217B8"/>
    <w:rsid w:val="00722D30"/>
    <w:rsid w:val="00722DA5"/>
    <w:rsid w:val="0072371C"/>
    <w:rsid w:val="007238A2"/>
    <w:rsid w:val="00726E7B"/>
    <w:rsid w:val="00730875"/>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95569"/>
    <w:rsid w:val="007A7D69"/>
    <w:rsid w:val="007A7E50"/>
    <w:rsid w:val="007B292A"/>
    <w:rsid w:val="007B36CE"/>
    <w:rsid w:val="007B469C"/>
    <w:rsid w:val="007B505F"/>
    <w:rsid w:val="007B6B54"/>
    <w:rsid w:val="007C0B20"/>
    <w:rsid w:val="007C2474"/>
    <w:rsid w:val="007C4D70"/>
    <w:rsid w:val="007D738B"/>
    <w:rsid w:val="007E6D34"/>
    <w:rsid w:val="007F0C7F"/>
    <w:rsid w:val="007F2BDE"/>
    <w:rsid w:val="007F550F"/>
    <w:rsid w:val="007F70D1"/>
    <w:rsid w:val="00804DA0"/>
    <w:rsid w:val="00805559"/>
    <w:rsid w:val="00807300"/>
    <w:rsid w:val="00810553"/>
    <w:rsid w:val="00812FE3"/>
    <w:rsid w:val="00815FD9"/>
    <w:rsid w:val="0081739D"/>
    <w:rsid w:val="008177C4"/>
    <w:rsid w:val="00820D89"/>
    <w:rsid w:val="00826DA5"/>
    <w:rsid w:val="00830A4A"/>
    <w:rsid w:val="008352EB"/>
    <w:rsid w:val="00836444"/>
    <w:rsid w:val="00836ACF"/>
    <w:rsid w:val="00844058"/>
    <w:rsid w:val="008441D5"/>
    <w:rsid w:val="0084430F"/>
    <w:rsid w:val="00847246"/>
    <w:rsid w:val="008505A9"/>
    <w:rsid w:val="00852600"/>
    <w:rsid w:val="00861671"/>
    <w:rsid w:val="008625C4"/>
    <w:rsid w:val="00863A06"/>
    <w:rsid w:val="008658F9"/>
    <w:rsid w:val="00866CE3"/>
    <w:rsid w:val="00873160"/>
    <w:rsid w:val="008744F0"/>
    <w:rsid w:val="00884844"/>
    <w:rsid w:val="00886BC5"/>
    <w:rsid w:val="008873D2"/>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0EB7"/>
    <w:rsid w:val="008E110A"/>
    <w:rsid w:val="008E2D71"/>
    <w:rsid w:val="008E2F64"/>
    <w:rsid w:val="008E39E3"/>
    <w:rsid w:val="008E3C94"/>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0498"/>
    <w:rsid w:val="00921216"/>
    <w:rsid w:val="00922B30"/>
    <w:rsid w:val="0092388B"/>
    <w:rsid w:val="00925573"/>
    <w:rsid w:val="009272CD"/>
    <w:rsid w:val="0093162A"/>
    <w:rsid w:val="009343B8"/>
    <w:rsid w:val="00934C96"/>
    <w:rsid w:val="00936144"/>
    <w:rsid w:val="0093617F"/>
    <w:rsid w:val="009410FE"/>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081"/>
    <w:rsid w:val="009A04E3"/>
    <w:rsid w:val="009A139A"/>
    <w:rsid w:val="009A2C78"/>
    <w:rsid w:val="009B261F"/>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26C8"/>
    <w:rsid w:val="00A53A7B"/>
    <w:rsid w:val="00A53F20"/>
    <w:rsid w:val="00A567C9"/>
    <w:rsid w:val="00A637C9"/>
    <w:rsid w:val="00A65157"/>
    <w:rsid w:val="00A7029A"/>
    <w:rsid w:val="00A709D1"/>
    <w:rsid w:val="00A71AEE"/>
    <w:rsid w:val="00A71BAD"/>
    <w:rsid w:val="00A751FB"/>
    <w:rsid w:val="00A77865"/>
    <w:rsid w:val="00A86B37"/>
    <w:rsid w:val="00A923EC"/>
    <w:rsid w:val="00A92EAF"/>
    <w:rsid w:val="00AA03A6"/>
    <w:rsid w:val="00AA1578"/>
    <w:rsid w:val="00AB5320"/>
    <w:rsid w:val="00AC094C"/>
    <w:rsid w:val="00AC102B"/>
    <w:rsid w:val="00AC3359"/>
    <w:rsid w:val="00AC74DD"/>
    <w:rsid w:val="00AD2434"/>
    <w:rsid w:val="00AD2702"/>
    <w:rsid w:val="00AD2B5B"/>
    <w:rsid w:val="00AD71B5"/>
    <w:rsid w:val="00AE0A95"/>
    <w:rsid w:val="00AF332C"/>
    <w:rsid w:val="00AF35BB"/>
    <w:rsid w:val="00AF5604"/>
    <w:rsid w:val="00B00EE0"/>
    <w:rsid w:val="00B033C5"/>
    <w:rsid w:val="00B0481B"/>
    <w:rsid w:val="00B069C8"/>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0CB"/>
    <w:rsid w:val="00BE5017"/>
    <w:rsid w:val="00BE685A"/>
    <w:rsid w:val="00BF1EF9"/>
    <w:rsid w:val="00BF286E"/>
    <w:rsid w:val="00BF74A1"/>
    <w:rsid w:val="00C0602E"/>
    <w:rsid w:val="00C11B74"/>
    <w:rsid w:val="00C15AB9"/>
    <w:rsid w:val="00C20202"/>
    <w:rsid w:val="00C23F3A"/>
    <w:rsid w:val="00C32E74"/>
    <w:rsid w:val="00C46F62"/>
    <w:rsid w:val="00C5198B"/>
    <w:rsid w:val="00C60EE0"/>
    <w:rsid w:val="00C66E71"/>
    <w:rsid w:val="00C70143"/>
    <w:rsid w:val="00C71D98"/>
    <w:rsid w:val="00C7773E"/>
    <w:rsid w:val="00C77E2D"/>
    <w:rsid w:val="00C854C4"/>
    <w:rsid w:val="00C8550B"/>
    <w:rsid w:val="00C87E68"/>
    <w:rsid w:val="00C935A2"/>
    <w:rsid w:val="00C946D8"/>
    <w:rsid w:val="00C97E3A"/>
    <w:rsid w:val="00CA40E4"/>
    <w:rsid w:val="00CA56DF"/>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4A6"/>
    <w:rsid w:val="00D836EB"/>
    <w:rsid w:val="00D86385"/>
    <w:rsid w:val="00D90562"/>
    <w:rsid w:val="00D9234A"/>
    <w:rsid w:val="00D95D07"/>
    <w:rsid w:val="00D9794E"/>
    <w:rsid w:val="00DA1ADD"/>
    <w:rsid w:val="00DA1F98"/>
    <w:rsid w:val="00DA2473"/>
    <w:rsid w:val="00DA499F"/>
    <w:rsid w:val="00DA5D42"/>
    <w:rsid w:val="00DA721D"/>
    <w:rsid w:val="00DB50C7"/>
    <w:rsid w:val="00DC2DA2"/>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436F"/>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6FCB"/>
    <w:rsid w:val="00EB771F"/>
    <w:rsid w:val="00EC4D84"/>
    <w:rsid w:val="00EC7125"/>
    <w:rsid w:val="00EC77C9"/>
    <w:rsid w:val="00ED19E8"/>
    <w:rsid w:val="00EE21E4"/>
    <w:rsid w:val="00EF153B"/>
    <w:rsid w:val="00F16A2B"/>
    <w:rsid w:val="00F170D9"/>
    <w:rsid w:val="00F2096B"/>
    <w:rsid w:val="00F26630"/>
    <w:rsid w:val="00F26764"/>
    <w:rsid w:val="00F33C5D"/>
    <w:rsid w:val="00F359F8"/>
    <w:rsid w:val="00F4154B"/>
    <w:rsid w:val="00F4189B"/>
    <w:rsid w:val="00F42492"/>
    <w:rsid w:val="00F42E33"/>
    <w:rsid w:val="00F504B9"/>
    <w:rsid w:val="00F50C55"/>
    <w:rsid w:val="00F65512"/>
    <w:rsid w:val="00F65B57"/>
    <w:rsid w:val="00F74F6D"/>
    <w:rsid w:val="00F857DD"/>
    <w:rsid w:val="00F86DD9"/>
    <w:rsid w:val="00F94431"/>
    <w:rsid w:val="00F97F0A"/>
    <w:rsid w:val="00F97FFC"/>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18B4018B"/>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unhideWhenUsed/>
    <w:rsid w:val="00D9234A"/>
    <w:pPr>
      <w:spacing w:after="120"/>
      <w:ind w:left="566"/>
      <w:contextualSpacing/>
    </w:pPr>
  </w:style>
  <w:style w:type="paragraph" w:customStyle="1" w:styleId="S9Header1">
    <w:name w:val="S9 Header 1"/>
    <w:basedOn w:val="Normal"/>
    <w:next w:val="Normal"/>
    <w:rsid w:val="00D9234A"/>
    <w:pPr>
      <w:spacing w:before="120" w:after="240"/>
      <w:jc w:val="center"/>
    </w:pPr>
    <w:rPr>
      <w:b/>
      <w:sz w:val="36"/>
      <w:szCs w:val="24"/>
      <w:lang w:val="en-GB"/>
    </w:rPr>
  </w:style>
  <w:style w:type="paragraph" w:customStyle="1" w:styleId="S4-header1">
    <w:name w:val="S4-header1"/>
    <w:basedOn w:val="Normal"/>
    <w:rsid w:val="00D9234A"/>
    <w:pPr>
      <w:spacing w:before="120" w:after="240"/>
      <w:jc w:val="center"/>
    </w:pPr>
    <w:rPr>
      <w:b/>
      <w:sz w:val="36"/>
      <w:lang w:val="en-GB"/>
    </w:rPr>
  </w:style>
  <w:style w:type="character" w:customStyle="1" w:styleId="StyleHeader2-SubClausesItalicChar">
    <w:name w:val="Style Header 2 - SubClauses + Italic Char"/>
    <w:rsid w:val="00CA56DF"/>
    <w:rPr>
      <w:rFonts w:cs="Arial"/>
      <w:i/>
      <w:iCs/>
      <w:sz w:val="24"/>
      <w:szCs w:val="24"/>
      <w:lang w:val="en-US" w:eastAsia="en-US" w:bidi="ar-SA"/>
    </w:rPr>
  </w:style>
  <w:style w:type="character" w:styleId="UnresolvedMention">
    <w:name w:val="Unresolved Mention"/>
    <w:basedOn w:val="DefaultParagraphFont"/>
    <w:uiPriority w:val="99"/>
    <w:semiHidden/>
    <w:unhideWhenUsed/>
    <w:rsid w:val="0053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882863808">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ep.procurement@environment.gov.mv"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E783-E7B9-40CF-AC0A-105BA8D8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18</cp:revision>
  <cp:lastPrinted>2015-02-02T05:14:00Z</cp:lastPrinted>
  <dcterms:created xsi:type="dcterms:W3CDTF">2019-08-27T03:00:00Z</dcterms:created>
  <dcterms:modified xsi:type="dcterms:W3CDTF">2021-04-04T10:23:00Z</dcterms:modified>
</cp:coreProperties>
</file>