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8593391" w:displacedByCustomXml="next"/>
    <w:sdt>
      <w:sdtPr>
        <w:rPr>
          <w:rFonts w:asciiTheme="minorHAnsi" w:eastAsia="Times New Roman" w:hAnsiTheme="minorHAnsi" w:cs="Times New Roman"/>
          <w:color w:val="4F81BD" w:themeColor="accent1"/>
          <w:szCs w:val="24"/>
        </w:rPr>
        <w:id w:val="-944609289"/>
        <w:docPartObj>
          <w:docPartGallery w:val="Cover Pages"/>
          <w:docPartUnique/>
        </w:docPartObj>
      </w:sdtPr>
      <w:sdtEndPr>
        <w:rPr>
          <w:rFonts w:cstheme="minorHAnsi"/>
          <w:color w:val="FF0000"/>
          <w:sz w:val="48"/>
          <w:szCs w:val="48"/>
        </w:rPr>
      </w:sdtEndPr>
      <w:sdtContent>
        <w:p w14:paraId="02B9C8C3" w14:textId="6F134F46" w:rsidR="00575D0B" w:rsidRDefault="00575D0B">
          <w:pPr>
            <w:pStyle w:val="NoSpacing"/>
            <w:spacing w:before="1540" w:after="240"/>
            <w:jc w:val="center"/>
            <w:rPr>
              <w:color w:val="4F81BD" w:themeColor="accent1"/>
            </w:rPr>
          </w:pPr>
          <w:r>
            <w:rPr>
              <w:noProof/>
              <w:color w:val="4F81BD" w:themeColor="accent1"/>
            </w:rPr>
            <w:drawing>
              <wp:inline distT="0" distB="0" distL="0" distR="0" wp14:anchorId="58A50173" wp14:editId="4D3581AD">
                <wp:extent cx="3717985" cy="2665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M Logo Spelled Vertical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0252" cy="2666942"/>
                        </a:xfrm>
                        <a:prstGeom prst="rect">
                          <a:avLst/>
                        </a:prstGeom>
                      </pic:spPr>
                    </pic:pic>
                  </a:graphicData>
                </a:graphic>
              </wp:inline>
            </w:drawing>
          </w:r>
        </w:p>
        <w:p w14:paraId="3AFCE65B" w14:textId="0E09D607" w:rsidR="00575D0B" w:rsidRPr="00575D0B" w:rsidRDefault="00575D0B" w:rsidP="00575D0B">
          <w:pPr>
            <w:pStyle w:val="NoSpacing"/>
            <w:jc w:val="center"/>
            <w:rPr>
              <w:sz w:val="40"/>
              <w:szCs w:val="40"/>
            </w:rPr>
          </w:pPr>
          <w:r w:rsidRPr="00575D0B">
            <w:rPr>
              <w:sz w:val="40"/>
              <w:szCs w:val="40"/>
            </w:rPr>
            <w:t>Student-Athlete Recovery Training Team (STARTT)</w:t>
          </w:r>
        </w:p>
        <w:p w14:paraId="344C96D9" w14:textId="308898EA" w:rsidR="00575D0B" w:rsidRPr="00575D0B" w:rsidRDefault="00992CB6">
          <w:pPr>
            <w:pStyle w:val="NoSpacing"/>
            <w:jc w:val="center"/>
            <w:rPr>
              <w:sz w:val="40"/>
              <w:szCs w:val="40"/>
            </w:rPr>
          </w:pPr>
          <w:sdt>
            <w:sdtPr>
              <w:rPr>
                <w:sz w:val="40"/>
                <w:szCs w:val="40"/>
              </w:rPr>
              <w:alias w:val="Subtitle"/>
              <w:tag w:val=""/>
              <w:id w:val="328029620"/>
              <w:placeholder>
                <w:docPart w:val="14228202A8C348EC89C419AA18539FCB"/>
              </w:placeholder>
              <w:dataBinding w:prefixMappings="xmlns:ns0='http://purl.org/dc/elements/1.1/' xmlns:ns1='http://schemas.openxmlformats.org/package/2006/metadata/core-properties' " w:xpath="/ns1:coreProperties[1]/ns0:subject[1]" w:storeItemID="{6C3C8BC8-F283-45AE-878A-BAB7291924A1}"/>
              <w:text/>
            </w:sdtPr>
            <w:sdtEndPr/>
            <w:sdtContent>
              <w:r w:rsidR="00202662">
                <w:rPr>
                  <w:sz w:val="40"/>
                  <w:szCs w:val="40"/>
                </w:rPr>
                <w:t>SUBSTANCE ABUSE POLICY (SAP)</w:t>
              </w:r>
            </w:sdtContent>
          </w:sdt>
        </w:p>
        <w:p w14:paraId="7943C19E" w14:textId="01542BB1" w:rsidR="00575D0B" w:rsidRDefault="00575D0B">
          <w:pPr>
            <w:pStyle w:val="NoSpacing"/>
            <w:spacing w:before="480"/>
            <w:jc w:val="center"/>
            <w:rPr>
              <w:color w:val="4F81BD" w:themeColor="accent1"/>
            </w:rPr>
          </w:pPr>
          <w:r>
            <w:rPr>
              <w:noProof/>
              <w:color w:val="4F81BD" w:themeColor="accent1"/>
            </w:rPr>
            <w:drawing>
              <wp:inline distT="0" distB="0" distL="0" distR="0" wp14:anchorId="456D9D1B" wp14:editId="1930EDC0">
                <wp:extent cx="1118616" cy="13837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616" cy="1383792"/>
                        </a:xfrm>
                        <a:prstGeom prst="rect">
                          <a:avLst/>
                        </a:prstGeom>
                      </pic:spPr>
                    </pic:pic>
                  </a:graphicData>
                </a:graphic>
              </wp:inline>
            </w:drawing>
          </w:r>
        </w:p>
        <w:p w14:paraId="36990D2E" w14:textId="556E8FB9" w:rsidR="00575D0B" w:rsidRDefault="00575D0B">
          <w:pPr>
            <w:spacing w:after="200" w:line="276" w:lineRule="auto"/>
            <w:rPr>
              <w:rFonts w:ascii="Lobos" w:eastAsiaTheme="majorEastAsia" w:hAnsi="Lobos" w:cstheme="minorHAnsi"/>
              <w:color w:val="FF0000"/>
              <w:sz w:val="48"/>
              <w:szCs w:val="48"/>
            </w:rPr>
          </w:pPr>
          <w:r>
            <w:rPr>
              <w:rFonts w:ascii="Lobos" w:hAnsi="Lobos" w:cstheme="minorHAnsi"/>
              <w:color w:val="FF0000"/>
              <w:sz w:val="48"/>
              <w:szCs w:val="48"/>
            </w:rPr>
            <w:br w:type="page"/>
          </w:r>
        </w:p>
      </w:sdtContent>
    </w:sdt>
    <w:sdt>
      <w:sdtPr>
        <w:rPr>
          <w:rFonts w:ascii="Lobos" w:eastAsia="Times New Roman" w:hAnsi="Lobos" w:cstheme="minorHAnsi"/>
          <w:color w:val="FF0000"/>
          <w:sz w:val="48"/>
          <w:szCs w:val="48"/>
        </w:rPr>
        <w:id w:val="1462844543"/>
        <w:docPartObj>
          <w:docPartGallery w:val="Table of Contents"/>
          <w:docPartUnique/>
        </w:docPartObj>
      </w:sdtPr>
      <w:sdtEndPr>
        <w:rPr>
          <w:rFonts w:asciiTheme="minorHAnsi" w:hAnsiTheme="minorHAnsi"/>
          <w:b/>
          <w:bCs/>
          <w:noProof/>
          <w:color w:val="auto"/>
          <w:sz w:val="22"/>
          <w:szCs w:val="22"/>
        </w:rPr>
      </w:sdtEndPr>
      <w:sdtContent>
        <w:p w14:paraId="13517539" w14:textId="69B096E0" w:rsidR="00442335" w:rsidRPr="00F431A3" w:rsidRDefault="00F431A3" w:rsidP="003A376F">
          <w:pPr>
            <w:pStyle w:val="TOCHeading"/>
            <w:spacing w:before="0" w:line="240" w:lineRule="auto"/>
            <w:rPr>
              <w:rFonts w:ascii="Lobos" w:hAnsi="Lobos" w:cstheme="minorHAnsi"/>
              <w:color w:val="FF0000"/>
              <w:sz w:val="48"/>
              <w:szCs w:val="48"/>
            </w:rPr>
          </w:pPr>
          <w:r w:rsidRPr="00F431A3">
            <w:rPr>
              <w:rFonts w:ascii="Lobos" w:hAnsi="Lobos" w:cstheme="minorHAnsi"/>
              <w:color w:val="FF0000"/>
              <w:sz w:val="48"/>
              <w:szCs w:val="48"/>
            </w:rPr>
            <w:t>Table of Contents</w:t>
          </w:r>
        </w:p>
        <w:p w14:paraId="7A66299C" w14:textId="10DE8C8B" w:rsidR="004D4586" w:rsidRDefault="00F431A3">
          <w:pPr>
            <w:pStyle w:val="TOC2"/>
            <w:tabs>
              <w:tab w:val="right" w:leader="dot" w:pos="10790"/>
            </w:tabs>
            <w:rPr>
              <w:rFonts w:eastAsiaTheme="minorEastAsia" w:cstheme="minorBidi"/>
              <w:noProof/>
              <w:szCs w:val="22"/>
            </w:rPr>
          </w:pPr>
          <w:r>
            <w:rPr>
              <w:rFonts w:cstheme="minorHAnsi"/>
              <w:szCs w:val="22"/>
            </w:rPr>
            <w:fldChar w:fldCharType="begin"/>
          </w:r>
          <w:r>
            <w:rPr>
              <w:rFonts w:cstheme="minorHAnsi"/>
              <w:szCs w:val="22"/>
            </w:rPr>
            <w:instrText xml:space="preserve"> TOC \o "1-3" \h \z \u </w:instrText>
          </w:r>
          <w:r>
            <w:rPr>
              <w:rFonts w:cstheme="minorHAnsi"/>
              <w:szCs w:val="22"/>
            </w:rPr>
            <w:fldChar w:fldCharType="separate"/>
          </w:r>
          <w:hyperlink w:anchor="_Toc101273115" w:history="1">
            <w:r w:rsidR="004D4586" w:rsidRPr="00C27A5D">
              <w:rPr>
                <w:rStyle w:val="Hyperlink"/>
                <w:noProof/>
              </w:rPr>
              <w:t>Student-Athlete Recovery Training Team (STARTT) Substance Abuse Policy (SAP)</w:t>
            </w:r>
            <w:r w:rsidR="004D4586">
              <w:rPr>
                <w:noProof/>
                <w:webHidden/>
              </w:rPr>
              <w:tab/>
            </w:r>
            <w:r w:rsidR="004D4586">
              <w:rPr>
                <w:noProof/>
                <w:webHidden/>
              </w:rPr>
              <w:fldChar w:fldCharType="begin"/>
            </w:r>
            <w:r w:rsidR="004D4586">
              <w:rPr>
                <w:noProof/>
                <w:webHidden/>
              </w:rPr>
              <w:instrText xml:space="preserve"> PAGEREF _Toc101273115 \h </w:instrText>
            </w:r>
            <w:r w:rsidR="004D4586">
              <w:rPr>
                <w:noProof/>
                <w:webHidden/>
              </w:rPr>
            </w:r>
            <w:r w:rsidR="004D4586">
              <w:rPr>
                <w:noProof/>
                <w:webHidden/>
              </w:rPr>
              <w:fldChar w:fldCharType="separate"/>
            </w:r>
            <w:r w:rsidR="004D4586">
              <w:rPr>
                <w:noProof/>
                <w:webHidden/>
              </w:rPr>
              <w:t>2</w:t>
            </w:r>
            <w:r w:rsidR="004D4586">
              <w:rPr>
                <w:noProof/>
                <w:webHidden/>
              </w:rPr>
              <w:fldChar w:fldCharType="end"/>
            </w:r>
          </w:hyperlink>
        </w:p>
        <w:p w14:paraId="3C573850" w14:textId="39E5EC7F" w:rsidR="004D4586" w:rsidRDefault="00992CB6">
          <w:pPr>
            <w:pStyle w:val="TOC2"/>
            <w:tabs>
              <w:tab w:val="right" w:leader="dot" w:pos="10790"/>
            </w:tabs>
            <w:rPr>
              <w:rFonts w:eastAsiaTheme="minorEastAsia" w:cstheme="minorBidi"/>
              <w:noProof/>
              <w:szCs w:val="22"/>
            </w:rPr>
          </w:pPr>
          <w:hyperlink w:anchor="_Toc101273116" w:history="1">
            <w:r w:rsidR="004D4586" w:rsidRPr="00C27A5D">
              <w:rPr>
                <w:rStyle w:val="Hyperlink"/>
                <w:noProof/>
              </w:rPr>
              <w:t>Policies</w:t>
            </w:r>
            <w:r w:rsidR="004D4586">
              <w:rPr>
                <w:noProof/>
                <w:webHidden/>
              </w:rPr>
              <w:tab/>
            </w:r>
            <w:r w:rsidR="004D4586">
              <w:rPr>
                <w:noProof/>
                <w:webHidden/>
              </w:rPr>
              <w:fldChar w:fldCharType="begin"/>
            </w:r>
            <w:r w:rsidR="004D4586">
              <w:rPr>
                <w:noProof/>
                <w:webHidden/>
              </w:rPr>
              <w:instrText xml:space="preserve"> PAGEREF _Toc101273116 \h </w:instrText>
            </w:r>
            <w:r w:rsidR="004D4586">
              <w:rPr>
                <w:noProof/>
                <w:webHidden/>
              </w:rPr>
            </w:r>
            <w:r w:rsidR="004D4586">
              <w:rPr>
                <w:noProof/>
                <w:webHidden/>
              </w:rPr>
              <w:fldChar w:fldCharType="separate"/>
            </w:r>
            <w:r w:rsidR="004D4586">
              <w:rPr>
                <w:noProof/>
                <w:webHidden/>
              </w:rPr>
              <w:t>3</w:t>
            </w:r>
            <w:r w:rsidR="004D4586">
              <w:rPr>
                <w:noProof/>
                <w:webHidden/>
              </w:rPr>
              <w:fldChar w:fldCharType="end"/>
            </w:r>
          </w:hyperlink>
        </w:p>
        <w:p w14:paraId="79182B9A" w14:textId="766D0231" w:rsidR="004D4586" w:rsidRDefault="00992CB6">
          <w:pPr>
            <w:pStyle w:val="TOC3"/>
            <w:tabs>
              <w:tab w:val="right" w:leader="dot" w:pos="10790"/>
            </w:tabs>
            <w:rPr>
              <w:rFonts w:eastAsiaTheme="minorEastAsia" w:cstheme="minorBidi"/>
              <w:noProof/>
              <w:szCs w:val="22"/>
            </w:rPr>
          </w:pPr>
          <w:hyperlink w:anchor="_Toc101273117" w:history="1">
            <w:r w:rsidR="004D4586" w:rsidRPr="00C27A5D">
              <w:rPr>
                <w:rStyle w:val="Hyperlink"/>
                <w:noProof/>
              </w:rPr>
              <w:t>Self-Referral</w:t>
            </w:r>
            <w:r w:rsidR="004D4586">
              <w:rPr>
                <w:noProof/>
                <w:webHidden/>
              </w:rPr>
              <w:tab/>
            </w:r>
            <w:r w:rsidR="004D4586">
              <w:rPr>
                <w:noProof/>
                <w:webHidden/>
              </w:rPr>
              <w:fldChar w:fldCharType="begin"/>
            </w:r>
            <w:r w:rsidR="004D4586">
              <w:rPr>
                <w:noProof/>
                <w:webHidden/>
              </w:rPr>
              <w:instrText xml:space="preserve"> PAGEREF _Toc101273117 \h </w:instrText>
            </w:r>
            <w:r w:rsidR="004D4586">
              <w:rPr>
                <w:noProof/>
                <w:webHidden/>
              </w:rPr>
            </w:r>
            <w:r w:rsidR="004D4586">
              <w:rPr>
                <w:noProof/>
                <w:webHidden/>
              </w:rPr>
              <w:fldChar w:fldCharType="separate"/>
            </w:r>
            <w:r w:rsidR="004D4586">
              <w:rPr>
                <w:noProof/>
                <w:webHidden/>
              </w:rPr>
              <w:t>3</w:t>
            </w:r>
            <w:r w:rsidR="004D4586">
              <w:rPr>
                <w:noProof/>
                <w:webHidden/>
              </w:rPr>
              <w:fldChar w:fldCharType="end"/>
            </w:r>
          </w:hyperlink>
        </w:p>
        <w:p w14:paraId="2F4DAB48" w14:textId="1756F54C" w:rsidR="004D4586" w:rsidRDefault="00992CB6">
          <w:pPr>
            <w:pStyle w:val="TOC3"/>
            <w:tabs>
              <w:tab w:val="right" w:leader="dot" w:pos="10790"/>
            </w:tabs>
            <w:rPr>
              <w:rFonts w:eastAsiaTheme="minorEastAsia" w:cstheme="minorBidi"/>
              <w:noProof/>
              <w:szCs w:val="22"/>
            </w:rPr>
          </w:pPr>
          <w:hyperlink w:anchor="_Toc101273118" w:history="1">
            <w:r w:rsidR="004D4586" w:rsidRPr="00C27A5D">
              <w:rPr>
                <w:rStyle w:val="Hyperlink"/>
                <w:noProof/>
              </w:rPr>
              <w:t>NCAA Positive Tests</w:t>
            </w:r>
            <w:r w:rsidR="004D4586">
              <w:rPr>
                <w:noProof/>
                <w:webHidden/>
              </w:rPr>
              <w:tab/>
            </w:r>
            <w:r w:rsidR="004D4586">
              <w:rPr>
                <w:noProof/>
                <w:webHidden/>
              </w:rPr>
              <w:fldChar w:fldCharType="begin"/>
            </w:r>
            <w:r w:rsidR="004D4586">
              <w:rPr>
                <w:noProof/>
                <w:webHidden/>
              </w:rPr>
              <w:instrText xml:space="preserve"> PAGEREF _Toc101273118 \h </w:instrText>
            </w:r>
            <w:r w:rsidR="004D4586">
              <w:rPr>
                <w:noProof/>
                <w:webHidden/>
              </w:rPr>
            </w:r>
            <w:r w:rsidR="004D4586">
              <w:rPr>
                <w:noProof/>
                <w:webHidden/>
              </w:rPr>
              <w:fldChar w:fldCharType="separate"/>
            </w:r>
            <w:r w:rsidR="004D4586">
              <w:rPr>
                <w:noProof/>
                <w:webHidden/>
              </w:rPr>
              <w:t>4</w:t>
            </w:r>
            <w:r w:rsidR="004D4586">
              <w:rPr>
                <w:noProof/>
                <w:webHidden/>
              </w:rPr>
              <w:fldChar w:fldCharType="end"/>
            </w:r>
          </w:hyperlink>
        </w:p>
        <w:p w14:paraId="51B0B834" w14:textId="3B31C341" w:rsidR="004D4586" w:rsidRDefault="00992CB6">
          <w:pPr>
            <w:pStyle w:val="TOC3"/>
            <w:tabs>
              <w:tab w:val="right" w:leader="dot" w:pos="10790"/>
            </w:tabs>
            <w:rPr>
              <w:rFonts w:eastAsiaTheme="minorEastAsia" w:cstheme="minorBidi"/>
              <w:noProof/>
              <w:szCs w:val="22"/>
            </w:rPr>
          </w:pPr>
          <w:hyperlink w:anchor="_Toc101273119" w:history="1">
            <w:r w:rsidR="004D4586" w:rsidRPr="00C27A5D">
              <w:rPr>
                <w:rStyle w:val="Hyperlink"/>
                <w:noProof/>
              </w:rPr>
              <w:t>Prescription Drug Positive Tests</w:t>
            </w:r>
            <w:r w:rsidR="004D4586">
              <w:rPr>
                <w:noProof/>
                <w:webHidden/>
              </w:rPr>
              <w:tab/>
            </w:r>
            <w:r w:rsidR="004D4586">
              <w:rPr>
                <w:noProof/>
                <w:webHidden/>
              </w:rPr>
              <w:fldChar w:fldCharType="begin"/>
            </w:r>
            <w:r w:rsidR="004D4586">
              <w:rPr>
                <w:noProof/>
                <w:webHidden/>
              </w:rPr>
              <w:instrText xml:space="preserve"> PAGEREF _Toc101273119 \h </w:instrText>
            </w:r>
            <w:r w:rsidR="004D4586">
              <w:rPr>
                <w:noProof/>
                <w:webHidden/>
              </w:rPr>
            </w:r>
            <w:r w:rsidR="004D4586">
              <w:rPr>
                <w:noProof/>
                <w:webHidden/>
              </w:rPr>
              <w:fldChar w:fldCharType="separate"/>
            </w:r>
            <w:r w:rsidR="004D4586">
              <w:rPr>
                <w:noProof/>
                <w:webHidden/>
              </w:rPr>
              <w:t>4</w:t>
            </w:r>
            <w:r w:rsidR="004D4586">
              <w:rPr>
                <w:noProof/>
                <w:webHidden/>
              </w:rPr>
              <w:fldChar w:fldCharType="end"/>
            </w:r>
          </w:hyperlink>
        </w:p>
        <w:p w14:paraId="039794EF" w14:textId="6D89370D" w:rsidR="004D4586" w:rsidRDefault="00992CB6">
          <w:pPr>
            <w:pStyle w:val="TOC3"/>
            <w:tabs>
              <w:tab w:val="right" w:leader="dot" w:pos="10790"/>
            </w:tabs>
            <w:rPr>
              <w:rFonts w:eastAsiaTheme="minorEastAsia" w:cstheme="minorBidi"/>
              <w:noProof/>
              <w:szCs w:val="22"/>
            </w:rPr>
          </w:pPr>
          <w:hyperlink w:anchor="_Toc101273120" w:history="1">
            <w:r w:rsidR="004D4586" w:rsidRPr="00C27A5D">
              <w:rPr>
                <w:rStyle w:val="Hyperlink"/>
                <w:noProof/>
              </w:rPr>
              <w:t>Medication and Use of Supplements Declaration</w:t>
            </w:r>
            <w:r w:rsidR="004D4586">
              <w:rPr>
                <w:noProof/>
                <w:webHidden/>
              </w:rPr>
              <w:tab/>
            </w:r>
            <w:r w:rsidR="004D4586">
              <w:rPr>
                <w:noProof/>
                <w:webHidden/>
              </w:rPr>
              <w:fldChar w:fldCharType="begin"/>
            </w:r>
            <w:r w:rsidR="004D4586">
              <w:rPr>
                <w:noProof/>
                <w:webHidden/>
              </w:rPr>
              <w:instrText xml:space="preserve"> PAGEREF _Toc101273120 \h </w:instrText>
            </w:r>
            <w:r w:rsidR="004D4586">
              <w:rPr>
                <w:noProof/>
                <w:webHidden/>
              </w:rPr>
            </w:r>
            <w:r w:rsidR="004D4586">
              <w:rPr>
                <w:noProof/>
                <w:webHidden/>
              </w:rPr>
              <w:fldChar w:fldCharType="separate"/>
            </w:r>
            <w:r w:rsidR="004D4586">
              <w:rPr>
                <w:noProof/>
                <w:webHidden/>
              </w:rPr>
              <w:t>4</w:t>
            </w:r>
            <w:r w:rsidR="004D4586">
              <w:rPr>
                <w:noProof/>
                <w:webHidden/>
              </w:rPr>
              <w:fldChar w:fldCharType="end"/>
            </w:r>
          </w:hyperlink>
        </w:p>
        <w:p w14:paraId="693959D5" w14:textId="0E2AB316" w:rsidR="004D4586" w:rsidRDefault="00992CB6">
          <w:pPr>
            <w:pStyle w:val="TOC3"/>
            <w:tabs>
              <w:tab w:val="right" w:leader="dot" w:pos="10790"/>
            </w:tabs>
            <w:rPr>
              <w:rFonts w:eastAsiaTheme="minorEastAsia" w:cstheme="minorBidi"/>
              <w:noProof/>
              <w:szCs w:val="22"/>
            </w:rPr>
          </w:pPr>
          <w:hyperlink w:anchor="_Toc101273121" w:history="1">
            <w:r w:rsidR="004D4586" w:rsidRPr="00C27A5D">
              <w:rPr>
                <w:rStyle w:val="Hyperlink"/>
                <w:noProof/>
              </w:rPr>
              <w:t>Alcohol</w:t>
            </w:r>
            <w:r w:rsidR="004D4586">
              <w:rPr>
                <w:noProof/>
                <w:webHidden/>
              </w:rPr>
              <w:tab/>
            </w:r>
            <w:r w:rsidR="004D4586">
              <w:rPr>
                <w:noProof/>
                <w:webHidden/>
              </w:rPr>
              <w:fldChar w:fldCharType="begin"/>
            </w:r>
            <w:r w:rsidR="004D4586">
              <w:rPr>
                <w:noProof/>
                <w:webHidden/>
              </w:rPr>
              <w:instrText xml:space="preserve"> PAGEREF _Toc101273121 \h </w:instrText>
            </w:r>
            <w:r w:rsidR="004D4586">
              <w:rPr>
                <w:noProof/>
                <w:webHidden/>
              </w:rPr>
            </w:r>
            <w:r w:rsidR="004D4586">
              <w:rPr>
                <w:noProof/>
                <w:webHidden/>
              </w:rPr>
              <w:fldChar w:fldCharType="separate"/>
            </w:r>
            <w:r w:rsidR="004D4586">
              <w:rPr>
                <w:noProof/>
                <w:webHidden/>
              </w:rPr>
              <w:t>5</w:t>
            </w:r>
            <w:r w:rsidR="004D4586">
              <w:rPr>
                <w:noProof/>
                <w:webHidden/>
              </w:rPr>
              <w:fldChar w:fldCharType="end"/>
            </w:r>
          </w:hyperlink>
        </w:p>
        <w:p w14:paraId="58382562" w14:textId="3AB9C90D" w:rsidR="004D4586" w:rsidRDefault="00992CB6">
          <w:pPr>
            <w:pStyle w:val="TOC3"/>
            <w:tabs>
              <w:tab w:val="right" w:leader="dot" w:pos="10790"/>
            </w:tabs>
            <w:rPr>
              <w:rFonts w:eastAsiaTheme="minorEastAsia" w:cstheme="minorBidi"/>
              <w:noProof/>
              <w:szCs w:val="22"/>
            </w:rPr>
          </w:pPr>
          <w:hyperlink w:anchor="_Toc101273122" w:history="1">
            <w:r w:rsidR="004D4586" w:rsidRPr="00C27A5D">
              <w:rPr>
                <w:rStyle w:val="Hyperlink"/>
                <w:noProof/>
              </w:rPr>
              <w:t>Tobacco</w:t>
            </w:r>
            <w:r w:rsidR="004D4586">
              <w:rPr>
                <w:noProof/>
                <w:webHidden/>
              </w:rPr>
              <w:tab/>
            </w:r>
            <w:r w:rsidR="004D4586">
              <w:rPr>
                <w:noProof/>
                <w:webHidden/>
              </w:rPr>
              <w:fldChar w:fldCharType="begin"/>
            </w:r>
            <w:r w:rsidR="004D4586">
              <w:rPr>
                <w:noProof/>
                <w:webHidden/>
              </w:rPr>
              <w:instrText xml:space="preserve"> PAGEREF _Toc101273122 \h </w:instrText>
            </w:r>
            <w:r w:rsidR="004D4586">
              <w:rPr>
                <w:noProof/>
                <w:webHidden/>
              </w:rPr>
            </w:r>
            <w:r w:rsidR="004D4586">
              <w:rPr>
                <w:noProof/>
                <w:webHidden/>
              </w:rPr>
              <w:fldChar w:fldCharType="separate"/>
            </w:r>
            <w:r w:rsidR="004D4586">
              <w:rPr>
                <w:noProof/>
                <w:webHidden/>
              </w:rPr>
              <w:t>5</w:t>
            </w:r>
            <w:r w:rsidR="004D4586">
              <w:rPr>
                <w:noProof/>
                <w:webHidden/>
              </w:rPr>
              <w:fldChar w:fldCharType="end"/>
            </w:r>
          </w:hyperlink>
        </w:p>
        <w:p w14:paraId="7CFEF4BE" w14:textId="7D41A1CA" w:rsidR="004D4586" w:rsidRDefault="00992CB6">
          <w:pPr>
            <w:pStyle w:val="TOC3"/>
            <w:tabs>
              <w:tab w:val="right" w:leader="dot" w:pos="10790"/>
            </w:tabs>
            <w:rPr>
              <w:rFonts w:eastAsiaTheme="minorEastAsia" w:cstheme="minorBidi"/>
              <w:noProof/>
              <w:szCs w:val="22"/>
            </w:rPr>
          </w:pPr>
          <w:hyperlink w:anchor="_Toc101273123" w:history="1">
            <w:r w:rsidR="004D4586" w:rsidRPr="00C27A5D">
              <w:rPr>
                <w:rStyle w:val="Hyperlink"/>
                <w:noProof/>
              </w:rPr>
              <w:t>Attendance</w:t>
            </w:r>
            <w:r w:rsidR="004D4586">
              <w:rPr>
                <w:noProof/>
                <w:webHidden/>
              </w:rPr>
              <w:tab/>
            </w:r>
            <w:r w:rsidR="004D4586">
              <w:rPr>
                <w:noProof/>
                <w:webHidden/>
              </w:rPr>
              <w:fldChar w:fldCharType="begin"/>
            </w:r>
            <w:r w:rsidR="004D4586">
              <w:rPr>
                <w:noProof/>
                <w:webHidden/>
              </w:rPr>
              <w:instrText xml:space="preserve"> PAGEREF _Toc101273123 \h </w:instrText>
            </w:r>
            <w:r w:rsidR="004D4586">
              <w:rPr>
                <w:noProof/>
                <w:webHidden/>
              </w:rPr>
            </w:r>
            <w:r w:rsidR="004D4586">
              <w:rPr>
                <w:noProof/>
                <w:webHidden/>
              </w:rPr>
              <w:fldChar w:fldCharType="separate"/>
            </w:r>
            <w:r w:rsidR="004D4586">
              <w:rPr>
                <w:noProof/>
                <w:webHidden/>
              </w:rPr>
              <w:t>5</w:t>
            </w:r>
            <w:r w:rsidR="004D4586">
              <w:rPr>
                <w:noProof/>
                <w:webHidden/>
              </w:rPr>
              <w:fldChar w:fldCharType="end"/>
            </w:r>
          </w:hyperlink>
        </w:p>
        <w:p w14:paraId="5C001C8D" w14:textId="2AE766A0" w:rsidR="004D4586" w:rsidRDefault="00992CB6">
          <w:pPr>
            <w:pStyle w:val="TOC3"/>
            <w:tabs>
              <w:tab w:val="right" w:leader="dot" w:pos="10790"/>
            </w:tabs>
            <w:rPr>
              <w:rFonts w:eastAsiaTheme="minorEastAsia" w:cstheme="minorBidi"/>
              <w:noProof/>
              <w:szCs w:val="22"/>
            </w:rPr>
          </w:pPr>
          <w:hyperlink w:anchor="_Toc101273124" w:history="1">
            <w:r w:rsidR="004D4586" w:rsidRPr="00C27A5D">
              <w:rPr>
                <w:rStyle w:val="Hyperlink"/>
                <w:noProof/>
              </w:rPr>
              <w:t>Education</w:t>
            </w:r>
            <w:r w:rsidR="004D4586">
              <w:rPr>
                <w:noProof/>
                <w:webHidden/>
              </w:rPr>
              <w:tab/>
            </w:r>
            <w:r w:rsidR="004D4586">
              <w:rPr>
                <w:noProof/>
                <w:webHidden/>
              </w:rPr>
              <w:fldChar w:fldCharType="begin"/>
            </w:r>
            <w:r w:rsidR="004D4586">
              <w:rPr>
                <w:noProof/>
                <w:webHidden/>
              </w:rPr>
              <w:instrText xml:space="preserve"> PAGEREF _Toc101273124 \h </w:instrText>
            </w:r>
            <w:r w:rsidR="004D4586">
              <w:rPr>
                <w:noProof/>
                <w:webHidden/>
              </w:rPr>
            </w:r>
            <w:r w:rsidR="004D4586">
              <w:rPr>
                <w:noProof/>
                <w:webHidden/>
              </w:rPr>
              <w:fldChar w:fldCharType="separate"/>
            </w:r>
            <w:r w:rsidR="004D4586">
              <w:rPr>
                <w:noProof/>
                <w:webHidden/>
              </w:rPr>
              <w:t>5</w:t>
            </w:r>
            <w:r w:rsidR="004D4586">
              <w:rPr>
                <w:noProof/>
                <w:webHidden/>
              </w:rPr>
              <w:fldChar w:fldCharType="end"/>
            </w:r>
          </w:hyperlink>
        </w:p>
        <w:p w14:paraId="0B542D0F" w14:textId="366BFCBE" w:rsidR="004D4586" w:rsidRDefault="00992CB6">
          <w:pPr>
            <w:pStyle w:val="TOC2"/>
            <w:tabs>
              <w:tab w:val="right" w:leader="dot" w:pos="10790"/>
            </w:tabs>
            <w:rPr>
              <w:rFonts w:eastAsiaTheme="minorEastAsia" w:cstheme="minorBidi"/>
              <w:noProof/>
              <w:szCs w:val="22"/>
            </w:rPr>
          </w:pPr>
          <w:hyperlink w:anchor="_Toc101273125" w:history="1">
            <w:r w:rsidR="004D4586" w:rsidRPr="00C27A5D">
              <w:rPr>
                <w:rStyle w:val="Hyperlink"/>
                <w:noProof/>
              </w:rPr>
              <w:t>Procedures</w:t>
            </w:r>
            <w:r w:rsidR="004D4586">
              <w:rPr>
                <w:noProof/>
                <w:webHidden/>
              </w:rPr>
              <w:tab/>
            </w:r>
            <w:r w:rsidR="004D4586">
              <w:rPr>
                <w:noProof/>
                <w:webHidden/>
              </w:rPr>
              <w:fldChar w:fldCharType="begin"/>
            </w:r>
            <w:r w:rsidR="004D4586">
              <w:rPr>
                <w:noProof/>
                <w:webHidden/>
              </w:rPr>
              <w:instrText xml:space="preserve"> PAGEREF _Toc101273125 \h </w:instrText>
            </w:r>
            <w:r w:rsidR="004D4586">
              <w:rPr>
                <w:noProof/>
                <w:webHidden/>
              </w:rPr>
            </w:r>
            <w:r w:rsidR="004D4586">
              <w:rPr>
                <w:noProof/>
                <w:webHidden/>
              </w:rPr>
              <w:fldChar w:fldCharType="separate"/>
            </w:r>
            <w:r w:rsidR="004D4586">
              <w:rPr>
                <w:noProof/>
                <w:webHidden/>
              </w:rPr>
              <w:t>7</w:t>
            </w:r>
            <w:r w:rsidR="004D4586">
              <w:rPr>
                <w:noProof/>
                <w:webHidden/>
              </w:rPr>
              <w:fldChar w:fldCharType="end"/>
            </w:r>
          </w:hyperlink>
        </w:p>
        <w:p w14:paraId="37515824" w14:textId="305B03FD" w:rsidR="004D4586" w:rsidRDefault="00992CB6">
          <w:pPr>
            <w:pStyle w:val="TOC3"/>
            <w:tabs>
              <w:tab w:val="right" w:leader="dot" w:pos="10790"/>
            </w:tabs>
            <w:rPr>
              <w:rFonts w:eastAsiaTheme="minorEastAsia" w:cstheme="minorBidi"/>
              <w:noProof/>
              <w:szCs w:val="22"/>
            </w:rPr>
          </w:pPr>
          <w:hyperlink w:anchor="_Toc101273126" w:history="1">
            <w:r w:rsidR="004D4586" w:rsidRPr="00C27A5D">
              <w:rPr>
                <w:rStyle w:val="Hyperlink"/>
                <w:noProof/>
              </w:rPr>
              <w:t>1. Consent/Waiver Form</w:t>
            </w:r>
            <w:r w:rsidR="004D4586">
              <w:rPr>
                <w:noProof/>
                <w:webHidden/>
              </w:rPr>
              <w:tab/>
            </w:r>
            <w:r w:rsidR="004D4586">
              <w:rPr>
                <w:noProof/>
                <w:webHidden/>
              </w:rPr>
              <w:fldChar w:fldCharType="begin"/>
            </w:r>
            <w:r w:rsidR="004D4586">
              <w:rPr>
                <w:noProof/>
                <w:webHidden/>
              </w:rPr>
              <w:instrText xml:space="preserve"> PAGEREF _Toc101273126 \h </w:instrText>
            </w:r>
            <w:r w:rsidR="004D4586">
              <w:rPr>
                <w:noProof/>
                <w:webHidden/>
              </w:rPr>
            </w:r>
            <w:r w:rsidR="004D4586">
              <w:rPr>
                <w:noProof/>
                <w:webHidden/>
              </w:rPr>
              <w:fldChar w:fldCharType="separate"/>
            </w:r>
            <w:r w:rsidR="004D4586">
              <w:rPr>
                <w:noProof/>
                <w:webHidden/>
              </w:rPr>
              <w:t>7</w:t>
            </w:r>
            <w:r w:rsidR="004D4586">
              <w:rPr>
                <w:noProof/>
                <w:webHidden/>
              </w:rPr>
              <w:fldChar w:fldCharType="end"/>
            </w:r>
          </w:hyperlink>
        </w:p>
        <w:p w14:paraId="46AF1FB0" w14:textId="2146CEF7" w:rsidR="004D4586" w:rsidRDefault="00992CB6">
          <w:pPr>
            <w:pStyle w:val="TOC3"/>
            <w:tabs>
              <w:tab w:val="right" w:leader="dot" w:pos="10790"/>
            </w:tabs>
            <w:rPr>
              <w:rFonts w:eastAsiaTheme="minorEastAsia" w:cstheme="minorBidi"/>
              <w:noProof/>
              <w:szCs w:val="22"/>
            </w:rPr>
          </w:pPr>
          <w:hyperlink w:anchor="_Toc101273127" w:history="1">
            <w:r w:rsidR="004D4586" w:rsidRPr="00C27A5D">
              <w:rPr>
                <w:rStyle w:val="Hyperlink"/>
                <w:noProof/>
              </w:rPr>
              <w:t>2. Selection Substance Abuse Testing</w:t>
            </w:r>
            <w:r w:rsidR="004D4586">
              <w:rPr>
                <w:noProof/>
                <w:webHidden/>
              </w:rPr>
              <w:tab/>
            </w:r>
            <w:r w:rsidR="004D4586">
              <w:rPr>
                <w:noProof/>
                <w:webHidden/>
              </w:rPr>
              <w:fldChar w:fldCharType="begin"/>
            </w:r>
            <w:r w:rsidR="004D4586">
              <w:rPr>
                <w:noProof/>
                <w:webHidden/>
              </w:rPr>
              <w:instrText xml:space="preserve"> PAGEREF _Toc101273127 \h </w:instrText>
            </w:r>
            <w:r w:rsidR="004D4586">
              <w:rPr>
                <w:noProof/>
                <w:webHidden/>
              </w:rPr>
            </w:r>
            <w:r w:rsidR="004D4586">
              <w:rPr>
                <w:noProof/>
                <w:webHidden/>
              </w:rPr>
              <w:fldChar w:fldCharType="separate"/>
            </w:r>
            <w:r w:rsidR="004D4586">
              <w:rPr>
                <w:noProof/>
                <w:webHidden/>
              </w:rPr>
              <w:t>7</w:t>
            </w:r>
            <w:r w:rsidR="004D4586">
              <w:rPr>
                <w:noProof/>
                <w:webHidden/>
              </w:rPr>
              <w:fldChar w:fldCharType="end"/>
            </w:r>
          </w:hyperlink>
        </w:p>
        <w:p w14:paraId="475F8F22" w14:textId="66281065" w:rsidR="004D4586" w:rsidRDefault="00992CB6">
          <w:pPr>
            <w:pStyle w:val="TOC3"/>
            <w:tabs>
              <w:tab w:val="right" w:leader="dot" w:pos="10790"/>
            </w:tabs>
            <w:rPr>
              <w:rFonts w:eastAsiaTheme="minorEastAsia" w:cstheme="minorBidi"/>
              <w:noProof/>
              <w:szCs w:val="22"/>
            </w:rPr>
          </w:pPr>
          <w:hyperlink w:anchor="_Toc101273128" w:history="1">
            <w:r w:rsidR="004D4586" w:rsidRPr="00C27A5D">
              <w:rPr>
                <w:rStyle w:val="Hyperlink"/>
                <w:noProof/>
                <w:lang w:eastAsia="ja-JP"/>
              </w:rPr>
              <w:t>3. Testing Timeline</w:t>
            </w:r>
            <w:r w:rsidR="004D4586">
              <w:rPr>
                <w:noProof/>
                <w:webHidden/>
              </w:rPr>
              <w:tab/>
            </w:r>
            <w:r w:rsidR="004D4586">
              <w:rPr>
                <w:noProof/>
                <w:webHidden/>
              </w:rPr>
              <w:fldChar w:fldCharType="begin"/>
            </w:r>
            <w:r w:rsidR="004D4586">
              <w:rPr>
                <w:noProof/>
                <w:webHidden/>
              </w:rPr>
              <w:instrText xml:space="preserve"> PAGEREF _Toc101273128 \h </w:instrText>
            </w:r>
            <w:r w:rsidR="004D4586">
              <w:rPr>
                <w:noProof/>
                <w:webHidden/>
              </w:rPr>
            </w:r>
            <w:r w:rsidR="004D4586">
              <w:rPr>
                <w:noProof/>
                <w:webHidden/>
              </w:rPr>
              <w:fldChar w:fldCharType="separate"/>
            </w:r>
            <w:r w:rsidR="004D4586">
              <w:rPr>
                <w:noProof/>
                <w:webHidden/>
              </w:rPr>
              <w:t>7</w:t>
            </w:r>
            <w:r w:rsidR="004D4586">
              <w:rPr>
                <w:noProof/>
                <w:webHidden/>
              </w:rPr>
              <w:fldChar w:fldCharType="end"/>
            </w:r>
          </w:hyperlink>
        </w:p>
        <w:p w14:paraId="3802F048" w14:textId="0C34B175" w:rsidR="004D4586" w:rsidRDefault="00992CB6">
          <w:pPr>
            <w:pStyle w:val="TOC3"/>
            <w:tabs>
              <w:tab w:val="right" w:leader="dot" w:pos="10790"/>
            </w:tabs>
            <w:rPr>
              <w:rFonts w:eastAsiaTheme="minorEastAsia" w:cstheme="minorBidi"/>
              <w:noProof/>
              <w:szCs w:val="22"/>
            </w:rPr>
          </w:pPr>
          <w:hyperlink w:anchor="_Toc101273129" w:history="1">
            <w:r w:rsidR="004D4586" w:rsidRPr="00C27A5D">
              <w:rPr>
                <w:rStyle w:val="Hyperlink"/>
                <w:noProof/>
              </w:rPr>
              <w:t>4. Notification of Substance Abuse Testing</w:t>
            </w:r>
            <w:r w:rsidR="004D4586">
              <w:rPr>
                <w:noProof/>
                <w:webHidden/>
              </w:rPr>
              <w:tab/>
            </w:r>
            <w:r w:rsidR="004D4586">
              <w:rPr>
                <w:noProof/>
                <w:webHidden/>
              </w:rPr>
              <w:fldChar w:fldCharType="begin"/>
            </w:r>
            <w:r w:rsidR="004D4586">
              <w:rPr>
                <w:noProof/>
                <w:webHidden/>
              </w:rPr>
              <w:instrText xml:space="preserve"> PAGEREF _Toc101273129 \h </w:instrText>
            </w:r>
            <w:r w:rsidR="004D4586">
              <w:rPr>
                <w:noProof/>
                <w:webHidden/>
              </w:rPr>
            </w:r>
            <w:r w:rsidR="004D4586">
              <w:rPr>
                <w:noProof/>
                <w:webHidden/>
              </w:rPr>
              <w:fldChar w:fldCharType="separate"/>
            </w:r>
            <w:r w:rsidR="004D4586">
              <w:rPr>
                <w:noProof/>
                <w:webHidden/>
              </w:rPr>
              <w:t>7</w:t>
            </w:r>
            <w:r w:rsidR="004D4586">
              <w:rPr>
                <w:noProof/>
                <w:webHidden/>
              </w:rPr>
              <w:fldChar w:fldCharType="end"/>
            </w:r>
          </w:hyperlink>
        </w:p>
        <w:p w14:paraId="63C8C755" w14:textId="124A9395" w:rsidR="004D4586" w:rsidRDefault="00992CB6">
          <w:pPr>
            <w:pStyle w:val="TOC3"/>
            <w:tabs>
              <w:tab w:val="right" w:leader="dot" w:pos="10790"/>
            </w:tabs>
            <w:rPr>
              <w:rFonts w:eastAsiaTheme="minorEastAsia" w:cstheme="minorBidi"/>
              <w:noProof/>
              <w:szCs w:val="22"/>
            </w:rPr>
          </w:pPr>
          <w:hyperlink w:anchor="_Toc101273130" w:history="1">
            <w:r w:rsidR="004D4586" w:rsidRPr="00C27A5D">
              <w:rPr>
                <w:rStyle w:val="Hyperlink"/>
                <w:noProof/>
              </w:rPr>
              <w:t>5. Specimen Collections</w:t>
            </w:r>
            <w:r w:rsidR="004D4586">
              <w:rPr>
                <w:noProof/>
                <w:webHidden/>
              </w:rPr>
              <w:tab/>
            </w:r>
            <w:r w:rsidR="004D4586">
              <w:rPr>
                <w:noProof/>
                <w:webHidden/>
              </w:rPr>
              <w:fldChar w:fldCharType="begin"/>
            </w:r>
            <w:r w:rsidR="004D4586">
              <w:rPr>
                <w:noProof/>
                <w:webHidden/>
              </w:rPr>
              <w:instrText xml:space="preserve"> PAGEREF _Toc101273130 \h </w:instrText>
            </w:r>
            <w:r w:rsidR="004D4586">
              <w:rPr>
                <w:noProof/>
                <w:webHidden/>
              </w:rPr>
            </w:r>
            <w:r w:rsidR="004D4586">
              <w:rPr>
                <w:noProof/>
                <w:webHidden/>
              </w:rPr>
              <w:fldChar w:fldCharType="separate"/>
            </w:r>
            <w:r w:rsidR="004D4586">
              <w:rPr>
                <w:noProof/>
                <w:webHidden/>
              </w:rPr>
              <w:t>8</w:t>
            </w:r>
            <w:r w:rsidR="004D4586">
              <w:rPr>
                <w:noProof/>
                <w:webHidden/>
              </w:rPr>
              <w:fldChar w:fldCharType="end"/>
            </w:r>
          </w:hyperlink>
        </w:p>
        <w:p w14:paraId="2893E52B" w14:textId="2AE6CF5D" w:rsidR="004D4586" w:rsidRDefault="00992CB6">
          <w:pPr>
            <w:pStyle w:val="TOC3"/>
            <w:tabs>
              <w:tab w:val="right" w:leader="dot" w:pos="10790"/>
            </w:tabs>
            <w:rPr>
              <w:rFonts w:eastAsiaTheme="minorEastAsia" w:cstheme="minorBidi"/>
              <w:noProof/>
              <w:szCs w:val="22"/>
            </w:rPr>
          </w:pPr>
          <w:hyperlink w:anchor="_Toc101273131" w:history="1">
            <w:r w:rsidR="004D4586" w:rsidRPr="00C27A5D">
              <w:rPr>
                <w:rStyle w:val="Hyperlink"/>
                <w:noProof/>
              </w:rPr>
              <w:t>6. Analysis</w:t>
            </w:r>
            <w:r w:rsidR="004D4586">
              <w:rPr>
                <w:noProof/>
                <w:webHidden/>
              </w:rPr>
              <w:tab/>
            </w:r>
            <w:r w:rsidR="004D4586">
              <w:rPr>
                <w:noProof/>
                <w:webHidden/>
              </w:rPr>
              <w:fldChar w:fldCharType="begin"/>
            </w:r>
            <w:r w:rsidR="004D4586">
              <w:rPr>
                <w:noProof/>
                <w:webHidden/>
              </w:rPr>
              <w:instrText xml:space="preserve"> PAGEREF _Toc101273131 \h </w:instrText>
            </w:r>
            <w:r w:rsidR="004D4586">
              <w:rPr>
                <w:noProof/>
                <w:webHidden/>
              </w:rPr>
            </w:r>
            <w:r w:rsidR="004D4586">
              <w:rPr>
                <w:noProof/>
                <w:webHidden/>
              </w:rPr>
              <w:fldChar w:fldCharType="separate"/>
            </w:r>
            <w:r w:rsidR="004D4586">
              <w:rPr>
                <w:noProof/>
                <w:webHidden/>
              </w:rPr>
              <w:t>8</w:t>
            </w:r>
            <w:r w:rsidR="004D4586">
              <w:rPr>
                <w:noProof/>
                <w:webHidden/>
              </w:rPr>
              <w:fldChar w:fldCharType="end"/>
            </w:r>
          </w:hyperlink>
        </w:p>
        <w:p w14:paraId="4CCB5B91" w14:textId="16D322A6" w:rsidR="004D4586" w:rsidRDefault="00992CB6">
          <w:pPr>
            <w:pStyle w:val="TOC3"/>
            <w:tabs>
              <w:tab w:val="right" w:leader="dot" w:pos="10790"/>
            </w:tabs>
            <w:rPr>
              <w:rFonts w:eastAsiaTheme="minorEastAsia" w:cstheme="minorBidi"/>
              <w:noProof/>
              <w:szCs w:val="22"/>
            </w:rPr>
          </w:pPr>
          <w:hyperlink w:anchor="_Toc101273132" w:history="1">
            <w:r w:rsidR="004D4586" w:rsidRPr="00C27A5D">
              <w:rPr>
                <w:rStyle w:val="Hyperlink"/>
                <w:noProof/>
              </w:rPr>
              <w:t>7. Reporting</w:t>
            </w:r>
            <w:r w:rsidR="004D4586">
              <w:rPr>
                <w:noProof/>
                <w:webHidden/>
              </w:rPr>
              <w:tab/>
            </w:r>
            <w:r w:rsidR="004D4586">
              <w:rPr>
                <w:noProof/>
                <w:webHidden/>
              </w:rPr>
              <w:fldChar w:fldCharType="begin"/>
            </w:r>
            <w:r w:rsidR="004D4586">
              <w:rPr>
                <w:noProof/>
                <w:webHidden/>
              </w:rPr>
              <w:instrText xml:space="preserve"> PAGEREF _Toc101273132 \h </w:instrText>
            </w:r>
            <w:r w:rsidR="004D4586">
              <w:rPr>
                <w:noProof/>
                <w:webHidden/>
              </w:rPr>
            </w:r>
            <w:r w:rsidR="004D4586">
              <w:rPr>
                <w:noProof/>
                <w:webHidden/>
              </w:rPr>
              <w:fldChar w:fldCharType="separate"/>
            </w:r>
            <w:r w:rsidR="004D4586">
              <w:rPr>
                <w:noProof/>
                <w:webHidden/>
              </w:rPr>
              <w:t>9</w:t>
            </w:r>
            <w:r w:rsidR="004D4586">
              <w:rPr>
                <w:noProof/>
                <w:webHidden/>
              </w:rPr>
              <w:fldChar w:fldCharType="end"/>
            </w:r>
          </w:hyperlink>
        </w:p>
        <w:p w14:paraId="3084A550" w14:textId="59785924" w:rsidR="004D4586" w:rsidRDefault="00992CB6">
          <w:pPr>
            <w:pStyle w:val="TOC2"/>
            <w:tabs>
              <w:tab w:val="right" w:leader="dot" w:pos="10790"/>
            </w:tabs>
            <w:rPr>
              <w:rFonts w:eastAsiaTheme="minorEastAsia" w:cstheme="minorBidi"/>
              <w:noProof/>
              <w:szCs w:val="22"/>
            </w:rPr>
          </w:pPr>
          <w:hyperlink w:anchor="_Toc101273133" w:history="1">
            <w:r w:rsidR="004D4586" w:rsidRPr="00C27A5D">
              <w:rPr>
                <w:rStyle w:val="Hyperlink"/>
                <w:noProof/>
              </w:rPr>
              <w:t>Substance Abuse Policy Violations</w:t>
            </w:r>
            <w:r w:rsidR="004D4586">
              <w:rPr>
                <w:noProof/>
                <w:webHidden/>
              </w:rPr>
              <w:tab/>
            </w:r>
            <w:r w:rsidR="004D4586">
              <w:rPr>
                <w:noProof/>
                <w:webHidden/>
              </w:rPr>
              <w:fldChar w:fldCharType="begin"/>
            </w:r>
            <w:r w:rsidR="004D4586">
              <w:rPr>
                <w:noProof/>
                <w:webHidden/>
              </w:rPr>
              <w:instrText xml:space="preserve"> PAGEREF _Toc101273133 \h </w:instrText>
            </w:r>
            <w:r w:rsidR="004D4586">
              <w:rPr>
                <w:noProof/>
                <w:webHidden/>
              </w:rPr>
            </w:r>
            <w:r w:rsidR="004D4586">
              <w:rPr>
                <w:noProof/>
                <w:webHidden/>
              </w:rPr>
              <w:fldChar w:fldCharType="separate"/>
            </w:r>
            <w:r w:rsidR="004D4586">
              <w:rPr>
                <w:noProof/>
                <w:webHidden/>
              </w:rPr>
              <w:t>10</w:t>
            </w:r>
            <w:r w:rsidR="004D4586">
              <w:rPr>
                <w:noProof/>
                <w:webHidden/>
              </w:rPr>
              <w:fldChar w:fldCharType="end"/>
            </w:r>
          </w:hyperlink>
        </w:p>
        <w:p w14:paraId="6BC6CD85" w14:textId="2D724D4B" w:rsidR="004D4586" w:rsidRDefault="00992CB6">
          <w:pPr>
            <w:pStyle w:val="TOC3"/>
            <w:tabs>
              <w:tab w:val="right" w:leader="dot" w:pos="10790"/>
            </w:tabs>
            <w:rPr>
              <w:rFonts w:eastAsiaTheme="minorEastAsia" w:cstheme="minorBidi"/>
              <w:noProof/>
              <w:szCs w:val="22"/>
            </w:rPr>
          </w:pPr>
          <w:hyperlink w:anchor="_Toc101273134" w:history="1">
            <w:r w:rsidR="004D4586" w:rsidRPr="00C27A5D">
              <w:rPr>
                <w:rStyle w:val="Hyperlink"/>
                <w:noProof/>
              </w:rPr>
              <w:t>1. First Violation</w:t>
            </w:r>
            <w:r w:rsidR="004D4586">
              <w:rPr>
                <w:noProof/>
                <w:webHidden/>
              </w:rPr>
              <w:tab/>
            </w:r>
            <w:r w:rsidR="004D4586">
              <w:rPr>
                <w:noProof/>
                <w:webHidden/>
              </w:rPr>
              <w:fldChar w:fldCharType="begin"/>
            </w:r>
            <w:r w:rsidR="004D4586">
              <w:rPr>
                <w:noProof/>
                <w:webHidden/>
              </w:rPr>
              <w:instrText xml:space="preserve"> PAGEREF _Toc101273134 \h </w:instrText>
            </w:r>
            <w:r w:rsidR="004D4586">
              <w:rPr>
                <w:noProof/>
                <w:webHidden/>
              </w:rPr>
            </w:r>
            <w:r w:rsidR="004D4586">
              <w:rPr>
                <w:noProof/>
                <w:webHidden/>
              </w:rPr>
              <w:fldChar w:fldCharType="separate"/>
            </w:r>
            <w:r w:rsidR="004D4586">
              <w:rPr>
                <w:noProof/>
                <w:webHidden/>
              </w:rPr>
              <w:t>10</w:t>
            </w:r>
            <w:r w:rsidR="004D4586">
              <w:rPr>
                <w:noProof/>
                <w:webHidden/>
              </w:rPr>
              <w:fldChar w:fldCharType="end"/>
            </w:r>
          </w:hyperlink>
        </w:p>
        <w:p w14:paraId="44C750E4" w14:textId="014AAF60" w:rsidR="004D4586" w:rsidRDefault="00992CB6">
          <w:pPr>
            <w:pStyle w:val="TOC3"/>
            <w:tabs>
              <w:tab w:val="right" w:leader="dot" w:pos="10790"/>
            </w:tabs>
            <w:rPr>
              <w:rFonts w:eastAsiaTheme="minorEastAsia" w:cstheme="minorBidi"/>
              <w:noProof/>
              <w:szCs w:val="22"/>
            </w:rPr>
          </w:pPr>
          <w:hyperlink w:anchor="_Toc101273135" w:history="1">
            <w:r w:rsidR="004D4586" w:rsidRPr="00C27A5D">
              <w:rPr>
                <w:rStyle w:val="Hyperlink"/>
                <w:noProof/>
              </w:rPr>
              <w:t>2. Second Violation</w:t>
            </w:r>
            <w:r w:rsidR="004D4586">
              <w:rPr>
                <w:noProof/>
                <w:webHidden/>
              </w:rPr>
              <w:tab/>
            </w:r>
            <w:r w:rsidR="004D4586">
              <w:rPr>
                <w:noProof/>
                <w:webHidden/>
              </w:rPr>
              <w:fldChar w:fldCharType="begin"/>
            </w:r>
            <w:r w:rsidR="004D4586">
              <w:rPr>
                <w:noProof/>
                <w:webHidden/>
              </w:rPr>
              <w:instrText xml:space="preserve"> PAGEREF _Toc101273135 \h </w:instrText>
            </w:r>
            <w:r w:rsidR="004D4586">
              <w:rPr>
                <w:noProof/>
                <w:webHidden/>
              </w:rPr>
            </w:r>
            <w:r w:rsidR="004D4586">
              <w:rPr>
                <w:noProof/>
                <w:webHidden/>
              </w:rPr>
              <w:fldChar w:fldCharType="separate"/>
            </w:r>
            <w:r w:rsidR="004D4586">
              <w:rPr>
                <w:noProof/>
                <w:webHidden/>
              </w:rPr>
              <w:t>11</w:t>
            </w:r>
            <w:r w:rsidR="004D4586">
              <w:rPr>
                <w:noProof/>
                <w:webHidden/>
              </w:rPr>
              <w:fldChar w:fldCharType="end"/>
            </w:r>
          </w:hyperlink>
        </w:p>
        <w:p w14:paraId="2D77121F" w14:textId="28C29FA8" w:rsidR="004D4586" w:rsidRDefault="00992CB6">
          <w:pPr>
            <w:pStyle w:val="TOC3"/>
            <w:tabs>
              <w:tab w:val="right" w:leader="dot" w:pos="10790"/>
            </w:tabs>
            <w:rPr>
              <w:rFonts w:eastAsiaTheme="minorEastAsia" w:cstheme="minorBidi"/>
              <w:noProof/>
              <w:szCs w:val="22"/>
            </w:rPr>
          </w:pPr>
          <w:hyperlink w:anchor="_Toc101273136" w:history="1">
            <w:r w:rsidR="004D4586" w:rsidRPr="00C27A5D">
              <w:rPr>
                <w:rStyle w:val="Hyperlink"/>
                <w:noProof/>
              </w:rPr>
              <w:t>3. Third Violation</w:t>
            </w:r>
            <w:r w:rsidR="004D4586">
              <w:rPr>
                <w:noProof/>
                <w:webHidden/>
              </w:rPr>
              <w:tab/>
            </w:r>
            <w:r w:rsidR="004D4586">
              <w:rPr>
                <w:noProof/>
                <w:webHidden/>
              </w:rPr>
              <w:fldChar w:fldCharType="begin"/>
            </w:r>
            <w:r w:rsidR="004D4586">
              <w:rPr>
                <w:noProof/>
                <w:webHidden/>
              </w:rPr>
              <w:instrText xml:space="preserve"> PAGEREF _Toc101273136 \h </w:instrText>
            </w:r>
            <w:r w:rsidR="004D4586">
              <w:rPr>
                <w:noProof/>
                <w:webHidden/>
              </w:rPr>
            </w:r>
            <w:r w:rsidR="004D4586">
              <w:rPr>
                <w:noProof/>
                <w:webHidden/>
              </w:rPr>
              <w:fldChar w:fldCharType="separate"/>
            </w:r>
            <w:r w:rsidR="004D4586">
              <w:rPr>
                <w:noProof/>
                <w:webHidden/>
              </w:rPr>
              <w:t>12</w:t>
            </w:r>
            <w:r w:rsidR="004D4586">
              <w:rPr>
                <w:noProof/>
                <w:webHidden/>
              </w:rPr>
              <w:fldChar w:fldCharType="end"/>
            </w:r>
          </w:hyperlink>
        </w:p>
        <w:p w14:paraId="4BFEFA31" w14:textId="2EDEDB4D" w:rsidR="004D4586" w:rsidRDefault="00992CB6">
          <w:pPr>
            <w:pStyle w:val="TOC3"/>
            <w:tabs>
              <w:tab w:val="right" w:leader="dot" w:pos="10790"/>
            </w:tabs>
            <w:rPr>
              <w:rFonts w:eastAsiaTheme="minorEastAsia" w:cstheme="minorBidi"/>
              <w:noProof/>
              <w:szCs w:val="22"/>
            </w:rPr>
          </w:pPr>
          <w:hyperlink w:anchor="_Toc101273137" w:history="1">
            <w:r w:rsidR="004D4586" w:rsidRPr="00C27A5D">
              <w:rPr>
                <w:rStyle w:val="Hyperlink"/>
                <w:noProof/>
              </w:rPr>
              <w:t>4. Fourth Violation</w:t>
            </w:r>
            <w:r w:rsidR="004D4586">
              <w:rPr>
                <w:noProof/>
                <w:webHidden/>
              </w:rPr>
              <w:tab/>
            </w:r>
            <w:r w:rsidR="004D4586">
              <w:rPr>
                <w:noProof/>
                <w:webHidden/>
              </w:rPr>
              <w:fldChar w:fldCharType="begin"/>
            </w:r>
            <w:r w:rsidR="004D4586">
              <w:rPr>
                <w:noProof/>
                <w:webHidden/>
              </w:rPr>
              <w:instrText xml:space="preserve"> PAGEREF _Toc101273137 \h </w:instrText>
            </w:r>
            <w:r w:rsidR="004D4586">
              <w:rPr>
                <w:noProof/>
                <w:webHidden/>
              </w:rPr>
            </w:r>
            <w:r w:rsidR="004D4586">
              <w:rPr>
                <w:noProof/>
                <w:webHidden/>
              </w:rPr>
              <w:fldChar w:fldCharType="separate"/>
            </w:r>
            <w:r w:rsidR="004D4586">
              <w:rPr>
                <w:noProof/>
                <w:webHidden/>
              </w:rPr>
              <w:t>13</w:t>
            </w:r>
            <w:r w:rsidR="004D4586">
              <w:rPr>
                <w:noProof/>
                <w:webHidden/>
              </w:rPr>
              <w:fldChar w:fldCharType="end"/>
            </w:r>
          </w:hyperlink>
        </w:p>
        <w:p w14:paraId="0FD0F5DB" w14:textId="7E8D191D" w:rsidR="004D4586" w:rsidRDefault="00992CB6">
          <w:pPr>
            <w:pStyle w:val="TOC3"/>
            <w:tabs>
              <w:tab w:val="right" w:leader="dot" w:pos="10790"/>
            </w:tabs>
            <w:rPr>
              <w:rFonts w:eastAsiaTheme="minorEastAsia" w:cstheme="minorBidi"/>
              <w:noProof/>
              <w:szCs w:val="22"/>
            </w:rPr>
          </w:pPr>
          <w:hyperlink w:anchor="_Toc101273138" w:history="1">
            <w:r w:rsidR="004D4586" w:rsidRPr="00C27A5D">
              <w:rPr>
                <w:rStyle w:val="Hyperlink"/>
                <w:noProof/>
              </w:rPr>
              <w:t>5. Appeals</w:t>
            </w:r>
            <w:r w:rsidR="004D4586">
              <w:rPr>
                <w:noProof/>
                <w:webHidden/>
              </w:rPr>
              <w:tab/>
            </w:r>
            <w:r w:rsidR="004D4586">
              <w:rPr>
                <w:noProof/>
                <w:webHidden/>
              </w:rPr>
              <w:fldChar w:fldCharType="begin"/>
            </w:r>
            <w:r w:rsidR="004D4586">
              <w:rPr>
                <w:noProof/>
                <w:webHidden/>
              </w:rPr>
              <w:instrText xml:space="preserve"> PAGEREF _Toc101273138 \h </w:instrText>
            </w:r>
            <w:r w:rsidR="004D4586">
              <w:rPr>
                <w:noProof/>
                <w:webHidden/>
              </w:rPr>
            </w:r>
            <w:r w:rsidR="004D4586">
              <w:rPr>
                <w:noProof/>
                <w:webHidden/>
              </w:rPr>
              <w:fldChar w:fldCharType="separate"/>
            </w:r>
            <w:r w:rsidR="004D4586">
              <w:rPr>
                <w:noProof/>
                <w:webHidden/>
              </w:rPr>
              <w:t>13</w:t>
            </w:r>
            <w:r w:rsidR="004D4586">
              <w:rPr>
                <w:noProof/>
                <w:webHidden/>
              </w:rPr>
              <w:fldChar w:fldCharType="end"/>
            </w:r>
          </w:hyperlink>
        </w:p>
        <w:p w14:paraId="5E74940B" w14:textId="7D78E0CB" w:rsidR="004D4586" w:rsidRDefault="00992CB6">
          <w:pPr>
            <w:pStyle w:val="TOC3"/>
            <w:tabs>
              <w:tab w:val="right" w:leader="dot" w:pos="10790"/>
            </w:tabs>
            <w:rPr>
              <w:rFonts w:eastAsiaTheme="minorEastAsia" w:cstheme="minorBidi"/>
              <w:noProof/>
              <w:szCs w:val="22"/>
            </w:rPr>
          </w:pPr>
          <w:hyperlink w:anchor="_Toc101273139" w:history="1">
            <w:r w:rsidR="004D4586" w:rsidRPr="00C27A5D">
              <w:rPr>
                <w:rStyle w:val="Hyperlink"/>
                <w:noProof/>
              </w:rPr>
              <w:t>Appeals Procedures</w:t>
            </w:r>
            <w:r w:rsidR="004D4586">
              <w:rPr>
                <w:noProof/>
                <w:webHidden/>
              </w:rPr>
              <w:tab/>
            </w:r>
            <w:r w:rsidR="004D4586">
              <w:rPr>
                <w:noProof/>
                <w:webHidden/>
              </w:rPr>
              <w:fldChar w:fldCharType="begin"/>
            </w:r>
            <w:r w:rsidR="004D4586">
              <w:rPr>
                <w:noProof/>
                <w:webHidden/>
              </w:rPr>
              <w:instrText xml:space="preserve"> PAGEREF _Toc101273139 \h </w:instrText>
            </w:r>
            <w:r w:rsidR="004D4586">
              <w:rPr>
                <w:noProof/>
                <w:webHidden/>
              </w:rPr>
            </w:r>
            <w:r w:rsidR="004D4586">
              <w:rPr>
                <w:noProof/>
                <w:webHidden/>
              </w:rPr>
              <w:fldChar w:fldCharType="separate"/>
            </w:r>
            <w:r w:rsidR="004D4586">
              <w:rPr>
                <w:noProof/>
                <w:webHidden/>
              </w:rPr>
              <w:t>14</w:t>
            </w:r>
            <w:r w:rsidR="004D4586">
              <w:rPr>
                <w:noProof/>
                <w:webHidden/>
              </w:rPr>
              <w:fldChar w:fldCharType="end"/>
            </w:r>
          </w:hyperlink>
        </w:p>
        <w:p w14:paraId="396060C2" w14:textId="2935D459" w:rsidR="004D4586" w:rsidRDefault="00992CB6">
          <w:pPr>
            <w:pStyle w:val="TOC2"/>
            <w:tabs>
              <w:tab w:val="right" w:leader="dot" w:pos="10790"/>
            </w:tabs>
            <w:rPr>
              <w:rFonts w:eastAsiaTheme="minorEastAsia" w:cstheme="minorBidi"/>
              <w:noProof/>
              <w:szCs w:val="22"/>
            </w:rPr>
          </w:pPr>
          <w:hyperlink w:anchor="_Toc101273140" w:history="1">
            <w:r w:rsidR="004D4586" w:rsidRPr="00C27A5D">
              <w:rPr>
                <w:rStyle w:val="Hyperlink"/>
                <w:rFonts w:eastAsia="MS Mincho"/>
                <w:noProof/>
                <w:lang w:eastAsia="ja-JP"/>
              </w:rPr>
              <w:t>Forms</w:t>
            </w:r>
            <w:r w:rsidR="004D4586">
              <w:rPr>
                <w:noProof/>
                <w:webHidden/>
              </w:rPr>
              <w:tab/>
            </w:r>
            <w:r w:rsidR="004D4586">
              <w:rPr>
                <w:noProof/>
                <w:webHidden/>
              </w:rPr>
              <w:fldChar w:fldCharType="begin"/>
            </w:r>
            <w:r w:rsidR="004D4586">
              <w:rPr>
                <w:noProof/>
                <w:webHidden/>
              </w:rPr>
              <w:instrText xml:space="preserve"> PAGEREF _Toc101273140 \h </w:instrText>
            </w:r>
            <w:r w:rsidR="004D4586">
              <w:rPr>
                <w:noProof/>
                <w:webHidden/>
              </w:rPr>
            </w:r>
            <w:r w:rsidR="004D4586">
              <w:rPr>
                <w:noProof/>
                <w:webHidden/>
              </w:rPr>
              <w:fldChar w:fldCharType="separate"/>
            </w:r>
            <w:r w:rsidR="004D4586">
              <w:rPr>
                <w:noProof/>
                <w:webHidden/>
              </w:rPr>
              <w:t>16</w:t>
            </w:r>
            <w:r w:rsidR="004D4586">
              <w:rPr>
                <w:noProof/>
                <w:webHidden/>
              </w:rPr>
              <w:fldChar w:fldCharType="end"/>
            </w:r>
          </w:hyperlink>
        </w:p>
        <w:p w14:paraId="416CC87F" w14:textId="138F8475" w:rsidR="004D4586" w:rsidRDefault="00992CB6">
          <w:pPr>
            <w:pStyle w:val="TOC3"/>
            <w:tabs>
              <w:tab w:val="right" w:leader="dot" w:pos="10790"/>
            </w:tabs>
            <w:rPr>
              <w:rFonts w:eastAsiaTheme="minorEastAsia" w:cstheme="minorBidi"/>
              <w:noProof/>
              <w:szCs w:val="22"/>
            </w:rPr>
          </w:pPr>
          <w:hyperlink w:anchor="_Toc101273141" w:history="1">
            <w:r w:rsidR="004D4586" w:rsidRPr="00C27A5D">
              <w:rPr>
                <w:rStyle w:val="Hyperlink"/>
                <w:noProof/>
              </w:rPr>
              <w:t>Informed Consent/Waiver statement</w:t>
            </w:r>
            <w:r w:rsidR="004D4586">
              <w:rPr>
                <w:noProof/>
                <w:webHidden/>
              </w:rPr>
              <w:tab/>
            </w:r>
            <w:r w:rsidR="004D4586">
              <w:rPr>
                <w:noProof/>
                <w:webHidden/>
              </w:rPr>
              <w:fldChar w:fldCharType="begin"/>
            </w:r>
            <w:r w:rsidR="004D4586">
              <w:rPr>
                <w:noProof/>
                <w:webHidden/>
              </w:rPr>
              <w:instrText xml:space="preserve"> PAGEREF _Toc101273141 \h </w:instrText>
            </w:r>
            <w:r w:rsidR="004D4586">
              <w:rPr>
                <w:noProof/>
                <w:webHidden/>
              </w:rPr>
            </w:r>
            <w:r w:rsidR="004D4586">
              <w:rPr>
                <w:noProof/>
                <w:webHidden/>
              </w:rPr>
              <w:fldChar w:fldCharType="separate"/>
            </w:r>
            <w:r w:rsidR="004D4586">
              <w:rPr>
                <w:noProof/>
                <w:webHidden/>
              </w:rPr>
              <w:t>17</w:t>
            </w:r>
            <w:r w:rsidR="004D4586">
              <w:rPr>
                <w:noProof/>
                <w:webHidden/>
              </w:rPr>
              <w:fldChar w:fldCharType="end"/>
            </w:r>
          </w:hyperlink>
        </w:p>
        <w:p w14:paraId="055477B2" w14:textId="3774EDD8" w:rsidR="004D4586" w:rsidRDefault="00992CB6">
          <w:pPr>
            <w:pStyle w:val="TOC3"/>
            <w:tabs>
              <w:tab w:val="right" w:leader="dot" w:pos="10790"/>
            </w:tabs>
            <w:rPr>
              <w:rFonts w:eastAsiaTheme="minorEastAsia" w:cstheme="minorBidi"/>
              <w:noProof/>
              <w:szCs w:val="22"/>
            </w:rPr>
          </w:pPr>
          <w:hyperlink w:anchor="_Toc101273142" w:history="1">
            <w:r w:rsidR="004D4586" w:rsidRPr="00C27A5D">
              <w:rPr>
                <w:rStyle w:val="Hyperlink"/>
                <w:noProof/>
              </w:rPr>
              <w:t>Self-Referral Policy</w:t>
            </w:r>
            <w:r w:rsidR="004D4586">
              <w:rPr>
                <w:noProof/>
                <w:webHidden/>
              </w:rPr>
              <w:tab/>
            </w:r>
            <w:r w:rsidR="004D4586">
              <w:rPr>
                <w:noProof/>
                <w:webHidden/>
              </w:rPr>
              <w:fldChar w:fldCharType="begin"/>
            </w:r>
            <w:r w:rsidR="004D4586">
              <w:rPr>
                <w:noProof/>
                <w:webHidden/>
              </w:rPr>
              <w:instrText xml:space="preserve"> PAGEREF _Toc101273142 \h </w:instrText>
            </w:r>
            <w:r w:rsidR="004D4586">
              <w:rPr>
                <w:noProof/>
                <w:webHidden/>
              </w:rPr>
            </w:r>
            <w:r w:rsidR="004D4586">
              <w:rPr>
                <w:noProof/>
                <w:webHidden/>
              </w:rPr>
              <w:fldChar w:fldCharType="separate"/>
            </w:r>
            <w:r w:rsidR="004D4586">
              <w:rPr>
                <w:noProof/>
                <w:webHidden/>
              </w:rPr>
              <w:t>18</w:t>
            </w:r>
            <w:r w:rsidR="004D4586">
              <w:rPr>
                <w:noProof/>
                <w:webHidden/>
              </w:rPr>
              <w:fldChar w:fldCharType="end"/>
            </w:r>
          </w:hyperlink>
        </w:p>
        <w:p w14:paraId="1480AD0D" w14:textId="528BFE11" w:rsidR="004D4586" w:rsidRDefault="00992CB6">
          <w:pPr>
            <w:pStyle w:val="TOC3"/>
            <w:tabs>
              <w:tab w:val="right" w:leader="dot" w:pos="10790"/>
            </w:tabs>
            <w:rPr>
              <w:rFonts w:eastAsiaTheme="minorEastAsia" w:cstheme="minorBidi"/>
              <w:noProof/>
              <w:szCs w:val="22"/>
            </w:rPr>
          </w:pPr>
          <w:hyperlink w:anchor="_Toc101273143" w:history="1">
            <w:r w:rsidR="004D4586" w:rsidRPr="00C27A5D">
              <w:rPr>
                <w:rStyle w:val="Hyperlink"/>
                <w:noProof/>
              </w:rPr>
              <w:t>Counseling Agreement</w:t>
            </w:r>
            <w:r w:rsidR="004D4586">
              <w:rPr>
                <w:noProof/>
                <w:webHidden/>
              </w:rPr>
              <w:tab/>
            </w:r>
            <w:r w:rsidR="004D4586">
              <w:rPr>
                <w:noProof/>
                <w:webHidden/>
              </w:rPr>
              <w:fldChar w:fldCharType="begin"/>
            </w:r>
            <w:r w:rsidR="004D4586">
              <w:rPr>
                <w:noProof/>
                <w:webHidden/>
              </w:rPr>
              <w:instrText xml:space="preserve"> PAGEREF _Toc101273143 \h </w:instrText>
            </w:r>
            <w:r w:rsidR="004D4586">
              <w:rPr>
                <w:noProof/>
                <w:webHidden/>
              </w:rPr>
            </w:r>
            <w:r w:rsidR="004D4586">
              <w:rPr>
                <w:noProof/>
                <w:webHidden/>
              </w:rPr>
              <w:fldChar w:fldCharType="separate"/>
            </w:r>
            <w:r w:rsidR="004D4586">
              <w:rPr>
                <w:noProof/>
                <w:webHidden/>
              </w:rPr>
              <w:t>19</w:t>
            </w:r>
            <w:r w:rsidR="004D4586">
              <w:rPr>
                <w:noProof/>
                <w:webHidden/>
              </w:rPr>
              <w:fldChar w:fldCharType="end"/>
            </w:r>
          </w:hyperlink>
        </w:p>
        <w:p w14:paraId="277B86D8" w14:textId="4A51BBEC" w:rsidR="004D4586" w:rsidRDefault="00992CB6">
          <w:pPr>
            <w:pStyle w:val="TOC3"/>
            <w:tabs>
              <w:tab w:val="right" w:leader="dot" w:pos="10790"/>
            </w:tabs>
            <w:rPr>
              <w:rFonts w:eastAsiaTheme="minorEastAsia" w:cstheme="minorBidi"/>
              <w:noProof/>
              <w:szCs w:val="22"/>
            </w:rPr>
          </w:pPr>
          <w:hyperlink w:anchor="_Toc101273144" w:history="1">
            <w:r w:rsidR="004D4586" w:rsidRPr="00C27A5D">
              <w:rPr>
                <w:rStyle w:val="Hyperlink"/>
                <w:noProof/>
              </w:rPr>
              <w:t>Prescription (Controlled) Substances reporting form</w:t>
            </w:r>
            <w:r w:rsidR="004D4586">
              <w:rPr>
                <w:noProof/>
                <w:webHidden/>
              </w:rPr>
              <w:tab/>
            </w:r>
            <w:r w:rsidR="004D4586">
              <w:rPr>
                <w:noProof/>
                <w:webHidden/>
              </w:rPr>
              <w:fldChar w:fldCharType="begin"/>
            </w:r>
            <w:r w:rsidR="004D4586">
              <w:rPr>
                <w:noProof/>
                <w:webHidden/>
              </w:rPr>
              <w:instrText xml:space="preserve"> PAGEREF _Toc101273144 \h </w:instrText>
            </w:r>
            <w:r w:rsidR="004D4586">
              <w:rPr>
                <w:noProof/>
                <w:webHidden/>
              </w:rPr>
            </w:r>
            <w:r w:rsidR="004D4586">
              <w:rPr>
                <w:noProof/>
                <w:webHidden/>
              </w:rPr>
              <w:fldChar w:fldCharType="separate"/>
            </w:r>
            <w:r w:rsidR="004D4586">
              <w:rPr>
                <w:noProof/>
                <w:webHidden/>
              </w:rPr>
              <w:t>20</w:t>
            </w:r>
            <w:r w:rsidR="004D4586">
              <w:rPr>
                <w:noProof/>
                <w:webHidden/>
              </w:rPr>
              <w:fldChar w:fldCharType="end"/>
            </w:r>
          </w:hyperlink>
        </w:p>
        <w:p w14:paraId="48F0CC02" w14:textId="6C345B66" w:rsidR="004D4586" w:rsidRDefault="00992CB6">
          <w:pPr>
            <w:pStyle w:val="TOC3"/>
            <w:tabs>
              <w:tab w:val="right" w:leader="dot" w:pos="10790"/>
            </w:tabs>
            <w:rPr>
              <w:rFonts w:eastAsiaTheme="minorEastAsia" w:cstheme="minorBidi"/>
              <w:noProof/>
              <w:szCs w:val="22"/>
            </w:rPr>
          </w:pPr>
          <w:hyperlink w:anchor="_Toc101273145" w:history="1">
            <w:r w:rsidR="004D4586" w:rsidRPr="00C27A5D">
              <w:rPr>
                <w:rStyle w:val="Hyperlink"/>
                <w:noProof/>
              </w:rPr>
              <w:t>Medication and Supplements/Ergogenic Aids reporting form</w:t>
            </w:r>
            <w:r w:rsidR="004D4586">
              <w:rPr>
                <w:noProof/>
                <w:webHidden/>
              </w:rPr>
              <w:tab/>
            </w:r>
            <w:r w:rsidR="004D4586">
              <w:rPr>
                <w:noProof/>
                <w:webHidden/>
              </w:rPr>
              <w:fldChar w:fldCharType="begin"/>
            </w:r>
            <w:r w:rsidR="004D4586">
              <w:rPr>
                <w:noProof/>
                <w:webHidden/>
              </w:rPr>
              <w:instrText xml:space="preserve"> PAGEREF _Toc101273145 \h </w:instrText>
            </w:r>
            <w:r w:rsidR="004D4586">
              <w:rPr>
                <w:noProof/>
                <w:webHidden/>
              </w:rPr>
            </w:r>
            <w:r w:rsidR="004D4586">
              <w:rPr>
                <w:noProof/>
                <w:webHidden/>
              </w:rPr>
              <w:fldChar w:fldCharType="separate"/>
            </w:r>
            <w:r w:rsidR="004D4586">
              <w:rPr>
                <w:noProof/>
                <w:webHidden/>
              </w:rPr>
              <w:t>21</w:t>
            </w:r>
            <w:r w:rsidR="004D4586">
              <w:rPr>
                <w:noProof/>
                <w:webHidden/>
              </w:rPr>
              <w:fldChar w:fldCharType="end"/>
            </w:r>
          </w:hyperlink>
        </w:p>
        <w:p w14:paraId="58CF43C3" w14:textId="60D66F48" w:rsidR="004D4586" w:rsidRDefault="00992CB6">
          <w:pPr>
            <w:pStyle w:val="TOC3"/>
            <w:tabs>
              <w:tab w:val="right" w:leader="dot" w:pos="10790"/>
            </w:tabs>
            <w:rPr>
              <w:rFonts w:eastAsiaTheme="minorEastAsia" w:cstheme="minorBidi"/>
              <w:noProof/>
              <w:szCs w:val="22"/>
            </w:rPr>
          </w:pPr>
          <w:hyperlink w:anchor="_Toc101273146" w:history="1">
            <w:r w:rsidR="004D4586" w:rsidRPr="00C27A5D">
              <w:rPr>
                <w:rStyle w:val="Hyperlink"/>
                <w:noProof/>
              </w:rPr>
              <w:t>First Positive Statement: Drug Test</w:t>
            </w:r>
            <w:r w:rsidR="004D4586">
              <w:rPr>
                <w:noProof/>
                <w:webHidden/>
              </w:rPr>
              <w:tab/>
            </w:r>
            <w:r w:rsidR="004D4586">
              <w:rPr>
                <w:noProof/>
                <w:webHidden/>
              </w:rPr>
              <w:fldChar w:fldCharType="begin"/>
            </w:r>
            <w:r w:rsidR="004D4586">
              <w:rPr>
                <w:noProof/>
                <w:webHidden/>
              </w:rPr>
              <w:instrText xml:space="preserve"> PAGEREF _Toc101273146 \h </w:instrText>
            </w:r>
            <w:r w:rsidR="004D4586">
              <w:rPr>
                <w:noProof/>
                <w:webHidden/>
              </w:rPr>
            </w:r>
            <w:r w:rsidR="004D4586">
              <w:rPr>
                <w:noProof/>
                <w:webHidden/>
              </w:rPr>
              <w:fldChar w:fldCharType="separate"/>
            </w:r>
            <w:r w:rsidR="004D4586">
              <w:rPr>
                <w:noProof/>
                <w:webHidden/>
              </w:rPr>
              <w:t>22</w:t>
            </w:r>
            <w:r w:rsidR="004D4586">
              <w:rPr>
                <w:noProof/>
                <w:webHidden/>
              </w:rPr>
              <w:fldChar w:fldCharType="end"/>
            </w:r>
          </w:hyperlink>
        </w:p>
        <w:p w14:paraId="22678448" w14:textId="5D0B599A" w:rsidR="004D4586" w:rsidRDefault="00992CB6">
          <w:pPr>
            <w:pStyle w:val="TOC3"/>
            <w:tabs>
              <w:tab w:val="right" w:leader="dot" w:pos="10790"/>
            </w:tabs>
            <w:rPr>
              <w:rFonts w:eastAsiaTheme="minorEastAsia" w:cstheme="minorBidi"/>
              <w:noProof/>
              <w:szCs w:val="22"/>
            </w:rPr>
          </w:pPr>
          <w:hyperlink w:anchor="_Toc101273147" w:history="1">
            <w:r w:rsidR="004D4586" w:rsidRPr="00C27A5D">
              <w:rPr>
                <w:rStyle w:val="Hyperlink"/>
                <w:noProof/>
              </w:rPr>
              <w:t>First Positive Statement: Steroid Test</w:t>
            </w:r>
            <w:r w:rsidR="004D4586">
              <w:rPr>
                <w:noProof/>
                <w:webHidden/>
              </w:rPr>
              <w:tab/>
            </w:r>
            <w:r w:rsidR="004D4586">
              <w:rPr>
                <w:noProof/>
                <w:webHidden/>
              </w:rPr>
              <w:fldChar w:fldCharType="begin"/>
            </w:r>
            <w:r w:rsidR="004D4586">
              <w:rPr>
                <w:noProof/>
                <w:webHidden/>
              </w:rPr>
              <w:instrText xml:space="preserve"> PAGEREF _Toc101273147 \h </w:instrText>
            </w:r>
            <w:r w:rsidR="004D4586">
              <w:rPr>
                <w:noProof/>
                <w:webHidden/>
              </w:rPr>
            </w:r>
            <w:r w:rsidR="004D4586">
              <w:rPr>
                <w:noProof/>
                <w:webHidden/>
              </w:rPr>
              <w:fldChar w:fldCharType="separate"/>
            </w:r>
            <w:r w:rsidR="004D4586">
              <w:rPr>
                <w:noProof/>
                <w:webHidden/>
              </w:rPr>
              <w:t>23</w:t>
            </w:r>
            <w:r w:rsidR="004D4586">
              <w:rPr>
                <w:noProof/>
                <w:webHidden/>
              </w:rPr>
              <w:fldChar w:fldCharType="end"/>
            </w:r>
          </w:hyperlink>
        </w:p>
        <w:p w14:paraId="784A7BF8" w14:textId="2AD83F9F" w:rsidR="004D4586" w:rsidRDefault="00992CB6">
          <w:pPr>
            <w:pStyle w:val="TOC3"/>
            <w:tabs>
              <w:tab w:val="right" w:leader="dot" w:pos="10790"/>
            </w:tabs>
            <w:rPr>
              <w:rFonts w:eastAsiaTheme="minorEastAsia" w:cstheme="minorBidi"/>
              <w:noProof/>
              <w:szCs w:val="22"/>
            </w:rPr>
          </w:pPr>
          <w:hyperlink w:anchor="_Toc101273148" w:history="1">
            <w:r w:rsidR="004D4586" w:rsidRPr="00C27A5D">
              <w:rPr>
                <w:rStyle w:val="Hyperlink"/>
                <w:noProof/>
              </w:rPr>
              <w:t>Second Positive Statement: Drug Test</w:t>
            </w:r>
            <w:r w:rsidR="004D4586">
              <w:rPr>
                <w:noProof/>
                <w:webHidden/>
              </w:rPr>
              <w:tab/>
            </w:r>
            <w:r w:rsidR="004D4586">
              <w:rPr>
                <w:noProof/>
                <w:webHidden/>
              </w:rPr>
              <w:fldChar w:fldCharType="begin"/>
            </w:r>
            <w:r w:rsidR="004D4586">
              <w:rPr>
                <w:noProof/>
                <w:webHidden/>
              </w:rPr>
              <w:instrText xml:space="preserve"> PAGEREF _Toc101273148 \h </w:instrText>
            </w:r>
            <w:r w:rsidR="004D4586">
              <w:rPr>
                <w:noProof/>
                <w:webHidden/>
              </w:rPr>
            </w:r>
            <w:r w:rsidR="004D4586">
              <w:rPr>
                <w:noProof/>
                <w:webHidden/>
              </w:rPr>
              <w:fldChar w:fldCharType="separate"/>
            </w:r>
            <w:r w:rsidR="004D4586">
              <w:rPr>
                <w:noProof/>
                <w:webHidden/>
              </w:rPr>
              <w:t>24</w:t>
            </w:r>
            <w:r w:rsidR="004D4586">
              <w:rPr>
                <w:noProof/>
                <w:webHidden/>
              </w:rPr>
              <w:fldChar w:fldCharType="end"/>
            </w:r>
          </w:hyperlink>
        </w:p>
        <w:p w14:paraId="5C82D3AD" w14:textId="6244BEDE" w:rsidR="004D4586" w:rsidRDefault="00992CB6">
          <w:pPr>
            <w:pStyle w:val="TOC3"/>
            <w:tabs>
              <w:tab w:val="right" w:leader="dot" w:pos="10790"/>
            </w:tabs>
            <w:rPr>
              <w:rFonts w:eastAsiaTheme="minorEastAsia" w:cstheme="minorBidi"/>
              <w:noProof/>
              <w:szCs w:val="22"/>
            </w:rPr>
          </w:pPr>
          <w:hyperlink w:anchor="_Toc101273149" w:history="1">
            <w:r w:rsidR="004D4586" w:rsidRPr="00C27A5D">
              <w:rPr>
                <w:rStyle w:val="Hyperlink"/>
                <w:noProof/>
              </w:rPr>
              <w:t>Second Positive Statement: Steroid Test</w:t>
            </w:r>
            <w:r w:rsidR="004D4586">
              <w:rPr>
                <w:noProof/>
                <w:webHidden/>
              </w:rPr>
              <w:tab/>
            </w:r>
            <w:r w:rsidR="004D4586">
              <w:rPr>
                <w:noProof/>
                <w:webHidden/>
              </w:rPr>
              <w:fldChar w:fldCharType="begin"/>
            </w:r>
            <w:r w:rsidR="004D4586">
              <w:rPr>
                <w:noProof/>
                <w:webHidden/>
              </w:rPr>
              <w:instrText xml:space="preserve"> PAGEREF _Toc101273149 \h </w:instrText>
            </w:r>
            <w:r w:rsidR="004D4586">
              <w:rPr>
                <w:noProof/>
                <w:webHidden/>
              </w:rPr>
            </w:r>
            <w:r w:rsidR="004D4586">
              <w:rPr>
                <w:noProof/>
                <w:webHidden/>
              </w:rPr>
              <w:fldChar w:fldCharType="separate"/>
            </w:r>
            <w:r w:rsidR="004D4586">
              <w:rPr>
                <w:noProof/>
                <w:webHidden/>
              </w:rPr>
              <w:t>25</w:t>
            </w:r>
            <w:r w:rsidR="004D4586">
              <w:rPr>
                <w:noProof/>
                <w:webHidden/>
              </w:rPr>
              <w:fldChar w:fldCharType="end"/>
            </w:r>
          </w:hyperlink>
        </w:p>
        <w:p w14:paraId="21FF73FC" w14:textId="7D7F02E0" w:rsidR="004D4586" w:rsidRDefault="00992CB6">
          <w:pPr>
            <w:pStyle w:val="TOC3"/>
            <w:tabs>
              <w:tab w:val="right" w:leader="dot" w:pos="10790"/>
            </w:tabs>
            <w:rPr>
              <w:rFonts w:eastAsiaTheme="minorEastAsia" w:cstheme="minorBidi"/>
              <w:noProof/>
              <w:szCs w:val="22"/>
            </w:rPr>
          </w:pPr>
          <w:hyperlink w:anchor="_Toc101273150" w:history="1">
            <w:r w:rsidR="004D4586" w:rsidRPr="00C27A5D">
              <w:rPr>
                <w:rStyle w:val="Hyperlink"/>
                <w:noProof/>
              </w:rPr>
              <w:t>Third Positive Statement: Drug/Steroid Test</w:t>
            </w:r>
            <w:r w:rsidR="004D4586">
              <w:rPr>
                <w:noProof/>
                <w:webHidden/>
              </w:rPr>
              <w:tab/>
            </w:r>
            <w:r w:rsidR="004D4586">
              <w:rPr>
                <w:noProof/>
                <w:webHidden/>
              </w:rPr>
              <w:fldChar w:fldCharType="begin"/>
            </w:r>
            <w:r w:rsidR="004D4586">
              <w:rPr>
                <w:noProof/>
                <w:webHidden/>
              </w:rPr>
              <w:instrText xml:space="preserve"> PAGEREF _Toc101273150 \h </w:instrText>
            </w:r>
            <w:r w:rsidR="004D4586">
              <w:rPr>
                <w:noProof/>
                <w:webHidden/>
              </w:rPr>
            </w:r>
            <w:r w:rsidR="004D4586">
              <w:rPr>
                <w:noProof/>
                <w:webHidden/>
              </w:rPr>
              <w:fldChar w:fldCharType="separate"/>
            </w:r>
            <w:r w:rsidR="004D4586">
              <w:rPr>
                <w:noProof/>
                <w:webHidden/>
              </w:rPr>
              <w:t>26</w:t>
            </w:r>
            <w:r w:rsidR="004D4586">
              <w:rPr>
                <w:noProof/>
                <w:webHidden/>
              </w:rPr>
              <w:fldChar w:fldCharType="end"/>
            </w:r>
          </w:hyperlink>
        </w:p>
        <w:p w14:paraId="60113FBF" w14:textId="36D2B7A3" w:rsidR="004D4586" w:rsidRDefault="00992CB6">
          <w:pPr>
            <w:pStyle w:val="TOC3"/>
            <w:tabs>
              <w:tab w:val="right" w:leader="dot" w:pos="10790"/>
            </w:tabs>
            <w:rPr>
              <w:rFonts w:eastAsiaTheme="minorEastAsia" w:cstheme="minorBidi"/>
              <w:noProof/>
              <w:szCs w:val="22"/>
            </w:rPr>
          </w:pPr>
          <w:hyperlink w:anchor="_Toc101273151" w:history="1">
            <w:r w:rsidR="004D4586" w:rsidRPr="00C27A5D">
              <w:rPr>
                <w:rStyle w:val="Hyperlink"/>
                <w:noProof/>
              </w:rPr>
              <w:t>Fourth Positive Statement/Dismissal</w:t>
            </w:r>
            <w:r w:rsidR="004D4586">
              <w:rPr>
                <w:noProof/>
                <w:webHidden/>
              </w:rPr>
              <w:tab/>
            </w:r>
            <w:r w:rsidR="004D4586">
              <w:rPr>
                <w:noProof/>
                <w:webHidden/>
              </w:rPr>
              <w:fldChar w:fldCharType="begin"/>
            </w:r>
            <w:r w:rsidR="004D4586">
              <w:rPr>
                <w:noProof/>
                <w:webHidden/>
              </w:rPr>
              <w:instrText xml:space="preserve"> PAGEREF _Toc101273151 \h </w:instrText>
            </w:r>
            <w:r w:rsidR="004D4586">
              <w:rPr>
                <w:noProof/>
                <w:webHidden/>
              </w:rPr>
            </w:r>
            <w:r w:rsidR="004D4586">
              <w:rPr>
                <w:noProof/>
                <w:webHidden/>
              </w:rPr>
              <w:fldChar w:fldCharType="separate"/>
            </w:r>
            <w:r w:rsidR="004D4586">
              <w:rPr>
                <w:noProof/>
                <w:webHidden/>
              </w:rPr>
              <w:t>27</w:t>
            </w:r>
            <w:r w:rsidR="004D4586">
              <w:rPr>
                <w:noProof/>
                <w:webHidden/>
              </w:rPr>
              <w:fldChar w:fldCharType="end"/>
            </w:r>
          </w:hyperlink>
        </w:p>
        <w:p w14:paraId="10C75AE1" w14:textId="61CE3085" w:rsidR="004D4586" w:rsidRDefault="00992CB6">
          <w:pPr>
            <w:pStyle w:val="TOC3"/>
            <w:tabs>
              <w:tab w:val="right" w:leader="dot" w:pos="10790"/>
            </w:tabs>
            <w:rPr>
              <w:rFonts w:eastAsiaTheme="minorEastAsia" w:cstheme="minorBidi"/>
              <w:noProof/>
              <w:szCs w:val="22"/>
            </w:rPr>
          </w:pPr>
          <w:hyperlink w:anchor="_Toc101273152" w:history="1">
            <w:r w:rsidR="004D4586" w:rsidRPr="00C27A5D">
              <w:rPr>
                <w:rStyle w:val="Hyperlink"/>
                <w:noProof/>
              </w:rPr>
              <w:t>Reasonable Suspicion to Suspect Prohibited Substance Use Notification Form</w:t>
            </w:r>
            <w:r w:rsidR="004D4586">
              <w:rPr>
                <w:noProof/>
                <w:webHidden/>
              </w:rPr>
              <w:tab/>
            </w:r>
            <w:r w:rsidR="004D4586">
              <w:rPr>
                <w:noProof/>
                <w:webHidden/>
              </w:rPr>
              <w:fldChar w:fldCharType="begin"/>
            </w:r>
            <w:r w:rsidR="004D4586">
              <w:rPr>
                <w:noProof/>
                <w:webHidden/>
              </w:rPr>
              <w:instrText xml:space="preserve"> PAGEREF _Toc101273152 \h </w:instrText>
            </w:r>
            <w:r w:rsidR="004D4586">
              <w:rPr>
                <w:noProof/>
                <w:webHidden/>
              </w:rPr>
            </w:r>
            <w:r w:rsidR="004D4586">
              <w:rPr>
                <w:noProof/>
                <w:webHidden/>
              </w:rPr>
              <w:fldChar w:fldCharType="separate"/>
            </w:r>
            <w:r w:rsidR="004D4586">
              <w:rPr>
                <w:noProof/>
                <w:webHidden/>
              </w:rPr>
              <w:t>28</w:t>
            </w:r>
            <w:r w:rsidR="004D4586">
              <w:rPr>
                <w:noProof/>
                <w:webHidden/>
              </w:rPr>
              <w:fldChar w:fldCharType="end"/>
            </w:r>
          </w:hyperlink>
        </w:p>
        <w:p w14:paraId="4AF63112" w14:textId="308D1738" w:rsidR="004D4586" w:rsidRDefault="00992CB6">
          <w:pPr>
            <w:pStyle w:val="TOC2"/>
            <w:tabs>
              <w:tab w:val="right" w:leader="dot" w:pos="10790"/>
            </w:tabs>
            <w:rPr>
              <w:rFonts w:eastAsiaTheme="minorEastAsia" w:cstheme="minorBidi"/>
              <w:noProof/>
              <w:szCs w:val="22"/>
            </w:rPr>
          </w:pPr>
          <w:hyperlink w:anchor="_Toc101273153" w:history="1">
            <w:r w:rsidR="004D4586" w:rsidRPr="00C27A5D">
              <w:rPr>
                <w:rStyle w:val="Hyperlink"/>
                <w:noProof/>
              </w:rPr>
              <w:t>Student-Athlete Notification Form</w:t>
            </w:r>
            <w:r w:rsidR="004D4586">
              <w:rPr>
                <w:noProof/>
                <w:webHidden/>
              </w:rPr>
              <w:tab/>
            </w:r>
            <w:r w:rsidR="004D4586">
              <w:rPr>
                <w:noProof/>
                <w:webHidden/>
              </w:rPr>
              <w:fldChar w:fldCharType="begin"/>
            </w:r>
            <w:r w:rsidR="004D4586">
              <w:rPr>
                <w:noProof/>
                <w:webHidden/>
              </w:rPr>
              <w:instrText xml:space="preserve"> PAGEREF _Toc101273153 \h </w:instrText>
            </w:r>
            <w:r w:rsidR="004D4586">
              <w:rPr>
                <w:noProof/>
                <w:webHidden/>
              </w:rPr>
            </w:r>
            <w:r w:rsidR="004D4586">
              <w:rPr>
                <w:noProof/>
                <w:webHidden/>
              </w:rPr>
              <w:fldChar w:fldCharType="separate"/>
            </w:r>
            <w:r w:rsidR="004D4586">
              <w:rPr>
                <w:noProof/>
                <w:webHidden/>
              </w:rPr>
              <w:t>29</w:t>
            </w:r>
            <w:r w:rsidR="004D4586">
              <w:rPr>
                <w:noProof/>
                <w:webHidden/>
              </w:rPr>
              <w:fldChar w:fldCharType="end"/>
            </w:r>
          </w:hyperlink>
        </w:p>
        <w:p w14:paraId="61C55661" w14:textId="22DBF096" w:rsidR="004D4586" w:rsidRDefault="00992CB6">
          <w:pPr>
            <w:pStyle w:val="TOC3"/>
            <w:tabs>
              <w:tab w:val="right" w:leader="dot" w:pos="10790"/>
            </w:tabs>
            <w:rPr>
              <w:rFonts w:eastAsiaTheme="minorEastAsia" w:cstheme="minorBidi"/>
              <w:noProof/>
              <w:szCs w:val="22"/>
            </w:rPr>
          </w:pPr>
          <w:hyperlink w:anchor="_Toc101273154" w:history="1">
            <w:r w:rsidR="004D4586" w:rsidRPr="00C27A5D">
              <w:rPr>
                <w:rStyle w:val="Hyperlink"/>
                <w:noProof/>
              </w:rPr>
              <w:t>Substance Abuse Appeals Committee Procedure</w:t>
            </w:r>
            <w:r w:rsidR="004D4586">
              <w:rPr>
                <w:noProof/>
                <w:webHidden/>
              </w:rPr>
              <w:tab/>
            </w:r>
            <w:r w:rsidR="004D4586">
              <w:rPr>
                <w:noProof/>
                <w:webHidden/>
              </w:rPr>
              <w:fldChar w:fldCharType="begin"/>
            </w:r>
            <w:r w:rsidR="004D4586">
              <w:rPr>
                <w:noProof/>
                <w:webHidden/>
              </w:rPr>
              <w:instrText xml:space="preserve"> PAGEREF _Toc101273154 \h </w:instrText>
            </w:r>
            <w:r w:rsidR="004D4586">
              <w:rPr>
                <w:noProof/>
                <w:webHidden/>
              </w:rPr>
            </w:r>
            <w:r w:rsidR="004D4586">
              <w:rPr>
                <w:noProof/>
                <w:webHidden/>
              </w:rPr>
              <w:fldChar w:fldCharType="separate"/>
            </w:r>
            <w:r w:rsidR="004D4586">
              <w:rPr>
                <w:noProof/>
                <w:webHidden/>
              </w:rPr>
              <w:t>31</w:t>
            </w:r>
            <w:r w:rsidR="004D4586">
              <w:rPr>
                <w:noProof/>
                <w:webHidden/>
              </w:rPr>
              <w:fldChar w:fldCharType="end"/>
            </w:r>
          </w:hyperlink>
        </w:p>
        <w:p w14:paraId="7F44DCD6" w14:textId="6A8FB515" w:rsidR="00442335" w:rsidRPr="003A376F" w:rsidRDefault="00F431A3" w:rsidP="003A376F">
          <w:pPr>
            <w:rPr>
              <w:rFonts w:cstheme="minorHAnsi"/>
              <w:szCs w:val="22"/>
            </w:rPr>
          </w:pPr>
          <w:r>
            <w:rPr>
              <w:rFonts w:cstheme="minorHAnsi"/>
              <w:szCs w:val="22"/>
            </w:rPr>
            <w:fldChar w:fldCharType="end"/>
          </w:r>
        </w:p>
      </w:sdtContent>
    </w:sdt>
    <w:p w14:paraId="0FD8F508" w14:textId="77777777" w:rsidR="00442335" w:rsidRPr="003A376F" w:rsidRDefault="00442335" w:rsidP="003A376F">
      <w:pPr>
        <w:rPr>
          <w:rFonts w:eastAsiaTheme="majorEastAsia" w:cstheme="minorHAnsi"/>
          <w:color w:val="FF0000"/>
          <w:szCs w:val="22"/>
        </w:rPr>
      </w:pPr>
      <w:r w:rsidRPr="003A376F">
        <w:rPr>
          <w:rFonts w:cstheme="minorHAnsi"/>
          <w:szCs w:val="22"/>
        </w:rPr>
        <w:br w:type="page"/>
      </w:r>
    </w:p>
    <w:p w14:paraId="113CEDFB" w14:textId="77777777" w:rsidR="00442335" w:rsidRPr="00A63A6E" w:rsidRDefault="00442335" w:rsidP="00A63A6E">
      <w:pPr>
        <w:pStyle w:val="Heading2"/>
      </w:pPr>
      <w:bookmarkStart w:id="1" w:name="_Toc18593392"/>
      <w:bookmarkStart w:id="2" w:name="_Toc101273115"/>
      <w:bookmarkStart w:id="3" w:name="_Hlk22732877"/>
      <w:bookmarkEnd w:id="0"/>
      <w:r w:rsidRPr="00A63A6E">
        <w:rPr>
          <w:rStyle w:val="Heading2Char"/>
        </w:rPr>
        <w:lastRenderedPageBreak/>
        <w:t>Student-Athlete Recovery Training Team (STARTT) Substance Abuse Policy (SAP)</w:t>
      </w:r>
      <w:bookmarkEnd w:id="1"/>
      <w:bookmarkEnd w:id="2"/>
    </w:p>
    <w:bookmarkEnd w:id="3"/>
    <w:p w14:paraId="698260E4" w14:textId="77777777" w:rsidR="00442335" w:rsidRPr="003A376F" w:rsidRDefault="00442335" w:rsidP="003A376F">
      <w:pPr>
        <w:rPr>
          <w:rFonts w:eastAsiaTheme="minorHAnsi" w:cstheme="minorHAnsi"/>
          <w:szCs w:val="22"/>
        </w:rPr>
      </w:pPr>
    </w:p>
    <w:p w14:paraId="49CBF932" w14:textId="77777777" w:rsidR="00442335" w:rsidRPr="003A376F" w:rsidRDefault="00442335" w:rsidP="003A376F">
      <w:pPr>
        <w:pStyle w:val="NoSpacing"/>
      </w:pPr>
      <w:bookmarkStart w:id="4" w:name="_Toc522631319"/>
      <w:r w:rsidRPr="003A376F">
        <w:t>Purpose</w:t>
      </w:r>
      <w:bookmarkEnd w:id="4"/>
    </w:p>
    <w:p w14:paraId="3123E25C" w14:textId="4C4C81AF" w:rsidR="00442335" w:rsidRPr="003A376F" w:rsidRDefault="00442335" w:rsidP="003A376F">
      <w:pPr>
        <w:rPr>
          <w:rFonts w:eastAsiaTheme="minorHAnsi" w:cstheme="minorHAnsi"/>
          <w:szCs w:val="22"/>
        </w:rPr>
      </w:pPr>
      <w:r w:rsidRPr="003A376F">
        <w:rPr>
          <w:rFonts w:eastAsiaTheme="minorHAnsi" w:cstheme="minorHAnsi"/>
          <w:szCs w:val="22"/>
        </w:rPr>
        <w:t xml:space="preserve">The UNM Athletic Department has established the Student-Athlete Recovery Training Team (STARTT). STARTT is a subcommittee of the department’s Wellness Intervention Team focused on the oversight of the </w:t>
      </w:r>
      <w:r w:rsidR="004D21C6">
        <w:rPr>
          <w:rFonts w:eastAsiaTheme="minorHAnsi" w:cstheme="minorHAnsi"/>
          <w:szCs w:val="22"/>
        </w:rPr>
        <w:t>Substance Abuse Policy</w:t>
      </w:r>
      <w:r w:rsidRPr="003A376F">
        <w:rPr>
          <w:rFonts w:eastAsiaTheme="minorHAnsi" w:cstheme="minorHAnsi"/>
          <w:szCs w:val="22"/>
        </w:rPr>
        <w:t xml:space="preserve">; their membership consists of the Senior Women’s Administrator (SWA) (who will also serve as the Drug Prevention Coordinator), </w:t>
      </w:r>
      <w:r w:rsidR="007F5C1D">
        <w:rPr>
          <w:rFonts w:eastAsiaTheme="minorHAnsi" w:cstheme="minorHAnsi"/>
          <w:szCs w:val="22"/>
        </w:rPr>
        <w:t>H</w:t>
      </w:r>
      <w:r w:rsidRPr="003A376F">
        <w:rPr>
          <w:rFonts w:eastAsiaTheme="minorHAnsi" w:cstheme="minorHAnsi"/>
          <w:szCs w:val="22"/>
        </w:rPr>
        <w:t xml:space="preserve">ead </w:t>
      </w:r>
      <w:r w:rsidR="007F5C1D">
        <w:rPr>
          <w:rFonts w:eastAsiaTheme="minorHAnsi" w:cstheme="minorHAnsi"/>
          <w:szCs w:val="22"/>
        </w:rPr>
        <w:t>Athletic T</w:t>
      </w:r>
      <w:r w:rsidRPr="003A376F">
        <w:rPr>
          <w:rFonts w:eastAsiaTheme="minorHAnsi" w:cstheme="minorHAnsi"/>
          <w:szCs w:val="22"/>
        </w:rPr>
        <w:t>rainer, the Director of Compliance, and the Associate Athletic Director for Student Development. STARTT’s goal is to establish a safe and trusting environment that assists student</w:t>
      </w:r>
      <w:r w:rsidR="007F5C1D">
        <w:rPr>
          <w:rFonts w:eastAsiaTheme="minorHAnsi" w:cstheme="minorHAnsi"/>
          <w:szCs w:val="22"/>
        </w:rPr>
        <w:t>-athletes</w:t>
      </w:r>
      <w:r w:rsidRPr="003A376F">
        <w:rPr>
          <w:rFonts w:eastAsiaTheme="minorHAnsi" w:cstheme="minorHAnsi"/>
          <w:szCs w:val="22"/>
        </w:rPr>
        <w:t xml:space="preserve"> in the management of a multitude of clinical and medical issues ranging from individual sports performance and team building to mental health support. With the assistance of qualified professionals, STARTT offers services to our student-athletes in a confidential setting that promotes personal growth and development.  The University and STARTT recognize the importance of the confidentiality of this process and will use best efforts to maintain the confidentiality of the student’s meetings and any documents to the extent permitted by law. </w:t>
      </w:r>
    </w:p>
    <w:p w14:paraId="48AFAC2D" w14:textId="77777777" w:rsidR="00442335" w:rsidRPr="003A376F" w:rsidRDefault="00442335" w:rsidP="003A376F">
      <w:pPr>
        <w:rPr>
          <w:rFonts w:eastAsiaTheme="minorHAnsi" w:cstheme="minorHAnsi"/>
          <w:szCs w:val="22"/>
        </w:rPr>
      </w:pPr>
      <w:r w:rsidRPr="003A376F">
        <w:rPr>
          <w:rFonts w:eastAsiaTheme="minorHAnsi" w:cstheme="minorHAnsi"/>
          <w:szCs w:val="22"/>
        </w:rPr>
        <w:t> </w:t>
      </w:r>
    </w:p>
    <w:p w14:paraId="166D2280" w14:textId="15EA5CEF" w:rsidR="00442335" w:rsidRPr="003A376F" w:rsidRDefault="00442335" w:rsidP="003A376F">
      <w:pPr>
        <w:rPr>
          <w:rFonts w:eastAsiaTheme="minorHAnsi" w:cstheme="minorHAnsi"/>
          <w:szCs w:val="22"/>
        </w:rPr>
      </w:pPr>
      <w:r w:rsidRPr="003A376F">
        <w:rPr>
          <w:rFonts w:eastAsiaTheme="minorHAnsi" w:cstheme="minorHAnsi"/>
          <w:szCs w:val="22"/>
        </w:rPr>
        <w:t xml:space="preserve">One of the primary focus areas of STARTT is the health and safety of all </w:t>
      </w:r>
      <w:r w:rsidR="007F5C1D">
        <w:rPr>
          <w:rFonts w:eastAsiaTheme="minorHAnsi" w:cstheme="minorHAnsi"/>
          <w:szCs w:val="22"/>
        </w:rPr>
        <w:t>student-athletes</w:t>
      </w:r>
      <w:r w:rsidRPr="003A376F">
        <w:rPr>
          <w:rFonts w:eastAsiaTheme="minorHAnsi" w:cstheme="minorHAnsi"/>
          <w:szCs w:val="22"/>
        </w:rPr>
        <w:t xml:space="preserve">. STARTT continues to address the issues associated with the ever-changing culture and behaviors on college campuses. Of particular concern is the use of alcohol, illicit drugs, and performance enhancing drugs. Recognizing that some of our </w:t>
      </w:r>
      <w:r w:rsidR="007F5C1D">
        <w:rPr>
          <w:rFonts w:eastAsiaTheme="minorHAnsi" w:cstheme="minorHAnsi"/>
          <w:szCs w:val="22"/>
        </w:rPr>
        <w:t>student-</w:t>
      </w:r>
      <w:r w:rsidRPr="003A376F">
        <w:rPr>
          <w:rFonts w:eastAsiaTheme="minorHAnsi" w:cstheme="minorHAnsi"/>
          <w:szCs w:val="22"/>
        </w:rPr>
        <w:t xml:space="preserve">athletes confront these challenging societal issues long before arriving on the college campus, it is our goal to approach these issues in such a way as to educate </w:t>
      </w:r>
      <w:r w:rsidR="008B5EB2">
        <w:rPr>
          <w:rFonts w:eastAsiaTheme="minorHAnsi" w:cstheme="minorHAnsi"/>
          <w:szCs w:val="22"/>
        </w:rPr>
        <w:t>student-athletes</w:t>
      </w:r>
      <w:r w:rsidRPr="003A376F">
        <w:rPr>
          <w:rFonts w:eastAsiaTheme="minorHAnsi" w:cstheme="minorHAnsi"/>
          <w:szCs w:val="22"/>
        </w:rPr>
        <w:t xml:space="preserve"> on the best ways to balance social and behavioral expectations while simultaneously promoting success both in the classroom and athletic arena.</w:t>
      </w:r>
    </w:p>
    <w:p w14:paraId="73D14E68" w14:textId="77777777" w:rsidR="00442335" w:rsidRPr="003A376F" w:rsidRDefault="00442335" w:rsidP="003A376F">
      <w:pPr>
        <w:rPr>
          <w:rFonts w:eastAsiaTheme="minorHAnsi" w:cstheme="minorHAnsi"/>
          <w:szCs w:val="22"/>
        </w:rPr>
      </w:pPr>
    </w:p>
    <w:p w14:paraId="3FB9D7AE" w14:textId="26AA6145" w:rsidR="00442335" w:rsidRPr="003A376F" w:rsidRDefault="00442335" w:rsidP="003A376F">
      <w:pPr>
        <w:rPr>
          <w:rFonts w:eastAsiaTheme="minorHAnsi" w:cstheme="minorHAnsi"/>
          <w:szCs w:val="22"/>
        </w:rPr>
      </w:pPr>
      <w:r w:rsidRPr="003A376F">
        <w:rPr>
          <w:rFonts w:eastAsiaTheme="minorHAnsi" w:cstheme="minorHAnsi"/>
          <w:szCs w:val="22"/>
        </w:rPr>
        <w:t>With a medical model in mind, STARTT will utilize the Substance Abuse Policy to assist the Athletic Department and student</w:t>
      </w:r>
      <w:r w:rsidR="007F5C1D">
        <w:rPr>
          <w:rFonts w:eastAsiaTheme="minorHAnsi" w:cstheme="minorHAnsi"/>
          <w:szCs w:val="22"/>
        </w:rPr>
        <w:t>-athletes</w:t>
      </w:r>
      <w:r w:rsidRPr="003A376F">
        <w:rPr>
          <w:rFonts w:eastAsiaTheme="minorHAnsi" w:cstheme="minorHAnsi"/>
          <w:szCs w:val="22"/>
        </w:rPr>
        <w:t xml:space="preserve"> by promoting a functional and thriving athletic environment that is devoted to the health and welfare of the </w:t>
      </w:r>
      <w:r w:rsidR="008B5EB2">
        <w:rPr>
          <w:rFonts w:eastAsiaTheme="minorHAnsi" w:cstheme="minorHAnsi"/>
          <w:szCs w:val="22"/>
        </w:rPr>
        <w:t>student-athletes</w:t>
      </w:r>
      <w:r w:rsidRPr="003A376F">
        <w:rPr>
          <w:rFonts w:eastAsiaTheme="minorHAnsi" w:cstheme="minorHAnsi"/>
          <w:szCs w:val="22"/>
        </w:rPr>
        <w:t>. A portion of the Athletic Department STARTT’s program incorporates a mandatory, year-round substance abuse testing program.</w:t>
      </w:r>
    </w:p>
    <w:p w14:paraId="5793F744" w14:textId="77777777" w:rsidR="00442335" w:rsidRPr="003A376F" w:rsidRDefault="00442335" w:rsidP="003A376F">
      <w:pPr>
        <w:rPr>
          <w:rFonts w:eastAsiaTheme="minorHAnsi" w:cstheme="minorHAnsi"/>
          <w:szCs w:val="22"/>
        </w:rPr>
      </w:pPr>
      <w:r w:rsidRPr="003A376F">
        <w:rPr>
          <w:rFonts w:eastAsiaTheme="minorHAnsi" w:cstheme="minorHAnsi"/>
          <w:szCs w:val="22"/>
        </w:rPr>
        <w:t> </w:t>
      </w:r>
    </w:p>
    <w:p w14:paraId="6281C95D" w14:textId="77777777" w:rsidR="00442335" w:rsidRPr="003A376F" w:rsidRDefault="00442335" w:rsidP="003A376F">
      <w:pPr>
        <w:rPr>
          <w:rFonts w:eastAsiaTheme="minorHAnsi" w:cstheme="minorHAnsi"/>
          <w:szCs w:val="22"/>
        </w:rPr>
      </w:pPr>
      <w:r w:rsidRPr="003A376F">
        <w:rPr>
          <w:rFonts w:eastAsiaTheme="minorHAnsi" w:cstheme="minorHAnsi"/>
          <w:szCs w:val="22"/>
        </w:rPr>
        <w:t>While it is acknowledged that use/abuse of substances can simply be a lifestyle choice, many such behaviors may also be a function of medical or clinical conditions. Although certain punitive measures may be employed in the management of substance use/abuse issues, it is the goal of the Athletic Department’s Substance Abuse Policy to approach such issues with a broader medical/clinical mindset such that every reasonable opportunity to achieve positive change is utilized. </w:t>
      </w:r>
    </w:p>
    <w:p w14:paraId="2816D093" w14:textId="77777777" w:rsidR="00442335" w:rsidRPr="003A376F" w:rsidRDefault="00442335" w:rsidP="003A376F">
      <w:pPr>
        <w:rPr>
          <w:rFonts w:eastAsiaTheme="minorHAnsi" w:cstheme="minorHAnsi"/>
          <w:szCs w:val="22"/>
        </w:rPr>
      </w:pPr>
    </w:p>
    <w:p w14:paraId="0E4C5E70" w14:textId="056544D4" w:rsidR="00442335" w:rsidRPr="00506BDF" w:rsidRDefault="00442335" w:rsidP="003A376F">
      <w:pPr>
        <w:rPr>
          <w:rFonts w:eastAsiaTheme="minorHAnsi" w:cstheme="minorHAnsi"/>
          <w:szCs w:val="22"/>
        </w:rPr>
      </w:pPr>
      <w:r w:rsidRPr="00506BDF">
        <w:rPr>
          <w:rFonts w:eastAsiaTheme="minorHAnsi" w:cstheme="minorHAnsi"/>
          <w:szCs w:val="22"/>
        </w:rPr>
        <w:t>The following are the goals of the UNM Substance Abuse Policy: </w:t>
      </w:r>
    </w:p>
    <w:p w14:paraId="190E2AD8" w14:textId="7B302053" w:rsidR="006149B6" w:rsidRPr="00506BDF" w:rsidRDefault="006149B6" w:rsidP="006149B6">
      <w:pPr>
        <w:pStyle w:val="ListParagraph"/>
        <w:numPr>
          <w:ilvl w:val="0"/>
          <w:numId w:val="23"/>
        </w:numPr>
        <w:rPr>
          <w:rFonts w:asciiTheme="minorHAnsi" w:eastAsiaTheme="minorHAnsi" w:hAnsiTheme="minorHAnsi" w:cstheme="minorHAnsi"/>
        </w:rPr>
      </w:pPr>
      <w:r w:rsidRPr="00506BDF">
        <w:rPr>
          <w:rFonts w:asciiTheme="minorHAnsi" w:eastAsiaTheme="minorHAnsi" w:hAnsiTheme="minorHAnsi" w:cstheme="minorHAnsi"/>
        </w:rPr>
        <w:t>To protect the health and well-being of the student</w:t>
      </w:r>
      <w:r w:rsidR="007F5C1D">
        <w:rPr>
          <w:rFonts w:asciiTheme="minorHAnsi" w:eastAsiaTheme="minorHAnsi" w:hAnsiTheme="minorHAnsi" w:cstheme="minorHAnsi"/>
        </w:rPr>
        <w:t>-athletes</w:t>
      </w:r>
      <w:r w:rsidRPr="00506BDF">
        <w:rPr>
          <w:rFonts w:asciiTheme="minorHAnsi" w:eastAsiaTheme="minorHAnsi" w:hAnsiTheme="minorHAnsi" w:cstheme="minorHAnsi"/>
        </w:rPr>
        <w:t>. </w:t>
      </w:r>
    </w:p>
    <w:p w14:paraId="3590E63D" w14:textId="5E525109" w:rsidR="006149B6" w:rsidRPr="00506BDF" w:rsidRDefault="006149B6" w:rsidP="006149B6">
      <w:pPr>
        <w:pStyle w:val="ListParagraph"/>
        <w:numPr>
          <w:ilvl w:val="0"/>
          <w:numId w:val="23"/>
        </w:numPr>
        <w:rPr>
          <w:rFonts w:asciiTheme="minorHAnsi" w:eastAsiaTheme="minorHAnsi" w:hAnsiTheme="minorHAnsi" w:cstheme="minorHAnsi"/>
        </w:rPr>
      </w:pPr>
      <w:r w:rsidRPr="00506BDF">
        <w:rPr>
          <w:rFonts w:asciiTheme="minorHAnsi" w:eastAsiaTheme="minorHAnsi" w:hAnsiTheme="minorHAnsi" w:cstheme="minorHAnsi"/>
        </w:rPr>
        <w:t>To educate the student</w:t>
      </w:r>
      <w:r w:rsidR="007F5C1D">
        <w:rPr>
          <w:rFonts w:asciiTheme="minorHAnsi" w:eastAsiaTheme="minorHAnsi" w:hAnsiTheme="minorHAnsi" w:cstheme="minorHAnsi"/>
        </w:rPr>
        <w:t>-athletes</w:t>
      </w:r>
      <w:r w:rsidRPr="00506BDF">
        <w:rPr>
          <w:rFonts w:asciiTheme="minorHAnsi" w:eastAsiaTheme="minorHAnsi" w:hAnsiTheme="minorHAnsi" w:cstheme="minorHAnsi"/>
        </w:rPr>
        <w:t xml:space="preserve"> about the harmful effects and unethical nature of substance abuse and performance enhancement substances.</w:t>
      </w:r>
    </w:p>
    <w:p w14:paraId="516AB0CE" w14:textId="48772667" w:rsidR="006149B6" w:rsidRPr="00506BDF" w:rsidRDefault="006149B6" w:rsidP="006149B6">
      <w:pPr>
        <w:pStyle w:val="ListParagraph"/>
        <w:numPr>
          <w:ilvl w:val="0"/>
          <w:numId w:val="23"/>
        </w:numPr>
        <w:rPr>
          <w:rFonts w:asciiTheme="minorHAnsi" w:eastAsiaTheme="minorHAnsi" w:hAnsiTheme="minorHAnsi" w:cstheme="minorHAnsi"/>
        </w:rPr>
      </w:pPr>
      <w:r w:rsidRPr="00506BDF">
        <w:rPr>
          <w:rFonts w:asciiTheme="minorHAnsi" w:eastAsiaTheme="minorHAnsi" w:hAnsiTheme="minorHAnsi" w:cstheme="minorHAnsi"/>
        </w:rPr>
        <w:t>To deter the use/abuse of illegal and harmful substances in our student</w:t>
      </w:r>
      <w:r w:rsidR="007F5C1D">
        <w:rPr>
          <w:rFonts w:asciiTheme="minorHAnsi" w:eastAsiaTheme="minorHAnsi" w:hAnsiTheme="minorHAnsi" w:cstheme="minorHAnsi"/>
        </w:rPr>
        <w:t>-athletes</w:t>
      </w:r>
      <w:r w:rsidRPr="00506BDF">
        <w:rPr>
          <w:rFonts w:asciiTheme="minorHAnsi" w:eastAsiaTheme="minorHAnsi" w:hAnsiTheme="minorHAnsi" w:cstheme="minorHAnsi"/>
        </w:rPr>
        <w:t>. </w:t>
      </w:r>
    </w:p>
    <w:p w14:paraId="4003DF75" w14:textId="1C6E314C" w:rsidR="006149B6" w:rsidRPr="00506BDF" w:rsidRDefault="006149B6" w:rsidP="006149B6">
      <w:pPr>
        <w:pStyle w:val="ListParagraph"/>
        <w:numPr>
          <w:ilvl w:val="0"/>
          <w:numId w:val="23"/>
        </w:numPr>
        <w:rPr>
          <w:rFonts w:asciiTheme="minorHAnsi" w:eastAsiaTheme="minorHAnsi" w:hAnsiTheme="minorHAnsi" w:cstheme="minorHAnsi"/>
        </w:rPr>
      </w:pPr>
      <w:r w:rsidRPr="00506BDF">
        <w:rPr>
          <w:rFonts w:asciiTheme="minorHAnsi" w:eastAsiaTheme="minorHAnsi" w:hAnsiTheme="minorHAnsi" w:cstheme="minorHAnsi"/>
        </w:rPr>
        <w:t>To prevent substance abuse in our athletic community. </w:t>
      </w:r>
    </w:p>
    <w:p w14:paraId="4A65EA87" w14:textId="7BC7D8B1" w:rsidR="006149B6" w:rsidRPr="00506BDF" w:rsidRDefault="006149B6" w:rsidP="006149B6">
      <w:pPr>
        <w:pStyle w:val="ListParagraph"/>
        <w:numPr>
          <w:ilvl w:val="0"/>
          <w:numId w:val="23"/>
        </w:numPr>
        <w:rPr>
          <w:rFonts w:asciiTheme="minorHAnsi" w:eastAsiaTheme="minorHAnsi" w:hAnsiTheme="minorHAnsi" w:cstheme="minorHAnsi"/>
        </w:rPr>
      </w:pPr>
      <w:r w:rsidRPr="00506BDF">
        <w:rPr>
          <w:rFonts w:asciiTheme="minorHAnsi" w:eastAsiaTheme="minorHAnsi" w:hAnsiTheme="minorHAnsi" w:cstheme="minorHAnsi"/>
        </w:rPr>
        <w:t xml:space="preserve">To identify, for the purpose of supporting, </w:t>
      </w:r>
      <w:r w:rsidR="007F5C1D">
        <w:rPr>
          <w:rFonts w:asciiTheme="minorHAnsi" w:eastAsiaTheme="minorHAnsi" w:hAnsiTheme="minorHAnsi" w:cstheme="minorHAnsi"/>
        </w:rPr>
        <w:t>UNM student-athletes</w:t>
      </w:r>
      <w:r w:rsidRPr="00506BDF">
        <w:rPr>
          <w:rFonts w:asciiTheme="minorHAnsi" w:eastAsiaTheme="minorHAnsi" w:hAnsiTheme="minorHAnsi" w:cstheme="minorHAnsi"/>
        </w:rPr>
        <w:t xml:space="preserve"> misusing </w:t>
      </w:r>
      <w:r w:rsidR="007F5C1D">
        <w:rPr>
          <w:rFonts w:asciiTheme="minorHAnsi" w:eastAsiaTheme="minorHAnsi" w:hAnsiTheme="minorHAnsi" w:cstheme="minorHAnsi"/>
        </w:rPr>
        <w:t xml:space="preserve">or abusing </w:t>
      </w:r>
      <w:r w:rsidRPr="00506BDF">
        <w:rPr>
          <w:rFonts w:asciiTheme="minorHAnsi" w:eastAsiaTheme="minorHAnsi" w:hAnsiTheme="minorHAnsi" w:cstheme="minorHAnsi"/>
        </w:rPr>
        <w:t>substances. </w:t>
      </w:r>
    </w:p>
    <w:p w14:paraId="2FBA9C91" w14:textId="7B899EA1" w:rsidR="006149B6" w:rsidRPr="00506BDF" w:rsidRDefault="006149B6" w:rsidP="006149B6">
      <w:pPr>
        <w:pStyle w:val="ListParagraph"/>
        <w:numPr>
          <w:ilvl w:val="0"/>
          <w:numId w:val="23"/>
        </w:numPr>
        <w:rPr>
          <w:rFonts w:asciiTheme="minorHAnsi" w:eastAsiaTheme="minorHAnsi" w:hAnsiTheme="minorHAnsi" w:cstheme="minorHAnsi"/>
        </w:rPr>
      </w:pPr>
      <w:r w:rsidRPr="00506BDF">
        <w:rPr>
          <w:rFonts w:asciiTheme="minorHAnsi" w:eastAsiaTheme="minorHAnsi" w:hAnsiTheme="minorHAnsi" w:cstheme="minorHAnsi"/>
        </w:rPr>
        <w:t>To maintain the integrity of intercollegiate athletics by ensuring fair competition. </w:t>
      </w:r>
    </w:p>
    <w:p w14:paraId="11C90DF2" w14:textId="77777777" w:rsidR="00442335" w:rsidRPr="003A376F" w:rsidRDefault="00442335" w:rsidP="003A376F">
      <w:pPr>
        <w:rPr>
          <w:rFonts w:eastAsiaTheme="minorHAnsi" w:cstheme="minorHAnsi"/>
          <w:b/>
          <w:bCs/>
          <w:szCs w:val="22"/>
        </w:rPr>
      </w:pPr>
      <w:r w:rsidRPr="003A376F">
        <w:rPr>
          <w:rFonts w:eastAsiaTheme="minorHAnsi" w:cstheme="minorHAnsi"/>
          <w:b/>
          <w:bCs/>
          <w:szCs w:val="22"/>
        </w:rPr>
        <w:br w:type="page"/>
      </w:r>
    </w:p>
    <w:p w14:paraId="6928BCE7" w14:textId="77777777" w:rsidR="00442335" w:rsidRPr="003A376F" w:rsidRDefault="00442335" w:rsidP="00A63A6E">
      <w:pPr>
        <w:pStyle w:val="Heading2"/>
      </w:pPr>
      <w:bookmarkStart w:id="5" w:name="_Toc522631320"/>
      <w:bookmarkStart w:id="6" w:name="_Toc101273116"/>
      <w:r w:rsidRPr="003A376F">
        <w:lastRenderedPageBreak/>
        <w:t>Policies</w:t>
      </w:r>
      <w:bookmarkEnd w:id="5"/>
      <w:bookmarkEnd w:id="6"/>
    </w:p>
    <w:p w14:paraId="5AE3C867" w14:textId="6A611064" w:rsidR="00442335" w:rsidRPr="003A376F" w:rsidRDefault="00442335" w:rsidP="003A376F">
      <w:pPr>
        <w:rPr>
          <w:rFonts w:eastAsiaTheme="minorHAnsi" w:cstheme="minorHAnsi"/>
          <w:szCs w:val="22"/>
        </w:rPr>
      </w:pPr>
      <w:r w:rsidRPr="003A376F">
        <w:rPr>
          <w:rFonts w:eastAsiaTheme="minorHAnsi" w:cstheme="minorHAnsi"/>
          <w:szCs w:val="22"/>
        </w:rPr>
        <w:t xml:space="preserve">All student-athletes (scholarship and non-scholarship) on an active roster are subject to substance abuse testing by the UNM Athletic Department. This may include student-athletes who have exhausted eligibility and continue to receive an athletics scholarship; inclusion is at the discretion of the </w:t>
      </w:r>
      <w:r w:rsidR="007F5C1D">
        <w:rPr>
          <w:rFonts w:eastAsiaTheme="minorHAnsi" w:cstheme="minorHAnsi"/>
          <w:szCs w:val="22"/>
        </w:rPr>
        <w:t>A</w:t>
      </w:r>
      <w:r w:rsidRPr="003A376F">
        <w:rPr>
          <w:rFonts w:eastAsiaTheme="minorHAnsi" w:cstheme="minorHAnsi"/>
          <w:szCs w:val="22"/>
        </w:rPr>
        <w:t xml:space="preserve">thletic </w:t>
      </w:r>
      <w:r w:rsidR="007F5C1D">
        <w:rPr>
          <w:rFonts w:eastAsiaTheme="minorHAnsi" w:cstheme="minorHAnsi"/>
          <w:szCs w:val="22"/>
        </w:rPr>
        <w:t>D</w:t>
      </w:r>
      <w:r w:rsidRPr="003A376F">
        <w:rPr>
          <w:rFonts w:eastAsiaTheme="minorHAnsi" w:cstheme="minorHAnsi"/>
          <w:szCs w:val="22"/>
        </w:rPr>
        <w:t xml:space="preserve">irector. </w:t>
      </w:r>
    </w:p>
    <w:p w14:paraId="6F8BF321" w14:textId="77777777" w:rsidR="00442335" w:rsidRPr="003A376F" w:rsidRDefault="00442335" w:rsidP="003A376F">
      <w:pPr>
        <w:rPr>
          <w:rFonts w:eastAsiaTheme="minorHAnsi" w:cstheme="minorHAnsi"/>
          <w:szCs w:val="22"/>
        </w:rPr>
      </w:pPr>
    </w:p>
    <w:p w14:paraId="66FB1F6A" w14:textId="4F8E12D1" w:rsidR="00442335" w:rsidRPr="003A376F" w:rsidRDefault="00442335" w:rsidP="003A376F">
      <w:pPr>
        <w:rPr>
          <w:rFonts w:eastAsiaTheme="minorHAnsi" w:cstheme="minorHAnsi"/>
          <w:szCs w:val="22"/>
        </w:rPr>
      </w:pPr>
      <w:r w:rsidRPr="003A376F">
        <w:rPr>
          <w:rFonts w:eastAsiaTheme="minorHAnsi" w:cstheme="minorHAnsi"/>
          <w:szCs w:val="22"/>
        </w:rPr>
        <w:t xml:space="preserve">Consistent with the policies of UNM and the NCAA, the UNM Athletic Department expressly prohibits the use, sale, or distribution of all illegal substances by </w:t>
      </w:r>
      <w:r w:rsidR="007F5C1D">
        <w:rPr>
          <w:rFonts w:eastAsiaTheme="minorHAnsi" w:cstheme="minorHAnsi"/>
          <w:szCs w:val="22"/>
        </w:rPr>
        <w:t>UNM student-athletes</w:t>
      </w:r>
      <w:r w:rsidRPr="003A376F">
        <w:rPr>
          <w:rFonts w:eastAsiaTheme="minorHAnsi" w:cstheme="minorHAnsi"/>
          <w:szCs w:val="22"/>
        </w:rPr>
        <w:t xml:space="preserve"> and staff. Comprehensive substance abuse testing procedures are used by the Athletic Department including all legally acceptable measures including but not limited to urinalysis testing, hair sample analysis, oral swabs, breathalyzer, and so forth. Substance abuse testing will assist in detection of prescription drugs and NCAA Banned Substances. </w:t>
      </w:r>
    </w:p>
    <w:p w14:paraId="4AF10B09" w14:textId="77777777" w:rsidR="00442335" w:rsidRPr="003A376F" w:rsidRDefault="00442335" w:rsidP="003A376F">
      <w:pPr>
        <w:rPr>
          <w:rFonts w:eastAsiaTheme="minorHAnsi" w:cstheme="minorHAnsi"/>
          <w:szCs w:val="22"/>
        </w:rPr>
      </w:pPr>
    </w:p>
    <w:p w14:paraId="1C4136D5" w14:textId="77777777" w:rsidR="00442335" w:rsidRPr="003A376F" w:rsidRDefault="00442335" w:rsidP="003A376F">
      <w:pPr>
        <w:pStyle w:val="Heading3"/>
      </w:pPr>
      <w:bookmarkStart w:id="7" w:name="_Toc522631321"/>
      <w:bookmarkStart w:id="8" w:name="_Toc101273117"/>
      <w:r w:rsidRPr="003A376F">
        <w:t>Self-Referral</w:t>
      </w:r>
      <w:bookmarkEnd w:id="7"/>
      <w:bookmarkEnd w:id="8"/>
      <w:r w:rsidRPr="003A376F">
        <w:t> </w:t>
      </w:r>
    </w:p>
    <w:p w14:paraId="0CE145B3" w14:textId="77777777" w:rsidR="00442335" w:rsidRPr="003A376F" w:rsidRDefault="00442335" w:rsidP="003A376F">
      <w:pPr>
        <w:rPr>
          <w:rFonts w:eastAsiaTheme="minorHAnsi" w:cstheme="minorHAnsi"/>
          <w:szCs w:val="22"/>
        </w:rPr>
      </w:pPr>
      <w:r w:rsidRPr="003A376F">
        <w:rPr>
          <w:rFonts w:eastAsiaTheme="minorHAnsi" w:cstheme="minorHAnsi"/>
          <w:szCs w:val="22"/>
        </w:rPr>
        <w:t>With the understanding that there are circumstances where individuals have severe substance abuse and/or alcohol problems which stem from background, habit, or recreation, the Athletic Department has developed a policy to assist those individuals who desire to make a positive life change. To this end, the self-referral process was instituted. </w:t>
      </w:r>
    </w:p>
    <w:p w14:paraId="393B9FF9" w14:textId="77777777" w:rsidR="00442335" w:rsidRPr="003A376F" w:rsidRDefault="00442335" w:rsidP="003A376F">
      <w:pPr>
        <w:rPr>
          <w:rFonts w:eastAsiaTheme="minorHAnsi" w:cstheme="minorHAnsi"/>
          <w:szCs w:val="22"/>
        </w:rPr>
      </w:pPr>
    </w:p>
    <w:p w14:paraId="3F74D2EC" w14:textId="475FA125" w:rsidR="00442335" w:rsidRPr="003A376F" w:rsidRDefault="00442335" w:rsidP="003A376F">
      <w:pPr>
        <w:rPr>
          <w:rFonts w:eastAsiaTheme="minorHAnsi" w:cstheme="minorHAnsi"/>
          <w:szCs w:val="22"/>
        </w:rPr>
      </w:pPr>
      <w:r w:rsidRPr="003A376F">
        <w:rPr>
          <w:rFonts w:eastAsiaTheme="minorHAnsi" w:cstheme="minorHAnsi"/>
          <w:szCs w:val="22"/>
        </w:rPr>
        <w:t>It is the assumption that individuals who self-refer for a substance abuse and/or alcohol problem are actively seeking help and are interested in making a positive life change. It is the commitment of UNM to assist all individuals in this process. Individuals who self-refer will be assessed by a UNM-sanctioned trained professional to evaluate the nature of the</w:t>
      </w:r>
      <w:r w:rsidR="000B4125">
        <w:rPr>
          <w:rFonts w:eastAsiaTheme="minorHAnsi" w:cstheme="minorHAnsi"/>
          <w:szCs w:val="22"/>
        </w:rPr>
        <w:t>ir</w:t>
      </w:r>
      <w:r w:rsidRPr="003A376F">
        <w:rPr>
          <w:rFonts w:eastAsiaTheme="minorHAnsi" w:cstheme="minorHAnsi"/>
          <w:szCs w:val="22"/>
        </w:rPr>
        <w:t xml:space="preserve"> condition. A recommendation for treatment based on the assessment will be made. The Athletic Department may finance the treatment process as long as the student referred is committed to the prescribed program and completes all requirements.</w:t>
      </w:r>
    </w:p>
    <w:p w14:paraId="7FCC7BCD" w14:textId="77777777" w:rsidR="00442335" w:rsidRPr="003A376F" w:rsidRDefault="00442335" w:rsidP="003A376F">
      <w:pPr>
        <w:rPr>
          <w:rFonts w:eastAsiaTheme="minorHAnsi" w:cstheme="minorHAnsi"/>
          <w:szCs w:val="22"/>
        </w:rPr>
      </w:pPr>
      <w:r w:rsidRPr="003A376F">
        <w:rPr>
          <w:rFonts w:eastAsiaTheme="minorHAnsi" w:cstheme="minorHAnsi"/>
          <w:szCs w:val="22"/>
        </w:rPr>
        <w:t> </w:t>
      </w:r>
    </w:p>
    <w:p w14:paraId="62B66008" w14:textId="2E0EC2B2" w:rsidR="00442335" w:rsidRPr="003A376F" w:rsidRDefault="00442335" w:rsidP="003A376F">
      <w:pPr>
        <w:rPr>
          <w:rFonts w:eastAsiaTheme="minorHAnsi" w:cstheme="minorHAnsi"/>
          <w:szCs w:val="22"/>
        </w:rPr>
      </w:pPr>
      <w:r w:rsidRPr="003A376F">
        <w:rPr>
          <w:rFonts w:eastAsiaTheme="minorHAnsi" w:cstheme="minorHAnsi"/>
          <w:szCs w:val="22"/>
        </w:rPr>
        <w:t xml:space="preserve">The features of self-referral for </w:t>
      </w:r>
      <w:r w:rsidR="007F5C1D">
        <w:rPr>
          <w:rFonts w:eastAsiaTheme="minorHAnsi" w:cstheme="minorHAnsi"/>
          <w:szCs w:val="22"/>
        </w:rPr>
        <w:t>student-athletes</w:t>
      </w:r>
      <w:r w:rsidRPr="003A376F">
        <w:rPr>
          <w:rFonts w:eastAsiaTheme="minorHAnsi" w:cstheme="minorHAnsi"/>
          <w:szCs w:val="22"/>
        </w:rPr>
        <w:t xml:space="preserve"> are: </w:t>
      </w:r>
    </w:p>
    <w:p w14:paraId="098EF6CA" w14:textId="2DA29000" w:rsidR="00442335" w:rsidRPr="003A376F" w:rsidRDefault="00442335" w:rsidP="003A376F">
      <w:pPr>
        <w:numPr>
          <w:ilvl w:val="0"/>
          <w:numId w:val="12"/>
        </w:numPr>
        <w:rPr>
          <w:rFonts w:eastAsiaTheme="minorHAnsi" w:cstheme="minorHAnsi"/>
          <w:szCs w:val="22"/>
        </w:rPr>
      </w:pPr>
      <w:r w:rsidRPr="003A376F">
        <w:rPr>
          <w:rFonts w:eastAsiaTheme="minorHAnsi" w:cstheme="minorHAnsi"/>
          <w:szCs w:val="22"/>
        </w:rPr>
        <w:t xml:space="preserve">Student will receive </w:t>
      </w:r>
      <w:r w:rsidR="004D21C6">
        <w:rPr>
          <w:rFonts w:eastAsiaTheme="minorHAnsi" w:cstheme="minorHAnsi"/>
          <w:szCs w:val="22"/>
        </w:rPr>
        <w:t xml:space="preserve">immediate </w:t>
      </w:r>
      <w:r w:rsidRPr="003A376F">
        <w:rPr>
          <w:rFonts w:eastAsiaTheme="minorHAnsi" w:cstheme="minorHAnsi"/>
          <w:szCs w:val="22"/>
        </w:rPr>
        <w:t>assistance for substance</w:t>
      </w:r>
      <w:r w:rsidR="002A6CC7" w:rsidRPr="002A6CC7">
        <w:rPr>
          <w:rFonts w:eastAsiaTheme="minorHAnsi" w:cstheme="minorHAnsi"/>
          <w:szCs w:val="22"/>
        </w:rPr>
        <w:t xml:space="preserve"> </w:t>
      </w:r>
      <w:r w:rsidR="002A6CC7" w:rsidRPr="003A376F">
        <w:rPr>
          <w:rFonts w:eastAsiaTheme="minorHAnsi" w:cstheme="minorHAnsi"/>
          <w:szCs w:val="22"/>
        </w:rPr>
        <w:t>and/or alcohol</w:t>
      </w:r>
      <w:r w:rsidRPr="003A376F">
        <w:rPr>
          <w:rFonts w:eastAsiaTheme="minorHAnsi" w:cstheme="minorHAnsi"/>
          <w:szCs w:val="22"/>
        </w:rPr>
        <w:t xml:space="preserve"> abuse. </w:t>
      </w:r>
    </w:p>
    <w:p w14:paraId="4C9E5BBA" w14:textId="3EEEC5C3" w:rsidR="00442335" w:rsidRPr="003A376F" w:rsidRDefault="00442335" w:rsidP="003A376F">
      <w:pPr>
        <w:numPr>
          <w:ilvl w:val="0"/>
          <w:numId w:val="12"/>
        </w:numPr>
        <w:spacing w:after="21"/>
        <w:rPr>
          <w:rFonts w:eastAsiaTheme="minorHAnsi" w:cstheme="minorHAnsi"/>
          <w:szCs w:val="22"/>
        </w:rPr>
      </w:pPr>
      <w:r w:rsidRPr="003A376F">
        <w:rPr>
          <w:rFonts w:eastAsiaTheme="minorHAnsi" w:cstheme="minorHAnsi"/>
          <w:szCs w:val="22"/>
        </w:rPr>
        <w:t>Student will not miss any required appointments or meetings; s</w:t>
      </w:r>
      <w:r w:rsidR="00115D7B">
        <w:rPr>
          <w:rFonts w:eastAsiaTheme="minorHAnsi" w:cstheme="minorHAnsi"/>
          <w:szCs w:val="22"/>
        </w:rPr>
        <w:t>tudent</w:t>
      </w:r>
      <w:r w:rsidRPr="003A376F">
        <w:rPr>
          <w:rFonts w:eastAsiaTheme="minorHAnsi" w:cstheme="minorHAnsi"/>
          <w:szCs w:val="22"/>
        </w:rPr>
        <w:t xml:space="preserve"> may face penalties for missed appointments/meetings</w:t>
      </w:r>
      <w:r w:rsidR="004D21C6">
        <w:rPr>
          <w:rFonts w:eastAsiaTheme="minorHAnsi" w:cstheme="minorHAnsi"/>
          <w:szCs w:val="22"/>
        </w:rPr>
        <w:t>.</w:t>
      </w:r>
    </w:p>
    <w:p w14:paraId="7231DF2F" w14:textId="6FF67805" w:rsidR="00442335" w:rsidRPr="003A376F" w:rsidRDefault="00442335" w:rsidP="003A376F">
      <w:pPr>
        <w:numPr>
          <w:ilvl w:val="0"/>
          <w:numId w:val="12"/>
        </w:numPr>
        <w:spacing w:after="21"/>
        <w:rPr>
          <w:rFonts w:eastAsiaTheme="minorHAnsi" w:cstheme="minorHAnsi"/>
          <w:szCs w:val="22"/>
        </w:rPr>
      </w:pPr>
      <w:r w:rsidRPr="003A376F">
        <w:rPr>
          <w:rFonts w:eastAsiaTheme="minorHAnsi" w:cstheme="minorHAnsi"/>
          <w:szCs w:val="22"/>
        </w:rPr>
        <w:t xml:space="preserve">Consistent with the Self-referral parameters outlined below, no </w:t>
      </w:r>
      <w:r w:rsidR="007F5C1D">
        <w:rPr>
          <w:rFonts w:eastAsiaTheme="minorHAnsi" w:cstheme="minorHAnsi"/>
          <w:szCs w:val="22"/>
        </w:rPr>
        <w:t>violation of SAP</w:t>
      </w:r>
      <w:r w:rsidRPr="003A376F">
        <w:rPr>
          <w:rFonts w:eastAsiaTheme="minorHAnsi" w:cstheme="minorHAnsi"/>
          <w:szCs w:val="22"/>
        </w:rPr>
        <w:t xml:space="preserve"> will be assessed for a positive test during the 16-week treatment program. </w:t>
      </w:r>
    </w:p>
    <w:p w14:paraId="7E4C0E7F" w14:textId="12EE888A" w:rsidR="00442335" w:rsidRPr="003A376F" w:rsidRDefault="00442335" w:rsidP="003A376F">
      <w:pPr>
        <w:numPr>
          <w:ilvl w:val="0"/>
          <w:numId w:val="12"/>
        </w:numPr>
        <w:rPr>
          <w:rFonts w:eastAsiaTheme="minorHAnsi" w:cstheme="minorHAnsi"/>
          <w:szCs w:val="22"/>
        </w:rPr>
      </w:pPr>
      <w:r w:rsidRPr="003A376F">
        <w:rPr>
          <w:rFonts w:eastAsiaTheme="minorHAnsi" w:cstheme="minorHAnsi"/>
          <w:szCs w:val="22"/>
        </w:rPr>
        <w:t>Parent/legal guardian will not be notified</w:t>
      </w:r>
      <w:r w:rsidR="00E2573A">
        <w:rPr>
          <w:rFonts w:eastAsiaTheme="minorHAnsi" w:cstheme="minorHAnsi"/>
          <w:szCs w:val="22"/>
        </w:rPr>
        <w:t xml:space="preserve"> by STARTT</w:t>
      </w:r>
      <w:r w:rsidRPr="003A376F">
        <w:rPr>
          <w:rFonts w:eastAsiaTheme="minorHAnsi" w:cstheme="minorHAnsi"/>
          <w:szCs w:val="22"/>
        </w:rPr>
        <w:t xml:space="preserve"> of the positive result unless there is a health or safety emergency. </w:t>
      </w:r>
    </w:p>
    <w:p w14:paraId="46D52B3A" w14:textId="77777777" w:rsidR="00442335" w:rsidRPr="003A376F" w:rsidRDefault="00442335" w:rsidP="003A376F">
      <w:pPr>
        <w:rPr>
          <w:rFonts w:eastAsiaTheme="minorHAnsi" w:cstheme="minorHAnsi"/>
          <w:szCs w:val="22"/>
        </w:rPr>
      </w:pPr>
    </w:p>
    <w:p w14:paraId="7AE82B1B" w14:textId="7718B473" w:rsidR="00442335" w:rsidRPr="00C22227" w:rsidRDefault="00442335" w:rsidP="003A376F">
      <w:pPr>
        <w:rPr>
          <w:rFonts w:eastAsiaTheme="minorHAnsi" w:cstheme="minorHAnsi"/>
          <w:szCs w:val="22"/>
        </w:rPr>
      </w:pPr>
      <w:r w:rsidRPr="00C22227">
        <w:rPr>
          <w:rFonts w:eastAsiaTheme="minorHAnsi" w:cstheme="minorHAnsi"/>
          <w:szCs w:val="22"/>
        </w:rPr>
        <w:t>The following are the parameters of the self-referral process: </w:t>
      </w:r>
    </w:p>
    <w:p w14:paraId="09CFA381" w14:textId="4203D6B0" w:rsidR="00A53853" w:rsidRPr="00C22227" w:rsidRDefault="00A53853" w:rsidP="00A53853">
      <w:pPr>
        <w:pStyle w:val="ListParagraph"/>
        <w:numPr>
          <w:ilvl w:val="0"/>
          <w:numId w:val="22"/>
        </w:numPr>
        <w:rPr>
          <w:rFonts w:asciiTheme="minorHAnsi" w:eastAsiaTheme="minorHAnsi" w:hAnsiTheme="minorHAnsi" w:cstheme="minorHAnsi"/>
        </w:rPr>
      </w:pPr>
      <w:r w:rsidRPr="00C22227">
        <w:rPr>
          <w:rFonts w:asciiTheme="minorHAnsi" w:eastAsiaTheme="minorHAnsi" w:hAnsiTheme="minorHAnsi" w:cstheme="minorHAnsi"/>
        </w:rPr>
        <w:t xml:space="preserve">Self-referral for any drug and/or alcohol concern can only be made </w:t>
      </w:r>
      <w:r w:rsidRPr="00C22227">
        <w:rPr>
          <w:rFonts w:asciiTheme="minorHAnsi" w:eastAsiaTheme="minorHAnsi" w:hAnsiTheme="minorHAnsi" w:cstheme="minorHAnsi"/>
          <w:b/>
          <w:u w:val="single"/>
        </w:rPr>
        <w:t>one time during a student’s college career. </w:t>
      </w:r>
    </w:p>
    <w:p w14:paraId="2850027E" w14:textId="417E54D5" w:rsidR="00A53853" w:rsidRPr="00C22227" w:rsidRDefault="00A53853" w:rsidP="00A53853">
      <w:pPr>
        <w:pStyle w:val="ListParagraph"/>
        <w:numPr>
          <w:ilvl w:val="0"/>
          <w:numId w:val="22"/>
        </w:numPr>
        <w:rPr>
          <w:rFonts w:asciiTheme="minorHAnsi" w:eastAsiaTheme="minorHAnsi" w:hAnsiTheme="minorHAnsi" w:cstheme="minorHAnsi"/>
        </w:rPr>
      </w:pPr>
      <w:r w:rsidRPr="00C22227">
        <w:rPr>
          <w:rFonts w:asciiTheme="minorHAnsi" w:eastAsiaTheme="minorHAnsi" w:hAnsiTheme="minorHAnsi" w:cstheme="minorHAnsi"/>
        </w:rPr>
        <w:t>Self-referral can only be utilized prior to the notification of a substance abuse test. No self-referral will be accepted after a test has been “announced.” “Announced” includes the time when a list of students has been created and/or a person is either verbally or physically notified of a substance abuse test. If the Drug Prevention Coordinator/SWA is in the process of actively notifying individuals to test, a self-referral may not be utilized. </w:t>
      </w:r>
    </w:p>
    <w:p w14:paraId="5FF5DCD0" w14:textId="33B394D8" w:rsidR="00C22227" w:rsidRPr="00C22227" w:rsidRDefault="00C22227" w:rsidP="00C22227">
      <w:pPr>
        <w:pStyle w:val="ListParagraph"/>
        <w:numPr>
          <w:ilvl w:val="0"/>
          <w:numId w:val="22"/>
        </w:numPr>
        <w:rPr>
          <w:rFonts w:asciiTheme="minorHAnsi" w:eastAsiaTheme="minorHAnsi" w:hAnsiTheme="minorHAnsi" w:cstheme="minorHAnsi"/>
        </w:rPr>
      </w:pPr>
      <w:r w:rsidRPr="00C22227">
        <w:rPr>
          <w:rFonts w:asciiTheme="minorHAnsi" w:eastAsiaTheme="minorHAnsi" w:hAnsiTheme="minorHAnsi" w:cstheme="minorHAnsi"/>
        </w:rPr>
        <w:t xml:space="preserve">Within 48 hours of signed statement, the student must schedule a meeting with the STARTT designated psychologist and/or associated medical services for evaluation and recommendations for treatment. Throughout the duration of the 16-week program, the student must see the psychologist a minimum of once per month; these appointments may be more often, up to multiple times per week at the discretion </w:t>
      </w:r>
      <w:r w:rsidR="000B4125">
        <w:rPr>
          <w:rFonts w:asciiTheme="minorHAnsi" w:eastAsiaTheme="minorHAnsi" w:hAnsiTheme="minorHAnsi" w:cstheme="minorHAnsi"/>
        </w:rPr>
        <w:t xml:space="preserve">of </w:t>
      </w:r>
      <w:r w:rsidRPr="00C22227">
        <w:rPr>
          <w:rFonts w:asciiTheme="minorHAnsi" w:eastAsiaTheme="minorHAnsi" w:hAnsiTheme="minorHAnsi" w:cstheme="minorHAnsi"/>
        </w:rPr>
        <w:t xml:space="preserve">the psychologist or doctor with whom </w:t>
      </w:r>
      <w:r w:rsidR="004D4586">
        <w:rPr>
          <w:rFonts w:asciiTheme="minorHAnsi" w:eastAsiaTheme="minorHAnsi" w:hAnsiTheme="minorHAnsi" w:cstheme="minorHAnsi"/>
        </w:rPr>
        <w:t xml:space="preserve">the student-athlete </w:t>
      </w:r>
      <w:r w:rsidRPr="00C22227">
        <w:rPr>
          <w:rFonts w:asciiTheme="minorHAnsi" w:eastAsiaTheme="minorHAnsi" w:hAnsiTheme="minorHAnsi" w:cstheme="minorHAnsi"/>
        </w:rPr>
        <w:t xml:space="preserve">meets. Failure to successfully follow the counseling agreement will result in withholding from team athletic activities (competition, practice, strength and conditioning, meetings, etc.). Reinstatement to participation is at the discretion </w:t>
      </w:r>
      <w:r w:rsidR="000B4125">
        <w:rPr>
          <w:rFonts w:asciiTheme="minorHAnsi" w:eastAsiaTheme="minorHAnsi" w:hAnsiTheme="minorHAnsi" w:cstheme="minorHAnsi"/>
        </w:rPr>
        <w:t xml:space="preserve">of </w:t>
      </w:r>
      <w:r w:rsidRPr="00C22227">
        <w:rPr>
          <w:rFonts w:asciiTheme="minorHAnsi" w:eastAsiaTheme="minorHAnsi" w:hAnsiTheme="minorHAnsi" w:cstheme="minorHAnsi"/>
        </w:rPr>
        <w:t xml:space="preserve">the psychologist or doctor with whom </w:t>
      </w:r>
      <w:r w:rsidR="004D4586">
        <w:rPr>
          <w:rFonts w:asciiTheme="minorHAnsi" w:eastAsiaTheme="minorHAnsi" w:hAnsiTheme="minorHAnsi" w:cstheme="minorHAnsi"/>
        </w:rPr>
        <w:t>the student-athlete</w:t>
      </w:r>
      <w:r w:rsidRPr="00C22227">
        <w:rPr>
          <w:rFonts w:asciiTheme="minorHAnsi" w:eastAsiaTheme="minorHAnsi" w:hAnsiTheme="minorHAnsi" w:cstheme="minorHAnsi"/>
        </w:rPr>
        <w:t xml:space="preserve"> meets and will only occur after all evaluations are completed and medical clearance is obtained from the psychologist or doctor with whom </w:t>
      </w:r>
      <w:r w:rsidR="004D4586">
        <w:rPr>
          <w:rFonts w:asciiTheme="minorHAnsi" w:eastAsiaTheme="minorHAnsi" w:hAnsiTheme="minorHAnsi" w:cstheme="minorHAnsi"/>
        </w:rPr>
        <w:t>the student-athlete</w:t>
      </w:r>
      <w:r w:rsidRPr="00C22227">
        <w:rPr>
          <w:rFonts w:asciiTheme="minorHAnsi" w:eastAsiaTheme="minorHAnsi" w:hAnsiTheme="minorHAnsi" w:cstheme="minorHAnsi"/>
        </w:rPr>
        <w:t xml:space="preserve"> meets. </w:t>
      </w:r>
    </w:p>
    <w:p w14:paraId="4486B21B" w14:textId="77777777" w:rsidR="007F5C1D" w:rsidRPr="00C22227" w:rsidRDefault="00A53853" w:rsidP="00A53853">
      <w:pPr>
        <w:pStyle w:val="ListParagraph"/>
        <w:numPr>
          <w:ilvl w:val="0"/>
          <w:numId w:val="22"/>
        </w:numPr>
        <w:rPr>
          <w:rFonts w:asciiTheme="minorHAnsi" w:eastAsiaTheme="minorHAnsi" w:hAnsiTheme="minorHAnsi" w:cstheme="minorHAnsi"/>
        </w:rPr>
      </w:pPr>
      <w:r w:rsidRPr="00C22227">
        <w:rPr>
          <w:rFonts w:asciiTheme="minorHAnsi" w:eastAsiaTheme="minorHAnsi" w:hAnsiTheme="minorHAnsi" w:cstheme="minorHAnsi"/>
        </w:rPr>
        <w:t xml:space="preserve">During treatment, the Athletic Department, </w:t>
      </w:r>
      <w:bookmarkStart w:id="9" w:name="_Hlk505170256"/>
      <w:r w:rsidRPr="00C22227">
        <w:rPr>
          <w:rFonts w:asciiTheme="minorHAnsi" w:eastAsiaTheme="minorHAnsi" w:hAnsiTheme="minorHAnsi" w:cstheme="minorHAnsi"/>
        </w:rPr>
        <w:t xml:space="preserve">as well as any treatment facility used by the Athletic Department, reserves the right to perform routine, unannounced substance abuse testing. Testing will occur as needed but </w:t>
      </w:r>
      <w:r w:rsidRPr="00C22227">
        <w:rPr>
          <w:rFonts w:asciiTheme="minorHAnsi" w:eastAsiaTheme="minorHAnsi" w:hAnsiTheme="minorHAnsi" w:cstheme="minorHAnsi"/>
        </w:rPr>
        <w:lastRenderedPageBreak/>
        <w:t>no less than once per month.</w:t>
      </w:r>
      <w:bookmarkStart w:id="10" w:name="_Hlk505089745"/>
      <w:r w:rsidRPr="00C22227">
        <w:rPr>
          <w:rFonts w:asciiTheme="minorHAnsi" w:eastAsiaTheme="minorHAnsi" w:hAnsiTheme="minorHAnsi" w:cstheme="minorHAnsi"/>
        </w:rPr>
        <w:t xml:space="preserve"> </w:t>
      </w:r>
    </w:p>
    <w:p w14:paraId="7D4D7664" w14:textId="09F00717" w:rsidR="007F5C1D" w:rsidRPr="00C22227" w:rsidRDefault="007F5C1D" w:rsidP="00A53853">
      <w:pPr>
        <w:pStyle w:val="ListParagraph"/>
        <w:numPr>
          <w:ilvl w:val="0"/>
          <w:numId w:val="22"/>
        </w:numPr>
        <w:rPr>
          <w:rFonts w:asciiTheme="minorHAnsi" w:eastAsiaTheme="minorHAnsi" w:hAnsiTheme="minorHAnsi" w:cstheme="minorHAnsi"/>
        </w:rPr>
      </w:pPr>
      <w:bookmarkStart w:id="11" w:name="_Hlk11682106"/>
      <w:bookmarkEnd w:id="10"/>
      <w:r w:rsidRPr="00C22227">
        <w:rPr>
          <w:rFonts w:asciiTheme="minorHAnsi" w:eastAsiaTheme="minorHAnsi" w:hAnsiTheme="minorHAnsi" w:cstheme="minorHAnsi"/>
        </w:rPr>
        <w:t xml:space="preserve">Failure to successfully complete recommended treatment (i.e. unexcused absences, dismissal from treatment program, failure to comply with program requirements, nonparticipation, etc.) may result in the loss of athletic scholarship and/or participation opportunities.   The </w:t>
      </w:r>
      <w:r w:rsidR="000B4125">
        <w:rPr>
          <w:rFonts w:asciiTheme="minorHAnsi" w:eastAsiaTheme="minorHAnsi" w:hAnsiTheme="minorHAnsi" w:cstheme="minorHAnsi"/>
        </w:rPr>
        <w:t>“C</w:t>
      </w:r>
      <w:r w:rsidRPr="00C22227">
        <w:rPr>
          <w:rFonts w:asciiTheme="minorHAnsi" w:eastAsiaTheme="minorHAnsi" w:hAnsiTheme="minorHAnsi" w:cstheme="minorHAnsi"/>
        </w:rPr>
        <w:t xml:space="preserve">ounseling </w:t>
      </w:r>
      <w:r w:rsidR="000B4125">
        <w:rPr>
          <w:rFonts w:asciiTheme="minorHAnsi" w:eastAsiaTheme="minorHAnsi" w:hAnsiTheme="minorHAnsi" w:cstheme="minorHAnsi"/>
        </w:rPr>
        <w:t>A</w:t>
      </w:r>
      <w:r w:rsidRPr="00C22227">
        <w:rPr>
          <w:rFonts w:asciiTheme="minorHAnsi" w:eastAsiaTheme="minorHAnsi" w:hAnsiTheme="minorHAnsi" w:cstheme="minorHAnsi"/>
        </w:rPr>
        <w:t>greement</w:t>
      </w:r>
      <w:r w:rsidR="000B4125">
        <w:rPr>
          <w:rFonts w:asciiTheme="minorHAnsi" w:eastAsiaTheme="minorHAnsi" w:hAnsiTheme="minorHAnsi" w:cstheme="minorHAnsi"/>
        </w:rPr>
        <w:t>”</w:t>
      </w:r>
      <w:r w:rsidRPr="00C22227">
        <w:rPr>
          <w:rFonts w:asciiTheme="minorHAnsi" w:eastAsiaTheme="minorHAnsi" w:hAnsiTheme="minorHAnsi" w:cstheme="minorHAnsi"/>
        </w:rPr>
        <w:t xml:space="preserve"> outlines the requirements for attendance.</w:t>
      </w:r>
    </w:p>
    <w:p w14:paraId="1B866A45" w14:textId="66390FB0" w:rsidR="00A53853" w:rsidRPr="00C22227" w:rsidRDefault="00A53853" w:rsidP="00A53853">
      <w:pPr>
        <w:pStyle w:val="ListParagraph"/>
        <w:numPr>
          <w:ilvl w:val="0"/>
          <w:numId w:val="22"/>
        </w:numPr>
        <w:rPr>
          <w:rFonts w:asciiTheme="minorHAnsi" w:eastAsiaTheme="minorHAnsi" w:hAnsiTheme="minorHAnsi" w:cstheme="minorHAnsi"/>
        </w:rPr>
      </w:pPr>
      <w:r w:rsidRPr="00C22227">
        <w:rPr>
          <w:rFonts w:asciiTheme="minorHAnsi" w:eastAsiaTheme="minorHAnsi" w:hAnsiTheme="minorHAnsi" w:cstheme="minorHAnsi"/>
        </w:rPr>
        <w:t xml:space="preserve">Upon completion of the 16-week program, the individual will return to the pool for random testing with the rest of </w:t>
      </w:r>
      <w:r w:rsidR="004D4586">
        <w:rPr>
          <w:rFonts w:asciiTheme="minorHAnsi" w:eastAsiaTheme="minorHAnsi" w:hAnsiTheme="minorHAnsi" w:cstheme="minorHAnsi"/>
        </w:rPr>
        <w:t>the individual’s</w:t>
      </w:r>
      <w:r w:rsidRPr="00C22227">
        <w:rPr>
          <w:rFonts w:asciiTheme="minorHAnsi" w:eastAsiaTheme="minorHAnsi" w:hAnsiTheme="minorHAnsi" w:cstheme="minorHAnsi"/>
        </w:rPr>
        <w:t xml:space="preserve"> teammates</w:t>
      </w:r>
      <w:bookmarkEnd w:id="9"/>
      <w:r w:rsidRPr="00C22227">
        <w:rPr>
          <w:rFonts w:asciiTheme="minorHAnsi" w:eastAsiaTheme="minorHAnsi" w:hAnsiTheme="minorHAnsi" w:cstheme="minorHAnsi"/>
        </w:rPr>
        <w:t xml:space="preserve">. If </w:t>
      </w:r>
      <w:r w:rsidR="004D4586">
        <w:rPr>
          <w:rFonts w:asciiTheme="minorHAnsi" w:eastAsiaTheme="minorHAnsi" w:hAnsiTheme="minorHAnsi" w:cstheme="minorHAnsi"/>
        </w:rPr>
        <w:t>the student-athlete</w:t>
      </w:r>
      <w:r w:rsidRPr="00C22227">
        <w:rPr>
          <w:rFonts w:asciiTheme="minorHAnsi" w:eastAsiaTheme="minorHAnsi" w:hAnsiTheme="minorHAnsi" w:cstheme="minorHAnsi"/>
        </w:rPr>
        <w:t xml:space="preserve"> is randomly selected and tests positive after completing the program, this will initiate the policy requirements.</w:t>
      </w:r>
      <w:bookmarkEnd w:id="11"/>
    </w:p>
    <w:p w14:paraId="57726C5C" w14:textId="77777777" w:rsidR="00442335" w:rsidRPr="003A376F" w:rsidRDefault="00442335" w:rsidP="003A376F">
      <w:pPr>
        <w:rPr>
          <w:rFonts w:eastAsiaTheme="minorHAnsi" w:cstheme="minorHAnsi"/>
          <w:szCs w:val="22"/>
        </w:rPr>
      </w:pPr>
    </w:p>
    <w:p w14:paraId="5BB3F4FD" w14:textId="77777777" w:rsidR="00442335" w:rsidRPr="003A376F" w:rsidRDefault="00442335" w:rsidP="003A376F">
      <w:pPr>
        <w:pStyle w:val="Heading3"/>
      </w:pPr>
      <w:bookmarkStart w:id="12" w:name="_Toc522631322"/>
      <w:bookmarkStart w:id="13" w:name="_Toc101273118"/>
      <w:r w:rsidRPr="003A376F">
        <w:t>NCAA Positive Tests</w:t>
      </w:r>
      <w:bookmarkEnd w:id="12"/>
      <w:bookmarkEnd w:id="13"/>
      <w:r w:rsidRPr="003A376F">
        <w:t> </w:t>
      </w:r>
    </w:p>
    <w:p w14:paraId="21CA7982" w14:textId="3EBC1373" w:rsidR="00442335" w:rsidRPr="003A376F" w:rsidRDefault="00442335" w:rsidP="003A376F">
      <w:pPr>
        <w:rPr>
          <w:rFonts w:eastAsiaTheme="minorHAnsi" w:cstheme="minorHAnsi"/>
          <w:szCs w:val="22"/>
        </w:rPr>
      </w:pPr>
      <w:r w:rsidRPr="003A376F">
        <w:rPr>
          <w:rFonts w:eastAsiaTheme="minorHAnsi" w:cstheme="minorHAnsi"/>
          <w:szCs w:val="22"/>
        </w:rPr>
        <w:t>If a student tests positive on an NCAA substance abuse test, a positive result on the UNM Substance Abuse Policy will also be assessed. NCAA tests are performed using the same strict standards as UNM testing and include observed collection.</w:t>
      </w:r>
      <w:r w:rsidR="002C78B4">
        <w:rPr>
          <w:rFonts w:eastAsiaTheme="minorHAnsi" w:cstheme="minorHAnsi"/>
          <w:szCs w:val="22"/>
        </w:rPr>
        <w:t xml:space="preserve"> NCAA sanctions will </w:t>
      </w:r>
      <w:r w:rsidR="00053705">
        <w:rPr>
          <w:rFonts w:eastAsiaTheme="minorHAnsi" w:cstheme="minorHAnsi"/>
          <w:szCs w:val="22"/>
        </w:rPr>
        <w:t>supersede</w:t>
      </w:r>
      <w:r w:rsidR="002C78B4">
        <w:rPr>
          <w:rFonts w:eastAsiaTheme="minorHAnsi" w:cstheme="minorHAnsi"/>
          <w:szCs w:val="22"/>
        </w:rPr>
        <w:t xml:space="preserve"> the UNM Athletics department policy. </w:t>
      </w:r>
      <w:r w:rsidRPr="003A376F">
        <w:rPr>
          <w:rFonts w:eastAsiaTheme="minorHAnsi" w:cstheme="minorHAnsi"/>
          <w:szCs w:val="22"/>
        </w:rPr>
        <w:t xml:space="preserve"> Parents/legal guardians will not be notified</w:t>
      </w:r>
      <w:r w:rsidR="00BB0875">
        <w:rPr>
          <w:rFonts w:eastAsiaTheme="minorHAnsi" w:cstheme="minorHAnsi"/>
          <w:szCs w:val="22"/>
        </w:rPr>
        <w:t xml:space="preserve"> by STARTT</w:t>
      </w:r>
      <w:r w:rsidRPr="003A376F">
        <w:rPr>
          <w:rFonts w:eastAsiaTheme="minorHAnsi" w:cstheme="minorHAnsi"/>
          <w:szCs w:val="22"/>
        </w:rPr>
        <w:t xml:space="preserve"> of a positive NCAA test unless there is a health or safety emergency.</w:t>
      </w:r>
    </w:p>
    <w:p w14:paraId="6FA443C5" w14:textId="77777777" w:rsidR="00442335" w:rsidRPr="003A376F" w:rsidRDefault="00442335" w:rsidP="003A376F">
      <w:pPr>
        <w:rPr>
          <w:rFonts w:eastAsiaTheme="majorEastAsia" w:cstheme="minorHAnsi"/>
          <w:color w:val="FF0000"/>
          <w:szCs w:val="22"/>
        </w:rPr>
      </w:pPr>
    </w:p>
    <w:p w14:paraId="0BC8CAB7" w14:textId="77777777" w:rsidR="00442335" w:rsidRPr="003A376F" w:rsidRDefault="00442335" w:rsidP="003A376F">
      <w:pPr>
        <w:pStyle w:val="Heading3"/>
      </w:pPr>
      <w:bookmarkStart w:id="14" w:name="_Toc521828445"/>
      <w:bookmarkStart w:id="15" w:name="_Toc521828489"/>
      <w:bookmarkStart w:id="16" w:name="_Toc521828583"/>
      <w:bookmarkStart w:id="17" w:name="_Toc521828446"/>
      <w:bookmarkStart w:id="18" w:name="_Toc521828490"/>
      <w:bookmarkStart w:id="19" w:name="_Toc521828584"/>
      <w:bookmarkStart w:id="20" w:name="_Toc522631323"/>
      <w:bookmarkStart w:id="21" w:name="_Toc101273119"/>
      <w:bookmarkEnd w:id="14"/>
      <w:bookmarkEnd w:id="15"/>
      <w:bookmarkEnd w:id="16"/>
      <w:bookmarkEnd w:id="17"/>
      <w:bookmarkEnd w:id="18"/>
      <w:bookmarkEnd w:id="19"/>
      <w:r w:rsidRPr="003A376F">
        <w:t>Prescription Drug Positive Tests</w:t>
      </w:r>
      <w:bookmarkEnd w:id="20"/>
      <w:bookmarkEnd w:id="21"/>
      <w:r w:rsidRPr="003A376F">
        <w:t> </w:t>
      </w:r>
    </w:p>
    <w:p w14:paraId="3115828F" w14:textId="229A9933" w:rsidR="00442335" w:rsidRDefault="00442335" w:rsidP="003A376F">
      <w:pPr>
        <w:rPr>
          <w:rFonts w:eastAsiaTheme="minorHAnsi" w:cstheme="minorHAnsi"/>
          <w:szCs w:val="22"/>
        </w:rPr>
      </w:pPr>
      <w:r w:rsidRPr="003A376F">
        <w:rPr>
          <w:rFonts w:eastAsiaTheme="minorHAnsi" w:cstheme="minorHAnsi"/>
          <w:szCs w:val="22"/>
        </w:rPr>
        <w:t>Students must have a current, valid prescription from a licensed physician in order to take prescription medications. Students will be assessed a substance abuse policy violation under any of the following circumstances:</w:t>
      </w:r>
    </w:p>
    <w:p w14:paraId="1FF40FB2" w14:textId="1C0E0EB4" w:rsidR="00506BDF" w:rsidRPr="00506BDF" w:rsidRDefault="00506BDF" w:rsidP="00506BDF">
      <w:pPr>
        <w:pStyle w:val="ListParagraph"/>
        <w:numPr>
          <w:ilvl w:val="0"/>
          <w:numId w:val="24"/>
        </w:numPr>
        <w:rPr>
          <w:rFonts w:asciiTheme="minorHAnsi" w:eastAsiaTheme="minorHAnsi" w:hAnsiTheme="minorHAnsi" w:cstheme="minorHAnsi"/>
        </w:rPr>
      </w:pPr>
      <w:r w:rsidRPr="00506BDF">
        <w:rPr>
          <w:rFonts w:asciiTheme="minorHAnsi" w:eastAsiaTheme="minorHAnsi" w:hAnsiTheme="minorHAnsi" w:cstheme="minorHAnsi"/>
        </w:rPr>
        <w:t>Taking another person’s prescription medication.</w:t>
      </w:r>
    </w:p>
    <w:p w14:paraId="49A554BA" w14:textId="4438D091" w:rsidR="00506BDF" w:rsidRPr="00506BDF" w:rsidRDefault="00506BDF" w:rsidP="00506BDF">
      <w:pPr>
        <w:pStyle w:val="ListParagraph"/>
        <w:numPr>
          <w:ilvl w:val="0"/>
          <w:numId w:val="24"/>
        </w:numPr>
        <w:rPr>
          <w:rFonts w:asciiTheme="minorHAnsi" w:eastAsiaTheme="minorHAnsi" w:hAnsiTheme="minorHAnsi" w:cstheme="minorHAnsi"/>
        </w:rPr>
      </w:pPr>
      <w:r w:rsidRPr="00506BDF">
        <w:rPr>
          <w:rFonts w:asciiTheme="minorHAnsi" w:eastAsiaTheme="minorHAnsi" w:hAnsiTheme="minorHAnsi" w:cstheme="minorHAnsi"/>
        </w:rPr>
        <w:t>Taking prescription medications without a valid prescription.</w:t>
      </w:r>
    </w:p>
    <w:p w14:paraId="52A636CC" w14:textId="0F48D562" w:rsidR="00506BDF" w:rsidRPr="00506BDF" w:rsidRDefault="00506BDF" w:rsidP="00506BDF">
      <w:pPr>
        <w:pStyle w:val="ListParagraph"/>
        <w:numPr>
          <w:ilvl w:val="0"/>
          <w:numId w:val="24"/>
        </w:numPr>
        <w:rPr>
          <w:rFonts w:asciiTheme="minorHAnsi" w:eastAsiaTheme="minorHAnsi" w:hAnsiTheme="minorHAnsi" w:cstheme="minorHAnsi"/>
        </w:rPr>
      </w:pPr>
      <w:r w:rsidRPr="00506BDF">
        <w:rPr>
          <w:rFonts w:asciiTheme="minorHAnsi" w:eastAsiaTheme="minorHAnsi" w:hAnsiTheme="minorHAnsi" w:cstheme="minorHAnsi"/>
        </w:rPr>
        <w:t>Taking prescription medications without a current prescription. *</w:t>
      </w:r>
    </w:p>
    <w:p w14:paraId="4053B5AB" w14:textId="77777777" w:rsidR="00442335" w:rsidRPr="003A376F" w:rsidRDefault="00442335" w:rsidP="003A376F">
      <w:pPr>
        <w:ind w:left="720"/>
        <w:rPr>
          <w:rFonts w:eastAsiaTheme="minorHAnsi" w:cstheme="minorHAnsi"/>
          <w:szCs w:val="22"/>
        </w:rPr>
      </w:pPr>
    </w:p>
    <w:p w14:paraId="666D4812" w14:textId="6B80C8D9" w:rsidR="00442335" w:rsidRPr="003A376F" w:rsidRDefault="00442335" w:rsidP="003A376F">
      <w:pPr>
        <w:rPr>
          <w:rFonts w:eastAsiaTheme="minorHAnsi" w:cstheme="minorHAnsi"/>
          <w:szCs w:val="22"/>
        </w:rPr>
      </w:pPr>
      <w:r w:rsidRPr="003A376F">
        <w:rPr>
          <w:rFonts w:eastAsiaTheme="minorHAnsi" w:cstheme="minorHAnsi"/>
          <w:szCs w:val="22"/>
        </w:rPr>
        <w:t xml:space="preserve">*If a student is not under the care of the medical staff for an injury/illness, the student should not utilize </w:t>
      </w:r>
      <w:r w:rsidR="00994BDC">
        <w:rPr>
          <w:rFonts w:eastAsiaTheme="minorHAnsi" w:cstheme="minorHAnsi"/>
          <w:szCs w:val="22"/>
        </w:rPr>
        <w:t>their</w:t>
      </w:r>
      <w:r w:rsidRPr="003A376F">
        <w:rPr>
          <w:rFonts w:eastAsiaTheme="minorHAnsi" w:cstheme="minorHAnsi"/>
          <w:szCs w:val="22"/>
        </w:rPr>
        <w:t xml:space="preserve"> previously prescribed medication without clearance from a physician. Personal medications on the NCAA list of banned substances over a year old</w:t>
      </w:r>
      <w:r w:rsidR="00463A78">
        <w:rPr>
          <w:rFonts w:eastAsiaTheme="minorHAnsi" w:cstheme="minorHAnsi"/>
          <w:szCs w:val="22"/>
        </w:rPr>
        <w:t xml:space="preserve"> and/or</w:t>
      </w:r>
      <w:r w:rsidRPr="003A376F">
        <w:rPr>
          <w:rFonts w:eastAsiaTheme="minorHAnsi" w:cstheme="minorHAnsi"/>
          <w:szCs w:val="22"/>
        </w:rPr>
        <w:t xml:space="preserve"> taken without medical approval, will result in a positive violation of the UNM Substance Abuse Policy. Students must receive approval from the Head Athletic Trainer and/or Head Strength Coach before utilization of any/all supplements. Any prescription drugs and/or controlled substances must be cleared through the team doctor.</w:t>
      </w:r>
    </w:p>
    <w:p w14:paraId="0972CA69" w14:textId="77777777" w:rsidR="00442335" w:rsidRPr="003A376F" w:rsidRDefault="00442335" w:rsidP="003A376F">
      <w:pPr>
        <w:rPr>
          <w:rFonts w:eastAsiaTheme="minorHAnsi" w:cstheme="minorHAnsi"/>
          <w:szCs w:val="22"/>
        </w:rPr>
      </w:pPr>
    </w:p>
    <w:p w14:paraId="13CBD8E4" w14:textId="77777777" w:rsidR="00442335" w:rsidRPr="003A376F" w:rsidRDefault="00442335" w:rsidP="003A376F">
      <w:pPr>
        <w:pStyle w:val="Heading3"/>
      </w:pPr>
      <w:bookmarkStart w:id="22" w:name="_Toc522631324"/>
      <w:bookmarkStart w:id="23" w:name="_Toc101273120"/>
      <w:r w:rsidRPr="003A376F">
        <w:t>Medication and Use of Supplements Declaration</w:t>
      </w:r>
      <w:bookmarkEnd w:id="22"/>
      <w:bookmarkEnd w:id="23"/>
      <w:r w:rsidRPr="003A376F">
        <w:t> </w:t>
      </w:r>
    </w:p>
    <w:p w14:paraId="0E4C65E4" w14:textId="4C96E335" w:rsidR="00442335" w:rsidRDefault="00C22227" w:rsidP="003A376F">
      <w:pPr>
        <w:rPr>
          <w:rFonts w:eastAsiaTheme="minorHAnsi" w:cstheme="minorHAnsi"/>
          <w:szCs w:val="22"/>
        </w:rPr>
      </w:pPr>
      <w:r>
        <w:rPr>
          <w:rFonts w:eastAsiaTheme="minorHAnsi" w:cstheme="minorHAnsi"/>
          <w:szCs w:val="22"/>
        </w:rPr>
        <w:t>Every year s</w:t>
      </w:r>
      <w:r w:rsidR="00442335" w:rsidRPr="003A376F">
        <w:rPr>
          <w:rFonts w:eastAsiaTheme="minorHAnsi" w:cstheme="minorHAnsi"/>
          <w:szCs w:val="22"/>
        </w:rPr>
        <w:t>tudents must declare any of the following</w:t>
      </w:r>
      <w:r w:rsidR="00FF3E5D">
        <w:rPr>
          <w:rFonts w:eastAsiaTheme="minorHAnsi" w:cstheme="minorHAnsi"/>
          <w:szCs w:val="22"/>
        </w:rPr>
        <w:t xml:space="preserve"> </w:t>
      </w:r>
      <w:r w:rsidR="002A6CC7">
        <w:rPr>
          <w:rFonts w:eastAsiaTheme="minorHAnsi" w:cstheme="minorHAnsi"/>
          <w:szCs w:val="22"/>
        </w:rPr>
        <w:t>to</w:t>
      </w:r>
      <w:r w:rsidR="00FF3E5D">
        <w:rPr>
          <w:rFonts w:eastAsiaTheme="minorHAnsi" w:cstheme="minorHAnsi"/>
          <w:szCs w:val="22"/>
        </w:rPr>
        <w:t xml:space="preserve"> </w:t>
      </w:r>
      <w:r w:rsidR="00994BDC">
        <w:rPr>
          <w:rFonts w:eastAsiaTheme="minorHAnsi" w:cstheme="minorHAnsi"/>
          <w:szCs w:val="22"/>
        </w:rPr>
        <w:t xml:space="preserve">their </w:t>
      </w:r>
      <w:r w:rsidR="00FF3E5D">
        <w:rPr>
          <w:rFonts w:eastAsiaTheme="minorHAnsi" w:cstheme="minorHAnsi"/>
          <w:szCs w:val="22"/>
        </w:rPr>
        <w:t>UNM Athletic Trainer</w:t>
      </w:r>
      <w:r w:rsidR="00442335" w:rsidRPr="003A376F">
        <w:rPr>
          <w:rFonts w:eastAsiaTheme="minorHAnsi" w:cstheme="minorHAnsi"/>
          <w:szCs w:val="22"/>
        </w:rPr>
        <w:t>:</w:t>
      </w:r>
    </w:p>
    <w:p w14:paraId="61501939" w14:textId="61BB21E6" w:rsidR="00506BDF" w:rsidRPr="00506BDF" w:rsidRDefault="00506BDF" w:rsidP="00506BDF">
      <w:pPr>
        <w:pStyle w:val="ListParagraph"/>
        <w:numPr>
          <w:ilvl w:val="0"/>
          <w:numId w:val="26"/>
        </w:numPr>
        <w:rPr>
          <w:rFonts w:asciiTheme="minorHAnsi" w:eastAsiaTheme="minorHAnsi" w:hAnsiTheme="minorHAnsi" w:cstheme="minorHAnsi"/>
        </w:rPr>
      </w:pPr>
      <w:r w:rsidRPr="00506BDF">
        <w:rPr>
          <w:rFonts w:asciiTheme="minorHAnsi" w:eastAsiaTheme="minorHAnsi" w:hAnsiTheme="minorHAnsi" w:cstheme="minorHAnsi"/>
        </w:rPr>
        <w:t>All prescriptions.</w:t>
      </w:r>
    </w:p>
    <w:p w14:paraId="63105177" w14:textId="4FA147C7" w:rsidR="00506BDF" w:rsidRPr="00506BDF" w:rsidRDefault="00506BDF" w:rsidP="00506BDF">
      <w:pPr>
        <w:pStyle w:val="ListParagraph"/>
        <w:numPr>
          <w:ilvl w:val="0"/>
          <w:numId w:val="26"/>
        </w:numPr>
        <w:rPr>
          <w:rFonts w:asciiTheme="minorHAnsi" w:eastAsiaTheme="minorHAnsi" w:hAnsiTheme="minorHAnsi" w:cstheme="minorHAnsi"/>
        </w:rPr>
      </w:pPr>
      <w:r w:rsidRPr="00506BDF">
        <w:rPr>
          <w:rFonts w:asciiTheme="minorHAnsi" w:eastAsiaTheme="minorHAnsi" w:hAnsiTheme="minorHAnsi" w:cstheme="minorHAnsi"/>
        </w:rPr>
        <w:t>Over-the-counter medications.</w:t>
      </w:r>
    </w:p>
    <w:p w14:paraId="794B904E" w14:textId="0160757B" w:rsidR="00506BDF" w:rsidRPr="00506BDF" w:rsidRDefault="00506BDF" w:rsidP="00506BDF">
      <w:pPr>
        <w:pStyle w:val="ListParagraph"/>
        <w:numPr>
          <w:ilvl w:val="0"/>
          <w:numId w:val="26"/>
        </w:numPr>
        <w:rPr>
          <w:rFonts w:asciiTheme="minorHAnsi" w:eastAsiaTheme="minorHAnsi" w:hAnsiTheme="minorHAnsi" w:cstheme="minorHAnsi"/>
        </w:rPr>
      </w:pPr>
      <w:r w:rsidRPr="00506BDF">
        <w:rPr>
          <w:rFonts w:asciiTheme="minorHAnsi" w:eastAsiaTheme="minorHAnsi" w:hAnsiTheme="minorHAnsi" w:cstheme="minorHAnsi"/>
        </w:rPr>
        <w:t>Nutritional supplements. **</w:t>
      </w:r>
    </w:p>
    <w:p w14:paraId="16581E78" w14:textId="77777777" w:rsidR="00506BDF" w:rsidRDefault="00506BDF" w:rsidP="003A376F">
      <w:pPr>
        <w:rPr>
          <w:rFonts w:eastAsiaTheme="minorHAnsi" w:cstheme="minorHAnsi"/>
          <w:szCs w:val="22"/>
        </w:rPr>
      </w:pPr>
    </w:p>
    <w:p w14:paraId="26CF2321" w14:textId="1CE19D31" w:rsidR="00442335" w:rsidRPr="003A376F" w:rsidRDefault="00442335" w:rsidP="003A376F">
      <w:pPr>
        <w:rPr>
          <w:rFonts w:eastAsiaTheme="minorHAnsi" w:cstheme="minorHAnsi"/>
          <w:szCs w:val="22"/>
        </w:rPr>
      </w:pPr>
      <w:r w:rsidRPr="003A376F">
        <w:rPr>
          <w:rFonts w:eastAsiaTheme="minorHAnsi" w:cstheme="minorHAnsi"/>
          <w:szCs w:val="22"/>
        </w:rPr>
        <w:t xml:space="preserve">**Many nutritional supplements contain substances banned by the NCAA. In addition, the US Food and Drug Administration (FDA) does not regulate the supplement industry; therefore, the purity and safety of nutritional supplements cannot be guaranteed. Impure supplements may lead to a positive substance abuse test. </w:t>
      </w:r>
      <w:r w:rsidRPr="003A376F">
        <w:rPr>
          <w:rFonts w:eastAsiaTheme="minorHAnsi" w:cstheme="minorHAnsi"/>
          <w:b/>
          <w:bCs/>
          <w:szCs w:val="22"/>
        </w:rPr>
        <w:t xml:space="preserve">The use of supplements is at the students’ own risk. </w:t>
      </w:r>
      <w:bookmarkStart w:id="24" w:name="_Hlk509231161"/>
      <w:r w:rsidRPr="003A376F">
        <w:rPr>
          <w:rFonts w:eastAsiaTheme="minorHAnsi" w:cstheme="minorHAnsi"/>
          <w:szCs w:val="22"/>
        </w:rPr>
        <w:t>Students must receive approval from the Head Athletic Trainer and/or Head Strength Coach before utilization of any/all supplements. Any prescription drugs and/or controlled substances must be cleared through the team doctor.</w:t>
      </w:r>
      <w:bookmarkEnd w:id="24"/>
    </w:p>
    <w:p w14:paraId="73837FC1" w14:textId="77777777" w:rsidR="00442335" w:rsidRPr="003A376F" w:rsidRDefault="00442335" w:rsidP="003A376F">
      <w:pPr>
        <w:rPr>
          <w:rFonts w:eastAsiaTheme="minorHAnsi" w:cstheme="minorHAnsi"/>
          <w:szCs w:val="22"/>
        </w:rPr>
      </w:pPr>
    </w:p>
    <w:p w14:paraId="16C8F5FE" w14:textId="77777777" w:rsidR="00442335" w:rsidRPr="003A376F" w:rsidRDefault="00442335" w:rsidP="003A376F">
      <w:pPr>
        <w:rPr>
          <w:rFonts w:eastAsiaTheme="minorHAnsi" w:cstheme="minorHAnsi"/>
          <w:b/>
          <w:i/>
          <w:szCs w:val="22"/>
          <w:u w:val="single"/>
        </w:rPr>
      </w:pPr>
      <w:r w:rsidRPr="003A376F">
        <w:rPr>
          <w:rFonts w:eastAsiaTheme="minorHAnsi" w:cstheme="minorHAnsi"/>
          <w:b/>
          <w:i/>
          <w:szCs w:val="22"/>
          <w:u w:val="single"/>
        </w:rPr>
        <w:t>Note: Medical marijuana cards are NOT recognized by the UNM Athletic Department or by the NCAA; as such, any use of marijuana, including with a valid medical marijuana card, will result in a positive test result under the terms of this Substance Abuse Policy.</w:t>
      </w:r>
    </w:p>
    <w:p w14:paraId="3691D3E3" w14:textId="77777777" w:rsidR="00442335" w:rsidRPr="003A376F" w:rsidRDefault="00442335" w:rsidP="003A376F">
      <w:pPr>
        <w:rPr>
          <w:rFonts w:eastAsiaTheme="minorHAnsi" w:cstheme="minorHAnsi"/>
          <w:b/>
          <w:i/>
          <w:szCs w:val="22"/>
          <w:u w:val="single"/>
        </w:rPr>
      </w:pPr>
    </w:p>
    <w:p w14:paraId="137A714D" w14:textId="69865C7B" w:rsidR="00442335" w:rsidRPr="003A376F" w:rsidRDefault="00442335" w:rsidP="003A376F">
      <w:pPr>
        <w:rPr>
          <w:rFonts w:eastAsiaTheme="minorHAnsi" w:cstheme="minorHAnsi"/>
          <w:szCs w:val="22"/>
        </w:rPr>
      </w:pPr>
      <w:r w:rsidRPr="003A376F">
        <w:rPr>
          <w:rFonts w:eastAsiaTheme="minorHAnsi" w:cstheme="minorHAnsi"/>
          <w:szCs w:val="22"/>
        </w:rPr>
        <w:t xml:space="preserve">Additional protocol exists for all student-athletes required to have a signed “Patient Agreement for Controlled Medicine Use” form. According to New Mexico state law, these students are required to submit to a drug test each time they fill their prescriptions for the controlled medications. A positive result on this required test will </w:t>
      </w:r>
      <w:r w:rsidR="00812EB8">
        <w:rPr>
          <w:rFonts w:eastAsiaTheme="minorHAnsi" w:cstheme="minorHAnsi"/>
          <w:szCs w:val="22"/>
        </w:rPr>
        <w:t>result in the reasonable suspicion protocol being followed.</w:t>
      </w:r>
    </w:p>
    <w:p w14:paraId="5B595589" w14:textId="77777777" w:rsidR="00442335" w:rsidRPr="003A376F" w:rsidRDefault="00442335" w:rsidP="003A376F">
      <w:pPr>
        <w:rPr>
          <w:rFonts w:eastAsiaTheme="minorHAnsi" w:cstheme="minorHAnsi"/>
          <w:szCs w:val="22"/>
        </w:rPr>
      </w:pPr>
    </w:p>
    <w:p w14:paraId="0D335C50" w14:textId="77777777" w:rsidR="00442335" w:rsidRPr="003A376F" w:rsidRDefault="00442335" w:rsidP="003A376F">
      <w:pPr>
        <w:pStyle w:val="Heading3"/>
      </w:pPr>
      <w:bookmarkStart w:id="25" w:name="_Toc522631325"/>
      <w:bookmarkStart w:id="26" w:name="_Toc101273121"/>
      <w:r w:rsidRPr="003A376F">
        <w:t>Alcohol</w:t>
      </w:r>
      <w:bookmarkEnd w:id="25"/>
      <w:bookmarkEnd w:id="26"/>
      <w:r w:rsidRPr="003A376F">
        <w:t> </w:t>
      </w:r>
    </w:p>
    <w:p w14:paraId="06691FFD" w14:textId="02A47CDD" w:rsidR="00442335" w:rsidRPr="00FF3E5D" w:rsidRDefault="00442335" w:rsidP="003A376F">
      <w:pPr>
        <w:rPr>
          <w:rFonts w:eastAsiaTheme="minorHAnsi" w:cstheme="minorHAnsi"/>
          <w:szCs w:val="22"/>
        </w:rPr>
      </w:pPr>
      <w:r w:rsidRPr="00FF3E5D">
        <w:rPr>
          <w:rFonts w:eastAsiaTheme="minorHAnsi" w:cstheme="minorHAnsi"/>
          <w:szCs w:val="22"/>
        </w:rPr>
        <w:t>While it is recognized that alcohol use in moderate amounts by those of appropriate age may be legal, it is the desire of the UNM Athletic Department to discourage its misuse. Alcohol is one of the most highly abused substances and its misuse may contribute to serious legal issues and addiction. Alcohol is prohibited during all UNM sanctioned events including team events, practice, competition</w:t>
      </w:r>
      <w:r w:rsidR="004D21C6">
        <w:rPr>
          <w:rFonts w:eastAsiaTheme="minorHAnsi" w:cstheme="minorHAnsi"/>
          <w:szCs w:val="22"/>
        </w:rPr>
        <w:t>,</w:t>
      </w:r>
      <w:r w:rsidRPr="00FF3E5D">
        <w:rPr>
          <w:rFonts w:eastAsiaTheme="minorHAnsi" w:cstheme="minorHAnsi"/>
          <w:szCs w:val="22"/>
        </w:rPr>
        <w:t xml:space="preserve"> and travel when representing UNM. In addition to this policy, students are expected to abide by all New Mexico statutes and UNM policies and procedures related to alcohol and drugs.</w:t>
      </w:r>
    </w:p>
    <w:p w14:paraId="2E3AA6C0" w14:textId="447F93A1" w:rsidR="00506BDF" w:rsidRPr="00FF3E5D" w:rsidRDefault="00506BDF" w:rsidP="00506BDF">
      <w:pPr>
        <w:pStyle w:val="ListParagraph"/>
        <w:numPr>
          <w:ilvl w:val="0"/>
          <w:numId w:val="27"/>
        </w:numPr>
        <w:rPr>
          <w:rFonts w:asciiTheme="minorHAnsi" w:eastAsiaTheme="minorHAnsi" w:hAnsiTheme="minorHAnsi" w:cstheme="minorHAnsi"/>
        </w:rPr>
      </w:pPr>
      <w:r w:rsidRPr="00FF3E5D">
        <w:rPr>
          <w:rFonts w:asciiTheme="minorHAnsi" w:eastAsiaTheme="minorHAnsi" w:hAnsiTheme="minorHAnsi" w:cstheme="minorHAnsi"/>
        </w:rPr>
        <w:t xml:space="preserve">All convictions for alcohol-related incidents, including DUI citations, </w:t>
      </w:r>
      <w:r w:rsidR="00125C7C">
        <w:rPr>
          <w:rFonts w:asciiTheme="minorHAnsi" w:eastAsiaTheme="minorHAnsi" w:hAnsiTheme="minorHAnsi" w:cstheme="minorHAnsi"/>
        </w:rPr>
        <w:t>may</w:t>
      </w:r>
      <w:r w:rsidRPr="00FF3E5D">
        <w:rPr>
          <w:rFonts w:asciiTheme="minorHAnsi" w:eastAsiaTheme="minorHAnsi" w:hAnsiTheme="minorHAnsi" w:cstheme="minorHAnsi"/>
        </w:rPr>
        <w:t xml:space="preserve"> be deemed violations of the Substance Abuse Policy. In addition, institutional violations involving alcohol-related consumption where the student is found responsible may also be deemed a violation of the Substance Abuse Policy</w:t>
      </w:r>
      <w:r w:rsidR="002A6CC7">
        <w:rPr>
          <w:rFonts w:asciiTheme="minorHAnsi" w:eastAsiaTheme="minorHAnsi" w:hAnsiTheme="minorHAnsi" w:cstheme="minorHAnsi"/>
        </w:rPr>
        <w:t>.</w:t>
      </w:r>
    </w:p>
    <w:p w14:paraId="6906397E" w14:textId="77777777" w:rsidR="00FF3E5D" w:rsidRPr="00FF3E5D" w:rsidRDefault="00506BDF" w:rsidP="00FF3E5D">
      <w:pPr>
        <w:pStyle w:val="ListParagraph"/>
        <w:numPr>
          <w:ilvl w:val="0"/>
          <w:numId w:val="27"/>
        </w:numPr>
        <w:rPr>
          <w:rFonts w:asciiTheme="minorHAnsi" w:eastAsiaTheme="minorHAnsi" w:hAnsiTheme="minorHAnsi" w:cstheme="minorHAnsi"/>
        </w:rPr>
      </w:pPr>
      <w:r w:rsidRPr="00FF3E5D">
        <w:rPr>
          <w:rFonts w:asciiTheme="minorHAnsi" w:eastAsiaTheme="minorHAnsi" w:hAnsiTheme="minorHAnsi" w:cstheme="minorHAnsi"/>
        </w:rPr>
        <w:t>In cases where a student receives medical treatment due to an alcohol-related incident, if the alcohol level meets the definition of legal intoxication under New Mexico law, the student may be deemed to have violated the Substance Abuse Policy. </w:t>
      </w:r>
    </w:p>
    <w:p w14:paraId="41BDF930" w14:textId="79F21439" w:rsidR="00FF3E5D" w:rsidRPr="00FF3E5D" w:rsidRDefault="00506BDF" w:rsidP="00FF3E5D">
      <w:pPr>
        <w:pStyle w:val="ListParagraph"/>
        <w:numPr>
          <w:ilvl w:val="0"/>
          <w:numId w:val="27"/>
        </w:numPr>
        <w:rPr>
          <w:rFonts w:asciiTheme="minorHAnsi" w:eastAsiaTheme="minorHAnsi" w:hAnsiTheme="minorHAnsi" w:cstheme="minorHAnsi"/>
        </w:rPr>
      </w:pPr>
      <w:r w:rsidRPr="00FF3E5D">
        <w:rPr>
          <w:rFonts w:asciiTheme="minorHAnsi" w:eastAsiaTheme="minorHAnsi" w:hAnsiTheme="minorHAnsi" w:cstheme="minorHAnsi"/>
        </w:rPr>
        <w:t xml:space="preserve">If a police-administered breathalyzer yields a positive result that meets the legal definition of intoxication under New Mexico law </w:t>
      </w:r>
      <w:r w:rsidRPr="00FF3E5D">
        <w:rPr>
          <w:rFonts w:asciiTheme="minorHAnsi" w:eastAsiaTheme="minorHAnsi" w:hAnsiTheme="minorHAnsi" w:cstheme="minorHAnsi"/>
          <w:b/>
          <w:i/>
          <w:u w:val="single"/>
        </w:rPr>
        <w:t xml:space="preserve">at the time of the </w:t>
      </w:r>
      <w:r w:rsidR="00FF3E5D" w:rsidRPr="00FF3E5D">
        <w:rPr>
          <w:rFonts w:asciiTheme="minorHAnsi" w:eastAsiaTheme="minorHAnsi" w:hAnsiTheme="minorHAnsi" w:cstheme="minorHAnsi"/>
          <w:b/>
          <w:i/>
          <w:u w:val="single"/>
        </w:rPr>
        <w:t>incident</w:t>
      </w:r>
      <w:r w:rsidR="00FF3E5D" w:rsidRPr="00FF3E5D">
        <w:rPr>
          <w:rFonts w:asciiTheme="minorHAnsi" w:eastAsiaTheme="minorHAnsi" w:hAnsiTheme="minorHAnsi" w:cstheme="minorHAnsi"/>
        </w:rPr>
        <w:t>, the student may be deemed to have violated the Substance Abuse Policy.</w:t>
      </w:r>
    </w:p>
    <w:p w14:paraId="29DC5E28" w14:textId="77777777" w:rsidR="00FF3E5D" w:rsidRPr="00FF3E5D" w:rsidRDefault="00FF3E5D" w:rsidP="00FF3E5D">
      <w:pPr>
        <w:pStyle w:val="ListParagraph"/>
        <w:ind w:left="720" w:firstLine="0"/>
        <w:rPr>
          <w:rFonts w:asciiTheme="minorHAnsi" w:eastAsiaTheme="minorHAnsi" w:hAnsiTheme="minorHAnsi" w:cstheme="minorHAnsi"/>
        </w:rPr>
      </w:pPr>
    </w:p>
    <w:p w14:paraId="14705CA6" w14:textId="48EE0C51" w:rsidR="00FF3E5D" w:rsidRPr="00FF3E5D" w:rsidRDefault="00FF3E5D" w:rsidP="00FF3E5D">
      <w:pPr>
        <w:pStyle w:val="ListParagraph"/>
        <w:ind w:left="0" w:firstLine="0"/>
        <w:rPr>
          <w:rFonts w:asciiTheme="minorHAnsi" w:eastAsiaTheme="minorHAnsi" w:hAnsiTheme="minorHAnsi" w:cstheme="minorHAnsi"/>
        </w:rPr>
      </w:pPr>
      <w:r w:rsidRPr="00FF3E5D">
        <w:rPr>
          <w:rFonts w:asciiTheme="minorHAnsi" w:eastAsiaTheme="minorHAnsi" w:hAnsiTheme="minorHAnsi" w:cstheme="minorHAnsi"/>
        </w:rPr>
        <w:t>***In accordance with the legal definition of intoxication under New Mexico law (as of January 2018), when measured by a breathalyzer, a minor (under 21) who has a .02 or higher blood alcohol content will be assessed a Substance Abuse Policy violation. An adult (21+) with a result of .08 or higher using a breathalyzer will be issued a Substance Abuse Policy violation. Subsequent referral and assessment of the student will also be performed. Any change to New Mexico state law will be adhered to for the purposes of consequences under this policy.</w:t>
      </w:r>
    </w:p>
    <w:p w14:paraId="21316263" w14:textId="77777777" w:rsidR="00FF3E5D" w:rsidRPr="00FF3E5D" w:rsidRDefault="00FF3E5D" w:rsidP="00FF3E5D">
      <w:pPr>
        <w:pStyle w:val="ListParagraph"/>
        <w:ind w:left="720" w:firstLine="0"/>
        <w:rPr>
          <w:rFonts w:asciiTheme="minorHAnsi" w:eastAsiaTheme="minorHAnsi" w:hAnsiTheme="minorHAnsi" w:cstheme="minorHAnsi"/>
        </w:rPr>
      </w:pPr>
    </w:p>
    <w:p w14:paraId="2B01D565" w14:textId="34A5ED02" w:rsidR="00506BDF" w:rsidRPr="00FF3E5D" w:rsidRDefault="00506BDF" w:rsidP="00506BDF">
      <w:pPr>
        <w:pStyle w:val="ListParagraph"/>
        <w:numPr>
          <w:ilvl w:val="0"/>
          <w:numId w:val="27"/>
        </w:numPr>
        <w:rPr>
          <w:rFonts w:asciiTheme="minorHAnsi" w:eastAsiaTheme="minorHAnsi" w:hAnsiTheme="minorHAnsi" w:cstheme="minorHAnsi"/>
        </w:rPr>
      </w:pPr>
      <w:r w:rsidRPr="00FF3E5D">
        <w:rPr>
          <w:rFonts w:asciiTheme="minorHAnsi" w:eastAsiaTheme="minorHAnsi" w:hAnsiTheme="minorHAnsi" w:cstheme="minorHAnsi"/>
        </w:rPr>
        <w:t>Student-Athletes charged with Minor in Possession (MIP) of alcohol may be deemed to have violated the Substance Abuse Policy.</w:t>
      </w:r>
    </w:p>
    <w:p w14:paraId="1259AF73" w14:textId="7D9ECA40" w:rsidR="00506BDF" w:rsidRPr="00FF3E5D" w:rsidRDefault="00506BDF" w:rsidP="00506BDF">
      <w:pPr>
        <w:pStyle w:val="ListParagraph"/>
        <w:numPr>
          <w:ilvl w:val="0"/>
          <w:numId w:val="27"/>
        </w:numPr>
        <w:rPr>
          <w:rFonts w:asciiTheme="minorHAnsi" w:eastAsiaTheme="minorHAnsi" w:hAnsiTheme="minorHAnsi" w:cstheme="minorHAnsi"/>
        </w:rPr>
      </w:pPr>
      <w:r w:rsidRPr="00FF3E5D">
        <w:rPr>
          <w:rFonts w:asciiTheme="minorHAnsi" w:eastAsiaTheme="minorHAnsi" w:hAnsiTheme="minorHAnsi" w:cstheme="minorHAnsi"/>
        </w:rPr>
        <w:t xml:space="preserve">Any student who is issued an </w:t>
      </w:r>
      <w:r w:rsidR="002A6CC7">
        <w:rPr>
          <w:rFonts w:asciiTheme="minorHAnsi" w:eastAsiaTheme="minorHAnsi" w:hAnsiTheme="minorHAnsi" w:cstheme="minorHAnsi"/>
        </w:rPr>
        <w:t>a</w:t>
      </w:r>
      <w:r w:rsidRPr="00FF3E5D">
        <w:rPr>
          <w:rFonts w:asciiTheme="minorHAnsi" w:eastAsiaTheme="minorHAnsi" w:hAnsiTheme="minorHAnsi" w:cstheme="minorHAnsi"/>
        </w:rPr>
        <w:t xml:space="preserve">lcohol violation under this Substance Abuse Policy must successfully comply with the prescribed education and/or treatment protocols outlined by the </w:t>
      </w:r>
      <w:r w:rsidR="00FF3E5D" w:rsidRPr="00FF3E5D">
        <w:rPr>
          <w:rFonts w:asciiTheme="minorHAnsi" w:eastAsiaTheme="minorHAnsi" w:hAnsiTheme="minorHAnsi" w:cstheme="minorHAnsi"/>
        </w:rPr>
        <w:t xml:space="preserve">psychologist or doctor with whom </w:t>
      </w:r>
      <w:r w:rsidR="004D4586">
        <w:rPr>
          <w:rFonts w:asciiTheme="minorHAnsi" w:eastAsiaTheme="minorHAnsi" w:hAnsiTheme="minorHAnsi" w:cstheme="minorHAnsi"/>
        </w:rPr>
        <w:t>the student-athlete</w:t>
      </w:r>
      <w:r w:rsidR="00FF3E5D" w:rsidRPr="00FF3E5D">
        <w:rPr>
          <w:rFonts w:asciiTheme="minorHAnsi" w:eastAsiaTheme="minorHAnsi" w:hAnsiTheme="minorHAnsi" w:cstheme="minorHAnsi"/>
        </w:rPr>
        <w:t xml:space="preserve"> meets</w:t>
      </w:r>
      <w:r w:rsidR="004D21C6">
        <w:rPr>
          <w:rFonts w:asciiTheme="minorHAnsi" w:eastAsiaTheme="minorHAnsi" w:hAnsiTheme="minorHAnsi" w:cstheme="minorHAnsi"/>
        </w:rPr>
        <w:t>.</w:t>
      </w:r>
    </w:p>
    <w:p w14:paraId="0725A6A3" w14:textId="18582024" w:rsidR="00506BDF" w:rsidRPr="00FF3E5D" w:rsidRDefault="00506BDF" w:rsidP="00506BDF">
      <w:pPr>
        <w:pStyle w:val="ListParagraph"/>
        <w:numPr>
          <w:ilvl w:val="0"/>
          <w:numId w:val="27"/>
        </w:numPr>
        <w:rPr>
          <w:rFonts w:asciiTheme="minorHAnsi" w:eastAsiaTheme="minorHAnsi" w:hAnsiTheme="minorHAnsi" w:cstheme="minorHAnsi"/>
        </w:rPr>
      </w:pPr>
      <w:r w:rsidRPr="00FF3E5D">
        <w:rPr>
          <w:rFonts w:asciiTheme="minorHAnsi" w:eastAsiaTheme="minorHAnsi" w:hAnsiTheme="minorHAnsi" w:cstheme="minorHAnsi"/>
        </w:rPr>
        <w:t>Students are advised that many over-the-counter cold/cough medications may contain alcohol. When using products that contain alcohol, it is important not to exceed the recommended dosage. </w:t>
      </w:r>
    </w:p>
    <w:p w14:paraId="6A4D4BEC" w14:textId="77777777" w:rsidR="00442335" w:rsidRPr="003A376F" w:rsidRDefault="00442335" w:rsidP="003A376F">
      <w:pPr>
        <w:rPr>
          <w:rFonts w:eastAsiaTheme="minorHAnsi" w:cstheme="minorHAnsi"/>
          <w:szCs w:val="22"/>
        </w:rPr>
      </w:pPr>
    </w:p>
    <w:p w14:paraId="32668543" w14:textId="77777777" w:rsidR="00442335" w:rsidRPr="003A376F" w:rsidRDefault="00442335" w:rsidP="00A63A6E">
      <w:pPr>
        <w:pStyle w:val="Heading3"/>
      </w:pPr>
      <w:bookmarkStart w:id="27" w:name="_Toc522631326"/>
      <w:bookmarkStart w:id="28" w:name="_Toc101273122"/>
      <w:r w:rsidRPr="003A376F">
        <w:t>Tobacco</w:t>
      </w:r>
      <w:bookmarkEnd w:id="27"/>
      <w:bookmarkEnd w:id="28"/>
      <w:r w:rsidRPr="003A376F">
        <w:t> </w:t>
      </w:r>
    </w:p>
    <w:p w14:paraId="22131DBA" w14:textId="68E34D12" w:rsidR="00442335" w:rsidRPr="003A376F" w:rsidRDefault="00442335" w:rsidP="003A376F">
      <w:pPr>
        <w:rPr>
          <w:rFonts w:eastAsiaTheme="minorHAnsi" w:cstheme="minorHAnsi"/>
          <w:szCs w:val="22"/>
        </w:rPr>
      </w:pPr>
      <w:r w:rsidRPr="003A376F">
        <w:rPr>
          <w:rFonts w:eastAsiaTheme="minorHAnsi" w:cstheme="minorHAnsi"/>
          <w:szCs w:val="22"/>
        </w:rPr>
        <w:t>The U</w:t>
      </w:r>
      <w:r w:rsidR="009173A1">
        <w:rPr>
          <w:rFonts w:eastAsiaTheme="minorHAnsi" w:cstheme="minorHAnsi"/>
          <w:szCs w:val="22"/>
        </w:rPr>
        <w:t>niversity of New Mexico</w:t>
      </w:r>
      <w:r w:rsidRPr="003A376F">
        <w:rPr>
          <w:rFonts w:eastAsiaTheme="minorHAnsi" w:cstheme="minorHAnsi"/>
          <w:szCs w:val="22"/>
        </w:rPr>
        <w:t xml:space="preserve"> and the NCAA prohibit the use of tobacco by all persons in all facilities. </w:t>
      </w:r>
    </w:p>
    <w:p w14:paraId="52683FDC" w14:textId="77777777" w:rsidR="00442335" w:rsidRPr="003A376F" w:rsidRDefault="00442335" w:rsidP="003A376F">
      <w:pPr>
        <w:rPr>
          <w:rFonts w:eastAsiaTheme="minorHAnsi" w:cstheme="minorHAnsi"/>
          <w:szCs w:val="22"/>
        </w:rPr>
      </w:pPr>
    </w:p>
    <w:p w14:paraId="0466CC38" w14:textId="77777777" w:rsidR="00442335" w:rsidRPr="003A376F" w:rsidRDefault="00442335" w:rsidP="003A376F">
      <w:pPr>
        <w:rPr>
          <w:rFonts w:eastAsiaTheme="minorHAnsi" w:cstheme="minorHAnsi"/>
          <w:szCs w:val="22"/>
        </w:rPr>
      </w:pPr>
      <w:r w:rsidRPr="003A376F">
        <w:rPr>
          <w:rFonts w:eastAsiaTheme="minorHAnsi" w:cstheme="minorHAnsi"/>
          <w:szCs w:val="22"/>
        </w:rPr>
        <w:t>NCAA Bylaw 11.1.4. Use of Tobacco Products: The use of tobacco products is prohibited by all game personnel (e.g. coaches, athletic trainers, managers, and game officials) in all sports during practice and competition. </w:t>
      </w:r>
    </w:p>
    <w:p w14:paraId="76B52608" w14:textId="77777777" w:rsidR="00442335" w:rsidRPr="003A376F" w:rsidRDefault="00442335" w:rsidP="003A376F">
      <w:pPr>
        <w:rPr>
          <w:rFonts w:eastAsiaTheme="minorHAnsi" w:cstheme="minorHAnsi"/>
          <w:szCs w:val="22"/>
        </w:rPr>
      </w:pPr>
    </w:p>
    <w:p w14:paraId="1E80E8C2" w14:textId="77777777" w:rsidR="00442335" w:rsidRPr="003A376F" w:rsidRDefault="00442335" w:rsidP="00A63A6E">
      <w:pPr>
        <w:pStyle w:val="Heading3"/>
      </w:pPr>
      <w:bookmarkStart w:id="29" w:name="_Toc522631327"/>
      <w:bookmarkStart w:id="30" w:name="_Toc101273123"/>
      <w:r w:rsidRPr="003A376F">
        <w:t>Attendance</w:t>
      </w:r>
      <w:bookmarkEnd w:id="29"/>
      <w:bookmarkEnd w:id="30"/>
      <w:r w:rsidRPr="003A376F">
        <w:t> </w:t>
      </w:r>
    </w:p>
    <w:p w14:paraId="67756922" w14:textId="657FD50E" w:rsidR="00442335" w:rsidRPr="003A376F" w:rsidRDefault="00442335" w:rsidP="003A376F">
      <w:pPr>
        <w:rPr>
          <w:rFonts w:eastAsiaTheme="minorHAnsi" w:cstheme="minorHAnsi"/>
          <w:szCs w:val="22"/>
        </w:rPr>
      </w:pPr>
      <w:r w:rsidRPr="003A376F">
        <w:rPr>
          <w:rFonts w:eastAsiaTheme="minorHAnsi" w:cstheme="minorHAnsi"/>
          <w:szCs w:val="22"/>
        </w:rPr>
        <w:t xml:space="preserve">Attending substance abuse testing is mandatory. Failure to attend or provide a valid sample as requested will result in a Substance Abuse Policy violation. For more information, please reference the Notification section under Procedures (p. 7, sec. </w:t>
      </w:r>
      <w:r w:rsidR="009173A1">
        <w:rPr>
          <w:rFonts w:eastAsiaTheme="minorHAnsi" w:cstheme="minorHAnsi"/>
          <w:szCs w:val="22"/>
        </w:rPr>
        <w:t>4</w:t>
      </w:r>
      <w:r w:rsidRPr="003A376F">
        <w:rPr>
          <w:rFonts w:eastAsiaTheme="minorHAnsi" w:cstheme="minorHAnsi"/>
          <w:szCs w:val="22"/>
        </w:rPr>
        <w:t>) within this policy.</w:t>
      </w:r>
      <w:r w:rsidR="009173A1">
        <w:rPr>
          <w:rFonts w:eastAsiaTheme="minorHAnsi" w:cstheme="minorHAnsi"/>
          <w:szCs w:val="22"/>
        </w:rPr>
        <w:t xml:space="preserve"> </w:t>
      </w:r>
      <w:r w:rsidRPr="003A376F">
        <w:rPr>
          <w:rFonts w:eastAsiaTheme="minorHAnsi" w:cstheme="minorHAnsi"/>
          <w:szCs w:val="22"/>
        </w:rPr>
        <w:t>Refusal to comply with substance abuse testing upon request will result in a Substance Abuse Policy violation as indicated in the Policy Violations section. </w:t>
      </w:r>
    </w:p>
    <w:p w14:paraId="1E4F2308" w14:textId="77777777" w:rsidR="00442335" w:rsidRPr="003A376F" w:rsidRDefault="00442335" w:rsidP="003A376F">
      <w:pPr>
        <w:rPr>
          <w:rFonts w:eastAsiaTheme="minorHAnsi" w:cstheme="minorHAnsi"/>
          <w:szCs w:val="22"/>
        </w:rPr>
      </w:pPr>
    </w:p>
    <w:p w14:paraId="5CFFB00A" w14:textId="77777777" w:rsidR="00442335" w:rsidRPr="003A376F" w:rsidRDefault="00442335" w:rsidP="003A376F">
      <w:pPr>
        <w:pStyle w:val="Heading3"/>
      </w:pPr>
      <w:bookmarkStart w:id="31" w:name="_Toc522631328"/>
      <w:bookmarkStart w:id="32" w:name="_Toc101273124"/>
      <w:r w:rsidRPr="003A376F">
        <w:t>Education</w:t>
      </w:r>
      <w:bookmarkEnd w:id="31"/>
      <w:bookmarkEnd w:id="32"/>
      <w:r w:rsidRPr="003A376F">
        <w:t> </w:t>
      </w:r>
    </w:p>
    <w:p w14:paraId="58114A12" w14:textId="2398C4C1" w:rsidR="00442335" w:rsidRPr="003A376F" w:rsidRDefault="00442335" w:rsidP="003A376F">
      <w:pPr>
        <w:rPr>
          <w:rFonts w:eastAsiaTheme="minorHAnsi" w:cstheme="minorHAnsi"/>
          <w:szCs w:val="22"/>
        </w:rPr>
      </w:pPr>
      <w:r w:rsidRPr="003A376F">
        <w:rPr>
          <w:rFonts w:eastAsiaTheme="minorHAnsi" w:cstheme="minorHAnsi"/>
          <w:szCs w:val="22"/>
        </w:rPr>
        <w:t xml:space="preserve">The UNM Athletic Department considers education to be an important aspect of its Substance Abuse Policy. The NCAA and UNM Athletic Department Substance Abuse Policy and substance abuse testing guidelines will be thoroughly covered at the mandatory compliance team meetings held prior to or early in each </w:t>
      </w:r>
      <w:r w:rsidR="00125C7C">
        <w:rPr>
          <w:rFonts w:eastAsiaTheme="minorHAnsi" w:cstheme="minorHAnsi"/>
          <w:szCs w:val="22"/>
        </w:rPr>
        <w:t>school year</w:t>
      </w:r>
      <w:r w:rsidRPr="003A376F">
        <w:rPr>
          <w:rFonts w:eastAsiaTheme="minorHAnsi" w:cstheme="minorHAnsi"/>
          <w:szCs w:val="22"/>
        </w:rPr>
        <w:t xml:space="preserve">. In addition, the full policy will be accessible through the Student-Athlete Handbook which is available on the Athletic Department website </w:t>
      </w:r>
      <w:r w:rsidRPr="003A376F">
        <w:rPr>
          <w:rFonts w:eastAsiaTheme="minorHAnsi" w:cstheme="minorHAnsi"/>
          <w:szCs w:val="22"/>
        </w:rPr>
        <w:lastRenderedPageBreak/>
        <w:t>https://golobos.com/. Student-athletes are also required to sign consent forms for substance abuse testing for both the NCAA and UNM annually. </w:t>
      </w:r>
    </w:p>
    <w:p w14:paraId="2A537799" w14:textId="77777777" w:rsidR="00442335" w:rsidRPr="003A376F" w:rsidRDefault="00442335" w:rsidP="003A376F">
      <w:pPr>
        <w:rPr>
          <w:rFonts w:eastAsiaTheme="minorHAnsi" w:cstheme="minorHAnsi"/>
          <w:szCs w:val="22"/>
        </w:rPr>
      </w:pPr>
    </w:p>
    <w:p w14:paraId="5F1FE100" w14:textId="77777777" w:rsidR="00442335" w:rsidRPr="003A376F" w:rsidRDefault="00442335" w:rsidP="003A376F">
      <w:pPr>
        <w:numPr>
          <w:ilvl w:val="0"/>
          <w:numId w:val="11"/>
        </w:numPr>
        <w:rPr>
          <w:rFonts w:eastAsiaTheme="minorHAnsi" w:cstheme="minorHAnsi"/>
          <w:szCs w:val="22"/>
        </w:rPr>
      </w:pPr>
      <w:r w:rsidRPr="003A376F">
        <w:rPr>
          <w:rFonts w:eastAsiaTheme="minorHAnsi" w:cstheme="minorHAnsi"/>
          <w:szCs w:val="22"/>
        </w:rPr>
        <w:t>Educational in-services</w:t>
      </w:r>
    </w:p>
    <w:p w14:paraId="6507B495" w14:textId="08932FC9" w:rsidR="00442335" w:rsidRPr="003A376F" w:rsidRDefault="00442335" w:rsidP="003A376F">
      <w:pPr>
        <w:rPr>
          <w:rFonts w:eastAsiaTheme="minorHAnsi" w:cstheme="minorHAnsi"/>
          <w:szCs w:val="22"/>
        </w:rPr>
      </w:pPr>
      <w:r w:rsidRPr="003A376F">
        <w:rPr>
          <w:rFonts w:eastAsiaTheme="minorHAnsi" w:cstheme="minorHAnsi"/>
          <w:szCs w:val="22"/>
        </w:rPr>
        <w:t xml:space="preserve">All athletic personnel, particularly Head Coaches, will cooperate in making sufficient time available during team meetings for STARTT sponsored presentations. </w:t>
      </w:r>
      <w:r w:rsidRPr="003A376F">
        <w:rPr>
          <w:rFonts w:eastAsiaTheme="minorHAnsi" w:cstheme="minorHAnsi"/>
          <w:b/>
          <w:i/>
          <w:szCs w:val="22"/>
          <w:u w:val="single"/>
        </w:rPr>
        <w:t>The Drug Prevention Coordinator</w:t>
      </w:r>
      <w:r w:rsidRPr="003A376F">
        <w:rPr>
          <w:rFonts w:eastAsiaTheme="minorHAnsi" w:cstheme="minorHAnsi"/>
          <w:szCs w:val="22"/>
        </w:rPr>
        <w:t xml:space="preserve"> is the primary contact for the STARTT program. Coaches involved in the recruitment of prospective student-athletes should ensure that prospects are aware of the UNM Athletic Department Substance Abuse Policy. </w:t>
      </w:r>
      <w:r w:rsidR="000633E2">
        <w:rPr>
          <w:rFonts w:eastAsiaTheme="minorHAnsi" w:cstheme="minorHAnsi"/>
          <w:szCs w:val="22"/>
        </w:rPr>
        <w:t>If additional education is desired</w:t>
      </w:r>
      <w:r w:rsidR="002A6CC7">
        <w:rPr>
          <w:rFonts w:eastAsiaTheme="minorHAnsi" w:cstheme="minorHAnsi"/>
          <w:szCs w:val="22"/>
        </w:rPr>
        <w:t>,</w:t>
      </w:r>
      <w:r w:rsidR="000633E2">
        <w:rPr>
          <w:rFonts w:eastAsiaTheme="minorHAnsi" w:cstheme="minorHAnsi"/>
          <w:szCs w:val="22"/>
        </w:rPr>
        <w:t xml:space="preserve"> contact the Drug Prevention Coordinator</w:t>
      </w:r>
      <w:r w:rsidR="00296131">
        <w:rPr>
          <w:rFonts w:eastAsiaTheme="minorHAnsi" w:cstheme="minorHAnsi"/>
          <w:szCs w:val="22"/>
        </w:rPr>
        <w:t>.</w:t>
      </w:r>
    </w:p>
    <w:p w14:paraId="73A7B46F" w14:textId="77777777" w:rsidR="00442335" w:rsidRPr="003A376F" w:rsidRDefault="00442335" w:rsidP="003A376F">
      <w:pPr>
        <w:rPr>
          <w:rFonts w:eastAsiaTheme="minorHAnsi" w:cstheme="minorHAnsi"/>
          <w:szCs w:val="22"/>
        </w:rPr>
      </w:pPr>
    </w:p>
    <w:p w14:paraId="03C1ED48" w14:textId="77777777" w:rsidR="00442335" w:rsidRPr="00A63A6E" w:rsidRDefault="00442335" w:rsidP="00A63A6E">
      <w:pPr>
        <w:pStyle w:val="NoSpacing"/>
      </w:pPr>
      <w:bookmarkStart w:id="33" w:name="_Toc522631329"/>
      <w:r w:rsidRPr="00A63A6E">
        <w:t>Scholarship Financial Aid Appeal</w:t>
      </w:r>
      <w:bookmarkEnd w:id="33"/>
    </w:p>
    <w:p w14:paraId="41B88673" w14:textId="60872AD1" w:rsidR="00442335" w:rsidRPr="003A376F" w:rsidRDefault="00442335" w:rsidP="003A376F">
      <w:pPr>
        <w:rPr>
          <w:rFonts w:eastAsiaTheme="minorHAnsi" w:cstheme="minorHAnsi"/>
          <w:szCs w:val="22"/>
        </w:rPr>
      </w:pPr>
      <w:r w:rsidRPr="003A376F">
        <w:rPr>
          <w:rFonts w:eastAsiaTheme="minorHAnsi" w:cstheme="minorHAnsi"/>
          <w:szCs w:val="22"/>
        </w:rPr>
        <w:t xml:space="preserve">In the event that a student-athlete's scholarship has been revoked for reasons of violating the Athletic Department's Substance Abuse Policy, </w:t>
      </w:r>
      <w:r w:rsidR="004D4586">
        <w:rPr>
          <w:rFonts w:eastAsiaTheme="minorHAnsi" w:cstheme="minorHAnsi"/>
          <w:szCs w:val="22"/>
        </w:rPr>
        <w:t>the student-athlete</w:t>
      </w:r>
      <w:r w:rsidRPr="003A376F">
        <w:rPr>
          <w:rFonts w:eastAsiaTheme="minorHAnsi" w:cstheme="minorHAnsi"/>
          <w:szCs w:val="22"/>
        </w:rPr>
        <w:t xml:space="preserve"> has the right to appeal the loss of scholarship (see page 1</w:t>
      </w:r>
      <w:r w:rsidR="009173A1">
        <w:rPr>
          <w:rFonts w:eastAsiaTheme="minorHAnsi" w:cstheme="minorHAnsi"/>
          <w:szCs w:val="22"/>
        </w:rPr>
        <w:t>3</w:t>
      </w:r>
      <w:r w:rsidRPr="003A376F">
        <w:rPr>
          <w:rFonts w:eastAsiaTheme="minorHAnsi" w:cstheme="minorHAnsi"/>
          <w:szCs w:val="22"/>
        </w:rPr>
        <w:t>, “Appeals”).</w:t>
      </w:r>
    </w:p>
    <w:p w14:paraId="5F0AB275" w14:textId="77777777" w:rsidR="00442335" w:rsidRPr="003A376F" w:rsidRDefault="00442335" w:rsidP="003A376F">
      <w:pPr>
        <w:rPr>
          <w:rFonts w:eastAsiaTheme="minorHAnsi" w:cstheme="minorHAnsi"/>
          <w:szCs w:val="22"/>
        </w:rPr>
      </w:pPr>
    </w:p>
    <w:p w14:paraId="386D13B0" w14:textId="77777777" w:rsidR="00442335" w:rsidRPr="00A63A6E" w:rsidRDefault="00442335" w:rsidP="00A63A6E">
      <w:pPr>
        <w:pStyle w:val="NoSpacing"/>
      </w:pPr>
      <w:bookmarkStart w:id="34" w:name="_Toc522631330"/>
      <w:r w:rsidRPr="00A63A6E">
        <w:t>Definition of countable contests</w:t>
      </w:r>
      <w:bookmarkEnd w:id="34"/>
    </w:p>
    <w:p w14:paraId="4B9910F7" w14:textId="77777777" w:rsidR="00442335" w:rsidRPr="003A376F" w:rsidRDefault="00442335" w:rsidP="003A376F">
      <w:pPr>
        <w:rPr>
          <w:rFonts w:eastAsiaTheme="minorHAnsi" w:cstheme="minorHAnsi"/>
          <w:szCs w:val="22"/>
        </w:rPr>
      </w:pPr>
      <w:r w:rsidRPr="003A376F">
        <w:rPr>
          <w:rFonts w:eastAsiaTheme="minorHAnsi" w:cstheme="minorHAnsi"/>
          <w:szCs w:val="22"/>
        </w:rPr>
        <w:t>Per NCAA Student-athlete reinstatement committee policy and procedures:</w:t>
      </w:r>
    </w:p>
    <w:p w14:paraId="4A2CBF41" w14:textId="77777777" w:rsidR="00442335" w:rsidRPr="003A376F" w:rsidRDefault="00442335" w:rsidP="003A376F">
      <w:pPr>
        <w:rPr>
          <w:rFonts w:eastAsiaTheme="minorHAnsi" w:cstheme="minorHAnsi"/>
          <w:szCs w:val="22"/>
        </w:rPr>
      </w:pPr>
    </w:p>
    <w:p w14:paraId="31B1ED31" w14:textId="77777777" w:rsidR="00442335" w:rsidRPr="003A376F" w:rsidRDefault="00442335" w:rsidP="003A376F">
      <w:pPr>
        <w:rPr>
          <w:rFonts w:eastAsiaTheme="minorHAnsi" w:cstheme="minorHAnsi"/>
          <w:szCs w:val="22"/>
        </w:rPr>
      </w:pPr>
      <w:r w:rsidRPr="003A376F">
        <w:rPr>
          <w:rFonts w:eastAsiaTheme="minorHAnsi" w:cstheme="minorHAnsi"/>
          <w:szCs w:val="22"/>
        </w:rPr>
        <w:t xml:space="preserve">“The competitions used to fulfill a reinstatement condition must be applied as follows: </w:t>
      </w:r>
    </w:p>
    <w:p w14:paraId="11E53CB5" w14:textId="77777777" w:rsidR="00442335" w:rsidRPr="003A376F" w:rsidRDefault="00442335" w:rsidP="003A376F">
      <w:pPr>
        <w:numPr>
          <w:ilvl w:val="0"/>
          <w:numId w:val="14"/>
        </w:numPr>
        <w:contextualSpacing/>
        <w:rPr>
          <w:rFonts w:eastAsiaTheme="minorHAnsi" w:cstheme="minorHAnsi"/>
          <w:szCs w:val="22"/>
        </w:rPr>
      </w:pPr>
      <w:r w:rsidRPr="003A376F">
        <w:rPr>
          <w:rFonts w:eastAsiaTheme="minorHAnsi" w:cstheme="minorHAnsi"/>
          <w:szCs w:val="22"/>
        </w:rPr>
        <w:t xml:space="preserve">Team sports – the contests must be among those considered for team selection to the NCAA championship; </w:t>
      </w:r>
    </w:p>
    <w:p w14:paraId="22569F4F" w14:textId="77777777" w:rsidR="00442335" w:rsidRPr="003A376F" w:rsidRDefault="00442335" w:rsidP="003A376F">
      <w:pPr>
        <w:numPr>
          <w:ilvl w:val="0"/>
          <w:numId w:val="14"/>
        </w:numPr>
        <w:contextualSpacing/>
        <w:rPr>
          <w:rFonts w:eastAsiaTheme="minorHAnsi" w:cstheme="minorHAnsi"/>
          <w:szCs w:val="22"/>
        </w:rPr>
      </w:pPr>
      <w:r w:rsidRPr="003A376F">
        <w:rPr>
          <w:rFonts w:eastAsiaTheme="minorHAnsi" w:cstheme="minorHAnsi"/>
          <w:szCs w:val="22"/>
        </w:rPr>
        <w:t xml:space="preserve">Individual sports with separate team championship – the dates of competition must be among those considered for team selection to the NCAA championship; </w:t>
      </w:r>
    </w:p>
    <w:p w14:paraId="702A4BF9" w14:textId="77777777" w:rsidR="00442335" w:rsidRPr="003A376F" w:rsidRDefault="00442335" w:rsidP="003A376F">
      <w:pPr>
        <w:numPr>
          <w:ilvl w:val="0"/>
          <w:numId w:val="14"/>
        </w:numPr>
        <w:contextualSpacing/>
        <w:rPr>
          <w:rFonts w:eastAsiaTheme="minorHAnsi" w:cstheme="minorHAnsi"/>
          <w:szCs w:val="22"/>
        </w:rPr>
      </w:pPr>
      <w:r w:rsidRPr="003A376F">
        <w:rPr>
          <w:rFonts w:eastAsiaTheme="minorHAnsi" w:cstheme="minorHAnsi"/>
          <w:szCs w:val="22"/>
        </w:rPr>
        <w:t xml:space="preserve">Individual sports without a separate team championship – the date of competition must be among those used to qualify for the NCAA championship; and </w:t>
      </w:r>
    </w:p>
    <w:p w14:paraId="21B18B17" w14:textId="77777777" w:rsidR="00442335" w:rsidRPr="003A376F" w:rsidRDefault="00442335" w:rsidP="003A376F">
      <w:pPr>
        <w:numPr>
          <w:ilvl w:val="0"/>
          <w:numId w:val="14"/>
        </w:numPr>
        <w:contextualSpacing/>
        <w:rPr>
          <w:rFonts w:eastAsiaTheme="minorHAnsi" w:cstheme="minorHAnsi"/>
          <w:szCs w:val="22"/>
        </w:rPr>
      </w:pPr>
      <w:r w:rsidRPr="003A376F">
        <w:rPr>
          <w:rFonts w:eastAsiaTheme="minorHAnsi" w:cstheme="minorHAnsi"/>
          <w:szCs w:val="22"/>
        </w:rPr>
        <w:t>Sports without an NCAA championship – the date must be regularly scheduled.”</w:t>
      </w:r>
    </w:p>
    <w:p w14:paraId="3331C01B" w14:textId="77777777" w:rsidR="00442335" w:rsidRPr="003A376F" w:rsidRDefault="00442335" w:rsidP="003A376F">
      <w:pPr>
        <w:rPr>
          <w:rFonts w:eastAsiaTheme="minorHAnsi" w:cstheme="minorHAnsi"/>
          <w:szCs w:val="22"/>
        </w:rPr>
      </w:pPr>
    </w:p>
    <w:p w14:paraId="16A3A1FB" w14:textId="77777777" w:rsidR="00442335" w:rsidRPr="00A63A6E" w:rsidRDefault="00442335" w:rsidP="00A63A6E">
      <w:pPr>
        <w:pStyle w:val="NoSpacing"/>
      </w:pPr>
      <w:r w:rsidRPr="00A63A6E">
        <w:t>Deviation from Substance Abuse Policy</w:t>
      </w:r>
    </w:p>
    <w:p w14:paraId="1E89C951" w14:textId="77777777" w:rsidR="00442335" w:rsidRPr="003A376F" w:rsidRDefault="00442335" w:rsidP="003A376F">
      <w:pPr>
        <w:rPr>
          <w:rFonts w:eastAsiaTheme="minorHAnsi" w:cstheme="minorHAnsi"/>
          <w:szCs w:val="22"/>
        </w:rPr>
      </w:pPr>
      <w:r w:rsidRPr="003A376F">
        <w:rPr>
          <w:rFonts w:eastAsiaTheme="minorHAnsi" w:cstheme="minorHAnsi"/>
          <w:szCs w:val="22"/>
        </w:rPr>
        <w:t>Additional testing can be initiated at any time for any reason at the discretion of the Athletic Director.</w:t>
      </w:r>
    </w:p>
    <w:p w14:paraId="26FCE592" w14:textId="67083C27" w:rsidR="00506BDF" w:rsidRDefault="00506BDF">
      <w:pPr>
        <w:spacing w:after="200" w:line="276" w:lineRule="auto"/>
        <w:rPr>
          <w:rFonts w:eastAsiaTheme="minorHAnsi" w:cstheme="minorHAnsi"/>
          <w:szCs w:val="22"/>
        </w:rPr>
      </w:pPr>
      <w:r>
        <w:rPr>
          <w:rFonts w:eastAsiaTheme="minorHAnsi" w:cstheme="minorHAnsi"/>
          <w:szCs w:val="22"/>
        </w:rPr>
        <w:br w:type="page"/>
      </w:r>
    </w:p>
    <w:p w14:paraId="4EFFCDE8" w14:textId="77777777" w:rsidR="00442335" w:rsidRPr="003A376F" w:rsidRDefault="00442335" w:rsidP="00A63A6E">
      <w:pPr>
        <w:pStyle w:val="Heading2"/>
      </w:pPr>
      <w:bookmarkStart w:id="35" w:name="_Toc522631331"/>
      <w:bookmarkStart w:id="36" w:name="_Toc101273125"/>
      <w:r w:rsidRPr="003A376F">
        <w:lastRenderedPageBreak/>
        <w:t>Procedures</w:t>
      </w:r>
      <w:bookmarkEnd w:id="35"/>
      <w:bookmarkEnd w:id="36"/>
    </w:p>
    <w:p w14:paraId="468B1C24" w14:textId="77777777" w:rsidR="00442335" w:rsidRPr="003A376F" w:rsidRDefault="00442335" w:rsidP="003A376F">
      <w:pPr>
        <w:pStyle w:val="Heading3"/>
      </w:pPr>
      <w:bookmarkStart w:id="37" w:name="_Toc522631332"/>
      <w:bookmarkStart w:id="38" w:name="_Toc101273126"/>
      <w:r w:rsidRPr="003A376F">
        <w:t>1. Consent/Waiver Form</w:t>
      </w:r>
      <w:bookmarkEnd w:id="37"/>
      <w:bookmarkEnd w:id="38"/>
      <w:r w:rsidRPr="003A376F">
        <w:t xml:space="preserve"> </w:t>
      </w:r>
    </w:p>
    <w:p w14:paraId="61C36944" w14:textId="41A6DCE1" w:rsidR="00442335" w:rsidRPr="003A376F" w:rsidRDefault="00442335" w:rsidP="003A376F">
      <w:pPr>
        <w:numPr>
          <w:ilvl w:val="0"/>
          <w:numId w:val="6"/>
        </w:numPr>
        <w:spacing w:after="100" w:afterAutospacing="1"/>
        <w:rPr>
          <w:rFonts w:eastAsia="MS Mincho" w:cstheme="minorHAnsi"/>
          <w:szCs w:val="22"/>
          <w:lang w:eastAsia="ja-JP"/>
        </w:rPr>
      </w:pPr>
      <w:r w:rsidRPr="003A376F">
        <w:rPr>
          <w:rFonts w:eastAsia="MS Mincho" w:cstheme="minorHAnsi"/>
          <w:szCs w:val="22"/>
          <w:lang w:eastAsia="ja-JP"/>
        </w:rPr>
        <w:t xml:space="preserve">Acceptance of an athletic scholarship constitutes an agreement to comply with all the regulations of the University of New Mexico and its Athletic Department. This Consent/Waiver, when signed, confirms the student’s informed and voluntary consent and cooperation to undergo substance abuse testing throughout the academic year and summer term and the authorization to release </w:t>
      </w:r>
      <w:r w:rsidR="00994BDC">
        <w:rPr>
          <w:rFonts w:eastAsiaTheme="minorHAnsi" w:cstheme="minorHAnsi"/>
          <w:szCs w:val="22"/>
        </w:rPr>
        <w:t>their</w:t>
      </w:r>
      <w:r w:rsidR="00994BDC" w:rsidRPr="003A376F">
        <w:rPr>
          <w:rFonts w:eastAsia="MS Mincho" w:cstheme="minorHAnsi"/>
          <w:szCs w:val="22"/>
          <w:lang w:eastAsia="ja-JP"/>
        </w:rPr>
        <w:t xml:space="preserve"> </w:t>
      </w:r>
      <w:r w:rsidRPr="003A376F">
        <w:rPr>
          <w:rFonts w:eastAsia="MS Mincho" w:cstheme="minorHAnsi"/>
          <w:szCs w:val="22"/>
          <w:lang w:eastAsia="ja-JP"/>
        </w:rPr>
        <w:t xml:space="preserve">testing results in accordance with the Reporting section of this Policy. </w:t>
      </w:r>
      <w:r w:rsidR="009173A1">
        <w:rPr>
          <w:rFonts w:eastAsia="MS Mincho" w:cstheme="minorHAnsi"/>
          <w:szCs w:val="22"/>
          <w:lang w:eastAsia="ja-JP"/>
        </w:rPr>
        <w:t>UNM student-athletes</w:t>
      </w:r>
      <w:r w:rsidRPr="003A376F">
        <w:rPr>
          <w:rFonts w:eastAsia="MS Mincho" w:cstheme="minorHAnsi"/>
          <w:szCs w:val="22"/>
          <w:lang w:eastAsia="ja-JP"/>
        </w:rPr>
        <w:t xml:space="preserve">, by signing the consent form, </w:t>
      </w:r>
      <w:r w:rsidR="00905790">
        <w:rPr>
          <w:rFonts w:eastAsia="MS Mincho" w:cstheme="minorHAnsi"/>
          <w:szCs w:val="22"/>
          <w:lang w:eastAsia="ja-JP"/>
        </w:rPr>
        <w:t>are</w:t>
      </w:r>
      <w:r w:rsidRPr="003A376F">
        <w:rPr>
          <w:rFonts w:eastAsia="MS Mincho" w:cstheme="minorHAnsi"/>
          <w:szCs w:val="22"/>
          <w:lang w:eastAsia="ja-JP"/>
        </w:rPr>
        <w:t xml:space="preserve"> also authorizing the release of all records related to the </w:t>
      </w:r>
      <w:r w:rsidR="009173A1">
        <w:rPr>
          <w:rFonts w:eastAsia="MS Mincho" w:cstheme="minorHAnsi"/>
          <w:szCs w:val="22"/>
          <w:lang w:eastAsia="ja-JP"/>
        </w:rPr>
        <w:t>Substance Abuse</w:t>
      </w:r>
      <w:r w:rsidRPr="003A376F">
        <w:rPr>
          <w:rFonts w:eastAsia="MS Mincho" w:cstheme="minorHAnsi"/>
          <w:szCs w:val="22"/>
          <w:lang w:eastAsia="ja-JP"/>
        </w:rPr>
        <w:t xml:space="preserve"> Program as specified in the consent form. </w:t>
      </w:r>
    </w:p>
    <w:p w14:paraId="20AA4DE4" w14:textId="7C52FB2F" w:rsidR="00442335" w:rsidRPr="003A376F" w:rsidRDefault="00442335" w:rsidP="003A376F">
      <w:pPr>
        <w:numPr>
          <w:ilvl w:val="0"/>
          <w:numId w:val="6"/>
        </w:numPr>
        <w:spacing w:after="100" w:afterAutospacing="1"/>
        <w:rPr>
          <w:rFonts w:eastAsia="MS Mincho" w:cstheme="minorHAnsi"/>
          <w:szCs w:val="22"/>
          <w:lang w:eastAsia="ja-JP"/>
        </w:rPr>
      </w:pPr>
      <w:r w:rsidRPr="003A376F">
        <w:rPr>
          <w:rFonts w:eastAsia="MS Mincho" w:cstheme="minorHAnsi"/>
          <w:szCs w:val="22"/>
          <w:lang w:eastAsia="ja-JP"/>
        </w:rPr>
        <w:t>At the beginning of each academic year (Fall Semester) and before the</w:t>
      </w:r>
      <w:r w:rsidR="004D4586">
        <w:rPr>
          <w:rFonts w:eastAsia="MS Mincho" w:cstheme="minorHAnsi"/>
          <w:szCs w:val="22"/>
          <w:lang w:eastAsia="ja-JP"/>
        </w:rPr>
        <w:t xml:space="preserve"> student-</w:t>
      </w:r>
      <w:r w:rsidRPr="003A376F">
        <w:rPr>
          <w:rFonts w:eastAsia="MS Mincho" w:cstheme="minorHAnsi"/>
          <w:szCs w:val="22"/>
          <w:lang w:eastAsia="ja-JP"/>
        </w:rPr>
        <w:t xml:space="preserve">athlete is allowed to compete, </w:t>
      </w:r>
      <w:r w:rsidR="004D4586">
        <w:rPr>
          <w:rFonts w:eastAsia="MS Mincho" w:cstheme="minorHAnsi"/>
          <w:szCs w:val="22"/>
          <w:lang w:eastAsia="ja-JP"/>
        </w:rPr>
        <w:t>the student-athlete</w:t>
      </w:r>
      <w:r w:rsidRPr="003A376F">
        <w:rPr>
          <w:rFonts w:eastAsia="MS Mincho" w:cstheme="minorHAnsi"/>
          <w:szCs w:val="22"/>
          <w:lang w:eastAsia="ja-JP"/>
        </w:rPr>
        <w:t xml:space="preserve"> must sign the </w:t>
      </w:r>
      <w:r w:rsidR="00905790">
        <w:rPr>
          <w:rFonts w:eastAsia="MS Mincho" w:cstheme="minorHAnsi"/>
          <w:szCs w:val="22"/>
          <w:lang w:eastAsia="ja-JP"/>
        </w:rPr>
        <w:t>“</w:t>
      </w:r>
      <w:r w:rsidRPr="003A376F">
        <w:rPr>
          <w:rFonts w:eastAsia="MS Mincho" w:cstheme="minorHAnsi"/>
          <w:szCs w:val="22"/>
          <w:lang w:eastAsia="ja-JP"/>
        </w:rPr>
        <w:t>Consent/Waiver Statement</w:t>
      </w:r>
      <w:r w:rsidR="00905790">
        <w:rPr>
          <w:rFonts w:eastAsia="MS Mincho" w:cstheme="minorHAnsi"/>
          <w:szCs w:val="22"/>
          <w:lang w:eastAsia="ja-JP"/>
        </w:rPr>
        <w:t>”</w:t>
      </w:r>
      <w:r w:rsidRPr="003A376F">
        <w:rPr>
          <w:rFonts w:eastAsia="MS Mincho" w:cstheme="minorHAnsi"/>
          <w:szCs w:val="22"/>
          <w:lang w:eastAsia="ja-JP"/>
        </w:rPr>
        <w:t xml:space="preserve"> to be eligible for the upcoming year. </w:t>
      </w:r>
    </w:p>
    <w:p w14:paraId="407AE4CB" w14:textId="77777777" w:rsidR="00442335" w:rsidRPr="003A376F" w:rsidRDefault="00442335" w:rsidP="003A376F">
      <w:pPr>
        <w:numPr>
          <w:ilvl w:val="0"/>
          <w:numId w:val="6"/>
        </w:numPr>
        <w:spacing w:after="100" w:afterAutospacing="1"/>
        <w:rPr>
          <w:rFonts w:eastAsia="MS Mincho" w:cstheme="minorHAnsi"/>
          <w:szCs w:val="22"/>
          <w:lang w:eastAsia="ja-JP"/>
        </w:rPr>
      </w:pPr>
      <w:r w:rsidRPr="003A376F">
        <w:rPr>
          <w:rFonts w:eastAsia="MS Mincho" w:cstheme="minorHAnsi"/>
          <w:szCs w:val="22"/>
          <w:lang w:eastAsia="ja-JP"/>
        </w:rPr>
        <w:t>BUCKLEY AMENDMENT - The Family Education Rights and Privacy Act of 1974 (FERPA) provides for the protection of all the student’s “educational records.”</w:t>
      </w:r>
    </w:p>
    <w:p w14:paraId="45A805BB" w14:textId="77777777" w:rsidR="00442335" w:rsidRPr="003A376F" w:rsidRDefault="00442335" w:rsidP="003A376F">
      <w:pPr>
        <w:pStyle w:val="Heading3"/>
      </w:pPr>
      <w:bookmarkStart w:id="39" w:name="_Toc522631333"/>
      <w:bookmarkStart w:id="40" w:name="_Toc101273127"/>
      <w:r w:rsidRPr="003A376F">
        <w:t>2. Selection Substance Abuse Testing</w:t>
      </w:r>
      <w:bookmarkEnd w:id="39"/>
      <w:bookmarkEnd w:id="40"/>
      <w:r w:rsidRPr="003A376F">
        <w:t xml:space="preserve">  </w:t>
      </w:r>
    </w:p>
    <w:p w14:paraId="59F0A36F" w14:textId="4E865383" w:rsidR="00442335" w:rsidRPr="003A376F" w:rsidRDefault="00442335" w:rsidP="003A376F">
      <w:pPr>
        <w:numPr>
          <w:ilvl w:val="0"/>
          <w:numId w:val="7"/>
        </w:numPr>
        <w:spacing w:after="100" w:afterAutospacing="1"/>
        <w:rPr>
          <w:rFonts w:eastAsia="MS Mincho" w:cstheme="minorHAnsi"/>
          <w:szCs w:val="22"/>
          <w:lang w:eastAsia="ja-JP"/>
        </w:rPr>
      </w:pPr>
      <w:r w:rsidRPr="003A376F">
        <w:rPr>
          <w:rFonts w:eastAsia="MS Mincho" w:cstheme="minorHAnsi"/>
          <w:color w:val="000000" w:themeColor="text1"/>
          <w:szCs w:val="22"/>
          <w:lang w:eastAsia="ja-JP"/>
        </w:rPr>
        <w:t xml:space="preserve">Substance abuse testing will be administered for </w:t>
      </w:r>
      <w:r w:rsidR="009173A1">
        <w:rPr>
          <w:rFonts w:eastAsia="MS Mincho" w:cstheme="minorHAnsi"/>
          <w:color w:val="000000" w:themeColor="text1"/>
          <w:szCs w:val="22"/>
          <w:lang w:eastAsia="ja-JP"/>
        </w:rPr>
        <w:t>student-athletes</w:t>
      </w:r>
      <w:r w:rsidRPr="003A376F">
        <w:rPr>
          <w:rFonts w:eastAsia="MS Mincho" w:cstheme="minorHAnsi"/>
          <w:color w:val="000000" w:themeColor="text1"/>
          <w:szCs w:val="22"/>
          <w:lang w:eastAsia="ja-JP"/>
        </w:rPr>
        <w:t xml:space="preserve">. Testing can occur at any </w:t>
      </w:r>
      <w:r w:rsidRPr="003A376F">
        <w:rPr>
          <w:rFonts w:eastAsia="MS Mincho" w:cstheme="minorHAnsi"/>
          <w:szCs w:val="22"/>
          <w:lang w:eastAsia="ja-JP"/>
        </w:rPr>
        <w:t>time during the academic year.</w:t>
      </w:r>
    </w:p>
    <w:p w14:paraId="7FBAC49E" w14:textId="77777777" w:rsidR="00442335" w:rsidRPr="003A376F" w:rsidRDefault="00442335" w:rsidP="003A376F">
      <w:pPr>
        <w:numPr>
          <w:ilvl w:val="0"/>
          <w:numId w:val="7"/>
        </w:numPr>
        <w:spacing w:after="100" w:afterAutospacing="1"/>
        <w:rPr>
          <w:rFonts w:eastAsia="MS Mincho" w:cstheme="minorHAnsi"/>
          <w:szCs w:val="22"/>
          <w:lang w:eastAsia="ja-JP"/>
        </w:rPr>
      </w:pPr>
      <w:r w:rsidRPr="003A376F">
        <w:rPr>
          <w:rFonts w:eastAsia="MS Mincho" w:cstheme="minorHAnsi"/>
          <w:szCs w:val="22"/>
          <w:lang w:eastAsia="ja-JP"/>
        </w:rPr>
        <w:t xml:space="preserve">Participants can be selected for a substance abuse test at any time (announced or unannounced). </w:t>
      </w:r>
    </w:p>
    <w:p w14:paraId="3B15E5CC" w14:textId="744D0238" w:rsidR="00442335" w:rsidRDefault="00442335" w:rsidP="003A376F">
      <w:pPr>
        <w:numPr>
          <w:ilvl w:val="0"/>
          <w:numId w:val="7"/>
        </w:numPr>
        <w:spacing w:after="100" w:afterAutospacing="1"/>
        <w:rPr>
          <w:rFonts w:eastAsia="MS Mincho" w:cstheme="minorHAnsi"/>
          <w:szCs w:val="22"/>
          <w:lang w:eastAsia="ja-JP"/>
        </w:rPr>
      </w:pPr>
      <w:r w:rsidRPr="003A376F">
        <w:rPr>
          <w:rFonts w:eastAsia="MS Mincho" w:cstheme="minorHAnsi"/>
          <w:szCs w:val="22"/>
          <w:lang w:eastAsia="ja-JP"/>
        </w:rPr>
        <w:t>The selection of students for testing is</w:t>
      </w:r>
      <w:r w:rsidR="009173A1">
        <w:rPr>
          <w:rFonts w:eastAsia="MS Mincho" w:cstheme="minorHAnsi"/>
          <w:szCs w:val="22"/>
          <w:lang w:eastAsia="ja-JP"/>
        </w:rPr>
        <w:t xml:space="preserve"> handled by a </w:t>
      </w:r>
      <w:r w:rsidR="00751491">
        <w:rPr>
          <w:rFonts w:eastAsia="MS Mincho" w:cstheme="minorHAnsi"/>
          <w:szCs w:val="22"/>
          <w:lang w:eastAsia="ja-JP"/>
        </w:rPr>
        <w:t>third-party</w:t>
      </w:r>
      <w:r w:rsidR="009173A1">
        <w:rPr>
          <w:rFonts w:eastAsia="MS Mincho" w:cstheme="minorHAnsi"/>
          <w:szCs w:val="22"/>
          <w:lang w:eastAsia="ja-JP"/>
        </w:rPr>
        <w:t xml:space="preserve"> vendor who random</w:t>
      </w:r>
      <w:r w:rsidR="00751491">
        <w:rPr>
          <w:rFonts w:eastAsia="MS Mincho" w:cstheme="minorHAnsi"/>
          <w:szCs w:val="22"/>
          <w:lang w:eastAsia="ja-JP"/>
        </w:rPr>
        <w:t>ly</w:t>
      </w:r>
      <w:r w:rsidR="009173A1">
        <w:rPr>
          <w:rFonts w:eastAsia="MS Mincho" w:cstheme="minorHAnsi"/>
          <w:szCs w:val="22"/>
          <w:lang w:eastAsia="ja-JP"/>
        </w:rPr>
        <w:t xml:space="preserve"> selects student-athletes</w:t>
      </w:r>
      <w:r w:rsidRPr="003A376F">
        <w:rPr>
          <w:rFonts w:eastAsia="MS Mincho" w:cstheme="minorHAnsi"/>
          <w:szCs w:val="22"/>
          <w:lang w:eastAsia="ja-JP"/>
        </w:rPr>
        <w:t>.</w:t>
      </w:r>
    </w:p>
    <w:p w14:paraId="521D9B73" w14:textId="77777777" w:rsidR="00442335" w:rsidRPr="003A376F" w:rsidRDefault="00442335" w:rsidP="003A376F">
      <w:pPr>
        <w:numPr>
          <w:ilvl w:val="0"/>
          <w:numId w:val="7"/>
        </w:numPr>
        <w:spacing w:after="100" w:afterAutospacing="1"/>
        <w:rPr>
          <w:rFonts w:eastAsia="MS Mincho" w:cstheme="minorHAnsi"/>
          <w:szCs w:val="22"/>
          <w:lang w:eastAsia="ja-JP"/>
        </w:rPr>
      </w:pPr>
      <w:r w:rsidRPr="003A376F">
        <w:rPr>
          <w:rFonts w:eastAsia="MS Mincho" w:cstheme="minorHAnsi"/>
          <w:szCs w:val="22"/>
          <w:lang w:eastAsia="ja-JP"/>
        </w:rPr>
        <w:t>Head Coaches may request substance abuse testing for the entire team at their discretion.</w:t>
      </w:r>
    </w:p>
    <w:p w14:paraId="54E16A89" w14:textId="318B2B5E" w:rsidR="00442335" w:rsidRPr="003A376F" w:rsidRDefault="00442335" w:rsidP="003A376F">
      <w:pPr>
        <w:numPr>
          <w:ilvl w:val="0"/>
          <w:numId w:val="7"/>
        </w:numPr>
        <w:spacing w:after="100" w:afterAutospacing="1"/>
        <w:rPr>
          <w:rFonts w:eastAsia="MS Mincho" w:cstheme="minorHAnsi"/>
          <w:szCs w:val="22"/>
          <w:lang w:eastAsia="ja-JP"/>
        </w:rPr>
      </w:pPr>
      <w:r w:rsidRPr="003A376F">
        <w:rPr>
          <w:rFonts w:eastAsia="MS Mincho" w:cstheme="minorHAnsi"/>
          <w:szCs w:val="22"/>
          <w:lang w:eastAsia="ja-JP"/>
        </w:rPr>
        <w:t xml:space="preserve">Any coach, administrator, or support staff member concerned with a particular individual should contact the Drug Prevention Coordinator to refer the individual for testing. This referral must be accompanied by the “Reasonable Suspicion” notification form (see page </w:t>
      </w:r>
      <w:r w:rsidR="004D21C6">
        <w:rPr>
          <w:rFonts w:eastAsia="MS Mincho" w:cstheme="minorHAnsi"/>
          <w:szCs w:val="22"/>
          <w:lang w:eastAsia="ja-JP"/>
        </w:rPr>
        <w:t>27</w:t>
      </w:r>
      <w:r w:rsidRPr="003A376F">
        <w:rPr>
          <w:rFonts w:eastAsia="MS Mincho" w:cstheme="minorHAnsi"/>
          <w:szCs w:val="22"/>
          <w:lang w:eastAsia="ja-JP"/>
        </w:rPr>
        <w:t>). Reasonable Suspicion is more than intuition or strong feeling but less than probable cause. Such reasonable suspicion must be based upon specific, contemporaneous, articulate observations concerning changes in behavior</w:t>
      </w:r>
      <w:r w:rsidR="00B1509C">
        <w:rPr>
          <w:rFonts w:eastAsia="MS Mincho" w:cstheme="minorHAnsi"/>
          <w:szCs w:val="22"/>
          <w:lang w:eastAsia="ja-JP"/>
        </w:rPr>
        <w:t xml:space="preserve">, </w:t>
      </w:r>
      <w:r w:rsidRPr="003A376F">
        <w:rPr>
          <w:rFonts w:eastAsia="MS Mincho" w:cstheme="minorHAnsi"/>
          <w:szCs w:val="22"/>
          <w:lang w:eastAsia="ja-JP"/>
        </w:rPr>
        <w:t>speech</w:t>
      </w:r>
      <w:r w:rsidR="00B1509C">
        <w:rPr>
          <w:rFonts w:eastAsia="MS Mincho" w:cstheme="minorHAnsi"/>
          <w:szCs w:val="22"/>
          <w:lang w:eastAsia="ja-JP"/>
        </w:rPr>
        <w:t>,</w:t>
      </w:r>
      <w:r w:rsidRPr="003A376F">
        <w:rPr>
          <w:rFonts w:eastAsia="MS Mincho" w:cstheme="minorHAnsi"/>
          <w:szCs w:val="22"/>
          <w:lang w:eastAsia="ja-JP"/>
        </w:rPr>
        <w:t xml:space="preserve"> </w:t>
      </w:r>
      <w:r w:rsidR="00B1509C">
        <w:rPr>
          <w:rFonts w:eastAsia="MS Mincho" w:cstheme="minorHAnsi"/>
          <w:szCs w:val="22"/>
          <w:lang w:eastAsia="ja-JP"/>
        </w:rPr>
        <w:t>and/</w:t>
      </w:r>
      <w:r w:rsidRPr="003A376F">
        <w:rPr>
          <w:rFonts w:eastAsia="MS Mincho" w:cstheme="minorHAnsi"/>
          <w:szCs w:val="22"/>
          <w:lang w:eastAsia="ja-JP"/>
        </w:rPr>
        <w:t>or personal hygiene of the student. The observations may include indications of chronic and/or withdrawal effects of the prohibited substance or alcohol. This form notes specific observed behaviors which may indicate substance abuse.</w:t>
      </w:r>
    </w:p>
    <w:p w14:paraId="66C0E8DA" w14:textId="77777777" w:rsidR="00442335" w:rsidRPr="003A376F" w:rsidRDefault="00442335" w:rsidP="003A376F">
      <w:pPr>
        <w:pStyle w:val="Heading3"/>
        <w:rPr>
          <w:lang w:eastAsia="ja-JP"/>
        </w:rPr>
      </w:pPr>
      <w:bookmarkStart w:id="41" w:name="_Toc101273128"/>
      <w:r w:rsidRPr="003A376F">
        <w:rPr>
          <w:lang w:eastAsia="ja-JP"/>
        </w:rPr>
        <w:t>3. Testing Timeline</w:t>
      </w:r>
      <w:bookmarkEnd w:id="41"/>
    </w:p>
    <w:p w14:paraId="0FEC821A" w14:textId="77777777" w:rsidR="00751491" w:rsidRPr="00751491" w:rsidRDefault="00442335" w:rsidP="00751491">
      <w:pPr>
        <w:pStyle w:val="ListParagraph"/>
        <w:numPr>
          <w:ilvl w:val="0"/>
          <w:numId w:val="28"/>
        </w:numPr>
        <w:ind w:left="720"/>
        <w:rPr>
          <w:rFonts w:asciiTheme="minorHAnsi" w:eastAsia="MS Mincho" w:hAnsiTheme="minorHAnsi" w:cstheme="minorHAnsi"/>
          <w:lang w:eastAsia="ja-JP"/>
        </w:rPr>
      </w:pPr>
      <w:r w:rsidRPr="00751491">
        <w:rPr>
          <w:rFonts w:asciiTheme="minorHAnsi" w:eastAsia="MS Mincho" w:hAnsiTheme="minorHAnsi" w:cstheme="minorHAnsi"/>
          <w:lang w:eastAsia="ja-JP"/>
        </w:rPr>
        <w:t>The randomized test cycle will run from August through May of each academic year for all student-athletes.</w:t>
      </w:r>
    </w:p>
    <w:p w14:paraId="3CF78224" w14:textId="77777777" w:rsidR="00751491" w:rsidRPr="00751491" w:rsidRDefault="00442335" w:rsidP="00751491">
      <w:pPr>
        <w:pStyle w:val="ListParagraph"/>
        <w:numPr>
          <w:ilvl w:val="0"/>
          <w:numId w:val="28"/>
        </w:numPr>
        <w:ind w:left="720"/>
        <w:rPr>
          <w:rFonts w:asciiTheme="minorHAnsi" w:eastAsia="MS Mincho" w:hAnsiTheme="minorHAnsi" w:cstheme="minorHAnsi"/>
          <w:lang w:eastAsia="ja-JP"/>
        </w:rPr>
      </w:pPr>
      <w:r w:rsidRPr="00751491">
        <w:rPr>
          <w:rFonts w:asciiTheme="minorHAnsi" w:eastAsia="MS Mincho" w:hAnsiTheme="minorHAnsi" w:cstheme="minorHAnsi"/>
          <w:lang w:eastAsia="ja-JP"/>
        </w:rPr>
        <w:t>Students already engaged in a 16-week program at the conclusion of the spring semester will be tested upon their return to classes.</w:t>
      </w:r>
    </w:p>
    <w:p w14:paraId="4DE0C4AD" w14:textId="77777777" w:rsidR="00751491" w:rsidRPr="00751491" w:rsidRDefault="00442335" w:rsidP="00751491">
      <w:pPr>
        <w:pStyle w:val="ListParagraph"/>
        <w:numPr>
          <w:ilvl w:val="1"/>
          <w:numId w:val="28"/>
        </w:numPr>
        <w:ind w:left="1080"/>
        <w:rPr>
          <w:rFonts w:asciiTheme="minorHAnsi" w:eastAsia="MS Mincho" w:hAnsiTheme="minorHAnsi" w:cstheme="minorHAnsi"/>
          <w:lang w:eastAsia="ja-JP"/>
        </w:rPr>
      </w:pPr>
      <w:r w:rsidRPr="00751491">
        <w:rPr>
          <w:rFonts w:asciiTheme="minorHAnsi" w:eastAsia="MS Mincho" w:hAnsiTheme="minorHAnsi" w:cstheme="minorHAnsi"/>
          <w:lang w:eastAsia="ja-JP"/>
        </w:rPr>
        <w:t>Students taking summer classes in Albuquerque will be tested while enrolled and physically in Albuquerque.</w:t>
      </w:r>
    </w:p>
    <w:p w14:paraId="53EA40B8" w14:textId="77777777" w:rsidR="00751491" w:rsidRPr="00751491" w:rsidRDefault="00442335" w:rsidP="00751491">
      <w:pPr>
        <w:pStyle w:val="ListParagraph"/>
        <w:numPr>
          <w:ilvl w:val="1"/>
          <w:numId w:val="28"/>
        </w:numPr>
        <w:ind w:left="1080"/>
        <w:rPr>
          <w:rFonts w:asciiTheme="minorHAnsi" w:eastAsia="MS Mincho" w:hAnsiTheme="minorHAnsi" w:cstheme="minorHAnsi"/>
          <w:lang w:eastAsia="ja-JP"/>
        </w:rPr>
      </w:pPr>
      <w:r w:rsidRPr="00751491">
        <w:rPr>
          <w:rFonts w:asciiTheme="minorHAnsi" w:eastAsia="MS Mincho" w:hAnsiTheme="minorHAnsi" w:cstheme="minorHAnsi"/>
          <w:lang w:eastAsia="ja-JP"/>
        </w:rPr>
        <w:t>Students who are not enrolled in summer classes but who remain in Albuquerque over the summer term will be tested during this time. The Athletic Director maintains discretion for those who are unavailable to test for any reason (e.g. out of town for a brief period).</w:t>
      </w:r>
    </w:p>
    <w:p w14:paraId="4119479E" w14:textId="17A945DF" w:rsidR="00442335" w:rsidRPr="00751491" w:rsidRDefault="00442335" w:rsidP="00751491">
      <w:pPr>
        <w:pStyle w:val="ListParagraph"/>
        <w:numPr>
          <w:ilvl w:val="1"/>
          <w:numId w:val="28"/>
        </w:numPr>
        <w:ind w:left="1080"/>
        <w:rPr>
          <w:rFonts w:asciiTheme="minorHAnsi" w:eastAsia="MS Mincho" w:hAnsiTheme="minorHAnsi" w:cstheme="minorHAnsi"/>
          <w:lang w:eastAsia="ja-JP"/>
        </w:rPr>
      </w:pPr>
      <w:r w:rsidRPr="00751491">
        <w:rPr>
          <w:rFonts w:asciiTheme="minorHAnsi" w:eastAsia="MS Mincho" w:hAnsiTheme="minorHAnsi" w:cstheme="minorHAnsi"/>
          <w:lang w:eastAsia="ja-JP"/>
        </w:rPr>
        <w:t>Testing will be suspended in May and will resume in August for all students not physically in Albuquerque over the summer term.</w:t>
      </w:r>
    </w:p>
    <w:p w14:paraId="01DD6114" w14:textId="77777777" w:rsidR="003A376F" w:rsidRPr="003A376F" w:rsidRDefault="003A376F" w:rsidP="003A376F">
      <w:pPr>
        <w:ind w:left="1440"/>
        <w:rPr>
          <w:rFonts w:eastAsia="MS Mincho" w:cstheme="minorHAnsi"/>
          <w:szCs w:val="22"/>
          <w:lang w:eastAsia="ja-JP"/>
        </w:rPr>
      </w:pPr>
    </w:p>
    <w:p w14:paraId="24E1E63A" w14:textId="77777777" w:rsidR="00442335" w:rsidRPr="003A376F" w:rsidRDefault="00442335" w:rsidP="003A376F">
      <w:pPr>
        <w:pStyle w:val="Heading3"/>
      </w:pPr>
      <w:bookmarkStart w:id="42" w:name="_Toc522631334"/>
      <w:bookmarkStart w:id="43" w:name="_Toc101273129"/>
      <w:r w:rsidRPr="003A376F">
        <w:t xml:space="preserve">4. Notification of </w:t>
      </w:r>
      <w:bookmarkStart w:id="44" w:name="_Hlk9608365"/>
      <w:r w:rsidRPr="003A376F">
        <w:t xml:space="preserve">Substance Abuse </w:t>
      </w:r>
      <w:bookmarkEnd w:id="44"/>
      <w:r w:rsidRPr="003A376F">
        <w:t>Testing</w:t>
      </w:r>
      <w:bookmarkEnd w:id="42"/>
      <w:bookmarkEnd w:id="43"/>
      <w:r w:rsidRPr="003A376F">
        <w:t xml:space="preserve"> </w:t>
      </w:r>
    </w:p>
    <w:p w14:paraId="094A0E20" w14:textId="77777777" w:rsidR="00442335" w:rsidRPr="003A376F" w:rsidRDefault="00442335" w:rsidP="003A376F">
      <w:pPr>
        <w:numPr>
          <w:ilvl w:val="0"/>
          <w:numId w:val="8"/>
        </w:numPr>
        <w:spacing w:after="100" w:afterAutospacing="1"/>
        <w:rPr>
          <w:rFonts w:eastAsia="MS Mincho" w:cstheme="minorHAnsi"/>
          <w:szCs w:val="22"/>
          <w:lang w:eastAsia="ja-JP"/>
        </w:rPr>
      </w:pPr>
      <w:r w:rsidRPr="003A376F">
        <w:rPr>
          <w:rFonts w:eastAsia="MS Mincho" w:cstheme="minorHAnsi"/>
          <w:szCs w:val="22"/>
          <w:lang w:eastAsia="ja-JP"/>
        </w:rPr>
        <w:t xml:space="preserve">It is the responsibility of the student to provide current contact information annually and provide updates to administrative staff as necessary. </w:t>
      </w:r>
    </w:p>
    <w:p w14:paraId="790C9DF0" w14:textId="55086EB4" w:rsidR="00442335" w:rsidRPr="003A376F" w:rsidRDefault="00442335" w:rsidP="003A376F">
      <w:pPr>
        <w:numPr>
          <w:ilvl w:val="0"/>
          <w:numId w:val="8"/>
        </w:numPr>
        <w:spacing w:after="100" w:afterAutospacing="1"/>
        <w:rPr>
          <w:rFonts w:eastAsia="MS Mincho" w:cstheme="minorHAnsi"/>
          <w:szCs w:val="22"/>
          <w:lang w:eastAsia="ja-JP"/>
        </w:rPr>
      </w:pPr>
      <w:r w:rsidRPr="003A376F">
        <w:rPr>
          <w:rFonts w:eastAsia="MS Mincho" w:cstheme="minorHAnsi"/>
          <w:szCs w:val="22"/>
          <w:lang w:eastAsia="ja-JP"/>
        </w:rPr>
        <w:t xml:space="preserve">Initial notification of substance abuse testing will be written (e.g. hard copy, e-mail, or cell phone text). Written notification will be given during an in-person meeting. EACH student will be asked to provide </w:t>
      </w:r>
      <w:r w:rsidR="00994BDC">
        <w:rPr>
          <w:rFonts w:eastAsiaTheme="minorHAnsi" w:cstheme="minorHAnsi"/>
          <w:szCs w:val="22"/>
        </w:rPr>
        <w:t>their</w:t>
      </w:r>
      <w:r w:rsidR="00994BDC" w:rsidRPr="003A376F">
        <w:rPr>
          <w:rFonts w:eastAsia="MS Mincho" w:cstheme="minorHAnsi"/>
          <w:szCs w:val="22"/>
          <w:lang w:eastAsia="ja-JP"/>
        </w:rPr>
        <w:t xml:space="preserve"> </w:t>
      </w:r>
      <w:r w:rsidRPr="003A376F">
        <w:rPr>
          <w:rFonts w:eastAsia="MS Mincho" w:cstheme="minorHAnsi"/>
          <w:szCs w:val="22"/>
          <w:lang w:eastAsia="ja-JP"/>
        </w:rPr>
        <w:t>signature for verification of selection for official record-keeping purposes. The impacted student will be required to attend the testing within an allocated time frame or will be deemed as noncompliant. Any written communication with or from a student is protected under The Family Education Rights and Privacy Act of 1974 (FERPA). Students who are physically unable to be tested (for such reasons as travel or illness) will be replaced by alternate students from the same team randomly selected by the testing company</w:t>
      </w:r>
      <w:r w:rsidR="00751491">
        <w:rPr>
          <w:rFonts w:eastAsia="MS Mincho" w:cstheme="minorHAnsi"/>
          <w:szCs w:val="22"/>
          <w:lang w:eastAsia="ja-JP"/>
        </w:rPr>
        <w:t xml:space="preserve"> for the next </w:t>
      </w:r>
      <w:r w:rsidR="00905790">
        <w:rPr>
          <w:rFonts w:eastAsia="MS Mincho" w:cstheme="minorHAnsi"/>
          <w:szCs w:val="22"/>
          <w:lang w:eastAsia="ja-JP"/>
        </w:rPr>
        <w:t xml:space="preserve">scheduled </w:t>
      </w:r>
      <w:r w:rsidR="00751491">
        <w:rPr>
          <w:rFonts w:eastAsia="MS Mincho" w:cstheme="minorHAnsi"/>
          <w:szCs w:val="22"/>
          <w:lang w:eastAsia="ja-JP"/>
        </w:rPr>
        <w:t>test.</w:t>
      </w:r>
    </w:p>
    <w:p w14:paraId="0D7B642F" w14:textId="08166359" w:rsidR="00726A42" w:rsidRPr="00F27B5B" w:rsidRDefault="00442335" w:rsidP="00726A42">
      <w:pPr>
        <w:numPr>
          <w:ilvl w:val="0"/>
          <w:numId w:val="8"/>
        </w:numPr>
        <w:spacing w:after="100" w:afterAutospacing="1"/>
        <w:rPr>
          <w:rFonts w:eastAsia="MS Mincho" w:cstheme="minorHAnsi"/>
          <w:szCs w:val="22"/>
          <w:lang w:eastAsia="ja-JP"/>
        </w:rPr>
      </w:pPr>
      <w:r w:rsidRPr="00F27B5B">
        <w:rPr>
          <w:rFonts w:eastAsia="MS Mincho" w:cstheme="minorHAnsi"/>
          <w:szCs w:val="22"/>
          <w:lang w:eastAsia="ja-JP"/>
        </w:rPr>
        <w:lastRenderedPageBreak/>
        <w:t>Individuals who</w:t>
      </w:r>
      <w:r w:rsidR="00726A42" w:rsidRPr="00F27B5B">
        <w:rPr>
          <w:rFonts w:eastAsia="MS Mincho" w:cstheme="minorHAnsi"/>
          <w:szCs w:val="22"/>
          <w:lang w:eastAsia="ja-JP"/>
        </w:rPr>
        <w:t xml:space="preserve"> fail to provide a sample to the collector</w:t>
      </w:r>
      <w:r w:rsidRPr="00F27B5B">
        <w:rPr>
          <w:rFonts w:eastAsia="MS Mincho" w:cstheme="minorHAnsi"/>
          <w:szCs w:val="22"/>
          <w:lang w:eastAsia="ja-JP"/>
        </w:rPr>
        <w:t xml:space="preserve"> will be withheld from all practice/competition activities until an acceptable sample is provided. </w:t>
      </w:r>
      <w:r w:rsidR="00726A42" w:rsidRPr="00F27B5B">
        <w:rPr>
          <w:rFonts w:eastAsia="MS Mincho" w:cstheme="minorHAnsi"/>
          <w:szCs w:val="22"/>
          <w:lang w:eastAsia="ja-JP"/>
        </w:rPr>
        <w:t>Specific circumstances noted below:</w:t>
      </w:r>
    </w:p>
    <w:p w14:paraId="5DEE02C1" w14:textId="192B2E77" w:rsidR="00726A42" w:rsidRPr="00F27B5B" w:rsidRDefault="00726A42" w:rsidP="00726A42">
      <w:pPr>
        <w:numPr>
          <w:ilvl w:val="3"/>
          <w:numId w:val="8"/>
        </w:numPr>
        <w:spacing w:after="100" w:afterAutospacing="1"/>
        <w:rPr>
          <w:rFonts w:eastAsia="MS Mincho" w:cstheme="minorHAnsi"/>
          <w:szCs w:val="22"/>
          <w:lang w:eastAsia="ja-JP"/>
        </w:rPr>
      </w:pPr>
      <w:r w:rsidRPr="00F27B5B">
        <w:rPr>
          <w:rFonts w:eastAsia="MS Mincho" w:cstheme="minorHAnsi"/>
          <w:szCs w:val="22"/>
          <w:lang w:eastAsia="ja-JP"/>
        </w:rPr>
        <w:t>An individual who fails to appear within the collection window or who appears and leaves before providing a valid sample will be deemed a positive test.</w:t>
      </w:r>
    </w:p>
    <w:p w14:paraId="28A250EA" w14:textId="1A4F201D" w:rsidR="00726A42" w:rsidRPr="00F27B5B" w:rsidRDefault="00726A42" w:rsidP="00726A42">
      <w:pPr>
        <w:numPr>
          <w:ilvl w:val="3"/>
          <w:numId w:val="8"/>
        </w:numPr>
        <w:spacing w:after="100" w:afterAutospacing="1"/>
        <w:rPr>
          <w:rFonts w:eastAsia="MS Mincho" w:cstheme="minorHAnsi"/>
          <w:szCs w:val="22"/>
          <w:lang w:eastAsia="ja-JP"/>
        </w:rPr>
      </w:pPr>
      <w:r w:rsidRPr="00F27B5B">
        <w:rPr>
          <w:rFonts w:eastAsia="MS Mincho" w:cstheme="minorHAnsi"/>
          <w:szCs w:val="22"/>
          <w:lang w:eastAsia="ja-JP"/>
        </w:rPr>
        <w:t>An individual who refuses to provide a sample within the collection window will be deemed a positive test.</w:t>
      </w:r>
    </w:p>
    <w:p w14:paraId="688FB453" w14:textId="73FC2E2A" w:rsidR="00726A42" w:rsidRPr="00F27B5B" w:rsidRDefault="00726A42" w:rsidP="00726A42">
      <w:pPr>
        <w:numPr>
          <w:ilvl w:val="3"/>
          <w:numId w:val="8"/>
        </w:numPr>
        <w:spacing w:after="100" w:afterAutospacing="1"/>
        <w:rPr>
          <w:rFonts w:eastAsia="MS Mincho" w:cstheme="minorHAnsi"/>
          <w:szCs w:val="22"/>
          <w:lang w:eastAsia="ja-JP"/>
        </w:rPr>
      </w:pPr>
      <w:r w:rsidRPr="00F27B5B">
        <w:rPr>
          <w:rFonts w:eastAsia="MS Mincho" w:cstheme="minorHAnsi"/>
          <w:szCs w:val="22"/>
          <w:lang w:eastAsia="ja-JP"/>
        </w:rPr>
        <w:t xml:space="preserve">An individual who makes a good faith attempt but fails to provide a sample will be withheld from all activities other than class attendance until a valid sample is provided at the designated facility. </w:t>
      </w:r>
    </w:p>
    <w:p w14:paraId="3FA49F63" w14:textId="119CD8E9" w:rsidR="00442335" w:rsidRPr="003A376F" w:rsidRDefault="00442335" w:rsidP="003A376F">
      <w:pPr>
        <w:numPr>
          <w:ilvl w:val="0"/>
          <w:numId w:val="8"/>
        </w:numPr>
        <w:spacing w:after="100" w:afterAutospacing="1"/>
        <w:rPr>
          <w:rFonts w:eastAsia="MS Mincho" w:cstheme="minorHAnsi"/>
          <w:szCs w:val="22"/>
          <w:lang w:eastAsia="ja-JP"/>
        </w:rPr>
      </w:pPr>
      <w:r w:rsidRPr="003A376F">
        <w:rPr>
          <w:rFonts w:eastAsia="MS Mincho" w:cstheme="minorHAnsi"/>
          <w:szCs w:val="22"/>
          <w:lang w:eastAsia="ja-JP"/>
        </w:rPr>
        <w:t>Notification for substance abuse testing can be sent by any of the following: Drug Prevention Coordinator, Athletic Trainer, Coaching staff member</w:t>
      </w:r>
      <w:r w:rsidR="002A6CC7">
        <w:rPr>
          <w:rFonts w:eastAsia="MS Mincho" w:cstheme="minorHAnsi"/>
          <w:szCs w:val="22"/>
          <w:lang w:eastAsia="ja-JP"/>
        </w:rPr>
        <w:t>,</w:t>
      </w:r>
      <w:r w:rsidRPr="003A376F">
        <w:rPr>
          <w:rFonts w:eastAsia="MS Mincho" w:cstheme="minorHAnsi"/>
          <w:szCs w:val="22"/>
          <w:lang w:eastAsia="ja-JP"/>
        </w:rPr>
        <w:t xml:space="preserve"> or Athletic Administrator. </w:t>
      </w:r>
    </w:p>
    <w:p w14:paraId="29836D1C" w14:textId="77777777" w:rsidR="00442335" w:rsidRPr="003A376F" w:rsidRDefault="00442335" w:rsidP="003A376F">
      <w:pPr>
        <w:numPr>
          <w:ilvl w:val="0"/>
          <w:numId w:val="8"/>
        </w:numPr>
        <w:spacing w:after="100" w:afterAutospacing="1"/>
        <w:rPr>
          <w:rFonts w:eastAsia="MS Mincho" w:cstheme="minorHAnsi"/>
          <w:szCs w:val="22"/>
          <w:lang w:eastAsia="ja-JP"/>
        </w:rPr>
      </w:pPr>
      <w:r w:rsidRPr="003A376F">
        <w:rPr>
          <w:rFonts w:eastAsia="MS Mincho" w:cstheme="minorHAnsi"/>
          <w:szCs w:val="22"/>
          <w:lang w:eastAsia="ja-JP"/>
        </w:rPr>
        <w:t xml:space="preserve">Substance abuse testing may occur without prior notification. Students may be selected at the conclusion of practice, strength and conditioning workouts or when deemed appropriate. </w:t>
      </w:r>
    </w:p>
    <w:p w14:paraId="31FDA456" w14:textId="77777777" w:rsidR="00442335" w:rsidRPr="003A376F" w:rsidRDefault="00442335" w:rsidP="003A376F">
      <w:pPr>
        <w:numPr>
          <w:ilvl w:val="0"/>
          <w:numId w:val="8"/>
        </w:numPr>
        <w:spacing w:after="100" w:afterAutospacing="1"/>
        <w:rPr>
          <w:rFonts w:eastAsia="MS Mincho" w:cstheme="minorHAnsi"/>
          <w:szCs w:val="22"/>
          <w:lang w:eastAsia="ja-JP"/>
        </w:rPr>
      </w:pPr>
      <w:r w:rsidRPr="003A376F">
        <w:rPr>
          <w:rFonts w:eastAsia="MS Mincho" w:cstheme="minorHAnsi"/>
          <w:szCs w:val="22"/>
          <w:lang w:eastAsia="ja-JP"/>
        </w:rPr>
        <w:t xml:space="preserve">The notification list will be reconciled with the actual attendance list to determine individuals who did not participate. </w:t>
      </w:r>
    </w:p>
    <w:p w14:paraId="6A9656EC" w14:textId="77777777" w:rsidR="00442335" w:rsidRPr="003A376F" w:rsidRDefault="00442335" w:rsidP="003A376F">
      <w:pPr>
        <w:numPr>
          <w:ilvl w:val="0"/>
          <w:numId w:val="8"/>
        </w:numPr>
        <w:spacing w:after="100" w:afterAutospacing="1"/>
        <w:rPr>
          <w:rFonts w:eastAsia="MS Mincho" w:cstheme="minorHAnsi"/>
          <w:szCs w:val="22"/>
          <w:lang w:eastAsia="ja-JP"/>
        </w:rPr>
      </w:pPr>
      <w:r w:rsidRPr="003A376F">
        <w:rPr>
          <w:rFonts w:eastAsia="MS Mincho" w:cstheme="minorHAnsi"/>
          <w:szCs w:val="22"/>
          <w:lang w:eastAsia="ja-JP"/>
        </w:rPr>
        <w:t xml:space="preserve">The coaching staff will be notified of all students who fail to participate in substance abuse testing and will be responsible for locating the non-participating students and requiring them to report for the collection. All students who have been notified in writing and fail to report for their scheduled test or refuse to provide a sample will receive a violation of the SAP Attendance Policy and will be suspended from all practice/competition activities until a successful collection occurs. Refusal to provide a sample will result in a suspension from all athletic activity and a violation of the Substance Abuse Policy. </w:t>
      </w:r>
    </w:p>
    <w:p w14:paraId="24919A37" w14:textId="77777777" w:rsidR="00442335" w:rsidRPr="003A376F" w:rsidRDefault="00442335" w:rsidP="003A376F">
      <w:pPr>
        <w:pStyle w:val="Heading3"/>
      </w:pPr>
      <w:bookmarkStart w:id="45" w:name="_Toc522631335"/>
      <w:bookmarkStart w:id="46" w:name="_Toc101273130"/>
      <w:r w:rsidRPr="003A376F">
        <w:t>5. Specimen Collections</w:t>
      </w:r>
      <w:bookmarkEnd w:id="45"/>
      <w:bookmarkEnd w:id="46"/>
      <w:r w:rsidRPr="003A376F">
        <w:t xml:space="preserve"> </w:t>
      </w:r>
    </w:p>
    <w:p w14:paraId="00D5FAD7" w14:textId="015FA510" w:rsidR="00442335" w:rsidRPr="003A376F" w:rsidRDefault="00442335" w:rsidP="003A376F">
      <w:pPr>
        <w:rPr>
          <w:rFonts w:eastAsiaTheme="minorHAnsi" w:cstheme="minorHAnsi"/>
          <w:szCs w:val="22"/>
        </w:rPr>
      </w:pPr>
      <w:r w:rsidRPr="003A376F">
        <w:rPr>
          <w:rFonts w:eastAsiaTheme="minorHAnsi" w:cstheme="minorHAnsi"/>
          <w:szCs w:val="22"/>
        </w:rPr>
        <w:t xml:space="preserve"> Comprehensive substance abuse testing procedures are used by the Athletic Department including all legally acceptable measures including but not limited to urinalysis testing, hair sample analysis, oral swabs, and/or breathalyzer. Substance abuse testing will assist in detection of prescription drugs and NCAA Banned Substances. </w:t>
      </w:r>
    </w:p>
    <w:p w14:paraId="2C04A8D4" w14:textId="77777777" w:rsidR="00442335" w:rsidRPr="003A376F" w:rsidRDefault="00442335" w:rsidP="003A376F">
      <w:pPr>
        <w:numPr>
          <w:ilvl w:val="0"/>
          <w:numId w:val="9"/>
        </w:numPr>
        <w:spacing w:after="100" w:afterAutospacing="1"/>
        <w:rPr>
          <w:rFonts w:eastAsia="MS Mincho" w:cstheme="minorHAnsi"/>
          <w:szCs w:val="22"/>
          <w:lang w:eastAsia="ja-JP"/>
        </w:rPr>
      </w:pPr>
      <w:r w:rsidRPr="003A376F">
        <w:rPr>
          <w:rFonts w:eastAsia="MS Mincho" w:cstheme="minorHAnsi"/>
          <w:szCs w:val="22"/>
          <w:lang w:eastAsia="ja-JP"/>
        </w:rPr>
        <w:t xml:space="preserve">All collections will be done in accordance with lab protocol and will follow approved chain of custody procedures. Once notified of a test, the student is obligated to provide a sample as requested. </w:t>
      </w:r>
    </w:p>
    <w:p w14:paraId="49CD92A0" w14:textId="3BB60A80" w:rsidR="00442335" w:rsidRPr="003A376F" w:rsidRDefault="00442335" w:rsidP="003A376F">
      <w:pPr>
        <w:numPr>
          <w:ilvl w:val="0"/>
          <w:numId w:val="9"/>
        </w:numPr>
        <w:spacing w:after="100" w:afterAutospacing="1"/>
        <w:rPr>
          <w:rFonts w:eastAsia="MS Mincho" w:cstheme="minorHAnsi"/>
          <w:szCs w:val="22"/>
          <w:lang w:eastAsia="ja-JP"/>
        </w:rPr>
      </w:pPr>
      <w:r w:rsidRPr="003A376F">
        <w:rPr>
          <w:rFonts w:eastAsia="MS Mincho" w:cstheme="minorHAnsi"/>
          <w:szCs w:val="22"/>
          <w:lang w:eastAsia="ja-JP"/>
        </w:rPr>
        <w:t xml:space="preserve">The </w:t>
      </w:r>
      <w:r w:rsidR="00751491">
        <w:rPr>
          <w:rFonts w:eastAsia="MS Mincho" w:cstheme="minorHAnsi"/>
          <w:szCs w:val="22"/>
          <w:lang w:eastAsia="ja-JP"/>
        </w:rPr>
        <w:t>Outside Collection Agency will be responsible for obtaining samples.  T</w:t>
      </w:r>
      <w:r w:rsidR="00751491" w:rsidRPr="003A376F">
        <w:rPr>
          <w:rFonts w:eastAsia="MS Mincho" w:cstheme="minorHAnsi"/>
          <w:szCs w:val="22"/>
          <w:lang w:eastAsia="ja-JP"/>
        </w:rPr>
        <w:t>he Drug Prevention Coordinator</w:t>
      </w:r>
      <w:r w:rsidRPr="003A376F">
        <w:rPr>
          <w:rFonts w:eastAsia="MS Mincho" w:cstheme="minorHAnsi"/>
          <w:szCs w:val="22"/>
          <w:lang w:eastAsia="ja-JP"/>
        </w:rPr>
        <w:t xml:space="preserve"> will assist by notifying student-athletes of their upcoming test and mediating their arrival to the testing site. </w:t>
      </w:r>
    </w:p>
    <w:p w14:paraId="6E7EDFA6" w14:textId="77777777" w:rsidR="00442335" w:rsidRPr="003A376F" w:rsidRDefault="00442335" w:rsidP="003A376F">
      <w:pPr>
        <w:numPr>
          <w:ilvl w:val="0"/>
          <w:numId w:val="9"/>
        </w:numPr>
        <w:spacing w:after="100" w:afterAutospacing="1"/>
        <w:rPr>
          <w:rFonts w:eastAsia="MS Mincho" w:cstheme="minorHAnsi"/>
          <w:szCs w:val="22"/>
          <w:lang w:eastAsia="ja-JP"/>
        </w:rPr>
      </w:pPr>
      <w:r w:rsidRPr="003A376F">
        <w:rPr>
          <w:rFonts w:eastAsia="MS Mincho" w:cstheme="minorHAnsi"/>
          <w:szCs w:val="22"/>
          <w:lang w:eastAsia="ja-JP"/>
        </w:rPr>
        <w:t>Collections will be held at a designated location determined by STARTT.</w:t>
      </w:r>
    </w:p>
    <w:p w14:paraId="1456CB75" w14:textId="4D4C17B3" w:rsidR="00442335" w:rsidRPr="003A376F" w:rsidRDefault="00442335" w:rsidP="003A376F">
      <w:pPr>
        <w:numPr>
          <w:ilvl w:val="0"/>
          <w:numId w:val="9"/>
        </w:numPr>
        <w:spacing w:after="100" w:afterAutospacing="1"/>
        <w:rPr>
          <w:rFonts w:eastAsia="MS Mincho" w:cstheme="minorHAnsi"/>
          <w:szCs w:val="22"/>
          <w:lang w:eastAsia="ja-JP"/>
        </w:rPr>
      </w:pPr>
      <w:r w:rsidRPr="003A376F">
        <w:rPr>
          <w:rFonts w:eastAsia="MS Mincho" w:cstheme="minorHAnsi"/>
          <w:szCs w:val="22"/>
          <w:lang w:eastAsia="ja-JP"/>
        </w:rPr>
        <w:t>Student</w:t>
      </w:r>
      <w:r w:rsidR="00905790">
        <w:rPr>
          <w:rFonts w:eastAsia="MS Mincho" w:cstheme="minorHAnsi"/>
          <w:szCs w:val="22"/>
          <w:lang w:eastAsia="ja-JP"/>
        </w:rPr>
        <w:t>s</w:t>
      </w:r>
      <w:r w:rsidR="00751491">
        <w:rPr>
          <w:rFonts w:eastAsia="MS Mincho" w:cstheme="minorHAnsi"/>
          <w:szCs w:val="22"/>
          <w:lang w:eastAsia="ja-JP"/>
        </w:rPr>
        <w:t xml:space="preserve"> will be </w:t>
      </w:r>
      <w:r w:rsidR="004D21C6">
        <w:rPr>
          <w:rFonts w:eastAsia="MS Mincho" w:cstheme="minorHAnsi"/>
          <w:szCs w:val="22"/>
          <w:lang w:eastAsia="ja-JP"/>
        </w:rPr>
        <w:t>verified by picture identification.</w:t>
      </w:r>
    </w:p>
    <w:p w14:paraId="75BD20C8" w14:textId="77777777" w:rsidR="00442335" w:rsidRPr="003A376F" w:rsidRDefault="00442335" w:rsidP="003A376F">
      <w:pPr>
        <w:numPr>
          <w:ilvl w:val="0"/>
          <w:numId w:val="9"/>
        </w:numPr>
        <w:spacing w:after="100" w:afterAutospacing="1"/>
        <w:rPr>
          <w:rFonts w:eastAsia="MS Mincho" w:cstheme="minorHAnsi"/>
          <w:szCs w:val="22"/>
          <w:lang w:eastAsia="ja-JP"/>
        </w:rPr>
      </w:pPr>
      <w:r w:rsidRPr="003A376F">
        <w:rPr>
          <w:rFonts w:eastAsia="MS Mincho" w:cstheme="minorHAnsi"/>
          <w:szCs w:val="22"/>
          <w:lang w:eastAsia="ja-JP"/>
        </w:rPr>
        <w:t xml:space="preserve">To maintain confidentiality, each specimen will be given a unique ID number. The Drug Prevention Coordinator and STARTT Administrator will keep, in a secure place, the sample number and name correlation document to be referenced upon receipt of confirmed positive results. </w:t>
      </w:r>
    </w:p>
    <w:p w14:paraId="739F7FD4" w14:textId="3103AD21" w:rsidR="00442335" w:rsidRPr="003A376F" w:rsidRDefault="00442335" w:rsidP="003A376F">
      <w:pPr>
        <w:numPr>
          <w:ilvl w:val="0"/>
          <w:numId w:val="9"/>
        </w:numPr>
        <w:spacing w:after="100" w:afterAutospacing="1"/>
        <w:rPr>
          <w:rFonts w:eastAsia="MS Mincho" w:cstheme="minorHAnsi"/>
          <w:szCs w:val="22"/>
          <w:lang w:eastAsia="ja-JP"/>
        </w:rPr>
      </w:pPr>
      <w:r w:rsidRPr="003A376F">
        <w:rPr>
          <w:rFonts w:eastAsia="MS Mincho" w:cstheme="minorHAnsi"/>
          <w:szCs w:val="22"/>
          <w:lang w:eastAsia="ja-JP"/>
        </w:rPr>
        <w:t xml:space="preserve">The student will be asked to wash and dry </w:t>
      </w:r>
      <w:r w:rsidR="00994BDC">
        <w:rPr>
          <w:rFonts w:eastAsiaTheme="minorHAnsi" w:cstheme="minorHAnsi"/>
          <w:szCs w:val="22"/>
        </w:rPr>
        <w:t>their</w:t>
      </w:r>
      <w:r w:rsidR="00994BDC" w:rsidRPr="003A376F">
        <w:rPr>
          <w:rFonts w:eastAsia="MS Mincho" w:cstheme="minorHAnsi"/>
          <w:szCs w:val="22"/>
          <w:lang w:eastAsia="ja-JP"/>
        </w:rPr>
        <w:t xml:space="preserve"> </w:t>
      </w:r>
      <w:r w:rsidRPr="003A376F">
        <w:rPr>
          <w:rFonts w:eastAsia="MS Mincho" w:cstheme="minorHAnsi"/>
          <w:szCs w:val="22"/>
          <w:lang w:eastAsia="ja-JP"/>
        </w:rPr>
        <w:t xml:space="preserve">hands and proceed to the appropriate collection area. The student will be required to lower attire below the waist to below </w:t>
      </w:r>
      <w:r w:rsidR="00994BDC">
        <w:rPr>
          <w:rFonts w:eastAsiaTheme="minorHAnsi" w:cstheme="minorHAnsi"/>
          <w:szCs w:val="22"/>
        </w:rPr>
        <w:t>their</w:t>
      </w:r>
      <w:r w:rsidR="00994BDC" w:rsidRPr="003A376F">
        <w:rPr>
          <w:rFonts w:eastAsia="MS Mincho" w:cstheme="minorHAnsi"/>
          <w:szCs w:val="22"/>
          <w:lang w:eastAsia="ja-JP"/>
        </w:rPr>
        <w:t xml:space="preserve"> </w:t>
      </w:r>
      <w:r w:rsidRPr="003A376F">
        <w:rPr>
          <w:rFonts w:eastAsia="MS Mincho" w:cstheme="minorHAnsi"/>
          <w:szCs w:val="22"/>
          <w:lang w:eastAsia="ja-JP"/>
        </w:rPr>
        <w:t xml:space="preserve">knees. </w:t>
      </w:r>
    </w:p>
    <w:p w14:paraId="48F7ECDD" w14:textId="5D427ADB" w:rsidR="00442335" w:rsidRPr="003A376F" w:rsidRDefault="00442335" w:rsidP="003A376F">
      <w:pPr>
        <w:numPr>
          <w:ilvl w:val="0"/>
          <w:numId w:val="9"/>
        </w:numPr>
        <w:spacing w:after="100" w:afterAutospacing="1"/>
        <w:rPr>
          <w:rFonts w:eastAsia="MS Mincho" w:cstheme="minorHAnsi"/>
          <w:szCs w:val="22"/>
          <w:lang w:eastAsia="ja-JP"/>
        </w:rPr>
      </w:pPr>
      <w:r w:rsidRPr="003A376F">
        <w:rPr>
          <w:rFonts w:eastAsia="MS Mincho" w:cstheme="minorHAnsi"/>
          <w:szCs w:val="22"/>
          <w:lang w:eastAsia="ja-JP"/>
        </w:rPr>
        <w:t>Each sample will be collected under direct observation by a same gender collection team member</w:t>
      </w:r>
      <w:r w:rsidR="00EE46D0">
        <w:rPr>
          <w:rFonts w:eastAsia="MS Mincho" w:cstheme="minorHAnsi"/>
          <w:szCs w:val="22"/>
          <w:lang w:eastAsia="ja-JP"/>
        </w:rPr>
        <w:t xml:space="preserve"> that the student-athlete identifies with.</w:t>
      </w:r>
      <w:r w:rsidRPr="003A376F">
        <w:rPr>
          <w:rFonts w:eastAsia="MS Mincho" w:cstheme="minorHAnsi"/>
          <w:szCs w:val="22"/>
          <w:lang w:eastAsia="ja-JP"/>
        </w:rPr>
        <w:t xml:space="preserve"> </w:t>
      </w:r>
    </w:p>
    <w:p w14:paraId="6A46B612" w14:textId="15040983" w:rsidR="00442335" w:rsidRPr="003A376F" w:rsidRDefault="00442335" w:rsidP="003A376F">
      <w:pPr>
        <w:numPr>
          <w:ilvl w:val="0"/>
          <w:numId w:val="9"/>
        </w:numPr>
        <w:spacing w:after="100" w:afterAutospacing="1"/>
        <w:rPr>
          <w:rFonts w:eastAsia="MS Mincho" w:cstheme="minorHAnsi"/>
          <w:szCs w:val="22"/>
          <w:lang w:eastAsia="ja-JP"/>
        </w:rPr>
      </w:pPr>
      <w:r w:rsidRPr="003A376F">
        <w:rPr>
          <w:rFonts w:eastAsia="MS Mincho" w:cstheme="minorHAnsi"/>
          <w:szCs w:val="22"/>
          <w:lang w:eastAsia="ja-JP"/>
        </w:rPr>
        <w:t xml:space="preserve">Any effort by a student to adulterate or modify </w:t>
      </w:r>
      <w:r w:rsidR="00994BDC">
        <w:rPr>
          <w:rFonts w:eastAsiaTheme="minorHAnsi" w:cstheme="minorHAnsi"/>
          <w:szCs w:val="22"/>
        </w:rPr>
        <w:t>their</w:t>
      </w:r>
      <w:r w:rsidR="00994BDC" w:rsidRPr="003A376F">
        <w:rPr>
          <w:rFonts w:eastAsia="MS Mincho" w:cstheme="minorHAnsi"/>
          <w:szCs w:val="22"/>
          <w:lang w:eastAsia="ja-JP"/>
        </w:rPr>
        <w:t xml:space="preserve"> </w:t>
      </w:r>
      <w:r w:rsidR="00994BDC">
        <w:rPr>
          <w:rFonts w:eastAsia="MS Mincho" w:cstheme="minorHAnsi"/>
          <w:szCs w:val="22"/>
          <w:lang w:eastAsia="ja-JP"/>
        </w:rPr>
        <w:t xml:space="preserve">own </w:t>
      </w:r>
      <w:r w:rsidRPr="003A376F">
        <w:rPr>
          <w:rFonts w:eastAsia="MS Mincho" w:cstheme="minorHAnsi"/>
          <w:szCs w:val="22"/>
          <w:lang w:eastAsia="ja-JP"/>
        </w:rPr>
        <w:t xml:space="preserve">or any other urine specimen prior to or at the time of collection, will result in an automatic “positive test” requiring appropriate action as defined by this policy. Such an effort to “adulterate or modify” includes, but is not limited to, any type of product that is ingested or added to the urine sample, or the non-medical use of diuretics or probenecid in an effort to dilute, manipulate, or mask the urine sample. </w:t>
      </w:r>
    </w:p>
    <w:p w14:paraId="35C3BDEF" w14:textId="77777777" w:rsidR="00442335" w:rsidRPr="003A376F" w:rsidRDefault="00442335" w:rsidP="003A376F">
      <w:pPr>
        <w:numPr>
          <w:ilvl w:val="0"/>
          <w:numId w:val="9"/>
        </w:numPr>
        <w:contextualSpacing/>
        <w:rPr>
          <w:rFonts w:eastAsia="MS Mincho" w:cstheme="minorHAnsi"/>
          <w:szCs w:val="22"/>
          <w:lang w:eastAsia="ja-JP"/>
        </w:rPr>
      </w:pPr>
      <w:r w:rsidRPr="003A376F">
        <w:rPr>
          <w:rFonts w:eastAsia="MS Mincho" w:cstheme="minorHAnsi"/>
          <w:szCs w:val="22"/>
          <w:lang w:eastAsia="ja-JP"/>
        </w:rPr>
        <w:t xml:space="preserve">Each specimen may be checked for Specific Gravity (&gt; 1.005) and pH (4.5 – 7.5) and will be split into two samples. Both samples will be sealed with security tape. These samples will be “Sample A” and “Sample B.” </w:t>
      </w:r>
    </w:p>
    <w:p w14:paraId="315A5B28" w14:textId="77777777" w:rsidR="00442335" w:rsidRPr="003A376F" w:rsidRDefault="00442335" w:rsidP="003A376F">
      <w:pPr>
        <w:numPr>
          <w:ilvl w:val="0"/>
          <w:numId w:val="9"/>
        </w:numPr>
        <w:spacing w:after="100" w:afterAutospacing="1"/>
        <w:rPr>
          <w:rFonts w:eastAsia="MS Mincho" w:cstheme="minorHAnsi"/>
          <w:szCs w:val="22"/>
          <w:lang w:eastAsia="ja-JP"/>
        </w:rPr>
      </w:pPr>
      <w:r w:rsidRPr="003A376F">
        <w:rPr>
          <w:rFonts w:eastAsia="MS Mincho" w:cstheme="minorHAnsi"/>
          <w:szCs w:val="22"/>
          <w:lang w:eastAsia="ja-JP"/>
        </w:rPr>
        <w:t xml:space="preserve">Sample A and Sample B will be sent to the designated lab for analysis. Sample B is frozen until the final results from Sample A are received. If the results are negative, all B samples will be destroyed. In the event of a positive result on Sample A, a second test on Sample B will be performed by an NCAA certified laboratory. </w:t>
      </w:r>
    </w:p>
    <w:p w14:paraId="7267E57F" w14:textId="77777777" w:rsidR="00442335" w:rsidRPr="003A376F" w:rsidRDefault="00442335" w:rsidP="003A376F">
      <w:pPr>
        <w:pStyle w:val="Heading3"/>
      </w:pPr>
      <w:bookmarkStart w:id="47" w:name="_Toc522631336"/>
      <w:bookmarkStart w:id="48" w:name="_Toc101273131"/>
      <w:r w:rsidRPr="003A376F">
        <w:lastRenderedPageBreak/>
        <w:t>6. Analysis</w:t>
      </w:r>
      <w:bookmarkEnd w:id="47"/>
      <w:bookmarkEnd w:id="48"/>
      <w:r w:rsidRPr="003A376F">
        <w:t xml:space="preserve"> </w:t>
      </w:r>
    </w:p>
    <w:p w14:paraId="16DC1C6B" w14:textId="77777777" w:rsidR="00442335" w:rsidRPr="003A376F" w:rsidRDefault="00442335" w:rsidP="003A376F">
      <w:pPr>
        <w:spacing w:after="100" w:afterAutospacing="1"/>
        <w:rPr>
          <w:rFonts w:eastAsia="MS Mincho" w:cstheme="minorHAnsi"/>
          <w:szCs w:val="22"/>
          <w:lang w:eastAsia="ja-JP"/>
        </w:rPr>
      </w:pPr>
      <w:r w:rsidRPr="003A376F">
        <w:rPr>
          <w:rFonts w:eastAsia="MS Mincho" w:cstheme="minorHAnsi"/>
          <w:szCs w:val="22"/>
          <w:lang w:eastAsia="ja-JP"/>
        </w:rPr>
        <w:t xml:space="preserve">A Medical Review Officer (MRO) from the accredited testing company will review all positive test results to verify the reported positive and all possible drug interactions. </w:t>
      </w:r>
    </w:p>
    <w:p w14:paraId="153B0246" w14:textId="67C94AA7" w:rsidR="00442335" w:rsidRPr="003A376F" w:rsidRDefault="00442335" w:rsidP="003A376F">
      <w:pPr>
        <w:spacing w:after="100" w:afterAutospacing="1"/>
        <w:rPr>
          <w:rFonts w:eastAsia="MS Mincho" w:cstheme="minorHAnsi"/>
          <w:szCs w:val="22"/>
          <w:lang w:eastAsia="ja-JP"/>
        </w:rPr>
      </w:pPr>
      <w:r w:rsidRPr="003A376F">
        <w:rPr>
          <w:rFonts w:eastAsia="MS Mincho" w:cstheme="minorHAnsi"/>
          <w:szCs w:val="22"/>
          <w:lang w:eastAsia="ja-JP"/>
        </w:rPr>
        <w:t xml:space="preserve">The UNM Athletic Department Substance Abuse Policy firmly subscribes to the “Zero- Tolerance” testing philosophy. Therefore, the analytical goal for our testing component is to screen for the substances that are probabilities in our geographical area and subject population and to employ the very best analytical systems available to ensure the sensitivity and specificity necessary to detect even “occasional” users. Although notification is given for all positive substance abuse levels, for THC positive samples, only levels that confirm &gt;= </w:t>
      </w:r>
      <w:r w:rsidR="00EE46D0">
        <w:rPr>
          <w:rFonts w:eastAsia="MS Mincho" w:cstheme="minorHAnsi"/>
          <w:szCs w:val="22"/>
          <w:lang w:eastAsia="ja-JP"/>
        </w:rPr>
        <w:t xml:space="preserve">150 </w:t>
      </w:r>
      <w:r w:rsidRPr="003A376F">
        <w:rPr>
          <w:rFonts w:eastAsia="MS Mincho" w:cstheme="minorHAnsi"/>
          <w:szCs w:val="22"/>
          <w:lang w:eastAsia="ja-JP"/>
        </w:rPr>
        <w:t xml:space="preserve">ng/ml (the standard for NCAA drug testing) will be considered a violation of the Substance Abuse Policy. The UNM substance abuse panel </w:t>
      </w:r>
      <w:r w:rsidR="00751491">
        <w:rPr>
          <w:rFonts w:eastAsia="MS Mincho" w:cstheme="minorHAnsi"/>
          <w:szCs w:val="22"/>
          <w:lang w:eastAsia="ja-JP"/>
        </w:rPr>
        <w:t>may</w:t>
      </w:r>
      <w:r w:rsidRPr="003A376F">
        <w:rPr>
          <w:rFonts w:eastAsia="MS Mincho" w:cstheme="minorHAnsi"/>
          <w:szCs w:val="22"/>
          <w:lang w:eastAsia="ja-JP"/>
        </w:rPr>
        <w:t xml:space="preserve"> include the following drugs or classes of drugs (subject to continual evaluation and revision): </w:t>
      </w:r>
    </w:p>
    <w:p w14:paraId="13D30343"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Marijuana </w:t>
      </w:r>
    </w:p>
    <w:p w14:paraId="2130CDED"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Synthetic Marijuana </w:t>
      </w:r>
    </w:p>
    <w:p w14:paraId="6858B37E"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Cocaine </w:t>
      </w:r>
    </w:p>
    <w:p w14:paraId="2DEAE408"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MDMA (ecstasy) </w:t>
      </w:r>
    </w:p>
    <w:p w14:paraId="273AD908"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Amphetamine Class (includes Speed, Adderall, Vyvanse, Ritalin, etc.) </w:t>
      </w:r>
    </w:p>
    <w:p w14:paraId="17A4BE62"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LSD (Lysergic Acid Diethylamide) </w:t>
      </w:r>
    </w:p>
    <w:p w14:paraId="26286B1A"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Opiate Class (includes Heroine, Morphine, Codeine, etc.) </w:t>
      </w:r>
    </w:p>
    <w:p w14:paraId="77A19271"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Ephedrine </w:t>
      </w:r>
    </w:p>
    <w:p w14:paraId="0C7BFCA1"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Alcohol (ethanol) </w:t>
      </w:r>
    </w:p>
    <w:p w14:paraId="0B975E78"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Anabolic Steroids </w:t>
      </w:r>
    </w:p>
    <w:p w14:paraId="490FDAFD"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Misc. random others as indicated. (i.e. clenbuterol, probenecid, barbiturates) </w:t>
      </w:r>
    </w:p>
    <w:p w14:paraId="0050FB00" w14:textId="77777777"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Adulterants </w:t>
      </w:r>
    </w:p>
    <w:p w14:paraId="3DB9CF5F" w14:textId="36B975DD" w:rsidR="00442335" w:rsidRPr="003A376F" w:rsidRDefault="0005370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Methylhexanamine</w:t>
      </w:r>
      <w:r w:rsidR="00442335" w:rsidRPr="003A376F">
        <w:rPr>
          <w:rFonts w:eastAsia="MS Mincho" w:cstheme="minorHAnsi"/>
          <w:szCs w:val="22"/>
          <w:lang w:eastAsia="ja-JP"/>
        </w:rPr>
        <w:t xml:space="preserve"> </w:t>
      </w:r>
    </w:p>
    <w:p w14:paraId="1C5534F9" w14:textId="21489373" w:rsidR="00442335" w:rsidRPr="003A376F" w:rsidRDefault="00442335" w:rsidP="003A376F">
      <w:pPr>
        <w:numPr>
          <w:ilvl w:val="0"/>
          <w:numId w:val="10"/>
        </w:numPr>
        <w:spacing w:after="100" w:afterAutospacing="1"/>
        <w:rPr>
          <w:rFonts w:eastAsia="MS Mincho" w:cstheme="minorHAnsi"/>
          <w:szCs w:val="22"/>
          <w:lang w:eastAsia="ja-JP"/>
        </w:rPr>
      </w:pPr>
      <w:r w:rsidRPr="003A376F">
        <w:rPr>
          <w:rFonts w:eastAsia="MS Mincho" w:cstheme="minorHAnsi"/>
          <w:szCs w:val="22"/>
          <w:lang w:eastAsia="ja-JP"/>
        </w:rPr>
        <w:t xml:space="preserve">Synthetic </w:t>
      </w:r>
      <w:r w:rsidR="00053705" w:rsidRPr="003A376F">
        <w:rPr>
          <w:rFonts w:eastAsia="MS Mincho" w:cstheme="minorHAnsi"/>
          <w:szCs w:val="22"/>
          <w:lang w:eastAsia="ja-JP"/>
        </w:rPr>
        <w:t>cathinone</w:t>
      </w:r>
      <w:r w:rsidR="00053705">
        <w:rPr>
          <w:rFonts w:eastAsia="MS Mincho" w:cstheme="minorHAnsi"/>
          <w:szCs w:val="22"/>
          <w:lang w:eastAsia="ja-JP"/>
        </w:rPr>
        <w:t xml:space="preserve">(s) </w:t>
      </w:r>
    </w:p>
    <w:p w14:paraId="0BDE04EF" w14:textId="10618EF0" w:rsidR="00442335" w:rsidRPr="003A376F" w:rsidRDefault="00442335" w:rsidP="003A376F">
      <w:pPr>
        <w:spacing w:after="100" w:afterAutospacing="1"/>
        <w:rPr>
          <w:rFonts w:eastAsia="MS Mincho" w:cstheme="minorHAnsi"/>
          <w:szCs w:val="22"/>
          <w:lang w:eastAsia="ja-JP"/>
        </w:rPr>
      </w:pPr>
      <w:r w:rsidRPr="003A376F">
        <w:rPr>
          <w:rFonts w:eastAsia="MS Mincho" w:cstheme="minorHAnsi"/>
          <w:szCs w:val="22"/>
          <w:lang w:eastAsia="ja-JP"/>
        </w:rPr>
        <w:t xml:space="preserve">Note: All NCAA Banned Substances which are possible to be detected through lab technology </w:t>
      </w:r>
      <w:r w:rsidR="00751491">
        <w:rPr>
          <w:rFonts w:eastAsia="MS Mincho" w:cstheme="minorHAnsi"/>
          <w:szCs w:val="22"/>
          <w:lang w:eastAsia="ja-JP"/>
        </w:rPr>
        <w:t>may be</w:t>
      </w:r>
      <w:r w:rsidRPr="003A376F">
        <w:rPr>
          <w:rFonts w:eastAsia="MS Mincho" w:cstheme="minorHAnsi"/>
          <w:szCs w:val="22"/>
          <w:lang w:eastAsia="ja-JP"/>
        </w:rPr>
        <w:t xml:space="preserve"> included. </w:t>
      </w:r>
    </w:p>
    <w:p w14:paraId="5F6FFB72" w14:textId="77777777" w:rsidR="00442335" w:rsidRPr="003A376F" w:rsidRDefault="00442335" w:rsidP="003A376F">
      <w:pPr>
        <w:pStyle w:val="Heading3"/>
      </w:pPr>
      <w:bookmarkStart w:id="49" w:name="_Toc101273132"/>
      <w:r w:rsidRPr="003A376F">
        <w:t xml:space="preserve">7. </w:t>
      </w:r>
      <w:bookmarkStart w:id="50" w:name="_Toc522631337"/>
      <w:r w:rsidRPr="003A376F">
        <w:t>Reporting</w:t>
      </w:r>
      <w:bookmarkEnd w:id="50"/>
      <w:bookmarkEnd w:id="49"/>
    </w:p>
    <w:p w14:paraId="660E2E36" w14:textId="6663CFF3" w:rsidR="00442335" w:rsidRPr="003A376F" w:rsidRDefault="00442335" w:rsidP="003A376F">
      <w:pPr>
        <w:spacing w:after="100" w:afterAutospacing="1"/>
        <w:rPr>
          <w:rFonts w:eastAsia="MS Mincho" w:cstheme="minorHAnsi"/>
          <w:szCs w:val="22"/>
          <w:lang w:eastAsia="ja-JP"/>
        </w:rPr>
      </w:pPr>
      <w:r w:rsidRPr="003A376F">
        <w:rPr>
          <w:rFonts w:eastAsia="MS Mincho" w:cstheme="minorHAnsi"/>
          <w:szCs w:val="22"/>
          <w:lang w:eastAsia="ja-JP"/>
        </w:rPr>
        <w:t xml:space="preserve">All substances will be analyzed utilizing a “Zero-Tolerance” philosophy. All positive screens must be confirmed before reporting as positive. All results are confidential and will only be released on a need-to-know basis in accordance with the </w:t>
      </w:r>
      <w:r w:rsidR="00BB1B6C">
        <w:rPr>
          <w:rFonts w:eastAsia="MS Mincho" w:cstheme="minorHAnsi"/>
          <w:szCs w:val="22"/>
          <w:lang w:eastAsia="ja-JP"/>
        </w:rPr>
        <w:t>“</w:t>
      </w:r>
      <w:r w:rsidRPr="003A376F">
        <w:rPr>
          <w:rFonts w:eastAsia="MS Mincho" w:cstheme="minorHAnsi"/>
          <w:szCs w:val="22"/>
          <w:lang w:eastAsia="ja-JP"/>
        </w:rPr>
        <w:t>Informed Consent/Waiver Statement</w:t>
      </w:r>
      <w:r w:rsidR="00BB1B6C">
        <w:rPr>
          <w:rFonts w:eastAsia="MS Mincho" w:cstheme="minorHAnsi"/>
          <w:szCs w:val="22"/>
          <w:lang w:eastAsia="ja-JP"/>
        </w:rPr>
        <w:t>”</w:t>
      </w:r>
      <w:r w:rsidRPr="003A376F">
        <w:rPr>
          <w:rFonts w:eastAsia="MS Mincho" w:cstheme="minorHAnsi"/>
          <w:szCs w:val="22"/>
          <w:lang w:eastAsia="ja-JP"/>
        </w:rPr>
        <w:t xml:space="preserve"> and FERPA.</w:t>
      </w:r>
    </w:p>
    <w:p w14:paraId="490FB9BD" w14:textId="77777777" w:rsidR="00442335" w:rsidRPr="003A376F" w:rsidRDefault="00442335" w:rsidP="003A376F">
      <w:pPr>
        <w:numPr>
          <w:ilvl w:val="0"/>
          <w:numId w:val="13"/>
        </w:numPr>
        <w:spacing w:after="200"/>
        <w:contextualSpacing/>
        <w:rPr>
          <w:rFonts w:eastAsiaTheme="minorHAnsi" w:cstheme="minorHAnsi"/>
          <w:b/>
          <w:szCs w:val="22"/>
        </w:rPr>
      </w:pPr>
      <w:r w:rsidRPr="003A376F">
        <w:rPr>
          <w:rFonts w:eastAsiaTheme="minorHAnsi" w:cstheme="minorHAnsi"/>
          <w:b/>
          <w:szCs w:val="22"/>
        </w:rPr>
        <w:br w:type="page"/>
      </w:r>
    </w:p>
    <w:p w14:paraId="7B55659E" w14:textId="77777777" w:rsidR="00442335" w:rsidRPr="003A376F" w:rsidRDefault="00442335" w:rsidP="003A376F">
      <w:pPr>
        <w:pStyle w:val="Heading2"/>
      </w:pPr>
      <w:bookmarkStart w:id="51" w:name="_Toc522631338"/>
      <w:bookmarkStart w:id="52" w:name="_Toc18593393"/>
      <w:bookmarkStart w:id="53" w:name="_Toc101273133"/>
      <w:r w:rsidRPr="003A376F">
        <w:lastRenderedPageBreak/>
        <w:t>Substance Abuse Policy Violations</w:t>
      </w:r>
      <w:bookmarkEnd w:id="51"/>
      <w:bookmarkEnd w:id="52"/>
      <w:bookmarkEnd w:id="53"/>
    </w:p>
    <w:p w14:paraId="16285610" w14:textId="6E9813A0" w:rsidR="00442335" w:rsidRPr="003A376F" w:rsidRDefault="00442335" w:rsidP="003A376F">
      <w:pPr>
        <w:spacing w:after="100" w:afterAutospacing="1"/>
        <w:rPr>
          <w:rFonts w:eastAsia="MS Mincho" w:cstheme="minorHAnsi"/>
          <w:szCs w:val="22"/>
          <w:lang w:eastAsia="ja-JP"/>
        </w:rPr>
      </w:pPr>
      <w:r w:rsidRPr="003A376F">
        <w:rPr>
          <w:rFonts w:eastAsia="MS Mincho" w:cstheme="minorHAnsi"/>
          <w:szCs w:val="22"/>
          <w:lang w:eastAsia="ja-JP"/>
        </w:rPr>
        <w:t xml:space="preserve">Any violation will result in action by the Athletic Department. In all circumstances, a SAP violation will have consequences as outlined below. </w:t>
      </w:r>
    </w:p>
    <w:p w14:paraId="247A5A70" w14:textId="559753F4" w:rsidR="00442335" w:rsidRPr="003A376F" w:rsidRDefault="00442335" w:rsidP="003A376F">
      <w:pPr>
        <w:spacing w:after="100" w:afterAutospacing="1"/>
        <w:rPr>
          <w:rFonts w:eastAsia="MS Mincho" w:cstheme="minorHAnsi"/>
          <w:szCs w:val="22"/>
          <w:lang w:eastAsia="ja-JP"/>
        </w:rPr>
      </w:pPr>
      <w:r w:rsidRPr="003A376F">
        <w:rPr>
          <w:rFonts w:eastAsia="MS Mincho" w:cstheme="minorHAnsi"/>
          <w:szCs w:val="22"/>
          <w:lang w:eastAsia="ja-JP"/>
        </w:rPr>
        <w:t>All positive tests will be reviewed by the Athletic Department’s doctors</w:t>
      </w:r>
      <w:r w:rsidR="00751491">
        <w:rPr>
          <w:rFonts w:eastAsia="MS Mincho" w:cstheme="minorHAnsi"/>
          <w:szCs w:val="22"/>
          <w:lang w:eastAsia="ja-JP"/>
        </w:rPr>
        <w:t xml:space="preserve"> and/or psychologists</w:t>
      </w:r>
      <w:r w:rsidRPr="003A376F">
        <w:rPr>
          <w:rFonts w:eastAsia="MS Mincho" w:cstheme="minorHAnsi"/>
          <w:szCs w:val="22"/>
          <w:lang w:eastAsia="ja-JP"/>
        </w:rPr>
        <w:t xml:space="preserve"> who reserve the right to add to the practice and/or competition penalties immediately if it is medically determined that the student poses a serious health risk to </w:t>
      </w:r>
      <w:r w:rsidR="00994BDC">
        <w:rPr>
          <w:rFonts w:eastAsia="MS Mincho" w:cstheme="minorHAnsi"/>
          <w:szCs w:val="22"/>
          <w:lang w:eastAsia="ja-JP"/>
        </w:rPr>
        <w:t>themself</w:t>
      </w:r>
      <w:r w:rsidRPr="003A376F">
        <w:rPr>
          <w:rFonts w:eastAsia="MS Mincho" w:cstheme="minorHAnsi"/>
          <w:szCs w:val="22"/>
          <w:lang w:eastAsia="ja-JP"/>
        </w:rPr>
        <w:t xml:space="preserve"> or others by continuing to participate in athletic practice or competition. </w:t>
      </w:r>
    </w:p>
    <w:p w14:paraId="04EC3E20" w14:textId="085C9D34" w:rsidR="00442335" w:rsidRPr="003A376F" w:rsidRDefault="00442335" w:rsidP="003A376F">
      <w:pPr>
        <w:spacing w:after="100" w:afterAutospacing="1"/>
        <w:rPr>
          <w:rFonts w:eastAsia="MS Mincho" w:cstheme="minorHAnsi"/>
          <w:szCs w:val="22"/>
          <w:lang w:eastAsia="ja-JP"/>
        </w:rPr>
      </w:pPr>
      <w:r w:rsidRPr="003A376F">
        <w:rPr>
          <w:rFonts w:eastAsia="MS Mincho" w:cstheme="minorHAnsi"/>
          <w:szCs w:val="22"/>
          <w:lang w:eastAsia="ja-JP"/>
        </w:rPr>
        <w:t xml:space="preserve">Violations of the Substance Abuse Policy are compiled and addressed in a cumulative manner over the course of the students’ enrollment. However, in an effort to reinforce positive lifestyle change, a student who </w:t>
      </w:r>
      <w:bookmarkStart w:id="54" w:name="_Hlk517273521"/>
      <w:r w:rsidRPr="003A376F">
        <w:rPr>
          <w:rFonts w:eastAsia="MS Mincho" w:cstheme="minorHAnsi"/>
          <w:szCs w:val="22"/>
          <w:lang w:eastAsia="ja-JP"/>
        </w:rPr>
        <w:t xml:space="preserve">does not obtain an additional positive Substance Abuse Policy violation </w:t>
      </w:r>
      <w:r w:rsidRPr="003A376F">
        <w:rPr>
          <w:rFonts w:eastAsia="MS Mincho" w:cstheme="minorHAnsi"/>
          <w:b/>
          <w:szCs w:val="22"/>
          <w:lang w:eastAsia="ja-JP"/>
        </w:rPr>
        <w:t>after a period of four months</w:t>
      </w:r>
      <w:r w:rsidRPr="003A376F">
        <w:rPr>
          <w:rFonts w:eastAsia="MS Mincho" w:cstheme="minorHAnsi"/>
          <w:szCs w:val="22"/>
          <w:lang w:eastAsia="ja-JP"/>
        </w:rPr>
        <w:t xml:space="preserve"> (measured from last negative sample result) may have one policy violation removed from </w:t>
      </w:r>
      <w:r w:rsidR="00994BDC">
        <w:rPr>
          <w:rFonts w:eastAsiaTheme="minorHAnsi" w:cstheme="minorHAnsi"/>
          <w:szCs w:val="22"/>
        </w:rPr>
        <w:t>their</w:t>
      </w:r>
      <w:r w:rsidR="00994BDC" w:rsidRPr="003A376F">
        <w:rPr>
          <w:rFonts w:eastAsia="MS Mincho" w:cstheme="minorHAnsi"/>
          <w:szCs w:val="22"/>
          <w:lang w:eastAsia="ja-JP"/>
        </w:rPr>
        <w:t xml:space="preserve"> </w:t>
      </w:r>
      <w:r w:rsidRPr="003A376F">
        <w:rPr>
          <w:rFonts w:eastAsia="MS Mincho" w:cstheme="minorHAnsi"/>
          <w:szCs w:val="22"/>
          <w:lang w:eastAsia="ja-JP"/>
        </w:rPr>
        <w:t xml:space="preserve">cumulative record.  This policy violation removal is available only </w:t>
      </w:r>
      <w:r w:rsidR="00751491" w:rsidRPr="00751491">
        <w:rPr>
          <w:rFonts w:eastAsia="MS Mincho" w:cstheme="minorHAnsi"/>
          <w:b/>
          <w:szCs w:val="22"/>
          <w:u w:val="single"/>
          <w:lang w:eastAsia="ja-JP"/>
        </w:rPr>
        <w:t xml:space="preserve">ONE TIME DURING </w:t>
      </w:r>
      <w:r w:rsidR="00994BDC">
        <w:rPr>
          <w:rFonts w:eastAsia="MS Mincho" w:cstheme="minorHAnsi"/>
          <w:b/>
          <w:szCs w:val="22"/>
          <w:u w:val="single"/>
          <w:lang w:eastAsia="ja-JP"/>
        </w:rPr>
        <w:t>THEIR</w:t>
      </w:r>
      <w:r w:rsidR="00751491" w:rsidRPr="00751491">
        <w:rPr>
          <w:rFonts w:eastAsia="MS Mincho" w:cstheme="minorHAnsi"/>
          <w:b/>
          <w:szCs w:val="22"/>
          <w:u w:val="single"/>
          <w:lang w:eastAsia="ja-JP"/>
        </w:rPr>
        <w:t xml:space="preserve"> ATHLETIC CAREER</w:t>
      </w:r>
      <w:r w:rsidRPr="003A376F">
        <w:rPr>
          <w:rFonts w:eastAsia="MS Mincho" w:cstheme="minorHAnsi"/>
          <w:szCs w:val="22"/>
          <w:lang w:eastAsia="ja-JP"/>
        </w:rPr>
        <w:t>.</w:t>
      </w:r>
    </w:p>
    <w:p w14:paraId="76181761" w14:textId="77777777" w:rsidR="00442335" w:rsidRPr="003A376F" w:rsidRDefault="00442335" w:rsidP="003A376F">
      <w:pPr>
        <w:pStyle w:val="Heading3"/>
      </w:pPr>
      <w:bookmarkStart w:id="55" w:name="_Toc522631339"/>
      <w:bookmarkStart w:id="56" w:name="_Toc18593394"/>
      <w:bookmarkStart w:id="57" w:name="_Toc101273134"/>
      <w:bookmarkEnd w:id="54"/>
      <w:r w:rsidRPr="003A376F">
        <w:t>1. First Violation</w:t>
      </w:r>
      <w:bookmarkEnd w:id="55"/>
      <w:bookmarkEnd w:id="56"/>
      <w:bookmarkEnd w:id="57"/>
      <w:r w:rsidRPr="003A376F">
        <w:t xml:space="preserve"> </w:t>
      </w:r>
    </w:p>
    <w:p w14:paraId="1545E891" w14:textId="283BDC86" w:rsidR="00442335" w:rsidRPr="003A376F" w:rsidRDefault="00442335" w:rsidP="003A376F">
      <w:pPr>
        <w:numPr>
          <w:ilvl w:val="0"/>
          <w:numId w:val="1"/>
        </w:numPr>
        <w:spacing w:after="100" w:afterAutospacing="1"/>
        <w:rPr>
          <w:rFonts w:eastAsia="MS Mincho" w:cstheme="minorHAnsi"/>
          <w:szCs w:val="22"/>
          <w:lang w:eastAsia="ja-JP"/>
        </w:rPr>
      </w:pPr>
      <w:r w:rsidRPr="003A376F">
        <w:rPr>
          <w:rFonts w:eastAsia="MS Mincho" w:cstheme="minorHAnsi"/>
          <w:szCs w:val="22"/>
          <w:lang w:eastAsia="ja-JP"/>
        </w:rPr>
        <w:t xml:space="preserve">Upon a positive result on a student-athlete’s Sample A, </w:t>
      </w:r>
      <w:bookmarkStart w:id="58" w:name="_Hlk9598260"/>
      <w:r w:rsidRPr="003A376F">
        <w:rPr>
          <w:rFonts w:eastAsia="MS Mincho" w:cstheme="minorHAnsi"/>
          <w:szCs w:val="22"/>
          <w:lang w:eastAsia="ja-JP"/>
        </w:rPr>
        <w:t xml:space="preserve">Sample B will be immediately tested. Violation notification will not occur until both samples have been tested and found to have a positive result. </w:t>
      </w:r>
      <w:bookmarkStart w:id="59" w:name="_Hlk514844519"/>
      <w:r w:rsidRPr="003A376F">
        <w:rPr>
          <w:rFonts w:eastAsia="MS Mincho" w:cstheme="minorHAnsi"/>
          <w:szCs w:val="22"/>
          <w:lang w:eastAsia="ja-JP"/>
        </w:rPr>
        <w:t xml:space="preserve">After Sample A and B have been tested, the result will be considered final and will not be appealable for purposes of this policy. This </w:t>
      </w:r>
      <w:bookmarkEnd w:id="59"/>
      <w:r w:rsidRPr="003A376F">
        <w:rPr>
          <w:rFonts w:eastAsia="MS Mincho" w:cstheme="minorHAnsi"/>
          <w:szCs w:val="22"/>
          <w:lang w:eastAsia="ja-JP"/>
        </w:rPr>
        <w:t xml:space="preserve">finding will serve as the student-athlete’s baseline test and will result in the initiation of the Substance Abuse Policy Violations protocol. Furthermore, the student-athlete </w:t>
      </w:r>
      <w:r w:rsidR="001A588E">
        <w:rPr>
          <w:rFonts w:eastAsia="MS Mincho" w:cstheme="minorHAnsi"/>
          <w:szCs w:val="22"/>
          <w:lang w:eastAsia="ja-JP"/>
        </w:rPr>
        <w:t>could</w:t>
      </w:r>
      <w:r w:rsidRPr="003A376F">
        <w:rPr>
          <w:rFonts w:eastAsia="MS Mincho" w:cstheme="minorHAnsi"/>
          <w:szCs w:val="22"/>
          <w:lang w:eastAsia="ja-JP"/>
        </w:rPr>
        <w:t xml:space="preserve"> be held out of all practice/competition activities until cleared by </w:t>
      </w:r>
      <w:bookmarkEnd w:id="58"/>
      <w:r w:rsidR="00FA6C65" w:rsidRPr="00FA6C65">
        <w:rPr>
          <w:rFonts w:eastAsia="MS Mincho" w:cstheme="minorHAnsi"/>
          <w:szCs w:val="22"/>
          <w:lang w:eastAsia="ja-JP"/>
        </w:rPr>
        <w:t xml:space="preserve">the psychologist or doctor with whom </w:t>
      </w:r>
      <w:r w:rsidR="004D4586">
        <w:rPr>
          <w:rFonts w:eastAsia="MS Mincho" w:cstheme="minorHAnsi"/>
          <w:szCs w:val="22"/>
          <w:lang w:eastAsia="ja-JP"/>
        </w:rPr>
        <w:t>the student-athlete</w:t>
      </w:r>
      <w:r w:rsidR="00FA6C65" w:rsidRPr="00FA6C65">
        <w:rPr>
          <w:rFonts w:eastAsia="MS Mincho" w:cstheme="minorHAnsi"/>
          <w:szCs w:val="22"/>
          <w:lang w:eastAsia="ja-JP"/>
        </w:rPr>
        <w:t xml:space="preserve"> meets</w:t>
      </w:r>
      <w:r w:rsidR="00BB1B6C">
        <w:rPr>
          <w:rFonts w:eastAsia="MS Mincho" w:cstheme="minorHAnsi"/>
          <w:szCs w:val="22"/>
          <w:lang w:eastAsia="ja-JP"/>
        </w:rPr>
        <w:t>.</w:t>
      </w:r>
    </w:p>
    <w:p w14:paraId="1572A150" w14:textId="77777777" w:rsidR="003A1D0C" w:rsidRPr="003A376F" w:rsidRDefault="003A1D0C" w:rsidP="003A1D0C">
      <w:pPr>
        <w:numPr>
          <w:ilvl w:val="0"/>
          <w:numId w:val="1"/>
        </w:numPr>
        <w:spacing w:after="100" w:afterAutospacing="1"/>
        <w:rPr>
          <w:rFonts w:eastAsia="MS Mincho" w:cstheme="minorHAnsi"/>
          <w:szCs w:val="22"/>
          <w:lang w:eastAsia="ja-JP"/>
        </w:rPr>
      </w:pPr>
      <w:r w:rsidRPr="003A376F">
        <w:rPr>
          <w:rFonts w:eastAsia="MS Mincho" w:cstheme="minorHAnsi"/>
          <w:szCs w:val="22"/>
          <w:lang w:eastAsia="ja-JP"/>
        </w:rPr>
        <w:t xml:space="preserve">The Drug Prevention Coordinator/SWA </w:t>
      </w:r>
      <w:r>
        <w:rPr>
          <w:rFonts w:eastAsia="MS Mincho" w:cstheme="minorHAnsi"/>
          <w:szCs w:val="22"/>
          <w:lang w:eastAsia="ja-JP"/>
        </w:rPr>
        <w:t>will notify the</w:t>
      </w:r>
      <w:r w:rsidRPr="003A376F">
        <w:rPr>
          <w:rFonts w:eastAsia="MS Mincho" w:cstheme="minorHAnsi"/>
          <w:szCs w:val="22"/>
          <w:lang w:eastAsia="ja-JP"/>
        </w:rPr>
        <w:t xml:space="preserve"> </w:t>
      </w:r>
      <w:r>
        <w:rPr>
          <w:rFonts w:eastAsia="MS Mincho" w:cstheme="minorHAnsi"/>
          <w:szCs w:val="22"/>
          <w:lang w:eastAsia="ja-JP"/>
        </w:rPr>
        <w:t>h</w:t>
      </w:r>
      <w:r w:rsidRPr="003A376F">
        <w:rPr>
          <w:rFonts w:eastAsia="MS Mincho" w:cstheme="minorHAnsi"/>
          <w:szCs w:val="22"/>
          <w:lang w:eastAsia="ja-JP"/>
        </w:rPr>
        <w:t xml:space="preserve">ead </w:t>
      </w:r>
      <w:r>
        <w:rPr>
          <w:rFonts w:eastAsia="MS Mincho" w:cstheme="minorHAnsi"/>
          <w:szCs w:val="22"/>
          <w:lang w:eastAsia="ja-JP"/>
        </w:rPr>
        <w:t>c</w:t>
      </w:r>
      <w:r w:rsidRPr="003A376F">
        <w:rPr>
          <w:rFonts w:eastAsia="MS Mincho" w:cstheme="minorHAnsi"/>
          <w:szCs w:val="22"/>
          <w:lang w:eastAsia="ja-JP"/>
        </w:rPr>
        <w:t>oach.</w:t>
      </w:r>
    </w:p>
    <w:p w14:paraId="79D1D652" w14:textId="686B29FD" w:rsidR="00442335" w:rsidRPr="003A376F" w:rsidRDefault="00BB1B6C" w:rsidP="003A376F">
      <w:pPr>
        <w:numPr>
          <w:ilvl w:val="0"/>
          <w:numId w:val="1"/>
        </w:numPr>
        <w:rPr>
          <w:rFonts w:eastAsia="MS Mincho" w:cstheme="minorHAnsi"/>
          <w:szCs w:val="22"/>
          <w:lang w:eastAsia="ja-JP"/>
        </w:rPr>
      </w:pPr>
      <w:r>
        <w:rPr>
          <w:rFonts w:eastAsia="MS Mincho" w:cstheme="minorHAnsi"/>
          <w:szCs w:val="22"/>
          <w:lang w:eastAsia="ja-JP"/>
        </w:rPr>
        <w:t>The s</w:t>
      </w:r>
      <w:r w:rsidR="00442335" w:rsidRPr="003A376F">
        <w:rPr>
          <w:rFonts w:eastAsia="MS Mincho" w:cstheme="minorHAnsi"/>
          <w:szCs w:val="22"/>
          <w:lang w:eastAsia="ja-JP"/>
        </w:rPr>
        <w:t xml:space="preserve">tudent </w:t>
      </w:r>
      <w:bookmarkStart w:id="60" w:name="_Hlk502830650"/>
      <w:r w:rsidR="00442335" w:rsidRPr="003A376F">
        <w:rPr>
          <w:rFonts w:eastAsia="MS Mincho" w:cstheme="minorHAnsi"/>
          <w:szCs w:val="22"/>
          <w:lang w:eastAsia="ja-JP"/>
        </w:rPr>
        <w:t xml:space="preserve">and STARTT Drug Prevention Coordinator/SWA </w:t>
      </w:r>
      <w:bookmarkEnd w:id="60"/>
      <w:r w:rsidR="00442335" w:rsidRPr="003A376F">
        <w:rPr>
          <w:rFonts w:eastAsia="MS Mincho" w:cstheme="minorHAnsi"/>
          <w:szCs w:val="22"/>
          <w:lang w:eastAsia="ja-JP"/>
        </w:rPr>
        <w:t>will sign</w:t>
      </w:r>
      <w:r w:rsidR="004D21C6">
        <w:rPr>
          <w:rFonts w:eastAsia="MS Mincho" w:cstheme="minorHAnsi"/>
          <w:szCs w:val="22"/>
          <w:lang w:eastAsia="ja-JP"/>
        </w:rPr>
        <w:t xml:space="preserve"> a</w:t>
      </w:r>
      <w:r w:rsidR="00442335" w:rsidRPr="003A376F">
        <w:rPr>
          <w:rFonts w:eastAsia="MS Mincho" w:cstheme="minorHAnsi"/>
          <w:szCs w:val="22"/>
          <w:lang w:eastAsia="ja-JP"/>
        </w:rPr>
        <w:t xml:space="preserve"> statement acknowledging the positive test result and the consequences associated with</w:t>
      </w:r>
      <w:r>
        <w:rPr>
          <w:rFonts w:eastAsia="MS Mincho" w:cstheme="minorHAnsi"/>
          <w:szCs w:val="22"/>
          <w:lang w:eastAsia="ja-JP"/>
        </w:rPr>
        <w:t xml:space="preserve"> the</w:t>
      </w:r>
      <w:r w:rsidR="00442335" w:rsidRPr="003A376F">
        <w:rPr>
          <w:rFonts w:eastAsia="MS Mincho" w:cstheme="minorHAnsi"/>
          <w:szCs w:val="22"/>
          <w:lang w:eastAsia="ja-JP"/>
        </w:rPr>
        <w:t xml:space="preserve"> first violation and continued </w:t>
      </w:r>
      <w:r w:rsidR="00FA6C65" w:rsidRPr="003A376F">
        <w:rPr>
          <w:rFonts w:eastAsia="MS Mincho" w:cstheme="minorHAnsi"/>
          <w:szCs w:val="22"/>
          <w:lang w:eastAsia="ja-JP"/>
        </w:rPr>
        <w:t>use</w:t>
      </w:r>
      <w:r w:rsidR="00FA6C65">
        <w:rPr>
          <w:rFonts w:eastAsia="MS Mincho" w:cstheme="minorHAnsi"/>
          <w:szCs w:val="22"/>
          <w:lang w:eastAsia="ja-JP"/>
        </w:rPr>
        <w:t xml:space="preserve">.  </w:t>
      </w:r>
      <w:r>
        <w:rPr>
          <w:rFonts w:eastAsia="MS Mincho" w:cstheme="minorHAnsi"/>
          <w:szCs w:val="22"/>
          <w:lang w:eastAsia="ja-JP"/>
        </w:rPr>
        <w:t>The s</w:t>
      </w:r>
      <w:r w:rsidR="00FA6C65">
        <w:rPr>
          <w:rFonts w:eastAsia="MS Mincho" w:cstheme="minorHAnsi"/>
          <w:szCs w:val="22"/>
          <w:lang w:eastAsia="ja-JP"/>
        </w:rPr>
        <w:t xml:space="preserve">tudent will also sign the </w:t>
      </w:r>
      <w:r>
        <w:rPr>
          <w:rFonts w:eastAsia="MS Mincho" w:cstheme="minorHAnsi"/>
          <w:szCs w:val="22"/>
          <w:lang w:eastAsia="ja-JP"/>
        </w:rPr>
        <w:t>“</w:t>
      </w:r>
      <w:r w:rsidR="00FA6C65">
        <w:rPr>
          <w:rFonts w:eastAsia="MS Mincho" w:cstheme="minorHAnsi"/>
          <w:szCs w:val="22"/>
          <w:lang w:eastAsia="ja-JP"/>
        </w:rPr>
        <w:t>Counseling Agreement Form.</w:t>
      </w:r>
      <w:r w:rsidR="002325DA">
        <w:rPr>
          <w:rFonts w:eastAsia="MS Mincho" w:cstheme="minorHAnsi"/>
          <w:szCs w:val="22"/>
          <w:lang w:eastAsia="ja-JP"/>
        </w:rPr>
        <w:t>”</w:t>
      </w:r>
      <w:r w:rsidR="00442335" w:rsidRPr="003A376F">
        <w:rPr>
          <w:rFonts w:eastAsia="MS Mincho" w:cstheme="minorHAnsi"/>
          <w:szCs w:val="22"/>
          <w:lang w:eastAsia="ja-JP"/>
        </w:rPr>
        <w:t xml:space="preserve"> Refusal to sign the statement will result in immediate dismissal from the athletic program, including the loss of athletic scholarship.</w:t>
      </w:r>
    </w:p>
    <w:p w14:paraId="021808BF" w14:textId="09EC21A6" w:rsidR="00442335" w:rsidRPr="003A376F" w:rsidRDefault="00442335" w:rsidP="003A376F">
      <w:pPr>
        <w:numPr>
          <w:ilvl w:val="0"/>
          <w:numId w:val="2"/>
        </w:numPr>
        <w:rPr>
          <w:rFonts w:eastAsia="MS Mincho" w:cstheme="minorHAnsi"/>
          <w:szCs w:val="22"/>
          <w:lang w:eastAsia="ja-JP"/>
        </w:rPr>
      </w:pPr>
      <w:r w:rsidRPr="003A376F">
        <w:rPr>
          <w:rFonts w:eastAsia="MS Mincho" w:cstheme="minorHAnsi"/>
          <w:szCs w:val="22"/>
          <w:lang w:eastAsia="ja-JP"/>
        </w:rPr>
        <w:t xml:space="preserve">Within 48 hours of </w:t>
      </w:r>
      <w:r w:rsidR="00BB1B6C">
        <w:rPr>
          <w:rFonts w:eastAsia="MS Mincho" w:cstheme="minorHAnsi"/>
          <w:szCs w:val="22"/>
          <w:lang w:eastAsia="ja-JP"/>
        </w:rPr>
        <w:t xml:space="preserve">the </w:t>
      </w:r>
      <w:r w:rsidRPr="003A376F">
        <w:rPr>
          <w:rFonts w:eastAsia="MS Mincho" w:cstheme="minorHAnsi"/>
          <w:szCs w:val="22"/>
          <w:lang w:eastAsia="ja-JP"/>
        </w:rPr>
        <w:t xml:space="preserve">signed statement, </w:t>
      </w:r>
      <w:bookmarkStart w:id="61" w:name="_Hlk9600003"/>
      <w:r w:rsidRPr="003A376F">
        <w:rPr>
          <w:rFonts w:eastAsia="MS Mincho" w:cstheme="minorHAnsi"/>
          <w:szCs w:val="22"/>
          <w:lang w:eastAsia="ja-JP"/>
        </w:rPr>
        <w:t xml:space="preserve">the student must schedule a meeting with the STARTT designated psychologist and/or associated </w:t>
      </w:r>
      <w:bookmarkEnd w:id="61"/>
      <w:r w:rsidRPr="003A376F">
        <w:rPr>
          <w:rFonts w:eastAsia="MS Mincho" w:cstheme="minorHAnsi"/>
          <w:szCs w:val="22"/>
          <w:lang w:eastAsia="ja-JP"/>
        </w:rPr>
        <w:t xml:space="preserve">medical services for evaluation and recommendations for treatment. </w:t>
      </w:r>
      <w:bookmarkStart w:id="62" w:name="_Hlk9606235"/>
      <w:bookmarkStart w:id="63" w:name="_Hlk11683507"/>
      <w:r w:rsidRPr="003A376F">
        <w:rPr>
          <w:rFonts w:eastAsia="MS Mincho" w:cstheme="minorHAnsi"/>
          <w:szCs w:val="22"/>
          <w:lang w:eastAsia="ja-JP"/>
        </w:rPr>
        <w:t>Throughout the duration of the 16-week program, the student must see the psychologist a minimum of once per month</w:t>
      </w:r>
      <w:bookmarkEnd w:id="62"/>
      <w:r w:rsidRPr="003A376F">
        <w:rPr>
          <w:rFonts w:eastAsia="MS Mincho" w:cstheme="minorHAnsi"/>
          <w:szCs w:val="22"/>
          <w:lang w:eastAsia="ja-JP"/>
        </w:rPr>
        <w:t xml:space="preserve">; these appointments may be more often, up to multiple times per week at the discretion </w:t>
      </w:r>
      <w:bookmarkEnd w:id="63"/>
      <w:r w:rsidR="00BB1B6C">
        <w:rPr>
          <w:rFonts w:eastAsia="MS Mincho" w:cstheme="minorHAnsi"/>
          <w:szCs w:val="22"/>
          <w:lang w:eastAsia="ja-JP"/>
        </w:rPr>
        <w:t xml:space="preserve">of </w:t>
      </w:r>
      <w:r w:rsidR="00C22227" w:rsidRPr="00C22227">
        <w:rPr>
          <w:rFonts w:eastAsia="MS Mincho" w:cstheme="minorHAnsi"/>
          <w:szCs w:val="22"/>
          <w:lang w:eastAsia="ja-JP"/>
        </w:rPr>
        <w:t xml:space="preserve">the psychologist or doctor with whom </w:t>
      </w:r>
      <w:r w:rsidR="004D4586">
        <w:rPr>
          <w:rFonts w:eastAsia="MS Mincho" w:cstheme="minorHAnsi"/>
          <w:szCs w:val="22"/>
          <w:lang w:eastAsia="ja-JP"/>
        </w:rPr>
        <w:t>the student-athlete</w:t>
      </w:r>
      <w:r w:rsidR="004D4586" w:rsidRPr="00FA6C65">
        <w:rPr>
          <w:rFonts w:eastAsia="MS Mincho" w:cstheme="minorHAnsi"/>
          <w:szCs w:val="22"/>
          <w:lang w:eastAsia="ja-JP"/>
        </w:rPr>
        <w:t xml:space="preserve"> </w:t>
      </w:r>
      <w:r w:rsidR="00C22227" w:rsidRPr="00C22227">
        <w:rPr>
          <w:rFonts w:eastAsia="MS Mincho" w:cstheme="minorHAnsi"/>
          <w:szCs w:val="22"/>
          <w:lang w:eastAsia="ja-JP"/>
        </w:rPr>
        <w:t>meets</w:t>
      </w:r>
      <w:r w:rsidRPr="003A376F">
        <w:rPr>
          <w:rFonts w:eastAsia="MS Mincho" w:cstheme="minorHAnsi"/>
          <w:szCs w:val="22"/>
          <w:lang w:eastAsia="ja-JP"/>
        </w:rPr>
        <w:t>. Failure to successfully</w:t>
      </w:r>
      <w:r w:rsidR="00C22227">
        <w:rPr>
          <w:rFonts w:eastAsia="MS Mincho" w:cstheme="minorHAnsi"/>
          <w:szCs w:val="22"/>
          <w:lang w:eastAsia="ja-JP"/>
        </w:rPr>
        <w:t xml:space="preserve"> follow the counseling agreement</w:t>
      </w:r>
      <w:r w:rsidR="00C22227" w:rsidRPr="003A376F">
        <w:rPr>
          <w:rFonts w:eastAsia="MS Mincho" w:cstheme="minorHAnsi"/>
          <w:szCs w:val="22"/>
          <w:lang w:eastAsia="ja-JP"/>
        </w:rPr>
        <w:t xml:space="preserve"> will</w:t>
      </w:r>
      <w:r w:rsidRPr="003A376F">
        <w:rPr>
          <w:rFonts w:eastAsia="MS Mincho" w:cstheme="minorHAnsi"/>
          <w:szCs w:val="22"/>
          <w:lang w:eastAsia="ja-JP"/>
        </w:rPr>
        <w:t xml:space="preserve"> result in withholding from team athletic activities (competition, practice, strength and conditioning, meetings, etc.). Reinstatement to participation is at the </w:t>
      </w:r>
      <w:r w:rsidR="00C22227" w:rsidRPr="003A376F">
        <w:rPr>
          <w:rFonts w:eastAsia="MS Mincho" w:cstheme="minorHAnsi"/>
          <w:szCs w:val="22"/>
          <w:lang w:eastAsia="ja-JP"/>
        </w:rPr>
        <w:t xml:space="preserve">discretion </w:t>
      </w:r>
      <w:r w:rsidR="00BB1B6C">
        <w:rPr>
          <w:rFonts w:eastAsia="MS Mincho" w:cstheme="minorHAnsi"/>
          <w:szCs w:val="22"/>
          <w:lang w:eastAsia="ja-JP"/>
        </w:rPr>
        <w:t xml:space="preserve">of </w:t>
      </w:r>
      <w:r w:rsidR="00C22227" w:rsidRPr="00C22227">
        <w:rPr>
          <w:rFonts w:eastAsia="MS Mincho" w:cstheme="minorHAnsi"/>
          <w:szCs w:val="22"/>
          <w:lang w:eastAsia="ja-JP"/>
        </w:rPr>
        <w:t>the psychologist or doctor with whom</w:t>
      </w:r>
      <w:r w:rsidR="004D4586">
        <w:rPr>
          <w:rFonts w:eastAsia="MS Mincho" w:cstheme="minorHAnsi"/>
          <w:szCs w:val="22"/>
          <w:lang w:eastAsia="ja-JP"/>
        </w:rPr>
        <w:t xml:space="preserve"> the</w:t>
      </w:r>
      <w:r w:rsidR="00C22227" w:rsidRPr="00C22227">
        <w:rPr>
          <w:rFonts w:eastAsia="MS Mincho" w:cstheme="minorHAnsi"/>
          <w:szCs w:val="22"/>
          <w:lang w:eastAsia="ja-JP"/>
        </w:rPr>
        <w:t xml:space="preserve"> </w:t>
      </w:r>
      <w:r w:rsidR="004D4586">
        <w:rPr>
          <w:rFonts w:eastAsia="MS Mincho" w:cstheme="minorHAnsi"/>
          <w:szCs w:val="22"/>
          <w:lang w:eastAsia="ja-JP"/>
        </w:rPr>
        <w:t>student-athlete</w:t>
      </w:r>
      <w:r w:rsidR="004D4586" w:rsidRPr="00FA6C65">
        <w:rPr>
          <w:rFonts w:eastAsia="MS Mincho" w:cstheme="minorHAnsi"/>
          <w:szCs w:val="22"/>
          <w:lang w:eastAsia="ja-JP"/>
        </w:rPr>
        <w:t xml:space="preserve"> </w:t>
      </w:r>
      <w:r w:rsidR="00C22227" w:rsidRPr="00C22227">
        <w:rPr>
          <w:rFonts w:eastAsia="MS Mincho" w:cstheme="minorHAnsi"/>
          <w:szCs w:val="22"/>
          <w:lang w:eastAsia="ja-JP"/>
        </w:rPr>
        <w:t>meets</w:t>
      </w:r>
      <w:r w:rsidRPr="003A376F">
        <w:rPr>
          <w:rFonts w:eastAsia="MS Mincho" w:cstheme="minorHAnsi"/>
          <w:szCs w:val="22"/>
          <w:lang w:eastAsia="ja-JP"/>
        </w:rPr>
        <w:t xml:space="preserve"> and will only occur after all evaluations are completed and medical clearance is obtained from the</w:t>
      </w:r>
      <w:r w:rsidR="00C22227" w:rsidRPr="00C22227">
        <w:rPr>
          <w:rFonts w:eastAsia="MS Mincho" w:cstheme="minorHAnsi"/>
          <w:szCs w:val="22"/>
          <w:lang w:eastAsia="ja-JP"/>
        </w:rPr>
        <w:t xml:space="preserve"> psychologist or doctor with whom </w:t>
      </w:r>
      <w:r w:rsidR="004D4586">
        <w:rPr>
          <w:rFonts w:eastAsia="MS Mincho" w:cstheme="minorHAnsi"/>
          <w:szCs w:val="22"/>
          <w:lang w:eastAsia="ja-JP"/>
        </w:rPr>
        <w:t>the student-athlete</w:t>
      </w:r>
      <w:r w:rsidR="00C22227" w:rsidRPr="00C22227">
        <w:rPr>
          <w:rFonts w:eastAsia="MS Mincho" w:cstheme="minorHAnsi"/>
          <w:szCs w:val="22"/>
          <w:lang w:eastAsia="ja-JP"/>
        </w:rPr>
        <w:t xml:space="preserve"> meets</w:t>
      </w:r>
      <w:r w:rsidRPr="003A376F">
        <w:rPr>
          <w:rFonts w:eastAsia="MS Mincho" w:cstheme="minorHAnsi"/>
          <w:szCs w:val="22"/>
          <w:lang w:eastAsia="ja-JP"/>
        </w:rPr>
        <w:t xml:space="preserve">. </w:t>
      </w:r>
    </w:p>
    <w:p w14:paraId="6F142BB9" w14:textId="6AE6B36C" w:rsidR="00442335" w:rsidRPr="003A376F" w:rsidRDefault="00442335" w:rsidP="003A376F">
      <w:pPr>
        <w:numPr>
          <w:ilvl w:val="0"/>
          <w:numId w:val="2"/>
        </w:numPr>
        <w:spacing w:after="100" w:afterAutospacing="1"/>
        <w:rPr>
          <w:rFonts w:eastAsia="MS Mincho" w:cstheme="minorHAnsi"/>
          <w:szCs w:val="22"/>
          <w:lang w:eastAsia="ja-JP"/>
        </w:rPr>
      </w:pPr>
      <w:r w:rsidRPr="003A376F">
        <w:rPr>
          <w:rFonts w:eastAsia="MS Mincho" w:cstheme="minorHAnsi"/>
          <w:szCs w:val="22"/>
          <w:lang w:eastAsia="ja-JP"/>
        </w:rPr>
        <w:t>First time</w:t>
      </w:r>
      <w:r w:rsidRPr="003A376F">
        <w:rPr>
          <w:rFonts w:eastAsia="MS Mincho" w:cstheme="minorHAnsi"/>
          <w:szCs w:val="22"/>
          <w:u w:val="single"/>
          <w:lang w:eastAsia="ja-JP"/>
        </w:rPr>
        <w:t xml:space="preserve"> steroid positive</w:t>
      </w:r>
      <w:r w:rsidRPr="003A376F">
        <w:rPr>
          <w:rFonts w:eastAsia="MS Mincho" w:cstheme="minorHAnsi"/>
          <w:szCs w:val="22"/>
          <w:lang w:eastAsia="ja-JP"/>
        </w:rPr>
        <w:t xml:space="preserve"> violations will result in</w:t>
      </w:r>
      <w:r w:rsidR="003A1D0C">
        <w:rPr>
          <w:rFonts w:eastAsia="MS Mincho" w:cstheme="minorHAnsi"/>
          <w:szCs w:val="22"/>
          <w:lang w:eastAsia="ja-JP"/>
        </w:rPr>
        <w:t xml:space="preserve"> a</w:t>
      </w:r>
      <w:r w:rsidRPr="003A376F">
        <w:rPr>
          <w:rFonts w:eastAsia="MS Mincho" w:cstheme="minorHAnsi"/>
          <w:szCs w:val="22"/>
          <w:lang w:eastAsia="ja-JP"/>
        </w:rPr>
        <w:t xml:space="preserve"> minimum 10% withholding (rounding down method used) from countable contests</w:t>
      </w:r>
      <w:bookmarkStart w:id="64" w:name="_Hlk517271084"/>
      <w:r w:rsidRPr="003A376F">
        <w:rPr>
          <w:rFonts w:eastAsia="MS Mincho" w:cstheme="minorHAnsi"/>
          <w:szCs w:val="22"/>
          <w:lang w:eastAsia="ja-JP"/>
        </w:rPr>
        <w:t xml:space="preserve">. </w:t>
      </w:r>
      <w:bookmarkStart w:id="65" w:name="_Hlk517271127"/>
      <w:r w:rsidRPr="003A376F">
        <w:rPr>
          <w:rFonts w:eastAsia="MS Mincho" w:cstheme="minorHAnsi"/>
          <w:szCs w:val="22"/>
          <w:lang w:eastAsia="ja-JP"/>
        </w:rPr>
        <w:t>Countable contests are defined as per the NCAA Division I Manual as follows:</w:t>
      </w:r>
    </w:p>
    <w:p w14:paraId="73DE5C15" w14:textId="7EEA71A5" w:rsidR="00442335" w:rsidRPr="003A376F" w:rsidRDefault="00442335" w:rsidP="003A376F">
      <w:pPr>
        <w:spacing w:after="100" w:afterAutospacing="1"/>
        <w:ind w:left="1440" w:right="990"/>
        <w:rPr>
          <w:rFonts w:eastAsia="MS Mincho" w:cstheme="minorHAnsi"/>
          <w:szCs w:val="22"/>
          <w:lang w:eastAsia="ja-JP"/>
        </w:rPr>
      </w:pPr>
      <w:bookmarkStart w:id="66" w:name="_Hlk517271153"/>
      <w:bookmarkEnd w:id="65"/>
      <w:r w:rsidRPr="003A376F">
        <w:rPr>
          <w:rFonts w:eastAsia="MS Mincho" w:cstheme="minorHAnsi"/>
          <w:szCs w:val="22"/>
          <w:lang w:eastAsia="ja-JP"/>
        </w:rPr>
        <w:t>17.02.3 Contest, Countable, Institutional. A countable contest for a member institution, in those sports for which the limitations are based on the number of contests, is any contest by the member institution against an outside team in that sport, unless a specific exemption for a particular contest is set forth in this bylaw. Contests, including scrimmages, by separate squads of the same team against different outside teams shall each count as one contest. (201</w:t>
      </w:r>
      <w:r w:rsidR="00FA6C65">
        <w:rPr>
          <w:rFonts w:eastAsia="MS Mincho" w:cstheme="minorHAnsi"/>
          <w:szCs w:val="22"/>
          <w:lang w:eastAsia="ja-JP"/>
        </w:rPr>
        <w:t>9</w:t>
      </w:r>
      <w:r w:rsidRPr="003A376F">
        <w:rPr>
          <w:rFonts w:eastAsia="MS Mincho" w:cstheme="minorHAnsi"/>
          <w:szCs w:val="22"/>
          <w:lang w:eastAsia="ja-JP"/>
        </w:rPr>
        <w:t>, p. 2</w:t>
      </w:r>
      <w:r w:rsidR="00FA6C65">
        <w:rPr>
          <w:rFonts w:eastAsia="MS Mincho" w:cstheme="minorHAnsi"/>
          <w:szCs w:val="22"/>
          <w:lang w:eastAsia="ja-JP"/>
        </w:rPr>
        <w:t>13</w:t>
      </w:r>
      <w:r w:rsidRPr="003A376F">
        <w:rPr>
          <w:rFonts w:eastAsia="MS Mincho" w:cstheme="minorHAnsi"/>
          <w:szCs w:val="22"/>
          <w:lang w:eastAsia="ja-JP"/>
        </w:rPr>
        <w:t>)</w:t>
      </w:r>
    </w:p>
    <w:bookmarkEnd w:id="66"/>
    <w:p w14:paraId="347F768F" w14:textId="77777777" w:rsidR="00442335" w:rsidRPr="003A376F" w:rsidRDefault="00442335" w:rsidP="003A376F">
      <w:pPr>
        <w:ind w:left="720"/>
        <w:rPr>
          <w:rFonts w:eastAsia="MS Mincho" w:cstheme="minorHAnsi"/>
          <w:szCs w:val="22"/>
          <w:lang w:eastAsia="ja-JP"/>
        </w:rPr>
      </w:pPr>
      <w:r w:rsidRPr="003A376F">
        <w:rPr>
          <w:rFonts w:eastAsia="MS Mincho" w:cstheme="minorHAnsi"/>
          <w:szCs w:val="22"/>
          <w:lang w:eastAsia="ja-JP"/>
        </w:rPr>
        <w:t xml:space="preserve">The 10% withholding from countable contests penalty will be observed in all sports from the date of notification from the drug testing agency. </w:t>
      </w:r>
      <w:bookmarkEnd w:id="64"/>
      <w:r w:rsidRPr="003A376F">
        <w:rPr>
          <w:rFonts w:eastAsia="MS Mincho" w:cstheme="minorHAnsi"/>
          <w:szCs w:val="22"/>
          <w:lang w:eastAsia="ja-JP"/>
        </w:rPr>
        <w:t xml:space="preserve">Noncompliance with the prescribed treatment program will result in additional withholding. A penalty cannot be served when a student is not otherwise eligible to compete. Depending on the timing of the violation, a penalty may be applied over two different seasons. </w:t>
      </w:r>
    </w:p>
    <w:p w14:paraId="18F41934" w14:textId="14D09CE8" w:rsidR="00442335" w:rsidRPr="003A376F" w:rsidRDefault="00442335" w:rsidP="003A376F">
      <w:pPr>
        <w:numPr>
          <w:ilvl w:val="0"/>
          <w:numId w:val="2"/>
        </w:numPr>
        <w:rPr>
          <w:rFonts w:eastAsia="MS Mincho" w:cstheme="minorHAnsi"/>
          <w:szCs w:val="22"/>
          <w:lang w:eastAsia="ja-JP"/>
        </w:rPr>
      </w:pPr>
      <w:bookmarkStart w:id="67" w:name="_Hlk22224314"/>
      <w:r w:rsidRPr="003A376F">
        <w:rPr>
          <w:rFonts w:eastAsia="MS Mincho" w:cstheme="minorHAnsi"/>
          <w:szCs w:val="22"/>
          <w:lang w:eastAsia="ja-JP"/>
        </w:rPr>
        <w:lastRenderedPageBreak/>
        <w:t>Parent</w:t>
      </w:r>
      <w:r w:rsidR="003A1D0C">
        <w:rPr>
          <w:rFonts w:eastAsia="MS Mincho" w:cstheme="minorHAnsi"/>
          <w:szCs w:val="22"/>
          <w:lang w:eastAsia="ja-JP"/>
        </w:rPr>
        <w:t>s</w:t>
      </w:r>
      <w:r w:rsidRPr="003A376F">
        <w:rPr>
          <w:rFonts w:eastAsia="MS Mincho" w:cstheme="minorHAnsi"/>
          <w:szCs w:val="22"/>
          <w:lang w:eastAsia="ja-JP"/>
        </w:rPr>
        <w:t>/legal guardian</w:t>
      </w:r>
      <w:r w:rsidR="003A1D0C">
        <w:rPr>
          <w:rFonts w:eastAsia="MS Mincho" w:cstheme="minorHAnsi"/>
          <w:szCs w:val="22"/>
          <w:lang w:eastAsia="ja-JP"/>
        </w:rPr>
        <w:t>s</w:t>
      </w:r>
      <w:r w:rsidRPr="003A376F">
        <w:rPr>
          <w:rFonts w:eastAsia="MS Mincho" w:cstheme="minorHAnsi"/>
          <w:szCs w:val="22"/>
          <w:lang w:eastAsia="ja-JP"/>
        </w:rPr>
        <w:t xml:space="preserve"> will not be notified</w:t>
      </w:r>
      <w:r w:rsidR="00BB0875">
        <w:rPr>
          <w:rFonts w:eastAsia="MS Mincho" w:cstheme="minorHAnsi"/>
          <w:szCs w:val="22"/>
          <w:lang w:eastAsia="ja-JP"/>
        </w:rPr>
        <w:t xml:space="preserve"> by STARTT</w:t>
      </w:r>
      <w:r w:rsidRPr="003A376F">
        <w:rPr>
          <w:rFonts w:eastAsia="MS Mincho" w:cstheme="minorHAnsi"/>
          <w:szCs w:val="22"/>
          <w:lang w:eastAsia="ja-JP"/>
        </w:rPr>
        <w:t xml:space="preserve"> of a positive result unless there is a health or safety emergency. </w:t>
      </w:r>
    </w:p>
    <w:p w14:paraId="67779DC8" w14:textId="70889D63" w:rsidR="00442335" w:rsidRPr="003A376F" w:rsidRDefault="00DB7504" w:rsidP="003A376F">
      <w:pPr>
        <w:numPr>
          <w:ilvl w:val="0"/>
          <w:numId w:val="2"/>
        </w:numPr>
        <w:rPr>
          <w:rFonts w:eastAsia="MS Mincho" w:cstheme="minorHAnsi"/>
          <w:szCs w:val="22"/>
          <w:lang w:eastAsia="ja-JP"/>
        </w:rPr>
      </w:pPr>
      <w:r>
        <w:rPr>
          <w:rFonts w:eastAsia="MS Mincho" w:cstheme="minorHAnsi"/>
          <w:szCs w:val="22"/>
          <w:lang w:eastAsia="ja-JP"/>
        </w:rPr>
        <w:t>The s</w:t>
      </w:r>
      <w:r w:rsidR="00442335" w:rsidRPr="003A376F">
        <w:rPr>
          <w:rFonts w:eastAsia="MS Mincho" w:cstheme="minorHAnsi"/>
          <w:szCs w:val="22"/>
          <w:lang w:eastAsia="ja-JP"/>
        </w:rPr>
        <w:t>tudent must follow the prescribed treatment program</w:t>
      </w:r>
      <w:r w:rsidR="00FA6C65">
        <w:rPr>
          <w:rFonts w:eastAsia="MS Mincho" w:cstheme="minorHAnsi"/>
          <w:szCs w:val="22"/>
          <w:lang w:eastAsia="ja-JP"/>
        </w:rPr>
        <w:t>.</w:t>
      </w:r>
    </w:p>
    <w:p w14:paraId="62BA1FB7" w14:textId="48B1DC7F" w:rsidR="00BB0875" w:rsidRDefault="00442335" w:rsidP="003A376F">
      <w:pPr>
        <w:numPr>
          <w:ilvl w:val="0"/>
          <w:numId w:val="2"/>
        </w:numPr>
        <w:spacing w:after="100" w:afterAutospacing="1"/>
        <w:rPr>
          <w:rFonts w:eastAsia="MS Mincho" w:cstheme="minorHAnsi"/>
          <w:szCs w:val="22"/>
          <w:lang w:eastAsia="ja-JP"/>
        </w:rPr>
      </w:pPr>
      <w:r w:rsidRPr="003A376F">
        <w:rPr>
          <w:rFonts w:eastAsia="MS Mincho" w:cstheme="minorHAnsi"/>
          <w:szCs w:val="22"/>
          <w:lang w:eastAsia="ja-JP"/>
        </w:rPr>
        <w:t>The first violation will begin a 16-week treatment</w:t>
      </w:r>
      <w:r w:rsidRPr="003A376F">
        <w:rPr>
          <w:rFonts w:eastAsia="MS Mincho" w:cstheme="minorHAnsi"/>
          <w:b/>
          <w:i/>
          <w:szCs w:val="22"/>
          <w:lang w:eastAsia="ja-JP"/>
        </w:rPr>
        <w:t xml:space="preserve"> </w:t>
      </w:r>
      <w:r w:rsidRPr="003A376F">
        <w:rPr>
          <w:rFonts w:eastAsia="MS Mincho" w:cstheme="minorHAnsi"/>
          <w:szCs w:val="22"/>
          <w:lang w:eastAsia="ja-JP"/>
        </w:rPr>
        <w:t>period during which the student must be actively engaged in educational programs and counseling. During treatment, the Athletic Department, as well as any treatment facility used by the Athletic Department, reserves the right to perform routine, unannounced substance abuse testing. Testing will occur, at minimum, an average of once every month.</w:t>
      </w:r>
    </w:p>
    <w:p w14:paraId="72ECDCD7" w14:textId="501AA76C" w:rsidR="00442335" w:rsidRPr="003A376F" w:rsidRDefault="00442335" w:rsidP="003A376F">
      <w:pPr>
        <w:numPr>
          <w:ilvl w:val="0"/>
          <w:numId w:val="2"/>
        </w:numPr>
        <w:spacing w:after="100" w:afterAutospacing="1"/>
        <w:rPr>
          <w:rFonts w:eastAsia="MS Mincho" w:cstheme="minorHAnsi"/>
          <w:szCs w:val="22"/>
          <w:lang w:eastAsia="ja-JP"/>
        </w:rPr>
      </w:pPr>
      <w:r w:rsidRPr="003A376F">
        <w:rPr>
          <w:rFonts w:eastAsia="MS Mincho" w:cstheme="minorHAnsi"/>
          <w:szCs w:val="22"/>
          <w:lang w:eastAsia="ja-JP"/>
        </w:rPr>
        <w:t xml:space="preserve">If at any time during the 16-week treatment </w:t>
      </w:r>
      <w:r w:rsidR="00FA6C65" w:rsidRPr="003A376F">
        <w:rPr>
          <w:rFonts w:eastAsia="MS Mincho" w:cstheme="minorHAnsi"/>
          <w:szCs w:val="22"/>
          <w:lang w:eastAsia="ja-JP"/>
        </w:rPr>
        <w:t xml:space="preserve">period, </w:t>
      </w:r>
      <w:r w:rsidR="00FA6C65" w:rsidRPr="00775469">
        <w:rPr>
          <w:rFonts w:eastAsia="MS Mincho" w:cstheme="minorHAnsi"/>
          <w:szCs w:val="22"/>
          <w:lang w:eastAsia="ja-JP"/>
        </w:rPr>
        <w:t>a</w:t>
      </w:r>
      <w:r w:rsidR="00775469" w:rsidRPr="00775469">
        <w:rPr>
          <w:rFonts w:eastAsia="MS Mincho" w:cstheme="minorHAnsi"/>
          <w:szCs w:val="22"/>
          <w:lang w:eastAsia="ja-JP"/>
        </w:rPr>
        <w:t xml:space="preserve"> student-athlete’s levels increase while </w:t>
      </w:r>
      <w:r w:rsidR="004D4586">
        <w:rPr>
          <w:rFonts w:eastAsia="MS Mincho" w:cstheme="minorHAnsi"/>
          <w:szCs w:val="22"/>
          <w:lang w:eastAsia="ja-JP"/>
        </w:rPr>
        <w:t>they</w:t>
      </w:r>
      <w:r w:rsidR="00775469" w:rsidRPr="00775469">
        <w:rPr>
          <w:rFonts w:eastAsia="MS Mincho" w:cstheme="minorHAnsi"/>
          <w:szCs w:val="22"/>
          <w:lang w:eastAsia="ja-JP"/>
        </w:rPr>
        <w:t xml:space="preserve"> </w:t>
      </w:r>
      <w:r w:rsidR="007E4FD1">
        <w:rPr>
          <w:rFonts w:eastAsia="MS Mincho" w:cstheme="minorHAnsi"/>
          <w:szCs w:val="22"/>
          <w:lang w:eastAsia="ja-JP"/>
        </w:rPr>
        <w:t>the</w:t>
      </w:r>
      <w:r w:rsidR="007E4FD1" w:rsidRPr="00FA6C65">
        <w:rPr>
          <w:rFonts w:eastAsia="MS Mincho" w:cstheme="minorHAnsi"/>
          <w:szCs w:val="22"/>
          <w:lang w:eastAsia="ja-JP"/>
        </w:rPr>
        <w:t xml:space="preserve"> </w:t>
      </w:r>
      <w:r w:rsidR="007E4FD1">
        <w:rPr>
          <w:rFonts w:eastAsia="MS Mincho" w:cstheme="minorHAnsi"/>
          <w:szCs w:val="22"/>
          <w:lang w:eastAsia="ja-JP"/>
        </w:rPr>
        <w:t>student-athlete</w:t>
      </w:r>
      <w:r w:rsidR="007E4FD1" w:rsidRPr="00FA6C65">
        <w:rPr>
          <w:rFonts w:eastAsia="MS Mincho" w:cstheme="minorHAnsi"/>
          <w:szCs w:val="22"/>
          <w:lang w:eastAsia="ja-JP"/>
        </w:rPr>
        <w:t xml:space="preserve"> </w:t>
      </w:r>
      <w:r w:rsidR="007E4FD1">
        <w:rPr>
          <w:rFonts w:eastAsia="MS Mincho" w:cstheme="minorHAnsi"/>
          <w:szCs w:val="22"/>
          <w:lang w:eastAsia="ja-JP"/>
        </w:rPr>
        <w:t xml:space="preserve">is </w:t>
      </w:r>
      <w:r w:rsidR="00775469" w:rsidRPr="00775469">
        <w:rPr>
          <w:rFonts w:eastAsia="MS Mincho" w:cstheme="minorHAnsi"/>
          <w:szCs w:val="22"/>
          <w:lang w:eastAsia="ja-JP"/>
        </w:rPr>
        <w:t xml:space="preserve">participating in the program, the appropriate response will be determined by the psychologist or doctor with whom </w:t>
      </w:r>
      <w:r w:rsidR="004D4586">
        <w:rPr>
          <w:rFonts w:eastAsia="MS Mincho" w:cstheme="minorHAnsi"/>
          <w:szCs w:val="22"/>
          <w:lang w:eastAsia="ja-JP"/>
        </w:rPr>
        <w:t>the student-athlete</w:t>
      </w:r>
      <w:r w:rsidR="004D4586" w:rsidRPr="00FA6C65">
        <w:rPr>
          <w:rFonts w:eastAsia="MS Mincho" w:cstheme="minorHAnsi"/>
          <w:szCs w:val="22"/>
          <w:lang w:eastAsia="ja-JP"/>
        </w:rPr>
        <w:t xml:space="preserve"> </w:t>
      </w:r>
      <w:r w:rsidR="00775469" w:rsidRPr="00775469">
        <w:rPr>
          <w:rFonts w:eastAsia="MS Mincho" w:cstheme="minorHAnsi"/>
          <w:szCs w:val="22"/>
          <w:lang w:eastAsia="ja-JP"/>
        </w:rPr>
        <w:t>meets.</w:t>
      </w:r>
    </w:p>
    <w:p w14:paraId="03E1267C" w14:textId="343B44A9" w:rsidR="00442335" w:rsidRPr="003A376F" w:rsidRDefault="00BB0875" w:rsidP="003A376F">
      <w:pPr>
        <w:numPr>
          <w:ilvl w:val="0"/>
          <w:numId w:val="2"/>
        </w:numPr>
        <w:spacing w:after="100" w:afterAutospacing="1"/>
        <w:rPr>
          <w:rFonts w:eastAsia="MS Mincho" w:cstheme="minorHAnsi"/>
          <w:szCs w:val="22"/>
          <w:lang w:eastAsia="ja-JP"/>
        </w:rPr>
      </w:pPr>
      <w:r w:rsidRPr="00F27B5B">
        <w:rPr>
          <w:rFonts w:eastAsia="MS Mincho" w:cstheme="minorHAnsi"/>
          <w:szCs w:val="22"/>
          <w:lang w:eastAsia="ja-JP"/>
        </w:rPr>
        <w:t xml:space="preserve">After the 16-week treatment/recovery period has concluded, </w:t>
      </w:r>
      <w:r w:rsidR="00FA6C65" w:rsidRPr="00F27B5B">
        <w:rPr>
          <w:rFonts w:eastAsia="MS Mincho" w:cstheme="minorHAnsi"/>
          <w:szCs w:val="22"/>
          <w:lang w:eastAsia="ja-JP"/>
        </w:rPr>
        <w:t>the student</w:t>
      </w:r>
      <w:r w:rsidRPr="00F27B5B">
        <w:rPr>
          <w:rFonts w:eastAsia="MS Mincho" w:cstheme="minorHAnsi"/>
          <w:szCs w:val="22"/>
          <w:lang w:eastAsia="ja-JP"/>
        </w:rPr>
        <w:t xml:space="preserve"> will be </w:t>
      </w:r>
      <w:r w:rsidR="00202662" w:rsidRPr="00F27B5B">
        <w:rPr>
          <w:rFonts w:eastAsia="MS Mincho" w:cstheme="minorHAnsi"/>
          <w:szCs w:val="22"/>
          <w:lang w:eastAsia="ja-JP"/>
        </w:rPr>
        <w:t>given a conclusive test</w:t>
      </w:r>
      <w:r w:rsidRPr="00F27B5B">
        <w:rPr>
          <w:rFonts w:eastAsia="MS Mincho" w:cstheme="minorHAnsi"/>
          <w:szCs w:val="22"/>
          <w:lang w:eastAsia="ja-JP"/>
        </w:rPr>
        <w:t xml:space="preserve"> within 14-21 days</w:t>
      </w:r>
      <w:r w:rsidR="001702AC" w:rsidRPr="00F27B5B">
        <w:rPr>
          <w:rFonts w:eastAsia="MS Mincho" w:cstheme="minorHAnsi"/>
          <w:szCs w:val="22"/>
          <w:lang w:eastAsia="ja-JP"/>
        </w:rPr>
        <w:t>. If the student-athlete is not physically present in Albuquerque</w:t>
      </w:r>
      <w:r w:rsidR="00726A42" w:rsidRPr="00F27B5B">
        <w:rPr>
          <w:rFonts w:eastAsia="MS Mincho" w:cstheme="minorHAnsi"/>
          <w:szCs w:val="22"/>
          <w:lang w:eastAsia="ja-JP"/>
        </w:rPr>
        <w:t xml:space="preserve"> attending classes</w:t>
      </w:r>
      <w:r w:rsidR="001702AC" w:rsidRPr="00F27B5B">
        <w:rPr>
          <w:rFonts w:eastAsia="MS Mincho" w:cstheme="minorHAnsi"/>
          <w:szCs w:val="22"/>
          <w:lang w:eastAsia="ja-JP"/>
        </w:rPr>
        <w:t xml:space="preserve"> within the 14-21 day timeline because of winter or summer break, the student-athlete will be tested within a week of returning to the local</w:t>
      </w:r>
      <w:r w:rsidR="00726A42" w:rsidRPr="00F27B5B">
        <w:rPr>
          <w:rFonts w:eastAsia="MS Mincho" w:cstheme="minorHAnsi"/>
          <w:szCs w:val="22"/>
          <w:lang w:eastAsia="ja-JP"/>
        </w:rPr>
        <w:t>e</w:t>
      </w:r>
      <w:r w:rsidR="001702AC" w:rsidRPr="00F27B5B">
        <w:rPr>
          <w:rFonts w:eastAsia="MS Mincho" w:cstheme="minorHAnsi"/>
          <w:szCs w:val="22"/>
          <w:lang w:eastAsia="ja-JP"/>
        </w:rPr>
        <w:t xml:space="preserve"> of Albuquerque</w:t>
      </w:r>
      <w:r w:rsidRPr="00F27B5B">
        <w:rPr>
          <w:rFonts w:eastAsia="MS Mincho" w:cstheme="minorHAnsi"/>
          <w:szCs w:val="22"/>
          <w:lang w:eastAsia="ja-JP"/>
        </w:rPr>
        <w:t>.</w:t>
      </w:r>
      <w:r>
        <w:rPr>
          <w:rFonts w:eastAsia="MS Mincho" w:cstheme="minorHAnsi"/>
          <w:szCs w:val="22"/>
          <w:lang w:eastAsia="ja-JP"/>
        </w:rPr>
        <w:t xml:space="preserve"> </w:t>
      </w:r>
      <w:r w:rsidR="00442335" w:rsidRPr="003A376F">
        <w:rPr>
          <w:rFonts w:eastAsia="MS Mincho" w:cstheme="minorHAnsi"/>
          <w:szCs w:val="22"/>
          <w:lang w:eastAsia="ja-JP"/>
        </w:rPr>
        <w:t xml:space="preserve">If testing reveals the presence of illicit </w:t>
      </w:r>
      <w:r w:rsidR="00323023" w:rsidRPr="003A376F">
        <w:rPr>
          <w:rFonts w:eastAsia="MS Mincho" w:cstheme="minorHAnsi"/>
          <w:szCs w:val="22"/>
          <w:lang w:eastAsia="ja-JP"/>
        </w:rPr>
        <w:t>substances</w:t>
      </w:r>
      <w:bookmarkStart w:id="68" w:name="_Hlk23410424"/>
      <w:r w:rsidR="00323023">
        <w:rPr>
          <w:rFonts w:eastAsia="MS Mincho" w:cstheme="minorHAnsi"/>
          <w:szCs w:val="22"/>
          <w:lang w:eastAsia="ja-JP"/>
        </w:rPr>
        <w:t xml:space="preserve"> (positive test)</w:t>
      </w:r>
      <w:bookmarkEnd w:id="68"/>
      <w:r w:rsidR="00442335" w:rsidRPr="003A376F">
        <w:rPr>
          <w:rFonts w:eastAsia="MS Mincho" w:cstheme="minorHAnsi"/>
          <w:szCs w:val="22"/>
          <w:lang w:eastAsia="ja-JP"/>
        </w:rPr>
        <w:t>, the student shall be deemed to have committed a second violation of the Substance Abuse Policy.</w:t>
      </w:r>
    </w:p>
    <w:p w14:paraId="6F8E189E" w14:textId="1F946E64" w:rsidR="00442335" w:rsidRPr="003A376F" w:rsidRDefault="00442335" w:rsidP="003A376F">
      <w:pPr>
        <w:numPr>
          <w:ilvl w:val="0"/>
          <w:numId w:val="2"/>
        </w:numPr>
        <w:spacing w:after="100" w:afterAutospacing="1"/>
        <w:rPr>
          <w:rFonts w:eastAsia="MS Mincho" w:cstheme="minorHAnsi"/>
          <w:szCs w:val="22"/>
          <w:lang w:eastAsia="ja-JP"/>
        </w:rPr>
      </w:pPr>
      <w:r w:rsidRPr="003A376F">
        <w:rPr>
          <w:rFonts w:eastAsia="MS Mincho" w:cstheme="minorHAnsi"/>
          <w:szCs w:val="22"/>
          <w:lang w:eastAsia="ja-JP"/>
        </w:rPr>
        <w:t>Failure to successfully complete recommended treatment (i.e. unexcused absences, dismissal from treatment program, failure to comply with program requirements, nonparticipation, etc.) may result in the loss of athletic scholarship and/or participation opportunities.</w:t>
      </w:r>
      <w:r w:rsidR="002A6CC7">
        <w:rPr>
          <w:rFonts w:eastAsia="MS Mincho" w:cstheme="minorHAnsi"/>
          <w:szCs w:val="22"/>
          <w:lang w:eastAsia="ja-JP"/>
        </w:rPr>
        <w:t xml:space="preserve"> </w:t>
      </w:r>
      <w:r w:rsidR="00CE465D">
        <w:rPr>
          <w:rFonts w:eastAsia="MS Mincho" w:cstheme="minorHAnsi"/>
          <w:szCs w:val="22"/>
          <w:lang w:eastAsia="ja-JP"/>
        </w:rPr>
        <w:t xml:space="preserve">The </w:t>
      </w:r>
      <w:r w:rsidR="003A1D0C">
        <w:rPr>
          <w:rFonts w:eastAsia="MS Mincho" w:cstheme="minorHAnsi"/>
          <w:szCs w:val="22"/>
          <w:lang w:eastAsia="ja-JP"/>
        </w:rPr>
        <w:t>“</w:t>
      </w:r>
      <w:r w:rsidR="00FA6C65">
        <w:rPr>
          <w:rFonts w:eastAsia="MS Mincho" w:cstheme="minorHAnsi"/>
          <w:szCs w:val="22"/>
          <w:lang w:eastAsia="ja-JP"/>
        </w:rPr>
        <w:t>C</w:t>
      </w:r>
      <w:r w:rsidR="00CE465D">
        <w:rPr>
          <w:rFonts w:eastAsia="MS Mincho" w:cstheme="minorHAnsi"/>
          <w:szCs w:val="22"/>
          <w:lang w:eastAsia="ja-JP"/>
        </w:rPr>
        <w:t xml:space="preserve">ounseling </w:t>
      </w:r>
      <w:r w:rsidR="00FA6C65">
        <w:rPr>
          <w:rFonts w:eastAsia="MS Mincho" w:cstheme="minorHAnsi"/>
          <w:szCs w:val="22"/>
          <w:lang w:eastAsia="ja-JP"/>
        </w:rPr>
        <w:t>A</w:t>
      </w:r>
      <w:r w:rsidR="00CE465D">
        <w:rPr>
          <w:rFonts w:eastAsia="MS Mincho" w:cstheme="minorHAnsi"/>
          <w:szCs w:val="22"/>
          <w:lang w:eastAsia="ja-JP"/>
        </w:rPr>
        <w:t>greement</w:t>
      </w:r>
      <w:r w:rsidR="00FA6C65">
        <w:rPr>
          <w:rFonts w:eastAsia="MS Mincho" w:cstheme="minorHAnsi"/>
          <w:szCs w:val="22"/>
          <w:lang w:eastAsia="ja-JP"/>
        </w:rPr>
        <w:t xml:space="preserve"> Form</w:t>
      </w:r>
      <w:r w:rsidR="003A1D0C">
        <w:rPr>
          <w:rFonts w:eastAsia="MS Mincho" w:cstheme="minorHAnsi"/>
          <w:szCs w:val="22"/>
          <w:lang w:eastAsia="ja-JP"/>
        </w:rPr>
        <w:t>”</w:t>
      </w:r>
      <w:r w:rsidR="00CE465D">
        <w:rPr>
          <w:rFonts w:eastAsia="MS Mincho" w:cstheme="minorHAnsi"/>
          <w:szCs w:val="22"/>
          <w:lang w:eastAsia="ja-JP"/>
        </w:rPr>
        <w:t xml:space="preserve"> outlines the requirements for attendance.</w:t>
      </w:r>
      <w:r w:rsidR="00CE465D" w:rsidRPr="003A376F">
        <w:rPr>
          <w:rFonts w:eastAsia="MS Mincho" w:cstheme="minorHAnsi"/>
          <w:szCs w:val="22"/>
          <w:lang w:eastAsia="ja-JP"/>
        </w:rPr>
        <w:t xml:space="preserve"> </w:t>
      </w:r>
    </w:p>
    <w:p w14:paraId="395360BB" w14:textId="77777777" w:rsidR="00442335" w:rsidRPr="003A376F" w:rsidRDefault="00442335" w:rsidP="003A376F">
      <w:pPr>
        <w:pStyle w:val="Heading3"/>
      </w:pPr>
      <w:bookmarkStart w:id="69" w:name="_Toc522631340"/>
      <w:bookmarkStart w:id="70" w:name="_Toc18593395"/>
      <w:bookmarkStart w:id="71" w:name="_Toc101273135"/>
      <w:bookmarkEnd w:id="67"/>
      <w:r w:rsidRPr="003A376F">
        <w:t>2. Second Violation</w:t>
      </w:r>
      <w:bookmarkEnd w:id="69"/>
      <w:bookmarkEnd w:id="70"/>
      <w:bookmarkEnd w:id="71"/>
      <w:r w:rsidRPr="003A376F">
        <w:t xml:space="preserve"> </w:t>
      </w:r>
    </w:p>
    <w:p w14:paraId="2473AA1C" w14:textId="428B1AD6" w:rsidR="00FA6C65" w:rsidRPr="003A376F" w:rsidRDefault="00FA6C65" w:rsidP="00FA6C65">
      <w:pPr>
        <w:numPr>
          <w:ilvl w:val="0"/>
          <w:numId w:val="3"/>
        </w:numPr>
        <w:spacing w:after="100" w:afterAutospacing="1"/>
        <w:rPr>
          <w:rFonts w:eastAsia="MS Mincho" w:cstheme="minorHAnsi"/>
          <w:szCs w:val="22"/>
          <w:lang w:eastAsia="ja-JP"/>
        </w:rPr>
      </w:pPr>
      <w:r w:rsidRPr="003A376F">
        <w:rPr>
          <w:rFonts w:eastAsia="MS Mincho" w:cstheme="minorHAnsi"/>
          <w:szCs w:val="22"/>
          <w:lang w:eastAsia="ja-JP"/>
        </w:rPr>
        <w:t xml:space="preserve">Upon a positive result on a student-athlete’s Sample A, Sample B will be immediately tested. Violation notification will not occur until both samples have been tested and found to have a positive result. After Sample A and B have been tested, the result will be considered final and will not be appealable for purposes of this policy. This finding will serve as the student-athlete’s baseline test and will result in the initiation of the Substance Abuse Policy Violations protocol. Furthermore, the student-athlete </w:t>
      </w:r>
      <w:r>
        <w:rPr>
          <w:rFonts w:eastAsia="MS Mincho" w:cstheme="minorHAnsi"/>
          <w:szCs w:val="22"/>
          <w:lang w:eastAsia="ja-JP"/>
        </w:rPr>
        <w:t>could</w:t>
      </w:r>
      <w:r w:rsidRPr="003A376F">
        <w:rPr>
          <w:rFonts w:eastAsia="MS Mincho" w:cstheme="minorHAnsi"/>
          <w:szCs w:val="22"/>
          <w:lang w:eastAsia="ja-JP"/>
        </w:rPr>
        <w:t xml:space="preserve"> be held out of all practice/competition activities until cleared by </w:t>
      </w:r>
      <w:r w:rsidRPr="00FA6C65">
        <w:rPr>
          <w:rFonts w:eastAsia="MS Mincho" w:cstheme="minorHAnsi"/>
          <w:szCs w:val="22"/>
          <w:lang w:eastAsia="ja-JP"/>
        </w:rPr>
        <w:t>the psychologist or doctor with whom</w:t>
      </w:r>
      <w:r w:rsidR="004D4586">
        <w:rPr>
          <w:rFonts w:eastAsia="MS Mincho" w:cstheme="minorHAnsi"/>
          <w:szCs w:val="22"/>
          <w:lang w:eastAsia="ja-JP"/>
        </w:rPr>
        <w:t xml:space="preserve"> the</w:t>
      </w:r>
      <w:r w:rsidRPr="00FA6C65">
        <w:rPr>
          <w:rFonts w:eastAsia="MS Mincho" w:cstheme="minorHAnsi"/>
          <w:szCs w:val="22"/>
          <w:lang w:eastAsia="ja-JP"/>
        </w:rPr>
        <w:t xml:space="preserve"> </w:t>
      </w:r>
      <w:r w:rsidR="004D4586">
        <w:rPr>
          <w:rFonts w:eastAsia="MS Mincho" w:cstheme="minorHAnsi"/>
          <w:szCs w:val="22"/>
          <w:lang w:eastAsia="ja-JP"/>
        </w:rPr>
        <w:t>student-athlete</w:t>
      </w:r>
      <w:r w:rsidR="004D4586" w:rsidRPr="00FA6C65">
        <w:rPr>
          <w:rFonts w:eastAsia="MS Mincho" w:cstheme="minorHAnsi"/>
          <w:szCs w:val="22"/>
          <w:lang w:eastAsia="ja-JP"/>
        </w:rPr>
        <w:t xml:space="preserve"> </w:t>
      </w:r>
      <w:r w:rsidRPr="00FA6C65">
        <w:rPr>
          <w:rFonts w:eastAsia="MS Mincho" w:cstheme="minorHAnsi"/>
          <w:szCs w:val="22"/>
          <w:lang w:eastAsia="ja-JP"/>
        </w:rPr>
        <w:t>meets</w:t>
      </w:r>
    </w:p>
    <w:p w14:paraId="3A5CE1A3" w14:textId="6941A6C4" w:rsidR="00442335" w:rsidRPr="003A376F" w:rsidRDefault="00442335" w:rsidP="003A376F">
      <w:pPr>
        <w:numPr>
          <w:ilvl w:val="0"/>
          <w:numId w:val="3"/>
        </w:numPr>
        <w:spacing w:after="100" w:afterAutospacing="1"/>
        <w:rPr>
          <w:rFonts w:eastAsia="MS Mincho" w:cstheme="minorHAnsi"/>
          <w:szCs w:val="22"/>
          <w:lang w:eastAsia="ja-JP"/>
        </w:rPr>
      </w:pPr>
      <w:bookmarkStart w:id="72" w:name="_Hlk23425228"/>
      <w:r w:rsidRPr="003A376F">
        <w:rPr>
          <w:rFonts w:eastAsia="MS Mincho" w:cstheme="minorHAnsi"/>
          <w:szCs w:val="22"/>
          <w:lang w:eastAsia="ja-JP"/>
        </w:rPr>
        <w:t xml:space="preserve">The Drug Prevention Coordinator/SWA </w:t>
      </w:r>
      <w:r w:rsidR="003A1D0C">
        <w:rPr>
          <w:rFonts w:eastAsia="MS Mincho" w:cstheme="minorHAnsi"/>
          <w:szCs w:val="22"/>
          <w:lang w:eastAsia="ja-JP"/>
        </w:rPr>
        <w:t>will notify the</w:t>
      </w:r>
      <w:r w:rsidRPr="003A376F">
        <w:rPr>
          <w:rFonts w:eastAsia="MS Mincho" w:cstheme="minorHAnsi"/>
          <w:szCs w:val="22"/>
          <w:lang w:eastAsia="ja-JP"/>
        </w:rPr>
        <w:t xml:space="preserve"> </w:t>
      </w:r>
      <w:r w:rsidR="003A1D0C">
        <w:rPr>
          <w:rFonts w:eastAsia="MS Mincho" w:cstheme="minorHAnsi"/>
          <w:szCs w:val="22"/>
          <w:lang w:eastAsia="ja-JP"/>
        </w:rPr>
        <w:t>h</w:t>
      </w:r>
      <w:r w:rsidRPr="003A376F">
        <w:rPr>
          <w:rFonts w:eastAsia="MS Mincho" w:cstheme="minorHAnsi"/>
          <w:szCs w:val="22"/>
          <w:lang w:eastAsia="ja-JP"/>
        </w:rPr>
        <w:t xml:space="preserve">ead </w:t>
      </w:r>
      <w:r w:rsidR="003A1D0C">
        <w:rPr>
          <w:rFonts w:eastAsia="MS Mincho" w:cstheme="minorHAnsi"/>
          <w:szCs w:val="22"/>
          <w:lang w:eastAsia="ja-JP"/>
        </w:rPr>
        <w:t>c</w:t>
      </w:r>
      <w:r w:rsidRPr="003A376F">
        <w:rPr>
          <w:rFonts w:eastAsia="MS Mincho" w:cstheme="minorHAnsi"/>
          <w:szCs w:val="22"/>
          <w:lang w:eastAsia="ja-JP"/>
        </w:rPr>
        <w:t>oach.</w:t>
      </w:r>
    </w:p>
    <w:bookmarkEnd w:id="72"/>
    <w:p w14:paraId="1848FE36" w14:textId="24F6A985" w:rsidR="00442335" w:rsidRPr="003A376F" w:rsidRDefault="002325DA" w:rsidP="003A376F">
      <w:pPr>
        <w:numPr>
          <w:ilvl w:val="0"/>
          <w:numId w:val="3"/>
        </w:numPr>
        <w:spacing w:after="100" w:afterAutospacing="1"/>
        <w:rPr>
          <w:rFonts w:eastAsia="MS Mincho" w:cstheme="minorHAnsi"/>
          <w:szCs w:val="22"/>
          <w:lang w:eastAsia="ja-JP"/>
        </w:rPr>
      </w:pPr>
      <w:r>
        <w:rPr>
          <w:rFonts w:eastAsia="MS Mincho" w:cstheme="minorHAnsi"/>
          <w:szCs w:val="22"/>
          <w:lang w:eastAsia="ja-JP"/>
        </w:rPr>
        <w:t>The s</w:t>
      </w:r>
      <w:r w:rsidR="00442335" w:rsidRPr="003A376F">
        <w:rPr>
          <w:rFonts w:eastAsia="MS Mincho" w:cstheme="minorHAnsi"/>
          <w:szCs w:val="22"/>
          <w:lang w:eastAsia="ja-JP"/>
        </w:rPr>
        <w:t>tudent and the STARTT Drug Prevention Coordinator/SWA will sign a statement acknowledging the second positive test result, the terms of the suspension, and the consequences of a third positive test result.</w:t>
      </w:r>
      <w:r w:rsidR="00FA6C65">
        <w:rPr>
          <w:rFonts w:eastAsia="MS Mincho" w:cstheme="minorHAnsi"/>
          <w:szCs w:val="22"/>
          <w:lang w:eastAsia="ja-JP"/>
        </w:rPr>
        <w:t xml:space="preserve">  </w:t>
      </w:r>
      <w:r>
        <w:rPr>
          <w:rFonts w:eastAsia="MS Mincho" w:cstheme="minorHAnsi"/>
          <w:szCs w:val="22"/>
          <w:lang w:eastAsia="ja-JP"/>
        </w:rPr>
        <w:t>The s</w:t>
      </w:r>
      <w:r w:rsidR="00FA6C65">
        <w:rPr>
          <w:rFonts w:eastAsia="MS Mincho" w:cstheme="minorHAnsi"/>
          <w:szCs w:val="22"/>
          <w:lang w:eastAsia="ja-JP"/>
        </w:rPr>
        <w:t xml:space="preserve">tudent will also sign the </w:t>
      </w:r>
      <w:r>
        <w:rPr>
          <w:rFonts w:eastAsia="MS Mincho" w:cstheme="minorHAnsi"/>
          <w:szCs w:val="22"/>
          <w:lang w:eastAsia="ja-JP"/>
        </w:rPr>
        <w:t>“</w:t>
      </w:r>
      <w:r w:rsidR="00FA6C65">
        <w:rPr>
          <w:rFonts w:eastAsia="MS Mincho" w:cstheme="minorHAnsi"/>
          <w:szCs w:val="22"/>
          <w:lang w:eastAsia="ja-JP"/>
        </w:rPr>
        <w:t>Counseling Agreement Form.</w:t>
      </w:r>
      <w:r>
        <w:rPr>
          <w:rFonts w:eastAsia="MS Mincho" w:cstheme="minorHAnsi"/>
          <w:szCs w:val="22"/>
          <w:lang w:eastAsia="ja-JP"/>
        </w:rPr>
        <w:t>”</w:t>
      </w:r>
      <w:r w:rsidR="00FA6C65">
        <w:rPr>
          <w:rFonts w:eastAsia="MS Mincho" w:cstheme="minorHAnsi"/>
          <w:szCs w:val="22"/>
          <w:lang w:eastAsia="ja-JP"/>
        </w:rPr>
        <w:t xml:space="preserve"> </w:t>
      </w:r>
      <w:r w:rsidR="00442335" w:rsidRPr="003A376F">
        <w:rPr>
          <w:rFonts w:eastAsia="MS Mincho" w:cstheme="minorHAnsi"/>
          <w:szCs w:val="22"/>
          <w:lang w:eastAsia="ja-JP"/>
        </w:rPr>
        <w:t xml:space="preserve"> Refusal to sign the contract statement will result in immediate dismissal from the athletic program</w:t>
      </w:r>
      <w:r>
        <w:rPr>
          <w:rFonts w:eastAsia="MS Mincho" w:cstheme="minorHAnsi"/>
          <w:szCs w:val="22"/>
          <w:lang w:eastAsia="ja-JP"/>
        </w:rPr>
        <w:t>, including</w:t>
      </w:r>
      <w:r w:rsidR="00442335" w:rsidRPr="003A376F">
        <w:rPr>
          <w:rFonts w:eastAsia="MS Mincho" w:cstheme="minorHAnsi"/>
          <w:szCs w:val="22"/>
          <w:lang w:eastAsia="ja-JP"/>
        </w:rPr>
        <w:t xml:space="preserve"> the loss of athletic scholarship. </w:t>
      </w:r>
    </w:p>
    <w:p w14:paraId="591794B7" w14:textId="3E2CC1EB" w:rsidR="00FA6C65" w:rsidRPr="003A376F" w:rsidRDefault="00FA6C65" w:rsidP="00FA6C65">
      <w:pPr>
        <w:numPr>
          <w:ilvl w:val="0"/>
          <w:numId w:val="3"/>
        </w:numPr>
        <w:rPr>
          <w:rFonts w:eastAsia="MS Mincho" w:cstheme="minorHAnsi"/>
          <w:szCs w:val="22"/>
          <w:lang w:eastAsia="ja-JP"/>
        </w:rPr>
      </w:pPr>
      <w:r w:rsidRPr="003A376F">
        <w:rPr>
          <w:rFonts w:eastAsia="MS Mincho" w:cstheme="minorHAnsi"/>
          <w:szCs w:val="22"/>
          <w:lang w:eastAsia="ja-JP"/>
        </w:rPr>
        <w:t xml:space="preserve">Within 48 hours of </w:t>
      </w:r>
      <w:r w:rsidR="002325DA">
        <w:rPr>
          <w:rFonts w:eastAsia="MS Mincho" w:cstheme="minorHAnsi"/>
          <w:szCs w:val="22"/>
          <w:lang w:eastAsia="ja-JP"/>
        </w:rPr>
        <w:t xml:space="preserve">the </w:t>
      </w:r>
      <w:r w:rsidRPr="003A376F">
        <w:rPr>
          <w:rFonts w:eastAsia="MS Mincho" w:cstheme="minorHAnsi"/>
          <w:szCs w:val="22"/>
          <w:lang w:eastAsia="ja-JP"/>
        </w:rPr>
        <w:t xml:space="preserve">signed statement, the student must schedule a meeting with the STARTT designated psychologist and/or associated medical services for evaluation and recommendations for treatment. Throughout the duration of the 16-week program, the student must see the psychologist a minimum of once per month; these appointments may be more often, up to multiple times per week at the discretion </w:t>
      </w:r>
      <w:r w:rsidR="00B208A3">
        <w:rPr>
          <w:rFonts w:eastAsia="MS Mincho" w:cstheme="minorHAnsi"/>
          <w:szCs w:val="22"/>
          <w:lang w:eastAsia="ja-JP"/>
        </w:rPr>
        <w:t xml:space="preserve">of </w:t>
      </w:r>
      <w:r w:rsidRPr="00C22227">
        <w:rPr>
          <w:rFonts w:eastAsia="MS Mincho" w:cstheme="minorHAnsi"/>
          <w:szCs w:val="22"/>
          <w:lang w:eastAsia="ja-JP"/>
        </w:rPr>
        <w:t xml:space="preserve">the psychologist or doctor with whom </w:t>
      </w:r>
      <w:r w:rsidR="004D4586">
        <w:rPr>
          <w:rFonts w:eastAsia="MS Mincho" w:cstheme="minorHAnsi"/>
          <w:szCs w:val="22"/>
          <w:lang w:eastAsia="ja-JP"/>
        </w:rPr>
        <w:t>the</w:t>
      </w:r>
      <w:r w:rsidR="004D4586" w:rsidRPr="00FA6C65">
        <w:rPr>
          <w:rFonts w:eastAsia="MS Mincho" w:cstheme="minorHAnsi"/>
          <w:szCs w:val="22"/>
          <w:lang w:eastAsia="ja-JP"/>
        </w:rPr>
        <w:t xml:space="preserve"> </w:t>
      </w:r>
      <w:r w:rsidR="004D4586">
        <w:rPr>
          <w:rFonts w:eastAsia="MS Mincho" w:cstheme="minorHAnsi"/>
          <w:szCs w:val="22"/>
          <w:lang w:eastAsia="ja-JP"/>
        </w:rPr>
        <w:t>student-athlete</w:t>
      </w:r>
      <w:r w:rsidR="004D4586" w:rsidRPr="00FA6C65">
        <w:rPr>
          <w:rFonts w:eastAsia="MS Mincho" w:cstheme="minorHAnsi"/>
          <w:szCs w:val="22"/>
          <w:lang w:eastAsia="ja-JP"/>
        </w:rPr>
        <w:t xml:space="preserve"> </w:t>
      </w:r>
      <w:r w:rsidRPr="00C22227">
        <w:rPr>
          <w:rFonts w:eastAsia="MS Mincho" w:cstheme="minorHAnsi"/>
          <w:szCs w:val="22"/>
          <w:lang w:eastAsia="ja-JP"/>
        </w:rPr>
        <w:t>meets</w:t>
      </w:r>
      <w:r w:rsidRPr="003A376F">
        <w:rPr>
          <w:rFonts w:eastAsia="MS Mincho" w:cstheme="minorHAnsi"/>
          <w:szCs w:val="22"/>
          <w:lang w:eastAsia="ja-JP"/>
        </w:rPr>
        <w:t>. Failure to successfully</w:t>
      </w:r>
      <w:r>
        <w:rPr>
          <w:rFonts w:eastAsia="MS Mincho" w:cstheme="minorHAnsi"/>
          <w:szCs w:val="22"/>
          <w:lang w:eastAsia="ja-JP"/>
        </w:rPr>
        <w:t xml:space="preserve"> follow the counseling agreement</w:t>
      </w:r>
      <w:r w:rsidRPr="003A376F">
        <w:rPr>
          <w:rFonts w:eastAsia="MS Mincho" w:cstheme="minorHAnsi"/>
          <w:szCs w:val="22"/>
          <w:lang w:eastAsia="ja-JP"/>
        </w:rPr>
        <w:t xml:space="preserve"> will result in withholding from team athletic activities (competition, practice, strength and conditioning, meetings, etc.). Reinstatement to participation is at the discretion </w:t>
      </w:r>
      <w:r w:rsidR="00B208A3">
        <w:rPr>
          <w:rFonts w:eastAsia="MS Mincho" w:cstheme="minorHAnsi"/>
          <w:szCs w:val="22"/>
          <w:lang w:eastAsia="ja-JP"/>
        </w:rPr>
        <w:t xml:space="preserve">of </w:t>
      </w:r>
      <w:r w:rsidRPr="00C22227">
        <w:rPr>
          <w:rFonts w:eastAsia="MS Mincho" w:cstheme="minorHAnsi"/>
          <w:szCs w:val="22"/>
          <w:lang w:eastAsia="ja-JP"/>
        </w:rPr>
        <w:t xml:space="preserve">the psychologist or doctor with whom </w:t>
      </w:r>
      <w:r w:rsidR="004D4586">
        <w:rPr>
          <w:rFonts w:eastAsia="MS Mincho" w:cstheme="minorHAnsi"/>
          <w:szCs w:val="22"/>
          <w:lang w:eastAsia="ja-JP"/>
        </w:rPr>
        <w:t>the</w:t>
      </w:r>
      <w:r w:rsidR="004D4586" w:rsidRPr="00FA6C65">
        <w:rPr>
          <w:rFonts w:eastAsia="MS Mincho" w:cstheme="minorHAnsi"/>
          <w:szCs w:val="22"/>
          <w:lang w:eastAsia="ja-JP"/>
        </w:rPr>
        <w:t xml:space="preserve"> </w:t>
      </w:r>
      <w:r w:rsidR="004D4586">
        <w:rPr>
          <w:rFonts w:eastAsia="MS Mincho" w:cstheme="minorHAnsi"/>
          <w:szCs w:val="22"/>
          <w:lang w:eastAsia="ja-JP"/>
        </w:rPr>
        <w:t>student-athlete</w:t>
      </w:r>
      <w:r w:rsidR="004D4586" w:rsidRPr="00FA6C65">
        <w:rPr>
          <w:rFonts w:eastAsia="MS Mincho" w:cstheme="minorHAnsi"/>
          <w:szCs w:val="22"/>
          <w:lang w:eastAsia="ja-JP"/>
        </w:rPr>
        <w:t xml:space="preserve"> </w:t>
      </w:r>
      <w:r w:rsidRPr="00C22227">
        <w:rPr>
          <w:rFonts w:eastAsia="MS Mincho" w:cstheme="minorHAnsi"/>
          <w:szCs w:val="22"/>
          <w:lang w:eastAsia="ja-JP"/>
        </w:rPr>
        <w:t>meets</w:t>
      </w:r>
      <w:r w:rsidRPr="003A376F">
        <w:rPr>
          <w:rFonts w:eastAsia="MS Mincho" w:cstheme="minorHAnsi"/>
          <w:szCs w:val="22"/>
          <w:lang w:eastAsia="ja-JP"/>
        </w:rPr>
        <w:t xml:space="preserve"> and will only occur after all evaluations are completed and medical clearance is obtained from the</w:t>
      </w:r>
      <w:r w:rsidRPr="00C22227">
        <w:rPr>
          <w:rFonts w:eastAsia="MS Mincho" w:cstheme="minorHAnsi"/>
          <w:szCs w:val="22"/>
          <w:lang w:eastAsia="ja-JP"/>
        </w:rPr>
        <w:t xml:space="preserve"> psychologist or doctor with whom </w:t>
      </w:r>
      <w:r w:rsidR="004D4586">
        <w:rPr>
          <w:rFonts w:eastAsia="MS Mincho" w:cstheme="minorHAnsi"/>
          <w:szCs w:val="22"/>
          <w:lang w:eastAsia="ja-JP"/>
        </w:rPr>
        <w:t>the</w:t>
      </w:r>
      <w:r w:rsidR="004D4586" w:rsidRPr="00FA6C65">
        <w:rPr>
          <w:rFonts w:eastAsia="MS Mincho" w:cstheme="minorHAnsi"/>
          <w:szCs w:val="22"/>
          <w:lang w:eastAsia="ja-JP"/>
        </w:rPr>
        <w:t xml:space="preserve"> </w:t>
      </w:r>
      <w:r w:rsidR="004D4586">
        <w:rPr>
          <w:rFonts w:eastAsia="MS Mincho" w:cstheme="minorHAnsi"/>
          <w:szCs w:val="22"/>
          <w:lang w:eastAsia="ja-JP"/>
        </w:rPr>
        <w:t>student-athlete</w:t>
      </w:r>
      <w:r w:rsidR="004D4586" w:rsidRPr="00FA6C65">
        <w:rPr>
          <w:rFonts w:eastAsia="MS Mincho" w:cstheme="minorHAnsi"/>
          <w:szCs w:val="22"/>
          <w:lang w:eastAsia="ja-JP"/>
        </w:rPr>
        <w:t xml:space="preserve"> </w:t>
      </w:r>
      <w:r w:rsidRPr="00C22227">
        <w:rPr>
          <w:rFonts w:eastAsia="MS Mincho" w:cstheme="minorHAnsi"/>
          <w:szCs w:val="22"/>
          <w:lang w:eastAsia="ja-JP"/>
        </w:rPr>
        <w:t>meets</w:t>
      </w:r>
      <w:r w:rsidRPr="003A376F">
        <w:rPr>
          <w:rFonts w:eastAsia="MS Mincho" w:cstheme="minorHAnsi"/>
          <w:szCs w:val="22"/>
          <w:lang w:eastAsia="ja-JP"/>
        </w:rPr>
        <w:t xml:space="preserve">. </w:t>
      </w:r>
    </w:p>
    <w:p w14:paraId="44184E9F" w14:textId="013CD1EC" w:rsidR="00CE465D" w:rsidRDefault="00442335" w:rsidP="00CE465D">
      <w:pPr>
        <w:numPr>
          <w:ilvl w:val="0"/>
          <w:numId w:val="3"/>
        </w:numPr>
        <w:spacing w:after="100" w:afterAutospacing="1"/>
        <w:rPr>
          <w:rFonts w:eastAsia="MS Mincho" w:cstheme="minorHAnsi"/>
          <w:szCs w:val="22"/>
          <w:lang w:eastAsia="ja-JP"/>
        </w:rPr>
      </w:pPr>
      <w:r w:rsidRPr="003A376F">
        <w:rPr>
          <w:rFonts w:eastAsia="MS Mincho" w:cstheme="minorHAnsi"/>
          <w:szCs w:val="22"/>
          <w:lang w:eastAsia="ja-JP"/>
        </w:rPr>
        <w:t>Second time</w:t>
      </w:r>
      <w:r w:rsidRPr="003A376F">
        <w:rPr>
          <w:rFonts w:eastAsia="MS Mincho" w:cstheme="minorHAnsi"/>
          <w:szCs w:val="22"/>
          <w:u w:val="single"/>
          <w:lang w:eastAsia="ja-JP"/>
        </w:rPr>
        <w:t xml:space="preserve"> steroid positive</w:t>
      </w:r>
      <w:r w:rsidRPr="003A376F">
        <w:rPr>
          <w:rFonts w:eastAsia="MS Mincho" w:cstheme="minorHAnsi"/>
          <w:szCs w:val="22"/>
          <w:lang w:eastAsia="ja-JP"/>
        </w:rPr>
        <w:t xml:space="preserve"> violations will result in </w:t>
      </w:r>
      <w:r w:rsidR="00B208A3">
        <w:rPr>
          <w:rFonts w:eastAsia="MS Mincho" w:cstheme="minorHAnsi"/>
          <w:szCs w:val="22"/>
          <w:lang w:eastAsia="ja-JP"/>
        </w:rPr>
        <w:t xml:space="preserve">a </w:t>
      </w:r>
      <w:r w:rsidRPr="003A376F">
        <w:rPr>
          <w:rFonts w:eastAsia="MS Mincho" w:cstheme="minorHAnsi"/>
          <w:szCs w:val="22"/>
          <w:lang w:eastAsia="ja-JP"/>
        </w:rPr>
        <w:t>minimum 20% withholding (rounding down method used) from countable contests.</w:t>
      </w:r>
    </w:p>
    <w:p w14:paraId="101735C9" w14:textId="315279D3" w:rsidR="00CE465D" w:rsidRPr="00CE465D" w:rsidRDefault="00442335" w:rsidP="00CE465D">
      <w:pPr>
        <w:numPr>
          <w:ilvl w:val="0"/>
          <w:numId w:val="3"/>
        </w:numPr>
        <w:spacing w:after="100" w:afterAutospacing="1"/>
        <w:rPr>
          <w:rFonts w:eastAsia="MS Mincho" w:cstheme="minorHAnsi"/>
          <w:szCs w:val="22"/>
          <w:lang w:eastAsia="ja-JP"/>
        </w:rPr>
      </w:pPr>
      <w:r w:rsidRPr="00CE465D">
        <w:rPr>
          <w:rFonts w:eastAsia="MS Mincho" w:cstheme="minorHAnsi"/>
          <w:szCs w:val="22"/>
          <w:lang w:eastAsia="ja-JP"/>
        </w:rPr>
        <w:t xml:space="preserve">All other second violations result in a suspension from 10% (rounding down method used) of countable contests. </w:t>
      </w:r>
      <w:bookmarkStart w:id="73" w:name="_Hlk517272829"/>
      <w:r w:rsidRPr="00CE465D">
        <w:rPr>
          <w:rFonts w:eastAsia="MS Mincho" w:cstheme="minorHAnsi"/>
          <w:szCs w:val="22"/>
          <w:lang w:eastAsia="ja-JP"/>
        </w:rPr>
        <w:t>Countable contests are defined as per the NCAA Division I Manual as follows:</w:t>
      </w:r>
      <w:bookmarkEnd w:id="73"/>
      <w:r w:rsidR="00CE465D" w:rsidRPr="00CE465D">
        <w:rPr>
          <w:rFonts w:eastAsia="MS Mincho" w:cstheme="minorHAnsi"/>
          <w:szCs w:val="22"/>
          <w:lang w:eastAsia="ja-JP"/>
        </w:rPr>
        <w:t xml:space="preserve"> </w:t>
      </w:r>
    </w:p>
    <w:p w14:paraId="65771E35" w14:textId="77777777" w:rsidR="00CE465D" w:rsidRPr="003A376F" w:rsidRDefault="00CE465D" w:rsidP="00CE465D">
      <w:pPr>
        <w:spacing w:after="100" w:afterAutospacing="1"/>
        <w:ind w:left="1440" w:right="990"/>
        <w:rPr>
          <w:rFonts w:eastAsia="MS Mincho" w:cstheme="minorHAnsi"/>
          <w:szCs w:val="22"/>
          <w:lang w:eastAsia="ja-JP"/>
        </w:rPr>
      </w:pPr>
      <w:r w:rsidRPr="003A376F">
        <w:rPr>
          <w:rFonts w:eastAsia="MS Mincho" w:cstheme="minorHAnsi"/>
          <w:szCs w:val="22"/>
          <w:lang w:eastAsia="ja-JP"/>
        </w:rPr>
        <w:t xml:space="preserve">17.02.3 Contest, Countable, Institutional. A countable contest for a member institution, in those sports for which the limitations are based on the number of contests, is any contest by the member institution against an outside team in that sport, unless a specific exemption for </w:t>
      </w:r>
      <w:r w:rsidRPr="003A376F">
        <w:rPr>
          <w:rFonts w:eastAsia="MS Mincho" w:cstheme="minorHAnsi"/>
          <w:szCs w:val="22"/>
          <w:lang w:eastAsia="ja-JP"/>
        </w:rPr>
        <w:lastRenderedPageBreak/>
        <w:t>a particular contest is set forth in this bylaw. Contests, including scrimmages, by separate squads of the same team against different outside teams shall each count as one contest. (2017, p. 205)</w:t>
      </w:r>
    </w:p>
    <w:p w14:paraId="25CECE51" w14:textId="77777777" w:rsidR="00CE465D" w:rsidRDefault="00CE465D" w:rsidP="00CE465D">
      <w:pPr>
        <w:spacing w:after="100" w:afterAutospacing="1"/>
        <w:ind w:left="720"/>
        <w:rPr>
          <w:rFonts w:eastAsia="MS Mincho" w:cstheme="minorHAnsi"/>
          <w:szCs w:val="22"/>
          <w:lang w:eastAsia="ja-JP"/>
        </w:rPr>
      </w:pPr>
      <w:r w:rsidRPr="003A376F">
        <w:rPr>
          <w:rFonts w:eastAsia="MS Mincho" w:cstheme="minorHAnsi"/>
          <w:szCs w:val="22"/>
          <w:lang w:eastAsia="ja-JP"/>
        </w:rPr>
        <w:t>The 10% or 20% withholding from countable contests penalty will be observed in all sports from the date of notification from the drug testing agency</w:t>
      </w:r>
      <w:bookmarkStart w:id="74" w:name="_Hlk517272986"/>
      <w:r w:rsidRPr="003A376F">
        <w:rPr>
          <w:rFonts w:eastAsia="MS Mincho" w:cstheme="minorHAnsi"/>
          <w:szCs w:val="22"/>
          <w:lang w:eastAsia="ja-JP"/>
        </w:rPr>
        <w:t xml:space="preserve">. Noncompliance with the treatment program will result in additional withholding. A penalty cannot be served when a student is not otherwise eligible to compete. Depending on the timing of the violation, a penalty may be applied over two different seasons. </w:t>
      </w:r>
    </w:p>
    <w:bookmarkEnd w:id="74"/>
    <w:p w14:paraId="7DC28B53" w14:textId="6B99F53D" w:rsidR="00CE465D" w:rsidRPr="003A376F" w:rsidRDefault="00CE465D" w:rsidP="00CE465D">
      <w:pPr>
        <w:numPr>
          <w:ilvl w:val="0"/>
          <w:numId w:val="3"/>
        </w:numPr>
        <w:rPr>
          <w:rFonts w:eastAsia="MS Mincho" w:cstheme="minorHAnsi"/>
          <w:szCs w:val="22"/>
          <w:lang w:eastAsia="ja-JP"/>
        </w:rPr>
      </w:pPr>
      <w:r w:rsidRPr="003A376F">
        <w:rPr>
          <w:rFonts w:eastAsia="MS Mincho" w:cstheme="minorHAnsi"/>
          <w:szCs w:val="22"/>
          <w:lang w:eastAsia="ja-JP"/>
        </w:rPr>
        <w:t>Parent</w:t>
      </w:r>
      <w:r w:rsidR="00B208A3">
        <w:rPr>
          <w:rFonts w:eastAsia="MS Mincho" w:cstheme="minorHAnsi"/>
          <w:szCs w:val="22"/>
          <w:lang w:eastAsia="ja-JP"/>
        </w:rPr>
        <w:t>s</w:t>
      </w:r>
      <w:r w:rsidRPr="003A376F">
        <w:rPr>
          <w:rFonts w:eastAsia="MS Mincho" w:cstheme="minorHAnsi"/>
          <w:szCs w:val="22"/>
          <w:lang w:eastAsia="ja-JP"/>
        </w:rPr>
        <w:t>/legal guardian</w:t>
      </w:r>
      <w:r w:rsidR="00B208A3">
        <w:rPr>
          <w:rFonts w:eastAsia="MS Mincho" w:cstheme="minorHAnsi"/>
          <w:szCs w:val="22"/>
          <w:lang w:eastAsia="ja-JP"/>
        </w:rPr>
        <w:t>s</w:t>
      </w:r>
      <w:r w:rsidRPr="003A376F">
        <w:rPr>
          <w:rFonts w:eastAsia="MS Mincho" w:cstheme="minorHAnsi"/>
          <w:szCs w:val="22"/>
          <w:lang w:eastAsia="ja-JP"/>
        </w:rPr>
        <w:t xml:space="preserve"> will not be notified</w:t>
      </w:r>
      <w:r>
        <w:rPr>
          <w:rFonts w:eastAsia="MS Mincho" w:cstheme="minorHAnsi"/>
          <w:szCs w:val="22"/>
          <w:lang w:eastAsia="ja-JP"/>
        </w:rPr>
        <w:t xml:space="preserve"> by STARTT</w:t>
      </w:r>
      <w:r w:rsidRPr="003A376F">
        <w:rPr>
          <w:rFonts w:eastAsia="MS Mincho" w:cstheme="minorHAnsi"/>
          <w:szCs w:val="22"/>
          <w:lang w:eastAsia="ja-JP"/>
        </w:rPr>
        <w:t xml:space="preserve"> of a positive result unless there is a health or safety emergency. </w:t>
      </w:r>
    </w:p>
    <w:p w14:paraId="2B67DF3F" w14:textId="623A0090" w:rsidR="00CE465D" w:rsidRPr="003A376F" w:rsidRDefault="00B208A3" w:rsidP="00CE465D">
      <w:pPr>
        <w:numPr>
          <w:ilvl w:val="0"/>
          <w:numId w:val="3"/>
        </w:numPr>
        <w:rPr>
          <w:rFonts w:eastAsia="MS Mincho" w:cstheme="minorHAnsi"/>
          <w:szCs w:val="22"/>
          <w:lang w:eastAsia="ja-JP"/>
        </w:rPr>
      </w:pPr>
      <w:r>
        <w:rPr>
          <w:rFonts w:eastAsia="MS Mincho" w:cstheme="minorHAnsi"/>
          <w:szCs w:val="22"/>
          <w:lang w:eastAsia="ja-JP"/>
        </w:rPr>
        <w:t>The s</w:t>
      </w:r>
      <w:r w:rsidR="00CE465D" w:rsidRPr="003A376F">
        <w:rPr>
          <w:rFonts w:eastAsia="MS Mincho" w:cstheme="minorHAnsi"/>
          <w:szCs w:val="22"/>
          <w:lang w:eastAsia="ja-JP"/>
        </w:rPr>
        <w:t>tudent must follow the prescribed treatment program</w:t>
      </w:r>
      <w:r w:rsidR="00FA6C65">
        <w:rPr>
          <w:rFonts w:eastAsia="MS Mincho" w:cstheme="minorHAnsi"/>
          <w:szCs w:val="22"/>
          <w:lang w:eastAsia="ja-JP"/>
        </w:rPr>
        <w:t>.</w:t>
      </w:r>
    </w:p>
    <w:p w14:paraId="4AEC4389" w14:textId="663485C0" w:rsidR="00CE465D" w:rsidRDefault="00CE465D" w:rsidP="00CE465D">
      <w:pPr>
        <w:numPr>
          <w:ilvl w:val="0"/>
          <w:numId w:val="3"/>
        </w:numPr>
        <w:spacing w:after="100" w:afterAutospacing="1"/>
        <w:rPr>
          <w:rFonts w:eastAsia="MS Mincho" w:cstheme="minorHAnsi"/>
          <w:szCs w:val="22"/>
          <w:lang w:eastAsia="ja-JP"/>
        </w:rPr>
      </w:pPr>
      <w:r>
        <w:rPr>
          <w:rFonts w:eastAsia="MS Mincho" w:cstheme="minorHAnsi"/>
          <w:szCs w:val="22"/>
          <w:lang w:eastAsia="ja-JP"/>
        </w:rPr>
        <w:t>During treatment, the Athletic Department, as well as any treatment facility used by the Athletic Department, reserves the right to perform routine, unannounced substance abuse testing.  Testing will occur, at minimum, an average of once every month.</w:t>
      </w:r>
    </w:p>
    <w:p w14:paraId="55922168" w14:textId="0EA663A3" w:rsidR="00362A9C" w:rsidRPr="003A376F" w:rsidRDefault="00362A9C" w:rsidP="00362A9C">
      <w:pPr>
        <w:numPr>
          <w:ilvl w:val="0"/>
          <w:numId w:val="3"/>
        </w:numPr>
        <w:spacing w:after="100" w:afterAutospacing="1"/>
        <w:rPr>
          <w:rFonts w:eastAsia="MS Mincho" w:cstheme="minorHAnsi"/>
          <w:szCs w:val="22"/>
          <w:lang w:eastAsia="ja-JP"/>
        </w:rPr>
      </w:pPr>
      <w:r w:rsidRPr="003A376F">
        <w:rPr>
          <w:rFonts w:eastAsia="MS Mincho" w:cstheme="minorHAnsi"/>
          <w:szCs w:val="22"/>
          <w:lang w:eastAsia="ja-JP"/>
        </w:rPr>
        <w:t xml:space="preserve">If at any time during the 16-week treatment period, </w:t>
      </w:r>
      <w:r w:rsidRPr="00775469">
        <w:rPr>
          <w:rFonts w:eastAsia="MS Mincho" w:cstheme="minorHAnsi"/>
          <w:szCs w:val="22"/>
          <w:lang w:eastAsia="ja-JP"/>
        </w:rPr>
        <w:t xml:space="preserve">a student-athlete’s levels increase while </w:t>
      </w:r>
      <w:r w:rsidR="004D4586">
        <w:rPr>
          <w:rFonts w:eastAsia="MS Mincho" w:cstheme="minorHAnsi"/>
          <w:szCs w:val="22"/>
          <w:lang w:eastAsia="ja-JP"/>
        </w:rPr>
        <w:t>the</w:t>
      </w:r>
      <w:r w:rsidR="004D4586" w:rsidRPr="00FA6C65">
        <w:rPr>
          <w:rFonts w:eastAsia="MS Mincho" w:cstheme="minorHAnsi"/>
          <w:szCs w:val="22"/>
          <w:lang w:eastAsia="ja-JP"/>
        </w:rPr>
        <w:t xml:space="preserve"> </w:t>
      </w:r>
      <w:r w:rsidR="004D4586">
        <w:rPr>
          <w:rFonts w:eastAsia="MS Mincho" w:cstheme="minorHAnsi"/>
          <w:szCs w:val="22"/>
          <w:lang w:eastAsia="ja-JP"/>
        </w:rPr>
        <w:t>student-athlete</w:t>
      </w:r>
      <w:r w:rsidR="004D4586" w:rsidRPr="00FA6C65">
        <w:rPr>
          <w:rFonts w:eastAsia="MS Mincho" w:cstheme="minorHAnsi"/>
          <w:szCs w:val="22"/>
          <w:lang w:eastAsia="ja-JP"/>
        </w:rPr>
        <w:t xml:space="preserve"> </w:t>
      </w:r>
      <w:r w:rsidRPr="00775469">
        <w:rPr>
          <w:rFonts w:eastAsia="MS Mincho" w:cstheme="minorHAnsi"/>
          <w:szCs w:val="22"/>
          <w:lang w:eastAsia="ja-JP"/>
        </w:rPr>
        <w:t xml:space="preserve">is participating in the program, the appropriate response will be determined by the psychologist or doctor with whom </w:t>
      </w:r>
      <w:r w:rsidR="004D4586">
        <w:rPr>
          <w:rFonts w:eastAsia="MS Mincho" w:cstheme="minorHAnsi"/>
          <w:szCs w:val="22"/>
          <w:lang w:eastAsia="ja-JP"/>
        </w:rPr>
        <w:t>the</w:t>
      </w:r>
      <w:r w:rsidR="004D4586" w:rsidRPr="00FA6C65">
        <w:rPr>
          <w:rFonts w:eastAsia="MS Mincho" w:cstheme="minorHAnsi"/>
          <w:szCs w:val="22"/>
          <w:lang w:eastAsia="ja-JP"/>
        </w:rPr>
        <w:t xml:space="preserve"> </w:t>
      </w:r>
      <w:r w:rsidR="004D4586">
        <w:rPr>
          <w:rFonts w:eastAsia="MS Mincho" w:cstheme="minorHAnsi"/>
          <w:szCs w:val="22"/>
          <w:lang w:eastAsia="ja-JP"/>
        </w:rPr>
        <w:t>student-athlete</w:t>
      </w:r>
      <w:r w:rsidR="004D4586" w:rsidRPr="00FA6C65">
        <w:rPr>
          <w:rFonts w:eastAsia="MS Mincho" w:cstheme="minorHAnsi"/>
          <w:szCs w:val="22"/>
          <w:lang w:eastAsia="ja-JP"/>
        </w:rPr>
        <w:t xml:space="preserve"> </w:t>
      </w:r>
      <w:r w:rsidRPr="00775469">
        <w:rPr>
          <w:rFonts w:eastAsia="MS Mincho" w:cstheme="minorHAnsi"/>
          <w:szCs w:val="22"/>
          <w:lang w:eastAsia="ja-JP"/>
        </w:rPr>
        <w:t>meets.</w:t>
      </w:r>
    </w:p>
    <w:p w14:paraId="291DA4C9" w14:textId="0D3AC859" w:rsidR="00CE465D" w:rsidRPr="00F27B5B" w:rsidRDefault="00CE465D" w:rsidP="00CE465D">
      <w:pPr>
        <w:numPr>
          <w:ilvl w:val="0"/>
          <w:numId w:val="3"/>
        </w:numPr>
        <w:spacing w:after="100" w:afterAutospacing="1"/>
        <w:rPr>
          <w:rFonts w:eastAsia="MS Mincho" w:cstheme="minorHAnsi"/>
          <w:szCs w:val="22"/>
          <w:lang w:eastAsia="ja-JP"/>
        </w:rPr>
      </w:pPr>
      <w:r>
        <w:rPr>
          <w:rFonts w:eastAsia="MS Mincho" w:cstheme="minorHAnsi"/>
          <w:szCs w:val="22"/>
          <w:lang w:eastAsia="ja-JP"/>
        </w:rPr>
        <w:t xml:space="preserve">After the </w:t>
      </w:r>
      <w:r w:rsidRPr="003A376F">
        <w:rPr>
          <w:rFonts w:eastAsia="MS Mincho" w:cstheme="minorHAnsi"/>
          <w:szCs w:val="22"/>
          <w:lang w:eastAsia="ja-JP"/>
        </w:rPr>
        <w:t>16-week treatment/recovery period</w:t>
      </w:r>
      <w:r>
        <w:rPr>
          <w:rFonts w:eastAsia="MS Mincho" w:cstheme="minorHAnsi"/>
          <w:szCs w:val="22"/>
          <w:lang w:eastAsia="ja-JP"/>
        </w:rPr>
        <w:t xml:space="preserve"> has concluded, </w:t>
      </w:r>
      <w:r w:rsidR="001702AC">
        <w:rPr>
          <w:rFonts w:eastAsia="MS Mincho" w:cstheme="minorHAnsi"/>
          <w:szCs w:val="22"/>
          <w:lang w:eastAsia="ja-JP"/>
        </w:rPr>
        <w:t xml:space="preserve">the student </w:t>
      </w:r>
      <w:r w:rsidR="00726A42" w:rsidRPr="00F27B5B">
        <w:rPr>
          <w:rFonts w:eastAsia="MS Mincho" w:cstheme="minorHAnsi"/>
          <w:szCs w:val="22"/>
          <w:lang w:eastAsia="ja-JP"/>
        </w:rPr>
        <w:t>will be given a conclusive test within 14-21 days. If the student-athlete is not physically present in Albuquerque attending classes within the 14-21 day timeline because of winter or summer break, the student-athlete will be tested within a week of returning to the locale of Albuquerque.</w:t>
      </w:r>
      <w:r w:rsidRPr="00F27B5B">
        <w:rPr>
          <w:rFonts w:eastAsia="MS Mincho" w:cstheme="minorHAnsi"/>
          <w:szCs w:val="22"/>
          <w:lang w:eastAsia="ja-JP"/>
        </w:rPr>
        <w:t xml:space="preserve"> If testing reveals the presence of illicit substances</w:t>
      </w:r>
      <w:r w:rsidR="00323023" w:rsidRPr="00F27B5B">
        <w:rPr>
          <w:rFonts w:eastAsia="MS Mincho" w:cstheme="minorHAnsi"/>
          <w:szCs w:val="22"/>
          <w:lang w:eastAsia="ja-JP"/>
        </w:rPr>
        <w:t xml:space="preserve"> (positive test)</w:t>
      </w:r>
      <w:r w:rsidRPr="00F27B5B">
        <w:rPr>
          <w:rFonts w:eastAsia="MS Mincho" w:cstheme="minorHAnsi"/>
          <w:szCs w:val="22"/>
          <w:lang w:eastAsia="ja-JP"/>
        </w:rPr>
        <w:t xml:space="preserve">, the student shall be deemed to have committed a </w:t>
      </w:r>
      <w:r w:rsidR="0059549E" w:rsidRPr="00F27B5B">
        <w:rPr>
          <w:rFonts w:eastAsia="MS Mincho" w:cstheme="minorHAnsi"/>
          <w:szCs w:val="22"/>
          <w:lang w:eastAsia="ja-JP"/>
        </w:rPr>
        <w:t>third</w:t>
      </w:r>
      <w:r w:rsidRPr="00F27B5B">
        <w:rPr>
          <w:rFonts w:eastAsia="MS Mincho" w:cstheme="minorHAnsi"/>
          <w:szCs w:val="22"/>
          <w:lang w:eastAsia="ja-JP"/>
        </w:rPr>
        <w:t xml:space="preserve"> violation of the Substance Abuse Policy.</w:t>
      </w:r>
    </w:p>
    <w:p w14:paraId="1256AD09" w14:textId="6F863478" w:rsidR="00362A9C" w:rsidRPr="00F27B5B" w:rsidRDefault="00362A9C" w:rsidP="00362A9C">
      <w:pPr>
        <w:numPr>
          <w:ilvl w:val="0"/>
          <w:numId w:val="3"/>
        </w:numPr>
        <w:spacing w:after="100" w:afterAutospacing="1"/>
        <w:rPr>
          <w:rFonts w:eastAsia="MS Mincho" w:cstheme="minorHAnsi"/>
          <w:szCs w:val="22"/>
          <w:lang w:eastAsia="ja-JP"/>
        </w:rPr>
      </w:pPr>
      <w:bookmarkStart w:id="75" w:name="_Toc522631341"/>
      <w:bookmarkStart w:id="76" w:name="_Toc18593396"/>
      <w:r w:rsidRPr="00F27B5B">
        <w:rPr>
          <w:rFonts w:eastAsia="MS Mincho" w:cstheme="minorHAnsi"/>
          <w:szCs w:val="22"/>
          <w:lang w:eastAsia="ja-JP"/>
        </w:rPr>
        <w:t xml:space="preserve">Failure to successfully complete recommended treatment (i.e. unexcused absences, dismissal from treatment program, failure to comply with program requirements, nonparticipation, etc.) may result in the loss of athletic scholarship and/or participation opportunities.   The </w:t>
      </w:r>
      <w:r w:rsidR="00B208A3" w:rsidRPr="00F27B5B">
        <w:rPr>
          <w:rFonts w:eastAsia="MS Mincho" w:cstheme="minorHAnsi"/>
          <w:szCs w:val="22"/>
          <w:lang w:eastAsia="ja-JP"/>
        </w:rPr>
        <w:t>“</w:t>
      </w:r>
      <w:r w:rsidRPr="00F27B5B">
        <w:rPr>
          <w:rFonts w:eastAsia="MS Mincho" w:cstheme="minorHAnsi"/>
          <w:szCs w:val="22"/>
          <w:lang w:eastAsia="ja-JP"/>
        </w:rPr>
        <w:t>Counseling Agreement Form</w:t>
      </w:r>
      <w:r w:rsidR="00B208A3" w:rsidRPr="00F27B5B">
        <w:rPr>
          <w:rFonts w:eastAsia="MS Mincho" w:cstheme="minorHAnsi"/>
          <w:szCs w:val="22"/>
          <w:lang w:eastAsia="ja-JP"/>
        </w:rPr>
        <w:t>”</w:t>
      </w:r>
      <w:r w:rsidRPr="00F27B5B">
        <w:rPr>
          <w:rFonts w:eastAsia="MS Mincho" w:cstheme="minorHAnsi"/>
          <w:szCs w:val="22"/>
          <w:lang w:eastAsia="ja-JP"/>
        </w:rPr>
        <w:t xml:space="preserve"> outlines the requirements for attendance.  </w:t>
      </w:r>
    </w:p>
    <w:p w14:paraId="11339BEB" w14:textId="77777777" w:rsidR="00442335" w:rsidRPr="00F27B5B" w:rsidRDefault="00442335" w:rsidP="003A376F">
      <w:pPr>
        <w:pStyle w:val="Heading3"/>
      </w:pPr>
      <w:bookmarkStart w:id="77" w:name="_Toc101273136"/>
      <w:r w:rsidRPr="00F27B5B">
        <w:t>3. Third Violation</w:t>
      </w:r>
      <w:bookmarkEnd w:id="75"/>
      <w:bookmarkEnd w:id="76"/>
      <w:bookmarkEnd w:id="77"/>
      <w:r w:rsidRPr="00F27B5B">
        <w:t xml:space="preserve"> </w:t>
      </w:r>
    </w:p>
    <w:p w14:paraId="7E7063EC" w14:textId="6D97A0AD" w:rsidR="00362A9C" w:rsidRPr="00F27B5B" w:rsidRDefault="00362A9C" w:rsidP="00362A9C">
      <w:pPr>
        <w:numPr>
          <w:ilvl w:val="0"/>
          <w:numId w:val="4"/>
        </w:numPr>
        <w:spacing w:after="100" w:afterAutospacing="1"/>
        <w:rPr>
          <w:rFonts w:eastAsia="MS Mincho" w:cstheme="minorHAnsi"/>
          <w:szCs w:val="22"/>
          <w:lang w:eastAsia="ja-JP"/>
        </w:rPr>
      </w:pPr>
      <w:bookmarkStart w:id="78" w:name="_Hlk520267066"/>
      <w:r w:rsidRPr="00F27B5B">
        <w:rPr>
          <w:rFonts w:eastAsia="MS Mincho" w:cstheme="minorHAnsi"/>
          <w:szCs w:val="22"/>
          <w:lang w:eastAsia="ja-JP"/>
        </w:rPr>
        <w:t xml:space="preserve">Upon a positive result on a student-athlete’s Sample A, Sample B will be immediately tested. Violation notification will not occur until both samples have been tested and found to have a positive result. After Sample A and B have been tested, the result will be considered final and will not be appealable for purposes of this policy. This finding will serve as the student-athlete’s baseline test and will result in the initiation of the Substance Abuse Policy Violations protocol. Furthermore, the student-athlete could be held out of all practice/competition activities until cleared by the psychologist or doctor with whom </w:t>
      </w:r>
      <w:r w:rsidR="007E4FD1" w:rsidRPr="00F27B5B">
        <w:rPr>
          <w:rFonts w:eastAsia="MS Mincho" w:cstheme="minorHAnsi"/>
          <w:szCs w:val="22"/>
          <w:lang w:eastAsia="ja-JP"/>
        </w:rPr>
        <w:t xml:space="preserve">the student-athlete </w:t>
      </w:r>
      <w:r w:rsidRPr="00F27B5B">
        <w:rPr>
          <w:rFonts w:eastAsia="MS Mincho" w:cstheme="minorHAnsi"/>
          <w:szCs w:val="22"/>
          <w:lang w:eastAsia="ja-JP"/>
        </w:rPr>
        <w:t>meets</w:t>
      </w:r>
    </w:p>
    <w:p w14:paraId="5B69E74B" w14:textId="44A04247" w:rsidR="00442335" w:rsidRPr="00F27B5B" w:rsidRDefault="00442335" w:rsidP="003A376F">
      <w:pPr>
        <w:numPr>
          <w:ilvl w:val="0"/>
          <w:numId w:val="4"/>
        </w:numPr>
        <w:spacing w:after="100" w:afterAutospacing="1"/>
        <w:rPr>
          <w:rFonts w:eastAsia="MS Mincho" w:cstheme="minorHAnsi"/>
          <w:szCs w:val="22"/>
          <w:lang w:eastAsia="ja-JP"/>
        </w:rPr>
      </w:pPr>
      <w:r w:rsidRPr="00F27B5B">
        <w:rPr>
          <w:rFonts w:eastAsia="MS Mincho" w:cstheme="minorHAnsi"/>
          <w:szCs w:val="22"/>
          <w:lang w:eastAsia="ja-JP"/>
        </w:rPr>
        <w:t xml:space="preserve">The Drug Prevention Coordinator/SWA </w:t>
      </w:r>
      <w:r w:rsidR="00B208A3" w:rsidRPr="00F27B5B">
        <w:rPr>
          <w:rFonts w:eastAsia="MS Mincho" w:cstheme="minorHAnsi"/>
          <w:szCs w:val="22"/>
          <w:lang w:eastAsia="ja-JP"/>
        </w:rPr>
        <w:t>will notify the</w:t>
      </w:r>
      <w:r w:rsidRPr="00F27B5B">
        <w:rPr>
          <w:rFonts w:eastAsia="MS Mincho" w:cstheme="minorHAnsi"/>
          <w:szCs w:val="22"/>
          <w:lang w:eastAsia="ja-JP"/>
        </w:rPr>
        <w:t xml:space="preserve"> </w:t>
      </w:r>
      <w:r w:rsidR="00B208A3" w:rsidRPr="00F27B5B">
        <w:rPr>
          <w:rFonts w:eastAsia="MS Mincho" w:cstheme="minorHAnsi"/>
          <w:szCs w:val="22"/>
          <w:lang w:eastAsia="ja-JP"/>
        </w:rPr>
        <w:t>h</w:t>
      </w:r>
      <w:r w:rsidRPr="00F27B5B">
        <w:rPr>
          <w:rFonts w:eastAsia="MS Mincho" w:cstheme="minorHAnsi"/>
          <w:szCs w:val="22"/>
          <w:lang w:eastAsia="ja-JP"/>
        </w:rPr>
        <w:t xml:space="preserve">ead </w:t>
      </w:r>
      <w:r w:rsidR="00B208A3" w:rsidRPr="00F27B5B">
        <w:rPr>
          <w:rFonts w:eastAsia="MS Mincho" w:cstheme="minorHAnsi"/>
          <w:szCs w:val="22"/>
          <w:lang w:eastAsia="ja-JP"/>
        </w:rPr>
        <w:t>c</w:t>
      </w:r>
      <w:r w:rsidRPr="00F27B5B">
        <w:rPr>
          <w:rFonts w:eastAsia="MS Mincho" w:cstheme="minorHAnsi"/>
          <w:szCs w:val="22"/>
          <w:lang w:eastAsia="ja-JP"/>
        </w:rPr>
        <w:t xml:space="preserve">oach. </w:t>
      </w:r>
    </w:p>
    <w:bookmarkEnd w:id="78"/>
    <w:p w14:paraId="08DAFEA4" w14:textId="3E36F999" w:rsidR="00442335" w:rsidRPr="00F27B5B" w:rsidRDefault="00B208A3" w:rsidP="003A376F">
      <w:pPr>
        <w:numPr>
          <w:ilvl w:val="0"/>
          <w:numId w:val="4"/>
        </w:numPr>
        <w:spacing w:after="100" w:afterAutospacing="1"/>
        <w:rPr>
          <w:rFonts w:eastAsia="MS Mincho" w:cstheme="minorHAnsi"/>
          <w:szCs w:val="22"/>
          <w:lang w:eastAsia="ja-JP"/>
        </w:rPr>
      </w:pPr>
      <w:r w:rsidRPr="00F27B5B">
        <w:rPr>
          <w:rFonts w:eastAsia="MS Mincho" w:cstheme="minorHAnsi"/>
          <w:szCs w:val="22"/>
          <w:lang w:eastAsia="ja-JP"/>
        </w:rPr>
        <w:t>The s</w:t>
      </w:r>
      <w:r w:rsidR="00442335" w:rsidRPr="00F27B5B">
        <w:rPr>
          <w:rFonts w:eastAsia="MS Mincho" w:cstheme="minorHAnsi"/>
          <w:szCs w:val="22"/>
          <w:lang w:eastAsia="ja-JP"/>
        </w:rPr>
        <w:t>tudent and STARTT Drug Prevention Coordinator/SWA will sign a statement acknowledging the third positive test result, the terms of suspension, and the consequences including dismissal upon a fourth violation. Refusal to sign the contract statement will result in immediate dismissal from the athletic program</w:t>
      </w:r>
      <w:r w:rsidRPr="00F27B5B">
        <w:rPr>
          <w:rFonts w:eastAsia="MS Mincho" w:cstheme="minorHAnsi"/>
          <w:szCs w:val="22"/>
          <w:lang w:eastAsia="ja-JP"/>
        </w:rPr>
        <w:t xml:space="preserve">, including </w:t>
      </w:r>
      <w:r w:rsidR="00442335" w:rsidRPr="00F27B5B">
        <w:rPr>
          <w:rFonts w:eastAsia="MS Mincho" w:cstheme="minorHAnsi"/>
          <w:szCs w:val="22"/>
          <w:lang w:eastAsia="ja-JP"/>
        </w:rPr>
        <w:t>the loss of athletic scholarship.</w:t>
      </w:r>
    </w:p>
    <w:p w14:paraId="45A8EFBA" w14:textId="0B4008B6" w:rsidR="00362A9C" w:rsidRPr="00F27B5B" w:rsidRDefault="00362A9C" w:rsidP="00362A9C">
      <w:pPr>
        <w:numPr>
          <w:ilvl w:val="0"/>
          <w:numId w:val="4"/>
        </w:numPr>
        <w:rPr>
          <w:rFonts w:eastAsia="MS Mincho" w:cstheme="minorHAnsi"/>
          <w:szCs w:val="22"/>
          <w:lang w:eastAsia="ja-JP"/>
        </w:rPr>
      </w:pPr>
      <w:r w:rsidRPr="00F27B5B">
        <w:rPr>
          <w:rFonts w:eastAsia="MS Mincho" w:cstheme="minorHAnsi"/>
          <w:szCs w:val="22"/>
          <w:lang w:eastAsia="ja-JP"/>
        </w:rPr>
        <w:t xml:space="preserve">Within 48 hours of </w:t>
      </w:r>
      <w:r w:rsidR="00B208A3" w:rsidRPr="00F27B5B">
        <w:rPr>
          <w:rFonts w:eastAsia="MS Mincho" w:cstheme="minorHAnsi"/>
          <w:szCs w:val="22"/>
          <w:lang w:eastAsia="ja-JP"/>
        </w:rPr>
        <w:t xml:space="preserve">the </w:t>
      </w:r>
      <w:r w:rsidRPr="00F27B5B">
        <w:rPr>
          <w:rFonts w:eastAsia="MS Mincho" w:cstheme="minorHAnsi"/>
          <w:szCs w:val="22"/>
          <w:lang w:eastAsia="ja-JP"/>
        </w:rPr>
        <w:t xml:space="preserve">signed statement, the student must schedule a meeting with the STARTT designated psychologist and/or associated medical services for evaluation and recommendations for treatment. Throughout the duration of the 16-week program, the student must see the psychologist a minimum of once per month; these appointments may be more often, up to multiple times per week at the discretion </w:t>
      </w:r>
      <w:r w:rsidR="00B208A3" w:rsidRPr="00F27B5B">
        <w:rPr>
          <w:rFonts w:eastAsia="MS Mincho" w:cstheme="minorHAnsi"/>
          <w:szCs w:val="22"/>
          <w:lang w:eastAsia="ja-JP"/>
        </w:rPr>
        <w:t xml:space="preserve">of </w:t>
      </w:r>
      <w:r w:rsidRPr="00F27B5B">
        <w:rPr>
          <w:rFonts w:eastAsia="MS Mincho" w:cstheme="minorHAnsi"/>
          <w:szCs w:val="22"/>
          <w:lang w:eastAsia="ja-JP"/>
        </w:rPr>
        <w:t xml:space="preserve">the psychologist or doctor with whom </w:t>
      </w:r>
      <w:r w:rsidR="007E4FD1" w:rsidRPr="00F27B5B">
        <w:rPr>
          <w:rFonts w:eastAsia="MS Mincho" w:cstheme="minorHAnsi"/>
          <w:szCs w:val="22"/>
          <w:lang w:eastAsia="ja-JP"/>
        </w:rPr>
        <w:t xml:space="preserve">the student-athlete </w:t>
      </w:r>
      <w:r w:rsidRPr="00F27B5B">
        <w:rPr>
          <w:rFonts w:eastAsia="MS Mincho" w:cstheme="minorHAnsi"/>
          <w:szCs w:val="22"/>
          <w:lang w:eastAsia="ja-JP"/>
        </w:rPr>
        <w:t xml:space="preserve">meets. Failure to successfully follow the counseling agreement will result in withholding from team athletic activities (competition, practice, strength and conditioning, meetings, etc.). Reinstatement to participation is at the discretion </w:t>
      </w:r>
      <w:r w:rsidR="00B208A3" w:rsidRPr="00F27B5B">
        <w:rPr>
          <w:rFonts w:eastAsia="MS Mincho" w:cstheme="minorHAnsi"/>
          <w:szCs w:val="22"/>
          <w:lang w:eastAsia="ja-JP"/>
        </w:rPr>
        <w:t xml:space="preserve">of </w:t>
      </w:r>
      <w:r w:rsidRPr="00F27B5B">
        <w:rPr>
          <w:rFonts w:eastAsia="MS Mincho" w:cstheme="minorHAnsi"/>
          <w:szCs w:val="22"/>
          <w:lang w:eastAsia="ja-JP"/>
        </w:rPr>
        <w:t xml:space="preserve">the psychologist or doctor with whom </w:t>
      </w:r>
      <w:r w:rsidR="007E4FD1" w:rsidRPr="00F27B5B">
        <w:rPr>
          <w:rFonts w:eastAsia="MS Mincho" w:cstheme="minorHAnsi"/>
          <w:szCs w:val="22"/>
          <w:lang w:eastAsia="ja-JP"/>
        </w:rPr>
        <w:t xml:space="preserve">the student-athlete </w:t>
      </w:r>
      <w:r w:rsidRPr="00F27B5B">
        <w:rPr>
          <w:rFonts w:eastAsia="MS Mincho" w:cstheme="minorHAnsi"/>
          <w:szCs w:val="22"/>
          <w:lang w:eastAsia="ja-JP"/>
        </w:rPr>
        <w:t xml:space="preserve">meets and will only occur after all evaluations are completed and medical clearance is obtained from the psychologist or doctor with whom </w:t>
      </w:r>
      <w:r w:rsidR="007E4FD1" w:rsidRPr="00F27B5B">
        <w:rPr>
          <w:rFonts w:eastAsia="MS Mincho" w:cstheme="minorHAnsi"/>
          <w:szCs w:val="22"/>
          <w:lang w:eastAsia="ja-JP"/>
        </w:rPr>
        <w:t>the student-athlete</w:t>
      </w:r>
      <w:r w:rsidRPr="00F27B5B">
        <w:rPr>
          <w:rFonts w:eastAsia="MS Mincho" w:cstheme="minorHAnsi"/>
          <w:szCs w:val="22"/>
          <w:lang w:eastAsia="ja-JP"/>
        </w:rPr>
        <w:t xml:space="preserve"> meets. </w:t>
      </w:r>
    </w:p>
    <w:p w14:paraId="09522DC9" w14:textId="5E752479" w:rsidR="00CE465D" w:rsidRPr="00F27B5B" w:rsidRDefault="00442335" w:rsidP="00CE465D">
      <w:pPr>
        <w:numPr>
          <w:ilvl w:val="0"/>
          <w:numId w:val="4"/>
        </w:numPr>
        <w:spacing w:after="100" w:afterAutospacing="1"/>
        <w:rPr>
          <w:rFonts w:eastAsia="MS Mincho" w:cstheme="minorHAnsi"/>
          <w:szCs w:val="22"/>
          <w:lang w:eastAsia="ja-JP"/>
        </w:rPr>
      </w:pPr>
      <w:r w:rsidRPr="00F27B5B">
        <w:rPr>
          <w:rFonts w:eastAsia="MS Mincho" w:cstheme="minorHAnsi"/>
          <w:szCs w:val="22"/>
          <w:lang w:eastAsia="ja-JP"/>
        </w:rPr>
        <w:lastRenderedPageBreak/>
        <w:t>All third violations will result in suspension from 50% (rounding down method used) of countable contests. Countable contests are defined as per the NCAA Division I Manual as follows:</w:t>
      </w:r>
      <w:r w:rsidR="00CE465D" w:rsidRPr="00F27B5B">
        <w:rPr>
          <w:rFonts w:eastAsia="MS Mincho" w:cstheme="minorHAnsi"/>
          <w:szCs w:val="22"/>
          <w:lang w:eastAsia="ja-JP"/>
        </w:rPr>
        <w:t xml:space="preserve"> </w:t>
      </w:r>
    </w:p>
    <w:p w14:paraId="14D3AA5F" w14:textId="6099DA22" w:rsidR="00CE465D" w:rsidRPr="00F27B5B" w:rsidRDefault="00CE465D" w:rsidP="00CE465D">
      <w:pPr>
        <w:spacing w:after="100" w:afterAutospacing="1"/>
        <w:ind w:left="1440" w:right="990"/>
        <w:rPr>
          <w:rFonts w:eastAsia="MS Mincho" w:cstheme="minorHAnsi"/>
          <w:szCs w:val="22"/>
          <w:lang w:eastAsia="ja-JP"/>
        </w:rPr>
      </w:pPr>
      <w:r w:rsidRPr="00F27B5B">
        <w:rPr>
          <w:rFonts w:eastAsia="MS Mincho" w:cstheme="minorHAnsi"/>
          <w:szCs w:val="22"/>
          <w:lang w:eastAsia="ja-JP"/>
        </w:rPr>
        <w:t>17.02.3 Contest, Countable, Institutional. A countable contest for a member institution, in those sports for which the limitations are based on the number of contests, is any contest by the member institution against an outside team in that sport, unless a specific exemption for a particular contest is set forth in this bylaw. Contests, including scrimmages, by separate squads of the same team against different outside teams shall each count as one contest. (2017, p. 205)</w:t>
      </w:r>
    </w:p>
    <w:p w14:paraId="173BBDE7" w14:textId="77777777" w:rsidR="00CE465D" w:rsidRPr="00F27B5B" w:rsidRDefault="00CE465D" w:rsidP="00CE465D">
      <w:pPr>
        <w:spacing w:after="100" w:afterAutospacing="1"/>
        <w:ind w:left="720" w:right="990"/>
        <w:rPr>
          <w:rFonts w:eastAsia="MS Mincho" w:cstheme="minorHAnsi"/>
          <w:szCs w:val="22"/>
          <w:lang w:eastAsia="ja-JP"/>
        </w:rPr>
      </w:pPr>
      <w:r w:rsidRPr="00F27B5B">
        <w:rPr>
          <w:rFonts w:eastAsia="MS Mincho" w:cstheme="minorHAnsi"/>
          <w:szCs w:val="22"/>
          <w:lang w:eastAsia="ja-JP"/>
        </w:rPr>
        <w:t xml:space="preserve">The 50% withholding from countable contests penalty will be observed in all sports from the date of notification from the drug testing agency. Noncompliance with the treatment program will result in additional withholding. A penalty cannot be served while a student is not otherwise eligible to compete. Depending on timing of the violation, a penalty may be applied over two different seasons. </w:t>
      </w:r>
    </w:p>
    <w:p w14:paraId="3D35DD73" w14:textId="081145FE" w:rsidR="00CE465D" w:rsidRPr="00F27B5B" w:rsidRDefault="00CE465D" w:rsidP="00CE465D">
      <w:pPr>
        <w:numPr>
          <w:ilvl w:val="0"/>
          <w:numId w:val="4"/>
        </w:numPr>
        <w:rPr>
          <w:rFonts w:eastAsia="MS Mincho" w:cstheme="minorHAnsi"/>
          <w:szCs w:val="22"/>
          <w:lang w:eastAsia="ja-JP"/>
        </w:rPr>
      </w:pPr>
      <w:r w:rsidRPr="00F27B5B">
        <w:rPr>
          <w:rFonts w:eastAsia="MS Mincho" w:cstheme="minorHAnsi"/>
          <w:szCs w:val="22"/>
          <w:lang w:eastAsia="ja-JP"/>
        </w:rPr>
        <w:t>Parent</w:t>
      </w:r>
      <w:r w:rsidR="00DB7504" w:rsidRPr="00F27B5B">
        <w:rPr>
          <w:rFonts w:eastAsia="MS Mincho" w:cstheme="minorHAnsi"/>
          <w:szCs w:val="22"/>
          <w:lang w:eastAsia="ja-JP"/>
        </w:rPr>
        <w:t>s</w:t>
      </w:r>
      <w:r w:rsidRPr="00F27B5B">
        <w:rPr>
          <w:rFonts w:eastAsia="MS Mincho" w:cstheme="minorHAnsi"/>
          <w:szCs w:val="22"/>
          <w:lang w:eastAsia="ja-JP"/>
        </w:rPr>
        <w:t>/legal guardian</w:t>
      </w:r>
      <w:r w:rsidR="00DB7504" w:rsidRPr="00F27B5B">
        <w:rPr>
          <w:rFonts w:eastAsia="MS Mincho" w:cstheme="minorHAnsi"/>
          <w:szCs w:val="22"/>
          <w:lang w:eastAsia="ja-JP"/>
        </w:rPr>
        <w:t>s</w:t>
      </w:r>
      <w:r w:rsidRPr="00F27B5B">
        <w:rPr>
          <w:rFonts w:eastAsia="MS Mincho" w:cstheme="minorHAnsi"/>
          <w:szCs w:val="22"/>
          <w:lang w:eastAsia="ja-JP"/>
        </w:rPr>
        <w:t xml:space="preserve"> will not be notified by STARTT of a positive result unless there is a health or safety emergency. </w:t>
      </w:r>
    </w:p>
    <w:p w14:paraId="567D625D" w14:textId="04C9CDD0" w:rsidR="00CE465D" w:rsidRPr="00F27B5B" w:rsidRDefault="00DB7504" w:rsidP="00CE465D">
      <w:pPr>
        <w:numPr>
          <w:ilvl w:val="0"/>
          <w:numId w:val="4"/>
        </w:numPr>
        <w:rPr>
          <w:rFonts w:eastAsia="MS Mincho" w:cstheme="minorHAnsi"/>
          <w:szCs w:val="22"/>
          <w:lang w:eastAsia="ja-JP"/>
        </w:rPr>
      </w:pPr>
      <w:r w:rsidRPr="00F27B5B">
        <w:rPr>
          <w:rFonts w:eastAsia="MS Mincho" w:cstheme="minorHAnsi"/>
          <w:szCs w:val="22"/>
          <w:lang w:eastAsia="ja-JP"/>
        </w:rPr>
        <w:t>The s</w:t>
      </w:r>
      <w:r w:rsidR="00CE465D" w:rsidRPr="00F27B5B">
        <w:rPr>
          <w:rFonts w:eastAsia="MS Mincho" w:cstheme="minorHAnsi"/>
          <w:szCs w:val="22"/>
          <w:lang w:eastAsia="ja-JP"/>
        </w:rPr>
        <w:t>tudent must follow the prescribed treatment program</w:t>
      </w:r>
      <w:r w:rsidR="00362A9C" w:rsidRPr="00F27B5B">
        <w:rPr>
          <w:rFonts w:eastAsia="MS Mincho" w:cstheme="minorHAnsi"/>
          <w:szCs w:val="22"/>
          <w:lang w:eastAsia="ja-JP"/>
        </w:rPr>
        <w:t>.</w:t>
      </w:r>
    </w:p>
    <w:p w14:paraId="23335E9B" w14:textId="440AC611" w:rsidR="00CE465D" w:rsidRPr="00F27B5B" w:rsidRDefault="00CE465D" w:rsidP="00CE465D">
      <w:pPr>
        <w:numPr>
          <w:ilvl w:val="0"/>
          <w:numId w:val="4"/>
        </w:numPr>
        <w:spacing w:after="100" w:afterAutospacing="1"/>
        <w:rPr>
          <w:rFonts w:eastAsia="MS Mincho" w:cstheme="minorHAnsi"/>
          <w:szCs w:val="22"/>
          <w:lang w:eastAsia="ja-JP"/>
        </w:rPr>
      </w:pPr>
      <w:r w:rsidRPr="00F27B5B">
        <w:rPr>
          <w:rFonts w:eastAsia="MS Mincho" w:cstheme="minorHAnsi"/>
          <w:szCs w:val="22"/>
          <w:lang w:eastAsia="ja-JP"/>
        </w:rPr>
        <w:t>During treatment, the Athletic Department, as well as any treatment facility used by the Athletic Department, reserves the right to perform routine, unannounced substance abuse testing.  Testing will occur, at minimum, an average of once every month.</w:t>
      </w:r>
    </w:p>
    <w:p w14:paraId="04C12B77" w14:textId="4AD17CBB" w:rsidR="00CE465D" w:rsidRPr="00F27B5B" w:rsidRDefault="00CE465D" w:rsidP="00CE465D">
      <w:pPr>
        <w:numPr>
          <w:ilvl w:val="0"/>
          <w:numId w:val="4"/>
        </w:numPr>
        <w:spacing w:after="100" w:afterAutospacing="1"/>
        <w:rPr>
          <w:rFonts w:eastAsia="MS Mincho" w:cstheme="minorHAnsi"/>
          <w:szCs w:val="22"/>
          <w:lang w:eastAsia="ja-JP"/>
        </w:rPr>
      </w:pPr>
      <w:r w:rsidRPr="00F27B5B">
        <w:rPr>
          <w:rFonts w:eastAsia="MS Mincho" w:cstheme="minorHAnsi"/>
          <w:szCs w:val="22"/>
          <w:lang w:eastAsia="ja-JP"/>
        </w:rPr>
        <w:t xml:space="preserve">If at any time during the 16-week treatment period, </w:t>
      </w:r>
      <w:r w:rsidR="00DB7504" w:rsidRPr="00F27B5B">
        <w:rPr>
          <w:rFonts w:eastAsia="MS Mincho" w:cstheme="minorHAnsi"/>
          <w:szCs w:val="22"/>
          <w:lang w:eastAsia="ja-JP"/>
        </w:rPr>
        <w:t>a</w:t>
      </w:r>
      <w:r w:rsidRPr="00F27B5B">
        <w:rPr>
          <w:rFonts w:eastAsia="MS Mincho" w:cstheme="minorHAnsi"/>
          <w:szCs w:val="22"/>
          <w:lang w:eastAsia="ja-JP"/>
        </w:rPr>
        <w:t xml:space="preserve"> student-athlete’s levels increase while </w:t>
      </w:r>
      <w:bookmarkStart w:id="79" w:name="_Hlk101273615"/>
      <w:r w:rsidR="007E4FD1" w:rsidRPr="00F27B5B">
        <w:rPr>
          <w:rFonts w:eastAsia="MS Mincho" w:cstheme="minorHAnsi"/>
          <w:szCs w:val="22"/>
          <w:lang w:eastAsia="ja-JP"/>
        </w:rPr>
        <w:t xml:space="preserve">the student-athlete </w:t>
      </w:r>
      <w:bookmarkEnd w:id="79"/>
      <w:r w:rsidRPr="00F27B5B">
        <w:rPr>
          <w:rFonts w:eastAsia="MS Mincho" w:cstheme="minorHAnsi"/>
          <w:szCs w:val="22"/>
          <w:lang w:eastAsia="ja-JP"/>
        </w:rPr>
        <w:t xml:space="preserve">is participating in the program, the appropriate response will be determined by the psychologist or doctor with whom </w:t>
      </w:r>
      <w:r w:rsidR="007E4FD1" w:rsidRPr="00F27B5B">
        <w:rPr>
          <w:rFonts w:eastAsia="MS Mincho" w:cstheme="minorHAnsi"/>
          <w:szCs w:val="22"/>
          <w:lang w:eastAsia="ja-JP"/>
        </w:rPr>
        <w:t xml:space="preserve">the student-athlete </w:t>
      </w:r>
      <w:r w:rsidRPr="00F27B5B">
        <w:rPr>
          <w:rFonts w:eastAsia="MS Mincho" w:cstheme="minorHAnsi"/>
          <w:szCs w:val="22"/>
          <w:lang w:eastAsia="ja-JP"/>
        </w:rPr>
        <w:t>meets.</w:t>
      </w:r>
    </w:p>
    <w:p w14:paraId="01AD2ED4" w14:textId="534D7533" w:rsidR="00CE465D" w:rsidRPr="00F27B5B" w:rsidRDefault="00CE465D" w:rsidP="00CE465D">
      <w:pPr>
        <w:numPr>
          <w:ilvl w:val="0"/>
          <w:numId w:val="4"/>
        </w:numPr>
        <w:spacing w:after="100" w:afterAutospacing="1"/>
        <w:rPr>
          <w:rFonts w:eastAsia="MS Mincho" w:cstheme="minorHAnsi"/>
          <w:szCs w:val="22"/>
          <w:lang w:eastAsia="ja-JP"/>
        </w:rPr>
      </w:pPr>
      <w:r w:rsidRPr="00F27B5B">
        <w:rPr>
          <w:rFonts w:eastAsia="MS Mincho" w:cstheme="minorHAnsi"/>
          <w:szCs w:val="22"/>
          <w:lang w:eastAsia="ja-JP"/>
        </w:rPr>
        <w:t xml:space="preserve">After the 16-week treatment/recovery period has concluded, </w:t>
      </w:r>
      <w:r w:rsidR="00202662" w:rsidRPr="00F27B5B">
        <w:rPr>
          <w:rFonts w:eastAsia="MS Mincho" w:cstheme="minorHAnsi"/>
          <w:szCs w:val="22"/>
          <w:lang w:eastAsia="ja-JP"/>
        </w:rPr>
        <w:t xml:space="preserve">the student </w:t>
      </w:r>
      <w:r w:rsidR="00726A42" w:rsidRPr="00F27B5B">
        <w:rPr>
          <w:rFonts w:eastAsia="MS Mincho" w:cstheme="minorHAnsi"/>
          <w:szCs w:val="22"/>
          <w:lang w:eastAsia="ja-JP"/>
        </w:rPr>
        <w:t>will be given a conclusive test within 14-21 days. If the student-athlete is not physically present in Albuquerque attending classes within the 14-21 day timeline because of winter or summer break, the student-athlete will be tested within a week of returning to the locale of Albuquerque</w:t>
      </w:r>
      <w:r w:rsidRPr="00F27B5B">
        <w:rPr>
          <w:rFonts w:eastAsia="MS Mincho" w:cstheme="minorHAnsi"/>
          <w:szCs w:val="22"/>
          <w:lang w:eastAsia="ja-JP"/>
        </w:rPr>
        <w:t>. If testing reveals the presence of illicit substances</w:t>
      </w:r>
      <w:r w:rsidR="00323023" w:rsidRPr="00F27B5B">
        <w:rPr>
          <w:rFonts w:eastAsia="MS Mincho" w:cstheme="minorHAnsi"/>
          <w:szCs w:val="22"/>
          <w:lang w:eastAsia="ja-JP"/>
        </w:rPr>
        <w:t xml:space="preserve"> (positive test)</w:t>
      </w:r>
      <w:r w:rsidRPr="00F27B5B">
        <w:rPr>
          <w:rFonts w:eastAsia="MS Mincho" w:cstheme="minorHAnsi"/>
          <w:szCs w:val="22"/>
          <w:lang w:eastAsia="ja-JP"/>
        </w:rPr>
        <w:t xml:space="preserve">, the student shall be deemed to have committed a </w:t>
      </w:r>
      <w:r w:rsidR="0059549E" w:rsidRPr="00F27B5B">
        <w:rPr>
          <w:rFonts w:eastAsia="MS Mincho" w:cstheme="minorHAnsi"/>
          <w:szCs w:val="22"/>
          <w:lang w:eastAsia="ja-JP"/>
        </w:rPr>
        <w:t>fourth</w:t>
      </w:r>
      <w:r w:rsidRPr="00F27B5B">
        <w:rPr>
          <w:rFonts w:eastAsia="MS Mincho" w:cstheme="minorHAnsi"/>
          <w:szCs w:val="22"/>
          <w:lang w:eastAsia="ja-JP"/>
        </w:rPr>
        <w:t xml:space="preserve"> violation of the Substance Abuse Policy.</w:t>
      </w:r>
    </w:p>
    <w:p w14:paraId="0C89E8C5" w14:textId="6B5B2834" w:rsidR="00362A9C" w:rsidRPr="003A376F" w:rsidRDefault="00362A9C" w:rsidP="00362A9C">
      <w:pPr>
        <w:numPr>
          <w:ilvl w:val="0"/>
          <w:numId w:val="4"/>
        </w:numPr>
        <w:spacing w:after="100" w:afterAutospacing="1"/>
        <w:rPr>
          <w:rFonts w:eastAsia="MS Mincho" w:cstheme="minorHAnsi"/>
          <w:szCs w:val="22"/>
          <w:lang w:eastAsia="ja-JP"/>
        </w:rPr>
      </w:pPr>
      <w:bookmarkStart w:id="80" w:name="_Toc522631342"/>
      <w:bookmarkStart w:id="81" w:name="_Toc18593397"/>
      <w:r w:rsidRPr="00F27B5B">
        <w:rPr>
          <w:rFonts w:eastAsia="MS Mincho" w:cstheme="minorHAnsi"/>
          <w:szCs w:val="22"/>
          <w:lang w:eastAsia="ja-JP"/>
        </w:rPr>
        <w:t>Failure to successfully complete recommended</w:t>
      </w:r>
      <w:r w:rsidRPr="003A376F">
        <w:rPr>
          <w:rFonts w:eastAsia="MS Mincho" w:cstheme="minorHAnsi"/>
          <w:szCs w:val="22"/>
          <w:lang w:eastAsia="ja-JP"/>
        </w:rPr>
        <w:t xml:space="preserve"> treatment (i.e. unexcused absences, dismissal from treatment program, failure to comply with program requirements, nonparticipation, etc.) may result in the loss of athletic scholarship and/or participation opportunities. </w:t>
      </w:r>
      <w:r>
        <w:rPr>
          <w:rFonts w:eastAsia="MS Mincho" w:cstheme="minorHAnsi"/>
          <w:szCs w:val="22"/>
          <w:lang w:eastAsia="ja-JP"/>
        </w:rPr>
        <w:t xml:space="preserve">  The </w:t>
      </w:r>
      <w:r w:rsidR="00DB7504">
        <w:rPr>
          <w:rFonts w:eastAsia="MS Mincho" w:cstheme="minorHAnsi"/>
          <w:szCs w:val="22"/>
          <w:lang w:eastAsia="ja-JP"/>
        </w:rPr>
        <w:t>“</w:t>
      </w:r>
      <w:r>
        <w:rPr>
          <w:rFonts w:eastAsia="MS Mincho" w:cstheme="minorHAnsi"/>
          <w:szCs w:val="22"/>
          <w:lang w:eastAsia="ja-JP"/>
        </w:rPr>
        <w:t>Counseling Agreement Form</w:t>
      </w:r>
      <w:r w:rsidR="00DB7504">
        <w:rPr>
          <w:rFonts w:eastAsia="MS Mincho" w:cstheme="minorHAnsi"/>
          <w:szCs w:val="22"/>
          <w:lang w:eastAsia="ja-JP"/>
        </w:rPr>
        <w:t>”</w:t>
      </w:r>
      <w:r>
        <w:rPr>
          <w:rFonts w:eastAsia="MS Mincho" w:cstheme="minorHAnsi"/>
          <w:szCs w:val="22"/>
          <w:lang w:eastAsia="ja-JP"/>
        </w:rPr>
        <w:t xml:space="preserve"> outlines the requirements for attendance.</w:t>
      </w:r>
      <w:r w:rsidRPr="003A376F">
        <w:rPr>
          <w:rFonts w:eastAsia="MS Mincho" w:cstheme="minorHAnsi"/>
          <w:szCs w:val="22"/>
          <w:lang w:eastAsia="ja-JP"/>
        </w:rPr>
        <w:t xml:space="preserve"> </w:t>
      </w:r>
    </w:p>
    <w:p w14:paraId="29D4DD5C" w14:textId="77777777" w:rsidR="00442335" w:rsidRPr="003A376F" w:rsidRDefault="00442335" w:rsidP="003A376F">
      <w:pPr>
        <w:pStyle w:val="Heading3"/>
      </w:pPr>
      <w:bookmarkStart w:id="82" w:name="_Toc101273137"/>
      <w:r w:rsidRPr="003A376F">
        <w:t>4. Fourth Violation</w:t>
      </w:r>
      <w:bookmarkEnd w:id="80"/>
      <w:bookmarkEnd w:id="81"/>
      <w:bookmarkEnd w:id="82"/>
    </w:p>
    <w:p w14:paraId="663CE657" w14:textId="77777777" w:rsidR="00442335" w:rsidRPr="0049688B" w:rsidRDefault="00442335" w:rsidP="003A376F">
      <w:pPr>
        <w:ind w:left="540" w:hanging="270"/>
        <w:rPr>
          <w:rFonts w:eastAsiaTheme="minorHAnsi" w:cstheme="minorHAnsi"/>
          <w:szCs w:val="22"/>
        </w:rPr>
      </w:pPr>
      <w:r w:rsidRPr="003A376F">
        <w:rPr>
          <w:rFonts w:eastAsiaTheme="minorHAnsi" w:cstheme="minorHAnsi"/>
          <w:szCs w:val="22"/>
        </w:rPr>
        <w:t xml:space="preserve">1. Upon a positive result on a student-athlete’s Sample A, </w:t>
      </w:r>
      <w:bookmarkStart w:id="83" w:name="_Toc522631343"/>
      <w:r w:rsidRPr="003A376F">
        <w:rPr>
          <w:rFonts w:eastAsiaTheme="minorHAnsi" w:cstheme="minorHAnsi"/>
          <w:szCs w:val="22"/>
        </w:rPr>
        <w:t xml:space="preserve">Sample B will be immediately tested. Violation notification will not occur until both samples have been tested and found to have a positive result. After </w:t>
      </w:r>
      <w:r w:rsidRPr="0049688B">
        <w:rPr>
          <w:rFonts w:eastAsiaTheme="minorHAnsi" w:cstheme="minorHAnsi"/>
          <w:szCs w:val="22"/>
        </w:rPr>
        <w:t>Sample A and B have been tested, the result will be considered final, and will not be appealable for purposes of this policy. This finding will serve as the student-athlete’s baseline test and will result in the initiation of the Substance Abuse Policy Violations protocol.</w:t>
      </w:r>
    </w:p>
    <w:p w14:paraId="495D823A" w14:textId="32D239A2" w:rsidR="00442335" w:rsidRPr="0049688B" w:rsidRDefault="00442335" w:rsidP="003A376F">
      <w:pPr>
        <w:ind w:left="540" w:hanging="270"/>
        <w:rPr>
          <w:rFonts w:eastAsiaTheme="minorHAnsi" w:cstheme="minorHAnsi"/>
          <w:szCs w:val="22"/>
        </w:rPr>
      </w:pPr>
      <w:r w:rsidRPr="0049688B">
        <w:rPr>
          <w:rFonts w:eastAsiaTheme="minorHAnsi" w:cstheme="minorHAnsi"/>
          <w:szCs w:val="22"/>
        </w:rPr>
        <w:t xml:space="preserve">2. The Drug Prevention Coordinator/SWA </w:t>
      </w:r>
      <w:r w:rsidR="00B208A3">
        <w:rPr>
          <w:rFonts w:eastAsiaTheme="minorHAnsi" w:cstheme="minorHAnsi"/>
          <w:szCs w:val="22"/>
        </w:rPr>
        <w:t>will notify the</w:t>
      </w:r>
      <w:r w:rsidRPr="0049688B">
        <w:rPr>
          <w:rFonts w:eastAsiaTheme="minorHAnsi" w:cstheme="minorHAnsi"/>
          <w:szCs w:val="22"/>
        </w:rPr>
        <w:t xml:space="preserve"> </w:t>
      </w:r>
      <w:r w:rsidR="00B208A3">
        <w:rPr>
          <w:rFonts w:eastAsiaTheme="minorHAnsi" w:cstheme="minorHAnsi"/>
          <w:szCs w:val="22"/>
        </w:rPr>
        <w:t>h</w:t>
      </w:r>
      <w:r w:rsidRPr="0049688B">
        <w:rPr>
          <w:rFonts w:eastAsiaTheme="minorHAnsi" w:cstheme="minorHAnsi"/>
          <w:szCs w:val="22"/>
        </w:rPr>
        <w:t xml:space="preserve">ead </w:t>
      </w:r>
      <w:r w:rsidR="00B208A3">
        <w:rPr>
          <w:rFonts w:eastAsiaTheme="minorHAnsi" w:cstheme="minorHAnsi"/>
          <w:szCs w:val="22"/>
        </w:rPr>
        <w:t>c</w:t>
      </w:r>
      <w:r w:rsidRPr="0049688B">
        <w:rPr>
          <w:rFonts w:eastAsiaTheme="minorHAnsi" w:cstheme="minorHAnsi"/>
          <w:szCs w:val="22"/>
        </w:rPr>
        <w:t>oach.</w:t>
      </w:r>
      <w:bookmarkEnd w:id="83"/>
    </w:p>
    <w:p w14:paraId="2359D71E" w14:textId="42398515" w:rsidR="00442335" w:rsidRPr="0049688B" w:rsidRDefault="00442335" w:rsidP="003A376F">
      <w:pPr>
        <w:ind w:left="270"/>
        <w:rPr>
          <w:rFonts w:eastAsiaTheme="minorHAnsi" w:cstheme="minorHAnsi"/>
          <w:szCs w:val="22"/>
        </w:rPr>
      </w:pPr>
      <w:r w:rsidRPr="0049688B">
        <w:rPr>
          <w:rFonts w:eastAsiaTheme="minorHAnsi" w:cstheme="minorHAnsi"/>
          <w:szCs w:val="22"/>
        </w:rPr>
        <w:t>3. Parent</w:t>
      </w:r>
      <w:r w:rsidR="00B208A3">
        <w:rPr>
          <w:rFonts w:eastAsiaTheme="minorHAnsi" w:cstheme="minorHAnsi"/>
          <w:szCs w:val="22"/>
        </w:rPr>
        <w:t>s</w:t>
      </w:r>
      <w:r w:rsidRPr="0049688B">
        <w:rPr>
          <w:rFonts w:eastAsiaTheme="minorHAnsi" w:cstheme="minorHAnsi"/>
          <w:szCs w:val="22"/>
        </w:rPr>
        <w:t>/legal guardian</w:t>
      </w:r>
      <w:r w:rsidR="00B208A3">
        <w:rPr>
          <w:rFonts w:eastAsiaTheme="minorHAnsi" w:cstheme="minorHAnsi"/>
          <w:szCs w:val="22"/>
        </w:rPr>
        <w:t>s</w:t>
      </w:r>
      <w:r w:rsidRPr="0049688B">
        <w:rPr>
          <w:rFonts w:eastAsiaTheme="minorHAnsi" w:cstheme="minorHAnsi"/>
          <w:szCs w:val="22"/>
        </w:rPr>
        <w:t xml:space="preserve"> will not be notified unless there is a health or safety emergency.</w:t>
      </w:r>
    </w:p>
    <w:p w14:paraId="489E70E4" w14:textId="1CBF1E68" w:rsidR="00442335" w:rsidRPr="0049688B" w:rsidRDefault="00442335" w:rsidP="003A376F">
      <w:pPr>
        <w:spacing w:after="100" w:afterAutospacing="1"/>
        <w:ind w:left="540" w:hanging="270"/>
        <w:rPr>
          <w:rFonts w:eastAsia="MS Mincho" w:cstheme="minorHAnsi"/>
          <w:szCs w:val="22"/>
          <w:lang w:eastAsia="ja-JP"/>
        </w:rPr>
      </w:pPr>
      <w:r w:rsidRPr="0049688B">
        <w:rPr>
          <w:rFonts w:eastAsia="MS Mincho" w:cstheme="minorHAnsi"/>
          <w:szCs w:val="22"/>
          <w:lang w:eastAsia="ja-JP"/>
        </w:rPr>
        <w:t xml:space="preserve">4. </w:t>
      </w:r>
      <w:r w:rsidR="00B208A3">
        <w:rPr>
          <w:rFonts w:eastAsia="MS Mincho" w:cstheme="minorHAnsi"/>
          <w:szCs w:val="22"/>
          <w:lang w:eastAsia="ja-JP"/>
        </w:rPr>
        <w:t>The s</w:t>
      </w:r>
      <w:r w:rsidRPr="0049688B">
        <w:rPr>
          <w:rFonts w:eastAsia="MS Mincho" w:cstheme="minorHAnsi"/>
          <w:szCs w:val="22"/>
          <w:lang w:eastAsia="ja-JP"/>
        </w:rPr>
        <w:t xml:space="preserve">tudent and STARTT Drug Prevention Coordinator/SWA </w:t>
      </w:r>
      <w:r w:rsidR="002A6CC7">
        <w:rPr>
          <w:rFonts w:eastAsia="MS Mincho" w:cstheme="minorHAnsi"/>
          <w:szCs w:val="22"/>
          <w:lang w:eastAsia="ja-JP"/>
        </w:rPr>
        <w:t xml:space="preserve">will </w:t>
      </w:r>
      <w:r w:rsidRPr="0049688B">
        <w:rPr>
          <w:rFonts w:eastAsia="MS Mincho" w:cstheme="minorHAnsi"/>
          <w:szCs w:val="22"/>
          <w:lang w:eastAsia="ja-JP"/>
        </w:rPr>
        <w:t xml:space="preserve">sign a statement, acknowledging the fourth positive test and the consequences of dismissal for this fourth violation. </w:t>
      </w:r>
    </w:p>
    <w:p w14:paraId="015DB040" w14:textId="77777777" w:rsidR="00442335" w:rsidRPr="0049688B" w:rsidRDefault="00442335" w:rsidP="003A376F">
      <w:pPr>
        <w:pStyle w:val="Heading3"/>
      </w:pPr>
      <w:bookmarkStart w:id="84" w:name="_Toc522631344"/>
      <w:bookmarkStart w:id="85" w:name="_Toc18593398"/>
      <w:bookmarkStart w:id="86" w:name="_Toc101273138"/>
      <w:r w:rsidRPr="0049688B">
        <w:t>5. Appeals</w:t>
      </w:r>
      <w:bookmarkEnd w:id="84"/>
      <w:bookmarkEnd w:id="85"/>
      <w:bookmarkEnd w:id="86"/>
      <w:r w:rsidRPr="0049688B">
        <w:t xml:space="preserve"> </w:t>
      </w:r>
    </w:p>
    <w:p w14:paraId="023F3D6D" w14:textId="3E5F7CBC" w:rsidR="00442335" w:rsidRPr="00F27B5B" w:rsidRDefault="00442335" w:rsidP="001A588E">
      <w:pPr>
        <w:pStyle w:val="Default"/>
        <w:numPr>
          <w:ilvl w:val="2"/>
          <w:numId w:val="15"/>
        </w:numPr>
        <w:ind w:left="540" w:hanging="270"/>
        <w:rPr>
          <w:rFonts w:asciiTheme="minorHAnsi" w:hAnsiTheme="minorHAnsi" w:cstheme="minorHAnsi"/>
          <w:sz w:val="22"/>
          <w:szCs w:val="22"/>
        </w:rPr>
      </w:pPr>
      <w:r w:rsidRPr="00F27B5B">
        <w:rPr>
          <w:rFonts w:asciiTheme="minorHAnsi" w:hAnsiTheme="minorHAnsi" w:cstheme="minorHAnsi"/>
          <w:sz w:val="22"/>
          <w:szCs w:val="22"/>
        </w:rPr>
        <w:t>A student-athlete may request an appeal of any penalty administered under this policy</w:t>
      </w:r>
      <w:r w:rsidR="002C78B4" w:rsidRPr="00F27B5B">
        <w:rPr>
          <w:rFonts w:asciiTheme="minorHAnsi" w:hAnsiTheme="minorHAnsi" w:cstheme="minorHAnsi"/>
          <w:sz w:val="22"/>
          <w:szCs w:val="22"/>
        </w:rPr>
        <w:t xml:space="preserve">. The student-athlete will be required to </w:t>
      </w:r>
      <w:r w:rsidRPr="00F27B5B">
        <w:rPr>
          <w:rFonts w:asciiTheme="minorHAnsi" w:hAnsiTheme="minorHAnsi" w:cstheme="minorHAnsi"/>
          <w:sz w:val="22"/>
          <w:szCs w:val="22"/>
        </w:rPr>
        <w:t xml:space="preserve">submit a letter of appeal to the Drug Prevention Coordinator/SWA within two calendar weeks from the date of receipt of the student’s written notice of the penalty. </w:t>
      </w:r>
    </w:p>
    <w:p w14:paraId="3C81EA7A" w14:textId="21B38025" w:rsidR="00442335" w:rsidRPr="00F27B5B" w:rsidRDefault="00442335" w:rsidP="001A588E">
      <w:pPr>
        <w:pStyle w:val="ListParagraph"/>
        <w:numPr>
          <w:ilvl w:val="2"/>
          <w:numId w:val="15"/>
        </w:numPr>
        <w:tabs>
          <w:tab w:val="left" w:pos="920"/>
        </w:tabs>
        <w:ind w:left="540" w:right="274" w:hanging="270"/>
        <w:rPr>
          <w:rFonts w:asciiTheme="minorHAnsi" w:hAnsiTheme="minorHAnsi" w:cstheme="minorHAnsi"/>
        </w:rPr>
      </w:pPr>
      <w:r w:rsidRPr="00F27B5B">
        <w:rPr>
          <w:rFonts w:asciiTheme="minorHAnsi" w:hAnsiTheme="minorHAnsi" w:cstheme="minorHAnsi"/>
        </w:rPr>
        <w:lastRenderedPageBreak/>
        <w:t xml:space="preserve">Appeals will </w:t>
      </w:r>
      <w:r w:rsidR="00D342AA" w:rsidRPr="00F27B5B">
        <w:rPr>
          <w:rFonts w:asciiTheme="minorHAnsi" w:hAnsiTheme="minorHAnsi" w:cstheme="minorHAnsi"/>
        </w:rPr>
        <w:t>be referred to the Substance Abuse Appeals Committee</w:t>
      </w:r>
      <w:r w:rsidR="00362A9C" w:rsidRPr="00F27B5B">
        <w:rPr>
          <w:rFonts w:asciiTheme="minorHAnsi" w:hAnsiTheme="minorHAnsi" w:cstheme="minorHAnsi"/>
        </w:rPr>
        <w:t>.</w:t>
      </w:r>
    </w:p>
    <w:p w14:paraId="74F8D132" w14:textId="64D917D9" w:rsidR="00D90A8F" w:rsidRPr="00F27B5B" w:rsidRDefault="00442335" w:rsidP="009C5CA6">
      <w:pPr>
        <w:pStyle w:val="ListParagraph"/>
        <w:numPr>
          <w:ilvl w:val="2"/>
          <w:numId w:val="15"/>
        </w:numPr>
        <w:tabs>
          <w:tab w:val="left" w:pos="920"/>
        </w:tabs>
        <w:ind w:left="540" w:right="274" w:hanging="270"/>
        <w:rPr>
          <w:rFonts w:asciiTheme="minorHAnsi" w:hAnsiTheme="minorHAnsi" w:cstheme="minorHAnsi"/>
        </w:rPr>
      </w:pPr>
      <w:r w:rsidRPr="00F27B5B">
        <w:rPr>
          <w:rFonts w:asciiTheme="minorHAnsi" w:hAnsiTheme="minorHAnsi" w:cstheme="minorHAnsi"/>
        </w:rPr>
        <w:t xml:space="preserve">The </w:t>
      </w:r>
      <w:r w:rsidR="00D90A8F" w:rsidRPr="00F27B5B">
        <w:rPr>
          <w:rFonts w:asciiTheme="minorHAnsi" w:hAnsiTheme="minorHAnsi" w:cstheme="minorHAnsi"/>
        </w:rPr>
        <w:t xml:space="preserve">three-person </w:t>
      </w:r>
      <w:r w:rsidRPr="00F27B5B">
        <w:rPr>
          <w:rFonts w:asciiTheme="minorHAnsi" w:hAnsiTheme="minorHAnsi" w:cstheme="minorHAnsi"/>
        </w:rPr>
        <w:t>Substance Abuse Appeals Committee will be</w:t>
      </w:r>
      <w:r w:rsidR="00D90A8F" w:rsidRPr="00F27B5B">
        <w:rPr>
          <w:rFonts w:asciiTheme="minorHAnsi" w:hAnsiTheme="minorHAnsi" w:cstheme="minorHAnsi"/>
        </w:rPr>
        <w:t xml:space="preserve"> appointed by the Director of Athletics. The Director of Athletics will also appoint a chair from within the three-person committee.  The three-person committee will be selected from the following areas:</w:t>
      </w:r>
    </w:p>
    <w:p w14:paraId="2917872A" w14:textId="174B2AD9" w:rsidR="00D90A8F" w:rsidRPr="00F27B5B" w:rsidRDefault="00D90A8F" w:rsidP="00D90A8F">
      <w:pPr>
        <w:pStyle w:val="ListParagraph"/>
        <w:numPr>
          <w:ilvl w:val="3"/>
          <w:numId w:val="15"/>
        </w:numPr>
        <w:tabs>
          <w:tab w:val="left" w:pos="920"/>
        </w:tabs>
        <w:ind w:right="274"/>
        <w:rPr>
          <w:rFonts w:asciiTheme="minorHAnsi" w:hAnsiTheme="minorHAnsi" w:cstheme="minorHAnsi"/>
        </w:rPr>
      </w:pPr>
      <w:r w:rsidRPr="00F27B5B">
        <w:rPr>
          <w:rFonts w:asciiTheme="minorHAnsi" w:hAnsiTheme="minorHAnsi" w:cstheme="minorHAnsi"/>
        </w:rPr>
        <w:t>Faculty Athletic Council</w:t>
      </w:r>
    </w:p>
    <w:p w14:paraId="5DEE59CE" w14:textId="6E64254D" w:rsidR="00D90A8F" w:rsidRPr="00F27B5B" w:rsidRDefault="00D90A8F" w:rsidP="00D90A8F">
      <w:pPr>
        <w:pStyle w:val="ListParagraph"/>
        <w:numPr>
          <w:ilvl w:val="3"/>
          <w:numId w:val="15"/>
        </w:numPr>
        <w:tabs>
          <w:tab w:val="left" w:pos="920"/>
        </w:tabs>
        <w:ind w:right="274"/>
        <w:rPr>
          <w:rFonts w:asciiTheme="minorHAnsi" w:hAnsiTheme="minorHAnsi" w:cstheme="minorHAnsi"/>
        </w:rPr>
      </w:pPr>
      <w:r w:rsidRPr="00F27B5B">
        <w:rPr>
          <w:rFonts w:asciiTheme="minorHAnsi" w:hAnsiTheme="minorHAnsi" w:cstheme="minorHAnsi"/>
        </w:rPr>
        <w:t>UNM Sports Medicine Doctor</w:t>
      </w:r>
    </w:p>
    <w:p w14:paraId="706688BC" w14:textId="77777777" w:rsidR="00D342AA" w:rsidRPr="00F27B5B" w:rsidRDefault="00D90A8F" w:rsidP="00D342AA">
      <w:pPr>
        <w:pStyle w:val="ListParagraph"/>
        <w:numPr>
          <w:ilvl w:val="3"/>
          <w:numId w:val="15"/>
        </w:numPr>
        <w:tabs>
          <w:tab w:val="left" w:pos="920"/>
        </w:tabs>
        <w:ind w:right="274"/>
        <w:rPr>
          <w:rFonts w:asciiTheme="minorHAnsi" w:hAnsiTheme="minorHAnsi" w:cstheme="minorHAnsi"/>
        </w:rPr>
      </w:pPr>
      <w:r w:rsidRPr="00F27B5B">
        <w:rPr>
          <w:rFonts w:asciiTheme="minorHAnsi" w:hAnsiTheme="minorHAnsi" w:cstheme="minorHAnsi"/>
        </w:rPr>
        <w:t>UNM Athletics Executive Leadership</w:t>
      </w:r>
    </w:p>
    <w:p w14:paraId="0F875961" w14:textId="1ABDA31D" w:rsidR="00AD59F0" w:rsidRPr="00F27B5B" w:rsidRDefault="00D90A8F" w:rsidP="00D342AA">
      <w:pPr>
        <w:pStyle w:val="ListParagraph"/>
        <w:numPr>
          <w:ilvl w:val="2"/>
          <w:numId w:val="15"/>
        </w:numPr>
        <w:tabs>
          <w:tab w:val="left" w:pos="540"/>
        </w:tabs>
        <w:ind w:left="540" w:right="274" w:hanging="270"/>
        <w:rPr>
          <w:rFonts w:asciiTheme="minorHAnsi" w:hAnsiTheme="minorHAnsi" w:cstheme="minorHAnsi"/>
        </w:rPr>
      </w:pPr>
      <w:r w:rsidRPr="00F27B5B">
        <w:rPr>
          <w:rFonts w:asciiTheme="minorHAnsi" w:hAnsiTheme="minorHAnsi" w:cstheme="minorHAnsi"/>
        </w:rPr>
        <w:t xml:space="preserve">The Substance Abuse Appeals Committee </w:t>
      </w:r>
      <w:r w:rsidR="00751679" w:rsidRPr="00F27B5B">
        <w:rPr>
          <w:rFonts w:asciiTheme="minorHAnsi" w:hAnsiTheme="minorHAnsi" w:cstheme="minorHAnsi"/>
        </w:rPr>
        <w:t>will hold a hearing in accordance with the Athletic Department Substance Abuse Appeals Committee Procedure.</w:t>
      </w:r>
      <w:r w:rsidRPr="00F27B5B">
        <w:rPr>
          <w:rFonts w:asciiTheme="minorHAnsi" w:hAnsiTheme="minorHAnsi" w:cstheme="minorHAnsi"/>
        </w:rPr>
        <w:t xml:space="preserve"> The Substance Abuse Committee shall then confer and render a decision</w:t>
      </w:r>
      <w:r w:rsidR="00751679" w:rsidRPr="00F27B5B">
        <w:rPr>
          <w:rFonts w:asciiTheme="minorHAnsi" w:hAnsiTheme="minorHAnsi" w:cstheme="minorHAnsi"/>
        </w:rPr>
        <w:t xml:space="preserve"> in accordance with </w:t>
      </w:r>
      <w:r w:rsidR="00CF47B4" w:rsidRPr="00F27B5B">
        <w:rPr>
          <w:rFonts w:asciiTheme="minorHAnsi" w:hAnsiTheme="minorHAnsi" w:cstheme="minorHAnsi"/>
        </w:rPr>
        <w:t xml:space="preserve">the </w:t>
      </w:r>
      <w:r w:rsidR="00751679" w:rsidRPr="00F27B5B">
        <w:rPr>
          <w:rFonts w:asciiTheme="minorHAnsi" w:hAnsiTheme="minorHAnsi" w:cstheme="minorHAnsi"/>
        </w:rPr>
        <w:t>procedure,</w:t>
      </w:r>
      <w:r w:rsidRPr="00F27B5B">
        <w:rPr>
          <w:rFonts w:asciiTheme="minorHAnsi" w:hAnsiTheme="minorHAnsi" w:cstheme="minorHAnsi"/>
        </w:rPr>
        <w:t xml:space="preserve"> regarding whether the penalty should be overturned or </w:t>
      </w:r>
      <w:r w:rsidR="002C78B4" w:rsidRPr="00F27B5B">
        <w:rPr>
          <w:rFonts w:asciiTheme="minorHAnsi" w:hAnsiTheme="minorHAnsi" w:cstheme="minorHAnsi"/>
        </w:rPr>
        <w:t>sustained.</w:t>
      </w:r>
      <w:r w:rsidRPr="00F27B5B">
        <w:rPr>
          <w:rFonts w:asciiTheme="minorHAnsi" w:hAnsiTheme="minorHAnsi" w:cstheme="minorHAnsi"/>
        </w:rPr>
        <w:t xml:space="preserve"> </w:t>
      </w:r>
      <w:r w:rsidR="00751679" w:rsidRPr="00F27B5B">
        <w:rPr>
          <w:rFonts w:asciiTheme="minorHAnsi" w:hAnsiTheme="minorHAnsi" w:cstheme="minorHAnsi"/>
        </w:rPr>
        <w:t xml:space="preserve"> </w:t>
      </w:r>
      <w:r w:rsidR="00751679" w:rsidRPr="00F27B5B">
        <w:rPr>
          <w:rFonts w:asciiTheme="minorHAnsi" w:hAnsiTheme="minorHAnsi" w:cstheme="minorHAnsi"/>
          <w:b/>
        </w:rPr>
        <w:t>The decision of the committee is final.</w:t>
      </w:r>
    </w:p>
    <w:p w14:paraId="78276088" w14:textId="19AF28CF" w:rsidR="0096015D" w:rsidRPr="00F27B5B" w:rsidRDefault="0096015D" w:rsidP="0096015D">
      <w:pPr>
        <w:pStyle w:val="ListParagraph"/>
        <w:tabs>
          <w:tab w:val="left" w:pos="540"/>
        </w:tabs>
        <w:ind w:left="540" w:right="274" w:firstLine="0"/>
        <w:rPr>
          <w:rFonts w:asciiTheme="minorHAnsi" w:hAnsiTheme="minorHAnsi" w:cstheme="minorHAnsi"/>
          <w:b/>
        </w:rPr>
      </w:pPr>
    </w:p>
    <w:p w14:paraId="23415004" w14:textId="7768827A" w:rsidR="00442335" w:rsidRPr="00F27B5B" w:rsidRDefault="003260A7" w:rsidP="001A588E">
      <w:pPr>
        <w:pStyle w:val="ListParagraph"/>
        <w:numPr>
          <w:ilvl w:val="2"/>
          <w:numId w:val="15"/>
        </w:numPr>
        <w:tabs>
          <w:tab w:val="left" w:pos="920"/>
        </w:tabs>
        <w:ind w:left="540" w:right="207" w:hanging="270"/>
        <w:rPr>
          <w:rFonts w:asciiTheme="minorHAnsi" w:hAnsiTheme="minorHAnsi" w:cstheme="minorHAnsi"/>
        </w:rPr>
      </w:pPr>
      <w:r w:rsidRPr="00F27B5B">
        <w:rPr>
          <w:rFonts w:asciiTheme="minorHAnsi" w:hAnsiTheme="minorHAnsi" w:cstheme="minorHAnsi"/>
        </w:rPr>
        <w:t xml:space="preserve">In the case that a student-athlete appeals a </w:t>
      </w:r>
      <w:r w:rsidR="00362A9C" w:rsidRPr="00F27B5B">
        <w:rPr>
          <w:rFonts w:asciiTheme="minorHAnsi" w:hAnsiTheme="minorHAnsi" w:cstheme="minorHAnsi"/>
        </w:rPr>
        <w:t xml:space="preserve">violation prior to the </w:t>
      </w:r>
      <w:r w:rsidR="00AB6A6C" w:rsidRPr="00F27B5B">
        <w:rPr>
          <w:rFonts w:asciiTheme="minorHAnsi" w:hAnsiTheme="minorHAnsi" w:cstheme="minorHAnsi"/>
        </w:rPr>
        <w:t>fourth</w:t>
      </w:r>
      <w:r w:rsidRPr="00F27B5B">
        <w:rPr>
          <w:rFonts w:asciiTheme="minorHAnsi" w:hAnsiTheme="minorHAnsi" w:cstheme="minorHAnsi"/>
        </w:rPr>
        <w:t xml:space="preserve">, </w:t>
      </w:r>
      <w:r w:rsidR="007E4FD1" w:rsidRPr="00F27B5B">
        <w:rPr>
          <w:rFonts w:eastAsia="MS Mincho" w:cstheme="minorHAnsi"/>
          <w:lang w:eastAsia="ja-JP"/>
        </w:rPr>
        <w:t xml:space="preserve">the student-athlete </w:t>
      </w:r>
      <w:r w:rsidRPr="00F27B5B">
        <w:rPr>
          <w:rFonts w:asciiTheme="minorHAnsi" w:hAnsiTheme="minorHAnsi" w:cstheme="minorHAnsi"/>
        </w:rPr>
        <w:t xml:space="preserve">may still participate in any team activities until the appeal is resolved. </w:t>
      </w:r>
      <w:r w:rsidR="00442335" w:rsidRPr="00F27B5B">
        <w:rPr>
          <w:rFonts w:asciiTheme="minorHAnsi" w:hAnsiTheme="minorHAnsi" w:cstheme="minorHAnsi"/>
        </w:rPr>
        <w:t xml:space="preserve">In the case that a student-athlete appeals a fourth penalty, a student-athlete who has requested an appeal may </w:t>
      </w:r>
      <w:r w:rsidR="00442335" w:rsidRPr="00F27B5B">
        <w:rPr>
          <w:rFonts w:asciiTheme="minorHAnsi" w:hAnsiTheme="minorHAnsi" w:cstheme="minorHAnsi"/>
          <w:b/>
          <w:u w:val="single"/>
        </w:rPr>
        <w:t>not</w:t>
      </w:r>
      <w:r w:rsidR="00442335" w:rsidRPr="00F27B5B">
        <w:rPr>
          <w:rFonts w:asciiTheme="minorHAnsi" w:hAnsiTheme="minorHAnsi" w:cstheme="minorHAnsi"/>
        </w:rPr>
        <w:t xml:space="preserve"> participate in any team activities or competition until the appeal has been</w:t>
      </w:r>
      <w:r w:rsidR="00442335" w:rsidRPr="00F27B5B">
        <w:rPr>
          <w:rFonts w:asciiTheme="minorHAnsi" w:hAnsiTheme="minorHAnsi" w:cstheme="minorHAnsi"/>
          <w:spacing w:val="-1"/>
        </w:rPr>
        <w:t xml:space="preserve"> </w:t>
      </w:r>
      <w:r w:rsidR="00442335" w:rsidRPr="00F27B5B">
        <w:rPr>
          <w:rFonts w:asciiTheme="minorHAnsi" w:hAnsiTheme="minorHAnsi" w:cstheme="minorHAnsi"/>
        </w:rPr>
        <w:t>decided.</w:t>
      </w:r>
    </w:p>
    <w:p w14:paraId="6D689594" w14:textId="54AF2B99" w:rsidR="00442335" w:rsidRPr="00F27B5B" w:rsidRDefault="00442335" w:rsidP="001A588E">
      <w:pPr>
        <w:pStyle w:val="ListParagraph"/>
        <w:numPr>
          <w:ilvl w:val="2"/>
          <w:numId w:val="15"/>
        </w:numPr>
        <w:tabs>
          <w:tab w:val="left" w:pos="920"/>
        </w:tabs>
        <w:ind w:left="540" w:right="459" w:hanging="270"/>
        <w:rPr>
          <w:rFonts w:asciiTheme="minorHAnsi" w:hAnsiTheme="minorHAnsi" w:cstheme="minorHAnsi"/>
        </w:rPr>
      </w:pPr>
      <w:r w:rsidRPr="00F27B5B">
        <w:rPr>
          <w:rFonts w:asciiTheme="minorHAnsi" w:hAnsiTheme="minorHAnsi" w:cstheme="minorHAnsi"/>
        </w:rPr>
        <w:t xml:space="preserve">Regardless of the decision rendered, the student-athlete will continue as part of the </w:t>
      </w:r>
      <w:r w:rsidR="00362A9C" w:rsidRPr="00F27B5B">
        <w:rPr>
          <w:rFonts w:asciiTheme="minorHAnsi" w:hAnsiTheme="minorHAnsi" w:cstheme="minorHAnsi"/>
        </w:rPr>
        <w:t>Substance Abuse</w:t>
      </w:r>
      <w:r w:rsidRPr="00F27B5B">
        <w:rPr>
          <w:rFonts w:asciiTheme="minorHAnsi" w:hAnsiTheme="minorHAnsi" w:cstheme="minorHAnsi"/>
        </w:rPr>
        <w:t xml:space="preserve"> Program. A successful appeal shall not result in the discontinuation of regular substance abuse testing for the student as prescribed in the policy. In the event that the </w:t>
      </w:r>
      <w:r w:rsidR="00AD59F0" w:rsidRPr="00F27B5B">
        <w:rPr>
          <w:rFonts w:asciiTheme="minorHAnsi" w:hAnsiTheme="minorHAnsi" w:cstheme="minorHAnsi"/>
        </w:rPr>
        <w:t xml:space="preserve">Appeals Committee </w:t>
      </w:r>
      <w:r w:rsidRPr="00F27B5B">
        <w:rPr>
          <w:rFonts w:asciiTheme="minorHAnsi" w:hAnsiTheme="minorHAnsi" w:cstheme="minorHAnsi"/>
        </w:rPr>
        <w:t>overturns a penalty imposed for a fourth violation, if subsequent institutional, treatment facility, or NCAA drug testing reveals a banned substance at any time, the student will be deemed Permanently Ineligible without any further appeal</w:t>
      </w:r>
      <w:r w:rsidRPr="00F27B5B">
        <w:rPr>
          <w:rFonts w:asciiTheme="minorHAnsi" w:hAnsiTheme="minorHAnsi" w:cstheme="minorHAnsi"/>
          <w:spacing w:val="-2"/>
        </w:rPr>
        <w:t xml:space="preserve"> </w:t>
      </w:r>
      <w:r w:rsidRPr="00F27B5B">
        <w:rPr>
          <w:rFonts w:asciiTheme="minorHAnsi" w:hAnsiTheme="minorHAnsi" w:cstheme="minorHAnsi"/>
        </w:rPr>
        <w:t>rights.</w:t>
      </w:r>
    </w:p>
    <w:p w14:paraId="540D6DFA" w14:textId="4E5A6091" w:rsidR="00442335" w:rsidRPr="00F27B5B" w:rsidRDefault="00442335" w:rsidP="001A588E">
      <w:pPr>
        <w:pStyle w:val="ListParagraph"/>
        <w:numPr>
          <w:ilvl w:val="2"/>
          <w:numId w:val="15"/>
        </w:numPr>
        <w:tabs>
          <w:tab w:val="left" w:pos="920"/>
        </w:tabs>
        <w:ind w:left="540" w:hanging="270"/>
        <w:rPr>
          <w:rFonts w:asciiTheme="minorHAnsi" w:hAnsiTheme="minorHAnsi" w:cstheme="minorHAnsi"/>
        </w:rPr>
      </w:pPr>
      <w:r w:rsidRPr="00F27B5B">
        <w:rPr>
          <w:rFonts w:asciiTheme="minorHAnsi" w:hAnsiTheme="minorHAnsi" w:cstheme="minorHAnsi"/>
        </w:rPr>
        <w:t>For the purposes of this section, “Penalty” shall mean permanent removal from athletics program or suspension from countable contest</w:t>
      </w:r>
      <w:r w:rsidR="00362A9C" w:rsidRPr="00F27B5B">
        <w:rPr>
          <w:rFonts w:asciiTheme="minorHAnsi" w:hAnsiTheme="minorHAnsi" w:cstheme="minorHAnsi"/>
        </w:rPr>
        <w:t>(s) or suspension of team activities</w:t>
      </w:r>
      <w:r w:rsidRPr="00F27B5B">
        <w:rPr>
          <w:rFonts w:asciiTheme="minorHAnsi" w:hAnsiTheme="minorHAnsi" w:cstheme="minorHAnsi"/>
        </w:rPr>
        <w:t xml:space="preserve"> in which student-athlete is otherwise eligible to compete.</w:t>
      </w:r>
    </w:p>
    <w:p w14:paraId="43737221" w14:textId="77777777" w:rsidR="0096015D" w:rsidRDefault="0096015D" w:rsidP="0096015D">
      <w:pPr>
        <w:pStyle w:val="Heading3"/>
      </w:pPr>
    </w:p>
    <w:p w14:paraId="50C53805" w14:textId="6D6B5672" w:rsidR="0096015D" w:rsidRPr="004D4586" w:rsidRDefault="0096015D" w:rsidP="004D4586">
      <w:pPr>
        <w:pStyle w:val="Heading3"/>
      </w:pPr>
      <w:bookmarkStart w:id="87" w:name="_Toc101273139"/>
      <w:r>
        <w:t>Appeals Procedures</w:t>
      </w:r>
      <w:bookmarkEnd w:id="87"/>
    </w:p>
    <w:p w14:paraId="7514372E" w14:textId="3EEE2318" w:rsidR="0096015D" w:rsidRPr="0096015D" w:rsidRDefault="0096015D" w:rsidP="0096015D">
      <w:pPr>
        <w:spacing w:after="100" w:afterAutospacing="1"/>
        <w:rPr>
          <w:rFonts w:eastAsia="MS Mincho" w:cstheme="minorHAnsi"/>
          <w:szCs w:val="22"/>
          <w:lang w:eastAsia="ja-JP"/>
        </w:rPr>
      </w:pPr>
      <w:r w:rsidRPr="0096015D">
        <w:rPr>
          <w:rFonts w:eastAsia="MS Mincho" w:cstheme="minorHAnsi"/>
          <w:szCs w:val="22"/>
          <w:lang w:eastAsia="ja-JP"/>
        </w:rPr>
        <w:t>This procedure is to be used by the Substance Abuse Appeal Committee when hearing an appeal for a penalty imposed after a 2</w:t>
      </w:r>
      <w:r w:rsidRPr="0096015D">
        <w:rPr>
          <w:rFonts w:eastAsia="MS Mincho" w:cstheme="minorHAnsi"/>
          <w:szCs w:val="22"/>
          <w:vertAlign w:val="superscript"/>
          <w:lang w:eastAsia="ja-JP"/>
        </w:rPr>
        <w:t>nd</w:t>
      </w:r>
      <w:r w:rsidRPr="0096015D">
        <w:rPr>
          <w:rFonts w:eastAsia="MS Mincho" w:cstheme="minorHAnsi"/>
          <w:szCs w:val="22"/>
          <w:lang w:eastAsia="ja-JP"/>
        </w:rPr>
        <w:t>, 3</w:t>
      </w:r>
      <w:r w:rsidRPr="0096015D">
        <w:rPr>
          <w:rFonts w:eastAsia="MS Mincho" w:cstheme="minorHAnsi"/>
          <w:szCs w:val="22"/>
          <w:vertAlign w:val="superscript"/>
          <w:lang w:eastAsia="ja-JP"/>
        </w:rPr>
        <w:t>rd</w:t>
      </w:r>
      <w:r w:rsidRPr="0096015D">
        <w:rPr>
          <w:rFonts w:eastAsia="MS Mincho" w:cstheme="minorHAnsi"/>
          <w:szCs w:val="22"/>
          <w:lang w:eastAsia="ja-JP"/>
        </w:rPr>
        <w:t>, or 4</w:t>
      </w:r>
      <w:r w:rsidRPr="0096015D">
        <w:rPr>
          <w:rFonts w:eastAsia="MS Mincho" w:cstheme="minorHAnsi"/>
          <w:szCs w:val="22"/>
          <w:vertAlign w:val="superscript"/>
          <w:lang w:eastAsia="ja-JP"/>
        </w:rPr>
        <w:t>th</w:t>
      </w:r>
      <w:r w:rsidRPr="0096015D">
        <w:rPr>
          <w:rFonts w:eastAsia="MS Mincho" w:cstheme="minorHAnsi"/>
          <w:szCs w:val="22"/>
          <w:lang w:eastAsia="ja-JP"/>
        </w:rPr>
        <w:t xml:space="preserve"> positive drug test or for any missed substance abuse program counseling appointment. </w:t>
      </w:r>
    </w:p>
    <w:p w14:paraId="459F7E11" w14:textId="6AF212EA" w:rsidR="0096015D" w:rsidRPr="0096015D" w:rsidRDefault="0096015D" w:rsidP="0096015D">
      <w:pPr>
        <w:spacing w:after="100" w:afterAutospacing="1"/>
        <w:rPr>
          <w:rFonts w:eastAsia="MS Mincho" w:cstheme="minorHAnsi"/>
          <w:szCs w:val="22"/>
          <w:lang w:eastAsia="ja-JP"/>
        </w:rPr>
      </w:pPr>
      <w:r w:rsidRPr="0096015D">
        <w:rPr>
          <w:rFonts w:eastAsia="MS Mincho" w:cstheme="minorHAnsi"/>
          <w:szCs w:val="22"/>
          <w:lang w:eastAsia="ja-JP"/>
        </w:rPr>
        <w:t xml:space="preserve">The Student-Athlete may request an appeal by submitting a letter of appeal to the Drug Prevention Coordinator/SWA within two calendar weeks from </w:t>
      </w:r>
      <w:r w:rsidR="00994BDC">
        <w:rPr>
          <w:rFonts w:eastAsiaTheme="minorHAnsi" w:cstheme="minorHAnsi"/>
          <w:szCs w:val="22"/>
        </w:rPr>
        <w:t>their</w:t>
      </w:r>
      <w:r w:rsidR="00994BDC" w:rsidRPr="0096015D">
        <w:rPr>
          <w:rFonts w:eastAsia="MS Mincho" w:cstheme="minorHAnsi"/>
          <w:szCs w:val="22"/>
          <w:lang w:eastAsia="ja-JP"/>
        </w:rPr>
        <w:t xml:space="preserve"> </w:t>
      </w:r>
      <w:r w:rsidRPr="0096015D">
        <w:rPr>
          <w:rFonts w:eastAsia="MS Mincho" w:cstheme="minorHAnsi"/>
          <w:szCs w:val="22"/>
          <w:lang w:eastAsia="ja-JP"/>
        </w:rPr>
        <w:t>written notice of the penalty.  An appeal letter should include a description of the basis for the appeal. The Student-Athlete may also submit letters of support from third parties (e.g. psychologist, doctor, coach, mentor).  Letters of support must be submitted to the Drug Prevention Coordinator/SWA no later than 24 hours prior to the scheduled hearing.</w:t>
      </w:r>
    </w:p>
    <w:p w14:paraId="2722EEF1" w14:textId="7D1FCF7F" w:rsidR="0096015D" w:rsidRPr="0096015D" w:rsidRDefault="0096015D" w:rsidP="0096015D">
      <w:pPr>
        <w:spacing w:after="100" w:afterAutospacing="1"/>
        <w:rPr>
          <w:rFonts w:eastAsia="MS Mincho" w:cstheme="minorHAnsi"/>
          <w:szCs w:val="22"/>
          <w:lang w:eastAsia="ja-JP"/>
        </w:rPr>
      </w:pPr>
      <w:r w:rsidRPr="0096015D">
        <w:rPr>
          <w:rFonts w:eastAsia="MS Mincho" w:cstheme="minorHAnsi"/>
          <w:szCs w:val="22"/>
          <w:lang w:eastAsia="ja-JP"/>
        </w:rPr>
        <w:t xml:space="preserve">The Student-Athlete may bring a support person to the hearing for, help, guidance, etc. but </w:t>
      </w:r>
      <w:r w:rsidRPr="0096015D">
        <w:rPr>
          <w:rFonts w:eastAsia="MS Mincho" w:cstheme="minorHAnsi"/>
          <w:b/>
          <w:szCs w:val="22"/>
          <w:lang w:eastAsia="ja-JP"/>
        </w:rPr>
        <w:t>ONLY</w:t>
      </w:r>
      <w:r w:rsidRPr="0096015D">
        <w:rPr>
          <w:rFonts w:eastAsia="MS Mincho" w:cstheme="minorHAnsi"/>
          <w:szCs w:val="22"/>
          <w:lang w:eastAsia="ja-JP"/>
        </w:rPr>
        <w:t xml:space="preserve"> the Student-Athlete may speak during the hearing.   If a lawyer will be supporting the SA, </w:t>
      </w:r>
      <w:r w:rsidR="007E4FD1">
        <w:rPr>
          <w:rFonts w:eastAsia="MS Mincho" w:cstheme="minorHAnsi"/>
          <w:szCs w:val="22"/>
          <w:lang w:eastAsia="ja-JP"/>
        </w:rPr>
        <w:t>the</w:t>
      </w:r>
      <w:r w:rsidR="007E4FD1" w:rsidRPr="00FA6C65">
        <w:rPr>
          <w:rFonts w:eastAsia="MS Mincho" w:cstheme="minorHAnsi"/>
          <w:szCs w:val="22"/>
          <w:lang w:eastAsia="ja-JP"/>
        </w:rPr>
        <w:t xml:space="preserve"> </w:t>
      </w:r>
      <w:r w:rsidR="007E4FD1">
        <w:rPr>
          <w:rFonts w:eastAsia="MS Mincho" w:cstheme="minorHAnsi"/>
          <w:szCs w:val="22"/>
          <w:lang w:eastAsia="ja-JP"/>
        </w:rPr>
        <w:t>student-athlete</w:t>
      </w:r>
      <w:r w:rsidR="007E4FD1" w:rsidRPr="00FA6C65">
        <w:rPr>
          <w:rFonts w:eastAsia="MS Mincho" w:cstheme="minorHAnsi"/>
          <w:szCs w:val="22"/>
          <w:lang w:eastAsia="ja-JP"/>
        </w:rPr>
        <w:t xml:space="preserve"> </w:t>
      </w:r>
      <w:r w:rsidRPr="0096015D">
        <w:rPr>
          <w:rFonts w:eastAsia="MS Mincho" w:cstheme="minorHAnsi"/>
          <w:szCs w:val="22"/>
          <w:lang w:eastAsia="ja-JP"/>
        </w:rPr>
        <w:t>must notify the Drug Prevention Coordinator/SWA at least 48 hours prior to the time scheduled for the appeal hearing.</w:t>
      </w:r>
    </w:p>
    <w:p w14:paraId="561FCD98" w14:textId="000834B3" w:rsidR="0096015D" w:rsidRPr="0096015D" w:rsidRDefault="0096015D" w:rsidP="0096015D">
      <w:pPr>
        <w:spacing w:after="100" w:afterAutospacing="1"/>
        <w:rPr>
          <w:rFonts w:eastAsia="MS Mincho" w:cstheme="minorHAnsi"/>
          <w:szCs w:val="22"/>
          <w:lang w:eastAsia="ja-JP"/>
        </w:rPr>
      </w:pPr>
      <w:r w:rsidRPr="0096015D">
        <w:rPr>
          <w:rFonts w:eastAsia="MS Mincho" w:cstheme="minorHAnsi"/>
          <w:szCs w:val="22"/>
          <w:lang w:eastAsia="ja-JP"/>
        </w:rPr>
        <w:t>The Drug Prevention Coordinator/SWA will contact the Chair of the committee to initiate the appeal. The Drug Prevention Coordinator/SWA or Chair of the committee will work with the Student-Athlete and the other committee members to set a hearing date (within 7 working days of notification of a requested appeal unless good cause is shown that an extension is necessary).</w:t>
      </w:r>
    </w:p>
    <w:p w14:paraId="4FE69B37" w14:textId="77777777" w:rsidR="0096015D" w:rsidRPr="0096015D" w:rsidRDefault="0096015D" w:rsidP="0096015D">
      <w:pPr>
        <w:spacing w:after="100" w:afterAutospacing="1"/>
        <w:rPr>
          <w:rFonts w:eastAsia="MS Mincho" w:cstheme="minorHAnsi"/>
          <w:szCs w:val="22"/>
          <w:lang w:eastAsia="ja-JP"/>
        </w:rPr>
      </w:pPr>
      <w:r w:rsidRPr="0096015D">
        <w:rPr>
          <w:rFonts w:eastAsia="MS Mincho" w:cstheme="minorHAnsi"/>
          <w:szCs w:val="22"/>
          <w:lang w:eastAsia="ja-JP"/>
        </w:rPr>
        <w:t>The Committee Chair will be provided all documentation on the date of the hearing to disseminate to the other committee members.  Committee members shall keep all information as it pertains to the appeal confidential.  The Chair will collect all documentation at the completion of the hearing.</w:t>
      </w:r>
    </w:p>
    <w:p w14:paraId="353152CA" w14:textId="77777777" w:rsidR="0096015D" w:rsidRPr="0096015D" w:rsidRDefault="0096015D" w:rsidP="0096015D">
      <w:pPr>
        <w:spacing w:after="100" w:afterAutospacing="1"/>
        <w:rPr>
          <w:rFonts w:eastAsia="MS Mincho" w:cstheme="minorHAnsi"/>
          <w:szCs w:val="22"/>
          <w:lang w:eastAsia="ja-JP"/>
        </w:rPr>
      </w:pPr>
      <w:r w:rsidRPr="0096015D">
        <w:rPr>
          <w:rFonts w:eastAsia="MS Mincho" w:cstheme="minorHAnsi"/>
          <w:szCs w:val="22"/>
          <w:lang w:eastAsia="ja-JP"/>
        </w:rPr>
        <w:lastRenderedPageBreak/>
        <w:t xml:space="preserve">The Committee Chair shall have responsibility and authority to manage the hearing in a way that promotes thoroughness and efficiency. </w:t>
      </w:r>
    </w:p>
    <w:p w14:paraId="4041DD62" w14:textId="49E044C8" w:rsidR="0096015D" w:rsidRDefault="0096015D" w:rsidP="0096015D">
      <w:pPr>
        <w:spacing w:after="100" w:afterAutospacing="1"/>
        <w:rPr>
          <w:rFonts w:eastAsia="MS Mincho" w:cstheme="minorHAnsi"/>
          <w:szCs w:val="22"/>
          <w:lang w:eastAsia="ja-JP"/>
        </w:rPr>
      </w:pPr>
    </w:p>
    <w:p w14:paraId="3BBB7FC1" w14:textId="77777777" w:rsidR="004D4586" w:rsidRPr="0096015D" w:rsidRDefault="004D4586" w:rsidP="0096015D">
      <w:pPr>
        <w:spacing w:after="100" w:afterAutospacing="1"/>
        <w:rPr>
          <w:rFonts w:eastAsia="MS Mincho" w:cstheme="minorHAnsi"/>
          <w:szCs w:val="22"/>
          <w:lang w:eastAsia="ja-JP"/>
        </w:rPr>
      </w:pPr>
    </w:p>
    <w:p w14:paraId="01D564E8" w14:textId="55DA785D" w:rsidR="0096015D" w:rsidRPr="0096015D" w:rsidRDefault="0096015D" w:rsidP="0096015D">
      <w:pPr>
        <w:spacing w:after="100" w:afterAutospacing="1"/>
        <w:rPr>
          <w:rFonts w:eastAsia="MS Mincho" w:cstheme="minorHAnsi"/>
          <w:szCs w:val="22"/>
          <w:lang w:eastAsia="ja-JP"/>
        </w:rPr>
      </w:pPr>
      <w:r w:rsidRPr="0096015D">
        <w:rPr>
          <w:rFonts w:eastAsia="MS Mincho" w:cstheme="minorHAnsi"/>
          <w:szCs w:val="22"/>
          <w:lang w:eastAsia="ja-JP"/>
        </w:rPr>
        <w:t>Hearing Outline:</w:t>
      </w:r>
    </w:p>
    <w:p w14:paraId="728CD1AC" w14:textId="77777777" w:rsidR="0096015D" w:rsidRPr="0096015D" w:rsidRDefault="0096015D" w:rsidP="0096015D">
      <w:pPr>
        <w:numPr>
          <w:ilvl w:val="0"/>
          <w:numId w:val="37"/>
        </w:numPr>
        <w:spacing w:after="100" w:afterAutospacing="1"/>
        <w:rPr>
          <w:rFonts w:eastAsia="MS Mincho" w:cstheme="minorHAnsi"/>
          <w:szCs w:val="22"/>
          <w:lang w:eastAsia="ja-JP"/>
        </w:rPr>
      </w:pPr>
      <w:r w:rsidRPr="0096015D">
        <w:rPr>
          <w:rFonts w:eastAsia="MS Mincho" w:cstheme="minorHAnsi"/>
          <w:szCs w:val="22"/>
          <w:lang w:eastAsia="ja-JP"/>
        </w:rPr>
        <w:t>Introductions (Chair)</w:t>
      </w:r>
    </w:p>
    <w:p w14:paraId="1F54B8F0" w14:textId="77777777" w:rsidR="0096015D" w:rsidRPr="0096015D" w:rsidRDefault="0096015D" w:rsidP="0096015D">
      <w:pPr>
        <w:numPr>
          <w:ilvl w:val="0"/>
          <w:numId w:val="37"/>
        </w:numPr>
        <w:spacing w:after="100" w:afterAutospacing="1"/>
        <w:rPr>
          <w:rFonts w:eastAsia="MS Mincho" w:cstheme="minorHAnsi"/>
          <w:szCs w:val="22"/>
          <w:lang w:eastAsia="ja-JP"/>
        </w:rPr>
      </w:pPr>
      <w:r w:rsidRPr="0096015D">
        <w:rPr>
          <w:rFonts w:eastAsia="MS Mincho" w:cstheme="minorHAnsi"/>
          <w:szCs w:val="22"/>
          <w:lang w:eastAsia="ja-JP"/>
        </w:rPr>
        <w:t>Review Procedures (Chair)</w:t>
      </w:r>
    </w:p>
    <w:p w14:paraId="10478690" w14:textId="77777777" w:rsidR="0096015D" w:rsidRPr="0096015D" w:rsidRDefault="0096015D" w:rsidP="0096015D">
      <w:pPr>
        <w:numPr>
          <w:ilvl w:val="0"/>
          <w:numId w:val="37"/>
        </w:numPr>
        <w:spacing w:after="100" w:afterAutospacing="1"/>
        <w:rPr>
          <w:rFonts w:eastAsia="MS Mincho" w:cstheme="minorHAnsi"/>
          <w:szCs w:val="22"/>
          <w:lang w:eastAsia="ja-JP"/>
        </w:rPr>
      </w:pPr>
      <w:r w:rsidRPr="0096015D">
        <w:rPr>
          <w:rFonts w:eastAsia="MS Mincho" w:cstheme="minorHAnsi"/>
          <w:szCs w:val="22"/>
          <w:lang w:eastAsia="ja-JP"/>
        </w:rPr>
        <w:t xml:space="preserve">Presenter 1:  Student-Athlete presents to the Committee alone.  </w:t>
      </w:r>
    </w:p>
    <w:p w14:paraId="2301FEB5" w14:textId="77777777" w:rsidR="0096015D" w:rsidRPr="0096015D" w:rsidRDefault="0096015D" w:rsidP="0096015D">
      <w:pPr>
        <w:numPr>
          <w:ilvl w:val="0"/>
          <w:numId w:val="37"/>
        </w:numPr>
        <w:spacing w:after="100" w:afterAutospacing="1"/>
        <w:rPr>
          <w:rFonts w:eastAsia="MS Mincho" w:cstheme="minorHAnsi"/>
          <w:szCs w:val="22"/>
          <w:lang w:eastAsia="ja-JP"/>
        </w:rPr>
      </w:pPr>
      <w:r w:rsidRPr="0096015D">
        <w:rPr>
          <w:rFonts w:eastAsia="MS Mincho" w:cstheme="minorHAnsi"/>
          <w:szCs w:val="22"/>
          <w:lang w:eastAsia="ja-JP"/>
        </w:rPr>
        <w:t>Presenter 2: Athletic Department representative presents to the Committee alone.</w:t>
      </w:r>
    </w:p>
    <w:p w14:paraId="1E9528AB" w14:textId="77777777" w:rsidR="0096015D" w:rsidRPr="0096015D" w:rsidRDefault="0096015D" w:rsidP="0096015D">
      <w:pPr>
        <w:numPr>
          <w:ilvl w:val="0"/>
          <w:numId w:val="37"/>
        </w:numPr>
        <w:spacing w:after="100" w:afterAutospacing="1"/>
        <w:rPr>
          <w:rFonts w:eastAsia="MS Mincho" w:cstheme="minorHAnsi"/>
          <w:szCs w:val="22"/>
          <w:lang w:eastAsia="ja-JP"/>
        </w:rPr>
      </w:pPr>
      <w:r w:rsidRPr="0096015D">
        <w:rPr>
          <w:rFonts w:eastAsia="MS Mincho" w:cstheme="minorHAnsi"/>
          <w:szCs w:val="22"/>
          <w:lang w:eastAsia="ja-JP"/>
        </w:rPr>
        <w:t>Members of the Committee may ask questions of either party individually.</w:t>
      </w:r>
    </w:p>
    <w:p w14:paraId="5B45E377" w14:textId="77777777" w:rsidR="0096015D" w:rsidRPr="0096015D" w:rsidRDefault="0096015D" w:rsidP="0096015D">
      <w:pPr>
        <w:numPr>
          <w:ilvl w:val="0"/>
          <w:numId w:val="37"/>
        </w:numPr>
        <w:spacing w:after="100" w:afterAutospacing="1"/>
        <w:rPr>
          <w:rFonts w:eastAsia="MS Mincho" w:cstheme="minorHAnsi"/>
          <w:szCs w:val="22"/>
          <w:lang w:eastAsia="ja-JP"/>
        </w:rPr>
      </w:pPr>
      <w:r w:rsidRPr="0096015D">
        <w:rPr>
          <w:rFonts w:eastAsia="MS Mincho" w:cstheme="minorHAnsi"/>
          <w:szCs w:val="22"/>
          <w:lang w:eastAsia="ja-JP"/>
        </w:rPr>
        <w:t xml:space="preserve">Student-Athlete and Athletics Department representative will be excused from the appeal proceedings to allow the Committee members to deliberate alone. </w:t>
      </w:r>
    </w:p>
    <w:p w14:paraId="233420AD" w14:textId="77777777" w:rsidR="0096015D" w:rsidRPr="0096015D" w:rsidRDefault="0096015D" w:rsidP="0096015D">
      <w:pPr>
        <w:numPr>
          <w:ilvl w:val="0"/>
          <w:numId w:val="37"/>
        </w:numPr>
        <w:spacing w:after="100" w:afterAutospacing="1"/>
        <w:rPr>
          <w:rFonts w:eastAsia="MS Mincho" w:cstheme="minorHAnsi"/>
          <w:szCs w:val="22"/>
          <w:lang w:eastAsia="ja-JP"/>
        </w:rPr>
      </w:pPr>
      <w:r w:rsidRPr="0096015D">
        <w:rPr>
          <w:rFonts w:eastAsia="MS Mincho" w:cstheme="minorHAnsi"/>
          <w:szCs w:val="22"/>
          <w:lang w:eastAsia="ja-JP"/>
        </w:rPr>
        <w:t>The Committee may request other evidence that it believes will assist in the Committee’s determination.</w:t>
      </w:r>
    </w:p>
    <w:p w14:paraId="21D65B86" w14:textId="77777777" w:rsidR="0096015D" w:rsidRPr="0096015D" w:rsidRDefault="0096015D" w:rsidP="0096015D">
      <w:pPr>
        <w:numPr>
          <w:ilvl w:val="0"/>
          <w:numId w:val="37"/>
        </w:numPr>
        <w:spacing w:after="100" w:afterAutospacing="1"/>
        <w:rPr>
          <w:rFonts w:eastAsia="MS Mincho" w:cstheme="minorHAnsi"/>
          <w:szCs w:val="22"/>
          <w:lang w:eastAsia="ja-JP"/>
        </w:rPr>
      </w:pPr>
      <w:r w:rsidRPr="0096015D">
        <w:rPr>
          <w:rFonts w:eastAsia="MS Mincho" w:cstheme="minorHAnsi"/>
          <w:szCs w:val="22"/>
          <w:lang w:eastAsia="ja-JP"/>
        </w:rPr>
        <w:t xml:space="preserve">Once the Committee has rendered a decision, the Committee chair will notify the Director of Athletics and the Student-Athlete in writing of the final decision. </w:t>
      </w:r>
    </w:p>
    <w:p w14:paraId="24152BD9" w14:textId="77777777" w:rsidR="0096015D" w:rsidRDefault="0096015D" w:rsidP="003A376F">
      <w:pPr>
        <w:spacing w:after="100" w:afterAutospacing="1"/>
        <w:rPr>
          <w:rFonts w:eastAsia="MS Mincho" w:cstheme="minorHAnsi"/>
          <w:szCs w:val="22"/>
          <w:lang w:eastAsia="ja-JP"/>
        </w:rPr>
      </w:pPr>
    </w:p>
    <w:p w14:paraId="2240EB16" w14:textId="2846180B" w:rsidR="003A376F" w:rsidRDefault="003A376F" w:rsidP="003A376F">
      <w:pPr>
        <w:spacing w:after="100" w:afterAutospacing="1"/>
        <w:rPr>
          <w:rFonts w:eastAsia="MS Mincho" w:cstheme="minorHAnsi"/>
          <w:szCs w:val="22"/>
          <w:lang w:eastAsia="ja-JP"/>
        </w:rPr>
      </w:pPr>
      <w:r>
        <w:rPr>
          <w:rFonts w:eastAsia="MS Mincho" w:cstheme="minorHAnsi"/>
          <w:szCs w:val="22"/>
          <w:lang w:eastAsia="ja-JP"/>
        </w:rPr>
        <w:br w:type="page"/>
      </w:r>
    </w:p>
    <w:p w14:paraId="2F87679C" w14:textId="77777777" w:rsidR="00442335" w:rsidRPr="00A63A6E" w:rsidRDefault="00A63A6E" w:rsidP="003A376F">
      <w:pPr>
        <w:pStyle w:val="Heading2"/>
        <w:rPr>
          <w:rFonts w:eastAsia="MS Mincho"/>
          <w:sz w:val="40"/>
          <w:szCs w:val="40"/>
          <w:lang w:eastAsia="ja-JP"/>
        </w:rPr>
      </w:pPr>
      <w:bookmarkStart w:id="88" w:name="_Toc101273140"/>
      <w:r w:rsidRPr="00A63A6E">
        <w:rPr>
          <w:rFonts w:eastAsia="MS Mincho"/>
          <w:sz w:val="40"/>
          <w:szCs w:val="40"/>
          <w:lang w:eastAsia="ja-JP"/>
        </w:rPr>
        <w:lastRenderedPageBreak/>
        <w:t>Forms</w:t>
      </w:r>
      <w:bookmarkEnd w:id="88"/>
    </w:p>
    <w:p w14:paraId="789EA37C" w14:textId="77777777" w:rsidR="00442335" w:rsidRPr="003A376F" w:rsidRDefault="00442335" w:rsidP="003A376F">
      <w:pPr>
        <w:rPr>
          <w:rFonts w:eastAsia="MS Mincho" w:cstheme="minorHAnsi"/>
          <w:szCs w:val="22"/>
          <w:lang w:eastAsia="ja-JP"/>
        </w:rPr>
      </w:pPr>
      <w:r w:rsidRPr="003A376F">
        <w:rPr>
          <w:rFonts w:eastAsia="MS Mincho" w:cstheme="minorHAnsi"/>
          <w:szCs w:val="22"/>
          <w:lang w:eastAsia="ja-JP"/>
        </w:rPr>
        <w:br w:type="page"/>
      </w:r>
    </w:p>
    <w:p w14:paraId="78F2C7C0" w14:textId="77777777" w:rsidR="00442335" w:rsidRPr="003A376F" w:rsidRDefault="00442335" w:rsidP="009D61D3">
      <w:pPr>
        <w:pStyle w:val="Heading3"/>
        <w:jc w:val="center"/>
      </w:pPr>
      <w:bookmarkStart w:id="89" w:name="_Toc101273141"/>
      <w:r w:rsidRPr="003A376F">
        <w:lastRenderedPageBreak/>
        <w:t>Informed Consent/Waiver statement</w:t>
      </w:r>
      <w:bookmarkEnd w:id="89"/>
    </w:p>
    <w:p w14:paraId="14E60CC2" w14:textId="77777777" w:rsidR="00442335" w:rsidRDefault="00442335" w:rsidP="003A376F">
      <w:pPr>
        <w:pStyle w:val="BodyTex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578"/>
        <w:gridCol w:w="2718"/>
      </w:tblGrid>
      <w:tr w:rsidR="003A376F" w14:paraId="1A9B0EE7" w14:textId="77777777" w:rsidTr="003A376F">
        <w:trPr>
          <w:trHeight w:val="432"/>
        </w:trPr>
        <w:tc>
          <w:tcPr>
            <w:tcW w:w="7578" w:type="dxa"/>
          </w:tcPr>
          <w:p w14:paraId="588439A1" w14:textId="77777777" w:rsidR="003A376F" w:rsidRDefault="003A376F" w:rsidP="003A376F">
            <w:pPr>
              <w:pStyle w:val="BodyText"/>
              <w:rPr>
                <w:rFonts w:asciiTheme="minorHAnsi" w:hAnsiTheme="minorHAnsi" w:cstheme="minorHAnsi"/>
                <w:sz w:val="22"/>
                <w:szCs w:val="22"/>
              </w:rPr>
            </w:pPr>
            <w:r>
              <w:rPr>
                <w:rFonts w:asciiTheme="minorHAnsi" w:hAnsiTheme="minorHAnsi" w:cstheme="minorHAnsi"/>
                <w:sz w:val="22"/>
                <w:szCs w:val="22"/>
              </w:rPr>
              <w:t>Student-Athlete:</w:t>
            </w:r>
          </w:p>
        </w:tc>
        <w:tc>
          <w:tcPr>
            <w:tcW w:w="2718" w:type="dxa"/>
          </w:tcPr>
          <w:p w14:paraId="63A3B672" w14:textId="77777777" w:rsidR="003A376F" w:rsidRDefault="003A376F" w:rsidP="003A376F">
            <w:pPr>
              <w:pStyle w:val="BodyText"/>
              <w:rPr>
                <w:rFonts w:asciiTheme="minorHAnsi" w:hAnsiTheme="minorHAnsi" w:cstheme="minorHAnsi"/>
                <w:sz w:val="22"/>
                <w:szCs w:val="22"/>
              </w:rPr>
            </w:pPr>
            <w:r>
              <w:rPr>
                <w:rFonts w:asciiTheme="minorHAnsi" w:hAnsiTheme="minorHAnsi" w:cstheme="minorHAnsi"/>
                <w:sz w:val="22"/>
                <w:szCs w:val="22"/>
              </w:rPr>
              <w:t>Sport:</w:t>
            </w:r>
          </w:p>
        </w:tc>
      </w:tr>
    </w:tbl>
    <w:p w14:paraId="49978571" w14:textId="77777777" w:rsidR="003A376F" w:rsidRPr="003A376F" w:rsidRDefault="003A376F" w:rsidP="003A376F">
      <w:pPr>
        <w:pStyle w:val="BodyText"/>
        <w:rPr>
          <w:rFonts w:asciiTheme="minorHAnsi" w:hAnsiTheme="minorHAnsi" w:cstheme="minorHAnsi"/>
          <w:sz w:val="22"/>
          <w:szCs w:val="22"/>
        </w:rPr>
      </w:pPr>
    </w:p>
    <w:p w14:paraId="54E70B81" w14:textId="6AFE49EE" w:rsidR="00442335" w:rsidRPr="00D742DA" w:rsidRDefault="00442335" w:rsidP="00D742DA">
      <w:pPr>
        <w:rPr>
          <w:rFonts w:cstheme="minorHAnsi"/>
          <w:sz w:val="20"/>
          <w:szCs w:val="20"/>
        </w:rPr>
      </w:pPr>
      <w:r w:rsidRPr="00D742DA">
        <w:rPr>
          <w:rFonts w:cstheme="minorHAnsi"/>
          <w:sz w:val="20"/>
          <w:szCs w:val="20"/>
        </w:rPr>
        <w:t>I HEREBY ACKNOWLEDGE that I have received a copy of the UNM Athletic Department Substance Abuse Policy, that it has been thoroughly explained to me</w:t>
      </w:r>
      <w:r w:rsidR="002A6CC7">
        <w:rPr>
          <w:rFonts w:cstheme="minorHAnsi"/>
          <w:sz w:val="20"/>
          <w:szCs w:val="20"/>
        </w:rPr>
        <w:t>,</w:t>
      </w:r>
      <w:r w:rsidRPr="00D742DA">
        <w:rPr>
          <w:rFonts w:cstheme="minorHAnsi"/>
          <w:sz w:val="20"/>
          <w:szCs w:val="20"/>
        </w:rPr>
        <w:t xml:space="preserve"> and that I have been given the opportunity to ask any questions I have regarding this policy.</w:t>
      </w:r>
    </w:p>
    <w:p w14:paraId="3EB12A55" w14:textId="77777777" w:rsidR="00442335" w:rsidRPr="00D742DA" w:rsidRDefault="00442335" w:rsidP="00D742DA">
      <w:pPr>
        <w:pStyle w:val="BodyText"/>
        <w:rPr>
          <w:rFonts w:asciiTheme="minorHAnsi" w:hAnsiTheme="minorHAnsi" w:cstheme="minorHAnsi"/>
          <w:sz w:val="20"/>
          <w:szCs w:val="20"/>
        </w:rPr>
      </w:pPr>
    </w:p>
    <w:p w14:paraId="2DB1C9E2" w14:textId="78C9B0F9" w:rsidR="00442335" w:rsidRPr="00D742DA" w:rsidRDefault="00442335" w:rsidP="00D742DA">
      <w:pPr>
        <w:rPr>
          <w:rFonts w:cstheme="minorHAnsi"/>
          <w:sz w:val="20"/>
          <w:szCs w:val="20"/>
        </w:rPr>
      </w:pPr>
      <w:r w:rsidRPr="00D742DA">
        <w:rPr>
          <w:rFonts w:cstheme="minorHAnsi"/>
          <w:sz w:val="20"/>
          <w:szCs w:val="20"/>
        </w:rPr>
        <w:t xml:space="preserve">I UNDERSTAND the purpose of the aforementioned policy and my responsibilities thereunder. The UNM Substance Abuse Policy requires that I submit to substance abuse testing on a year-round basis as requested and </w:t>
      </w:r>
      <w:r w:rsidR="002A6CC7">
        <w:rPr>
          <w:rFonts w:cstheme="minorHAnsi"/>
          <w:sz w:val="20"/>
          <w:szCs w:val="20"/>
        </w:rPr>
        <w:t>indicates</w:t>
      </w:r>
      <w:r w:rsidRPr="00D742DA">
        <w:rPr>
          <w:rFonts w:cstheme="minorHAnsi"/>
          <w:sz w:val="20"/>
          <w:szCs w:val="20"/>
        </w:rPr>
        <w:t xml:space="preserve"> that failure to provide a sample when notified will result in my suspension from all practice/competition activities until a successful collection occurs. Refusal to provide a sample will result in a violation of the substance abuse policy and suspension from all athletically-related activities and may result in loss of my scholarship. I understand that notification of a required test will be made in writing and may include electronic means such as e-mail or cell phone text. It is my responsibility to maintain my current contact information with the athletic training room and my sport coaches.</w:t>
      </w:r>
    </w:p>
    <w:p w14:paraId="189AB620" w14:textId="77777777" w:rsidR="00442335" w:rsidRPr="00D742DA" w:rsidRDefault="00442335" w:rsidP="00D742DA">
      <w:pPr>
        <w:pStyle w:val="BodyText"/>
        <w:rPr>
          <w:rFonts w:asciiTheme="minorHAnsi" w:hAnsiTheme="minorHAnsi" w:cstheme="minorHAnsi"/>
          <w:sz w:val="20"/>
          <w:szCs w:val="20"/>
        </w:rPr>
      </w:pPr>
    </w:p>
    <w:p w14:paraId="0249A6FF" w14:textId="77777777" w:rsidR="00442335" w:rsidRPr="00D742DA" w:rsidRDefault="00442335" w:rsidP="00D742DA">
      <w:pPr>
        <w:rPr>
          <w:rFonts w:cstheme="minorHAnsi"/>
          <w:sz w:val="20"/>
          <w:szCs w:val="20"/>
        </w:rPr>
      </w:pPr>
      <w:r w:rsidRPr="00D742DA">
        <w:rPr>
          <w:rFonts w:cstheme="minorHAnsi"/>
          <w:sz w:val="20"/>
          <w:szCs w:val="20"/>
        </w:rPr>
        <w:t>I HEREBY CONSENT to have sample(s) collected and tested for the presence of drugs in accordance with the aforementioned policy, using all scientifically valid testing procedures including urine analysis, hair analysis, breathalyzer and/or saliva swab sampling as requested.</w:t>
      </w:r>
    </w:p>
    <w:p w14:paraId="5E982F0B" w14:textId="77777777" w:rsidR="00442335" w:rsidRPr="00D742DA" w:rsidRDefault="00442335" w:rsidP="00D742DA">
      <w:pPr>
        <w:pStyle w:val="BodyText"/>
        <w:rPr>
          <w:rFonts w:asciiTheme="minorHAnsi" w:hAnsiTheme="minorHAnsi" w:cstheme="minorHAnsi"/>
          <w:sz w:val="20"/>
          <w:szCs w:val="20"/>
        </w:rPr>
      </w:pPr>
    </w:p>
    <w:p w14:paraId="0F51B1DC" w14:textId="77777777" w:rsidR="00442335" w:rsidRPr="00D742DA" w:rsidRDefault="00442335" w:rsidP="00D742DA">
      <w:pPr>
        <w:rPr>
          <w:rFonts w:cstheme="minorHAnsi"/>
          <w:sz w:val="20"/>
          <w:szCs w:val="20"/>
        </w:rPr>
      </w:pPr>
      <w:r w:rsidRPr="00D742DA">
        <w:rPr>
          <w:rFonts w:cstheme="minorHAnsi"/>
          <w:sz w:val="20"/>
          <w:szCs w:val="20"/>
        </w:rPr>
        <w:t>I UNDERSTAND that these collections and analyses will occur at such times as scheduled by the STARTT Drug Prevention Coordinator.</w:t>
      </w:r>
    </w:p>
    <w:p w14:paraId="4C210EE0" w14:textId="77777777" w:rsidR="00442335" w:rsidRPr="00D742DA" w:rsidRDefault="00442335" w:rsidP="00D742DA">
      <w:pPr>
        <w:pStyle w:val="BodyText"/>
        <w:rPr>
          <w:rFonts w:asciiTheme="minorHAnsi" w:hAnsiTheme="minorHAnsi" w:cstheme="minorHAnsi"/>
          <w:sz w:val="20"/>
          <w:szCs w:val="20"/>
        </w:rPr>
      </w:pPr>
    </w:p>
    <w:p w14:paraId="2B448BEE" w14:textId="77777777" w:rsidR="00442335" w:rsidRPr="00D742DA" w:rsidRDefault="00442335" w:rsidP="00D742DA">
      <w:pPr>
        <w:rPr>
          <w:rFonts w:cstheme="minorHAnsi"/>
          <w:sz w:val="20"/>
          <w:szCs w:val="20"/>
        </w:rPr>
      </w:pPr>
      <w:r w:rsidRPr="00D742DA">
        <w:rPr>
          <w:rFonts w:cstheme="minorHAnsi"/>
          <w:sz w:val="20"/>
          <w:szCs w:val="20"/>
        </w:rPr>
        <w:t>I AUTHORIZE the release of all pertinent records and results (including but not limited to substance abuse testing results and psychological assessment and treatment information) to the Athletic Department Wellness Intervention Team and staff, those individuals specified in the aforementioned policy, and those who are legally permitted access to such records and results in accordance with FERPA, HIPAA, 42 CFR Part 2, and/or any other applicable state or federal confidentiality statutes or regulations (“Laws”) for the exclusive purposes of enhancing the health of student athletes, ensuring institutional compliance with NCAA rules, and enforcing the aforementioned policy. Further, I understand that release of medical records protected by such Laws may require an additional consent from me.</w:t>
      </w:r>
    </w:p>
    <w:p w14:paraId="7FB8FA28" w14:textId="77777777" w:rsidR="00442335" w:rsidRPr="00D742DA" w:rsidRDefault="00442335" w:rsidP="00D742DA">
      <w:pPr>
        <w:pStyle w:val="BodyText"/>
        <w:rPr>
          <w:rFonts w:asciiTheme="minorHAnsi" w:hAnsiTheme="minorHAnsi" w:cstheme="minorHAnsi"/>
          <w:sz w:val="20"/>
          <w:szCs w:val="20"/>
        </w:rPr>
      </w:pPr>
    </w:p>
    <w:p w14:paraId="7661C26B" w14:textId="77777777" w:rsidR="00442335" w:rsidRPr="00D742DA" w:rsidRDefault="00442335" w:rsidP="00D742DA">
      <w:pPr>
        <w:rPr>
          <w:rFonts w:cstheme="minorHAnsi"/>
          <w:sz w:val="20"/>
          <w:szCs w:val="20"/>
        </w:rPr>
      </w:pPr>
      <w:r w:rsidRPr="00D742DA">
        <w:rPr>
          <w:rFonts w:cstheme="minorHAnsi"/>
          <w:sz w:val="20"/>
          <w:szCs w:val="20"/>
        </w:rPr>
        <w:t>I UNDERSTAND that I am free to withdraw or refuse to sign this Consent/Release Statement at any time. However, I UNDERSTAND that should I withdraw or refuse to sign this Statement I will not be permitted to participate in the UNM Athletic Program and will forfeit the remainder of my athletic scholarship.</w:t>
      </w:r>
    </w:p>
    <w:p w14:paraId="1F6C86AC" w14:textId="77777777" w:rsidR="00442335" w:rsidRPr="00D742DA" w:rsidRDefault="00442335" w:rsidP="00D742DA">
      <w:pPr>
        <w:pStyle w:val="BodyText"/>
        <w:rPr>
          <w:rFonts w:asciiTheme="minorHAnsi" w:hAnsiTheme="minorHAnsi" w:cstheme="minorHAnsi"/>
          <w:sz w:val="20"/>
          <w:szCs w:val="20"/>
        </w:rPr>
      </w:pPr>
    </w:p>
    <w:p w14:paraId="21773B72" w14:textId="77777777" w:rsidR="00442335" w:rsidRPr="00D742DA" w:rsidRDefault="00442335" w:rsidP="00D742DA">
      <w:pPr>
        <w:rPr>
          <w:rFonts w:cstheme="minorHAnsi"/>
          <w:sz w:val="20"/>
          <w:szCs w:val="20"/>
        </w:rPr>
      </w:pPr>
      <w:r w:rsidRPr="00D742DA">
        <w:rPr>
          <w:rFonts w:cstheme="minorHAnsi"/>
          <w:sz w:val="20"/>
          <w:szCs w:val="20"/>
        </w:rPr>
        <w:t>I HEREBY RELEASE University of New Mexico, its Supervisors, officers, employees, and agents from legal responsibility or liability for the release of such records as authorized by this form.</w:t>
      </w:r>
    </w:p>
    <w:p w14:paraId="76303869" w14:textId="77777777" w:rsidR="00442335" w:rsidRPr="003A376F" w:rsidRDefault="00442335" w:rsidP="003A376F">
      <w:pPr>
        <w:pStyle w:val="BodyText"/>
        <w:rPr>
          <w:rFonts w:asciiTheme="minorHAnsi" w:hAnsiTheme="minorHAnsi" w:cstheme="minorHAnsi"/>
          <w:sz w:val="22"/>
          <w:szCs w:val="22"/>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562"/>
      </w:tblGrid>
      <w:tr w:rsidR="00442335" w:rsidRPr="003A376F" w14:paraId="28CD8458" w14:textId="77777777" w:rsidTr="00D742DA">
        <w:trPr>
          <w:trHeight w:val="432"/>
        </w:trPr>
        <w:tc>
          <w:tcPr>
            <w:tcW w:w="7608" w:type="dxa"/>
          </w:tcPr>
          <w:p w14:paraId="32F11699"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Print Name</w:t>
            </w:r>
          </w:p>
        </w:tc>
        <w:tc>
          <w:tcPr>
            <w:tcW w:w="2562" w:type="dxa"/>
          </w:tcPr>
          <w:p w14:paraId="65FCA832"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Date</w:t>
            </w:r>
          </w:p>
        </w:tc>
      </w:tr>
      <w:tr w:rsidR="00442335" w:rsidRPr="003A376F" w14:paraId="0197D61E" w14:textId="77777777" w:rsidTr="00D742DA">
        <w:trPr>
          <w:trHeight w:val="432"/>
        </w:trPr>
        <w:tc>
          <w:tcPr>
            <w:tcW w:w="7608" w:type="dxa"/>
          </w:tcPr>
          <w:p w14:paraId="6F5AF94F"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Student-Athlete Signature:</w:t>
            </w:r>
          </w:p>
        </w:tc>
        <w:tc>
          <w:tcPr>
            <w:tcW w:w="2562" w:type="dxa"/>
          </w:tcPr>
          <w:p w14:paraId="101B47A2"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Date:</w:t>
            </w:r>
          </w:p>
        </w:tc>
      </w:tr>
    </w:tbl>
    <w:p w14:paraId="38FDDC38" w14:textId="77777777" w:rsidR="00442335" w:rsidRPr="003A376F" w:rsidRDefault="00442335" w:rsidP="003A376F">
      <w:pPr>
        <w:pStyle w:val="BodyText"/>
        <w:rPr>
          <w:rFonts w:asciiTheme="minorHAnsi" w:hAnsiTheme="minorHAnsi" w:cstheme="minorHAnsi"/>
          <w:sz w:val="22"/>
          <w:szCs w:val="22"/>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562"/>
      </w:tblGrid>
      <w:tr w:rsidR="00442335" w:rsidRPr="003A376F" w14:paraId="00957339" w14:textId="77777777" w:rsidTr="00D742DA">
        <w:trPr>
          <w:trHeight w:val="432"/>
        </w:trPr>
        <w:tc>
          <w:tcPr>
            <w:tcW w:w="7608" w:type="dxa"/>
          </w:tcPr>
          <w:p w14:paraId="7DF62755"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Signature of Parent(s)/Legal Guardian (if student is a minor):</w:t>
            </w:r>
          </w:p>
        </w:tc>
        <w:tc>
          <w:tcPr>
            <w:tcW w:w="2562" w:type="dxa"/>
          </w:tcPr>
          <w:p w14:paraId="674FEF1F"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Date</w:t>
            </w:r>
          </w:p>
        </w:tc>
      </w:tr>
      <w:tr w:rsidR="00442335" w:rsidRPr="003A376F" w14:paraId="166CAB3C" w14:textId="77777777" w:rsidTr="00D742DA">
        <w:trPr>
          <w:trHeight w:val="432"/>
        </w:trPr>
        <w:tc>
          <w:tcPr>
            <w:tcW w:w="7608" w:type="dxa"/>
          </w:tcPr>
          <w:p w14:paraId="007207F6"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Witness</w:t>
            </w:r>
          </w:p>
        </w:tc>
        <w:tc>
          <w:tcPr>
            <w:tcW w:w="2562" w:type="dxa"/>
          </w:tcPr>
          <w:p w14:paraId="31A808F7"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Date:</w:t>
            </w:r>
          </w:p>
        </w:tc>
      </w:tr>
    </w:tbl>
    <w:p w14:paraId="61F1CA2A" w14:textId="77777777" w:rsidR="00442335" w:rsidRPr="003A376F" w:rsidRDefault="00442335" w:rsidP="003A376F">
      <w:pPr>
        <w:rPr>
          <w:rFonts w:cstheme="minorHAnsi"/>
          <w:szCs w:val="22"/>
        </w:rPr>
        <w:sectPr w:rsidR="00442335" w:rsidRPr="003A376F" w:rsidSect="00575D0B">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080" w:left="720" w:header="835" w:footer="720" w:gutter="0"/>
          <w:pgNumType w:start="0"/>
          <w:cols w:space="720"/>
          <w:titlePg/>
          <w:docGrid w:linePitch="299"/>
        </w:sectPr>
      </w:pPr>
    </w:p>
    <w:p w14:paraId="13E599A5" w14:textId="77777777" w:rsidR="00442335" w:rsidRDefault="00442335" w:rsidP="009D61D3">
      <w:pPr>
        <w:pStyle w:val="Heading3"/>
        <w:jc w:val="center"/>
      </w:pPr>
      <w:bookmarkStart w:id="90" w:name="Self-Referral_Policy"/>
      <w:bookmarkStart w:id="91" w:name="_bookmark29"/>
      <w:bookmarkStart w:id="92" w:name="_Toc101273142"/>
      <w:bookmarkEnd w:id="90"/>
      <w:bookmarkEnd w:id="91"/>
      <w:r w:rsidRPr="003A376F">
        <w:lastRenderedPageBreak/>
        <w:t>Self-Referral Policy</w:t>
      </w:r>
      <w:bookmarkEnd w:id="92"/>
    </w:p>
    <w:p w14:paraId="6A440BC8" w14:textId="77777777" w:rsidR="00F431A3" w:rsidRPr="005F07A8" w:rsidRDefault="00F431A3" w:rsidP="00F431A3">
      <w:pPr>
        <w:rPr>
          <w:rFonts w:cstheme="minorHAnsi"/>
          <w:sz w:val="16"/>
          <w:szCs w:val="16"/>
        </w:rPr>
      </w:pPr>
    </w:p>
    <w:tbl>
      <w:tblPr>
        <w:tblW w:w="10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2450"/>
        <w:gridCol w:w="2210"/>
      </w:tblGrid>
      <w:tr w:rsidR="00442335" w:rsidRPr="005F07A8" w14:paraId="29D9090A" w14:textId="77777777" w:rsidTr="00D742DA">
        <w:trPr>
          <w:trHeight w:val="431"/>
        </w:trPr>
        <w:tc>
          <w:tcPr>
            <w:tcW w:w="8050" w:type="dxa"/>
            <w:gridSpan w:val="2"/>
          </w:tcPr>
          <w:p w14:paraId="4F84E460" w14:textId="77777777" w:rsidR="00442335" w:rsidRPr="005F07A8" w:rsidRDefault="00442335" w:rsidP="003A376F">
            <w:pPr>
              <w:pStyle w:val="TableParagraph"/>
              <w:spacing w:line="240" w:lineRule="auto"/>
              <w:rPr>
                <w:rFonts w:asciiTheme="minorHAnsi" w:hAnsiTheme="minorHAnsi" w:cstheme="minorHAnsi"/>
                <w:sz w:val="19"/>
                <w:szCs w:val="19"/>
              </w:rPr>
            </w:pPr>
            <w:r w:rsidRPr="005F07A8">
              <w:rPr>
                <w:rFonts w:asciiTheme="minorHAnsi" w:hAnsiTheme="minorHAnsi" w:cstheme="minorHAnsi"/>
                <w:sz w:val="19"/>
                <w:szCs w:val="19"/>
              </w:rPr>
              <w:t>Student-athlete:</w:t>
            </w:r>
          </w:p>
        </w:tc>
        <w:tc>
          <w:tcPr>
            <w:tcW w:w="2210" w:type="dxa"/>
          </w:tcPr>
          <w:p w14:paraId="383A2638" w14:textId="77777777" w:rsidR="00442335" w:rsidRPr="005F07A8" w:rsidRDefault="00442335" w:rsidP="003A376F">
            <w:pPr>
              <w:pStyle w:val="TableParagraph"/>
              <w:spacing w:line="240" w:lineRule="auto"/>
              <w:ind w:left="108"/>
              <w:rPr>
                <w:rFonts w:asciiTheme="minorHAnsi" w:hAnsiTheme="minorHAnsi" w:cstheme="minorHAnsi"/>
                <w:sz w:val="19"/>
                <w:szCs w:val="19"/>
              </w:rPr>
            </w:pPr>
            <w:r w:rsidRPr="005F07A8">
              <w:rPr>
                <w:rFonts w:asciiTheme="minorHAnsi" w:hAnsiTheme="minorHAnsi" w:cstheme="minorHAnsi"/>
                <w:sz w:val="19"/>
                <w:szCs w:val="19"/>
              </w:rPr>
              <w:t>Banner ID:</w:t>
            </w:r>
          </w:p>
        </w:tc>
      </w:tr>
      <w:tr w:rsidR="00442335" w:rsidRPr="005F07A8" w14:paraId="6D270800" w14:textId="77777777" w:rsidTr="00D742DA">
        <w:trPr>
          <w:trHeight w:val="433"/>
        </w:trPr>
        <w:tc>
          <w:tcPr>
            <w:tcW w:w="5600" w:type="dxa"/>
          </w:tcPr>
          <w:p w14:paraId="063C7E2E" w14:textId="77777777" w:rsidR="00442335" w:rsidRPr="005F07A8" w:rsidRDefault="00442335" w:rsidP="003A376F">
            <w:pPr>
              <w:pStyle w:val="TableParagraph"/>
              <w:spacing w:line="240" w:lineRule="auto"/>
              <w:rPr>
                <w:rFonts w:asciiTheme="minorHAnsi" w:hAnsiTheme="minorHAnsi" w:cstheme="minorHAnsi"/>
                <w:sz w:val="19"/>
                <w:szCs w:val="19"/>
              </w:rPr>
            </w:pPr>
            <w:r w:rsidRPr="005F07A8">
              <w:rPr>
                <w:rFonts w:asciiTheme="minorHAnsi" w:hAnsiTheme="minorHAnsi" w:cstheme="minorHAnsi"/>
                <w:sz w:val="19"/>
                <w:szCs w:val="19"/>
              </w:rPr>
              <w:t>Cell Phone:</w:t>
            </w:r>
          </w:p>
        </w:tc>
        <w:tc>
          <w:tcPr>
            <w:tcW w:w="4660" w:type="dxa"/>
            <w:gridSpan w:val="2"/>
          </w:tcPr>
          <w:p w14:paraId="59C1715E" w14:textId="77777777" w:rsidR="00442335" w:rsidRPr="005F07A8" w:rsidRDefault="00442335" w:rsidP="003A376F">
            <w:pPr>
              <w:pStyle w:val="TableParagraph"/>
              <w:spacing w:line="240" w:lineRule="auto"/>
              <w:ind w:left="105"/>
              <w:rPr>
                <w:rFonts w:asciiTheme="minorHAnsi" w:hAnsiTheme="minorHAnsi" w:cstheme="minorHAnsi"/>
                <w:sz w:val="19"/>
                <w:szCs w:val="19"/>
              </w:rPr>
            </w:pPr>
            <w:r w:rsidRPr="005F07A8">
              <w:rPr>
                <w:rFonts w:asciiTheme="minorHAnsi" w:hAnsiTheme="minorHAnsi" w:cstheme="minorHAnsi"/>
                <w:sz w:val="19"/>
                <w:szCs w:val="19"/>
              </w:rPr>
              <w:t>Home Phone:</w:t>
            </w:r>
          </w:p>
        </w:tc>
      </w:tr>
      <w:tr w:rsidR="00442335" w:rsidRPr="005F07A8" w14:paraId="32F1C238" w14:textId="77777777" w:rsidTr="00D742DA">
        <w:trPr>
          <w:trHeight w:val="431"/>
        </w:trPr>
        <w:tc>
          <w:tcPr>
            <w:tcW w:w="5600" w:type="dxa"/>
          </w:tcPr>
          <w:p w14:paraId="0D6AD493" w14:textId="77777777" w:rsidR="00442335" w:rsidRPr="005F07A8" w:rsidRDefault="00442335" w:rsidP="003A376F">
            <w:pPr>
              <w:pStyle w:val="TableParagraph"/>
              <w:spacing w:line="240" w:lineRule="auto"/>
              <w:rPr>
                <w:rFonts w:asciiTheme="minorHAnsi" w:hAnsiTheme="minorHAnsi" w:cstheme="minorHAnsi"/>
                <w:sz w:val="19"/>
                <w:szCs w:val="19"/>
              </w:rPr>
            </w:pPr>
            <w:r w:rsidRPr="005F07A8">
              <w:rPr>
                <w:rFonts w:asciiTheme="minorHAnsi" w:hAnsiTheme="minorHAnsi" w:cstheme="minorHAnsi"/>
                <w:sz w:val="19"/>
                <w:szCs w:val="19"/>
              </w:rPr>
              <w:t>Self-Referral Date</w:t>
            </w:r>
          </w:p>
        </w:tc>
        <w:tc>
          <w:tcPr>
            <w:tcW w:w="4660" w:type="dxa"/>
            <w:gridSpan w:val="2"/>
          </w:tcPr>
          <w:p w14:paraId="5669C685" w14:textId="77777777" w:rsidR="00442335" w:rsidRPr="005F07A8" w:rsidRDefault="00442335" w:rsidP="003A376F">
            <w:pPr>
              <w:pStyle w:val="TableParagraph"/>
              <w:spacing w:line="240" w:lineRule="auto"/>
              <w:ind w:left="105"/>
              <w:rPr>
                <w:rFonts w:asciiTheme="minorHAnsi" w:hAnsiTheme="minorHAnsi" w:cstheme="minorHAnsi"/>
                <w:sz w:val="19"/>
                <w:szCs w:val="19"/>
              </w:rPr>
            </w:pPr>
            <w:r w:rsidRPr="005F07A8">
              <w:rPr>
                <w:rFonts w:asciiTheme="minorHAnsi" w:hAnsiTheme="minorHAnsi" w:cstheme="minorHAnsi"/>
                <w:sz w:val="19"/>
                <w:szCs w:val="19"/>
              </w:rPr>
              <w:t>Self-Referral made to Whom:</w:t>
            </w:r>
          </w:p>
        </w:tc>
      </w:tr>
      <w:tr w:rsidR="00442335" w:rsidRPr="005F07A8" w14:paraId="5338B2AD" w14:textId="77777777" w:rsidTr="00D742DA">
        <w:trPr>
          <w:trHeight w:val="431"/>
        </w:trPr>
        <w:tc>
          <w:tcPr>
            <w:tcW w:w="10260" w:type="dxa"/>
            <w:gridSpan w:val="3"/>
          </w:tcPr>
          <w:p w14:paraId="7FB4B961" w14:textId="77777777" w:rsidR="00442335" w:rsidRPr="005F07A8" w:rsidRDefault="00442335" w:rsidP="003A376F">
            <w:pPr>
              <w:pStyle w:val="TableParagraph"/>
              <w:spacing w:line="240" w:lineRule="auto"/>
              <w:rPr>
                <w:rFonts w:asciiTheme="minorHAnsi" w:hAnsiTheme="minorHAnsi" w:cstheme="minorHAnsi"/>
                <w:sz w:val="19"/>
                <w:szCs w:val="19"/>
              </w:rPr>
            </w:pPr>
            <w:r w:rsidRPr="005F07A8">
              <w:rPr>
                <w:rFonts w:asciiTheme="minorHAnsi" w:hAnsiTheme="minorHAnsi" w:cstheme="minorHAnsi"/>
                <w:sz w:val="19"/>
                <w:szCs w:val="19"/>
              </w:rPr>
              <w:t>Substance:</w:t>
            </w:r>
          </w:p>
        </w:tc>
      </w:tr>
    </w:tbl>
    <w:p w14:paraId="412B7B2D" w14:textId="77777777" w:rsidR="00D8155A" w:rsidRPr="005F07A8" w:rsidRDefault="00D8155A" w:rsidP="00D742DA">
      <w:pPr>
        <w:tabs>
          <w:tab w:val="left" w:pos="3751"/>
        </w:tabs>
        <w:rPr>
          <w:rFonts w:cstheme="minorHAnsi"/>
          <w:b/>
          <w:sz w:val="19"/>
          <w:szCs w:val="19"/>
        </w:rPr>
      </w:pPr>
    </w:p>
    <w:p w14:paraId="3C214F81" w14:textId="77777777" w:rsidR="00442335" w:rsidRPr="005F07A8" w:rsidRDefault="00442335" w:rsidP="00362A9C">
      <w:pPr>
        <w:tabs>
          <w:tab w:val="left" w:pos="3751"/>
        </w:tabs>
        <w:rPr>
          <w:rFonts w:cstheme="minorHAnsi"/>
          <w:b/>
          <w:sz w:val="19"/>
          <w:szCs w:val="19"/>
        </w:rPr>
      </w:pPr>
      <w:r w:rsidRPr="005F07A8">
        <w:rPr>
          <w:rFonts w:cstheme="minorHAnsi"/>
          <w:b/>
          <w:sz w:val="19"/>
          <w:szCs w:val="19"/>
        </w:rPr>
        <w:t>I,</w:t>
      </w:r>
      <w:r w:rsidRPr="005F07A8">
        <w:rPr>
          <w:rFonts w:cstheme="minorHAnsi"/>
          <w:b/>
          <w:sz w:val="19"/>
          <w:szCs w:val="19"/>
          <w:u w:val="single"/>
        </w:rPr>
        <w:t xml:space="preserve"> </w:t>
      </w:r>
      <w:r w:rsidRPr="005F07A8">
        <w:rPr>
          <w:rFonts w:cstheme="minorHAnsi"/>
          <w:b/>
          <w:sz w:val="19"/>
          <w:szCs w:val="19"/>
          <w:u w:val="single"/>
        </w:rPr>
        <w:tab/>
      </w:r>
      <w:r w:rsidRPr="005F07A8">
        <w:rPr>
          <w:rFonts w:cstheme="minorHAnsi"/>
          <w:b/>
          <w:sz w:val="19"/>
          <w:szCs w:val="19"/>
        </w:rPr>
        <w:t>, am hereby seeking to self-refer to the UNM Athletic Department Student- Athlete Recovery Training Team (STARTT). I understand that this self-referral form summarizes the conditions, features, and parameters of the self-referral policy, and that I must refer to the Substance Abuse Policy for the complete self-referral policy statement. I understand that I may ask any STARTT team member if I have any questions.</w:t>
      </w:r>
    </w:p>
    <w:p w14:paraId="64F3DFC1" w14:textId="77777777" w:rsidR="00442335" w:rsidRPr="005F07A8" w:rsidRDefault="00442335" w:rsidP="00362A9C">
      <w:pPr>
        <w:pStyle w:val="BodyText"/>
        <w:rPr>
          <w:rFonts w:asciiTheme="minorHAnsi" w:hAnsiTheme="minorHAnsi" w:cstheme="minorHAnsi"/>
          <w:b/>
          <w:sz w:val="19"/>
          <w:szCs w:val="19"/>
        </w:rPr>
      </w:pPr>
    </w:p>
    <w:p w14:paraId="7ADBCB6C" w14:textId="77777777" w:rsidR="00442335" w:rsidRPr="005F07A8" w:rsidRDefault="00442335" w:rsidP="00362A9C">
      <w:pPr>
        <w:rPr>
          <w:rFonts w:cstheme="minorHAnsi"/>
          <w:sz w:val="19"/>
          <w:szCs w:val="19"/>
        </w:rPr>
      </w:pPr>
      <w:r w:rsidRPr="005F07A8">
        <w:rPr>
          <w:rFonts w:cstheme="minorHAnsi"/>
          <w:b/>
          <w:sz w:val="19"/>
          <w:szCs w:val="19"/>
        </w:rPr>
        <w:t xml:space="preserve">Individuals who self-refer will undergo assessment by a trained professional to evaluate the nature of the condition. </w:t>
      </w:r>
      <w:r w:rsidRPr="005F07A8">
        <w:rPr>
          <w:rFonts w:cstheme="minorHAnsi"/>
          <w:sz w:val="19"/>
          <w:szCs w:val="19"/>
        </w:rPr>
        <w:t>The assessment will include a recommendation for treatment. The Athletic Department may finance the treatment process as long as the student referred is committed to the prescribed program and completes all requirements.</w:t>
      </w:r>
    </w:p>
    <w:p w14:paraId="5D17E60B" w14:textId="77777777" w:rsidR="00442335" w:rsidRPr="005F07A8" w:rsidRDefault="00442335" w:rsidP="00362A9C">
      <w:pPr>
        <w:pStyle w:val="BodyText"/>
        <w:rPr>
          <w:rFonts w:asciiTheme="minorHAnsi" w:hAnsiTheme="minorHAnsi" w:cstheme="minorHAnsi"/>
          <w:sz w:val="19"/>
          <w:szCs w:val="19"/>
        </w:rPr>
      </w:pPr>
    </w:p>
    <w:p w14:paraId="78E11EEA" w14:textId="4C128FCF" w:rsidR="00442335" w:rsidRPr="005F07A8" w:rsidRDefault="00442335" w:rsidP="00362A9C">
      <w:pPr>
        <w:rPr>
          <w:rFonts w:cstheme="minorHAnsi"/>
          <w:b/>
          <w:sz w:val="19"/>
          <w:szCs w:val="19"/>
        </w:rPr>
      </w:pPr>
      <w:r w:rsidRPr="005F07A8">
        <w:rPr>
          <w:rFonts w:cstheme="minorHAnsi"/>
          <w:b/>
          <w:sz w:val="19"/>
          <w:szCs w:val="19"/>
          <w:u w:val="thick"/>
        </w:rPr>
        <w:t xml:space="preserve">The features of self-referral for </w:t>
      </w:r>
      <w:r w:rsidR="00362A9C" w:rsidRPr="005F07A8">
        <w:rPr>
          <w:rFonts w:cstheme="minorHAnsi"/>
          <w:b/>
          <w:sz w:val="19"/>
          <w:szCs w:val="19"/>
          <w:u w:val="thick"/>
        </w:rPr>
        <w:t>student-athletes</w:t>
      </w:r>
      <w:r w:rsidRPr="005F07A8">
        <w:rPr>
          <w:rFonts w:cstheme="minorHAnsi"/>
          <w:b/>
          <w:sz w:val="19"/>
          <w:szCs w:val="19"/>
          <w:u w:val="thick"/>
        </w:rPr>
        <w:t xml:space="preserve"> are:</w:t>
      </w:r>
    </w:p>
    <w:p w14:paraId="13A1D9EC" w14:textId="77777777" w:rsidR="004D21C6" w:rsidRPr="004D21C6" w:rsidRDefault="004D21C6" w:rsidP="004D21C6">
      <w:pPr>
        <w:pStyle w:val="BodyText"/>
        <w:numPr>
          <w:ilvl w:val="0"/>
          <w:numId w:val="34"/>
        </w:numPr>
        <w:ind w:left="540" w:hanging="540"/>
        <w:rPr>
          <w:rFonts w:asciiTheme="minorHAnsi" w:hAnsiTheme="minorHAnsi" w:cstheme="minorHAnsi"/>
          <w:sz w:val="19"/>
          <w:szCs w:val="19"/>
        </w:rPr>
      </w:pPr>
      <w:r w:rsidRPr="004D21C6">
        <w:rPr>
          <w:rFonts w:asciiTheme="minorHAnsi" w:hAnsiTheme="minorHAnsi" w:cstheme="minorHAnsi"/>
          <w:sz w:val="19"/>
          <w:szCs w:val="19"/>
        </w:rPr>
        <w:t xml:space="preserve">Student will receive immediate assistance for substance abuse and/or alcohol condition. </w:t>
      </w:r>
    </w:p>
    <w:p w14:paraId="4331F01A" w14:textId="77777777" w:rsidR="004D21C6" w:rsidRPr="004D21C6" w:rsidRDefault="004D21C6" w:rsidP="004D21C6">
      <w:pPr>
        <w:pStyle w:val="BodyText"/>
        <w:numPr>
          <w:ilvl w:val="0"/>
          <w:numId w:val="34"/>
        </w:numPr>
        <w:ind w:left="540" w:hanging="540"/>
        <w:rPr>
          <w:rFonts w:asciiTheme="minorHAnsi" w:hAnsiTheme="minorHAnsi" w:cstheme="minorHAnsi"/>
          <w:sz w:val="19"/>
          <w:szCs w:val="19"/>
        </w:rPr>
      </w:pPr>
      <w:r w:rsidRPr="004D21C6">
        <w:rPr>
          <w:rFonts w:asciiTheme="minorHAnsi" w:hAnsiTheme="minorHAnsi" w:cstheme="minorHAnsi"/>
          <w:sz w:val="19"/>
          <w:szCs w:val="19"/>
        </w:rPr>
        <w:t>Student will not miss any required appointments or meetings; s/he may face penalties for missed appointments/meetings.</w:t>
      </w:r>
    </w:p>
    <w:p w14:paraId="6DD4E637" w14:textId="77777777" w:rsidR="004D21C6" w:rsidRPr="004D21C6" w:rsidRDefault="004D21C6" w:rsidP="004D21C6">
      <w:pPr>
        <w:pStyle w:val="BodyText"/>
        <w:numPr>
          <w:ilvl w:val="0"/>
          <w:numId w:val="34"/>
        </w:numPr>
        <w:ind w:left="540" w:hanging="540"/>
        <w:rPr>
          <w:rFonts w:asciiTheme="minorHAnsi" w:hAnsiTheme="minorHAnsi" w:cstheme="minorHAnsi"/>
          <w:sz w:val="19"/>
          <w:szCs w:val="19"/>
        </w:rPr>
      </w:pPr>
      <w:r w:rsidRPr="004D21C6">
        <w:rPr>
          <w:rFonts w:asciiTheme="minorHAnsi" w:hAnsiTheme="minorHAnsi" w:cstheme="minorHAnsi"/>
          <w:sz w:val="19"/>
          <w:szCs w:val="19"/>
        </w:rPr>
        <w:t xml:space="preserve">Consistent with the Self-referral parameters outlined below, no violation of SAP will be assessed for a positive test during the 16-week treatment program. </w:t>
      </w:r>
    </w:p>
    <w:p w14:paraId="1B90C4D8" w14:textId="77777777" w:rsidR="004D21C6" w:rsidRPr="004D21C6" w:rsidRDefault="004D21C6" w:rsidP="004D21C6">
      <w:pPr>
        <w:pStyle w:val="BodyText"/>
        <w:numPr>
          <w:ilvl w:val="0"/>
          <w:numId w:val="34"/>
        </w:numPr>
        <w:ind w:left="540" w:hanging="540"/>
        <w:rPr>
          <w:rFonts w:asciiTheme="minorHAnsi" w:hAnsiTheme="minorHAnsi" w:cstheme="minorHAnsi"/>
          <w:sz w:val="19"/>
          <w:szCs w:val="19"/>
        </w:rPr>
      </w:pPr>
      <w:r w:rsidRPr="004D21C6">
        <w:rPr>
          <w:rFonts w:asciiTheme="minorHAnsi" w:hAnsiTheme="minorHAnsi" w:cstheme="minorHAnsi"/>
          <w:sz w:val="19"/>
          <w:szCs w:val="19"/>
        </w:rPr>
        <w:t xml:space="preserve">Parent/legal guardian will not be notified by STARTT of the positive result unless there is a health or safety emergency. </w:t>
      </w:r>
    </w:p>
    <w:p w14:paraId="39458D16" w14:textId="77777777" w:rsidR="00442335" w:rsidRPr="005F07A8" w:rsidRDefault="00442335" w:rsidP="00362A9C">
      <w:pPr>
        <w:pStyle w:val="BodyText"/>
        <w:rPr>
          <w:rFonts w:asciiTheme="minorHAnsi" w:hAnsiTheme="minorHAnsi" w:cstheme="minorHAnsi"/>
          <w:sz w:val="19"/>
          <w:szCs w:val="19"/>
        </w:rPr>
      </w:pPr>
    </w:p>
    <w:p w14:paraId="3C42644D" w14:textId="77777777" w:rsidR="00442335" w:rsidRPr="005F07A8" w:rsidRDefault="00442335" w:rsidP="00362A9C">
      <w:pPr>
        <w:rPr>
          <w:rFonts w:cstheme="minorHAnsi"/>
          <w:b/>
          <w:sz w:val="19"/>
          <w:szCs w:val="19"/>
        </w:rPr>
      </w:pPr>
      <w:r w:rsidRPr="005F07A8">
        <w:rPr>
          <w:rFonts w:cstheme="minorHAnsi"/>
          <w:b/>
          <w:sz w:val="19"/>
          <w:szCs w:val="19"/>
          <w:u w:val="thick"/>
        </w:rPr>
        <w:t>The following are the parameters of the self-referral process:</w:t>
      </w:r>
    </w:p>
    <w:p w14:paraId="3BAE0A1B" w14:textId="1BC7512B" w:rsidR="00362A9C" w:rsidRPr="005F07A8" w:rsidRDefault="00362A9C" w:rsidP="00362A9C">
      <w:pPr>
        <w:pStyle w:val="BodyText"/>
        <w:numPr>
          <w:ilvl w:val="0"/>
          <w:numId w:val="30"/>
        </w:numPr>
        <w:ind w:left="540" w:hanging="540"/>
        <w:rPr>
          <w:rFonts w:asciiTheme="minorHAnsi" w:hAnsiTheme="minorHAnsi" w:cstheme="minorHAnsi"/>
          <w:sz w:val="19"/>
          <w:szCs w:val="19"/>
        </w:rPr>
      </w:pPr>
      <w:r w:rsidRPr="005F07A8">
        <w:rPr>
          <w:rFonts w:asciiTheme="minorHAnsi" w:hAnsiTheme="minorHAnsi" w:cstheme="minorHAnsi"/>
          <w:sz w:val="19"/>
          <w:szCs w:val="19"/>
        </w:rPr>
        <w:t xml:space="preserve">Self-referral for any drug and/or alcohol concern can only be made </w:t>
      </w:r>
      <w:r w:rsidRPr="005F07A8">
        <w:rPr>
          <w:rFonts w:asciiTheme="minorHAnsi" w:hAnsiTheme="minorHAnsi" w:cstheme="minorHAnsi"/>
          <w:b/>
          <w:sz w:val="19"/>
          <w:szCs w:val="19"/>
          <w:u w:val="single"/>
        </w:rPr>
        <w:t xml:space="preserve">ONE TIME DURING A STUDENT’S COLLEGE CAREER. </w:t>
      </w:r>
    </w:p>
    <w:p w14:paraId="1EC68C25" w14:textId="77777777" w:rsidR="00362A9C" w:rsidRPr="005F07A8" w:rsidRDefault="00362A9C" w:rsidP="00362A9C">
      <w:pPr>
        <w:pStyle w:val="BodyText"/>
        <w:numPr>
          <w:ilvl w:val="0"/>
          <w:numId w:val="30"/>
        </w:numPr>
        <w:ind w:left="540" w:hanging="540"/>
        <w:rPr>
          <w:rFonts w:asciiTheme="minorHAnsi" w:hAnsiTheme="minorHAnsi" w:cstheme="minorHAnsi"/>
          <w:sz w:val="19"/>
          <w:szCs w:val="19"/>
        </w:rPr>
      </w:pPr>
      <w:r w:rsidRPr="005F07A8">
        <w:rPr>
          <w:rFonts w:asciiTheme="minorHAnsi" w:hAnsiTheme="minorHAnsi" w:cstheme="minorHAnsi"/>
          <w:sz w:val="19"/>
          <w:szCs w:val="19"/>
        </w:rPr>
        <w:t xml:space="preserve">Self-referral can only be utilized prior to the notification of a substance abuse test. No self-referral will be accepted after a test has been “announced.” “Announced” includes the time when a list of students has been created and/or a person is either verbally or physically notified of a substance abuse test. If the Drug Prevention Coordinator/SWA is in the process of actively notifying individuals to test, a self-referral may not be utilized. </w:t>
      </w:r>
    </w:p>
    <w:p w14:paraId="41FB3538" w14:textId="334FD05A" w:rsidR="00362A9C" w:rsidRPr="005F07A8" w:rsidRDefault="00362A9C" w:rsidP="00362A9C">
      <w:pPr>
        <w:pStyle w:val="BodyText"/>
        <w:numPr>
          <w:ilvl w:val="0"/>
          <w:numId w:val="30"/>
        </w:numPr>
        <w:ind w:left="540" w:hanging="540"/>
        <w:rPr>
          <w:rFonts w:asciiTheme="minorHAnsi" w:hAnsiTheme="minorHAnsi" w:cstheme="minorHAnsi"/>
          <w:sz w:val="19"/>
          <w:szCs w:val="19"/>
        </w:rPr>
      </w:pPr>
      <w:r w:rsidRPr="005F07A8">
        <w:rPr>
          <w:rFonts w:asciiTheme="minorHAnsi" w:hAnsiTheme="minorHAnsi" w:cstheme="minorHAnsi"/>
          <w:sz w:val="19"/>
          <w:szCs w:val="19"/>
        </w:rPr>
        <w:t xml:space="preserve">Within 48 hours of signed statement, the student must schedule a meeting with the STARTT designated psychologist and/or associated medical services for evaluation and recommendations for treatment. Throughout the duration of the 16-week program, the student must see the psychologist a minimum of once per month; these appointments may be more often, up to multiple times per week at the discretion the psychologist or doctor with whom </w:t>
      </w:r>
      <w:r w:rsidR="007E4FD1" w:rsidRPr="007E4FD1">
        <w:rPr>
          <w:rFonts w:asciiTheme="minorHAnsi" w:hAnsiTheme="minorHAnsi" w:cstheme="minorHAnsi"/>
          <w:sz w:val="19"/>
          <w:szCs w:val="19"/>
        </w:rPr>
        <w:t xml:space="preserve">the student-athlete </w:t>
      </w:r>
      <w:r w:rsidRPr="005F07A8">
        <w:rPr>
          <w:rFonts w:asciiTheme="minorHAnsi" w:hAnsiTheme="minorHAnsi" w:cstheme="minorHAnsi"/>
          <w:sz w:val="19"/>
          <w:szCs w:val="19"/>
        </w:rPr>
        <w:t xml:space="preserve">meets. Failure to successfully follow the counseling agreement will result in withholding from team athletic activities (competition, practice, strength and conditioning, meetings, etc.). Reinstatement to participation is at the discretion the psychologist or doctor with whom </w:t>
      </w:r>
      <w:r w:rsidR="007E4FD1" w:rsidRPr="007E4FD1">
        <w:rPr>
          <w:rFonts w:asciiTheme="minorHAnsi" w:hAnsiTheme="minorHAnsi" w:cstheme="minorHAnsi"/>
          <w:sz w:val="19"/>
          <w:szCs w:val="19"/>
        </w:rPr>
        <w:t xml:space="preserve">the student-athlete </w:t>
      </w:r>
      <w:r w:rsidRPr="005F07A8">
        <w:rPr>
          <w:rFonts w:asciiTheme="minorHAnsi" w:hAnsiTheme="minorHAnsi" w:cstheme="minorHAnsi"/>
          <w:sz w:val="19"/>
          <w:szCs w:val="19"/>
        </w:rPr>
        <w:t xml:space="preserve">meets and will only occur after all evaluations are completed and medical clearance is obtained from the psychologist or doctor with whom </w:t>
      </w:r>
      <w:r w:rsidR="007E4FD1" w:rsidRPr="007E4FD1">
        <w:rPr>
          <w:rFonts w:asciiTheme="minorHAnsi" w:hAnsiTheme="minorHAnsi" w:cstheme="minorHAnsi"/>
          <w:sz w:val="19"/>
          <w:szCs w:val="19"/>
        </w:rPr>
        <w:t xml:space="preserve">the student-athlete </w:t>
      </w:r>
      <w:r w:rsidRPr="005F07A8">
        <w:rPr>
          <w:rFonts w:asciiTheme="minorHAnsi" w:hAnsiTheme="minorHAnsi" w:cstheme="minorHAnsi"/>
          <w:sz w:val="19"/>
          <w:szCs w:val="19"/>
        </w:rPr>
        <w:t xml:space="preserve">meets. </w:t>
      </w:r>
    </w:p>
    <w:p w14:paraId="5D356DA6" w14:textId="77777777" w:rsidR="00362A9C" w:rsidRPr="005F07A8" w:rsidRDefault="00362A9C" w:rsidP="00362A9C">
      <w:pPr>
        <w:pStyle w:val="BodyText"/>
        <w:numPr>
          <w:ilvl w:val="0"/>
          <w:numId w:val="30"/>
        </w:numPr>
        <w:ind w:left="540" w:hanging="540"/>
        <w:rPr>
          <w:rFonts w:asciiTheme="minorHAnsi" w:hAnsiTheme="minorHAnsi" w:cstheme="minorHAnsi"/>
          <w:sz w:val="19"/>
          <w:szCs w:val="19"/>
        </w:rPr>
      </w:pPr>
      <w:r w:rsidRPr="005F07A8">
        <w:rPr>
          <w:rFonts w:asciiTheme="minorHAnsi" w:hAnsiTheme="minorHAnsi" w:cstheme="minorHAnsi"/>
          <w:sz w:val="19"/>
          <w:szCs w:val="19"/>
        </w:rPr>
        <w:t xml:space="preserve">During treatment, the Athletic Department, as well as any treatment facility used by the Athletic Department, reserves the right to perform routine, unannounced substance abuse testing. Testing will occur as needed but no less than once per month. </w:t>
      </w:r>
    </w:p>
    <w:p w14:paraId="65BC5E02" w14:textId="740ABE6F" w:rsidR="00362A9C" w:rsidRPr="005F07A8" w:rsidRDefault="00362A9C" w:rsidP="00362A9C">
      <w:pPr>
        <w:pStyle w:val="BodyText"/>
        <w:numPr>
          <w:ilvl w:val="0"/>
          <w:numId w:val="30"/>
        </w:numPr>
        <w:ind w:left="540" w:hanging="540"/>
        <w:rPr>
          <w:rFonts w:asciiTheme="minorHAnsi" w:hAnsiTheme="minorHAnsi" w:cstheme="minorHAnsi"/>
          <w:sz w:val="19"/>
          <w:szCs w:val="19"/>
        </w:rPr>
      </w:pPr>
      <w:r w:rsidRPr="005F07A8">
        <w:rPr>
          <w:rFonts w:asciiTheme="minorHAnsi" w:hAnsiTheme="minorHAnsi" w:cstheme="minorHAnsi"/>
          <w:sz w:val="19"/>
          <w:szCs w:val="19"/>
        </w:rPr>
        <w:t>Failure to successfully complete recommended treatment (i.e. unexcused absences, dismissal from treatment program, failure to comply with program requirements, nonparticipation, etc.) may result in the loss of athletic scholarship and/or participation opportunities.  The counseling agreement outlines the requirements for attendance.</w:t>
      </w:r>
    </w:p>
    <w:p w14:paraId="066F515D" w14:textId="09869126" w:rsidR="00362A9C" w:rsidRPr="005F07A8" w:rsidRDefault="00362A9C" w:rsidP="00362A9C">
      <w:pPr>
        <w:pStyle w:val="BodyText"/>
        <w:numPr>
          <w:ilvl w:val="0"/>
          <w:numId w:val="30"/>
        </w:numPr>
        <w:ind w:left="540" w:hanging="540"/>
        <w:rPr>
          <w:rFonts w:asciiTheme="minorHAnsi" w:hAnsiTheme="minorHAnsi" w:cstheme="minorHAnsi"/>
          <w:sz w:val="19"/>
          <w:szCs w:val="19"/>
        </w:rPr>
      </w:pPr>
      <w:r w:rsidRPr="005F07A8">
        <w:rPr>
          <w:rFonts w:asciiTheme="minorHAnsi" w:hAnsiTheme="minorHAnsi" w:cstheme="minorHAnsi"/>
          <w:sz w:val="19"/>
          <w:szCs w:val="19"/>
        </w:rPr>
        <w:t xml:space="preserve">Upon completion of the 16-week program, the individual will return to the pool for random testing with the rest of </w:t>
      </w:r>
      <w:r w:rsidR="00994BDC" w:rsidRPr="00994BDC">
        <w:rPr>
          <w:rFonts w:asciiTheme="minorHAnsi" w:hAnsiTheme="minorHAnsi" w:cstheme="minorHAnsi"/>
          <w:sz w:val="19"/>
          <w:szCs w:val="19"/>
        </w:rPr>
        <w:t xml:space="preserve">their </w:t>
      </w:r>
      <w:r w:rsidRPr="005F07A8">
        <w:rPr>
          <w:rFonts w:asciiTheme="minorHAnsi" w:hAnsiTheme="minorHAnsi" w:cstheme="minorHAnsi"/>
          <w:sz w:val="19"/>
          <w:szCs w:val="19"/>
        </w:rPr>
        <w:t xml:space="preserve">teammates. If </w:t>
      </w:r>
      <w:r w:rsidR="007E4FD1" w:rsidRPr="007E4FD1">
        <w:rPr>
          <w:rFonts w:asciiTheme="minorHAnsi" w:hAnsiTheme="minorHAnsi" w:cstheme="minorHAnsi"/>
          <w:sz w:val="19"/>
          <w:szCs w:val="19"/>
        </w:rPr>
        <w:t xml:space="preserve">the student-athlete </w:t>
      </w:r>
      <w:r w:rsidRPr="005F07A8">
        <w:rPr>
          <w:rFonts w:asciiTheme="minorHAnsi" w:hAnsiTheme="minorHAnsi" w:cstheme="minorHAnsi"/>
          <w:sz w:val="19"/>
          <w:szCs w:val="19"/>
        </w:rPr>
        <w:t>is randomly selected and tests positive after completing the program, this will initiate the policy requirements.</w:t>
      </w:r>
    </w:p>
    <w:p w14:paraId="55EC8709" w14:textId="62B44B04" w:rsidR="00442335" w:rsidRPr="005F07A8" w:rsidRDefault="00442335" w:rsidP="00362A9C">
      <w:pPr>
        <w:pStyle w:val="BodyText"/>
        <w:rPr>
          <w:rFonts w:asciiTheme="minorHAnsi" w:hAnsiTheme="minorHAnsi" w:cstheme="minorHAnsi"/>
          <w:sz w:val="18"/>
          <w:szCs w:val="18"/>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A53853" w:rsidRPr="005F07A8" w14:paraId="52245271" w14:textId="77777777" w:rsidTr="00362A9C">
        <w:trPr>
          <w:trHeight w:val="432"/>
        </w:trPr>
        <w:tc>
          <w:tcPr>
            <w:tcW w:w="7608" w:type="dxa"/>
          </w:tcPr>
          <w:p w14:paraId="5F0F2BB5" w14:textId="34C7A9A4" w:rsidR="005F07A8" w:rsidRPr="005F07A8" w:rsidRDefault="00A53853" w:rsidP="005F07A8">
            <w:pPr>
              <w:pStyle w:val="TableParagraph"/>
              <w:spacing w:line="240" w:lineRule="auto"/>
              <w:rPr>
                <w:rFonts w:asciiTheme="minorHAnsi" w:hAnsiTheme="minorHAnsi" w:cstheme="minorHAnsi"/>
                <w:sz w:val="19"/>
                <w:szCs w:val="19"/>
              </w:rPr>
            </w:pPr>
            <w:r w:rsidRPr="005F07A8">
              <w:rPr>
                <w:rFonts w:asciiTheme="minorHAnsi" w:hAnsiTheme="minorHAnsi" w:cstheme="minorHAnsi"/>
                <w:sz w:val="19"/>
                <w:szCs w:val="19"/>
              </w:rPr>
              <w:t>Student-Athlete Signature:</w:t>
            </w:r>
          </w:p>
        </w:tc>
        <w:tc>
          <w:tcPr>
            <w:tcW w:w="2652" w:type="dxa"/>
          </w:tcPr>
          <w:p w14:paraId="640C97B1" w14:textId="77777777" w:rsidR="00A53853" w:rsidRPr="005F07A8" w:rsidRDefault="00A53853" w:rsidP="007F1D0C">
            <w:pPr>
              <w:pStyle w:val="TableParagraph"/>
              <w:spacing w:line="240" w:lineRule="auto"/>
              <w:rPr>
                <w:rFonts w:asciiTheme="minorHAnsi" w:hAnsiTheme="minorHAnsi" w:cstheme="minorHAnsi"/>
                <w:sz w:val="19"/>
                <w:szCs w:val="19"/>
              </w:rPr>
            </w:pPr>
            <w:r w:rsidRPr="005F07A8">
              <w:rPr>
                <w:rFonts w:asciiTheme="minorHAnsi" w:hAnsiTheme="minorHAnsi" w:cstheme="minorHAnsi"/>
                <w:sz w:val="19"/>
                <w:szCs w:val="19"/>
              </w:rPr>
              <w:t>Date:</w:t>
            </w:r>
          </w:p>
        </w:tc>
      </w:tr>
      <w:tr w:rsidR="00A53853" w:rsidRPr="005F07A8" w14:paraId="2F77F25D" w14:textId="77777777" w:rsidTr="00362A9C">
        <w:trPr>
          <w:trHeight w:val="432"/>
        </w:trPr>
        <w:tc>
          <w:tcPr>
            <w:tcW w:w="7608" w:type="dxa"/>
          </w:tcPr>
          <w:p w14:paraId="567B9D87" w14:textId="77777777" w:rsidR="00A53853" w:rsidRPr="005F07A8" w:rsidRDefault="00A53853" w:rsidP="007F1D0C">
            <w:pPr>
              <w:pStyle w:val="TableParagraph"/>
              <w:spacing w:line="240" w:lineRule="auto"/>
              <w:rPr>
                <w:rFonts w:asciiTheme="minorHAnsi" w:hAnsiTheme="minorHAnsi" w:cstheme="minorHAnsi"/>
                <w:sz w:val="19"/>
                <w:szCs w:val="19"/>
              </w:rPr>
            </w:pPr>
            <w:r w:rsidRPr="005F07A8">
              <w:rPr>
                <w:rFonts w:asciiTheme="minorHAnsi" w:hAnsiTheme="minorHAnsi" w:cstheme="minorHAnsi"/>
                <w:sz w:val="19"/>
                <w:szCs w:val="19"/>
              </w:rPr>
              <w:t>Athletic Director/Designee Signature:</w:t>
            </w:r>
          </w:p>
        </w:tc>
        <w:tc>
          <w:tcPr>
            <w:tcW w:w="2652" w:type="dxa"/>
          </w:tcPr>
          <w:p w14:paraId="5F573422" w14:textId="77777777" w:rsidR="00A53853" w:rsidRPr="005F07A8" w:rsidRDefault="00A53853" w:rsidP="007F1D0C">
            <w:pPr>
              <w:pStyle w:val="TableParagraph"/>
              <w:spacing w:line="240" w:lineRule="auto"/>
              <w:rPr>
                <w:rFonts w:asciiTheme="minorHAnsi" w:hAnsiTheme="minorHAnsi" w:cstheme="minorHAnsi"/>
                <w:sz w:val="19"/>
                <w:szCs w:val="19"/>
              </w:rPr>
            </w:pPr>
            <w:r w:rsidRPr="005F07A8">
              <w:rPr>
                <w:rFonts w:asciiTheme="minorHAnsi" w:hAnsiTheme="minorHAnsi" w:cstheme="minorHAnsi"/>
                <w:sz w:val="19"/>
                <w:szCs w:val="19"/>
              </w:rPr>
              <w:t>Date:</w:t>
            </w:r>
          </w:p>
        </w:tc>
      </w:tr>
    </w:tbl>
    <w:p w14:paraId="080F172D" w14:textId="77777777" w:rsidR="00A53853" w:rsidRDefault="00A53853" w:rsidP="003A376F">
      <w:pPr>
        <w:pStyle w:val="BodyText"/>
        <w:rPr>
          <w:rFonts w:asciiTheme="minorHAnsi" w:hAnsiTheme="minorHAnsi" w:cstheme="minorHAnsi"/>
          <w:sz w:val="22"/>
          <w:szCs w:val="22"/>
        </w:rPr>
      </w:pPr>
    </w:p>
    <w:p w14:paraId="2295C7F5" w14:textId="77777777" w:rsidR="00442335" w:rsidRPr="003A376F" w:rsidRDefault="00442335" w:rsidP="003A376F">
      <w:pPr>
        <w:rPr>
          <w:rFonts w:cstheme="minorHAnsi"/>
          <w:szCs w:val="22"/>
        </w:rPr>
        <w:sectPr w:rsidR="00442335" w:rsidRPr="003A376F" w:rsidSect="00F81EFF">
          <w:pgSz w:w="12240" w:h="15840"/>
          <w:pgMar w:top="1440" w:right="720" w:bottom="1440" w:left="720" w:header="837" w:footer="724" w:gutter="0"/>
          <w:cols w:space="720"/>
        </w:sectPr>
      </w:pPr>
    </w:p>
    <w:p w14:paraId="638DE99F" w14:textId="77777777" w:rsidR="00A53853" w:rsidRPr="003A376F" w:rsidRDefault="00A53853" w:rsidP="00A53853">
      <w:pPr>
        <w:pStyle w:val="Heading3"/>
        <w:jc w:val="center"/>
      </w:pPr>
      <w:bookmarkStart w:id="93" w:name="First_Positive_Statement:_Drug_Test"/>
      <w:bookmarkStart w:id="94" w:name="_bookmark30"/>
      <w:bookmarkStart w:id="95" w:name="_Toc101273143"/>
      <w:bookmarkEnd w:id="93"/>
      <w:bookmarkEnd w:id="94"/>
      <w:r w:rsidRPr="003A376F">
        <w:lastRenderedPageBreak/>
        <w:t>Counseling Agreement</w:t>
      </w:r>
      <w:bookmarkEnd w:id="95"/>
    </w:p>
    <w:p w14:paraId="56486E53" w14:textId="77777777" w:rsidR="00A53853" w:rsidRPr="00FB3F94" w:rsidRDefault="00A53853" w:rsidP="00A53853">
      <w:pPr>
        <w:pStyle w:val="BodyText"/>
        <w:rPr>
          <w:rFonts w:asciiTheme="minorHAnsi" w:hAnsiTheme="minorHAnsi" w:cstheme="minorHAnsi"/>
          <w:sz w:val="20"/>
          <w:szCs w:val="20"/>
        </w:rPr>
      </w:pPr>
    </w:p>
    <w:tbl>
      <w:tblPr>
        <w:tblW w:w="103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2450"/>
        <w:gridCol w:w="2300"/>
      </w:tblGrid>
      <w:tr w:rsidR="00A53853" w:rsidRPr="00FB3F94" w14:paraId="175913A2" w14:textId="77777777" w:rsidTr="007F1D0C">
        <w:trPr>
          <w:trHeight w:val="432"/>
        </w:trPr>
        <w:tc>
          <w:tcPr>
            <w:tcW w:w="8050" w:type="dxa"/>
            <w:gridSpan w:val="2"/>
          </w:tcPr>
          <w:p w14:paraId="33BD3FC5" w14:textId="77777777" w:rsidR="00A53853" w:rsidRPr="00FB3F94" w:rsidRDefault="00A53853" w:rsidP="007F1D0C">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Student-athlete:</w:t>
            </w:r>
          </w:p>
        </w:tc>
        <w:tc>
          <w:tcPr>
            <w:tcW w:w="2300" w:type="dxa"/>
          </w:tcPr>
          <w:p w14:paraId="7E442554" w14:textId="77777777" w:rsidR="00A53853" w:rsidRPr="00FB3F94" w:rsidRDefault="00A53853" w:rsidP="007F1D0C">
            <w:pPr>
              <w:pStyle w:val="TableParagraph"/>
              <w:spacing w:line="240" w:lineRule="auto"/>
              <w:ind w:left="108"/>
              <w:rPr>
                <w:rFonts w:asciiTheme="minorHAnsi" w:hAnsiTheme="minorHAnsi" w:cstheme="minorHAnsi"/>
                <w:sz w:val="20"/>
                <w:szCs w:val="20"/>
              </w:rPr>
            </w:pPr>
            <w:r w:rsidRPr="00FB3F94">
              <w:rPr>
                <w:rFonts w:asciiTheme="minorHAnsi" w:hAnsiTheme="minorHAnsi" w:cstheme="minorHAnsi"/>
                <w:sz w:val="20"/>
                <w:szCs w:val="20"/>
              </w:rPr>
              <w:t>Banner ID:</w:t>
            </w:r>
          </w:p>
        </w:tc>
      </w:tr>
      <w:tr w:rsidR="00A53853" w:rsidRPr="00FB3F94" w14:paraId="3E8CC637" w14:textId="77777777" w:rsidTr="007F1D0C">
        <w:trPr>
          <w:trHeight w:val="432"/>
        </w:trPr>
        <w:tc>
          <w:tcPr>
            <w:tcW w:w="5600" w:type="dxa"/>
          </w:tcPr>
          <w:p w14:paraId="4F52FB1A" w14:textId="77777777" w:rsidR="00A53853" w:rsidRPr="00FB3F94" w:rsidRDefault="00A53853" w:rsidP="007F1D0C">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Cell Phone:</w:t>
            </w:r>
          </w:p>
        </w:tc>
        <w:tc>
          <w:tcPr>
            <w:tcW w:w="4750" w:type="dxa"/>
            <w:gridSpan w:val="2"/>
          </w:tcPr>
          <w:p w14:paraId="3D77F8B3" w14:textId="77777777" w:rsidR="00A53853" w:rsidRPr="00FB3F94" w:rsidRDefault="00A53853" w:rsidP="007F1D0C">
            <w:pPr>
              <w:pStyle w:val="TableParagraph"/>
              <w:spacing w:line="240" w:lineRule="auto"/>
              <w:ind w:left="105"/>
              <w:rPr>
                <w:rFonts w:asciiTheme="minorHAnsi" w:hAnsiTheme="minorHAnsi" w:cstheme="minorHAnsi"/>
                <w:sz w:val="20"/>
                <w:szCs w:val="20"/>
              </w:rPr>
            </w:pPr>
            <w:r w:rsidRPr="00FB3F94">
              <w:rPr>
                <w:rFonts w:asciiTheme="minorHAnsi" w:hAnsiTheme="minorHAnsi" w:cstheme="minorHAnsi"/>
                <w:sz w:val="20"/>
                <w:szCs w:val="20"/>
              </w:rPr>
              <w:t>Home Phone:</w:t>
            </w:r>
          </w:p>
        </w:tc>
      </w:tr>
    </w:tbl>
    <w:p w14:paraId="399D07FE" w14:textId="77777777" w:rsidR="00A53853" w:rsidRPr="00FB3F94" w:rsidRDefault="00A53853" w:rsidP="00A53853">
      <w:pPr>
        <w:ind w:left="200" w:right="598"/>
        <w:rPr>
          <w:rFonts w:cstheme="minorHAnsi"/>
          <w:sz w:val="20"/>
          <w:szCs w:val="20"/>
        </w:rPr>
      </w:pPr>
    </w:p>
    <w:p w14:paraId="58487736" w14:textId="3AABEF6E" w:rsidR="00A53853" w:rsidRPr="00FB3F94" w:rsidRDefault="00A53853" w:rsidP="00A53853">
      <w:pPr>
        <w:rPr>
          <w:rFonts w:cstheme="minorHAnsi"/>
          <w:sz w:val="20"/>
          <w:szCs w:val="20"/>
        </w:rPr>
      </w:pPr>
      <w:r w:rsidRPr="00FB3F94">
        <w:rPr>
          <w:rFonts w:cstheme="minorHAnsi"/>
          <w:sz w:val="20"/>
          <w:szCs w:val="20"/>
        </w:rPr>
        <w:t xml:space="preserve">I understand that as part of my treatment with the </w:t>
      </w:r>
      <w:r w:rsidR="005F07A8">
        <w:rPr>
          <w:rFonts w:cstheme="minorHAnsi"/>
          <w:b/>
          <w:sz w:val="20"/>
          <w:szCs w:val="20"/>
        </w:rPr>
        <w:t>SUBSTANCE ABUSE PROGRAM</w:t>
      </w:r>
      <w:r w:rsidRPr="00FB3F94">
        <w:rPr>
          <w:rFonts w:cstheme="minorHAnsi"/>
          <w:sz w:val="20"/>
          <w:szCs w:val="20"/>
        </w:rPr>
        <w:t>, I will be required to attend scheduled medical and psychological appointments. It is my responsibility to attend all appointments and take an active role in my prescribed treatment plan.</w:t>
      </w:r>
    </w:p>
    <w:p w14:paraId="6F122795" w14:textId="77777777" w:rsidR="00A53853" w:rsidRPr="00FB3F94" w:rsidRDefault="00A53853" w:rsidP="00A53853">
      <w:pPr>
        <w:rPr>
          <w:rFonts w:cstheme="minorHAnsi"/>
          <w:sz w:val="20"/>
          <w:szCs w:val="20"/>
        </w:rPr>
      </w:pPr>
    </w:p>
    <w:p w14:paraId="26857E95" w14:textId="495953B2" w:rsidR="00A53853" w:rsidRPr="00FB3F94" w:rsidRDefault="00A53853" w:rsidP="00A53853">
      <w:pPr>
        <w:rPr>
          <w:rFonts w:cstheme="minorHAnsi"/>
          <w:sz w:val="20"/>
          <w:szCs w:val="20"/>
        </w:rPr>
      </w:pPr>
      <w:r w:rsidRPr="00FB3F94">
        <w:rPr>
          <w:rFonts w:cstheme="minorHAnsi"/>
          <w:sz w:val="20"/>
          <w:szCs w:val="20"/>
        </w:rPr>
        <w:t xml:space="preserve">If I have a legitimate, verifiable reason for missing, such as a car accident or medical emergency, I will be excused if the proper documentation is provided to the </w:t>
      </w:r>
      <w:r w:rsidR="00AB6A6C">
        <w:rPr>
          <w:rFonts w:cstheme="minorHAnsi"/>
          <w:sz w:val="20"/>
          <w:szCs w:val="20"/>
        </w:rPr>
        <w:t>D</w:t>
      </w:r>
      <w:r w:rsidRPr="00FB3F94">
        <w:rPr>
          <w:rFonts w:cstheme="minorHAnsi"/>
          <w:sz w:val="20"/>
          <w:szCs w:val="20"/>
        </w:rPr>
        <w:t xml:space="preserve">rug </w:t>
      </w:r>
      <w:r w:rsidR="00AB6A6C">
        <w:rPr>
          <w:rFonts w:cstheme="minorHAnsi"/>
          <w:sz w:val="20"/>
          <w:szCs w:val="20"/>
        </w:rPr>
        <w:t>T</w:t>
      </w:r>
      <w:r w:rsidRPr="00FB3F94">
        <w:rPr>
          <w:rFonts w:cstheme="minorHAnsi"/>
          <w:sz w:val="20"/>
          <w:szCs w:val="20"/>
        </w:rPr>
        <w:t xml:space="preserve">esting </w:t>
      </w:r>
      <w:r w:rsidR="00AB6A6C">
        <w:rPr>
          <w:rFonts w:cstheme="minorHAnsi"/>
          <w:sz w:val="20"/>
          <w:szCs w:val="20"/>
        </w:rPr>
        <w:t>C</w:t>
      </w:r>
      <w:r w:rsidRPr="00FB3F94">
        <w:rPr>
          <w:rFonts w:cstheme="minorHAnsi"/>
          <w:sz w:val="20"/>
          <w:szCs w:val="20"/>
        </w:rPr>
        <w:t>oordinator within 48 hours. I must also reschedule the appointment to occur within one week of the missed appointment.</w:t>
      </w:r>
    </w:p>
    <w:p w14:paraId="6A55F2EB" w14:textId="77777777" w:rsidR="00A53853" w:rsidRPr="00FB3F94" w:rsidRDefault="00A53853" w:rsidP="00A53853">
      <w:pPr>
        <w:rPr>
          <w:rFonts w:cstheme="minorHAnsi"/>
          <w:sz w:val="20"/>
          <w:szCs w:val="20"/>
        </w:rPr>
      </w:pPr>
    </w:p>
    <w:p w14:paraId="7E550493" w14:textId="77777777" w:rsidR="00A53853" w:rsidRPr="00FB3F94" w:rsidRDefault="00A53853" w:rsidP="00A53853">
      <w:pPr>
        <w:pStyle w:val="BodyText"/>
        <w:rPr>
          <w:rFonts w:asciiTheme="minorHAnsi" w:hAnsiTheme="minorHAnsi" w:cstheme="minorHAnsi"/>
          <w:sz w:val="20"/>
          <w:szCs w:val="20"/>
        </w:rPr>
      </w:pPr>
      <w:r w:rsidRPr="00FB3F94">
        <w:rPr>
          <w:rFonts w:asciiTheme="minorHAnsi" w:hAnsiTheme="minorHAnsi" w:cstheme="minorHAnsi"/>
          <w:sz w:val="20"/>
          <w:szCs w:val="20"/>
        </w:rPr>
        <w:t>The first unexcused missed appointment will result in my immediate suspension from practice and competition PENDING APPEAL, for seven days, effective from the end time of the missed appointment until that time the following week (e.g., the student’s appointment is scheduled for 2:00 p.m. on a Tuesday; the suspension begins at 3:00 p.m. that Tuesday and ends at 3:00 the next Tuesday). I must also reschedule the missed appointment to occur within the suspension period.</w:t>
      </w:r>
    </w:p>
    <w:p w14:paraId="1E9D6820" w14:textId="77777777" w:rsidR="00A53853" w:rsidRPr="00FB3F94" w:rsidRDefault="00A53853" w:rsidP="00A53853">
      <w:pPr>
        <w:pStyle w:val="BodyText"/>
        <w:rPr>
          <w:rFonts w:asciiTheme="minorHAnsi" w:hAnsiTheme="minorHAnsi" w:cstheme="minorHAnsi"/>
          <w:sz w:val="20"/>
          <w:szCs w:val="20"/>
        </w:rPr>
      </w:pPr>
    </w:p>
    <w:p w14:paraId="17B05CAF" w14:textId="77777777" w:rsidR="00A53853" w:rsidRPr="00FB3F94" w:rsidRDefault="00A53853" w:rsidP="00A53853">
      <w:pPr>
        <w:pStyle w:val="BodyText"/>
        <w:rPr>
          <w:rFonts w:asciiTheme="minorHAnsi" w:hAnsiTheme="minorHAnsi" w:cstheme="minorHAnsi"/>
          <w:sz w:val="20"/>
          <w:szCs w:val="20"/>
        </w:rPr>
      </w:pPr>
      <w:r w:rsidRPr="00FB3F94">
        <w:rPr>
          <w:rFonts w:asciiTheme="minorHAnsi" w:hAnsiTheme="minorHAnsi" w:cstheme="minorHAnsi"/>
          <w:sz w:val="20"/>
          <w:szCs w:val="20"/>
        </w:rPr>
        <w:t>The second and subsequent missed appointment(s) will result in a positive test per missed appointment. If I choose to appeal a second or third violation, I may still participate in any team activities until the appeal is resolved. In the case that I appeal a fourth penalty, I may not participate in any team activities or competition until the appeal is resolved.</w:t>
      </w:r>
    </w:p>
    <w:p w14:paraId="63E05CDF" w14:textId="77777777" w:rsidR="00A53853" w:rsidRPr="00FB3F94" w:rsidRDefault="00A53853" w:rsidP="00A53853">
      <w:pPr>
        <w:pStyle w:val="BodyText"/>
        <w:rPr>
          <w:rFonts w:asciiTheme="minorHAnsi" w:hAnsiTheme="minorHAnsi" w:cstheme="minorHAnsi"/>
          <w:sz w:val="20"/>
          <w:szCs w:val="20"/>
        </w:rPr>
      </w:pPr>
    </w:p>
    <w:p w14:paraId="3157B2CD" w14:textId="77777777" w:rsidR="00A53853" w:rsidRPr="00FB3F94" w:rsidRDefault="00A53853" w:rsidP="00A53853">
      <w:pPr>
        <w:pStyle w:val="BodyText"/>
        <w:rPr>
          <w:rFonts w:asciiTheme="minorHAnsi" w:hAnsiTheme="minorHAnsi" w:cstheme="minorHAnsi"/>
          <w:sz w:val="20"/>
          <w:szCs w:val="20"/>
        </w:rPr>
      </w:pPr>
      <w:r w:rsidRPr="00FB3F94">
        <w:rPr>
          <w:rFonts w:asciiTheme="minorHAnsi" w:hAnsiTheme="minorHAnsi" w:cstheme="minorHAnsi"/>
          <w:sz w:val="20"/>
          <w:szCs w:val="20"/>
        </w:rPr>
        <w:t>If my levels increase while I am participating in the program, the appropriate response will be determined by the psychologist or doctor with whom I meet.</w:t>
      </w:r>
    </w:p>
    <w:p w14:paraId="0C732982" w14:textId="77777777" w:rsidR="00A53853" w:rsidRPr="00FB3F94" w:rsidRDefault="00A53853" w:rsidP="00A53853">
      <w:pPr>
        <w:pStyle w:val="BodyText"/>
        <w:rPr>
          <w:rFonts w:asciiTheme="minorHAnsi" w:hAnsiTheme="minorHAnsi" w:cstheme="minorHAnsi"/>
          <w:sz w:val="20"/>
          <w:szCs w:val="20"/>
        </w:rPr>
      </w:pPr>
    </w:p>
    <w:p w14:paraId="390C1B32" w14:textId="77777777" w:rsidR="00A53853" w:rsidRPr="00FB3F94" w:rsidRDefault="00A53853" w:rsidP="00A53853">
      <w:pPr>
        <w:rPr>
          <w:rFonts w:cstheme="minorHAnsi"/>
          <w:b/>
          <w:sz w:val="20"/>
          <w:szCs w:val="20"/>
        </w:rPr>
      </w:pPr>
      <w:r w:rsidRPr="00FB3F94">
        <w:rPr>
          <w:rFonts w:cstheme="minorHAnsi"/>
          <w:b/>
          <w:sz w:val="20"/>
          <w:szCs w:val="20"/>
        </w:rPr>
        <w:t>APPEALS PROCESS</w:t>
      </w:r>
    </w:p>
    <w:p w14:paraId="55A94644" w14:textId="3AC3F9BC" w:rsidR="00A53853" w:rsidRPr="00FB3F94" w:rsidRDefault="007F1D0C" w:rsidP="00A53853">
      <w:pPr>
        <w:pStyle w:val="BodyText"/>
        <w:rPr>
          <w:rFonts w:asciiTheme="minorHAnsi" w:hAnsiTheme="minorHAnsi" w:cstheme="minorHAnsi"/>
          <w:sz w:val="20"/>
          <w:szCs w:val="20"/>
        </w:rPr>
      </w:pPr>
      <w:r w:rsidRPr="007F1D0C">
        <w:rPr>
          <w:rFonts w:asciiTheme="minorHAnsi" w:hAnsiTheme="minorHAnsi" w:cstheme="minorHAnsi"/>
          <w:b/>
          <w:sz w:val="20"/>
          <w:szCs w:val="20"/>
          <w:lang w:bidi="ar-SA"/>
        </w:rPr>
        <w:t xml:space="preserve">I UNDERSTAND that I may request an appeal of any penalty administered under this policy.  I may request an appeal by submitting a letter of appeal to the Drug Prevention Coordinator/SWA within two calendar weeks, my written notice of the penalty.  An appeal letter should include a description of the basis for the appeal. If </w:t>
      </w:r>
      <w:r w:rsidR="005F07A8">
        <w:rPr>
          <w:rFonts w:asciiTheme="minorHAnsi" w:hAnsiTheme="minorHAnsi" w:cstheme="minorHAnsi"/>
          <w:b/>
          <w:sz w:val="20"/>
          <w:szCs w:val="20"/>
          <w:lang w:bidi="ar-SA"/>
        </w:rPr>
        <w:t>I</w:t>
      </w:r>
      <w:r w:rsidRPr="007F1D0C">
        <w:rPr>
          <w:rFonts w:asciiTheme="minorHAnsi" w:hAnsiTheme="minorHAnsi" w:cstheme="minorHAnsi"/>
          <w:b/>
          <w:sz w:val="20"/>
          <w:szCs w:val="20"/>
          <w:lang w:bidi="ar-SA"/>
        </w:rPr>
        <w:t xml:space="preserve"> need help composing </w:t>
      </w:r>
      <w:r w:rsidR="005F07A8">
        <w:rPr>
          <w:rFonts w:asciiTheme="minorHAnsi" w:hAnsiTheme="minorHAnsi" w:cstheme="minorHAnsi"/>
          <w:b/>
          <w:sz w:val="20"/>
          <w:szCs w:val="20"/>
          <w:lang w:bidi="ar-SA"/>
        </w:rPr>
        <w:t>my</w:t>
      </w:r>
      <w:r w:rsidRPr="007F1D0C">
        <w:rPr>
          <w:rFonts w:asciiTheme="minorHAnsi" w:hAnsiTheme="minorHAnsi" w:cstheme="minorHAnsi"/>
          <w:b/>
          <w:sz w:val="20"/>
          <w:szCs w:val="20"/>
          <w:lang w:bidi="ar-SA"/>
        </w:rPr>
        <w:t xml:space="preserve"> statement</w:t>
      </w:r>
      <w:r w:rsidR="00AB6A6C">
        <w:rPr>
          <w:rFonts w:asciiTheme="minorHAnsi" w:hAnsiTheme="minorHAnsi" w:cstheme="minorHAnsi"/>
          <w:b/>
          <w:sz w:val="20"/>
          <w:szCs w:val="20"/>
          <w:lang w:bidi="ar-SA"/>
        </w:rPr>
        <w:t xml:space="preserve">, </w:t>
      </w:r>
      <w:r w:rsidRPr="007F1D0C">
        <w:rPr>
          <w:rFonts w:asciiTheme="minorHAnsi" w:hAnsiTheme="minorHAnsi" w:cstheme="minorHAnsi"/>
          <w:b/>
          <w:sz w:val="20"/>
          <w:szCs w:val="20"/>
          <w:lang w:bidi="ar-SA"/>
        </w:rPr>
        <w:t xml:space="preserve">academic advisors, compliance or coaches may assist </w:t>
      </w:r>
      <w:r w:rsidR="005F07A8">
        <w:rPr>
          <w:rFonts w:asciiTheme="minorHAnsi" w:hAnsiTheme="minorHAnsi" w:cstheme="minorHAnsi"/>
          <w:b/>
          <w:sz w:val="20"/>
          <w:szCs w:val="20"/>
          <w:lang w:bidi="ar-SA"/>
        </w:rPr>
        <w:t>me</w:t>
      </w:r>
      <w:r w:rsidRPr="007F1D0C">
        <w:rPr>
          <w:rFonts w:asciiTheme="minorHAnsi" w:hAnsiTheme="minorHAnsi" w:cstheme="minorHAnsi"/>
          <w:b/>
          <w:sz w:val="20"/>
          <w:szCs w:val="20"/>
          <w:lang w:bidi="ar-SA"/>
        </w:rPr>
        <w:t>.  If I choose to appeal, I will still be allowed to participate in any team activities until the appeal is resolved</w:t>
      </w:r>
      <w:r w:rsidR="005F07A8">
        <w:rPr>
          <w:rFonts w:asciiTheme="minorHAnsi" w:hAnsiTheme="minorHAnsi" w:cstheme="minorHAnsi"/>
          <w:b/>
          <w:sz w:val="20"/>
          <w:szCs w:val="20"/>
          <w:lang w:bidi="ar-SA"/>
        </w:rPr>
        <w:t>, unless this is a 4</w:t>
      </w:r>
      <w:r w:rsidR="005F07A8" w:rsidRPr="005F07A8">
        <w:rPr>
          <w:rFonts w:asciiTheme="minorHAnsi" w:hAnsiTheme="minorHAnsi" w:cstheme="minorHAnsi"/>
          <w:b/>
          <w:sz w:val="20"/>
          <w:szCs w:val="20"/>
          <w:vertAlign w:val="superscript"/>
          <w:lang w:bidi="ar-SA"/>
        </w:rPr>
        <w:t>th</w:t>
      </w:r>
      <w:r w:rsidR="005F07A8">
        <w:rPr>
          <w:rFonts w:asciiTheme="minorHAnsi" w:hAnsiTheme="minorHAnsi" w:cstheme="minorHAnsi"/>
          <w:b/>
          <w:sz w:val="20"/>
          <w:szCs w:val="20"/>
          <w:lang w:bidi="ar-SA"/>
        </w:rPr>
        <w:t xml:space="preserve"> violation.</w:t>
      </w:r>
    </w:p>
    <w:p w14:paraId="59F99264" w14:textId="77777777" w:rsidR="00A53853" w:rsidRPr="00FB3F94" w:rsidRDefault="00A53853" w:rsidP="00A53853">
      <w:pPr>
        <w:pStyle w:val="BodyText"/>
        <w:rPr>
          <w:rFonts w:asciiTheme="minorHAnsi" w:hAnsiTheme="minorHAnsi" w:cstheme="minorHAnsi"/>
          <w:sz w:val="20"/>
          <w:szCs w:val="20"/>
        </w:rPr>
      </w:pPr>
    </w:p>
    <w:p w14:paraId="4EA24445" w14:textId="77777777" w:rsidR="00A53853" w:rsidRPr="00FB3F94" w:rsidRDefault="00A53853" w:rsidP="00A53853">
      <w:pPr>
        <w:pStyle w:val="BodyText"/>
        <w:rPr>
          <w:rFonts w:asciiTheme="minorHAnsi" w:hAnsiTheme="minorHAnsi" w:cstheme="minorHAnsi"/>
          <w:b/>
          <w:sz w:val="20"/>
          <w:szCs w:val="20"/>
        </w:rPr>
      </w:pPr>
    </w:p>
    <w:p w14:paraId="4221E38F" w14:textId="77777777" w:rsidR="00A53853" w:rsidRPr="00FB3F94" w:rsidRDefault="00A53853" w:rsidP="00A53853">
      <w:pPr>
        <w:pStyle w:val="BodyText"/>
        <w:rPr>
          <w:rFonts w:asciiTheme="minorHAnsi" w:hAnsiTheme="minorHAnsi" w:cstheme="minorHAnsi"/>
          <w:b/>
          <w:sz w:val="20"/>
          <w:szCs w:val="20"/>
        </w:rPr>
      </w:pPr>
    </w:p>
    <w:tbl>
      <w:tblPr>
        <w:tblW w:w="103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8"/>
        <w:gridCol w:w="2652"/>
      </w:tblGrid>
      <w:tr w:rsidR="00A53853" w:rsidRPr="00FB3F94" w14:paraId="6B86507B" w14:textId="77777777" w:rsidTr="007F1D0C">
        <w:trPr>
          <w:trHeight w:val="432"/>
        </w:trPr>
        <w:tc>
          <w:tcPr>
            <w:tcW w:w="7698" w:type="dxa"/>
          </w:tcPr>
          <w:p w14:paraId="2923AC48" w14:textId="77777777" w:rsidR="00A53853" w:rsidRPr="00FB3F94" w:rsidRDefault="00A53853" w:rsidP="007F1D0C">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Student-Athlete Signature:</w:t>
            </w:r>
          </w:p>
        </w:tc>
        <w:tc>
          <w:tcPr>
            <w:tcW w:w="2652" w:type="dxa"/>
          </w:tcPr>
          <w:p w14:paraId="58951CFF" w14:textId="77777777" w:rsidR="00A53853" w:rsidRPr="00FB3F94" w:rsidRDefault="00A53853" w:rsidP="007F1D0C">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Date:</w:t>
            </w:r>
          </w:p>
        </w:tc>
      </w:tr>
      <w:tr w:rsidR="00A53853" w:rsidRPr="00FB3F94" w14:paraId="50343FFE" w14:textId="77777777" w:rsidTr="007F1D0C">
        <w:trPr>
          <w:trHeight w:val="432"/>
        </w:trPr>
        <w:tc>
          <w:tcPr>
            <w:tcW w:w="7698" w:type="dxa"/>
          </w:tcPr>
          <w:p w14:paraId="1ACA6377" w14:textId="77777777" w:rsidR="00A53853" w:rsidRPr="00FB3F94" w:rsidRDefault="00A53853" w:rsidP="007F1D0C">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Athletic Director/Designee Signature:</w:t>
            </w:r>
          </w:p>
        </w:tc>
        <w:tc>
          <w:tcPr>
            <w:tcW w:w="2652" w:type="dxa"/>
          </w:tcPr>
          <w:p w14:paraId="61568B8B" w14:textId="77777777" w:rsidR="00A53853" w:rsidRPr="00FB3F94" w:rsidRDefault="00A53853" w:rsidP="007F1D0C">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Date:</w:t>
            </w:r>
          </w:p>
        </w:tc>
      </w:tr>
    </w:tbl>
    <w:p w14:paraId="17EBA22D" w14:textId="05B4C48D" w:rsidR="00A53853" w:rsidRDefault="00A53853">
      <w:pPr>
        <w:spacing w:after="200" w:line="276" w:lineRule="auto"/>
      </w:pPr>
    </w:p>
    <w:p w14:paraId="02E4FCB7" w14:textId="57AA4D36" w:rsidR="00212D93" w:rsidRPr="005F07A8" w:rsidRDefault="00212D93" w:rsidP="005F07A8">
      <w:pPr>
        <w:spacing w:after="200" w:line="276" w:lineRule="auto"/>
        <w:jc w:val="center"/>
        <w:rPr>
          <w:sz w:val="20"/>
          <w:szCs w:val="20"/>
        </w:rPr>
      </w:pPr>
      <w:r w:rsidRPr="005F07A8">
        <w:rPr>
          <w:sz w:val="20"/>
          <w:szCs w:val="20"/>
        </w:rPr>
        <w:t xml:space="preserve">If you have any questions or concerns, please call </w:t>
      </w:r>
      <w:r w:rsidR="003D040E">
        <w:rPr>
          <w:sz w:val="20"/>
          <w:szCs w:val="20"/>
        </w:rPr>
        <w:t>Amy Beggin</w:t>
      </w:r>
      <w:r w:rsidRPr="005F07A8">
        <w:rPr>
          <w:sz w:val="20"/>
          <w:szCs w:val="20"/>
        </w:rPr>
        <w:t xml:space="preserve"> at </w:t>
      </w:r>
      <w:r w:rsidR="003D040E">
        <w:rPr>
          <w:sz w:val="20"/>
          <w:szCs w:val="20"/>
        </w:rPr>
        <w:t>651-494-4994</w:t>
      </w:r>
      <w:r w:rsidRPr="005F07A8">
        <w:rPr>
          <w:sz w:val="20"/>
          <w:szCs w:val="20"/>
        </w:rPr>
        <w:t xml:space="preserve"> or Bob Waller at 307</w:t>
      </w:r>
      <w:r w:rsidR="003D040E">
        <w:rPr>
          <w:sz w:val="20"/>
          <w:szCs w:val="20"/>
        </w:rPr>
        <w:t>-</w:t>
      </w:r>
      <w:r w:rsidRPr="005F07A8">
        <w:rPr>
          <w:sz w:val="20"/>
          <w:szCs w:val="20"/>
        </w:rPr>
        <w:t>760-2821.</w:t>
      </w:r>
    </w:p>
    <w:p w14:paraId="71622687" w14:textId="0D701B3D" w:rsidR="00A53853" w:rsidRDefault="00A53853">
      <w:pPr>
        <w:spacing w:after="200" w:line="276" w:lineRule="auto"/>
      </w:pPr>
      <w:r>
        <w:br w:type="page"/>
      </w:r>
    </w:p>
    <w:p w14:paraId="6D9EDA5D" w14:textId="77777777" w:rsidR="00A53853" w:rsidRPr="003C1654" w:rsidRDefault="00A53853" w:rsidP="00A53853">
      <w:pPr>
        <w:pStyle w:val="Heading3"/>
        <w:jc w:val="center"/>
      </w:pPr>
      <w:bookmarkStart w:id="96" w:name="_Toc101273144"/>
      <w:r w:rsidRPr="003C1654">
        <w:lastRenderedPageBreak/>
        <w:t>Prescription (Controlled) Substances reporting form</w:t>
      </w:r>
      <w:bookmarkEnd w:id="96"/>
    </w:p>
    <w:p w14:paraId="022C0E83" w14:textId="77777777" w:rsidR="00A53853" w:rsidRDefault="00A53853" w:rsidP="00A53853">
      <w:pPr>
        <w:rPr>
          <w:rFonts w:cstheme="minorHAnsi"/>
          <w:szCs w:val="22"/>
        </w:rPr>
      </w:pPr>
    </w:p>
    <w:p w14:paraId="6F355A47" w14:textId="77777777" w:rsidR="00A53853" w:rsidRPr="003A376F" w:rsidRDefault="00A53853" w:rsidP="00A53853">
      <w:pPr>
        <w:rPr>
          <w:rFonts w:cstheme="minorHAnsi"/>
          <w:szCs w:val="22"/>
        </w:rPr>
      </w:pPr>
      <w:r w:rsidRPr="003A376F">
        <w:rPr>
          <w:rFonts w:cstheme="minorHAnsi"/>
          <w:szCs w:val="22"/>
        </w:rPr>
        <w:t>Students must have a current, valid prescription from a licensed physician in order to take prescription medications. Students will be assessed a substance abuse policy violation under any of the following circumstances:</w:t>
      </w:r>
    </w:p>
    <w:p w14:paraId="6CD559D1" w14:textId="77777777" w:rsidR="00A53853" w:rsidRPr="003A376F" w:rsidRDefault="00A53853" w:rsidP="00A53853">
      <w:pPr>
        <w:pStyle w:val="ListParagraph"/>
        <w:numPr>
          <w:ilvl w:val="0"/>
          <w:numId w:val="18"/>
        </w:numPr>
        <w:tabs>
          <w:tab w:val="left" w:pos="1129"/>
        </w:tabs>
        <w:ind w:left="1080" w:hanging="720"/>
        <w:rPr>
          <w:rFonts w:asciiTheme="minorHAnsi" w:hAnsiTheme="minorHAnsi" w:cstheme="minorHAnsi"/>
        </w:rPr>
      </w:pPr>
      <w:r w:rsidRPr="003A376F">
        <w:rPr>
          <w:rFonts w:asciiTheme="minorHAnsi" w:hAnsiTheme="minorHAnsi" w:cstheme="minorHAnsi"/>
        </w:rPr>
        <w:t>Taking another person’s prescription</w:t>
      </w:r>
      <w:r w:rsidRPr="003A376F">
        <w:rPr>
          <w:rFonts w:asciiTheme="minorHAnsi" w:hAnsiTheme="minorHAnsi" w:cstheme="minorHAnsi"/>
          <w:spacing w:val="-8"/>
        </w:rPr>
        <w:t xml:space="preserve"> </w:t>
      </w:r>
      <w:r w:rsidRPr="003A376F">
        <w:rPr>
          <w:rFonts w:asciiTheme="minorHAnsi" w:hAnsiTheme="minorHAnsi" w:cstheme="minorHAnsi"/>
        </w:rPr>
        <w:t>medication.</w:t>
      </w:r>
    </w:p>
    <w:p w14:paraId="4FE399CA" w14:textId="77777777" w:rsidR="00A53853" w:rsidRPr="003A376F" w:rsidRDefault="00A53853" w:rsidP="00A53853">
      <w:pPr>
        <w:pStyle w:val="ListParagraph"/>
        <w:numPr>
          <w:ilvl w:val="0"/>
          <w:numId w:val="18"/>
        </w:numPr>
        <w:tabs>
          <w:tab w:val="left" w:pos="1141"/>
        </w:tabs>
        <w:ind w:left="1080" w:hanging="720"/>
        <w:rPr>
          <w:rFonts w:asciiTheme="minorHAnsi" w:hAnsiTheme="minorHAnsi" w:cstheme="minorHAnsi"/>
        </w:rPr>
      </w:pPr>
      <w:r w:rsidRPr="003A376F">
        <w:rPr>
          <w:rFonts w:asciiTheme="minorHAnsi" w:hAnsiTheme="minorHAnsi" w:cstheme="minorHAnsi"/>
        </w:rPr>
        <w:t>Taking prescription medications without a valid</w:t>
      </w:r>
      <w:r w:rsidRPr="003A376F">
        <w:rPr>
          <w:rFonts w:asciiTheme="minorHAnsi" w:hAnsiTheme="minorHAnsi" w:cstheme="minorHAnsi"/>
          <w:spacing w:val="-9"/>
        </w:rPr>
        <w:t xml:space="preserve"> </w:t>
      </w:r>
      <w:r w:rsidRPr="003A376F">
        <w:rPr>
          <w:rFonts w:asciiTheme="minorHAnsi" w:hAnsiTheme="minorHAnsi" w:cstheme="minorHAnsi"/>
        </w:rPr>
        <w:t>prescription.</w:t>
      </w:r>
    </w:p>
    <w:p w14:paraId="698FC5C1" w14:textId="77777777" w:rsidR="00A53853" w:rsidRPr="003A376F" w:rsidRDefault="00A53853" w:rsidP="00A53853">
      <w:pPr>
        <w:pStyle w:val="ListParagraph"/>
        <w:numPr>
          <w:ilvl w:val="0"/>
          <w:numId w:val="18"/>
        </w:numPr>
        <w:tabs>
          <w:tab w:val="left" w:pos="1129"/>
        </w:tabs>
        <w:ind w:left="1080" w:hanging="720"/>
        <w:rPr>
          <w:rFonts w:asciiTheme="minorHAnsi" w:hAnsiTheme="minorHAnsi" w:cstheme="minorHAnsi"/>
        </w:rPr>
      </w:pPr>
      <w:r w:rsidRPr="003A376F">
        <w:rPr>
          <w:rFonts w:asciiTheme="minorHAnsi" w:hAnsiTheme="minorHAnsi" w:cstheme="minorHAnsi"/>
        </w:rPr>
        <w:t>Incurring a positive test under the conditions of a signed “Patient Agreement for Controlled Medicine</w:t>
      </w:r>
      <w:r w:rsidRPr="003A376F">
        <w:rPr>
          <w:rFonts w:asciiTheme="minorHAnsi" w:hAnsiTheme="minorHAnsi" w:cstheme="minorHAnsi"/>
          <w:spacing w:val="-36"/>
        </w:rPr>
        <w:t xml:space="preserve"> </w:t>
      </w:r>
      <w:r w:rsidRPr="003A376F">
        <w:rPr>
          <w:rFonts w:asciiTheme="minorHAnsi" w:hAnsiTheme="minorHAnsi" w:cstheme="minorHAnsi"/>
        </w:rPr>
        <w:t>Use” form. *</w:t>
      </w:r>
    </w:p>
    <w:p w14:paraId="4BA2621E" w14:textId="77777777" w:rsidR="00A53853" w:rsidRPr="002C0436" w:rsidRDefault="00A53853" w:rsidP="00A53853">
      <w:pPr>
        <w:rPr>
          <w:rFonts w:cstheme="minorHAnsi"/>
          <w:sz w:val="21"/>
          <w:szCs w:val="21"/>
        </w:rPr>
      </w:pPr>
      <w:r w:rsidRPr="002C0436">
        <w:rPr>
          <w:rFonts w:cstheme="minorHAnsi"/>
          <w:sz w:val="21"/>
          <w:szCs w:val="21"/>
        </w:rPr>
        <w:t>*According to New Mexico state law, these students are required to submit to a drug test each time they fill their prescriptions for the controlled medications. A positive result on this required test will also result in a positive test under the parameters of this substance abuse policy, and the SAP policy violation protocol will be initiated.</w:t>
      </w:r>
    </w:p>
    <w:p w14:paraId="2F9AED0B" w14:textId="77777777" w:rsidR="00A53853" w:rsidRPr="003A376F" w:rsidRDefault="00A53853" w:rsidP="00A53853">
      <w:pPr>
        <w:rPr>
          <w:rFonts w:cstheme="minorHAnsi"/>
          <w:szCs w:val="22"/>
        </w:rPr>
      </w:pPr>
    </w:p>
    <w:p w14:paraId="65849829" w14:textId="77777777" w:rsidR="00A53853" w:rsidRPr="003A376F" w:rsidRDefault="00A53853" w:rsidP="00A53853">
      <w:pPr>
        <w:pStyle w:val="ListParagraph"/>
        <w:numPr>
          <w:ilvl w:val="0"/>
          <w:numId w:val="18"/>
        </w:numPr>
        <w:tabs>
          <w:tab w:val="left" w:pos="1141"/>
        </w:tabs>
        <w:ind w:left="1080" w:hanging="720"/>
        <w:rPr>
          <w:rFonts w:asciiTheme="minorHAnsi" w:hAnsiTheme="minorHAnsi" w:cstheme="minorHAnsi"/>
        </w:rPr>
      </w:pPr>
      <w:r w:rsidRPr="003A376F">
        <w:rPr>
          <w:rFonts w:asciiTheme="minorHAnsi" w:hAnsiTheme="minorHAnsi" w:cstheme="minorHAnsi"/>
        </w:rPr>
        <w:t>Taking prescription medications without a current prescription.</w:t>
      </w:r>
      <w:r w:rsidRPr="003A376F">
        <w:rPr>
          <w:rFonts w:asciiTheme="minorHAnsi" w:hAnsiTheme="minorHAnsi" w:cstheme="minorHAnsi"/>
          <w:spacing w:val="-6"/>
        </w:rPr>
        <w:t xml:space="preserve"> </w:t>
      </w:r>
      <w:r w:rsidRPr="003A376F">
        <w:rPr>
          <w:rFonts w:asciiTheme="minorHAnsi" w:hAnsiTheme="minorHAnsi" w:cstheme="minorHAnsi"/>
        </w:rPr>
        <w:t>**</w:t>
      </w:r>
    </w:p>
    <w:p w14:paraId="2ACE3C94" w14:textId="75F5F8D6" w:rsidR="00A53853" w:rsidRPr="002C0436" w:rsidRDefault="00A53853" w:rsidP="00A53853">
      <w:pPr>
        <w:rPr>
          <w:rFonts w:cstheme="minorHAnsi"/>
          <w:sz w:val="21"/>
          <w:szCs w:val="21"/>
        </w:rPr>
      </w:pPr>
      <w:r w:rsidRPr="002C0436">
        <w:rPr>
          <w:rFonts w:cstheme="minorHAnsi"/>
          <w:sz w:val="21"/>
          <w:szCs w:val="21"/>
        </w:rPr>
        <w:t xml:space="preserve">**If a student is not under the care of the medical staff for an injury/illness, the student should not utilize </w:t>
      </w:r>
      <w:r w:rsidR="00994BDC" w:rsidRPr="00994BDC">
        <w:rPr>
          <w:rFonts w:cstheme="minorHAnsi"/>
          <w:sz w:val="21"/>
          <w:szCs w:val="21"/>
        </w:rPr>
        <w:t xml:space="preserve">their </w:t>
      </w:r>
      <w:r w:rsidRPr="002C0436">
        <w:rPr>
          <w:rFonts w:cstheme="minorHAnsi"/>
          <w:sz w:val="21"/>
          <w:szCs w:val="21"/>
        </w:rPr>
        <w:t>previously prescribed medication without clearance from a physician. Personal medications on the NCAA list of banned substances over a year old, taken without medical approval, will result in a positive violation of the UNM Substance Abuse Policy.</w:t>
      </w:r>
    </w:p>
    <w:p w14:paraId="44F6D1E2" w14:textId="77777777" w:rsidR="00A53853" w:rsidRPr="003A376F" w:rsidRDefault="00A53853" w:rsidP="00A53853">
      <w:pPr>
        <w:pStyle w:val="BodyText"/>
        <w:spacing w:after="1"/>
        <w:rPr>
          <w:rFonts w:asciiTheme="minorHAnsi" w:hAnsiTheme="minorHAnsi" w:cstheme="minorHAnsi"/>
          <w:sz w:val="22"/>
          <w:szCs w:val="22"/>
        </w:rPr>
      </w:pPr>
    </w:p>
    <w:tbl>
      <w:tblPr>
        <w:tblW w:w="10350" w:type="dxa"/>
        <w:tblInd w:w="-90" w:type="dxa"/>
        <w:tblLayout w:type="fixed"/>
        <w:tblCellMar>
          <w:left w:w="0" w:type="dxa"/>
          <w:right w:w="0" w:type="dxa"/>
        </w:tblCellMar>
        <w:tblLook w:val="01E0" w:firstRow="1" w:lastRow="1" w:firstColumn="1" w:lastColumn="1" w:noHBand="0" w:noVBand="0"/>
      </w:tblPr>
      <w:tblGrid>
        <w:gridCol w:w="3089"/>
        <w:gridCol w:w="2674"/>
        <w:gridCol w:w="2677"/>
        <w:gridCol w:w="1910"/>
      </w:tblGrid>
      <w:tr w:rsidR="00A53853" w:rsidRPr="003A376F" w14:paraId="352B9D17" w14:textId="77777777" w:rsidTr="007F1D0C">
        <w:trPr>
          <w:trHeight w:val="667"/>
        </w:trPr>
        <w:tc>
          <w:tcPr>
            <w:tcW w:w="10350" w:type="dxa"/>
            <w:gridSpan w:val="4"/>
          </w:tcPr>
          <w:p w14:paraId="4BDE95F4" w14:textId="1FC3E438" w:rsidR="00A53853" w:rsidRPr="003A376F" w:rsidRDefault="00A53853" w:rsidP="007F1D0C">
            <w:pPr>
              <w:pStyle w:val="TableParagraph"/>
              <w:spacing w:line="240" w:lineRule="auto"/>
              <w:ind w:left="0"/>
              <w:rPr>
                <w:rFonts w:asciiTheme="minorHAnsi" w:hAnsiTheme="minorHAnsi" w:cstheme="minorHAnsi"/>
              </w:rPr>
            </w:pPr>
            <w:r w:rsidRPr="003A376F">
              <w:rPr>
                <w:rFonts w:asciiTheme="minorHAnsi" w:hAnsiTheme="minorHAnsi" w:cstheme="minorHAnsi"/>
              </w:rPr>
              <w:t xml:space="preserve">Please list </w:t>
            </w:r>
            <w:r w:rsidRPr="003A376F">
              <w:rPr>
                <w:rFonts w:asciiTheme="minorHAnsi" w:hAnsiTheme="minorHAnsi" w:cstheme="minorHAnsi"/>
                <w:b/>
                <w:u w:val="thick"/>
              </w:rPr>
              <w:t>ALL</w:t>
            </w:r>
            <w:r w:rsidRPr="003A376F">
              <w:rPr>
                <w:rFonts w:asciiTheme="minorHAnsi" w:hAnsiTheme="minorHAnsi" w:cstheme="minorHAnsi"/>
                <w:b/>
              </w:rPr>
              <w:t xml:space="preserve"> </w:t>
            </w:r>
            <w:r w:rsidRPr="003A376F">
              <w:rPr>
                <w:rFonts w:asciiTheme="minorHAnsi" w:hAnsiTheme="minorHAnsi" w:cstheme="minorHAnsi"/>
              </w:rPr>
              <w:t xml:space="preserve">prescriptions &amp; over-the-counter medications that you are </w:t>
            </w:r>
            <w:r w:rsidRPr="003A376F">
              <w:rPr>
                <w:rFonts w:asciiTheme="minorHAnsi" w:hAnsiTheme="minorHAnsi" w:cstheme="minorHAnsi"/>
                <w:b/>
                <w:u w:val="thick"/>
              </w:rPr>
              <w:t xml:space="preserve">CURRENTLY </w:t>
            </w:r>
            <w:r w:rsidRPr="003A376F">
              <w:rPr>
                <w:rFonts w:asciiTheme="minorHAnsi" w:hAnsiTheme="minorHAnsi" w:cstheme="minorHAnsi"/>
              </w:rPr>
              <w:t xml:space="preserve">taking or </w:t>
            </w:r>
            <w:r w:rsidR="00E47404">
              <w:rPr>
                <w:rFonts w:asciiTheme="minorHAnsi" w:hAnsiTheme="minorHAnsi" w:cstheme="minorHAnsi"/>
                <w:b/>
                <w:u w:val="thick"/>
              </w:rPr>
              <w:t>HAVE TAKEN</w:t>
            </w:r>
            <w:r w:rsidRPr="003A376F">
              <w:rPr>
                <w:rFonts w:asciiTheme="minorHAnsi" w:hAnsiTheme="minorHAnsi" w:cstheme="minorHAnsi"/>
                <w:b/>
              </w:rPr>
              <w:t xml:space="preserve"> </w:t>
            </w:r>
            <w:r w:rsidRPr="003A376F">
              <w:rPr>
                <w:rFonts w:asciiTheme="minorHAnsi" w:hAnsiTheme="minorHAnsi" w:cstheme="minorHAnsi"/>
              </w:rPr>
              <w:t>in the PAST two (2) years &amp; for what purpose:</w:t>
            </w:r>
          </w:p>
        </w:tc>
      </w:tr>
      <w:tr w:rsidR="00A53853" w:rsidRPr="003A376F" w14:paraId="0F96B4C3" w14:textId="77777777" w:rsidTr="007F1D0C">
        <w:trPr>
          <w:trHeight w:val="393"/>
        </w:trPr>
        <w:tc>
          <w:tcPr>
            <w:tcW w:w="3089" w:type="dxa"/>
          </w:tcPr>
          <w:p w14:paraId="653640F6" w14:textId="77777777" w:rsidR="00A53853" w:rsidRPr="003A376F" w:rsidRDefault="00A53853" w:rsidP="007F1D0C">
            <w:pPr>
              <w:pStyle w:val="TableParagraph"/>
              <w:spacing w:line="240" w:lineRule="auto"/>
              <w:ind w:left="0"/>
              <w:jc w:val="center"/>
              <w:rPr>
                <w:rFonts w:asciiTheme="minorHAnsi" w:hAnsiTheme="minorHAnsi" w:cstheme="minorHAnsi"/>
                <w:b/>
              </w:rPr>
            </w:pPr>
            <w:r w:rsidRPr="003A376F">
              <w:rPr>
                <w:rFonts w:asciiTheme="minorHAnsi" w:hAnsiTheme="minorHAnsi" w:cstheme="minorHAnsi"/>
                <w:b/>
                <w:u w:val="thick"/>
              </w:rPr>
              <w:t>Medication</w:t>
            </w:r>
          </w:p>
        </w:tc>
        <w:tc>
          <w:tcPr>
            <w:tcW w:w="2674" w:type="dxa"/>
          </w:tcPr>
          <w:p w14:paraId="6D6713C0" w14:textId="77777777" w:rsidR="00A53853" w:rsidRPr="003A376F" w:rsidRDefault="00A53853" w:rsidP="007F1D0C">
            <w:pPr>
              <w:pStyle w:val="TableParagraph"/>
              <w:spacing w:line="240" w:lineRule="auto"/>
              <w:ind w:left="0"/>
              <w:jc w:val="center"/>
              <w:rPr>
                <w:rFonts w:asciiTheme="minorHAnsi" w:hAnsiTheme="minorHAnsi" w:cstheme="minorHAnsi"/>
                <w:b/>
              </w:rPr>
            </w:pPr>
            <w:r w:rsidRPr="003A376F">
              <w:rPr>
                <w:rFonts w:asciiTheme="minorHAnsi" w:hAnsiTheme="minorHAnsi" w:cstheme="minorHAnsi"/>
                <w:b/>
                <w:u w:val="thick"/>
              </w:rPr>
              <w:t>Purpose</w:t>
            </w:r>
          </w:p>
        </w:tc>
        <w:tc>
          <w:tcPr>
            <w:tcW w:w="2677" w:type="dxa"/>
          </w:tcPr>
          <w:p w14:paraId="266DACA8" w14:textId="77777777" w:rsidR="00A53853" w:rsidRPr="003A376F" w:rsidRDefault="00A53853" w:rsidP="007F1D0C">
            <w:pPr>
              <w:pStyle w:val="TableParagraph"/>
              <w:spacing w:line="240" w:lineRule="auto"/>
              <w:ind w:left="0"/>
              <w:jc w:val="center"/>
              <w:rPr>
                <w:rFonts w:asciiTheme="minorHAnsi" w:hAnsiTheme="minorHAnsi" w:cstheme="minorHAnsi"/>
                <w:b/>
              </w:rPr>
            </w:pPr>
            <w:r w:rsidRPr="003A376F">
              <w:rPr>
                <w:rFonts w:asciiTheme="minorHAnsi" w:hAnsiTheme="minorHAnsi" w:cstheme="minorHAnsi"/>
                <w:b/>
                <w:u w:val="thick"/>
              </w:rPr>
              <w:t>Dosage</w:t>
            </w:r>
          </w:p>
        </w:tc>
        <w:tc>
          <w:tcPr>
            <w:tcW w:w="1910" w:type="dxa"/>
          </w:tcPr>
          <w:p w14:paraId="58855EE7" w14:textId="77777777" w:rsidR="00A53853" w:rsidRPr="003A376F" w:rsidRDefault="00A53853" w:rsidP="007F1D0C">
            <w:pPr>
              <w:pStyle w:val="TableParagraph"/>
              <w:spacing w:line="240" w:lineRule="auto"/>
              <w:ind w:left="0"/>
              <w:jc w:val="center"/>
              <w:rPr>
                <w:rFonts w:asciiTheme="minorHAnsi" w:hAnsiTheme="minorHAnsi" w:cstheme="minorHAnsi"/>
                <w:b/>
              </w:rPr>
            </w:pPr>
            <w:r w:rsidRPr="003A376F">
              <w:rPr>
                <w:rFonts w:asciiTheme="minorHAnsi" w:hAnsiTheme="minorHAnsi" w:cstheme="minorHAnsi"/>
                <w:b/>
                <w:u w:val="thick"/>
              </w:rPr>
              <w:t>Dates(s)</w:t>
            </w:r>
          </w:p>
        </w:tc>
      </w:tr>
      <w:tr w:rsidR="00A53853" w:rsidRPr="003A376F" w14:paraId="3624CCE3" w14:textId="77777777" w:rsidTr="007F1D0C">
        <w:trPr>
          <w:trHeight w:val="393"/>
        </w:trPr>
        <w:tc>
          <w:tcPr>
            <w:tcW w:w="3089" w:type="dxa"/>
            <w:tcBorders>
              <w:bottom w:val="single" w:sz="4" w:space="0" w:color="000000"/>
            </w:tcBorders>
          </w:tcPr>
          <w:p w14:paraId="23A16573"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01BDA0A2"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62C80EA3"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2FE66E5E"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r w:rsidR="00A53853" w:rsidRPr="003A376F" w14:paraId="678F1E91" w14:textId="77777777" w:rsidTr="007F1D0C">
        <w:trPr>
          <w:trHeight w:val="393"/>
        </w:trPr>
        <w:tc>
          <w:tcPr>
            <w:tcW w:w="3089" w:type="dxa"/>
            <w:tcBorders>
              <w:bottom w:val="single" w:sz="4" w:space="0" w:color="000000"/>
            </w:tcBorders>
          </w:tcPr>
          <w:p w14:paraId="3CD4F7E8"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51375825"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533D6D9D"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76A308A2"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r w:rsidR="00A53853" w:rsidRPr="003A376F" w14:paraId="184BD893" w14:textId="77777777" w:rsidTr="007F1D0C">
        <w:trPr>
          <w:trHeight w:val="393"/>
        </w:trPr>
        <w:tc>
          <w:tcPr>
            <w:tcW w:w="3089" w:type="dxa"/>
            <w:tcBorders>
              <w:bottom w:val="single" w:sz="4" w:space="0" w:color="000000"/>
            </w:tcBorders>
          </w:tcPr>
          <w:p w14:paraId="78949A48"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77EFB4CA"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41F7944E"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520155F7"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r w:rsidR="00A53853" w:rsidRPr="003A376F" w14:paraId="37474AB4" w14:textId="77777777" w:rsidTr="007F1D0C">
        <w:trPr>
          <w:trHeight w:val="393"/>
        </w:trPr>
        <w:tc>
          <w:tcPr>
            <w:tcW w:w="3089" w:type="dxa"/>
            <w:tcBorders>
              <w:bottom w:val="single" w:sz="4" w:space="0" w:color="000000"/>
            </w:tcBorders>
          </w:tcPr>
          <w:p w14:paraId="30C02BD6"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575E7F91"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5F50BACF"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371B8EEF"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r w:rsidR="00A53853" w:rsidRPr="003A376F" w14:paraId="60E2AFD9" w14:textId="77777777" w:rsidTr="007F1D0C">
        <w:trPr>
          <w:trHeight w:val="393"/>
        </w:trPr>
        <w:tc>
          <w:tcPr>
            <w:tcW w:w="3089" w:type="dxa"/>
            <w:tcBorders>
              <w:bottom w:val="single" w:sz="4" w:space="0" w:color="000000"/>
            </w:tcBorders>
          </w:tcPr>
          <w:p w14:paraId="4509BA1A"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213541B4"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13264A18"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3EF53AEF"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r w:rsidR="00A53853" w:rsidRPr="003A376F" w14:paraId="779B992A" w14:textId="77777777" w:rsidTr="007F1D0C">
        <w:trPr>
          <w:trHeight w:val="393"/>
        </w:trPr>
        <w:tc>
          <w:tcPr>
            <w:tcW w:w="3089" w:type="dxa"/>
            <w:tcBorders>
              <w:bottom w:val="single" w:sz="4" w:space="0" w:color="000000"/>
            </w:tcBorders>
          </w:tcPr>
          <w:p w14:paraId="73810D8B"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38F1750C"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22242866"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602E9F21"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bl>
    <w:p w14:paraId="274FDAD8" w14:textId="77777777" w:rsidR="00A53853" w:rsidRPr="003A376F" w:rsidRDefault="00A53853" w:rsidP="00A53853">
      <w:pPr>
        <w:pStyle w:val="BodyText"/>
        <w:rPr>
          <w:rFonts w:asciiTheme="minorHAnsi" w:hAnsiTheme="minorHAnsi" w:cstheme="minorHAnsi"/>
          <w:sz w:val="22"/>
          <w:szCs w:val="22"/>
        </w:rPr>
      </w:pPr>
    </w:p>
    <w:p w14:paraId="3D8B4A3D" w14:textId="77777777" w:rsidR="00A53853" w:rsidRPr="003A376F" w:rsidRDefault="00A53853" w:rsidP="00A53853">
      <w:pPr>
        <w:pStyle w:val="BodyText"/>
        <w:rPr>
          <w:rFonts w:asciiTheme="minorHAnsi" w:hAnsiTheme="minorHAnsi" w:cstheme="minorHAnsi"/>
          <w:sz w:val="22"/>
          <w:szCs w:val="22"/>
        </w:rPr>
      </w:pPr>
    </w:p>
    <w:p w14:paraId="23ABE1B9" w14:textId="77777777" w:rsidR="00A53853" w:rsidRDefault="00A53853" w:rsidP="00A53853">
      <w:pPr>
        <w:rPr>
          <w:rFonts w:cstheme="minorHAnsi"/>
          <w:szCs w:val="22"/>
        </w:rPr>
      </w:pPr>
      <w:r w:rsidRPr="003A376F">
        <w:rPr>
          <w:rFonts w:cstheme="minorHAnsi"/>
          <w:szCs w:val="22"/>
        </w:rPr>
        <w:t>I affirm that all information contained in this document is true and accurate to the best of my knowledge and that no answers or information have been withheld. If any information and/or statements are false and/or have been omitted in reference to my past and/or present medical history, I understand that my health and physical welfare may be jeopardized as a result and that I may suffer physical harm.</w:t>
      </w:r>
    </w:p>
    <w:p w14:paraId="13FF4EB3" w14:textId="77777777" w:rsidR="00A53853" w:rsidRPr="003A376F" w:rsidRDefault="00A53853" w:rsidP="00A53853">
      <w:pPr>
        <w:rPr>
          <w:rFonts w:cstheme="minorHAnsi"/>
          <w:szCs w:val="22"/>
        </w:rPr>
      </w:pPr>
    </w:p>
    <w:p w14:paraId="447AF05C" w14:textId="77777777" w:rsidR="00A53853" w:rsidRPr="003A376F" w:rsidRDefault="00A53853" w:rsidP="00A53853">
      <w:pPr>
        <w:pStyle w:val="BodyTex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76"/>
        <w:gridCol w:w="3432"/>
      </w:tblGrid>
      <w:tr w:rsidR="00A53853" w14:paraId="3C792BE0" w14:textId="77777777" w:rsidTr="007F1D0C">
        <w:tc>
          <w:tcPr>
            <w:tcW w:w="6588" w:type="dxa"/>
            <w:tcBorders>
              <w:top w:val="single" w:sz="4" w:space="0" w:color="auto"/>
            </w:tcBorders>
          </w:tcPr>
          <w:p w14:paraId="3B63D044" w14:textId="77777777" w:rsidR="00A53853" w:rsidRDefault="00A53853" w:rsidP="007F1D0C">
            <w:pPr>
              <w:pStyle w:val="BodyText"/>
              <w:jc w:val="center"/>
              <w:rPr>
                <w:rFonts w:asciiTheme="minorHAnsi" w:hAnsiTheme="minorHAnsi" w:cstheme="minorHAnsi"/>
                <w:sz w:val="22"/>
                <w:szCs w:val="22"/>
              </w:rPr>
            </w:pPr>
            <w:r>
              <w:rPr>
                <w:rFonts w:asciiTheme="minorHAnsi" w:hAnsiTheme="minorHAnsi" w:cstheme="minorHAnsi"/>
                <w:sz w:val="22"/>
                <w:szCs w:val="22"/>
              </w:rPr>
              <w:t>Student Athlete Signature</w:t>
            </w:r>
          </w:p>
        </w:tc>
        <w:tc>
          <w:tcPr>
            <w:tcW w:w="276" w:type="dxa"/>
          </w:tcPr>
          <w:p w14:paraId="7F39882E" w14:textId="77777777" w:rsidR="00A53853" w:rsidRDefault="00A53853" w:rsidP="007F1D0C">
            <w:pPr>
              <w:pStyle w:val="BodyText"/>
              <w:rPr>
                <w:rFonts w:asciiTheme="minorHAnsi" w:hAnsiTheme="minorHAnsi" w:cstheme="minorHAnsi"/>
                <w:sz w:val="22"/>
                <w:szCs w:val="22"/>
              </w:rPr>
            </w:pPr>
          </w:p>
        </w:tc>
        <w:tc>
          <w:tcPr>
            <w:tcW w:w="3432" w:type="dxa"/>
            <w:tcBorders>
              <w:top w:val="single" w:sz="4" w:space="0" w:color="auto"/>
            </w:tcBorders>
          </w:tcPr>
          <w:p w14:paraId="5D2A57DA" w14:textId="77777777" w:rsidR="00A53853" w:rsidRDefault="00A53853" w:rsidP="007F1D0C">
            <w:pPr>
              <w:pStyle w:val="BodyText"/>
              <w:jc w:val="center"/>
              <w:rPr>
                <w:rFonts w:asciiTheme="minorHAnsi" w:hAnsiTheme="minorHAnsi" w:cstheme="minorHAnsi"/>
                <w:sz w:val="22"/>
                <w:szCs w:val="22"/>
              </w:rPr>
            </w:pPr>
            <w:r>
              <w:rPr>
                <w:rFonts w:asciiTheme="minorHAnsi" w:hAnsiTheme="minorHAnsi" w:cstheme="minorHAnsi"/>
                <w:sz w:val="22"/>
                <w:szCs w:val="22"/>
              </w:rPr>
              <w:t>Date</w:t>
            </w:r>
          </w:p>
        </w:tc>
      </w:tr>
    </w:tbl>
    <w:p w14:paraId="0F94F683" w14:textId="77777777" w:rsidR="00A53853" w:rsidRDefault="00A53853" w:rsidP="00A53853">
      <w:pPr>
        <w:pStyle w:val="BodyText"/>
        <w:rPr>
          <w:rFonts w:asciiTheme="minorHAnsi" w:hAnsiTheme="minorHAnsi" w:cstheme="minorHAnsi"/>
          <w:sz w:val="22"/>
          <w:szCs w:val="22"/>
        </w:rPr>
      </w:pPr>
    </w:p>
    <w:p w14:paraId="60C1B3AA" w14:textId="77777777" w:rsidR="00A53853" w:rsidRDefault="00A53853" w:rsidP="00A53853">
      <w:pPr>
        <w:pStyle w:val="BodyTex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76"/>
        <w:gridCol w:w="3432"/>
      </w:tblGrid>
      <w:tr w:rsidR="00A53853" w14:paraId="452A2888" w14:textId="77777777" w:rsidTr="007F1D0C">
        <w:tc>
          <w:tcPr>
            <w:tcW w:w="6588" w:type="dxa"/>
            <w:tcBorders>
              <w:top w:val="single" w:sz="4" w:space="0" w:color="auto"/>
            </w:tcBorders>
          </w:tcPr>
          <w:p w14:paraId="021663D1" w14:textId="77777777" w:rsidR="00A53853" w:rsidRDefault="00A53853" w:rsidP="007F1D0C">
            <w:pPr>
              <w:pStyle w:val="BodyText"/>
              <w:jc w:val="center"/>
              <w:rPr>
                <w:rFonts w:asciiTheme="minorHAnsi" w:hAnsiTheme="minorHAnsi" w:cstheme="minorHAnsi"/>
                <w:sz w:val="22"/>
                <w:szCs w:val="22"/>
              </w:rPr>
            </w:pPr>
            <w:r>
              <w:rPr>
                <w:rFonts w:asciiTheme="minorHAnsi" w:hAnsiTheme="minorHAnsi" w:cstheme="minorHAnsi"/>
                <w:sz w:val="22"/>
                <w:szCs w:val="22"/>
              </w:rPr>
              <w:t>Physician Signature</w:t>
            </w:r>
          </w:p>
        </w:tc>
        <w:tc>
          <w:tcPr>
            <w:tcW w:w="276" w:type="dxa"/>
          </w:tcPr>
          <w:p w14:paraId="30000159" w14:textId="77777777" w:rsidR="00A53853" w:rsidRDefault="00A53853" w:rsidP="007F1D0C">
            <w:pPr>
              <w:pStyle w:val="BodyText"/>
              <w:rPr>
                <w:rFonts w:asciiTheme="minorHAnsi" w:hAnsiTheme="minorHAnsi" w:cstheme="minorHAnsi"/>
                <w:sz w:val="22"/>
                <w:szCs w:val="22"/>
              </w:rPr>
            </w:pPr>
          </w:p>
        </w:tc>
        <w:tc>
          <w:tcPr>
            <w:tcW w:w="3432" w:type="dxa"/>
            <w:tcBorders>
              <w:top w:val="single" w:sz="4" w:space="0" w:color="auto"/>
            </w:tcBorders>
          </w:tcPr>
          <w:p w14:paraId="0B40848F" w14:textId="77777777" w:rsidR="00A53853" w:rsidRDefault="00A53853" w:rsidP="007F1D0C">
            <w:pPr>
              <w:pStyle w:val="BodyText"/>
              <w:jc w:val="center"/>
              <w:rPr>
                <w:rFonts w:asciiTheme="minorHAnsi" w:hAnsiTheme="minorHAnsi" w:cstheme="minorHAnsi"/>
                <w:sz w:val="22"/>
                <w:szCs w:val="22"/>
              </w:rPr>
            </w:pPr>
            <w:r>
              <w:rPr>
                <w:rFonts w:asciiTheme="minorHAnsi" w:hAnsiTheme="minorHAnsi" w:cstheme="minorHAnsi"/>
                <w:sz w:val="22"/>
                <w:szCs w:val="22"/>
              </w:rPr>
              <w:t>Date</w:t>
            </w:r>
          </w:p>
        </w:tc>
      </w:tr>
    </w:tbl>
    <w:p w14:paraId="7D61C74A" w14:textId="77777777" w:rsidR="00A53853" w:rsidRPr="003A376F" w:rsidRDefault="00A53853" w:rsidP="00A53853">
      <w:pPr>
        <w:pStyle w:val="BodyText"/>
        <w:rPr>
          <w:rFonts w:asciiTheme="minorHAnsi" w:hAnsiTheme="minorHAnsi" w:cstheme="minorHAnsi"/>
          <w:sz w:val="22"/>
          <w:szCs w:val="22"/>
        </w:rPr>
      </w:pPr>
    </w:p>
    <w:p w14:paraId="2B275294" w14:textId="77777777" w:rsidR="00A53853" w:rsidRPr="003A376F" w:rsidRDefault="00A53853" w:rsidP="00A53853">
      <w:pPr>
        <w:jc w:val="center"/>
        <w:rPr>
          <w:rFonts w:cstheme="minorHAnsi"/>
          <w:szCs w:val="22"/>
        </w:rPr>
        <w:sectPr w:rsidR="00A53853" w:rsidRPr="003A376F" w:rsidSect="00F81EFF">
          <w:pgSz w:w="12240" w:h="15840"/>
          <w:pgMar w:top="1440" w:right="720" w:bottom="1440" w:left="720" w:header="837" w:footer="724" w:gutter="0"/>
          <w:cols w:space="720"/>
        </w:sectPr>
      </w:pPr>
    </w:p>
    <w:p w14:paraId="1E97B270" w14:textId="77777777" w:rsidR="00A53853" w:rsidRPr="003A376F" w:rsidRDefault="00A53853" w:rsidP="00A53853">
      <w:pPr>
        <w:pStyle w:val="Heading3"/>
        <w:jc w:val="center"/>
      </w:pPr>
      <w:bookmarkStart w:id="97" w:name="_Toc101273145"/>
      <w:r w:rsidRPr="003A376F">
        <w:lastRenderedPageBreak/>
        <w:t>Medication and Supplements/Ergogenic Aids reporting form</w:t>
      </w:r>
      <w:bookmarkEnd w:id="97"/>
    </w:p>
    <w:p w14:paraId="3CA52EC8" w14:textId="77777777" w:rsidR="00A53853" w:rsidRDefault="00A53853" w:rsidP="00A53853">
      <w:pPr>
        <w:ind w:left="200"/>
        <w:rPr>
          <w:rFonts w:cstheme="minorHAnsi"/>
          <w:szCs w:val="22"/>
        </w:rPr>
      </w:pPr>
    </w:p>
    <w:p w14:paraId="28007C0F" w14:textId="77777777" w:rsidR="00A53853" w:rsidRPr="003A376F" w:rsidRDefault="00A53853" w:rsidP="00A53853">
      <w:pPr>
        <w:rPr>
          <w:rFonts w:cstheme="minorHAnsi"/>
          <w:szCs w:val="22"/>
        </w:rPr>
      </w:pPr>
      <w:r w:rsidRPr="003A376F">
        <w:rPr>
          <w:rFonts w:cstheme="minorHAnsi"/>
          <w:szCs w:val="22"/>
        </w:rPr>
        <w:t>Students must declare any of the following at the time of collection:</w:t>
      </w:r>
    </w:p>
    <w:p w14:paraId="35A41747" w14:textId="77777777" w:rsidR="00A53853" w:rsidRPr="003A376F" w:rsidRDefault="00A53853" w:rsidP="00A53853">
      <w:pPr>
        <w:pStyle w:val="ListParagraph"/>
        <w:numPr>
          <w:ilvl w:val="0"/>
          <w:numId w:val="17"/>
        </w:numPr>
        <w:tabs>
          <w:tab w:val="left" w:pos="1129"/>
        </w:tabs>
        <w:ind w:left="990" w:hanging="630"/>
        <w:rPr>
          <w:rFonts w:asciiTheme="minorHAnsi" w:hAnsiTheme="minorHAnsi" w:cstheme="minorHAnsi"/>
        </w:rPr>
      </w:pPr>
      <w:r w:rsidRPr="003A376F">
        <w:rPr>
          <w:rFonts w:asciiTheme="minorHAnsi" w:hAnsiTheme="minorHAnsi" w:cstheme="minorHAnsi"/>
        </w:rPr>
        <w:t>All</w:t>
      </w:r>
      <w:r w:rsidRPr="003A376F">
        <w:rPr>
          <w:rFonts w:asciiTheme="minorHAnsi" w:hAnsiTheme="minorHAnsi" w:cstheme="minorHAnsi"/>
          <w:spacing w:val="-3"/>
        </w:rPr>
        <w:t xml:space="preserve"> </w:t>
      </w:r>
      <w:r w:rsidRPr="003A376F">
        <w:rPr>
          <w:rFonts w:asciiTheme="minorHAnsi" w:hAnsiTheme="minorHAnsi" w:cstheme="minorHAnsi"/>
        </w:rPr>
        <w:t>prescriptions.</w:t>
      </w:r>
    </w:p>
    <w:p w14:paraId="731DD1BC" w14:textId="77777777" w:rsidR="00A53853" w:rsidRPr="003A376F" w:rsidRDefault="00A53853" w:rsidP="00A53853">
      <w:pPr>
        <w:pStyle w:val="ListParagraph"/>
        <w:numPr>
          <w:ilvl w:val="0"/>
          <w:numId w:val="17"/>
        </w:numPr>
        <w:tabs>
          <w:tab w:val="left" w:pos="1141"/>
        </w:tabs>
        <w:ind w:left="990" w:hanging="630"/>
        <w:rPr>
          <w:rFonts w:asciiTheme="minorHAnsi" w:hAnsiTheme="minorHAnsi" w:cstheme="minorHAnsi"/>
        </w:rPr>
      </w:pPr>
      <w:r w:rsidRPr="003A376F">
        <w:rPr>
          <w:rFonts w:asciiTheme="minorHAnsi" w:hAnsiTheme="minorHAnsi" w:cstheme="minorHAnsi"/>
        </w:rPr>
        <w:t>Over-the-counter</w:t>
      </w:r>
      <w:r w:rsidRPr="003A376F">
        <w:rPr>
          <w:rFonts w:asciiTheme="minorHAnsi" w:hAnsiTheme="minorHAnsi" w:cstheme="minorHAnsi"/>
          <w:spacing w:val="-3"/>
        </w:rPr>
        <w:t xml:space="preserve"> </w:t>
      </w:r>
      <w:r w:rsidRPr="003A376F">
        <w:rPr>
          <w:rFonts w:asciiTheme="minorHAnsi" w:hAnsiTheme="minorHAnsi" w:cstheme="minorHAnsi"/>
        </w:rPr>
        <w:t>medications.</w:t>
      </w:r>
    </w:p>
    <w:p w14:paraId="5A041C6C" w14:textId="77777777" w:rsidR="00A53853" w:rsidRPr="003A376F" w:rsidRDefault="00A53853" w:rsidP="00A53853">
      <w:pPr>
        <w:pStyle w:val="ListParagraph"/>
        <w:numPr>
          <w:ilvl w:val="0"/>
          <w:numId w:val="17"/>
        </w:numPr>
        <w:tabs>
          <w:tab w:val="left" w:pos="1129"/>
        </w:tabs>
        <w:ind w:left="990" w:hanging="630"/>
        <w:rPr>
          <w:rFonts w:asciiTheme="minorHAnsi" w:hAnsiTheme="minorHAnsi" w:cstheme="minorHAnsi"/>
        </w:rPr>
      </w:pPr>
      <w:r w:rsidRPr="003A376F">
        <w:rPr>
          <w:rFonts w:asciiTheme="minorHAnsi" w:hAnsiTheme="minorHAnsi" w:cstheme="minorHAnsi"/>
        </w:rPr>
        <w:t>Nutritional supplements.</w:t>
      </w:r>
      <w:r w:rsidRPr="003A376F">
        <w:rPr>
          <w:rFonts w:asciiTheme="minorHAnsi" w:hAnsiTheme="minorHAnsi" w:cstheme="minorHAnsi"/>
          <w:spacing w:val="-6"/>
        </w:rPr>
        <w:t xml:space="preserve"> </w:t>
      </w:r>
      <w:r w:rsidRPr="003A376F">
        <w:rPr>
          <w:rFonts w:asciiTheme="minorHAnsi" w:hAnsiTheme="minorHAnsi" w:cstheme="minorHAnsi"/>
        </w:rPr>
        <w:t>**</w:t>
      </w:r>
    </w:p>
    <w:p w14:paraId="6AC33047" w14:textId="77777777" w:rsidR="00A53853" w:rsidRPr="009D61D3" w:rsidRDefault="00A53853" w:rsidP="00A53853">
      <w:pPr>
        <w:ind w:right="447"/>
        <w:rPr>
          <w:rFonts w:cstheme="minorHAnsi"/>
          <w:sz w:val="21"/>
          <w:szCs w:val="21"/>
        </w:rPr>
      </w:pPr>
      <w:r w:rsidRPr="009D61D3">
        <w:rPr>
          <w:rFonts w:cstheme="minorHAnsi"/>
          <w:sz w:val="21"/>
          <w:szCs w:val="21"/>
        </w:rPr>
        <w:t xml:space="preserve">**Many nutritional supplements contain substances banned by the NCAA. In addition, the US Food and Drug Administration (FDA) does not regulate the supplement industry; therefore, the purity and safety of nutritional supplements cannot be guaranteed. Impure supplements may lead to a positive substance abuse test. </w:t>
      </w:r>
      <w:r w:rsidRPr="009D61D3">
        <w:rPr>
          <w:rFonts w:cstheme="minorHAnsi"/>
          <w:b/>
          <w:sz w:val="21"/>
          <w:szCs w:val="21"/>
        </w:rPr>
        <w:t xml:space="preserve">The use of supplements is at the students’ own risk. </w:t>
      </w:r>
      <w:r w:rsidRPr="009D61D3">
        <w:rPr>
          <w:rFonts w:cstheme="minorHAnsi"/>
          <w:sz w:val="21"/>
          <w:szCs w:val="21"/>
        </w:rPr>
        <w:t>Students must receive approval from the Head Athletic Trainer and/or Head Strength Coach before utilization of any/all supplements. Any prescription drugs and/or controlled substances must be cleared through the team doctor.</w:t>
      </w:r>
    </w:p>
    <w:p w14:paraId="5D1FF3D9" w14:textId="77777777" w:rsidR="00A53853" w:rsidRDefault="00A53853" w:rsidP="00A53853">
      <w:pPr>
        <w:pStyle w:val="BodyText"/>
        <w:rPr>
          <w:rFonts w:asciiTheme="minorHAnsi" w:hAnsiTheme="minorHAnsi" w:cstheme="minorHAnsi"/>
          <w:sz w:val="22"/>
          <w:szCs w:val="22"/>
        </w:rPr>
      </w:pPr>
    </w:p>
    <w:tbl>
      <w:tblPr>
        <w:tblW w:w="10350" w:type="dxa"/>
        <w:tblInd w:w="-90" w:type="dxa"/>
        <w:tblLayout w:type="fixed"/>
        <w:tblCellMar>
          <w:left w:w="0" w:type="dxa"/>
          <w:right w:w="0" w:type="dxa"/>
        </w:tblCellMar>
        <w:tblLook w:val="01E0" w:firstRow="1" w:lastRow="1" w:firstColumn="1" w:lastColumn="1" w:noHBand="0" w:noVBand="0"/>
      </w:tblPr>
      <w:tblGrid>
        <w:gridCol w:w="3089"/>
        <w:gridCol w:w="2674"/>
        <w:gridCol w:w="2677"/>
        <w:gridCol w:w="1910"/>
      </w:tblGrid>
      <w:tr w:rsidR="00A53853" w:rsidRPr="003A376F" w14:paraId="3D090FFF" w14:textId="77777777" w:rsidTr="007F1D0C">
        <w:trPr>
          <w:trHeight w:val="667"/>
        </w:trPr>
        <w:tc>
          <w:tcPr>
            <w:tcW w:w="10350" w:type="dxa"/>
            <w:gridSpan w:val="4"/>
          </w:tcPr>
          <w:p w14:paraId="2DDAC6CA" w14:textId="2CF05BA2" w:rsidR="00A53853" w:rsidRPr="003A376F" w:rsidRDefault="00A53853" w:rsidP="007F1D0C">
            <w:pPr>
              <w:pStyle w:val="TableParagraph"/>
              <w:spacing w:line="240" w:lineRule="auto"/>
              <w:ind w:right="344"/>
              <w:rPr>
                <w:rFonts w:asciiTheme="minorHAnsi" w:hAnsiTheme="minorHAnsi" w:cstheme="minorHAnsi"/>
              </w:rPr>
            </w:pPr>
            <w:r w:rsidRPr="003A376F">
              <w:rPr>
                <w:rFonts w:asciiTheme="minorHAnsi" w:hAnsiTheme="minorHAnsi" w:cstheme="minorHAnsi"/>
              </w:rPr>
              <w:t xml:space="preserve">Please list </w:t>
            </w:r>
            <w:r w:rsidRPr="003A376F">
              <w:rPr>
                <w:rFonts w:asciiTheme="minorHAnsi" w:hAnsiTheme="minorHAnsi" w:cstheme="minorHAnsi"/>
                <w:b/>
                <w:u w:val="thick"/>
              </w:rPr>
              <w:t>ALL</w:t>
            </w:r>
            <w:r w:rsidRPr="003A376F">
              <w:rPr>
                <w:rFonts w:asciiTheme="minorHAnsi" w:hAnsiTheme="minorHAnsi" w:cstheme="minorHAnsi"/>
                <w:b/>
              </w:rPr>
              <w:t xml:space="preserve"> </w:t>
            </w:r>
            <w:r w:rsidRPr="003A376F">
              <w:rPr>
                <w:rFonts w:asciiTheme="minorHAnsi" w:hAnsiTheme="minorHAnsi" w:cstheme="minorHAnsi"/>
              </w:rPr>
              <w:t xml:space="preserve">medication and supplements/ergogenic aids that you are </w:t>
            </w:r>
            <w:r w:rsidRPr="003A376F">
              <w:rPr>
                <w:rFonts w:asciiTheme="minorHAnsi" w:hAnsiTheme="minorHAnsi" w:cstheme="minorHAnsi"/>
                <w:b/>
                <w:u w:val="thick"/>
              </w:rPr>
              <w:t>CURRENTLY</w:t>
            </w:r>
            <w:r w:rsidRPr="003A376F">
              <w:rPr>
                <w:rFonts w:asciiTheme="minorHAnsi" w:hAnsiTheme="minorHAnsi" w:cstheme="minorHAnsi"/>
                <w:b/>
              </w:rPr>
              <w:t xml:space="preserve"> </w:t>
            </w:r>
            <w:r w:rsidRPr="003A376F">
              <w:rPr>
                <w:rFonts w:asciiTheme="minorHAnsi" w:hAnsiTheme="minorHAnsi" w:cstheme="minorHAnsi"/>
              </w:rPr>
              <w:t xml:space="preserve">taking or </w:t>
            </w:r>
            <w:r w:rsidR="00EE3FDE">
              <w:rPr>
                <w:rFonts w:asciiTheme="minorHAnsi" w:hAnsiTheme="minorHAnsi" w:cstheme="minorHAnsi"/>
                <w:b/>
                <w:u w:val="thick"/>
              </w:rPr>
              <w:t>HAVE TAKEN</w:t>
            </w:r>
            <w:r w:rsidRPr="003A376F">
              <w:rPr>
                <w:rFonts w:asciiTheme="minorHAnsi" w:hAnsiTheme="minorHAnsi" w:cstheme="minorHAnsi"/>
                <w:b/>
              </w:rPr>
              <w:t xml:space="preserve"> </w:t>
            </w:r>
            <w:r w:rsidRPr="003A376F">
              <w:rPr>
                <w:rFonts w:asciiTheme="minorHAnsi" w:hAnsiTheme="minorHAnsi" w:cstheme="minorHAnsi"/>
              </w:rPr>
              <w:t>in the PAST two (2) years, and for what purpose:</w:t>
            </w:r>
          </w:p>
        </w:tc>
      </w:tr>
      <w:tr w:rsidR="00A53853" w:rsidRPr="003A376F" w14:paraId="70F8BA4F" w14:textId="77777777" w:rsidTr="007F1D0C">
        <w:trPr>
          <w:trHeight w:val="393"/>
        </w:trPr>
        <w:tc>
          <w:tcPr>
            <w:tcW w:w="3089" w:type="dxa"/>
          </w:tcPr>
          <w:p w14:paraId="1FB77099" w14:textId="77777777" w:rsidR="00A53853" w:rsidRPr="003A376F" w:rsidRDefault="00A53853" w:rsidP="007F1D0C">
            <w:pPr>
              <w:pStyle w:val="TableParagraph"/>
              <w:spacing w:line="240" w:lineRule="auto"/>
              <w:ind w:left="120"/>
              <w:rPr>
                <w:rFonts w:asciiTheme="minorHAnsi" w:hAnsiTheme="minorHAnsi" w:cstheme="minorHAnsi"/>
                <w:b/>
              </w:rPr>
            </w:pPr>
            <w:r w:rsidRPr="003A376F">
              <w:rPr>
                <w:rFonts w:asciiTheme="minorHAnsi" w:hAnsiTheme="minorHAnsi" w:cstheme="minorHAnsi"/>
                <w:b/>
                <w:u w:val="thick"/>
              </w:rPr>
              <w:t>Medication &amp; Supplement</w:t>
            </w:r>
          </w:p>
        </w:tc>
        <w:tc>
          <w:tcPr>
            <w:tcW w:w="2674" w:type="dxa"/>
          </w:tcPr>
          <w:p w14:paraId="5B675195" w14:textId="77777777" w:rsidR="00A53853" w:rsidRPr="003A376F" w:rsidRDefault="00A53853" w:rsidP="007F1D0C">
            <w:pPr>
              <w:pStyle w:val="TableParagraph"/>
              <w:spacing w:line="240" w:lineRule="auto"/>
              <w:ind w:left="0"/>
              <w:jc w:val="center"/>
              <w:rPr>
                <w:rFonts w:asciiTheme="minorHAnsi" w:hAnsiTheme="minorHAnsi" w:cstheme="minorHAnsi"/>
                <w:b/>
              </w:rPr>
            </w:pPr>
            <w:r w:rsidRPr="003A376F">
              <w:rPr>
                <w:rFonts w:asciiTheme="minorHAnsi" w:hAnsiTheme="minorHAnsi" w:cstheme="minorHAnsi"/>
                <w:b/>
                <w:u w:val="thick"/>
              </w:rPr>
              <w:t>Purpose</w:t>
            </w:r>
          </w:p>
        </w:tc>
        <w:tc>
          <w:tcPr>
            <w:tcW w:w="2677" w:type="dxa"/>
          </w:tcPr>
          <w:p w14:paraId="25B19D38" w14:textId="77777777" w:rsidR="00A53853" w:rsidRPr="003A376F" w:rsidRDefault="00A53853" w:rsidP="007F1D0C">
            <w:pPr>
              <w:pStyle w:val="TableParagraph"/>
              <w:spacing w:line="240" w:lineRule="auto"/>
              <w:ind w:left="0"/>
              <w:jc w:val="center"/>
              <w:rPr>
                <w:rFonts w:asciiTheme="minorHAnsi" w:hAnsiTheme="minorHAnsi" w:cstheme="minorHAnsi"/>
                <w:b/>
              </w:rPr>
            </w:pPr>
            <w:r w:rsidRPr="003A376F">
              <w:rPr>
                <w:rFonts w:asciiTheme="minorHAnsi" w:hAnsiTheme="minorHAnsi" w:cstheme="minorHAnsi"/>
                <w:b/>
                <w:u w:val="thick"/>
              </w:rPr>
              <w:t>Dosage</w:t>
            </w:r>
          </w:p>
        </w:tc>
        <w:tc>
          <w:tcPr>
            <w:tcW w:w="1910" w:type="dxa"/>
          </w:tcPr>
          <w:p w14:paraId="29E929E3" w14:textId="77777777" w:rsidR="00A53853" w:rsidRPr="003A376F" w:rsidRDefault="00A53853" w:rsidP="007F1D0C">
            <w:pPr>
              <w:pStyle w:val="TableParagraph"/>
              <w:spacing w:line="240" w:lineRule="auto"/>
              <w:ind w:left="0"/>
              <w:jc w:val="center"/>
              <w:rPr>
                <w:rFonts w:asciiTheme="minorHAnsi" w:hAnsiTheme="minorHAnsi" w:cstheme="minorHAnsi"/>
                <w:b/>
              </w:rPr>
            </w:pPr>
            <w:r w:rsidRPr="003A376F">
              <w:rPr>
                <w:rFonts w:asciiTheme="minorHAnsi" w:hAnsiTheme="minorHAnsi" w:cstheme="minorHAnsi"/>
                <w:b/>
                <w:u w:val="thick"/>
              </w:rPr>
              <w:t>Dates(s)</w:t>
            </w:r>
          </w:p>
        </w:tc>
      </w:tr>
      <w:tr w:rsidR="00A53853" w:rsidRPr="003A376F" w14:paraId="46C34FEC" w14:textId="77777777" w:rsidTr="007F1D0C">
        <w:trPr>
          <w:trHeight w:val="393"/>
        </w:trPr>
        <w:tc>
          <w:tcPr>
            <w:tcW w:w="3089" w:type="dxa"/>
            <w:tcBorders>
              <w:bottom w:val="single" w:sz="4" w:space="0" w:color="000000"/>
            </w:tcBorders>
          </w:tcPr>
          <w:p w14:paraId="11106888"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3D86D863"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79282388"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13E802E2"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r w:rsidR="00A53853" w:rsidRPr="003A376F" w14:paraId="256CC599" w14:textId="77777777" w:rsidTr="007F1D0C">
        <w:trPr>
          <w:trHeight w:val="393"/>
        </w:trPr>
        <w:tc>
          <w:tcPr>
            <w:tcW w:w="3089" w:type="dxa"/>
            <w:tcBorders>
              <w:bottom w:val="single" w:sz="4" w:space="0" w:color="000000"/>
            </w:tcBorders>
          </w:tcPr>
          <w:p w14:paraId="4DDDF6F0"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575725BC"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454F8140"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161E59EE"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r w:rsidR="00A53853" w:rsidRPr="003A376F" w14:paraId="50FFD0D7" w14:textId="77777777" w:rsidTr="007F1D0C">
        <w:trPr>
          <w:trHeight w:val="393"/>
        </w:trPr>
        <w:tc>
          <w:tcPr>
            <w:tcW w:w="3089" w:type="dxa"/>
            <w:tcBorders>
              <w:bottom w:val="single" w:sz="4" w:space="0" w:color="000000"/>
            </w:tcBorders>
          </w:tcPr>
          <w:p w14:paraId="58E532A8"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6BD53A16"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6E223CC6"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32826F97"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r w:rsidR="00A53853" w:rsidRPr="003A376F" w14:paraId="18B6E114" w14:textId="77777777" w:rsidTr="007F1D0C">
        <w:trPr>
          <w:trHeight w:val="393"/>
        </w:trPr>
        <w:tc>
          <w:tcPr>
            <w:tcW w:w="3089" w:type="dxa"/>
            <w:tcBorders>
              <w:bottom w:val="single" w:sz="4" w:space="0" w:color="000000"/>
            </w:tcBorders>
          </w:tcPr>
          <w:p w14:paraId="00FBB1E9"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52E4D70A"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301A7898"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02913BFC"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r w:rsidR="00A53853" w:rsidRPr="003A376F" w14:paraId="37D63EFC" w14:textId="77777777" w:rsidTr="007F1D0C">
        <w:trPr>
          <w:trHeight w:val="393"/>
        </w:trPr>
        <w:tc>
          <w:tcPr>
            <w:tcW w:w="3089" w:type="dxa"/>
            <w:tcBorders>
              <w:bottom w:val="single" w:sz="4" w:space="0" w:color="000000"/>
            </w:tcBorders>
          </w:tcPr>
          <w:p w14:paraId="3AE58E64"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13945FCF"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3E2C34A2"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40EBF9AD"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r w:rsidR="00A53853" w:rsidRPr="003A376F" w14:paraId="15B9F6D4" w14:textId="77777777" w:rsidTr="007F1D0C">
        <w:trPr>
          <w:trHeight w:val="393"/>
        </w:trPr>
        <w:tc>
          <w:tcPr>
            <w:tcW w:w="3089" w:type="dxa"/>
            <w:tcBorders>
              <w:bottom w:val="single" w:sz="4" w:space="0" w:color="000000"/>
            </w:tcBorders>
          </w:tcPr>
          <w:p w14:paraId="313B1AEC"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4" w:type="dxa"/>
            <w:tcBorders>
              <w:bottom w:val="single" w:sz="4" w:space="0" w:color="000000"/>
            </w:tcBorders>
          </w:tcPr>
          <w:p w14:paraId="43848D40"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2677" w:type="dxa"/>
            <w:tcBorders>
              <w:bottom w:val="single" w:sz="4" w:space="0" w:color="000000"/>
            </w:tcBorders>
          </w:tcPr>
          <w:p w14:paraId="4F2BAEF5"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c>
          <w:tcPr>
            <w:tcW w:w="1910" w:type="dxa"/>
            <w:tcBorders>
              <w:bottom w:val="single" w:sz="4" w:space="0" w:color="000000"/>
            </w:tcBorders>
          </w:tcPr>
          <w:p w14:paraId="59E3DD9F" w14:textId="77777777" w:rsidR="00A53853" w:rsidRPr="003A376F" w:rsidRDefault="00A53853" w:rsidP="007F1D0C">
            <w:pPr>
              <w:pStyle w:val="TableParagraph"/>
              <w:spacing w:line="240" w:lineRule="auto"/>
              <w:ind w:left="0"/>
              <w:jc w:val="center"/>
              <w:rPr>
                <w:rFonts w:asciiTheme="minorHAnsi" w:hAnsiTheme="minorHAnsi" w:cstheme="minorHAnsi"/>
                <w:b/>
                <w:u w:val="thick"/>
              </w:rPr>
            </w:pPr>
          </w:p>
        </w:tc>
      </w:tr>
    </w:tbl>
    <w:p w14:paraId="1A3EE33B" w14:textId="77777777" w:rsidR="00A53853" w:rsidRDefault="00A53853" w:rsidP="00A53853">
      <w:pPr>
        <w:pStyle w:val="BodyText"/>
        <w:rPr>
          <w:rFonts w:asciiTheme="minorHAnsi" w:hAnsiTheme="minorHAnsi" w:cstheme="minorHAnsi"/>
          <w:sz w:val="22"/>
          <w:szCs w:val="22"/>
        </w:rPr>
      </w:pPr>
    </w:p>
    <w:p w14:paraId="79A01B75" w14:textId="77777777" w:rsidR="00A53853" w:rsidRPr="003A376F" w:rsidRDefault="00A53853" w:rsidP="00A53853">
      <w:pPr>
        <w:rPr>
          <w:rFonts w:cstheme="minorHAnsi"/>
          <w:szCs w:val="22"/>
        </w:rPr>
      </w:pPr>
      <w:r w:rsidRPr="003A376F">
        <w:rPr>
          <w:rFonts w:cstheme="minorHAnsi"/>
          <w:szCs w:val="22"/>
        </w:rPr>
        <w:t>I affirm that all information contained in this document is true and accurate to the best of my knowledge and that no answers or information have been withheld. If any information and/or statements are false and/or have been omitted in reference to my past and/or present medical history, I understand that my health and physical welfare may be jeopardized as a result and that I may suffer physical harm.</w:t>
      </w:r>
    </w:p>
    <w:p w14:paraId="0E4A4D38" w14:textId="77777777" w:rsidR="00A53853" w:rsidRPr="003A376F" w:rsidRDefault="00A53853" w:rsidP="00A53853">
      <w:pPr>
        <w:pStyle w:val="BodyText"/>
        <w:rPr>
          <w:rFonts w:asciiTheme="minorHAnsi" w:hAnsiTheme="minorHAnsi" w:cstheme="minorHAnsi"/>
          <w:sz w:val="22"/>
          <w:szCs w:val="22"/>
        </w:rPr>
      </w:pPr>
    </w:p>
    <w:p w14:paraId="53811E9B" w14:textId="77777777" w:rsidR="00A53853" w:rsidRPr="003A376F" w:rsidRDefault="00A53853" w:rsidP="00A53853">
      <w:pPr>
        <w:pStyle w:val="BodyTex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76"/>
        <w:gridCol w:w="3432"/>
      </w:tblGrid>
      <w:tr w:rsidR="00A53853" w14:paraId="3152540A" w14:textId="77777777" w:rsidTr="007F1D0C">
        <w:tc>
          <w:tcPr>
            <w:tcW w:w="6588" w:type="dxa"/>
            <w:tcBorders>
              <w:top w:val="single" w:sz="4" w:space="0" w:color="auto"/>
            </w:tcBorders>
          </w:tcPr>
          <w:p w14:paraId="1B80022B" w14:textId="77777777" w:rsidR="00A53853" w:rsidRDefault="00A53853" w:rsidP="007F1D0C">
            <w:pPr>
              <w:pStyle w:val="BodyText"/>
              <w:jc w:val="center"/>
              <w:rPr>
                <w:rFonts w:asciiTheme="minorHAnsi" w:hAnsiTheme="minorHAnsi" w:cstheme="minorHAnsi"/>
                <w:sz w:val="22"/>
                <w:szCs w:val="22"/>
              </w:rPr>
            </w:pPr>
            <w:r>
              <w:rPr>
                <w:rFonts w:asciiTheme="minorHAnsi" w:hAnsiTheme="minorHAnsi" w:cstheme="minorHAnsi"/>
                <w:sz w:val="22"/>
                <w:szCs w:val="22"/>
              </w:rPr>
              <w:t>Student Athlete Signature</w:t>
            </w:r>
          </w:p>
        </w:tc>
        <w:tc>
          <w:tcPr>
            <w:tcW w:w="276" w:type="dxa"/>
          </w:tcPr>
          <w:p w14:paraId="18DFE7A4" w14:textId="77777777" w:rsidR="00A53853" w:rsidRDefault="00A53853" w:rsidP="007F1D0C">
            <w:pPr>
              <w:pStyle w:val="BodyText"/>
              <w:rPr>
                <w:rFonts w:asciiTheme="minorHAnsi" w:hAnsiTheme="minorHAnsi" w:cstheme="minorHAnsi"/>
                <w:sz w:val="22"/>
                <w:szCs w:val="22"/>
              </w:rPr>
            </w:pPr>
          </w:p>
        </w:tc>
        <w:tc>
          <w:tcPr>
            <w:tcW w:w="3432" w:type="dxa"/>
            <w:tcBorders>
              <w:top w:val="single" w:sz="4" w:space="0" w:color="auto"/>
            </w:tcBorders>
          </w:tcPr>
          <w:p w14:paraId="60C64502" w14:textId="77777777" w:rsidR="00A53853" w:rsidRDefault="00A53853" w:rsidP="007F1D0C">
            <w:pPr>
              <w:pStyle w:val="BodyText"/>
              <w:jc w:val="center"/>
              <w:rPr>
                <w:rFonts w:asciiTheme="minorHAnsi" w:hAnsiTheme="minorHAnsi" w:cstheme="minorHAnsi"/>
                <w:sz w:val="22"/>
                <w:szCs w:val="22"/>
              </w:rPr>
            </w:pPr>
            <w:r>
              <w:rPr>
                <w:rFonts w:asciiTheme="minorHAnsi" w:hAnsiTheme="minorHAnsi" w:cstheme="minorHAnsi"/>
                <w:sz w:val="22"/>
                <w:szCs w:val="22"/>
              </w:rPr>
              <w:t>Date</w:t>
            </w:r>
          </w:p>
        </w:tc>
      </w:tr>
    </w:tbl>
    <w:p w14:paraId="3E6ED634" w14:textId="77777777" w:rsidR="00A53853" w:rsidRDefault="00A53853" w:rsidP="00A53853">
      <w:pPr>
        <w:pStyle w:val="BodyText"/>
        <w:rPr>
          <w:rFonts w:asciiTheme="minorHAnsi" w:hAnsiTheme="minorHAnsi" w:cstheme="minorHAnsi"/>
          <w:sz w:val="22"/>
          <w:szCs w:val="22"/>
        </w:rPr>
      </w:pPr>
    </w:p>
    <w:p w14:paraId="3D1C692D" w14:textId="77777777" w:rsidR="00A53853" w:rsidRDefault="00A53853" w:rsidP="00A53853">
      <w:pPr>
        <w:pStyle w:val="BodyTex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76"/>
        <w:gridCol w:w="3432"/>
      </w:tblGrid>
      <w:tr w:rsidR="00A53853" w14:paraId="67228019" w14:textId="77777777" w:rsidTr="007F1D0C">
        <w:tc>
          <w:tcPr>
            <w:tcW w:w="6588" w:type="dxa"/>
            <w:tcBorders>
              <w:top w:val="single" w:sz="4" w:space="0" w:color="auto"/>
            </w:tcBorders>
          </w:tcPr>
          <w:p w14:paraId="05FBA67D" w14:textId="77777777" w:rsidR="00A53853" w:rsidRDefault="00A53853" w:rsidP="007F1D0C">
            <w:pPr>
              <w:pStyle w:val="BodyText"/>
              <w:jc w:val="center"/>
              <w:rPr>
                <w:rFonts w:asciiTheme="minorHAnsi" w:hAnsiTheme="minorHAnsi" w:cstheme="minorHAnsi"/>
                <w:sz w:val="22"/>
                <w:szCs w:val="22"/>
              </w:rPr>
            </w:pPr>
            <w:r>
              <w:rPr>
                <w:rFonts w:asciiTheme="minorHAnsi" w:hAnsiTheme="minorHAnsi" w:cstheme="minorHAnsi"/>
                <w:sz w:val="22"/>
                <w:szCs w:val="22"/>
              </w:rPr>
              <w:t>Physician Signature</w:t>
            </w:r>
          </w:p>
        </w:tc>
        <w:tc>
          <w:tcPr>
            <w:tcW w:w="276" w:type="dxa"/>
          </w:tcPr>
          <w:p w14:paraId="222EB34C" w14:textId="77777777" w:rsidR="00A53853" w:rsidRDefault="00A53853" w:rsidP="007F1D0C">
            <w:pPr>
              <w:pStyle w:val="BodyText"/>
              <w:rPr>
                <w:rFonts w:asciiTheme="minorHAnsi" w:hAnsiTheme="minorHAnsi" w:cstheme="minorHAnsi"/>
                <w:sz w:val="22"/>
                <w:szCs w:val="22"/>
              </w:rPr>
            </w:pPr>
          </w:p>
        </w:tc>
        <w:tc>
          <w:tcPr>
            <w:tcW w:w="3432" w:type="dxa"/>
            <w:tcBorders>
              <w:top w:val="single" w:sz="4" w:space="0" w:color="auto"/>
            </w:tcBorders>
          </w:tcPr>
          <w:p w14:paraId="74A132B0" w14:textId="77777777" w:rsidR="00A53853" w:rsidRDefault="00A53853" w:rsidP="007F1D0C">
            <w:pPr>
              <w:pStyle w:val="BodyText"/>
              <w:jc w:val="center"/>
              <w:rPr>
                <w:rFonts w:asciiTheme="minorHAnsi" w:hAnsiTheme="minorHAnsi" w:cstheme="minorHAnsi"/>
                <w:sz w:val="22"/>
                <w:szCs w:val="22"/>
              </w:rPr>
            </w:pPr>
            <w:r>
              <w:rPr>
                <w:rFonts w:asciiTheme="minorHAnsi" w:hAnsiTheme="minorHAnsi" w:cstheme="minorHAnsi"/>
                <w:sz w:val="22"/>
                <w:szCs w:val="22"/>
              </w:rPr>
              <w:t>Date</w:t>
            </w:r>
          </w:p>
        </w:tc>
      </w:tr>
    </w:tbl>
    <w:p w14:paraId="31992A28" w14:textId="77777777" w:rsidR="00A53853" w:rsidRPr="003A376F" w:rsidRDefault="00A53853" w:rsidP="00A53853">
      <w:pPr>
        <w:pStyle w:val="BodyText"/>
        <w:rPr>
          <w:rFonts w:asciiTheme="minorHAnsi" w:hAnsiTheme="minorHAnsi" w:cstheme="minorHAnsi"/>
          <w:sz w:val="22"/>
          <w:szCs w:val="22"/>
        </w:rPr>
      </w:pPr>
    </w:p>
    <w:p w14:paraId="5BF309A9" w14:textId="77777777" w:rsidR="00A53853" w:rsidRPr="003A376F" w:rsidRDefault="00A53853" w:rsidP="00A53853">
      <w:pPr>
        <w:pStyle w:val="BodyText"/>
        <w:rPr>
          <w:rFonts w:asciiTheme="minorHAnsi" w:hAnsiTheme="minorHAnsi" w:cstheme="minorHAnsi"/>
          <w:sz w:val="22"/>
          <w:szCs w:val="22"/>
        </w:rPr>
      </w:pPr>
    </w:p>
    <w:p w14:paraId="4F199F50" w14:textId="45B950EB" w:rsidR="00A53853" w:rsidRDefault="00A53853">
      <w:pPr>
        <w:spacing w:after="200" w:line="276" w:lineRule="auto"/>
        <w:rPr>
          <w:rFonts w:ascii="Lobos" w:eastAsiaTheme="majorEastAsia" w:hAnsi="Lobos" w:cstheme="majorBidi"/>
          <w:color w:val="FF0000"/>
        </w:rPr>
      </w:pPr>
      <w:r>
        <w:br w:type="page"/>
      </w:r>
    </w:p>
    <w:p w14:paraId="6724D060" w14:textId="5220CB07" w:rsidR="00442335" w:rsidRPr="003A376F" w:rsidRDefault="00442335" w:rsidP="009D61D3">
      <w:pPr>
        <w:pStyle w:val="Heading3"/>
        <w:jc w:val="center"/>
      </w:pPr>
      <w:bookmarkStart w:id="98" w:name="_Toc101273146"/>
      <w:r w:rsidRPr="003A376F">
        <w:lastRenderedPageBreak/>
        <w:t>First Positive Statement: Drug Test</w:t>
      </w:r>
      <w:bookmarkEnd w:id="98"/>
    </w:p>
    <w:p w14:paraId="0A5AF2EE" w14:textId="77777777" w:rsidR="00442335" w:rsidRPr="00FB3F94" w:rsidRDefault="00442335" w:rsidP="003A376F">
      <w:pPr>
        <w:pStyle w:val="BodyText"/>
        <w:rPr>
          <w:rFonts w:asciiTheme="minorHAnsi" w:hAnsiTheme="minorHAnsi" w:cstheme="minorHAnsi"/>
          <w:sz w:val="20"/>
          <w:szCs w:val="20"/>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61"/>
        <w:gridCol w:w="2839"/>
      </w:tblGrid>
      <w:tr w:rsidR="00442335" w:rsidRPr="00FB3F94" w14:paraId="5ABEFA95" w14:textId="77777777" w:rsidTr="005F07A8">
        <w:trPr>
          <w:trHeight w:val="493"/>
        </w:trPr>
        <w:tc>
          <w:tcPr>
            <w:tcW w:w="7961" w:type="dxa"/>
          </w:tcPr>
          <w:p w14:paraId="5E265832" w14:textId="77777777" w:rsidR="00442335" w:rsidRPr="00FB3F94" w:rsidRDefault="00442335" w:rsidP="003A376F">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Student-athlete:</w:t>
            </w:r>
          </w:p>
        </w:tc>
        <w:tc>
          <w:tcPr>
            <w:tcW w:w="2839" w:type="dxa"/>
          </w:tcPr>
          <w:p w14:paraId="001257CD" w14:textId="77777777" w:rsidR="00442335" w:rsidRPr="00FB3F94" w:rsidRDefault="00442335" w:rsidP="003A376F">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Banner ID:</w:t>
            </w:r>
          </w:p>
        </w:tc>
      </w:tr>
    </w:tbl>
    <w:p w14:paraId="6BA01F49" w14:textId="77777777" w:rsidR="00F431A3" w:rsidRPr="00FB3F94" w:rsidRDefault="00F431A3" w:rsidP="00F431A3">
      <w:pPr>
        <w:ind w:left="200"/>
        <w:rPr>
          <w:rFonts w:cstheme="minorHAnsi"/>
          <w:sz w:val="20"/>
          <w:szCs w:val="20"/>
        </w:rPr>
      </w:pPr>
    </w:p>
    <w:p w14:paraId="78DD3657" w14:textId="3F1F6145" w:rsidR="00442335" w:rsidRPr="005F07A8" w:rsidRDefault="00442335" w:rsidP="005F07A8">
      <w:pPr>
        <w:rPr>
          <w:rFonts w:cstheme="minorHAnsi"/>
          <w:szCs w:val="22"/>
        </w:rPr>
      </w:pPr>
      <w:r w:rsidRPr="005F07A8">
        <w:rPr>
          <w:rFonts w:cstheme="minorHAnsi"/>
          <w:szCs w:val="22"/>
        </w:rPr>
        <w:t>I HEREBY ACKNOWLEDGE that I tested</w:t>
      </w:r>
      <w:r w:rsidRPr="005F07A8">
        <w:rPr>
          <w:rFonts w:cstheme="minorHAnsi"/>
          <w:spacing w:val="-13"/>
          <w:szCs w:val="22"/>
        </w:rPr>
        <w:t xml:space="preserve"> </w:t>
      </w:r>
      <w:r w:rsidRPr="005F07A8">
        <w:rPr>
          <w:rFonts w:cstheme="minorHAnsi"/>
          <w:szCs w:val="22"/>
        </w:rPr>
        <w:t>positive</w:t>
      </w:r>
      <w:r w:rsidRPr="005F07A8">
        <w:rPr>
          <w:rFonts w:cstheme="minorHAnsi"/>
          <w:spacing w:val="-2"/>
          <w:szCs w:val="22"/>
        </w:rPr>
        <w:t xml:space="preserve"> </w:t>
      </w:r>
      <w:r w:rsidRPr="005F07A8">
        <w:rPr>
          <w:rFonts w:cstheme="minorHAnsi"/>
          <w:szCs w:val="22"/>
        </w:rPr>
        <w:t>on</w:t>
      </w:r>
      <w:r w:rsidR="00F431A3" w:rsidRPr="005F07A8">
        <w:rPr>
          <w:rFonts w:cstheme="minorHAnsi"/>
          <w:szCs w:val="22"/>
        </w:rPr>
        <w:t xml:space="preserve">_______________ </w:t>
      </w:r>
      <w:r w:rsidR="00F431A3" w:rsidRPr="006B729E">
        <w:rPr>
          <w:rFonts w:cstheme="minorHAnsi"/>
          <w:szCs w:val="22"/>
        </w:rPr>
        <w:t>fo</w:t>
      </w:r>
      <w:r w:rsidRPr="006B729E">
        <w:rPr>
          <w:rFonts w:cstheme="minorHAnsi"/>
          <w:szCs w:val="22"/>
        </w:rPr>
        <w:t>r</w:t>
      </w:r>
      <w:r w:rsidR="00F431A3" w:rsidRPr="005F07A8">
        <w:rPr>
          <w:rFonts w:cstheme="minorHAnsi"/>
          <w:szCs w:val="22"/>
        </w:rPr>
        <w:t>_______________</w:t>
      </w:r>
      <w:r w:rsidR="00B53AEC" w:rsidRPr="005F07A8">
        <w:rPr>
          <w:rFonts w:cstheme="minorHAnsi"/>
          <w:szCs w:val="22"/>
        </w:rPr>
        <w:t>_.</w:t>
      </w:r>
      <w:r w:rsidR="00B53AEC">
        <w:rPr>
          <w:rFonts w:cstheme="minorHAnsi"/>
          <w:szCs w:val="22"/>
        </w:rPr>
        <w:t xml:space="preserve"> </w:t>
      </w:r>
      <w:r w:rsidRPr="005F07A8">
        <w:rPr>
          <w:rFonts w:cstheme="minorHAnsi"/>
          <w:szCs w:val="22"/>
        </w:rPr>
        <w:t xml:space="preserve">I </w:t>
      </w:r>
      <w:r w:rsidRPr="005F07A8">
        <w:rPr>
          <w:rFonts w:cstheme="minorHAnsi"/>
          <w:spacing w:val="-4"/>
          <w:szCs w:val="22"/>
        </w:rPr>
        <w:t xml:space="preserve">have </w:t>
      </w:r>
      <w:r w:rsidRPr="005F07A8">
        <w:rPr>
          <w:rFonts w:cstheme="minorHAnsi"/>
          <w:szCs w:val="22"/>
        </w:rPr>
        <w:t>reviewed the results &amp;</w:t>
      </w:r>
      <w:r w:rsidR="00F431A3" w:rsidRPr="005F07A8">
        <w:rPr>
          <w:rFonts w:cstheme="minorHAnsi"/>
          <w:szCs w:val="22"/>
        </w:rPr>
        <w:t xml:space="preserve"> </w:t>
      </w:r>
      <w:r w:rsidRPr="005F07A8">
        <w:rPr>
          <w:rFonts w:cstheme="minorHAnsi"/>
          <w:szCs w:val="22"/>
        </w:rPr>
        <w:t>confirmed that</w:t>
      </w:r>
      <w:r w:rsidRPr="005F07A8">
        <w:rPr>
          <w:rFonts w:cstheme="minorHAnsi"/>
          <w:spacing w:val="-11"/>
          <w:szCs w:val="22"/>
        </w:rPr>
        <w:t xml:space="preserve"> </w:t>
      </w:r>
      <w:r w:rsidRPr="005F07A8">
        <w:rPr>
          <w:rFonts w:cstheme="minorHAnsi"/>
          <w:szCs w:val="22"/>
        </w:rPr>
        <w:t xml:space="preserve">sample </w:t>
      </w:r>
      <w:r w:rsidRPr="005F07A8">
        <w:rPr>
          <w:rFonts w:cstheme="minorHAnsi"/>
          <w:spacing w:val="-3"/>
          <w:szCs w:val="22"/>
        </w:rPr>
        <w:t>#</w:t>
      </w:r>
      <w:r w:rsidR="00F431A3" w:rsidRPr="005F07A8">
        <w:rPr>
          <w:rFonts w:cstheme="minorHAnsi"/>
          <w:spacing w:val="-3"/>
          <w:szCs w:val="22"/>
          <w:u w:val="single"/>
        </w:rPr>
        <w:t>____________________</w:t>
      </w:r>
      <w:r w:rsidRPr="005F07A8">
        <w:rPr>
          <w:rFonts w:cstheme="minorHAnsi"/>
          <w:szCs w:val="22"/>
        </w:rPr>
        <w:t>contained my unadulterated urine</w:t>
      </w:r>
      <w:r w:rsidRPr="005F07A8">
        <w:rPr>
          <w:rFonts w:cstheme="minorHAnsi"/>
          <w:spacing w:val="-8"/>
          <w:szCs w:val="22"/>
        </w:rPr>
        <w:t xml:space="preserve"> </w:t>
      </w:r>
      <w:r w:rsidRPr="005F07A8">
        <w:rPr>
          <w:rFonts w:cstheme="minorHAnsi"/>
          <w:szCs w:val="22"/>
        </w:rPr>
        <w:t>specimen.</w:t>
      </w:r>
    </w:p>
    <w:p w14:paraId="597AAD80" w14:textId="77777777" w:rsidR="00442335" w:rsidRPr="005F07A8" w:rsidRDefault="00442335" w:rsidP="005F07A8">
      <w:pPr>
        <w:pStyle w:val="BodyText"/>
        <w:rPr>
          <w:rFonts w:asciiTheme="minorHAnsi" w:hAnsiTheme="minorHAnsi" w:cstheme="minorHAnsi"/>
          <w:sz w:val="22"/>
          <w:szCs w:val="22"/>
        </w:rPr>
      </w:pPr>
    </w:p>
    <w:p w14:paraId="525EF81E" w14:textId="0DC72C2D" w:rsidR="00442335" w:rsidRPr="005F07A8" w:rsidRDefault="00442335" w:rsidP="005F07A8">
      <w:pPr>
        <w:jc w:val="both"/>
        <w:rPr>
          <w:rFonts w:cstheme="minorHAnsi"/>
          <w:szCs w:val="22"/>
        </w:rPr>
      </w:pPr>
      <w:r w:rsidRPr="005F07A8">
        <w:rPr>
          <w:rFonts w:cstheme="minorHAnsi"/>
          <w:szCs w:val="22"/>
        </w:rPr>
        <w:t>I UNDERSTAND that the results of this test have been made known only to me, my coaching staff, and the Student- Athlete Recovery Training Team STARTT. My parent/legal guardian will not be notified</w:t>
      </w:r>
      <w:r w:rsidR="00605308" w:rsidRPr="005F07A8">
        <w:rPr>
          <w:rFonts w:cstheme="minorHAnsi"/>
          <w:szCs w:val="22"/>
        </w:rPr>
        <w:t xml:space="preserve"> by STARTT</w:t>
      </w:r>
      <w:r w:rsidRPr="005F07A8">
        <w:rPr>
          <w:rFonts w:cstheme="minorHAnsi"/>
          <w:szCs w:val="22"/>
        </w:rPr>
        <w:t xml:space="preserve"> of the positive result unless there is a health or safety emergency.</w:t>
      </w:r>
    </w:p>
    <w:p w14:paraId="206170F7" w14:textId="77777777" w:rsidR="00442335" w:rsidRPr="005F07A8" w:rsidRDefault="00442335" w:rsidP="005F07A8">
      <w:pPr>
        <w:pStyle w:val="BodyText"/>
        <w:rPr>
          <w:rFonts w:asciiTheme="minorHAnsi" w:hAnsiTheme="minorHAnsi" w:cstheme="minorHAnsi"/>
          <w:sz w:val="22"/>
          <w:szCs w:val="22"/>
        </w:rPr>
      </w:pPr>
    </w:p>
    <w:p w14:paraId="183B772C" w14:textId="77777777" w:rsidR="005F07A8" w:rsidRPr="005F07A8" w:rsidRDefault="00442335" w:rsidP="005F07A8">
      <w:pPr>
        <w:rPr>
          <w:rFonts w:cstheme="minorHAnsi"/>
          <w:szCs w:val="22"/>
        </w:rPr>
      </w:pPr>
      <w:r w:rsidRPr="005F07A8">
        <w:rPr>
          <w:rFonts w:cstheme="minorHAnsi"/>
          <w:szCs w:val="22"/>
        </w:rPr>
        <w:t xml:space="preserve">I UNDERSTAND that as a result of this </w:t>
      </w:r>
      <w:r w:rsidRPr="005F07A8">
        <w:rPr>
          <w:rFonts w:cstheme="minorHAnsi"/>
          <w:szCs w:val="22"/>
          <w:u w:val="single"/>
        </w:rPr>
        <w:t>FIRST POSITIVE TEST</w:t>
      </w:r>
      <w:r w:rsidRPr="005F07A8">
        <w:rPr>
          <w:rFonts w:cstheme="minorHAnsi"/>
          <w:szCs w:val="22"/>
        </w:rPr>
        <w:t xml:space="preserve">: </w:t>
      </w:r>
    </w:p>
    <w:p w14:paraId="0782EF60" w14:textId="6BCF56C6" w:rsidR="005F07A8" w:rsidRPr="005F07A8" w:rsidRDefault="00442335" w:rsidP="005F07A8">
      <w:pPr>
        <w:pStyle w:val="ListParagraph"/>
        <w:numPr>
          <w:ilvl w:val="0"/>
          <w:numId w:val="31"/>
        </w:numPr>
        <w:ind w:left="360" w:hanging="270"/>
        <w:rPr>
          <w:rFonts w:asciiTheme="minorHAnsi" w:hAnsiTheme="minorHAnsi" w:cstheme="minorHAnsi"/>
        </w:rPr>
      </w:pPr>
      <w:r w:rsidRPr="005F07A8">
        <w:rPr>
          <w:rFonts w:asciiTheme="minorHAnsi" w:hAnsiTheme="minorHAnsi" w:cstheme="minorHAnsi"/>
        </w:rPr>
        <w:t xml:space="preserve">I am immediately being placed on nonrestrictive probation which means that this first positive test does not affect my academic, athletic, or social status unless deemed necessary by medical evaluation; </w:t>
      </w:r>
    </w:p>
    <w:p w14:paraId="79C1F7FF" w14:textId="26F8BD43" w:rsidR="005F07A8" w:rsidRPr="005F07A8" w:rsidRDefault="005F07A8" w:rsidP="005F07A8">
      <w:pPr>
        <w:pStyle w:val="ListParagraph"/>
        <w:numPr>
          <w:ilvl w:val="0"/>
          <w:numId w:val="31"/>
        </w:numPr>
        <w:ind w:left="360" w:hanging="270"/>
        <w:rPr>
          <w:rFonts w:asciiTheme="minorHAnsi" w:hAnsiTheme="minorHAnsi" w:cstheme="minorHAnsi"/>
        </w:rPr>
      </w:pPr>
      <w:r w:rsidRPr="005F07A8">
        <w:rPr>
          <w:rFonts w:asciiTheme="minorHAnsi" w:hAnsiTheme="minorHAnsi" w:cstheme="minorHAnsi"/>
        </w:rPr>
        <w:t xml:space="preserve">Within 48 hours of signed statement, </w:t>
      </w:r>
      <w:r w:rsidR="00AB6A6C">
        <w:rPr>
          <w:rFonts w:asciiTheme="minorHAnsi" w:hAnsiTheme="minorHAnsi" w:cstheme="minorHAnsi"/>
        </w:rPr>
        <w:t>I</w:t>
      </w:r>
      <w:r w:rsidRPr="005F07A8">
        <w:rPr>
          <w:rFonts w:asciiTheme="minorHAnsi" w:hAnsiTheme="minorHAnsi" w:cstheme="minorHAnsi"/>
        </w:rPr>
        <w:t xml:space="preserve"> must schedule a meeting with the STARTT designated psychologist and/or associated medical services for evaluation and recommendations for treatment. </w:t>
      </w:r>
    </w:p>
    <w:p w14:paraId="2A5DCEDB" w14:textId="07A66ABD" w:rsidR="005F07A8" w:rsidRPr="005F07A8" w:rsidRDefault="005F07A8" w:rsidP="005F07A8">
      <w:pPr>
        <w:pStyle w:val="ListParagraph"/>
        <w:numPr>
          <w:ilvl w:val="0"/>
          <w:numId w:val="31"/>
        </w:numPr>
        <w:ind w:left="360" w:hanging="270"/>
        <w:rPr>
          <w:rFonts w:asciiTheme="minorHAnsi" w:hAnsiTheme="minorHAnsi" w:cstheme="minorHAnsi"/>
        </w:rPr>
      </w:pPr>
      <w:r w:rsidRPr="005F07A8">
        <w:rPr>
          <w:rFonts w:asciiTheme="minorHAnsi" w:hAnsiTheme="minorHAnsi" w:cstheme="minorHAnsi"/>
        </w:rPr>
        <w:t xml:space="preserve">Throughout the duration of the 16-week program, </w:t>
      </w:r>
      <w:r w:rsidR="00AB6A6C">
        <w:rPr>
          <w:rFonts w:asciiTheme="minorHAnsi" w:hAnsiTheme="minorHAnsi" w:cstheme="minorHAnsi"/>
        </w:rPr>
        <w:t>I</w:t>
      </w:r>
      <w:r w:rsidRPr="005F07A8">
        <w:rPr>
          <w:rFonts w:asciiTheme="minorHAnsi" w:hAnsiTheme="minorHAnsi" w:cstheme="minorHAnsi"/>
        </w:rPr>
        <w:t xml:space="preserve"> must see the psychologist a minimum of once per month; these appointments may be more often, up to multiple times per week at the discretion the psychologist or doctor with whom </w:t>
      </w:r>
      <w:r w:rsidR="00AB6A6C">
        <w:rPr>
          <w:rFonts w:asciiTheme="minorHAnsi" w:hAnsiTheme="minorHAnsi" w:cstheme="minorHAnsi"/>
        </w:rPr>
        <w:t>I meet</w:t>
      </w:r>
      <w:r w:rsidRPr="005F07A8">
        <w:rPr>
          <w:rFonts w:asciiTheme="minorHAnsi" w:hAnsiTheme="minorHAnsi" w:cstheme="minorHAnsi"/>
        </w:rPr>
        <w:t xml:space="preserve">. </w:t>
      </w:r>
    </w:p>
    <w:p w14:paraId="102CF20B" w14:textId="4F8738ED" w:rsidR="005F07A8" w:rsidRPr="005F07A8" w:rsidRDefault="005F07A8" w:rsidP="005F07A8">
      <w:pPr>
        <w:pStyle w:val="ListParagraph"/>
        <w:numPr>
          <w:ilvl w:val="0"/>
          <w:numId w:val="31"/>
        </w:numPr>
        <w:ind w:left="360" w:hanging="270"/>
        <w:rPr>
          <w:rFonts w:asciiTheme="minorHAnsi" w:hAnsiTheme="minorHAnsi" w:cstheme="minorHAnsi"/>
        </w:rPr>
      </w:pPr>
      <w:r w:rsidRPr="005F07A8">
        <w:rPr>
          <w:rFonts w:asciiTheme="minorHAnsi" w:hAnsiTheme="minorHAnsi" w:cstheme="minorHAnsi"/>
        </w:rPr>
        <w:t xml:space="preserve">Failure to successfully follow the </w:t>
      </w:r>
      <w:r w:rsidR="00AB6A6C">
        <w:rPr>
          <w:rFonts w:asciiTheme="minorHAnsi" w:hAnsiTheme="minorHAnsi" w:cstheme="minorHAnsi"/>
        </w:rPr>
        <w:t>“</w:t>
      </w:r>
      <w:r>
        <w:rPr>
          <w:rFonts w:asciiTheme="minorHAnsi" w:hAnsiTheme="minorHAnsi" w:cstheme="minorHAnsi"/>
        </w:rPr>
        <w:t>C</w:t>
      </w:r>
      <w:r w:rsidRPr="005F07A8">
        <w:rPr>
          <w:rFonts w:asciiTheme="minorHAnsi" w:hAnsiTheme="minorHAnsi" w:cstheme="minorHAnsi"/>
        </w:rPr>
        <w:t xml:space="preserve">ounseling </w:t>
      </w:r>
      <w:r>
        <w:rPr>
          <w:rFonts w:asciiTheme="minorHAnsi" w:hAnsiTheme="minorHAnsi" w:cstheme="minorHAnsi"/>
        </w:rPr>
        <w:t>A</w:t>
      </w:r>
      <w:r w:rsidRPr="005F07A8">
        <w:rPr>
          <w:rFonts w:asciiTheme="minorHAnsi" w:hAnsiTheme="minorHAnsi" w:cstheme="minorHAnsi"/>
        </w:rPr>
        <w:t xml:space="preserve">greement </w:t>
      </w:r>
      <w:r>
        <w:rPr>
          <w:rFonts w:asciiTheme="minorHAnsi" w:hAnsiTheme="minorHAnsi" w:cstheme="minorHAnsi"/>
        </w:rPr>
        <w:t>Form</w:t>
      </w:r>
      <w:r w:rsidR="00AB6A6C">
        <w:rPr>
          <w:rFonts w:asciiTheme="minorHAnsi" w:hAnsiTheme="minorHAnsi" w:cstheme="minorHAnsi"/>
        </w:rPr>
        <w:t>”</w:t>
      </w:r>
      <w:r>
        <w:rPr>
          <w:rFonts w:asciiTheme="minorHAnsi" w:hAnsiTheme="minorHAnsi" w:cstheme="minorHAnsi"/>
        </w:rPr>
        <w:t xml:space="preserve"> </w:t>
      </w:r>
      <w:r w:rsidRPr="005F07A8">
        <w:rPr>
          <w:rFonts w:asciiTheme="minorHAnsi" w:hAnsiTheme="minorHAnsi" w:cstheme="minorHAnsi"/>
        </w:rPr>
        <w:t xml:space="preserve">will result in withholding from team athletic activities (competition, practice, strength and conditioning, meetings, etc.). Reinstatement to participation is at the discretion the psychologist or doctor with whom </w:t>
      </w:r>
      <w:r w:rsidR="00AB6A6C">
        <w:rPr>
          <w:rFonts w:asciiTheme="minorHAnsi" w:hAnsiTheme="minorHAnsi" w:cstheme="minorHAnsi"/>
        </w:rPr>
        <w:t>I</w:t>
      </w:r>
      <w:r w:rsidRPr="005F07A8">
        <w:rPr>
          <w:rFonts w:asciiTheme="minorHAnsi" w:hAnsiTheme="minorHAnsi" w:cstheme="minorHAnsi"/>
        </w:rPr>
        <w:t xml:space="preserve"> meet and will only occur after all evaluations are completed and medical clearance is obtained from the psychologist or doctor with whom </w:t>
      </w:r>
      <w:r w:rsidR="003338CF">
        <w:rPr>
          <w:rFonts w:asciiTheme="minorHAnsi" w:hAnsiTheme="minorHAnsi" w:cstheme="minorHAnsi"/>
        </w:rPr>
        <w:t>I meet.</w:t>
      </w:r>
      <w:r w:rsidRPr="005F07A8">
        <w:rPr>
          <w:rFonts w:asciiTheme="minorHAnsi" w:hAnsiTheme="minorHAnsi" w:cstheme="minorHAnsi"/>
        </w:rPr>
        <w:t xml:space="preserve"> </w:t>
      </w:r>
    </w:p>
    <w:p w14:paraId="553773F1" w14:textId="0AD73804" w:rsidR="00442335" w:rsidRDefault="00605308" w:rsidP="005F07A8">
      <w:pPr>
        <w:pStyle w:val="ListParagraph"/>
        <w:numPr>
          <w:ilvl w:val="0"/>
          <w:numId w:val="31"/>
        </w:numPr>
        <w:ind w:left="360" w:hanging="270"/>
        <w:rPr>
          <w:rFonts w:asciiTheme="minorHAnsi" w:hAnsiTheme="minorHAnsi" w:cstheme="minorHAnsi"/>
        </w:rPr>
      </w:pPr>
      <w:r w:rsidRPr="005F07A8">
        <w:rPr>
          <w:rFonts w:asciiTheme="minorHAnsi" w:hAnsiTheme="minorHAnsi" w:cstheme="minorHAnsi"/>
        </w:rPr>
        <w:t xml:space="preserve">After the 16-week treatment/recovery period has concluded, </w:t>
      </w:r>
      <w:r w:rsidR="003338CF">
        <w:rPr>
          <w:rFonts w:asciiTheme="minorHAnsi" w:hAnsiTheme="minorHAnsi" w:cstheme="minorHAnsi"/>
        </w:rPr>
        <w:t>I</w:t>
      </w:r>
      <w:r w:rsidRPr="005F07A8">
        <w:rPr>
          <w:rFonts w:asciiTheme="minorHAnsi" w:hAnsiTheme="minorHAnsi" w:cstheme="minorHAnsi"/>
        </w:rPr>
        <w:t xml:space="preserve"> will be </w:t>
      </w:r>
      <w:r w:rsidR="00202662">
        <w:rPr>
          <w:rFonts w:asciiTheme="minorHAnsi" w:hAnsiTheme="minorHAnsi" w:cstheme="minorHAnsi"/>
        </w:rPr>
        <w:t>given</w:t>
      </w:r>
      <w:r w:rsidR="003338CF">
        <w:rPr>
          <w:rFonts w:asciiTheme="minorHAnsi" w:hAnsiTheme="minorHAnsi" w:cstheme="minorHAnsi"/>
        </w:rPr>
        <w:t xml:space="preserve"> a</w:t>
      </w:r>
      <w:r w:rsidR="00202662">
        <w:rPr>
          <w:rFonts w:asciiTheme="minorHAnsi" w:hAnsiTheme="minorHAnsi" w:cstheme="minorHAnsi"/>
        </w:rPr>
        <w:t xml:space="preserve"> conclusive test with</w:t>
      </w:r>
      <w:r w:rsidRPr="005F07A8">
        <w:rPr>
          <w:rFonts w:asciiTheme="minorHAnsi" w:hAnsiTheme="minorHAnsi" w:cstheme="minorHAnsi"/>
        </w:rPr>
        <w:t xml:space="preserve"> 14-21 days. If testing reveals the presence of illicit substances</w:t>
      </w:r>
      <w:r w:rsidR="00323023" w:rsidRPr="00323023">
        <w:rPr>
          <w:rFonts w:asciiTheme="minorHAnsi" w:hAnsiTheme="minorHAnsi" w:cstheme="minorHAnsi"/>
        </w:rPr>
        <w:t xml:space="preserve"> (positive test)</w:t>
      </w:r>
      <w:r w:rsidRPr="005F07A8">
        <w:rPr>
          <w:rFonts w:asciiTheme="minorHAnsi" w:hAnsiTheme="minorHAnsi" w:cstheme="minorHAnsi"/>
        </w:rPr>
        <w:t xml:space="preserve">, </w:t>
      </w:r>
      <w:r w:rsidR="003338CF">
        <w:rPr>
          <w:rFonts w:asciiTheme="minorHAnsi" w:hAnsiTheme="minorHAnsi" w:cstheme="minorHAnsi"/>
        </w:rPr>
        <w:t>I</w:t>
      </w:r>
      <w:r w:rsidRPr="005F07A8">
        <w:rPr>
          <w:rFonts w:asciiTheme="minorHAnsi" w:hAnsiTheme="minorHAnsi" w:cstheme="minorHAnsi"/>
        </w:rPr>
        <w:t xml:space="preserve"> shall be deemed to have committed a second violation of the Substance Abuse Policy.</w:t>
      </w:r>
    </w:p>
    <w:p w14:paraId="3D503004" w14:textId="5FE7801C" w:rsidR="00AD19F5" w:rsidRDefault="00AD19F5" w:rsidP="00AD19F5">
      <w:pPr>
        <w:numPr>
          <w:ilvl w:val="0"/>
          <w:numId w:val="31"/>
        </w:numPr>
        <w:spacing w:after="100" w:afterAutospacing="1"/>
        <w:ind w:left="360" w:hanging="270"/>
        <w:rPr>
          <w:rFonts w:eastAsia="MS Mincho" w:cstheme="minorHAnsi"/>
          <w:szCs w:val="22"/>
          <w:lang w:eastAsia="ja-JP"/>
        </w:rPr>
      </w:pPr>
      <w:r>
        <w:rPr>
          <w:rFonts w:eastAsia="MS Mincho" w:cstheme="minorHAnsi"/>
          <w:szCs w:val="22"/>
          <w:lang w:eastAsia="ja-JP"/>
        </w:rPr>
        <w:t>During treatment, the Athletic Department, as well as any treatment facility used by the Athletic Department, reserves the right to perform routine, unannounced substance abuse testing.  Testing will occur, at minimum, an average of once every month.</w:t>
      </w:r>
    </w:p>
    <w:p w14:paraId="69D407E6" w14:textId="77777777" w:rsidR="00F431A3" w:rsidRPr="005F07A8" w:rsidRDefault="00F431A3" w:rsidP="005F07A8">
      <w:pPr>
        <w:pStyle w:val="BodyText"/>
        <w:rPr>
          <w:rFonts w:asciiTheme="minorHAnsi" w:hAnsiTheme="minorHAnsi" w:cstheme="minorHAnsi"/>
          <w:sz w:val="22"/>
          <w:szCs w:val="22"/>
        </w:rPr>
      </w:pPr>
      <w:r w:rsidRPr="005F07A8">
        <w:rPr>
          <w:rFonts w:asciiTheme="minorHAnsi" w:hAnsiTheme="minorHAnsi" w:cstheme="minorHAnsi"/>
          <w:b/>
          <w:sz w:val="22"/>
          <w:szCs w:val="22"/>
        </w:rPr>
        <w:t xml:space="preserve">I UNDERSTAND that a second positive test will result in </w:t>
      </w:r>
      <w:r w:rsidRPr="005F07A8">
        <w:rPr>
          <w:rFonts w:asciiTheme="minorHAnsi" w:hAnsiTheme="minorHAnsi" w:cstheme="minorHAnsi"/>
          <w:b/>
          <w:sz w:val="22"/>
          <w:szCs w:val="22"/>
          <w:u w:val="single"/>
        </w:rPr>
        <w:t xml:space="preserve">immediate suspension </w:t>
      </w:r>
      <w:r w:rsidRPr="005F07A8">
        <w:rPr>
          <w:rFonts w:asciiTheme="minorHAnsi" w:hAnsiTheme="minorHAnsi" w:cstheme="minorHAnsi"/>
          <w:b/>
          <w:sz w:val="22"/>
          <w:szCs w:val="22"/>
        </w:rPr>
        <w:t xml:space="preserve">from </w:t>
      </w:r>
      <w:r w:rsidRPr="005F07A8">
        <w:rPr>
          <w:rFonts w:asciiTheme="minorHAnsi" w:hAnsiTheme="minorHAnsi" w:cstheme="minorHAnsi"/>
          <w:b/>
          <w:sz w:val="22"/>
          <w:szCs w:val="22"/>
          <w:u w:val="single"/>
        </w:rPr>
        <w:t>10% countable contests.</w:t>
      </w:r>
      <w:r w:rsidRPr="005F07A8">
        <w:rPr>
          <w:rFonts w:asciiTheme="minorHAnsi" w:hAnsiTheme="minorHAnsi" w:cstheme="minorHAnsi"/>
          <w:b/>
          <w:sz w:val="22"/>
          <w:szCs w:val="22"/>
        </w:rPr>
        <w:t xml:space="preserve">  _________ </w:t>
      </w:r>
      <w:r w:rsidRPr="005F07A8">
        <w:rPr>
          <w:rFonts w:asciiTheme="minorHAnsi" w:hAnsiTheme="minorHAnsi" w:cstheme="minorHAnsi"/>
          <w:sz w:val="22"/>
          <w:szCs w:val="22"/>
        </w:rPr>
        <w:t>(initials)</w:t>
      </w:r>
    </w:p>
    <w:p w14:paraId="063FEA1C" w14:textId="77777777" w:rsidR="00442335" w:rsidRPr="005F07A8" w:rsidRDefault="00442335" w:rsidP="005F07A8">
      <w:pPr>
        <w:pStyle w:val="BodyText"/>
        <w:rPr>
          <w:rFonts w:asciiTheme="minorHAnsi" w:hAnsiTheme="minorHAnsi" w:cstheme="minorHAnsi"/>
          <w:sz w:val="22"/>
          <w:szCs w:val="22"/>
        </w:rPr>
      </w:pPr>
    </w:p>
    <w:p w14:paraId="5D04E8B2" w14:textId="77777777" w:rsidR="00442335" w:rsidRPr="005F07A8" w:rsidRDefault="00442335" w:rsidP="005F07A8">
      <w:pPr>
        <w:rPr>
          <w:rFonts w:cstheme="minorHAnsi"/>
          <w:b/>
          <w:szCs w:val="22"/>
        </w:rPr>
      </w:pPr>
      <w:r w:rsidRPr="005F07A8">
        <w:rPr>
          <w:rFonts w:cstheme="minorHAnsi"/>
          <w:szCs w:val="22"/>
        </w:rPr>
        <w:t xml:space="preserve">I UNDERSTAND that I am free to refuse to sign this statement, but that such refusal will result in </w:t>
      </w:r>
      <w:r w:rsidRPr="005F07A8">
        <w:rPr>
          <w:rFonts w:cstheme="minorHAnsi"/>
          <w:b/>
          <w:szCs w:val="22"/>
        </w:rPr>
        <w:t>immediate dismissal</w:t>
      </w:r>
      <w:r w:rsidR="00F431A3" w:rsidRPr="005F07A8">
        <w:rPr>
          <w:rFonts w:cstheme="minorHAnsi"/>
          <w:b/>
          <w:szCs w:val="22"/>
        </w:rPr>
        <w:t xml:space="preserve"> </w:t>
      </w:r>
      <w:r w:rsidRPr="005F07A8">
        <w:rPr>
          <w:rFonts w:cstheme="minorHAnsi"/>
          <w:b/>
          <w:szCs w:val="22"/>
        </w:rPr>
        <w:t>from The University of New Mexico’s athletic program with loss of</w:t>
      </w:r>
      <w:r w:rsidRPr="005F07A8">
        <w:rPr>
          <w:rFonts w:cstheme="minorHAnsi"/>
          <w:b/>
          <w:spacing w:val="-23"/>
          <w:szCs w:val="22"/>
        </w:rPr>
        <w:t xml:space="preserve"> </w:t>
      </w:r>
      <w:r w:rsidRPr="005F07A8">
        <w:rPr>
          <w:rFonts w:cstheme="minorHAnsi"/>
          <w:b/>
          <w:szCs w:val="22"/>
        </w:rPr>
        <w:t>Athletic</w:t>
      </w:r>
      <w:r w:rsidRPr="005F07A8">
        <w:rPr>
          <w:rFonts w:cstheme="minorHAnsi"/>
          <w:b/>
          <w:spacing w:val="-3"/>
          <w:szCs w:val="22"/>
        </w:rPr>
        <w:t xml:space="preserve"> </w:t>
      </w:r>
      <w:r w:rsidRPr="005F07A8">
        <w:rPr>
          <w:rFonts w:cstheme="minorHAnsi"/>
          <w:b/>
          <w:szCs w:val="22"/>
        </w:rPr>
        <w:t>Aid.</w:t>
      </w:r>
      <w:r w:rsidR="00F431A3" w:rsidRPr="005F07A8">
        <w:rPr>
          <w:rFonts w:cstheme="minorHAnsi"/>
          <w:b/>
          <w:szCs w:val="22"/>
        </w:rPr>
        <w:t xml:space="preserve"> ___________</w:t>
      </w:r>
      <w:r w:rsidRPr="005F07A8">
        <w:rPr>
          <w:rFonts w:cstheme="minorHAnsi"/>
          <w:szCs w:val="22"/>
        </w:rPr>
        <w:t>(initials)</w:t>
      </w:r>
    </w:p>
    <w:p w14:paraId="205FDB2B" w14:textId="77777777" w:rsidR="00442335" w:rsidRPr="005F07A8" w:rsidRDefault="00442335" w:rsidP="005F07A8">
      <w:pPr>
        <w:pStyle w:val="BodyText"/>
        <w:rPr>
          <w:rFonts w:asciiTheme="minorHAnsi" w:hAnsiTheme="minorHAnsi" w:cstheme="minorHAnsi"/>
          <w:sz w:val="22"/>
          <w:szCs w:val="22"/>
        </w:rPr>
      </w:pPr>
    </w:p>
    <w:p w14:paraId="1867C6AF" w14:textId="44927053" w:rsidR="00442335" w:rsidRPr="005F07A8" w:rsidRDefault="00442335" w:rsidP="005F07A8">
      <w:pPr>
        <w:rPr>
          <w:rFonts w:cstheme="minorHAnsi"/>
          <w:szCs w:val="22"/>
        </w:rPr>
      </w:pPr>
      <w:r w:rsidRPr="005F07A8">
        <w:rPr>
          <w:rFonts w:cstheme="minorHAnsi"/>
          <w:szCs w:val="22"/>
        </w:rPr>
        <w:t xml:space="preserve">I UNDERSTAND that if I do not obtain an additional positive Substance Abuse Policy violation </w:t>
      </w:r>
      <w:r w:rsidRPr="005F07A8">
        <w:rPr>
          <w:rFonts w:cstheme="minorHAnsi"/>
          <w:b/>
          <w:szCs w:val="22"/>
        </w:rPr>
        <w:t xml:space="preserve">for a period of at least four months </w:t>
      </w:r>
      <w:r w:rsidRPr="005F07A8">
        <w:rPr>
          <w:rFonts w:cstheme="minorHAnsi"/>
          <w:szCs w:val="22"/>
        </w:rPr>
        <w:t>(measured from last negative sample result), I may have one policy violation removed from my cumulative</w:t>
      </w:r>
      <w:r w:rsidR="00F431A3" w:rsidRPr="005F07A8">
        <w:rPr>
          <w:rFonts w:cstheme="minorHAnsi"/>
          <w:szCs w:val="22"/>
        </w:rPr>
        <w:t xml:space="preserve"> </w:t>
      </w:r>
      <w:r w:rsidRPr="005F07A8">
        <w:rPr>
          <w:rFonts w:cstheme="minorHAnsi"/>
          <w:szCs w:val="22"/>
        </w:rPr>
        <w:t xml:space="preserve">record </w:t>
      </w:r>
      <w:r w:rsidR="005F07A8" w:rsidRPr="005F07A8">
        <w:rPr>
          <w:rFonts w:cstheme="minorHAnsi"/>
          <w:b/>
          <w:szCs w:val="22"/>
          <w:u w:val="single"/>
        </w:rPr>
        <w:t>ONE TIME DURING MY</w:t>
      </w:r>
      <w:r w:rsidR="005F07A8" w:rsidRPr="005F07A8">
        <w:rPr>
          <w:rFonts w:cstheme="minorHAnsi"/>
          <w:b/>
          <w:spacing w:val="-10"/>
          <w:szCs w:val="22"/>
          <w:u w:val="single"/>
        </w:rPr>
        <w:t xml:space="preserve"> </w:t>
      </w:r>
      <w:r w:rsidR="005F07A8" w:rsidRPr="005F07A8">
        <w:rPr>
          <w:rFonts w:cstheme="minorHAnsi"/>
          <w:b/>
          <w:szCs w:val="22"/>
          <w:u w:val="single"/>
        </w:rPr>
        <w:t>ATHLETIC</w:t>
      </w:r>
      <w:r w:rsidR="005F07A8" w:rsidRPr="005F07A8">
        <w:rPr>
          <w:rFonts w:cstheme="minorHAnsi"/>
          <w:b/>
          <w:spacing w:val="-2"/>
          <w:szCs w:val="22"/>
          <w:u w:val="single"/>
        </w:rPr>
        <w:t xml:space="preserve"> </w:t>
      </w:r>
      <w:r w:rsidR="005F07A8" w:rsidRPr="005F07A8">
        <w:rPr>
          <w:rFonts w:cstheme="minorHAnsi"/>
          <w:b/>
          <w:szCs w:val="22"/>
          <w:u w:val="single"/>
        </w:rPr>
        <w:t>CAREER.</w:t>
      </w:r>
      <w:r w:rsidR="00F431A3" w:rsidRPr="005F07A8">
        <w:rPr>
          <w:rFonts w:cstheme="minorHAnsi"/>
          <w:szCs w:val="22"/>
        </w:rPr>
        <w:t xml:space="preserve"> __________</w:t>
      </w:r>
      <w:r w:rsidRPr="005F07A8">
        <w:rPr>
          <w:rFonts w:cstheme="minorHAnsi"/>
          <w:szCs w:val="22"/>
        </w:rPr>
        <w:t>(initials)</w:t>
      </w:r>
    </w:p>
    <w:p w14:paraId="603DD4AE" w14:textId="77777777" w:rsidR="00442335" w:rsidRPr="00FB3F94" w:rsidRDefault="00442335" w:rsidP="003A376F">
      <w:pPr>
        <w:pStyle w:val="BodyText"/>
        <w:rPr>
          <w:rFonts w:asciiTheme="minorHAnsi" w:hAnsiTheme="minorHAnsi" w:cstheme="minorHAnsi"/>
          <w:sz w:val="20"/>
          <w:szCs w:val="20"/>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3192"/>
      </w:tblGrid>
      <w:tr w:rsidR="00442335" w:rsidRPr="00FB3F94" w14:paraId="19E5099F" w14:textId="77777777" w:rsidTr="005F07A8">
        <w:trPr>
          <w:trHeight w:val="576"/>
        </w:trPr>
        <w:tc>
          <w:tcPr>
            <w:tcW w:w="7608" w:type="dxa"/>
          </w:tcPr>
          <w:p w14:paraId="3F14FE63" w14:textId="77777777" w:rsidR="00442335" w:rsidRPr="00FB3F94" w:rsidRDefault="00442335" w:rsidP="003A376F">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Student-Athlete Signature:</w:t>
            </w:r>
          </w:p>
        </w:tc>
        <w:tc>
          <w:tcPr>
            <w:tcW w:w="3192" w:type="dxa"/>
          </w:tcPr>
          <w:p w14:paraId="236FFA60" w14:textId="77777777" w:rsidR="00442335" w:rsidRPr="00FB3F94" w:rsidRDefault="00442335" w:rsidP="003A376F">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Date:</w:t>
            </w:r>
          </w:p>
        </w:tc>
      </w:tr>
      <w:tr w:rsidR="00442335" w:rsidRPr="00FB3F94" w14:paraId="1FB52F64" w14:textId="77777777" w:rsidTr="005F07A8">
        <w:trPr>
          <w:trHeight w:val="576"/>
        </w:trPr>
        <w:tc>
          <w:tcPr>
            <w:tcW w:w="7608" w:type="dxa"/>
          </w:tcPr>
          <w:p w14:paraId="02AEDCF3" w14:textId="77777777" w:rsidR="00442335" w:rsidRPr="00FB3F94" w:rsidRDefault="00442335" w:rsidP="003A376F">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Athletic Director/Designee Signature:</w:t>
            </w:r>
          </w:p>
        </w:tc>
        <w:tc>
          <w:tcPr>
            <w:tcW w:w="3192" w:type="dxa"/>
          </w:tcPr>
          <w:p w14:paraId="095F14FF" w14:textId="77777777" w:rsidR="00442335" w:rsidRPr="00FB3F94" w:rsidRDefault="00442335" w:rsidP="003A376F">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Date:</w:t>
            </w:r>
          </w:p>
        </w:tc>
      </w:tr>
    </w:tbl>
    <w:p w14:paraId="04E7D502" w14:textId="77777777" w:rsidR="00442335" w:rsidRPr="003A376F" w:rsidRDefault="00442335" w:rsidP="003A376F">
      <w:pPr>
        <w:rPr>
          <w:rFonts w:cstheme="minorHAnsi"/>
          <w:szCs w:val="22"/>
        </w:rPr>
        <w:sectPr w:rsidR="00442335" w:rsidRPr="003A376F" w:rsidSect="00F81EFF">
          <w:pgSz w:w="12240" w:h="15840"/>
          <w:pgMar w:top="1440" w:right="720" w:bottom="1440" w:left="720" w:header="837" w:footer="724" w:gutter="0"/>
          <w:cols w:space="720"/>
        </w:sectPr>
      </w:pPr>
    </w:p>
    <w:p w14:paraId="7FB69AD0" w14:textId="0F3CB50A" w:rsidR="00A55021" w:rsidRPr="003A376F" w:rsidRDefault="00A55021" w:rsidP="00A55021">
      <w:pPr>
        <w:pStyle w:val="Heading3"/>
        <w:jc w:val="center"/>
      </w:pPr>
      <w:bookmarkStart w:id="99" w:name="Second_Positive_Statement:_Drug_Test"/>
      <w:bookmarkStart w:id="100" w:name="_bookmark31"/>
      <w:bookmarkStart w:id="101" w:name="_Toc101273147"/>
      <w:bookmarkEnd w:id="99"/>
      <w:bookmarkEnd w:id="100"/>
      <w:r>
        <w:lastRenderedPageBreak/>
        <w:t>First</w:t>
      </w:r>
      <w:r w:rsidRPr="003A376F">
        <w:t xml:space="preserve"> Positive Statement: </w:t>
      </w:r>
      <w:r>
        <w:t>Steroid</w:t>
      </w:r>
      <w:r w:rsidRPr="003A376F">
        <w:t xml:space="preserve"> Test</w:t>
      </w:r>
      <w:bookmarkEnd w:id="101"/>
    </w:p>
    <w:p w14:paraId="1B5E2D0E" w14:textId="77777777" w:rsidR="00A55021" w:rsidRPr="00FB23D7" w:rsidRDefault="00A55021" w:rsidP="00A55021">
      <w:pPr>
        <w:pStyle w:val="BodyText"/>
        <w:rPr>
          <w:rFonts w:asciiTheme="minorHAnsi" w:hAnsiTheme="minorHAnsi" w:cstheme="minorHAnsi"/>
          <w:sz w:val="18"/>
          <w:szCs w:val="18"/>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61"/>
        <w:gridCol w:w="2299"/>
      </w:tblGrid>
      <w:tr w:rsidR="00A55021" w:rsidRPr="00DD5019" w14:paraId="2DE743AF" w14:textId="77777777" w:rsidTr="0027464A">
        <w:trPr>
          <w:trHeight w:val="288"/>
        </w:trPr>
        <w:tc>
          <w:tcPr>
            <w:tcW w:w="7961" w:type="dxa"/>
          </w:tcPr>
          <w:p w14:paraId="06F31F92"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w:t>
            </w:r>
          </w:p>
        </w:tc>
        <w:tc>
          <w:tcPr>
            <w:tcW w:w="2299" w:type="dxa"/>
          </w:tcPr>
          <w:p w14:paraId="380EE155"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Banner ID:</w:t>
            </w:r>
          </w:p>
        </w:tc>
      </w:tr>
    </w:tbl>
    <w:p w14:paraId="1C1C6732" w14:textId="77777777" w:rsidR="00A55021" w:rsidRPr="00DD5019" w:rsidRDefault="00A55021" w:rsidP="00A55021">
      <w:pPr>
        <w:rPr>
          <w:rFonts w:cstheme="minorHAnsi"/>
          <w:sz w:val="19"/>
          <w:szCs w:val="19"/>
        </w:rPr>
      </w:pPr>
    </w:p>
    <w:p w14:paraId="08AF9BBF" w14:textId="31E36BA9" w:rsidR="00A55021" w:rsidRPr="00FB23D7" w:rsidRDefault="00A55021" w:rsidP="00A55021">
      <w:pPr>
        <w:rPr>
          <w:rFonts w:cstheme="minorHAnsi"/>
          <w:sz w:val="18"/>
          <w:szCs w:val="18"/>
        </w:rPr>
      </w:pPr>
      <w:r w:rsidRPr="00FB23D7">
        <w:rPr>
          <w:rFonts w:cstheme="minorHAnsi"/>
          <w:sz w:val="18"/>
          <w:szCs w:val="18"/>
        </w:rPr>
        <w:t>I HEREBY ACKNOWLEDGE that I tested</w:t>
      </w:r>
      <w:r w:rsidRPr="00FB23D7">
        <w:rPr>
          <w:rFonts w:cstheme="minorHAnsi"/>
          <w:spacing w:val="-13"/>
          <w:sz w:val="18"/>
          <w:szCs w:val="18"/>
        </w:rPr>
        <w:t xml:space="preserve"> </w:t>
      </w:r>
      <w:r w:rsidRPr="00FB23D7">
        <w:rPr>
          <w:rFonts w:cstheme="minorHAnsi"/>
          <w:sz w:val="18"/>
          <w:szCs w:val="18"/>
        </w:rPr>
        <w:t>positive</w:t>
      </w:r>
      <w:r w:rsidRPr="00FB23D7">
        <w:rPr>
          <w:rFonts w:cstheme="minorHAnsi"/>
          <w:spacing w:val="-2"/>
          <w:sz w:val="18"/>
          <w:szCs w:val="18"/>
        </w:rPr>
        <w:t xml:space="preserve"> </w:t>
      </w:r>
      <w:r w:rsidRPr="00FB23D7">
        <w:rPr>
          <w:rFonts w:cstheme="minorHAnsi"/>
          <w:sz w:val="18"/>
          <w:szCs w:val="18"/>
        </w:rPr>
        <w:t xml:space="preserve">on_______________ </w:t>
      </w:r>
      <w:r w:rsidRPr="00B53AEC">
        <w:rPr>
          <w:rFonts w:cstheme="minorHAnsi"/>
          <w:sz w:val="18"/>
          <w:szCs w:val="18"/>
        </w:rPr>
        <w:t>for</w:t>
      </w:r>
      <w:r w:rsidRPr="00FB23D7">
        <w:rPr>
          <w:rFonts w:cstheme="minorHAnsi"/>
          <w:sz w:val="18"/>
          <w:szCs w:val="18"/>
        </w:rPr>
        <w:t>________________</w:t>
      </w:r>
      <w:r w:rsidR="00B53AEC">
        <w:rPr>
          <w:rFonts w:cstheme="minorHAnsi"/>
          <w:sz w:val="18"/>
          <w:szCs w:val="18"/>
        </w:rPr>
        <w:t>.</w:t>
      </w:r>
      <w:r w:rsidRPr="00FB23D7">
        <w:rPr>
          <w:rFonts w:cstheme="minorHAnsi"/>
          <w:sz w:val="18"/>
          <w:szCs w:val="18"/>
        </w:rPr>
        <w:t xml:space="preserve"> I </w:t>
      </w:r>
      <w:r w:rsidRPr="00FB23D7">
        <w:rPr>
          <w:rFonts w:cstheme="minorHAnsi"/>
          <w:spacing w:val="-4"/>
          <w:sz w:val="18"/>
          <w:szCs w:val="18"/>
        </w:rPr>
        <w:t xml:space="preserve">have </w:t>
      </w:r>
      <w:r w:rsidRPr="00FB23D7">
        <w:rPr>
          <w:rFonts w:cstheme="minorHAnsi"/>
          <w:sz w:val="18"/>
          <w:szCs w:val="18"/>
        </w:rPr>
        <w:t>reviewed the results &amp; confirmed that</w:t>
      </w:r>
      <w:r w:rsidRPr="00FB23D7">
        <w:rPr>
          <w:rFonts w:cstheme="minorHAnsi"/>
          <w:spacing w:val="-11"/>
          <w:sz w:val="18"/>
          <w:szCs w:val="18"/>
        </w:rPr>
        <w:t xml:space="preserve"> </w:t>
      </w:r>
      <w:r w:rsidRPr="00FB23D7">
        <w:rPr>
          <w:rFonts w:cstheme="minorHAnsi"/>
          <w:sz w:val="18"/>
          <w:szCs w:val="18"/>
        </w:rPr>
        <w:t xml:space="preserve">sample </w:t>
      </w:r>
      <w:r w:rsidRPr="00FB23D7">
        <w:rPr>
          <w:rFonts w:cstheme="minorHAnsi"/>
          <w:spacing w:val="-3"/>
          <w:sz w:val="18"/>
          <w:szCs w:val="18"/>
        </w:rPr>
        <w:t>#</w:t>
      </w:r>
      <w:r w:rsidRPr="00FB23D7">
        <w:rPr>
          <w:rFonts w:cstheme="minorHAnsi"/>
          <w:spacing w:val="-3"/>
          <w:sz w:val="18"/>
          <w:szCs w:val="18"/>
          <w:u w:val="single"/>
        </w:rPr>
        <w:t>____________________</w:t>
      </w:r>
      <w:r w:rsidRPr="00FB23D7">
        <w:rPr>
          <w:rFonts w:cstheme="minorHAnsi"/>
          <w:sz w:val="18"/>
          <w:szCs w:val="18"/>
        </w:rPr>
        <w:t>contained my unadulterated urine</w:t>
      </w:r>
      <w:r w:rsidRPr="00FB23D7">
        <w:rPr>
          <w:rFonts w:cstheme="minorHAnsi"/>
          <w:spacing w:val="-8"/>
          <w:sz w:val="18"/>
          <w:szCs w:val="18"/>
        </w:rPr>
        <w:t xml:space="preserve"> </w:t>
      </w:r>
      <w:r w:rsidRPr="00FB23D7">
        <w:rPr>
          <w:rFonts w:cstheme="minorHAnsi"/>
          <w:sz w:val="18"/>
          <w:szCs w:val="18"/>
        </w:rPr>
        <w:t>specimen.</w:t>
      </w:r>
    </w:p>
    <w:p w14:paraId="53F692CD" w14:textId="77777777" w:rsidR="00A55021" w:rsidRPr="00FB23D7" w:rsidRDefault="00A55021" w:rsidP="00A55021">
      <w:pPr>
        <w:rPr>
          <w:rFonts w:cstheme="minorHAnsi"/>
          <w:sz w:val="18"/>
          <w:szCs w:val="18"/>
        </w:rPr>
      </w:pPr>
    </w:p>
    <w:p w14:paraId="356AA6F4" w14:textId="77777777" w:rsidR="00A55021" w:rsidRPr="00FB23D7" w:rsidRDefault="00A55021" w:rsidP="00A55021">
      <w:pPr>
        <w:ind w:right="362"/>
        <w:rPr>
          <w:rFonts w:cstheme="minorHAnsi"/>
          <w:sz w:val="18"/>
          <w:szCs w:val="18"/>
        </w:rPr>
      </w:pPr>
      <w:r w:rsidRPr="00FB23D7">
        <w:rPr>
          <w:rFonts w:cstheme="minorHAnsi"/>
          <w:sz w:val="18"/>
          <w:szCs w:val="18"/>
        </w:rPr>
        <w:t>I UNDERSTAND that the results of this test have been made known only to myself, my coaching staff, and the Student- Athlete Recovery Training Team STARTT. My parent/legal guardian will not be notified by STARTT of the positive result unless there is a health or safety emergency.</w:t>
      </w:r>
    </w:p>
    <w:p w14:paraId="5793A85E" w14:textId="77777777" w:rsidR="00A55021" w:rsidRPr="00FB23D7" w:rsidRDefault="00A55021" w:rsidP="00A55021">
      <w:pPr>
        <w:ind w:right="362"/>
        <w:rPr>
          <w:rFonts w:cstheme="minorHAnsi"/>
          <w:sz w:val="18"/>
          <w:szCs w:val="18"/>
        </w:rPr>
      </w:pPr>
    </w:p>
    <w:p w14:paraId="56AF1429" w14:textId="47A32E14" w:rsidR="00A55021" w:rsidRPr="00FB23D7" w:rsidRDefault="00A55021" w:rsidP="00A55021">
      <w:pPr>
        <w:ind w:right="220"/>
        <w:rPr>
          <w:rFonts w:cstheme="minorHAnsi"/>
          <w:sz w:val="18"/>
          <w:szCs w:val="18"/>
        </w:rPr>
      </w:pPr>
      <w:r w:rsidRPr="00FB23D7">
        <w:rPr>
          <w:rFonts w:cstheme="minorHAnsi"/>
          <w:sz w:val="18"/>
          <w:szCs w:val="18"/>
        </w:rPr>
        <w:t xml:space="preserve">I UNDERSTAND that as a result of this </w:t>
      </w:r>
      <w:r>
        <w:rPr>
          <w:rFonts w:cstheme="minorHAnsi"/>
          <w:sz w:val="18"/>
          <w:szCs w:val="18"/>
          <w:u w:val="single"/>
        </w:rPr>
        <w:t>FIRST</w:t>
      </w:r>
      <w:r w:rsidRPr="00FB23D7">
        <w:rPr>
          <w:rFonts w:cstheme="minorHAnsi"/>
          <w:sz w:val="18"/>
          <w:szCs w:val="18"/>
          <w:u w:val="single"/>
        </w:rPr>
        <w:t xml:space="preserve"> POSITIVE</w:t>
      </w:r>
      <w:r>
        <w:rPr>
          <w:rFonts w:cstheme="minorHAnsi"/>
          <w:sz w:val="18"/>
          <w:szCs w:val="18"/>
          <w:u w:val="single"/>
        </w:rPr>
        <w:t xml:space="preserve"> STEROID</w:t>
      </w:r>
      <w:r w:rsidRPr="00FB23D7">
        <w:rPr>
          <w:rFonts w:cstheme="minorHAnsi"/>
          <w:sz w:val="18"/>
          <w:szCs w:val="18"/>
          <w:u w:val="single"/>
        </w:rPr>
        <w:t xml:space="preserve"> TEST</w:t>
      </w:r>
      <w:r w:rsidRPr="00FB23D7">
        <w:rPr>
          <w:rFonts w:cstheme="minorHAnsi"/>
          <w:sz w:val="18"/>
          <w:szCs w:val="18"/>
        </w:rPr>
        <w:t xml:space="preserve">: </w:t>
      </w:r>
    </w:p>
    <w:p w14:paraId="15A545F5" w14:textId="77777777" w:rsidR="00A55021" w:rsidRPr="00FB23D7" w:rsidRDefault="00A55021" w:rsidP="00A55021">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I am immediately being suspended from 10% of countable contests which must be served when I am otherwise eligible to compete, and depending on the timing of violation, may be applied over two different seasons.</w:t>
      </w:r>
    </w:p>
    <w:p w14:paraId="00799269" w14:textId="18BCA355" w:rsidR="00A55021" w:rsidRPr="00FB23D7" w:rsidRDefault="00A55021" w:rsidP="00A55021">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Within 48 hours of signed statement,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must schedule a meeting with the STARTT designated psychologist and/or associated medical services for evaluation and recommendations for treatment. </w:t>
      </w:r>
    </w:p>
    <w:p w14:paraId="52F287C8" w14:textId="2FB57C10" w:rsidR="00A55021" w:rsidRPr="00FB23D7" w:rsidRDefault="00A55021" w:rsidP="00A55021">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Throughout the duration of the 16-week program,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must see the psychologist a minimum of once per month; these appointments may be more often, up to multiple times per week at the discretion the psychologist or doctor with whom </w:t>
      </w:r>
      <w:r w:rsidR="003338CF">
        <w:rPr>
          <w:rFonts w:asciiTheme="minorHAnsi" w:hAnsiTheme="minorHAnsi" w:cstheme="minorHAnsi"/>
          <w:sz w:val="18"/>
          <w:szCs w:val="18"/>
        </w:rPr>
        <w:t>I meet</w:t>
      </w:r>
      <w:r w:rsidRPr="00FB23D7">
        <w:rPr>
          <w:rFonts w:asciiTheme="minorHAnsi" w:hAnsiTheme="minorHAnsi" w:cstheme="minorHAnsi"/>
          <w:sz w:val="18"/>
          <w:szCs w:val="18"/>
        </w:rPr>
        <w:t xml:space="preserve">. </w:t>
      </w:r>
    </w:p>
    <w:p w14:paraId="3D4FE1FE" w14:textId="1478EF4E" w:rsidR="00A55021" w:rsidRPr="00FB23D7" w:rsidRDefault="00A55021" w:rsidP="00A55021">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Failure to successfully follow the </w:t>
      </w:r>
      <w:r w:rsidR="003338CF">
        <w:rPr>
          <w:rFonts w:asciiTheme="minorHAnsi" w:hAnsiTheme="minorHAnsi" w:cstheme="minorHAnsi"/>
          <w:sz w:val="18"/>
          <w:szCs w:val="18"/>
        </w:rPr>
        <w:t>“</w:t>
      </w:r>
      <w:r w:rsidRPr="00FB23D7">
        <w:rPr>
          <w:rFonts w:asciiTheme="minorHAnsi" w:hAnsiTheme="minorHAnsi" w:cstheme="minorHAnsi"/>
          <w:sz w:val="18"/>
          <w:szCs w:val="18"/>
        </w:rPr>
        <w:t>Counseling Agreement Form</w:t>
      </w:r>
      <w:r w:rsidR="003338CF">
        <w:rPr>
          <w:rFonts w:asciiTheme="minorHAnsi" w:hAnsiTheme="minorHAnsi" w:cstheme="minorHAnsi"/>
          <w:sz w:val="18"/>
          <w:szCs w:val="18"/>
        </w:rPr>
        <w:t>”</w:t>
      </w:r>
      <w:r w:rsidRPr="00FB23D7">
        <w:rPr>
          <w:rFonts w:asciiTheme="minorHAnsi" w:hAnsiTheme="minorHAnsi" w:cstheme="minorHAnsi"/>
          <w:sz w:val="18"/>
          <w:szCs w:val="18"/>
        </w:rPr>
        <w:t xml:space="preserve"> will result in withholding from team athletic activities (competition, practice, strength and conditioning, meetings, etc.). Reinstatement to participation is at the discretion the psychologist or doctor with whom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meet and will only occur after all evaluations are completed and medical clearance is obtained from the psychologist or doctor with whom </w:t>
      </w:r>
      <w:r w:rsidR="003338CF">
        <w:rPr>
          <w:rFonts w:asciiTheme="minorHAnsi" w:hAnsiTheme="minorHAnsi" w:cstheme="minorHAnsi"/>
          <w:sz w:val="18"/>
          <w:szCs w:val="18"/>
        </w:rPr>
        <w:t>I meet.</w:t>
      </w:r>
    </w:p>
    <w:p w14:paraId="3C9DA683" w14:textId="0F91C129" w:rsidR="00A55021" w:rsidRPr="00FB23D7" w:rsidRDefault="00A55021" w:rsidP="00A55021">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After the 16-week treatment/recovery period has concluded, </w:t>
      </w:r>
      <w:r w:rsidR="003338CF">
        <w:rPr>
          <w:rFonts w:asciiTheme="minorHAnsi" w:hAnsiTheme="minorHAnsi" w:cstheme="minorHAnsi"/>
          <w:sz w:val="18"/>
          <w:szCs w:val="18"/>
        </w:rPr>
        <w:t>I</w:t>
      </w:r>
      <w:r w:rsidR="00202662" w:rsidRPr="00202662">
        <w:rPr>
          <w:rFonts w:asciiTheme="minorHAnsi" w:hAnsiTheme="minorHAnsi" w:cstheme="minorHAnsi"/>
          <w:sz w:val="18"/>
          <w:szCs w:val="18"/>
        </w:rPr>
        <w:t xml:space="preserve"> will be given</w:t>
      </w:r>
      <w:r w:rsidR="003338CF">
        <w:rPr>
          <w:rFonts w:asciiTheme="minorHAnsi" w:hAnsiTheme="minorHAnsi" w:cstheme="minorHAnsi"/>
          <w:sz w:val="18"/>
          <w:szCs w:val="18"/>
        </w:rPr>
        <w:t xml:space="preserve"> a</w:t>
      </w:r>
      <w:r w:rsidR="00202662" w:rsidRPr="00202662">
        <w:rPr>
          <w:rFonts w:asciiTheme="minorHAnsi" w:hAnsiTheme="minorHAnsi" w:cstheme="minorHAnsi"/>
          <w:sz w:val="18"/>
          <w:szCs w:val="18"/>
        </w:rPr>
        <w:t xml:space="preserve"> conclusive test with 14-21 days</w:t>
      </w:r>
      <w:r w:rsidRPr="00FB23D7">
        <w:rPr>
          <w:rFonts w:asciiTheme="minorHAnsi" w:hAnsiTheme="minorHAnsi" w:cstheme="minorHAnsi"/>
          <w:sz w:val="18"/>
          <w:szCs w:val="18"/>
        </w:rPr>
        <w:t>. If testing reveals the presence of illicit substances</w:t>
      </w:r>
      <w:r w:rsidR="00323023" w:rsidRPr="00323023">
        <w:rPr>
          <w:rFonts w:asciiTheme="minorHAnsi" w:hAnsiTheme="minorHAnsi" w:cstheme="minorHAnsi"/>
          <w:sz w:val="18"/>
          <w:szCs w:val="18"/>
        </w:rPr>
        <w:t xml:space="preserve"> (positive test)</w:t>
      </w:r>
      <w:r w:rsidRPr="00FB23D7">
        <w:rPr>
          <w:rFonts w:asciiTheme="minorHAnsi" w:hAnsiTheme="minorHAnsi" w:cstheme="minorHAnsi"/>
          <w:sz w:val="18"/>
          <w:szCs w:val="18"/>
        </w:rPr>
        <w:t xml:space="preserve">,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shall be deemed to have committed a third violation of the Substance Abuse Policy.</w:t>
      </w:r>
    </w:p>
    <w:p w14:paraId="0709D63F" w14:textId="1E37DB5F" w:rsidR="00A55021" w:rsidRPr="00FB23D7" w:rsidRDefault="00A55021" w:rsidP="00A55021">
      <w:pPr>
        <w:numPr>
          <w:ilvl w:val="0"/>
          <w:numId w:val="32"/>
        </w:numPr>
        <w:spacing w:after="100" w:afterAutospacing="1"/>
        <w:ind w:left="360"/>
        <w:rPr>
          <w:rFonts w:eastAsia="MS Mincho" w:cstheme="minorHAnsi"/>
          <w:sz w:val="18"/>
          <w:szCs w:val="18"/>
          <w:lang w:eastAsia="ja-JP"/>
        </w:rPr>
      </w:pPr>
      <w:r w:rsidRPr="00FB23D7">
        <w:rPr>
          <w:rFonts w:eastAsia="MS Mincho" w:cstheme="minorHAnsi"/>
          <w:sz w:val="18"/>
          <w:szCs w:val="18"/>
          <w:lang w:eastAsia="ja-JP"/>
        </w:rPr>
        <w:t>During treatment, the Athletic Department, as well as any treatment facility used by the Athletic Department, reserves the right to perform routine, unannounced substance abuse testing.  Testing will occur, at minimum, an average of once every month.</w:t>
      </w:r>
    </w:p>
    <w:p w14:paraId="1F6CDC85" w14:textId="7B552F7C" w:rsidR="00A55021" w:rsidRPr="00FB23D7" w:rsidRDefault="00A55021" w:rsidP="00A55021">
      <w:pPr>
        <w:pStyle w:val="BodyText"/>
        <w:rPr>
          <w:rFonts w:asciiTheme="minorHAnsi" w:hAnsiTheme="minorHAnsi" w:cstheme="minorHAnsi"/>
          <w:sz w:val="18"/>
          <w:szCs w:val="18"/>
        </w:rPr>
      </w:pPr>
      <w:r w:rsidRPr="00FB23D7">
        <w:rPr>
          <w:rFonts w:asciiTheme="minorHAnsi" w:hAnsiTheme="minorHAnsi" w:cstheme="minorHAnsi"/>
          <w:b/>
          <w:sz w:val="18"/>
          <w:szCs w:val="18"/>
        </w:rPr>
        <w:t xml:space="preserve">I UNDERSTAND that a </w:t>
      </w:r>
      <w:r>
        <w:rPr>
          <w:rFonts w:asciiTheme="minorHAnsi" w:hAnsiTheme="minorHAnsi" w:cstheme="minorHAnsi"/>
          <w:b/>
          <w:sz w:val="18"/>
          <w:szCs w:val="18"/>
        </w:rPr>
        <w:t>second</w:t>
      </w:r>
      <w:r w:rsidRPr="00FB23D7">
        <w:rPr>
          <w:rFonts w:asciiTheme="minorHAnsi" w:hAnsiTheme="minorHAnsi" w:cstheme="minorHAnsi"/>
          <w:b/>
          <w:sz w:val="18"/>
          <w:szCs w:val="18"/>
        </w:rPr>
        <w:t xml:space="preserve"> positive test will result in </w:t>
      </w:r>
      <w:r w:rsidRPr="00FB23D7">
        <w:rPr>
          <w:rFonts w:asciiTheme="minorHAnsi" w:hAnsiTheme="minorHAnsi" w:cstheme="minorHAnsi"/>
          <w:b/>
          <w:sz w:val="18"/>
          <w:szCs w:val="18"/>
          <w:u w:val="single"/>
        </w:rPr>
        <w:t xml:space="preserve">immediate suspension </w:t>
      </w:r>
      <w:r w:rsidRPr="00FB23D7">
        <w:rPr>
          <w:rFonts w:asciiTheme="minorHAnsi" w:hAnsiTheme="minorHAnsi" w:cstheme="minorHAnsi"/>
          <w:b/>
          <w:sz w:val="18"/>
          <w:szCs w:val="18"/>
        </w:rPr>
        <w:t xml:space="preserve">from </w:t>
      </w:r>
      <w:r>
        <w:rPr>
          <w:rFonts w:asciiTheme="minorHAnsi" w:hAnsiTheme="minorHAnsi" w:cstheme="minorHAnsi"/>
          <w:b/>
          <w:sz w:val="18"/>
          <w:szCs w:val="18"/>
          <w:u w:val="single"/>
        </w:rPr>
        <w:t>2</w:t>
      </w:r>
      <w:r w:rsidRPr="00FB23D7">
        <w:rPr>
          <w:rFonts w:asciiTheme="minorHAnsi" w:hAnsiTheme="minorHAnsi" w:cstheme="minorHAnsi"/>
          <w:b/>
          <w:sz w:val="18"/>
          <w:szCs w:val="18"/>
          <w:u w:val="single"/>
        </w:rPr>
        <w:t>0% countable contests.</w:t>
      </w:r>
      <w:r w:rsidRPr="00FB23D7">
        <w:rPr>
          <w:rFonts w:asciiTheme="minorHAnsi" w:hAnsiTheme="minorHAnsi" w:cstheme="minorHAnsi"/>
          <w:b/>
          <w:sz w:val="18"/>
          <w:szCs w:val="18"/>
        </w:rPr>
        <w:t xml:space="preserve">  _________ </w:t>
      </w:r>
      <w:r w:rsidRPr="00FB23D7">
        <w:rPr>
          <w:rFonts w:asciiTheme="minorHAnsi" w:hAnsiTheme="minorHAnsi" w:cstheme="minorHAnsi"/>
          <w:sz w:val="18"/>
          <w:szCs w:val="18"/>
        </w:rPr>
        <w:t>(initials)</w:t>
      </w:r>
    </w:p>
    <w:p w14:paraId="2E54A58C" w14:textId="77777777" w:rsidR="00A55021" w:rsidRPr="00FB23D7" w:rsidRDefault="00A55021" w:rsidP="00A55021">
      <w:pPr>
        <w:pStyle w:val="BodyText"/>
        <w:rPr>
          <w:rFonts w:asciiTheme="minorHAnsi" w:hAnsiTheme="minorHAnsi" w:cstheme="minorHAnsi"/>
          <w:sz w:val="18"/>
          <w:szCs w:val="18"/>
        </w:rPr>
      </w:pPr>
    </w:p>
    <w:p w14:paraId="005FAD6D" w14:textId="77777777" w:rsidR="00A55021" w:rsidRPr="00FB23D7" w:rsidRDefault="00A55021" w:rsidP="00A55021">
      <w:pPr>
        <w:rPr>
          <w:rFonts w:cstheme="minorHAnsi"/>
          <w:sz w:val="18"/>
          <w:szCs w:val="18"/>
        </w:rPr>
      </w:pPr>
      <w:r w:rsidRPr="00FB23D7">
        <w:rPr>
          <w:rFonts w:cstheme="minorHAnsi"/>
          <w:sz w:val="18"/>
          <w:szCs w:val="18"/>
        </w:rPr>
        <w:t xml:space="preserve">I UNDERSTAND that I am free to refuse to sign this statement, but that such refusal will result in </w:t>
      </w:r>
      <w:r w:rsidRPr="00FB23D7">
        <w:rPr>
          <w:rFonts w:cstheme="minorHAnsi"/>
          <w:b/>
          <w:sz w:val="18"/>
          <w:szCs w:val="18"/>
        </w:rPr>
        <w:t>immediate dismissal from The University of New Mexico’s athletic program with loss of</w:t>
      </w:r>
      <w:r w:rsidRPr="00FB23D7">
        <w:rPr>
          <w:rFonts w:cstheme="minorHAnsi"/>
          <w:b/>
          <w:spacing w:val="-23"/>
          <w:sz w:val="18"/>
          <w:szCs w:val="18"/>
        </w:rPr>
        <w:t xml:space="preserve"> </w:t>
      </w:r>
      <w:r w:rsidRPr="00FB23D7">
        <w:rPr>
          <w:rFonts w:cstheme="minorHAnsi"/>
          <w:b/>
          <w:sz w:val="18"/>
          <w:szCs w:val="18"/>
        </w:rPr>
        <w:t>Athletic</w:t>
      </w:r>
      <w:r w:rsidRPr="00FB23D7">
        <w:rPr>
          <w:rFonts w:cstheme="minorHAnsi"/>
          <w:b/>
          <w:spacing w:val="-3"/>
          <w:sz w:val="18"/>
          <w:szCs w:val="18"/>
        </w:rPr>
        <w:t xml:space="preserve"> </w:t>
      </w:r>
      <w:r w:rsidRPr="00FB23D7">
        <w:rPr>
          <w:rFonts w:cstheme="minorHAnsi"/>
          <w:b/>
          <w:sz w:val="18"/>
          <w:szCs w:val="18"/>
        </w:rPr>
        <w:t>Aid. ___________</w:t>
      </w:r>
      <w:r w:rsidRPr="00FB23D7">
        <w:rPr>
          <w:rFonts w:cstheme="minorHAnsi"/>
          <w:sz w:val="18"/>
          <w:szCs w:val="18"/>
        </w:rPr>
        <w:t>(initials)</w:t>
      </w:r>
    </w:p>
    <w:p w14:paraId="718CDF99" w14:textId="77777777" w:rsidR="00A55021" w:rsidRPr="00FB23D7" w:rsidRDefault="00A55021" w:rsidP="00A55021">
      <w:pPr>
        <w:rPr>
          <w:rFonts w:cstheme="minorHAnsi"/>
          <w:b/>
          <w:sz w:val="18"/>
          <w:szCs w:val="18"/>
        </w:rPr>
      </w:pPr>
    </w:p>
    <w:p w14:paraId="446AE8D8" w14:textId="38819D8D" w:rsidR="00A55021" w:rsidRPr="00FB23D7" w:rsidRDefault="00A55021" w:rsidP="00A55021">
      <w:pPr>
        <w:ind w:right="337"/>
        <w:rPr>
          <w:rFonts w:cstheme="minorHAnsi"/>
          <w:sz w:val="18"/>
          <w:szCs w:val="18"/>
        </w:rPr>
      </w:pPr>
      <w:r w:rsidRPr="00FB23D7">
        <w:rPr>
          <w:rFonts w:cstheme="minorHAnsi"/>
          <w:sz w:val="18"/>
          <w:szCs w:val="18"/>
        </w:rPr>
        <w:t xml:space="preserve">I UNDERSTAND that if I do not obtain an additional positive Substance Abuse Policy violation </w:t>
      </w:r>
      <w:r w:rsidRPr="00FB23D7">
        <w:rPr>
          <w:rFonts w:cstheme="minorHAnsi"/>
          <w:b/>
          <w:sz w:val="18"/>
          <w:szCs w:val="18"/>
        </w:rPr>
        <w:t xml:space="preserve">for a period of at least four months </w:t>
      </w:r>
      <w:r w:rsidRPr="00FB23D7">
        <w:rPr>
          <w:rFonts w:cstheme="minorHAnsi"/>
          <w:sz w:val="18"/>
          <w:szCs w:val="18"/>
        </w:rPr>
        <w:t xml:space="preserve">(measured from last negative sample result), I may have one policy violation removed from my cumulative record, if I have not previously had a removal.  I understand that I may only have </w:t>
      </w:r>
      <w:r w:rsidRPr="00A55021">
        <w:rPr>
          <w:rFonts w:cstheme="minorHAnsi"/>
          <w:b/>
          <w:sz w:val="18"/>
          <w:szCs w:val="18"/>
          <w:u w:val="single"/>
        </w:rPr>
        <w:t>ONE POLICY VIOLATION REMOVAL DURING MY</w:t>
      </w:r>
      <w:r w:rsidRPr="00A55021">
        <w:rPr>
          <w:rFonts w:cstheme="minorHAnsi"/>
          <w:b/>
          <w:spacing w:val="-10"/>
          <w:sz w:val="18"/>
          <w:szCs w:val="18"/>
          <w:u w:val="single"/>
        </w:rPr>
        <w:t xml:space="preserve"> </w:t>
      </w:r>
      <w:r w:rsidRPr="00A55021">
        <w:rPr>
          <w:rFonts w:cstheme="minorHAnsi"/>
          <w:b/>
          <w:sz w:val="18"/>
          <w:szCs w:val="18"/>
          <w:u w:val="single"/>
        </w:rPr>
        <w:t>ATHLETIC</w:t>
      </w:r>
      <w:r w:rsidRPr="00A55021">
        <w:rPr>
          <w:rFonts w:cstheme="minorHAnsi"/>
          <w:b/>
          <w:spacing w:val="-2"/>
          <w:sz w:val="18"/>
          <w:szCs w:val="18"/>
          <w:u w:val="single"/>
        </w:rPr>
        <w:t xml:space="preserve"> </w:t>
      </w:r>
      <w:r w:rsidRPr="00A55021">
        <w:rPr>
          <w:rFonts w:cstheme="minorHAnsi"/>
          <w:b/>
          <w:sz w:val="18"/>
          <w:szCs w:val="18"/>
          <w:u w:val="single"/>
        </w:rPr>
        <w:t>CAREER</w:t>
      </w:r>
      <w:r w:rsidRPr="00FB23D7">
        <w:rPr>
          <w:rFonts w:cstheme="minorHAnsi"/>
          <w:sz w:val="18"/>
          <w:szCs w:val="18"/>
        </w:rPr>
        <w:t>. __________(initials)</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A55021" w:rsidRPr="00DD5019" w14:paraId="5F8896EE" w14:textId="77777777" w:rsidTr="0027464A">
        <w:trPr>
          <w:trHeight w:val="432"/>
        </w:trPr>
        <w:tc>
          <w:tcPr>
            <w:tcW w:w="7608" w:type="dxa"/>
          </w:tcPr>
          <w:p w14:paraId="54737CDC"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 Signature:</w:t>
            </w:r>
          </w:p>
        </w:tc>
        <w:tc>
          <w:tcPr>
            <w:tcW w:w="2652" w:type="dxa"/>
          </w:tcPr>
          <w:p w14:paraId="6D89EE51"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r w:rsidR="00A55021" w:rsidRPr="00DD5019" w14:paraId="0F1C2657" w14:textId="77777777" w:rsidTr="0027464A">
        <w:trPr>
          <w:trHeight w:val="432"/>
        </w:trPr>
        <w:tc>
          <w:tcPr>
            <w:tcW w:w="7608" w:type="dxa"/>
          </w:tcPr>
          <w:p w14:paraId="16130BE5"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Athletic Director/Designee Signature:</w:t>
            </w:r>
          </w:p>
        </w:tc>
        <w:tc>
          <w:tcPr>
            <w:tcW w:w="2652" w:type="dxa"/>
          </w:tcPr>
          <w:p w14:paraId="73BC0517"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bl>
    <w:p w14:paraId="45F78922" w14:textId="77777777" w:rsidR="00A55021" w:rsidRPr="00FB23D7" w:rsidRDefault="00A55021" w:rsidP="00A55021">
      <w:pPr>
        <w:ind w:right="355"/>
        <w:rPr>
          <w:rFonts w:cstheme="minorHAnsi"/>
          <w:b/>
          <w:sz w:val="18"/>
          <w:szCs w:val="18"/>
        </w:rPr>
      </w:pPr>
    </w:p>
    <w:p w14:paraId="4454B9AA" w14:textId="77777777" w:rsidR="00A55021" w:rsidRPr="00FB23D7" w:rsidRDefault="00A55021" w:rsidP="00A55021">
      <w:pPr>
        <w:ind w:right="355"/>
        <w:rPr>
          <w:rFonts w:cstheme="minorHAnsi"/>
          <w:b/>
          <w:sz w:val="18"/>
          <w:szCs w:val="18"/>
        </w:rPr>
      </w:pPr>
      <w:r w:rsidRPr="00FB23D7">
        <w:rPr>
          <w:rFonts w:cstheme="minorHAnsi"/>
          <w:b/>
          <w:sz w:val="18"/>
          <w:szCs w:val="18"/>
        </w:rPr>
        <w:t>APPEALS PROCESS</w:t>
      </w:r>
    </w:p>
    <w:p w14:paraId="01638036" w14:textId="65FA241E" w:rsidR="00A55021" w:rsidRPr="00FB23D7" w:rsidRDefault="00A55021" w:rsidP="00A55021">
      <w:pPr>
        <w:rPr>
          <w:rFonts w:cstheme="minorHAnsi"/>
          <w:b/>
          <w:sz w:val="18"/>
          <w:szCs w:val="18"/>
        </w:rPr>
      </w:pPr>
      <w:r w:rsidRPr="00FB23D7">
        <w:rPr>
          <w:rFonts w:cstheme="minorHAnsi"/>
          <w:b/>
          <w:sz w:val="18"/>
          <w:szCs w:val="18"/>
        </w:rPr>
        <w:t xml:space="preserve">I UNDERSTAND that I may request an appeal of any penalty administered under this policy.  I may request an appeal by submitting a letter of appeal to the Drug Prevention Coordinator/SWA within two calendar weeks, my written notice of the penalty.  An appeal letter should include a description of the basis for the appeal. If </w:t>
      </w:r>
      <w:r w:rsidR="003338CF">
        <w:rPr>
          <w:rFonts w:cstheme="minorHAnsi"/>
          <w:b/>
          <w:sz w:val="18"/>
          <w:szCs w:val="18"/>
        </w:rPr>
        <w:t>I</w:t>
      </w:r>
      <w:r w:rsidRPr="00FB23D7">
        <w:rPr>
          <w:rFonts w:cstheme="minorHAnsi"/>
          <w:b/>
          <w:sz w:val="18"/>
          <w:szCs w:val="18"/>
        </w:rPr>
        <w:t xml:space="preserve"> need help composing </w:t>
      </w:r>
      <w:r w:rsidR="003338CF">
        <w:rPr>
          <w:rFonts w:cstheme="minorHAnsi"/>
          <w:b/>
          <w:sz w:val="18"/>
          <w:szCs w:val="18"/>
        </w:rPr>
        <w:t>my</w:t>
      </w:r>
      <w:r w:rsidRPr="00FB23D7">
        <w:rPr>
          <w:rFonts w:cstheme="minorHAnsi"/>
          <w:b/>
          <w:sz w:val="18"/>
          <w:szCs w:val="18"/>
        </w:rPr>
        <w:t xml:space="preserve"> statement academic advisors, compliance or coaches may assist </w:t>
      </w:r>
      <w:r w:rsidR="003338CF">
        <w:rPr>
          <w:rFonts w:cstheme="minorHAnsi"/>
          <w:b/>
          <w:sz w:val="18"/>
          <w:szCs w:val="18"/>
        </w:rPr>
        <w:t>me</w:t>
      </w:r>
      <w:r w:rsidRPr="00FB23D7">
        <w:rPr>
          <w:rFonts w:cstheme="minorHAnsi"/>
          <w:b/>
          <w:sz w:val="18"/>
          <w:szCs w:val="18"/>
        </w:rPr>
        <w:t>.  If I choose to appeal, I will still be allowed to participate in any team activities until the appeal is resolved.</w:t>
      </w:r>
    </w:p>
    <w:p w14:paraId="613A35BD" w14:textId="77777777" w:rsidR="00A55021" w:rsidRPr="00FB23D7" w:rsidRDefault="00A55021" w:rsidP="00A55021">
      <w:pPr>
        <w:ind w:right="337"/>
        <w:rPr>
          <w:rFonts w:cstheme="minorHAnsi"/>
          <w:sz w:val="18"/>
          <w:szCs w:val="18"/>
        </w:rPr>
      </w:pPr>
    </w:p>
    <w:p w14:paraId="112C6E41" w14:textId="77777777" w:rsidR="00A55021" w:rsidRPr="00FB23D7" w:rsidRDefault="00A55021" w:rsidP="00A55021">
      <w:pPr>
        <w:rPr>
          <w:rFonts w:cstheme="minorHAnsi"/>
          <w:sz w:val="18"/>
          <w:szCs w:val="18"/>
        </w:rPr>
      </w:pPr>
      <w:r w:rsidRPr="00FB23D7">
        <w:rPr>
          <w:rFonts w:cstheme="minorHAnsi"/>
          <w:sz w:val="18"/>
          <w:szCs w:val="18"/>
        </w:rPr>
        <w:t>Do you wish to appeal your withholding penalty? ________(Yes/No)</w:t>
      </w:r>
    </w:p>
    <w:p w14:paraId="708E6357" w14:textId="77777777" w:rsidR="00A55021" w:rsidRPr="00FB23D7" w:rsidRDefault="00A55021" w:rsidP="00A55021">
      <w:pPr>
        <w:ind w:right="337"/>
        <w:rPr>
          <w:rFonts w:cstheme="minorHAnsi"/>
          <w:sz w:val="18"/>
          <w:szCs w:val="18"/>
        </w:rPr>
      </w:pPr>
    </w:p>
    <w:p w14:paraId="2185F57F" w14:textId="77777777" w:rsidR="00A55021" w:rsidRPr="00FB23D7" w:rsidRDefault="00A55021" w:rsidP="00A55021">
      <w:pPr>
        <w:rPr>
          <w:rFonts w:cstheme="minorHAnsi"/>
          <w:sz w:val="18"/>
          <w:szCs w:val="18"/>
        </w:rPr>
      </w:pPr>
      <w:r w:rsidRPr="00FB23D7">
        <w:rPr>
          <w:rFonts w:cstheme="minorHAnsi"/>
          <w:sz w:val="18"/>
          <w:szCs w:val="18"/>
        </w:rPr>
        <w:t>You have 14 days to notify of appeal.  On the 15</w:t>
      </w:r>
      <w:r w:rsidRPr="00FB23D7">
        <w:rPr>
          <w:rFonts w:cstheme="minorHAnsi"/>
          <w:sz w:val="18"/>
          <w:szCs w:val="18"/>
          <w:vertAlign w:val="superscript"/>
        </w:rPr>
        <w:t>th</w:t>
      </w:r>
      <w:r w:rsidRPr="00FB23D7">
        <w:rPr>
          <w:rFonts w:cstheme="minorHAnsi"/>
          <w:sz w:val="18"/>
          <w:szCs w:val="18"/>
        </w:rPr>
        <w:t xml:space="preserve"> day your appeal opportunity is automatically denied based on your non-response.</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A55021" w:rsidRPr="00DD5019" w14:paraId="1B06A907" w14:textId="77777777" w:rsidTr="0027464A">
        <w:trPr>
          <w:trHeight w:val="288"/>
        </w:trPr>
        <w:tc>
          <w:tcPr>
            <w:tcW w:w="7608" w:type="dxa"/>
          </w:tcPr>
          <w:p w14:paraId="2B27CA67"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 Signature:</w:t>
            </w:r>
          </w:p>
        </w:tc>
        <w:tc>
          <w:tcPr>
            <w:tcW w:w="2652" w:type="dxa"/>
          </w:tcPr>
          <w:p w14:paraId="308C8CEA"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bl>
    <w:p w14:paraId="698F37F9" w14:textId="77777777" w:rsidR="00A55021" w:rsidRPr="00FB23D7" w:rsidRDefault="00A55021" w:rsidP="00A55021">
      <w:pPr>
        <w:rPr>
          <w:rFonts w:cstheme="minorHAnsi"/>
          <w:sz w:val="18"/>
          <w:szCs w:val="18"/>
        </w:rPr>
      </w:pPr>
    </w:p>
    <w:p w14:paraId="366341C5" w14:textId="77777777" w:rsidR="00A55021" w:rsidRPr="00FB23D7" w:rsidRDefault="00A55021" w:rsidP="00A55021">
      <w:pPr>
        <w:ind w:right="337"/>
        <w:rPr>
          <w:rFonts w:cstheme="minorHAnsi"/>
          <w:sz w:val="18"/>
          <w:szCs w:val="18"/>
        </w:rPr>
      </w:pPr>
      <w:r w:rsidRPr="00FB23D7">
        <w:rPr>
          <w:rFonts w:cstheme="minorHAnsi"/>
          <w:sz w:val="18"/>
          <w:szCs w:val="18"/>
        </w:rPr>
        <w:t>For Department Use Only</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2700"/>
        <w:gridCol w:w="2561"/>
        <w:gridCol w:w="2299"/>
      </w:tblGrid>
      <w:tr w:rsidR="00A55021" w:rsidRPr="00DD5019" w14:paraId="23FC9CD0" w14:textId="77777777" w:rsidTr="0027464A">
        <w:trPr>
          <w:trHeight w:val="288"/>
        </w:trPr>
        <w:tc>
          <w:tcPr>
            <w:tcW w:w="2700" w:type="dxa"/>
            <w:vAlign w:val="bottom"/>
          </w:tcPr>
          <w:p w14:paraId="18DEF524"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Reason for Appeal:</w:t>
            </w:r>
          </w:p>
        </w:tc>
        <w:tc>
          <w:tcPr>
            <w:tcW w:w="2700" w:type="dxa"/>
            <w:tcBorders>
              <w:right w:val="single" w:sz="8" w:space="0" w:color="000000"/>
            </w:tcBorders>
          </w:tcPr>
          <w:p w14:paraId="3C6F2000" w14:textId="77777777" w:rsidR="00A55021" w:rsidRPr="00DD5019" w:rsidRDefault="00A55021" w:rsidP="0027464A">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0E2B6324" w14:textId="77777777" w:rsidR="00A55021" w:rsidRPr="00DD5019" w:rsidRDefault="00A55021" w:rsidP="0027464A">
            <w:pPr>
              <w:pStyle w:val="TableParagraph"/>
              <w:spacing w:line="240" w:lineRule="auto"/>
              <w:jc w:val="right"/>
              <w:rPr>
                <w:rFonts w:asciiTheme="minorHAnsi" w:hAnsiTheme="minorHAnsi" w:cstheme="minorHAnsi"/>
                <w:sz w:val="19"/>
                <w:szCs w:val="19"/>
              </w:rPr>
            </w:pPr>
            <w:r w:rsidRPr="00DD5019">
              <w:rPr>
                <w:rFonts w:asciiTheme="minorHAnsi" w:hAnsiTheme="minorHAnsi" w:cstheme="minorHAnsi"/>
                <w:sz w:val="19"/>
                <w:szCs w:val="19"/>
              </w:rPr>
              <w:t>Penalty Notification Date:</w:t>
            </w:r>
          </w:p>
        </w:tc>
        <w:tc>
          <w:tcPr>
            <w:tcW w:w="2299" w:type="dxa"/>
          </w:tcPr>
          <w:p w14:paraId="318705F7" w14:textId="77777777" w:rsidR="00A55021" w:rsidRPr="00DD5019" w:rsidRDefault="00A55021" w:rsidP="0027464A">
            <w:pPr>
              <w:pStyle w:val="TableParagraph"/>
              <w:spacing w:line="240" w:lineRule="auto"/>
              <w:rPr>
                <w:rFonts w:asciiTheme="minorHAnsi" w:hAnsiTheme="minorHAnsi" w:cstheme="minorHAnsi"/>
                <w:sz w:val="19"/>
                <w:szCs w:val="19"/>
              </w:rPr>
            </w:pPr>
          </w:p>
        </w:tc>
      </w:tr>
      <w:tr w:rsidR="00A55021" w:rsidRPr="00DD5019" w14:paraId="710CD957" w14:textId="77777777" w:rsidTr="0027464A">
        <w:trPr>
          <w:trHeight w:val="288"/>
        </w:trPr>
        <w:tc>
          <w:tcPr>
            <w:tcW w:w="2700" w:type="dxa"/>
            <w:vAlign w:val="bottom"/>
          </w:tcPr>
          <w:p w14:paraId="2D18A75D"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Penalty Amount:</w:t>
            </w:r>
          </w:p>
        </w:tc>
        <w:tc>
          <w:tcPr>
            <w:tcW w:w="2700" w:type="dxa"/>
            <w:tcBorders>
              <w:right w:val="single" w:sz="8" w:space="0" w:color="000000"/>
            </w:tcBorders>
          </w:tcPr>
          <w:p w14:paraId="25D95F6C" w14:textId="77777777" w:rsidR="00A55021" w:rsidRPr="00DD5019" w:rsidRDefault="00A55021" w:rsidP="0027464A">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1F2E7466" w14:textId="77777777" w:rsidR="00A55021" w:rsidRPr="00DD5019" w:rsidRDefault="00A55021" w:rsidP="0027464A">
            <w:pPr>
              <w:pStyle w:val="TableParagraph"/>
              <w:spacing w:line="240" w:lineRule="auto"/>
              <w:jc w:val="right"/>
              <w:rPr>
                <w:rFonts w:asciiTheme="minorHAnsi" w:hAnsiTheme="minorHAnsi" w:cstheme="minorHAnsi"/>
                <w:sz w:val="19"/>
                <w:szCs w:val="19"/>
              </w:rPr>
            </w:pPr>
            <w:r w:rsidRPr="00DD5019">
              <w:rPr>
                <w:rFonts w:asciiTheme="minorHAnsi" w:hAnsiTheme="minorHAnsi" w:cstheme="minorHAnsi"/>
                <w:sz w:val="19"/>
                <w:szCs w:val="19"/>
              </w:rPr>
              <w:t>Appeal Packet Due Date:</w:t>
            </w:r>
          </w:p>
        </w:tc>
        <w:tc>
          <w:tcPr>
            <w:tcW w:w="2299" w:type="dxa"/>
          </w:tcPr>
          <w:p w14:paraId="54342F71" w14:textId="77777777" w:rsidR="00A55021" w:rsidRPr="00DD5019" w:rsidRDefault="00A55021" w:rsidP="0027464A">
            <w:pPr>
              <w:pStyle w:val="TableParagraph"/>
              <w:spacing w:line="240" w:lineRule="auto"/>
              <w:rPr>
                <w:rFonts w:asciiTheme="minorHAnsi" w:hAnsiTheme="minorHAnsi" w:cstheme="minorHAnsi"/>
                <w:sz w:val="19"/>
                <w:szCs w:val="19"/>
              </w:rPr>
            </w:pPr>
          </w:p>
        </w:tc>
      </w:tr>
      <w:tr w:rsidR="00A55021" w:rsidRPr="00DD5019" w14:paraId="3327D402" w14:textId="77777777" w:rsidTr="0027464A">
        <w:trPr>
          <w:trHeight w:val="288"/>
        </w:trPr>
        <w:tc>
          <w:tcPr>
            <w:tcW w:w="2700" w:type="dxa"/>
            <w:vAlign w:val="bottom"/>
          </w:tcPr>
          <w:p w14:paraId="14FACFE6"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 Appeal Packet Received:</w:t>
            </w:r>
          </w:p>
        </w:tc>
        <w:tc>
          <w:tcPr>
            <w:tcW w:w="2700" w:type="dxa"/>
            <w:tcBorders>
              <w:right w:val="single" w:sz="8" w:space="0" w:color="000000"/>
            </w:tcBorders>
          </w:tcPr>
          <w:p w14:paraId="7506769B" w14:textId="77777777" w:rsidR="00A55021" w:rsidRPr="00DD5019" w:rsidRDefault="00A55021" w:rsidP="0027464A">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1401002A" w14:textId="77777777" w:rsidR="00A55021" w:rsidRPr="00DD5019" w:rsidRDefault="00A55021" w:rsidP="0027464A">
            <w:pPr>
              <w:pStyle w:val="TableParagraph"/>
              <w:spacing w:line="240" w:lineRule="auto"/>
              <w:jc w:val="right"/>
              <w:rPr>
                <w:rFonts w:asciiTheme="minorHAnsi" w:hAnsiTheme="minorHAnsi" w:cstheme="minorHAnsi"/>
                <w:sz w:val="19"/>
                <w:szCs w:val="19"/>
              </w:rPr>
            </w:pPr>
          </w:p>
        </w:tc>
        <w:tc>
          <w:tcPr>
            <w:tcW w:w="2299" w:type="dxa"/>
          </w:tcPr>
          <w:p w14:paraId="056FF572" w14:textId="77777777" w:rsidR="00A55021" w:rsidRPr="00DD5019" w:rsidRDefault="00A55021" w:rsidP="0027464A">
            <w:pPr>
              <w:pStyle w:val="TableParagraph"/>
              <w:spacing w:line="240" w:lineRule="auto"/>
              <w:rPr>
                <w:rFonts w:asciiTheme="minorHAnsi" w:hAnsiTheme="minorHAnsi" w:cstheme="minorHAnsi"/>
                <w:sz w:val="19"/>
                <w:szCs w:val="19"/>
              </w:rPr>
            </w:pPr>
          </w:p>
        </w:tc>
      </w:tr>
    </w:tbl>
    <w:p w14:paraId="5ECBF2DF" w14:textId="77777777" w:rsidR="00A55021" w:rsidRDefault="00A55021">
      <w:pPr>
        <w:spacing w:after="200" w:line="276" w:lineRule="auto"/>
        <w:rPr>
          <w:rFonts w:ascii="Lobos" w:eastAsiaTheme="majorEastAsia" w:hAnsi="Lobos" w:cstheme="majorBidi"/>
          <w:color w:val="FF0000"/>
        </w:rPr>
      </w:pPr>
      <w:r>
        <w:br w:type="page"/>
      </w:r>
    </w:p>
    <w:p w14:paraId="4CE34F1B" w14:textId="362905B0" w:rsidR="00442335" w:rsidRPr="003A376F" w:rsidRDefault="00442335" w:rsidP="009D61D3">
      <w:pPr>
        <w:pStyle w:val="Heading3"/>
        <w:jc w:val="center"/>
      </w:pPr>
      <w:bookmarkStart w:id="102" w:name="_Toc101273148"/>
      <w:r w:rsidRPr="003A376F">
        <w:lastRenderedPageBreak/>
        <w:t>Second Positive Statement: Drug Test</w:t>
      </w:r>
      <w:bookmarkEnd w:id="102"/>
    </w:p>
    <w:p w14:paraId="475EA8CB" w14:textId="77777777" w:rsidR="00442335" w:rsidRPr="00FB23D7" w:rsidRDefault="00442335" w:rsidP="003A376F">
      <w:pPr>
        <w:pStyle w:val="BodyText"/>
        <w:rPr>
          <w:rFonts w:asciiTheme="minorHAnsi" w:hAnsiTheme="minorHAnsi" w:cstheme="minorHAnsi"/>
          <w:sz w:val="18"/>
          <w:szCs w:val="18"/>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61"/>
        <w:gridCol w:w="2299"/>
      </w:tblGrid>
      <w:tr w:rsidR="00C5059D" w:rsidRPr="00DD5019" w14:paraId="78FA9F7B" w14:textId="77777777" w:rsidTr="008F7BF7">
        <w:trPr>
          <w:trHeight w:val="288"/>
        </w:trPr>
        <w:tc>
          <w:tcPr>
            <w:tcW w:w="7961" w:type="dxa"/>
          </w:tcPr>
          <w:p w14:paraId="157E5E26" w14:textId="77777777" w:rsidR="00C5059D" w:rsidRPr="00DD5019" w:rsidRDefault="00C5059D" w:rsidP="002C0436">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w:t>
            </w:r>
          </w:p>
        </w:tc>
        <w:tc>
          <w:tcPr>
            <w:tcW w:w="2299" w:type="dxa"/>
          </w:tcPr>
          <w:p w14:paraId="2BEE8896" w14:textId="77777777" w:rsidR="00C5059D" w:rsidRPr="00DD5019" w:rsidRDefault="00C5059D" w:rsidP="002C0436">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Banner ID:</w:t>
            </w:r>
          </w:p>
        </w:tc>
      </w:tr>
    </w:tbl>
    <w:p w14:paraId="1B36F1B5" w14:textId="77777777" w:rsidR="00DD5019" w:rsidRPr="00DD5019" w:rsidRDefault="00DD5019" w:rsidP="00C5059D">
      <w:pPr>
        <w:rPr>
          <w:rFonts w:cstheme="minorHAnsi"/>
          <w:sz w:val="19"/>
          <w:szCs w:val="19"/>
        </w:rPr>
      </w:pPr>
    </w:p>
    <w:p w14:paraId="4442ECC8" w14:textId="066303E9" w:rsidR="00C5059D" w:rsidRPr="00FB23D7" w:rsidRDefault="00C5059D" w:rsidP="00C5059D">
      <w:pPr>
        <w:rPr>
          <w:rFonts w:cstheme="minorHAnsi"/>
          <w:sz w:val="18"/>
          <w:szCs w:val="18"/>
        </w:rPr>
      </w:pPr>
      <w:r w:rsidRPr="00FB23D7">
        <w:rPr>
          <w:rFonts w:cstheme="minorHAnsi"/>
          <w:sz w:val="18"/>
          <w:szCs w:val="18"/>
        </w:rPr>
        <w:t>I HEREBY ACKNOWLEDGE that I tested</w:t>
      </w:r>
      <w:r w:rsidRPr="00FB23D7">
        <w:rPr>
          <w:rFonts w:cstheme="minorHAnsi"/>
          <w:spacing w:val="-13"/>
          <w:sz w:val="18"/>
          <w:szCs w:val="18"/>
        </w:rPr>
        <w:t xml:space="preserve"> </w:t>
      </w:r>
      <w:r w:rsidRPr="00FB23D7">
        <w:rPr>
          <w:rFonts w:cstheme="minorHAnsi"/>
          <w:sz w:val="18"/>
          <w:szCs w:val="18"/>
        </w:rPr>
        <w:t>positive</w:t>
      </w:r>
      <w:r w:rsidRPr="00FB23D7">
        <w:rPr>
          <w:rFonts w:cstheme="minorHAnsi"/>
          <w:spacing w:val="-2"/>
          <w:sz w:val="18"/>
          <w:szCs w:val="18"/>
        </w:rPr>
        <w:t xml:space="preserve"> </w:t>
      </w:r>
      <w:r w:rsidRPr="00FB23D7">
        <w:rPr>
          <w:rFonts w:cstheme="minorHAnsi"/>
          <w:sz w:val="18"/>
          <w:szCs w:val="18"/>
        </w:rPr>
        <w:t xml:space="preserve">on_______________ </w:t>
      </w:r>
      <w:r w:rsidRPr="00B53AEC">
        <w:rPr>
          <w:rFonts w:cstheme="minorHAnsi"/>
          <w:sz w:val="18"/>
          <w:szCs w:val="18"/>
        </w:rPr>
        <w:t>for</w:t>
      </w:r>
      <w:r w:rsidRPr="00FB23D7">
        <w:rPr>
          <w:rFonts w:cstheme="minorHAnsi"/>
          <w:sz w:val="18"/>
          <w:szCs w:val="18"/>
        </w:rPr>
        <w:t>_______________</w:t>
      </w:r>
      <w:r w:rsidR="00B53AEC" w:rsidRPr="00FB23D7">
        <w:rPr>
          <w:rFonts w:cstheme="minorHAnsi"/>
          <w:sz w:val="18"/>
          <w:szCs w:val="18"/>
        </w:rPr>
        <w:t>_.</w:t>
      </w:r>
      <w:r w:rsidR="00B53AEC">
        <w:rPr>
          <w:rFonts w:cstheme="minorHAnsi"/>
          <w:sz w:val="18"/>
          <w:szCs w:val="18"/>
        </w:rPr>
        <w:t xml:space="preserve"> </w:t>
      </w:r>
      <w:r w:rsidRPr="00FB23D7">
        <w:rPr>
          <w:rFonts w:cstheme="minorHAnsi"/>
          <w:sz w:val="18"/>
          <w:szCs w:val="18"/>
        </w:rPr>
        <w:t xml:space="preserve">I </w:t>
      </w:r>
      <w:r w:rsidRPr="00FB23D7">
        <w:rPr>
          <w:rFonts w:cstheme="minorHAnsi"/>
          <w:spacing w:val="-4"/>
          <w:sz w:val="18"/>
          <w:szCs w:val="18"/>
        </w:rPr>
        <w:t xml:space="preserve">have </w:t>
      </w:r>
      <w:r w:rsidRPr="00FB23D7">
        <w:rPr>
          <w:rFonts w:cstheme="minorHAnsi"/>
          <w:sz w:val="18"/>
          <w:szCs w:val="18"/>
        </w:rPr>
        <w:t>reviewed the results &amp; confirmed that</w:t>
      </w:r>
      <w:r w:rsidRPr="00FB23D7">
        <w:rPr>
          <w:rFonts w:cstheme="minorHAnsi"/>
          <w:spacing w:val="-11"/>
          <w:sz w:val="18"/>
          <w:szCs w:val="18"/>
        </w:rPr>
        <w:t xml:space="preserve"> </w:t>
      </w:r>
      <w:r w:rsidRPr="00FB23D7">
        <w:rPr>
          <w:rFonts w:cstheme="minorHAnsi"/>
          <w:sz w:val="18"/>
          <w:szCs w:val="18"/>
        </w:rPr>
        <w:t xml:space="preserve">sample </w:t>
      </w:r>
      <w:r w:rsidRPr="00FB23D7">
        <w:rPr>
          <w:rFonts w:cstheme="minorHAnsi"/>
          <w:spacing w:val="-3"/>
          <w:sz w:val="18"/>
          <w:szCs w:val="18"/>
        </w:rPr>
        <w:t>#</w:t>
      </w:r>
      <w:r w:rsidRPr="00FB23D7">
        <w:rPr>
          <w:rFonts w:cstheme="minorHAnsi"/>
          <w:spacing w:val="-3"/>
          <w:sz w:val="18"/>
          <w:szCs w:val="18"/>
          <w:u w:val="single"/>
        </w:rPr>
        <w:t>____________________</w:t>
      </w:r>
      <w:r w:rsidRPr="00FB23D7">
        <w:rPr>
          <w:rFonts w:cstheme="minorHAnsi"/>
          <w:sz w:val="18"/>
          <w:szCs w:val="18"/>
        </w:rPr>
        <w:t>contained my unadulterated urine</w:t>
      </w:r>
      <w:r w:rsidRPr="00FB23D7">
        <w:rPr>
          <w:rFonts w:cstheme="minorHAnsi"/>
          <w:spacing w:val="-8"/>
          <w:sz w:val="18"/>
          <w:szCs w:val="18"/>
        </w:rPr>
        <w:t xml:space="preserve"> </w:t>
      </w:r>
      <w:r w:rsidRPr="00FB23D7">
        <w:rPr>
          <w:rFonts w:cstheme="minorHAnsi"/>
          <w:sz w:val="18"/>
          <w:szCs w:val="18"/>
        </w:rPr>
        <w:t>specimen.</w:t>
      </w:r>
    </w:p>
    <w:p w14:paraId="74EE5235" w14:textId="77777777" w:rsidR="00DD5019" w:rsidRPr="00FB23D7" w:rsidRDefault="00DD5019" w:rsidP="00C5059D">
      <w:pPr>
        <w:rPr>
          <w:rFonts w:cstheme="minorHAnsi"/>
          <w:sz w:val="18"/>
          <w:szCs w:val="18"/>
        </w:rPr>
      </w:pPr>
    </w:p>
    <w:p w14:paraId="6A50C7EB" w14:textId="524A70E7" w:rsidR="00442335" w:rsidRPr="00FB23D7" w:rsidRDefault="00442335" w:rsidP="00C5059D">
      <w:pPr>
        <w:ind w:right="362"/>
        <w:rPr>
          <w:rFonts w:cstheme="minorHAnsi"/>
          <w:sz w:val="18"/>
          <w:szCs w:val="18"/>
        </w:rPr>
      </w:pPr>
      <w:r w:rsidRPr="00FB23D7">
        <w:rPr>
          <w:rFonts w:cstheme="minorHAnsi"/>
          <w:sz w:val="18"/>
          <w:szCs w:val="18"/>
        </w:rPr>
        <w:t>I UNDERSTAND that the results of this test have been made known only to myself, my coaching staff, and the Student- Athlete Recovery Training Team STARTT. My parent/legal guardian will not be notified</w:t>
      </w:r>
      <w:r w:rsidR="00FB3F94" w:rsidRPr="00FB23D7">
        <w:rPr>
          <w:rFonts w:cstheme="minorHAnsi"/>
          <w:sz w:val="18"/>
          <w:szCs w:val="18"/>
        </w:rPr>
        <w:t xml:space="preserve"> by STARTT</w:t>
      </w:r>
      <w:r w:rsidRPr="00FB23D7">
        <w:rPr>
          <w:rFonts w:cstheme="minorHAnsi"/>
          <w:sz w:val="18"/>
          <w:szCs w:val="18"/>
        </w:rPr>
        <w:t xml:space="preserve"> of the positive result unless there is a health or safety emergency.</w:t>
      </w:r>
    </w:p>
    <w:p w14:paraId="7BC3D949" w14:textId="77777777" w:rsidR="00DD5019" w:rsidRPr="00FB23D7" w:rsidRDefault="00DD5019" w:rsidP="00C5059D">
      <w:pPr>
        <w:ind w:right="362"/>
        <w:rPr>
          <w:rFonts w:cstheme="minorHAnsi"/>
          <w:sz w:val="18"/>
          <w:szCs w:val="18"/>
        </w:rPr>
      </w:pPr>
    </w:p>
    <w:p w14:paraId="72C22456" w14:textId="77777777" w:rsidR="00AD19F5" w:rsidRPr="00FB23D7" w:rsidRDefault="00442335" w:rsidP="00F81EFF">
      <w:pPr>
        <w:ind w:right="220"/>
        <w:rPr>
          <w:rFonts w:cstheme="minorHAnsi"/>
          <w:sz w:val="18"/>
          <w:szCs w:val="18"/>
        </w:rPr>
      </w:pPr>
      <w:r w:rsidRPr="00FB23D7">
        <w:rPr>
          <w:rFonts w:cstheme="minorHAnsi"/>
          <w:sz w:val="18"/>
          <w:szCs w:val="18"/>
        </w:rPr>
        <w:t xml:space="preserve">I UNDERSTAND that as a result of this </w:t>
      </w:r>
      <w:r w:rsidRPr="00FB23D7">
        <w:rPr>
          <w:rFonts w:cstheme="minorHAnsi"/>
          <w:sz w:val="18"/>
          <w:szCs w:val="18"/>
          <w:u w:val="single"/>
        </w:rPr>
        <w:t>SECOND POSITIVE TEST</w:t>
      </w:r>
      <w:r w:rsidRPr="00FB23D7">
        <w:rPr>
          <w:rFonts w:cstheme="minorHAnsi"/>
          <w:sz w:val="18"/>
          <w:szCs w:val="18"/>
        </w:rPr>
        <w:t xml:space="preserve">: </w:t>
      </w:r>
    </w:p>
    <w:p w14:paraId="1CF8F234" w14:textId="7AF1BBC6" w:rsidR="00AD19F5" w:rsidRPr="00FB23D7" w:rsidRDefault="00AD19F5" w:rsidP="00AD19F5">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I am immediately being suspended from 10% of countable contests which must be served when I am otherwise eligible to compete, and depending on the timing of violation, may be applied over two different seasons.</w:t>
      </w:r>
    </w:p>
    <w:p w14:paraId="15706B37" w14:textId="1DDC5C32" w:rsidR="00AD19F5" w:rsidRPr="00FB23D7" w:rsidRDefault="00AD19F5" w:rsidP="00AD19F5">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Within 48 hours of signed statement,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must schedule a meeting with the STARTT designated psychologist and/or associated medical services for evaluation and recommendations for treatment. </w:t>
      </w:r>
    </w:p>
    <w:p w14:paraId="14CDEAE9" w14:textId="53326B8D" w:rsidR="00AD19F5" w:rsidRPr="00FB23D7" w:rsidRDefault="00AD19F5" w:rsidP="00AD19F5">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Throughout the duration of the 16-week program,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must see the psychologist a minimum of once per month; these appointments may be more often, up to multiple times per week at the discretion the psychologist or doctor with whom </w:t>
      </w:r>
      <w:r w:rsidR="003338CF">
        <w:rPr>
          <w:rFonts w:asciiTheme="minorHAnsi" w:hAnsiTheme="minorHAnsi" w:cstheme="minorHAnsi"/>
          <w:sz w:val="18"/>
          <w:szCs w:val="18"/>
        </w:rPr>
        <w:t>I meet</w:t>
      </w:r>
      <w:r w:rsidRPr="00FB23D7">
        <w:rPr>
          <w:rFonts w:asciiTheme="minorHAnsi" w:hAnsiTheme="minorHAnsi" w:cstheme="minorHAnsi"/>
          <w:sz w:val="18"/>
          <w:szCs w:val="18"/>
        </w:rPr>
        <w:t xml:space="preserve">. </w:t>
      </w:r>
    </w:p>
    <w:p w14:paraId="3AB99C86" w14:textId="2FF75870" w:rsidR="00AD19F5" w:rsidRPr="00FB23D7" w:rsidRDefault="00AD19F5" w:rsidP="00AD19F5">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Failure to successfully follow the </w:t>
      </w:r>
      <w:r w:rsidR="003338CF">
        <w:rPr>
          <w:rFonts w:asciiTheme="minorHAnsi" w:hAnsiTheme="minorHAnsi" w:cstheme="minorHAnsi"/>
          <w:sz w:val="18"/>
          <w:szCs w:val="18"/>
        </w:rPr>
        <w:t>“</w:t>
      </w:r>
      <w:r w:rsidRPr="00FB23D7">
        <w:rPr>
          <w:rFonts w:asciiTheme="minorHAnsi" w:hAnsiTheme="minorHAnsi" w:cstheme="minorHAnsi"/>
          <w:sz w:val="18"/>
          <w:szCs w:val="18"/>
        </w:rPr>
        <w:t>Counseling Agreement Form</w:t>
      </w:r>
      <w:r w:rsidR="003338CF">
        <w:rPr>
          <w:rFonts w:asciiTheme="minorHAnsi" w:hAnsiTheme="minorHAnsi" w:cstheme="minorHAnsi"/>
          <w:sz w:val="18"/>
          <w:szCs w:val="18"/>
        </w:rPr>
        <w:t>”</w:t>
      </w:r>
      <w:r w:rsidRPr="00FB23D7">
        <w:rPr>
          <w:rFonts w:asciiTheme="minorHAnsi" w:hAnsiTheme="minorHAnsi" w:cstheme="minorHAnsi"/>
          <w:sz w:val="18"/>
          <w:szCs w:val="18"/>
        </w:rPr>
        <w:t xml:space="preserve"> will result in withholding from team athletic activities (competition, practice, strength and conditioning, meetings, etc.). Reinstatement to participation is at the discretion the psychologist or doctor with whom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meet and will only occur after all evaluations are completed and medical clearance is obtained from the psychologist or doctor with </w:t>
      </w:r>
      <w:r w:rsidR="003338CF">
        <w:rPr>
          <w:rFonts w:asciiTheme="minorHAnsi" w:hAnsiTheme="minorHAnsi" w:cstheme="minorHAnsi"/>
          <w:sz w:val="18"/>
          <w:szCs w:val="18"/>
        </w:rPr>
        <w:t>whom I meet.</w:t>
      </w:r>
    </w:p>
    <w:p w14:paraId="7DB69D23" w14:textId="60343212" w:rsidR="00AD19F5" w:rsidRPr="00FB23D7" w:rsidRDefault="00AD19F5" w:rsidP="00AD19F5">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After the 16-week treatment/recovery period has concluded, </w:t>
      </w:r>
      <w:r w:rsidR="003338CF">
        <w:rPr>
          <w:rFonts w:asciiTheme="minorHAnsi" w:hAnsiTheme="minorHAnsi" w:cstheme="minorHAnsi"/>
          <w:sz w:val="18"/>
          <w:szCs w:val="18"/>
        </w:rPr>
        <w:t>I</w:t>
      </w:r>
      <w:r w:rsidR="00202662" w:rsidRPr="00202662">
        <w:rPr>
          <w:rFonts w:asciiTheme="minorHAnsi" w:hAnsiTheme="minorHAnsi" w:cstheme="minorHAnsi"/>
          <w:sz w:val="18"/>
          <w:szCs w:val="18"/>
        </w:rPr>
        <w:t xml:space="preserve"> will be given </w:t>
      </w:r>
      <w:r w:rsidR="003338CF">
        <w:rPr>
          <w:rFonts w:asciiTheme="minorHAnsi" w:hAnsiTheme="minorHAnsi" w:cstheme="minorHAnsi"/>
          <w:sz w:val="18"/>
          <w:szCs w:val="18"/>
        </w:rPr>
        <w:t xml:space="preserve">a </w:t>
      </w:r>
      <w:r w:rsidR="00202662" w:rsidRPr="00202662">
        <w:rPr>
          <w:rFonts w:asciiTheme="minorHAnsi" w:hAnsiTheme="minorHAnsi" w:cstheme="minorHAnsi"/>
          <w:sz w:val="18"/>
          <w:szCs w:val="18"/>
        </w:rPr>
        <w:t>conclusive test with 14-21 days</w:t>
      </w:r>
      <w:r w:rsidRPr="00FB23D7">
        <w:rPr>
          <w:rFonts w:asciiTheme="minorHAnsi" w:hAnsiTheme="minorHAnsi" w:cstheme="minorHAnsi"/>
          <w:sz w:val="18"/>
          <w:szCs w:val="18"/>
        </w:rPr>
        <w:t>. If testing reveals the presence of illicit substance</w:t>
      </w:r>
      <w:r w:rsidR="003338CF">
        <w:rPr>
          <w:rFonts w:asciiTheme="minorHAnsi" w:hAnsiTheme="minorHAnsi" w:cstheme="minorHAnsi"/>
          <w:sz w:val="18"/>
          <w:szCs w:val="18"/>
        </w:rPr>
        <w:t>s</w:t>
      </w:r>
      <w:r w:rsidR="00323023" w:rsidRPr="00323023">
        <w:rPr>
          <w:rFonts w:asciiTheme="minorHAnsi" w:hAnsiTheme="minorHAnsi" w:cstheme="minorHAnsi"/>
          <w:sz w:val="18"/>
          <w:szCs w:val="18"/>
        </w:rPr>
        <w:t xml:space="preserve"> (positive </w:t>
      </w:r>
      <w:r w:rsidR="00053705" w:rsidRPr="00323023">
        <w:rPr>
          <w:rFonts w:asciiTheme="minorHAnsi" w:hAnsiTheme="minorHAnsi" w:cstheme="minorHAnsi"/>
          <w:sz w:val="18"/>
          <w:szCs w:val="18"/>
        </w:rPr>
        <w:t>test)</w:t>
      </w:r>
      <w:r w:rsidRPr="00FB23D7">
        <w:rPr>
          <w:rFonts w:asciiTheme="minorHAnsi" w:hAnsiTheme="minorHAnsi" w:cstheme="minorHAnsi"/>
          <w:sz w:val="18"/>
          <w:szCs w:val="18"/>
        </w:rPr>
        <w:t xml:space="preserve">,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shall be deemed to have committed a third violation of the Substance Abuse Policy.</w:t>
      </w:r>
    </w:p>
    <w:p w14:paraId="4F8C4DF7" w14:textId="4D71B4F4" w:rsidR="00AD19F5" w:rsidRPr="00FB23D7" w:rsidRDefault="00AD19F5" w:rsidP="00AD19F5">
      <w:pPr>
        <w:numPr>
          <w:ilvl w:val="0"/>
          <w:numId w:val="32"/>
        </w:numPr>
        <w:spacing w:after="100" w:afterAutospacing="1"/>
        <w:ind w:left="360"/>
        <w:rPr>
          <w:rFonts w:eastAsia="MS Mincho" w:cstheme="minorHAnsi"/>
          <w:sz w:val="18"/>
          <w:szCs w:val="18"/>
          <w:lang w:eastAsia="ja-JP"/>
        </w:rPr>
      </w:pPr>
      <w:bookmarkStart w:id="103" w:name="_Hlk22732043"/>
      <w:r w:rsidRPr="00FB23D7">
        <w:rPr>
          <w:rFonts w:eastAsia="MS Mincho" w:cstheme="minorHAnsi"/>
          <w:sz w:val="18"/>
          <w:szCs w:val="18"/>
          <w:lang w:eastAsia="ja-JP"/>
        </w:rPr>
        <w:t>During treatment, the Athletic Department, as well as any treatment facility used by the Athletic Department, reserves the right to perform routine, unannounced substance abuse testing.  Testing will occur, at minimum, an average of once every month.</w:t>
      </w:r>
    </w:p>
    <w:bookmarkEnd w:id="103"/>
    <w:p w14:paraId="418E09B0" w14:textId="77777777" w:rsidR="00D8155A" w:rsidRPr="00FB23D7" w:rsidRDefault="00D8155A" w:rsidP="00D8155A">
      <w:pPr>
        <w:pStyle w:val="BodyText"/>
        <w:rPr>
          <w:rFonts w:asciiTheme="minorHAnsi" w:hAnsiTheme="minorHAnsi" w:cstheme="minorHAnsi"/>
          <w:sz w:val="18"/>
          <w:szCs w:val="18"/>
        </w:rPr>
      </w:pPr>
      <w:r w:rsidRPr="00FB23D7">
        <w:rPr>
          <w:rFonts w:asciiTheme="minorHAnsi" w:hAnsiTheme="minorHAnsi" w:cstheme="minorHAnsi"/>
          <w:b/>
          <w:sz w:val="18"/>
          <w:szCs w:val="18"/>
        </w:rPr>
        <w:t xml:space="preserve">I UNDERSTAND that a </w:t>
      </w:r>
      <w:r w:rsidR="003C1654" w:rsidRPr="00FB23D7">
        <w:rPr>
          <w:rFonts w:asciiTheme="minorHAnsi" w:hAnsiTheme="minorHAnsi" w:cstheme="minorHAnsi"/>
          <w:b/>
          <w:sz w:val="18"/>
          <w:szCs w:val="18"/>
        </w:rPr>
        <w:t>third</w:t>
      </w:r>
      <w:r w:rsidRPr="00FB23D7">
        <w:rPr>
          <w:rFonts w:asciiTheme="minorHAnsi" w:hAnsiTheme="minorHAnsi" w:cstheme="minorHAnsi"/>
          <w:b/>
          <w:sz w:val="18"/>
          <w:szCs w:val="18"/>
        </w:rPr>
        <w:t xml:space="preserve"> positive test will result in </w:t>
      </w:r>
      <w:r w:rsidRPr="00FB23D7">
        <w:rPr>
          <w:rFonts w:asciiTheme="minorHAnsi" w:hAnsiTheme="minorHAnsi" w:cstheme="minorHAnsi"/>
          <w:b/>
          <w:sz w:val="18"/>
          <w:szCs w:val="18"/>
          <w:u w:val="single"/>
        </w:rPr>
        <w:t xml:space="preserve">immediate suspension </w:t>
      </w:r>
      <w:r w:rsidRPr="00FB23D7">
        <w:rPr>
          <w:rFonts w:asciiTheme="minorHAnsi" w:hAnsiTheme="minorHAnsi" w:cstheme="minorHAnsi"/>
          <w:b/>
          <w:sz w:val="18"/>
          <w:szCs w:val="18"/>
        </w:rPr>
        <w:t xml:space="preserve">from </w:t>
      </w:r>
      <w:r w:rsidRPr="00FB23D7">
        <w:rPr>
          <w:rFonts w:asciiTheme="minorHAnsi" w:hAnsiTheme="minorHAnsi" w:cstheme="minorHAnsi"/>
          <w:b/>
          <w:sz w:val="18"/>
          <w:szCs w:val="18"/>
          <w:u w:val="single"/>
        </w:rPr>
        <w:t>50% countable contests.</w:t>
      </w:r>
      <w:r w:rsidRPr="00FB23D7">
        <w:rPr>
          <w:rFonts w:asciiTheme="minorHAnsi" w:hAnsiTheme="minorHAnsi" w:cstheme="minorHAnsi"/>
          <w:b/>
          <w:sz w:val="18"/>
          <w:szCs w:val="18"/>
        </w:rPr>
        <w:t xml:space="preserve">  _________ </w:t>
      </w:r>
      <w:r w:rsidRPr="00FB23D7">
        <w:rPr>
          <w:rFonts w:asciiTheme="minorHAnsi" w:hAnsiTheme="minorHAnsi" w:cstheme="minorHAnsi"/>
          <w:sz w:val="18"/>
          <w:szCs w:val="18"/>
        </w:rPr>
        <w:t>(initials)</w:t>
      </w:r>
    </w:p>
    <w:p w14:paraId="01167F4E" w14:textId="77777777" w:rsidR="00D8155A" w:rsidRPr="00FB23D7" w:rsidRDefault="00D8155A" w:rsidP="00D8155A">
      <w:pPr>
        <w:pStyle w:val="BodyText"/>
        <w:rPr>
          <w:rFonts w:asciiTheme="minorHAnsi" w:hAnsiTheme="minorHAnsi" w:cstheme="minorHAnsi"/>
          <w:sz w:val="18"/>
          <w:szCs w:val="18"/>
        </w:rPr>
      </w:pPr>
    </w:p>
    <w:p w14:paraId="571E890F" w14:textId="391C9CBB" w:rsidR="00D8155A" w:rsidRPr="00FB23D7" w:rsidRDefault="00D8155A" w:rsidP="00D8155A">
      <w:pPr>
        <w:rPr>
          <w:rFonts w:cstheme="minorHAnsi"/>
          <w:sz w:val="18"/>
          <w:szCs w:val="18"/>
        </w:rPr>
      </w:pPr>
      <w:r w:rsidRPr="00FB23D7">
        <w:rPr>
          <w:rFonts w:cstheme="minorHAnsi"/>
          <w:sz w:val="18"/>
          <w:szCs w:val="18"/>
        </w:rPr>
        <w:t xml:space="preserve">I UNDERSTAND that I am free to refuse to sign this statement, but that such refusal will result in </w:t>
      </w:r>
      <w:r w:rsidRPr="00FB23D7">
        <w:rPr>
          <w:rFonts w:cstheme="minorHAnsi"/>
          <w:b/>
          <w:sz w:val="18"/>
          <w:szCs w:val="18"/>
        </w:rPr>
        <w:t>immediate dismissal from The University of New Mexico’s athletic program with loss of</w:t>
      </w:r>
      <w:r w:rsidRPr="00FB23D7">
        <w:rPr>
          <w:rFonts w:cstheme="minorHAnsi"/>
          <w:b/>
          <w:spacing w:val="-23"/>
          <w:sz w:val="18"/>
          <w:szCs w:val="18"/>
        </w:rPr>
        <w:t xml:space="preserve"> </w:t>
      </w:r>
      <w:r w:rsidRPr="00FB23D7">
        <w:rPr>
          <w:rFonts w:cstheme="minorHAnsi"/>
          <w:b/>
          <w:sz w:val="18"/>
          <w:szCs w:val="18"/>
        </w:rPr>
        <w:t>Athletic</w:t>
      </w:r>
      <w:r w:rsidRPr="00FB23D7">
        <w:rPr>
          <w:rFonts w:cstheme="minorHAnsi"/>
          <w:b/>
          <w:spacing w:val="-3"/>
          <w:sz w:val="18"/>
          <w:szCs w:val="18"/>
        </w:rPr>
        <w:t xml:space="preserve"> </w:t>
      </w:r>
      <w:r w:rsidRPr="00FB23D7">
        <w:rPr>
          <w:rFonts w:cstheme="minorHAnsi"/>
          <w:b/>
          <w:sz w:val="18"/>
          <w:szCs w:val="18"/>
        </w:rPr>
        <w:t>Aid. ___________</w:t>
      </w:r>
      <w:r w:rsidRPr="00FB23D7">
        <w:rPr>
          <w:rFonts w:cstheme="minorHAnsi"/>
          <w:sz w:val="18"/>
          <w:szCs w:val="18"/>
        </w:rPr>
        <w:t>(initials)</w:t>
      </w:r>
    </w:p>
    <w:p w14:paraId="19B57F43" w14:textId="77777777" w:rsidR="00DD5019" w:rsidRPr="00FB23D7" w:rsidRDefault="00DD5019" w:rsidP="00D8155A">
      <w:pPr>
        <w:rPr>
          <w:rFonts w:cstheme="minorHAnsi"/>
          <w:b/>
          <w:sz w:val="18"/>
          <w:szCs w:val="18"/>
        </w:rPr>
      </w:pPr>
    </w:p>
    <w:p w14:paraId="57C46A5E" w14:textId="03FFBD3A" w:rsidR="00D8155A" w:rsidRPr="00FB23D7" w:rsidRDefault="00D8155A" w:rsidP="00D8155A">
      <w:pPr>
        <w:ind w:right="337"/>
        <w:rPr>
          <w:rFonts w:cstheme="minorHAnsi"/>
          <w:sz w:val="18"/>
          <w:szCs w:val="18"/>
        </w:rPr>
      </w:pPr>
      <w:r w:rsidRPr="00FB23D7">
        <w:rPr>
          <w:rFonts w:cstheme="minorHAnsi"/>
          <w:sz w:val="18"/>
          <w:szCs w:val="18"/>
        </w:rPr>
        <w:t xml:space="preserve">I UNDERSTAND that if I do not obtain an additional positive Substance Abuse Policy violation </w:t>
      </w:r>
      <w:r w:rsidRPr="00FB23D7">
        <w:rPr>
          <w:rFonts w:cstheme="minorHAnsi"/>
          <w:b/>
          <w:sz w:val="18"/>
          <w:szCs w:val="18"/>
        </w:rPr>
        <w:t xml:space="preserve">for a period of at least four months </w:t>
      </w:r>
      <w:r w:rsidRPr="00FB23D7">
        <w:rPr>
          <w:rFonts w:cstheme="minorHAnsi"/>
          <w:sz w:val="18"/>
          <w:szCs w:val="18"/>
        </w:rPr>
        <w:t>(measured from last negative sample result), I may have one policy violation removed from my cumulative record</w:t>
      </w:r>
      <w:r w:rsidR="003C1654" w:rsidRPr="00FB23D7">
        <w:rPr>
          <w:rFonts w:cstheme="minorHAnsi"/>
          <w:sz w:val="18"/>
          <w:szCs w:val="18"/>
        </w:rPr>
        <w:t>, if I have not previously had a removal.  I understand that I may only have</w:t>
      </w:r>
      <w:r w:rsidRPr="00FB23D7">
        <w:rPr>
          <w:rFonts w:cstheme="minorHAnsi"/>
          <w:sz w:val="18"/>
          <w:szCs w:val="18"/>
        </w:rPr>
        <w:t xml:space="preserve"> </w:t>
      </w:r>
      <w:r w:rsidR="00A55021" w:rsidRPr="00A55021">
        <w:rPr>
          <w:rFonts w:cstheme="minorHAnsi"/>
          <w:b/>
          <w:sz w:val="18"/>
          <w:szCs w:val="18"/>
          <w:u w:val="single"/>
        </w:rPr>
        <w:t>ONE POLICY VIOLATION REMOVAL DURING MY</w:t>
      </w:r>
      <w:r w:rsidR="00A55021" w:rsidRPr="00A55021">
        <w:rPr>
          <w:rFonts w:cstheme="minorHAnsi"/>
          <w:b/>
          <w:spacing w:val="-10"/>
          <w:sz w:val="18"/>
          <w:szCs w:val="18"/>
          <w:u w:val="single"/>
        </w:rPr>
        <w:t xml:space="preserve"> </w:t>
      </w:r>
      <w:r w:rsidR="00A55021" w:rsidRPr="00A55021">
        <w:rPr>
          <w:rFonts w:cstheme="minorHAnsi"/>
          <w:b/>
          <w:sz w:val="18"/>
          <w:szCs w:val="18"/>
          <w:u w:val="single"/>
        </w:rPr>
        <w:t>ATHLETIC</w:t>
      </w:r>
      <w:r w:rsidR="00A55021" w:rsidRPr="00A55021">
        <w:rPr>
          <w:rFonts w:cstheme="minorHAnsi"/>
          <w:b/>
          <w:spacing w:val="-2"/>
          <w:sz w:val="18"/>
          <w:szCs w:val="18"/>
          <w:u w:val="single"/>
        </w:rPr>
        <w:t xml:space="preserve"> </w:t>
      </w:r>
      <w:r w:rsidR="00A55021" w:rsidRPr="00A55021">
        <w:rPr>
          <w:rFonts w:cstheme="minorHAnsi"/>
          <w:b/>
          <w:sz w:val="18"/>
          <w:szCs w:val="18"/>
          <w:u w:val="single"/>
        </w:rPr>
        <w:t>CAREER</w:t>
      </w:r>
      <w:r w:rsidRPr="00FB23D7">
        <w:rPr>
          <w:rFonts w:cstheme="minorHAnsi"/>
          <w:sz w:val="18"/>
          <w:szCs w:val="18"/>
        </w:rPr>
        <w:t>. __________(initials)</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751679" w:rsidRPr="00DD5019" w14:paraId="344F2B90" w14:textId="77777777" w:rsidTr="00751679">
        <w:trPr>
          <w:trHeight w:val="432"/>
        </w:trPr>
        <w:tc>
          <w:tcPr>
            <w:tcW w:w="7608" w:type="dxa"/>
          </w:tcPr>
          <w:p w14:paraId="4FBC2137" w14:textId="77777777" w:rsidR="00751679" w:rsidRPr="00DD5019" w:rsidRDefault="00751679" w:rsidP="00751679">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 Signature:</w:t>
            </w:r>
          </w:p>
        </w:tc>
        <w:tc>
          <w:tcPr>
            <w:tcW w:w="2652" w:type="dxa"/>
          </w:tcPr>
          <w:p w14:paraId="7F5328BF" w14:textId="77777777" w:rsidR="00751679" w:rsidRPr="00DD5019" w:rsidRDefault="00751679" w:rsidP="00751679">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r w:rsidR="00751679" w:rsidRPr="00DD5019" w14:paraId="16E8944C" w14:textId="77777777" w:rsidTr="00751679">
        <w:trPr>
          <w:trHeight w:val="432"/>
        </w:trPr>
        <w:tc>
          <w:tcPr>
            <w:tcW w:w="7608" w:type="dxa"/>
          </w:tcPr>
          <w:p w14:paraId="5C46F6AC" w14:textId="77777777" w:rsidR="00751679" w:rsidRPr="00DD5019" w:rsidRDefault="00751679" w:rsidP="00751679">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Athletic Director/Designee Signature:</w:t>
            </w:r>
          </w:p>
        </w:tc>
        <w:tc>
          <w:tcPr>
            <w:tcW w:w="2652" w:type="dxa"/>
          </w:tcPr>
          <w:p w14:paraId="297209A4" w14:textId="77777777" w:rsidR="00751679" w:rsidRPr="00DD5019" w:rsidRDefault="00751679" w:rsidP="00751679">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bl>
    <w:p w14:paraId="58DA93DF" w14:textId="77777777" w:rsidR="00DD5019" w:rsidRPr="00FB23D7" w:rsidRDefault="00DD5019" w:rsidP="00DD5019">
      <w:pPr>
        <w:ind w:right="355"/>
        <w:rPr>
          <w:rFonts w:cstheme="minorHAnsi"/>
          <w:b/>
          <w:sz w:val="18"/>
          <w:szCs w:val="18"/>
        </w:rPr>
      </w:pPr>
    </w:p>
    <w:p w14:paraId="1C44005D" w14:textId="09994AE3" w:rsidR="00DD5019" w:rsidRPr="00FB23D7" w:rsidRDefault="00DD5019" w:rsidP="00DD5019">
      <w:pPr>
        <w:ind w:right="355"/>
        <w:rPr>
          <w:rFonts w:cstheme="minorHAnsi"/>
          <w:b/>
          <w:sz w:val="18"/>
          <w:szCs w:val="18"/>
        </w:rPr>
      </w:pPr>
      <w:r w:rsidRPr="00FB23D7">
        <w:rPr>
          <w:rFonts w:cstheme="minorHAnsi"/>
          <w:b/>
          <w:sz w:val="18"/>
          <w:szCs w:val="18"/>
        </w:rPr>
        <w:t>APPEALS PROCESS</w:t>
      </w:r>
    </w:p>
    <w:p w14:paraId="77CEA941" w14:textId="482D9094" w:rsidR="00DD5019" w:rsidRPr="00FB23D7" w:rsidRDefault="00DD5019" w:rsidP="00DD5019">
      <w:pPr>
        <w:rPr>
          <w:rFonts w:cstheme="minorHAnsi"/>
          <w:b/>
          <w:sz w:val="18"/>
          <w:szCs w:val="18"/>
        </w:rPr>
      </w:pPr>
      <w:r w:rsidRPr="00FB23D7">
        <w:rPr>
          <w:rFonts w:cstheme="minorHAnsi"/>
          <w:b/>
          <w:sz w:val="18"/>
          <w:szCs w:val="18"/>
        </w:rPr>
        <w:t xml:space="preserve">I UNDERSTAND that I may request an appeal of any penalty administered under this policy.  I may request an appeal by submitting a letter of appeal to the Drug Prevention Coordinator/SWA within two calendar weeks, my written notice of the penalty.  An appeal letter should include a description of the basis for the appeal. If </w:t>
      </w:r>
      <w:r w:rsidR="003338CF">
        <w:rPr>
          <w:rFonts w:cstheme="minorHAnsi"/>
          <w:b/>
          <w:sz w:val="18"/>
          <w:szCs w:val="18"/>
        </w:rPr>
        <w:t>I</w:t>
      </w:r>
      <w:r w:rsidRPr="00FB23D7">
        <w:rPr>
          <w:rFonts w:cstheme="minorHAnsi"/>
          <w:b/>
          <w:sz w:val="18"/>
          <w:szCs w:val="18"/>
        </w:rPr>
        <w:t xml:space="preserve"> need help composing </w:t>
      </w:r>
      <w:r w:rsidR="003338CF">
        <w:rPr>
          <w:rFonts w:cstheme="minorHAnsi"/>
          <w:b/>
          <w:sz w:val="18"/>
          <w:szCs w:val="18"/>
        </w:rPr>
        <w:t>my</w:t>
      </w:r>
      <w:r w:rsidRPr="00FB23D7">
        <w:rPr>
          <w:rFonts w:cstheme="minorHAnsi"/>
          <w:b/>
          <w:sz w:val="18"/>
          <w:szCs w:val="18"/>
        </w:rPr>
        <w:t xml:space="preserve"> statement academic advisors, compliance or coaches may assist </w:t>
      </w:r>
      <w:r w:rsidR="003338CF">
        <w:rPr>
          <w:rFonts w:cstheme="minorHAnsi"/>
          <w:b/>
          <w:sz w:val="18"/>
          <w:szCs w:val="18"/>
        </w:rPr>
        <w:t>me</w:t>
      </w:r>
      <w:r w:rsidRPr="00FB23D7">
        <w:rPr>
          <w:rFonts w:cstheme="minorHAnsi"/>
          <w:b/>
          <w:sz w:val="18"/>
          <w:szCs w:val="18"/>
        </w:rPr>
        <w:t>.</w:t>
      </w:r>
      <w:r w:rsidR="00FB3F94" w:rsidRPr="00FB23D7">
        <w:rPr>
          <w:rFonts w:cstheme="minorHAnsi"/>
          <w:b/>
          <w:sz w:val="18"/>
          <w:szCs w:val="18"/>
        </w:rPr>
        <w:t xml:space="preserve">  If I choose to appeal, I will still be allowed to participate in any team activities until the appeal is resolved.</w:t>
      </w:r>
    </w:p>
    <w:p w14:paraId="419B96B9" w14:textId="5467AEB2" w:rsidR="00DD5019" w:rsidRPr="00FB23D7" w:rsidRDefault="00DD5019" w:rsidP="00D8155A">
      <w:pPr>
        <w:ind w:right="337"/>
        <w:rPr>
          <w:rFonts w:cstheme="minorHAnsi"/>
          <w:sz w:val="18"/>
          <w:szCs w:val="18"/>
        </w:rPr>
      </w:pPr>
    </w:p>
    <w:p w14:paraId="133C49D9" w14:textId="77777777" w:rsidR="00DD5019" w:rsidRPr="00FB23D7" w:rsidRDefault="00DD5019" w:rsidP="00DD5019">
      <w:pPr>
        <w:rPr>
          <w:rFonts w:cstheme="minorHAnsi"/>
          <w:sz w:val="18"/>
          <w:szCs w:val="18"/>
        </w:rPr>
      </w:pPr>
      <w:r w:rsidRPr="00FB23D7">
        <w:rPr>
          <w:rFonts w:cstheme="minorHAnsi"/>
          <w:sz w:val="18"/>
          <w:szCs w:val="18"/>
        </w:rPr>
        <w:t>Do you wish to appeal your withholding penalty? ________(Yes/No)</w:t>
      </w:r>
    </w:p>
    <w:p w14:paraId="28A5D6F4" w14:textId="77777777" w:rsidR="00DD5019" w:rsidRPr="00FB23D7" w:rsidRDefault="00DD5019" w:rsidP="00D8155A">
      <w:pPr>
        <w:ind w:right="337"/>
        <w:rPr>
          <w:rFonts w:cstheme="minorHAnsi"/>
          <w:sz w:val="18"/>
          <w:szCs w:val="18"/>
        </w:rPr>
      </w:pPr>
    </w:p>
    <w:p w14:paraId="4DEAB6DE" w14:textId="738DF887" w:rsidR="008F7BF7" w:rsidRPr="00FB23D7" w:rsidRDefault="008F7BF7" w:rsidP="008F7BF7">
      <w:pPr>
        <w:rPr>
          <w:rFonts w:cstheme="minorHAnsi"/>
          <w:sz w:val="18"/>
          <w:szCs w:val="18"/>
        </w:rPr>
      </w:pPr>
      <w:r w:rsidRPr="00FB23D7">
        <w:rPr>
          <w:rFonts w:cstheme="minorHAnsi"/>
          <w:sz w:val="18"/>
          <w:szCs w:val="18"/>
        </w:rPr>
        <w:t>You have 14 days to notify of appeal.  On the 15</w:t>
      </w:r>
      <w:r w:rsidRPr="00FB23D7">
        <w:rPr>
          <w:rFonts w:cstheme="minorHAnsi"/>
          <w:sz w:val="18"/>
          <w:szCs w:val="18"/>
          <w:vertAlign w:val="superscript"/>
        </w:rPr>
        <w:t>th</w:t>
      </w:r>
      <w:r w:rsidRPr="00FB23D7">
        <w:rPr>
          <w:rFonts w:cstheme="minorHAnsi"/>
          <w:sz w:val="18"/>
          <w:szCs w:val="18"/>
        </w:rPr>
        <w:t xml:space="preserve"> day </w:t>
      </w:r>
      <w:r w:rsidR="00DD5019" w:rsidRPr="00FB23D7">
        <w:rPr>
          <w:rFonts w:cstheme="minorHAnsi"/>
          <w:sz w:val="18"/>
          <w:szCs w:val="18"/>
        </w:rPr>
        <w:t>your appeal opportunity is automatically denied based on your non-response.</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DD5019" w:rsidRPr="00DD5019" w14:paraId="76C3A752" w14:textId="77777777" w:rsidTr="00FB23D7">
        <w:trPr>
          <w:trHeight w:val="288"/>
        </w:trPr>
        <w:tc>
          <w:tcPr>
            <w:tcW w:w="7608" w:type="dxa"/>
          </w:tcPr>
          <w:p w14:paraId="4893A692" w14:textId="77777777" w:rsidR="00DD5019" w:rsidRPr="00DD5019" w:rsidRDefault="00DD5019" w:rsidP="00D90A8F">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 Signature:</w:t>
            </w:r>
          </w:p>
        </w:tc>
        <w:tc>
          <w:tcPr>
            <w:tcW w:w="2652" w:type="dxa"/>
          </w:tcPr>
          <w:p w14:paraId="636A0EB8" w14:textId="77777777" w:rsidR="00DD5019" w:rsidRPr="00DD5019" w:rsidRDefault="00DD5019" w:rsidP="00D90A8F">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bl>
    <w:p w14:paraId="66195D1C" w14:textId="7615F2AE" w:rsidR="00DD5019" w:rsidRPr="00FB23D7" w:rsidRDefault="00DD5019" w:rsidP="008F7BF7">
      <w:pPr>
        <w:rPr>
          <w:rFonts w:cstheme="minorHAnsi"/>
          <w:sz w:val="18"/>
          <w:szCs w:val="18"/>
        </w:rPr>
      </w:pPr>
    </w:p>
    <w:p w14:paraId="13AB2DB8" w14:textId="77777777" w:rsidR="00DD5019" w:rsidRPr="00FB23D7" w:rsidRDefault="00DD5019" w:rsidP="00DD5019">
      <w:pPr>
        <w:ind w:right="337"/>
        <w:rPr>
          <w:rFonts w:cstheme="minorHAnsi"/>
          <w:sz w:val="18"/>
          <w:szCs w:val="18"/>
        </w:rPr>
      </w:pPr>
      <w:r w:rsidRPr="00FB23D7">
        <w:rPr>
          <w:rFonts w:cstheme="minorHAnsi"/>
          <w:sz w:val="18"/>
          <w:szCs w:val="18"/>
        </w:rPr>
        <w:t>For Department Use Only</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2700"/>
        <w:gridCol w:w="2561"/>
        <w:gridCol w:w="2299"/>
      </w:tblGrid>
      <w:tr w:rsidR="00DD5019" w:rsidRPr="00DD5019" w14:paraId="2736F983" w14:textId="77777777" w:rsidTr="00D90A8F">
        <w:trPr>
          <w:trHeight w:val="288"/>
        </w:trPr>
        <w:tc>
          <w:tcPr>
            <w:tcW w:w="2700" w:type="dxa"/>
            <w:vAlign w:val="bottom"/>
          </w:tcPr>
          <w:p w14:paraId="2905A697" w14:textId="77777777" w:rsidR="00DD5019" w:rsidRPr="00DD5019" w:rsidRDefault="00DD5019" w:rsidP="00D90A8F">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Reason for Appeal:</w:t>
            </w:r>
          </w:p>
        </w:tc>
        <w:tc>
          <w:tcPr>
            <w:tcW w:w="2700" w:type="dxa"/>
            <w:tcBorders>
              <w:right w:val="single" w:sz="8" w:space="0" w:color="000000"/>
            </w:tcBorders>
          </w:tcPr>
          <w:p w14:paraId="58D4B1EA" w14:textId="77777777" w:rsidR="00DD5019" w:rsidRPr="00DD5019" w:rsidRDefault="00DD5019" w:rsidP="00D90A8F">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72BA4DA6" w14:textId="77777777" w:rsidR="00DD5019" w:rsidRPr="00DD5019" w:rsidRDefault="00DD5019" w:rsidP="00D90A8F">
            <w:pPr>
              <w:pStyle w:val="TableParagraph"/>
              <w:spacing w:line="240" w:lineRule="auto"/>
              <w:jc w:val="right"/>
              <w:rPr>
                <w:rFonts w:asciiTheme="minorHAnsi" w:hAnsiTheme="minorHAnsi" w:cstheme="minorHAnsi"/>
                <w:sz w:val="19"/>
                <w:szCs w:val="19"/>
              </w:rPr>
            </w:pPr>
            <w:r w:rsidRPr="00DD5019">
              <w:rPr>
                <w:rFonts w:asciiTheme="minorHAnsi" w:hAnsiTheme="minorHAnsi" w:cstheme="minorHAnsi"/>
                <w:sz w:val="19"/>
                <w:szCs w:val="19"/>
              </w:rPr>
              <w:t>Penalty Notification Date:</w:t>
            </w:r>
          </w:p>
        </w:tc>
        <w:tc>
          <w:tcPr>
            <w:tcW w:w="2299" w:type="dxa"/>
          </w:tcPr>
          <w:p w14:paraId="7041CBDE" w14:textId="77777777" w:rsidR="00DD5019" w:rsidRPr="00DD5019" w:rsidRDefault="00DD5019" w:rsidP="00D90A8F">
            <w:pPr>
              <w:pStyle w:val="TableParagraph"/>
              <w:spacing w:line="240" w:lineRule="auto"/>
              <w:rPr>
                <w:rFonts w:asciiTheme="minorHAnsi" w:hAnsiTheme="minorHAnsi" w:cstheme="minorHAnsi"/>
                <w:sz w:val="19"/>
                <w:szCs w:val="19"/>
              </w:rPr>
            </w:pPr>
          </w:p>
        </w:tc>
      </w:tr>
      <w:tr w:rsidR="00DD5019" w:rsidRPr="00DD5019" w14:paraId="0D3DDC68" w14:textId="77777777" w:rsidTr="00D90A8F">
        <w:trPr>
          <w:trHeight w:val="288"/>
        </w:trPr>
        <w:tc>
          <w:tcPr>
            <w:tcW w:w="2700" w:type="dxa"/>
            <w:vAlign w:val="bottom"/>
          </w:tcPr>
          <w:p w14:paraId="030EE5CB" w14:textId="77777777" w:rsidR="00DD5019" w:rsidRPr="00DD5019" w:rsidRDefault="00DD5019" w:rsidP="00D90A8F">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Penalty Amount:</w:t>
            </w:r>
          </w:p>
        </w:tc>
        <w:tc>
          <w:tcPr>
            <w:tcW w:w="2700" w:type="dxa"/>
            <w:tcBorders>
              <w:right w:val="single" w:sz="8" w:space="0" w:color="000000"/>
            </w:tcBorders>
          </w:tcPr>
          <w:p w14:paraId="6D924FFF" w14:textId="77777777" w:rsidR="00DD5019" w:rsidRPr="00DD5019" w:rsidRDefault="00DD5019" w:rsidP="00D90A8F">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2113CCC5" w14:textId="77777777" w:rsidR="00DD5019" w:rsidRPr="00DD5019" w:rsidRDefault="00DD5019" w:rsidP="00D90A8F">
            <w:pPr>
              <w:pStyle w:val="TableParagraph"/>
              <w:spacing w:line="240" w:lineRule="auto"/>
              <w:jc w:val="right"/>
              <w:rPr>
                <w:rFonts w:asciiTheme="minorHAnsi" w:hAnsiTheme="minorHAnsi" w:cstheme="minorHAnsi"/>
                <w:sz w:val="19"/>
                <w:szCs w:val="19"/>
              </w:rPr>
            </w:pPr>
            <w:r w:rsidRPr="00DD5019">
              <w:rPr>
                <w:rFonts w:asciiTheme="minorHAnsi" w:hAnsiTheme="minorHAnsi" w:cstheme="minorHAnsi"/>
                <w:sz w:val="19"/>
                <w:szCs w:val="19"/>
              </w:rPr>
              <w:t>Appeal Packet Due Date:</w:t>
            </w:r>
          </w:p>
        </w:tc>
        <w:tc>
          <w:tcPr>
            <w:tcW w:w="2299" w:type="dxa"/>
          </w:tcPr>
          <w:p w14:paraId="0FA377F6" w14:textId="77777777" w:rsidR="00DD5019" w:rsidRPr="00DD5019" w:rsidRDefault="00DD5019" w:rsidP="00D90A8F">
            <w:pPr>
              <w:pStyle w:val="TableParagraph"/>
              <w:spacing w:line="240" w:lineRule="auto"/>
              <w:rPr>
                <w:rFonts w:asciiTheme="minorHAnsi" w:hAnsiTheme="minorHAnsi" w:cstheme="minorHAnsi"/>
                <w:sz w:val="19"/>
                <w:szCs w:val="19"/>
              </w:rPr>
            </w:pPr>
          </w:p>
        </w:tc>
      </w:tr>
      <w:tr w:rsidR="00DD5019" w:rsidRPr="00DD5019" w14:paraId="665C0E4B" w14:textId="77777777" w:rsidTr="00D90A8F">
        <w:trPr>
          <w:trHeight w:val="288"/>
        </w:trPr>
        <w:tc>
          <w:tcPr>
            <w:tcW w:w="2700" w:type="dxa"/>
            <w:vAlign w:val="bottom"/>
          </w:tcPr>
          <w:p w14:paraId="193D3290" w14:textId="77777777" w:rsidR="00DD5019" w:rsidRPr="00DD5019" w:rsidRDefault="00DD5019" w:rsidP="00D90A8F">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 Appeal Packet Received:</w:t>
            </w:r>
          </w:p>
        </w:tc>
        <w:tc>
          <w:tcPr>
            <w:tcW w:w="2700" w:type="dxa"/>
            <w:tcBorders>
              <w:right w:val="single" w:sz="8" w:space="0" w:color="000000"/>
            </w:tcBorders>
          </w:tcPr>
          <w:p w14:paraId="5BC97B4E" w14:textId="77777777" w:rsidR="00DD5019" w:rsidRPr="00DD5019" w:rsidRDefault="00DD5019" w:rsidP="00D90A8F">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5B8C33A1" w14:textId="77777777" w:rsidR="00DD5019" w:rsidRPr="00DD5019" w:rsidRDefault="00DD5019" w:rsidP="00D90A8F">
            <w:pPr>
              <w:pStyle w:val="TableParagraph"/>
              <w:spacing w:line="240" w:lineRule="auto"/>
              <w:jc w:val="right"/>
              <w:rPr>
                <w:rFonts w:asciiTheme="minorHAnsi" w:hAnsiTheme="minorHAnsi" w:cstheme="minorHAnsi"/>
                <w:sz w:val="19"/>
                <w:szCs w:val="19"/>
              </w:rPr>
            </w:pPr>
          </w:p>
        </w:tc>
        <w:tc>
          <w:tcPr>
            <w:tcW w:w="2299" w:type="dxa"/>
          </w:tcPr>
          <w:p w14:paraId="2CA58E97" w14:textId="77777777" w:rsidR="00DD5019" w:rsidRPr="00DD5019" w:rsidRDefault="00DD5019" w:rsidP="00D90A8F">
            <w:pPr>
              <w:pStyle w:val="TableParagraph"/>
              <w:spacing w:line="240" w:lineRule="auto"/>
              <w:rPr>
                <w:rFonts w:asciiTheme="minorHAnsi" w:hAnsiTheme="minorHAnsi" w:cstheme="minorHAnsi"/>
                <w:sz w:val="19"/>
                <w:szCs w:val="19"/>
              </w:rPr>
            </w:pPr>
          </w:p>
        </w:tc>
      </w:tr>
    </w:tbl>
    <w:p w14:paraId="430BF28C" w14:textId="3C64D015" w:rsidR="00DD5019" w:rsidRDefault="00DD5019" w:rsidP="008F7BF7">
      <w:pPr>
        <w:rPr>
          <w:rFonts w:cstheme="minorHAnsi"/>
          <w:sz w:val="20"/>
          <w:szCs w:val="20"/>
        </w:rPr>
      </w:pPr>
    </w:p>
    <w:p w14:paraId="5D4FC6D7" w14:textId="5D859113" w:rsidR="00A55021" w:rsidRPr="003A376F" w:rsidRDefault="00A55021" w:rsidP="00A55021">
      <w:pPr>
        <w:pStyle w:val="Heading3"/>
        <w:jc w:val="center"/>
      </w:pPr>
      <w:bookmarkStart w:id="104" w:name="_Toc101273149"/>
      <w:r w:rsidRPr="003A376F">
        <w:lastRenderedPageBreak/>
        <w:t xml:space="preserve">Second Positive Statement: </w:t>
      </w:r>
      <w:r>
        <w:t>Steroid</w:t>
      </w:r>
      <w:r w:rsidRPr="003A376F">
        <w:t xml:space="preserve"> Test</w:t>
      </w:r>
      <w:bookmarkEnd w:id="104"/>
    </w:p>
    <w:p w14:paraId="588C1E70" w14:textId="77777777" w:rsidR="00A55021" w:rsidRPr="00FB23D7" w:rsidRDefault="00A55021" w:rsidP="00A55021">
      <w:pPr>
        <w:pStyle w:val="BodyText"/>
        <w:rPr>
          <w:rFonts w:asciiTheme="minorHAnsi" w:hAnsiTheme="minorHAnsi" w:cstheme="minorHAnsi"/>
          <w:sz w:val="18"/>
          <w:szCs w:val="18"/>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61"/>
        <w:gridCol w:w="2299"/>
      </w:tblGrid>
      <w:tr w:rsidR="00A55021" w:rsidRPr="00DD5019" w14:paraId="7BA7CDD9" w14:textId="77777777" w:rsidTr="0027464A">
        <w:trPr>
          <w:trHeight w:val="288"/>
        </w:trPr>
        <w:tc>
          <w:tcPr>
            <w:tcW w:w="7961" w:type="dxa"/>
          </w:tcPr>
          <w:p w14:paraId="1278A3F4"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w:t>
            </w:r>
          </w:p>
        </w:tc>
        <w:tc>
          <w:tcPr>
            <w:tcW w:w="2299" w:type="dxa"/>
          </w:tcPr>
          <w:p w14:paraId="39368562"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Banner ID:</w:t>
            </w:r>
          </w:p>
        </w:tc>
      </w:tr>
    </w:tbl>
    <w:p w14:paraId="6F910872" w14:textId="77777777" w:rsidR="00A55021" w:rsidRPr="00DD5019" w:rsidRDefault="00A55021" w:rsidP="00A55021">
      <w:pPr>
        <w:rPr>
          <w:rFonts w:cstheme="minorHAnsi"/>
          <w:sz w:val="19"/>
          <w:szCs w:val="19"/>
        </w:rPr>
      </w:pPr>
    </w:p>
    <w:p w14:paraId="29FDFF1E" w14:textId="6DF9F84D" w:rsidR="00A55021" w:rsidRPr="00FB23D7" w:rsidRDefault="00A55021" w:rsidP="00A55021">
      <w:pPr>
        <w:rPr>
          <w:rFonts w:cstheme="minorHAnsi"/>
          <w:sz w:val="18"/>
          <w:szCs w:val="18"/>
        </w:rPr>
      </w:pPr>
      <w:r w:rsidRPr="00FB23D7">
        <w:rPr>
          <w:rFonts w:cstheme="minorHAnsi"/>
          <w:sz w:val="18"/>
          <w:szCs w:val="18"/>
        </w:rPr>
        <w:t>I HEREBY ACKNOWLEDGE that I tested</w:t>
      </w:r>
      <w:r w:rsidRPr="00FB23D7">
        <w:rPr>
          <w:rFonts w:cstheme="minorHAnsi"/>
          <w:spacing w:val="-13"/>
          <w:sz w:val="18"/>
          <w:szCs w:val="18"/>
        </w:rPr>
        <w:t xml:space="preserve"> </w:t>
      </w:r>
      <w:r w:rsidRPr="00FB23D7">
        <w:rPr>
          <w:rFonts w:cstheme="minorHAnsi"/>
          <w:sz w:val="18"/>
          <w:szCs w:val="18"/>
        </w:rPr>
        <w:t>positive</w:t>
      </w:r>
      <w:r w:rsidRPr="00FB23D7">
        <w:rPr>
          <w:rFonts w:cstheme="minorHAnsi"/>
          <w:spacing w:val="-2"/>
          <w:sz w:val="18"/>
          <w:szCs w:val="18"/>
        </w:rPr>
        <w:t xml:space="preserve"> </w:t>
      </w:r>
      <w:r w:rsidRPr="00FB23D7">
        <w:rPr>
          <w:rFonts w:cstheme="minorHAnsi"/>
          <w:sz w:val="18"/>
          <w:szCs w:val="18"/>
        </w:rPr>
        <w:t xml:space="preserve">on_______________ </w:t>
      </w:r>
      <w:r w:rsidRPr="00B53AEC">
        <w:rPr>
          <w:rFonts w:cstheme="minorHAnsi"/>
          <w:sz w:val="18"/>
          <w:szCs w:val="18"/>
        </w:rPr>
        <w:t>for</w:t>
      </w:r>
      <w:r w:rsidRPr="00FB23D7">
        <w:rPr>
          <w:rFonts w:cstheme="minorHAnsi"/>
          <w:sz w:val="18"/>
          <w:szCs w:val="18"/>
        </w:rPr>
        <w:t>_______________</w:t>
      </w:r>
      <w:r w:rsidR="00B53AEC" w:rsidRPr="00FB23D7">
        <w:rPr>
          <w:rFonts w:cstheme="minorHAnsi"/>
          <w:sz w:val="18"/>
          <w:szCs w:val="18"/>
        </w:rPr>
        <w:t>_.</w:t>
      </w:r>
      <w:r w:rsidR="00B53AEC">
        <w:rPr>
          <w:rFonts w:cstheme="minorHAnsi"/>
          <w:sz w:val="18"/>
          <w:szCs w:val="18"/>
        </w:rPr>
        <w:t xml:space="preserve"> </w:t>
      </w:r>
      <w:r w:rsidRPr="00FB23D7">
        <w:rPr>
          <w:rFonts w:cstheme="minorHAnsi"/>
          <w:sz w:val="18"/>
          <w:szCs w:val="18"/>
        </w:rPr>
        <w:t xml:space="preserve">I </w:t>
      </w:r>
      <w:r w:rsidRPr="00FB23D7">
        <w:rPr>
          <w:rFonts w:cstheme="minorHAnsi"/>
          <w:spacing w:val="-4"/>
          <w:sz w:val="18"/>
          <w:szCs w:val="18"/>
        </w:rPr>
        <w:t xml:space="preserve">have </w:t>
      </w:r>
      <w:r w:rsidRPr="00FB23D7">
        <w:rPr>
          <w:rFonts w:cstheme="minorHAnsi"/>
          <w:sz w:val="18"/>
          <w:szCs w:val="18"/>
        </w:rPr>
        <w:t>reviewed the results &amp; confirmed that</w:t>
      </w:r>
      <w:r w:rsidRPr="00FB23D7">
        <w:rPr>
          <w:rFonts w:cstheme="minorHAnsi"/>
          <w:spacing w:val="-11"/>
          <w:sz w:val="18"/>
          <w:szCs w:val="18"/>
        </w:rPr>
        <w:t xml:space="preserve"> </w:t>
      </w:r>
      <w:r w:rsidRPr="00FB23D7">
        <w:rPr>
          <w:rFonts w:cstheme="minorHAnsi"/>
          <w:sz w:val="18"/>
          <w:szCs w:val="18"/>
        </w:rPr>
        <w:t xml:space="preserve">sample </w:t>
      </w:r>
      <w:r w:rsidRPr="00FB23D7">
        <w:rPr>
          <w:rFonts w:cstheme="minorHAnsi"/>
          <w:spacing w:val="-3"/>
          <w:sz w:val="18"/>
          <w:szCs w:val="18"/>
        </w:rPr>
        <w:t>#</w:t>
      </w:r>
      <w:r w:rsidRPr="00FB23D7">
        <w:rPr>
          <w:rFonts w:cstheme="minorHAnsi"/>
          <w:spacing w:val="-3"/>
          <w:sz w:val="18"/>
          <w:szCs w:val="18"/>
          <w:u w:val="single"/>
        </w:rPr>
        <w:t>____________________</w:t>
      </w:r>
      <w:r w:rsidRPr="00FB23D7">
        <w:rPr>
          <w:rFonts w:cstheme="minorHAnsi"/>
          <w:sz w:val="18"/>
          <w:szCs w:val="18"/>
        </w:rPr>
        <w:t>contained my unadulterated urine</w:t>
      </w:r>
      <w:r w:rsidRPr="00FB23D7">
        <w:rPr>
          <w:rFonts w:cstheme="minorHAnsi"/>
          <w:spacing w:val="-8"/>
          <w:sz w:val="18"/>
          <w:szCs w:val="18"/>
        </w:rPr>
        <w:t xml:space="preserve"> </w:t>
      </w:r>
      <w:r w:rsidRPr="00FB23D7">
        <w:rPr>
          <w:rFonts w:cstheme="minorHAnsi"/>
          <w:sz w:val="18"/>
          <w:szCs w:val="18"/>
        </w:rPr>
        <w:t>specimen.</w:t>
      </w:r>
    </w:p>
    <w:p w14:paraId="1030E590" w14:textId="77777777" w:rsidR="00A55021" w:rsidRPr="00FB23D7" w:rsidRDefault="00A55021" w:rsidP="00A55021">
      <w:pPr>
        <w:rPr>
          <w:rFonts w:cstheme="minorHAnsi"/>
          <w:sz w:val="18"/>
          <w:szCs w:val="18"/>
        </w:rPr>
      </w:pPr>
    </w:p>
    <w:p w14:paraId="3EE3799D" w14:textId="77777777" w:rsidR="00A55021" w:rsidRPr="00FB23D7" w:rsidRDefault="00A55021" w:rsidP="00A55021">
      <w:pPr>
        <w:ind w:right="362"/>
        <w:rPr>
          <w:rFonts w:cstheme="minorHAnsi"/>
          <w:sz w:val="18"/>
          <w:szCs w:val="18"/>
        </w:rPr>
      </w:pPr>
      <w:r w:rsidRPr="00FB23D7">
        <w:rPr>
          <w:rFonts w:cstheme="minorHAnsi"/>
          <w:sz w:val="18"/>
          <w:szCs w:val="18"/>
        </w:rPr>
        <w:t>I UNDERSTAND that the results of this test have been made known only to myself, my coaching staff, and the Student- Athlete Recovery Training Team STARTT. My parent/legal guardian will not be notified by STARTT of the positive result unless there is a health or safety emergency.</w:t>
      </w:r>
    </w:p>
    <w:p w14:paraId="37BD4DA2" w14:textId="77777777" w:rsidR="00A55021" w:rsidRPr="00FB23D7" w:rsidRDefault="00A55021" w:rsidP="00A55021">
      <w:pPr>
        <w:ind w:right="362"/>
        <w:rPr>
          <w:rFonts w:cstheme="minorHAnsi"/>
          <w:sz w:val="18"/>
          <w:szCs w:val="18"/>
        </w:rPr>
      </w:pPr>
    </w:p>
    <w:p w14:paraId="74581245" w14:textId="5F6F995F" w:rsidR="00A55021" w:rsidRPr="00FB23D7" w:rsidRDefault="00A55021" w:rsidP="00A55021">
      <w:pPr>
        <w:ind w:right="220"/>
        <w:rPr>
          <w:rFonts w:cstheme="minorHAnsi"/>
          <w:sz w:val="18"/>
          <w:szCs w:val="18"/>
        </w:rPr>
      </w:pPr>
      <w:r w:rsidRPr="00FB23D7">
        <w:rPr>
          <w:rFonts w:cstheme="minorHAnsi"/>
          <w:sz w:val="18"/>
          <w:szCs w:val="18"/>
        </w:rPr>
        <w:t xml:space="preserve">I UNDERSTAND that as a result of this </w:t>
      </w:r>
      <w:r w:rsidRPr="00FB23D7">
        <w:rPr>
          <w:rFonts w:cstheme="minorHAnsi"/>
          <w:sz w:val="18"/>
          <w:szCs w:val="18"/>
          <w:u w:val="single"/>
        </w:rPr>
        <w:t>SECOND POSITIVE</w:t>
      </w:r>
      <w:r>
        <w:rPr>
          <w:rFonts w:cstheme="minorHAnsi"/>
          <w:sz w:val="18"/>
          <w:szCs w:val="18"/>
          <w:u w:val="single"/>
        </w:rPr>
        <w:t xml:space="preserve"> STEROID</w:t>
      </w:r>
      <w:r w:rsidRPr="00FB23D7">
        <w:rPr>
          <w:rFonts w:cstheme="minorHAnsi"/>
          <w:sz w:val="18"/>
          <w:szCs w:val="18"/>
          <w:u w:val="single"/>
        </w:rPr>
        <w:t xml:space="preserve"> TEST</w:t>
      </w:r>
      <w:r w:rsidRPr="00FB23D7">
        <w:rPr>
          <w:rFonts w:cstheme="minorHAnsi"/>
          <w:sz w:val="18"/>
          <w:szCs w:val="18"/>
        </w:rPr>
        <w:t xml:space="preserve">: </w:t>
      </w:r>
    </w:p>
    <w:p w14:paraId="71C1D9C6" w14:textId="5670D5B5" w:rsidR="00A55021" w:rsidRPr="00FB23D7" w:rsidRDefault="00A55021" w:rsidP="00A55021">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I am immediately being suspended from </w:t>
      </w:r>
      <w:r>
        <w:rPr>
          <w:rFonts w:asciiTheme="minorHAnsi" w:hAnsiTheme="minorHAnsi" w:cstheme="minorHAnsi"/>
          <w:sz w:val="18"/>
          <w:szCs w:val="18"/>
        </w:rPr>
        <w:t>2</w:t>
      </w:r>
      <w:r w:rsidRPr="00FB23D7">
        <w:rPr>
          <w:rFonts w:asciiTheme="minorHAnsi" w:hAnsiTheme="minorHAnsi" w:cstheme="minorHAnsi"/>
          <w:sz w:val="18"/>
          <w:szCs w:val="18"/>
        </w:rPr>
        <w:t>0% of countable contests which must be served when I am otherwise eligible to compete, and depending on the timing of violation, may be applied over two different seasons.</w:t>
      </w:r>
    </w:p>
    <w:p w14:paraId="34CC72BF" w14:textId="6BA12896" w:rsidR="00A55021" w:rsidRPr="00FB23D7" w:rsidRDefault="00A55021" w:rsidP="00A55021">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Within 48 hours of signed statement,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must schedule a meeting with the STARTT designated psychologist and/or associated medical services for evaluation and recommendations for treatment. </w:t>
      </w:r>
    </w:p>
    <w:p w14:paraId="225ADFEE" w14:textId="22AA0EDB" w:rsidR="00A55021" w:rsidRPr="00FB23D7" w:rsidRDefault="00A55021" w:rsidP="00A55021">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Throughout the duration of the 16-week program,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must see the psychologist a minimum of once per month; these appointments may be more often, up to multiple times per week at the discretion the psychologist or doctor with whom </w:t>
      </w:r>
      <w:r w:rsidR="003338CF">
        <w:rPr>
          <w:rFonts w:asciiTheme="minorHAnsi" w:hAnsiTheme="minorHAnsi" w:cstheme="minorHAnsi"/>
          <w:sz w:val="18"/>
          <w:szCs w:val="18"/>
        </w:rPr>
        <w:t>I meet</w:t>
      </w:r>
      <w:r w:rsidRPr="00FB23D7">
        <w:rPr>
          <w:rFonts w:asciiTheme="minorHAnsi" w:hAnsiTheme="minorHAnsi" w:cstheme="minorHAnsi"/>
          <w:sz w:val="18"/>
          <w:szCs w:val="18"/>
        </w:rPr>
        <w:t xml:space="preserve">. </w:t>
      </w:r>
    </w:p>
    <w:p w14:paraId="134D7F6F" w14:textId="2627B42D" w:rsidR="00A55021" w:rsidRPr="00FB23D7" w:rsidRDefault="00A55021" w:rsidP="00A55021">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Failure to successfully follow the </w:t>
      </w:r>
      <w:r w:rsidR="003338CF">
        <w:rPr>
          <w:rFonts w:asciiTheme="minorHAnsi" w:hAnsiTheme="minorHAnsi" w:cstheme="minorHAnsi"/>
          <w:sz w:val="18"/>
          <w:szCs w:val="18"/>
        </w:rPr>
        <w:t>“</w:t>
      </w:r>
      <w:r w:rsidRPr="00FB23D7">
        <w:rPr>
          <w:rFonts w:asciiTheme="minorHAnsi" w:hAnsiTheme="minorHAnsi" w:cstheme="minorHAnsi"/>
          <w:sz w:val="18"/>
          <w:szCs w:val="18"/>
        </w:rPr>
        <w:t>Counseling Agreement Form</w:t>
      </w:r>
      <w:r w:rsidR="003338CF">
        <w:rPr>
          <w:rFonts w:asciiTheme="minorHAnsi" w:hAnsiTheme="minorHAnsi" w:cstheme="minorHAnsi"/>
          <w:sz w:val="18"/>
          <w:szCs w:val="18"/>
        </w:rPr>
        <w:t>”</w:t>
      </w:r>
      <w:r w:rsidRPr="00FB23D7">
        <w:rPr>
          <w:rFonts w:asciiTheme="minorHAnsi" w:hAnsiTheme="minorHAnsi" w:cstheme="minorHAnsi"/>
          <w:sz w:val="18"/>
          <w:szCs w:val="18"/>
        </w:rPr>
        <w:t xml:space="preserve"> will result in withholding from team athletic activities (competition, practice, strength and conditioning, meetings, etc.). Reinstatement to participation is at the discretion the psychologist or doctor with whom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meet and will only occur after all evaluations are completed and medical clearance is obtained from the psychologist or doctor with whom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meet</w:t>
      </w:r>
      <w:r w:rsidR="003338CF">
        <w:rPr>
          <w:rFonts w:asciiTheme="minorHAnsi" w:hAnsiTheme="minorHAnsi" w:cstheme="minorHAnsi"/>
          <w:sz w:val="18"/>
          <w:szCs w:val="18"/>
        </w:rPr>
        <w:t>.</w:t>
      </w:r>
      <w:r w:rsidRPr="00FB23D7">
        <w:rPr>
          <w:rFonts w:asciiTheme="minorHAnsi" w:hAnsiTheme="minorHAnsi" w:cstheme="minorHAnsi"/>
          <w:sz w:val="18"/>
          <w:szCs w:val="18"/>
        </w:rPr>
        <w:t xml:space="preserve"> </w:t>
      </w:r>
    </w:p>
    <w:p w14:paraId="1F1E943A" w14:textId="154CFB87" w:rsidR="00A55021" w:rsidRPr="00FB23D7" w:rsidRDefault="00A55021" w:rsidP="00A55021">
      <w:pPr>
        <w:pStyle w:val="ListParagraph"/>
        <w:numPr>
          <w:ilvl w:val="0"/>
          <w:numId w:val="32"/>
        </w:numPr>
        <w:ind w:left="360"/>
        <w:rPr>
          <w:rFonts w:asciiTheme="minorHAnsi" w:hAnsiTheme="minorHAnsi" w:cstheme="minorHAnsi"/>
          <w:sz w:val="18"/>
          <w:szCs w:val="18"/>
        </w:rPr>
      </w:pPr>
      <w:r w:rsidRPr="00FB23D7">
        <w:rPr>
          <w:rFonts w:asciiTheme="minorHAnsi" w:hAnsiTheme="minorHAnsi" w:cstheme="minorHAnsi"/>
          <w:sz w:val="18"/>
          <w:szCs w:val="18"/>
        </w:rPr>
        <w:t xml:space="preserve">After the 16-week treatment/recovery period has concluded, </w:t>
      </w:r>
      <w:r w:rsidR="003338CF">
        <w:rPr>
          <w:rFonts w:asciiTheme="minorHAnsi" w:hAnsiTheme="minorHAnsi" w:cstheme="minorHAnsi"/>
          <w:sz w:val="18"/>
          <w:szCs w:val="18"/>
        </w:rPr>
        <w:t xml:space="preserve">I </w:t>
      </w:r>
      <w:r w:rsidR="00202662" w:rsidRPr="00202662">
        <w:rPr>
          <w:rFonts w:asciiTheme="minorHAnsi" w:hAnsiTheme="minorHAnsi" w:cstheme="minorHAnsi"/>
          <w:sz w:val="18"/>
          <w:szCs w:val="18"/>
        </w:rPr>
        <w:t>will be given</w:t>
      </w:r>
      <w:r w:rsidR="003338CF">
        <w:rPr>
          <w:rFonts w:asciiTheme="minorHAnsi" w:hAnsiTheme="minorHAnsi" w:cstheme="minorHAnsi"/>
          <w:sz w:val="18"/>
          <w:szCs w:val="18"/>
        </w:rPr>
        <w:t xml:space="preserve"> a</w:t>
      </w:r>
      <w:r w:rsidR="00202662" w:rsidRPr="00202662">
        <w:rPr>
          <w:rFonts w:asciiTheme="minorHAnsi" w:hAnsiTheme="minorHAnsi" w:cstheme="minorHAnsi"/>
          <w:sz w:val="18"/>
          <w:szCs w:val="18"/>
        </w:rPr>
        <w:t xml:space="preserve"> conclusive test with 14-21 days</w:t>
      </w:r>
      <w:r w:rsidRPr="00FB23D7">
        <w:rPr>
          <w:rFonts w:asciiTheme="minorHAnsi" w:hAnsiTheme="minorHAnsi" w:cstheme="minorHAnsi"/>
          <w:sz w:val="18"/>
          <w:szCs w:val="18"/>
        </w:rPr>
        <w:t>. If testing reveals the presence of illicit substances</w:t>
      </w:r>
      <w:r w:rsidR="00323023" w:rsidRPr="00323023">
        <w:rPr>
          <w:rFonts w:asciiTheme="minorHAnsi" w:hAnsiTheme="minorHAnsi" w:cstheme="minorHAnsi"/>
          <w:sz w:val="18"/>
          <w:szCs w:val="18"/>
        </w:rPr>
        <w:t xml:space="preserve"> (positive test)</w:t>
      </w:r>
      <w:r w:rsidRPr="00FB23D7">
        <w:rPr>
          <w:rFonts w:asciiTheme="minorHAnsi" w:hAnsiTheme="minorHAnsi" w:cstheme="minorHAnsi"/>
          <w:sz w:val="18"/>
          <w:szCs w:val="18"/>
        </w:rPr>
        <w:t xml:space="preserve">,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shall be deemed to have committed a third violation of the Substance Abuse Policy.</w:t>
      </w:r>
    </w:p>
    <w:p w14:paraId="732932CF" w14:textId="455A15F3" w:rsidR="00A55021" w:rsidRPr="00FB23D7" w:rsidRDefault="00A55021" w:rsidP="00A55021">
      <w:pPr>
        <w:numPr>
          <w:ilvl w:val="0"/>
          <w:numId w:val="32"/>
        </w:numPr>
        <w:spacing w:after="100" w:afterAutospacing="1"/>
        <w:ind w:left="360"/>
        <w:rPr>
          <w:rFonts w:eastAsia="MS Mincho" w:cstheme="minorHAnsi"/>
          <w:sz w:val="18"/>
          <w:szCs w:val="18"/>
          <w:lang w:eastAsia="ja-JP"/>
        </w:rPr>
      </w:pPr>
      <w:r w:rsidRPr="00FB23D7">
        <w:rPr>
          <w:rFonts w:eastAsia="MS Mincho" w:cstheme="minorHAnsi"/>
          <w:sz w:val="18"/>
          <w:szCs w:val="18"/>
          <w:lang w:eastAsia="ja-JP"/>
        </w:rPr>
        <w:t>During treatment, the Athletic Department, as well as any treatment facility used by the Athletic Department, reserves the right to perform routine, unannounced substance abuse testing.  Testing will occur, at minimum, an average of once every month.</w:t>
      </w:r>
    </w:p>
    <w:p w14:paraId="0E8F22D1" w14:textId="77777777" w:rsidR="00A55021" w:rsidRPr="00FB23D7" w:rsidRDefault="00A55021" w:rsidP="00A55021">
      <w:pPr>
        <w:pStyle w:val="BodyText"/>
        <w:rPr>
          <w:rFonts w:asciiTheme="minorHAnsi" w:hAnsiTheme="minorHAnsi" w:cstheme="minorHAnsi"/>
          <w:sz w:val="18"/>
          <w:szCs w:val="18"/>
        </w:rPr>
      </w:pPr>
      <w:r w:rsidRPr="00FB23D7">
        <w:rPr>
          <w:rFonts w:asciiTheme="minorHAnsi" w:hAnsiTheme="minorHAnsi" w:cstheme="minorHAnsi"/>
          <w:b/>
          <w:sz w:val="18"/>
          <w:szCs w:val="18"/>
        </w:rPr>
        <w:t xml:space="preserve">I UNDERSTAND that a third positive test will result in </w:t>
      </w:r>
      <w:r w:rsidRPr="00FB23D7">
        <w:rPr>
          <w:rFonts w:asciiTheme="minorHAnsi" w:hAnsiTheme="minorHAnsi" w:cstheme="minorHAnsi"/>
          <w:b/>
          <w:sz w:val="18"/>
          <w:szCs w:val="18"/>
          <w:u w:val="single"/>
        </w:rPr>
        <w:t xml:space="preserve">immediate suspension </w:t>
      </w:r>
      <w:r w:rsidRPr="00FB23D7">
        <w:rPr>
          <w:rFonts w:asciiTheme="minorHAnsi" w:hAnsiTheme="minorHAnsi" w:cstheme="minorHAnsi"/>
          <w:b/>
          <w:sz w:val="18"/>
          <w:szCs w:val="18"/>
        </w:rPr>
        <w:t xml:space="preserve">from </w:t>
      </w:r>
      <w:r w:rsidRPr="00FB23D7">
        <w:rPr>
          <w:rFonts w:asciiTheme="minorHAnsi" w:hAnsiTheme="minorHAnsi" w:cstheme="minorHAnsi"/>
          <w:b/>
          <w:sz w:val="18"/>
          <w:szCs w:val="18"/>
          <w:u w:val="single"/>
        </w:rPr>
        <w:t>50% countable contests.</w:t>
      </w:r>
      <w:r w:rsidRPr="00FB23D7">
        <w:rPr>
          <w:rFonts w:asciiTheme="minorHAnsi" w:hAnsiTheme="minorHAnsi" w:cstheme="minorHAnsi"/>
          <w:b/>
          <w:sz w:val="18"/>
          <w:szCs w:val="18"/>
        </w:rPr>
        <w:t xml:space="preserve">  _________ </w:t>
      </w:r>
      <w:r w:rsidRPr="00FB23D7">
        <w:rPr>
          <w:rFonts w:asciiTheme="minorHAnsi" w:hAnsiTheme="minorHAnsi" w:cstheme="minorHAnsi"/>
          <w:sz w:val="18"/>
          <w:szCs w:val="18"/>
        </w:rPr>
        <w:t>(initials)</w:t>
      </w:r>
    </w:p>
    <w:p w14:paraId="243769E5" w14:textId="77777777" w:rsidR="00A55021" w:rsidRPr="00FB23D7" w:rsidRDefault="00A55021" w:rsidP="00A55021">
      <w:pPr>
        <w:pStyle w:val="BodyText"/>
        <w:rPr>
          <w:rFonts w:asciiTheme="minorHAnsi" w:hAnsiTheme="minorHAnsi" w:cstheme="minorHAnsi"/>
          <w:sz w:val="18"/>
          <w:szCs w:val="18"/>
        </w:rPr>
      </w:pPr>
    </w:p>
    <w:p w14:paraId="7CE631FB" w14:textId="77777777" w:rsidR="00A55021" w:rsidRPr="00FB23D7" w:rsidRDefault="00A55021" w:rsidP="00A55021">
      <w:pPr>
        <w:rPr>
          <w:rFonts w:cstheme="minorHAnsi"/>
          <w:sz w:val="18"/>
          <w:szCs w:val="18"/>
        </w:rPr>
      </w:pPr>
      <w:r w:rsidRPr="00FB23D7">
        <w:rPr>
          <w:rFonts w:cstheme="minorHAnsi"/>
          <w:sz w:val="18"/>
          <w:szCs w:val="18"/>
        </w:rPr>
        <w:t xml:space="preserve">I UNDERSTAND that I am free to refuse to sign this statement, but that such refusal will result in </w:t>
      </w:r>
      <w:r w:rsidRPr="00FB23D7">
        <w:rPr>
          <w:rFonts w:cstheme="minorHAnsi"/>
          <w:b/>
          <w:sz w:val="18"/>
          <w:szCs w:val="18"/>
        </w:rPr>
        <w:t>immediate dismissal from The University of New Mexico’s athletic program with loss of</w:t>
      </w:r>
      <w:r w:rsidRPr="00FB23D7">
        <w:rPr>
          <w:rFonts w:cstheme="minorHAnsi"/>
          <w:b/>
          <w:spacing w:val="-23"/>
          <w:sz w:val="18"/>
          <w:szCs w:val="18"/>
        </w:rPr>
        <w:t xml:space="preserve"> </w:t>
      </w:r>
      <w:r w:rsidRPr="00FB23D7">
        <w:rPr>
          <w:rFonts w:cstheme="minorHAnsi"/>
          <w:b/>
          <w:sz w:val="18"/>
          <w:szCs w:val="18"/>
        </w:rPr>
        <w:t>Athletic</w:t>
      </w:r>
      <w:r w:rsidRPr="00FB23D7">
        <w:rPr>
          <w:rFonts w:cstheme="minorHAnsi"/>
          <w:b/>
          <w:spacing w:val="-3"/>
          <w:sz w:val="18"/>
          <w:szCs w:val="18"/>
        </w:rPr>
        <w:t xml:space="preserve"> </w:t>
      </w:r>
      <w:r w:rsidRPr="00FB23D7">
        <w:rPr>
          <w:rFonts w:cstheme="minorHAnsi"/>
          <w:b/>
          <w:sz w:val="18"/>
          <w:szCs w:val="18"/>
        </w:rPr>
        <w:t>Aid. ___________</w:t>
      </w:r>
      <w:r w:rsidRPr="00FB23D7">
        <w:rPr>
          <w:rFonts w:cstheme="minorHAnsi"/>
          <w:sz w:val="18"/>
          <w:szCs w:val="18"/>
        </w:rPr>
        <w:t>(initials)</w:t>
      </w:r>
    </w:p>
    <w:p w14:paraId="26186871" w14:textId="77777777" w:rsidR="00A55021" w:rsidRPr="00FB23D7" w:rsidRDefault="00A55021" w:rsidP="00A55021">
      <w:pPr>
        <w:rPr>
          <w:rFonts w:cstheme="minorHAnsi"/>
          <w:b/>
          <w:sz w:val="18"/>
          <w:szCs w:val="18"/>
        </w:rPr>
      </w:pPr>
    </w:p>
    <w:p w14:paraId="116B6D14" w14:textId="77777777" w:rsidR="00A55021" w:rsidRPr="00FB23D7" w:rsidRDefault="00A55021" w:rsidP="00A55021">
      <w:pPr>
        <w:ind w:right="337"/>
        <w:rPr>
          <w:rFonts w:cstheme="minorHAnsi"/>
          <w:sz w:val="18"/>
          <w:szCs w:val="18"/>
        </w:rPr>
      </w:pPr>
      <w:r w:rsidRPr="00FB23D7">
        <w:rPr>
          <w:rFonts w:cstheme="minorHAnsi"/>
          <w:sz w:val="18"/>
          <w:szCs w:val="18"/>
        </w:rPr>
        <w:t xml:space="preserve">I UNDERSTAND that if I do not obtain an additional positive Substance Abuse Policy violation </w:t>
      </w:r>
      <w:r w:rsidRPr="00FB23D7">
        <w:rPr>
          <w:rFonts w:cstheme="minorHAnsi"/>
          <w:b/>
          <w:sz w:val="18"/>
          <w:szCs w:val="18"/>
        </w:rPr>
        <w:t xml:space="preserve">for a period of at least four months </w:t>
      </w:r>
      <w:r w:rsidRPr="00FB23D7">
        <w:rPr>
          <w:rFonts w:cstheme="minorHAnsi"/>
          <w:sz w:val="18"/>
          <w:szCs w:val="18"/>
        </w:rPr>
        <w:t xml:space="preserve">(measured from last negative sample result), I may have one policy violation removed from my cumulative record, if I have not previously had a removal.  I understand that I may only have </w:t>
      </w:r>
      <w:r w:rsidRPr="00A55021">
        <w:rPr>
          <w:rFonts w:cstheme="minorHAnsi"/>
          <w:b/>
          <w:sz w:val="18"/>
          <w:szCs w:val="18"/>
          <w:u w:val="single"/>
        </w:rPr>
        <w:t>ONE POLICY VIOLATION REMOVAL DURING MY</w:t>
      </w:r>
      <w:r w:rsidRPr="00A55021">
        <w:rPr>
          <w:rFonts w:cstheme="minorHAnsi"/>
          <w:b/>
          <w:spacing w:val="-10"/>
          <w:sz w:val="18"/>
          <w:szCs w:val="18"/>
          <w:u w:val="single"/>
        </w:rPr>
        <w:t xml:space="preserve"> </w:t>
      </w:r>
      <w:r w:rsidRPr="00A55021">
        <w:rPr>
          <w:rFonts w:cstheme="minorHAnsi"/>
          <w:b/>
          <w:sz w:val="18"/>
          <w:szCs w:val="18"/>
          <w:u w:val="single"/>
        </w:rPr>
        <w:t>ATHLETIC</w:t>
      </w:r>
      <w:r w:rsidRPr="00A55021">
        <w:rPr>
          <w:rFonts w:cstheme="minorHAnsi"/>
          <w:b/>
          <w:spacing w:val="-2"/>
          <w:sz w:val="18"/>
          <w:szCs w:val="18"/>
          <w:u w:val="single"/>
        </w:rPr>
        <w:t xml:space="preserve"> </w:t>
      </w:r>
      <w:r w:rsidRPr="00A55021">
        <w:rPr>
          <w:rFonts w:cstheme="minorHAnsi"/>
          <w:b/>
          <w:sz w:val="18"/>
          <w:szCs w:val="18"/>
          <w:u w:val="single"/>
        </w:rPr>
        <w:t>CAREER</w:t>
      </w:r>
      <w:r w:rsidRPr="00FB23D7">
        <w:rPr>
          <w:rFonts w:cstheme="minorHAnsi"/>
          <w:sz w:val="18"/>
          <w:szCs w:val="18"/>
        </w:rPr>
        <w:t>. __________(initials)</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A55021" w:rsidRPr="00DD5019" w14:paraId="29E76F22" w14:textId="77777777" w:rsidTr="0027464A">
        <w:trPr>
          <w:trHeight w:val="432"/>
        </w:trPr>
        <w:tc>
          <w:tcPr>
            <w:tcW w:w="7608" w:type="dxa"/>
          </w:tcPr>
          <w:p w14:paraId="61444A51"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 Signature:</w:t>
            </w:r>
          </w:p>
        </w:tc>
        <w:tc>
          <w:tcPr>
            <w:tcW w:w="2652" w:type="dxa"/>
          </w:tcPr>
          <w:p w14:paraId="13E3EC28"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r w:rsidR="00A55021" w:rsidRPr="00DD5019" w14:paraId="6AC2A4AE" w14:textId="77777777" w:rsidTr="0027464A">
        <w:trPr>
          <w:trHeight w:val="432"/>
        </w:trPr>
        <w:tc>
          <w:tcPr>
            <w:tcW w:w="7608" w:type="dxa"/>
          </w:tcPr>
          <w:p w14:paraId="2E9F3276"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Athletic Director/Designee Signature:</w:t>
            </w:r>
          </w:p>
        </w:tc>
        <w:tc>
          <w:tcPr>
            <w:tcW w:w="2652" w:type="dxa"/>
          </w:tcPr>
          <w:p w14:paraId="2C5F9ACE"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bl>
    <w:p w14:paraId="48348ADE" w14:textId="77777777" w:rsidR="00A55021" w:rsidRPr="00FB23D7" w:rsidRDefault="00A55021" w:rsidP="00A55021">
      <w:pPr>
        <w:ind w:right="355"/>
        <w:rPr>
          <w:rFonts w:cstheme="minorHAnsi"/>
          <w:b/>
          <w:sz w:val="18"/>
          <w:szCs w:val="18"/>
        </w:rPr>
      </w:pPr>
    </w:p>
    <w:p w14:paraId="22C03074" w14:textId="77777777" w:rsidR="00A55021" w:rsidRPr="00FB23D7" w:rsidRDefault="00A55021" w:rsidP="00A55021">
      <w:pPr>
        <w:ind w:right="355"/>
        <w:rPr>
          <w:rFonts w:cstheme="minorHAnsi"/>
          <w:b/>
          <w:sz w:val="18"/>
          <w:szCs w:val="18"/>
        </w:rPr>
      </w:pPr>
      <w:r w:rsidRPr="00FB23D7">
        <w:rPr>
          <w:rFonts w:cstheme="minorHAnsi"/>
          <w:b/>
          <w:sz w:val="18"/>
          <w:szCs w:val="18"/>
        </w:rPr>
        <w:t>APPEALS PROCESS</w:t>
      </w:r>
    </w:p>
    <w:p w14:paraId="420FA8C2" w14:textId="34CB4D82" w:rsidR="00A55021" w:rsidRPr="00FB23D7" w:rsidRDefault="00A55021" w:rsidP="00A55021">
      <w:pPr>
        <w:rPr>
          <w:rFonts w:cstheme="minorHAnsi"/>
          <w:b/>
          <w:sz w:val="18"/>
          <w:szCs w:val="18"/>
        </w:rPr>
      </w:pPr>
      <w:r w:rsidRPr="00FB23D7">
        <w:rPr>
          <w:rFonts w:cstheme="minorHAnsi"/>
          <w:b/>
          <w:sz w:val="18"/>
          <w:szCs w:val="18"/>
        </w:rPr>
        <w:t xml:space="preserve">I UNDERSTAND that I may request an appeal of any penalty administered under this policy.  I may request an appeal by submitting a letter of appeal to the Drug Prevention Coordinator/SWA within two calendar weeks, my written notice of the penalty.  An appeal letter should include a description of the basis for the appeal. If </w:t>
      </w:r>
      <w:r w:rsidR="003338CF">
        <w:rPr>
          <w:rFonts w:cstheme="minorHAnsi"/>
          <w:b/>
          <w:sz w:val="18"/>
          <w:szCs w:val="18"/>
        </w:rPr>
        <w:t>I</w:t>
      </w:r>
      <w:r w:rsidRPr="00FB23D7">
        <w:rPr>
          <w:rFonts w:cstheme="minorHAnsi"/>
          <w:b/>
          <w:sz w:val="18"/>
          <w:szCs w:val="18"/>
        </w:rPr>
        <w:t xml:space="preserve"> need help composing </w:t>
      </w:r>
      <w:r w:rsidR="003338CF">
        <w:rPr>
          <w:rFonts w:cstheme="minorHAnsi"/>
          <w:b/>
          <w:sz w:val="18"/>
          <w:szCs w:val="18"/>
        </w:rPr>
        <w:t xml:space="preserve">my </w:t>
      </w:r>
      <w:r w:rsidRPr="00FB23D7">
        <w:rPr>
          <w:rFonts w:cstheme="minorHAnsi"/>
          <w:b/>
          <w:sz w:val="18"/>
          <w:szCs w:val="18"/>
        </w:rPr>
        <w:t xml:space="preserve">statement academic advisors, compliance or coaches may assist </w:t>
      </w:r>
      <w:r w:rsidR="003338CF">
        <w:rPr>
          <w:rFonts w:cstheme="minorHAnsi"/>
          <w:b/>
          <w:sz w:val="18"/>
          <w:szCs w:val="18"/>
        </w:rPr>
        <w:t>me</w:t>
      </w:r>
      <w:r w:rsidRPr="00FB23D7">
        <w:rPr>
          <w:rFonts w:cstheme="minorHAnsi"/>
          <w:b/>
          <w:sz w:val="18"/>
          <w:szCs w:val="18"/>
        </w:rPr>
        <w:t>.  If I choose to appeal, I will still be allowed to participate in any team activities until the appeal is resolved.</w:t>
      </w:r>
    </w:p>
    <w:p w14:paraId="6DC9F36A" w14:textId="77777777" w:rsidR="00A55021" w:rsidRPr="00FB23D7" w:rsidRDefault="00A55021" w:rsidP="00A55021">
      <w:pPr>
        <w:ind w:right="337"/>
        <w:rPr>
          <w:rFonts w:cstheme="minorHAnsi"/>
          <w:sz w:val="18"/>
          <w:szCs w:val="18"/>
        </w:rPr>
      </w:pPr>
    </w:p>
    <w:p w14:paraId="778C1AA5" w14:textId="77777777" w:rsidR="00A55021" w:rsidRPr="00FB23D7" w:rsidRDefault="00A55021" w:rsidP="00A55021">
      <w:pPr>
        <w:rPr>
          <w:rFonts w:cstheme="minorHAnsi"/>
          <w:sz w:val="18"/>
          <w:szCs w:val="18"/>
        </w:rPr>
      </w:pPr>
      <w:r w:rsidRPr="00FB23D7">
        <w:rPr>
          <w:rFonts w:cstheme="minorHAnsi"/>
          <w:sz w:val="18"/>
          <w:szCs w:val="18"/>
        </w:rPr>
        <w:t>Do you wish to appeal your withholding penalty? ________(Yes/No)</w:t>
      </w:r>
    </w:p>
    <w:p w14:paraId="54E736EF" w14:textId="77777777" w:rsidR="00A55021" w:rsidRPr="00FB23D7" w:rsidRDefault="00A55021" w:rsidP="00A55021">
      <w:pPr>
        <w:ind w:right="337"/>
        <w:rPr>
          <w:rFonts w:cstheme="minorHAnsi"/>
          <w:sz w:val="18"/>
          <w:szCs w:val="18"/>
        </w:rPr>
      </w:pPr>
    </w:p>
    <w:p w14:paraId="45334691" w14:textId="77777777" w:rsidR="00A55021" w:rsidRPr="00FB23D7" w:rsidRDefault="00A55021" w:rsidP="00A55021">
      <w:pPr>
        <w:rPr>
          <w:rFonts w:cstheme="minorHAnsi"/>
          <w:sz w:val="18"/>
          <w:szCs w:val="18"/>
        </w:rPr>
      </w:pPr>
      <w:r w:rsidRPr="00FB23D7">
        <w:rPr>
          <w:rFonts w:cstheme="minorHAnsi"/>
          <w:sz w:val="18"/>
          <w:szCs w:val="18"/>
        </w:rPr>
        <w:t>You have 14 days to notify of appeal.  On the 15</w:t>
      </w:r>
      <w:r w:rsidRPr="00FB23D7">
        <w:rPr>
          <w:rFonts w:cstheme="minorHAnsi"/>
          <w:sz w:val="18"/>
          <w:szCs w:val="18"/>
          <w:vertAlign w:val="superscript"/>
        </w:rPr>
        <w:t>th</w:t>
      </w:r>
      <w:r w:rsidRPr="00FB23D7">
        <w:rPr>
          <w:rFonts w:cstheme="minorHAnsi"/>
          <w:sz w:val="18"/>
          <w:szCs w:val="18"/>
        </w:rPr>
        <w:t xml:space="preserve"> day your appeal opportunity is automatically denied based on your non-response.</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A55021" w:rsidRPr="00DD5019" w14:paraId="40B7B13E" w14:textId="77777777" w:rsidTr="0027464A">
        <w:trPr>
          <w:trHeight w:val="288"/>
        </w:trPr>
        <w:tc>
          <w:tcPr>
            <w:tcW w:w="7608" w:type="dxa"/>
          </w:tcPr>
          <w:p w14:paraId="5B26F70D"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 Signature:</w:t>
            </w:r>
          </w:p>
        </w:tc>
        <w:tc>
          <w:tcPr>
            <w:tcW w:w="2652" w:type="dxa"/>
          </w:tcPr>
          <w:p w14:paraId="00E0876A"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bl>
    <w:p w14:paraId="62177928" w14:textId="77777777" w:rsidR="00A55021" w:rsidRPr="00FB23D7" w:rsidRDefault="00A55021" w:rsidP="00A55021">
      <w:pPr>
        <w:rPr>
          <w:rFonts w:cstheme="minorHAnsi"/>
          <w:sz w:val="18"/>
          <w:szCs w:val="18"/>
        </w:rPr>
      </w:pPr>
    </w:p>
    <w:p w14:paraId="398FCC79" w14:textId="77777777" w:rsidR="00A55021" w:rsidRPr="00FB23D7" w:rsidRDefault="00A55021" w:rsidP="00A55021">
      <w:pPr>
        <w:ind w:right="337"/>
        <w:rPr>
          <w:rFonts w:cstheme="minorHAnsi"/>
          <w:sz w:val="18"/>
          <w:szCs w:val="18"/>
        </w:rPr>
      </w:pPr>
      <w:r w:rsidRPr="00FB23D7">
        <w:rPr>
          <w:rFonts w:cstheme="minorHAnsi"/>
          <w:sz w:val="18"/>
          <w:szCs w:val="18"/>
        </w:rPr>
        <w:t>For Department Use Only</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2700"/>
        <w:gridCol w:w="2561"/>
        <w:gridCol w:w="2299"/>
      </w:tblGrid>
      <w:tr w:rsidR="00A55021" w:rsidRPr="00DD5019" w14:paraId="1315B714" w14:textId="77777777" w:rsidTr="0027464A">
        <w:trPr>
          <w:trHeight w:val="288"/>
        </w:trPr>
        <w:tc>
          <w:tcPr>
            <w:tcW w:w="2700" w:type="dxa"/>
            <w:vAlign w:val="bottom"/>
          </w:tcPr>
          <w:p w14:paraId="5CA408BC"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Reason for Appeal:</w:t>
            </w:r>
          </w:p>
        </w:tc>
        <w:tc>
          <w:tcPr>
            <w:tcW w:w="2700" w:type="dxa"/>
            <w:tcBorders>
              <w:right w:val="single" w:sz="8" w:space="0" w:color="000000"/>
            </w:tcBorders>
          </w:tcPr>
          <w:p w14:paraId="1BEFF8C7" w14:textId="77777777" w:rsidR="00A55021" w:rsidRPr="00DD5019" w:rsidRDefault="00A55021" w:rsidP="0027464A">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6027B405" w14:textId="77777777" w:rsidR="00A55021" w:rsidRPr="00DD5019" w:rsidRDefault="00A55021" w:rsidP="0027464A">
            <w:pPr>
              <w:pStyle w:val="TableParagraph"/>
              <w:spacing w:line="240" w:lineRule="auto"/>
              <w:jc w:val="right"/>
              <w:rPr>
                <w:rFonts w:asciiTheme="minorHAnsi" w:hAnsiTheme="minorHAnsi" w:cstheme="minorHAnsi"/>
                <w:sz w:val="19"/>
                <w:szCs w:val="19"/>
              </w:rPr>
            </w:pPr>
            <w:r w:rsidRPr="00DD5019">
              <w:rPr>
                <w:rFonts w:asciiTheme="minorHAnsi" w:hAnsiTheme="minorHAnsi" w:cstheme="minorHAnsi"/>
                <w:sz w:val="19"/>
                <w:szCs w:val="19"/>
              </w:rPr>
              <w:t>Penalty Notification Date:</w:t>
            </w:r>
          </w:p>
        </w:tc>
        <w:tc>
          <w:tcPr>
            <w:tcW w:w="2299" w:type="dxa"/>
          </w:tcPr>
          <w:p w14:paraId="6E3219D3" w14:textId="77777777" w:rsidR="00A55021" w:rsidRPr="00DD5019" w:rsidRDefault="00A55021" w:rsidP="0027464A">
            <w:pPr>
              <w:pStyle w:val="TableParagraph"/>
              <w:spacing w:line="240" w:lineRule="auto"/>
              <w:rPr>
                <w:rFonts w:asciiTheme="minorHAnsi" w:hAnsiTheme="minorHAnsi" w:cstheme="minorHAnsi"/>
                <w:sz w:val="19"/>
                <w:szCs w:val="19"/>
              </w:rPr>
            </w:pPr>
          </w:p>
        </w:tc>
      </w:tr>
      <w:tr w:rsidR="00A55021" w:rsidRPr="00DD5019" w14:paraId="08D13678" w14:textId="77777777" w:rsidTr="0027464A">
        <w:trPr>
          <w:trHeight w:val="288"/>
        </w:trPr>
        <w:tc>
          <w:tcPr>
            <w:tcW w:w="2700" w:type="dxa"/>
            <w:vAlign w:val="bottom"/>
          </w:tcPr>
          <w:p w14:paraId="431D44D2"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Penalty Amount:</w:t>
            </w:r>
          </w:p>
        </w:tc>
        <w:tc>
          <w:tcPr>
            <w:tcW w:w="2700" w:type="dxa"/>
            <w:tcBorders>
              <w:right w:val="single" w:sz="8" w:space="0" w:color="000000"/>
            </w:tcBorders>
          </w:tcPr>
          <w:p w14:paraId="54E5FBDD" w14:textId="77777777" w:rsidR="00A55021" w:rsidRPr="00DD5019" w:rsidRDefault="00A55021" w:rsidP="0027464A">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15FC2361" w14:textId="77777777" w:rsidR="00A55021" w:rsidRPr="00DD5019" w:rsidRDefault="00A55021" w:rsidP="0027464A">
            <w:pPr>
              <w:pStyle w:val="TableParagraph"/>
              <w:spacing w:line="240" w:lineRule="auto"/>
              <w:jc w:val="right"/>
              <w:rPr>
                <w:rFonts w:asciiTheme="minorHAnsi" w:hAnsiTheme="minorHAnsi" w:cstheme="minorHAnsi"/>
                <w:sz w:val="19"/>
                <w:szCs w:val="19"/>
              </w:rPr>
            </w:pPr>
            <w:r w:rsidRPr="00DD5019">
              <w:rPr>
                <w:rFonts w:asciiTheme="minorHAnsi" w:hAnsiTheme="minorHAnsi" w:cstheme="minorHAnsi"/>
                <w:sz w:val="19"/>
                <w:szCs w:val="19"/>
              </w:rPr>
              <w:t>Appeal Packet Due Date:</w:t>
            </w:r>
          </w:p>
        </w:tc>
        <w:tc>
          <w:tcPr>
            <w:tcW w:w="2299" w:type="dxa"/>
          </w:tcPr>
          <w:p w14:paraId="04E60EC4" w14:textId="77777777" w:rsidR="00A55021" w:rsidRPr="00DD5019" w:rsidRDefault="00A55021" w:rsidP="0027464A">
            <w:pPr>
              <w:pStyle w:val="TableParagraph"/>
              <w:spacing w:line="240" w:lineRule="auto"/>
              <w:rPr>
                <w:rFonts w:asciiTheme="minorHAnsi" w:hAnsiTheme="minorHAnsi" w:cstheme="minorHAnsi"/>
                <w:sz w:val="19"/>
                <w:szCs w:val="19"/>
              </w:rPr>
            </w:pPr>
          </w:p>
        </w:tc>
      </w:tr>
      <w:tr w:rsidR="00A55021" w:rsidRPr="00DD5019" w14:paraId="7EA27CF2" w14:textId="77777777" w:rsidTr="0027464A">
        <w:trPr>
          <w:trHeight w:val="288"/>
        </w:trPr>
        <w:tc>
          <w:tcPr>
            <w:tcW w:w="2700" w:type="dxa"/>
            <w:vAlign w:val="bottom"/>
          </w:tcPr>
          <w:p w14:paraId="5D235516" w14:textId="77777777" w:rsidR="00A55021" w:rsidRPr="00DD5019" w:rsidRDefault="00A55021" w:rsidP="0027464A">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 Appeal Packet Received:</w:t>
            </w:r>
          </w:p>
        </w:tc>
        <w:tc>
          <w:tcPr>
            <w:tcW w:w="2700" w:type="dxa"/>
            <w:tcBorders>
              <w:right w:val="single" w:sz="8" w:space="0" w:color="000000"/>
            </w:tcBorders>
          </w:tcPr>
          <w:p w14:paraId="2F840F60" w14:textId="77777777" w:rsidR="00A55021" w:rsidRPr="00DD5019" w:rsidRDefault="00A55021" w:rsidP="0027464A">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784E9C4E" w14:textId="77777777" w:rsidR="00A55021" w:rsidRPr="00DD5019" w:rsidRDefault="00A55021" w:rsidP="0027464A">
            <w:pPr>
              <w:pStyle w:val="TableParagraph"/>
              <w:spacing w:line="240" w:lineRule="auto"/>
              <w:jc w:val="right"/>
              <w:rPr>
                <w:rFonts w:asciiTheme="minorHAnsi" w:hAnsiTheme="minorHAnsi" w:cstheme="minorHAnsi"/>
                <w:sz w:val="19"/>
                <w:szCs w:val="19"/>
              </w:rPr>
            </w:pPr>
          </w:p>
        </w:tc>
        <w:tc>
          <w:tcPr>
            <w:tcW w:w="2299" w:type="dxa"/>
          </w:tcPr>
          <w:p w14:paraId="7ACF52A5" w14:textId="77777777" w:rsidR="00A55021" w:rsidRPr="00DD5019" w:rsidRDefault="00A55021" w:rsidP="0027464A">
            <w:pPr>
              <w:pStyle w:val="TableParagraph"/>
              <w:spacing w:line="240" w:lineRule="auto"/>
              <w:rPr>
                <w:rFonts w:asciiTheme="minorHAnsi" w:hAnsiTheme="minorHAnsi" w:cstheme="minorHAnsi"/>
                <w:sz w:val="19"/>
                <w:szCs w:val="19"/>
              </w:rPr>
            </w:pPr>
          </w:p>
        </w:tc>
      </w:tr>
    </w:tbl>
    <w:p w14:paraId="7BCAA2C4" w14:textId="25C41412" w:rsidR="00A55021" w:rsidRDefault="00A55021">
      <w:pPr>
        <w:spacing w:after="200" w:line="276" w:lineRule="auto"/>
        <w:rPr>
          <w:rFonts w:cstheme="minorHAnsi"/>
          <w:szCs w:val="22"/>
        </w:rPr>
      </w:pPr>
      <w:r>
        <w:rPr>
          <w:rFonts w:cstheme="minorHAnsi"/>
          <w:szCs w:val="22"/>
        </w:rPr>
        <w:br w:type="page"/>
      </w:r>
    </w:p>
    <w:p w14:paraId="6E42B866" w14:textId="77777777" w:rsidR="00442335" w:rsidRPr="003A376F" w:rsidRDefault="00442335" w:rsidP="003A376F">
      <w:pPr>
        <w:rPr>
          <w:rFonts w:cstheme="minorHAnsi"/>
          <w:szCs w:val="22"/>
        </w:rPr>
        <w:sectPr w:rsidR="00442335" w:rsidRPr="003A376F" w:rsidSect="00F81EFF">
          <w:pgSz w:w="12240" w:h="15840"/>
          <w:pgMar w:top="1440" w:right="720" w:bottom="1440" w:left="720" w:header="835" w:footer="720" w:gutter="0"/>
          <w:cols w:space="720"/>
        </w:sectPr>
      </w:pPr>
    </w:p>
    <w:p w14:paraId="27D33E94" w14:textId="4BE250AF" w:rsidR="00442335" w:rsidRPr="003A376F" w:rsidRDefault="00442335" w:rsidP="009D61D3">
      <w:pPr>
        <w:pStyle w:val="Heading3"/>
        <w:jc w:val="center"/>
      </w:pPr>
      <w:bookmarkStart w:id="105" w:name="Third_Positive_Statement:_Drug_Test"/>
      <w:bookmarkStart w:id="106" w:name="_bookmark32"/>
      <w:bookmarkStart w:id="107" w:name="_Toc101273150"/>
      <w:bookmarkEnd w:id="105"/>
      <w:bookmarkEnd w:id="106"/>
      <w:r w:rsidRPr="003A376F">
        <w:lastRenderedPageBreak/>
        <w:t>Third Positive Statement: Drug</w:t>
      </w:r>
      <w:r w:rsidR="0027464A">
        <w:t>/Steroid</w:t>
      </w:r>
      <w:r w:rsidRPr="003A376F">
        <w:t xml:space="preserve"> Test</w:t>
      </w:r>
      <w:bookmarkEnd w:id="107"/>
    </w:p>
    <w:p w14:paraId="03C6978D" w14:textId="77777777" w:rsidR="00FB3F94" w:rsidRPr="00FB23D7" w:rsidRDefault="00FB3F94" w:rsidP="00FB3F94">
      <w:pPr>
        <w:pStyle w:val="BodyText"/>
        <w:rPr>
          <w:rFonts w:asciiTheme="minorHAnsi" w:hAnsiTheme="minorHAnsi" w:cstheme="minorHAnsi"/>
          <w:sz w:val="18"/>
          <w:szCs w:val="18"/>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61"/>
        <w:gridCol w:w="2299"/>
      </w:tblGrid>
      <w:tr w:rsidR="00FB3F94" w:rsidRPr="00FB23D7" w14:paraId="003C0128" w14:textId="77777777" w:rsidTr="00102A13">
        <w:trPr>
          <w:trHeight w:val="288"/>
        </w:trPr>
        <w:tc>
          <w:tcPr>
            <w:tcW w:w="7961" w:type="dxa"/>
          </w:tcPr>
          <w:p w14:paraId="74B09CBD" w14:textId="77777777" w:rsidR="00FB3F94" w:rsidRPr="00FB23D7" w:rsidRDefault="00FB3F94" w:rsidP="00102A13">
            <w:pPr>
              <w:pStyle w:val="TableParagraph"/>
              <w:spacing w:line="240" w:lineRule="auto"/>
              <w:rPr>
                <w:rFonts w:asciiTheme="minorHAnsi" w:hAnsiTheme="minorHAnsi" w:cstheme="minorHAnsi"/>
                <w:sz w:val="18"/>
                <w:szCs w:val="18"/>
              </w:rPr>
            </w:pPr>
            <w:r w:rsidRPr="00FB23D7">
              <w:rPr>
                <w:rFonts w:asciiTheme="minorHAnsi" w:hAnsiTheme="minorHAnsi" w:cstheme="minorHAnsi"/>
                <w:sz w:val="18"/>
                <w:szCs w:val="18"/>
              </w:rPr>
              <w:t>Student-athlete:</w:t>
            </w:r>
          </w:p>
        </w:tc>
        <w:tc>
          <w:tcPr>
            <w:tcW w:w="2299" w:type="dxa"/>
          </w:tcPr>
          <w:p w14:paraId="3679F86B" w14:textId="77777777" w:rsidR="00FB3F94" w:rsidRPr="00FB23D7" w:rsidRDefault="00FB3F94" w:rsidP="00102A13">
            <w:pPr>
              <w:pStyle w:val="TableParagraph"/>
              <w:spacing w:line="240" w:lineRule="auto"/>
              <w:rPr>
                <w:rFonts w:asciiTheme="minorHAnsi" w:hAnsiTheme="minorHAnsi" w:cstheme="minorHAnsi"/>
                <w:sz w:val="18"/>
                <w:szCs w:val="18"/>
              </w:rPr>
            </w:pPr>
            <w:r w:rsidRPr="00FB23D7">
              <w:rPr>
                <w:rFonts w:asciiTheme="minorHAnsi" w:hAnsiTheme="minorHAnsi" w:cstheme="minorHAnsi"/>
                <w:sz w:val="18"/>
                <w:szCs w:val="18"/>
              </w:rPr>
              <w:t>Banner ID:</w:t>
            </w:r>
          </w:p>
        </w:tc>
      </w:tr>
    </w:tbl>
    <w:p w14:paraId="19051EAB" w14:textId="77777777" w:rsidR="00FB3F94" w:rsidRPr="00FB23D7" w:rsidRDefault="00FB3F94" w:rsidP="00FB3F94">
      <w:pPr>
        <w:rPr>
          <w:rFonts w:cstheme="minorHAnsi"/>
          <w:sz w:val="18"/>
          <w:szCs w:val="18"/>
        </w:rPr>
      </w:pPr>
    </w:p>
    <w:p w14:paraId="7476565E" w14:textId="7EAAB43D" w:rsidR="00FB3F94" w:rsidRPr="00FB23D7" w:rsidRDefault="00FB3F94" w:rsidP="00FB3F94">
      <w:pPr>
        <w:rPr>
          <w:rFonts w:cstheme="minorHAnsi"/>
          <w:sz w:val="18"/>
          <w:szCs w:val="18"/>
        </w:rPr>
      </w:pPr>
      <w:r w:rsidRPr="00FB23D7">
        <w:rPr>
          <w:rFonts w:cstheme="minorHAnsi"/>
          <w:sz w:val="18"/>
          <w:szCs w:val="18"/>
        </w:rPr>
        <w:t>I HEREBY ACKNOWLEDGE that I tested</w:t>
      </w:r>
      <w:r w:rsidRPr="00FB23D7">
        <w:rPr>
          <w:rFonts w:cstheme="minorHAnsi"/>
          <w:spacing w:val="-13"/>
          <w:sz w:val="18"/>
          <w:szCs w:val="18"/>
        </w:rPr>
        <w:t xml:space="preserve"> </w:t>
      </w:r>
      <w:r w:rsidRPr="00FB23D7">
        <w:rPr>
          <w:rFonts w:cstheme="minorHAnsi"/>
          <w:sz w:val="18"/>
          <w:szCs w:val="18"/>
        </w:rPr>
        <w:t>positive</w:t>
      </w:r>
      <w:r w:rsidRPr="00FB23D7">
        <w:rPr>
          <w:rFonts w:cstheme="minorHAnsi"/>
          <w:spacing w:val="-2"/>
          <w:sz w:val="18"/>
          <w:szCs w:val="18"/>
        </w:rPr>
        <w:t xml:space="preserve"> </w:t>
      </w:r>
      <w:r w:rsidRPr="00FB23D7">
        <w:rPr>
          <w:rFonts w:cstheme="minorHAnsi"/>
          <w:sz w:val="18"/>
          <w:szCs w:val="18"/>
        </w:rPr>
        <w:t xml:space="preserve">on_______________ </w:t>
      </w:r>
      <w:r w:rsidRPr="00B53AEC">
        <w:rPr>
          <w:rFonts w:cstheme="minorHAnsi"/>
          <w:sz w:val="18"/>
          <w:szCs w:val="18"/>
        </w:rPr>
        <w:t>for</w:t>
      </w:r>
      <w:r w:rsidRPr="00FB23D7">
        <w:rPr>
          <w:rFonts w:cstheme="minorHAnsi"/>
          <w:sz w:val="18"/>
          <w:szCs w:val="18"/>
        </w:rPr>
        <w:t>_______________</w:t>
      </w:r>
      <w:r w:rsidR="00B53AEC" w:rsidRPr="00FB23D7">
        <w:rPr>
          <w:rFonts w:cstheme="minorHAnsi"/>
          <w:sz w:val="18"/>
          <w:szCs w:val="18"/>
        </w:rPr>
        <w:t>_.</w:t>
      </w:r>
      <w:r w:rsidR="00B53AEC">
        <w:rPr>
          <w:rFonts w:cstheme="minorHAnsi"/>
          <w:sz w:val="18"/>
          <w:szCs w:val="18"/>
        </w:rPr>
        <w:t xml:space="preserve"> </w:t>
      </w:r>
      <w:r w:rsidRPr="00FB23D7">
        <w:rPr>
          <w:rFonts w:cstheme="minorHAnsi"/>
          <w:sz w:val="18"/>
          <w:szCs w:val="18"/>
        </w:rPr>
        <w:t xml:space="preserve">I </w:t>
      </w:r>
      <w:r w:rsidRPr="00FB23D7">
        <w:rPr>
          <w:rFonts w:cstheme="minorHAnsi"/>
          <w:spacing w:val="-4"/>
          <w:sz w:val="18"/>
          <w:szCs w:val="18"/>
        </w:rPr>
        <w:t xml:space="preserve">have </w:t>
      </w:r>
      <w:r w:rsidRPr="00FB23D7">
        <w:rPr>
          <w:rFonts w:cstheme="minorHAnsi"/>
          <w:sz w:val="18"/>
          <w:szCs w:val="18"/>
        </w:rPr>
        <w:t>reviewed the results &amp; confirmed that</w:t>
      </w:r>
      <w:r w:rsidRPr="00FB23D7">
        <w:rPr>
          <w:rFonts w:cstheme="minorHAnsi"/>
          <w:spacing w:val="-11"/>
          <w:sz w:val="18"/>
          <w:szCs w:val="18"/>
        </w:rPr>
        <w:t xml:space="preserve"> </w:t>
      </w:r>
      <w:r w:rsidRPr="00FB23D7">
        <w:rPr>
          <w:rFonts w:cstheme="minorHAnsi"/>
          <w:sz w:val="18"/>
          <w:szCs w:val="18"/>
        </w:rPr>
        <w:t xml:space="preserve">sample </w:t>
      </w:r>
      <w:r w:rsidRPr="00FB23D7">
        <w:rPr>
          <w:rFonts w:cstheme="minorHAnsi"/>
          <w:spacing w:val="-3"/>
          <w:sz w:val="18"/>
          <w:szCs w:val="18"/>
        </w:rPr>
        <w:t>#</w:t>
      </w:r>
      <w:r w:rsidRPr="00FB23D7">
        <w:rPr>
          <w:rFonts w:cstheme="minorHAnsi"/>
          <w:spacing w:val="-3"/>
          <w:sz w:val="18"/>
          <w:szCs w:val="18"/>
          <w:u w:val="single"/>
        </w:rPr>
        <w:t>____________________</w:t>
      </w:r>
      <w:r w:rsidRPr="00FB23D7">
        <w:rPr>
          <w:rFonts w:cstheme="minorHAnsi"/>
          <w:sz w:val="18"/>
          <w:szCs w:val="18"/>
        </w:rPr>
        <w:t>contained my unadulterated urine</w:t>
      </w:r>
      <w:r w:rsidRPr="00FB23D7">
        <w:rPr>
          <w:rFonts w:cstheme="minorHAnsi"/>
          <w:spacing w:val="-8"/>
          <w:sz w:val="18"/>
          <w:szCs w:val="18"/>
        </w:rPr>
        <w:t xml:space="preserve"> </w:t>
      </w:r>
      <w:r w:rsidRPr="00FB23D7">
        <w:rPr>
          <w:rFonts w:cstheme="minorHAnsi"/>
          <w:sz w:val="18"/>
          <w:szCs w:val="18"/>
        </w:rPr>
        <w:t>specimen.</w:t>
      </w:r>
    </w:p>
    <w:p w14:paraId="7ADC50F5" w14:textId="77777777" w:rsidR="00FB3F94" w:rsidRPr="00FB23D7" w:rsidRDefault="00FB3F94" w:rsidP="00FB3F94">
      <w:pPr>
        <w:rPr>
          <w:rFonts w:cstheme="minorHAnsi"/>
          <w:sz w:val="18"/>
          <w:szCs w:val="18"/>
        </w:rPr>
      </w:pPr>
    </w:p>
    <w:p w14:paraId="711AC04F" w14:textId="1ECC744A" w:rsidR="00FB3F94" w:rsidRPr="00FB23D7" w:rsidRDefault="00FB3F94" w:rsidP="00FB3F94">
      <w:pPr>
        <w:ind w:right="362"/>
        <w:rPr>
          <w:rFonts w:cstheme="minorHAnsi"/>
          <w:sz w:val="18"/>
          <w:szCs w:val="18"/>
        </w:rPr>
      </w:pPr>
      <w:r w:rsidRPr="00FB23D7">
        <w:rPr>
          <w:rFonts w:cstheme="minorHAnsi"/>
          <w:sz w:val="18"/>
          <w:szCs w:val="18"/>
        </w:rPr>
        <w:t>I UNDERSTAND that the results of this test have been made known only to myself, my coaching staff, and the Student- Athlete Recovery Training Team STARTT. My parent/legal guardian will not be notified by STARTT of the positive result unless there is a health or safety emergency.</w:t>
      </w:r>
    </w:p>
    <w:p w14:paraId="2A5099E6" w14:textId="77777777" w:rsidR="00FB3F94" w:rsidRPr="00FB23D7" w:rsidRDefault="00FB3F94" w:rsidP="00FB3F94">
      <w:pPr>
        <w:ind w:right="362"/>
        <w:rPr>
          <w:rFonts w:cstheme="minorHAnsi"/>
          <w:sz w:val="18"/>
          <w:szCs w:val="18"/>
        </w:rPr>
      </w:pPr>
    </w:p>
    <w:p w14:paraId="5CAE5D64" w14:textId="37FE78DE" w:rsidR="00FB23D7" w:rsidRPr="00FB23D7" w:rsidRDefault="00FB23D7" w:rsidP="00FB23D7">
      <w:pPr>
        <w:ind w:right="220"/>
        <w:rPr>
          <w:rFonts w:cstheme="minorHAnsi"/>
          <w:sz w:val="18"/>
          <w:szCs w:val="18"/>
        </w:rPr>
      </w:pPr>
      <w:r w:rsidRPr="00FB23D7">
        <w:rPr>
          <w:rFonts w:cstheme="minorHAnsi"/>
          <w:sz w:val="18"/>
          <w:szCs w:val="18"/>
        </w:rPr>
        <w:t xml:space="preserve">I UNDERSTAND that as a result of this </w:t>
      </w:r>
      <w:r w:rsidRPr="00FB23D7">
        <w:rPr>
          <w:rFonts w:cstheme="minorHAnsi"/>
          <w:sz w:val="18"/>
          <w:szCs w:val="18"/>
          <w:u w:val="single"/>
        </w:rPr>
        <w:t>THIRD POSITIVE TEST</w:t>
      </w:r>
      <w:r w:rsidRPr="00FB23D7">
        <w:rPr>
          <w:rFonts w:cstheme="minorHAnsi"/>
          <w:sz w:val="18"/>
          <w:szCs w:val="18"/>
        </w:rPr>
        <w:t xml:space="preserve">: </w:t>
      </w:r>
    </w:p>
    <w:p w14:paraId="28419C79" w14:textId="2D3213B1" w:rsidR="00FB23D7" w:rsidRPr="00FB23D7" w:rsidRDefault="00FB23D7" w:rsidP="00FB23D7">
      <w:pPr>
        <w:pStyle w:val="ListParagraph"/>
        <w:numPr>
          <w:ilvl w:val="0"/>
          <w:numId w:val="33"/>
        </w:numPr>
        <w:ind w:left="360"/>
        <w:rPr>
          <w:rFonts w:asciiTheme="minorHAnsi" w:hAnsiTheme="minorHAnsi" w:cstheme="minorHAnsi"/>
          <w:sz w:val="18"/>
          <w:szCs w:val="18"/>
        </w:rPr>
      </w:pPr>
      <w:r w:rsidRPr="00FB23D7">
        <w:rPr>
          <w:rFonts w:asciiTheme="minorHAnsi" w:hAnsiTheme="minorHAnsi" w:cstheme="minorHAnsi"/>
          <w:sz w:val="18"/>
          <w:szCs w:val="18"/>
        </w:rPr>
        <w:t>I am immediately being suspended from 50% of countable contests which must be served when I am otherwise eligible to compete, and depending on the timing of violation, may be applied over two different seasons.</w:t>
      </w:r>
    </w:p>
    <w:p w14:paraId="781C8AF2" w14:textId="3FF8FE74" w:rsidR="00FB23D7" w:rsidRPr="00FB23D7" w:rsidRDefault="00FB23D7" w:rsidP="00FB23D7">
      <w:pPr>
        <w:pStyle w:val="ListParagraph"/>
        <w:numPr>
          <w:ilvl w:val="0"/>
          <w:numId w:val="33"/>
        </w:numPr>
        <w:ind w:left="360"/>
        <w:rPr>
          <w:rFonts w:asciiTheme="minorHAnsi" w:hAnsiTheme="minorHAnsi" w:cstheme="minorHAnsi"/>
          <w:sz w:val="18"/>
          <w:szCs w:val="18"/>
        </w:rPr>
      </w:pPr>
      <w:r w:rsidRPr="00FB23D7">
        <w:rPr>
          <w:rFonts w:asciiTheme="minorHAnsi" w:hAnsiTheme="minorHAnsi" w:cstheme="minorHAnsi"/>
          <w:sz w:val="18"/>
          <w:szCs w:val="18"/>
        </w:rPr>
        <w:t xml:space="preserve">Within 48 hours of signed statement,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must schedule a meeting with the STARTT designated psychologist and/or associated medical services for evaluation and recommendations for treatment. </w:t>
      </w:r>
    </w:p>
    <w:p w14:paraId="7A0B6092" w14:textId="7F0CE59A" w:rsidR="00FB23D7" w:rsidRPr="00FB23D7" w:rsidRDefault="00FB23D7" w:rsidP="00FB23D7">
      <w:pPr>
        <w:pStyle w:val="ListParagraph"/>
        <w:numPr>
          <w:ilvl w:val="0"/>
          <w:numId w:val="33"/>
        </w:numPr>
        <w:ind w:left="360"/>
        <w:rPr>
          <w:rFonts w:asciiTheme="minorHAnsi" w:hAnsiTheme="minorHAnsi" w:cstheme="minorHAnsi"/>
          <w:sz w:val="18"/>
          <w:szCs w:val="18"/>
        </w:rPr>
      </w:pPr>
      <w:r w:rsidRPr="00FB23D7">
        <w:rPr>
          <w:rFonts w:asciiTheme="minorHAnsi" w:hAnsiTheme="minorHAnsi" w:cstheme="minorHAnsi"/>
          <w:sz w:val="18"/>
          <w:szCs w:val="18"/>
        </w:rPr>
        <w:t xml:space="preserve">Throughout the duration of the 16-week program,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must see the psychologist a minimum of once per month; these appointments may be more often, up to multiple times per week at the discretion the psychologist or doctor with whom </w:t>
      </w:r>
      <w:r w:rsidR="003338CF">
        <w:rPr>
          <w:rFonts w:asciiTheme="minorHAnsi" w:hAnsiTheme="minorHAnsi" w:cstheme="minorHAnsi"/>
          <w:sz w:val="18"/>
          <w:szCs w:val="18"/>
        </w:rPr>
        <w:t>I meet</w:t>
      </w:r>
      <w:r w:rsidRPr="00FB23D7">
        <w:rPr>
          <w:rFonts w:asciiTheme="minorHAnsi" w:hAnsiTheme="minorHAnsi" w:cstheme="minorHAnsi"/>
          <w:sz w:val="18"/>
          <w:szCs w:val="18"/>
        </w:rPr>
        <w:t xml:space="preserve">. </w:t>
      </w:r>
    </w:p>
    <w:p w14:paraId="2184A838" w14:textId="03A37355" w:rsidR="00FB23D7" w:rsidRPr="00FB23D7" w:rsidRDefault="00FB23D7" w:rsidP="00FB23D7">
      <w:pPr>
        <w:pStyle w:val="ListParagraph"/>
        <w:numPr>
          <w:ilvl w:val="0"/>
          <w:numId w:val="33"/>
        </w:numPr>
        <w:ind w:left="360"/>
        <w:rPr>
          <w:rFonts w:asciiTheme="minorHAnsi" w:hAnsiTheme="minorHAnsi" w:cstheme="minorHAnsi"/>
          <w:sz w:val="18"/>
          <w:szCs w:val="18"/>
        </w:rPr>
      </w:pPr>
      <w:r w:rsidRPr="00FB23D7">
        <w:rPr>
          <w:rFonts w:asciiTheme="minorHAnsi" w:hAnsiTheme="minorHAnsi" w:cstheme="minorHAnsi"/>
          <w:sz w:val="18"/>
          <w:szCs w:val="18"/>
        </w:rPr>
        <w:t xml:space="preserve">Failure to successfully follow the </w:t>
      </w:r>
      <w:r w:rsidR="003338CF">
        <w:rPr>
          <w:rFonts w:asciiTheme="minorHAnsi" w:hAnsiTheme="minorHAnsi" w:cstheme="minorHAnsi"/>
          <w:sz w:val="18"/>
          <w:szCs w:val="18"/>
        </w:rPr>
        <w:t>“</w:t>
      </w:r>
      <w:r w:rsidRPr="00FB23D7">
        <w:rPr>
          <w:rFonts w:asciiTheme="minorHAnsi" w:hAnsiTheme="minorHAnsi" w:cstheme="minorHAnsi"/>
          <w:sz w:val="18"/>
          <w:szCs w:val="18"/>
        </w:rPr>
        <w:t>Counseling Agreement Form</w:t>
      </w:r>
      <w:r w:rsidR="003338CF">
        <w:rPr>
          <w:rFonts w:asciiTheme="minorHAnsi" w:hAnsiTheme="minorHAnsi" w:cstheme="minorHAnsi"/>
          <w:sz w:val="18"/>
          <w:szCs w:val="18"/>
        </w:rPr>
        <w:t>”</w:t>
      </w:r>
      <w:r w:rsidRPr="00FB23D7">
        <w:rPr>
          <w:rFonts w:asciiTheme="minorHAnsi" w:hAnsiTheme="minorHAnsi" w:cstheme="minorHAnsi"/>
          <w:sz w:val="18"/>
          <w:szCs w:val="18"/>
        </w:rPr>
        <w:t xml:space="preserve"> will result in withholding from team athletic activities (competition, practice, strength and conditioning, meetings, etc.). Reinstatement to participation is at the discretion the psychologist or doctor with whom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meet and will only occur after all evaluations are completed and medical clearance is obtained from the psychologist or doctor with whom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meet</w:t>
      </w:r>
      <w:r w:rsidR="003338CF">
        <w:rPr>
          <w:rFonts w:asciiTheme="minorHAnsi" w:hAnsiTheme="minorHAnsi" w:cstheme="minorHAnsi"/>
          <w:sz w:val="18"/>
          <w:szCs w:val="18"/>
        </w:rPr>
        <w:t>.</w:t>
      </w:r>
      <w:r w:rsidRPr="00FB23D7">
        <w:rPr>
          <w:rFonts w:asciiTheme="minorHAnsi" w:hAnsiTheme="minorHAnsi" w:cstheme="minorHAnsi"/>
          <w:sz w:val="18"/>
          <w:szCs w:val="18"/>
        </w:rPr>
        <w:t xml:space="preserve"> </w:t>
      </w:r>
    </w:p>
    <w:p w14:paraId="79362476" w14:textId="36FD7F20" w:rsidR="00FB23D7" w:rsidRPr="00FB23D7" w:rsidRDefault="00FB23D7" w:rsidP="00FB23D7">
      <w:pPr>
        <w:pStyle w:val="ListParagraph"/>
        <w:numPr>
          <w:ilvl w:val="0"/>
          <w:numId w:val="33"/>
        </w:numPr>
        <w:ind w:left="360"/>
        <w:rPr>
          <w:rFonts w:asciiTheme="minorHAnsi" w:hAnsiTheme="minorHAnsi" w:cstheme="minorHAnsi"/>
          <w:sz w:val="18"/>
          <w:szCs w:val="18"/>
        </w:rPr>
      </w:pPr>
      <w:r w:rsidRPr="00FB23D7">
        <w:rPr>
          <w:rFonts w:asciiTheme="minorHAnsi" w:hAnsiTheme="minorHAnsi" w:cstheme="minorHAnsi"/>
          <w:sz w:val="18"/>
          <w:szCs w:val="18"/>
        </w:rPr>
        <w:t xml:space="preserve">After the 16-week treatment/recovery period has concluded, </w:t>
      </w:r>
      <w:r w:rsidR="003338CF">
        <w:rPr>
          <w:rFonts w:asciiTheme="minorHAnsi" w:hAnsiTheme="minorHAnsi" w:cstheme="minorHAnsi"/>
          <w:sz w:val="18"/>
          <w:szCs w:val="18"/>
        </w:rPr>
        <w:t>I</w:t>
      </w:r>
      <w:r w:rsidR="00202662" w:rsidRPr="00202662">
        <w:rPr>
          <w:rFonts w:asciiTheme="minorHAnsi" w:hAnsiTheme="minorHAnsi" w:cstheme="minorHAnsi"/>
          <w:sz w:val="18"/>
          <w:szCs w:val="18"/>
        </w:rPr>
        <w:t xml:space="preserve"> will be given </w:t>
      </w:r>
      <w:r w:rsidR="003338CF">
        <w:rPr>
          <w:rFonts w:asciiTheme="minorHAnsi" w:hAnsiTheme="minorHAnsi" w:cstheme="minorHAnsi"/>
          <w:sz w:val="18"/>
          <w:szCs w:val="18"/>
        </w:rPr>
        <w:t xml:space="preserve">a </w:t>
      </w:r>
      <w:r w:rsidR="00202662" w:rsidRPr="00202662">
        <w:rPr>
          <w:rFonts w:asciiTheme="minorHAnsi" w:hAnsiTheme="minorHAnsi" w:cstheme="minorHAnsi"/>
          <w:sz w:val="18"/>
          <w:szCs w:val="18"/>
        </w:rPr>
        <w:t>conclusive test with 14-21 days</w:t>
      </w:r>
      <w:r w:rsidRPr="00FB23D7">
        <w:rPr>
          <w:rFonts w:asciiTheme="minorHAnsi" w:hAnsiTheme="minorHAnsi" w:cstheme="minorHAnsi"/>
          <w:sz w:val="18"/>
          <w:szCs w:val="18"/>
        </w:rPr>
        <w:t>. If testing reveals the presence of illicit substances</w:t>
      </w:r>
      <w:r w:rsidR="00323023" w:rsidRPr="00323023">
        <w:rPr>
          <w:rFonts w:asciiTheme="minorHAnsi" w:hAnsiTheme="minorHAnsi" w:cstheme="minorHAnsi"/>
          <w:sz w:val="18"/>
          <w:szCs w:val="18"/>
        </w:rPr>
        <w:t xml:space="preserve"> (positive test)</w:t>
      </w:r>
      <w:r w:rsidRPr="00FB23D7">
        <w:rPr>
          <w:rFonts w:asciiTheme="minorHAnsi" w:hAnsiTheme="minorHAnsi" w:cstheme="minorHAnsi"/>
          <w:sz w:val="18"/>
          <w:szCs w:val="18"/>
        </w:rPr>
        <w:t xml:space="preserve">, </w:t>
      </w:r>
      <w:r w:rsidR="003338CF">
        <w:rPr>
          <w:rFonts w:asciiTheme="minorHAnsi" w:hAnsiTheme="minorHAnsi" w:cstheme="minorHAnsi"/>
          <w:sz w:val="18"/>
          <w:szCs w:val="18"/>
        </w:rPr>
        <w:t>I</w:t>
      </w:r>
      <w:r w:rsidRPr="00FB23D7">
        <w:rPr>
          <w:rFonts w:asciiTheme="minorHAnsi" w:hAnsiTheme="minorHAnsi" w:cstheme="minorHAnsi"/>
          <w:sz w:val="18"/>
          <w:szCs w:val="18"/>
        </w:rPr>
        <w:t xml:space="preserve"> shall be deemed to have committed a third violation of the Substance Abuse Policy.</w:t>
      </w:r>
    </w:p>
    <w:p w14:paraId="2D21C4F2" w14:textId="3602B775" w:rsidR="00FB23D7" w:rsidRPr="00FB23D7" w:rsidRDefault="00FB23D7" w:rsidP="00FB23D7">
      <w:pPr>
        <w:numPr>
          <w:ilvl w:val="0"/>
          <w:numId w:val="33"/>
        </w:numPr>
        <w:spacing w:after="100" w:afterAutospacing="1"/>
        <w:ind w:left="360"/>
        <w:rPr>
          <w:rFonts w:eastAsia="MS Mincho" w:cstheme="minorHAnsi"/>
          <w:sz w:val="18"/>
          <w:szCs w:val="18"/>
          <w:lang w:eastAsia="ja-JP"/>
        </w:rPr>
      </w:pPr>
      <w:r w:rsidRPr="00FB23D7">
        <w:rPr>
          <w:rFonts w:eastAsia="MS Mincho" w:cstheme="minorHAnsi"/>
          <w:sz w:val="18"/>
          <w:szCs w:val="18"/>
          <w:lang w:eastAsia="ja-JP"/>
        </w:rPr>
        <w:t>During treatment, the Athletic Department, as well as any treatment facility used by the Athletic Department, reserves the right to perform routine, unannounced substance abuse testing.  Testing will occur, at minimum, an average of once every month.</w:t>
      </w:r>
    </w:p>
    <w:p w14:paraId="463C9843" w14:textId="7206EE79" w:rsidR="00FB3F94" w:rsidRPr="00FB23D7" w:rsidRDefault="00FB3F94" w:rsidP="00FB3F94">
      <w:pPr>
        <w:pStyle w:val="BodyText"/>
        <w:rPr>
          <w:rFonts w:asciiTheme="minorHAnsi" w:hAnsiTheme="minorHAnsi" w:cstheme="minorHAnsi"/>
          <w:sz w:val="18"/>
          <w:szCs w:val="18"/>
        </w:rPr>
      </w:pPr>
      <w:r w:rsidRPr="00FB23D7">
        <w:rPr>
          <w:rFonts w:asciiTheme="minorHAnsi" w:hAnsiTheme="minorHAnsi" w:cstheme="minorHAnsi"/>
          <w:b/>
          <w:sz w:val="18"/>
          <w:szCs w:val="18"/>
        </w:rPr>
        <w:t xml:space="preserve">I UNDERSTAND that a subsequent positive test will result in </w:t>
      </w:r>
      <w:r w:rsidRPr="00FB23D7">
        <w:rPr>
          <w:rFonts w:asciiTheme="minorHAnsi" w:hAnsiTheme="minorHAnsi" w:cstheme="minorHAnsi"/>
          <w:b/>
          <w:sz w:val="18"/>
          <w:szCs w:val="18"/>
          <w:u w:val="single"/>
        </w:rPr>
        <w:t xml:space="preserve">immediate dismissal </w:t>
      </w:r>
      <w:r w:rsidRPr="00FB23D7">
        <w:rPr>
          <w:rFonts w:asciiTheme="minorHAnsi" w:hAnsiTheme="minorHAnsi" w:cstheme="minorHAnsi"/>
          <w:b/>
          <w:sz w:val="18"/>
          <w:szCs w:val="18"/>
        </w:rPr>
        <w:t xml:space="preserve">from The University of New Mexico’s athletic program with loss of Athletic Aid_________ </w:t>
      </w:r>
      <w:r w:rsidRPr="00FB23D7">
        <w:rPr>
          <w:rFonts w:asciiTheme="minorHAnsi" w:hAnsiTheme="minorHAnsi" w:cstheme="minorHAnsi"/>
          <w:sz w:val="18"/>
          <w:szCs w:val="18"/>
        </w:rPr>
        <w:t>(initials)</w:t>
      </w:r>
    </w:p>
    <w:p w14:paraId="1DAA28FE" w14:textId="77777777" w:rsidR="00FB3F94" w:rsidRPr="00FB23D7" w:rsidRDefault="00FB3F94" w:rsidP="00FB3F94">
      <w:pPr>
        <w:pStyle w:val="BodyText"/>
        <w:rPr>
          <w:rFonts w:asciiTheme="minorHAnsi" w:hAnsiTheme="minorHAnsi" w:cstheme="minorHAnsi"/>
          <w:sz w:val="18"/>
          <w:szCs w:val="18"/>
        </w:rPr>
      </w:pPr>
    </w:p>
    <w:p w14:paraId="23F36C45" w14:textId="77777777" w:rsidR="00FB3F94" w:rsidRPr="00FB23D7" w:rsidRDefault="00FB3F94" w:rsidP="00FB3F94">
      <w:pPr>
        <w:rPr>
          <w:rFonts w:cstheme="minorHAnsi"/>
          <w:sz w:val="18"/>
          <w:szCs w:val="18"/>
        </w:rPr>
      </w:pPr>
      <w:r w:rsidRPr="00FB23D7">
        <w:rPr>
          <w:rFonts w:cstheme="minorHAnsi"/>
          <w:sz w:val="18"/>
          <w:szCs w:val="18"/>
        </w:rPr>
        <w:t xml:space="preserve">I UNDERSTAND that I am free to refuse to sign this statement, but that such refusal will result in </w:t>
      </w:r>
      <w:r w:rsidRPr="00FB23D7">
        <w:rPr>
          <w:rFonts w:cstheme="minorHAnsi"/>
          <w:b/>
          <w:sz w:val="18"/>
          <w:szCs w:val="18"/>
        </w:rPr>
        <w:t>immediate dismissal from The University of New Mexico’s athletic program with loss of</w:t>
      </w:r>
      <w:r w:rsidRPr="00FB23D7">
        <w:rPr>
          <w:rFonts w:cstheme="minorHAnsi"/>
          <w:b/>
          <w:spacing w:val="-23"/>
          <w:sz w:val="18"/>
          <w:szCs w:val="18"/>
        </w:rPr>
        <w:t xml:space="preserve"> </w:t>
      </w:r>
      <w:r w:rsidRPr="00FB23D7">
        <w:rPr>
          <w:rFonts w:cstheme="minorHAnsi"/>
          <w:b/>
          <w:sz w:val="18"/>
          <w:szCs w:val="18"/>
        </w:rPr>
        <w:t>Athletic</w:t>
      </w:r>
      <w:r w:rsidRPr="00FB23D7">
        <w:rPr>
          <w:rFonts w:cstheme="minorHAnsi"/>
          <w:b/>
          <w:spacing w:val="-3"/>
          <w:sz w:val="18"/>
          <w:szCs w:val="18"/>
        </w:rPr>
        <w:t xml:space="preserve"> </w:t>
      </w:r>
      <w:r w:rsidRPr="00FB23D7">
        <w:rPr>
          <w:rFonts w:cstheme="minorHAnsi"/>
          <w:b/>
          <w:sz w:val="18"/>
          <w:szCs w:val="18"/>
        </w:rPr>
        <w:t>Aid. ___________</w:t>
      </w:r>
      <w:r w:rsidRPr="00FB23D7">
        <w:rPr>
          <w:rFonts w:cstheme="minorHAnsi"/>
          <w:sz w:val="18"/>
          <w:szCs w:val="18"/>
        </w:rPr>
        <w:t>(initials)</w:t>
      </w:r>
    </w:p>
    <w:p w14:paraId="4C8D5E4B" w14:textId="77777777" w:rsidR="00FB3F94" w:rsidRPr="00FB23D7" w:rsidRDefault="00FB3F94" w:rsidP="00FB3F94">
      <w:pPr>
        <w:rPr>
          <w:rFonts w:cstheme="minorHAnsi"/>
          <w:b/>
          <w:sz w:val="18"/>
          <w:szCs w:val="18"/>
        </w:rPr>
      </w:pPr>
    </w:p>
    <w:p w14:paraId="66674B2B" w14:textId="26DAB5BB" w:rsidR="00FB3F94" w:rsidRPr="00FB23D7" w:rsidRDefault="00FB3F94" w:rsidP="00FB3F94">
      <w:pPr>
        <w:ind w:right="337"/>
        <w:rPr>
          <w:rFonts w:cstheme="minorHAnsi"/>
          <w:sz w:val="18"/>
          <w:szCs w:val="18"/>
        </w:rPr>
      </w:pPr>
      <w:r w:rsidRPr="00FB23D7">
        <w:rPr>
          <w:rFonts w:cstheme="minorHAnsi"/>
          <w:sz w:val="18"/>
          <w:szCs w:val="18"/>
        </w:rPr>
        <w:t xml:space="preserve">I UNDERSTAND that if I do not obtain an additional positive Substance Abuse Policy violation </w:t>
      </w:r>
      <w:r w:rsidRPr="00FB23D7">
        <w:rPr>
          <w:rFonts w:cstheme="minorHAnsi"/>
          <w:b/>
          <w:sz w:val="18"/>
          <w:szCs w:val="18"/>
        </w:rPr>
        <w:t xml:space="preserve">for a period of at least four months </w:t>
      </w:r>
      <w:r w:rsidRPr="00FB23D7">
        <w:rPr>
          <w:rFonts w:cstheme="minorHAnsi"/>
          <w:sz w:val="18"/>
          <w:szCs w:val="18"/>
        </w:rPr>
        <w:t>(measured from last negative sample result), I may have one policy violation removed from my cumulative record, if I have not previously had a removal.  I understand that I may only have</w:t>
      </w:r>
      <w:r w:rsidR="00A55021" w:rsidRPr="00A55021">
        <w:rPr>
          <w:rFonts w:cstheme="minorHAnsi"/>
          <w:b/>
          <w:sz w:val="18"/>
          <w:szCs w:val="18"/>
          <w:u w:val="single"/>
        </w:rPr>
        <w:t xml:space="preserve"> ONE POLICY VIOLATION REMOVAL DURING MY</w:t>
      </w:r>
      <w:r w:rsidR="00A55021" w:rsidRPr="00A55021">
        <w:rPr>
          <w:rFonts w:cstheme="minorHAnsi"/>
          <w:b/>
          <w:spacing w:val="-10"/>
          <w:sz w:val="18"/>
          <w:szCs w:val="18"/>
          <w:u w:val="single"/>
        </w:rPr>
        <w:t xml:space="preserve"> </w:t>
      </w:r>
      <w:r w:rsidR="00A55021" w:rsidRPr="00A55021">
        <w:rPr>
          <w:rFonts w:cstheme="minorHAnsi"/>
          <w:b/>
          <w:sz w:val="18"/>
          <w:szCs w:val="18"/>
          <w:u w:val="single"/>
        </w:rPr>
        <w:t>ATHLETIC</w:t>
      </w:r>
      <w:r w:rsidR="00A55021" w:rsidRPr="00A55021">
        <w:rPr>
          <w:rFonts w:cstheme="minorHAnsi"/>
          <w:b/>
          <w:spacing w:val="-2"/>
          <w:sz w:val="18"/>
          <w:szCs w:val="18"/>
          <w:u w:val="single"/>
        </w:rPr>
        <w:t xml:space="preserve"> </w:t>
      </w:r>
      <w:r w:rsidR="00A55021" w:rsidRPr="00A55021">
        <w:rPr>
          <w:rFonts w:cstheme="minorHAnsi"/>
          <w:b/>
          <w:sz w:val="18"/>
          <w:szCs w:val="18"/>
          <w:u w:val="single"/>
        </w:rPr>
        <w:t>CAREER</w:t>
      </w:r>
      <w:r w:rsidRPr="00FB23D7">
        <w:rPr>
          <w:rFonts w:cstheme="minorHAnsi"/>
          <w:sz w:val="18"/>
          <w:szCs w:val="18"/>
        </w:rPr>
        <w:t>. __________(initials)</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FB3F94" w:rsidRPr="00DD5019" w14:paraId="4B178326" w14:textId="77777777" w:rsidTr="00102A13">
        <w:trPr>
          <w:trHeight w:val="432"/>
        </w:trPr>
        <w:tc>
          <w:tcPr>
            <w:tcW w:w="7608" w:type="dxa"/>
          </w:tcPr>
          <w:p w14:paraId="23BBAE5A" w14:textId="77777777" w:rsidR="00FB3F94" w:rsidRPr="00DD5019" w:rsidRDefault="00FB3F94" w:rsidP="00102A13">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 Signature:</w:t>
            </w:r>
          </w:p>
        </w:tc>
        <w:tc>
          <w:tcPr>
            <w:tcW w:w="2652" w:type="dxa"/>
          </w:tcPr>
          <w:p w14:paraId="721C8497" w14:textId="77777777" w:rsidR="00FB3F94" w:rsidRPr="00DD5019" w:rsidRDefault="00FB3F94" w:rsidP="00102A13">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r w:rsidR="00FB3F94" w:rsidRPr="00DD5019" w14:paraId="3534FC6F" w14:textId="77777777" w:rsidTr="00102A13">
        <w:trPr>
          <w:trHeight w:val="432"/>
        </w:trPr>
        <w:tc>
          <w:tcPr>
            <w:tcW w:w="7608" w:type="dxa"/>
          </w:tcPr>
          <w:p w14:paraId="600F3107" w14:textId="77777777" w:rsidR="00FB3F94" w:rsidRPr="00DD5019" w:rsidRDefault="00FB3F94" w:rsidP="00102A13">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Athletic Director/Designee Signature:</w:t>
            </w:r>
          </w:p>
        </w:tc>
        <w:tc>
          <w:tcPr>
            <w:tcW w:w="2652" w:type="dxa"/>
          </w:tcPr>
          <w:p w14:paraId="41D8CCC8" w14:textId="77777777" w:rsidR="00FB3F94" w:rsidRPr="00DD5019" w:rsidRDefault="00FB3F94" w:rsidP="00102A13">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bl>
    <w:p w14:paraId="4CC4F7C1" w14:textId="77777777" w:rsidR="00FB3F94" w:rsidRPr="00FB23D7" w:rsidRDefault="00FB3F94" w:rsidP="00FB3F94">
      <w:pPr>
        <w:ind w:right="355"/>
        <w:rPr>
          <w:rFonts w:cstheme="minorHAnsi"/>
          <w:sz w:val="18"/>
          <w:szCs w:val="18"/>
        </w:rPr>
      </w:pPr>
    </w:p>
    <w:p w14:paraId="3B618141" w14:textId="77777777" w:rsidR="00FB3F94" w:rsidRPr="00FB23D7" w:rsidRDefault="00FB3F94" w:rsidP="00FB3F94">
      <w:pPr>
        <w:ind w:right="355"/>
        <w:rPr>
          <w:rFonts w:cstheme="minorHAnsi"/>
          <w:b/>
          <w:sz w:val="18"/>
          <w:szCs w:val="18"/>
        </w:rPr>
      </w:pPr>
      <w:r w:rsidRPr="00FB23D7">
        <w:rPr>
          <w:rFonts w:cstheme="minorHAnsi"/>
          <w:b/>
          <w:sz w:val="18"/>
          <w:szCs w:val="18"/>
        </w:rPr>
        <w:t>APPEALS PROCESS</w:t>
      </w:r>
    </w:p>
    <w:p w14:paraId="26A861CC" w14:textId="6BB80FD8" w:rsidR="00FB3F94" w:rsidRPr="00FB23D7" w:rsidRDefault="00FB3F94" w:rsidP="00FB3F94">
      <w:pPr>
        <w:rPr>
          <w:rFonts w:cstheme="minorHAnsi"/>
          <w:b/>
          <w:sz w:val="18"/>
          <w:szCs w:val="18"/>
        </w:rPr>
      </w:pPr>
      <w:r w:rsidRPr="00FB23D7">
        <w:rPr>
          <w:rFonts w:cstheme="minorHAnsi"/>
          <w:b/>
          <w:sz w:val="18"/>
          <w:szCs w:val="18"/>
        </w:rPr>
        <w:t xml:space="preserve">I UNDERSTAND that I may request an appeal of any penalty administered under this policy.  I may request an appeal by submitting a letter of appeal to the Drug Prevention Coordinator/SWA within two calendar weeks, my written notice of the penalty.  An appeal letter should include a description of the basis for the appeal. If </w:t>
      </w:r>
      <w:r w:rsidR="00B716BE">
        <w:rPr>
          <w:rFonts w:cstheme="minorHAnsi"/>
          <w:b/>
          <w:sz w:val="18"/>
          <w:szCs w:val="18"/>
        </w:rPr>
        <w:t>I</w:t>
      </w:r>
      <w:r w:rsidRPr="00FB23D7">
        <w:rPr>
          <w:rFonts w:cstheme="minorHAnsi"/>
          <w:b/>
          <w:sz w:val="18"/>
          <w:szCs w:val="18"/>
        </w:rPr>
        <w:t xml:space="preserve"> need help composing </w:t>
      </w:r>
      <w:r w:rsidR="00B716BE">
        <w:rPr>
          <w:rFonts w:cstheme="minorHAnsi"/>
          <w:b/>
          <w:sz w:val="18"/>
          <w:szCs w:val="18"/>
        </w:rPr>
        <w:t xml:space="preserve">my </w:t>
      </w:r>
      <w:r w:rsidRPr="00FB23D7">
        <w:rPr>
          <w:rFonts w:cstheme="minorHAnsi"/>
          <w:b/>
          <w:sz w:val="18"/>
          <w:szCs w:val="18"/>
        </w:rPr>
        <w:t xml:space="preserve">statement academic advisors, compliance or coaches may assist </w:t>
      </w:r>
      <w:r w:rsidR="00B716BE">
        <w:rPr>
          <w:rFonts w:cstheme="minorHAnsi"/>
          <w:b/>
          <w:sz w:val="18"/>
          <w:szCs w:val="18"/>
        </w:rPr>
        <w:t>me</w:t>
      </w:r>
      <w:r w:rsidRPr="00FB23D7">
        <w:rPr>
          <w:rFonts w:cstheme="minorHAnsi"/>
          <w:b/>
          <w:sz w:val="18"/>
          <w:szCs w:val="18"/>
        </w:rPr>
        <w:t>.  If I choose to appeal, I will still be allowed to participate in any team activities until the appeal is resolved.</w:t>
      </w:r>
    </w:p>
    <w:p w14:paraId="24BC9804" w14:textId="77777777" w:rsidR="00FB3F94" w:rsidRPr="00FB23D7" w:rsidRDefault="00FB3F94" w:rsidP="00FB3F94">
      <w:pPr>
        <w:ind w:right="337"/>
        <w:rPr>
          <w:rFonts w:cstheme="minorHAnsi"/>
          <w:sz w:val="18"/>
          <w:szCs w:val="18"/>
        </w:rPr>
      </w:pPr>
    </w:p>
    <w:p w14:paraId="7220A12D" w14:textId="77777777" w:rsidR="00FB3F94" w:rsidRPr="00FB23D7" w:rsidRDefault="00FB3F94" w:rsidP="00FB3F94">
      <w:pPr>
        <w:rPr>
          <w:rFonts w:cstheme="minorHAnsi"/>
          <w:sz w:val="18"/>
          <w:szCs w:val="18"/>
        </w:rPr>
      </w:pPr>
      <w:r w:rsidRPr="00FB23D7">
        <w:rPr>
          <w:rFonts w:cstheme="minorHAnsi"/>
          <w:sz w:val="18"/>
          <w:szCs w:val="18"/>
        </w:rPr>
        <w:t>Do you wish to appeal your withholding penalty? ________(Yes/No)</w:t>
      </w:r>
    </w:p>
    <w:p w14:paraId="68D41F60" w14:textId="77777777" w:rsidR="00FB3F94" w:rsidRPr="00FB23D7" w:rsidRDefault="00FB3F94" w:rsidP="00FB3F94">
      <w:pPr>
        <w:ind w:right="337"/>
        <w:rPr>
          <w:rFonts w:cstheme="minorHAnsi"/>
          <w:sz w:val="18"/>
          <w:szCs w:val="18"/>
        </w:rPr>
      </w:pPr>
    </w:p>
    <w:p w14:paraId="2CC49299" w14:textId="77777777" w:rsidR="00FB3F94" w:rsidRPr="00FB23D7" w:rsidRDefault="00FB3F94" w:rsidP="00FB3F94">
      <w:pPr>
        <w:rPr>
          <w:rFonts w:cstheme="minorHAnsi"/>
          <w:sz w:val="18"/>
          <w:szCs w:val="18"/>
        </w:rPr>
      </w:pPr>
      <w:r w:rsidRPr="00FB23D7">
        <w:rPr>
          <w:rFonts w:cstheme="minorHAnsi"/>
          <w:sz w:val="18"/>
          <w:szCs w:val="18"/>
        </w:rPr>
        <w:t>You have 14 days to notify of appeal.  On the 15</w:t>
      </w:r>
      <w:r w:rsidRPr="00FB23D7">
        <w:rPr>
          <w:rFonts w:cstheme="minorHAnsi"/>
          <w:sz w:val="18"/>
          <w:szCs w:val="18"/>
          <w:vertAlign w:val="superscript"/>
        </w:rPr>
        <w:t>th</w:t>
      </w:r>
      <w:r w:rsidRPr="00FB23D7">
        <w:rPr>
          <w:rFonts w:cstheme="minorHAnsi"/>
          <w:sz w:val="18"/>
          <w:szCs w:val="18"/>
        </w:rPr>
        <w:t xml:space="preserve"> day your appeal opportunity is automatically denied based on your non-response.</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FB3F94" w:rsidRPr="00DD5019" w14:paraId="50BEA545" w14:textId="77777777" w:rsidTr="00FB23D7">
        <w:trPr>
          <w:trHeight w:val="288"/>
        </w:trPr>
        <w:tc>
          <w:tcPr>
            <w:tcW w:w="7608" w:type="dxa"/>
          </w:tcPr>
          <w:p w14:paraId="0C38C091" w14:textId="77777777" w:rsidR="00FB3F94" w:rsidRPr="00DD5019" w:rsidRDefault="00FB3F94" w:rsidP="00102A13">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 Signature:</w:t>
            </w:r>
          </w:p>
        </w:tc>
        <w:tc>
          <w:tcPr>
            <w:tcW w:w="2652" w:type="dxa"/>
          </w:tcPr>
          <w:p w14:paraId="78402B00" w14:textId="77777777" w:rsidR="00FB3F94" w:rsidRPr="00DD5019" w:rsidRDefault="00FB3F94" w:rsidP="00102A13">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w:t>
            </w:r>
          </w:p>
        </w:tc>
      </w:tr>
    </w:tbl>
    <w:p w14:paraId="3CD73516" w14:textId="77777777" w:rsidR="00FB3F94" w:rsidRPr="00FB23D7" w:rsidRDefault="00FB3F94" w:rsidP="00FB3F94">
      <w:pPr>
        <w:rPr>
          <w:rFonts w:cstheme="minorHAnsi"/>
          <w:sz w:val="18"/>
          <w:szCs w:val="18"/>
        </w:rPr>
      </w:pPr>
    </w:p>
    <w:p w14:paraId="271C71D9" w14:textId="77777777" w:rsidR="00FB3F94" w:rsidRPr="00DD5019" w:rsidRDefault="00FB3F94" w:rsidP="00FB3F94">
      <w:pPr>
        <w:ind w:right="337"/>
        <w:rPr>
          <w:rFonts w:cstheme="minorHAnsi"/>
          <w:sz w:val="19"/>
          <w:szCs w:val="19"/>
        </w:rPr>
      </w:pPr>
      <w:r w:rsidRPr="00DD5019">
        <w:rPr>
          <w:rFonts w:cstheme="minorHAnsi"/>
          <w:sz w:val="19"/>
          <w:szCs w:val="19"/>
        </w:rPr>
        <w:t>For Department Use Only</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2700"/>
        <w:gridCol w:w="2561"/>
        <w:gridCol w:w="2299"/>
      </w:tblGrid>
      <w:tr w:rsidR="00FB3F94" w:rsidRPr="00DD5019" w14:paraId="7AA9FF97" w14:textId="77777777" w:rsidTr="00102A13">
        <w:trPr>
          <w:trHeight w:val="288"/>
        </w:trPr>
        <w:tc>
          <w:tcPr>
            <w:tcW w:w="2700" w:type="dxa"/>
            <w:vAlign w:val="bottom"/>
          </w:tcPr>
          <w:p w14:paraId="0948580B" w14:textId="77777777" w:rsidR="00FB3F94" w:rsidRPr="00DD5019" w:rsidRDefault="00FB3F94" w:rsidP="00102A13">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Reason for Appeal:</w:t>
            </w:r>
          </w:p>
        </w:tc>
        <w:tc>
          <w:tcPr>
            <w:tcW w:w="2700" w:type="dxa"/>
            <w:tcBorders>
              <w:right w:val="single" w:sz="8" w:space="0" w:color="000000"/>
            </w:tcBorders>
          </w:tcPr>
          <w:p w14:paraId="3766590A" w14:textId="77777777" w:rsidR="00FB3F94" w:rsidRPr="00DD5019" w:rsidRDefault="00FB3F94" w:rsidP="00102A13">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6C72B391" w14:textId="77777777" w:rsidR="00FB3F94" w:rsidRPr="00DD5019" w:rsidRDefault="00FB3F94" w:rsidP="00102A13">
            <w:pPr>
              <w:pStyle w:val="TableParagraph"/>
              <w:spacing w:line="240" w:lineRule="auto"/>
              <w:jc w:val="right"/>
              <w:rPr>
                <w:rFonts w:asciiTheme="minorHAnsi" w:hAnsiTheme="minorHAnsi" w:cstheme="minorHAnsi"/>
                <w:sz w:val="19"/>
                <w:szCs w:val="19"/>
              </w:rPr>
            </w:pPr>
            <w:r w:rsidRPr="00DD5019">
              <w:rPr>
                <w:rFonts w:asciiTheme="minorHAnsi" w:hAnsiTheme="minorHAnsi" w:cstheme="minorHAnsi"/>
                <w:sz w:val="19"/>
                <w:szCs w:val="19"/>
              </w:rPr>
              <w:t>Penalty Notification Date:</w:t>
            </w:r>
          </w:p>
        </w:tc>
        <w:tc>
          <w:tcPr>
            <w:tcW w:w="2299" w:type="dxa"/>
          </w:tcPr>
          <w:p w14:paraId="075FA0D7" w14:textId="77777777" w:rsidR="00FB3F94" w:rsidRPr="00DD5019" w:rsidRDefault="00FB3F94" w:rsidP="00102A13">
            <w:pPr>
              <w:pStyle w:val="TableParagraph"/>
              <w:spacing w:line="240" w:lineRule="auto"/>
              <w:rPr>
                <w:rFonts w:asciiTheme="minorHAnsi" w:hAnsiTheme="minorHAnsi" w:cstheme="minorHAnsi"/>
                <w:sz w:val="19"/>
                <w:szCs w:val="19"/>
              </w:rPr>
            </w:pPr>
          </w:p>
        </w:tc>
      </w:tr>
      <w:tr w:rsidR="00FB3F94" w:rsidRPr="00DD5019" w14:paraId="483EE952" w14:textId="77777777" w:rsidTr="00102A13">
        <w:trPr>
          <w:trHeight w:val="288"/>
        </w:trPr>
        <w:tc>
          <w:tcPr>
            <w:tcW w:w="2700" w:type="dxa"/>
            <w:vAlign w:val="bottom"/>
          </w:tcPr>
          <w:p w14:paraId="66BF397E" w14:textId="77777777" w:rsidR="00FB3F94" w:rsidRPr="00DD5019" w:rsidRDefault="00FB3F94" w:rsidP="00102A13">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Penalty Amount:</w:t>
            </w:r>
          </w:p>
        </w:tc>
        <w:tc>
          <w:tcPr>
            <w:tcW w:w="2700" w:type="dxa"/>
            <w:tcBorders>
              <w:right w:val="single" w:sz="8" w:space="0" w:color="000000"/>
            </w:tcBorders>
          </w:tcPr>
          <w:p w14:paraId="510D7781" w14:textId="77777777" w:rsidR="00FB3F94" w:rsidRPr="00DD5019" w:rsidRDefault="00FB3F94" w:rsidP="00102A13">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0CAE7CD0" w14:textId="77777777" w:rsidR="00FB3F94" w:rsidRPr="00DD5019" w:rsidRDefault="00FB3F94" w:rsidP="00102A13">
            <w:pPr>
              <w:pStyle w:val="TableParagraph"/>
              <w:spacing w:line="240" w:lineRule="auto"/>
              <w:jc w:val="right"/>
              <w:rPr>
                <w:rFonts w:asciiTheme="minorHAnsi" w:hAnsiTheme="minorHAnsi" w:cstheme="minorHAnsi"/>
                <w:sz w:val="19"/>
                <w:szCs w:val="19"/>
              </w:rPr>
            </w:pPr>
            <w:r w:rsidRPr="00DD5019">
              <w:rPr>
                <w:rFonts w:asciiTheme="minorHAnsi" w:hAnsiTheme="minorHAnsi" w:cstheme="minorHAnsi"/>
                <w:sz w:val="19"/>
                <w:szCs w:val="19"/>
              </w:rPr>
              <w:t>Appeal Packet Due Date:</w:t>
            </w:r>
          </w:p>
        </w:tc>
        <w:tc>
          <w:tcPr>
            <w:tcW w:w="2299" w:type="dxa"/>
          </w:tcPr>
          <w:p w14:paraId="1CF6EF16" w14:textId="77777777" w:rsidR="00FB3F94" w:rsidRPr="00DD5019" w:rsidRDefault="00FB3F94" w:rsidP="00102A13">
            <w:pPr>
              <w:pStyle w:val="TableParagraph"/>
              <w:spacing w:line="240" w:lineRule="auto"/>
              <w:rPr>
                <w:rFonts w:asciiTheme="minorHAnsi" w:hAnsiTheme="minorHAnsi" w:cstheme="minorHAnsi"/>
                <w:sz w:val="19"/>
                <w:szCs w:val="19"/>
              </w:rPr>
            </w:pPr>
          </w:p>
        </w:tc>
      </w:tr>
      <w:tr w:rsidR="00FB3F94" w:rsidRPr="00DD5019" w14:paraId="297AA491" w14:textId="77777777" w:rsidTr="00102A13">
        <w:trPr>
          <w:trHeight w:val="288"/>
        </w:trPr>
        <w:tc>
          <w:tcPr>
            <w:tcW w:w="2700" w:type="dxa"/>
            <w:vAlign w:val="bottom"/>
          </w:tcPr>
          <w:p w14:paraId="3089CFD3" w14:textId="77777777" w:rsidR="00FB3F94" w:rsidRPr="00DD5019" w:rsidRDefault="00FB3F94" w:rsidP="00102A13">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Date Appeal Packet Received:</w:t>
            </w:r>
          </w:p>
        </w:tc>
        <w:tc>
          <w:tcPr>
            <w:tcW w:w="2700" w:type="dxa"/>
            <w:tcBorders>
              <w:right w:val="single" w:sz="8" w:space="0" w:color="000000"/>
            </w:tcBorders>
          </w:tcPr>
          <w:p w14:paraId="31F68DBF" w14:textId="77777777" w:rsidR="00FB3F94" w:rsidRPr="00DD5019" w:rsidRDefault="00FB3F94" w:rsidP="00102A13">
            <w:pPr>
              <w:pStyle w:val="TableParagraph"/>
              <w:spacing w:line="240" w:lineRule="auto"/>
              <w:rPr>
                <w:rFonts w:asciiTheme="minorHAnsi" w:hAnsiTheme="minorHAnsi" w:cstheme="minorHAnsi"/>
                <w:sz w:val="19"/>
                <w:szCs w:val="19"/>
              </w:rPr>
            </w:pPr>
          </w:p>
        </w:tc>
        <w:tc>
          <w:tcPr>
            <w:tcW w:w="2561" w:type="dxa"/>
            <w:tcBorders>
              <w:left w:val="single" w:sz="8" w:space="0" w:color="000000"/>
            </w:tcBorders>
            <w:vAlign w:val="bottom"/>
          </w:tcPr>
          <w:p w14:paraId="5AA8A5C9" w14:textId="77777777" w:rsidR="00FB3F94" w:rsidRPr="00DD5019" w:rsidRDefault="00FB3F94" w:rsidP="00102A13">
            <w:pPr>
              <w:pStyle w:val="TableParagraph"/>
              <w:spacing w:line="240" w:lineRule="auto"/>
              <w:jc w:val="right"/>
              <w:rPr>
                <w:rFonts w:asciiTheme="minorHAnsi" w:hAnsiTheme="minorHAnsi" w:cstheme="minorHAnsi"/>
                <w:sz w:val="19"/>
                <w:szCs w:val="19"/>
              </w:rPr>
            </w:pPr>
          </w:p>
        </w:tc>
        <w:tc>
          <w:tcPr>
            <w:tcW w:w="2299" w:type="dxa"/>
          </w:tcPr>
          <w:p w14:paraId="12ED0237" w14:textId="77777777" w:rsidR="00FB3F94" w:rsidRPr="00DD5019" w:rsidRDefault="00FB3F94" w:rsidP="00102A13">
            <w:pPr>
              <w:pStyle w:val="TableParagraph"/>
              <w:spacing w:line="240" w:lineRule="auto"/>
              <w:rPr>
                <w:rFonts w:asciiTheme="minorHAnsi" w:hAnsiTheme="minorHAnsi" w:cstheme="minorHAnsi"/>
                <w:sz w:val="19"/>
                <w:szCs w:val="19"/>
              </w:rPr>
            </w:pPr>
          </w:p>
        </w:tc>
      </w:tr>
    </w:tbl>
    <w:p w14:paraId="3D17FD05" w14:textId="77777777" w:rsidR="00442335" w:rsidRPr="003A376F" w:rsidRDefault="00442335" w:rsidP="003A376F">
      <w:pPr>
        <w:rPr>
          <w:rFonts w:cstheme="minorHAnsi"/>
          <w:szCs w:val="22"/>
        </w:rPr>
        <w:sectPr w:rsidR="00442335" w:rsidRPr="003A376F" w:rsidSect="00F81EFF">
          <w:pgSz w:w="12240" w:h="15840"/>
          <w:pgMar w:top="1440" w:right="720" w:bottom="1440" w:left="720" w:header="837" w:footer="724" w:gutter="0"/>
          <w:cols w:space="720"/>
        </w:sectPr>
      </w:pPr>
    </w:p>
    <w:p w14:paraId="5C526B93" w14:textId="77777777" w:rsidR="00442335" w:rsidRPr="003A376F" w:rsidRDefault="00442335" w:rsidP="009D61D3">
      <w:pPr>
        <w:pStyle w:val="Heading3"/>
        <w:jc w:val="center"/>
      </w:pPr>
      <w:bookmarkStart w:id="108" w:name="Fourth_Positive_Statement/Dismissal"/>
      <w:bookmarkStart w:id="109" w:name="_bookmark33"/>
      <w:bookmarkStart w:id="110" w:name="_Toc101273151"/>
      <w:bookmarkEnd w:id="108"/>
      <w:bookmarkEnd w:id="109"/>
      <w:r w:rsidRPr="003A376F">
        <w:lastRenderedPageBreak/>
        <w:t>Fourth Positive Statement/Dismissal</w:t>
      </w:r>
      <w:bookmarkEnd w:id="110"/>
    </w:p>
    <w:p w14:paraId="60F5E089" w14:textId="77777777" w:rsidR="00442335" w:rsidRPr="003A376F" w:rsidRDefault="00442335" w:rsidP="003A376F">
      <w:pPr>
        <w:pStyle w:val="BodyText"/>
        <w:rPr>
          <w:rFonts w:asciiTheme="minorHAnsi" w:hAnsiTheme="minorHAnsi" w:cstheme="minorHAnsi"/>
          <w:sz w:val="22"/>
          <w:szCs w:val="22"/>
        </w:rPr>
      </w:pPr>
    </w:p>
    <w:tbl>
      <w:tblPr>
        <w:tblW w:w="103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1"/>
        <w:gridCol w:w="2299"/>
      </w:tblGrid>
      <w:tr w:rsidR="00442335" w:rsidRPr="00FB3F94" w14:paraId="21BF7435" w14:textId="77777777" w:rsidTr="003C1654">
        <w:trPr>
          <w:trHeight w:val="493"/>
        </w:trPr>
        <w:tc>
          <w:tcPr>
            <w:tcW w:w="8051" w:type="dxa"/>
          </w:tcPr>
          <w:p w14:paraId="53B3C474" w14:textId="77777777" w:rsidR="00442335" w:rsidRPr="00FB3F94" w:rsidRDefault="00442335" w:rsidP="003A376F">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Student-athlete:</w:t>
            </w:r>
          </w:p>
        </w:tc>
        <w:tc>
          <w:tcPr>
            <w:tcW w:w="2299" w:type="dxa"/>
          </w:tcPr>
          <w:p w14:paraId="32848A6E" w14:textId="77777777" w:rsidR="00442335" w:rsidRPr="00FB3F94" w:rsidRDefault="00442335" w:rsidP="003A376F">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Banner ID:</w:t>
            </w:r>
          </w:p>
        </w:tc>
      </w:tr>
    </w:tbl>
    <w:p w14:paraId="48D9CB5A" w14:textId="77777777" w:rsidR="003C1654" w:rsidRPr="00FB3F94" w:rsidRDefault="003C1654" w:rsidP="003C1654">
      <w:pPr>
        <w:rPr>
          <w:rFonts w:cstheme="minorHAnsi"/>
          <w:sz w:val="20"/>
          <w:szCs w:val="20"/>
        </w:rPr>
      </w:pPr>
    </w:p>
    <w:p w14:paraId="665B1B14" w14:textId="77777777" w:rsidR="00442335" w:rsidRPr="00FB3F94" w:rsidRDefault="00442335" w:rsidP="003C1654">
      <w:pPr>
        <w:rPr>
          <w:rFonts w:cstheme="minorHAnsi"/>
          <w:sz w:val="20"/>
          <w:szCs w:val="20"/>
        </w:rPr>
      </w:pPr>
      <w:r w:rsidRPr="00FB3F94">
        <w:rPr>
          <w:rFonts w:cstheme="minorHAnsi"/>
          <w:sz w:val="20"/>
          <w:szCs w:val="20"/>
        </w:rPr>
        <w:t>I HEREBY ACKNOWLEDGE that I have incurred four positive drug tests:</w:t>
      </w:r>
    </w:p>
    <w:p w14:paraId="502AB0DF" w14:textId="77777777" w:rsidR="00442335" w:rsidRPr="00FB3F94" w:rsidRDefault="00442335" w:rsidP="003C1654">
      <w:pPr>
        <w:pStyle w:val="ListParagraph"/>
        <w:numPr>
          <w:ilvl w:val="0"/>
          <w:numId w:val="19"/>
        </w:numPr>
        <w:tabs>
          <w:tab w:val="left" w:pos="920"/>
          <w:tab w:val="left" w:pos="3725"/>
          <w:tab w:val="left" w:pos="4054"/>
          <w:tab w:val="left" w:pos="7174"/>
        </w:tabs>
        <w:ind w:left="0" w:firstLine="0"/>
        <w:rPr>
          <w:rFonts w:asciiTheme="minorHAnsi" w:hAnsiTheme="minorHAnsi" w:cstheme="minorHAnsi"/>
          <w:sz w:val="20"/>
          <w:szCs w:val="20"/>
        </w:rPr>
      </w:pPr>
      <w:r w:rsidRPr="00FB3F94">
        <w:rPr>
          <w:rFonts w:asciiTheme="minorHAnsi" w:hAnsiTheme="minorHAnsi" w:cstheme="minorHAnsi"/>
          <w:sz w:val="20"/>
          <w:szCs w:val="20"/>
        </w:rPr>
        <w:t>on</w:t>
      </w:r>
      <w:r w:rsidRPr="00FB3F94">
        <w:rPr>
          <w:rFonts w:asciiTheme="minorHAnsi" w:hAnsiTheme="minorHAnsi" w:cstheme="minorHAnsi"/>
          <w:sz w:val="20"/>
          <w:szCs w:val="20"/>
          <w:u w:val="single"/>
        </w:rPr>
        <w:t xml:space="preserve"> </w:t>
      </w:r>
      <w:r w:rsidRPr="00FB3F94">
        <w:rPr>
          <w:rFonts w:asciiTheme="minorHAnsi" w:hAnsiTheme="minorHAnsi" w:cstheme="minorHAnsi"/>
          <w:sz w:val="20"/>
          <w:szCs w:val="20"/>
          <w:u w:val="single"/>
        </w:rPr>
        <w:tab/>
      </w:r>
      <w:r w:rsidRPr="00FB3F94">
        <w:rPr>
          <w:rFonts w:asciiTheme="minorHAnsi" w:hAnsiTheme="minorHAnsi" w:cstheme="minorHAnsi"/>
          <w:sz w:val="20"/>
          <w:szCs w:val="20"/>
          <w:u w:val="single"/>
        </w:rPr>
        <w:tab/>
      </w:r>
      <w:r w:rsidRPr="00FB3F94">
        <w:rPr>
          <w:rFonts w:asciiTheme="minorHAnsi" w:hAnsiTheme="minorHAnsi" w:cstheme="minorHAnsi"/>
          <w:sz w:val="20"/>
          <w:szCs w:val="20"/>
        </w:rPr>
        <w:t>for</w:t>
      </w:r>
      <w:r w:rsidRPr="00FB3F94">
        <w:rPr>
          <w:rFonts w:asciiTheme="minorHAnsi" w:hAnsiTheme="minorHAnsi" w:cstheme="minorHAnsi"/>
          <w:sz w:val="20"/>
          <w:szCs w:val="20"/>
          <w:u w:val="single"/>
        </w:rPr>
        <w:t xml:space="preserve"> </w:t>
      </w:r>
      <w:r w:rsidRPr="00FB3F94">
        <w:rPr>
          <w:rFonts w:asciiTheme="minorHAnsi" w:hAnsiTheme="minorHAnsi" w:cstheme="minorHAnsi"/>
          <w:sz w:val="20"/>
          <w:szCs w:val="20"/>
          <w:u w:val="single"/>
        </w:rPr>
        <w:tab/>
      </w:r>
    </w:p>
    <w:p w14:paraId="10D0365A" w14:textId="77777777" w:rsidR="00442335" w:rsidRPr="00FB3F94" w:rsidRDefault="00442335" w:rsidP="003C1654">
      <w:pPr>
        <w:pStyle w:val="BodyText"/>
        <w:rPr>
          <w:rFonts w:asciiTheme="minorHAnsi" w:hAnsiTheme="minorHAnsi" w:cstheme="minorHAnsi"/>
          <w:sz w:val="20"/>
          <w:szCs w:val="20"/>
        </w:rPr>
      </w:pPr>
    </w:p>
    <w:p w14:paraId="1EC1DE48" w14:textId="77777777" w:rsidR="00442335" w:rsidRPr="00FB3F94" w:rsidRDefault="00442335" w:rsidP="003C1654">
      <w:pPr>
        <w:pStyle w:val="ListParagraph"/>
        <w:numPr>
          <w:ilvl w:val="0"/>
          <w:numId w:val="19"/>
        </w:numPr>
        <w:tabs>
          <w:tab w:val="left" w:pos="920"/>
          <w:tab w:val="left" w:pos="4054"/>
          <w:tab w:val="left" w:pos="7174"/>
        </w:tabs>
        <w:ind w:left="0" w:firstLine="0"/>
        <w:rPr>
          <w:rFonts w:asciiTheme="minorHAnsi" w:hAnsiTheme="minorHAnsi" w:cstheme="minorHAnsi"/>
          <w:sz w:val="20"/>
          <w:szCs w:val="20"/>
        </w:rPr>
      </w:pPr>
      <w:r w:rsidRPr="00FB3F94">
        <w:rPr>
          <w:rFonts w:asciiTheme="minorHAnsi" w:hAnsiTheme="minorHAnsi" w:cstheme="minorHAnsi"/>
          <w:sz w:val="20"/>
          <w:szCs w:val="20"/>
        </w:rPr>
        <w:t>on</w:t>
      </w:r>
      <w:r w:rsidRPr="00FB3F94">
        <w:rPr>
          <w:rFonts w:asciiTheme="minorHAnsi" w:hAnsiTheme="minorHAnsi" w:cstheme="minorHAnsi"/>
          <w:sz w:val="20"/>
          <w:szCs w:val="20"/>
          <w:u w:val="single"/>
        </w:rPr>
        <w:t xml:space="preserve"> </w:t>
      </w:r>
      <w:r w:rsidRPr="00FB3F94">
        <w:rPr>
          <w:rFonts w:asciiTheme="minorHAnsi" w:hAnsiTheme="minorHAnsi" w:cstheme="minorHAnsi"/>
          <w:sz w:val="20"/>
          <w:szCs w:val="20"/>
          <w:u w:val="single"/>
        </w:rPr>
        <w:tab/>
      </w:r>
      <w:r w:rsidRPr="00FB3F94">
        <w:rPr>
          <w:rFonts w:asciiTheme="minorHAnsi" w:hAnsiTheme="minorHAnsi" w:cstheme="minorHAnsi"/>
          <w:sz w:val="20"/>
          <w:szCs w:val="20"/>
        </w:rPr>
        <w:t>for</w:t>
      </w:r>
      <w:r w:rsidRPr="00FB3F94">
        <w:rPr>
          <w:rFonts w:asciiTheme="minorHAnsi" w:hAnsiTheme="minorHAnsi" w:cstheme="minorHAnsi"/>
          <w:sz w:val="20"/>
          <w:szCs w:val="20"/>
          <w:u w:val="single"/>
        </w:rPr>
        <w:t xml:space="preserve"> </w:t>
      </w:r>
      <w:r w:rsidRPr="00FB3F94">
        <w:rPr>
          <w:rFonts w:asciiTheme="minorHAnsi" w:hAnsiTheme="minorHAnsi" w:cstheme="minorHAnsi"/>
          <w:sz w:val="20"/>
          <w:szCs w:val="20"/>
          <w:u w:val="single"/>
        </w:rPr>
        <w:tab/>
      </w:r>
    </w:p>
    <w:p w14:paraId="0E7943DB" w14:textId="77777777" w:rsidR="00442335" w:rsidRPr="00FB3F94" w:rsidRDefault="00442335" w:rsidP="003C1654">
      <w:pPr>
        <w:pStyle w:val="BodyText"/>
        <w:rPr>
          <w:rFonts w:asciiTheme="minorHAnsi" w:hAnsiTheme="minorHAnsi" w:cstheme="minorHAnsi"/>
          <w:sz w:val="20"/>
          <w:szCs w:val="20"/>
        </w:rPr>
      </w:pPr>
    </w:p>
    <w:p w14:paraId="5D2CD7E9" w14:textId="77777777" w:rsidR="00442335" w:rsidRPr="00FB3F94" w:rsidRDefault="00442335" w:rsidP="003C1654">
      <w:pPr>
        <w:pStyle w:val="ListParagraph"/>
        <w:numPr>
          <w:ilvl w:val="0"/>
          <w:numId w:val="19"/>
        </w:numPr>
        <w:tabs>
          <w:tab w:val="left" w:pos="920"/>
          <w:tab w:val="left" w:pos="4054"/>
          <w:tab w:val="left" w:pos="7173"/>
        </w:tabs>
        <w:ind w:left="0" w:firstLine="0"/>
        <w:rPr>
          <w:rFonts w:asciiTheme="minorHAnsi" w:hAnsiTheme="minorHAnsi" w:cstheme="minorHAnsi"/>
          <w:sz w:val="20"/>
          <w:szCs w:val="20"/>
        </w:rPr>
      </w:pPr>
      <w:r w:rsidRPr="00FB3F94">
        <w:rPr>
          <w:rFonts w:asciiTheme="minorHAnsi" w:hAnsiTheme="minorHAnsi" w:cstheme="minorHAnsi"/>
          <w:sz w:val="20"/>
          <w:szCs w:val="20"/>
        </w:rPr>
        <w:t>on</w:t>
      </w:r>
      <w:r w:rsidRPr="00FB3F94">
        <w:rPr>
          <w:rFonts w:asciiTheme="minorHAnsi" w:hAnsiTheme="minorHAnsi" w:cstheme="minorHAnsi"/>
          <w:sz w:val="20"/>
          <w:szCs w:val="20"/>
          <w:u w:val="single"/>
        </w:rPr>
        <w:t xml:space="preserve"> </w:t>
      </w:r>
      <w:r w:rsidRPr="00FB3F94">
        <w:rPr>
          <w:rFonts w:asciiTheme="minorHAnsi" w:hAnsiTheme="minorHAnsi" w:cstheme="minorHAnsi"/>
          <w:sz w:val="20"/>
          <w:szCs w:val="20"/>
          <w:u w:val="single"/>
        </w:rPr>
        <w:tab/>
      </w:r>
      <w:r w:rsidRPr="00FB3F94">
        <w:rPr>
          <w:rFonts w:asciiTheme="minorHAnsi" w:hAnsiTheme="minorHAnsi" w:cstheme="minorHAnsi"/>
          <w:sz w:val="20"/>
          <w:szCs w:val="20"/>
        </w:rPr>
        <w:t>for</w:t>
      </w:r>
      <w:r w:rsidRPr="00FB3F94">
        <w:rPr>
          <w:rFonts w:asciiTheme="minorHAnsi" w:hAnsiTheme="minorHAnsi" w:cstheme="minorHAnsi"/>
          <w:sz w:val="20"/>
          <w:szCs w:val="20"/>
          <w:u w:val="single"/>
        </w:rPr>
        <w:t xml:space="preserve"> </w:t>
      </w:r>
      <w:r w:rsidRPr="00FB3F94">
        <w:rPr>
          <w:rFonts w:asciiTheme="minorHAnsi" w:hAnsiTheme="minorHAnsi" w:cstheme="minorHAnsi"/>
          <w:sz w:val="20"/>
          <w:szCs w:val="20"/>
          <w:u w:val="single"/>
        </w:rPr>
        <w:tab/>
      </w:r>
      <w:r w:rsidRPr="00FB3F94">
        <w:rPr>
          <w:rFonts w:asciiTheme="minorHAnsi" w:hAnsiTheme="minorHAnsi" w:cstheme="minorHAnsi"/>
          <w:sz w:val="20"/>
          <w:szCs w:val="20"/>
        </w:rPr>
        <w:t>.</w:t>
      </w:r>
    </w:p>
    <w:p w14:paraId="1C63FE0F" w14:textId="77777777" w:rsidR="00442335" w:rsidRPr="00FB3F94" w:rsidRDefault="00442335" w:rsidP="003C1654">
      <w:pPr>
        <w:pStyle w:val="BodyText"/>
        <w:rPr>
          <w:rFonts w:asciiTheme="minorHAnsi" w:hAnsiTheme="minorHAnsi" w:cstheme="minorHAnsi"/>
          <w:sz w:val="20"/>
          <w:szCs w:val="20"/>
        </w:rPr>
      </w:pPr>
    </w:p>
    <w:p w14:paraId="431634F4" w14:textId="77777777" w:rsidR="00442335" w:rsidRPr="00FB3F94" w:rsidRDefault="00442335" w:rsidP="003C1654">
      <w:pPr>
        <w:pStyle w:val="ListParagraph"/>
        <w:numPr>
          <w:ilvl w:val="0"/>
          <w:numId w:val="19"/>
        </w:numPr>
        <w:tabs>
          <w:tab w:val="left" w:pos="920"/>
          <w:tab w:val="left" w:pos="4519"/>
          <w:tab w:val="left" w:pos="8119"/>
        </w:tabs>
        <w:ind w:left="0" w:firstLine="0"/>
        <w:rPr>
          <w:rFonts w:asciiTheme="minorHAnsi" w:hAnsiTheme="minorHAnsi" w:cstheme="minorHAnsi"/>
          <w:sz w:val="20"/>
          <w:szCs w:val="20"/>
        </w:rPr>
      </w:pPr>
      <w:r w:rsidRPr="00FB3F94">
        <w:rPr>
          <w:rFonts w:asciiTheme="minorHAnsi" w:hAnsiTheme="minorHAnsi" w:cstheme="minorHAnsi"/>
          <w:sz w:val="20"/>
          <w:szCs w:val="20"/>
        </w:rPr>
        <w:t>and</w:t>
      </w:r>
      <w:r w:rsidRPr="00FB3F94">
        <w:rPr>
          <w:rFonts w:asciiTheme="minorHAnsi" w:hAnsiTheme="minorHAnsi" w:cstheme="minorHAnsi"/>
          <w:spacing w:val="1"/>
          <w:sz w:val="20"/>
          <w:szCs w:val="20"/>
        </w:rPr>
        <w:t xml:space="preserve"> </w:t>
      </w:r>
      <w:r w:rsidRPr="00FB3F94">
        <w:rPr>
          <w:rFonts w:asciiTheme="minorHAnsi" w:hAnsiTheme="minorHAnsi" w:cstheme="minorHAnsi"/>
          <w:sz w:val="20"/>
          <w:szCs w:val="20"/>
        </w:rPr>
        <w:t>on</w:t>
      </w:r>
      <w:r w:rsidRPr="00FB3F94">
        <w:rPr>
          <w:rFonts w:asciiTheme="minorHAnsi" w:hAnsiTheme="minorHAnsi" w:cstheme="minorHAnsi"/>
          <w:sz w:val="20"/>
          <w:szCs w:val="20"/>
          <w:u w:val="single"/>
        </w:rPr>
        <w:t xml:space="preserve"> </w:t>
      </w:r>
      <w:r w:rsidRPr="00FB3F94">
        <w:rPr>
          <w:rFonts w:asciiTheme="minorHAnsi" w:hAnsiTheme="minorHAnsi" w:cstheme="minorHAnsi"/>
          <w:sz w:val="20"/>
          <w:szCs w:val="20"/>
          <w:u w:val="single"/>
        </w:rPr>
        <w:tab/>
      </w:r>
      <w:r w:rsidRPr="00FB3F94">
        <w:rPr>
          <w:rFonts w:asciiTheme="minorHAnsi" w:hAnsiTheme="minorHAnsi" w:cstheme="minorHAnsi"/>
          <w:sz w:val="20"/>
          <w:szCs w:val="20"/>
        </w:rPr>
        <w:t>for</w:t>
      </w:r>
      <w:r w:rsidRPr="00FB3F94">
        <w:rPr>
          <w:rFonts w:asciiTheme="minorHAnsi" w:hAnsiTheme="minorHAnsi" w:cstheme="minorHAnsi"/>
          <w:sz w:val="20"/>
          <w:szCs w:val="20"/>
          <w:u w:val="single"/>
        </w:rPr>
        <w:t xml:space="preserve"> </w:t>
      </w:r>
      <w:r w:rsidRPr="00FB3F94">
        <w:rPr>
          <w:rFonts w:asciiTheme="minorHAnsi" w:hAnsiTheme="minorHAnsi" w:cstheme="minorHAnsi"/>
          <w:sz w:val="20"/>
          <w:szCs w:val="20"/>
          <w:u w:val="single"/>
        </w:rPr>
        <w:tab/>
      </w:r>
      <w:r w:rsidRPr="00FB3F94">
        <w:rPr>
          <w:rFonts w:asciiTheme="minorHAnsi" w:hAnsiTheme="minorHAnsi" w:cstheme="minorHAnsi"/>
          <w:sz w:val="20"/>
          <w:szCs w:val="20"/>
        </w:rPr>
        <w:t>.</w:t>
      </w:r>
    </w:p>
    <w:p w14:paraId="45FA54A0" w14:textId="77777777" w:rsidR="00442335" w:rsidRPr="00FB3F94" w:rsidRDefault="00442335" w:rsidP="003C1654">
      <w:pPr>
        <w:pStyle w:val="BodyText"/>
        <w:rPr>
          <w:rFonts w:asciiTheme="minorHAnsi" w:hAnsiTheme="minorHAnsi" w:cstheme="minorHAnsi"/>
          <w:sz w:val="20"/>
          <w:szCs w:val="20"/>
        </w:rPr>
      </w:pPr>
    </w:p>
    <w:p w14:paraId="2F8D4BC1" w14:textId="77777777" w:rsidR="00442335" w:rsidRPr="00FB3F94" w:rsidRDefault="00442335" w:rsidP="003C1654">
      <w:pPr>
        <w:pStyle w:val="BodyText"/>
        <w:rPr>
          <w:rFonts w:asciiTheme="minorHAnsi" w:hAnsiTheme="minorHAnsi" w:cstheme="minorHAnsi"/>
          <w:sz w:val="20"/>
          <w:szCs w:val="20"/>
        </w:rPr>
      </w:pPr>
    </w:p>
    <w:p w14:paraId="5A9FE57B" w14:textId="77777777" w:rsidR="00442335" w:rsidRPr="00FB3F94" w:rsidRDefault="00442335" w:rsidP="003C1654">
      <w:pPr>
        <w:tabs>
          <w:tab w:val="left" w:pos="6843"/>
        </w:tabs>
        <w:rPr>
          <w:rFonts w:cstheme="minorHAnsi"/>
          <w:sz w:val="20"/>
          <w:szCs w:val="20"/>
        </w:rPr>
      </w:pPr>
      <w:r w:rsidRPr="00FB3F94">
        <w:rPr>
          <w:rFonts w:cstheme="minorHAnsi"/>
          <w:sz w:val="20"/>
          <w:szCs w:val="20"/>
        </w:rPr>
        <w:t>I have reviewed the results &amp; confirmed that</w:t>
      </w:r>
      <w:r w:rsidRPr="00FB3F94">
        <w:rPr>
          <w:rFonts w:cstheme="minorHAnsi"/>
          <w:spacing w:val="-14"/>
          <w:sz w:val="20"/>
          <w:szCs w:val="20"/>
        </w:rPr>
        <w:t xml:space="preserve"> </w:t>
      </w:r>
      <w:r w:rsidRPr="00FB3F94">
        <w:rPr>
          <w:rFonts w:cstheme="minorHAnsi"/>
          <w:sz w:val="20"/>
          <w:szCs w:val="20"/>
        </w:rPr>
        <w:t>sample</w:t>
      </w:r>
      <w:r w:rsidRPr="00FB3F94">
        <w:rPr>
          <w:rFonts w:cstheme="minorHAnsi"/>
          <w:spacing w:val="-1"/>
          <w:sz w:val="20"/>
          <w:szCs w:val="20"/>
        </w:rPr>
        <w:t xml:space="preserve"> </w:t>
      </w:r>
      <w:r w:rsidRPr="00FB3F94">
        <w:rPr>
          <w:rFonts w:cstheme="minorHAnsi"/>
          <w:spacing w:val="-3"/>
          <w:sz w:val="20"/>
          <w:szCs w:val="20"/>
        </w:rPr>
        <w:t>#</w:t>
      </w:r>
      <w:r w:rsidRPr="00FB3F94">
        <w:rPr>
          <w:rFonts w:cstheme="minorHAnsi"/>
          <w:spacing w:val="-3"/>
          <w:sz w:val="20"/>
          <w:szCs w:val="20"/>
          <w:u w:val="single"/>
        </w:rPr>
        <w:t xml:space="preserve"> </w:t>
      </w:r>
      <w:r w:rsidRPr="00FB3F94">
        <w:rPr>
          <w:rFonts w:cstheme="minorHAnsi"/>
          <w:spacing w:val="-3"/>
          <w:sz w:val="20"/>
          <w:szCs w:val="20"/>
          <w:u w:val="single"/>
        </w:rPr>
        <w:tab/>
      </w:r>
      <w:r w:rsidRPr="00FB3F94">
        <w:rPr>
          <w:rFonts w:cstheme="minorHAnsi"/>
          <w:sz w:val="20"/>
          <w:szCs w:val="20"/>
        </w:rPr>
        <w:t>contained my unadulterated urine</w:t>
      </w:r>
      <w:r w:rsidRPr="00FB3F94">
        <w:rPr>
          <w:rFonts w:cstheme="minorHAnsi"/>
          <w:spacing w:val="-8"/>
          <w:sz w:val="20"/>
          <w:szCs w:val="20"/>
        </w:rPr>
        <w:t xml:space="preserve"> </w:t>
      </w:r>
      <w:r w:rsidRPr="00FB3F94">
        <w:rPr>
          <w:rFonts w:cstheme="minorHAnsi"/>
          <w:sz w:val="20"/>
          <w:szCs w:val="20"/>
        </w:rPr>
        <w:t>specimen.</w:t>
      </w:r>
    </w:p>
    <w:p w14:paraId="43338CA1" w14:textId="77777777" w:rsidR="00442335" w:rsidRPr="00FB3F94" w:rsidRDefault="00442335" w:rsidP="003C1654">
      <w:pPr>
        <w:pStyle w:val="BodyText"/>
        <w:rPr>
          <w:rFonts w:asciiTheme="minorHAnsi" w:hAnsiTheme="minorHAnsi" w:cstheme="minorHAnsi"/>
          <w:sz w:val="20"/>
          <w:szCs w:val="20"/>
        </w:rPr>
      </w:pPr>
    </w:p>
    <w:p w14:paraId="2BA6DA60" w14:textId="036881C6" w:rsidR="00442335" w:rsidRPr="00FB3F94" w:rsidRDefault="00442335" w:rsidP="003C1654">
      <w:pPr>
        <w:ind w:right="203"/>
        <w:rPr>
          <w:rFonts w:cstheme="minorHAnsi"/>
          <w:sz w:val="20"/>
          <w:szCs w:val="20"/>
        </w:rPr>
      </w:pPr>
      <w:r w:rsidRPr="00FB3F94">
        <w:rPr>
          <w:rFonts w:cstheme="minorHAnsi"/>
          <w:sz w:val="20"/>
          <w:szCs w:val="20"/>
        </w:rPr>
        <w:t xml:space="preserve">I UNDERSTAND that the results of this test have been made known only to myself, my coaching staff, and the Student- Athlete Recovery Training Team </w:t>
      </w:r>
      <w:r w:rsidR="00B716BE">
        <w:rPr>
          <w:rFonts w:cstheme="minorHAnsi"/>
          <w:sz w:val="20"/>
          <w:szCs w:val="20"/>
        </w:rPr>
        <w:t>(</w:t>
      </w:r>
      <w:r w:rsidRPr="00FB3F94">
        <w:rPr>
          <w:rFonts w:cstheme="minorHAnsi"/>
          <w:sz w:val="20"/>
          <w:szCs w:val="20"/>
        </w:rPr>
        <w:t>STARTT</w:t>
      </w:r>
      <w:r w:rsidR="00B716BE">
        <w:rPr>
          <w:rFonts w:cstheme="minorHAnsi"/>
          <w:sz w:val="20"/>
          <w:szCs w:val="20"/>
        </w:rPr>
        <w:t>)</w:t>
      </w:r>
      <w:r w:rsidRPr="00FB3F94">
        <w:rPr>
          <w:rFonts w:cstheme="minorHAnsi"/>
          <w:sz w:val="20"/>
          <w:szCs w:val="20"/>
        </w:rPr>
        <w:t>. My parent/legal guardian will not be notified</w:t>
      </w:r>
      <w:r w:rsidR="00FB3F94" w:rsidRPr="00FB3F94">
        <w:rPr>
          <w:rFonts w:cstheme="minorHAnsi"/>
          <w:sz w:val="20"/>
          <w:szCs w:val="20"/>
        </w:rPr>
        <w:t xml:space="preserve"> by STARTT</w:t>
      </w:r>
      <w:r w:rsidRPr="00FB3F94">
        <w:rPr>
          <w:rFonts w:cstheme="minorHAnsi"/>
          <w:sz w:val="20"/>
          <w:szCs w:val="20"/>
        </w:rPr>
        <w:t xml:space="preserve"> of the positive result unless there is a health or safety emergency. I also understand that I have the right to have my frozen “B” sample re-tested at an approved lab at my own expense. Should I choose this option, I must notify </w:t>
      </w:r>
      <w:r w:rsidR="00B716BE">
        <w:rPr>
          <w:rFonts w:cstheme="minorHAnsi"/>
          <w:sz w:val="20"/>
          <w:szCs w:val="20"/>
        </w:rPr>
        <w:t xml:space="preserve">the </w:t>
      </w:r>
      <w:r w:rsidRPr="00FB3F94">
        <w:rPr>
          <w:rFonts w:cstheme="minorHAnsi"/>
          <w:sz w:val="20"/>
          <w:szCs w:val="20"/>
        </w:rPr>
        <w:t>STARTT Drug Prevention Coordinator within 48 hours of signing this</w:t>
      </w:r>
      <w:r w:rsidRPr="00FB3F94">
        <w:rPr>
          <w:rFonts w:cstheme="minorHAnsi"/>
          <w:spacing w:val="-3"/>
          <w:sz w:val="20"/>
          <w:szCs w:val="20"/>
        </w:rPr>
        <w:t xml:space="preserve"> </w:t>
      </w:r>
      <w:r w:rsidRPr="00FB3F94">
        <w:rPr>
          <w:rFonts w:cstheme="minorHAnsi"/>
          <w:sz w:val="20"/>
          <w:szCs w:val="20"/>
        </w:rPr>
        <w:t>document.</w:t>
      </w:r>
    </w:p>
    <w:p w14:paraId="3B145F34" w14:textId="77777777" w:rsidR="00442335" w:rsidRPr="00FB3F94" w:rsidRDefault="00442335" w:rsidP="003C1654">
      <w:pPr>
        <w:pStyle w:val="BodyText"/>
        <w:rPr>
          <w:rFonts w:asciiTheme="minorHAnsi" w:hAnsiTheme="minorHAnsi" w:cstheme="minorHAnsi"/>
          <w:sz w:val="20"/>
          <w:szCs w:val="20"/>
        </w:rPr>
      </w:pPr>
    </w:p>
    <w:p w14:paraId="12E02DB9" w14:textId="77777777" w:rsidR="00442335" w:rsidRPr="00FB3F94" w:rsidRDefault="00442335" w:rsidP="003C1654">
      <w:pPr>
        <w:rPr>
          <w:rFonts w:cstheme="minorHAnsi"/>
          <w:b/>
          <w:sz w:val="20"/>
          <w:szCs w:val="20"/>
        </w:rPr>
      </w:pPr>
      <w:r w:rsidRPr="00FB3F94">
        <w:rPr>
          <w:rFonts w:cstheme="minorHAnsi"/>
          <w:b/>
          <w:sz w:val="20"/>
          <w:szCs w:val="20"/>
        </w:rPr>
        <w:t xml:space="preserve">I UNDERSTAND that as a result of this and previous </w:t>
      </w:r>
      <w:r w:rsidRPr="00FB3F94">
        <w:rPr>
          <w:rFonts w:cstheme="minorHAnsi"/>
          <w:b/>
          <w:sz w:val="20"/>
          <w:szCs w:val="20"/>
          <w:u w:val="thick"/>
        </w:rPr>
        <w:t>POSITIVE TESTS, I am permanently removed from the athletics program. My athletics scholarship will not continue beyond (insert semester/year). My signature below acknowledges this consequence.</w:t>
      </w:r>
    </w:p>
    <w:p w14:paraId="3D46BECA" w14:textId="77777777" w:rsidR="00442335" w:rsidRPr="00FB3F94" w:rsidRDefault="00442335" w:rsidP="003A376F">
      <w:pPr>
        <w:pStyle w:val="BodyText"/>
        <w:rPr>
          <w:rFonts w:asciiTheme="minorHAnsi" w:hAnsiTheme="minorHAnsi" w:cstheme="minorHAnsi"/>
          <w:b/>
          <w:sz w:val="20"/>
          <w:szCs w:val="20"/>
        </w:rPr>
      </w:pPr>
    </w:p>
    <w:p w14:paraId="75B210A2" w14:textId="77777777" w:rsidR="00FB3F94" w:rsidRPr="00FB3F94" w:rsidRDefault="00FB3F94" w:rsidP="00FB3F94">
      <w:pPr>
        <w:ind w:right="355"/>
        <w:rPr>
          <w:rFonts w:cstheme="minorHAnsi"/>
          <w:b/>
          <w:sz w:val="20"/>
          <w:szCs w:val="20"/>
        </w:rPr>
      </w:pPr>
      <w:r w:rsidRPr="00FB3F94">
        <w:rPr>
          <w:rFonts w:cstheme="minorHAnsi"/>
          <w:b/>
          <w:sz w:val="20"/>
          <w:szCs w:val="20"/>
        </w:rPr>
        <w:t>APPEALS PROCESS</w:t>
      </w:r>
    </w:p>
    <w:p w14:paraId="4B352045" w14:textId="7003B0B4" w:rsidR="00FB3F94" w:rsidRPr="00FB3F94" w:rsidRDefault="00FB3F94" w:rsidP="00FB3F94">
      <w:pPr>
        <w:rPr>
          <w:rFonts w:cstheme="minorHAnsi"/>
          <w:b/>
          <w:sz w:val="20"/>
          <w:szCs w:val="20"/>
        </w:rPr>
      </w:pPr>
      <w:r w:rsidRPr="00FB3F94">
        <w:rPr>
          <w:rFonts w:cstheme="minorHAnsi"/>
          <w:b/>
          <w:sz w:val="20"/>
          <w:szCs w:val="20"/>
        </w:rPr>
        <w:t xml:space="preserve">I UNDERSTAND that I may request an appeal of any penalty administered under this policy.  I may request an appeal by submitting a letter of appeal to the Drug Prevention Coordinator/SWA within two calendar weeks, my written notice of the penalty.  An appeal letter should include a description of the basis for the appeal. If </w:t>
      </w:r>
      <w:r w:rsidR="00B716BE">
        <w:rPr>
          <w:rFonts w:cstheme="minorHAnsi"/>
          <w:b/>
          <w:sz w:val="20"/>
          <w:szCs w:val="20"/>
        </w:rPr>
        <w:t>I</w:t>
      </w:r>
      <w:r w:rsidRPr="00FB3F94">
        <w:rPr>
          <w:rFonts w:cstheme="minorHAnsi"/>
          <w:b/>
          <w:sz w:val="20"/>
          <w:szCs w:val="20"/>
        </w:rPr>
        <w:t xml:space="preserve"> need help composing </w:t>
      </w:r>
      <w:r w:rsidR="00B716BE">
        <w:rPr>
          <w:rFonts w:cstheme="minorHAnsi"/>
          <w:b/>
          <w:sz w:val="20"/>
          <w:szCs w:val="20"/>
        </w:rPr>
        <w:t>my</w:t>
      </w:r>
      <w:r w:rsidRPr="00FB3F94">
        <w:rPr>
          <w:rFonts w:cstheme="minorHAnsi"/>
          <w:b/>
          <w:sz w:val="20"/>
          <w:szCs w:val="20"/>
        </w:rPr>
        <w:t xml:space="preserve"> statement academic advisors, compliance or coaches may assist </w:t>
      </w:r>
      <w:r w:rsidR="00B716BE">
        <w:rPr>
          <w:rFonts w:cstheme="minorHAnsi"/>
          <w:b/>
          <w:sz w:val="20"/>
          <w:szCs w:val="20"/>
        </w:rPr>
        <w:t>me</w:t>
      </w:r>
      <w:r w:rsidRPr="00FB3F94">
        <w:rPr>
          <w:rFonts w:cstheme="minorHAnsi"/>
          <w:b/>
          <w:sz w:val="20"/>
          <w:szCs w:val="20"/>
        </w:rPr>
        <w:t xml:space="preserve">.  If I choose to appeal, I will </w:t>
      </w:r>
      <w:r w:rsidRPr="00FB3F94">
        <w:rPr>
          <w:rFonts w:cstheme="minorHAnsi"/>
          <w:b/>
          <w:sz w:val="20"/>
          <w:szCs w:val="20"/>
          <w:u w:val="single"/>
        </w:rPr>
        <w:t>NOT</w:t>
      </w:r>
      <w:r w:rsidRPr="00FB3F94">
        <w:rPr>
          <w:rFonts w:cstheme="minorHAnsi"/>
          <w:b/>
          <w:sz w:val="20"/>
          <w:szCs w:val="20"/>
        </w:rPr>
        <w:t xml:space="preserve"> be allowed to participate in any team activities until the appeal has been decided.</w:t>
      </w:r>
    </w:p>
    <w:p w14:paraId="5023D600" w14:textId="77777777" w:rsidR="00FB3F94" w:rsidRPr="00FB3F94" w:rsidRDefault="00FB3F94" w:rsidP="00FB3F94">
      <w:pPr>
        <w:ind w:right="337"/>
        <w:rPr>
          <w:rFonts w:cstheme="minorHAnsi"/>
          <w:sz w:val="20"/>
          <w:szCs w:val="20"/>
        </w:rPr>
      </w:pPr>
    </w:p>
    <w:p w14:paraId="09D59D2A" w14:textId="77777777" w:rsidR="00FB3F94" w:rsidRPr="00FB3F94" w:rsidRDefault="00FB3F94" w:rsidP="00FB3F94">
      <w:pPr>
        <w:rPr>
          <w:rFonts w:cstheme="minorHAnsi"/>
          <w:sz w:val="20"/>
          <w:szCs w:val="20"/>
        </w:rPr>
      </w:pPr>
      <w:r w:rsidRPr="00FB3F94">
        <w:rPr>
          <w:rFonts w:cstheme="minorHAnsi"/>
          <w:sz w:val="20"/>
          <w:szCs w:val="20"/>
        </w:rPr>
        <w:t>Do you wish to appeal your withholding penalty? ________(Yes/No)</w:t>
      </w:r>
    </w:p>
    <w:p w14:paraId="62FAFB98" w14:textId="77777777" w:rsidR="00FB3F94" w:rsidRPr="00FB3F94" w:rsidRDefault="00FB3F94" w:rsidP="00FB3F94">
      <w:pPr>
        <w:ind w:right="337"/>
        <w:rPr>
          <w:rFonts w:cstheme="minorHAnsi"/>
          <w:sz w:val="20"/>
          <w:szCs w:val="20"/>
        </w:rPr>
      </w:pPr>
    </w:p>
    <w:p w14:paraId="5192DDEB" w14:textId="77777777" w:rsidR="00FB3F94" w:rsidRPr="00FB3F94" w:rsidRDefault="00FB3F94" w:rsidP="00FB3F94">
      <w:pPr>
        <w:rPr>
          <w:rFonts w:cstheme="minorHAnsi"/>
          <w:sz w:val="20"/>
          <w:szCs w:val="20"/>
        </w:rPr>
      </w:pPr>
      <w:r w:rsidRPr="00FB3F94">
        <w:rPr>
          <w:rFonts w:cstheme="minorHAnsi"/>
          <w:sz w:val="20"/>
          <w:szCs w:val="20"/>
        </w:rPr>
        <w:t>You have 14 days to notify of appeal.  On the 15</w:t>
      </w:r>
      <w:r w:rsidRPr="00FB3F94">
        <w:rPr>
          <w:rFonts w:cstheme="minorHAnsi"/>
          <w:sz w:val="20"/>
          <w:szCs w:val="20"/>
          <w:vertAlign w:val="superscript"/>
        </w:rPr>
        <w:t>th</w:t>
      </w:r>
      <w:r w:rsidRPr="00FB3F94">
        <w:rPr>
          <w:rFonts w:cstheme="minorHAnsi"/>
          <w:sz w:val="20"/>
          <w:szCs w:val="20"/>
        </w:rPr>
        <w:t xml:space="preserve"> day your appeal opportunity is automatically denied based on your non-response.</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FB3F94" w:rsidRPr="00FB3F94" w14:paraId="3319F968" w14:textId="77777777" w:rsidTr="00102A13">
        <w:trPr>
          <w:trHeight w:val="432"/>
        </w:trPr>
        <w:tc>
          <w:tcPr>
            <w:tcW w:w="7608" w:type="dxa"/>
          </w:tcPr>
          <w:p w14:paraId="0A586933" w14:textId="77777777" w:rsidR="00FB3F94" w:rsidRPr="00FB3F94" w:rsidRDefault="00FB3F94" w:rsidP="00102A13">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Student-Athlete Signature:</w:t>
            </w:r>
          </w:p>
        </w:tc>
        <w:tc>
          <w:tcPr>
            <w:tcW w:w="2652" w:type="dxa"/>
          </w:tcPr>
          <w:p w14:paraId="7CC8816C" w14:textId="77777777" w:rsidR="00FB3F94" w:rsidRPr="00FB3F94" w:rsidRDefault="00FB3F94" w:rsidP="00102A13">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Date:</w:t>
            </w:r>
          </w:p>
        </w:tc>
      </w:tr>
    </w:tbl>
    <w:p w14:paraId="0681D749" w14:textId="77777777" w:rsidR="00FB3F94" w:rsidRPr="00FB3F94" w:rsidRDefault="00FB3F94" w:rsidP="00FB3F94">
      <w:pPr>
        <w:rPr>
          <w:rFonts w:cstheme="minorHAnsi"/>
          <w:sz w:val="20"/>
          <w:szCs w:val="20"/>
        </w:rPr>
      </w:pPr>
    </w:p>
    <w:p w14:paraId="3E2CD074" w14:textId="77777777" w:rsidR="00FB3F94" w:rsidRPr="00FB3F94" w:rsidRDefault="00FB3F94" w:rsidP="00FB3F94">
      <w:pPr>
        <w:ind w:right="337"/>
        <w:rPr>
          <w:rFonts w:cstheme="minorHAnsi"/>
          <w:sz w:val="20"/>
          <w:szCs w:val="20"/>
        </w:rPr>
      </w:pPr>
      <w:r w:rsidRPr="00FB3F94">
        <w:rPr>
          <w:rFonts w:cstheme="minorHAnsi"/>
          <w:sz w:val="20"/>
          <w:szCs w:val="20"/>
        </w:rPr>
        <w:t>For Department Use Only</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2700"/>
        <w:gridCol w:w="2561"/>
        <w:gridCol w:w="2299"/>
      </w:tblGrid>
      <w:tr w:rsidR="00FB3F94" w:rsidRPr="00FB3F94" w14:paraId="3E70F048" w14:textId="77777777" w:rsidTr="00102A13">
        <w:trPr>
          <w:trHeight w:val="288"/>
        </w:trPr>
        <w:tc>
          <w:tcPr>
            <w:tcW w:w="2700" w:type="dxa"/>
            <w:vAlign w:val="bottom"/>
          </w:tcPr>
          <w:p w14:paraId="5845D02D" w14:textId="77777777" w:rsidR="00FB3F94" w:rsidRPr="00FB3F94" w:rsidRDefault="00FB3F94" w:rsidP="00102A13">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Reason for Appeal:</w:t>
            </w:r>
          </w:p>
        </w:tc>
        <w:tc>
          <w:tcPr>
            <w:tcW w:w="2700" w:type="dxa"/>
            <w:tcBorders>
              <w:right w:val="single" w:sz="8" w:space="0" w:color="000000"/>
            </w:tcBorders>
          </w:tcPr>
          <w:p w14:paraId="0950269E" w14:textId="77777777" w:rsidR="00FB3F94" w:rsidRPr="00FB3F94" w:rsidRDefault="00FB3F94" w:rsidP="00102A13">
            <w:pPr>
              <w:pStyle w:val="TableParagraph"/>
              <w:spacing w:line="240" w:lineRule="auto"/>
              <w:rPr>
                <w:rFonts w:asciiTheme="minorHAnsi" w:hAnsiTheme="minorHAnsi" w:cstheme="minorHAnsi"/>
                <w:sz w:val="20"/>
                <w:szCs w:val="20"/>
              </w:rPr>
            </w:pPr>
          </w:p>
        </w:tc>
        <w:tc>
          <w:tcPr>
            <w:tcW w:w="2561" w:type="dxa"/>
            <w:tcBorders>
              <w:left w:val="single" w:sz="8" w:space="0" w:color="000000"/>
            </w:tcBorders>
            <w:vAlign w:val="bottom"/>
          </w:tcPr>
          <w:p w14:paraId="62E62DD3" w14:textId="77777777" w:rsidR="00FB3F94" w:rsidRPr="00FB3F94" w:rsidRDefault="00FB3F94" w:rsidP="00102A13">
            <w:pPr>
              <w:pStyle w:val="TableParagraph"/>
              <w:spacing w:line="240" w:lineRule="auto"/>
              <w:jc w:val="right"/>
              <w:rPr>
                <w:rFonts w:asciiTheme="minorHAnsi" w:hAnsiTheme="minorHAnsi" w:cstheme="minorHAnsi"/>
                <w:sz w:val="20"/>
                <w:szCs w:val="20"/>
              </w:rPr>
            </w:pPr>
            <w:r w:rsidRPr="00FB3F94">
              <w:rPr>
                <w:rFonts w:asciiTheme="minorHAnsi" w:hAnsiTheme="minorHAnsi" w:cstheme="minorHAnsi"/>
                <w:sz w:val="20"/>
                <w:szCs w:val="20"/>
              </w:rPr>
              <w:t>Penalty Notification Date:</w:t>
            </w:r>
          </w:p>
        </w:tc>
        <w:tc>
          <w:tcPr>
            <w:tcW w:w="2299" w:type="dxa"/>
          </w:tcPr>
          <w:p w14:paraId="3378DADC" w14:textId="77777777" w:rsidR="00FB3F94" w:rsidRPr="00FB3F94" w:rsidRDefault="00FB3F94" w:rsidP="00102A13">
            <w:pPr>
              <w:pStyle w:val="TableParagraph"/>
              <w:spacing w:line="240" w:lineRule="auto"/>
              <w:rPr>
                <w:rFonts w:asciiTheme="minorHAnsi" w:hAnsiTheme="minorHAnsi" w:cstheme="minorHAnsi"/>
                <w:sz w:val="20"/>
                <w:szCs w:val="20"/>
              </w:rPr>
            </w:pPr>
          </w:p>
        </w:tc>
      </w:tr>
      <w:tr w:rsidR="00FB3F94" w:rsidRPr="00FB3F94" w14:paraId="346DB0DC" w14:textId="77777777" w:rsidTr="00102A13">
        <w:trPr>
          <w:trHeight w:val="288"/>
        </w:trPr>
        <w:tc>
          <w:tcPr>
            <w:tcW w:w="2700" w:type="dxa"/>
            <w:vAlign w:val="bottom"/>
          </w:tcPr>
          <w:p w14:paraId="0DBEC324" w14:textId="77777777" w:rsidR="00FB3F94" w:rsidRPr="00FB3F94" w:rsidRDefault="00FB3F94" w:rsidP="00102A13">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Penalty Amount:</w:t>
            </w:r>
          </w:p>
        </w:tc>
        <w:tc>
          <w:tcPr>
            <w:tcW w:w="2700" w:type="dxa"/>
            <w:tcBorders>
              <w:right w:val="single" w:sz="8" w:space="0" w:color="000000"/>
            </w:tcBorders>
          </w:tcPr>
          <w:p w14:paraId="6A50EC68" w14:textId="77777777" w:rsidR="00FB3F94" w:rsidRPr="00FB3F94" w:rsidRDefault="00FB3F94" w:rsidP="00102A13">
            <w:pPr>
              <w:pStyle w:val="TableParagraph"/>
              <w:spacing w:line="240" w:lineRule="auto"/>
              <w:rPr>
                <w:rFonts w:asciiTheme="minorHAnsi" w:hAnsiTheme="minorHAnsi" w:cstheme="minorHAnsi"/>
                <w:sz w:val="20"/>
                <w:szCs w:val="20"/>
              </w:rPr>
            </w:pPr>
          </w:p>
        </w:tc>
        <w:tc>
          <w:tcPr>
            <w:tcW w:w="2561" w:type="dxa"/>
            <w:tcBorders>
              <w:left w:val="single" w:sz="8" w:space="0" w:color="000000"/>
            </w:tcBorders>
            <w:vAlign w:val="bottom"/>
          </w:tcPr>
          <w:p w14:paraId="3D8A31B1" w14:textId="77777777" w:rsidR="00FB3F94" w:rsidRPr="00FB3F94" w:rsidRDefault="00FB3F94" w:rsidP="00102A13">
            <w:pPr>
              <w:pStyle w:val="TableParagraph"/>
              <w:spacing w:line="240" w:lineRule="auto"/>
              <w:jc w:val="right"/>
              <w:rPr>
                <w:rFonts w:asciiTheme="minorHAnsi" w:hAnsiTheme="minorHAnsi" w:cstheme="minorHAnsi"/>
                <w:sz w:val="20"/>
                <w:szCs w:val="20"/>
              </w:rPr>
            </w:pPr>
            <w:r w:rsidRPr="00FB3F94">
              <w:rPr>
                <w:rFonts w:asciiTheme="minorHAnsi" w:hAnsiTheme="minorHAnsi" w:cstheme="minorHAnsi"/>
                <w:sz w:val="20"/>
                <w:szCs w:val="20"/>
              </w:rPr>
              <w:t>Appeal Packet Due Date:</w:t>
            </w:r>
          </w:p>
        </w:tc>
        <w:tc>
          <w:tcPr>
            <w:tcW w:w="2299" w:type="dxa"/>
          </w:tcPr>
          <w:p w14:paraId="79A119F4" w14:textId="77777777" w:rsidR="00FB3F94" w:rsidRPr="00FB3F94" w:rsidRDefault="00FB3F94" w:rsidP="00102A13">
            <w:pPr>
              <w:pStyle w:val="TableParagraph"/>
              <w:spacing w:line="240" w:lineRule="auto"/>
              <w:rPr>
                <w:rFonts w:asciiTheme="minorHAnsi" w:hAnsiTheme="minorHAnsi" w:cstheme="minorHAnsi"/>
                <w:sz w:val="20"/>
                <w:szCs w:val="20"/>
              </w:rPr>
            </w:pPr>
          </w:p>
        </w:tc>
      </w:tr>
      <w:tr w:rsidR="00FB3F94" w:rsidRPr="00FB3F94" w14:paraId="7A000BBC" w14:textId="77777777" w:rsidTr="00102A13">
        <w:trPr>
          <w:trHeight w:val="288"/>
        </w:trPr>
        <w:tc>
          <w:tcPr>
            <w:tcW w:w="2700" w:type="dxa"/>
            <w:vAlign w:val="bottom"/>
          </w:tcPr>
          <w:p w14:paraId="6F26AE47" w14:textId="77777777" w:rsidR="00FB3F94" w:rsidRPr="00FB3F94" w:rsidRDefault="00FB3F94" w:rsidP="00102A13">
            <w:pPr>
              <w:pStyle w:val="TableParagraph"/>
              <w:spacing w:line="240" w:lineRule="auto"/>
              <w:rPr>
                <w:rFonts w:asciiTheme="minorHAnsi" w:hAnsiTheme="minorHAnsi" w:cstheme="minorHAnsi"/>
                <w:sz w:val="20"/>
                <w:szCs w:val="20"/>
              </w:rPr>
            </w:pPr>
            <w:r w:rsidRPr="00FB3F94">
              <w:rPr>
                <w:rFonts w:asciiTheme="minorHAnsi" w:hAnsiTheme="minorHAnsi" w:cstheme="minorHAnsi"/>
                <w:sz w:val="20"/>
                <w:szCs w:val="20"/>
              </w:rPr>
              <w:t>Date Appeal Packet Received:</w:t>
            </w:r>
          </w:p>
        </w:tc>
        <w:tc>
          <w:tcPr>
            <w:tcW w:w="2700" w:type="dxa"/>
            <w:tcBorders>
              <w:right w:val="single" w:sz="8" w:space="0" w:color="000000"/>
            </w:tcBorders>
          </w:tcPr>
          <w:p w14:paraId="39F8C923" w14:textId="77777777" w:rsidR="00FB3F94" w:rsidRPr="00FB3F94" w:rsidRDefault="00FB3F94" w:rsidP="00102A13">
            <w:pPr>
              <w:pStyle w:val="TableParagraph"/>
              <w:spacing w:line="240" w:lineRule="auto"/>
              <w:rPr>
                <w:rFonts w:asciiTheme="minorHAnsi" w:hAnsiTheme="minorHAnsi" w:cstheme="minorHAnsi"/>
                <w:sz w:val="20"/>
                <w:szCs w:val="20"/>
              </w:rPr>
            </w:pPr>
          </w:p>
        </w:tc>
        <w:tc>
          <w:tcPr>
            <w:tcW w:w="2561" w:type="dxa"/>
            <w:tcBorders>
              <w:left w:val="single" w:sz="8" w:space="0" w:color="000000"/>
            </w:tcBorders>
            <w:vAlign w:val="bottom"/>
          </w:tcPr>
          <w:p w14:paraId="18491A8F" w14:textId="77777777" w:rsidR="00FB3F94" w:rsidRPr="00FB3F94" w:rsidRDefault="00FB3F94" w:rsidP="00102A13">
            <w:pPr>
              <w:pStyle w:val="TableParagraph"/>
              <w:spacing w:line="240" w:lineRule="auto"/>
              <w:jc w:val="right"/>
              <w:rPr>
                <w:rFonts w:asciiTheme="minorHAnsi" w:hAnsiTheme="minorHAnsi" w:cstheme="minorHAnsi"/>
                <w:sz w:val="20"/>
                <w:szCs w:val="20"/>
              </w:rPr>
            </w:pPr>
          </w:p>
        </w:tc>
        <w:tc>
          <w:tcPr>
            <w:tcW w:w="2299" w:type="dxa"/>
          </w:tcPr>
          <w:p w14:paraId="478CA76E" w14:textId="77777777" w:rsidR="00FB3F94" w:rsidRPr="00FB3F94" w:rsidRDefault="00FB3F94" w:rsidP="00102A13">
            <w:pPr>
              <w:pStyle w:val="TableParagraph"/>
              <w:spacing w:line="240" w:lineRule="auto"/>
              <w:rPr>
                <w:rFonts w:asciiTheme="minorHAnsi" w:hAnsiTheme="minorHAnsi" w:cstheme="minorHAnsi"/>
                <w:sz w:val="20"/>
                <w:szCs w:val="20"/>
              </w:rPr>
            </w:pPr>
          </w:p>
        </w:tc>
      </w:tr>
    </w:tbl>
    <w:p w14:paraId="74D44762" w14:textId="77777777" w:rsidR="00442335" w:rsidRPr="003A376F" w:rsidRDefault="00442335" w:rsidP="003A376F">
      <w:pPr>
        <w:rPr>
          <w:rFonts w:cstheme="minorHAnsi"/>
          <w:szCs w:val="22"/>
        </w:rPr>
        <w:sectPr w:rsidR="00442335" w:rsidRPr="003A376F" w:rsidSect="00F81EFF">
          <w:pgSz w:w="12240" w:h="15840"/>
          <w:pgMar w:top="1440" w:right="720" w:bottom="1440" w:left="720" w:header="837" w:footer="724" w:gutter="0"/>
          <w:cols w:space="720"/>
        </w:sectPr>
      </w:pPr>
    </w:p>
    <w:p w14:paraId="159D2E5F" w14:textId="77777777" w:rsidR="00442335" w:rsidRPr="003A376F" w:rsidRDefault="00442335" w:rsidP="009D61D3">
      <w:pPr>
        <w:pStyle w:val="Heading3"/>
        <w:jc w:val="center"/>
      </w:pPr>
      <w:bookmarkStart w:id="111" w:name="Counseling_Referral_Agreement"/>
      <w:bookmarkStart w:id="112" w:name="_bookmark34"/>
      <w:bookmarkStart w:id="113" w:name="Reasonable_Suspicion_to_Suspect_Prohibit"/>
      <w:bookmarkStart w:id="114" w:name="_bookmark35"/>
      <w:bookmarkStart w:id="115" w:name="_Toc101273152"/>
      <w:bookmarkEnd w:id="111"/>
      <w:bookmarkEnd w:id="112"/>
      <w:bookmarkEnd w:id="113"/>
      <w:bookmarkEnd w:id="114"/>
      <w:r w:rsidRPr="003A376F">
        <w:lastRenderedPageBreak/>
        <w:t>Reasonable Suspicion to Suspect Prohibited Substance Use Notification Form</w:t>
      </w:r>
      <w:bookmarkEnd w:id="115"/>
    </w:p>
    <w:p w14:paraId="4A089D72" w14:textId="77777777" w:rsidR="00442335" w:rsidRPr="003A376F" w:rsidRDefault="00442335" w:rsidP="003A376F">
      <w:pPr>
        <w:pStyle w:val="BodyText"/>
        <w:rPr>
          <w:rFonts w:asciiTheme="minorHAnsi" w:hAnsiTheme="minorHAnsi" w:cstheme="minorHAnsi"/>
          <w:sz w:val="22"/>
          <w:szCs w:val="22"/>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61"/>
        <w:gridCol w:w="2299"/>
      </w:tblGrid>
      <w:tr w:rsidR="00442335" w:rsidRPr="003A376F" w14:paraId="3D916A6D" w14:textId="77777777" w:rsidTr="003C1654">
        <w:trPr>
          <w:trHeight w:val="493"/>
        </w:trPr>
        <w:tc>
          <w:tcPr>
            <w:tcW w:w="7961" w:type="dxa"/>
          </w:tcPr>
          <w:p w14:paraId="478CFB53"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Student-athlete:</w:t>
            </w:r>
          </w:p>
        </w:tc>
        <w:tc>
          <w:tcPr>
            <w:tcW w:w="2299" w:type="dxa"/>
          </w:tcPr>
          <w:p w14:paraId="069281FD"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Banner ID:</w:t>
            </w:r>
          </w:p>
        </w:tc>
      </w:tr>
    </w:tbl>
    <w:p w14:paraId="0EACB530" w14:textId="77777777" w:rsidR="002C0436" w:rsidRDefault="002C0436" w:rsidP="003A376F">
      <w:pPr>
        <w:ind w:left="200" w:right="207"/>
        <w:rPr>
          <w:rFonts w:cstheme="minorHAnsi"/>
          <w:szCs w:val="22"/>
        </w:rPr>
      </w:pPr>
    </w:p>
    <w:p w14:paraId="12AFA0E5" w14:textId="77777777" w:rsidR="002C0436" w:rsidRDefault="00442335" w:rsidP="002C0436">
      <w:pPr>
        <w:rPr>
          <w:rFonts w:cstheme="minorHAnsi"/>
          <w:szCs w:val="22"/>
        </w:rPr>
      </w:pPr>
      <w:r w:rsidRPr="003A376F">
        <w:rPr>
          <w:rFonts w:cstheme="minorHAnsi"/>
          <w:szCs w:val="22"/>
        </w:rPr>
        <w:t xml:space="preserve">I, </w:t>
      </w:r>
      <w:r w:rsidRPr="003A376F">
        <w:rPr>
          <w:rFonts w:cstheme="minorHAnsi"/>
          <w:szCs w:val="22"/>
          <w:u w:val="single"/>
        </w:rPr>
        <w:t>(</w:t>
      </w:r>
      <w:r w:rsidR="002C0436">
        <w:rPr>
          <w:rFonts w:cstheme="minorHAnsi"/>
          <w:szCs w:val="22"/>
          <w:u w:val="single"/>
        </w:rPr>
        <w:t>___________________</w:t>
      </w:r>
      <w:r w:rsidRPr="003A376F">
        <w:rPr>
          <w:rFonts w:cstheme="minorHAnsi"/>
          <w:szCs w:val="22"/>
          <w:u w:val="single"/>
        </w:rPr>
        <w:t>),</w:t>
      </w:r>
      <w:r w:rsidRPr="003A376F">
        <w:rPr>
          <w:rFonts w:cstheme="minorHAnsi"/>
          <w:szCs w:val="22"/>
        </w:rPr>
        <w:t xml:space="preserve"> having reasonable suspicion to suspect prohibited substance use as defined in the </w:t>
      </w:r>
    </w:p>
    <w:p w14:paraId="76BC3C57" w14:textId="77777777" w:rsidR="002C0436" w:rsidRPr="002C0436" w:rsidRDefault="002C0436" w:rsidP="002C0436">
      <w:pPr>
        <w:rPr>
          <w:rFonts w:cstheme="minorHAnsi"/>
          <w:sz w:val="12"/>
          <w:szCs w:val="22"/>
        </w:rPr>
      </w:pPr>
      <w:r w:rsidRPr="002C0436">
        <w:rPr>
          <w:rFonts w:cstheme="minorHAnsi"/>
          <w:sz w:val="12"/>
          <w:szCs w:val="22"/>
        </w:rPr>
        <w:t xml:space="preserve">                    DEPARTMENT STAFF MEMBER</w:t>
      </w:r>
    </w:p>
    <w:p w14:paraId="2E63DCED" w14:textId="77777777" w:rsidR="00442335" w:rsidRPr="003A376F" w:rsidRDefault="00442335" w:rsidP="002C0436">
      <w:pPr>
        <w:rPr>
          <w:rFonts w:cstheme="minorHAnsi"/>
          <w:szCs w:val="22"/>
        </w:rPr>
      </w:pPr>
      <w:r w:rsidRPr="003A376F">
        <w:rPr>
          <w:rFonts w:cstheme="minorHAnsi"/>
          <w:szCs w:val="22"/>
        </w:rPr>
        <w:t>“</w:t>
      </w:r>
      <w:r w:rsidRPr="003A376F">
        <w:rPr>
          <w:rFonts w:cstheme="minorHAnsi"/>
          <w:b/>
          <w:szCs w:val="22"/>
        </w:rPr>
        <w:t xml:space="preserve">Selection via Reasonable Suspicion” </w:t>
      </w:r>
      <w:r w:rsidRPr="003A376F">
        <w:rPr>
          <w:rFonts w:cstheme="minorHAnsi"/>
          <w:szCs w:val="22"/>
        </w:rPr>
        <w:t>section of The University of New Mexico Substance Abuse Policy, report the following objective sign(s), and/or behavior(s) that I believe reasonably warrant, NAME OF STUDENT, be referred for testing.</w:t>
      </w:r>
    </w:p>
    <w:p w14:paraId="481F4BBC" w14:textId="77777777" w:rsidR="00442335" w:rsidRPr="003A376F" w:rsidRDefault="00442335" w:rsidP="002C0436">
      <w:pPr>
        <w:pStyle w:val="BodyText"/>
        <w:rPr>
          <w:rFonts w:asciiTheme="minorHAnsi" w:hAnsiTheme="minorHAnsi" w:cstheme="minorHAnsi"/>
          <w:sz w:val="22"/>
          <w:szCs w:val="22"/>
        </w:rPr>
      </w:pPr>
    </w:p>
    <w:p w14:paraId="73A94AC1" w14:textId="77777777" w:rsidR="00442335" w:rsidRPr="003A376F" w:rsidRDefault="00442335" w:rsidP="002C0436">
      <w:pPr>
        <w:pStyle w:val="BodyText"/>
        <w:rPr>
          <w:rFonts w:asciiTheme="minorHAnsi" w:hAnsiTheme="minorHAnsi" w:cstheme="minorHAnsi"/>
          <w:sz w:val="22"/>
          <w:szCs w:val="22"/>
        </w:rPr>
      </w:pPr>
    </w:p>
    <w:p w14:paraId="40A5B7B0" w14:textId="77777777" w:rsidR="00442335" w:rsidRDefault="00442335" w:rsidP="002C0436">
      <w:pPr>
        <w:tabs>
          <w:tab w:val="left" w:pos="6933"/>
          <w:tab w:val="left" w:pos="8700"/>
        </w:tabs>
        <w:rPr>
          <w:rFonts w:cstheme="minorHAnsi"/>
          <w:szCs w:val="22"/>
        </w:rPr>
      </w:pPr>
      <w:r w:rsidRPr="003A376F">
        <w:rPr>
          <w:rFonts w:cstheme="minorHAnsi"/>
          <w:szCs w:val="22"/>
        </w:rPr>
        <w:t>The following sign(s), behavior(s) were observed by me over</w:t>
      </w:r>
      <w:r w:rsidRPr="003A376F">
        <w:rPr>
          <w:rFonts w:cstheme="minorHAnsi"/>
          <w:spacing w:val="-15"/>
          <w:szCs w:val="22"/>
        </w:rPr>
        <w:t xml:space="preserve"> </w:t>
      </w:r>
      <w:r w:rsidRPr="003A376F">
        <w:rPr>
          <w:rFonts w:cstheme="minorHAnsi"/>
          <w:szCs w:val="22"/>
        </w:rPr>
        <w:t>the</w:t>
      </w:r>
      <w:r w:rsidRPr="003A376F">
        <w:rPr>
          <w:rFonts w:cstheme="minorHAnsi"/>
          <w:spacing w:val="-1"/>
          <w:szCs w:val="22"/>
        </w:rPr>
        <w:t xml:space="preserve"> </w:t>
      </w:r>
      <w:r w:rsidRPr="003A376F">
        <w:rPr>
          <w:rFonts w:cstheme="minorHAnsi"/>
          <w:szCs w:val="22"/>
        </w:rPr>
        <w:t>past</w:t>
      </w:r>
      <w:r w:rsidRPr="003A376F">
        <w:rPr>
          <w:rFonts w:cstheme="minorHAnsi"/>
          <w:szCs w:val="22"/>
          <w:u w:val="single"/>
        </w:rPr>
        <w:t xml:space="preserve"> </w:t>
      </w:r>
      <w:r w:rsidRPr="003A376F">
        <w:rPr>
          <w:rFonts w:cstheme="minorHAnsi"/>
          <w:szCs w:val="22"/>
          <w:u w:val="single"/>
        </w:rPr>
        <w:tab/>
      </w:r>
      <w:r w:rsidRPr="003A376F">
        <w:rPr>
          <w:rFonts w:cstheme="minorHAnsi"/>
          <w:szCs w:val="22"/>
        </w:rPr>
        <w:t>hours</w:t>
      </w:r>
      <w:r w:rsidRPr="003A376F">
        <w:rPr>
          <w:rFonts w:cstheme="minorHAnsi"/>
          <w:spacing w:val="-2"/>
          <w:szCs w:val="22"/>
        </w:rPr>
        <w:t xml:space="preserve"> </w:t>
      </w:r>
      <w:r w:rsidRPr="003A376F">
        <w:rPr>
          <w:rFonts w:cstheme="minorHAnsi"/>
          <w:szCs w:val="22"/>
        </w:rPr>
        <w:t>and/or</w:t>
      </w:r>
      <w:r w:rsidRPr="003A376F">
        <w:rPr>
          <w:rFonts w:cstheme="minorHAnsi"/>
          <w:szCs w:val="22"/>
          <w:u w:val="single"/>
        </w:rPr>
        <w:t xml:space="preserve"> </w:t>
      </w:r>
      <w:r w:rsidRPr="003A376F">
        <w:rPr>
          <w:rFonts w:cstheme="minorHAnsi"/>
          <w:szCs w:val="22"/>
          <w:u w:val="single"/>
        </w:rPr>
        <w:tab/>
      </w:r>
      <w:r w:rsidRPr="003A376F">
        <w:rPr>
          <w:rFonts w:cstheme="minorHAnsi"/>
          <w:szCs w:val="22"/>
        </w:rPr>
        <w:t xml:space="preserve">days. Please </w:t>
      </w:r>
      <w:r w:rsidRPr="003A376F">
        <w:rPr>
          <w:rFonts w:cstheme="minorHAnsi"/>
          <w:spacing w:val="-3"/>
          <w:szCs w:val="22"/>
        </w:rPr>
        <w:t xml:space="preserve">include </w:t>
      </w:r>
      <w:r w:rsidRPr="003A376F">
        <w:rPr>
          <w:rFonts w:cstheme="minorHAnsi"/>
          <w:szCs w:val="22"/>
        </w:rPr>
        <w:t>specific, objective</w:t>
      </w:r>
      <w:r w:rsidRPr="003A376F">
        <w:rPr>
          <w:rFonts w:cstheme="minorHAnsi"/>
          <w:spacing w:val="-1"/>
          <w:szCs w:val="22"/>
        </w:rPr>
        <w:t xml:space="preserve"> </w:t>
      </w:r>
      <w:r w:rsidRPr="003A376F">
        <w:rPr>
          <w:rFonts w:cstheme="minorHAnsi"/>
          <w:szCs w:val="22"/>
        </w:rPr>
        <w:t>behaviors:</w:t>
      </w: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FB3F94" w:rsidRPr="00B50FE7" w14:paraId="787CB9E4" w14:textId="77777777" w:rsidTr="00102A13">
        <w:trPr>
          <w:trHeight w:val="360"/>
        </w:trPr>
        <w:tc>
          <w:tcPr>
            <w:tcW w:w="10260" w:type="dxa"/>
            <w:tcBorders>
              <w:bottom w:val="single" w:sz="8" w:space="0" w:color="000000"/>
            </w:tcBorders>
          </w:tcPr>
          <w:p w14:paraId="6D1FD008" w14:textId="77777777" w:rsidR="00FB3F94" w:rsidRPr="00B50FE7" w:rsidRDefault="00FB3F94" w:rsidP="00102A13">
            <w:pPr>
              <w:rPr>
                <w:rFonts w:cstheme="minorHAnsi"/>
                <w:sz w:val="20"/>
                <w:szCs w:val="20"/>
              </w:rPr>
            </w:pPr>
          </w:p>
        </w:tc>
      </w:tr>
      <w:tr w:rsidR="00FB3F94" w:rsidRPr="00B50FE7" w14:paraId="2DE48962" w14:textId="77777777" w:rsidTr="00102A13">
        <w:trPr>
          <w:trHeight w:val="360"/>
        </w:trPr>
        <w:tc>
          <w:tcPr>
            <w:tcW w:w="10260" w:type="dxa"/>
            <w:tcBorders>
              <w:bottom w:val="single" w:sz="8" w:space="0" w:color="000000"/>
            </w:tcBorders>
          </w:tcPr>
          <w:p w14:paraId="63F44AC0" w14:textId="77777777" w:rsidR="00FB3F94" w:rsidRPr="00B50FE7" w:rsidRDefault="00FB3F94" w:rsidP="00102A13">
            <w:pPr>
              <w:rPr>
                <w:rFonts w:cstheme="minorHAnsi"/>
                <w:sz w:val="20"/>
                <w:szCs w:val="20"/>
              </w:rPr>
            </w:pPr>
          </w:p>
        </w:tc>
      </w:tr>
      <w:tr w:rsidR="00FB3F94" w:rsidRPr="00B50FE7" w14:paraId="012ECC11" w14:textId="77777777" w:rsidTr="00102A13">
        <w:trPr>
          <w:trHeight w:val="360"/>
        </w:trPr>
        <w:tc>
          <w:tcPr>
            <w:tcW w:w="10260" w:type="dxa"/>
            <w:tcBorders>
              <w:bottom w:val="single" w:sz="8" w:space="0" w:color="000000"/>
            </w:tcBorders>
          </w:tcPr>
          <w:p w14:paraId="33774214" w14:textId="77777777" w:rsidR="00FB3F94" w:rsidRPr="00B50FE7" w:rsidRDefault="00FB3F94" w:rsidP="00102A13">
            <w:pPr>
              <w:rPr>
                <w:rFonts w:cstheme="minorHAnsi"/>
                <w:sz w:val="20"/>
                <w:szCs w:val="20"/>
              </w:rPr>
            </w:pPr>
          </w:p>
        </w:tc>
      </w:tr>
      <w:tr w:rsidR="00FB3F94" w:rsidRPr="00B50FE7" w14:paraId="5FBD5A5A" w14:textId="77777777" w:rsidTr="00102A13">
        <w:trPr>
          <w:trHeight w:val="360"/>
        </w:trPr>
        <w:tc>
          <w:tcPr>
            <w:tcW w:w="10260" w:type="dxa"/>
            <w:tcBorders>
              <w:bottom w:val="single" w:sz="8" w:space="0" w:color="000000"/>
            </w:tcBorders>
          </w:tcPr>
          <w:p w14:paraId="7B5750A2" w14:textId="77777777" w:rsidR="00FB3F94" w:rsidRPr="00B50FE7" w:rsidRDefault="00FB3F94" w:rsidP="00102A13">
            <w:pPr>
              <w:rPr>
                <w:rFonts w:cstheme="minorHAnsi"/>
                <w:sz w:val="20"/>
                <w:szCs w:val="20"/>
              </w:rPr>
            </w:pPr>
          </w:p>
        </w:tc>
      </w:tr>
    </w:tbl>
    <w:p w14:paraId="059C57D7" w14:textId="77777777" w:rsidR="00442335" w:rsidRPr="003A376F" w:rsidRDefault="00442335" w:rsidP="002C0436">
      <w:pPr>
        <w:pStyle w:val="BodyText"/>
        <w:rPr>
          <w:rFonts w:asciiTheme="minorHAnsi" w:hAnsiTheme="minorHAnsi" w:cstheme="minorHAnsi"/>
          <w:sz w:val="22"/>
          <w:szCs w:val="22"/>
        </w:rPr>
      </w:pPr>
    </w:p>
    <w:p w14:paraId="59E294AB" w14:textId="77777777" w:rsidR="00442335" w:rsidRPr="003A376F" w:rsidRDefault="00442335" w:rsidP="002C0436">
      <w:pPr>
        <w:rPr>
          <w:rFonts w:cstheme="minorHAnsi"/>
          <w:b/>
          <w:szCs w:val="22"/>
        </w:rPr>
      </w:pPr>
      <w:r w:rsidRPr="003A376F">
        <w:rPr>
          <w:rFonts w:cstheme="minorHAnsi"/>
          <w:b/>
          <w:szCs w:val="22"/>
        </w:rPr>
        <w:t>Substance Abuse Committee:</w:t>
      </w:r>
    </w:p>
    <w:p w14:paraId="646E3B7C" w14:textId="77777777" w:rsidR="00442335" w:rsidRPr="003A376F" w:rsidRDefault="00442335" w:rsidP="003A376F">
      <w:pPr>
        <w:pStyle w:val="BodyText"/>
        <w:spacing w:after="1"/>
        <w:rPr>
          <w:rFonts w:asciiTheme="minorHAnsi" w:hAnsiTheme="minorHAnsi" w:cstheme="minorHAnsi"/>
          <w:b/>
          <w:sz w:val="22"/>
          <w:szCs w:val="22"/>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442335" w:rsidRPr="003A376F" w14:paraId="65982AA1" w14:textId="77777777" w:rsidTr="003C1654">
        <w:trPr>
          <w:trHeight w:val="662"/>
        </w:trPr>
        <w:tc>
          <w:tcPr>
            <w:tcW w:w="10260" w:type="dxa"/>
            <w:gridSpan w:val="2"/>
          </w:tcPr>
          <w:p w14:paraId="73ECFC4E"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 xml:space="preserve">By signing below, I am affirming that the reasonable suspicion outlined above </w:t>
            </w:r>
            <w:r w:rsidRPr="003A376F">
              <w:rPr>
                <w:rFonts w:asciiTheme="minorHAnsi" w:hAnsiTheme="minorHAnsi" w:cstheme="minorHAnsi"/>
                <w:b/>
                <w:i/>
                <w:u w:val="thick"/>
              </w:rPr>
              <w:t>warrants testing</w:t>
            </w:r>
            <w:r w:rsidRPr="003A376F">
              <w:rPr>
                <w:rFonts w:asciiTheme="minorHAnsi" w:hAnsiTheme="minorHAnsi" w:cstheme="minorHAnsi"/>
              </w:rPr>
              <w:t>.</w:t>
            </w:r>
          </w:p>
        </w:tc>
      </w:tr>
      <w:tr w:rsidR="00442335" w:rsidRPr="003A376F" w14:paraId="0AF159D6" w14:textId="77777777" w:rsidTr="003C1654">
        <w:trPr>
          <w:trHeight w:val="661"/>
        </w:trPr>
        <w:tc>
          <w:tcPr>
            <w:tcW w:w="7608" w:type="dxa"/>
          </w:tcPr>
          <w:p w14:paraId="19A84AB7"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Head Athletic Trainer Signature:</w:t>
            </w:r>
          </w:p>
        </w:tc>
        <w:tc>
          <w:tcPr>
            <w:tcW w:w="2652" w:type="dxa"/>
          </w:tcPr>
          <w:p w14:paraId="68471B5B"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Date:</w:t>
            </w:r>
          </w:p>
        </w:tc>
      </w:tr>
      <w:tr w:rsidR="00442335" w:rsidRPr="003A376F" w14:paraId="4C33ACCE" w14:textId="77777777" w:rsidTr="003C1654">
        <w:trPr>
          <w:trHeight w:val="662"/>
        </w:trPr>
        <w:tc>
          <w:tcPr>
            <w:tcW w:w="7608" w:type="dxa"/>
          </w:tcPr>
          <w:p w14:paraId="6810302B"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Athletic Director/Designee Signature:</w:t>
            </w:r>
          </w:p>
        </w:tc>
        <w:tc>
          <w:tcPr>
            <w:tcW w:w="2652" w:type="dxa"/>
          </w:tcPr>
          <w:p w14:paraId="5014E21F"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Date:</w:t>
            </w:r>
          </w:p>
        </w:tc>
      </w:tr>
      <w:tr w:rsidR="00442335" w:rsidRPr="003A376F" w14:paraId="6E9FEE6F" w14:textId="77777777" w:rsidTr="003C1654">
        <w:trPr>
          <w:trHeight w:val="661"/>
        </w:trPr>
        <w:tc>
          <w:tcPr>
            <w:tcW w:w="7608" w:type="dxa"/>
          </w:tcPr>
          <w:p w14:paraId="75794A1A"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Team Physician</w:t>
            </w:r>
          </w:p>
        </w:tc>
        <w:tc>
          <w:tcPr>
            <w:tcW w:w="2652" w:type="dxa"/>
          </w:tcPr>
          <w:p w14:paraId="491CBD88"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Date</w:t>
            </w:r>
          </w:p>
        </w:tc>
      </w:tr>
    </w:tbl>
    <w:p w14:paraId="088B04F9" w14:textId="77777777" w:rsidR="00442335" w:rsidRPr="003A376F" w:rsidRDefault="00442335" w:rsidP="003A376F">
      <w:pPr>
        <w:pStyle w:val="BodyText"/>
        <w:spacing w:after="1"/>
        <w:rPr>
          <w:rFonts w:asciiTheme="minorHAnsi" w:hAnsiTheme="minorHAnsi" w:cstheme="minorHAnsi"/>
          <w:b/>
          <w:sz w:val="22"/>
          <w:szCs w:val="22"/>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8"/>
        <w:gridCol w:w="2652"/>
      </w:tblGrid>
      <w:tr w:rsidR="00442335" w:rsidRPr="003A376F" w14:paraId="3E1B4426" w14:textId="77777777" w:rsidTr="002C0436">
        <w:trPr>
          <w:trHeight w:val="661"/>
        </w:trPr>
        <w:tc>
          <w:tcPr>
            <w:tcW w:w="10260" w:type="dxa"/>
            <w:gridSpan w:val="2"/>
          </w:tcPr>
          <w:p w14:paraId="584A869E"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 xml:space="preserve">By signing below, I am affirming that the reasonable suspicion outlined above </w:t>
            </w:r>
            <w:r w:rsidRPr="003A376F">
              <w:rPr>
                <w:rFonts w:asciiTheme="minorHAnsi" w:hAnsiTheme="minorHAnsi" w:cstheme="minorHAnsi"/>
                <w:b/>
                <w:i/>
                <w:u w:val="thick"/>
              </w:rPr>
              <w:t>DOES NOT warrant testing</w:t>
            </w:r>
            <w:r w:rsidRPr="003A376F">
              <w:rPr>
                <w:rFonts w:asciiTheme="minorHAnsi" w:hAnsiTheme="minorHAnsi" w:cstheme="minorHAnsi"/>
              </w:rPr>
              <w:t>.</w:t>
            </w:r>
          </w:p>
        </w:tc>
      </w:tr>
      <w:tr w:rsidR="00442335" w:rsidRPr="003A376F" w14:paraId="1BE64625" w14:textId="77777777" w:rsidTr="002C0436">
        <w:trPr>
          <w:trHeight w:val="661"/>
        </w:trPr>
        <w:tc>
          <w:tcPr>
            <w:tcW w:w="7608" w:type="dxa"/>
          </w:tcPr>
          <w:p w14:paraId="37123D19"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Head Athletic Trainer Signature:</w:t>
            </w:r>
          </w:p>
        </w:tc>
        <w:tc>
          <w:tcPr>
            <w:tcW w:w="2652" w:type="dxa"/>
          </w:tcPr>
          <w:p w14:paraId="51BEB302"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Date:</w:t>
            </w:r>
          </w:p>
        </w:tc>
      </w:tr>
      <w:tr w:rsidR="00442335" w:rsidRPr="003A376F" w14:paraId="498F2A04" w14:textId="77777777" w:rsidTr="002C0436">
        <w:trPr>
          <w:trHeight w:val="662"/>
        </w:trPr>
        <w:tc>
          <w:tcPr>
            <w:tcW w:w="7608" w:type="dxa"/>
          </w:tcPr>
          <w:p w14:paraId="6C1DBAED"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Athletic Director/Designee Signature:</w:t>
            </w:r>
          </w:p>
        </w:tc>
        <w:tc>
          <w:tcPr>
            <w:tcW w:w="2652" w:type="dxa"/>
          </w:tcPr>
          <w:p w14:paraId="4B990CDC"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Date:</w:t>
            </w:r>
          </w:p>
        </w:tc>
      </w:tr>
      <w:tr w:rsidR="00442335" w:rsidRPr="003A376F" w14:paraId="588ACE45" w14:textId="77777777" w:rsidTr="002C0436">
        <w:trPr>
          <w:trHeight w:val="662"/>
        </w:trPr>
        <w:tc>
          <w:tcPr>
            <w:tcW w:w="7608" w:type="dxa"/>
          </w:tcPr>
          <w:p w14:paraId="144BA9FB"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Team Physician</w:t>
            </w:r>
          </w:p>
        </w:tc>
        <w:tc>
          <w:tcPr>
            <w:tcW w:w="2652" w:type="dxa"/>
          </w:tcPr>
          <w:p w14:paraId="35C4C372" w14:textId="77777777" w:rsidR="00442335" w:rsidRPr="003A376F" w:rsidRDefault="00442335" w:rsidP="003A376F">
            <w:pPr>
              <w:pStyle w:val="TableParagraph"/>
              <w:spacing w:line="240" w:lineRule="auto"/>
              <w:rPr>
                <w:rFonts w:asciiTheme="minorHAnsi" w:hAnsiTheme="minorHAnsi" w:cstheme="minorHAnsi"/>
              </w:rPr>
            </w:pPr>
            <w:r w:rsidRPr="003A376F">
              <w:rPr>
                <w:rFonts w:asciiTheme="minorHAnsi" w:hAnsiTheme="minorHAnsi" w:cstheme="minorHAnsi"/>
              </w:rPr>
              <w:t>Date</w:t>
            </w:r>
          </w:p>
        </w:tc>
      </w:tr>
    </w:tbl>
    <w:p w14:paraId="60180F72" w14:textId="77777777" w:rsidR="00442335" w:rsidRPr="003A376F" w:rsidRDefault="00442335" w:rsidP="003A376F">
      <w:pPr>
        <w:rPr>
          <w:rFonts w:cstheme="minorHAnsi"/>
          <w:szCs w:val="22"/>
        </w:rPr>
        <w:sectPr w:rsidR="00442335" w:rsidRPr="003A376F" w:rsidSect="00F81EFF">
          <w:pgSz w:w="12240" w:h="15840"/>
          <w:pgMar w:top="1440" w:right="720" w:bottom="1440" w:left="720" w:header="837" w:footer="724" w:gutter="0"/>
          <w:cols w:space="720"/>
        </w:sectPr>
      </w:pPr>
    </w:p>
    <w:p w14:paraId="5575C692" w14:textId="77777777" w:rsidR="0096015D" w:rsidRPr="00FE2DAE" w:rsidRDefault="0096015D" w:rsidP="0096015D">
      <w:pPr>
        <w:pStyle w:val="Title"/>
        <w:rPr>
          <w:rFonts w:ascii="Lobos" w:hAnsi="Lobos"/>
          <w:b w:val="0"/>
          <w:color w:val="FF0000"/>
          <w:sz w:val="26"/>
          <w:szCs w:val="26"/>
        </w:rPr>
      </w:pPr>
      <w:bookmarkStart w:id="116" w:name="Prescription_(Controlled)_Substances_rep"/>
      <w:bookmarkStart w:id="117" w:name="_bookmark36"/>
      <w:bookmarkStart w:id="118" w:name="Student-Athlete_Notification_Form"/>
      <w:bookmarkStart w:id="119" w:name="_bookmark38"/>
      <w:bookmarkEnd w:id="116"/>
      <w:bookmarkEnd w:id="117"/>
      <w:bookmarkEnd w:id="118"/>
      <w:bookmarkEnd w:id="119"/>
      <w:r w:rsidRPr="00FE2DAE">
        <w:rPr>
          <w:rFonts w:ascii="Lobos" w:hAnsi="Lobos"/>
          <w:b w:val="0"/>
          <w:color w:val="FF0000"/>
          <w:sz w:val="26"/>
          <w:szCs w:val="26"/>
        </w:rPr>
        <w:lastRenderedPageBreak/>
        <w:t>UNM Drug Testing Program</w:t>
      </w:r>
    </w:p>
    <w:p w14:paraId="224FC308" w14:textId="77777777" w:rsidR="0096015D" w:rsidRPr="005405FC" w:rsidRDefault="0096015D" w:rsidP="0096015D">
      <w:pPr>
        <w:pStyle w:val="Heading2"/>
      </w:pPr>
      <w:bookmarkStart w:id="120" w:name="_Toc522631356"/>
      <w:bookmarkStart w:id="121" w:name="_Toc101273153"/>
      <w:r w:rsidRPr="005405FC">
        <w:t>Student-Athlete Notification Form</w:t>
      </w:r>
      <w:bookmarkEnd w:id="120"/>
      <w:bookmarkEnd w:id="121"/>
    </w:p>
    <w:p w14:paraId="68F9C446" w14:textId="77777777" w:rsidR="0096015D" w:rsidRPr="00EC0E1C" w:rsidRDefault="0096015D" w:rsidP="0096015D">
      <w:pPr>
        <w:jc w:val="center"/>
        <w:rPr>
          <w:rFonts w:cstheme="minorHAnsi"/>
          <w:sz w:val="20"/>
          <w:szCs w:val="20"/>
        </w:rPr>
      </w:pPr>
      <w:r w:rsidRPr="00EC0E1C">
        <w:rPr>
          <w:rFonts w:cstheme="minorHAnsi"/>
          <w:sz w:val="20"/>
          <w:szCs w:val="20"/>
        </w:rPr>
        <w:t>[After student-athlete signs, institution may provide the student-athlete with a copy of this form]</w:t>
      </w:r>
    </w:p>
    <w:p w14:paraId="50EB9E60" w14:textId="77777777" w:rsidR="0096015D" w:rsidRPr="00EC0E1C" w:rsidRDefault="0096015D" w:rsidP="0096015D">
      <w:pPr>
        <w:jc w:val="center"/>
        <w:rPr>
          <w:rFonts w:cstheme="minorHAnsi"/>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3053"/>
        <w:gridCol w:w="720"/>
        <w:gridCol w:w="2340"/>
        <w:gridCol w:w="2880"/>
      </w:tblGrid>
      <w:tr w:rsidR="0096015D" w:rsidRPr="00EC0E1C" w14:paraId="6480195E" w14:textId="77777777" w:rsidTr="004D4586">
        <w:trPr>
          <w:trHeight w:val="360"/>
        </w:trPr>
        <w:tc>
          <w:tcPr>
            <w:tcW w:w="1915" w:type="dxa"/>
            <w:vAlign w:val="center"/>
          </w:tcPr>
          <w:p w14:paraId="7A27A6C2" w14:textId="77777777" w:rsidR="0096015D" w:rsidRPr="00EC0E1C" w:rsidRDefault="0096015D" w:rsidP="004D4586">
            <w:pPr>
              <w:rPr>
                <w:rFonts w:cstheme="minorHAnsi"/>
                <w:sz w:val="20"/>
                <w:szCs w:val="20"/>
              </w:rPr>
            </w:pPr>
            <w:r w:rsidRPr="00EC0E1C">
              <w:rPr>
                <w:rFonts w:cstheme="minorHAnsi"/>
                <w:sz w:val="20"/>
                <w:szCs w:val="20"/>
              </w:rPr>
              <w:t>Student-Athlete:</w:t>
            </w:r>
          </w:p>
        </w:tc>
        <w:tc>
          <w:tcPr>
            <w:tcW w:w="3053" w:type="dxa"/>
            <w:tcBorders>
              <w:bottom w:val="single" w:sz="4" w:space="0" w:color="auto"/>
            </w:tcBorders>
            <w:vAlign w:val="center"/>
          </w:tcPr>
          <w:p w14:paraId="5E35512B" w14:textId="1229AD0E" w:rsidR="0096015D" w:rsidRPr="00EC0E1C" w:rsidRDefault="0096015D" w:rsidP="004D4586">
            <w:pPr>
              <w:rPr>
                <w:rFonts w:cstheme="minorHAnsi"/>
                <w:sz w:val="20"/>
                <w:szCs w:val="20"/>
              </w:rPr>
            </w:pPr>
          </w:p>
        </w:tc>
        <w:tc>
          <w:tcPr>
            <w:tcW w:w="720" w:type="dxa"/>
            <w:vAlign w:val="center"/>
          </w:tcPr>
          <w:p w14:paraId="3E77BFA7" w14:textId="77777777" w:rsidR="0096015D" w:rsidRPr="00EC0E1C" w:rsidRDefault="0096015D" w:rsidP="004D4586">
            <w:pPr>
              <w:rPr>
                <w:rFonts w:cstheme="minorHAnsi"/>
                <w:sz w:val="20"/>
                <w:szCs w:val="20"/>
              </w:rPr>
            </w:pPr>
          </w:p>
        </w:tc>
        <w:tc>
          <w:tcPr>
            <w:tcW w:w="2340" w:type="dxa"/>
            <w:vAlign w:val="center"/>
          </w:tcPr>
          <w:p w14:paraId="13004C20" w14:textId="77777777" w:rsidR="0096015D" w:rsidRPr="00EC0E1C" w:rsidRDefault="0096015D" w:rsidP="004D4586">
            <w:pPr>
              <w:rPr>
                <w:rFonts w:cstheme="minorHAnsi"/>
                <w:sz w:val="20"/>
                <w:szCs w:val="20"/>
              </w:rPr>
            </w:pPr>
            <w:r w:rsidRPr="00EC0E1C">
              <w:rPr>
                <w:rFonts w:cstheme="minorHAnsi"/>
                <w:sz w:val="20"/>
                <w:szCs w:val="20"/>
              </w:rPr>
              <w:t>Date of Notification:</w:t>
            </w:r>
          </w:p>
        </w:tc>
        <w:tc>
          <w:tcPr>
            <w:tcW w:w="2880" w:type="dxa"/>
            <w:tcBorders>
              <w:bottom w:val="single" w:sz="4" w:space="0" w:color="auto"/>
            </w:tcBorders>
            <w:vAlign w:val="center"/>
          </w:tcPr>
          <w:p w14:paraId="0D753508" w14:textId="3FEB2C91" w:rsidR="0096015D" w:rsidRPr="00EC0E1C" w:rsidRDefault="0096015D" w:rsidP="004D4586">
            <w:pPr>
              <w:rPr>
                <w:rFonts w:cstheme="minorHAnsi"/>
                <w:sz w:val="20"/>
                <w:szCs w:val="20"/>
              </w:rPr>
            </w:pPr>
          </w:p>
        </w:tc>
      </w:tr>
      <w:tr w:rsidR="0096015D" w:rsidRPr="00EC0E1C" w14:paraId="421823EF" w14:textId="77777777" w:rsidTr="004D4586">
        <w:trPr>
          <w:trHeight w:val="360"/>
        </w:trPr>
        <w:tc>
          <w:tcPr>
            <w:tcW w:w="1915" w:type="dxa"/>
            <w:vAlign w:val="center"/>
          </w:tcPr>
          <w:p w14:paraId="215A2476" w14:textId="77777777" w:rsidR="0096015D" w:rsidRPr="00EC0E1C" w:rsidRDefault="0096015D" w:rsidP="004D4586">
            <w:pPr>
              <w:rPr>
                <w:rFonts w:cstheme="minorHAnsi"/>
                <w:sz w:val="20"/>
                <w:szCs w:val="20"/>
              </w:rPr>
            </w:pPr>
            <w:r w:rsidRPr="00EC0E1C">
              <w:rPr>
                <w:rFonts w:cstheme="minorHAnsi"/>
                <w:sz w:val="20"/>
                <w:szCs w:val="20"/>
              </w:rPr>
              <w:t>Institution:</w:t>
            </w:r>
          </w:p>
        </w:tc>
        <w:tc>
          <w:tcPr>
            <w:tcW w:w="3053" w:type="dxa"/>
            <w:tcBorders>
              <w:top w:val="single" w:sz="4" w:space="0" w:color="auto"/>
              <w:bottom w:val="single" w:sz="4" w:space="0" w:color="auto"/>
            </w:tcBorders>
            <w:vAlign w:val="center"/>
          </w:tcPr>
          <w:p w14:paraId="1A357945" w14:textId="77777777" w:rsidR="0096015D" w:rsidRPr="00EC0E1C" w:rsidRDefault="0096015D" w:rsidP="004D4586">
            <w:pPr>
              <w:rPr>
                <w:rFonts w:cstheme="minorHAnsi"/>
                <w:sz w:val="20"/>
                <w:szCs w:val="20"/>
              </w:rPr>
            </w:pPr>
            <w:r w:rsidRPr="00EC0E1C">
              <w:rPr>
                <w:rFonts w:cstheme="minorHAnsi"/>
                <w:sz w:val="20"/>
                <w:szCs w:val="20"/>
              </w:rPr>
              <w:t>The University of New Mexico</w:t>
            </w:r>
          </w:p>
        </w:tc>
        <w:tc>
          <w:tcPr>
            <w:tcW w:w="720" w:type="dxa"/>
            <w:vAlign w:val="center"/>
          </w:tcPr>
          <w:p w14:paraId="1079FA9A" w14:textId="77777777" w:rsidR="0096015D" w:rsidRPr="00EC0E1C" w:rsidRDefault="0096015D" w:rsidP="004D4586">
            <w:pPr>
              <w:rPr>
                <w:rFonts w:cstheme="minorHAnsi"/>
                <w:sz w:val="20"/>
                <w:szCs w:val="20"/>
              </w:rPr>
            </w:pPr>
          </w:p>
        </w:tc>
        <w:tc>
          <w:tcPr>
            <w:tcW w:w="2340" w:type="dxa"/>
            <w:vAlign w:val="center"/>
          </w:tcPr>
          <w:p w14:paraId="328F91B4" w14:textId="77777777" w:rsidR="0096015D" w:rsidRPr="00EC0E1C" w:rsidRDefault="0096015D" w:rsidP="004D4586">
            <w:pPr>
              <w:rPr>
                <w:rFonts w:cstheme="minorHAnsi"/>
                <w:sz w:val="20"/>
                <w:szCs w:val="20"/>
              </w:rPr>
            </w:pPr>
            <w:r w:rsidRPr="00EC0E1C">
              <w:rPr>
                <w:rFonts w:cstheme="minorHAnsi"/>
                <w:sz w:val="20"/>
                <w:szCs w:val="20"/>
              </w:rPr>
              <w:t>Time of Notification:</w:t>
            </w:r>
          </w:p>
        </w:tc>
        <w:tc>
          <w:tcPr>
            <w:tcW w:w="2880" w:type="dxa"/>
            <w:tcBorders>
              <w:top w:val="single" w:sz="4" w:space="0" w:color="auto"/>
              <w:bottom w:val="single" w:sz="4" w:space="0" w:color="auto"/>
            </w:tcBorders>
            <w:vAlign w:val="center"/>
          </w:tcPr>
          <w:p w14:paraId="48D5833A" w14:textId="77777777" w:rsidR="0096015D" w:rsidRPr="00EC0E1C" w:rsidRDefault="0096015D" w:rsidP="004D4586">
            <w:pPr>
              <w:rPr>
                <w:rFonts w:cstheme="minorHAnsi"/>
                <w:sz w:val="20"/>
                <w:szCs w:val="20"/>
              </w:rPr>
            </w:pPr>
          </w:p>
        </w:tc>
      </w:tr>
      <w:tr w:rsidR="0096015D" w:rsidRPr="00EC0E1C" w14:paraId="00F8EC2D" w14:textId="77777777" w:rsidTr="004D4586">
        <w:trPr>
          <w:trHeight w:val="360"/>
        </w:trPr>
        <w:tc>
          <w:tcPr>
            <w:tcW w:w="1915" w:type="dxa"/>
            <w:vAlign w:val="center"/>
          </w:tcPr>
          <w:p w14:paraId="332755D3" w14:textId="77777777" w:rsidR="0096015D" w:rsidRPr="00EC0E1C" w:rsidRDefault="0096015D" w:rsidP="004D4586">
            <w:pPr>
              <w:rPr>
                <w:rFonts w:cstheme="minorHAnsi"/>
                <w:sz w:val="20"/>
                <w:szCs w:val="20"/>
              </w:rPr>
            </w:pPr>
            <w:r w:rsidRPr="00EC0E1C">
              <w:rPr>
                <w:rFonts w:cstheme="minorHAnsi"/>
                <w:sz w:val="20"/>
                <w:szCs w:val="20"/>
              </w:rPr>
              <w:t>Sport:</w:t>
            </w:r>
          </w:p>
        </w:tc>
        <w:tc>
          <w:tcPr>
            <w:tcW w:w="3053" w:type="dxa"/>
            <w:tcBorders>
              <w:top w:val="single" w:sz="4" w:space="0" w:color="auto"/>
              <w:bottom w:val="single" w:sz="4" w:space="0" w:color="auto"/>
            </w:tcBorders>
            <w:vAlign w:val="center"/>
          </w:tcPr>
          <w:p w14:paraId="07145CDE" w14:textId="63E0BE23" w:rsidR="0096015D" w:rsidRPr="00EC0E1C" w:rsidRDefault="0096015D" w:rsidP="004D4586">
            <w:pPr>
              <w:rPr>
                <w:rFonts w:cstheme="minorHAnsi"/>
                <w:sz w:val="20"/>
                <w:szCs w:val="20"/>
              </w:rPr>
            </w:pPr>
          </w:p>
        </w:tc>
        <w:tc>
          <w:tcPr>
            <w:tcW w:w="720" w:type="dxa"/>
            <w:vAlign w:val="center"/>
          </w:tcPr>
          <w:p w14:paraId="333B62A0" w14:textId="77777777" w:rsidR="0096015D" w:rsidRPr="00EC0E1C" w:rsidRDefault="0096015D" w:rsidP="004D4586">
            <w:pPr>
              <w:rPr>
                <w:rFonts w:cstheme="minorHAnsi"/>
                <w:sz w:val="20"/>
                <w:szCs w:val="20"/>
              </w:rPr>
            </w:pPr>
          </w:p>
        </w:tc>
        <w:tc>
          <w:tcPr>
            <w:tcW w:w="2340" w:type="dxa"/>
            <w:vAlign w:val="center"/>
          </w:tcPr>
          <w:p w14:paraId="084373E3" w14:textId="77777777" w:rsidR="0096015D" w:rsidRPr="00EC0E1C" w:rsidRDefault="0096015D" w:rsidP="004D4586">
            <w:pPr>
              <w:rPr>
                <w:rFonts w:cstheme="minorHAnsi"/>
                <w:sz w:val="20"/>
                <w:szCs w:val="20"/>
              </w:rPr>
            </w:pPr>
          </w:p>
        </w:tc>
        <w:tc>
          <w:tcPr>
            <w:tcW w:w="2880" w:type="dxa"/>
            <w:tcBorders>
              <w:top w:val="single" w:sz="4" w:space="0" w:color="auto"/>
            </w:tcBorders>
            <w:vAlign w:val="center"/>
          </w:tcPr>
          <w:p w14:paraId="1EC18430" w14:textId="77777777" w:rsidR="0096015D" w:rsidRPr="00EC0E1C" w:rsidRDefault="0096015D" w:rsidP="004D4586">
            <w:pPr>
              <w:rPr>
                <w:rFonts w:cstheme="minorHAnsi"/>
                <w:sz w:val="20"/>
                <w:szCs w:val="20"/>
              </w:rPr>
            </w:pPr>
          </w:p>
        </w:tc>
      </w:tr>
    </w:tbl>
    <w:p w14:paraId="68891971" w14:textId="77777777" w:rsidR="0096015D" w:rsidRPr="00EC0E1C" w:rsidRDefault="0096015D" w:rsidP="0096015D">
      <w:pPr>
        <w:jc w:val="center"/>
        <w:rPr>
          <w:rFonts w:cstheme="minorHAnsi"/>
          <w:sz w:val="20"/>
          <w:szCs w:val="20"/>
        </w:rPr>
      </w:pPr>
    </w:p>
    <w:p w14:paraId="6EA1EC80" w14:textId="77777777" w:rsidR="0096015D" w:rsidRPr="00EC0E1C" w:rsidRDefault="0096015D" w:rsidP="0096015D">
      <w:pPr>
        <w:rPr>
          <w:rFonts w:cstheme="minorHAnsi"/>
          <w:b/>
          <w:sz w:val="20"/>
          <w:szCs w:val="20"/>
        </w:rPr>
      </w:pPr>
      <w:r w:rsidRPr="00EC0E1C">
        <w:rPr>
          <w:rFonts w:cstheme="minorHAnsi"/>
          <w:b/>
          <w:sz w:val="20"/>
          <w:szCs w:val="20"/>
        </w:rPr>
        <w:t>Institutional Representative:</w:t>
      </w:r>
    </w:p>
    <w:p w14:paraId="54FAD7BF" w14:textId="31725A12" w:rsidR="0096015D" w:rsidRPr="00EC0E1C" w:rsidRDefault="0096015D" w:rsidP="0096015D">
      <w:pPr>
        <w:rPr>
          <w:rFonts w:cstheme="minorHAnsi"/>
          <w:sz w:val="20"/>
          <w:szCs w:val="20"/>
        </w:rPr>
      </w:pPr>
      <w:r w:rsidRPr="00EC0E1C">
        <w:rPr>
          <w:rFonts w:cstheme="minorHAnsi"/>
          <w:sz w:val="20"/>
          <w:szCs w:val="20"/>
        </w:rPr>
        <w:t xml:space="preserve">I certify the above student-athlete has been notified of </w:t>
      </w:r>
      <w:r w:rsidR="00994BDC" w:rsidRPr="00994BDC">
        <w:rPr>
          <w:rFonts w:cstheme="minorHAnsi"/>
          <w:sz w:val="20"/>
          <w:szCs w:val="20"/>
        </w:rPr>
        <w:t xml:space="preserve">their </w:t>
      </w:r>
      <w:r w:rsidRPr="00EC0E1C">
        <w:rPr>
          <w:rFonts w:cstheme="minorHAnsi"/>
          <w:sz w:val="20"/>
          <w:szCs w:val="20"/>
        </w:rPr>
        <w:t>selection for UNM drug testing and informed that failure to sign the notification form or failure to appear for drug testing will be treated as if there was a positive for banned substance as defined by the UNM Student-Athlete Substance Abuse Program.</w:t>
      </w:r>
    </w:p>
    <w:p w14:paraId="36338DEF" w14:textId="77777777" w:rsidR="0096015D" w:rsidRPr="00EC0E1C" w:rsidRDefault="0096015D" w:rsidP="0096015D">
      <w:pPr>
        <w:rPr>
          <w:rFonts w:cstheme="minorHAnsi"/>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7038"/>
      </w:tblGrid>
      <w:tr w:rsidR="0096015D" w:rsidRPr="00EC0E1C" w14:paraId="7FC01FC6" w14:textId="77777777" w:rsidTr="004D4586">
        <w:trPr>
          <w:trHeight w:val="360"/>
        </w:trPr>
        <w:tc>
          <w:tcPr>
            <w:tcW w:w="3978" w:type="dxa"/>
            <w:vAlign w:val="center"/>
          </w:tcPr>
          <w:p w14:paraId="72D8D19A" w14:textId="77777777" w:rsidR="0096015D" w:rsidRPr="00EC0E1C" w:rsidRDefault="0096015D" w:rsidP="004D4586">
            <w:pPr>
              <w:rPr>
                <w:rFonts w:cstheme="minorHAnsi"/>
                <w:sz w:val="20"/>
                <w:szCs w:val="20"/>
              </w:rPr>
            </w:pPr>
            <w:r w:rsidRPr="00EC0E1C">
              <w:rPr>
                <w:rFonts w:cstheme="minorHAnsi"/>
                <w:sz w:val="20"/>
                <w:szCs w:val="20"/>
              </w:rPr>
              <w:t>Institutional Representative Signature:</w:t>
            </w:r>
          </w:p>
        </w:tc>
        <w:tc>
          <w:tcPr>
            <w:tcW w:w="7038" w:type="dxa"/>
            <w:tcBorders>
              <w:bottom w:val="single" w:sz="4" w:space="0" w:color="auto"/>
            </w:tcBorders>
          </w:tcPr>
          <w:p w14:paraId="02EE019A" w14:textId="77777777" w:rsidR="0096015D" w:rsidRPr="00EC0E1C" w:rsidRDefault="0096015D" w:rsidP="004D4586">
            <w:pPr>
              <w:rPr>
                <w:rFonts w:cstheme="minorHAnsi"/>
                <w:sz w:val="20"/>
                <w:szCs w:val="20"/>
              </w:rPr>
            </w:pPr>
          </w:p>
        </w:tc>
      </w:tr>
    </w:tbl>
    <w:p w14:paraId="088FDCEE" w14:textId="77777777" w:rsidR="0096015D" w:rsidRPr="00EC0E1C" w:rsidRDefault="0096015D" w:rsidP="0096015D">
      <w:pPr>
        <w:rPr>
          <w:rFonts w:cstheme="minorHAnsi"/>
          <w:sz w:val="20"/>
          <w:szCs w:val="20"/>
        </w:rPr>
      </w:pPr>
    </w:p>
    <w:tbl>
      <w:tblPr>
        <w:tblStyle w:val="TableGrid1"/>
        <w:tblW w:w="0" w:type="auto"/>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6015D" w:rsidRPr="00EC0E1C" w14:paraId="3D603D4E" w14:textId="77777777" w:rsidTr="004D4586">
        <w:tc>
          <w:tcPr>
            <w:tcW w:w="11016" w:type="dxa"/>
            <w:tcBorders>
              <w:top w:val="double" w:sz="6" w:space="0" w:color="auto"/>
            </w:tcBorders>
          </w:tcPr>
          <w:p w14:paraId="121B5388" w14:textId="77777777" w:rsidR="0096015D" w:rsidRPr="00EC0E1C" w:rsidRDefault="0096015D" w:rsidP="004D4586">
            <w:pPr>
              <w:rPr>
                <w:rFonts w:cstheme="minorHAnsi"/>
                <w:sz w:val="20"/>
                <w:szCs w:val="20"/>
              </w:rPr>
            </w:pPr>
          </w:p>
        </w:tc>
      </w:tr>
    </w:tbl>
    <w:p w14:paraId="301CBC51" w14:textId="77777777" w:rsidR="0096015D" w:rsidRPr="00EC0E1C" w:rsidRDefault="0096015D" w:rsidP="0096015D">
      <w:pPr>
        <w:rPr>
          <w:rFonts w:cstheme="minorHAnsi"/>
          <w:b/>
          <w:sz w:val="20"/>
          <w:szCs w:val="20"/>
        </w:rPr>
      </w:pPr>
      <w:r w:rsidRPr="00EC0E1C">
        <w:rPr>
          <w:rFonts w:cstheme="minorHAnsi"/>
          <w:b/>
          <w:sz w:val="20"/>
          <w:szCs w:val="20"/>
        </w:rPr>
        <w:t>The Undersigned:</w:t>
      </w:r>
    </w:p>
    <w:p w14:paraId="5971473E" w14:textId="77777777" w:rsidR="0096015D" w:rsidRPr="00EC0E1C" w:rsidRDefault="0096015D" w:rsidP="0096015D">
      <w:pPr>
        <w:rPr>
          <w:rFonts w:cstheme="minorHAnsi"/>
          <w:sz w:val="20"/>
          <w:szCs w:val="20"/>
        </w:rPr>
      </w:pPr>
    </w:p>
    <w:p w14:paraId="69C6EADD" w14:textId="77777777" w:rsidR="0096015D" w:rsidRPr="00EC0E1C" w:rsidRDefault="0096015D" w:rsidP="0096015D">
      <w:pPr>
        <w:numPr>
          <w:ilvl w:val="0"/>
          <w:numId w:val="35"/>
        </w:numPr>
        <w:spacing w:after="200" w:line="276" w:lineRule="auto"/>
        <w:contextualSpacing/>
        <w:rPr>
          <w:rFonts w:cstheme="minorHAnsi"/>
          <w:sz w:val="20"/>
          <w:szCs w:val="20"/>
        </w:rPr>
      </w:pPr>
      <w:r w:rsidRPr="00EC0E1C">
        <w:rPr>
          <w:rFonts w:cstheme="minorHAnsi"/>
          <w:sz w:val="20"/>
          <w:szCs w:val="20"/>
        </w:rPr>
        <w:t xml:space="preserve">Acknowledge being notified to appear for UNM drug testing and have been notified to report to the drug-testing station at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2700"/>
        <w:gridCol w:w="396"/>
        <w:gridCol w:w="1933"/>
        <w:gridCol w:w="929"/>
      </w:tblGrid>
      <w:tr w:rsidR="0096015D" w:rsidRPr="00EC0E1C" w14:paraId="66F2FBA6" w14:textId="77777777" w:rsidTr="004D4586">
        <w:tc>
          <w:tcPr>
            <w:tcW w:w="4428" w:type="dxa"/>
            <w:tcBorders>
              <w:bottom w:val="single" w:sz="4" w:space="0" w:color="auto"/>
            </w:tcBorders>
            <w:vAlign w:val="center"/>
          </w:tcPr>
          <w:p w14:paraId="0F2D1C38" w14:textId="28D0B4A2" w:rsidR="0096015D" w:rsidRPr="00EC0E1C" w:rsidRDefault="0096015D" w:rsidP="004D4586">
            <w:pPr>
              <w:rPr>
                <w:rFonts w:cstheme="minorHAnsi"/>
                <w:sz w:val="20"/>
                <w:szCs w:val="20"/>
              </w:rPr>
            </w:pPr>
            <w:r w:rsidRPr="00EC0E1C">
              <w:rPr>
                <w:rFonts w:cstheme="minorHAnsi"/>
                <w:sz w:val="20"/>
                <w:szCs w:val="20"/>
              </w:rPr>
              <w:t xml:space="preserve">                </w:t>
            </w:r>
          </w:p>
        </w:tc>
        <w:tc>
          <w:tcPr>
            <w:tcW w:w="630" w:type="dxa"/>
            <w:vAlign w:val="center"/>
          </w:tcPr>
          <w:p w14:paraId="50A05474" w14:textId="77777777" w:rsidR="0096015D" w:rsidRPr="00EC0E1C" w:rsidRDefault="0096015D" w:rsidP="004D4586">
            <w:pPr>
              <w:jc w:val="center"/>
              <w:rPr>
                <w:rFonts w:cstheme="minorHAnsi"/>
                <w:sz w:val="20"/>
                <w:szCs w:val="20"/>
              </w:rPr>
            </w:pPr>
            <w:r w:rsidRPr="00EC0E1C">
              <w:rPr>
                <w:rFonts w:cstheme="minorHAnsi"/>
                <w:sz w:val="20"/>
                <w:szCs w:val="20"/>
              </w:rPr>
              <w:t>, on</w:t>
            </w:r>
          </w:p>
        </w:tc>
        <w:tc>
          <w:tcPr>
            <w:tcW w:w="2700" w:type="dxa"/>
            <w:tcBorders>
              <w:bottom w:val="single" w:sz="4" w:space="0" w:color="auto"/>
            </w:tcBorders>
            <w:vAlign w:val="center"/>
          </w:tcPr>
          <w:p w14:paraId="31D4C440" w14:textId="3A5FB9EC" w:rsidR="0096015D" w:rsidRPr="00EC0E1C" w:rsidRDefault="0096015D" w:rsidP="004D4586">
            <w:pPr>
              <w:rPr>
                <w:rFonts w:cstheme="minorHAnsi"/>
                <w:sz w:val="20"/>
                <w:szCs w:val="20"/>
              </w:rPr>
            </w:pPr>
            <w:r w:rsidRPr="00EC0E1C">
              <w:rPr>
                <w:rFonts w:cstheme="minorHAnsi"/>
                <w:sz w:val="20"/>
                <w:szCs w:val="20"/>
              </w:rPr>
              <w:t xml:space="preserve">          </w:t>
            </w:r>
          </w:p>
        </w:tc>
        <w:tc>
          <w:tcPr>
            <w:tcW w:w="396" w:type="dxa"/>
            <w:vAlign w:val="center"/>
          </w:tcPr>
          <w:p w14:paraId="4A79AA7C" w14:textId="77777777" w:rsidR="0096015D" w:rsidRPr="00EC0E1C" w:rsidRDefault="0096015D" w:rsidP="004D4586">
            <w:pPr>
              <w:jc w:val="center"/>
              <w:rPr>
                <w:rFonts w:cstheme="minorHAnsi"/>
                <w:sz w:val="20"/>
                <w:szCs w:val="20"/>
              </w:rPr>
            </w:pPr>
            <w:r w:rsidRPr="00EC0E1C">
              <w:rPr>
                <w:rFonts w:cstheme="minorHAnsi"/>
                <w:sz w:val="20"/>
                <w:szCs w:val="20"/>
              </w:rPr>
              <w:t>at</w:t>
            </w:r>
          </w:p>
        </w:tc>
        <w:tc>
          <w:tcPr>
            <w:tcW w:w="1933" w:type="dxa"/>
            <w:tcBorders>
              <w:bottom w:val="single" w:sz="4" w:space="0" w:color="auto"/>
            </w:tcBorders>
            <w:vAlign w:val="center"/>
          </w:tcPr>
          <w:p w14:paraId="388E2BB7" w14:textId="056C5A4B" w:rsidR="0096015D" w:rsidRPr="00EC0E1C" w:rsidRDefault="0096015D" w:rsidP="004D4586">
            <w:pPr>
              <w:rPr>
                <w:rFonts w:cstheme="minorHAnsi"/>
                <w:sz w:val="20"/>
                <w:szCs w:val="20"/>
              </w:rPr>
            </w:pPr>
            <w:r w:rsidRPr="00EC0E1C">
              <w:rPr>
                <w:rFonts w:cstheme="minorHAnsi"/>
                <w:sz w:val="20"/>
                <w:szCs w:val="20"/>
              </w:rPr>
              <w:t xml:space="preserve">   </w:t>
            </w:r>
          </w:p>
        </w:tc>
        <w:tc>
          <w:tcPr>
            <w:tcW w:w="929" w:type="dxa"/>
            <w:vAlign w:val="center"/>
          </w:tcPr>
          <w:p w14:paraId="412FEF0F" w14:textId="77777777" w:rsidR="0096015D" w:rsidRPr="00EC0E1C" w:rsidRDefault="0096015D" w:rsidP="004D4586">
            <w:pPr>
              <w:jc w:val="center"/>
              <w:rPr>
                <w:rFonts w:cstheme="minorHAnsi"/>
                <w:sz w:val="20"/>
                <w:szCs w:val="20"/>
              </w:rPr>
            </w:pPr>
            <w:r w:rsidRPr="00EC0E1C">
              <w:rPr>
                <w:rFonts w:cstheme="minorHAnsi"/>
                <w:sz w:val="20"/>
                <w:szCs w:val="20"/>
              </w:rPr>
              <w:t>am/pm.</w:t>
            </w:r>
          </w:p>
        </w:tc>
      </w:tr>
      <w:tr w:rsidR="0096015D" w:rsidRPr="00EC0E1C" w14:paraId="5D55DEDC" w14:textId="77777777" w:rsidTr="004D4586">
        <w:tc>
          <w:tcPr>
            <w:tcW w:w="4428" w:type="dxa"/>
            <w:tcBorders>
              <w:top w:val="single" w:sz="4" w:space="0" w:color="auto"/>
            </w:tcBorders>
            <w:vAlign w:val="center"/>
          </w:tcPr>
          <w:p w14:paraId="12ACEA0C" w14:textId="77777777" w:rsidR="0096015D" w:rsidRPr="00EC0E1C" w:rsidRDefault="0096015D" w:rsidP="004D4586">
            <w:pPr>
              <w:jc w:val="center"/>
              <w:rPr>
                <w:rFonts w:cstheme="minorHAnsi"/>
                <w:sz w:val="20"/>
                <w:szCs w:val="20"/>
              </w:rPr>
            </w:pPr>
            <w:r w:rsidRPr="00EC0E1C">
              <w:rPr>
                <w:rFonts w:cstheme="minorHAnsi"/>
                <w:sz w:val="20"/>
                <w:szCs w:val="20"/>
              </w:rPr>
              <w:t>(Location of Test)</w:t>
            </w:r>
          </w:p>
        </w:tc>
        <w:tc>
          <w:tcPr>
            <w:tcW w:w="630" w:type="dxa"/>
            <w:vAlign w:val="center"/>
          </w:tcPr>
          <w:p w14:paraId="0E9B8091" w14:textId="77777777" w:rsidR="0096015D" w:rsidRPr="00EC0E1C" w:rsidRDefault="0096015D" w:rsidP="004D4586">
            <w:pPr>
              <w:jc w:val="center"/>
              <w:rPr>
                <w:rFonts w:cstheme="minorHAnsi"/>
                <w:sz w:val="20"/>
                <w:szCs w:val="20"/>
              </w:rPr>
            </w:pPr>
          </w:p>
        </w:tc>
        <w:tc>
          <w:tcPr>
            <w:tcW w:w="2700" w:type="dxa"/>
            <w:tcBorders>
              <w:top w:val="single" w:sz="4" w:space="0" w:color="auto"/>
            </w:tcBorders>
            <w:vAlign w:val="center"/>
          </w:tcPr>
          <w:p w14:paraId="7E9FE29C" w14:textId="77777777" w:rsidR="0096015D" w:rsidRPr="00EC0E1C" w:rsidRDefault="0096015D" w:rsidP="004D4586">
            <w:pPr>
              <w:jc w:val="center"/>
              <w:rPr>
                <w:rFonts w:cstheme="minorHAnsi"/>
                <w:sz w:val="20"/>
                <w:szCs w:val="20"/>
              </w:rPr>
            </w:pPr>
            <w:r w:rsidRPr="00EC0E1C">
              <w:rPr>
                <w:rFonts w:cstheme="minorHAnsi"/>
                <w:sz w:val="20"/>
                <w:szCs w:val="20"/>
              </w:rPr>
              <w:t>(Date of Test)</w:t>
            </w:r>
          </w:p>
        </w:tc>
        <w:tc>
          <w:tcPr>
            <w:tcW w:w="396" w:type="dxa"/>
            <w:vAlign w:val="center"/>
          </w:tcPr>
          <w:p w14:paraId="56C573C1" w14:textId="77777777" w:rsidR="0096015D" w:rsidRPr="00EC0E1C" w:rsidRDefault="0096015D" w:rsidP="004D4586">
            <w:pPr>
              <w:jc w:val="center"/>
              <w:rPr>
                <w:rFonts w:cstheme="minorHAnsi"/>
                <w:sz w:val="20"/>
                <w:szCs w:val="20"/>
              </w:rPr>
            </w:pPr>
          </w:p>
        </w:tc>
        <w:tc>
          <w:tcPr>
            <w:tcW w:w="1933" w:type="dxa"/>
            <w:tcBorders>
              <w:top w:val="single" w:sz="4" w:space="0" w:color="auto"/>
            </w:tcBorders>
            <w:vAlign w:val="center"/>
          </w:tcPr>
          <w:p w14:paraId="6FF6A155" w14:textId="77777777" w:rsidR="0096015D" w:rsidRPr="00EC0E1C" w:rsidRDefault="0096015D" w:rsidP="004D4586">
            <w:pPr>
              <w:jc w:val="center"/>
              <w:rPr>
                <w:rFonts w:cstheme="minorHAnsi"/>
                <w:sz w:val="20"/>
                <w:szCs w:val="20"/>
              </w:rPr>
            </w:pPr>
            <w:r w:rsidRPr="00EC0E1C">
              <w:rPr>
                <w:rFonts w:cstheme="minorHAnsi"/>
                <w:sz w:val="20"/>
                <w:szCs w:val="20"/>
              </w:rPr>
              <w:t>(Time of Test)</w:t>
            </w:r>
          </w:p>
        </w:tc>
        <w:tc>
          <w:tcPr>
            <w:tcW w:w="929" w:type="dxa"/>
            <w:vAlign w:val="center"/>
          </w:tcPr>
          <w:p w14:paraId="63981B22" w14:textId="77777777" w:rsidR="0096015D" w:rsidRPr="00EC0E1C" w:rsidRDefault="0096015D" w:rsidP="004D4586">
            <w:pPr>
              <w:jc w:val="center"/>
              <w:rPr>
                <w:rFonts w:cstheme="minorHAnsi"/>
                <w:sz w:val="20"/>
                <w:szCs w:val="20"/>
              </w:rPr>
            </w:pPr>
          </w:p>
        </w:tc>
      </w:tr>
    </w:tbl>
    <w:p w14:paraId="42539342" w14:textId="77777777" w:rsidR="0096015D" w:rsidRPr="00EC0E1C" w:rsidRDefault="0096015D" w:rsidP="0096015D">
      <w:pPr>
        <w:rPr>
          <w:rFonts w:cstheme="minorHAnsi"/>
          <w:b/>
          <w:i/>
          <w:sz w:val="20"/>
          <w:szCs w:val="20"/>
        </w:rPr>
      </w:pPr>
    </w:p>
    <w:p w14:paraId="1B45360D" w14:textId="77777777" w:rsidR="0096015D" w:rsidRPr="00EC0E1C" w:rsidRDefault="0096015D" w:rsidP="0096015D">
      <w:pPr>
        <w:rPr>
          <w:rFonts w:cstheme="minorHAnsi"/>
          <w:b/>
          <w:i/>
          <w:sz w:val="20"/>
          <w:szCs w:val="20"/>
        </w:rPr>
      </w:pPr>
      <w:r w:rsidRPr="00EC0E1C">
        <w:rPr>
          <w:rFonts w:cstheme="minorHAnsi"/>
          <w:b/>
          <w:i/>
          <w:sz w:val="20"/>
          <w:szCs w:val="20"/>
        </w:rPr>
        <w:t>Please initial next to each statement:</w:t>
      </w:r>
    </w:p>
    <w:tbl>
      <w:tblPr>
        <w:tblStyle w:val="TableGrid"/>
        <w:tblW w:w="0" w:type="auto"/>
        <w:tblInd w:w="-5" w:type="dxa"/>
        <w:tblLook w:val="04A0" w:firstRow="1" w:lastRow="0" w:firstColumn="1" w:lastColumn="0" w:noHBand="0" w:noVBand="1"/>
      </w:tblPr>
      <w:tblGrid>
        <w:gridCol w:w="720"/>
        <w:gridCol w:w="10075"/>
      </w:tblGrid>
      <w:tr w:rsidR="0096015D" w:rsidRPr="00EC0E1C" w14:paraId="7E1D4A51" w14:textId="77777777" w:rsidTr="004D4586">
        <w:tc>
          <w:tcPr>
            <w:tcW w:w="720" w:type="dxa"/>
          </w:tcPr>
          <w:p w14:paraId="493759DA" w14:textId="77777777" w:rsidR="0096015D" w:rsidRPr="00EC0E1C" w:rsidRDefault="0096015D" w:rsidP="004D4586">
            <w:pPr>
              <w:spacing w:after="200" w:line="276" w:lineRule="auto"/>
              <w:ind w:left="720"/>
              <w:contextualSpacing/>
              <w:rPr>
                <w:rFonts w:cstheme="minorHAnsi"/>
                <w:sz w:val="20"/>
                <w:szCs w:val="20"/>
              </w:rPr>
            </w:pPr>
          </w:p>
        </w:tc>
        <w:tc>
          <w:tcPr>
            <w:tcW w:w="10075" w:type="dxa"/>
          </w:tcPr>
          <w:p w14:paraId="6B7EE4D2" w14:textId="77777777" w:rsidR="0096015D" w:rsidRPr="00EC0E1C" w:rsidRDefault="0096015D" w:rsidP="004D4586">
            <w:pPr>
              <w:rPr>
                <w:rFonts w:cstheme="minorHAnsi"/>
                <w:sz w:val="20"/>
                <w:szCs w:val="20"/>
              </w:rPr>
            </w:pPr>
            <w:r>
              <w:rPr>
                <w:rFonts w:cstheme="minorHAnsi"/>
                <w:sz w:val="20"/>
                <w:szCs w:val="20"/>
              </w:rPr>
              <w:t>I understand that all</w:t>
            </w:r>
            <w:r w:rsidRPr="00EC0E1C">
              <w:rPr>
                <w:rFonts w:cstheme="minorHAnsi"/>
                <w:sz w:val="20"/>
                <w:szCs w:val="20"/>
              </w:rPr>
              <w:t xml:space="preserve"> drug collections for UNM athletes will be under direct observation by someone of the same gender.</w:t>
            </w:r>
          </w:p>
        </w:tc>
      </w:tr>
      <w:tr w:rsidR="0096015D" w:rsidRPr="00EC0E1C" w14:paraId="336D1829" w14:textId="77777777" w:rsidTr="004D4586">
        <w:tc>
          <w:tcPr>
            <w:tcW w:w="720" w:type="dxa"/>
          </w:tcPr>
          <w:p w14:paraId="44B8F358" w14:textId="77777777" w:rsidR="0096015D" w:rsidRPr="00EC0E1C" w:rsidRDefault="0096015D" w:rsidP="004D4586">
            <w:pPr>
              <w:spacing w:after="200" w:line="276" w:lineRule="auto"/>
              <w:ind w:left="720"/>
              <w:contextualSpacing/>
              <w:rPr>
                <w:rFonts w:cstheme="minorHAnsi"/>
                <w:sz w:val="20"/>
                <w:szCs w:val="20"/>
              </w:rPr>
            </w:pPr>
          </w:p>
        </w:tc>
        <w:tc>
          <w:tcPr>
            <w:tcW w:w="10075" w:type="dxa"/>
          </w:tcPr>
          <w:p w14:paraId="065C62CB" w14:textId="77777777" w:rsidR="0096015D" w:rsidRPr="00EC0E1C" w:rsidRDefault="0096015D" w:rsidP="004D4586">
            <w:pPr>
              <w:spacing w:before="240" w:after="200" w:line="276" w:lineRule="auto"/>
              <w:contextualSpacing/>
              <w:rPr>
                <w:rFonts w:cstheme="minorHAnsi"/>
                <w:sz w:val="20"/>
                <w:szCs w:val="20"/>
              </w:rPr>
            </w:pPr>
            <w:r w:rsidRPr="00EC0E1C">
              <w:rPr>
                <w:rFonts w:cstheme="minorHAnsi"/>
                <w:sz w:val="20"/>
                <w:szCs w:val="20"/>
              </w:rPr>
              <w:t xml:space="preserve">For males: I will be told where to stand, and the collector will have a place to stand.  </w:t>
            </w:r>
          </w:p>
          <w:p w14:paraId="2146C7D6" w14:textId="77777777" w:rsidR="0096015D" w:rsidRPr="00EC0E1C" w:rsidRDefault="0096015D" w:rsidP="004D4586">
            <w:pPr>
              <w:rPr>
                <w:rFonts w:cstheme="minorHAnsi"/>
                <w:sz w:val="20"/>
                <w:szCs w:val="20"/>
              </w:rPr>
            </w:pPr>
            <w:r w:rsidRPr="00EC0E1C">
              <w:rPr>
                <w:rFonts w:cstheme="minorHAnsi"/>
                <w:sz w:val="20"/>
                <w:szCs w:val="20"/>
              </w:rPr>
              <w:t>For females: I will be told which toilet to use and the collector will stand right outside the stall with the door open.</w:t>
            </w:r>
          </w:p>
        </w:tc>
      </w:tr>
      <w:tr w:rsidR="0096015D" w:rsidRPr="00EC0E1C" w14:paraId="67BB8243" w14:textId="77777777" w:rsidTr="004D4586">
        <w:tc>
          <w:tcPr>
            <w:tcW w:w="720" w:type="dxa"/>
          </w:tcPr>
          <w:p w14:paraId="7B44B84E" w14:textId="77777777" w:rsidR="0096015D" w:rsidRPr="00EC0E1C" w:rsidRDefault="0096015D" w:rsidP="004D4586">
            <w:pPr>
              <w:spacing w:after="200" w:line="276" w:lineRule="auto"/>
              <w:ind w:left="720"/>
              <w:contextualSpacing/>
              <w:rPr>
                <w:rFonts w:cstheme="minorHAnsi"/>
                <w:sz w:val="20"/>
                <w:szCs w:val="20"/>
              </w:rPr>
            </w:pPr>
          </w:p>
        </w:tc>
        <w:tc>
          <w:tcPr>
            <w:tcW w:w="10075" w:type="dxa"/>
          </w:tcPr>
          <w:p w14:paraId="165F7941" w14:textId="77777777" w:rsidR="0096015D" w:rsidRPr="00EC0E1C" w:rsidRDefault="0096015D" w:rsidP="004D4586">
            <w:pPr>
              <w:spacing w:before="240" w:after="200" w:line="276" w:lineRule="auto"/>
              <w:contextualSpacing/>
              <w:rPr>
                <w:rFonts w:cstheme="minorHAnsi"/>
                <w:sz w:val="20"/>
                <w:szCs w:val="20"/>
              </w:rPr>
            </w:pPr>
            <w:r w:rsidRPr="00EC0E1C">
              <w:rPr>
                <w:rFonts w:cstheme="minorHAnsi"/>
                <w:sz w:val="20"/>
                <w:szCs w:val="20"/>
              </w:rPr>
              <w:t>When I am directed to do so, I understand the bottom half of my clothing must be lowered to mid-thigh.  The collector must see the urine go directly from my body into the collection container.  Once I hand the collector my urine specimen then the collector will step back, keeping the urine specimen</w:t>
            </w:r>
            <w:r>
              <w:rPr>
                <w:rFonts w:cstheme="minorHAnsi"/>
                <w:sz w:val="20"/>
                <w:szCs w:val="20"/>
              </w:rPr>
              <w:t xml:space="preserve"> in</w:t>
            </w:r>
            <w:r w:rsidRPr="00EC0E1C">
              <w:rPr>
                <w:rFonts w:cstheme="minorHAnsi"/>
                <w:sz w:val="20"/>
                <w:szCs w:val="20"/>
              </w:rPr>
              <w:t xml:space="preserve"> my view at all times.</w:t>
            </w:r>
          </w:p>
        </w:tc>
      </w:tr>
      <w:tr w:rsidR="0096015D" w:rsidRPr="00EC0E1C" w14:paraId="55A2FE4A" w14:textId="77777777" w:rsidTr="004D4586">
        <w:tc>
          <w:tcPr>
            <w:tcW w:w="720" w:type="dxa"/>
          </w:tcPr>
          <w:p w14:paraId="1F812167" w14:textId="77777777" w:rsidR="0096015D" w:rsidRPr="00EC0E1C" w:rsidRDefault="0096015D" w:rsidP="004D4586">
            <w:pPr>
              <w:spacing w:after="200" w:line="276" w:lineRule="auto"/>
              <w:ind w:left="720"/>
              <w:contextualSpacing/>
              <w:rPr>
                <w:rFonts w:cstheme="minorHAnsi"/>
                <w:sz w:val="20"/>
                <w:szCs w:val="20"/>
              </w:rPr>
            </w:pPr>
          </w:p>
        </w:tc>
        <w:tc>
          <w:tcPr>
            <w:tcW w:w="10075" w:type="dxa"/>
          </w:tcPr>
          <w:p w14:paraId="37EB36D3" w14:textId="77777777" w:rsidR="0096015D" w:rsidRPr="00EC0E1C" w:rsidRDefault="0096015D" w:rsidP="004D4586">
            <w:pPr>
              <w:spacing w:before="240" w:after="200" w:line="276" w:lineRule="auto"/>
              <w:contextualSpacing/>
              <w:rPr>
                <w:rFonts w:cstheme="minorHAnsi"/>
                <w:sz w:val="20"/>
                <w:szCs w:val="20"/>
              </w:rPr>
            </w:pPr>
            <w:r w:rsidRPr="00EC0E1C">
              <w:rPr>
                <w:rFonts w:cstheme="minorHAnsi"/>
                <w:sz w:val="20"/>
                <w:szCs w:val="20"/>
              </w:rPr>
              <w:t>I will be prepared to provide an adequate specimen and will not over hydrate (Do Not Drink Too Many Fluids.)  I understand that providing numerous diluted specimens could be cause for follow-up drug testing.</w:t>
            </w:r>
          </w:p>
        </w:tc>
      </w:tr>
      <w:tr w:rsidR="0096015D" w:rsidRPr="00EC0E1C" w14:paraId="347FEA92" w14:textId="77777777" w:rsidTr="004D4586">
        <w:tc>
          <w:tcPr>
            <w:tcW w:w="720" w:type="dxa"/>
          </w:tcPr>
          <w:p w14:paraId="69023B37" w14:textId="77777777" w:rsidR="0096015D" w:rsidRPr="00EC0E1C" w:rsidRDefault="0096015D" w:rsidP="004D4586">
            <w:pPr>
              <w:spacing w:after="200" w:line="276" w:lineRule="auto"/>
              <w:ind w:left="720"/>
              <w:contextualSpacing/>
              <w:rPr>
                <w:rFonts w:cstheme="minorHAnsi"/>
                <w:sz w:val="20"/>
                <w:szCs w:val="20"/>
              </w:rPr>
            </w:pPr>
          </w:p>
        </w:tc>
        <w:tc>
          <w:tcPr>
            <w:tcW w:w="10075" w:type="dxa"/>
          </w:tcPr>
          <w:p w14:paraId="15A6A11F" w14:textId="77777777" w:rsidR="0096015D" w:rsidRPr="00EC0E1C" w:rsidRDefault="0096015D" w:rsidP="004D4586">
            <w:pPr>
              <w:spacing w:before="240" w:after="200" w:line="276" w:lineRule="auto"/>
              <w:contextualSpacing/>
              <w:rPr>
                <w:rFonts w:cstheme="minorHAnsi"/>
                <w:sz w:val="20"/>
                <w:szCs w:val="20"/>
              </w:rPr>
            </w:pPr>
            <w:r w:rsidRPr="00EC0E1C">
              <w:rPr>
                <w:rFonts w:cstheme="minorHAnsi"/>
                <w:sz w:val="20"/>
                <w:szCs w:val="20"/>
              </w:rPr>
              <w:t>I understand failure to appear at the site on or before the designated time or failure to provide a valid sample may constitute a withdrawal of my previous consent to be tested as previously indicated on the UNM Drug Testing Consent Form and could result in a violation.</w:t>
            </w:r>
          </w:p>
        </w:tc>
      </w:tr>
      <w:tr w:rsidR="0096015D" w:rsidRPr="00EC0E1C" w14:paraId="574E28A9" w14:textId="77777777" w:rsidTr="004D4586">
        <w:tc>
          <w:tcPr>
            <w:tcW w:w="720" w:type="dxa"/>
          </w:tcPr>
          <w:p w14:paraId="2A56A162" w14:textId="77777777" w:rsidR="0096015D" w:rsidRPr="00EC0E1C" w:rsidRDefault="0096015D" w:rsidP="004D4586">
            <w:pPr>
              <w:spacing w:after="200" w:line="276" w:lineRule="auto"/>
              <w:ind w:left="720"/>
              <w:contextualSpacing/>
              <w:rPr>
                <w:rFonts w:cstheme="minorHAnsi"/>
                <w:sz w:val="20"/>
                <w:szCs w:val="20"/>
              </w:rPr>
            </w:pPr>
          </w:p>
        </w:tc>
        <w:tc>
          <w:tcPr>
            <w:tcW w:w="10075" w:type="dxa"/>
          </w:tcPr>
          <w:p w14:paraId="5879E4DF" w14:textId="77777777" w:rsidR="0096015D" w:rsidRPr="00EC0E1C" w:rsidRDefault="0096015D" w:rsidP="004D4586">
            <w:pPr>
              <w:spacing w:before="240" w:after="200" w:line="276" w:lineRule="auto"/>
              <w:contextualSpacing/>
              <w:rPr>
                <w:rFonts w:cstheme="minorHAnsi"/>
                <w:sz w:val="20"/>
                <w:szCs w:val="20"/>
              </w:rPr>
            </w:pPr>
            <w:r w:rsidRPr="00EC0E1C">
              <w:rPr>
                <w:rFonts w:cstheme="minorHAnsi"/>
                <w:sz w:val="20"/>
                <w:szCs w:val="20"/>
              </w:rPr>
              <w:t>I understand that if I have had a previous positive result, or had previous multiple dilutes, I may be subject to follow-up tests and may be tested with an expanded panel.</w:t>
            </w:r>
          </w:p>
        </w:tc>
      </w:tr>
      <w:tr w:rsidR="0096015D" w:rsidRPr="00EC0E1C" w14:paraId="79B222A3" w14:textId="77777777" w:rsidTr="004D4586">
        <w:tc>
          <w:tcPr>
            <w:tcW w:w="720" w:type="dxa"/>
          </w:tcPr>
          <w:p w14:paraId="6C7AB994" w14:textId="77777777" w:rsidR="0096015D" w:rsidRPr="00EC0E1C" w:rsidRDefault="0096015D" w:rsidP="004D4586">
            <w:pPr>
              <w:spacing w:after="200" w:line="276" w:lineRule="auto"/>
              <w:ind w:left="720"/>
              <w:contextualSpacing/>
              <w:rPr>
                <w:rFonts w:cstheme="minorHAnsi"/>
                <w:sz w:val="20"/>
                <w:szCs w:val="20"/>
              </w:rPr>
            </w:pPr>
          </w:p>
        </w:tc>
        <w:tc>
          <w:tcPr>
            <w:tcW w:w="10075" w:type="dxa"/>
          </w:tcPr>
          <w:p w14:paraId="3B2E48F8" w14:textId="77777777" w:rsidR="0096015D" w:rsidRPr="00EC0E1C" w:rsidRDefault="0096015D" w:rsidP="004D4586">
            <w:pPr>
              <w:spacing w:before="240" w:after="200" w:line="276" w:lineRule="auto"/>
              <w:contextualSpacing/>
              <w:rPr>
                <w:rFonts w:cstheme="minorHAnsi"/>
                <w:sz w:val="20"/>
                <w:szCs w:val="20"/>
              </w:rPr>
            </w:pPr>
            <w:r w:rsidRPr="00EC0E1C">
              <w:rPr>
                <w:rFonts w:cstheme="minorHAnsi"/>
                <w:sz w:val="20"/>
                <w:szCs w:val="20"/>
              </w:rPr>
              <w:t xml:space="preserve">I understand at the test I must wear a short sleeve t-shirt, a pair of gym shorts with NO pockets, and </w:t>
            </w:r>
            <w:r>
              <w:rPr>
                <w:rFonts w:cstheme="minorHAnsi"/>
                <w:sz w:val="20"/>
                <w:szCs w:val="20"/>
              </w:rPr>
              <w:t>my</w:t>
            </w:r>
            <w:r w:rsidRPr="00EC0E1C">
              <w:rPr>
                <w:rFonts w:cstheme="minorHAnsi"/>
                <w:sz w:val="20"/>
                <w:szCs w:val="20"/>
              </w:rPr>
              <w:t xml:space="preserve"> choice of foot wear. Note: </w:t>
            </w:r>
            <w:r>
              <w:rPr>
                <w:rFonts w:cstheme="minorHAnsi"/>
                <w:sz w:val="20"/>
                <w:szCs w:val="20"/>
              </w:rPr>
              <w:t>You</w:t>
            </w:r>
            <w:r w:rsidRPr="00EC0E1C">
              <w:rPr>
                <w:rFonts w:cstheme="minorHAnsi"/>
                <w:sz w:val="20"/>
                <w:szCs w:val="20"/>
              </w:rPr>
              <w:t xml:space="preserve"> may wear sweats and jackets but will be required to remove them prior to entering the restroom for testing.</w:t>
            </w:r>
          </w:p>
        </w:tc>
      </w:tr>
    </w:tbl>
    <w:p w14:paraId="41E7D188" w14:textId="77777777" w:rsidR="0096015D" w:rsidRPr="00EC0E1C" w:rsidRDefault="0096015D" w:rsidP="0096015D">
      <w:pPr>
        <w:spacing w:before="240" w:after="200" w:line="276" w:lineRule="auto"/>
        <w:contextualSpacing/>
        <w:rPr>
          <w:rFonts w:cstheme="minorHAnsi"/>
          <w:sz w:val="20"/>
          <w:szCs w:val="20"/>
        </w:rPr>
      </w:pPr>
    </w:p>
    <w:p w14:paraId="755E343B" w14:textId="77777777" w:rsidR="0096015D" w:rsidRPr="00EC0E1C" w:rsidRDefault="0096015D" w:rsidP="0096015D">
      <w:pPr>
        <w:spacing w:before="240"/>
        <w:rPr>
          <w:rFonts w:cstheme="minorHAnsi"/>
          <w:i/>
          <w:sz w:val="20"/>
          <w:szCs w:val="20"/>
        </w:rPr>
      </w:pPr>
      <w:r w:rsidRPr="00EC0E1C">
        <w:rPr>
          <w:rFonts w:cstheme="minorHAnsi"/>
          <w:i/>
          <w:sz w:val="20"/>
          <w:szCs w:val="20"/>
        </w:rPr>
        <w:t>By signing, I have been notified of my selection for UNM Drug Testing, and am aware of what is expected of me in preparation of this drug-testing event.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330"/>
        <w:gridCol w:w="1350"/>
        <w:gridCol w:w="3420"/>
      </w:tblGrid>
      <w:tr w:rsidR="0096015D" w:rsidRPr="00EC0E1C" w14:paraId="4B69ECC4" w14:textId="77777777" w:rsidTr="004D4586">
        <w:trPr>
          <w:trHeight w:val="360"/>
        </w:trPr>
        <w:tc>
          <w:tcPr>
            <w:tcW w:w="2808" w:type="dxa"/>
            <w:vAlign w:val="center"/>
          </w:tcPr>
          <w:p w14:paraId="3A06B5DE" w14:textId="77777777" w:rsidR="0096015D" w:rsidRPr="00EC0E1C" w:rsidRDefault="0096015D" w:rsidP="004D4586">
            <w:pPr>
              <w:rPr>
                <w:rFonts w:cstheme="minorHAnsi"/>
                <w:sz w:val="20"/>
                <w:szCs w:val="20"/>
              </w:rPr>
            </w:pPr>
            <w:r w:rsidRPr="00EC0E1C">
              <w:rPr>
                <w:rFonts w:cstheme="minorHAnsi"/>
                <w:sz w:val="20"/>
                <w:szCs w:val="20"/>
              </w:rPr>
              <w:t>Student-Athlete Signature:</w:t>
            </w:r>
          </w:p>
        </w:tc>
        <w:tc>
          <w:tcPr>
            <w:tcW w:w="3330" w:type="dxa"/>
            <w:tcBorders>
              <w:bottom w:val="single" w:sz="4" w:space="0" w:color="auto"/>
            </w:tcBorders>
            <w:vAlign w:val="center"/>
          </w:tcPr>
          <w:p w14:paraId="2E7BD7FF" w14:textId="77777777" w:rsidR="0096015D" w:rsidRPr="00EC0E1C" w:rsidRDefault="0096015D" w:rsidP="004D4586">
            <w:pPr>
              <w:rPr>
                <w:rFonts w:cstheme="minorHAnsi"/>
                <w:sz w:val="20"/>
                <w:szCs w:val="20"/>
              </w:rPr>
            </w:pPr>
          </w:p>
        </w:tc>
        <w:tc>
          <w:tcPr>
            <w:tcW w:w="1350" w:type="dxa"/>
            <w:vAlign w:val="center"/>
          </w:tcPr>
          <w:p w14:paraId="601A1D03" w14:textId="77777777" w:rsidR="0096015D" w:rsidRPr="00EC0E1C" w:rsidRDefault="0096015D" w:rsidP="004D4586">
            <w:pPr>
              <w:rPr>
                <w:rFonts w:cstheme="minorHAnsi"/>
                <w:sz w:val="20"/>
                <w:szCs w:val="20"/>
              </w:rPr>
            </w:pPr>
            <w:r w:rsidRPr="00EC0E1C">
              <w:rPr>
                <w:rFonts w:cstheme="minorHAnsi"/>
                <w:sz w:val="20"/>
                <w:szCs w:val="20"/>
              </w:rPr>
              <w:t>Comments:</w:t>
            </w:r>
          </w:p>
        </w:tc>
        <w:tc>
          <w:tcPr>
            <w:tcW w:w="3420" w:type="dxa"/>
            <w:tcBorders>
              <w:bottom w:val="single" w:sz="4" w:space="0" w:color="auto"/>
            </w:tcBorders>
            <w:vAlign w:val="center"/>
          </w:tcPr>
          <w:p w14:paraId="64D7F1F3" w14:textId="77777777" w:rsidR="0096015D" w:rsidRPr="00EC0E1C" w:rsidRDefault="0096015D" w:rsidP="004D4586">
            <w:pPr>
              <w:rPr>
                <w:rFonts w:cstheme="minorHAnsi"/>
                <w:sz w:val="20"/>
                <w:szCs w:val="20"/>
              </w:rPr>
            </w:pPr>
          </w:p>
        </w:tc>
      </w:tr>
      <w:tr w:rsidR="0096015D" w:rsidRPr="00EC0E1C" w14:paraId="7FAF0640" w14:textId="77777777" w:rsidTr="004D4586">
        <w:trPr>
          <w:trHeight w:val="360"/>
        </w:trPr>
        <w:tc>
          <w:tcPr>
            <w:tcW w:w="2808" w:type="dxa"/>
            <w:vAlign w:val="center"/>
          </w:tcPr>
          <w:p w14:paraId="39ACEDDA" w14:textId="77777777" w:rsidR="0096015D" w:rsidRPr="00EC0E1C" w:rsidRDefault="0096015D" w:rsidP="004D4586">
            <w:pPr>
              <w:rPr>
                <w:rFonts w:cstheme="minorHAnsi"/>
                <w:sz w:val="20"/>
                <w:szCs w:val="20"/>
              </w:rPr>
            </w:pPr>
            <w:r w:rsidRPr="00EC0E1C">
              <w:rPr>
                <w:rFonts w:cstheme="minorHAnsi"/>
                <w:sz w:val="20"/>
                <w:szCs w:val="20"/>
              </w:rPr>
              <w:t>Phone Number on Test Day:</w:t>
            </w:r>
          </w:p>
        </w:tc>
        <w:tc>
          <w:tcPr>
            <w:tcW w:w="3330" w:type="dxa"/>
            <w:tcBorders>
              <w:top w:val="single" w:sz="4" w:space="0" w:color="auto"/>
              <w:bottom w:val="single" w:sz="4" w:space="0" w:color="auto"/>
            </w:tcBorders>
            <w:vAlign w:val="center"/>
          </w:tcPr>
          <w:p w14:paraId="3A2D8515" w14:textId="77777777" w:rsidR="0096015D" w:rsidRPr="00EC0E1C" w:rsidRDefault="0096015D" w:rsidP="004D4586">
            <w:pPr>
              <w:rPr>
                <w:rFonts w:cstheme="minorHAnsi"/>
                <w:sz w:val="20"/>
                <w:szCs w:val="20"/>
              </w:rPr>
            </w:pPr>
          </w:p>
        </w:tc>
        <w:tc>
          <w:tcPr>
            <w:tcW w:w="1350" w:type="dxa"/>
            <w:vAlign w:val="center"/>
          </w:tcPr>
          <w:p w14:paraId="7F575C01" w14:textId="77777777" w:rsidR="0096015D" w:rsidRPr="00EC0E1C" w:rsidRDefault="0096015D" w:rsidP="004D4586">
            <w:pPr>
              <w:rPr>
                <w:rFonts w:cstheme="minorHAnsi"/>
                <w:sz w:val="20"/>
                <w:szCs w:val="20"/>
              </w:rPr>
            </w:pPr>
          </w:p>
        </w:tc>
        <w:tc>
          <w:tcPr>
            <w:tcW w:w="3420" w:type="dxa"/>
            <w:tcBorders>
              <w:top w:val="single" w:sz="4" w:space="0" w:color="auto"/>
            </w:tcBorders>
            <w:vAlign w:val="center"/>
          </w:tcPr>
          <w:p w14:paraId="55718959" w14:textId="77777777" w:rsidR="0096015D" w:rsidRPr="00EC0E1C" w:rsidRDefault="0096015D" w:rsidP="004D4586">
            <w:pPr>
              <w:rPr>
                <w:rFonts w:cstheme="minorHAnsi"/>
                <w:sz w:val="20"/>
                <w:szCs w:val="20"/>
              </w:rPr>
            </w:pPr>
          </w:p>
        </w:tc>
      </w:tr>
    </w:tbl>
    <w:p w14:paraId="788FCD2B" w14:textId="77777777" w:rsidR="0096015D" w:rsidRPr="00374376" w:rsidRDefault="0096015D" w:rsidP="0096015D">
      <w:pPr>
        <w:spacing w:before="240"/>
        <w:rPr>
          <w:szCs w:val="22"/>
        </w:rPr>
      </w:pPr>
    </w:p>
    <w:p w14:paraId="3D4EAF35" w14:textId="77777777" w:rsidR="002F4269" w:rsidRDefault="002F4269" w:rsidP="00CC6F6B">
      <w:pPr>
        <w:rPr>
          <w:rFonts w:cstheme="minorHAnsi"/>
          <w:i/>
          <w:szCs w:val="22"/>
        </w:rPr>
      </w:pPr>
    </w:p>
    <w:p w14:paraId="01F55A2D" w14:textId="039D1C2D" w:rsidR="004A0AF1" w:rsidRDefault="004A0AF1" w:rsidP="00CC6F6B">
      <w:pPr>
        <w:rPr>
          <w:rFonts w:cstheme="minorHAnsi"/>
          <w:i/>
          <w:szCs w:val="22"/>
        </w:rPr>
      </w:pPr>
      <w:r>
        <w:rPr>
          <w:rFonts w:cstheme="minorHAnsi"/>
          <w:i/>
          <w:szCs w:val="22"/>
        </w:rPr>
        <w:br w:type="page"/>
      </w:r>
    </w:p>
    <w:p w14:paraId="3C911224" w14:textId="62D37DEE" w:rsidR="004A0AF1" w:rsidRDefault="00C2373E" w:rsidP="00B50FE7">
      <w:pPr>
        <w:pStyle w:val="Heading3"/>
        <w:jc w:val="center"/>
      </w:pPr>
      <w:bookmarkStart w:id="122" w:name="_Toc101273154"/>
      <w:bookmarkStart w:id="123" w:name="_Hlk20467637"/>
      <w:r>
        <w:lastRenderedPageBreak/>
        <w:t>Substance Abuse Appeals Committee Procedure</w:t>
      </w:r>
      <w:bookmarkEnd w:id="122"/>
    </w:p>
    <w:p w14:paraId="6692FF48" w14:textId="77777777" w:rsidR="00751679" w:rsidRPr="00751679" w:rsidRDefault="00751679" w:rsidP="00751679"/>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61"/>
        <w:gridCol w:w="2299"/>
      </w:tblGrid>
      <w:tr w:rsidR="00751679" w:rsidRPr="00DD5019" w14:paraId="35165B0F" w14:textId="77777777" w:rsidTr="00751679">
        <w:trPr>
          <w:trHeight w:val="288"/>
        </w:trPr>
        <w:tc>
          <w:tcPr>
            <w:tcW w:w="7961" w:type="dxa"/>
          </w:tcPr>
          <w:bookmarkEnd w:id="123"/>
          <w:p w14:paraId="552C768B" w14:textId="77777777" w:rsidR="00751679" w:rsidRPr="00DD5019" w:rsidRDefault="00751679" w:rsidP="00751679">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Student-athlete:</w:t>
            </w:r>
          </w:p>
        </w:tc>
        <w:tc>
          <w:tcPr>
            <w:tcW w:w="2299" w:type="dxa"/>
          </w:tcPr>
          <w:p w14:paraId="25CC9900" w14:textId="77777777" w:rsidR="00751679" w:rsidRPr="00DD5019" w:rsidRDefault="00751679" w:rsidP="00751679">
            <w:pPr>
              <w:pStyle w:val="TableParagraph"/>
              <w:spacing w:line="240" w:lineRule="auto"/>
              <w:rPr>
                <w:rFonts w:asciiTheme="minorHAnsi" w:hAnsiTheme="minorHAnsi" w:cstheme="minorHAnsi"/>
                <w:sz w:val="19"/>
                <w:szCs w:val="19"/>
              </w:rPr>
            </w:pPr>
            <w:r w:rsidRPr="00DD5019">
              <w:rPr>
                <w:rFonts w:asciiTheme="minorHAnsi" w:hAnsiTheme="minorHAnsi" w:cstheme="minorHAnsi"/>
                <w:sz w:val="19"/>
                <w:szCs w:val="19"/>
              </w:rPr>
              <w:t>Banner ID:</w:t>
            </w:r>
          </w:p>
        </w:tc>
      </w:tr>
    </w:tbl>
    <w:p w14:paraId="585E3FCE" w14:textId="77777777" w:rsidR="004A0AF1" w:rsidRPr="00B50FE7" w:rsidRDefault="004A0AF1" w:rsidP="004A0AF1">
      <w:pPr>
        <w:rPr>
          <w:rFonts w:cstheme="minorHAnsi"/>
          <w:sz w:val="20"/>
          <w:szCs w:val="20"/>
        </w:rPr>
      </w:pPr>
    </w:p>
    <w:p w14:paraId="32C2ADCF" w14:textId="77777777" w:rsidR="004A0AF1" w:rsidRDefault="00B50FE7" w:rsidP="00B50FE7">
      <w:pPr>
        <w:pStyle w:val="NoSpacing"/>
        <w:rPr>
          <w:sz w:val="20"/>
          <w:szCs w:val="20"/>
        </w:rPr>
      </w:pPr>
      <w:r w:rsidRPr="00B50FE7">
        <w:rPr>
          <w:sz w:val="20"/>
          <w:szCs w:val="20"/>
        </w:rPr>
        <w:t>Substance Abuse Appeals Committee</w:t>
      </w:r>
    </w:p>
    <w:p w14:paraId="7192AE38" w14:textId="659F0044" w:rsidR="00357D1A" w:rsidRPr="00357D1A" w:rsidRDefault="00357D1A" w:rsidP="00357D1A">
      <w:pPr>
        <w:rPr>
          <w:sz w:val="20"/>
          <w:szCs w:val="20"/>
        </w:rPr>
      </w:pPr>
    </w:p>
    <w:tbl>
      <w:tblPr>
        <w:tblW w:w="10260" w:type="dxa"/>
        <w:tblInd w:w="5" w:type="dxa"/>
        <w:tblLayout w:type="fixed"/>
        <w:tblCellMar>
          <w:left w:w="0" w:type="dxa"/>
          <w:right w:w="0" w:type="dxa"/>
        </w:tblCellMar>
        <w:tblLook w:val="01E0" w:firstRow="1" w:lastRow="1" w:firstColumn="1" w:lastColumn="1" w:noHBand="0" w:noVBand="0"/>
      </w:tblPr>
      <w:tblGrid>
        <w:gridCol w:w="2880"/>
        <w:gridCol w:w="1710"/>
        <w:gridCol w:w="3371"/>
        <w:gridCol w:w="2299"/>
      </w:tblGrid>
      <w:tr w:rsidR="00B50FE7" w:rsidRPr="00B50FE7" w14:paraId="591BC1B8" w14:textId="77777777" w:rsidTr="00B50FE7">
        <w:trPr>
          <w:trHeight w:val="288"/>
        </w:trPr>
        <w:tc>
          <w:tcPr>
            <w:tcW w:w="2880" w:type="dxa"/>
            <w:vAlign w:val="bottom"/>
          </w:tcPr>
          <w:p w14:paraId="23329A40" w14:textId="77777777" w:rsidR="00B50FE7" w:rsidRPr="00B50FE7" w:rsidRDefault="00B50FE7" w:rsidP="00B50FE7">
            <w:pPr>
              <w:pStyle w:val="TableParagraph"/>
              <w:spacing w:line="240" w:lineRule="auto"/>
              <w:rPr>
                <w:rFonts w:asciiTheme="minorHAnsi" w:hAnsiTheme="minorHAnsi" w:cstheme="minorHAnsi"/>
                <w:sz w:val="20"/>
                <w:szCs w:val="20"/>
              </w:rPr>
            </w:pPr>
            <w:r w:rsidRPr="00B50FE7">
              <w:rPr>
                <w:rFonts w:asciiTheme="minorHAnsi" w:hAnsiTheme="minorHAnsi" w:cstheme="minorHAnsi"/>
                <w:sz w:val="20"/>
                <w:szCs w:val="20"/>
              </w:rPr>
              <w:t>Date Appeal Packet Received:</w:t>
            </w:r>
          </w:p>
        </w:tc>
        <w:tc>
          <w:tcPr>
            <w:tcW w:w="1710" w:type="dxa"/>
            <w:tcBorders>
              <w:bottom w:val="single" w:sz="8" w:space="0" w:color="000000"/>
            </w:tcBorders>
          </w:tcPr>
          <w:p w14:paraId="67543F1F" w14:textId="77777777" w:rsidR="00B50FE7" w:rsidRPr="00B50FE7" w:rsidRDefault="00B50FE7" w:rsidP="00B50FE7">
            <w:pPr>
              <w:pStyle w:val="TableParagraph"/>
              <w:spacing w:line="240" w:lineRule="auto"/>
              <w:rPr>
                <w:rFonts w:asciiTheme="minorHAnsi" w:hAnsiTheme="minorHAnsi" w:cstheme="minorHAnsi"/>
                <w:sz w:val="20"/>
                <w:szCs w:val="20"/>
              </w:rPr>
            </w:pPr>
          </w:p>
        </w:tc>
        <w:tc>
          <w:tcPr>
            <w:tcW w:w="3371" w:type="dxa"/>
            <w:vAlign w:val="bottom"/>
          </w:tcPr>
          <w:p w14:paraId="2606791B" w14:textId="77777777" w:rsidR="00B50FE7" w:rsidRPr="00B50FE7" w:rsidRDefault="00B50FE7" w:rsidP="00B50FE7">
            <w:pPr>
              <w:pStyle w:val="TableParagraph"/>
              <w:spacing w:line="240" w:lineRule="auto"/>
              <w:jc w:val="right"/>
              <w:rPr>
                <w:rFonts w:asciiTheme="minorHAnsi" w:hAnsiTheme="minorHAnsi" w:cstheme="minorHAnsi"/>
                <w:sz w:val="20"/>
                <w:szCs w:val="20"/>
              </w:rPr>
            </w:pPr>
            <w:r w:rsidRPr="00B50FE7">
              <w:rPr>
                <w:rFonts w:asciiTheme="minorHAnsi" w:hAnsiTheme="minorHAnsi" w:cstheme="minorHAnsi"/>
                <w:sz w:val="20"/>
                <w:szCs w:val="20"/>
              </w:rPr>
              <w:t>Date of In-Person Appeal Hearing:</w:t>
            </w:r>
          </w:p>
        </w:tc>
        <w:tc>
          <w:tcPr>
            <w:tcW w:w="2299" w:type="dxa"/>
            <w:tcBorders>
              <w:bottom w:val="single" w:sz="8" w:space="0" w:color="000000"/>
            </w:tcBorders>
          </w:tcPr>
          <w:p w14:paraId="6160C96A" w14:textId="77777777" w:rsidR="00B50FE7" w:rsidRPr="00B50FE7" w:rsidRDefault="00B50FE7" w:rsidP="00B50FE7">
            <w:pPr>
              <w:pStyle w:val="TableParagraph"/>
              <w:spacing w:line="240" w:lineRule="auto"/>
              <w:rPr>
                <w:rFonts w:asciiTheme="minorHAnsi" w:hAnsiTheme="minorHAnsi" w:cstheme="minorHAnsi"/>
                <w:sz w:val="20"/>
                <w:szCs w:val="20"/>
              </w:rPr>
            </w:pPr>
          </w:p>
        </w:tc>
      </w:tr>
    </w:tbl>
    <w:p w14:paraId="18E3A45C" w14:textId="77777777" w:rsidR="00B50FE7" w:rsidRPr="00B50FE7" w:rsidRDefault="00B50FE7" w:rsidP="00B50FE7">
      <w:pPr>
        <w:rPr>
          <w:sz w:val="20"/>
          <w:szCs w:val="20"/>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580"/>
      </w:tblGrid>
      <w:tr w:rsidR="00B50FE7" w:rsidRPr="00B50FE7" w14:paraId="5B8C2C47" w14:textId="77777777" w:rsidTr="00777B9D">
        <w:trPr>
          <w:trHeight w:val="288"/>
        </w:trPr>
        <w:tc>
          <w:tcPr>
            <w:tcW w:w="4680" w:type="dxa"/>
          </w:tcPr>
          <w:p w14:paraId="70252234" w14:textId="77777777" w:rsidR="00B50FE7" w:rsidRPr="00B50FE7" w:rsidRDefault="00B50FE7" w:rsidP="00B50FE7">
            <w:pPr>
              <w:rPr>
                <w:sz w:val="20"/>
                <w:szCs w:val="20"/>
              </w:rPr>
            </w:pPr>
            <w:r w:rsidRPr="00B50FE7">
              <w:rPr>
                <w:sz w:val="20"/>
                <w:szCs w:val="20"/>
              </w:rPr>
              <w:t>Substance Abuse Appeals Committee Members:</w:t>
            </w:r>
          </w:p>
        </w:tc>
        <w:tc>
          <w:tcPr>
            <w:tcW w:w="5580" w:type="dxa"/>
            <w:tcBorders>
              <w:bottom w:val="single" w:sz="8" w:space="0" w:color="000000"/>
            </w:tcBorders>
            <w:vAlign w:val="bottom"/>
          </w:tcPr>
          <w:p w14:paraId="5B9E1B5A" w14:textId="73F49FA0" w:rsidR="00B50FE7" w:rsidRPr="00B50FE7" w:rsidRDefault="00B50FE7" w:rsidP="00B50FE7">
            <w:pPr>
              <w:rPr>
                <w:sz w:val="20"/>
                <w:szCs w:val="20"/>
              </w:rPr>
            </w:pPr>
            <w:r w:rsidRPr="00B50FE7">
              <w:rPr>
                <w:sz w:val="20"/>
                <w:szCs w:val="20"/>
              </w:rPr>
              <w:t>1)</w:t>
            </w:r>
            <w:r w:rsidR="00751679">
              <w:rPr>
                <w:sz w:val="20"/>
                <w:szCs w:val="20"/>
              </w:rPr>
              <w:t>(Chair)</w:t>
            </w:r>
          </w:p>
        </w:tc>
      </w:tr>
      <w:tr w:rsidR="00777B9D" w:rsidRPr="00B50FE7" w14:paraId="21FC3187" w14:textId="77777777" w:rsidTr="00777B9D">
        <w:trPr>
          <w:trHeight w:val="288"/>
        </w:trPr>
        <w:tc>
          <w:tcPr>
            <w:tcW w:w="4680" w:type="dxa"/>
            <w:tcBorders>
              <w:bottom w:val="single" w:sz="8" w:space="0" w:color="000000"/>
            </w:tcBorders>
            <w:vAlign w:val="bottom"/>
          </w:tcPr>
          <w:p w14:paraId="2B8B7ECE" w14:textId="4A83E7FC" w:rsidR="00777B9D" w:rsidRPr="00B50FE7" w:rsidRDefault="00777B9D" w:rsidP="00777B9D">
            <w:pPr>
              <w:rPr>
                <w:sz w:val="20"/>
                <w:szCs w:val="20"/>
              </w:rPr>
            </w:pPr>
            <w:r w:rsidRPr="00B50FE7">
              <w:rPr>
                <w:sz w:val="20"/>
                <w:szCs w:val="20"/>
              </w:rPr>
              <w:t>2)</w:t>
            </w:r>
          </w:p>
        </w:tc>
        <w:tc>
          <w:tcPr>
            <w:tcW w:w="5580" w:type="dxa"/>
            <w:tcBorders>
              <w:top w:val="single" w:sz="8" w:space="0" w:color="000000"/>
              <w:bottom w:val="single" w:sz="8" w:space="0" w:color="000000"/>
            </w:tcBorders>
            <w:vAlign w:val="bottom"/>
          </w:tcPr>
          <w:p w14:paraId="218C649A" w14:textId="74B9F2C9" w:rsidR="00777B9D" w:rsidRPr="00B50FE7" w:rsidRDefault="00777B9D" w:rsidP="00777B9D">
            <w:pPr>
              <w:rPr>
                <w:sz w:val="20"/>
                <w:szCs w:val="20"/>
              </w:rPr>
            </w:pPr>
            <w:r w:rsidRPr="00B50FE7">
              <w:rPr>
                <w:sz w:val="20"/>
                <w:szCs w:val="20"/>
              </w:rPr>
              <w:t>3)</w:t>
            </w:r>
          </w:p>
        </w:tc>
      </w:tr>
    </w:tbl>
    <w:p w14:paraId="350753B9" w14:textId="77777777" w:rsidR="004A0AF1" w:rsidRPr="00B50FE7" w:rsidRDefault="004A0AF1" w:rsidP="004A0AF1">
      <w:pPr>
        <w:rPr>
          <w:rFonts w:cstheme="minorHAnsi"/>
          <w:sz w:val="20"/>
          <w:szCs w:val="20"/>
        </w:rPr>
      </w:pPr>
    </w:p>
    <w:p w14:paraId="7523C189" w14:textId="77777777" w:rsidR="00B50FE7" w:rsidRPr="00B50FE7" w:rsidRDefault="00B50FE7" w:rsidP="00B50FE7">
      <w:pPr>
        <w:rPr>
          <w:rFonts w:cstheme="minorHAnsi"/>
          <w:sz w:val="20"/>
          <w:szCs w:val="20"/>
        </w:rPr>
      </w:pPr>
      <w:r w:rsidRPr="00B50FE7">
        <w:rPr>
          <w:sz w:val="20"/>
          <w:szCs w:val="20"/>
        </w:rPr>
        <w:t>Substance Abuse Appeals Committee Recommendation:</w:t>
      </w: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AD59F0" w:rsidRPr="00B50FE7" w14:paraId="2437A96D" w14:textId="77777777" w:rsidTr="00AD59F0">
        <w:trPr>
          <w:trHeight w:val="360"/>
        </w:trPr>
        <w:tc>
          <w:tcPr>
            <w:tcW w:w="10260" w:type="dxa"/>
            <w:tcBorders>
              <w:bottom w:val="single" w:sz="8" w:space="0" w:color="000000"/>
            </w:tcBorders>
          </w:tcPr>
          <w:p w14:paraId="10A4FAD6" w14:textId="77777777" w:rsidR="00AD59F0" w:rsidRPr="00B50FE7" w:rsidRDefault="00AD59F0" w:rsidP="004A0AF1">
            <w:pPr>
              <w:rPr>
                <w:rFonts w:cstheme="minorHAnsi"/>
                <w:sz w:val="20"/>
                <w:szCs w:val="20"/>
              </w:rPr>
            </w:pPr>
            <w:bookmarkStart w:id="124" w:name="_Hlk22277385"/>
          </w:p>
        </w:tc>
      </w:tr>
      <w:tr w:rsidR="00AD59F0" w:rsidRPr="00B50FE7" w14:paraId="7A89C29E" w14:textId="77777777" w:rsidTr="00AD59F0">
        <w:trPr>
          <w:trHeight w:val="360"/>
        </w:trPr>
        <w:tc>
          <w:tcPr>
            <w:tcW w:w="10260" w:type="dxa"/>
            <w:tcBorders>
              <w:bottom w:val="single" w:sz="8" w:space="0" w:color="000000"/>
            </w:tcBorders>
          </w:tcPr>
          <w:p w14:paraId="4631AB69" w14:textId="77777777" w:rsidR="00AD59F0" w:rsidRPr="00B50FE7" w:rsidRDefault="00AD59F0" w:rsidP="004A0AF1">
            <w:pPr>
              <w:rPr>
                <w:rFonts w:cstheme="minorHAnsi"/>
                <w:sz w:val="20"/>
                <w:szCs w:val="20"/>
              </w:rPr>
            </w:pPr>
          </w:p>
        </w:tc>
      </w:tr>
      <w:tr w:rsidR="00AD59F0" w:rsidRPr="00B50FE7" w14:paraId="2820F367" w14:textId="77777777" w:rsidTr="00AD59F0">
        <w:trPr>
          <w:trHeight w:val="360"/>
        </w:trPr>
        <w:tc>
          <w:tcPr>
            <w:tcW w:w="10260" w:type="dxa"/>
            <w:tcBorders>
              <w:bottom w:val="single" w:sz="8" w:space="0" w:color="000000"/>
            </w:tcBorders>
          </w:tcPr>
          <w:p w14:paraId="62E28BFA" w14:textId="77777777" w:rsidR="00AD59F0" w:rsidRPr="00B50FE7" w:rsidRDefault="00AD59F0" w:rsidP="004A0AF1">
            <w:pPr>
              <w:rPr>
                <w:rFonts w:cstheme="minorHAnsi"/>
                <w:sz w:val="20"/>
                <w:szCs w:val="20"/>
              </w:rPr>
            </w:pPr>
          </w:p>
        </w:tc>
      </w:tr>
      <w:tr w:rsidR="00AD59F0" w:rsidRPr="00B50FE7" w14:paraId="6732C72F" w14:textId="77777777" w:rsidTr="00AD59F0">
        <w:trPr>
          <w:trHeight w:val="360"/>
        </w:trPr>
        <w:tc>
          <w:tcPr>
            <w:tcW w:w="10260" w:type="dxa"/>
            <w:tcBorders>
              <w:bottom w:val="single" w:sz="8" w:space="0" w:color="000000"/>
            </w:tcBorders>
          </w:tcPr>
          <w:p w14:paraId="06AE48FD" w14:textId="77777777" w:rsidR="00AD59F0" w:rsidRPr="00B50FE7" w:rsidRDefault="00AD59F0" w:rsidP="004A0AF1">
            <w:pPr>
              <w:rPr>
                <w:rFonts w:cstheme="minorHAnsi"/>
                <w:sz w:val="20"/>
                <w:szCs w:val="20"/>
              </w:rPr>
            </w:pPr>
          </w:p>
        </w:tc>
      </w:tr>
      <w:bookmarkEnd w:id="124"/>
      <w:tr w:rsidR="00AD59F0" w:rsidRPr="00B50FE7" w14:paraId="3CC7A2E8" w14:textId="77777777" w:rsidTr="00AD59F0">
        <w:trPr>
          <w:trHeight w:val="360"/>
        </w:trPr>
        <w:tc>
          <w:tcPr>
            <w:tcW w:w="10260" w:type="dxa"/>
            <w:tcBorders>
              <w:bottom w:val="single" w:sz="8" w:space="0" w:color="000000"/>
            </w:tcBorders>
          </w:tcPr>
          <w:p w14:paraId="0CABFAF8" w14:textId="77777777" w:rsidR="00AD59F0" w:rsidRPr="00B50FE7" w:rsidRDefault="00AD59F0" w:rsidP="004A0AF1">
            <w:pPr>
              <w:rPr>
                <w:rFonts w:cstheme="minorHAnsi"/>
                <w:sz w:val="20"/>
                <w:szCs w:val="20"/>
              </w:rPr>
            </w:pPr>
          </w:p>
        </w:tc>
      </w:tr>
      <w:tr w:rsidR="00AD59F0" w:rsidRPr="00B50FE7" w14:paraId="78E09E89" w14:textId="77777777" w:rsidTr="00AD59F0">
        <w:trPr>
          <w:trHeight w:val="360"/>
        </w:trPr>
        <w:tc>
          <w:tcPr>
            <w:tcW w:w="10260" w:type="dxa"/>
            <w:tcBorders>
              <w:bottom w:val="single" w:sz="8" w:space="0" w:color="000000"/>
            </w:tcBorders>
          </w:tcPr>
          <w:p w14:paraId="5884C75A" w14:textId="77777777" w:rsidR="00AD59F0" w:rsidRPr="00B50FE7" w:rsidRDefault="00AD59F0" w:rsidP="004A0AF1">
            <w:pPr>
              <w:rPr>
                <w:rFonts w:cstheme="minorHAnsi"/>
                <w:sz w:val="20"/>
                <w:szCs w:val="20"/>
              </w:rPr>
            </w:pPr>
          </w:p>
        </w:tc>
      </w:tr>
      <w:tr w:rsidR="00AD59F0" w:rsidRPr="00B50FE7" w14:paraId="5DED1A50" w14:textId="77777777" w:rsidTr="00AD59F0">
        <w:trPr>
          <w:trHeight w:val="360"/>
        </w:trPr>
        <w:tc>
          <w:tcPr>
            <w:tcW w:w="10260" w:type="dxa"/>
            <w:tcBorders>
              <w:bottom w:val="single" w:sz="8" w:space="0" w:color="000000"/>
            </w:tcBorders>
          </w:tcPr>
          <w:p w14:paraId="3296CAC1" w14:textId="77777777" w:rsidR="00AD59F0" w:rsidRPr="00B50FE7" w:rsidRDefault="00AD59F0" w:rsidP="004A0AF1">
            <w:pPr>
              <w:rPr>
                <w:rFonts w:cstheme="minorHAnsi"/>
                <w:sz w:val="20"/>
                <w:szCs w:val="20"/>
              </w:rPr>
            </w:pPr>
          </w:p>
        </w:tc>
      </w:tr>
      <w:tr w:rsidR="00AD59F0" w:rsidRPr="00B50FE7" w14:paraId="0634BFE1" w14:textId="77777777" w:rsidTr="00AD59F0">
        <w:trPr>
          <w:trHeight w:val="360"/>
        </w:trPr>
        <w:tc>
          <w:tcPr>
            <w:tcW w:w="10260" w:type="dxa"/>
            <w:tcBorders>
              <w:bottom w:val="single" w:sz="8" w:space="0" w:color="000000"/>
            </w:tcBorders>
          </w:tcPr>
          <w:p w14:paraId="7F735299" w14:textId="77777777" w:rsidR="00AD59F0" w:rsidRPr="00B50FE7" w:rsidRDefault="00AD59F0" w:rsidP="004A0AF1">
            <w:pPr>
              <w:rPr>
                <w:rFonts w:cstheme="minorHAnsi"/>
                <w:sz w:val="20"/>
                <w:szCs w:val="20"/>
              </w:rPr>
            </w:pPr>
          </w:p>
        </w:tc>
      </w:tr>
      <w:tr w:rsidR="00AD59F0" w:rsidRPr="00B50FE7" w14:paraId="12B62676" w14:textId="77777777" w:rsidTr="00AD59F0">
        <w:trPr>
          <w:trHeight w:val="360"/>
        </w:trPr>
        <w:tc>
          <w:tcPr>
            <w:tcW w:w="10260" w:type="dxa"/>
            <w:tcBorders>
              <w:bottom w:val="single" w:sz="8" w:space="0" w:color="000000"/>
            </w:tcBorders>
          </w:tcPr>
          <w:p w14:paraId="2D362F02" w14:textId="77777777" w:rsidR="00AD59F0" w:rsidRPr="00B50FE7" w:rsidRDefault="00AD59F0" w:rsidP="004A0AF1">
            <w:pPr>
              <w:rPr>
                <w:rFonts w:cstheme="minorHAnsi"/>
                <w:sz w:val="20"/>
                <w:szCs w:val="20"/>
              </w:rPr>
            </w:pPr>
          </w:p>
        </w:tc>
      </w:tr>
      <w:tr w:rsidR="00AD59F0" w:rsidRPr="00B50FE7" w14:paraId="2D2DB7E3" w14:textId="77777777" w:rsidTr="00AD59F0">
        <w:trPr>
          <w:trHeight w:val="360"/>
        </w:trPr>
        <w:tc>
          <w:tcPr>
            <w:tcW w:w="10260" w:type="dxa"/>
            <w:tcBorders>
              <w:bottom w:val="single" w:sz="8" w:space="0" w:color="000000"/>
            </w:tcBorders>
          </w:tcPr>
          <w:p w14:paraId="449BEF07" w14:textId="77777777" w:rsidR="00AD59F0" w:rsidRPr="00B50FE7" w:rsidRDefault="00AD59F0" w:rsidP="004A0AF1">
            <w:pPr>
              <w:rPr>
                <w:rFonts w:cstheme="minorHAnsi"/>
                <w:sz w:val="20"/>
                <w:szCs w:val="20"/>
              </w:rPr>
            </w:pPr>
          </w:p>
        </w:tc>
      </w:tr>
      <w:tr w:rsidR="00AD59F0" w:rsidRPr="00B50FE7" w14:paraId="1F67D6DD" w14:textId="77777777" w:rsidTr="00AD59F0">
        <w:trPr>
          <w:trHeight w:val="360"/>
        </w:trPr>
        <w:tc>
          <w:tcPr>
            <w:tcW w:w="10260" w:type="dxa"/>
            <w:tcBorders>
              <w:bottom w:val="single" w:sz="8" w:space="0" w:color="000000"/>
            </w:tcBorders>
          </w:tcPr>
          <w:p w14:paraId="131B7518" w14:textId="77777777" w:rsidR="00AD59F0" w:rsidRPr="00B50FE7" w:rsidRDefault="00AD59F0" w:rsidP="004A0AF1">
            <w:pPr>
              <w:rPr>
                <w:rFonts w:cstheme="minorHAnsi"/>
                <w:sz w:val="20"/>
                <w:szCs w:val="20"/>
              </w:rPr>
            </w:pPr>
          </w:p>
        </w:tc>
      </w:tr>
      <w:tr w:rsidR="00AD59F0" w:rsidRPr="00B50FE7" w14:paraId="399D652A" w14:textId="77777777" w:rsidTr="00AD59F0">
        <w:trPr>
          <w:trHeight w:val="360"/>
        </w:trPr>
        <w:tc>
          <w:tcPr>
            <w:tcW w:w="10260" w:type="dxa"/>
            <w:tcBorders>
              <w:bottom w:val="single" w:sz="8" w:space="0" w:color="000000"/>
            </w:tcBorders>
          </w:tcPr>
          <w:p w14:paraId="23637572" w14:textId="77777777" w:rsidR="00AD59F0" w:rsidRPr="00B50FE7" w:rsidRDefault="00AD59F0" w:rsidP="004A0AF1">
            <w:pPr>
              <w:rPr>
                <w:rFonts w:cstheme="minorHAnsi"/>
                <w:sz w:val="20"/>
                <w:szCs w:val="20"/>
              </w:rPr>
            </w:pPr>
          </w:p>
        </w:tc>
      </w:tr>
      <w:tr w:rsidR="00AD59F0" w:rsidRPr="00B50FE7" w14:paraId="2E7F633E" w14:textId="77777777" w:rsidTr="00AD59F0">
        <w:trPr>
          <w:trHeight w:val="360"/>
        </w:trPr>
        <w:tc>
          <w:tcPr>
            <w:tcW w:w="10260" w:type="dxa"/>
            <w:tcBorders>
              <w:bottom w:val="single" w:sz="8" w:space="0" w:color="000000"/>
            </w:tcBorders>
          </w:tcPr>
          <w:p w14:paraId="55C2D558" w14:textId="77777777" w:rsidR="00AD59F0" w:rsidRPr="00B50FE7" w:rsidRDefault="00AD59F0" w:rsidP="004A0AF1">
            <w:pPr>
              <w:rPr>
                <w:rFonts w:cstheme="minorHAnsi"/>
                <w:sz w:val="20"/>
                <w:szCs w:val="20"/>
              </w:rPr>
            </w:pPr>
          </w:p>
        </w:tc>
      </w:tr>
      <w:tr w:rsidR="00AD59F0" w:rsidRPr="00B50FE7" w14:paraId="6B9EB7A8" w14:textId="77777777" w:rsidTr="00AD59F0">
        <w:trPr>
          <w:trHeight w:val="360"/>
        </w:trPr>
        <w:tc>
          <w:tcPr>
            <w:tcW w:w="10260" w:type="dxa"/>
            <w:tcBorders>
              <w:bottom w:val="single" w:sz="8" w:space="0" w:color="000000"/>
            </w:tcBorders>
          </w:tcPr>
          <w:p w14:paraId="51ACC216" w14:textId="77777777" w:rsidR="00AD59F0" w:rsidRPr="00B50FE7" w:rsidRDefault="00AD59F0" w:rsidP="004A0AF1">
            <w:pPr>
              <w:rPr>
                <w:rFonts w:cstheme="minorHAnsi"/>
                <w:sz w:val="20"/>
                <w:szCs w:val="20"/>
              </w:rPr>
            </w:pPr>
          </w:p>
        </w:tc>
      </w:tr>
      <w:tr w:rsidR="00AD59F0" w:rsidRPr="00B50FE7" w14:paraId="4BAB4DFB" w14:textId="77777777" w:rsidTr="00AD59F0">
        <w:trPr>
          <w:trHeight w:val="360"/>
        </w:trPr>
        <w:tc>
          <w:tcPr>
            <w:tcW w:w="10260" w:type="dxa"/>
            <w:tcBorders>
              <w:bottom w:val="single" w:sz="8" w:space="0" w:color="000000"/>
            </w:tcBorders>
          </w:tcPr>
          <w:p w14:paraId="263EA0CB" w14:textId="77777777" w:rsidR="00AD59F0" w:rsidRPr="00B50FE7" w:rsidRDefault="00AD59F0" w:rsidP="004A0AF1">
            <w:pPr>
              <w:rPr>
                <w:rFonts w:cstheme="minorHAnsi"/>
                <w:sz w:val="20"/>
                <w:szCs w:val="20"/>
              </w:rPr>
            </w:pPr>
          </w:p>
        </w:tc>
      </w:tr>
      <w:tr w:rsidR="00AD59F0" w:rsidRPr="00B50FE7" w14:paraId="4125A42D" w14:textId="77777777" w:rsidTr="00AD59F0">
        <w:trPr>
          <w:trHeight w:val="360"/>
        </w:trPr>
        <w:tc>
          <w:tcPr>
            <w:tcW w:w="10260" w:type="dxa"/>
            <w:tcBorders>
              <w:bottom w:val="single" w:sz="8" w:space="0" w:color="000000"/>
            </w:tcBorders>
          </w:tcPr>
          <w:p w14:paraId="43B63BEC" w14:textId="77777777" w:rsidR="00AD59F0" w:rsidRPr="00B50FE7" w:rsidRDefault="00AD59F0" w:rsidP="004A0AF1">
            <w:pPr>
              <w:rPr>
                <w:rFonts w:cstheme="minorHAnsi"/>
                <w:sz w:val="20"/>
                <w:szCs w:val="20"/>
              </w:rPr>
            </w:pPr>
          </w:p>
        </w:tc>
      </w:tr>
      <w:tr w:rsidR="00AD59F0" w:rsidRPr="00B50FE7" w14:paraId="1F50A98F" w14:textId="77777777" w:rsidTr="00AD59F0">
        <w:trPr>
          <w:trHeight w:val="360"/>
        </w:trPr>
        <w:tc>
          <w:tcPr>
            <w:tcW w:w="10260" w:type="dxa"/>
            <w:tcBorders>
              <w:bottom w:val="single" w:sz="8" w:space="0" w:color="000000"/>
            </w:tcBorders>
          </w:tcPr>
          <w:p w14:paraId="6905D1DB" w14:textId="77777777" w:rsidR="00AD59F0" w:rsidRPr="00B50FE7" w:rsidRDefault="00AD59F0" w:rsidP="004A0AF1">
            <w:pPr>
              <w:rPr>
                <w:rFonts w:cstheme="minorHAnsi"/>
                <w:sz w:val="20"/>
                <w:szCs w:val="20"/>
              </w:rPr>
            </w:pPr>
          </w:p>
        </w:tc>
      </w:tr>
      <w:tr w:rsidR="00AD59F0" w:rsidRPr="00B50FE7" w14:paraId="31B32FFE" w14:textId="77777777" w:rsidTr="00AD59F0">
        <w:trPr>
          <w:trHeight w:val="360"/>
        </w:trPr>
        <w:tc>
          <w:tcPr>
            <w:tcW w:w="10260" w:type="dxa"/>
            <w:tcBorders>
              <w:bottom w:val="single" w:sz="8" w:space="0" w:color="000000"/>
            </w:tcBorders>
          </w:tcPr>
          <w:p w14:paraId="0DDEA6D7" w14:textId="77777777" w:rsidR="00AD59F0" w:rsidRPr="00B50FE7" w:rsidRDefault="00AD59F0" w:rsidP="004A0AF1">
            <w:pPr>
              <w:rPr>
                <w:rFonts w:cstheme="minorHAnsi"/>
                <w:sz w:val="20"/>
                <w:szCs w:val="20"/>
              </w:rPr>
            </w:pPr>
          </w:p>
        </w:tc>
      </w:tr>
      <w:tr w:rsidR="00AD59F0" w:rsidRPr="00B50FE7" w14:paraId="1FE0A160" w14:textId="77777777" w:rsidTr="00AD59F0">
        <w:trPr>
          <w:trHeight w:val="360"/>
        </w:trPr>
        <w:tc>
          <w:tcPr>
            <w:tcW w:w="10260" w:type="dxa"/>
            <w:tcBorders>
              <w:bottom w:val="single" w:sz="8" w:space="0" w:color="000000"/>
            </w:tcBorders>
          </w:tcPr>
          <w:p w14:paraId="0F53E0B8" w14:textId="77777777" w:rsidR="00AD59F0" w:rsidRPr="00B50FE7" w:rsidRDefault="00AD59F0" w:rsidP="004A0AF1">
            <w:pPr>
              <w:rPr>
                <w:rFonts w:cstheme="minorHAnsi"/>
                <w:sz w:val="20"/>
                <w:szCs w:val="20"/>
              </w:rPr>
            </w:pPr>
          </w:p>
        </w:tc>
      </w:tr>
      <w:tr w:rsidR="00AD59F0" w:rsidRPr="00B50FE7" w14:paraId="2DEB02BA" w14:textId="77777777" w:rsidTr="00AD59F0">
        <w:trPr>
          <w:trHeight w:val="360"/>
        </w:trPr>
        <w:tc>
          <w:tcPr>
            <w:tcW w:w="10260" w:type="dxa"/>
            <w:tcBorders>
              <w:bottom w:val="single" w:sz="8" w:space="0" w:color="000000"/>
            </w:tcBorders>
          </w:tcPr>
          <w:p w14:paraId="6BD0376B" w14:textId="77777777" w:rsidR="00AD59F0" w:rsidRPr="00B50FE7" w:rsidRDefault="00AD59F0" w:rsidP="004A0AF1">
            <w:pPr>
              <w:rPr>
                <w:rFonts w:cstheme="minorHAnsi"/>
                <w:sz w:val="20"/>
                <w:szCs w:val="20"/>
              </w:rPr>
            </w:pPr>
          </w:p>
        </w:tc>
      </w:tr>
      <w:tr w:rsidR="00B50FE7" w:rsidRPr="00B50FE7" w14:paraId="7D3DDB0B" w14:textId="77777777" w:rsidTr="00AD59F0">
        <w:trPr>
          <w:trHeight w:val="360"/>
        </w:trPr>
        <w:tc>
          <w:tcPr>
            <w:tcW w:w="10260" w:type="dxa"/>
            <w:tcBorders>
              <w:top w:val="single" w:sz="8" w:space="0" w:color="000000"/>
              <w:bottom w:val="single" w:sz="8" w:space="0" w:color="000000"/>
            </w:tcBorders>
          </w:tcPr>
          <w:p w14:paraId="3AF251EE" w14:textId="77777777" w:rsidR="00B50FE7" w:rsidRPr="00B50FE7" w:rsidRDefault="00B50FE7" w:rsidP="004A0AF1">
            <w:pPr>
              <w:rPr>
                <w:rFonts w:cstheme="minorHAnsi"/>
                <w:sz w:val="20"/>
                <w:szCs w:val="20"/>
              </w:rPr>
            </w:pPr>
          </w:p>
        </w:tc>
      </w:tr>
      <w:tr w:rsidR="00B50FE7" w:rsidRPr="00B50FE7" w14:paraId="005F01E2" w14:textId="77777777" w:rsidTr="00AD59F0">
        <w:trPr>
          <w:trHeight w:val="360"/>
        </w:trPr>
        <w:tc>
          <w:tcPr>
            <w:tcW w:w="10260" w:type="dxa"/>
            <w:tcBorders>
              <w:top w:val="single" w:sz="8" w:space="0" w:color="000000"/>
              <w:bottom w:val="single" w:sz="8" w:space="0" w:color="000000"/>
            </w:tcBorders>
          </w:tcPr>
          <w:p w14:paraId="49092F0E" w14:textId="77777777" w:rsidR="00B50FE7" w:rsidRPr="00B50FE7" w:rsidRDefault="00B50FE7" w:rsidP="004A0AF1">
            <w:pPr>
              <w:rPr>
                <w:rFonts w:cstheme="minorHAnsi"/>
                <w:sz w:val="20"/>
                <w:szCs w:val="20"/>
              </w:rPr>
            </w:pPr>
          </w:p>
        </w:tc>
      </w:tr>
    </w:tbl>
    <w:p w14:paraId="60E7A4AA" w14:textId="77777777" w:rsidR="00B50FE7" w:rsidRPr="00B50FE7" w:rsidRDefault="00B50FE7" w:rsidP="004A0AF1">
      <w:pPr>
        <w:rPr>
          <w:rFonts w:cstheme="minorHAnsi"/>
          <w:sz w:val="20"/>
          <w:szCs w:val="20"/>
        </w:rPr>
      </w:pPr>
    </w:p>
    <w:p w14:paraId="31A4F96E" w14:textId="77777777" w:rsidR="00B50FE7" w:rsidRDefault="00B50FE7" w:rsidP="00B50FE7">
      <w:pPr>
        <w:rPr>
          <w:sz w:val="20"/>
          <w:szCs w:val="20"/>
        </w:rPr>
      </w:pPr>
      <w:r w:rsidRPr="00B50FE7">
        <w:rPr>
          <w:sz w:val="20"/>
          <w:szCs w:val="20"/>
        </w:rPr>
        <w:t>Substance Abuse Appeals Committee Members</w:t>
      </w:r>
      <w:r>
        <w:rPr>
          <w:sz w:val="20"/>
          <w:szCs w:val="20"/>
        </w:rPr>
        <w:t xml:space="preserve"> Signatures:</w:t>
      </w: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3432"/>
        <w:gridCol w:w="3504"/>
      </w:tblGrid>
      <w:tr w:rsidR="00B50FE7" w14:paraId="424C2B6E" w14:textId="77777777" w:rsidTr="00B50FE7">
        <w:tc>
          <w:tcPr>
            <w:tcW w:w="3324" w:type="dxa"/>
            <w:tcBorders>
              <w:bottom w:val="single" w:sz="8" w:space="0" w:color="000000"/>
            </w:tcBorders>
            <w:vAlign w:val="center"/>
          </w:tcPr>
          <w:p w14:paraId="2101CB7A" w14:textId="77777777" w:rsidR="00B50FE7" w:rsidRDefault="00B50FE7" w:rsidP="00B50FE7">
            <w:pPr>
              <w:jc w:val="center"/>
              <w:rPr>
                <w:sz w:val="20"/>
                <w:szCs w:val="20"/>
              </w:rPr>
            </w:pPr>
          </w:p>
        </w:tc>
        <w:tc>
          <w:tcPr>
            <w:tcW w:w="3432" w:type="dxa"/>
            <w:tcBorders>
              <w:bottom w:val="single" w:sz="8" w:space="0" w:color="000000"/>
            </w:tcBorders>
            <w:vAlign w:val="center"/>
          </w:tcPr>
          <w:p w14:paraId="5CE7CAFB" w14:textId="77777777" w:rsidR="00B50FE7" w:rsidRDefault="00B50FE7" w:rsidP="00B50FE7">
            <w:pPr>
              <w:jc w:val="center"/>
              <w:rPr>
                <w:sz w:val="20"/>
                <w:szCs w:val="20"/>
              </w:rPr>
            </w:pPr>
          </w:p>
        </w:tc>
        <w:tc>
          <w:tcPr>
            <w:tcW w:w="3504" w:type="dxa"/>
            <w:tcBorders>
              <w:bottom w:val="single" w:sz="8" w:space="0" w:color="000000"/>
            </w:tcBorders>
            <w:vAlign w:val="center"/>
          </w:tcPr>
          <w:p w14:paraId="4362D9D9" w14:textId="77777777" w:rsidR="00B50FE7" w:rsidRDefault="00B50FE7" w:rsidP="00B50FE7">
            <w:pPr>
              <w:jc w:val="center"/>
              <w:rPr>
                <w:sz w:val="20"/>
                <w:szCs w:val="20"/>
              </w:rPr>
            </w:pPr>
          </w:p>
        </w:tc>
      </w:tr>
      <w:tr w:rsidR="00B50FE7" w14:paraId="7BBB0766" w14:textId="77777777" w:rsidTr="00B50FE7">
        <w:tc>
          <w:tcPr>
            <w:tcW w:w="3324" w:type="dxa"/>
            <w:tcBorders>
              <w:top w:val="single" w:sz="8" w:space="0" w:color="000000"/>
              <w:bottom w:val="single" w:sz="24" w:space="0" w:color="000000"/>
            </w:tcBorders>
            <w:vAlign w:val="center"/>
          </w:tcPr>
          <w:p w14:paraId="7F2AED61" w14:textId="77777777" w:rsidR="00B50FE7" w:rsidRDefault="00B50FE7" w:rsidP="00B50FE7">
            <w:pPr>
              <w:jc w:val="center"/>
              <w:rPr>
                <w:sz w:val="20"/>
                <w:szCs w:val="20"/>
              </w:rPr>
            </w:pPr>
            <w:r>
              <w:rPr>
                <w:sz w:val="20"/>
                <w:szCs w:val="20"/>
              </w:rPr>
              <w:t>Committee Member 1</w:t>
            </w:r>
          </w:p>
        </w:tc>
        <w:tc>
          <w:tcPr>
            <w:tcW w:w="3432" w:type="dxa"/>
            <w:tcBorders>
              <w:top w:val="single" w:sz="8" w:space="0" w:color="000000"/>
              <w:bottom w:val="single" w:sz="24" w:space="0" w:color="000000"/>
            </w:tcBorders>
            <w:vAlign w:val="center"/>
          </w:tcPr>
          <w:p w14:paraId="2CE19AF3" w14:textId="77777777" w:rsidR="00B50FE7" w:rsidRDefault="00B50FE7" w:rsidP="00B50FE7">
            <w:pPr>
              <w:jc w:val="center"/>
              <w:rPr>
                <w:sz w:val="20"/>
                <w:szCs w:val="20"/>
              </w:rPr>
            </w:pPr>
            <w:r>
              <w:rPr>
                <w:sz w:val="20"/>
                <w:szCs w:val="20"/>
              </w:rPr>
              <w:t>Committee Member 2</w:t>
            </w:r>
          </w:p>
        </w:tc>
        <w:tc>
          <w:tcPr>
            <w:tcW w:w="3504" w:type="dxa"/>
            <w:tcBorders>
              <w:top w:val="single" w:sz="8" w:space="0" w:color="000000"/>
              <w:bottom w:val="single" w:sz="24" w:space="0" w:color="000000"/>
            </w:tcBorders>
            <w:vAlign w:val="center"/>
          </w:tcPr>
          <w:p w14:paraId="660227BA" w14:textId="77777777" w:rsidR="00B50FE7" w:rsidRDefault="00B50FE7" w:rsidP="00B50FE7">
            <w:pPr>
              <w:jc w:val="center"/>
              <w:rPr>
                <w:sz w:val="20"/>
                <w:szCs w:val="20"/>
              </w:rPr>
            </w:pPr>
            <w:r>
              <w:rPr>
                <w:sz w:val="20"/>
                <w:szCs w:val="20"/>
              </w:rPr>
              <w:t>Committee Member 3</w:t>
            </w:r>
          </w:p>
        </w:tc>
      </w:tr>
    </w:tbl>
    <w:p w14:paraId="66A071FD" w14:textId="77777777" w:rsidR="00CC6F6B" w:rsidRPr="00CC6F6B" w:rsidRDefault="00CC6F6B" w:rsidP="00AD59F0">
      <w:pPr>
        <w:rPr>
          <w:rFonts w:cstheme="minorHAnsi"/>
          <w:i/>
          <w:szCs w:val="22"/>
        </w:rPr>
      </w:pPr>
    </w:p>
    <w:sectPr w:rsidR="00CC6F6B" w:rsidRPr="00CC6F6B" w:rsidSect="00F81EFF">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DA6F0" w14:textId="77777777" w:rsidR="00726A42" w:rsidRDefault="00726A42" w:rsidP="00442335">
      <w:r>
        <w:separator/>
      </w:r>
    </w:p>
  </w:endnote>
  <w:endnote w:type="continuationSeparator" w:id="0">
    <w:p w14:paraId="2AA20B6F" w14:textId="77777777" w:rsidR="00726A42" w:rsidRDefault="00726A42" w:rsidP="0044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obos">
    <w:altName w:val="Times New Roman"/>
    <w:charset w:val="00"/>
    <w:family w:val="auto"/>
    <w:pitch w:val="variable"/>
    <w:sig w:usb0="A000002F" w:usb1="1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828A" w14:textId="77777777" w:rsidR="00992CB6" w:rsidRDefault="00992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691464"/>
      <w:docPartObj>
        <w:docPartGallery w:val="Page Numbers (Bottom of Page)"/>
        <w:docPartUnique/>
      </w:docPartObj>
    </w:sdtPr>
    <w:sdtEndPr>
      <w:rPr>
        <w:noProof/>
      </w:rPr>
    </w:sdtEndPr>
    <w:sdtContent>
      <w:p w14:paraId="1EE72CE1" w14:textId="77777777" w:rsidR="00726A42" w:rsidRPr="008A7C54" w:rsidRDefault="00726A42" w:rsidP="008A7C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464ED" w14:textId="354F86FE" w:rsidR="00726A42" w:rsidRDefault="00726A42" w:rsidP="008A7C54">
    <w:pPr>
      <w:pStyle w:val="Footer"/>
      <w:jc w:val="center"/>
    </w:pPr>
    <w:r>
      <w:t xml:space="preserve">UPDATED </w:t>
    </w:r>
    <w:r w:rsidR="00992CB6">
      <w:t>4.19.22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1E07C" w14:textId="77777777" w:rsidR="00726A42" w:rsidRDefault="00726A42" w:rsidP="00442335">
      <w:r>
        <w:separator/>
      </w:r>
    </w:p>
  </w:footnote>
  <w:footnote w:type="continuationSeparator" w:id="0">
    <w:p w14:paraId="69A210A9" w14:textId="77777777" w:rsidR="00726A42" w:rsidRDefault="00726A42" w:rsidP="0044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DE19" w14:textId="77777777" w:rsidR="00992CB6" w:rsidRDefault="00992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58EB8" w14:textId="01BBA459" w:rsidR="00726A42" w:rsidRPr="00996A60" w:rsidRDefault="00726A42" w:rsidP="00F81EFF">
    <w:pPr>
      <w:pStyle w:val="Header"/>
      <w:pBdr>
        <w:bottom w:val="single" w:sz="12" w:space="1" w:color="auto"/>
      </w:pBdr>
      <w:ind w:right="900"/>
      <w:jc w:val="center"/>
      <w:rPr>
        <w:rFonts w:ascii="Lobos" w:hAnsi="Lobos" w:cs="Arial"/>
        <w:bCs/>
        <w:iCs/>
      </w:rPr>
    </w:pPr>
    <w:r w:rsidRPr="00996A60">
      <w:rPr>
        <w:rFonts w:ascii="Lobos" w:hAnsi="Lobos"/>
        <w:bCs/>
        <w:noProof/>
      </w:rPr>
      <w:drawing>
        <wp:anchor distT="0" distB="0" distL="114300" distR="114300" simplePos="0" relativeHeight="251662336" behindDoc="0" locked="0" layoutInCell="1" allowOverlap="1" wp14:anchorId="4A9E0997" wp14:editId="1BAE340F">
          <wp:simplePos x="0" y="0"/>
          <wp:positionH relativeFrom="column">
            <wp:posOffset>6155055</wp:posOffset>
          </wp:positionH>
          <wp:positionV relativeFrom="paragraph">
            <wp:posOffset>-348615</wp:posOffset>
          </wp:positionV>
          <wp:extent cx="588010" cy="685800"/>
          <wp:effectExtent l="0" t="0" r="2540" b="0"/>
          <wp:wrapNone/>
          <wp:docPr id="1" name="Picture 1" descr="Copy of Head On 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Head On Lo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Lobos" w:hAnsi="Lobos" w:cs="Arial"/>
        <w:bCs/>
      </w:rPr>
      <w:t xml:space="preserve">                                                                                                           </w:t>
    </w:r>
    <w:r w:rsidRPr="00996A60">
      <w:rPr>
        <w:rFonts w:ascii="Lobos" w:hAnsi="Lobos" w:cs="Arial"/>
        <w:bCs/>
      </w:rPr>
      <w:t>The UNIVERSITY OF NEW MEXICO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B7F72" w14:textId="77777777" w:rsidR="00992CB6" w:rsidRDefault="00992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387"/>
    <w:multiLevelType w:val="hybridMultilevel"/>
    <w:tmpl w:val="7170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E3E"/>
    <w:multiLevelType w:val="hybridMultilevel"/>
    <w:tmpl w:val="BF3621EA"/>
    <w:lvl w:ilvl="0" w:tplc="FC4EE626">
      <w:start w:val="1"/>
      <w:numFmt w:val="decimal"/>
      <w:lvlText w:val="%1."/>
      <w:lvlJc w:val="left"/>
      <w:pPr>
        <w:ind w:left="396" w:hanging="197"/>
      </w:pPr>
      <w:rPr>
        <w:rFonts w:ascii="Lobos" w:eastAsia="Lobos" w:hAnsi="Lobos" w:cs="Lobos" w:hint="default"/>
        <w:color w:val="FF0000"/>
        <w:w w:val="100"/>
        <w:sz w:val="24"/>
        <w:szCs w:val="24"/>
        <w:lang w:val="en-US" w:eastAsia="en-US" w:bidi="en-US"/>
      </w:rPr>
    </w:lvl>
    <w:lvl w:ilvl="1" w:tplc="C332C756">
      <w:start w:val="1"/>
      <w:numFmt w:val="decimal"/>
      <w:lvlText w:val="%2."/>
      <w:lvlJc w:val="left"/>
      <w:pPr>
        <w:ind w:left="740" w:hanging="240"/>
        <w:jc w:val="right"/>
      </w:pPr>
      <w:rPr>
        <w:rFonts w:hint="default"/>
        <w:spacing w:val="-4"/>
        <w:w w:val="99"/>
        <w:lang w:val="en-US" w:eastAsia="en-US" w:bidi="en-US"/>
      </w:rPr>
    </w:lvl>
    <w:lvl w:ilvl="2" w:tplc="798EBCAA">
      <w:start w:val="1"/>
      <w:numFmt w:val="decimal"/>
      <w:lvlText w:val="%3."/>
      <w:lvlJc w:val="left"/>
      <w:pPr>
        <w:ind w:left="920" w:hanging="360"/>
      </w:pPr>
      <w:rPr>
        <w:rFonts w:asciiTheme="minorHAnsi" w:eastAsia="Times New Roman" w:hAnsiTheme="minorHAnsi" w:cstheme="minorHAnsi" w:hint="default"/>
        <w:spacing w:val="-2"/>
        <w:w w:val="99"/>
        <w:sz w:val="22"/>
        <w:szCs w:val="22"/>
        <w:lang w:val="en-US" w:eastAsia="en-US" w:bidi="en-US"/>
      </w:rPr>
    </w:lvl>
    <w:lvl w:ilvl="3" w:tplc="420E6800">
      <w:numFmt w:val="bullet"/>
      <w:lvlText w:val="•"/>
      <w:lvlJc w:val="left"/>
      <w:pPr>
        <w:ind w:left="2205" w:hanging="360"/>
      </w:pPr>
      <w:rPr>
        <w:rFonts w:hint="default"/>
        <w:lang w:val="en-US" w:eastAsia="en-US" w:bidi="en-US"/>
      </w:rPr>
    </w:lvl>
    <w:lvl w:ilvl="4" w:tplc="5DC25F18">
      <w:numFmt w:val="bullet"/>
      <w:lvlText w:val="•"/>
      <w:lvlJc w:val="left"/>
      <w:pPr>
        <w:ind w:left="3490" w:hanging="360"/>
      </w:pPr>
      <w:rPr>
        <w:rFonts w:hint="default"/>
        <w:lang w:val="en-US" w:eastAsia="en-US" w:bidi="en-US"/>
      </w:rPr>
    </w:lvl>
    <w:lvl w:ilvl="5" w:tplc="8DD8F8AE">
      <w:numFmt w:val="bullet"/>
      <w:lvlText w:val="•"/>
      <w:lvlJc w:val="left"/>
      <w:pPr>
        <w:ind w:left="4775" w:hanging="360"/>
      </w:pPr>
      <w:rPr>
        <w:rFonts w:hint="default"/>
        <w:lang w:val="en-US" w:eastAsia="en-US" w:bidi="en-US"/>
      </w:rPr>
    </w:lvl>
    <w:lvl w:ilvl="6" w:tplc="D9D42ED4">
      <w:numFmt w:val="bullet"/>
      <w:lvlText w:val="•"/>
      <w:lvlJc w:val="left"/>
      <w:pPr>
        <w:ind w:left="6060" w:hanging="360"/>
      </w:pPr>
      <w:rPr>
        <w:rFonts w:hint="default"/>
        <w:lang w:val="en-US" w:eastAsia="en-US" w:bidi="en-US"/>
      </w:rPr>
    </w:lvl>
    <w:lvl w:ilvl="7" w:tplc="ECDC38E2">
      <w:numFmt w:val="bullet"/>
      <w:lvlText w:val="•"/>
      <w:lvlJc w:val="left"/>
      <w:pPr>
        <w:ind w:left="7345" w:hanging="360"/>
      </w:pPr>
      <w:rPr>
        <w:rFonts w:hint="default"/>
        <w:lang w:val="en-US" w:eastAsia="en-US" w:bidi="en-US"/>
      </w:rPr>
    </w:lvl>
    <w:lvl w:ilvl="8" w:tplc="9E443964">
      <w:numFmt w:val="bullet"/>
      <w:lvlText w:val="•"/>
      <w:lvlJc w:val="left"/>
      <w:pPr>
        <w:ind w:left="8630" w:hanging="360"/>
      </w:pPr>
      <w:rPr>
        <w:rFonts w:hint="default"/>
        <w:lang w:val="en-US" w:eastAsia="en-US" w:bidi="en-US"/>
      </w:rPr>
    </w:lvl>
  </w:abstractNum>
  <w:abstractNum w:abstractNumId="2" w15:restartNumberingAfterBreak="0">
    <w:nsid w:val="05387063"/>
    <w:multiLevelType w:val="hybridMultilevel"/>
    <w:tmpl w:val="1C401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74698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E6FB1"/>
    <w:multiLevelType w:val="hybridMultilevel"/>
    <w:tmpl w:val="6CF8C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003A5"/>
    <w:multiLevelType w:val="hybridMultilevel"/>
    <w:tmpl w:val="0D8A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40DAA"/>
    <w:multiLevelType w:val="hybridMultilevel"/>
    <w:tmpl w:val="A894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0F08"/>
    <w:multiLevelType w:val="hybridMultilevel"/>
    <w:tmpl w:val="8BD6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C6BDA"/>
    <w:multiLevelType w:val="multilevel"/>
    <w:tmpl w:val="9EC21E6C"/>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B19D5"/>
    <w:multiLevelType w:val="hybridMultilevel"/>
    <w:tmpl w:val="6D3ACB8C"/>
    <w:lvl w:ilvl="0" w:tplc="4D3A3F10">
      <w:numFmt w:val="bullet"/>
      <w:lvlText w:val=""/>
      <w:lvlJc w:val="left"/>
      <w:pPr>
        <w:ind w:left="920" w:hanging="361"/>
      </w:pPr>
      <w:rPr>
        <w:rFonts w:ascii="Symbol" w:eastAsia="Symbol" w:hAnsi="Symbol" w:cs="Symbol" w:hint="default"/>
        <w:w w:val="100"/>
        <w:sz w:val="22"/>
        <w:szCs w:val="22"/>
        <w:lang w:val="en-US" w:eastAsia="en-US" w:bidi="en-US"/>
      </w:rPr>
    </w:lvl>
    <w:lvl w:ilvl="1" w:tplc="BBFC42C8">
      <w:numFmt w:val="bullet"/>
      <w:lvlText w:val="•"/>
      <w:lvlJc w:val="left"/>
      <w:pPr>
        <w:ind w:left="1948" w:hanging="361"/>
      </w:pPr>
      <w:rPr>
        <w:rFonts w:hint="default"/>
        <w:lang w:val="en-US" w:eastAsia="en-US" w:bidi="en-US"/>
      </w:rPr>
    </w:lvl>
    <w:lvl w:ilvl="2" w:tplc="4D923E4E">
      <w:numFmt w:val="bullet"/>
      <w:lvlText w:val="•"/>
      <w:lvlJc w:val="left"/>
      <w:pPr>
        <w:ind w:left="2976" w:hanging="361"/>
      </w:pPr>
      <w:rPr>
        <w:rFonts w:hint="default"/>
        <w:lang w:val="en-US" w:eastAsia="en-US" w:bidi="en-US"/>
      </w:rPr>
    </w:lvl>
    <w:lvl w:ilvl="3" w:tplc="8DC2E7C0">
      <w:numFmt w:val="bullet"/>
      <w:lvlText w:val="•"/>
      <w:lvlJc w:val="left"/>
      <w:pPr>
        <w:ind w:left="4004" w:hanging="361"/>
      </w:pPr>
      <w:rPr>
        <w:rFonts w:hint="default"/>
        <w:lang w:val="en-US" w:eastAsia="en-US" w:bidi="en-US"/>
      </w:rPr>
    </w:lvl>
    <w:lvl w:ilvl="4" w:tplc="55A8782E">
      <w:numFmt w:val="bullet"/>
      <w:lvlText w:val="•"/>
      <w:lvlJc w:val="left"/>
      <w:pPr>
        <w:ind w:left="5032" w:hanging="361"/>
      </w:pPr>
      <w:rPr>
        <w:rFonts w:hint="default"/>
        <w:lang w:val="en-US" w:eastAsia="en-US" w:bidi="en-US"/>
      </w:rPr>
    </w:lvl>
    <w:lvl w:ilvl="5" w:tplc="F7E81392">
      <w:numFmt w:val="bullet"/>
      <w:lvlText w:val="•"/>
      <w:lvlJc w:val="left"/>
      <w:pPr>
        <w:ind w:left="6060" w:hanging="361"/>
      </w:pPr>
      <w:rPr>
        <w:rFonts w:hint="default"/>
        <w:lang w:val="en-US" w:eastAsia="en-US" w:bidi="en-US"/>
      </w:rPr>
    </w:lvl>
    <w:lvl w:ilvl="6" w:tplc="0AEAFA76">
      <w:numFmt w:val="bullet"/>
      <w:lvlText w:val="•"/>
      <w:lvlJc w:val="left"/>
      <w:pPr>
        <w:ind w:left="7088" w:hanging="361"/>
      </w:pPr>
      <w:rPr>
        <w:rFonts w:hint="default"/>
        <w:lang w:val="en-US" w:eastAsia="en-US" w:bidi="en-US"/>
      </w:rPr>
    </w:lvl>
    <w:lvl w:ilvl="7" w:tplc="14929094">
      <w:numFmt w:val="bullet"/>
      <w:lvlText w:val="•"/>
      <w:lvlJc w:val="left"/>
      <w:pPr>
        <w:ind w:left="8116" w:hanging="361"/>
      </w:pPr>
      <w:rPr>
        <w:rFonts w:hint="default"/>
        <w:lang w:val="en-US" w:eastAsia="en-US" w:bidi="en-US"/>
      </w:rPr>
    </w:lvl>
    <w:lvl w:ilvl="8" w:tplc="01707390">
      <w:numFmt w:val="bullet"/>
      <w:lvlText w:val="•"/>
      <w:lvlJc w:val="left"/>
      <w:pPr>
        <w:ind w:left="9144" w:hanging="361"/>
      </w:pPr>
      <w:rPr>
        <w:rFonts w:hint="default"/>
        <w:lang w:val="en-US" w:eastAsia="en-US" w:bidi="en-US"/>
      </w:rPr>
    </w:lvl>
  </w:abstractNum>
  <w:abstractNum w:abstractNumId="9" w15:restartNumberingAfterBreak="0">
    <w:nsid w:val="2C2663FB"/>
    <w:multiLevelType w:val="hybridMultilevel"/>
    <w:tmpl w:val="B52A8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105A5"/>
    <w:multiLevelType w:val="multilevel"/>
    <w:tmpl w:val="7958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E3715E"/>
    <w:multiLevelType w:val="hybridMultilevel"/>
    <w:tmpl w:val="FABEDCA2"/>
    <w:lvl w:ilvl="0" w:tplc="DC2ADBB0">
      <w:start w:val="1"/>
      <w:numFmt w:val="decimal"/>
      <w:lvlText w:val="%1."/>
      <w:lvlJc w:val="left"/>
      <w:pPr>
        <w:ind w:left="559" w:hanging="360"/>
      </w:pPr>
      <w:rPr>
        <w:rFonts w:asciiTheme="minorHAnsi" w:eastAsia="Times New Roman" w:hAnsiTheme="minorHAnsi" w:cstheme="minorHAnsi" w:hint="default"/>
        <w:w w:val="100"/>
        <w:sz w:val="20"/>
        <w:szCs w:val="20"/>
        <w:lang w:val="en-US" w:eastAsia="en-US" w:bidi="en-US"/>
      </w:rPr>
    </w:lvl>
    <w:lvl w:ilvl="1" w:tplc="DCEE3CE4">
      <w:numFmt w:val="bullet"/>
      <w:lvlText w:val="•"/>
      <w:lvlJc w:val="left"/>
      <w:pPr>
        <w:ind w:left="1624" w:hanging="360"/>
      </w:pPr>
      <w:rPr>
        <w:rFonts w:hint="default"/>
        <w:lang w:val="en-US" w:eastAsia="en-US" w:bidi="en-US"/>
      </w:rPr>
    </w:lvl>
    <w:lvl w:ilvl="2" w:tplc="522E049C">
      <w:numFmt w:val="bullet"/>
      <w:lvlText w:val="•"/>
      <w:lvlJc w:val="left"/>
      <w:pPr>
        <w:ind w:left="2688" w:hanging="360"/>
      </w:pPr>
      <w:rPr>
        <w:rFonts w:hint="default"/>
        <w:lang w:val="en-US" w:eastAsia="en-US" w:bidi="en-US"/>
      </w:rPr>
    </w:lvl>
    <w:lvl w:ilvl="3" w:tplc="4C20C188">
      <w:numFmt w:val="bullet"/>
      <w:lvlText w:val="•"/>
      <w:lvlJc w:val="left"/>
      <w:pPr>
        <w:ind w:left="3752" w:hanging="360"/>
      </w:pPr>
      <w:rPr>
        <w:rFonts w:hint="default"/>
        <w:lang w:val="en-US" w:eastAsia="en-US" w:bidi="en-US"/>
      </w:rPr>
    </w:lvl>
    <w:lvl w:ilvl="4" w:tplc="0966E540">
      <w:numFmt w:val="bullet"/>
      <w:lvlText w:val="•"/>
      <w:lvlJc w:val="left"/>
      <w:pPr>
        <w:ind w:left="4816" w:hanging="360"/>
      </w:pPr>
      <w:rPr>
        <w:rFonts w:hint="default"/>
        <w:lang w:val="en-US" w:eastAsia="en-US" w:bidi="en-US"/>
      </w:rPr>
    </w:lvl>
    <w:lvl w:ilvl="5" w:tplc="8A9AB072">
      <w:numFmt w:val="bullet"/>
      <w:lvlText w:val="•"/>
      <w:lvlJc w:val="left"/>
      <w:pPr>
        <w:ind w:left="5880" w:hanging="360"/>
      </w:pPr>
      <w:rPr>
        <w:rFonts w:hint="default"/>
        <w:lang w:val="en-US" w:eastAsia="en-US" w:bidi="en-US"/>
      </w:rPr>
    </w:lvl>
    <w:lvl w:ilvl="6" w:tplc="A578A088">
      <w:numFmt w:val="bullet"/>
      <w:lvlText w:val="•"/>
      <w:lvlJc w:val="left"/>
      <w:pPr>
        <w:ind w:left="6944" w:hanging="360"/>
      </w:pPr>
      <w:rPr>
        <w:rFonts w:hint="default"/>
        <w:lang w:val="en-US" w:eastAsia="en-US" w:bidi="en-US"/>
      </w:rPr>
    </w:lvl>
    <w:lvl w:ilvl="7" w:tplc="010C8DA4">
      <w:numFmt w:val="bullet"/>
      <w:lvlText w:val="•"/>
      <w:lvlJc w:val="left"/>
      <w:pPr>
        <w:ind w:left="8008" w:hanging="360"/>
      </w:pPr>
      <w:rPr>
        <w:rFonts w:hint="default"/>
        <w:lang w:val="en-US" w:eastAsia="en-US" w:bidi="en-US"/>
      </w:rPr>
    </w:lvl>
    <w:lvl w:ilvl="8" w:tplc="34EE1ACC">
      <w:numFmt w:val="bullet"/>
      <w:lvlText w:val="•"/>
      <w:lvlJc w:val="left"/>
      <w:pPr>
        <w:ind w:left="9072" w:hanging="360"/>
      </w:pPr>
      <w:rPr>
        <w:rFonts w:hint="default"/>
        <w:lang w:val="en-US" w:eastAsia="en-US" w:bidi="en-US"/>
      </w:rPr>
    </w:lvl>
  </w:abstractNum>
  <w:abstractNum w:abstractNumId="12" w15:restartNumberingAfterBreak="0">
    <w:nsid w:val="365A6724"/>
    <w:multiLevelType w:val="multilevel"/>
    <w:tmpl w:val="1CD8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F91EA6"/>
    <w:multiLevelType w:val="hybridMultilevel"/>
    <w:tmpl w:val="F0C09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31630"/>
    <w:multiLevelType w:val="hybridMultilevel"/>
    <w:tmpl w:val="C21EAA0E"/>
    <w:lvl w:ilvl="0" w:tplc="4E14AF1A">
      <w:start w:val="1"/>
      <w:numFmt w:val="decimal"/>
      <w:lvlText w:val="%1."/>
      <w:lvlJc w:val="left"/>
      <w:pPr>
        <w:ind w:left="919" w:hanging="360"/>
      </w:pPr>
      <w:rPr>
        <w:rFonts w:ascii="Times New Roman" w:eastAsia="Times New Roman" w:hAnsi="Times New Roman" w:cs="Times New Roman" w:hint="default"/>
        <w:w w:val="100"/>
        <w:sz w:val="22"/>
        <w:szCs w:val="22"/>
        <w:lang w:val="en-US" w:eastAsia="en-US" w:bidi="en-US"/>
      </w:rPr>
    </w:lvl>
    <w:lvl w:ilvl="1" w:tplc="F3B29B46">
      <w:numFmt w:val="bullet"/>
      <w:lvlText w:val="•"/>
      <w:lvlJc w:val="left"/>
      <w:pPr>
        <w:ind w:left="1948" w:hanging="360"/>
      </w:pPr>
      <w:rPr>
        <w:rFonts w:hint="default"/>
        <w:lang w:val="en-US" w:eastAsia="en-US" w:bidi="en-US"/>
      </w:rPr>
    </w:lvl>
    <w:lvl w:ilvl="2" w:tplc="77822F1A">
      <w:numFmt w:val="bullet"/>
      <w:lvlText w:val="•"/>
      <w:lvlJc w:val="left"/>
      <w:pPr>
        <w:ind w:left="2976" w:hanging="360"/>
      </w:pPr>
      <w:rPr>
        <w:rFonts w:hint="default"/>
        <w:lang w:val="en-US" w:eastAsia="en-US" w:bidi="en-US"/>
      </w:rPr>
    </w:lvl>
    <w:lvl w:ilvl="3" w:tplc="6A9A09CC">
      <w:numFmt w:val="bullet"/>
      <w:lvlText w:val="•"/>
      <w:lvlJc w:val="left"/>
      <w:pPr>
        <w:ind w:left="4004" w:hanging="360"/>
      </w:pPr>
      <w:rPr>
        <w:rFonts w:hint="default"/>
        <w:lang w:val="en-US" w:eastAsia="en-US" w:bidi="en-US"/>
      </w:rPr>
    </w:lvl>
    <w:lvl w:ilvl="4" w:tplc="203850F0">
      <w:numFmt w:val="bullet"/>
      <w:lvlText w:val="•"/>
      <w:lvlJc w:val="left"/>
      <w:pPr>
        <w:ind w:left="5032" w:hanging="360"/>
      </w:pPr>
      <w:rPr>
        <w:rFonts w:hint="default"/>
        <w:lang w:val="en-US" w:eastAsia="en-US" w:bidi="en-US"/>
      </w:rPr>
    </w:lvl>
    <w:lvl w:ilvl="5" w:tplc="9DF6899A">
      <w:numFmt w:val="bullet"/>
      <w:lvlText w:val="•"/>
      <w:lvlJc w:val="left"/>
      <w:pPr>
        <w:ind w:left="6060" w:hanging="360"/>
      </w:pPr>
      <w:rPr>
        <w:rFonts w:hint="default"/>
        <w:lang w:val="en-US" w:eastAsia="en-US" w:bidi="en-US"/>
      </w:rPr>
    </w:lvl>
    <w:lvl w:ilvl="6" w:tplc="574C5600">
      <w:numFmt w:val="bullet"/>
      <w:lvlText w:val="•"/>
      <w:lvlJc w:val="left"/>
      <w:pPr>
        <w:ind w:left="7088" w:hanging="360"/>
      </w:pPr>
      <w:rPr>
        <w:rFonts w:hint="default"/>
        <w:lang w:val="en-US" w:eastAsia="en-US" w:bidi="en-US"/>
      </w:rPr>
    </w:lvl>
    <w:lvl w:ilvl="7" w:tplc="B6045070">
      <w:numFmt w:val="bullet"/>
      <w:lvlText w:val="•"/>
      <w:lvlJc w:val="left"/>
      <w:pPr>
        <w:ind w:left="8116" w:hanging="360"/>
      </w:pPr>
      <w:rPr>
        <w:rFonts w:hint="default"/>
        <w:lang w:val="en-US" w:eastAsia="en-US" w:bidi="en-US"/>
      </w:rPr>
    </w:lvl>
    <w:lvl w:ilvl="8" w:tplc="550E555A">
      <w:numFmt w:val="bullet"/>
      <w:lvlText w:val="•"/>
      <w:lvlJc w:val="left"/>
      <w:pPr>
        <w:ind w:left="9144" w:hanging="360"/>
      </w:pPr>
      <w:rPr>
        <w:rFonts w:hint="default"/>
        <w:lang w:val="en-US" w:eastAsia="en-US" w:bidi="en-US"/>
      </w:rPr>
    </w:lvl>
  </w:abstractNum>
  <w:abstractNum w:abstractNumId="15" w15:restartNumberingAfterBreak="0">
    <w:nsid w:val="396E6FEB"/>
    <w:multiLevelType w:val="multilevel"/>
    <w:tmpl w:val="CB12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600EDC"/>
    <w:multiLevelType w:val="multilevel"/>
    <w:tmpl w:val="63A4E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813DF5"/>
    <w:multiLevelType w:val="multilevel"/>
    <w:tmpl w:val="3E38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580E17"/>
    <w:multiLevelType w:val="hybridMultilevel"/>
    <w:tmpl w:val="4F7E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84278"/>
    <w:multiLevelType w:val="multilevel"/>
    <w:tmpl w:val="88D0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C831F0"/>
    <w:multiLevelType w:val="hybridMultilevel"/>
    <w:tmpl w:val="00202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B516E"/>
    <w:multiLevelType w:val="multilevel"/>
    <w:tmpl w:val="7ECE31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AC4A9C"/>
    <w:multiLevelType w:val="hybridMultilevel"/>
    <w:tmpl w:val="1FD0EBFA"/>
    <w:lvl w:ilvl="0" w:tplc="77127F1A">
      <w:start w:val="1"/>
      <w:numFmt w:val="lowerLetter"/>
      <w:lvlText w:val="%1."/>
      <w:lvlJc w:val="left"/>
      <w:pPr>
        <w:ind w:left="1128" w:hanging="209"/>
      </w:pPr>
      <w:rPr>
        <w:rFonts w:ascii="Times New Roman" w:eastAsia="Times New Roman" w:hAnsi="Times New Roman" w:cs="Times New Roman" w:hint="default"/>
        <w:w w:val="100"/>
        <w:sz w:val="22"/>
        <w:szCs w:val="22"/>
        <w:lang w:val="en-US" w:eastAsia="en-US" w:bidi="en-US"/>
      </w:rPr>
    </w:lvl>
    <w:lvl w:ilvl="1" w:tplc="673269C6">
      <w:numFmt w:val="bullet"/>
      <w:lvlText w:val="•"/>
      <w:lvlJc w:val="left"/>
      <w:pPr>
        <w:ind w:left="2128" w:hanging="209"/>
      </w:pPr>
      <w:rPr>
        <w:rFonts w:hint="default"/>
        <w:lang w:val="en-US" w:eastAsia="en-US" w:bidi="en-US"/>
      </w:rPr>
    </w:lvl>
    <w:lvl w:ilvl="2" w:tplc="3D5A1AFA">
      <w:numFmt w:val="bullet"/>
      <w:lvlText w:val="•"/>
      <w:lvlJc w:val="left"/>
      <w:pPr>
        <w:ind w:left="3136" w:hanging="209"/>
      </w:pPr>
      <w:rPr>
        <w:rFonts w:hint="default"/>
        <w:lang w:val="en-US" w:eastAsia="en-US" w:bidi="en-US"/>
      </w:rPr>
    </w:lvl>
    <w:lvl w:ilvl="3" w:tplc="2FE27C22">
      <w:numFmt w:val="bullet"/>
      <w:lvlText w:val="•"/>
      <w:lvlJc w:val="left"/>
      <w:pPr>
        <w:ind w:left="4144" w:hanging="209"/>
      </w:pPr>
      <w:rPr>
        <w:rFonts w:hint="default"/>
        <w:lang w:val="en-US" w:eastAsia="en-US" w:bidi="en-US"/>
      </w:rPr>
    </w:lvl>
    <w:lvl w:ilvl="4" w:tplc="B5DAEFE6">
      <w:numFmt w:val="bullet"/>
      <w:lvlText w:val="•"/>
      <w:lvlJc w:val="left"/>
      <w:pPr>
        <w:ind w:left="5152" w:hanging="209"/>
      </w:pPr>
      <w:rPr>
        <w:rFonts w:hint="default"/>
        <w:lang w:val="en-US" w:eastAsia="en-US" w:bidi="en-US"/>
      </w:rPr>
    </w:lvl>
    <w:lvl w:ilvl="5" w:tplc="0C80F2E2">
      <w:numFmt w:val="bullet"/>
      <w:lvlText w:val="•"/>
      <w:lvlJc w:val="left"/>
      <w:pPr>
        <w:ind w:left="6160" w:hanging="209"/>
      </w:pPr>
      <w:rPr>
        <w:rFonts w:hint="default"/>
        <w:lang w:val="en-US" w:eastAsia="en-US" w:bidi="en-US"/>
      </w:rPr>
    </w:lvl>
    <w:lvl w:ilvl="6" w:tplc="61404DC6">
      <w:numFmt w:val="bullet"/>
      <w:lvlText w:val="•"/>
      <w:lvlJc w:val="left"/>
      <w:pPr>
        <w:ind w:left="7168" w:hanging="209"/>
      </w:pPr>
      <w:rPr>
        <w:rFonts w:hint="default"/>
        <w:lang w:val="en-US" w:eastAsia="en-US" w:bidi="en-US"/>
      </w:rPr>
    </w:lvl>
    <w:lvl w:ilvl="7" w:tplc="0576F4C6">
      <w:numFmt w:val="bullet"/>
      <w:lvlText w:val="•"/>
      <w:lvlJc w:val="left"/>
      <w:pPr>
        <w:ind w:left="8176" w:hanging="209"/>
      </w:pPr>
      <w:rPr>
        <w:rFonts w:hint="default"/>
        <w:lang w:val="en-US" w:eastAsia="en-US" w:bidi="en-US"/>
      </w:rPr>
    </w:lvl>
    <w:lvl w:ilvl="8" w:tplc="F4D63FC2">
      <w:numFmt w:val="bullet"/>
      <w:lvlText w:val="•"/>
      <w:lvlJc w:val="left"/>
      <w:pPr>
        <w:ind w:left="9184" w:hanging="209"/>
      </w:pPr>
      <w:rPr>
        <w:rFonts w:hint="default"/>
        <w:lang w:val="en-US" w:eastAsia="en-US" w:bidi="en-US"/>
      </w:rPr>
    </w:lvl>
  </w:abstractNum>
  <w:abstractNum w:abstractNumId="23" w15:restartNumberingAfterBreak="0">
    <w:nsid w:val="5CB43C3B"/>
    <w:multiLevelType w:val="multilevel"/>
    <w:tmpl w:val="21A4F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A13CD6"/>
    <w:multiLevelType w:val="hybridMultilevel"/>
    <w:tmpl w:val="56C2CCF4"/>
    <w:lvl w:ilvl="0" w:tplc="3A3A0CA8">
      <w:start w:val="1"/>
      <w:numFmt w:val="lowerLetter"/>
      <w:lvlText w:val="%1."/>
      <w:lvlJc w:val="left"/>
      <w:pPr>
        <w:ind w:left="1128" w:hanging="209"/>
      </w:pPr>
      <w:rPr>
        <w:rFonts w:ascii="Times New Roman" w:eastAsia="Times New Roman" w:hAnsi="Times New Roman" w:cs="Times New Roman" w:hint="default"/>
        <w:w w:val="100"/>
        <w:sz w:val="22"/>
        <w:szCs w:val="22"/>
        <w:lang w:val="en-US" w:eastAsia="en-US" w:bidi="en-US"/>
      </w:rPr>
    </w:lvl>
    <w:lvl w:ilvl="1" w:tplc="0A3CF5D0">
      <w:numFmt w:val="bullet"/>
      <w:lvlText w:val="•"/>
      <w:lvlJc w:val="left"/>
      <w:pPr>
        <w:ind w:left="2128" w:hanging="209"/>
      </w:pPr>
      <w:rPr>
        <w:rFonts w:hint="default"/>
        <w:lang w:val="en-US" w:eastAsia="en-US" w:bidi="en-US"/>
      </w:rPr>
    </w:lvl>
    <w:lvl w:ilvl="2" w:tplc="BB089612">
      <w:numFmt w:val="bullet"/>
      <w:lvlText w:val="•"/>
      <w:lvlJc w:val="left"/>
      <w:pPr>
        <w:ind w:left="3136" w:hanging="209"/>
      </w:pPr>
      <w:rPr>
        <w:rFonts w:hint="default"/>
        <w:lang w:val="en-US" w:eastAsia="en-US" w:bidi="en-US"/>
      </w:rPr>
    </w:lvl>
    <w:lvl w:ilvl="3" w:tplc="D87A55F2">
      <w:numFmt w:val="bullet"/>
      <w:lvlText w:val="•"/>
      <w:lvlJc w:val="left"/>
      <w:pPr>
        <w:ind w:left="4144" w:hanging="209"/>
      </w:pPr>
      <w:rPr>
        <w:rFonts w:hint="default"/>
        <w:lang w:val="en-US" w:eastAsia="en-US" w:bidi="en-US"/>
      </w:rPr>
    </w:lvl>
    <w:lvl w:ilvl="4" w:tplc="B0426632">
      <w:numFmt w:val="bullet"/>
      <w:lvlText w:val="•"/>
      <w:lvlJc w:val="left"/>
      <w:pPr>
        <w:ind w:left="5152" w:hanging="209"/>
      </w:pPr>
      <w:rPr>
        <w:rFonts w:hint="default"/>
        <w:lang w:val="en-US" w:eastAsia="en-US" w:bidi="en-US"/>
      </w:rPr>
    </w:lvl>
    <w:lvl w:ilvl="5" w:tplc="0B96B962">
      <w:numFmt w:val="bullet"/>
      <w:lvlText w:val="•"/>
      <w:lvlJc w:val="left"/>
      <w:pPr>
        <w:ind w:left="6160" w:hanging="209"/>
      </w:pPr>
      <w:rPr>
        <w:rFonts w:hint="default"/>
        <w:lang w:val="en-US" w:eastAsia="en-US" w:bidi="en-US"/>
      </w:rPr>
    </w:lvl>
    <w:lvl w:ilvl="6" w:tplc="88243180">
      <w:numFmt w:val="bullet"/>
      <w:lvlText w:val="•"/>
      <w:lvlJc w:val="left"/>
      <w:pPr>
        <w:ind w:left="7168" w:hanging="209"/>
      </w:pPr>
      <w:rPr>
        <w:rFonts w:hint="default"/>
        <w:lang w:val="en-US" w:eastAsia="en-US" w:bidi="en-US"/>
      </w:rPr>
    </w:lvl>
    <w:lvl w:ilvl="7" w:tplc="84541CB8">
      <w:numFmt w:val="bullet"/>
      <w:lvlText w:val="•"/>
      <w:lvlJc w:val="left"/>
      <w:pPr>
        <w:ind w:left="8176" w:hanging="209"/>
      </w:pPr>
      <w:rPr>
        <w:rFonts w:hint="default"/>
        <w:lang w:val="en-US" w:eastAsia="en-US" w:bidi="en-US"/>
      </w:rPr>
    </w:lvl>
    <w:lvl w:ilvl="8" w:tplc="3FDC4DEC">
      <w:numFmt w:val="bullet"/>
      <w:lvlText w:val="•"/>
      <w:lvlJc w:val="left"/>
      <w:pPr>
        <w:ind w:left="9184" w:hanging="209"/>
      </w:pPr>
      <w:rPr>
        <w:rFonts w:hint="default"/>
        <w:lang w:val="en-US" w:eastAsia="en-US" w:bidi="en-US"/>
      </w:rPr>
    </w:lvl>
  </w:abstractNum>
  <w:abstractNum w:abstractNumId="25" w15:restartNumberingAfterBreak="0">
    <w:nsid w:val="5DD031E7"/>
    <w:multiLevelType w:val="hybridMultilevel"/>
    <w:tmpl w:val="67883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F6493"/>
    <w:multiLevelType w:val="hybridMultilevel"/>
    <w:tmpl w:val="5BECFCB2"/>
    <w:lvl w:ilvl="0" w:tplc="6B262F30">
      <w:start w:val="1"/>
      <w:numFmt w:val="upperLetter"/>
      <w:lvlText w:val="%1."/>
      <w:lvlJc w:val="left"/>
      <w:pPr>
        <w:ind w:left="1080" w:hanging="360"/>
      </w:pPr>
      <w:rPr>
        <w:rFonts w:hint="default"/>
      </w:rPr>
    </w:lvl>
    <w:lvl w:ilvl="1" w:tplc="BFCA52DC">
      <w:start w:val="1"/>
      <w:numFmt w:val="upp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A63531"/>
    <w:multiLevelType w:val="hybridMultilevel"/>
    <w:tmpl w:val="C2EEC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957F1"/>
    <w:multiLevelType w:val="hybridMultilevel"/>
    <w:tmpl w:val="84845DB8"/>
    <w:lvl w:ilvl="0" w:tplc="F1FE20EA">
      <w:start w:val="1"/>
      <w:numFmt w:val="decimal"/>
      <w:lvlText w:val="%1."/>
      <w:lvlJc w:val="left"/>
      <w:pPr>
        <w:ind w:left="1279" w:hanging="360"/>
      </w:pPr>
      <w:rPr>
        <w:rFonts w:asciiTheme="minorHAnsi" w:eastAsia="Times New Roman" w:hAnsiTheme="minorHAnsi" w:cstheme="minorHAnsi" w:hint="default"/>
        <w:w w:val="100"/>
        <w:sz w:val="20"/>
        <w:szCs w:val="20"/>
        <w:lang w:val="en-US" w:eastAsia="en-US" w:bidi="en-US"/>
      </w:rPr>
    </w:lvl>
    <w:lvl w:ilvl="1" w:tplc="C75492FE">
      <w:numFmt w:val="bullet"/>
      <w:lvlText w:val="•"/>
      <w:lvlJc w:val="left"/>
      <w:pPr>
        <w:ind w:left="2272" w:hanging="360"/>
      </w:pPr>
      <w:rPr>
        <w:rFonts w:hint="default"/>
        <w:lang w:val="en-US" w:eastAsia="en-US" w:bidi="en-US"/>
      </w:rPr>
    </w:lvl>
    <w:lvl w:ilvl="2" w:tplc="7E9C8568">
      <w:numFmt w:val="bullet"/>
      <w:lvlText w:val="•"/>
      <w:lvlJc w:val="left"/>
      <w:pPr>
        <w:ind w:left="3264" w:hanging="360"/>
      </w:pPr>
      <w:rPr>
        <w:rFonts w:hint="default"/>
        <w:lang w:val="en-US" w:eastAsia="en-US" w:bidi="en-US"/>
      </w:rPr>
    </w:lvl>
    <w:lvl w:ilvl="3" w:tplc="7D6C27AC">
      <w:numFmt w:val="bullet"/>
      <w:lvlText w:val="•"/>
      <w:lvlJc w:val="left"/>
      <w:pPr>
        <w:ind w:left="4256" w:hanging="360"/>
      </w:pPr>
      <w:rPr>
        <w:rFonts w:hint="default"/>
        <w:lang w:val="en-US" w:eastAsia="en-US" w:bidi="en-US"/>
      </w:rPr>
    </w:lvl>
    <w:lvl w:ilvl="4" w:tplc="392829C6">
      <w:numFmt w:val="bullet"/>
      <w:lvlText w:val="•"/>
      <w:lvlJc w:val="left"/>
      <w:pPr>
        <w:ind w:left="5248" w:hanging="360"/>
      </w:pPr>
      <w:rPr>
        <w:rFonts w:hint="default"/>
        <w:lang w:val="en-US" w:eastAsia="en-US" w:bidi="en-US"/>
      </w:rPr>
    </w:lvl>
    <w:lvl w:ilvl="5" w:tplc="0C92ACD2">
      <w:numFmt w:val="bullet"/>
      <w:lvlText w:val="•"/>
      <w:lvlJc w:val="left"/>
      <w:pPr>
        <w:ind w:left="6240" w:hanging="360"/>
      </w:pPr>
      <w:rPr>
        <w:rFonts w:hint="default"/>
        <w:lang w:val="en-US" w:eastAsia="en-US" w:bidi="en-US"/>
      </w:rPr>
    </w:lvl>
    <w:lvl w:ilvl="6" w:tplc="9C0027D0">
      <w:numFmt w:val="bullet"/>
      <w:lvlText w:val="•"/>
      <w:lvlJc w:val="left"/>
      <w:pPr>
        <w:ind w:left="7232" w:hanging="360"/>
      </w:pPr>
      <w:rPr>
        <w:rFonts w:hint="default"/>
        <w:lang w:val="en-US" w:eastAsia="en-US" w:bidi="en-US"/>
      </w:rPr>
    </w:lvl>
    <w:lvl w:ilvl="7" w:tplc="BC48A170">
      <w:numFmt w:val="bullet"/>
      <w:lvlText w:val="•"/>
      <w:lvlJc w:val="left"/>
      <w:pPr>
        <w:ind w:left="8224" w:hanging="360"/>
      </w:pPr>
      <w:rPr>
        <w:rFonts w:hint="default"/>
        <w:lang w:val="en-US" w:eastAsia="en-US" w:bidi="en-US"/>
      </w:rPr>
    </w:lvl>
    <w:lvl w:ilvl="8" w:tplc="EF402F50">
      <w:numFmt w:val="bullet"/>
      <w:lvlText w:val="•"/>
      <w:lvlJc w:val="left"/>
      <w:pPr>
        <w:ind w:left="9216" w:hanging="360"/>
      </w:pPr>
      <w:rPr>
        <w:rFonts w:hint="default"/>
        <w:lang w:val="en-US" w:eastAsia="en-US" w:bidi="en-US"/>
      </w:rPr>
    </w:lvl>
  </w:abstractNum>
  <w:abstractNum w:abstractNumId="29" w15:restartNumberingAfterBreak="0">
    <w:nsid w:val="64001553"/>
    <w:multiLevelType w:val="hybridMultilevel"/>
    <w:tmpl w:val="AF22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57F9A"/>
    <w:multiLevelType w:val="multilevel"/>
    <w:tmpl w:val="10EC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935D53"/>
    <w:multiLevelType w:val="hybridMultilevel"/>
    <w:tmpl w:val="AC7A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97059"/>
    <w:multiLevelType w:val="hybridMultilevel"/>
    <w:tmpl w:val="AF22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F1E9A"/>
    <w:multiLevelType w:val="hybridMultilevel"/>
    <w:tmpl w:val="6AC2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A4FA2"/>
    <w:multiLevelType w:val="hybridMultilevel"/>
    <w:tmpl w:val="693CAD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AB7C36"/>
    <w:multiLevelType w:val="hybridMultilevel"/>
    <w:tmpl w:val="2B26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61BF7"/>
    <w:multiLevelType w:val="hybridMultilevel"/>
    <w:tmpl w:val="AF22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7"/>
  </w:num>
  <w:num w:numId="4">
    <w:abstractNumId w:val="15"/>
  </w:num>
  <w:num w:numId="5">
    <w:abstractNumId w:val="19"/>
  </w:num>
  <w:num w:numId="6">
    <w:abstractNumId w:val="10"/>
  </w:num>
  <w:num w:numId="7">
    <w:abstractNumId w:val="7"/>
  </w:num>
  <w:num w:numId="8">
    <w:abstractNumId w:val="23"/>
  </w:num>
  <w:num w:numId="9">
    <w:abstractNumId w:val="30"/>
  </w:num>
  <w:num w:numId="10">
    <w:abstractNumId w:val="12"/>
  </w:num>
  <w:num w:numId="11">
    <w:abstractNumId w:val="5"/>
  </w:num>
  <w:num w:numId="12">
    <w:abstractNumId w:val="35"/>
  </w:num>
  <w:num w:numId="13">
    <w:abstractNumId w:val="33"/>
  </w:num>
  <w:num w:numId="14">
    <w:abstractNumId w:val="4"/>
  </w:num>
  <w:num w:numId="15">
    <w:abstractNumId w:val="1"/>
  </w:num>
  <w:num w:numId="16">
    <w:abstractNumId w:val="8"/>
  </w:num>
  <w:num w:numId="17">
    <w:abstractNumId w:val="24"/>
  </w:num>
  <w:num w:numId="18">
    <w:abstractNumId w:val="22"/>
  </w:num>
  <w:num w:numId="19">
    <w:abstractNumId w:val="14"/>
  </w:num>
  <w:num w:numId="20">
    <w:abstractNumId w:val="28"/>
  </w:num>
  <w:num w:numId="21">
    <w:abstractNumId w:val="11"/>
  </w:num>
  <w:num w:numId="22">
    <w:abstractNumId w:val="31"/>
  </w:num>
  <w:num w:numId="23">
    <w:abstractNumId w:val="27"/>
  </w:num>
  <w:num w:numId="24">
    <w:abstractNumId w:val="13"/>
  </w:num>
  <w:num w:numId="25">
    <w:abstractNumId w:val="9"/>
  </w:num>
  <w:num w:numId="26">
    <w:abstractNumId w:val="25"/>
  </w:num>
  <w:num w:numId="27">
    <w:abstractNumId w:val="20"/>
  </w:num>
  <w:num w:numId="28">
    <w:abstractNumId w:val="34"/>
  </w:num>
  <w:num w:numId="29">
    <w:abstractNumId w:val="0"/>
  </w:num>
  <w:num w:numId="30">
    <w:abstractNumId w:val="3"/>
  </w:num>
  <w:num w:numId="31">
    <w:abstractNumId w:val="29"/>
  </w:num>
  <w:num w:numId="32">
    <w:abstractNumId w:val="36"/>
  </w:num>
  <w:num w:numId="33">
    <w:abstractNumId w:val="32"/>
  </w:num>
  <w:num w:numId="34">
    <w:abstractNumId w:val="6"/>
  </w:num>
  <w:num w:numId="35">
    <w:abstractNumId w:val="18"/>
  </w:num>
  <w:num w:numId="36">
    <w:abstractNumId w:val="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2335"/>
    <w:rsid w:val="00053705"/>
    <w:rsid w:val="000633E2"/>
    <w:rsid w:val="000646BF"/>
    <w:rsid w:val="000658FC"/>
    <w:rsid w:val="000736FA"/>
    <w:rsid w:val="00080C09"/>
    <w:rsid w:val="000B4125"/>
    <w:rsid w:val="00102A13"/>
    <w:rsid w:val="001068D5"/>
    <w:rsid w:val="00115D7B"/>
    <w:rsid w:val="00125C7C"/>
    <w:rsid w:val="001702AC"/>
    <w:rsid w:val="001761AE"/>
    <w:rsid w:val="001A588E"/>
    <w:rsid w:val="001C6FCE"/>
    <w:rsid w:val="00202662"/>
    <w:rsid w:val="00212D93"/>
    <w:rsid w:val="002325DA"/>
    <w:rsid w:val="0023780E"/>
    <w:rsid w:val="0027464A"/>
    <w:rsid w:val="00296131"/>
    <w:rsid w:val="002A6CC7"/>
    <w:rsid w:val="002C0436"/>
    <w:rsid w:val="002C78B4"/>
    <w:rsid w:val="002E7166"/>
    <w:rsid w:val="002F4269"/>
    <w:rsid w:val="00323023"/>
    <w:rsid w:val="00323D18"/>
    <w:rsid w:val="003245E9"/>
    <w:rsid w:val="003260A7"/>
    <w:rsid w:val="003338CF"/>
    <w:rsid w:val="00357D1A"/>
    <w:rsid w:val="00362A9C"/>
    <w:rsid w:val="003A1D0C"/>
    <w:rsid w:val="003A3371"/>
    <w:rsid w:val="003A376F"/>
    <w:rsid w:val="003C1654"/>
    <w:rsid w:val="003D040E"/>
    <w:rsid w:val="00442335"/>
    <w:rsid w:val="00463A78"/>
    <w:rsid w:val="0049688B"/>
    <w:rsid w:val="004A0AF1"/>
    <w:rsid w:val="004D21C6"/>
    <w:rsid w:val="004D4586"/>
    <w:rsid w:val="00506BDF"/>
    <w:rsid w:val="005241D6"/>
    <w:rsid w:val="00535921"/>
    <w:rsid w:val="00575D0B"/>
    <w:rsid w:val="0059549E"/>
    <w:rsid w:val="005F07A8"/>
    <w:rsid w:val="005F5947"/>
    <w:rsid w:val="00605308"/>
    <w:rsid w:val="006149B6"/>
    <w:rsid w:val="00657ED0"/>
    <w:rsid w:val="00672D7E"/>
    <w:rsid w:val="006828C4"/>
    <w:rsid w:val="006877D6"/>
    <w:rsid w:val="006B729E"/>
    <w:rsid w:val="00724EF4"/>
    <w:rsid w:val="00726A42"/>
    <w:rsid w:val="007348DC"/>
    <w:rsid w:val="00751491"/>
    <w:rsid w:val="00751679"/>
    <w:rsid w:val="00775469"/>
    <w:rsid w:val="00777B9D"/>
    <w:rsid w:val="007E4FD1"/>
    <w:rsid w:val="007F1D0C"/>
    <w:rsid w:val="007F5C1D"/>
    <w:rsid w:val="008039E6"/>
    <w:rsid w:val="0081220A"/>
    <w:rsid w:val="00812EB8"/>
    <w:rsid w:val="00884DA8"/>
    <w:rsid w:val="008A7C54"/>
    <w:rsid w:val="008B5EB2"/>
    <w:rsid w:val="008F7BF7"/>
    <w:rsid w:val="00905790"/>
    <w:rsid w:val="00916FF2"/>
    <w:rsid w:val="009173A1"/>
    <w:rsid w:val="0096015D"/>
    <w:rsid w:val="00992CB6"/>
    <w:rsid w:val="00994BDC"/>
    <w:rsid w:val="009C4E0C"/>
    <w:rsid w:val="009C5CA6"/>
    <w:rsid w:val="009D61D3"/>
    <w:rsid w:val="00A10ECB"/>
    <w:rsid w:val="00A53853"/>
    <w:rsid w:val="00A55021"/>
    <w:rsid w:val="00A63A6E"/>
    <w:rsid w:val="00AB6A6C"/>
    <w:rsid w:val="00AD19F5"/>
    <w:rsid w:val="00AD286C"/>
    <w:rsid w:val="00AD59F0"/>
    <w:rsid w:val="00B1509C"/>
    <w:rsid w:val="00B208A3"/>
    <w:rsid w:val="00B50FE7"/>
    <w:rsid w:val="00B53AEC"/>
    <w:rsid w:val="00B60AC3"/>
    <w:rsid w:val="00B716BE"/>
    <w:rsid w:val="00B76C79"/>
    <w:rsid w:val="00BB0875"/>
    <w:rsid w:val="00BB1B6C"/>
    <w:rsid w:val="00BF722C"/>
    <w:rsid w:val="00C22227"/>
    <w:rsid w:val="00C2373E"/>
    <w:rsid w:val="00C5059D"/>
    <w:rsid w:val="00CB34F2"/>
    <w:rsid w:val="00CB3E8D"/>
    <w:rsid w:val="00CC6F6B"/>
    <w:rsid w:val="00CE465D"/>
    <w:rsid w:val="00CF47B4"/>
    <w:rsid w:val="00D200C1"/>
    <w:rsid w:val="00D342AA"/>
    <w:rsid w:val="00D742DA"/>
    <w:rsid w:val="00D8155A"/>
    <w:rsid w:val="00D87519"/>
    <w:rsid w:val="00D90A8F"/>
    <w:rsid w:val="00D9602C"/>
    <w:rsid w:val="00DB3D9C"/>
    <w:rsid w:val="00DB7504"/>
    <w:rsid w:val="00DD5019"/>
    <w:rsid w:val="00E2573A"/>
    <w:rsid w:val="00E47404"/>
    <w:rsid w:val="00EC63DD"/>
    <w:rsid w:val="00EE3FDE"/>
    <w:rsid w:val="00EE46D0"/>
    <w:rsid w:val="00F1006A"/>
    <w:rsid w:val="00F27B5B"/>
    <w:rsid w:val="00F431A3"/>
    <w:rsid w:val="00F47B14"/>
    <w:rsid w:val="00F81EFF"/>
    <w:rsid w:val="00F82594"/>
    <w:rsid w:val="00F95552"/>
    <w:rsid w:val="00F97FB7"/>
    <w:rsid w:val="00FA6C65"/>
    <w:rsid w:val="00FB23D7"/>
    <w:rsid w:val="00FB3F94"/>
    <w:rsid w:val="00FB60CA"/>
    <w:rsid w:val="00FC3F7E"/>
    <w:rsid w:val="00FF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82E4"/>
  <w15:chartTrackingRefBased/>
  <w15:docId w15:val="{81F1B7A2-9DCE-46E0-8914-C9E5578A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94"/>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4423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2335"/>
    <w:pPr>
      <w:keepNext/>
      <w:keepLines/>
      <w:spacing w:before="40"/>
      <w:jc w:val="center"/>
      <w:outlineLvl w:val="1"/>
    </w:pPr>
    <w:rPr>
      <w:rFonts w:ascii="Lobos" w:eastAsiaTheme="majorEastAsia" w:hAnsi="Lobos" w:cstheme="majorBidi"/>
      <w:color w:val="FF0000"/>
      <w:sz w:val="26"/>
      <w:szCs w:val="26"/>
    </w:rPr>
  </w:style>
  <w:style w:type="paragraph" w:styleId="Heading3">
    <w:name w:val="heading 3"/>
    <w:basedOn w:val="Normal"/>
    <w:next w:val="Normal"/>
    <w:link w:val="Heading3Char"/>
    <w:uiPriority w:val="9"/>
    <w:unhideWhenUsed/>
    <w:qFormat/>
    <w:rsid w:val="00442335"/>
    <w:pPr>
      <w:keepNext/>
      <w:keepLines/>
      <w:spacing w:before="40"/>
      <w:outlineLvl w:val="2"/>
    </w:pPr>
    <w:rPr>
      <w:rFonts w:ascii="Lobos" w:eastAsiaTheme="majorEastAsia" w:hAnsi="Lobos" w:cstheme="majorBidi"/>
      <w:color w:val="FF0000"/>
    </w:rPr>
  </w:style>
  <w:style w:type="paragraph" w:styleId="Heading5">
    <w:name w:val="heading 5"/>
    <w:basedOn w:val="Normal"/>
    <w:next w:val="Normal"/>
    <w:link w:val="Heading5Char"/>
    <w:uiPriority w:val="9"/>
    <w:unhideWhenUsed/>
    <w:qFormat/>
    <w:rsid w:val="0044233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335"/>
    <w:rPr>
      <w:rFonts w:ascii="Lobos" w:eastAsiaTheme="majorEastAsia" w:hAnsi="Lobos" w:cstheme="majorBidi"/>
      <w:color w:val="FF0000"/>
      <w:sz w:val="26"/>
      <w:szCs w:val="26"/>
    </w:rPr>
  </w:style>
  <w:style w:type="character" w:customStyle="1" w:styleId="Heading3Char">
    <w:name w:val="Heading 3 Char"/>
    <w:basedOn w:val="DefaultParagraphFont"/>
    <w:link w:val="Heading3"/>
    <w:uiPriority w:val="9"/>
    <w:rsid w:val="00442335"/>
    <w:rPr>
      <w:rFonts w:ascii="Lobos" w:eastAsiaTheme="majorEastAsia" w:hAnsi="Lobos" w:cstheme="majorBidi"/>
      <w:color w:val="FF0000"/>
      <w:szCs w:val="24"/>
    </w:rPr>
  </w:style>
  <w:style w:type="character" w:styleId="Hyperlink">
    <w:name w:val="Hyperlink"/>
    <w:basedOn w:val="DefaultParagraphFont"/>
    <w:uiPriority w:val="99"/>
    <w:unhideWhenUsed/>
    <w:rsid w:val="00442335"/>
    <w:rPr>
      <w:color w:val="0000FF" w:themeColor="hyperlink"/>
      <w:u w:val="single"/>
    </w:rPr>
  </w:style>
  <w:style w:type="paragraph" w:styleId="NoSpacing">
    <w:name w:val="No Spacing"/>
    <w:aliases w:val="Area Heading-NOTOC"/>
    <w:link w:val="NoSpacingChar"/>
    <w:uiPriority w:val="1"/>
    <w:qFormat/>
    <w:rsid w:val="00442335"/>
    <w:pPr>
      <w:spacing w:after="0" w:line="240" w:lineRule="auto"/>
    </w:pPr>
    <w:rPr>
      <w:rFonts w:ascii="Lobos" w:hAnsi="Lobos"/>
      <w:color w:val="FF0000"/>
    </w:rPr>
  </w:style>
  <w:style w:type="paragraph" w:styleId="ListParagraph">
    <w:name w:val="List Paragraph"/>
    <w:basedOn w:val="Normal"/>
    <w:uiPriority w:val="1"/>
    <w:qFormat/>
    <w:rsid w:val="00442335"/>
    <w:pPr>
      <w:widowControl w:val="0"/>
      <w:autoSpaceDE w:val="0"/>
      <w:autoSpaceDN w:val="0"/>
      <w:ind w:left="920" w:hanging="360"/>
    </w:pPr>
    <w:rPr>
      <w:rFonts w:ascii="Times New Roman" w:hAnsi="Times New Roman"/>
      <w:szCs w:val="22"/>
      <w:lang w:bidi="en-US"/>
    </w:rPr>
  </w:style>
  <w:style w:type="paragraph" w:customStyle="1" w:styleId="Default">
    <w:name w:val="Default"/>
    <w:rsid w:val="0044233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442335"/>
    <w:pPr>
      <w:widowControl w:val="0"/>
      <w:autoSpaceDE w:val="0"/>
      <w:autoSpaceDN w:val="0"/>
    </w:pPr>
    <w:rPr>
      <w:rFonts w:ascii="Times New Roman" w:hAnsi="Times New Roman"/>
      <w:sz w:val="24"/>
      <w:lang w:bidi="en-US"/>
    </w:rPr>
  </w:style>
  <w:style w:type="character" w:customStyle="1" w:styleId="BodyTextChar">
    <w:name w:val="Body Text Char"/>
    <w:basedOn w:val="DefaultParagraphFont"/>
    <w:link w:val="BodyText"/>
    <w:uiPriority w:val="1"/>
    <w:rsid w:val="0044233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442335"/>
    <w:pPr>
      <w:widowControl w:val="0"/>
      <w:autoSpaceDE w:val="0"/>
      <w:autoSpaceDN w:val="0"/>
      <w:spacing w:line="251" w:lineRule="exact"/>
      <w:ind w:left="107"/>
    </w:pPr>
    <w:rPr>
      <w:rFonts w:ascii="Times New Roman" w:hAnsi="Times New Roman"/>
      <w:szCs w:val="22"/>
      <w:lang w:bidi="en-US"/>
    </w:rPr>
  </w:style>
  <w:style w:type="paragraph" w:styleId="Header">
    <w:name w:val="header"/>
    <w:basedOn w:val="Normal"/>
    <w:link w:val="HeaderChar"/>
    <w:unhideWhenUsed/>
    <w:rsid w:val="00442335"/>
    <w:pPr>
      <w:tabs>
        <w:tab w:val="center" w:pos="4680"/>
        <w:tab w:val="right" w:pos="9360"/>
      </w:tabs>
    </w:pPr>
  </w:style>
  <w:style w:type="character" w:customStyle="1" w:styleId="HeaderChar">
    <w:name w:val="Header Char"/>
    <w:basedOn w:val="DefaultParagraphFont"/>
    <w:link w:val="Header"/>
    <w:rsid w:val="00442335"/>
    <w:rPr>
      <w:rFonts w:eastAsia="Times New Roman" w:cs="Times New Roman"/>
      <w:szCs w:val="24"/>
    </w:rPr>
  </w:style>
  <w:style w:type="paragraph" w:styleId="Footer">
    <w:name w:val="footer"/>
    <w:basedOn w:val="Normal"/>
    <w:link w:val="FooterChar"/>
    <w:uiPriority w:val="99"/>
    <w:unhideWhenUsed/>
    <w:rsid w:val="00442335"/>
    <w:pPr>
      <w:tabs>
        <w:tab w:val="center" w:pos="4680"/>
        <w:tab w:val="right" w:pos="9360"/>
      </w:tabs>
    </w:pPr>
  </w:style>
  <w:style w:type="character" w:customStyle="1" w:styleId="FooterChar">
    <w:name w:val="Footer Char"/>
    <w:basedOn w:val="DefaultParagraphFont"/>
    <w:link w:val="Footer"/>
    <w:uiPriority w:val="99"/>
    <w:rsid w:val="00442335"/>
    <w:rPr>
      <w:rFonts w:eastAsia="Times New Roman" w:cs="Times New Roman"/>
      <w:szCs w:val="24"/>
    </w:rPr>
  </w:style>
  <w:style w:type="character" w:customStyle="1" w:styleId="Heading5Char">
    <w:name w:val="Heading 5 Char"/>
    <w:basedOn w:val="DefaultParagraphFont"/>
    <w:link w:val="Heading5"/>
    <w:uiPriority w:val="9"/>
    <w:rsid w:val="00442335"/>
    <w:rPr>
      <w:rFonts w:asciiTheme="majorHAnsi" w:eastAsiaTheme="majorEastAsia" w:hAnsiTheme="majorHAnsi" w:cstheme="majorBidi"/>
      <w:color w:val="365F91" w:themeColor="accent1" w:themeShade="BF"/>
      <w:szCs w:val="24"/>
    </w:rPr>
  </w:style>
  <w:style w:type="character" w:customStyle="1" w:styleId="Heading1Char">
    <w:name w:val="Heading 1 Char"/>
    <w:basedOn w:val="DefaultParagraphFont"/>
    <w:link w:val="Heading1"/>
    <w:uiPriority w:val="9"/>
    <w:rsid w:val="004423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42335"/>
    <w:pPr>
      <w:spacing w:line="259" w:lineRule="auto"/>
      <w:outlineLvl w:val="9"/>
    </w:pPr>
  </w:style>
  <w:style w:type="paragraph" w:styleId="TOC2">
    <w:name w:val="toc 2"/>
    <w:basedOn w:val="Normal"/>
    <w:next w:val="Normal"/>
    <w:autoRedefine/>
    <w:uiPriority w:val="39"/>
    <w:unhideWhenUsed/>
    <w:rsid w:val="00F431A3"/>
    <w:pPr>
      <w:ind w:left="220"/>
    </w:pPr>
  </w:style>
  <w:style w:type="paragraph" w:styleId="TOC3">
    <w:name w:val="toc 3"/>
    <w:basedOn w:val="Normal"/>
    <w:next w:val="Normal"/>
    <w:autoRedefine/>
    <w:uiPriority w:val="39"/>
    <w:unhideWhenUsed/>
    <w:rsid w:val="00F431A3"/>
    <w:pPr>
      <w:ind w:left="440"/>
    </w:pPr>
  </w:style>
  <w:style w:type="table" w:styleId="TableGrid">
    <w:name w:val="Table Grid"/>
    <w:basedOn w:val="TableNormal"/>
    <w:uiPriority w:val="59"/>
    <w:unhideWhenUsed/>
    <w:rsid w:val="003A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F431A3"/>
  </w:style>
  <w:style w:type="paragraph" w:styleId="BalloonText">
    <w:name w:val="Balloon Text"/>
    <w:basedOn w:val="Normal"/>
    <w:link w:val="BalloonTextChar"/>
    <w:uiPriority w:val="99"/>
    <w:semiHidden/>
    <w:unhideWhenUsed/>
    <w:rsid w:val="008A7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54"/>
    <w:rPr>
      <w:rFonts w:ascii="Segoe UI" w:eastAsia="Times New Roman" w:hAnsi="Segoe UI" w:cs="Segoe UI"/>
      <w:sz w:val="18"/>
      <w:szCs w:val="18"/>
    </w:rPr>
  </w:style>
  <w:style w:type="character" w:customStyle="1" w:styleId="NoSpacingChar">
    <w:name w:val="No Spacing Char"/>
    <w:aliases w:val="Area Heading-NOTOC Char"/>
    <w:basedOn w:val="DefaultParagraphFont"/>
    <w:link w:val="NoSpacing"/>
    <w:uiPriority w:val="1"/>
    <w:rsid w:val="00575D0B"/>
    <w:rPr>
      <w:rFonts w:ascii="Lobos" w:hAnsi="Lobos"/>
      <w:color w:val="FF0000"/>
    </w:rPr>
  </w:style>
  <w:style w:type="paragraph" w:styleId="Title">
    <w:name w:val="Title"/>
    <w:basedOn w:val="Normal"/>
    <w:link w:val="TitleChar"/>
    <w:qFormat/>
    <w:rsid w:val="0096015D"/>
    <w:pPr>
      <w:jc w:val="center"/>
    </w:pPr>
    <w:rPr>
      <w:rFonts w:ascii="Times New Roman" w:hAnsi="Times New Roman"/>
      <w:b/>
      <w:sz w:val="28"/>
      <w:szCs w:val="20"/>
    </w:rPr>
  </w:style>
  <w:style w:type="character" w:customStyle="1" w:styleId="TitleChar">
    <w:name w:val="Title Char"/>
    <w:basedOn w:val="DefaultParagraphFont"/>
    <w:link w:val="Title"/>
    <w:rsid w:val="0096015D"/>
    <w:rPr>
      <w:rFonts w:ascii="Times New Roman" w:eastAsia="Times New Roman" w:hAnsi="Times New Roman" w:cs="Times New Roman"/>
      <w:b/>
      <w:sz w:val="28"/>
      <w:szCs w:val="20"/>
    </w:rPr>
  </w:style>
  <w:style w:type="table" w:customStyle="1" w:styleId="TableGrid1">
    <w:name w:val="Table Grid1"/>
    <w:basedOn w:val="TableNormal"/>
    <w:next w:val="TableGrid"/>
    <w:uiPriority w:val="59"/>
    <w:rsid w:val="00960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52226">
      <w:bodyDiv w:val="1"/>
      <w:marLeft w:val="0"/>
      <w:marRight w:val="0"/>
      <w:marTop w:val="0"/>
      <w:marBottom w:val="0"/>
      <w:divBdr>
        <w:top w:val="none" w:sz="0" w:space="0" w:color="auto"/>
        <w:left w:val="none" w:sz="0" w:space="0" w:color="auto"/>
        <w:bottom w:val="none" w:sz="0" w:space="0" w:color="auto"/>
        <w:right w:val="none" w:sz="0" w:space="0" w:color="auto"/>
      </w:divBdr>
    </w:div>
    <w:div w:id="19230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228202A8C348EC89C419AA18539FCB"/>
        <w:category>
          <w:name w:val="General"/>
          <w:gallery w:val="placeholder"/>
        </w:category>
        <w:types>
          <w:type w:val="bbPlcHdr"/>
        </w:types>
        <w:behaviors>
          <w:behavior w:val="content"/>
        </w:behaviors>
        <w:guid w:val="{4090EBBB-C9E4-4EC3-83A0-AC96D82EB24B}"/>
      </w:docPartPr>
      <w:docPartBody>
        <w:p w:rsidR="007A7DF8" w:rsidRDefault="00565330" w:rsidP="00565330">
          <w:pPr>
            <w:pStyle w:val="14228202A8C348EC89C419AA18539FC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obos">
    <w:altName w:val="Times New Roman"/>
    <w:charset w:val="00"/>
    <w:family w:val="auto"/>
    <w:pitch w:val="variable"/>
    <w:sig w:usb0="A000002F" w:usb1="1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30"/>
    <w:rsid w:val="000A1B9F"/>
    <w:rsid w:val="00565330"/>
    <w:rsid w:val="007A7DF8"/>
    <w:rsid w:val="007D515F"/>
    <w:rsid w:val="00A10FC0"/>
    <w:rsid w:val="00B5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B9E96995314B3AB04EE5F759B57FF6">
    <w:name w:val="36B9E96995314B3AB04EE5F759B57FF6"/>
    <w:rsid w:val="00565330"/>
  </w:style>
  <w:style w:type="paragraph" w:customStyle="1" w:styleId="14228202A8C348EC89C419AA18539FCB">
    <w:name w:val="14228202A8C348EC89C419AA18539FCB"/>
    <w:rsid w:val="00565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2C12-5CFB-4E6E-BE4B-D8F18494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32</Pages>
  <Words>13429</Words>
  <Characters>75874</Characters>
  <Application>Microsoft Office Word</Application>
  <DocSecurity>0</DocSecurity>
  <Lines>1850</Lines>
  <Paragraphs>1050</Paragraphs>
  <ScaleCrop>false</ScaleCrop>
  <HeadingPairs>
    <vt:vector size="2" baseType="variant">
      <vt:variant>
        <vt:lpstr>Title</vt:lpstr>
      </vt:variant>
      <vt:variant>
        <vt:i4>1</vt:i4>
      </vt:variant>
    </vt:vector>
  </HeadingPairs>
  <TitlesOfParts>
    <vt:vector size="1" baseType="lpstr">
      <vt:lpstr>substance abuse</vt:lpstr>
    </vt:vector>
  </TitlesOfParts>
  <Company/>
  <LinksUpToDate>false</LinksUpToDate>
  <CharactersWithSpaces>88253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dc:title>
  <dc:subject>SUBSTANCE ABUSE POLICY (SAP)</dc:subject>
  <dc:creator>Eric Schultz</dc:creator>
  <cp:keywords/>
  <dc:description/>
  <cp:lastModifiedBy>Amy Beggin</cp:lastModifiedBy>
  <cp:revision>14</cp:revision>
  <cp:lastPrinted>2019-10-23T20:22:00Z</cp:lastPrinted>
  <dcterms:created xsi:type="dcterms:W3CDTF">2022-04-19T19:38:00Z</dcterms:created>
  <dcterms:modified xsi:type="dcterms:W3CDTF">2022-06-06T19:38:00Z</dcterms:modified>
</cp:coreProperties>
</file>