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DFB93" w14:textId="77777777" w:rsidR="00BB6009" w:rsidRPr="00446F1E" w:rsidRDefault="00B80AF1" w:rsidP="00140267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b/>
          <w:bCs/>
          <w:color w:val="222222"/>
          <w:sz w:val="18"/>
          <w:szCs w:val="18"/>
          <w:bdr w:val="none" w:sz="0" w:space="0" w:color="auto" w:frame="1"/>
        </w:rPr>
      </w:pPr>
      <w:r w:rsidRPr="00452D47">
        <w:rPr>
          <w:rStyle w:val="Strong"/>
          <w:rFonts w:ascii="Arial" w:hAnsi="Arial"/>
          <w:color w:val="222222"/>
          <w:sz w:val="18"/>
          <w:bdr w:val="none" w:sz="0" w:space="0" w:color="auto" w:frame="1"/>
        </w:rPr>
        <w:t xml:space="preserve">GTEx Data Release and Publication </w:t>
      </w:r>
      <w:r w:rsidR="000F6516" w:rsidRPr="00446F1E">
        <w:rPr>
          <w:rStyle w:val="Strong"/>
          <w:rFonts w:ascii="Arial" w:hAnsi="Arial" w:cs="Arial"/>
          <w:color w:val="222222"/>
          <w:sz w:val="18"/>
          <w:szCs w:val="18"/>
          <w:bdr w:val="none" w:sz="0" w:space="0" w:color="auto" w:frame="1"/>
        </w:rPr>
        <w:t>Policy</w:t>
      </w:r>
    </w:p>
    <w:p w14:paraId="51C8EEAC" w14:textId="4378107B" w:rsidR="00BB6009" w:rsidRPr="00C82C13" w:rsidRDefault="00937E33" w:rsidP="00140267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/>
          <w:b/>
          <w:i/>
          <w:color w:val="FF0000"/>
          <w:sz w:val="18"/>
        </w:rPr>
      </w:pPr>
      <w:proofErr w:type="gramStart"/>
      <w:r>
        <w:rPr>
          <w:rFonts w:ascii="Arial" w:hAnsi="Arial"/>
          <w:b/>
          <w:i/>
          <w:color w:val="FF0000"/>
          <w:sz w:val="18"/>
        </w:rPr>
        <w:t>version</w:t>
      </w:r>
      <w:proofErr w:type="gramEnd"/>
      <w:r>
        <w:rPr>
          <w:rFonts w:ascii="Arial" w:hAnsi="Arial"/>
          <w:b/>
          <w:i/>
          <w:color w:val="FF0000"/>
          <w:sz w:val="18"/>
        </w:rPr>
        <w:t xml:space="preserve"> </w:t>
      </w:r>
      <w:r w:rsidR="001B16BA">
        <w:rPr>
          <w:rFonts w:ascii="Arial" w:hAnsi="Arial"/>
          <w:b/>
          <w:i/>
          <w:color w:val="FF0000"/>
          <w:sz w:val="18"/>
        </w:rPr>
        <w:t>5</w:t>
      </w:r>
      <w:r w:rsidR="00223DC9">
        <w:rPr>
          <w:rFonts w:ascii="Arial" w:hAnsi="Arial"/>
          <w:b/>
          <w:i/>
          <w:color w:val="FF0000"/>
          <w:sz w:val="18"/>
        </w:rPr>
        <w:t>-</w:t>
      </w:r>
      <w:r w:rsidR="001B16BA">
        <w:rPr>
          <w:rFonts w:ascii="Arial" w:hAnsi="Arial"/>
          <w:b/>
          <w:i/>
          <w:color w:val="FF0000"/>
          <w:sz w:val="18"/>
        </w:rPr>
        <w:t>8</w:t>
      </w:r>
      <w:r w:rsidR="00223DC9">
        <w:rPr>
          <w:rFonts w:ascii="Arial" w:hAnsi="Arial"/>
          <w:b/>
          <w:i/>
          <w:color w:val="FF0000"/>
          <w:sz w:val="18"/>
        </w:rPr>
        <w:t>-1</w:t>
      </w:r>
      <w:r w:rsidR="001B16BA">
        <w:rPr>
          <w:rFonts w:ascii="Arial" w:hAnsi="Arial"/>
          <w:b/>
          <w:i/>
          <w:color w:val="FF0000"/>
          <w:sz w:val="18"/>
        </w:rPr>
        <w:t>5</w:t>
      </w:r>
    </w:p>
    <w:p w14:paraId="4B482BFB" w14:textId="77777777" w:rsidR="004515CA" w:rsidRDefault="004515CA" w:rsidP="004E783C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/>
          <w:color w:val="222222"/>
          <w:sz w:val="18"/>
        </w:rPr>
      </w:pPr>
    </w:p>
    <w:p w14:paraId="6B240A77" w14:textId="4FA69A98" w:rsidR="00223DC9" w:rsidRDefault="002C6A94" w:rsidP="004E783C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/>
          <w:color w:val="222222"/>
          <w:sz w:val="18"/>
        </w:rPr>
        <w:tab/>
      </w:r>
      <w:r w:rsidR="00BA540B" w:rsidRPr="004E783C">
        <w:rPr>
          <w:rFonts w:ascii="Arial" w:hAnsi="Arial" w:cs="Arial"/>
          <w:color w:val="222222"/>
          <w:sz w:val="18"/>
          <w:szCs w:val="18"/>
        </w:rPr>
        <w:t>It is the intent of the NIH to promote the dissemination of research findings from NIH genomic dataset(s)</w:t>
      </w:r>
      <w:r w:rsidR="00BA540B">
        <w:rPr>
          <w:rFonts w:ascii="Arial" w:hAnsi="Arial" w:cs="Arial"/>
          <w:color w:val="222222"/>
          <w:sz w:val="18"/>
          <w:szCs w:val="18"/>
        </w:rPr>
        <w:t xml:space="preserve"> </w:t>
      </w:r>
      <w:r w:rsidR="00BA540B" w:rsidRPr="004E783C">
        <w:rPr>
          <w:rFonts w:ascii="Arial" w:hAnsi="Arial" w:cs="Arial"/>
          <w:color w:val="222222"/>
          <w:sz w:val="18"/>
          <w:szCs w:val="18"/>
        </w:rPr>
        <w:t xml:space="preserve">as widely as possible through scientific publication or other appropriate public dissemination mechanisms. </w:t>
      </w:r>
      <w:r w:rsidR="00DA72AB">
        <w:rPr>
          <w:rFonts w:ascii="Arial" w:hAnsi="Arial" w:cs="Arial"/>
          <w:color w:val="222222"/>
          <w:sz w:val="18"/>
          <w:szCs w:val="18"/>
        </w:rPr>
        <w:t>The</w:t>
      </w:r>
      <w:r w:rsidR="00972A9D">
        <w:rPr>
          <w:rFonts w:ascii="Arial" w:hAnsi="Arial" w:cs="Arial"/>
          <w:color w:val="222222"/>
          <w:sz w:val="18"/>
          <w:szCs w:val="18"/>
        </w:rPr>
        <w:t xml:space="preserve"> Genotype-Tissue Expression (</w:t>
      </w:r>
      <w:r w:rsidR="00BA540B" w:rsidRPr="004E783C">
        <w:rPr>
          <w:rFonts w:ascii="Arial" w:hAnsi="Arial" w:cs="Arial"/>
          <w:color w:val="222222"/>
          <w:sz w:val="18"/>
          <w:szCs w:val="18"/>
        </w:rPr>
        <w:t>GTEx</w:t>
      </w:r>
      <w:r w:rsidR="00972A9D">
        <w:rPr>
          <w:rFonts w:ascii="Arial" w:hAnsi="Arial" w:cs="Arial"/>
          <w:color w:val="222222"/>
          <w:sz w:val="18"/>
          <w:szCs w:val="18"/>
        </w:rPr>
        <w:t>)</w:t>
      </w:r>
      <w:r w:rsidR="00BA540B" w:rsidRPr="004E783C">
        <w:rPr>
          <w:rFonts w:ascii="Arial" w:hAnsi="Arial" w:cs="Arial"/>
          <w:color w:val="222222"/>
          <w:sz w:val="18"/>
          <w:szCs w:val="18"/>
        </w:rPr>
        <w:t xml:space="preserve"> </w:t>
      </w:r>
      <w:r w:rsidR="00882B9D">
        <w:rPr>
          <w:rFonts w:ascii="Arial" w:hAnsi="Arial" w:cs="Arial"/>
          <w:color w:val="222222"/>
          <w:sz w:val="18"/>
          <w:szCs w:val="18"/>
        </w:rPr>
        <w:t xml:space="preserve">project will follow the 8-27-14 Genomic Data Sharing (GDS) policy </w:t>
      </w:r>
      <w:r w:rsidR="00DA72AB">
        <w:rPr>
          <w:rFonts w:ascii="Arial" w:hAnsi="Arial" w:cs="Arial"/>
          <w:color w:val="222222"/>
          <w:sz w:val="18"/>
          <w:szCs w:val="18"/>
        </w:rPr>
        <w:t>(</w:t>
      </w:r>
      <w:r w:rsidR="00DA72AB" w:rsidRPr="00DA72AB">
        <w:rPr>
          <w:rFonts w:ascii="Arial" w:hAnsi="Arial" w:cs="Arial"/>
          <w:color w:val="222222"/>
          <w:sz w:val="18"/>
          <w:szCs w:val="18"/>
        </w:rPr>
        <w:t>gds.nih.gov/index.html</w:t>
      </w:r>
      <w:r w:rsidR="00DA72AB">
        <w:rPr>
          <w:rFonts w:ascii="Arial" w:hAnsi="Arial" w:cs="Arial"/>
          <w:color w:val="222222"/>
          <w:sz w:val="18"/>
          <w:szCs w:val="18"/>
        </w:rPr>
        <w:t xml:space="preserve">) </w:t>
      </w:r>
      <w:r w:rsidR="00882B9D">
        <w:rPr>
          <w:rFonts w:ascii="Arial" w:hAnsi="Arial" w:cs="Arial"/>
          <w:color w:val="222222"/>
          <w:sz w:val="18"/>
          <w:szCs w:val="18"/>
        </w:rPr>
        <w:t>with the following exception</w:t>
      </w:r>
      <w:r w:rsidR="004515CA">
        <w:rPr>
          <w:rFonts w:ascii="Arial" w:hAnsi="Arial" w:cs="Arial"/>
          <w:color w:val="222222"/>
          <w:sz w:val="18"/>
          <w:szCs w:val="18"/>
        </w:rPr>
        <w:t>s</w:t>
      </w:r>
      <w:r w:rsidR="00223DC9">
        <w:rPr>
          <w:rFonts w:ascii="Arial" w:hAnsi="Arial" w:cs="Arial"/>
          <w:color w:val="222222"/>
          <w:sz w:val="18"/>
          <w:szCs w:val="18"/>
        </w:rPr>
        <w:t>:</w:t>
      </w:r>
    </w:p>
    <w:p w14:paraId="6020C180" w14:textId="77777777" w:rsidR="005402ED" w:rsidRDefault="005402ED" w:rsidP="004E783C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</w:p>
    <w:p w14:paraId="1137679C" w14:textId="77777777" w:rsidR="00346F2C" w:rsidRPr="00346F2C" w:rsidRDefault="003C50EA" w:rsidP="008513F0">
      <w:pPr>
        <w:pStyle w:val="NormalWeb"/>
        <w:spacing w:before="0" w:beforeAutospacing="0" w:after="0" w:afterAutospacing="0" w:line="300" w:lineRule="atLeast"/>
        <w:ind w:left="720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1. </w:t>
      </w:r>
      <w:r w:rsidR="00223DC9" w:rsidRPr="003C50EA">
        <w:rPr>
          <w:rFonts w:ascii="Arial" w:hAnsi="Arial" w:cs="Arial"/>
          <w:color w:val="222222"/>
          <w:sz w:val="18"/>
          <w:szCs w:val="18"/>
        </w:rPr>
        <w:t>Pilot data set (</w:t>
      </w:r>
      <w:r w:rsidR="0042048B" w:rsidRPr="003C50EA">
        <w:rPr>
          <w:rFonts w:ascii="Arial" w:hAnsi="Arial" w:cs="Arial"/>
          <w:color w:val="222222"/>
          <w:sz w:val="18"/>
          <w:szCs w:val="18"/>
        </w:rPr>
        <w:t>phs000424.v3</w:t>
      </w:r>
      <w:r w:rsidR="00223DC9" w:rsidRPr="003C50EA">
        <w:rPr>
          <w:rFonts w:ascii="Arial" w:hAnsi="Arial" w:cs="Arial"/>
          <w:color w:val="222222"/>
          <w:sz w:val="18"/>
          <w:szCs w:val="18"/>
        </w:rPr>
        <w:t xml:space="preserve">.p1) - </w:t>
      </w:r>
      <w:r w:rsidR="00BA540B" w:rsidRPr="003C50EA">
        <w:rPr>
          <w:rFonts w:ascii="Arial" w:hAnsi="Arial" w:cs="Arial"/>
          <w:color w:val="222222"/>
          <w:sz w:val="18"/>
          <w:szCs w:val="18"/>
        </w:rPr>
        <w:t xml:space="preserve">acceptance of the </w:t>
      </w:r>
      <w:r w:rsidR="00BA540B" w:rsidRPr="003C50EA">
        <w:rPr>
          <w:rFonts w:ascii="Arial" w:hAnsi="Arial"/>
          <w:color w:val="222222"/>
          <w:sz w:val="18"/>
        </w:rPr>
        <w:t>“Ft. Lauderdale” principle</w:t>
      </w:r>
      <w:r w:rsidR="00972A9D" w:rsidRPr="003C50EA">
        <w:rPr>
          <w:rFonts w:ascii="Arial" w:hAnsi="Arial"/>
          <w:color w:val="222222"/>
          <w:sz w:val="18"/>
        </w:rPr>
        <w:t>s of rapid, pre-publication data release (see </w:t>
      </w:r>
      <w:r w:rsidR="0042048B" w:rsidRPr="008513F0">
        <w:fldChar w:fldCharType="begin"/>
      </w:r>
      <w:r w:rsidR="0042048B">
        <w:instrText xml:space="preserve"> HYPERLINK "http://www.wellcome.ac.uk/About-us/Publications/Reports/Biomedical-science/WTD003208.htm" \t "_blank" </w:instrText>
      </w:r>
      <w:r w:rsidR="0042048B" w:rsidRPr="008513F0">
        <w:fldChar w:fldCharType="separate"/>
      </w:r>
      <w:r w:rsidR="00972A9D" w:rsidRPr="003C50EA">
        <w:rPr>
          <w:rStyle w:val="Hyperlink"/>
          <w:rFonts w:ascii="Arial" w:hAnsi="Arial"/>
          <w:sz w:val="18"/>
        </w:rPr>
        <w:t>Sharing Data from Large-Scale Biological Research Projects: A System of Tripartite Responsibility</w:t>
      </w:r>
      <w:r w:rsidR="0042048B" w:rsidRPr="008513F0">
        <w:rPr>
          <w:rStyle w:val="Hyperlink"/>
          <w:rFonts w:ascii="Arial" w:hAnsi="Arial"/>
          <w:sz w:val="18"/>
        </w:rPr>
        <w:fldChar w:fldCharType="end"/>
      </w:r>
      <w:r w:rsidR="00972A9D" w:rsidRPr="003C50EA">
        <w:rPr>
          <w:rFonts w:ascii="Arial" w:hAnsi="Arial"/>
          <w:color w:val="222222"/>
          <w:sz w:val="18"/>
        </w:rPr>
        <w:t>, 2003).</w:t>
      </w:r>
      <w:r w:rsidR="00203E70" w:rsidRPr="003C50EA">
        <w:rPr>
          <w:rFonts w:ascii="Arial" w:hAnsi="Arial"/>
          <w:color w:val="222222"/>
          <w:sz w:val="18"/>
        </w:rPr>
        <w:t xml:space="preserve"> </w:t>
      </w:r>
      <w:r w:rsidR="00972A9D" w:rsidRPr="003C50EA">
        <w:rPr>
          <w:rFonts w:ascii="Arial" w:hAnsi="Arial"/>
          <w:color w:val="222222"/>
          <w:sz w:val="18"/>
        </w:rPr>
        <w:t>The continued success of rapid pre-publication data release relies on the scientific community to respect the data producer’s interest to publish a full analysis of their data first.</w:t>
      </w:r>
      <w:r w:rsidR="00972A9D" w:rsidRPr="003C50EA">
        <w:rPr>
          <w:rFonts w:ascii="Arial" w:hAnsi="Arial" w:cs="Arial"/>
          <w:color w:val="222222"/>
          <w:sz w:val="18"/>
          <w:szCs w:val="18"/>
        </w:rPr>
        <w:t> </w:t>
      </w:r>
      <w:r w:rsidR="007614B6" w:rsidRPr="003C50EA">
        <w:rPr>
          <w:rFonts w:ascii="Arial" w:hAnsi="Arial" w:cs="Arial"/>
          <w:color w:val="222222"/>
          <w:sz w:val="18"/>
          <w:szCs w:val="18"/>
        </w:rPr>
        <w:t xml:space="preserve">Secondary users are asked to refrain from submitting manuscripts describing comprehensive analyses until the Consortium has </w:t>
      </w:r>
      <w:r w:rsidR="007614B6" w:rsidRPr="00346F2C">
        <w:rPr>
          <w:rFonts w:ascii="Arial" w:hAnsi="Arial" w:cs="Arial"/>
          <w:color w:val="222222"/>
          <w:sz w:val="18"/>
          <w:szCs w:val="18"/>
        </w:rPr>
        <w:t>published their analysis.</w:t>
      </w:r>
      <w:r w:rsidRPr="00346F2C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42747E95" w14:textId="158E89F1" w:rsidR="003C50EA" w:rsidRPr="00346F2C" w:rsidRDefault="00346F2C" w:rsidP="008513F0">
      <w:pPr>
        <w:pStyle w:val="NormalWeb"/>
        <w:spacing w:before="0" w:beforeAutospacing="0" w:after="0" w:afterAutospacing="0" w:line="300" w:lineRule="atLeast"/>
        <w:ind w:left="720"/>
        <w:contextualSpacing/>
        <w:textAlignment w:val="baseline"/>
        <w:rPr>
          <w:rFonts w:ascii="Arial" w:hAnsi="Arial" w:cs="Arial"/>
          <w:sz w:val="18"/>
          <w:szCs w:val="18"/>
        </w:rPr>
      </w:pPr>
      <w:bookmarkStart w:id="0" w:name="_GoBack"/>
      <w:r w:rsidRPr="00346F2C">
        <w:rPr>
          <w:rFonts w:ascii="Arial" w:hAnsi="Arial" w:cs="Arial"/>
          <w:sz w:val="18"/>
          <w:szCs w:val="18"/>
        </w:rPr>
        <w:t xml:space="preserve">May 8, 2015 - </w:t>
      </w:r>
      <w:r w:rsidR="001B16BA" w:rsidRPr="00346F2C">
        <w:rPr>
          <w:rFonts w:ascii="Arial" w:hAnsi="Arial" w:cs="Arial"/>
          <w:sz w:val="18"/>
          <w:szCs w:val="18"/>
        </w:rPr>
        <w:t>No restrictions</w:t>
      </w:r>
      <w:r w:rsidR="00B53DFA" w:rsidRPr="00346F2C">
        <w:rPr>
          <w:rFonts w:ascii="Arial" w:hAnsi="Arial" w:cs="Arial"/>
          <w:sz w:val="18"/>
          <w:szCs w:val="18"/>
        </w:rPr>
        <w:t xml:space="preserve"> </w:t>
      </w:r>
      <w:r w:rsidR="001B16BA" w:rsidRPr="00346F2C">
        <w:rPr>
          <w:rFonts w:ascii="Arial" w:hAnsi="Arial" w:cs="Arial"/>
          <w:sz w:val="18"/>
          <w:szCs w:val="18"/>
        </w:rPr>
        <w:t>- main manuscript publis</w:t>
      </w:r>
      <w:r w:rsidRPr="00346F2C">
        <w:rPr>
          <w:rFonts w:ascii="Arial" w:hAnsi="Arial" w:cs="Arial"/>
          <w:sz w:val="18"/>
          <w:szCs w:val="18"/>
        </w:rPr>
        <w:t>hed</w:t>
      </w:r>
      <w:r w:rsidR="001B16BA" w:rsidRPr="00346F2C">
        <w:rPr>
          <w:rFonts w:ascii="Arial" w:hAnsi="Arial" w:cs="Arial"/>
          <w:sz w:val="18"/>
          <w:szCs w:val="18"/>
        </w:rPr>
        <w:t>.</w:t>
      </w:r>
    </w:p>
    <w:bookmarkEnd w:id="0"/>
    <w:p w14:paraId="50C35B76" w14:textId="77777777" w:rsidR="003C50EA" w:rsidRDefault="003C50EA" w:rsidP="008513F0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</w:p>
    <w:p w14:paraId="7198A2A5" w14:textId="49491889" w:rsidR="003C50EA" w:rsidRDefault="003C50EA" w:rsidP="008513F0">
      <w:pPr>
        <w:pStyle w:val="NormalWeb"/>
        <w:spacing w:before="0" w:beforeAutospacing="0" w:after="0" w:afterAutospacing="0" w:line="300" w:lineRule="atLeast"/>
        <w:ind w:left="720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 xml:space="preserve">2. </w:t>
      </w:r>
      <w:proofErr w:type="gramStart"/>
      <w:r w:rsidRPr="003C50EA">
        <w:rPr>
          <w:rFonts w:ascii="Arial" w:hAnsi="Arial" w:cs="Arial"/>
          <w:color w:val="222222"/>
          <w:sz w:val="18"/>
          <w:szCs w:val="18"/>
        </w:rPr>
        <w:t>phs000424.v4.p1</w:t>
      </w:r>
      <w:proofErr w:type="gramEnd"/>
      <w:r w:rsidRPr="003C50EA">
        <w:rPr>
          <w:rFonts w:ascii="Arial" w:hAnsi="Arial" w:cs="Arial"/>
          <w:color w:val="222222"/>
          <w:sz w:val="18"/>
          <w:szCs w:val="18"/>
        </w:rPr>
        <w:t xml:space="preserve"> - the </w:t>
      </w:r>
      <w:r w:rsidR="00707F72">
        <w:rPr>
          <w:rFonts w:ascii="Arial" w:hAnsi="Arial" w:cs="Arial"/>
          <w:color w:val="222222"/>
          <w:sz w:val="18"/>
          <w:szCs w:val="18"/>
        </w:rPr>
        <w:t>dataset is subject to 9 months publication restriction starting from the date of the release</w:t>
      </w:r>
      <w:r w:rsidR="004515CA">
        <w:rPr>
          <w:rFonts w:ascii="Arial" w:hAnsi="Arial" w:cs="Arial"/>
          <w:color w:val="222222"/>
          <w:sz w:val="18"/>
          <w:szCs w:val="18"/>
        </w:rPr>
        <w:t>;</w:t>
      </w:r>
      <w:r w:rsidR="00707F72">
        <w:rPr>
          <w:rFonts w:ascii="Arial" w:hAnsi="Arial" w:cs="Arial"/>
          <w:color w:val="222222"/>
          <w:sz w:val="18"/>
          <w:szCs w:val="18"/>
        </w:rPr>
        <w:t xml:space="preserve"> no restrictions after </w:t>
      </w:r>
      <w:r w:rsidRPr="003C50EA">
        <w:rPr>
          <w:rFonts w:ascii="Arial" w:hAnsi="Arial" w:cs="Arial"/>
          <w:color w:val="222222"/>
          <w:sz w:val="18"/>
          <w:szCs w:val="18"/>
        </w:rPr>
        <w:t>Jan 4, 2015</w:t>
      </w:r>
      <w:r>
        <w:rPr>
          <w:rFonts w:ascii="Arial" w:hAnsi="Arial" w:cs="Arial"/>
          <w:color w:val="222222"/>
          <w:sz w:val="18"/>
          <w:szCs w:val="18"/>
        </w:rPr>
        <w:t xml:space="preserve">. </w:t>
      </w:r>
    </w:p>
    <w:p w14:paraId="039B40EC" w14:textId="77777777" w:rsidR="003C50EA" w:rsidRDefault="003C50EA" w:rsidP="008513F0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</w:p>
    <w:p w14:paraId="71718D55" w14:textId="444856E5" w:rsidR="00223DC9" w:rsidRDefault="004515CA" w:rsidP="008513F0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ab/>
      </w:r>
      <w:r w:rsidR="00882B9D">
        <w:rPr>
          <w:rFonts w:ascii="Arial" w:hAnsi="Arial" w:cs="Arial"/>
          <w:color w:val="222222"/>
          <w:sz w:val="18"/>
          <w:szCs w:val="18"/>
        </w:rPr>
        <w:t xml:space="preserve">All datasets from phs00424.v5.p1 forward will follow the NIH GDS policy.  This means that </w:t>
      </w:r>
      <w:r w:rsidR="00DA72AB">
        <w:rPr>
          <w:rFonts w:ascii="Arial" w:hAnsi="Arial" w:cs="Arial"/>
          <w:color w:val="222222"/>
          <w:sz w:val="18"/>
          <w:szCs w:val="18"/>
        </w:rPr>
        <w:t>once</w:t>
      </w:r>
      <w:r w:rsidR="00882B9D">
        <w:rPr>
          <w:rFonts w:ascii="Arial" w:hAnsi="Arial" w:cs="Arial"/>
          <w:color w:val="222222"/>
          <w:sz w:val="18"/>
          <w:szCs w:val="18"/>
        </w:rPr>
        <w:t xml:space="preserve"> released through dbGaP</w:t>
      </w:r>
      <w:r w:rsidR="00DA72AB">
        <w:rPr>
          <w:rFonts w:ascii="Arial" w:hAnsi="Arial" w:cs="Arial"/>
          <w:color w:val="222222"/>
          <w:sz w:val="18"/>
          <w:szCs w:val="18"/>
        </w:rPr>
        <w:t xml:space="preserve">, there are no </w:t>
      </w:r>
      <w:r w:rsidR="00882B9D">
        <w:rPr>
          <w:rFonts w:ascii="Arial" w:hAnsi="Arial" w:cs="Arial"/>
          <w:color w:val="222222"/>
          <w:sz w:val="18"/>
          <w:szCs w:val="18"/>
        </w:rPr>
        <w:t xml:space="preserve">restrictions </w:t>
      </w:r>
      <w:r w:rsidR="00DA72AB">
        <w:rPr>
          <w:rFonts w:ascii="Arial" w:hAnsi="Arial" w:cs="Arial"/>
          <w:color w:val="222222"/>
          <w:sz w:val="18"/>
          <w:szCs w:val="18"/>
        </w:rPr>
        <w:t>on</w:t>
      </w:r>
      <w:r w:rsidR="00882B9D">
        <w:rPr>
          <w:rFonts w:ascii="Arial" w:hAnsi="Arial" w:cs="Arial"/>
          <w:color w:val="222222"/>
          <w:sz w:val="18"/>
          <w:szCs w:val="18"/>
        </w:rPr>
        <w:t xml:space="preserve"> use or publication.  This document and an accompanying table of dataset releases can be found at </w:t>
      </w:r>
      <w:hyperlink r:id="rId10" w:history="1">
        <w:r w:rsidR="00882B9D" w:rsidRPr="00E14062">
          <w:rPr>
            <w:rStyle w:val="Hyperlink"/>
            <w:rFonts w:ascii="Arial" w:hAnsi="Arial" w:cs="Arial"/>
            <w:sz w:val="18"/>
            <w:szCs w:val="18"/>
          </w:rPr>
          <w:t>http://www.gtexportal.org/home/documentationPage</w:t>
        </w:r>
      </w:hyperlink>
      <w:r w:rsidR="00882B9D">
        <w:rPr>
          <w:rFonts w:ascii="Arial" w:hAnsi="Arial" w:cs="Arial"/>
          <w:color w:val="222222"/>
          <w:sz w:val="18"/>
          <w:szCs w:val="18"/>
        </w:rPr>
        <w:t>.</w:t>
      </w:r>
    </w:p>
    <w:p w14:paraId="284A9E02" w14:textId="77777777" w:rsidR="00EF7171" w:rsidRDefault="00EF7171" w:rsidP="00BF0D24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color w:val="222222"/>
          <w:sz w:val="18"/>
          <w:szCs w:val="18"/>
        </w:rPr>
      </w:pPr>
    </w:p>
    <w:p w14:paraId="60AEE160" w14:textId="5864A5BA" w:rsidR="004F1195" w:rsidRPr="0021644A" w:rsidRDefault="0098452C" w:rsidP="00A91E8D">
      <w:pPr>
        <w:pStyle w:val="NormalWeb"/>
        <w:spacing w:before="0" w:beforeAutospacing="0" w:after="0" w:afterAutospacing="0" w:line="300" w:lineRule="atLeast"/>
        <w:contextualSpacing/>
        <w:textAlignment w:val="baseline"/>
        <w:rPr>
          <w:rFonts w:ascii="Arial" w:hAnsi="Arial" w:cs="Arial"/>
          <w:bCs/>
          <w:color w:val="222222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color w:val="222222"/>
          <w:sz w:val="18"/>
          <w:szCs w:val="18"/>
        </w:rPr>
        <w:tab/>
      </w:r>
      <w:r w:rsidR="00223DC9">
        <w:rPr>
          <w:rFonts w:ascii="Arial" w:hAnsi="Arial" w:cs="Arial"/>
          <w:color w:val="222222"/>
          <w:sz w:val="18"/>
          <w:szCs w:val="18"/>
        </w:rPr>
        <w:t>Overall, u</w:t>
      </w:r>
      <w:r w:rsidR="004E783C" w:rsidRPr="004E783C">
        <w:rPr>
          <w:rFonts w:ascii="Arial" w:hAnsi="Arial" w:cs="Arial"/>
          <w:color w:val="222222"/>
          <w:sz w:val="18"/>
          <w:szCs w:val="18"/>
        </w:rPr>
        <w:t xml:space="preserve">sers </w:t>
      </w:r>
      <w:r w:rsidR="00BA540B">
        <w:rPr>
          <w:rFonts w:ascii="Arial" w:hAnsi="Arial" w:cs="Arial"/>
          <w:color w:val="222222"/>
          <w:sz w:val="18"/>
          <w:szCs w:val="18"/>
        </w:rPr>
        <w:t xml:space="preserve">of </w:t>
      </w:r>
      <w:r w:rsidR="00EF7171">
        <w:rPr>
          <w:rFonts w:ascii="Arial" w:hAnsi="Arial" w:cs="Arial"/>
          <w:color w:val="222222"/>
          <w:sz w:val="18"/>
          <w:szCs w:val="18"/>
        </w:rPr>
        <w:t xml:space="preserve">GTEx </w:t>
      </w:r>
      <w:r w:rsidR="00BA540B">
        <w:rPr>
          <w:rFonts w:ascii="Arial" w:hAnsi="Arial" w:cs="Arial"/>
          <w:color w:val="222222"/>
          <w:sz w:val="18"/>
          <w:szCs w:val="18"/>
        </w:rPr>
        <w:t xml:space="preserve">data </w:t>
      </w:r>
      <w:r w:rsidR="004E783C" w:rsidRPr="004E783C">
        <w:rPr>
          <w:rFonts w:ascii="Arial" w:hAnsi="Arial" w:cs="Arial"/>
          <w:color w:val="222222"/>
          <w:sz w:val="18"/>
          <w:szCs w:val="18"/>
        </w:rPr>
        <w:t xml:space="preserve">are strongly encouraged to publish their results in peer-reviewed journals and to present research findings at scientific meetings, etc. </w:t>
      </w:r>
      <w:r w:rsidR="00882B9D">
        <w:rPr>
          <w:rFonts w:ascii="Arial" w:hAnsi="Arial" w:cs="Arial"/>
          <w:color w:val="222222"/>
          <w:sz w:val="18"/>
          <w:szCs w:val="18"/>
        </w:rPr>
        <w:t xml:space="preserve">Investigators planning to conduct analyses similar to those described at </w:t>
      </w:r>
      <w:r w:rsidR="00882B9D" w:rsidRPr="00882B9D">
        <w:rPr>
          <w:rFonts w:ascii="Arial" w:hAnsi="Arial" w:cs="Arial"/>
          <w:color w:val="222222"/>
          <w:sz w:val="18"/>
          <w:szCs w:val="18"/>
        </w:rPr>
        <w:t>http://www.gtexportal.org/home/documentationPage</w:t>
      </w:r>
      <w:r w:rsidR="00882B9D" w:rsidRPr="00882B9D">
        <w:rPr>
          <w:rStyle w:val="Strong"/>
          <w:rFonts w:ascii="Arial" w:hAnsi="Arial" w:cs="Arial"/>
          <w:b w:val="0"/>
          <w:bCs w:val="0"/>
          <w:color w:val="222222"/>
          <w:sz w:val="18"/>
          <w:szCs w:val="18"/>
        </w:rPr>
        <w:t xml:space="preserve"> </w:t>
      </w:r>
      <w:r w:rsidR="00882B9D">
        <w:rPr>
          <w:rStyle w:val="Strong"/>
          <w:rFonts w:ascii="Arial" w:hAnsi="Arial" w:cs="Arial"/>
          <w:b w:val="0"/>
          <w:bCs w:val="0"/>
          <w:color w:val="222222"/>
          <w:sz w:val="18"/>
          <w:szCs w:val="18"/>
        </w:rPr>
        <w:t xml:space="preserve">may contact Consortium members or the </w:t>
      </w:r>
      <w:r w:rsidR="00316F92">
        <w:rPr>
          <w:rStyle w:val="Strong"/>
          <w:rFonts w:ascii="Arial" w:hAnsi="Arial" w:cs="Arial"/>
          <w:b w:val="0"/>
          <w:color w:val="222222"/>
          <w:sz w:val="18"/>
          <w:szCs w:val="18"/>
          <w:bdr w:val="none" w:sz="0" w:space="0" w:color="auto" w:frame="1"/>
        </w:rPr>
        <w:t xml:space="preserve">NIH program staff at </w:t>
      </w:r>
      <w:hyperlink r:id="rId11" w:history="1">
        <w:r w:rsidR="00316F92" w:rsidRPr="00793EEC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nhgrigtex@mail.nih.gov</w:t>
        </w:r>
      </w:hyperlink>
      <w:r w:rsidR="00316F92">
        <w:rPr>
          <w:rStyle w:val="Strong"/>
          <w:rFonts w:ascii="Arial" w:hAnsi="Arial" w:cs="Arial"/>
          <w:b w:val="0"/>
          <w:color w:val="222222"/>
          <w:sz w:val="18"/>
          <w:szCs w:val="18"/>
          <w:bdr w:val="none" w:sz="0" w:space="0" w:color="auto" w:frame="1"/>
        </w:rPr>
        <w:t xml:space="preserve"> to discuss </w:t>
      </w:r>
      <w:r w:rsidR="00882B9D">
        <w:rPr>
          <w:rStyle w:val="Strong"/>
          <w:rFonts w:ascii="Arial" w:hAnsi="Arial" w:cs="Arial"/>
          <w:b w:val="0"/>
          <w:color w:val="222222"/>
          <w:sz w:val="18"/>
          <w:szCs w:val="18"/>
          <w:bdr w:val="none" w:sz="0" w:space="0" w:color="auto" w:frame="1"/>
        </w:rPr>
        <w:t xml:space="preserve">collaborations, if so desired. </w:t>
      </w:r>
    </w:p>
    <w:sectPr w:rsidR="004F1195" w:rsidRPr="0021644A" w:rsidSect="00A91E8D">
      <w:footerReference w:type="default" r:id="rId12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F6BB8" w14:textId="77777777" w:rsidR="00AC6402" w:rsidRDefault="00AC6402">
      <w:r>
        <w:separator/>
      </w:r>
    </w:p>
  </w:endnote>
  <w:endnote w:type="continuationSeparator" w:id="0">
    <w:p w14:paraId="245628F9" w14:textId="77777777" w:rsidR="00AC6402" w:rsidRDefault="00AC6402">
      <w:r>
        <w:continuationSeparator/>
      </w:r>
    </w:p>
  </w:endnote>
  <w:endnote w:type="continuationNotice" w:id="1">
    <w:p w14:paraId="647C7BAD" w14:textId="77777777" w:rsidR="00AC6402" w:rsidRDefault="00AC6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2C80F" w14:textId="563C9868" w:rsidR="00AC6402" w:rsidRPr="00A11E9E" w:rsidRDefault="00AC6402" w:rsidP="00362CC7">
    <w:pPr>
      <w:pStyle w:val="Footer"/>
      <w:rPr>
        <w:rFonts w:ascii="Arial" w:hAnsi="Arial"/>
        <w:sz w:val="12"/>
        <w:szCs w:val="12"/>
      </w:rPr>
    </w:pPr>
    <w:r w:rsidRPr="00452D47">
      <w:rPr>
        <w:rFonts w:ascii="Arial" w:hAnsi="Arial"/>
        <w:sz w:val="12"/>
        <w:szCs w:val="12"/>
      </w:rPr>
      <w:fldChar w:fldCharType="begin"/>
    </w:r>
    <w:r w:rsidRPr="00452D47">
      <w:rPr>
        <w:rFonts w:ascii="Arial" w:hAnsi="Arial"/>
        <w:sz w:val="12"/>
        <w:szCs w:val="12"/>
      </w:rPr>
      <w:instrText xml:space="preserve"> FILENAME </w:instrText>
    </w:r>
    <w:r w:rsidRPr="00452D47">
      <w:rPr>
        <w:rFonts w:ascii="Arial" w:hAnsi="Arial"/>
        <w:sz w:val="12"/>
        <w:szCs w:val="12"/>
      </w:rPr>
      <w:fldChar w:fldCharType="separate"/>
    </w:r>
    <w:r>
      <w:rPr>
        <w:rFonts w:ascii="Arial" w:hAnsi="Arial"/>
        <w:noProof/>
        <w:sz w:val="12"/>
        <w:szCs w:val="12"/>
      </w:rPr>
      <w:t>GTEx Data Release Schedule and Publication Policy v09-23-14c.docx</w:t>
    </w:r>
    <w:r w:rsidRPr="00452D47">
      <w:rPr>
        <w:rFonts w:ascii="Arial" w:hAnsi="Arial"/>
        <w:sz w:val="12"/>
        <w:szCs w:val="12"/>
      </w:rPr>
      <w:fldChar w:fldCharType="end"/>
    </w:r>
    <w:r>
      <w:rPr>
        <w:rFonts w:ascii="Arial" w:hAnsi="Arial"/>
        <w:sz w:val="12"/>
        <w:szCs w:val="12"/>
      </w:rPr>
      <w:t xml:space="preserve">, </w:t>
    </w:r>
    <w:r w:rsidRPr="00A11E9E">
      <w:rPr>
        <w:rFonts w:ascii="Arial" w:hAnsi="Arial"/>
        <w:sz w:val="12"/>
        <w:szCs w:val="12"/>
      </w:rPr>
      <w:t xml:space="preserve">Page </w:t>
    </w:r>
    <w:r w:rsidRPr="00A11E9E">
      <w:rPr>
        <w:rFonts w:ascii="Arial" w:hAnsi="Arial"/>
        <w:sz w:val="12"/>
        <w:szCs w:val="12"/>
      </w:rPr>
      <w:fldChar w:fldCharType="begin"/>
    </w:r>
    <w:r w:rsidRPr="00A11E9E">
      <w:rPr>
        <w:rFonts w:ascii="Arial" w:hAnsi="Arial"/>
        <w:sz w:val="12"/>
        <w:szCs w:val="12"/>
      </w:rPr>
      <w:instrText xml:space="preserve"> PAGE </w:instrText>
    </w:r>
    <w:r w:rsidRPr="00A11E9E">
      <w:rPr>
        <w:rFonts w:ascii="Arial" w:hAnsi="Arial"/>
        <w:sz w:val="12"/>
        <w:szCs w:val="12"/>
      </w:rPr>
      <w:fldChar w:fldCharType="separate"/>
    </w:r>
    <w:r w:rsidR="00346F2C">
      <w:rPr>
        <w:rFonts w:ascii="Arial" w:hAnsi="Arial"/>
        <w:noProof/>
        <w:sz w:val="12"/>
        <w:szCs w:val="12"/>
      </w:rPr>
      <w:t>1</w:t>
    </w:r>
    <w:r w:rsidRPr="00A11E9E">
      <w:rPr>
        <w:rFonts w:ascii="Arial" w:hAnsi="Arial"/>
        <w:sz w:val="12"/>
        <w:szCs w:val="12"/>
      </w:rPr>
      <w:fldChar w:fldCharType="end"/>
    </w:r>
    <w:r w:rsidRPr="00A11E9E">
      <w:rPr>
        <w:rFonts w:ascii="Arial" w:hAnsi="Arial"/>
        <w:sz w:val="12"/>
        <w:szCs w:val="12"/>
      </w:rPr>
      <w:t xml:space="preserve"> of </w:t>
    </w:r>
    <w:r w:rsidRPr="00A11E9E">
      <w:rPr>
        <w:rFonts w:ascii="Arial" w:hAnsi="Arial"/>
        <w:sz w:val="12"/>
        <w:szCs w:val="12"/>
      </w:rPr>
      <w:fldChar w:fldCharType="begin"/>
    </w:r>
    <w:r w:rsidRPr="00A11E9E">
      <w:rPr>
        <w:rFonts w:ascii="Arial" w:hAnsi="Arial"/>
        <w:sz w:val="12"/>
        <w:szCs w:val="12"/>
      </w:rPr>
      <w:instrText xml:space="preserve"> NUMPAGES </w:instrText>
    </w:r>
    <w:r w:rsidRPr="00A11E9E">
      <w:rPr>
        <w:rFonts w:ascii="Arial" w:hAnsi="Arial"/>
        <w:sz w:val="12"/>
        <w:szCs w:val="12"/>
      </w:rPr>
      <w:fldChar w:fldCharType="separate"/>
    </w:r>
    <w:r w:rsidR="00346F2C">
      <w:rPr>
        <w:rFonts w:ascii="Arial" w:hAnsi="Arial"/>
        <w:noProof/>
        <w:sz w:val="12"/>
        <w:szCs w:val="12"/>
      </w:rPr>
      <w:t>1</w:t>
    </w:r>
    <w:r w:rsidRPr="00A11E9E">
      <w:rPr>
        <w:rFonts w:ascii="Arial" w:hAnsi="Arial"/>
        <w:sz w:val="12"/>
        <w:szCs w:val="12"/>
      </w:rPr>
      <w:fldChar w:fldCharType="end"/>
    </w:r>
    <w:r w:rsidRPr="00A11E9E">
      <w:rPr>
        <w:rFonts w:ascii="Arial" w:hAnsi="Arial"/>
        <w:sz w:val="12"/>
        <w:szCs w:val="12"/>
      </w:rPr>
      <w:tab/>
    </w:r>
    <w:r w:rsidRPr="00A11E9E">
      <w:rPr>
        <w:rFonts w:ascii="Arial" w:hAnsi="Arial"/>
        <w:sz w:val="12"/>
        <w:szCs w:val="12"/>
      </w:rPr>
      <w:tab/>
      <w:t xml:space="preserve">Printed </w:t>
    </w:r>
    <w:r w:rsidR="00346F2C">
      <w:fldChar w:fldCharType="begin"/>
    </w:r>
    <w:r w:rsidR="00346F2C">
      <w:instrText xml:space="preserve"> DATE  \* MERGEFORMAT </w:instrText>
    </w:r>
    <w:r w:rsidR="00346F2C">
      <w:fldChar w:fldCharType="separate"/>
    </w:r>
    <w:r w:rsidR="00560D68" w:rsidRPr="00560D68">
      <w:rPr>
        <w:rFonts w:ascii="Arial" w:hAnsi="Arial"/>
        <w:noProof/>
        <w:sz w:val="12"/>
        <w:szCs w:val="12"/>
      </w:rPr>
      <w:t>5/7/15</w:t>
    </w:r>
    <w:r w:rsidR="00346F2C">
      <w:rPr>
        <w:rFonts w:ascii="Arial" w:hAnsi="Arial"/>
        <w:noProof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95AC29" w14:textId="77777777" w:rsidR="00AC6402" w:rsidRDefault="00AC6402">
      <w:r>
        <w:separator/>
      </w:r>
    </w:p>
  </w:footnote>
  <w:footnote w:type="continuationSeparator" w:id="0">
    <w:p w14:paraId="6F9C4072" w14:textId="77777777" w:rsidR="00AC6402" w:rsidRDefault="00AC6402">
      <w:r>
        <w:continuationSeparator/>
      </w:r>
    </w:p>
  </w:footnote>
  <w:footnote w:type="continuationNotice" w:id="1">
    <w:p w14:paraId="29AE19AE" w14:textId="77777777" w:rsidR="00AC6402" w:rsidRDefault="00AC6402"/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7496A"/>
    <w:multiLevelType w:val="hybridMultilevel"/>
    <w:tmpl w:val="91AAB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E27A7"/>
    <w:multiLevelType w:val="hybridMultilevel"/>
    <w:tmpl w:val="C922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34E03"/>
    <w:multiLevelType w:val="hybridMultilevel"/>
    <w:tmpl w:val="35DEE4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33A3C"/>
    <w:multiLevelType w:val="hybridMultilevel"/>
    <w:tmpl w:val="8CDC3D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502D8D"/>
    <w:multiLevelType w:val="hybridMultilevel"/>
    <w:tmpl w:val="776A8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93"/>
    <w:rsid w:val="00004E7B"/>
    <w:rsid w:val="000654C4"/>
    <w:rsid w:val="0008381A"/>
    <w:rsid w:val="000952C2"/>
    <w:rsid w:val="000E1613"/>
    <w:rsid w:val="000F6516"/>
    <w:rsid w:val="00140267"/>
    <w:rsid w:val="001B16BA"/>
    <w:rsid w:val="001C1CB7"/>
    <w:rsid w:val="002022D8"/>
    <w:rsid w:val="00203E70"/>
    <w:rsid w:val="0021644A"/>
    <w:rsid w:val="00223DC9"/>
    <w:rsid w:val="00234BA5"/>
    <w:rsid w:val="002C6A94"/>
    <w:rsid w:val="002C76CA"/>
    <w:rsid w:val="00316F92"/>
    <w:rsid w:val="00320D97"/>
    <w:rsid w:val="00346F2C"/>
    <w:rsid w:val="00360281"/>
    <w:rsid w:val="00362CC7"/>
    <w:rsid w:val="003C50EA"/>
    <w:rsid w:val="003F6940"/>
    <w:rsid w:val="0042048B"/>
    <w:rsid w:val="00446F1E"/>
    <w:rsid w:val="004515CA"/>
    <w:rsid w:val="00452D47"/>
    <w:rsid w:val="00494DEE"/>
    <w:rsid w:val="004D5AC0"/>
    <w:rsid w:val="004E783C"/>
    <w:rsid w:val="004F1195"/>
    <w:rsid w:val="005402ED"/>
    <w:rsid w:val="00542C93"/>
    <w:rsid w:val="00560D68"/>
    <w:rsid w:val="0059316C"/>
    <w:rsid w:val="006E21C5"/>
    <w:rsid w:val="006E3405"/>
    <w:rsid w:val="006F00B2"/>
    <w:rsid w:val="00707F72"/>
    <w:rsid w:val="007614B6"/>
    <w:rsid w:val="00770D7C"/>
    <w:rsid w:val="00773825"/>
    <w:rsid w:val="00793F6E"/>
    <w:rsid w:val="007948F1"/>
    <w:rsid w:val="007A18A8"/>
    <w:rsid w:val="007B000E"/>
    <w:rsid w:val="0080364E"/>
    <w:rsid w:val="00847D4C"/>
    <w:rsid w:val="008513F0"/>
    <w:rsid w:val="00873C83"/>
    <w:rsid w:val="00882B9D"/>
    <w:rsid w:val="00896F9A"/>
    <w:rsid w:val="008C2BB0"/>
    <w:rsid w:val="008E5A6C"/>
    <w:rsid w:val="008F029D"/>
    <w:rsid w:val="0090654C"/>
    <w:rsid w:val="0091728C"/>
    <w:rsid w:val="00927FF8"/>
    <w:rsid w:val="00937E33"/>
    <w:rsid w:val="00972A9D"/>
    <w:rsid w:val="0098452C"/>
    <w:rsid w:val="009B5B05"/>
    <w:rsid w:val="009B6610"/>
    <w:rsid w:val="009C7225"/>
    <w:rsid w:val="009D7A64"/>
    <w:rsid w:val="009F5791"/>
    <w:rsid w:val="00A01299"/>
    <w:rsid w:val="00A102E2"/>
    <w:rsid w:val="00A11E9E"/>
    <w:rsid w:val="00A23F0C"/>
    <w:rsid w:val="00A54CEE"/>
    <w:rsid w:val="00A91E8D"/>
    <w:rsid w:val="00AA4DD6"/>
    <w:rsid w:val="00AB1D46"/>
    <w:rsid w:val="00AC6402"/>
    <w:rsid w:val="00AE6801"/>
    <w:rsid w:val="00B06B15"/>
    <w:rsid w:val="00B13602"/>
    <w:rsid w:val="00B53DFA"/>
    <w:rsid w:val="00B64846"/>
    <w:rsid w:val="00B67B9A"/>
    <w:rsid w:val="00B80AF1"/>
    <w:rsid w:val="00BA540B"/>
    <w:rsid w:val="00BB1149"/>
    <w:rsid w:val="00BB6009"/>
    <w:rsid w:val="00BE21CA"/>
    <w:rsid w:val="00BF02E2"/>
    <w:rsid w:val="00BF0D24"/>
    <w:rsid w:val="00C13052"/>
    <w:rsid w:val="00C264D6"/>
    <w:rsid w:val="00C35DFA"/>
    <w:rsid w:val="00C61A10"/>
    <w:rsid w:val="00C82C13"/>
    <w:rsid w:val="00CC36FC"/>
    <w:rsid w:val="00D13820"/>
    <w:rsid w:val="00D401F3"/>
    <w:rsid w:val="00D4743A"/>
    <w:rsid w:val="00DA1B29"/>
    <w:rsid w:val="00DA72AB"/>
    <w:rsid w:val="00DD01A1"/>
    <w:rsid w:val="00DD75D2"/>
    <w:rsid w:val="00DE5D86"/>
    <w:rsid w:val="00E12586"/>
    <w:rsid w:val="00E23D1E"/>
    <w:rsid w:val="00E65438"/>
    <w:rsid w:val="00E75F88"/>
    <w:rsid w:val="00E922E4"/>
    <w:rsid w:val="00E926DC"/>
    <w:rsid w:val="00EB1721"/>
    <w:rsid w:val="00EE4447"/>
    <w:rsid w:val="00EF7171"/>
    <w:rsid w:val="00F63684"/>
    <w:rsid w:val="00F7456E"/>
    <w:rsid w:val="00FC704F"/>
    <w:rsid w:val="00FD78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A568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602"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60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13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602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4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3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DD75D2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542C93"/>
    <w:rPr>
      <w:b/>
      <w:bCs/>
    </w:rPr>
  </w:style>
  <w:style w:type="character" w:customStyle="1" w:styleId="apple-converted-space">
    <w:name w:val="apple-converted-space"/>
    <w:basedOn w:val="DefaultParagraphFont"/>
    <w:rsid w:val="00542C93"/>
  </w:style>
  <w:style w:type="character" w:styleId="Hyperlink">
    <w:name w:val="Hyperlink"/>
    <w:basedOn w:val="DefaultParagraphFont"/>
    <w:uiPriority w:val="99"/>
    <w:unhideWhenUsed/>
    <w:rsid w:val="00542C9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7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8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8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83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783C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4E783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602"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3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3602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13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602"/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4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3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nhideWhenUsed/>
    <w:rsid w:val="00DD75D2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542C93"/>
    <w:rPr>
      <w:b/>
      <w:bCs/>
    </w:rPr>
  </w:style>
  <w:style w:type="character" w:customStyle="1" w:styleId="apple-converted-space">
    <w:name w:val="apple-converted-space"/>
    <w:basedOn w:val="DefaultParagraphFont"/>
    <w:rsid w:val="00542C93"/>
  </w:style>
  <w:style w:type="character" w:styleId="Hyperlink">
    <w:name w:val="Hyperlink"/>
    <w:basedOn w:val="DefaultParagraphFont"/>
    <w:uiPriority w:val="99"/>
    <w:unhideWhenUsed/>
    <w:rsid w:val="00542C93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E7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8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8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83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E783C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4E78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nhgrigtex@mail.nih.gov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http://www.gtexportal.org/home/documentationP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3F3877-F9E4-B944-B835-BBB67D4597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BEF45A-92DD-4D4B-BED0-0291DEE3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1833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NIH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Struewing</dc:creator>
  <cp:lastModifiedBy>Jeff Struewing</cp:lastModifiedBy>
  <cp:revision>2</cp:revision>
  <cp:lastPrinted>2014-09-23T21:14:00Z</cp:lastPrinted>
  <dcterms:created xsi:type="dcterms:W3CDTF">2015-05-07T15:51:00Z</dcterms:created>
  <dcterms:modified xsi:type="dcterms:W3CDTF">2015-05-07T15:51:00Z</dcterms:modified>
</cp:coreProperties>
</file>