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F97" w:rsidRPr="00B41911" w:rsidRDefault="002C0F97" w:rsidP="002C0F97">
      <w:pPr>
        <w:jc w:val="right"/>
        <w:rPr>
          <w:rFonts w:cs="Arial"/>
          <w:b/>
          <w:bCs/>
          <w:sz w:val="22"/>
          <w:szCs w:val="22"/>
        </w:rPr>
      </w:pPr>
    </w:p>
    <w:p w:rsidR="002C0F97" w:rsidRPr="00B41911" w:rsidRDefault="002C0F97" w:rsidP="002C0F97">
      <w:pPr>
        <w:ind w:right="-1054"/>
        <w:jc w:val="right"/>
        <w:rPr>
          <w:rFonts w:cs="Arial"/>
          <w:snapToGrid w:val="0"/>
          <w:sz w:val="22"/>
          <w:szCs w:val="22"/>
        </w:rPr>
      </w:pPr>
    </w:p>
    <w:p w:rsidR="002C0F97" w:rsidRPr="00B41911" w:rsidRDefault="002C0F97" w:rsidP="002C0F97">
      <w:pPr>
        <w:pStyle w:val="Heading4"/>
        <w:ind w:right="-1054"/>
        <w:jc w:val="center"/>
        <w:rPr>
          <w:rFonts w:ascii="Arial" w:hAnsi="Arial" w:cs="Arial"/>
          <w:bCs w:val="0"/>
          <w:snapToGrid w:val="0"/>
          <w:sz w:val="22"/>
          <w:szCs w:val="22"/>
        </w:rPr>
      </w:pPr>
      <w:r w:rsidRPr="00B41911">
        <w:rPr>
          <w:rFonts w:ascii="Arial" w:hAnsi="Arial" w:cs="Arial"/>
          <w:bCs w:val="0"/>
          <w:snapToGrid w:val="0"/>
          <w:sz w:val="22"/>
          <w:szCs w:val="22"/>
        </w:rPr>
        <w:t>JOB DESCRIPTION</w:t>
      </w:r>
    </w:p>
    <w:p w:rsidR="002C0F97" w:rsidRPr="00B41911" w:rsidRDefault="002C0F97" w:rsidP="002C0F97">
      <w:pPr>
        <w:ind w:left="180" w:right="-1054"/>
        <w:jc w:val="center"/>
        <w:rPr>
          <w:rFonts w:cs="Arial"/>
          <w:b/>
          <w:snapToGrid w:val="0"/>
          <w:sz w:val="22"/>
          <w:szCs w:val="22"/>
        </w:rPr>
      </w:pPr>
      <w:r w:rsidRPr="00B41911">
        <w:rPr>
          <w:rFonts w:cs="Arial"/>
          <w:b/>
          <w:snapToGrid w:val="0"/>
          <w:sz w:val="22"/>
          <w:szCs w:val="22"/>
        </w:rPr>
        <w:t>(To be read with the Person Specification and NHS KSF outline of this Post)</w:t>
      </w:r>
    </w:p>
    <w:p w:rsidR="002C0F97" w:rsidRPr="00B41911" w:rsidRDefault="002C0F97" w:rsidP="002C0F97">
      <w:pPr>
        <w:ind w:left="720" w:right="-1054" w:hanging="540"/>
        <w:jc w:val="center"/>
        <w:rPr>
          <w:rFonts w:cs="Arial"/>
          <w:b/>
          <w:snapToGrid w:val="0"/>
          <w:sz w:val="22"/>
          <w:szCs w:val="22"/>
        </w:rPr>
      </w:pPr>
    </w:p>
    <w:p w:rsidR="002C0F97" w:rsidRPr="00B41911" w:rsidRDefault="002C0F97" w:rsidP="002C0F97">
      <w:pPr>
        <w:ind w:left="720"/>
        <w:jc w:val="right"/>
        <w:rPr>
          <w:rFonts w:cs="Arial"/>
          <w:snapToGrid w:val="0"/>
          <w:sz w:val="22"/>
          <w:szCs w:val="22"/>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300"/>
      </w:tblGrid>
      <w:tr w:rsidR="002C0F97" w:rsidRPr="00B41911" w:rsidTr="002C0F97">
        <w:tc>
          <w:tcPr>
            <w:tcW w:w="3960" w:type="dxa"/>
          </w:tcPr>
          <w:p w:rsidR="002C0F97" w:rsidRPr="00B41911" w:rsidRDefault="002C0F97" w:rsidP="002C0F97">
            <w:pPr>
              <w:jc w:val="both"/>
              <w:rPr>
                <w:rFonts w:cs="Arial"/>
                <w:b/>
                <w:bCs/>
                <w:sz w:val="22"/>
                <w:szCs w:val="22"/>
              </w:rPr>
            </w:pPr>
            <w:r w:rsidRPr="00B41911">
              <w:rPr>
                <w:rFonts w:cs="Arial"/>
                <w:b/>
                <w:bCs/>
                <w:sz w:val="22"/>
                <w:szCs w:val="22"/>
              </w:rPr>
              <w:t>POST TITLE:</w:t>
            </w:r>
          </w:p>
        </w:tc>
        <w:tc>
          <w:tcPr>
            <w:tcW w:w="6300" w:type="dxa"/>
          </w:tcPr>
          <w:p w:rsidR="002C0F97" w:rsidRPr="00B41911" w:rsidRDefault="002C0F97" w:rsidP="002C0F97">
            <w:pPr>
              <w:pStyle w:val="Heading8"/>
              <w:jc w:val="both"/>
              <w:rPr>
                <w:rFonts w:ascii="Arial" w:hAnsi="Arial" w:cs="Arial"/>
                <w:i w:val="0"/>
                <w:iCs w:val="0"/>
                <w:sz w:val="22"/>
                <w:szCs w:val="22"/>
              </w:rPr>
            </w:pPr>
            <w:r w:rsidRPr="00B41911">
              <w:rPr>
                <w:rFonts w:ascii="Arial" w:hAnsi="Arial" w:cs="Arial"/>
                <w:i w:val="0"/>
                <w:sz w:val="22"/>
                <w:szCs w:val="22"/>
              </w:rPr>
              <w:t xml:space="preserve">Volunteer </w:t>
            </w:r>
            <w:r w:rsidR="00F90BA1">
              <w:rPr>
                <w:rFonts w:ascii="Arial" w:hAnsi="Arial" w:cs="Arial"/>
                <w:i w:val="0"/>
                <w:sz w:val="22"/>
                <w:szCs w:val="22"/>
              </w:rPr>
              <w:t xml:space="preserve">Service </w:t>
            </w:r>
            <w:r w:rsidRPr="00B41911">
              <w:rPr>
                <w:rFonts w:ascii="Arial" w:hAnsi="Arial" w:cs="Arial"/>
                <w:i w:val="0"/>
                <w:sz w:val="22"/>
                <w:szCs w:val="22"/>
              </w:rPr>
              <w:t>Manager</w:t>
            </w:r>
          </w:p>
        </w:tc>
      </w:tr>
      <w:tr w:rsidR="002C0F97" w:rsidRPr="00B41911" w:rsidTr="002C0F97">
        <w:tc>
          <w:tcPr>
            <w:tcW w:w="3960" w:type="dxa"/>
          </w:tcPr>
          <w:p w:rsidR="002C0F97" w:rsidRPr="00B41911" w:rsidRDefault="002C0F97" w:rsidP="002C0F97">
            <w:pPr>
              <w:jc w:val="both"/>
              <w:rPr>
                <w:rFonts w:cs="Arial"/>
                <w:b/>
                <w:bCs/>
                <w:sz w:val="22"/>
                <w:szCs w:val="22"/>
              </w:rPr>
            </w:pPr>
            <w:r w:rsidRPr="00B41911">
              <w:rPr>
                <w:rFonts w:cs="Arial"/>
                <w:b/>
                <w:bCs/>
                <w:sz w:val="22"/>
                <w:szCs w:val="22"/>
              </w:rPr>
              <w:t>DEPARTMENT:</w:t>
            </w:r>
          </w:p>
        </w:tc>
        <w:tc>
          <w:tcPr>
            <w:tcW w:w="6300" w:type="dxa"/>
          </w:tcPr>
          <w:p w:rsidR="002C0F97" w:rsidRPr="00B41911" w:rsidRDefault="002C0F97" w:rsidP="002C0F97">
            <w:pPr>
              <w:jc w:val="both"/>
              <w:rPr>
                <w:rFonts w:cs="Arial"/>
                <w:iCs/>
                <w:sz w:val="22"/>
                <w:szCs w:val="22"/>
              </w:rPr>
            </w:pPr>
            <w:r w:rsidRPr="00B41911">
              <w:rPr>
                <w:rFonts w:cs="Arial"/>
                <w:iCs/>
                <w:sz w:val="22"/>
                <w:szCs w:val="22"/>
              </w:rPr>
              <w:t>Patient and Nursing Services</w:t>
            </w:r>
          </w:p>
        </w:tc>
      </w:tr>
      <w:tr w:rsidR="002C0F97" w:rsidRPr="00B41911" w:rsidTr="002C0F97">
        <w:tc>
          <w:tcPr>
            <w:tcW w:w="3960" w:type="dxa"/>
          </w:tcPr>
          <w:p w:rsidR="002C0F97" w:rsidRPr="00B41911" w:rsidRDefault="002C0F97" w:rsidP="002C0F97">
            <w:pPr>
              <w:jc w:val="both"/>
              <w:rPr>
                <w:rFonts w:cs="Arial"/>
                <w:b/>
                <w:bCs/>
                <w:sz w:val="22"/>
                <w:szCs w:val="22"/>
              </w:rPr>
            </w:pPr>
            <w:r w:rsidRPr="00B41911">
              <w:rPr>
                <w:rFonts w:cs="Arial"/>
                <w:b/>
                <w:bCs/>
                <w:sz w:val="22"/>
                <w:szCs w:val="22"/>
              </w:rPr>
              <w:t>DIRECTORATE:</w:t>
            </w:r>
          </w:p>
        </w:tc>
        <w:tc>
          <w:tcPr>
            <w:tcW w:w="6300" w:type="dxa"/>
          </w:tcPr>
          <w:p w:rsidR="002C0F97" w:rsidRPr="00B41911" w:rsidRDefault="007D3A68" w:rsidP="002C0F97">
            <w:pPr>
              <w:jc w:val="both"/>
              <w:rPr>
                <w:rFonts w:cs="Arial"/>
                <w:iCs/>
                <w:sz w:val="22"/>
                <w:szCs w:val="22"/>
              </w:rPr>
            </w:pPr>
            <w:r w:rsidRPr="00B41911">
              <w:rPr>
                <w:rFonts w:cs="Arial"/>
                <w:iCs/>
                <w:sz w:val="22"/>
                <w:szCs w:val="22"/>
              </w:rPr>
              <w:t>Patient and Nursing Services</w:t>
            </w:r>
          </w:p>
        </w:tc>
      </w:tr>
      <w:tr w:rsidR="002C0F97" w:rsidRPr="00B41911" w:rsidTr="002C0F97">
        <w:tc>
          <w:tcPr>
            <w:tcW w:w="3960" w:type="dxa"/>
          </w:tcPr>
          <w:p w:rsidR="002C0F97" w:rsidRPr="00B41911" w:rsidRDefault="002C0F97" w:rsidP="002C0F97">
            <w:pPr>
              <w:jc w:val="both"/>
              <w:rPr>
                <w:rFonts w:cs="Arial"/>
                <w:b/>
                <w:bCs/>
                <w:sz w:val="22"/>
                <w:szCs w:val="22"/>
              </w:rPr>
            </w:pPr>
            <w:r w:rsidRPr="00B41911">
              <w:rPr>
                <w:rFonts w:cs="Arial"/>
                <w:b/>
                <w:bCs/>
                <w:sz w:val="22"/>
                <w:szCs w:val="22"/>
              </w:rPr>
              <w:t>BAND:</w:t>
            </w:r>
          </w:p>
        </w:tc>
        <w:tc>
          <w:tcPr>
            <w:tcW w:w="6300" w:type="dxa"/>
          </w:tcPr>
          <w:p w:rsidR="002C0F97" w:rsidRPr="00B41911" w:rsidRDefault="009C7F8F" w:rsidP="002C0F97">
            <w:pPr>
              <w:jc w:val="both"/>
              <w:rPr>
                <w:rFonts w:cs="Arial"/>
                <w:iCs/>
                <w:sz w:val="22"/>
                <w:szCs w:val="22"/>
              </w:rPr>
            </w:pPr>
            <w:r w:rsidRPr="00B41911">
              <w:rPr>
                <w:rFonts w:cs="Arial"/>
                <w:iCs/>
                <w:sz w:val="22"/>
                <w:szCs w:val="22"/>
              </w:rPr>
              <w:t>Band 7</w:t>
            </w:r>
          </w:p>
        </w:tc>
      </w:tr>
      <w:tr w:rsidR="002C0F97" w:rsidRPr="00B41911" w:rsidTr="002C0F97">
        <w:tc>
          <w:tcPr>
            <w:tcW w:w="3960" w:type="dxa"/>
          </w:tcPr>
          <w:p w:rsidR="002C0F97" w:rsidRPr="00B41911" w:rsidRDefault="002C0F97" w:rsidP="002C0F97">
            <w:pPr>
              <w:jc w:val="both"/>
              <w:rPr>
                <w:rFonts w:cs="Arial"/>
                <w:b/>
                <w:bCs/>
                <w:sz w:val="22"/>
                <w:szCs w:val="22"/>
              </w:rPr>
            </w:pPr>
            <w:r w:rsidRPr="00B41911">
              <w:rPr>
                <w:rFonts w:cs="Arial"/>
                <w:b/>
                <w:bCs/>
                <w:sz w:val="22"/>
                <w:szCs w:val="22"/>
              </w:rPr>
              <w:t>HOURS OF WORK:</w:t>
            </w:r>
          </w:p>
          <w:p w:rsidR="002C0F97" w:rsidRPr="00B41911" w:rsidRDefault="002C0F97" w:rsidP="002C0F97">
            <w:pPr>
              <w:jc w:val="both"/>
              <w:rPr>
                <w:rFonts w:cs="Arial"/>
                <w:b/>
                <w:bCs/>
                <w:sz w:val="22"/>
                <w:szCs w:val="22"/>
              </w:rPr>
            </w:pPr>
          </w:p>
        </w:tc>
        <w:tc>
          <w:tcPr>
            <w:tcW w:w="6300" w:type="dxa"/>
          </w:tcPr>
          <w:p w:rsidR="002C0F97" w:rsidRPr="00B41911" w:rsidRDefault="009C7F8F" w:rsidP="002C0F97">
            <w:pPr>
              <w:jc w:val="both"/>
              <w:rPr>
                <w:rFonts w:cs="Arial"/>
                <w:iCs/>
                <w:sz w:val="22"/>
                <w:szCs w:val="22"/>
              </w:rPr>
            </w:pPr>
            <w:r w:rsidRPr="00B41911">
              <w:rPr>
                <w:rFonts w:cs="Arial"/>
                <w:iCs/>
                <w:sz w:val="22"/>
                <w:szCs w:val="22"/>
              </w:rPr>
              <w:t xml:space="preserve">37.5 </w:t>
            </w:r>
            <w:proofErr w:type="spellStart"/>
            <w:r w:rsidRPr="00B41911">
              <w:rPr>
                <w:rFonts w:cs="Arial"/>
                <w:iCs/>
                <w:sz w:val="22"/>
                <w:szCs w:val="22"/>
              </w:rPr>
              <w:t>Hrs</w:t>
            </w:r>
            <w:proofErr w:type="spellEnd"/>
            <w:r w:rsidRPr="00B41911">
              <w:rPr>
                <w:rFonts w:cs="Arial"/>
                <w:iCs/>
                <w:sz w:val="22"/>
                <w:szCs w:val="22"/>
              </w:rPr>
              <w:t xml:space="preserve"> per week</w:t>
            </w:r>
          </w:p>
        </w:tc>
      </w:tr>
      <w:tr w:rsidR="002C0F97" w:rsidRPr="00B41911" w:rsidTr="002C0F97">
        <w:tc>
          <w:tcPr>
            <w:tcW w:w="3960" w:type="dxa"/>
          </w:tcPr>
          <w:p w:rsidR="002C0F97" w:rsidRPr="00B41911" w:rsidRDefault="002C0F97" w:rsidP="002C0F97">
            <w:pPr>
              <w:jc w:val="both"/>
              <w:rPr>
                <w:rFonts w:cs="Arial"/>
                <w:b/>
                <w:bCs/>
                <w:sz w:val="22"/>
                <w:szCs w:val="22"/>
              </w:rPr>
            </w:pPr>
            <w:r w:rsidRPr="00B41911">
              <w:rPr>
                <w:rFonts w:cs="Arial"/>
                <w:b/>
                <w:bCs/>
                <w:sz w:val="22"/>
                <w:szCs w:val="22"/>
              </w:rPr>
              <w:t>SHIFT PATTERNS:</w:t>
            </w:r>
          </w:p>
        </w:tc>
        <w:tc>
          <w:tcPr>
            <w:tcW w:w="6300" w:type="dxa"/>
          </w:tcPr>
          <w:p w:rsidR="002C0F97" w:rsidRPr="00B41911" w:rsidRDefault="009C7F8F" w:rsidP="002C0F97">
            <w:pPr>
              <w:jc w:val="both"/>
              <w:rPr>
                <w:rFonts w:cs="Arial"/>
                <w:iCs/>
                <w:sz w:val="22"/>
                <w:szCs w:val="22"/>
              </w:rPr>
            </w:pPr>
            <w:r w:rsidRPr="00B41911">
              <w:rPr>
                <w:rFonts w:cs="Arial"/>
                <w:iCs/>
                <w:sz w:val="22"/>
                <w:szCs w:val="22"/>
              </w:rPr>
              <w:t>Office Hours</w:t>
            </w:r>
          </w:p>
        </w:tc>
      </w:tr>
      <w:tr w:rsidR="002C0F97" w:rsidRPr="00B41911" w:rsidTr="002C0F97">
        <w:tc>
          <w:tcPr>
            <w:tcW w:w="3960" w:type="dxa"/>
          </w:tcPr>
          <w:p w:rsidR="002C0F97" w:rsidRPr="00B41911" w:rsidRDefault="002C0F97" w:rsidP="002C0F97">
            <w:pPr>
              <w:jc w:val="both"/>
              <w:rPr>
                <w:rFonts w:cs="Arial"/>
                <w:b/>
                <w:bCs/>
                <w:sz w:val="22"/>
                <w:szCs w:val="22"/>
              </w:rPr>
            </w:pPr>
            <w:r w:rsidRPr="00B41911">
              <w:rPr>
                <w:rFonts w:cs="Arial"/>
                <w:b/>
                <w:bCs/>
                <w:sz w:val="22"/>
                <w:szCs w:val="22"/>
              </w:rPr>
              <w:t>OTHER POST DETAILS:</w:t>
            </w:r>
          </w:p>
        </w:tc>
        <w:tc>
          <w:tcPr>
            <w:tcW w:w="6300" w:type="dxa"/>
          </w:tcPr>
          <w:p w:rsidR="002C0F97" w:rsidRPr="00B41911" w:rsidRDefault="002C0F97" w:rsidP="002C0F97">
            <w:pPr>
              <w:jc w:val="both"/>
              <w:rPr>
                <w:rFonts w:cs="Arial"/>
                <w:iCs/>
                <w:color w:val="FF0000"/>
                <w:sz w:val="22"/>
                <w:szCs w:val="22"/>
              </w:rPr>
            </w:pPr>
          </w:p>
        </w:tc>
      </w:tr>
      <w:tr w:rsidR="002C0F97" w:rsidRPr="00B41911" w:rsidTr="002C0F97">
        <w:tc>
          <w:tcPr>
            <w:tcW w:w="3960" w:type="dxa"/>
          </w:tcPr>
          <w:p w:rsidR="002C0F97" w:rsidRPr="00B41911" w:rsidRDefault="002C0F97" w:rsidP="002C0F97">
            <w:pPr>
              <w:jc w:val="both"/>
              <w:rPr>
                <w:rFonts w:cs="Arial"/>
                <w:b/>
                <w:bCs/>
                <w:sz w:val="22"/>
                <w:szCs w:val="22"/>
              </w:rPr>
            </w:pPr>
            <w:r w:rsidRPr="00B41911">
              <w:rPr>
                <w:rFonts w:cs="Arial"/>
                <w:b/>
                <w:bCs/>
                <w:sz w:val="22"/>
                <w:szCs w:val="22"/>
              </w:rPr>
              <w:t>BASE:</w:t>
            </w:r>
          </w:p>
        </w:tc>
        <w:tc>
          <w:tcPr>
            <w:tcW w:w="6300" w:type="dxa"/>
          </w:tcPr>
          <w:p w:rsidR="002C0F97" w:rsidRPr="00B41911" w:rsidRDefault="002C0F97" w:rsidP="002C0F97">
            <w:pPr>
              <w:jc w:val="both"/>
              <w:rPr>
                <w:rFonts w:cs="Arial"/>
                <w:iCs/>
                <w:sz w:val="22"/>
                <w:szCs w:val="22"/>
              </w:rPr>
            </w:pPr>
          </w:p>
        </w:tc>
      </w:tr>
      <w:tr w:rsidR="002C0F97" w:rsidRPr="00B41911" w:rsidTr="00F90BA1">
        <w:trPr>
          <w:trHeight w:val="285"/>
        </w:trPr>
        <w:tc>
          <w:tcPr>
            <w:tcW w:w="3960" w:type="dxa"/>
          </w:tcPr>
          <w:p w:rsidR="002C0F97" w:rsidRPr="00B41911" w:rsidRDefault="002C0F97" w:rsidP="002C0F97">
            <w:pPr>
              <w:jc w:val="both"/>
              <w:rPr>
                <w:rFonts w:cs="Arial"/>
                <w:b/>
                <w:bCs/>
                <w:sz w:val="22"/>
                <w:szCs w:val="22"/>
              </w:rPr>
            </w:pPr>
            <w:r w:rsidRPr="00B41911">
              <w:rPr>
                <w:rFonts w:cs="Arial"/>
                <w:b/>
                <w:bCs/>
                <w:sz w:val="22"/>
                <w:szCs w:val="22"/>
              </w:rPr>
              <w:t>REPORTS TO:</w:t>
            </w:r>
          </w:p>
        </w:tc>
        <w:tc>
          <w:tcPr>
            <w:tcW w:w="6300" w:type="dxa"/>
          </w:tcPr>
          <w:p w:rsidR="002C0F97" w:rsidRPr="00B41911" w:rsidRDefault="002C0F97" w:rsidP="002C0F97">
            <w:pPr>
              <w:jc w:val="both"/>
              <w:rPr>
                <w:rFonts w:cs="Arial"/>
                <w:iCs/>
                <w:sz w:val="22"/>
                <w:szCs w:val="22"/>
              </w:rPr>
            </w:pPr>
            <w:r w:rsidRPr="00B41911">
              <w:rPr>
                <w:rFonts w:cs="Arial"/>
                <w:iCs/>
                <w:sz w:val="22"/>
                <w:szCs w:val="22"/>
              </w:rPr>
              <w:t>Deputy Director of Nursing</w:t>
            </w:r>
          </w:p>
        </w:tc>
      </w:tr>
      <w:tr w:rsidR="002C0F97" w:rsidRPr="00B41911" w:rsidTr="002C0F97">
        <w:tc>
          <w:tcPr>
            <w:tcW w:w="3960" w:type="dxa"/>
          </w:tcPr>
          <w:p w:rsidR="002C0F97" w:rsidRPr="00B41911" w:rsidRDefault="002C0F97" w:rsidP="002C0F97">
            <w:pPr>
              <w:jc w:val="both"/>
              <w:rPr>
                <w:rFonts w:cs="Arial"/>
                <w:b/>
                <w:bCs/>
                <w:sz w:val="22"/>
                <w:szCs w:val="22"/>
              </w:rPr>
            </w:pPr>
            <w:r w:rsidRPr="00B41911">
              <w:rPr>
                <w:rFonts w:cs="Arial"/>
                <w:b/>
                <w:bCs/>
                <w:sz w:val="22"/>
                <w:szCs w:val="22"/>
              </w:rPr>
              <w:t>DATE:</w:t>
            </w:r>
          </w:p>
        </w:tc>
        <w:tc>
          <w:tcPr>
            <w:tcW w:w="6300" w:type="dxa"/>
          </w:tcPr>
          <w:p w:rsidR="002C0F97" w:rsidRPr="00F90BA1" w:rsidRDefault="00F90BA1" w:rsidP="002C0F97">
            <w:pPr>
              <w:jc w:val="both"/>
              <w:rPr>
                <w:rFonts w:cs="Arial"/>
                <w:iCs/>
                <w:sz w:val="22"/>
                <w:szCs w:val="22"/>
              </w:rPr>
            </w:pPr>
            <w:r w:rsidRPr="00F90BA1">
              <w:rPr>
                <w:rFonts w:cs="Arial"/>
                <w:iCs/>
                <w:sz w:val="22"/>
                <w:szCs w:val="22"/>
              </w:rPr>
              <w:t>25</w:t>
            </w:r>
            <w:r w:rsidRPr="00F90BA1">
              <w:rPr>
                <w:rFonts w:cs="Arial"/>
                <w:iCs/>
                <w:sz w:val="22"/>
                <w:szCs w:val="22"/>
                <w:vertAlign w:val="superscript"/>
              </w:rPr>
              <w:t>th</w:t>
            </w:r>
            <w:r w:rsidRPr="00F90BA1">
              <w:rPr>
                <w:rFonts w:cs="Arial"/>
                <w:iCs/>
                <w:sz w:val="22"/>
                <w:szCs w:val="22"/>
              </w:rPr>
              <w:t xml:space="preserve"> November 2015</w:t>
            </w:r>
          </w:p>
        </w:tc>
      </w:tr>
      <w:tr w:rsidR="002C0F97" w:rsidRPr="00B41911" w:rsidTr="002C0F97">
        <w:tc>
          <w:tcPr>
            <w:tcW w:w="3960" w:type="dxa"/>
          </w:tcPr>
          <w:p w:rsidR="002C0F97" w:rsidRPr="00B41911" w:rsidRDefault="002C0F97" w:rsidP="002C0F97">
            <w:pPr>
              <w:jc w:val="both"/>
              <w:rPr>
                <w:rFonts w:cs="Arial"/>
                <w:b/>
                <w:bCs/>
                <w:sz w:val="22"/>
                <w:szCs w:val="22"/>
              </w:rPr>
            </w:pPr>
            <w:r w:rsidRPr="00B41911">
              <w:rPr>
                <w:rFonts w:cs="Arial"/>
                <w:b/>
                <w:bCs/>
                <w:sz w:val="22"/>
                <w:szCs w:val="22"/>
              </w:rPr>
              <w:t>WRITTEN BY:</w:t>
            </w:r>
          </w:p>
        </w:tc>
        <w:tc>
          <w:tcPr>
            <w:tcW w:w="6300" w:type="dxa"/>
          </w:tcPr>
          <w:p w:rsidR="002C0F97" w:rsidRPr="00F90BA1" w:rsidRDefault="00F90BA1" w:rsidP="002C0F97">
            <w:pPr>
              <w:jc w:val="both"/>
              <w:rPr>
                <w:rFonts w:cs="Arial"/>
                <w:iCs/>
                <w:sz w:val="22"/>
                <w:szCs w:val="22"/>
              </w:rPr>
            </w:pPr>
            <w:r w:rsidRPr="00F90BA1">
              <w:rPr>
                <w:rFonts w:cs="Arial"/>
                <w:iCs/>
                <w:sz w:val="22"/>
                <w:szCs w:val="22"/>
              </w:rPr>
              <w:t>Fiona Barnes</w:t>
            </w:r>
          </w:p>
        </w:tc>
      </w:tr>
    </w:tbl>
    <w:p w:rsidR="002C0F97" w:rsidRPr="00B41911" w:rsidRDefault="002C0F97" w:rsidP="002C0F97">
      <w:pPr>
        <w:ind w:left="720"/>
        <w:jc w:val="both"/>
        <w:rPr>
          <w:rFonts w:cs="Arial"/>
          <w:sz w:val="22"/>
          <w:szCs w:val="22"/>
        </w:rPr>
      </w:pPr>
    </w:p>
    <w:p w:rsidR="00B969D9" w:rsidRPr="00B41911" w:rsidRDefault="00B969D9" w:rsidP="00B969D9">
      <w:pPr>
        <w:ind w:left="720"/>
        <w:jc w:val="both"/>
        <w:rPr>
          <w:rFonts w:cs="Arial"/>
          <w:sz w:val="22"/>
          <w:szCs w:val="22"/>
        </w:rPr>
      </w:pPr>
      <w:r w:rsidRPr="00B41911">
        <w:rPr>
          <w:rFonts w:cs="Arial"/>
          <w:sz w:val="22"/>
          <w:szCs w:val="22"/>
        </w:rPr>
        <w:tab/>
      </w:r>
    </w:p>
    <w:tbl>
      <w:tblPr>
        <w:tblW w:w="10260" w:type="dxa"/>
        <w:tblInd w:w="-72" w:type="dxa"/>
        <w:tblLayout w:type="fixed"/>
        <w:tblLook w:val="01E0" w:firstRow="1" w:lastRow="1" w:firstColumn="1" w:lastColumn="1" w:noHBand="0" w:noVBand="0"/>
      </w:tblPr>
      <w:tblGrid>
        <w:gridCol w:w="417"/>
        <w:gridCol w:w="9843"/>
      </w:tblGrid>
      <w:tr w:rsidR="00B969D9" w:rsidRPr="00B41911" w:rsidTr="00B969D9">
        <w:tc>
          <w:tcPr>
            <w:tcW w:w="417" w:type="dxa"/>
          </w:tcPr>
          <w:p w:rsidR="00B969D9" w:rsidRPr="00B41911" w:rsidRDefault="00B969D9" w:rsidP="00B969D9">
            <w:pPr>
              <w:jc w:val="both"/>
              <w:rPr>
                <w:rFonts w:cs="Arial"/>
                <w:b/>
                <w:sz w:val="22"/>
                <w:szCs w:val="22"/>
              </w:rPr>
            </w:pPr>
            <w:r w:rsidRPr="00B41911">
              <w:rPr>
                <w:rFonts w:cs="Arial"/>
                <w:b/>
                <w:sz w:val="22"/>
                <w:szCs w:val="22"/>
              </w:rPr>
              <w:t>1.</w:t>
            </w:r>
          </w:p>
        </w:tc>
        <w:tc>
          <w:tcPr>
            <w:tcW w:w="9843" w:type="dxa"/>
          </w:tcPr>
          <w:p w:rsidR="00B969D9" w:rsidRPr="00B41911" w:rsidRDefault="00B969D9" w:rsidP="00B969D9">
            <w:pPr>
              <w:jc w:val="both"/>
              <w:rPr>
                <w:rFonts w:cs="Arial"/>
                <w:b/>
                <w:bCs/>
                <w:sz w:val="22"/>
                <w:szCs w:val="22"/>
              </w:rPr>
            </w:pPr>
            <w:r w:rsidRPr="00B41911">
              <w:rPr>
                <w:rFonts w:cs="Arial"/>
                <w:b/>
                <w:bCs/>
                <w:sz w:val="22"/>
                <w:szCs w:val="22"/>
              </w:rPr>
              <w:t>ORGANISATIONAL CHART</w:t>
            </w:r>
          </w:p>
        </w:tc>
      </w:tr>
      <w:tr w:rsidR="00B969D9" w:rsidRPr="00B41911" w:rsidTr="00B969D9">
        <w:tc>
          <w:tcPr>
            <w:tcW w:w="417" w:type="dxa"/>
          </w:tcPr>
          <w:p w:rsidR="00B969D9" w:rsidRPr="00B41911" w:rsidRDefault="00B969D9" w:rsidP="00B969D9">
            <w:pPr>
              <w:jc w:val="both"/>
              <w:rPr>
                <w:rFonts w:cs="Arial"/>
                <w:sz w:val="22"/>
                <w:szCs w:val="22"/>
              </w:rPr>
            </w:pPr>
          </w:p>
        </w:tc>
        <w:tc>
          <w:tcPr>
            <w:tcW w:w="9843" w:type="dxa"/>
          </w:tcPr>
          <w:p w:rsidR="00B969D9" w:rsidRPr="00B41911" w:rsidRDefault="00B969D9" w:rsidP="00B969D9">
            <w:pPr>
              <w:jc w:val="both"/>
              <w:rPr>
                <w:rFonts w:cs="Arial"/>
                <w:color w:val="000000"/>
                <w:sz w:val="22"/>
                <w:szCs w:val="22"/>
              </w:rPr>
            </w:pPr>
          </w:p>
        </w:tc>
      </w:tr>
      <w:tr w:rsidR="00B969D9" w:rsidRPr="00B41911" w:rsidTr="00B969D9">
        <w:tc>
          <w:tcPr>
            <w:tcW w:w="417" w:type="dxa"/>
          </w:tcPr>
          <w:p w:rsidR="00B969D9" w:rsidRPr="00B41911" w:rsidRDefault="00B969D9" w:rsidP="00B969D9">
            <w:pPr>
              <w:jc w:val="both"/>
              <w:rPr>
                <w:rFonts w:cs="Arial"/>
                <w:sz w:val="22"/>
                <w:szCs w:val="22"/>
              </w:rPr>
            </w:pPr>
          </w:p>
        </w:tc>
        <w:tc>
          <w:tcPr>
            <w:tcW w:w="9843" w:type="dxa"/>
          </w:tcPr>
          <w:p w:rsidR="00B969D9" w:rsidRPr="00B41911" w:rsidRDefault="002D4256" w:rsidP="0065415C">
            <w:pPr>
              <w:jc w:val="center"/>
              <w:rPr>
                <w:rFonts w:cs="Arial"/>
                <w:noProof/>
                <w:color w:val="FF0000"/>
                <w:sz w:val="22"/>
                <w:szCs w:val="22"/>
                <w:lang w:eastAsia="en-GB"/>
              </w:rPr>
            </w:pPr>
            <w:r>
              <w:rPr>
                <w:rFonts w:cs="Arial"/>
                <w:noProof/>
                <w:color w:val="FF0000"/>
                <w:sz w:val="22"/>
                <w:szCs w:val="22"/>
                <w:lang w:eastAsia="en-GB"/>
              </w:rPr>
              <w:drawing>
                <wp:inline distT="0" distB="0" distL="0" distR="0">
                  <wp:extent cx="2947035" cy="4164330"/>
                  <wp:effectExtent l="0" t="0" r="5715"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7035" cy="4164330"/>
                          </a:xfrm>
                          <a:prstGeom prst="rect">
                            <a:avLst/>
                          </a:prstGeom>
                          <a:noFill/>
                          <a:ln>
                            <a:noFill/>
                          </a:ln>
                        </pic:spPr>
                      </pic:pic>
                    </a:graphicData>
                  </a:graphic>
                </wp:inline>
              </w:drawing>
            </w:r>
          </w:p>
          <w:p w:rsidR="00B969D9" w:rsidRPr="00B41911" w:rsidRDefault="00B969D9" w:rsidP="00B969D9">
            <w:pPr>
              <w:jc w:val="both"/>
              <w:rPr>
                <w:rFonts w:cs="Arial"/>
                <w:color w:val="FF0000"/>
                <w:sz w:val="22"/>
                <w:szCs w:val="22"/>
              </w:rPr>
            </w:pPr>
          </w:p>
        </w:tc>
      </w:tr>
    </w:tbl>
    <w:p w:rsidR="00B41911" w:rsidRDefault="00F90BA1" w:rsidP="00B969D9">
      <w:pPr>
        <w:jc w:val="both"/>
        <w:rPr>
          <w:rFonts w:cs="Arial"/>
          <w:b/>
          <w:sz w:val="22"/>
          <w:szCs w:val="22"/>
        </w:rPr>
      </w:pPr>
      <w:r>
        <w:rPr>
          <w:rFonts w:cs="Arial"/>
          <w:b/>
          <w:sz w:val="22"/>
          <w:szCs w:val="22"/>
        </w:rPr>
        <w:t>N.B. – Proposed structure.</w:t>
      </w:r>
    </w:p>
    <w:p w:rsidR="00B969D9" w:rsidRPr="00B41911" w:rsidRDefault="00B41911" w:rsidP="00B969D9">
      <w:pPr>
        <w:jc w:val="both"/>
        <w:rPr>
          <w:rFonts w:cs="Arial"/>
          <w:b/>
          <w:sz w:val="22"/>
          <w:szCs w:val="22"/>
        </w:rPr>
      </w:pPr>
      <w:r>
        <w:rPr>
          <w:rFonts w:cs="Arial"/>
          <w:b/>
          <w:sz w:val="22"/>
          <w:szCs w:val="22"/>
        </w:rPr>
        <w:br w:type="page"/>
      </w:r>
      <w:r w:rsidR="00B969D9" w:rsidRPr="00B41911">
        <w:rPr>
          <w:rFonts w:cs="Arial"/>
          <w:b/>
          <w:sz w:val="22"/>
          <w:szCs w:val="22"/>
        </w:rPr>
        <w:t>2.  KEY RELATIONSHIPS</w:t>
      </w:r>
    </w:p>
    <w:p w:rsidR="00B969D9" w:rsidRPr="00B41911" w:rsidRDefault="00B969D9" w:rsidP="00B969D9">
      <w:pPr>
        <w:ind w:left="426" w:hanging="62"/>
        <w:jc w:val="both"/>
        <w:rPr>
          <w:rFonts w:cs="Arial"/>
          <w:sz w:val="22"/>
          <w:szCs w:val="22"/>
        </w:rPr>
      </w:pPr>
    </w:p>
    <w:p w:rsidR="00B969D9" w:rsidRPr="00B41911" w:rsidRDefault="00B969D9" w:rsidP="00131F1B">
      <w:pPr>
        <w:ind w:left="426" w:hanging="62"/>
        <w:rPr>
          <w:rFonts w:cs="Arial"/>
          <w:sz w:val="22"/>
          <w:szCs w:val="22"/>
        </w:rPr>
      </w:pPr>
      <w:r w:rsidRPr="00B41911">
        <w:rPr>
          <w:rFonts w:cs="Arial"/>
          <w:sz w:val="22"/>
          <w:szCs w:val="22"/>
        </w:rPr>
        <w:t xml:space="preserve">Director of Nursing, Midwifery &amp; Patient Services, Deputy Director of Nursing &amp; Midwifery, </w:t>
      </w:r>
      <w:r w:rsidR="007D3A68" w:rsidRPr="00B41911">
        <w:rPr>
          <w:rFonts w:cs="Arial"/>
          <w:sz w:val="22"/>
          <w:szCs w:val="22"/>
        </w:rPr>
        <w:t xml:space="preserve">Friends of Northampton Volunteer Lead, </w:t>
      </w:r>
      <w:r w:rsidRPr="00B41911">
        <w:rPr>
          <w:rFonts w:cs="Arial"/>
          <w:sz w:val="22"/>
          <w:szCs w:val="22"/>
        </w:rPr>
        <w:t>Associate Directors of Nursing &amp; Midwifery, Matrons, Ward Sisters, Practice &amp; Professional Development Team, Junior Ward Sisters, Service Managers, Ward Housekeepers, Estates and Facilities, Infection Control Team, Trust Clinical Governance Staff, PALS, Clinical Directors, Professions Allied To Medicine and other clinical and managerial staff, patients, public, other</w:t>
      </w:r>
      <w:r w:rsidR="007D3A68" w:rsidRPr="00B41911">
        <w:rPr>
          <w:rFonts w:cs="Arial"/>
          <w:sz w:val="22"/>
          <w:szCs w:val="22"/>
        </w:rPr>
        <w:t xml:space="preserve"> external volunteer organisations and all volunteers</w:t>
      </w:r>
      <w:r w:rsidRPr="00B41911">
        <w:rPr>
          <w:rFonts w:cs="Arial"/>
          <w:sz w:val="22"/>
          <w:szCs w:val="22"/>
        </w:rPr>
        <w:t>.</w:t>
      </w:r>
    </w:p>
    <w:p w:rsidR="00B969D9" w:rsidRPr="00B41911" w:rsidRDefault="00B969D9" w:rsidP="00B969D9">
      <w:pPr>
        <w:ind w:left="426" w:hanging="62"/>
        <w:jc w:val="both"/>
        <w:rPr>
          <w:rFonts w:cs="Arial"/>
          <w:sz w:val="22"/>
          <w:szCs w:val="22"/>
        </w:rPr>
      </w:pPr>
    </w:p>
    <w:p w:rsidR="00B969D9" w:rsidRPr="00B41911" w:rsidRDefault="00B969D9" w:rsidP="00B969D9">
      <w:pPr>
        <w:ind w:left="62" w:hanging="62"/>
        <w:jc w:val="both"/>
        <w:rPr>
          <w:rFonts w:cs="Arial"/>
          <w:b/>
          <w:sz w:val="22"/>
          <w:szCs w:val="22"/>
        </w:rPr>
      </w:pPr>
      <w:r w:rsidRPr="00B41911">
        <w:rPr>
          <w:rFonts w:cs="Arial"/>
          <w:sz w:val="22"/>
          <w:szCs w:val="22"/>
        </w:rPr>
        <w:t xml:space="preserve">3.  </w:t>
      </w:r>
      <w:r w:rsidRPr="00B41911">
        <w:rPr>
          <w:rFonts w:cs="Arial"/>
          <w:b/>
          <w:sz w:val="22"/>
          <w:szCs w:val="22"/>
        </w:rPr>
        <w:t>PURPOSE OF THE JOB</w:t>
      </w:r>
    </w:p>
    <w:p w:rsidR="00B969D9" w:rsidRPr="00B41911" w:rsidRDefault="00B969D9" w:rsidP="002C0F97">
      <w:pPr>
        <w:ind w:left="720"/>
        <w:jc w:val="both"/>
        <w:rPr>
          <w:rFonts w:cs="Arial"/>
          <w:sz w:val="22"/>
          <w:szCs w:val="22"/>
        </w:rPr>
      </w:pPr>
    </w:p>
    <w:p w:rsidR="00B969D9" w:rsidRPr="00B41911" w:rsidRDefault="00B969D9" w:rsidP="00B969D9">
      <w:pPr>
        <w:numPr>
          <w:ilvl w:val="0"/>
          <w:numId w:val="16"/>
        </w:numPr>
        <w:ind w:left="709" w:hanging="283"/>
        <w:rPr>
          <w:rFonts w:cs="Arial"/>
          <w:sz w:val="22"/>
          <w:szCs w:val="22"/>
        </w:rPr>
      </w:pPr>
      <w:r w:rsidRPr="00B41911">
        <w:rPr>
          <w:rFonts w:cs="Arial"/>
          <w:iCs/>
          <w:sz w:val="22"/>
          <w:szCs w:val="22"/>
        </w:rPr>
        <w:t>This post provides the leadership and strategic management of the Volunteer Service across the Trust</w:t>
      </w:r>
    </w:p>
    <w:p w:rsidR="00B969D9" w:rsidRPr="00B41911" w:rsidRDefault="00B969D9" w:rsidP="00B969D9">
      <w:pPr>
        <w:numPr>
          <w:ilvl w:val="0"/>
          <w:numId w:val="2"/>
        </w:numPr>
        <w:ind w:left="742"/>
        <w:rPr>
          <w:rFonts w:cs="Arial"/>
          <w:sz w:val="22"/>
          <w:szCs w:val="22"/>
        </w:rPr>
      </w:pPr>
      <w:r w:rsidRPr="00B41911">
        <w:rPr>
          <w:rFonts w:cs="Arial"/>
          <w:iCs/>
          <w:sz w:val="22"/>
          <w:szCs w:val="22"/>
        </w:rPr>
        <w:t>This role will develop and implement the strategic direction of the Volunteer Service within the Trust and will implement the strategic plan</w:t>
      </w:r>
    </w:p>
    <w:p w:rsidR="00B969D9" w:rsidRPr="00B41911" w:rsidRDefault="00B969D9" w:rsidP="00B969D9">
      <w:pPr>
        <w:numPr>
          <w:ilvl w:val="0"/>
          <w:numId w:val="2"/>
        </w:numPr>
        <w:ind w:left="742"/>
        <w:rPr>
          <w:rFonts w:cs="Arial"/>
          <w:sz w:val="22"/>
          <w:szCs w:val="22"/>
        </w:rPr>
      </w:pPr>
      <w:r w:rsidRPr="00B41911">
        <w:rPr>
          <w:rFonts w:cs="Arial"/>
          <w:iCs/>
          <w:sz w:val="22"/>
          <w:szCs w:val="22"/>
        </w:rPr>
        <w:t>This post will provide the visible leadership and day to day management of the Volunteers’ Service.</w:t>
      </w:r>
      <w:r w:rsidRPr="00B41911">
        <w:rPr>
          <w:rFonts w:cs="Arial"/>
          <w:sz w:val="22"/>
          <w:szCs w:val="22"/>
        </w:rPr>
        <w:t xml:space="preserve"> Provide management and leadership to all volunteers within the Trust’s Volunteer schemes</w:t>
      </w:r>
    </w:p>
    <w:p w:rsidR="00B969D9" w:rsidRPr="00B41911" w:rsidRDefault="00B969D9" w:rsidP="00B969D9">
      <w:pPr>
        <w:numPr>
          <w:ilvl w:val="0"/>
          <w:numId w:val="2"/>
        </w:numPr>
        <w:ind w:left="742"/>
        <w:rPr>
          <w:rFonts w:cs="Arial"/>
          <w:sz w:val="22"/>
          <w:szCs w:val="22"/>
        </w:rPr>
      </w:pPr>
      <w:r w:rsidRPr="00B41911">
        <w:rPr>
          <w:rFonts w:cs="Arial"/>
          <w:sz w:val="22"/>
          <w:szCs w:val="22"/>
        </w:rPr>
        <w:t xml:space="preserve">Support and advise Trust personnel on all aspects and methods of volunteer involvement </w:t>
      </w:r>
    </w:p>
    <w:p w:rsidR="00B969D9" w:rsidRPr="00B41911" w:rsidRDefault="00B969D9" w:rsidP="00B969D9">
      <w:pPr>
        <w:numPr>
          <w:ilvl w:val="0"/>
          <w:numId w:val="2"/>
        </w:numPr>
        <w:tabs>
          <w:tab w:val="clear" w:pos="360"/>
          <w:tab w:val="num" w:pos="422"/>
        </w:tabs>
        <w:ind w:left="742"/>
        <w:rPr>
          <w:rFonts w:cs="Arial"/>
          <w:sz w:val="22"/>
          <w:szCs w:val="22"/>
        </w:rPr>
      </w:pPr>
      <w:r w:rsidRPr="00B41911">
        <w:rPr>
          <w:rFonts w:cs="Arial"/>
          <w:sz w:val="22"/>
          <w:szCs w:val="22"/>
        </w:rPr>
        <w:t xml:space="preserve">Maintain established processes to ensure that all volunteers coming to the Trust undergo the required standards of pre-placement checks </w:t>
      </w:r>
    </w:p>
    <w:p w:rsidR="00B969D9" w:rsidRPr="00B41911" w:rsidRDefault="00B969D9" w:rsidP="00A410E3">
      <w:pPr>
        <w:numPr>
          <w:ilvl w:val="0"/>
          <w:numId w:val="2"/>
        </w:numPr>
        <w:ind w:left="742"/>
        <w:rPr>
          <w:rFonts w:cs="Arial"/>
          <w:sz w:val="22"/>
          <w:szCs w:val="22"/>
        </w:rPr>
      </w:pPr>
      <w:r w:rsidRPr="00B41911">
        <w:rPr>
          <w:rFonts w:cs="Arial"/>
          <w:sz w:val="22"/>
          <w:szCs w:val="22"/>
        </w:rPr>
        <w:t>Develop st</w:t>
      </w:r>
      <w:r w:rsidR="007D3A68" w:rsidRPr="00B41911">
        <w:rPr>
          <w:rFonts w:cs="Arial"/>
          <w:sz w:val="22"/>
          <w:szCs w:val="22"/>
        </w:rPr>
        <w:t>rong working relationships with Trust based personnel and departments,</w:t>
      </w:r>
      <w:r w:rsidR="007D3A68" w:rsidRPr="00B41911">
        <w:rPr>
          <w:rFonts w:cs="Arial"/>
          <w:color w:val="FF0000"/>
          <w:sz w:val="22"/>
          <w:szCs w:val="22"/>
        </w:rPr>
        <w:t xml:space="preserve"> </w:t>
      </w:r>
      <w:r w:rsidRPr="00B41911">
        <w:rPr>
          <w:rFonts w:cs="Arial"/>
          <w:sz w:val="22"/>
          <w:szCs w:val="22"/>
        </w:rPr>
        <w:t>external agencies/organisations</w:t>
      </w:r>
      <w:r w:rsidR="00A410E3" w:rsidRPr="00B41911">
        <w:rPr>
          <w:rFonts w:cs="Arial"/>
          <w:sz w:val="22"/>
          <w:szCs w:val="22"/>
        </w:rPr>
        <w:t xml:space="preserve"> </w:t>
      </w:r>
      <w:r w:rsidRPr="00B41911">
        <w:rPr>
          <w:rFonts w:cs="Arial"/>
          <w:sz w:val="22"/>
          <w:szCs w:val="22"/>
        </w:rPr>
        <w:t>both in the voluntary and public sectors</w:t>
      </w:r>
    </w:p>
    <w:p w:rsidR="008F7332" w:rsidRPr="00B41911" w:rsidRDefault="00B969D9" w:rsidP="00B969D9">
      <w:pPr>
        <w:numPr>
          <w:ilvl w:val="0"/>
          <w:numId w:val="2"/>
        </w:numPr>
        <w:ind w:left="742"/>
        <w:rPr>
          <w:rFonts w:cs="Arial"/>
          <w:sz w:val="22"/>
          <w:szCs w:val="22"/>
        </w:rPr>
      </w:pPr>
      <w:r w:rsidRPr="00B41911">
        <w:rPr>
          <w:rFonts w:cs="Arial"/>
          <w:sz w:val="22"/>
          <w:szCs w:val="22"/>
        </w:rPr>
        <w:t>Liaise with the Communications Team to co-ordinate publicity relating to voluntary services within the Trust and ensure that the scheme is positively promoted</w:t>
      </w:r>
    </w:p>
    <w:p w:rsidR="00744570" w:rsidRPr="00B41911" w:rsidRDefault="008F7332" w:rsidP="00744570">
      <w:pPr>
        <w:numPr>
          <w:ilvl w:val="0"/>
          <w:numId w:val="2"/>
        </w:numPr>
        <w:ind w:left="742"/>
        <w:rPr>
          <w:rFonts w:cs="Arial"/>
          <w:sz w:val="22"/>
          <w:szCs w:val="22"/>
        </w:rPr>
      </w:pPr>
      <w:r w:rsidRPr="00B41911">
        <w:rPr>
          <w:rFonts w:cs="Arial"/>
          <w:sz w:val="22"/>
          <w:szCs w:val="22"/>
        </w:rPr>
        <w:t>Interpret and implement statutory legislation for safeguarding across the Trust for volunteers (</w:t>
      </w:r>
      <w:proofErr w:type="spellStart"/>
      <w:r w:rsidRPr="00B41911">
        <w:rPr>
          <w:rFonts w:cs="Arial"/>
          <w:sz w:val="22"/>
          <w:szCs w:val="22"/>
        </w:rPr>
        <w:t>Childrens</w:t>
      </w:r>
      <w:proofErr w:type="spellEnd"/>
      <w:r w:rsidRPr="00B41911">
        <w:rPr>
          <w:rFonts w:cs="Arial"/>
          <w:sz w:val="22"/>
          <w:szCs w:val="22"/>
        </w:rPr>
        <w:t xml:space="preserve"> Act and </w:t>
      </w:r>
      <w:r w:rsidR="0032080C" w:rsidRPr="00B41911">
        <w:rPr>
          <w:rFonts w:cs="Arial"/>
          <w:sz w:val="22"/>
          <w:szCs w:val="22"/>
        </w:rPr>
        <w:t>H&amp;S Care Bill)</w:t>
      </w:r>
    </w:p>
    <w:p w:rsidR="00B969D9" w:rsidRPr="00B41911" w:rsidRDefault="00B969D9" w:rsidP="00B969D9">
      <w:pPr>
        <w:rPr>
          <w:rFonts w:cs="Arial"/>
          <w:sz w:val="22"/>
          <w:szCs w:val="22"/>
        </w:rPr>
      </w:pPr>
    </w:p>
    <w:p w:rsidR="00B969D9" w:rsidRPr="00B41911" w:rsidRDefault="00B969D9" w:rsidP="00B969D9">
      <w:pPr>
        <w:rPr>
          <w:rFonts w:cs="Arial"/>
          <w:b/>
          <w:sz w:val="22"/>
          <w:szCs w:val="22"/>
        </w:rPr>
      </w:pPr>
      <w:r w:rsidRPr="00B41911">
        <w:rPr>
          <w:rFonts w:cs="Arial"/>
          <w:b/>
          <w:sz w:val="22"/>
          <w:szCs w:val="22"/>
        </w:rPr>
        <w:t>4.   MAIN DUTIES</w:t>
      </w:r>
    </w:p>
    <w:p w:rsidR="00B969D9" w:rsidRPr="00B41911" w:rsidRDefault="00B969D9" w:rsidP="00B969D9">
      <w:pPr>
        <w:rPr>
          <w:rFonts w:cs="Arial"/>
          <w:sz w:val="22"/>
          <w:szCs w:val="22"/>
        </w:rPr>
      </w:pPr>
    </w:p>
    <w:p w:rsidR="00B969D9" w:rsidRPr="00B41911" w:rsidRDefault="00B969D9" w:rsidP="00B969D9">
      <w:pPr>
        <w:ind w:left="340"/>
        <w:rPr>
          <w:rFonts w:cs="Arial"/>
          <w:b/>
          <w:bCs/>
          <w:sz w:val="22"/>
          <w:szCs w:val="22"/>
        </w:rPr>
      </w:pPr>
      <w:r w:rsidRPr="00B41911">
        <w:rPr>
          <w:rFonts w:cs="Arial"/>
          <w:b/>
          <w:bCs/>
          <w:sz w:val="22"/>
          <w:szCs w:val="22"/>
        </w:rPr>
        <w:t>Managerial &amp; Leadership</w:t>
      </w:r>
    </w:p>
    <w:p w:rsidR="00B969D9" w:rsidRPr="00B41911" w:rsidRDefault="00B969D9" w:rsidP="00B969D9">
      <w:pPr>
        <w:rPr>
          <w:rFonts w:cs="Arial"/>
          <w:b/>
          <w:bCs/>
          <w:sz w:val="22"/>
          <w:szCs w:val="22"/>
        </w:rPr>
      </w:pPr>
    </w:p>
    <w:p w:rsidR="00F5120F" w:rsidRPr="00B41911" w:rsidRDefault="00F5120F" w:rsidP="00F5120F">
      <w:pPr>
        <w:numPr>
          <w:ilvl w:val="0"/>
          <w:numId w:val="16"/>
        </w:numPr>
        <w:ind w:left="709"/>
        <w:rPr>
          <w:rFonts w:cs="Arial"/>
          <w:sz w:val="22"/>
          <w:szCs w:val="22"/>
        </w:rPr>
      </w:pPr>
      <w:r w:rsidRPr="00B41911">
        <w:rPr>
          <w:rFonts w:cs="Arial"/>
          <w:sz w:val="22"/>
          <w:szCs w:val="22"/>
        </w:rPr>
        <w:t>To develop, promote, organise and manage the hospitals voluntary services across the organisation.</w:t>
      </w:r>
    </w:p>
    <w:p w:rsidR="00F5120F" w:rsidRPr="00B41911" w:rsidRDefault="00F5120F" w:rsidP="00F5120F">
      <w:pPr>
        <w:numPr>
          <w:ilvl w:val="0"/>
          <w:numId w:val="2"/>
        </w:numPr>
        <w:tabs>
          <w:tab w:val="clear" w:pos="360"/>
        </w:tabs>
        <w:ind w:left="709" w:hanging="283"/>
        <w:rPr>
          <w:rFonts w:cs="Arial"/>
          <w:sz w:val="22"/>
          <w:szCs w:val="22"/>
        </w:rPr>
      </w:pPr>
      <w:r w:rsidRPr="00B41911">
        <w:rPr>
          <w:rFonts w:cs="Arial"/>
          <w:sz w:val="22"/>
          <w:szCs w:val="22"/>
        </w:rPr>
        <w:t>To establish and develop effective policies for the utilisation of volunteers.</w:t>
      </w:r>
    </w:p>
    <w:p w:rsidR="00F5120F" w:rsidRPr="00B41911" w:rsidRDefault="00F5120F" w:rsidP="00F5120F">
      <w:pPr>
        <w:numPr>
          <w:ilvl w:val="0"/>
          <w:numId w:val="2"/>
        </w:numPr>
        <w:tabs>
          <w:tab w:val="clear" w:pos="360"/>
        </w:tabs>
        <w:ind w:left="709" w:hanging="283"/>
        <w:rPr>
          <w:rFonts w:cs="Arial"/>
          <w:sz w:val="22"/>
          <w:szCs w:val="22"/>
        </w:rPr>
      </w:pPr>
      <w:r w:rsidRPr="00B41911">
        <w:rPr>
          <w:rFonts w:cs="Arial"/>
          <w:sz w:val="22"/>
          <w:szCs w:val="22"/>
        </w:rPr>
        <w:t>To recruit, train and place volunteers throughout the Trust.</w:t>
      </w:r>
    </w:p>
    <w:p w:rsidR="00F5120F" w:rsidRPr="00B41911" w:rsidRDefault="00F5120F" w:rsidP="00F5120F">
      <w:pPr>
        <w:numPr>
          <w:ilvl w:val="0"/>
          <w:numId w:val="2"/>
        </w:numPr>
        <w:tabs>
          <w:tab w:val="clear" w:pos="360"/>
        </w:tabs>
        <w:ind w:left="709" w:hanging="283"/>
        <w:rPr>
          <w:rFonts w:cs="Arial"/>
          <w:sz w:val="22"/>
          <w:szCs w:val="22"/>
        </w:rPr>
      </w:pPr>
      <w:r w:rsidRPr="00B41911">
        <w:rPr>
          <w:rFonts w:cs="Arial"/>
          <w:sz w:val="22"/>
          <w:szCs w:val="22"/>
        </w:rPr>
        <w:t>To ensure that volunteers are co-ordinated throughout the Trust in appropriate areas and have a positive attitude.</w:t>
      </w:r>
    </w:p>
    <w:p w:rsidR="00F5120F" w:rsidRPr="00B41911" w:rsidRDefault="00F5120F" w:rsidP="00F5120F">
      <w:pPr>
        <w:numPr>
          <w:ilvl w:val="0"/>
          <w:numId w:val="2"/>
        </w:numPr>
        <w:tabs>
          <w:tab w:val="clear" w:pos="360"/>
        </w:tabs>
        <w:ind w:left="709" w:hanging="283"/>
        <w:rPr>
          <w:rFonts w:cs="Arial"/>
          <w:sz w:val="22"/>
          <w:szCs w:val="22"/>
        </w:rPr>
      </w:pPr>
      <w:r w:rsidRPr="00B41911">
        <w:rPr>
          <w:rFonts w:cs="Arial"/>
          <w:sz w:val="22"/>
          <w:szCs w:val="22"/>
        </w:rPr>
        <w:t xml:space="preserve">To assure all work undertaken by the volunteers is underpinned by the core values of the Trust and 16 point plan.  </w:t>
      </w:r>
    </w:p>
    <w:p w:rsidR="00B969D9" w:rsidRPr="00B41911" w:rsidRDefault="00B969D9" w:rsidP="00F5120F">
      <w:pPr>
        <w:numPr>
          <w:ilvl w:val="0"/>
          <w:numId w:val="2"/>
        </w:numPr>
        <w:tabs>
          <w:tab w:val="clear" w:pos="360"/>
        </w:tabs>
        <w:ind w:left="709" w:hanging="283"/>
        <w:rPr>
          <w:rFonts w:cs="Arial"/>
          <w:sz w:val="22"/>
          <w:szCs w:val="22"/>
        </w:rPr>
      </w:pPr>
      <w:r w:rsidRPr="00B41911">
        <w:rPr>
          <w:rFonts w:cs="Arial"/>
          <w:sz w:val="22"/>
          <w:szCs w:val="22"/>
        </w:rPr>
        <w:t xml:space="preserve">Provide </w:t>
      </w:r>
      <w:r w:rsidR="0032080C" w:rsidRPr="00B41911">
        <w:rPr>
          <w:rFonts w:cs="Arial"/>
          <w:sz w:val="22"/>
          <w:szCs w:val="22"/>
        </w:rPr>
        <w:t>leadership and management for</w:t>
      </w:r>
      <w:r w:rsidRPr="00B41911">
        <w:rPr>
          <w:rFonts w:cs="Arial"/>
          <w:sz w:val="22"/>
          <w:szCs w:val="22"/>
        </w:rPr>
        <w:t xml:space="preserve"> the Volunteers’ Service across the Trust in all departments </w:t>
      </w:r>
    </w:p>
    <w:p w:rsidR="00B969D9" w:rsidRPr="00B41911" w:rsidRDefault="00B969D9" w:rsidP="00F5120F">
      <w:pPr>
        <w:numPr>
          <w:ilvl w:val="0"/>
          <w:numId w:val="17"/>
        </w:numPr>
        <w:ind w:left="709" w:hanging="283"/>
        <w:rPr>
          <w:rFonts w:cs="Arial"/>
          <w:sz w:val="22"/>
          <w:szCs w:val="22"/>
        </w:rPr>
      </w:pPr>
      <w:r w:rsidRPr="00B41911">
        <w:rPr>
          <w:rFonts w:cs="Arial"/>
          <w:sz w:val="22"/>
          <w:szCs w:val="22"/>
        </w:rPr>
        <w:t>Demonstrate advanced communication skills across different mediums</w:t>
      </w:r>
      <w:r w:rsidR="007D3A68" w:rsidRPr="00B41911">
        <w:rPr>
          <w:rFonts w:cs="Arial"/>
          <w:sz w:val="22"/>
          <w:szCs w:val="22"/>
        </w:rPr>
        <w:t xml:space="preserve"> and different audiences from Executive Board to public forums</w:t>
      </w:r>
    </w:p>
    <w:p w:rsidR="00B969D9" w:rsidRPr="00B41911" w:rsidRDefault="00B969D9" w:rsidP="00F5120F">
      <w:pPr>
        <w:numPr>
          <w:ilvl w:val="0"/>
          <w:numId w:val="17"/>
        </w:numPr>
        <w:ind w:left="709" w:hanging="283"/>
        <w:rPr>
          <w:rFonts w:cs="Arial"/>
          <w:sz w:val="22"/>
          <w:szCs w:val="22"/>
        </w:rPr>
      </w:pPr>
      <w:r w:rsidRPr="00B41911">
        <w:rPr>
          <w:rFonts w:cs="Arial"/>
          <w:sz w:val="22"/>
          <w:szCs w:val="22"/>
        </w:rPr>
        <w:t xml:space="preserve">Develop and implement the strategic plan </w:t>
      </w:r>
      <w:r w:rsidR="007D3A68" w:rsidRPr="00B41911">
        <w:rPr>
          <w:rFonts w:cs="Arial"/>
          <w:sz w:val="22"/>
          <w:szCs w:val="22"/>
        </w:rPr>
        <w:t>for the Volunteer D</w:t>
      </w:r>
      <w:r w:rsidRPr="00B41911">
        <w:rPr>
          <w:rFonts w:cs="Arial"/>
          <w:sz w:val="22"/>
          <w:szCs w:val="22"/>
        </w:rPr>
        <w:t>epartment and develop the future potential of the Volunteers’ Department</w:t>
      </w:r>
    </w:p>
    <w:p w:rsidR="00B969D9" w:rsidRPr="00B41911" w:rsidRDefault="00B969D9" w:rsidP="00F5120F">
      <w:pPr>
        <w:numPr>
          <w:ilvl w:val="0"/>
          <w:numId w:val="17"/>
        </w:numPr>
        <w:ind w:left="709" w:hanging="283"/>
        <w:rPr>
          <w:rFonts w:cs="Arial"/>
          <w:sz w:val="22"/>
          <w:szCs w:val="22"/>
        </w:rPr>
      </w:pPr>
      <w:r w:rsidRPr="00B41911">
        <w:rPr>
          <w:rFonts w:cs="Arial"/>
          <w:sz w:val="22"/>
          <w:szCs w:val="22"/>
        </w:rPr>
        <w:t>To provide an advocacy and mediation role to volunteers and staff</w:t>
      </w:r>
    </w:p>
    <w:p w:rsidR="0032080C" w:rsidRPr="00B41911" w:rsidRDefault="0032080C" w:rsidP="0032080C">
      <w:pPr>
        <w:numPr>
          <w:ilvl w:val="0"/>
          <w:numId w:val="17"/>
        </w:numPr>
        <w:rPr>
          <w:rFonts w:cs="Arial"/>
          <w:sz w:val="22"/>
          <w:szCs w:val="22"/>
        </w:rPr>
      </w:pPr>
      <w:r w:rsidRPr="00B41911">
        <w:rPr>
          <w:rFonts w:cs="Arial"/>
          <w:sz w:val="22"/>
          <w:szCs w:val="22"/>
        </w:rPr>
        <w:t>Contribute to the delivery of the organisation’s objectives including a balanced budget</w:t>
      </w:r>
    </w:p>
    <w:p w:rsidR="0032080C" w:rsidRPr="00B41911" w:rsidRDefault="0032080C" w:rsidP="0032080C">
      <w:pPr>
        <w:numPr>
          <w:ilvl w:val="0"/>
          <w:numId w:val="17"/>
        </w:numPr>
        <w:rPr>
          <w:rFonts w:cs="Arial"/>
          <w:sz w:val="22"/>
          <w:szCs w:val="22"/>
        </w:rPr>
      </w:pPr>
      <w:r w:rsidRPr="00B41911">
        <w:rPr>
          <w:rFonts w:cs="Arial"/>
          <w:sz w:val="22"/>
          <w:szCs w:val="22"/>
        </w:rPr>
        <w:t>Develop a positive unit culture where staff and patients alike are treated with respect and dignity, where nothing is too much trouble and people feel truly valued and cared for</w:t>
      </w:r>
    </w:p>
    <w:p w:rsidR="0032080C" w:rsidRPr="00B41911" w:rsidRDefault="0032080C" w:rsidP="0032080C">
      <w:pPr>
        <w:numPr>
          <w:ilvl w:val="0"/>
          <w:numId w:val="17"/>
        </w:numPr>
        <w:rPr>
          <w:rFonts w:cs="Arial"/>
          <w:sz w:val="22"/>
          <w:szCs w:val="22"/>
        </w:rPr>
      </w:pPr>
      <w:r w:rsidRPr="00B41911">
        <w:rPr>
          <w:rFonts w:cs="Arial"/>
          <w:sz w:val="22"/>
          <w:szCs w:val="22"/>
        </w:rPr>
        <w:t>Adherence to</w:t>
      </w:r>
      <w:r w:rsidR="007D3A68" w:rsidRPr="00B41911">
        <w:rPr>
          <w:rFonts w:cs="Arial"/>
          <w:sz w:val="22"/>
          <w:szCs w:val="22"/>
        </w:rPr>
        <w:t>,</w:t>
      </w:r>
      <w:r w:rsidRPr="00B41911">
        <w:rPr>
          <w:rFonts w:cs="Arial"/>
          <w:sz w:val="22"/>
          <w:szCs w:val="22"/>
        </w:rPr>
        <w:t xml:space="preserve"> and awareness of</w:t>
      </w:r>
      <w:r w:rsidR="007D3A68" w:rsidRPr="00B41911">
        <w:rPr>
          <w:rFonts w:cs="Arial"/>
          <w:sz w:val="22"/>
          <w:szCs w:val="22"/>
        </w:rPr>
        <w:t>,</w:t>
      </w:r>
      <w:r w:rsidRPr="00B41911">
        <w:rPr>
          <w:rFonts w:cs="Arial"/>
          <w:sz w:val="22"/>
          <w:szCs w:val="22"/>
        </w:rPr>
        <w:t xml:space="preserve"> governance</w:t>
      </w:r>
      <w:r w:rsidR="007D3A68" w:rsidRPr="00B41911">
        <w:rPr>
          <w:rFonts w:cs="Arial"/>
          <w:sz w:val="22"/>
          <w:szCs w:val="22"/>
        </w:rPr>
        <w:t xml:space="preserve"> structures</w:t>
      </w:r>
      <w:r w:rsidRPr="00B41911">
        <w:rPr>
          <w:rFonts w:cs="Arial"/>
          <w:sz w:val="22"/>
          <w:szCs w:val="22"/>
        </w:rPr>
        <w:t xml:space="preserve"> utilising the appropriate risk management mechanisms and investigation methods where necessary</w:t>
      </w:r>
    </w:p>
    <w:p w:rsidR="0032080C" w:rsidRPr="00B41911" w:rsidRDefault="00A410E3" w:rsidP="007D3A68">
      <w:pPr>
        <w:numPr>
          <w:ilvl w:val="0"/>
          <w:numId w:val="17"/>
        </w:numPr>
        <w:rPr>
          <w:rFonts w:cs="Arial"/>
          <w:sz w:val="22"/>
          <w:szCs w:val="22"/>
        </w:rPr>
      </w:pPr>
      <w:r w:rsidRPr="00B41911">
        <w:rPr>
          <w:rFonts w:cs="Arial"/>
          <w:sz w:val="22"/>
          <w:szCs w:val="22"/>
        </w:rPr>
        <w:t xml:space="preserve">Responsible for the </w:t>
      </w:r>
      <w:r w:rsidR="0032080C" w:rsidRPr="00B41911">
        <w:rPr>
          <w:rFonts w:cs="Arial"/>
          <w:sz w:val="22"/>
          <w:szCs w:val="22"/>
        </w:rPr>
        <w:t>recruitment</w:t>
      </w:r>
      <w:r w:rsidRPr="00B41911">
        <w:rPr>
          <w:rFonts w:cs="Arial"/>
          <w:sz w:val="22"/>
          <w:szCs w:val="22"/>
        </w:rPr>
        <w:t xml:space="preserve"> and selection</w:t>
      </w:r>
      <w:r w:rsidR="0032080C" w:rsidRPr="00B41911">
        <w:rPr>
          <w:rFonts w:cs="Arial"/>
          <w:sz w:val="22"/>
          <w:szCs w:val="22"/>
        </w:rPr>
        <w:t xml:space="preserve">, retention and development of the volunteer team </w:t>
      </w:r>
      <w:r w:rsidR="007D3A68" w:rsidRPr="00B41911">
        <w:rPr>
          <w:rFonts w:cs="Arial"/>
          <w:sz w:val="22"/>
          <w:szCs w:val="22"/>
        </w:rPr>
        <w:t xml:space="preserve">to their full capacity, managing capability where appropriate </w:t>
      </w:r>
      <w:r w:rsidR="0032080C" w:rsidRPr="00B41911">
        <w:rPr>
          <w:rFonts w:cs="Arial"/>
          <w:sz w:val="22"/>
          <w:szCs w:val="22"/>
        </w:rPr>
        <w:t>and ensure close liaison with relevant staff groups</w:t>
      </w:r>
    </w:p>
    <w:p w:rsidR="00744570" w:rsidRPr="00B41911" w:rsidRDefault="00744570" w:rsidP="00744570">
      <w:pPr>
        <w:pStyle w:val="ListParagraph"/>
        <w:numPr>
          <w:ilvl w:val="0"/>
          <w:numId w:val="17"/>
        </w:numPr>
        <w:jc w:val="both"/>
        <w:rPr>
          <w:rFonts w:ascii="Arial" w:hAnsi="Arial" w:cs="Arial"/>
          <w:sz w:val="22"/>
          <w:szCs w:val="22"/>
        </w:rPr>
      </w:pPr>
      <w:r w:rsidRPr="00B41911">
        <w:rPr>
          <w:rFonts w:ascii="Arial" w:hAnsi="Arial" w:cs="Arial"/>
          <w:sz w:val="22"/>
          <w:szCs w:val="22"/>
        </w:rPr>
        <w:t xml:space="preserve">To work with the Trust team to identify opportunities for volunteers to contribute to the delivery of specific projects and services. </w:t>
      </w:r>
    </w:p>
    <w:p w:rsidR="00744570" w:rsidRPr="00B41911" w:rsidRDefault="00744570" w:rsidP="00744570">
      <w:pPr>
        <w:pStyle w:val="ListParagraph"/>
        <w:numPr>
          <w:ilvl w:val="0"/>
          <w:numId w:val="17"/>
        </w:numPr>
        <w:jc w:val="both"/>
        <w:rPr>
          <w:rFonts w:ascii="Arial" w:hAnsi="Arial" w:cs="Arial"/>
          <w:sz w:val="22"/>
          <w:szCs w:val="22"/>
        </w:rPr>
      </w:pPr>
      <w:r w:rsidRPr="00B41911">
        <w:rPr>
          <w:rFonts w:ascii="Arial" w:hAnsi="Arial" w:cs="Arial"/>
          <w:sz w:val="22"/>
          <w:szCs w:val="22"/>
        </w:rPr>
        <w:t>To agree the volunteer role and responsibilities within the Trust and specific projects. Communicate the role amongst the Trust employees.</w:t>
      </w:r>
    </w:p>
    <w:p w:rsidR="00744570" w:rsidRPr="00B41911" w:rsidRDefault="00744570" w:rsidP="00744570">
      <w:pPr>
        <w:pStyle w:val="ListParagraph"/>
        <w:numPr>
          <w:ilvl w:val="0"/>
          <w:numId w:val="17"/>
        </w:numPr>
        <w:jc w:val="both"/>
        <w:rPr>
          <w:rFonts w:ascii="Arial" w:hAnsi="Arial" w:cs="Arial"/>
          <w:sz w:val="22"/>
          <w:szCs w:val="22"/>
        </w:rPr>
      </w:pPr>
      <w:r w:rsidRPr="00B41911">
        <w:rPr>
          <w:rFonts w:ascii="Arial" w:hAnsi="Arial" w:cs="Arial"/>
          <w:sz w:val="22"/>
          <w:szCs w:val="22"/>
        </w:rPr>
        <w:t xml:space="preserve">To be responsible for the overall direction of and management of the volunteers. Arrange work rosters for the volunteers in all divisions/departments to support clinical activities in accordance with the needs of each department. </w:t>
      </w:r>
    </w:p>
    <w:p w:rsidR="00EB7F1D" w:rsidRPr="00B41911" w:rsidRDefault="00EB7F1D" w:rsidP="00EB7F1D">
      <w:pPr>
        <w:pStyle w:val="ListParagraph"/>
        <w:numPr>
          <w:ilvl w:val="0"/>
          <w:numId w:val="39"/>
        </w:numPr>
        <w:jc w:val="both"/>
        <w:rPr>
          <w:rFonts w:ascii="Arial" w:hAnsi="Arial" w:cs="Arial"/>
          <w:sz w:val="22"/>
          <w:szCs w:val="22"/>
        </w:rPr>
      </w:pPr>
      <w:r w:rsidRPr="00B41911">
        <w:rPr>
          <w:rFonts w:ascii="Arial" w:hAnsi="Arial" w:cs="Arial"/>
          <w:sz w:val="22"/>
          <w:szCs w:val="22"/>
        </w:rPr>
        <w:t xml:space="preserve">To ensure that all volunteers are fully conversant with the conditions and rules of the Trust and NHS. </w:t>
      </w:r>
    </w:p>
    <w:p w:rsidR="00EB7F1D" w:rsidRPr="00B41911" w:rsidRDefault="00EB7F1D" w:rsidP="00EB7F1D">
      <w:pPr>
        <w:pStyle w:val="ListParagraph"/>
        <w:numPr>
          <w:ilvl w:val="0"/>
          <w:numId w:val="39"/>
        </w:numPr>
        <w:jc w:val="both"/>
        <w:rPr>
          <w:rFonts w:ascii="Arial" w:hAnsi="Arial" w:cs="Arial"/>
          <w:sz w:val="22"/>
          <w:szCs w:val="22"/>
        </w:rPr>
      </w:pPr>
      <w:r w:rsidRPr="00B41911">
        <w:rPr>
          <w:rFonts w:ascii="Arial" w:hAnsi="Arial" w:cs="Arial"/>
          <w:sz w:val="22"/>
          <w:szCs w:val="22"/>
        </w:rPr>
        <w:t xml:space="preserve">To develop with key stakeholders and embed common operating standards for volunteers across the trust. </w:t>
      </w:r>
    </w:p>
    <w:p w:rsidR="00EB7F1D" w:rsidRPr="00B41911" w:rsidRDefault="00EB7F1D" w:rsidP="00EB7F1D">
      <w:pPr>
        <w:pStyle w:val="ListParagraph"/>
        <w:numPr>
          <w:ilvl w:val="0"/>
          <w:numId w:val="39"/>
        </w:numPr>
        <w:jc w:val="both"/>
        <w:rPr>
          <w:rFonts w:ascii="Arial" w:hAnsi="Arial" w:cs="Arial"/>
          <w:sz w:val="22"/>
          <w:szCs w:val="22"/>
        </w:rPr>
      </w:pPr>
      <w:r w:rsidRPr="00B41911">
        <w:rPr>
          <w:rFonts w:ascii="Arial" w:hAnsi="Arial" w:cs="Arial"/>
          <w:sz w:val="22"/>
          <w:szCs w:val="22"/>
        </w:rPr>
        <w:t xml:space="preserve">To provide individual and group support for volunteers on a regular basis throughout the year.  </w:t>
      </w:r>
    </w:p>
    <w:p w:rsidR="00EB7F1D" w:rsidRPr="00B41911" w:rsidRDefault="00EB7F1D" w:rsidP="00EB7F1D">
      <w:pPr>
        <w:pStyle w:val="ListParagraph"/>
        <w:numPr>
          <w:ilvl w:val="0"/>
          <w:numId w:val="39"/>
        </w:numPr>
        <w:jc w:val="both"/>
        <w:rPr>
          <w:rFonts w:ascii="Arial" w:hAnsi="Arial" w:cs="Arial"/>
          <w:sz w:val="22"/>
          <w:szCs w:val="22"/>
        </w:rPr>
      </w:pPr>
      <w:r w:rsidRPr="00B41911">
        <w:rPr>
          <w:rFonts w:ascii="Arial" w:hAnsi="Arial" w:cs="Arial"/>
          <w:sz w:val="22"/>
          <w:szCs w:val="22"/>
        </w:rPr>
        <w:t>To ensure compliance with Health and Safety procedures for volunteers</w:t>
      </w:r>
    </w:p>
    <w:p w:rsidR="00EB7F1D" w:rsidRPr="00B41911" w:rsidRDefault="00EB7F1D" w:rsidP="00EB7F1D">
      <w:pPr>
        <w:pStyle w:val="ListParagraph"/>
        <w:numPr>
          <w:ilvl w:val="0"/>
          <w:numId w:val="39"/>
        </w:numPr>
        <w:jc w:val="both"/>
        <w:rPr>
          <w:rFonts w:ascii="Arial" w:hAnsi="Arial" w:cs="Arial"/>
          <w:sz w:val="22"/>
          <w:szCs w:val="22"/>
        </w:rPr>
      </w:pPr>
      <w:r w:rsidRPr="00B41911">
        <w:rPr>
          <w:rFonts w:ascii="Arial" w:hAnsi="Arial" w:cs="Arial"/>
          <w:sz w:val="22"/>
          <w:szCs w:val="22"/>
        </w:rPr>
        <w:t xml:space="preserve">To maintain appropriate information and recording systems relating to the Trust Volunteer programme. To maintain and up to date and accurate database of volunteers working in the Trust. </w:t>
      </w:r>
    </w:p>
    <w:p w:rsidR="00EB7F1D" w:rsidRPr="00B41911" w:rsidRDefault="00EB7F1D" w:rsidP="00EB7F1D">
      <w:pPr>
        <w:pStyle w:val="ListParagraph"/>
        <w:numPr>
          <w:ilvl w:val="0"/>
          <w:numId w:val="39"/>
        </w:numPr>
        <w:jc w:val="both"/>
        <w:rPr>
          <w:rFonts w:ascii="Arial" w:hAnsi="Arial" w:cs="Arial"/>
          <w:sz w:val="22"/>
          <w:szCs w:val="22"/>
        </w:rPr>
      </w:pPr>
      <w:r w:rsidRPr="00B41911">
        <w:rPr>
          <w:rFonts w:ascii="Arial" w:hAnsi="Arial" w:cs="Arial"/>
          <w:sz w:val="22"/>
          <w:szCs w:val="22"/>
        </w:rPr>
        <w:t>To liaise effectively with Divisional Leads/Ward Manage</w:t>
      </w:r>
      <w:r w:rsidR="00F5120F" w:rsidRPr="00B41911">
        <w:rPr>
          <w:rFonts w:ascii="Arial" w:hAnsi="Arial" w:cs="Arial"/>
          <w:sz w:val="22"/>
          <w:szCs w:val="22"/>
        </w:rPr>
        <w:t>r</w:t>
      </w:r>
      <w:r w:rsidRPr="00B41911">
        <w:rPr>
          <w:rFonts w:ascii="Arial" w:hAnsi="Arial" w:cs="Arial"/>
          <w:sz w:val="22"/>
          <w:szCs w:val="22"/>
        </w:rPr>
        <w:t xml:space="preserve">s and or specific project staff to assist the development of the Trusts Volunteer programme.  </w:t>
      </w:r>
    </w:p>
    <w:p w:rsidR="00B41911" w:rsidRPr="00B41911" w:rsidRDefault="00B41911" w:rsidP="00B41911">
      <w:pPr>
        <w:numPr>
          <w:ilvl w:val="0"/>
          <w:numId w:val="39"/>
        </w:numPr>
        <w:jc w:val="both"/>
        <w:rPr>
          <w:rFonts w:cs="Arial"/>
          <w:sz w:val="22"/>
          <w:szCs w:val="22"/>
        </w:rPr>
      </w:pPr>
      <w:r w:rsidRPr="00B41911">
        <w:rPr>
          <w:rFonts w:cs="Arial"/>
          <w:sz w:val="22"/>
          <w:szCs w:val="22"/>
        </w:rPr>
        <w:t>The post holder will be a member of the Patient Experience Group and will attend quarterly meetings, and provide written a</w:t>
      </w:r>
      <w:r w:rsidR="00B55630">
        <w:rPr>
          <w:rFonts w:cs="Arial"/>
          <w:sz w:val="22"/>
          <w:szCs w:val="22"/>
        </w:rPr>
        <w:t>ssurance on development of the V</w:t>
      </w:r>
      <w:r w:rsidRPr="00B41911">
        <w:rPr>
          <w:rFonts w:cs="Arial"/>
          <w:sz w:val="22"/>
          <w:szCs w:val="22"/>
        </w:rPr>
        <w:t>olunteers service to the Board (public meetings) quarterly.</w:t>
      </w:r>
    </w:p>
    <w:p w:rsidR="00EB7F1D" w:rsidRPr="00B41911" w:rsidRDefault="00EB7F1D" w:rsidP="00EB7F1D">
      <w:pPr>
        <w:pStyle w:val="ListParagraph"/>
        <w:numPr>
          <w:ilvl w:val="0"/>
          <w:numId w:val="39"/>
        </w:numPr>
        <w:jc w:val="both"/>
        <w:rPr>
          <w:rFonts w:ascii="Arial" w:hAnsi="Arial" w:cs="Arial"/>
          <w:sz w:val="22"/>
          <w:szCs w:val="22"/>
        </w:rPr>
      </w:pPr>
      <w:r w:rsidRPr="00B41911">
        <w:rPr>
          <w:rFonts w:ascii="Arial" w:hAnsi="Arial" w:cs="Arial"/>
          <w:sz w:val="22"/>
          <w:szCs w:val="22"/>
        </w:rPr>
        <w:t xml:space="preserve">To produce written/ verbal reports to the Patient Experience </w:t>
      </w:r>
      <w:r w:rsidR="00F5120F" w:rsidRPr="00B41911">
        <w:rPr>
          <w:rFonts w:ascii="Arial" w:hAnsi="Arial" w:cs="Arial"/>
          <w:sz w:val="22"/>
          <w:szCs w:val="22"/>
        </w:rPr>
        <w:t>Strategy Group</w:t>
      </w:r>
      <w:r w:rsidRPr="00B41911">
        <w:rPr>
          <w:rFonts w:ascii="Arial" w:hAnsi="Arial" w:cs="Arial"/>
          <w:sz w:val="22"/>
          <w:szCs w:val="22"/>
        </w:rPr>
        <w:t xml:space="preserve"> as required, including quantitative and qualitative reports. </w:t>
      </w:r>
    </w:p>
    <w:p w:rsidR="00EB7F1D" w:rsidRPr="00B41911" w:rsidRDefault="00EB7F1D" w:rsidP="00EB7F1D">
      <w:pPr>
        <w:pStyle w:val="ListParagraph"/>
        <w:numPr>
          <w:ilvl w:val="0"/>
          <w:numId w:val="39"/>
        </w:numPr>
        <w:jc w:val="both"/>
        <w:rPr>
          <w:rFonts w:ascii="Arial" w:hAnsi="Arial" w:cs="Arial"/>
          <w:sz w:val="22"/>
          <w:szCs w:val="22"/>
        </w:rPr>
      </w:pPr>
      <w:r w:rsidRPr="00B41911">
        <w:rPr>
          <w:rFonts w:ascii="Arial" w:hAnsi="Arial" w:cs="Arial"/>
          <w:sz w:val="22"/>
          <w:szCs w:val="22"/>
        </w:rPr>
        <w:t xml:space="preserve">To review current systems and if necessary establish effective systems to enable the Volunteer programme to function effectively and ensure that monitoring and evaluation is appropriate and robust. </w:t>
      </w:r>
    </w:p>
    <w:p w:rsidR="00F5120F" w:rsidRPr="00B41911" w:rsidRDefault="00F5120F" w:rsidP="00EB7F1D">
      <w:pPr>
        <w:pStyle w:val="ListParagraph"/>
        <w:numPr>
          <w:ilvl w:val="0"/>
          <w:numId w:val="39"/>
        </w:numPr>
        <w:jc w:val="both"/>
        <w:rPr>
          <w:rFonts w:ascii="Arial" w:hAnsi="Arial" w:cs="Arial"/>
          <w:sz w:val="22"/>
          <w:szCs w:val="22"/>
        </w:rPr>
      </w:pPr>
      <w:r w:rsidRPr="00B41911">
        <w:rPr>
          <w:rFonts w:ascii="Arial" w:hAnsi="Arial" w:cs="Arial"/>
          <w:sz w:val="22"/>
          <w:szCs w:val="22"/>
        </w:rPr>
        <w:t>To represent the Voluntary Services Department at meetings within the Trust.</w:t>
      </w:r>
    </w:p>
    <w:p w:rsidR="00EB7F1D" w:rsidRPr="00B41911" w:rsidRDefault="00EB7F1D" w:rsidP="00EB7F1D">
      <w:pPr>
        <w:pStyle w:val="ListParagraph"/>
        <w:numPr>
          <w:ilvl w:val="0"/>
          <w:numId w:val="39"/>
        </w:numPr>
        <w:jc w:val="both"/>
        <w:rPr>
          <w:rFonts w:ascii="Arial" w:hAnsi="Arial" w:cs="Arial"/>
          <w:sz w:val="22"/>
          <w:szCs w:val="22"/>
        </w:rPr>
      </w:pPr>
      <w:r w:rsidRPr="00B41911">
        <w:rPr>
          <w:rFonts w:ascii="Arial" w:hAnsi="Arial" w:cs="Arial"/>
          <w:sz w:val="22"/>
          <w:szCs w:val="22"/>
        </w:rPr>
        <w:t xml:space="preserve"> To ensure that agreed standards, specific project outcomes and targets are achieved in-line with the Trusts aims and objectives. </w:t>
      </w:r>
    </w:p>
    <w:p w:rsidR="00EB7F1D" w:rsidRPr="00B41911" w:rsidRDefault="00EB7F1D" w:rsidP="00EB7F1D">
      <w:pPr>
        <w:pStyle w:val="ListParagraph"/>
        <w:numPr>
          <w:ilvl w:val="0"/>
          <w:numId w:val="39"/>
        </w:numPr>
        <w:jc w:val="both"/>
        <w:rPr>
          <w:rFonts w:ascii="Arial" w:hAnsi="Arial" w:cs="Arial"/>
          <w:sz w:val="22"/>
          <w:szCs w:val="22"/>
        </w:rPr>
      </w:pPr>
      <w:r w:rsidRPr="00B41911">
        <w:rPr>
          <w:rFonts w:ascii="Arial" w:hAnsi="Arial" w:cs="Arial"/>
          <w:sz w:val="22"/>
          <w:szCs w:val="22"/>
        </w:rPr>
        <w:t xml:space="preserve"> To promote the volunteer programme through the use of local media, further educations providers, voluntary organisations, Community groups and local business with the view to recruitment and development of volunteers. </w:t>
      </w:r>
    </w:p>
    <w:p w:rsidR="00EB7F1D" w:rsidRPr="00B41911" w:rsidRDefault="00EB7F1D" w:rsidP="00EB7F1D">
      <w:pPr>
        <w:pStyle w:val="ListParagraph"/>
        <w:numPr>
          <w:ilvl w:val="0"/>
          <w:numId w:val="39"/>
        </w:numPr>
        <w:jc w:val="both"/>
        <w:rPr>
          <w:rFonts w:ascii="Arial" w:hAnsi="Arial" w:cs="Arial"/>
          <w:sz w:val="22"/>
          <w:szCs w:val="22"/>
        </w:rPr>
      </w:pPr>
      <w:r w:rsidRPr="00B41911">
        <w:rPr>
          <w:rFonts w:ascii="Arial" w:hAnsi="Arial" w:cs="Arial"/>
          <w:sz w:val="22"/>
          <w:szCs w:val="22"/>
        </w:rPr>
        <w:t xml:space="preserve">To keep abreast of development trends in the field of volunteering and maintain links with other NHS Volunteer coordinators, external volunteer organisations and volunteer manager’s peer groups. </w:t>
      </w:r>
    </w:p>
    <w:p w:rsidR="00EB7F1D" w:rsidRPr="00B41911" w:rsidRDefault="00EB7F1D" w:rsidP="00EB7F1D">
      <w:pPr>
        <w:pStyle w:val="ListParagraph"/>
        <w:numPr>
          <w:ilvl w:val="0"/>
          <w:numId w:val="39"/>
        </w:numPr>
        <w:jc w:val="both"/>
        <w:rPr>
          <w:rFonts w:ascii="Arial" w:hAnsi="Arial" w:cs="Arial"/>
          <w:sz w:val="22"/>
          <w:szCs w:val="22"/>
        </w:rPr>
      </w:pPr>
      <w:r w:rsidRPr="00B41911">
        <w:rPr>
          <w:rFonts w:ascii="Arial" w:hAnsi="Arial" w:cs="Arial"/>
          <w:b/>
          <w:sz w:val="22"/>
          <w:szCs w:val="22"/>
        </w:rPr>
        <w:t xml:space="preserve"> </w:t>
      </w:r>
      <w:r w:rsidRPr="00B41911">
        <w:rPr>
          <w:rFonts w:ascii="Arial" w:hAnsi="Arial" w:cs="Arial"/>
          <w:sz w:val="22"/>
          <w:szCs w:val="22"/>
        </w:rPr>
        <w:t xml:space="preserve">To understand that working in a developing environment you will be required to undertake appropriate duties and projects as required for the effective operation of the Trust for the benefit of patients, carers and their families.  </w:t>
      </w:r>
    </w:p>
    <w:p w:rsidR="00EB7F1D" w:rsidRPr="00B41911" w:rsidRDefault="00EB7F1D" w:rsidP="00EB7F1D">
      <w:pPr>
        <w:pStyle w:val="ListParagraph"/>
        <w:numPr>
          <w:ilvl w:val="0"/>
          <w:numId w:val="39"/>
        </w:numPr>
        <w:jc w:val="both"/>
        <w:rPr>
          <w:rFonts w:ascii="Arial" w:hAnsi="Arial" w:cs="Arial"/>
          <w:sz w:val="22"/>
          <w:szCs w:val="22"/>
        </w:rPr>
      </w:pPr>
      <w:r w:rsidRPr="00B41911">
        <w:rPr>
          <w:rFonts w:ascii="Arial" w:hAnsi="Arial" w:cs="Arial"/>
          <w:sz w:val="22"/>
          <w:szCs w:val="22"/>
        </w:rPr>
        <w:t xml:space="preserve"> To be committed to equal opportunity principles and to comply with NHS and NGH policies and procedures relating to equal opportunities. </w:t>
      </w:r>
    </w:p>
    <w:p w:rsidR="00EB7F1D" w:rsidRPr="00B41911" w:rsidRDefault="00EB7F1D" w:rsidP="00EB7F1D">
      <w:pPr>
        <w:numPr>
          <w:ilvl w:val="0"/>
          <w:numId w:val="40"/>
        </w:numPr>
        <w:jc w:val="both"/>
        <w:rPr>
          <w:rFonts w:cs="Arial"/>
          <w:sz w:val="22"/>
          <w:szCs w:val="22"/>
        </w:rPr>
      </w:pPr>
      <w:r w:rsidRPr="00B41911">
        <w:rPr>
          <w:rFonts w:cs="Arial"/>
          <w:sz w:val="22"/>
          <w:szCs w:val="22"/>
        </w:rPr>
        <w:t>The post holder will be required to liaise and work with external volunteering organisations to support and recruit volunteers within the Trust.</w:t>
      </w:r>
    </w:p>
    <w:p w:rsidR="00633FC4" w:rsidRPr="00B41911" w:rsidRDefault="00F5120F" w:rsidP="00633FC4">
      <w:pPr>
        <w:pStyle w:val="ListParagraph"/>
        <w:numPr>
          <w:ilvl w:val="0"/>
          <w:numId w:val="40"/>
        </w:numPr>
        <w:jc w:val="both"/>
        <w:rPr>
          <w:rFonts w:ascii="Arial" w:hAnsi="Arial" w:cs="Arial"/>
          <w:sz w:val="22"/>
          <w:szCs w:val="22"/>
        </w:rPr>
      </w:pPr>
      <w:r w:rsidRPr="00B41911">
        <w:rPr>
          <w:rFonts w:ascii="Arial" w:hAnsi="Arial" w:cs="Arial"/>
          <w:sz w:val="22"/>
          <w:szCs w:val="22"/>
        </w:rPr>
        <w:t xml:space="preserve">To participate in Personal development, to use all relevant learning opportunities and share knowledge with key stakeholders. </w:t>
      </w:r>
    </w:p>
    <w:p w:rsidR="00633FC4" w:rsidRPr="00B41911" w:rsidRDefault="00633FC4" w:rsidP="00633FC4">
      <w:pPr>
        <w:pStyle w:val="ListParagraph"/>
        <w:numPr>
          <w:ilvl w:val="0"/>
          <w:numId w:val="40"/>
        </w:numPr>
        <w:jc w:val="both"/>
        <w:rPr>
          <w:rFonts w:ascii="Arial" w:hAnsi="Arial" w:cs="Arial"/>
          <w:sz w:val="22"/>
          <w:szCs w:val="22"/>
        </w:rPr>
      </w:pPr>
      <w:r w:rsidRPr="00B41911">
        <w:rPr>
          <w:rFonts w:ascii="Arial" w:hAnsi="Arial" w:cs="Arial"/>
          <w:sz w:val="22"/>
          <w:szCs w:val="22"/>
        </w:rPr>
        <w:t xml:space="preserve">To ensure compliance with all relevant regulations and manage associated risk. </w:t>
      </w:r>
    </w:p>
    <w:p w:rsidR="00633FC4" w:rsidRPr="00B41911" w:rsidRDefault="00633FC4" w:rsidP="00633FC4">
      <w:pPr>
        <w:numPr>
          <w:ilvl w:val="0"/>
          <w:numId w:val="40"/>
        </w:numPr>
        <w:rPr>
          <w:rFonts w:cs="Arial"/>
          <w:sz w:val="22"/>
          <w:szCs w:val="22"/>
        </w:rPr>
      </w:pPr>
      <w:r w:rsidRPr="00B41911">
        <w:rPr>
          <w:rFonts w:cs="Arial"/>
          <w:sz w:val="22"/>
          <w:szCs w:val="22"/>
        </w:rPr>
        <w:t>Identify how volunteers can contribute to strategic Trust goals</w:t>
      </w:r>
    </w:p>
    <w:p w:rsidR="00633FC4" w:rsidRPr="00B41911" w:rsidRDefault="00633FC4" w:rsidP="00633FC4">
      <w:pPr>
        <w:numPr>
          <w:ilvl w:val="0"/>
          <w:numId w:val="36"/>
        </w:numPr>
        <w:rPr>
          <w:rFonts w:cs="Arial"/>
          <w:b/>
          <w:bCs/>
          <w:sz w:val="22"/>
          <w:szCs w:val="22"/>
        </w:rPr>
      </w:pPr>
      <w:r w:rsidRPr="00B41911">
        <w:rPr>
          <w:rFonts w:cs="Arial"/>
          <w:sz w:val="22"/>
          <w:szCs w:val="22"/>
        </w:rPr>
        <w:t>To line manage the Voluntary Services Co-ordinator</w:t>
      </w:r>
    </w:p>
    <w:p w:rsidR="00633FC4" w:rsidRPr="00B41911" w:rsidRDefault="00633FC4" w:rsidP="00633FC4">
      <w:pPr>
        <w:numPr>
          <w:ilvl w:val="0"/>
          <w:numId w:val="33"/>
        </w:numPr>
        <w:rPr>
          <w:rFonts w:cs="Arial"/>
          <w:sz w:val="22"/>
          <w:szCs w:val="22"/>
        </w:rPr>
      </w:pPr>
      <w:r w:rsidRPr="00B41911">
        <w:rPr>
          <w:rFonts w:cs="Arial"/>
          <w:sz w:val="22"/>
          <w:szCs w:val="22"/>
        </w:rPr>
        <w:t>Ensure that all legislative requirements are met and known to staff and volunteers</w:t>
      </w:r>
    </w:p>
    <w:p w:rsidR="00633FC4" w:rsidRPr="00B41911" w:rsidRDefault="00633FC4" w:rsidP="00633FC4">
      <w:pPr>
        <w:numPr>
          <w:ilvl w:val="0"/>
          <w:numId w:val="33"/>
        </w:numPr>
        <w:rPr>
          <w:rFonts w:cs="Arial"/>
          <w:sz w:val="22"/>
          <w:szCs w:val="22"/>
        </w:rPr>
      </w:pPr>
      <w:r w:rsidRPr="00B41911">
        <w:rPr>
          <w:rFonts w:cs="Arial"/>
          <w:sz w:val="22"/>
          <w:szCs w:val="22"/>
        </w:rPr>
        <w:t>Develop or update policies and procedures as necessary</w:t>
      </w:r>
    </w:p>
    <w:p w:rsidR="00633FC4" w:rsidRPr="00B41911" w:rsidRDefault="00633FC4" w:rsidP="00633FC4">
      <w:pPr>
        <w:numPr>
          <w:ilvl w:val="0"/>
          <w:numId w:val="33"/>
        </w:numPr>
        <w:rPr>
          <w:rFonts w:cs="Arial"/>
          <w:b/>
          <w:sz w:val="22"/>
          <w:szCs w:val="22"/>
        </w:rPr>
      </w:pPr>
      <w:r w:rsidRPr="00B41911">
        <w:rPr>
          <w:rFonts w:cs="Arial"/>
          <w:sz w:val="22"/>
          <w:szCs w:val="22"/>
        </w:rPr>
        <w:t>Work with Trust colleagues in service modernisation/ transformation</w:t>
      </w:r>
    </w:p>
    <w:p w:rsidR="00461772" w:rsidRPr="00B41911" w:rsidRDefault="00461772" w:rsidP="00461772">
      <w:pPr>
        <w:pStyle w:val="Default"/>
        <w:numPr>
          <w:ilvl w:val="0"/>
          <w:numId w:val="33"/>
        </w:numPr>
        <w:spacing w:after="62"/>
        <w:rPr>
          <w:sz w:val="22"/>
          <w:szCs w:val="22"/>
        </w:rPr>
      </w:pPr>
      <w:r w:rsidRPr="00B41911">
        <w:rPr>
          <w:sz w:val="22"/>
          <w:szCs w:val="22"/>
        </w:rPr>
        <w:t xml:space="preserve">Incrementally increase numbers of volunteers across all Trust sites </w:t>
      </w:r>
    </w:p>
    <w:p w:rsidR="00461772" w:rsidRPr="00B41911" w:rsidRDefault="00461772" w:rsidP="00461772">
      <w:pPr>
        <w:pStyle w:val="Default"/>
        <w:numPr>
          <w:ilvl w:val="0"/>
          <w:numId w:val="33"/>
        </w:numPr>
        <w:spacing w:after="62"/>
        <w:rPr>
          <w:sz w:val="22"/>
          <w:szCs w:val="22"/>
        </w:rPr>
      </w:pPr>
      <w:r w:rsidRPr="00B41911">
        <w:rPr>
          <w:sz w:val="22"/>
          <w:szCs w:val="22"/>
        </w:rPr>
        <w:t xml:space="preserve">Ensure delivery of volunteering and voluntary services objectives aligned to the wider patient experience team and trust strategic priorities </w:t>
      </w:r>
    </w:p>
    <w:p w:rsidR="00B62929" w:rsidRPr="00B41911" w:rsidRDefault="00B62929" w:rsidP="00B62929">
      <w:pPr>
        <w:rPr>
          <w:rFonts w:cs="Arial"/>
          <w:sz w:val="22"/>
          <w:szCs w:val="22"/>
        </w:rPr>
      </w:pPr>
    </w:p>
    <w:p w:rsidR="00B62929" w:rsidRPr="00B41911" w:rsidRDefault="00B62929" w:rsidP="00B62929">
      <w:pPr>
        <w:ind w:left="340"/>
        <w:rPr>
          <w:rFonts w:cs="Arial"/>
          <w:b/>
          <w:sz w:val="22"/>
          <w:szCs w:val="22"/>
        </w:rPr>
      </w:pPr>
      <w:r w:rsidRPr="00B41911">
        <w:rPr>
          <w:rFonts w:cs="Arial"/>
          <w:b/>
          <w:sz w:val="22"/>
          <w:szCs w:val="22"/>
        </w:rPr>
        <w:t>Resource Management</w:t>
      </w:r>
    </w:p>
    <w:p w:rsidR="00B62929" w:rsidRPr="00B41911" w:rsidRDefault="00B62929" w:rsidP="00B62929">
      <w:pPr>
        <w:ind w:left="340"/>
        <w:rPr>
          <w:rFonts w:cs="Arial"/>
          <w:sz w:val="22"/>
          <w:szCs w:val="22"/>
        </w:rPr>
      </w:pPr>
    </w:p>
    <w:p w:rsidR="00B62929" w:rsidRPr="00B41911" w:rsidRDefault="00B62929" w:rsidP="00B62929">
      <w:pPr>
        <w:numPr>
          <w:ilvl w:val="0"/>
          <w:numId w:val="19"/>
        </w:numPr>
        <w:rPr>
          <w:rFonts w:cs="Arial"/>
          <w:sz w:val="22"/>
          <w:szCs w:val="22"/>
        </w:rPr>
      </w:pPr>
      <w:r w:rsidRPr="00B41911">
        <w:rPr>
          <w:rFonts w:cs="Arial"/>
          <w:sz w:val="22"/>
          <w:szCs w:val="22"/>
        </w:rPr>
        <w:t>Manage the delegated budgets effectively, bringing in a balanced budget at the end of the financial year</w:t>
      </w:r>
    </w:p>
    <w:p w:rsidR="00B62929" w:rsidRPr="00B41911" w:rsidRDefault="00B62929" w:rsidP="00B62929">
      <w:pPr>
        <w:numPr>
          <w:ilvl w:val="0"/>
          <w:numId w:val="19"/>
        </w:numPr>
        <w:rPr>
          <w:rFonts w:cs="Arial"/>
          <w:sz w:val="22"/>
          <w:szCs w:val="22"/>
        </w:rPr>
      </w:pPr>
      <w:r w:rsidRPr="00B41911">
        <w:rPr>
          <w:rFonts w:cs="Arial"/>
          <w:sz w:val="22"/>
          <w:szCs w:val="22"/>
        </w:rPr>
        <w:t xml:space="preserve">Promote understanding of ‘Value for Money’ concepts ensuring that junior </w:t>
      </w:r>
      <w:proofErr w:type="gramStart"/>
      <w:r w:rsidRPr="00B41911">
        <w:rPr>
          <w:rFonts w:cs="Arial"/>
          <w:sz w:val="22"/>
          <w:szCs w:val="22"/>
        </w:rPr>
        <w:t>staff recognise</w:t>
      </w:r>
      <w:proofErr w:type="gramEnd"/>
      <w:r w:rsidRPr="00B41911">
        <w:rPr>
          <w:rFonts w:cs="Arial"/>
          <w:sz w:val="22"/>
          <w:szCs w:val="22"/>
        </w:rPr>
        <w:t xml:space="preserve"> budget constraints.  Encourage staff to participate in the management of budget systems</w:t>
      </w:r>
    </w:p>
    <w:p w:rsidR="00A410E3" w:rsidRPr="00B41911" w:rsidRDefault="00A410E3" w:rsidP="00B62929">
      <w:pPr>
        <w:numPr>
          <w:ilvl w:val="0"/>
          <w:numId w:val="19"/>
        </w:numPr>
        <w:rPr>
          <w:rFonts w:cs="Arial"/>
          <w:sz w:val="22"/>
          <w:szCs w:val="22"/>
        </w:rPr>
      </w:pPr>
      <w:r w:rsidRPr="00B41911">
        <w:rPr>
          <w:rFonts w:cs="Arial"/>
          <w:sz w:val="22"/>
          <w:szCs w:val="22"/>
        </w:rPr>
        <w:t>Develop and oversee updates and general communication with volunteers to keep them well informed and engaged, including regular volunteering meetings and newsletters</w:t>
      </w:r>
    </w:p>
    <w:p w:rsidR="00B969D9" w:rsidRPr="00B41911" w:rsidRDefault="00B969D9" w:rsidP="00B969D9">
      <w:pPr>
        <w:numPr>
          <w:ilvl w:val="0"/>
          <w:numId w:val="2"/>
        </w:numPr>
        <w:tabs>
          <w:tab w:val="clear" w:pos="360"/>
          <w:tab w:val="num" w:pos="700"/>
        </w:tabs>
        <w:ind w:left="680"/>
        <w:rPr>
          <w:rFonts w:cs="Arial"/>
          <w:sz w:val="22"/>
          <w:szCs w:val="22"/>
        </w:rPr>
      </w:pPr>
      <w:r w:rsidRPr="00B41911">
        <w:rPr>
          <w:rFonts w:cs="Arial"/>
          <w:sz w:val="22"/>
          <w:szCs w:val="22"/>
        </w:rPr>
        <w:t>Identify potential sources of funding facilities development of voluntary activity within the Trust and between the Trust and external agencies</w:t>
      </w:r>
    </w:p>
    <w:p w:rsidR="00B969D9" w:rsidRPr="00B41911" w:rsidRDefault="00B969D9" w:rsidP="00B969D9">
      <w:pPr>
        <w:numPr>
          <w:ilvl w:val="0"/>
          <w:numId w:val="2"/>
        </w:numPr>
        <w:ind w:left="680"/>
        <w:rPr>
          <w:rFonts w:cs="Arial"/>
          <w:sz w:val="22"/>
          <w:szCs w:val="22"/>
        </w:rPr>
      </w:pPr>
      <w:r w:rsidRPr="00B41911">
        <w:rPr>
          <w:rFonts w:cs="Arial"/>
          <w:sz w:val="22"/>
          <w:szCs w:val="22"/>
        </w:rPr>
        <w:t>Identify and research potential funding opportunities</w:t>
      </w:r>
    </w:p>
    <w:p w:rsidR="00A410E3" w:rsidRPr="00B41911" w:rsidRDefault="00A410E3" w:rsidP="00B969D9">
      <w:pPr>
        <w:numPr>
          <w:ilvl w:val="0"/>
          <w:numId w:val="2"/>
        </w:numPr>
        <w:ind w:left="680"/>
        <w:rPr>
          <w:rFonts w:cs="Arial"/>
          <w:sz w:val="22"/>
          <w:szCs w:val="22"/>
        </w:rPr>
      </w:pPr>
      <w:r w:rsidRPr="00B41911">
        <w:rPr>
          <w:rFonts w:cs="Arial"/>
          <w:sz w:val="22"/>
          <w:szCs w:val="22"/>
        </w:rPr>
        <w:t>Develop a programme of reward and recognition for all volunteers</w:t>
      </w:r>
    </w:p>
    <w:p w:rsidR="00B969D9" w:rsidRPr="00B41911" w:rsidRDefault="00B969D9" w:rsidP="00B969D9">
      <w:pPr>
        <w:numPr>
          <w:ilvl w:val="0"/>
          <w:numId w:val="2"/>
        </w:numPr>
        <w:ind w:left="680"/>
        <w:rPr>
          <w:rFonts w:cs="Arial"/>
          <w:sz w:val="22"/>
          <w:szCs w:val="22"/>
        </w:rPr>
      </w:pPr>
      <w:r w:rsidRPr="00B41911">
        <w:rPr>
          <w:rFonts w:cs="Arial"/>
          <w:sz w:val="22"/>
          <w:szCs w:val="22"/>
        </w:rPr>
        <w:t>Maintain the development of an annual fundraising strategy</w:t>
      </w:r>
      <w:r w:rsidR="00F5120F" w:rsidRPr="00B41911">
        <w:rPr>
          <w:rFonts w:cs="Arial"/>
          <w:sz w:val="22"/>
          <w:szCs w:val="22"/>
        </w:rPr>
        <w:t xml:space="preserve"> in conjunction with the Friends of Northampton</w:t>
      </w:r>
    </w:p>
    <w:p w:rsidR="00B969D9" w:rsidRPr="00B41911" w:rsidRDefault="00B969D9" w:rsidP="00B969D9">
      <w:pPr>
        <w:numPr>
          <w:ilvl w:val="0"/>
          <w:numId w:val="2"/>
        </w:numPr>
        <w:ind w:left="680"/>
        <w:rPr>
          <w:rFonts w:cs="Arial"/>
          <w:sz w:val="22"/>
          <w:szCs w:val="22"/>
        </w:rPr>
      </w:pPr>
      <w:r w:rsidRPr="00B41911">
        <w:rPr>
          <w:rFonts w:cs="Arial"/>
          <w:sz w:val="22"/>
          <w:szCs w:val="22"/>
        </w:rPr>
        <w:t>Ensure that all community and charity fundraising is conducted in accordance with current legislation and best practice</w:t>
      </w:r>
    </w:p>
    <w:p w:rsidR="00090322" w:rsidRPr="00B41911" w:rsidRDefault="00090322" w:rsidP="00090322">
      <w:pPr>
        <w:numPr>
          <w:ilvl w:val="0"/>
          <w:numId w:val="22"/>
        </w:numPr>
        <w:rPr>
          <w:rFonts w:cs="Arial"/>
          <w:sz w:val="22"/>
          <w:szCs w:val="22"/>
        </w:rPr>
      </w:pPr>
      <w:r w:rsidRPr="00B41911">
        <w:rPr>
          <w:rFonts w:cs="Arial"/>
          <w:sz w:val="22"/>
          <w:szCs w:val="22"/>
        </w:rPr>
        <w:t xml:space="preserve">Identify and source relevant training courses for volunteers, ensuring that all volunteers are up to date with mandatory </w:t>
      </w:r>
      <w:r w:rsidR="00D41A64" w:rsidRPr="00B41911">
        <w:rPr>
          <w:rFonts w:cs="Arial"/>
          <w:sz w:val="22"/>
          <w:szCs w:val="22"/>
        </w:rPr>
        <w:t xml:space="preserve">and statutory </w:t>
      </w:r>
      <w:r w:rsidRPr="00B41911">
        <w:rPr>
          <w:rFonts w:cs="Arial"/>
          <w:sz w:val="22"/>
          <w:szCs w:val="22"/>
        </w:rPr>
        <w:t>training requirements</w:t>
      </w:r>
    </w:p>
    <w:p w:rsidR="00090322" w:rsidRPr="00B41911" w:rsidRDefault="00090322" w:rsidP="00090322">
      <w:pPr>
        <w:numPr>
          <w:ilvl w:val="0"/>
          <w:numId w:val="22"/>
        </w:numPr>
        <w:rPr>
          <w:rFonts w:cs="Arial"/>
          <w:sz w:val="22"/>
          <w:szCs w:val="22"/>
        </w:rPr>
      </w:pPr>
      <w:r w:rsidRPr="00B41911">
        <w:rPr>
          <w:rFonts w:cs="Arial"/>
          <w:sz w:val="22"/>
          <w:szCs w:val="22"/>
        </w:rPr>
        <w:t>Lead responsibility for the selection and recruitment of volunteers, ensuring that appropriate standards are maintained and that safety of patients is also maintained</w:t>
      </w:r>
    </w:p>
    <w:p w:rsidR="00090322" w:rsidRPr="00B41911" w:rsidRDefault="00090322" w:rsidP="00090322">
      <w:pPr>
        <w:numPr>
          <w:ilvl w:val="0"/>
          <w:numId w:val="22"/>
        </w:numPr>
        <w:rPr>
          <w:rFonts w:cs="Arial"/>
          <w:sz w:val="22"/>
          <w:szCs w:val="22"/>
        </w:rPr>
      </w:pPr>
      <w:r w:rsidRPr="00B41911">
        <w:rPr>
          <w:rFonts w:cs="Arial"/>
          <w:sz w:val="22"/>
          <w:szCs w:val="22"/>
        </w:rPr>
        <w:t>Maintain register of volunteers detailing activity and roles</w:t>
      </w:r>
    </w:p>
    <w:p w:rsidR="00090322" w:rsidRPr="00B41911" w:rsidRDefault="00090322" w:rsidP="00090322">
      <w:pPr>
        <w:numPr>
          <w:ilvl w:val="0"/>
          <w:numId w:val="22"/>
        </w:numPr>
        <w:rPr>
          <w:rFonts w:cs="Arial"/>
          <w:sz w:val="22"/>
          <w:szCs w:val="22"/>
        </w:rPr>
      </w:pPr>
      <w:r w:rsidRPr="00B41911">
        <w:rPr>
          <w:rFonts w:cs="Arial"/>
          <w:sz w:val="22"/>
          <w:szCs w:val="22"/>
        </w:rPr>
        <w:t>Work always to ensure the welfare of volunteers within Northampton is promoted and provide assistance to individuals in skills acquisi</w:t>
      </w:r>
      <w:r w:rsidR="00A410E3" w:rsidRPr="00B41911">
        <w:rPr>
          <w:rFonts w:cs="Arial"/>
          <w:sz w:val="22"/>
          <w:szCs w:val="22"/>
        </w:rPr>
        <w:t>tion enabling future employment</w:t>
      </w:r>
    </w:p>
    <w:p w:rsidR="00A410E3" w:rsidRPr="00B41911" w:rsidRDefault="00A410E3" w:rsidP="00090322">
      <w:pPr>
        <w:numPr>
          <w:ilvl w:val="0"/>
          <w:numId w:val="22"/>
        </w:numPr>
        <w:rPr>
          <w:rFonts w:cs="Arial"/>
          <w:sz w:val="22"/>
          <w:szCs w:val="22"/>
        </w:rPr>
      </w:pPr>
      <w:r w:rsidRPr="00B41911">
        <w:rPr>
          <w:rFonts w:cs="Arial"/>
          <w:sz w:val="22"/>
          <w:szCs w:val="22"/>
        </w:rPr>
        <w:t xml:space="preserve">Database – source, implement and maintain comprehensive database to record volunteer information, including DBS, training </w:t>
      </w:r>
      <w:r w:rsidR="00EA02FB" w:rsidRPr="00B41911">
        <w:rPr>
          <w:rFonts w:cs="Arial"/>
          <w:sz w:val="22"/>
          <w:szCs w:val="22"/>
        </w:rPr>
        <w:t>etc.</w:t>
      </w:r>
    </w:p>
    <w:p w:rsidR="00B969D9" w:rsidRPr="00B41911" w:rsidRDefault="00B969D9" w:rsidP="00B969D9">
      <w:pPr>
        <w:ind w:left="340"/>
        <w:rPr>
          <w:rFonts w:cs="Arial"/>
          <w:sz w:val="22"/>
          <w:szCs w:val="22"/>
        </w:rPr>
      </w:pPr>
    </w:p>
    <w:p w:rsidR="00B62929" w:rsidRPr="00B41911" w:rsidRDefault="00B62929" w:rsidP="00B969D9">
      <w:pPr>
        <w:ind w:left="340"/>
        <w:rPr>
          <w:rFonts w:cs="Arial"/>
          <w:b/>
          <w:sz w:val="22"/>
          <w:szCs w:val="22"/>
        </w:rPr>
      </w:pPr>
      <w:r w:rsidRPr="00B41911">
        <w:rPr>
          <w:rFonts w:cs="Arial"/>
          <w:b/>
          <w:sz w:val="22"/>
          <w:szCs w:val="22"/>
        </w:rPr>
        <w:t>Patient/Client Feedback</w:t>
      </w:r>
    </w:p>
    <w:p w:rsidR="00B62929" w:rsidRPr="00B41911" w:rsidRDefault="00B62929" w:rsidP="00B969D9">
      <w:pPr>
        <w:ind w:left="340"/>
        <w:rPr>
          <w:rFonts w:cs="Arial"/>
          <w:sz w:val="22"/>
          <w:szCs w:val="22"/>
        </w:rPr>
      </w:pPr>
    </w:p>
    <w:p w:rsidR="00F5120F" w:rsidRPr="00B41911" w:rsidRDefault="00F5120F" w:rsidP="00F5120F">
      <w:pPr>
        <w:numPr>
          <w:ilvl w:val="0"/>
          <w:numId w:val="20"/>
        </w:numPr>
        <w:rPr>
          <w:rFonts w:cs="Arial"/>
          <w:sz w:val="22"/>
          <w:szCs w:val="22"/>
        </w:rPr>
      </w:pPr>
      <w:r w:rsidRPr="00B41911">
        <w:rPr>
          <w:rFonts w:cs="Arial"/>
          <w:sz w:val="22"/>
          <w:szCs w:val="22"/>
        </w:rPr>
        <w:t>Develop staff communication skills, enabling them to be pro-active in the management of complaints, anticipating potential complaints in order that they can be dealt with appropriately</w:t>
      </w:r>
    </w:p>
    <w:p w:rsidR="00B62929" w:rsidRPr="00B41911" w:rsidRDefault="00B62929" w:rsidP="00B62929">
      <w:pPr>
        <w:numPr>
          <w:ilvl w:val="0"/>
          <w:numId w:val="20"/>
        </w:numPr>
        <w:rPr>
          <w:rFonts w:cs="Arial"/>
          <w:sz w:val="22"/>
          <w:szCs w:val="22"/>
        </w:rPr>
      </w:pPr>
      <w:r w:rsidRPr="00B41911">
        <w:rPr>
          <w:rFonts w:cs="Arial"/>
          <w:sz w:val="22"/>
          <w:szCs w:val="22"/>
        </w:rPr>
        <w:t>Ensure effective systems are in place to gain patient/client and carers’ feedback on their experience of care, celebrating the compliments received, acting on development areas as identified</w:t>
      </w:r>
    </w:p>
    <w:p w:rsidR="00B62929" w:rsidRPr="00B41911" w:rsidRDefault="00B62929" w:rsidP="00B62929">
      <w:pPr>
        <w:numPr>
          <w:ilvl w:val="0"/>
          <w:numId w:val="20"/>
        </w:numPr>
        <w:rPr>
          <w:rFonts w:cs="Arial"/>
          <w:sz w:val="22"/>
          <w:szCs w:val="22"/>
        </w:rPr>
      </w:pPr>
      <w:r w:rsidRPr="00B41911">
        <w:rPr>
          <w:rFonts w:cs="Arial"/>
          <w:sz w:val="22"/>
          <w:szCs w:val="22"/>
        </w:rPr>
        <w:t xml:space="preserve">Should formal complaints occur, ensure these are answered in a timely and accurate manner as per the </w:t>
      </w:r>
      <w:r w:rsidR="00D41A64" w:rsidRPr="00B41911">
        <w:rPr>
          <w:rFonts w:cs="Arial"/>
          <w:sz w:val="22"/>
          <w:szCs w:val="22"/>
        </w:rPr>
        <w:t>relevant policies</w:t>
      </w:r>
      <w:r w:rsidRPr="00B41911">
        <w:rPr>
          <w:rFonts w:cs="Arial"/>
          <w:sz w:val="22"/>
          <w:szCs w:val="22"/>
        </w:rPr>
        <w:t>.  Involve staff in the complaint investigation, response and development of the action plan (where appropriate)</w:t>
      </w:r>
    </w:p>
    <w:p w:rsidR="00B62929" w:rsidRPr="00B41911" w:rsidRDefault="00B62929" w:rsidP="00B62929">
      <w:pPr>
        <w:numPr>
          <w:ilvl w:val="0"/>
          <w:numId w:val="20"/>
        </w:numPr>
        <w:rPr>
          <w:rFonts w:cs="Arial"/>
          <w:sz w:val="22"/>
          <w:szCs w:val="22"/>
        </w:rPr>
      </w:pPr>
      <w:r w:rsidRPr="00B41911">
        <w:rPr>
          <w:rFonts w:cs="Arial"/>
          <w:sz w:val="22"/>
          <w:szCs w:val="22"/>
        </w:rPr>
        <w:t>Where appropriate, learn from complaints and make service changes to prevent further complaints from occurring, thus enhancing the standards of care offered to patients</w:t>
      </w:r>
    </w:p>
    <w:p w:rsidR="00EB7F1D" w:rsidRPr="00B41911" w:rsidRDefault="00EB7F1D" w:rsidP="00EB7F1D">
      <w:pPr>
        <w:numPr>
          <w:ilvl w:val="0"/>
          <w:numId w:val="20"/>
        </w:numPr>
        <w:jc w:val="both"/>
        <w:rPr>
          <w:rFonts w:cs="Arial"/>
          <w:sz w:val="22"/>
          <w:szCs w:val="22"/>
        </w:rPr>
      </w:pPr>
      <w:r w:rsidRPr="00B41911">
        <w:rPr>
          <w:rFonts w:cs="Arial"/>
          <w:sz w:val="22"/>
          <w:szCs w:val="22"/>
        </w:rPr>
        <w:t xml:space="preserve">The post holder will put in place appropriate measures that effectively monitor the service, to ensure that volunteer involvement is of a high quality, and that it contributes positively to service quality and outcomes, the experience of patients, service users, their families and carers.  </w:t>
      </w:r>
    </w:p>
    <w:p w:rsidR="00EB7F1D" w:rsidRPr="00B41911" w:rsidRDefault="00EB7F1D" w:rsidP="00EB7F1D">
      <w:pPr>
        <w:numPr>
          <w:ilvl w:val="0"/>
          <w:numId w:val="20"/>
        </w:numPr>
        <w:jc w:val="both"/>
        <w:rPr>
          <w:rFonts w:cs="Arial"/>
          <w:sz w:val="22"/>
          <w:szCs w:val="22"/>
        </w:rPr>
      </w:pPr>
      <w:r w:rsidRPr="00B41911">
        <w:rPr>
          <w:rFonts w:cs="Arial"/>
          <w:sz w:val="22"/>
          <w:szCs w:val="22"/>
        </w:rPr>
        <w:t>The post holder will fully observe and support the Equality and Diversity policy of the Trust, in order to encourage and enable a diverse range of people to volunteer, understanding the importance of diversity within volunteer recruitment.</w:t>
      </w:r>
    </w:p>
    <w:p w:rsidR="00EB7F1D" w:rsidRPr="00B41911" w:rsidRDefault="00EB7F1D" w:rsidP="00EB7F1D">
      <w:pPr>
        <w:jc w:val="both"/>
        <w:rPr>
          <w:rFonts w:cs="Arial"/>
          <w:sz w:val="22"/>
          <w:szCs w:val="22"/>
        </w:rPr>
      </w:pPr>
    </w:p>
    <w:p w:rsidR="00B62929" w:rsidRPr="00B41911" w:rsidRDefault="00B62929" w:rsidP="00B62929">
      <w:pPr>
        <w:rPr>
          <w:rFonts w:cs="Arial"/>
          <w:sz w:val="22"/>
          <w:szCs w:val="22"/>
        </w:rPr>
      </w:pPr>
    </w:p>
    <w:p w:rsidR="00B969D9" w:rsidRPr="00B41911" w:rsidRDefault="00B969D9" w:rsidP="00B969D9">
      <w:pPr>
        <w:pStyle w:val="Heading2"/>
        <w:ind w:left="340"/>
        <w:rPr>
          <w:rFonts w:cs="Arial"/>
          <w:sz w:val="22"/>
          <w:szCs w:val="22"/>
        </w:rPr>
      </w:pPr>
      <w:r w:rsidRPr="00B41911">
        <w:rPr>
          <w:rFonts w:cs="Arial"/>
          <w:sz w:val="22"/>
          <w:szCs w:val="22"/>
        </w:rPr>
        <w:t>Education &amp; Development</w:t>
      </w:r>
    </w:p>
    <w:p w:rsidR="00B969D9" w:rsidRPr="00B41911" w:rsidRDefault="00B969D9" w:rsidP="00B969D9">
      <w:pPr>
        <w:ind w:left="340"/>
        <w:rPr>
          <w:rFonts w:cs="Arial"/>
          <w:b/>
          <w:bCs/>
          <w:sz w:val="22"/>
          <w:szCs w:val="22"/>
        </w:rPr>
      </w:pPr>
    </w:p>
    <w:p w:rsidR="00B969D9" w:rsidRPr="00B41911" w:rsidRDefault="00B969D9" w:rsidP="00B969D9">
      <w:pPr>
        <w:numPr>
          <w:ilvl w:val="0"/>
          <w:numId w:val="4"/>
        </w:numPr>
        <w:tabs>
          <w:tab w:val="clear" w:pos="360"/>
          <w:tab w:val="num" w:pos="700"/>
        </w:tabs>
        <w:ind w:left="680"/>
        <w:rPr>
          <w:rFonts w:cs="Arial"/>
          <w:sz w:val="22"/>
          <w:szCs w:val="22"/>
        </w:rPr>
      </w:pPr>
      <w:r w:rsidRPr="00B41911">
        <w:rPr>
          <w:rFonts w:cs="Arial"/>
          <w:sz w:val="22"/>
          <w:szCs w:val="22"/>
        </w:rPr>
        <w:t xml:space="preserve">Ensure that appropriate training is identified, developed and implemented to support safe practice for volunteers, </w:t>
      </w:r>
      <w:r w:rsidR="00D41A64" w:rsidRPr="00B41911">
        <w:rPr>
          <w:rFonts w:cs="Arial"/>
          <w:sz w:val="22"/>
          <w:szCs w:val="22"/>
        </w:rPr>
        <w:t>across Trust services</w:t>
      </w:r>
    </w:p>
    <w:p w:rsidR="00B969D9" w:rsidRPr="00B41911" w:rsidRDefault="00B969D9" w:rsidP="00B969D9">
      <w:pPr>
        <w:numPr>
          <w:ilvl w:val="0"/>
          <w:numId w:val="4"/>
        </w:numPr>
        <w:ind w:left="680"/>
        <w:rPr>
          <w:rFonts w:cs="Arial"/>
          <w:sz w:val="22"/>
          <w:szCs w:val="22"/>
        </w:rPr>
      </w:pPr>
      <w:r w:rsidRPr="00B41911">
        <w:rPr>
          <w:rFonts w:cs="Arial"/>
          <w:sz w:val="22"/>
          <w:szCs w:val="22"/>
        </w:rPr>
        <w:t xml:space="preserve">Ensure all </w:t>
      </w:r>
      <w:r w:rsidR="00D41A64" w:rsidRPr="00B41911">
        <w:rPr>
          <w:rFonts w:cs="Arial"/>
          <w:sz w:val="22"/>
          <w:szCs w:val="22"/>
        </w:rPr>
        <w:t xml:space="preserve">volunteer </w:t>
      </w:r>
      <w:r w:rsidRPr="00B41911">
        <w:rPr>
          <w:rFonts w:cs="Arial"/>
          <w:sz w:val="22"/>
          <w:szCs w:val="22"/>
        </w:rPr>
        <w:t>staff adhere to Trust mandatory and Role Specific Training at 85% compliance</w:t>
      </w:r>
    </w:p>
    <w:p w:rsidR="00D41A64" w:rsidRPr="00B41911" w:rsidRDefault="00D41A64" w:rsidP="00B969D9">
      <w:pPr>
        <w:numPr>
          <w:ilvl w:val="0"/>
          <w:numId w:val="4"/>
        </w:numPr>
        <w:ind w:left="680"/>
        <w:rPr>
          <w:rFonts w:cs="Arial"/>
          <w:sz w:val="22"/>
          <w:szCs w:val="22"/>
        </w:rPr>
      </w:pPr>
      <w:r w:rsidRPr="00B41911">
        <w:rPr>
          <w:rFonts w:cs="Arial"/>
          <w:sz w:val="22"/>
          <w:szCs w:val="22"/>
        </w:rPr>
        <w:t>Ensure all staff comply with the Disclosure and Barring Service (DBS)</w:t>
      </w:r>
    </w:p>
    <w:p w:rsidR="00B969D9" w:rsidRPr="00B41911" w:rsidRDefault="00B969D9" w:rsidP="00B969D9">
      <w:pPr>
        <w:rPr>
          <w:rFonts w:cs="Arial"/>
          <w:sz w:val="22"/>
          <w:szCs w:val="22"/>
        </w:rPr>
      </w:pPr>
    </w:p>
    <w:p w:rsidR="00B969D9" w:rsidRPr="00B41911" w:rsidRDefault="00B969D9" w:rsidP="00B969D9">
      <w:pPr>
        <w:pStyle w:val="Heading2"/>
        <w:ind w:left="340"/>
        <w:rPr>
          <w:rFonts w:cs="Arial"/>
          <w:sz w:val="22"/>
          <w:szCs w:val="22"/>
        </w:rPr>
      </w:pPr>
      <w:r w:rsidRPr="00B41911">
        <w:rPr>
          <w:rFonts w:cs="Arial"/>
          <w:sz w:val="22"/>
          <w:szCs w:val="22"/>
        </w:rPr>
        <w:t>Governance</w:t>
      </w:r>
    </w:p>
    <w:p w:rsidR="00B969D9" w:rsidRPr="00B41911" w:rsidRDefault="00B969D9" w:rsidP="00B969D9">
      <w:pPr>
        <w:ind w:left="340"/>
        <w:rPr>
          <w:rFonts w:cs="Arial"/>
          <w:sz w:val="22"/>
          <w:szCs w:val="22"/>
        </w:rPr>
      </w:pPr>
    </w:p>
    <w:p w:rsidR="00B969D9" w:rsidRPr="00B41911" w:rsidRDefault="00B969D9" w:rsidP="00B969D9">
      <w:pPr>
        <w:numPr>
          <w:ilvl w:val="0"/>
          <w:numId w:val="8"/>
        </w:numPr>
        <w:ind w:left="700"/>
        <w:rPr>
          <w:rFonts w:cs="Arial"/>
          <w:b/>
          <w:bCs/>
          <w:sz w:val="22"/>
          <w:szCs w:val="22"/>
        </w:rPr>
      </w:pPr>
      <w:r w:rsidRPr="00B41911">
        <w:rPr>
          <w:rFonts w:cs="Arial"/>
          <w:sz w:val="22"/>
          <w:szCs w:val="22"/>
        </w:rPr>
        <w:t>Implement and manage clear governance structure for volunteers across the Trust</w:t>
      </w:r>
    </w:p>
    <w:p w:rsidR="00B969D9" w:rsidRPr="00B41911" w:rsidRDefault="00B969D9" w:rsidP="00B969D9">
      <w:pPr>
        <w:numPr>
          <w:ilvl w:val="0"/>
          <w:numId w:val="8"/>
        </w:numPr>
        <w:ind w:left="700"/>
        <w:rPr>
          <w:rFonts w:cs="Arial"/>
          <w:b/>
          <w:bCs/>
          <w:sz w:val="22"/>
          <w:szCs w:val="22"/>
        </w:rPr>
      </w:pPr>
      <w:r w:rsidRPr="00B41911">
        <w:rPr>
          <w:rFonts w:cs="Arial"/>
          <w:sz w:val="22"/>
          <w:szCs w:val="22"/>
        </w:rPr>
        <w:t>Ensure compliance with policies, procedures and guidelines for self and others, participate in the development of same</w:t>
      </w:r>
    </w:p>
    <w:p w:rsidR="00A410E3" w:rsidRPr="00B41911" w:rsidRDefault="00A410E3" w:rsidP="00B969D9">
      <w:pPr>
        <w:numPr>
          <w:ilvl w:val="0"/>
          <w:numId w:val="3"/>
        </w:numPr>
        <w:tabs>
          <w:tab w:val="clear" w:pos="360"/>
          <w:tab w:val="num" w:pos="700"/>
        </w:tabs>
        <w:ind w:left="680"/>
        <w:rPr>
          <w:rFonts w:cs="Arial"/>
          <w:sz w:val="22"/>
          <w:szCs w:val="22"/>
        </w:rPr>
      </w:pPr>
      <w:r w:rsidRPr="00B41911">
        <w:rPr>
          <w:rFonts w:cs="Arial"/>
          <w:sz w:val="22"/>
          <w:szCs w:val="22"/>
        </w:rPr>
        <w:t>Work with Managers and Heads of Department to identify expert patients as volunteers</w:t>
      </w:r>
    </w:p>
    <w:p w:rsidR="00B969D9" w:rsidRPr="00B41911" w:rsidRDefault="00B969D9" w:rsidP="00B969D9">
      <w:pPr>
        <w:numPr>
          <w:ilvl w:val="0"/>
          <w:numId w:val="3"/>
        </w:numPr>
        <w:ind w:left="680"/>
        <w:rPr>
          <w:rFonts w:cs="Arial"/>
          <w:sz w:val="22"/>
          <w:szCs w:val="22"/>
        </w:rPr>
      </w:pPr>
      <w:r w:rsidRPr="00B41911">
        <w:rPr>
          <w:rFonts w:cs="Arial"/>
          <w:sz w:val="22"/>
          <w:szCs w:val="22"/>
        </w:rPr>
        <w:t>Work with Managers and Heads of Department to establish departmental requirements and design of volunteer roles</w:t>
      </w:r>
    </w:p>
    <w:p w:rsidR="00B969D9" w:rsidRPr="00B41911" w:rsidRDefault="00B969D9" w:rsidP="00B969D9">
      <w:pPr>
        <w:numPr>
          <w:ilvl w:val="0"/>
          <w:numId w:val="3"/>
        </w:numPr>
        <w:ind w:left="680"/>
        <w:rPr>
          <w:rFonts w:cs="Arial"/>
          <w:sz w:val="22"/>
          <w:szCs w:val="22"/>
        </w:rPr>
      </w:pPr>
      <w:r w:rsidRPr="00B41911">
        <w:rPr>
          <w:rFonts w:cs="Arial"/>
          <w:sz w:val="22"/>
          <w:szCs w:val="22"/>
        </w:rPr>
        <w:t>Ensure that volunteers work to an agreed standard and that issues relating to capability or performance are dealt with sensitively and effectively</w:t>
      </w:r>
    </w:p>
    <w:p w:rsidR="00B969D9" w:rsidRPr="00B41911" w:rsidRDefault="00B969D9" w:rsidP="00B969D9">
      <w:pPr>
        <w:numPr>
          <w:ilvl w:val="0"/>
          <w:numId w:val="3"/>
        </w:numPr>
        <w:ind w:left="680"/>
        <w:rPr>
          <w:rFonts w:cs="Arial"/>
          <w:sz w:val="22"/>
          <w:szCs w:val="22"/>
        </w:rPr>
      </w:pPr>
      <w:r w:rsidRPr="00B41911">
        <w:rPr>
          <w:rFonts w:cs="Arial"/>
          <w:sz w:val="22"/>
          <w:szCs w:val="22"/>
        </w:rPr>
        <w:t xml:space="preserve">Provide advice and information to other public sector organisations regarding the development of voluntary services and their contribution to health and social care.  </w:t>
      </w:r>
    </w:p>
    <w:p w:rsidR="00B969D9" w:rsidRPr="00B41911" w:rsidRDefault="00B969D9" w:rsidP="00B969D9">
      <w:pPr>
        <w:numPr>
          <w:ilvl w:val="0"/>
          <w:numId w:val="3"/>
        </w:numPr>
        <w:ind w:left="680"/>
        <w:rPr>
          <w:rFonts w:cs="Arial"/>
          <w:sz w:val="22"/>
          <w:szCs w:val="22"/>
        </w:rPr>
      </w:pPr>
      <w:r w:rsidRPr="00B41911">
        <w:rPr>
          <w:rFonts w:cs="Arial"/>
          <w:sz w:val="22"/>
          <w:szCs w:val="22"/>
        </w:rPr>
        <w:t>Promote equality in all services and volunteer activity</w:t>
      </w:r>
    </w:p>
    <w:p w:rsidR="00B62929" w:rsidRPr="00B41911" w:rsidRDefault="00B969D9" w:rsidP="00B969D9">
      <w:pPr>
        <w:numPr>
          <w:ilvl w:val="0"/>
          <w:numId w:val="3"/>
        </w:numPr>
        <w:ind w:left="680"/>
        <w:rPr>
          <w:rFonts w:cs="Arial"/>
          <w:sz w:val="22"/>
          <w:szCs w:val="22"/>
        </w:rPr>
      </w:pPr>
      <w:r w:rsidRPr="00B41911">
        <w:rPr>
          <w:rFonts w:cs="Arial"/>
          <w:sz w:val="22"/>
          <w:szCs w:val="22"/>
        </w:rPr>
        <w:t>Support diversity and promote the rights of individuals</w:t>
      </w:r>
    </w:p>
    <w:p w:rsidR="00B62929" w:rsidRPr="00B41911" w:rsidRDefault="00B62929" w:rsidP="00B969D9">
      <w:pPr>
        <w:numPr>
          <w:ilvl w:val="0"/>
          <w:numId w:val="3"/>
        </w:numPr>
        <w:ind w:left="680"/>
        <w:rPr>
          <w:rFonts w:cs="Arial"/>
          <w:sz w:val="22"/>
          <w:szCs w:val="22"/>
        </w:rPr>
      </w:pPr>
      <w:r w:rsidRPr="00B41911">
        <w:rPr>
          <w:rFonts w:cs="Arial"/>
          <w:sz w:val="22"/>
          <w:szCs w:val="22"/>
        </w:rPr>
        <w:t>Provide support and advice to patients and all grades of staff as appropriate</w:t>
      </w:r>
    </w:p>
    <w:p w:rsidR="00B62929" w:rsidRPr="00B41911" w:rsidRDefault="00B62929" w:rsidP="00B969D9">
      <w:pPr>
        <w:numPr>
          <w:ilvl w:val="0"/>
          <w:numId w:val="3"/>
        </w:numPr>
        <w:ind w:left="680"/>
        <w:rPr>
          <w:rFonts w:cs="Arial"/>
          <w:sz w:val="22"/>
          <w:szCs w:val="22"/>
        </w:rPr>
      </w:pPr>
      <w:r w:rsidRPr="00B41911">
        <w:rPr>
          <w:rFonts w:cs="Arial"/>
          <w:sz w:val="22"/>
          <w:szCs w:val="22"/>
        </w:rPr>
        <w:t>Initiate, manage and evaluate changes that lead to better practice and higher standards of care.  Encourage the implementation of service changes following incidents/complaints/patient feedback; ensuring systems are in place to manage all risks and to regulate professional practice</w:t>
      </w:r>
    </w:p>
    <w:p w:rsidR="00EB7F1D" w:rsidRPr="00B41911" w:rsidRDefault="00EB7F1D" w:rsidP="00EB7F1D">
      <w:pPr>
        <w:numPr>
          <w:ilvl w:val="0"/>
          <w:numId w:val="3"/>
        </w:numPr>
        <w:tabs>
          <w:tab w:val="clear" w:pos="360"/>
        </w:tabs>
        <w:ind w:left="709"/>
        <w:jc w:val="both"/>
        <w:rPr>
          <w:rFonts w:cs="Arial"/>
          <w:sz w:val="22"/>
          <w:szCs w:val="22"/>
        </w:rPr>
      </w:pPr>
      <w:r w:rsidRPr="00B41911">
        <w:rPr>
          <w:rFonts w:cs="Arial"/>
          <w:sz w:val="22"/>
          <w:szCs w:val="22"/>
        </w:rPr>
        <w:t>The post holder will be responsible for ensuring regular audit is undertaken within the Volunteers Service.</w:t>
      </w:r>
    </w:p>
    <w:p w:rsidR="00EB7F1D" w:rsidRPr="00B41911" w:rsidRDefault="00EB7F1D" w:rsidP="00EA02FB">
      <w:pPr>
        <w:ind w:left="680"/>
        <w:rPr>
          <w:rFonts w:cs="Arial"/>
          <w:sz w:val="22"/>
          <w:szCs w:val="22"/>
        </w:rPr>
      </w:pPr>
    </w:p>
    <w:p w:rsidR="00090322" w:rsidRPr="00B41911" w:rsidRDefault="00090322" w:rsidP="00090322">
      <w:pPr>
        <w:rPr>
          <w:rFonts w:cs="Arial"/>
          <w:sz w:val="22"/>
          <w:szCs w:val="22"/>
        </w:rPr>
      </w:pPr>
    </w:p>
    <w:p w:rsidR="00090322" w:rsidRPr="00B41911" w:rsidRDefault="00090322" w:rsidP="00090322">
      <w:pPr>
        <w:ind w:left="340"/>
        <w:rPr>
          <w:rFonts w:cs="Arial"/>
          <w:b/>
          <w:sz w:val="22"/>
          <w:szCs w:val="22"/>
        </w:rPr>
      </w:pPr>
      <w:r w:rsidRPr="00B41911">
        <w:rPr>
          <w:rFonts w:cs="Arial"/>
          <w:b/>
          <w:sz w:val="22"/>
          <w:szCs w:val="22"/>
        </w:rPr>
        <w:t>Policies and Procedures</w:t>
      </w:r>
    </w:p>
    <w:p w:rsidR="00090322" w:rsidRPr="00B41911" w:rsidRDefault="00090322" w:rsidP="00090322">
      <w:pPr>
        <w:ind w:left="340"/>
        <w:rPr>
          <w:rFonts w:cs="Arial"/>
          <w:sz w:val="22"/>
          <w:szCs w:val="22"/>
        </w:rPr>
      </w:pPr>
    </w:p>
    <w:p w:rsidR="00090322" w:rsidRPr="00B41911" w:rsidRDefault="00090322" w:rsidP="00090322">
      <w:pPr>
        <w:numPr>
          <w:ilvl w:val="0"/>
          <w:numId w:val="21"/>
        </w:numPr>
        <w:rPr>
          <w:rFonts w:cs="Arial"/>
          <w:sz w:val="22"/>
          <w:szCs w:val="22"/>
        </w:rPr>
      </w:pPr>
      <w:r w:rsidRPr="00B41911">
        <w:rPr>
          <w:rFonts w:cs="Arial"/>
          <w:sz w:val="22"/>
          <w:szCs w:val="22"/>
        </w:rPr>
        <w:t>Adhere to Trust Policies and Protocols, ensuring that all staff have an awareness of them, are competent in their use and use them appropriately</w:t>
      </w:r>
    </w:p>
    <w:p w:rsidR="00090322" w:rsidRPr="00B41911" w:rsidRDefault="00090322" w:rsidP="00090322">
      <w:pPr>
        <w:rPr>
          <w:rFonts w:cs="Arial"/>
          <w:sz w:val="22"/>
          <w:szCs w:val="22"/>
        </w:rPr>
      </w:pPr>
    </w:p>
    <w:p w:rsidR="00B969D9" w:rsidRPr="00B41911" w:rsidRDefault="00B969D9" w:rsidP="00B969D9">
      <w:pPr>
        <w:ind w:left="340"/>
        <w:jc w:val="both"/>
        <w:rPr>
          <w:rFonts w:cs="Arial"/>
          <w:b/>
          <w:sz w:val="22"/>
          <w:szCs w:val="22"/>
        </w:rPr>
      </w:pPr>
      <w:r w:rsidRPr="00B41911">
        <w:rPr>
          <w:rFonts w:cs="Arial"/>
          <w:b/>
          <w:sz w:val="22"/>
          <w:szCs w:val="22"/>
        </w:rPr>
        <w:t>Duties of the Post</w:t>
      </w:r>
    </w:p>
    <w:p w:rsidR="00B969D9" w:rsidRPr="00B41911" w:rsidRDefault="00B969D9" w:rsidP="00B969D9">
      <w:pPr>
        <w:ind w:left="340"/>
        <w:jc w:val="both"/>
        <w:rPr>
          <w:rFonts w:cs="Arial"/>
          <w:b/>
          <w:sz w:val="22"/>
          <w:szCs w:val="22"/>
        </w:rPr>
      </w:pPr>
    </w:p>
    <w:p w:rsidR="00B969D9" w:rsidRPr="00B41911" w:rsidRDefault="00B969D9" w:rsidP="00B969D9">
      <w:pPr>
        <w:ind w:left="340"/>
        <w:jc w:val="both"/>
        <w:rPr>
          <w:rFonts w:cs="Arial"/>
          <w:b/>
          <w:sz w:val="22"/>
          <w:szCs w:val="22"/>
        </w:rPr>
      </w:pPr>
      <w:r w:rsidRPr="00B41911">
        <w:rPr>
          <w:rFonts w:cs="Arial"/>
          <w:sz w:val="22"/>
          <w:szCs w:val="22"/>
        </w:rPr>
        <w:t>The duties above indicate the post holder’s main responsibilities but are not exhaustive.  They may be jointly reviewed with the post holder according to experience and to support service development.</w:t>
      </w:r>
    </w:p>
    <w:p w:rsidR="00B969D9" w:rsidRPr="00B41911" w:rsidRDefault="00B969D9" w:rsidP="00B969D9">
      <w:pPr>
        <w:ind w:left="340"/>
        <w:jc w:val="both"/>
        <w:rPr>
          <w:rFonts w:cs="Arial"/>
          <w:sz w:val="22"/>
          <w:szCs w:val="22"/>
        </w:rPr>
      </w:pPr>
    </w:p>
    <w:p w:rsidR="00B969D9" w:rsidRPr="00B41911" w:rsidRDefault="00B969D9" w:rsidP="00131F1B">
      <w:pPr>
        <w:numPr>
          <w:ilvl w:val="0"/>
          <w:numId w:val="18"/>
        </w:numPr>
        <w:jc w:val="both"/>
        <w:rPr>
          <w:rFonts w:cs="Arial"/>
          <w:iCs/>
          <w:sz w:val="22"/>
          <w:szCs w:val="22"/>
        </w:rPr>
      </w:pPr>
      <w:r w:rsidRPr="00B41911">
        <w:rPr>
          <w:rFonts w:cs="Arial"/>
          <w:iCs/>
          <w:sz w:val="22"/>
          <w:szCs w:val="22"/>
        </w:rPr>
        <w:t>Patient/client care</w:t>
      </w:r>
    </w:p>
    <w:p w:rsidR="00B969D9" w:rsidRPr="00B41911" w:rsidRDefault="00B969D9" w:rsidP="00131F1B">
      <w:pPr>
        <w:numPr>
          <w:ilvl w:val="0"/>
          <w:numId w:val="18"/>
        </w:numPr>
        <w:jc w:val="both"/>
        <w:rPr>
          <w:rFonts w:cs="Arial"/>
          <w:iCs/>
          <w:sz w:val="22"/>
          <w:szCs w:val="22"/>
        </w:rPr>
      </w:pPr>
      <w:r w:rsidRPr="00B41911">
        <w:rPr>
          <w:rFonts w:cs="Arial"/>
          <w:iCs/>
          <w:sz w:val="22"/>
          <w:szCs w:val="22"/>
        </w:rPr>
        <w:t>Policy/service development implementation</w:t>
      </w:r>
    </w:p>
    <w:p w:rsidR="00B969D9" w:rsidRPr="00B41911" w:rsidRDefault="00B969D9" w:rsidP="00131F1B">
      <w:pPr>
        <w:numPr>
          <w:ilvl w:val="0"/>
          <w:numId w:val="18"/>
        </w:numPr>
        <w:jc w:val="both"/>
        <w:rPr>
          <w:rFonts w:cs="Arial"/>
          <w:iCs/>
          <w:sz w:val="22"/>
          <w:szCs w:val="22"/>
        </w:rPr>
      </w:pPr>
      <w:r w:rsidRPr="00B41911">
        <w:rPr>
          <w:rFonts w:cs="Arial"/>
          <w:iCs/>
          <w:sz w:val="22"/>
          <w:szCs w:val="22"/>
        </w:rPr>
        <w:t>Financial &amp; physical resources</w:t>
      </w:r>
    </w:p>
    <w:p w:rsidR="00B969D9" w:rsidRPr="00B41911" w:rsidRDefault="00B969D9" w:rsidP="00131F1B">
      <w:pPr>
        <w:numPr>
          <w:ilvl w:val="0"/>
          <w:numId w:val="18"/>
        </w:numPr>
        <w:jc w:val="both"/>
        <w:rPr>
          <w:rFonts w:cs="Arial"/>
          <w:iCs/>
          <w:sz w:val="22"/>
          <w:szCs w:val="22"/>
        </w:rPr>
      </w:pPr>
      <w:r w:rsidRPr="00B41911">
        <w:rPr>
          <w:rFonts w:cs="Arial"/>
          <w:iCs/>
          <w:sz w:val="22"/>
          <w:szCs w:val="22"/>
        </w:rPr>
        <w:t>Human resources</w:t>
      </w:r>
    </w:p>
    <w:p w:rsidR="00B969D9" w:rsidRPr="00B41911" w:rsidRDefault="00B969D9" w:rsidP="00131F1B">
      <w:pPr>
        <w:numPr>
          <w:ilvl w:val="0"/>
          <w:numId w:val="18"/>
        </w:numPr>
        <w:jc w:val="both"/>
        <w:rPr>
          <w:rFonts w:cs="Arial"/>
          <w:iCs/>
          <w:sz w:val="22"/>
          <w:szCs w:val="22"/>
        </w:rPr>
      </w:pPr>
      <w:r w:rsidRPr="00B41911">
        <w:rPr>
          <w:rFonts w:cs="Arial"/>
          <w:iCs/>
          <w:sz w:val="22"/>
          <w:szCs w:val="22"/>
        </w:rPr>
        <w:t>Information resources</w:t>
      </w:r>
    </w:p>
    <w:p w:rsidR="00B969D9" w:rsidRPr="00B41911" w:rsidRDefault="00B969D9" w:rsidP="00131F1B">
      <w:pPr>
        <w:numPr>
          <w:ilvl w:val="0"/>
          <w:numId w:val="18"/>
        </w:numPr>
        <w:jc w:val="both"/>
        <w:rPr>
          <w:rFonts w:cs="Arial"/>
          <w:iCs/>
          <w:sz w:val="22"/>
          <w:szCs w:val="22"/>
        </w:rPr>
      </w:pPr>
      <w:r w:rsidRPr="00B41911">
        <w:rPr>
          <w:rFonts w:cs="Arial"/>
          <w:iCs/>
          <w:sz w:val="22"/>
          <w:szCs w:val="22"/>
        </w:rPr>
        <w:t>Research &amp; Development</w:t>
      </w:r>
    </w:p>
    <w:p w:rsidR="00B969D9" w:rsidRPr="00B41911" w:rsidRDefault="00B969D9" w:rsidP="00131F1B">
      <w:pPr>
        <w:numPr>
          <w:ilvl w:val="0"/>
          <w:numId w:val="18"/>
        </w:numPr>
        <w:rPr>
          <w:rFonts w:cs="Arial"/>
          <w:sz w:val="22"/>
          <w:szCs w:val="22"/>
        </w:rPr>
      </w:pPr>
      <w:r w:rsidRPr="00B41911">
        <w:rPr>
          <w:rFonts w:cs="Arial"/>
          <w:iCs/>
          <w:sz w:val="22"/>
          <w:szCs w:val="22"/>
        </w:rPr>
        <w:t>Freedom to Act</w:t>
      </w:r>
    </w:p>
    <w:p w:rsidR="00131F1B" w:rsidRPr="00B41911" w:rsidRDefault="00131F1B" w:rsidP="00131F1B">
      <w:pPr>
        <w:rPr>
          <w:rFonts w:cs="Arial"/>
          <w:iCs/>
          <w:sz w:val="22"/>
          <w:szCs w:val="22"/>
        </w:rPr>
      </w:pPr>
    </w:p>
    <w:p w:rsidR="00131F1B" w:rsidRPr="00B41911" w:rsidRDefault="00131F1B" w:rsidP="00131F1B">
      <w:pPr>
        <w:rPr>
          <w:rFonts w:cs="Arial"/>
          <w:iCs/>
          <w:sz w:val="22"/>
          <w:szCs w:val="22"/>
        </w:rPr>
      </w:pPr>
    </w:p>
    <w:p w:rsidR="00131F1B" w:rsidRPr="00B41911" w:rsidRDefault="00131F1B" w:rsidP="00131F1B">
      <w:pPr>
        <w:rPr>
          <w:rFonts w:cs="Arial"/>
          <w:b/>
          <w:iCs/>
          <w:sz w:val="22"/>
          <w:szCs w:val="22"/>
        </w:rPr>
      </w:pPr>
      <w:r w:rsidRPr="00B41911">
        <w:rPr>
          <w:rFonts w:cs="Arial"/>
          <w:b/>
          <w:iCs/>
          <w:sz w:val="22"/>
          <w:szCs w:val="22"/>
        </w:rPr>
        <w:t>5.  OTHER INFORMATION</w:t>
      </w:r>
    </w:p>
    <w:p w:rsidR="00131F1B" w:rsidRPr="00B41911" w:rsidRDefault="00131F1B" w:rsidP="00090322">
      <w:pPr>
        <w:rPr>
          <w:rFonts w:cs="Arial"/>
          <w:sz w:val="22"/>
          <w:szCs w:val="22"/>
        </w:rPr>
      </w:pPr>
      <w:r w:rsidRPr="00B41911">
        <w:rPr>
          <w:rFonts w:cs="Arial"/>
          <w:sz w:val="22"/>
          <w:szCs w:val="22"/>
        </w:rPr>
        <w:t xml:space="preserve"> </w:t>
      </w:r>
    </w:p>
    <w:p w:rsidR="00131F1B" w:rsidRPr="00B41911" w:rsidRDefault="00131F1B" w:rsidP="00131F1B">
      <w:pPr>
        <w:numPr>
          <w:ilvl w:val="0"/>
          <w:numId w:val="9"/>
        </w:numPr>
        <w:tabs>
          <w:tab w:val="num" w:pos="432"/>
        </w:tabs>
        <w:rPr>
          <w:rFonts w:cs="Arial"/>
          <w:sz w:val="22"/>
          <w:szCs w:val="22"/>
        </w:rPr>
      </w:pPr>
      <w:r w:rsidRPr="00B41911">
        <w:rPr>
          <w:rFonts w:cs="Arial"/>
          <w:sz w:val="22"/>
          <w:szCs w:val="22"/>
        </w:rPr>
        <w:t xml:space="preserve">The </w:t>
      </w:r>
      <w:proofErr w:type="spellStart"/>
      <w:r w:rsidRPr="00B41911">
        <w:rPr>
          <w:rFonts w:cs="Arial"/>
          <w:sz w:val="22"/>
          <w:szCs w:val="22"/>
        </w:rPr>
        <w:t>postholder</w:t>
      </w:r>
      <w:proofErr w:type="spellEnd"/>
      <w:r w:rsidRPr="00B41911">
        <w:rPr>
          <w:rFonts w:cs="Arial"/>
          <w:sz w:val="22"/>
          <w:szCs w:val="22"/>
        </w:rPr>
        <w:t xml:space="preserve"> may be required to carry out other relevant duties as required.</w:t>
      </w:r>
    </w:p>
    <w:p w:rsidR="00131F1B" w:rsidRPr="00B41911" w:rsidRDefault="00131F1B" w:rsidP="00131F1B">
      <w:pPr>
        <w:numPr>
          <w:ilvl w:val="0"/>
          <w:numId w:val="9"/>
        </w:numPr>
        <w:tabs>
          <w:tab w:val="num" w:pos="432"/>
        </w:tabs>
        <w:rPr>
          <w:rFonts w:cs="Arial"/>
          <w:sz w:val="22"/>
          <w:szCs w:val="22"/>
        </w:rPr>
      </w:pPr>
      <w:r w:rsidRPr="00B41911">
        <w:rPr>
          <w:rFonts w:cs="Arial"/>
          <w:sz w:val="22"/>
          <w:szCs w:val="22"/>
        </w:rPr>
        <w:t xml:space="preserve">The </w:t>
      </w:r>
      <w:proofErr w:type="spellStart"/>
      <w:r w:rsidRPr="00B41911">
        <w:rPr>
          <w:rFonts w:cs="Arial"/>
          <w:sz w:val="22"/>
          <w:szCs w:val="22"/>
        </w:rPr>
        <w:t>postholder</w:t>
      </w:r>
      <w:proofErr w:type="spellEnd"/>
      <w:r w:rsidRPr="00B41911">
        <w:rPr>
          <w:rFonts w:cs="Arial"/>
          <w:sz w:val="22"/>
          <w:szCs w:val="22"/>
        </w:rPr>
        <w:t xml:space="preserve"> will adhere to the duties specified under the Staff Responsibilities of the NHS Constitution in their day to day work and behaviours. </w:t>
      </w:r>
    </w:p>
    <w:p w:rsidR="00131F1B" w:rsidRPr="00B41911" w:rsidRDefault="00131F1B" w:rsidP="00131F1B">
      <w:pPr>
        <w:numPr>
          <w:ilvl w:val="0"/>
          <w:numId w:val="9"/>
        </w:numPr>
        <w:tabs>
          <w:tab w:val="num" w:pos="432"/>
        </w:tabs>
        <w:rPr>
          <w:rFonts w:cs="Arial"/>
          <w:sz w:val="22"/>
          <w:szCs w:val="22"/>
        </w:rPr>
      </w:pPr>
      <w:r w:rsidRPr="00B41911">
        <w:rPr>
          <w:rFonts w:cs="Arial"/>
          <w:sz w:val="22"/>
          <w:szCs w:val="22"/>
        </w:rPr>
        <w:t xml:space="preserve">The </w:t>
      </w:r>
      <w:proofErr w:type="spellStart"/>
      <w:r w:rsidRPr="00B41911">
        <w:rPr>
          <w:rFonts w:cs="Arial"/>
          <w:sz w:val="22"/>
          <w:szCs w:val="22"/>
        </w:rPr>
        <w:t>postholder</w:t>
      </w:r>
      <w:proofErr w:type="spellEnd"/>
      <w:r w:rsidRPr="00B41911">
        <w:rPr>
          <w:rFonts w:cs="Arial"/>
          <w:sz w:val="22"/>
          <w:szCs w:val="22"/>
        </w:rPr>
        <w:t xml:space="preserve"> will be expected to aspire to the Values and Quality Statement of the Trust in their day to day work and behaviours in order to support the Trust in achieving its Vision.   </w:t>
      </w:r>
    </w:p>
    <w:p w:rsidR="00131F1B" w:rsidRPr="00B41911" w:rsidRDefault="00131F1B" w:rsidP="00131F1B">
      <w:pPr>
        <w:numPr>
          <w:ilvl w:val="0"/>
          <w:numId w:val="9"/>
        </w:numPr>
        <w:tabs>
          <w:tab w:val="num" w:pos="432"/>
        </w:tabs>
        <w:rPr>
          <w:rFonts w:cs="Arial"/>
          <w:sz w:val="22"/>
          <w:szCs w:val="22"/>
        </w:rPr>
      </w:pPr>
      <w:r w:rsidRPr="00B41911">
        <w:rPr>
          <w:rFonts w:cs="Arial"/>
          <w:sz w:val="22"/>
          <w:szCs w:val="22"/>
        </w:rPr>
        <w:t xml:space="preserve">The </w:t>
      </w:r>
      <w:proofErr w:type="spellStart"/>
      <w:r w:rsidRPr="00B41911">
        <w:rPr>
          <w:rFonts w:cs="Arial"/>
          <w:sz w:val="22"/>
          <w:szCs w:val="22"/>
        </w:rPr>
        <w:t>postholder</w:t>
      </w:r>
      <w:proofErr w:type="spellEnd"/>
      <w:r w:rsidRPr="00B41911">
        <w:rPr>
          <w:rFonts w:cs="Arial"/>
          <w:sz w:val="22"/>
          <w:szCs w:val="22"/>
        </w:rPr>
        <w:t xml:space="preserve"> will adhere to, at all times, any Professional and NHS Code of Conducts for their area of work. </w:t>
      </w:r>
    </w:p>
    <w:p w:rsidR="00131F1B" w:rsidRPr="00B41911" w:rsidRDefault="00131F1B" w:rsidP="00131F1B">
      <w:pPr>
        <w:numPr>
          <w:ilvl w:val="0"/>
          <w:numId w:val="9"/>
        </w:numPr>
        <w:tabs>
          <w:tab w:val="num" w:pos="432"/>
        </w:tabs>
        <w:rPr>
          <w:rFonts w:cs="Arial"/>
          <w:sz w:val="22"/>
          <w:szCs w:val="22"/>
        </w:rPr>
      </w:pPr>
      <w:r w:rsidRPr="00B41911">
        <w:rPr>
          <w:rFonts w:cs="Arial"/>
          <w:sz w:val="22"/>
          <w:szCs w:val="22"/>
        </w:rPr>
        <w:t xml:space="preserve">The </w:t>
      </w:r>
      <w:proofErr w:type="spellStart"/>
      <w:r w:rsidRPr="00B41911">
        <w:rPr>
          <w:rFonts w:cs="Arial"/>
          <w:sz w:val="22"/>
          <w:szCs w:val="22"/>
        </w:rPr>
        <w:t>postholder</w:t>
      </w:r>
      <w:proofErr w:type="spellEnd"/>
      <w:r w:rsidRPr="00B41911">
        <w:rPr>
          <w:rFonts w:cs="Arial"/>
          <w:sz w:val="22"/>
          <w:szCs w:val="22"/>
        </w:rPr>
        <w:t xml:space="preserve"> will make </w:t>
      </w:r>
      <w:proofErr w:type="gramStart"/>
      <w:r w:rsidRPr="00B41911">
        <w:rPr>
          <w:rFonts w:cs="Arial"/>
          <w:sz w:val="22"/>
          <w:szCs w:val="22"/>
        </w:rPr>
        <w:t>themselves</w:t>
      </w:r>
      <w:proofErr w:type="gramEnd"/>
      <w:r w:rsidRPr="00B41911">
        <w:rPr>
          <w:rFonts w:cs="Arial"/>
          <w:sz w:val="22"/>
          <w:szCs w:val="22"/>
        </w:rPr>
        <w:t xml:space="preserve"> familiar with, and adhere to, at all times, the policies and procedures of the Trust.</w:t>
      </w:r>
    </w:p>
    <w:p w:rsidR="00131F1B" w:rsidRPr="00B41911" w:rsidRDefault="00131F1B" w:rsidP="00131F1B">
      <w:pPr>
        <w:numPr>
          <w:ilvl w:val="0"/>
          <w:numId w:val="9"/>
        </w:numPr>
        <w:tabs>
          <w:tab w:val="num" w:pos="432"/>
        </w:tabs>
        <w:rPr>
          <w:rFonts w:cs="Arial"/>
          <w:sz w:val="22"/>
          <w:szCs w:val="22"/>
        </w:rPr>
      </w:pPr>
      <w:r w:rsidRPr="00B41911">
        <w:rPr>
          <w:rFonts w:cs="Arial"/>
          <w:sz w:val="22"/>
          <w:szCs w:val="22"/>
        </w:rPr>
        <w:t xml:space="preserve">The </w:t>
      </w:r>
      <w:proofErr w:type="spellStart"/>
      <w:r w:rsidRPr="00B41911">
        <w:rPr>
          <w:rFonts w:cs="Arial"/>
          <w:sz w:val="22"/>
          <w:szCs w:val="22"/>
        </w:rPr>
        <w:t>postholder</w:t>
      </w:r>
      <w:proofErr w:type="spellEnd"/>
      <w:r w:rsidRPr="00B41911">
        <w:rPr>
          <w:rFonts w:cs="Arial"/>
          <w:sz w:val="22"/>
          <w:szCs w:val="22"/>
        </w:rPr>
        <w:t xml:space="preserve"> will be expected to participate in the Trust’s objectives, contractual obligations and governance agenda.</w:t>
      </w:r>
    </w:p>
    <w:p w:rsidR="00131F1B" w:rsidRPr="00B41911" w:rsidRDefault="00131F1B" w:rsidP="00131F1B">
      <w:pPr>
        <w:numPr>
          <w:ilvl w:val="0"/>
          <w:numId w:val="9"/>
        </w:numPr>
        <w:tabs>
          <w:tab w:val="num" w:pos="432"/>
        </w:tabs>
        <w:rPr>
          <w:rFonts w:cs="Arial"/>
          <w:sz w:val="22"/>
          <w:szCs w:val="22"/>
        </w:rPr>
      </w:pPr>
      <w:r w:rsidRPr="00B41911">
        <w:rPr>
          <w:rFonts w:cs="Arial"/>
          <w:sz w:val="22"/>
          <w:szCs w:val="22"/>
        </w:rPr>
        <w:t xml:space="preserve">The </w:t>
      </w:r>
      <w:proofErr w:type="spellStart"/>
      <w:r w:rsidRPr="00B41911">
        <w:rPr>
          <w:rFonts w:cs="Arial"/>
          <w:sz w:val="22"/>
          <w:szCs w:val="22"/>
        </w:rPr>
        <w:t>postholder</w:t>
      </w:r>
      <w:proofErr w:type="spellEnd"/>
      <w:r w:rsidRPr="00B41911">
        <w:rPr>
          <w:rFonts w:cs="Arial"/>
          <w:sz w:val="22"/>
          <w:szCs w:val="22"/>
        </w:rPr>
        <w:t xml:space="preserve"> will be expected to work to any Care Group/Directorate/Department objectives and standards set in order to provide an acceptable level of service.</w:t>
      </w:r>
    </w:p>
    <w:p w:rsidR="00131F1B" w:rsidRPr="00B41911" w:rsidRDefault="00131F1B" w:rsidP="00131F1B">
      <w:pPr>
        <w:numPr>
          <w:ilvl w:val="0"/>
          <w:numId w:val="9"/>
        </w:numPr>
        <w:tabs>
          <w:tab w:val="num" w:pos="432"/>
        </w:tabs>
        <w:rPr>
          <w:rFonts w:cs="Arial"/>
          <w:sz w:val="22"/>
          <w:szCs w:val="22"/>
        </w:rPr>
      </w:pPr>
      <w:r w:rsidRPr="00B41911">
        <w:rPr>
          <w:rFonts w:cs="Arial"/>
          <w:sz w:val="22"/>
          <w:szCs w:val="22"/>
        </w:rPr>
        <w:t xml:space="preserve">The </w:t>
      </w:r>
      <w:proofErr w:type="spellStart"/>
      <w:r w:rsidRPr="00B41911">
        <w:rPr>
          <w:rFonts w:cs="Arial"/>
          <w:sz w:val="22"/>
          <w:szCs w:val="22"/>
        </w:rPr>
        <w:t>postholder</w:t>
      </w:r>
      <w:proofErr w:type="spellEnd"/>
      <w:r w:rsidRPr="00B41911">
        <w:rPr>
          <w:rFonts w:cs="Arial"/>
          <w:sz w:val="22"/>
          <w:szCs w:val="22"/>
        </w:rPr>
        <w:t xml:space="preserve"> will be expected to undertake training, including mandatory training, relevant to their role and ensure it is renewed as required.</w:t>
      </w:r>
    </w:p>
    <w:p w:rsidR="00131F1B" w:rsidRPr="00B41911" w:rsidRDefault="00131F1B" w:rsidP="00131F1B">
      <w:pPr>
        <w:numPr>
          <w:ilvl w:val="0"/>
          <w:numId w:val="9"/>
        </w:numPr>
        <w:tabs>
          <w:tab w:val="num" w:pos="432"/>
        </w:tabs>
        <w:rPr>
          <w:rFonts w:cs="Arial"/>
          <w:sz w:val="22"/>
          <w:szCs w:val="22"/>
        </w:rPr>
      </w:pPr>
      <w:r w:rsidRPr="00B41911">
        <w:rPr>
          <w:rFonts w:cs="Arial"/>
          <w:sz w:val="22"/>
          <w:szCs w:val="22"/>
        </w:rPr>
        <w:t xml:space="preserve">The </w:t>
      </w:r>
      <w:proofErr w:type="spellStart"/>
      <w:r w:rsidRPr="00B41911">
        <w:rPr>
          <w:rFonts w:cs="Arial"/>
          <w:sz w:val="22"/>
          <w:szCs w:val="22"/>
        </w:rPr>
        <w:t>postholder</w:t>
      </w:r>
      <w:proofErr w:type="spellEnd"/>
      <w:r w:rsidRPr="00B41911">
        <w:rPr>
          <w:rFonts w:cs="Arial"/>
          <w:sz w:val="22"/>
          <w:szCs w:val="22"/>
        </w:rPr>
        <w:t xml:space="preserve"> will be expected to comply with equality and diversity legislation and related Trust strategies.</w:t>
      </w:r>
    </w:p>
    <w:p w:rsidR="00131F1B" w:rsidRPr="00B41911" w:rsidRDefault="00131F1B" w:rsidP="00131F1B">
      <w:pPr>
        <w:numPr>
          <w:ilvl w:val="0"/>
          <w:numId w:val="9"/>
        </w:numPr>
        <w:tabs>
          <w:tab w:val="num" w:pos="432"/>
        </w:tabs>
        <w:rPr>
          <w:rFonts w:cs="Arial"/>
          <w:sz w:val="22"/>
          <w:szCs w:val="22"/>
        </w:rPr>
      </w:pPr>
      <w:r w:rsidRPr="00B41911">
        <w:rPr>
          <w:rFonts w:cs="Arial"/>
          <w:sz w:val="22"/>
          <w:szCs w:val="22"/>
        </w:rPr>
        <w:t xml:space="preserve">The </w:t>
      </w:r>
      <w:proofErr w:type="spellStart"/>
      <w:r w:rsidRPr="00B41911">
        <w:rPr>
          <w:rFonts w:cs="Arial"/>
          <w:sz w:val="22"/>
          <w:szCs w:val="22"/>
        </w:rPr>
        <w:t>postholder</w:t>
      </w:r>
      <w:proofErr w:type="spellEnd"/>
      <w:r w:rsidRPr="00B41911">
        <w:rPr>
          <w:rFonts w:cs="Arial"/>
          <w:sz w:val="22"/>
          <w:szCs w:val="22"/>
        </w:rPr>
        <w:t xml:space="preserve"> will act, at all times, in a courteous, dignified and respectful manner when dealing with patients, staff and visitors to the Trust.</w:t>
      </w:r>
    </w:p>
    <w:p w:rsidR="00131F1B" w:rsidRPr="00B41911" w:rsidRDefault="00131F1B" w:rsidP="00131F1B">
      <w:pPr>
        <w:numPr>
          <w:ilvl w:val="0"/>
          <w:numId w:val="9"/>
        </w:numPr>
        <w:tabs>
          <w:tab w:val="num" w:pos="432"/>
        </w:tabs>
        <w:rPr>
          <w:rFonts w:cs="Arial"/>
          <w:sz w:val="22"/>
          <w:szCs w:val="22"/>
        </w:rPr>
      </w:pPr>
      <w:r w:rsidRPr="00B41911">
        <w:rPr>
          <w:rFonts w:cs="Arial"/>
          <w:sz w:val="22"/>
          <w:szCs w:val="22"/>
        </w:rPr>
        <w:t xml:space="preserve">The </w:t>
      </w:r>
      <w:proofErr w:type="spellStart"/>
      <w:r w:rsidRPr="00B41911">
        <w:rPr>
          <w:rFonts w:cs="Arial"/>
          <w:sz w:val="22"/>
          <w:szCs w:val="22"/>
        </w:rPr>
        <w:t>postholder</w:t>
      </w:r>
      <w:proofErr w:type="spellEnd"/>
      <w:r w:rsidRPr="00B41911">
        <w:rPr>
          <w:rFonts w:cs="Arial"/>
          <w:sz w:val="22"/>
          <w:szCs w:val="22"/>
        </w:rPr>
        <w:t xml:space="preserve"> will support the Trust in minimising its environmental impact by, for example, recycling wherever possible, switching off lights, computers, monitors and equipment when not in use, minimising water usage and reporting faults promptly.</w:t>
      </w:r>
    </w:p>
    <w:p w:rsidR="00131F1B" w:rsidRPr="00B41911" w:rsidRDefault="00131F1B" w:rsidP="00131F1B">
      <w:pPr>
        <w:numPr>
          <w:ilvl w:val="0"/>
          <w:numId w:val="9"/>
        </w:numPr>
        <w:tabs>
          <w:tab w:val="num" w:pos="432"/>
        </w:tabs>
        <w:rPr>
          <w:rFonts w:cs="Arial"/>
          <w:sz w:val="22"/>
          <w:szCs w:val="22"/>
        </w:rPr>
      </w:pPr>
      <w:r w:rsidRPr="00B41911">
        <w:rPr>
          <w:rFonts w:cs="Arial"/>
          <w:b/>
          <w:sz w:val="22"/>
          <w:szCs w:val="22"/>
        </w:rPr>
        <w:t xml:space="preserve">Health and Safety and Risk Management – </w:t>
      </w:r>
      <w:r w:rsidRPr="00B41911">
        <w:rPr>
          <w:rFonts w:cs="Arial"/>
          <w:sz w:val="22"/>
          <w:szCs w:val="22"/>
        </w:rPr>
        <w:t xml:space="preserve">The </w:t>
      </w:r>
      <w:proofErr w:type="spellStart"/>
      <w:r w:rsidRPr="00B41911">
        <w:rPr>
          <w:rFonts w:cs="Arial"/>
          <w:sz w:val="22"/>
          <w:szCs w:val="22"/>
        </w:rPr>
        <w:t>postholder</w:t>
      </w:r>
      <w:proofErr w:type="spellEnd"/>
      <w:r w:rsidRPr="00B41911">
        <w:rPr>
          <w:rFonts w:cs="Arial"/>
          <w:sz w:val="22"/>
          <w:szCs w:val="22"/>
        </w:rPr>
        <w:t xml:space="preserve"> must co-operate with Trust management to ensure the Trust’s working and care environments are safe from significant risk and must not do anything that will place themselves, colleagues, patients or others at risk.  The </w:t>
      </w:r>
      <w:proofErr w:type="spellStart"/>
      <w:r w:rsidRPr="00B41911">
        <w:rPr>
          <w:rFonts w:cs="Arial"/>
          <w:sz w:val="22"/>
          <w:szCs w:val="22"/>
        </w:rPr>
        <w:t>postholder</w:t>
      </w:r>
      <w:proofErr w:type="spellEnd"/>
      <w:r w:rsidRPr="00B41911">
        <w:rPr>
          <w:rFonts w:cs="Arial"/>
          <w:sz w:val="22"/>
          <w:szCs w:val="22"/>
        </w:rPr>
        <w:t xml:space="preserve"> must use any machinery, equipment, medical device, dangerous substance, transport equipment, means of production or safety device provided to them by Trust management, in accordance both with any training in the use of the equipment concerned which has been received by them and the instructions respecting that use which have which have been provided to them by Trust management in compliance with the requirements and prohibitions imposed upon the Trust by associated Health and Safety Legislation and The Health and Social Care Act 2008 (Regulated Activities) Regulations 2010.  The </w:t>
      </w:r>
      <w:proofErr w:type="spellStart"/>
      <w:r w:rsidRPr="00B41911">
        <w:rPr>
          <w:rFonts w:cs="Arial"/>
          <w:sz w:val="22"/>
          <w:szCs w:val="22"/>
        </w:rPr>
        <w:t>postholder</w:t>
      </w:r>
      <w:proofErr w:type="spellEnd"/>
      <w:r w:rsidRPr="00B41911">
        <w:rPr>
          <w:rFonts w:cs="Arial"/>
          <w:sz w:val="22"/>
          <w:szCs w:val="22"/>
        </w:rPr>
        <w:t xml:space="preserve"> must report all accidents, incidents and near misses, ensuring they are recorded on the Trust’s </w:t>
      </w:r>
      <w:proofErr w:type="spellStart"/>
      <w:r w:rsidRPr="00B41911">
        <w:rPr>
          <w:rFonts w:cs="Arial"/>
          <w:sz w:val="22"/>
          <w:szCs w:val="22"/>
        </w:rPr>
        <w:t>Datix</w:t>
      </w:r>
      <w:proofErr w:type="spellEnd"/>
      <w:r w:rsidRPr="00B41911">
        <w:rPr>
          <w:rFonts w:cs="Arial"/>
          <w:sz w:val="22"/>
          <w:szCs w:val="22"/>
        </w:rPr>
        <w:t xml:space="preserve"> system.  The </w:t>
      </w:r>
      <w:proofErr w:type="spellStart"/>
      <w:r w:rsidRPr="00B41911">
        <w:rPr>
          <w:rFonts w:cs="Arial"/>
          <w:sz w:val="22"/>
          <w:szCs w:val="22"/>
        </w:rPr>
        <w:t>postholder</w:t>
      </w:r>
      <w:proofErr w:type="spellEnd"/>
      <w:r w:rsidRPr="00B41911">
        <w:rPr>
          <w:rFonts w:cs="Arial"/>
          <w:sz w:val="22"/>
          <w:szCs w:val="22"/>
        </w:rPr>
        <w:t xml:space="preserve"> must inform their manager or safety representative of any situation which they would reasonably consider represented a serious and immediate danger to health and safety; and of any matter which they would reasonably consider represented a shortcoming in the Trust’s protection arrangements, risk assessments, management controls for health and safety, risk management or service delivery.</w:t>
      </w:r>
    </w:p>
    <w:p w:rsidR="00131F1B" w:rsidRPr="00B41911" w:rsidRDefault="00131F1B" w:rsidP="00131F1B">
      <w:pPr>
        <w:numPr>
          <w:ilvl w:val="0"/>
          <w:numId w:val="9"/>
        </w:numPr>
        <w:tabs>
          <w:tab w:val="num" w:pos="432"/>
        </w:tabs>
        <w:rPr>
          <w:rFonts w:cs="Arial"/>
          <w:b/>
          <w:bCs/>
          <w:sz w:val="22"/>
          <w:szCs w:val="22"/>
        </w:rPr>
      </w:pPr>
      <w:r w:rsidRPr="00B41911">
        <w:rPr>
          <w:rFonts w:cs="Arial"/>
          <w:b/>
          <w:bCs/>
          <w:sz w:val="22"/>
          <w:szCs w:val="22"/>
        </w:rPr>
        <w:t xml:space="preserve">Confidentiality and Information Security – </w:t>
      </w:r>
      <w:r w:rsidRPr="00B41911">
        <w:rPr>
          <w:rFonts w:cs="Arial"/>
          <w:bCs/>
          <w:sz w:val="22"/>
          <w:szCs w:val="22"/>
        </w:rPr>
        <w:t xml:space="preserve">The </w:t>
      </w:r>
      <w:proofErr w:type="spellStart"/>
      <w:r w:rsidRPr="00B41911">
        <w:rPr>
          <w:rFonts w:cs="Arial"/>
          <w:bCs/>
          <w:sz w:val="22"/>
          <w:szCs w:val="22"/>
        </w:rPr>
        <w:t>postholder</w:t>
      </w:r>
      <w:proofErr w:type="spellEnd"/>
      <w:r w:rsidRPr="00B41911">
        <w:rPr>
          <w:rFonts w:cs="Arial"/>
          <w:bCs/>
          <w:sz w:val="22"/>
          <w:szCs w:val="22"/>
        </w:rPr>
        <w:t xml:space="preserve"> must adhere to the Trust policies and legislation regarding confidentiality and data protection.  </w:t>
      </w:r>
      <w:r w:rsidRPr="00B41911">
        <w:rPr>
          <w:rFonts w:cs="Arial"/>
          <w:sz w:val="22"/>
          <w:szCs w:val="22"/>
        </w:rPr>
        <w:t>Any breach of confidentiality may result in disciplinary proceedings, which could result in dismissal and may also result in civil action for damages.</w:t>
      </w:r>
    </w:p>
    <w:p w:rsidR="00131F1B" w:rsidRPr="00B41911" w:rsidRDefault="00131F1B" w:rsidP="00131F1B">
      <w:pPr>
        <w:numPr>
          <w:ilvl w:val="0"/>
          <w:numId w:val="9"/>
        </w:numPr>
        <w:tabs>
          <w:tab w:val="num" w:pos="432"/>
        </w:tabs>
        <w:rPr>
          <w:rFonts w:cs="Arial"/>
          <w:b/>
          <w:bCs/>
          <w:sz w:val="22"/>
          <w:szCs w:val="22"/>
        </w:rPr>
      </w:pPr>
      <w:r w:rsidRPr="00B41911">
        <w:rPr>
          <w:rFonts w:cs="Arial"/>
          <w:b/>
          <w:bCs/>
          <w:sz w:val="22"/>
          <w:szCs w:val="22"/>
        </w:rPr>
        <w:t xml:space="preserve">Freedom of Information Act 2000 and Non-Health Records Management - </w:t>
      </w:r>
      <w:r w:rsidRPr="00B41911">
        <w:rPr>
          <w:rFonts w:cs="Arial"/>
          <w:sz w:val="22"/>
          <w:szCs w:val="22"/>
        </w:rPr>
        <w:t xml:space="preserve">The </w:t>
      </w:r>
      <w:proofErr w:type="spellStart"/>
      <w:r w:rsidRPr="00B41911">
        <w:rPr>
          <w:rFonts w:cs="Arial"/>
          <w:sz w:val="22"/>
          <w:szCs w:val="22"/>
        </w:rPr>
        <w:t>postholder</w:t>
      </w:r>
      <w:proofErr w:type="spellEnd"/>
      <w:r w:rsidRPr="00B41911">
        <w:rPr>
          <w:rFonts w:cs="Arial"/>
          <w:sz w:val="22"/>
          <w:szCs w:val="22"/>
        </w:rPr>
        <w:t xml:space="preserve"> is expected to comply with Trust policies and procedures on the Freedom of Information Act 2000, Non-Health Records Management and other regulations for the management of Public Records.  The Trust requires that all staff contact the Freedom of Information Manager for advice and guidance on all matters pertaining to the Freedom of Information Act.  They must also ensure that Freedom of Information requests received directly are referred immediately to the Information Governance Manager.</w:t>
      </w:r>
    </w:p>
    <w:p w:rsidR="00131F1B" w:rsidRPr="00B41911" w:rsidRDefault="00131F1B" w:rsidP="00131F1B">
      <w:pPr>
        <w:numPr>
          <w:ilvl w:val="0"/>
          <w:numId w:val="9"/>
        </w:numPr>
        <w:tabs>
          <w:tab w:val="num" w:pos="432"/>
        </w:tabs>
        <w:rPr>
          <w:rFonts w:cs="Arial"/>
          <w:b/>
          <w:bCs/>
          <w:sz w:val="22"/>
          <w:szCs w:val="22"/>
        </w:rPr>
      </w:pPr>
      <w:r w:rsidRPr="00B41911">
        <w:rPr>
          <w:rFonts w:cs="Arial"/>
          <w:b/>
          <w:bCs/>
          <w:sz w:val="22"/>
          <w:szCs w:val="22"/>
        </w:rPr>
        <w:t xml:space="preserve">Infection Prevention and Control of Healthcare Associated Infection - </w:t>
      </w:r>
      <w:r w:rsidRPr="00B41911">
        <w:rPr>
          <w:rFonts w:cs="Arial"/>
          <w:sz w:val="22"/>
          <w:szCs w:val="22"/>
        </w:rPr>
        <w:t xml:space="preserve">The post holder is expected to comply with the Trusts Infection Prevention and Control Policy and take appropriate action where non-compliance is evident. To </w:t>
      </w:r>
      <w:r w:rsidRPr="00B41911">
        <w:rPr>
          <w:rFonts w:cs="Arial"/>
          <w:bCs/>
          <w:sz w:val="22"/>
          <w:szCs w:val="22"/>
        </w:rPr>
        <w:t xml:space="preserve">conduct themselves at all times in such a manner as to minimise the risk of healthcare associated infection. </w:t>
      </w:r>
    </w:p>
    <w:p w:rsidR="00131F1B" w:rsidRPr="00B41911" w:rsidRDefault="00131F1B" w:rsidP="00131F1B">
      <w:pPr>
        <w:numPr>
          <w:ilvl w:val="0"/>
          <w:numId w:val="9"/>
        </w:numPr>
        <w:tabs>
          <w:tab w:val="num" w:pos="432"/>
        </w:tabs>
        <w:rPr>
          <w:rFonts w:cs="Arial"/>
          <w:b/>
          <w:bCs/>
          <w:sz w:val="22"/>
          <w:szCs w:val="22"/>
        </w:rPr>
      </w:pPr>
      <w:r w:rsidRPr="00B41911">
        <w:rPr>
          <w:rFonts w:cs="Arial"/>
          <w:b/>
          <w:bCs/>
          <w:sz w:val="22"/>
          <w:szCs w:val="22"/>
        </w:rPr>
        <w:t xml:space="preserve">Safeguarding - </w:t>
      </w:r>
      <w:r w:rsidRPr="00B41911">
        <w:rPr>
          <w:rFonts w:cs="Arial"/>
          <w:sz w:val="22"/>
          <w:szCs w:val="22"/>
        </w:rPr>
        <w:t xml:space="preserve">The </w:t>
      </w:r>
      <w:proofErr w:type="spellStart"/>
      <w:r w:rsidRPr="00B41911">
        <w:rPr>
          <w:rFonts w:cs="Arial"/>
          <w:sz w:val="22"/>
          <w:szCs w:val="22"/>
        </w:rPr>
        <w:t>postholder</w:t>
      </w:r>
      <w:proofErr w:type="spellEnd"/>
      <w:r w:rsidRPr="00B41911">
        <w:rPr>
          <w:rFonts w:cs="Arial"/>
          <w:sz w:val="22"/>
          <w:szCs w:val="22"/>
        </w:rPr>
        <w:t xml:space="preserve"> will comply with legislation and Trusts policies relating to safeguarding children and vulnerable adults</w:t>
      </w:r>
    </w:p>
    <w:p w:rsidR="00131F1B" w:rsidRPr="00B41911" w:rsidRDefault="00131F1B" w:rsidP="00131F1B">
      <w:pPr>
        <w:ind w:left="720"/>
        <w:rPr>
          <w:rFonts w:cs="Arial"/>
          <w:color w:val="0000FF"/>
          <w:sz w:val="22"/>
          <w:szCs w:val="22"/>
        </w:rPr>
      </w:pPr>
      <w:r w:rsidRPr="00B41911">
        <w:rPr>
          <w:rFonts w:cs="Arial"/>
          <w:b/>
          <w:bCs/>
          <w:sz w:val="22"/>
          <w:szCs w:val="22"/>
        </w:rPr>
        <w:t xml:space="preserve">NHS Indemnity - </w:t>
      </w:r>
      <w:r w:rsidRPr="00B41911">
        <w:rPr>
          <w:rFonts w:cs="Arial"/>
          <w:sz w:val="22"/>
          <w:szCs w:val="22"/>
        </w:rPr>
        <w:t xml:space="preserve">Please find further information from the NHS Litigation Authority (NHSLA) </w:t>
      </w:r>
      <w:proofErr w:type="gramStart"/>
      <w:r w:rsidRPr="00B41911">
        <w:rPr>
          <w:rFonts w:cs="Arial"/>
          <w:sz w:val="22"/>
          <w:szCs w:val="22"/>
        </w:rPr>
        <w:t xml:space="preserve">at </w:t>
      </w:r>
      <w:r w:rsidRPr="00B41911">
        <w:rPr>
          <w:rFonts w:cs="Arial"/>
          <w:b/>
          <w:bCs/>
          <w:sz w:val="22"/>
          <w:szCs w:val="22"/>
        </w:rPr>
        <w:t xml:space="preserve"> </w:t>
      </w:r>
      <w:proofErr w:type="gramEnd"/>
      <w:hyperlink r:id="rId9" w:history="1">
        <w:r w:rsidRPr="00B41911">
          <w:rPr>
            <w:rStyle w:val="Hyperlink"/>
            <w:rFonts w:cs="Arial"/>
            <w:sz w:val="22"/>
            <w:szCs w:val="22"/>
          </w:rPr>
          <w:t>http://www.nhsla.com/Pages/Home.aspx</w:t>
        </w:r>
      </w:hyperlink>
    </w:p>
    <w:p w:rsidR="00131F1B" w:rsidRPr="00B41911" w:rsidRDefault="00131F1B" w:rsidP="00131F1B">
      <w:pPr>
        <w:ind w:left="720"/>
        <w:rPr>
          <w:rFonts w:cs="Arial"/>
          <w:sz w:val="22"/>
          <w:szCs w:val="22"/>
        </w:rPr>
      </w:pPr>
    </w:p>
    <w:p w:rsidR="00131F1B" w:rsidRPr="00B41911" w:rsidRDefault="00131F1B" w:rsidP="00131F1B">
      <w:pPr>
        <w:pStyle w:val="BodyText"/>
        <w:rPr>
          <w:rFonts w:cs="Arial"/>
          <w:sz w:val="22"/>
          <w:szCs w:val="22"/>
        </w:rPr>
      </w:pPr>
      <w:r w:rsidRPr="00B41911">
        <w:rPr>
          <w:rFonts w:cs="Arial"/>
          <w:sz w:val="22"/>
          <w:szCs w:val="22"/>
        </w:rPr>
        <w:t>This job description has been written in conjunction with the Knowledge and Skills Framework Post Outline for the post/ job role including the Core Dimensions, which each employee needs to achieve. This is compliant with NHS Terms and Conditions of Service.</w:t>
      </w:r>
    </w:p>
    <w:p w:rsidR="00131F1B" w:rsidRPr="00B41911" w:rsidRDefault="00131F1B" w:rsidP="00131F1B">
      <w:pPr>
        <w:pStyle w:val="BodyText"/>
        <w:rPr>
          <w:rFonts w:cs="Arial"/>
          <w:sz w:val="22"/>
          <w:szCs w:val="22"/>
        </w:rPr>
      </w:pPr>
    </w:p>
    <w:p w:rsidR="00131F1B" w:rsidRPr="00B41911" w:rsidRDefault="00131F1B" w:rsidP="00131F1B">
      <w:pPr>
        <w:rPr>
          <w:rFonts w:cs="Arial"/>
          <w:b/>
          <w:sz w:val="22"/>
          <w:szCs w:val="22"/>
        </w:rPr>
      </w:pPr>
      <w:r w:rsidRPr="00B41911">
        <w:rPr>
          <w:rFonts w:cs="Arial"/>
          <w:b/>
          <w:sz w:val="22"/>
          <w:szCs w:val="22"/>
        </w:rPr>
        <w:t xml:space="preserve">This job description reflects the present requirements and objectives of the post; it does not form part of the contract of employment.  As the duties of the post change and develop the job description will be reviewed and will be subject to amendment, in consultation with the </w:t>
      </w:r>
      <w:proofErr w:type="spellStart"/>
      <w:r w:rsidRPr="00B41911">
        <w:rPr>
          <w:rFonts w:cs="Arial"/>
          <w:b/>
          <w:sz w:val="22"/>
          <w:szCs w:val="22"/>
        </w:rPr>
        <w:t>postholder</w:t>
      </w:r>
      <w:proofErr w:type="spellEnd"/>
      <w:r w:rsidRPr="00B41911">
        <w:rPr>
          <w:rFonts w:cs="Arial"/>
          <w:b/>
          <w:sz w:val="22"/>
          <w:szCs w:val="22"/>
        </w:rPr>
        <w:t xml:space="preserve">.  It is the Trust’s aim to reach agreement on reasonable changes, but if agreement is not possible the Trust reserves the right to effect changes to the </w:t>
      </w:r>
      <w:proofErr w:type="spellStart"/>
      <w:r w:rsidRPr="00B41911">
        <w:rPr>
          <w:rFonts w:cs="Arial"/>
          <w:b/>
          <w:sz w:val="22"/>
          <w:szCs w:val="22"/>
        </w:rPr>
        <w:t>postholder’s</w:t>
      </w:r>
      <w:proofErr w:type="spellEnd"/>
      <w:r w:rsidRPr="00B41911">
        <w:rPr>
          <w:rFonts w:cs="Arial"/>
          <w:b/>
          <w:sz w:val="22"/>
          <w:szCs w:val="22"/>
        </w:rPr>
        <w:t xml:space="preserve"> job description after consultation with them.  Appropriate notice of such changes will be given.</w:t>
      </w:r>
    </w:p>
    <w:p w:rsidR="00131F1B" w:rsidRPr="00B41911" w:rsidRDefault="00131F1B" w:rsidP="00131F1B">
      <w:pPr>
        <w:rPr>
          <w:rFonts w:cs="Arial"/>
          <w:b/>
          <w:sz w:val="22"/>
          <w:szCs w:val="22"/>
        </w:rPr>
      </w:pPr>
    </w:p>
    <w:p w:rsidR="00131F1B" w:rsidRPr="00B41911" w:rsidRDefault="00131F1B" w:rsidP="00131F1B">
      <w:pPr>
        <w:rPr>
          <w:rFonts w:cs="Arial"/>
          <w:b/>
          <w:sz w:val="22"/>
          <w:szCs w:val="22"/>
        </w:rPr>
      </w:pPr>
    </w:p>
    <w:p w:rsidR="00131F1B" w:rsidRPr="00B41911" w:rsidRDefault="00131F1B" w:rsidP="00131F1B">
      <w:pPr>
        <w:jc w:val="both"/>
        <w:rPr>
          <w:rFonts w:cs="Arial"/>
          <w:sz w:val="22"/>
          <w:szCs w:val="22"/>
        </w:rPr>
      </w:pPr>
      <w:r w:rsidRPr="00B41911">
        <w:rPr>
          <w:rFonts w:cs="Arial"/>
          <w:sz w:val="22"/>
          <w:szCs w:val="22"/>
        </w:rPr>
        <w:t>Employee Name…………………………………………………………………………………..…</w:t>
      </w:r>
    </w:p>
    <w:p w:rsidR="00131F1B" w:rsidRPr="00B41911" w:rsidRDefault="00131F1B" w:rsidP="00131F1B">
      <w:pPr>
        <w:jc w:val="both"/>
        <w:rPr>
          <w:rFonts w:cs="Arial"/>
          <w:sz w:val="22"/>
          <w:szCs w:val="22"/>
        </w:rPr>
      </w:pPr>
    </w:p>
    <w:p w:rsidR="00131F1B" w:rsidRPr="00B41911" w:rsidRDefault="00131F1B" w:rsidP="00131F1B">
      <w:pPr>
        <w:jc w:val="both"/>
        <w:rPr>
          <w:rFonts w:cs="Arial"/>
          <w:sz w:val="22"/>
          <w:szCs w:val="22"/>
        </w:rPr>
      </w:pPr>
    </w:p>
    <w:p w:rsidR="00131F1B" w:rsidRPr="00B41911" w:rsidRDefault="00131F1B" w:rsidP="00131F1B">
      <w:pPr>
        <w:rPr>
          <w:rFonts w:cs="Arial"/>
          <w:sz w:val="22"/>
          <w:szCs w:val="22"/>
        </w:rPr>
      </w:pPr>
      <w:r w:rsidRPr="00B41911">
        <w:rPr>
          <w:rFonts w:cs="Arial"/>
          <w:sz w:val="22"/>
          <w:szCs w:val="22"/>
        </w:rPr>
        <w:t>Employee Signature: ….. …………………………….  Date: ……………………………</w:t>
      </w:r>
    </w:p>
    <w:p w:rsidR="00131F1B" w:rsidRPr="00B41911" w:rsidRDefault="00131F1B" w:rsidP="00131F1B">
      <w:pPr>
        <w:rPr>
          <w:rFonts w:cs="Arial"/>
          <w:sz w:val="22"/>
          <w:szCs w:val="22"/>
        </w:rPr>
      </w:pPr>
    </w:p>
    <w:p w:rsidR="00131F1B" w:rsidRPr="00B41911" w:rsidRDefault="00131F1B" w:rsidP="00131F1B">
      <w:pPr>
        <w:rPr>
          <w:rFonts w:cs="Arial"/>
          <w:sz w:val="22"/>
          <w:szCs w:val="22"/>
        </w:rPr>
      </w:pPr>
    </w:p>
    <w:p w:rsidR="00131F1B" w:rsidRPr="00B41911" w:rsidRDefault="00131F1B" w:rsidP="00131F1B">
      <w:pPr>
        <w:rPr>
          <w:rFonts w:cs="Arial"/>
          <w:sz w:val="22"/>
          <w:szCs w:val="22"/>
        </w:rPr>
      </w:pPr>
    </w:p>
    <w:p w:rsidR="00131F1B" w:rsidRPr="00B41911" w:rsidRDefault="00131F1B" w:rsidP="00131F1B">
      <w:pPr>
        <w:jc w:val="both"/>
        <w:rPr>
          <w:rFonts w:cs="Arial"/>
          <w:sz w:val="22"/>
          <w:szCs w:val="22"/>
        </w:rPr>
      </w:pPr>
      <w:r w:rsidRPr="00B41911">
        <w:rPr>
          <w:rFonts w:cs="Arial"/>
          <w:sz w:val="22"/>
          <w:szCs w:val="22"/>
        </w:rPr>
        <w:t>Manager Name: ……………………………………………………………………………………..</w:t>
      </w:r>
    </w:p>
    <w:p w:rsidR="00131F1B" w:rsidRPr="00B41911" w:rsidRDefault="00131F1B" w:rsidP="00131F1B">
      <w:pPr>
        <w:jc w:val="both"/>
        <w:rPr>
          <w:rFonts w:cs="Arial"/>
          <w:sz w:val="22"/>
          <w:szCs w:val="22"/>
        </w:rPr>
      </w:pPr>
    </w:p>
    <w:p w:rsidR="00131F1B" w:rsidRPr="00B41911" w:rsidRDefault="00131F1B" w:rsidP="00131F1B">
      <w:pPr>
        <w:jc w:val="both"/>
        <w:rPr>
          <w:rFonts w:cs="Arial"/>
          <w:sz w:val="22"/>
          <w:szCs w:val="22"/>
        </w:rPr>
      </w:pPr>
    </w:p>
    <w:p w:rsidR="00131F1B" w:rsidRPr="00B41911" w:rsidRDefault="00131F1B" w:rsidP="00131F1B">
      <w:pPr>
        <w:rPr>
          <w:rFonts w:cs="Arial"/>
          <w:b/>
          <w:sz w:val="22"/>
          <w:szCs w:val="22"/>
        </w:rPr>
      </w:pPr>
      <w:r w:rsidRPr="00B41911">
        <w:rPr>
          <w:rFonts w:cs="Arial"/>
          <w:sz w:val="22"/>
          <w:szCs w:val="22"/>
        </w:rPr>
        <w:t>Manager Signature: …………………………………… Date: ……………………………</w:t>
      </w:r>
    </w:p>
    <w:p w:rsidR="00B969D9" w:rsidRPr="00B41911" w:rsidRDefault="00B969D9" w:rsidP="002C0F97">
      <w:pPr>
        <w:ind w:left="720"/>
        <w:jc w:val="both"/>
        <w:rPr>
          <w:rFonts w:cs="Arial"/>
          <w:sz w:val="22"/>
          <w:szCs w:val="22"/>
        </w:rPr>
      </w:pPr>
    </w:p>
    <w:p w:rsidR="00A410E3" w:rsidRPr="00B41911" w:rsidRDefault="00A410E3" w:rsidP="00A410E3">
      <w:pPr>
        <w:rPr>
          <w:rFonts w:cs="Arial"/>
          <w:sz w:val="22"/>
          <w:szCs w:val="22"/>
        </w:rPr>
        <w:sectPr w:rsidR="00A410E3" w:rsidRPr="00B41911" w:rsidSect="00064207">
          <w:headerReference w:type="even" r:id="rId10"/>
          <w:headerReference w:type="default" r:id="rId11"/>
          <w:footerReference w:type="even" r:id="rId12"/>
          <w:footerReference w:type="default" r:id="rId13"/>
          <w:headerReference w:type="first" r:id="rId14"/>
          <w:footerReference w:type="first" r:id="rId15"/>
          <w:pgSz w:w="11906" w:h="16838"/>
          <w:pgMar w:top="851" w:right="964" w:bottom="1440" w:left="964" w:header="709" w:footer="709" w:gutter="0"/>
          <w:cols w:space="708"/>
          <w:docGrid w:linePitch="360"/>
        </w:sectPr>
      </w:pPr>
    </w:p>
    <w:p w:rsidR="00A410E3" w:rsidRPr="00515272" w:rsidRDefault="00A410E3" w:rsidP="00515272">
      <w:pPr>
        <w:rPr>
          <w:rFonts w:cs="Arial"/>
          <w:sz w:val="22"/>
          <w:szCs w:val="22"/>
        </w:rPr>
      </w:pPr>
    </w:p>
    <w:p w:rsidR="00A410E3" w:rsidRPr="00B41911" w:rsidRDefault="00A410E3" w:rsidP="00A410E3">
      <w:pPr>
        <w:jc w:val="right"/>
        <w:rPr>
          <w:rFonts w:cs="Arial"/>
          <w:sz w:val="22"/>
          <w:szCs w:val="22"/>
        </w:rPr>
      </w:pPr>
    </w:p>
    <w:sectPr w:rsidR="00A410E3" w:rsidRPr="00B41911" w:rsidSect="00D0271F">
      <w:pgSz w:w="16838" w:h="11906" w:orient="landscape"/>
      <w:pgMar w:top="964" w:right="851" w:bottom="96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FD8" w:rsidRDefault="00A25FD8" w:rsidP="0066512D">
      <w:r>
        <w:separator/>
      </w:r>
    </w:p>
  </w:endnote>
  <w:endnote w:type="continuationSeparator" w:id="0">
    <w:p w:rsidR="00A25FD8" w:rsidRDefault="00A25FD8" w:rsidP="00665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71F" w:rsidRDefault="00D027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71F" w:rsidRDefault="00D027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71F" w:rsidRDefault="00D027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FD8" w:rsidRDefault="00A25FD8" w:rsidP="0066512D">
      <w:r>
        <w:separator/>
      </w:r>
    </w:p>
  </w:footnote>
  <w:footnote w:type="continuationSeparator" w:id="0">
    <w:p w:rsidR="00A25FD8" w:rsidRDefault="00A25FD8" w:rsidP="006651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71F" w:rsidRDefault="00D027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71F" w:rsidRDefault="00D027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71F" w:rsidRDefault="00D027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F7E35"/>
    <w:multiLevelType w:val="hybridMultilevel"/>
    <w:tmpl w:val="2F3EE9C0"/>
    <w:lvl w:ilvl="0" w:tplc="746CE39A">
      <w:start w:val="1"/>
      <w:numFmt w:val="bullet"/>
      <w:lvlText w:val=""/>
      <w:lvlJc w:val="left"/>
      <w:pPr>
        <w:tabs>
          <w:tab w:val="num" w:pos="720"/>
        </w:tabs>
        <w:ind w:left="700" w:hanging="340"/>
      </w:pPr>
      <w:rPr>
        <w:rFonts w:ascii="Symbol" w:hAnsi="Symbol" w:hint="default"/>
        <w:color w:val="auto"/>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3D87029"/>
    <w:multiLevelType w:val="hybridMultilevel"/>
    <w:tmpl w:val="47749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861D2E"/>
    <w:multiLevelType w:val="hybridMultilevel"/>
    <w:tmpl w:val="461E7AB6"/>
    <w:lvl w:ilvl="0" w:tplc="08090019">
      <w:start w:val="1"/>
      <w:numFmt w:val="lowerLetter"/>
      <w:lvlText w:val="%1."/>
      <w:lvlJc w:val="left"/>
      <w:pPr>
        <w:tabs>
          <w:tab w:val="num" w:pos="700"/>
        </w:tabs>
        <w:ind w:left="700" w:hanging="360"/>
      </w:pPr>
      <w:rPr>
        <w:rFonts w:hint="default"/>
      </w:rPr>
    </w:lvl>
    <w:lvl w:ilvl="1" w:tplc="04090003">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3">
    <w:nsid w:val="193D6EF4"/>
    <w:multiLevelType w:val="hybridMultilevel"/>
    <w:tmpl w:val="D97888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9FC1D44"/>
    <w:multiLevelType w:val="hybridMultilevel"/>
    <w:tmpl w:val="D42EA20E"/>
    <w:lvl w:ilvl="0" w:tplc="DE5AB35E">
      <w:start w:val="1"/>
      <w:numFmt w:val="bullet"/>
      <w:lvlText w:val=""/>
      <w:legacy w:legacy="1" w:legacySpace="0" w:legacyIndent="283"/>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1BF942F0"/>
    <w:multiLevelType w:val="hybridMultilevel"/>
    <w:tmpl w:val="66EA9A2E"/>
    <w:lvl w:ilvl="0" w:tplc="746CE39A">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2A32D3"/>
    <w:multiLevelType w:val="hybridMultilevel"/>
    <w:tmpl w:val="AF2806E0"/>
    <w:lvl w:ilvl="0" w:tplc="08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D9647B6"/>
    <w:multiLevelType w:val="hybridMultilevel"/>
    <w:tmpl w:val="9CF28A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nsid w:val="1DF87958"/>
    <w:multiLevelType w:val="hybridMultilevel"/>
    <w:tmpl w:val="1032B15A"/>
    <w:lvl w:ilvl="0" w:tplc="746CE39A">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4D1BB5"/>
    <w:multiLevelType w:val="hybridMultilevel"/>
    <w:tmpl w:val="38940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E65555"/>
    <w:multiLevelType w:val="hybridMultilevel"/>
    <w:tmpl w:val="B37C29CE"/>
    <w:lvl w:ilvl="0" w:tplc="DE5AB35E">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0C0533"/>
    <w:multiLevelType w:val="hybridMultilevel"/>
    <w:tmpl w:val="3F0AC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A816A8"/>
    <w:multiLevelType w:val="hybridMultilevel"/>
    <w:tmpl w:val="DF901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572FC9"/>
    <w:multiLevelType w:val="hybridMultilevel"/>
    <w:tmpl w:val="B978D06C"/>
    <w:lvl w:ilvl="0" w:tplc="746CE39A">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6A4826"/>
    <w:multiLevelType w:val="hybridMultilevel"/>
    <w:tmpl w:val="4EB4D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9B62906"/>
    <w:multiLevelType w:val="hybridMultilevel"/>
    <w:tmpl w:val="1BBAF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A574DD1"/>
    <w:multiLevelType w:val="hybridMultilevel"/>
    <w:tmpl w:val="2B642AC6"/>
    <w:lvl w:ilvl="0" w:tplc="746CE39A">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FC7872"/>
    <w:multiLevelType w:val="hybridMultilevel"/>
    <w:tmpl w:val="54DCFA34"/>
    <w:lvl w:ilvl="0" w:tplc="746CE39A">
      <w:start w:val="1"/>
      <w:numFmt w:val="bullet"/>
      <w:lvlText w:val=""/>
      <w:lvlJc w:val="left"/>
      <w:pPr>
        <w:tabs>
          <w:tab w:val="num" w:pos="36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DAE0182"/>
    <w:multiLevelType w:val="hybridMultilevel"/>
    <w:tmpl w:val="3388443E"/>
    <w:lvl w:ilvl="0" w:tplc="746CE39A">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28354F9"/>
    <w:multiLevelType w:val="hybridMultilevel"/>
    <w:tmpl w:val="2BE2C8A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0">
    <w:nsid w:val="44035AA4"/>
    <w:multiLevelType w:val="hybridMultilevel"/>
    <w:tmpl w:val="0188227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nsid w:val="507311A7"/>
    <w:multiLevelType w:val="hybridMultilevel"/>
    <w:tmpl w:val="AD6EE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4D2363E"/>
    <w:multiLevelType w:val="hybridMultilevel"/>
    <w:tmpl w:val="570E0460"/>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3">
    <w:nsid w:val="57384CAB"/>
    <w:multiLevelType w:val="hybridMultilevel"/>
    <w:tmpl w:val="18003EC0"/>
    <w:lvl w:ilvl="0" w:tplc="746CE39A">
      <w:start w:val="1"/>
      <w:numFmt w:val="bullet"/>
      <w:lvlText w:val=""/>
      <w:lvlJc w:val="left"/>
      <w:pPr>
        <w:tabs>
          <w:tab w:val="num" w:pos="700"/>
        </w:tabs>
        <w:ind w:left="680" w:hanging="340"/>
      </w:pPr>
      <w:rPr>
        <w:rFonts w:ascii="Symbol" w:hAnsi="Symbol" w:hint="default"/>
        <w:color w:val="auto"/>
      </w:rPr>
    </w:lvl>
    <w:lvl w:ilvl="1" w:tplc="746CE39A">
      <w:start w:val="1"/>
      <w:numFmt w:val="bullet"/>
      <w:lvlText w:val=""/>
      <w:lvlJc w:val="left"/>
      <w:pPr>
        <w:tabs>
          <w:tab w:val="num" w:pos="1780"/>
        </w:tabs>
        <w:ind w:left="1780" w:hanging="360"/>
      </w:pPr>
      <w:rPr>
        <w:rFonts w:ascii="Symbol" w:hAnsi="Symbol" w:hint="default"/>
        <w:color w:val="auto"/>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4">
    <w:nsid w:val="593107D3"/>
    <w:multiLevelType w:val="hybridMultilevel"/>
    <w:tmpl w:val="75722CDA"/>
    <w:lvl w:ilvl="0" w:tplc="940C03A0">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BDB2E13"/>
    <w:multiLevelType w:val="hybridMultilevel"/>
    <w:tmpl w:val="B982551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0736CEB"/>
    <w:multiLevelType w:val="hybridMultilevel"/>
    <w:tmpl w:val="65BAF5E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7">
    <w:nsid w:val="6433536B"/>
    <w:multiLevelType w:val="hybridMultilevel"/>
    <w:tmpl w:val="7DF6D6F4"/>
    <w:lvl w:ilvl="0" w:tplc="08090001">
      <w:start w:val="1"/>
      <w:numFmt w:val="bullet"/>
      <w:lvlText w:val=""/>
      <w:lvlJc w:val="left"/>
      <w:pPr>
        <w:tabs>
          <w:tab w:val="num" w:pos="720"/>
        </w:tabs>
        <w:ind w:left="720" w:hanging="360"/>
      </w:pPr>
      <w:rPr>
        <w:rFonts w:ascii="Symbol" w:hAnsi="Symbol" w:hint="default"/>
      </w:rPr>
    </w:lvl>
    <w:lvl w:ilvl="1" w:tplc="746CE39A">
      <w:start w:val="1"/>
      <w:numFmt w:val="bullet"/>
      <w:lvlText w:val=""/>
      <w:lvlJc w:val="left"/>
      <w:pPr>
        <w:tabs>
          <w:tab w:val="num" w:pos="1440"/>
        </w:tabs>
        <w:ind w:left="1420" w:hanging="34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8DC098A"/>
    <w:multiLevelType w:val="hybridMultilevel"/>
    <w:tmpl w:val="43989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A3E0832"/>
    <w:multiLevelType w:val="hybridMultilevel"/>
    <w:tmpl w:val="3454DC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C4B3B3F"/>
    <w:multiLevelType w:val="hybridMultilevel"/>
    <w:tmpl w:val="4E686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D8F6780"/>
    <w:multiLevelType w:val="hybridMultilevel"/>
    <w:tmpl w:val="EE4A3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0F23313"/>
    <w:multiLevelType w:val="hybridMultilevel"/>
    <w:tmpl w:val="AD483150"/>
    <w:lvl w:ilvl="0" w:tplc="08090001">
      <w:start w:val="1"/>
      <w:numFmt w:val="bullet"/>
      <w:lvlText w:val=""/>
      <w:lvlJc w:val="left"/>
      <w:pPr>
        <w:ind w:left="1462" w:hanging="360"/>
      </w:pPr>
      <w:rPr>
        <w:rFonts w:ascii="Symbol" w:hAnsi="Symbol" w:hint="default"/>
      </w:rPr>
    </w:lvl>
    <w:lvl w:ilvl="1" w:tplc="08090003" w:tentative="1">
      <w:start w:val="1"/>
      <w:numFmt w:val="bullet"/>
      <w:lvlText w:val="o"/>
      <w:lvlJc w:val="left"/>
      <w:pPr>
        <w:ind w:left="2182" w:hanging="360"/>
      </w:pPr>
      <w:rPr>
        <w:rFonts w:ascii="Courier New" w:hAnsi="Courier New" w:cs="Courier New" w:hint="default"/>
      </w:rPr>
    </w:lvl>
    <w:lvl w:ilvl="2" w:tplc="08090005" w:tentative="1">
      <w:start w:val="1"/>
      <w:numFmt w:val="bullet"/>
      <w:lvlText w:val=""/>
      <w:lvlJc w:val="left"/>
      <w:pPr>
        <w:ind w:left="2902" w:hanging="360"/>
      </w:pPr>
      <w:rPr>
        <w:rFonts w:ascii="Wingdings" w:hAnsi="Wingdings" w:hint="default"/>
      </w:rPr>
    </w:lvl>
    <w:lvl w:ilvl="3" w:tplc="08090001" w:tentative="1">
      <w:start w:val="1"/>
      <w:numFmt w:val="bullet"/>
      <w:lvlText w:val=""/>
      <w:lvlJc w:val="left"/>
      <w:pPr>
        <w:ind w:left="3622" w:hanging="360"/>
      </w:pPr>
      <w:rPr>
        <w:rFonts w:ascii="Symbol" w:hAnsi="Symbol" w:hint="default"/>
      </w:rPr>
    </w:lvl>
    <w:lvl w:ilvl="4" w:tplc="08090003" w:tentative="1">
      <w:start w:val="1"/>
      <w:numFmt w:val="bullet"/>
      <w:lvlText w:val="o"/>
      <w:lvlJc w:val="left"/>
      <w:pPr>
        <w:ind w:left="4342" w:hanging="360"/>
      </w:pPr>
      <w:rPr>
        <w:rFonts w:ascii="Courier New" w:hAnsi="Courier New" w:cs="Courier New" w:hint="default"/>
      </w:rPr>
    </w:lvl>
    <w:lvl w:ilvl="5" w:tplc="08090005" w:tentative="1">
      <w:start w:val="1"/>
      <w:numFmt w:val="bullet"/>
      <w:lvlText w:val=""/>
      <w:lvlJc w:val="left"/>
      <w:pPr>
        <w:ind w:left="5062" w:hanging="360"/>
      </w:pPr>
      <w:rPr>
        <w:rFonts w:ascii="Wingdings" w:hAnsi="Wingdings" w:hint="default"/>
      </w:rPr>
    </w:lvl>
    <w:lvl w:ilvl="6" w:tplc="08090001" w:tentative="1">
      <w:start w:val="1"/>
      <w:numFmt w:val="bullet"/>
      <w:lvlText w:val=""/>
      <w:lvlJc w:val="left"/>
      <w:pPr>
        <w:ind w:left="5782" w:hanging="360"/>
      </w:pPr>
      <w:rPr>
        <w:rFonts w:ascii="Symbol" w:hAnsi="Symbol" w:hint="default"/>
      </w:rPr>
    </w:lvl>
    <w:lvl w:ilvl="7" w:tplc="08090003" w:tentative="1">
      <w:start w:val="1"/>
      <w:numFmt w:val="bullet"/>
      <w:lvlText w:val="o"/>
      <w:lvlJc w:val="left"/>
      <w:pPr>
        <w:ind w:left="6502" w:hanging="360"/>
      </w:pPr>
      <w:rPr>
        <w:rFonts w:ascii="Courier New" w:hAnsi="Courier New" w:cs="Courier New" w:hint="default"/>
      </w:rPr>
    </w:lvl>
    <w:lvl w:ilvl="8" w:tplc="08090005" w:tentative="1">
      <w:start w:val="1"/>
      <w:numFmt w:val="bullet"/>
      <w:lvlText w:val=""/>
      <w:lvlJc w:val="left"/>
      <w:pPr>
        <w:ind w:left="7222" w:hanging="360"/>
      </w:pPr>
      <w:rPr>
        <w:rFonts w:ascii="Wingdings" w:hAnsi="Wingdings" w:hint="default"/>
      </w:rPr>
    </w:lvl>
  </w:abstractNum>
  <w:abstractNum w:abstractNumId="33">
    <w:nsid w:val="770D71AD"/>
    <w:multiLevelType w:val="hybridMultilevel"/>
    <w:tmpl w:val="9A5423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78A112EA"/>
    <w:multiLevelType w:val="hybridMultilevel"/>
    <w:tmpl w:val="62DACB88"/>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35">
    <w:nsid w:val="7B4B425D"/>
    <w:multiLevelType w:val="hybridMultilevel"/>
    <w:tmpl w:val="9884A3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nsid w:val="7D3B1712"/>
    <w:multiLevelType w:val="hybridMultilevel"/>
    <w:tmpl w:val="C8D675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DE0481A"/>
    <w:multiLevelType w:val="hybridMultilevel"/>
    <w:tmpl w:val="24343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7"/>
  </w:num>
  <w:num w:numId="3">
    <w:abstractNumId w:val="8"/>
  </w:num>
  <w:num w:numId="4">
    <w:abstractNumId w:val="13"/>
  </w:num>
  <w:num w:numId="5">
    <w:abstractNumId w:val="5"/>
  </w:num>
  <w:num w:numId="6">
    <w:abstractNumId w:val="18"/>
  </w:num>
  <w:num w:numId="7">
    <w:abstractNumId w:val="7"/>
  </w:num>
  <w:num w:numId="8">
    <w:abstractNumId w:val="31"/>
  </w:num>
  <w:num w:numId="9">
    <w:abstractNumId w:val="37"/>
  </w:num>
  <w:num w:numId="10">
    <w:abstractNumId w:val="9"/>
  </w:num>
  <w:num w:numId="11">
    <w:abstractNumId w:val="12"/>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9"/>
  </w:num>
  <w:num w:numId="15">
    <w:abstractNumId w:val="6"/>
  </w:num>
  <w:num w:numId="16">
    <w:abstractNumId w:val="32"/>
  </w:num>
  <w:num w:numId="17">
    <w:abstractNumId w:val="22"/>
  </w:num>
  <w:num w:numId="18">
    <w:abstractNumId w:val="2"/>
  </w:num>
  <w:num w:numId="19">
    <w:abstractNumId w:val="26"/>
  </w:num>
  <w:num w:numId="20">
    <w:abstractNumId w:val="19"/>
  </w:num>
  <w:num w:numId="21">
    <w:abstractNumId w:val="34"/>
  </w:num>
  <w:num w:numId="22">
    <w:abstractNumId w:val="23"/>
  </w:num>
  <w:num w:numId="23">
    <w:abstractNumId w:val="3"/>
  </w:num>
  <w:num w:numId="24">
    <w:abstractNumId w:val="14"/>
  </w:num>
  <w:num w:numId="25">
    <w:abstractNumId w:val="28"/>
  </w:num>
  <w:num w:numId="26">
    <w:abstractNumId w:val="1"/>
  </w:num>
  <w:num w:numId="27">
    <w:abstractNumId w:val="15"/>
  </w:num>
  <w:num w:numId="28">
    <w:abstractNumId w:val="21"/>
  </w:num>
  <w:num w:numId="29">
    <w:abstractNumId w:val="10"/>
  </w:num>
  <w:num w:numId="30">
    <w:abstractNumId w:val="10"/>
  </w:num>
  <w:num w:numId="31">
    <w:abstractNumId w:val="36"/>
  </w:num>
  <w:num w:numId="32">
    <w:abstractNumId w:val="33"/>
  </w:num>
  <w:num w:numId="33">
    <w:abstractNumId w:val="27"/>
  </w:num>
  <w:num w:numId="34">
    <w:abstractNumId w:val="20"/>
  </w:num>
  <w:num w:numId="35">
    <w:abstractNumId w:val="0"/>
  </w:num>
  <w:num w:numId="36">
    <w:abstractNumId w:val="25"/>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4"/>
  </w:num>
  <w:num w:numId="40">
    <w:abstractNumId w:val="11"/>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E5C"/>
    <w:rsid w:val="00064207"/>
    <w:rsid w:val="00082EDE"/>
    <w:rsid w:val="00090322"/>
    <w:rsid w:val="000C62BC"/>
    <w:rsid w:val="00131F1B"/>
    <w:rsid w:val="00164FA7"/>
    <w:rsid w:val="00194B36"/>
    <w:rsid w:val="001F2DE9"/>
    <w:rsid w:val="002128BF"/>
    <w:rsid w:val="00222BDC"/>
    <w:rsid w:val="00232124"/>
    <w:rsid w:val="00255F03"/>
    <w:rsid w:val="002572A9"/>
    <w:rsid w:val="00271040"/>
    <w:rsid w:val="002752F3"/>
    <w:rsid w:val="002B1833"/>
    <w:rsid w:val="002C0F97"/>
    <w:rsid w:val="002D4256"/>
    <w:rsid w:val="002F1E35"/>
    <w:rsid w:val="002F379D"/>
    <w:rsid w:val="0032080C"/>
    <w:rsid w:val="00376628"/>
    <w:rsid w:val="003E47C9"/>
    <w:rsid w:val="003F60F2"/>
    <w:rsid w:val="0040572D"/>
    <w:rsid w:val="00461772"/>
    <w:rsid w:val="004636DA"/>
    <w:rsid w:val="004C7941"/>
    <w:rsid w:val="00515272"/>
    <w:rsid w:val="005267DB"/>
    <w:rsid w:val="00544450"/>
    <w:rsid w:val="005469A0"/>
    <w:rsid w:val="005769B8"/>
    <w:rsid w:val="00587776"/>
    <w:rsid w:val="00597A21"/>
    <w:rsid w:val="00633FC4"/>
    <w:rsid w:val="00635357"/>
    <w:rsid w:val="0065415C"/>
    <w:rsid w:val="0066512D"/>
    <w:rsid w:val="006E3A62"/>
    <w:rsid w:val="006F1E4C"/>
    <w:rsid w:val="00743FC7"/>
    <w:rsid w:val="00744570"/>
    <w:rsid w:val="007D3A68"/>
    <w:rsid w:val="00870A99"/>
    <w:rsid w:val="008D3F7D"/>
    <w:rsid w:val="008F7332"/>
    <w:rsid w:val="00914314"/>
    <w:rsid w:val="009172F0"/>
    <w:rsid w:val="00957CDB"/>
    <w:rsid w:val="009C7F8F"/>
    <w:rsid w:val="00A25FD8"/>
    <w:rsid w:val="00A410E3"/>
    <w:rsid w:val="00A42957"/>
    <w:rsid w:val="00A96617"/>
    <w:rsid w:val="00AA0E5C"/>
    <w:rsid w:val="00B41911"/>
    <w:rsid w:val="00B5076E"/>
    <w:rsid w:val="00B55630"/>
    <w:rsid w:val="00B62929"/>
    <w:rsid w:val="00B969D9"/>
    <w:rsid w:val="00BF539C"/>
    <w:rsid w:val="00C3429E"/>
    <w:rsid w:val="00CB3768"/>
    <w:rsid w:val="00CD6F93"/>
    <w:rsid w:val="00CF3911"/>
    <w:rsid w:val="00D0271F"/>
    <w:rsid w:val="00D41A64"/>
    <w:rsid w:val="00DC2E7A"/>
    <w:rsid w:val="00DC398C"/>
    <w:rsid w:val="00DD63B2"/>
    <w:rsid w:val="00DE5C5A"/>
    <w:rsid w:val="00DF46F9"/>
    <w:rsid w:val="00E27C69"/>
    <w:rsid w:val="00E30D7D"/>
    <w:rsid w:val="00E53D3C"/>
    <w:rsid w:val="00E56A49"/>
    <w:rsid w:val="00E76D38"/>
    <w:rsid w:val="00E776F4"/>
    <w:rsid w:val="00E903AE"/>
    <w:rsid w:val="00E92B7E"/>
    <w:rsid w:val="00EA02FB"/>
    <w:rsid w:val="00EA5394"/>
    <w:rsid w:val="00EB5E2B"/>
    <w:rsid w:val="00EB6687"/>
    <w:rsid w:val="00EB7F1D"/>
    <w:rsid w:val="00ED069F"/>
    <w:rsid w:val="00F5120F"/>
    <w:rsid w:val="00F90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lang w:eastAsia="en-US"/>
    </w:rPr>
  </w:style>
  <w:style w:type="paragraph" w:styleId="Heading1">
    <w:name w:val="heading 1"/>
    <w:basedOn w:val="Normal"/>
    <w:next w:val="Normal"/>
    <w:link w:val="Heading1Char"/>
    <w:qFormat/>
    <w:pPr>
      <w:keepNext/>
      <w:jc w:val="center"/>
      <w:outlineLvl w:val="0"/>
    </w:pPr>
    <w:rPr>
      <w:sz w:val="3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link w:val="Heading4Char"/>
    <w:uiPriority w:val="9"/>
    <w:semiHidden/>
    <w:unhideWhenUsed/>
    <w:qFormat/>
    <w:rsid w:val="002C0F97"/>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semiHidden/>
    <w:unhideWhenUsed/>
    <w:qFormat/>
    <w:rsid w:val="002C0F97"/>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2C0F97"/>
    <w:pPr>
      <w:spacing w:before="240" w:after="60"/>
      <w:outlineLvl w:val="6"/>
    </w:pPr>
    <w:rPr>
      <w:rFonts w:ascii="Calibri" w:hAnsi="Calibri"/>
      <w:szCs w:val="24"/>
    </w:rPr>
  </w:style>
  <w:style w:type="paragraph" w:styleId="Heading8">
    <w:name w:val="heading 8"/>
    <w:basedOn w:val="Normal"/>
    <w:next w:val="Normal"/>
    <w:link w:val="Heading8Char"/>
    <w:uiPriority w:val="9"/>
    <w:semiHidden/>
    <w:unhideWhenUsed/>
    <w:qFormat/>
    <w:rsid w:val="002C0F97"/>
    <w:pPr>
      <w:spacing w:before="240" w:after="60"/>
      <w:outlineLvl w:val="7"/>
    </w:pPr>
    <w:rPr>
      <w:rFonts w:ascii="Calibri" w:hAnsi="Calibri"/>
      <w:i/>
      <w:iCs/>
      <w:szCs w:val="24"/>
    </w:rPr>
  </w:style>
  <w:style w:type="paragraph" w:styleId="Heading9">
    <w:name w:val="heading 9"/>
    <w:basedOn w:val="Normal"/>
    <w:next w:val="Normal"/>
    <w:link w:val="Heading9Char"/>
    <w:uiPriority w:val="9"/>
    <w:semiHidden/>
    <w:unhideWhenUsed/>
    <w:qFormat/>
    <w:rsid w:val="002C0F9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rPr>
      <w:b/>
      <w:bCs/>
    </w:rPr>
  </w:style>
  <w:style w:type="paragraph" w:styleId="Header">
    <w:name w:val="header"/>
    <w:basedOn w:val="Normal"/>
    <w:link w:val="HeaderChar"/>
    <w:uiPriority w:val="99"/>
    <w:rsid w:val="006F1E4C"/>
    <w:pPr>
      <w:tabs>
        <w:tab w:val="center" w:pos="4153"/>
        <w:tab w:val="right" w:pos="8306"/>
      </w:tabs>
    </w:pPr>
    <w:rPr>
      <w:b/>
      <w:lang w:eastAsia="en-GB"/>
    </w:rPr>
  </w:style>
  <w:style w:type="character" w:customStyle="1" w:styleId="HeaderChar">
    <w:name w:val="Header Char"/>
    <w:link w:val="Header"/>
    <w:uiPriority w:val="99"/>
    <w:rsid w:val="006F1E4C"/>
    <w:rPr>
      <w:rFonts w:ascii="Arial" w:hAnsi="Arial"/>
      <w:b/>
      <w:sz w:val="24"/>
    </w:rPr>
  </w:style>
  <w:style w:type="character" w:customStyle="1" w:styleId="Heading4Char">
    <w:name w:val="Heading 4 Char"/>
    <w:link w:val="Heading4"/>
    <w:uiPriority w:val="9"/>
    <w:semiHidden/>
    <w:rsid w:val="002C0F97"/>
    <w:rPr>
      <w:rFonts w:ascii="Calibri" w:eastAsia="Times New Roman" w:hAnsi="Calibri" w:cs="Times New Roman"/>
      <w:b/>
      <w:bCs/>
      <w:sz w:val="28"/>
      <w:szCs w:val="28"/>
      <w:lang w:eastAsia="en-US"/>
    </w:rPr>
  </w:style>
  <w:style w:type="character" w:customStyle="1" w:styleId="Heading6Char">
    <w:name w:val="Heading 6 Char"/>
    <w:link w:val="Heading6"/>
    <w:uiPriority w:val="9"/>
    <w:semiHidden/>
    <w:rsid w:val="002C0F97"/>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2C0F97"/>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2C0F97"/>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2C0F97"/>
    <w:rPr>
      <w:rFonts w:ascii="Cambria" w:eastAsia="Times New Roman" w:hAnsi="Cambria" w:cs="Times New Roman"/>
      <w:sz w:val="22"/>
      <w:szCs w:val="22"/>
      <w:lang w:eastAsia="en-US"/>
    </w:rPr>
  </w:style>
  <w:style w:type="paragraph" w:styleId="Footer">
    <w:name w:val="footer"/>
    <w:basedOn w:val="Normal"/>
    <w:link w:val="FooterChar"/>
    <w:uiPriority w:val="99"/>
    <w:unhideWhenUsed/>
    <w:rsid w:val="0066512D"/>
    <w:pPr>
      <w:tabs>
        <w:tab w:val="center" w:pos="4513"/>
        <w:tab w:val="right" w:pos="9026"/>
      </w:tabs>
    </w:pPr>
  </w:style>
  <w:style w:type="character" w:customStyle="1" w:styleId="FooterChar">
    <w:name w:val="Footer Char"/>
    <w:link w:val="Footer"/>
    <w:uiPriority w:val="99"/>
    <w:rsid w:val="0066512D"/>
    <w:rPr>
      <w:rFonts w:ascii="Arial" w:hAnsi="Arial"/>
      <w:sz w:val="24"/>
      <w:lang w:eastAsia="en-US"/>
    </w:rPr>
  </w:style>
  <w:style w:type="character" w:customStyle="1" w:styleId="st1">
    <w:name w:val="st1"/>
    <w:rsid w:val="00D41A64"/>
  </w:style>
  <w:style w:type="paragraph" w:styleId="ListParagraph">
    <w:name w:val="List Paragraph"/>
    <w:basedOn w:val="Normal"/>
    <w:uiPriority w:val="34"/>
    <w:qFormat/>
    <w:rsid w:val="00A410E3"/>
    <w:pPr>
      <w:ind w:left="720"/>
      <w:contextualSpacing/>
    </w:pPr>
    <w:rPr>
      <w:rFonts w:ascii="Times New Roman" w:hAnsi="Times New Roman"/>
      <w:szCs w:val="24"/>
    </w:rPr>
  </w:style>
  <w:style w:type="character" w:customStyle="1" w:styleId="Heading1Char">
    <w:name w:val="Heading 1 Char"/>
    <w:link w:val="Heading1"/>
    <w:rsid w:val="00597A21"/>
    <w:rPr>
      <w:rFonts w:ascii="Arial" w:hAnsi="Arial"/>
      <w:sz w:val="32"/>
      <w:lang w:eastAsia="en-US"/>
    </w:rPr>
  </w:style>
  <w:style w:type="paragraph" w:styleId="ListBullet">
    <w:name w:val="List Bullet"/>
    <w:basedOn w:val="Normal"/>
    <w:autoRedefine/>
    <w:rsid w:val="001F2DE9"/>
    <w:pPr>
      <w:spacing w:line="280" w:lineRule="atLeast"/>
    </w:pPr>
    <w:rPr>
      <w:rFonts w:cs="Arial"/>
      <w:sz w:val="22"/>
      <w:szCs w:val="24"/>
    </w:rPr>
  </w:style>
  <w:style w:type="paragraph" w:customStyle="1" w:styleId="Default">
    <w:name w:val="Default"/>
    <w:rsid w:val="001F2DE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65415C"/>
    <w:rPr>
      <w:rFonts w:ascii="Tahoma" w:hAnsi="Tahoma" w:cs="Tahoma"/>
      <w:sz w:val="16"/>
      <w:szCs w:val="16"/>
    </w:rPr>
  </w:style>
  <w:style w:type="character" w:customStyle="1" w:styleId="BalloonTextChar">
    <w:name w:val="Balloon Text Char"/>
    <w:link w:val="BalloonText"/>
    <w:uiPriority w:val="99"/>
    <w:semiHidden/>
    <w:rsid w:val="0065415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lang w:eastAsia="en-US"/>
    </w:rPr>
  </w:style>
  <w:style w:type="paragraph" w:styleId="Heading1">
    <w:name w:val="heading 1"/>
    <w:basedOn w:val="Normal"/>
    <w:next w:val="Normal"/>
    <w:link w:val="Heading1Char"/>
    <w:qFormat/>
    <w:pPr>
      <w:keepNext/>
      <w:jc w:val="center"/>
      <w:outlineLvl w:val="0"/>
    </w:pPr>
    <w:rPr>
      <w:sz w:val="3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link w:val="Heading4Char"/>
    <w:uiPriority w:val="9"/>
    <w:semiHidden/>
    <w:unhideWhenUsed/>
    <w:qFormat/>
    <w:rsid w:val="002C0F97"/>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semiHidden/>
    <w:unhideWhenUsed/>
    <w:qFormat/>
    <w:rsid w:val="002C0F97"/>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2C0F97"/>
    <w:pPr>
      <w:spacing w:before="240" w:after="60"/>
      <w:outlineLvl w:val="6"/>
    </w:pPr>
    <w:rPr>
      <w:rFonts w:ascii="Calibri" w:hAnsi="Calibri"/>
      <w:szCs w:val="24"/>
    </w:rPr>
  </w:style>
  <w:style w:type="paragraph" w:styleId="Heading8">
    <w:name w:val="heading 8"/>
    <w:basedOn w:val="Normal"/>
    <w:next w:val="Normal"/>
    <w:link w:val="Heading8Char"/>
    <w:uiPriority w:val="9"/>
    <w:semiHidden/>
    <w:unhideWhenUsed/>
    <w:qFormat/>
    <w:rsid w:val="002C0F97"/>
    <w:pPr>
      <w:spacing w:before="240" w:after="60"/>
      <w:outlineLvl w:val="7"/>
    </w:pPr>
    <w:rPr>
      <w:rFonts w:ascii="Calibri" w:hAnsi="Calibri"/>
      <w:i/>
      <w:iCs/>
      <w:szCs w:val="24"/>
    </w:rPr>
  </w:style>
  <w:style w:type="paragraph" w:styleId="Heading9">
    <w:name w:val="heading 9"/>
    <w:basedOn w:val="Normal"/>
    <w:next w:val="Normal"/>
    <w:link w:val="Heading9Char"/>
    <w:uiPriority w:val="9"/>
    <w:semiHidden/>
    <w:unhideWhenUsed/>
    <w:qFormat/>
    <w:rsid w:val="002C0F9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rPr>
      <w:b/>
      <w:bCs/>
    </w:rPr>
  </w:style>
  <w:style w:type="paragraph" w:styleId="Header">
    <w:name w:val="header"/>
    <w:basedOn w:val="Normal"/>
    <w:link w:val="HeaderChar"/>
    <w:uiPriority w:val="99"/>
    <w:rsid w:val="006F1E4C"/>
    <w:pPr>
      <w:tabs>
        <w:tab w:val="center" w:pos="4153"/>
        <w:tab w:val="right" w:pos="8306"/>
      </w:tabs>
    </w:pPr>
    <w:rPr>
      <w:b/>
      <w:lang w:eastAsia="en-GB"/>
    </w:rPr>
  </w:style>
  <w:style w:type="character" w:customStyle="1" w:styleId="HeaderChar">
    <w:name w:val="Header Char"/>
    <w:link w:val="Header"/>
    <w:uiPriority w:val="99"/>
    <w:rsid w:val="006F1E4C"/>
    <w:rPr>
      <w:rFonts w:ascii="Arial" w:hAnsi="Arial"/>
      <w:b/>
      <w:sz w:val="24"/>
    </w:rPr>
  </w:style>
  <w:style w:type="character" w:customStyle="1" w:styleId="Heading4Char">
    <w:name w:val="Heading 4 Char"/>
    <w:link w:val="Heading4"/>
    <w:uiPriority w:val="9"/>
    <w:semiHidden/>
    <w:rsid w:val="002C0F97"/>
    <w:rPr>
      <w:rFonts w:ascii="Calibri" w:eastAsia="Times New Roman" w:hAnsi="Calibri" w:cs="Times New Roman"/>
      <w:b/>
      <w:bCs/>
      <w:sz w:val="28"/>
      <w:szCs w:val="28"/>
      <w:lang w:eastAsia="en-US"/>
    </w:rPr>
  </w:style>
  <w:style w:type="character" w:customStyle="1" w:styleId="Heading6Char">
    <w:name w:val="Heading 6 Char"/>
    <w:link w:val="Heading6"/>
    <w:uiPriority w:val="9"/>
    <w:semiHidden/>
    <w:rsid w:val="002C0F97"/>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2C0F97"/>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2C0F97"/>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2C0F97"/>
    <w:rPr>
      <w:rFonts w:ascii="Cambria" w:eastAsia="Times New Roman" w:hAnsi="Cambria" w:cs="Times New Roman"/>
      <w:sz w:val="22"/>
      <w:szCs w:val="22"/>
      <w:lang w:eastAsia="en-US"/>
    </w:rPr>
  </w:style>
  <w:style w:type="paragraph" w:styleId="Footer">
    <w:name w:val="footer"/>
    <w:basedOn w:val="Normal"/>
    <w:link w:val="FooterChar"/>
    <w:uiPriority w:val="99"/>
    <w:unhideWhenUsed/>
    <w:rsid w:val="0066512D"/>
    <w:pPr>
      <w:tabs>
        <w:tab w:val="center" w:pos="4513"/>
        <w:tab w:val="right" w:pos="9026"/>
      </w:tabs>
    </w:pPr>
  </w:style>
  <w:style w:type="character" w:customStyle="1" w:styleId="FooterChar">
    <w:name w:val="Footer Char"/>
    <w:link w:val="Footer"/>
    <w:uiPriority w:val="99"/>
    <w:rsid w:val="0066512D"/>
    <w:rPr>
      <w:rFonts w:ascii="Arial" w:hAnsi="Arial"/>
      <w:sz w:val="24"/>
      <w:lang w:eastAsia="en-US"/>
    </w:rPr>
  </w:style>
  <w:style w:type="character" w:customStyle="1" w:styleId="st1">
    <w:name w:val="st1"/>
    <w:rsid w:val="00D41A64"/>
  </w:style>
  <w:style w:type="paragraph" w:styleId="ListParagraph">
    <w:name w:val="List Paragraph"/>
    <w:basedOn w:val="Normal"/>
    <w:uiPriority w:val="34"/>
    <w:qFormat/>
    <w:rsid w:val="00A410E3"/>
    <w:pPr>
      <w:ind w:left="720"/>
      <w:contextualSpacing/>
    </w:pPr>
    <w:rPr>
      <w:rFonts w:ascii="Times New Roman" w:hAnsi="Times New Roman"/>
      <w:szCs w:val="24"/>
    </w:rPr>
  </w:style>
  <w:style w:type="character" w:customStyle="1" w:styleId="Heading1Char">
    <w:name w:val="Heading 1 Char"/>
    <w:link w:val="Heading1"/>
    <w:rsid w:val="00597A21"/>
    <w:rPr>
      <w:rFonts w:ascii="Arial" w:hAnsi="Arial"/>
      <w:sz w:val="32"/>
      <w:lang w:eastAsia="en-US"/>
    </w:rPr>
  </w:style>
  <w:style w:type="paragraph" w:styleId="ListBullet">
    <w:name w:val="List Bullet"/>
    <w:basedOn w:val="Normal"/>
    <w:autoRedefine/>
    <w:rsid w:val="001F2DE9"/>
    <w:pPr>
      <w:spacing w:line="280" w:lineRule="atLeast"/>
    </w:pPr>
    <w:rPr>
      <w:rFonts w:cs="Arial"/>
      <w:sz w:val="22"/>
      <w:szCs w:val="24"/>
    </w:rPr>
  </w:style>
  <w:style w:type="paragraph" w:customStyle="1" w:styleId="Default">
    <w:name w:val="Default"/>
    <w:rsid w:val="001F2DE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65415C"/>
    <w:rPr>
      <w:rFonts w:ascii="Tahoma" w:hAnsi="Tahoma" w:cs="Tahoma"/>
      <w:sz w:val="16"/>
      <w:szCs w:val="16"/>
    </w:rPr>
  </w:style>
  <w:style w:type="character" w:customStyle="1" w:styleId="BalloonTextChar">
    <w:name w:val="Balloon Text Char"/>
    <w:link w:val="BalloonText"/>
    <w:uiPriority w:val="99"/>
    <w:semiHidden/>
    <w:rsid w:val="0065415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70437">
      <w:bodyDiv w:val="1"/>
      <w:marLeft w:val="0"/>
      <w:marRight w:val="0"/>
      <w:marTop w:val="0"/>
      <w:marBottom w:val="0"/>
      <w:divBdr>
        <w:top w:val="none" w:sz="0" w:space="0" w:color="auto"/>
        <w:left w:val="none" w:sz="0" w:space="0" w:color="auto"/>
        <w:bottom w:val="none" w:sz="0" w:space="0" w:color="auto"/>
        <w:right w:val="none" w:sz="0" w:space="0" w:color="auto"/>
      </w:divBdr>
    </w:div>
    <w:div w:id="931089319">
      <w:bodyDiv w:val="1"/>
      <w:marLeft w:val="0"/>
      <w:marRight w:val="0"/>
      <w:marTop w:val="0"/>
      <w:marBottom w:val="0"/>
      <w:divBdr>
        <w:top w:val="none" w:sz="0" w:space="0" w:color="auto"/>
        <w:left w:val="none" w:sz="0" w:space="0" w:color="auto"/>
        <w:bottom w:val="none" w:sz="0" w:space="0" w:color="auto"/>
        <w:right w:val="none" w:sz="0" w:space="0" w:color="auto"/>
      </w:divBdr>
    </w:div>
    <w:div w:id="1056003260">
      <w:bodyDiv w:val="1"/>
      <w:marLeft w:val="0"/>
      <w:marRight w:val="0"/>
      <w:marTop w:val="0"/>
      <w:marBottom w:val="0"/>
      <w:divBdr>
        <w:top w:val="none" w:sz="0" w:space="0" w:color="auto"/>
        <w:left w:val="none" w:sz="0" w:space="0" w:color="auto"/>
        <w:bottom w:val="none" w:sz="0" w:space="0" w:color="auto"/>
        <w:right w:val="none" w:sz="0" w:space="0" w:color="auto"/>
      </w:divBdr>
    </w:div>
    <w:div w:id="155746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hsla.com/Pages/Home.asp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2709</Words>
  <Characters>15444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Aintree Hospitals NHS Trust</vt:lpstr>
    </vt:vector>
  </TitlesOfParts>
  <Company>IT dept</Company>
  <LinksUpToDate>false</LinksUpToDate>
  <CharactersWithSpaces>18117</CharactersWithSpaces>
  <SharedDoc>false</SharedDoc>
  <HLinks>
    <vt:vector size="6" baseType="variant">
      <vt:variant>
        <vt:i4>1900554</vt:i4>
      </vt:variant>
      <vt:variant>
        <vt:i4>0</vt:i4>
      </vt:variant>
      <vt:variant>
        <vt:i4>0</vt:i4>
      </vt:variant>
      <vt:variant>
        <vt:i4>5</vt:i4>
      </vt:variant>
      <vt:variant>
        <vt:lpwstr>http://www.nhsla.com/Pages/Home.aspx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Aintree Hospitals NHS Trust</dc:title>
  <dc:creator>The User</dc:creator>
  <cp:lastModifiedBy>wimpresse</cp:lastModifiedBy>
  <cp:revision>2</cp:revision>
  <cp:lastPrinted>2015-11-26T14:19:00Z</cp:lastPrinted>
  <dcterms:created xsi:type="dcterms:W3CDTF">2020-07-22T10:50:00Z</dcterms:created>
  <dcterms:modified xsi:type="dcterms:W3CDTF">2020-07-22T10:50:00Z</dcterms:modified>
</cp:coreProperties>
</file>