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2F" w:rsidRDefault="005C432F" w:rsidP="00765573">
      <w:pPr>
        <w:spacing w:line="276" w:lineRule="auto"/>
      </w:pPr>
      <w:r w:rsidRPr="00CC2A0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35D4899" wp14:editId="2CB6B581">
            <wp:simplePos x="0" y="0"/>
            <wp:positionH relativeFrom="margin">
              <wp:posOffset>3974592</wp:posOffset>
            </wp:positionH>
            <wp:positionV relativeFrom="paragraph">
              <wp:posOffset>3175</wp:posOffset>
            </wp:positionV>
            <wp:extent cx="2340610" cy="683260"/>
            <wp:effectExtent l="0" t="0" r="2540" b="2540"/>
            <wp:wrapTight wrapText="bothSides">
              <wp:wrapPolygon edited="0">
                <wp:start x="0" y="0"/>
                <wp:lineTo x="0" y="21078"/>
                <wp:lineTo x="21448" y="21078"/>
                <wp:lineTo x="21448" y="0"/>
                <wp:lineTo x="0" y="0"/>
              </wp:wrapPolygon>
            </wp:wrapTight>
            <wp:docPr id="1" name="Picture 1" descr="Foundation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ndation Tru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32F" w:rsidRDefault="005C432F" w:rsidP="00765573">
      <w:pPr>
        <w:spacing w:line="276" w:lineRule="auto"/>
      </w:pPr>
    </w:p>
    <w:p w:rsidR="005C432F" w:rsidRDefault="005C432F" w:rsidP="00765573">
      <w:pPr>
        <w:spacing w:line="276" w:lineRule="auto"/>
      </w:pPr>
    </w:p>
    <w:p w:rsidR="00C60702" w:rsidRDefault="00C60702" w:rsidP="00765573">
      <w:pPr>
        <w:spacing w:line="276" w:lineRule="auto"/>
      </w:pPr>
    </w:p>
    <w:p w:rsidR="00C60702" w:rsidRDefault="00C60702" w:rsidP="00765573">
      <w:pPr>
        <w:spacing w:line="276" w:lineRule="auto"/>
      </w:pPr>
    </w:p>
    <w:p w:rsidR="000076CC" w:rsidRDefault="00573C19" w:rsidP="00765573">
      <w:pPr>
        <w:spacing w:line="276" w:lineRule="auto"/>
      </w:pPr>
    </w:p>
    <w:p w:rsidR="005C432F" w:rsidRPr="00B1135F" w:rsidRDefault="005C432F" w:rsidP="00765573">
      <w:pPr>
        <w:pStyle w:val="NoSpacing"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1135F">
        <w:rPr>
          <w:rFonts w:ascii="Arial" w:hAnsi="Arial" w:cs="Arial"/>
          <w:b/>
          <w:sz w:val="36"/>
          <w:szCs w:val="36"/>
        </w:rPr>
        <w:t>COVID 19 ADVICE FOR VOLUNTEERS</w:t>
      </w:r>
    </w:p>
    <w:p w:rsidR="005C432F" w:rsidRDefault="005C432F" w:rsidP="00765573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60702" w:rsidRPr="00C60702" w:rsidRDefault="005C432F" w:rsidP="00765573">
      <w:pPr>
        <w:pStyle w:val="Default"/>
        <w:spacing w:line="276" w:lineRule="auto"/>
        <w:rPr>
          <w:color w:val="FF0000"/>
          <w:sz w:val="28"/>
          <w:szCs w:val="28"/>
        </w:rPr>
      </w:pPr>
      <w:r w:rsidRPr="00C60702">
        <w:rPr>
          <w:color w:val="FF0000"/>
          <w:sz w:val="28"/>
          <w:szCs w:val="28"/>
        </w:rPr>
        <w:t xml:space="preserve">Please note this is an evolving situation and the advice </w:t>
      </w:r>
      <w:r w:rsidR="00B1135F">
        <w:rPr>
          <w:color w:val="FF0000"/>
          <w:sz w:val="28"/>
          <w:szCs w:val="28"/>
        </w:rPr>
        <w:t xml:space="preserve">may </w:t>
      </w:r>
      <w:r w:rsidRPr="00C60702">
        <w:rPr>
          <w:color w:val="FF0000"/>
          <w:sz w:val="28"/>
          <w:szCs w:val="28"/>
        </w:rPr>
        <w:t>change based on the latest published Government Guidance</w:t>
      </w:r>
      <w:r w:rsidR="00C60702" w:rsidRPr="00C60702">
        <w:rPr>
          <w:color w:val="FF0000"/>
          <w:sz w:val="28"/>
          <w:szCs w:val="28"/>
        </w:rPr>
        <w:t xml:space="preserve"> which can be found via the following link: </w:t>
      </w:r>
    </w:p>
    <w:p w:rsidR="00C60702" w:rsidRPr="00C60702" w:rsidRDefault="00C60702" w:rsidP="00765573">
      <w:pPr>
        <w:pStyle w:val="Default"/>
        <w:spacing w:line="276" w:lineRule="auto"/>
        <w:rPr>
          <w:color w:val="FF0000"/>
          <w:sz w:val="28"/>
          <w:szCs w:val="28"/>
        </w:rPr>
      </w:pPr>
    </w:p>
    <w:p w:rsidR="00C60702" w:rsidRPr="00C60702" w:rsidRDefault="00573C19" w:rsidP="00765573">
      <w:pPr>
        <w:pStyle w:val="Default"/>
        <w:spacing w:line="276" w:lineRule="auto"/>
      </w:pPr>
      <w:hyperlink r:id="rId8" w:history="1">
        <w:r w:rsidR="00C60702" w:rsidRPr="00C60702">
          <w:rPr>
            <w:color w:val="0563C1" w:themeColor="hyperlink"/>
            <w:u w:val="single"/>
          </w:rPr>
          <w:t>https://www.gov.uk/government/publications/staying-alert-and-safe-social-distancing/staying-alert-and-safe-social-distancing</w:t>
        </w:r>
      </w:hyperlink>
    </w:p>
    <w:p w:rsidR="005C432F" w:rsidRDefault="005C432F" w:rsidP="00765573">
      <w:pPr>
        <w:pStyle w:val="NoSpacing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5C432F" w:rsidRDefault="005C432F" w:rsidP="00765573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C432F" w:rsidRDefault="005C432F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5C432F" w:rsidRDefault="005C432F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5C432F" w:rsidRPr="00C60702" w:rsidRDefault="005C432F" w:rsidP="00765573">
      <w:pPr>
        <w:pStyle w:val="NoSpacing"/>
        <w:spacing w:line="276" w:lineRule="auto"/>
        <w:ind w:left="2160" w:hanging="2160"/>
        <w:rPr>
          <w:rFonts w:ascii="Arial" w:hAnsi="Arial" w:cs="Arial"/>
          <w:sz w:val="28"/>
          <w:szCs w:val="28"/>
        </w:rPr>
      </w:pPr>
      <w:r w:rsidRPr="00C60702">
        <w:rPr>
          <w:rFonts w:ascii="Arial" w:hAnsi="Arial" w:cs="Arial"/>
          <w:sz w:val="28"/>
          <w:szCs w:val="28"/>
        </w:rPr>
        <w:t xml:space="preserve">Section 1:  </w:t>
      </w:r>
      <w:r w:rsidR="00C60702">
        <w:rPr>
          <w:rFonts w:ascii="Arial" w:hAnsi="Arial" w:cs="Arial"/>
          <w:sz w:val="28"/>
          <w:szCs w:val="28"/>
        </w:rPr>
        <w:tab/>
      </w:r>
      <w:r w:rsidRPr="00C60702">
        <w:rPr>
          <w:rFonts w:ascii="Arial" w:hAnsi="Arial" w:cs="Arial"/>
          <w:sz w:val="28"/>
          <w:szCs w:val="28"/>
        </w:rPr>
        <w:t xml:space="preserve">Volunteers who are feeling unwell – self isolation </w:t>
      </w:r>
      <w:r w:rsidR="00C60702">
        <w:rPr>
          <w:rFonts w:ascii="Arial" w:hAnsi="Arial" w:cs="Arial"/>
          <w:sz w:val="28"/>
          <w:szCs w:val="28"/>
        </w:rPr>
        <w:t xml:space="preserve">  </w:t>
      </w:r>
      <w:r w:rsidRPr="00C60702">
        <w:rPr>
          <w:rFonts w:ascii="Arial" w:hAnsi="Arial" w:cs="Arial"/>
          <w:sz w:val="28"/>
          <w:szCs w:val="28"/>
        </w:rPr>
        <w:t>requirements</w:t>
      </w:r>
    </w:p>
    <w:p w:rsidR="005C432F" w:rsidRPr="00C60702" w:rsidRDefault="005C432F" w:rsidP="00765573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p w:rsidR="005C432F" w:rsidRPr="00C60702" w:rsidRDefault="003C2A09" w:rsidP="00765573">
      <w:pPr>
        <w:pStyle w:val="NoSpacing"/>
        <w:spacing w:line="276" w:lineRule="auto"/>
        <w:ind w:left="2160" w:hanging="2160"/>
        <w:rPr>
          <w:rFonts w:ascii="Arial" w:hAnsi="Arial" w:cs="Arial"/>
          <w:sz w:val="28"/>
          <w:szCs w:val="28"/>
        </w:rPr>
      </w:pPr>
      <w:r w:rsidRPr="00C60702">
        <w:rPr>
          <w:rFonts w:ascii="Arial" w:hAnsi="Arial" w:cs="Arial"/>
          <w:sz w:val="28"/>
          <w:szCs w:val="28"/>
        </w:rPr>
        <w:t>Section</w:t>
      </w:r>
      <w:r w:rsidR="005C432F" w:rsidRPr="00C60702">
        <w:rPr>
          <w:rFonts w:ascii="Arial" w:hAnsi="Arial" w:cs="Arial"/>
          <w:sz w:val="28"/>
          <w:szCs w:val="28"/>
        </w:rPr>
        <w:t xml:space="preserve"> 2:  </w:t>
      </w:r>
      <w:r w:rsidR="00C60702">
        <w:rPr>
          <w:rFonts w:ascii="Arial" w:hAnsi="Arial" w:cs="Arial"/>
          <w:sz w:val="28"/>
          <w:szCs w:val="28"/>
        </w:rPr>
        <w:tab/>
      </w:r>
      <w:r w:rsidR="005C432F" w:rsidRPr="00C60702">
        <w:rPr>
          <w:rFonts w:ascii="Arial" w:hAnsi="Arial" w:cs="Arial"/>
          <w:sz w:val="28"/>
          <w:szCs w:val="28"/>
        </w:rPr>
        <w:t>Stay at home guidance for volunteers who are living in a household with an individual who has possible coronavirus infection (who is</w:t>
      </w:r>
      <w:r w:rsidR="00C60702">
        <w:rPr>
          <w:rFonts w:ascii="Arial" w:hAnsi="Arial" w:cs="Arial"/>
          <w:sz w:val="28"/>
          <w:szCs w:val="28"/>
        </w:rPr>
        <w:t xml:space="preserve"> self</w:t>
      </w:r>
      <w:r w:rsidR="00FA5FC5">
        <w:rPr>
          <w:rFonts w:ascii="Arial" w:hAnsi="Arial" w:cs="Arial"/>
          <w:sz w:val="28"/>
          <w:szCs w:val="28"/>
        </w:rPr>
        <w:t>-</w:t>
      </w:r>
      <w:r w:rsidR="00C60702">
        <w:rPr>
          <w:rFonts w:ascii="Arial" w:hAnsi="Arial" w:cs="Arial"/>
          <w:sz w:val="28"/>
          <w:szCs w:val="28"/>
        </w:rPr>
        <w:t>isolating)</w:t>
      </w:r>
    </w:p>
    <w:p w:rsidR="005C432F" w:rsidRPr="00C60702" w:rsidRDefault="005C432F" w:rsidP="00765573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p w:rsidR="005C432F" w:rsidRPr="00C60702" w:rsidRDefault="005C432F" w:rsidP="00765573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  <w:r w:rsidRPr="00C60702">
        <w:rPr>
          <w:rFonts w:ascii="Arial" w:hAnsi="Arial" w:cs="Arial"/>
          <w:sz w:val="28"/>
          <w:szCs w:val="28"/>
        </w:rPr>
        <w:t>Section 3:</w:t>
      </w:r>
      <w:r w:rsidRPr="00C60702">
        <w:rPr>
          <w:rFonts w:ascii="Arial" w:hAnsi="Arial" w:cs="Arial"/>
          <w:sz w:val="28"/>
          <w:szCs w:val="28"/>
        </w:rPr>
        <w:tab/>
      </w:r>
      <w:r w:rsidR="00C60702">
        <w:rPr>
          <w:rFonts w:ascii="Arial" w:hAnsi="Arial" w:cs="Arial"/>
          <w:sz w:val="28"/>
          <w:szCs w:val="28"/>
        </w:rPr>
        <w:tab/>
      </w:r>
      <w:r w:rsidR="00F81712">
        <w:rPr>
          <w:rFonts w:ascii="Arial" w:hAnsi="Arial" w:cs="Arial"/>
          <w:sz w:val="28"/>
          <w:szCs w:val="28"/>
        </w:rPr>
        <w:t>Guidance for interpreting test results</w:t>
      </w:r>
    </w:p>
    <w:p w:rsidR="005C432F" w:rsidRPr="00C60702" w:rsidRDefault="005C432F" w:rsidP="00765573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p w:rsidR="005C432F" w:rsidRDefault="005C432F" w:rsidP="00765573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  <w:r w:rsidRPr="00C60702">
        <w:rPr>
          <w:rFonts w:ascii="Arial" w:hAnsi="Arial" w:cs="Arial"/>
          <w:sz w:val="28"/>
          <w:szCs w:val="28"/>
        </w:rPr>
        <w:t xml:space="preserve">Section 4: </w:t>
      </w:r>
      <w:r w:rsidRPr="00C60702">
        <w:rPr>
          <w:rFonts w:ascii="Arial" w:hAnsi="Arial" w:cs="Arial"/>
          <w:sz w:val="28"/>
          <w:szCs w:val="28"/>
        </w:rPr>
        <w:tab/>
      </w:r>
      <w:r w:rsidR="00C60702">
        <w:rPr>
          <w:rFonts w:ascii="Arial" w:hAnsi="Arial" w:cs="Arial"/>
          <w:sz w:val="28"/>
          <w:szCs w:val="28"/>
        </w:rPr>
        <w:tab/>
      </w:r>
      <w:r w:rsidRPr="00C60702">
        <w:rPr>
          <w:rFonts w:ascii="Arial" w:hAnsi="Arial" w:cs="Arial"/>
          <w:sz w:val="28"/>
          <w:szCs w:val="28"/>
        </w:rPr>
        <w:t>Ending self</w:t>
      </w:r>
      <w:r w:rsidR="00FA5FC5">
        <w:rPr>
          <w:rFonts w:ascii="Arial" w:hAnsi="Arial" w:cs="Arial"/>
          <w:sz w:val="28"/>
          <w:szCs w:val="28"/>
        </w:rPr>
        <w:t>-</w:t>
      </w:r>
      <w:r w:rsidRPr="00C60702">
        <w:rPr>
          <w:rFonts w:ascii="Arial" w:hAnsi="Arial" w:cs="Arial"/>
          <w:sz w:val="28"/>
          <w:szCs w:val="28"/>
        </w:rPr>
        <w:t xml:space="preserve">isolation and returning to volunteering </w:t>
      </w:r>
    </w:p>
    <w:p w:rsidR="003C2A09" w:rsidRDefault="003C2A09" w:rsidP="00765573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p w:rsidR="003C2A09" w:rsidRPr="00C60702" w:rsidRDefault="003C2A09" w:rsidP="00765573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Section 5: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Infection Control Measures </w:t>
      </w:r>
    </w:p>
    <w:p w:rsidR="005C432F" w:rsidRPr="00C60702" w:rsidRDefault="005C432F" w:rsidP="00765573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p w:rsidR="005C432F" w:rsidRPr="00C60702" w:rsidRDefault="005C432F" w:rsidP="00765573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p w:rsidR="005C432F" w:rsidRDefault="005C432F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5C432F" w:rsidRDefault="005C432F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5C432F" w:rsidRDefault="005C432F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5C432F" w:rsidRDefault="005C432F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5C432F" w:rsidRDefault="005C432F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5C432F" w:rsidRPr="00B1135F" w:rsidRDefault="005C432F" w:rsidP="00765573">
      <w:pPr>
        <w:pStyle w:val="Defaul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B1135F">
        <w:rPr>
          <w:b/>
          <w:sz w:val="28"/>
          <w:szCs w:val="28"/>
        </w:rPr>
        <w:lastRenderedPageBreak/>
        <w:t>Volunteers who are feeling unwell</w:t>
      </w:r>
    </w:p>
    <w:p w:rsidR="005C432F" w:rsidRDefault="005C432F" w:rsidP="00765573">
      <w:pPr>
        <w:pStyle w:val="Default"/>
        <w:spacing w:line="276" w:lineRule="auto"/>
        <w:rPr>
          <w:sz w:val="23"/>
          <w:szCs w:val="23"/>
        </w:rPr>
      </w:pPr>
    </w:p>
    <w:p w:rsidR="005C432F" w:rsidRDefault="005C432F" w:rsidP="00765573">
      <w:pPr>
        <w:pStyle w:val="Default"/>
        <w:spacing w:line="276" w:lineRule="auto"/>
      </w:pPr>
      <w:r w:rsidRPr="006540DE">
        <w:t xml:space="preserve">Symptoms of COVID-19 include: </w:t>
      </w:r>
    </w:p>
    <w:p w:rsidR="005C432F" w:rsidRPr="006540DE" w:rsidRDefault="005C432F" w:rsidP="00765573">
      <w:pPr>
        <w:pStyle w:val="Default"/>
        <w:numPr>
          <w:ilvl w:val="0"/>
          <w:numId w:val="2"/>
        </w:numPr>
        <w:spacing w:after="12" w:line="276" w:lineRule="auto"/>
      </w:pPr>
      <w:r>
        <w:t>a</w:t>
      </w:r>
      <w:r w:rsidRPr="006540DE">
        <w:t xml:space="preserve"> new continuous cough (with or without sputum) </w:t>
      </w:r>
    </w:p>
    <w:p w:rsidR="005C432F" w:rsidRPr="006540DE" w:rsidRDefault="005C432F" w:rsidP="00765573">
      <w:pPr>
        <w:pStyle w:val="Default"/>
        <w:numPr>
          <w:ilvl w:val="0"/>
          <w:numId w:val="2"/>
        </w:numPr>
        <w:spacing w:after="12" w:line="276" w:lineRule="auto"/>
      </w:pPr>
      <w:r w:rsidRPr="006540DE">
        <w:t>fever (&gt;37.8</w:t>
      </w:r>
      <w:r w:rsidR="00B1135F">
        <w:t xml:space="preserve"> </w:t>
      </w:r>
      <w:r w:rsidRPr="006540DE">
        <w:t xml:space="preserve">C) </w:t>
      </w:r>
    </w:p>
    <w:p w:rsidR="00B1135F" w:rsidRPr="006540DE" w:rsidRDefault="00B1135F" w:rsidP="00765573">
      <w:pPr>
        <w:pStyle w:val="Default"/>
        <w:numPr>
          <w:ilvl w:val="0"/>
          <w:numId w:val="2"/>
        </w:numPr>
        <w:spacing w:after="12" w:line="276" w:lineRule="auto"/>
      </w:pPr>
      <w:r w:rsidRPr="006540DE">
        <w:t xml:space="preserve">loss of taste </w:t>
      </w:r>
      <w:r>
        <w:t xml:space="preserve">or </w:t>
      </w:r>
      <w:r w:rsidRPr="006540DE">
        <w:t xml:space="preserve">smell </w:t>
      </w:r>
    </w:p>
    <w:p w:rsidR="005C432F" w:rsidRPr="006540DE" w:rsidRDefault="005C432F" w:rsidP="00765573">
      <w:pPr>
        <w:pStyle w:val="Default"/>
        <w:numPr>
          <w:ilvl w:val="0"/>
          <w:numId w:val="2"/>
        </w:numPr>
        <w:spacing w:after="12" w:line="276" w:lineRule="auto"/>
      </w:pPr>
      <w:r w:rsidRPr="006540DE">
        <w:t xml:space="preserve">nasal discharge and congestion </w:t>
      </w:r>
    </w:p>
    <w:p w:rsidR="005C432F" w:rsidRPr="006540DE" w:rsidRDefault="005C432F" w:rsidP="00765573">
      <w:pPr>
        <w:pStyle w:val="Default"/>
        <w:numPr>
          <w:ilvl w:val="0"/>
          <w:numId w:val="2"/>
        </w:numPr>
        <w:spacing w:after="12" w:line="276" w:lineRule="auto"/>
      </w:pPr>
      <w:r w:rsidRPr="006540DE">
        <w:t xml:space="preserve">difficulty breathing – wheezing, shortness of breath </w:t>
      </w:r>
    </w:p>
    <w:p w:rsidR="005C432F" w:rsidRPr="006540DE" w:rsidRDefault="005C432F" w:rsidP="00765573">
      <w:pPr>
        <w:pStyle w:val="Default"/>
        <w:numPr>
          <w:ilvl w:val="0"/>
          <w:numId w:val="2"/>
        </w:numPr>
        <w:spacing w:after="12" w:line="276" w:lineRule="auto"/>
      </w:pPr>
      <w:r w:rsidRPr="006540DE">
        <w:t xml:space="preserve">hoarseness </w:t>
      </w:r>
    </w:p>
    <w:p w:rsidR="005C432F" w:rsidRPr="006540DE" w:rsidRDefault="005C432F" w:rsidP="00765573">
      <w:pPr>
        <w:pStyle w:val="Default"/>
        <w:numPr>
          <w:ilvl w:val="0"/>
          <w:numId w:val="2"/>
        </w:numPr>
        <w:spacing w:after="12" w:line="276" w:lineRule="auto"/>
      </w:pPr>
      <w:r w:rsidRPr="006540DE">
        <w:t xml:space="preserve">sore throat </w:t>
      </w:r>
    </w:p>
    <w:p w:rsidR="005C432F" w:rsidRPr="006540DE" w:rsidRDefault="005C432F" w:rsidP="00765573">
      <w:pPr>
        <w:pStyle w:val="Default"/>
        <w:numPr>
          <w:ilvl w:val="0"/>
          <w:numId w:val="2"/>
        </w:numPr>
        <w:spacing w:after="12" w:line="276" w:lineRule="auto"/>
      </w:pPr>
      <w:r w:rsidRPr="006540DE">
        <w:t xml:space="preserve">sneezing </w:t>
      </w:r>
    </w:p>
    <w:p w:rsidR="005C432F" w:rsidRPr="006540DE" w:rsidRDefault="005C432F" w:rsidP="00765573">
      <w:pPr>
        <w:pStyle w:val="Default"/>
        <w:numPr>
          <w:ilvl w:val="0"/>
          <w:numId w:val="2"/>
        </w:numPr>
        <w:spacing w:after="12" w:line="276" w:lineRule="auto"/>
      </w:pPr>
      <w:r w:rsidRPr="006540DE">
        <w:t xml:space="preserve">flu like symptoms e.g. malaise, body ache </w:t>
      </w:r>
    </w:p>
    <w:p w:rsidR="005C432F" w:rsidRPr="006540DE" w:rsidRDefault="005C432F" w:rsidP="00765573">
      <w:pPr>
        <w:pStyle w:val="Default"/>
        <w:numPr>
          <w:ilvl w:val="0"/>
          <w:numId w:val="2"/>
        </w:numPr>
        <w:spacing w:line="276" w:lineRule="auto"/>
      </w:pPr>
      <w:r w:rsidRPr="006540DE">
        <w:t xml:space="preserve">diarrhoea </w:t>
      </w:r>
    </w:p>
    <w:p w:rsidR="005C432F" w:rsidRPr="006540DE" w:rsidRDefault="005C432F" w:rsidP="00765573">
      <w:pPr>
        <w:pStyle w:val="Default"/>
        <w:spacing w:line="276" w:lineRule="auto"/>
      </w:pPr>
    </w:p>
    <w:p w:rsidR="005C432F" w:rsidRDefault="005C432F" w:rsidP="00765573">
      <w:pPr>
        <w:pStyle w:val="Default"/>
        <w:spacing w:line="276" w:lineRule="auto"/>
      </w:pPr>
      <w:r w:rsidRPr="006540DE">
        <w:rPr>
          <w:highlight w:val="yellow"/>
        </w:rPr>
        <w:t>If a volunteer develops any of these symptoms whilst volunteering</w:t>
      </w:r>
      <w:r w:rsidR="00C0664B">
        <w:rPr>
          <w:highlight w:val="yellow"/>
        </w:rPr>
        <w:t>,</w:t>
      </w:r>
      <w:r>
        <w:rPr>
          <w:highlight w:val="yellow"/>
        </w:rPr>
        <w:t xml:space="preserve"> </w:t>
      </w:r>
      <w:r w:rsidRPr="006540DE">
        <w:rPr>
          <w:highlight w:val="yellow"/>
        </w:rPr>
        <w:t>they must:</w:t>
      </w:r>
      <w:r w:rsidRPr="006540DE">
        <w:t xml:space="preserve"> </w:t>
      </w:r>
    </w:p>
    <w:p w:rsidR="005C432F" w:rsidRPr="006540DE" w:rsidRDefault="00B1135F" w:rsidP="00765573">
      <w:pPr>
        <w:pStyle w:val="Default"/>
        <w:numPr>
          <w:ilvl w:val="0"/>
          <w:numId w:val="3"/>
        </w:numPr>
        <w:spacing w:line="276" w:lineRule="auto"/>
      </w:pPr>
      <w:r>
        <w:t>Immediately s</w:t>
      </w:r>
      <w:r w:rsidR="003C2A09" w:rsidRPr="006540DE">
        <w:t>elf-isolate</w:t>
      </w:r>
      <w:r w:rsidR="005C432F" w:rsidRPr="006540DE">
        <w:t xml:space="preserve"> aw</w:t>
      </w:r>
      <w:r w:rsidR="005C432F">
        <w:t>ay from patients and colleagues</w:t>
      </w:r>
    </w:p>
    <w:p w:rsidR="005C432F" w:rsidRDefault="005C432F" w:rsidP="00765573">
      <w:pPr>
        <w:pStyle w:val="Default"/>
        <w:numPr>
          <w:ilvl w:val="0"/>
          <w:numId w:val="3"/>
        </w:numPr>
        <w:spacing w:line="276" w:lineRule="auto"/>
      </w:pPr>
      <w:r w:rsidRPr="006540DE">
        <w:t xml:space="preserve">Inform </w:t>
      </w:r>
      <w:r>
        <w:t>their local line manager and the voluntary services team</w:t>
      </w:r>
    </w:p>
    <w:p w:rsidR="005C432F" w:rsidRDefault="005C432F" w:rsidP="00765573">
      <w:pPr>
        <w:pStyle w:val="Default"/>
        <w:numPr>
          <w:ilvl w:val="0"/>
          <w:numId w:val="3"/>
        </w:numPr>
        <w:spacing w:line="276" w:lineRule="auto"/>
      </w:pPr>
      <w:r>
        <w:t>Retur</w:t>
      </w:r>
      <w:r w:rsidR="00765573">
        <w:t xml:space="preserve">n home wearing a surgical mask and </w:t>
      </w:r>
      <w:r>
        <w:t>adhering to strict distancing measures</w:t>
      </w:r>
    </w:p>
    <w:p w:rsidR="005C432F" w:rsidRDefault="005C432F" w:rsidP="00765573">
      <w:pPr>
        <w:pStyle w:val="Default"/>
        <w:spacing w:line="276" w:lineRule="auto"/>
      </w:pPr>
    </w:p>
    <w:p w:rsidR="005C432F" w:rsidRDefault="005C432F" w:rsidP="00765573">
      <w:pPr>
        <w:pStyle w:val="Default"/>
        <w:spacing w:line="276" w:lineRule="auto"/>
        <w:rPr>
          <w:b/>
          <w:bCs/>
        </w:rPr>
      </w:pPr>
      <w:r w:rsidRPr="006540DE">
        <w:rPr>
          <w:b/>
          <w:bCs/>
        </w:rPr>
        <w:t xml:space="preserve">If symptoms require medical advice the </w:t>
      </w:r>
      <w:r>
        <w:rPr>
          <w:b/>
          <w:bCs/>
        </w:rPr>
        <w:t xml:space="preserve">volunteer </w:t>
      </w:r>
      <w:r w:rsidRPr="006540DE">
        <w:rPr>
          <w:b/>
          <w:bCs/>
        </w:rPr>
        <w:t>should use the NHS111 online service or call NHS111 and seek appropriate medical</w:t>
      </w:r>
      <w:r w:rsidR="00B1135F">
        <w:rPr>
          <w:b/>
          <w:bCs/>
        </w:rPr>
        <w:t xml:space="preserve"> help</w:t>
      </w:r>
      <w:r>
        <w:rPr>
          <w:b/>
          <w:bCs/>
        </w:rPr>
        <w:t>. In an emergency call 999.</w:t>
      </w:r>
    </w:p>
    <w:p w:rsidR="005C432F" w:rsidRDefault="005C432F" w:rsidP="00765573">
      <w:pPr>
        <w:pStyle w:val="Default"/>
        <w:spacing w:line="276" w:lineRule="auto"/>
        <w:rPr>
          <w:b/>
          <w:bCs/>
        </w:rPr>
      </w:pPr>
    </w:p>
    <w:p w:rsidR="005C432F" w:rsidRDefault="005C432F" w:rsidP="00765573">
      <w:pPr>
        <w:pStyle w:val="Default"/>
        <w:spacing w:line="276" w:lineRule="auto"/>
        <w:rPr>
          <w:bCs/>
        </w:rPr>
      </w:pPr>
      <w:r w:rsidRPr="00C60702">
        <w:rPr>
          <w:bCs/>
          <w:highlight w:val="yellow"/>
        </w:rPr>
        <w:t>If a volunteer develops any of these symptoms whilst at home, they must:</w:t>
      </w:r>
      <w:r>
        <w:rPr>
          <w:bCs/>
        </w:rPr>
        <w:t xml:space="preserve"> </w:t>
      </w:r>
    </w:p>
    <w:p w:rsidR="005C432F" w:rsidRDefault="003C2A09" w:rsidP="00765573">
      <w:pPr>
        <w:pStyle w:val="Default"/>
        <w:numPr>
          <w:ilvl w:val="0"/>
          <w:numId w:val="4"/>
        </w:numPr>
        <w:spacing w:line="276" w:lineRule="auto"/>
      </w:pPr>
      <w:r>
        <w:t>Self-isolate</w:t>
      </w:r>
      <w:r w:rsidR="005C432F">
        <w:t xml:space="preserve"> at home</w:t>
      </w:r>
    </w:p>
    <w:p w:rsidR="005C432F" w:rsidRDefault="005C432F" w:rsidP="00765573">
      <w:pPr>
        <w:pStyle w:val="Default"/>
        <w:numPr>
          <w:ilvl w:val="0"/>
          <w:numId w:val="4"/>
        </w:numPr>
        <w:spacing w:line="276" w:lineRule="auto"/>
      </w:pPr>
      <w:r>
        <w:t xml:space="preserve">Inform their local line manager and the </w:t>
      </w:r>
      <w:r w:rsidR="00B1135F">
        <w:t>V</w:t>
      </w:r>
      <w:r>
        <w:t xml:space="preserve">oluntary </w:t>
      </w:r>
      <w:r w:rsidR="00B1135F">
        <w:t>S</w:t>
      </w:r>
      <w:r>
        <w:t>ervices team</w:t>
      </w:r>
    </w:p>
    <w:p w:rsidR="005C432F" w:rsidRDefault="005C432F" w:rsidP="00765573">
      <w:pPr>
        <w:pStyle w:val="Default"/>
        <w:numPr>
          <w:ilvl w:val="0"/>
          <w:numId w:val="4"/>
        </w:numPr>
        <w:spacing w:line="276" w:lineRule="auto"/>
      </w:pPr>
      <w:r>
        <w:t xml:space="preserve">You are strongly advised to request a COVID 19 test via the website: </w:t>
      </w:r>
      <w:hyperlink r:id="rId9" w:history="1">
        <w:r w:rsidRPr="0091635B">
          <w:rPr>
            <w:rStyle w:val="Hyperlink"/>
          </w:rPr>
          <w:t>https://www.gov.uk/guidance/coronavirus-covid-19-getting-tested</w:t>
        </w:r>
      </w:hyperlink>
      <w:r>
        <w:t xml:space="preserve"> </w:t>
      </w:r>
      <w:r w:rsidR="00C60702">
        <w:t xml:space="preserve">which is available for people volunteering in a health care setting. </w:t>
      </w:r>
      <w:r>
        <w:t xml:space="preserve"> Testing must take place between day 1 and 7 of becoming symptomatic. The outcome of the swab test will determine if the volunteer can return (see </w:t>
      </w:r>
      <w:r w:rsidR="00F81712">
        <w:t>Guidance for Interpreting Test Results)</w:t>
      </w:r>
      <w:r>
        <w:t xml:space="preserve">  </w:t>
      </w:r>
    </w:p>
    <w:p w:rsidR="005C432F" w:rsidRDefault="005C432F" w:rsidP="00765573">
      <w:pPr>
        <w:pStyle w:val="Default"/>
        <w:numPr>
          <w:ilvl w:val="0"/>
          <w:numId w:val="4"/>
        </w:numPr>
        <w:spacing w:line="276" w:lineRule="auto"/>
        <w:rPr>
          <w:b/>
          <w:bCs/>
        </w:rPr>
      </w:pPr>
      <w:r>
        <w:t>If symptoms persist or worsen after 2 weeks the volunteer must seek further advice by using</w:t>
      </w:r>
      <w:r w:rsidRPr="006540DE">
        <w:rPr>
          <w:b/>
          <w:bCs/>
        </w:rPr>
        <w:t xml:space="preserve"> the NHS111 online service or call NHS111 and seek appropriate medical r</w:t>
      </w:r>
      <w:r>
        <w:rPr>
          <w:b/>
          <w:bCs/>
        </w:rPr>
        <w:t>eview. In an emergency call 999.</w:t>
      </w:r>
    </w:p>
    <w:p w:rsidR="005C432F" w:rsidRDefault="005C432F" w:rsidP="00765573">
      <w:pPr>
        <w:pStyle w:val="Default"/>
        <w:spacing w:line="276" w:lineRule="auto"/>
        <w:rPr>
          <w:b/>
          <w:bCs/>
        </w:rPr>
      </w:pPr>
    </w:p>
    <w:p w:rsidR="00C0664B" w:rsidRDefault="00C0664B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9931E3" w:rsidRDefault="005C432F" w:rsidP="00765573">
      <w:pPr>
        <w:pStyle w:val="Default"/>
        <w:spacing w:line="276" w:lineRule="auto"/>
        <w:rPr>
          <w:bCs/>
        </w:rPr>
      </w:pPr>
      <w:r>
        <w:rPr>
          <w:b/>
          <w:bCs/>
        </w:rPr>
        <w:lastRenderedPageBreak/>
        <w:t xml:space="preserve">Self-isolation at home: </w:t>
      </w:r>
      <w:r w:rsidR="009931E3" w:rsidRPr="009931E3">
        <w:rPr>
          <w:bCs/>
        </w:rPr>
        <w:t>t</w:t>
      </w:r>
      <w:r w:rsidRPr="009931E3">
        <w:rPr>
          <w:bCs/>
        </w:rPr>
        <w:t xml:space="preserve">his means staying at home and not going to work, volunteering, attending education facilities or public areas.  </w:t>
      </w:r>
    </w:p>
    <w:p w:rsidR="00C0664B" w:rsidRDefault="00C0664B" w:rsidP="00765573">
      <w:pPr>
        <w:pStyle w:val="Default"/>
        <w:spacing w:line="276" w:lineRule="auto"/>
        <w:rPr>
          <w:bCs/>
        </w:rPr>
      </w:pPr>
    </w:p>
    <w:p w:rsidR="005C432F" w:rsidRPr="009931E3" w:rsidRDefault="005C432F" w:rsidP="00765573">
      <w:pPr>
        <w:pStyle w:val="Default"/>
        <w:spacing w:line="276" w:lineRule="auto"/>
        <w:rPr>
          <w:bCs/>
        </w:rPr>
      </w:pPr>
      <w:r w:rsidRPr="009931E3">
        <w:rPr>
          <w:bCs/>
        </w:rPr>
        <w:t>You should:</w:t>
      </w:r>
    </w:p>
    <w:p w:rsidR="005C432F" w:rsidRPr="009931E3" w:rsidRDefault="005C432F" w:rsidP="00765573">
      <w:pPr>
        <w:pStyle w:val="Default"/>
        <w:numPr>
          <w:ilvl w:val="0"/>
          <w:numId w:val="7"/>
        </w:numPr>
        <w:spacing w:line="276" w:lineRule="auto"/>
        <w:rPr>
          <w:bCs/>
        </w:rPr>
      </w:pPr>
      <w:r w:rsidRPr="009931E3">
        <w:rPr>
          <w:bCs/>
        </w:rPr>
        <w:t>Avoid using public transport during the 7 day isolation period</w:t>
      </w:r>
    </w:p>
    <w:p w:rsidR="005C432F" w:rsidRPr="009931E3" w:rsidRDefault="005C432F" w:rsidP="00765573">
      <w:pPr>
        <w:pStyle w:val="Default"/>
        <w:numPr>
          <w:ilvl w:val="0"/>
          <w:numId w:val="7"/>
        </w:numPr>
        <w:spacing w:line="276" w:lineRule="auto"/>
        <w:rPr>
          <w:bCs/>
        </w:rPr>
      </w:pPr>
      <w:r w:rsidRPr="009931E3">
        <w:rPr>
          <w:bCs/>
        </w:rPr>
        <w:t>Avoid having visitors to your home</w:t>
      </w:r>
    </w:p>
    <w:p w:rsidR="005C432F" w:rsidRPr="009931E3" w:rsidRDefault="005C432F" w:rsidP="00765573">
      <w:pPr>
        <w:pStyle w:val="Default"/>
        <w:numPr>
          <w:ilvl w:val="0"/>
          <w:numId w:val="7"/>
        </w:numPr>
        <w:spacing w:line="276" w:lineRule="auto"/>
        <w:rPr>
          <w:bCs/>
        </w:rPr>
      </w:pPr>
      <w:r w:rsidRPr="009931E3">
        <w:rPr>
          <w:bCs/>
        </w:rPr>
        <w:t xml:space="preserve">Ask friends, family or delivery drivers to drop off food and/or carry out errands on your behalf but not enter the house </w:t>
      </w:r>
      <w:r w:rsidR="003C2A09" w:rsidRPr="009931E3">
        <w:rPr>
          <w:bCs/>
        </w:rPr>
        <w:t>unnecessarily</w:t>
      </w:r>
    </w:p>
    <w:p w:rsidR="005C432F" w:rsidRDefault="005C432F" w:rsidP="00765573">
      <w:pPr>
        <w:pStyle w:val="Default"/>
        <w:spacing w:line="276" w:lineRule="auto"/>
        <w:ind w:left="720"/>
      </w:pPr>
    </w:p>
    <w:p w:rsidR="00C0664B" w:rsidRPr="009931E3" w:rsidRDefault="00C0664B" w:rsidP="00765573">
      <w:pPr>
        <w:pStyle w:val="Default"/>
        <w:spacing w:line="276" w:lineRule="auto"/>
        <w:ind w:left="720"/>
      </w:pPr>
    </w:p>
    <w:p w:rsidR="005C432F" w:rsidRPr="00C60702" w:rsidRDefault="00C60702" w:rsidP="00765573">
      <w:pPr>
        <w:pStyle w:val="Defaul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C60702">
        <w:rPr>
          <w:b/>
          <w:sz w:val="28"/>
          <w:szCs w:val="28"/>
        </w:rPr>
        <w:t xml:space="preserve">Stay </w:t>
      </w:r>
      <w:r w:rsidR="00765573">
        <w:rPr>
          <w:b/>
          <w:sz w:val="28"/>
          <w:szCs w:val="28"/>
        </w:rPr>
        <w:t>a</w:t>
      </w:r>
      <w:r w:rsidRPr="00C60702">
        <w:rPr>
          <w:b/>
          <w:sz w:val="28"/>
          <w:szCs w:val="28"/>
        </w:rPr>
        <w:t xml:space="preserve">t </w:t>
      </w:r>
      <w:r w:rsidR="00765573">
        <w:rPr>
          <w:b/>
          <w:sz w:val="28"/>
          <w:szCs w:val="28"/>
        </w:rPr>
        <w:t>h</w:t>
      </w:r>
      <w:r w:rsidRPr="00C60702">
        <w:rPr>
          <w:b/>
          <w:sz w:val="28"/>
          <w:szCs w:val="28"/>
        </w:rPr>
        <w:t xml:space="preserve">ome </w:t>
      </w:r>
      <w:r w:rsidR="00765573">
        <w:rPr>
          <w:b/>
          <w:sz w:val="28"/>
          <w:szCs w:val="28"/>
        </w:rPr>
        <w:t>g</w:t>
      </w:r>
      <w:r w:rsidRPr="00C60702">
        <w:rPr>
          <w:b/>
          <w:sz w:val="28"/>
          <w:szCs w:val="28"/>
        </w:rPr>
        <w:t xml:space="preserve">uidance for </w:t>
      </w:r>
      <w:r w:rsidR="00765573">
        <w:rPr>
          <w:b/>
          <w:sz w:val="28"/>
          <w:szCs w:val="28"/>
        </w:rPr>
        <w:t>v</w:t>
      </w:r>
      <w:r w:rsidRPr="00C60702">
        <w:rPr>
          <w:b/>
          <w:sz w:val="28"/>
          <w:szCs w:val="28"/>
        </w:rPr>
        <w:t xml:space="preserve">olunteers who are living in a household with an individual who has possible COVID 19 infection (who is </w:t>
      </w:r>
      <w:r w:rsidR="003C2A09" w:rsidRPr="00C60702">
        <w:rPr>
          <w:b/>
          <w:sz w:val="28"/>
          <w:szCs w:val="28"/>
        </w:rPr>
        <w:t>self-isolating</w:t>
      </w:r>
      <w:r w:rsidRPr="00C60702">
        <w:rPr>
          <w:b/>
          <w:sz w:val="28"/>
          <w:szCs w:val="28"/>
        </w:rPr>
        <w:t>).</w:t>
      </w:r>
    </w:p>
    <w:p w:rsidR="005C432F" w:rsidRDefault="005C432F" w:rsidP="00765573">
      <w:pPr>
        <w:pStyle w:val="Default"/>
        <w:spacing w:line="276" w:lineRule="auto"/>
        <w:ind w:left="720"/>
      </w:pPr>
    </w:p>
    <w:p w:rsidR="00C60702" w:rsidRPr="00C60702" w:rsidRDefault="00C60702" w:rsidP="0076557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C60702">
        <w:rPr>
          <w:rFonts w:ascii="Arial" w:hAnsi="Arial" w:cs="Arial"/>
          <w:color w:val="000000"/>
          <w:sz w:val="24"/>
          <w:szCs w:val="24"/>
        </w:rPr>
        <w:t xml:space="preserve">If a volunteer is living in a household with anyone who is displaying symptoms of COVID-19 (see section 1) the volunteer must go into </w:t>
      </w:r>
      <w:r w:rsidR="003C2A09" w:rsidRPr="00C60702">
        <w:rPr>
          <w:rFonts w:ascii="Arial" w:hAnsi="Arial" w:cs="Arial"/>
          <w:color w:val="000000"/>
          <w:sz w:val="24"/>
          <w:szCs w:val="24"/>
        </w:rPr>
        <w:t>self-isolation</w:t>
      </w:r>
      <w:r w:rsidRPr="00C60702">
        <w:rPr>
          <w:rFonts w:ascii="Arial" w:hAnsi="Arial" w:cs="Arial"/>
          <w:color w:val="000000"/>
          <w:sz w:val="24"/>
          <w:szCs w:val="24"/>
        </w:rPr>
        <w:t xml:space="preserve"> along with the rest of the household.  </w:t>
      </w:r>
    </w:p>
    <w:p w:rsidR="00C60702" w:rsidRPr="00C60702" w:rsidRDefault="00C60702" w:rsidP="0076557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C60702" w:rsidRDefault="003C2A09" w:rsidP="0076557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household member may be eligible</w:t>
      </w:r>
      <w:r w:rsidR="00C60702">
        <w:rPr>
          <w:rFonts w:ascii="Arial" w:hAnsi="Arial" w:cs="Arial"/>
          <w:color w:val="000000"/>
          <w:sz w:val="24"/>
          <w:szCs w:val="24"/>
        </w:rPr>
        <w:t xml:space="preserve"> for a COVID 19 test via:</w:t>
      </w:r>
    </w:p>
    <w:p w:rsidR="00C60702" w:rsidRPr="00C60702" w:rsidRDefault="00573C19" w:rsidP="0076557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hyperlink r:id="rId10" w:history="1">
        <w:r w:rsidR="00C60702" w:rsidRPr="00C60702">
          <w:rPr>
            <w:rStyle w:val="Hyperlink"/>
            <w:rFonts w:ascii="Arial" w:hAnsi="Arial" w:cs="Arial"/>
            <w:sz w:val="24"/>
            <w:szCs w:val="24"/>
          </w:rPr>
          <w:t>https://www.gov.uk/guidance/coronavirus-covid-19-getting-tested</w:t>
        </w:r>
      </w:hyperlink>
    </w:p>
    <w:p w:rsidR="00765573" w:rsidRDefault="00765573" w:rsidP="0076557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C60702" w:rsidRPr="00C60702" w:rsidRDefault="00C60702" w:rsidP="0076557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C60702">
        <w:rPr>
          <w:rFonts w:ascii="Arial" w:hAnsi="Arial" w:cs="Arial"/>
          <w:color w:val="000000"/>
          <w:sz w:val="24"/>
          <w:szCs w:val="24"/>
        </w:rPr>
        <w:t>Testing must take place between day 1 and day 7 of the household member becoming symptomatic.</w:t>
      </w:r>
    </w:p>
    <w:p w:rsidR="00C60702" w:rsidRPr="00C60702" w:rsidRDefault="00C60702" w:rsidP="0076557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F81712" w:rsidRDefault="00C60702" w:rsidP="00765573">
      <w:pPr>
        <w:pStyle w:val="Default"/>
        <w:spacing w:line="276" w:lineRule="auto"/>
      </w:pPr>
      <w:r>
        <w:rPr>
          <w:color w:val="auto"/>
        </w:rPr>
        <w:t>If the household member is tested</w:t>
      </w:r>
      <w:r w:rsidR="00765573">
        <w:rPr>
          <w:color w:val="auto"/>
        </w:rPr>
        <w:t>,</w:t>
      </w:r>
      <w:r>
        <w:rPr>
          <w:color w:val="auto"/>
        </w:rPr>
        <w:t xml:space="preserve"> the </w:t>
      </w:r>
      <w:r w:rsidRPr="00C60702">
        <w:rPr>
          <w:color w:val="auto"/>
        </w:rPr>
        <w:t xml:space="preserve">outcome of the household member’s swab test will determine when the </w:t>
      </w:r>
      <w:r>
        <w:rPr>
          <w:color w:val="auto"/>
        </w:rPr>
        <w:t>volunteer can</w:t>
      </w:r>
      <w:r w:rsidR="00F81712">
        <w:rPr>
          <w:color w:val="auto"/>
        </w:rPr>
        <w:t xml:space="preserve"> return to volunteering (</w:t>
      </w:r>
      <w:r w:rsidR="00F81712">
        <w:t xml:space="preserve">see Guidance for Interpreting Test Results)  </w:t>
      </w:r>
    </w:p>
    <w:p w:rsidR="00F81712" w:rsidRDefault="00F81712" w:rsidP="00765573">
      <w:pPr>
        <w:pStyle w:val="Default"/>
        <w:spacing w:line="276" w:lineRule="auto"/>
      </w:pPr>
    </w:p>
    <w:p w:rsidR="00F81712" w:rsidRDefault="00F81712" w:rsidP="00765573">
      <w:pPr>
        <w:pStyle w:val="Default"/>
        <w:spacing w:line="276" w:lineRule="auto"/>
      </w:pPr>
    </w:p>
    <w:p w:rsidR="00F81712" w:rsidRDefault="00F81712" w:rsidP="00765573">
      <w:pPr>
        <w:pStyle w:val="Defaul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F81712">
        <w:rPr>
          <w:b/>
          <w:sz w:val="28"/>
          <w:szCs w:val="28"/>
        </w:rPr>
        <w:t xml:space="preserve">Guidance for Interpreting Test Results </w:t>
      </w:r>
    </w:p>
    <w:p w:rsidR="00602743" w:rsidRDefault="00602743" w:rsidP="00765573">
      <w:pPr>
        <w:pStyle w:val="Default"/>
        <w:spacing w:line="276" w:lineRule="auto"/>
        <w:rPr>
          <w:b/>
          <w:sz w:val="28"/>
          <w:szCs w:val="28"/>
        </w:rPr>
      </w:pPr>
    </w:p>
    <w:p w:rsidR="00F81712" w:rsidRDefault="00F81712" w:rsidP="00765573">
      <w:pPr>
        <w:pStyle w:val="Default"/>
        <w:spacing w:line="276" w:lineRule="auto"/>
      </w:pPr>
      <w:r>
        <w:t>If you or a member of your household are tested via the Government COVID 19 Testing Scheme</w:t>
      </w:r>
      <w:r w:rsidR="00765573">
        <w:t>,</w:t>
      </w:r>
      <w:r>
        <w:t xml:space="preserve"> you will receive the outcome of your result</w:t>
      </w:r>
      <w:r w:rsidR="00765573">
        <w:t>.</w:t>
      </w:r>
      <w:r>
        <w:t xml:space="preserve"> </w:t>
      </w:r>
      <w:r w:rsidR="00765573">
        <w:t>Y</w:t>
      </w:r>
      <w:r>
        <w:t xml:space="preserve">ou are advised to share this with the manager in the area you volunteer and with the Voluntary Services Team. </w:t>
      </w:r>
    </w:p>
    <w:p w:rsidR="00602743" w:rsidRDefault="00602743" w:rsidP="00765573">
      <w:pPr>
        <w:pStyle w:val="Default"/>
        <w:spacing w:line="276" w:lineRule="auto"/>
      </w:pPr>
    </w:p>
    <w:p w:rsidR="00602743" w:rsidRPr="00602743" w:rsidRDefault="00765573" w:rsidP="00765573">
      <w:pPr>
        <w:pStyle w:val="Default"/>
        <w:spacing w:line="276" w:lineRule="auto"/>
      </w:pPr>
      <w:r>
        <w:t xml:space="preserve">Please </w:t>
      </w:r>
      <w:r w:rsidR="00602743">
        <w:t xml:space="preserve">note that the result of COVID-19 screening is valid </w:t>
      </w:r>
      <w:r w:rsidR="00602743" w:rsidRPr="00765573">
        <w:rPr>
          <w:b/>
        </w:rPr>
        <w:t>ONLY</w:t>
      </w:r>
      <w:r>
        <w:rPr>
          <w:b/>
        </w:rPr>
        <w:t xml:space="preserve"> </w:t>
      </w:r>
      <w:r w:rsidR="00602743">
        <w:t xml:space="preserve">if the sample was taken between day 1 and 7 (inclusive of day 1 and day 7) of the volunteer or household member becoming symptomatic.  If the sample was taken later than day 7 the result </w:t>
      </w:r>
      <w:r w:rsidR="00602743" w:rsidRPr="00765573">
        <w:rPr>
          <w:b/>
        </w:rPr>
        <w:t>MUST NOT</w:t>
      </w:r>
      <w:r>
        <w:rPr>
          <w:b/>
        </w:rPr>
        <w:t xml:space="preserve"> </w:t>
      </w:r>
      <w:r w:rsidR="00602743">
        <w:t xml:space="preserve">be used to make a return to volunteering decision and the volunteer should follow the advice based on symptoms only. </w:t>
      </w:r>
    </w:p>
    <w:p w:rsidR="00F81712" w:rsidRPr="00F81712" w:rsidRDefault="00F81712" w:rsidP="00765573">
      <w:pPr>
        <w:pStyle w:val="Default"/>
        <w:spacing w:line="276" w:lineRule="auto"/>
        <w:rPr>
          <w:b/>
        </w:rPr>
      </w:pPr>
    </w:p>
    <w:p w:rsidR="00C0664B" w:rsidRDefault="00C0664B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F81712" w:rsidRPr="004C7486" w:rsidRDefault="00F81712" w:rsidP="00765573">
      <w:pPr>
        <w:pStyle w:val="Default"/>
        <w:spacing w:line="276" w:lineRule="auto"/>
        <w:rPr>
          <w:b/>
        </w:rPr>
      </w:pPr>
      <w:r w:rsidRPr="004C7486">
        <w:rPr>
          <w:b/>
        </w:rPr>
        <w:lastRenderedPageBreak/>
        <w:t xml:space="preserve">Negative Result </w:t>
      </w:r>
    </w:p>
    <w:p w:rsidR="00C0664B" w:rsidRDefault="00C0664B" w:rsidP="00765573">
      <w:pPr>
        <w:pStyle w:val="Default"/>
        <w:spacing w:line="276" w:lineRule="auto"/>
      </w:pPr>
    </w:p>
    <w:p w:rsidR="00602743" w:rsidRDefault="00602743" w:rsidP="00765573">
      <w:pPr>
        <w:pStyle w:val="Default"/>
        <w:spacing w:line="276" w:lineRule="auto"/>
      </w:pPr>
      <w:r>
        <w:t>If you were the person tested you will be able to return to volunteering as long as you feel well enough.</w:t>
      </w:r>
    </w:p>
    <w:p w:rsidR="00602743" w:rsidRDefault="00602743" w:rsidP="00765573">
      <w:pPr>
        <w:pStyle w:val="Default"/>
        <w:spacing w:line="276" w:lineRule="auto"/>
      </w:pPr>
    </w:p>
    <w:p w:rsidR="00F81712" w:rsidRDefault="00602743" w:rsidP="00765573">
      <w:pPr>
        <w:pStyle w:val="Default"/>
        <w:spacing w:line="276" w:lineRule="auto"/>
      </w:pPr>
      <w:r>
        <w:t xml:space="preserve">If it was a member of your household that tested negative you will be able to resume volunteering straight away.  </w:t>
      </w:r>
    </w:p>
    <w:p w:rsidR="008801CE" w:rsidRDefault="008801CE" w:rsidP="00765573">
      <w:pPr>
        <w:pStyle w:val="Default"/>
        <w:spacing w:line="276" w:lineRule="auto"/>
        <w:rPr>
          <w:b/>
        </w:rPr>
      </w:pPr>
    </w:p>
    <w:p w:rsidR="00602743" w:rsidRPr="004C7486" w:rsidRDefault="00602743" w:rsidP="00765573">
      <w:pPr>
        <w:pStyle w:val="Default"/>
        <w:spacing w:line="276" w:lineRule="auto"/>
        <w:rPr>
          <w:b/>
        </w:rPr>
      </w:pPr>
      <w:r w:rsidRPr="004C7486">
        <w:rPr>
          <w:b/>
        </w:rPr>
        <w:t xml:space="preserve">Positive Result </w:t>
      </w:r>
    </w:p>
    <w:p w:rsidR="008801CE" w:rsidRDefault="008801CE" w:rsidP="00765573">
      <w:pPr>
        <w:pStyle w:val="Default"/>
        <w:spacing w:line="276" w:lineRule="auto"/>
      </w:pPr>
    </w:p>
    <w:p w:rsidR="00602743" w:rsidRPr="004C7486" w:rsidRDefault="00602743" w:rsidP="00765573">
      <w:pPr>
        <w:pStyle w:val="Default"/>
        <w:spacing w:line="276" w:lineRule="auto"/>
      </w:pPr>
      <w:r w:rsidRPr="004C7486">
        <w:t xml:space="preserve">If you were the person tested </w:t>
      </w:r>
      <w:r w:rsidRPr="004C7486">
        <w:rPr>
          <w:b/>
        </w:rPr>
        <w:t>you must remain isolated for the full 7 days</w:t>
      </w:r>
      <w:r w:rsidRPr="004C7486">
        <w:t xml:space="preserve"> and only return to volunteering on day 8 from onset of symptoms</w:t>
      </w:r>
      <w:r w:rsidR="004C7486">
        <w:t>,</w:t>
      </w:r>
      <w:r w:rsidRPr="004C7486">
        <w:t xml:space="preserve"> if feeling well enough and you have not had a high te</w:t>
      </w:r>
      <w:r w:rsidR="00963646" w:rsidRPr="004C7486">
        <w:t>mperature for at least two days.</w:t>
      </w:r>
      <w:r w:rsidR="003C2A09" w:rsidRPr="004C7486">
        <w:t xml:space="preserve"> </w:t>
      </w:r>
    </w:p>
    <w:p w:rsidR="00963646" w:rsidRPr="004C7486" w:rsidRDefault="00963646" w:rsidP="00765573">
      <w:pPr>
        <w:pStyle w:val="Default"/>
        <w:spacing w:line="276" w:lineRule="auto"/>
      </w:pPr>
    </w:p>
    <w:p w:rsidR="00963646" w:rsidRPr="004C7486" w:rsidRDefault="00963646" w:rsidP="00765573">
      <w:pPr>
        <w:pStyle w:val="Default"/>
        <w:spacing w:line="276" w:lineRule="auto"/>
      </w:pPr>
      <w:r w:rsidRPr="004C7486">
        <w:t xml:space="preserve">If it was a member of your household who has tested positive </w:t>
      </w:r>
      <w:r w:rsidRPr="004C7486">
        <w:rPr>
          <w:b/>
        </w:rPr>
        <w:t xml:space="preserve">you must remain in isolation for the full 14 days </w:t>
      </w:r>
      <w:r w:rsidRPr="004C7486">
        <w:t xml:space="preserve">from the onset of their symptoms. </w:t>
      </w:r>
    </w:p>
    <w:p w:rsidR="0079238B" w:rsidRDefault="0079238B" w:rsidP="00765573">
      <w:pPr>
        <w:pStyle w:val="Default"/>
        <w:spacing w:line="276" w:lineRule="auto"/>
      </w:pPr>
    </w:p>
    <w:p w:rsidR="00573542" w:rsidRPr="00573542" w:rsidRDefault="00573542" w:rsidP="00765573">
      <w:pPr>
        <w:pStyle w:val="Default"/>
        <w:spacing w:line="276" w:lineRule="auto"/>
        <w:rPr>
          <w:b/>
          <w:iCs/>
          <w:color w:val="FF0000"/>
        </w:rPr>
      </w:pPr>
      <w:r w:rsidRPr="00573542">
        <w:rPr>
          <w:b/>
          <w:highlight w:val="yellow"/>
        </w:rPr>
        <w:t xml:space="preserve">Currently it is unknown how long any immunity to COVID-19 might last. If </w:t>
      </w:r>
      <w:r>
        <w:rPr>
          <w:b/>
          <w:highlight w:val="yellow"/>
        </w:rPr>
        <w:t xml:space="preserve">you or a member of your household </w:t>
      </w:r>
      <w:r w:rsidRPr="00573542">
        <w:rPr>
          <w:b/>
          <w:highlight w:val="yellow"/>
        </w:rPr>
        <w:t xml:space="preserve">become unwell again </w:t>
      </w:r>
      <w:r>
        <w:rPr>
          <w:b/>
          <w:highlight w:val="yellow"/>
        </w:rPr>
        <w:t>you</w:t>
      </w:r>
      <w:r w:rsidRPr="00573542">
        <w:rPr>
          <w:b/>
          <w:highlight w:val="yellow"/>
        </w:rPr>
        <w:t xml:space="preserve"> should self-isolate and may need to be tested again.</w:t>
      </w:r>
    </w:p>
    <w:p w:rsidR="00450A79" w:rsidRDefault="00450A79" w:rsidP="00765573">
      <w:pPr>
        <w:pStyle w:val="Default"/>
        <w:spacing w:line="276" w:lineRule="auto"/>
      </w:pPr>
    </w:p>
    <w:p w:rsidR="008801CE" w:rsidRDefault="008801CE" w:rsidP="00765573">
      <w:pPr>
        <w:pStyle w:val="Default"/>
        <w:spacing w:line="276" w:lineRule="auto"/>
      </w:pPr>
    </w:p>
    <w:p w:rsidR="00450A79" w:rsidRDefault="00450A79" w:rsidP="00765573">
      <w:pPr>
        <w:pStyle w:val="Defaul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450A79">
        <w:rPr>
          <w:b/>
          <w:sz w:val="28"/>
          <w:szCs w:val="28"/>
        </w:rPr>
        <w:t xml:space="preserve">Ending </w:t>
      </w:r>
      <w:r w:rsidR="004C7486">
        <w:rPr>
          <w:b/>
          <w:sz w:val="28"/>
          <w:szCs w:val="28"/>
        </w:rPr>
        <w:t>s</w:t>
      </w:r>
      <w:r w:rsidRPr="00450A79">
        <w:rPr>
          <w:b/>
          <w:sz w:val="28"/>
          <w:szCs w:val="28"/>
        </w:rPr>
        <w:t>elf</w:t>
      </w:r>
      <w:r w:rsidR="001942AC">
        <w:rPr>
          <w:b/>
          <w:sz w:val="28"/>
          <w:szCs w:val="28"/>
        </w:rPr>
        <w:t>-</w:t>
      </w:r>
      <w:r w:rsidR="004C7486">
        <w:rPr>
          <w:b/>
          <w:sz w:val="28"/>
          <w:szCs w:val="28"/>
        </w:rPr>
        <w:t>i</w:t>
      </w:r>
      <w:r w:rsidRPr="00450A79">
        <w:rPr>
          <w:b/>
          <w:sz w:val="28"/>
          <w:szCs w:val="28"/>
        </w:rPr>
        <w:t xml:space="preserve">solation and </w:t>
      </w:r>
      <w:r w:rsidR="004C7486">
        <w:rPr>
          <w:b/>
          <w:sz w:val="28"/>
          <w:szCs w:val="28"/>
        </w:rPr>
        <w:t>r</w:t>
      </w:r>
      <w:r w:rsidRPr="00450A79">
        <w:rPr>
          <w:b/>
          <w:sz w:val="28"/>
          <w:szCs w:val="28"/>
        </w:rPr>
        <w:t xml:space="preserve">eturning to </w:t>
      </w:r>
      <w:r w:rsidR="004C7486">
        <w:rPr>
          <w:b/>
          <w:sz w:val="28"/>
          <w:szCs w:val="28"/>
        </w:rPr>
        <w:t>v</w:t>
      </w:r>
      <w:r w:rsidRPr="00450A79">
        <w:rPr>
          <w:b/>
          <w:sz w:val="28"/>
          <w:szCs w:val="28"/>
        </w:rPr>
        <w:t xml:space="preserve">olunteering </w:t>
      </w:r>
    </w:p>
    <w:p w:rsidR="00450A79" w:rsidRDefault="00450A79" w:rsidP="00765573">
      <w:pPr>
        <w:pStyle w:val="Default"/>
        <w:spacing w:line="276" w:lineRule="auto"/>
        <w:rPr>
          <w:b/>
          <w:sz w:val="28"/>
          <w:szCs w:val="28"/>
        </w:rPr>
      </w:pPr>
    </w:p>
    <w:p w:rsidR="00450A79" w:rsidRDefault="00450A79" w:rsidP="00765573">
      <w:pPr>
        <w:pStyle w:val="Default"/>
        <w:spacing w:line="276" w:lineRule="auto"/>
      </w:pPr>
      <w:r w:rsidRPr="00450A79">
        <w:rPr>
          <w:b/>
        </w:rPr>
        <w:t xml:space="preserve">If you were the person </w:t>
      </w:r>
      <w:r>
        <w:t xml:space="preserve">with the symptoms and were unable to access testing you can return to volunteering on </w:t>
      </w:r>
      <w:r w:rsidRPr="00450A79">
        <w:rPr>
          <w:b/>
        </w:rPr>
        <w:t>day 8</w:t>
      </w:r>
      <w:r>
        <w:rPr>
          <w:b/>
        </w:rPr>
        <w:t xml:space="preserve"> </w:t>
      </w:r>
      <w:r>
        <w:t xml:space="preserve">after the onset of symptoms, if you are feeling better and have been free from a fever for 2 days.  If a cough is the only persistent symptom on day 8, you can still return to volunteering as the post-viral cough is known to persist for several weeks in some cases. </w:t>
      </w:r>
    </w:p>
    <w:p w:rsidR="00450A79" w:rsidRDefault="00450A79" w:rsidP="00765573">
      <w:pPr>
        <w:pStyle w:val="Default"/>
        <w:spacing w:line="276" w:lineRule="auto"/>
      </w:pPr>
    </w:p>
    <w:p w:rsidR="00450A79" w:rsidRDefault="00450A79" w:rsidP="00765573">
      <w:pPr>
        <w:pStyle w:val="Default"/>
        <w:spacing w:line="276" w:lineRule="auto"/>
      </w:pPr>
      <w:r w:rsidRPr="00450A79">
        <w:rPr>
          <w:b/>
        </w:rPr>
        <w:t>If your household member</w:t>
      </w:r>
      <w:r>
        <w:t xml:space="preserve"> was the person with the symptoms and </w:t>
      </w:r>
      <w:r w:rsidR="001942AC">
        <w:t xml:space="preserve">was </w:t>
      </w:r>
      <w:r>
        <w:t>unable to access testing you must stay at home and self</w:t>
      </w:r>
      <w:r w:rsidR="00FA5FC5">
        <w:t>-</w:t>
      </w:r>
      <w:r>
        <w:t xml:space="preserve">isolate for the </w:t>
      </w:r>
      <w:r w:rsidRPr="00450A79">
        <w:rPr>
          <w:b/>
        </w:rPr>
        <w:t>full 14 days.</w:t>
      </w:r>
      <w:r>
        <w:t xml:space="preserve"> This also applies to other household members. </w:t>
      </w:r>
    </w:p>
    <w:p w:rsidR="00450A79" w:rsidRDefault="00450A79" w:rsidP="00765573">
      <w:pPr>
        <w:pStyle w:val="Default"/>
        <w:spacing w:line="276" w:lineRule="auto"/>
      </w:pPr>
    </w:p>
    <w:p w:rsidR="00450A79" w:rsidRPr="00450A79" w:rsidRDefault="00450A79" w:rsidP="00765573">
      <w:pPr>
        <w:pStyle w:val="Default"/>
        <w:spacing w:line="276" w:lineRule="auto"/>
      </w:pPr>
      <w:r w:rsidRPr="001942AC">
        <w:rPr>
          <w:b/>
        </w:rPr>
        <w:t>The 14-day period starts from the day when the first person in the house became ill.</w:t>
      </w:r>
      <w:r w:rsidR="001942AC">
        <w:rPr>
          <w:b/>
        </w:rPr>
        <w:t xml:space="preserve"> </w:t>
      </w:r>
      <w:r>
        <w:t xml:space="preserve">You can return to volunteering once the 14 day period of isolation is completed if you remain well.  If you develop symptoms during the 14 day period you will then </w:t>
      </w:r>
      <w:r w:rsidR="001942AC">
        <w:t xml:space="preserve">have </w:t>
      </w:r>
      <w:r>
        <w:t xml:space="preserve">to self-isolate for 7 days (you also have the option </w:t>
      </w:r>
      <w:r w:rsidR="001942AC">
        <w:t xml:space="preserve">to </w:t>
      </w:r>
      <w:r>
        <w:t xml:space="preserve">request a </w:t>
      </w:r>
      <w:proofErr w:type="gramStart"/>
      <w:r>
        <w:t xml:space="preserve">test </w:t>
      </w:r>
      <w:r w:rsidR="00A4508B">
        <w:t xml:space="preserve"> -</w:t>
      </w:r>
      <w:proofErr w:type="gramEnd"/>
      <w:r w:rsidR="00A4508B">
        <w:t xml:space="preserve"> </w:t>
      </w:r>
      <w:r>
        <w:t xml:space="preserve">see Section 1). </w:t>
      </w:r>
    </w:p>
    <w:p w:rsidR="00450A79" w:rsidRDefault="00450A79" w:rsidP="00765573">
      <w:pPr>
        <w:pStyle w:val="Default"/>
        <w:spacing w:line="276" w:lineRule="auto"/>
        <w:rPr>
          <w:b/>
          <w:sz w:val="28"/>
          <w:szCs w:val="28"/>
        </w:rPr>
      </w:pPr>
    </w:p>
    <w:p w:rsidR="00C0664B" w:rsidRDefault="00C0664B">
      <w:pPr>
        <w:rPr>
          <w:rFonts w:ascii="Arial" w:hAnsi="Arial" w:cs="Arial"/>
          <w:iCs/>
          <w:color w:val="FF0000"/>
          <w:sz w:val="24"/>
          <w:szCs w:val="24"/>
        </w:rPr>
      </w:pPr>
      <w:r>
        <w:rPr>
          <w:iCs/>
          <w:color w:val="FF0000"/>
        </w:rPr>
        <w:br w:type="page"/>
      </w:r>
    </w:p>
    <w:p w:rsidR="00FA5FC5" w:rsidRDefault="00FA5FC5" w:rsidP="00765573">
      <w:pPr>
        <w:pStyle w:val="Default"/>
        <w:spacing w:line="276" w:lineRule="auto"/>
        <w:rPr>
          <w:iCs/>
          <w:color w:val="FF0000"/>
        </w:rPr>
      </w:pPr>
      <w:r w:rsidRPr="00B2614D">
        <w:rPr>
          <w:iCs/>
          <w:color w:val="FF0000"/>
        </w:rPr>
        <w:lastRenderedPageBreak/>
        <w:t xml:space="preserve">This guidance </w:t>
      </w:r>
      <w:r w:rsidRPr="00B2614D">
        <w:rPr>
          <w:b/>
          <w:bCs/>
          <w:iCs/>
          <w:color w:val="FF0000"/>
        </w:rPr>
        <w:t xml:space="preserve">does not apply to a volunteer who </w:t>
      </w:r>
      <w:r w:rsidR="001942AC" w:rsidRPr="00B2614D">
        <w:rPr>
          <w:b/>
          <w:bCs/>
          <w:iCs/>
          <w:color w:val="FF0000"/>
        </w:rPr>
        <w:t xml:space="preserve">has </w:t>
      </w:r>
      <w:r w:rsidRPr="00B2614D">
        <w:rPr>
          <w:b/>
          <w:bCs/>
          <w:iCs/>
          <w:color w:val="FF0000"/>
        </w:rPr>
        <w:t>tested POSITIVE (Covid-19 screening test – Detected) and is volunteering in the Cancer Centre, Haematology/Oncology or with patients undergoing Solid Organ Transplant</w:t>
      </w:r>
      <w:r w:rsidRPr="00B2614D">
        <w:rPr>
          <w:iCs/>
          <w:color w:val="FF0000"/>
        </w:rPr>
        <w:t xml:space="preserve">. </w:t>
      </w:r>
    </w:p>
    <w:p w:rsidR="00C0664B" w:rsidRPr="00B2614D" w:rsidRDefault="00C0664B" w:rsidP="00765573">
      <w:pPr>
        <w:pStyle w:val="Default"/>
        <w:spacing w:line="276" w:lineRule="auto"/>
        <w:rPr>
          <w:color w:val="FF0000"/>
        </w:rPr>
      </w:pPr>
    </w:p>
    <w:p w:rsidR="005C432F" w:rsidRPr="00B2614D" w:rsidRDefault="00FA5FC5" w:rsidP="00765573">
      <w:pPr>
        <w:spacing w:line="276" w:lineRule="auto"/>
        <w:rPr>
          <w:rFonts w:ascii="Arial" w:hAnsi="Arial" w:cs="Arial"/>
          <w:iCs/>
          <w:color w:val="FF0000"/>
          <w:sz w:val="24"/>
          <w:szCs w:val="24"/>
        </w:rPr>
      </w:pPr>
      <w:r w:rsidRPr="00B2614D">
        <w:rPr>
          <w:rFonts w:ascii="Arial" w:hAnsi="Arial" w:cs="Arial"/>
          <w:iCs/>
          <w:color w:val="FF0000"/>
          <w:sz w:val="24"/>
          <w:szCs w:val="24"/>
        </w:rPr>
        <w:t>Volunteers working in these areas must contact Voluntary Services to be provided with further guidance before returning to volunteering</w:t>
      </w:r>
      <w:r w:rsidR="00A4508B">
        <w:rPr>
          <w:rFonts w:ascii="Arial" w:hAnsi="Arial" w:cs="Arial"/>
          <w:iCs/>
          <w:color w:val="FF0000"/>
          <w:sz w:val="24"/>
          <w:szCs w:val="24"/>
        </w:rPr>
        <w:t>.</w:t>
      </w:r>
    </w:p>
    <w:p w:rsidR="008801CE" w:rsidRDefault="008801CE">
      <w:pPr>
        <w:rPr>
          <w:rFonts w:ascii="Arial" w:hAnsi="Arial" w:cs="Arial"/>
          <w:b/>
          <w:sz w:val="28"/>
          <w:szCs w:val="28"/>
        </w:rPr>
      </w:pPr>
    </w:p>
    <w:p w:rsidR="00FA5FC5" w:rsidRDefault="00FA5FC5" w:rsidP="00765573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Infection Control</w:t>
      </w:r>
      <w:r w:rsidR="00945494">
        <w:rPr>
          <w:rFonts w:ascii="Arial" w:hAnsi="Arial" w:cs="Arial"/>
          <w:b/>
          <w:sz w:val="28"/>
          <w:szCs w:val="28"/>
        </w:rPr>
        <w:t xml:space="preserve"> Measures including social distancing</w:t>
      </w:r>
    </w:p>
    <w:p w:rsidR="00FA5FC5" w:rsidRDefault="00FA5FC5" w:rsidP="00765573">
      <w:pPr>
        <w:pStyle w:val="NoSpacing"/>
        <w:spacing w:line="276" w:lineRule="auto"/>
        <w:rPr>
          <w:rFonts w:ascii="Arial" w:hAnsi="Arial" w:cs="Arial"/>
          <w:b/>
          <w:sz w:val="28"/>
          <w:szCs w:val="28"/>
        </w:rPr>
      </w:pPr>
    </w:p>
    <w:p w:rsidR="00FA5FC5" w:rsidRDefault="00FA5FC5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that all of us adhere to infection prevention and control rules at all times</w:t>
      </w:r>
      <w:r w:rsidR="001942A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This now includes:</w:t>
      </w:r>
    </w:p>
    <w:p w:rsidR="00FA5FC5" w:rsidRDefault="003C2A09" w:rsidP="001942A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Regularly washing hands with soap and water or using hand gel</w:t>
      </w:r>
    </w:p>
    <w:p w:rsidR="00FA5FC5" w:rsidRDefault="00FA5FC5" w:rsidP="001942A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Observing social distancing of 2 metres where possible</w:t>
      </w:r>
    </w:p>
    <w:p w:rsidR="00FA5FC5" w:rsidRDefault="00FA5FC5" w:rsidP="001942A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Wearing a face covering whilst using public transport</w:t>
      </w:r>
    </w:p>
    <w:p w:rsidR="00FA5FC5" w:rsidRDefault="00FA5FC5" w:rsidP="001942A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Wearing a face cove</w:t>
      </w:r>
      <w:r w:rsidR="005269AF">
        <w:rPr>
          <w:rFonts w:ascii="Arial" w:hAnsi="Arial" w:cs="Arial"/>
          <w:sz w:val="24"/>
          <w:szCs w:val="24"/>
        </w:rPr>
        <w:t>ring when entering the hospital</w:t>
      </w:r>
    </w:p>
    <w:p w:rsidR="005269AF" w:rsidRDefault="005269AF" w:rsidP="001942A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Adhering to the measures put in place for infection prevention in the physical environment you are volunteering in</w:t>
      </w:r>
      <w:r w:rsidR="00B261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especially in public areas e.g. corridors and lifts</w:t>
      </w:r>
    </w:p>
    <w:p w:rsidR="005269AF" w:rsidRDefault="005269AF" w:rsidP="001942A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Wearing Personal Protective Equipment needed for your volunteer role which will be provided to you</w:t>
      </w:r>
    </w:p>
    <w:p w:rsidR="005269AF" w:rsidRPr="00FA5FC5" w:rsidRDefault="005269AF" w:rsidP="001942A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</w:t>
      </w:r>
      <w:r w:rsidR="00A7064B">
        <w:rPr>
          <w:rFonts w:ascii="Arial" w:hAnsi="Arial" w:cs="Arial"/>
          <w:sz w:val="24"/>
          <w:szCs w:val="24"/>
        </w:rPr>
        <w:t xml:space="preserve"> strongly</w:t>
      </w:r>
      <w:r>
        <w:rPr>
          <w:rFonts w:ascii="Arial" w:hAnsi="Arial" w:cs="Arial"/>
          <w:sz w:val="24"/>
          <w:szCs w:val="24"/>
        </w:rPr>
        <w:t xml:space="preserve"> recommended that </w:t>
      </w:r>
      <w:r w:rsidR="001942AC">
        <w:rPr>
          <w:rFonts w:ascii="Arial" w:hAnsi="Arial" w:cs="Arial"/>
          <w:sz w:val="24"/>
          <w:szCs w:val="24"/>
        </w:rPr>
        <w:t xml:space="preserve">when you </w:t>
      </w:r>
      <w:r>
        <w:rPr>
          <w:rFonts w:ascii="Arial" w:hAnsi="Arial" w:cs="Arial"/>
          <w:sz w:val="24"/>
          <w:szCs w:val="24"/>
        </w:rPr>
        <w:t>return</w:t>
      </w:r>
      <w:r w:rsidR="001942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home after your volunteer shift you shower and wash your clothes and volunteer jacket (if you wear one) on a 60 degree wash </w:t>
      </w:r>
      <w:r w:rsidR="003C2A09">
        <w:rPr>
          <w:rFonts w:ascii="Arial" w:hAnsi="Arial" w:cs="Arial"/>
          <w:sz w:val="24"/>
          <w:szCs w:val="24"/>
        </w:rPr>
        <w:t>cycle</w:t>
      </w:r>
    </w:p>
    <w:p w:rsidR="005C432F" w:rsidRPr="00C60702" w:rsidRDefault="005C432F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5C432F" w:rsidRDefault="005C432F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5C432F" w:rsidRDefault="003C2A09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advice may change and you will be informed of any changes to guidance as soon as possible. </w:t>
      </w:r>
    </w:p>
    <w:p w:rsidR="001942AC" w:rsidRDefault="001942AC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1942AC" w:rsidRDefault="00B2614D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queries about this advice or the vol</w:t>
      </w:r>
      <w:r w:rsidR="00213640">
        <w:rPr>
          <w:rFonts w:ascii="Arial" w:hAnsi="Arial" w:cs="Arial"/>
          <w:sz w:val="24"/>
          <w:szCs w:val="24"/>
        </w:rPr>
        <w:t xml:space="preserve">unteer </w:t>
      </w:r>
      <w:proofErr w:type="spellStart"/>
      <w:r w:rsidR="00213640">
        <w:rPr>
          <w:rFonts w:ascii="Arial" w:hAnsi="Arial" w:cs="Arial"/>
          <w:sz w:val="24"/>
          <w:szCs w:val="24"/>
        </w:rPr>
        <w:t>Covid</w:t>
      </w:r>
      <w:proofErr w:type="spellEnd"/>
      <w:r w:rsidR="00213640">
        <w:rPr>
          <w:rFonts w:ascii="Arial" w:hAnsi="Arial" w:cs="Arial"/>
          <w:sz w:val="24"/>
          <w:szCs w:val="24"/>
        </w:rPr>
        <w:t xml:space="preserve"> 19 Self-assessment, </w:t>
      </w:r>
      <w:r>
        <w:rPr>
          <w:rFonts w:ascii="Arial" w:hAnsi="Arial" w:cs="Arial"/>
          <w:sz w:val="24"/>
          <w:szCs w:val="24"/>
        </w:rPr>
        <w:t xml:space="preserve">please email </w:t>
      </w:r>
      <w:hyperlink r:id="rId11" w:history="1">
        <w:r w:rsidRPr="004E1CF2">
          <w:rPr>
            <w:rStyle w:val="Hyperlink"/>
            <w:rFonts w:ascii="Arial" w:hAnsi="Arial" w:cs="Arial"/>
            <w:sz w:val="24"/>
            <w:szCs w:val="24"/>
          </w:rPr>
          <w:t>voluntaryservices@gstt.nhs.uk</w:t>
        </w:r>
      </w:hyperlink>
      <w:r>
        <w:rPr>
          <w:rFonts w:ascii="Arial" w:hAnsi="Arial" w:cs="Arial"/>
          <w:sz w:val="24"/>
          <w:szCs w:val="24"/>
        </w:rPr>
        <w:t xml:space="preserve"> or ring 020 7188 1658.</w:t>
      </w:r>
    </w:p>
    <w:p w:rsidR="00213640" w:rsidRDefault="00213640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213640" w:rsidRPr="005C432F" w:rsidRDefault="00213640" w:rsidP="00765573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feel unsure, unsafe or not happy with any aspects of your volunteer role during this time please do contact us and we </w:t>
      </w:r>
      <w:r w:rsidR="00573C19">
        <w:rPr>
          <w:rFonts w:ascii="Arial" w:hAnsi="Arial" w:cs="Arial"/>
          <w:sz w:val="24"/>
          <w:szCs w:val="24"/>
        </w:rPr>
        <w:t xml:space="preserve">are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here to support you: </w:t>
      </w:r>
      <w:hyperlink r:id="rId12" w:history="1">
        <w:r w:rsidRPr="004E1CF2">
          <w:rPr>
            <w:rStyle w:val="Hyperlink"/>
            <w:rFonts w:ascii="Arial" w:hAnsi="Arial" w:cs="Arial"/>
            <w:sz w:val="24"/>
            <w:szCs w:val="24"/>
          </w:rPr>
          <w:t>voluntaryservices@gstt.nhs.uk</w:t>
        </w:r>
      </w:hyperlink>
      <w:r>
        <w:rPr>
          <w:rFonts w:ascii="Arial" w:hAnsi="Arial" w:cs="Arial"/>
          <w:sz w:val="24"/>
          <w:szCs w:val="24"/>
        </w:rPr>
        <w:t xml:space="preserve"> or ring 020 7188 1658. </w:t>
      </w:r>
    </w:p>
    <w:sectPr w:rsidR="00213640" w:rsidRPr="005C432F" w:rsidSect="008801CE">
      <w:footerReference w:type="defaul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4D" w:rsidRDefault="00B2614D" w:rsidP="00B2614D">
      <w:pPr>
        <w:spacing w:after="0" w:line="240" w:lineRule="auto"/>
      </w:pPr>
      <w:r>
        <w:separator/>
      </w:r>
    </w:p>
  </w:endnote>
  <w:endnote w:type="continuationSeparator" w:id="0">
    <w:p w:rsidR="00B2614D" w:rsidRDefault="00B2614D" w:rsidP="00B2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620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14D" w:rsidRDefault="00B261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C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614D" w:rsidRDefault="00B26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4D" w:rsidRDefault="00B2614D" w:rsidP="00B2614D">
      <w:pPr>
        <w:spacing w:after="0" w:line="240" w:lineRule="auto"/>
      </w:pPr>
      <w:r>
        <w:separator/>
      </w:r>
    </w:p>
  </w:footnote>
  <w:footnote w:type="continuationSeparator" w:id="0">
    <w:p w:rsidR="00B2614D" w:rsidRDefault="00B2614D" w:rsidP="00B2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0D94"/>
    <w:multiLevelType w:val="hybridMultilevel"/>
    <w:tmpl w:val="12468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78E0"/>
    <w:multiLevelType w:val="hybridMultilevel"/>
    <w:tmpl w:val="CE54176A"/>
    <w:lvl w:ilvl="0" w:tplc="8B048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1744D"/>
    <w:multiLevelType w:val="hybridMultilevel"/>
    <w:tmpl w:val="6A54767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55D05450"/>
    <w:multiLevelType w:val="hybridMultilevel"/>
    <w:tmpl w:val="7FE04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3265F"/>
    <w:multiLevelType w:val="hybridMultilevel"/>
    <w:tmpl w:val="A30C8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C0E08"/>
    <w:multiLevelType w:val="hybridMultilevel"/>
    <w:tmpl w:val="A20C5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228EE"/>
    <w:multiLevelType w:val="hybridMultilevel"/>
    <w:tmpl w:val="010A2E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E1458B"/>
    <w:multiLevelType w:val="hybridMultilevel"/>
    <w:tmpl w:val="F9304D5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2F"/>
    <w:rsid w:val="001942AC"/>
    <w:rsid w:val="00213640"/>
    <w:rsid w:val="002F01E0"/>
    <w:rsid w:val="003C2A09"/>
    <w:rsid w:val="00450A79"/>
    <w:rsid w:val="004C7486"/>
    <w:rsid w:val="005269AF"/>
    <w:rsid w:val="00573542"/>
    <w:rsid w:val="00573C19"/>
    <w:rsid w:val="005A46C9"/>
    <w:rsid w:val="005C432F"/>
    <w:rsid w:val="00602743"/>
    <w:rsid w:val="00746372"/>
    <w:rsid w:val="00765573"/>
    <w:rsid w:val="0079238B"/>
    <w:rsid w:val="008801CE"/>
    <w:rsid w:val="00945494"/>
    <w:rsid w:val="00963646"/>
    <w:rsid w:val="009931E3"/>
    <w:rsid w:val="00A4508B"/>
    <w:rsid w:val="00A7064B"/>
    <w:rsid w:val="00B1135F"/>
    <w:rsid w:val="00B2614D"/>
    <w:rsid w:val="00C0664B"/>
    <w:rsid w:val="00C60702"/>
    <w:rsid w:val="00E859B4"/>
    <w:rsid w:val="00F24FAF"/>
    <w:rsid w:val="00F35309"/>
    <w:rsid w:val="00F81712"/>
    <w:rsid w:val="00F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DEEDD-B721-4717-9E57-A2DC395C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3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432F"/>
    <w:rPr>
      <w:color w:val="0563C1" w:themeColor="hyperlink"/>
      <w:u w:val="single"/>
    </w:rPr>
  </w:style>
  <w:style w:type="paragraph" w:customStyle="1" w:styleId="Default">
    <w:name w:val="Default"/>
    <w:rsid w:val="005C4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4D"/>
  </w:style>
  <w:style w:type="paragraph" w:styleId="Footer">
    <w:name w:val="footer"/>
    <w:basedOn w:val="Normal"/>
    <w:link w:val="FooterChar"/>
    <w:uiPriority w:val="99"/>
    <w:unhideWhenUsed/>
    <w:rsid w:val="00B2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taying-alert-and-safe-social-distancing/staying-alert-and-safe-social-distanc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oluntaryservices@gst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luntaryservices@gstt.nhs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uidance/coronavirus-covid-19-getting-tes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coronavirus-covid-19-getting-test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Amanda</dc:creator>
  <cp:keywords/>
  <dc:description/>
  <cp:lastModifiedBy>WEBBER ALEX</cp:lastModifiedBy>
  <cp:revision>10</cp:revision>
  <dcterms:created xsi:type="dcterms:W3CDTF">2020-06-18T10:02:00Z</dcterms:created>
  <dcterms:modified xsi:type="dcterms:W3CDTF">2020-06-18T13:42:00Z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f399506b-9d09-4530-97da-2e7cf5acd3c8</vt:lpwstr>
  </property>
</Properties>
</file>