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D6DC3" w14:textId="77777777" w:rsidR="00194163" w:rsidRPr="00DD2C81" w:rsidRDefault="00194163">
      <w:pPr>
        <w:pStyle w:val="Normal1"/>
        <w:jc w:val="center"/>
        <w:rPr>
          <w:lang w:val="en-GB"/>
        </w:rPr>
      </w:pPr>
      <w:bookmarkStart w:id="0" w:name="_GoBack"/>
      <w:bookmarkEnd w:id="0"/>
    </w:p>
    <w:p w14:paraId="1308BAE5" w14:textId="77777777" w:rsidR="00194163" w:rsidRPr="00DD2C81" w:rsidRDefault="00194163">
      <w:pPr>
        <w:pStyle w:val="Normal1"/>
        <w:rPr>
          <w:lang w:val="en-GB"/>
        </w:rPr>
      </w:pPr>
    </w:p>
    <w:p w14:paraId="50F69518" w14:textId="77777777" w:rsidR="00194163" w:rsidRPr="00DD2C81" w:rsidRDefault="00194163">
      <w:pPr>
        <w:pStyle w:val="Normal1"/>
        <w:rPr>
          <w:lang w:val="en-GB"/>
        </w:rPr>
      </w:pPr>
    </w:p>
    <w:p w14:paraId="1EC29283" w14:textId="77777777" w:rsidR="00194163" w:rsidRPr="00DD2C81" w:rsidRDefault="00194163">
      <w:pPr>
        <w:pStyle w:val="Normal1"/>
        <w:rPr>
          <w:lang w:val="en-GB"/>
        </w:rPr>
      </w:pPr>
    </w:p>
    <w:p w14:paraId="297B686F" w14:textId="77777777" w:rsidR="00194163" w:rsidRPr="00DD2C81" w:rsidRDefault="00194163">
      <w:pPr>
        <w:pStyle w:val="Normal1"/>
        <w:rPr>
          <w:rFonts w:ascii="Calibri" w:eastAsia="Calibri" w:hAnsi="Calibri" w:cs="Calibri"/>
          <w:b/>
          <w:color w:val="FF4B4E"/>
          <w:lang w:val="en-GB"/>
        </w:rPr>
      </w:pPr>
    </w:p>
    <w:p w14:paraId="7E6230AE" w14:textId="77777777" w:rsidR="00194163" w:rsidRPr="00DD2C81" w:rsidRDefault="00FA5E45">
      <w:pPr>
        <w:pStyle w:val="Normal1"/>
        <w:rPr>
          <w:rFonts w:ascii="Calibri" w:eastAsia="Calibri" w:hAnsi="Calibri" w:cs="Calibri"/>
          <w:b/>
          <w:color w:val="1A3A60"/>
          <w:lang w:val="en-GB"/>
        </w:rPr>
      </w:pPr>
      <w:r w:rsidRPr="00DD2C81">
        <w:rPr>
          <w:noProof/>
          <w:lang w:val="en-GB" w:eastAsia="en-GB"/>
        </w:rPr>
        <w:drawing>
          <wp:anchor distT="0" distB="0" distL="0" distR="0" simplePos="0" relativeHeight="251658240" behindDoc="0" locked="0" layoutInCell="1" hidden="0" allowOverlap="1" wp14:anchorId="23BB50F2" wp14:editId="641D1B52">
            <wp:simplePos x="0" y="0"/>
            <wp:positionH relativeFrom="column">
              <wp:posOffset>447675</wp:posOffset>
            </wp:positionH>
            <wp:positionV relativeFrom="paragraph">
              <wp:posOffset>49218</wp:posOffset>
            </wp:positionV>
            <wp:extent cx="5538788" cy="3122607"/>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538788" cy="3122607"/>
                    </a:xfrm>
                    <a:prstGeom prst="rect">
                      <a:avLst/>
                    </a:prstGeom>
                    <a:ln/>
                  </pic:spPr>
                </pic:pic>
              </a:graphicData>
            </a:graphic>
          </wp:anchor>
        </w:drawing>
      </w:r>
    </w:p>
    <w:p w14:paraId="17F2728F" w14:textId="77777777" w:rsidR="00194163" w:rsidRPr="00DD2C81" w:rsidRDefault="00194163">
      <w:pPr>
        <w:pStyle w:val="Title"/>
        <w:rPr>
          <w:rFonts w:ascii="Calibri" w:eastAsia="Calibri" w:hAnsi="Calibri" w:cs="Calibri"/>
          <w:b/>
          <w:color w:val="1A3A60"/>
          <w:sz w:val="60"/>
          <w:szCs w:val="60"/>
          <w:lang w:val="en-GB"/>
        </w:rPr>
      </w:pPr>
      <w:bookmarkStart w:id="1" w:name="_gjdgxs" w:colFirst="0" w:colLast="0"/>
      <w:bookmarkEnd w:id="1"/>
    </w:p>
    <w:p w14:paraId="4B21886D" w14:textId="77777777" w:rsidR="00194163" w:rsidRPr="00DD2C81" w:rsidRDefault="00194163">
      <w:pPr>
        <w:pStyle w:val="Title"/>
        <w:rPr>
          <w:rFonts w:ascii="Calibri" w:eastAsia="Calibri" w:hAnsi="Calibri" w:cs="Calibri"/>
          <w:b/>
          <w:color w:val="1A3A60"/>
          <w:sz w:val="60"/>
          <w:szCs w:val="60"/>
          <w:lang w:val="en-GB"/>
        </w:rPr>
      </w:pPr>
      <w:bookmarkStart w:id="2" w:name="_30j0zll" w:colFirst="0" w:colLast="0"/>
      <w:bookmarkEnd w:id="2"/>
    </w:p>
    <w:p w14:paraId="607BAB71" w14:textId="77777777" w:rsidR="00194163" w:rsidRPr="00DD2C81" w:rsidRDefault="00194163">
      <w:pPr>
        <w:pStyle w:val="Title"/>
        <w:rPr>
          <w:rFonts w:ascii="Calibri" w:eastAsia="Calibri" w:hAnsi="Calibri" w:cs="Calibri"/>
          <w:b/>
          <w:color w:val="1A3A60"/>
          <w:sz w:val="60"/>
          <w:szCs w:val="60"/>
          <w:lang w:val="en-GB"/>
        </w:rPr>
      </w:pPr>
      <w:bookmarkStart w:id="3" w:name="_1fob9te" w:colFirst="0" w:colLast="0"/>
      <w:bookmarkEnd w:id="3"/>
    </w:p>
    <w:p w14:paraId="036CF2D5" w14:textId="77777777" w:rsidR="00194163" w:rsidRPr="00DD2C81" w:rsidRDefault="00194163">
      <w:pPr>
        <w:pStyle w:val="Title"/>
        <w:rPr>
          <w:rFonts w:ascii="Calibri" w:eastAsia="Calibri" w:hAnsi="Calibri" w:cs="Calibri"/>
          <w:b/>
          <w:color w:val="1A3A60"/>
          <w:sz w:val="60"/>
          <w:szCs w:val="60"/>
          <w:lang w:val="en-GB"/>
        </w:rPr>
      </w:pPr>
      <w:bookmarkStart w:id="4" w:name="_3znysh7" w:colFirst="0" w:colLast="0"/>
      <w:bookmarkEnd w:id="4"/>
    </w:p>
    <w:p w14:paraId="05AC949F" w14:textId="77777777" w:rsidR="00194163" w:rsidRPr="00DD2C81" w:rsidRDefault="00194163">
      <w:pPr>
        <w:pStyle w:val="Normal1"/>
        <w:rPr>
          <w:lang w:val="en-GB"/>
        </w:rPr>
      </w:pPr>
    </w:p>
    <w:p w14:paraId="48CE56ED" w14:textId="77777777" w:rsidR="00194163" w:rsidRPr="00DD2C81" w:rsidRDefault="00194163">
      <w:pPr>
        <w:pStyle w:val="Title"/>
        <w:rPr>
          <w:rFonts w:ascii="Calibri" w:eastAsia="Calibri" w:hAnsi="Calibri" w:cs="Calibri"/>
          <w:b/>
          <w:color w:val="1A3A60"/>
          <w:sz w:val="60"/>
          <w:szCs w:val="60"/>
          <w:lang w:val="en-GB"/>
        </w:rPr>
      </w:pPr>
      <w:bookmarkStart w:id="5" w:name="_2et92p0" w:colFirst="0" w:colLast="0"/>
      <w:bookmarkEnd w:id="5"/>
    </w:p>
    <w:p w14:paraId="2EE9A0A9" w14:textId="77777777" w:rsidR="00194163" w:rsidRPr="00DD2C81" w:rsidRDefault="00194163">
      <w:pPr>
        <w:pStyle w:val="Normal1"/>
        <w:rPr>
          <w:lang w:val="en-GB"/>
        </w:rPr>
      </w:pPr>
      <w:bookmarkStart w:id="6" w:name="_tyjcwt" w:colFirst="0" w:colLast="0"/>
      <w:bookmarkStart w:id="7" w:name="_1t3h5sf" w:colFirst="0" w:colLast="0"/>
      <w:bookmarkEnd w:id="6"/>
      <w:bookmarkEnd w:id="7"/>
    </w:p>
    <w:p w14:paraId="53C52FB6" w14:textId="77777777" w:rsidR="00725A42" w:rsidRPr="00DD2C81" w:rsidRDefault="00725A42" w:rsidP="00725A42">
      <w:pPr>
        <w:pStyle w:val="Title"/>
        <w:rPr>
          <w:rFonts w:ascii="Calibri" w:eastAsia="Calibri" w:hAnsi="Calibri" w:cs="Calibri"/>
          <w:b/>
          <w:color w:val="1A3A60"/>
          <w:sz w:val="60"/>
          <w:szCs w:val="60"/>
          <w:lang w:val="en-GB"/>
        </w:rPr>
      </w:pPr>
      <w:bookmarkStart w:id="8" w:name="_4d34og8" w:colFirst="0" w:colLast="0"/>
      <w:bookmarkEnd w:id="8"/>
      <w:r w:rsidRPr="00DD2C81">
        <w:rPr>
          <w:rFonts w:ascii="Calibri" w:eastAsia="Calibri" w:hAnsi="Calibri" w:cs="Calibri"/>
          <w:b/>
          <w:color w:val="1A3A60"/>
          <w:sz w:val="60"/>
          <w:szCs w:val="60"/>
          <w:lang w:val="en-GB"/>
        </w:rPr>
        <w:t>HelpForce Insight &amp; Impact Framework: Guidance</w:t>
      </w:r>
    </w:p>
    <w:p w14:paraId="4EC43B6C" w14:textId="038C9CFA" w:rsidR="00725A42" w:rsidRPr="00DD2C81" w:rsidRDefault="00725A42" w:rsidP="00725A42">
      <w:pPr>
        <w:rPr>
          <w:rFonts w:ascii="Calibri" w:hAnsi="Calibri"/>
          <w:lang w:val="en-GB"/>
        </w:rPr>
      </w:pPr>
      <w:r w:rsidRPr="00DD2C81">
        <w:rPr>
          <w:rFonts w:ascii="Calibri" w:hAnsi="Calibri"/>
          <w:lang w:val="en-GB"/>
        </w:rPr>
        <w:t xml:space="preserve">This guidance is designed to provide detail on the HelpForce Insight and Impact (I&amp;I) documents that can be used by NHS trusts to collect and use data for the purposes of: a) continuous improvement, and b) measuring the impact of volunteering services. </w:t>
      </w:r>
      <w:r w:rsidR="00C160C8">
        <w:rPr>
          <w:rFonts w:ascii="Calibri" w:hAnsi="Calibri"/>
          <w:lang w:val="en-GB"/>
        </w:rPr>
        <w:t xml:space="preserve">As a part of the Volunteering Innovators Programme, Helpforce will be closely supporting you with the development of these documents. Please contact your Regional Lead for more information or if you require </w:t>
      </w:r>
      <w:r w:rsidR="00393EF0">
        <w:rPr>
          <w:rFonts w:ascii="Calibri" w:hAnsi="Calibri"/>
          <w:lang w:val="en-GB"/>
        </w:rPr>
        <w:t xml:space="preserve">additional </w:t>
      </w:r>
      <w:r w:rsidR="00C160C8">
        <w:rPr>
          <w:rFonts w:ascii="Calibri" w:hAnsi="Calibri"/>
          <w:lang w:val="en-GB"/>
        </w:rPr>
        <w:t>support.</w:t>
      </w:r>
    </w:p>
    <w:p w14:paraId="59288410" w14:textId="77777777" w:rsidR="00725A42" w:rsidRPr="00DD2C81" w:rsidRDefault="00725A42" w:rsidP="00725A42">
      <w:pPr>
        <w:rPr>
          <w:rFonts w:ascii="Calibri" w:hAnsi="Calibri"/>
          <w:lang w:val="en-GB"/>
        </w:rPr>
      </w:pPr>
    </w:p>
    <w:p w14:paraId="025F2DE3" w14:textId="77777777" w:rsidR="00725A42" w:rsidRPr="00DD2C81" w:rsidRDefault="00725A42" w:rsidP="00725A42">
      <w:pPr>
        <w:rPr>
          <w:rFonts w:ascii="Calibri" w:hAnsi="Calibri"/>
          <w:lang w:val="en-GB"/>
        </w:rPr>
      </w:pPr>
      <w:r w:rsidRPr="00DD2C81">
        <w:rPr>
          <w:rFonts w:ascii="Calibri" w:hAnsi="Calibri"/>
          <w:lang w:val="en-GB"/>
        </w:rPr>
        <w:t xml:space="preserve">The I&amp;I documents include: </w:t>
      </w:r>
    </w:p>
    <w:p w14:paraId="1870094D" w14:textId="3A45A216" w:rsidR="0064523F" w:rsidRDefault="0064523F" w:rsidP="00F605D9">
      <w:pPr>
        <w:pStyle w:val="ListParagraph"/>
        <w:numPr>
          <w:ilvl w:val="0"/>
          <w:numId w:val="5"/>
        </w:numPr>
        <w:rPr>
          <w:rFonts w:ascii="Calibri" w:hAnsi="Calibri"/>
          <w:sz w:val="24"/>
          <w:szCs w:val="24"/>
        </w:rPr>
      </w:pPr>
      <w:r w:rsidRPr="00DD2C81">
        <w:rPr>
          <w:rFonts w:ascii="Calibri" w:hAnsi="Calibri"/>
          <w:b/>
          <w:sz w:val="24"/>
          <w:szCs w:val="24"/>
        </w:rPr>
        <w:t>Overview of I&amp;I planning document</w:t>
      </w:r>
      <w:r w:rsidRPr="00DD2C81">
        <w:rPr>
          <w:rFonts w:ascii="Calibri" w:hAnsi="Calibri"/>
          <w:sz w:val="24"/>
          <w:szCs w:val="24"/>
        </w:rPr>
        <w:t xml:space="preserve"> to summaris</w:t>
      </w:r>
      <w:r w:rsidR="00F605D9" w:rsidRPr="00DD2C81">
        <w:rPr>
          <w:rFonts w:ascii="Calibri" w:hAnsi="Calibri"/>
          <w:sz w:val="24"/>
          <w:szCs w:val="24"/>
        </w:rPr>
        <w:t>e your volunteering innovation and outcomes.</w:t>
      </w:r>
    </w:p>
    <w:p w14:paraId="1C67F27F" w14:textId="131241F0" w:rsidR="00C160C8" w:rsidRPr="00C160C8" w:rsidRDefault="00C160C8" w:rsidP="00C160C8">
      <w:pPr>
        <w:pStyle w:val="ListParagraph"/>
        <w:numPr>
          <w:ilvl w:val="0"/>
          <w:numId w:val="5"/>
        </w:numPr>
        <w:rPr>
          <w:rFonts w:ascii="Calibri" w:hAnsi="Calibri"/>
          <w:sz w:val="24"/>
          <w:szCs w:val="24"/>
        </w:rPr>
      </w:pPr>
      <w:bookmarkStart w:id="9" w:name="_Hlk4578245"/>
      <w:r w:rsidRPr="00DD2C81">
        <w:rPr>
          <w:rFonts w:ascii="Calibri" w:hAnsi="Calibri"/>
          <w:b/>
          <w:sz w:val="24"/>
          <w:szCs w:val="24"/>
        </w:rPr>
        <w:lastRenderedPageBreak/>
        <w:t>Outcomes mapping document</w:t>
      </w:r>
      <w:bookmarkEnd w:id="9"/>
      <w:r w:rsidRPr="00DD2C81">
        <w:rPr>
          <w:rFonts w:ascii="Calibri" w:hAnsi="Calibri"/>
          <w:sz w:val="24"/>
          <w:szCs w:val="24"/>
        </w:rPr>
        <w:t xml:space="preserve"> to summarise all the potential outcomes that can be created as a result of the volunteer service.</w:t>
      </w:r>
    </w:p>
    <w:p w14:paraId="2B14AD41" w14:textId="345E7C6C" w:rsidR="00F605D9" w:rsidRPr="00C160C8" w:rsidRDefault="00725A42" w:rsidP="00F605D9">
      <w:pPr>
        <w:pStyle w:val="ListParagraph"/>
        <w:numPr>
          <w:ilvl w:val="0"/>
          <w:numId w:val="5"/>
        </w:numPr>
        <w:rPr>
          <w:rFonts w:ascii="Calibri" w:hAnsi="Calibri"/>
          <w:sz w:val="24"/>
          <w:szCs w:val="24"/>
        </w:rPr>
      </w:pPr>
      <w:r w:rsidRPr="00DD2C81">
        <w:rPr>
          <w:rFonts w:ascii="Calibri" w:hAnsi="Calibri"/>
          <w:b/>
          <w:i/>
          <w:sz w:val="24"/>
          <w:szCs w:val="24"/>
        </w:rPr>
        <w:t>Theory of Change</w:t>
      </w:r>
      <w:r w:rsidRPr="00DD2C81">
        <w:rPr>
          <w:rFonts w:ascii="Calibri" w:hAnsi="Calibri"/>
          <w:sz w:val="24"/>
          <w:szCs w:val="24"/>
        </w:rPr>
        <w:t xml:space="preserve"> to map out intended impact of the volunteer activity</w:t>
      </w:r>
      <w:r w:rsidR="00C160C8">
        <w:rPr>
          <w:rFonts w:ascii="Calibri" w:hAnsi="Calibri"/>
          <w:sz w:val="24"/>
          <w:szCs w:val="24"/>
        </w:rPr>
        <w:t>.</w:t>
      </w:r>
    </w:p>
    <w:p w14:paraId="1A2025EA" w14:textId="5A8D1C96" w:rsidR="00725A42" w:rsidRPr="00C160C8" w:rsidRDefault="00725A42" w:rsidP="00C160C8">
      <w:pPr>
        <w:pStyle w:val="ListParagraph"/>
        <w:numPr>
          <w:ilvl w:val="0"/>
          <w:numId w:val="5"/>
        </w:numPr>
        <w:rPr>
          <w:rFonts w:ascii="Calibri" w:hAnsi="Calibri"/>
          <w:sz w:val="24"/>
          <w:szCs w:val="24"/>
        </w:rPr>
      </w:pPr>
      <w:r w:rsidRPr="00DD2C81">
        <w:rPr>
          <w:rFonts w:ascii="Calibri" w:hAnsi="Calibri"/>
          <w:sz w:val="24"/>
          <w:szCs w:val="24"/>
        </w:rPr>
        <w:t>Detailed data collection plan (“</w:t>
      </w:r>
      <w:r w:rsidRPr="00DD2C81">
        <w:rPr>
          <w:rFonts w:ascii="Calibri" w:hAnsi="Calibri"/>
          <w:b/>
          <w:i/>
          <w:sz w:val="24"/>
          <w:szCs w:val="24"/>
        </w:rPr>
        <w:t>data return sheet</w:t>
      </w:r>
      <w:r w:rsidRPr="00DD2C81">
        <w:rPr>
          <w:rFonts w:ascii="Calibri" w:hAnsi="Calibri"/>
          <w:sz w:val="24"/>
          <w:szCs w:val="24"/>
        </w:rPr>
        <w:t xml:space="preserve">”) to help capture the who, what, when, and how of data collection, </w:t>
      </w:r>
    </w:p>
    <w:p w14:paraId="5E5B3662" w14:textId="77777777" w:rsidR="00725A42" w:rsidRPr="00DD2C81" w:rsidRDefault="00725A42" w:rsidP="00725A42">
      <w:pPr>
        <w:pStyle w:val="ListParagraph"/>
        <w:numPr>
          <w:ilvl w:val="0"/>
          <w:numId w:val="5"/>
        </w:numPr>
        <w:rPr>
          <w:rFonts w:ascii="Calibri" w:hAnsi="Calibri"/>
          <w:sz w:val="24"/>
          <w:szCs w:val="24"/>
        </w:rPr>
      </w:pPr>
      <w:r w:rsidRPr="00DD2C81">
        <w:rPr>
          <w:rFonts w:ascii="Calibri" w:hAnsi="Calibri"/>
          <w:b/>
          <w:i/>
          <w:sz w:val="24"/>
          <w:szCs w:val="24"/>
        </w:rPr>
        <w:t>Question banks</w:t>
      </w:r>
      <w:r w:rsidRPr="00DD2C81">
        <w:rPr>
          <w:rFonts w:ascii="Calibri" w:hAnsi="Calibri"/>
          <w:sz w:val="24"/>
          <w:szCs w:val="24"/>
        </w:rPr>
        <w:t xml:space="preserve"> to support the patient/volunteer/staff survey design.</w:t>
      </w:r>
    </w:p>
    <w:p w14:paraId="6C42262A" w14:textId="07CA3F29" w:rsidR="00725A42" w:rsidRDefault="00725A42" w:rsidP="00725A42">
      <w:pPr>
        <w:pStyle w:val="ListParagraph"/>
        <w:numPr>
          <w:ilvl w:val="0"/>
          <w:numId w:val="0"/>
        </w:numPr>
        <w:ind w:left="720"/>
        <w:rPr>
          <w:rFonts w:ascii="Calibri" w:hAnsi="Calibri"/>
          <w:sz w:val="24"/>
          <w:szCs w:val="24"/>
        </w:rPr>
      </w:pPr>
    </w:p>
    <w:p w14:paraId="74E5C149" w14:textId="2D3512F8" w:rsidR="000F0F92" w:rsidRDefault="000F0F92" w:rsidP="00725A42">
      <w:pPr>
        <w:pStyle w:val="ListParagraph"/>
        <w:numPr>
          <w:ilvl w:val="0"/>
          <w:numId w:val="0"/>
        </w:numPr>
        <w:ind w:left="720"/>
        <w:rPr>
          <w:rFonts w:ascii="Calibri" w:hAnsi="Calibri"/>
          <w:sz w:val="24"/>
          <w:szCs w:val="24"/>
        </w:rPr>
      </w:pPr>
    </w:p>
    <w:p w14:paraId="68257AE6" w14:textId="77777777" w:rsidR="000F0F92" w:rsidRPr="00DD2C81" w:rsidRDefault="000F0F92" w:rsidP="00725A42">
      <w:pPr>
        <w:pStyle w:val="ListParagraph"/>
        <w:numPr>
          <w:ilvl w:val="0"/>
          <w:numId w:val="0"/>
        </w:numPr>
        <w:ind w:left="720"/>
        <w:rPr>
          <w:rFonts w:ascii="Calibri" w:hAnsi="Calibri"/>
          <w:sz w:val="24"/>
          <w:szCs w:val="24"/>
        </w:rPr>
      </w:pPr>
    </w:p>
    <w:p w14:paraId="14A72FE3" w14:textId="77777777" w:rsidR="0035274C" w:rsidRPr="00DD2C81" w:rsidRDefault="0035274C" w:rsidP="0035274C">
      <w:pPr>
        <w:pStyle w:val="ListParagraph"/>
        <w:numPr>
          <w:ilvl w:val="0"/>
          <w:numId w:val="6"/>
        </w:numPr>
        <w:rPr>
          <w:rFonts w:ascii="Calibri" w:hAnsi="Calibri"/>
          <w:b/>
          <w:sz w:val="28"/>
          <w:szCs w:val="28"/>
        </w:rPr>
      </w:pPr>
      <w:r w:rsidRPr="00DD2C81">
        <w:rPr>
          <w:rFonts w:ascii="Calibri" w:hAnsi="Calibri"/>
          <w:b/>
          <w:sz w:val="28"/>
          <w:szCs w:val="28"/>
        </w:rPr>
        <w:t>Overview of I&amp;I planning document</w:t>
      </w:r>
    </w:p>
    <w:p w14:paraId="6CE4DEB8" w14:textId="5B0DEFD0" w:rsidR="0035274C" w:rsidRPr="00DD2C81" w:rsidRDefault="0035274C" w:rsidP="0035274C">
      <w:pPr>
        <w:rPr>
          <w:rFonts w:ascii="Calibri" w:hAnsi="Calibri"/>
          <w:lang w:val="en-GB"/>
        </w:rPr>
      </w:pPr>
      <w:r w:rsidRPr="00DD2C81">
        <w:rPr>
          <w:rFonts w:ascii="Calibri" w:hAnsi="Calibri"/>
          <w:lang w:val="en-GB"/>
        </w:rPr>
        <w:t>The purpose of the Overview of I&amp;I planning document is to provide an initial flavour of what your volunteers do and what benefits they</w:t>
      </w:r>
      <w:r>
        <w:rPr>
          <w:rFonts w:ascii="Calibri" w:hAnsi="Calibri"/>
          <w:lang w:val="en-GB"/>
        </w:rPr>
        <w:t xml:space="preserve"> aim to bring to patients, staff, themselves and the wider hospital as part of your project with Helpforce. It covers:</w:t>
      </w:r>
    </w:p>
    <w:p w14:paraId="23412F15" w14:textId="77777777" w:rsidR="0035274C" w:rsidRPr="00DD2C81" w:rsidRDefault="0035274C" w:rsidP="0035274C">
      <w:pPr>
        <w:pStyle w:val="ListParagraph"/>
        <w:numPr>
          <w:ilvl w:val="0"/>
          <w:numId w:val="2"/>
        </w:numPr>
        <w:rPr>
          <w:rFonts w:ascii="Calibri" w:hAnsi="Calibri"/>
          <w:sz w:val="24"/>
          <w:szCs w:val="24"/>
        </w:rPr>
      </w:pPr>
      <w:r>
        <w:rPr>
          <w:rFonts w:ascii="Calibri" w:hAnsi="Calibri"/>
          <w:b/>
          <w:sz w:val="24"/>
          <w:szCs w:val="24"/>
        </w:rPr>
        <w:t>Innovation description</w:t>
      </w:r>
      <w:r w:rsidRPr="00DD2C81">
        <w:rPr>
          <w:rFonts w:ascii="Calibri" w:hAnsi="Calibri"/>
          <w:b/>
          <w:sz w:val="24"/>
          <w:szCs w:val="24"/>
        </w:rPr>
        <w:t xml:space="preserve">: </w:t>
      </w:r>
      <w:r>
        <w:rPr>
          <w:rFonts w:ascii="Calibri" w:hAnsi="Calibri"/>
          <w:sz w:val="24"/>
          <w:szCs w:val="24"/>
        </w:rPr>
        <w:t>An outline of the intervention, what problem(s) it is trying to solve, and how it will be scaled during this project</w:t>
      </w:r>
    </w:p>
    <w:p w14:paraId="16B80462" w14:textId="2214EAB9" w:rsidR="0035274C" w:rsidRPr="00DD2C81" w:rsidRDefault="0035274C" w:rsidP="0035274C">
      <w:pPr>
        <w:pStyle w:val="ListParagraph"/>
        <w:numPr>
          <w:ilvl w:val="0"/>
          <w:numId w:val="2"/>
        </w:numPr>
        <w:rPr>
          <w:rFonts w:ascii="Calibri" w:hAnsi="Calibri"/>
          <w:sz w:val="24"/>
          <w:szCs w:val="24"/>
        </w:rPr>
      </w:pPr>
      <w:r>
        <w:rPr>
          <w:rFonts w:ascii="Calibri" w:hAnsi="Calibri"/>
          <w:b/>
          <w:sz w:val="24"/>
          <w:szCs w:val="24"/>
        </w:rPr>
        <w:t>Potential outcomes</w:t>
      </w:r>
      <w:r w:rsidRPr="00DD2C81">
        <w:rPr>
          <w:rFonts w:ascii="Calibri" w:hAnsi="Calibri"/>
          <w:b/>
          <w:sz w:val="24"/>
          <w:szCs w:val="24"/>
        </w:rPr>
        <w:t>:</w:t>
      </w:r>
      <w:r w:rsidRPr="00DD2C81">
        <w:rPr>
          <w:rFonts w:ascii="Calibri" w:hAnsi="Calibri"/>
          <w:sz w:val="24"/>
          <w:szCs w:val="24"/>
        </w:rPr>
        <w:t xml:space="preserve"> A </w:t>
      </w:r>
      <w:r>
        <w:rPr>
          <w:rFonts w:ascii="Calibri" w:hAnsi="Calibri"/>
          <w:sz w:val="24"/>
          <w:szCs w:val="24"/>
        </w:rPr>
        <w:t>list of all potential benefits for patients, staff, volunteers, and wider system outcomes (they do not all need to be measured!)</w:t>
      </w:r>
    </w:p>
    <w:p w14:paraId="2C8CEF95" w14:textId="1DEC9025" w:rsidR="0035274C" w:rsidRPr="00DD2C81" w:rsidRDefault="0035274C" w:rsidP="0035274C">
      <w:pPr>
        <w:pStyle w:val="ListParagraph"/>
        <w:numPr>
          <w:ilvl w:val="0"/>
          <w:numId w:val="2"/>
        </w:numPr>
        <w:rPr>
          <w:rFonts w:ascii="Calibri" w:hAnsi="Calibri"/>
          <w:sz w:val="24"/>
          <w:szCs w:val="24"/>
        </w:rPr>
      </w:pPr>
      <w:r>
        <w:rPr>
          <w:rFonts w:ascii="Calibri" w:hAnsi="Calibri"/>
          <w:b/>
          <w:sz w:val="24"/>
          <w:szCs w:val="24"/>
        </w:rPr>
        <w:t>Research questions and prioritised outcomes</w:t>
      </w:r>
      <w:r w:rsidRPr="00DD2C81">
        <w:rPr>
          <w:rFonts w:ascii="Calibri" w:hAnsi="Calibri"/>
          <w:b/>
          <w:sz w:val="24"/>
          <w:szCs w:val="24"/>
        </w:rPr>
        <w:t>:</w:t>
      </w:r>
      <w:r w:rsidRPr="00DD2C81">
        <w:rPr>
          <w:rFonts w:ascii="Calibri" w:hAnsi="Calibri"/>
          <w:sz w:val="24"/>
          <w:szCs w:val="24"/>
        </w:rPr>
        <w:t xml:space="preserve"> </w:t>
      </w:r>
      <w:r>
        <w:rPr>
          <w:rFonts w:ascii="Calibri" w:hAnsi="Calibri"/>
          <w:sz w:val="24"/>
          <w:szCs w:val="24"/>
        </w:rPr>
        <w:t>A set of questions you want to answer with the research</w:t>
      </w:r>
      <w:r w:rsidR="00C160C8">
        <w:rPr>
          <w:rFonts w:ascii="Calibri" w:hAnsi="Calibri"/>
          <w:sz w:val="24"/>
          <w:szCs w:val="24"/>
        </w:rPr>
        <w:t>/evaluation</w:t>
      </w:r>
      <w:r>
        <w:rPr>
          <w:rFonts w:ascii="Calibri" w:hAnsi="Calibri"/>
          <w:sz w:val="24"/>
          <w:szCs w:val="24"/>
        </w:rPr>
        <w:t xml:space="preserve"> during this project, and an initial list of which outcomes of the above list you would need to measure to answer these questions</w:t>
      </w:r>
    </w:p>
    <w:p w14:paraId="486E1F3D" w14:textId="5915AC60" w:rsidR="00DD2C81" w:rsidRDefault="00DD2C81" w:rsidP="00DD2C81">
      <w:pPr>
        <w:rPr>
          <w:rFonts w:ascii="Calibri" w:hAnsi="Calibri"/>
          <w:lang w:val="en-GB"/>
        </w:rPr>
      </w:pPr>
    </w:p>
    <w:p w14:paraId="498CC142" w14:textId="77777777" w:rsidR="000F0F92" w:rsidRDefault="000F0F92" w:rsidP="000F0F92">
      <w:pPr>
        <w:pStyle w:val="ListParagraph"/>
        <w:numPr>
          <w:ilvl w:val="0"/>
          <w:numId w:val="6"/>
        </w:numPr>
        <w:rPr>
          <w:rFonts w:ascii="Calibri" w:hAnsi="Calibri"/>
          <w:b/>
          <w:sz w:val="28"/>
          <w:szCs w:val="28"/>
        </w:rPr>
      </w:pPr>
      <w:r w:rsidRPr="0035274C">
        <w:rPr>
          <w:rFonts w:ascii="Calibri" w:hAnsi="Calibri"/>
          <w:b/>
          <w:sz w:val="28"/>
          <w:szCs w:val="28"/>
        </w:rPr>
        <w:t>Outcomes mapping document</w:t>
      </w:r>
    </w:p>
    <w:p w14:paraId="37DEDCD7" w14:textId="1F48A33F" w:rsidR="000F0F92" w:rsidRDefault="000F0F92" w:rsidP="000F0F92">
      <w:pPr>
        <w:rPr>
          <w:rFonts w:ascii="Calibri" w:hAnsi="Calibri"/>
          <w:lang w:val="en-GB"/>
        </w:rPr>
      </w:pPr>
      <w:r w:rsidRPr="00DD2C81">
        <w:rPr>
          <w:rFonts w:ascii="Calibri" w:hAnsi="Calibri"/>
          <w:lang w:val="en-GB"/>
        </w:rPr>
        <w:t>The</w:t>
      </w:r>
      <w:r>
        <w:rPr>
          <w:rFonts w:ascii="Calibri" w:hAnsi="Calibri"/>
          <w:lang w:val="en-GB"/>
        </w:rPr>
        <w:t xml:space="preserve"> purpose of the outcomes mapping document is to support </w:t>
      </w:r>
      <w:r w:rsidR="00393EF0">
        <w:rPr>
          <w:rFonts w:ascii="Calibri" w:hAnsi="Calibri"/>
          <w:lang w:val="en-GB"/>
        </w:rPr>
        <w:t>initial</w:t>
      </w:r>
      <w:r>
        <w:rPr>
          <w:rFonts w:ascii="Calibri" w:hAnsi="Calibri"/>
          <w:lang w:val="en-GB"/>
        </w:rPr>
        <w:t xml:space="preserve"> discussions </w:t>
      </w:r>
      <w:r w:rsidR="00393EF0">
        <w:rPr>
          <w:rFonts w:ascii="Calibri" w:hAnsi="Calibri"/>
          <w:lang w:val="en-GB"/>
        </w:rPr>
        <w:t xml:space="preserve">about which </w:t>
      </w:r>
      <w:r>
        <w:rPr>
          <w:rFonts w:ascii="Calibri" w:hAnsi="Calibri"/>
          <w:lang w:val="en-GB"/>
        </w:rPr>
        <w:t>outcomes should be prioritised for measurement and in what ways you might be able to collect relevant data. It consists of the following:</w:t>
      </w:r>
    </w:p>
    <w:p w14:paraId="7BCAF21A" w14:textId="40AB718B" w:rsidR="000F0F92" w:rsidRDefault="000F0F92" w:rsidP="000F0F92">
      <w:pPr>
        <w:pStyle w:val="ListParagraph"/>
        <w:numPr>
          <w:ilvl w:val="0"/>
          <w:numId w:val="3"/>
        </w:numPr>
        <w:rPr>
          <w:rFonts w:ascii="Calibri" w:hAnsi="Calibri"/>
          <w:sz w:val="24"/>
          <w:szCs w:val="24"/>
        </w:rPr>
      </w:pPr>
      <w:r w:rsidRPr="000F0F92">
        <w:rPr>
          <w:rFonts w:ascii="Calibri" w:hAnsi="Calibri"/>
          <w:b/>
          <w:sz w:val="24"/>
          <w:szCs w:val="24"/>
        </w:rPr>
        <w:t>Meeting write up:</w:t>
      </w:r>
      <w:r>
        <w:rPr>
          <w:rFonts w:ascii="Calibri" w:hAnsi="Calibri"/>
          <w:sz w:val="24"/>
          <w:szCs w:val="24"/>
        </w:rPr>
        <w:t xml:space="preserve"> A write up from the first Insight &amp; Impact meeting with Helpforce, including recommendations and next steps from Helpforce</w:t>
      </w:r>
      <w:r w:rsidR="00393EF0">
        <w:rPr>
          <w:rFonts w:ascii="Calibri" w:hAnsi="Calibri"/>
          <w:sz w:val="24"/>
          <w:szCs w:val="24"/>
        </w:rPr>
        <w:t>.</w:t>
      </w:r>
    </w:p>
    <w:p w14:paraId="33B6D305" w14:textId="72CA686F" w:rsidR="000F0F92" w:rsidRPr="00393EF0" w:rsidRDefault="000F0F92" w:rsidP="000F0F92">
      <w:pPr>
        <w:pStyle w:val="ListParagraph"/>
        <w:numPr>
          <w:ilvl w:val="0"/>
          <w:numId w:val="3"/>
        </w:numPr>
        <w:rPr>
          <w:rFonts w:ascii="Calibri" w:hAnsi="Calibri"/>
        </w:rPr>
      </w:pPr>
      <w:r w:rsidRPr="000F0F92">
        <w:rPr>
          <w:rFonts w:ascii="Calibri" w:hAnsi="Calibri"/>
          <w:b/>
          <w:sz w:val="24"/>
          <w:szCs w:val="24"/>
        </w:rPr>
        <w:t>Outcome mapping tables:</w:t>
      </w:r>
      <w:r>
        <w:rPr>
          <w:rFonts w:ascii="Calibri" w:hAnsi="Calibri"/>
          <w:sz w:val="24"/>
          <w:szCs w:val="24"/>
        </w:rPr>
        <w:t xml:space="preserve"> A table for each of the four potential beneficiary groups (patients, volunteers, staff, system), each including the volunteer-related activities, potential impact outcomes, initial ideas on how to collect relevant data, and a quick insight as to what the importance of measuring each of the outcomes would be</w:t>
      </w:r>
      <w:r w:rsidR="00393EF0">
        <w:rPr>
          <w:rFonts w:ascii="Calibri" w:hAnsi="Calibri"/>
          <w:sz w:val="24"/>
          <w:szCs w:val="24"/>
        </w:rPr>
        <w:t xml:space="preserve">. </w:t>
      </w:r>
    </w:p>
    <w:p w14:paraId="5A1555D8" w14:textId="0310DE75" w:rsidR="00393EF0" w:rsidRPr="00393EF0" w:rsidRDefault="00393EF0" w:rsidP="00393EF0">
      <w:pPr>
        <w:rPr>
          <w:rFonts w:ascii="Calibri" w:eastAsiaTheme="minorHAnsi" w:hAnsi="Calibri"/>
        </w:rPr>
      </w:pPr>
      <w:r>
        <w:rPr>
          <w:rFonts w:ascii="Calibri" w:eastAsiaTheme="minorHAnsi" w:hAnsi="Calibri"/>
        </w:rPr>
        <w:t>The completion of the outcomes mapping document will help with the development of your Theory of Change</w:t>
      </w:r>
      <w:r w:rsidR="00C53D8F">
        <w:rPr>
          <w:rFonts w:ascii="Calibri" w:eastAsiaTheme="minorHAnsi" w:hAnsi="Calibri"/>
        </w:rPr>
        <w:t xml:space="preserve"> (C) and your data return sheet (D).</w:t>
      </w:r>
    </w:p>
    <w:p w14:paraId="2F82D75C" w14:textId="77777777" w:rsidR="000F0F92" w:rsidRPr="00DD2C81" w:rsidRDefault="000F0F92" w:rsidP="00DD2C81">
      <w:pPr>
        <w:rPr>
          <w:rFonts w:ascii="Calibri" w:hAnsi="Calibri"/>
          <w:lang w:val="en-GB"/>
        </w:rPr>
      </w:pPr>
    </w:p>
    <w:p w14:paraId="40BF0DEC" w14:textId="77777777" w:rsidR="00725A42" w:rsidRPr="00DD2C81" w:rsidRDefault="00725A42" w:rsidP="00725A42">
      <w:pPr>
        <w:pStyle w:val="ListParagraph"/>
        <w:numPr>
          <w:ilvl w:val="0"/>
          <w:numId w:val="6"/>
        </w:numPr>
        <w:rPr>
          <w:rFonts w:ascii="Calibri" w:hAnsi="Calibri"/>
          <w:b/>
          <w:sz w:val="28"/>
          <w:szCs w:val="28"/>
        </w:rPr>
      </w:pPr>
      <w:r w:rsidRPr="00DD2C81">
        <w:rPr>
          <w:rFonts w:ascii="Calibri" w:hAnsi="Calibri"/>
          <w:b/>
          <w:sz w:val="28"/>
          <w:szCs w:val="28"/>
        </w:rPr>
        <w:t>The Theory of Change</w:t>
      </w:r>
    </w:p>
    <w:p w14:paraId="7C85E987" w14:textId="77777777" w:rsidR="00725A42" w:rsidRPr="00DD2C81" w:rsidRDefault="00725A42" w:rsidP="00725A42">
      <w:pPr>
        <w:rPr>
          <w:rFonts w:ascii="Calibri" w:hAnsi="Calibri"/>
          <w:lang w:val="en-GB"/>
        </w:rPr>
      </w:pPr>
      <w:r w:rsidRPr="00DD2C81">
        <w:rPr>
          <w:rFonts w:ascii="Calibri" w:hAnsi="Calibri"/>
          <w:lang w:val="en-GB"/>
        </w:rPr>
        <w:t>The purpose of the Theory of Change is to visually map out the intended impact of the volunteers at the trust. The diagram consists of 4 essential components:</w:t>
      </w:r>
    </w:p>
    <w:p w14:paraId="385CD53B" w14:textId="77777777" w:rsidR="00725A42" w:rsidRPr="00DD2C81" w:rsidRDefault="00725A42" w:rsidP="00725A42">
      <w:pPr>
        <w:pStyle w:val="ListParagraph"/>
        <w:numPr>
          <w:ilvl w:val="0"/>
          <w:numId w:val="2"/>
        </w:numPr>
        <w:rPr>
          <w:rFonts w:ascii="Calibri" w:hAnsi="Calibri"/>
          <w:sz w:val="24"/>
          <w:szCs w:val="24"/>
        </w:rPr>
      </w:pPr>
      <w:r w:rsidRPr="00DD2C81">
        <w:rPr>
          <w:rFonts w:ascii="Calibri" w:hAnsi="Calibri"/>
          <w:b/>
          <w:sz w:val="24"/>
          <w:szCs w:val="24"/>
        </w:rPr>
        <w:lastRenderedPageBreak/>
        <w:t xml:space="preserve">Activities: </w:t>
      </w:r>
      <w:r w:rsidRPr="00DD2C81">
        <w:rPr>
          <w:rFonts w:ascii="Calibri" w:hAnsi="Calibri"/>
          <w:sz w:val="24"/>
          <w:szCs w:val="24"/>
        </w:rPr>
        <w:t>A description of each of the trust’s official volunteer roles</w:t>
      </w:r>
    </w:p>
    <w:p w14:paraId="5C6D1591" w14:textId="77777777" w:rsidR="00725A42" w:rsidRPr="00DD2C81" w:rsidRDefault="00725A42" w:rsidP="00725A42">
      <w:pPr>
        <w:pStyle w:val="ListParagraph"/>
        <w:numPr>
          <w:ilvl w:val="0"/>
          <w:numId w:val="2"/>
        </w:numPr>
        <w:rPr>
          <w:rFonts w:ascii="Calibri" w:hAnsi="Calibri"/>
          <w:sz w:val="24"/>
          <w:szCs w:val="24"/>
        </w:rPr>
      </w:pPr>
      <w:r w:rsidRPr="00DD2C81">
        <w:rPr>
          <w:rFonts w:ascii="Calibri" w:hAnsi="Calibri"/>
          <w:b/>
          <w:sz w:val="24"/>
          <w:szCs w:val="24"/>
        </w:rPr>
        <w:t>Intermediate outcomes:</w:t>
      </w:r>
      <w:r w:rsidRPr="00DD2C81">
        <w:rPr>
          <w:rFonts w:ascii="Calibri" w:hAnsi="Calibri"/>
          <w:sz w:val="24"/>
          <w:szCs w:val="24"/>
        </w:rPr>
        <w:t xml:space="preserve"> A set of impact outcomes that are intended to be achieved through the activities and that are essential stepping stones to the ultimate goals</w:t>
      </w:r>
    </w:p>
    <w:p w14:paraId="5FE15369" w14:textId="77777777" w:rsidR="00725A42" w:rsidRPr="00DD2C81" w:rsidRDefault="00725A42" w:rsidP="00725A42">
      <w:pPr>
        <w:pStyle w:val="ListParagraph"/>
        <w:numPr>
          <w:ilvl w:val="0"/>
          <w:numId w:val="2"/>
        </w:numPr>
        <w:rPr>
          <w:rFonts w:ascii="Calibri" w:hAnsi="Calibri"/>
          <w:sz w:val="24"/>
          <w:szCs w:val="24"/>
        </w:rPr>
      </w:pPr>
      <w:r w:rsidRPr="00DD2C81">
        <w:rPr>
          <w:rFonts w:ascii="Calibri" w:hAnsi="Calibri"/>
          <w:b/>
          <w:sz w:val="24"/>
          <w:szCs w:val="24"/>
        </w:rPr>
        <w:t>Ultimate goals:</w:t>
      </w:r>
      <w:r w:rsidRPr="00DD2C81">
        <w:rPr>
          <w:rFonts w:ascii="Calibri" w:hAnsi="Calibri"/>
          <w:sz w:val="24"/>
          <w:szCs w:val="24"/>
        </w:rPr>
        <w:t xml:space="preserve"> A small set of high-level impact outcomes that the volunteer roles ultimately aim to achieve</w:t>
      </w:r>
    </w:p>
    <w:p w14:paraId="6249C706" w14:textId="77777777" w:rsidR="00725A42" w:rsidRPr="00DD2C81" w:rsidRDefault="00725A42" w:rsidP="00725A42">
      <w:pPr>
        <w:pStyle w:val="ListParagraph"/>
        <w:numPr>
          <w:ilvl w:val="0"/>
          <w:numId w:val="2"/>
        </w:numPr>
        <w:rPr>
          <w:rFonts w:ascii="Calibri" w:hAnsi="Calibri"/>
          <w:sz w:val="24"/>
          <w:szCs w:val="24"/>
        </w:rPr>
      </w:pPr>
      <w:r w:rsidRPr="00DD2C81">
        <w:rPr>
          <w:rFonts w:ascii="Calibri" w:hAnsi="Calibri"/>
          <w:b/>
          <w:sz w:val="24"/>
          <w:szCs w:val="24"/>
        </w:rPr>
        <w:t>Causal arrows:</w:t>
      </w:r>
      <w:r w:rsidRPr="00DD2C81">
        <w:rPr>
          <w:rFonts w:ascii="Calibri" w:hAnsi="Calibri"/>
          <w:sz w:val="24"/>
          <w:szCs w:val="24"/>
        </w:rPr>
        <w:t xml:space="preserve"> Arrows leading from activities to intermediate outcomes to ultimate goals, symbolising what causes what impact</w:t>
      </w:r>
    </w:p>
    <w:p w14:paraId="43650FE4" w14:textId="77777777" w:rsidR="00725A42" w:rsidRPr="00DD2C81" w:rsidRDefault="00725A42" w:rsidP="00725A42">
      <w:pPr>
        <w:rPr>
          <w:rFonts w:ascii="Calibri" w:hAnsi="Calibri"/>
          <w:lang w:val="en-GB"/>
        </w:rPr>
      </w:pPr>
      <w:r w:rsidRPr="00DD2C81">
        <w:rPr>
          <w:rFonts w:ascii="Calibri" w:hAnsi="Calibri"/>
          <w:lang w:val="en-GB"/>
        </w:rPr>
        <w:t>The Theory of Change is an essential tool to outline the volunteers’ intended impact and to support decision-making around what intermediate outcomes and ultimate goals may be measured. Not all outcomes and goals necessarily need to be measured. Particularly where resources are tight, measurement efforts will focus only on key outcomes or goals.</w:t>
      </w:r>
    </w:p>
    <w:p w14:paraId="171F6816" w14:textId="77777777" w:rsidR="00725A42" w:rsidRPr="00DD2C81" w:rsidRDefault="00725A42" w:rsidP="00725A42">
      <w:pPr>
        <w:rPr>
          <w:rFonts w:ascii="Calibri" w:hAnsi="Calibri"/>
          <w:lang w:val="en-GB"/>
        </w:rPr>
      </w:pPr>
      <w:r w:rsidRPr="00DD2C81">
        <w:rPr>
          <w:rFonts w:ascii="Calibri" w:hAnsi="Calibri"/>
          <w:lang w:val="en-GB"/>
        </w:rPr>
        <w:t xml:space="preserve">In addition to informing impact evaluations, Theories of Change are also a useful communication tool to convey internally or externally what volunteers are doing and what impact they are intended to have. Theories of Change can also support further improving volunteer services, particularly when there is data available for some or all of the outcomes or goals. </w:t>
      </w:r>
    </w:p>
    <w:p w14:paraId="2AE8C7B2" w14:textId="35A0853C" w:rsidR="00725A42" w:rsidRPr="00DD2C81" w:rsidRDefault="00725A42" w:rsidP="00725A42">
      <w:pPr>
        <w:rPr>
          <w:rFonts w:ascii="Calibri" w:hAnsi="Calibri"/>
          <w:lang w:val="en-GB"/>
        </w:rPr>
      </w:pPr>
      <w:r w:rsidRPr="00DD2C81">
        <w:rPr>
          <w:rFonts w:ascii="Calibri" w:hAnsi="Calibri"/>
          <w:lang w:val="en-GB"/>
        </w:rPr>
        <w:t>Theories of Change are live documents that can change as the volunteer roles or the intended impact change.</w:t>
      </w:r>
      <w:r w:rsidR="00C160C8">
        <w:rPr>
          <w:rFonts w:ascii="Calibri" w:hAnsi="Calibri"/>
          <w:lang w:val="en-GB"/>
        </w:rPr>
        <w:t xml:space="preserve"> </w:t>
      </w:r>
      <w:hyperlink r:id="rId10" w:history="1">
        <w:r w:rsidR="00C160C8" w:rsidRPr="00C160C8">
          <w:rPr>
            <w:rStyle w:val="Hyperlink"/>
            <w:rFonts w:ascii="Calibri" w:hAnsi="Calibri"/>
            <w:lang w:val="en-GB"/>
          </w:rPr>
          <w:t>Here</w:t>
        </w:r>
      </w:hyperlink>
      <w:r w:rsidR="00C160C8">
        <w:rPr>
          <w:rFonts w:ascii="Calibri" w:hAnsi="Calibri"/>
          <w:lang w:val="en-GB"/>
        </w:rPr>
        <w:t xml:space="preserve"> is some additional guidance on how to develop a Theory of Change. </w:t>
      </w:r>
    </w:p>
    <w:p w14:paraId="38E7F69D" w14:textId="77777777" w:rsidR="0035274C" w:rsidRPr="000F0F92" w:rsidRDefault="0035274C" w:rsidP="000F0F92">
      <w:pPr>
        <w:rPr>
          <w:rFonts w:ascii="Calibri" w:hAnsi="Calibri"/>
          <w:b/>
          <w:sz w:val="28"/>
          <w:szCs w:val="28"/>
        </w:rPr>
      </w:pPr>
    </w:p>
    <w:p w14:paraId="5737FFC3" w14:textId="4C0AE90F" w:rsidR="00725A42" w:rsidRPr="00DD2C81" w:rsidRDefault="00725A42" w:rsidP="00725A42">
      <w:pPr>
        <w:pStyle w:val="ListParagraph"/>
        <w:numPr>
          <w:ilvl w:val="0"/>
          <w:numId w:val="6"/>
        </w:numPr>
        <w:rPr>
          <w:rFonts w:ascii="Calibri" w:hAnsi="Calibri"/>
          <w:b/>
          <w:sz w:val="28"/>
          <w:szCs w:val="28"/>
        </w:rPr>
      </w:pPr>
      <w:r w:rsidRPr="00DD2C81">
        <w:rPr>
          <w:rFonts w:ascii="Calibri" w:hAnsi="Calibri"/>
          <w:b/>
          <w:sz w:val="28"/>
          <w:szCs w:val="28"/>
        </w:rPr>
        <w:t>The data return sheet</w:t>
      </w:r>
    </w:p>
    <w:p w14:paraId="1A5BD18E" w14:textId="77777777" w:rsidR="00725A42" w:rsidRPr="00DD2C81" w:rsidRDefault="00725A42" w:rsidP="00725A42">
      <w:pPr>
        <w:rPr>
          <w:rFonts w:ascii="Calibri" w:hAnsi="Calibri"/>
          <w:lang w:val="en-GB"/>
        </w:rPr>
      </w:pPr>
      <w:r w:rsidRPr="00DD2C81">
        <w:rPr>
          <w:rFonts w:ascii="Calibri" w:hAnsi="Calibri"/>
          <w:lang w:val="en-GB"/>
        </w:rPr>
        <w:t xml:space="preserve">The purpose of the data return sheet is to plan in-detail what data will be collected and how. It is an Excel file that includes both operational data (inputs or outputs, e.g. numbers of volunteer hours), and impact data (outcomes or goals, e.g. reduced Length of Stay). </w:t>
      </w:r>
    </w:p>
    <w:p w14:paraId="4F82F5C6" w14:textId="77777777" w:rsidR="00725A42" w:rsidRPr="00DD2C81" w:rsidRDefault="00725A42" w:rsidP="00725A42">
      <w:pPr>
        <w:rPr>
          <w:rFonts w:ascii="Calibri" w:hAnsi="Calibri"/>
          <w:lang w:val="en-GB"/>
        </w:rPr>
      </w:pPr>
      <w:r w:rsidRPr="00DD2C81">
        <w:rPr>
          <w:rFonts w:ascii="Calibri" w:hAnsi="Calibri"/>
          <w:lang w:val="en-GB"/>
        </w:rPr>
        <w:t>Each row addresses one input or output, intermediate outcome, or ultimate goal (the latter two should be drawn from the Theory of Change for consistency). The various columns then support trusts to plan and action how data for each row will be collected. This includes:</w:t>
      </w:r>
    </w:p>
    <w:p w14:paraId="6E1B87D1" w14:textId="77777777" w:rsidR="00725A42" w:rsidRPr="00DD2C81" w:rsidRDefault="00725A42" w:rsidP="00725A42">
      <w:pPr>
        <w:pStyle w:val="ListParagraph"/>
        <w:numPr>
          <w:ilvl w:val="0"/>
          <w:numId w:val="3"/>
        </w:numPr>
        <w:rPr>
          <w:rFonts w:ascii="Calibri" w:hAnsi="Calibri"/>
          <w:sz w:val="24"/>
          <w:szCs w:val="24"/>
        </w:rPr>
      </w:pPr>
      <w:r w:rsidRPr="00DD2C81">
        <w:rPr>
          <w:rFonts w:ascii="Calibri" w:hAnsi="Calibri"/>
          <w:sz w:val="24"/>
          <w:szCs w:val="24"/>
        </w:rPr>
        <w:t>What tools will be used to collect the data (e.g. a brief staff survey)</w:t>
      </w:r>
    </w:p>
    <w:p w14:paraId="3136436E" w14:textId="77777777" w:rsidR="00725A42" w:rsidRPr="00DD2C81" w:rsidRDefault="00725A42" w:rsidP="00725A42">
      <w:pPr>
        <w:pStyle w:val="ListParagraph"/>
        <w:numPr>
          <w:ilvl w:val="0"/>
          <w:numId w:val="3"/>
        </w:numPr>
        <w:rPr>
          <w:rFonts w:ascii="Calibri" w:hAnsi="Calibri"/>
          <w:sz w:val="24"/>
          <w:szCs w:val="24"/>
        </w:rPr>
      </w:pPr>
      <w:r w:rsidRPr="00DD2C81">
        <w:rPr>
          <w:rFonts w:ascii="Calibri" w:hAnsi="Calibri"/>
          <w:sz w:val="24"/>
          <w:szCs w:val="24"/>
        </w:rPr>
        <w:t>Who will administer the tools (e.g. volunteering team is responsible for coordinating the survey, and volunteers distribute the survey)</w:t>
      </w:r>
    </w:p>
    <w:p w14:paraId="09C59906" w14:textId="77777777" w:rsidR="00725A42" w:rsidRPr="00DD2C81" w:rsidRDefault="00725A42" w:rsidP="00725A42">
      <w:pPr>
        <w:pStyle w:val="ListParagraph"/>
        <w:numPr>
          <w:ilvl w:val="0"/>
          <w:numId w:val="3"/>
        </w:numPr>
        <w:rPr>
          <w:rFonts w:ascii="Calibri" w:hAnsi="Calibri"/>
          <w:sz w:val="24"/>
          <w:szCs w:val="24"/>
        </w:rPr>
      </w:pPr>
      <w:r w:rsidRPr="00DD2C81">
        <w:rPr>
          <w:rFonts w:ascii="Calibri" w:hAnsi="Calibri"/>
          <w:sz w:val="24"/>
          <w:szCs w:val="24"/>
        </w:rPr>
        <w:t>How frequently data will be collected (e.g. ongoing daily data collection for 4 weeks)</w:t>
      </w:r>
    </w:p>
    <w:p w14:paraId="7C8C2848" w14:textId="77777777" w:rsidR="00725A42" w:rsidRPr="00DD2C81" w:rsidRDefault="00725A42" w:rsidP="00725A42">
      <w:pPr>
        <w:pStyle w:val="ListParagraph"/>
        <w:numPr>
          <w:ilvl w:val="0"/>
          <w:numId w:val="3"/>
        </w:numPr>
        <w:rPr>
          <w:rFonts w:ascii="Calibri" w:hAnsi="Calibri"/>
          <w:sz w:val="24"/>
          <w:szCs w:val="24"/>
        </w:rPr>
      </w:pPr>
      <w:r w:rsidRPr="00DD2C81">
        <w:rPr>
          <w:rFonts w:ascii="Calibri" w:hAnsi="Calibri"/>
          <w:sz w:val="24"/>
          <w:szCs w:val="24"/>
        </w:rPr>
        <w:t>Who the data will be collected from (e.g. staff on ward X where volunteers operate)</w:t>
      </w:r>
    </w:p>
    <w:p w14:paraId="27F25FB3" w14:textId="77777777" w:rsidR="00725A42" w:rsidRPr="00DD2C81" w:rsidRDefault="00725A42" w:rsidP="00725A42">
      <w:pPr>
        <w:pStyle w:val="ListParagraph"/>
        <w:numPr>
          <w:ilvl w:val="0"/>
          <w:numId w:val="3"/>
        </w:numPr>
        <w:rPr>
          <w:rFonts w:ascii="Calibri" w:hAnsi="Calibri"/>
          <w:sz w:val="24"/>
          <w:szCs w:val="24"/>
        </w:rPr>
      </w:pPr>
      <w:r w:rsidRPr="00DD2C81">
        <w:rPr>
          <w:rFonts w:ascii="Calibri" w:hAnsi="Calibri"/>
          <w:sz w:val="24"/>
          <w:szCs w:val="24"/>
        </w:rPr>
        <w:t>If any comparison data will be collected (e.g. staff on ward Y where no volunteers operate)</w:t>
      </w:r>
    </w:p>
    <w:p w14:paraId="184E0E27" w14:textId="77777777" w:rsidR="00725A42" w:rsidRPr="00DD2C81" w:rsidRDefault="00725A42" w:rsidP="00725A42">
      <w:pPr>
        <w:pStyle w:val="ListParagraph"/>
        <w:numPr>
          <w:ilvl w:val="0"/>
          <w:numId w:val="3"/>
        </w:numPr>
        <w:rPr>
          <w:rFonts w:ascii="Calibri" w:hAnsi="Calibri"/>
          <w:sz w:val="24"/>
          <w:szCs w:val="24"/>
        </w:rPr>
      </w:pPr>
      <w:r w:rsidRPr="00DD2C81">
        <w:rPr>
          <w:rFonts w:ascii="Calibri" w:hAnsi="Calibri"/>
          <w:sz w:val="24"/>
          <w:szCs w:val="24"/>
        </w:rPr>
        <w:t>How the data will be collated and analysed (e.g. data entry through volunteer into trust system, monthly review and analysis of gathered data)</w:t>
      </w:r>
    </w:p>
    <w:p w14:paraId="0581A385" w14:textId="77777777" w:rsidR="00725A42" w:rsidRPr="00DD2C81" w:rsidRDefault="00725A42" w:rsidP="00725A42">
      <w:pPr>
        <w:rPr>
          <w:rFonts w:ascii="Calibri" w:hAnsi="Calibri"/>
          <w:lang w:val="en-GB"/>
        </w:rPr>
      </w:pPr>
      <w:r w:rsidRPr="00DD2C81">
        <w:rPr>
          <w:rFonts w:ascii="Calibri" w:hAnsi="Calibri"/>
          <w:lang w:val="en-GB"/>
        </w:rPr>
        <w:t>The data return sheet serves to support the planning of the data collection, to facilitate discussions with all parties involved in the data collection, and to action the data collection. It is a live document that can change as the data collection methodology changes.</w:t>
      </w:r>
    </w:p>
    <w:p w14:paraId="55A2F0BD" w14:textId="77777777" w:rsidR="00725A42" w:rsidRPr="00DD2C81" w:rsidRDefault="00725A42" w:rsidP="00725A42">
      <w:pPr>
        <w:rPr>
          <w:rFonts w:ascii="Calibri" w:hAnsi="Calibri"/>
          <w:lang w:val="en-GB"/>
        </w:rPr>
      </w:pPr>
    </w:p>
    <w:p w14:paraId="66FA644A" w14:textId="77777777" w:rsidR="00725A42" w:rsidRPr="00DD2C81" w:rsidRDefault="00725A42" w:rsidP="00725A42">
      <w:pPr>
        <w:pStyle w:val="ListParagraph"/>
        <w:numPr>
          <w:ilvl w:val="0"/>
          <w:numId w:val="6"/>
        </w:numPr>
        <w:rPr>
          <w:rFonts w:ascii="Calibri" w:hAnsi="Calibri"/>
          <w:b/>
          <w:sz w:val="28"/>
          <w:szCs w:val="28"/>
        </w:rPr>
      </w:pPr>
      <w:r w:rsidRPr="00DD2C81">
        <w:rPr>
          <w:rFonts w:ascii="Calibri" w:hAnsi="Calibri"/>
          <w:b/>
          <w:sz w:val="28"/>
          <w:szCs w:val="28"/>
        </w:rPr>
        <w:lastRenderedPageBreak/>
        <w:t>The question banks</w:t>
      </w:r>
    </w:p>
    <w:p w14:paraId="2EE65EB9" w14:textId="77777777" w:rsidR="00725A42" w:rsidRPr="00DD2C81" w:rsidRDefault="00725A42" w:rsidP="00725A42">
      <w:pPr>
        <w:rPr>
          <w:rFonts w:ascii="Calibri" w:hAnsi="Calibri"/>
          <w:lang w:val="en-GB"/>
        </w:rPr>
      </w:pPr>
      <w:r w:rsidRPr="00DD2C81">
        <w:rPr>
          <w:rFonts w:ascii="Calibri" w:hAnsi="Calibri"/>
          <w:lang w:val="en-GB"/>
        </w:rPr>
        <w:t>The question banks collate a selection of key questions relevant to patients, staff, and volunteers. They have been created by HelpForce, drawing on relevant existing surveys where possible. They act as a key resource in designing tools that are relevant to each trust and the intended impact of their volunteers. They are designed to support the quality and consistency of data within and across trusts as they promote using the same questions across trusts where applicable.</w:t>
      </w:r>
    </w:p>
    <w:p w14:paraId="56CCB200" w14:textId="77777777" w:rsidR="00725A42" w:rsidRPr="00DD2C81" w:rsidRDefault="00725A42" w:rsidP="00725A42">
      <w:pPr>
        <w:rPr>
          <w:rFonts w:ascii="Calibri" w:hAnsi="Calibri"/>
          <w:lang w:val="en-GB"/>
        </w:rPr>
      </w:pPr>
      <w:r w:rsidRPr="00DD2C81">
        <w:rPr>
          <w:rFonts w:ascii="Calibri" w:hAnsi="Calibri"/>
          <w:lang w:val="en-GB"/>
        </w:rPr>
        <w:t>Generally, Trust surveys are designed by HelpForce with guidance from trusts as to what data is useful and feasible to collect.</w:t>
      </w:r>
    </w:p>
    <w:p w14:paraId="05D59F31" w14:textId="23310648" w:rsidR="00725A42" w:rsidRPr="00DD2C81" w:rsidRDefault="00725A42" w:rsidP="00725A42">
      <w:pPr>
        <w:keepNext/>
        <w:rPr>
          <w:rFonts w:ascii="Calibri" w:hAnsi="Calibri"/>
          <w:lang w:val="en-GB"/>
        </w:rPr>
      </w:pPr>
      <w:r w:rsidRPr="00DD2C81">
        <w:rPr>
          <w:rFonts w:ascii="Calibri" w:hAnsi="Calibri"/>
          <w:lang w:val="en-GB"/>
        </w:rPr>
        <w:t>The question bank covers the following outcomes:</w:t>
      </w:r>
    </w:p>
    <w:p w14:paraId="6F48D192" w14:textId="77777777" w:rsidR="00725A42" w:rsidRPr="00DD2C81" w:rsidRDefault="00725A42" w:rsidP="00725A42">
      <w:pPr>
        <w:pStyle w:val="ListParagraph"/>
        <w:keepNext/>
        <w:numPr>
          <w:ilvl w:val="0"/>
          <w:numId w:val="7"/>
        </w:numPr>
        <w:rPr>
          <w:rFonts w:ascii="Calibri" w:hAnsi="Calibri"/>
          <w:sz w:val="24"/>
          <w:szCs w:val="24"/>
          <w:u w:val="single"/>
        </w:rPr>
      </w:pPr>
      <w:r w:rsidRPr="00DD2C81">
        <w:rPr>
          <w:rFonts w:ascii="Calibri" w:hAnsi="Calibri"/>
          <w:sz w:val="24"/>
          <w:szCs w:val="24"/>
          <w:u w:val="single"/>
        </w:rPr>
        <w:t>Staff</w:t>
      </w:r>
    </w:p>
    <w:p w14:paraId="579CC5C6" w14:textId="77777777" w:rsidR="00725A42" w:rsidRPr="00DD2C81" w:rsidRDefault="00725A42" w:rsidP="00725A42">
      <w:pPr>
        <w:pStyle w:val="ListParagraph"/>
        <w:numPr>
          <w:ilvl w:val="1"/>
          <w:numId w:val="7"/>
        </w:numPr>
        <w:rPr>
          <w:rFonts w:ascii="Calibri" w:hAnsi="Calibri"/>
          <w:sz w:val="24"/>
          <w:szCs w:val="24"/>
        </w:rPr>
      </w:pPr>
      <w:r w:rsidRPr="00DD2C81">
        <w:rPr>
          <w:rFonts w:ascii="Calibri" w:hAnsi="Calibri"/>
          <w:sz w:val="24"/>
          <w:szCs w:val="24"/>
        </w:rPr>
        <w:t>Releasing time to care</w:t>
      </w:r>
    </w:p>
    <w:p w14:paraId="345C20F6" w14:textId="77777777" w:rsidR="00725A42" w:rsidRPr="00DD2C81" w:rsidRDefault="00725A42" w:rsidP="00725A42">
      <w:pPr>
        <w:pStyle w:val="ListParagraph"/>
        <w:numPr>
          <w:ilvl w:val="1"/>
          <w:numId w:val="7"/>
        </w:numPr>
        <w:rPr>
          <w:rFonts w:ascii="Calibri" w:hAnsi="Calibri"/>
          <w:sz w:val="24"/>
          <w:szCs w:val="24"/>
        </w:rPr>
      </w:pPr>
      <w:r w:rsidRPr="00DD2C81">
        <w:rPr>
          <w:rFonts w:ascii="Calibri" w:hAnsi="Calibri"/>
          <w:sz w:val="24"/>
          <w:szCs w:val="24"/>
        </w:rPr>
        <w:t>Feeling informed about volunteer roles</w:t>
      </w:r>
    </w:p>
    <w:p w14:paraId="4D6943A6" w14:textId="77777777" w:rsidR="00725A42" w:rsidRPr="00DD2C81" w:rsidRDefault="00725A42" w:rsidP="00725A42">
      <w:pPr>
        <w:pStyle w:val="ListParagraph"/>
        <w:numPr>
          <w:ilvl w:val="1"/>
          <w:numId w:val="7"/>
        </w:numPr>
        <w:rPr>
          <w:rFonts w:ascii="Calibri" w:hAnsi="Calibri"/>
          <w:sz w:val="24"/>
          <w:szCs w:val="24"/>
        </w:rPr>
      </w:pPr>
      <w:r w:rsidRPr="00DD2C81">
        <w:rPr>
          <w:rFonts w:ascii="Calibri" w:hAnsi="Calibri"/>
          <w:sz w:val="24"/>
          <w:szCs w:val="24"/>
        </w:rPr>
        <w:t>Perceived volunteer helpfulness</w:t>
      </w:r>
    </w:p>
    <w:p w14:paraId="5A551FAE" w14:textId="77777777" w:rsidR="00725A42" w:rsidRPr="00DD2C81" w:rsidRDefault="00725A42" w:rsidP="00725A42">
      <w:pPr>
        <w:pStyle w:val="ListParagraph"/>
        <w:numPr>
          <w:ilvl w:val="1"/>
          <w:numId w:val="7"/>
        </w:numPr>
        <w:rPr>
          <w:rFonts w:ascii="Calibri" w:hAnsi="Calibri"/>
          <w:sz w:val="24"/>
          <w:szCs w:val="24"/>
        </w:rPr>
      </w:pPr>
      <w:r w:rsidRPr="00DD2C81">
        <w:rPr>
          <w:rFonts w:ascii="Calibri" w:hAnsi="Calibri"/>
          <w:sz w:val="24"/>
          <w:szCs w:val="24"/>
        </w:rPr>
        <w:t>Volunteer service improvement suggestions</w:t>
      </w:r>
    </w:p>
    <w:p w14:paraId="253E92B7" w14:textId="532070FA" w:rsidR="00725A42" w:rsidRPr="00467AF6" w:rsidRDefault="00725A42" w:rsidP="00467AF6">
      <w:pPr>
        <w:pStyle w:val="ListParagraph"/>
        <w:numPr>
          <w:ilvl w:val="0"/>
          <w:numId w:val="7"/>
        </w:numPr>
        <w:rPr>
          <w:rFonts w:ascii="Calibri" w:hAnsi="Calibri"/>
          <w:sz w:val="24"/>
          <w:szCs w:val="24"/>
          <w:u w:val="single"/>
        </w:rPr>
      </w:pPr>
      <w:r w:rsidRPr="00DD2C81">
        <w:rPr>
          <w:rFonts w:ascii="Calibri" w:hAnsi="Calibri"/>
          <w:sz w:val="24"/>
          <w:szCs w:val="24"/>
          <w:u w:val="single"/>
        </w:rPr>
        <w:t>Volunteers</w:t>
      </w:r>
    </w:p>
    <w:p w14:paraId="0C53B853" w14:textId="1E9B053B" w:rsidR="00CC4299" w:rsidRDefault="00725A42" w:rsidP="00725A42">
      <w:pPr>
        <w:pStyle w:val="ListParagraph"/>
        <w:numPr>
          <w:ilvl w:val="1"/>
          <w:numId w:val="7"/>
        </w:numPr>
        <w:rPr>
          <w:rFonts w:ascii="Calibri" w:hAnsi="Calibri"/>
          <w:sz w:val="24"/>
          <w:szCs w:val="24"/>
        </w:rPr>
      </w:pPr>
      <w:r w:rsidRPr="00DD2C81">
        <w:rPr>
          <w:rFonts w:ascii="Calibri" w:hAnsi="Calibri"/>
          <w:sz w:val="24"/>
          <w:szCs w:val="24"/>
        </w:rPr>
        <w:t>Impact on volunteers (</w:t>
      </w:r>
      <w:r w:rsidR="00467AF6">
        <w:rPr>
          <w:rFonts w:ascii="Calibri" w:hAnsi="Calibri"/>
          <w:sz w:val="24"/>
          <w:szCs w:val="24"/>
        </w:rPr>
        <w:t>human capital, wellbeing, social capital, economic capital</w:t>
      </w:r>
      <w:r w:rsidRPr="00DD2C81">
        <w:rPr>
          <w:rFonts w:ascii="Calibri" w:hAnsi="Calibri"/>
          <w:sz w:val="24"/>
          <w:szCs w:val="24"/>
        </w:rPr>
        <w:t>)</w:t>
      </w:r>
    </w:p>
    <w:p w14:paraId="3C247D2E" w14:textId="5EE311E5" w:rsidR="00467AF6" w:rsidRDefault="00467AF6" w:rsidP="00725A42">
      <w:pPr>
        <w:pStyle w:val="ListParagraph"/>
        <w:numPr>
          <w:ilvl w:val="1"/>
          <w:numId w:val="7"/>
        </w:numPr>
        <w:rPr>
          <w:rFonts w:ascii="Calibri" w:hAnsi="Calibri"/>
          <w:sz w:val="24"/>
          <w:szCs w:val="24"/>
        </w:rPr>
      </w:pPr>
      <w:r w:rsidRPr="00DD2C81">
        <w:rPr>
          <w:rFonts w:ascii="Calibri" w:hAnsi="Calibri"/>
          <w:sz w:val="24"/>
          <w:szCs w:val="24"/>
        </w:rPr>
        <w:t>Quality of volunteering experience</w:t>
      </w:r>
    </w:p>
    <w:p w14:paraId="6058B42E" w14:textId="071B1166" w:rsidR="00725A42" w:rsidRPr="00CC4299" w:rsidRDefault="00CC4299" w:rsidP="00CC4299">
      <w:pPr>
        <w:pStyle w:val="ListParagraph"/>
        <w:numPr>
          <w:ilvl w:val="0"/>
          <w:numId w:val="7"/>
        </w:numPr>
        <w:rPr>
          <w:rFonts w:ascii="Calibri" w:hAnsi="Calibri"/>
          <w:sz w:val="24"/>
          <w:szCs w:val="24"/>
          <w:u w:val="single"/>
        </w:rPr>
      </w:pPr>
      <w:r w:rsidRPr="00CC4299">
        <w:rPr>
          <w:rFonts w:ascii="Calibri" w:hAnsi="Calibri"/>
          <w:sz w:val="24"/>
          <w:szCs w:val="24"/>
          <w:u w:val="single"/>
        </w:rPr>
        <w:t>Patients</w:t>
      </w:r>
    </w:p>
    <w:p w14:paraId="460542B2" w14:textId="77777777" w:rsidR="00725A42" w:rsidRPr="00CC4299" w:rsidRDefault="00725A42" w:rsidP="00CC4299">
      <w:pPr>
        <w:pStyle w:val="ListParagraph"/>
        <w:numPr>
          <w:ilvl w:val="1"/>
          <w:numId w:val="7"/>
        </w:numPr>
        <w:rPr>
          <w:rFonts w:ascii="Calibri" w:hAnsi="Calibri"/>
          <w:sz w:val="24"/>
          <w:szCs w:val="24"/>
        </w:rPr>
      </w:pPr>
      <w:r w:rsidRPr="00CC4299">
        <w:rPr>
          <w:rFonts w:ascii="Calibri" w:hAnsi="Calibri"/>
          <w:sz w:val="24"/>
          <w:szCs w:val="24"/>
        </w:rPr>
        <w:t>Mood</w:t>
      </w:r>
    </w:p>
    <w:p w14:paraId="52DC756A" w14:textId="77777777" w:rsidR="00725A42" w:rsidRPr="00CC4299" w:rsidRDefault="00725A42" w:rsidP="00CC4299">
      <w:pPr>
        <w:pStyle w:val="ListParagraph"/>
        <w:numPr>
          <w:ilvl w:val="1"/>
          <w:numId w:val="7"/>
        </w:numPr>
        <w:rPr>
          <w:rFonts w:ascii="Calibri" w:hAnsi="Calibri"/>
          <w:sz w:val="24"/>
          <w:szCs w:val="24"/>
        </w:rPr>
      </w:pPr>
      <w:r w:rsidRPr="00CC4299">
        <w:rPr>
          <w:rFonts w:ascii="Calibri" w:hAnsi="Calibri"/>
          <w:sz w:val="24"/>
          <w:szCs w:val="24"/>
        </w:rPr>
        <w:t>Discharge-related outcomes</w:t>
      </w:r>
    </w:p>
    <w:p w14:paraId="6E9139AC" w14:textId="77777777" w:rsidR="00725A42" w:rsidRPr="00CC4299" w:rsidRDefault="00725A42" w:rsidP="00CC4299">
      <w:pPr>
        <w:pStyle w:val="ListParagraph"/>
        <w:numPr>
          <w:ilvl w:val="1"/>
          <w:numId w:val="7"/>
        </w:numPr>
        <w:rPr>
          <w:rFonts w:ascii="Calibri" w:hAnsi="Calibri"/>
          <w:sz w:val="24"/>
          <w:szCs w:val="24"/>
        </w:rPr>
      </w:pPr>
      <w:r w:rsidRPr="00CC4299">
        <w:rPr>
          <w:rFonts w:ascii="Calibri" w:hAnsi="Calibri"/>
          <w:sz w:val="24"/>
          <w:szCs w:val="24"/>
        </w:rPr>
        <w:t>Anxiety</w:t>
      </w:r>
    </w:p>
    <w:p w14:paraId="545E7757" w14:textId="77777777" w:rsidR="00725A42" w:rsidRPr="00CC4299" w:rsidRDefault="00725A42" w:rsidP="00CC4299">
      <w:pPr>
        <w:pStyle w:val="ListParagraph"/>
        <w:numPr>
          <w:ilvl w:val="1"/>
          <w:numId w:val="7"/>
        </w:numPr>
        <w:rPr>
          <w:rFonts w:ascii="Calibri" w:hAnsi="Calibri"/>
          <w:sz w:val="24"/>
          <w:szCs w:val="24"/>
        </w:rPr>
      </w:pPr>
      <w:r w:rsidRPr="00CC4299">
        <w:rPr>
          <w:rFonts w:ascii="Calibri" w:hAnsi="Calibri"/>
          <w:sz w:val="24"/>
          <w:szCs w:val="24"/>
        </w:rPr>
        <w:t>Social interaction</w:t>
      </w:r>
    </w:p>
    <w:p w14:paraId="4715282F" w14:textId="77777777" w:rsidR="00725A42" w:rsidRPr="00CC4299" w:rsidRDefault="00725A42" w:rsidP="00CC4299">
      <w:pPr>
        <w:pStyle w:val="ListParagraph"/>
        <w:numPr>
          <w:ilvl w:val="1"/>
          <w:numId w:val="7"/>
        </w:numPr>
        <w:rPr>
          <w:rFonts w:ascii="Calibri" w:hAnsi="Calibri"/>
          <w:sz w:val="24"/>
          <w:szCs w:val="24"/>
        </w:rPr>
      </w:pPr>
      <w:r w:rsidRPr="00CC4299">
        <w:rPr>
          <w:rFonts w:ascii="Calibri" w:hAnsi="Calibri"/>
          <w:sz w:val="24"/>
          <w:szCs w:val="24"/>
        </w:rPr>
        <w:t>Mealtime support satisfaction</w:t>
      </w:r>
    </w:p>
    <w:p w14:paraId="11B37C47" w14:textId="77777777" w:rsidR="00725A42" w:rsidRPr="00CC4299" w:rsidRDefault="00725A42" w:rsidP="00CC4299">
      <w:pPr>
        <w:pStyle w:val="ListParagraph"/>
        <w:numPr>
          <w:ilvl w:val="1"/>
          <w:numId w:val="7"/>
        </w:numPr>
        <w:rPr>
          <w:rFonts w:ascii="Calibri" w:hAnsi="Calibri"/>
          <w:sz w:val="24"/>
          <w:szCs w:val="24"/>
        </w:rPr>
      </w:pPr>
      <w:r w:rsidRPr="00CC4299">
        <w:rPr>
          <w:rFonts w:ascii="Calibri" w:hAnsi="Calibri"/>
          <w:sz w:val="24"/>
          <w:szCs w:val="24"/>
        </w:rPr>
        <w:t>Nutritional intake</w:t>
      </w:r>
    </w:p>
    <w:p w14:paraId="2DB3642B" w14:textId="77777777" w:rsidR="00725A42" w:rsidRPr="00CC4299" w:rsidRDefault="00725A42" w:rsidP="00CC4299">
      <w:pPr>
        <w:pStyle w:val="ListParagraph"/>
        <w:numPr>
          <w:ilvl w:val="1"/>
          <w:numId w:val="7"/>
        </w:numPr>
        <w:rPr>
          <w:rFonts w:ascii="Calibri" w:hAnsi="Calibri"/>
          <w:sz w:val="24"/>
          <w:szCs w:val="24"/>
        </w:rPr>
      </w:pPr>
      <w:r w:rsidRPr="00CC4299">
        <w:rPr>
          <w:rFonts w:ascii="Calibri" w:hAnsi="Calibri"/>
          <w:sz w:val="24"/>
          <w:szCs w:val="24"/>
        </w:rPr>
        <w:t>Mobility</w:t>
      </w:r>
    </w:p>
    <w:p w14:paraId="56169E2F" w14:textId="77777777" w:rsidR="00725A42" w:rsidRPr="00CC4299" w:rsidRDefault="00725A42" w:rsidP="00CC4299">
      <w:pPr>
        <w:pStyle w:val="ListParagraph"/>
        <w:numPr>
          <w:ilvl w:val="1"/>
          <w:numId w:val="7"/>
        </w:numPr>
        <w:rPr>
          <w:rFonts w:ascii="Calibri" w:hAnsi="Calibri"/>
          <w:sz w:val="24"/>
          <w:szCs w:val="24"/>
        </w:rPr>
      </w:pPr>
      <w:r w:rsidRPr="00CC4299">
        <w:rPr>
          <w:rFonts w:ascii="Calibri" w:hAnsi="Calibri"/>
          <w:sz w:val="24"/>
          <w:szCs w:val="24"/>
        </w:rPr>
        <w:t>Satisfaction with volunteers</w:t>
      </w:r>
    </w:p>
    <w:p w14:paraId="3CBF65BD" w14:textId="77777777" w:rsidR="00725A42" w:rsidRPr="00DD2C81" w:rsidRDefault="00725A42" w:rsidP="00725A42">
      <w:pPr>
        <w:rPr>
          <w:rFonts w:ascii="Calibri" w:hAnsi="Calibri"/>
          <w:lang w:val="en-GB"/>
        </w:rPr>
      </w:pPr>
    </w:p>
    <w:p w14:paraId="15AED662" w14:textId="7B091A7C" w:rsidR="00725A42" w:rsidRPr="00DD2C81" w:rsidRDefault="00725A42" w:rsidP="00725A42">
      <w:pPr>
        <w:rPr>
          <w:rFonts w:ascii="Calibri" w:hAnsi="Calibri"/>
          <w:lang w:val="en-GB"/>
        </w:rPr>
      </w:pPr>
      <w:r w:rsidRPr="00DD2C81">
        <w:rPr>
          <w:rFonts w:ascii="Calibri" w:hAnsi="Calibri"/>
          <w:lang w:val="en-GB"/>
        </w:rPr>
        <w:t>If there are any questions about these documents and their purpose, please contact</w:t>
      </w:r>
      <w:r w:rsidR="00CC4299">
        <w:rPr>
          <w:rFonts w:ascii="Calibri" w:hAnsi="Calibri"/>
          <w:lang w:val="en-GB"/>
        </w:rPr>
        <w:t xml:space="preserve"> your Regional Lead or</w:t>
      </w:r>
      <w:r w:rsidRPr="00DD2C81">
        <w:rPr>
          <w:rFonts w:ascii="Calibri" w:hAnsi="Calibri"/>
          <w:lang w:val="en-GB"/>
        </w:rPr>
        <w:t xml:space="preserve"> Jullie Tran Graham on </w:t>
      </w:r>
      <w:hyperlink r:id="rId11" w:history="1">
        <w:r w:rsidRPr="00DD2C81">
          <w:rPr>
            <w:rStyle w:val="Hyperlink"/>
            <w:rFonts w:ascii="Calibri" w:hAnsi="Calibri"/>
            <w:lang w:val="en-GB"/>
          </w:rPr>
          <w:t>jtg@helpforce.community</w:t>
        </w:r>
      </w:hyperlink>
      <w:r w:rsidRPr="00DD2C81">
        <w:rPr>
          <w:rFonts w:ascii="Calibri" w:hAnsi="Calibri"/>
          <w:lang w:val="en-GB"/>
        </w:rPr>
        <w:t>.</w:t>
      </w:r>
    </w:p>
    <w:p w14:paraId="6F633575" w14:textId="77777777" w:rsidR="00725A42" w:rsidRPr="00DD2C81" w:rsidRDefault="00725A42" w:rsidP="00725A42">
      <w:pPr>
        <w:rPr>
          <w:rFonts w:ascii="Calibri" w:hAnsi="Calibri"/>
          <w:lang w:val="en-GB"/>
        </w:rPr>
      </w:pPr>
    </w:p>
    <w:p w14:paraId="4C06AAC3" w14:textId="77777777" w:rsidR="00194163" w:rsidRPr="00DD2C81" w:rsidRDefault="00194163">
      <w:pPr>
        <w:pStyle w:val="Normal1"/>
        <w:rPr>
          <w:rFonts w:ascii="Calibri" w:hAnsi="Calibri"/>
          <w:lang w:val="en-GB"/>
        </w:rPr>
      </w:pPr>
    </w:p>
    <w:p w14:paraId="36D1CBFD" w14:textId="77777777" w:rsidR="00194163" w:rsidRPr="00DD2C81" w:rsidRDefault="00194163">
      <w:pPr>
        <w:pStyle w:val="Normal1"/>
        <w:rPr>
          <w:rFonts w:ascii="Calibri" w:hAnsi="Calibri"/>
          <w:lang w:val="en-GB"/>
        </w:rPr>
      </w:pPr>
    </w:p>
    <w:p w14:paraId="298B77E3" w14:textId="77777777" w:rsidR="00194163" w:rsidRPr="00DD2C81" w:rsidRDefault="00194163">
      <w:pPr>
        <w:pStyle w:val="Normal1"/>
        <w:rPr>
          <w:rFonts w:ascii="Calibri" w:hAnsi="Calibri"/>
          <w:lang w:val="en-GB"/>
        </w:rPr>
      </w:pPr>
    </w:p>
    <w:p w14:paraId="6683042C" w14:textId="77777777" w:rsidR="00194163" w:rsidRPr="00DD2C81" w:rsidRDefault="00194163">
      <w:pPr>
        <w:pStyle w:val="Normal1"/>
        <w:rPr>
          <w:rFonts w:ascii="Calibri" w:hAnsi="Calibri"/>
          <w:lang w:val="en-GB"/>
        </w:rPr>
      </w:pPr>
    </w:p>
    <w:p w14:paraId="4B43FB7A" w14:textId="77777777" w:rsidR="00194163" w:rsidRPr="00DD2C81" w:rsidRDefault="00194163">
      <w:pPr>
        <w:pStyle w:val="Normal1"/>
        <w:rPr>
          <w:rFonts w:ascii="Calibri" w:hAnsi="Calibri"/>
          <w:lang w:val="en-GB"/>
        </w:rPr>
      </w:pPr>
    </w:p>
    <w:p w14:paraId="0A135BF4" w14:textId="77777777" w:rsidR="00194163" w:rsidRPr="00DD2C81" w:rsidRDefault="00194163">
      <w:pPr>
        <w:pStyle w:val="Normal1"/>
        <w:rPr>
          <w:rFonts w:ascii="Calibri" w:hAnsi="Calibri"/>
          <w:lang w:val="en-GB"/>
        </w:rPr>
      </w:pPr>
    </w:p>
    <w:sectPr w:rsidR="00194163" w:rsidRPr="00DD2C81" w:rsidSect="00725A42">
      <w:headerReference w:type="default" r:id="rId12"/>
      <w:footerReference w:type="default" r:id="rId13"/>
      <w:headerReference w:type="first" r:id="rId14"/>
      <w:footerReference w:type="first" r:id="rId15"/>
      <w:pgSz w:w="12240" w:h="15840"/>
      <w:pgMar w:top="1440" w:right="1152" w:bottom="720" w:left="117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9D5C0" w14:textId="77777777" w:rsidR="001449C3" w:rsidRDefault="001449C3">
      <w:pPr>
        <w:spacing w:line="240" w:lineRule="auto"/>
      </w:pPr>
      <w:r>
        <w:separator/>
      </w:r>
    </w:p>
  </w:endnote>
  <w:endnote w:type="continuationSeparator" w:id="0">
    <w:p w14:paraId="654045DE" w14:textId="77777777" w:rsidR="001449C3" w:rsidRDefault="00144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4277B" w14:textId="77777777" w:rsidR="0064523F" w:rsidRDefault="0064523F">
    <w:pPr>
      <w:pStyle w:val="Normal1"/>
    </w:pPr>
    <w:r>
      <w:rPr>
        <w:noProof/>
        <w:lang w:val="en-GB" w:eastAsia="en-GB"/>
      </w:rPr>
      <w:drawing>
        <wp:inline distT="114300" distB="114300" distL="114300" distR="114300" wp14:anchorId="4DB2D66F" wp14:editId="60D94AA5">
          <wp:extent cx="6297930" cy="3302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97930" cy="33020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9E30" w14:textId="77777777" w:rsidR="0064523F" w:rsidRDefault="0064523F">
    <w:pPr>
      <w:pStyle w:val="Normal1"/>
    </w:pPr>
  </w:p>
  <w:p w14:paraId="01FC7B3F" w14:textId="77777777" w:rsidR="0064523F" w:rsidRDefault="0064523F">
    <w:pPr>
      <w:pStyle w:val="Normal1"/>
    </w:pPr>
    <w:r>
      <w:rPr>
        <w:noProof/>
        <w:lang w:val="en-GB" w:eastAsia="en-GB"/>
      </w:rPr>
      <w:drawing>
        <wp:inline distT="114300" distB="114300" distL="114300" distR="114300" wp14:anchorId="2E0F1B08" wp14:editId="148CC62B">
          <wp:extent cx="6297930" cy="3302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97930" cy="330200"/>
                  </a:xfrm>
                  <a:prstGeom prst="rect">
                    <a:avLst/>
                  </a:prstGeom>
                  <a:ln/>
                </pic:spPr>
              </pic:pic>
            </a:graphicData>
          </a:graphic>
        </wp:inline>
      </w:drawing>
    </w:r>
  </w:p>
  <w:p w14:paraId="4E10D144" w14:textId="77777777" w:rsidR="0064523F" w:rsidRDefault="0064523F">
    <w:pPr>
      <w:pStyle w:val="Normal1"/>
    </w:pPr>
  </w:p>
  <w:p w14:paraId="7638EC14" w14:textId="77777777" w:rsidR="0064523F" w:rsidRDefault="0064523F">
    <w:pPr>
      <w:pStyle w:val="Normal1"/>
    </w:pPr>
  </w:p>
  <w:p w14:paraId="00C5ABF6" w14:textId="77777777" w:rsidR="0064523F" w:rsidRDefault="0064523F">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2F215" w14:textId="77777777" w:rsidR="001449C3" w:rsidRDefault="001449C3">
      <w:pPr>
        <w:spacing w:line="240" w:lineRule="auto"/>
      </w:pPr>
      <w:r>
        <w:separator/>
      </w:r>
    </w:p>
  </w:footnote>
  <w:footnote w:type="continuationSeparator" w:id="0">
    <w:p w14:paraId="12E2381B" w14:textId="77777777" w:rsidR="001449C3" w:rsidRDefault="001449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4657A" w14:textId="77777777" w:rsidR="0064523F" w:rsidRDefault="0064523F">
    <w:pPr>
      <w:pStyle w:val="Normal1"/>
      <w:tabs>
        <w:tab w:val="right" w:pos="9360"/>
      </w:tabs>
      <w:spacing w:line="240" w:lineRule="auto"/>
      <w:rPr>
        <w:i/>
        <w:color w:val="666666"/>
        <w:sz w:val="20"/>
        <w:szCs w:val="20"/>
      </w:rPr>
    </w:pPr>
  </w:p>
  <w:p w14:paraId="5725E5F7" w14:textId="77777777" w:rsidR="0064523F" w:rsidRDefault="0064523F">
    <w:pPr>
      <w:pStyle w:val="Normal1"/>
      <w:tabs>
        <w:tab w:val="right" w:pos="9918"/>
      </w:tabs>
      <w:spacing w:line="240" w:lineRule="auto"/>
      <w:jc w:val="center"/>
      <w:rPr>
        <w:rFonts w:ascii="Calibri" w:eastAsia="Calibri" w:hAnsi="Calibri" w:cs="Calibri"/>
        <w:i/>
        <w:color w:val="1A3A60"/>
      </w:rPr>
    </w:pPr>
  </w:p>
  <w:p w14:paraId="63F41D1B" w14:textId="77777777" w:rsidR="0064523F" w:rsidRDefault="0064523F" w:rsidP="00725A42">
    <w:pPr>
      <w:pStyle w:val="Normal1"/>
      <w:tabs>
        <w:tab w:val="right" w:pos="9918"/>
      </w:tabs>
      <w:spacing w:line="240" w:lineRule="auto"/>
      <w:jc w:val="right"/>
      <w:rPr>
        <w:i/>
        <w:color w:val="666666"/>
        <w:sz w:val="20"/>
        <w:szCs w:val="20"/>
      </w:rPr>
    </w:pPr>
    <w:r>
      <w:rPr>
        <w:rFonts w:ascii="Calibri" w:eastAsia="Calibri" w:hAnsi="Calibri" w:cs="Calibri"/>
        <w:i/>
        <w:color w:val="1A3A60"/>
      </w:rPr>
      <w:t>| p</w:t>
    </w:r>
    <w:r>
      <w:rPr>
        <w:i/>
        <w:color w:val="666666"/>
        <w:sz w:val="20"/>
        <w:szCs w:val="20"/>
      </w:rPr>
      <w:fldChar w:fldCharType="begin"/>
    </w:r>
    <w:r>
      <w:rPr>
        <w:i/>
        <w:color w:val="666666"/>
        <w:sz w:val="20"/>
        <w:szCs w:val="20"/>
      </w:rPr>
      <w:instrText>PAGE</w:instrText>
    </w:r>
    <w:r>
      <w:rPr>
        <w:i/>
        <w:color w:val="666666"/>
        <w:sz w:val="20"/>
        <w:szCs w:val="20"/>
      </w:rPr>
      <w:fldChar w:fldCharType="separate"/>
    </w:r>
    <w:r w:rsidR="00432C76">
      <w:rPr>
        <w:i/>
        <w:noProof/>
        <w:color w:val="666666"/>
        <w:sz w:val="20"/>
        <w:szCs w:val="20"/>
      </w:rPr>
      <w:t>3</w:t>
    </w:r>
    <w:r>
      <w:rPr>
        <w:i/>
        <w:color w:val="666666"/>
        <w:sz w:val="20"/>
        <w:szCs w:val="20"/>
      </w:rPr>
      <w:fldChar w:fldCharType="end"/>
    </w:r>
    <w:r>
      <w:rPr>
        <w:i/>
        <w:color w:val="666666"/>
        <w:sz w:val="20"/>
        <w:szCs w:val="20"/>
      </w:rPr>
      <w:t xml:space="preserve"> of </w:t>
    </w:r>
  </w:p>
  <w:p w14:paraId="270D6FA0" w14:textId="77777777" w:rsidR="0064523F" w:rsidRDefault="0064523F">
    <w:pPr>
      <w:pStyle w:val="Normal1"/>
      <w:tabs>
        <w:tab w:val="right" w:pos="9918"/>
      </w:tabs>
      <w:spacing w:line="240" w:lineRule="auto"/>
      <w:jc w:val="right"/>
      <w:rPr>
        <w:i/>
        <w:color w:val="666666"/>
        <w:sz w:val="20"/>
        <w:szCs w:val="20"/>
      </w:rPr>
    </w:pPr>
  </w:p>
  <w:p w14:paraId="4980064C" w14:textId="77777777" w:rsidR="0064523F" w:rsidRDefault="0064523F">
    <w:pPr>
      <w:pStyle w:val="Normal1"/>
      <w:tabs>
        <w:tab w:val="right" w:pos="9918"/>
      </w:tabs>
      <w:spacing w:line="240" w:lineRule="auto"/>
      <w:jc w:val="right"/>
      <w:rPr>
        <w:i/>
        <w:color w:val="66666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B277" w14:textId="77777777" w:rsidR="0064523F" w:rsidRDefault="0064523F">
    <w:pPr>
      <w:pStyle w:val="Normal1"/>
    </w:pPr>
  </w:p>
  <w:p w14:paraId="6A55788A" w14:textId="77777777" w:rsidR="0064523F" w:rsidRDefault="0064523F">
    <w:pPr>
      <w:pStyle w:val="Normal1"/>
    </w:pPr>
    <w:r>
      <w:rPr>
        <w:noProof/>
        <w:lang w:val="en-GB" w:eastAsia="en-GB"/>
      </w:rPr>
      <w:drawing>
        <wp:anchor distT="114300" distB="114300" distL="114300" distR="114300" simplePos="0" relativeHeight="251658240" behindDoc="0" locked="0" layoutInCell="1" hidden="0" allowOverlap="1" wp14:anchorId="0B11927B" wp14:editId="3C2D39CC">
          <wp:simplePos x="0" y="0"/>
          <wp:positionH relativeFrom="column">
            <wp:posOffset>447675</wp:posOffset>
          </wp:positionH>
          <wp:positionV relativeFrom="paragraph">
            <wp:posOffset>259457</wp:posOffset>
          </wp:positionV>
          <wp:extent cx="5543550" cy="1626493"/>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43550" cy="1626493"/>
                  </a:xfrm>
                  <a:prstGeom prst="rect">
                    <a:avLst/>
                  </a:prstGeom>
                  <a:ln/>
                </pic:spPr>
              </pic:pic>
            </a:graphicData>
          </a:graphic>
        </wp:anchor>
      </w:drawing>
    </w:r>
  </w:p>
  <w:p w14:paraId="6BFE22E4" w14:textId="77777777" w:rsidR="0064523F" w:rsidRDefault="0064523F">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5F30"/>
    <w:multiLevelType w:val="hybridMultilevel"/>
    <w:tmpl w:val="E8DE21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409BA"/>
    <w:multiLevelType w:val="hybridMultilevel"/>
    <w:tmpl w:val="966C3B1A"/>
    <w:lvl w:ilvl="0" w:tplc="214CE100">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F1297"/>
    <w:multiLevelType w:val="hybridMultilevel"/>
    <w:tmpl w:val="A1CA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71D59"/>
    <w:multiLevelType w:val="hybridMultilevel"/>
    <w:tmpl w:val="2C0AF0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913DE6"/>
    <w:multiLevelType w:val="hybridMultilevel"/>
    <w:tmpl w:val="665AEE6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CA4D41"/>
    <w:multiLevelType w:val="hybridMultilevel"/>
    <w:tmpl w:val="04B85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4D11EE"/>
    <w:multiLevelType w:val="hybridMultilevel"/>
    <w:tmpl w:val="02B2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7E303B"/>
    <w:multiLevelType w:val="hybridMultilevel"/>
    <w:tmpl w:val="11B0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5"/>
  </w:num>
  <w:num w:numId="8">
    <w:abstractNumId w:val="0"/>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63"/>
    <w:rsid w:val="000F0F92"/>
    <w:rsid w:val="001449C3"/>
    <w:rsid w:val="00194163"/>
    <w:rsid w:val="001F50ED"/>
    <w:rsid w:val="002F5BBE"/>
    <w:rsid w:val="00300A4E"/>
    <w:rsid w:val="0035274C"/>
    <w:rsid w:val="00383EC6"/>
    <w:rsid w:val="00393EF0"/>
    <w:rsid w:val="003E12B7"/>
    <w:rsid w:val="00432C76"/>
    <w:rsid w:val="00467AF6"/>
    <w:rsid w:val="0064523F"/>
    <w:rsid w:val="00725A42"/>
    <w:rsid w:val="007F3D98"/>
    <w:rsid w:val="00C160C8"/>
    <w:rsid w:val="00C53D8F"/>
    <w:rsid w:val="00CC4299"/>
    <w:rsid w:val="00DD2C81"/>
    <w:rsid w:val="00F605D9"/>
    <w:rsid w:val="00FA5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2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after="120"/>
      <w:outlineLvl w:val="0"/>
    </w:pPr>
    <w:rPr>
      <w:rFonts w:ascii="Calibri" w:eastAsia="Calibri" w:hAnsi="Calibri" w:cs="Calibri"/>
      <w:b/>
      <w:color w:val="1A3A60"/>
      <w:sz w:val="52"/>
      <w:szCs w:val="52"/>
    </w:rPr>
  </w:style>
  <w:style w:type="paragraph" w:styleId="Heading2">
    <w:name w:val="heading 2"/>
    <w:basedOn w:val="Normal1"/>
    <w:next w:val="Normal1"/>
    <w:pPr>
      <w:keepNext/>
      <w:keepLines/>
      <w:spacing w:before="360" w:after="120"/>
      <w:outlineLvl w:val="1"/>
    </w:pPr>
    <w:rPr>
      <w:rFonts w:ascii="Calibri" w:eastAsia="Calibri" w:hAnsi="Calibri" w:cs="Calibri"/>
      <w:b/>
      <w:color w:val="1A3A60"/>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link w:val="SubtitleChar"/>
    <w:uiPriority w:val="11"/>
    <w:qFormat/>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725A4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A42"/>
    <w:rPr>
      <w:rFonts w:ascii="Lucida Grande" w:hAnsi="Lucida Grande" w:cs="Lucida Grande"/>
      <w:sz w:val="18"/>
      <w:szCs w:val="18"/>
    </w:rPr>
  </w:style>
  <w:style w:type="paragraph" w:styleId="Header">
    <w:name w:val="header"/>
    <w:basedOn w:val="Normal"/>
    <w:link w:val="HeaderChar"/>
    <w:uiPriority w:val="99"/>
    <w:unhideWhenUsed/>
    <w:rsid w:val="00725A42"/>
    <w:pPr>
      <w:tabs>
        <w:tab w:val="center" w:pos="4320"/>
        <w:tab w:val="right" w:pos="8640"/>
      </w:tabs>
      <w:spacing w:line="240" w:lineRule="auto"/>
    </w:pPr>
  </w:style>
  <w:style w:type="character" w:customStyle="1" w:styleId="HeaderChar">
    <w:name w:val="Header Char"/>
    <w:basedOn w:val="DefaultParagraphFont"/>
    <w:link w:val="Header"/>
    <w:uiPriority w:val="99"/>
    <w:rsid w:val="00725A42"/>
  </w:style>
  <w:style w:type="paragraph" w:styleId="Footer">
    <w:name w:val="footer"/>
    <w:basedOn w:val="Normal"/>
    <w:link w:val="FooterChar"/>
    <w:uiPriority w:val="99"/>
    <w:unhideWhenUsed/>
    <w:rsid w:val="00725A42"/>
    <w:pPr>
      <w:tabs>
        <w:tab w:val="center" w:pos="4320"/>
        <w:tab w:val="right" w:pos="8640"/>
      </w:tabs>
      <w:spacing w:line="240" w:lineRule="auto"/>
    </w:pPr>
  </w:style>
  <w:style w:type="character" w:customStyle="1" w:styleId="FooterChar">
    <w:name w:val="Footer Char"/>
    <w:basedOn w:val="DefaultParagraphFont"/>
    <w:link w:val="Footer"/>
    <w:uiPriority w:val="99"/>
    <w:rsid w:val="00725A42"/>
  </w:style>
  <w:style w:type="character" w:customStyle="1" w:styleId="SubtitleChar">
    <w:name w:val="Subtitle Char"/>
    <w:basedOn w:val="DefaultParagraphFont"/>
    <w:link w:val="Subtitle"/>
    <w:uiPriority w:val="11"/>
    <w:rsid w:val="00725A42"/>
    <w:rPr>
      <w:rFonts w:ascii="Arial" w:eastAsia="Arial" w:hAnsi="Arial" w:cs="Arial"/>
      <w:color w:val="666666"/>
      <w:sz w:val="30"/>
      <w:szCs w:val="30"/>
    </w:rPr>
  </w:style>
  <w:style w:type="paragraph" w:styleId="ListParagraph">
    <w:name w:val="List Paragraph"/>
    <w:basedOn w:val="Normal"/>
    <w:uiPriority w:val="34"/>
    <w:qFormat/>
    <w:rsid w:val="00725A42"/>
    <w:pPr>
      <w:numPr>
        <w:numId w:val="1"/>
      </w:numPr>
      <w:spacing w:after="160" w:line="259" w:lineRule="auto"/>
      <w:contextualSpacing/>
    </w:pPr>
    <w:rPr>
      <w:rFonts w:ascii="Segoe UI" w:eastAsiaTheme="minorHAnsi" w:hAnsi="Segoe UI" w:cstheme="minorBidi"/>
      <w:sz w:val="22"/>
      <w:szCs w:val="22"/>
      <w:lang w:val="en-GB"/>
    </w:rPr>
  </w:style>
  <w:style w:type="character" w:styleId="Hyperlink">
    <w:name w:val="Hyperlink"/>
    <w:basedOn w:val="DefaultParagraphFont"/>
    <w:uiPriority w:val="99"/>
    <w:unhideWhenUsed/>
    <w:rsid w:val="00725A42"/>
    <w:rPr>
      <w:color w:val="0000FF" w:themeColor="hyperlink"/>
      <w:u w:val="single"/>
    </w:rPr>
  </w:style>
  <w:style w:type="character" w:customStyle="1" w:styleId="UnresolvedMention">
    <w:name w:val="Unresolved Mention"/>
    <w:basedOn w:val="DefaultParagraphFont"/>
    <w:uiPriority w:val="99"/>
    <w:semiHidden/>
    <w:unhideWhenUsed/>
    <w:rsid w:val="00C160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after="120"/>
      <w:outlineLvl w:val="0"/>
    </w:pPr>
    <w:rPr>
      <w:rFonts w:ascii="Calibri" w:eastAsia="Calibri" w:hAnsi="Calibri" w:cs="Calibri"/>
      <w:b/>
      <w:color w:val="1A3A60"/>
      <w:sz w:val="52"/>
      <w:szCs w:val="52"/>
    </w:rPr>
  </w:style>
  <w:style w:type="paragraph" w:styleId="Heading2">
    <w:name w:val="heading 2"/>
    <w:basedOn w:val="Normal1"/>
    <w:next w:val="Normal1"/>
    <w:pPr>
      <w:keepNext/>
      <w:keepLines/>
      <w:spacing w:before="360" w:after="120"/>
      <w:outlineLvl w:val="1"/>
    </w:pPr>
    <w:rPr>
      <w:rFonts w:ascii="Calibri" w:eastAsia="Calibri" w:hAnsi="Calibri" w:cs="Calibri"/>
      <w:b/>
      <w:color w:val="1A3A60"/>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link w:val="SubtitleChar"/>
    <w:uiPriority w:val="11"/>
    <w:qFormat/>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725A4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A42"/>
    <w:rPr>
      <w:rFonts w:ascii="Lucida Grande" w:hAnsi="Lucida Grande" w:cs="Lucida Grande"/>
      <w:sz w:val="18"/>
      <w:szCs w:val="18"/>
    </w:rPr>
  </w:style>
  <w:style w:type="paragraph" w:styleId="Header">
    <w:name w:val="header"/>
    <w:basedOn w:val="Normal"/>
    <w:link w:val="HeaderChar"/>
    <w:uiPriority w:val="99"/>
    <w:unhideWhenUsed/>
    <w:rsid w:val="00725A42"/>
    <w:pPr>
      <w:tabs>
        <w:tab w:val="center" w:pos="4320"/>
        <w:tab w:val="right" w:pos="8640"/>
      </w:tabs>
      <w:spacing w:line="240" w:lineRule="auto"/>
    </w:pPr>
  </w:style>
  <w:style w:type="character" w:customStyle="1" w:styleId="HeaderChar">
    <w:name w:val="Header Char"/>
    <w:basedOn w:val="DefaultParagraphFont"/>
    <w:link w:val="Header"/>
    <w:uiPriority w:val="99"/>
    <w:rsid w:val="00725A42"/>
  </w:style>
  <w:style w:type="paragraph" w:styleId="Footer">
    <w:name w:val="footer"/>
    <w:basedOn w:val="Normal"/>
    <w:link w:val="FooterChar"/>
    <w:uiPriority w:val="99"/>
    <w:unhideWhenUsed/>
    <w:rsid w:val="00725A42"/>
    <w:pPr>
      <w:tabs>
        <w:tab w:val="center" w:pos="4320"/>
        <w:tab w:val="right" w:pos="8640"/>
      </w:tabs>
      <w:spacing w:line="240" w:lineRule="auto"/>
    </w:pPr>
  </w:style>
  <w:style w:type="character" w:customStyle="1" w:styleId="FooterChar">
    <w:name w:val="Footer Char"/>
    <w:basedOn w:val="DefaultParagraphFont"/>
    <w:link w:val="Footer"/>
    <w:uiPriority w:val="99"/>
    <w:rsid w:val="00725A42"/>
  </w:style>
  <w:style w:type="character" w:customStyle="1" w:styleId="SubtitleChar">
    <w:name w:val="Subtitle Char"/>
    <w:basedOn w:val="DefaultParagraphFont"/>
    <w:link w:val="Subtitle"/>
    <w:uiPriority w:val="11"/>
    <w:rsid w:val="00725A42"/>
    <w:rPr>
      <w:rFonts w:ascii="Arial" w:eastAsia="Arial" w:hAnsi="Arial" w:cs="Arial"/>
      <w:color w:val="666666"/>
      <w:sz w:val="30"/>
      <w:szCs w:val="30"/>
    </w:rPr>
  </w:style>
  <w:style w:type="paragraph" w:styleId="ListParagraph">
    <w:name w:val="List Paragraph"/>
    <w:basedOn w:val="Normal"/>
    <w:uiPriority w:val="34"/>
    <w:qFormat/>
    <w:rsid w:val="00725A42"/>
    <w:pPr>
      <w:numPr>
        <w:numId w:val="1"/>
      </w:numPr>
      <w:spacing w:after="160" w:line="259" w:lineRule="auto"/>
      <w:contextualSpacing/>
    </w:pPr>
    <w:rPr>
      <w:rFonts w:ascii="Segoe UI" w:eastAsiaTheme="minorHAnsi" w:hAnsi="Segoe UI" w:cstheme="minorBidi"/>
      <w:sz w:val="22"/>
      <w:szCs w:val="22"/>
      <w:lang w:val="en-GB"/>
    </w:rPr>
  </w:style>
  <w:style w:type="character" w:styleId="Hyperlink">
    <w:name w:val="Hyperlink"/>
    <w:basedOn w:val="DefaultParagraphFont"/>
    <w:uiPriority w:val="99"/>
    <w:unhideWhenUsed/>
    <w:rsid w:val="00725A42"/>
    <w:rPr>
      <w:color w:val="0000FF" w:themeColor="hyperlink"/>
      <w:u w:val="single"/>
    </w:rPr>
  </w:style>
  <w:style w:type="character" w:customStyle="1" w:styleId="UnresolvedMention">
    <w:name w:val="Unresolved Mention"/>
    <w:basedOn w:val="DefaultParagraphFont"/>
    <w:uiPriority w:val="99"/>
    <w:semiHidden/>
    <w:unhideWhenUsed/>
    <w:rsid w:val="00C16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g@helpforce.communit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esta.org.uk/toolkit/theory-chang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0F2C-35E1-4306-8752-6BE04E66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Mole Publishing (London) Ltd</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Spath</dc:creator>
  <cp:lastModifiedBy>Ben Long</cp:lastModifiedBy>
  <cp:revision>2</cp:revision>
  <dcterms:created xsi:type="dcterms:W3CDTF">2019-05-21T08:38:00Z</dcterms:created>
  <dcterms:modified xsi:type="dcterms:W3CDTF">2019-05-21T08:38:00Z</dcterms:modified>
</cp:coreProperties>
</file>