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A42BC" w14:textId="6ABFFC9D" w:rsidR="00EB21C6" w:rsidRPr="00EB21C6" w:rsidRDefault="00EB21C6" w:rsidP="00EB21C6">
      <w:pPr>
        <w:widowControl w:val="0"/>
        <w:overflowPunct w:val="0"/>
        <w:adjustRightInd w:val="0"/>
        <w:jc w:val="center"/>
        <w:textAlignment w:val="baseline"/>
        <w:rPr>
          <w:rFonts w:ascii="Meiryo UI" w:eastAsia="Meiryo UI" w:hAnsi="Meiryo UI" w:cs="Times New Roman"/>
          <w:b/>
          <w:bCs/>
          <w:sz w:val="21"/>
          <w:szCs w:val="21"/>
          <w:u w:val="single"/>
        </w:rPr>
      </w:pPr>
      <w:r w:rsidRPr="00EB21C6">
        <w:rPr>
          <w:rFonts w:ascii="Meiryo UI" w:eastAsia="Meiryo UI" w:hAnsi="Meiryo UI" w:cs="Times New Roman" w:hint="eastAsia"/>
          <w:b/>
          <w:bCs/>
          <w:sz w:val="21"/>
          <w:szCs w:val="21"/>
          <w:u w:val="single"/>
        </w:rPr>
        <w:t>事業再構築補助金　事業計画書</w:t>
      </w:r>
    </w:p>
    <w:p w14:paraId="301AB5BA" w14:textId="0AB2C8BB" w:rsidR="0012507F" w:rsidRPr="002D2E24" w:rsidRDefault="002D2E24" w:rsidP="002D2E24">
      <w:pPr>
        <w:widowControl w:val="0"/>
        <w:overflowPunct w:val="0"/>
        <w:adjustRightInd w:val="0"/>
        <w:textAlignment w:val="baseline"/>
        <w:rPr>
          <w:rFonts w:ascii="Meiryo UI" w:eastAsia="Meiryo UI" w:hAnsi="Meiryo UI" w:cs="Times New Roman"/>
          <w:color w:val="00B050"/>
          <w:sz w:val="21"/>
          <w:szCs w:val="21"/>
          <w:highlight w:val="yellow"/>
        </w:rPr>
      </w:pPr>
      <w:r w:rsidRPr="002D2E24">
        <w:rPr>
          <w:rFonts w:ascii="Meiryo UI" w:eastAsia="Meiryo UI" w:hAnsi="Meiryo UI" w:cs="Times New Roman" w:hint="eastAsia"/>
          <w:color w:val="00B050"/>
          <w:sz w:val="21"/>
          <w:szCs w:val="21"/>
          <w:highlight w:val="yellow"/>
        </w:rPr>
        <w:t>※緑字は説明事項ですので最終提出時には削除ください。</w:t>
      </w:r>
    </w:p>
    <w:p w14:paraId="2E20A131" w14:textId="118F8216" w:rsidR="002D2E24" w:rsidRPr="002D2E24" w:rsidRDefault="002D2E24" w:rsidP="002D2E24">
      <w:pPr>
        <w:widowControl w:val="0"/>
        <w:overflowPunct w:val="0"/>
        <w:adjustRightInd w:val="0"/>
        <w:textAlignment w:val="baseline"/>
        <w:rPr>
          <w:rFonts w:ascii="Meiryo UI" w:eastAsia="Meiryo UI" w:hAnsi="Meiryo UI" w:cs="Times New Roman"/>
          <w:color w:val="00B050"/>
          <w:sz w:val="21"/>
          <w:szCs w:val="21"/>
        </w:rPr>
      </w:pPr>
      <w:r w:rsidRPr="002D2E24">
        <w:rPr>
          <w:rFonts w:ascii="Meiryo UI" w:eastAsia="Meiryo UI" w:hAnsi="Meiryo UI" w:cs="Times New Roman" w:hint="eastAsia"/>
          <w:color w:val="00B050"/>
          <w:sz w:val="21"/>
          <w:szCs w:val="21"/>
          <w:highlight w:val="yellow"/>
        </w:rPr>
        <w:t>※「</w:t>
      </w:r>
      <w:r w:rsidRPr="002D2E24">
        <w:rPr>
          <w:rFonts w:ascii="Meiryo UI" w:eastAsia="Meiryo UI" w:hAnsi="Meiryo UI" w:cs="Times New Roman" w:hint="eastAsia"/>
          <w:color w:val="BFBFBF" w:themeColor="background1" w:themeShade="BF"/>
          <w:sz w:val="21"/>
          <w:szCs w:val="21"/>
          <w:highlight w:val="yellow"/>
        </w:rPr>
        <w:t>灰色</w:t>
      </w:r>
      <w:r w:rsidRPr="002D2E24">
        <w:rPr>
          <w:rFonts w:ascii="Meiryo UI" w:eastAsia="Meiryo UI" w:hAnsi="Meiryo UI" w:cs="Times New Roman" w:hint="eastAsia"/>
          <w:color w:val="00B050"/>
          <w:sz w:val="21"/>
          <w:szCs w:val="21"/>
          <w:highlight w:val="yellow"/>
        </w:rPr>
        <w:t>」の空欄を埋める形で事業計画書をご作成ください。</w:t>
      </w:r>
      <w:r w:rsidR="00AC22A7">
        <w:rPr>
          <w:rFonts w:ascii="Meiryo UI" w:eastAsia="Meiryo UI" w:hAnsi="Meiryo UI" w:cs="Times New Roman" w:hint="eastAsia"/>
          <w:color w:val="00B050"/>
          <w:sz w:val="21"/>
          <w:szCs w:val="21"/>
          <w:highlight w:val="yellow"/>
        </w:rPr>
        <w:t>適宜追加でご記載いただく部分もございます。</w:t>
      </w:r>
    </w:p>
    <w:p w14:paraId="79FCE947" w14:textId="220CE31E" w:rsidR="002D2E24" w:rsidRDefault="0075137C" w:rsidP="002D2E24">
      <w:pPr>
        <w:widowControl w:val="0"/>
        <w:overflowPunct w:val="0"/>
        <w:adjustRightInd w:val="0"/>
        <w:textAlignment w:val="baseline"/>
        <w:rPr>
          <w:rFonts w:ascii="Meiryo UI" w:eastAsia="Meiryo UI" w:hAnsi="Meiryo UI" w:cs="Times New Roman"/>
          <w:color w:val="00B050"/>
          <w:sz w:val="21"/>
          <w:szCs w:val="21"/>
        </w:rPr>
      </w:pPr>
      <w:r w:rsidRPr="0075137C">
        <w:rPr>
          <w:rFonts w:ascii="Meiryo UI" w:eastAsia="Meiryo UI" w:hAnsi="Meiryo UI" w:cs="Times New Roman" w:hint="eastAsia"/>
          <w:color w:val="00B050"/>
          <w:sz w:val="21"/>
          <w:szCs w:val="21"/>
        </w:rPr>
        <w:t>※本フォーマットは新分野展開、事業転換、業種転換の３つの類型にのみ対応しています。</w:t>
      </w:r>
    </w:p>
    <w:p w14:paraId="7296D3FA" w14:textId="64272494" w:rsidR="00B61CDD" w:rsidRPr="0075137C" w:rsidRDefault="00B61CDD" w:rsidP="002D2E24">
      <w:pPr>
        <w:widowControl w:val="0"/>
        <w:overflowPunct w:val="0"/>
        <w:adjustRightInd w:val="0"/>
        <w:textAlignment w:val="baseline"/>
        <w:rPr>
          <w:rFonts w:ascii="Meiryo UI" w:eastAsia="Meiryo UI" w:hAnsi="Meiryo UI" w:cs="Times New Roman" w:hint="eastAsia"/>
          <w:color w:val="00B050"/>
          <w:sz w:val="21"/>
          <w:szCs w:val="21"/>
        </w:rPr>
      </w:pPr>
      <w:r>
        <w:rPr>
          <w:rFonts w:ascii="Meiryo UI" w:eastAsia="Meiryo UI" w:hAnsi="Meiryo UI" w:cs="Times New Roman" w:hint="eastAsia"/>
          <w:color w:val="00B050"/>
          <w:sz w:val="21"/>
          <w:szCs w:val="21"/>
        </w:rPr>
        <w:t>※写真やグラフ等を挿入すると1</w:t>
      </w:r>
      <w:r>
        <w:rPr>
          <w:rFonts w:ascii="Meiryo UI" w:eastAsia="Meiryo UI" w:hAnsi="Meiryo UI" w:cs="Times New Roman"/>
          <w:color w:val="00B050"/>
          <w:sz w:val="21"/>
          <w:szCs w:val="21"/>
        </w:rPr>
        <w:t>5</w:t>
      </w:r>
      <w:r>
        <w:rPr>
          <w:rFonts w:ascii="Meiryo UI" w:eastAsia="Meiryo UI" w:hAnsi="Meiryo UI" w:cs="Times New Roman" w:hint="eastAsia"/>
          <w:color w:val="00B050"/>
          <w:sz w:val="21"/>
          <w:szCs w:val="21"/>
        </w:rPr>
        <w:t>ページ相当になるように作成しています。</w:t>
      </w:r>
    </w:p>
    <w:p w14:paraId="3B086937" w14:textId="77777777" w:rsidR="0075137C" w:rsidRPr="002D2E24" w:rsidRDefault="0075137C" w:rsidP="002D2E24">
      <w:pPr>
        <w:widowControl w:val="0"/>
        <w:overflowPunct w:val="0"/>
        <w:adjustRightInd w:val="0"/>
        <w:textAlignment w:val="baseline"/>
        <w:rPr>
          <w:rFonts w:ascii="Meiryo UI" w:eastAsia="Meiryo UI" w:hAnsi="Meiryo UI" w:cs="Times New Roman"/>
          <w:sz w:val="21"/>
          <w:szCs w:val="21"/>
        </w:rPr>
      </w:pPr>
    </w:p>
    <w:tbl>
      <w:tblPr>
        <w:tblStyle w:val="aa"/>
        <w:tblW w:w="0" w:type="auto"/>
        <w:tblLook w:val="04A0" w:firstRow="1" w:lastRow="0" w:firstColumn="1" w:lastColumn="0" w:noHBand="0" w:noVBand="1"/>
      </w:tblPr>
      <w:tblGrid>
        <w:gridCol w:w="10456"/>
      </w:tblGrid>
      <w:tr w:rsidR="00EB21C6" w14:paraId="2AD3BDCD" w14:textId="77777777" w:rsidTr="00BB0B91">
        <w:tc>
          <w:tcPr>
            <w:tcW w:w="10456" w:type="dxa"/>
            <w:shd w:val="clear" w:color="auto" w:fill="1F497D" w:themeFill="text2"/>
          </w:tcPr>
          <w:p w14:paraId="62351E2E" w14:textId="6C49276B" w:rsidR="00EB21C6" w:rsidRPr="00EB21C6" w:rsidRDefault="00EB21C6" w:rsidP="00EB21C6">
            <w:pPr>
              <w:widowControl w:val="0"/>
              <w:overflowPunct w:val="0"/>
              <w:adjustRightInd w:val="0"/>
              <w:jc w:val="center"/>
              <w:textAlignment w:val="baseline"/>
              <w:rPr>
                <w:rFonts w:ascii="Meiryo UI" w:eastAsia="Meiryo UI" w:hAnsi="Meiryo UI" w:cs="Times New Roman"/>
                <w:b/>
                <w:bCs/>
                <w:sz w:val="21"/>
                <w:szCs w:val="21"/>
              </w:rPr>
            </w:pPr>
            <w:r w:rsidRPr="00BB0B91">
              <w:rPr>
                <w:rFonts w:ascii="Meiryo UI" w:eastAsia="Meiryo UI" w:hAnsi="Meiryo UI" w:cs="Times New Roman" w:hint="eastAsia"/>
                <w:b/>
                <w:bCs/>
                <w:color w:val="FFFFFF" w:themeColor="background1"/>
                <w:sz w:val="21"/>
                <w:szCs w:val="21"/>
              </w:rPr>
              <w:t>Ⅰ.補助事業の具体的取組内容</w:t>
            </w:r>
          </w:p>
        </w:tc>
      </w:tr>
    </w:tbl>
    <w:p w14:paraId="6326FA57" w14:textId="17B730E2" w:rsidR="00EB21C6" w:rsidRPr="00EB21C6" w:rsidRDefault="00EB21C6" w:rsidP="00EB21C6">
      <w:pPr>
        <w:widowControl w:val="0"/>
        <w:overflowPunct w:val="0"/>
        <w:adjustRightInd w:val="0"/>
        <w:textAlignment w:val="baseline"/>
        <w:rPr>
          <w:rFonts w:ascii="Meiryo UI" w:eastAsia="Meiryo UI" w:hAnsi="Meiryo UI" w:cs="Times New Roman"/>
          <w:b/>
          <w:bCs/>
          <w:sz w:val="21"/>
          <w:szCs w:val="21"/>
          <w:u w:val="single"/>
        </w:rPr>
      </w:pPr>
      <w:r w:rsidRPr="00EB21C6">
        <w:rPr>
          <w:rFonts w:ascii="Meiryo UI" w:eastAsia="Meiryo UI" w:hAnsi="Meiryo UI" w:cs="Times New Roman" w:hint="eastAsia"/>
          <w:b/>
          <w:bCs/>
          <w:sz w:val="21"/>
          <w:szCs w:val="21"/>
          <w:u w:val="single"/>
        </w:rPr>
        <w:t>(</w:t>
      </w:r>
      <w:r w:rsidRPr="00EB21C6">
        <w:rPr>
          <w:rFonts w:ascii="Meiryo UI" w:eastAsia="Meiryo UI" w:hAnsi="Meiryo UI" w:cs="Times New Roman"/>
          <w:b/>
          <w:bCs/>
          <w:sz w:val="21"/>
          <w:szCs w:val="21"/>
          <w:u w:val="single"/>
        </w:rPr>
        <w:t>1)</w:t>
      </w:r>
      <w:r w:rsidRPr="00EB21C6">
        <w:rPr>
          <w:rFonts w:ascii="Meiryo UI" w:eastAsia="Meiryo UI" w:hAnsi="Meiryo UI" w:cs="Times New Roman" w:hint="eastAsia"/>
          <w:b/>
          <w:bCs/>
          <w:sz w:val="21"/>
          <w:szCs w:val="21"/>
          <w:u w:val="single"/>
        </w:rPr>
        <w:t>事業再構築要件について</w:t>
      </w:r>
    </w:p>
    <w:p w14:paraId="353A407C" w14:textId="457EB74B" w:rsidR="00B15D80" w:rsidRPr="00B15D80" w:rsidRDefault="00B15D80" w:rsidP="00EB21C6">
      <w:pPr>
        <w:widowControl w:val="0"/>
        <w:overflowPunct w:val="0"/>
        <w:adjustRightInd w:val="0"/>
        <w:textAlignment w:val="baseline"/>
        <w:rPr>
          <w:rFonts w:ascii="Meiryo UI" w:eastAsia="Meiryo UI" w:hAnsi="Meiryo UI" w:cs="Times New Roman"/>
          <w:b/>
          <w:bCs/>
          <w:sz w:val="21"/>
          <w:szCs w:val="21"/>
          <w:u w:val="single"/>
        </w:rPr>
      </w:pPr>
      <w:r w:rsidRPr="00B15D80">
        <w:rPr>
          <w:rFonts w:ascii="Meiryo UI" w:eastAsia="Meiryo UI" w:hAnsi="Meiryo UI" w:cs="Times New Roman" w:hint="eastAsia"/>
          <w:b/>
          <w:bCs/>
          <w:sz w:val="21"/>
          <w:szCs w:val="21"/>
          <w:u w:val="single"/>
        </w:rPr>
        <w:t>【</w:t>
      </w:r>
      <w:r w:rsidR="00BB0B91" w:rsidRPr="00B15D80">
        <w:rPr>
          <w:rFonts w:ascii="Meiryo UI" w:eastAsia="Meiryo UI" w:hAnsi="Meiryo UI" w:cs="Times New Roman" w:hint="eastAsia"/>
          <w:b/>
          <w:bCs/>
          <w:sz w:val="21"/>
          <w:szCs w:val="21"/>
          <w:u w:val="single"/>
        </w:rPr>
        <w:t>補助事業計画名</w:t>
      </w:r>
      <w:r w:rsidRPr="00B15D80">
        <w:rPr>
          <w:rFonts w:ascii="Meiryo UI" w:eastAsia="Meiryo UI" w:hAnsi="Meiryo UI" w:cs="Times New Roman" w:hint="eastAsia"/>
          <w:b/>
          <w:bCs/>
          <w:sz w:val="21"/>
          <w:szCs w:val="21"/>
          <w:u w:val="single"/>
        </w:rPr>
        <w:t>】</w:t>
      </w:r>
    </w:p>
    <w:p w14:paraId="3FFB7B11" w14:textId="61119642" w:rsidR="00BB0B91" w:rsidRDefault="008D29AF" w:rsidP="00EB21C6">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sz w:val="21"/>
          <w:szCs w:val="21"/>
        </w:rPr>
        <w:t>「</w:t>
      </w:r>
      <w:r w:rsidRPr="008D29AF">
        <w:rPr>
          <w:rFonts w:ascii="Meiryo UI" w:eastAsia="Meiryo UI" w:hAnsi="Meiryo UI" w:cs="Times New Roman" w:hint="eastAsia"/>
          <w:color w:val="BFBFBF" w:themeColor="background1" w:themeShade="BF"/>
          <w:sz w:val="21"/>
          <w:szCs w:val="21"/>
        </w:rPr>
        <w:t>補助事業計画名</w:t>
      </w:r>
      <w:r>
        <w:rPr>
          <w:rFonts w:ascii="Meiryo UI" w:eastAsia="Meiryo UI" w:hAnsi="Meiryo UI" w:cs="Times New Roman" w:hint="eastAsia"/>
          <w:sz w:val="21"/>
          <w:szCs w:val="21"/>
        </w:rPr>
        <w:t>」</w:t>
      </w:r>
      <w:r w:rsidRPr="008D29AF">
        <w:rPr>
          <w:rFonts w:ascii="Meiryo UI" w:eastAsia="Meiryo UI" w:hAnsi="Meiryo UI" w:cs="Times New Roman" w:hint="eastAsia"/>
          <w:color w:val="00B050"/>
          <w:sz w:val="21"/>
          <w:szCs w:val="21"/>
        </w:rPr>
        <w:t>※30字程度。電子申請時にも同様の事業計画名を入力ください。</w:t>
      </w:r>
    </w:p>
    <w:p w14:paraId="7ABE409C" w14:textId="77777777" w:rsidR="00B15D80" w:rsidRDefault="00B15D80" w:rsidP="00EB21C6">
      <w:pPr>
        <w:widowControl w:val="0"/>
        <w:overflowPunct w:val="0"/>
        <w:adjustRightInd w:val="0"/>
        <w:textAlignment w:val="baseline"/>
        <w:rPr>
          <w:rFonts w:ascii="Meiryo UI" w:eastAsia="Meiryo UI" w:hAnsi="Meiryo UI" w:cs="Times New Roman"/>
          <w:sz w:val="21"/>
          <w:szCs w:val="21"/>
        </w:rPr>
      </w:pPr>
    </w:p>
    <w:p w14:paraId="17568E3E" w14:textId="2B909129" w:rsidR="00B15D80" w:rsidRPr="00B15D80" w:rsidRDefault="00B15D80" w:rsidP="00EB21C6">
      <w:pPr>
        <w:widowControl w:val="0"/>
        <w:overflowPunct w:val="0"/>
        <w:adjustRightInd w:val="0"/>
        <w:textAlignment w:val="baseline"/>
        <w:rPr>
          <w:rFonts w:ascii="Meiryo UI" w:eastAsia="Meiryo UI" w:hAnsi="Meiryo UI" w:cs="Times New Roman"/>
          <w:b/>
          <w:bCs/>
          <w:sz w:val="21"/>
          <w:szCs w:val="21"/>
          <w:u w:val="single"/>
        </w:rPr>
      </w:pPr>
      <w:r w:rsidRPr="00B15D80">
        <w:rPr>
          <w:rFonts w:ascii="Meiryo UI" w:eastAsia="Meiryo UI" w:hAnsi="Meiryo UI" w:cs="Times New Roman" w:hint="eastAsia"/>
          <w:b/>
          <w:bCs/>
          <w:sz w:val="21"/>
          <w:szCs w:val="21"/>
          <w:u w:val="single"/>
        </w:rPr>
        <w:t>【</w:t>
      </w:r>
      <w:r w:rsidR="00BB0B91" w:rsidRPr="00B15D80">
        <w:rPr>
          <w:rFonts w:ascii="Meiryo UI" w:eastAsia="Meiryo UI" w:hAnsi="Meiryo UI" w:cs="Times New Roman" w:hint="eastAsia"/>
          <w:b/>
          <w:bCs/>
          <w:sz w:val="21"/>
          <w:szCs w:val="21"/>
          <w:u w:val="single"/>
        </w:rPr>
        <w:t>事業再構築指針の種類</w:t>
      </w:r>
      <w:r w:rsidRPr="00B15D80">
        <w:rPr>
          <w:rFonts w:ascii="Meiryo UI" w:eastAsia="Meiryo UI" w:hAnsi="Meiryo UI" w:cs="Times New Roman" w:hint="eastAsia"/>
          <w:b/>
          <w:bCs/>
          <w:sz w:val="21"/>
          <w:szCs w:val="21"/>
          <w:u w:val="single"/>
        </w:rPr>
        <w:t>】</w:t>
      </w:r>
    </w:p>
    <w:p w14:paraId="13FB035C" w14:textId="6287E7EE" w:rsidR="00EB21C6" w:rsidRPr="00EB21C6" w:rsidRDefault="008D29AF"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w:t>
      </w:r>
      <w:r w:rsidRPr="008D29AF">
        <w:rPr>
          <w:rFonts w:ascii="Meiryo UI" w:eastAsia="Meiryo UI" w:hAnsi="Meiryo UI" w:cs="Times New Roman" w:hint="eastAsia"/>
          <w:color w:val="BFBFBF" w:themeColor="background1" w:themeShade="BF"/>
          <w:sz w:val="21"/>
          <w:szCs w:val="21"/>
        </w:rPr>
        <w:t>事業再構築の類型</w:t>
      </w:r>
      <w:r>
        <w:rPr>
          <w:rFonts w:ascii="Meiryo UI" w:eastAsia="Meiryo UI" w:hAnsi="Meiryo UI" w:cs="Times New Roman" w:hint="eastAsia"/>
          <w:sz w:val="21"/>
          <w:szCs w:val="21"/>
        </w:rPr>
        <w:t>」</w:t>
      </w:r>
      <w:r w:rsidRPr="008D29AF">
        <w:rPr>
          <w:rFonts w:ascii="Meiryo UI" w:eastAsia="Meiryo UI" w:hAnsi="Meiryo UI" w:cs="Times New Roman" w:hint="eastAsia"/>
          <w:color w:val="00B050"/>
          <w:sz w:val="21"/>
          <w:szCs w:val="21"/>
        </w:rPr>
        <w:t>※新分野展開、事業転換、業種転換より選択ください。</w:t>
      </w:r>
    </w:p>
    <w:p w14:paraId="6EE44A1F" w14:textId="77777777" w:rsidR="00B15D80" w:rsidRDefault="00B15D80" w:rsidP="008D29AF">
      <w:pPr>
        <w:widowControl w:val="0"/>
        <w:overflowPunct w:val="0"/>
        <w:adjustRightInd w:val="0"/>
        <w:textAlignment w:val="baseline"/>
        <w:rPr>
          <w:rFonts w:ascii="Meiryo UI" w:eastAsia="Meiryo UI" w:hAnsi="Meiryo UI" w:cs="Times New Roman"/>
          <w:color w:val="00B050"/>
          <w:sz w:val="21"/>
          <w:szCs w:val="21"/>
        </w:rPr>
      </w:pPr>
    </w:p>
    <w:p w14:paraId="35E7CFF8" w14:textId="6FC18A51" w:rsidR="008D29AF" w:rsidRPr="008D29AF" w:rsidRDefault="008D29AF"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【事業再構築の類型ごとに必要となる要件】</w:t>
      </w:r>
    </w:p>
    <w:tbl>
      <w:tblPr>
        <w:tblW w:w="7570" w:type="dxa"/>
        <w:jc w:val="center"/>
        <w:tblCellMar>
          <w:left w:w="99" w:type="dxa"/>
          <w:right w:w="99" w:type="dxa"/>
        </w:tblCellMar>
        <w:tblLook w:val="04A0" w:firstRow="1" w:lastRow="0" w:firstColumn="1" w:lastColumn="0" w:noHBand="0" w:noVBand="1"/>
      </w:tblPr>
      <w:tblGrid>
        <w:gridCol w:w="2183"/>
        <w:gridCol w:w="5387"/>
      </w:tblGrid>
      <w:tr w:rsidR="0075137C" w:rsidRPr="008D29AF" w14:paraId="6DF1DC2A" w14:textId="77777777" w:rsidTr="0075137C">
        <w:trPr>
          <w:trHeight w:val="260"/>
          <w:jc w:val="center"/>
        </w:trPr>
        <w:tc>
          <w:tcPr>
            <w:tcW w:w="2183" w:type="dxa"/>
            <w:tcBorders>
              <w:top w:val="single" w:sz="4" w:space="0" w:color="auto"/>
              <w:left w:val="single" w:sz="4" w:space="0" w:color="auto"/>
              <w:bottom w:val="single" w:sz="4" w:space="0" w:color="auto"/>
              <w:right w:val="single" w:sz="4" w:space="0" w:color="auto"/>
            </w:tcBorders>
            <w:shd w:val="clear" w:color="000000" w:fill="FCE4D6"/>
            <w:noWrap/>
            <w:vAlign w:val="center"/>
            <w:hideMark/>
          </w:tcPr>
          <w:p w14:paraId="19223F07" w14:textId="77777777" w:rsidR="0075137C" w:rsidRPr="008D29AF"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事業再構築の類型</w:t>
            </w:r>
          </w:p>
        </w:tc>
        <w:tc>
          <w:tcPr>
            <w:tcW w:w="5387" w:type="dxa"/>
            <w:tcBorders>
              <w:top w:val="single" w:sz="4" w:space="0" w:color="auto"/>
              <w:left w:val="nil"/>
              <w:bottom w:val="single" w:sz="4" w:space="0" w:color="auto"/>
              <w:right w:val="single" w:sz="4" w:space="0" w:color="auto"/>
            </w:tcBorders>
            <w:shd w:val="clear" w:color="000000" w:fill="FCE4D6"/>
            <w:noWrap/>
            <w:vAlign w:val="center"/>
            <w:hideMark/>
          </w:tcPr>
          <w:p w14:paraId="51D8B287" w14:textId="77777777" w:rsidR="0075137C" w:rsidRPr="008D29AF"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必要となる要件</w:t>
            </w:r>
          </w:p>
        </w:tc>
      </w:tr>
      <w:tr w:rsidR="0075137C" w:rsidRPr="008D29AF" w14:paraId="59ABE437" w14:textId="77777777" w:rsidTr="0075137C">
        <w:trPr>
          <w:trHeight w:val="260"/>
          <w:jc w:val="center"/>
        </w:trPr>
        <w:tc>
          <w:tcPr>
            <w:tcW w:w="2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982CAB" w14:textId="77777777" w:rsidR="0075137C" w:rsidRPr="008D29AF"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新分野展開</w:t>
            </w:r>
          </w:p>
        </w:tc>
        <w:tc>
          <w:tcPr>
            <w:tcW w:w="5387" w:type="dxa"/>
            <w:tcBorders>
              <w:top w:val="single" w:sz="4" w:space="0" w:color="auto"/>
              <w:left w:val="nil"/>
              <w:bottom w:val="single" w:sz="4" w:space="0" w:color="auto"/>
              <w:right w:val="single" w:sz="4" w:space="0" w:color="000000"/>
            </w:tcBorders>
            <w:shd w:val="clear" w:color="auto" w:fill="auto"/>
            <w:noWrap/>
            <w:vAlign w:val="center"/>
            <w:hideMark/>
          </w:tcPr>
          <w:p w14:paraId="52F699C6" w14:textId="2275ADE3" w:rsidR="0075137C" w:rsidRPr="00AC22A7" w:rsidRDefault="00AC22A7" w:rsidP="00AC22A7">
            <w:pPr>
              <w:overflowPunct w:val="0"/>
              <w:adjustRightInd w:val="0"/>
              <w:textAlignment w:val="baseline"/>
              <w:rPr>
                <w:rFonts w:ascii="Meiryo UI" w:eastAsia="Meiryo UI" w:hAnsi="Meiryo UI"/>
                <w:color w:val="00B050"/>
                <w:sz w:val="21"/>
                <w:szCs w:val="21"/>
              </w:rPr>
            </w:pPr>
            <w:r w:rsidRPr="00AC22A7">
              <w:rPr>
                <w:rFonts w:ascii="Meiryo UI" w:eastAsia="Meiryo UI" w:hAnsi="Meiryo UI" w:hint="eastAsia"/>
                <w:color w:val="00B050"/>
                <w:sz w:val="21"/>
                <w:szCs w:val="21"/>
              </w:rPr>
              <w:t>①</w:t>
            </w:r>
            <w:r w:rsidR="0075137C" w:rsidRPr="00AC22A7">
              <w:rPr>
                <w:rFonts w:ascii="Meiryo UI" w:eastAsia="Meiryo UI" w:hAnsi="Meiryo UI" w:hint="eastAsia"/>
                <w:color w:val="00B050"/>
                <w:sz w:val="21"/>
                <w:szCs w:val="21"/>
              </w:rPr>
              <w:t>製品等の新規性要件、②市場の新規性要件、</w:t>
            </w:r>
          </w:p>
          <w:p w14:paraId="5976324C" w14:textId="77777777" w:rsidR="0075137C" w:rsidRPr="00AC22A7"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AC22A7">
              <w:rPr>
                <w:rFonts w:ascii="Meiryo UI" w:eastAsia="Meiryo UI" w:hAnsi="Meiryo UI" w:cs="Times New Roman" w:hint="eastAsia"/>
                <w:color w:val="00B050"/>
                <w:sz w:val="21"/>
                <w:szCs w:val="21"/>
              </w:rPr>
              <w:t>③売上高</w:t>
            </w:r>
            <w:r w:rsidRPr="00AC22A7">
              <w:rPr>
                <w:rFonts w:ascii="Meiryo UI" w:eastAsia="Meiryo UI" w:hAnsi="Meiryo UI" w:cs="Times New Roman"/>
                <w:color w:val="00B050"/>
                <w:sz w:val="21"/>
                <w:szCs w:val="21"/>
              </w:rPr>
              <w:t>10％要件</w:t>
            </w:r>
          </w:p>
        </w:tc>
      </w:tr>
      <w:tr w:rsidR="0075137C" w:rsidRPr="008D29AF" w14:paraId="239D5B6D" w14:textId="77777777" w:rsidTr="0075137C">
        <w:trPr>
          <w:trHeight w:val="260"/>
          <w:jc w:val="center"/>
        </w:trPr>
        <w:tc>
          <w:tcPr>
            <w:tcW w:w="2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F091E" w14:textId="77777777" w:rsidR="0075137C" w:rsidRPr="008D29AF"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事業転換</w:t>
            </w:r>
          </w:p>
        </w:tc>
        <w:tc>
          <w:tcPr>
            <w:tcW w:w="5387" w:type="dxa"/>
            <w:tcBorders>
              <w:top w:val="single" w:sz="4" w:space="0" w:color="auto"/>
              <w:left w:val="nil"/>
              <w:bottom w:val="single" w:sz="4" w:space="0" w:color="auto"/>
              <w:right w:val="single" w:sz="4" w:space="0" w:color="000000"/>
            </w:tcBorders>
            <w:shd w:val="clear" w:color="auto" w:fill="auto"/>
            <w:noWrap/>
            <w:vAlign w:val="center"/>
            <w:hideMark/>
          </w:tcPr>
          <w:p w14:paraId="02ED9666" w14:textId="200D8DCE" w:rsidR="0075137C" w:rsidRPr="00AC22A7" w:rsidRDefault="00AC22A7" w:rsidP="00AC22A7">
            <w:pPr>
              <w:overflowPunct w:val="0"/>
              <w:adjustRightInd w:val="0"/>
              <w:textAlignment w:val="baseline"/>
              <w:rPr>
                <w:rFonts w:ascii="Meiryo UI" w:eastAsia="Meiryo UI" w:hAnsi="Meiryo UI"/>
                <w:color w:val="00B050"/>
                <w:sz w:val="21"/>
                <w:szCs w:val="21"/>
              </w:rPr>
            </w:pPr>
            <w:r w:rsidRPr="00AC22A7">
              <w:rPr>
                <w:rFonts w:ascii="Meiryo UI" w:eastAsia="Meiryo UI" w:hAnsi="Meiryo UI" w:cs="Times New Roman" w:hint="eastAsia"/>
                <w:color w:val="00B050"/>
                <w:sz w:val="21"/>
                <w:szCs w:val="21"/>
              </w:rPr>
              <w:t>①</w:t>
            </w:r>
            <w:r w:rsidR="0075137C" w:rsidRPr="00AC22A7">
              <w:rPr>
                <w:rFonts w:ascii="Meiryo UI" w:eastAsia="Meiryo UI" w:hAnsi="Meiryo UI" w:cs="Times New Roman" w:hint="eastAsia"/>
                <w:color w:val="00B050"/>
                <w:sz w:val="21"/>
                <w:szCs w:val="21"/>
              </w:rPr>
              <w:t>製</w:t>
            </w:r>
            <w:r w:rsidR="0075137C" w:rsidRPr="00AC22A7">
              <w:rPr>
                <w:rFonts w:ascii="Meiryo UI" w:eastAsia="Meiryo UI" w:hAnsi="Meiryo UI" w:hint="eastAsia"/>
                <w:color w:val="00B050"/>
                <w:sz w:val="21"/>
                <w:szCs w:val="21"/>
              </w:rPr>
              <w:t>品等の新規性要件、②市場の新規性要件、</w:t>
            </w:r>
          </w:p>
          <w:p w14:paraId="6FAF7A01" w14:textId="77777777" w:rsidR="0075137C" w:rsidRPr="00AC22A7"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AC22A7">
              <w:rPr>
                <w:rFonts w:ascii="Meiryo UI" w:eastAsia="Meiryo UI" w:hAnsi="Meiryo UI" w:cs="Times New Roman" w:hint="eastAsia"/>
                <w:color w:val="00B050"/>
                <w:sz w:val="21"/>
                <w:szCs w:val="21"/>
              </w:rPr>
              <w:t>③売上高構成比要件</w:t>
            </w:r>
          </w:p>
        </w:tc>
      </w:tr>
      <w:tr w:rsidR="0075137C" w:rsidRPr="008D29AF" w14:paraId="7B59B473" w14:textId="77777777" w:rsidTr="0075137C">
        <w:trPr>
          <w:trHeight w:val="260"/>
          <w:jc w:val="center"/>
        </w:trPr>
        <w:tc>
          <w:tcPr>
            <w:tcW w:w="21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92722" w14:textId="77777777" w:rsidR="0075137C" w:rsidRPr="008D29AF"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hint="eastAsia"/>
                <w:color w:val="00B050"/>
                <w:sz w:val="21"/>
                <w:szCs w:val="21"/>
              </w:rPr>
              <w:t>業種転換</w:t>
            </w:r>
          </w:p>
        </w:tc>
        <w:tc>
          <w:tcPr>
            <w:tcW w:w="5387" w:type="dxa"/>
            <w:tcBorders>
              <w:top w:val="single" w:sz="4" w:space="0" w:color="auto"/>
              <w:left w:val="nil"/>
              <w:bottom w:val="single" w:sz="4" w:space="0" w:color="auto"/>
              <w:right w:val="single" w:sz="4" w:space="0" w:color="000000"/>
            </w:tcBorders>
            <w:shd w:val="clear" w:color="auto" w:fill="auto"/>
            <w:noWrap/>
            <w:vAlign w:val="center"/>
            <w:hideMark/>
          </w:tcPr>
          <w:p w14:paraId="4DEF2894" w14:textId="77379B51" w:rsidR="0075137C" w:rsidRPr="00AC22A7" w:rsidRDefault="00AC22A7" w:rsidP="00AC22A7">
            <w:pPr>
              <w:overflowPunct w:val="0"/>
              <w:adjustRightInd w:val="0"/>
              <w:textAlignment w:val="baseline"/>
              <w:rPr>
                <w:rFonts w:ascii="Meiryo UI" w:eastAsia="Meiryo UI" w:hAnsi="Meiryo UI"/>
                <w:color w:val="00B050"/>
                <w:sz w:val="21"/>
                <w:szCs w:val="21"/>
              </w:rPr>
            </w:pPr>
            <w:r w:rsidRPr="00AC22A7">
              <w:rPr>
                <w:rFonts w:ascii="Meiryo UI" w:eastAsia="Meiryo UI" w:hAnsi="Meiryo UI" w:hint="eastAsia"/>
                <w:color w:val="00B050"/>
                <w:sz w:val="21"/>
                <w:szCs w:val="21"/>
              </w:rPr>
              <w:t>①</w:t>
            </w:r>
            <w:r w:rsidR="0075137C" w:rsidRPr="00AC22A7">
              <w:rPr>
                <w:rFonts w:ascii="Meiryo UI" w:eastAsia="Meiryo UI" w:hAnsi="Meiryo UI" w:hint="eastAsia"/>
                <w:color w:val="00B050"/>
                <w:sz w:val="21"/>
                <w:szCs w:val="21"/>
              </w:rPr>
              <w:t>製品等の新規性要件、②市場の新規性要件、</w:t>
            </w:r>
          </w:p>
          <w:p w14:paraId="6AF49ED0" w14:textId="77777777" w:rsidR="0075137C" w:rsidRPr="00AC22A7" w:rsidRDefault="0075137C" w:rsidP="008D29AF">
            <w:pPr>
              <w:widowControl w:val="0"/>
              <w:overflowPunct w:val="0"/>
              <w:adjustRightInd w:val="0"/>
              <w:textAlignment w:val="baseline"/>
              <w:rPr>
                <w:rFonts w:ascii="Meiryo UI" w:eastAsia="Meiryo UI" w:hAnsi="Meiryo UI" w:cs="Times New Roman"/>
                <w:color w:val="00B050"/>
                <w:sz w:val="21"/>
                <w:szCs w:val="21"/>
              </w:rPr>
            </w:pPr>
            <w:r w:rsidRPr="00AC22A7">
              <w:rPr>
                <w:rFonts w:ascii="Meiryo UI" w:eastAsia="Meiryo UI" w:hAnsi="Meiryo UI" w:cs="Times New Roman" w:hint="eastAsia"/>
                <w:color w:val="00B050"/>
                <w:sz w:val="21"/>
                <w:szCs w:val="21"/>
              </w:rPr>
              <w:t>③売上高構成比要件</w:t>
            </w:r>
          </w:p>
        </w:tc>
      </w:tr>
    </w:tbl>
    <w:p w14:paraId="19205220" w14:textId="5BFCF3C4" w:rsidR="00742036" w:rsidRPr="00742036" w:rsidRDefault="00742036" w:rsidP="008D29AF">
      <w:pPr>
        <w:widowControl w:val="0"/>
        <w:overflowPunct w:val="0"/>
        <w:adjustRightInd w:val="0"/>
        <w:textAlignment w:val="baseline"/>
        <w:rPr>
          <w:rFonts w:ascii="Meiryo UI" w:eastAsia="Meiryo UI" w:hAnsi="Meiryo UI" w:cs="Times New Roman"/>
          <w:color w:val="00B050"/>
          <w:sz w:val="21"/>
          <w:szCs w:val="21"/>
        </w:rPr>
      </w:pPr>
      <w:r w:rsidRPr="00742036">
        <w:rPr>
          <w:rFonts w:ascii="Meiryo UI" w:eastAsia="Meiryo UI" w:hAnsi="Meiryo UI" w:cs="Times New Roman" w:hint="eastAsia"/>
          <w:color w:val="00B050"/>
          <w:sz w:val="21"/>
          <w:szCs w:val="21"/>
        </w:rPr>
        <w:t>※該当する事業再構築の種類に</w:t>
      </w:r>
      <w:r w:rsidRPr="00C568C6">
        <w:rPr>
          <w:rFonts w:ascii="Meiryo UI" w:eastAsia="Meiryo UI" w:hAnsi="Meiryo UI" w:cs="Times New Roman" w:hint="eastAsia"/>
          <w:color w:val="00B050"/>
          <w:sz w:val="21"/>
          <w:szCs w:val="21"/>
          <w:highlight w:val="yellow"/>
        </w:rPr>
        <w:t>必要となる要件について</w:t>
      </w:r>
      <w:r w:rsidR="00BA0D87" w:rsidRPr="00C568C6">
        <w:rPr>
          <w:rFonts w:ascii="Meiryo UI" w:eastAsia="Meiryo UI" w:hAnsi="Meiryo UI" w:cs="Times New Roman" w:hint="eastAsia"/>
          <w:color w:val="00B050"/>
          <w:sz w:val="21"/>
          <w:szCs w:val="21"/>
          <w:highlight w:val="yellow"/>
        </w:rPr>
        <w:t>のみ</w:t>
      </w:r>
      <w:r w:rsidRPr="00C568C6">
        <w:rPr>
          <w:rFonts w:ascii="Meiryo UI" w:eastAsia="Meiryo UI" w:hAnsi="Meiryo UI" w:cs="Times New Roman" w:hint="eastAsia"/>
          <w:color w:val="00B050"/>
          <w:sz w:val="21"/>
          <w:szCs w:val="21"/>
          <w:highlight w:val="yellow"/>
        </w:rPr>
        <w:t>以下記入</w:t>
      </w:r>
      <w:r w:rsidR="00BA0D87">
        <w:rPr>
          <w:rFonts w:ascii="Meiryo UI" w:eastAsia="Meiryo UI" w:hAnsi="Meiryo UI" w:cs="Times New Roman" w:hint="eastAsia"/>
          <w:color w:val="00B050"/>
          <w:sz w:val="21"/>
          <w:szCs w:val="21"/>
        </w:rPr>
        <w:t>し、</w:t>
      </w:r>
      <w:r w:rsidR="00BA0D87" w:rsidRPr="00C568C6">
        <w:rPr>
          <w:rFonts w:ascii="Meiryo UI" w:eastAsia="Meiryo UI" w:hAnsi="Meiryo UI" w:cs="Times New Roman" w:hint="eastAsia"/>
          <w:color w:val="00B050"/>
          <w:sz w:val="21"/>
          <w:szCs w:val="21"/>
          <w:highlight w:val="yellow"/>
        </w:rPr>
        <w:t>不要箇所は削除</w:t>
      </w:r>
      <w:r w:rsidR="00BA0D87">
        <w:rPr>
          <w:rFonts w:ascii="Meiryo UI" w:eastAsia="Meiryo UI" w:hAnsi="Meiryo UI" w:cs="Times New Roman" w:hint="eastAsia"/>
          <w:color w:val="00B050"/>
          <w:sz w:val="21"/>
          <w:szCs w:val="21"/>
        </w:rPr>
        <w:t>ください</w:t>
      </w:r>
      <w:r w:rsidRPr="00742036">
        <w:rPr>
          <w:rFonts w:ascii="Meiryo UI" w:eastAsia="Meiryo UI" w:hAnsi="Meiryo UI" w:cs="Times New Roman" w:hint="eastAsia"/>
          <w:color w:val="00B050"/>
          <w:sz w:val="21"/>
          <w:szCs w:val="21"/>
        </w:rPr>
        <w:t>。</w:t>
      </w:r>
    </w:p>
    <w:p w14:paraId="31A5ACAB" w14:textId="7B485ECD" w:rsidR="00742036" w:rsidRPr="00742036" w:rsidRDefault="00742036" w:rsidP="008D29AF">
      <w:pPr>
        <w:widowControl w:val="0"/>
        <w:overflowPunct w:val="0"/>
        <w:adjustRightInd w:val="0"/>
        <w:textAlignment w:val="baseline"/>
        <w:rPr>
          <w:rFonts w:ascii="Meiryo UI" w:eastAsia="Meiryo UI" w:hAnsi="Meiryo UI" w:cs="Times New Roman"/>
          <w:color w:val="00B050"/>
          <w:sz w:val="21"/>
          <w:szCs w:val="21"/>
        </w:rPr>
      </w:pPr>
      <w:r w:rsidRPr="00742036">
        <w:rPr>
          <w:rFonts w:ascii="Meiryo UI" w:eastAsia="Meiryo UI" w:hAnsi="Meiryo UI" w:cs="Times New Roman" w:hint="eastAsia"/>
          <w:color w:val="00B050"/>
          <w:sz w:val="21"/>
          <w:szCs w:val="21"/>
        </w:rPr>
        <w:t>※記入完了後、上記表は削除ください。</w:t>
      </w:r>
    </w:p>
    <w:p w14:paraId="51637742" w14:textId="77777777" w:rsidR="00742036" w:rsidRDefault="00742036" w:rsidP="008D29AF">
      <w:pPr>
        <w:widowControl w:val="0"/>
        <w:overflowPunct w:val="0"/>
        <w:adjustRightInd w:val="0"/>
        <w:textAlignment w:val="baseline"/>
        <w:rPr>
          <w:rFonts w:ascii="Meiryo UI" w:eastAsia="Meiryo UI" w:hAnsi="Meiryo UI" w:cs="Times New Roman"/>
          <w:sz w:val="21"/>
          <w:szCs w:val="21"/>
        </w:rPr>
      </w:pPr>
    </w:p>
    <w:p w14:paraId="6DC753BE" w14:textId="07FB5E76" w:rsidR="008D29AF" w:rsidRPr="008D29AF" w:rsidRDefault="008D29AF" w:rsidP="008D29AF">
      <w:pPr>
        <w:widowControl w:val="0"/>
        <w:overflowPunct w:val="0"/>
        <w:adjustRightInd w:val="0"/>
        <w:textAlignment w:val="baseline"/>
        <w:rPr>
          <w:rFonts w:ascii="Meiryo UI" w:eastAsia="Meiryo UI" w:hAnsi="Meiryo UI" w:cs="Times New Roman"/>
          <w:sz w:val="21"/>
          <w:szCs w:val="21"/>
        </w:rPr>
      </w:pPr>
      <w:r w:rsidRPr="00B15D80">
        <w:rPr>
          <w:rFonts w:ascii="Meiryo UI" w:eastAsia="Meiryo UI" w:hAnsi="Meiryo UI" w:cs="Times New Roman" w:hint="eastAsia"/>
          <w:sz w:val="21"/>
          <w:szCs w:val="21"/>
          <w:u w:val="single"/>
        </w:rPr>
        <w:t>・</w:t>
      </w:r>
      <w:r w:rsidR="00742036" w:rsidRPr="00B15D80">
        <w:rPr>
          <w:rFonts w:ascii="Meiryo UI" w:eastAsia="Meiryo UI" w:hAnsi="Meiryo UI" w:cs="Times New Roman" w:hint="eastAsia"/>
          <w:sz w:val="21"/>
          <w:szCs w:val="21"/>
          <w:u w:val="single"/>
        </w:rPr>
        <w:t>製品</w:t>
      </w:r>
      <w:r w:rsidRPr="008D29AF">
        <w:rPr>
          <w:rFonts w:ascii="Meiryo UI" w:eastAsia="Meiryo UI" w:hAnsi="Meiryo UI" w:cs="Times New Roman" w:hint="eastAsia"/>
          <w:sz w:val="21"/>
          <w:szCs w:val="21"/>
          <w:u w:val="single"/>
        </w:rPr>
        <w:t>等の新規性要件</w:t>
      </w:r>
      <w:r w:rsidRPr="008D29AF">
        <w:rPr>
          <w:rFonts w:ascii="Meiryo UI" w:eastAsia="Meiryo UI" w:hAnsi="Meiryo UI" w:cs="Times New Roman" w:hint="eastAsia"/>
          <w:sz w:val="21"/>
          <w:szCs w:val="21"/>
        </w:rPr>
        <w:t xml:space="preserve">　</w:t>
      </w:r>
      <w:r w:rsidRPr="008D29AF">
        <w:rPr>
          <w:rFonts w:ascii="Meiryo UI" w:eastAsia="Meiryo UI" w:hAnsi="Meiryo UI" w:cs="Times New Roman" w:hint="eastAsia"/>
          <w:color w:val="00B050"/>
          <w:sz w:val="21"/>
          <w:szCs w:val="21"/>
        </w:rPr>
        <w:t>※</w:t>
      </w:r>
      <w:bookmarkStart w:id="0" w:name="_Hlk68885510"/>
      <w:r w:rsidRPr="008D29AF">
        <w:rPr>
          <w:rFonts w:ascii="Meiryo UI" w:eastAsia="Meiryo UI" w:hAnsi="Meiryo UI" w:cs="Times New Roman" w:hint="eastAsia"/>
          <w:color w:val="00B050"/>
          <w:sz w:val="21"/>
          <w:szCs w:val="21"/>
        </w:rPr>
        <w:t>新分野展開、事業転換、業種転換の場合</w:t>
      </w:r>
      <w:bookmarkEnd w:id="0"/>
      <w:r w:rsidRPr="008D29AF">
        <w:rPr>
          <w:rFonts w:ascii="Meiryo UI" w:eastAsia="Meiryo UI" w:hAnsi="Meiryo UI" w:cs="Times New Roman" w:hint="eastAsia"/>
          <w:color w:val="00B050"/>
          <w:sz w:val="21"/>
          <w:szCs w:val="21"/>
        </w:rPr>
        <w:t>は記入</w:t>
      </w:r>
      <w:r w:rsidR="00742036">
        <w:rPr>
          <w:rFonts w:ascii="Meiryo UI" w:eastAsia="Meiryo UI" w:hAnsi="Meiryo UI" w:cs="Times New Roman" w:hint="eastAsia"/>
          <w:color w:val="00B050"/>
          <w:sz w:val="21"/>
          <w:szCs w:val="21"/>
        </w:rPr>
        <w:t>くだ</w:t>
      </w:r>
      <w:r w:rsidRPr="008D29AF">
        <w:rPr>
          <w:rFonts w:ascii="Meiryo UI" w:eastAsia="Meiryo UI" w:hAnsi="Meiryo UI" w:cs="Times New Roman" w:hint="eastAsia"/>
          <w:color w:val="00B050"/>
          <w:sz w:val="21"/>
          <w:szCs w:val="21"/>
        </w:rPr>
        <w:t>さい。</w:t>
      </w:r>
    </w:p>
    <w:p w14:paraId="3B68487E" w14:textId="403CC9FB" w:rsidR="00C85770" w:rsidRPr="00C85770" w:rsidRDefault="00C85770" w:rsidP="00C85770">
      <w:pPr>
        <w:pStyle w:val="af9"/>
        <w:numPr>
          <w:ilvl w:val="0"/>
          <w:numId w:val="19"/>
        </w:numPr>
        <w:overflowPunct w:val="0"/>
        <w:adjustRightInd w:val="0"/>
        <w:ind w:leftChars="0"/>
        <w:textAlignment w:val="baseline"/>
        <w:rPr>
          <w:rFonts w:ascii="Meiryo UI" w:eastAsia="Meiryo UI" w:hAnsi="Meiryo UI"/>
          <w:szCs w:val="21"/>
        </w:rPr>
      </w:pPr>
      <w:r w:rsidRPr="00C85770">
        <w:rPr>
          <w:rFonts w:ascii="Meiryo UI" w:eastAsia="Meiryo UI" w:hAnsi="Meiryo UI" w:hint="eastAsia"/>
          <w:szCs w:val="21"/>
        </w:rPr>
        <w:t>過去に製造等</w:t>
      </w:r>
      <w:r>
        <w:rPr>
          <w:rFonts w:ascii="Meiryo UI" w:eastAsia="Meiryo UI" w:hAnsi="Meiryo UI" w:hint="eastAsia"/>
          <w:kern w:val="0"/>
          <w:szCs w:val="21"/>
        </w:rPr>
        <w:t>した実績がないこと</w:t>
      </w:r>
    </w:p>
    <w:p w14:paraId="12E49657" w14:textId="564F794F" w:rsidR="008D29AF" w:rsidRDefault="00C85770" w:rsidP="008D29AF">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本事業において</w:t>
      </w:r>
      <w:r w:rsidR="008D29AF" w:rsidRPr="008D29AF">
        <w:rPr>
          <w:rFonts w:ascii="Meiryo UI" w:eastAsia="Meiryo UI" w:hAnsi="Meiryo UI" w:cs="Times New Roman"/>
          <w:sz w:val="21"/>
          <w:szCs w:val="21"/>
        </w:rPr>
        <w:t>新たに提供する</w:t>
      </w:r>
      <w:r w:rsidR="008D29AF" w:rsidRPr="008D29AF">
        <w:rPr>
          <w:rFonts w:ascii="Meiryo UI" w:eastAsia="Meiryo UI" w:hAnsi="Meiryo UI" w:cs="Times New Roman" w:hint="eastAsia"/>
          <w:sz w:val="21"/>
          <w:szCs w:val="21"/>
        </w:rPr>
        <w:t>「</w:t>
      </w:r>
      <w:r w:rsidR="00367979">
        <w:rPr>
          <w:rFonts w:ascii="Meiryo UI" w:eastAsia="Meiryo UI" w:hAnsi="Meiryo UI" w:cs="Times New Roman" w:hint="eastAsia"/>
          <w:color w:val="BFBFBF" w:themeColor="background1" w:themeShade="BF"/>
          <w:sz w:val="21"/>
          <w:szCs w:val="21"/>
        </w:rPr>
        <w:t>製品</w:t>
      </w:r>
      <w:r w:rsidR="008D29AF" w:rsidRPr="008D29AF">
        <w:rPr>
          <w:rFonts w:ascii="Meiryo UI" w:eastAsia="Meiryo UI" w:hAnsi="Meiryo UI" w:cs="Times New Roman"/>
          <w:color w:val="BFBFBF" w:themeColor="background1" w:themeShade="BF"/>
          <w:sz w:val="21"/>
          <w:szCs w:val="21"/>
        </w:rPr>
        <w:t>・サービス内容</w:t>
      </w:r>
      <w:r w:rsidR="008D29AF" w:rsidRPr="008D29AF">
        <w:rPr>
          <w:rFonts w:ascii="Meiryo UI" w:eastAsia="Meiryo UI" w:hAnsi="Meiryo UI" w:cs="Times New Roman" w:hint="eastAsia"/>
          <w:sz w:val="21"/>
          <w:szCs w:val="21"/>
        </w:rPr>
        <w:t>」</w:t>
      </w:r>
      <w:r w:rsidR="008D29AF" w:rsidRPr="008D29AF">
        <w:rPr>
          <w:rFonts w:ascii="Meiryo UI" w:eastAsia="Meiryo UI" w:hAnsi="Meiryo UI" w:cs="Times New Roman"/>
          <w:sz w:val="21"/>
          <w:szCs w:val="21"/>
        </w:rPr>
        <w:t>は、過去に提供した実績は</w:t>
      </w:r>
      <w:r>
        <w:rPr>
          <w:rFonts w:ascii="Meiryo UI" w:eastAsia="Meiryo UI" w:hAnsi="Meiryo UI" w:cs="Times New Roman" w:hint="eastAsia"/>
          <w:sz w:val="21"/>
          <w:szCs w:val="21"/>
        </w:rPr>
        <w:t>ございません</w:t>
      </w:r>
      <w:r w:rsidR="008D29AF" w:rsidRPr="008D29AF">
        <w:rPr>
          <w:rFonts w:ascii="Meiryo UI" w:eastAsia="Meiryo UI" w:hAnsi="Meiryo UI" w:cs="Times New Roman"/>
          <w:sz w:val="21"/>
          <w:szCs w:val="21"/>
        </w:rPr>
        <w:t>。</w:t>
      </w:r>
    </w:p>
    <w:p w14:paraId="42A70D6F" w14:textId="66305DB9" w:rsidR="00C85770" w:rsidRPr="00C85770" w:rsidRDefault="00C85770" w:rsidP="00C85770">
      <w:pPr>
        <w:pStyle w:val="af9"/>
        <w:numPr>
          <w:ilvl w:val="0"/>
          <w:numId w:val="19"/>
        </w:numPr>
        <w:overflowPunct w:val="0"/>
        <w:adjustRightInd w:val="0"/>
        <w:ind w:leftChars="0"/>
        <w:textAlignment w:val="baseline"/>
        <w:rPr>
          <w:rFonts w:ascii="Meiryo UI" w:eastAsia="Meiryo UI" w:hAnsi="Meiryo UI"/>
          <w:szCs w:val="21"/>
        </w:rPr>
      </w:pPr>
      <w:r>
        <w:rPr>
          <w:rFonts w:ascii="Meiryo UI" w:eastAsia="Meiryo UI" w:hAnsi="Meiryo UI" w:hint="eastAsia"/>
          <w:kern w:val="0"/>
          <w:szCs w:val="21"/>
        </w:rPr>
        <w:t>製造等に用いる主要な設備を変更すること</w:t>
      </w:r>
    </w:p>
    <w:p w14:paraId="469B72B7" w14:textId="1473AACA" w:rsidR="008D29AF" w:rsidRDefault="00F50BEB" w:rsidP="008D29AF">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これまで</w:t>
      </w:r>
      <w:r w:rsidR="008D29AF" w:rsidRPr="008D29AF">
        <w:rPr>
          <w:rFonts w:ascii="Meiryo UI" w:eastAsia="Meiryo UI" w:hAnsi="Meiryo UI" w:cs="Times New Roman"/>
          <w:sz w:val="21"/>
          <w:szCs w:val="21"/>
        </w:rPr>
        <w:t>製造等に用いる主要設備は、</w:t>
      </w:r>
      <w:r w:rsidR="008D29AF" w:rsidRPr="008D29AF">
        <w:rPr>
          <w:rFonts w:ascii="Meiryo UI" w:eastAsia="Meiryo UI" w:hAnsi="Meiryo UI" w:cs="Times New Roman" w:hint="eastAsia"/>
          <w:sz w:val="21"/>
          <w:szCs w:val="21"/>
        </w:rPr>
        <w:t>「</w:t>
      </w:r>
      <w:r w:rsidR="008D29AF" w:rsidRPr="008D29AF">
        <w:rPr>
          <w:rFonts w:ascii="Meiryo UI" w:eastAsia="Meiryo UI" w:hAnsi="Meiryo UI" w:cs="Times New Roman"/>
          <w:color w:val="BFBFBF" w:themeColor="background1" w:themeShade="BF"/>
          <w:sz w:val="21"/>
          <w:szCs w:val="21"/>
        </w:rPr>
        <w:t>従来の提供設備</w:t>
      </w:r>
      <w:r w:rsidR="008D29AF" w:rsidRPr="008D29AF">
        <w:rPr>
          <w:rFonts w:ascii="Meiryo UI" w:eastAsia="Meiryo UI" w:hAnsi="Meiryo UI" w:cs="Times New Roman" w:hint="eastAsia"/>
          <w:sz w:val="21"/>
          <w:szCs w:val="21"/>
        </w:rPr>
        <w:t>」</w:t>
      </w:r>
      <w:r w:rsidR="008D29AF" w:rsidRPr="008D29AF">
        <w:rPr>
          <w:rFonts w:ascii="Meiryo UI" w:eastAsia="Meiryo UI" w:hAnsi="Meiryo UI" w:cs="Times New Roman"/>
          <w:sz w:val="21"/>
          <w:szCs w:val="21"/>
        </w:rPr>
        <w:t>を</w:t>
      </w:r>
      <w:r w:rsidR="00C85770">
        <w:rPr>
          <w:rFonts w:ascii="Meiryo UI" w:eastAsia="Meiryo UI" w:hAnsi="Meiryo UI" w:cs="Times New Roman" w:hint="eastAsia"/>
          <w:sz w:val="21"/>
          <w:szCs w:val="21"/>
        </w:rPr>
        <w:t>使用して</w:t>
      </w:r>
      <w:r w:rsidR="008D29AF" w:rsidRPr="008D29AF">
        <w:rPr>
          <w:rFonts w:ascii="Meiryo UI" w:eastAsia="Meiryo UI" w:hAnsi="Meiryo UI" w:cs="Times New Roman"/>
          <w:sz w:val="21"/>
          <w:szCs w:val="21"/>
        </w:rPr>
        <w:t>おりましたが、</w:t>
      </w:r>
      <w:r>
        <w:rPr>
          <w:rFonts w:ascii="Meiryo UI" w:eastAsia="Meiryo UI" w:hAnsi="Meiryo UI" w:cs="Times New Roman" w:hint="eastAsia"/>
          <w:sz w:val="21"/>
          <w:szCs w:val="21"/>
        </w:rPr>
        <w:t>本事業では</w:t>
      </w:r>
      <w:r w:rsidR="008D29AF" w:rsidRPr="008D29AF">
        <w:rPr>
          <w:rFonts w:ascii="Meiryo UI" w:eastAsia="Meiryo UI" w:hAnsi="Meiryo UI" w:cs="Times New Roman"/>
          <w:sz w:val="21"/>
          <w:szCs w:val="21"/>
        </w:rPr>
        <w:t>新たに</w:t>
      </w:r>
      <w:r w:rsidR="008D29AF" w:rsidRPr="008D29AF">
        <w:rPr>
          <w:rFonts w:ascii="Meiryo UI" w:eastAsia="Meiryo UI" w:hAnsi="Meiryo UI" w:cs="Times New Roman" w:hint="eastAsia"/>
          <w:sz w:val="21"/>
          <w:szCs w:val="21"/>
        </w:rPr>
        <w:t>「</w:t>
      </w:r>
      <w:r w:rsidR="008D29AF" w:rsidRPr="008D29AF">
        <w:rPr>
          <w:rFonts w:ascii="Meiryo UI" w:eastAsia="Meiryo UI" w:hAnsi="Meiryo UI" w:cs="Times New Roman"/>
          <w:color w:val="BFBFBF" w:themeColor="background1" w:themeShade="BF"/>
          <w:sz w:val="21"/>
          <w:szCs w:val="21"/>
        </w:rPr>
        <w:t>新たな専用の提供設備</w:t>
      </w:r>
      <w:r w:rsidR="008D29AF" w:rsidRPr="008D29AF">
        <w:rPr>
          <w:rFonts w:ascii="Meiryo UI" w:eastAsia="Meiryo UI" w:hAnsi="Meiryo UI" w:cs="Times New Roman" w:hint="eastAsia"/>
          <w:sz w:val="21"/>
          <w:szCs w:val="21"/>
        </w:rPr>
        <w:t>」</w:t>
      </w:r>
      <w:r w:rsidR="008D29AF" w:rsidRPr="008D29AF">
        <w:rPr>
          <w:rFonts w:ascii="Meiryo UI" w:eastAsia="Meiryo UI" w:hAnsi="Meiryo UI" w:cs="Times New Roman"/>
          <w:sz w:val="21"/>
          <w:szCs w:val="21"/>
        </w:rPr>
        <w:t>を導入します。</w:t>
      </w:r>
    </w:p>
    <w:p w14:paraId="0B80F25E" w14:textId="6CE2B3EC" w:rsidR="00C85770" w:rsidRPr="00AC0C09" w:rsidRDefault="00C85770" w:rsidP="00C85770">
      <w:pPr>
        <w:pStyle w:val="af9"/>
        <w:numPr>
          <w:ilvl w:val="0"/>
          <w:numId w:val="19"/>
        </w:numPr>
        <w:overflowPunct w:val="0"/>
        <w:adjustRightInd w:val="0"/>
        <w:ind w:leftChars="0"/>
        <w:textAlignment w:val="baseline"/>
        <w:rPr>
          <w:rFonts w:ascii="Meiryo UI" w:eastAsia="Meiryo UI" w:hAnsi="Meiryo UI"/>
          <w:szCs w:val="21"/>
        </w:rPr>
      </w:pPr>
      <w:r>
        <w:rPr>
          <w:rFonts w:ascii="Meiryo UI" w:eastAsia="Meiryo UI" w:hAnsi="Meiryo UI" w:hint="eastAsia"/>
          <w:kern w:val="0"/>
          <w:szCs w:val="21"/>
        </w:rPr>
        <w:t>定量的に性能又は効能が異なること</w:t>
      </w:r>
    </w:p>
    <w:p w14:paraId="501D5BDF" w14:textId="74731489" w:rsidR="00AC0C09" w:rsidRPr="00AC0C09" w:rsidRDefault="00AC0C09" w:rsidP="00AC0C09">
      <w:pPr>
        <w:overflowPunct w:val="0"/>
        <w:adjustRightInd w:val="0"/>
        <w:textAlignment w:val="baseline"/>
        <w:rPr>
          <w:rFonts w:ascii="Meiryo UI" w:eastAsia="Meiryo UI" w:hAnsi="Meiryo UI"/>
          <w:sz w:val="21"/>
          <w:szCs w:val="21"/>
        </w:rPr>
      </w:pPr>
      <w:r w:rsidRPr="00AC0C09">
        <w:rPr>
          <w:rFonts w:ascii="Meiryo UI" w:eastAsia="Meiryo UI" w:hAnsi="Meiryo UI" w:hint="eastAsia"/>
          <w:color w:val="00B050"/>
          <w:sz w:val="21"/>
          <w:szCs w:val="21"/>
        </w:rPr>
        <w:t>※定量的に比較できる場合</w:t>
      </w:r>
    </w:p>
    <w:p w14:paraId="14013A6C" w14:textId="3EEC0DF3" w:rsidR="008D29AF" w:rsidRPr="008D29AF" w:rsidRDefault="008D29AF" w:rsidP="008D29AF">
      <w:pPr>
        <w:widowControl w:val="0"/>
        <w:overflowPunct w:val="0"/>
        <w:adjustRightInd w:val="0"/>
        <w:textAlignment w:val="baseline"/>
        <w:rPr>
          <w:rFonts w:ascii="Meiryo UI" w:eastAsia="Meiryo UI" w:hAnsi="Meiryo UI" w:cs="Times New Roman"/>
          <w:sz w:val="21"/>
          <w:szCs w:val="21"/>
        </w:rPr>
      </w:pPr>
      <w:r w:rsidRPr="008D29AF">
        <w:rPr>
          <w:rFonts w:ascii="Meiryo UI" w:eastAsia="Meiryo UI" w:hAnsi="Meiryo UI" w:cs="Times New Roman"/>
          <w:sz w:val="21"/>
          <w:szCs w:val="21"/>
        </w:rPr>
        <w:t>本</w:t>
      </w:r>
      <w:r w:rsidR="00AC0C09">
        <w:rPr>
          <w:rFonts w:ascii="Meiryo UI" w:eastAsia="Meiryo UI" w:hAnsi="Meiryo UI" w:cs="Times New Roman" w:hint="eastAsia"/>
          <w:sz w:val="21"/>
          <w:szCs w:val="21"/>
        </w:rPr>
        <w:t>事業</w:t>
      </w:r>
      <w:r w:rsidRPr="008D29AF">
        <w:rPr>
          <w:rFonts w:ascii="Meiryo UI" w:eastAsia="Meiryo UI" w:hAnsi="Meiryo UI" w:cs="Times New Roman"/>
          <w:sz w:val="21"/>
          <w:szCs w:val="21"/>
        </w:rPr>
        <w:t>における</w:t>
      </w:r>
      <w:r w:rsidRPr="008D29AF">
        <w:rPr>
          <w:rFonts w:ascii="Meiryo UI" w:eastAsia="Meiryo UI" w:hAnsi="Meiryo UI" w:cs="Times New Roman" w:hint="eastAsia"/>
          <w:sz w:val="21"/>
          <w:szCs w:val="21"/>
        </w:rPr>
        <w:t>「</w:t>
      </w:r>
      <w:r w:rsidR="00367979">
        <w:rPr>
          <w:rFonts w:ascii="Meiryo UI" w:eastAsia="Meiryo UI" w:hAnsi="Meiryo UI" w:cs="Times New Roman" w:hint="eastAsia"/>
          <w:color w:val="BFBFBF" w:themeColor="background1" w:themeShade="BF"/>
          <w:sz w:val="21"/>
          <w:szCs w:val="21"/>
        </w:rPr>
        <w:t>製品</w:t>
      </w:r>
      <w:r w:rsidRPr="008D29AF">
        <w:rPr>
          <w:rFonts w:ascii="Meiryo UI" w:eastAsia="Meiryo UI" w:hAnsi="Meiryo UI" w:cs="Times New Roman"/>
          <w:color w:val="BFBFBF" w:themeColor="background1" w:themeShade="BF"/>
          <w:sz w:val="21"/>
          <w:szCs w:val="21"/>
        </w:rPr>
        <w:t>・サービス内容</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は、</w:t>
      </w:r>
      <w:r w:rsidR="00F50BEB">
        <w:rPr>
          <w:rFonts w:ascii="Meiryo UI" w:eastAsia="Meiryo UI" w:hAnsi="Meiryo UI" w:cs="Times New Roman" w:hint="eastAsia"/>
          <w:sz w:val="21"/>
          <w:szCs w:val="21"/>
        </w:rPr>
        <w:t>既存製品とは</w:t>
      </w:r>
      <w:r w:rsidRPr="008D29AF">
        <w:rPr>
          <w:rFonts w:ascii="Meiryo UI" w:eastAsia="Meiryo UI" w:hAnsi="Meiryo UI" w:cs="Times New Roman"/>
          <w:sz w:val="21"/>
          <w:szCs w:val="21"/>
        </w:rPr>
        <w:t>定量的に性能や効能の違いが異なります。具体的には、既存製品と比べ</w:t>
      </w:r>
      <w:r w:rsidRPr="008D29AF">
        <w:rPr>
          <w:rFonts w:ascii="Meiryo UI" w:eastAsia="Meiryo UI" w:hAnsi="Meiryo UI" w:cs="Times New Roman" w:hint="eastAsia"/>
          <w:sz w:val="21"/>
          <w:szCs w:val="21"/>
        </w:rPr>
        <w:t>「</w:t>
      </w:r>
      <w:r w:rsidR="00367979">
        <w:rPr>
          <w:rFonts w:ascii="Meiryo UI" w:eastAsia="Meiryo UI" w:hAnsi="Meiryo UI" w:cs="Times New Roman" w:hint="eastAsia"/>
          <w:color w:val="BFBFBF" w:themeColor="background1" w:themeShade="BF"/>
          <w:sz w:val="21"/>
          <w:szCs w:val="21"/>
        </w:rPr>
        <w:t>製品</w:t>
      </w:r>
      <w:r w:rsidRPr="008D29AF">
        <w:rPr>
          <w:rFonts w:ascii="Meiryo UI" w:eastAsia="Meiryo UI" w:hAnsi="Meiryo UI" w:cs="Times New Roman"/>
          <w:color w:val="BFBFBF" w:themeColor="background1" w:themeShade="BF"/>
          <w:sz w:val="21"/>
          <w:szCs w:val="21"/>
        </w:rPr>
        <w:t>・サービス内容</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は、</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強度</w:t>
      </w:r>
      <w:r w:rsidR="00367979">
        <w:rPr>
          <w:rFonts w:ascii="Meiryo UI" w:eastAsia="Meiryo UI" w:hAnsi="Meiryo UI" w:cs="Times New Roman" w:hint="eastAsia"/>
          <w:color w:val="BFBFBF" w:themeColor="background1" w:themeShade="BF"/>
          <w:sz w:val="21"/>
          <w:szCs w:val="21"/>
        </w:rPr>
        <w:t>、</w:t>
      </w:r>
      <w:r w:rsidRPr="008D29AF">
        <w:rPr>
          <w:rFonts w:ascii="Meiryo UI" w:eastAsia="Meiryo UI" w:hAnsi="Meiryo UI" w:cs="Times New Roman"/>
          <w:color w:val="BFBFBF" w:themeColor="background1" w:themeShade="BF"/>
          <w:sz w:val="21"/>
          <w:szCs w:val="21"/>
        </w:rPr>
        <w:t>耐久性、軽さ、加工性、</w:t>
      </w:r>
      <w:r w:rsidR="00367979">
        <w:rPr>
          <w:rFonts w:ascii="Meiryo UI" w:eastAsia="Meiryo UI" w:hAnsi="Meiryo UI" w:cs="Times New Roman" w:hint="eastAsia"/>
          <w:color w:val="BFBFBF" w:themeColor="background1" w:themeShade="BF"/>
          <w:sz w:val="21"/>
          <w:szCs w:val="21"/>
        </w:rPr>
        <w:t>精度</w:t>
      </w:r>
      <w:r w:rsidRPr="008D29AF">
        <w:rPr>
          <w:rFonts w:ascii="Meiryo UI" w:eastAsia="Meiryo UI" w:hAnsi="Meiryo UI" w:cs="Times New Roman"/>
          <w:color w:val="BFBFBF" w:themeColor="background1" w:themeShade="BF"/>
          <w:sz w:val="21"/>
          <w:szCs w:val="21"/>
        </w:rPr>
        <w:t>、速度、容量</w:t>
      </w:r>
      <w:r w:rsidR="00367979">
        <w:rPr>
          <w:rFonts w:ascii="Meiryo UI" w:eastAsia="Meiryo UI" w:hAnsi="Meiryo UI" w:cs="Times New Roman" w:hint="eastAsia"/>
          <w:color w:val="BFBFBF" w:themeColor="background1" w:themeShade="BF"/>
          <w:sz w:val="21"/>
          <w:szCs w:val="21"/>
        </w:rPr>
        <w:t>等</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が</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数字</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％向上することが見込まれます。その根拠は</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根拠</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です。</w:t>
      </w:r>
    </w:p>
    <w:p w14:paraId="412CB9C2" w14:textId="00F4977D" w:rsidR="00AC0C09" w:rsidRDefault="00AC0C09" w:rsidP="008D29AF">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color w:val="00B050"/>
          <w:sz w:val="21"/>
          <w:szCs w:val="21"/>
        </w:rPr>
        <w:t>※定量的に比較できない場合</w:t>
      </w:r>
    </w:p>
    <w:p w14:paraId="7AA6C919" w14:textId="3A6573FC" w:rsidR="00AC0C09" w:rsidRPr="00AC0C09" w:rsidRDefault="00AC0C09" w:rsidP="008D29AF">
      <w:pPr>
        <w:widowControl w:val="0"/>
        <w:overflowPunct w:val="0"/>
        <w:adjustRightInd w:val="0"/>
        <w:textAlignment w:val="baseline"/>
        <w:rPr>
          <w:rFonts w:ascii="Meiryo UI" w:eastAsia="Meiryo UI" w:hAnsi="Meiryo UI" w:cs="Times New Roman"/>
          <w:sz w:val="21"/>
          <w:szCs w:val="21"/>
        </w:rPr>
      </w:pPr>
      <w:r w:rsidRPr="00AC0C09">
        <w:rPr>
          <w:rFonts w:ascii="Meiryo UI" w:eastAsia="Meiryo UI" w:hAnsi="Meiryo UI" w:cs="Times New Roman" w:hint="eastAsia"/>
          <w:sz w:val="21"/>
          <w:szCs w:val="21"/>
        </w:rPr>
        <w:t>本事業に</w:t>
      </w:r>
      <w:r>
        <w:rPr>
          <w:rFonts w:ascii="Meiryo UI" w:eastAsia="Meiryo UI" w:hAnsi="Meiryo UI" w:cs="Times New Roman" w:hint="eastAsia"/>
          <w:sz w:val="21"/>
          <w:szCs w:val="21"/>
        </w:rPr>
        <w:t>おける「</w:t>
      </w:r>
      <w:r w:rsidR="00367979">
        <w:rPr>
          <w:rFonts w:ascii="Meiryo UI" w:eastAsia="Meiryo UI" w:hAnsi="Meiryo UI" w:cs="Times New Roman" w:hint="eastAsia"/>
          <w:color w:val="BFBFBF" w:themeColor="background1" w:themeShade="BF"/>
          <w:sz w:val="21"/>
          <w:szCs w:val="21"/>
        </w:rPr>
        <w:t>製品</w:t>
      </w:r>
      <w:r w:rsidR="00367979" w:rsidRPr="008D29AF">
        <w:rPr>
          <w:rFonts w:ascii="Meiryo UI" w:eastAsia="Meiryo UI" w:hAnsi="Meiryo UI" w:cs="Times New Roman"/>
          <w:color w:val="BFBFBF" w:themeColor="background1" w:themeShade="BF"/>
          <w:sz w:val="21"/>
          <w:szCs w:val="21"/>
        </w:rPr>
        <w:t>・サービス内容</w:t>
      </w:r>
      <w:r>
        <w:rPr>
          <w:rFonts w:ascii="Meiryo UI" w:eastAsia="Meiryo UI" w:hAnsi="Meiryo UI" w:cs="Times New Roman" w:hint="eastAsia"/>
          <w:sz w:val="21"/>
          <w:szCs w:val="21"/>
        </w:rPr>
        <w:t>」は、既存の「</w:t>
      </w:r>
      <w:r w:rsidR="00367979">
        <w:rPr>
          <w:rFonts w:ascii="Meiryo UI" w:eastAsia="Meiryo UI" w:hAnsi="Meiryo UI" w:cs="Times New Roman" w:hint="eastAsia"/>
          <w:color w:val="BFBFBF" w:themeColor="background1" w:themeShade="BF"/>
          <w:sz w:val="21"/>
          <w:szCs w:val="21"/>
        </w:rPr>
        <w:t>製品</w:t>
      </w:r>
      <w:r w:rsidR="00367979" w:rsidRPr="008D29AF">
        <w:rPr>
          <w:rFonts w:ascii="Meiryo UI" w:eastAsia="Meiryo UI" w:hAnsi="Meiryo UI" w:cs="Times New Roman"/>
          <w:color w:val="BFBFBF" w:themeColor="background1" w:themeShade="BF"/>
          <w:sz w:val="21"/>
          <w:szCs w:val="21"/>
        </w:rPr>
        <w:t>・サービス内容</w:t>
      </w:r>
      <w:r>
        <w:rPr>
          <w:rFonts w:ascii="Meiryo UI" w:eastAsia="Meiryo UI" w:hAnsi="Meiryo UI" w:cs="Times New Roman" w:hint="eastAsia"/>
          <w:sz w:val="21"/>
          <w:szCs w:val="21"/>
        </w:rPr>
        <w:t>」とは全く異なるサービスである為、性能または効能を比較することが難しく、本要件を満たすと考えています。</w:t>
      </w:r>
    </w:p>
    <w:p w14:paraId="509BD9CF" w14:textId="6BDF1C38" w:rsidR="00AC0C09" w:rsidRPr="008D29AF" w:rsidRDefault="008D29AF"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color w:val="00B050"/>
          <w:sz w:val="21"/>
          <w:szCs w:val="21"/>
        </w:rPr>
        <w:t>※</w:t>
      </w:r>
      <w:r w:rsidR="00AC0C09">
        <w:rPr>
          <w:rFonts w:ascii="Meiryo UI" w:eastAsia="Meiryo UI" w:hAnsi="Meiryo UI" w:cs="Times New Roman" w:hint="eastAsia"/>
          <w:color w:val="00B050"/>
          <w:sz w:val="21"/>
          <w:szCs w:val="21"/>
        </w:rPr>
        <w:t>③については、「定量的に比較できる場合」と「定量的に比較できない場合」のいずれか該当する方を記入いただき、もう一方は削除ください。</w:t>
      </w:r>
    </w:p>
    <w:p w14:paraId="2C57A883" w14:textId="77777777" w:rsidR="008D29AF" w:rsidRPr="008D29AF" w:rsidRDefault="008D29AF"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color w:val="00B050"/>
          <w:sz w:val="21"/>
          <w:szCs w:val="21"/>
        </w:rPr>
        <w:t>※</w:t>
      </w:r>
      <w:r w:rsidRPr="008D29AF">
        <w:rPr>
          <w:rFonts w:ascii="Meiryo UI" w:eastAsia="Meiryo UI" w:hAnsi="Meiryo UI" w:cs="Times New Roman" w:hint="eastAsia"/>
          <w:color w:val="00B050"/>
          <w:sz w:val="21"/>
          <w:szCs w:val="21"/>
        </w:rPr>
        <w:t>その他に関しても要件に必要な内容があればご記入ください。</w:t>
      </w:r>
    </w:p>
    <w:p w14:paraId="39E8780A" w14:textId="50C07FEB" w:rsidR="008D29AF" w:rsidRDefault="008D29AF" w:rsidP="008D29AF">
      <w:pPr>
        <w:widowControl w:val="0"/>
        <w:overflowPunct w:val="0"/>
        <w:adjustRightInd w:val="0"/>
        <w:textAlignment w:val="baseline"/>
        <w:rPr>
          <w:rFonts w:ascii="Meiryo UI" w:eastAsia="Meiryo UI" w:hAnsi="Meiryo UI" w:cs="Times New Roman"/>
          <w:sz w:val="21"/>
          <w:szCs w:val="21"/>
        </w:rPr>
      </w:pPr>
    </w:p>
    <w:p w14:paraId="1D6FA47E" w14:textId="77777777" w:rsidR="00742036" w:rsidRPr="008D29AF" w:rsidRDefault="00742036" w:rsidP="00742036">
      <w:pPr>
        <w:widowControl w:val="0"/>
        <w:overflowPunct w:val="0"/>
        <w:adjustRightInd w:val="0"/>
        <w:textAlignment w:val="baseline"/>
        <w:rPr>
          <w:rFonts w:ascii="Meiryo UI" w:eastAsia="Meiryo UI" w:hAnsi="Meiryo UI" w:cs="Times New Roman"/>
          <w:sz w:val="21"/>
          <w:szCs w:val="21"/>
        </w:rPr>
      </w:pPr>
      <w:r w:rsidRPr="00B15D80">
        <w:rPr>
          <w:rFonts w:ascii="Meiryo UI" w:eastAsia="Meiryo UI" w:hAnsi="Meiryo UI" w:cs="Times New Roman" w:hint="eastAsia"/>
          <w:sz w:val="21"/>
          <w:szCs w:val="21"/>
          <w:u w:val="single"/>
        </w:rPr>
        <w:t>・</w:t>
      </w:r>
      <w:r w:rsidRPr="008D29AF">
        <w:rPr>
          <w:rFonts w:ascii="Meiryo UI" w:eastAsia="Meiryo UI" w:hAnsi="Meiryo UI" w:cs="Times New Roman" w:hint="eastAsia"/>
          <w:sz w:val="21"/>
          <w:szCs w:val="21"/>
          <w:u w:val="single"/>
        </w:rPr>
        <w:t>市場の新規性要件</w:t>
      </w:r>
      <w:r w:rsidRPr="008D29AF">
        <w:rPr>
          <w:rFonts w:ascii="Meiryo UI" w:eastAsia="Meiryo UI" w:hAnsi="Meiryo UI" w:cs="Times New Roman" w:hint="eastAsia"/>
          <w:sz w:val="21"/>
          <w:szCs w:val="21"/>
        </w:rPr>
        <w:t xml:space="preserve">　</w:t>
      </w:r>
      <w:r w:rsidRPr="008D29AF">
        <w:rPr>
          <w:rFonts w:ascii="Meiryo UI" w:eastAsia="Meiryo UI" w:hAnsi="Meiryo UI" w:cs="Times New Roman" w:hint="eastAsia"/>
          <w:color w:val="00B050"/>
          <w:sz w:val="21"/>
          <w:szCs w:val="21"/>
        </w:rPr>
        <w:t>※新分野展開、事業転換、業種転換の場合記入</w:t>
      </w:r>
      <w:r>
        <w:rPr>
          <w:rFonts w:ascii="Meiryo UI" w:eastAsia="Meiryo UI" w:hAnsi="Meiryo UI" w:cs="Times New Roman" w:hint="eastAsia"/>
          <w:color w:val="00B050"/>
          <w:sz w:val="21"/>
          <w:szCs w:val="21"/>
        </w:rPr>
        <w:t>ください。</w:t>
      </w:r>
    </w:p>
    <w:p w14:paraId="5F062EA4" w14:textId="6389786D" w:rsidR="00742036" w:rsidRPr="008D29AF" w:rsidRDefault="00742036" w:rsidP="00742036">
      <w:pPr>
        <w:widowControl w:val="0"/>
        <w:overflowPunct w:val="0"/>
        <w:adjustRightInd w:val="0"/>
        <w:textAlignment w:val="baseline"/>
        <w:rPr>
          <w:rFonts w:ascii="Meiryo UI" w:eastAsia="Meiryo UI" w:hAnsi="Meiryo UI" w:cs="Times New Roman"/>
          <w:sz w:val="21"/>
          <w:szCs w:val="21"/>
        </w:rPr>
      </w:pPr>
      <w:r w:rsidRPr="008D29AF">
        <w:rPr>
          <w:rFonts w:ascii="Meiryo UI" w:eastAsia="Meiryo UI" w:hAnsi="Meiryo UI" w:cs="Times New Roman"/>
          <w:sz w:val="21"/>
          <w:szCs w:val="21"/>
        </w:rPr>
        <w:t>新たな</w:t>
      </w:r>
      <w:r w:rsidR="00367979">
        <w:rPr>
          <w:rFonts w:ascii="Meiryo UI" w:eastAsia="Meiryo UI" w:hAnsi="Meiryo UI" w:cs="Times New Roman" w:hint="eastAsia"/>
          <w:sz w:val="21"/>
          <w:szCs w:val="21"/>
        </w:rPr>
        <w:t>製品</w:t>
      </w:r>
      <w:r w:rsidRPr="008D29AF">
        <w:rPr>
          <w:rFonts w:ascii="Meiryo UI" w:eastAsia="Meiryo UI" w:hAnsi="Meiryo UI" w:cs="Times New Roman"/>
          <w:sz w:val="21"/>
          <w:szCs w:val="21"/>
        </w:rPr>
        <w:t>・サービスと</w:t>
      </w:r>
      <w:r w:rsidR="00C85770">
        <w:rPr>
          <w:rFonts w:ascii="Meiryo UI" w:eastAsia="Meiryo UI" w:hAnsi="Meiryo UI" w:cs="Times New Roman" w:hint="eastAsia"/>
          <w:sz w:val="21"/>
          <w:szCs w:val="21"/>
        </w:rPr>
        <w:t>既存</w:t>
      </w:r>
      <w:r w:rsidRPr="008D29AF">
        <w:rPr>
          <w:rFonts w:ascii="Meiryo UI" w:eastAsia="Meiryo UI" w:hAnsi="Meiryo UI" w:cs="Times New Roman"/>
          <w:sz w:val="21"/>
          <w:szCs w:val="21"/>
        </w:rPr>
        <w:t>の</w:t>
      </w:r>
      <w:r w:rsidR="00367979">
        <w:rPr>
          <w:rFonts w:ascii="Meiryo UI" w:eastAsia="Meiryo UI" w:hAnsi="Meiryo UI" w:cs="Times New Roman" w:hint="eastAsia"/>
          <w:sz w:val="21"/>
          <w:szCs w:val="21"/>
        </w:rPr>
        <w:t>製品</w:t>
      </w:r>
      <w:r w:rsidRPr="008D29AF">
        <w:rPr>
          <w:rFonts w:ascii="Meiryo UI" w:eastAsia="Meiryo UI" w:hAnsi="Meiryo UI" w:cs="Times New Roman"/>
          <w:sz w:val="21"/>
          <w:szCs w:val="21"/>
        </w:rPr>
        <w:t>・サービスでは、その用途は全く異な</w:t>
      </w:r>
      <w:r w:rsidR="006B750B">
        <w:rPr>
          <w:rFonts w:ascii="Meiryo UI" w:eastAsia="Meiryo UI" w:hAnsi="Meiryo UI" w:cs="Times New Roman" w:hint="eastAsia"/>
          <w:sz w:val="21"/>
          <w:szCs w:val="21"/>
        </w:rPr>
        <w:t>るので、本事業</w:t>
      </w:r>
      <w:r w:rsidRPr="008D29AF">
        <w:rPr>
          <w:rFonts w:ascii="Meiryo UI" w:eastAsia="Meiryo UI" w:hAnsi="Meiryo UI" w:cs="Times New Roman"/>
          <w:sz w:val="21"/>
          <w:szCs w:val="21"/>
        </w:rPr>
        <w:t>によって、</w:t>
      </w:r>
      <w:r w:rsidR="00C85770">
        <w:rPr>
          <w:rFonts w:ascii="Meiryo UI" w:eastAsia="Meiryo UI" w:hAnsi="Meiryo UI" w:cs="Times New Roman" w:hint="eastAsia"/>
          <w:sz w:val="21"/>
          <w:szCs w:val="21"/>
        </w:rPr>
        <w:t>既存</w:t>
      </w:r>
      <w:r w:rsidR="006B750B">
        <w:rPr>
          <w:rFonts w:ascii="Meiryo UI" w:eastAsia="Meiryo UI" w:hAnsi="Meiryo UI" w:cs="Times New Roman" w:hint="eastAsia"/>
          <w:sz w:val="21"/>
          <w:szCs w:val="21"/>
        </w:rPr>
        <w:t>事業</w:t>
      </w:r>
      <w:r w:rsidRPr="008D29AF">
        <w:rPr>
          <w:rFonts w:ascii="Meiryo UI" w:eastAsia="Meiryo UI" w:hAnsi="Meiryo UI" w:cs="Times New Roman"/>
          <w:sz w:val="21"/>
          <w:szCs w:val="21"/>
        </w:rPr>
        <w:t>の需要が代替され、売上が減少すること</w:t>
      </w:r>
      <w:r w:rsidR="006B750B">
        <w:rPr>
          <w:rFonts w:ascii="Meiryo UI" w:eastAsia="Meiryo UI" w:hAnsi="Meiryo UI" w:cs="Times New Roman" w:hint="eastAsia"/>
          <w:sz w:val="21"/>
          <w:szCs w:val="21"/>
        </w:rPr>
        <w:t>はないと考えています</w:t>
      </w:r>
      <w:r w:rsidRPr="008D29AF">
        <w:rPr>
          <w:rFonts w:ascii="Meiryo UI" w:eastAsia="Meiryo UI" w:hAnsi="Meiryo UI" w:cs="Times New Roman"/>
          <w:sz w:val="21"/>
          <w:szCs w:val="21"/>
        </w:rPr>
        <w:t>。その根拠は</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根拠</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です。</w:t>
      </w:r>
    </w:p>
    <w:p w14:paraId="14FC505C" w14:textId="16FC4FFF" w:rsidR="00742036" w:rsidRDefault="00742036" w:rsidP="008D29AF">
      <w:pPr>
        <w:widowControl w:val="0"/>
        <w:overflowPunct w:val="0"/>
        <w:adjustRightInd w:val="0"/>
        <w:textAlignment w:val="baseline"/>
        <w:rPr>
          <w:rFonts w:ascii="Meiryo UI" w:eastAsia="Meiryo UI" w:hAnsi="Meiryo UI" w:cs="Times New Roman"/>
          <w:sz w:val="21"/>
          <w:szCs w:val="21"/>
        </w:rPr>
      </w:pPr>
      <w:r w:rsidRPr="008D29AF">
        <w:rPr>
          <w:rFonts w:ascii="Meiryo UI" w:eastAsia="Meiryo UI" w:hAnsi="Meiryo UI" w:cs="Times New Roman"/>
          <w:sz w:val="21"/>
          <w:szCs w:val="21"/>
        </w:rPr>
        <w:t>むしろ、</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相乗効果の根拠</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という理由から、相乗効果で</w:t>
      </w:r>
      <w:r w:rsidR="00C85770">
        <w:rPr>
          <w:rFonts w:ascii="Meiryo UI" w:eastAsia="Meiryo UI" w:hAnsi="Meiryo UI" w:cs="Times New Roman" w:hint="eastAsia"/>
          <w:sz w:val="21"/>
          <w:szCs w:val="21"/>
        </w:rPr>
        <w:t>既存</w:t>
      </w:r>
      <w:r w:rsidRPr="008D29AF">
        <w:rPr>
          <w:rFonts w:ascii="Meiryo UI" w:eastAsia="Meiryo UI" w:hAnsi="Meiryo UI" w:cs="Times New Roman"/>
          <w:sz w:val="21"/>
          <w:szCs w:val="21"/>
        </w:rPr>
        <w:t>の製品・サービスの売上増大も期待できます。</w:t>
      </w:r>
    </w:p>
    <w:p w14:paraId="6409B09E" w14:textId="77777777" w:rsidR="008D29AF" w:rsidRPr="00AC0C09" w:rsidRDefault="008D29AF" w:rsidP="008D29AF">
      <w:pPr>
        <w:widowControl w:val="0"/>
        <w:overflowPunct w:val="0"/>
        <w:adjustRightInd w:val="0"/>
        <w:textAlignment w:val="baseline"/>
        <w:rPr>
          <w:rFonts w:ascii="Meiryo UI" w:eastAsia="Meiryo UI" w:hAnsi="Meiryo UI" w:cs="Times New Roman"/>
          <w:sz w:val="21"/>
          <w:szCs w:val="21"/>
        </w:rPr>
      </w:pPr>
    </w:p>
    <w:p w14:paraId="5F0E9B47" w14:textId="3662010F" w:rsidR="00A737C7" w:rsidRPr="008D29AF" w:rsidRDefault="00A737C7" w:rsidP="00A737C7">
      <w:pPr>
        <w:widowControl w:val="0"/>
        <w:overflowPunct w:val="0"/>
        <w:adjustRightInd w:val="0"/>
        <w:textAlignment w:val="baseline"/>
        <w:rPr>
          <w:rFonts w:ascii="Meiryo UI" w:eastAsia="Meiryo UI" w:hAnsi="Meiryo UI" w:cs="Times New Roman"/>
          <w:sz w:val="21"/>
          <w:szCs w:val="21"/>
        </w:rPr>
      </w:pPr>
      <w:r w:rsidRPr="00B15D80">
        <w:rPr>
          <w:rFonts w:ascii="Meiryo UI" w:eastAsia="Meiryo UI" w:hAnsi="Meiryo UI" w:cs="Times New Roman" w:hint="eastAsia"/>
          <w:sz w:val="21"/>
          <w:szCs w:val="21"/>
          <w:u w:val="single"/>
        </w:rPr>
        <w:t>・</w:t>
      </w:r>
      <w:r w:rsidRPr="008D29AF">
        <w:rPr>
          <w:rFonts w:ascii="Meiryo UI" w:eastAsia="Meiryo UI" w:hAnsi="Meiryo UI" w:cs="Times New Roman" w:hint="eastAsia"/>
          <w:sz w:val="21"/>
          <w:szCs w:val="21"/>
          <w:u w:val="single"/>
        </w:rPr>
        <w:t>売上高1</w:t>
      </w:r>
      <w:r w:rsidRPr="008D29AF">
        <w:rPr>
          <w:rFonts w:ascii="Meiryo UI" w:eastAsia="Meiryo UI" w:hAnsi="Meiryo UI" w:cs="Times New Roman"/>
          <w:sz w:val="21"/>
          <w:szCs w:val="21"/>
          <w:u w:val="single"/>
        </w:rPr>
        <w:t>0%</w:t>
      </w:r>
      <w:r w:rsidRPr="008D29AF">
        <w:rPr>
          <w:rFonts w:ascii="Meiryo UI" w:eastAsia="Meiryo UI" w:hAnsi="Meiryo UI" w:cs="Times New Roman" w:hint="eastAsia"/>
          <w:sz w:val="21"/>
          <w:szCs w:val="21"/>
          <w:u w:val="single"/>
        </w:rPr>
        <w:t>要件</w:t>
      </w:r>
      <w:r w:rsidRPr="008D29AF">
        <w:rPr>
          <w:rFonts w:ascii="Meiryo UI" w:eastAsia="Meiryo UI" w:hAnsi="Meiryo UI" w:cs="Times New Roman" w:hint="eastAsia"/>
          <w:sz w:val="21"/>
          <w:szCs w:val="21"/>
        </w:rPr>
        <w:t xml:space="preserve">　</w:t>
      </w:r>
      <w:r w:rsidRPr="008D29AF">
        <w:rPr>
          <w:rFonts w:ascii="Meiryo UI" w:eastAsia="Meiryo UI" w:hAnsi="Meiryo UI" w:cs="Times New Roman" w:hint="eastAsia"/>
          <w:color w:val="00B050"/>
          <w:sz w:val="21"/>
          <w:szCs w:val="21"/>
        </w:rPr>
        <w:t>※新分野展開の場合記入</w:t>
      </w:r>
      <w:r>
        <w:rPr>
          <w:rFonts w:ascii="Meiryo UI" w:eastAsia="Meiryo UI" w:hAnsi="Meiryo UI" w:cs="Times New Roman" w:hint="eastAsia"/>
          <w:color w:val="00B050"/>
          <w:sz w:val="21"/>
          <w:szCs w:val="21"/>
        </w:rPr>
        <w:t>ください。</w:t>
      </w:r>
    </w:p>
    <w:p w14:paraId="4E67DFD0" w14:textId="0768B3DE" w:rsidR="00A737C7" w:rsidRPr="008D29AF" w:rsidRDefault="00A737C7" w:rsidP="00A737C7">
      <w:pPr>
        <w:widowControl w:val="0"/>
        <w:overflowPunct w:val="0"/>
        <w:adjustRightInd w:val="0"/>
        <w:textAlignment w:val="baseline"/>
        <w:rPr>
          <w:rFonts w:ascii="Meiryo UI" w:eastAsia="Meiryo UI" w:hAnsi="Meiryo UI" w:cs="Times New Roman"/>
          <w:sz w:val="21"/>
          <w:szCs w:val="21"/>
        </w:rPr>
      </w:pPr>
      <w:r w:rsidRPr="008D29AF">
        <w:rPr>
          <w:rFonts w:ascii="Meiryo UI" w:eastAsia="Meiryo UI" w:hAnsi="Meiryo UI" w:cs="Times New Roman" w:hint="eastAsia"/>
          <w:sz w:val="21"/>
          <w:szCs w:val="21"/>
        </w:rPr>
        <w:t>本事業計画期間終了後、「</w:t>
      </w:r>
      <w:r w:rsidR="00367979">
        <w:rPr>
          <w:rFonts w:ascii="Meiryo UI" w:eastAsia="Meiryo UI" w:hAnsi="Meiryo UI" w:cs="Times New Roman" w:hint="eastAsia"/>
          <w:color w:val="BFBFBF" w:themeColor="background1" w:themeShade="BF"/>
          <w:sz w:val="21"/>
          <w:szCs w:val="21"/>
        </w:rPr>
        <w:t>製品</w:t>
      </w:r>
      <w:r w:rsidRPr="008D29AF">
        <w:rPr>
          <w:rFonts w:ascii="Meiryo UI" w:eastAsia="Meiryo UI" w:hAnsi="Meiryo UI" w:cs="Times New Roman" w:hint="eastAsia"/>
          <w:color w:val="BFBFBF" w:themeColor="background1" w:themeShade="BF"/>
          <w:sz w:val="21"/>
          <w:szCs w:val="21"/>
        </w:rPr>
        <w:t>・サービス内容</w:t>
      </w:r>
      <w:r w:rsidRPr="008D29AF">
        <w:rPr>
          <w:rFonts w:ascii="Meiryo UI" w:eastAsia="Meiryo UI" w:hAnsi="Meiryo UI" w:cs="Times New Roman" w:hint="eastAsia"/>
          <w:sz w:val="21"/>
          <w:szCs w:val="21"/>
        </w:rPr>
        <w:t>」の売上高は「</w:t>
      </w:r>
      <w:r w:rsidRPr="008D29AF">
        <w:rPr>
          <w:rFonts w:ascii="Meiryo UI" w:eastAsia="Meiryo UI" w:hAnsi="Meiryo UI" w:cs="Times New Roman" w:hint="eastAsia"/>
          <w:color w:val="BFBFBF" w:themeColor="background1" w:themeShade="BF"/>
          <w:sz w:val="21"/>
          <w:szCs w:val="21"/>
        </w:rPr>
        <w:t>売上高</w:t>
      </w:r>
      <w:r w:rsidRPr="008D29AF">
        <w:rPr>
          <w:rFonts w:ascii="Meiryo UI" w:eastAsia="Meiryo UI" w:hAnsi="Meiryo UI" w:cs="Times New Roman" w:hint="eastAsia"/>
          <w:sz w:val="21"/>
          <w:szCs w:val="21"/>
        </w:rPr>
        <w:t>」円となる</w:t>
      </w:r>
      <w:r w:rsidR="00367979">
        <w:rPr>
          <w:rFonts w:ascii="Meiryo UI" w:eastAsia="Meiryo UI" w:hAnsi="Meiryo UI" w:cs="Times New Roman" w:hint="eastAsia"/>
          <w:sz w:val="21"/>
          <w:szCs w:val="21"/>
        </w:rPr>
        <w:t>計画</w:t>
      </w:r>
      <w:r w:rsidRPr="008D29AF">
        <w:rPr>
          <w:rFonts w:ascii="Meiryo UI" w:eastAsia="Meiryo UI" w:hAnsi="Meiryo UI" w:cs="Times New Roman" w:hint="eastAsia"/>
          <w:sz w:val="21"/>
          <w:szCs w:val="21"/>
        </w:rPr>
        <w:t>です。また、既存事業の売上予測が「</w:t>
      </w:r>
      <w:r w:rsidRPr="008D29AF">
        <w:rPr>
          <w:rFonts w:ascii="Meiryo UI" w:eastAsia="Meiryo UI" w:hAnsi="Meiryo UI" w:cs="Times New Roman" w:hint="eastAsia"/>
          <w:color w:val="BFBFBF" w:themeColor="background1" w:themeShade="BF"/>
          <w:sz w:val="21"/>
          <w:szCs w:val="21"/>
        </w:rPr>
        <w:t>売上高</w:t>
      </w:r>
      <w:r w:rsidRPr="008D29AF">
        <w:rPr>
          <w:rFonts w:ascii="Meiryo UI" w:eastAsia="Meiryo UI" w:hAnsi="Meiryo UI" w:cs="Times New Roman" w:hint="eastAsia"/>
          <w:sz w:val="21"/>
          <w:szCs w:val="21"/>
        </w:rPr>
        <w:t>」円であ</w:t>
      </w:r>
      <w:r w:rsidR="00D77D41">
        <w:rPr>
          <w:rFonts w:ascii="Meiryo UI" w:eastAsia="Meiryo UI" w:hAnsi="Meiryo UI" w:cs="Times New Roman" w:hint="eastAsia"/>
          <w:sz w:val="21"/>
          <w:szCs w:val="21"/>
        </w:rPr>
        <w:t>ること</w:t>
      </w:r>
      <w:r w:rsidRPr="008D29AF">
        <w:rPr>
          <w:rFonts w:ascii="Meiryo UI" w:eastAsia="Meiryo UI" w:hAnsi="Meiryo UI" w:cs="Times New Roman" w:hint="eastAsia"/>
          <w:sz w:val="21"/>
          <w:szCs w:val="21"/>
        </w:rPr>
        <w:t>から、</w:t>
      </w:r>
      <w:r w:rsidR="00D77D41">
        <w:rPr>
          <w:rFonts w:ascii="Meiryo UI" w:eastAsia="Meiryo UI" w:hAnsi="Meiryo UI" w:cs="Times New Roman" w:hint="eastAsia"/>
          <w:sz w:val="21"/>
          <w:szCs w:val="21"/>
        </w:rPr>
        <w:t>弊社全体の総売上高は「</w:t>
      </w:r>
      <w:r w:rsidR="00D77D41" w:rsidRPr="00D77D41">
        <w:rPr>
          <w:rFonts w:ascii="Meiryo UI" w:eastAsia="Meiryo UI" w:hAnsi="Meiryo UI" w:cs="Times New Roman" w:hint="eastAsia"/>
          <w:color w:val="BFBFBF" w:themeColor="background1" w:themeShade="BF"/>
          <w:sz w:val="21"/>
          <w:szCs w:val="21"/>
        </w:rPr>
        <w:t>数字</w:t>
      </w:r>
      <w:r w:rsidR="00D77D41">
        <w:rPr>
          <w:rFonts w:ascii="Meiryo UI" w:eastAsia="Meiryo UI" w:hAnsi="Meiryo UI" w:cs="Times New Roman" w:hint="eastAsia"/>
          <w:sz w:val="21"/>
          <w:szCs w:val="21"/>
        </w:rPr>
        <w:t>」円となり、</w:t>
      </w:r>
      <w:r w:rsidRPr="008D29AF">
        <w:rPr>
          <w:rFonts w:ascii="Meiryo UI" w:eastAsia="Meiryo UI" w:hAnsi="Meiryo UI" w:cs="Times New Roman" w:hint="eastAsia"/>
          <w:sz w:val="21"/>
          <w:szCs w:val="21"/>
        </w:rPr>
        <w:t>新事業は総売上高の「</w:t>
      </w:r>
      <w:r w:rsidRPr="008D29AF">
        <w:rPr>
          <w:rFonts w:ascii="Meiryo UI" w:eastAsia="Meiryo UI" w:hAnsi="Meiryo UI" w:cs="Times New Roman" w:hint="eastAsia"/>
          <w:color w:val="BFBFBF" w:themeColor="background1" w:themeShade="BF"/>
          <w:sz w:val="21"/>
          <w:szCs w:val="21"/>
        </w:rPr>
        <w:t>数字</w:t>
      </w:r>
      <w:r w:rsidRPr="008D29AF">
        <w:rPr>
          <w:rFonts w:ascii="Meiryo UI" w:eastAsia="Meiryo UI" w:hAnsi="Meiryo UI" w:cs="Times New Roman" w:hint="eastAsia"/>
          <w:sz w:val="21"/>
          <w:szCs w:val="21"/>
        </w:rPr>
        <w:t>」％を占める</w:t>
      </w:r>
      <w:r w:rsidR="00367979">
        <w:rPr>
          <w:rFonts w:ascii="Meiryo UI" w:eastAsia="Meiryo UI" w:hAnsi="Meiryo UI" w:cs="Times New Roman" w:hint="eastAsia"/>
          <w:sz w:val="21"/>
          <w:szCs w:val="21"/>
        </w:rPr>
        <w:t>ことから、本</w:t>
      </w:r>
      <w:r w:rsidRPr="008D29AF">
        <w:rPr>
          <w:rFonts w:ascii="Meiryo UI" w:eastAsia="Meiryo UI" w:hAnsi="Meiryo UI" w:cs="Times New Roman" w:hint="eastAsia"/>
          <w:sz w:val="21"/>
          <w:szCs w:val="21"/>
        </w:rPr>
        <w:t>要件</w:t>
      </w:r>
      <w:r w:rsidRPr="008D29AF">
        <w:rPr>
          <w:rFonts w:ascii="Meiryo UI" w:eastAsia="Meiryo UI" w:hAnsi="Meiryo UI" w:cs="Times New Roman"/>
          <w:sz w:val="21"/>
          <w:szCs w:val="21"/>
        </w:rPr>
        <w:t xml:space="preserve">を満たします。 </w:t>
      </w:r>
    </w:p>
    <w:p w14:paraId="541E3E55" w14:textId="24AFB615" w:rsidR="008D29AF" w:rsidRPr="00A737C7" w:rsidRDefault="00A737C7"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color w:val="00B050"/>
          <w:sz w:val="21"/>
          <w:szCs w:val="21"/>
        </w:rPr>
        <w:t>※</w:t>
      </w:r>
      <w:r w:rsidRPr="008D29AF">
        <w:rPr>
          <w:rFonts w:ascii="Meiryo UI" w:eastAsia="Meiryo UI" w:hAnsi="Meiryo UI" w:cs="Times New Roman" w:hint="eastAsia"/>
          <w:color w:val="00B050"/>
          <w:sz w:val="21"/>
          <w:szCs w:val="21"/>
        </w:rPr>
        <w:t>実現可能性の高い数値設定を推奨します。</w:t>
      </w:r>
    </w:p>
    <w:p w14:paraId="0FE854EC" w14:textId="77777777" w:rsidR="00A737C7" w:rsidRPr="008D29AF" w:rsidRDefault="00A737C7" w:rsidP="008D29AF">
      <w:pPr>
        <w:widowControl w:val="0"/>
        <w:overflowPunct w:val="0"/>
        <w:adjustRightInd w:val="0"/>
        <w:textAlignment w:val="baseline"/>
        <w:rPr>
          <w:rFonts w:ascii="Meiryo UI" w:eastAsia="Meiryo UI" w:hAnsi="Meiryo UI" w:cs="Times New Roman"/>
          <w:sz w:val="21"/>
          <w:szCs w:val="21"/>
        </w:rPr>
      </w:pPr>
    </w:p>
    <w:p w14:paraId="274A19DF" w14:textId="230D9C09" w:rsidR="008D29AF" w:rsidRPr="008D29AF" w:rsidRDefault="00742036" w:rsidP="008D29AF">
      <w:pPr>
        <w:widowControl w:val="0"/>
        <w:overflowPunct w:val="0"/>
        <w:adjustRightInd w:val="0"/>
        <w:textAlignment w:val="baseline"/>
        <w:rPr>
          <w:rFonts w:ascii="Meiryo UI" w:eastAsia="Meiryo UI" w:hAnsi="Meiryo UI" w:cs="Times New Roman"/>
          <w:sz w:val="21"/>
          <w:szCs w:val="21"/>
        </w:rPr>
      </w:pPr>
      <w:r w:rsidRPr="00B15D80">
        <w:rPr>
          <w:rFonts w:ascii="Meiryo UI" w:eastAsia="Meiryo UI" w:hAnsi="Meiryo UI" w:cs="Times New Roman" w:hint="eastAsia"/>
          <w:sz w:val="21"/>
          <w:szCs w:val="21"/>
          <w:u w:val="single"/>
        </w:rPr>
        <w:t>・</w:t>
      </w:r>
      <w:r w:rsidR="008D29AF" w:rsidRPr="008D29AF">
        <w:rPr>
          <w:rFonts w:ascii="Meiryo UI" w:eastAsia="Meiryo UI" w:hAnsi="Meiryo UI" w:cs="Times New Roman" w:hint="eastAsia"/>
          <w:sz w:val="21"/>
          <w:szCs w:val="21"/>
          <w:u w:val="single"/>
        </w:rPr>
        <w:t>売上高構成比要件</w:t>
      </w:r>
      <w:r w:rsidR="008D29AF" w:rsidRPr="008D29AF">
        <w:rPr>
          <w:rFonts w:ascii="Meiryo UI" w:eastAsia="Meiryo UI" w:hAnsi="Meiryo UI" w:cs="Times New Roman" w:hint="eastAsia"/>
          <w:sz w:val="21"/>
          <w:szCs w:val="21"/>
        </w:rPr>
        <w:t xml:space="preserve">　</w:t>
      </w:r>
      <w:r w:rsidR="008D29AF" w:rsidRPr="008D29AF">
        <w:rPr>
          <w:rFonts w:ascii="Meiryo UI" w:eastAsia="Meiryo UI" w:hAnsi="Meiryo UI" w:cs="Times New Roman" w:hint="eastAsia"/>
          <w:color w:val="00B050"/>
          <w:sz w:val="21"/>
          <w:szCs w:val="21"/>
        </w:rPr>
        <w:t>※事業転換、業種転換の場合記入</w:t>
      </w:r>
      <w:r w:rsidRPr="00742036">
        <w:rPr>
          <w:rFonts w:ascii="Meiryo UI" w:eastAsia="Meiryo UI" w:hAnsi="Meiryo UI" w:cs="Times New Roman" w:hint="eastAsia"/>
          <w:color w:val="00B050"/>
          <w:sz w:val="21"/>
          <w:szCs w:val="21"/>
        </w:rPr>
        <w:t>ください。</w:t>
      </w:r>
    </w:p>
    <w:p w14:paraId="60CF556E" w14:textId="16C048ED" w:rsidR="008D29AF" w:rsidRPr="008D29AF" w:rsidRDefault="008D29AF" w:rsidP="008D29AF">
      <w:pPr>
        <w:widowControl w:val="0"/>
        <w:overflowPunct w:val="0"/>
        <w:adjustRightInd w:val="0"/>
        <w:textAlignment w:val="baseline"/>
        <w:rPr>
          <w:rFonts w:ascii="Meiryo UI" w:eastAsia="Meiryo UI" w:hAnsi="Meiryo UI" w:cs="Times New Roman"/>
          <w:sz w:val="21"/>
          <w:szCs w:val="21"/>
        </w:rPr>
      </w:pPr>
      <w:r w:rsidRPr="008D29AF">
        <w:rPr>
          <w:rFonts w:ascii="Meiryo UI" w:eastAsia="Meiryo UI" w:hAnsi="Meiryo UI" w:cs="Times New Roman"/>
          <w:sz w:val="21"/>
          <w:szCs w:val="21"/>
        </w:rPr>
        <w:t>本事業計画期間終了後、</w:t>
      </w:r>
      <w:r w:rsidRPr="008D29AF">
        <w:rPr>
          <w:rFonts w:ascii="Meiryo UI" w:eastAsia="Meiryo UI" w:hAnsi="Meiryo UI" w:cs="Times New Roman" w:hint="eastAsia"/>
          <w:sz w:val="21"/>
          <w:szCs w:val="21"/>
        </w:rPr>
        <w:t>「</w:t>
      </w:r>
      <w:r w:rsidR="006B750B">
        <w:rPr>
          <w:rFonts w:ascii="Meiryo UI" w:eastAsia="Meiryo UI" w:hAnsi="Meiryo UI" w:cs="Times New Roman" w:hint="eastAsia"/>
          <w:color w:val="BFBFBF" w:themeColor="background1" w:themeShade="BF"/>
          <w:sz w:val="21"/>
          <w:szCs w:val="21"/>
        </w:rPr>
        <w:t>製品</w:t>
      </w:r>
      <w:r w:rsidRPr="008D29AF">
        <w:rPr>
          <w:rFonts w:ascii="Meiryo UI" w:eastAsia="Meiryo UI" w:hAnsi="Meiryo UI" w:cs="Times New Roman"/>
          <w:color w:val="BFBFBF" w:themeColor="background1" w:themeShade="BF"/>
          <w:sz w:val="21"/>
          <w:szCs w:val="21"/>
        </w:rPr>
        <w:t>・サービス内容</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の売上高は</w:t>
      </w:r>
      <w:r w:rsidRPr="008D29AF">
        <w:rPr>
          <w:rFonts w:ascii="Meiryo UI" w:eastAsia="Meiryo UI" w:hAnsi="Meiryo UI" w:cs="Times New Roman" w:hint="eastAsia"/>
          <w:sz w:val="21"/>
          <w:szCs w:val="21"/>
        </w:rPr>
        <w:t>「</w:t>
      </w:r>
      <w:r w:rsidRPr="008D29AF">
        <w:rPr>
          <w:rFonts w:ascii="Meiryo UI" w:eastAsia="Meiryo UI" w:hAnsi="Meiryo UI" w:cs="Times New Roman"/>
          <w:color w:val="BFBFBF" w:themeColor="background1" w:themeShade="BF"/>
          <w:sz w:val="21"/>
          <w:szCs w:val="21"/>
        </w:rPr>
        <w:t>売上高</w:t>
      </w:r>
      <w:r w:rsidRPr="008D29AF">
        <w:rPr>
          <w:rFonts w:ascii="Meiryo UI" w:eastAsia="Meiryo UI" w:hAnsi="Meiryo UI" w:cs="Times New Roman" w:hint="eastAsia"/>
          <w:sz w:val="21"/>
          <w:szCs w:val="21"/>
        </w:rPr>
        <w:t>」</w:t>
      </w:r>
      <w:r w:rsidRPr="008D29AF">
        <w:rPr>
          <w:rFonts w:ascii="Meiryo UI" w:eastAsia="Meiryo UI" w:hAnsi="Meiryo UI" w:cs="Times New Roman"/>
          <w:sz w:val="21"/>
          <w:szCs w:val="21"/>
        </w:rPr>
        <w:t>円となる予定です。また、</w:t>
      </w:r>
      <w:r w:rsidR="00D77D41" w:rsidRPr="008D29AF">
        <w:rPr>
          <w:rFonts w:ascii="Meiryo UI" w:eastAsia="Meiryo UI" w:hAnsi="Meiryo UI" w:cs="Times New Roman" w:hint="eastAsia"/>
          <w:sz w:val="21"/>
          <w:szCs w:val="21"/>
        </w:rPr>
        <w:t>既存事業の売上予測が「</w:t>
      </w:r>
      <w:r w:rsidR="00D77D41" w:rsidRPr="008D29AF">
        <w:rPr>
          <w:rFonts w:ascii="Meiryo UI" w:eastAsia="Meiryo UI" w:hAnsi="Meiryo UI" w:cs="Times New Roman" w:hint="eastAsia"/>
          <w:color w:val="BFBFBF" w:themeColor="background1" w:themeShade="BF"/>
          <w:sz w:val="21"/>
          <w:szCs w:val="21"/>
        </w:rPr>
        <w:t>売上高</w:t>
      </w:r>
      <w:r w:rsidR="00D77D41" w:rsidRPr="008D29AF">
        <w:rPr>
          <w:rFonts w:ascii="Meiryo UI" w:eastAsia="Meiryo UI" w:hAnsi="Meiryo UI" w:cs="Times New Roman" w:hint="eastAsia"/>
          <w:sz w:val="21"/>
          <w:szCs w:val="21"/>
        </w:rPr>
        <w:t>」円であ</w:t>
      </w:r>
      <w:r w:rsidR="00D77D41">
        <w:rPr>
          <w:rFonts w:ascii="Meiryo UI" w:eastAsia="Meiryo UI" w:hAnsi="Meiryo UI" w:cs="Times New Roman" w:hint="eastAsia"/>
          <w:sz w:val="21"/>
          <w:szCs w:val="21"/>
        </w:rPr>
        <w:t>ること</w:t>
      </w:r>
      <w:r w:rsidR="00D77D41" w:rsidRPr="008D29AF">
        <w:rPr>
          <w:rFonts w:ascii="Meiryo UI" w:eastAsia="Meiryo UI" w:hAnsi="Meiryo UI" w:cs="Times New Roman" w:hint="eastAsia"/>
          <w:sz w:val="21"/>
          <w:szCs w:val="21"/>
        </w:rPr>
        <w:t>から、</w:t>
      </w:r>
      <w:r w:rsidR="00D77D41">
        <w:rPr>
          <w:rFonts w:ascii="Meiryo UI" w:eastAsia="Meiryo UI" w:hAnsi="Meiryo UI" w:cs="Times New Roman" w:hint="eastAsia"/>
          <w:sz w:val="21"/>
          <w:szCs w:val="21"/>
        </w:rPr>
        <w:t>弊社全体の総売上高は「</w:t>
      </w:r>
      <w:r w:rsidR="00D77D41" w:rsidRPr="00D77D41">
        <w:rPr>
          <w:rFonts w:ascii="Meiryo UI" w:eastAsia="Meiryo UI" w:hAnsi="Meiryo UI" w:cs="Times New Roman" w:hint="eastAsia"/>
          <w:color w:val="BFBFBF" w:themeColor="background1" w:themeShade="BF"/>
          <w:sz w:val="21"/>
          <w:szCs w:val="21"/>
        </w:rPr>
        <w:t>数字</w:t>
      </w:r>
      <w:r w:rsidR="00D77D41">
        <w:rPr>
          <w:rFonts w:ascii="Meiryo UI" w:eastAsia="Meiryo UI" w:hAnsi="Meiryo UI" w:cs="Times New Roman" w:hint="eastAsia"/>
          <w:sz w:val="21"/>
          <w:szCs w:val="21"/>
        </w:rPr>
        <w:t>」円となり、</w:t>
      </w:r>
      <w:r w:rsidR="00403F92" w:rsidRPr="008D29AF">
        <w:rPr>
          <w:rFonts w:ascii="Meiryo UI" w:eastAsia="Meiryo UI" w:hAnsi="Meiryo UI" w:cs="Times New Roman" w:hint="eastAsia"/>
          <w:sz w:val="21"/>
          <w:szCs w:val="21"/>
        </w:rPr>
        <w:t>新事業は総売上高の「</w:t>
      </w:r>
      <w:r w:rsidR="00403F92" w:rsidRPr="008D29AF">
        <w:rPr>
          <w:rFonts w:ascii="Meiryo UI" w:eastAsia="Meiryo UI" w:hAnsi="Meiryo UI" w:cs="Times New Roman" w:hint="eastAsia"/>
          <w:color w:val="BFBFBF" w:themeColor="background1" w:themeShade="BF"/>
          <w:sz w:val="21"/>
          <w:szCs w:val="21"/>
        </w:rPr>
        <w:t>数字</w:t>
      </w:r>
      <w:r w:rsidR="00403F92" w:rsidRPr="008D29AF">
        <w:rPr>
          <w:rFonts w:ascii="Meiryo UI" w:eastAsia="Meiryo UI" w:hAnsi="Meiryo UI" w:cs="Times New Roman" w:hint="eastAsia"/>
          <w:sz w:val="21"/>
          <w:szCs w:val="21"/>
        </w:rPr>
        <w:t>」％を占める事</w:t>
      </w:r>
      <w:r w:rsidR="00367979">
        <w:rPr>
          <w:rFonts w:ascii="Meiryo UI" w:eastAsia="Meiryo UI" w:hAnsi="Meiryo UI" w:cs="Times New Roman" w:hint="eastAsia"/>
          <w:sz w:val="21"/>
          <w:szCs w:val="21"/>
        </w:rPr>
        <w:t>ことから、本要件を満たします</w:t>
      </w:r>
      <w:r w:rsidRPr="008D29AF">
        <w:rPr>
          <w:rFonts w:ascii="Meiryo UI" w:eastAsia="Meiryo UI" w:hAnsi="Meiryo UI" w:cs="Times New Roman"/>
          <w:sz w:val="21"/>
          <w:szCs w:val="21"/>
        </w:rPr>
        <w:t>。</w:t>
      </w:r>
    </w:p>
    <w:p w14:paraId="0D0D3980" w14:textId="77777777" w:rsidR="008D29AF" w:rsidRPr="008D29AF" w:rsidRDefault="008D29AF" w:rsidP="008D29AF">
      <w:pPr>
        <w:widowControl w:val="0"/>
        <w:overflowPunct w:val="0"/>
        <w:adjustRightInd w:val="0"/>
        <w:textAlignment w:val="baseline"/>
        <w:rPr>
          <w:rFonts w:ascii="Meiryo UI" w:eastAsia="Meiryo UI" w:hAnsi="Meiryo UI" w:cs="Times New Roman"/>
          <w:color w:val="00B050"/>
          <w:sz w:val="21"/>
          <w:szCs w:val="21"/>
        </w:rPr>
      </w:pPr>
      <w:r w:rsidRPr="008D29AF">
        <w:rPr>
          <w:rFonts w:ascii="Meiryo UI" w:eastAsia="Meiryo UI" w:hAnsi="Meiryo UI" w:cs="Times New Roman"/>
          <w:color w:val="00B050"/>
          <w:sz w:val="21"/>
          <w:szCs w:val="21"/>
        </w:rPr>
        <w:t>※</w:t>
      </w:r>
      <w:r w:rsidRPr="008D29AF">
        <w:rPr>
          <w:rFonts w:ascii="Meiryo UI" w:eastAsia="Meiryo UI" w:hAnsi="Meiryo UI" w:cs="Times New Roman" w:hint="eastAsia"/>
          <w:color w:val="00B050"/>
          <w:sz w:val="21"/>
          <w:szCs w:val="21"/>
        </w:rPr>
        <w:t>実現可能性の高い数値設定を推奨します。</w:t>
      </w:r>
    </w:p>
    <w:p w14:paraId="2D0563CE" w14:textId="77777777" w:rsidR="00403F92" w:rsidRPr="00403F92" w:rsidRDefault="00403F92" w:rsidP="00EB21C6">
      <w:pPr>
        <w:widowControl w:val="0"/>
        <w:overflowPunct w:val="0"/>
        <w:adjustRightInd w:val="0"/>
        <w:textAlignment w:val="baseline"/>
        <w:rPr>
          <w:rFonts w:ascii="Meiryo UI" w:eastAsia="Meiryo UI" w:hAnsi="Meiryo UI" w:cs="Times New Roman"/>
          <w:sz w:val="21"/>
          <w:szCs w:val="21"/>
        </w:rPr>
      </w:pPr>
    </w:p>
    <w:p w14:paraId="118B610B" w14:textId="1C9A2260" w:rsidR="00EB21C6" w:rsidRDefault="00A737C7"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以上より、</w:t>
      </w:r>
      <w:r w:rsidRPr="00C568C6">
        <w:rPr>
          <w:rFonts w:ascii="Meiryo UI" w:eastAsia="Meiryo UI" w:hAnsi="Meiryo UI" w:cs="Times New Roman" w:hint="eastAsia"/>
          <w:sz w:val="21"/>
          <w:szCs w:val="21"/>
        </w:rPr>
        <w:t>本事業は事業再構築指針に即した事業</w:t>
      </w:r>
      <w:r>
        <w:rPr>
          <w:rFonts w:ascii="Meiryo UI" w:eastAsia="Meiryo UI" w:hAnsi="Meiryo UI" w:cs="Times New Roman" w:hint="eastAsia"/>
          <w:sz w:val="21"/>
          <w:szCs w:val="21"/>
        </w:rPr>
        <w:t>であると考えています。</w:t>
      </w:r>
    </w:p>
    <w:p w14:paraId="60257D16" w14:textId="77777777" w:rsidR="00B15D80" w:rsidRPr="00EB21C6" w:rsidRDefault="00B15D80" w:rsidP="00EB21C6">
      <w:pPr>
        <w:widowControl w:val="0"/>
        <w:overflowPunct w:val="0"/>
        <w:adjustRightInd w:val="0"/>
        <w:textAlignment w:val="baseline"/>
        <w:rPr>
          <w:rFonts w:ascii="Meiryo UI" w:eastAsia="Meiryo UI" w:hAnsi="Meiryo UI" w:cs="Times New Roman"/>
          <w:sz w:val="21"/>
          <w:szCs w:val="21"/>
        </w:rPr>
      </w:pPr>
    </w:p>
    <w:p w14:paraId="1C835E0A" w14:textId="4A9D8EA5" w:rsidR="00EB21C6" w:rsidRPr="00BB0B91" w:rsidRDefault="00EB21C6" w:rsidP="00EB21C6">
      <w:pPr>
        <w:widowControl w:val="0"/>
        <w:overflowPunct w:val="0"/>
        <w:adjustRightInd w:val="0"/>
        <w:textAlignment w:val="baseline"/>
        <w:rPr>
          <w:rFonts w:ascii="Meiryo UI" w:eastAsia="Meiryo UI" w:hAnsi="Meiryo UI" w:cs="Times New Roman"/>
          <w:b/>
          <w:bCs/>
          <w:sz w:val="21"/>
          <w:szCs w:val="21"/>
          <w:u w:val="single"/>
        </w:rPr>
      </w:pPr>
      <w:r w:rsidRPr="00BB0B91">
        <w:rPr>
          <w:rFonts w:ascii="Meiryo UI" w:eastAsia="Meiryo UI" w:hAnsi="Meiryo UI" w:cs="Times New Roman" w:hint="eastAsia"/>
          <w:b/>
          <w:bCs/>
          <w:sz w:val="21"/>
          <w:szCs w:val="21"/>
          <w:u w:val="single"/>
        </w:rPr>
        <w:t>(</w:t>
      </w:r>
      <w:r w:rsidRPr="00BB0B91">
        <w:rPr>
          <w:rFonts w:ascii="Meiryo UI" w:eastAsia="Meiryo UI" w:hAnsi="Meiryo UI" w:cs="Times New Roman"/>
          <w:b/>
          <w:bCs/>
          <w:sz w:val="21"/>
          <w:szCs w:val="21"/>
          <w:u w:val="single"/>
        </w:rPr>
        <w:t>2)</w:t>
      </w:r>
      <w:r w:rsidR="00BB0B91" w:rsidRPr="00BB0B91">
        <w:rPr>
          <w:rFonts w:ascii="Meiryo UI" w:eastAsia="Meiryo UI" w:hAnsi="Meiryo UI" w:cs="Times New Roman" w:hint="eastAsia"/>
          <w:b/>
          <w:bCs/>
          <w:sz w:val="21"/>
          <w:szCs w:val="21"/>
          <w:u w:val="single"/>
        </w:rPr>
        <w:t>具体的な取組の内容</w:t>
      </w:r>
    </w:p>
    <w:p w14:paraId="0D0A00C4" w14:textId="4D014BC2" w:rsidR="00EB21C6"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w:t>
      </w:r>
      <w:r w:rsidR="00BA0D87">
        <w:rPr>
          <w:rFonts w:ascii="Meiryo UI" w:eastAsia="Meiryo UI" w:hAnsi="Meiryo UI" w:cs="Times New Roman" w:hint="eastAsia"/>
          <w:sz w:val="21"/>
          <w:szCs w:val="21"/>
        </w:rPr>
        <w:t>弊社の基本情報</w:t>
      </w:r>
      <w:r>
        <w:rPr>
          <w:rFonts w:ascii="Meiryo UI" w:eastAsia="Meiryo UI" w:hAnsi="Meiryo UI" w:cs="Times New Roman" w:hint="eastAsia"/>
          <w:sz w:val="21"/>
          <w:szCs w:val="21"/>
        </w:rPr>
        <w:t>】</w:t>
      </w:r>
    </w:p>
    <w:p w14:paraId="019347E6" w14:textId="58724A77" w:rsidR="001854FD" w:rsidRDefault="002D2E24"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弊社は「</w:t>
      </w:r>
      <w:r w:rsidRPr="002D2E24">
        <w:rPr>
          <w:rFonts w:ascii="Meiryo UI" w:eastAsia="Meiryo UI" w:hAnsi="Meiryo UI" w:cs="Times New Roman" w:hint="eastAsia"/>
          <w:color w:val="BFBFBF" w:themeColor="background1" w:themeShade="BF"/>
          <w:sz w:val="21"/>
          <w:szCs w:val="21"/>
        </w:rPr>
        <w:t>創業年</w:t>
      </w:r>
      <w:r>
        <w:rPr>
          <w:rFonts w:ascii="Meiryo UI" w:eastAsia="Meiryo UI" w:hAnsi="Meiryo UI" w:cs="Times New Roman" w:hint="eastAsia"/>
          <w:sz w:val="21"/>
          <w:szCs w:val="21"/>
        </w:rPr>
        <w:t>」年に「</w:t>
      </w:r>
      <w:r w:rsidRPr="002D2E24">
        <w:rPr>
          <w:rFonts w:ascii="Meiryo UI" w:eastAsia="Meiryo UI" w:hAnsi="Meiryo UI" w:cs="Times New Roman" w:hint="eastAsia"/>
          <w:color w:val="BFBFBF" w:themeColor="background1" w:themeShade="BF"/>
          <w:sz w:val="21"/>
          <w:szCs w:val="21"/>
        </w:rPr>
        <w:t>地域</w:t>
      </w:r>
      <w:r>
        <w:rPr>
          <w:rFonts w:ascii="Meiryo UI" w:eastAsia="Meiryo UI" w:hAnsi="Meiryo UI" w:cs="Times New Roman" w:hint="eastAsia"/>
          <w:sz w:val="21"/>
          <w:szCs w:val="21"/>
        </w:rPr>
        <w:t>」に創業致しました。「</w:t>
      </w:r>
      <w:r w:rsidRPr="00F45609">
        <w:rPr>
          <w:rFonts w:ascii="Meiryo UI" w:eastAsia="Meiryo UI" w:hAnsi="Meiryo UI" w:cs="Times New Roman" w:hint="eastAsia"/>
          <w:color w:val="BFBFBF" w:themeColor="background1" w:themeShade="BF"/>
          <w:sz w:val="21"/>
          <w:szCs w:val="21"/>
        </w:rPr>
        <w:t>経営理念</w:t>
      </w:r>
      <w:r>
        <w:rPr>
          <w:rFonts w:ascii="Meiryo UI" w:eastAsia="Meiryo UI" w:hAnsi="Meiryo UI" w:cs="Times New Roman" w:hint="eastAsia"/>
          <w:sz w:val="21"/>
          <w:szCs w:val="21"/>
        </w:rPr>
        <w:t>」という経営理念の下、</w:t>
      </w:r>
      <w:r w:rsidRPr="00843B86">
        <w:rPr>
          <w:rFonts w:ascii="Meiryo UI" w:eastAsia="Meiryo UI" w:hAnsi="Meiryo UI" w:cs="Times New Roman" w:hint="eastAsia"/>
          <w:sz w:val="21"/>
          <w:szCs w:val="21"/>
        </w:rPr>
        <w:t>事業活動</w:t>
      </w:r>
      <w:r>
        <w:rPr>
          <w:rFonts w:ascii="Meiryo UI" w:eastAsia="Meiryo UI" w:hAnsi="Meiryo UI" w:cs="Times New Roman" w:hint="eastAsia"/>
          <w:sz w:val="21"/>
          <w:szCs w:val="21"/>
        </w:rPr>
        <w:t>を行っています。</w:t>
      </w:r>
      <w:r w:rsidR="00F45609">
        <w:rPr>
          <w:rFonts w:ascii="Meiryo UI" w:eastAsia="Meiryo UI" w:hAnsi="Meiryo UI" w:cs="Times New Roman" w:hint="eastAsia"/>
          <w:sz w:val="21"/>
          <w:szCs w:val="21"/>
        </w:rPr>
        <w:t>主な事業は「</w:t>
      </w:r>
      <w:r w:rsidR="00F45609" w:rsidRPr="00F45609">
        <w:rPr>
          <w:rFonts w:ascii="Meiryo UI" w:eastAsia="Meiryo UI" w:hAnsi="Meiryo UI" w:cs="Times New Roman" w:hint="eastAsia"/>
          <w:color w:val="BFBFBF" w:themeColor="background1" w:themeShade="BF"/>
          <w:sz w:val="21"/>
          <w:szCs w:val="21"/>
        </w:rPr>
        <w:t>主な事業</w:t>
      </w:r>
      <w:r w:rsidR="00F45609">
        <w:rPr>
          <w:rFonts w:ascii="Meiryo UI" w:eastAsia="Meiryo UI" w:hAnsi="Meiryo UI" w:cs="Times New Roman" w:hint="eastAsia"/>
          <w:sz w:val="21"/>
          <w:szCs w:val="21"/>
        </w:rPr>
        <w:t>」で、「</w:t>
      </w:r>
      <w:r w:rsidR="00F45609" w:rsidRPr="00F45609">
        <w:rPr>
          <w:rFonts w:ascii="Meiryo UI" w:eastAsia="Meiryo UI" w:hAnsi="Meiryo UI" w:cs="Times New Roman" w:hint="eastAsia"/>
          <w:color w:val="BFBFBF" w:themeColor="background1" w:themeShade="BF"/>
          <w:sz w:val="21"/>
          <w:szCs w:val="21"/>
        </w:rPr>
        <w:t>主な顧客層</w:t>
      </w:r>
      <w:r w:rsidR="00F45609">
        <w:rPr>
          <w:rFonts w:ascii="Meiryo UI" w:eastAsia="Meiryo UI" w:hAnsi="Meiryo UI" w:cs="Times New Roman" w:hint="eastAsia"/>
          <w:sz w:val="21"/>
          <w:szCs w:val="21"/>
        </w:rPr>
        <w:t>」を中心に、年間約「</w:t>
      </w:r>
      <w:r w:rsidR="00F45609" w:rsidRPr="00F45609">
        <w:rPr>
          <w:rFonts w:ascii="Meiryo UI" w:eastAsia="Meiryo UI" w:hAnsi="Meiryo UI" w:cs="Times New Roman" w:hint="eastAsia"/>
          <w:color w:val="BFBFBF" w:themeColor="background1" w:themeShade="BF"/>
          <w:sz w:val="21"/>
          <w:szCs w:val="21"/>
        </w:rPr>
        <w:t>数字</w:t>
      </w:r>
      <w:r w:rsidR="00F45609">
        <w:rPr>
          <w:rFonts w:ascii="Meiryo UI" w:eastAsia="Meiryo UI" w:hAnsi="Meiryo UI" w:cs="Times New Roman" w:hint="eastAsia"/>
          <w:sz w:val="21"/>
          <w:szCs w:val="21"/>
        </w:rPr>
        <w:t>」件の案件を獲得しており、年間約「</w:t>
      </w:r>
      <w:r w:rsidR="00F45609" w:rsidRPr="00F45609">
        <w:rPr>
          <w:rFonts w:ascii="Meiryo UI" w:eastAsia="Meiryo UI" w:hAnsi="Meiryo UI" w:cs="Times New Roman" w:hint="eastAsia"/>
          <w:color w:val="BFBFBF" w:themeColor="background1" w:themeShade="BF"/>
          <w:sz w:val="21"/>
          <w:szCs w:val="21"/>
        </w:rPr>
        <w:t>数字</w:t>
      </w:r>
      <w:r w:rsidR="00F45609">
        <w:rPr>
          <w:rFonts w:ascii="Meiryo UI" w:eastAsia="Meiryo UI" w:hAnsi="Meiryo UI" w:cs="Times New Roman" w:hint="eastAsia"/>
          <w:sz w:val="21"/>
          <w:szCs w:val="21"/>
        </w:rPr>
        <w:t>」</w:t>
      </w:r>
      <w:r w:rsidR="00A340C4">
        <w:rPr>
          <w:rFonts w:ascii="Meiryo UI" w:eastAsia="Meiryo UI" w:hAnsi="Meiryo UI" w:cs="Times New Roman" w:hint="eastAsia"/>
          <w:sz w:val="21"/>
          <w:szCs w:val="21"/>
        </w:rPr>
        <w:t>円</w:t>
      </w:r>
      <w:r w:rsidR="00F45609">
        <w:rPr>
          <w:rFonts w:ascii="Meiryo UI" w:eastAsia="Meiryo UI" w:hAnsi="Meiryo UI" w:cs="Times New Roman" w:hint="eastAsia"/>
          <w:sz w:val="21"/>
          <w:szCs w:val="21"/>
        </w:rPr>
        <w:t>の売上高がございます。</w:t>
      </w:r>
      <w:r w:rsidR="001854FD">
        <w:rPr>
          <w:rFonts w:ascii="Meiryo UI" w:eastAsia="Meiryo UI" w:hAnsi="Meiryo UI" w:cs="Times New Roman" w:hint="eastAsia"/>
          <w:sz w:val="21"/>
          <w:szCs w:val="21"/>
        </w:rPr>
        <w:t>従業員は、「</w:t>
      </w:r>
      <w:r w:rsidR="001854FD" w:rsidRPr="001854FD">
        <w:rPr>
          <w:rFonts w:ascii="Meiryo UI" w:eastAsia="Meiryo UI" w:hAnsi="Meiryo UI" w:cs="Times New Roman" w:hint="eastAsia"/>
          <w:color w:val="BFBFBF" w:themeColor="background1" w:themeShade="BF"/>
          <w:sz w:val="21"/>
          <w:szCs w:val="21"/>
        </w:rPr>
        <w:t>年月日</w:t>
      </w:r>
      <w:r w:rsidR="001854FD">
        <w:rPr>
          <w:rFonts w:ascii="Meiryo UI" w:eastAsia="Meiryo UI" w:hAnsi="Meiryo UI" w:cs="Times New Roman" w:hint="eastAsia"/>
          <w:sz w:val="21"/>
          <w:szCs w:val="21"/>
        </w:rPr>
        <w:t>」時点で、「</w:t>
      </w:r>
      <w:r w:rsidR="001854FD" w:rsidRPr="001854FD">
        <w:rPr>
          <w:rFonts w:ascii="Meiryo UI" w:eastAsia="Meiryo UI" w:hAnsi="Meiryo UI" w:cs="Times New Roman" w:hint="eastAsia"/>
          <w:color w:val="BFBFBF" w:themeColor="background1" w:themeShade="BF"/>
          <w:sz w:val="21"/>
          <w:szCs w:val="21"/>
        </w:rPr>
        <w:t>給与・賃金を支払っている人数</w:t>
      </w:r>
      <w:r w:rsidR="001854FD">
        <w:rPr>
          <w:rFonts w:ascii="Meiryo UI" w:eastAsia="Meiryo UI" w:hAnsi="Meiryo UI" w:cs="Times New Roman" w:hint="eastAsia"/>
          <w:sz w:val="21"/>
          <w:szCs w:val="21"/>
        </w:rPr>
        <w:t>」名を雇用しています。</w:t>
      </w:r>
    </w:p>
    <w:p w14:paraId="3ABEF520" w14:textId="4DBB0DA9" w:rsidR="001854FD" w:rsidRDefault="001854FD"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代表の「</w:t>
      </w:r>
      <w:r w:rsidRPr="001854FD">
        <w:rPr>
          <w:rFonts w:ascii="Meiryo UI" w:eastAsia="Meiryo UI" w:hAnsi="Meiryo UI" w:cs="Times New Roman" w:hint="eastAsia"/>
          <w:color w:val="BFBFBF" w:themeColor="background1" w:themeShade="BF"/>
          <w:sz w:val="21"/>
          <w:szCs w:val="21"/>
        </w:rPr>
        <w:t>代表者氏名</w:t>
      </w:r>
      <w:r>
        <w:rPr>
          <w:rFonts w:ascii="Meiryo UI" w:eastAsia="Meiryo UI" w:hAnsi="Meiryo UI" w:cs="Times New Roman" w:hint="eastAsia"/>
          <w:sz w:val="21"/>
          <w:szCs w:val="21"/>
        </w:rPr>
        <w:t>」は、</w:t>
      </w:r>
      <w:r w:rsidR="00AC0C09">
        <w:rPr>
          <w:rFonts w:ascii="Meiryo UI" w:eastAsia="Meiryo UI" w:hAnsi="Meiryo UI" w:cs="Times New Roman" w:hint="eastAsia"/>
          <w:sz w:val="21"/>
          <w:szCs w:val="21"/>
        </w:rPr>
        <w:t>以下のような</w:t>
      </w:r>
      <w:r w:rsidR="005A7A47">
        <w:rPr>
          <w:rFonts w:ascii="Meiryo UI" w:eastAsia="Meiryo UI" w:hAnsi="Meiryo UI" w:cs="Times New Roman" w:hint="eastAsia"/>
          <w:sz w:val="21"/>
          <w:szCs w:val="21"/>
        </w:rPr>
        <w:t>経歴があり、「</w:t>
      </w:r>
      <w:r w:rsidR="005A7A47" w:rsidRPr="005A7A47">
        <w:rPr>
          <w:rFonts w:ascii="Meiryo UI" w:eastAsia="Meiryo UI" w:hAnsi="Meiryo UI" w:cs="Times New Roman" w:hint="eastAsia"/>
          <w:color w:val="BFBFBF" w:themeColor="background1" w:themeShade="BF"/>
          <w:sz w:val="21"/>
          <w:szCs w:val="21"/>
        </w:rPr>
        <w:t>代表者強み</w:t>
      </w:r>
      <w:r w:rsidR="005A7A47">
        <w:rPr>
          <w:rFonts w:ascii="Meiryo UI" w:eastAsia="Meiryo UI" w:hAnsi="Meiryo UI" w:cs="Times New Roman" w:hint="eastAsia"/>
          <w:sz w:val="21"/>
          <w:szCs w:val="21"/>
        </w:rPr>
        <w:t>」という強みを有しております。この強みを活かして事業を展開しています。</w:t>
      </w:r>
    </w:p>
    <w:p w14:paraId="6953C88A" w14:textId="77777777" w:rsidR="00437912" w:rsidRPr="001854FD" w:rsidRDefault="00437912" w:rsidP="00EB21C6">
      <w:pPr>
        <w:widowControl w:val="0"/>
        <w:overflowPunct w:val="0"/>
        <w:adjustRightInd w:val="0"/>
        <w:textAlignment w:val="baseline"/>
        <w:rPr>
          <w:rFonts w:ascii="Meiryo UI" w:eastAsia="Meiryo UI" w:hAnsi="Meiryo UI" w:cs="Times New Roman"/>
          <w:sz w:val="21"/>
          <w:szCs w:val="21"/>
        </w:rPr>
      </w:pPr>
    </w:p>
    <w:tbl>
      <w:tblPr>
        <w:tblStyle w:val="aa"/>
        <w:tblW w:w="0" w:type="auto"/>
        <w:tblLook w:val="04A0" w:firstRow="1" w:lastRow="0" w:firstColumn="1" w:lastColumn="0" w:noHBand="0" w:noVBand="1"/>
      </w:tblPr>
      <w:tblGrid>
        <w:gridCol w:w="5228"/>
        <w:gridCol w:w="5228"/>
      </w:tblGrid>
      <w:tr w:rsidR="00437912" w14:paraId="38BD105D" w14:textId="77777777" w:rsidTr="00CF4D89">
        <w:tc>
          <w:tcPr>
            <w:tcW w:w="10456" w:type="dxa"/>
            <w:gridSpan w:val="2"/>
          </w:tcPr>
          <w:p w14:paraId="25DA09F7" w14:textId="52A57423" w:rsidR="00437912" w:rsidRDefault="0043791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代表者</w:t>
            </w:r>
            <w:r w:rsidR="00AC0C09">
              <w:rPr>
                <w:rFonts w:ascii="Meiryo UI" w:eastAsia="Meiryo UI" w:hAnsi="Meiryo UI" w:cs="Times New Roman" w:hint="eastAsia"/>
                <w:sz w:val="21"/>
                <w:szCs w:val="21"/>
              </w:rPr>
              <w:t>「</w:t>
            </w:r>
            <w:r w:rsidR="00AC0C09" w:rsidRPr="00AC0C09">
              <w:rPr>
                <w:rFonts w:ascii="Meiryo UI" w:eastAsia="Meiryo UI" w:hAnsi="Meiryo UI" w:cs="Times New Roman" w:hint="eastAsia"/>
                <w:color w:val="BFBFBF" w:themeColor="background1" w:themeShade="BF"/>
                <w:sz w:val="21"/>
                <w:szCs w:val="21"/>
              </w:rPr>
              <w:t>代表者氏名</w:t>
            </w:r>
            <w:r w:rsidR="00AC0C09">
              <w:rPr>
                <w:rFonts w:ascii="Meiryo UI" w:eastAsia="Meiryo UI" w:hAnsi="Meiryo UI" w:cs="Times New Roman" w:hint="eastAsia"/>
                <w:sz w:val="21"/>
                <w:szCs w:val="21"/>
              </w:rPr>
              <w:t>」</w:t>
            </w:r>
            <w:r>
              <w:rPr>
                <w:rFonts w:ascii="Meiryo UI" w:eastAsia="Meiryo UI" w:hAnsi="Meiryo UI" w:cs="Times New Roman" w:hint="eastAsia"/>
                <w:sz w:val="21"/>
                <w:szCs w:val="21"/>
              </w:rPr>
              <w:t>の略歴</w:t>
            </w:r>
          </w:p>
        </w:tc>
      </w:tr>
      <w:tr w:rsidR="00437912" w14:paraId="69C6D72D" w14:textId="77777777" w:rsidTr="00437912">
        <w:tc>
          <w:tcPr>
            <w:tcW w:w="5228" w:type="dxa"/>
          </w:tcPr>
          <w:p w14:paraId="36274CE4" w14:textId="4FD89E1C" w:rsidR="00AC0C09" w:rsidRPr="0065557E" w:rsidRDefault="00AC0C09" w:rsidP="00EB21C6">
            <w:pPr>
              <w:widowControl w:val="0"/>
              <w:overflowPunct w:val="0"/>
              <w:adjustRightInd w:val="0"/>
              <w:textAlignment w:val="baseline"/>
              <w:rPr>
                <w:rFonts w:ascii="Meiryo UI" w:eastAsia="Meiryo UI" w:hAnsi="Meiryo UI" w:cs="Times New Roman"/>
                <w:color w:val="00B050"/>
                <w:sz w:val="21"/>
                <w:szCs w:val="21"/>
              </w:rPr>
            </w:pPr>
            <w:r w:rsidRPr="0065557E">
              <w:rPr>
                <w:rFonts w:ascii="Meiryo UI" w:eastAsia="Meiryo UI" w:hAnsi="Meiryo UI" w:cs="Times New Roman" w:hint="eastAsia"/>
                <w:color w:val="00B050"/>
                <w:sz w:val="21"/>
                <w:szCs w:val="21"/>
              </w:rPr>
              <w:t>(</w:t>
            </w:r>
            <w:r w:rsidR="000A3453">
              <w:rPr>
                <w:rFonts w:ascii="Meiryo UI" w:eastAsia="Meiryo UI" w:hAnsi="Meiryo UI" w:cs="Times New Roman" w:hint="eastAsia"/>
                <w:color w:val="00B050"/>
                <w:sz w:val="21"/>
                <w:szCs w:val="21"/>
              </w:rPr>
              <w:t>例</w:t>
            </w:r>
            <w:r w:rsidRPr="0065557E">
              <w:rPr>
                <w:rFonts w:ascii="Meiryo UI" w:eastAsia="Meiryo UI" w:hAnsi="Meiryo UI" w:cs="Times New Roman"/>
                <w:color w:val="00B050"/>
                <w:sz w:val="21"/>
                <w:szCs w:val="21"/>
              </w:rPr>
              <w:t>)</w:t>
            </w:r>
          </w:p>
          <w:p w14:paraId="0F8B489D" w14:textId="30653822" w:rsidR="00437912" w:rsidRPr="0065557E" w:rsidRDefault="00437912" w:rsidP="00EB21C6">
            <w:pPr>
              <w:widowControl w:val="0"/>
              <w:overflowPunct w:val="0"/>
              <w:adjustRightInd w:val="0"/>
              <w:textAlignment w:val="baseline"/>
              <w:rPr>
                <w:rFonts w:ascii="Meiryo UI" w:eastAsia="Meiryo UI" w:hAnsi="Meiryo UI" w:cs="Times New Roman"/>
                <w:color w:val="00B050"/>
                <w:sz w:val="21"/>
                <w:szCs w:val="21"/>
              </w:rPr>
            </w:pPr>
            <w:r w:rsidRPr="0065557E">
              <w:rPr>
                <w:rFonts w:ascii="Meiryo UI" w:eastAsia="Meiryo UI" w:hAnsi="Meiryo UI" w:cs="Times New Roman" w:hint="eastAsia"/>
                <w:color w:val="00B050"/>
                <w:sz w:val="21"/>
                <w:szCs w:val="21"/>
              </w:rPr>
              <w:t>19○○：△△へ入社。～～や～～を務める。</w:t>
            </w:r>
          </w:p>
          <w:p w14:paraId="55A9244B" w14:textId="726F2106" w:rsidR="00437912" w:rsidRPr="0065557E" w:rsidRDefault="00437912" w:rsidP="00EB21C6">
            <w:pPr>
              <w:widowControl w:val="0"/>
              <w:overflowPunct w:val="0"/>
              <w:adjustRightInd w:val="0"/>
              <w:textAlignment w:val="baseline"/>
              <w:rPr>
                <w:rFonts w:ascii="Meiryo UI" w:eastAsia="Meiryo UI" w:hAnsi="Meiryo UI" w:cs="Times New Roman"/>
                <w:color w:val="00B050"/>
                <w:sz w:val="21"/>
                <w:szCs w:val="21"/>
              </w:rPr>
            </w:pPr>
            <w:r w:rsidRPr="0065557E">
              <w:rPr>
                <w:rFonts w:ascii="Meiryo UI" w:eastAsia="Meiryo UI" w:hAnsi="Meiryo UI" w:cs="Times New Roman" w:hint="eastAsia"/>
                <w:color w:val="00B050"/>
                <w:sz w:val="21"/>
                <w:szCs w:val="21"/>
              </w:rPr>
              <w:t>2</w:t>
            </w:r>
            <w:r w:rsidRPr="0065557E">
              <w:rPr>
                <w:rFonts w:ascii="Meiryo UI" w:eastAsia="Meiryo UI" w:hAnsi="Meiryo UI" w:cs="Times New Roman"/>
                <w:color w:val="00B050"/>
                <w:sz w:val="21"/>
                <w:szCs w:val="21"/>
              </w:rPr>
              <w:t>0</w:t>
            </w:r>
            <w:r w:rsidRPr="0065557E">
              <w:rPr>
                <w:rFonts w:ascii="Meiryo UI" w:eastAsia="Meiryo UI" w:hAnsi="Meiryo UI" w:cs="Times New Roman" w:hint="eastAsia"/>
                <w:color w:val="00B050"/>
                <w:sz w:val="21"/>
                <w:szCs w:val="21"/>
              </w:rPr>
              <w:t>○○：株式会社○○を××にて創業。～～という製品の提供を開始する。</w:t>
            </w:r>
          </w:p>
          <w:p w14:paraId="48298C23" w14:textId="4F1437AF" w:rsidR="00437912" w:rsidRDefault="00437912" w:rsidP="0065557E">
            <w:pPr>
              <w:widowControl w:val="0"/>
              <w:overflowPunct w:val="0"/>
              <w:adjustRightInd w:val="0"/>
              <w:textAlignment w:val="baseline"/>
              <w:rPr>
                <w:rFonts w:ascii="Meiryo UI" w:eastAsia="Meiryo UI" w:hAnsi="Meiryo UI" w:cs="Times New Roman"/>
                <w:sz w:val="21"/>
                <w:szCs w:val="21"/>
              </w:rPr>
            </w:pPr>
          </w:p>
        </w:tc>
        <w:tc>
          <w:tcPr>
            <w:tcW w:w="5228" w:type="dxa"/>
            <w:vAlign w:val="center"/>
          </w:tcPr>
          <w:p w14:paraId="7CF1F812" w14:textId="07947B85" w:rsidR="00437912" w:rsidRDefault="00437912" w:rsidP="00437912">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代表者の写真</w:t>
            </w:r>
          </w:p>
        </w:tc>
      </w:tr>
    </w:tbl>
    <w:p w14:paraId="49FF6B73" w14:textId="0803789A" w:rsidR="001854FD" w:rsidRPr="00403F92" w:rsidRDefault="001854FD" w:rsidP="001854FD">
      <w:pPr>
        <w:widowControl w:val="0"/>
        <w:overflowPunct w:val="0"/>
        <w:adjustRightInd w:val="0"/>
        <w:textAlignment w:val="baseline"/>
        <w:rPr>
          <w:rFonts w:ascii="Meiryo UI" w:eastAsia="Meiryo UI" w:hAnsi="Meiryo UI" w:cs="Times New Roman"/>
          <w:color w:val="00B050"/>
          <w:sz w:val="21"/>
          <w:szCs w:val="21"/>
        </w:rPr>
      </w:pPr>
      <w:r w:rsidRPr="00403F92">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オフィス、代表者様、サービス提供の様子等の写真を添付いただくと、審査員にイメージしてもらいやすくなります</w:t>
      </w:r>
      <w:r w:rsidRPr="00403F92">
        <w:rPr>
          <w:rFonts w:ascii="Meiryo UI" w:eastAsia="Meiryo UI" w:hAnsi="Meiryo UI" w:cs="Times New Roman" w:hint="eastAsia"/>
          <w:color w:val="00B050"/>
          <w:sz w:val="21"/>
          <w:szCs w:val="21"/>
        </w:rPr>
        <w:t>。</w:t>
      </w:r>
    </w:p>
    <w:p w14:paraId="77587F04" w14:textId="77777777" w:rsidR="002D2E24" w:rsidRDefault="002D2E24" w:rsidP="00EB21C6">
      <w:pPr>
        <w:widowControl w:val="0"/>
        <w:overflowPunct w:val="0"/>
        <w:adjustRightInd w:val="0"/>
        <w:textAlignment w:val="baseline"/>
        <w:rPr>
          <w:rFonts w:ascii="Meiryo UI" w:eastAsia="Meiryo UI" w:hAnsi="Meiryo UI" w:cs="Times New Roman"/>
          <w:sz w:val="21"/>
          <w:szCs w:val="21"/>
        </w:rPr>
      </w:pPr>
    </w:p>
    <w:p w14:paraId="0B344C29" w14:textId="14255389" w:rsidR="00BA0D87" w:rsidRDefault="00B15D80" w:rsidP="00EB21C6">
      <w:pPr>
        <w:widowControl w:val="0"/>
        <w:overflowPunct w:val="0"/>
        <w:adjustRightInd w:val="0"/>
        <w:textAlignment w:val="baseline"/>
        <w:rPr>
          <w:rFonts w:ascii="Meiryo UI" w:eastAsia="Meiryo UI" w:hAnsi="Meiryo UI" w:cs="Times New Roman"/>
          <w:sz w:val="21"/>
          <w:szCs w:val="21"/>
        </w:rPr>
      </w:pPr>
      <w:bookmarkStart w:id="1" w:name="_Hlk71286216"/>
      <w:r>
        <w:rPr>
          <w:rFonts w:ascii="Meiryo UI" w:eastAsia="Meiryo UI" w:hAnsi="Meiryo UI" w:cs="Times New Roman" w:hint="eastAsia"/>
          <w:sz w:val="21"/>
          <w:szCs w:val="21"/>
        </w:rPr>
        <w:t>【既存事業の強み・弱み、機会・脅威】</w:t>
      </w:r>
      <w:bookmarkEnd w:id="1"/>
    </w:p>
    <w:tbl>
      <w:tblPr>
        <w:tblStyle w:val="aa"/>
        <w:tblW w:w="0" w:type="auto"/>
        <w:tblLook w:val="04A0" w:firstRow="1" w:lastRow="0" w:firstColumn="1" w:lastColumn="0" w:noHBand="0" w:noVBand="1"/>
      </w:tblPr>
      <w:tblGrid>
        <w:gridCol w:w="5228"/>
        <w:gridCol w:w="5228"/>
      </w:tblGrid>
      <w:tr w:rsidR="00AC074C" w14:paraId="49F78742" w14:textId="77777777" w:rsidTr="00AC074C">
        <w:tc>
          <w:tcPr>
            <w:tcW w:w="5228" w:type="dxa"/>
          </w:tcPr>
          <w:p w14:paraId="09CE2E4D" w14:textId="2C54BAAD" w:rsidR="00AC074C" w:rsidRDefault="00AC074C" w:rsidP="00AC074C">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強み</w:t>
            </w:r>
          </w:p>
        </w:tc>
        <w:tc>
          <w:tcPr>
            <w:tcW w:w="5228" w:type="dxa"/>
          </w:tcPr>
          <w:p w14:paraId="45D2FB17" w14:textId="296B1DB9" w:rsidR="00AC074C" w:rsidRDefault="00AC074C" w:rsidP="00AC074C">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弱み</w:t>
            </w:r>
          </w:p>
        </w:tc>
      </w:tr>
      <w:tr w:rsidR="00AC074C" w14:paraId="1576243A" w14:textId="77777777" w:rsidTr="00AC074C">
        <w:tc>
          <w:tcPr>
            <w:tcW w:w="5228" w:type="dxa"/>
          </w:tcPr>
          <w:p w14:paraId="533E2E04" w14:textId="47E416C5" w:rsidR="00AC074C" w:rsidRPr="00AC074C" w:rsidRDefault="00AC074C"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AC074C">
              <w:rPr>
                <w:rFonts w:ascii="Meiryo UI" w:eastAsia="Meiryo UI" w:hAnsi="Meiryo UI" w:cs="Times New Roman" w:hint="eastAsia"/>
                <w:color w:val="BFBFBF" w:themeColor="background1" w:themeShade="BF"/>
                <w:sz w:val="21"/>
                <w:szCs w:val="21"/>
              </w:rPr>
              <w:t>既存事業の強み</w:t>
            </w:r>
          </w:p>
          <w:p w14:paraId="031FDC12"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7E58830E"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380CCA04" w14:textId="1E820DCF" w:rsidR="00AC074C" w:rsidRDefault="00AC074C"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01EB642B" w14:textId="1FD4F5B0" w:rsidR="00AC074C" w:rsidRPr="00AC074C" w:rsidRDefault="00AC074C" w:rsidP="00AC074C">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AC074C">
              <w:rPr>
                <w:rFonts w:ascii="Meiryo UI" w:eastAsia="Meiryo UI" w:hAnsi="Meiryo UI" w:cs="Times New Roman" w:hint="eastAsia"/>
                <w:color w:val="BFBFBF" w:themeColor="background1" w:themeShade="BF"/>
                <w:sz w:val="21"/>
                <w:szCs w:val="21"/>
              </w:rPr>
              <w:t>既存事業の</w:t>
            </w:r>
            <w:r>
              <w:rPr>
                <w:rFonts w:ascii="Meiryo UI" w:eastAsia="Meiryo UI" w:hAnsi="Meiryo UI" w:cs="Times New Roman" w:hint="eastAsia"/>
                <w:color w:val="BFBFBF" w:themeColor="background1" w:themeShade="BF"/>
                <w:sz w:val="21"/>
                <w:szCs w:val="21"/>
              </w:rPr>
              <w:t>弱み</w:t>
            </w:r>
          </w:p>
          <w:p w14:paraId="54D1E54B"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702F44A0" w14:textId="24A8AD85"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5DAEC987" w14:textId="135648B0" w:rsidR="00AC074C" w:rsidRDefault="00AC074C" w:rsidP="00EB21C6">
            <w:pPr>
              <w:widowControl w:val="0"/>
              <w:overflowPunct w:val="0"/>
              <w:adjustRightInd w:val="0"/>
              <w:textAlignment w:val="baseline"/>
              <w:rPr>
                <w:rFonts w:ascii="Meiryo UI" w:eastAsia="Meiryo UI" w:hAnsi="Meiryo UI" w:cs="Times New Roman"/>
                <w:sz w:val="21"/>
                <w:szCs w:val="21"/>
              </w:rPr>
            </w:pPr>
          </w:p>
        </w:tc>
      </w:tr>
      <w:tr w:rsidR="00AC074C" w14:paraId="3A1D8912" w14:textId="77777777" w:rsidTr="00AC074C">
        <w:tc>
          <w:tcPr>
            <w:tcW w:w="5228" w:type="dxa"/>
          </w:tcPr>
          <w:p w14:paraId="705872EC" w14:textId="3EA13D7A" w:rsidR="00AC074C" w:rsidRDefault="00AC074C" w:rsidP="00AC074C">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lastRenderedPageBreak/>
              <w:t>機会</w:t>
            </w:r>
          </w:p>
        </w:tc>
        <w:tc>
          <w:tcPr>
            <w:tcW w:w="5228" w:type="dxa"/>
          </w:tcPr>
          <w:p w14:paraId="0C3DCE3C" w14:textId="44E93082" w:rsidR="00AC074C" w:rsidRDefault="00AC074C" w:rsidP="00AC074C">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脅威</w:t>
            </w:r>
          </w:p>
        </w:tc>
      </w:tr>
      <w:tr w:rsidR="00AC074C" w14:paraId="204914D6" w14:textId="77777777" w:rsidTr="00AC074C">
        <w:tc>
          <w:tcPr>
            <w:tcW w:w="5228" w:type="dxa"/>
          </w:tcPr>
          <w:p w14:paraId="3E6E7760" w14:textId="76BEAE81" w:rsidR="00AC074C" w:rsidRPr="00AC074C" w:rsidRDefault="00AC074C" w:rsidP="00AC074C">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AC074C">
              <w:rPr>
                <w:rFonts w:ascii="Meiryo UI" w:eastAsia="Meiryo UI" w:hAnsi="Meiryo UI" w:cs="Times New Roman" w:hint="eastAsia"/>
                <w:color w:val="BFBFBF" w:themeColor="background1" w:themeShade="BF"/>
                <w:sz w:val="21"/>
                <w:szCs w:val="21"/>
              </w:rPr>
              <w:t>既存事業の</w:t>
            </w:r>
            <w:r>
              <w:rPr>
                <w:rFonts w:ascii="Meiryo UI" w:eastAsia="Meiryo UI" w:hAnsi="Meiryo UI" w:cs="Times New Roman" w:hint="eastAsia"/>
                <w:color w:val="BFBFBF" w:themeColor="background1" w:themeShade="BF"/>
                <w:sz w:val="21"/>
                <w:szCs w:val="21"/>
              </w:rPr>
              <w:t>機会</w:t>
            </w:r>
          </w:p>
          <w:p w14:paraId="0063FFD7"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06BE1715"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1A205700" w14:textId="4588323B" w:rsidR="00AC074C" w:rsidRDefault="00AC074C"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2EE668BB" w14:textId="094BF948" w:rsidR="00AC074C" w:rsidRPr="00AC074C" w:rsidRDefault="00AC074C" w:rsidP="00AC074C">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AC074C">
              <w:rPr>
                <w:rFonts w:ascii="Meiryo UI" w:eastAsia="Meiryo UI" w:hAnsi="Meiryo UI" w:cs="Times New Roman" w:hint="eastAsia"/>
                <w:color w:val="BFBFBF" w:themeColor="background1" w:themeShade="BF"/>
                <w:sz w:val="21"/>
                <w:szCs w:val="21"/>
              </w:rPr>
              <w:t>既存事業の</w:t>
            </w:r>
            <w:r>
              <w:rPr>
                <w:rFonts w:ascii="Meiryo UI" w:eastAsia="Meiryo UI" w:hAnsi="Meiryo UI" w:cs="Times New Roman" w:hint="eastAsia"/>
                <w:color w:val="BFBFBF" w:themeColor="background1" w:themeShade="BF"/>
                <w:sz w:val="21"/>
                <w:szCs w:val="21"/>
              </w:rPr>
              <w:t>脅威</w:t>
            </w:r>
          </w:p>
          <w:p w14:paraId="7EB5B979"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67995A83" w14:textId="77777777" w:rsidR="00AC074C" w:rsidRDefault="00AC074C" w:rsidP="00EB21C6">
            <w:pPr>
              <w:widowControl w:val="0"/>
              <w:overflowPunct w:val="0"/>
              <w:adjustRightInd w:val="0"/>
              <w:textAlignment w:val="baseline"/>
              <w:rPr>
                <w:rFonts w:ascii="Meiryo UI" w:eastAsia="Meiryo UI" w:hAnsi="Meiryo UI" w:cs="Times New Roman"/>
                <w:sz w:val="21"/>
                <w:szCs w:val="21"/>
              </w:rPr>
            </w:pPr>
          </w:p>
          <w:p w14:paraId="65B65E35" w14:textId="738F9D7B" w:rsidR="00AC074C" w:rsidRDefault="00AC074C" w:rsidP="00EB21C6">
            <w:pPr>
              <w:widowControl w:val="0"/>
              <w:overflowPunct w:val="0"/>
              <w:adjustRightInd w:val="0"/>
              <w:textAlignment w:val="baseline"/>
              <w:rPr>
                <w:rFonts w:ascii="Meiryo UI" w:eastAsia="Meiryo UI" w:hAnsi="Meiryo UI" w:cs="Times New Roman"/>
                <w:sz w:val="21"/>
                <w:szCs w:val="21"/>
              </w:rPr>
            </w:pPr>
          </w:p>
        </w:tc>
      </w:tr>
    </w:tbl>
    <w:p w14:paraId="6F868042" w14:textId="5DDE3F78" w:rsidR="0065557E" w:rsidRPr="0065557E" w:rsidRDefault="0065557E" w:rsidP="00EB21C6">
      <w:pPr>
        <w:widowControl w:val="0"/>
        <w:overflowPunct w:val="0"/>
        <w:adjustRightInd w:val="0"/>
        <w:textAlignment w:val="baseline"/>
        <w:rPr>
          <w:rFonts w:ascii="Meiryo UI" w:eastAsia="Meiryo UI" w:hAnsi="Meiryo UI" w:cs="Times New Roman"/>
          <w:color w:val="00B050"/>
          <w:sz w:val="21"/>
          <w:szCs w:val="21"/>
        </w:rPr>
      </w:pPr>
      <w:r w:rsidRPr="0065557E">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本補助金では、強み・弱み、機会・脅威を記載する旨が明記されております。さらに、「既存事業についてよく検討した上で事業の再構築が必要である」というストーリー</w:t>
      </w:r>
      <w:r w:rsidR="001D11DE">
        <w:rPr>
          <w:rFonts w:ascii="Meiryo UI" w:eastAsia="Meiryo UI" w:hAnsi="Meiryo UI" w:cs="Times New Roman" w:hint="eastAsia"/>
          <w:color w:val="00B050"/>
          <w:sz w:val="21"/>
          <w:szCs w:val="21"/>
        </w:rPr>
        <w:t>を伝える必要がある為、強み・弱み、機会・脅威については丁寧に記載ください。</w:t>
      </w:r>
    </w:p>
    <w:p w14:paraId="2DAE856E" w14:textId="77777777" w:rsidR="0065557E" w:rsidRPr="0065557E" w:rsidRDefault="0065557E" w:rsidP="00EB21C6">
      <w:pPr>
        <w:widowControl w:val="0"/>
        <w:overflowPunct w:val="0"/>
        <w:adjustRightInd w:val="0"/>
        <w:textAlignment w:val="baseline"/>
        <w:rPr>
          <w:rFonts w:ascii="Meiryo UI" w:eastAsia="Meiryo UI" w:hAnsi="Meiryo UI" w:cs="Times New Roman"/>
          <w:color w:val="00B050"/>
          <w:sz w:val="21"/>
          <w:szCs w:val="21"/>
        </w:rPr>
      </w:pPr>
    </w:p>
    <w:p w14:paraId="22BE67A3" w14:textId="42A6F82D"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【新型コロナウイルスの影響による既存事業への影響】</w:t>
      </w:r>
    </w:p>
    <w:p w14:paraId="0A26AF15" w14:textId="5B9FACE8" w:rsidR="004A7081" w:rsidRPr="004A7081" w:rsidRDefault="004A7081" w:rsidP="00EB21C6">
      <w:pPr>
        <w:widowControl w:val="0"/>
        <w:overflowPunct w:val="0"/>
        <w:adjustRightInd w:val="0"/>
        <w:textAlignment w:val="baseline"/>
        <w:rPr>
          <w:rFonts w:ascii="Meiryo UI" w:eastAsia="Meiryo UI" w:hAnsi="Meiryo UI" w:cs="Times New Roman"/>
          <w:sz w:val="21"/>
          <w:szCs w:val="21"/>
          <w:u w:val="single"/>
        </w:rPr>
      </w:pPr>
      <w:r w:rsidRPr="004A7081">
        <w:rPr>
          <w:rFonts w:ascii="Meiryo UI" w:eastAsia="Meiryo UI" w:hAnsi="Meiryo UI" w:cs="Times New Roman" w:hint="eastAsia"/>
          <w:sz w:val="21"/>
          <w:szCs w:val="21"/>
          <w:u w:val="single"/>
        </w:rPr>
        <w:t>新型コロナウイルスの既存事業への影響</w:t>
      </w:r>
    </w:p>
    <w:p w14:paraId="1A8BB8F5" w14:textId="1E2635A2" w:rsidR="00AC074C" w:rsidRDefault="00AC074C"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新型コロナウイルスの影響により弊社の既存事業は「</w:t>
      </w:r>
      <w:r w:rsidRPr="00AC074C">
        <w:rPr>
          <w:rFonts w:ascii="Meiryo UI" w:eastAsia="Meiryo UI" w:hAnsi="Meiryo UI" w:cs="Times New Roman" w:hint="eastAsia"/>
          <w:color w:val="BFBFBF" w:themeColor="background1" w:themeShade="BF"/>
          <w:sz w:val="21"/>
          <w:szCs w:val="21"/>
        </w:rPr>
        <w:t>新型コロナウイルスの既存事業への影響の定性的説明</w:t>
      </w:r>
      <w:r>
        <w:rPr>
          <w:rFonts w:ascii="Meiryo UI" w:eastAsia="Meiryo UI" w:hAnsi="Meiryo UI" w:cs="Times New Roman" w:hint="eastAsia"/>
          <w:sz w:val="21"/>
          <w:szCs w:val="21"/>
        </w:rPr>
        <w:t>」という影響を受けており、コロナ前には月次売上高は約「</w:t>
      </w:r>
      <w:r w:rsidRPr="00AC074C">
        <w:rPr>
          <w:rFonts w:ascii="Meiryo UI" w:eastAsia="Meiryo UI" w:hAnsi="Meiryo UI" w:cs="Times New Roman" w:hint="eastAsia"/>
          <w:color w:val="BFBFBF" w:themeColor="background1" w:themeShade="BF"/>
          <w:sz w:val="21"/>
          <w:szCs w:val="21"/>
        </w:rPr>
        <w:t>コロナ前の月次売上高</w:t>
      </w:r>
      <w:r>
        <w:rPr>
          <w:rFonts w:ascii="Meiryo UI" w:eastAsia="Meiryo UI" w:hAnsi="Meiryo UI" w:cs="Times New Roman" w:hint="eastAsia"/>
          <w:sz w:val="21"/>
          <w:szCs w:val="21"/>
        </w:rPr>
        <w:t>」円で</w:t>
      </w:r>
      <w:r w:rsidR="004A7081">
        <w:rPr>
          <w:rFonts w:ascii="Meiryo UI" w:eastAsia="Meiryo UI" w:hAnsi="Meiryo UI" w:cs="Times New Roman" w:hint="eastAsia"/>
          <w:sz w:val="21"/>
          <w:szCs w:val="21"/>
        </w:rPr>
        <w:t>したが、コロナ禍においては月次売上高が約「</w:t>
      </w:r>
      <w:r w:rsidR="004A7081" w:rsidRPr="004A7081">
        <w:rPr>
          <w:rFonts w:ascii="Meiryo UI" w:eastAsia="Meiryo UI" w:hAnsi="Meiryo UI" w:cs="Times New Roman" w:hint="eastAsia"/>
          <w:color w:val="BFBFBF" w:themeColor="background1" w:themeShade="BF"/>
          <w:sz w:val="21"/>
          <w:szCs w:val="21"/>
        </w:rPr>
        <w:t>コロナ禍の月次売上高</w:t>
      </w:r>
      <w:r w:rsidR="004A7081">
        <w:rPr>
          <w:rFonts w:ascii="Meiryo UI" w:eastAsia="Meiryo UI" w:hAnsi="Meiryo UI" w:cs="Times New Roman" w:hint="eastAsia"/>
          <w:sz w:val="21"/>
          <w:szCs w:val="21"/>
        </w:rPr>
        <w:t>」円と約「</w:t>
      </w:r>
      <w:r w:rsidR="004A7081" w:rsidRPr="004A7081">
        <w:rPr>
          <w:rFonts w:ascii="Meiryo UI" w:eastAsia="Meiryo UI" w:hAnsi="Meiryo UI" w:cs="Times New Roman" w:hint="eastAsia"/>
          <w:color w:val="BFBFBF" w:themeColor="background1" w:themeShade="BF"/>
          <w:sz w:val="21"/>
          <w:szCs w:val="21"/>
        </w:rPr>
        <w:t>売上高減少率</w:t>
      </w:r>
      <w:r w:rsidR="004A7081">
        <w:rPr>
          <w:rFonts w:ascii="Meiryo UI" w:eastAsia="Meiryo UI" w:hAnsi="Meiryo UI" w:cs="Times New Roman" w:hint="eastAsia"/>
          <w:sz w:val="21"/>
          <w:szCs w:val="21"/>
        </w:rPr>
        <w:t>」％も減少しています。</w:t>
      </w:r>
    </w:p>
    <w:p w14:paraId="3AE45B06" w14:textId="07611FAB" w:rsidR="006B63F2" w:rsidRPr="006B63F2" w:rsidRDefault="006B63F2" w:rsidP="00EB21C6">
      <w:pPr>
        <w:widowControl w:val="0"/>
        <w:overflowPunct w:val="0"/>
        <w:adjustRightInd w:val="0"/>
        <w:textAlignment w:val="baseline"/>
        <w:rPr>
          <w:rFonts w:ascii="Meiryo UI" w:eastAsia="Meiryo UI" w:hAnsi="Meiryo UI" w:cs="Times New Roman"/>
          <w:color w:val="00B050"/>
          <w:sz w:val="21"/>
          <w:szCs w:val="21"/>
        </w:rPr>
      </w:pPr>
      <w:r w:rsidRPr="006B63F2">
        <w:rPr>
          <w:rFonts w:ascii="Meiryo UI" w:eastAsia="Meiryo UI" w:hAnsi="Meiryo UI" w:cs="Times New Roman" w:hint="eastAsia"/>
          <w:color w:val="00B050"/>
          <w:sz w:val="21"/>
          <w:szCs w:val="21"/>
        </w:rPr>
        <w:t>※売上高の減少だけでなく、案件数の減少、クライアント数の減少等</w:t>
      </w:r>
      <w:r w:rsidR="0065557E">
        <w:rPr>
          <w:rFonts w:ascii="Meiryo UI" w:eastAsia="Meiryo UI" w:hAnsi="Meiryo UI" w:cs="Times New Roman" w:hint="eastAsia"/>
          <w:color w:val="00B050"/>
          <w:sz w:val="21"/>
          <w:szCs w:val="21"/>
        </w:rPr>
        <w:t>も</w:t>
      </w:r>
      <w:r w:rsidRPr="006B63F2">
        <w:rPr>
          <w:rFonts w:ascii="Meiryo UI" w:eastAsia="Meiryo UI" w:hAnsi="Meiryo UI" w:cs="Times New Roman" w:hint="eastAsia"/>
          <w:color w:val="00B050"/>
          <w:sz w:val="21"/>
          <w:szCs w:val="21"/>
        </w:rPr>
        <w:t>より詳細に記載</w:t>
      </w:r>
      <w:r w:rsidR="0065557E">
        <w:rPr>
          <w:rFonts w:ascii="Meiryo UI" w:eastAsia="Meiryo UI" w:hAnsi="Meiryo UI" w:cs="Times New Roman" w:hint="eastAsia"/>
          <w:color w:val="00B050"/>
          <w:sz w:val="21"/>
          <w:szCs w:val="21"/>
        </w:rPr>
        <w:t>いただく</w:t>
      </w:r>
      <w:r w:rsidRPr="006B63F2">
        <w:rPr>
          <w:rFonts w:ascii="Meiryo UI" w:eastAsia="Meiryo UI" w:hAnsi="Meiryo UI" w:cs="Times New Roman" w:hint="eastAsia"/>
          <w:color w:val="00B050"/>
          <w:sz w:val="21"/>
          <w:szCs w:val="21"/>
        </w:rPr>
        <w:t>と評価が高いです。</w:t>
      </w:r>
    </w:p>
    <w:p w14:paraId="7340EBB0" w14:textId="77777777" w:rsidR="006D200F" w:rsidRDefault="006D200F" w:rsidP="00EB21C6">
      <w:pPr>
        <w:widowControl w:val="0"/>
        <w:overflowPunct w:val="0"/>
        <w:adjustRightInd w:val="0"/>
        <w:textAlignment w:val="baseline"/>
        <w:rPr>
          <w:rFonts w:ascii="Meiryo UI" w:eastAsia="Meiryo UI" w:hAnsi="Meiryo UI" w:cs="Times New Roman"/>
          <w:sz w:val="21"/>
          <w:szCs w:val="21"/>
        </w:rPr>
      </w:pPr>
    </w:p>
    <w:p w14:paraId="5A4BC5C3" w14:textId="0FECA286" w:rsidR="004A7081" w:rsidRPr="004A7081" w:rsidRDefault="004A7081" w:rsidP="00EB21C6">
      <w:pPr>
        <w:widowControl w:val="0"/>
        <w:overflowPunct w:val="0"/>
        <w:adjustRightInd w:val="0"/>
        <w:textAlignment w:val="baseline"/>
        <w:rPr>
          <w:rFonts w:ascii="Meiryo UI" w:eastAsia="Meiryo UI" w:hAnsi="Meiryo UI" w:cs="Times New Roman"/>
          <w:sz w:val="21"/>
          <w:szCs w:val="21"/>
          <w:u w:val="single"/>
        </w:rPr>
      </w:pPr>
      <w:r w:rsidRPr="004A7081">
        <w:rPr>
          <w:rFonts w:ascii="Meiryo UI" w:eastAsia="Meiryo UI" w:hAnsi="Meiryo UI" w:cs="Times New Roman" w:hint="eastAsia"/>
          <w:sz w:val="21"/>
          <w:szCs w:val="21"/>
          <w:u w:val="single"/>
        </w:rPr>
        <w:t>既存事業の今後の事業環境</w:t>
      </w:r>
    </w:p>
    <w:p w14:paraId="66364171" w14:textId="3235D4C2" w:rsidR="006B63F2" w:rsidRDefault="008D56BC"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新型コロナウイルスの影響に打ち勝つ為に、弊社では「</w:t>
      </w:r>
      <w:r w:rsidRPr="008D56BC">
        <w:rPr>
          <w:rFonts w:ascii="Meiryo UI" w:eastAsia="Meiryo UI" w:hAnsi="Meiryo UI" w:cs="Times New Roman" w:hint="eastAsia"/>
          <w:color w:val="BFBFBF" w:themeColor="background1" w:themeShade="BF"/>
          <w:sz w:val="21"/>
          <w:szCs w:val="21"/>
        </w:rPr>
        <w:t>取組内容</w:t>
      </w:r>
      <w:r>
        <w:rPr>
          <w:rFonts w:ascii="Meiryo UI" w:eastAsia="Meiryo UI" w:hAnsi="Meiryo UI" w:cs="Times New Roman" w:hint="eastAsia"/>
          <w:sz w:val="21"/>
          <w:szCs w:val="21"/>
        </w:rPr>
        <w:t>」に取組みましたが、「</w:t>
      </w:r>
      <w:r w:rsidRPr="008D56BC">
        <w:rPr>
          <w:rFonts w:ascii="Meiryo UI" w:eastAsia="Meiryo UI" w:hAnsi="Meiryo UI" w:cs="Times New Roman" w:hint="eastAsia"/>
          <w:color w:val="BFBFBF" w:themeColor="background1" w:themeShade="BF"/>
          <w:sz w:val="21"/>
          <w:szCs w:val="21"/>
        </w:rPr>
        <w:t>取組結果</w:t>
      </w:r>
      <w:r>
        <w:rPr>
          <w:rFonts w:ascii="Meiryo UI" w:eastAsia="Meiryo UI" w:hAnsi="Meiryo UI" w:cs="Times New Roman" w:hint="eastAsia"/>
          <w:sz w:val="21"/>
          <w:szCs w:val="21"/>
        </w:rPr>
        <w:t>」という結果に終わりました。その為、コロナ禍においては既存事業の劇的な回復は困難であると考えています。</w:t>
      </w:r>
    </w:p>
    <w:p w14:paraId="33B02F2A" w14:textId="104E2D34" w:rsidR="006B63F2" w:rsidRPr="001D11DE" w:rsidRDefault="006B63F2" w:rsidP="00EB21C6">
      <w:pPr>
        <w:widowControl w:val="0"/>
        <w:overflowPunct w:val="0"/>
        <w:adjustRightInd w:val="0"/>
        <w:textAlignment w:val="baseline"/>
        <w:rPr>
          <w:rFonts w:ascii="Meiryo UI" w:eastAsia="Meiryo UI" w:hAnsi="Meiryo UI" w:cs="Times New Roman"/>
          <w:color w:val="00B050"/>
          <w:sz w:val="21"/>
          <w:szCs w:val="21"/>
        </w:rPr>
      </w:pPr>
      <w:r w:rsidRPr="00EA6D71">
        <w:rPr>
          <w:rFonts w:ascii="Meiryo UI" w:eastAsia="Meiryo UI" w:hAnsi="Meiryo UI" w:cs="Times New Roman" w:hint="eastAsia"/>
          <w:color w:val="00B050"/>
          <w:sz w:val="21"/>
          <w:szCs w:val="21"/>
        </w:rPr>
        <w:t>※ここでは主に、「既存事業において生き残る道はないか」という</w:t>
      </w:r>
      <w:r w:rsidR="001D11DE">
        <w:rPr>
          <w:rFonts w:ascii="Meiryo UI" w:eastAsia="Meiryo UI" w:hAnsi="Meiryo UI" w:cs="Times New Roman" w:hint="eastAsia"/>
          <w:color w:val="00B050"/>
          <w:sz w:val="21"/>
          <w:szCs w:val="21"/>
        </w:rPr>
        <w:t>検討を十分に行ったことを説明</w:t>
      </w:r>
      <w:r w:rsidRPr="00EA6D71">
        <w:rPr>
          <w:rFonts w:ascii="Meiryo UI" w:eastAsia="Meiryo UI" w:hAnsi="Meiryo UI" w:cs="Times New Roman" w:hint="eastAsia"/>
          <w:color w:val="00B050"/>
          <w:sz w:val="21"/>
          <w:szCs w:val="21"/>
        </w:rPr>
        <w:t>します。既に行っていること、</w:t>
      </w:r>
      <w:r w:rsidR="00EA6D71" w:rsidRPr="00EA6D71">
        <w:rPr>
          <w:rFonts w:ascii="Meiryo UI" w:eastAsia="Meiryo UI" w:hAnsi="Meiryo UI" w:cs="Times New Roman" w:hint="eastAsia"/>
          <w:color w:val="00B050"/>
          <w:sz w:val="21"/>
          <w:szCs w:val="21"/>
        </w:rPr>
        <w:t>検討の余地はあるが成功確率が低いことの内容（既存事業においてリモートでの提供を行い、経営状況のV字回復を図るなど）とそれが難しい理由を述べ、</w:t>
      </w:r>
      <w:r w:rsidR="00300747">
        <w:rPr>
          <w:rFonts w:ascii="Meiryo UI" w:eastAsia="Meiryo UI" w:hAnsi="Meiryo UI" w:cs="Times New Roman" w:hint="eastAsia"/>
          <w:color w:val="00B050"/>
          <w:sz w:val="21"/>
          <w:szCs w:val="21"/>
        </w:rPr>
        <w:t>「</w:t>
      </w:r>
      <w:r w:rsidR="00EA6D71" w:rsidRPr="00EA6D71">
        <w:rPr>
          <w:rFonts w:ascii="Meiryo UI" w:eastAsia="Meiryo UI" w:hAnsi="Meiryo UI" w:cs="Times New Roman" w:hint="eastAsia"/>
          <w:color w:val="00B050"/>
          <w:sz w:val="21"/>
          <w:szCs w:val="21"/>
        </w:rPr>
        <w:t>既存事業の延長にこれ以上打ち手がないこと</w:t>
      </w:r>
      <w:r w:rsidR="00300747">
        <w:rPr>
          <w:rFonts w:ascii="Meiryo UI" w:eastAsia="Meiryo UI" w:hAnsi="Meiryo UI" w:cs="Times New Roman" w:hint="eastAsia"/>
          <w:color w:val="00B050"/>
          <w:sz w:val="21"/>
          <w:szCs w:val="21"/>
        </w:rPr>
        <w:t>」</w:t>
      </w:r>
      <w:r w:rsidR="00EA6D71" w:rsidRPr="00EA6D71">
        <w:rPr>
          <w:rFonts w:ascii="Meiryo UI" w:eastAsia="Meiryo UI" w:hAnsi="Meiryo UI" w:cs="Times New Roman" w:hint="eastAsia"/>
          <w:color w:val="00B050"/>
          <w:sz w:val="21"/>
          <w:szCs w:val="21"/>
        </w:rPr>
        <w:t>を示し、</w:t>
      </w:r>
      <w:r w:rsidR="00EA6D71" w:rsidRPr="00300747">
        <w:rPr>
          <w:rFonts w:ascii="Meiryo UI" w:eastAsia="Meiryo UI" w:hAnsi="Meiryo UI" w:cs="Times New Roman" w:hint="eastAsia"/>
          <w:color w:val="00B050"/>
          <w:sz w:val="21"/>
          <w:szCs w:val="21"/>
          <w:u w:val="single"/>
        </w:rPr>
        <w:t>事業再構築の必要性</w:t>
      </w:r>
      <w:r w:rsidR="00EA6D71" w:rsidRPr="00EA6D71">
        <w:rPr>
          <w:rFonts w:ascii="Meiryo UI" w:eastAsia="Meiryo UI" w:hAnsi="Meiryo UI" w:cs="Times New Roman" w:hint="eastAsia"/>
          <w:color w:val="00B050"/>
          <w:sz w:val="21"/>
          <w:szCs w:val="21"/>
        </w:rPr>
        <w:t>を</w:t>
      </w:r>
      <w:r w:rsidR="0028674E">
        <w:rPr>
          <w:rFonts w:ascii="Meiryo UI" w:eastAsia="Meiryo UI" w:hAnsi="Meiryo UI" w:cs="Times New Roman" w:hint="eastAsia"/>
          <w:color w:val="00B050"/>
          <w:sz w:val="21"/>
          <w:szCs w:val="21"/>
        </w:rPr>
        <w:t>強調し</w:t>
      </w:r>
      <w:r w:rsidR="00EA6D71" w:rsidRPr="00EA6D71">
        <w:rPr>
          <w:rFonts w:ascii="Meiryo UI" w:eastAsia="Meiryo UI" w:hAnsi="Meiryo UI" w:cs="Times New Roman" w:hint="eastAsia"/>
          <w:color w:val="00B050"/>
          <w:sz w:val="21"/>
          <w:szCs w:val="21"/>
        </w:rPr>
        <w:t>ましょう。</w:t>
      </w:r>
      <w:r w:rsidR="001D11DE">
        <w:rPr>
          <w:rFonts w:ascii="Meiryo UI" w:eastAsia="Meiryo UI" w:hAnsi="Meiryo UI" w:cs="Times New Roman" w:hint="eastAsia"/>
          <w:color w:val="00B050"/>
          <w:sz w:val="21"/>
          <w:szCs w:val="21"/>
        </w:rPr>
        <w:t>必要事項は適宜追加ください。</w:t>
      </w:r>
    </w:p>
    <w:p w14:paraId="629E8EAE" w14:textId="205ADF64" w:rsidR="008D56BC" w:rsidRDefault="008D56BC"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また、今後ワクチンの普及等で新型コロナウイルスの影響</w:t>
      </w:r>
      <w:r w:rsidR="006D200F">
        <w:rPr>
          <w:rFonts w:ascii="Meiryo UI" w:eastAsia="Meiryo UI" w:hAnsi="Meiryo UI" w:cs="Times New Roman" w:hint="eastAsia"/>
          <w:sz w:val="21"/>
          <w:szCs w:val="21"/>
        </w:rPr>
        <w:t>が緩和していくことが予想されますが、仮に新型コロナウイルスの影響が存在しないとしても、「</w:t>
      </w:r>
      <w:r w:rsidR="006D200F" w:rsidRPr="006D200F">
        <w:rPr>
          <w:rFonts w:ascii="Meiryo UI" w:eastAsia="Meiryo UI" w:hAnsi="Meiryo UI" w:cs="Times New Roman" w:hint="eastAsia"/>
          <w:color w:val="BFBFBF" w:themeColor="background1" w:themeShade="BF"/>
          <w:sz w:val="21"/>
          <w:szCs w:val="21"/>
        </w:rPr>
        <w:t>既存事業が属する業界</w:t>
      </w:r>
      <w:r w:rsidR="006D200F">
        <w:rPr>
          <w:rFonts w:ascii="Meiryo UI" w:eastAsia="Meiryo UI" w:hAnsi="Meiryo UI" w:cs="Times New Roman" w:hint="eastAsia"/>
          <w:sz w:val="21"/>
          <w:szCs w:val="21"/>
        </w:rPr>
        <w:t>」業界は今後、「</w:t>
      </w:r>
      <w:r w:rsidR="006D200F" w:rsidRPr="006D200F">
        <w:rPr>
          <w:rFonts w:ascii="Meiryo UI" w:eastAsia="Meiryo UI" w:hAnsi="Meiryo UI" w:cs="Times New Roman" w:hint="eastAsia"/>
          <w:color w:val="BFBFBF" w:themeColor="background1" w:themeShade="BF"/>
          <w:sz w:val="21"/>
          <w:szCs w:val="21"/>
        </w:rPr>
        <w:t>業界が変化する理由</w:t>
      </w:r>
      <w:r w:rsidR="006D200F">
        <w:rPr>
          <w:rFonts w:ascii="Meiryo UI" w:eastAsia="Meiryo UI" w:hAnsi="Meiryo UI" w:cs="Times New Roman" w:hint="eastAsia"/>
          <w:sz w:val="21"/>
          <w:szCs w:val="21"/>
        </w:rPr>
        <w:t>」という理由で「</w:t>
      </w:r>
      <w:r w:rsidR="006D200F" w:rsidRPr="006D200F">
        <w:rPr>
          <w:rFonts w:ascii="Meiryo UI" w:eastAsia="Meiryo UI" w:hAnsi="Meiryo UI" w:cs="Times New Roman" w:hint="eastAsia"/>
          <w:color w:val="BFBFBF" w:themeColor="background1" w:themeShade="BF"/>
          <w:sz w:val="21"/>
          <w:szCs w:val="21"/>
        </w:rPr>
        <w:t>業界の今後の変化</w:t>
      </w:r>
      <w:r w:rsidR="006D200F">
        <w:rPr>
          <w:rFonts w:ascii="Meiryo UI" w:eastAsia="Meiryo UI" w:hAnsi="Meiryo UI" w:cs="Times New Roman" w:hint="eastAsia"/>
          <w:sz w:val="21"/>
          <w:szCs w:val="21"/>
        </w:rPr>
        <w:t>」という変化が予想されており、既存事業を継続するだけでは中長期的な生き残りは難しいと考えています。</w:t>
      </w:r>
    </w:p>
    <w:p w14:paraId="0B1D2259" w14:textId="7EE9EA2A" w:rsidR="004A7081" w:rsidRPr="001D11DE" w:rsidRDefault="001D11DE" w:rsidP="00EB21C6">
      <w:pPr>
        <w:widowControl w:val="0"/>
        <w:overflowPunct w:val="0"/>
        <w:adjustRightInd w:val="0"/>
        <w:textAlignment w:val="baseline"/>
        <w:rPr>
          <w:rFonts w:ascii="Meiryo UI" w:eastAsia="Meiryo UI" w:hAnsi="Meiryo UI" w:cs="Times New Roman"/>
          <w:color w:val="00B050"/>
          <w:sz w:val="21"/>
          <w:szCs w:val="21"/>
        </w:rPr>
      </w:pPr>
      <w:r w:rsidRPr="001D11DE">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既存事業がコロナ禍において厳しいことは理解できたが、コロナの影響が収まれば回復し、さらに成長できるのでは？」という反論を審査員にされないように、新型コロナウイルスの影響に関わらず、既存事業には脅威が大きい</w:t>
      </w:r>
      <w:r w:rsidR="005D49F3">
        <w:rPr>
          <w:rFonts w:ascii="Meiryo UI" w:eastAsia="Meiryo UI" w:hAnsi="Meiryo UI" w:cs="Times New Roman" w:hint="eastAsia"/>
          <w:color w:val="00B050"/>
          <w:sz w:val="21"/>
          <w:szCs w:val="21"/>
        </w:rPr>
        <w:t>ことを説明します。</w:t>
      </w:r>
    </w:p>
    <w:p w14:paraId="6C2FDF83" w14:textId="25483203" w:rsidR="004A7081" w:rsidRDefault="004A7081"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以上の考察を踏まえ、</w:t>
      </w:r>
      <w:r w:rsidR="00D92468">
        <w:rPr>
          <w:rFonts w:ascii="Meiryo UI" w:eastAsia="Meiryo UI" w:hAnsi="Meiryo UI" w:cs="Times New Roman" w:hint="eastAsia"/>
          <w:sz w:val="21"/>
          <w:szCs w:val="21"/>
        </w:rPr>
        <w:t>弊社がw</w:t>
      </w:r>
      <w:r w:rsidR="00D92468">
        <w:rPr>
          <w:rFonts w:ascii="Meiryo UI" w:eastAsia="Meiryo UI" w:hAnsi="Meiryo UI" w:cs="Times New Roman"/>
          <w:sz w:val="21"/>
          <w:szCs w:val="21"/>
        </w:rPr>
        <w:t>ith</w:t>
      </w:r>
      <w:r w:rsidR="00D92468">
        <w:rPr>
          <w:rFonts w:ascii="Meiryo UI" w:eastAsia="Meiryo UI" w:hAnsi="Meiryo UI" w:cs="Times New Roman" w:hint="eastAsia"/>
          <w:sz w:val="21"/>
          <w:szCs w:val="21"/>
        </w:rPr>
        <w:t>コロナ、a</w:t>
      </w:r>
      <w:r w:rsidR="00D92468">
        <w:rPr>
          <w:rFonts w:ascii="Meiryo UI" w:eastAsia="Meiryo UI" w:hAnsi="Meiryo UI" w:cs="Times New Roman"/>
          <w:sz w:val="21"/>
          <w:szCs w:val="21"/>
        </w:rPr>
        <w:t>fter</w:t>
      </w:r>
      <w:r w:rsidR="00D92468">
        <w:rPr>
          <w:rFonts w:ascii="Meiryo UI" w:eastAsia="Meiryo UI" w:hAnsi="Meiryo UI" w:cs="Times New Roman" w:hint="eastAsia"/>
          <w:sz w:val="21"/>
          <w:szCs w:val="21"/>
        </w:rPr>
        <w:t>コロナの時代において</w:t>
      </w:r>
      <w:r w:rsidR="00EA6D71">
        <w:rPr>
          <w:rFonts w:ascii="Meiryo UI" w:eastAsia="Meiryo UI" w:hAnsi="Meiryo UI" w:cs="Times New Roman" w:hint="eastAsia"/>
          <w:sz w:val="21"/>
          <w:szCs w:val="21"/>
        </w:rPr>
        <w:t>V字回復を成し遂げ、</w:t>
      </w:r>
      <w:r w:rsidR="00D92468">
        <w:rPr>
          <w:rFonts w:ascii="Meiryo UI" w:eastAsia="Meiryo UI" w:hAnsi="Meiryo UI" w:cs="Times New Roman" w:hint="eastAsia"/>
          <w:sz w:val="21"/>
          <w:szCs w:val="21"/>
        </w:rPr>
        <w:t>持続的に成長していく為に、既存事業とは異なる新分野への展開が必須であると考え、本事業の実施に至りました。</w:t>
      </w:r>
    </w:p>
    <w:p w14:paraId="78868D18" w14:textId="77777777" w:rsidR="004A7081" w:rsidRDefault="004A7081" w:rsidP="00EB21C6">
      <w:pPr>
        <w:widowControl w:val="0"/>
        <w:overflowPunct w:val="0"/>
        <w:adjustRightInd w:val="0"/>
        <w:textAlignment w:val="baseline"/>
        <w:rPr>
          <w:rFonts w:ascii="Meiryo UI" w:eastAsia="Meiryo UI" w:hAnsi="Meiryo UI" w:cs="Times New Roman"/>
          <w:sz w:val="21"/>
          <w:szCs w:val="21"/>
        </w:rPr>
      </w:pPr>
    </w:p>
    <w:p w14:paraId="798806B9" w14:textId="1C9EC30A"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【事業再構築の概要】</w:t>
      </w:r>
    </w:p>
    <w:p w14:paraId="329117FE" w14:textId="6EC93D20" w:rsidR="0030035D" w:rsidRDefault="00864B6E"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今回新たに「</w:t>
      </w:r>
      <w:r w:rsidR="0030035D" w:rsidRPr="0030035D">
        <w:rPr>
          <w:rFonts w:ascii="Meiryo UI" w:eastAsia="Meiryo UI" w:hAnsi="Meiryo UI" w:cs="Times New Roman" w:hint="eastAsia"/>
          <w:color w:val="BFBFBF" w:themeColor="background1" w:themeShade="BF"/>
          <w:sz w:val="21"/>
          <w:szCs w:val="21"/>
        </w:rPr>
        <w:t>新規事業</w:t>
      </w:r>
      <w:r>
        <w:rPr>
          <w:rFonts w:ascii="Meiryo UI" w:eastAsia="Meiryo UI" w:hAnsi="Meiryo UI" w:cs="Times New Roman" w:hint="eastAsia"/>
          <w:sz w:val="21"/>
          <w:szCs w:val="21"/>
        </w:rPr>
        <w:t>」</w:t>
      </w:r>
      <w:r w:rsidR="0030035D">
        <w:rPr>
          <w:rFonts w:ascii="Meiryo UI" w:eastAsia="Meiryo UI" w:hAnsi="Meiryo UI" w:cs="Times New Roman" w:hint="eastAsia"/>
          <w:sz w:val="21"/>
          <w:szCs w:val="21"/>
        </w:rPr>
        <w:t>事業に取り組みます。具体的には、「</w:t>
      </w:r>
      <w:r w:rsidR="0030035D" w:rsidRPr="0030035D">
        <w:rPr>
          <w:rFonts w:ascii="Meiryo UI" w:eastAsia="Meiryo UI" w:hAnsi="Meiryo UI" w:cs="Times New Roman" w:hint="eastAsia"/>
          <w:color w:val="BFBFBF" w:themeColor="background1" w:themeShade="BF"/>
          <w:sz w:val="21"/>
          <w:szCs w:val="21"/>
        </w:rPr>
        <w:t>コンセプト</w:t>
      </w:r>
      <w:r w:rsidR="0030035D">
        <w:rPr>
          <w:rFonts w:ascii="Meiryo UI" w:eastAsia="Meiryo UI" w:hAnsi="Meiryo UI" w:cs="Times New Roman" w:hint="eastAsia"/>
          <w:sz w:val="21"/>
          <w:szCs w:val="21"/>
        </w:rPr>
        <w:t>」というコンセプトの下、「</w:t>
      </w:r>
      <w:r w:rsidR="0030035D" w:rsidRPr="0030035D">
        <w:rPr>
          <w:rFonts w:ascii="Meiryo UI" w:eastAsia="Meiryo UI" w:hAnsi="Meiryo UI" w:cs="Times New Roman" w:hint="eastAsia"/>
          <w:color w:val="BFBFBF" w:themeColor="background1" w:themeShade="BF"/>
          <w:sz w:val="21"/>
          <w:szCs w:val="21"/>
        </w:rPr>
        <w:t>実施場所</w:t>
      </w:r>
      <w:r w:rsidR="0030035D">
        <w:rPr>
          <w:rFonts w:ascii="Meiryo UI" w:eastAsia="Meiryo UI" w:hAnsi="Meiryo UI" w:cs="Times New Roman" w:hint="eastAsia"/>
          <w:sz w:val="21"/>
          <w:szCs w:val="21"/>
        </w:rPr>
        <w:t>」で、「</w:t>
      </w:r>
      <w:r w:rsidR="0030035D" w:rsidRPr="0030035D">
        <w:rPr>
          <w:rFonts w:ascii="Meiryo UI" w:eastAsia="Meiryo UI" w:hAnsi="Meiryo UI" w:cs="Times New Roman" w:hint="eastAsia"/>
          <w:color w:val="BFBFBF" w:themeColor="background1" w:themeShade="BF"/>
          <w:sz w:val="21"/>
          <w:szCs w:val="21"/>
        </w:rPr>
        <w:t>ターゲットの特徴(年齢、性別、居住地域等</w:t>
      </w:r>
      <w:r w:rsidR="0030035D" w:rsidRPr="0030035D">
        <w:rPr>
          <w:rFonts w:ascii="Meiryo UI" w:eastAsia="Meiryo UI" w:hAnsi="Meiryo UI" w:cs="Times New Roman"/>
          <w:color w:val="BFBFBF" w:themeColor="background1" w:themeShade="BF"/>
          <w:sz w:val="21"/>
          <w:szCs w:val="21"/>
        </w:rPr>
        <w:t>)</w:t>
      </w:r>
      <w:r w:rsidR="0030035D">
        <w:rPr>
          <w:rFonts w:ascii="Meiryo UI" w:eastAsia="Meiryo UI" w:hAnsi="Meiryo UI" w:cs="Times New Roman" w:hint="eastAsia"/>
          <w:sz w:val="21"/>
          <w:szCs w:val="21"/>
        </w:rPr>
        <w:t>」をターゲットに、「</w:t>
      </w:r>
      <w:r w:rsidR="0030035D" w:rsidRPr="0030035D">
        <w:rPr>
          <w:rFonts w:ascii="Meiryo UI" w:eastAsia="Meiryo UI" w:hAnsi="Meiryo UI" w:cs="Times New Roman" w:hint="eastAsia"/>
          <w:color w:val="BFBFBF" w:themeColor="background1" w:themeShade="BF"/>
          <w:sz w:val="21"/>
          <w:szCs w:val="21"/>
        </w:rPr>
        <w:t>新規事業の特徴・差別化ポイント</w:t>
      </w:r>
      <w:r w:rsidR="0030035D">
        <w:rPr>
          <w:rFonts w:ascii="Meiryo UI" w:eastAsia="Meiryo UI" w:hAnsi="Meiryo UI" w:cs="Times New Roman" w:hint="eastAsia"/>
          <w:sz w:val="21"/>
          <w:szCs w:val="21"/>
        </w:rPr>
        <w:t>」という特徴を持った「</w:t>
      </w:r>
      <w:r w:rsidR="0030035D" w:rsidRPr="0030035D">
        <w:rPr>
          <w:rFonts w:ascii="Meiryo UI" w:eastAsia="Meiryo UI" w:hAnsi="Meiryo UI" w:cs="Times New Roman" w:hint="eastAsia"/>
          <w:color w:val="BFBFBF" w:themeColor="background1" w:themeShade="BF"/>
          <w:sz w:val="21"/>
          <w:szCs w:val="21"/>
        </w:rPr>
        <w:t>新規事業</w:t>
      </w:r>
      <w:r w:rsidR="0030035D">
        <w:rPr>
          <w:rFonts w:ascii="Meiryo UI" w:eastAsia="Meiryo UI" w:hAnsi="Meiryo UI" w:cs="Times New Roman" w:hint="eastAsia"/>
          <w:sz w:val="21"/>
          <w:szCs w:val="21"/>
        </w:rPr>
        <w:t>」を行います。</w:t>
      </w:r>
    </w:p>
    <w:p w14:paraId="393AD5CF" w14:textId="7368CA1F" w:rsidR="005D49F3" w:rsidRPr="005D49F3" w:rsidRDefault="005D49F3" w:rsidP="00EB21C6">
      <w:pPr>
        <w:widowControl w:val="0"/>
        <w:overflowPunct w:val="0"/>
        <w:adjustRightInd w:val="0"/>
        <w:textAlignment w:val="baseline"/>
        <w:rPr>
          <w:rFonts w:ascii="Meiryo UI" w:eastAsia="Meiryo UI" w:hAnsi="Meiryo UI" w:cs="Times New Roman"/>
          <w:color w:val="00B050"/>
          <w:sz w:val="21"/>
          <w:szCs w:val="21"/>
        </w:rPr>
      </w:pPr>
      <w:r w:rsidRPr="005D49F3">
        <w:rPr>
          <w:rFonts w:ascii="Meiryo UI" w:eastAsia="Meiryo UI" w:hAnsi="Meiryo UI" w:cs="Times New Roman" w:hint="eastAsia"/>
          <w:color w:val="00B050"/>
          <w:sz w:val="21"/>
          <w:szCs w:val="21"/>
        </w:rPr>
        <w:t>※上記以外にも</w:t>
      </w:r>
      <w:r>
        <w:rPr>
          <w:rFonts w:ascii="Meiryo UI" w:eastAsia="Meiryo UI" w:hAnsi="Meiryo UI" w:cs="Times New Roman" w:hint="eastAsia"/>
          <w:color w:val="00B050"/>
          <w:sz w:val="21"/>
          <w:szCs w:val="21"/>
        </w:rPr>
        <w:t>新規事業について説明すべき事項があれば追記ください。</w:t>
      </w:r>
    </w:p>
    <w:p w14:paraId="3F6D9122" w14:textId="20FCB7B8" w:rsidR="00864B6E" w:rsidRPr="0030035D" w:rsidRDefault="0030035D" w:rsidP="00EB21C6">
      <w:pPr>
        <w:widowControl w:val="0"/>
        <w:overflowPunct w:val="0"/>
        <w:adjustRightInd w:val="0"/>
        <w:textAlignment w:val="baseline"/>
        <w:rPr>
          <w:rFonts w:ascii="Meiryo UI" w:eastAsia="Meiryo UI" w:hAnsi="Meiryo UI" w:cs="Times New Roman"/>
          <w:color w:val="00B050"/>
          <w:sz w:val="21"/>
          <w:szCs w:val="21"/>
        </w:rPr>
      </w:pPr>
      <w:r w:rsidRPr="0030035D">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新規事業のイメージ図、ビジネスモデル図、新製品・サービスの写真等を添付すると審査員にイメージしてもらいやすくなります。</w:t>
      </w:r>
    </w:p>
    <w:p w14:paraId="7C705743" w14:textId="43E9763B" w:rsidR="00864B6E" w:rsidRDefault="00864B6E" w:rsidP="00EB21C6">
      <w:pPr>
        <w:widowControl w:val="0"/>
        <w:overflowPunct w:val="0"/>
        <w:adjustRightInd w:val="0"/>
        <w:textAlignment w:val="baseline"/>
        <w:rPr>
          <w:rFonts w:ascii="Meiryo UI" w:eastAsia="Meiryo UI" w:hAnsi="Meiryo UI" w:cs="Times New Roman"/>
          <w:sz w:val="21"/>
          <w:szCs w:val="21"/>
        </w:rPr>
      </w:pPr>
    </w:p>
    <w:p w14:paraId="59989085" w14:textId="77777777" w:rsidR="00DB0C02" w:rsidRDefault="00DB0C02" w:rsidP="00DB0C02">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【事業再構築に際して必要な投資】</w:t>
      </w:r>
    </w:p>
    <w:tbl>
      <w:tblPr>
        <w:tblStyle w:val="aa"/>
        <w:tblW w:w="0" w:type="auto"/>
        <w:tblLook w:val="04A0" w:firstRow="1" w:lastRow="0" w:firstColumn="1" w:lastColumn="0" w:noHBand="0" w:noVBand="1"/>
      </w:tblPr>
      <w:tblGrid>
        <w:gridCol w:w="3485"/>
        <w:gridCol w:w="3485"/>
        <w:gridCol w:w="3486"/>
      </w:tblGrid>
      <w:tr w:rsidR="00C219A7" w14:paraId="6ED2BC77" w14:textId="77777777" w:rsidTr="00C219A7">
        <w:tc>
          <w:tcPr>
            <w:tcW w:w="3485" w:type="dxa"/>
          </w:tcPr>
          <w:p w14:paraId="0E24751C" w14:textId="7D9D564B" w:rsidR="00C219A7" w:rsidRDefault="00C219A7"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投資対象</w:t>
            </w:r>
          </w:p>
        </w:tc>
        <w:tc>
          <w:tcPr>
            <w:tcW w:w="3485" w:type="dxa"/>
          </w:tcPr>
          <w:p w14:paraId="27AD763C" w14:textId="181FAE2E" w:rsidR="00C219A7" w:rsidRDefault="00C219A7"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金額</w:t>
            </w:r>
          </w:p>
        </w:tc>
        <w:tc>
          <w:tcPr>
            <w:tcW w:w="3486" w:type="dxa"/>
          </w:tcPr>
          <w:p w14:paraId="449DA514" w14:textId="3528A82C" w:rsidR="00C219A7" w:rsidRDefault="00C219A7"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詳細</w:t>
            </w:r>
          </w:p>
        </w:tc>
      </w:tr>
      <w:tr w:rsidR="00C219A7" w14:paraId="0C430E96" w14:textId="77777777" w:rsidTr="00C219A7">
        <w:tc>
          <w:tcPr>
            <w:tcW w:w="3485" w:type="dxa"/>
          </w:tcPr>
          <w:p w14:paraId="25951705"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63A0E2F8"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2E30413A"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r>
      <w:tr w:rsidR="00C219A7" w14:paraId="317A4833" w14:textId="77777777" w:rsidTr="00C219A7">
        <w:tc>
          <w:tcPr>
            <w:tcW w:w="3485" w:type="dxa"/>
          </w:tcPr>
          <w:p w14:paraId="03935308"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45E518C5"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00F4269F"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r>
      <w:tr w:rsidR="00C219A7" w14:paraId="5986FC72" w14:textId="77777777" w:rsidTr="00C219A7">
        <w:tc>
          <w:tcPr>
            <w:tcW w:w="3485" w:type="dxa"/>
          </w:tcPr>
          <w:p w14:paraId="3B30AD56"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5576954B"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414A46B2" w14:textId="77777777" w:rsidR="00C219A7" w:rsidRDefault="00C219A7" w:rsidP="00EB21C6">
            <w:pPr>
              <w:widowControl w:val="0"/>
              <w:overflowPunct w:val="0"/>
              <w:adjustRightInd w:val="0"/>
              <w:textAlignment w:val="baseline"/>
              <w:rPr>
                <w:rFonts w:ascii="Meiryo UI" w:eastAsia="Meiryo UI" w:hAnsi="Meiryo UI" w:cs="Times New Roman"/>
                <w:sz w:val="21"/>
                <w:szCs w:val="21"/>
              </w:rPr>
            </w:pPr>
          </w:p>
        </w:tc>
      </w:tr>
    </w:tbl>
    <w:p w14:paraId="6E6986A7" w14:textId="615FB0F9" w:rsidR="00DB0C02" w:rsidRPr="00DB0C02" w:rsidRDefault="00DB0C02" w:rsidP="00EB21C6">
      <w:pPr>
        <w:widowControl w:val="0"/>
        <w:overflowPunct w:val="0"/>
        <w:adjustRightInd w:val="0"/>
        <w:textAlignment w:val="baseline"/>
        <w:rPr>
          <w:rFonts w:ascii="Meiryo UI" w:eastAsia="Meiryo UI" w:hAnsi="Meiryo UI" w:cs="Times New Roman"/>
          <w:sz w:val="21"/>
          <w:szCs w:val="21"/>
        </w:rPr>
      </w:pPr>
    </w:p>
    <w:p w14:paraId="3CE48F35" w14:textId="53CA13AE" w:rsidR="005D49F3" w:rsidRDefault="005D49F3" w:rsidP="00EB21C6">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color w:val="00B050"/>
          <w:sz w:val="21"/>
          <w:szCs w:val="21"/>
        </w:rPr>
        <w:t>※「詳細」には、投資対象の特徴や用途等を記入ください。</w:t>
      </w:r>
    </w:p>
    <w:p w14:paraId="2F15277C" w14:textId="0A61E716" w:rsidR="00DB0C02" w:rsidRDefault="008832B0" w:rsidP="00EB21C6">
      <w:pPr>
        <w:widowControl w:val="0"/>
        <w:overflowPunct w:val="0"/>
        <w:adjustRightInd w:val="0"/>
        <w:textAlignment w:val="baseline"/>
        <w:rPr>
          <w:rFonts w:ascii="Meiryo UI" w:eastAsia="Meiryo UI" w:hAnsi="Meiryo UI" w:cs="Times New Roman"/>
          <w:color w:val="00B050"/>
          <w:sz w:val="21"/>
          <w:szCs w:val="21"/>
        </w:rPr>
      </w:pPr>
      <w:r w:rsidRPr="008832B0">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写真やイメージ図がある場合は、投資対象部分に添付いただくと、審査員にイメージしてもらいやすくなります。</w:t>
      </w:r>
    </w:p>
    <w:p w14:paraId="68EAE78B" w14:textId="77777777" w:rsidR="005D49F3" w:rsidRPr="008832B0" w:rsidRDefault="005D49F3" w:rsidP="00EB21C6">
      <w:pPr>
        <w:widowControl w:val="0"/>
        <w:overflowPunct w:val="0"/>
        <w:adjustRightInd w:val="0"/>
        <w:textAlignment w:val="baseline"/>
        <w:rPr>
          <w:rFonts w:ascii="Meiryo UI" w:eastAsia="Meiryo UI" w:hAnsi="Meiryo UI" w:cs="Times New Roman"/>
          <w:color w:val="00B050"/>
          <w:sz w:val="21"/>
          <w:szCs w:val="21"/>
        </w:rPr>
      </w:pPr>
    </w:p>
    <w:p w14:paraId="7FCE1953" w14:textId="6C99B479"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【本事業の選定理由】</w:t>
      </w:r>
    </w:p>
    <w:p w14:paraId="5FAD77C6" w14:textId="5FAEC783" w:rsidR="00F14035" w:rsidRDefault="00F14035"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本事業を選定した理由を内的要因と外的要因の両面から説明致します。</w:t>
      </w:r>
    </w:p>
    <w:p w14:paraId="4F28E560" w14:textId="45A854FE" w:rsidR="00F14035" w:rsidRPr="00F14035" w:rsidRDefault="00F14035" w:rsidP="00EB21C6">
      <w:pPr>
        <w:widowControl w:val="0"/>
        <w:overflowPunct w:val="0"/>
        <w:adjustRightInd w:val="0"/>
        <w:textAlignment w:val="baseline"/>
        <w:rPr>
          <w:rFonts w:ascii="Meiryo UI" w:eastAsia="Meiryo UI" w:hAnsi="Meiryo UI" w:cs="Times New Roman"/>
          <w:sz w:val="21"/>
          <w:szCs w:val="21"/>
          <w:u w:val="single"/>
        </w:rPr>
      </w:pPr>
      <w:r w:rsidRPr="00F14035">
        <w:rPr>
          <w:rFonts w:ascii="Meiryo UI" w:eastAsia="Meiryo UI" w:hAnsi="Meiryo UI" w:cs="Times New Roman" w:hint="eastAsia"/>
          <w:sz w:val="21"/>
          <w:szCs w:val="21"/>
          <w:u w:val="single"/>
        </w:rPr>
        <w:t>内的要因</w:t>
      </w:r>
    </w:p>
    <w:p w14:paraId="31026416" w14:textId="1A012188" w:rsidR="00F14035" w:rsidRDefault="00F14035"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本事業推進に際し、「</w:t>
      </w:r>
      <w:r w:rsidRPr="00F14035">
        <w:rPr>
          <w:rFonts w:ascii="Meiryo UI" w:eastAsia="Meiryo UI" w:hAnsi="Meiryo UI" w:cs="Times New Roman" w:hint="eastAsia"/>
          <w:color w:val="BFBFBF" w:themeColor="background1" w:themeShade="BF"/>
          <w:sz w:val="21"/>
          <w:szCs w:val="21"/>
        </w:rPr>
        <w:t>新規事業の該当部分</w:t>
      </w:r>
      <w:r>
        <w:rPr>
          <w:rFonts w:ascii="Meiryo UI" w:eastAsia="Meiryo UI" w:hAnsi="Meiryo UI" w:cs="Times New Roman" w:hint="eastAsia"/>
          <w:sz w:val="21"/>
          <w:szCs w:val="21"/>
        </w:rPr>
        <w:t>」という面において弊社の「</w:t>
      </w:r>
      <w:r w:rsidRPr="00F14035">
        <w:rPr>
          <w:rFonts w:ascii="Meiryo UI" w:eastAsia="Meiryo UI" w:hAnsi="Meiryo UI" w:cs="Times New Roman" w:hint="eastAsia"/>
          <w:color w:val="BFBFBF" w:themeColor="background1" w:themeShade="BF"/>
          <w:sz w:val="21"/>
          <w:szCs w:val="21"/>
        </w:rPr>
        <w:t>強み</w:t>
      </w:r>
      <w:r>
        <w:rPr>
          <w:rFonts w:ascii="Meiryo UI" w:eastAsia="Meiryo UI" w:hAnsi="Meiryo UI" w:cs="Times New Roman" w:hint="eastAsia"/>
          <w:sz w:val="21"/>
          <w:szCs w:val="21"/>
        </w:rPr>
        <w:t>」という</w:t>
      </w:r>
      <w:r w:rsidR="00864B6E">
        <w:rPr>
          <w:rFonts w:ascii="Meiryo UI" w:eastAsia="Meiryo UI" w:hAnsi="Meiryo UI" w:cs="Times New Roman" w:hint="eastAsia"/>
          <w:sz w:val="21"/>
          <w:szCs w:val="21"/>
        </w:rPr>
        <w:t>強みを活用することができると考えています。このように、弊社の知見・ノウハウの活用を考慮し本事業を選定致しました。</w:t>
      </w:r>
    </w:p>
    <w:p w14:paraId="4AB58D93" w14:textId="4593E6B4" w:rsidR="00300747" w:rsidRPr="00300747" w:rsidRDefault="00EA6D71" w:rsidP="00EB21C6">
      <w:pPr>
        <w:widowControl w:val="0"/>
        <w:overflowPunct w:val="0"/>
        <w:adjustRightInd w:val="0"/>
        <w:textAlignment w:val="baseline"/>
        <w:rPr>
          <w:rFonts w:ascii="Meiryo UI" w:eastAsia="Meiryo UI" w:hAnsi="Meiryo UI" w:cs="Times New Roman"/>
          <w:color w:val="00B050"/>
          <w:sz w:val="21"/>
          <w:szCs w:val="21"/>
        </w:rPr>
      </w:pPr>
      <w:r w:rsidRPr="00300747">
        <w:rPr>
          <w:rFonts w:ascii="Meiryo UI" w:eastAsia="Meiryo UI" w:hAnsi="Meiryo UI" w:cs="Times New Roman" w:hint="eastAsia"/>
          <w:color w:val="00B050"/>
          <w:sz w:val="21"/>
          <w:szCs w:val="21"/>
        </w:rPr>
        <w:t>※貴社内で本事業を進めるにあたって、決め手となった理由を記載ください。</w:t>
      </w:r>
      <w:r w:rsidR="00300747" w:rsidRPr="00300747">
        <w:rPr>
          <w:rFonts w:ascii="Meiryo UI" w:eastAsia="Meiryo UI" w:hAnsi="Meiryo UI" w:cs="Times New Roman" w:hint="eastAsia"/>
          <w:color w:val="00B050"/>
          <w:sz w:val="21"/>
          <w:szCs w:val="21"/>
        </w:rPr>
        <w:t>類型化すると、</w:t>
      </w:r>
      <w:r w:rsidRPr="00300747">
        <w:rPr>
          <w:rFonts w:ascii="Meiryo UI" w:eastAsia="Meiryo UI" w:hAnsi="Meiryo UI" w:cs="Times New Roman" w:hint="eastAsia"/>
          <w:color w:val="00B050"/>
          <w:sz w:val="21"/>
          <w:szCs w:val="21"/>
        </w:rPr>
        <w:t>①貴社のリソース（技術・ノウハウ、土地や顧客基盤</w:t>
      </w:r>
      <w:r w:rsidR="00300747" w:rsidRPr="00300747">
        <w:rPr>
          <w:rFonts w:ascii="Meiryo UI" w:eastAsia="Meiryo UI" w:hAnsi="Meiryo UI" w:cs="Times New Roman"/>
          <w:color w:val="00B050"/>
          <w:sz w:val="21"/>
          <w:szCs w:val="21"/>
        </w:rPr>
        <w:t>…</w:t>
      </w:r>
      <w:r w:rsidR="005D49F3">
        <w:rPr>
          <w:rFonts w:ascii="Meiryo UI" w:eastAsia="Meiryo UI" w:hAnsi="Meiryo UI" w:cs="Times New Roman" w:hint="eastAsia"/>
          <w:color w:val="00B050"/>
          <w:sz w:val="21"/>
          <w:szCs w:val="21"/>
        </w:rPr>
        <w:t>等</w:t>
      </w:r>
      <w:r w:rsidRPr="00300747">
        <w:rPr>
          <w:rFonts w:ascii="Meiryo UI" w:eastAsia="Meiryo UI" w:hAnsi="Meiryo UI" w:cs="Times New Roman" w:hint="eastAsia"/>
          <w:color w:val="00B050"/>
          <w:sz w:val="21"/>
          <w:szCs w:val="21"/>
        </w:rPr>
        <w:t>）を活かせる、②現在のビジネスモデルを</w:t>
      </w:r>
      <w:r w:rsidR="00300747" w:rsidRPr="00300747">
        <w:rPr>
          <w:rFonts w:ascii="Meiryo UI" w:eastAsia="Meiryo UI" w:hAnsi="Meiryo UI" w:cs="Times New Roman" w:hint="eastAsia"/>
          <w:color w:val="00B050"/>
          <w:sz w:val="21"/>
          <w:szCs w:val="21"/>
        </w:rPr>
        <w:t>転用できる、③既存の事業とシナジーがある、等が考えられます。</w:t>
      </w:r>
    </w:p>
    <w:p w14:paraId="46A49421" w14:textId="77777777" w:rsidR="00EA6D71" w:rsidRPr="00300747" w:rsidRDefault="00EA6D71" w:rsidP="00EB21C6">
      <w:pPr>
        <w:widowControl w:val="0"/>
        <w:overflowPunct w:val="0"/>
        <w:adjustRightInd w:val="0"/>
        <w:textAlignment w:val="baseline"/>
        <w:rPr>
          <w:rFonts w:ascii="Meiryo UI" w:eastAsia="Meiryo UI" w:hAnsi="Meiryo UI" w:cs="Times New Roman"/>
          <w:sz w:val="21"/>
          <w:szCs w:val="21"/>
        </w:rPr>
      </w:pPr>
    </w:p>
    <w:p w14:paraId="2F463707" w14:textId="563D9EFD" w:rsidR="00F14035" w:rsidRPr="00F14035" w:rsidRDefault="00F14035" w:rsidP="00EB21C6">
      <w:pPr>
        <w:widowControl w:val="0"/>
        <w:overflowPunct w:val="0"/>
        <w:adjustRightInd w:val="0"/>
        <w:textAlignment w:val="baseline"/>
        <w:rPr>
          <w:rFonts w:ascii="Meiryo UI" w:eastAsia="Meiryo UI" w:hAnsi="Meiryo UI" w:cs="Times New Roman"/>
          <w:sz w:val="21"/>
          <w:szCs w:val="21"/>
          <w:u w:val="single"/>
        </w:rPr>
      </w:pPr>
      <w:r w:rsidRPr="00F14035">
        <w:rPr>
          <w:rFonts w:ascii="Meiryo UI" w:eastAsia="Meiryo UI" w:hAnsi="Meiryo UI" w:cs="Times New Roman" w:hint="eastAsia"/>
          <w:sz w:val="21"/>
          <w:szCs w:val="21"/>
          <w:u w:val="single"/>
        </w:rPr>
        <w:t>外的要因</w:t>
      </w:r>
    </w:p>
    <w:p w14:paraId="795C488F" w14:textId="1E71DCCB" w:rsidR="00F14035" w:rsidRDefault="0030035D"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本事業が属する「</w:t>
      </w:r>
      <w:r w:rsidRPr="0030035D">
        <w:rPr>
          <w:rFonts w:ascii="Meiryo UI" w:eastAsia="Meiryo UI" w:hAnsi="Meiryo UI" w:cs="Times New Roman" w:hint="eastAsia"/>
          <w:color w:val="BFBFBF" w:themeColor="background1" w:themeShade="BF"/>
          <w:sz w:val="21"/>
          <w:szCs w:val="21"/>
        </w:rPr>
        <w:t>新規事業が属する業界</w:t>
      </w:r>
      <w:r>
        <w:rPr>
          <w:rFonts w:ascii="Meiryo UI" w:eastAsia="Meiryo UI" w:hAnsi="Meiryo UI" w:cs="Times New Roman" w:hint="eastAsia"/>
          <w:sz w:val="21"/>
          <w:szCs w:val="21"/>
        </w:rPr>
        <w:t>」業界は、</w:t>
      </w:r>
      <w:r w:rsidR="00DB0C02">
        <w:rPr>
          <w:rFonts w:ascii="Meiryo UI" w:eastAsia="Meiryo UI" w:hAnsi="Meiryo UI" w:cs="Times New Roman" w:hint="eastAsia"/>
          <w:sz w:val="21"/>
          <w:szCs w:val="21"/>
        </w:rPr>
        <w:t>コロナ禍においても「</w:t>
      </w:r>
      <w:r w:rsidR="00DB0C02" w:rsidRPr="00DB0C02">
        <w:rPr>
          <w:rFonts w:ascii="Meiryo UI" w:eastAsia="Meiryo UI" w:hAnsi="Meiryo UI" w:cs="Times New Roman" w:hint="eastAsia"/>
          <w:color w:val="BFBFBF" w:themeColor="background1" w:themeShade="BF"/>
          <w:sz w:val="21"/>
          <w:szCs w:val="21"/>
        </w:rPr>
        <w:t>業界のトレンド</w:t>
      </w:r>
      <w:r w:rsidR="00DB0C02">
        <w:rPr>
          <w:rFonts w:ascii="Meiryo UI" w:eastAsia="Meiryo UI" w:hAnsi="Meiryo UI" w:cs="Times New Roman" w:hint="eastAsia"/>
          <w:sz w:val="21"/>
          <w:szCs w:val="21"/>
        </w:rPr>
        <w:t>」というトレンドがあり、需要の拡大が予想されています。具体的には、「</w:t>
      </w:r>
      <w:r w:rsidR="00DB0C02" w:rsidRPr="00DB0C02">
        <w:rPr>
          <w:rFonts w:ascii="Meiryo UI" w:eastAsia="Meiryo UI" w:hAnsi="Meiryo UI" w:cs="Times New Roman" w:hint="eastAsia"/>
          <w:color w:val="BFBFBF" w:themeColor="background1" w:themeShade="BF"/>
          <w:sz w:val="21"/>
          <w:szCs w:val="21"/>
        </w:rPr>
        <w:t>調査レポートや記事等</w:t>
      </w:r>
      <w:r w:rsidR="00DB0C02">
        <w:rPr>
          <w:rFonts w:ascii="Meiryo UI" w:eastAsia="Meiryo UI" w:hAnsi="Meiryo UI" w:cs="Times New Roman" w:hint="eastAsia"/>
          <w:sz w:val="21"/>
          <w:szCs w:val="21"/>
        </w:rPr>
        <w:t>」によると、「</w:t>
      </w:r>
      <w:r w:rsidR="00DB0C02" w:rsidRPr="00DB0C02">
        <w:rPr>
          <w:rFonts w:ascii="Meiryo UI" w:eastAsia="Meiryo UI" w:hAnsi="Meiryo UI" w:cs="Times New Roman" w:hint="eastAsia"/>
          <w:color w:val="BFBFBF" w:themeColor="background1" w:themeShade="BF"/>
          <w:sz w:val="21"/>
          <w:szCs w:val="21"/>
        </w:rPr>
        <w:t>業界のトレンドを示す具体的事実</w:t>
      </w:r>
      <w:r w:rsidR="00DB0C02">
        <w:rPr>
          <w:rFonts w:ascii="Meiryo UI" w:eastAsia="Meiryo UI" w:hAnsi="Meiryo UI" w:cs="Times New Roman" w:hint="eastAsia"/>
          <w:sz w:val="21"/>
          <w:szCs w:val="21"/>
        </w:rPr>
        <w:t>」という結果が出ており、「</w:t>
      </w:r>
      <w:r w:rsidR="00DB0C02" w:rsidRPr="00926893">
        <w:rPr>
          <w:rFonts w:ascii="Meiryo UI" w:eastAsia="Meiryo UI" w:hAnsi="Meiryo UI" w:cs="Times New Roman" w:hint="eastAsia"/>
          <w:color w:val="BFBFBF" w:themeColor="background1" w:themeShade="BF"/>
          <w:sz w:val="21"/>
          <w:szCs w:val="21"/>
        </w:rPr>
        <w:t>新規事業</w:t>
      </w:r>
      <w:r w:rsidR="00DB0C02">
        <w:rPr>
          <w:rFonts w:ascii="Meiryo UI" w:eastAsia="Meiryo UI" w:hAnsi="Meiryo UI" w:cs="Times New Roman" w:hint="eastAsia"/>
          <w:sz w:val="21"/>
          <w:szCs w:val="21"/>
        </w:rPr>
        <w:t>」はコロナ禍においても</w:t>
      </w:r>
      <w:r w:rsidR="00926893">
        <w:rPr>
          <w:rFonts w:ascii="Meiryo UI" w:eastAsia="Meiryo UI" w:hAnsi="Meiryo UI" w:cs="Times New Roman" w:hint="eastAsia"/>
          <w:sz w:val="21"/>
          <w:szCs w:val="21"/>
        </w:rPr>
        <w:t>需要が増加すると考えています。</w:t>
      </w:r>
    </w:p>
    <w:p w14:paraId="3AC9DFC0" w14:textId="2463FEE3" w:rsidR="00300747" w:rsidRPr="00300747" w:rsidRDefault="00300747" w:rsidP="00EB21C6">
      <w:pPr>
        <w:widowControl w:val="0"/>
        <w:overflowPunct w:val="0"/>
        <w:adjustRightInd w:val="0"/>
        <w:textAlignment w:val="baseline"/>
        <w:rPr>
          <w:rFonts w:ascii="Meiryo UI" w:eastAsia="Meiryo UI" w:hAnsi="Meiryo UI" w:cs="Times New Roman"/>
          <w:color w:val="00B050"/>
          <w:sz w:val="21"/>
          <w:szCs w:val="21"/>
        </w:rPr>
      </w:pPr>
      <w:r w:rsidRPr="00300747">
        <w:rPr>
          <w:rFonts w:ascii="Meiryo UI" w:eastAsia="Meiryo UI" w:hAnsi="Meiryo UI" w:cs="Times New Roman" w:hint="eastAsia"/>
          <w:color w:val="00B050"/>
          <w:sz w:val="21"/>
          <w:szCs w:val="21"/>
        </w:rPr>
        <w:t>※「新規事業</w:t>
      </w:r>
      <w:r w:rsidR="005D49F3">
        <w:rPr>
          <w:rFonts w:ascii="Meiryo UI" w:eastAsia="Meiryo UI" w:hAnsi="Meiryo UI" w:cs="Times New Roman" w:hint="eastAsia"/>
          <w:color w:val="00B050"/>
          <w:sz w:val="21"/>
          <w:szCs w:val="21"/>
        </w:rPr>
        <w:t>が属する</w:t>
      </w:r>
      <w:r w:rsidRPr="00300747">
        <w:rPr>
          <w:rFonts w:ascii="Meiryo UI" w:eastAsia="Meiryo UI" w:hAnsi="Meiryo UI" w:cs="Times New Roman" w:hint="eastAsia"/>
          <w:color w:val="00B050"/>
          <w:sz w:val="21"/>
          <w:szCs w:val="21"/>
        </w:rPr>
        <w:t>業界がコロナ禍でも好況である」ということを</w:t>
      </w:r>
      <w:r w:rsidR="005D49F3">
        <w:rPr>
          <w:rFonts w:ascii="Meiryo UI" w:eastAsia="Meiryo UI" w:hAnsi="Meiryo UI" w:cs="Times New Roman" w:hint="eastAsia"/>
          <w:color w:val="00B050"/>
          <w:sz w:val="21"/>
          <w:szCs w:val="21"/>
        </w:rPr>
        <w:t>説明します</w:t>
      </w:r>
      <w:r w:rsidRPr="00300747">
        <w:rPr>
          <w:rFonts w:ascii="Meiryo UI" w:eastAsia="Meiryo UI" w:hAnsi="Meiryo UI" w:cs="Times New Roman" w:hint="eastAsia"/>
          <w:color w:val="00B050"/>
          <w:sz w:val="21"/>
          <w:szCs w:val="21"/>
        </w:rPr>
        <w:t>。業界によって状況は様々ですので、貴社で既に得ている情報や、ネット上でのリサーチを駆使し記載をお願いします。矢野経済研究所</w:t>
      </w:r>
      <w:r>
        <w:rPr>
          <w:rFonts w:ascii="Meiryo UI" w:eastAsia="Meiryo UI" w:hAnsi="Meiryo UI" w:cs="Times New Roman" w:hint="eastAsia"/>
          <w:color w:val="00B050"/>
          <w:sz w:val="21"/>
          <w:szCs w:val="21"/>
        </w:rPr>
        <w:t>さん</w:t>
      </w:r>
      <w:r w:rsidRPr="00300747">
        <w:rPr>
          <w:rFonts w:ascii="Meiryo UI" w:eastAsia="Meiryo UI" w:hAnsi="Meiryo UI" w:cs="Times New Roman" w:hint="eastAsia"/>
          <w:color w:val="00B050"/>
          <w:sz w:val="21"/>
          <w:szCs w:val="21"/>
        </w:rPr>
        <w:t>の無料で</w:t>
      </w:r>
      <w:r w:rsidR="0028674E">
        <w:rPr>
          <w:rFonts w:ascii="Meiryo UI" w:eastAsia="Meiryo UI" w:hAnsi="Meiryo UI" w:cs="Times New Roman" w:hint="eastAsia"/>
          <w:color w:val="00B050"/>
          <w:sz w:val="21"/>
          <w:szCs w:val="21"/>
        </w:rPr>
        <w:t>閲覧可能な</w:t>
      </w:r>
      <w:r w:rsidRPr="00300747">
        <w:rPr>
          <w:rFonts w:ascii="Meiryo UI" w:eastAsia="Meiryo UI" w:hAnsi="Meiryo UI" w:cs="Times New Roman" w:hint="eastAsia"/>
          <w:color w:val="00B050"/>
          <w:sz w:val="21"/>
          <w:szCs w:val="21"/>
        </w:rPr>
        <w:t>概要や、各種記事、行政が発表している統計などが参考になるかと思います。「○○業界　市場動向」、「○○業界　コロナ」とGoogle検索するだけでも大まかなトレンドが掴めるかと思いますので、お試しください。</w:t>
      </w:r>
    </w:p>
    <w:p w14:paraId="5ACCB4E1" w14:textId="77777777" w:rsidR="00300747" w:rsidRPr="00DB0C02" w:rsidRDefault="00300747" w:rsidP="00EB21C6">
      <w:pPr>
        <w:widowControl w:val="0"/>
        <w:overflowPunct w:val="0"/>
        <w:adjustRightInd w:val="0"/>
        <w:textAlignment w:val="baseline"/>
        <w:rPr>
          <w:rFonts w:ascii="Meiryo UI" w:eastAsia="Meiryo UI" w:hAnsi="Meiryo UI" w:cs="Times New Roman"/>
          <w:sz w:val="21"/>
          <w:szCs w:val="21"/>
        </w:rPr>
      </w:pPr>
    </w:p>
    <w:p w14:paraId="673486B5" w14:textId="016D281D"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【事業再構築の実現可能性】</w:t>
      </w:r>
    </w:p>
    <w:p w14:paraId="53A88D57" w14:textId="49CFB020" w:rsidR="008832B0" w:rsidRPr="00BE0327" w:rsidRDefault="00BE0327" w:rsidP="00EB21C6">
      <w:pPr>
        <w:widowControl w:val="0"/>
        <w:overflowPunct w:val="0"/>
        <w:adjustRightInd w:val="0"/>
        <w:textAlignment w:val="baseline"/>
        <w:rPr>
          <w:rFonts w:ascii="Meiryo UI" w:eastAsia="Meiryo UI" w:hAnsi="Meiryo UI" w:cs="Times New Roman"/>
          <w:sz w:val="21"/>
          <w:szCs w:val="21"/>
          <w:u w:val="single"/>
        </w:rPr>
      </w:pPr>
      <w:r w:rsidRPr="00BE0327">
        <w:rPr>
          <w:rFonts w:ascii="Meiryo UI" w:eastAsia="Meiryo UI" w:hAnsi="Meiryo UI" w:cs="Times New Roman" w:hint="eastAsia"/>
          <w:sz w:val="21"/>
          <w:szCs w:val="21"/>
          <w:u w:val="single"/>
        </w:rPr>
        <w:t>実施体制</w:t>
      </w:r>
    </w:p>
    <w:p w14:paraId="64A7A505" w14:textId="3BF3AEE9" w:rsidR="00BE0327" w:rsidRPr="00BE0327" w:rsidRDefault="00BE0327" w:rsidP="00BE0327">
      <w:pPr>
        <w:pStyle w:val="af9"/>
        <w:numPr>
          <w:ilvl w:val="0"/>
          <w:numId w:val="26"/>
        </w:numPr>
        <w:overflowPunct w:val="0"/>
        <w:adjustRightInd w:val="0"/>
        <w:ind w:leftChars="0"/>
        <w:textAlignment w:val="baseline"/>
        <w:rPr>
          <w:rFonts w:ascii="Meiryo UI" w:eastAsia="Meiryo UI" w:hAnsi="Meiryo UI"/>
          <w:szCs w:val="21"/>
        </w:rPr>
      </w:pPr>
      <w:r>
        <w:rPr>
          <w:rFonts w:ascii="Meiryo UI" w:eastAsia="Meiryo UI" w:hAnsi="Meiryo UI" w:hint="eastAsia"/>
          <w:kern w:val="0"/>
          <w:szCs w:val="21"/>
        </w:rPr>
        <w:t>社内体制</w:t>
      </w:r>
    </w:p>
    <w:p w14:paraId="0E89FC96" w14:textId="6C2C7A56" w:rsidR="00BE0327" w:rsidRPr="00BE0327" w:rsidRDefault="00300747" w:rsidP="00BE0327">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本事業の実施にあたり、社内で下記のようなチームを編成し、万全の態勢で本事業にあたります。また、</w:t>
      </w:r>
      <w:r w:rsidR="00BE0327" w:rsidRPr="00BE0327">
        <w:rPr>
          <w:rFonts w:ascii="Meiryo UI" w:eastAsia="Meiryo UI" w:hAnsi="Meiryo UI" w:hint="eastAsia"/>
          <w:sz w:val="21"/>
          <w:szCs w:val="21"/>
        </w:rPr>
        <w:t>本事業の</w:t>
      </w:r>
      <w:r w:rsidR="00BE0327">
        <w:rPr>
          <w:rFonts w:ascii="Meiryo UI" w:eastAsia="Meiryo UI" w:hAnsi="Meiryo UI" w:hint="eastAsia"/>
          <w:sz w:val="21"/>
          <w:szCs w:val="21"/>
        </w:rPr>
        <w:t>開始に伴い、「</w:t>
      </w:r>
      <w:r w:rsidR="00BE0327" w:rsidRPr="00BE0327">
        <w:rPr>
          <w:rFonts w:ascii="Meiryo UI" w:eastAsia="Meiryo UI" w:hAnsi="Meiryo UI" w:hint="eastAsia"/>
          <w:color w:val="BFBFBF" w:themeColor="background1" w:themeShade="BF"/>
          <w:sz w:val="21"/>
          <w:szCs w:val="21"/>
        </w:rPr>
        <w:t>人数</w:t>
      </w:r>
      <w:r w:rsidR="00BE0327">
        <w:rPr>
          <w:rFonts w:ascii="Meiryo UI" w:eastAsia="Meiryo UI" w:hAnsi="Meiryo UI" w:hint="eastAsia"/>
          <w:sz w:val="21"/>
          <w:szCs w:val="21"/>
        </w:rPr>
        <w:t>」名の新規雇用を予定し</w:t>
      </w:r>
      <w:r>
        <w:rPr>
          <w:rFonts w:ascii="Meiryo UI" w:eastAsia="Meiryo UI" w:hAnsi="Meiryo UI" w:hint="eastAsia"/>
          <w:sz w:val="21"/>
          <w:szCs w:val="21"/>
        </w:rPr>
        <w:t>、人的リソースの確保に努めます</w:t>
      </w:r>
      <w:r w:rsidR="00BE0327">
        <w:rPr>
          <w:rFonts w:ascii="Meiryo UI" w:eastAsia="Meiryo UI" w:hAnsi="Meiryo UI" w:hint="eastAsia"/>
          <w:sz w:val="21"/>
          <w:szCs w:val="21"/>
        </w:rPr>
        <w:t>。</w:t>
      </w:r>
    </w:p>
    <w:tbl>
      <w:tblPr>
        <w:tblStyle w:val="aa"/>
        <w:tblW w:w="0" w:type="auto"/>
        <w:tblLook w:val="04A0" w:firstRow="1" w:lastRow="0" w:firstColumn="1" w:lastColumn="0" w:noHBand="0" w:noVBand="1"/>
      </w:tblPr>
      <w:tblGrid>
        <w:gridCol w:w="1980"/>
        <w:gridCol w:w="3544"/>
        <w:gridCol w:w="4932"/>
      </w:tblGrid>
      <w:tr w:rsidR="00BE0327" w14:paraId="2EDA437F" w14:textId="77777777" w:rsidTr="002C11B9">
        <w:tc>
          <w:tcPr>
            <w:tcW w:w="1980" w:type="dxa"/>
          </w:tcPr>
          <w:p w14:paraId="2DFA1521" w14:textId="2CA95758" w:rsidR="00BE0327" w:rsidRDefault="00BE0327" w:rsidP="00BE0327">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スタッフ</w:t>
            </w:r>
          </w:p>
        </w:tc>
        <w:tc>
          <w:tcPr>
            <w:tcW w:w="3544" w:type="dxa"/>
          </w:tcPr>
          <w:p w14:paraId="6E094FFA" w14:textId="0CC3A04B" w:rsidR="00BE0327" w:rsidRDefault="00BE0327" w:rsidP="00BE0327">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新規事業での役割</w:t>
            </w:r>
          </w:p>
        </w:tc>
        <w:tc>
          <w:tcPr>
            <w:tcW w:w="4932" w:type="dxa"/>
          </w:tcPr>
          <w:p w14:paraId="764E247A" w14:textId="6F26E30D" w:rsidR="00BE0327" w:rsidRDefault="00BE0327" w:rsidP="00BE0327">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担当業務の詳細</w:t>
            </w:r>
          </w:p>
        </w:tc>
      </w:tr>
      <w:tr w:rsidR="00BE0327" w14:paraId="7D07150D" w14:textId="77777777" w:rsidTr="002C11B9">
        <w:tc>
          <w:tcPr>
            <w:tcW w:w="1980" w:type="dxa"/>
          </w:tcPr>
          <w:p w14:paraId="065C3DA0" w14:textId="2639D93B" w:rsidR="00BE0327" w:rsidRDefault="00BE0327" w:rsidP="00BE0327">
            <w:pPr>
              <w:overflowPunct w:val="0"/>
              <w:adjustRightInd w:val="0"/>
              <w:textAlignment w:val="baseline"/>
              <w:rPr>
                <w:rFonts w:ascii="Meiryo UI" w:eastAsia="Meiryo UI" w:hAnsi="Meiryo UI"/>
                <w:sz w:val="21"/>
                <w:szCs w:val="21"/>
              </w:rPr>
            </w:pPr>
          </w:p>
        </w:tc>
        <w:tc>
          <w:tcPr>
            <w:tcW w:w="3544" w:type="dxa"/>
          </w:tcPr>
          <w:p w14:paraId="1BB4D87A" w14:textId="679F48C0" w:rsidR="00BE0327" w:rsidRDefault="00BE0327" w:rsidP="00BE0327">
            <w:pPr>
              <w:overflowPunct w:val="0"/>
              <w:adjustRightInd w:val="0"/>
              <w:textAlignment w:val="baseline"/>
              <w:rPr>
                <w:rFonts w:ascii="Meiryo UI" w:eastAsia="Meiryo UI" w:hAnsi="Meiryo UI"/>
                <w:sz w:val="21"/>
                <w:szCs w:val="21"/>
              </w:rPr>
            </w:pPr>
          </w:p>
        </w:tc>
        <w:tc>
          <w:tcPr>
            <w:tcW w:w="4932" w:type="dxa"/>
          </w:tcPr>
          <w:p w14:paraId="03E18063" w14:textId="77777777" w:rsidR="00BE0327" w:rsidRDefault="00BE0327" w:rsidP="00BE0327">
            <w:pPr>
              <w:overflowPunct w:val="0"/>
              <w:adjustRightInd w:val="0"/>
              <w:textAlignment w:val="baseline"/>
              <w:rPr>
                <w:rFonts w:ascii="Meiryo UI" w:eastAsia="Meiryo UI" w:hAnsi="Meiryo UI"/>
                <w:sz w:val="21"/>
                <w:szCs w:val="21"/>
              </w:rPr>
            </w:pPr>
          </w:p>
        </w:tc>
      </w:tr>
      <w:tr w:rsidR="00BE0327" w14:paraId="78284B09" w14:textId="77777777" w:rsidTr="002C11B9">
        <w:tc>
          <w:tcPr>
            <w:tcW w:w="1980" w:type="dxa"/>
          </w:tcPr>
          <w:p w14:paraId="13BF91AE" w14:textId="77777777" w:rsidR="00BE0327" w:rsidRDefault="00BE0327" w:rsidP="00BE0327">
            <w:pPr>
              <w:overflowPunct w:val="0"/>
              <w:adjustRightInd w:val="0"/>
              <w:textAlignment w:val="baseline"/>
              <w:rPr>
                <w:rFonts w:ascii="Meiryo UI" w:eastAsia="Meiryo UI" w:hAnsi="Meiryo UI"/>
                <w:sz w:val="21"/>
                <w:szCs w:val="21"/>
              </w:rPr>
            </w:pPr>
          </w:p>
        </w:tc>
        <w:tc>
          <w:tcPr>
            <w:tcW w:w="3544" w:type="dxa"/>
          </w:tcPr>
          <w:p w14:paraId="374480BA" w14:textId="77777777" w:rsidR="00BE0327" w:rsidRDefault="00BE0327" w:rsidP="00BE0327">
            <w:pPr>
              <w:overflowPunct w:val="0"/>
              <w:adjustRightInd w:val="0"/>
              <w:textAlignment w:val="baseline"/>
              <w:rPr>
                <w:rFonts w:ascii="Meiryo UI" w:eastAsia="Meiryo UI" w:hAnsi="Meiryo UI"/>
                <w:sz w:val="21"/>
                <w:szCs w:val="21"/>
              </w:rPr>
            </w:pPr>
          </w:p>
        </w:tc>
        <w:tc>
          <w:tcPr>
            <w:tcW w:w="4932" w:type="dxa"/>
          </w:tcPr>
          <w:p w14:paraId="5A0B221B" w14:textId="77777777" w:rsidR="00BE0327" w:rsidRDefault="00BE0327" w:rsidP="00BE0327">
            <w:pPr>
              <w:overflowPunct w:val="0"/>
              <w:adjustRightInd w:val="0"/>
              <w:textAlignment w:val="baseline"/>
              <w:rPr>
                <w:rFonts w:ascii="Meiryo UI" w:eastAsia="Meiryo UI" w:hAnsi="Meiryo UI"/>
                <w:sz w:val="21"/>
                <w:szCs w:val="21"/>
              </w:rPr>
            </w:pPr>
          </w:p>
        </w:tc>
      </w:tr>
      <w:tr w:rsidR="00BE0327" w14:paraId="0E98C318" w14:textId="77777777" w:rsidTr="002C11B9">
        <w:tc>
          <w:tcPr>
            <w:tcW w:w="1980" w:type="dxa"/>
          </w:tcPr>
          <w:p w14:paraId="3CD38152" w14:textId="77777777" w:rsidR="00BE0327" w:rsidRDefault="00BE0327" w:rsidP="00BE0327">
            <w:pPr>
              <w:overflowPunct w:val="0"/>
              <w:adjustRightInd w:val="0"/>
              <w:textAlignment w:val="baseline"/>
              <w:rPr>
                <w:rFonts w:ascii="Meiryo UI" w:eastAsia="Meiryo UI" w:hAnsi="Meiryo UI"/>
                <w:sz w:val="21"/>
                <w:szCs w:val="21"/>
              </w:rPr>
            </w:pPr>
          </w:p>
        </w:tc>
        <w:tc>
          <w:tcPr>
            <w:tcW w:w="3544" w:type="dxa"/>
          </w:tcPr>
          <w:p w14:paraId="1914F3BE" w14:textId="77777777" w:rsidR="00BE0327" w:rsidRDefault="00BE0327" w:rsidP="00BE0327">
            <w:pPr>
              <w:overflowPunct w:val="0"/>
              <w:adjustRightInd w:val="0"/>
              <w:textAlignment w:val="baseline"/>
              <w:rPr>
                <w:rFonts w:ascii="Meiryo UI" w:eastAsia="Meiryo UI" w:hAnsi="Meiryo UI"/>
                <w:sz w:val="21"/>
                <w:szCs w:val="21"/>
              </w:rPr>
            </w:pPr>
          </w:p>
        </w:tc>
        <w:tc>
          <w:tcPr>
            <w:tcW w:w="4932" w:type="dxa"/>
          </w:tcPr>
          <w:p w14:paraId="53D78867" w14:textId="77777777" w:rsidR="00BE0327" w:rsidRDefault="00BE0327" w:rsidP="00BE0327">
            <w:pPr>
              <w:overflowPunct w:val="0"/>
              <w:adjustRightInd w:val="0"/>
              <w:textAlignment w:val="baseline"/>
              <w:rPr>
                <w:rFonts w:ascii="Meiryo UI" w:eastAsia="Meiryo UI" w:hAnsi="Meiryo UI"/>
                <w:sz w:val="21"/>
                <w:szCs w:val="21"/>
              </w:rPr>
            </w:pPr>
          </w:p>
        </w:tc>
      </w:tr>
    </w:tbl>
    <w:p w14:paraId="7A050AB7" w14:textId="2463EFEE" w:rsidR="00BE0327" w:rsidRPr="00BE0327" w:rsidRDefault="00BE0327" w:rsidP="00BE0327">
      <w:pPr>
        <w:pStyle w:val="af9"/>
        <w:numPr>
          <w:ilvl w:val="0"/>
          <w:numId w:val="26"/>
        </w:numPr>
        <w:overflowPunct w:val="0"/>
        <w:adjustRightInd w:val="0"/>
        <w:ind w:leftChars="0"/>
        <w:textAlignment w:val="baseline"/>
        <w:rPr>
          <w:rFonts w:ascii="Meiryo UI" w:eastAsia="Meiryo UI" w:hAnsi="Meiryo UI"/>
          <w:szCs w:val="21"/>
        </w:rPr>
      </w:pPr>
      <w:r>
        <w:rPr>
          <w:rFonts w:ascii="Meiryo UI" w:eastAsia="Meiryo UI" w:hAnsi="Meiryo UI" w:hint="eastAsia"/>
          <w:kern w:val="0"/>
          <w:szCs w:val="21"/>
        </w:rPr>
        <w:t>社外体制</w:t>
      </w:r>
    </w:p>
    <w:p w14:paraId="500B7F12" w14:textId="228B6F08" w:rsidR="00BE0327" w:rsidRDefault="00BE0327"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協業先を確定するのは採択後になりますが、現時点では以下のような社外体制を想定しています。</w:t>
      </w:r>
    </w:p>
    <w:tbl>
      <w:tblPr>
        <w:tblStyle w:val="aa"/>
        <w:tblW w:w="0" w:type="auto"/>
        <w:tblLook w:val="04A0" w:firstRow="1" w:lastRow="0" w:firstColumn="1" w:lastColumn="0" w:noHBand="0" w:noVBand="1"/>
      </w:tblPr>
      <w:tblGrid>
        <w:gridCol w:w="1980"/>
        <w:gridCol w:w="3544"/>
        <w:gridCol w:w="4932"/>
      </w:tblGrid>
      <w:tr w:rsidR="002C11B9" w14:paraId="6FD68A72" w14:textId="77777777" w:rsidTr="002C11B9">
        <w:tc>
          <w:tcPr>
            <w:tcW w:w="1980" w:type="dxa"/>
          </w:tcPr>
          <w:p w14:paraId="2ECD0236" w14:textId="0CBF4A39"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会社名</w:t>
            </w:r>
          </w:p>
        </w:tc>
        <w:tc>
          <w:tcPr>
            <w:tcW w:w="3544" w:type="dxa"/>
          </w:tcPr>
          <w:p w14:paraId="09DA9F52" w14:textId="3F39194F"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役割</w:t>
            </w:r>
          </w:p>
        </w:tc>
        <w:tc>
          <w:tcPr>
            <w:tcW w:w="4932" w:type="dxa"/>
          </w:tcPr>
          <w:p w14:paraId="231ECE21" w14:textId="71315EE6"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詳細</w:t>
            </w:r>
          </w:p>
        </w:tc>
      </w:tr>
      <w:tr w:rsidR="002C11B9" w14:paraId="16B1116F" w14:textId="77777777" w:rsidTr="002C11B9">
        <w:tc>
          <w:tcPr>
            <w:tcW w:w="1980" w:type="dxa"/>
          </w:tcPr>
          <w:p w14:paraId="148A3C0A"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544" w:type="dxa"/>
          </w:tcPr>
          <w:p w14:paraId="162E1298"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4932" w:type="dxa"/>
          </w:tcPr>
          <w:p w14:paraId="008C0539"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r w:rsidR="002C11B9" w14:paraId="2F6F585B" w14:textId="77777777" w:rsidTr="002C11B9">
        <w:tc>
          <w:tcPr>
            <w:tcW w:w="1980" w:type="dxa"/>
          </w:tcPr>
          <w:p w14:paraId="21F68BDF"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544" w:type="dxa"/>
          </w:tcPr>
          <w:p w14:paraId="0A60A000"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4932" w:type="dxa"/>
          </w:tcPr>
          <w:p w14:paraId="37E6E1C0"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r w:rsidR="002C11B9" w14:paraId="7A0646E0" w14:textId="77777777" w:rsidTr="002C11B9">
        <w:tc>
          <w:tcPr>
            <w:tcW w:w="1980" w:type="dxa"/>
          </w:tcPr>
          <w:p w14:paraId="5D9D75DF"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544" w:type="dxa"/>
          </w:tcPr>
          <w:p w14:paraId="7CBFCB8B"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4932" w:type="dxa"/>
          </w:tcPr>
          <w:p w14:paraId="64F08409"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bl>
    <w:p w14:paraId="423937F8" w14:textId="3C53E168" w:rsidR="00300747" w:rsidRPr="00242C2C" w:rsidRDefault="00300747" w:rsidP="00EB21C6">
      <w:pPr>
        <w:widowControl w:val="0"/>
        <w:overflowPunct w:val="0"/>
        <w:adjustRightInd w:val="0"/>
        <w:textAlignment w:val="baseline"/>
        <w:rPr>
          <w:rFonts w:ascii="Meiryo UI" w:eastAsia="Meiryo UI" w:hAnsi="Meiryo UI" w:cs="Times New Roman"/>
          <w:color w:val="00B050"/>
          <w:sz w:val="21"/>
          <w:szCs w:val="21"/>
        </w:rPr>
      </w:pPr>
      <w:r w:rsidRPr="00242C2C">
        <w:rPr>
          <w:rFonts w:ascii="Meiryo UI" w:eastAsia="Meiryo UI" w:hAnsi="Meiryo UI" w:cs="Times New Roman" w:hint="eastAsia"/>
          <w:color w:val="00B050"/>
          <w:sz w:val="21"/>
          <w:szCs w:val="21"/>
        </w:rPr>
        <w:t>※社外体制には、工事や設備投資、システム開発を依頼する企業様、販路の確保やPRの支援を頂く企業様を記載ください。</w:t>
      </w:r>
    </w:p>
    <w:p w14:paraId="0BB8BF67" w14:textId="77777777" w:rsidR="00300747" w:rsidRPr="00300747" w:rsidRDefault="00300747" w:rsidP="00EB21C6">
      <w:pPr>
        <w:widowControl w:val="0"/>
        <w:overflowPunct w:val="0"/>
        <w:adjustRightInd w:val="0"/>
        <w:textAlignment w:val="baseline"/>
        <w:rPr>
          <w:rFonts w:ascii="Meiryo UI" w:eastAsia="Meiryo UI" w:hAnsi="Meiryo UI" w:cs="Times New Roman"/>
          <w:sz w:val="21"/>
          <w:szCs w:val="21"/>
        </w:rPr>
      </w:pPr>
    </w:p>
    <w:p w14:paraId="23FEED71" w14:textId="12570040"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以上のように、万全の社内・社外体制を</w:t>
      </w:r>
      <w:r w:rsidR="001D6F63">
        <w:rPr>
          <w:rFonts w:ascii="Meiryo UI" w:eastAsia="Meiryo UI" w:hAnsi="Meiryo UI" w:cs="Times New Roman" w:hint="eastAsia"/>
          <w:sz w:val="21"/>
          <w:szCs w:val="21"/>
        </w:rPr>
        <w:t>計画しており</w:t>
      </w:r>
      <w:r>
        <w:rPr>
          <w:rFonts w:ascii="Meiryo UI" w:eastAsia="Meiryo UI" w:hAnsi="Meiryo UI" w:cs="Times New Roman" w:hint="eastAsia"/>
          <w:sz w:val="21"/>
          <w:szCs w:val="21"/>
        </w:rPr>
        <w:t>、人材面での懸念はございません。</w:t>
      </w:r>
    </w:p>
    <w:p w14:paraId="2725EF4D"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p w14:paraId="55A08A6B" w14:textId="6D021503" w:rsidR="00BE0327" w:rsidRPr="00BE0327" w:rsidRDefault="00BE0327" w:rsidP="00EB21C6">
      <w:pPr>
        <w:widowControl w:val="0"/>
        <w:overflowPunct w:val="0"/>
        <w:adjustRightInd w:val="0"/>
        <w:textAlignment w:val="baseline"/>
        <w:rPr>
          <w:rFonts w:ascii="Meiryo UI" w:eastAsia="Meiryo UI" w:hAnsi="Meiryo UI" w:cs="Times New Roman"/>
          <w:sz w:val="21"/>
          <w:szCs w:val="21"/>
          <w:u w:val="single"/>
        </w:rPr>
      </w:pPr>
      <w:r w:rsidRPr="00BE0327">
        <w:rPr>
          <w:rFonts w:ascii="Meiryo UI" w:eastAsia="Meiryo UI" w:hAnsi="Meiryo UI" w:cs="Times New Roman" w:hint="eastAsia"/>
          <w:sz w:val="21"/>
          <w:szCs w:val="21"/>
          <w:u w:val="single"/>
        </w:rPr>
        <w:t>実施スケジュール</w:t>
      </w:r>
    </w:p>
    <w:tbl>
      <w:tblPr>
        <w:tblStyle w:val="aa"/>
        <w:tblW w:w="0" w:type="auto"/>
        <w:tblLook w:val="04A0" w:firstRow="1" w:lastRow="0" w:firstColumn="1" w:lastColumn="0" w:noHBand="0" w:noVBand="1"/>
      </w:tblPr>
      <w:tblGrid>
        <w:gridCol w:w="3485"/>
        <w:gridCol w:w="3485"/>
        <w:gridCol w:w="3486"/>
      </w:tblGrid>
      <w:tr w:rsidR="002C11B9" w14:paraId="3DE87710" w14:textId="77777777" w:rsidTr="002C11B9">
        <w:tc>
          <w:tcPr>
            <w:tcW w:w="3485" w:type="dxa"/>
          </w:tcPr>
          <w:p w14:paraId="34A367A2" w14:textId="7B8CDD07"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lastRenderedPageBreak/>
              <w:t>工程</w:t>
            </w:r>
          </w:p>
        </w:tc>
        <w:tc>
          <w:tcPr>
            <w:tcW w:w="3485" w:type="dxa"/>
          </w:tcPr>
          <w:p w14:paraId="7BCB882A" w14:textId="4B696ADA"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担当</w:t>
            </w:r>
          </w:p>
        </w:tc>
        <w:tc>
          <w:tcPr>
            <w:tcW w:w="3486" w:type="dxa"/>
          </w:tcPr>
          <w:p w14:paraId="4A33BD0D" w14:textId="30CAFC5B" w:rsidR="002C11B9" w:rsidRDefault="002C11B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時期</w:t>
            </w:r>
          </w:p>
        </w:tc>
      </w:tr>
      <w:tr w:rsidR="002C11B9" w14:paraId="30FA0CA4" w14:textId="77777777" w:rsidTr="002C11B9">
        <w:tc>
          <w:tcPr>
            <w:tcW w:w="3485" w:type="dxa"/>
          </w:tcPr>
          <w:p w14:paraId="1A2C6467" w14:textId="2B940467" w:rsidR="002C11B9" w:rsidRDefault="002C11B9" w:rsidP="00EB21C6">
            <w:pPr>
              <w:widowControl w:val="0"/>
              <w:overflowPunct w:val="0"/>
              <w:adjustRightInd w:val="0"/>
              <w:textAlignment w:val="baseline"/>
              <w:rPr>
                <w:rFonts w:ascii="Meiryo UI" w:eastAsia="Meiryo UI" w:hAnsi="Meiryo UI" w:cs="Times New Roman"/>
                <w:sz w:val="21"/>
                <w:szCs w:val="21"/>
              </w:rPr>
            </w:pPr>
            <w:r w:rsidRPr="002C11B9">
              <w:rPr>
                <w:rFonts w:ascii="Meiryo UI" w:eastAsia="Meiryo UI" w:hAnsi="Meiryo UI" w:cs="Times New Roman" w:hint="eastAsia"/>
                <w:color w:val="BFBFBF" w:themeColor="background1" w:themeShade="BF"/>
                <w:sz w:val="21"/>
                <w:szCs w:val="21"/>
              </w:rPr>
              <w:t>発注、着工、設備導入、研修、事業開始等</w:t>
            </w:r>
          </w:p>
        </w:tc>
        <w:tc>
          <w:tcPr>
            <w:tcW w:w="3485" w:type="dxa"/>
          </w:tcPr>
          <w:p w14:paraId="341470C0"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0F364B79"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r w:rsidR="002C11B9" w14:paraId="36C027F2" w14:textId="77777777" w:rsidTr="002C11B9">
        <w:tc>
          <w:tcPr>
            <w:tcW w:w="3485" w:type="dxa"/>
          </w:tcPr>
          <w:p w14:paraId="03C3C573"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087A8667"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5F82C4AE"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r w:rsidR="002C11B9" w14:paraId="6268EB42" w14:textId="77777777" w:rsidTr="002C11B9">
        <w:tc>
          <w:tcPr>
            <w:tcW w:w="3485" w:type="dxa"/>
          </w:tcPr>
          <w:p w14:paraId="04C93580"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36162706"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0AE3DB83"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r w:rsidR="002C11B9" w14:paraId="4AACFADF" w14:textId="77777777" w:rsidTr="002C11B9">
        <w:tc>
          <w:tcPr>
            <w:tcW w:w="3485" w:type="dxa"/>
          </w:tcPr>
          <w:p w14:paraId="6E16256E"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5" w:type="dxa"/>
          </w:tcPr>
          <w:p w14:paraId="62A6E0B9"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c>
          <w:tcPr>
            <w:tcW w:w="3486" w:type="dxa"/>
          </w:tcPr>
          <w:p w14:paraId="37080B79"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tc>
      </w:tr>
    </w:tbl>
    <w:p w14:paraId="75A1E5F7" w14:textId="4EA5C8B3" w:rsidR="00BE0327" w:rsidRDefault="00BE0327" w:rsidP="00EB21C6">
      <w:pPr>
        <w:widowControl w:val="0"/>
        <w:overflowPunct w:val="0"/>
        <w:adjustRightInd w:val="0"/>
        <w:textAlignment w:val="baseline"/>
        <w:rPr>
          <w:rFonts w:ascii="Meiryo UI" w:eastAsia="Meiryo UI" w:hAnsi="Meiryo UI" w:cs="Times New Roman"/>
          <w:sz w:val="21"/>
          <w:szCs w:val="21"/>
        </w:rPr>
      </w:pPr>
    </w:p>
    <w:p w14:paraId="49114B46" w14:textId="7C2A71E0" w:rsidR="00BE0327" w:rsidRDefault="001D6F63"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以上のように工程・担当の計画を立てており、「</w:t>
      </w:r>
      <w:r w:rsidRPr="001D6F63">
        <w:rPr>
          <w:rFonts w:ascii="Meiryo UI" w:eastAsia="Meiryo UI" w:hAnsi="Meiryo UI" w:cs="Times New Roman" w:hint="eastAsia"/>
          <w:color w:val="BFBFBF" w:themeColor="background1" w:themeShade="BF"/>
          <w:sz w:val="21"/>
          <w:szCs w:val="21"/>
        </w:rPr>
        <w:t>時期</w:t>
      </w:r>
      <w:r>
        <w:rPr>
          <w:rFonts w:ascii="Meiryo UI" w:eastAsia="Meiryo UI" w:hAnsi="Meiryo UI" w:cs="Times New Roman" w:hint="eastAsia"/>
          <w:sz w:val="21"/>
          <w:szCs w:val="21"/>
        </w:rPr>
        <w:t>」に事業開始の予定ですので、12カ月間の補助事業実施期間中に余裕を持って事業を遂行することが可能です。</w:t>
      </w:r>
    </w:p>
    <w:p w14:paraId="37ACD151" w14:textId="77777777" w:rsidR="00BE0327" w:rsidRDefault="00BE0327" w:rsidP="00EB21C6">
      <w:pPr>
        <w:widowControl w:val="0"/>
        <w:overflowPunct w:val="0"/>
        <w:adjustRightInd w:val="0"/>
        <w:textAlignment w:val="baseline"/>
        <w:rPr>
          <w:rFonts w:ascii="Meiryo UI" w:eastAsia="Meiryo UI" w:hAnsi="Meiryo UI" w:cs="Times New Roman"/>
          <w:sz w:val="21"/>
          <w:szCs w:val="21"/>
        </w:rPr>
      </w:pPr>
    </w:p>
    <w:p w14:paraId="0485232D" w14:textId="1414FD56" w:rsidR="00BE0327" w:rsidRPr="00BE0327" w:rsidRDefault="00BE0327" w:rsidP="00EB21C6">
      <w:pPr>
        <w:widowControl w:val="0"/>
        <w:overflowPunct w:val="0"/>
        <w:adjustRightInd w:val="0"/>
        <w:textAlignment w:val="baseline"/>
        <w:rPr>
          <w:rFonts w:ascii="Meiryo UI" w:eastAsia="Meiryo UI" w:hAnsi="Meiryo UI" w:cs="Times New Roman"/>
          <w:sz w:val="21"/>
          <w:szCs w:val="21"/>
          <w:u w:val="single"/>
        </w:rPr>
      </w:pPr>
      <w:r w:rsidRPr="00BE0327">
        <w:rPr>
          <w:rFonts w:ascii="Meiryo UI" w:eastAsia="Meiryo UI" w:hAnsi="Meiryo UI" w:cs="Times New Roman" w:hint="eastAsia"/>
          <w:sz w:val="21"/>
          <w:szCs w:val="21"/>
          <w:u w:val="single"/>
        </w:rPr>
        <w:t>財務面</w:t>
      </w:r>
    </w:p>
    <w:p w14:paraId="3DBE2CFB" w14:textId="319AE959" w:rsidR="008832B0" w:rsidRDefault="000C324C"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弊社の流動資産約「</w:t>
      </w:r>
      <w:r w:rsidRPr="000C324C">
        <w:rPr>
          <w:rFonts w:ascii="Meiryo UI" w:eastAsia="Meiryo UI" w:hAnsi="Meiryo UI" w:cs="Times New Roman" w:hint="eastAsia"/>
          <w:color w:val="BFBFBF" w:themeColor="background1" w:themeShade="BF"/>
          <w:sz w:val="21"/>
          <w:szCs w:val="21"/>
        </w:rPr>
        <w:t>金額</w:t>
      </w:r>
      <w:r>
        <w:rPr>
          <w:rFonts w:ascii="Meiryo UI" w:eastAsia="Meiryo UI" w:hAnsi="Meiryo UI" w:cs="Times New Roman" w:hint="eastAsia"/>
          <w:sz w:val="21"/>
          <w:szCs w:val="21"/>
        </w:rPr>
        <w:t>」円に加え、「</w:t>
      </w:r>
      <w:r w:rsidRPr="000C324C">
        <w:rPr>
          <w:rFonts w:ascii="Meiryo UI" w:eastAsia="Meiryo UI" w:hAnsi="Meiryo UI" w:cs="Times New Roman" w:hint="eastAsia"/>
          <w:color w:val="BFBFBF" w:themeColor="background1" w:themeShade="BF"/>
          <w:sz w:val="21"/>
          <w:szCs w:val="21"/>
        </w:rPr>
        <w:t>金融機関名</w:t>
      </w:r>
      <w:r>
        <w:rPr>
          <w:rFonts w:ascii="Meiryo UI" w:eastAsia="Meiryo UI" w:hAnsi="Meiryo UI" w:cs="Times New Roman" w:hint="eastAsia"/>
          <w:sz w:val="21"/>
          <w:szCs w:val="21"/>
        </w:rPr>
        <w:t>」からの約「</w:t>
      </w:r>
      <w:r w:rsidRPr="000C324C">
        <w:rPr>
          <w:rFonts w:ascii="Meiryo UI" w:eastAsia="Meiryo UI" w:hAnsi="Meiryo UI" w:cs="Times New Roman" w:hint="eastAsia"/>
          <w:color w:val="BFBFBF" w:themeColor="background1" w:themeShade="BF"/>
          <w:sz w:val="21"/>
          <w:szCs w:val="21"/>
        </w:rPr>
        <w:t>金額</w:t>
      </w:r>
      <w:r>
        <w:rPr>
          <w:rFonts w:ascii="Meiryo UI" w:eastAsia="Meiryo UI" w:hAnsi="Meiryo UI" w:cs="Times New Roman" w:hint="eastAsia"/>
          <w:sz w:val="21"/>
          <w:szCs w:val="21"/>
        </w:rPr>
        <w:t>」円の借り入れを予定しています。「</w:t>
      </w:r>
      <w:r w:rsidRPr="000C324C">
        <w:rPr>
          <w:rFonts w:ascii="Meiryo UI" w:eastAsia="Meiryo UI" w:hAnsi="Meiryo UI" w:cs="Times New Roman" w:hint="eastAsia"/>
          <w:color w:val="BFBFBF" w:themeColor="background1" w:themeShade="BF"/>
          <w:sz w:val="21"/>
          <w:szCs w:val="21"/>
        </w:rPr>
        <w:t>金融機関名</w:t>
      </w:r>
      <w:r>
        <w:rPr>
          <w:rFonts w:ascii="Meiryo UI" w:eastAsia="Meiryo UI" w:hAnsi="Meiryo UI" w:cs="Times New Roman" w:hint="eastAsia"/>
          <w:sz w:val="21"/>
          <w:szCs w:val="21"/>
        </w:rPr>
        <w:t>」の担当者からは融資に向けて前向きな回答をいただいております。本事業の初期投資額は約「</w:t>
      </w:r>
      <w:r w:rsidRPr="000C324C">
        <w:rPr>
          <w:rFonts w:ascii="Meiryo UI" w:eastAsia="Meiryo UI" w:hAnsi="Meiryo UI" w:cs="Times New Roman" w:hint="eastAsia"/>
          <w:color w:val="BFBFBF" w:themeColor="background1" w:themeShade="BF"/>
          <w:sz w:val="21"/>
          <w:szCs w:val="21"/>
        </w:rPr>
        <w:t>金額</w:t>
      </w:r>
      <w:r>
        <w:rPr>
          <w:rFonts w:ascii="Meiryo UI" w:eastAsia="Meiryo UI" w:hAnsi="Meiryo UI" w:cs="Times New Roman" w:hint="eastAsia"/>
          <w:sz w:val="21"/>
          <w:szCs w:val="21"/>
        </w:rPr>
        <w:t>」円であり、事業開始後のランニングコストを考慮しても、余裕を持って本事業を遂行できると考えています。</w:t>
      </w:r>
    </w:p>
    <w:p w14:paraId="3D5F4AE8" w14:textId="77777777" w:rsidR="002C11B9" w:rsidRDefault="002C11B9" w:rsidP="00EB21C6">
      <w:pPr>
        <w:widowControl w:val="0"/>
        <w:overflowPunct w:val="0"/>
        <w:adjustRightInd w:val="0"/>
        <w:textAlignment w:val="baseline"/>
        <w:rPr>
          <w:rFonts w:ascii="Meiryo UI" w:eastAsia="Meiryo UI" w:hAnsi="Meiryo UI" w:cs="Times New Roman"/>
          <w:sz w:val="21"/>
          <w:szCs w:val="21"/>
        </w:rPr>
      </w:pPr>
    </w:p>
    <w:p w14:paraId="4733133B" w14:textId="4FF6C450" w:rsidR="001D6F63" w:rsidRDefault="001D6F63"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以上の通り、実施体制、実施スケジュール、財務面から考えて、本事業の実現可能性は非常に高いと考えています。</w:t>
      </w:r>
    </w:p>
    <w:p w14:paraId="6D9DE704" w14:textId="77777777" w:rsidR="00BE0327" w:rsidRDefault="00BE0327" w:rsidP="00EB21C6">
      <w:pPr>
        <w:widowControl w:val="0"/>
        <w:overflowPunct w:val="0"/>
        <w:adjustRightInd w:val="0"/>
        <w:textAlignment w:val="baseline"/>
        <w:rPr>
          <w:rFonts w:ascii="Meiryo UI" w:eastAsia="Meiryo UI" w:hAnsi="Meiryo UI" w:cs="Times New Roman"/>
          <w:sz w:val="21"/>
          <w:szCs w:val="21"/>
        </w:rPr>
      </w:pPr>
    </w:p>
    <w:p w14:paraId="51A4C338" w14:textId="11300F1F"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【審査項目-再構築点との関連について】</w:t>
      </w:r>
    </w:p>
    <w:p w14:paraId="7BC0D4A7" w14:textId="0712D70B" w:rsidR="00926893" w:rsidRPr="005B6533" w:rsidRDefault="00D34E3E" w:rsidP="00D34E3E">
      <w:pPr>
        <w:pStyle w:val="af9"/>
        <w:numPr>
          <w:ilvl w:val="0"/>
          <w:numId w:val="27"/>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事業再構築指針に沿った取組みであるか。また、全く異なる業種への転換など、リスク</w:t>
      </w:r>
      <w:r w:rsidRPr="00D34E3E">
        <w:rPr>
          <w:rFonts w:ascii="Meiryo UI" w:eastAsia="Meiryo UI" w:hAnsi="Meiryo UI" w:hint="eastAsia"/>
          <w:szCs w:val="21"/>
        </w:rPr>
        <w:t xml:space="preserve">の高い、思い切った大胆な事業の再構築を行うものであるか。　</w:t>
      </w:r>
    </w:p>
    <w:p w14:paraId="78D07990" w14:textId="55EB240F" w:rsidR="005B6533" w:rsidRPr="005B6533" w:rsidRDefault="005B6533" w:rsidP="005B6533">
      <w:pPr>
        <w:overflowPunct w:val="0"/>
        <w:adjustRightInd w:val="0"/>
        <w:textAlignment w:val="baseline"/>
        <w:rPr>
          <w:rFonts w:ascii="Meiryo UI" w:eastAsia="Meiryo UI" w:hAnsi="Meiryo UI"/>
          <w:sz w:val="21"/>
          <w:szCs w:val="21"/>
        </w:rPr>
      </w:pPr>
      <w:r w:rsidRPr="005B6533">
        <w:rPr>
          <w:rFonts w:ascii="Meiryo UI" w:eastAsia="Meiryo UI" w:hAnsi="Meiryo UI" w:hint="eastAsia"/>
          <w:sz w:val="21"/>
          <w:szCs w:val="21"/>
        </w:rPr>
        <w:t>本事業での合計投資金額は約</w:t>
      </w:r>
      <w:r>
        <w:rPr>
          <w:rFonts w:ascii="Meiryo UI" w:eastAsia="Meiryo UI" w:hAnsi="Meiryo UI" w:hint="eastAsia"/>
          <w:sz w:val="21"/>
          <w:szCs w:val="21"/>
        </w:rPr>
        <w:t>「</w:t>
      </w:r>
      <w:r w:rsidRPr="005B6533">
        <w:rPr>
          <w:rFonts w:ascii="Meiryo UI" w:eastAsia="Meiryo UI" w:hAnsi="Meiryo UI" w:hint="eastAsia"/>
          <w:color w:val="BFBFBF" w:themeColor="background1" w:themeShade="BF"/>
          <w:sz w:val="21"/>
          <w:szCs w:val="21"/>
        </w:rPr>
        <w:t>金額</w:t>
      </w:r>
      <w:r>
        <w:rPr>
          <w:rFonts w:ascii="Meiryo UI" w:eastAsia="Meiryo UI" w:hAnsi="Meiryo UI" w:hint="eastAsia"/>
          <w:sz w:val="21"/>
          <w:szCs w:val="21"/>
        </w:rPr>
        <w:t>」</w:t>
      </w:r>
      <w:r w:rsidRPr="005B6533">
        <w:rPr>
          <w:rFonts w:ascii="Meiryo UI" w:eastAsia="Meiryo UI" w:hAnsi="Meiryo UI"/>
          <w:sz w:val="21"/>
          <w:szCs w:val="21"/>
        </w:rPr>
        <w:t>万円と、大きな金額を費やし挑戦するリスクの高い事業です。また、これまで</w:t>
      </w:r>
      <w:r>
        <w:rPr>
          <w:rFonts w:ascii="Meiryo UI" w:eastAsia="Meiryo UI" w:hAnsi="Meiryo UI" w:hint="eastAsia"/>
          <w:sz w:val="21"/>
          <w:szCs w:val="21"/>
        </w:rPr>
        <w:t>「</w:t>
      </w:r>
      <w:r w:rsidRPr="005B6533">
        <w:rPr>
          <w:rFonts w:ascii="Meiryo UI" w:eastAsia="Meiryo UI" w:hAnsi="Meiryo UI" w:hint="eastAsia"/>
          <w:color w:val="BFBFBF" w:themeColor="background1" w:themeShade="BF"/>
          <w:sz w:val="21"/>
          <w:szCs w:val="21"/>
        </w:rPr>
        <w:t>既存事業</w:t>
      </w:r>
      <w:r>
        <w:rPr>
          <w:rFonts w:ascii="Meiryo UI" w:eastAsia="Meiryo UI" w:hAnsi="Meiryo UI" w:hint="eastAsia"/>
          <w:sz w:val="21"/>
          <w:szCs w:val="21"/>
        </w:rPr>
        <w:t>」</w:t>
      </w:r>
      <w:r w:rsidRPr="005B6533">
        <w:rPr>
          <w:rFonts w:ascii="Meiryo UI" w:eastAsia="Meiryo UI" w:hAnsi="Meiryo UI"/>
          <w:sz w:val="21"/>
          <w:szCs w:val="21"/>
        </w:rPr>
        <w:t>を行ってきた企業が、</w:t>
      </w:r>
      <w:r>
        <w:rPr>
          <w:rFonts w:ascii="Meiryo UI" w:eastAsia="Meiryo UI" w:hAnsi="Meiryo UI" w:hint="eastAsia"/>
          <w:sz w:val="21"/>
          <w:szCs w:val="21"/>
        </w:rPr>
        <w:t>新たに「</w:t>
      </w:r>
      <w:r w:rsidRPr="005B6533">
        <w:rPr>
          <w:rFonts w:ascii="Meiryo UI" w:eastAsia="Meiryo UI" w:hAnsi="Meiryo UI" w:hint="eastAsia"/>
          <w:color w:val="BFBFBF" w:themeColor="background1" w:themeShade="BF"/>
          <w:sz w:val="21"/>
          <w:szCs w:val="21"/>
        </w:rPr>
        <w:t>新規事業</w:t>
      </w:r>
      <w:r>
        <w:rPr>
          <w:rFonts w:ascii="Meiryo UI" w:eastAsia="Meiryo UI" w:hAnsi="Meiryo UI" w:hint="eastAsia"/>
          <w:sz w:val="21"/>
          <w:szCs w:val="21"/>
        </w:rPr>
        <w:t>」</w:t>
      </w:r>
      <w:r w:rsidRPr="005B6533">
        <w:rPr>
          <w:rFonts w:ascii="Meiryo UI" w:eastAsia="Meiryo UI" w:hAnsi="Meiryo UI"/>
          <w:sz w:val="21"/>
          <w:szCs w:val="21"/>
        </w:rPr>
        <w:t>を行うという非常に大胆な事業再構築と言えます。</w:t>
      </w:r>
    </w:p>
    <w:p w14:paraId="7827D965" w14:textId="77777777" w:rsidR="00D34E3E" w:rsidRPr="005B6533" w:rsidRDefault="00D34E3E" w:rsidP="005B6533">
      <w:pPr>
        <w:overflowPunct w:val="0"/>
        <w:adjustRightInd w:val="0"/>
        <w:textAlignment w:val="baseline"/>
        <w:rPr>
          <w:rFonts w:ascii="Meiryo UI" w:eastAsia="Meiryo UI" w:hAnsi="Meiryo UI"/>
          <w:sz w:val="21"/>
          <w:szCs w:val="21"/>
        </w:rPr>
      </w:pPr>
    </w:p>
    <w:p w14:paraId="623625F5" w14:textId="2BCBE610" w:rsidR="00D34E3E" w:rsidRPr="00D34E3E" w:rsidRDefault="00D34E3E" w:rsidP="00D34E3E">
      <w:pPr>
        <w:pStyle w:val="af9"/>
        <w:numPr>
          <w:ilvl w:val="0"/>
          <w:numId w:val="27"/>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既存事業における売上の減少が著しいなど、新型コロナウイルスの影響で深刻な被害が</w:t>
      </w:r>
      <w:r w:rsidRPr="00D34E3E">
        <w:rPr>
          <w:rFonts w:ascii="Meiryo UI" w:eastAsia="Meiryo UI" w:hAnsi="Meiryo UI" w:hint="eastAsia"/>
          <w:szCs w:val="21"/>
        </w:rPr>
        <w:t xml:space="preserve">生じており、事業再構築を行う必要性や緊要性が高いか。　</w:t>
      </w:r>
    </w:p>
    <w:p w14:paraId="4845BCB8" w14:textId="5C379A3A" w:rsidR="00D34E3E" w:rsidRDefault="005B6533" w:rsidP="00D34E3E">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前述の通り、新型コロナウイルスの影響により既存事業の売上高はコロナ前に比べて約「</w:t>
      </w:r>
      <w:r w:rsidRPr="005B6533">
        <w:rPr>
          <w:rFonts w:ascii="Meiryo UI" w:eastAsia="Meiryo UI" w:hAnsi="Meiryo UI" w:hint="eastAsia"/>
          <w:color w:val="BFBFBF" w:themeColor="background1" w:themeShade="BF"/>
          <w:sz w:val="21"/>
          <w:szCs w:val="21"/>
        </w:rPr>
        <w:t>売上高減少率</w:t>
      </w:r>
      <w:r>
        <w:rPr>
          <w:rFonts w:ascii="Meiryo UI" w:eastAsia="Meiryo UI" w:hAnsi="Meiryo UI" w:hint="eastAsia"/>
          <w:sz w:val="21"/>
          <w:szCs w:val="21"/>
        </w:rPr>
        <w:t>」％減少しています。また、</w:t>
      </w:r>
      <w:r w:rsidR="0077674C">
        <w:rPr>
          <w:rFonts w:ascii="Meiryo UI" w:eastAsia="Meiryo UI" w:hAnsi="Meiryo UI" w:hint="eastAsia"/>
          <w:sz w:val="21"/>
          <w:szCs w:val="21"/>
        </w:rPr>
        <w:t>コロナ禍の長期化や業界の変化により今後も売上回復の目途も立たないことから、事業再構築の必要性と緊急性は</w:t>
      </w:r>
      <w:r w:rsidR="0055793B">
        <w:rPr>
          <w:rFonts w:ascii="Meiryo UI" w:eastAsia="Meiryo UI" w:hAnsi="Meiryo UI" w:hint="eastAsia"/>
          <w:sz w:val="21"/>
          <w:szCs w:val="21"/>
        </w:rPr>
        <w:t>共</w:t>
      </w:r>
      <w:r w:rsidR="0077674C">
        <w:rPr>
          <w:rFonts w:ascii="Meiryo UI" w:eastAsia="Meiryo UI" w:hAnsi="Meiryo UI" w:hint="eastAsia"/>
          <w:sz w:val="21"/>
          <w:szCs w:val="21"/>
        </w:rPr>
        <w:t>に高いと考えています。</w:t>
      </w:r>
    </w:p>
    <w:p w14:paraId="19633736" w14:textId="77777777" w:rsidR="005B6533" w:rsidRPr="005B6533" w:rsidRDefault="005B6533" w:rsidP="00D34E3E">
      <w:pPr>
        <w:overflowPunct w:val="0"/>
        <w:adjustRightInd w:val="0"/>
        <w:textAlignment w:val="baseline"/>
        <w:rPr>
          <w:rFonts w:ascii="Meiryo UI" w:eastAsia="Meiryo UI" w:hAnsi="Meiryo UI"/>
          <w:sz w:val="21"/>
          <w:szCs w:val="21"/>
        </w:rPr>
      </w:pPr>
    </w:p>
    <w:p w14:paraId="49953E6D" w14:textId="68E8BB68" w:rsidR="00D34E3E" w:rsidRPr="00D34E3E" w:rsidRDefault="00D34E3E" w:rsidP="00D34E3E">
      <w:pPr>
        <w:pStyle w:val="af9"/>
        <w:numPr>
          <w:ilvl w:val="0"/>
          <w:numId w:val="27"/>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市場ニーズや自社の強みを踏まえ、「選択と集中」を戦略的に組み合わせ、リソースの</w:t>
      </w:r>
      <w:r w:rsidRPr="00D34E3E">
        <w:rPr>
          <w:rFonts w:ascii="Meiryo UI" w:eastAsia="Meiryo UI" w:hAnsi="Meiryo UI" w:hint="eastAsia"/>
          <w:szCs w:val="21"/>
        </w:rPr>
        <w:t xml:space="preserve">最適化を図る取組であるか。　</w:t>
      </w:r>
    </w:p>
    <w:p w14:paraId="7E0411E2" w14:textId="4401B725" w:rsidR="0055793B" w:rsidRDefault="0055793B" w:rsidP="00D34E3E">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弊社が保有するリソースは「</w:t>
      </w:r>
      <w:r w:rsidRPr="0055793B">
        <w:rPr>
          <w:rFonts w:ascii="Meiryo UI" w:eastAsia="Meiryo UI" w:hAnsi="Meiryo UI" w:hint="eastAsia"/>
          <w:color w:val="BFBFBF" w:themeColor="background1" w:themeShade="BF"/>
          <w:sz w:val="21"/>
          <w:szCs w:val="21"/>
        </w:rPr>
        <w:t>保有リソース</w:t>
      </w:r>
      <w:r>
        <w:rPr>
          <w:rFonts w:ascii="Meiryo UI" w:eastAsia="Meiryo UI" w:hAnsi="Meiryo UI" w:hint="eastAsia"/>
          <w:sz w:val="21"/>
          <w:szCs w:val="21"/>
        </w:rPr>
        <w:t>」です。新型コロナウイルスの影響も考慮し、「</w:t>
      </w:r>
      <w:r w:rsidRPr="0055793B">
        <w:rPr>
          <w:rFonts w:ascii="Meiryo UI" w:eastAsia="Meiryo UI" w:hAnsi="Meiryo UI" w:hint="eastAsia"/>
          <w:color w:val="BFBFBF" w:themeColor="background1" w:themeShade="BF"/>
          <w:sz w:val="21"/>
          <w:szCs w:val="21"/>
        </w:rPr>
        <w:t>保有リソース</w:t>
      </w:r>
      <w:r>
        <w:rPr>
          <w:rFonts w:ascii="Meiryo UI" w:eastAsia="Meiryo UI" w:hAnsi="Meiryo UI" w:hint="eastAsia"/>
          <w:color w:val="BFBFBF" w:themeColor="background1" w:themeShade="BF"/>
          <w:sz w:val="21"/>
          <w:szCs w:val="21"/>
        </w:rPr>
        <w:t>の全部または一部</w:t>
      </w:r>
      <w:r>
        <w:rPr>
          <w:rFonts w:ascii="Meiryo UI" w:eastAsia="Meiryo UI" w:hAnsi="Meiryo UI" w:hint="eastAsia"/>
          <w:sz w:val="21"/>
          <w:szCs w:val="21"/>
        </w:rPr>
        <w:t>」の既存事業への供給を制限し、新規事業に投下する本事業は</w:t>
      </w:r>
      <w:r w:rsidRPr="0055793B">
        <w:rPr>
          <w:rFonts w:ascii="Meiryo UI" w:eastAsia="Meiryo UI" w:hAnsi="Meiryo UI" w:hint="eastAsia"/>
          <w:sz w:val="21"/>
          <w:szCs w:val="21"/>
        </w:rPr>
        <w:t>「選択と集中」を戦略的に組み合わせ、リソースの最適化を図る取組である</w:t>
      </w:r>
      <w:r>
        <w:rPr>
          <w:rFonts w:ascii="Meiryo UI" w:eastAsia="Meiryo UI" w:hAnsi="Meiryo UI" w:hint="eastAsia"/>
          <w:sz w:val="21"/>
          <w:szCs w:val="21"/>
        </w:rPr>
        <w:t>と考えています。</w:t>
      </w:r>
    </w:p>
    <w:p w14:paraId="5A6231CE" w14:textId="77777777" w:rsidR="0077674C" w:rsidRPr="0077674C" w:rsidRDefault="0077674C" w:rsidP="00D34E3E">
      <w:pPr>
        <w:overflowPunct w:val="0"/>
        <w:adjustRightInd w:val="0"/>
        <w:textAlignment w:val="baseline"/>
        <w:rPr>
          <w:rFonts w:ascii="Meiryo UI" w:eastAsia="Meiryo UI" w:hAnsi="Meiryo UI"/>
          <w:sz w:val="21"/>
          <w:szCs w:val="21"/>
        </w:rPr>
      </w:pPr>
    </w:p>
    <w:p w14:paraId="3843226D" w14:textId="77777777" w:rsidR="00D34E3E" w:rsidRDefault="00D34E3E" w:rsidP="00EB21C6">
      <w:pPr>
        <w:pStyle w:val="af9"/>
        <w:numPr>
          <w:ilvl w:val="0"/>
          <w:numId w:val="27"/>
        </w:numPr>
        <w:overflowPunct w:val="0"/>
        <w:adjustRightInd w:val="0"/>
        <w:ind w:leftChars="0"/>
        <w:textAlignment w:val="baseline"/>
        <w:rPr>
          <w:rFonts w:ascii="Meiryo UI" w:eastAsia="Meiryo UI" w:hAnsi="Meiryo UI"/>
          <w:szCs w:val="21"/>
        </w:rPr>
      </w:pPr>
      <w:r w:rsidRPr="00D34E3E">
        <w:rPr>
          <w:rFonts w:ascii="Meiryo UI" w:eastAsia="Meiryo UI" w:hAnsi="Meiryo UI" w:hint="eastAsia"/>
          <w:szCs w:val="21"/>
        </w:rPr>
        <w:t>先端的なデジタル技術の活用、新しいビジネスモデルの構築等を通じて、地域のイノベーションに貢献し得る事業か。</w:t>
      </w:r>
    </w:p>
    <w:p w14:paraId="7B5352E1" w14:textId="220E2A39" w:rsidR="0077674C" w:rsidRDefault="00AC22A7" w:rsidP="00D34E3E">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本事業では</w:t>
      </w:r>
      <w:r w:rsidR="00586F09">
        <w:rPr>
          <w:rFonts w:ascii="Meiryo UI" w:eastAsia="Meiryo UI" w:hAnsi="Meiryo UI" w:hint="eastAsia"/>
          <w:sz w:val="21"/>
          <w:szCs w:val="21"/>
        </w:rPr>
        <w:t>「</w:t>
      </w:r>
      <w:r w:rsidR="00586F09" w:rsidRPr="00586F09">
        <w:rPr>
          <w:rFonts w:ascii="Meiryo UI" w:eastAsia="Meiryo UI" w:hAnsi="Meiryo UI" w:hint="eastAsia"/>
          <w:color w:val="BFBFBF" w:themeColor="background1" w:themeShade="BF"/>
          <w:sz w:val="21"/>
          <w:szCs w:val="21"/>
        </w:rPr>
        <w:t>新規事業展開地域</w:t>
      </w:r>
      <w:r w:rsidR="00586F09">
        <w:rPr>
          <w:rFonts w:ascii="Meiryo UI" w:eastAsia="Meiryo UI" w:hAnsi="Meiryo UI" w:hint="eastAsia"/>
          <w:sz w:val="21"/>
          <w:szCs w:val="21"/>
        </w:rPr>
        <w:t>」で</w:t>
      </w:r>
      <w:r>
        <w:rPr>
          <w:rFonts w:ascii="Meiryo UI" w:eastAsia="Meiryo UI" w:hAnsi="Meiryo UI" w:hint="eastAsia"/>
          <w:sz w:val="21"/>
          <w:szCs w:val="21"/>
        </w:rPr>
        <w:t>「</w:t>
      </w:r>
      <w:r w:rsidRPr="00AC22A7">
        <w:rPr>
          <w:rFonts w:ascii="Meiryo UI" w:eastAsia="Meiryo UI" w:hAnsi="Meiryo UI"/>
          <w:color w:val="BFBFBF" w:themeColor="background1" w:themeShade="BF"/>
          <w:sz w:val="21"/>
          <w:szCs w:val="21"/>
        </w:rPr>
        <w:t>先端的なデジタル技術の活用、新しいビジネスモデルの構築等</w:t>
      </w:r>
      <w:r>
        <w:rPr>
          <w:rFonts w:ascii="Meiryo UI" w:eastAsia="Meiryo UI" w:hAnsi="Meiryo UI" w:hint="eastAsia"/>
          <w:sz w:val="21"/>
          <w:szCs w:val="21"/>
        </w:rPr>
        <w:t>」を行</w:t>
      </w:r>
      <w:r w:rsidR="00586F09">
        <w:rPr>
          <w:rFonts w:ascii="Meiryo UI" w:eastAsia="Meiryo UI" w:hAnsi="Meiryo UI" w:hint="eastAsia"/>
          <w:sz w:val="21"/>
          <w:szCs w:val="21"/>
        </w:rPr>
        <w:t>うことになります</w:t>
      </w:r>
      <w:r>
        <w:rPr>
          <w:rFonts w:ascii="Meiryo UI" w:eastAsia="Meiryo UI" w:hAnsi="Meiryo UI" w:hint="eastAsia"/>
          <w:sz w:val="21"/>
          <w:szCs w:val="21"/>
        </w:rPr>
        <w:t>。</w:t>
      </w:r>
      <w:r w:rsidR="00586F09">
        <w:rPr>
          <w:rFonts w:ascii="Meiryo UI" w:eastAsia="Meiryo UI" w:hAnsi="Meiryo UI" w:hint="eastAsia"/>
          <w:sz w:val="21"/>
          <w:szCs w:val="21"/>
        </w:rPr>
        <w:t>これは当該地域において先進性が高いことであり、「</w:t>
      </w:r>
      <w:r w:rsidR="00586F09" w:rsidRPr="00586F09">
        <w:rPr>
          <w:rFonts w:ascii="Meiryo UI" w:eastAsia="Meiryo UI" w:hAnsi="Meiryo UI" w:hint="eastAsia"/>
          <w:color w:val="BFBFBF" w:themeColor="background1" w:themeShade="BF"/>
          <w:sz w:val="21"/>
          <w:szCs w:val="21"/>
        </w:rPr>
        <w:t>地域への波及効果</w:t>
      </w:r>
      <w:r w:rsidR="00586F09">
        <w:rPr>
          <w:rFonts w:ascii="Meiryo UI" w:eastAsia="Meiryo UI" w:hAnsi="Meiryo UI" w:hint="eastAsia"/>
          <w:sz w:val="21"/>
          <w:szCs w:val="21"/>
        </w:rPr>
        <w:t>」が期待できるため、地域のイノベーションに貢献し得ると考えています。</w:t>
      </w:r>
    </w:p>
    <w:p w14:paraId="476E63C2" w14:textId="14769E75" w:rsidR="000C324C" w:rsidRPr="005B6533" w:rsidRDefault="000C324C" w:rsidP="00D34E3E">
      <w:pPr>
        <w:overflowPunct w:val="0"/>
        <w:adjustRightInd w:val="0"/>
        <w:textAlignment w:val="baseline"/>
        <w:rPr>
          <w:rFonts w:ascii="Meiryo UI" w:eastAsia="Meiryo UI" w:hAnsi="Meiryo UI"/>
          <w:sz w:val="21"/>
          <w:szCs w:val="21"/>
        </w:rPr>
      </w:pPr>
    </w:p>
    <w:p w14:paraId="1F544327" w14:textId="62921F5A" w:rsidR="005B6533" w:rsidRPr="005B6533" w:rsidRDefault="005B6533" w:rsidP="00D34E3E">
      <w:pPr>
        <w:overflowPunct w:val="0"/>
        <w:adjustRightInd w:val="0"/>
        <w:textAlignment w:val="baseline"/>
        <w:rPr>
          <w:rFonts w:ascii="Meiryo UI" w:eastAsia="Meiryo UI" w:hAnsi="Meiryo UI" w:cs="Times New Roman"/>
          <w:color w:val="00B050"/>
          <w:sz w:val="21"/>
          <w:szCs w:val="21"/>
        </w:rPr>
      </w:pPr>
      <w:r w:rsidRPr="005B6533">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該当しない項目については削除してください。</w:t>
      </w:r>
    </w:p>
    <w:p w14:paraId="1BEA374A" w14:textId="77777777" w:rsidR="005B6533" w:rsidRPr="00586F09" w:rsidRDefault="005B6533" w:rsidP="00D34E3E">
      <w:pPr>
        <w:overflowPunct w:val="0"/>
        <w:adjustRightInd w:val="0"/>
        <w:textAlignment w:val="baseline"/>
        <w:rPr>
          <w:rFonts w:ascii="Meiryo UI" w:eastAsia="Meiryo UI" w:hAnsi="Meiryo UI" w:cs="Times New Roman"/>
          <w:sz w:val="21"/>
          <w:szCs w:val="21"/>
        </w:rPr>
      </w:pPr>
    </w:p>
    <w:p w14:paraId="59D8CA8D" w14:textId="1EF6D699"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【審査項目</w:t>
      </w:r>
      <w:r>
        <w:rPr>
          <w:rFonts w:ascii="Meiryo UI" w:eastAsia="Meiryo UI" w:hAnsi="Meiryo UI" w:cs="Times New Roman"/>
          <w:sz w:val="21"/>
          <w:szCs w:val="21"/>
        </w:rPr>
        <w:t>-</w:t>
      </w:r>
      <w:r>
        <w:rPr>
          <w:rFonts w:ascii="Meiryo UI" w:eastAsia="Meiryo UI" w:hAnsi="Meiryo UI" w:cs="Times New Roman" w:hint="eastAsia"/>
          <w:sz w:val="21"/>
          <w:szCs w:val="21"/>
        </w:rPr>
        <w:t>政策点との関連について】</w:t>
      </w:r>
    </w:p>
    <w:p w14:paraId="7E936832" w14:textId="2F92F402" w:rsidR="000C324C" w:rsidRPr="005B6533" w:rsidRDefault="00D34E3E" w:rsidP="00D34E3E">
      <w:pPr>
        <w:pStyle w:val="af9"/>
        <w:numPr>
          <w:ilvl w:val="0"/>
          <w:numId w:val="28"/>
        </w:numPr>
        <w:overflowPunct w:val="0"/>
        <w:adjustRightInd w:val="0"/>
        <w:ind w:leftChars="0"/>
        <w:textAlignment w:val="baseline"/>
        <w:rPr>
          <w:rFonts w:ascii="Meiryo UI" w:eastAsia="Meiryo UI" w:hAnsi="Meiryo UI"/>
          <w:kern w:val="0"/>
          <w:szCs w:val="21"/>
        </w:rPr>
      </w:pPr>
      <w:bookmarkStart w:id="2" w:name="_Hlk72398697"/>
      <w:r w:rsidRPr="00D34E3E">
        <w:rPr>
          <w:rFonts w:ascii="Meiryo UI" w:eastAsia="Meiryo UI" w:hAnsi="Meiryo UI" w:hint="eastAsia"/>
          <w:kern w:val="0"/>
          <w:szCs w:val="21"/>
        </w:rPr>
        <w:lastRenderedPageBreak/>
        <w:t>先端的なデジタル技術の活用、低炭素技術の活用、経済社会にとって特に重要な技術の</w:t>
      </w:r>
      <w:r w:rsidRPr="00D34E3E">
        <w:rPr>
          <w:rFonts w:ascii="Meiryo UI" w:eastAsia="Meiryo UI" w:hAnsi="Meiryo UI" w:hint="eastAsia"/>
          <w:szCs w:val="21"/>
        </w:rPr>
        <w:t>活用</w:t>
      </w:r>
      <w:bookmarkEnd w:id="2"/>
      <w:r w:rsidRPr="00D34E3E">
        <w:rPr>
          <w:rFonts w:ascii="Meiryo UI" w:eastAsia="Meiryo UI" w:hAnsi="Meiryo UI" w:hint="eastAsia"/>
          <w:szCs w:val="21"/>
        </w:rPr>
        <w:t xml:space="preserve">等を通じて、我が国の経済成長を牽引し得るか。　</w:t>
      </w:r>
    </w:p>
    <w:p w14:paraId="33A7B13E" w14:textId="072558B3" w:rsidR="005B6533" w:rsidRDefault="00586F09" w:rsidP="00586F09">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本事業では「</w:t>
      </w:r>
      <w:r w:rsidRPr="00586F09">
        <w:rPr>
          <w:rFonts w:ascii="Meiryo UI" w:eastAsia="Meiryo UI" w:hAnsi="Meiryo UI"/>
          <w:color w:val="BFBFBF" w:themeColor="background1" w:themeShade="BF"/>
          <w:sz w:val="21"/>
          <w:szCs w:val="21"/>
        </w:rPr>
        <w:t>先端的なデジタル技術、低炭素技術、経済社会にとって特に重要な技術</w:t>
      </w:r>
      <w:r>
        <w:rPr>
          <w:rFonts w:ascii="Meiryo UI" w:eastAsia="Meiryo UI" w:hAnsi="Meiryo UI" w:hint="eastAsia"/>
          <w:sz w:val="21"/>
          <w:szCs w:val="21"/>
        </w:rPr>
        <w:t>」を活用します。</w:t>
      </w:r>
      <w:r w:rsidR="001D693C">
        <w:rPr>
          <w:rFonts w:ascii="Meiryo UI" w:eastAsia="Meiryo UI" w:hAnsi="Meiryo UI" w:hint="eastAsia"/>
          <w:sz w:val="21"/>
          <w:szCs w:val="21"/>
        </w:rPr>
        <w:t>本技術は中長期的に「</w:t>
      </w:r>
      <w:r w:rsidR="001D693C" w:rsidRPr="001D693C">
        <w:rPr>
          <w:rFonts w:ascii="Meiryo UI" w:eastAsia="Meiryo UI" w:hAnsi="Meiryo UI" w:hint="eastAsia"/>
          <w:color w:val="BFBFBF" w:themeColor="background1" w:themeShade="BF"/>
          <w:sz w:val="21"/>
          <w:szCs w:val="21"/>
        </w:rPr>
        <w:t>当該技術が社会に果たす役割</w:t>
      </w:r>
      <w:r w:rsidR="001D693C">
        <w:rPr>
          <w:rFonts w:ascii="Meiryo UI" w:eastAsia="Meiryo UI" w:hAnsi="Meiryo UI" w:hint="eastAsia"/>
          <w:sz w:val="21"/>
          <w:szCs w:val="21"/>
        </w:rPr>
        <w:t>」という意味で、中長期的に社会の中で重要な役割を担います。本事業を通じて、本技術の社会実装の事例を作ることで、我が国の経済成長を牽引し得ると考えています。</w:t>
      </w:r>
    </w:p>
    <w:p w14:paraId="78B2009A" w14:textId="77777777" w:rsidR="00586F09" w:rsidRPr="006B45EA" w:rsidRDefault="00586F09" w:rsidP="001D693C">
      <w:pPr>
        <w:overflowPunct w:val="0"/>
        <w:adjustRightInd w:val="0"/>
        <w:textAlignment w:val="baseline"/>
        <w:rPr>
          <w:rFonts w:ascii="Meiryo UI" w:eastAsia="Meiryo UI" w:hAnsi="Meiryo UI"/>
          <w:sz w:val="21"/>
          <w:szCs w:val="21"/>
        </w:rPr>
      </w:pPr>
    </w:p>
    <w:p w14:paraId="6EABD90C" w14:textId="77777777" w:rsidR="001D693C" w:rsidRPr="001D693C" w:rsidRDefault="00D34E3E" w:rsidP="00D34E3E">
      <w:pPr>
        <w:pStyle w:val="af9"/>
        <w:numPr>
          <w:ilvl w:val="0"/>
          <w:numId w:val="28"/>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新型コロナウイルスが事業環境に与える影響を乗り越えて</w:t>
      </w:r>
      <w:r w:rsidRPr="00D34E3E">
        <w:rPr>
          <w:rFonts w:ascii="Meiryo UI" w:eastAsia="Meiryo UI" w:hAnsi="Meiryo UI"/>
          <w:kern w:val="0"/>
          <w:szCs w:val="21"/>
        </w:rPr>
        <w:t xml:space="preserve"> V 字回復を達成するために有</w:t>
      </w:r>
      <w:r w:rsidRPr="00D34E3E">
        <w:rPr>
          <w:rFonts w:ascii="Meiryo UI" w:eastAsia="Meiryo UI" w:hAnsi="Meiryo UI" w:hint="eastAsia"/>
          <w:szCs w:val="21"/>
        </w:rPr>
        <w:t>効な投資内容となっているか。</w:t>
      </w:r>
    </w:p>
    <w:p w14:paraId="627E2D04" w14:textId="51CAF445" w:rsidR="006B45EA" w:rsidRDefault="006B45EA" w:rsidP="001D693C">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本事業により、「</w:t>
      </w:r>
      <w:r w:rsidRPr="006B45EA">
        <w:rPr>
          <w:rFonts w:ascii="Meiryo UI" w:eastAsia="Meiryo UI" w:hAnsi="Meiryo UI" w:hint="eastAsia"/>
          <w:color w:val="BFBFBF" w:themeColor="background1" w:themeShade="BF"/>
          <w:sz w:val="21"/>
          <w:szCs w:val="21"/>
        </w:rPr>
        <w:t>数字</w:t>
      </w:r>
      <w:r>
        <w:rPr>
          <w:rFonts w:ascii="Meiryo UI" w:eastAsia="Meiryo UI" w:hAnsi="Meiryo UI" w:hint="eastAsia"/>
          <w:sz w:val="21"/>
          <w:szCs w:val="21"/>
        </w:rPr>
        <w:t>」年後には年間約「</w:t>
      </w:r>
      <w:r w:rsidRPr="006B45EA">
        <w:rPr>
          <w:rFonts w:ascii="Meiryo UI" w:eastAsia="Meiryo UI" w:hAnsi="Meiryo UI" w:hint="eastAsia"/>
          <w:color w:val="BFBFBF" w:themeColor="background1" w:themeShade="BF"/>
          <w:sz w:val="21"/>
          <w:szCs w:val="21"/>
        </w:rPr>
        <w:t>数字</w:t>
      </w:r>
      <w:r>
        <w:rPr>
          <w:rFonts w:ascii="Meiryo UI" w:eastAsia="Meiryo UI" w:hAnsi="Meiryo UI" w:hint="eastAsia"/>
          <w:sz w:val="21"/>
          <w:szCs w:val="21"/>
        </w:rPr>
        <w:t>」万円の売上高、約「</w:t>
      </w:r>
      <w:r w:rsidRPr="006B45EA">
        <w:rPr>
          <w:rFonts w:ascii="Meiryo UI" w:eastAsia="Meiryo UI" w:hAnsi="Meiryo UI" w:hint="eastAsia"/>
          <w:color w:val="BFBFBF" w:themeColor="background1" w:themeShade="BF"/>
          <w:sz w:val="21"/>
          <w:szCs w:val="21"/>
        </w:rPr>
        <w:t>数字</w:t>
      </w:r>
      <w:r>
        <w:rPr>
          <w:rFonts w:ascii="Meiryo UI" w:eastAsia="Meiryo UI" w:hAnsi="Meiryo UI" w:hint="eastAsia"/>
          <w:sz w:val="21"/>
          <w:szCs w:val="21"/>
        </w:rPr>
        <w:t>」万円の営業利益が創出可能と想定しています。本事業のよる収益は弊社が新型コロナウイルスの影響により受けた打撃を大きく回復させるものであり、弊社のV字回復に寄与する有意義な投資になっていると考えています。</w:t>
      </w:r>
    </w:p>
    <w:p w14:paraId="74EBF59B" w14:textId="6275F67E" w:rsidR="00D34E3E" w:rsidRPr="001D693C" w:rsidRDefault="00D34E3E" w:rsidP="001D693C">
      <w:pPr>
        <w:overflowPunct w:val="0"/>
        <w:adjustRightInd w:val="0"/>
        <w:textAlignment w:val="baseline"/>
        <w:rPr>
          <w:rFonts w:ascii="Meiryo UI" w:eastAsia="Meiryo UI" w:hAnsi="Meiryo UI"/>
          <w:sz w:val="21"/>
          <w:szCs w:val="21"/>
        </w:rPr>
      </w:pPr>
      <w:r w:rsidRPr="001D693C">
        <w:rPr>
          <w:rFonts w:ascii="Meiryo UI" w:eastAsia="Meiryo UI" w:hAnsi="Meiryo UI" w:hint="eastAsia"/>
          <w:sz w:val="21"/>
          <w:szCs w:val="21"/>
        </w:rPr>
        <w:t xml:space="preserve">　</w:t>
      </w:r>
    </w:p>
    <w:p w14:paraId="6BACC40F" w14:textId="7209CEC2" w:rsidR="00D34E3E" w:rsidRPr="006B45EA" w:rsidRDefault="00D34E3E" w:rsidP="00D34E3E">
      <w:pPr>
        <w:pStyle w:val="af9"/>
        <w:numPr>
          <w:ilvl w:val="0"/>
          <w:numId w:val="28"/>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ニッチ分野において、</w:t>
      </w:r>
      <w:bookmarkStart w:id="3" w:name="_Hlk72408567"/>
      <w:r w:rsidRPr="00D34E3E">
        <w:rPr>
          <w:rFonts w:ascii="Meiryo UI" w:eastAsia="Meiryo UI" w:hAnsi="Meiryo UI" w:hint="eastAsia"/>
          <w:kern w:val="0"/>
          <w:szCs w:val="21"/>
        </w:rPr>
        <w:t>適切なマーケティング、独自性の高い製品・サービス開発、厳格</w:t>
      </w:r>
      <w:r w:rsidRPr="00D34E3E">
        <w:rPr>
          <w:rFonts w:ascii="Meiryo UI" w:eastAsia="Meiryo UI" w:hAnsi="Meiryo UI" w:hint="eastAsia"/>
          <w:szCs w:val="21"/>
        </w:rPr>
        <w:t>な品質管理などにより差別化</w:t>
      </w:r>
      <w:bookmarkEnd w:id="3"/>
      <w:r w:rsidRPr="00D34E3E">
        <w:rPr>
          <w:rFonts w:ascii="Meiryo UI" w:eastAsia="Meiryo UI" w:hAnsi="Meiryo UI" w:hint="eastAsia"/>
          <w:szCs w:val="21"/>
        </w:rPr>
        <w:t xml:space="preserve">を行い、グローバル市場でもトップの地位を築く潜在性を有しているか。　</w:t>
      </w:r>
    </w:p>
    <w:p w14:paraId="7D4DE48E" w14:textId="29851D23" w:rsidR="006B45EA" w:rsidRPr="006B45EA" w:rsidRDefault="00131524" w:rsidP="006B45EA">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本事業は「</w:t>
      </w:r>
      <w:r w:rsidRPr="00131524">
        <w:rPr>
          <w:rFonts w:ascii="Meiryo UI" w:eastAsia="Meiryo UI" w:hAnsi="Meiryo UI" w:hint="eastAsia"/>
          <w:color w:val="BFBFBF" w:themeColor="background1" w:themeShade="BF"/>
          <w:sz w:val="21"/>
          <w:szCs w:val="21"/>
        </w:rPr>
        <w:t>適切なマーケティング、独自性の高い製品・サービス開発、厳格な品質管理</w:t>
      </w:r>
      <w:r>
        <w:rPr>
          <w:rFonts w:ascii="Meiryo UI" w:eastAsia="Meiryo UI" w:hAnsi="Meiryo UI" w:hint="eastAsia"/>
          <w:color w:val="BFBFBF" w:themeColor="background1" w:themeShade="BF"/>
          <w:sz w:val="21"/>
          <w:szCs w:val="21"/>
        </w:rPr>
        <w:t>等の</w:t>
      </w:r>
      <w:r w:rsidRPr="00131524">
        <w:rPr>
          <w:rFonts w:ascii="Meiryo UI" w:eastAsia="Meiryo UI" w:hAnsi="Meiryo UI" w:hint="eastAsia"/>
          <w:color w:val="BFBFBF" w:themeColor="background1" w:themeShade="BF"/>
          <w:sz w:val="21"/>
          <w:szCs w:val="21"/>
        </w:rPr>
        <w:t>差別化</w:t>
      </w:r>
      <w:r>
        <w:rPr>
          <w:rFonts w:ascii="Meiryo UI" w:eastAsia="Meiryo UI" w:hAnsi="Meiryo UI" w:hint="eastAsia"/>
          <w:color w:val="BFBFBF" w:themeColor="background1" w:themeShade="BF"/>
          <w:sz w:val="21"/>
          <w:szCs w:val="21"/>
        </w:rPr>
        <w:t>要因</w:t>
      </w:r>
      <w:r>
        <w:rPr>
          <w:rFonts w:ascii="Meiryo UI" w:eastAsia="Meiryo UI" w:hAnsi="Meiryo UI" w:hint="eastAsia"/>
          <w:sz w:val="21"/>
          <w:szCs w:val="21"/>
        </w:rPr>
        <w:t>」という差別化要因を有しており、「</w:t>
      </w:r>
      <w:r w:rsidRPr="00131524">
        <w:rPr>
          <w:rFonts w:ascii="Meiryo UI" w:eastAsia="Meiryo UI" w:hAnsi="Meiryo UI" w:hint="eastAsia"/>
          <w:color w:val="BFBFBF" w:themeColor="background1" w:themeShade="BF"/>
          <w:sz w:val="21"/>
          <w:szCs w:val="21"/>
        </w:rPr>
        <w:t>新規事業が属する市場</w:t>
      </w:r>
      <w:r>
        <w:rPr>
          <w:rFonts w:ascii="Meiryo UI" w:eastAsia="Meiryo UI" w:hAnsi="Meiryo UI" w:hint="eastAsia"/>
          <w:sz w:val="21"/>
          <w:szCs w:val="21"/>
        </w:rPr>
        <w:t>」市場というニッチ分野において、グローバル市場でもトップの地位を築く潜在性を有していると考えています。</w:t>
      </w:r>
    </w:p>
    <w:p w14:paraId="2356D6AE" w14:textId="77777777" w:rsidR="005B6533" w:rsidRPr="00D34E3E" w:rsidRDefault="005B6533" w:rsidP="005B6533">
      <w:pPr>
        <w:pStyle w:val="af9"/>
        <w:overflowPunct w:val="0"/>
        <w:adjustRightInd w:val="0"/>
        <w:ind w:leftChars="0" w:left="360"/>
        <w:textAlignment w:val="baseline"/>
        <w:rPr>
          <w:rFonts w:ascii="Meiryo UI" w:eastAsia="Meiryo UI" w:hAnsi="Meiryo UI"/>
          <w:kern w:val="0"/>
          <w:szCs w:val="21"/>
        </w:rPr>
      </w:pPr>
    </w:p>
    <w:p w14:paraId="19F8DFA5" w14:textId="557693E5" w:rsidR="00D34E3E" w:rsidRPr="005B6533" w:rsidRDefault="00D34E3E" w:rsidP="00D34E3E">
      <w:pPr>
        <w:pStyle w:val="af9"/>
        <w:numPr>
          <w:ilvl w:val="0"/>
          <w:numId w:val="28"/>
        </w:numPr>
        <w:overflowPunct w:val="0"/>
        <w:adjustRightInd w:val="0"/>
        <w:ind w:leftChars="0"/>
        <w:textAlignment w:val="baseline"/>
        <w:rPr>
          <w:rFonts w:ascii="Meiryo UI" w:eastAsia="Meiryo UI" w:hAnsi="Meiryo UI"/>
          <w:kern w:val="0"/>
          <w:szCs w:val="21"/>
        </w:rPr>
      </w:pPr>
      <w:r w:rsidRPr="00D34E3E">
        <w:rPr>
          <w:rFonts w:ascii="Meiryo UI" w:eastAsia="Meiryo UI" w:hAnsi="Meiryo UI" w:hint="eastAsia"/>
          <w:kern w:val="0"/>
          <w:szCs w:val="21"/>
        </w:rPr>
        <w:t>地域の特性を活かして高い付加価値を創出し、地域の事業者等に対する経済的波及効果</w:t>
      </w:r>
      <w:r w:rsidRPr="00D34E3E">
        <w:rPr>
          <w:rFonts w:ascii="Meiryo UI" w:eastAsia="Meiryo UI" w:hAnsi="Meiryo UI" w:hint="eastAsia"/>
          <w:szCs w:val="21"/>
        </w:rPr>
        <w:t>を及ぼすことにより雇用の創出や地域の経済成長を牽引する事業となることが期待できるか。</w:t>
      </w:r>
    </w:p>
    <w:p w14:paraId="50FEA2DE" w14:textId="11C973E2" w:rsidR="005B6533" w:rsidRPr="00131524" w:rsidRDefault="00133E76" w:rsidP="00131524">
      <w:pPr>
        <w:rPr>
          <w:rFonts w:ascii="Meiryo UI" w:eastAsia="Meiryo UI" w:hAnsi="Meiryo UI"/>
          <w:sz w:val="21"/>
          <w:szCs w:val="21"/>
        </w:rPr>
      </w:pPr>
      <w:r>
        <w:rPr>
          <w:rFonts w:ascii="Meiryo UI" w:eastAsia="Meiryo UI" w:hAnsi="Meiryo UI" w:hint="eastAsia"/>
          <w:sz w:val="21"/>
          <w:szCs w:val="21"/>
        </w:rPr>
        <w:t>本事業では「</w:t>
      </w:r>
      <w:r w:rsidRPr="00133E76">
        <w:rPr>
          <w:rFonts w:ascii="Meiryo UI" w:eastAsia="Meiryo UI" w:hAnsi="Meiryo UI" w:hint="eastAsia"/>
          <w:color w:val="BFBFBF" w:themeColor="background1" w:themeShade="BF"/>
          <w:sz w:val="21"/>
          <w:szCs w:val="21"/>
        </w:rPr>
        <w:t>地域の特性</w:t>
      </w:r>
      <w:r>
        <w:rPr>
          <w:rFonts w:ascii="Meiryo UI" w:eastAsia="Meiryo UI" w:hAnsi="Meiryo UI" w:hint="eastAsia"/>
          <w:sz w:val="21"/>
          <w:szCs w:val="21"/>
        </w:rPr>
        <w:t>」を活かす事業であり、「</w:t>
      </w:r>
      <w:r w:rsidRPr="00133E76">
        <w:rPr>
          <w:rFonts w:ascii="Meiryo UI" w:eastAsia="Meiryo UI" w:hAnsi="Meiryo UI" w:hint="eastAsia"/>
          <w:color w:val="BFBFBF" w:themeColor="background1" w:themeShade="BF"/>
          <w:sz w:val="21"/>
          <w:szCs w:val="21"/>
        </w:rPr>
        <w:t>新規雇用人数</w:t>
      </w:r>
      <w:r>
        <w:rPr>
          <w:rFonts w:ascii="Meiryo UI" w:eastAsia="Meiryo UI" w:hAnsi="Meiryo UI" w:hint="eastAsia"/>
          <w:sz w:val="21"/>
          <w:szCs w:val="21"/>
        </w:rPr>
        <w:t>」名を雇用し、地域の事業者に対して「</w:t>
      </w:r>
      <w:r w:rsidRPr="00133E76">
        <w:rPr>
          <w:rFonts w:ascii="Meiryo UI" w:eastAsia="Meiryo UI" w:hAnsi="Meiryo UI" w:hint="eastAsia"/>
          <w:color w:val="BFBFBF" w:themeColor="background1" w:themeShade="BF"/>
          <w:sz w:val="21"/>
          <w:szCs w:val="21"/>
        </w:rPr>
        <w:t>地域の事業者に対する経済的影響</w:t>
      </w:r>
      <w:r>
        <w:rPr>
          <w:rFonts w:ascii="Meiryo UI" w:eastAsia="Meiryo UI" w:hAnsi="Meiryo UI" w:hint="eastAsia"/>
          <w:sz w:val="21"/>
          <w:szCs w:val="21"/>
        </w:rPr>
        <w:t>」という影響を与えることで、地域の経済成長に寄与すると考えています。</w:t>
      </w:r>
    </w:p>
    <w:p w14:paraId="4114AB5B" w14:textId="77777777" w:rsidR="005B6533" w:rsidRPr="00131524" w:rsidRDefault="005B6533" w:rsidP="005B6533">
      <w:pPr>
        <w:pStyle w:val="af9"/>
        <w:overflowPunct w:val="0"/>
        <w:adjustRightInd w:val="0"/>
        <w:ind w:leftChars="0" w:left="360"/>
        <w:textAlignment w:val="baseline"/>
        <w:rPr>
          <w:rFonts w:ascii="Meiryo UI" w:eastAsia="Meiryo UI" w:hAnsi="Meiryo UI"/>
          <w:kern w:val="0"/>
          <w:szCs w:val="21"/>
        </w:rPr>
      </w:pPr>
    </w:p>
    <w:p w14:paraId="21FBB92A" w14:textId="0155FBDE" w:rsidR="00D34E3E" w:rsidRPr="00D34E3E" w:rsidRDefault="00D34E3E" w:rsidP="00D34E3E">
      <w:pPr>
        <w:pStyle w:val="af9"/>
        <w:numPr>
          <w:ilvl w:val="0"/>
          <w:numId w:val="28"/>
        </w:numPr>
        <w:overflowPunct w:val="0"/>
        <w:adjustRightInd w:val="0"/>
        <w:ind w:leftChars="0"/>
        <w:textAlignment w:val="baseline"/>
        <w:rPr>
          <w:rFonts w:ascii="Meiryo UI" w:eastAsia="Meiryo UI" w:hAnsi="Meiryo UI"/>
          <w:szCs w:val="21"/>
        </w:rPr>
      </w:pPr>
      <w:r w:rsidRPr="00D34E3E">
        <w:rPr>
          <w:rFonts w:ascii="Meiryo UI" w:eastAsia="Meiryo UI" w:hAnsi="Meiryo UI" w:hint="eastAsia"/>
          <w:szCs w:val="21"/>
        </w:rPr>
        <w:t>異なるサービスを提供する事業者が共通のプラットフォームを構築してサービスを提供するような場合など、単独では解決が難しい課題について複数の事業者が連携して取組むことにより、高い生産性向上が期待できるか。また、異なる強みを持つ複数の企業等（大学等を含む）が共同体を構成して製品開発を行うなど、経済的波及効果が期待できるか。</w:t>
      </w:r>
    </w:p>
    <w:p w14:paraId="4977B950" w14:textId="30775089" w:rsidR="000C324C" w:rsidRDefault="00926BC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本事業は「</w:t>
      </w:r>
      <w:r w:rsidRPr="00926BC0">
        <w:rPr>
          <w:rFonts w:ascii="Meiryo UI" w:eastAsia="Meiryo UI" w:hAnsi="Meiryo UI" w:cs="Times New Roman" w:hint="eastAsia"/>
          <w:color w:val="BFBFBF" w:themeColor="background1" w:themeShade="BF"/>
          <w:sz w:val="21"/>
          <w:szCs w:val="21"/>
        </w:rPr>
        <w:t>連携する事業者名</w:t>
      </w:r>
      <w:r>
        <w:rPr>
          <w:rFonts w:ascii="Meiryo UI" w:eastAsia="Meiryo UI" w:hAnsi="Meiryo UI" w:cs="Times New Roman" w:hint="eastAsia"/>
          <w:color w:val="BFBFBF" w:themeColor="background1" w:themeShade="BF"/>
          <w:sz w:val="21"/>
          <w:szCs w:val="21"/>
        </w:rPr>
        <w:t>(複数いる場合は全て記載</w:t>
      </w:r>
      <w:r>
        <w:rPr>
          <w:rFonts w:ascii="Meiryo UI" w:eastAsia="Meiryo UI" w:hAnsi="Meiryo UI" w:cs="Times New Roman"/>
          <w:color w:val="BFBFBF" w:themeColor="background1" w:themeShade="BF"/>
          <w:sz w:val="21"/>
          <w:szCs w:val="21"/>
        </w:rPr>
        <w:t>)</w:t>
      </w:r>
      <w:r>
        <w:rPr>
          <w:rFonts w:ascii="Meiryo UI" w:eastAsia="Meiryo UI" w:hAnsi="Meiryo UI" w:cs="Times New Roman" w:hint="eastAsia"/>
          <w:sz w:val="21"/>
          <w:szCs w:val="21"/>
        </w:rPr>
        <w:t>」と連携して取り組む事業です。他事業者と連携することで「</w:t>
      </w:r>
      <w:r w:rsidRPr="00926BC0">
        <w:rPr>
          <w:rFonts w:ascii="Meiryo UI" w:eastAsia="Meiryo UI" w:hAnsi="Meiryo UI" w:cs="Times New Roman" w:hint="eastAsia"/>
          <w:color w:val="BFBFBF" w:themeColor="background1" w:themeShade="BF"/>
          <w:sz w:val="21"/>
          <w:szCs w:val="21"/>
        </w:rPr>
        <w:t>期待できる効果</w:t>
      </w:r>
      <w:r>
        <w:rPr>
          <w:rFonts w:ascii="Meiryo UI" w:eastAsia="Meiryo UI" w:hAnsi="Meiryo UI" w:cs="Times New Roman" w:hint="eastAsia"/>
          <w:sz w:val="21"/>
          <w:szCs w:val="21"/>
        </w:rPr>
        <w:t>」という効果が期待でき、高い生産性向上を達成できると考えています。</w:t>
      </w:r>
    </w:p>
    <w:p w14:paraId="6232FC9C" w14:textId="77777777" w:rsidR="00133E76" w:rsidRDefault="00133E76" w:rsidP="00EB21C6">
      <w:pPr>
        <w:widowControl w:val="0"/>
        <w:overflowPunct w:val="0"/>
        <w:adjustRightInd w:val="0"/>
        <w:textAlignment w:val="baseline"/>
        <w:rPr>
          <w:rFonts w:ascii="Meiryo UI" w:eastAsia="Meiryo UI" w:hAnsi="Meiryo UI" w:cs="Times New Roman"/>
          <w:sz w:val="21"/>
          <w:szCs w:val="21"/>
        </w:rPr>
      </w:pPr>
    </w:p>
    <w:p w14:paraId="126834F8" w14:textId="77777777" w:rsidR="005B6533" w:rsidRPr="005B6533" w:rsidRDefault="005B6533" w:rsidP="005B6533">
      <w:pPr>
        <w:overflowPunct w:val="0"/>
        <w:adjustRightInd w:val="0"/>
        <w:textAlignment w:val="baseline"/>
        <w:rPr>
          <w:rFonts w:ascii="Meiryo UI" w:eastAsia="Meiryo UI" w:hAnsi="Meiryo UI" w:cs="Times New Roman"/>
          <w:color w:val="00B050"/>
          <w:sz w:val="21"/>
          <w:szCs w:val="21"/>
        </w:rPr>
      </w:pPr>
      <w:r w:rsidRPr="005B6533">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該当しない項目については削除してください。</w:t>
      </w:r>
    </w:p>
    <w:p w14:paraId="4519572A" w14:textId="77777777" w:rsidR="005B6533" w:rsidRPr="005B6533" w:rsidRDefault="005B6533" w:rsidP="00EB21C6">
      <w:pPr>
        <w:widowControl w:val="0"/>
        <w:overflowPunct w:val="0"/>
        <w:adjustRightInd w:val="0"/>
        <w:textAlignment w:val="baseline"/>
        <w:rPr>
          <w:rFonts w:ascii="Meiryo UI" w:eastAsia="Meiryo UI" w:hAnsi="Meiryo UI" w:cs="Times New Roman"/>
          <w:sz w:val="21"/>
          <w:szCs w:val="21"/>
        </w:rPr>
      </w:pPr>
    </w:p>
    <w:p w14:paraId="1A1933ED" w14:textId="27C7A197" w:rsidR="00BA0D87" w:rsidRPr="00D045D8"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【加点項目】</w:t>
      </w:r>
    </w:p>
    <w:p w14:paraId="77BB6719" w14:textId="5C2E0C1B" w:rsidR="00D045D8" w:rsidRPr="00D045D8" w:rsidRDefault="00D045D8" w:rsidP="00D045D8">
      <w:pPr>
        <w:pStyle w:val="af9"/>
        <w:numPr>
          <w:ilvl w:val="0"/>
          <w:numId w:val="36"/>
        </w:numPr>
        <w:overflowPunct w:val="0"/>
        <w:adjustRightInd w:val="0"/>
        <w:ind w:leftChars="0"/>
        <w:textAlignment w:val="baseline"/>
        <w:rPr>
          <w:rFonts w:ascii="Meiryo UI" w:eastAsia="Meiryo UI" w:hAnsi="Meiryo UI"/>
          <w:szCs w:val="21"/>
        </w:rPr>
      </w:pPr>
      <w:r w:rsidRPr="00D045D8">
        <w:rPr>
          <w:rFonts w:ascii="Meiryo UI" w:eastAsia="Meiryo UI" w:hAnsi="Meiryo UI"/>
          <w:szCs w:val="21"/>
        </w:rPr>
        <w:t>令和３年の国による緊急事態宣言に伴う飲食店の時短営業や不要不急の外出・移動の自</w:t>
      </w:r>
      <w:r w:rsidRPr="00D045D8">
        <w:rPr>
          <w:rFonts w:ascii="Meiryo UI" w:eastAsia="Meiryo UI" w:hAnsi="Meiryo UI" w:hint="eastAsia"/>
          <w:szCs w:val="21"/>
        </w:rPr>
        <w:t>粛等により影響を受けたことにより、</w:t>
      </w:r>
      <w:r w:rsidRPr="00D045D8">
        <w:rPr>
          <w:rFonts w:ascii="Meiryo UI" w:eastAsia="Meiryo UI" w:hAnsi="Meiryo UI"/>
          <w:szCs w:val="21"/>
        </w:rPr>
        <w:t>2021年</w:t>
      </w:r>
      <w:r>
        <w:rPr>
          <w:rFonts w:ascii="Meiryo UI" w:eastAsia="Meiryo UI" w:hAnsi="Meiryo UI" w:hint="eastAsia"/>
          <w:szCs w:val="21"/>
        </w:rPr>
        <w:t>1</w:t>
      </w:r>
      <w:r w:rsidRPr="00D045D8">
        <w:rPr>
          <w:rFonts w:ascii="Meiryo UI" w:eastAsia="Meiryo UI" w:hAnsi="Meiryo UI"/>
          <w:szCs w:val="21"/>
        </w:rPr>
        <w:t>月～</w:t>
      </w:r>
      <w:r>
        <w:rPr>
          <w:rFonts w:ascii="Meiryo UI" w:eastAsia="Meiryo UI" w:hAnsi="Meiryo UI"/>
          <w:szCs w:val="21"/>
        </w:rPr>
        <w:t>5</w:t>
      </w:r>
      <w:r w:rsidRPr="00D045D8">
        <w:rPr>
          <w:rFonts w:ascii="Meiryo UI" w:eastAsia="Meiryo UI" w:hAnsi="Meiryo UI"/>
          <w:szCs w:val="21"/>
        </w:rPr>
        <w:t>月のいずれかの月の売上高が対前</w:t>
      </w:r>
      <w:r w:rsidRPr="00D045D8">
        <w:rPr>
          <w:rFonts w:ascii="Meiryo UI" w:eastAsia="Meiryo UI" w:hAnsi="Meiryo UI" w:hint="eastAsia"/>
          <w:szCs w:val="21"/>
        </w:rPr>
        <w:t>年(又は対前々年)同月比で</w:t>
      </w:r>
      <w:r w:rsidRPr="00D045D8">
        <w:rPr>
          <w:rFonts w:ascii="Meiryo UI" w:eastAsia="Meiryo UI" w:hAnsi="Meiryo UI"/>
          <w:szCs w:val="21"/>
        </w:rPr>
        <w:t xml:space="preserve"> 30%以上減少していること</w:t>
      </w:r>
      <w:r w:rsidRPr="00D045D8">
        <w:rPr>
          <w:rFonts w:ascii="Meiryo UI" w:eastAsia="Meiryo UI" w:hAnsi="Meiryo UI" w:hint="eastAsia"/>
          <w:szCs w:val="21"/>
        </w:rPr>
        <w:t>。</w:t>
      </w:r>
    </w:p>
    <w:p w14:paraId="1AB85A0B" w14:textId="0DF15A92" w:rsidR="00D045D8" w:rsidRDefault="00D045D8" w:rsidP="00D045D8">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緊急事態宣言による「</w:t>
      </w:r>
      <w:r w:rsidRPr="00D045D8">
        <w:rPr>
          <w:rFonts w:ascii="Meiryo UI" w:eastAsia="Meiryo UI" w:hAnsi="Meiryo UI" w:hint="eastAsia"/>
          <w:color w:val="BFBFBF" w:themeColor="background1" w:themeShade="BF"/>
          <w:sz w:val="21"/>
          <w:szCs w:val="21"/>
        </w:rPr>
        <w:t>受けた影響</w:t>
      </w:r>
      <w:r>
        <w:rPr>
          <w:rFonts w:ascii="Meiryo UI" w:eastAsia="Meiryo UI" w:hAnsi="Meiryo UI" w:hint="eastAsia"/>
          <w:sz w:val="21"/>
          <w:szCs w:val="21"/>
        </w:rPr>
        <w:t>」の影響により、2</w:t>
      </w:r>
      <w:r>
        <w:rPr>
          <w:rFonts w:ascii="Meiryo UI" w:eastAsia="Meiryo UI" w:hAnsi="Meiryo UI"/>
          <w:sz w:val="21"/>
          <w:szCs w:val="21"/>
        </w:rPr>
        <w:t>021</w:t>
      </w:r>
      <w:r>
        <w:rPr>
          <w:rFonts w:ascii="Meiryo UI" w:eastAsia="Meiryo UI" w:hAnsi="Meiryo UI" w:hint="eastAsia"/>
          <w:sz w:val="21"/>
          <w:szCs w:val="21"/>
        </w:rPr>
        <w:t>年「</w:t>
      </w:r>
      <w:r w:rsidRPr="00D2168C">
        <w:rPr>
          <w:rFonts w:ascii="Meiryo UI" w:eastAsia="Meiryo UI" w:hAnsi="Meiryo UI" w:hint="eastAsia"/>
          <w:color w:val="BFBFBF" w:themeColor="background1" w:themeShade="BF"/>
          <w:sz w:val="21"/>
          <w:szCs w:val="21"/>
        </w:rPr>
        <w:t>1</w:t>
      </w:r>
      <w:r w:rsidRPr="00D2168C">
        <w:rPr>
          <w:rFonts w:ascii="Meiryo UI" w:eastAsia="Meiryo UI" w:hAnsi="Meiryo UI"/>
          <w:color w:val="BFBFBF" w:themeColor="background1" w:themeShade="BF"/>
          <w:sz w:val="21"/>
          <w:szCs w:val="21"/>
        </w:rPr>
        <w:t>~5</w:t>
      </w:r>
      <w:r w:rsidRPr="00D2168C">
        <w:rPr>
          <w:rFonts w:ascii="Meiryo UI" w:eastAsia="Meiryo UI" w:hAnsi="Meiryo UI" w:hint="eastAsia"/>
          <w:color w:val="BFBFBF" w:themeColor="background1" w:themeShade="BF"/>
          <w:sz w:val="21"/>
          <w:szCs w:val="21"/>
        </w:rPr>
        <w:t>の数字</w:t>
      </w:r>
      <w:r>
        <w:rPr>
          <w:rFonts w:ascii="Meiryo UI" w:eastAsia="Meiryo UI" w:hAnsi="Meiryo UI" w:hint="eastAsia"/>
          <w:sz w:val="21"/>
          <w:szCs w:val="21"/>
        </w:rPr>
        <w:t>」月の</w:t>
      </w:r>
      <w:r w:rsidR="00D2168C">
        <w:rPr>
          <w:rFonts w:ascii="Meiryo UI" w:eastAsia="Meiryo UI" w:hAnsi="Meiryo UI" w:hint="eastAsia"/>
          <w:sz w:val="21"/>
          <w:szCs w:val="21"/>
        </w:rPr>
        <w:t>売上高が「</w:t>
      </w:r>
      <w:r w:rsidR="00D2168C" w:rsidRPr="00D2168C">
        <w:rPr>
          <w:rFonts w:ascii="Meiryo UI" w:eastAsia="Meiryo UI" w:hAnsi="Meiryo UI" w:hint="eastAsia"/>
          <w:color w:val="BFBFBF" w:themeColor="background1" w:themeShade="BF"/>
          <w:sz w:val="21"/>
          <w:szCs w:val="21"/>
        </w:rPr>
        <w:t>2</w:t>
      </w:r>
      <w:r w:rsidR="00D2168C" w:rsidRPr="00D2168C">
        <w:rPr>
          <w:rFonts w:ascii="Meiryo UI" w:eastAsia="Meiryo UI" w:hAnsi="Meiryo UI"/>
          <w:color w:val="BFBFBF" w:themeColor="background1" w:themeShade="BF"/>
          <w:sz w:val="21"/>
          <w:szCs w:val="21"/>
        </w:rPr>
        <w:t>019 or 2020</w:t>
      </w:r>
      <w:r w:rsidR="00D2168C">
        <w:rPr>
          <w:rFonts w:ascii="Meiryo UI" w:eastAsia="Meiryo UI" w:hAnsi="Meiryo UI" w:hint="eastAsia"/>
          <w:sz w:val="21"/>
          <w:szCs w:val="21"/>
        </w:rPr>
        <w:t>」年「</w:t>
      </w:r>
      <w:r w:rsidR="00D2168C" w:rsidRPr="00D2168C">
        <w:rPr>
          <w:rFonts w:ascii="Meiryo UI" w:eastAsia="Meiryo UI" w:hAnsi="Meiryo UI" w:hint="eastAsia"/>
          <w:color w:val="BFBFBF" w:themeColor="background1" w:themeShade="BF"/>
          <w:sz w:val="21"/>
          <w:szCs w:val="21"/>
        </w:rPr>
        <w:t>1</w:t>
      </w:r>
      <w:r w:rsidR="00D2168C" w:rsidRPr="00D2168C">
        <w:rPr>
          <w:rFonts w:ascii="Meiryo UI" w:eastAsia="Meiryo UI" w:hAnsi="Meiryo UI"/>
          <w:color w:val="BFBFBF" w:themeColor="background1" w:themeShade="BF"/>
          <w:sz w:val="21"/>
          <w:szCs w:val="21"/>
        </w:rPr>
        <w:t>~5</w:t>
      </w:r>
      <w:r w:rsidR="00D2168C" w:rsidRPr="00D2168C">
        <w:rPr>
          <w:rFonts w:ascii="Meiryo UI" w:eastAsia="Meiryo UI" w:hAnsi="Meiryo UI" w:hint="eastAsia"/>
          <w:color w:val="BFBFBF" w:themeColor="background1" w:themeShade="BF"/>
          <w:sz w:val="21"/>
          <w:szCs w:val="21"/>
        </w:rPr>
        <w:t>の数字</w:t>
      </w:r>
      <w:r w:rsidR="00D2168C">
        <w:rPr>
          <w:rFonts w:ascii="Meiryo UI" w:eastAsia="Meiryo UI" w:hAnsi="Meiryo UI" w:hint="eastAsia"/>
          <w:sz w:val="21"/>
          <w:szCs w:val="21"/>
        </w:rPr>
        <w:t>」月の売上高と比べて30％以上減少している為、本要件を満たすと考えています。</w:t>
      </w:r>
    </w:p>
    <w:p w14:paraId="5B2C7B36" w14:textId="523756A4" w:rsidR="00D045D8" w:rsidRDefault="00D2168C" w:rsidP="00D045D8">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w:t>
      </w:r>
      <w:r w:rsidRPr="00D2168C">
        <w:rPr>
          <w:rFonts w:ascii="Meiryo UI" w:eastAsia="Meiryo UI" w:hAnsi="Meiryo UI" w:hint="eastAsia"/>
          <w:color w:val="BFBFBF" w:themeColor="background1" w:themeShade="BF"/>
          <w:sz w:val="21"/>
          <w:szCs w:val="21"/>
        </w:rPr>
        <w:t>2</w:t>
      </w:r>
      <w:r w:rsidRPr="00D2168C">
        <w:rPr>
          <w:rFonts w:ascii="Meiryo UI" w:eastAsia="Meiryo UI" w:hAnsi="Meiryo UI"/>
          <w:color w:val="BFBFBF" w:themeColor="background1" w:themeShade="BF"/>
          <w:sz w:val="21"/>
          <w:szCs w:val="21"/>
        </w:rPr>
        <w:t>019 or 2020</w:t>
      </w:r>
      <w:r>
        <w:rPr>
          <w:rFonts w:ascii="Meiryo UI" w:eastAsia="Meiryo UI" w:hAnsi="Meiryo UI" w:hint="eastAsia"/>
          <w:sz w:val="21"/>
          <w:szCs w:val="21"/>
        </w:rPr>
        <w:t>」年「</w:t>
      </w:r>
      <w:r w:rsidRPr="00D2168C">
        <w:rPr>
          <w:rFonts w:ascii="Meiryo UI" w:eastAsia="Meiryo UI" w:hAnsi="Meiryo UI" w:hint="eastAsia"/>
          <w:color w:val="BFBFBF" w:themeColor="background1" w:themeShade="BF"/>
          <w:sz w:val="21"/>
          <w:szCs w:val="21"/>
        </w:rPr>
        <w:t>1</w:t>
      </w:r>
      <w:r w:rsidRPr="00D2168C">
        <w:rPr>
          <w:rFonts w:ascii="Meiryo UI" w:eastAsia="Meiryo UI" w:hAnsi="Meiryo UI"/>
          <w:color w:val="BFBFBF" w:themeColor="background1" w:themeShade="BF"/>
          <w:sz w:val="21"/>
          <w:szCs w:val="21"/>
        </w:rPr>
        <w:t>~5</w:t>
      </w:r>
      <w:r w:rsidRPr="00D2168C">
        <w:rPr>
          <w:rFonts w:ascii="Meiryo UI" w:eastAsia="Meiryo UI" w:hAnsi="Meiryo UI" w:hint="eastAsia"/>
          <w:color w:val="BFBFBF" w:themeColor="background1" w:themeShade="BF"/>
          <w:sz w:val="21"/>
          <w:szCs w:val="21"/>
        </w:rPr>
        <w:t>の数字</w:t>
      </w:r>
      <w:r>
        <w:rPr>
          <w:rFonts w:ascii="Meiryo UI" w:eastAsia="Meiryo UI" w:hAnsi="Meiryo UI" w:hint="eastAsia"/>
          <w:sz w:val="21"/>
          <w:szCs w:val="21"/>
        </w:rPr>
        <w:t>」月売上高：「数字」円</w:t>
      </w:r>
    </w:p>
    <w:p w14:paraId="28A8EC39" w14:textId="3A13AF87" w:rsidR="00D2168C" w:rsidRDefault="00D2168C" w:rsidP="00D045D8">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2</w:t>
      </w:r>
      <w:r>
        <w:rPr>
          <w:rFonts w:ascii="Meiryo UI" w:eastAsia="Meiryo UI" w:hAnsi="Meiryo UI"/>
          <w:sz w:val="21"/>
          <w:szCs w:val="21"/>
        </w:rPr>
        <w:t>021</w:t>
      </w:r>
      <w:r>
        <w:rPr>
          <w:rFonts w:ascii="Meiryo UI" w:eastAsia="Meiryo UI" w:hAnsi="Meiryo UI" w:hint="eastAsia"/>
          <w:sz w:val="21"/>
          <w:szCs w:val="21"/>
        </w:rPr>
        <w:t>年「</w:t>
      </w:r>
      <w:r w:rsidRPr="00D2168C">
        <w:rPr>
          <w:rFonts w:ascii="Meiryo UI" w:eastAsia="Meiryo UI" w:hAnsi="Meiryo UI" w:hint="eastAsia"/>
          <w:color w:val="BFBFBF" w:themeColor="background1" w:themeShade="BF"/>
          <w:sz w:val="21"/>
          <w:szCs w:val="21"/>
        </w:rPr>
        <w:t>1</w:t>
      </w:r>
      <w:r w:rsidRPr="00D2168C">
        <w:rPr>
          <w:rFonts w:ascii="Meiryo UI" w:eastAsia="Meiryo UI" w:hAnsi="Meiryo UI"/>
          <w:color w:val="BFBFBF" w:themeColor="background1" w:themeShade="BF"/>
          <w:sz w:val="21"/>
          <w:szCs w:val="21"/>
        </w:rPr>
        <w:t>~5</w:t>
      </w:r>
      <w:r w:rsidRPr="00D2168C">
        <w:rPr>
          <w:rFonts w:ascii="Meiryo UI" w:eastAsia="Meiryo UI" w:hAnsi="Meiryo UI" w:hint="eastAsia"/>
          <w:color w:val="BFBFBF" w:themeColor="background1" w:themeShade="BF"/>
          <w:sz w:val="21"/>
          <w:szCs w:val="21"/>
        </w:rPr>
        <w:t>の数字</w:t>
      </w:r>
      <w:r>
        <w:rPr>
          <w:rFonts w:ascii="Meiryo UI" w:eastAsia="Meiryo UI" w:hAnsi="Meiryo UI" w:hint="eastAsia"/>
          <w:sz w:val="21"/>
          <w:szCs w:val="21"/>
        </w:rPr>
        <w:t>」月売上高：「数字」円(</w:t>
      </w:r>
      <w:r w:rsidRPr="00D045D8">
        <w:rPr>
          <w:rFonts w:ascii="Meiryo UI" w:eastAsia="Meiryo UI" w:hAnsi="Meiryo UI" w:cs="Times New Roman"/>
          <w:sz w:val="21"/>
          <w:szCs w:val="21"/>
        </w:rPr>
        <w:t>対前</w:t>
      </w:r>
      <w:r w:rsidRPr="00D045D8">
        <w:rPr>
          <w:rFonts w:ascii="Meiryo UI" w:eastAsia="Meiryo UI" w:hAnsi="Meiryo UI" w:cs="Times New Roman" w:hint="eastAsia"/>
          <w:sz w:val="21"/>
          <w:szCs w:val="21"/>
        </w:rPr>
        <w:t>年(又は対前々年)同月比</w:t>
      </w:r>
      <w:r>
        <w:rPr>
          <w:rFonts w:ascii="Meiryo UI" w:eastAsia="Meiryo UI" w:hAnsi="Meiryo UI" w:cs="Times New Roman" w:hint="eastAsia"/>
          <w:sz w:val="21"/>
          <w:szCs w:val="21"/>
        </w:rPr>
        <w:t>約「</w:t>
      </w:r>
      <w:r w:rsidRPr="00D2168C">
        <w:rPr>
          <w:rFonts w:ascii="Meiryo UI" w:eastAsia="Meiryo UI" w:hAnsi="Meiryo UI" w:cs="Times New Roman" w:hint="eastAsia"/>
          <w:color w:val="BFBFBF" w:themeColor="background1" w:themeShade="BF"/>
          <w:sz w:val="21"/>
          <w:szCs w:val="21"/>
        </w:rPr>
        <w:t>売上高減少率</w:t>
      </w:r>
      <w:r>
        <w:rPr>
          <w:rFonts w:ascii="Meiryo UI" w:eastAsia="Meiryo UI" w:hAnsi="Meiryo UI" w:cs="Times New Roman" w:hint="eastAsia"/>
          <w:sz w:val="21"/>
          <w:szCs w:val="21"/>
        </w:rPr>
        <w:t>」％減</w:t>
      </w:r>
      <w:r>
        <w:rPr>
          <w:rFonts w:ascii="Meiryo UI" w:eastAsia="Meiryo UI" w:hAnsi="Meiryo UI"/>
          <w:sz w:val="21"/>
          <w:szCs w:val="21"/>
        </w:rPr>
        <w:t>)</w:t>
      </w:r>
    </w:p>
    <w:p w14:paraId="41D09C6E" w14:textId="77777777" w:rsidR="00D045D8" w:rsidRPr="00D045D8" w:rsidRDefault="00D045D8" w:rsidP="00D045D8">
      <w:pPr>
        <w:overflowPunct w:val="0"/>
        <w:adjustRightInd w:val="0"/>
        <w:textAlignment w:val="baseline"/>
        <w:rPr>
          <w:rFonts w:ascii="Meiryo UI" w:eastAsia="Meiryo UI" w:hAnsi="Meiryo UI"/>
          <w:sz w:val="21"/>
          <w:szCs w:val="21"/>
        </w:rPr>
      </w:pPr>
    </w:p>
    <w:p w14:paraId="20ECF8C2" w14:textId="623A221C" w:rsidR="00D045D8" w:rsidRPr="00D045D8" w:rsidRDefault="00D045D8" w:rsidP="00D045D8">
      <w:pPr>
        <w:pStyle w:val="af9"/>
        <w:numPr>
          <w:ilvl w:val="0"/>
          <w:numId w:val="36"/>
        </w:numPr>
        <w:overflowPunct w:val="0"/>
        <w:adjustRightInd w:val="0"/>
        <w:ind w:leftChars="0"/>
        <w:textAlignment w:val="baseline"/>
        <w:rPr>
          <w:rFonts w:ascii="Meiryo UI" w:eastAsia="Meiryo UI" w:hAnsi="Meiryo UI"/>
          <w:szCs w:val="21"/>
        </w:rPr>
      </w:pPr>
      <w:r w:rsidRPr="00D045D8">
        <w:rPr>
          <w:rFonts w:ascii="Meiryo UI" w:eastAsia="Meiryo UI" w:hAnsi="Meiryo UI"/>
          <w:szCs w:val="21"/>
        </w:rPr>
        <w:t>上記①の条件を満たした上で、2021年1月～5月のいずれかの月の固定費</w:t>
      </w:r>
      <w:r w:rsidRPr="00D045D8">
        <w:rPr>
          <w:rFonts w:ascii="Meiryo UI" w:eastAsia="Meiryo UI" w:hAnsi="Meiryo UI" w:hint="eastAsia"/>
          <w:szCs w:val="21"/>
        </w:rPr>
        <w:t>(</w:t>
      </w:r>
      <w:r w:rsidRPr="00D045D8">
        <w:rPr>
          <w:rFonts w:ascii="Meiryo UI" w:eastAsia="Meiryo UI" w:hAnsi="Meiryo UI"/>
          <w:szCs w:val="21"/>
        </w:rPr>
        <w:t>家賃＋人件</w:t>
      </w:r>
      <w:r w:rsidRPr="00D045D8">
        <w:rPr>
          <w:rFonts w:ascii="Meiryo UI" w:eastAsia="Meiryo UI" w:hAnsi="Meiryo UI" w:hint="eastAsia"/>
          <w:szCs w:val="21"/>
        </w:rPr>
        <w:t>費＋光熱費等の固定契約料)が同期間に受給した協力金の額を上回ること。</w:t>
      </w:r>
    </w:p>
    <w:p w14:paraId="6CEB1F87" w14:textId="25CDFF59" w:rsidR="00D045D8" w:rsidRDefault="00CC0138" w:rsidP="00D045D8">
      <w:pPr>
        <w:overflowPunct w:val="0"/>
        <w:adjustRightInd w:val="0"/>
        <w:textAlignment w:val="baseline"/>
        <w:rPr>
          <w:rFonts w:ascii="Meiryo UI" w:eastAsia="Meiryo UI" w:hAnsi="Meiryo UI"/>
          <w:sz w:val="21"/>
          <w:szCs w:val="21"/>
        </w:rPr>
      </w:pPr>
      <w:r>
        <w:rPr>
          <w:rFonts w:ascii="Meiryo UI" w:eastAsia="Meiryo UI" w:hAnsi="Meiryo UI" w:hint="eastAsia"/>
          <w:sz w:val="21"/>
          <w:szCs w:val="21"/>
        </w:rPr>
        <w:t>2021年「</w:t>
      </w:r>
      <w:r w:rsidRPr="00CC0138">
        <w:rPr>
          <w:rFonts w:ascii="Meiryo UI" w:eastAsia="Meiryo UI" w:hAnsi="Meiryo UI" w:hint="eastAsia"/>
          <w:color w:val="BFBFBF" w:themeColor="background1" w:themeShade="BF"/>
          <w:sz w:val="21"/>
          <w:szCs w:val="21"/>
        </w:rPr>
        <w:t>1</w:t>
      </w:r>
      <w:r w:rsidRPr="00CC0138">
        <w:rPr>
          <w:rFonts w:ascii="Meiryo UI" w:eastAsia="Meiryo UI" w:hAnsi="Meiryo UI"/>
          <w:color w:val="BFBFBF" w:themeColor="background1" w:themeShade="BF"/>
          <w:sz w:val="21"/>
          <w:szCs w:val="21"/>
        </w:rPr>
        <w:t>~5</w:t>
      </w:r>
      <w:r w:rsidRPr="00CC0138">
        <w:rPr>
          <w:rFonts w:ascii="Meiryo UI" w:eastAsia="Meiryo UI" w:hAnsi="Meiryo UI" w:hint="eastAsia"/>
          <w:color w:val="BFBFBF" w:themeColor="background1" w:themeShade="BF"/>
          <w:sz w:val="21"/>
          <w:szCs w:val="21"/>
        </w:rPr>
        <w:t>の数字</w:t>
      </w:r>
      <w:r>
        <w:rPr>
          <w:rFonts w:ascii="Meiryo UI" w:eastAsia="Meiryo UI" w:hAnsi="Meiryo UI" w:hint="eastAsia"/>
          <w:sz w:val="21"/>
          <w:szCs w:val="21"/>
        </w:rPr>
        <w:t>」月の固定費が「</w:t>
      </w:r>
      <w:r w:rsidRPr="00CC0138">
        <w:rPr>
          <w:rFonts w:ascii="Meiryo UI" w:eastAsia="Meiryo UI" w:hAnsi="Meiryo UI" w:hint="eastAsia"/>
          <w:color w:val="BFBFBF" w:themeColor="background1" w:themeShade="BF"/>
          <w:sz w:val="21"/>
          <w:szCs w:val="21"/>
        </w:rPr>
        <w:t>数字</w:t>
      </w:r>
      <w:r>
        <w:rPr>
          <w:rFonts w:ascii="Meiryo UI" w:eastAsia="Meiryo UI" w:hAnsi="Meiryo UI" w:hint="eastAsia"/>
          <w:sz w:val="21"/>
          <w:szCs w:val="21"/>
        </w:rPr>
        <w:t>」円、同期間に受給した協力金の額が「</w:t>
      </w:r>
      <w:r w:rsidRPr="00CC0138">
        <w:rPr>
          <w:rFonts w:ascii="Meiryo UI" w:eastAsia="Meiryo UI" w:hAnsi="Meiryo UI" w:hint="eastAsia"/>
          <w:color w:val="BFBFBF" w:themeColor="background1" w:themeShade="BF"/>
          <w:sz w:val="21"/>
          <w:szCs w:val="21"/>
        </w:rPr>
        <w:t>数字</w:t>
      </w:r>
      <w:r>
        <w:rPr>
          <w:rFonts w:ascii="Meiryo UI" w:eastAsia="Meiryo UI" w:hAnsi="Meiryo UI" w:hint="eastAsia"/>
          <w:sz w:val="21"/>
          <w:szCs w:val="21"/>
        </w:rPr>
        <w:t>」円ですので、本要件を満たすと考えています。</w:t>
      </w:r>
    </w:p>
    <w:p w14:paraId="127B893F" w14:textId="77777777" w:rsidR="00D2168C" w:rsidRPr="00D045D8" w:rsidRDefault="00D2168C" w:rsidP="00D045D8">
      <w:pPr>
        <w:overflowPunct w:val="0"/>
        <w:adjustRightInd w:val="0"/>
        <w:textAlignment w:val="baseline"/>
        <w:rPr>
          <w:rFonts w:ascii="Meiryo UI" w:eastAsia="Meiryo UI" w:hAnsi="Meiryo UI"/>
          <w:sz w:val="21"/>
          <w:szCs w:val="21"/>
        </w:rPr>
      </w:pPr>
    </w:p>
    <w:p w14:paraId="308EE68A" w14:textId="6316A6FA" w:rsidR="00D045D8" w:rsidRDefault="00D045D8" w:rsidP="00D045D8">
      <w:pPr>
        <w:pStyle w:val="af9"/>
        <w:numPr>
          <w:ilvl w:val="0"/>
          <w:numId w:val="36"/>
        </w:numPr>
        <w:overflowPunct w:val="0"/>
        <w:adjustRightInd w:val="0"/>
        <w:ind w:leftChars="0"/>
        <w:textAlignment w:val="baseline"/>
        <w:rPr>
          <w:rFonts w:ascii="Meiryo UI" w:eastAsia="Meiryo UI" w:hAnsi="Meiryo UI"/>
          <w:szCs w:val="21"/>
        </w:rPr>
      </w:pPr>
      <w:r w:rsidRPr="00D045D8">
        <w:rPr>
          <w:rFonts w:ascii="Meiryo UI" w:eastAsia="Meiryo UI" w:hAnsi="Meiryo UI"/>
          <w:szCs w:val="21"/>
        </w:rPr>
        <w:t>データに基づく政策効果検証・事業改善を進める観点から、経済産業省が行う EBPM</w:t>
      </w:r>
      <w:r w:rsidRPr="00D045D8">
        <w:rPr>
          <w:rFonts w:ascii="Meiryo UI" w:eastAsia="Meiryo UI" w:hAnsi="Meiryo UI" w:hint="eastAsia"/>
          <w:szCs w:val="21"/>
        </w:rPr>
        <w:t>の取組に対して、採否に関わらず、継続的な情報提供が見込まれるものであるか。</w:t>
      </w:r>
    </w:p>
    <w:p w14:paraId="7710BA3B" w14:textId="7DD593E4" w:rsidR="00F06E36" w:rsidRPr="00F06E36" w:rsidRDefault="00F06E36" w:rsidP="00F06E36">
      <w:pPr>
        <w:overflowPunct w:val="0"/>
        <w:adjustRightInd w:val="0"/>
        <w:textAlignment w:val="baseline"/>
        <w:rPr>
          <w:rFonts w:ascii="Meiryo UI" w:eastAsia="Meiryo UI" w:hAnsi="Meiryo UI"/>
          <w:sz w:val="21"/>
          <w:szCs w:val="21"/>
        </w:rPr>
      </w:pPr>
      <w:r w:rsidRPr="00F06E36">
        <w:rPr>
          <w:rFonts w:ascii="Meiryo UI" w:eastAsia="Meiryo UI" w:hAnsi="Meiryo UI" w:hint="eastAsia"/>
          <w:sz w:val="21"/>
          <w:szCs w:val="21"/>
        </w:rPr>
        <w:t>本事業は</w:t>
      </w:r>
      <w:r>
        <w:rPr>
          <w:rFonts w:ascii="Meiryo UI" w:eastAsia="Meiryo UI" w:hAnsi="Meiryo UI" w:hint="eastAsia"/>
          <w:sz w:val="21"/>
          <w:szCs w:val="21"/>
        </w:rPr>
        <w:t>、</w:t>
      </w:r>
      <w:r w:rsidRPr="00D045D8">
        <w:rPr>
          <w:rFonts w:ascii="Meiryo UI" w:eastAsia="Meiryo UI" w:hAnsi="Meiryo UI" w:cs="Times New Roman"/>
          <w:sz w:val="21"/>
          <w:szCs w:val="21"/>
        </w:rPr>
        <w:t>経済産業省が行う EBPM</w:t>
      </w:r>
      <w:r w:rsidRPr="00D045D8">
        <w:rPr>
          <w:rFonts w:ascii="Meiryo UI" w:eastAsia="Meiryo UI" w:hAnsi="Meiryo UI" w:cs="Times New Roman" w:hint="eastAsia"/>
          <w:sz w:val="21"/>
          <w:szCs w:val="21"/>
        </w:rPr>
        <w:t>の取組に対して、採否に関わらず、継続的な情報提供</w:t>
      </w:r>
      <w:r>
        <w:rPr>
          <w:rFonts w:ascii="Meiryo UI" w:eastAsia="Meiryo UI" w:hAnsi="Meiryo UI" w:cs="Times New Roman" w:hint="eastAsia"/>
          <w:sz w:val="21"/>
          <w:szCs w:val="21"/>
        </w:rPr>
        <w:t>を予定しています。</w:t>
      </w:r>
    </w:p>
    <w:p w14:paraId="25C4B8AC" w14:textId="77777777" w:rsidR="00D045D8" w:rsidRPr="00F06E36" w:rsidRDefault="00D045D8" w:rsidP="00EB21C6">
      <w:pPr>
        <w:widowControl w:val="0"/>
        <w:overflowPunct w:val="0"/>
        <w:adjustRightInd w:val="0"/>
        <w:textAlignment w:val="baseline"/>
        <w:rPr>
          <w:rFonts w:ascii="Meiryo UI" w:eastAsia="Meiryo UI" w:hAnsi="Meiryo UI" w:cs="Times New Roman"/>
          <w:sz w:val="21"/>
          <w:szCs w:val="21"/>
        </w:rPr>
      </w:pPr>
    </w:p>
    <w:p w14:paraId="1ADE575C" w14:textId="3EE4E483" w:rsidR="00D34E3E" w:rsidRPr="00F507AA" w:rsidRDefault="005B6533" w:rsidP="00F507AA">
      <w:pPr>
        <w:overflowPunct w:val="0"/>
        <w:adjustRightInd w:val="0"/>
        <w:textAlignment w:val="baseline"/>
        <w:rPr>
          <w:rFonts w:ascii="Meiryo UI" w:eastAsia="Meiryo UI" w:hAnsi="Meiryo UI" w:cs="Times New Roman"/>
          <w:color w:val="00B050"/>
          <w:sz w:val="21"/>
          <w:szCs w:val="21"/>
        </w:rPr>
      </w:pPr>
      <w:r w:rsidRPr="00D045D8">
        <w:rPr>
          <w:rFonts w:ascii="Meiryo UI" w:eastAsia="Meiryo UI" w:hAnsi="Meiryo UI" w:cs="Times New Roman" w:hint="eastAsia"/>
          <w:color w:val="00B050"/>
          <w:sz w:val="21"/>
          <w:szCs w:val="21"/>
        </w:rPr>
        <w:t>※該当しない項目については削除してください。</w:t>
      </w:r>
    </w:p>
    <w:p w14:paraId="0B3FD601" w14:textId="77777777" w:rsidR="00D34E3E" w:rsidRPr="00EB21C6" w:rsidRDefault="00D34E3E" w:rsidP="00EB21C6">
      <w:pPr>
        <w:widowControl w:val="0"/>
        <w:overflowPunct w:val="0"/>
        <w:adjustRightInd w:val="0"/>
        <w:textAlignment w:val="baseline"/>
        <w:rPr>
          <w:rFonts w:ascii="Meiryo UI" w:eastAsia="Meiryo UI" w:hAnsi="Meiryo UI" w:cs="Times New Roman"/>
          <w:sz w:val="21"/>
          <w:szCs w:val="21"/>
        </w:rPr>
      </w:pPr>
    </w:p>
    <w:tbl>
      <w:tblPr>
        <w:tblStyle w:val="aa"/>
        <w:tblW w:w="0" w:type="auto"/>
        <w:tblLook w:val="04A0" w:firstRow="1" w:lastRow="0" w:firstColumn="1" w:lastColumn="0" w:noHBand="0" w:noVBand="1"/>
      </w:tblPr>
      <w:tblGrid>
        <w:gridCol w:w="10456"/>
      </w:tblGrid>
      <w:tr w:rsidR="00EB21C6" w14:paraId="5E9C639A" w14:textId="77777777" w:rsidTr="00BB0B91">
        <w:tc>
          <w:tcPr>
            <w:tcW w:w="10456" w:type="dxa"/>
            <w:shd w:val="clear" w:color="auto" w:fill="1F497D" w:themeFill="text2"/>
          </w:tcPr>
          <w:p w14:paraId="48CF9538" w14:textId="3469FDF0" w:rsidR="00EB21C6" w:rsidRDefault="00EB21C6" w:rsidP="00EB21C6">
            <w:pPr>
              <w:widowControl w:val="0"/>
              <w:overflowPunct w:val="0"/>
              <w:adjustRightInd w:val="0"/>
              <w:jc w:val="center"/>
              <w:textAlignment w:val="baseline"/>
              <w:rPr>
                <w:rFonts w:ascii="Meiryo UI" w:eastAsia="Meiryo UI" w:hAnsi="Meiryo UI" w:cs="Times New Roman"/>
                <w:b/>
                <w:bCs/>
                <w:sz w:val="21"/>
                <w:szCs w:val="21"/>
              </w:rPr>
            </w:pPr>
            <w:r w:rsidRPr="00BB0B91">
              <w:rPr>
                <w:rFonts w:ascii="Meiryo UI" w:eastAsia="Meiryo UI" w:hAnsi="Meiryo UI" w:cs="Times New Roman" w:hint="eastAsia"/>
                <w:b/>
                <w:bCs/>
                <w:color w:val="FFFFFF" w:themeColor="background1"/>
                <w:sz w:val="21"/>
                <w:szCs w:val="21"/>
              </w:rPr>
              <w:t>Ⅱ</w:t>
            </w:r>
            <w:r w:rsidRPr="00BB0B91">
              <w:rPr>
                <w:rFonts w:ascii="Meiryo UI" w:eastAsia="Meiryo UI" w:hAnsi="Meiryo UI" w:cs="Times New Roman"/>
                <w:b/>
                <w:bCs/>
                <w:color w:val="FFFFFF" w:themeColor="background1"/>
                <w:sz w:val="21"/>
                <w:szCs w:val="21"/>
              </w:rPr>
              <w:t>.</w:t>
            </w:r>
            <w:r w:rsidRPr="00BB0B91">
              <w:rPr>
                <w:rFonts w:ascii="Meiryo UI" w:eastAsia="Meiryo UI" w:hAnsi="Meiryo UI" w:cs="Times New Roman" w:hint="eastAsia"/>
                <w:b/>
                <w:bCs/>
                <w:color w:val="FFFFFF" w:themeColor="background1"/>
                <w:sz w:val="21"/>
                <w:szCs w:val="21"/>
              </w:rPr>
              <w:t>将来の展望</w:t>
            </w:r>
          </w:p>
        </w:tc>
      </w:tr>
    </w:tbl>
    <w:p w14:paraId="50F5D7F6" w14:textId="6C595E93" w:rsidR="00EB21C6"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w:t>
      </w:r>
      <w:r w:rsidR="00BA0D87">
        <w:rPr>
          <w:rFonts w:ascii="Meiryo UI" w:eastAsia="Meiryo UI" w:hAnsi="Meiryo UI" w:cs="Times New Roman" w:hint="eastAsia"/>
          <w:sz w:val="21"/>
          <w:szCs w:val="21"/>
        </w:rPr>
        <w:t>本事業の</w:t>
      </w:r>
      <w:r>
        <w:rPr>
          <w:rFonts w:ascii="Meiryo UI" w:eastAsia="Meiryo UI" w:hAnsi="Meiryo UI" w:cs="Times New Roman" w:hint="eastAsia"/>
          <w:sz w:val="21"/>
          <w:szCs w:val="21"/>
        </w:rPr>
        <w:t>ユーザー、マーケット、市場規模】</w:t>
      </w:r>
    </w:p>
    <w:p w14:paraId="3B8E2031" w14:textId="4C2FB1D0" w:rsidR="00926BC0" w:rsidRDefault="00926BC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本事業の</w:t>
      </w:r>
      <w:r w:rsidR="00AE6D23">
        <w:rPr>
          <w:rFonts w:ascii="Meiryo UI" w:eastAsia="Meiryo UI" w:hAnsi="Meiryo UI" w:cs="Times New Roman" w:hint="eastAsia"/>
          <w:sz w:val="21"/>
          <w:szCs w:val="21"/>
        </w:rPr>
        <w:t>ターゲット</w:t>
      </w:r>
      <w:r>
        <w:rPr>
          <w:rFonts w:ascii="Meiryo UI" w:eastAsia="Meiryo UI" w:hAnsi="Meiryo UI" w:cs="Times New Roman" w:hint="eastAsia"/>
          <w:sz w:val="21"/>
          <w:szCs w:val="21"/>
        </w:rPr>
        <w:t>ユーザーは「</w:t>
      </w:r>
      <w:r w:rsidRPr="00926BC0">
        <w:rPr>
          <w:rFonts w:ascii="Meiryo UI" w:eastAsia="Meiryo UI" w:hAnsi="Meiryo UI" w:cs="Times New Roman" w:hint="eastAsia"/>
          <w:color w:val="BFBFBF" w:themeColor="background1" w:themeShade="BF"/>
          <w:sz w:val="21"/>
          <w:szCs w:val="21"/>
        </w:rPr>
        <w:t>具体的なユーザー層(性別、年齢、居住地域等</w:t>
      </w:r>
      <w:r w:rsidRPr="00926BC0">
        <w:rPr>
          <w:rFonts w:ascii="Meiryo UI" w:eastAsia="Meiryo UI" w:hAnsi="Meiryo UI" w:cs="Times New Roman"/>
          <w:color w:val="BFBFBF" w:themeColor="background1" w:themeShade="BF"/>
          <w:sz w:val="21"/>
          <w:szCs w:val="21"/>
        </w:rPr>
        <w:t>)</w:t>
      </w:r>
      <w:r>
        <w:rPr>
          <w:rFonts w:ascii="Meiryo UI" w:eastAsia="Meiryo UI" w:hAnsi="Meiryo UI" w:cs="Times New Roman" w:hint="eastAsia"/>
          <w:sz w:val="21"/>
          <w:szCs w:val="21"/>
        </w:rPr>
        <w:t>」です。</w:t>
      </w:r>
    </w:p>
    <w:p w14:paraId="16160435" w14:textId="6DF195E0" w:rsidR="00926BC0" w:rsidRDefault="00D1187A"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本事業が属する「</w:t>
      </w:r>
      <w:r w:rsidRPr="00D1187A">
        <w:rPr>
          <w:rFonts w:ascii="Meiryo UI" w:eastAsia="Meiryo UI" w:hAnsi="Meiryo UI" w:cs="Times New Roman" w:hint="eastAsia"/>
          <w:color w:val="BFBFBF" w:themeColor="background1" w:themeShade="BF"/>
          <w:sz w:val="21"/>
          <w:szCs w:val="21"/>
        </w:rPr>
        <w:t>新規事業の属する業界</w:t>
      </w:r>
      <w:r>
        <w:rPr>
          <w:rFonts w:ascii="Meiryo UI" w:eastAsia="Meiryo UI" w:hAnsi="Meiryo UI" w:cs="Times New Roman" w:hint="eastAsia"/>
          <w:sz w:val="21"/>
          <w:szCs w:val="21"/>
        </w:rPr>
        <w:t>」業界</w:t>
      </w:r>
      <w:r w:rsidR="00831002">
        <w:rPr>
          <w:rFonts w:ascii="Meiryo UI" w:eastAsia="Meiryo UI" w:hAnsi="Meiryo UI" w:cs="Times New Roman" w:hint="eastAsia"/>
          <w:sz w:val="21"/>
          <w:szCs w:val="21"/>
        </w:rPr>
        <w:t>の動向は以下の通りとなっており、コロナ禍においても需要が堅調に拡大する市場であると考えています。</w:t>
      </w:r>
    </w:p>
    <w:tbl>
      <w:tblPr>
        <w:tblStyle w:val="aa"/>
        <w:tblW w:w="0" w:type="auto"/>
        <w:tblLook w:val="04A0" w:firstRow="1" w:lastRow="0" w:firstColumn="1" w:lastColumn="0" w:noHBand="0" w:noVBand="1"/>
      </w:tblPr>
      <w:tblGrid>
        <w:gridCol w:w="5228"/>
        <w:gridCol w:w="5228"/>
      </w:tblGrid>
      <w:tr w:rsidR="00831002" w14:paraId="1F3D5B3C" w14:textId="77777777" w:rsidTr="00831002">
        <w:tc>
          <w:tcPr>
            <w:tcW w:w="5228" w:type="dxa"/>
          </w:tcPr>
          <w:p w14:paraId="0A1149E6" w14:textId="1F148264" w:rsidR="00831002" w:rsidRDefault="0083100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w:t>
            </w:r>
            <w:r w:rsidRPr="00D1187A">
              <w:rPr>
                <w:rFonts w:ascii="Meiryo UI" w:eastAsia="Meiryo UI" w:hAnsi="Meiryo UI" w:cs="Times New Roman" w:hint="eastAsia"/>
                <w:color w:val="BFBFBF" w:themeColor="background1" w:themeShade="BF"/>
                <w:sz w:val="21"/>
                <w:szCs w:val="21"/>
              </w:rPr>
              <w:t>新規事業の属する業界</w:t>
            </w:r>
            <w:r>
              <w:rPr>
                <w:rFonts w:ascii="Meiryo UI" w:eastAsia="Meiryo UI" w:hAnsi="Meiryo UI" w:cs="Times New Roman" w:hint="eastAsia"/>
                <w:sz w:val="21"/>
                <w:szCs w:val="21"/>
              </w:rPr>
              <w:t>」業界のトレンド</w:t>
            </w:r>
          </w:p>
        </w:tc>
        <w:tc>
          <w:tcPr>
            <w:tcW w:w="5228" w:type="dxa"/>
          </w:tcPr>
          <w:p w14:paraId="544CBEB7" w14:textId="704D786F" w:rsidR="00831002" w:rsidRDefault="0083100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説明</w:t>
            </w:r>
          </w:p>
        </w:tc>
      </w:tr>
      <w:tr w:rsidR="00831002" w14:paraId="25E8218E" w14:textId="77777777" w:rsidTr="00831002">
        <w:tc>
          <w:tcPr>
            <w:tcW w:w="5228" w:type="dxa"/>
          </w:tcPr>
          <w:p w14:paraId="0FE1BDBA" w14:textId="7E7A7B7B" w:rsidR="00831002" w:rsidRDefault="00831002"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08175CB3"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168E6EEA"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6238537F" w14:textId="034C05FD" w:rsidR="00831002" w:rsidRDefault="00831002" w:rsidP="00EB21C6">
            <w:pPr>
              <w:widowControl w:val="0"/>
              <w:overflowPunct w:val="0"/>
              <w:adjustRightInd w:val="0"/>
              <w:textAlignment w:val="baseline"/>
              <w:rPr>
                <w:rFonts w:ascii="Meiryo UI" w:eastAsia="Meiryo UI" w:hAnsi="Meiryo UI" w:cs="Times New Roman"/>
                <w:sz w:val="21"/>
                <w:szCs w:val="21"/>
              </w:rPr>
            </w:pPr>
          </w:p>
        </w:tc>
      </w:tr>
      <w:tr w:rsidR="00831002" w14:paraId="328D7AFE" w14:textId="77777777" w:rsidTr="00831002">
        <w:tc>
          <w:tcPr>
            <w:tcW w:w="5228" w:type="dxa"/>
          </w:tcPr>
          <w:p w14:paraId="555C0613"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01F24BD9"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0BC0026A"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4661D74D" w14:textId="47546553" w:rsidR="00831002" w:rsidRDefault="00831002" w:rsidP="00EB21C6">
            <w:pPr>
              <w:widowControl w:val="0"/>
              <w:overflowPunct w:val="0"/>
              <w:adjustRightInd w:val="0"/>
              <w:textAlignment w:val="baseline"/>
              <w:rPr>
                <w:rFonts w:ascii="Meiryo UI" w:eastAsia="Meiryo UI" w:hAnsi="Meiryo UI" w:cs="Times New Roman"/>
                <w:sz w:val="21"/>
                <w:szCs w:val="21"/>
              </w:rPr>
            </w:pPr>
          </w:p>
        </w:tc>
      </w:tr>
      <w:tr w:rsidR="00831002" w14:paraId="7B3F3B78" w14:textId="77777777" w:rsidTr="00831002">
        <w:tc>
          <w:tcPr>
            <w:tcW w:w="5228" w:type="dxa"/>
          </w:tcPr>
          <w:p w14:paraId="78B429D4"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2E0D8FC7"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2983E1D9" w14:textId="77777777" w:rsidR="00831002" w:rsidRDefault="00831002" w:rsidP="00EB21C6">
            <w:pPr>
              <w:widowControl w:val="0"/>
              <w:overflowPunct w:val="0"/>
              <w:adjustRightInd w:val="0"/>
              <w:textAlignment w:val="baseline"/>
              <w:rPr>
                <w:rFonts w:ascii="Meiryo UI" w:eastAsia="Meiryo UI" w:hAnsi="Meiryo UI" w:cs="Times New Roman"/>
                <w:sz w:val="21"/>
                <w:szCs w:val="21"/>
              </w:rPr>
            </w:pPr>
          </w:p>
          <w:p w14:paraId="32B595C3" w14:textId="59519311" w:rsidR="00831002" w:rsidRDefault="00831002" w:rsidP="00EB21C6">
            <w:pPr>
              <w:widowControl w:val="0"/>
              <w:overflowPunct w:val="0"/>
              <w:adjustRightInd w:val="0"/>
              <w:textAlignment w:val="baseline"/>
              <w:rPr>
                <w:rFonts w:ascii="Meiryo UI" w:eastAsia="Meiryo UI" w:hAnsi="Meiryo UI" w:cs="Times New Roman"/>
                <w:sz w:val="21"/>
                <w:szCs w:val="21"/>
              </w:rPr>
            </w:pPr>
          </w:p>
        </w:tc>
      </w:tr>
    </w:tbl>
    <w:p w14:paraId="4F1A69DF" w14:textId="32D09AF7" w:rsidR="00831002" w:rsidRDefault="00831002" w:rsidP="00EB21C6">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color w:val="00B050"/>
          <w:sz w:val="21"/>
          <w:szCs w:val="21"/>
        </w:rPr>
        <w:t>※トレンドに関しては、必ずしも全ての業界トレンドが</w:t>
      </w:r>
      <w:r w:rsidR="006D23F9">
        <w:rPr>
          <w:rFonts w:ascii="Meiryo UI" w:eastAsia="Meiryo UI" w:hAnsi="Meiryo UI" w:cs="Times New Roman" w:hint="eastAsia"/>
          <w:color w:val="00B050"/>
          <w:sz w:val="21"/>
          <w:szCs w:val="21"/>
        </w:rPr>
        <w:t>新規事業に対して追い風となるものではないとは思いますので、事業者様が今回の事業再構築を決断するに際し追い風であると判断したプラスのトレンドのみ記載ください。</w:t>
      </w:r>
    </w:p>
    <w:p w14:paraId="680FB6D9" w14:textId="0BE9371C" w:rsidR="00831002" w:rsidRPr="00831002" w:rsidRDefault="00831002" w:rsidP="00EB21C6">
      <w:pPr>
        <w:widowControl w:val="0"/>
        <w:overflowPunct w:val="0"/>
        <w:adjustRightInd w:val="0"/>
        <w:textAlignment w:val="baseline"/>
        <w:rPr>
          <w:rFonts w:ascii="Meiryo UI" w:eastAsia="Meiryo UI" w:hAnsi="Meiryo UI" w:cs="Times New Roman"/>
          <w:color w:val="00B050"/>
          <w:sz w:val="21"/>
          <w:szCs w:val="21"/>
        </w:rPr>
      </w:pPr>
      <w:r w:rsidRPr="00831002">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「説明」の部分には、出典の記事やレポートの記載</w:t>
      </w:r>
      <w:r w:rsidR="006D23F9">
        <w:rPr>
          <w:rFonts w:ascii="Meiryo UI" w:eastAsia="Meiryo UI" w:hAnsi="Meiryo UI" w:cs="Times New Roman" w:hint="eastAsia"/>
          <w:color w:val="00B050"/>
          <w:sz w:val="21"/>
          <w:szCs w:val="21"/>
        </w:rPr>
        <w:t>があると審査官から好印象です</w:t>
      </w:r>
      <w:r>
        <w:rPr>
          <w:rFonts w:ascii="Meiryo UI" w:eastAsia="Meiryo UI" w:hAnsi="Meiryo UI" w:cs="Times New Roman" w:hint="eastAsia"/>
          <w:color w:val="00B050"/>
          <w:sz w:val="21"/>
          <w:szCs w:val="21"/>
        </w:rPr>
        <w:t>。</w:t>
      </w:r>
    </w:p>
    <w:p w14:paraId="0B30FE43" w14:textId="77777777" w:rsidR="006D23F9" w:rsidRDefault="006D23F9" w:rsidP="00EB21C6">
      <w:pPr>
        <w:widowControl w:val="0"/>
        <w:overflowPunct w:val="0"/>
        <w:adjustRightInd w:val="0"/>
        <w:textAlignment w:val="baseline"/>
        <w:rPr>
          <w:rFonts w:ascii="Meiryo UI" w:eastAsia="Meiryo UI" w:hAnsi="Meiryo UI" w:cs="Times New Roman"/>
          <w:sz w:val="21"/>
          <w:szCs w:val="21"/>
        </w:rPr>
      </w:pPr>
    </w:p>
    <w:p w14:paraId="028AC026" w14:textId="09536C57" w:rsidR="00926BC0" w:rsidRPr="006D23F9" w:rsidRDefault="006D23F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また、「</w:t>
      </w:r>
      <w:r w:rsidRPr="006D23F9">
        <w:rPr>
          <w:rFonts w:ascii="Meiryo UI" w:eastAsia="Meiryo UI" w:hAnsi="Meiryo UI" w:cs="Times New Roman" w:hint="eastAsia"/>
          <w:color w:val="BFBFBF" w:themeColor="background1" w:themeShade="BF"/>
          <w:sz w:val="21"/>
          <w:szCs w:val="21"/>
        </w:rPr>
        <w:t>記事やレポート</w:t>
      </w:r>
      <w:r>
        <w:rPr>
          <w:rFonts w:ascii="Meiryo UI" w:eastAsia="Meiryo UI" w:hAnsi="Meiryo UI" w:cs="Times New Roman" w:hint="eastAsia"/>
          <w:sz w:val="21"/>
          <w:szCs w:val="21"/>
        </w:rPr>
        <w:t>」によると「</w:t>
      </w:r>
      <w:r w:rsidRPr="00D1187A">
        <w:rPr>
          <w:rFonts w:ascii="Meiryo UI" w:eastAsia="Meiryo UI" w:hAnsi="Meiryo UI" w:cs="Times New Roman" w:hint="eastAsia"/>
          <w:color w:val="BFBFBF" w:themeColor="background1" w:themeShade="BF"/>
          <w:sz w:val="21"/>
          <w:szCs w:val="21"/>
        </w:rPr>
        <w:t>新規事業の属する業界</w:t>
      </w:r>
      <w:r>
        <w:rPr>
          <w:rFonts w:ascii="Meiryo UI" w:eastAsia="Meiryo UI" w:hAnsi="Meiryo UI" w:cs="Times New Roman" w:hint="eastAsia"/>
          <w:sz w:val="21"/>
          <w:szCs w:val="21"/>
        </w:rPr>
        <w:t>」業界の「</w:t>
      </w:r>
      <w:r w:rsidRPr="006D23F9">
        <w:rPr>
          <w:rFonts w:ascii="Meiryo UI" w:eastAsia="Meiryo UI" w:hAnsi="Meiryo UI" w:cs="Times New Roman" w:hint="eastAsia"/>
          <w:color w:val="BFBFBF" w:themeColor="background1" w:themeShade="BF"/>
          <w:sz w:val="21"/>
          <w:szCs w:val="21"/>
        </w:rPr>
        <w:t>時期</w:t>
      </w:r>
      <w:r>
        <w:rPr>
          <w:rFonts w:ascii="Meiryo UI" w:eastAsia="Meiryo UI" w:hAnsi="Meiryo UI" w:cs="Times New Roman" w:hint="eastAsia"/>
          <w:sz w:val="21"/>
          <w:szCs w:val="21"/>
        </w:rPr>
        <w:t>」時点での「</w:t>
      </w:r>
      <w:r w:rsidRPr="006D23F9">
        <w:rPr>
          <w:rFonts w:ascii="Meiryo UI" w:eastAsia="Meiryo UI" w:hAnsi="Meiryo UI" w:cs="Times New Roman" w:hint="eastAsia"/>
          <w:color w:val="BFBFBF" w:themeColor="background1" w:themeShade="BF"/>
          <w:sz w:val="21"/>
          <w:szCs w:val="21"/>
        </w:rPr>
        <w:t>範囲(全国等</w:t>
      </w:r>
      <w:r w:rsidRPr="006D23F9">
        <w:rPr>
          <w:rFonts w:ascii="Meiryo UI" w:eastAsia="Meiryo UI" w:hAnsi="Meiryo UI" w:cs="Times New Roman"/>
          <w:color w:val="BFBFBF" w:themeColor="background1" w:themeShade="BF"/>
          <w:sz w:val="21"/>
          <w:szCs w:val="21"/>
        </w:rPr>
        <w:t>)</w:t>
      </w:r>
      <w:r>
        <w:rPr>
          <w:rFonts w:ascii="Meiryo UI" w:eastAsia="Meiryo UI" w:hAnsi="Meiryo UI" w:cs="Times New Roman" w:hint="eastAsia"/>
          <w:sz w:val="21"/>
          <w:szCs w:val="21"/>
        </w:rPr>
        <w:t>」の市場規模は「</w:t>
      </w:r>
      <w:r w:rsidRPr="006D23F9">
        <w:rPr>
          <w:rFonts w:ascii="Meiryo UI" w:eastAsia="Meiryo UI" w:hAnsi="Meiryo UI" w:cs="Times New Roman" w:hint="eastAsia"/>
          <w:color w:val="BFBFBF" w:themeColor="background1" w:themeShade="BF"/>
          <w:sz w:val="21"/>
          <w:szCs w:val="21"/>
        </w:rPr>
        <w:t>数字</w:t>
      </w:r>
      <w:r>
        <w:rPr>
          <w:rFonts w:ascii="Meiryo UI" w:eastAsia="Meiryo UI" w:hAnsi="Meiryo UI" w:cs="Times New Roman" w:hint="eastAsia"/>
          <w:sz w:val="21"/>
          <w:szCs w:val="21"/>
        </w:rPr>
        <w:t>」円であり、本事業を開始するにあたり十分な市場規模があると考えています。</w:t>
      </w:r>
    </w:p>
    <w:p w14:paraId="071F769F" w14:textId="70018E34" w:rsidR="00831002" w:rsidRPr="006D23F9" w:rsidRDefault="006D23F9" w:rsidP="00EB21C6">
      <w:pPr>
        <w:widowControl w:val="0"/>
        <w:overflowPunct w:val="0"/>
        <w:adjustRightInd w:val="0"/>
        <w:textAlignment w:val="baseline"/>
        <w:rPr>
          <w:rFonts w:ascii="Meiryo UI" w:eastAsia="Meiryo UI" w:hAnsi="Meiryo UI" w:cs="Times New Roman"/>
          <w:color w:val="00B050"/>
          <w:sz w:val="21"/>
          <w:szCs w:val="21"/>
        </w:rPr>
      </w:pPr>
      <w:r w:rsidRPr="006D23F9">
        <w:rPr>
          <w:rFonts w:ascii="Meiryo UI" w:eastAsia="Meiryo UI" w:hAnsi="Meiryo UI" w:cs="Times New Roman" w:hint="eastAsia"/>
          <w:color w:val="00B050"/>
          <w:sz w:val="21"/>
          <w:szCs w:val="21"/>
        </w:rPr>
        <w:t>※</w:t>
      </w:r>
      <w:r w:rsidR="003D1775">
        <w:rPr>
          <w:rFonts w:ascii="Meiryo UI" w:eastAsia="Meiryo UI" w:hAnsi="Meiryo UI" w:cs="Times New Roman" w:hint="eastAsia"/>
          <w:color w:val="00B050"/>
          <w:sz w:val="21"/>
          <w:szCs w:val="21"/>
        </w:rPr>
        <w:t>市場規模に関しては、新規事業が対象とする地域、ターゲットに合わせた市場規模を算出している方が審査官の納得感が高いです。W</w:t>
      </w:r>
      <w:r w:rsidR="003D1775">
        <w:rPr>
          <w:rFonts w:ascii="Meiryo UI" w:eastAsia="Meiryo UI" w:hAnsi="Meiryo UI" w:cs="Times New Roman"/>
          <w:color w:val="00B050"/>
          <w:sz w:val="21"/>
          <w:szCs w:val="21"/>
        </w:rPr>
        <w:t>eb</w:t>
      </w:r>
      <w:r w:rsidR="003D1775">
        <w:rPr>
          <w:rFonts w:ascii="Meiryo UI" w:eastAsia="Meiryo UI" w:hAnsi="Meiryo UI" w:cs="Times New Roman" w:hint="eastAsia"/>
          <w:color w:val="00B050"/>
          <w:sz w:val="21"/>
          <w:szCs w:val="21"/>
        </w:rPr>
        <w:t>検索では全国規模等の大きな範囲の市場規模しか見つからない場合も多いと思いますが、その際は所属都道府県の人口での按分や事業者数での按分等、自分なりの論理で市場規模を算出ください。</w:t>
      </w:r>
    </w:p>
    <w:p w14:paraId="41952B8B" w14:textId="1BE663A2" w:rsidR="00831002" w:rsidRDefault="003D1775" w:rsidP="00EB21C6">
      <w:pPr>
        <w:widowControl w:val="0"/>
        <w:overflowPunct w:val="0"/>
        <w:adjustRightInd w:val="0"/>
        <w:textAlignment w:val="baseline"/>
        <w:rPr>
          <w:rFonts w:ascii="Meiryo UI" w:eastAsia="Meiryo UI" w:hAnsi="Meiryo UI" w:cs="Times New Roman"/>
          <w:color w:val="00B050"/>
          <w:sz w:val="21"/>
          <w:szCs w:val="21"/>
        </w:rPr>
      </w:pPr>
      <w:r w:rsidRPr="003D1775">
        <w:rPr>
          <w:rFonts w:ascii="Meiryo UI" w:eastAsia="Meiryo UI" w:hAnsi="Meiryo UI" w:cs="Times New Roman" w:hint="eastAsia"/>
          <w:color w:val="00B050"/>
          <w:sz w:val="21"/>
          <w:szCs w:val="21"/>
        </w:rPr>
        <w:t>(例</w:t>
      </w:r>
      <w:r w:rsidRPr="003D1775">
        <w:rPr>
          <w:rFonts w:ascii="Meiryo UI" w:eastAsia="Meiryo UI" w:hAnsi="Meiryo UI" w:cs="Times New Roman"/>
          <w:color w:val="00B050"/>
          <w:sz w:val="21"/>
          <w:szCs w:val="21"/>
        </w:rPr>
        <w:t>)</w:t>
      </w:r>
    </w:p>
    <w:p w14:paraId="372441C6" w14:textId="5B2856CB" w:rsidR="003D1775" w:rsidRDefault="003D1775" w:rsidP="00EB21C6">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color w:val="00B050"/>
          <w:sz w:val="21"/>
          <w:szCs w:val="21"/>
        </w:rPr>
        <w:t>全国でのＡ市場の市場規模が1</w:t>
      </w:r>
      <w:r>
        <w:rPr>
          <w:rFonts w:ascii="Meiryo UI" w:eastAsia="Meiryo UI" w:hAnsi="Meiryo UI" w:cs="Times New Roman"/>
          <w:color w:val="00B050"/>
          <w:sz w:val="21"/>
          <w:szCs w:val="21"/>
        </w:rPr>
        <w:t>,000</w:t>
      </w:r>
      <w:r>
        <w:rPr>
          <w:rFonts w:ascii="Meiryo UI" w:eastAsia="Meiryo UI" w:hAnsi="Meiryo UI" w:cs="Times New Roman" w:hint="eastAsia"/>
          <w:color w:val="00B050"/>
          <w:sz w:val="21"/>
          <w:szCs w:val="21"/>
        </w:rPr>
        <w:t>億円であることのみ調査できた場合</w:t>
      </w:r>
    </w:p>
    <w:p w14:paraId="5A2A5031" w14:textId="153715C2" w:rsidR="00926BC0" w:rsidRPr="003D1775" w:rsidRDefault="003D1775" w:rsidP="00EB21C6">
      <w:pPr>
        <w:widowControl w:val="0"/>
        <w:overflowPunct w:val="0"/>
        <w:adjustRightInd w:val="0"/>
        <w:textAlignment w:val="baseline"/>
        <w:rPr>
          <w:rFonts w:ascii="Meiryo UI" w:eastAsia="Meiryo UI" w:hAnsi="Meiryo UI" w:cs="Times New Roman"/>
          <w:color w:val="00B050"/>
          <w:sz w:val="21"/>
          <w:szCs w:val="21"/>
        </w:rPr>
      </w:pPr>
      <w:r>
        <w:rPr>
          <w:rFonts w:ascii="Meiryo UI" w:eastAsia="Meiryo UI" w:hAnsi="Meiryo UI" w:cs="Times New Roman" w:hint="eastAsia"/>
          <w:color w:val="00B050"/>
          <w:sz w:val="21"/>
          <w:szCs w:val="21"/>
        </w:rPr>
        <w:t>⇒東京都のＡ市場の市場規模：1</w:t>
      </w:r>
      <w:r>
        <w:rPr>
          <w:rFonts w:ascii="Meiryo UI" w:eastAsia="Meiryo UI" w:hAnsi="Meiryo UI" w:cs="Times New Roman"/>
          <w:color w:val="00B050"/>
          <w:sz w:val="21"/>
          <w:szCs w:val="21"/>
        </w:rPr>
        <w:t>,000</w:t>
      </w:r>
      <w:r>
        <w:rPr>
          <w:rFonts w:ascii="Meiryo UI" w:eastAsia="Meiryo UI" w:hAnsi="Meiryo UI" w:cs="Times New Roman" w:hint="eastAsia"/>
          <w:color w:val="00B050"/>
          <w:sz w:val="21"/>
          <w:szCs w:val="21"/>
        </w:rPr>
        <w:t>億円×</w:t>
      </w:r>
      <w:r>
        <w:rPr>
          <w:rFonts w:ascii="Meiryo UI" w:eastAsia="Meiryo UI" w:hAnsi="Meiryo UI" w:cs="Times New Roman"/>
          <w:color w:val="00B050"/>
          <w:sz w:val="21"/>
          <w:szCs w:val="21"/>
        </w:rPr>
        <w:t>1,300</w:t>
      </w:r>
      <w:r>
        <w:rPr>
          <w:rFonts w:ascii="Meiryo UI" w:eastAsia="Meiryo UI" w:hAnsi="Meiryo UI" w:cs="Times New Roman" w:hint="eastAsia"/>
          <w:color w:val="00B050"/>
          <w:sz w:val="21"/>
          <w:szCs w:val="21"/>
        </w:rPr>
        <w:t>万人(東京都</w:t>
      </w:r>
      <w:r>
        <w:rPr>
          <w:rFonts w:ascii="Meiryo UI" w:eastAsia="Meiryo UI" w:hAnsi="Meiryo UI" w:cs="Times New Roman"/>
          <w:color w:val="00B050"/>
          <w:sz w:val="21"/>
          <w:szCs w:val="21"/>
        </w:rPr>
        <w:t>)/</w:t>
      </w:r>
      <w:r>
        <w:rPr>
          <w:rFonts w:ascii="Meiryo UI" w:eastAsia="Meiryo UI" w:hAnsi="Meiryo UI" w:cs="Times New Roman" w:hint="eastAsia"/>
          <w:color w:val="00B050"/>
          <w:sz w:val="21"/>
          <w:szCs w:val="21"/>
        </w:rPr>
        <w:t>1</w:t>
      </w:r>
      <w:r>
        <w:rPr>
          <w:rFonts w:ascii="Meiryo UI" w:eastAsia="Meiryo UI" w:hAnsi="Meiryo UI" w:cs="Times New Roman"/>
          <w:color w:val="00B050"/>
          <w:sz w:val="21"/>
          <w:szCs w:val="21"/>
        </w:rPr>
        <w:t>.3</w:t>
      </w:r>
      <w:r>
        <w:rPr>
          <w:rFonts w:ascii="Meiryo UI" w:eastAsia="Meiryo UI" w:hAnsi="Meiryo UI" w:cs="Times New Roman" w:hint="eastAsia"/>
          <w:color w:val="00B050"/>
          <w:sz w:val="21"/>
          <w:szCs w:val="21"/>
        </w:rPr>
        <w:t>億人(全国</w:t>
      </w:r>
      <w:r>
        <w:rPr>
          <w:rFonts w:ascii="Meiryo UI" w:eastAsia="Meiryo UI" w:hAnsi="Meiryo UI" w:cs="Times New Roman"/>
          <w:color w:val="00B050"/>
          <w:sz w:val="21"/>
          <w:szCs w:val="21"/>
        </w:rPr>
        <w:t>)</w:t>
      </w:r>
      <w:r>
        <w:rPr>
          <w:rFonts w:ascii="Meiryo UI" w:eastAsia="Meiryo UI" w:hAnsi="Meiryo UI" w:cs="Times New Roman" w:hint="eastAsia"/>
          <w:color w:val="00B050"/>
          <w:sz w:val="21"/>
          <w:szCs w:val="21"/>
        </w:rPr>
        <w:t>＝1</w:t>
      </w:r>
      <w:r>
        <w:rPr>
          <w:rFonts w:ascii="Meiryo UI" w:eastAsia="Meiryo UI" w:hAnsi="Meiryo UI" w:cs="Times New Roman"/>
          <w:color w:val="00B050"/>
          <w:sz w:val="21"/>
          <w:szCs w:val="21"/>
        </w:rPr>
        <w:t>00</w:t>
      </w:r>
      <w:r>
        <w:rPr>
          <w:rFonts w:ascii="Meiryo UI" w:eastAsia="Meiryo UI" w:hAnsi="Meiryo UI" w:cs="Times New Roman" w:hint="eastAsia"/>
          <w:color w:val="00B050"/>
          <w:sz w:val="21"/>
          <w:szCs w:val="21"/>
        </w:rPr>
        <w:t>億円</w:t>
      </w:r>
    </w:p>
    <w:p w14:paraId="0163C4CA" w14:textId="77777777" w:rsidR="003D1775" w:rsidRDefault="003D1775" w:rsidP="00EB21C6">
      <w:pPr>
        <w:widowControl w:val="0"/>
        <w:overflowPunct w:val="0"/>
        <w:adjustRightInd w:val="0"/>
        <w:textAlignment w:val="baseline"/>
        <w:rPr>
          <w:rFonts w:ascii="Meiryo UI" w:eastAsia="Meiryo UI" w:hAnsi="Meiryo UI" w:cs="Times New Roman"/>
          <w:sz w:val="21"/>
          <w:szCs w:val="21"/>
        </w:rPr>
      </w:pPr>
    </w:p>
    <w:p w14:paraId="4B97C154" w14:textId="7D4A66E0" w:rsidR="00BA0D87"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w:t>
      </w:r>
      <w:r w:rsidR="00BA0D87">
        <w:rPr>
          <w:rFonts w:ascii="Meiryo UI" w:eastAsia="Meiryo UI" w:hAnsi="Meiryo UI" w:cs="Times New Roman" w:hint="eastAsia"/>
          <w:sz w:val="21"/>
          <w:szCs w:val="21"/>
        </w:rPr>
        <w:t>競合分析</w:t>
      </w:r>
      <w:r>
        <w:rPr>
          <w:rFonts w:ascii="Meiryo UI" w:eastAsia="Meiryo UI" w:hAnsi="Meiryo UI" w:cs="Times New Roman" w:hint="eastAsia"/>
          <w:sz w:val="21"/>
          <w:szCs w:val="21"/>
        </w:rPr>
        <w:t>】</w:t>
      </w:r>
    </w:p>
    <w:p w14:paraId="36037509" w14:textId="4590DC76" w:rsidR="009472D9" w:rsidRDefault="009472D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本事業における競合は「</w:t>
      </w:r>
      <w:r w:rsidRPr="009472D9">
        <w:rPr>
          <w:rFonts w:ascii="Meiryo UI" w:eastAsia="Meiryo UI" w:hAnsi="Meiryo UI" w:cs="Times New Roman" w:hint="eastAsia"/>
          <w:color w:val="BFBFBF" w:themeColor="background1" w:themeShade="BF"/>
          <w:sz w:val="21"/>
          <w:szCs w:val="21"/>
        </w:rPr>
        <w:t>競合事業者の名前</w:t>
      </w:r>
      <w:r>
        <w:rPr>
          <w:rFonts w:ascii="Meiryo UI" w:eastAsia="Meiryo UI" w:hAnsi="Meiryo UI" w:cs="Times New Roman" w:hint="eastAsia"/>
          <w:sz w:val="21"/>
          <w:szCs w:val="21"/>
        </w:rPr>
        <w:t>」であると考えています。</w:t>
      </w:r>
    </w:p>
    <w:p w14:paraId="2A599072" w14:textId="70779106" w:rsidR="003D1775" w:rsidRDefault="009472D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競合との比較は以下の通りです。「</w:t>
      </w:r>
      <w:r w:rsidRPr="009472D9">
        <w:rPr>
          <w:rFonts w:ascii="Meiryo UI" w:eastAsia="Meiryo UI" w:hAnsi="Meiryo UI" w:cs="Times New Roman" w:hint="eastAsia"/>
          <w:color w:val="BFBFBF" w:themeColor="background1" w:themeShade="BF"/>
          <w:sz w:val="21"/>
          <w:szCs w:val="21"/>
        </w:rPr>
        <w:t>製品・サービス、価格、販路、販売促進から選択(複数でも可</w:t>
      </w:r>
      <w:r w:rsidRPr="009472D9">
        <w:rPr>
          <w:rFonts w:ascii="Meiryo UI" w:eastAsia="Meiryo UI" w:hAnsi="Meiryo UI" w:cs="Times New Roman"/>
          <w:color w:val="BFBFBF" w:themeColor="background1" w:themeShade="BF"/>
          <w:sz w:val="21"/>
          <w:szCs w:val="21"/>
        </w:rPr>
        <w:t>)</w:t>
      </w:r>
      <w:r>
        <w:rPr>
          <w:rFonts w:ascii="Meiryo UI" w:eastAsia="Meiryo UI" w:hAnsi="Meiryo UI" w:cs="Times New Roman" w:hint="eastAsia"/>
          <w:sz w:val="21"/>
          <w:szCs w:val="21"/>
        </w:rPr>
        <w:t>」の要素で競合と差別化が図れると考えています。</w:t>
      </w:r>
    </w:p>
    <w:tbl>
      <w:tblPr>
        <w:tblStyle w:val="aa"/>
        <w:tblW w:w="0" w:type="auto"/>
        <w:tblLook w:val="04A0" w:firstRow="1" w:lastRow="0" w:firstColumn="1" w:lastColumn="0" w:noHBand="0" w:noVBand="1"/>
      </w:tblPr>
      <w:tblGrid>
        <w:gridCol w:w="1555"/>
        <w:gridCol w:w="4450"/>
        <w:gridCol w:w="4451"/>
      </w:tblGrid>
      <w:tr w:rsidR="009472D9" w14:paraId="7693CFD7" w14:textId="77777777" w:rsidTr="009472D9">
        <w:tc>
          <w:tcPr>
            <w:tcW w:w="1555" w:type="dxa"/>
          </w:tcPr>
          <w:p w14:paraId="5FC2C385"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tc>
        <w:tc>
          <w:tcPr>
            <w:tcW w:w="4450" w:type="dxa"/>
          </w:tcPr>
          <w:p w14:paraId="4DD3BB8D" w14:textId="43324097" w:rsidR="009472D9" w:rsidRDefault="009472D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競合</w:t>
            </w:r>
            <w:r w:rsidR="00DA3B22">
              <w:rPr>
                <w:rFonts w:ascii="Meiryo UI" w:eastAsia="Meiryo UI" w:hAnsi="Meiryo UI" w:cs="Times New Roman" w:hint="eastAsia"/>
                <w:sz w:val="21"/>
                <w:szCs w:val="21"/>
              </w:rPr>
              <w:t>の特徴</w:t>
            </w:r>
          </w:p>
        </w:tc>
        <w:tc>
          <w:tcPr>
            <w:tcW w:w="4451" w:type="dxa"/>
          </w:tcPr>
          <w:p w14:paraId="4ECF0230" w14:textId="4D4AA388" w:rsidR="009472D9" w:rsidRDefault="009472D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弊社</w:t>
            </w:r>
            <w:r w:rsidR="00DA3B22">
              <w:rPr>
                <w:rFonts w:ascii="Meiryo UI" w:eastAsia="Meiryo UI" w:hAnsi="Meiryo UI" w:cs="Times New Roman" w:hint="eastAsia"/>
                <w:sz w:val="21"/>
                <w:szCs w:val="21"/>
              </w:rPr>
              <w:t>の特徴</w:t>
            </w:r>
          </w:p>
        </w:tc>
      </w:tr>
      <w:tr w:rsidR="009472D9" w14:paraId="6C94F794" w14:textId="77777777" w:rsidTr="009472D9">
        <w:tc>
          <w:tcPr>
            <w:tcW w:w="1555" w:type="dxa"/>
            <w:vAlign w:val="center"/>
          </w:tcPr>
          <w:p w14:paraId="1F99543B" w14:textId="4A13C0D7" w:rsidR="009472D9" w:rsidRDefault="009472D9" w:rsidP="009472D9">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製品・サービス</w:t>
            </w:r>
          </w:p>
        </w:tc>
        <w:tc>
          <w:tcPr>
            <w:tcW w:w="4450" w:type="dxa"/>
          </w:tcPr>
          <w:p w14:paraId="67A77A9E"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719C8354"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58412F47" w14:textId="1F17DD96" w:rsidR="009472D9" w:rsidRDefault="009472D9" w:rsidP="00EB21C6">
            <w:pPr>
              <w:widowControl w:val="0"/>
              <w:overflowPunct w:val="0"/>
              <w:adjustRightInd w:val="0"/>
              <w:textAlignment w:val="baseline"/>
              <w:rPr>
                <w:rFonts w:ascii="Meiryo UI" w:eastAsia="Meiryo UI" w:hAnsi="Meiryo UI" w:cs="Times New Roman"/>
                <w:sz w:val="21"/>
                <w:szCs w:val="21"/>
              </w:rPr>
            </w:pPr>
          </w:p>
        </w:tc>
        <w:tc>
          <w:tcPr>
            <w:tcW w:w="4451" w:type="dxa"/>
          </w:tcPr>
          <w:p w14:paraId="3BED4DA1"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23E070F2"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57BF9A72" w14:textId="19C7DFC6" w:rsidR="009472D9" w:rsidRDefault="009472D9" w:rsidP="00EB21C6">
            <w:pPr>
              <w:widowControl w:val="0"/>
              <w:overflowPunct w:val="0"/>
              <w:adjustRightInd w:val="0"/>
              <w:textAlignment w:val="baseline"/>
              <w:rPr>
                <w:rFonts w:ascii="Meiryo UI" w:eastAsia="Meiryo UI" w:hAnsi="Meiryo UI" w:cs="Times New Roman"/>
                <w:sz w:val="21"/>
                <w:szCs w:val="21"/>
              </w:rPr>
            </w:pPr>
          </w:p>
        </w:tc>
      </w:tr>
      <w:tr w:rsidR="009472D9" w14:paraId="445C0FBA" w14:textId="77777777" w:rsidTr="009472D9">
        <w:tc>
          <w:tcPr>
            <w:tcW w:w="1555" w:type="dxa"/>
            <w:vAlign w:val="center"/>
          </w:tcPr>
          <w:p w14:paraId="29EAE5BF" w14:textId="482AB79C" w:rsidR="009472D9" w:rsidRDefault="009472D9" w:rsidP="009472D9">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lastRenderedPageBreak/>
              <w:t>価格</w:t>
            </w:r>
          </w:p>
        </w:tc>
        <w:tc>
          <w:tcPr>
            <w:tcW w:w="4450" w:type="dxa"/>
          </w:tcPr>
          <w:p w14:paraId="2E9CD752"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7902930F"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337CA954" w14:textId="51FD2F0B" w:rsidR="009472D9" w:rsidRDefault="009472D9" w:rsidP="00EB21C6">
            <w:pPr>
              <w:widowControl w:val="0"/>
              <w:overflowPunct w:val="0"/>
              <w:adjustRightInd w:val="0"/>
              <w:textAlignment w:val="baseline"/>
              <w:rPr>
                <w:rFonts w:ascii="Meiryo UI" w:eastAsia="Meiryo UI" w:hAnsi="Meiryo UI" w:cs="Times New Roman"/>
                <w:sz w:val="21"/>
                <w:szCs w:val="21"/>
              </w:rPr>
            </w:pPr>
          </w:p>
        </w:tc>
        <w:tc>
          <w:tcPr>
            <w:tcW w:w="4451" w:type="dxa"/>
          </w:tcPr>
          <w:p w14:paraId="45BF12A5"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4C6E1947"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5078C64B" w14:textId="4E3B1A55" w:rsidR="009472D9" w:rsidRDefault="009472D9" w:rsidP="00EB21C6">
            <w:pPr>
              <w:widowControl w:val="0"/>
              <w:overflowPunct w:val="0"/>
              <w:adjustRightInd w:val="0"/>
              <w:textAlignment w:val="baseline"/>
              <w:rPr>
                <w:rFonts w:ascii="Meiryo UI" w:eastAsia="Meiryo UI" w:hAnsi="Meiryo UI" w:cs="Times New Roman"/>
                <w:sz w:val="21"/>
                <w:szCs w:val="21"/>
              </w:rPr>
            </w:pPr>
          </w:p>
        </w:tc>
      </w:tr>
      <w:tr w:rsidR="009472D9" w14:paraId="6077C60E" w14:textId="77777777" w:rsidTr="009472D9">
        <w:tc>
          <w:tcPr>
            <w:tcW w:w="1555" w:type="dxa"/>
            <w:vAlign w:val="center"/>
          </w:tcPr>
          <w:p w14:paraId="1AD41C4D" w14:textId="04323030" w:rsidR="009472D9" w:rsidRDefault="009472D9" w:rsidP="009472D9">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販路</w:t>
            </w:r>
          </w:p>
        </w:tc>
        <w:tc>
          <w:tcPr>
            <w:tcW w:w="4450" w:type="dxa"/>
          </w:tcPr>
          <w:p w14:paraId="60BAA72D"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37856177"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564E859F" w14:textId="73AC6401" w:rsidR="009472D9" w:rsidRDefault="009472D9" w:rsidP="00EB21C6">
            <w:pPr>
              <w:widowControl w:val="0"/>
              <w:overflowPunct w:val="0"/>
              <w:adjustRightInd w:val="0"/>
              <w:textAlignment w:val="baseline"/>
              <w:rPr>
                <w:rFonts w:ascii="Meiryo UI" w:eastAsia="Meiryo UI" w:hAnsi="Meiryo UI" w:cs="Times New Roman"/>
                <w:sz w:val="21"/>
                <w:szCs w:val="21"/>
              </w:rPr>
            </w:pPr>
          </w:p>
        </w:tc>
        <w:tc>
          <w:tcPr>
            <w:tcW w:w="4451" w:type="dxa"/>
          </w:tcPr>
          <w:p w14:paraId="72294459"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2EC3E18A"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1D6901D3" w14:textId="342FF482" w:rsidR="009472D9" w:rsidRDefault="009472D9" w:rsidP="00EB21C6">
            <w:pPr>
              <w:widowControl w:val="0"/>
              <w:overflowPunct w:val="0"/>
              <w:adjustRightInd w:val="0"/>
              <w:textAlignment w:val="baseline"/>
              <w:rPr>
                <w:rFonts w:ascii="Meiryo UI" w:eastAsia="Meiryo UI" w:hAnsi="Meiryo UI" w:cs="Times New Roman"/>
                <w:sz w:val="21"/>
                <w:szCs w:val="21"/>
              </w:rPr>
            </w:pPr>
          </w:p>
        </w:tc>
      </w:tr>
      <w:tr w:rsidR="009472D9" w14:paraId="0264DE6D" w14:textId="77777777" w:rsidTr="009472D9">
        <w:tc>
          <w:tcPr>
            <w:tcW w:w="1555" w:type="dxa"/>
            <w:vAlign w:val="center"/>
          </w:tcPr>
          <w:p w14:paraId="6DF5EF15" w14:textId="722D990F" w:rsidR="009472D9" w:rsidRDefault="009472D9" w:rsidP="009472D9">
            <w:pPr>
              <w:widowControl w:val="0"/>
              <w:overflowPunct w:val="0"/>
              <w:adjustRightInd w:val="0"/>
              <w:jc w:val="center"/>
              <w:textAlignment w:val="baseline"/>
              <w:rPr>
                <w:rFonts w:ascii="Meiryo UI" w:eastAsia="Meiryo UI" w:hAnsi="Meiryo UI" w:cs="Times New Roman"/>
                <w:sz w:val="21"/>
                <w:szCs w:val="21"/>
              </w:rPr>
            </w:pPr>
            <w:r>
              <w:rPr>
                <w:rFonts w:ascii="Meiryo UI" w:eastAsia="Meiryo UI" w:hAnsi="Meiryo UI" w:cs="Times New Roman" w:hint="eastAsia"/>
                <w:sz w:val="21"/>
                <w:szCs w:val="21"/>
              </w:rPr>
              <w:t>販売促進</w:t>
            </w:r>
          </w:p>
        </w:tc>
        <w:tc>
          <w:tcPr>
            <w:tcW w:w="4450" w:type="dxa"/>
          </w:tcPr>
          <w:p w14:paraId="22E5C68E"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48E052B6"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0EE1FD55" w14:textId="63FF0143" w:rsidR="009472D9" w:rsidRDefault="009472D9" w:rsidP="00EB21C6">
            <w:pPr>
              <w:widowControl w:val="0"/>
              <w:overflowPunct w:val="0"/>
              <w:adjustRightInd w:val="0"/>
              <w:textAlignment w:val="baseline"/>
              <w:rPr>
                <w:rFonts w:ascii="Meiryo UI" w:eastAsia="Meiryo UI" w:hAnsi="Meiryo UI" w:cs="Times New Roman"/>
                <w:sz w:val="21"/>
                <w:szCs w:val="21"/>
              </w:rPr>
            </w:pPr>
          </w:p>
        </w:tc>
        <w:tc>
          <w:tcPr>
            <w:tcW w:w="4451" w:type="dxa"/>
          </w:tcPr>
          <w:p w14:paraId="71B57A67"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7567E3BF" w14:textId="77777777" w:rsidR="009472D9" w:rsidRDefault="009472D9" w:rsidP="00EB21C6">
            <w:pPr>
              <w:widowControl w:val="0"/>
              <w:overflowPunct w:val="0"/>
              <w:adjustRightInd w:val="0"/>
              <w:textAlignment w:val="baseline"/>
              <w:rPr>
                <w:rFonts w:ascii="Meiryo UI" w:eastAsia="Meiryo UI" w:hAnsi="Meiryo UI" w:cs="Times New Roman"/>
                <w:sz w:val="21"/>
                <w:szCs w:val="21"/>
              </w:rPr>
            </w:pPr>
          </w:p>
          <w:p w14:paraId="0EC04D5F" w14:textId="5A25C0F2" w:rsidR="009472D9" w:rsidRDefault="009472D9" w:rsidP="00EB21C6">
            <w:pPr>
              <w:widowControl w:val="0"/>
              <w:overflowPunct w:val="0"/>
              <w:adjustRightInd w:val="0"/>
              <w:textAlignment w:val="baseline"/>
              <w:rPr>
                <w:rFonts w:ascii="Meiryo UI" w:eastAsia="Meiryo UI" w:hAnsi="Meiryo UI" w:cs="Times New Roman"/>
                <w:sz w:val="21"/>
                <w:szCs w:val="21"/>
              </w:rPr>
            </w:pPr>
          </w:p>
        </w:tc>
      </w:tr>
    </w:tbl>
    <w:p w14:paraId="222C4126" w14:textId="16CC1205" w:rsidR="003D1775" w:rsidRPr="00DA3B22" w:rsidRDefault="003D1775" w:rsidP="00EB21C6">
      <w:pPr>
        <w:widowControl w:val="0"/>
        <w:overflowPunct w:val="0"/>
        <w:adjustRightInd w:val="0"/>
        <w:textAlignment w:val="baseline"/>
        <w:rPr>
          <w:rFonts w:ascii="Meiryo UI" w:eastAsia="Meiryo UI" w:hAnsi="Meiryo UI" w:cs="Times New Roman"/>
          <w:color w:val="00B050"/>
          <w:sz w:val="21"/>
          <w:szCs w:val="21"/>
        </w:rPr>
      </w:pPr>
    </w:p>
    <w:p w14:paraId="2DDBFAAC" w14:textId="77777777" w:rsidR="003D1775" w:rsidRDefault="003D1775" w:rsidP="00EB21C6">
      <w:pPr>
        <w:widowControl w:val="0"/>
        <w:overflowPunct w:val="0"/>
        <w:adjustRightInd w:val="0"/>
        <w:textAlignment w:val="baseline"/>
        <w:rPr>
          <w:rFonts w:ascii="Meiryo UI" w:eastAsia="Meiryo UI" w:hAnsi="Meiryo UI" w:cs="Times New Roman"/>
          <w:sz w:val="21"/>
          <w:szCs w:val="21"/>
        </w:rPr>
      </w:pPr>
    </w:p>
    <w:p w14:paraId="3AC77FB2" w14:textId="43707A90" w:rsidR="00B15D80"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【本事業遂行上の課題と解決策】</w:t>
      </w:r>
    </w:p>
    <w:p w14:paraId="4D1ABE34" w14:textId="48340975" w:rsidR="00DA3B22" w:rsidRDefault="00DA3B2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本事業遂行上の課題と解決策は以下の通りと考えています。想定し得る課題に対する解決策を既に準備しており、本事業遂行の実現性は高いと考えています。</w:t>
      </w:r>
    </w:p>
    <w:tbl>
      <w:tblPr>
        <w:tblStyle w:val="aa"/>
        <w:tblW w:w="0" w:type="auto"/>
        <w:tblLook w:val="04A0" w:firstRow="1" w:lastRow="0" w:firstColumn="1" w:lastColumn="0" w:noHBand="0" w:noVBand="1"/>
      </w:tblPr>
      <w:tblGrid>
        <w:gridCol w:w="5228"/>
        <w:gridCol w:w="5228"/>
      </w:tblGrid>
      <w:tr w:rsidR="00DA3B22" w14:paraId="212BFA7C" w14:textId="77777777" w:rsidTr="00DA3B22">
        <w:tc>
          <w:tcPr>
            <w:tcW w:w="5228" w:type="dxa"/>
          </w:tcPr>
          <w:p w14:paraId="44C54213" w14:textId="6FCC98A1" w:rsidR="00DA3B22" w:rsidRDefault="00DA3B2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本事業遂行上の課題</w:t>
            </w:r>
          </w:p>
        </w:tc>
        <w:tc>
          <w:tcPr>
            <w:tcW w:w="5228" w:type="dxa"/>
          </w:tcPr>
          <w:p w14:paraId="5E84A147" w14:textId="6B29BCB1" w:rsidR="00DA3B22" w:rsidRDefault="00DA3B2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解決策</w:t>
            </w:r>
          </w:p>
        </w:tc>
      </w:tr>
      <w:tr w:rsidR="00DA3B22" w14:paraId="7CC5105B" w14:textId="77777777" w:rsidTr="00DA3B22">
        <w:tc>
          <w:tcPr>
            <w:tcW w:w="5228" w:type="dxa"/>
          </w:tcPr>
          <w:p w14:paraId="0B80ACC1"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7FEDF7E6"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2F352AC9" w14:textId="62700EA0" w:rsidR="00DA3B22" w:rsidRDefault="00DA3B22"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6ECE8A78"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7DEF2D21"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25B71C4A" w14:textId="04A30B25" w:rsidR="00DA3B22" w:rsidRDefault="00DA3B22" w:rsidP="00EB21C6">
            <w:pPr>
              <w:widowControl w:val="0"/>
              <w:overflowPunct w:val="0"/>
              <w:adjustRightInd w:val="0"/>
              <w:textAlignment w:val="baseline"/>
              <w:rPr>
                <w:rFonts w:ascii="Meiryo UI" w:eastAsia="Meiryo UI" w:hAnsi="Meiryo UI" w:cs="Times New Roman"/>
                <w:sz w:val="21"/>
                <w:szCs w:val="21"/>
              </w:rPr>
            </w:pPr>
          </w:p>
        </w:tc>
      </w:tr>
      <w:tr w:rsidR="00DA3B22" w14:paraId="7CC581A0" w14:textId="77777777" w:rsidTr="00DA3B22">
        <w:tc>
          <w:tcPr>
            <w:tcW w:w="5228" w:type="dxa"/>
          </w:tcPr>
          <w:p w14:paraId="231B0207"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7D3FC9AD"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2F116C38" w14:textId="5E299B83" w:rsidR="00DA3B22" w:rsidRDefault="00DA3B22" w:rsidP="00EB21C6">
            <w:pPr>
              <w:widowControl w:val="0"/>
              <w:overflowPunct w:val="0"/>
              <w:adjustRightInd w:val="0"/>
              <w:textAlignment w:val="baseline"/>
              <w:rPr>
                <w:rFonts w:ascii="Meiryo UI" w:eastAsia="Meiryo UI" w:hAnsi="Meiryo UI" w:cs="Times New Roman"/>
                <w:sz w:val="21"/>
                <w:szCs w:val="21"/>
              </w:rPr>
            </w:pPr>
          </w:p>
        </w:tc>
        <w:tc>
          <w:tcPr>
            <w:tcW w:w="5228" w:type="dxa"/>
          </w:tcPr>
          <w:p w14:paraId="24AF9056"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1E526AD1"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4A716F3E" w14:textId="7E40FDB8" w:rsidR="00DA3B22" w:rsidRDefault="00DA3B22" w:rsidP="00EB21C6">
            <w:pPr>
              <w:widowControl w:val="0"/>
              <w:overflowPunct w:val="0"/>
              <w:adjustRightInd w:val="0"/>
              <w:textAlignment w:val="baseline"/>
              <w:rPr>
                <w:rFonts w:ascii="Meiryo UI" w:eastAsia="Meiryo UI" w:hAnsi="Meiryo UI" w:cs="Times New Roman"/>
                <w:sz w:val="21"/>
                <w:szCs w:val="21"/>
              </w:rPr>
            </w:pPr>
          </w:p>
        </w:tc>
      </w:tr>
    </w:tbl>
    <w:p w14:paraId="6A84FFF1" w14:textId="69734F27" w:rsidR="00DA3B22" w:rsidRPr="00DA3B22" w:rsidRDefault="00DA3B22" w:rsidP="00EB21C6">
      <w:pPr>
        <w:widowControl w:val="0"/>
        <w:overflowPunct w:val="0"/>
        <w:adjustRightInd w:val="0"/>
        <w:textAlignment w:val="baseline"/>
        <w:rPr>
          <w:rFonts w:ascii="Meiryo UI" w:eastAsia="Meiryo UI" w:hAnsi="Meiryo UI" w:cs="Times New Roman"/>
          <w:color w:val="00B050"/>
          <w:sz w:val="21"/>
          <w:szCs w:val="21"/>
        </w:rPr>
      </w:pPr>
      <w:r w:rsidRPr="00DA3B22">
        <w:rPr>
          <w:rFonts w:ascii="Meiryo UI" w:eastAsia="Meiryo UI" w:hAnsi="Meiryo UI" w:cs="Times New Roman" w:hint="eastAsia"/>
          <w:color w:val="00B050"/>
          <w:sz w:val="21"/>
          <w:szCs w:val="21"/>
        </w:rPr>
        <w:t>※</w:t>
      </w:r>
      <w:r>
        <w:rPr>
          <w:rFonts w:ascii="Meiryo UI" w:eastAsia="Meiryo UI" w:hAnsi="Meiryo UI" w:cs="Times New Roman" w:hint="eastAsia"/>
          <w:color w:val="00B050"/>
          <w:sz w:val="21"/>
          <w:szCs w:val="21"/>
        </w:rPr>
        <w:t>新規事業を行う上で、現時点で想定できる課題(集客、販路の確保等</w:t>
      </w:r>
      <w:r>
        <w:rPr>
          <w:rFonts w:ascii="Meiryo UI" w:eastAsia="Meiryo UI" w:hAnsi="Meiryo UI" w:cs="Times New Roman"/>
          <w:color w:val="00B050"/>
          <w:sz w:val="21"/>
          <w:szCs w:val="21"/>
        </w:rPr>
        <w:t>)</w:t>
      </w:r>
      <w:r>
        <w:rPr>
          <w:rFonts w:ascii="Meiryo UI" w:eastAsia="Meiryo UI" w:hAnsi="Meiryo UI" w:cs="Times New Roman" w:hint="eastAsia"/>
          <w:color w:val="00B050"/>
          <w:sz w:val="21"/>
          <w:szCs w:val="21"/>
        </w:rPr>
        <w:t>を記載ください。さらに、その課題に対する</w:t>
      </w:r>
      <w:r w:rsidR="006765F3">
        <w:rPr>
          <w:rFonts w:ascii="Meiryo UI" w:eastAsia="Meiryo UI" w:hAnsi="Meiryo UI" w:cs="Times New Roman" w:hint="eastAsia"/>
          <w:color w:val="00B050"/>
          <w:sz w:val="21"/>
          <w:szCs w:val="21"/>
        </w:rPr>
        <w:t>解決策(</w:t>
      </w:r>
      <w:r w:rsidR="006765F3">
        <w:rPr>
          <w:rFonts w:ascii="Meiryo UI" w:eastAsia="Meiryo UI" w:hAnsi="Meiryo UI" w:cs="Times New Roman"/>
          <w:color w:val="00B050"/>
          <w:sz w:val="21"/>
          <w:szCs w:val="21"/>
        </w:rPr>
        <w:t>SNS</w:t>
      </w:r>
      <w:r w:rsidR="006765F3">
        <w:rPr>
          <w:rFonts w:ascii="Meiryo UI" w:eastAsia="Meiryo UI" w:hAnsi="Meiryo UI" w:cs="Times New Roman" w:hint="eastAsia"/>
          <w:color w:val="00B050"/>
          <w:sz w:val="21"/>
          <w:szCs w:val="21"/>
        </w:rPr>
        <w:t>や自社HPでの集客、知人との協業、代表者の経歴に基づく強みの発揮等</w:t>
      </w:r>
      <w:r w:rsidR="006765F3">
        <w:rPr>
          <w:rFonts w:ascii="Meiryo UI" w:eastAsia="Meiryo UI" w:hAnsi="Meiryo UI" w:cs="Times New Roman"/>
          <w:color w:val="00B050"/>
          <w:sz w:val="21"/>
          <w:szCs w:val="21"/>
        </w:rPr>
        <w:t>)</w:t>
      </w:r>
      <w:r w:rsidR="006765F3">
        <w:rPr>
          <w:rFonts w:ascii="Meiryo UI" w:eastAsia="Meiryo UI" w:hAnsi="Meiryo UI" w:cs="Times New Roman" w:hint="eastAsia"/>
          <w:color w:val="00B050"/>
          <w:sz w:val="21"/>
          <w:szCs w:val="21"/>
        </w:rPr>
        <w:t>を記載ください。</w:t>
      </w:r>
    </w:p>
    <w:p w14:paraId="5704E34E" w14:textId="77777777" w:rsidR="00DA3B22" w:rsidRDefault="00DA3B22" w:rsidP="00EB21C6">
      <w:pPr>
        <w:widowControl w:val="0"/>
        <w:overflowPunct w:val="0"/>
        <w:adjustRightInd w:val="0"/>
        <w:textAlignment w:val="baseline"/>
        <w:rPr>
          <w:rFonts w:ascii="Meiryo UI" w:eastAsia="Meiryo UI" w:hAnsi="Meiryo UI" w:cs="Times New Roman"/>
          <w:sz w:val="21"/>
          <w:szCs w:val="21"/>
        </w:rPr>
      </w:pPr>
    </w:p>
    <w:p w14:paraId="36BA5D26" w14:textId="07B07A11" w:rsidR="00B15D80"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【本事業の事業化見込み時期と価格設定】</w:t>
      </w:r>
    </w:p>
    <w:p w14:paraId="78406D6E" w14:textId="2DED7C79" w:rsidR="004A4389" w:rsidRDefault="004A438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前述の実施スケジュールにも記載の通り、本事業は「</w:t>
      </w:r>
      <w:r w:rsidRPr="004A4389">
        <w:rPr>
          <w:rFonts w:ascii="Meiryo UI" w:eastAsia="Meiryo UI" w:hAnsi="Meiryo UI" w:cs="Times New Roman" w:hint="eastAsia"/>
          <w:color w:val="BFBFBF" w:themeColor="background1" w:themeShade="BF"/>
          <w:sz w:val="21"/>
          <w:szCs w:val="21"/>
        </w:rPr>
        <w:t>数字</w:t>
      </w:r>
      <w:r>
        <w:rPr>
          <w:rFonts w:ascii="Meiryo UI" w:eastAsia="Meiryo UI" w:hAnsi="Meiryo UI" w:cs="Times New Roman" w:hint="eastAsia"/>
          <w:sz w:val="21"/>
          <w:szCs w:val="21"/>
        </w:rPr>
        <w:t>」年「</w:t>
      </w:r>
      <w:r w:rsidRPr="004A4389">
        <w:rPr>
          <w:rFonts w:ascii="Meiryo UI" w:eastAsia="Meiryo UI" w:hAnsi="Meiryo UI" w:cs="Times New Roman" w:hint="eastAsia"/>
          <w:color w:val="BFBFBF" w:themeColor="background1" w:themeShade="BF"/>
          <w:sz w:val="21"/>
          <w:szCs w:val="21"/>
        </w:rPr>
        <w:t>数字</w:t>
      </w:r>
      <w:r>
        <w:rPr>
          <w:rFonts w:ascii="Meiryo UI" w:eastAsia="Meiryo UI" w:hAnsi="Meiryo UI" w:cs="Times New Roman" w:hint="eastAsia"/>
          <w:sz w:val="21"/>
          <w:szCs w:val="21"/>
        </w:rPr>
        <w:t>」月に事業開始見込みです。</w:t>
      </w:r>
    </w:p>
    <w:p w14:paraId="57E3AF78" w14:textId="0B2AE82B" w:rsidR="004A4389" w:rsidRDefault="004A438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事業開始後の製品・サービスの価格は以下の通りです。</w:t>
      </w:r>
    </w:p>
    <w:tbl>
      <w:tblPr>
        <w:tblStyle w:val="aa"/>
        <w:tblW w:w="0" w:type="auto"/>
        <w:tblLook w:val="04A0" w:firstRow="1" w:lastRow="0" w:firstColumn="1" w:lastColumn="0" w:noHBand="0" w:noVBand="1"/>
      </w:tblPr>
      <w:tblGrid>
        <w:gridCol w:w="5228"/>
        <w:gridCol w:w="5228"/>
      </w:tblGrid>
      <w:tr w:rsidR="004A4389" w14:paraId="1EBEB3D9" w14:textId="77777777" w:rsidTr="004A4389">
        <w:tc>
          <w:tcPr>
            <w:tcW w:w="5228" w:type="dxa"/>
          </w:tcPr>
          <w:p w14:paraId="5D4769C7" w14:textId="61A76892" w:rsidR="004A4389" w:rsidRDefault="004A4389"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製品・サービス名</w:t>
            </w:r>
          </w:p>
        </w:tc>
        <w:tc>
          <w:tcPr>
            <w:tcW w:w="5228" w:type="dxa"/>
          </w:tcPr>
          <w:p w14:paraId="17B1E584" w14:textId="34A0C388" w:rsidR="004A4389" w:rsidRDefault="00627AB3"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価格</w:t>
            </w:r>
          </w:p>
        </w:tc>
      </w:tr>
      <w:tr w:rsidR="004A4389" w14:paraId="73C98DD2" w14:textId="77777777" w:rsidTr="004A4389">
        <w:tc>
          <w:tcPr>
            <w:tcW w:w="5228" w:type="dxa"/>
          </w:tcPr>
          <w:p w14:paraId="15065CD5" w14:textId="604700FC"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製品A</w:t>
            </w:r>
          </w:p>
        </w:tc>
        <w:tc>
          <w:tcPr>
            <w:tcW w:w="5228" w:type="dxa"/>
          </w:tcPr>
          <w:p w14:paraId="3024186B" w14:textId="228BC8D8"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5</w:t>
            </w:r>
            <w:r w:rsidRPr="00627AB3">
              <w:rPr>
                <w:rFonts w:ascii="Meiryo UI" w:eastAsia="Meiryo UI" w:hAnsi="Meiryo UI" w:cs="Times New Roman"/>
                <w:color w:val="BFBFBF" w:themeColor="background1" w:themeShade="BF"/>
                <w:sz w:val="21"/>
                <w:szCs w:val="21"/>
              </w:rPr>
              <w:t>,000</w:t>
            </w:r>
            <w:r w:rsidRPr="00627AB3">
              <w:rPr>
                <w:rFonts w:ascii="Meiryo UI" w:eastAsia="Meiryo UI" w:hAnsi="Meiryo UI" w:cs="Times New Roman" w:hint="eastAsia"/>
                <w:color w:val="BFBFBF" w:themeColor="background1" w:themeShade="BF"/>
                <w:sz w:val="21"/>
                <w:szCs w:val="21"/>
              </w:rPr>
              <w:t>円</w:t>
            </w:r>
          </w:p>
        </w:tc>
      </w:tr>
      <w:tr w:rsidR="004A4389" w14:paraId="6EBD4E05" w14:textId="77777777" w:rsidTr="004A4389">
        <w:tc>
          <w:tcPr>
            <w:tcW w:w="5228" w:type="dxa"/>
          </w:tcPr>
          <w:p w14:paraId="1652A009" w14:textId="3AC13854"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製品B</w:t>
            </w:r>
          </w:p>
        </w:tc>
        <w:tc>
          <w:tcPr>
            <w:tcW w:w="5228" w:type="dxa"/>
          </w:tcPr>
          <w:p w14:paraId="7AD23EBA" w14:textId="7787A215"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1</w:t>
            </w:r>
            <w:r w:rsidRPr="00627AB3">
              <w:rPr>
                <w:rFonts w:ascii="Meiryo UI" w:eastAsia="Meiryo UI" w:hAnsi="Meiryo UI" w:cs="Times New Roman"/>
                <w:color w:val="BFBFBF" w:themeColor="background1" w:themeShade="BF"/>
                <w:sz w:val="21"/>
                <w:szCs w:val="21"/>
              </w:rPr>
              <w:t>0,000</w:t>
            </w:r>
            <w:r w:rsidRPr="00627AB3">
              <w:rPr>
                <w:rFonts w:ascii="Meiryo UI" w:eastAsia="Meiryo UI" w:hAnsi="Meiryo UI" w:cs="Times New Roman" w:hint="eastAsia"/>
                <w:color w:val="BFBFBF" w:themeColor="background1" w:themeShade="BF"/>
                <w:sz w:val="21"/>
                <w:szCs w:val="21"/>
              </w:rPr>
              <w:t>円</w:t>
            </w:r>
          </w:p>
        </w:tc>
      </w:tr>
      <w:tr w:rsidR="004A4389" w14:paraId="68A54BEA" w14:textId="77777777" w:rsidTr="004A4389">
        <w:tc>
          <w:tcPr>
            <w:tcW w:w="5228" w:type="dxa"/>
          </w:tcPr>
          <w:p w14:paraId="6F66F7BF" w14:textId="7E7F4B8A"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製品C</w:t>
            </w:r>
          </w:p>
        </w:tc>
        <w:tc>
          <w:tcPr>
            <w:tcW w:w="5228" w:type="dxa"/>
          </w:tcPr>
          <w:p w14:paraId="5C3B43CF" w14:textId="28D80A9A" w:rsidR="004A4389" w:rsidRPr="00627AB3" w:rsidRDefault="00627AB3" w:rsidP="00EB21C6">
            <w:pPr>
              <w:widowControl w:val="0"/>
              <w:overflowPunct w:val="0"/>
              <w:adjustRightInd w:val="0"/>
              <w:textAlignment w:val="baseline"/>
              <w:rPr>
                <w:rFonts w:ascii="Meiryo UI" w:eastAsia="Meiryo UI" w:hAnsi="Meiryo UI" w:cs="Times New Roman"/>
                <w:color w:val="BFBFBF" w:themeColor="background1" w:themeShade="BF"/>
                <w:sz w:val="21"/>
                <w:szCs w:val="21"/>
              </w:rPr>
            </w:pPr>
            <w:r w:rsidRPr="00627AB3">
              <w:rPr>
                <w:rFonts w:ascii="Meiryo UI" w:eastAsia="Meiryo UI" w:hAnsi="Meiryo UI" w:cs="Times New Roman" w:hint="eastAsia"/>
                <w:color w:val="BFBFBF" w:themeColor="background1" w:themeShade="BF"/>
                <w:sz w:val="21"/>
                <w:szCs w:val="21"/>
              </w:rPr>
              <w:t>2</w:t>
            </w:r>
            <w:r w:rsidRPr="00627AB3">
              <w:rPr>
                <w:rFonts w:ascii="Meiryo UI" w:eastAsia="Meiryo UI" w:hAnsi="Meiryo UI" w:cs="Times New Roman"/>
                <w:color w:val="BFBFBF" w:themeColor="background1" w:themeShade="BF"/>
                <w:sz w:val="21"/>
                <w:szCs w:val="21"/>
              </w:rPr>
              <w:t>0,000</w:t>
            </w:r>
            <w:r w:rsidRPr="00627AB3">
              <w:rPr>
                <w:rFonts w:ascii="Meiryo UI" w:eastAsia="Meiryo UI" w:hAnsi="Meiryo UI" w:cs="Times New Roman" w:hint="eastAsia"/>
                <w:color w:val="BFBFBF" w:themeColor="background1" w:themeShade="BF"/>
                <w:sz w:val="21"/>
                <w:szCs w:val="21"/>
              </w:rPr>
              <w:t>円</w:t>
            </w:r>
          </w:p>
        </w:tc>
      </w:tr>
    </w:tbl>
    <w:p w14:paraId="081961F0" w14:textId="7A28E6B8" w:rsidR="004A4389" w:rsidRPr="00627AB3" w:rsidRDefault="00627AB3" w:rsidP="00EB21C6">
      <w:pPr>
        <w:widowControl w:val="0"/>
        <w:overflowPunct w:val="0"/>
        <w:adjustRightInd w:val="0"/>
        <w:textAlignment w:val="baseline"/>
        <w:rPr>
          <w:rFonts w:ascii="Meiryo UI" w:eastAsia="Meiryo UI" w:hAnsi="Meiryo UI" w:cs="Times New Roman"/>
          <w:color w:val="00B050"/>
          <w:sz w:val="21"/>
          <w:szCs w:val="21"/>
        </w:rPr>
      </w:pPr>
      <w:r w:rsidRPr="00627AB3">
        <w:rPr>
          <w:rFonts w:ascii="Meiryo UI" w:eastAsia="Meiryo UI" w:hAnsi="Meiryo UI" w:cs="Times New Roman" w:hint="eastAsia"/>
          <w:color w:val="00B050"/>
          <w:sz w:val="21"/>
          <w:szCs w:val="21"/>
        </w:rPr>
        <w:t>※提供する製品・サービス名と価格を表に記入ください。</w:t>
      </w:r>
    </w:p>
    <w:p w14:paraId="32B589B5" w14:textId="1E24CD0E" w:rsidR="004A4389" w:rsidRDefault="00627AB3"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上記価格表を基に、事業化後5年間の売上目標を設定しました。</w:t>
      </w:r>
    </w:p>
    <w:p w14:paraId="04DB48CA" w14:textId="563E6302" w:rsidR="00627AB3" w:rsidRPr="009F654D" w:rsidRDefault="00627AB3"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※事業者様にて売上目標の表を作成し記入ください。</w:t>
      </w:r>
      <w:r w:rsidR="00B33E93">
        <w:rPr>
          <w:rFonts w:ascii="Meiryo UI" w:eastAsia="Meiryo UI" w:hAnsi="Meiryo UI" w:cs="Times New Roman" w:hint="eastAsia"/>
          <w:color w:val="00B050"/>
          <w:sz w:val="21"/>
          <w:szCs w:val="21"/>
        </w:rPr>
        <w:t>別紙</w:t>
      </w:r>
      <w:r w:rsidR="009F654D">
        <w:rPr>
          <w:rFonts w:ascii="Meiryo UI" w:eastAsia="Meiryo UI" w:hAnsi="Meiryo UI" w:cs="Times New Roman" w:hint="eastAsia"/>
          <w:color w:val="00B050"/>
          <w:sz w:val="21"/>
          <w:szCs w:val="21"/>
        </w:rPr>
        <w:t>「収益計画作成表」の内容と一致させてください。</w:t>
      </w:r>
    </w:p>
    <w:p w14:paraId="1DA29F89" w14:textId="44368172" w:rsidR="00627AB3" w:rsidRPr="009F654D" w:rsidRDefault="00627AB3"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(例</w:t>
      </w:r>
      <w:r w:rsidRPr="009F654D">
        <w:rPr>
          <w:rFonts w:ascii="Meiryo UI" w:eastAsia="Meiryo UI" w:hAnsi="Meiryo UI" w:cs="Times New Roman"/>
          <w:color w:val="00B050"/>
          <w:sz w:val="21"/>
          <w:szCs w:val="21"/>
        </w:rPr>
        <w:t>)</w:t>
      </w:r>
    </w:p>
    <w:tbl>
      <w:tblPr>
        <w:tblStyle w:val="aa"/>
        <w:tblW w:w="0" w:type="auto"/>
        <w:tblLook w:val="04A0" w:firstRow="1" w:lastRow="0" w:firstColumn="1" w:lastColumn="0" w:noHBand="0" w:noVBand="1"/>
      </w:tblPr>
      <w:tblGrid>
        <w:gridCol w:w="1742"/>
        <w:gridCol w:w="1742"/>
        <w:gridCol w:w="1743"/>
        <w:gridCol w:w="1743"/>
        <w:gridCol w:w="1743"/>
        <w:gridCol w:w="1743"/>
      </w:tblGrid>
      <w:tr w:rsidR="009F654D" w:rsidRPr="009F654D" w14:paraId="4E63B24B" w14:textId="77777777" w:rsidTr="009F654D">
        <w:tc>
          <w:tcPr>
            <w:tcW w:w="1742" w:type="dxa"/>
          </w:tcPr>
          <w:p w14:paraId="3D539D6B" w14:textId="77777777"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p>
        </w:tc>
        <w:tc>
          <w:tcPr>
            <w:tcW w:w="1742" w:type="dxa"/>
          </w:tcPr>
          <w:p w14:paraId="4BCAD635" w14:textId="6C414189"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1年後(個</w:t>
            </w:r>
            <w:r w:rsidRPr="009F654D">
              <w:rPr>
                <w:rFonts w:ascii="Meiryo UI" w:eastAsia="Meiryo UI" w:hAnsi="Meiryo UI" w:cs="Times New Roman"/>
                <w:color w:val="00B050"/>
                <w:sz w:val="21"/>
                <w:szCs w:val="21"/>
              </w:rPr>
              <w:t>)</w:t>
            </w:r>
          </w:p>
        </w:tc>
        <w:tc>
          <w:tcPr>
            <w:tcW w:w="1743" w:type="dxa"/>
          </w:tcPr>
          <w:p w14:paraId="3F887BE8" w14:textId="65D2A414"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2年後(個</w:t>
            </w:r>
            <w:r w:rsidRPr="009F654D">
              <w:rPr>
                <w:rFonts w:ascii="Meiryo UI" w:eastAsia="Meiryo UI" w:hAnsi="Meiryo UI" w:cs="Times New Roman"/>
                <w:color w:val="00B050"/>
                <w:sz w:val="21"/>
                <w:szCs w:val="21"/>
              </w:rPr>
              <w:t>)</w:t>
            </w:r>
          </w:p>
        </w:tc>
        <w:tc>
          <w:tcPr>
            <w:tcW w:w="1743" w:type="dxa"/>
          </w:tcPr>
          <w:p w14:paraId="72064626" w14:textId="5CED8D2C"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3年後(個</w:t>
            </w:r>
            <w:r w:rsidRPr="009F654D">
              <w:rPr>
                <w:rFonts w:ascii="Meiryo UI" w:eastAsia="Meiryo UI" w:hAnsi="Meiryo UI" w:cs="Times New Roman"/>
                <w:color w:val="00B050"/>
                <w:sz w:val="21"/>
                <w:szCs w:val="21"/>
              </w:rPr>
              <w:t>)</w:t>
            </w:r>
          </w:p>
        </w:tc>
        <w:tc>
          <w:tcPr>
            <w:tcW w:w="1743" w:type="dxa"/>
          </w:tcPr>
          <w:p w14:paraId="75BE1BF5" w14:textId="204DBF22"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4年後(個</w:t>
            </w:r>
            <w:r w:rsidRPr="009F654D">
              <w:rPr>
                <w:rFonts w:ascii="Meiryo UI" w:eastAsia="Meiryo UI" w:hAnsi="Meiryo UI" w:cs="Times New Roman"/>
                <w:color w:val="00B050"/>
                <w:sz w:val="21"/>
                <w:szCs w:val="21"/>
              </w:rPr>
              <w:t>)</w:t>
            </w:r>
          </w:p>
        </w:tc>
        <w:tc>
          <w:tcPr>
            <w:tcW w:w="1743" w:type="dxa"/>
          </w:tcPr>
          <w:p w14:paraId="19438576" w14:textId="61AA2F46"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5年後(個</w:t>
            </w:r>
            <w:r w:rsidRPr="009F654D">
              <w:rPr>
                <w:rFonts w:ascii="Meiryo UI" w:eastAsia="Meiryo UI" w:hAnsi="Meiryo UI" w:cs="Times New Roman"/>
                <w:color w:val="00B050"/>
                <w:sz w:val="21"/>
                <w:szCs w:val="21"/>
              </w:rPr>
              <w:t>)</w:t>
            </w:r>
          </w:p>
        </w:tc>
      </w:tr>
      <w:tr w:rsidR="009F654D" w:rsidRPr="009F654D" w14:paraId="3C33372F" w14:textId="77777777" w:rsidTr="009F654D">
        <w:tc>
          <w:tcPr>
            <w:tcW w:w="1742" w:type="dxa"/>
          </w:tcPr>
          <w:p w14:paraId="61BBCA73" w14:textId="083F991B"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製品A</w:t>
            </w:r>
          </w:p>
        </w:tc>
        <w:tc>
          <w:tcPr>
            <w:tcW w:w="1742" w:type="dxa"/>
          </w:tcPr>
          <w:p w14:paraId="7C528A7F" w14:textId="636442EB"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w:t>
            </w:r>
            <w:r w:rsidRPr="009F654D">
              <w:rPr>
                <w:rFonts w:ascii="Meiryo UI" w:eastAsia="Meiryo UI" w:hAnsi="Meiryo UI" w:cs="Times New Roman"/>
                <w:color w:val="00B050"/>
                <w:sz w:val="21"/>
                <w:szCs w:val="21"/>
              </w:rPr>
              <w:t>00</w:t>
            </w:r>
          </w:p>
        </w:tc>
        <w:tc>
          <w:tcPr>
            <w:tcW w:w="1743" w:type="dxa"/>
          </w:tcPr>
          <w:p w14:paraId="0598197C" w14:textId="1868219E"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110</w:t>
            </w:r>
          </w:p>
        </w:tc>
        <w:tc>
          <w:tcPr>
            <w:tcW w:w="1743" w:type="dxa"/>
          </w:tcPr>
          <w:p w14:paraId="37165A87" w14:textId="6DDE619E"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120</w:t>
            </w:r>
          </w:p>
        </w:tc>
        <w:tc>
          <w:tcPr>
            <w:tcW w:w="1743" w:type="dxa"/>
          </w:tcPr>
          <w:p w14:paraId="6F9BB486" w14:textId="0753E596"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130</w:t>
            </w:r>
          </w:p>
        </w:tc>
        <w:tc>
          <w:tcPr>
            <w:tcW w:w="1743" w:type="dxa"/>
          </w:tcPr>
          <w:p w14:paraId="43695D75" w14:textId="5604299F"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140</w:t>
            </w:r>
          </w:p>
        </w:tc>
      </w:tr>
      <w:tr w:rsidR="009F654D" w:rsidRPr="009F654D" w14:paraId="32C83DE2" w14:textId="77777777" w:rsidTr="009F654D">
        <w:tc>
          <w:tcPr>
            <w:tcW w:w="1742" w:type="dxa"/>
          </w:tcPr>
          <w:p w14:paraId="13D8CC36" w14:textId="4774ED3E"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製品B</w:t>
            </w:r>
          </w:p>
        </w:tc>
        <w:tc>
          <w:tcPr>
            <w:tcW w:w="1742" w:type="dxa"/>
          </w:tcPr>
          <w:p w14:paraId="7F1EE7B0" w14:textId="31C23EBA"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7</w:t>
            </w:r>
            <w:r w:rsidRPr="009F654D">
              <w:rPr>
                <w:rFonts w:ascii="Meiryo UI" w:eastAsia="Meiryo UI" w:hAnsi="Meiryo UI" w:cs="Times New Roman"/>
                <w:color w:val="00B050"/>
                <w:sz w:val="21"/>
                <w:szCs w:val="21"/>
              </w:rPr>
              <w:t>0</w:t>
            </w:r>
          </w:p>
        </w:tc>
        <w:tc>
          <w:tcPr>
            <w:tcW w:w="1743" w:type="dxa"/>
          </w:tcPr>
          <w:p w14:paraId="5FAB545B" w14:textId="3CA4137A"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8</w:t>
            </w:r>
            <w:r w:rsidRPr="009F654D">
              <w:rPr>
                <w:rFonts w:ascii="Meiryo UI" w:eastAsia="Meiryo UI" w:hAnsi="Meiryo UI" w:cs="Times New Roman"/>
                <w:color w:val="00B050"/>
                <w:sz w:val="21"/>
                <w:szCs w:val="21"/>
              </w:rPr>
              <w:t>0</w:t>
            </w:r>
          </w:p>
        </w:tc>
        <w:tc>
          <w:tcPr>
            <w:tcW w:w="1743" w:type="dxa"/>
          </w:tcPr>
          <w:p w14:paraId="4AD005FE" w14:textId="7F008A4E"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9</w:t>
            </w:r>
            <w:r w:rsidRPr="009F654D">
              <w:rPr>
                <w:rFonts w:ascii="Meiryo UI" w:eastAsia="Meiryo UI" w:hAnsi="Meiryo UI" w:cs="Times New Roman"/>
                <w:color w:val="00B050"/>
                <w:sz w:val="21"/>
                <w:szCs w:val="21"/>
              </w:rPr>
              <w:t>0</w:t>
            </w:r>
          </w:p>
        </w:tc>
        <w:tc>
          <w:tcPr>
            <w:tcW w:w="1743" w:type="dxa"/>
          </w:tcPr>
          <w:p w14:paraId="2982C06F" w14:textId="155A3FFB"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w:t>
            </w:r>
            <w:r w:rsidRPr="009F654D">
              <w:rPr>
                <w:rFonts w:ascii="Meiryo UI" w:eastAsia="Meiryo UI" w:hAnsi="Meiryo UI" w:cs="Times New Roman"/>
                <w:color w:val="00B050"/>
                <w:sz w:val="21"/>
                <w:szCs w:val="21"/>
              </w:rPr>
              <w:t>00</w:t>
            </w:r>
          </w:p>
        </w:tc>
        <w:tc>
          <w:tcPr>
            <w:tcW w:w="1743" w:type="dxa"/>
          </w:tcPr>
          <w:p w14:paraId="181D3007" w14:textId="3F5FB734"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1</w:t>
            </w:r>
            <w:r w:rsidRPr="009F654D">
              <w:rPr>
                <w:rFonts w:ascii="Meiryo UI" w:eastAsia="Meiryo UI" w:hAnsi="Meiryo UI" w:cs="Times New Roman"/>
                <w:color w:val="00B050"/>
                <w:sz w:val="21"/>
                <w:szCs w:val="21"/>
              </w:rPr>
              <w:t>10</w:t>
            </w:r>
          </w:p>
        </w:tc>
      </w:tr>
      <w:tr w:rsidR="009F654D" w:rsidRPr="009F654D" w14:paraId="59019F97" w14:textId="77777777" w:rsidTr="009F654D">
        <w:tc>
          <w:tcPr>
            <w:tcW w:w="1742" w:type="dxa"/>
          </w:tcPr>
          <w:p w14:paraId="46FAC990" w14:textId="09BF1A21"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製品C</w:t>
            </w:r>
          </w:p>
        </w:tc>
        <w:tc>
          <w:tcPr>
            <w:tcW w:w="1742" w:type="dxa"/>
          </w:tcPr>
          <w:p w14:paraId="1E137793" w14:textId="6FB74EA3"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5</w:t>
            </w:r>
            <w:r w:rsidRPr="009F654D">
              <w:rPr>
                <w:rFonts w:ascii="Meiryo UI" w:eastAsia="Meiryo UI" w:hAnsi="Meiryo UI" w:cs="Times New Roman"/>
                <w:color w:val="00B050"/>
                <w:sz w:val="21"/>
                <w:szCs w:val="21"/>
              </w:rPr>
              <w:t>0</w:t>
            </w:r>
          </w:p>
        </w:tc>
        <w:tc>
          <w:tcPr>
            <w:tcW w:w="1743" w:type="dxa"/>
          </w:tcPr>
          <w:p w14:paraId="6BDF0935" w14:textId="435A3223"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6</w:t>
            </w:r>
            <w:r w:rsidRPr="009F654D">
              <w:rPr>
                <w:rFonts w:ascii="Meiryo UI" w:eastAsia="Meiryo UI" w:hAnsi="Meiryo UI" w:cs="Times New Roman"/>
                <w:color w:val="00B050"/>
                <w:sz w:val="21"/>
                <w:szCs w:val="21"/>
              </w:rPr>
              <w:t>0</w:t>
            </w:r>
          </w:p>
        </w:tc>
        <w:tc>
          <w:tcPr>
            <w:tcW w:w="1743" w:type="dxa"/>
          </w:tcPr>
          <w:p w14:paraId="6671290B" w14:textId="64B2CDC5"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7</w:t>
            </w:r>
            <w:r w:rsidRPr="009F654D">
              <w:rPr>
                <w:rFonts w:ascii="Meiryo UI" w:eastAsia="Meiryo UI" w:hAnsi="Meiryo UI" w:cs="Times New Roman"/>
                <w:color w:val="00B050"/>
                <w:sz w:val="21"/>
                <w:szCs w:val="21"/>
              </w:rPr>
              <w:t>0</w:t>
            </w:r>
          </w:p>
        </w:tc>
        <w:tc>
          <w:tcPr>
            <w:tcW w:w="1743" w:type="dxa"/>
          </w:tcPr>
          <w:p w14:paraId="1E406F54" w14:textId="48681EAD"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8</w:t>
            </w:r>
            <w:r w:rsidRPr="009F654D">
              <w:rPr>
                <w:rFonts w:ascii="Meiryo UI" w:eastAsia="Meiryo UI" w:hAnsi="Meiryo UI" w:cs="Times New Roman"/>
                <w:color w:val="00B050"/>
                <w:sz w:val="21"/>
                <w:szCs w:val="21"/>
              </w:rPr>
              <w:t>0</w:t>
            </w:r>
          </w:p>
        </w:tc>
        <w:tc>
          <w:tcPr>
            <w:tcW w:w="1743" w:type="dxa"/>
          </w:tcPr>
          <w:p w14:paraId="28FBA54F" w14:textId="1C9FF3FB"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9</w:t>
            </w:r>
            <w:r w:rsidRPr="009F654D">
              <w:rPr>
                <w:rFonts w:ascii="Meiryo UI" w:eastAsia="Meiryo UI" w:hAnsi="Meiryo UI" w:cs="Times New Roman"/>
                <w:color w:val="00B050"/>
                <w:sz w:val="21"/>
                <w:szCs w:val="21"/>
              </w:rPr>
              <w:t>0</w:t>
            </w:r>
          </w:p>
        </w:tc>
      </w:tr>
      <w:tr w:rsidR="009F654D" w:rsidRPr="009F654D" w14:paraId="6DED1434" w14:textId="77777777" w:rsidTr="009F654D">
        <w:tc>
          <w:tcPr>
            <w:tcW w:w="1742" w:type="dxa"/>
          </w:tcPr>
          <w:p w14:paraId="2E54402B" w14:textId="78991B21"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合計売上高</w:t>
            </w:r>
          </w:p>
        </w:tc>
        <w:tc>
          <w:tcPr>
            <w:tcW w:w="1742" w:type="dxa"/>
          </w:tcPr>
          <w:p w14:paraId="712E8311" w14:textId="3826110F"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2</w:t>
            </w:r>
            <w:r w:rsidRPr="009F654D">
              <w:rPr>
                <w:rFonts w:ascii="Meiryo UI" w:eastAsia="Meiryo UI" w:hAnsi="Meiryo UI" w:cs="Times New Roman"/>
                <w:color w:val="00B050"/>
                <w:sz w:val="21"/>
                <w:szCs w:val="21"/>
              </w:rPr>
              <w:t>,200,000</w:t>
            </w:r>
            <w:r w:rsidRPr="009F654D">
              <w:rPr>
                <w:rFonts w:ascii="Meiryo UI" w:eastAsia="Meiryo UI" w:hAnsi="Meiryo UI" w:cs="Times New Roman" w:hint="eastAsia"/>
                <w:color w:val="00B050"/>
                <w:sz w:val="21"/>
                <w:szCs w:val="21"/>
              </w:rPr>
              <w:t>円</w:t>
            </w:r>
          </w:p>
        </w:tc>
        <w:tc>
          <w:tcPr>
            <w:tcW w:w="1743" w:type="dxa"/>
          </w:tcPr>
          <w:p w14:paraId="20670E07" w14:textId="6961ADB4"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2</w:t>
            </w:r>
            <w:r w:rsidRPr="009F654D">
              <w:rPr>
                <w:rFonts w:ascii="Meiryo UI" w:eastAsia="Meiryo UI" w:hAnsi="Meiryo UI" w:cs="Times New Roman"/>
                <w:color w:val="00B050"/>
                <w:sz w:val="21"/>
                <w:szCs w:val="21"/>
              </w:rPr>
              <w:t>,550,000</w:t>
            </w:r>
            <w:r w:rsidRPr="009F654D">
              <w:rPr>
                <w:rFonts w:ascii="Meiryo UI" w:eastAsia="Meiryo UI" w:hAnsi="Meiryo UI" w:cs="Times New Roman" w:hint="eastAsia"/>
                <w:color w:val="00B050"/>
                <w:sz w:val="21"/>
                <w:szCs w:val="21"/>
              </w:rPr>
              <w:t>円</w:t>
            </w:r>
          </w:p>
        </w:tc>
        <w:tc>
          <w:tcPr>
            <w:tcW w:w="1743" w:type="dxa"/>
          </w:tcPr>
          <w:p w14:paraId="2C91D6EB" w14:textId="31AF044D"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2</w:t>
            </w:r>
            <w:r w:rsidRPr="009F654D">
              <w:rPr>
                <w:rFonts w:ascii="Meiryo UI" w:eastAsia="Meiryo UI" w:hAnsi="Meiryo UI" w:cs="Times New Roman"/>
                <w:color w:val="00B050"/>
                <w:sz w:val="21"/>
                <w:szCs w:val="21"/>
              </w:rPr>
              <w:t>,900,000</w:t>
            </w:r>
            <w:r w:rsidRPr="009F654D">
              <w:rPr>
                <w:rFonts w:ascii="Meiryo UI" w:eastAsia="Meiryo UI" w:hAnsi="Meiryo UI" w:cs="Times New Roman" w:hint="eastAsia"/>
                <w:color w:val="00B050"/>
                <w:sz w:val="21"/>
                <w:szCs w:val="21"/>
              </w:rPr>
              <w:t>円</w:t>
            </w:r>
          </w:p>
        </w:tc>
        <w:tc>
          <w:tcPr>
            <w:tcW w:w="1743" w:type="dxa"/>
          </w:tcPr>
          <w:p w14:paraId="71EECDEF" w14:textId="45224257"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3</w:t>
            </w:r>
            <w:r w:rsidRPr="009F654D">
              <w:rPr>
                <w:rFonts w:ascii="Meiryo UI" w:eastAsia="Meiryo UI" w:hAnsi="Meiryo UI" w:cs="Times New Roman"/>
                <w:color w:val="00B050"/>
                <w:sz w:val="21"/>
                <w:szCs w:val="21"/>
              </w:rPr>
              <w:t>,250,000</w:t>
            </w:r>
            <w:r w:rsidRPr="009F654D">
              <w:rPr>
                <w:rFonts w:ascii="Meiryo UI" w:eastAsia="Meiryo UI" w:hAnsi="Meiryo UI" w:cs="Times New Roman" w:hint="eastAsia"/>
                <w:color w:val="00B050"/>
                <w:sz w:val="21"/>
                <w:szCs w:val="21"/>
              </w:rPr>
              <w:t>円</w:t>
            </w:r>
          </w:p>
        </w:tc>
        <w:tc>
          <w:tcPr>
            <w:tcW w:w="1743" w:type="dxa"/>
          </w:tcPr>
          <w:p w14:paraId="715F3E7C" w14:textId="25FA9FE3" w:rsidR="009F654D" w:rsidRPr="009F654D" w:rsidRDefault="009F654D" w:rsidP="00EB21C6">
            <w:pPr>
              <w:widowControl w:val="0"/>
              <w:overflowPunct w:val="0"/>
              <w:adjustRightInd w:val="0"/>
              <w:textAlignment w:val="baseline"/>
              <w:rPr>
                <w:rFonts w:ascii="Meiryo UI" w:eastAsia="Meiryo UI" w:hAnsi="Meiryo UI" w:cs="Times New Roman"/>
                <w:color w:val="00B050"/>
                <w:sz w:val="21"/>
                <w:szCs w:val="21"/>
              </w:rPr>
            </w:pPr>
            <w:r w:rsidRPr="009F654D">
              <w:rPr>
                <w:rFonts w:ascii="Meiryo UI" w:eastAsia="Meiryo UI" w:hAnsi="Meiryo UI" w:cs="Times New Roman" w:hint="eastAsia"/>
                <w:color w:val="00B050"/>
                <w:sz w:val="21"/>
                <w:szCs w:val="21"/>
              </w:rPr>
              <w:t>3</w:t>
            </w:r>
            <w:r w:rsidRPr="009F654D">
              <w:rPr>
                <w:rFonts w:ascii="Meiryo UI" w:eastAsia="Meiryo UI" w:hAnsi="Meiryo UI" w:cs="Times New Roman"/>
                <w:color w:val="00B050"/>
                <w:sz w:val="21"/>
                <w:szCs w:val="21"/>
              </w:rPr>
              <w:t>,600,000</w:t>
            </w:r>
            <w:r w:rsidRPr="009F654D">
              <w:rPr>
                <w:rFonts w:ascii="Meiryo UI" w:eastAsia="Meiryo UI" w:hAnsi="Meiryo UI" w:cs="Times New Roman" w:hint="eastAsia"/>
                <w:color w:val="00B050"/>
                <w:sz w:val="21"/>
                <w:szCs w:val="21"/>
              </w:rPr>
              <w:t>円</w:t>
            </w:r>
          </w:p>
        </w:tc>
      </w:tr>
    </w:tbl>
    <w:p w14:paraId="42F2CD9E" w14:textId="77777777" w:rsidR="006765F3" w:rsidRDefault="006765F3" w:rsidP="00EB21C6">
      <w:pPr>
        <w:widowControl w:val="0"/>
        <w:overflowPunct w:val="0"/>
        <w:adjustRightInd w:val="0"/>
        <w:textAlignment w:val="baseline"/>
        <w:rPr>
          <w:rFonts w:ascii="Meiryo UI" w:eastAsia="Meiryo UI" w:hAnsi="Meiryo UI" w:cs="Times New Roman"/>
          <w:sz w:val="21"/>
          <w:szCs w:val="21"/>
        </w:rPr>
      </w:pPr>
    </w:p>
    <w:p w14:paraId="2F597B3E" w14:textId="77C6FA04" w:rsidR="00B15D80" w:rsidRDefault="00B15D80"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lastRenderedPageBreak/>
        <w:t>【収益性】</w:t>
      </w:r>
    </w:p>
    <w:p w14:paraId="10AA9AC3" w14:textId="3B85D3EB" w:rsidR="00B33E93" w:rsidRPr="00B33E93" w:rsidRDefault="00B33E93" w:rsidP="00B33E93">
      <w:pPr>
        <w:widowControl w:val="0"/>
        <w:overflowPunct w:val="0"/>
        <w:adjustRightInd w:val="0"/>
        <w:textAlignment w:val="baseline"/>
        <w:rPr>
          <w:rFonts w:ascii="Meiryo UI" w:eastAsia="Meiryo UI" w:hAnsi="Meiryo UI" w:cs="Times New Roman"/>
          <w:sz w:val="21"/>
          <w:szCs w:val="21"/>
        </w:rPr>
      </w:pPr>
      <w:r w:rsidRPr="00B33E93">
        <w:rPr>
          <w:rFonts w:ascii="Meiryo UI" w:eastAsia="Meiryo UI" w:hAnsi="Meiryo UI" w:cs="Times New Roman" w:hint="eastAsia"/>
          <w:sz w:val="21"/>
          <w:szCs w:val="21"/>
        </w:rPr>
        <w:t>回収期間法を用いて、本事業の収益性を分析します。５年間の営業利益・減価償却費は</w:t>
      </w:r>
      <w:r>
        <w:rPr>
          <w:rFonts w:ascii="Meiryo UI" w:eastAsia="Meiryo UI" w:hAnsi="Meiryo UI" w:cs="Times New Roman" w:hint="eastAsia"/>
          <w:sz w:val="21"/>
          <w:szCs w:val="21"/>
        </w:rPr>
        <w:t>以下</w:t>
      </w:r>
      <w:r w:rsidRPr="00B33E93">
        <w:rPr>
          <w:rFonts w:ascii="Meiryo UI" w:eastAsia="Meiryo UI" w:hAnsi="Meiryo UI" w:cs="Times New Roman" w:hint="eastAsia"/>
          <w:sz w:val="21"/>
          <w:szCs w:val="21"/>
        </w:rPr>
        <w:t>表の</w:t>
      </w:r>
      <w:r>
        <w:rPr>
          <w:rFonts w:ascii="Meiryo UI" w:eastAsia="Meiryo UI" w:hAnsi="Meiryo UI" w:cs="Times New Roman" w:hint="eastAsia"/>
          <w:sz w:val="21"/>
          <w:szCs w:val="21"/>
        </w:rPr>
        <w:t>通り</w:t>
      </w:r>
      <w:r w:rsidRPr="00B33E93">
        <w:rPr>
          <w:rFonts w:ascii="Meiryo UI" w:eastAsia="Meiryo UI" w:hAnsi="Meiryo UI" w:cs="Times New Roman" w:hint="eastAsia"/>
          <w:sz w:val="21"/>
          <w:szCs w:val="21"/>
        </w:rPr>
        <w:t>となります。「本事業によるキャッシュフロー＝本事業による営業利益＋本事業による減価償却費」として定義し、設備投資額をキャッシュフローで割ります。</w:t>
      </w:r>
    </w:p>
    <w:p w14:paraId="7BFFF205" w14:textId="7F0C6527" w:rsidR="00B33E93" w:rsidRPr="00B33E93" w:rsidRDefault="00B33E93" w:rsidP="00B33E93">
      <w:pPr>
        <w:widowControl w:val="0"/>
        <w:overflowPunct w:val="0"/>
        <w:adjustRightInd w:val="0"/>
        <w:textAlignment w:val="baseline"/>
        <w:rPr>
          <w:rFonts w:ascii="Meiryo UI" w:eastAsia="Meiryo UI" w:hAnsi="Meiryo UI" w:cs="Times New Roman"/>
          <w:color w:val="00B050"/>
          <w:sz w:val="21"/>
          <w:szCs w:val="21"/>
        </w:rPr>
      </w:pPr>
      <w:r w:rsidRPr="00B33E93">
        <w:rPr>
          <w:rFonts w:ascii="Meiryo UI" w:eastAsia="Meiryo UI" w:hAnsi="Meiryo UI" w:cs="Times New Roman" w:hint="eastAsia"/>
          <w:color w:val="00B050"/>
          <w:sz w:val="21"/>
          <w:szCs w:val="21"/>
        </w:rPr>
        <w:t>※別紙「収益計画作成表」の表4を添付ください。</w:t>
      </w:r>
    </w:p>
    <w:p w14:paraId="199192BD" w14:textId="0EDA8C27" w:rsidR="00B33E93" w:rsidRDefault="00B33E93" w:rsidP="00B33E93">
      <w:pPr>
        <w:widowControl w:val="0"/>
        <w:overflowPunct w:val="0"/>
        <w:adjustRightInd w:val="0"/>
        <w:textAlignment w:val="baseline"/>
        <w:rPr>
          <w:rFonts w:ascii="Meiryo UI" w:eastAsia="Meiryo UI" w:hAnsi="Meiryo UI" w:cs="Times New Roman"/>
          <w:color w:val="00B050"/>
          <w:sz w:val="21"/>
          <w:szCs w:val="21"/>
        </w:rPr>
      </w:pPr>
      <w:r w:rsidRPr="00B33E93">
        <w:rPr>
          <w:rFonts w:ascii="Meiryo UI" w:eastAsia="Meiryo UI" w:hAnsi="Meiryo UI" w:cs="Times New Roman" w:hint="eastAsia"/>
          <w:color w:val="00B050"/>
          <w:sz w:val="21"/>
          <w:szCs w:val="21"/>
        </w:rPr>
        <w:t>(例</w:t>
      </w:r>
      <w:r w:rsidRPr="00B33E93">
        <w:rPr>
          <w:rFonts w:ascii="Meiryo UI" w:eastAsia="Meiryo UI" w:hAnsi="Meiryo UI" w:cs="Times New Roman"/>
          <w:color w:val="00B050"/>
          <w:sz w:val="21"/>
          <w:szCs w:val="21"/>
        </w:rPr>
        <w:t>)</w:t>
      </w:r>
    </w:p>
    <w:tbl>
      <w:tblPr>
        <w:tblStyle w:val="aa"/>
        <w:tblW w:w="10627" w:type="dxa"/>
        <w:tblLook w:val="04A0" w:firstRow="1" w:lastRow="0" w:firstColumn="1" w:lastColumn="0" w:noHBand="0" w:noVBand="1"/>
      </w:tblPr>
      <w:tblGrid>
        <w:gridCol w:w="1776"/>
        <w:gridCol w:w="1526"/>
        <w:gridCol w:w="1544"/>
        <w:gridCol w:w="1503"/>
        <w:gridCol w:w="1464"/>
        <w:gridCol w:w="1276"/>
        <w:gridCol w:w="1557"/>
      </w:tblGrid>
      <w:tr w:rsidR="0029505F" w:rsidRPr="0029505F" w14:paraId="6C8D6713" w14:textId="77777777" w:rsidTr="0029505F">
        <w:trPr>
          <w:trHeight w:val="360"/>
        </w:trPr>
        <w:tc>
          <w:tcPr>
            <w:tcW w:w="1776" w:type="dxa"/>
            <w:noWrap/>
            <w:hideMark/>
          </w:tcPr>
          <w:p w14:paraId="7B644874"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 xml:space="preserve">　</w:t>
            </w:r>
          </w:p>
        </w:tc>
        <w:tc>
          <w:tcPr>
            <w:tcW w:w="1526" w:type="dxa"/>
            <w:noWrap/>
            <w:hideMark/>
          </w:tcPr>
          <w:p w14:paraId="513C96A1"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基準年度</w:t>
            </w:r>
          </w:p>
        </w:tc>
        <w:tc>
          <w:tcPr>
            <w:tcW w:w="1544" w:type="dxa"/>
            <w:noWrap/>
            <w:hideMark/>
          </w:tcPr>
          <w:p w14:paraId="1C6B8E82"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1年後</w:t>
            </w:r>
          </w:p>
        </w:tc>
        <w:tc>
          <w:tcPr>
            <w:tcW w:w="1503" w:type="dxa"/>
            <w:noWrap/>
            <w:hideMark/>
          </w:tcPr>
          <w:p w14:paraId="6546D9E8"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2年後</w:t>
            </w:r>
          </w:p>
        </w:tc>
        <w:tc>
          <w:tcPr>
            <w:tcW w:w="1464" w:type="dxa"/>
            <w:noWrap/>
            <w:hideMark/>
          </w:tcPr>
          <w:p w14:paraId="6A227A76"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3年後</w:t>
            </w:r>
          </w:p>
        </w:tc>
        <w:tc>
          <w:tcPr>
            <w:tcW w:w="1257" w:type="dxa"/>
            <w:noWrap/>
            <w:hideMark/>
          </w:tcPr>
          <w:p w14:paraId="47C0F142"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4年後</w:t>
            </w:r>
          </w:p>
        </w:tc>
        <w:tc>
          <w:tcPr>
            <w:tcW w:w="1557" w:type="dxa"/>
            <w:noWrap/>
            <w:hideMark/>
          </w:tcPr>
          <w:p w14:paraId="4FF45C7F"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5年後</w:t>
            </w:r>
          </w:p>
        </w:tc>
      </w:tr>
      <w:tr w:rsidR="0029505F" w:rsidRPr="0029505F" w14:paraId="2B433514" w14:textId="77777777" w:rsidTr="0029505F">
        <w:trPr>
          <w:trHeight w:val="360"/>
        </w:trPr>
        <w:tc>
          <w:tcPr>
            <w:tcW w:w="1776" w:type="dxa"/>
            <w:noWrap/>
            <w:hideMark/>
          </w:tcPr>
          <w:p w14:paraId="07B8362C"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本事業の営業利益</w:t>
            </w:r>
          </w:p>
        </w:tc>
        <w:tc>
          <w:tcPr>
            <w:tcW w:w="1526" w:type="dxa"/>
            <w:noWrap/>
            <w:hideMark/>
          </w:tcPr>
          <w:p w14:paraId="4102E99C"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ー</w:t>
            </w:r>
          </w:p>
        </w:tc>
        <w:tc>
          <w:tcPr>
            <w:tcW w:w="1544" w:type="dxa"/>
            <w:noWrap/>
            <w:hideMark/>
          </w:tcPr>
          <w:p w14:paraId="27C8E548"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3,000,000</w:t>
            </w:r>
          </w:p>
        </w:tc>
        <w:tc>
          <w:tcPr>
            <w:tcW w:w="1503" w:type="dxa"/>
            <w:noWrap/>
            <w:hideMark/>
          </w:tcPr>
          <w:p w14:paraId="6110CC4D"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4,000,000</w:t>
            </w:r>
          </w:p>
        </w:tc>
        <w:tc>
          <w:tcPr>
            <w:tcW w:w="1464" w:type="dxa"/>
            <w:noWrap/>
            <w:hideMark/>
          </w:tcPr>
          <w:p w14:paraId="5C7A9B4F"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5,000,000</w:t>
            </w:r>
          </w:p>
        </w:tc>
        <w:tc>
          <w:tcPr>
            <w:tcW w:w="1257" w:type="dxa"/>
            <w:noWrap/>
            <w:hideMark/>
          </w:tcPr>
          <w:p w14:paraId="66A510C5"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6,000,000</w:t>
            </w:r>
          </w:p>
        </w:tc>
        <w:tc>
          <w:tcPr>
            <w:tcW w:w="1557" w:type="dxa"/>
            <w:noWrap/>
            <w:hideMark/>
          </w:tcPr>
          <w:p w14:paraId="6581450F"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7,000,000</w:t>
            </w:r>
          </w:p>
        </w:tc>
      </w:tr>
      <w:tr w:rsidR="0029505F" w:rsidRPr="0029505F" w14:paraId="2CF4EFB9" w14:textId="77777777" w:rsidTr="0029505F">
        <w:trPr>
          <w:trHeight w:val="360"/>
        </w:trPr>
        <w:tc>
          <w:tcPr>
            <w:tcW w:w="1776" w:type="dxa"/>
            <w:noWrap/>
            <w:hideMark/>
          </w:tcPr>
          <w:p w14:paraId="4C5817EE"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本事業の減価償却費</w:t>
            </w:r>
          </w:p>
        </w:tc>
        <w:tc>
          <w:tcPr>
            <w:tcW w:w="1526" w:type="dxa"/>
            <w:noWrap/>
            <w:hideMark/>
          </w:tcPr>
          <w:p w14:paraId="6A9AF33B"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ー</w:t>
            </w:r>
          </w:p>
        </w:tc>
        <w:tc>
          <w:tcPr>
            <w:tcW w:w="1544" w:type="dxa"/>
            <w:noWrap/>
            <w:hideMark/>
          </w:tcPr>
          <w:p w14:paraId="5571FC3E"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w:t>
            </w:r>
          </w:p>
        </w:tc>
        <w:tc>
          <w:tcPr>
            <w:tcW w:w="1503" w:type="dxa"/>
            <w:noWrap/>
            <w:hideMark/>
          </w:tcPr>
          <w:p w14:paraId="10E6C040"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w:t>
            </w:r>
          </w:p>
        </w:tc>
        <w:tc>
          <w:tcPr>
            <w:tcW w:w="1464" w:type="dxa"/>
            <w:noWrap/>
            <w:hideMark/>
          </w:tcPr>
          <w:p w14:paraId="7F6A1609"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w:t>
            </w:r>
          </w:p>
        </w:tc>
        <w:tc>
          <w:tcPr>
            <w:tcW w:w="1257" w:type="dxa"/>
            <w:noWrap/>
            <w:hideMark/>
          </w:tcPr>
          <w:p w14:paraId="23DC5FB7"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w:t>
            </w:r>
          </w:p>
        </w:tc>
        <w:tc>
          <w:tcPr>
            <w:tcW w:w="1557" w:type="dxa"/>
            <w:noWrap/>
            <w:hideMark/>
          </w:tcPr>
          <w:p w14:paraId="5850C07A"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w:t>
            </w:r>
          </w:p>
        </w:tc>
      </w:tr>
      <w:tr w:rsidR="0029505F" w:rsidRPr="0029505F" w14:paraId="2A6FE8FD" w14:textId="77777777" w:rsidTr="0029505F">
        <w:trPr>
          <w:trHeight w:val="360"/>
        </w:trPr>
        <w:tc>
          <w:tcPr>
            <w:tcW w:w="1776" w:type="dxa"/>
            <w:noWrap/>
            <w:hideMark/>
          </w:tcPr>
          <w:p w14:paraId="4B9D5928"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本事業のCF</w:t>
            </w:r>
          </w:p>
        </w:tc>
        <w:tc>
          <w:tcPr>
            <w:tcW w:w="1526" w:type="dxa"/>
            <w:noWrap/>
            <w:hideMark/>
          </w:tcPr>
          <w:p w14:paraId="6E724246"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ー</w:t>
            </w:r>
          </w:p>
        </w:tc>
        <w:tc>
          <w:tcPr>
            <w:tcW w:w="1544" w:type="dxa"/>
            <w:noWrap/>
            <w:hideMark/>
          </w:tcPr>
          <w:p w14:paraId="3065631A"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4,000,000</w:t>
            </w:r>
          </w:p>
        </w:tc>
        <w:tc>
          <w:tcPr>
            <w:tcW w:w="1503" w:type="dxa"/>
            <w:noWrap/>
            <w:hideMark/>
          </w:tcPr>
          <w:p w14:paraId="3C97B709"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5,000,000</w:t>
            </w:r>
          </w:p>
        </w:tc>
        <w:tc>
          <w:tcPr>
            <w:tcW w:w="1464" w:type="dxa"/>
            <w:noWrap/>
            <w:hideMark/>
          </w:tcPr>
          <w:p w14:paraId="23559EE6"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6,000,000</w:t>
            </w:r>
          </w:p>
        </w:tc>
        <w:tc>
          <w:tcPr>
            <w:tcW w:w="1257" w:type="dxa"/>
            <w:noWrap/>
            <w:hideMark/>
          </w:tcPr>
          <w:p w14:paraId="26BDB419"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7,000,000</w:t>
            </w:r>
          </w:p>
        </w:tc>
        <w:tc>
          <w:tcPr>
            <w:tcW w:w="1557" w:type="dxa"/>
            <w:noWrap/>
            <w:hideMark/>
          </w:tcPr>
          <w:p w14:paraId="56B2F50D"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8,000,000</w:t>
            </w:r>
          </w:p>
        </w:tc>
      </w:tr>
      <w:tr w:rsidR="0029505F" w:rsidRPr="0029505F" w14:paraId="2FAD15FE" w14:textId="77777777" w:rsidTr="0029505F">
        <w:trPr>
          <w:trHeight w:val="360"/>
        </w:trPr>
        <w:tc>
          <w:tcPr>
            <w:tcW w:w="1776" w:type="dxa"/>
            <w:noWrap/>
            <w:hideMark/>
          </w:tcPr>
          <w:p w14:paraId="2249EFA7"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本事業の累計CF</w:t>
            </w:r>
          </w:p>
        </w:tc>
        <w:tc>
          <w:tcPr>
            <w:tcW w:w="1526" w:type="dxa"/>
            <w:noWrap/>
            <w:hideMark/>
          </w:tcPr>
          <w:p w14:paraId="097BA6EC"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-20,000,000</w:t>
            </w:r>
          </w:p>
        </w:tc>
        <w:tc>
          <w:tcPr>
            <w:tcW w:w="1544" w:type="dxa"/>
            <w:noWrap/>
            <w:hideMark/>
          </w:tcPr>
          <w:p w14:paraId="67BF69A0"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-16,000,000</w:t>
            </w:r>
          </w:p>
        </w:tc>
        <w:tc>
          <w:tcPr>
            <w:tcW w:w="1503" w:type="dxa"/>
            <w:noWrap/>
            <w:hideMark/>
          </w:tcPr>
          <w:p w14:paraId="3543FA50"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-11,000,000</w:t>
            </w:r>
          </w:p>
        </w:tc>
        <w:tc>
          <w:tcPr>
            <w:tcW w:w="1464" w:type="dxa"/>
            <w:noWrap/>
            <w:hideMark/>
          </w:tcPr>
          <w:p w14:paraId="0BE6AB14"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-5,000,000</w:t>
            </w:r>
          </w:p>
        </w:tc>
        <w:tc>
          <w:tcPr>
            <w:tcW w:w="1257" w:type="dxa"/>
            <w:noWrap/>
            <w:hideMark/>
          </w:tcPr>
          <w:p w14:paraId="2B3DD3D7"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2,000,000</w:t>
            </w:r>
          </w:p>
        </w:tc>
        <w:tc>
          <w:tcPr>
            <w:tcW w:w="1557" w:type="dxa"/>
            <w:noWrap/>
            <w:hideMark/>
          </w:tcPr>
          <w:p w14:paraId="7DF4B412" w14:textId="77777777" w:rsidR="0029505F" w:rsidRPr="0029505F" w:rsidRDefault="0029505F" w:rsidP="0029505F">
            <w:pPr>
              <w:widowControl w:val="0"/>
              <w:overflowPunct w:val="0"/>
              <w:adjustRightInd w:val="0"/>
              <w:textAlignment w:val="baseline"/>
              <w:rPr>
                <w:rFonts w:ascii="Meiryo UI" w:eastAsia="Meiryo UI" w:hAnsi="Meiryo UI" w:cs="Times New Roman"/>
                <w:color w:val="00B050"/>
                <w:sz w:val="21"/>
                <w:szCs w:val="21"/>
              </w:rPr>
            </w:pPr>
            <w:r w:rsidRPr="0029505F">
              <w:rPr>
                <w:rFonts w:ascii="Meiryo UI" w:eastAsia="Meiryo UI" w:hAnsi="Meiryo UI" w:cs="Times New Roman" w:hint="eastAsia"/>
                <w:color w:val="00B050"/>
                <w:sz w:val="21"/>
                <w:szCs w:val="21"/>
              </w:rPr>
              <w:t>10,000,000</w:t>
            </w:r>
          </w:p>
        </w:tc>
      </w:tr>
    </w:tbl>
    <w:p w14:paraId="21CBC3D6" w14:textId="230B6384" w:rsidR="006765F3" w:rsidRDefault="00B33E93" w:rsidP="00EB21C6">
      <w:pPr>
        <w:widowControl w:val="0"/>
        <w:overflowPunct w:val="0"/>
        <w:adjustRightInd w:val="0"/>
        <w:textAlignment w:val="baseline"/>
        <w:rPr>
          <w:rFonts w:ascii="Meiryo UI" w:eastAsia="Meiryo UI" w:hAnsi="Meiryo UI" w:cs="Times New Roman"/>
          <w:sz w:val="21"/>
          <w:szCs w:val="21"/>
        </w:rPr>
      </w:pPr>
      <w:r w:rsidRPr="00B33E93">
        <w:rPr>
          <w:rFonts w:ascii="Meiryo UI" w:eastAsia="Meiryo UI" w:hAnsi="Meiryo UI" w:cs="Times New Roman" w:hint="eastAsia"/>
          <w:sz w:val="21"/>
          <w:szCs w:val="21"/>
        </w:rPr>
        <w:t>上記の表より本事業の投資回収は事業実施</w:t>
      </w:r>
      <w:r w:rsidR="0029505F">
        <w:rPr>
          <w:rFonts w:ascii="Meiryo UI" w:eastAsia="Meiryo UI" w:hAnsi="Meiryo UI" w:cs="Times New Roman" w:hint="eastAsia"/>
          <w:sz w:val="21"/>
          <w:szCs w:val="21"/>
        </w:rPr>
        <w:t>「</w:t>
      </w:r>
      <w:r w:rsidR="0029505F" w:rsidRPr="00F60728">
        <w:rPr>
          <w:rFonts w:ascii="Meiryo UI" w:eastAsia="Meiryo UI" w:hAnsi="Meiryo UI" w:cs="Times New Roman" w:hint="eastAsia"/>
          <w:color w:val="BFBFBF" w:themeColor="background1" w:themeShade="BF"/>
          <w:sz w:val="21"/>
          <w:szCs w:val="21"/>
        </w:rPr>
        <w:t>数字</w:t>
      </w:r>
      <w:r w:rsidR="0029505F">
        <w:rPr>
          <w:rFonts w:ascii="Meiryo UI" w:eastAsia="Meiryo UI" w:hAnsi="Meiryo UI" w:cs="Times New Roman" w:hint="eastAsia"/>
          <w:sz w:val="21"/>
          <w:szCs w:val="21"/>
        </w:rPr>
        <w:t>」</w:t>
      </w:r>
      <w:r w:rsidRPr="00B33E93">
        <w:rPr>
          <w:rFonts w:ascii="Meiryo UI" w:eastAsia="Meiryo UI" w:hAnsi="Meiryo UI" w:cs="Times New Roman"/>
          <w:sz w:val="21"/>
          <w:szCs w:val="21"/>
        </w:rPr>
        <w:t>年目で達成されます。5年間のキャッシュフローの合計は</w:t>
      </w:r>
      <w:r w:rsidR="00F60728">
        <w:rPr>
          <w:rFonts w:ascii="Meiryo UI" w:eastAsia="Meiryo UI" w:hAnsi="Meiryo UI" w:cs="Times New Roman" w:hint="eastAsia"/>
          <w:sz w:val="21"/>
          <w:szCs w:val="21"/>
        </w:rPr>
        <w:t>「</w:t>
      </w:r>
      <w:r w:rsidR="00F60728" w:rsidRPr="00F60728">
        <w:rPr>
          <w:rFonts w:ascii="Meiryo UI" w:eastAsia="Meiryo UI" w:hAnsi="Meiryo UI" w:cs="Times New Roman" w:hint="eastAsia"/>
          <w:color w:val="BFBFBF" w:themeColor="background1" w:themeShade="BF"/>
          <w:sz w:val="21"/>
          <w:szCs w:val="21"/>
        </w:rPr>
        <w:t>数字</w:t>
      </w:r>
      <w:r w:rsidR="00F60728">
        <w:rPr>
          <w:rFonts w:ascii="Meiryo UI" w:eastAsia="Meiryo UI" w:hAnsi="Meiryo UI" w:cs="Times New Roman" w:hint="eastAsia"/>
          <w:sz w:val="21"/>
          <w:szCs w:val="21"/>
        </w:rPr>
        <w:t>」</w:t>
      </w:r>
      <w:r w:rsidRPr="00B33E93">
        <w:rPr>
          <w:rFonts w:ascii="Meiryo UI" w:eastAsia="Meiryo UI" w:hAnsi="Meiryo UI" w:cs="Times New Roman"/>
          <w:sz w:val="21"/>
          <w:szCs w:val="21"/>
        </w:rPr>
        <w:t>円であり、5年間での投資回収率は</w:t>
      </w:r>
      <w:r w:rsidR="00F60728">
        <w:rPr>
          <w:rFonts w:ascii="Meiryo UI" w:eastAsia="Meiryo UI" w:hAnsi="Meiryo UI" w:cs="Times New Roman" w:hint="eastAsia"/>
          <w:sz w:val="21"/>
          <w:szCs w:val="21"/>
        </w:rPr>
        <w:t>「</w:t>
      </w:r>
      <w:r w:rsidR="00F60728" w:rsidRPr="00F60728">
        <w:rPr>
          <w:rFonts w:ascii="Meiryo UI" w:eastAsia="Meiryo UI" w:hAnsi="Meiryo UI" w:cs="Times New Roman" w:hint="eastAsia"/>
          <w:color w:val="BFBFBF" w:themeColor="background1" w:themeShade="BF"/>
          <w:sz w:val="21"/>
          <w:szCs w:val="21"/>
        </w:rPr>
        <w:t>数字</w:t>
      </w:r>
      <w:r w:rsidR="00F60728">
        <w:rPr>
          <w:rFonts w:ascii="Meiryo UI" w:eastAsia="Meiryo UI" w:hAnsi="Meiryo UI" w:cs="Times New Roman" w:hint="eastAsia"/>
          <w:sz w:val="21"/>
          <w:szCs w:val="21"/>
        </w:rPr>
        <w:t>」</w:t>
      </w:r>
      <w:r w:rsidRPr="00B33E93">
        <w:rPr>
          <w:rFonts w:ascii="Meiryo UI" w:eastAsia="Meiryo UI" w:hAnsi="Meiryo UI" w:cs="Times New Roman"/>
          <w:sz w:val="21"/>
          <w:szCs w:val="21"/>
        </w:rPr>
        <w:t>％となります。これだけ大きな設備投資にもかかわらず、</w:t>
      </w:r>
      <w:r w:rsidR="00F60728">
        <w:rPr>
          <w:rFonts w:ascii="Meiryo UI" w:eastAsia="Meiryo UI" w:hAnsi="Meiryo UI" w:cs="Times New Roman" w:hint="eastAsia"/>
          <w:sz w:val="21"/>
          <w:szCs w:val="21"/>
        </w:rPr>
        <w:t>「</w:t>
      </w:r>
      <w:r w:rsidR="00F60728" w:rsidRPr="00F60728">
        <w:rPr>
          <w:rFonts w:ascii="Meiryo UI" w:eastAsia="Meiryo UI" w:hAnsi="Meiryo UI" w:cs="Times New Roman" w:hint="eastAsia"/>
          <w:color w:val="BFBFBF" w:themeColor="background1" w:themeShade="BF"/>
          <w:sz w:val="21"/>
          <w:szCs w:val="21"/>
        </w:rPr>
        <w:t>数字</w:t>
      </w:r>
      <w:r w:rsidR="00F60728">
        <w:rPr>
          <w:rFonts w:ascii="Meiryo UI" w:eastAsia="Meiryo UI" w:hAnsi="Meiryo UI" w:cs="Times New Roman" w:hint="eastAsia"/>
          <w:sz w:val="21"/>
          <w:szCs w:val="21"/>
        </w:rPr>
        <w:t>」</w:t>
      </w:r>
      <w:r w:rsidRPr="00B33E93">
        <w:rPr>
          <w:rFonts w:ascii="Meiryo UI" w:eastAsia="Meiryo UI" w:hAnsi="Meiryo UI" w:cs="Times New Roman"/>
          <w:sz w:val="21"/>
          <w:szCs w:val="21"/>
        </w:rPr>
        <w:t>年間で投資回収が可能な事業であり、非常に収益性が高いと考え</w:t>
      </w:r>
      <w:r w:rsidR="00816E26">
        <w:rPr>
          <w:rFonts w:ascii="Meiryo UI" w:eastAsia="Meiryo UI" w:hAnsi="Meiryo UI" w:cs="Times New Roman" w:hint="eastAsia"/>
          <w:sz w:val="21"/>
          <w:szCs w:val="21"/>
        </w:rPr>
        <w:t>てい</w:t>
      </w:r>
      <w:r w:rsidRPr="00B33E93">
        <w:rPr>
          <w:rFonts w:ascii="Meiryo UI" w:eastAsia="Meiryo UI" w:hAnsi="Meiryo UI" w:cs="Times New Roman"/>
          <w:sz w:val="21"/>
          <w:szCs w:val="21"/>
        </w:rPr>
        <w:t>ます。</w:t>
      </w:r>
    </w:p>
    <w:p w14:paraId="0480F603" w14:textId="77777777" w:rsidR="00BA0D87" w:rsidRPr="00BB0B91" w:rsidRDefault="00BA0D87" w:rsidP="00EB21C6">
      <w:pPr>
        <w:widowControl w:val="0"/>
        <w:overflowPunct w:val="0"/>
        <w:adjustRightInd w:val="0"/>
        <w:textAlignment w:val="baseline"/>
        <w:rPr>
          <w:rFonts w:ascii="Meiryo UI" w:eastAsia="Meiryo UI" w:hAnsi="Meiryo UI" w:cs="Times New Roman"/>
          <w:sz w:val="21"/>
          <w:szCs w:val="21"/>
        </w:rPr>
      </w:pPr>
    </w:p>
    <w:tbl>
      <w:tblPr>
        <w:tblStyle w:val="aa"/>
        <w:tblW w:w="0" w:type="auto"/>
        <w:tblLook w:val="04A0" w:firstRow="1" w:lastRow="0" w:firstColumn="1" w:lastColumn="0" w:noHBand="0" w:noVBand="1"/>
      </w:tblPr>
      <w:tblGrid>
        <w:gridCol w:w="10456"/>
      </w:tblGrid>
      <w:tr w:rsidR="00EB21C6" w14:paraId="44DF535B" w14:textId="77777777" w:rsidTr="00BB0B91">
        <w:tc>
          <w:tcPr>
            <w:tcW w:w="10456" w:type="dxa"/>
            <w:shd w:val="clear" w:color="auto" w:fill="1F497D" w:themeFill="text2"/>
          </w:tcPr>
          <w:p w14:paraId="6CBDB540" w14:textId="522183E9" w:rsidR="00EB21C6" w:rsidRDefault="00EB21C6" w:rsidP="00EB21C6">
            <w:pPr>
              <w:widowControl w:val="0"/>
              <w:overflowPunct w:val="0"/>
              <w:adjustRightInd w:val="0"/>
              <w:jc w:val="center"/>
              <w:textAlignment w:val="baseline"/>
              <w:rPr>
                <w:rFonts w:ascii="Meiryo UI" w:eastAsia="Meiryo UI" w:hAnsi="Meiryo UI" w:cs="Times New Roman"/>
                <w:b/>
                <w:bCs/>
                <w:sz w:val="21"/>
                <w:szCs w:val="21"/>
              </w:rPr>
            </w:pPr>
            <w:r w:rsidRPr="00BB0B91">
              <w:rPr>
                <w:rFonts w:ascii="Meiryo UI" w:eastAsia="Meiryo UI" w:hAnsi="Meiryo UI" w:cs="Times New Roman" w:hint="eastAsia"/>
                <w:b/>
                <w:bCs/>
                <w:color w:val="FFFFFF" w:themeColor="background1"/>
                <w:sz w:val="21"/>
                <w:szCs w:val="21"/>
              </w:rPr>
              <w:t>Ⅲ</w:t>
            </w:r>
            <w:r w:rsidRPr="00BB0B91">
              <w:rPr>
                <w:rFonts w:ascii="Meiryo UI" w:eastAsia="Meiryo UI" w:hAnsi="Meiryo UI" w:cs="Times New Roman"/>
                <w:b/>
                <w:bCs/>
                <w:color w:val="FFFFFF" w:themeColor="background1"/>
                <w:sz w:val="21"/>
                <w:szCs w:val="21"/>
              </w:rPr>
              <w:t>.</w:t>
            </w:r>
            <w:r w:rsidRPr="00BB0B91">
              <w:rPr>
                <w:rFonts w:ascii="Meiryo UI" w:eastAsia="Meiryo UI" w:hAnsi="Meiryo UI" w:cs="Times New Roman" w:hint="eastAsia"/>
                <w:b/>
                <w:bCs/>
                <w:color w:val="FFFFFF" w:themeColor="background1"/>
                <w:sz w:val="21"/>
                <w:szCs w:val="21"/>
              </w:rPr>
              <w:t>本事業で取得する主な資産</w:t>
            </w:r>
          </w:p>
        </w:tc>
      </w:tr>
    </w:tbl>
    <w:p w14:paraId="2343C530" w14:textId="3B5511F9" w:rsidR="00BB0B91" w:rsidRPr="00BB0B91" w:rsidRDefault="00BB0B91" w:rsidP="00BB0B91">
      <w:pPr>
        <w:widowControl w:val="0"/>
        <w:overflowPunct w:val="0"/>
        <w:adjustRightInd w:val="0"/>
        <w:textAlignment w:val="baseline"/>
        <w:rPr>
          <w:rFonts w:ascii="Meiryo UI" w:eastAsia="Meiryo UI" w:hAnsi="Meiryo UI" w:cs="Times New Roman"/>
          <w:bCs/>
          <w:color w:val="00B050"/>
          <w:sz w:val="21"/>
          <w:szCs w:val="21"/>
        </w:rPr>
      </w:pPr>
      <w:r w:rsidRPr="00BB0B91">
        <w:rPr>
          <w:rFonts w:ascii="Meiryo UI" w:eastAsia="Meiryo UI" w:hAnsi="Meiryo UI" w:cs="Times New Roman" w:hint="eastAsia"/>
          <w:color w:val="00B050"/>
          <w:sz w:val="21"/>
          <w:szCs w:val="21"/>
        </w:rPr>
        <w:t>※本事業により取得する主な資産（単価50万円以上の建物、機械装置・システム等）の名称、分類、取得予定価格等を記載してください。</w:t>
      </w:r>
    </w:p>
    <w:tbl>
      <w:tblPr>
        <w:tblStyle w:val="aa"/>
        <w:tblW w:w="5000" w:type="pct"/>
        <w:tblLook w:val="04A0" w:firstRow="1" w:lastRow="0" w:firstColumn="1" w:lastColumn="0" w:noHBand="0" w:noVBand="1"/>
      </w:tblPr>
      <w:tblGrid>
        <w:gridCol w:w="3450"/>
        <w:gridCol w:w="1901"/>
        <w:gridCol w:w="2294"/>
        <w:gridCol w:w="2811"/>
      </w:tblGrid>
      <w:tr w:rsidR="00BB0B91" w:rsidRPr="00BB0B91" w14:paraId="1F10302C" w14:textId="77777777" w:rsidTr="00BB0B91">
        <w:trPr>
          <w:trHeight w:val="567"/>
        </w:trPr>
        <w:tc>
          <w:tcPr>
            <w:tcW w:w="1650" w:type="pct"/>
          </w:tcPr>
          <w:p w14:paraId="79F0766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p w14:paraId="18FC82C7"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建物の事業用途</w:t>
            </w:r>
          </w:p>
          <w:p w14:paraId="2A31C8E9"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又は</w:t>
            </w:r>
          </w:p>
          <w:p w14:paraId="52F56A76"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機械装置等の名称・型番</w:t>
            </w:r>
          </w:p>
        </w:tc>
        <w:tc>
          <w:tcPr>
            <w:tcW w:w="909" w:type="pct"/>
          </w:tcPr>
          <w:p w14:paraId="2C020636"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p w14:paraId="64B51B2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建物又は製品等分類</w:t>
            </w:r>
          </w:p>
          <w:p w14:paraId="12E0C48D"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w:t>
            </w:r>
            <w:hyperlink r:id="rId11" w:history="1">
              <w:r w:rsidRPr="00BB0B91">
                <w:rPr>
                  <w:rStyle w:val="ab"/>
                  <w:rFonts w:ascii="Meiryo UI" w:eastAsia="Meiryo UI" w:hAnsi="Meiryo UI" w:cs="Times New Roman" w:hint="eastAsia"/>
                  <w:sz w:val="21"/>
                  <w:szCs w:val="21"/>
                </w:rPr>
                <w:t>日本標準商品分類</w:t>
              </w:r>
            </w:hyperlink>
            <w:r w:rsidRPr="00BB0B91">
              <w:rPr>
                <w:rFonts w:ascii="Meiryo UI" w:eastAsia="Meiryo UI" w:hAnsi="Meiryo UI" w:cs="Times New Roman" w:hint="eastAsia"/>
                <w:bCs/>
                <w:sz w:val="21"/>
                <w:szCs w:val="21"/>
              </w:rPr>
              <w:t>、中分類）</w:t>
            </w:r>
          </w:p>
        </w:tc>
        <w:tc>
          <w:tcPr>
            <w:tcW w:w="1097" w:type="pct"/>
          </w:tcPr>
          <w:p w14:paraId="53E10CF8"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p w14:paraId="7BBB6553"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取得予定価格</w:t>
            </w:r>
          </w:p>
        </w:tc>
        <w:tc>
          <w:tcPr>
            <w:tcW w:w="1344" w:type="pct"/>
          </w:tcPr>
          <w:p w14:paraId="5F2B1C2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p w14:paraId="2DAED861" w14:textId="77777777" w:rsid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建設又は設置等を行う事業実施場所</w:t>
            </w:r>
          </w:p>
          <w:p w14:paraId="5742219C" w14:textId="14140662"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color w:val="00B050"/>
                <w:sz w:val="21"/>
                <w:szCs w:val="21"/>
              </w:rPr>
              <w:t>※申請者の概要で記載された事業実施場所に限ります。</w:t>
            </w:r>
          </w:p>
        </w:tc>
      </w:tr>
      <w:tr w:rsidR="00BB0B91" w:rsidRPr="00BB0B91" w14:paraId="4F0DB031" w14:textId="77777777" w:rsidTr="00BB0B91">
        <w:trPr>
          <w:trHeight w:val="312"/>
        </w:trPr>
        <w:tc>
          <w:tcPr>
            <w:tcW w:w="1650" w:type="pct"/>
            <w:vAlign w:val="center"/>
          </w:tcPr>
          <w:p w14:paraId="4B14BAE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75545071"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3E9EF54A"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7334E3A2"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1B8964E3" w14:textId="77777777" w:rsidTr="00BB0B91">
        <w:trPr>
          <w:trHeight w:val="312"/>
        </w:trPr>
        <w:tc>
          <w:tcPr>
            <w:tcW w:w="1650" w:type="pct"/>
            <w:vAlign w:val="center"/>
          </w:tcPr>
          <w:p w14:paraId="5B2D28D5"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6E8455D5"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65DDC024"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07211759"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1F67CBB3" w14:textId="77777777" w:rsidTr="00BB0B91">
        <w:trPr>
          <w:trHeight w:val="312"/>
        </w:trPr>
        <w:tc>
          <w:tcPr>
            <w:tcW w:w="1650" w:type="pct"/>
            <w:vAlign w:val="center"/>
          </w:tcPr>
          <w:p w14:paraId="00F00AB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13D8F04B"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04873BDA"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530FC790"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4C518707" w14:textId="77777777" w:rsidTr="00BB0B91">
        <w:trPr>
          <w:trHeight w:val="312"/>
        </w:trPr>
        <w:tc>
          <w:tcPr>
            <w:tcW w:w="1650" w:type="pct"/>
            <w:vAlign w:val="center"/>
          </w:tcPr>
          <w:p w14:paraId="6BFE4EDE"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1624875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126A1092"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0A0A6857"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747ECAE7" w14:textId="77777777" w:rsidTr="00BB0B91">
        <w:trPr>
          <w:trHeight w:val="312"/>
        </w:trPr>
        <w:tc>
          <w:tcPr>
            <w:tcW w:w="1650" w:type="pct"/>
            <w:vAlign w:val="center"/>
          </w:tcPr>
          <w:p w14:paraId="6EB604F0"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57E84C85"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05CC625C"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0CE6274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59248688" w14:textId="77777777" w:rsidTr="00BB0B91">
        <w:trPr>
          <w:trHeight w:val="312"/>
        </w:trPr>
        <w:tc>
          <w:tcPr>
            <w:tcW w:w="1650" w:type="pct"/>
            <w:vAlign w:val="center"/>
          </w:tcPr>
          <w:p w14:paraId="3F3AEB84"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5269FA7F"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46BBC848"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2CFF4C72"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r w:rsidR="00BB0B91" w:rsidRPr="00BB0B91" w14:paraId="10782514" w14:textId="77777777" w:rsidTr="00BB0B91">
        <w:trPr>
          <w:trHeight w:val="312"/>
        </w:trPr>
        <w:tc>
          <w:tcPr>
            <w:tcW w:w="1650" w:type="pct"/>
            <w:vAlign w:val="center"/>
          </w:tcPr>
          <w:p w14:paraId="6949F66E"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909" w:type="pct"/>
            <w:vAlign w:val="center"/>
          </w:tcPr>
          <w:p w14:paraId="557FD0CC"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c>
          <w:tcPr>
            <w:tcW w:w="1097" w:type="pct"/>
            <w:vAlign w:val="center"/>
          </w:tcPr>
          <w:p w14:paraId="2379FF19"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r w:rsidRPr="00BB0B91">
              <w:rPr>
                <w:rFonts w:ascii="Meiryo UI" w:eastAsia="Meiryo UI" w:hAnsi="Meiryo UI" w:cs="Times New Roman" w:hint="eastAsia"/>
                <w:bCs/>
                <w:sz w:val="21"/>
                <w:szCs w:val="21"/>
              </w:rPr>
              <w:t>円</w:t>
            </w:r>
          </w:p>
        </w:tc>
        <w:tc>
          <w:tcPr>
            <w:tcW w:w="1344" w:type="pct"/>
            <w:vAlign w:val="center"/>
          </w:tcPr>
          <w:p w14:paraId="1A3C2585" w14:textId="77777777" w:rsidR="00BB0B91" w:rsidRPr="00BB0B91" w:rsidRDefault="00BB0B91" w:rsidP="00BB0B91">
            <w:pPr>
              <w:widowControl w:val="0"/>
              <w:overflowPunct w:val="0"/>
              <w:adjustRightInd w:val="0"/>
              <w:textAlignment w:val="baseline"/>
              <w:rPr>
                <w:rFonts w:ascii="Meiryo UI" w:eastAsia="Meiryo UI" w:hAnsi="Meiryo UI" w:cs="Times New Roman"/>
                <w:bCs/>
                <w:sz w:val="21"/>
                <w:szCs w:val="21"/>
              </w:rPr>
            </w:pPr>
          </w:p>
        </w:tc>
      </w:tr>
    </w:tbl>
    <w:p w14:paraId="391DFC39" w14:textId="77777777" w:rsidR="00BB0B91" w:rsidRPr="00BB0B91" w:rsidRDefault="00BB0B91" w:rsidP="00EB21C6">
      <w:pPr>
        <w:widowControl w:val="0"/>
        <w:overflowPunct w:val="0"/>
        <w:adjustRightInd w:val="0"/>
        <w:textAlignment w:val="baseline"/>
        <w:rPr>
          <w:rFonts w:ascii="Meiryo UI" w:eastAsia="Meiryo UI" w:hAnsi="Meiryo UI" w:cs="Times New Roman"/>
          <w:sz w:val="21"/>
          <w:szCs w:val="21"/>
        </w:rPr>
      </w:pPr>
    </w:p>
    <w:tbl>
      <w:tblPr>
        <w:tblStyle w:val="aa"/>
        <w:tblW w:w="0" w:type="auto"/>
        <w:tblLook w:val="04A0" w:firstRow="1" w:lastRow="0" w:firstColumn="1" w:lastColumn="0" w:noHBand="0" w:noVBand="1"/>
      </w:tblPr>
      <w:tblGrid>
        <w:gridCol w:w="10456"/>
      </w:tblGrid>
      <w:tr w:rsidR="00EB21C6" w14:paraId="442E325B" w14:textId="77777777" w:rsidTr="00BB0B91">
        <w:tc>
          <w:tcPr>
            <w:tcW w:w="10456" w:type="dxa"/>
            <w:shd w:val="clear" w:color="auto" w:fill="1F497D" w:themeFill="text2"/>
          </w:tcPr>
          <w:p w14:paraId="12683E64" w14:textId="6AB9EE73" w:rsidR="00EB21C6" w:rsidRPr="00BB0B91" w:rsidRDefault="00EB21C6" w:rsidP="00EB21C6">
            <w:pPr>
              <w:widowControl w:val="0"/>
              <w:overflowPunct w:val="0"/>
              <w:adjustRightInd w:val="0"/>
              <w:jc w:val="center"/>
              <w:textAlignment w:val="baseline"/>
              <w:rPr>
                <w:rFonts w:ascii="Meiryo UI" w:eastAsia="Meiryo UI" w:hAnsi="Meiryo UI" w:cs="Times New Roman"/>
                <w:b/>
                <w:bCs/>
                <w:color w:val="FFFFFF" w:themeColor="background1"/>
                <w:sz w:val="21"/>
                <w:szCs w:val="21"/>
              </w:rPr>
            </w:pPr>
            <w:r w:rsidRPr="00BB0B91">
              <w:rPr>
                <w:rFonts w:ascii="Meiryo UI" w:eastAsia="Meiryo UI" w:hAnsi="Meiryo UI" w:cs="Times New Roman" w:hint="eastAsia"/>
                <w:b/>
                <w:bCs/>
                <w:color w:val="FFFFFF" w:themeColor="background1"/>
                <w:sz w:val="21"/>
                <w:szCs w:val="21"/>
              </w:rPr>
              <w:t>Ⅳ</w:t>
            </w:r>
            <w:r w:rsidRPr="00BB0B91">
              <w:rPr>
                <w:rFonts w:ascii="Meiryo UI" w:eastAsia="Meiryo UI" w:hAnsi="Meiryo UI" w:cs="Times New Roman"/>
                <w:b/>
                <w:bCs/>
                <w:color w:val="FFFFFF" w:themeColor="background1"/>
                <w:sz w:val="21"/>
                <w:szCs w:val="21"/>
              </w:rPr>
              <w:t>.</w:t>
            </w:r>
            <w:r w:rsidRPr="00BB0B91">
              <w:rPr>
                <w:rFonts w:ascii="Meiryo UI" w:eastAsia="Meiryo UI" w:hAnsi="Meiryo UI" w:cs="Times New Roman" w:hint="eastAsia"/>
                <w:b/>
                <w:bCs/>
                <w:color w:val="FFFFFF" w:themeColor="background1"/>
                <w:sz w:val="21"/>
                <w:szCs w:val="21"/>
              </w:rPr>
              <w:t>収益計画</w:t>
            </w:r>
          </w:p>
        </w:tc>
      </w:tr>
    </w:tbl>
    <w:p w14:paraId="514C561C" w14:textId="0E237803" w:rsidR="00EB21C6" w:rsidRDefault="00581C72" w:rsidP="00EB21C6">
      <w:pPr>
        <w:widowControl w:val="0"/>
        <w:overflowPunct w:val="0"/>
        <w:adjustRightInd w:val="0"/>
        <w:textAlignment w:val="baseline"/>
        <w:rPr>
          <w:rFonts w:ascii="Meiryo UI" w:eastAsia="Meiryo UI" w:hAnsi="Meiryo UI" w:cs="Times New Roman"/>
          <w:sz w:val="21"/>
          <w:szCs w:val="21"/>
        </w:rPr>
      </w:pPr>
      <w:r w:rsidRPr="00C568C6">
        <w:rPr>
          <w:rFonts w:ascii="Meiryo UI" w:eastAsia="Meiryo UI" w:hAnsi="Meiryo UI" w:cs="Times New Roman" w:hint="eastAsia"/>
          <w:sz w:val="21"/>
          <w:szCs w:val="21"/>
        </w:rPr>
        <w:t>本事業の実施体制、スケジュール、資金調達計画については、前述の通り</w:t>
      </w:r>
      <w:r>
        <w:rPr>
          <w:rFonts w:ascii="Meiryo UI" w:eastAsia="Meiryo UI" w:hAnsi="Meiryo UI" w:cs="Times New Roman" w:hint="eastAsia"/>
          <w:sz w:val="21"/>
          <w:szCs w:val="21"/>
        </w:rPr>
        <w:t>です。</w:t>
      </w:r>
    </w:p>
    <w:p w14:paraId="01BFC949" w14:textId="2E79B088" w:rsidR="00581C72" w:rsidRPr="00BB0B91" w:rsidRDefault="00581C72" w:rsidP="00EB21C6">
      <w:pPr>
        <w:widowControl w:val="0"/>
        <w:overflowPunct w:val="0"/>
        <w:adjustRightInd w:val="0"/>
        <w:textAlignment w:val="baseline"/>
        <w:rPr>
          <w:rFonts w:ascii="Meiryo UI" w:eastAsia="Meiryo UI" w:hAnsi="Meiryo UI" w:cs="Times New Roman"/>
          <w:sz w:val="21"/>
          <w:szCs w:val="21"/>
        </w:rPr>
      </w:pPr>
      <w:r>
        <w:rPr>
          <w:rFonts w:ascii="Meiryo UI" w:eastAsia="Meiryo UI" w:hAnsi="Meiryo UI" w:cs="Times New Roman" w:hint="eastAsia"/>
          <w:sz w:val="21"/>
          <w:szCs w:val="21"/>
        </w:rPr>
        <w:t>その他収益計画については以下の通りです。</w:t>
      </w:r>
    </w:p>
    <w:p w14:paraId="7D68F84C" w14:textId="02F33432" w:rsidR="0012507F" w:rsidRPr="00BB0B91" w:rsidRDefault="00D82445" w:rsidP="006B0735">
      <w:pPr>
        <w:widowControl w:val="0"/>
        <w:overflowPunct w:val="0"/>
        <w:adjustRightInd w:val="0"/>
        <w:jc w:val="both"/>
        <w:textAlignment w:val="baseline"/>
        <w:rPr>
          <w:rFonts w:ascii="Meiryo UI" w:eastAsia="Meiryo UI" w:hAnsi="Meiryo UI" w:cs="Times New Roman"/>
          <w:sz w:val="21"/>
          <w:szCs w:val="21"/>
        </w:rPr>
      </w:pPr>
      <w:r w:rsidRPr="00B33E93">
        <w:rPr>
          <w:rFonts w:ascii="Meiryo UI" w:eastAsia="Meiryo UI" w:hAnsi="Meiryo UI" w:cs="Times New Roman" w:hint="eastAsia"/>
          <w:color w:val="00B050"/>
          <w:sz w:val="21"/>
          <w:szCs w:val="21"/>
        </w:rPr>
        <w:t>※別紙「収益計画作成表」</w:t>
      </w:r>
      <w:r>
        <w:rPr>
          <w:rFonts w:ascii="Meiryo UI" w:eastAsia="Meiryo UI" w:hAnsi="Meiryo UI" w:cs="Times New Roman" w:hint="eastAsia"/>
          <w:color w:val="00B050"/>
          <w:sz w:val="21"/>
          <w:szCs w:val="21"/>
        </w:rPr>
        <w:t>の表1、表2、表3を添付ください。</w:t>
      </w:r>
    </w:p>
    <w:p w14:paraId="0CF831DF" w14:textId="77777777" w:rsidR="0012507F" w:rsidRPr="00D82445" w:rsidRDefault="0012507F" w:rsidP="006B0735">
      <w:pPr>
        <w:widowControl w:val="0"/>
        <w:overflowPunct w:val="0"/>
        <w:adjustRightInd w:val="0"/>
        <w:jc w:val="both"/>
        <w:textAlignment w:val="baseline"/>
        <w:rPr>
          <w:rFonts w:ascii="Meiryo UI" w:eastAsia="Meiryo UI" w:hAnsi="Meiryo UI" w:cs="Times New Roman"/>
          <w:sz w:val="21"/>
          <w:szCs w:val="21"/>
        </w:rPr>
      </w:pPr>
    </w:p>
    <w:p w14:paraId="23FCF1D6" w14:textId="39D67489" w:rsidR="00A340C4" w:rsidRDefault="00A340C4" w:rsidP="006B0735">
      <w:pPr>
        <w:widowControl w:val="0"/>
        <w:overflowPunct w:val="0"/>
        <w:adjustRightInd w:val="0"/>
        <w:jc w:val="both"/>
        <w:textAlignment w:val="baseline"/>
        <w:rPr>
          <w:rFonts w:ascii="Meiryo UI" w:eastAsia="Meiryo UI" w:hAnsi="Meiryo UI" w:cs="Times New Roman" w:hint="eastAsia"/>
          <w:sz w:val="21"/>
          <w:szCs w:val="21"/>
        </w:rPr>
      </w:pPr>
    </w:p>
    <w:sectPr w:rsidR="00A340C4" w:rsidSect="00031E58">
      <w:footerReference w:type="default" r:id="rId12"/>
      <w:headerReference w:type="first" r:id="rId13"/>
      <w:footerReference w:type="first" r:id="rId14"/>
      <w:pgSz w:w="11906" w:h="16838"/>
      <w:pgMar w:top="720" w:right="720" w:bottom="720" w:left="720" w:header="851" w:footer="0"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6419C" w14:textId="77777777" w:rsidR="008C4C5B" w:rsidRDefault="008C4C5B">
      <w:r>
        <w:separator/>
      </w:r>
    </w:p>
  </w:endnote>
  <w:endnote w:type="continuationSeparator" w:id="0">
    <w:p w14:paraId="3E2198B9" w14:textId="77777777" w:rsidR="008C4C5B" w:rsidRDefault="008C4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3858436"/>
      <w:docPartObj>
        <w:docPartGallery w:val="Page Numbers (Bottom of Page)"/>
        <w:docPartUnique/>
      </w:docPartObj>
    </w:sdtPr>
    <w:sdtEndPr/>
    <w:sdtContent>
      <w:p w14:paraId="796D7D1A" w14:textId="2AF5E5BD" w:rsidR="008C4C5B" w:rsidRDefault="008C4C5B">
        <w:pPr>
          <w:pStyle w:val="a5"/>
          <w:jc w:val="right"/>
        </w:pPr>
        <w:r>
          <w:fldChar w:fldCharType="begin"/>
        </w:r>
        <w:r>
          <w:instrText>PAGE   \* MERGEFORMAT</w:instrText>
        </w:r>
        <w:r>
          <w:fldChar w:fldCharType="separate"/>
        </w:r>
        <w:r w:rsidR="00204D60" w:rsidRPr="00204D60">
          <w:rPr>
            <w:noProof/>
            <w:lang w:val="ja-JP"/>
          </w:rPr>
          <w:t>13</w:t>
        </w:r>
        <w:r>
          <w:fldChar w:fldCharType="end"/>
        </w:r>
      </w:p>
    </w:sdtContent>
  </w:sdt>
  <w:p w14:paraId="78654068" w14:textId="77777777" w:rsidR="008C4C5B" w:rsidRDefault="008C4C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9870668"/>
      <w:docPartObj>
        <w:docPartGallery w:val="Page Numbers (Bottom of Page)"/>
        <w:docPartUnique/>
      </w:docPartObj>
    </w:sdtPr>
    <w:sdtEndPr/>
    <w:sdtContent>
      <w:p w14:paraId="6BA13034" w14:textId="17D5321C" w:rsidR="008C4C5B" w:rsidRDefault="008C4C5B">
        <w:pPr>
          <w:pStyle w:val="a5"/>
          <w:jc w:val="right"/>
        </w:pPr>
        <w:r>
          <w:fldChar w:fldCharType="begin"/>
        </w:r>
        <w:r>
          <w:instrText>PAGE   \* MERGEFORMAT</w:instrText>
        </w:r>
        <w:r>
          <w:fldChar w:fldCharType="separate"/>
        </w:r>
        <w:r w:rsidR="00204D60" w:rsidRPr="00204D60">
          <w:rPr>
            <w:noProof/>
            <w:lang w:val="ja-JP"/>
          </w:rPr>
          <w:t>1</w:t>
        </w:r>
        <w:r>
          <w:fldChar w:fldCharType="end"/>
        </w:r>
      </w:p>
    </w:sdtContent>
  </w:sdt>
  <w:p w14:paraId="21C32C1C" w14:textId="77777777" w:rsidR="008C4C5B" w:rsidRDefault="008C4C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9916" w14:textId="77777777" w:rsidR="008C4C5B" w:rsidRDefault="008C4C5B">
      <w:r>
        <w:separator/>
      </w:r>
    </w:p>
  </w:footnote>
  <w:footnote w:type="continuationSeparator" w:id="0">
    <w:p w14:paraId="592928A8" w14:textId="77777777" w:rsidR="008C4C5B" w:rsidRDefault="008C4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A23EE" w14:textId="77777777" w:rsidR="008C4C5B" w:rsidRDefault="008C4C5B">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4640B"/>
    <w:multiLevelType w:val="hybridMultilevel"/>
    <w:tmpl w:val="9CA4EB98"/>
    <w:lvl w:ilvl="0" w:tplc="581A65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2C0070"/>
    <w:multiLevelType w:val="hybridMultilevel"/>
    <w:tmpl w:val="ABAC7D96"/>
    <w:lvl w:ilvl="0" w:tplc="4A32BF9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9217AFC"/>
    <w:multiLevelType w:val="hybridMultilevel"/>
    <w:tmpl w:val="8BD83F12"/>
    <w:lvl w:ilvl="0" w:tplc="A5483B90">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EFF7846"/>
    <w:multiLevelType w:val="hybridMultilevel"/>
    <w:tmpl w:val="6F9883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B03CD2"/>
    <w:multiLevelType w:val="hybridMultilevel"/>
    <w:tmpl w:val="F9FA83AA"/>
    <w:lvl w:ilvl="0" w:tplc="050E6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A740F52"/>
    <w:multiLevelType w:val="hybridMultilevel"/>
    <w:tmpl w:val="6F9883D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E3813C9"/>
    <w:multiLevelType w:val="hybridMultilevel"/>
    <w:tmpl w:val="E3FAA10A"/>
    <w:lvl w:ilvl="0" w:tplc="5ADE742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EE32F21"/>
    <w:multiLevelType w:val="hybridMultilevel"/>
    <w:tmpl w:val="EDF0A2E4"/>
    <w:lvl w:ilvl="0" w:tplc="A336EDBC">
      <w:start w:val="3"/>
      <w:numFmt w:val="decimalEnclosedCircle"/>
      <w:lvlText w:val="%1"/>
      <w:lvlJc w:val="left"/>
      <w:pPr>
        <w:ind w:left="360" w:hanging="360"/>
      </w:pPr>
      <w:rPr>
        <w:rFonts w:cs="Times New Roman"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08301B4"/>
    <w:multiLevelType w:val="hybridMultilevel"/>
    <w:tmpl w:val="46488E04"/>
    <w:lvl w:ilvl="0" w:tplc="17C66BCE">
      <w:start w:val="3"/>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D631EC"/>
    <w:multiLevelType w:val="hybridMultilevel"/>
    <w:tmpl w:val="26B8BCD0"/>
    <w:lvl w:ilvl="0" w:tplc="F6B07CC2">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8212C54"/>
    <w:multiLevelType w:val="hybridMultilevel"/>
    <w:tmpl w:val="9D3A4412"/>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1" w15:restartNumberingAfterBreak="0">
    <w:nsid w:val="300A1CDB"/>
    <w:multiLevelType w:val="hybridMultilevel"/>
    <w:tmpl w:val="73E8FD66"/>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2" w15:restartNumberingAfterBreak="0">
    <w:nsid w:val="3F6A00EA"/>
    <w:multiLevelType w:val="hybridMultilevel"/>
    <w:tmpl w:val="0FA6BBAA"/>
    <w:lvl w:ilvl="0" w:tplc="98EC0C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4B76D4E"/>
    <w:multiLevelType w:val="hybridMultilevel"/>
    <w:tmpl w:val="11E2484C"/>
    <w:lvl w:ilvl="0" w:tplc="050E6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2440BA"/>
    <w:multiLevelType w:val="hybridMultilevel"/>
    <w:tmpl w:val="7F08EBC4"/>
    <w:lvl w:ilvl="0" w:tplc="39DE555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440E50"/>
    <w:multiLevelType w:val="hybridMultilevel"/>
    <w:tmpl w:val="E51ACE34"/>
    <w:lvl w:ilvl="0" w:tplc="8228D18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7472E9F"/>
    <w:multiLevelType w:val="hybridMultilevel"/>
    <w:tmpl w:val="FEB04B48"/>
    <w:lvl w:ilvl="0" w:tplc="FA48546A">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B7D3D6B"/>
    <w:multiLevelType w:val="hybridMultilevel"/>
    <w:tmpl w:val="6FC0898E"/>
    <w:lvl w:ilvl="0" w:tplc="5A1C4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502DAE"/>
    <w:multiLevelType w:val="hybridMultilevel"/>
    <w:tmpl w:val="11E2484C"/>
    <w:lvl w:ilvl="0" w:tplc="050E6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DE80567"/>
    <w:multiLevelType w:val="hybridMultilevel"/>
    <w:tmpl w:val="E64A2A12"/>
    <w:lvl w:ilvl="0" w:tplc="B3B83FF4">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7937529"/>
    <w:multiLevelType w:val="hybridMultilevel"/>
    <w:tmpl w:val="0992AA1C"/>
    <w:lvl w:ilvl="0" w:tplc="04090011">
      <w:start w:val="1"/>
      <w:numFmt w:val="decimalEnclosedCircle"/>
      <w:lvlText w:val="%1"/>
      <w:lvlJc w:val="left"/>
      <w:pPr>
        <w:ind w:left="855" w:hanging="420"/>
      </w:p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1" w15:restartNumberingAfterBreak="0">
    <w:nsid w:val="5B396047"/>
    <w:multiLevelType w:val="hybridMultilevel"/>
    <w:tmpl w:val="B5A4D074"/>
    <w:lvl w:ilvl="0" w:tplc="B15EF5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BBC782F"/>
    <w:multiLevelType w:val="hybridMultilevel"/>
    <w:tmpl w:val="F74CC7B2"/>
    <w:lvl w:ilvl="0" w:tplc="2B0A7E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D9F6718"/>
    <w:multiLevelType w:val="hybridMultilevel"/>
    <w:tmpl w:val="11E2484C"/>
    <w:lvl w:ilvl="0" w:tplc="050E6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33B145E"/>
    <w:multiLevelType w:val="hybridMultilevel"/>
    <w:tmpl w:val="19B821C4"/>
    <w:lvl w:ilvl="0" w:tplc="FDD43B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2F04B4"/>
    <w:multiLevelType w:val="hybridMultilevel"/>
    <w:tmpl w:val="2B408792"/>
    <w:lvl w:ilvl="0" w:tplc="AF1A11B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06D5E0B"/>
    <w:multiLevelType w:val="hybridMultilevel"/>
    <w:tmpl w:val="9E049F58"/>
    <w:lvl w:ilvl="0" w:tplc="DB9CA4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166C05"/>
    <w:multiLevelType w:val="hybridMultilevel"/>
    <w:tmpl w:val="6B24E5E2"/>
    <w:lvl w:ilvl="0" w:tplc="050E67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6E16269"/>
    <w:multiLevelType w:val="hybridMultilevel"/>
    <w:tmpl w:val="5D62ECCC"/>
    <w:lvl w:ilvl="0" w:tplc="2C74AB7C">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78FA6412"/>
    <w:multiLevelType w:val="hybridMultilevel"/>
    <w:tmpl w:val="B5EEE8B6"/>
    <w:lvl w:ilvl="0" w:tplc="04090011">
      <w:start w:val="1"/>
      <w:numFmt w:val="decimalEnclosedCircle"/>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0" w15:restartNumberingAfterBreak="0">
    <w:nsid w:val="795501E9"/>
    <w:multiLevelType w:val="hybridMultilevel"/>
    <w:tmpl w:val="CF568CCC"/>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561136"/>
    <w:multiLevelType w:val="hybridMultilevel"/>
    <w:tmpl w:val="E318B510"/>
    <w:lvl w:ilvl="0" w:tplc="F32A2EDA">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AC06873"/>
    <w:multiLevelType w:val="hybridMultilevel"/>
    <w:tmpl w:val="6122DED6"/>
    <w:lvl w:ilvl="0" w:tplc="4C224690">
      <w:start w:val="1"/>
      <w:numFmt w:val="decimalEnclosedCircle"/>
      <w:lvlText w:val="%1"/>
      <w:lvlJc w:val="left"/>
      <w:pPr>
        <w:ind w:left="772" w:hanging="36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33" w15:restartNumberingAfterBreak="0">
    <w:nsid w:val="7BF24919"/>
    <w:multiLevelType w:val="hybridMultilevel"/>
    <w:tmpl w:val="8E4A159A"/>
    <w:lvl w:ilvl="0" w:tplc="DAB03FA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4" w15:restartNumberingAfterBreak="0">
    <w:nsid w:val="7E27003E"/>
    <w:multiLevelType w:val="hybridMultilevel"/>
    <w:tmpl w:val="DB4EFED2"/>
    <w:lvl w:ilvl="0" w:tplc="1682F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F4D0B40"/>
    <w:multiLevelType w:val="hybridMultilevel"/>
    <w:tmpl w:val="423C8042"/>
    <w:lvl w:ilvl="0" w:tplc="6E9014B8">
      <w:start w:val="7"/>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9"/>
  </w:num>
  <w:num w:numId="2">
    <w:abstractNumId w:val="25"/>
  </w:num>
  <w:num w:numId="3">
    <w:abstractNumId w:val="10"/>
  </w:num>
  <w:num w:numId="4">
    <w:abstractNumId w:val="11"/>
  </w:num>
  <w:num w:numId="5">
    <w:abstractNumId w:val="20"/>
  </w:num>
  <w:num w:numId="6">
    <w:abstractNumId w:val="32"/>
  </w:num>
  <w:num w:numId="7">
    <w:abstractNumId w:val="29"/>
  </w:num>
  <w:num w:numId="8">
    <w:abstractNumId w:val="33"/>
  </w:num>
  <w:num w:numId="9">
    <w:abstractNumId w:val="21"/>
  </w:num>
  <w:num w:numId="10">
    <w:abstractNumId w:val="15"/>
  </w:num>
  <w:num w:numId="11">
    <w:abstractNumId w:val="1"/>
  </w:num>
  <w:num w:numId="12">
    <w:abstractNumId w:val="16"/>
  </w:num>
  <w:num w:numId="13">
    <w:abstractNumId w:val="35"/>
  </w:num>
  <w:num w:numId="14">
    <w:abstractNumId w:val="28"/>
  </w:num>
  <w:num w:numId="15">
    <w:abstractNumId w:val="0"/>
  </w:num>
  <w:num w:numId="16">
    <w:abstractNumId w:val="24"/>
  </w:num>
  <w:num w:numId="17">
    <w:abstractNumId w:val="14"/>
  </w:num>
  <w:num w:numId="18">
    <w:abstractNumId w:val="31"/>
  </w:num>
  <w:num w:numId="19">
    <w:abstractNumId w:val="23"/>
  </w:num>
  <w:num w:numId="20">
    <w:abstractNumId w:val="18"/>
  </w:num>
  <w:num w:numId="21">
    <w:abstractNumId w:val="4"/>
  </w:num>
  <w:num w:numId="22">
    <w:abstractNumId w:val="13"/>
  </w:num>
  <w:num w:numId="23">
    <w:abstractNumId w:val="27"/>
  </w:num>
  <w:num w:numId="24">
    <w:abstractNumId w:val="5"/>
  </w:num>
  <w:num w:numId="25">
    <w:abstractNumId w:val="3"/>
  </w:num>
  <w:num w:numId="26">
    <w:abstractNumId w:val="6"/>
  </w:num>
  <w:num w:numId="27">
    <w:abstractNumId w:val="12"/>
  </w:num>
  <w:num w:numId="28">
    <w:abstractNumId w:val="17"/>
  </w:num>
  <w:num w:numId="29">
    <w:abstractNumId w:val="2"/>
  </w:num>
  <w:num w:numId="30">
    <w:abstractNumId w:val="19"/>
  </w:num>
  <w:num w:numId="31">
    <w:abstractNumId w:val="22"/>
  </w:num>
  <w:num w:numId="32">
    <w:abstractNumId w:val="26"/>
  </w:num>
  <w:num w:numId="33">
    <w:abstractNumId w:val="34"/>
  </w:num>
  <w:num w:numId="34">
    <w:abstractNumId w:val="8"/>
  </w:num>
  <w:num w:numId="35">
    <w:abstractNumId w:val="7"/>
  </w:num>
  <w:num w:numId="3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mailMerge>
    <w:mainDocumentType w:val="formLetters"/>
    <w:dataType w:val="textFile"/>
    <w:activeRecord w:val="-1"/>
  </w:mailMerge>
  <w:defaultTabStop w:val="840"/>
  <w:drawingGridHorizontalSpacing w:val="120"/>
  <w:displayHorizontalDrawingGridEvery w:val="0"/>
  <w:displayVerticalDrawingGridEvery w:val="2"/>
  <w:characterSpacingControl w:val="compressPunctuation"/>
  <w:hdrShapeDefaults>
    <o:shapedefaults v:ext="edit" spidmax="2457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0856"/>
    <w:rsid w:val="00000226"/>
    <w:rsid w:val="00003A03"/>
    <w:rsid w:val="0003122D"/>
    <w:rsid w:val="00031E58"/>
    <w:rsid w:val="00033B94"/>
    <w:rsid w:val="00040FEE"/>
    <w:rsid w:val="000618DE"/>
    <w:rsid w:val="000679FA"/>
    <w:rsid w:val="00075BDE"/>
    <w:rsid w:val="00083859"/>
    <w:rsid w:val="000A3453"/>
    <w:rsid w:val="000B0C73"/>
    <w:rsid w:val="000B4561"/>
    <w:rsid w:val="000C324C"/>
    <w:rsid w:val="000D773D"/>
    <w:rsid w:val="000E1E63"/>
    <w:rsid w:val="000E60BB"/>
    <w:rsid w:val="000E63A8"/>
    <w:rsid w:val="000F79DA"/>
    <w:rsid w:val="0010386B"/>
    <w:rsid w:val="00114661"/>
    <w:rsid w:val="0012507F"/>
    <w:rsid w:val="00131524"/>
    <w:rsid w:val="00133E76"/>
    <w:rsid w:val="00147BCB"/>
    <w:rsid w:val="001504F2"/>
    <w:rsid w:val="00156F6B"/>
    <w:rsid w:val="001854FD"/>
    <w:rsid w:val="001A1141"/>
    <w:rsid w:val="001A4826"/>
    <w:rsid w:val="001A5A2B"/>
    <w:rsid w:val="001B2A49"/>
    <w:rsid w:val="001C0C1B"/>
    <w:rsid w:val="001D0D4B"/>
    <w:rsid w:val="001D11DE"/>
    <w:rsid w:val="001D693C"/>
    <w:rsid w:val="001D6F63"/>
    <w:rsid w:val="001E2276"/>
    <w:rsid w:val="001F0579"/>
    <w:rsid w:val="00204D60"/>
    <w:rsid w:val="00210EFE"/>
    <w:rsid w:val="00224DE0"/>
    <w:rsid w:val="00236B7B"/>
    <w:rsid w:val="00242C2C"/>
    <w:rsid w:val="00252281"/>
    <w:rsid w:val="00252C06"/>
    <w:rsid w:val="00254FA6"/>
    <w:rsid w:val="002636EC"/>
    <w:rsid w:val="00277D29"/>
    <w:rsid w:val="0028262B"/>
    <w:rsid w:val="0028581A"/>
    <w:rsid w:val="0028674E"/>
    <w:rsid w:val="0029505F"/>
    <w:rsid w:val="002C11B9"/>
    <w:rsid w:val="002D2E24"/>
    <w:rsid w:val="002D625C"/>
    <w:rsid w:val="0030035D"/>
    <w:rsid w:val="00300747"/>
    <w:rsid w:val="00303CBB"/>
    <w:rsid w:val="00313079"/>
    <w:rsid w:val="00333F71"/>
    <w:rsid w:val="00352A28"/>
    <w:rsid w:val="00367979"/>
    <w:rsid w:val="003743E9"/>
    <w:rsid w:val="00386276"/>
    <w:rsid w:val="00390AD1"/>
    <w:rsid w:val="003B2CDF"/>
    <w:rsid w:val="003B43F4"/>
    <w:rsid w:val="003D1775"/>
    <w:rsid w:val="003E4618"/>
    <w:rsid w:val="003F49BD"/>
    <w:rsid w:val="00401792"/>
    <w:rsid w:val="00403F92"/>
    <w:rsid w:val="00414EFE"/>
    <w:rsid w:val="004304F2"/>
    <w:rsid w:val="00437912"/>
    <w:rsid w:val="0044109B"/>
    <w:rsid w:val="004514B6"/>
    <w:rsid w:val="00483D9C"/>
    <w:rsid w:val="0049717D"/>
    <w:rsid w:val="004A358B"/>
    <w:rsid w:val="004A4389"/>
    <w:rsid w:val="004A584B"/>
    <w:rsid w:val="004A7081"/>
    <w:rsid w:val="004B0B32"/>
    <w:rsid w:val="004B5FB6"/>
    <w:rsid w:val="004C09FA"/>
    <w:rsid w:val="004C3D6A"/>
    <w:rsid w:val="004C4DCB"/>
    <w:rsid w:val="004D1B30"/>
    <w:rsid w:val="005012C3"/>
    <w:rsid w:val="005159AF"/>
    <w:rsid w:val="00522001"/>
    <w:rsid w:val="00533A72"/>
    <w:rsid w:val="005576EF"/>
    <w:rsid w:val="0055793B"/>
    <w:rsid w:val="00581C72"/>
    <w:rsid w:val="0058521A"/>
    <w:rsid w:val="00586F09"/>
    <w:rsid w:val="005A7A47"/>
    <w:rsid w:val="005B6533"/>
    <w:rsid w:val="005C1CFB"/>
    <w:rsid w:val="005C4524"/>
    <w:rsid w:val="005D49F3"/>
    <w:rsid w:val="005E1160"/>
    <w:rsid w:val="005E4381"/>
    <w:rsid w:val="00602CFF"/>
    <w:rsid w:val="00612663"/>
    <w:rsid w:val="00624577"/>
    <w:rsid w:val="0062492B"/>
    <w:rsid w:val="00627AB3"/>
    <w:rsid w:val="0065557E"/>
    <w:rsid w:val="00667083"/>
    <w:rsid w:val="00672BCA"/>
    <w:rsid w:val="006765F3"/>
    <w:rsid w:val="00681BB5"/>
    <w:rsid w:val="006B0735"/>
    <w:rsid w:val="006B45EA"/>
    <w:rsid w:val="006B63F2"/>
    <w:rsid w:val="006B750B"/>
    <w:rsid w:val="006D200F"/>
    <w:rsid w:val="006D23F9"/>
    <w:rsid w:val="006E6718"/>
    <w:rsid w:val="007163FE"/>
    <w:rsid w:val="00716EAA"/>
    <w:rsid w:val="007235BF"/>
    <w:rsid w:val="007249B0"/>
    <w:rsid w:val="00727384"/>
    <w:rsid w:val="007415D0"/>
    <w:rsid w:val="00742036"/>
    <w:rsid w:val="00742D2A"/>
    <w:rsid w:val="00745956"/>
    <w:rsid w:val="0075137C"/>
    <w:rsid w:val="007623F9"/>
    <w:rsid w:val="00774CA1"/>
    <w:rsid w:val="0077674C"/>
    <w:rsid w:val="00787340"/>
    <w:rsid w:val="00791FEC"/>
    <w:rsid w:val="00794348"/>
    <w:rsid w:val="00804145"/>
    <w:rsid w:val="00810A5B"/>
    <w:rsid w:val="00816E26"/>
    <w:rsid w:val="00825DFC"/>
    <w:rsid w:val="00831002"/>
    <w:rsid w:val="00835A5F"/>
    <w:rsid w:val="00843B86"/>
    <w:rsid w:val="008646A6"/>
    <w:rsid w:val="00864B6E"/>
    <w:rsid w:val="00872109"/>
    <w:rsid w:val="008832B0"/>
    <w:rsid w:val="008B08FA"/>
    <w:rsid w:val="008B4E9D"/>
    <w:rsid w:val="008C3CC9"/>
    <w:rsid w:val="008C4C5B"/>
    <w:rsid w:val="008C720F"/>
    <w:rsid w:val="008D29AF"/>
    <w:rsid w:val="008D56BC"/>
    <w:rsid w:val="00926893"/>
    <w:rsid w:val="00926BC0"/>
    <w:rsid w:val="00935234"/>
    <w:rsid w:val="00943959"/>
    <w:rsid w:val="009472D9"/>
    <w:rsid w:val="00967873"/>
    <w:rsid w:val="0097216C"/>
    <w:rsid w:val="00995A70"/>
    <w:rsid w:val="009F23C4"/>
    <w:rsid w:val="009F654D"/>
    <w:rsid w:val="00A153A8"/>
    <w:rsid w:val="00A340C4"/>
    <w:rsid w:val="00A41AED"/>
    <w:rsid w:val="00A42379"/>
    <w:rsid w:val="00A62C59"/>
    <w:rsid w:val="00A737C7"/>
    <w:rsid w:val="00A8101B"/>
    <w:rsid w:val="00A91DC3"/>
    <w:rsid w:val="00AB40C6"/>
    <w:rsid w:val="00AC074C"/>
    <w:rsid w:val="00AC0C09"/>
    <w:rsid w:val="00AC22A7"/>
    <w:rsid w:val="00AE0B47"/>
    <w:rsid w:val="00AE6D23"/>
    <w:rsid w:val="00B15D80"/>
    <w:rsid w:val="00B2201E"/>
    <w:rsid w:val="00B24C39"/>
    <w:rsid w:val="00B25D0A"/>
    <w:rsid w:val="00B33E93"/>
    <w:rsid w:val="00B5294F"/>
    <w:rsid w:val="00B55913"/>
    <w:rsid w:val="00B61CDD"/>
    <w:rsid w:val="00B64202"/>
    <w:rsid w:val="00BA0D87"/>
    <w:rsid w:val="00BA18B9"/>
    <w:rsid w:val="00BB0B91"/>
    <w:rsid w:val="00BC5B15"/>
    <w:rsid w:val="00BC7228"/>
    <w:rsid w:val="00BE0327"/>
    <w:rsid w:val="00BE33CC"/>
    <w:rsid w:val="00BE65E6"/>
    <w:rsid w:val="00BF59DC"/>
    <w:rsid w:val="00C20FB7"/>
    <w:rsid w:val="00C219A7"/>
    <w:rsid w:val="00C568C6"/>
    <w:rsid w:val="00C72482"/>
    <w:rsid w:val="00C85770"/>
    <w:rsid w:val="00CA6818"/>
    <w:rsid w:val="00CC0138"/>
    <w:rsid w:val="00CC723A"/>
    <w:rsid w:val="00D045D8"/>
    <w:rsid w:val="00D1187A"/>
    <w:rsid w:val="00D2168C"/>
    <w:rsid w:val="00D34E3E"/>
    <w:rsid w:val="00D51B26"/>
    <w:rsid w:val="00D60F2B"/>
    <w:rsid w:val="00D77D41"/>
    <w:rsid w:val="00D82445"/>
    <w:rsid w:val="00D83875"/>
    <w:rsid w:val="00D900A1"/>
    <w:rsid w:val="00D92468"/>
    <w:rsid w:val="00DA3B22"/>
    <w:rsid w:val="00DB0C02"/>
    <w:rsid w:val="00DB71B3"/>
    <w:rsid w:val="00DC0856"/>
    <w:rsid w:val="00DD02C3"/>
    <w:rsid w:val="00DE53F0"/>
    <w:rsid w:val="00DF487D"/>
    <w:rsid w:val="00DF6232"/>
    <w:rsid w:val="00E00A00"/>
    <w:rsid w:val="00E02F5E"/>
    <w:rsid w:val="00E517EF"/>
    <w:rsid w:val="00E53D37"/>
    <w:rsid w:val="00E54178"/>
    <w:rsid w:val="00E60A08"/>
    <w:rsid w:val="00E6178A"/>
    <w:rsid w:val="00E632E2"/>
    <w:rsid w:val="00E658FF"/>
    <w:rsid w:val="00E81C51"/>
    <w:rsid w:val="00EA61B9"/>
    <w:rsid w:val="00EA6D71"/>
    <w:rsid w:val="00EB21C6"/>
    <w:rsid w:val="00EC1B67"/>
    <w:rsid w:val="00EC5095"/>
    <w:rsid w:val="00EC6249"/>
    <w:rsid w:val="00F017A0"/>
    <w:rsid w:val="00F06E36"/>
    <w:rsid w:val="00F14035"/>
    <w:rsid w:val="00F45609"/>
    <w:rsid w:val="00F465AD"/>
    <w:rsid w:val="00F507AA"/>
    <w:rsid w:val="00F50BEB"/>
    <w:rsid w:val="00F60728"/>
    <w:rsid w:val="00F618B0"/>
    <w:rsid w:val="00F75917"/>
    <w:rsid w:val="00F804B8"/>
    <w:rsid w:val="00F96F4C"/>
    <w:rsid w:val="00FA30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61">
      <v:textbox inset="5.85pt,.7pt,5.85pt,.7pt"/>
    </o:shapedefaults>
    <o:shapelayout v:ext="edit">
      <o:idmap v:ext="edit" data="1"/>
    </o:shapelayout>
  </w:shapeDefaults>
  <w:decimalSymbol w:val="."/>
  <w:listSeparator w:val=","/>
  <w14:docId w14:val="190615E9"/>
  <w15:chartTrackingRefBased/>
  <w15:docId w15:val="{524FFC9F-FC5D-4A56-B7BE-1075D4F04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kern w:val="0"/>
      <w:sz w:val="24"/>
      <w:szCs w:val="24"/>
    </w:rPr>
  </w:style>
  <w:style w:type="paragraph" w:styleId="3">
    <w:name w:val="heading 3"/>
    <w:basedOn w:val="a"/>
    <w:next w:val="a"/>
    <w:link w:val="30"/>
    <w:uiPriority w:val="9"/>
    <w:semiHidden/>
    <w:unhideWhenUsed/>
    <w:qFormat/>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uiPriority w:val="99"/>
    <w:semiHidden/>
    <w:rPr>
      <w:color w:val="808080"/>
    </w:rPr>
  </w:style>
  <w:style w:type="paragraph" w:styleId="a8">
    <w:name w:val="Balloon Text"/>
    <w:basedOn w:val="a"/>
    <w:link w:val="a9"/>
    <w:uiPriority w:val="99"/>
    <w:semiHidden/>
    <w:unhideWhenUse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Pr>
      <w:rFonts w:asciiTheme="majorHAnsi" w:eastAsiaTheme="majorEastAsia" w:hAnsiTheme="majorHAnsi" w:cstheme="majorBidi"/>
      <w:sz w:val="18"/>
      <w:szCs w:val="18"/>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pPr>
      <w:spacing w:before="100" w:beforeAutospacing="1" w:after="100" w:afterAutospacing="1"/>
    </w:pPr>
  </w:style>
  <w:style w:type="character" w:customStyle="1" w:styleId="articletitle">
    <w:name w:val="articletitle"/>
    <w:basedOn w:val="a0"/>
  </w:style>
  <w:style w:type="character" w:customStyle="1" w:styleId="itemtitle">
    <w:name w:val="itemtitle"/>
    <w:basedOn w:val="a0"/>
  </w:style>
  <w:style w:type="character" w:styleId="ab">
    <w:name w:val="Hyperlink"/>
    <w:basedOn w:val="a0"/>
    <w:uiPriority w:val="99"/>
    <w:unhideWhenUsed/>
    <w:rPr>
      <w:color w:val="0000FF"/>
      <w:u w:val="single"/>
    </w:rPr>
  </w:style>
  <w:style w:type="character" w:styleId="ac">
    <w:name w:val="FollowedHyperlink"/>
    <w:basedOn w:val="a0"/>
    <w:uiPriority w:val="99"/>
    <w:semiHidden/>
    <w:unhideWhenUsed/>
    <w:rPr>
      <w:color w:val="800080" w:themeColor="followedHyperlink"/>
      <w:u w:val="single"/>
    </w:rPr>
  </w:style>
  <w:style w:type="paragraph" w:styleId="ad">
    <w:name w:val="Plain Text"/>
    <w:basedOn w:val="a"/>
    <w:link w:val="ae"/>
    <w:uiPriority w:val="99"/>
    <w:unhideWhenUsed/>
    <w:rPr>
      <w:rFonts w:ascii="ＭＳ ゴシック" w:eastAsia="ＭＳ ゴシック" w:hAnsi="Courier New" w:cs="Courier New"/>
      <w:kern w:val="2"/>
      <w:sz w:val="20"/>
    </w:rPr>
  </w:style>
  <w:style w:type="character" w:customStyle="1" w:styleId="ae">
    <w:name w:val="書式なし (文字)"/>
    <w:basedOn w:val="a0"/>
    <w:link w:val="ad"/>
    <w:uiPriority w:val="99"/>
    <w:rPr>
      <w:rFonts w:ascii="ＭＳ ゴシック" w:eastAsia="ＭＳ ゴシック" w:hAnsi="Courier New" w:cs="Courier New"/>
      <w:sz w:val="20"/>
      <w:szCs w:val="24"/>
    </w:rPr>
  </w:style>
  <w:style w:type="paragraph" w:customStyle="1" w:styleId="af">
    <w:name w:val="見出し３"/>
    <w:basedOn w:val="3"/>
    <w:link w:val="af0"/>
    <w:qFormat/>
    <w:pPr>
      <w:spacing w:before="120" w:line="300" w:lineRule="exact"/>
      <w:ind w:leftChars="0" w:left="0"/>
    </w:pPr>
    <w:rPr>
      <w:rFonts w:ascii="メイリオ" w:eastAsia="メイリオ" w:hAnsi="メイリオ"/>
      <w:sz w:val="21"/>
    </w:rPr>
  </w:style>
  <w:style w:type="character" w:customStyle="1" w:styleId="af0">
    <w:name w:val="見出し３ (文字)"/>
    <w:basedOn w:val="a0"/>
    <w:link w:val="af"/>
    <w:rPr>
      <w:rFonts w:ascii="メイリオ" w:eastAsia="メイリオ" w:hAnsi="メイリオ" w:cstheme="majorBidi"/>
      <w:kern w:val="0"/>
      <w:szCs w:val="24"/>
    </w:rPr>
  </w:style>
  <w:style w:type="character" w:customStyle="1" w:styleId="30">
    <w:name w:val="見出し 3 (文字)"/>
    <w:basedOn w:val="a0"/>
    <w:link w:val="3"/>
    <w:uiPriority w:val="9"/>
    <w:semiHidden/>
    <w:rPr>
      <w:rFonts w:asciiTheme="majorHAnsi" w:eastAsiaTheme="majorEastAsia" w:hAnsiTheme="majorHAnsi" w:cstheme="majorBidi"/>
      <w:kern w:val="0"/>
      <w:sz w:val="24"/>
      <w:szCs w:val="24"/>
    </w:rPr>
  </w:style>
  <w:style w:type="paragraph" w:customStyle="1" w:styleId="af1">
    <w:name w:val="見出し①"/>
    <w:basedOn w:val="a"/>
    <w:link w:val="af2"/>
    <w:qFormat/>
    <w:pPr>
      <w:autoSpaceDE w:val="0"/>
      <w:autoSpaceDN w:val="0"/>
      <w:spacing w:line="300" w:lineRule="exact"/>
      <w:ind w:leftChars="200" w:left="300" w:hangingChars="100" w:hanging="100"/>
      <w:jc w:val="both"/>
    </w:pPr>
    <w:rPr>
      <w:rFonts w:ascii="メイリオ" w:eastAsia="メイリオ" w:hAnsi="メイリオ"/>
      <w:spacing w:val="2"/>
      <w:sz w:val="21"/>
      <w:szCs w:val="21"/>
    </w:rPr>
  </w:style>
  <w:style w:type="character" w:customStyle="1" w:styleId="af2">
    <w:name w:val="見出し① (文字)"/>
    <w:basedOn w:val="a0"/>
    <w:link w:val="af1"/>
    <w:rPr>
      <w:rFonts w:ascii="メイリオ" w:eastAsia="メイリオ" w:hAnsi="メイリオ" w:cs="ＭＳ Ｐゴシック"/>
      <w:spacing w:val="2"/>
      <w:kern w:val="0"/>
      <w:szCs w:val="21"/>
    </w:rPr>
  </w:style>
  <w:style w:type="character" w:styleId="af3">
    <w:name w:val="annotation reference"/>
    <w:basedOn w:val="a0"/>
    <w:uiPriority w:val="99"/>
    <w:semiHidden/>
    <w:unhideWhenUsed/>
    <w:rPr>
      <w:sz w:val="18"/>
      <w:szCs w:val="18"/>
    </w:rPr>
  </w:style>
  <w:style w:type="paragraph" w:styleId="af4">
    <w:name w:val="annotation text"/>
    <w:basedOn w:val="a"/>
    <w:link w:val="af5"/>
    <w:uiPriority w:val="99"/>
    <w:semiHidden/>
    <w:unhideWhenUsed/>
  </w:style>
  <w:style w:type="character" w:customStyle="1" w:styleId="af5">
    <w:name w:val="コメント文字列 (文字)"/>
    <w:basedOn w:val="a0"/>
    <w:link w:val="af4"/>
    <w:uiPriority w:val="99"/>
    <w:semiHidden/>
    <w:rPr>
      <w:rFonts w:ascii="ＭＳ Ｐゴシック" w:eastAsia="ＭＳ Ｐゴシック" w:hAnsi="ＭＳ Ｐゴシック" w:cs="ＭＳ Ｐゴシック"/>
      <w:kern w:val="0"/>
      <w:sz w:val="24"/>
      <w:szCs w:val="24"/>
    </w:rPr>
  </w:style>
  <w:style w:type="paragraph" w:styleId="af6">
    <w:name w:val="annotation subject"/>
    <w:basedOn w:val="af4"/>
    <w:next w:val="af4"/>
    <w:link w:val="af7"/>
    <w:uiPriority w:val="99"/>
    <w:semiHidden/>
    <w:unhideWhenUsed/>
    <w:rPr>
      <w:b/>
      <w:bCs/>
    </w:rPr>
  </w:style>
  <w:style w:type="character" w:customStyle="1" w:styleId="af7">
    <w:name w:val="コメント内容 (文字)"/>
    <w:basedOn w:val="af5"/>
    <w:link w:val="af6"/>
    <w:uiPriority w:val="99"/>
    <w:semiHidden/>
    <w:rPr>
      <w:rFonts w:ascii="ＭＳ Ｐゴシック" w:eastAsia="ＭＳ Ｐゴシック" w:hAnsi="ＭＳ Ｐゴシック" w:cs="ＭＳ Ｐゴシック"/>
      <w:b/>
      <w:bCs/>
      <w:kern w:val="0"/>
      <w:sz w:val="24"/>
      <w:szCs w:val="24"/>
    </w:rPr>
  </w:style>
  <w:style w:type="paragraph" w:styleId="af8">
    <w:name w:val="Revision"/>
    <w:hidden/>
    <w:uiPriority w:val="99"/>
    <w:semiHidden/>
    <w:rPr>
      <w:rFonts w:ascii="ＭＳ Ｐゴシック" w:eastAsia="ＭＳ Ｐゴシック" w:hAnsi="ＭＳ Ｐゴシック" w:cs="ＭＳ Ｐゴシック"/>
      <w:kern w:val="0"/>
      <w:sz w:val="24"/>
      <w:szCs w:val="24"/>
    </w:rPr>
  </w:style>
  <w:style w:type="paragraph" w:styleId="af9">
    <w:name w:val="List Paragraph"/>
    <w:basedOn w:val="a"/>
    <w:uiPriority w:val="34"/>
    <w:qFormat/>
    <w:pPr>
      <w:widowControl w:val="0"/>
      <w:ind w:leftChars="400" w:left="840"/>
      <w:jc w:val="both"/>
    </w:pPr>
    <w:rPr>
      <w:rFonts w:ascii="Century" w:eastAsia="ＭＳ 明朝" w:hAnsi="Century" w:cs="Times New Roman"/>
      <w:kern w:val="2"/>
      <w:sz w:val="21"/>
      <w:szCs w:val="22"/>
    </w:rPr>
  </w:style>
  <w:style w:type="character" w:customStyle="1" w:styleId="1">
    <w:name w:val="未解決のメンション1"/>
    <w:basedOn w:val="a0"/>
    <w:uiPriority w:val="99"/>
    <w:semiHidden/>
    <w:unhideWhenUsed/>
    <w:rsid w:val="008646A6"/>
    <w:rPr>
      <w:color w:val="605E5C"/>
      <w:shd w:val="clear" w:color="auto" w:fill="E1DFDD"/>
    </w:rPr>
  </w:style>
  <w:style w:type="character" w:styleId="afa">
    <w:name w:val="Unresolved Mention"/>
    <w:basedOn w:val="a0"/>
    <w:uiPriority w:val="99"/>
    <w:semiHidden/>
    <w:unhideWhenUsed/>
    <w:rsid w:val="00BB0B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81240935">
      <w:bodyDiv w:val="1"/>
      <w:marLeft w:val="0"/>
      <w:marRight w:val="0"/>
      <w:marTop w:val="0"/>
      <w:marBottom w:val="0"/>
      <w:divBdr>
        <w:top w:val="none" w:sz="0" w:space="0" w:color="auto"/>
        <w:left w:val="none" w:sz="0" w:space="0" w:color="auto"/>
        <w:bottom w:val="none" w:sz="0" w:space="0" w:color="auto"/>
        <w:right w:val="none" w:sz="0" w:space="0" w:color="auto"/>
      </w:divBdr>
    </w:div>
    <w:div w:id="564724370">
      <w:bodyDiv w:val="1"/>
      <w:marLeft w:val="0"/>
      <w:marRight w:val="0"/>
      <w:marTop w:val="0"/>
      <w:marBottom w:val="0"/>
      <w:divBdr>
        <w:top w:val="none" w:sz="0" w:space="0" w:color="auto"/>
        <w:left w:val="none" w:sz="0" w:space="0" w:color="auto"/>
        <w:bottom w:val="none" w:sz="0" w:space="0" w:color="auto"/>
        <w:right w:val="none" w:sz="0" w:space="0" w:color="auto"/>
      </w:divBdr>
    </w:div>
    <w:div w:id="700932402">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39976610">
      <w:bodyDiv w:val="1"/>
      <w:marLeft w:val="0"/>
      <w:marRight w:val="0"/>
      <w:marTop w:val="0"/>
      <w:marBottom w:val="0"/>
      <w:divBdr>
        <w:top w:val="none" w:sz="0" w:space="0" w:color="auto"/>
        <w:left w:val="none" w:sz="0" w:space="0" w:color="auto"/>
        <w:bottom w:val="none" w:sz="0" w:space="0" w:color="auto"/>
        <w:right w:val="none" w:sz="0" w:space="0" w:color="auto"/>
      </w:divBdr>
    </w:div>
    <w:div w:id="208641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umu.go.jp/toukei_toukatsu/index/seido/syouhin/2index.ht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3B843E0C750041428DBE4F93E71FC857" ma:contentTypeVersion="9" ma:contentTypeDescription="新しいドキュメントを作成します。" ma:contentTypeScope="" ma:versionID="6159fb34b95195958ca10086f3f17669">
  <xsd:schema xmlns:xsd="http://www.w3.org/2001/XMLSchema" xmlns:xs="http://www.w3.org/2001/XMLSchema" xmlns:p="http://schemas.microsoft.com/office/2006/metadata/properties" xmlns:ns2="aa76d511-8da0-42c9-a405-12a5c51ebcff" targetNamespace="http://schemas.microsoft.com/office/2006/metadata/properties" ma:root="true" ma:fieldsID="3414879647ff463aa27857629304caca" ns2:_="">
    <xsd:import namespace="aa76d511-8da0-42c9-a405-12a5c51ebcf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76d511-8da0-42c9-a405-12a5c51ebc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144985-37AF-4FE3-B8A0-3E1BADE29F90}">
  <ds:schemaRefs>
    <ds:schemaRef ds:uri="http://schemas.openxmlformats.org/officeDocument/2006/bibliography"/>
  </ds:schemaRefs>
</ds:datastoreItem>
</file>

<file path=customXml/itemProps2.xml><?xml version="1.0" encoding="utf-8"?>
<ds:datastoreItem xmlns:ds="http://schemas.openxmlformats.org/officeDocument/2006/customXml" ds:itemID="{53774DF1-DD71-4578-8B1E-536963064F57}">
  <ds:schemaRefs>
    <ds:schemaRef ds:uri="http://schemas.microsoft.com/sharepoint/v3/contenttype/forms"/>
  </ds:schemaRefs>
</ds:datastoreItem>
</file>

<file path=customXml/itemProps3.xml><?xml version="1.0" encoding="utf-8"?>
<ds:datastoreItem xmlns:ds="http://schemas.openxmlformats.org/officeDocument/2006/customXml" ds:itemID="{E9620A4A-6A7E-4C00-B185-38DDC5C898C1}">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aa76d511-8da0-42c9-a405-12a5c51ebcff"/>
    <ds:schemaRef ds:uri="http://www.w3.org/XML/1998/namespace"/>
    <ds:schemaRef ds:uri="http://purl.org/dc/dcmitype/"/>
  </ds:schemaRefs>
</ds:datastoreItem>
</file>

<file path=customXml/itemProps4.xml><?xml version="1.0" encoding="utf-8"?>
<ds:datastoreItem xmlns:ds="http://schemas.openxmlformats.org/officeDocument/2006/customXml" ds:itemID="{8C4D4AB1-4914-410D-894B-460034084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76d511-8da0-42c9-a405-12a5c51ebc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9</Pages>
  <Words>1447</Words>
  <Characters>8253</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Takao Miyata</dc:creator>
  <cp:keywords/>
  <dc:description/>
  <cp:lastModifiedBy>takao miyata</cp:lastModifiedBy>
  <cp:revision>21</cp:revision>
  <cp:lastPrinted>2021-04-08T09:44:00Z</cp:lastPrinted>
  <dcterms:created xsi:type="dcterms:W3CDTF">2021-05-07T02:52:00Z</dcterms:created>
  <dcterms:modified xsi:type="dcterms:W3CDTF">2021-06-24T08:32:00Z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0x0101003B843E0C750041428DBE4F93E71FC857</vt:lpwstr>
  </property>
</Properties>
</file>