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293E" w:rsidRDefault="0013293E" w:rsidP="0013293E">
      <w:pPr>
        <w:jc w:val="center"/>
        <w:rPr>
          <w:rFonts w:ascii="Calibri" w:hAnsi="Calibri" w:cs="Calibri"/>
          <w:color w:val="1F497D"/>
          <w:sz w:val="56"/>
          <w:szCs w:val="56"/>
        </w:rPr>
      </w:pPr>
    </w:p>
    <w:p w:rsidR="0013293E" w:rsidRDefault="0013293E" w:rsidP="0013293E">
      <w:pPr>
        <w:jc w:val="center"/>
        <w:rPr>
          <w:rFonts w:ascii="Calibri" w:hAnsi="Calibri" w:cs="Calibri"/>
          <w:color w:val="1F497D"/>
          <w:sz w:val="56"/>
          <w:szCs w:val="56"/>
        </w:rPr>
      </w:pPr>
    </w:p>
    <w:p w:rsidR="0013293E" w:rsidRDefault="0013293E" w:rsidP="0013293E">
      <w:pPr>
        <w:jc w:val="center"/>
        <w:rPr>
          <w:rFonts w:ascii="Calibri" w:hAnsi="Calibri" w:cs="Calibri"/>
          <w:color w:val="1F497D"/>
          <w:sz w:val="56"/>
          <w:szCs w:val="56"/>
        </w:rPr>
      </w:pPr>
    </w:p>
    <w:p w:rsidR="0013293E" w:rsidRPr="00BC7CEE" w:rsidRDefault="0013293E" w:rsidP="0013293E">
      <w:pPr>
        <w:jc w:val="center"/>
        <w:rPr>
          <w:rFonts w:ascii="Calibri" w:hAnsi="Calibri" w:cs="Calibri"/>
          <w:color w:val="1F497D"/>
          <w:sz w:val="56"/>
          <w:szCs w:val="56"/>
        </w:rPr>
      </w:pPr>
      <w:r w:rsidRPr="00BC7CEE">
        <w:rPr>
          <w:rFonts w:ascii="Calibri" w:hAnsi="Calibri" w:cs="Calibri"/>
          <w:color w:val="1F497D"/>
          <w:sz w:val="56"/>
          <w:szCs w:val="56"/>
        </w:rPr>
        <w:t>Uniform Policy</w:t>
      </w: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spacing w:after="160" w:line="259" w:lineRule="auto"/>
        <w:rPr>
          <w:rFonts w:ascii="Calibri" w:hAnsi="Calibri" w:cs="Calibri"/>
          <w:b/>
          <w:smallCaps/>
          <w:sz w:val="24"/>
          <w:szCs w:val="24"/>
          <w:u w:val="single"/>
        </w:rPr>
      </w:pPr>
    </w:p>
    <w:p w:rsidR="0013293E" w:rsidRPr="00BC7CEE" w:rsidRDefault="0013293E" w:rsidP="0013293E">
      <w:pPr>
        <w:spacing w:after="160" w:line="259" w:lineRule="auto"/>
        <w:rPr>
          <w:rFonts w:ascii="Calibri" w:hAnsi="Calibri" w:cs="Calibri"/>
          <w:b/>
          <w:smallCaps/>
          <w:sz w:val="24"/>
          <w:szCs w:val="24"/>
          <w:u w:val="single"/>
        </w:rPr>
      </w:pPr>
    </w:p>
    <w:p w:rsidR="0013293E" w:rsidRPr="00BC7CEE" w:rsidRDefault="0013293E" w:rsidP="0013293E">
      <w:pPr>
        <w:spacing w:after="160" w:line="259" w:lineRule="auto"/>
        <w:rPr>
          <w:rFonts w:ascii="Calibri" w:hAnsi="Calibri" w:cs="Calibri"/>
          <w:b/>
          <w:smallCaps/>
          <w:sz w:val="24"/>
          <w:szCs w:val="24"/>
          <w:u w:val="single"/>
        </w:rPr>
      </w:pPr>
    </w:p>
    <w:p w:rsidR="0013293E" w:rsidRDefault="0013293E" w:rsidP="0013293E">
      <w:pPr>
        <w:spacing w:after="160" w:line="259" w:lineRule="auto"/>
        <w:rPr>
          <w:rFonts w:ascii="Calibri" w:hAnsi="Calibri" w:cs="Calibri"/>
          <w:b/>
          <w:smallCaps/>
          <w:sz w:val="24"/>
          <w:szCs w:val="24"/>
          <w:u w:val="single"/>
        </w:rPr>
      </w:pPr>
    </w:p>
    <w:p w:rsidR="0013293E" w:rsidRDefault="0013293E" w:rsidP="0013293E">
      <w:pPr>
        <w:spacing w:after="160" w:line="259" w:lineRule="auto"/>
        <w:rPr>
          <w:rFonts w:ascii="Calibri" w:hAnsi="Calibri" w:cs="Calibri"/>
          <w:b/>
          <w:smallCaps/>
          <w:sz w:val="24"/>
          <w:szCs w:val="24"/>
          <w:u w:val="single"/>
        </w:rPr>
      </w:pPr>
    </w:p>
    <w:p w:rsidR="0013293E" w:rsidRDefault="0013293E" w:rsidP="0013293E">
      <w:pPr>
        <w:spacing w:after="160" w:line="259" w:lineRule="auto"/>
        <w:rPr>
          <w:rFonts w:ascii="Calibri" w:hAnsi="Calibri" w:cs="Calibri"/>
          <w:b/>
          <w:smallCaps/>
          <w:sz w:val="24"/>
          <w:szCs w:val="24"/>
          <w:u w:val="single"/>
        </w:rPr>
      </w:pPr>
    </w:p>
    <w:p w:rsidR="0013293E" w:rsidRDefault="0013293E" w:rsidP="0013293E">
      <w:pPr>
        <w:spacing w:after="160" w:line="259" w:lineRule="auto"/>
        <w:rPr>
          <w:rFonts w:ascii="Calibri" w:hAnsi="Calibri" w:cs="Calibri"/>
          <w:b/>
          <w:smallCaps/>
          <w:sz w:val="24"/>
          <w:szCs w:val="24"/>
          <w:u w:val="single"/>
        </w:rPr>
      </w:pPr>
    </w:p>
    <w:p w:rsidR="0013293E" w:rsidRPr="00BC7CEE" w:rsidRDefault="0013293E" w:rsidP="0013293E">
      <w:pPr>
        <w:spacing w:after="160" w:line="259" w:lineRule="auto"/>
        <w:rPr>
          <w:rFonts w:ascii="Calibri" w:hAnsi="Calibri" w:cs="Calibri"/>
          <w:b/>
          <w:smallCaps/>
          <w:sz w:val="24"/>
          <w:szCs w:val="24"/>
          <w:u w:val="single"/>
        </w:rPr>
      </w:pPr>
    </w:p>
    <w:p w:rsidR="0013293E" w:rsidRPr="00BC7CEE" w:rsidRDefault="0013293E" w:rsidP="0013293E">
      <w:pPr>
        <w:spacing w:after="160" w:line="259" w:lineRule="auto"/>
        <w:rPr>
          <w:rFonts w:ascii="Calibri" w:hAnsi="Calibri" w:cs="Calibri"/>
          <w:b/>
          <w:smallCaps/>
          <w:sz w:val="24"/>
          <w:szCs w:val="24"/>
          <w:u w:val="single"/>
        </w:rPr>
      </w:pPr>
    </w:p>
    <w:p w:rsidR="0013293E" w:rsidRPr="002E2C3A" w:rsidRDefault="0013293E" w:rsidP="0013293E">
      <w:pPr>
        <w:spacing w:after="160" w:line="259" w:lineRule="auto"/>
        <w:rPr>
          <w:rFonts w:ascii="Calibri" w:hAnsi="Calibri" w:cs="Calibri"/>
          <w:b/>
          <w:sz w:val="24"/>
          <w:szCs w:val="24"/>
        </w:rPr>
      </w:pPr>
      <w:r w:rsidRPr="002E2C3A">
        <w:rPr>
          <w:rFonts w:ascii="Calibri" w:hAnsi="Calibri" w:cs="Calibri"/>
          <w:b/>
          <w:sz w:val="24"/>
          <w:szCs w:val="24"/>
        </w:rPr>
        <w:lastRenderedPageBreak/>
        <w:t>Scope</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This policy applies to the students of Maynooth Post Primary, to their parents/guardians and to the staff of the school. </w:t>
      </w:r>
    </w:p>
    <w:p w:rsidR="0013293E" w:rsidRPr="002E2C3A" w:rsidRDefault="0013293E" w:rsidP="0013293E">
      <w:pPr>
        <w:spacing w:after="160" w:line="259" w:lineRule="auto"/>
        <w:rPr>
          <w:rFonts w:ascii="Calibri" w:hAnsi="Calibri" w:cs="Calibri"/>
          <w:b/>
          <w:sz w:val="24"/>
          <w:szCs w:val="24"/>
        </w:rPr>
      </w:pPr>
      <w:r w:rsidRPr="002E2C3A">
        <w:rPr>
          <w:rFonts w:ascii="Calibri" w:hAnsi="Calibri" w:cs="Calibri"/>
          <w:b/>
          <w:sz w:val="24"/>
          <w:szCs w:val="24"/>
        </w:rPr>
        <w:t xml:space="preserve">Relationship to the school’s mission statement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The expectation and maintenance of high standards of uniform and personal presentation supports the school community in fulfilling our mission statement:</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“Mayno</w:t>
      </w:r>
      <w:bookmarkStart w:id="0" w:name="_GoBack"/>
      <w:bookmarkEnd w:id="0"/>
      <w:r w:rsidRPr="002E2C3A">
        <w:rPr>
          <w:rFonts w:ascii="Calibri" w:hAnsi="Calibri" w:cs="Calibri"/>
          <w:color w:val="323232"/>
          <w:sz w:val="24"/>
          <w:szCs w:val="24"/>
          <w:shd w:val="clear" w:color="auto" w:fill="FFFFFF"/>
        </w:rPr>
        <w:t>oth Post Primary School is a community of students, staff and parents. We aim to create a warm and caring environment in which all students can achieve their full potential. We value the unique contribution of each individual in an atmosphere of tolerance, partnership and shared respect.”</w:t>
      </w:r>
      <w:r w:rsidRPr="002E2C3A">
        <w:rPr>
          <w:rFonts w:ascii="Calibri" w:hAnsi="Calibri" w:cs="Calibri"/>
          <w:sz w:val="24"/>
          <w:szCs w:val="24"/>
        </w:rPr>
        <w:t xml:space="preserve">”.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Together we share mutual respect in a positive environment. We develop individual potential in all fields. Our school uniform identifies each individual as a student of Maynooth Post Primary School. It is a fundamental aspect of our strong school identity. The school community expects each pupil to wear the school uniform with dignity and pride and to be aware that, when in uniform, students represent not just themselves, but the Maynooth Post Primary School community.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As an inclusive post-primary school, which aims to develop </w:t>
      </w:r>
      <w:r w:rsidRPr="002E2C3A">
        <w:rPr>
          <w:rFonts w:ascii="Calibri" w:hAnsi="Calibri" w:cs="Calibri"/>
          <w:color w:val="323232"/>
          <w:sz w:val="24"/>
          <w:szCs w:val="24"/>
          <w:shd w:val="clear" w:color="auto" w:fill="FFFFFF"/>
        </w:rPr>
        <w:t>the right climate to foster the sp</w:t>
      </w:r>
      <w:r w:rsidRPr="002E2C3A">
        <w:rPr>
          <w:rFonts w:cs="Arial"/>
          <w:color w:val="323232"/>
          <w:sz w:val="23"/>
          <w:szCs w:val="23"/>
          <w:shd w:val="clear" w:color="auto" w:fill="FFFFFF"/>
        </w:rPr>
        <w:t xml:space="preserve">iritual, moral, cultural, mental and physical </w:t>
      </w:r>
      <w:r w:rsidRPr="002E2C3A">
        <w:rPr>
          <w:rFonts w:ascii="Calibri" w:hAnsi="Calibri" w:cs="Calibri"/>
          <w:color w:val="323232"/>
          <w:sz w:val="24"/>
          <w:szCs w:val="24"/>
          <w:shd w:val="clear" w:color="auto" w:fill="FFFFFF"/>
        </w:rPr>
        <w:t>development of our students</w:t>
      </w:r>
      <w:r w:rsidRPr="002E2C3A">
        <w:rPr>
          <w:rFonts w:ascii="Calibri" w:hAnsi="Calibri" w:cs="Calibri"/>
          <w:sz w:val="24"/>
          <w:szCs w:val="24"/>
        </w:rPr>
        <w:t xml:space="preserve">, Maynooth Post Primary School seeks to develop the individual potential of each student academically, socially, personally and morally and we expect students to respect both themselves and others. </w:t>
      </w:r>
    </w:p>
    <w:p w:rsidR="0013293E" w:rsidRPr="002E2C3A" w:rsidRDefault="0013293E" w:rsidP="0013293E">
      <w:pPr>
        <w:spacing w:after="160" w:line="259" w:lineRule="auto"/>
        <w:rPr>
          <w:rFonts w:ascii="Calibri" w:hAnsi="Calibri" w:cs="Calibri"/>
          <w:sz w:val="24"/>
          <w:szCs w:val="24"/>
        </w:rPr>
      </w:pPr>
    </w:p>
    <w:p w:rsidR="0013293E" w:rsidRPr="002E2C3A" w:rsidRDefault="0013293E" w:rsidP="0013293E">
      <w:pPr>
        <w:spacing w:after="160" w:line="259" w:lineRule="auto"/>
        <w:rPr>
          <w:rFonts w:ascii="Calibri" w:hAnsi="Calibri" w:cs="Calibri"/>
          <w:b/>
          <w:sz w:val="24"/>
          <w:szCs w:val="24"/>
        </w:rPr>
      </w:pPr>
      <w:r w:rsidRPr="002E2C3A">
        <w:rPr>
          <w:rFonts w:ascii="Calibri" w:hAnsi="Calibri" w:cs="Calibri"/>
          <w:b/>
          <w:sz w:val="24"/>
          <w:szCs w:val="24"/>
        </w:rPr>
        <w:t xml:space="preserve">Context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This policy has been devised following consultation with all members of the school community and in keeping with the school’s characteristic spirit and Wellbeing Programme. It should be read in conjunction with the school’s Anti-Bullying Policy &amp; Code of Behaviour.</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Maynooth Post Primary School has for a long time been synonymous with high standards of achievement. The school uniform reinforces a sense of pride among students in their school. This is especially true when students are representing the school in sporting or extra-curricular activities and during school events and activities, and uniform is highly symbolic of our expectations of excellence. </w:t>
      </w:r>
    </w:p>
    <w:p w:rsidR="0013293E" w:rsidRPr="002E2C3A" w:rsidRDefault="0013293E" w:rsidP="0013293E">
      <w:pPr>
        <w:spacing w:after="160" w:line="259" w:lineRule="auto"/>
        <w:rPr>
          <w:rFonts w:ascii="Calibri" w:hAnsi="Calibri" w:cs="Calibri"/>
          <w:b/>
          <w:sz w:val="24"/>
          <w:szCs w:val="24"/>
        </w:rPr>
      </w:pPr>
      <w:r w:rsidRPr="002E2C3A">
        <w:rPr>
          <w:rFonts w:ascii="Calibri" w:hAnsi="Calibri" w:cs="Calibri"/>
          <w:b/>
          <w:sz w:val="24"/>
          <w:szCs w:val="24"/>
        </w:rPr>
        <w:t xml:space="preserve">Rationale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Teaching and learning is supported when students work in comfortable, safe and suitable attire. The school uniform plays a valuable role in setting an appropriate tone for learning and in supporting the wellbeing of all.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lastRenderedPageBreak/>
        <w:t xml:space="preserve">It instils pride in the school, supports positive behaviour, protects children from social expectations to dress in a particular way, eliminates unnecessary expense for families, nurtures cohesion and inclusion, and promotes good relationships among students.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Maynooth Post Primary School endeavours to ensure that the school uniform policy is fair and reasonable in practical and financial terms.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b/>
          <w:sz w:val="24"/>
          <w:szCs w:val="24"/>
        </w:rPr>
        <w:t>Objectives of the policy</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It is the policy of the school that all pupils wear the full Maynooth Post Primary School uniform during school and school activities (e.g. school trips). This includes time spent on the premises before and after class and whilst on the school grounds.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The uniform makes pupils recogni</w:t>
      </w:r>
      <w:r>
        <w:rPr>
          <w:rFonts w:ascii="Calibri" w:hAnsi="Calibri" w:cs="Calibri"/>
          <w:sz w:val="24"/>
          <w:szCs w:val="24"/>
        </w:rPr>
        <w:t>s</w:t>
      </w:r>
      <w:r w:rsidRPr="002E2C3A">
        <w:rPr>
          <w:rFonts w:ascii="Calibri" w:hAnsi="Calibri" w:cs="Calibri"/>
          <w:sz w:val="24"/>
          <w:szCs w:val="24"/>
        </w:rPr>
        <w:t xml:space="preserve">able as members of our school community.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The school uniform creates a sense of equality among all students, helps to eliminate competition and promotes student wellbeing.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The wearing of a uniform contributes to better order on the school premises.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Individual responsibility is encouraged as students are required to present themselves cleanly and neatly in full uniform every day.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A sense of cohesion is fostered and all ethnic groups, nationalities and religions are helped to feel welcome and this supports the inclusive spirit of the school. </w:t>
      </w:r>
    </w:p>
    <w:p w:rsidR="0013293E" w:rsidRPr="002E2C3A" w:rsidRDefault="0013293E" w:rsidP="0013293E">
      <w:pPr>
        <w:spacing w:after="160" w:line="259" w:lineRule="auto"/>
        <w:rPr>
          <w:rFonts w:ascii="Calibri" w:hAnsi="Calibri" w:cs="Calibri"/>
          <w:sz w:val="24"/>
          <w:szCs w:val="24"/>
        </w:rPr>
      </w:pP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b/>
          <w:sz w:val="24"/>
          <w:szCs w:val="24"/>
        </w:rPr>
        <w:t>Policy content</w:t>
      </w:r>
      <w:r w:rsidRPr="002E2C3A">
        <w:rPr>
          <w:rFonts w:ascii="Calibri" w:hAnsi="Calibri" w:cs="Calibri"/>
          <w:sz w:val="24"/>
          <w:szCs w:val="24"/>
        </w:rPr>
        <w:t xml:space="preserve">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The Maynooth Post Primary school uniform requirements are outlined below:</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 </w:t>
      </w:r>
    </w:p>
    <w:p w:rsidR="0013293E" w:rsidRPr="002E2C3A" w:rsidRDefault="0013293E" w:rsidP="0013293E">
      <w:pPr>
        <w:spacing w:after="160" w:line="259" w:lineRule="auto"/>
        <w:rPr>
          <w:rFonts w:ascii="Calibri" w:hAnsi="Calibri" w:cs="Calibri"/>
          <w:b/>
          <w:sz w:val="24"/>
          <w:szCs w:val="24"/>
        </w:rPr>
      </w:pPr>
      <w:r w:rsidRPr="002E2C3A">
        <w:rPr>
          <w:rFonts w:ascii="Calibri" w:hAnsi="Calibri" w:cs="Calibri"/>
          <w:b/>
          <w:sz w:val="24"/>
          <w:szCs w:val="24"/>
        </w:rPr>
        <w:t>Expectations</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The uniform consists of the following items: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 School jumper with crest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 Light blue shirt/blouse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 School tie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 Navy trouser or kilt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 Dark Coloured (Black or Navy) leather or leather look formal shoes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School Jacket (Two different styles of jacket are available)</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It is compulsory for all students to wear our school jackets, full uniform and full PE uniform.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Only the school jackets will be accepted as part of our school uniform. All other jackets will be taken from students in the morning and returned to parents only.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lastRenderedPageBreak/>
        <w:t xml:space="preserve">This will be done by contacting parents who will be requested to collect the non-school jacket from reception before the end of the day. Please note that tracksuit bottoms, leggings, jeans, boots, runners or trainers are not allowed as part of the school uniform. It is advisable to name tag all items of uniform. </w:t>
      </w:r>
      <w:r w:rsidRPr="008B5913">
        <w:rPr>
          <w:rFonts w:ascii="Calibri" w:hAnsi="Calibri" w:cs="Calibri"/>
          <w:sz w:val="24"/>
          <w:szCs w:val="24"/>
        </w:rPr>
        <w:t xml:space="preserve">PE gear is also compulsory and consists of a Sports Top, Navy Track Suit Bottoms and School Hoodie. Any incoming student must wear the full </w:t>
      </w:r>
      <w:proofErr w:type="spellStart"/>
      <w:r w:rsidRPr="008B5913">
        <w:rPr>
          <w:rFonts w:ascii="Calibri" w:hAnsi="Calibri" w:cs="Calibri"/>
          <w:sz w:val="24"/>
          <w:szCs w:val="24"/>
        </w:rPr>
        <w:t>Masita</w:t>
      </w:r>
      <w:proofErr w:type="spellEnd"/>
      <w:r w:rsidRPr="008B5913">
        <w:rPr>
          <w:rFonts w:ascii="Calibri" w:hAnsi="Calibri" w:cs="Calibri"/>
          <w:sz w:val="24"/>
          <w:szCs w:val="24"/>
        </w:rPr>
        <w:t xml:space="preserve"> PE uniform.</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Students can wear the old PE uniform but if they have any item of the </w:t>
      </w:r>
      <w:proofErr w:type="spellStart"/>
      <w:r w:rsidRPr="002E2C3A">
        <w:rPr>
          <w:rFonts w:ascii="Calibri" w:hAnsi="Calibri" w:cs="Calibri"/>
          <w:sz w:val="24"/>
          <w:szCs w:val="24"/>
        </w:rPr>
        <w:t>Masita</w:t>
      </w:r>
      <w:proofErr w:type="spellEnd"/>
      <w:r w:rsidRPr="002E2C3A">
        <w:rPr>
          <w:rFonts w:ascii="Calibri" w:hAnsi="Calibri" w:cs="Calibri"/>
          <w:sz w:val="24"/>
          <w:szCs w:val="24"/>
        </w:rPr>
        <w:t xml:space="preserve"> PE uniform, they must wear the full </w:t>
      </w:r>
      <w:proofErr w:type="spellStart"/>
      <w:r w:rsidRPr="002E2C3A">
        <w:rPr>
          <w:rFonts w:ascii="Calibri" w:hAnsi="Calibri" w:cs="Calibri"/>
          <w:sz w:val="24"/>
          <w:szCs w:val="24"/>
        </w:rPr>
        <w:t>Masita</w:t>
      </w:r>
      <w:proofErr w:type="spellEnd"/>
      <w:r w:rsidRPr="002E2C3A">
        <w:rPr>
          <w:rFonts w:ascii="Calibri" w:hAnsi="Calibri" w:cs="Calibri"/>
          <w:sz w:val="24"/>
          <w:szCs w:val="24"/>
        </w:rPr>
        <w:t xml:space="preserve"> PE uniform. There is no mix and matching of the old and new PE uniform.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Full school uniform must be worn every day. If a student arrives to school out of uniform, home will be contacted and Parent/Guardian will be requested to collect their child from school or provide the required uniform.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Students may not combine elements of the sports uniform with the school uniform.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Sports gear may be worn at designated times only and should not be worn to class in normal circumstances. </w:t>
      </w:r>
    </w:p>
    <w:p w:rsidR="0013293E" w:rsidRPr="002E2C3A" w:rsidRDefault="0013293E" w:rsidP="0013293E">
      <w:pPr>
        <w:spacing w:after="160" w:line="259" w:lineRule="auto"/>
        <w:rPr>
          <w:rFonts w:ascii="Calibri" w:hAnsi="Calibri" w:cs="Calibri"/>
          <w:b/>
          <w:sz w:val="24"/>
          <w:szCs w:val="24"/>
        </w:rPr>
      </w:pPr>
      <w:r w:rsidRPr="002E2C3A">
        <w:rPr>
          <w:rFonts w:ascii="Calibri" w:hAnsi="Calibri" w:cs="Calibri"/>
          <w:b/>
          <w:sz w:val="24"/>
          <w:szCs w:val="24"/>
        </w:rPr>
        <w:t xml:space="preserve">Travelling to and from school: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Students are required to wear the full uniform while travelling to and from school with the exception of PE related instances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b/>
          <w:sz w:val="24"/>
          <w:szCs w:val="24"/>
        </w:rPr>
        <w:t>Visible facial jewellery/implants</w:t>
      </w:r>
      <w:r w:rsidRPr="002E2C3A">
        <w:rPr>
          <w:rFonts w:ascii="Calibri" w:hAnsi="Calibri" w:cs="Calibri"/>
          <w:sz w:val="24"/>
          <w:szCs w:val="24"/>
        </w:rPr>
        <w:t>:</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These are not permitted. Students who present for school wearing facial jewellery will be asked to remove same before attending class. Repeated breach of this policy will result in the confiscation of facial jewellery, to be returned at the end of the school year. </w:t>
      </w:r>
      <w:r w:rsidRPr="00194A8A">
        <w:rPr>
          <w:rFonts w:ascii="Calibri" w:hAnsi="Calibri" w:cs="Calibri"/>
          <w:sz w:val="24"/>
          <w:szCs w:val="24"/>
        </w:rPr>
        <w:t>Where removal is not a possibility, facial piercings should be covered with a skin- coloured plaster at all times and clear studs should be worn.</w:t>
      </w:r>
      <w:r w:rsidRPr="002E2C3A">
        <w:rPr>
          <w:rFonts w:ascii="Calibri" w:hAnsi="Calibri" w:cs="Calibri"/>
          <w:sz w:val="24"/>
          <w:szCs w:val="24"/>
        </w:rPr>
        <w:t xml:space="preserve"> </w:t>
      </w:r>
    </w:p>
    <w:p w:rsidR="0013293E" w:rsidRPr="002E2C3A" w:rsidRDefault="0013293E" w:rsidP="0013293E">
      <w:pPr>
        <w:spacing w:after="160" w:line="259" w:lineRule="auto"/>
        <w:rPr>
          <w:rFonts w:ascii="Calibri" w:hAnsi="Calibri" w:cs="Calibri"/>
          <w:b/>
          <w:sz w:val="24"/>
          <w:szCs w:val="24"/>
        </w:rPr>
      </w:pPr>
      <w:r w:rsidRPr="002E2C3A">
        <w:rPr>
          <w:rFonts w:ascii="Calibri" w:hAnsi="Calibri" w:cs="Calibri"/>
          <w:b/>
          <w:sz w:val="24"/>
          <w:szCs w:val="24"/>
        </w:rPr>
        <w:t xml:space="preserve">Roles and Responsibilities </w:t>
      </w:r>
    </w:p>
    <w:p w:rsidR="0013293E" w:rsidRPr="002E2C3A" w:rsidRDefault="0013293E" w:rsidP="0013293E">
      <w:pPr>
        <w:spacing w:after="160" w:line="259" w:lineRule="auto"/>
        <w:rPr>
          <w:rFonts w:ascii="Calibri" w:hAnsi="Calibri" w:cs="Calibri"/>
          <w:sz w:val="24"/>
          <w:szCs w:val="24"/>
          <w:u w:val="single"/>
        </w:rPr>
      </w:pPr>
      <w:r w:rsidRPr="002E2C3A">
        <w:rPr>
          <w:rFonts w:ascii="Calibri" w:hAnsi="Calibri" w:cs="Calibri"/>
          <w:sz w:val="24"/>
          <w:szCs w:val="24"/>
          <w:u w:val="single"/>
        </w:rPr>
        <w:t xml:space="preserve">Parents’ Responsibilities: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The school is dependent on the support of parents and guardians in implementing this policy. By enrolling their children in the school, parents/guardians indicate an agreement with and support for the objectives, ethos and characteristic spirit of the school’s uniform policy, therefore the school expects cooperation in supporting and support in upholding this policy.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It is neither possible nor practical for the school to operate exceptions to the policy. It is the responsibility of each parent/guardian to ensure that: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Your child wears their full and proper school uniform to school and to school related activities.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lastRenderedPageBreak/>
        <w:t xml:space="preserve">Students who have a genuine reason for being out of uniform bring a dated note signed by a parent/guardian to their tutors at the commencement of the class on the day in question explaining why full uniform is not being worn.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The school will make every effort to provide replacement items of uniform for students in this context.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Every item of their child’s uniform is labelled clearly with the child’s name with irremovable laundry pen. Maynooth Post Primary is not responsible for lost uniform items. </w:t>
      </w:r>
    </w:p>
    <w:p w:rsidR="0013293E" w:rsidRPr="002E2C3A" w:rsidRDefault="0013293E" w:rsidP="0013293E">
      <w:pPr>
        <w:spacing w:after="160" w:line="259" w:lineRule="auto"/>
        <w:rPr>
          <w:rFonts w:ascii="Calibri" w:hAnsi="Calibri" w:cs="Calibri"/>
          <w:sz w:val="24"/>
          <w:szCs w:val="24"/>
          <w:u w:val="single"/>
        </w:rPr>
      </w:pPr>
      <w:r w:rsidRPr="002E2C3A">
        <w:rPr>
          <w:rFonts w:ascii="Calibri" w:hAnsi="Calibri" w:cs="Calibri"/>
          <w:sz w:val="24"/>
          <w:szCs w:val="24"/>
          <w:u w:val="single"/>
        </w:rPr>
        <w:t xml:space="preserve">Teachers’ Responsibilities: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It is the responsibility of teachers to monitor school uniforms daily. Any student not in the correct uniform will receive an incorrect uniform note on </w:t>
      </w:r>
      <w:proofErr w:type="spellStart"/>
      <w:r w:rsidRPr="002E2C3A">
        <w:rPr>
          <w:rFonts w:ascii="Calibri" w:hAnsi="Calibri" w:cs="Calibri"/>
          <w:sz w:val="24"/>
          <w:szCs w:val="24"/>
        </w:rPr>
        <w:t>VSware</w:t>
      </w:r>
      <w:proofErr w:type="spellEnd"/>
      <w:r w:rsidRPr="002E2C3A">
        <w:rPr>
          <w:rFonts w:ascii="Calibri" w:hAnsi="Calibri" w:cs="Calibri"/>
          <w:sz w:val="24"/>
          <w:szCs w:val="24"/>
        </w:rPr>
        <w:t>. Parents/Guardians will be informed</w:t>
      </w:r>
      <w:r>
        <w:rPr>
          <w:rFonts w:ascii="Calibri" w:hAnsi="Calibri" w:cs="Calibri"/>
          <w:sz w:val="24"/>
          <w:szCs w:val="24"/>
        </w:rPr>
        <w:t xml:space="preserve"> via VS Ware.</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Uniform checks shall take place regularly.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Relevant staff members (Tutors/</w:t>
      </w:r>
      <w:proofErr w:type="spellStart"/>
      <w:r w:rsidRPr="002E2C3A">
        <w:rPr>
          <w:rFonts w:ascii="Calibri" w:hAnsi="Calibri" w:cs="Calibri"/>
          <w:sz w:val="24"/>
          <w:szCs w:val="24"/>
        </w:rPr>
        <w:t>Yearheads</w:t>
      </w:r>
      <w:proofErr w:type="spellEnd"/>
      <w:r w:rsidRPr="002E2C3A">
        <w:rPr>
          <w:rFonts w:ascii="Calibri" w:hAnsi="Calibri" w:cs="Calibri"/>
          <w:sz w:val="24"/>
          <w:szCs w:val="24"/>
        </w:rPr>
        <w:t xml:space="preserve"> and the Senior Management Team) will apply the school’s Code of Behaviour in cases of non-compliance. </w:t>
      </w:r>
    </w:p>
    <w:p w:rsidR="0013293E" w:rsidRPr="002E2C3A" w:rsidRDefault="0013293E" w:rsidP="0013293E">
      <w:pPr>
        <w:spacing w:after="160" w:line="259" w:lineRule="auto"/>
        <w:rPr>
          <w:rFonts w:ascii="Calibri" w:hAnsi="Calibri" w:cs="Calibri"/>
          <w:b/>
          <w:sz w:val="24"/>
          <w:szCs w:val="24"/>
        </w:rPr>
      </w:pPr>
      <w:r w:rsidRPr="002E2C3A">
        <w:rPr>
          <w:rFonts w:ascii="Calibri" w:hAnsi="Calibri" w:cs="Calibri"/>
          <w:b/>
          <w:sz w:val="24"/>
          <w:szCs w:val="24"/>
        </w:rPr>
        <w:t xml:space="preserve">Non-Compliance with School Uniform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Expectations:</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Students will be requested to amend their presentation at school or during school activities, if necessary.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If a student is not wearing the correct uniform, Parents/Guardians will be requested to call to the school to furnish the student in question with the correct item(s) of uniform.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b/>
          <w:sz w:val="24"/>
          <w:szCs w:val="24"/>
        </w:rPr>
        <w:t>Financial Considerations</w:t>
      </w:r>
      <w:r w:rsidRPr="002E2C3A">
        <w:rPr>
          <w:rFonts w:ascii="Calibri" w:hAnsi="Calibri" w:cs="Calibri"/>
          <w:sz w:val="24"/>
          <w:szCs w:val="24"/>
        </w:rPr>
        <w:t xml:space="preserve"> </w:t>
      </w:r>
    </w:p>
    <w:p w:rsidR="0013293E" w:rsidRPr="002E2C3A" w:rsidRDefault="0013293E" w:rsidP="0013293E">
      <w:pPr>
        <w:spacing w:after="160" w:line="259" w:lineRule="auto"/>
        <w:rPr>
          <w:rFonts w:ascii="Calibri" w:hAnsi="Calibri" w:cs="Calibri"/>
          <w:sz w:val="24"/>
          <w:szCs w:val="24"/>
        </w:rPr>
      </w:pPr>
      <w:r w:rsidRPr="002E2C3A">
        <w:rPr>
          <w:rFonts w:ascii="Calibri" w:hAnsi="Calibri" w:cs="Calibri"/>
          <w:sz w:val="24"/>
          <w:szCs w:val="24"/>
        </w:rPr>
        <w:t xml:space="preserve">Where financial circumstances prevent pupils from wearing the correct uniform, sensitivity will be shown to the situation by school management. Every effort possible will be made to provide the relevant items. Please contact the principal. Discretion will be ensured at all times. </w:t>
      </w:r>
    </w:p>
    <w:p w:rsidR="0013293E" w:rsidRPr="00BC7CEE" w:rsidRDefault="0013293E" w:rsidP="0013293E">
      <w:pPr>
        <w:jc w:val="both"/>
        <w:rPr>
          <w:rFonts w:ascii="Calibri" w:hAnsi="Calibri" w:cs="Calibri"/>
          <w:b/>
          <w:smallCaps/>
          <w:sz w:val="24"/>
          <w:szCs w:val="24"/>
          <w:u w:val="single"/>
        </w:rPr>
      </w:pPr>
    </w:p>
    <w:p w:rsidR="0013293E" w:rsidRPr="00BC7CEE" w:rsidRDefault="0013293E" w:rsidP="0013293E">
      <w:pPr>
        <w:jc w:val="both"/>
        <w:rPr>
          <w:rFonts w:ascii="Calibri" w:hAnsi="Calibri" w:cs="Calibri"/>
          <w:sz w:val="24"/>
          <w:szCs w:val="24"/>
        </w:rPr>
      </w:pPr>
      <w:r w:rsidRPr="00BC7CEE">
        <w:rPr>
          <w:rFonts w:ascii="Calibri" w:hAnsi="Calibri" w:cs="Calibri"/>
          <w:sz w:val="24"/>
          <w:szCs w:val="24"/>
        </w:rPr>
        <w:t xml:space="preserve">This Uniform Policy was agreed on ………………… </w:t>
      </w:r>
    </w:p>
    <w:p w:rsidR="0013293E" w:rsidRPr="00BC7CEE" w:rsidRDefault="0013293E" w:rsidP="0013293E">
      <w:pPr>
        <w:jc w:val="both"/>
        <w:rPr>
          <w:rFonts w:ascii="Calibri" w:hAnsi="Calibri" w:cs="Calibri"/>
          <w:sz w:val="24"/>
          <w:szCs w:val="24"/>
        </w:rPr>
      </w:pPr>
    </w:p>
    <w:p w:rsidR="0013293E" w:rsidRPr="00BC7CEE" w:rsidRDefault="0013293E" w:rsidP="0013293E">
      <w:pPr>
        <w:jc w:val="both"/>
        <w:rPr>
          <w:rFonts w:ascii="Calibri" w:hAnsi="Calibri" w:cs="Calibri"/>
          <w:sz w:val="24"/>
          <w:szCs w:val="24"/>
        </w:rPr>
      </w:pPr>
      <w:r w:rsidRPr="00BC7CEE">
        <w:rPr>
          <w:rFonts w:ascii="Calibri" w:hAnsi="Calibri" w:cs="Calibri"/>
          <w:sz w:val="24"/>
          <w:szCs w:val="24"/>
        </w:rPr>
        <w:t xml:space="preserve">Signature ……………………… (Chair of Board of Management) </w:t>
      </w:r>
    </w:p>
    <w:p w:rsidR="0013293E" w:rsidRPr="00BC7CEE" w:rsidRDefault="0013293E" w:rsidP="0013293E">
      <w:pPr>
        <w:jc w:val="both"/>
        <w:rPr>
          <w:rFonts w:ascii="Calibri" w:hAnsi="Calibri" w:cs="Calibri"/>
          <w:sz w:val="24"/>
          <w:szCs w:val="24"/>
        </w:rPr>
      </w:pPr>
    </w:p>
    <w:p w:rsidR="0013293E" w:rsidRPr="00BC7CEE" w:rsidRDefault="0013293E" w:rsidP="0013293E">
      <w:pPr>
        <w:jc w:val="both"/>
        <w:rPr>
          <w:rFonts w:ascii="Calibri" w:hAnsi="Calibri" w:cs="Calibri"/>
          <w:sz w:val="24"/>
          <w:szCs w:val="24"/>
        </w:rPr>
      </w:pPr>
      <w:r w:rsidRPr="00BC7CEE">
        <w:rPr>
          <w:rFonts w:ascii="Calibri" w:hAnsi="Calibri" w:cs="Calibri"/>
          <w:sz w:val="24"/>
          <w:szCs w:val="24"/>
        </w:rPr>
        <w:t xml:space="preserve">……………………...................(Principal) </w:t>
      </w:r>
      <w:r w:rsidRPr="00BC7CEE">
        <w:rPr>
          <w:rFonts w:ascii="Calibri" w:hAnsi="Calibri" w:cs="Calibri"/>
          <w:sz w:val="24"/>
          <w:szCs w:val="24"/>
        </w:rPr>
        <w:br/>
      </w:r>
    </w:p>
    <w:p w:rsidR="0013293E" w:rsidRDefault="0013293E" w:rsidP="0013293E">
      <w:pPr>
        <w:jc w:val="both"/>
        <w:rPr>
          <w:rFonts w:ascii="Calibri" w:hAnsi="Calibri" w:cs="Calibri"/>
          <w:sz w:val="24"/>
          <w:szCs w:val="24"/>
        </w:rPr>
      </w:pPr>
      <w:r w:rsidRPr="00BC7CEE">
        <w:rPr>
          <w:rFonts w:ascii="Calibri" w:hAnsi="Calibri" w:cs="Calibri"/>
          <w:sz w:val="24"/>
          <w:szCs w:val="24"/>
        </w:rPr>
        <w:t>Date for Review: ……………………………….</w:t>
      </w:r>
    </w:p>
    <w:p w:rsidR="0013293E" w:rsidRDefault="0013293E" w:rsidP="0013293E">
      <w:pPr>
        <w:jc w:val="both"/>
        <w:rPr>
          <w:rFonts w:ascii="Calibri" w:hAnsi="Calibri" w:cs="Calibri"/>
          <w:sz w:val="24"/>
          <w:szCs w:val="24"/>
        </w:rPr>
      </w:pPr>
    </w:p>
    <w:p w:rsidR="00153DB8" w:rsidRDefault="006F3240"/>
    <w:sectPr w:rsidR="00153DB8">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3240" w:rsidRDefault="006F3240" w:rsidP="0013293E">
      <w:r>
        <w:separator/>
      </w:r>
    </w:p>
  </w:endnote>
  <w:endnote w:type="continuationSeparator" w:id="0">
    <w:p w:rsidR="006F3240" w:rsidRDefault="006F3240" w:rsidP="00132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293E" w:rsidRDefault="0013293E">
    <w:pPr>
      <w:pStyle w:val="Footer"/>
    </w:pPr>
    <w:r>
      <w:t>2025-2026 Uniform Policy MPPS</w:t>
    </w:r>
  </w:p>
  <w:p w:rsidR="0013293E" w:rsidRDefault="001329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3240" w:rsidRDefault="006F3240" w:rsidP="0013293E">
      <w:r>
        <w:separator/>
      </w:r>
    </w:p>
  </w:footnote>
  <w:footnote w:type="continuationSeparator" w:id="0">
    <w:p w:rsidR="006F3240" w:rsidRDefault="006F3240" w:rsidP="001329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93E"/>
    <w:rsid w:val="00060CE6"/>
    <w:rsid w:val="0013293E"/>
    <w:rsid w:val="006F3240"/>
    <w:rsid w:val="00B6557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87698"/>
  <w15:chartTrackingRefBased/>
  <w15:docId w15:val="{CECA2883-5506-4380-A020-0F7573051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293E"/>
    <w:pPr>
      <w:spacing w:after="0" w:line="240" w:lineRule="auto"/>
    </w:pPr>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93E"/>
    <w:pPr>
      <w:tabs>
        <w:tab w:val="center" w:pos="4513"/>
        <w:tab w:val="right" w:pos="9026"/>
      </w:tabs>
    </w:pPr>
  </w:style>
  <w:style w:type="character" w:customStyle="1" w:styleId="HeaderChar">
    <w:name w:val="Header Char"/>
    <w:basedOn w:val="DefaultParagraphFont"/>
    <w:link w:val="Header"/>
    <w:uiPriority w:val="99"/>
    <w:rsid w:val="0013293E"/>
    <w:rPr>
      <w:rFonts w:ascii="Arial" w:eastAsia="Calibri" w:hAnsi="Arial" w:cs="Times New Roman"/>
    </w:rPr>
  </w:style>
  <w:style w:type="paragraph" w:styleId="Footer">
    <w:name w:val="footer"/>
    <w:basedOn w:val="Normal"/>
    <w:link w:val="FooterChar"/>
    <w:uiPriority w:val="99"/>
    <w:unhideWhenUsed/>
    <w:rsid w:val="0013293E"/>
    <w:pPr>
      <w:tabs>
        <w:tab w:val="center" w:pos="4513"/>
        <w:tab w:val="right" w:pos="9026"/>
      </w:tabs>
    </w:pPr>
  </w:style>
  <w:style w:type="character" w:customStyle="1" w:styleId="FooterChar">
    <w:name w:val="Footer Char"/>
    <w:basedOn w:val="DefaultParagraphFont"/>
    <w:link w:val="Footer"/>
    <w:uiPriority w:val="99"/>
    <w:rsid w:val="0013293E"/>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1259</Words>
  <Characters>7180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KWETB</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Ceire Murphy</dc:creator>
  <cp:keywords/>
  <dc:description/>
  <cp:lastModifiedBy>Ceire Murphy</cp:lastModifiedBy>
  <cp:revision>1</cp:revision>
  <dcterms:created xsi:type="dcterms:W3CDTF">2026-06-15T09:22:00Z</dcterms:created>
  <dcterms:modified xsi:type="dcterms:W3CDTF">2026-06-15T09:23:00Z</dcterms:modified>
</cp:coreProperties>
</file>