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C33" w:rsidRPr="00A252A7" w:rsidRDefault="00557C33" w:rsidP="00244843">
      <w:pPr>
        <w:shd w:val="clear" w:color="auto" w:fill="FFFFFF"/>
        <w:spacing w:before="48" w:after="360" w:line="240" w:lineRule="auto"/>
        <w:rPr>
          <w:rFonts w:ascii="Arial" w:eastAsia="Times New Roman" w:hAnsi="Arial" w:cs="Arial"/>
          <w:b/>
          <w:color w:val="0B0C1D"/>
          <w:sz w:val="28"/>
          <w:szCs w:val="28"/>
          <w:lang w:eastAsia="en-IE"/>
        </w:rPr>
      </w:pPr>
    </w:p>
    <w:p w:rsidR="00557C33" w:rsidRPr="00A252A7" w:rsidRDefault="00557C33" w:rsidP="00557C33">
      <w:pPr>
        <w:shd w:val="clear" w:color="auto" w:fill="FFFFFF"/>
        <w:spacing w:before="48" w:after="360" w:line="240" w:lineRule="auto"/>
        <w:rPr>
          <w:rFonts w:ascii="Arial" w:eastAsia="Times New Roman" w:hAnsi="Arial" w:cs="Arial"/>
          <w:b/>
          <w:color w:val="0B0C1D"/>
          <w:sz w:val="28"/>
          <w:szCs w:val="28"/>
          <w:lang w:eastAsia="en-IE"/>
        </w:rPr>
      </w:pPr>
      <w:r w:rsidRPr="00A252A7">
        <w:rPr>
          <w:rFonts w:ascii="Arial" w:hAnsi="Arial" w:cs="Arial"/>
          <w:noProof/>
          <w:color w:val="000000"/>
          <w:sz w:val="36"/>
          <w:szCs w:val="28"/>
          <w:lang w:eastAsia="en-IE"/>
        </w:rPr>
        <w:drawing>
          <wp:inline distT="0" distB="0" distL="0" distR="0">
            <wp:extent cx="6587930" cy="1961515"/>
            <wp:effectExtent l="0" t="0" r="3810" b="635"/>
            <wp:docPr id="1" name="Picture 1" descr="Top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Logo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16094" cy="1999675"/>
                    </a:xfrm>
                    <a:prstGeom prst="rect">
                      <a:avLst/>
                    </a:prstGeom>
                    <a:noFill/>
                    <a:ln>
                      <a:noFill/>
                    </a:ln>
                  </pic:spPr>
                </pic:pic>
              </a:graphicData>
            </a:graphic>
          </wp:inline>
        </w:drawing>
      </w:r>
    </w:p>
    <w:p w:rsidR="00557C33" w:rsidRPr="00A86707" w:rsidRDefault="00557C33" w:rsidP="00557C33">
      <w:pPr>
        <w:spacing w:after="0" w:line="240" w:lineRule="auto"/>
        <w:jc w:val="center"/>
        <w:outlineLvl w:val="0"/>
        <w:rPr>
          <w:rFonts w:ascii="Arial" w:eastAsia="Times New Roman" w:hAnsi="Arial" w:cs="Arial"/>
          <w:b/>
          <w:color w:val="000000"/>
          <w:sz w:val="48"/>
          <w:szCs w:val="48"/>
          <w:lang w:val="en-GB"/>
        </w:rPr>
      </w:pPr>
      <w:r w:rsidRPr="00A86707">
        <w:rPr>
          <w:rFonts w:ascii="Arial" w:eastAsia="Times New Roman" w:hAnsi="Arial" w:cs="Arial"/>
          <w:b/>
          <w:color w:val="000000"/>
          <w:sz w:val="48"/>
          <w:szCs w:val="48"/>
          <w:lang w:val="en-GB"/>
        </w:rPr>
        <w:t>School Visitor Policy</w:t>
      </w:r>
    </w:p>
    <w:p w:rsidR="00557C33" w:rsidRPr="00A252A7" w:rsidRDefault="00557C33" w:rsidP="00557C33">
      <w:pPr>
        <w:spacing w:after="0" w:line="240" w:lineRule="auto"/>
        <w:outlineLvl w:val="0"/>
        <w:rPr>
          <w:rFonts w:ascii="Arial" w:eastAsia="Times New Roman" w:hAnsi="Arial" w:cs="Arial"/>
          <w:b/>
          <w:color w:val="000000"/>
          <w:sz w:val="40"/>
          <w:szCs w:val="28"/>
          <w:lang w:val="en-G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4"/>
        <w:gridCol w:w="5483"/>
      </w:tblGrid>
      <w:tr w:rsidR="00557C33" w:rsidRPr="00A252A7" w:rsidTr="00731176">
        <w:tc>
          <w:tcPr>
            <w:tcW w:w="4264" w:type="dxa"/>
          </w:tcPr>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p>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r w:rsidRPr="00A86707">
              <w:rPr>
                <w:rFonts w:ascii="Arial" w:eastAsia="Times New Roman" w:hAnsi="Arial" w:cs="Arial"/>
                <w:b/>
                <w:color w:val="000000"/>
                <w:sz w:val="32"/>
                <w:szCs w:val="32"/>
                <w:lang w:val="en-GB"/>
              </w:rPr>
              <w:t>Date staff consulted:</w:t>
            </w:r>
          </w:p>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p>
        </w:tc>
        <w:tc>
          <w:tcPr>
            <w:tcW w:w="5483" w:type="dxa"/>
          </w:tcPr>
          <w:p w:rsidR="00557C33" w:rsidRPr="00A86707" w:rsidRDefault="00557C33" w:rsidP="007317C5">
            <w:pPr>
              <w:spacing w:after="0" w:line="240" w:lineRule="auto"/>
              <w:outlineLvl w:val="0"/>
              <w:rPr>
                <w:rFonts w:ascii="Arial" w:eastAsia="Times New Roman" w:hAnsi="Arial" w:cs="Arial"/>
                <w:b/>
                <w:color w:val="000000"/>
                <w:sz w:val="32"/>
                <w:szCs w:val="32"/>
                <w:lang w:val="en-GB"/>
              </w:rPr>
            </w:pPr>
          </w:p>
        </w:tc>
      </w:tr>
      <w:tr w:rsidR="00557C33" w:rsidRPr="00A252A7" w:rsidTr="00731176">
        <w:tc>
          <w:tcPr>
            <w:tcW w:w="4264" w:type="dxa"/>
          </w:tcPr>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p>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r w:rsidRPr="00A86707">
              <w:rPr>
                <w:rFonts w:ascii="Arial" w:eastAsia="Times New Roman" w:hAnsi="Arial" w:cs="Arial"/>
                <w:b/>
                <w:color w:val="000000"/>
                <w:sz w:val="32"/>
                <w:szCs w:val="32"/>
                <w:lang w:val="en-GB"/>
              </w:rPr>
              <w:t>Date parents consulted:</w:t>
            </w:r>
          </w:p>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p>
        </w:tc>
        <w:tc>
          <w:tcPr>
            <w:tcW w:w="5483" w:type="dxa"/>
          </w:tcPr>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p>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p>
        </w:tc>
      </w:tr>
      <w:tr w:rsidR="00557C33" w:rsidRPr="00A252A7" w:rsidTr="00731176">
        <w:tc>
          <w:tcPr>
            <w:tcW w:w="4264" w:type="dxa"/>
          </w:tcPr>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p>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r w:rsidRPr="00A86707">
              <w:rPr>
                <w:rFonts w:ascii="Arial" w:eastAsia="Times New Roman" w:hAnsi="Arial" w:cs="Arial"/>
                <w:b/>
                <w:color w:val="000000"/>
                <w:sz w:val="32"/>
                <w:szCs w:val="32"/>
                <w:lang w:val="en-GB"/>
              </w:rPr>
              <w:t>Date students consulted:</w:t>
            </w:r>
          </w:p>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p>
        </w:tc>
        <w:tc>
          <w:tcPr>
            <w:tcW w:w="5483" w:type="dxa"/>
          </w:tcPr>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p>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p>
        </w:tc>
      </w:tr>
      <w:tr w:rsidR="00557C33" w:rsidRPr="00A252A7" w:rsidTr="00731176">
        <w:trPr>
          <w:trHeight w:val="1207"/>
        </w:trPr>
        <w:tc>
          <w:tcPr>
            <w:tcW w:w="4264" w:type="dxa"/>
          </w:tcPr>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p>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r w:rsidRPr="00A86707">
              <w:rPr>
                <w:rFonts w:ascii="Arial" w:eastAsia="Times New Roman" w:hAnsi="Arial" w:cs="Arial"/>
                <w:b/>
                <w:color w:val="000000"/>
                <w:sz w:val="32"/>
                <w:szCs w:val="32"/>
                <w:lang w:val="en-GB"/>
              </w:rPr>
              <w:t>Date ratified at B.O.M. meeting:</w:t>
            </w:r>
          </w:p>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p>
        </w:tc>
        <w:tc>
          <w:tcPr>
            <w:tcW w:w="5483" w:type="dxa"/>
          </w:tcPr>
          <w:p w:rsidR="00557C33" w:rsidRPr="00A86707" w:rsidRDefault="00557C33" w:rsidP="00557C33">
            <w:pPr>
              <w:spacing w:after="0" w:line="240" w:lineRule="auto"/>
              <w:outlineLvl w:val="0"/>
              <w:rPr>
                <w:rFonts w:ascii="Arial" w:eastAsia="Times New Roman" w:hAnsi="Arial" w:cs="Arial"/>
                <w:b/>
                <w:color w:val="000000"/>
                <w:sz w:val="32"/>
                <w:szCs w:val="32"/>
                <w:lang w:val="en-GB"/>
              </w:rPr>
            </w:pPr>
          </w:p>
        </w:tc>
      </w:tr>
      <w:tr w:rsidR="00557C33" w:rsidRPr="00A252A7" w:rsidTr="00731176">
        <w:tc>
          <w:tcPr>
            <w:tcW w:w="4264" w:type="dxa"/>
          </w:tcPr>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p>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r w:rsidRPr="00A86707">
              <w:rPr>
                <w:rFonts w:ascii="Arial" w:eastAsia="Times New Roman" w:hAnsi="Arial" w:cs="Arial"/>
                <w:b/>
                <w:color w:val="000000"/>
                <w:sz w:val="32"/>
                <w:szCs w:val="32"/>
                <w:lang w:val="en-GB"/>
              </w:rPr>
              <w:t>Date for Review:</w:t>
            </w:r>
          </w:p>
          <w:p w:rsidR="00557C33" w:rsidRPr="00A86707" w:rsidRDefault="00557C33" w:rsidP="00557C33">
            <w:pPr>
              <w:spacing w:after="0" w:line="240" w:lineRule="auto"/>
              <w:jc w:val="center"/>
              <w:outlineLvl w:val="0"/>
              <w:rPr>
                <w:rFonts w:ascii="Arial" w:eastAsia="Times New Roman" w:hAnsi="Arial" w:cs="Arial"/>
                <w:b/>
                <w:color w:val="000000"/>
                <w:sz w:val="32"/>
                <w:szCs w:val="32"/>
                <w:lang w:val="en-GB"/>
              </w:rPr>
            </w:pPr>
          </w:p>
        </w:tc>
        <w:tc>
          <w:tcPr>
            <w:tcW w:w="5483" w:type="dxa"/>
          </w:tcPr>
          <w:p w:rsidR="00557C33" w:rsidRPr="00A86707" w:rsidRDefault="00557C33" w:rsidP="007317C5">
            <w:pPr>
              <w:spacing w:after="0" w:line="240" w:lineRule="auto"/>
              <w:outlineLvl w:val="0"/>
              <w:rPr>
                <w:rFonts w:ascii="Arial" w:eastAsia="Times New Roman" w:hAnsi="Arial" w:cs="Arial"/>
                <w:b/>
                <w:color w:val="000000"/>
                <w:sz w:val="32"/>
                <w:szCs w:val="32"/>
                <w:lang w:val="en-GB"/>
              </w:rPr>
            </w:pPr>
            <w:bookmarkStart w:id="0" w:name="_GoBack"/>
            <w:bookmarkEnd w:id="0"/>
          </w:p>
        </w:tc>
      </w:tr>
    </w:tbl>
    <w:p w:rsidR="00557C33" w:rsidRPr="00A252A7" w:rsidRDefault="00557C33" w:rsidP="00557C33">
      <w:pPr>
        <w:spacing w:after="0" w:line="240" w:lineRule="auto"/>
        <w:jc w:val="center"/>
        <w:outlineLvl w:val="0"/>
        <w:rPr>
          <w:rFonts w:ascii="Arial" w:eastAsia="Times New Roman" w:hAnsi="Arial" w:cs="Arial"/>
          <w:b/>
          <w:color w:val="FF0000"/>
          <w:sz w:val="40"/>
          <w:szCs w:val="28"/>
          <w:u w:val="single"/>
          <w:lang w:val="en-GB"/>
        </w:rPr>
      </w:pPr>
    </w:p>
    <w:p w:rsidR="00557C33" w:rsidRPr="00A252A7" w:rsidRDefault="00557C33" w:rsidP="00557C33">
      <w:pPr>
        <w:autoSpaceDE w:val="0"/>
        <w:autoSpaceDN w:val="0"/>
        <w:spacing w:after="0" w:line="240" w:lineRule="auto"/>
        <w:ind w:right="-680"/>
        <w:jc w:val="both"/>
        <w:rPr>
          <w:rFonts w:ascii="Arial" w:eastAsia="Times New Roman" w:hAnsi="Arial" w:cs="Arial"/>
          <w:color w:val="000000"/>
          <w:sz w:val="24"/>
          <w:szCs w:val="24"/>
          <w:lang w:val="en-GB" w:eastAsia="en-GB"/>
        </w:rPr>
      </w:pPr>
      <w:r w:rsidRPr="00A252A7">
        <w:rPr>
          <w:rFonts w:ascii="Arial" w:eastAsia="Times New Roman" w:hAnsi="Arial" w:cs="Arial"/>
          <w:b/>
          <w:color w:val="000000"/>
          <w:sz w:val="24"/>
          <w:szCs w:val="24"/>
          <w:lang w:val="en-GB" w:eastAsia="en-GB"/>
        </w:rPr>
        <w:t xml:space="preserve">Signed </w:t>
      </w:r>
      <w:r w:rsidRPr="00A252A7">
        <w:rPr>
          <w:rFonts w:ascii="Arial" w:eastAsia="Times New Roman" w:hAnsi="Arial" w:cs="Arial"/>
          <w:color w:val="000000"/>
          <w:sz w:val="24"/>
          <w:szCs w:val="24"/>
          <w:lang w:val="en-GB" w:eastAsia="en-GB"/>
        </w:rPr>
        <w:t xml:space="preserve">_____________________________________ </w:t>
      </w:r>
      <w:r w:rsidRPr="00A252A7">
        <w:rPr>
          <w:rFonts w:ascii="Arial" w:eastAsia="Times New Roman" w:hAnsi="Arial" w:cs="Arial"/>
          <w:b/>
          <w:color w:val="000000"/>
          <w:sz w:val="24"/>
          <w:szCs w:val="24"/>
          <w:lang w:val="en-GB" w:eastAsia="en-GB"/>
        </w:rPr>
        <w:t xml:space="preserve">Date </w:t>
      </w:r>
      <w:r w:rsidRPr="00A252A7">
        <w:rPr>
          <w:rFonts w:ascii="Arial" w:eastAsia="Times New Roman" w:hAnsi="Arial" w:cs="Arial"/>
          <w:color w:val="000000"/>
          <w:sz w:val="24"/>
          <w:szCs w:val="24"/>
          <w:lang w:val="en-GB" w:eastAsia="en-GB"/>
        </w:rPr>
        <w:t xml:space="preserve">________________ </w:t>
      </w:r>
    </w:p>
    <w:p w:rsidR="00557C33" w:rsidRPr="00A252A7" w:rsidRDefault="00557C33" w:rsidP="00557C33">
      <w:pPr>
        <w:autoSpaceDE w:val="0"/>
        <w:autoSpaceDN w:val="0"/>
        <w:spacing w:after="0" w:line="240" w:lineRule="auto"/>
        <w:ind w:right="-680"/>
        <w:jc w:val="both"/>
        <w:rPr>
          <w:rFonts w:ascii="Arial" w:eastAsia="Times New Roman" w:hAnsi="Arial" w:cs="Arial"/>
          <w:i/>
          <w:color w:val="000000"/>
          <w:sz w:val="24"/>
          <w:szCs w:val="24"/>
          <w:lang w:val="en-GB" w:eastAsia="en-GB"/>
        </w:rPr>
      </w:pPr>
      <w:r w:rsidRPr="00A252A7">
        <w:rPr>
          <w:rFonts w:ascii="Arial" w:eastAsia="Times New Roman" w:hAnsi="Arial" w:cs="Arial"/>
          <w:i/>
          <w:color w:val="000000"/>
          <w:sz w:val="24"/>
          <w:szCs w:val="24"/>
          <w:lang w:val="en-GB" w:eastAsia="en-GB"/>
        </w:rPr>
        <w:t xml:space="preserve">Chairperson, Board of Management </w:t>
      </w:r>
    </w:p>
    <w:p w:rsidR="00557C33" w:rsidRPr="00A252A7" w:rsidRDefault="00557C33" w:rsidP="00557C33">
      <w:pPr>
        <w:autoSpaceDE w:val="0"/>
        <w:autoSpaceDN w:val="0"/>
        <w:spacing w:after="0" w:line="240" w:lineRule="auto"/>
        <w:ind w:right="-680"/>
        <w:jc w:val="both"/>
        <w:rPr>
          <w:rFonts w:ascii="Arial" w:eastAsia="Times New Roman" w:hAnsi="Arial" w:cs="Arial"/>
          <w:i/>
          <w:color w:val="000000"/>
          <w:sz w:val="24"/>
          <w:szCs w:val="24"/>
          <w:lang w:val="en-GB" w:eastAsia="en-GB"/>
        </w:rPr>
      </w:pPr>
    </w:p>
    <w:p w:rsidR="00557C33" w:rsidRPr="00A252A7" w:rsidRDefault="00557C33" w:rsidP="00557C33">
      <w:pPr>
        <w:autoSpaceDE w:val="0"/>
        <w:autoSpaceDN w:val="0"/>
        <w:spacing w:after="0" w:line="240" w:lineRule="auto"/>
        <w:ind w:right="-680"/>
        <w:jc w:val="both"/>
        <w:rPr>
          <w:rFonts w:ascii="Arial" w:eastAsia="Times New Roman" w:hAnsi="Arial" w:cs="Arial"/>
          <w:color w:val="000000"/>
          <w:sz w:val="24"/>
          <w:szCs w:val="24"/>
          <w:lang w:val="en-GB" w:eastAsia="en-GB"/>
        </w:rPr>
      </w:pPr>
    </w:p>
    <w:p w:rsidR="00557C33" w:rsidRPr="00A252A7" w:rsidRDefault="00557C33" w:rsidP="00557C33">
      <w:pPr>
        <w:autoSpaceDE w:val="0"/>
        <w:autoSpaceDN w:val="0"/>
        <w:spacing w:after="0" w:line="240" w:lineRule="auto"/>
        <w:ind w:right="-680"/>
        <w:jc w:val="both"/>
        <w:rPr>
          <w:rFonts w:ascii="Arial" w:eastAsia="Times New Roman" w:hAnsi="Arial" w:cs="Arial"/>
          <w:color w:val="000000"/>
          <w:sz w:val="24"/>
          <w:szCs w:val="24"/>
          <w:lang w:val="en-GB" w:eastAsia="en-GB"/>
        </w:rPr>
      </w:pPr>
      <w:r w:rsidRPr="00A252A7">
        <w:rPr>
          <w:rFonts w:ascii="Arial" w:eastAsia="Times New Roman" w:hAnsi="Arial" w:cs="Arial"/>
          <w:b/>
          <w:color w:val="000000"/>
          <w:sz w:val="24"/>
          <w:szCs w:val="24"/>
          <w:lang w:val="en-GB" w:eastAsia="en-GB"/>
        </w:rPr>
        <w:t xml:space="preserve">Signed </w:t>
      </w:r>
      <w:r w:rsidRPr="00A252A7">
        <w:rPr>
          <w:rFonts w:ascii="Arial" w:eastAsia="Times New Roman" w:hAnsi="Arial" w:cs="Arial"/>
          <w:color w:val="000000"/>
          <w:sz w:val="24"/>
          <w:szCs w:val="24"/>
          <w:lang w:val="en-GB" w:eastAsia="en-GB"/>
        </w:rPr>
        <w:t xml:space="preserve">_____________________________________ </w:t>
      </w:r>
      <w:r w:rsidRPr="00A252A7">
        <w:rPr>
          <w:rFonts w:ascii="Arial" w:eastAsia="Times New Roman" w:hAnsi="Arial" w:cs="Arial"/>
          <w:b/>
          <w:color w:val="000000"/>
          <w:sz w:val="24"/>
          <w:szCs w:val="24"/>
          <w:lang w:val="en-GB" w:eastAsia="en-GB"/>
        </w:rPr>
        <w:t>Date</w:t>
      </w:r>
      <w:r w:rsidRPr="00A252A7">
        <w:rPr>
          <w:rFonts w:ascii="Arial" w:eastAsia="Times New Roman" w:hAnsi="Arial" w:cs="Arial"/>
          <w:color w:val="000000"/>
          <w:sz w:val="24"/>
          <w:szCs w:val="24"/>
          <w:lang w:val="en-GB" w:eastAsia="en-GB"/>
        </w:rPr>
        <w:t xml:space="preserve"> ________________ </w:t>
      </w:r>
    </w:p>
    <w:p w:rsidR="00557C33" w:rsidRDefault="00557C33" w:rsidP="00A252A7">
      <w:pPr>
        <w:autoSpaceDE w:val="0"/>
        <w:autoSpaceDN w:val="0"/>
        <w:spacing w:after="0" w:line="240" w:lineRule="auto"/>
        <w:ind w:right="-680"/>
        <w:jc w:val="both"/>
        <w:rPr>
          <w:rFonts w:ascii="Arial" w:eastAsia="Times New Roman" w:hAnsi="Arial" w:cs="Arial"/>
          <w:i/>
          <w:sz w:val="24"/>
          <w:szCs w:val="24"/>
          <w:lang w:val="en-GB" w:eastAsia="en-GB"/>
        </w:rPr>
      </w:pPr>
      <w:r w:rsidRPr="00A252A7">
        <w:rPr>
          <w:rFonts w:ascii="Arial" w:eastAsia="Times New Roman" w:hAnsi="Arial" w:cs="Arial"/>
          <w:i/>
          <w:color w:val="000000"/>
          <w:sz w:val="24"/>
          <w:szCs w:val="24"/>
          <w:lang w:val="en-GB" w:eastAsia="en-GB"/>
        </w:rPr>
        <w:t>Principal/</w:t>
      </w:r>
      <w:r w:rsidRPr="00A252A7">
        <w:rPr>
          <w:rFonts w:ascii="Arial" w:eastAsia="Times New Roman" w:hAnsi="Arial" w:cs="Arial"/>
          <w:i/>
          <w:sz w:val="24"/>
          <w:szCs w:val="24"/>
          <w:lang w:val="en-GB" w:eastAsia="en-GB"/>
        </w:rPr>
        <w:t>Secretary to the Board of Management</w:t>
      </w:r>
    </w:p>
    <w:p w:rsidR="00A86707" w:rsidRDefault="00A86707" w:rsidP="00A252A7">
      <w:pPr>
        <w:autoSpaceDE w:val="0"/>
        <w:autoSpaceDN w:val="0"/>
        <w:spacing w:after="0" w:line="240" w:lineRule="auto"/>
        <w:ind w:right="-680"/>
        <w:jc w:val="both"/>
        <w:rPr>
          <w:rFonts w:ascii="Arial" w:eastAsia="Times New Roman" w:hAnsi="Arial" w:cs="Arial"/>
          <w:i/>
          <w:sz w:val="24"/>
          <w:szCs w:val="24"/>
          <w:lang w:val="en-GB" w:eastAsia="en-GB"/>
        </w:rPr>
      </w:pPr>
    </w:p>
    <w:p w:rsidR="00A86707" w:rsidRPr="00A252A7" w:rsidRDefault="00A86707" w:rsidP="00A252A7">
      <w:pPr>
        <w:autoSpaceDE w:val="0"/>
        <w:autoSpaceDN w:val="0"/>
        <w:spacing w:after="0" w:line="240" w:lineRule="auto"/>
        <w:ind w:right="-680"/>
        <w:jc w:val="both"/>
        <w:rPr>
          <w:rFonts w:ascii="Arial" w:eastAsia="Times New Roman" w:hAnsi="Arial" w:cs="Arial"/>
          <w:i/>
          <w:color w:val="000000"/>
          <w:sz w:val="24"/>
          <w:szCs w:val="24"/>
          <w:lang w:val="en-GB" w:eastAsia="en-GB"/>
        </w:rPr>
      </w:pPr>
    </w:p>
    <w:p w:rsidR="00A86707" w:rsidRPr="00A86707" w:rsidRDefault="00244843" w:rsidP="00A86707">
      <w:pPr>
        <w:shd w:val="clear" w:color="auto" w:fill="FFFFFF"/>
        <w:spacing w:before="48" w:after="360" w:line="240" w:lineRule="auto"/>
        <w:rPr>
          <w:rFonts w:ascii="Arial" w:eastAsia="Times New Roman" w:hAnsi="Arial" w:cs="Arial"/>
          <w:b/>
          <w:color w:val="385623" w:themeColor="accent6" w:themeShade="80"/>
          <w:sz w:val="28"/>
          <w:szCs w:val="28"/>
          <w:lang w:eastAsia="en-IE"/>
        </w:rPr>
      </w:pPr>
      <w:r w:rsidRPr="00A86707">
        <w:rPr>
          <w:rFonts w:ascii="Arial" w:eastAsia="Times New Roman" w:hAnsi="Arial" w:cs="Arial"/>
          <w:b/>
          <w:color w:val="385623" w:themeColor="accent6" w:themeShade="80"/>
          <w:sz w:val="28"/>
          <w:szCs w:val="28"/>
          <w:lang w:eastAsia="en-IE"/>
        </w:rPr>
        <w:lastRenderedPageBreak/>
        <w:t>School Visitor Policy</w:t>
      </w:r>
      <w:r w:rsidR="00A86707" w:rsidRPr="00A86707">
        <w:rPr>
          <w:rFonts w:ascii="Arial" w:eastAsia="Times New Roman" w:hAnsi="Arial" w:cs="Arial"/>
          <w:b/>
          <w:color w:val="385623" w:themeColor="accent6" w:themeShade="80"/>
          <w:sz w:val="28"/>
          <w:szCs w:val="28"/>
          <w:lang w:eastAsia="en-IE"/>
        </w:rPr>
        <w:t xml:space="preserve"> including External Speakers/Coaches  </w:t>
      </w:r>
    </w:p>
    <w:p w:rsidR="00244843" w:rsidRDefault="00244843" w:rsidP="00244843">
      <w:pPr>
        <w:shd w:val="clear" w:color="auto" w:fill="FFFFFF"/>
        <w:spacing w:before="48" w:after="360" w:line="240" w:lineRule="auto"/>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This policy has been devised to ensure that all visitors to St Joseph’s are effectively screened, and that procedures are in place to monitor all visitors to the school.</w:t>
      </w:r>
    </w:p>
    <w:p w:rsidR="006F6F28" w:rsidRDefault="006F6F28" w:rsidP="00C8468A">
      <w:pPr>
        <w:spacing w:after="3" w:line="248" w:lineRule="auto"/>
        <w:ind w:left="10" w:hanging="10"/>
        <w:rPr>
          <w:rFonts w:ascii="Arial" w:eastAsia="Times New Roman" w:hAnsi="Arial" w:cs="Arial"/>
          <w:color w:val="385623" w:themeColor="accent6" w:themeShade="80"/>
          <w:sz w:val="24"/>
          <w:szCs w:val="24"/>
          <w:lang w:eastAsia="en-IE"/>
        </w:rPr>
      </w:pPr>
      <w:r w:rsidRPr="00C8468A">
        <w:rPr>
          <w:rFonts w:ascii="Arial" w:eastAsia="Times New Roman" w:hAnsi="Arial" w:cs="Arial"/>
          <w:color w:val="385623" w:themeColor="accent6" w:themeShade="80"/>
          <w:sz w:val="24"/>
          <w:szCs w:val="24"/>
          <w:lang w:eastAsia="en-IE"/>
        </w:rPr>
        <w:t xml:space="preserve">St Joseph’s Secondary School </w:t>
      </w:r>
      <w:r w:rsidRPr="006F6F28">
        <w:rPr>
          <w:rFonts w:ascii="Arial" w:eastAsia="Times New Roman" w:hAnsi="Arial" w:cs="Arial"/>
          <w:color w:val="385623" w:themeColor="accent6" w:themeShade="80"/>
          <w:sz w:val="24"/>
          <w:szCs w:val="24"/>
          <w:lang w:eastAsia="en-IE"/>
        </w:rPr>
        <w:t xml:space="preserve">seeks to provide an open and friendly learning environment, which values and encourages visitors to the school. At the same time the Board has a legitimate interest in avoiding disruption to the educational process and protecting the safety and welfare of the students and staff. It is our aim to make sure that our school is protecting students and staff, during school time and extra-curricular activities and to ensure that visitors comply with the </w:t>
      </w:r>
      <w:r w:rsidRPr="00C8468A">
        <w:rPr>
          <w:rFonts w:ascii="Arial" w:eastAsia="Times New Roman" w:hAnsi="Arial" w:cs="Arial"/>
          <w:i/>
          <w:color w:val="385623" w:themeColor="accent6" w:themeShade="80"/>
          <w:sz w:val="24"/>
          <w:szCs w:val="24"/>
          <w:lang w:eastAsia="en-IE"/>
        </w:rPr>
        <w:t>School Visitor Policy including External Speakers/Coaches.</w:t>
      </w:r>
    </w:p>
    <w:p w:rsidR="00C8468A" w:rsidRPr="00C8468A" w:rsidRDefault="00C8468A" w:rsidP="00C8468A">
      <w:pPr>
        <w:spacing w:after="3" w:line="248" w:lineRule="auto"/>
        <w:ind w:left="10" w:hanging="10"/>
        <w:rPr>
          <w:rFonts w:ascii="Arial" w:eastAsia="Times New Roman" w:hAnsi="Arial" w:cs="Arial"/>
          <w:color w:val="385623" w:themeColor="accent6" w:themeShade="80"/>
          <w:sz w:val="24"/>
          <w:szCs w:val="24"/>
          <w:lang w:eastAsia="en-IE"/>
        </w:rPr>
      </w:pPr>
    </w:p>
    <w:p w:rsidR="00244843" w:rsidRPr="00A252A7" w:rsidRDefault="00244843" w:rsidP="00244843">
      <w:pPr>
        <w:shd w:val="clear" w:color="auto" w:fill="FFFFFF"/>
        <w:spacing w:before="48" w:after="360" w:line="240" w:lineRule="auto"/>
        <w:rPr>
          <w:rFonts w:ascii="Arial" w:eastAsia="Times New Roman" w:hAnsi="Arial" w:cs="Arial"/>
          <w:i/>
          <w:color w:val="0B0C1D"/>
          <w:sz w:val="24"/>
          <w:szCs w:val="24"/>
          <w:lang w:eastAsia="en-IE"/>
        </w:rPr>
      </w:pPr>
      <w:r w:rsidRPr="00A252A7">
        <w:rPr>
          <w:rFonts w:ascii="Arial" w:eastAsia="Times New Roman" w:hAnsi="Arial" w:cs="Arial"/>
          <w:i/>
          <w:color w:val="0B0C1D"/>
          <w:sz w:val="24"/>
          <w:szCs w:val="24"/>
          <w:lang w:eastAsia="en-IE"/>
        </w:rPr>
        <w:t xml:space="preserve">Principal </w:t>
      </w:r>
      <w:r w:rsidR="001A2898" w:rsidRPr="00A252A7">
        <w:rPr>
          <w:rFonts w:ascii="Arial" w:eastAsia="Times New Roman" w:hAnsi="Arial" w:cs="Arial"/>
          <w:i/>
          <w:color w:val="0B0C1D"/>
          <w:sz w:val="24"/>
          <w:szCs w:val="24"/>
          <w:lang w:eastAsia="en-IE"/>
        </w:rPr>
        <w:t xml:space="preserve">and management </w:t>
      </w:r>
      <w:r w:rsidRPr="00A252A7">
        <w:rPr>
          <w:rFonts w:ascii="Arial" w:eastAsia="Times New Roman" w:hAnsi="Arial" w:cs="Arial"/>
          <w:i/>
          <w:color w:val="0B0C1D"/>
          <w:sz w:val="24"/>
          <w:szCs w:val="24"/>
          <w:lang w:eastAsia="en-IE"/>
        </w:rPr>
        <w:t>must:</w:t>
      </w:r>
    </w:p>
    <w:p w:rsidR="00244843" w:rsidRPr="00A252A7" w:rsidRDefault="00244843" w:rsidP="00244843">
      <w:pPr>
        <w:numPr>
          <w:ilvl w:val="0"/>
          <w:numId w:val="1"/>
        </w:numPr>
        <w:shd w:val="clear" w:color="auto" w:fill="FFFFFF"/>
        <w:spacing w:before="48" w:after="120" w:line="240" w:lineRule="auto"/>
        <w:ind w:left="0"/>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implement DES and school level policies and procedures </w:t>
      </w:r>
    </w:p>
    <w:p w:rsidR="00244843" w:rsidRPr="00A252A7" w:rsidRDefault="00244843" w:rsidP="00244843">
      <w:pPr>
        <w:numPr>
          <w:ilvl w:val="0"/>
          <w:numId w:val="1"/>
        </w:numPr>
        <w:shd w:val="clear" w:color="auto" w:fill="FFFFFF"/>
        <w:spacing w:before="48" w:after="120" w:line="240" w:lineRule="auto"/>
        <w:ind w:left="0"/>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be responsible for visitors allowed into school</w:t>
      </w:r>
    </w:p>
    <w:p w:rsidR="00244843" w:rsidRPr="00A252A7" w:rsidRDefault="00244843" w:rsidP="00244843">
      <w:pPr>
        <w:numPr>
          <w:ilvl w:val="0"/>
          <w:numId w:val="1"/>
        </w:numPr>
        <w:shd w:val="clear" w:color="auto" w:fill="FFFFFF"/>
        <w:spacing w:before="48" w:after="120" w:line="240" w:lineRule="auto"/>
        <w:ind w:left="0"/>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ensure a record of all visitors to the school is kept in the school office, in the event of a school emergency or any future investigation</w:t>
      </w:r>
    </w:p>
    <w:p w:rsidR="00244843" w:rsidRPr="00A252A7" w:rsidRDefault="00244843" w:rsidP="00D73C01">
      <w:pPr>
        <w:numPr>
          <w:ilvl w:val="0"/>
          <w:numId w:val="1"/>
        </w:numPr>
        <w:shd w:val="clear" w:color="auto" w:fill="FFFFFF"/>
        <w:spacing w:before="48" w:after="120" w:line="240" w:lineRule="auto"/>
        <w:ind w:left="0"/>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 xml:space="preserve">ensure that visitors where required have the appropriate approvals to work with children, </w:t>
      </w:r>
    </w:p>
    <w:p w:rsidR="00244843" w:rsidRPr="00A252A7" w:rsidRDefault="00244843" w:rsidP="00D73C01">
      <w:pPr>
        <w:numPr>
          <w:ilvl w:val="0"/>
          <w:numId w:val="1"/>
        </w:numPr>
        <w:shd w:val="clear" w:color="auto" w:fill="FFFFFF"/>
        <w:spacing w:before="48" w:after="120" w:line="240" w:lineRule="auto"/>
        <w:ind w:left="0"/>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ensure that the school has policies and procedures in place to meet the requirements of the Child Protection Policies, including for identifying and responding to child abuse</w:t>
      </w:r>
    </w:p>
    <w:p w:rsidR="00244843" w:rsidRDefault="00244843" w:rsidP="00C02A22">
      <w:pPr>
        <w:numPr>
          <w:ilvl w:val="0"/>
          <w:numId w:val="1"/>
        </w:numPr>
        <w:shd w:val="clear" w:color="auto" w:fill="FFFFFF"/>
        <w:spacing w:before="48" w:after="120" w:line="240" w:lineRule="auto"/>
        <w:ind w:left="0"/>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ensure that any program</w:t>
      </w:r>
      <w:r w:rsidR="00C8468A">
        <w:rPr>
          <w:rFonts w:ascii="Arial" w:eastAsia="Times New Roman" w:hAnsi="Arial" w:cs="Arial"/>
          <w:color w:val="0B0C1D"/>
          <w:sz w:val="24"/>
          <w:szCs w:val="24"/>
          <w:lang w:eastAsia="en-IE"/>
        </w:rPr>
        <w:t>me</w:t>
      </w:r>
      <w:r w:rsidRPr="00A252A7">
        <w:rPr>
          <w:rFonts w:ascii="Arial" w:eastAsia="Times New Roman" w:hAnsi="Arial" w:cs="Arial"/>
          <w:color w:val="0B0C1D"/>
          <w:sz w:val="24"/>
          <w:szCs w:val="24"/>
          <w:lang w:eastAsia="en-IE"/>
        </w:rPr>
        <w:t>s or content delivered by visitors complies with the Catholic, Christian ethos of the school.</w:t>
      </w:r>
    </w:p>
    <w:p w:rsidR="00C8468A" w:rsidRPr="00A252A7" w:rsidRDefault="00C8468A" w:rsidP="00C8468A">
      <w:pPr>
        <w:shd w:val="clear" w:color="auto" w:fill="FFFFFF"/>
        <w:spacing w:before="48" w:after="120" w:line="240" w:lineRule="auto"/>
        <w:rPr>
          <w:rFonts w:ascii="Arial" w:eastAsia="Times New Roman" w:hAnsi="Arial" w:cs="Arial"/>
          <w:color w:val="0B0C1D"/>
          <w:sz w:val="24"/>
          <w:szCs w:val="24"/>
          <w:lang w:eastAsia="en-IE"/>
        </w:rPr>
      </w:pPr>
    </w:p>
    <w:p w:rsidR="00244843" w:rsidRPr="00A252A7" w:rsidRDefault="00244843" w:rsidP="00244843">
      <w:pPr>
        <w:shd w:val="clear" w:color="auto" w:fill="FFFFFF"/>
        <w:spacing w:before="199" w:after="199" w:line="240" w:lineRule="auto"/>
        <w:outlineLvl w:val="1"/>
        <w:rPr>
          <w:rFonts w:ascii="Arial" w:eastAsia="Times New Roman" w:hAnsi="Arial" w:cs="Arial"/>
          <w:b/>
          <w:bCs/>
          <w:sz w:val="28"/>
          <w:szCs w:val="28"/>
          <w:lang w:eastAsia="en-IE"/>
        </w:rPr>
      </w:pPr>
      <w:r w:rsidRPr="00A252A7">
        <w:rPr>
          <w:rFonts w:ascii="Arial" w:eastAsia="Times New Roman" w:hAnsi="Arial" w:cs="Arial"/>
          <w:b/>
          <w:bCs/>
          <w:sz w:val="28"/>
          <w:szCs w:val="28"/>
          <w:lang w:eastAsia="en-IE"/>
        </w:rPr>
        <w:t>Rationale</w:t>
      </w:r>
    </w:p>
    <w:p w:rsidR="00244843" w:rsidRPr="00A252A7" w:rsidRDefault="00244843" w:rsidP="00244843">
      <w:pPr>
        <w:shd w:val="clear" w:color="auto" w:fill="FFFFFF"/>
        <w:spacing w:before="48" w:after="360" w:line="240" w:lineRule="auto"/>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To increase experience of the cultural and social features of the community, the school endeavours to:</w:t>
      </w:r>
    </w:p>
    <w:p w:rsidR="00244843" w:rsidRPr="00A252A7" w:rsidRDefault="00244843" w:rsidP="00244843">
      <w:pPr>
        <w:numPr>
          <w:ilvl w:val="0"/>
          <w:numId w:val="2"/>
        </w:numPr>
        <w:shd w:val="clear" w:color="auto" w:fill="FFFFFF"/>
        <w:spacing w:before="48" w:after="120" w:line="240" w:lineRule="auto"/>
        <w:ind w:left="0"/>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ensure parents/guardians partner in their children’s development</w:t>
      </w:r>
    </w:p>
    <w:p w:rsidR="00244843" w:rsidRDefault="00244843" w:rsidP="00244843">
      <w:pPr>
        <w:numPr>
          <w:ilvl w:val="0"/>
          <w:numId w:val="2"/>
        </w:numPr>
        <w:shd w:val="clear" w:color="auto" w:fill="FFFFFF"/>
        <w:spacing w:before="48" w:after="120" w:line="240" w:lineRule="auto"/>
        <w:ind w:left="0"/>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create strong partnerships with community services, schools, businesses and the wider community.</w:t>
      </w:r>
    </w:p>
    <w:p w:rsidR="00A252A7" w:rsidRDefault="00A252A7" w:rsidP="00A252A7">
      <w:pPr>
        <w:shd w:val="clear" w:color="auto" w:fill="FFFFFF"/>
        <w:spacing w:before="48" w:after="120" w:line="240" w:lineRule="auto"/>
        <w:rPr>
          <w:rFonts w:ascii="Arial" w:eastAsia="Times New Roman" w:hAnsi="Arial" w:cs="Arial"/>
          <w:color w:val="0B0C1D"/>
          <w:sz w:val="24"/>
          <w:szCs w:val="24"/>
          <w:lang w:eastAsia="en-IE"/>
        </w:rPr>
      </w:pPr>
    </w:p>
    <w:p w:rsidR="00C8468A" w:rsidRDefault="00C8468A" w:rsidP="00A252A7">
      <w:pPr>
        <w:shd w:val="clear" w:color="auto" w:fill="FFFFFF"/>
        <w:spacing w:before="48" w:after="120" w:line="240" w:lineRule="auto"/>
        <w:rPr>
          <w:rFonts w:ascii="Arial" w:eastAsia="Times New Roman" w:hAnsi="Arial" w:cs="Arial"/>
          <w:b/>
          <w:color w:val="385623" w:themeColor="accent6" w:themeShade="80"/>
          <w:sz w:val="28"/>
          <w:szCs w:val="28"/>
          <w:lang w:eastAsia="en-IE"/>
        </w:rPr>
      </w:pPr>
    </w:p>
    <w:p w:rsidR="00C8468A" w:rsidRDefault="00C8468A" w:rsidP="00A252A7">
      <w:pPr>
        <w:shd w:val="clear" w:color="auto" w:fill="FFFFFF"/>
        <w:spacing w:before="48" w:after="120" w:line="240" w:lineRule="auto"/>
        <w:rPr>
          <w:rFonts w:ascii="Arial" w:eastAsia="Times New Roman" w:hAnsi="Arial" w:cs="Arial"/>
          <w:b/>
          <w:color w:val="385623" w:themeColor="accent6" w:themeShade="80"/>
          <w:sz w:val="28"/>
          <w:szCs w:val="28"/>
          <w:lang w:eastAsia="en-IE"/>
        </w:rPr>
      </w:pPr>
    </w:p>
    <w:p w:rsidR="00C8468A" w:rsidRDefault="00C8468A" w:rsidP="00A252A7">
      <w:pPr>
        <w:shd w:val="clear" w:color="auto" w:fill="FFFFFF"/>
        <w:spacing w:before="48" w:after="120" w:line="240" w:lineRule="auto"/>
        <w:rPr>
          <w:rFonts w:ascii="Arial" w:eastAsia="Times New Roman" w:hAnsi="Arial" w:cs="Arial"/>
          <w:b/>
          <w:color w:val="385623" w:themeColor="accent6" w:themeShade="80"/>
          <w:sz w:val="28"/>
          <w:szCs w:val="28"/>
          <w:lang w:eastAsia="en-IE"/>
        </w:rPr>
      </w:pPr>
    </w:p>
    <w:p w:rsidR="00C8468A" w:rsidRDefault="00C8468A" w:rsidP="00A252A7">
      <w:pPr>
        <w:shd w:val="clear" w:color="auto" w:fill="FFFFFF"/>
        <w:spacing w:before="48" w:after="120" w:line="240" w:lineRule="auto"/>
        <w:rPr>
          <w:rFonts w:ascii="Arial" w:eastAsia="Times New Roman" w:hAnsi="Arial" w:cs="Arial"/>
          <w:b/>
          <w:color w:val="385623" w:themeColor="accent6" w:themeShade="80"/>
          <w:sz w:val="28"/>
          <w:szCs w:val="28"/>
          <w:lang w:eastAsia="en-IE"/>
        </w:rPr>
      </w:pPr>
    </w:p>
    <w:p w:rsidR="00C8468A" w:rsidRDefault="00C8468A" w:rsidP="00A252A7">
      <w:pPr>
        <w:shd w:val="clear" w:color="auto" w:fill="FFFFFF"/>
        <w:spacing w:before="48" w:after="120" w:line="240" w:lineRule="auto"/>
        <w:rPr>
          <w:rFonts w:ascii="Arial" w:eastAsia="Times New Roman" w:hAnsi="Arial" w:cs="Arial"/>
          <w:b/>
          <w:color w:val="385623" w:themeColor="accent6" w:themeShade="80"/>
          <w:sz w:val="28"/>
          <w:szCs w:val="28"/>
          <w:lang w:eastAsia="en-IE"/>
        </w:rPr>
      </w:pPr>
    </w:p>
    <w:p w:rsidR="00C8468A" w:rsidRDefault="00C8468A" w:rsidP="00A252A7">
      <w:pPr>
        <w:shd w:val="clear" w:color="auto" w:fill="FFFFFF"/>
        <w:spacing w:before="48" w:after="120" w:line="240" w:lineRule="auto"/>
        <w:rPr>
          <w:rFonts w:ascii="Arial" w:eastAsia="Times New Roman" w:hAnsi="Arial" w:cs="Arial"/>
          <w:b/>
          <w:color w:val="385623" w:themeColor="accent6" w:themeShade="80"/>
          <w:sz w:val="28"/>
          <w:szCs w:val="28"/>
          <w:lang w:eastAsia="en-IE"/>
        </w:rPr>
      </w:pPr>
    </w:p>
    <w:p w:rsidR="00A252A7" w:rsidRPr="00FD783B" w:rsidRDefault="00A252A7" w:rsidP="00A252A7">
      <w:pPr>
        <w:shd w:val="clear" w:color="auto" w:fill="FFFFFF"/>
        <w:spacing w:before="48" w:after="120" w:line="240" w:lineRule="auto"/>
        <w:rPr>
          <w:rFonts w:ascii="Arial" w:eastAsia="Times New Roman" w:hAnsi="Arial" w:cs="Arial"/>
          <w:b/>
          <w:color w:val="385623" w:themeColor="accent6" w:themeShade="80"/>
          <w:sz w:val="28"/>
          <w:szCs w:val="28"/>
          <w:lang w:eastAsia="en-IE"/>
        </w:rPr>
      </w:pPr>
      <w:r w:rsidRPr="00FD783B">
        <w:rPr>
          <w:rFonts w:ascii="Arial" w:eastAsia="Times New Roman" w:hAnsi="Arial" w:cs="Arial"/>
          <w:b/>
          <w:color w:val="385623" w:themeColor="accent6" w:themeShade="80"/>
          <w:sz w:val="28"/>
          <w:szCs w:val="28"/>
          <w:lang w:eastAsia="en-IE"/>
        </w:rPr>
        <w:lastRenderedPageBreak/>
        <w:t>Aims</w:t>
      </w:r>
    </w:p>
    <w:p w:rsidR="00A252A7" w:rsidRPr="00FD783B" w:rsidRDefault="00A252A7" w:rsidP="00A252A7">
      <w:pPr>
        <w:spacing w:after="3" w:line="248" w:lineRule="auto"/>
        <w:ind w:left="360" w:right="406" w:hanging="360"/>
        <w:rPr>
          <w:rFonts w:ascii="Arial" w:eastAsia="Arial" w:hAnsi="Arial" w:cs="Arial"/>
          <w:color w:val="385623" w:themeColor="accent6" w:themeShade="80"/>
          <w:sz w:val="24"/>
          <w:szCs w:val="24"/>
          <w:lang w:eastAsia="en-IE"/>
        </w:rPr>
      </w:pPr>
      <w:r w:rsidRPr="00A252A7">
        <w:rPr>
          <w:rFonts w:ascii="Arial" w:eastAsia="Times New Roman" w:hAnsi="Arial" w:cs="Arial"/>
          <w:color w:val="385623" w:themeColor="accent6" w:themeShade="80"/>
          <w:sz w:val="24"/>
          <w:szCs w:val="24"/>
          <w:lang w:eastAsia="en-IE"/>
        </w:rPr>
        <w:t xml:space="preserve">The aim of this policy is to provide guidelines for all visitors </w:t>
      </w:r>
      <w:r w:rsidRPr="00FD783B">
        <w:rPr>
          <w:rFonts w:ascii="Arial" w:eastAsia="Times New Roman" w:hAnsi="Arial" w:cs="Arial"/>
          <w:color w:val="385623" w:themeColor="accent6" w:themeShade="80"/>
          <w:sz w:val="24"/>
          <w:szCs w:val="24"/>
          <w:lang w:eastAsia="en-IE"/>
        </w:rPr>
        <w:t>to the school and in doing so:</w:t>
      </w:r>
    </w:p>
    <w:p w:rsidR="00A252A7" w:rsidRPr="00FD783B" w:rsidRDefault="00A252A7" w:rsidP="00FD783B">
      <w:pPr>
        <w:pStyle w:val="ListParagraph"/>
        <w:numPr>
          <w:ilvl w:val="0"/>
          <w:numId w:val="25"/>
        </w:numPr>
        <w:spacing w:after="3" w:line="240" w:lineRule="auto"/>
        <w:ind w:right="406"/>
        <w:rPr>
          <w:rFonts w:ascii="Arial" w:eastAsia="Times New Roman" w:hAnsi="Arial" w:cs="Arial"/>
          <w:color w:val="385623" w:themeColor="accent6" w:themeShade="80"/>
          <w:sz w:val="24"/>
          <w:szCs w:val="24"/>
          <w:lang w:eastAsia="en-IE"/>
        </w:rPr>
      </w:pPr>
      <w:r w:rsidRPr="00FD783B">
        <w:rPr>
          <w:rFonts w:ascii="Arial" w:eastAsia="Times New Roman" w:hAnsi="Arial" w:cs="Arial"/>
          <w:color w:val="385623" w:themeColor="accent6" w:themeShade="80"/>
          <w:sz w:val="24"/>
          <w:szCs w:val="24"/>
          <w:lang w:eastAsia="en-IE"/>
        </w:rPr>
        <w:t>Provide a safe and secure environment for our students and staff.</w:t>
      </w:r>
    </w:p>
    <w:p w:rsidR="00A252A7" w:rsidRPr="00FD783B" w:rsidRDefault="00A252A7" w:rsidP="00FD783B">
      <w:pPr>
        <w:pStyle w:val="ListParagraph"/>
        <w:spacing w:after="3" w:line="240" w:lineRule="auto"/>
        <w:ind w:left="1440" w:right="406"/>
        <w:rPr>
          <w:rFonts w:ascii="Arial" w:eastAsia="Times New Roman" w:hAnsi="Arial" w:cs="Arial"/>
          <w:color w:val="385623" w:themeColor="accent6" w:themeShade="80"/>
          <w:sz w:val="24"/>
          <w:szCs w:val="24"/>
          <w:lang w:eastAsia="en-IE"/>
        </w:rPr>
      </w:pPr>
    </w:p>
    <w:p w:rsidR="00FD783B" w:rsidRPr="00FD783B" w:rsidRDefault="00A252A7" w:rsidP="00FD783B">
      <w:pPr>
        <w:pStyle w:val="ListParagraph"/>
        <w:numPr>
          <w:ilvl w:val="0"/>
          <w:numId w:val="25"/>
        </w:numPr>
        <w:spacing w:after="3" w:line="240" w:lineRule="auto"/>
        <w:ind w:right="406"/>
        <w:rPr>
          <w:rFonts w:ascii="Arial" w:eastAsia="Times New Roman" w:hAnsi="Arial" w:cs="Arial"/>
          <w:color w:val="385623" w:themeColor="accent6" w:themeShade="80"/>
          <w:sz w:val="24"/>
          <w:szCs w:val="24"/>
          <w:lang w:eastAsia="en-IE"/>
        </w:rPr>
      </w:pPr>
      <w:r w:rsidRPr="00FD783B">
        <w:rPr>
          <w:rFonts w:ascii="Arial" w:eastAsia="Times New Roman" w:hAnsi="Arial" w:cs="Arial"/>
          <w:color w:val="385623" w:themeColor="accent6" w:themeShade="80"/>
          <w:sz w:val="24"/>
          <w:szCs w:val="24"/>
          <w:lang w:eastAsia="en-IE"/>
        </w:rPr>
        <w:t xml:space="preserve">Establish protocols and procedures that effectively monitor and manage visitors, whilst not compromising the open and inviting nature of the school. </w:t>
      </w:r>
    </w:p>
    <w:p w:rsidR="00FD783B" w:rsidRPr="00FD783B" w:rsidRDefault="00FD783B" w:rsidP="00FD783B">
      <w:pPr>
        <w:pStyle w:val="ListParagraph"/>
        <w:spacing w:after="3" w:line="240" w:lineRule="auto"/>
        <w:ind w:left="1440" w:right="406"/>
        <w:rPr>
          <w:rFonts w:ascii="Arial" w:eastAsia="Times New Roman" w:hAnsi="Arial" w:cs="Arial"/>
          <w:color w:val="385623" w:themeColor="accent6" w:themeShade="80"/>
          <w:sz w:val="24"/>
          <w:szCs w:val="24"/>
          <w:lang w:eastAsia="en-IE"/>
        </w:rPr>
      </w:pPr>
    </w:p>
    <w:p w:rsidR="00FD783B" w:rsidRPr="00FD783B" w:rsidRDefault="00FD783B" w:rsidP="00FD783B">
      <w:pPr>
        <w:numPr>
          <w:ilvl w:val="0"/>
          <w:numId w:val="25"/>
        </w:numPr>
        <w:spacing w:after="232" w:line="240" w:lineRule="auto"/>
        <w:rPr>
          <w:rFonts w:ascii="Arial" w:eastAsia="Times New Roman" w:hAnsi="Arial" w:cs="Arial"/>
          <w:color w:val="385623" w:themeColor="accent6" w:themeShade="80"/>
          <w:sz w:val="24"/>
          <w:szCs w:val="24"/>
          <w:lang w:eastAsia="en-IE"/>
        </w:rPr>
      </w:pPr>
      <w:r w:rsidRPr="00FD783B">
        <w:rPr>
          <w:rFonts w:ascii="Arial" w:eastAsia="Times New Roman" w:hAnsi="Arial" w:cs="Arial"/>
          <w:color w:val="385623" w:themeColor="accent6" w:themeShade="80"/>
          <w:sz w:val="24"/>
          <w:szCs w:val="24"/>
          <w:lang w:eastAsia="en-IE"/>
        </w:rPr>
        <w:t xml:space="preserve">Guest speakers may be invited to the school where the principal’s authorisation has been sought and where it has been deemed that the use of such a speaker will bring specific knowledge and expertise to enrich the planned curriculum. </w:t>
      </w:r>
    </w:p>
    <w:p w:rsidR="00C8468A" w:rsidRDefault="00C8468A" w:rsidP="00244843">
      <w:pPr>
        <w:shd w:val="clear" w:color="auto" w:fill="FFFFFF"/>
        <w:spacing w:before="199" w:after="199" w:line="240" w:lineRule="auto"/>
        <w:outlineLvl w:val="1"/>
        <w:rPr>
          <w:rFonts w:ascii="Arial" w:eastAsia="Times New Roman" w:hAnsi="Arial" w:cs="Arial"/>
          <w:b/>
          <w:bCs/>
          <w:sz w:val="28"/>
          <w:szCs w:val="28"/>
          <w:lang w:eastAsia="en-IE"/>
        </w:rPr>
      </w:pPr>
      <w:bookmarkStart w:id="1" w:name="H2N1005F"/>
      <w:bookmarkEnd w:id="1"/>
    </w:p>
    <w:p w:rsidR="00244843" w:rsidRPr="00A252A7" w:rsidRDefault="00244843" w:rsidP="00244843">
      <w:pPr>
        <w:shd w:val="clear" w:color="auto" w:fill="FFFFFF"/>
        <w:spacing w:before="199" w:after="199" w:line="240" w:lineRule="auto"/>
        <w:outlineLvl w:val="1"/>
        <w:rPr>
          <w:rFonts w:ascii="Arial" w:eastAsia="Times New Roman" w:hAnsi="Arial" w:cs="Arial"/>
          <w:b/>
          <w:bCs/>
          <w:sz w:val="28"/>
          <w:szCs w:val="28"/>
          <w:lang w:eastAsia="en-IE"/>
        </w:rPr>
      </w:pPr>
      <w:r w:rsidRPr="00A252A7">
        <w:rPr>
          <w:rFonts w:ascii="Arial" w:eastAsia="Times New Roman" w:hAnsi="Arial" w:cs="Arial"/>
          <w:b/>
          <w:bCs/>
          <w:sz w:val="28"/>
          <w:szCs w:val="28"/>
          <w:lang w:eastAsia="en-IE"/>
        </w:rPr>
        <w:t>Types of visitors</w:t>
      </w:r>
    </w:p>
    <w:p w:rsidR="00FD783B" w:rsidRDefault="00244843" w:rsidP="00FD783B">
      <w:pPr>
        <w:shd w:val="clear" w:color="auto" w:fill="FFFFFF"/>
        <w:spacing w:before="48" w:after="360" w:line="240" w:lineRule="auto"/>
        <w:rPr>
          <w:rFonts w:ascii="Arial" w:eastAsia="Times New Roman" w:hAnsi="Arial" w:cs="Arial"/>
          <w:i/>
          <w:color w:val="0B0C1D"/>
          <w:sz w:val="24"/>
          <w:szCs w:val="24"/>
          <w:lang w:eastAsia="en-IE"/>
        </w:rPr>
      </w:pPr>
      <w:r w:rsidRPr="00A252A7">
        <w:rPr>
          <w:rFonts w:ascii="Arial" w:eastAsia="Times New Roman" w:hAnsi="Arial" w:cs="Arial"/>
          <w:i/>
          <w:color w:val="0B0C1D"/>
          <w:sz w:val="24"/>
          <w:szCs w:val="24"/>
          <w:lang w:eastAsia="en-IE"/>
        </w:rPr>
        <w:t>Visitors to schools may include, but are not limited to:</w:t>
      </w:r>
    </w:p>
    <w:p w:rsidR="00244843" w:rsidRPr="00FD783B" w:rsidRDefault="00244843" w:rsidP="00FD783B">
      <w:pPr>
        <w:shd w:val="clear" w:color="auto" w:fill="FFFFFF"/>
        <w:spacing w:before="48" w:after="360" w:line="240" w:lineRule="auto"/>
        <w:rPr>
          <w:rFonts w:ascii="Arial" w:eastAsia="Times New Roman" w:hAnsi="Arial" w:cs="Arial"/>
          <w:i/>
          <w:color w:val="0B0C1D"/>
          <w:sz w:val="24"/>
          <w:szCs w:val="24"/>
          <w:lang w:eastAsia="en-IE"/>
        </w:rPr>
      </w:pPr>
      <w:r w:rsidRPr="00A252A7">
        <w:rPr>
          <w:rFonts w:ascii="Arial" w:eastAsia="Times New Roman" w:hAnsi="Arial" w:cs="Arial"/>
          <w:color w:val="0B0C1D"/>
          <w:sz w:val="24"/>
          <w:szCs w:val="24"/>
          <w:lang w:eastAsia="en-IE"/>
        </w:rPr>
        <w:t>prospective parents and employees</w:t>
      </w:r>
    </w:p>
    <w:p w:rsidR="00244843" w:rsidRPr="00A252A7" w:rsidRDefault="00244843" w:rsidP="00AE621D">
      <w:pPr>
        <w:shd w:val="clear" w:color="auto" w:fill="FFFFFF"/>
        <w:spacing w:before="48" w:after="120" w:line="240" w:lineRule="auto"/>
        <w:rPr>
          <w:rFonts w:ascii="Arial" w:eastAsia="Times New Roman" w:hAnsi="Arial" w:cs="Arial"/>
          <w:i/>
          <w:color w:val="0B0C1D"/>
          <w:sz w:val="24"/>
          <w:szCs w:val="24"/>
          <w:lang w:eastAsia="en-IE"/>
        </w:rPr>
      </w:pPr>
      <w:r w:rsidRPr="00A252A7">
        <w:rPr>
          <w:rFonts w:ascii="Arial" w:eastAsia="Times New Roman" w:hAnsi="Arial" w:cs="Arial"/>
          <w:i/>
          <w:color w:val="0B0C1D"/>
          <w:sz w:val="24"/>
          <w:szCs w:val="24"/>
          <w:lang w:eastAsia="en-IE"/>
        </w:rPr>
        <w:t>those who are addressing a learning or developmental need, such as:</w:t>
      </w:r>
    </w:p>
    <w:p w:rsidR="00244843" w:rsidRPr="00A252A7" w:rsidRDefault="00244843" w:rsidP="00FD783B">
      <w:pPr>
        <w:shd w:val="clear" w:color="auto" w:fill="FFFFFF"/>
        <w:spacing w:before="48" w:after="120" w:line="240" w:lineRule="auto"/>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parent and community volunteers</w:t>
      </w:r>
      <w:r w:rsidR="00FD783B">
        <w:rPr>
          <w:rFonts w:ascii="Arial" w:eastAsia="Times New Roman" w:hAnsi="Arial" w:cs="Arial"/>
          <w:color w:val="0B0C1D"/>
          <w:sz w:val="24"/>
          <w:szCs w:val="24"/>
          <w:lang w:eastAsia="en-IE"/>
        </w:rPr>
        <w:t xml:space="preserve">, </w:t>
      </w:r>
      <w:r w:rsidRPr="00A252A7">
        <w:rPr>
          <w:rFonts w:ascii="Arial" w:eastAsia="Times New Roman" w:hAnsi="Arial" w:cs="Arial"/>
          <w:color w:val="0B0C1D"/>
          <w:sz w:val="24"/>
          <w:szCs w:val="24"/>
          <w:lang w:eastAsia="en-IE"/>
        </w:rPr>
        <w:t>invited speakers</w:t>
      </w:r>
      <w:r w:rsidR="00FD783B">
        <w:rPr>
          <w:rFonts w:ascii="Arial" w:eastAsia="Times New Roman" w:hAnsi="Arial" w:cs="Arial"/>
          <w:color w:val="0B0C1D"/>
          <w:sz w:val="24"/>
          <w:szCs w:val="24"/>
          <w:lang w:eastAsia="en-IE"/>
        </w:rPr>
        <w:t xml:space="preserve">, </w:t>
      </w:r>
      <w:r w:rsidRPr="00A252A7">
        <w:rPr>
          <w:rFonts w:ascii="Arial" w:eastAsia="Times New Roman" w:hAnsi="Arial" w:cs="Arial"/>
          <w:color w:val="0B0C1D"/>
          <w:sz w:val="24"/>
          <w:szCs w:val="24"/>
          <w:lang w:eastAsia="en-IE"/>
        </w:rPr>
        <w:t xml:space="preserve">sessional </w:t>
      </w:r>
      <w:proofErr w:type="gramStart"/>
      <w:r w:rsidRPr="00A252A7">
        <w:rPr>
          <w:rFonts w:ascii="Arial" w:eastAsia="Times New Roman" w:hAnsi="Arial" w:cs="Arial"/>
          <w:color w:val="0B0C1D"/>
          <w:sz w:val="24"/>
          <w:szCs w:val="24"/>
          <w:lang w:eastAsia="en-IE"/>
        </w:rPr>
        <w:t>instructors</w:t>
      </w:r>
      <w:proofErr w:type="gramEnd"/>
      <w:r w:rsidR="00A252A7">
        <w:rPr>
          <w:rFonts w:ascii="Arial" w:eastAsia="Times New Roman" w:hAnsi="Arial" w:cs="Arial"/>
          <w:color w:val="0B0C1D"/>
          <w:sz w:val="24"/>
          <w:szCs w:val="24"/>
          <w:lang w:eastAsia="en-IE"/>
        </w:rPr>
        <w:t>/</w:t>
      </w:r>
      <w:r w:rsidR="00A252A7" w:rsidRPr="00A252A7">
        <w:rPr>
          <w:rFonts w:ascii="Arial" w:eastAsia="Times New Roman" w:hAnsi="Arial" w:cs="Arial"/>
          <w:color w:val="385623" w:themeColor="accent6" w:themeShade="80"/>
          <w:sz w:val="24"/>
          <w:szCs w:val="24"/>
          <w:lang w:eastAsia="en-IE"/>
        </w:rPr>
        <w:t>sports coaches</w:t>
      </w:r>
      <w:r w:rsidR="00FD783B">
        <w:rPr>
          <w:rFonts w:ascii="Arial" w:eastAsia="Times New Roman" w:hAnsi="Arial" w:cs="Arial"/>
          <w:color w:val="0B0C1D"/>
          <w:sz w:val="24"/>
          <w:szCs w:val="24"/>
          <w:lang w:eastAsia="en-IE"/>
        </w:rPr>
        <w:t xml:space="preserve">, </w:t>
      </w:r>
      <w:r w:rsidRPr="00A252A7">
        <w:rPr>
          <w:rFonts w:ascii="Arial" w:eastAsia="Times New Roman" w:hAnsi="Arial" w:cs="Arial"/>
          <w:color w:val="0B0C1D"/>
          <w:sz w:val="24"/>
          <w:szCs w:val="24"/>
          <w:lang w:eastAsia="en-IE"/>
        </w:rPr>
        <w:t>representatives of commun</w:t>
      </w:r>
      <w:r w:rsidR="00FD783B">
        <w:rPr>
          <w:rFonts w:ascii="Arial" w:eastAsia="Times New Roman" w:hAnsi="Arial" w:cs="Arial"/>
          <w:color w:val="0B0C1D"/>
          <w:sz w:val="24"/>
          <w:szCs w:val="24"/>
          <w:lang w:eastAsia="en-IE"/>
        </w:rPr>
        <w:t xml:space="preserve">ity, business and service groups, and </w:t>
      </w:r>
      <w:r w:rsidR="00AE621D" w:rsidRPr="00A252A7">
        <w:rPr>
          <w:rFonts w:ascii="Arial" w:eastAsia="Times New Roman" w:hAnsi="Arial" w:cs="Arial"/>
          <w:color w:val="0B0C1D"/>
          <w:sz w:val="24"/>
          <w:szCs w:val="24"/>
          <w:lang w:eastAsia="en-IE"/>
        </w:rPr>
        <w:t>local members of Government</w:t>
      </w:r>
    </w:p>
    <w:p w:rsidR="00244843" w:rsidRPr="00A252A7" w:rsidRDefault="00244843" w:rsidP="00AE621D">
      <w:pPr>
        <w:shd w:val="clear" w:color="auto" w:fill="FFFFFF"/>
        <w:spacing w:before="48" w:after="120" w:line="240" w:lineRule="auto"/>
        <w:rPr>
          <w:rFonts w:ascii="Arial" w:eastAsia="Times New Roman" w:hAnsi="Arial" w:cs="Arial"/>
          <w:i/>
          <w:color w:val="0B0C1D"/>
          <w:sz w:val="24"/>
          <w:szCs w:val="24"/>
          <w:lang w:eastAsia="en-IE"/>
        </w:rPr>
      </w:pPr>
      <w:r w:rsidRPr="00A252A7">
        <w:rPr>
          <w:rFonts w:ascii="Arial" w:eastAsia="Times New Roman" w:hAnsi="Arial" w:cs="Arial"/>
          <w:i/>
          <w:color w:val="0B0C1D"/>
          <w:sz w:val="24"/>
          <w:szCs w:val="24"/>
          <w:lang w:eastAsia="en-IE"/>
        </w:rPr>
        <w:t>those who are conducting business such as:</w:t>
      </w:r>
    </w:p>
    <w:p w:rsidR="00557C33" w:rsidRDefault="00244843" w:rsidP="00FD783B">
      <w:pPr>
        <w:shd w:val="clear" w:color="auto" w:fill="FFFFFF"/>
        <w:spacing w:before="48" w:after="120" w:line="240" w:lineRule="auto"/>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booksellers</w:t>
      </w:r>
      <w:r w:rsidR="00FD783B">
        <w:rPr>
          <w:rFonts w:ascii="Arial" w:eastAsia="Times New Roman" w:hAnsi="Arial" w:cs="Arial"/>
          <w:color w:val="0B0C1D"/>
          <w:sz w:val="24"/>
          <w:szCs w:val="24"/>
          <w:lang w:eastAsia="en-IE"/>
        </w:rPr>
        <w:t xml:space="preserve">, </w:t>
      </w:r>
      <w:r w:rsidRPr="00A252A7">
        <w:rPr>
          <w:rFonts w:ascii="Arial" w:eastAsia="Times New Roman" w:hAnsi="Arial" w:cs="Arial"/>
          <w:color w:val="0B0C1D"/>
          <w:sz w:val="24"/>
          <w:szCs w:val="24"/>
          <w:lang w:eastAsia="en-IE"/>
        </w:rPr>
        <w:t>commercial salespeople</w:t>
      </w:r>
      <w:r w:rsidR="00FD783B">
        <w:rPr>
          <w:rFonts w:ascii="Arial" w:eastAsia="Times New Roman" w:hAnsi="Arial" w:cs="Arial"/>
          <w:color w:val="0B0C1D"/>
          <w:sz w:val="24"/>
          <w:szCs w:val="24"/>
          <w:lang w:eastAsia="en-IE"/>
        </w:rPr>
        <w:t xml:space="preserve">, </w:t>
      </w:r>
      <w:r w:rsidRPr="00A252A7">
        <w:rPr>
          <w:rFonts w:ascii="Arial" w:eastAsia="Times New Roman" w:hAnsi="Arial" w:cs="Arial"/>
          <w:color w:val="0B0C1D"/>
          <w:sz w:val="24"/>
          <w:szCs w:val="24"/>
          <w:lang w:eastAsia="en-IE"/>
        </w:rPr>
        <w:t>trades people</w:t>
      </w:r>
      <w:r w:rsidR="00FD783B">
        <w:rPr>
          <w:rFonts w:ascii="Arial" w:eastAsia="Times New Roman" w:hAnsi="Arial" w:cs="Arial"/>
          <w:color w:val="0B0C1D"/>
          <w:sz w:val="24"/>
          <w:szCs w:val="24"/>
          <w:lang w:eastAsia="en-IE"/>
        </w:rPr>
        <w:t xml:space="preserve">, and </w:t>
      </w:r>
      <w:r w:rsidRPr="00A252A7">
        <w:rPr>
          <w:rFonts w:ascii="Arial" w:eastAsia="Times New Roman" w:hAnsi="Arial" w:cs="Arial"/>
          <w:color w:val="0B0C1D"/>
          <w:sz w:val="24"/>
          <w:szCs w:val="24"/>
          <w:lang w:eastAsia="en-IE"/>
        </w:rPr>
        <w:t>children’s services agents</w:t>
      </w:r>
    </w:p>
    <w:p w:rsidR="00FD783B" w:rsidRPr="00FD783B" w:rsidRDefault="00FD783B" w:rsidP="00FD783B">
      <w:pPr>
        <w:shd w:val="clear" w:color="auto" w:fill="FFFFFF"/>
        <w:spacing w:before="48" w:after="120" w:line="240" w:lineRule="auto"/>
        <w:rPr>
          <w:rFonts w:ascii="Arial" w:eastAsia="Times New Roman" w:hAnsi="Arial" w:cs="Arial"/>
          <w:color w:val="0B0C1D"/>
          <w:sz w:val="24"/>
          <w:szCs w:val="24"/>
          <w:lang w:eastAsia="en-IE"/>
        </w:rPr>
      </w:pPr>
    </w:p>
    <w:p w:rsidR="00244843" w:rsidRPr="00A252A7" w:rsidRDefault="00244843" w:rsidP="00244843">
      <w:pPr>
        <w:shd w:val="clear" w:color="auto" w:fill="FFFFFF"/>
        <w:spacing w:before="48" w:after="360" w:line="240" w:lineRule="auto"/>
        <w:rPr>
          <w:rFonts w:ascii="Arial" w:eastAsia="Times New Roman" w:hAnsi="Arial" w:cs="Arial"/>
          <w:i/>
          <w:color w:val="0B0C1D"/>
          <w:sz w:val="24"/>
          <w:szCs w:val="24"/>
          <w:lang w:eastAsia="en-IE"/>
        </w:rPr>
      </w:pPr>
      <w:r w:rsidRPr="00A252A7">
        <w:rPr>
          <w:rFonts w:ascii="Arial" w:eastAsia="Times New Roman" w:hAnsi="Arial" w:cs="Arial"/>
          <w:i/>
          <w:color w:val="0B0C1D"/>
          <w:sz w:val="24"/>
          <w:szCs w:val="24"/>
          <w:lang w:eastAsia="en-IE"/>
        </w:rPr>
        <w:t>Other visitors may include:</w:t>
      </w:r>
    </w:p>
    <w:p w:rsidR="00244843" w:rsidRPr="00A86707" w:rsidRDefault="00244843" w:rsidP="00FD783B">
      <w:pPr>
        <w:shd w:val="clear" w:color="auto" w:fill="FFFFFF"/>
        <w:spacing w:before="48" w:after="120" w:line="240" w:lineRule="auto"/>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Departme</w:t>
      </w:r>
      <w:r w:rsidR="00A86707">
        <w:rPr>
          <w:rFonts w:ascii="Arial" w:eastAsia="Times New Roman" w:hAnsi="Arial" w:cs="Arial"/>
          <w:color w:val="0B0C1D"/>
          <w:sz w:val="24"/>
          <w:szCs w:val="24"/>
          <w:lang w:eastAsia="en-IE"/>
        </w:rPr>
        <w:t xml:space="preserve">nt of Health and </w:t>
      </w:r>
      <w:r w:rsidRPr="00A252A7">
        <w:rPr>
          <w:rFonts w:ascii="Arial" w:eastAsia="Times New Roman" w:hAnsi="Arial" w:cs="Arial"/>
          <w:color w:val="0B0C1D"/>
          <w:sz w:val="24"/>
          <w:szCs w:val="24"/>
          <w:lang w:eastAsia="en-IE"/>
        </w:rPr>
        <w:t>Child Protect</w:t>
      </w:r>
      <w:r w:rsidR="00A86707">
        <w:rPr>
          <w:rFonts w:ascii="Arial" w:eastAsia="Times New Roman" w:hAnsi="Arial" w:cs="Arial"/>
          <w:color w:val="0B0C1D"/>
          <w:sz w:val="24"/>
          <w:szCs w:val="24"/>
          <w:lang w:eastAsia="en-IE"/>
        </w:rPr>
        <w:t xml:space="preserve">ion Workers, </w:t>
      </w:r>
      <w:r w:rsidR="00AE621D" w:rsidRPr="00A252A7">
        <w:rPr>
          <w:rFonts w:ascii="Arial" w:eastAsia="Times New Roman" w:hAnsi="Arial" w:cs="Arial"/>
          <w:color w:val="0B0C1D"/>
          <w:sz w:val="24"/>
          <w:szCs w:val="24"/>
          <w:lang w:eastAsia="en-IE"/>
        </w:rPr>
        <w:t>Garda</w:t>
      </w:r>
      <w:r w:rsidR="00A86707">
        <w:rPr>
          <w:rFonts w:ascii="Arial" w:eastAsia="Times New Roman" w:hAnsi="Arial" w:cs="Arial"/>
          <w:color w:val="0B0C1D"/>
          <w:sz w:val="24"/>
          <w:szCs w:val="24"/>
          <w:lang w:eastAsia="en-IE"/>
        </w:rPr>
        <w:t xml:space="preserve"> and </w:t>
      </w:r>
      <w:r w:rsidRPr="00A86707">
        <w:rPr>
          <w:rFonts w:ascii="Arial" w:eastAsia="Times New Roman" w:hAnsi="Arial" w:cs="Arial"/>
          <w:color w:val="0B0C1D"/>
          <w:sz w:val="24"/>
          <w:szCs w:val="24"/>
          <w:lang w:eastAsia="en-IE"/>
        </w:rPr>
        <w:t xml:space="preserve">persons who are authorised to </w:t>
      </w:r>
      <w:r w:rsidR="00FD783B">
        <w:rPr>
          <w:rFonts w:ascii="Arial" w:eastAsia="Times New Roman" w:hAnsi="Arial" w:cs="Arial"/>
          <w:color w:val="0B0C1D"/>
          <w:sz w:val="24"/>
          <w:szCs w:val="24"/>
          <w:lang w:eastAsia="en-IE"/>
        </w:rPr>
        <w:t>enter on to the school premises</w:t>
      </w:r>
      <w:r w:rsidRPr="00A86707">
        <w:rPr>
          <w:rFonts w:ascii="Arial" w:eastAsia="Times New Roman" w:hAnsi="Arial" w:cs="Arial"/>
          <w:color w:val="0B0C1D"/>
          <w:sz w:val="24"/>
          <w:szCs w:val="24"/>
          <w:lang w:eastAsia="en-IE"/>
        </w:rPr>
        <w:t xml:space="preserve"> for a</w:t>
      </w:r>
      <w:r w:rsidR="00A86707">
        <w:rPr>
          <w:rFonts w:ascii="Arial" w:eastAsia="Times New Roman" w:hAnsi="Arial" w:cs="Arial"/>
          <w:color w:val="0B0C1D"/>
          <w:sz w:val="24"/>
          <w:szCs w:val="24"/>
          <w:lang w:eastAsia="en-IE"/>
        </w:rPr>
        <w:t xml:space="preserve"> specific purpose (e.g. DES inspectors</w:t>
      </w:r>
      <w:r w:rsidRPr="00A86707">
        <w:rPr>
          <w:rFonts w:ascii="Arial" w:eastAsia="Times New Roman" w:hAnsi="Arial" w:cs="Arial"/>
          <w:color w:val="0B0C1D"/>
          <w:sz w:val="24"/>
          <w:szCs w:val="24"/>
          <w:lang w:eastAsia="en-IE"/>
        </w:rPr>
        <w:t xml:space="preserve"> or Environmental Health officers). In such cases school procedures should set out:</w:t>
      </w:r>
    </w:p>
    <w:p w:rsidR="00244843" w:rsidRPr="00A252A7" w:rsidRDefault="00244843" w:rsidP="00244843">
      <w:pPr>
        <w:numPr>
          <w:ilvl w:val="1"/>
          <w:numId w:val="4"/>
        </w:numPr>
        <w:shd w:val="clear" w:color="auto" w:fill="FFFFFF"/>
        <w:spacing w:before="48" w:after="120" w:line="240" w:lineRule="auto"/>
        <w:ind w:left="0"/>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the process for checking the identification and authorisation of such persons</w:t>
      </w:r>
    </w:p>
    <w:p w:rsidR="00244843" w:rsidRPr="00A252A7" w:rsidRDefault="00244843" w:rsidP="00244843">
      <w:pPr>
        <w:numPr>
          <w:ilvl w:val="1"/>
          <w:numId w:val="4"/>
        </w:numPr>
        <w:shd w:val="clear" w:color="auto" w:fill="FFFFFF"/>
        <w:spacing w:before="48" w:after="120" w:line="240" w:lineRule="auto"/>
        <w:ind w:left="0"/>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the process for recording their attendance</w:t>
      </w:r>
    </w:p>
    <w:p w:rsidR="00244843" w:rsidRPr="00A252A7" w:rsidRDefault="00244843" w:rsidP="00244843">
      <w:pPr>
        <w:numPr>
          <w:ilvl w:val="1"/>
          <w:numId w:val="4"/>
        </w:numPr>
        <w:shd w:val="clear" w:color="auto" w:fill="FFFFFF"/>
        <w:spacing w:before="48" w:after="120" w:line="240" w:lineRule="auto"/>
        <w:ind w:left="0"/>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who should facilitate their entry on to the school premises in a manner consistent with the authorisation.</w:t>
      </w:r>
    </w:p>
    <w:p w:rsidR="00FD783B" w:rsidRDefault="00244843" w:rsidP="00FD783B">
      <w:pPr>
        <w:numPr>
          <w:ilvl w:val="0"/>
          <w:numId w:val="5"/>
        </w:numPr>
        <w:shd w:val="clear" w:color="auto" w:fill="FFFFFF"/>
        <w:spacing w:before="48" w:after="120" w:line="240" w:lineRule="auto"/>
        <w:ind w:left="0"/>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the process for checking the identification and authorisation of such persons</w:t>
      </w:r>
    </w:p>
    <w:p w:rsidR="00FD783B" w:rsidRDefault="00FD783B" w:rsidP="00FD783B">
      <w:pPr>
        <w:shd w:val="clear" w:color="auto" w:fill="FFFFFF"/>
        <w:spacing w:before="48" w:after="120" w:line="240" w:lineRule="auto"/>
        <w:rPr>
          <w:rFonts w:ascii="Arial" w:eastAsia="Times New Roman" w:hAnsi="Arial" w:cs="Arial"/>
          <w:color w:val="0B0C1D"/>
          <w:sz w:val="24"/>
          <w:szCs w:val="24"/>
          <w:lang w:eastAsia="en-IE"/>
        </w:rPr>
      </w:pPr>
    </w:p>
    <w:p w:rsidR="00C8468A" w:rsidRDefault="00C8468A" w:rsidP="00FD783B">
      <w:pPr>
        <w:shd w:val="clear" w:color="auto" w:fill="FFFFFF"/>
        <w:spacing w:before="48" w:after="120" w:line="240" w:lineRule="auto"/>
        <w:rPr>
          <w:rFonts w:ascii="Arial" w:eastAsia="Times New Roman" w:hAnsi="Arial" w:cs="Arial"/>
          <w:b/>
          <w:bCs/>
          <w:sz w:val="28"/>
          <w:szCs w:val="28"/>
          <w:lang w:eastAsia="en-IE"/>
        </w:rPr>
      </w:pPr>
    </w:p>
    <w:p w:rsidR="00C8468A" w:rsidRDefault="00C8468A" w:rsidP="00FD783B">
      <w:pPr>
        <w:shd w:val="clear" w:color="auto" w:fill="FFFFFF"/>
        <w:spacing w:before="48" w:after="120" w:line="240" w:lineRule="auto"/>
        <w:rPr>
          <w:rFonts w:ascii="Arial" w:eastAsia="Times New Roman" w:hAnsi="Arial" w:cs="Arial"/>
          <w:b/>
          <w:bCs/>
          <w:sz w:val="28"/>
          <w:szCs w:val="28"/>
          <w:lang w:eastAsia="en-IE"/>
        </w:rPr>
      </w:pPr>
    </w:p>
    <w:p w:rsidR="00C8468A" w:rsidRDefault="00C8468A" w:rsidP="00FD783B">
      <w:pPr>
        <w:shd w:val="clear" w:color="auto" w:fill="FFFFFF"/>
        <w:spacing w:before="48" w:after="120" w:line="240" w:lineRule="auto"/>
        <w:rPr>
          <w:rFonts w:ascii="Arial" w:eastAsia="Times New Roman" w:hAnsi="Arial" w:cs="Arial"/>
          <w:b/>
          <w:bCs/>
          <w:sz w:val="28"/>
          <w:szCs w:val="28"/>
          <w:lang w:eastAsia="en-IE"/>
        </w:rPr>
      </w:pPr>
    </w:p>
    <w:p w:rsidR="00244843" w:rsidRPr="00FD783B" w:rsidRDefault="00244843" w:rsidP="00FD783B">
      <w:pPr>
        <w:shd w:val="clear" w:color="auto" w:fill="FFFFFF"/>
        <w:spacing w:before="48" w:after="120" w:line="240" w:lineRule="auto"/>
        <w:rPr>
          <w:rFonts w:ascii="Arial" w:eastAsia="Times New Roman" w:hAnsi="Arial" w:cs="Arial"/>
          <w:color w:val="0B0C1D"/>
          <w:sz w:val="24"/>
          <w:szCs w:val="24"/>
          <w:lang w:eastAsia="en-IE"/>
        </w:rPr>
      </w:pPr>
      <w:r w:rsidRPr="00FD783B">
        <w:rPr>
          <w:rFonts w:ascii="Arial" w:eastAsia="Times New Roman" w:hAnsi="Arial" w:cs="Arial"/>
          <w:b/>
          <w:bCs/>
          <w:sz w:val="28"/>
          <w:szCs w:val="28"/>
          <w:lang w:eastAsia="en-IE"/>
        </w:rPr>
        <w:lastRenderedPageBreak/>
        <w:t>School procedures</w:t>
      </w:r>
    </w:p>
    <w:p w:rsidR="00692DBE" w:rsidRPr="00A252A7" w:rsidRDefault="00244843" w:rsidP="00692DBE">
      <w:pPr>
        <w:shd w:val="clear" w:color="auto" w:fill="FFFFFF"/>
        <w:spacing w:before="48" w:after="360" w:line="240" w:lineRule="auto"/>
        <w:rPr>
          <w:rFonts w:ascii="Arial" w:eastAsia="Times New Roman" w:hAnsi="Arial" w:cs="Arial"/>
          <w:color w:val="0B0C1D"/>
          <w:sz w:val="24"/>
          <w:szCs w:val="24"/>
          <w:lang w:eastAsia="en-IE"/>
        </w:rPr>
      </w:pPr>
      <w:r w:rsidRPr="00A252A7">
        <w:rPr>
          <w:rFonts w:ascii="Arial" w:eastAsia="Times New Roman" w:hAnsi="Arial" w:cs="Arial"/>
          <w:color w:val="0B0C1D"/>
          <w:sz w:val="24"/>
          <w:szCs w:val="24"/>
          <w:lang w:eastAsia="en-IE"/>
        </w:rPr>
        <w:t xml:space="preserve">School </w:t>
      </w:r>
      <w:r w:rsidRPr="00A252A7">
        <w:rPr>
          <w:rFonts w:ascii="Arial" w:eastAsia="Times New Roman" w:hAnsi="Arial" w:cs="Arial"/>
          <w:sz w:val="24"/>
          <w:szCs w:val="24"/>
          <w:lang w:eastAsia="en-IE"/>
        </w:rPr>
        <w:t>procedures</w:t>
      </w:r>
      <w:r w:rsidRPr="00A252A7">
        <w:rPr>
          <w:rFonts w:ascii="Arial" w:eastAsia="Times New Roman" w:hAnsi="Arial" w:cs="Arial"/>
          <w:color w:val="FF0000"/>
          <w:sz w:val="24"/>
          <w:szCs w:val="24"/>
          <w:lang w:eastAsia="en-IE"/>
        </w:rPr>
        <w:t xml:space="preserve"> </w:t>
      </w:r>
      <w:r w:rsidRPr="00A252A7">
        <w:rPr>
          <w:rFonts w:ascii="Arial" w:eastAsia="Times New Roman" w:hAnsi="Arial" w:cs="Arial"/>
          <w:color w:val="0B0C1D"/>
          <w:sz w:val="24"/>
          <w:szCs w:val="24"/>
          <w:lang w:eastAsia="en-IE"/>
        </w:rPr>
        <w:t>regarding visitors to the school must, as a minimum:</w:t>
      </w:r>
    </w:p>
    <w:p w:rsidR="00692DBE" w:rsidRPr="00A252A7" w:rsidRDefault="00692DBE" w:rsidP="00692DBE">
      <w:pPr>
        <w:pStyle w:val="ListParagraph"/>
        <w:numPr>
          <w:ilvl w:val="0"/>
          <w:numId w:val="22"/>
        </w:numPr>
        <w:shd w:val="clear" w:color="auto" w:fill="FFFFFF"/>
        <w:spacing w:before="48" w:after="360" w:line="240" w:lineRule="auto"/>
        <w:rPr>
          <w:rFonts w:ascii="Arial" w:eastAsia="Times New Roman" w:hAnsi="Arial" w:cs="Arial"/>
          <w:sz w:val="24"/>
          <w:szCs w:val="24"/>
          <w:lang w:eastAsia="en-IE"/>
        </w:rPr>
      </w:pPr>
      <w:r w:rsidRPr="00A252A7">
        <w:rPr>
          <w:rFonts w:ascii="Arial" w:eastAsia="Times New Roman" w:hAnsi="Arial" w:cs="Arial"/>
          <w:sz w:val="24"/>
          <w:szCs w:val="24"/>
          <w:lang w:eastAsia="en-IE"/>
        </w:rPr>
        <w:t>require all visitors arriving and departing during school hours to use the main entrance, use a visitors book to record their name, the date and time, and the purpose of the visit, and to wear a ‘visitor’ badge while on the premises.</w:t>
      </w:r>
    </w:p>
    <w:p w:rsidR="00A252A7" w:rsidRPr="00A252A7" w:rsidRDefault="00A252A7" w:rsidP="00A252A7">
      <w:pPr>
        <w:pStyle w:val="ListParagraph"/>
        <w:shd w:val="clear" w:color="auto" w:fill="FFFFFF"/>
        <w:spacing w:before="48" w:after="360" w:line="240" w:lineRule="auto"/>
        <w:rPr>
          <w:rFonts w:ascii="Arial" w:eastAsia="Times New Roman" w:hAnsi="Arial" w:cs="Arial"/>
          <w:sz w:val="24"/>
          <w:szCs w:val="24"/>
          <w:lang w:eastAsia="en-IE"/>
        </w:rPr>
      </w:pPr>
    </w:p>
    <w:p w:rsidR="00FD783B" w:rsidRDefault="00A252A7" w:rsidP="00FD783B">
      <w:pPr>
        <w:pStyle w:val="ListParagraph"/>
        <w:numPr>
          <w:ilvl w:val="0"/>
          <w:numId w:val="22"/>
        </w:numPr>
        <w:rPr>
          <w:rFonts w:ascii="Arial" w:hAnsi="Arial" w:cs="Arial"/>
          <w:color w:val="385623" w:themeColor="accent6" w:themeShade="80"/>
          <w:sz w:val="24"/>
          <w:szCs w:val="24"/>
        </w:rPr>
      </w:pPr>
      <w:r w:rsidRPr="00A252A7">
        <w:rPr>
          <w:rFonts w:ascii="Arial" w:hAnsi="Arial" w:cs="Arial"/>
          <w:color w:val="385623" w:themeColor="accent6" w:themeShade="80"/>
          <w:sz w:val="24"/>
          <w:szCs w:val="24"/>
        </w:rPr>
        <w:t xml:space="preserve">The school principal shall have the authority to determine which guest speakers/coaches are permitted as well as the discretion to set any appropriate conditions on the nature and extent of such visits. If a teacher wishes to invite a guest speaker/coach to the school, it is their responsibility to receive prior clearance from the principal. </w:t>
      </w:r>
      <w:bookmarkStart w:id="2" w:name="H2N1020B"/>
      <w:bookmarkStart w:id="3" w:name="H2N10270"/>
      <w:bookmarkEnd w:id="2"/>
      <w:bookmarkEnd w:id="3"/>
    </w:p>
    <w:p w:rsidR="00FD783B" w:rsidRPr="00FD783B" w:rsidRDefault="00FD783B" w:rsidP="00FD783B">
      <w:pPr>
        <w:pStyle w:val="ListParagraph"/>
        <w:rPr>
          <w:rFonts w:ascii="Arial" w:eastAsia="Calibri" w:hAnsi="Arial" w:cs="Arial"/>
          <w:color w:val="000000"/>
          <w:sz w:val="24"/>
          <w:szCs w:val="24"/>
          <w:lang w:eastAsia="en-IE"/>
        </w:rPr>
      </w:pPr>
    </w:p>
    <w:p w:rsidR="00FD783B" w:rsidRPr="006F6F28" w:rsidRDefault="00FD783B" w:rsidP="006F6F28">
      <w:pPr>
        <w:pStyle w:val="ListParagraph"/>
        <w:numPr>
          <w:ilvl w:val="0"/>
          <w:numId w:val="22"/>
        </w:numPr>
        <w:rPr>
          <w:rFonts w:ascii="Arial" w:hAnsi="Arial" w:cs="Arial"/>
          <w:color w:val="385623" w:themeColor="accent6" w:themeShade="80"/>
          <w:sz w:val="24"/>
          <w:szCs w:val="24"/>
        </w:rPr>
      </w:pPr>
      <w:r w:rsidRPr="00FD783B">
        <w:rPr>
          <w:rFonts w:ascii="Arial" w:eastAsia="Calibri" w:hAnsi="Arial" w:cs="Arial"/>
          <w:color w:val="385623" w:themeColor="accent6" w:themeShade="80"/>
          <w:sz w:val="24"/>
          <w:szCs w:val="24"/>
          <w:lang w:eastAsia="en-IE"/>
        </w:rPr>
        <w:t>Gues</w:t>
      </w:r>
      <w:r w:rsidR="006F6F28">
        <w:rPr>
          <w:rFonts w:ascii="Arial" w:eastAsia="Calibri" w:hAnsi="Arial" w:cs="Arial"/>
          <w:color w:val="385623" w:themeColor="accent6" w:themeShade="80"/>
          <w:sz w:val="24"/>
          <w:szCs w:val="24"/>
          <w:lang w:eastAsia="en-IE"/>
        </w:rPr>
        <w:t>t speakers and external sports coaches</w:t>
      </w:r>
      <w:r w:rsidRPr="00FD783B">
        <w:rPr>
          <w:rFonts w:ascii="Arial" w:eastAsia="Calibri" w:hAnsi="Arial" w:cs="Arial"/>
          <w:color w:val="385623" w:themeColor="accent6" w:themeShade="80"/>
          <w:sz w:val="24"/>
          <w:szCs w:val="24"/>
          <w:lang w:eastAsia="en-IE"/>
        </w:rPr>
        <w:t xml:space="preserve"> (even if appropriately vetted) are never left unsupervised with students. The class teacher or supervising teacher is responsible for the students at all times. The school has a responsibility to check out the credentials of the speaker</w:t>
      </w:r>
      <w:r w:rsidR="006F6F28">
        <w:rPr>
          <w:rFonts w:ascii="Arial" w:eastAsia="Calibri" w:hAnsi="Arial" w:cs="Arial"/>
          <w:color w:val="385623" w:themeColor="accent6" w:themeShade="80"/>
          <w:sz w:val="24"/>
          <w:szCs w:val="24"/>
          <w:lang w:eastAsia="en-IE"/>
        </w:rPr>
        <w:t>/coach</w:t>
      </w:r>
      <w:r w:rsidRPr="00FD783B">
        <w:rPr>
          <w:rFonts w:ascii="Arial" w:eastAsia="Calibri" w:hAnsi="Arial" w:cs="Arial"/>
          <w:color w:val="385623" w:themeColor="accent6" w:themeShade="80"/>
          <w:sz w:val="24"/>
          <w:szCs w:val="24"/>
          <w:lang w:eastAsia="en-IE"/>
        </w:rPr>
        <w:t xml:space="preserve"> and to ensure that the materials in</w:t>
      </w:r>
      <w:r w:rsidR="006F6F28">
        <w:rPr>
          <w:rFonts w:ascii="Arial" w:eastAsia="Calibri" w:hAnsi="Arial" w:cs="Arial"/>
          <w:color w:val="385623" w:themeColor="accent6" w:themeShade="80"/>
          <w:sz w:val="24"/>
          <w:szCs w:val="24"/>
          <w:lang w:eastAsia="en-IE"/>
        </w:rPr>
        <w:t xml:space="preserve"> use by guests are appropriate.</w:t>
      </w:r>
    </w:p>
    <w:sectPr w:rsidR="00FD783B" w:rsidRPr="006F6F28" w:rsidSect="00A86707">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C34DC"/>
    <w:multiLevelType w:val="multilevel"/>
    <w:tmpl w:val="3D44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603159"/>
    <w:multiLevelType w:val="multilevel"/>
    <w:tmpl w:val="BE5E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466C86"/>
    <w:multiLevelType w:val="multilevel"/>
    <w:tmpl w:val="4AA28D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A1731E"/>
    <w:multiLevelType w:val="multilevel"/>
    <w:tmpl w:val="1D2C6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313C14"/>
    <w:multiLevelType w:val="hybridMultilevel"/>
    <w:tmpl w:val="F7C839CA"/>
    <w:lvl w:ilvl="0" w:tplc="58041E14">
      <w:start w:val="1"/>
      <w:numFmt w:val="bullet"/>
      <w:lvlText w:val="-"/>
      <w:lvlJc w:val="left"/>
      <w:pPr>
        <w:ind w:left="70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55A52FC">
      <w:start w:val="1"/>
      <w:numFmt w:val="bullet"/>
      <w:lvlText w:val="o"/>
      <w:lvlJc w:val="left"/>
      <w:pPr>
        <w:ind w:left="14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86AB8C0">
      <w:start w:val="1"/>
      <w:numFmt w:val="bullet"/>
      <w:lvlText w:val="▪"/>
      <w:lvlJc w:val="left"/>
      <w:pPr>
        <w:ind w:left="21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E4A0718">
      <w:start w:val="1"/>
      <w:numFmt w:val="bullet"/>
      <w:lvlText w:val="•"/>
      <w:lvlJc w:val="left"/>
      <w:pPr>
        <w:ind w:left="28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4F2D6A0">
      <w:start w:val="1"/>
      <w:numFmt w:val="bullet"/>
      <w:lvlText w:val="o"/>
      <w:lvlJc w:val="left"/>
      <w:pPr>
        <w:ind w:left="36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27A7BCC">
      <w:start w:val="1"/>
      <w:numFmt w:val="bullet"/>
      <w:lvlText w:val="▪"/>
      <w:lvlJc w:val="left"/>
      <w:pPr>
        <w:ind w:left="43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916DC4A">
      <w:start w:val="1"/>
      <w:numFmt w:val="bullet"/>
      <w:lvlText w:val="•"/>
      <w:lvlJc w:val="left"/>
      <w:pPr>
        <w:ind w:left="50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D4AF6FC">
      <w:start w:val="1"/>
      <w:numFmt w:val="bullet"/>
      <w:lvlText w:val="o"/>
      <w:lvlJc w:val="left"/>
      <w:pPr>
        <w:ind w:left="57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FC21CC4">
      <w:start w:val="1"/>
      <w:numFmt w:val="bullet"/>
      <w:lvlText w:val="▪"/>
      <w:lvlJc w:val="left"/>
      <w:pPr>
        <w:ind w:left="64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304B6D7C"/>
    <w:multiLevelType w:val="multilevel"/>
    <w:tmpl w:val="102478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8A6614"/>
    <w:multiLevelType w:val="hybridMultilevel"/>
    <w:tmpl w:val="AC9660C4"/>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6DF3C40"/>
    <w:multiLevelType w:val="multilevel"/>
    <w:tmpl w:val="6B0636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0F07A4"/>
    <w:multiLevelType w:val="multilevel"/>
    <w:tmpl w:val="8828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26907BC"/>
    <w:multiLevelType w:val="hybridMultilevel"/>
    <w:tmpl w:val="C82E336E"/>
    <w:lvl w:ilvl="0" w:tplc="4AFE60EA">
      <w:start w:val="1"/>
      <w:numFmt w:val="bullet"/>
      <w:lvlText w:val="-"/>
      <w:lvlJc w:val="left"/>
      <w:pPr>
        <w:ind w:left="70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1D024E6">
      <w:start w:val="1"/>
      <w:numFmt w:val="bullet"/>
      <w:lvlText w:val="o"/>
      <w:lvlJc w:val="left"/>
      <w:pPr>
        <w:ind w:left="14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89667E2">
      <w:start w:val="1"/>
      <w:numFmt w:val="bullet"/>
      <w:lvlText w:val="▪"/>
      <w:lvlJc w:val="left"/>
      <w:pPr>
        <w:ind w:left="21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6BC6200">
      <w:start w:val="1"/>
      <w:numFmt w:val="bullet"/>
      <w:lvlText w:val="•"/>
      <w:lvlJc w:val="left"/>
      <w:pPr>
        <w:ind w:left="28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34CF4E4">
      <w:start w:val="1"/>
      <w:numFmt w:val="bullet"/>
      <w:lvlText w:val="o"/>
      <w:lvlJc w:val="left"/>
      <w:pPr>
        <w:ind w:left="36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21CD4F4">
      <w:start w:val="1"/>
      <w:numFmt w:val="bullet"/>
      <w:lvlText w:val="▪"/>
      <w:lvlJc w:val="left"/>
      <w:pPr>
        <w:ind w:left="43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8F20150">
      <w:start w:val="1"/>
      <w:numFmt w:val="bullet"/>
      <w:lvlText w:val="•"/>
      <w:lvlJc w:val="left"/>
      <w:pPr>
        <w:ind w:left="50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C38664A">
      <w:start w:val="1"/>
      <w:numFmt w:val="bullet"/>
      <w:lvlText w:val="o"/>
      <w:lvlJc w:val="left"/>
      <w:pPr>
        <w:ind w:left="57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2A04E5E">
      <w:start w:val="1"/>
      <w:numFmt w:val="bullet"/>
      <w:lvlText w:val="▪"/>
      <w:lvlJc w:val="left"/>
      <w:pPr>
        <w:ind w:left="64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4C577025"/>
    <w:multiLevelType w:val="multilevel"/>
    <w:tmpl w:val="FA74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BC0E9D"/>
    <w:multiLevelType w:val="multilevel"/>
    <w:tmpl w:val="B846C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4C8383F"/>
    <w:multiLevelType w:val="multilevel"/>
    <w:tmpl w:val="1774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7A31A5"/>
    <w:multiLevelType w:val="multilevel"/>
    <w:tmpl w:val="A62C5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A73B17"/>
    <w:multiLevelType w:val="hybridMultilevel"/>
    <w:tmpl w:val="4014A168"/>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D1F34C2"/>
    <w:multiLevelType w:val="multilevel"/>
    <w:tmpl w:val="5810BC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D203E2"/>
    <w:multiLevelType w:val="multilevel"/>
    <w:tmpl w:val="5504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D3473C"/>
    <w:multiLevelType w:val="multilevel"/>
    <w:tmpl w:val="0910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1F66922"/>
    <w:multiLevelType w:val="multilevel"/>
    <w:tmpl w:val="0934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2AF1C3C"/>
    <w:multiLevelType w:val="multilevel"/>
    <w:tmpl w:val="A7AACB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32307D2"/>
    <w:multiLevelType w:val="multilevel"/>
    <w:tmpl w:val="6D2A6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6993CF6"/>
    <w:multiLevelType w:val="hybridMultilevel"/>
    <w:tmpl w:val="AFD632A4"/>
    <w:lvl w:ilvl="0" w:tplc="18090009">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6F2F30BE"/>
    <w:multiLevelType w:val="multilevel"/>
    <w:tmpl w:val="693EF8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F392838"/>
    <w:multiLevelType w:val="hybridMultilevel"/>
    <w:tmpl w:val="300EDD98"/>
    <w:lvl w:ilvl="0" w:tplc="9DD45FD4">
      <w:start w:val="1"/>
      <w:numFmt w:val="bullet"/>
      <w:lvlText w:val="-"/>
      <w:lvlJc w:val="left"/>
      <w:pPr>
        <w:ind w:left="70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5305CA6">
      <w:start w:val="1"/>
      <w:numFmt w:val="bullet"/>
      <w:lvlText w:val="o"/>
      <w:lvlJc w:val="left"/>
      <w:pPr>
        <w:ind w:left="14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A742990">
      <w:start w:val="1"/>
      <w:numFmt w:val="bullet"/>
      <w:lvlText w:val="▪"/>
      <w:lvlJc w:val="left"/>
      <w:pPr>
        <w:ind w:left="21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5BCF3D4">
      <w:start w:val="1"/>
      <w:numFmt w:val="bullet"/>
      <w:lvlText w:val="•"/>
      <w:lvlJc w:val="left"/>
      <w:pPr>
        <w:ind w:left="28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98A7F04">
      <w:start w:val="1"/>
      <w:numFmt w:val="bullet"/>
      <w:lvlText w:val="o"/>
      <w:lvlJc w:val="left"/>
      <w:pPr>
        <w:ind w:left="36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CDE5660">
      <w:start w:val="1"/>
      <w:numFmt w:val="bullet"/>
      <w:lvlText w:val="▪"/>
      <w:lvlJc w:val="left"/>
      <w:pPr>
        <w:ind w:left="43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AC2898C">
      <w:start w:val="1"/>
      <w:numFmt w:val="bullet"/>
      <w:lvlText w:val="•"/>
      <w:lvlJc w:val="left"/>
      <w:pPr>
        <w:ind w:left="50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A7ED7D2">
      <w:start w:val="1"/>
      <w:numFmt w:val="bullet"/>
      <w:lvlText w:val="o"/>
      <w:lvlJc w:val="left"/>
      <w:pPr>
        <w:ind w:left="57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4A649AA">
      <w:start w:val="1"/>
      <w:numFmt w:val="bullet"/>
      <w:lvlText w:val="▪"/>
      <w:lvlJc w:val="left"/>
      <w:pPr>
        <w:ind w:left="64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4" w15:restartNumberingAfterBreak="0">
    <w:nsid w:val="70A35C71"/>
    <w:multiLevelType w:val="multilevel"/>
    <w:tmpl w:val="35ECFC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29330A2"/>
    <w:multiLevelType w:val="multilevel"/>
    <w:tmpl w:val="E5DE1B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2"/>
  </w:num>
  <w:num w:numId="2">
    <w:abstractNumId w:val="8"/>
  </w:num>
  <w:num w:numId="3">
    <w:abstractNumId w:val="7"/>
  </w:num>
  <w:num w:numId="4">
    <w:abstractNumId w:val="24"/>
  </w:num>
  <w:num w:numId="5">
    <w:abstractNumId w:val="20"/>
  </w:num>
  <w:num w:numId="6">
    <w:abstractNumId w:val="16"/>
  </w:num>
  <w:num w:numId="7">
    <w:abstractNumId w:val="18"/>
  </w:num>
  <w:num w:numId="8">
    <w:abstractNumId w:val="19"/>
  </w:num>
  <w:num w:numId="9">
    <w:abstractNumId w:val="2"/>
  </w:num>
  <w:num w:numId="10">
    <w:abstractNumId w:val="25"/>
  </w:num>
  <w:num w:numId="11">
    <w:abstractNumId w:val="5"/>
  </w:num>
  <w:num w:numId="12">
    <w:abstractNumId w:val="11"/>
  </w:num>
  <w:num w:numId="13">
    <w:abstractNumId w:val="15"/>
  </w:num>
  <w:num w:numId="14">
    <w:abstractNumId w:val="1"/>
  </w:num>
  <w:num w:numId="15">
    <w:abstractNumId w:val="0"/>
  </w:num>
  <w:num w:numId="16">
    <w:abstractNumId w:val="13"/>
  </w:num>
  <w:num w:numId="17">
    <w:abstractNumId w:val="3"/>
  </w:num>
  <w:num w:numId="18">
    <w:abstractNumId w:val="10"/>
  </w:num>
  <w:num w:numId="19">
    <w:abstractNumId w:val="12"/>
  </w:num>
  <w:num w:numId="20">
    <w:abstractNumId w:val="17"/>
  </w:num>
  <w:num w:numId="21">
    <w:abstractNumId w:val="16"/>
  </w:num>
  <w:num w:numId="22">
    <w:abstractNumId w:val="14"/>
  </w:num>
  <w:num w:numId="23">
    <w:abstractNumId w:val="9"/>
  </w:num>
  <w:num w:numId="24">
    <w:abstractNumId w:val="6"/>
  </w:num>
  <w:num w:numId="25">
    <w:abstractNumId w:val="21"/>
  </w:num>
  <w:num w:numId="26">
    <w:abstractNumId w:val="23"/>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51D"/>
    <w:rsid w:val="001A2898"/>
    <w:rsid w:val="001B11ED"/>
    <w:rsid w:val="0023251D"/>
    <w:rsid w:val="00244843"/>
    <w:rsid w:val="002C60E1"/>
    <w:rsid w:val="003C1204"/>
    <w:rsid w:val="00557C33"/>
    <w:rsid w:val="00692DBE"/>
    <w:rsid w:val="006F6F28"/>
    <w:rsid w:val="007317C5"/>
    <w:rsid w:val="00885ED6"/>
    <w:rsid w:val="00965EE0"/>
    <w:rsid w:val="00A252A7"/>
    <w:rsid w:val="00A86707"/>
    <w:rsid w:val="00AE621D"/>
    <w:rsid w:val="00C8468A"/>
    <w:rsid w:val="00F14339"/>
    <w:rsid w:val="00FD783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02492"/>
  <w15:chartTrackingRefBased/>
  <w15:docId w15:val="{FA957C78-3124-4445-9422-425076825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D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949745">
      <w:bodyDiv w:val="1"/>
      <w:marLeft w:val="0"/>
      <w:marRight w:val="0"/>
      <w:marTop w:val="0"/>
      <w:marBottom w:val="0"/>
      <w:divBdr>
        <w:top w:val="none" w:sz="0" w:space="0" w:color="auto"/>
        <w:left w:val="none" w:sz="0" w:space="0" w:color="auto"/>
        <w:bottom w:val="none" w:sz="0" w:space="0" w:color="auto"/>
        <w:right w:val="none" w:sz="0" w:space="0" w:color="auto"/>
      </w:divBdr>
      <w:divsChild>
        <w:div w:id="695885246">
          <w:marLeft w:val="0"/>
          <w:marRight w:val="0"/>
          <w:marTop w:val="0"/>
          <w:marBottom w:val="0"/>
          <w:divBdr>
            <w:top w:val="none" w:sz="0" w:space="0" w:color="auto"/>
            <w:left w:val="none" w:sz="0" w:space="0" w:color="auto"/>
            <w:bottom w:val="none" w:sz="0" w:space="0" w:color="auto"/>
            <w:right w:val="none" w:sz="0" w:space="0" w:color="auto"/>
          </w:divBdr>
          <w:divsChild>
            <w:div w:id="1403061196">
              <w:marLeft w:val="0"/>
              <w:marRight w:val="0"/>
              <w:marTop w:val="0"/>
              <w:marBottom w:val="0"/>
              <w:divBdr>
                <w:top w:val="none" w:sz="0" w:space="0" w:color="auto"/>
                <w:left w:val="none" w:sz="0" w:space="0" w:color="auto"/>
                <w:bottom w:val="none" w:sz="0" w:space="0" w:color="auto"/>
                <w:right w:val="none" w:sz="0" w:space="0" w:color="auto"/>
              </w:divBdr>
            </w:div>
            <w:div w:id="508254235">
              <w:marLeft w:val="0"/>
              <w:marRight w:val="0"/>
              <w:marTop w:val="0"/>
              <w:marBottom w:val="0"/>
              <w:divBdr>
                <w:top w:val="none" w:sz="0" w:space="0" w:color="auto"/>
                <w:left w:val="none" w:sz="0" w:space="0" w:color="auto"/>
                <w:bottom w:val="none" w:sz="0" w:space="0" w:color="auto"/>
                <w:right w:val="none" w:sz="0" w:space="0" w:color="auto"/>
              </w:divBdr>
            </w:div>
            <w:div w:id="486091899">
              <w:marLeft w:val="0"/>
              <w:marRight w:val="0"/>
              <w:marTop w:val="0"/>
              <w:marBottom w:val="0"/>
              <w:divBdr>
                <w:top w:val="none" w:sz="0" w:space="0" w:color="auto"/>
                <w:left w:val="none" w:sz="0" w:space="0" w:color="auto"/>
                <w:bottom w:val="none" w:sz="0" w:space="0" w:color="auto"/>
                <w:right w:val="none" w:sz="0" w:space="0" w:color="auto"/>
              </w:divBdr>
            </w:div>
            <w:div w:id="972559435">
              <w:marLeft w:val="0"/>
              <w:marRight w:val="0"/>
              <w:marTop w:val="0"/>
              <w:marBottom w:val="0"/>
              <w:divBdr>
                <w:top w:val="none" w:sz="0" w:space="0" w:color="auto"/>
                <w:left w:val="none" w:sz="0" w:space="0" w:color="auto"/>
                <w:bottom w:val="none" w:sz="0" w:space="0" w:color="auto"/>
                <w:right w:val="none" w:sz="0" w:space="0" w:color="auto"/>
              </w:divBdr>
            </w:div>
            <w:div w:id="1402485533">
              <w:marLeft w:val="0"/>
              <w:marRight w:val="0"/>
              <w:marTop w:val="0"/>
              <w:marBottom w:val="0"/>
              <w:divBdr>
                <w:top w:val="none" w:sz="0" w:space="0" w:color="auto"/>
                <w:left w:val="none" w:sz="0" w:space="0" w:color="auto"/>
                <w:bottom w:val="none" w:sz="0" w:space="0" w:color="auto"/>
                <w:right w:val="none" w:sz="0" w:space="0" w:color="auto"/>
              </w:divBdr>
            </w:div>
            <w:div w:id="688338852">
              <w:marLeft w:val="0"/>
              <w:marRight w:val="0"/>
              <w:marTop w:val="0"/>
              <w:marBottom w:val="0"/>
              <w:divBdr>
                <w:top w:val="none" w:sz="0" w:space="0" w:color="auto"/>
                <w:left w:val="none" w:sz="0" w:space="0" w:color="auto"/>
                <w:bottom w:val="none" w:sz="0" w:space="0" w:color="auto"/>
                <w:right w:val="none" w:sz="0" w:space="0" w:color="auto"/>
              </w:divBdr>
            </w:div>
            <w:div w:id="801074748">
              <w:marLeft w:val="0"/>
              <w:marRight w:val="0"/>
              <w:marTop w:val="0"/>
              <w:marBottom w:val="0"/>
              <w:divBdr>
                <w:top w:val="none" w:sz="0" w:space="0" w:color="auto"/>
                <w:left w:val="none" w:sz="0" w:space="0" w:color="auto"/>
                <w:bottom w:val="none" w:sz="0" w:space="0" w:color="auto"/>
                <w:right w:val="none" w:sz="0" w:space="0" w:color="auto"/>
              </w:divBdr>
            </w:div>
            <w:div w:id="163899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4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1</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ITEIREANN-SCCM</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Cummins</dc:creator>
  <cp:keywords/>
  <dc:description/>
  <cp:lastModifiedBy>Anne Cummins</cp:lastModifiedBy>
  <cp:revision>17</cp:revision>
  <dcterms:created xsi:type="dcterms:W3CDTF">2019-05-14T15:37:00Z</dcterms:created>
  <dcterms:modified xsi:type="dcterms:W3CDTF">2024-09-17T10:58:00Z</dcterms:modified>
</cp:coreProperties>
</file>