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B93" w:rsidRPr="00427B93" w:rsidRDefault="00427B93" w:rsidP="00427B93">
      <w:pPr>
        <w:spacing w:after="366" w:line="259" w:lineRule="auto"/>
        <w:ind w:left="3045" w:firstLine="0"/>
        <w:jc w:val="left"/>
      </w:pPr>
      <w:r w:rsidRPr="00427B93">
        <w:rPr>
          <w:noProof/>
        </w:rPr>
        <w:drawing>
          <wp:inline distT="0" distB="0" distL="0" distR="0" wp14:anchorId="1BBF1E42" wp14:editId="0DF8931C">
            <wp:extent cx="1770888" cy="2058289"/>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5"/>
                    <a:stretch>
                      <a:fillRect/>
                    </a:stretch>
                  </pic:blipFill>
                  <pic:spPr>
                    <a:xfrm>
                      <a:off x="0" y="0"/>
                      <a:ext cx="1770888" cy="2058289"/>
                    </a:xfrm>
                    <a:prstGeom prst="rect">
                      <a:avLst/>
                    </a:prstGeom>
                  </pic:spPr>
                </pic:pic>
              </a:graphicData>
            </a:graphic>
          </wp:inline>
        </w:drawing>
      </w:r>
    </w:p>
    <w:p w:rsidR="00427B93" w:rsidRPr="00427B93" w:rsidRDefault="00427B93" w:rsidP="00427B93">
      <w:pPr>
        <w:spacing w:after="232" w:line="259" w:lineRule="auto"/>
        <w:ind w:left="4" w:firstLine="0"/>
        <w:jc w:val="center"/>
        <w:rPr>
          <w:b/>
          <w:sz w:val="36"/>
          <w:szCs w:val="36"/>
        </w:rPr>
      </w:pPr>
      <w:r w:rsidRPr="00427B93">
        <w:rPr>
          <w:b/>
          <w:sz w:val="36"/>
          <w:szCs w:val="36"/>
        </w:rPr>
        <w:t>ONE-TO-ONE POLICY - COUNSELLING AND TEACHING</w:t>
      </w:r>
    </w:p>
    <w:p w:rsidR="00427B93" w:rsidRPr="00427B93" w:rsidRDefault="00427B93" w:rsidP="00427B93">
      <w:pPr>
        <w:spacing w:after="0" w:line="259" w:lineRule="auto"/>
        <w:ind w:left="94" w:firstLine="0"/>
        <w:jc w:val="center"/>
      </w:pPr>
      <w:r w:rsidRPr="00427B93">
        <w:rPr>
          <w:b/>
          <w:sz w:val="40"/>
        </w:rPr>
        <w:t xml:space="preserve"> </w:t>
      </w:r>
    </w:p>
    <w:tbl>
      <w:tblPr>
        <w:tblStyle w:val="TableGrid"/>
        <w:tblW w:w="9018" w:type="dxa"/>
        <w:tblInd w:w="5" w:type="dxa"/>
        <w:tblCellMar>
          <w:top w:w="63" w:type="dxa"/>
          <w:left w:w="108" w:type="dxa"/>
          <w:right w:w="65" w:type="dxa"/>
        </w:tblCellMar>
        <w:tblLook w:val="04A0" w:firstRow="1" w:lastRow="0" w:firstColumn="1" w:lastColumn="0" w:noHBand="0" w:noVBand="1"/>
      </w:tblPr>
      <w:tblGrid>
        <w:gridCol w:w="3987"/>
        <w:gridCol w:w="5031"/>
      </w:tblGrid>
      <w:tr w:rsidR="00427B93" w:rsidRPr="00427B93" w:rsidTr="00CA3D5C">
        <w:trPr>
          <w:trHeight w:val="1198"/>
        </w:trPr>
        <w:tc>
          <w:tcPr>
            <w:tcW w:w="3987"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0" w:firstLine="0"/>
              <w:jc w:val="left"/>
            </w:pPr>
            <w:r w:rsidRPr="00427B93">
              <w:rPr>
                <w:b/>
                <w:sz w:val="36"/>
              </w:rPr>
              <w:t xml:space="preserve">Date staff consulted: </w:t>
            </w:r>
          </w:p>
        </w:tc>
        <w:tc>
          <w:tcPr>
            <w:tcW w:w="5031"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223" w:line="259" w:lineRule="auto"/>
              <w:ind w:left="15" w:firstLine="0"/>
              <w:jc w:val="center"/>
            </w:pPr>
          </w:p>
        </w:tc>
      </w:tr>
      <w:tr w:rsidR="00427B93" w:rsidRPr="00427B93" w:rsidTr="00CA3D5C">
        <w:trPr>
          <w:trHeight w:val="1419"/>
        </w:trPr>
        <w:tc>
          <w:tcPr>
            <w:tcW w:w="3987"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231" w:line="259" w:lineRule="auto"/>
              <w:ind w:left="0" w:firstLine="0"/>
              <w:jc w:val="left"/>
            </w:pPr>
            <w:r w:rsidRPr="00427B93">
              <w:rPr>
                <w:b/>
                <w:sz w:val="36"/>
              </w:rPr>
              <w:t xml:space="preserve">Date parents consulted: </w:t>
            </w:r>
          </w:p>
          <w:p w:rsidR="00427B93" w:rsidRPr="00427B93" w:rsidRDefault="00427B93" w:rsidP="00427B93">
            <w:pPr>
              <w:spacing w:after="160" w:line="259" w:lineRule="auto"/>
              <w:ind w:left="0" w:firstLine="0"/>
              <w:jc w:val="left"/>
            </w:pPr>
            <w:r w:rsidRPr="00427B93">
              <w:rPr>
                <w:b/>
                <w:sz w:val="36"/>
              </w:rPr>
              <w:t xml:space="preserve"> </w:t>
            </w:r>
          </w:p>
        </w:tc>
        <w:tc>
          <w:tcPr>
            <w:tcW w:w="5031"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15" w:firstLine="0"/>
              <w:jc w:val="center"/>
            </w:pPr>
            <w:r w:rsidRPr="00427B93">
              <w:rPr>
                <w:b/>
                <w:sz w:val="28"/>
              </w:rPr>
              <w:t xml:space="preserve"> </w:t>
            </w:r>
          </w:p>
        </w:tc>
      </w:tr>
      <w:tr w:rsidR="00427B93" w:rsidRPr="00427B93" w:rsidTr="00CA3D5C">
        <w:trPr>
          <w:trHeight w:val="1198"/>
        </w:trPr>
        <w:tc>
          <w:tcPr>
            <w:tcW w:w="3987"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0" w:firstLine="0"/>
            </w:pPr>
            <w:r w:rsidRPr="00427B93">
              <w:rPr>
                <w:b/>
                <w:sz w:val="36"/>
              </w:rPr>
              <w:t xml:space="preserve">Date students consulted: </w:t>
            </w:r>
          </w:p>
        </w:tc>
        <w:tc>
          <w:tcPr>
            <w:tcW w:w="5031"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223" w:line="259" w:lineRule="auto"/>
              <w:ind w:left="15" w:firstLine="0"/>
              <w:jc w:val="center"/>
            </w:pPr>
            <w:r w:rsidRPr="00427B93">
              <w:rPr>
                <w:b/>
                <w:sz w:val="28"/>
              </w:rPr>
              <w:t xml:space="preserve"> </w:t>
            </w:r>
          </w:p>
          <w:p w:rsidR="00427B93" w:rsidRPr="00427B93" w:rsidRDefault="00427B93" w:rsidP="00427B93">
            <w:pPr>
              <w:spacing w:after="160" w:line="259" w:lineRule="auto"/>
              <w:ind w:left="15" w:firstLine="0"/>
              <w:jc w:val="center"/>
            </w:pPr>
            <w:r w:rsidRPr="00427B93">
              <w:rPr>
                <w:b/>
                <w:sz w:val="28"/>
              </w:rPr>
              <w:t xml:space="preserve"> </w:t>
            </w:r>
          </w:p>
        </w:tc>
      </w:tr>
      <w:tr w:rsidR="00427B93" w:rsidRPr="00427B93" w:rsidTr="00CA3D5C">
        <w:trPr>
          <w:trHeight w:val="1222"/>
        </w:trPr>
        <w:tc>
          <w:tcPr>
            <w:tcW w:w="3987"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32" w:line="259" w:lineRule="auto"/>
              <w:ind w:left="0" w:firstLine="0"/>
              <w:jc w:val="left"/>
            </w:pPr>
            <w:r w:rsidRPr="00427B93">
              <w:rPr>
                <w:b/>
                <w:sz w:val="36"/>
              </w:rPr>
              <w:t xml:space="preserve">Date ratified at B.O.M. </w:t>
            </w:r>
          </w:p>
          <w:p w:rsidR="00427B93" w:rsidRPr="00427B93" w:rsidRDefault="00427B93" w:rsidP="00427B93">
            <w:pPr>
              <w:spacing w:after="160" w:line="259" w:lineRule="auto"/>
              <w:ind w:left="0" w:firstLine="0"/>
              <w:jc w:val="left"/>
            </w:pPr>
            <w:r w:rsidRPr="00427B93">
              <w:rPr>
                <w:b/>
                <w:sz w:val="36"/>
              </w:rPr>
              <w:t xml:space="preserve">meeting: </w:t>
            </w:r>
          </w:p>
        </w:tc>
        <w:tc>
          <w:tcPr>
            <w:tcW w:w="5031"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15" w:firstLine="0"/>
              <w:jc w:val="center"/>
            </w:pPr>
            <w:r w:rsidRPr="00427B93">
              <w:rPr>
                <w:b/>
                <w:sz w:val="28"/>
              </w:rPr>
              <w:t xml:space="preserve"> </w:t>
            </w:r>
          </w:p>
        </w:tc>
      </w:tr>
      <w:tr w:rsidR="00427B93" w:rsidRPr="00427B93" w:rsidTr="00CA3D5C">
        <w:trPr>
          <w:trHeight w:val="715"/>
        </w:trPr>
        <w:tc>
          <w:tcPr>
            <w:tcW w:w="3987"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0" w:firstLine="0"/>
              <w:jc w:val="left"/>
            </w:pPr>
            <w:r w:rsidRPr="00427B93">
              <w:rPr>
                <w:b/>
                <w:sz w:val="36"/>
              </w:rPr>
              <w:t xml:space="preserve">Date for Review: </w:t>
            </w:r>
          </w:p>
        </w:tc>
        <w:tc>
          <w:tcPr>
            <w:tcW w:w="5031" w:type="dxa"/>
            <w:tcBorders>
              <w:top w:val="single" w:sz="4" w:space="0" w:color="000000"/>
              <w:left w:val="single" w:sz="4" w:space="0" w:color="000000"/>
              <w:bottom w:val="single" w:sz="4" w:space="0" w:color="000000"/>
              <w:right w:val="single" w:sz="4" w:space="0" w:color="000000"/>
            </w:tcBorders>
          </w:tcPr>
          <w:p w:rsidR="00427B93" w:rsidRPr="00427B93" w:rsidRDefault="00427B93" w:rsidP="00427B93">
            <w:pPr>
              <w:spacing w:after="160" w:line="259" w:lineRule="auto"/>
              <w:ind w:left="0" w:right="45" w:firstLine="0"/>
              <w:jc w:val="center"/>
            </w:pPr>
            <w:r>
              <w:rPr>
                <w:b/>
                <w:sz w:val="28"/>
              </w:rPr>
              <w:t>August 2026</w:t>
            </w:r>
          </w:p>
        </w:tc>
      </w:tr>
    </w:tbl>
    <w:p w:rsidR="00427B93" w:rsidRPr="00427B93" w:rsidRDefault="00427B93" w:rsidP="00427B93">
      <w:pPr>
        <w:spacing w:after="116" w:line="259" w:lineRule="auto"/>
        <w:ind w:left="0" w:firstLine="0"/>
        <w:jc w:val="left"/>
      </w:pPr>
      <w:r w:rsidRPr="00427B93">
        <w:rPr>
          <w:b/>
          <w:sz w:val="36"/>
        </w:rPr>
        <w:t xml:space="preserve"> </w:t>
      </w:r>
    </w:p>
    <w:p w:rsidR="00427B93" w:rsidRPr="00427B93" w:rsidRDefault="00427B93" w:rsidP="00427B93">
      <w:pPr>
        <w:spacing w:after="0" w:line="259" w:lineRule="auto"/>
        <w:ind w:left="-5" w:hanging="10"/>
        <w:jc w:val="left"/>
      </w:pPr>
      <w:r w:rsidRPr="00427B93">
        <w:rPr>
          <w:sz w:val="24"/>
        </w:rPr>
        <w:t xml:space="preserve">Signed _____________________________________ Date ________________  </w:t>
      </w:r>
    </w:p>
    <w:p w:rsidR="00427B93" w:rsidRPr="00427B93" w:rsidRDefault="00427B93" w:rsidP="00427B93">
      <w:pPr>
        <w:spacing w:after="36" w:line="223" w:lineRule="auto"/>
        <w:ind w:left="-5" w:right="4297" w:hanging="10"/>
        <w:jc w:val="left"/>
      </w:pPr>
      <w:r w:rsidRPr="00427B93">
        <w:rPr>
          <w:i/>
          <w:sz w:val="24"/>
        </w:rPr>
        <w:t xml:space="preserve">Chairperson, Board of Management  </w:t>
      </w:r>
    </w:p>
    <w:p w:rsidR="00427B93" w:rsidRPr="00427B93" w:rsidRDefault="00427B93" w:rsidP="00427B93">
      <w:pPr>
        <w:spacing w:after="0" w:line="259" w:lineRule="auto"/>
        <w:ind w:left="0" w:firstLine="0"/>
        <w:jc w:val="left"/>
      </w:pPr>
      <w:r w:rsidRPr="00427B93">
        <w:rPr>
          <w:i/>
          <w:sz w:val="24"/>
        </w:rPr>
        <w:t xml:space="preserve"> </w:t>
      </w:r>
    </w:p>
    <w:p w:rsidR="00427B93" w:rsidRPr="00427B93" w:rsidRDefault="00427B93" w:rsidP="00427B93">
      <w:pPr>
        <w:spacing w:after="0" w:line="259" w:lineRule="auto"/>
        <w:ind w:left="0" w:firstLine="0"/>
        <w:jc w:val="left"/>
      </w:pPr>
      <w:r w:rsidRPr="00427B93">
        <w:rPr>
          <w:sz w:val="24"/>
        </w:rPr>
        <w:t xml:space="preserve"> </w:t>
      </w:r>
    </w:p>
    <w:p w:rsidR="00427B93" w:rsidRPr="00427B93" w:rsidRDefault="00427B93" w:rsidP="00427B93">
      <w:pPr>
        <w:spacing w:after="0" w:line="259" w:lineRule="auto"/>
        <w:ind w:left="-5" w:hanging="10"/>
        <w:jc w:val="left"/>
      </w:pPr>
      <w:r w:rsidRPr="00427B93">
        <w:rPr>
          <w:sz w:val="24"/>
        </w:rPr>
        <w:t xml:space="preserve">Signed _____________________________________ Date ________________  </w:t>
      </w:r>
    </w:p>
    <w:p w:rsidR="00D50BF2" w:rsidRDefault="00427B93" w:rsidP="00427B93">
      <w:pPr>
        <w:spacing w:after="36" w:line="223" w:lineRule="auto"/>
        <w:ind w:left="-5" w:right="4297" w:hanging="10"/>
        <w:jc w:val="left"/>
        <w:rPr>
          <w:b/>
          <w:sz w:val="36"/>
        </w:rPr>
      </w:pPr>
      <w:r w:rsidRPr="00427B93">
        <w:rPr>
          <w:i/>
          <w:sz w:val="24"/>
        </w:rPr>
        <w:t xml:space="preserve">Principal/Secretary to the Board of Management </w:t>
      </w:r>
      <w:r w:rsidRPr="00427B93">
        <w:rPr>
          <w:b/>
          <w:sz w:val="36"/>
        </w:rPr>
        <w:t xml:space="preserve"> </w:t>
      </w:r>
    </w:p>
    <w:p w:rsidR="00427B93" w:rsidRDefault="00427B93" w:rsidP="00427B93">
      <w:pPr>
        <w:spacing w:after="36" w:line="223" w:lineRule="auto"/>
        <w:ind w:left="-5" w:right="4297" w:hanging="10"/>
        <w:jc w:val="left"/>
      </w:pPr>
    </w:p>
    <w:p w:rsidR="00D50BF2" w:rsidRPr="00427B93" w:rsidRDefault="00471E57">
      <w:pPr>
        <w:spacing w:after="62" w:line="259" w:lineRule="auto"/>
        <w:ind w:left="9" w:hanging="10"/>
        <w:jc w:val="left"/>
        <w:rPr>
          <w:b/>
        </w:rPr>
      </w:pPr>
      <w:r w:rsidRPr="00427B93">
        <w:rPr>
          <w:b/>
          <w:sz w:val="32"/>
        </w:rPr>
        <w:lastRenderedPageBreak/>
        <w:t>Mission Statement:</w:t>
      </w:r>
    </w:p>
    <w:p w:rsidR="00427B93" w:rsidRPr="00427B93" w:rsidRDefault="00427B93">
      <w:pPr>
        <w:spacing w:after="118" w:line="252" w:lineRule="auto"/>
        <w:ind w:left="9" w:hanging="5"/>
        <w:jc w:val="left"/>
        <w:rPr>
          <w:b/>
          <w:sz w:val="24"/>
        </w:rPr>
      </w:pPr>
    </w:p>
    <w:p w:rsidR="00427B93" w:rsidRPr="0030453F" w:rsidRDefault="00427B93" w:rsidP="00427B93">
      <w:pPr>
        <w:spacing w:line="360" w:lineRule="auto"/>
        <w:rPr>
          <w:b/>
        </w:rPr>
      </w:pPr>
      <w:r w:rsidRPr="0030453F">
        <w:rPr>
          <w:b/>
        </w:rPr>
        <w:t>The mission statement as displayed publicly in the school states that:</w:t>
      </w:r>
    </w:p>
    <w:p w:rsidR="00427B93" w:rsidRDefault="00427B93" w:rsidP="00427B93">
      <w:pPr>
        <w:spacing w:line="360" w:lineRule="auto"/>
      </w:pPr>
    </w:p>
    <w:p w:rsidR="00427B93" w:rsidRDefault="00427B93" w:rsidP="00427B93">
      <w:pPr>
        <w:numPr>
          <w:ilvl w:val="0"/>
          <w:numId w:val="2"/>
        </w:numPr>
        <w:spacing w:after="0" w:line="360" w:lineRule="auto"/>
        <w:rPr>
          <w:b/>
        </w:rPr>
      </w:pPr>
      <w:r>
        <w:t xml:space="preserve">St. Joseph’s is a Secondary School, under the trusteeship of CEIST, that welcomes all students. </w:t>
      </w:r>
    </w:p>
    <w:p w:rsidR="00427B93" w:rsidRDefault="00427B93" w:rsidP="00427B93">
      <w:pPr>
        <w:numPr>
          <w:ilvl w:val="0"/>
          <w:numId w:val="2"/>
        </w:numPr>
        <w:spacing w:after="0" w:line="360" w:lineRule="auto"/>
        <w:rPr>
          <w:b/>
        </w:rPr>
      </w:pPr>
      <w:r>
        <w:t>Catholic Christian principles underline the philosophy of education in the School.</w:t>
      </w:r>
    </w:p>
    <w:p w:rsidR="00427B93" w:rsidRDefault="00427B93" w:rsidP="00427B93">
      <w:pPr>
        <w:numPr>
          <w:ilvl w:val="0"/>
          <w:numId w:val="2"/>
        </w:numPr>
        <w:spacing w:after="0" w:line="360" w:lineRule="auto"/>
        <w:rPr>
          <w:b/>
        </w:rPr>
      </w:pPr>
      <w:r>
        <w:t xml:space="preserve">Our school is a community seeking to develop the full potential of each student – intellectual, spiritual, emotional, social, cultural and religious.  </w:t>
      </w:r>
    </w:p>
    <w:p w:rsidR="00427B93" w:rsidRDefault="00427B93" w:rsidP="00427B93">
      <w:pPr>
        <w:spacing w:line="360" w:lineRule="auto"/>
      </w:pPr>
    </w:p>
    <w:p w:rsidR="00427B93" w:rsidRDefault="00427B93" w:rsidP="00427B93">
      <w:pPr>
        <w:spacing w:line="360" w:lineRule="auto"/>
      </w:pPr>
    </w:p>
    <w:p w:rsidR="00427B93" w:rsidRDefault="00427B93" w:rsidP="00427B93">
      <w:pPr>
        <w:spacing w:line="360" w:lineRule="auto"/>
      </w:pPr>
    </w:p>
    <w:p w:rsidR="00427B93" w:rsidRPr="0030453F" w:rsidRDefault="00427B93" w:rsidP="00427B93">
      <w:pPr>
        <w:spacing w:line="360" w:lineRule="auto"/>
        <w:rPr>
          <w:b/>
        </w:rPr>
      </w:pPr>
      <w:r w:rsidRPr="0030453F">
        <w:rPr>
          <w:b/>
        </w:rPr>
        <w:t>To achieve this, the School seeks:</w:t>
      </w:r>
    </w:p>
    <w:p w:rsidR="00427B93" w:rsidRPr="0030453F" w:rsidRDefault="00427B93" w:rsidP="00427B93">
      <w:pPr>
        <w:spacing w:line="360" w:lineRule="auto"/>
        <w:rPr>
          <w:b/>
        </w:rPr>
      </w:pPr>
    </w:p>
    <w:p w:rsidR="00427B93" w:rsidRDefault="00427B93" w:rsidP="00427B93">
      <w:pPr>
        <w:numPr>
          <w:ilvl w:val="1"/>
          <w:numId w:val="2"/>
        </w:numPr>
        <w:spacing w:after="0" w:line="360" w:lineRule="auto"/>
      </w:pPr>
      <w:r>
        <w:t>To recognise and affirm individual skills and abilities through curricular and extra-curricular activities.</w:t>
      </w:r>
    </w:p>
    <w:p w:rsidR="00427B93" w:rsidRDefault="00427B93" w:rsidP="00427B93">
      <w:pPr>
        <w:numPr>
          <w:ilvl w:val="1"/>
          <w:numId w:val="2"/>
        </w:numPr>
        <w:spacing w:after="0" w:line="360" w:lineRule="auto"/>
      </w:pPr>
      <w:r>
        <w:t>To encourage positive interaction and good communication among students, staff, parents and the wider community.</w:t>
      </w:r>
    </w:p>
    <w:p w:rsidR="00427B93" w:rsidRDefault="00427B93" w:rsidP="00427B93">
      <w:pPr>
        <w:numPr>
          <w:ilvl w:val="1"/>
          <w:numId w:val="2"/>
        </w:numPr>
        <w:spacing w:after="0" w:line="360" w:lineRule="auto"/>
      </w:pPr>
      <w:r>
        <w:t>To provide a framework of support and care, which meets the needs of individual students and staff.</w:t>
      </w:r>
    </w:p>
    <w:p w:rsidR="00427B93" w:rsidRDefault="00427B93" w:rsidP="00427B93">
      <w:pPr>
        <w:rPr>
          <w:b/>
        </w:rPr>
      </w:pPr>
    </w:p>
    <w:p w:rsidR="00427B93" w:rsidRDefault="00427B93" w:rsidP="00427B93">
      <w:pPr>
        <w:rPr>
          <w:b/>
        </w:rPr>
      </w:pPr>
    </w:p>
    <w:p w:rsidR="00427B93" w:rsidRDefault="00427B93" w:rsidP="00427B93">
      <w:pPr>
        <w:rPr>
          <w:i/>
        </w:rPr>
      </w:pPr>
      <w:r>
        <w:rPr>
          <w:i/>
        </w:rPr>
        <w:t>We dedicate ourselves to the ongoing development of our School.</w:t>
      </w:r>
    </w:p>
    <w:p w:rsidR="00427B93" w:rsidRDefault="00427B93" w:rsidP="00427B93"/>
    <w:p w:rsidR="00427B93" w:rsidRDefault="00427B93" w:rsidP="00427B93"/>
    <w:p w:rsidR="00427B93" w:rsidRDefault="00427B93">
      <w:pPr>
        <w:spacing w:after="118" w:line="252" w:lineRule="auto"/>
        <w:ind w:left="9" w:hanging="5"/>
        <w:jc w:val="left"/>
        <w:rPr>
          <w:sz w:val="24"/>
        </w:rPr>
      </w:pPr>
    </w:p>
    <w:p w:rsidR="00427B93" w:rsidRDefault="00427B93">
      <w:pPr>
        <w:spacing w:after="118" w:line="252" w:lineRule="auto"/>
        <w:ind w:left="9" w:hanging="5"/>
        <w:jc w:val="left"/>
        <w:rPr>
          <w:sz w:val="24"/>
        </w:rPr>
      </w:pPr>
    </w:p>
    <w:p w:rsidR="00427B93" w:rsidRDefault="00427B93">
      <w:pPr>
        <w:spacing w:after="118" w:line="252" w:lineRule="auto"/>
        <w:ind w:left="9" w:hanging="5"/>
        <w:jc w:val="left"/>
        <w:rPr>
          <w:sz w:val="24"/>
        </w:rPr>
      </w:pPr>
    </w:p>
    <w:p w:rsidR="00427B93" w:rsidRDefault="00427B93">
      <w:pPr>
        <w:spacing w:after="118" w:line="252" w:lineRule="auto"/>
        <w:ind w:left="9" w:hanging="5"/>
        <w:jc w:val="left"/>
        <w:rPr>
          <w:sz w:val="24"/>
        </w:rPr>
      </w:pPr>
    </w:p>
    <w:p w:rsidR="00427B93" w:rsidRDefault="00427B93">
      <w:pPr>
        <w:spacing w:after="118" w:line="252" w:lineRule="auto"/>
        <w:ind w:left="9" w:hanging="5"/>
        <w:jc w:val="left"/>
        <w:rPr>
          <w:sz w:val="24"/>
        </w:rPr>
      </w:pPr>
    </w:p>
    <w:p w:rsidR="00427B93" w:rsidRDefault="00427B93">
      <w:pPr>
        <w:spacing w:after="118" w:line="252" w:lineRule="auto"/>
        <w:ind w:left="9" w:hanging="5"/>
        <w:jc w:val="left"/>
        <w:rPr>
          <w:sz w:val="24"/>
        </w:rPr>
      </w:pPr>
    </w:p>
    <w:p w:rsidR="00D50BF2" w:rsidRPr="00427B93" w:rsidRDefault="00471E57">
      <w:pPr>
        <w:spacing w:after="118" w:line="252" w:lineRule="auto"/>
        <w:ind w:left="9" w:hanging="5"/>
        <w:jc w:val="left"/>
        <w:rPr>
          <w:b/>
          <w:sz w:val="28"/>
          <w:szCs w:val="28"/>
        </w:rPr>
      </w:pPr>
      <w:r w:rsidRPr="00427B93">
        <w:rPr>
          <w:b/>
          <w:sz w:val="28"/>
          <w:szCs w:val="28"/>
        </w:rPr>
        <w:lastRenderedPageBreak/>
        <w:t>Rationale</w:t>
      </w:r>
    </w:p>
    <w:p w:rsidR="00D50BF2" w:rsidRDefault="00471E57">
      <w:pPr>
        <w:ind w:left="23" w:right="10"/>
      </w:pPr>
      <w:r>
        <w:t>This policy is to establish correct pro</w:t>
      </w:r>
      <w:r w:rsidR="00427B93">
        <w:t>tocols around the provision of o</w:t>
      </w:r>
      <w:r>
        <w:t>ne -to-one counselling or teaching for students.</w:t>
      </w:r>
    </w:p>
    <w:p w:rsidR="00D50BF2" w:rsidRDefault="00427B93">
      <w:pPr>
        <w:ind w:left="23" w:right="10"/>
      </w:pPr>
      <w:r>
        <w:t>It is the policy of St Joseph’s Secondary School that one-to-</w:t>
      </w:r>
      <w:r w:rsidR="00471E57">
        <w:t>one counselling</w:t>
      </w:r>
      <w:r>
        <w:t xml:space="preserve"> </w:t>
      </w:r>
      <w:r w:rsidR="00471E57">
        <w:t>and teaching is often in the best interest of the student. Where one-to-one sessions occur, this will take place in an open environment i.e., staff member and pupil visible through a glass panelled door.</w:t>
      </w:r>
    </w:p>
    <w:p w:rsidR="00D50BF2" w:rsidRPr="00427B93" w:rsidRDefault="00471E57">
      <w:pPr>
        <w:spacing w:after="111" w:line="259" w:lineRule="auto"/>
        <w:ind w:left="19" w:firstLine="0"/>
        <w:jc w:val="left"/>
        <w:rPr>
          <w:b/>
        </w:rPr>
      </w:pPr>
      <w:r w:rsidRPr="00427B93">
        <w:rPr>
          <w:b/>
          <w:sz w:val="28"/>
        </w:rPr>
        <w:t>One-to-One Counselling (Guidance Counsellor) Procedure</w:t>
      </w:r>
    </w:p>
    <w:p w:rsidR="00D50BF2" w:rsidRDefault="00471E57">
      <w:pPr>
        <w:ind w:left="23" w:right="10"/>
      </w:pPr>
      <w:r>
        <w:t>The guidance counsellors are full members of the Institute of Guidance Counsellors (IGC) and are facilitated to attend five sessions of Supervision through the IGC each academic year.</w:t>
      </w:r>
    </w:p>
    <w:p w:rsidR="00427B93" w:rsidRDefault="00427B93" w:rsidP="00427B93">
      <w:pPr>
        <w:ind w:left="23" w:right="10"/>
      </w:pPr>
      <w:r>
        <w:t>The guidance counsello</w:t>
      </w:r>
      <w:r>
        <w:t>rs are</w:t>
      </w:r>
      <w:r>
        <w:t xml:space="preserve"> members of the Teaching Council and </w:t>
      </w:r>
      <w:r>
        <w:t xml:space="preserve">are </w:t>
      </w:r>
      <w:r>
        <w:t>Garda Vetted.</w:t>
      </w:r>
    </w:p>
    <w:p w:rsidR="00D50BF2" w:rsidRDefault="00471E57">
      <w:pPr>
        <w:ind w:left="23" w:right="394"/>
      </w:pPr>
      <w:r>
        <w:t>The counsellors will have a sensible regard for</w:t>
      </w:r>
      <w:r w:rsidR="00427B93">
        <w:t xml:space="preserve"> </w:t>
      </w:r>
      <w:r>
        <w:t>the students' beliefs and values. They will work in ways to promote the students' personal autonomy, freedom of choice and self-direction. The counsellors record a list of students detailing who they meet on a one-to-one basis and relevant notes regarding the sessions.</w:t>
      </w:r>
    </w:p>
    <w:p w:rsidR="00D50BF2" w:rsidRDefault="00471E57">
      <w:pPr>
        <w:ind w:left="23" w:right="10"/>
      </w:pPr>
      <w:r>
        <w:t>All one-to-one meetings with students take place in the counselling/guidance office where possible or as deemed appropriate by the facilitator. At the guidance counsellor's discretion, they may decide to use alternative indoor or outdoor spaces. Any concerns (Child Protection) that the counsellor has regarding the safety of a student is discussed with the Principal (DLP) as a matter of urgency. If the principal is unavailable, the issue will be discussed with the Deputy Principal (DDLP).</w:t>
      </w:r>
    </w:p>
    <w:p w:rsidR="00D50BF2" w:rsidRPr="00427B93" w:rsidRDefault="00471E57">
      <w:pPr>
        <w:pStyle w:val="Heading1"/>
        <w:spacing w:after="68"/>
        <w:ind w:left="24"/>
        <w:rPr>
          <w:b/>
          <w:sz w:val="28"/>
          <w:szCs w:val="28"/>
        </w:rPr>
      </w:pPr>
      <w:r w:rsidRPr="00427B93">
        <w:rPr>
          <w:b/>
          <w:sz w:val="28"/>
          <w:szCs w:val="28"/>
        </w:rPr>
        <w:t>Responsibilities and Duties of the Counsellor</w:t>
      </w:r>
    </w:p>
    <w:p w:rsidR="00D50BF2" w:rsidRDefault="00471E57">
      <w:pPr>
        <w:ind w:left="23" w:right="10"/>
      </w:pPr>
      <w:r>
        <w:t xml:space="preserve">Students may be referred to the Guidance Counsellor by the Student Support Team, Head of Year, SEN team or can self-refer. </w:t>
      </w:r>
      <w:r w:rsidR="00427B93">
        <w:t xml:space="preserve"> </w:t>
      </w:r>
      <w:r>
        <w:t>In the sessions the counsellor</w:t>
      </w:r>
      <w:r w:rsidR="00427B93">
        <w:t xml:space="preserve"> </w:t>
      </w:r>
      <w:r>
        <w:t>should always be mind</w:t>
      </w:r>
      <w:r w:rsidR="00427B93">
        <w:t>f</w:t>
      </w:r>
      <w:r>
        <w:t>ul of:</w:t>
      </w:r>
    </w:p>
    <w:p w:rsidR="00D50BF2" w:rsidRDefault="00471E57">
      <w:pPr>
        <w:numPr>
          <w:ilvl w:val="0"/>
          <w:numId w:val="1"/>
        </w:numPr>
        <w:ind w:right="10"/>
      </w:pPr>
      <w:r>
        <w:t>their role and explain the boundaries within the counsellor/student relationship.</w:t>
      </w:r>
    </w:p>
    <w:p w:rsidR="00D50BF2" w:rsidRDefault="00471E57">
      <w:pPr>
        <w:numPr>
          <w:ilvl w:val="0"/>
          <w:numId w:val="1"/>
        </w:numPr>
        <w:ind w:right="10"/>
      </w:pPr>
      <w:r>
        <w:t>their qualifications, areas of expertise and relevant limitations.</w:t>
      </w:r>
    </w:p>
    <w:p w:rsidR="00D50BF2" w:rsidRDefault="00471E57">
      <w:pPr>
        <w:numPr>
          <w:ilvl w:val="0"/>
          <w:numId w:val="1"/>
        </w:numPr>
        <w:ind w:right="10"/>
      </w:pPr>
      <w:r>
        <w:t>the nature of counselling activities involved and the reasons for undertaking them and the benefits to the student in the case of counselling.</w:t>
      </w:r>
    </w:p>
    <w:p w:rsidR="00D50BF2" w:rsidRDefault="00471E57">
      <w:pPr>
        <w:numPr>
          <w:ilvl w:val="0"/>
          <w:numId w:val="1"/>
        </w:numPr>
        <w:ind w:right="10"/>
      </w:pPr>
      <w:r>
        <w:t>any referral options which may benefit the student where any presenting issue is beyond the counsellor's current level of competency or</w:t>
      </w:r>
      <w:r w:rsidR="0072768E">
        <w:t xml:space="preserve"> </w:t>
      </w:r>
      <w:r>
        <w:t>would serve in the best interest and welfare of the student.</w:t>
      </w:r>
    </w:p>
    <w:p w:rsidR="00D50BF2" w:rsidRDefault="00471E57">
      <w:pPr>
        <w:numPr>
          <w:ilvl w:val="0"/>
          <w:numId w:val="1"/>
        </w:numPr>
        <w:ind w:right="10"/>
      </w:pPr>
      <w:r>
        <w:t>confidentiality in the counselling process and the limits of confidentiality.</w:t>
      </w:r>
    </w:p>
    <w:p w:rsidR="00D50BF2" w:rsidRDefault="00471E57" w:rsidP="0072768E">
      <w:pPr>
        <w:numPr>
          <w:ilvl w:val="0"/>
          <w:numId w:val="1"/>
        </w:numPr>
        <w:ind w:right="10"/>
      </w:pPr>
      <w:r>
        <w:t>the students' right to engage in and withdraw from involvement in the process at any stage and take all reasonable steps to ensure that clients</w:t>
      </w:r>
      <w:r w:rsidR="0072768E">
        <w:t xml:space="preserve"> give valid consent to proposed inte</w:t>
      </w:r>
      <w:r>
        <w:t>rventions.</w:t>
      </w:r>
    </w:p>
    <w:p w:rsidR="00D50BF2" w:rsidRPr="0072768E" w:rsidRDefault="0072768E">
      <w:pPr>
        <w:numPr>
          <w:ilvl w:val="0"/>
          <w:numId w:val="1"/>
        </w:numPr>
        <w:ind w:right="10"/>
        <w:rPr>
          <w:color w:val="FF0000"/>
        </w:rPr>
      </w:pPr>
      <w:r w:rsidRPr="0072768E">
        <w:rPr>
          <w:color w:val="FF0000"/>
        </w:rPr>
        <w:t>c</w:t>
      </w:r>
      <w:r w:rsidR="00471E57" w:rsidRPr="0072768E">
        <w:rPr>
          <w:color w:val="FF0000"/>
        </w:rPr>
        <w:t>o</w:t>
      </w:r>
      <w:r w:rsidRPr="0072768E">
        <w:rPr>
          <w:color w:val="FF0000"/>
        </w:rPr>
        <w:t>nse</w:t>
      </w:r>
      <w:r w:rsidR="00471E57" w:rsidRPr="0072768E">
        <w:rPr>
          <w:color w:val="FF0000"/>
        </w:rPr>
        <w:t>nt</w:t>
      </w:r>
      <w:r w:rsidRPr="0072768E">
        <w:rPr>
          <w:color w:val="FF0000"/>
        </w:rPr>
        <w:t xml:space="preserve"> </w:t>
      </w:r>
      <w:r w:rsidR="00471E57" w:rsidRPr="0072768E">
        <w:rPr>
          <w:color w:val="FF0000"/>
        </w:rPr>
        <w:t>for students to avail of counselling is sought from parents as part of the new parent induction form.</w:t>
      </w:r>
    </w:p>
    <w:p w:rsidR="00D50BF2" w:rsidRDefault="00471E57">
      <w:pPr>
        <w:numPr>
          <w:ilvl w:val="0"/>
          <w:numId w:val="1"/>
        </w:numPr>
        <w:ind w:right="10"/>
      </w:pPr>
      <w:r w:rsidRPr="0072768E">
        <w:rPr>
          <w:color w:val="FF0000"/>
        </w:rPr>
        <w:t xml:space="preserve">consent of the parent/ guardian is not always looked for or required. </w:t>
      </w:r>
      <w:r>
        <w:t xml:space="preserve">However, the Guidance Department will encourage students to open up dialogue with parents and guardians </w:t>
      </w:r>
      <w:r>
        <w:lastRenderedPageBreak/>
        <w:t>and to inform them they have linked in with the guidance counselling</w:t>
      </w:r>
      <w:r w:rsidR="0072768E">
        <w:t xml:space="preserve"> </w:t>
      </w:r>
      <w:r>
        <w:t>department. Parents and guardians are contacted by the guidance counselling department if issues of concern arise that warrant parental involvement, and this is flagged with students per the guidance department protocols.</w:t>
      </w:r>
    </w:p>
    <w:p w:rsidR="00D50BF2" w:rsidRDefault="00471E57">
      <w:pPr>
        <w:numPr>
          <w:ilvl w:val="0"/>
          <w:numId w:val="1"/>
        </w:numPr>
        <w:spacing w:after="158" w:line="246" w:lineRule="auto"/>
        <w:ind w:right="10"/>
      </w:pPr>
      <w:r>
        <w:t>keeping all written records in a locked filing cabinet in the Guidance Counselling</w:t>
      </w:r>
      <w:r w:rsidRPr="0072768E">
        <w:rPr>
          <w:color w:val="FF0000"/>
        </w:rPr>
        <w:t xml:space="preserve">/Principal's office. </w:t>
      </w:r>
      <w:r>
        <w:t>When making or keeping records, care should be taken to distinguish between fact, observation, and opinion and to include only such information as is required for the purpose of professional involvement with the student. Where a decision is made, the basis for the decision is noted. Statutory and data protection responsibility with regard to records applies to all media, whether written hard copy, electronic or digitally recorded.</w:t>
      </w:r>
    </w:p>
    <w:p w:rsidR="00D50BF2" w:rsidRDefault="00471E57">
      <w:pPr>
        <w:numPr>
          <w:ilvl w:val="0"/>
          <w:numId w:val="1"/>
        </w:numPr>
        <w:ind w:right="10"/>
      </w:pPr>
      <w:r>
        <w:t>reveal information about clients only with their consent, but with certain exceptions, which include: where concealment would result in danger to the client or others; when required by law or designated guide lines; or for purposes of prof</w:t>
      </w:r>
      <w:r w:rsidR="0072768E">
        <w:t>essional consultation or superv</w:t>
      </w:r>
      <w:r>
        <w:t>ision.</w:t>
      </w:r>
    </w:p>
    <w:p w:rsidR="00D50BF2" w:rsidRDefault="00471E57">
      <w:pPr>
        <w:numPr>
          <w:ilvl w:val="0"/>
          <w:numId w:val="1"/>
        </w:numPr>
        <w:ind w:right="10"/>
      </w:pPr>
      <w:r>
        <w:t>If after an initial meeting the guidance counsellor</w:t>
      </w:r>
      <w:r w:rsidR="0072768E">
        <w:t xml:space="preserve"> </w:t>
      </w:r>
      <w:r>
        <w:t>suggests a programme of intervention is necessary then consent of parents/guardians may be required if the client is a minor, (in line with Informed Consent and Freedom of Consent section 1.3.1 1 CG Code of Ethics).</w:t>
      </w:r>
    </w:p>
    <w:p w:rsidR="00D50BF2" w:rsidRPr="0072768E" w:rsidRDefault="00471E57">
      <w:pPr>
        <w:pStyle w:val="Heading1"/>
        <w:spacing w:after="107"/>
        <w:ind w:left="9"/>
        <w:rPr>
          <w:b/>
          <w:sz w:val="28"/>
          <w:szCs w:val="28"/>
        </w:rPr>
      </w:pPr>
      <w:r w:rsidRPr="0072768E">
        <w:rPr>
          <w:b/>
          <w:sz w:val="28"/>
          <w:szCs w:val="28"/>
        </w:rPr>
        <w:t>One-to-One Meeting/Teaching with Students</w:t>
      </w:r>
    </w:p>
    <w:p w:rsidR="00D50BF2" w:rsidRPr="0072768E" w:rsidRDefault="00471E57">
      <w:pPr>
        <w:spacing w:after="118" w:line="252" w:lineRule="auto"/>
        <w:ind w:left="9" w:hanging="5"/>
        <w:jc w:val="left"/>
        <w:rPr>
          <w:b/>
          <w:i/>
        </w:rPr>
      </w:pPr>
      <w:r w:rsidRPr="0072768E">
        <w:rPr>
          <w:b/>
          <w:i/>
          <w:sz w:val="24"/>
        </w:rPr>
        <w:t>One-to-one teaching</w:t>
      </w:r>
    </w:p>
    <w:p w:rsidR="00D50BF2" w:rsidRPr="0072768E" w:rsidRDefault="00471E57">
      <w:pPr>
        <w:ind w:left="23" w:right="91"/>
        <w:rPr>
          <w:color w:val="FF0000"/>
        </w:rPr>
      </w:pPr>
      <w:r w:rsidRPr="0072768E">
        <w:rPr>
          <w:color w:val="FF0000"/>
        </w:rPr>
        <w:t>PROVIDED IT IS DEEMED APPROPRIATE for an individual, one-to-one teaching may be provided. It is our preference to use small groups as this alleviates any c</w:t>
      </w:r>
      <w:r w:rsidR="0072768E" w:rsidRPr="0072768E">
        <w:rPr>
          <w:color w:val="FF0000"/>
        </w:rPr>
        <w:t>hild protection issues. St. Joseph's Secondary School</w:t>
      </w:r>
      <w:r w:rsidRPr="0072768E">
        <w:rPr>
          <w:color w:val="FF0000"/>
        </w:rPr>
        <w:t xml:space="preserve"> will weigh up the benefits of this against the possible disadvantages in relation to a child protection issue. Every effort should be made to ensure the protection of children and staff. It is crucial that clear boundaries are put in place and most one to one teaching will take place in the open area.</w:t>
      </w:r>
    </w:p>
    <w:p w:rsidR="00D50BF2" w:rsidRDefault="0072768E">
      <w:pPr>
        <w:ind w:left="23" w:right="10"/>
      </w:pPr>
      <w:r>
        <w:t xml:space="preserve">If a child needs </w:t>
      </w:r>
      <w:r w:rsidR="00471E57">
        <w:t>learning or other</w:t>
      </w:r>
      <w:r>
        <w:t xml:space="preserve"> </w:t>
      </w:r>
      <w:r w:rsidR="00471E57">
        <w:t>support (e.g., therapeutic</w:t>
      </w:r>
      <w:r>
        <w:t xml:space="preserve"> </w:t>
      </w:r>
      <w:r w:rsidR="00471E57">
        <w:t>support) on a one -to-one basis, parents will be advised of arrangements in place. This will be overseen by</w:t>
      </w:r>
      <w:r>
        <w:t xml:space="preserve"> </w:t>
      </w:r>
      <w:r w:rsidR="00471E57">
        <w:t>the learning</w:t>
      </w:r>
      <w:r>
        <w:t xml:space="preserve"> </w:t>
      </w:r>
      <w:r w:rsidR="00471E57">
        <w:t>support coordinator or the teacher in charge of the ASD</w:t>
      </w:r>
      <w:r>
        <w:t xml:space="preserve"> </w:t>
      </w:r>
      <w:r w:rsidR="00471E57">
        <w:t>class as applicable. Where there is a need to see a child in a one-to-one situation e.g., learning support, sp</w:t>
      </w:r>
      <w:r>
        <w:t>ecial examination centres, class teacher</w:t>
      </w:r>
      <w:r w:rsidR="00471E57">
        <w:t>/year head interventions etc., the teacher must be visible at all times through an open door or a clear glass panel. Work carried out by Special Needs Assistants will also be completed in an open environment as per the care plan.</w:t>
      </w:r>
    </w:p>
    <w:p w:rsidR="00D50BF2" w:rsidRDefault="00471E57">
      <w:pPr>
        <w:ind w:left="23" w:right="10"/>
      </w:pPr>
      <w:r>
        <w:t>Staff members will not detain a student alone in a classroom or in an area of the school where they may not be visible to others.</w:t>
      </w:r>
    </w:p>
    <w:p w:rsidR="00D50BF2" w:rsidRDefault="00471E57">
      <w:pPr>
        <w:spacing w:line="306" w:lineRule="auto"/>
        <w:ind w:left="23" w:right="10"/>
      </w:pPr>
      <w:r>
        <w:t>All one-to-one meetings with students take place in an open environment with a glass panelled door. One-to-one teaching may occur between students and Special Education teachers.</w:t>
      </w:r>
    </w:p>
    <w:p w:rsidR="00D50BF2" w:rsidRDefault="00471E57">
      <w:pPr>
        <w:spacing w:after="789"/>
        <w:ind w:left="23" w:right="10"/>
      </w:pPr>
      <w:r>
        <w:t xml:space="preserve">From time-to-time outside professionals may be required to meet with/assess students in a one </w:t>
      </w:r>
      <w:r w:rsidR="0072768E">
        <w:t>–</w:t>
      </w:r>
      <w:r>
        <w:t>to</w:t>
      </w:r>
      <w:r w:rsidR="0072768E">
        <w:t xml:space="preserve">- </w:t>
      </w:r>
      <w:r>
        <w:t>one setting. This includes visits from external agencies for</w:t>
      </w:r>
      <w:r w:rsidR="0072768E">
        <w:t xml:space="preserve"> </w:t>
      </w:r>
      <w:r>
        <w:t>example, NCSE, NEPS, SEC, TUSLA etc. All personnel in such cases, working with children on a one-to-one basis, will be required to present identification upon entry to the school, must be Garda Vetted and parental permission must be given in advance of such visits.</w:t>
      </w:r>
    </w:p>
    <w:p w:rsidR="00D50BF2" w:rsidRPr="0072768E" w:rsidRDefault="00471E57" w:rsidP="00427B93">
      <w:pPr>
        <w:pStyle w:val="Heading1"/>
        <w:rPr>
          <w:b/>
          <w:sz w:val="28"/>
          <w:szCs w:val="28"/>
        </w:rPr>
      </w:pPr>
      <w:r w:rsidRPr="0072768E">
        <w:rPr>
          <w:b/>
          <w:sz w:val="28"/>
          <w:szCs w:val="28"/>
        </w:rPr>
        <w:lastRenderedPageBreak/>
        <w:t>Responsibilities and Duties of Teachers</w:t>
      </w:r>
    </w:p>
    <w:p w:rsidR="00D50BF2" w:rsidRDefault="0072768E">
      <w:pPr>
        <w:spacing w:after="827"/>
        <w:ind w:left="23" w:right="154"/>
      </w:pPr>
      <w:r>
        <w:t>Teache</w:t>
      </w:r>
      <w:r w:rsidR="00471E57" w:rsidRPr="0072768E">
        <w:t>rs have a responsibility to inform students of the extent</w:t>
      </w:r>
      <w:r w:rsidR="00471E57">
        <w:t xml:space="preserve"> and limitations of confidentiality with respect to the school's policies and safeguarding</w:t>
      </w:r>
      <w:r w:rsidR="006D2BC0">
        <w:t xml:space="preserve"> </w:t>
      </w:r>
      <w:r w:rsidR="00471E57">
        <w:t>of</w:t>
      </w:r>
      <w:r w:rsidR="006D2BC0">
        <w:t xml:space="preserve"> </w:t>
      </w:r>
      <w:r w:rsidR="00471E57">
        <w:t>the wellbeing of the student. Students should be informed of the limits of confidentiality where information about them may need to be shared. If issues of safety override those of confidentiality and a concern around child protection arises the concern will be discussed with the DLP as a matter of urgency. DLP/Principal will inform parents of any child protection related issues in line with Child Protection procedures.</w:t>
      </w:r>
    </w:p>
    <w:p w:rsidR="00D50BF2" w:rsidRPr="006D2BC0" w:rsidRDefault="00471E57">
      <w:pPr>
        <w:pStyle w:val="Heading1"/>
        <w:ind w:left="120"/>
        <w:rPr>
          <w:b/>
          <w:sz w:val="28"/>
          <w:szCs w:val="28"/>
        </w:rPr>
      </w:pPr>
      <w:r w:rsidRPr="006D2BC0">
        <w:rPr>
          <w:b/>
          <w:sz w:val="28"/>
          <w:szCs w:val="28"/>
        </w:rPr>
        <w:t>Record Keeping and Access to Records</w:t>
      </w:r>
    </w:p>
    <w:p w:rsidR="00D50BF2" w:rsidRDefault="00471E57">
      <w:pPr>
        <w:ind w:left="101" w:right="10"/>
      </w:pPr>
      <w:r>
        <w:t xml:space="preserve">All written records are kept in a locked filing cabinet in </w:t>
      </w:r>
      <w:r w:rsidR="006D2BC0">
        <w:t xml:space="preserve">Deputy Principal’s </w:t>
      </w:r>
      <w:r>
        <w:t>office and/or recorded on School IT based reporting system. When making</w:t>
      </w:r>
      <w:r w:rsidR="006D2BC0">
        <w:t xml:space="preserve"> </w:t>
      </w:r>
      <w:r>
        <w:t>or keeping records, care should be taken to distinguish between fact, observation, and opinion and to include only such information as is required for the purpose of professional involvement with the student. Where a decision is made, the basis for the decision is noted. Statutory and data protection responsibility with regard to records applies to all media, whether</w:t>
      </w:r>
      <w:r w:rsidR="006D2BC0">
        <w:t xml:space="preserve"> </w:t>
      </w:r>
      <w:r>
        <w:t>written, hard copy, electronic</w:t>
      </w:r>
      <w:r w:rsidR="006D2BC0">
        <w:t xml:space="preserve"> </w:t>
      </w:r>
      <w:r>
        <w:t xml:space="preserve">or digitally recorded. For SEN </w:t>
      </w:r>
      <w:r w:rsidR="006D2BC0">
        <w:rPr>
          <w:u w:val="single" w:color="000000"/>
        </w:rPr>
        <w:t>students all student supp</w:t>
      </w:r>
      <w:bookmarkStart w:id="0" w:name="_GoBack"/>
      <w:bookmarkEnd w:id="0"/>
      <w:r>
        <w:rPr>
          <w:u w:val="single" w:color="000000"/>
        </w:rPr>
        <w:t>ort files are recorded</w:t>
      </w:r>
      <w:r>
        <w:t xml:space="preserve"> and stored in accordance with the SEN Policy</w:t>
      </w:r>
      <w:r>
        <w:rPr>
          <w:noProof/>
        </w:rPr>
        <w:drawing>
          <wp:inline distT="0" distB="0" distL="0" distR="0">
            <wp:extent cx="18288" cy="24391"/>
            <wp:effectExtent l="0" t="0" r="0" b="0"/>
            <wp:docPr id="7726" name="Picture 7726"/>
            <wp:cNvGraphicFramePr/>
            <a:graphic xmlns:a="http://schemas.openxmlformats.org/drawingml/2006/main">
              <a:graphicData uri="http://schemas.openxmlformats.org/drawingml/2006/picture">
                <pic:pic xmlns:pic="http://schemas.openxmlformats.org/drawingml/2006/picture">
                  <pic:nvPicPr>
                    <pic:cNvPr id="7726" name="Picture 7726"/>
                    <pic:cNvPicPr/>
                  </pic:nvPicPr>
                  <pic:blipFill>
                    <a:blip r:embed="rId6"/>
                    <a:stretch>
                      <a:fillRect/>
                    </a:stretch>
                  </pic:blipFill>
                  <pic:spPr>
                    <a:xfrm>
                      <a:off x="0" y="0"/>
                      <a:ext cx="18288" cy="24391"/>
                    </a:xfrm>
                    <a:prstGeom prst="rect">
                      <a:avLst/>
                    </a:prstGeom>
                  </pic:spPr>
                </pic:pic>
              </a:graphicData>
            </a:graphic>
          </wp:inline>
        </w:drawing>
      </w:r>
    </w:p>
    <w:p w:rsidR="00D50BF2" w:rsidRDefault="00D50BF2">
      <w:pPr>
        <w:spacing w:after="671"/>
        <w:ind w:left="23" w:right="10"/>
      </w:pPr>
    </w:p>
    <w:p w:rsidR="00D50BF2" w:rsidRDefault="00D50BF2" w:rsidP="00427B93">
      <w:pPr>
        <w:ind w:left="0" w:right="10" w:firstLine="0"/>
      </w:pPr>
    </w:p>
    <w:sectPr w:rsidR="00D50BF2">
      <w:pgSz w:w="11904" w:h="16834"/>
      <w:pgMar w:top="1805" w:right="1589" w:bottom="1283" w:left="17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914DEE"/>
    <w:multiLevelType w:val="hybridMultilevel"/>
    <w:tmpl w:val="B9A466B6"/>
    <w:lvl w:ilvl="0" w:tplc="FFFFFFFF">
      <w:start w:val="1"/>
      <w:numFmt w:val="bullet"/>
      <w:lvlText w:val=""/>
      <w:lvlJc w:val="left"/>
      <w:pPr>
        <w:tabs>
          <w:tab w:val="num" w:pos="780"/>
        </w:tabs>
        <w:ind w:left="780" w:hanging="360"/>
      </w:pPr>
      <w:rPr>
        <w:rFonts w:ascii="Symbol" w:hAnsi="Symbol" w:hint="default"/>
      </w:rPr>
    </w:lvl>
    <w:lvl w:ilvl="1" w:tplc="FFFFFFFF">
      <w:start w:val="1"/>
      <w:numFmt w:val="decimal"/>
      <w:lvlText w:val="%2."/>
      <w:lvlJc w:val="left"/>
      <w:pPr>
        <w:tabs>
          <w:tab w:val="num" w:pos="1500"/>
        </w:tabs>
        <w:ind w:left="150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5CB37DA7"/>
    <w:multiLevelType w:val="hybridMultilevel"/>
    <w:tmpl w:val="99EEDE80"/>
    <w:lvl w:ilvl="0" w:tplc="852ECE7C">
      <w:start w:val="1"/>
      <w:numFmt w:val="bullet"/>
      <w:lvlText w:val="•"/>
      <w:lvlJc w:val="left"/>
      <w:pPr>
        <w:ind w:left="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8896E0">
      <w:start w:val="1"/>
      <w:numFmt w:val="bullet"/>
      <w:lvlText w:val="o"/>
      <w:lvlJc w:val="left"/>
      <w:pPr>
        <w:ind w:left="1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F42F8A">
      <w:start w:val="1"/>
      <w:numFmt w:val="bullet"/>
      <w:lvlText w:val="▪"/>
      <w:lvlJc w:val="left"/>
      <w:pPr>
        <w:ind w:left="1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722608">
      <w:start w:val="1"/>
      <w:numFmt w:val="bullet"/>
      <w:lvlText w:val="•"/>
      <w:lvlJc w:val="left"/>
      <w:pPr>
        <w:ind w:left="2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30508A">
      <w:start w:val="1"/>
      <w:numFmt w:val="bullet"/>
      <w:lvlText w:val="o"/>
      <w:lvlJc w:val="left"/>
      <w:pPr>
        <w:ind w:left="3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305318">
      <w:start w:val="1"/>
      <w:numFmt w:val="bullet"/>
      <w:lvlText w:val="▪"/>
      <w:lvlJc w:val="left"/>
      <w:pPr>
        <w:ind w:left="3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3EB1AA">
      <w:start w:val="1"/>
      <w:numFmt w:val="bullet"/>
      <w:lvlText w:val="•"/>
      <w:lvlJc w:val="left"/>
      <w:pPr>
        <w:ind w:left="4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343228">
      <w:start w:val="1"/>
      <w:numFmt w:val="bullet"/>
      <w:lvlText w:val="o"/>
      <w:lvlJc w:val="left"/>
      <w:pPr>
        <w:ind w:left="5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04F5FE">
      <w:start w:val="1"/>
      <w:numFmt w:val="bullet"/>
      <w:lvlText w:val="▪"/>
      <w:lvlJc w:val="left"/>
      <w:pPr>
        <w:ind w:left="6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F2"/>
    <w:rsid w:val="00427B93"/>
    <w:rsid w:val="00471E57"/>
    <w:rsid w:val="006D2BC0"/>
    <w:rsid w:val="0072768E"/>
    <w:rsid w:val="00D50B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31D13"/>
  <w15:docId w15:val="{CA681CC5-38E9-46A4-866F-3BFB1031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0" w:line="255" w:lineRule="auto"/>
      <w:ind w:left="5" w:firstLine="4"/>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62"/>
      <w:ind w:left="10" w:hanging="10"/>
      <w:outlineLvl w:val="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2"/>
    </w:rPr>
  </w:style>
  <w:style w:type="table" w:customStyle="1" w:styleId="TableGrid">
    <w:name w:val="TableGrid"/>
    <w:rsid w:val="00427B93"/>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ITEIREANN-SCCM</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Cummins</dc:creator>
  <cp:keywords/>
  <cp:lastModifiedBy>Anne Cummins</cp:lastModifiedBy>
  <cp:revision>4</cp:revision>
  <dcterms:created xsi:type="dcterms:W3CDTF">2024-09-06T12:00:00Z</dcterms:created>
  <dcterms:modified xsi:type="dcterms:W3CDTF">2024-09-09T11:27:00Z</dcterms:modified>
</cp:coreProperties>
</file>