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orly-earnings-predictions--2026-07-29"/>
    <w:p>
      <w:pPr>
        <w:pStyle w:val="Heading1"/>
      </w:pPr>
      <w:r>
        <w:t xml:space="preserve">ORLY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ORLY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Comparable-store sales growth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~5.8% vs. cons 5.5%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ORLY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~$0.88 vs. cons $0.86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ORLY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~$4.98B vs. cons $4.96B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ORLY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Comparable-store sales growth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midpoint ~4.5% (range 4.0%-5.0%) vs. cons 4.9%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ORLY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Diluted EPS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midpoint ~$3.25 (range</w:t>
            </w:r>
            <w:r>
              <w:t xml:space="preserve"> </w:t>
            </w:r>
            <m:oMath>
              <m:r>
                <m:t>3.20</m:t>
              </m:r>
              <m:r>
                <m:rPr>
                  <m:sty m:val="p"/>
                </m:rPr>
                <m:t>−</m:t>
              </m:r>
            </m:oMath>
            <w:r>
              <w:t xml:space="preserve">3.30) vs. cons $3.26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ORLY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midpoint ~$18.98B (range</w:t>
            </w:r>
            <w:r>
              <w:t xml:space="preserve"> </w:t>
            </w:r>
            <m:oMath>
              <m:r>
                <m:t>18.85</m:t>
              </m:r>
              <m:r>
                <m:t>B</m:t>
              </m:r>
              <m:r>
                <m:rPr>
                  <m:sty m:val="p"/>
                </m:rPr>
                <m:t>−</m:t>
              </m:r>
            </m:oMath>
            <w:r>
              <w:t xml:space="preserve">19.10B) vs. cons $18.95B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ORLY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+2.2%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ORLY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+0.8% (FADE)</w:t>
            </w:r>
          </w:p>
        </w:tc>
        <w:tc>
          <w:tcPr/>
          <w:p>
            <w:pPr>
              <w:pStyle w:val="Compact"/>
            </w:pPr>
            <w:r>
              <w:t xml:space="preserve">A comp-led beat supports the initial gain, but FY2026 EPS guidance midpoint of ~$3.25 vs. consensus</w:t>
            </w:r>
            <w:r>
              <w:t xml:space="preserve"> </w:t>
            </w:r>
            <m:oMath>
              <m:r>
                <m:t>3.26</m:t>
              </m:r>
              <m:r>
                <m:t>i</m:t>
              </m:r>
              <m:r>
                <m:t>m</m:t>
              </m:r>
              <m:r>
                <m:t>p</m:t>
              </m:r>
              <m:r>
                <m:t>l</m:t>
              </m:r>
              <m:r>
                <m:t>i</m:t>
              </m:r>
              <m:r>
                <m:t>e</m:t>
              </m:r>
              <m:r>
                <m:t>s</m:t>
              </m:r>
              <m:r>
                <m:t>s</m:t>
              </m:r>
              <m:r>
                <m:t>e</m:t>
              </m:r>
              <m:r>
                <m:t>c</m:t>
              </m:r>
              <m:r>
                <m:t>o</m:t>
              </m:r>
              <m:r>
                <m:t>n</m:t>
              </m:r>
              <m:r>
                <m:t>d</m:t>
              </m:r>
              <m:r>
                <m:rPr>
                  <m:sty m:val="p"/>
                </m:rPr>
                <m:t>−</m:t>
              </m:r>
              <m:r>
                <m:t>h</m:t>
              </m:r>
              <m:r>
                <m:t>a</m:t>
              </m:r>
              <m:r>
                <m:t>l</m:t>
              </m:r>
              <m:r>
                <m:t>f</m:t>
              </m:r>
              <m:r>
                <m:t>E</m:t>
              </m:r>
              <m:r>
                <m:t>P</m:t>
              </m:r>
              <m:r>
                <m:t>S</m:t>
              </m:r>
              <m:r>
                <m:t>o</m:t>
              </m:r>
              <m:r>
                <m:t>f</m:t>
              </m:r>
              <m:r>
                <m:t>o</m:t>
              </m:r>
              <m:r>
                <m:t>n</m:t>
              </m:r>
              <m:r>
                <m:t>l</m:t>
              </m:r>
              <m:r>
                <m:t>y</m:t>
              </m:r>
              <m:r>
                <m:t> </m:t>
              </m:r>
            </m:oMath>
            <w:r>
              <w:t xml:space="preserve">1.65 vs. consensus near $1.66, limiting upward revisions and causing part of the day-1 move to fade.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2026-07-29T02:05:22Z</dcterms:created>
  <dcterms:modified xsi:type="dcterms:W3CDTF">2026-07-29T02:05:22Z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