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vn-earnings-predictions--2026-08-04"/>
    <w:p>
      <w:pPr>
        <w:pStyle w:val="Heading1"/>
      </w:pPr>
      <w:r>
        <w:t xml:space="preserve">DVN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~$0.78 vs. cons $0.72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production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~1,285 MBoepd vs. cons 1,255 MBoepd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Free cash flow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~$0.93B vs. cons $0.92B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combined oil-production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~635 MBbl/d vs. cons 628 MBbl/d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combined capital-expenditure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~$5.20B vs. cons $5.35B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 merger-synergy exit-rate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~$0.35B annualized vs. cons $0.30B annualized (2026 exit-rate)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free-cash-flow outlook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~$3.70B vs. cons $3.55B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+6.5% (FOLLOW-THROUGH)</w:t>
            </w:r>
          </w:p>
        </w:tc>
        <w:tc>
          <w:tcPr/>
          <w:p>
            <w:pPr>
              <w:pStyle w:val="Compact"/>
            </w:pPr>
            <w:r>
              <w:t xml:space="preserve">A ~3 MBbl/d oil-guide uplift versus consensus 628 MBbl/d and ~$0.15B lower capital versus consensus</w:t>
            </w:r>
            <w:r>
              <w:t xml:space="preserve"> </w:t>
            </w:r>
            <m:oMath>
              <m:r>
                <m:t>5.35</m:t>
              </m:r>
              <m:r>
                <m:t>B</m:t>
              </m:r>
              <m:r>
                <m:t>w</m:t>
              </m:r>
              <m:r>
                <m:t>o</m:t>
              </m:r>
              <m:r>
                <m:t>u</m:t>
              </m:r>
              <m:r>
                <m:t>l</m:t>
              </m:r>
              <m:r>
                <m:t>d</m:t>
              </m:r>
              <m:r>
                <m:t>r</m:t>
              </m:r>
              <m:r>
                <m:t>a</m:t>
              </m:r>
              <m:r>
                <m:t>i</m:t>
              </m:r>
              <m:r>
                <m:t>s</m:t>
              </m:r>
              <m:r>
                <m:t>e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f</m:t>
              </m:r>
              <m:r>
                <m:t>r</m:t>
              </m:r>
              <m:r>
                <m:t>e</m:t>
              </m:r>
              <m:r>
                <m:t>e</m:t>
              </m:r>
              <m:r>
                <m:rPr>
                  <m:sty m:val="p"/>
                </m:rPr>
                <m:t>−</m:t>
              </m:r>
              <m:r>
                <m:t>c</m:t>
              </m:r>
              <m:r>
                <m:t>a</m:t>
              </m:r>
              <m:r>
                <m:t>s</m:t>
              </m:r>
              <m:r>
                <m:t>h</m:t>
              </m:r>
              <m:r>
                <m:rPr>
                  <m:sty m:val="p"/>
                </m:rPr>
                <m:t>−</m:t>
              </m:r>
              <m:r>
                <m:t>f</m:t>
              </m:r>
              <m:r>
                <m:t>l</m:t>
              </m:r>
              <m:r>
                <m:t>o</m:t>
              </m:r>
              <m:r>
                <m:t>w</m:t>
              </m:r>
              <m:r>
                <m:t>a</m:t>
              </m:r>
              <m:r>
                <m:t>n</m:t>
              </m:r>
              <m:r>
                <m:t>d</m:t>
              </m:r>
              <m:r>
                <m:t>2027</m:t>
              </m:r>
              <m:r>
                <m:t>s</m:t>
              </m:r>
              <m:r>
                <m:t>y</m:t>
              </m:r>
              <m:r>
                <m:t>n</m:t>
              </m:r>
              <m:r>
                <m:t>e</m:t>
              </m:r>
              <m:r>
                <m:t>r</m:t>
              </m:r>
              <m:r>
                <m:t>g</m:t>
              </m:r>
              <m:r>
                <m:t>y</m:t>
              </m:r>
              <m:r>
                <m:t>m</m:t>
              </m:r>
              <m:r>
                <m:t>a</m:t>
              </m:r>
              <m:r>
                <m:t>t</m:t>
              </m:r>
              <m:r>
                <m:t>h</m:t>
              </m:r>
              <m:r>
                <m:rPr>
                  <m:sty m:val="p"/>
                </m:rPr>
                <m:t>,</m:t>
              </m:r>
              <m:r>
                <m:t>s</m:t>
              </m:r>
              <m:r>
                <m:t>u</m:t>
              </m:r>
              <m:r>
                <m:t>p</m:t>
              </m:r>
              <m:r>
                <m:t>p</m:t>
              </m:r>
              <m:r>
                <m:t>o</m:t>
              </m:r>
              <m:r>
                <m:t>r</m:t>
              </m:r>
              <m:r>
                <m:t>t</m:t>
              </m:r>
              <m:r>
                <m:t>i</m:t>
              </m:r>
              <m:r>
                <m:t>n</m:t>
              </m:r>
              <m:r>
                <m:t>g</m:t>
              </m:r>
              <m:r>
                <m:t>u</m:t>
              </m:r>
              <m:r>
                <m:t>p</m:t>
              </m:r>
              <m:r>
                <m:t>w</m:t>
              </m:r>
              <m:r>
                <m:t>a</m:t>
              </m:r>
              <m:r>
                <m:t>r</m:t>
              </m:r>
              <m:r>
                <m:t>d</m:t>
              </m:r>
              <m:r>
                <m:t>r</m:t>
              </m:r>
              <m:r>
                <m:t>e</m:t>
              </m:r>
              <m:r>
                <m:t>v</m:t>
              </m:r>
              <m:r>
                <m:t>i</m:t>
              </m:r>
              <m:r>
                <m:t>s</m:t>
              </m:r>
              <m:r>
                <m:t>i</m:t>
              </m:r>
              <m:r>
                <m:t>o</m:t>
              </m:r>
              <m:r>
                <m:t>n</m:t>
              </m:r>
              <m:r>
                <m:t>s</m:t>
              </m:r>
              <m:r>
                <m:t>a</m:t>
              </m:r>
              <m:r>
                <m:t>f</m:t>
              </m:r>
              <m:r>
                <m:t>t</m:t>
              </m:r>
              <m:r>
                <m:t>e</m:t>
              </m:r>
              <m:r>
                <m:t>r</m:t>
              </m:r>
              <m:r>
                <m:t>t</m:t>
              </m:r>
              <m:r>
                <m:t>h</m:t>
              </m:r>
              <m:r>
                <m:t>e</m:t>
              </m:r>
              <m:r>
                <m:t>i</m:t>
              </m:r>
              <m:r>
                <m:t>n</m:t>
              </m:r>
              <m:r>
                <m:t>i</m:t>
              </m:r>
              <m:r>
                <m:t>t</m:t>
              </m:r>
              <m:r>
                <m:t>i</m:t>
              </m:r>
              <m:r>
                <m:t>a</m:t>
              </m:r>
              <m:r>
                <m:t>l</m:t>
              </m:r>
              <m:r>
                <m:t> </m:t>
              </m:r>
            </m:oMath>
            <w:r>
              <w:t xml:space="preserve">0.78 versus $0.72 EPS beat.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2026-08-04T01:56:02Z</dcterms:created>
  <dcterms:modified xsi:type="dcterms:W3CDTF">2026-08-04T01:56:02Z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