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uber-earnings-predictions--2026-08-05"/>
    <w:p>
      <w:pPr>
        <w:pStyle w:val="Heading1"/>
      </w:pPr>
      <w:r>
        <w:t xml:space="preserve">UBER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~$58.0B vs. cons $57.2B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~$2.83B vs. cons $2.77B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~$0.85 vs. cons $0.83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Gross Bookings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60.0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60.0B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Q3'26 Adj. EBITDA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2.95B (Q3'26)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Mobility Gross Bookings (AV referendum)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~$29.3B vs. cons $28.97B (Q2'26)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Uber One members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pred ~53M vs. 50M prior (Q2'26)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AV/Waymo commentary (swing factor)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30+ AV partners vs. 1 (Waymo) exclusivity ending ~Q1 2028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UBER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Base case is a clean Q2 beat (GB ~</w:t>
            </w:r>
            <m:oMath>
              <m:r>
                <m:t>58</m:t>
              </m:r>
              <m:r>
                <m:t>B</m:t>
              </m:r>
              <m:r>
                <m:rPr>
                  <m:sty m:val="p"/>
                </m:rPr>
                <m:t>,</m:t>
              </m:r>
              <m:r>
                <m:t>E</m:t>
              </m:r>
              <m:r>
                <m:t>B</m:t>
              </m:r>
              <m:r>
                <m:t>I</m:t>
              </m:r>
              <m:r>
                <m:t>T</m:t>
              </m:r>
              <m:r>
                <m:t>D</m:t>
              </m:r>
              <m:r>
                <m:t>A</m:t>
              </m:r>
              <m:r>
                <m:t> </m:t>
              </m:r>
            </m:oMath>
            <w:r>
              <w:t xml:space="preserve">2.83B) plus reassuring AV framing, driving a relief pop from depressed, AV-overhang-pressured levels (~$72, down mid-teens YTD, gapped to</w:t>
            </w:r>
            <w:r>
              <w:t xml:space="preserve"> </w:t>
            </w:r>
            <m:oMath>
              <m:r>
                <m:t>66</m:t>
              </m:r>
              <m:r>
                <m:t>o</m:t>
              </m:r>
              <m:r>
                <m:t>n</m:t>
              </m:r>
              <m:r>
                <m:t>t</m:t>
              </m:r>
              <m:r>
                <m:t>h</m:t>
              </m:r>
              <m:r>
                <m:t>e</m:t>
              </m:r>
              <m:r>
                <m:t>J</m:t>
              </m:r>
              <m:r>
                <m:t>u</m:t>
              </m:r>
              <m:r>
                <m:t>l</m:t>
              </m:r>
              <m:r>
                <m:t>y</m:t>
              </m:r>
              <m:r>
                <m:t>24</m:t>
              </m:r>
              <m:r>
                <m:t>W</m:t>
              </m:r>
              <m:r>
                <m:t>a</m:t>
              </m:r>
              <m:r>
                <m:t>y</m:t>
              </m:r>
              <m:r>
                <m:t>m</m:t>
              </m:r>
              <m:r>
                <m:t>o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x</m:t>
              </m:r>
              <m:r>
                <m:t>c</m:t>
              </m:r>
              <m:r>
                <m:t>l</m:t>
              </m:r>
              <m:r>
                <m:t>u</m:t>
              </m:r>
              <m:r>
                <m:t>s</m:t>
              </m:r>
              <m:r>
                <m:t>i</m:t>
              </m:r>
              <m:r>
                <m:t>v</m:t>
              </m:r>
              <m:r>
                <m:t>i</m:t>
              </m:r>
              <m:r>
                <m:t>t</m:t>
              </m:r>
              <m:r>
                <m:t>y</m:t>
              </m:r>
              <m:r>
                <m:rPr>
                  <m:sty m:val="p"/>
                </m:rPr>
                <m:t>−</m:t>
              </m:r>
              <m:r>
                <m:t>e</m:t>
              </m:r>
              <m:r>
                <m:t>x</m:t>
              </m:r>
              <m:r>
                <m:t>i</m:t>
              </m:r>
              <m:r>
                <m:t>t</m:t>
              </m:r>
              <m:r>
                <m:t>n</m:t>
              </m:r>
              <m:r>
                <m:t>e</m:t>
              </m:r>
              <m:r>
                <m:t>w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.</m:t>
              </m:r>
              <m:r>
                <m:t>B</m:t>
              </m:r>
              <m:r>
                <m:t>u</m:t>
              </m:r>
              <m:r>
                <m:t>t</m:t>
              </m:r>
              <m:r>
                <m:t>t</m:t>
              </m:r>
              <m:r>
                <m:t>h</m:t>
              </m:r>
              <m:r>
                <m:t>e</m:t>
              </m:r>
              <m:r>
                <m:t>p</m:t>
              </m:r>
              <m:r>
                <m:t>o</m:t>
              </m:r>
              <m:r>
                <m:t>p</m:t>
              </m:r>
              <m:r>
                <m:t>f</m:t>
              </m:r>
              <m:r>
                <m:t>a</m:t>
              </m:r>
              <m:r>
                <m:t>d</m:t>
              </m:r>
              <m:r>
                <m:t>e</m:t>
              </m:r>
              <m:r>
                <m:t>s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5</m:t>
              </m:r>
              <m:r>
                <m:t>d</m:t>
              </m:r>
              <m:r>
                <m:t>a</m:t>
              </m:r>
              <m:r>
                <m:t>y</m:t>
              </m:r>
              <m:r>
                <m:t>s</m:t>
              </m:r>
              <m:r>
                <m:t>o</m:t>
              </m:r>
              <m:r>
                <m:t>n</m:t>
              </m:r>
              <m:r>
                <m:t>o</m:t>
              </m:r>
              <m:r>
                <m:t>u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p</m:t>
              </m:r>
              <m:r>
                <m:t>e</m:t>
              </m:r>
              <m:r>
                <m:t>r</m:t>
              </m:r>
              <m:r>
                <m:t>i</m:t>
              </m:r>
              <m:r>
                <m:t>o</m:t>
              </m:r>
              <m:r>
                <m:t>d</m:t>
              </m:r>
              <m:r>
                <m:t>m</m:t>
              </m:r>
              <m:r>
                <m:t>a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t>Q</m:t>
              </m:r>
              <m:r>
                <m:t>3</m:t>
              </m:r>
              <m:r>
                <m:t>G</m:t>
              </m:r>
              <m:r>
                <m:t>B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y</m:t>
              </m:r>
              <m:r>
                <m:t>i</m:t>
              </m:r>
              <m:r>
                <m:t>n</m:t>
              </m:r>
              <m:r>
                <m:t>g</m:t>
              </m:r>
              <m:r>
                <m:t>d</m:t>
              </m:r>
              <m:r>
                <m:t>e</m:t>
              </m:r>
              <m:r>
                <m:t>c</m:t>
              </m:r>
              <m:r>
                <m:t>e</m:t>
              </m:r>
              <m:r>
                <m:t>l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i</m:t>
              </m:r>
              <m:r>
                <m:t>n</m:t>
              </m:r>
              <m:r>
                <m:t>g</m:t>
              </m:r>
              <m:r>
                <m:t>g</m:t>
              </m:r>
              <m:r>
                <m:t>r</m:t>
              </m:r>
              <m:r>
                <m:t>o</m:t>
              </m:r>
              <m:r>
                <m:t>w</m:t>
              </m:r>
              <m:r>
                <m:t>t</m:t>
              </m:r>
              <m:r>
                <m:t>h</m:t>
              </m:r>
              <m:r>
                <m:rPr>
                  <m:sty m:val="p"/>
                </m:rPr>
                <m:t>(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21</m:t>
              </m:r>
            </m:oMath>
            <w:r>
              <w:t xml:space="preserve">0.83, above the $0.78-0.82 guide) also raises the bar. Net: initial +3% residual fades toward +1%.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2026-08-05T00:06:46Z</dcterms:created>
  <dcterms:modified xsi:type="dcterms:W3CDTF">2026-08-05T00:06:46Z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