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04A30" w14:textId="77777777" w:rsidR="002B087A" w:rsidRPr="002B087A" w:rsidRDefault="004B5B8C" w:rsidP="002B087A">
      <w:pPr>
        <w:jc w:val="center"/>
        <w:rPr>
          <w:b/>
          <w:bCs/>
        </w:rPr>
      </w:pPr>
      <w:r>
        <w:rPr>
          <w:rFonts w:cs="Calibri"/>
          <w:b/>
          <w:bCs/>
        </w:rPr>
        <w:t>Audiodescription de la vidéo</w:t>
      </w:r>
      <w:r>
        <w:rPr>
          <w:rFonts w:cs="Calibri"/>
          <w:b/>
          <w:bCs/>
        </w:rPr>
        <w:t xml:space="preserve"> </w:t>
      </w:r>
      <w:r w:rsidR="002B087A" w:rsidRPr="002B087A">
        <w:rPr>
          <w:b/>
          <w:bCs/>
        </w:rPr>
        <w:t>Leman Express</w:t>
      </w:r>
    </w:p>
    <w:p w14:paraId="556CA450" w14:textId="136AE5C9" w:rsidR="004B5B8C" w:rsidRDefault="004B5B8C" w:rsidP="004B5B8C">
      <w:pPr>
        <w:jc w:val="center"/>
        <w:rPr>
          <w:b/>
          <w:bCs/>
        </w:rPr>
      </w:pPr>
    </w:p>
    <w:p w14:paraId="1396EB05" w14:textId="5BD1CEEB" w:rsidR="000E614B" w:rsidRPr="000E614B" w:rsidRDefault="000E614B" w:rsidP="000E614B">
      <w:r w:rsidRPr="000E614B">
        <w:t>Image de gare et vue d’un des trains du Léman Express</w:t>
      </w:r>
    </w:p>
    <w:p w14:paraId="1FC2E181" w14:textId="6EBD3A32" w:rsidR="000E614B" w:rsidRPr="000E614B" w:rsidRDefault="000E614B" w:rsidP="000E614B">
      <w:r w:rsidRPr="000E614B">
        <w:t>Près de Genève à Annemasse les frontaliers se familiarisent avec leur nouvel outil de transport</w:t>
      </w:r>
      <w:r>
        <w:t xml:space="preserve"> : </w:t>
      </w:r>
      <w:r w:rsidRPr="000E614B">
        <w:t>le Léman express.</w:t>
      </w:r>
    </w:p>
    <w:p w14:paraId="1251DEAB" w14:textId="77777777" w:rsidR="000E614B" w:rsidRPr="000E614B" w:rsidRDefault="000E614B" w:rsidP="000E614B">
      <w:r w:rsidRPr="000E614B">
        <w:t>Une femme est interrogée : « J’ai des patients qui le prennent souvent pour aller à Genève pour travailler, ils m’ont dit que ça marchait plutôt bien. Donc voilà, je teste, aujourd’hui c’est le grand jour ! »</w:t>
      </w:r>
    </w:p>
    <w:p w14:paraId="69D80090" w14:textId="77777777" w:rsidR="000E614B" w:rsidRPr="000E614B" w:rsidRDefault="000E614B" w:rsidP="000E614B">
      <w:r w:rsidRPr="000E614B">
        <w:t>Texte sous-titre : Mis en service complétement fin 2019, le Léman Express est le premier réseau ferroviaire transfrontalier d’Europe avec 50 000 voyageurs quotidiens desservis sur 6 lignes et 45 gares dont 20 situées en France</w:t>
      </w:r>
    </w:p>
    <w:p w14:paraId="1E9A883B" w14:textId="77777777" w:rsidR="000E614B" w:rsidRPr="000E614B" w:rsidRDefault="000E614B" w:rsidP="000E614B">
      <w:r w:rsidRPr="000E614B">
        <w:t>Jeune femme répondant aux questions à bord du train : « Je le prends au moins trois fois par semaine aller-retour »</w:t>
      </w:r>
    </w:p>
    <w:p w14:paraId="2968F2D6" w14:textId="77777777" w:rsidR="000E614B" w:rsidRPr="000E614B" w:rsidRDefault="000E614B" w:rsidP="000E614B">
      <w:r w:rsidRPr="000E614B">
        <w:t xml:space="preserve">Texte sous-titre : Un projet à 210 millions d’euros co-financé par la Région Auvergne-Rhône Alpes et les autres partenaires territoriaux afin de proposer une mobilité plus efficace et plus durable </w:t>
      </w:r>
    </w:p>
    <w:p w14:paraId="3A38C672" w14:textId="77777777" w:rsidR="000E614B" w:rsidRPr="000E614B" w:rsidRDefault="000E614B" w:rsidP="000E614B">
      <w:r w:rsidRPr="000E614B">
        <w:t xml:space="preserve">Deux femmes interrogées : </w:t>
      </w:r>
    </w:p>
    <w:p w14:paraId="2F21E0ED" w14:textId="77777777" w:rsidR="000E614B" w:rsidRPr="000E614B" w:rsidRDefault="000E614B" w:rsidP="000E614B">
      <w:r w:rsidRPr="000E614B">
        <w:t>La première : « C’est fini la voiture là pour les longs trajets »</w:t>
      </w:r>
    </w:p>
    <w:p w14:paraId="41BEB1F3" w14:textId="77777777" w:rsidR="000E614B" w:rsidRPr="000E614B" w:rsidRDefault="000E614B" w:rsidP="000E614B">
      <w:r w:rsidRPr="000E614B">
        <w:t xml:space="preserve">La seconde : « C’est beaucoup plus simple pour se garer, et puis là pour aller jusqu’à Geneve centre y’en a pour 20 minutes.  Avec des horaires qui ont une bonne fréquence et très </w:t>
      </w:r>
      <w:proofErr w:type="spellStart"/>
      <w:r w:rsidRPr="000E614B">
        <w:t>très</w:t>
      </w:r>
      <w:proofErr w:type="spellEnd"/>
      <w:r w:rsidRPr="000E614B">
        <w:t xml:space="preserve"> pratique »</w:t>
      </w:r>
    </w:p>
    <w:p w14:paraId="4BBD868D" w14:textId="77777777" w:rsidR="000E614B" w:rsidRPr="000E614B" w:rsidRDefault="000E614B" w:rsidP="000E614B">
      <w:r w:rsidRPr="000E614B">
        <w:t>Texte sous-titre : Un train circule toutes les 15 minutes entre Annemasse et la Suisse.</w:t>
      </w:r>
    </w:p>
    <w:p w14:paraId="4B46AC65" w14:textId="40DFAFCE" w:rsidR="004B5B8C" w:rsidRPr="004B5B8C" w:rsidRDefault="004B5B8C" w:rsidP="004B5B8C">
      <w:r w:rsidRPr="004B5B8C">
        <w:t xml:space="preserve">ans celle-ci, nous allons vous expliquer comment acheter votre M-Ticket sur l’application </w:t>
      </w:r>
      <w:proofErr w:type="spellStart"/>
      <w:r w:rsidRPr="004B5B8C">
        <w:t>Oùra</w:t>
      </w:r>
      <w:proofErr w:type="spellEnd"/>
      <w:r w:rsidRPr="004B5B8C">
        <w:t>.</w:t>
      </w:r>
    </w:p>
    <w:p w14:paraId="71508737" w14:textId="77777777" w:rsidR="004B5B8C" w:rsidRPr="004B5B8C" w:rsidRDefault="004B5B8C" w:rsidP="004B5B8C">
      <w:r w:rsidRPr="004B5B8C">
        <w:rPr>
          <w:b/>
          <w:bCs/>
        </w:rPr>
        <w:t>Première étape :</w:t>
      </w:r>
      <w:r w:rsidRPr="004B5B8C">
        <w:t xml:space="preserve"> depuis l’onglet </w:t>
      </w:r>
      <w:r w:rsidRPr="004B5B8C">
        <w:rPr>
          <w:i/>
          <w:iCs/>
        </w:rPr>
        <w:t>Portefeuille</w:t>
      </w:r>
      <w:r w:rsidRPr="004B5B8C">
        <w:t xml:space="preserve"> situé en bas au centre de votre écran, cliquez sur « Me connecter », puis sur « Acheter des titres ».</w:t>
      </w:r>
    </w:p>
    <w:p w14:paraId="396031BB" w14:textId="77777777" w:rsidR="004B5B8C" w:rsidRPr="004B5B8C" w:rsidRDefault="004B5B8C" w:rsidP="004B5B8C">
      <w:r w:rsidRPr="004B5B8C">
        <w:rPr>
          <w:b/>
          <w:bCs/>
        </w:rPr>
        <w:t>Deuxième étape :</w:t>
      </w:r>
      <w:r w:rsidRPr="004B5B8C">
        <w:t xml:space="preserve"> une sélection de billets vous sera proposée. Sélectionnez votre réseau de transport et vos options. Ensuite, choisissez-le ou les titres de transport qui vous intéressent et ajoutez-les au panier.</w:t>
      </w:r>
    </w:p>
    <w:p w14:paraId="3A60AA60" w14:textId="77777777" w:rsidR="004B5B8C" w:rsidRPr="004B5B8C" w:rsidRDefault="004B5B8C" w:rsidP="004B5B8C">
      <w:r w:rsidRPr="004B5B8C">
        <w:rPr>
          <w:b/>
          <w:bCs/>
        </w:rPr>
        <w:t>Troisième étape :</w:t>
      </w:r>
      <w:r w:rsidRPr="004B5B8C">
        <w:t xml:space="preserve"> allez dans votre panier et réglez votre titre de transport.</w:t>
      </w:r>
    </w:p>
    <w:p w14:paraId="2974FDBE" w14:textId="77777777" w:rsidR="004B5B8C" w:rsidRPr="004B5B8C" w:rsidRDefault="004B5B8C" w:rsidP="004B5B8C"/>
    <w:p w14:paraId="083725D6" w14:textId="77777777" w:rsidR="004B5B8C" w:rsidRPr="004B5B8C" w:rsidRDefault="004B5B8C" w:rsidP="004B5B8C">
      <w:r w:rsidRPr="004B5B8C">
        <w:rPr>
          <w:b/>
          <w:bCs/>
        </w:rPr>
        <w:t xml:space="preserve">Comment utiliser votre M-Ticket sur l’application </w:t>
      </w:r>
      <w:proofErr w:type="spellStart"/>
      <w:r w:rsidRPr="004B5B8C">
        <w:rPr>
          <w:b/>
          <w:bCs/>
        </w:rPr>
        <w:t>Oùra</w:t>
      </w:r>
      <w:proofErr w:type="spellEnd"/>
      <w:r w:rsidRPr="004B5B8C">
        <w:rPr>
          <w:b/>
          <w:bCs/>
        </w:rPr>
        <w:t xml:space="preserve"> ?</w:t>
      </w:r>
    </w:p>
    <w:p w14:paraId="46B344FB" w14:textId="77777777" w:rsidR="004B5B8C" w:rsidRPr="004B5B8C" w:rsidRDefault="004B5B8C" w:rsidP="004B5B8C">
      <w:r w:rsidRPr="004B5B8C">
        <w:rPr>
          <w:b/>
          <w:bCs/>
        </w:rPr>
        <w:lastRenderedPageBreak/>
        <w:t>Première étape :</w:t>
      </w:r>
      <w:r w:rsidRPr="004B5B8C">
        <w:t xml:space="preserve"> cliquez sur votre portefeuille.</w:t>
      </w:r>
    </w:p>
    <w:p w14:paraId="666A1A89" w14:textId="77777777" w:rsidR="004B5B8C" w:rsidRPr="004B5B8C" w:rsidRDefault="004B5B8C" w:rsidP="004B5B8C">
      <w:r w:rsidRPr="004B5B8C">
        <w:rPr>
          <w:b/>
          <w:bCs/>
        </w:rPr>
        <w:t>Deuxième étape :</w:t>
      </w:r>
      <w:r w:rsidRPr="004B5B8C">
        <w:t xml:space="preserve"> cliquez sur votre titre, puis sur « Utiliser ».</w:t>
      </w:r>
      <w:r w:rsidRPr="004B5B8C">
        <w:br/>
        <w:t>Attention, cela vaut validation. Un QR code apparaît ainsi qu’un minuteur : il indique le temps pendant lequel vous pouvez utiliser votre titre de transport.</w:t>
      </w:r>
    </w:p>
    <w:p w14:paraId="050D75A4" w14:textId="77777777" w:rsidR="006603D0" w:rsidRDefault="006603D0"/>
    <w:sectPr w:rsidR="00660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8C"/>
    <w:rsid w:val="000E614B"/>
    <w:rsid w:val="002B087A"/>
    <w:rsid w:val="004B5B8C"/>
    <w:rsid w:val="006603D0"/>
    <w:rsid w:val="00F92FCB"/>
    <w:rsid w:val="00FB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BCE7"/>
  <w15:chartTrackingRefBased/>
  <w15:docId w15:val="{F0A75911-0666-4AA0-9C26-CFDB519C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B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4B5B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5B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5B8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5B8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5B8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0"/>
      <w:sz w:val="22"/>
      <w:szCs w:val="22"/>
      <w14:ligatures w14:val="non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5B8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5B8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5B8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5B8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5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5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5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5B8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5B8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5B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5B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5B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5B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5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reCar">
    <w:name w:val="Titre Car"/>
    <w:basedOn w:val="Policepardfaut"/>
    <w:link w:val="Titre"/>
    <w:uiPriority w:val="10"/>
    <w:rsid w:val="004B5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5B8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ous-titreCar">
    <w:name w:val="Sous-titre Car"/>
    <w:basedOn w:val="Policepardfaut"/>
    <w:link w:val="Sous-titre"/>
    <w:uiPriority w:val="11"/>
    <w:rsid w:val="004B5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5B8C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CitationCar">
    <w:name w:val="Citation Car"/>
    <w:basedOn w:val="Policepardfaut"/>
    <w:link w:val="Citation"/>
    <w:uiPriority w:val="29"/>
    <w:rsid w:val="004B5B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5B8C"/>
    <w:pPr>
      <w:spacing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Accentuationintense">
    <w:name w:val="Intense Emphasis"/>
    <w:basedOn w:val="Policepardfaut"/>
    <w:uiPriority w:val="21"/>
    <w:qFormat/>
    <w:rsid w:val="004B5B8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5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0"/>
      <w:sz w:val="22"/>
      <w:szCs w:val="22"/>
      <w14:ligatures w14:val="non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5B8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5B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1869</Characters>
  <Application>Microsoft Office Word</Application>
  <DocSecurity>0</DocSecurity>
  <Lines>15</Lines>
  <Paragraphs>4</Paragraphs>
  <ScaleCrop>false</ScaleCrop>
  <Company>Région Auvergne Rhône Alpes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GUTIERREZ Alycianne</dc:creator>
  <cp:keywords/>
  <dc:description/>
  <cp:lastModifiedBy>GUTIERREZ Alycianne</cp:lastModifiedBy>
  <cp:revision>3</cp:revision>
  <dcterms:created xsi:type="dcterms:W3CDTF">2026-08-25T09:39:00Z</dcterms:created>
  <dcterms:modified xsi:type="dcterms:W3CDTF">2026-08-25T09:40:00Z</dcterms:modified>
</cp:coreProperties>
</file>