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92" w:rsidRDefault="006C5892">
      <w:pPr>
        <w:widowControl w:val="0"/>
        <w:rPr>
          <w:rFonts w:ascii="Times New Roman" w:hAnsi="Times New Roman" w:cs="Times New Roman"/>
          <w:b/>
          <w:color w:val="000000"/>
          <w:sz w:val="30"/>
          <w:szCs w:val="30"/>
        </w:rPr>
      </w:pPr>
      <w:r>
        <w:rPr>
          <w:rFonts w:ascii="Times New Roman" w:hAnsi="Times New Roman" w:cs="Times New Roman"/>
          <w:b/>
          <w:color w:val="000000"/>
          <w:sz w:val="30"/>
          <w:szCs w:val="30"/>
        </w:rPr>
        <w:t xml:space="preserve">FINAL </w:t>
      </w:r>
    </w:p>
    <w:p w:rsidR="006C5892" w:rsidRDefault="006C5892">
      <w:pPr>
        <w:widowControl w:val="0"/>
        <w:spacing w:before="140"/>
        <w:rPr>
          <w:color w:val="000000"/>
          <w:sz w:val="32"/>
          <w:szCs w:val="32"/>
        </w:rPr>
      </w:pPr>
      <w:r>
        <w:rPr>
          <w:color w:val="000000"/>
          <w:sz w:val="32"/>
          <w:szCs w:val="32"/>
        </w:rPr>
        <w:t xml:space="preserve">TOWN OF </w:t>
      </w:r>
      <w:smartTag w:uri="urn:schemas-microsoft-com:office:smarttags" w:element="City">
        <w:smartTag w:uri="urn:schemas-microsoft-com:office:smarttags" w:element="place">
          <w:r>
            <w:rPr>
              <w:color w:val="000000"/>
              <w:sz w:val="32"/>
              <w:szCs w:val="32"/>
            </w:rPr>
            <w:t>WHEATON</w:t>
          </w:r>
        </w:smartTag>
      </w:smartTag>
      <w:r>
        <w:rPr>
          <w:color w:val="000000"/>
          <w:sz w:val="32"/>
          <w:szCs w:val="32"/>
        </w:rPr>
        <w:t xml:space="preserve"> </w:t>
      </w:r>
    </w:p>
    <w:p w:rsidR="006C5892" w:rsidRDefault="006C5892">
      <w:pPr>
        <w:widowControl w:val="0"/>
        <w:spacing w:before="32"/>
        <w:jc w:val="center"/>
        <w:rPr>
          <w:color w:val="000000"/>
          <w:sz w:val="32"/>
          <w:szCs w:val="32"/>
        </w:rPr>
      </w:pPr>
      <w:r>
        <w:rPr>
          <w:color w:val="000000"/>
          <w:sz w:val="32"/>
          <w:szCs w:val="32"/>
        </w:rPr>
        <w:t>CHAPTER 24</w:t>
      </w:r>
    </w:p>
    <w:p w:rsidR="006C5892" w:rsidRDefault="006C5892">
      <w:pPr>
        <w:widowControl w:val="0"/>
        <w:spacing w:before="32"/>
        <w:jc w:val="center"/>
        <w:rPr>
          <w:color w:val="000000"/>
          <w:sz w:val="34"/>
          <w:szCs w:val="34"/>
        </w:rPr>
      </w:pPr>
      <w:r>
        <w:rPr>
          <w:color w:val="000000"/>
          <w:sz w:val="32"/>
          <w:szCs w:val="32"/>
        </w:rPr>
        <w:t xml:space="preserve"> </w:t>
      </w:r>
      <w:r>
        <w:rPr>
          <w:color w:val="000000"/>
          <w:sz w:val="34"/>
          <w:szCs w:val="34"/>
        </w:rPr>
        <w:t xml:space="preserve">OFFICIAL MAP ORDINANCE </w:t>
      </w:r>
    </w:p>
    <w:p w:rsidR="006C5892" w:rsidRPr="00D64F98" w:rsidRDefault="006C5892">
      <w:pPr>
        <w:widowControl w:val="0"/>
        <w:rPr>
          <w:b/>
          <w:color w:val="9F9F00"/>
          <w:sz w:val="6"/>
          <w:szCs w:val="6"/>
        </w:rPr>
      </w:pPr>
      <w:r>
        <w:rPr>
          <w:b/>
          <w:color w:val="9F9F00"/>
          <w:sz w:val="6"/>
          <w:szCs w:val="6"/>
        </w:rPr>
        <w:t xml:space="preserve">. </w:t>
      </w:r>
    </w:p>
    <w:p w:rsidR="006C5892" w:rsidRDefault="006C5892" w:rsidP="00D64F98">
      <w:pPr>
        <w:widowControl w:val="0"/>
        <w:spacing w:before="590"/>
        <w:rPr>
          <w:color w:val="000000"/>
          <w:sz w:val="26"/>
          <w:szCs w:val="26"/>
        </w:rPr>
      </w:pPr>
      <w:r>
        <w:rPr>
          <w:color w:val="000000"/>
          <w:sz w:val="26"/>
          <w:szCs w:val="26"/>
        </w:rPr>
        <w:t xml:space="preserve">Section 1 </w:t>
      </w:r>
      <w:r>
        <w:rPr>
          <w:color w:val="BFBF00"/>
          <w:sz w:val="26"/>
          <w:szCs w:val="26"/>
        </w:rPr>
        <w:t xml:space="preserve">- </w:t>
      </w:r>
      <w:r>
        <w:rPr>
          <w:color w:val="000000"/>
          <w:sz w:val="26"/>
          <w:szCs w:val="26"/>
        </w:rPr>
        <w:t>Title and Purpose This Ordinance is entitled the "</w:t>
      </w:r>
      <w:r>
        <w:rPr>
          <w:color w:val="2C2C00"/>
          <w:sz w:val="26"/>
          <w:szCs w:val="26"/>
        </w:rPr>
        <w:t xml:space="preserve">Town </w:t>
      </w:r>
      <w:r>
        <w:rPr>
          <w:color w:val="000000"/>
          <w:sz w:val="26"/>
          <w:szCs w:val="26"/>
        </w:rPr>
        <w:t xml:space="preserve">of </w:t>
      </w:r>
      <w:smartTag w:uri="urn:schemas-microsoft-com:office:smarttags" w:element="City">
        <w:smartTag w:uri="urn:schemas-microsoft-com:office:smarttags" w:element="place">
          <w:r>
            <w:rPr>
              <w:color w:val="000000"/>
              <w:sz w:val="26"/>
              <w:szCs w:val="26"/>
            </w:rPr>
            <w:t xml:space="preserve">Wheaton Official Map </w:t>
          </w:r>
          <w:r>
            <w:rPr>
              <w:color w:val="303000"/>
              <w:sz w:val="26"/>
              <w:szCs w:val="26"/>
            </w:rPr>
            <w:t>Ordinance</w:t>
          </w:r>
        </w:smartTag>
      </w:smartTag>
      <w:r>
        <w:rPr>
          <w:color w:val="EFEF00"/>
          <w:sz w:val="26"/>
          <w:szCs w:val="26"/>
        </w:rPr>
        <w:t>.</w:t>
      </w:r>
      <w:r>
        <w:rPr>
          <w:color w:val="202000"/>
          <w:sz w:val="26"/>
          <w:szCs w:val="26"/>
        </w:rPr>
        <w:t xml:space="preserve">" </w:t>
      </w:r>
      <w:r>
        <w:rPr>
          <w:color w:val="000000"/>
          <w:sz w:val="26"/>
          <w:szCs w:val="26"/>
        </w:rPr>
        <w:t xml:space="preserve">The purpose of this Ordinance </w:t>
      </w:r>
      <w:r>
        <w:rPr>
          <w:color w:val="696900"/>
          <w:sz w:val="26"/>
          <w:szCs w:val="26"/>
        </w:rPr>
        <w:t xml:space="preserve">is </w:t>
      </w:r>
      <w:r>
        <w:rPr>
          <w:color w:val="757500"/>
          <w:sz w:val="26"/>
          <w:szCs w:val="26"/>
        </w:rPr>
        <w:t xml:space="preserve">to </w:t>
      </w:r>
      <w:r>
        <w:rPr>
          <w:color w:val="000000"/>
          <w:sz w:val="26"/>
          <w:szCs w:val="26"/>
        </w:rPr>
        <w:t xml:space="preserve">adopt </w:t>
      </w:r>
      <w:r>
        <w:rPr>
          <w:color w:val="505000"/>
          <w:sz w:val="26"/>
          <w:szCs w:val="26"/>
        </w:rPr>
        <w:t xml:space="preserve">an </w:t>
      </w:r>
      <w:r>
        <w:rPr>
          <w:color w:val="000000"/>
          <w:sz w:val="26"/>
          <w:szCs w:val="26"/>
        </w:rPr>
        <w:t>Of</w:t>
      </w:r>
      <w:r>
        <w:rPr>
          <w:rFonts w:ascii="Times New Roman" w:hAnsi="Times New Roman" w:cs="Times New Roman"/>
          <w:color w:val="000000"/>
          <w:sz w:val="26"/>
          <w:szCs w:val="26"/>
        </w:rPr>
        <w:t>fi</w:t>
      </w:r>
      <w:r>
        <w:rPr>
          <w:color w:val="000000"/>
          <w:sz w:val="26"/>
          <w:szCs w:val="26"/>
        </w:rPr>
        <w:t xml:space="preserve">cial Map for </w:t>
      </w:r>
      <w:r>
        <w:rPr>
          <w:color w:val="101000"/>
          <w:sz w:val="26"/>
          <w:szCs w:val="26"/>
        </w:rPr>
        <w:t xml:space="preserve">the </w:t>
      </w:r>
      <w:r>
        <w:rPr>
          <w:color w:val="000000"/>
          <w:sz w:val="26"/>
          <w:szCs w:val="26"/>
        </w:rPr>
        <w:t xml:space="preserve">Town of </w:t>
      </w:r>
      <w:smartTag w:uri="urn:schemas-microsoft-com:office:smarttags" w:element="City">
        <w:smartTag w:uri="urn:schemas-microsoft-com:office:smarttags" w:element="place">
          <w:r>
            <w:rPr>
              <w:color w:val="000000"/>
              <w:sz w:val="26"/>
              <w:szCs w:val="26"/>
            </w:rPr>
            <w:t>Wheaton</w:t>
          </w:r>
        </w:smartTag>
      </w:smartTag>
      <w:r>
        <w:rPr>
          <w:color w:val="000000"/>
          <w:sz w:val="26"/>
          <w:szCs w:val="26"/>
        </w:rPr>
        <w:t xml:space="preserve">, </w:t>
      </w:r>
    </w:p>
    <w:p w:rsidR="006C5892" w:rsidRPr="00A4687C" w:rsidRDefault="006C5892" w:rsidP="00D64F98">
      <w:pPr>
        <w:widowControl w:val="0"/>
        <w:spacing w:before="590"/>
        <w:rPr>
          <w:color w:val="000000"/>
          <w:sz w:val="24"/>
          <w:szCs w:val="24"/>
        </w:rPr>
      </w:pPr>
      <w:r w:rsidRPr="00A4687C">
        <w:rPr>
          <w:color w:val="000000"/>
          <w:sz w:val="24"/>
          <w:szCs w:val="24"/>
        </w:rPr>
        <w:t xml:space="preserve">Section II - Authority The Town Board of the Town of </w:t>
      </w:r>
      <w:smartTag w:uri="urn:schemas-microsoft-com:office:smarttags" w:element="place">
        <w:smartTag w:uri="urn:schemas-microsoft-com:office:smarttags" w:element="City">
          <w:r w:rsidRPr="00A4687C">
            <w:rPr>
              <w:color w:val="000000"/>
              <w:sz w:val="24"/>
              <w:szCs w:val="24"/>
            </w:rPr>
            <w:t>Wheaton</w:t>
          </w:r>
        </w:smartTag>
      </w:smartTag>
      <w:r w:rsidRPr="00A4687C">
        <w:rPr>
          <w:color w:val="000000"/>
          <w:sz w:val="24"/>
          <w:szCs w:val="24"/>
        </w:rPr>
        <w:t xml:space="preserve"> has the specific authority under village powers and Wis. Stats. 62.23(6) to adopt a resolution and the Ordinance to establish an Official Map with the Official Map attached hereto as “Exhibit A". </w:t>
      </w:r>
    </w:p>
    <w:p w:rsidR="006C5892" w:rsidRPr="00A4687C" w:rsidRDefault="006C5892" w:rsidP="00D64F98">
      <w:pPr>
        <w:widowControl w:val="0"/>
        <w:spacing w:before="590"/>
        <w:rPr>
          <w:color w:val="000000"/>
          <w:sz w:val="24"/>
          <w:szCs w:val="24"/>
        </w:rPr>
      </w:pPr>
      <w:r w:rsidRPr="00A4687C">
        <w:rPr>
          <w:color w:val="000000"/>
          <w:sz w:val="24"/>
          <w:szCs w:val="24"/>
        </w:rPr>
        <w:t xml:space="preserve">Section III - Adoption of Ordinance </w:t>
      </w:r>
    </w:p>
    <w:p w:rsidR="006C5892" w:rsidRPr="00A4687C" w:rsidRDefault="006C5892">
      <w:pPr>
        <w:widowControl w:val="0"/>
        <w:rPr>
          <w:color w:val="000000"/>
          <w:sz w:val="24"/>
          <w:szCs w:val="24"/>
        </w:rPr>
      </w:pPr>
      <w:r w:rsidRPr="00A4687C">
        <w:rPr>
          <w:color w:val="000000"/>
          <w:sz w:val="24"/>
          <w:szCs w:val="24"/>
        </w:rPr>
        <w:t xml:space="preserve">The Town Board of the Town of </w:t>
      </w:r>
      <w:smartTag w:uri="urn:schemas-microsoft-com:office:smarttags" w:element="place">
        <w:smartTag w:uri="urn:schemas-microsoft-com:office:smarttags" w:element="City">
          <w:r w:rsidRPr="00A4687C">
            <w:rPr>
              <w:color w:val="000000"/>
              <w:sz w:val="24"/>
              <w:szCs w:val="24"/>
            </w:rPr>
            <w:t>Wheaton</w:t>
          </w:r>
        </w:smartTag>
      </w:smartTag>
      <w:r w:rsidRPr="00A4687C">
        <w:rPr>
          <w:color w:val="000000"/>
          <w:sz w:val="24"/>
          <w:szCs w:val="24"/>
        </w:rPr>
        <w:t xml:space="preserve">, Chippewa County Wisconsin, by this Ordinance, adopted by a majority of the Town Board on a roll call vote with a quorum present and voting, and with proper notice having been given, resolves and orders an Official Map. </w:t>
      </w:r>
    </w:p>
    <w:p w:rsidR="006C5892" w:rsidRPr="00A4687C" w:rsidRDefault="006C5892">
      <w:pPr>
        <w:widowControl w:val="0"/>
        <w:rPr>
          <w:b/>
          <w:color w:val="000000"/>
          <w:sz w:val="28"/>
          <w:szCs w:val="28"/>
        </w:rPr>
      </w:pPr>
    </w:p>
    <w:p w:rsidR="006C5892" w:rsidRPr="00A4687C" w:rsidRDefault="006C5892">
      <w:pPr>
        <w:widowControl w:val="0"/>
        <w:rPr>
          <w:b/>
          <w:color w:val="000000"/>
          <w:sz w:val="24"/>
          <w:szCs w:val="24"/>
        </w:rPr>
      </w:pPr>
    </w:p>
    <w:p w:rsidR="006C5892" w:rsidRPr="00A4687C" w:rsidRDefault="006C5892">
      <w:pPr>
        <w:widowControl w:val="0"/>
        <w:rPr>
          <w:color w:val="000000"/>
          <w:sz w:val="24"/>
          <w:szCs w:val="24"/>
          <w:u w:val="single"/>
        </w:rPr>
      </w:pPr>
      <w:r w:rsidRPr="00A4687C">
        <w:rPr>
          <w:color w:val="000000"/>
          <w:sz w:val="24"/>
          <w:szCs w:val="24"/>
        </w:rPr>
        <w:t xml:space="preserve">Section IV - Coverage </w:t>
      </w:r>
    </w:p>
    <w:p w:rsidR="006C5892" w:rsidRPr="00A4687C" w:rsidRDefault="006C5892">
      <w:pPr>
        <w:widowControl w:val="0"/>
        <w:rPr>
          <w:color w:val="000000"/>
          <w:sz w:val="24"/>
          <w:szCs w:val="24"/>
        </w:rPr>
      </w:pPr>
      <w:r w:rsidRPr="00A4687C">
        <w:rPr>
          <w:color w:val="000000"/>
          <w:sz w:val="24"/>
          <w:szCs w:val="24"/>
        </w:rPr>
        <w:t xml:space="preserve">A. To conserve and promote the public health, safety, convenience, or general welfare, pursuant to Wis. Stat. $61.35 and 362.23(6), the Town of Wheaton, by its Town Board, establishes an Official Map of the Town of Wheaton labeled as the Official Map of the Town of Wheaton and dated of even date with this Ordinance, which shows all of the following: </w:t>
      </w:r>
    </w:p>
    <w:p w:rsidR="006C5892" w:rsidRPr="00A4687C" w:rsidRDefault="006C5892">
      <w:pPr>
        <w:widowControl w:val="0"/>
        <w:rPr>
          <w:color w:val="000000"/>
          <w:sz w:val="24"/>
          <w:szCs w:val="24"/>
        </w:rPr>
      </w:pPr>
    </w:p>
    <w:p w:rsidR="006C5892" w:rsidRPr="00A4687C" w:rsidRDefault="006C5892">
      <w:pPr>
        <w:widowControl w:val="0"/>
        <w:rPr>
          <w:color w:val="000000"/>
          <w:sz w:val="24"/>
          <w:szCs w:val="24"/>
        </w:rPr>
      </w:pPr>
      <w:r w:rsidRPr="00A4687C">
        <w:rPr>
          <w:color w:val="000000"/>
          <w:sz w:val="24"/>
          <w:szCs w:val="24"/>
        </w:rPr>
        <w:t xml:space="preserve">1. Highways, streets, historic districts, parkways, parks, and playgrounds proposed, located and laid out, adopted, and otherwise established by law. </w:t>
      </w:r>
    </w:p>
    <w:p w:rsidR="006C5892" w:rsidRPr="00A4687C" w:rsidRDefault="006C5892">
      <w:pPr>
        <w:widowControl w:val="0"/>
        <w:rPr>
          <w:color w:val="000000"/>
          <w:sz w:val="24"/>
          <w:szCs w:val="24"/>
        </w:rPr>
      </w:pPr>
      <w:r w:rsidRPr="00A4687C">
        <w:rPr>
          <w:color w:val="000000"/>
          <w:sz w:val="24"/>
          <w:szCs w:val="24"/>
        </w:rPr>
        <w:t xml:space="preserve">2. The location of railroad right-of-ways, waterways, and public transit facilities. </w:t>
      </w:r>
    </w:p>
    <w:p w:rsidR="006C5892" w:rsidRPr="004574EC" w:rsidRDefault="006C5892">
      <w:pPr>
        <w:widowControl w:val="0"/>
        <w:rPr>
          <w:color w:val="000000"/>
          <w:sz w:val="24"/>
          <w:szCs w:val="24"/>
        </w:rPr>
      </w:pPr>
      <w:r w:rsidRPr="004574EC">
        <w:rPr>
          <w:rFonts w:ascii="Courier New" w:hAnsi="Courier New" w:cs="Courier New"/>
          <w:color w:val="000000"/>
          <w:sz w:val="24"/>
          <w:szCs w:val="24"/>
        </w:rPr>
        <w:t>3</w:t>
      </w:r>
      <w:r w:rsidRPr="004574EC">
        <w:rPr>
          <w:color w:val="000000"/>
          <w:sz w:val="24"/>
          <w:szCs w:val="24"/>
        </w:rPr>
        <w:t>. Waterways included in any Comprehensive Surface Water Drainage Plan.</w:t>
      </w:r>
    </w:p>
    <w:p w:rsidR="006C5892" w:rsidRPr="004574EC" w:rsidRDefault="006C5892">
      <w:pPr>
        <w:widowControl w:val="0"/>
        <w:rPr>
          <w:color w:val="000000"/>
          <w:sz w:val="24"/>
          <w:szCs w:val="24"/>
        </w:rPr>
      </w:pPr>
      <w:r w:rsidRPr="004574EC">
        <w:rPr>
          <w:color w:val="000000"/>
          <w:sz w:val="24"/>
          <w:szCs w:val="24"/>
        </w:rPr>
        <w:t xml:space="preserve"> 4. Public sewer or other Town street utility or improvements where a street, h</w:t>
      </w:r>
      <w:r w:rsidRPr="004574EC">
        <w:rPr>
          <w:color w:val="000000"/>
          <w:sz w:val="24"/>
          <w:szCs w:val="24"/>
          <w:u w:val="single"/>
        </w:rPr>
        <w:t>i</w:t>
      </w:r>
      <w:r w:rsidRPr="004574EC">
        <w:rPr>
          <w:color w:val="000000"/>
          <w:sz w:val="24"/>
          <w:szCs w:val="24"/>
        </w:rPr>
        <w:t xml:space="preserve">ghway or parkway giving access to such proposed structures has been placed on the Town Official Map. </w:t>
      </w:r>
    </w:p>
    <w:p w:rsidR="006C5892" w:rsidRPr="004574EC" w:rsidRDefault="006C5892" w:rsidP="003D728E">
      <w:pPr>
        <w:widowControl w:val="0"/>
        <w:spacing w:before="308"/>
        <w:rPr>
          <w:color w:val="000000"/>
          <w:sz w:val="24"/>
          <w:szCs w:val="24"/>
        </w:rPr>
      </w:pPr>
      <w:r w:rsidRPr="004574EC">
        <w:rPr>
          <w:color w:val="000000"/>
          <w:sz w:val="24"/>
          <w:szCs w:val="24"/>
        </w:rPr>
        <w:t xml:space="preserve">B. The Town Official Map, when enacted or amended, is to be consistent with the Town Comprehensive Plan, pursuant to Wis. Stat. $66.1001(3). </w:t>
      </w:r>
    </w:p>
    <w:p w:rsidR="006C5892" w:rsidRPr="004574EC" w:rsidRDefault="006C5892" w:rsidP="003D728E">
      <w:pPr>
        <w:widowControl w:val="0"/>
        <w:spacing w:before="346"/>
        <w:rPr>
          <w:color w:val="000000"/>
          <w:sz w:val="24"/>
          <w:szCs w:val="24"/>
        </w:rPr>
      </w:pPr>
      <w:r w:rsidRPr="004574EC">
        <w:rPr>
          <w:i/>
          <w:color w:val="000000"/>
          <w:sz w:val="24"/>
          <w:szCs w:val="24"/>
        </w:rPr>
        <w:t>C</w:t>
      </w:r>
      <w:r w:rsidRPr="004574EC">
        <w:rPr>
          <w:color w:val="000000"/>
          <w:sz w:val="24"/>
          <w:szCs w:val="24"/>
        </w:rPr>
        <w:t xml:space="preserve">. Any Town Highway Order, when created for a Town highway, shall be incorporated into the Town Official Map, pursuant to Wis. Stat. 582.12. </w:t>
      </w:r>
    </w:p>
    <w:p w:rsidR="006C5892" w:rsidRPr="004574EC" w:rsidRDefault="006C5892" w:rsidP="003D728E">
      <w:pPr>
        <w:widowControl w:val="0"/>
        <w:spacing w:before="292"/>
        <w:rPr>
          <w:color w:val="000000"/>
          <w:sz w:val="24"/>
          <w:szCs w:val="24"/>
        </w:rPr>
      </w:pPr>
      <w:r w:rsidRPr="004574EC">
        <w:rPr>
          <w:color w:val="000000"/>
          <w:sz w:val="24"/>
          <w:szCs w:val="24"/>
        </w:rPr>
        <w:t>D. The Town Official Map, when enacted or amended, must be in compliance with any adopted Town zoning, under Wis. Stat. $60.61(2)(e).</w:t>
      </w:r>
    </w:p>
    <w:p w:rsidR="006C5892" w:rsidRPr="004574EC" w:rsidRDefault="006C5892">
      <w:pPr>
        <w:widowControl w:val="0"/>
        <w:rPr>
          <w:color w:val="000000"/>
          <w:sz w:val="24"/>
          <w:szCs w:val="24"/>
        </w:rPr>
      </w:pPr>
    </w:p>
    <w:p w:rsidR="006C5892" w:rsidRPr="004574EC" w:rsidRDefault="006C5892" w:rsidP="003D728E">
      <w:pPr>
        <w:widowControl w:val="0"/>
        <w:rPr>
          <w:color w:val="000000"/>
          <w:sz w:val="24"/>
          <w:szCs w:val="24"/>
        </w:rPr>
      </w:pPr>
      <w:r w:rsidRPr="004574EC">
        <w:rPr>
          <w:color w:val="000000"/>
          <w:sz w:val="24"/>
          <w:szCs w:val="24"/>
        </w:rPr>
        <w:t xml:space="preserve">E. Any Subdivision Plats in the Town of Wheaton shall not be approved where they may be in conflict with the Town Official Map, under Wis. Stat. $236.11. </w:t>
      </w:r>
    </w:p>
    <w:p w:rsidR="006C5892" w:rsidRPr="004574EC" w:rsidRDefault="006C5892" w:rsidP="003D728E">
      <w:pPr>
        <w:widowControl w:val="0"/>
        <w:spacing w:before="51"/>
        <w:rPr>
          <w:color w:val="000000"/>
          <w:sz w:val="24"/>
          <w:szCs w:val="24"/>
        </w:rPr>
      </w:pPr>
    </w:p>
    <w:p w:rsidR="006C5892" w:rsidRPr="004574EC" w:rsidRDefault="006C5892">
      <w:pPr>
        <w:widowControl w:val="0"/>
        <w:rPr>
          <w:color w:val="000000"/>
          <w:sz w:val="24"/>
          <w:szCs w:val="24"/>
        </w:rPr>
      </w:pPr>
      <w:r w:rsidRPr="004574EC">
        <w:rPr>
          <w:color w:val="000000"/>
          <w:sz w:val="24"/>
          <w:szCs w:val="24"/>
        </w:rPr>
        <w:t xml:space="preserve">F. Buildings to be constructed or enlarged in the Town of Wheaton within the area of the Town Official Map location shall not be allowed, except as permitted under Wis. Stat. $62.23(6). </w:t>
      </w:r>
    </w:p>
    <w:p w:rsidR="006C5892" w:rsidRPr="004574EC" w:rsidRDefault="006C5892">
      <w:pPr>
        <w:widowControl w:val="0"/>
        <w:rPr>
          <w:color w:val="000000"/>
          <w:sz w:val="24"/>
          <w:szCs w:val="24"/>
        </w:rPr>
      </w:pPr>
    </w:p>
    <w:p w:rsidR="006C5892" w:rsidRPr="004574EC" w:rsidRDefault="006C5892">
      <w:pPr>
        <w:widowControl w:val="0"/>
        <w:rPr>
          <w:color w:val="000000"/>
          <w:sz w:val="24"/>
          <w:szCs w:val="24"/>
        </w:rPr>
      </w:pPr>
      <w:r w:rsidRPr="004574EC">
        <w:rPr>
          <w:color w:val="000000"/>
          <w:sz w:val="24"/>
          <w:szCs w:val="24"/>
        </w:rPr>
        <w:t xml:space="preserve">Clerk shall keep the Town Official Map at the Town Hall as an official record of the Town. The Official Map shall be attached to this Ordinance and labeled "Exhibit A”. </w:t>
      </w:r>
    </w:p>
    <w:p w:rsidR="006C5892" w:rsidRPr="004574EC" w:rsidRDefault="006C5892" w:rsidP="00FC4BC4">
      <w:pPr>
        <w:widowControl w:val="0"/>
        <w:spacing w:before="288"/>
        <w:rPr>
          <w:color w:val="000000"/>
          <w:sz w:val="24"/>
          <w:szCs w:val="24"/>
        </w:rPr>
      </w:pPr>
      <w:r w:rsidRPr="004574EC">
        <w:rPr>
          <w:color w:val="000000"/>
          <w:sz w:val="24"/>
          <w:szCs w:val="24"/>
        </w:rPr>
        <w:t xml:space="preserve">H. The Town Clerk shall at once record with the Register of Deeds of Chippewa County a Certificate showing that the Town of </w:t>
      </w:r>
      <w:smartTag w:uri="urn:schemas-microsoft-com:office:smarttags" w:element="place">
        <w:smartTag w:uri="urn:schemas-microsoft-com:office:smarttags" w:element="City">
          <w:r w:rsidRPr="004574EC">
            <w:rPr>
              <w:color w:val="000000"/>
              <w:sz w:val="24"/>
              <w:szCs w:val="24"/>
            </w:rPr>
            <w:t>Wheaton</w:t>
          </w:r>
        </w:smartTag>
      </w:smartTag>
      <w:r w:rsidRPr="004574EC">
        <w:rPr>
          <w:color w:val="000000"/>
          <w:sz w:val="24"/>
          <w:szCs w:val="24"/>
        </w:rPr>
        <w:t xml:space="preserve"> has established a Town Official Map. </w:t>
      </w:r>
    </w:p>
    <w:p w:rsidR="006C5892" w:rsidRPr="004574EC" w:rsidRDefault="006C5892" w:rsidP="00FC4BC4">
      <w:pPr>
        <w:widowControl w:val="0"/>
        <w:spacing w:before="288"/>
        <w:rPr>
          <w:color w:val="000000"/>
          <w:sz w:val="24"/>
          <w:szCs w:val="24"/>
        </w:rPr>
      </w:pPr>
    </w:p>
    <w:p w:rsidR="006C5892" w:rsidRPr="004574EC" w:rsidRDefault="006C5892">
      <w:pPr>
        <w:widowControl w:val="0"/>
        <w:rPr>
          <w:color w:val="000000"/>
          <w:sz w:val="24"/>
          <w:szCs w:val="24"/>
        </w:rPr>
      </w:pPr>
      <w:r w:rsidRPr="004574EC">
        <w:rPr>
          <w:color w:val="000000"/>
          <w:sz w:val="24"/>
          <w:szCs w:val="24"/>
        </w:rPr>
        <w:t xml:space="preserve">Section V - Severability   If any section, subsection, sentence, clause, phrase or portion of this Ordinance shall for any reason be held invalid or unconstitutional by any court of competent jurisdiction, such portion shall be deemed a separate, distinct and independent provision and such holding shall not affect the validity of the remaining portions of this Ordinance. All ordinances or parts of ordinances in conflict herewith are hereby repealed. </w:t>
      </w:r>
    </w:p>
    <w:p w:rsidR="006C5892" w:rsidRPr="009E3E1B" w:rsidRDefault="006C5892">
      <w:pPr>
        <w:widowControl w:val="0"/>
        <w:rPr>
          <w:color w:val="000000"/>
          <w:sz w:val="30"/>
          <w:szCs w:val="30"/>
        </w:rPr>
      </w:pPr>
    </w:p>
    <w:p w:rsidR="006C5892" w:rsidRPr="00AD71C7" w:rsidRDefault="006C5892">
      <w:pPr>
        <w:widowControl w:val="0"/>
        <w:rPr>
          <w:color w:val="000000"/>
          <w:sz w:val="24"/>
          <w:szCs w:val="24"/>
        </w:rPr>
      </w:pPr>
      <w:r w:rsidRPr="00AD71C7">
        <w:rPr>
          <w:color w:val="000000"/>
          <w:sz w:val="24"/>
          <w:szCs w:val="24"/>
        </w:rPr>
        <w:t xml:space="preserve">Section VI - Effective Date This Ordinance is effective on passage and posting or upon adoption as a Chapter in a Code of Ordinances as provided by law. </w:t>
      </w:r>
    </w:p>
    <w:p w:rsidR="006C5892" w:rsidRPr="00AD71C7" w:rsidRDefault="006C5892">
      <w:pPr>
        <w:widowControl w:val="0"/>
        <w:rPr>
          <w:color w:val="000000"/>
          <w:sz w:val="24"/>
          <w:szCs w:val="24"/>
        </w:rPr>
      </w:pPr>
    </w:p>
    <w:p w:rsidR="006C5892" w:rsidRDefault="006C5892">
      <w:pPr>
        <w:widowControl w:val="0"/>
        <w:rPr>
          <w:color w:val="000000"/>
          <w:sz w:val="24"/>
          <w:szCs w:val="24"/>
        </w:rPr>
      </w:pPr>
    </w:p>
    <w:p w:rsidR="006C5892" w:rsidRDefault="006C5892">
      <w:pPr>
        <w:widowControl w:val="0"/>
        <w:rPr>
          <w:color w:val="000000"/>
          <w:sz w:val="24"/>
          <w:szCs w:val="24"/>
        </w:rPr>
      </w:pPr>
    </w:p>
    <w:p w:rsidR="006C5892" w:rsidRDefault="006C5892">
      <w:pPr>
        <w:widowControl w:val="0"/>
        <w:rPr>
          <w:color w:val="000000"/>
          <w:sz w:val="24"/>
          <w:szCs w:val="24"/>
        </w:rPr>
      </w:pPr>
    </w:p>
    <w:p w:rsidR="006C5892" w:rsidRDefault="006C5892">
      <w:pPr>
        <w:widowControl w:val="0"/>
        <w:rPr>
          <w:color w:val="000000"/>
          <w:sz w:val="24"/>
          <w:szCs w:val="24"/>
        </w:rPr>
      </w:pPr>
    </w:p>
    <w:p w:rsidR="006C5892" w:rsidRDefault="006C5892">
      <w:pPr>
        <w:widowControl w:val="0"/>
        <w:rPr>
          <w:color w:val="000000"/>
          <w:sz w:val="24"/>
          <w:szCs w:val="24"/>
        </w:rPr>
      </w:pPr>
    </w:p>
    <w:p w:rsidR="006C5892" w:rsidRDefault="006C5892">
      <w:pPr>
        <w:widowControl w:val="0"/>
        <w:rPr>
          <w:color w:val="000000"/>
          <w:sz w:val="24"/>
          <w:szCs w:val="24"/>
        </w:rPr>
      </w:pPr>
    </w:p>
    <w:p w:rsidR="006C5892" w:rsidRDefault="006C5892">
      <w:pPr>
        <w:widowControl w:val="0"/>
        <w:rPr>
          <w:color w:val="000000"/>
          <w:sz w:val="24"/>
          <w:szCs w:val="24"/>
        </w:rPr>
      </w:pPr>
    </w:p>
    <w:p w:rsidR="006C5892" w:rsidRPr="00AD71C7" w:rsidRDefault="006C5892">
      <w:pPr>
        <w:widowControl w:val="0"/>
        <w:rPr>
          <w:color w:val="000000"/>
          <w:sz w:val="24"/>
          <w:szCs w:val="24"/>
        </w:rPr>
      </w:pPr>
      <w:r w:rsidRPr="00AD71C7">
        <w:rPr>
          <w:color w:val="000000"/>
          <w:sz w:val="24"/>
          <w:szCs w:val="24"/>
        </w:rPr>
        <w:t xml:space="preserve">Adopted on this __________day of ________________2019 by Town Board. </w:t>
      </w:r>
    </w:p>
    <w:p w:rsidR="006C5892" w:rsidRDefault="006C5892">
      <w:pPr>
        <w:widowControl w:val="0"/>
        <w:rPr>
          <w:color w:val="000000"/>
          <w:sz w:val="30"/>
          <w:szCs w:val="30"/>
        </w:rPr>
      </w:pPr>
    </w:p>
    <w:p w:rsidR="006C5892" w:rsidRDefault="006C5892" w:rsidP="006175C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_________________________________</w:t>
      </w:r>
    </w:p>
    <w:p w:rsidR="006C5892" w:rsidRDefault="006C5892" w:rsidP="006175C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Town Board Supervisor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Town  Board Supervisor </w:t>
      </w:r>
    </w:p>
    <w:p w:rsidR="006C5892" w:rsidRDefault="006C5892" w:rsidP="006175C9">
      <w:pPr>
        <w:spacing w:line="240" w:lineRule="auto"/>
        <w:rPr>
          <w:rFonts w:ascii="Times New Roman" w:hAnsi="Times New Roman" w:cs="Times New Roman"/>
          <w:color w:val="000000"/>
          <w:sz w:val="24"/>
          <w:szCs w:val="24"/>
        </w:rPr>
      </w:pPr>
    </w:p>
    <w:p w:rsidR="006C5892" w:rsidRDefault="006C5892" w:rsidP="006175C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w:t>
      </w:r>
      <w:r>
        <w:rPr>
          <w:rFonts w:ascii="Times New Roman" w:hAnsi="Times New Roman" w:cs="Times New Roman"/>
          <w:color w:val="000000"/>
          <w:sz w:val="24"/>
          <w:szCs w:val="24"/>
        </w:rPr>
        <w:tab/>
        <w:t>_________________________________</w:t>
      </w:r>
    </w:p>
    <w:p w:rsidR="006C5892" w:rsidRDefault="006C5892" w:rsidP="006175C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Town Board Supervisor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Town Board Supervisor </w:t>
      </w:r>
    </w:p>
    <w:p w:rsidR="006C5892" w:rsidRDefault="006C5892" w:rsidP="006175C9">
      <w:pPr>
        <w:spacing w:line="240" w:lineRule="auto"/>
        <w:rPr>
          <w:rFonts w:ascii="Times New Roman" w:hAnsi="Times New Roman" w:cs="Times New Roman"/>
          <w:color w:val="000000"/>
          <w:sz w:val="24"/>
          <w:szCs w:val="24"/>
        </w:rPr>
      </w:pPr>
    </w:p>
    <w:p w:rsidR="006C5892" w:rsidRDefault="006C5892" w:rsidP="006175C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w:t>
      </w:r>
    </w:p>
    <w:p w:rsidR="006C5892" w:rsidRDefault="006C5892" w:rsidP="006175C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Town Chair </w:t>
      </w:r>
    </w:p>
    <w:p w:rsidR="006C5892" w:rsidRDefault="006C5892" w:rsidP="006175C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w:t>
      </w:r>
    </w:p>
    <w:p w:rsidR="006C5892" w:rsidRDefault="006C5892" w:rsidP="006175C9">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ATTEST:  Town Clerk </w:t>
      </w:r>
    </w:p>
    <w:p w:rsidR="006C5892" w:rsidRDefault="006C5892">
      <w:pPr>
        <w:widowControl w:val="0"/>
        <w:rPr>
          <w:color w:val="000000"/>
          <w:sz w:val="30"/>
          <w:szCs w:val="30"/>
        </w:rPr>
      </w:pPr>
    </w:p>
    <w:sectPr w:rsidR="006C5892" w:rsidSect="000E7627">
      <w:pgSz w:w="12240" w:h="15840"/>
      <w:pgMar w:top="1440" w:right="1440" w:bottom="1440" w:left="1440" w:header="0" w:footer="720"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9D6"/>
    <w:rsid w:val="0006627D"/>
    <w:rsid w:val="00067217"/>
    <w:rsid w:val="000E7627"/>
    <w:rsid w:val="00161846"/>
    <w:rsid w:val="0016530B"/>
    <w:rsid w:val="002E6E35"/>
    <w:rsid w:val="00332D87"/>
    <w:rsid w:val="003D728E"/>
    <w:rsid w:val="004452B6"/>
    <w:rsid w:val="004574EC"/>
    <w:rsid w:val="00473D71"/>
    <w:rsid w:val="005539A9"/>
    <w:rsid w:val="00587A0C"/>
    <w:rsid w:val="005E039D"/>
    <w:rsid w:val="006175C9"/>
    <w:rsid w:val="006202C8"/>
    <w:rsid w:val="00635101"/>
    <w:rsid w:val="006C5892"/>
    <w:rsid w:val="006F1F08"/>
    <w:rsid w:val="007C4A4C"/>
    <w:rsid w:val="00887C71"/>
    <w:rsid w:val="00925956"/>
    <w:rsid w:val="009E3E1B"/>
    <w:rsid w:val="00A4687C"/>
    <w:rsid w:val="00A620FC"/>
    <w:rsid w:val="00AA5A11"/>
    <w:rsid w:val="00AD71C7"/>
    <w:rsid w:val="00C32635"/>
    <w:rsid w:val="00C479D6"/>
    <w:rsid w:val="00C973B1"/>
    <w:rsid w:val="00CD3D87"/>
    <w:rsid w:val="00D52F14"/>
    <w:rsid w:val="00D64F98"/>
    <w:rsid w:val="00EB3E17"/>
    <w:rsid w:val="00FC4B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627"/>
    <w:pPr>
      <w:spacing w:line="276" w:lineRule="auto"/>
    </w:pPr>
  </w:style>
  <w:style w:type="paragraph" w:styleId="Heading1">
    <w:name w:val="heading 1"/>
    <w:basedOn w:val="Normal"/>
    <w:next w:val="Normal"/>
    <w:link w:val="Heading1Char"/>
    <w:uiPriority w:val="99"/>
    <w:qFormat/>
    <w:rsid w:val="000E7627"/>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0E7627"/>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0E7627"/>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0E7627"/>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0E7627"/>
    <w:pPr>
      <w:keepNext/>
      <w:keepLines/>
      <w:spacing w:before="220" w:after="40"/>
      <w:outlineLvl w:val="4"/>
    </w:pPr>
    <w:rPr>
      <w:b/>
    </w:rPr>
  </w:style>
  <w:style w:type="paragraph" w:styleId="Heading6">
    <w:name w:val="heading 6"/>
    <w:basedOn w:val="Normal"/>
    <w:next w:val="Normal"/>
    <w:link w:val="Heading6Char"/>
    <w:uiPriority w:val="99"/>
    <w:qFormat/>
    <w:rsid w:val="000E7627"/>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7A0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87A0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87A0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87A0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87A0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87A0C"/>
    <w:rPr>
      <w:rFonts w:ascii="Calibri" w:hAnsi="Calibri" w:cs="Times New Roman"/>
      <w:b/>
      <w:bCs/>
    </w:rPr>
  </w:style>
  <w:style w:type="paragraph" w:styleId="Title">
    <w:name w:val="Title"/>
    <w:basedOn w:val="Normal"/>
    <w:next w:val="Normal"/>
    <w:link w:val="TitleChar"/>
    <w:uiPriority w:val="99"/>
    <w:qFormat/>
    <w:rsid w:val="000E7627"/>
    <w:pPr>
      <w:keepNext/>
      <w:keepLines/>
      <w:spacing w:before="480" w:after="120"/>
    </w:pPr>
    <w:rPr>
      <w:b/>
      <w:sz w:val="72"/>
      <w:szCs w:val="72"/>
    </w:rPr>
  </w:style>
  <w:style w:type="character" w:customStyle="1" w:styleId="TitleChar">
    <w:name w:val="Title Char"/>
    <w:basedOn w:val="DefaultParagraphFont"/>
    <w:link w:val="Title"/>
    <w:uiPriority w:val="99"/>
    <w:locked/>
    <w:rsid w:val="00587A0C"/>
    <w:rPr>
      <w:rFonts w:ascii="Cambria" w:hAnsi="Cambria" w:cs="Times New Roman"/>
      <w:b/>
      <w:bCs/>
      <w:kern w:val="28"/>
      <w:sz w:val="32"/>
      <w:szCs w:val="32"/>
    </w:rPr>
  </w:style>
  <w:style w:type="paragraph" w:styleId="Subtitle">
    <w:name w:val="Subtitle"/>
    <w:basedOn w:val="Normal"/>
    <w:next w:val="Normal"/>
    <w:link w:val="SubtitleChar"/>
    <w:uiPriority w:val="99"/>
    <w:qFormat/>
    <w:rsid w:val="000E7627"/>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587A0C"/>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559583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592</Words>
  <Characters>3379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XARXES </dc:title>
  <dc:subject/>
  <dc:creator>Ken Books</dc:creator>
  <cp:keywords/>
  <dc:description/>
  <cp:lastModifiedBy>Droske</cp:lastModifiedBy>
  <cp:revision>23</cp:revision>
  <dcterms:created xsi:type="dcterms:W3CDTF">2019-07-04T16:43:00Z</dcterms:created>
  <dcterms:modified xsi:type="dcterms:W3CDTF">2019-09-05T16:26:00Z</dcterms:modified>
</cp:coreProperties>
</file>