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B5BCF" w14:textId="6A6F34A2" w:rsidR="00BC2363" w:rsidRPr="00F5101F" w:rsidRDefault="00BC2363" w:rsidP="00906337">
      <w:pPr>
        <w:pStyle w:val="Title"/>
      </w:pPr>
      <w:r w:rsidRPr="00F5101F">
        <w:t xml:space="preserve">RESOLUTION TO ADOPT </w:t>
      </w:r>
      <w:r w:rsidR="003A0E85">
        <w:t xml:space="preserve">LOCAL </w:t>
      </w:r>
      <w:r w:rsidRPr="00F5101F">
        <w:t>LEGAL POSTING</w:t>
      </w:r>
      <w:r w:rsidR="003A0E85">
        <w:t xml:space="preserve"> LOCATIONS</w:t>
      </w:r>
    </w:p>
    <w:p w14:paraId="27541CEB" w14:textId="55D56926" w:rsidR="00906337" w:rsidRPr="00F5101F" w:rsidRDefault="00906337" w:rsidP="00906337">
      <w:pPr>
        <w:pStyle w:val="Title"/>
      </w:pPr>
      <w:r w:rsidRPr="00F5101F">
        <w:t>R</w:t>
      </w:r>
      <w:r w:rsidR="00BC2363" w:rsidRPr="00F5101F">
        <w:t>ESOLUTION</w:t>
      </w:r>
      <w:r w:rsidRPr="00F5101F">
        <w:t xml:space="preserve"> #</w:t>
      </w:r>
      <w:r w:rsidR="00AC1517" w:rsidRPr="00F5101F">
        <w:t>0</w:t>
      </w:r>
      <w:r w:rsidR="00CA2301" w:rsidRPr="00F5101F">
        <w:t>1-20</w:t>
      </w:r>
      <w:r w:rsidR="00AC1517" w:rsidRPr="00F5101F">
        <w:t>24</w:t>
      </w:r>
    </w:p>
    <w:p w14:paraId="78190EB5" w14:textId="77777777" w:rsidR="00F5101F" w:rsidRPr="00F5101F" w:rsidRDefault="00F5101F" w:rsidP="00906337">
      <w:pPr>
        <w:pStyle w:val="Title"/>
      </w:pPr>
    </w:p>
    <w:p w14:paraId="5136130F" w14:textId="218E5521" w:rsidR="00C956FD" w:rsidRDefault="00C956FD" w:rsidP="00906337">
      <w:pPr>
        <w:rPr>
          <w:sz w:val="24"/>
          <w:szCs w:val="24"/>
        </w:rPr>
      </w:pPr>
      <w:r w:rsidRPr="00C956FD">
        <w:rPr>
          <w:b/>
          <w:bCs/>
          <w:sz w:val="24"/>
          <w:szCs w:val="24"/>
        </w:rPr>
        <w:t>WHEREAS,</w:t>
      </w:r>
      <w:r>
        <w:rPr>
          <w:sz w:val="24"/>
          <w:szCs w:val="24"/>
        </w:rPr>
        <w:t xml:space="preserve"> Wisconsin Statute 985.01(7), 985.02(2)(a), 985.02 (2)(b), 985.02 (2)(c). 985.02 (3), and 985.08 (1) provide a method of notification of legal notices.</w:t>
      </w:r>
    </w:p>
    <w:p w14:paraId="3A6DFAC0" w14:textId="283973EA" w:rsidR="00C956FD" w:rsidRDefault="00906337" w:rsidP="00906337">
      <w:pPr>
        <w:rPr>
          <w:sz w:val="24"/>
          <w:szCs w:val="24"/>
        </w:rPr>
      </w:pPr>
      <w:r w:rsidRPr="00C956FD">
        <w:rPr>
          <w:b/>
          <w:bCs/>
          <w:sz w:val="24"/>
          <w:szCs w:val="24"/>
        </w:rPr>
        <w:t>WHEREAS,</w:t>
      </w:r>
      <w:r w:rsidRPr="00F5101F">
        <w:rPr>
          <w:sz w:val="24"/>
          <w:szCs w:val="24"/>
        </w:rPr>
        <w:t xml:space="preserve"> </w:t>
      </w:r>
      <w:r w:rsidR="00C956FD">
        <w:rPr>
          <w:sz w:val="24"/>
          <w:szCs w:val="24"/>
        </w:rPr>
        <w:t>Under previous law, a municipality must post notice in at least three public places likely to give notice to persons affected, and must post a notice that would be published before the act or event requiring notice no later than the time specified for the first newspaper publication, or if the notice would be published after the act or event requiring notice, must post the notice within one week after the act or event.</w:t>
      </w:r>
    </w:p>
    <w:p w14:paraId="532A57CD" w14:textId="302130EC" w:rsidR="00867DFC" w:rsidRPr="00F5101F" w:rsidRDefault="00867DFC" w:rsidP="00906337">
      <w:pPr>
        <w:rPr>
          <w:sz w:val="24"/>
          <w:szCs w:val="24"/>
        </w:rPr>
      </w:pPr>
      <w:r w:rsidRPr="00C956FD">
        <w:rPr>
          <w:b/>
          <w:bCs/>
          <w:sz w:val="24"/>
          <w:szCs w:val="24"/>
        </w:rPr>
        <w:t>WHEREAS,</w:t>
      </w:r>
      <w:r w:rsidRPr="00F5101F">
        <w:rPr>
          <w:sz w:val="24"/>
          <w:szCs w:val="24"/>
        </w:rPr>
        <w:t xml:space="preserve"> </w:t>
      </w:r>
      <w:proofErr w:type="gramStart"/>
      <w:r w:rsidR="003A0E85">
        <w:rPr>
          <w:sz w:val="24"/>
          <w:szCs w:val="24"/>
        </w:rPr>
        <w:t>Under</w:t>
      </w:r>
      <w:proofErr w:type="gramEnd"/>
      <w:r w:rsidR="003A0E85">
        <w:rPr>
          <w:sz w:val="24"/>
          <w:szCs w:val="24"/>
        </w:rPr>
        <w:t xml:space="preserve"> 2015 Senate Bill 137, signed into law on November 11, 2015, a municipality that opts to post a legal notice in lieu of </w:t>
      </w:r>
      <w:r w:rsidR="006E43F8">
        <w:rPr>
          <w:sz w:val="24"/>
          <w:szCs w:val="24"/>
        </w:rPr>
        <w:t>publication</w:t>
      </w:r>
      <w:r w:rsidR="003A0E85">
        <w:rPr>
          <w:sz w:val="24"/>
          <w:szCs w:val="24"/>
        </w:rPr>
        <w:t xml:space="preserve"> </w:t>
      </w:r>
      <w:r w:rsidR="006E43F8">
        <w:rPr>
          <w:sz w:val="24"/>
          <w:szCs w:val="24"/>
        </w:rPr>
        <w:t>may, instead of posting the notice in three public places, post the notice in one public place and publish the notice on the municipality’s internet site.</w:t>
      </w:r>
    </w:p>
    <w:p w14:paraId="54FA71F9" w14:textId="2B94FE48" w:rsidR="00867DFC" w:rsidRPr="00F5101F" w:rsidRDefault="00906337" w:rsidP="00906337">
      <w:pPr>
        <w:rPr>
          <w:sz w:val="24"/>
          <w:szCs w:val="24"/>
        </w:rPr>
      </w:pPr>
      <w:r w:rsidRPr="00C956FD">
        <w:rPr>
          <w:b/>
          <w:bCs/>
          <w:sz w:val="24"/>
          <w:szCs w:val="24"/>
        </w:rPr>
        <w:t>NOW, THEREFORE, BE IT RESOLVED,</w:t>
      </w:r>
      <w:r w:rsidRPr="00F5101F">
        <w:rPr>
          <w:sz w:val="24"/>
          <w:szCs w:val="24"/>
        </w:rPr>
        <w:t xml:space="preserve"> </w:t>
      </w:r>
      <w:r w:rsidR="00867DFC" w:rsidRPr="00F5101F">
        <w:rPr>
          <w:sz w:val="24"/>
          <w:szCs w:val="24"/>
        </w:rPr>
        <w:t xml:space="preserve"> that </w:t>
      </w:r>
      <w:r w:rsidR="003A0E85">
        <w:rPr>
          <w:sz w:val="24"/>
          <w:szCs w:val="24"/>
        </w:rPr>
        <w:t xml:space="preserve">the Town of Maine, Outagamie County, Wisconsin does hereby consider our Town Website, </w:t>
      </w:r>
      <w:hyperlink r:id="rId8" w:history="1">
        <w:r w:rsidR="00867DFC" w:rsidRPr="00F5101F">
          <w:rPr>
            <w:rStyle w:val="Hyperlink"/>
            <w:sz w:val="24"/>
            <w:szCs w:val="24"/>
          </w:rPr>
          <w:t>www.townofmaineoutagamie.com</w:t>
        </w:r>
      </w:hyperlink>
      <w:r w:rsidR="00867DFC" w:rsidRPr="00F5101F">
        <w:rPr>
          <w:sz w:val="24"/>
          <w:szCs w:val="24"/>
        </w:rPr>
        <w:t xml:space="preserve"> </w:t>
      </w:r>
      <w:r w:rsidR="003A0E85">
        <w:rPr>
          <w:sz w:val="24"/>
          <w:szCs w:val="24"/>
        </w:rPr>
        <w:t xml:space="preserve"> and the posting board at our meeting location, the Maine Town Hall, to be legal posting locations.</w:t>
      </w:r>
    </w:p>
    <w:p w14:paraId="608A4FFC" w14:textId="3181279F" w:rsidR="006F0C69" w:rsidRDefault="00867DFC" w:rsidP="00906337">
      <w:pPr>
        <w:rPr>
          <w:sz w:val="24"/>
          <w:szCs w:val="24"/>
        </w:rPr>
      </w:pPr>
      <w:r w:rsidRPr="00F5101F">
        <w:rPr>
          <w:sz w:val="24"/>
          <w:szCs w:val="24"/>
        </w:rPr>
        <w:t xml:space="preserve">This </w:t>
      </w:r>
      <w:r w:rsidR="00F5101F" w:rsidRPr="00F5101F">
        <w:rPr>
          <w:sz w:val="24"/>
          <w:szCs w:val="24"/>
        </w:rPr>
        <w:t>resolution</w:t>
      </w:r>
      <w:r w:rsidRPr="00F5101F">
        <w:rPr>
          <w:sz w:val="24"/>
          <w:szCs w:val="24"/>
        </w:rPr>
        <w:t xml:space="preserve"> </w:t>
      </w:r>
      <w:r w:rsidR="003A0E85">
        <w:rPr>
          <w:sz w:val="24"/>
          <w:szCs w:val="24"/>
        </w:rPr>
        <w:t>repeals any previous resolutions or ordinances pertaining to the towns posting locations.</w:t>
      </w:r>
    </w:p>
    <w:p w14:paraId="3F603183" w14:textId="77777777" w:rsidR="00C956FD" w:rsidRPr="00F5101F" w:rsidRDefault="00C956FD" w:rsidP="00906337">
      <w:pPr>
        <w:rPr>
          <w:sz w:val="24"/>
          <w:szCs w:val="24"/>
        </w:rPr>
      </w:pPr>
    </w:p>
    <w:p w14:paraId="5B357F19" w14:textId="0FD63C5E" w:rsidR="00906337" w:rsidRPr="00F5101F" w:rsidRDefault="00906337" w:rsidP="00906337">
      <w:pPr>
        <w:rPr>
          <w:sz w:val="24"/>
          <w:szCs w:val="24"/>
        </w:rPr>
      </w:pPr>
      <w:r w:rsidRPr="00F5101F">
        <w:rPr>
          <w:sz w:val="24"/>
          <w:szCs w:val="24"/>
        </w:rPr>
        <w:t xml:space="preserve">Adopted this _______ day of </w:t>
      </w:r>
      <w:proofErr w:type="gramStart"/>
      <w:r w:rsidR="00874FD4">
        <w:rPr>
          <w:sz w:val="24"/>
          <w:szCs w:val="24"/>
        </w:rPr>
        <w:t>August</w:t>
      </w:r>
      <w:r w:rsidRPr="00F5101F">
        <w:rPr>
          <w:sz w:val="24"/>
          <w:szCs w:val="24"/>
        </w:rPr>
        <w:t>,</w:t>
      </w:r>
      <w:proofErr w:type="gramEnd"/>
      <w:r w:rsidRPr="00F5101F">
        <w:rPr>
          <w:sz w:val="24"/>
          <w:szCs w:val="24"/>
        </w:rPr>
        <w:t xml:space="preserve"> 20</w:t>
      </w:r>
      <w:r w:rsidR="00F5101F" w:rsidRPr="00F5101F">
        <w:rPr>
          <w:sz w:val="24"/>
          <w:szCs w:val="24"/>
        </w:rPr>
        <w:t>24</w:t>
      </w:r>
      <w:r w:rsidRPr="00F5101F">
        <w:rPr>
          <w:sz w:val="24"/>
          <w:szCs w:val="24"/>
        </w:rPr>
        <w:t>.</w:t>
      </w:r>
    </w:p>
    <w:p w14:paraId="477EF0E2" w14:textId="77777777" w:rsidR="00906337" w:rsidRPr="00F5101F" w:rsidRDefault="00906337" w:rsidP="00906337">
      <w:pPr>
        <w:spacing w:after="0"/>
        <w:ind w:left="720"/>
        <w:rPr>
          <w:sz w:val="24"/>
          <w:szCs w:val="24"/>
        </w:rPr>
      </w:pPr>
      <w:r w:rsidRPr="00F5101F">
        <w:rPr>
          <w:sz w:val="24"/>
          <w:szCs w:val="24"/>
        </w:rPr>
        <w:tab/>
      </w:r>
      <w:r w:rsidRPr="00F5101F">
        <w:rPr>
          <w:sz w:val="24"/>
          <w:szCs w:val="24"/>
        </w:rPr>
        <w:tab/>
      </w:r>
      <w:r w:rsidRPr="00F5101F">
        <w:rPr>
          <w:sz w:val="24"/>
          <w:szCs w:val="24"/>
        </w:rPr>
        <w:tab/>
      </w:r>
      <w:r w:rsidRPr="00F5101F">
        <w:rPr>
          <w:sz w:val="24"/>
          <w:szCs w:val="24"/>
        </w:rPr>
        <w:tab/>
      </w:r>
      <w:r w:rsidRPr="00F5101F">
        <w:rPr>
          <w:sz w:val="24"/>
          <w:szCs w:val="24"/>
        </w:rPr>
        <w:tab/>
        <w:t>___________________________________</w:t>
      </w:r>
      <w:r w:rsidRPr="00F5101F">
        <w:rPr>
          <w:sz w:val="24"/>
          <w:szCs w:val="24"/>
        </w:rPr>
        <w:tab/>
      </w:r>
      <w:r w:rsidRPr="00F5101F">
        <w:rPr>
          <w:sz w:val="24"/>
          <w:szCs w:val="24"/>
        </w:rPr>
        <w:tab/>
      </w:r>
    </w:p>
    <w:p w14:paraId="6BEBEEAF" w14:textId="419AA807" w:rsidR="00906337" w:rsidRPr="00F5101F" w:rsidRDefault="00906337" w:rsidP="00906337">
      <w:pPr>
        <w:spacing w:after="0"/>
        <w:ind w:firstLine="720"/>
        <w:rPr>
          <w:sz w:val="24"/>
          <w:szCs w:val="24"/>
        </w:rPr>
      </w:pPr>
      <w:r w:rsidRPr="00F5101F">
        <w:rPr>
          <w:sz w:val="24"/>
          <w:szCs w:val="24"/>
        </w:rPr>
        <w:tab/>
      </w:r>
      <w:r w:rsidRPr="00F5101F">
        <w:rPr>
          <w:sz w:val="24"/>
          <w:szCs w:val="24"/>
        </w:rPr>
        <w:tab/>
      </w:r>
      <w:r w:rsidRPr="00F5101F">
        <w:rPr>
          <w:sz w:val="24"/>
          <w:szCs w:val="24"/>
        </w:rPr>
        <w:tab/>
      </w:r>
      <w:r w:rsidRPr="00F5101F">
        <w:rPr>
          <w:sz w:val="24"/>
          <w:szCs w:val="24"/>
        </w:rPr>
        <w:tab/>
      </w:r>
      <w:r w:rsidRPr="00F5101F">
        <w:rPr>
          <w:sz w:val="24"/>
          <w:szCs w:val="24"/>
        </w:rPr>
        <w:tab/>
      </w:r>
      <w:r w:rsidR="006F0C69" w:rsidRPr="00F5101F">
        <w:rPr>
          <w:sz w:val="24"/>
          <w:szCs w:val="24"/>
        </w:rPr>
        <w:t>Cory Demerath</w:t>
      </w:r>
      <w:r w:rsidRPr="00F5101F">
        <w:rPr>
          <w:sz w:val="24"/>
          <w:szCs w:val="24"/>
        </w:rPr>
        <w:t>, Chairman</w:t>
      </w:r>
    </w:p>
    <w:p w14:paraId="55308E95" w14:textId="77777777" w:rsidR="00906337" w:rsidRPr="00F5101F" w:rsidRDefault="00906337" w:rsidP="00906337">
      <w:pPr>
        <w:spacing w:after="0"/>
        <w:ind w:firstLine="720"/>
        <w:rPr>
          <w:sz w:val="24"/>
          <w:szCs w:val="24"/>
        </w:rPr>
      </w:pPr>
    </w:p>
    <w:p w14:paraId="42DAD042" w14:textId="77777777" w:rsidR="00906337" w:rsidRPr="00F5101F" w:rsidRDefault="00906337" w:rsidP="00906337">
      <w:pPr>
        <w:spacing w:after="0"/>
        <w:ind w:firstLine="720"/>
        <w:rPr>
          <w:sz w:val="24"/>
          <w:szCs w:val="24"/>
        </w:rPr>
      </w:pPr>
      <w:r w:rsidRPr="00F5101F">
        <w:rPr>
          <w:sz w:val="24"/>
          <w:szCs w:val="24"/>
        </w:rPr>
        <w:tab/>
      </w:r>
      <w:r w:rsidRPr="00F5101F">
        <w:rPr>
          <w:sz w:val="24"/>
          <w:szCs w:val="24"/>
        </w:rPr>
        <w:tab/>
      </w:r>
      <w:r w:rsidRPr="00F5101F">
        <w:rPr>
          <w:sz w:val="24"/>
          <w:szCs w:val="24"/>
        </w:rPr>
        <w:tab/>
      </w:r>
      <w:r w:rsidRPr="00F5101F">
        <w:rPr>
          <w:sz w:val="24"/>
          <w:szCs w:val="24"/>
        </w:rPr>
        <w:tab/>
      </w:r>
      <w:r w:rsidRPr="00F5101F">
        <w:rPr>
          <w:sz w:val="24"/>
          <w:szCs w:val="24"/>
        </w:rPr>
        <w:tab/>
        <w:t>___________________________________</w:t>
      </w:r>
    </w:p>
    <w:p w14:paraId="5F743D8E" w14:textId="1B6100C1" w:rsidR="00906337" w:rsidRPr="00F5101F" w:rsidRDefault="00906337" w:rsidP="00906337">
      <w:pPr>
        <w:spacing w:after="0"/>
        <w:ind w:firstLine="720"/>
        <w:rPr>
          <w:sz w:val="24"/>
          <w:szCs w:val="24"/>
        </w:rPr>
      </w:pPr>
      <w:r w:rsidRPr="00F5101F">
        <w:rPr>
          <w:sz w:val="24"/>
          <w:szCs w:val="24"/>
        </w:rPr>
        <w:tab/>
      </w:r>
      <w:r w:rsidRPr="00F5101F">
        <w:rPr>
          <w:sz w:val="24"/>
          <w:szCs w:val="24"/>
        </w:rPr>
        <w:tab/>
      </w:r>
      <w:r w:rsidRPr="00F5101F">
        <w:rPr>
          <w:sz w:val="24"/>
          <w:szCs w:val="24"/>
        </w:rPr>
        <w:tab/>
      </w:r>
      <w:r w:rsidRPr="00F5101F">
        <w:rPr>
          <w:sz w:val="24"/>
          <w:szCs w:val="24"/>
        </w:rPr>
        <w:tab/>
      </w:r>
      <w:r w:rsidRPr="00F5101F">
        <w:rPr>
          <w:sz w:val="24"/>
          <w:szCs w:val="24"/>
        </w:rPr>
        <w:tab/>
      </w:r>
      <w:r w:rsidR="006F0C69" w:rsidRPr="00F5101F">
        <w:rPr>
          <w:sz w:val="24"/>
          <w:szCs w:val="24"/>
        </w:rPr>
        <w:t>Randy Moes</w:t>
      </w:r>
      <w:r w:rsidRPr="00F5101F">
        <w:rPr>
          <w:sz w:val="24"/>
          <w:szCs w:val="24"/>
        </w:rPr>
        <w:t>, Supervisor</w:t>
      </w:r>
    </w:p>
    <w:p w14:paraId="096A58AA" w14:textId="77777777" w:rsidR="00906337" w:rsidRPr="00F5101F" w:rsidRDefault="00906337" w:rsidP="00906337">
      <w:pPr>
        <w:spacing w:after="0"/>
        <w:ind w:firstLine="720"/>
        <w:rPr>
          <w:sz w:val="24"/>
          <w:szCs w:val="24"/>
        </w:rPr>
      </w:pPr>
    </w:p>
    <w:p w14:paraId="4FD830B2" w14:textId="77777777" w:rsidR="00906337" w:rsidRPr="00F5101F" w:rsidRDefault="00906337" w:rsidP="00906337">
      <w:pPr>
        <w:spacing w:after="0"/>
        <w:ind w:firstLine="720"/>
        <w:rPr>
          <w:sz w:val="24"/>
          <w:szCs w:val="24"/>
        </w:rPr>
      </w:pPr>
      <w:r w:rsidRPr="00F5101F">
        <w:rPr>
          <w:sz w:val="24"/>
          <w:szCs w:val="24"/>
        </w:rPr>
        <w:tab/>
      </w:r>
      <w:r w:rsidRPr="00F5101F">
        <w:rPr>
          <w:sz w:val="24"/>
          <w:szCs w:val="24"/>
        </w:rPr>
        <w:tab/>
      </w:r>
      <w:r w:rsidRPr="00F5101F">
        <w:rPr>
          <w:sz w:val="24"/>
          <w:szCs w:val="24"/>
        </w:rPr>
        <w:tab/>
      </w:r>
      <w:r w:rsidRPr="00F5101F">
        <w:rPr>
          <w:sz w:val="24"/>
          <w:szCs w:val="24"/>
        </w:rPr>
        <w:tab/>
      </w:r>
      <w:r w:rsidRPr="00F5101F">
        <w:rPr>
          <w:sz w:val="24"/>
          <w:szCs w:val="24"/>
        </w:rPr>
        <w:tab/>
        <w:t>___________________________________</w:t>
      </w:r>
    </w:p>
    <w:p w14:paraId="33D10CAF" w14:textId="2AE245BA" w:rsidR="00906337" w:rsidRPr="00F5101F" w:rsidRDefault="00906337" w:rsidP="00906337">
      <w:pPr>
        <w:spacing w:after="0"/>
        <w:ind w:firstLine="720"/>
        <w:rPr>
          <w:sz w:val="24"/>
          <w:szCs w:val="24"/>
        </w:rPr>
      </w:pPr>
      <w:r w:rsidRPr="00F5101F">
        <w:rPr>
          <w:sz w:val="24"/>
          <w:szCs w:val="24"/>
        </w:rPr>
        <w:tab/>
      </w:r>
      <w:r w:rsidRPr="00F5101F">
        <w:rPr>
          <w:sz w:val="24"/>
          <w:szCs w:val="24"/>
        </w:rPr>
        <w:tab/>
      </w:r>
      <w:r w:rsidRPr="00F5101F">
        <w:rPr>
          <w:sz w:val="24"/>
          <w:szCs w:val="24"/>
        </w:rPr>
        <w:tab/>
      </w:r>
      <w:r w:rsidRPr="00F5101F">
        <w:rPr>
          <w:sz w:val="24"/>
          <w:szCs w:val="24"/>
        </w:rPr>
        <w:tab/>
      </w:r>
      <w:r w:rsidRPr="00F5101F">
        <w:rPr>
          <w:sz w:val="24"/>
          <w:szCs w:val="24"/>
        </w:rPr>
        <w:tab/>
      </w:r>
      <w:r w:rsidR="006F0C69" w:rsidRPr="00F5101F">
        <w:rPr>
          <w:sz w:val="24"/>
          <w:szCs w:val="24"/>
        </w:rPr>
        <w:t>Harley Griesbach</w:t>
      </w:r>
      <w:r w:rsidRPr="00F5101F">
        <w:rPr>
          <w:sz w:val="24"/>
          <w:szCs w:val="24"/>
        </w:rPr>
        <w:t xml:space="preserve">, Supervisor </w:t>
      </w:r>
    </w:p>
    <w:p w14:paraId="75E05E40" w14:textId="77777777" w:rsidR="00906337" w:rsidRPr="00F5101F" w:rsidRDefault="00906337" w:rsidP="00906337">
      <w:pPr>
        <w:spacing w:after="0"/>
        <w:ind w:firstLine="720"/>
        <w:rPr>
          <w:sz w:val="24"/>
          <w:szCs w:val="24"/>
        </w:rPr>
      </w:pPr>
    </w:p>
    <w:p w14:paraId="3B8CC4CC" w14:textId="77777777" w:rsidR="00906337" w:rsidRPr="00F5101F" w:rsidRDefault="00906337" w:rsidP="00906337">
      <w:pPr>
        <w:spacing w:after="0"/>
        <w:ind w:firstLine="720"/>
        <w:rPr>
          <w:sz w:val="24"/>
          <w:szCs w:val="24"/>
        </w:rPr>
      </w:pPr>
    </w:p>
    <w:p w14:paraId="22669037" w14:textId="77777777" w:rsidR="00906337" w:rsidRPr="00F5101F" w:rsidRDefault="00906337" w:rsidP="00906337">
      <w:pPr>
        <w:spacing w:after="0"/>
        <w:ind w:firstLine="720"/>
        <w:rPr>
          <w:sz w:val="24"/>
          <w:szCs w:val="24"/>
        </w:rPr>
      </w:pPr>
      <w:r w:rsidRPr="00F5101F">
        <w:rPr>
          <w:sz w:val="24"/>
          <w:szCs w:val="24"/>
        </w:rPr>
        <w:t xml:space="preserve">Attest: </w:t>
      </w:r>
      <w:r w:rsidRPr="00F5101F">
        <w:rPr>
          <w:sz w:val="24"/>
          <w:szCs w:val="24"/>
        </w:rPr>
        <w:tab/>
        <w:t>___________________________________</w:t>
      </w:r>
      <w:r w:rsidRPr="00F5101F">
        <w:rPr>
          <w:sz w:val="24"/>
          <w:szCs w:val="24"/>
        </w:rPr>
        <w:tab/>
      </w:r>
    </w:p>
    <w:p w14:paraId="53B75A1B" w14:textId="20AEA72A" w:rsidR="00873CBD" w:rsidRPr="00F5101F" w:rsidRDefault="00906337" w:rsidP="00906337">
      <w:pPr>
        <w:spacing w:after="0"/>
        <w:rPr>
          <w:sz w:val="24"/>
          <w:szCs w:val="24"/>
        </w:rPr>
      </w:pPr>
      <w:r w:rsidRPr="00F5101F">
        <w:rPr>
          <w:sz w:val="24"/>
          <w:szCs w:val="24"/>
        </w:rPr>
        <w:tab/>
      </w:r>
      <w:r w:rsidR="006F0C69" w:rsidRPr="00F5101F">
        <w:rPr>
          <w:sz w:val="24"/>
          <w:szCs w:val="24"/>
        </w:rPr>
        <w:t>Lori Klevesahl</w:t>
      </w:r>
      <w:r w:rsidRPr="00F5101F">
        <w:rPr>
          <w:sz w:val="24"/>
          <w:szCs w:val="24"/>
        </w:rPr>
        <w:t>, Clerk</w:t>
      </w:r>
      <w:r w:rsidRPr="00F5101F">
        <w:rPr>
          <w:sz w:val="24"/>
          <w:szCs w:val="24"/>
        </w:rPr>
        <w:tab/>
      </w:r>
    </w:p>
    <w:sectPr w:rsidR="00873CBD" w:rsidRPr="00F5101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2C332" w14:textId="77777777" w:rsidR="004A01EF" w:rsidRDefault="004A01EF" w:rsidP="00287F29">
      <w:pPr>
        <w:spacing w:after="0" w:line="240" w:lineRule="auto"/>
      </w:pPr>
      <w:r>
        <w:separator/>
      </w:r>
    </w:p>
  </w:endnote>
  <w:endnote w:type="continuationSeparator" w:id="0">
    <w:p w14:paraId="6333A885" w14:textId="77777777" w:rsidR="004A01EF" w:rsidRDefault="004A01EF" w:rsidP="0028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C567" w14:textId="77777777" w:rsidR="004A01EF" w:rsidRDefault="004A01EF" w:rsidP="00287F29">
      <w:pPr>
        <w:spacing w:after="0" w:line="240" w:lineRule="auto"/>
      </w:pPr>
      <w:r>
        <w:separator/>
      </w:r>
    </w:p>
  </w:footnote>
  <w:footnote w:type="continuationSeparator" w:id="0">
    <w:p w14:paraId="03FBEE0C" w14:textId="77777777" w:rsidR="004A01EF" w:rsidRDefault="004A01EF" w:rsidP="0028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D5B7" w14:textId="64DDC714" w:rsidR="006F3B59" w:rsidRPr="006F3B59" w:rsidRDefault="00287F29" w:rsidP="006F3B59">
    <w:pPr>
      <w:tabs>
        <w:tab w:val="left" w:pos="4770"/>
        <w:tab w:val="left" w:pos="4860"/>
      </w:tabs>
      <w:jc w:val="center"/>
      <w:rPr>
        <w:rFonts w:ascii="Bernard MT Condensed" w:hAnsi="Bernard MT Condensed"/>
        <w:noProof/>
        <w:sz w:val="32"/>
        <w:szCs w:val="32"/>
      </w:rPr>
    </w:pPr>
    <w:r w:rsidRPr="006F3B59">
      <w:rPr>
        <w:rFonts w:ascii="Bernard MT Condensed" w:hAnsi="Bernard MT Condensed"/>
        <w:noProof/>
        <w:sz w:val="32"/>
        <w:szCs w:val="32"/>
      </w:rPr>
      <mc:AlternateContent>
        <mc:Choice Requires="wps">
          <w:drawing>
            <wp:anchor distT="0" distB="0" distL="114300" distR="114300" simplePos="0" relativeHeight="251660288" behindDoc="1" locked="0" layoutInCell="1" allowOverlap="1" wp14:anchorId="33FD1AF0" wp14:editId="0FFF4A00">
              <wp:simplePos x="0" y="0"/>
              <wp:positionH relativeFrom="column">
                <wp:posOffset>3533775</wp:posOffset>
              </wp:positionH>
              <wp:positionV relativeFrom="paragraph">
                <wp:posOffset>-104775</wp:posOffset>
              </wp:positionV>
              <wp:extent cx="2466975" cy="12287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466975" cy="1228725"/>
                      </a:xfrm>
                      <a:custGeom>
                        <a:avLst/>
                        <a:gdLst>
                          <a:gd name="connsiteX0" fmla="*/ 0 w 2486025"/>
                          <a:gd name="connsiteY0" fmla="*/ 0 h 1238250"/>
                          <a:gd name="connsiteX1" fmla="*/ 2486025 w 2486025"/>
                          <a:gd name="connsiteY1" fmla="*/ 0 h 1238250"/>
                          <a:gd name="connsiteX2" fmla="*/ 2486025 w 2486025"/>
                          <a:gd name="connsiteY2" fmla="*/ 1238250 h 1238250"/>
                          <a:gd name="connsiteX3" fmla="*/ 0 w 2486025"/>
                          <a:gd name="connsiteY3" fmla="*/ 1238250 h 1238250"/>
                          <a:gd name="connsiteX4" fmla="*/ 0 w 2486025"/>
                          <a:gd name="connsiteY4" fmla="*/ 0 h 1238250"/>
                          <a:gd name="connsiteX0" fmla="*/ 0 w 2495550"/>
                          <a:gd name="connsiteY0" fmla="*/ 0 h 1238250"/>
                          <a:gd name="connsiteX1" fmla="*/ 2486025 w 2495550"/>
                          <a:gd name="connsiteY1" fmla="*/ 0 h 1238250"/>
                          <a:gd name="connsiteX2" fmla="*/ 2495550 w 2495550"/>
                          <a:gd name="connsiteY2" fmla="*/ 1238250 h 1238250"/>
                          <a:gd name="connsiteX3" fmla="*/ 0 w 2495550"/>
                          <a:gd name="connsiteY3" fmla="*/ 1238250 h 1238250"/>
                          <a:gd name="connsiteX4" fmla="*/ 0 w 2495550"/>
                          <a:gd name="connsiteY4" fmla="*/ 0 h 1238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5550" h="1238250">
                            <a:moveTo>
                              <a:pt x="0" y="0"/>
                            </a:moveTo>
                            <a:lnTo>
                              <a:pt x="2486025" y="0"/>
                            </a:lnTo>
                            <a:lnTo>
                              <a:pt x="2495550" y="1238250"/>
                            </a:lnTo>
                            <a:lnTo>
                              <a:pt x="0" y="1238250"/>
                            </a:lnTo>
                            <a:lnTo>
                              <a:pt x="0" y="0"/>
                            </a:lnTo>
                            <a:close/>
                          </a:path>
                        </a:pathLst>
                      </a:cu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1A7D4" w14:textId="77777777" w:rsidR="00287F29" w:rsidRDefault="00287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1AF0" id="Text Box 2" o:spid="_x0000_s1026" style="position:absolute;left:0;text-align:left;margin-left:278.25pt;margin-top:-8.25pt;width:194.25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95550,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m/sgMAANQLAAAOAAAAZHJzL2Uyb0RvYy54bWysVlFv2zYQfh+w/0DoscAiW7GdxIhTZCky&#10;DAjaosnQ7pGmqEgYRWokbSv99f2OMm3F6+y4zYt0FO/u431H3d3l27ZWbCmtq4yeJcOTQcKkFiav&#10;9OMs+evh9rfzhDnPdc6V0XKWPEmXvL369ZfLVTOVmSmNyqVlcKLddNXMktL7ZpqmTpSy5u7ENFJj&#10;szC25h5L+5jmlq/gvVZpNhhM0pWxeWONkM7h67tuM7kK/otCCv+hKJz0TM0SnM2Hpw3POT3Tq0s+&#10;fbS8KSuxPgb/gVPUvNIA3bh6xz1nC1v9x1VdCWucKfyJMHVqiqISMsSAaIaDnWjuS97IEAvIcc2G&#10;Jvd6bsX75X3z0TLf/m5aJJAIWTVu6vCR4mkLW9MbJ2XYB4VPG9pk65nAx2w0mVycjRMmsDfMsvOz&#10;bEx+0q25WDj/hzTBFV/eOd/xnkMKrOVM8xrXQxitXeXlFwAVtUIq3qRswFYsG51PBp1bkLyr/vdz&#10;9ZINs9PzbBzTu6v+ZdjzvvZ8GKNvNGAHMbIfwegbrWM4jHTaQ3oBV331F2OMjsN4rn6Qq+fpo2xf&#10;jMf/m77XyvZejJ/KdvAcbtRejFfK9l6MV8r2Xow92UYNeIx/OS/jjy9avf7zITFOvWIQymdjHJWZ&#10;fhlATYlLJL4rK7CisnHAGCnsG4fahvO8zBi56RtnRyGD9L7x6VHGYLNvPOobd8dfc2fR3aivqdDX&#10;fMLQ12zC0NfmZMOnDfdEeRTZimp1l0lWUqnuiiTt12YpH0zQ9DuFHpjbXaX7WrEq04FjbqJGfDfB&#10;3wYXmhG3y2XUi+9Ov2s0L9fcRRfKONkBEAuhGW3oIBZ7DckZVeW3lVIUfpg85I2ybMmJWx+vzTMt&#10;pYnMySlqFBlpQ+YxHvoiw+zR3fd021CD5J+UJB2lP8mCVXnoq9/B5kJIvcEP2qRVAOoYw7X+9lTH&#10;GHdxwCIgG+03xnWljQ3R71CW/xMpKzp9kN+Lm0TfzluwReLc5E+YP6zpRjPXiNvKOn/Hnf/ILQYA&#10;3ATMl/4DHoUyYB03NUgJK439+r3vpI8RCbsJW2G2myXu3wW3MmHqT43h6WI4GsGtD4vR+CzDwvZ3&#10;5v0dvahvDK4CyglOF0TS9yqKhTX1Z4yh14SKLa4FsGcJ/shOvPFYYQNjrJDX10HG+If7eKfvG0Gu&#10;id4GcT+0n7ltGIlwgAnrvYlTIJ/GyQn3d6tLltpcL7wpKhqrAtcdq+sFRsdw/9djLs2m/XXQ2g7j&#10;V98AAAD//wMAUEsDBBQABgAIAAAAIQB677x04AAAAAsBAAAPAAAAZHJzL2Rvd25yZXYueG1sTI/B&#10;TsMwDIbvSLxDZCRuW9KxbqM0nRACIaQJ2EDi6jWmrWiS0qRbeXu8E9xs+dPv78/Xo23FgfrQeKch&#10;mSoQ5EpvGldpeH97mKxAhIjOYOsdafihAOvi/CzHzPij29JhFyvBIS5kqKGOscukDGVNFsPUd+T4&#10;9ul7i5HXvpKmxyOH21bOlFpIi43jDzV2dFdT+bUbrIZ7ZehbPl6F5OkV7ez5JcyHj43Wlxfj7Q2I&#10;SGP8g+Gkz+pQsNPeD84E0WpI00XKqIZJchqYuJ6n3G7P6HKpQBa5/N+h+AUAAP//AwBQSwECLQAU&#10;AAYACAAAACEAtoM4kv4AAADhAQAAEwAAAAAAAAAAAAAAAAAAAAAAW0NvbnRlbnRfVHlwZXNdLnht&#10;bFBLAQItABQABgAIAAAAIQA4/SH/1gAAAJQBAAALAAAAAAAAAAAAAAAAAC8BAABfcmVscy8ucmVs&#10;c1BLAQItABQABgAIAAAAIQDCo9m/sgMAANQLAAAOAAAAAAAAAAAAAAAAAC4CAABkcnMvZTJvRG9j&#10;LnhtbFBLAQItABQABgAIAAAAIQB677x04AAAAAsBAAAPAAAAAAAAAAAAAAAAAAwGAABkcnMvZG93&#10;bnJldi54bWxQSwUGAAAAAAQABADzAAAAGQcAAAAA&#10;" adj="-11796480,,5400" path="m,l2486025,r9525,1238250l,1238250,,xe" fillcolor="white [3201]" stroked="f" strokeweight=".5pt">
              <v:stroke joinstyle="miter"/>
              <v:formulas/>
              <v:path arrowok="t" o:connecttype="custom" o:connectlocs="0,0;2457559,0;2466975,1228725;0,1228725;0,0" o:connectangles="0,0,0,0,0" textboxrect="0,0,2495550,1238250"/>
              <v:textbox>
                <w:txbxContent>
                  <w:p w14:paraId="56C1A7D4" w14:textId="77777777" w:rsidR="00287F29" w:rsidRDefault="00287F29"/>
                </w:txbxContent>
              </v:textbox>
            </v:shape>
          </w:pict>
        </mc:Fallback>
      </mc:AlternateContent>
    </w:r>
    <w:r w:rsidR="006F3B59" w:rsidRPr="006F3B59">
      <w:rPr>
        <w:rFonts w:ascii="Bernard MT Condensed" w:hAnsi="Bernard MT Condensed"/>
        <w:noProof/>
        <w:sz w:val="32"/>
        <w:szCs w:val="32"/>
      </w:rPr>
      <w:t>TOWN OF MAINE</w:t>
    </w:r>
  </w:p>
  <w:p w14:paraId="2B2B375D" w14:textId="7CE948B1" w:rsidR="006F3B59" w:rsidRPr="006F3B59" w:rsidRDefault="006F3B59" w:rsidP="006F3B59">
    <w:pPr>
      <w:tabs>
        <w:tab w:val="left" w:pos="4770"/>
        <w:tab w:val="left" w:pos="4860"/>
      </w:tabs>
      <w:jc w:val="center"/>
      <w:rPr>
        <w:rFonts w:ascii="Bernard MT Condensed" w:hAnsi="Bernard MT Condensed"/>
        <w:noProof/>
        <w:sz w:val="32"/>
        <w:szCs w:val="32"/>
      </w:rPr>
    </w:pPr>
    <w:r w:rsidRPr="006F3B59">
      <w:rPr>
        <w:rFonts w:ascii="Bernard MT Condensed" w:hAnsi="Bernard MT Condensed"/>
        <w:noProof/>
        <w:sz w:val="32"/>
        <w:szCs w:val="32"/>
      </w:rPr>
      <w:t>OUTAGAMIE COUNTY, WI</w:t>
    </w:r>
  </w:p>
  <w:p w14:paraId="38178C3D" w14:textId="77777777" w:rsidR="006F3B59" w:rsidRDefault="006F3B59" w:rsidP="00083F8C">
    <w:pPr>
      <w:tabs>
        <w:tab w:val="left" w:pos="4770"/>
        <w:tab w:val="left" w:pos="4860"/>
      </w:tabs>
      <w:rPr>
        <w:noProof/>
      </w:rPr>
    </w:pPr>
  </w:p>
  <w:p w14:paraId="042EAA8C" w14:textId="48E74B08" w:rsidR="00287F29" w:rsidRDefault="00287F29" w:rsidP="00083F8C">
    <w:pPr>
      <w:tabs>
        <w:tab w:val="left" w:pos="4770"/>
        <w:tab w:val="left" w:pos="4860"/>
      </w:tabs>
    </w:pPr>
    <w:r>
      <w:tab/>
    </w:r>
    <w:r w:rsidR="00083F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65EB3"/>
    <w:multiLevelType w:val="hybridMultilevel"/>
    <w:tmpl w:val="675C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F359E"/>
    <w:multiLevelType w:val="hybridMultilevel"/>
    <w:tmpl w:val="965CE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67089">
    <w:abstractNumId w:val="0"/>
  </w:num>
  <w:num w:numId="2" w16cid:durableId="44466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29"/>
    <w:rsid w:val="00083F8C"/>
    <w:rsid w:val="000A6DFA"/>
    <w:rsid w:val="000E38FD"/>
    <w:rsid w:val="00117B89"/>
    <w:rsid w:val="0014134E"/>
    <w:rsid w:val="001A22B2"/>
    <w:rsid w:val="00274134"/>
    <w:rsid w:val="00287F29"/>
    <w:rsid w:val="002E480B"/>
    <w:rsid w:val="00333993"/>
    <w:rsid w:val="003A0E85"/>
    <w:rsid w:val="003F1E6F"/>
    <w:rsid w:val="004A01EF"/>
    <w:rsid w:val="004F1FCF"/>
    <w:rsid w:val="0054437B"/>
    <w:rsid w:val="005E5994"/>
    <w:rsid w:val="005F7C53"/>
    <w:rsid w:val="006C34A0"/>
    <w:rsid w:val="006E43F8"/>
    <w:rsid w:val="006F0C69"/>
    <w:rsid w:val="006F3B59"/>
    <w:rsid w:val="00732D93"/>
    <w:rsid w:val="0082034C"/>
    <w:rsid w:val="00835FA7"/>
    <w:rsid w:val="00867DFC"/>
    <w:rsid w:val="00873CBD"/>
    <w:rsid w:val="00874FD4"/>
    <w:rsid w:val="00906337"/>
    <w:rsid w:val="0091542E"/>
    <w:rsid w:val="00A81513"/>
    <w:rsid w:val="00AC1517"/>
    <w:rsid w:val="00BC2363"/>
    <w:rsid w:val="00C956FD"/>
    <w:rsid w:val="00CA2301"/>
    <w:rsid w:val="00CA7887"/>
    <w:rsid w:val="00CF2BA5"/>
    <w:rsid w:val="00D55783"/>
    <w:rsid w:val="00D75A0E"/>
    <w:rsid w:val="00D96FF9"/>
    <w:rsid w:val="00E52625"/>
    <w:rsid w:val="00EA0F03"/>
    <w:rsid w:val="00F5101F"/>
    <w:rsid w:val="00F840A1"/>
    <w:rsid w:val="00F9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462DE"/>
  <w15:chartTrackingRefBased/>
  <w15:docId w15:val="{D1A0ACF0-3339-4FE2-A8C4-27A903D5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F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F29"/>
  </w:style>
  <w:style w:type="paragraph" w:styleId="Footer">
    <w:name w:val="footer"/>
    <w:basedOn w:val="Normal"/>
    <w:link w:val="FooterChar"/>
    <w:uiPriority w:val="99"/>
    <w:unhideWhenUsed/>
    <w:rsid w:val="0028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F29"/>
  </w:style>
  <w:style w:type="character" w:customStyle="1" w:styleId="Heading1Char">
    <w:name w:val="Heading 1 Char"/>
    <w:basedOn w:val="DefaultParagraphFont"/>
    <w:link w:val="Heading1"/>
    <w:uiPriority w:val="9"/>
    <w:rsid w:val="00287F2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87F29"/>
    <w:pPr>
      <w:outlineLvl w:val="9"/>
    </w:pPr>
  </w:style>
  <w:style w:type="paragraph" w:styleId="ListParagraph">
    <w:name w:val="List Paragraph"/>
    <w:basedOn w:val="Normal"/>
    <w:uiPriority w:val="34"/>
    <w:qFormat/>
    <w:rsid w:val="00333993"/>
    <w:pPr>
      <w:ind w:left="720"/>
      <w:contextualSpacing/>
    </w:pPr>
  </w:style>
  <w:style w:type="paragraph" w:styleId="NoSpacing">
    <w:name w:val="No Spacing"/>
    <w:uiPriority w:val="1"/>
    <w:qFormat/>
    <w:rsid w:val="00873CBD"/>
    <w:pPr>
      <w:spacing w:after="0" w:line="240" w:lineRule="auto"/>
    </w:pPr>
  </w:style>
  <w:style w:type="paragraph" w:styleId="Title">
    <w:name w:val="Title"/>
    <w:basedOn w:val="Normal"/>
    <w:link w:val="TitleChar"/>
    <w:uiPriority w:val="99"/>
    <w:qFormat/>
    <w:rsid w:val="00906337"/>
    <w:pPr>
      <w:spacing w:after="0" w:line="240" w:lineRule="auto"/>
      <w:jc w:val="center"/>
    </w:pPr>
    <w:rPr>
      <w:rFonts w:ascii="Times New Roman" w:eastAsia="Calibri" w:hAnsi="Times New Roman" w:cs="Times New Roman"/>
      <w:b/>
      <w:bCs/>
      <w:sz w:val="28"/>
      <w:szCs w:val="28"/>
    </w:rPr>
  </w:style>
  <w:style w:type="character" w:customStyle="1" w:styleId="TitleChar">
    <w:name w:val="Title Char"/>
    <w:basedOn w:val="DefaultParagraphFont"/>
    <w:link w:val="Title"/>
    <w:uiPriority w:val="99"/>
    <w:rsid w:val="00906337"/>
    <w:rPr>
      <w:rFonts w:ascii="Times New Roman" w:eastAsia="Calibri" w:hAnsi="Times New Roman" w:cs="Times New Roman"/>
      <w:b/>
      <w:bCs/>
      <w:sz w:val="28"/>
      <w:szCs w:val="28"/>
    </w:rPr>
  </w:style>
  <w:style w:type="paragraph" w:styleId="BalloonText">
    <w:name w:val="Balloon Text"/>
    <w:basedOn w:val="Normal"/>
    <w:link w:val="BalloonTextChar"/>
    <w:uiPriority w:val="99"/>
    <w:semiHidden/>
    <w:unhideWhenUsed/>
    <w:rsid w:val="006F3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B59"/>
    <w:rPr>
      <w:rFonts w:ascii="Segoe UI" w:hAnsi="Segoe UI" w:cs="Segoe UI"/>
      <w:sz w:val="18"/>
      <w:szCs w:val="18"/>
    </w:rPr>
  </w:style>
  <w:style w:type="character" w:styleId="Hyperlink">
    <w:name w:val="Hyperlink"/>
    <w:basedOn w:val="DefaultParagraphFont"/>
    <w:uiPriority w:val="99"/>
    <w:unhideWhenUsed/>
    <w:rsid w:val="00867DFC"/>
    <w:rPr>
      <w:color w:val="0563C1" w:themeColor="hyperlink"/>
      <w:u w:val="single"/>
    </w:rPr>
  </w:style>
  <w:style w:type="character" w:styleId="UnresolvedMention">
    <w:name w:val="Unresolved Mention"/>
    <w:basedOn w:val="DefaultParagraphFont"/>
    <w:uiPriority w:val="99"/>
    <w:semiHidden/>
    <w:unhideWhenUsed/>
    <w:rsid w:val="00867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maineoutagam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B271-2301-4AAC-A351-0FEF08EB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Lori Klevesahl</cp:lastModifiedBy>
  <cp:revision>7</cp:revision>
  <cp:lastPrinted>2017-12-29T20:05:00Z</cp:lastPrinted>
  <dcterms:created xsi:type="dcterms:W3CDTF">2024-07-17T17:18:00Z</dcterms:created>
  <dcterms:modified xsi:type="dcterms:W3CDTF">2024-07-30T00:06:00Z</dcterms:modified>
</cp:coreProperties>
</file>