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06" w:rsidRDefault="000629C7" w:rsidP="000629C7">
      <w:pPr>
        <w:jc w:val="center"/>
        <w:rPr>
          <w:b/>
        </w:rPr>
      </w:pPr>
      <w:bookmarkStart w:id="0" w:name="_GoBack"/>
      <w:r>
        <w:rPr>
          <w:b/>
        </w:rPr>
        <w:t>Resolution 2021-02</w:t>
      </w:r>
    </w:p>
    <w:p w:rsidR="000629C7" w:rsidRDefault="000629C7" w:rsidP="000629C7">
      <w:pPr>
        <w:jc w:val="center"/>
        <w:rPr>
          <w:b/>
        </w:rPr>
      </w:pPr>
      <w:r>
        <w:rPr>
          <w:b/>
        </w:rPr>
        <w:t>Pipeline Easement Agreement</w:t>
      </w:r>
    </w:p>
    <w:p w:rsidR="000629C7" w:rsidRDefault="000629C7" w:rsidP="000629C7">
      <w:r>
        <w:rPr>
          <w:b/>
        </w:rPr>
        <w:t>WHEREAS</w:t>
      </w:r>
      <w:r w:rsidRPr="000629C7">
        <w:t>, the Town Board</w:t>
      </w:r>
      <w:r>
        <w:t xml:space="preserve"> for the Town of Wrightstown has entered into a Memorandum of Understanding</w:t>
      </w:r>
      <w:r w:rsidR="0049258B">
        <w:t xml:space="preserve"> (MOA)</w:t>
      </w:r>
      <w:r>
        <w:t xml:space="preserve"> – Conditional Use with B.C. Organics, LLC, a Wisconsin limited liability company, dated May 4, 2020;</w:t>
      </w:r>
    </w:p>
    <w:p w:rsidR="000629C7" w:rsidRDefault="000629C7" w:rsidP="000629C7">
      <w:r>
        <w:rPr>
          <w:b/>
        </w:rPr>
        <w:t xml:space="preserve">WHEREAS, </w:t>
      </w:r>
      <w:r w:rsidR="0049258B">
        <w:t xml:space="preserve">as part of the </w:t>
      </w:r>
      <w:r w:rsidR="00FF28D2">
        <w:t>MOU</w:t>
      </w:r>
      <w:r w:rsidR="0049258B">
        <w:t xml:space="preserve">, </w:t>
      </w:r>
      <w:r w:rsidR="002420A6">
        <w:t xml:space="preserve">the Town Board understood that it would be required to enter into an easement agreement providing for use of certain public right of way for pipeline </w:t>
      </w:r>
      <w:r w:rsidR="00C81364">
        <w:t>purposes;</w:t>
      </w:r>
    </w:p>
    <w:p w:rsidR="002420A6" w:rsidRDefault="002420A6" w:rsidP="000629C7">
      <w:r w:rsidRPr="00C81364">
        <w:rPr>
          <w:b/>
          <w:bCs/>
        </w:rPr>
        <w:t>WHEREAS</w:t>
      </w:r>
      <w:r w:rsidR="00C81364">
        <w:t>, pursuant to those actions the Town entered into a Pipeline Easement Agreement</w:t>
      </w:r>
      <w:r w:rsidR="00FF28D2">
        <w:t xml:space="preserve"> (Pipeline Easement)</w:t>
      </w:r>
      <w:r w:rsidR="00C81364">
        <w:t xml:space="preserve"> a copy of which is attached hereto as Exhibit A and incorporated herein, providing for an easement for pipeline use as described therein, and as contemplated and directed by the MOA</w:t>
      </w:r>
      <w:r w:rsidR="000D0F88">
        <w:t xml:space="preserve">; the Pipeline Easement having been executed and filed </w:t>
      </w:r>
      <w:r w:rsidR="00C81364">
        <w:t xml:space="preserve"> </w:t>
      </w:r>
      <w:r w:rsidR="000D0F88">
        <w:t>with the Brown County Register of Deeds office on February 15, 2021.</w:t>
      </w:r>
    </w:p>
    <w:p w:rsidR="0049258B" w:rsidRDefault="0049258B" w:rsidP="000629C7">
      <w:r>
        <w:rPr>
          <w:b/>
        </w:rPr>
        <w:t>NOW THEREFORE,</w:t>
      </w:r>
      <w:r w:rsidR="00FF28D2">
        <w:t xml:space="preserve"> be it hereby resolved</w:t>
      </w:r>
      <w:r>
        <w:t>,</w:t>
      </w:r>
      <w:r w:rsidR="00FF28D2">
        <w:t xml:space="preserve">  By the Town Board of the Town of Wrightstown, that the attached Pip</w:t>
      </w:r>
      <w:r w:rsidR="000D0F88">
        <w:t>e</w:t>
      </w:r>
      <w:r w:rsidR="00FF28D2">
        <w:t>line easement is hereby authorized, ratified and approved,</w:t>
      </w:r>
      <w:r w:rsidR="00DE287B">
        <w:t xml:space="preserve"> including authorization for the Town Chair and Clerk to execute the Pipeline Easement, </w:t>
      </w:r>
      <w:r w:rsidR="00FF28D2">
        <w:t xml:space="preserve"> the Town Board </w:t>
      </w:r>
      <w:r w:rsidR="000D0F88">
        <w:t>thereby granting</w:t>
      </w:r>
      <w:r w:rsidR="00FF28D2">
        <w:t xml:space="preserve"> an </w:t>
      </w:r>
      <w:r w:rsidR="000D0F88">
        <w:t>easement under</w:t>
      </w:r>
      <w:r>
        <w:t xml:space="preserve"> </w:t>
      </w:r>
      <w:r w:rsidR="000D0F88">
        <w:t>the terms of the Pipeline Easement in furtherance of</w:t>
      </w:r>
      <w:r w:rsidR="00DE287B">
        <w:t xml:space="preserve"> it’s obligations under</w:t>
      </w:r>
      <w:r w:rsidR="000D0F88">
        <w:t xml:space="preserve"> the MOU </w:t>
      </w:r>
      <w:r w:rsidR="00DE287B">
        <w:t xml:space="preserve">. </w:t>
      </w:r>
    </w:p>
    <w:p w:rsidR="0049258B" w:rsidRDefault="0049258B" w:rsidP="000629C7">
      <w:r>
        <w:t>Dated at Greenleaf, Wisconsin, this 14</w:t>
      </w:r>
      <w:r w:rsidRPr="0049258B">
        <w:rPr>
          <w:vertAlign w:val="superscript"/>
        </w:rPr>
        <w:t>th</w:t>
      </w:r>
      <w:r>
        <w:t xml:space="preserve"> day of April, 2021.</w:t>
      </w:r>
    </w:p>
    <w:p w:rsidR="0049258B" w:rsidRDefault="0049258B" w:rsidP="000629C7"/>
    <w:p w:rsidR="0049258B" w:rsidRDefault="00F76E75" w:rsidP="0049258B">
      <w:pPr>
        <w:spacing w:after="0"/>
      </w:pPr>
      <w:r>
        <w:t>/s</w:t>
      </w:r>
      <w:r w:rsidR="0049258B">
        <w:t>_________________________________________</w:t>
      </w:r>
    </w:p>
    <w:p w:rsidR="0049258B" w:rsidRDefault="0049258B" w:rsidP="0049258B">
      <w:pPr>
        <w:spacing w:after="0"/>
      </w:pPr>
      <w:r>
        <w:t>William Verbeten, Chairman</w:t>
      </w:r>
    </w:p>
    <w:p w:rsidR="0049258B" w:rsidRDefault="0049258B" w:rsidP="0049258B">
      <w:pPr>
        <w:spacing w:after="0"/>
      </w:pPr>
    </w:p>
    <w:p w:rsidR="0049258B" w:rsidRDefault="00F76E75" w:rsidP="0049258B">
      <w:pPr>
        <w:spacing w:after="0"/>
      </w:pPr>
      <w:r>
        <w:t>/s</w:t>
      </w:r>
      <w:r w:rsidR="0049258B">
        <w:t>_________________________________________</w:t>
      </w:r>
    </w:p>
    <w:p w:rsidR="0049258B" w:rsidRDefault="0049258B" w:rsidP="0049258B">
      <w:pPr>
        <w:spacing w:after="0"/>
      </w:pPr>
      <w:r>
        <w:t>Jesse Juedes, Supervisor</w:t>
      </w:r>
    </w:p>
    <w:p w:rsidR="0049258B" w:rsidRDefault="0049258B" w:rsidP="0049258B">
      <w:pPr>
        <w:spacing w:after="0"/>
      </w:pPr>
    </w:p>
    <w:p w:rsidR="0049258B" w:rsidRDefault="00F76E75" w:rsidP="0049258B">
      <w:pPr>
        <w:spacing w:after="0"/>
      </w:pPr>
      <w:r>
        <w:t>/s</w:t>
      </w:r>
      <w:r w:rsidR="0049258B">
        <w:t>_________________________________________</w:t>
      </w:r>
    </w:p>
    <w:p w:rsidR="0049258B" w:rsidRDefault="0049258B" w:rsidP="0049258B">
      <w:pPr>
        <w:spacing w:after="0"/>
      </w:pPr>
      <w:r>
        <w:t>Ron Diny, Supervisor</w:t>
      </w:r>
    </w:p>
    <w:p w:rsidR="0049258B" w:rsidRDefault="0049258B" w:rsidP="00F76E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Attest 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6E75">
        <w:tab/>
      </w:r>
      <w:r w:rsidR="00F76E75">
        <w:tab/>
      </w:r>
      <w:r w:rsidR="00F76E75">
        <w:tab/>
      </w:r>
      <w:r w:rsidR="00F76E75">
        <w:tab/>
      </w:r>
      <w:r w:rsidR="00F76E75">
        <w:tab/>
        <w:t xml:space="preserve"> </w:t>
      </w:r>
      <w:r>
        <w:t>__</w:t>
      </w:r>
      <w:r w:rsidR="00F76E75">
        <w:t>/s/</w:t>
      </w:r>
      <w:r>
        <w:t>_____</w:t>
      </w:r>
      <w:r w:rsidR="00F76E75">
        <w:t>_____________________________</w:t>
      </w:r>
    </w:p>
    <w:p w:rsidR="0049258B" w:rsidRDefault="0049258B" w:rsidP="004925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Donna Martzahl, Town Clerk</w:t>
      </w:r>
    </w:p>
    <w:p w:rsidR="0049258B" w:rsidRDefault="0049258B" w:rsidP="000629C7"/>
    <w:p w:rsidR="00EE7F4D" w:rsidRDefault="00EE7F4D" w:rsidP="000629C7"/>
    <w:p w:rsidR="00EE7F4D" w:rsidRDefault="00EE7F4D" w:rsidP="00EE7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7F4D">
        <w:rPr>
          <w:rFonts w:ascii="Arial" w:eastAsia="Times New Roman" w:hAnsi="Arial" w:cs="Arial"/>
          <w:color w:val="000000"/>
          <w:sz w:val="24"/>
          <w:szCs w:val="24"/>
        </w:rPr>
        <w:t>This is to hereby certify that this document is a real and actual copy of the original document on file with the Town of Wrightstown, Town Clerk; executed and filed on </w:t>
      </w:r>
    </w:p>
    <w:p w:rsidR="00EE7F4D" w:rsidRPr="00EE7F4D" w:rsidRDefault="00EE7F4D" w:rsidP="00EE7F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7F4D">
        <w:rPr>
          <w:rFonts w:ascii="Arial" w:eastAsia="Times New Roman" w:hAnsi="Arial" w:cs="Arial"/>
          <w:color w:val="00008B"/>
          <w:sz w:val="24"/>
          <w:szCs w:val="24"/>
        </w:rPr>
        <w:t>April 14</w:t>
      </w:r>
      <w:r w:rsidRPr="00EE7F4D">
        <w:rPr>
          <w:rFonts w:ascii="Arial" w:eastAsia="Times New Roman" w:hAnsi="Arial" w:cs="Arial"/>
          <w:color w:val="000000"/>
          <w:sz w:val="24"/>
          <w:szCs w:val="24"/>
        </w:rPr>
        <w:t>, 2021.</w:t>
      </w:r>
    </w:p>
    <w:p w:rsidR="00EE7F4D" w:rsidRPr="00EE7F4D" w:rsidRDefault="00EE7F4D" w:rsidP="00EE7F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7F4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E7F4D" w:rsidRPr="00EE7F4D" w:rsidRDefault="00EE7F4D" w:rsidP="00EE7F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7F4D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F76E75">
        <w:rPr>
          <w:rFonts w:ascii="Arial" w:eastAsia="Times New Roman" w:hAnsi="Arial" w:cs="Arial"/>
          <w:color w:val="000000"/>
          <w:sz w:val="24"/>
          <w:szCs w:val="24"/>
        </w:rPr>
        <w:t>s/</w:t>
      </w:r>
      <w:r w:rsidRPr="00EE7F4D"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</w:p>
    <w:p w:rsidR="00EE7F4D" w:rsidRPr="00EE7F4D" w:rsidRDefault="00EE7F4D" w:rsidP="00EE7F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7F4D">
        <w:rPr>
          <w:rFonts w:ascii="Arial" w:eastAsia="Times New Roman" w:hAnsi="Arial" w:cs="Arial"/>
          <w:color w:val="000000"/>
          <w:sz w:val="24"/>
          <w:szCs w:val="24"/>
        </w:rPr>
        <w:t xml:space="preserve">Donna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M. </w:t>
      </w:r>
      <w:r w:rsidRPr="00EE7F4D">
        <w:rPr>
          <w:rFonts w:ascii="Arial" w:eastAsia="Times New Roman" w:hAnsi="Arial" w:cs="Arial"/>
          <w:color w:val="000000"/>
          <w:sz w:val="24"/>
          <w:szCs w:val="24"/>
        </w:rPr>
        <w:t>Martzahl</w:t>
      </w:r>
    </w:p>
    <w:p w:rsidR="00EE7F4D" w:rsidRPr="0049258B" w:rsidRDefault="00EE7F4D" w:rsidP="00EE7F4D">
      <w:pPr>
        <w:shd w:val="clear" w:color="auto" w:fill="FFFFFF"/>
        <w:spacing w:after="0" w:line="240" w:lineRule="auto"/>
      </w:pPr>
      <w:r w:rsidRPr="00EE7F4D">
        <w:rPr>
          <w:rFonts w:ascii="Arial" w:eastAsia="Times New Roman" w:hAnsi="Arial" w:cs="Arial"/>
          <w:color w:val="000000"/>
          <w:sz w:val="24"/>
          <w:szCs w:val="24"/>
        </w:rPr>
        <w:t>My Commission expires on </w:t>
      </w:r>
      <w:r w:rsidRPr="00EE7F4D">
        <w:rPr>
          <w:rFonts w:ascii="Arial" w:eastAsia="Times New Roman" w:hAnsi="Arial" w:cs="Arial"/>
          <w:color w:val="00008B"/>
          <w:sz w:val="24"/>
          <w:szCs w:val="24"/>
        </w:rPr>
        <w:t>12/21/23</w:t>
      </w:r>
      <w:bookmarkEnd w:id="0"/>
    </w:p>
    <w:sectPr w:rsidR="00EE7F4D" w:rsidRPr="0049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D2" w:rsidRDefault="005863D2" w:rsidP="00F048C8">
      <w:pPr>
        <w:spacing w:after="0" w:line="240" w:lineRule="auto"/>
      </w:pPr>
      <w:r>
        <w:separator/>
      </w:r>
    </w:p>
  </w:endnote>
  <w:endnote w:type="continuationSeparator" w:id="0">
    <w:p w:rsidR="005863D2" w:rsidRDefault="005863D2" w:rsidP="00F0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D2" w:rsidRDefault="005863D2" w:rsidP="00F048C8">
      <w:pPr>
        <w:spacing w:after="0" w:line="240" w:lineRule="auto"/>
      </w:pPr>
      <w:r>
        <w:separator/>
      </w:r>
    </w:p>
  </w:footnote>
  <w:footnote w:type="continuationSeparator" w:id="0">
    <w:p w:rsidR="005863D2" w:rsidRDefault="005863D2" w:rsidP="00F04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C7"/>
    <w:rsid w:val="000629C7"/>
    <w:rsid w:val="000D0F88"/>
    <w:rsid w:val="002420A6"/>
    <w:rsid w:val="00381906"/>
    <w:rsid w:val="0049258B"/>
    <w:rsid w:val="005863D2"/>
    <w:rsid w:val="00650F4E"/>
    <w:rsid w:val="006C2E71"/>
    <w:rsid w:val="00AD5777"/>
    <w:rsid w:val="00C81364"/>
    <w:rsid w:val="00DE287B"/>
    <w:rsid w:val="00EE7F4D"/>
    <w:rsid w:val="00F048C8"/>
    <w:rsid w:val="00F76E75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3B605-CFFE-43C3-8939-E75A25CD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8C8"/>
  </w:style>
  <w:style w:type="paragraph" w:styleId="Footer">
    <w:name w:val="footer"/>
    <w:basedOn w:val="Normal"/>
    <w:link w:val="FooterChar"/>
    <w:uiPriority w:val="99"/>
    <w:unhideWhenUsed/>
    <w:rsid w:val="00F0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8C8"/>
  </w:style>
  <w:style w:type="paragraph" w:styleId="BalloonText">
    <w:name w:val="Balloon Text"/>
    <w:basedOn w:val="Normal"/>
    <w:link w:val="BalloonTextChar"/>
    <w:uiPriority w:val="99"/>
    <w:semiHidden/>
    <w:unhideWhenUsed/>
    <w:rsid w:val="00EE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Martzahl</dc:creator>
  <cp:keywords/>
  <cp:lastModifiedBy>Town of Wrightstown</cp:lastModifiedBy>
  <cp:revision>3</cp:revision>
  <cp:lastPrinted>2021-04-13T15:09:00Z</cp:lastPrinted>
  <dcterms:created xsi:type="dcterms:W3CDTF">2021-04-13T15:11:00Z</dcterms:created>
  <dcterms:modified xsi:type="dcterms:W3CDTF">2021-04-16T12:48:00Z</dcterms:modified>
</cp:coreProperties>
</file>