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BF" w:rsidRDefault="006B4CF8" w:rsidP="006B4CF8">
      <w:pPr>
        <w:spacing w:after="0"/>
        <w:jc w:val="center"/>
        <w:rPr>
          <w:b/>
        </w:rPr>
      </w:pPr>
      <w:r>
        <w:rPr>
          <w:b/>
        </w:rPr>
        <w:t>Resolution 2021-04</w:t>
      </w:r>
      <w:r w:rsidR="000A0CCA">
        <w:rPr>
          <w:b/>
        </w:rPr>
        <w:t xml:space="preserve"> </w:t>
      </w:r>
      <w:r w:rsidR="000A0CCA" w:rsidRPr="002A13BF">
        <w:rPr>
          <w:b/>
          <w:i/>
        </w:rPr>
        <w:t>AMENDED</w:t>
      </w:r>
    </w:p>
    <w:p w:rsidR="006B4CF8" w:rsidRDefault="006B4CF8" w:rsidP="006B4CF8">
      <w:pPr>
        <w:spacing w:after="0"/>
        <w:jc w:val="center"/>
        <w:rPr>
          <w:b/>
        </w:rPr>
      </w:pPr>
      <w:r>
        <w:rPr>
          <w:b/>
        </w:rPr>
        <w:t>Term Credit Agreement for Rosin Road</w:t>
      </w:r>
    </w:p>
    <w:p w:rsidR="006B4CF8" w:rsidRDefault="006B4CF8" w:rsidP="006B4CF8">
      <w:pPr>
        <w:spacing w:after="0"/>
        <w:rPr>
          <w:b/>
        </w:rPr>
      </w:pPr>
    </w:p>
    <w:p w:rsidR="006B4CF8" w:rsidRDefault="006B4CF8" w:rsidP="006B4CF8">
      <w:pPr>
        <w:spacing w:after="0"/>
      </w:pPr>
      <w:r>
        <w:rPr>
          <w:b/>
        </w:rPr>
        <w:t xml:space="preserve">WHEREAS, </w:t>
      </w:r>
      <w:r>
        <w:t>the Town of Wrightstown, B</w:t>
      </w:r>
      <w:r w:rsidR="000F2E92">
        <w:t xml:space="preserve">rown County, Wisconsin, (“Town”) </w:t>
      </w:r>
      <w:r>
        <w:t xml:space="preserve">is presently in need of funds up to a </w:t>
      </w:r>
      <w:r w:rsidR="000F2E92">
        <w:tab/>
      </w:r>
      <w:r>
        <w:t xml:space="preserve">maximum aggregate amount </w:t>
      </w:r>
      <w:r w:rsidR="000F2E92">
        <w:t>o</w:t>
      </w:r>
      <w:r>
        <w:t xml:space="preserve">f </w:t>
      </w:r>
      <w:r w:rsidRPr="002A13BF">
        <w:rPr>
          <w:b/>
          <w:i/>
        </w:rPr>
        <w:t>$1,</w:t>
      </w:r>
      <w:r w:rsidR="002A13BF" w:rsidRPr="002A13BF">
        <w:rPr>
          <w:b/>
          <w:i/>
        </w:rPr>
        <w:t>0</w:t>
      </w:r>
      <w:r w:rsidRPr="002A13BF">
        <w:rPr>
          <w:b/>
          <w:i/>
        </w:rPr>
        <w:t>00,000</w:t>
      </w:r>
      <w:r>
        <w:t xml:space="preserve"> for the purpose of the reconstruction of Rosin Road; and</w:t>
      </w:r>
      <w:r w:rsidR="003465E2">
        <w:t>,</w:t>
      </w:r>
    </w:p>
    <w:p w:rsidR="003465E2" w:rsidRDefault="003465E2" w:rsidP="006B4CF8">
      <w:pPr>
        <w:spacing w:after="0"/>
      </w:pPr>
    </w:p>
    <w:p w:rsidR="006B4CF8" w:rsidRDefault="006B4CF8" w:rsidP="006B4CF8">
      <w:pPr>
        <w:spacing w:after="0"/>
      </w:pPr>
      <w:r>
        <w:rPr>
          <w:b/>
        </w:rPr>
        <w:t xml:space="preserve">WHEREAS, </w:t>
      </w:r>
      <w:r>
        <w:t xml:space="preserve">the Town Board deems it necessary and in the best interests of the Town that, pursuant to provisions of </w:t>
      </w:r>
      <w:r>
        <w:tab/>
        <w:t>Section 67.12(</w:t>
      </w:r>
      <w:r w:rsidR="003465E2">
        <w:t xml:space="preserve">12), Wisconsin Statutes, the sum of up to </w:t>
      </w:r>
      <w:r w:rsidR="003465E2" w:rsidRPr="002A13BF">
        <w:rPr>
          <w:b/>
        </w:rPr>
        <w:t>$1,0</w:t>
      </w:r>
      <w:r w:rsidR="00CD5729">
        <w:rPr>
          <w:b/>
        </w:rPr>
        <w:t>0</w:t>
      </w:r>
      <w:r w:rsidR="003465E2" w:rsidRPr="002A13BF">
        <w:rPr>
          <w:b/>
        </w:rPr>
        <w:t xml:space="preserve">0,000 </w:t>
      </w:r>
      <w:r w:rsidR="003465E2">
        <w:t xml:space="preserve">be borrowed for such purpose from time to </w:t>
      </w:r>
      <w:r w:rsidR="003465E2">
        <w:tab/>
        <w:t>time upon the terms and conditions hereinafter set forth:</w:t>
      </w:r>
    </w:p>
    <w:p w:rsidR="003465E2" w:rsidRDefault="003465E2" w:rsidP="006B4CF8">
      <w:pPr>
        <w:spacing w:after="0"/>
      </w:pPr>
    </w:p>
    <w:p w:rsidR="002B256A" w:rsidRDefault="003465E2" w:rsidP="006B4CF8">
      <w:pPr>
        <w:spacing w:after="0"/>
      </w:pPr>
      <w:r>
        <w:rPr>
          <w:b/>
        </w:rPr>
        <w:t>NOW</w:t>
      </w:r>
      <w:r w:rsidR="002B256A">
        <w:rPr>
          <w:b/>
        </w:rPr>
        <w:t>,</w:t>
      </w:r>
      <w:r w:rsidR="000F2E92">
        <w:rPr>
          <w:b/>
        </w:rPr>
        <w:t xml:space="preserve"> THEREFORE BE IT </w:t>
      </w:r>
      <w:r w:rsidR="00A92BD7">
        <w:rPr>
          <w:b/>
        </w:rPr>
        <w:t xml:space="preserve">RESOLVED </w:t>
      </w:r>
      <w:r w:rsidR="00A92BD7" w:rsidRPr="00A92BD7">
        <w:t>that</w:t>
      </w:r>
      <w:r w:rsidRPr="003465E2">
        <w:t xml:space="preserve"> the purpose hereinafter set for the</w:t>
      </w:r>
      <w:r w:rsidR="002B256A">
        <w:t xml:space="preserve"> Town, by its Chairman and Clerk, pursuant </w:t>
      </w:r>
    </w:p>
    <w:p w:rsidR="003465E2" w:rsidRDefault="002B256A" w:rsidP="002B256A">
      <w:pPr>
        <w:spacing w:after="0"/>
        <w:ind w:firstLine="720"/>
      </w:pPr>
      <w:r>
        <w:t xml:space="preserve">to Section 67.12(12), Wisconsin Statutes, borrow from </w:t>
      </w:r>
      <w:proofErr w:type="spellStart"/>
      <w:r>
        <w:t>GreenLeaf</w:t>
      </w:r>
      <w:proofErr w:type="spellEnd"/>
      <w:r>
        <w:t xml:space="preserve"> Bank, Greenleaf, Wisconsin (“Lender”), from </w:t>
      </w:r>
      <w:r>
        <w:tab/>
        <w:t>time to time, on one or more advances, a maximum aggregate amount of $1,</w:t>
      </w:r>
      <w:r w:rsidR="00ED7349">
        <w:t>0</w:t>
      </w:r>
      <w:r>
        <w:t xml:space="preserve">00,000, or if less, the aggregate </w:t>
      </w:r>
      <w:r>
        <w:tab/>
        <w:t xml:space="preserve">principal amount of all advances as may be required to meet the above – stated </w:t>
      </w:r>
      <w:r w:rsidR="00A92BD7">
        <w:t>purpose</w:t>
      </w:r>
      <w:r>
        <w:t>;</w:t>
      </w:r>
    </w:p>
    <w:p w:rsidR="002B256A" w:rsidRDefault="002B256A" w:rsidP="002B256A">
      <w:pPr>
        <w:spacing w:after="0"/>
      </w:pPr>
    </w:p>
    <w:p w:rsidR="002B256A" w:rsidRDefault="002B256A" w:rsidP="002B256A">
      <w:pPr>
        <w:spacing w:after="0"/>
      </w:pPr>
      <w:r>
        <w:rPr>
          <w:b/>
        </w:rPr>
        <w:t xml:space="preserve">BE IT FURTHER RESOLVED, </w:t>
      </w:r>
      <w:r>
        <w:t xml:space="preserve">that each such advance shall be requested in writing by the Town Clerk and/or Town </w:t>
      </w:r>
      <w:r>
        <w:tab/>
        <w:t>Treasurer, which request may be conclusively relied upon by Lender;</w:t>
      </w:r>
    </w:p>
    <w:p w:rsidR="002B256A" w:rsidRDefault="002B256A" w:rsidP="002B256A">
      <w:pPr>
        <w:spacing w:after="0"/>
      </w:pPr>
    </w:p>
    <w:p w:rsidR="009B3689" w:rsidRDefault="002B256A" w:rsidP="009B3689">
      <w:pPr>
        <w:spacing w:after="0"/>
      </w:pPr>
      <w:r>
        <w:rPr>
          <w:b/>
        </w:rPr>
        <w:t xml:space="preserve">BE IT FURTHER RESOLVED, </w:t>
      </w:r>
      <w:r>
        <w:t xml:space="preserve">that to evidence such indebtedness, said Chairperson, Town Clerk and Town Treasurer shall </w:t>
      </w:r>
      <w:r>
        <w:tab/>
        <w:t>make, execute and deliver to the Lender for and on behalf of the Town</w:t>
      </w:r>
      <w:r w:rsidR="000F2E92">
        <w:t>,</w:t>
      </w:r>
      <w:r>
        <w:t xml:space="preserve"> the promissory note of the Town to be </w:t>
      </w:r>
      <w:r>
        <w:tab/>
        <w:t xml:space="preserve">dated </w:t>
      </w:r>
      <w:r w:rsidR="002A13BF">
        <w:t>September</w:t>
      </w:r>
      <w:r>
        <w:t xml:space="preserve"> 20, 2021</w:t>
      </w:r>
      <w:r w:rsidR="000F2E92">
        <w:t>;</w:t>
      </w:r>
      <w:r>
        <w:t xml:space="preserve"> in said principal amount with interest at</w:t>
      </w:r>
      <w:r w:rsidR="000F2E92">
        <w:t xml:space="preserve"> the rate of 1.95% per annum.  Said note will </w:t>
      </w:r>
    </w:p>
    <w:p w:rsidR="009B3689" w:rsidRDefault="009B3689" w:rsidP="009B3689">
      <w:pPr>
        <w:spacing w:after="0"/>
      </w:pPr>
      <w:r>
        <w:t xml:space="preserve">              </w:t>
      </w:r>
      <w:proofErr w:type="gramStart"/>
      <w:r w:rsidR="000F2E92">
        <w:t>be</w:t>
      </w:r>
      <w:proofErr w:type="gramEnd"/>
      <w:r w:rsidR="000F2E92">
        <w:t xml:space="preserve"> </w:t>
      </w:r>
      <w:r w:rsidR="002A13BF">
        <w:t>pa</w:t>
      </w:r>
      <w:r w:rsidR="000F2E92">
        <w:t>yable in installments of principal and interest; in 120 equal payments due on the 20</w:t>
      </w:r>
      <w:r w:rsidR="000F2E92" w:rsidRPr="000F2E92">
        <w:rPr>
          <w:vertAlign w:val="superscript"/>
        </w:rPr>
        <w:t>th</w:t>
      </w:r>
      <w:r w:rsidR="000F2E92">
        <w:t xml:space="preserve"> of each month,</w:t>
      </w:r>
      <w:r w:rsidR="002A13BF">
        <w:t xml:space="preserve"> </w:t>
      </w:r>
      <w:r>
        <w:t xml:space="preserve">   </w:t>
      </w:r>
    </w:p>
    <w:p w:rsidR="000F2E92" w:rsidRDefault="009B3689" w:rsidP="009B3689">
      <w:pPr>
        <w:spacing w:after="0"/>
      </w:pPr>
      <w:r>
        <w:t xml:space="preserve">              </w:t>
      </w:r>
      <w:proofErr w:type="gramStart"/>
      <w:r w:rsidR="000F2E92">
        <w:t>commencing</w:t>
      </w:r>
      <w:proofErr w:type="gramEnd"/>
      <w:r w:rsidR="000F2E92">
        <w:t xml:space="preserve"> </w:t>
      </w:r>
      <w:r w:rsidR="002A13BF">
        <w:t>October</w:t>
      </w:r>
      <w:r w:rsidR="000F2E92">
        <w:t xml:space="preserve"> 20, 2021.</w:t>
      </w:r>
    </w:p>
    <w:p w:rsidR="000F2E92" w:rsidRDefault="000F2E92" w:rsidP="002B256A">
      <w:pPr>
        <w:spacing w:after="0"/>
      </w:pPr>
    </w:p>
    <w:p w:rsidR="006B2E82" w:rsidRDefault="000F2E92" w:rsidP="0031357C">
      <w:pPr>
        <w:spacing w:after="0"/>
      </w:pPr>
      <w:r>
        <w:rPr>
          <w:b/>
        </w:rPr>
        <w:t xml:space="preserve">BE IT FURTHER RESOLVED, </w:t>
      </w:r>
      <w:r w:rsidRPr="000F2E92">
        <w:t xml:space="preserve">that there be, and there hereby is, levied on all the taxable property of the Town, a direct </w:t>
      </w:r>
      <w:r w:rsidRPr="000F2E92">
        <w:tab/>
      </w:r>
      <w:r w:rsidRPr="000F2E92">
        <w:tab/>
      </w:r>
      <w:r w:rsidR="006B2E82">
        <w:t xml:space="preserve">annual </w:t>
      </w:r>
      <w:proofErr w:type="spellStart"/>
      <w:r w:rsidR="006B2E82">
        <w:t>ir</w:t>
      </w:r>
      <w:r>
        <w:t>repealable</w:t>
      </w:r>
      <w:proofErr w:type="spellEnd"/>
      <w:r>
        <w:t xml:space="preserve"> tax sufficient to cover any principal and interest not able to be met </w:t>
      </w:r>
      <w:r w:rsidR="006B2E82">
        <w:t>from the general tax levy</w:t>
      </w:r>
      <w:r w:rsidR="006B2E82">
        <w:tab/>
      </w:r>
      <w:r w:rsidR="006B2E82">
        <w:tab/>
        <w:t xml:space="preserve">in an amount not to exceed </w:t>
      </w:r>
      <w:r w:rsidR="006B2E82" w:rsidRPr="001A16B1">
        <w:rPr>
          <w:rFonts w:asciiTheme="majorHAnsi" w:hAnsiTheme="majorHAnsi" w:cstheme="majorHAnsi"/>
        </w:rPr>
        <w:t>$</w:t>
      </w:r>
      <w:r w:rsidR="002A13BF">
        <w:rPr>
          <w:rFonts w:asciiTheme="majorHAnsi" w:hAnsiTheme="majorHAnsi" w:cstheme="majorHAnsi"/>
        </w:rPr>
        <w:t xml:space="preserve"> </w:t>
      </w:r>
      <w:r w:rsidR="0031357C">
        <w:rPr>
          <w:rFonts w:asciiTheme="majorHAnsi" w:hAnsiTheme="majorHAnsi" w:cstheme="majorHAnsi"/>
        </w:rPr>
        <w:t>110,151.24</w:t>
      </w:r>
      <w:r w:rsidR="002A13BF">
        <w:rPr>
          <w:rFonts w:asciiTheme="majorHAnsi" w:hAnsiTheme="majorHAnsi" w:cstheme="majorHAnsi"/>
        </w:rPr>
        <w:t xml:space="preserve"> </w:t>
      </w:r>
      <w:r w:rsidR="006B2E82">
        <w:t>annually, commencing with 2021 tax levy</w:t>
      </w:r>
      <w:r w:rsidR="001A16B1">
        <w:t xml:space="preserve"> and concluding with the </w:t>
      </w:r>
      <w:r w:rsidR="0031357C">
        <w:tab/>
        <w:t>2</w:t>
      </w:r>
      <w:r w:rsidR="001A16B1">
        <w:t>030</w:t>
      </w:r>
      <w:r w:rsidR="0031357C">
        <w:t xml:space="preserve"> </w:t>
      </w:r>
      <w:r w:rsidR="006B2E82">
        <w:t>tax levy year.</w:t>
      </w:r>
    </w:p>
    <w:p w:rsidR="006B2E82" w:rsidRDefault="006B2E82" w:rsidP="002B256A">
      <w:pPr>
        <w:spacing w:after="0"/>
      </w:pPr>
    </w:p>
    <w:p w:rsidR="006B2E82" w:rsidRPr="006B2E82" w:rsidRDefault="006B2E82" w:rsidP="002B256A">
      <w:pPr>
        <w:spacing w:after="0"/>
      </w:pPr>
      <w:r w:rsidRPr="006B2E82">
        <w:t xml:space="preserve">Adopted at an Open Meeting held on </w:t>
      </w:r>
      <w:r w:rsidR="002A13BF">
        <w:t>Wednesday, September 8</w:t>
      </w:r>
      <w:r w:rsidRPr="006B2E82">
        <w:t>, 2021.</w:t>
      </w:r>
    </w:p>
    <w:p w:rsidR="006B2E82" w:rsidRPr="006B2E82" w:rsidRDefault="006B2E82" w:rsidP="002B256A">
      <w:pPr>
        <w:spacing w:after="0"/>
      </w:pPr>
    </w:p>
    <w:p w:rsidR="006B2E82" w:rsidRPr="006B2E82" w:rsidRDefault="006B2E82" w:rsidP="002B256A">
      <w:pPr>
        <w:spacing w:after="0"/>
      </w:pPr>
    </w:p>
    <w:p w:rsidR="006B2E82" w:rsidRPr="006B2E82" w:rsidRDefault="006B2E82" w:rsidP="002B256A">
      <w:pPr>
        <w:spacing w:after="0"/>
      </w:pPr>
      <w:r w:rsidRPr="006B2E82">
        <w:t>__</w:t>
      </w:r>
      <w:r w:rsidR="00FE24D4">
        <w:t>/s/</w:t>
      </w:r>
      <w:r w:rsidRPr="006B2E82">
        <w:t>__________________________________________</w:t>
      </w:r>
    </w:p>
    <w:p w:rsidR="006B2E82" w:rsidRDefault="006B2E82" w:rsidP="002B256A">
      <w:pPr>
        <w:spacing w:after="0"/>
      </w:pPr>
      <w:r w:rsidRPr="006B2E82">
        <w:t xml:space="preserve">William </w:t>
      </w:r>
      <w:proofErr w:type="spellStart"/>
      <w:r w:rsidRPr="006B2E82">
        <w:t>Verbeten</w:t>
      </w:r>
      <w:proofErr w:type="spellEnd"/>
      <w:r w:rsidRPr="006B2E82">
        <w:t>, Chairman</w:t>
      </w:r>
    </w:p>
    <w:p w:rsidR="006B2E82" w:rsidRDefault="006B2E82" w:rsidP="002B256A">
      <w:pPr>
        <w:spacing w:after="0"/>
      </w:pPr>
    </w:p>
    <w:p w:rsidR="006B2E82" w:rsidRDefault="006B2E82" w:rsidP="002B256A">
      <w:pPr>
        <w:spacing w:after="0"/>
      </w:pPr>
      <w:r>
        <w:t>___</w:t>
      </w:r>
      <w:r w:rsidR="00FE24D4">
        <w:t>/s/</w:t>
      </w:r>
      <w:r>
        <w:t>_________________________________________</w:t>
      </w:r>
    </w:p>
    <w:p w:rsidR="006B2E82" w:rsidRDefault="006B2E82" w:rsidP="002B256A">
      <w:pPr>
        <w:spacing w:after="0"/>
      </w:pPr>
      <w:r>
        <w:t xml:space="preserve">Jesse </w:t>
      </w:r>
      <w:proofErr w:type="spellStart"/>
      <w:r>
        <w:t>Juedes</w:t>
      </w:r>
      <w:proofErr w:type="spellEnd"/>
      <w:r>
        <w:t>, Supervisor</w:t>
      </w:r>
    </w:p>
    <w:p w:rsidR="006B2E82" w:rsidRDefault="006B2E82" w:rsidP="002B256A">
      <w:pPr>
        <w:spacing w:after="0"/>
      </w:pPr>
    </w:p>
    <w:p w:rsidR="006B2E82" w:rsidRDefault="006B2E82" w:rsidP="002B256A">
      <w:pPr>
        <w:spacing w:after="0"/>
      </w:pPr>
      <w:r>
        <w:t>___</w:t>
      </w:r>
      <w:r w:rsidR="00FE24D4">
        <w:t>/s/</w:t>
      </w:r>
      <w:r>
        <w:t>_________________________________________</w:t>
      </w:r>
    </w:p>
    <w:p w:rsidR="006B2E82" w:rsidRPr="006B2E82" w:rsidRDefault="006B2E82" w:rsidP="002B256A">
      <w:pPr>
        <w:spacing w:after="0"/>
      </w:pPr>
      <w:r>
        <w:t xml:space="preserve">Ron </w:t>
      </w:r>
      <w:proofErr w:type="spellStart"/>
      <w:r>
        <w:t>Diny</w:t>
      </w:r>
      <w:proofErr w:type="spellEnd"/>
      <w:r>
        <w:t>, Supervisor</w:t>
      </w:r>
    </w:p>
    <w:p w:rsidR="000F2E92" w:rsidRDefault="006B2E82" w:rsidP="002B25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 to:</w:t>
      </w:r>
    </w:p>
    <w:p w:rsidR="006B2E82" w:rsidRDefault="006B2E82" w:rsidP="002B256A">
      <w:pPr>
        <w:spacing w:after="0"/>
      </w:pPr>
    </w:p>
    <w:p w:rsidR="006B2E82" w:rsidRDefault="006B2E82" w:rsidP="002B25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 w:rsidR="00FE24D4">
        <w:t>/s/</w:t>
      </w:r>
      <w:r>
        <w:t>__</w:t>
      </w:r>
      <w:r w:rsidR="00FE24D4">
        <w:t>______________________________</w:t>
      </w:r>
      <w:bookmarkStart w:id="0" w:name="_GoBack"/>
      <w:bookmarkEnd w:id="0"/>
    </w:p>
    <w:p w:rsidR="006B2E82" w:rsidRDefault="006B2E82" w:rsidP="002B25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Donna Martzahl, Town Clerk</w:t>
      </w:r>
    </w:p>
    <w:p w:rsidR="000F2E92" w:rsidRPr="002B256A" w:rsidRDefault="000F2E92" w:rsidP="002B256A">
      <w:pPr>
        <w:spacing w:after="0"/>
      </w:pPr>
    </w:p>
    <w:p w:rsidR="006B4CF8" w:rsidRPr="006B4CF8" w:rsidRDefault="006B4CF8" w:rsidP="006B4CF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6B4CF8" w:rsidRPr="006B4CF8" w:rsidSect="006B4C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F8"/>
    <w:rsid w:val="000939BF"/>
    <w:rsid w:val="000A0CCA"/>
    <w:rsid w:val="000F2E92"/>
    <w:rsid w:val="001A16B1"/>
    <w:rsid w:val="002A13BF"/>
    <w:rsid w:val="002B256A"/>
    <w:rsid w:val="0031357C"/>
    <w:rsid w:val="003465E2"/>
    <w:rsid w:val="006B2E82"/>
    <w:rsid w:val="006B4CF8"/>
    <w:rsid w:val="009B3689"/>
    <w:rsid w:val="00A92BD7"/>
    <w:rsid w:val="00CD5729"/>
    <w:rsid w:val="00ED7349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4C8D6-9C90-4E87-BF60-5E3BC79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Wrightstown</dc:creator>
  <cp:keywords/>
  <dc:description/>
  <cp:lastModifiedBy>Town of Wrightstown</cp:lastModifiedBy>
  <cp:revision>15</cp:revision>
  <dcterms:created xsi:type="dcterms:W3CDTF">2021-05-24T15:54:00Z</dcterms:created>
  <dcterms:modified xsi:type="dcterms:W3CDTF">2021-09-13T14:15:00Z</dcterms:modified>
</cp:coreProperties>
</file>