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56" w:rsidRDefault="005D1ECD" w:rsidP="00281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TOWN OF WOODLAND</w:t>
      </w:r>
    </w:p>
    <w:p w:rsidR="005D1ECD" w:rsidRPr="004A71B4" w:rsidRDefault="005D1ECD" w:rsidP="00281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RESPONSIBLE BIDDER ORDINANCE 2020-01</w:t>
      </w:r>
    </w:p>
    <w:p w:rsidR="005D1ECD" w:rsidRDefault="005D1ECD" w:rsidP="0028185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81856" w:rsidRPr="00F23E50" w:rsidRDefault="005D1ECD" w:rsidP="0028185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(a) Purpose. Pursuant to Wisconsin Statutes Sections 66.0901 and 59.52(29), all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public works contracts, including any contract for the construction, repair, remodeling or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improvement of any public work, building, or furnishing of supplies or material of any kind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where the estimated cost of such work will exceed $25,000, shall be let by contract to the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lowest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responsible bidder. What constitutes a “responsible bidder” is a determination that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requires the exercise of discretion by the </w:t>
      </w:r>
      <w:r w:rsidR="00770BB1">
        <w:rPr>
          <w:rFonts w:ascii="Times New Roman" w:hAnsi="Times New Roman" w:cs="Times New Roman"/>
          <w:color w:val="000000"/>
          <w:sz w:val="24"/>
          <w:szCs w:val="24"/>
        </w:rPr>
        <w:t>Town of Woodland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BB1">
        <w:rPr>
          <w:rFonts w:ascii="Times New Roman" w:hAnsi="Times New Roman" w:cs="Times New Roman"/>
          <w:color w:val="000000"/>
          <w:sz w:val="24"/>
          <w:szCs w:val="24"/>
        </w:rPr>
        <w:t>Board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and/or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employees under reasonably consistent responsible bidder criteria, and this Ordinance is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intended to provide that criteria.</w:t>
      </w:r>
    </w:p>
    <w:p w:rsidR="00281856" w:rsidRPr="00F23E50" w:rsidRDefault="00281856" w:rsidP="0028185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>(b) Definitions. In this section, the following definitions shall apply.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"Contractor" means a person, corporation, partnership or any other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business entity that performs work on a public works contract as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general contractor, prime contractor or subcontractor at any tier.</w:t>
      </w:r>
    </w:p>
    <w:p w:rsidR="00281856" w:rsidRPr="00F23E50" w:rsidRDefault="005D1ECD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"Public Works Contract" includes any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contract for the construction,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repair, remodeling or improvement of any public work, building, or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furnishing of supplies or material of any kind where the estimated</w:t>
      </w:r>
      <w:r w:rsidR="0028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56" w:rsidRPr="00F23E50">
        <w:rPr>
          <w:rFonts w:ascii="Times New Roman" w:hAnsi="Times New Roman" w:cs="Times New Roman"/>
          <w:color w:val="000000"/>
          <w:sz w:val="24"/>
          <w:szCs w:val="24"/>
        </w:rPr>
        <w:t>cost of such work will exceed $25,000.</w:t>
      </w:r>
    </w:p>
    <w:p w:rsidR="00281856" w:rsidRPr="00F23E50" w:rsidRDefault="00281856" w:rsidP="0028185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>(c) Responsible Bidder Criteria. In order to be considered a responsible bidder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ECD">
        <w:rPr>
          <w:rFonts w:ascii="Times New Roman" w:hAnsi="Times New Roman" w:cs="Times New Roman"/>
          <w:color w:val="000000"/>
          <w:sz w:val="24"/>
          <w:szCs w:val="24"/>
        </w:rPr>
        <w:t xml:space="preserve">The Town of </w:t>
      </w:r>
      <w:proofErr w:type="gramStart"/>
      <w:r w:rsidR="005D1ECD">
        <w:rPr>
          <w:rFonts w:ascii="Times New Roman" w:hAnsi="Times New Roman" w:cs="Times New Roman"/>
          <w:color w:val="000000"/>
          <w:sz w:val="24"/>
          <w:szCs w:val="24"/>
        </w:rPr>
        <w:t>Woodland ,</w:t>
      </w:r>
      <w:proofErr w:type="gramEnd"/>
      <w:r w:rsidR="005D1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for purposes of being awarded a public works contract, the following criteria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be met: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maintain a permanent place of business;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be authorized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do business in the State of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Wisconsin;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contractor, agent, partner, employee and/or officer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contractor, must not be debarred, suspended, or declared ineligible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contracting with any unit of federal, state or local government;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be in compliance with the provisions of Section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2000e of Chapter 21, Title 42 of the United States Code, and Federal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Executive Order No. 11246, as amended by Executive Order No. 11375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(known as the Equal Opportunity Employer provisions);</w:t>
      </w:r>
    </w:p>
    <w:p w:rsidR="00281856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 adequate and appropriate:</w:t>
      </w:r>
    </w:p>
    <w:p w:rsidR="00281856" w:rsidRPr="00F23E50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gramStart"/>
      <w:r w:rsidRPr="00F23E50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gramEnd"/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liability insurance;</w:t>
      </w:r>
    </w:p>
    <w:p w:rsidR="00281856" w:rsidRPr="00F23E50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gramStart"/>
      <w:r w:rsidRPr="00F23E50">
        <w:rPr>
          <w:rFonts w:ascii="Times New Roman" w:hAnsi="Times New Roman" w:cs="Times New Roman"/>
          <w:color w:val="000000"/>
          <w:sz w:val="24"/>
          <w:szCs w:val="24"/>
        </w:rPr>
        <w:t>automobile</w:t>
      </w:r>
      <w:proofErr w:type="gramEnd"/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insurance, except when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licensed motor vehicle is not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used in the performance of the contract; and</w:t>
      </w:r>
    </w:p>
    <w:p w:rsidR="00281856" w:rsidRPr="00F23E50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c) </w:t>
      </w:r>
      <w:proofErr w:type="gramStart"/>
      <w:r w:rsidRPr="00F23E50">
        <w:rPr>
          <w:rFonts w:ascii="Times New Roman" w:hAnsi="Times New Roman" w:cs="Times New Roman"/>
          <w:color w:val="000000"/>
          <w:sz w:val="24"/>
          <w:szCs w:val="24"/>
        </w:rPr>
        <w:t>workers</w:t>
      </w:r>
      <w:proofErr w:type="gramEnd"/>
      <w:r w:rsidRPr="00F23E50">
        <w:rPr>
          <w:rFonts w:ascii="Times New Roman" w:hAnsi="Times New Roman" w:cs="Times New Roman"/>
          <w:color w:val="000000"/>
          <w:sz w:val="24"/>
          <w:szCs w:val="24"/>
        </w:rPr>
        <w:t>' compensation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unemployment insurance, except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when the contractor does not have employees.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 complied with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 provisions of any prevailing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wage laws and federal Davis-Bacon related Acts, and the rules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regulations therein, for projects undertaken by the contractor that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covered by these laws, for the past five (5) years;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Regarding a Public Works Contract estimated to be in excess of two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million </w:t>
      </w:r>
      <w:r w:rsidRPr="00770BB1">
        <w:rPr>
          <w:rFonts w:ascii="Times New Roman" w:hAnsi="Times New Roman" w:cs="Times New Roman"/>
          <w:color w:val="000000"/>
          <w:sz w:val="24"/>
          <w:szCs w:val="24"/>
        </w:rPr>
        <w:t xml:space="preserve">dollars, and if determined to be appropriate in the discretion of the </w:t>
      </w:r>
      <w:r w:rsidR="00770BB1" w:rsidRPr="00770BB1">
        <w:rPr>
          <w:rFonts w:ascii="Times New Roman" w:hAnsi="Times New Roman" w:cs="Times New Roman"/>
          <w:color w:val="000000"/>
          <w:sz w:val="24"/>
          <w:szCs w:val="24"/>
        </w:rPr>
        <w:t>Town of</w:t>
      </w:r>
      <w:r w:rsidR="00770BB1">
        <w:rPr>
          <w:rFonts w:ascii="Times New Roman" w:hAnsi="Times New Roman" w:cs="Times New Roman"/>
          <w:color w:val="000000"/>
          <w:sz w:val="24"/>
          <w:szCs w:val="24"/>
        </w:rPr>
        <w:t xml:space="preserve"> Woodland Board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at the time a Request for Bids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Request for Quotes is issued, then in order to be considered a responsible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bidder, the contractor must participate in a Registered Apprentices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hip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Program;</w:t>
      </w:r>
      <w:bookmarkStart w:id="0" w:name="_GoBack"/>
      <w:bookmarkEnd w:id="0"/>
    </w:p>
    <w:p w:rsidR="00281856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 a written substance abuse prevention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program meeting the requirements of Wisconsin Statutes Section l03.503;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employees who will perform work on the project for the contractor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must be properly classified as employees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independent contractors under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all applicable laws;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23E50">
        <w:rPr>
          <w:rFonts w:ascii="Times New Roman" w:hAnsi="Times New Roman" w:cs="Times New Roman"/>
          <w:color w:val="000000"/>
          <w:sz w:val="24"/>
          <w:szCs w:val="24"/>
        </w:rPr>
        <w:t>lf</w:t>
      </w:r>
      <w:proofErr w:type="gramEnd"/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the contractor has been the subject of any order or judgment from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any state or federal agency or court concerning an employment practice,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contractor must provide copies of the investigation, order or judgment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BB1">
        <w:rPr>
          <w:rFonts w:ascii="Times New Roman" w:hAnsi="Times New Roman" w:cs="Times New Roman"/>
          <w:color w:val="000000"/>
          <w:sz w:val="24"/>
          <w:szCs w:val="24"/>
        </w:rPr>
        <w:t>the Town of Woodland Board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to consider as a factor in determining whether the contractor is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responsible bidder. The contractor may be disq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ualified for failing to provide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said documentation;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contractor's employees who will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erform work on the project must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be covered under a current workers' compensation policy and must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properly classified under such policy;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be in compliance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all laws regarding health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insurance coverage for employees;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possess all applicable professional and trade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licenses required for performing the public works;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 adequate financial resources to complete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public works contract, and to complete all other work the bidder is presently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under contract to complete;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be bondable for the terms of the proposed public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works contract;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If required in the discretion of the </w:t>
      </w:r>
      <w:r w:rsidR="005D1ECD">
        <w:rPr>
          <w:rFonts w:ascii="Times New Roman" w:hAnsi="Times New Roman" w:cs="Times New Roman"/>
          <w:color w:val="000000"/>
          <w:sz w:val="24"/>
          <w:szCs w:val="24"/>
        </w:rPr>
        <w:t xml:space="preserve">Town of Woodland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at the time a Request for Bids or Request for Quotes regarding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 of any amount is issued, then in order to be considered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responsible bidder, the contractor must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a record of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satisfactorily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completing a specific number of projects of sim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ilar size and complexity within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last specific number of years, with the required specific number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projects and years to be determined by the </w:t>
      </w:r>
      <w:r w:rsidR="005D1ECD">
        <w:rPr>
          <w:rFonts w:ascii="Times New Roman" w:hAnsi="Times New Roman" w:cs="Times New Roman"/>
          <w:color w:val="000000"/>
          <w:sz w:val="24"/>
          <w:szCs w:val="24"/>
        </w:rPr>
        <w:t>Town of Woodland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prior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Request for Bids or Request for Quotes being issued;</w:t>
      </w:r>
    </w:p>
    <w:p w:rsidR="00281856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 a history of satisfactorily completing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projects. Criteria which will be considered in determining whether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contractor is a responsible bidder regarding satisfactorily completing projects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may include, but are not limited to, whether the contractor has an acceptable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past history of: </w:t>
      </w:r>
    </w:p>
    <w:p w:rsidR="00281856" w:rsidRPr="00487E13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487E1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gramStart"/>
      <w:r w:rsidRPr="00487E13">
        <w:rPr>
          <w:rFonts w:ascii="Times New Roman" w:hAnsi="Times New Roman" w:cs="Times New Roman"/>
          <w:color w:val="000000"/>
          <w:sz w:val="24"/>
          <w:szCs w:val="24"/>
        </w:rPr>
        <w:t>completing</w:t>
      </w:r>
      <w:proofErr w:type="gramEnd"/>
      <w:r w:rsidRPr="00487E13">
        <w:rPr>
          <w:rFonts w:ascii="Times New Roman" w:hAnsi="Times New Roman" w:cs="Times New Roman"/>
          <w:color w:val="000000"/>
          <w:sz w:val="24"/>
          <w:szCs w:val="24"/>
        </w:rPr>
        <w:t xml:space="preserve"> contracts in accordance with drawings and specifications; </w:t>
      </w:r>
    </w:p>
    <w:p w:rsidR="00281856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>b) diligently performing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ork and completing contracts in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accordance with established time schedules, including any granted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extensions of time; and </w:t>
      </w:r>
    </w:p>
    <w:p w:rsidR="00281856" w:rsidRPr="00F23E50" w:rsidRDefault="00281856" w:rsidP="00281856">
      <w:pPr>
        <w:ind w:left="1584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gramStart"/>
      <w:r w:rsidRPr="00F23E50">
        <w:rPr>
          <w:rFonts w:ascii="Times New Roman" w:hAnsi="Times New Roman" w:cs="Times New Roman"/>
          <w:color w:val="000000"/>
          <w:sz w:val="24"/>
          <w:szCs w:val="24"/>
        </w:rPr>
        <w:t>fulfilling</w:t>
      </w:r>
      <w:proofErr w:type="gramEnd"/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guarant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 requirements of the contract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documents; and</w:t>
      </w:r>
    </w:p>
    <w:p w:rsidR="00281856" w:rsidRPr="00F23E50" w:rsidRDefault="00281856" w:rsidP="00281856">
      <w:pPr>
        <w:ind w:left="1584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The contractor must have, and diligently maintain, a written safety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program.</w:t>
      </w:r>
    </w:p>
    <w:p w:rsidR="00281856" w:rsidRDefault="00281856" w:rsidP="0028185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23E50">
        <w:rPr>
          <w:rFonts w:ascii="Times New Roman" w:hAnsi="Times New Roman" w:cs="Times New Roman"/>
          <w:color w:val="000000"/>
          <w:sz w:val="24"/>
          <w:szCs w:val="24"/>
        </w:rPr>
        <w:t>(d) No Restriction on Discretion. If information is discovered or comes into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the possession of the </w:t>
      </w:r>
      <w:r w:rsidR="00332088">
        <w:rPr>
          <w:rFonts w:ascii="Times New Roman" w:hAnsi="Times New Roman" w:cs="Times New Roman"/>
          <w:color w:val="000000"/>
          <w:sz w:val="24"/>
          <w:szCs w:val="24"/>
        </w:rPr>
        <w:t>Town of Woodland Board,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 xml:space="preserve"> responsible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for awarding the public works contract, and if such information calls into question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contractor's abilities or competence to faithfully and responsibly comply with the terms of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public works contract and is considered to be both credible and verifiable, then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information shall be considered in determining whether the contractor is a responsible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color w:val="000000"/>
          <w:sz w:val="24"/>
          <w:szCs w:val="24"/>
        </w:rPr>
        <w:t>bidder.</w:t>
      </w:r>
    </w:p>
    <w:p w:rsidR="00D46E5E" w:rsidRDefault="00D46E5E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 Effective Date. This ordinance shall take effect immediately upon passage and publication as required by law.</w:t>
      </w:r>
    </w:p>
    <w:p w:rsidR="00D46E5E" w:rsidRPr="00C1283B" w:rsidRDefault="004114CC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Adopted </w:t>
      </w:r>
      <w:r w:rsidR="00D46E5E" w:rsidRPr="00C1283B">
        <w:rPr>
          <w:rFonts w:ascii="Times New Roman" w:hAnsi="Times New Roman" w:cs="Times New Roman"/>
          <w:color w:val="000000"/>
          <w:sz w:val="24"/>
          <w:szCs w:val="24"/>
        </w:rPr>
        <w:t>this 9</w:t>
      </w:r>
      <w:r w:rsidR="00D46E5E" w:rsidRPr="00C128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46E5E" w:rsidRPr="00C1283B">
        <w:rPr>
          <w:rFonts w:ascii="Times New Roman" w:hAnsi="Times New Roman" w:cs="Times New Roman"/>
          <w:color w:val="000000"/>
          <w:sz w:val="24"/>
          <w:szCs w:val="24"/>
        </w:rPr>
        <w:t xml:space="preserve"> day of March, 2020</w:t>
      </w:r>
      <w:r w:rsidR="00487E13" w:rsidRPr="00C128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87E13" w:rsidRDefault="00487E13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87E13" w:rsidRDefault="00487E13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87E13" w:rsidRDefault="00487E13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</w:t>
      </w:r>
    </w:p>
    <w:p w:rsidR="00487E13" w:rsidRDefault="00487E13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Edwin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Woolever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Chairman</w:t>
      </w:r>
    </w:p>
    <w:p w:rsidR="004114CC" w:rsidRDefault="004114CC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1283B" w:rsidRDefault="00C1283B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</w:t>
      </w:r>
    </w:p>
    <w:p w:rsidR="00C1283B" w:rsidRPr="00C1283B" w:rsidRDefault="00C1283B" w:rsidP="00C1283B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="004114CC">
        <w:rPr>
          <w:rFonts w:ascii="Times New Roman" w:hAnsi="Times New Roman" w:cs="Times New Roman"/>
          <w:color w:val="000000"/>
          <w:sz w:val="24"/>
          <w:szCs w:val="24"/>
        </w:rPr>
        <w:t xml:space="preserve"> Attest:    Nancy </w:t>
      </w:r>
      <w:proofErr w:type="spellStart"/>
      <w:r w:rsidR="004114CC">
        <w:rPr>
          <w:rFonts w:ascii="Times New Roman" w:hAnsi="Times New Roman" w:cs="Times New Roman"/>
          <w:color w:val="000000"/>
          <w:sz w:val="24"/>
          <w:szCs w:val="24"/>
        </w:rPr>
        <w:t>Dieck</w:t>
      </w:r>
      <w:proofErr w:type="spellEnd"/>
      <w:r w:rsidR="004114CC">
        <w:rPr>
          <w:rFonts w:ascii="Times New Roman" w:hAnsi="Times New Roman" w:cs="Times New Roman"/>
          <w:color w:val="000000"/>
          <w:sz w:val="24"/>
          <w:szCs w:val="24"/>
        </w:rPr>
        <w:t xml:space="preserve">, Clerk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283B" w:rsidRPr="00C1283B" w:rsidRDefault="00C1283B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C1283B" w:rsidRPr="00C1283B" w:rsidRDefault="00C1283B" w:rsidP="00D46E5E">
      <w:pPr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:rsidR="00B76264" w:rsidRPr="00C1283B" w:rsidRDefault="00487E13" w:rsidP="00C1283B">
      <w:pPr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 w:rsidR="00C128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</w:t>
      </w:r>
    </w:p>
    <w:sectPr w:rsidR="00B76264" w:rsidRPr="00C1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6"/>
    <w:rsid w:val="00281856"/>
    <w:rsid w:val="00332088"/>
    <w:rsid w:val="004114CC"/>
    <w:rsid w:val="00487E13"/>
    <w:rsid w:val="005D1ECD"/>
    <w:rsid w:val="00770BB1"/>
    <w:rsid w:val="009A7F43"/>
    <w:rsid w:val="00B76264"/>
    <w:rsid w:val="00C1283B"/>
    <w:rsid w:val="00D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</dc:creator>
  <cp:lastModifiedBy>Woodland</cp:lastModifiedBy>
  <cp:revision>6</cp:revision>
  <cp:lastPrinted>2020-02-27T18:55:00Z</cp:lastPrinted>
  <dcterms:created xsi:type="dcterms:W3CDTF">2020-02-27T18:32:00Z</dcterms:created>
  <dcterms:modified xsi:type="dcterms:W3CDTF">2020-03-10T08:30:00Z</dcterms:modified>
</cp:coreProperties>
</file>