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27D0" w14:textId="77777777" w:rsidR="00C34722" w:rsidRPr="00DB3536" w:rsidRDefault="00C34722" w:rsidP="00C34722">
      <w:pPr>
        <w:jc w:val="center"/>
        <w:rPr>
          <w:b/>
          <w:bCs/>
        </w:rPr>
      </w:pPr>
      <w:r w:rsidRPr="00DB3536">
        <w:rPr>
          <w:b/>
          <w:bCs/>
        </w:rPr>
        <w:t>TOWN OF BRISTOL</w:t>
      </w:r>
      <w:r>
        <w:rPr>
          <w:b/>
          <w:bCs/>
        </w:rPr>
        <w:t xml:space="preserve">                                                                                                                          </w:t>
      </w:r>
      <w:r w:rsidRPr="00DB3536">
        <w:rPr>
          <w:b/>
          <w:bCs/>
        </w:rPr>
        <w:t>DANE COUNTY, WISCONSIN</w:t>
      </w:r>
    </w:p>
    <w:p w14:paraId="5AD43B1D" w14:textId="77777777" w:rsidR="00C34722" w:rsidRPr="00DB3536" w:rsidRDefault="00C34722" w:rsidP="00C34722">
      <w:pPr>
        <w:jc w:val="center"/>
        <w:rPr>
          <w:b/>
          <w:bCs/>
        </w:rPr>
      </w:pPr>
      <w:r w:rsidRPr="00DB3536">
        <w:rPr>
          <w:b/>
          <w:bCs/>
        </w:rPr>
        <w:t xml:space="preserve">ORDINANCE APPROVING A SPECIFIC IMPLEMENTATION PLAN BY </w:t>
      </w:r>
      <w:r>
        <w:rPr>
          <w:b/>
          <w:bCs/>
        </w:rPr>
        <w:t xml:space="preserve">THE </w:t>
      </w:r>
      <w:r w:rsidRPr="00DB3536">
        <w:rPr>
          <w:b/>
          <w:bCs/>
        </w:rPr>
        <w:t>LOV-IT BRANDS CAMPUS LLC FOR CERTAIN REAL ESTATE IN THE PLANNED UNIT DEVELOPMENT ZONE OF THE TOWN</w:t>
      </w:r>
    </w:p>
    <w:p w14:paraId="1AECBE99" w14:textId="77777777" w:rsidR="00C34722" w:rsidRDefault="00C34722" w:rsidP="00C34722">
      <w:pPr>
        <w:jc w:val="both"/>
      </w:pPr>
      <w:r>
        <w:tab/>
        <w:t xml:space="preserve">WHEREAS, the Town of Bristol has previously approved a request from </w:t>
      </w:r>
      <w:r w:rsidRPr="006B6B7C">
        <w:t>THE LOV-IT BRANDS CAMPUS LLC</w:t>
      </w:r>
      <w:r>
        <w:t xml:space="preserve"> (“Lov-It”) to rezone the following real estate from Legacy A-1 to Planned Unit Development:</w:t>
      </w:r>
    </w:p>
    <w:p w14:paraId="0758BF1D" w14:textId="77777777" w:rsidR="00C34722" w:rsidRPr="006B6B7C" w:rsidRDefault="00C34722" w:rsidP="00C34722">
      <w:pPr>
        <w:jc w:val="both"/>
        <w:rPr>
          <w:b/>
          <w:bCs/>
        </w:rPr>
      </w:pPr>
      <w:r w:rsidRPr="006B6B7C">
        <w:rPr>
          <w:b/>
          <w:bCs/>
        </w:rPr>
        <w:t>Part of the Southeast Quarter of the Northwest Quarter, Part of the Southwest Quarter of the Northeast Quarter, and Part of the Southwest Quarter, all in Section 13, Township 9 North, Range 11 East, Town of Bristol, Dane County, Wisconsin; and further described as follows:</w:t>
      </w:r>
    </w:p>
    <w:p w14:paraId="72A8729B" w14:textId="77777777" w:rsidR="00C34722" w:rsidRDefault="00C34722" w:rsidP="00C34722">
      <w:pPr>
        <w:jc w:val="both"/>
        <w:rPr>
          <w:b/>
          <w:bCs/>
        </w:rPr>
      </w:pPr>
      <w:r w:rsidRPr="006B6B7C">
        <w:rPr>
          <w:b/>
          <w:bCs/>
        </w:rPr>
        <w:t>Commencing at the Southwest corner of the Southwest Quarter of said Section 13; thence N 89° 30’ 24” E along the South line of said Southwest Quarter, 248.73 feet to a 1” iron pipe located along the east right-of-way line of US Highway 151; thence the following bearings and distances along said east right-of-way line of US Highway 151:</w:t>
      </w:r>
    </w:p>
    <w:p w14:paraId="4341918E" w14:textId="77777777" w:rsidR="00C34722" w:rsidRPr="006B6B7C" w:rsidRDefault="00C34722" w:rsidP="00C34722">
      <w:pPr>
        <w:jc w:val="both"/>
        <w:rPr>
          <w:b/>
          <w:bCs/>
        </w:rPr>
      </w:pPr>
      <w:r w:rsidRPr="006B6B7C">
        <w:rPr>
          <w:b/>
          <w:bCs/>
        </w:rPr>
        <w:t xml:space="preserve">thence N 11° 28’ 43” E, 78.78 </w:t>
      </w:r>
      <w:proofErr w:type="gramStart"/>
      <w:r w:rsidRPr="006B6B7C">
        <w:rPr>
          <w:b/>
          <w:bCs/>
        </w:rPr>
        <w:t>feet;</w:t>
      </w:r>
      <w:proofErr w:type="gramEnd"/>
    </w:p>
    <w:p w14:paraId="4579C822" w14:textId="77777777" w:rsidR="00C34722" w:rsidRPr="006B6B7C" w:rsidRDefault="00C34722" w:rsidP="00C34722">
      <w:pPr>
        <w:jc w:val="both"/>
        <w:rPr>
          <w:b/>
          <w:bCs/>
        </w:rPr>
      </w:pPr>
      <w:r w:rsidRPr="006B6B7C">
        <w:rPr>
          <w:b/>
          <w:bCs/>
        </w:rPr>
        <w:t xml:space="preserve">thence N 53° 56’ 27” E, 117.84 </w:t>
      </w:r>
      <w:proofErr w:type="gramStart"/>
      <w:r w:rsidRPr="006B6B7C">
        <w:rPr>
          <w:b/>
          <w:bCs/>
        </w:rPr>
        <w:t>feet;</w:t>
      </w:r>
      <w:proofErr w:type="gramEnd"/>
    </w:p>
    <w:p w14:paraId="6BFF8821" w14:textId="77777777" w:rsidR="00C34722" w:rsidRPr="006B6B7C" w:rsidRDefault="00C34722" w:rsidP="00C34722">
      <w:pPr>
        <w:jc w:val="both"/>
        <w:rPr>
          <w:b/>
          <w:bCs/>
        </w:rPr>
      </w:pPr>
      <w:r w:rsidRPr="006B6B7C">
        <w:rPr>
          <w:b/>
          <w:bCs/>
        </w:rPr>
        <w:t xml:space="preserve">thence N 13° 42’ 09” E, 628.38 </w:t>
      </w:r>
      <w:proofErr w:type="gramStart"/>
      <w:r w:rsidRPr="006B6B7C">
        <w:rPr>
          <w:b/>
          <w:bCs/>
        </w:rPr>
        <w:t>feet;</w:t>
      </w:r>
      <w:proofErr w:type="gramEnd"/>
    </w:p>
    <w:p w14:paraId="45165AA4" w14:textId="77777777" w:rsidR="00C34722" w:rsidRPr="006B6B7C" w:rsidRDefault="00C34722" w:rsidP="00C34722">
      <w:pPr>
        <w:jc w:val="both"/>
        <w:rPr>
          <w:b/>
          <w:bCs/>
        </w:rPr>
      </w:pPr>
      <w:r w:rsidRPr="006B6B7C">
        <w:rPr>
          <w:b/>
          <w:bCs/>
        </w:rPr>
        <w:t xml:space="preserve">thence N 16° 51’ 15” E, 491.77 </w:t>
      </w:r>
      <w:proofErr w:type="gramStart"/>
      <w:r w:rsidRPr="006B6B7C">
        <w:rPr>
          <w:b/>
          <w:bCs/>
        </w:rPr>
        <w:t>feet;</w:t>
      </w:r>
      <w:proofErr w:type="gramEnd"/>
    </w:p>
    <w:p w14:paraId="05A01AC7" w14:textId="77777777" w:rsidR="00C34722" w:rsidRPr="006B6B7C" w:rsidRDefault="00C34722" w:rsidP="00C34722">
      <w:pPr>
        <w:jc w:val="both"/>
        <w:rPr>
          <w:b/>
          <w:bCs/>
        </w:rPr>
      </w:pPr>
      <w:r w:rsidRPr="006B6B7C">
        <w:rPr>
          <w:b/>
          <w:bCs/>
        </w:rPr>
        <w:t xml:space="preserve">thence N 32° 18’ 52” E, 277.13 feet to a point on a curve to the </w:t>
      </w:r>
      <w:proofErr w:type="gramStart"/>
      <w:r w:rsidRPr="006B6B7C">
        <w:rPr>
          <w:b/>
          <w:bCs/>
        </w:rPr>
        <w:t>right;</w:t>
      </w:r>
      <w:proofErr w:type="gramEnd"/>
    </w:p>
    <w:p w14:paraId="6A2FE58F" w14:textId="77777777" w:rsidR="00C34722" w:rsidRPr="006B6B7C" w:rsidRDefault="00C34722" w:rsidP="00C34722">
      <w:pPr>
        <w:jc w:val="both"/>
        <w:rPr>
          <w:b/>
          <w:bCs/>
        </w:rPr>
      </w:pPr>
      <w:r w:rsidRPr="006B6B7C">
        <w:rPr>
          <w:b/>
          <w:bCs/>
        </w:rPr>
        <w:t xml:space="preserve">thence 1787.78 feet along a 12177.67 feet radius curve to the right with a chord bearing N 47° 09’ 00” E, and chord length 1786.18 </w:t>
      </w:r>
      <w:proofErr w:type="gramStart"/>
      <w:r w:rsidRPr="006B6B7C">
        <w:rPr>
          <w:b/>
          <w:bCs/>
        </w:rPr>
        <w:t>feet;</w:t>
      </w:r>
      <w:proofErr w:type="gramEnd"/>
    </w:p>
    <w:p w14:paraId="4A8691AA" w14:textId="77777777" w:rsidR="00C34722" w:rsidRPr="006B6B7C" w:rsidRDefault="00C34722" w:rsidP="00C34722">
      <w:pPr>
        <w:jc w:val="both"/>
        <w:rPr>
          <w:b/>
          <w:bCs/>
        </w:rPr>
      </w:pPr>
      <w:r w:rsidRPr="006B6B7C">
        <w:rPr>
          <w:b/>
          <w:bCs/>
        </w:rPr>
        <w:t xml:space="preserve">thence N 51° 21’ 21” E, 1097.19 feet to the last point along the said east right-of-way line of US Highway </w:t>
      </w:r>
      <w:proofErr w:type="gramStart"/>
      <w:r w:rsidRPr="006B6B7C">
        <w:rPr>
          <w:b/>
          <w:bCs/>
        </w:rPr>
        <w:t>151;</w:t>
      </w:r>
      <w:proofErr w:type="gramEnd"/>
    </w:p>
    <w:p w14:paraId="278F041F" w14:textId="77777777" w:rsidR="00C34722" w:rsidRPr="006B6B7C" w:rsidRDefault="00C34722" w:rsidP="00C34722">
      <w:pPr>
        <w:jc w:val="both"/>
        <w:rPr>
          <w:b/>
          <w:bCs/>
        </w:rPr>
      </w:pPr>
      <w:r w:rsidRPr="006B6B7C">
        <w:rPr>
          <w:b/>
          <w:bCs/>
        </w:rPr>
        <w:t>thence S 00° 48’ 55” E, 683.77 feet to a point on the north line of the Southeast Quarter of Section 13; thence along said north line S 89° 44’ 36” W, 350.52 feet to the Northeast corner of said Southwest Quarter; thence along the east line of said Southwest Quarter S 00° 25’ 56” E, 1996.01 feet; thence S 62° 59’ 51” W, 1478.70 feet to a point on the south line of said Southwest Quarter and said point being the Southwest corner of the Southeast Quarter of said Southwest Quarter of Section 13; thence along said south line of the Southwest Quarter S 89° 30’ 24” W, 1073.79 feet to the point of beginning.</w:t>
      </w:r>
    </w:p>
    <w:p w14:paraId="349DD92D" w14:textId="77777777" w:rsidR="00C34722" w:rsidRPr="006B6B7C" w:rsidRDefault="00C34722" w:rsidP="00C34722">
      <w:pPr>
        <w:jc w:val="both"/>
        <w:rPr>
          <w:b/>
          <w:bCs/>
        </w:rPr>
      </w:pPr>
      <w:r w:rsidRPr="006B6B7C">
        <w:rPr>
          <w:b/>
          <w:bCs/>
        </w:rPr>
        <w:t>Said parcel contains 4,412,189 square feet (101.290 acres)</w:t>
      </w:r>
    </w:p>
    <w:p w14:paraId="26A16ADE" w14:textId="77777777" w:rsidR="00C34722" w:rsidRDefault="00C34722" w:rsidP="00C34722">
      <w:pPr>
        <w:jc w:val="both"/>
      </w:pPr>
      <w:r>
        <w:tab/>
        <w:t>The foregoing real estate is referred to in this Ordinance as the “Zoning Parcel.”</w:t>
      </w:r>
    </w:p>
    <w:p w14:paraId="198D801F" w14:textId="77777777" w:rsidR="00C34722" w:rsidRDefault="00C34722" w:rsidP="00C34722">
      <w:pPr>
        <w:ind w:firstLine="720"/>
        <w:jc w:val="both"/>
      </w:pPr>
      <w:proofErr w:type="gramStart"/>
      <w:r>
        <w:lastRenderedPageBreak/>
        <w:t>WHEREAS,</w:t>
      </w:r>
      <w:proofErr w:type="gramEnd"/>
      <w:r>
        <w:t xml:space="preserve"> Lov-It</w:t>
      </w:r>
      <w:r w:rsidRPr="00A10989">
        <w:t xml:space="preserve"> submitted a proposed General Development (GDP) Plan for the Zoning </w:t>
      </w:r>
      <w:r>
        <w:t>P</w:t>
      </w:r>
      <w:r w:rsidRPr="00A10989">
        <w:t>arcel</w:t>
      </w:r>
      <w:r>
        <w:t xml:space="preserve"> which was recommended for approval by the Town Plan Commission and approved by the Town Board on September 11, 2023.</w:t>
      </w:r>
    </w:p>
    <w:p w14:paraId="6478E4F3" w14:textId="77777777" w:rsidR="00C34722" w:rsidRDefault="00C34722" w:rsidP="00C34722">
      <w:pPr>
        <w:ind w:firstLine="720"/>
        <w:jc w:val="both"/>
      </w:pPr>
      <w:proofErr w:type="gramStart"/>
      <w:r>
        <w:t>WHEREAS,</w:t>
      </w:r>
      <w:proofErr w:type="gramEnd"/>
      <w:r>
        <w:t xml:space="preserve"> Lov-It has submitted a Specific Implementation Plan (SIP) for the Zoning Parcel as provided by sec. 1.057 (2)(d) of the Town Zoning Ordinance.</w:t>
      </w:r>
    </w:p>
    <w:p w14:paraId="0CF42741" w14:textId="77777777" w:rsidR="00C34722" w:rsidRDefault="00C34722" w:rsidP="00C34722">
      <w:pPr>
        <w:ind w:firstLine="720"/>
        <w:jc w:val="both"/>
      </w:pPr>
      <w:proofErr w:type="gramStart"/>
      <w:r>
        <w:t>WHEREAS,</w:t>
      </w:r>
      <w:proofErr w:type="gramEnd"/>
      <w:r>
        <w:t xml:space="preserve"> t</w:t>
      </w:r>
      <w:r w:rsidRPr="00A10989">
        <w:t xml:space="preserve">he Town Plan Commission conducted a public hearing on the proposed </w:t>
      </w:r>
      <w:r>
        <w:t>SI</w:t>
      </w:r>
      <w:r w:rsidRPr="00A10989">
        <w:t xml:space="preserve">P and </w:t>
      </w:r>
      <w:r>
        <w:t xml:space="preserve">has concluded </w:t>
      </w:r>
      <w:r w:rsidRPr="00A10989">
        <w:t xml:space="preserve">that approval of the </w:t>
      </w:r>
      <w:r>
        <w:t>SI</w:t>
      </w:r>
      <w:r w:rsidRPr="00A10989">
        <w:t>P is in the public interest</w:t>
      </w:r>
      <w:r>
        <w:t>.</w:t>
      </w:r>
    </w:p>
    <w:p w14:paraId="0D92AE73" w14:textId="77777777" w:rsidR="00C34722" w:rsidRPr="00A10989" w:rsidRDefault="00C34722" w:rsidP="00C34722">
      <w:pPr>
        <w:ind w:firstLine="720"/>
        <w:jc w:val="both"/>
      </w:pPr>
      <w:r>
        <w:t xml:space="preserve">WHEREAS, the Town Board has concluded that the SIP is in the public interest and satisfies the requirements of the Town Zoning Ordinance </w:t>
      </w:r>
      <w:proofErr w:type="gramStart"/>
      <w:r>
        <w:t>with regard to</w:t>
      </w:r>
      <w:proofErr w:type="gramEnd"/>
      <w:r>
        <w:t xml:space="preserve"> Specific Implementation Plans and should be approved with the conditions set forth herein.</w:t>
      </w:r>
    </w:p>
    <w:p w14:paraId="4F3B3058" w14:textId="77777777" w:rsidR="00C34722" w:rsidRDefault="00C34722" w:rsidP="00C34722">
      <w:pPr>
        <w:jc w:val="both"/>
      </w:pPr>
      <w:r>
        <w:tab/>
        <w:t>NOW, THEREFORE, the Town Board of the Town of Bristol does hereby ordain as follows:</w:t>
      </w:r>
    </w:p>
    <w:p w14:paraId="2CBA6D25" w14:textId="74805775" w:rsidR="00C34722" w:rsidRDefault="00C34722" w:rsidP="00C34722">
      <w:pPr>
        <w:numPr>
          <w:ilvl w:val="0"/>
          <w:numId w:val="1"/>
        </w:numPr>
        <w:jc w:val="both"/>
      </w:pPr>
      <w:r>
        <w:t>The SIP is attached hereto and is incorporated herein by reference.</w:t>
      </w:r>
      <w:r w:rsidR="00A048E1">
        <w:t xml:space="preserve">  The Exhibits to the SIP are on file in the office of the Town Clerk.</w:t>
      </w:r>
    </w:p>
    <w:p w14:paraId="06FA01BB" w14:textId="77777777" w:rsidR="00C34722" w:rsidRDefault="00C34722" w:rsidP="00C34722">
      <w:pPr>
        <w:numPr>
          <w:ilvl w:val="0"/>
          <w:numId w:val="1"/>
        </w:numPr>
        <w:jc w:val="both"/>
      </w:pPr>
      <w:r>
        <w:t>Pursuant to sec. 1.057(2)(d) of the Town Zoning ordinance, the SIP is approved, subject to the following conditions:</w:t>
      </w:r>
    </w:p>
    <w:p w14:paraId="40211BE1" w14:textId="02302679" w:rsidR="00C34722" w:rsidRDefault="00C34722" w:rsidP="00C34722">
      <w:pPr>
        <w:numPr>
          <w:ilvl w:val="0"/>
          <w:numId w:val="2"/>
        </w:numPr>
        <w:jc w:val="both"/>
      </w:pPr>
      <w:r>
        <w:t>Lov-It shall obtain and comply with the terms of a stormwater management plan approved by the Dane County Land Conservation Division.</w:t>
      </w:r>
      <w:r w:rsidR="001A61F7">
        <w:t xml:space="preserve">  Lov-It shall provide documentation of receipt of such approval </w:t>
      </w:r>
      <w:r w:rsidR="00F4488A">
        <w:t xml:space="preserve">to the Town </w:t>
      </w:r>
      <w:r w:rsidR="001A61F7">
        <w:t>within 1</w:t>
      </w:r>
      <w:r w:rsidR="00F4488A">
        <w:t>5</w:t>
      </w:r>
      <w:r w:rsidR="001A61F7">
        <w:t xml:space="preserve"> days after receipt of same.</w:t>
      </w:r>
    </w:p>
    <w:p w14:paraId="51376260" w14:textId="0F4C4E7D" w:rsidR="00C34722" w:rsidRDefault="00C34722" w:rsidP="00C34722">
      <w:pPr>
        <w:numPr>
          <w:ilvl w:val="0"/>
          <w:numId w:val="2"/>
        </w:numPr>
        <w:jc w:val="both"/>
      </w:pPr>
      <w:r>
        <w:t>Lov-It shall obtain and comply with the terms of an erosion control plan approved by Dane County Land Conservation Division.</w:t>
      </w:r>
      <w:r w:rsidR="001A61F7">
        <w:t xml:space="preserve">  </w:t>
      </w:r>
      <w:r w:rsidR="00F4488A">
        <w:t>Lov-It shall provide documentation of receipt of such approval to the Town within 15 days after receipt of same.</w:t>
      </w:r>
    </w:p>
    <w:p w14:paraId="54C5DC55" w14:textId="689A9E9F" w:rsidR="00C34722" w:rsidRDefault="00C34722" w:rsidP="00C34722">
      <w:pPr>
        <w:numPr>
          <w:ilvl w:val="0"/>
          <w:numId w:val="2"/>
        </w:numPr>
        <w:jc w:val="both"/>
      </w:pPr>
      <w:r>
        <w:t>Lov-It shall obtain approval of a private water well by Dane County Environmental Health if required by law or ordinance.</w:t>
      </w:r>
      <w:r w:rsidR="001A61F7">
        <w:t xml:space="preserve">  </w:t>
      </w:r>
      <w:r w:rsidR="00F4488A">
        <w:t>Lov-It shall provide documentation of receipt of such approval to the Town within 15 days after receipt of same.</w:t>
      </w:r>
    </w:p>
    <w:p w14:paraId="45A29274" w14:textId="4160A770" w:rsidR="00C34722" w:rsidRDefault="00C34722" w:rsidP="00C34722">
      <w:pPr>
        <w:numPr>
          <w:ilvl w:val="0"/>
          <w:numId w:val="2"/>
        </w:numPr>
        <w:jc w:val="both"/>
      </w:pPr>
      <w:r>
        <w:t>Lov-It shall obtain and comply with a sanitary permit(s) for any on-site wastewater treatment</w:t>
      </w:r>
      <w:r w:rsidR="009B741C">
        <w:t xml:space="preserve"> and process water treatment</w:t>
      </w:r>
      <w:r>
        <w:t xml:space="preserve"> system(s) as approved by Dane County Environmental Health</w:t>
      </w:r>
      <w:r w:rsidR="009B741C">
        <w:t>, Wisconsin Department of Safety and Professional Services</w:t>
      </w:r>
      <w:r>
        <w:t xml:space="preserve"> and/or Wisconsin Department of Natural Resources.</w:t>
      </w:r>
      <w:r w:rsidR="001A61F7">
        <w:t xml:space="preserve">  </w:t>
      </w:r>
      <w:r w:rsidR="00F4488A">
        <w:t>Lov-It shall provide documentation of receipt of such approval</w:t>
      </w:r>
      <w:r w:rsidR="009B741C">
        <w:t>s</w:t>
      </w:r>
      <w:r w:rsidR="00F4488A">
        <w:t xml:space="preserve"> to the Town within 15 days after receipt of same.</w:t>
      </w:r>
    </w:p>
    <w:p w14:paraId="08D9435C" w14:textId="4B2C90EF" w:rsidR="00C34722" w:rsidRDefault="00C34722" w:rsidP="00C34722">
      <w:pPr>
        <w:numPr>
          <w:ilvl w:val="0"/>
          <w:numId w:val="2"/>
        </w:numPr>
        <w:jc w:val="both"/>
      </w:pPr>
      <w:r>
        <w:t>If required by the Dane County Highway Department, Lov-It shall obtain approval from the Dane County Highway Department of the access to Russ &amp; Mary Court.</w:t>
      </w:r>
      <w:r w:rsidR="001A61F7">
        <w:t xml:space="preserve">  Lov-It shall provide documentation of receipt of such approval, or documentation satisfactory to the Town attorney that no such approval is required, </w:t>
      </w:r>
      <w:r w:rsidR="009F0962">
        <w:t xml:space="preserve">to the Town </w:t>
      </w:r>
      <w:r w:rsidR="001A61F7">
        <w:t>within 1</w:t>
      </w:r>
      <w:r w:rsidR="00F4488A">
        <w:t>5</w:t>
      </w:r>
      <w:r w:rsidR="001A61F7">
        <w:t xml:space="preserve"> days after receipt of same.</w:t>
      </w:r>
    </w:p>
    <w:p w14:paraId="11F9E463" w14:textId="4D4F1982" w:rsidR="00C34722" w:rsidRDefault="00C34722" w:rsidP="00C34722">
      <w:pPr>
        <w:numPr>
          <w:ilvl w:val="0"/>
          <w:numId w:val="2"/>
        </w:numPr>
        <w:jc w:val="both"/>
      </w:pPr>
      <w:r>
        <w:lastRenderedPageBreak/>
        <w:t>Lov-It shall obtain a permit from any applicable federal, state or Dane County regulatory agencies, to the extent required by law, before disturbing any floodplain, shoreland or wetlands within the Zoning Parcel.</w:t>
      </w:r>
      <w:r w:rsidR="001A61F7">
        <w:t xml:space="preserve">  </w:t>
      </w:r>
      <w:r w:rsidR="009F0962">
        <w:t>Lov-It shall provide documentation of receipt of such approval to the Town within 15 days after receipt of same.</w:t>
      </w:r>
    </w:p>
    <w:p w14:paraId="3ABB53C7" w14:textId="14FDF77A" w:rsidR="00C34722" w:rsidRDefault="00C34722" w:rsidP="00C34722">
      <w:pPr>
        <w:numPr>
          <w:ilvl w:val="0"/>
          <w:numId w:val="2"/>
        </w:numPr>
        <w:jc w:val="both"/>
      </w:pPr>
      <w:r>
        <w:t>Lov-It shall submit</w:t>
      </w:r>
      <w:r w:rsidR="001A61F7">
        <w:t>, receive approval from all approving authorities, and record within 1</w:t>
      </w:r>
      <w:r w:rsidR="009F0962">
        <w:t>5</w:t>
      </w:r>
      <w:r w:rsidR="001A61F7">
        <w:t xml:space="preserve"> days of receipt of all approvals,</w:t>
      </w:r>
      <w:r>
        <w:t xml:space="preserve"> a CSM to the Town of Bristol for the entire Zoning Parcel to consolidate the various parcels.</w:t>
      </w:r>
    </w:p>
    <w:p w14:paraId="34824046" w14:textId="6165509C" w:rsidR="00382569" w:rsidRDefault="00C34722" w:rsidP="00382569">
      <w:pPr>
        <w:numPr>
          <w:ilvl w:val="0"/>
          <w:numId w:val="2"/>
        </w:numPr>
        <w:jc w:val="both"/>
      </w:pPr>
      <w:r>
        <w:t>Lov-It shall enter into a development agreement with the Town</w:t>
      </w:r>
      <w:r w:rsidR="001A61F7">
        <w:t xml:space="preserve">, in a form </w:t>
      </w:r>
      <w:r w:rsidR="00382569">
        <w:t>approved by the Town attorney,</w:t>
      </w:r>
      <w:r>
        <w:t xml:space="preserve"> for </w:t>
      </w:r>
      <w:r w:rsidR="001A61F7">
        <w:t>all public improvements serving the Zoning Parcel or</w:t>
      </w:r>
      <w:r w:rsidR="00956B7C">
        <w:t xml:space="preserve"> the</w:t>
      </w:r>
      <w:r w:rsidR="001A61F7">
        <w:t xml:space="preserve"> uses thereupon</w:t>
      </w:r>
      <w:r>
        <w:t>.</w:t>
      </w:r>
      <w:r w:rsidR="00816105">
        <w:t xml:space="preserve">  The conditions in the letter from the Town Engineer, Joseph DeYoung PE, dated August 15, 2024, which is on file with the Town Clerk, shall be incorporated as conditions of approval of the development agreement.</w:t>
      </w:r>
    </w:p>
    <w:p w14:paraId="21C0FBB4" w14:textId="346166EF" w:rsidR="00C34722" w:rsidRDefault="00C34722" w:rsidP="00C34722">
      <w:pPr>
        <w:numPr>
          <w:ilvl w:val="0"/>
          <w:numId w:val="1"/>
        </w:numPr>
        <w:jc w:val="both"/>
      </w:pPr>
      <w:r>
        <w:t>This SIP, and the plans incorporated by reference herein, shall control in the event of a conflict between this SIP and the specific requirements of the Town Zoning Ordinance.  The Town Zoning Administrator may approve minor or technical changes to the SIP and its appendices if the changes are consistent with the intent of this SIP and the underlying GDP.</w:t>
      </w:r>
    </w:p>
    <w:p w14:paraId="3A54E5E2" w14:textId="23B4FD40" w:rsidR="003261E8" w:rsidRDefault="00382569" w:rsidP="003261E8">
      <w:pPr>
        <w:numPr>
          <w:ilvl w:val="0"/>
          <w:numId w:val="1"/>
        </w:numPr>
        <w:jc w:val="both"/>
      </w:pPr>
      <w:r>
        <w:t xml:space="preserve">By approval of the SIP as provided herein the Town does not waive or deem satisfied any other approvals or permits otherwise required to be </w:t>
      </w:r>
      <w:r w:rsidR="003261E8">
        <w:t>obtained and complied with pursuant to any other local, state or federal rule, regulation, ordinance, statute or law.   Lov-It shall develop the Zoning Parcel in compliance with all applicable local, state or federal rules, regulations, ordinances, statutes and laws.</w:t>
      </w:r>
    </w:p>
    <w:p w14:paraId="3EEBBCD7" w14:textId="3B427E77" w:rsidR="00956B7C" w:rsidRDefault="00956B7C" w:rsidP="00B55947">
      <w:pPr>
        <w:pStyle w:val="ListParagraph"/>
        <w:numPr>
          <w:ilvl w:val="0"/>
          <w:numId w:val="1"/>
        </w:numPr>
      </w:pPr>
      <w:r>
        <w:t>The</w:t>
      </w:r>
      <w:r w:rsidRPr="00956B7C">
        <w:t xml:space="preserve"> approval of the matters </w:t>
      </w:r>
      <w:r>
        <w:t xml:space="preserve">granted </w:t>
      </w:r>
      <w:r w:rsidRPr="00956B7C">
        <w:t xml:space="preserve">herein expire </w:t>
      </w:r>
      <w:r w:rsidR="00816105">
        <w:t xml:space="preserve">24 </w:t>
      </w:r>
      <w:r w:rsidR="00936C1B">
        <w:t>months from the date of adoption of this ordinance</w:t>
      </w:r>
      <w:r w:rsidRPr="00956B7C">
        <w:t xml:space="preserve"> unless the </w:t>
      </w:r>
      <w:r w:rsidR="00B55947">
        <w:t xml:space="preserve">Applicant </w:t>
      </w:r>
      <w:r w:rsidRPr="00956B7C">
        <w:t>has satisfied all conditions of approval stated herein</w:t>
      </w:r>
      <w:r w:rsidR="00B55947">
        <w:t xml:space="preserve"> and substantially completed construction of the project as described in the SIP, or unless the Town Board has specifically granted an extension thereof</w:t>
      </w:r>
      <w:r w:rsidRPr="00956B7C">
        <w:t xml:space="preserve">. Time is of the essence. </w:t>
      </w:r>
    </w:p>
    <w:p w14:paraId="11C2D223" w14:textId="64875DDB" w:rsidR="00382569" w:rsidRDefault="00382569" w:rsidP="00956B7C">
      <w:pPr>
        <w:ind w:left="720"/>
        <w:jc w:val="both"/>
      </w:pPr>
    </w:p>
    <w:p w14:paraId="0384ECA8" w14:textId="77777777" w:rsidR="00C34722" w:rsidRDefault="00C34722" w:rsidP="00C34722">
      <w:pPr>
        <w:ind w:left="720"/>
        <w:jc w:val="both"/>
      </w:pPr>
      <w:r>
        <w:t xml:space="preserve">Dated this _____ day of </w:t>
      </w:r>
      <w:proofErr w:type="gramStart"/>
      <w:r>
        <w:t>August,</w:t>
      </w:r>
      <w:proofErr w:type="gramEnd"/>
      <w:r>
        <w:t xml:space="preserve"> 2024.  </w:t>
      </w:r>
    </w:p>
    <w:p w14:paraId="1D77885B" w14:textId="77777777" w:rsidR="00C34722" w:rsidRPr="00DB3536" w:rsidRDefault="00C34722" w:rsidP="00C34722">
      <w:pPr>
        <w:ind w:left="720"/>
        <w:rPr>
          <w:b/>
          <w:bCs/>
        </w:rPr>
      </w:pPr>
      <w:r w:rsidRPr="00DB3536">
        <w:rPr>
          <w:b/>
          <w:bCs/>
        </w:rPr>
        <w:t>TOWN BOARD</w:t>
      </w:r>
      <w:r>
        <w:rPr>
          <w:b/>
          <w:bCs/>
        </w:rPr>
        <w:t xml:space="preserve"> OF THE TOWN OF BRISTOL</w:t>
      </w:r>
    </w:p>
    <w:p w14:paraId="0DB6BBB1" w14:textId="77777777" w:rsidR="00C34722" w:rsidRDefault="00C34722" w:rsidP="00C34722">
      <w:pPr>
        <w:ind w:left="720"/>
      </w:pPr>
      <w:r>
        <w:t>By:</w:t>
      </w:r>
    </w:p>
    <w:p w14:paraId="364B245B" w14:textId="77777777" w:rsidR="00C34722" w:rsidRDefault="00C34722" w:rsidP="00C34722">
      <w:pPr>
        <w:ind w:left="720"/>
      </w:pPr>
    </w:p>
    <w:p w14:paraId="7BBE9397" w14:textId="77777777" w:rsidR="00C34722" w:rsidRDefault="00C34722" w:rsidP="00C34722">
      <w:pPr>
        <w:ind w:left="720"/>
      </w:pPr>
      <w:r>
        <w:t>___________________________                                                                                                           Gerald H. Derr, Chair</w:t>
      </w:r>
    </w:p>
    <w:p w14:paraId="59311492" w14:textId="77777777" w:rsidR="00C34722" w:rsidRDefault="00C34722" w:rsidP="00C34722">
      <w:pPr>
        <w:ind w:left="720"/>
      </w:pPr>
    </w:p>
    <w:p w14:paraId="4AEF03AC" w14:textId="77777777" w:rsidR="00C34722" w:rsidRDefault="00C34722" w:rsidP="00C34722">
      <w:pPr>
        <w:ind w:left="720"/>
      </w:pPr>
    </w:p>
    <w:p w14:paraId="4E6CC722" w14:textId="77777777" w:rsidR="00C34722" w:rsidRDefault="00C34722" w:rsidP="00C34722">
      <w:pPr>
        <w:ind w:left="720"/>
      </w:pPr>
      <w:r>
        <w:t>____________________________</w:t>
      </w:r>
      <w:r>
        <w:tab/>
      </w:r>
      <w:r>
        <w:tab/>
      </w:r>
      <w:r>
        <w:tab/>
        <w:t>__________________________                  Ben Grove, Supervisor</w:t>
      </w:r>
      <w:r>
        <w:tab/>
      </w:r>
      <w:r>
        <w:tab/>
      </w:r>
      <w:r>
        <w:tab/>
      </w:r>
      <w:r>
        <w:tab/>
        <w:t>Brian Willison, Supervisor</w:t>
      </w:r>
      <w:r>
        <w:tab/>
      </w:r>
      <w:r>
        <w:tab/>
      </w:r>
      <w:r>
        <w:tab/>
      </w:r>
      <w:r>
        <w:tab/>
      </w:r>
      <w:r>
        <w:tab/>
      </w:r>
    </w:p>
    <w:p w14:paraId="3E204189" w14:textId="77777777" w:rsidR="00C34722" w:rsidRPr="00D508A3" w:rsidRDefault="00C34722" w:rsidP="00C34722">
      <w:r>
        <w:tab/>
      </w:r>
    </w:p>
    <w:p w14:paraId="767F0AF8" w14:textId="77777777" w:rsidR="00C34722" w:rsidRPr="00DB3536" w:rsidRDefault="00C34722" w:rsidP="00C34722">
      <w:pPr>
        <w:jc w:val="center"/>
        <w:rPr>
          <w:b/>
          <w:bCs/>
        </w:rPr>
      </w:pPr>
      <w:r w:rsidRPr="00DB3536">
        <w:rPr>
          <w:b/>
          <w:bCs/>
        </w:rPr>
        <w:t>CERTIFICATION</w:t>
      </w:r>
    </w:p>
    <w:p w14:paraId="02D4C302" w14:textId="77777777" w:rsidR="00C34722" w:rsidRDefault="00C34722" w:rsidP="00C34722">
      <w:r>
        <w:tab/>
        <w:t xml:space="preserve">I, Kim Grob, the Town Clerk-Treasurer of the Town of Bristol hereby certify that the above ordinance was duly adopted by the Town Board of the Town of Bristol at a meeting of the Board held on August_____, 2024.  </w:t>
      </w:r>
    </w:p>
    <w:p w14:paraId="3749E165" w14:textId="77777777" w:rsidR="00C34722" w:rsidRDefault="00C34722" w:rsidP="00C34722">
      <w:r>
        <w:tab/>
        <w:t>Dated August_______, 2024.</w:t>
      </w:r>
    </w:p>
    <w:p w14:paraId="2858A5FA" w14:textId="77777777" w:rsidR="00C34722" w:rsidRDefault="00C34722" w:rsidP="00C34722"/>
    <w:p w14:paraId="6BE440D5" w14:textId="77777777" w:rsidR="00C34722" w:rsidRPr="009E2027" w:rsidRDefault="00C34722" w:rsidP="00C34722">
      <w:pPr>
        <w:ind w:left="5040"/>
      </w:pPr>
      <w:r>
        <w:t>_____________________________        Kim Grob, Town Clerk</w:t>
      </w:r>
    </w:p>
    <w:p w14:paraId="2E98237E" w14:textId="77777777" w:rsidR="00BD74F9" w:rsidRPr="00C34722" w:rsidRDefault="00BD74F9" w:rsidP="00C34722"/>
    <w:sectPr w:rsidR="00BD74F9" w:rsidRPr="00C34722" w:rsidSect="009E2027">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8C06" w14:textId="77777777" w:rsidR="00C34722" w:rsidRDefault="00C34722" w:rsidP="007F4EC3">
      <w:pPr>
        <w:spacing w:after="0" w:line="240" w:lineRule="auto"/>
      </w:pPr>
      <w:r>
        <w:separator/>
      </w:r>
    </w:p>
  </w:endnote>
  <w:endnote w:type="continuationSeparator" w:id="0">
    <w:p w14:paraId="562F9FE3" w14:textId="77777777" w:rsidR="00C34722" w:rsidRDefault="00C34722" w:rsidP="007F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347348"/>
      <w:docPartObj>
        <w:docPartGallery w:val="Page Numbers (Bottom of Page)"/>
        <w:docPartUnique/>
      </w:docPartObj>
    </w:sdtPr>
    <w:sdtEndPr>
      <w:rPr>
        <w:noProof/>
      </w:rPr>
    </w:sdtEndPr>
    <w:sdtContent>
      <w:p w14:paraId="67852FAF" w14:textId="74D3563A" w:rsidR="00A71D62" w:rsidRDefault="00A71D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A4C6D3" w14:textId="77777777" w:rsidR="00A71D62" w:rsidRDefault="00A71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F98B" w14:textId="77777777" w:rsidR="00C34722" w:rsidRDefault="00C34722" w:rsidP="007F4EC3">
      <w:pPr>
        <w:spacing w:after="0" w:line="240" w:lineRule="auto"/>
      </w:pPr>
      <w:r>
        <w:separator/>
      </w:r>
    </w:p>
  </w:footnote>
  <w:footnote w:type="continuationSeparator" w:id="0">
    <w:p w14:paraId="50AA4AB1" w14:textId="77777777" w:rsidR="00C34722" w:rsidRDefault="00C34722" w:rsidP="007F4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12CC"/>
    <w:multiLevelType w:val="hybridMultilevel"/>
    <w:tmpl w:val="686C8878"/>
    <w:lvl w:ilvl="0" w:tplc="BF68A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D65F7"/>
    <w:multiLevelType w:val="hybridMultilevel"/>
    <w:tmpl w:val="A204008A"/>
    <w:lvl w:ilvl="0" w:tplc="0C4895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6027CC"/>
    <w:multiLevelType w:val="hybridMultilevel"/>
    <w:tmpl w:val="FA682830"/>
    <w:lvl w:ilvl="0" w:tplc="EB305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4199113">
    <w:abstractNumId w:val="0"/>
  </w:num>
  <w:num w:numId="2" w16cid:durableId="1973704099">
    <w:abstractNumId w:val="1"/>
  </w:num>
  <w:num w:numId="3" w16cid:durableId="724450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F9"/>
    <w:rsid w:val="00094F76"/>
    <w:rsid w:val="001922BF"/>
    <w:rsid w:val="00193252"/>
    <w:rsid w:val="001A2153"/>
    <w:rsid w:val="001A4107"/>
    <w:rsid w:val="001A61F7"/>
    <w:rsid w:val="001E2026"/>
    <w:rsid w:val="001E7654"/>
    <w:rsid w:val="00246B5B"/>
    <w:rsid w:val="002763DF"/>
    <w:rsid w:val="002805FD"/>
    <w:rsid w:val="003046DF"/>
    <w:rsid w:val="00316E11"/>
    <w:rsid w:val="003261E8"/>
    <w:rsid w:val="00382569"/>
    <w:rsid w:val="00385C74"/>
    <w:rsid w:val="004228CA"/>
    <w:rsid w:val="00425792"/>
    <w:rsid w:val="00490186"/>
    <w:rsid w:val="004E4CF9"/>
    <w:rsid w:val="00594659"/>
    <w:rsid w:val="005E03E9"/>
    <w:rsid w:val="005E1315"/>
    <w:rsid w:val="006509F2"/>
    <w:rsid w:val="006B238E"/>
    <w:rsid w:val="006B6B7C"/>
    <w:rsid w:val="006D7716"/>
    <w:rsid w:val="006F7647"/>
    <w:rsid w:val="0076779D"/>
    <w:rsid w:val="00797790"/>
    <w:rsid w:val="007F4EC3"/>
    <w:rsid w:val="00816105"/>
    <w:rsid w:val="00873430"/>
    <w:rsid w:val="00914EA5"/>
    <w:rsid w:val="009158E6"/>
    <w:rsid w:val="00936C1B"/>
    <w:rsid w:val="00956B7C"/>
    <w:rsid w:val="009577D3"/>
    <w:rsid w:val="009B09FB"/>
    <w:rsid w:val="009B741C"/>
    <w:rsid w:val="009E2027"/>
    <w:rsid w:val="009E6483"/>
    <w:rsid w:val="009F0962"/>
    <w:rsid w:val="00A048E1"/>
    <w:rsid w:val="00A10989"/>
    <w:rsid w:val="00A364B9"/>
    <w:rsid w:val="00A55678"/>
    <w:rsid w:val="00A71D62"/>
    <w:rsid w:val="00AB50AC"/>
    <w:rsid w:val="00AB5DD2"/>
    <w:rsid w:val="00AD2431"/>
    <w:rsid w:val="00B55947"/>
    <w:rsid w:val="00B83BA2"/>
    <w:rsid w:val="00BC43C8"/>
    <w:rsid w:val="00BD74F9"/>
    <w:rsid w:val="00C34722"/>
    <w:rsid w:val="00CA2F50"/>
    <w:rsid w:val="00D0740F"/>
    <w:rsid w:val="00D25D3A"/>
    <w:rsid w:val="00D508A3"/>
    <w:rsid w:val="00D93EBD"/>
    <w:rsid w:val="00DB3536"/>
    <w:rsid w:val="00E82F06"/>
    <w:rsid w:val="00E920A3"/>
    <w:rsid w:val="00F4488A"/>
    <w:rsid w:val="00F866C7"/>
    <w:rsid w:val="00FA19FF"/>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1E3F4"/>
  <w15:chartTrackingRefBased/>
  <w15:docId w15:val="{4E51B864-3CDD-41E7-8278-8508CB11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E2026"/>
  </w:style>
  <w:style w:type="paragraph" w:styleId="Header">
    <w:name w:val="header"/>
    <w:basedOn w:val="Normal"/>
    <w:link w:val="HeaderChar"/>
    <w:uiPriority w:val="99"/>
    <w:unhideWhenUsed/>
    <w:rsid w:val="007F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EC3"/>
  </w:style>
  <w:style w:type="paragraph" w:styleId="Footer">
    <w:name w:val="footer"/>
    <w:basedOn w:val="Normal"/>
    <w:link w:val="FooterChar"/>
    <w:uiPriority w:val="99"/>
    <w:unhideWhenUsed/>
    <w:rsid w:val="007F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EC3"/>
  </w:style>
  <w:style w:type="paragraph" w:styleId="Revision">
    <w:name w:val="Revision"/>
    <w:hidden/>
    <w:uiPriority w:val="99"/>
    <w:semiHidden/>
    <w:rsid w:val="001A61F7"/>
    <w:pPr>
      <w:jc w:val="left"/>
    </w:pPr>
  </w:style>
  <w:style w:type="paragraph" w:styleId="ListParagraph">
    <w:name w:val="List Paragraph"/>
    <w:basedOn w:val="Normal"/>
    <w:uiPriority w:val="34"/>
    <w:qFormat/>
    <w:rsid w:val="00956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6523</Characters>
  <Application>Microsoft Office Word</Application>
  <DocSecurity>4</DocSecurity>
  <PresentationFormat/>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Town Clerk - Treasurer</dc:creator>
  <cp:keywords/>
  <dc:description/>
  <cp:lastModifiedBy>Clerk Treasurer</cp:lastModifiedBy>
  <cp:revision>2</cp:revision>
  <dcterms:created xsi:type="dcterms:W3CDTF">2024-08-16T19:22:00Z</dcterms:created>
  <dcterms:modified xsi:type="dcterms:W3CDTF">2024-08-16T19:22:00Z</dcterms:modified>
</cp:coreProperties>
</file>