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CITY OF WELLINGTON STREET TREE PERMIT REQUEST FORM: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4580078125" w:line="264.3717384338379" w:lineRule="auto"/>
        <w:ind w:left="20.019989013671875" w:right="225.618896484375" w:hanging="11.88003540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being interested in having a street tree in your property's easement/right of way. Please fill out the form below in order to be considered for a street tree.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1.660003662109375" w:right="271.72607421875" w:hanging="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permitting process, including arborist approval, is provided by the city of Wellington at no cost to residents.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528.7434768676758" w:lineRule="auto"/>
        <w:ind w:left="20.019989013671875" w:right="48.3349609375" w:hanging="0.2200317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_______________________________________________________________ PROPERTY ADDRESS_________________________________________________________ PHONE NUMBER____________________________________________________ EMAIL ADDRESS____________________________________________________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40" w:lineRule="auto"/>
        <w:ind w:left="20.01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PREFERRED PLACEMENT OF TREE IN YOUR EASEMENT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6.4999389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(center, front right, back left, etc as seen from street) (Optional)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528.7434768676758" w:lineRule="auto"/>
        <w:ind w:left="14.080047607421875" w:right="299.088134765625" w:hanging="14.0800476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 CHOICE OF TREE: A CATEGORY (required) ____________________________________ CHOICE OF TREE: B CATEGORY (required) 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40" w:lineRule="auto"/>
        <w:ind w:left="21.1199951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your reference: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737.5999450683594" w:right="0" w:firstLine="0"/>
        <w:jc w:val="left"/>
        <w:rPr/>
      </w:pPr>
      <w:r w:rsidDel="00000000" w:rsidR="00000000" w:rsidRPr="00000000">
        <w:rPr>
          <w:rtl w:val="0"/>
        </w:rPr>
        <w:t xml:space="preserve">Allowed Trees List: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0" w:firstLine="0"/>
        <w:jc w:val="left"/>
        <w:rPr/>
      </w:pPr>
      <w:hyperlink r:id="rId6">
        <w:r w:rsidDel="00000000" w:rsidR="00000000" w:rsidRPr="00000000">
          <w:rPr>
            <w:color w:val="1155cc"/>
            <w:u w:val="single"/>
            <w:rtl w:val="0"/>
          </w:rPr>
          <w:t xml:space="preserve">https://louisvilleky.gov/sites/default/files/2022-10/STREETSHORTLIST_9.8.22%20%281%29.pdf</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11.660003662109375" w:right="442.76611328125" w:hanging="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city strongly recommends purchasing a tree with a root ball size of about 2’x2’, and a 2” caliper trunk.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039947509765625" w:right="144.56054687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carefully read the information below and sign the next page to agree that you will follow the tree program rules, as laid out here and in the city’s tree ordinance (available at: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https://cityofwellingtonky.com/ordinances-resolutions/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079986572265625" w:right="161.412353515625" w:firstLine="61.079711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found in violation of the Tree Ordinance shall be subject to removal of the improperly planted tree(s) at the owner’s expense, and may be liable for any damages caused. Additional penalties may be imposed as provided by local law.</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13995361328125" w:right="103.897705078125" w:firstLine="15.4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READ AND WILL ABIDE BY THE TREE ORDINANCE AND WELLINGTON’S STREET TREE GUIDELINES: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13995361328125" w:right="103.897705078125" w:firstLine="15.40008544921875"/>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39.79995727539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732.9800415039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SIGNATURE________________________________________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740.01998901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DATE_____________________________________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3.0799865722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Next Steps: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3.419952392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811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request your easement be marked for utility lines.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1.00006103515625" w:right="75.096435546875" w:hanging="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photo of your marked easement, and keep the document emailed or given to you by 811 after inspection.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47.0599365234375" w:right="1426.2774658203125" w:hanging="736.059875488281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Send an email with these three items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city’s Tree Program Commissioner: 1) this filled out permit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729.4599914550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your marked easement photo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732.3199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and the confirmation sent to you by 811.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30.3399658203125" w:right="85.01708984375" w:firstLine="3.740081787109375"/>
        <w:jc w:val="left"/>
        <w:rPr>
          <w:rFonts w:ascii="Arial" w:cs="Arial" w:eastAsia="Arial" w:hAnsi="Arial"/>
          <w:b w:val="0"/>
          <w:i w:val="0"/>
          <w:smallCaps w:val="0"/>
          <w:strike w:val="0"/>
          <w:color w:val="1155cc"/>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information for the commissioner in charge of the tree program can be found on our City Commission Page here.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https://cityofwellingtonky.com/city-council/</w:t>
      </w:r>
      <w:r w:rsidDel="00000000" w:rsidR="00000000" w:rsidRPr="00000000">
        <w:rPr>
          <w:rFonts w:ascii="Arial" w:cs="Arial" w:eastAsia="Arial" w:hAnsi="Arial"/>
          <w:b w:val="0"/>
          <w:i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23.0799865722656" w:right="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Accepted formats for the permit are PDF, word doc, or sending a photo or scan of your filled out form. The tree program commissioner is happy to help you with this, if you need it. Please don’t hesitate to reach out.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9.900054931640625" w:right="217.882080078125" w:hanging="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tree program commissioner should get back to you within 14 days with an approved and signed permit, or information about when to expect one, depending on our arborist’s schedule.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73992919921875" w:right="339.888916015625" w:firstLine="9.9000549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you have an approved and signed permit, you are free to plant your tree whenever you wish. Thank you for helping our city become a greener place!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_______________________FOR CITY USE ONLY BELOW___________________________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0" w:right="1740.5871582031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ARBORIST HAS MARKED THE APPROVED PLANTING SPACE FOR YOUR ______________________________________ TREE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8.13995361328125" w:right="1354.5623779296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PERMIT FOR PLANTING IS NOW APPROVED BY CITY COMMISSIONER: NAME____________________________________________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732.9800415039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SIGNATURE_____________________________________________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6262207031" w:line="240" w:lineRule="auto"/>
        <w:ind w:left="740.01998901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_______________________________</w:t>
      </w:r>
    </w:p>
    <w:sectPr>
      <w:pgSz w:h="15840" w:w="12240" w:orient="portrait"/>
      <w:pgMar w:bottom="1683.85498046875" w:top="1425.1171875" w:left="1436.9200134277344" w:right="1412.346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uisvilleky.gov/sites/default/files/2022-10/STREETSHORTLIST_9.8.22%20%281%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