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1AE91" w14:textId="610AAD10" w:rsidR="00E24418" w:rsidRPr="0045090F" w:rsidRDefault="00E24418" w:rsidP="00E2441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90F">
        <w:rPr>
          <w:rFonts w:ascii="Times New Roman" w:hAnsi="Times New Roman" w:cs="Times New Roman"/>
          <w:b/>
          <w:bCs/>
        </w:rPr>
        <w:t xml:space="preserve">PRELIMINARY RESOLUTION FOR SPECIAL ASSESSMENT </w:t>
      </w:r>
    </w:p>
    <w:p w14:paraId="719E1EF1" w14:textId="7C0BB84E" w:rsidR="00E24418" w:rsidRPr="0045090F" w:rsidRDefault="00E24418" w:rsidP="00E2441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90F">
        <w:rPr>
          <w:rFonts w:ascii="Times New Roman" w:hAnsi="Times New Roman" w:cs="Times New Roman"/>
          <w:b/>
          <w:bCs/>
        </w:rPr>
        <w:t>PURSUANT TO WIS. STAT. SEC. 66.0703</w:t>
      </w:r>
    </w:p>
    <w:p w14:paraId="68AA8AB6" w14:textId="77777777" w:rsidR="00E24418" w:rsidRPr="0045090F" w:rsidRDefault="00E24418" w:rsidP="00E2441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D4529D6" w14:textId="79C4E5BD" w:rsidR="00EB2642" w:rsidRPr="0045090F" w:rsidRDefault="00E24418" w:rsidP="00E24418">
      <w:pPr>
        <w:spacing w:after="0"/>
        <w:jc w:val="center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</w:rPr>
        <w:t xml:space="preserve">RESOLUTION </w:t>
      </w:r>
      <w:r w:rsidR="003D1980">
        <w:rPr>
          <w:rFonts w:ascii="Times New Roman" w:hAnsi="Times New Roman" w:cs="Times New Roman"/>
        </w:rPr>
        <w:t>2022-1</w:t>
      </w:r>
      <w:r w:rsidRPr="0045090F">
        <w:rPr>
          <w:rFonts w:ascii="Times New Roman" w:hAnsi="Times New Roman" w:cs="Times New Roman"/>
        </w:rPr>
        <w:t xml:space="preserve"> </w:t>
      </w:r>
    </w:p>
    <w:p w14:paraId="12BCB95C" w14:textId="77777777" w:rsidR="00E24418" w:rsidRPr="0045090F" w:rsidRDefault="00E24418" w:rsidP="00E24418">
      <w:pPr>
        <w:spacing w:after="0"/>
        <w:jc w:val="center"/>
        <w:rPr>
          <w:rFonts w:ascii="Times New Roman" w:hAnsi="Times New Roman" w:cs="Times New Roman"/>
        </w:rPr>
      </w:pPr>
    </w:p>
    <w:p w14:paraId="7F20F891" w14:textId="273B6245" w:rsidR="00E24418" w:rsidRPr="0045090F" w:rsidRDefault="00E24418" w:rsidP="00E24418">
      <w:pPr>
        <w:spacing w:after="0"/>
        <w:jc w:val="both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  <w:b/>
          <w:bCs/>
        </w:rPr>
        <w:t>WHEREAS</w:t>
      </w:r>
      <w:r w:rsidRPr="0045090F">
        <w:rPr>
          <w:rFonts w:ascii="Times New Roman" w:hAnsi="Times New Roman" w:cs="Times New Roman"/>
        </w:rPr>
        <w:t>, the Pikes Bay Sanitary District (“District”) is duly organized under Wis. Stat. 60.71 by the Town of Bayfield, Bayfield County, Wisconsin.</w:t>
      </w:r>
    </w:p>
    <w:p w14:paraId="72E78282" w14:textId="3686BCEC" w:rsidR="00E24418" w:rsidRPr="0045090F" w:rsidRDefault="00E24418" w:rsidP="00E24418">
      <w:pPr>
        <w:spacing w:after="0"/>
        <w:jc w:val="both"/>
        <w:rPr>
          <w:rFonts w:ascii="Times New Roman" w:hAnsi="Times New Roman" w:cs="Times New Roman"/>
        </w:rPr>
      </w:pPr>
    </w:p>
    <w:p w14:paraId="5D50F199" w14:textId="77777777" w:rsidR="00E24418" w:rsidRPr="0045090F" w:rsidRDefault="00E24418" w:rsidP="00E24418">
      <w:pPr>
        <w:spacing w:after="0"/>
        <w:jc w:val="both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  <w:b/>
          <w:bCs/>
        </w:rPr>
        <w:t>WHEREAS</w:t>
      </w:r>
      <w:r w:rsidRPr="0045090F">
        <w:rPr>
          <w:rFonts w:ascii="Times New Roman" w:hAnsi="Times New Roman" w:cs="Times New Roman"/>
        </w:rPr>
        <w:t xml:space="preserve"> pursuant to Wis. Stat. 66.0703, the District is authorized to special assess property for certain work and improvements.</w:t>
      </w:r>
    </w:p>
    <w:p w14:paraId="1B9F2ABA" w14:textId="77777777" w:rsidR="00E24418" w:rsidRPr="0045090F" w:rsidRDefault="00E24418" w:rsidP="00E24418">
      <w:pPr>
        <w:spacing w:after="0"/>
        <w:jc w:val="both"/>
        <w:rPr>
          <w:rFonts w:ascii="Times New Roman" w:hAnsi="Times New Roman" w:cs="Times New Roman"/>
        </w:rPr>
      </w:pPr>
    </w:p>
    <w:p w14:paraId="6A0A81C6" w14:textId="50AB7485" w:rsidR="00E24418" w:rsidRPr="0045090F" w:rsidRDefault="00E24418" w:rsidP="00E24418">
      <w:pPr>
        <w:spacing w:after="0"/>
        <w:jc w:val="both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  <w:b/>
          <w:bCs/>
        </w:rPr>
        <w:t>WHEREAS</w:t>
      </w:r>
      <w:r w:rsidR="003A5086" w:rsidRPr="0045090F">
        <w:rPr>
          <w:rFonts w:ascii="Times New Roman" w:hAnsi="Times New Roman" w:cs="Times New Roman"/>
        </w:rPr>
        <w:t>,</w:t>
      </w:r>
      <w:r w:rsidRPr="0045090F">
        <w:rPr>
          <w:rFonts w:ascii="Times New Roman" w:hAnsi="Times New Roman" w:cs="Times New Roman"/>
        </w:rPr>
        <w:t xml:space="preserve"> pursuant to Wis. Stat. 66.0703(4), the District is required to d</w:t>
      </w:r>
      <w:r w:rsidRPr="0045090F">
        <w:rPr>
          <w:rFonts w:ascii="Times New Roman" w:hAnsi="Times New Roman" w:cs="Times New Roman"/>
          <w:color w:val="000000"/>
          <w:shd w:val="clear" w:color="auto" w:fill="FFFFFF"/>
        </w:rPr>
        <w:t>eclare “by preliminary resolution its intention to exercise the powers for a stated municipal purpose.”</w:t>
      </w:r>
      <w:r w:rsidRPr="0045090F">
        <w:rPr>
          <w:rFonts w:ascii="Times New Roman" w:hAnsi="Times New Roman" w:cs="Times New Roman"/>
        </w:rPr>
        <w:t xml:space="preserve"> </w:t>
      </w:r>
    </w:p>
    <w:p w14:paraId="02885F81" w14:textId="6F916D1B" w:rsidR="00E24418" w:rsidRPr="0045090F" w:rsidRDefault="00E24418" w:rsidP="00E24418">
      <w:pPr>
        <w:spacing w:after="0"/>
        <w:jc w:val="both"/>
        <w:rPr>
          <w:rFonts w:ascii="Times New Roman" w:hAnsi="Times New Roman" w:cs="Times New Roman"/>
        </w:rPr>
      </w:pPr>
    </w:p>
    <w:p w14:paraId="39138C0F" w14:textId="5880E995" w:rsidR="00E24418" w:rsidRPr="0045090F" w:rsidRDefault="00E24418" w:rsidP="00E24418">
      <w:pPr>
        <w:spacing w:after="0"/>
        <w:jc w:val="both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  <w:b/>
          <w:bCs/>
        </w:rPr>
        <w:t>NOW THEREFORE</w:t>
      </w:r>
      <w:r w:rsidRPr="0045090F">
        <w:rPr>
          <w:rFonts w:ascii="Times New Roman" w:hAnsi="Times New Roman" w:cs="Times New Roman"/>
        </w:rPr>
        <w:t xml:space="preserve">, the District hereby </w:t>
      </w:r>
      <w:r w:rsidR="003A5086" w:rsidRPr="0045090F">
        <w:rPr>
          <w:rFonts w:ascii="Times New Roman" w:hAnsi="Times New Roman" w:cs="Times New Roman"/>
        </w:rPr>
        <w:t>resolves as follows:</w:t>
      </w:r>
    </w:p>
    <w:p w14:paraId="648DCDA5" w14:textId="2F172EF3" w:rsidR="003A5086" w:rsidRPr="0045090F" w:rsidRDefault="003A5086" w:rsidP="00E24418">
      <w:pPr>
        <w:spacing w:after="0"/>
        <w:jc w:val="both"/>
        <w:rPr>
          <w:rFonts w:ascii="Times New Roman" w:hAnsi="Times New Roman" w:cs="Times New Roman"/>
        </w:rPr>
      </w:pPr>
    </w:p>
    <w:p w14:paraId="2770EB5B" w14:textId="0D268817" w:rsidR="003A5086" w:rsidRPr="0045090F" w:rsidRDefault="003A5086" w:rsidP="003A508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  <w:color w:val="2B2B2B"/>
          <w:w w:val="105"/>
        </w:rPr>
        <w:t>All property</w:t>
      </w:r>
      <w:r w:rsidRPr="0045090F">
        <w:rPr>
          <w:rFonts w:ascii="Times New Roman" w:hAnsi="Times New Roman" w:cs="Times New Roman"/>
          <w:color w:val="2B2B2B"/>
          <w:spacing w:val="5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located</w:t>
      </w:r>
      <w:r w:rsidRPr="0045090F">
        <w:rPr>
          <w:rFonts w:ascii="Times New Roman" w:hAnsi="Times New Roman" w:cs="Times New Roman"/>
          <w:color w:val="2B2B2B"/>
          <w:spacing w:val="-6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adjacent</w:t>
      </w:r>
      <w:r w:rsidRPr="0045090F">
        <w:rPr>
          <w:rFonts w:ascii="Times New Roman" w:hAnsi="Times New Roman" w:cs="Times New Roman"/>
          <w:color w:val="2B2B2B"/>
          <w:spacing w:val="-9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to</w:t>
      </w:r>
      <w:r w:rsidRPr="0045090F">
        <w:rPr>
          <w:rFonts w:ascii="Times New Roman" w:hAnsi="Times New Roman" w:cs="Times New Roman"/>
          <w:color w:val="1C1C1C"/>
          <w:spacing w:val="2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the</w:t>
      </w:r>
      <w:r w:rsidRPr="0045090F">
        <w:rPr>
          <w:rFonts w:ascii="Times New Roman" w:hAnsi="Times New Roman" w:cs="Times New Roman"/>
          <w:color w:val="1C1C1C"/>
          <w:spacing w:val="-10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sewer</w:t>
      </w:r>
      <w:r w:rsidRPr="0045090F">
        <w:rPr>
          <w:rFonts w:ascii="Times New Roman" w:hAnsi="Times New Roman" w:cs="Times New Roman"/>
          <w:color w:val="2B2B2B"/>
          <w:spacing w:val="-10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line</w:t>
      </w:r>
      <w:r w:rsidRPr="0045090F">
        <w:rPr>
          <w:rFonts w:ascii="Times New Roman" w:hAnsi="Times New Roman" w:cs="Times New Roman"/>
          <w:color w:val="1C1C1C"/>
          <w:spacing w:val="-19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extension depicted on Sheet 4 of Exhibit A</w:t>
      </w:r>
      <w:r w:rsidRPr="0045090F">
        <w:rPr>
          <w:rFonts w:ascii="Times New Roman" w:hAnsi="Times New Roman" w:cs="Times New Roman"/>
          <w:color w:val="2B2B2B"/>
          <w:spacing w:val="-2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or</w:t>
      </w:r>
      <w:r w:rsidRPr="0045090F">
        <w:rPr>
          <w:rFonts w:ascii="Times New Roman" w:hAnsi="Times New Roman" w:cs="Times New Roman"/>
          <w:color w:val="1C1C1C"/>
          <w:spacing w:val="7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with</w:t>
      </w:r>
      <w:r w:rsidRPr="0045090F">
        <w:rPr>
          <w:rFonts w:ascii="Times New Roman" w:hAnsi="Times New Roman" w:cs="Times New Roman"/>
          <w:color w:val="2B2B2B"/>
          <w:spacing w:val="-2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legal</w:t>
      </w:r>
      <w:r w:rsidRPr="0045090F">
        <w:rPr>
          <w:rFonts w:ascii="Times New Roman" w:hAnsi="Times New Roman" w:cs="Times New Roman"/>
          <w:color w:val="1C1C1C"/>
          <w:spacing w:val="-5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access</w:t>
      </w:r>
      <w:r w:rsidRPr="0045090F">
        <w:rPr>
          <w:rFonts w:ascii="Times New Roman" w:hAnsi="Times New Roman" w:cs="Times New Roman"/>
          <w:color w:val="2B2B2B"/>
          <w:spacing w:val="-8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within</w:t>
      </w:r>
      <w:r w:rsidRPr="0045090F">
        <w:rPr>
          <w:rFonts w:ascii="Times New Roman" w:hAnsi="Times New Roman" w:cs="Times New Roman"/>
          <w:color w:val="2B2B2B"/>
          <w:spacing w:val="-9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500 </w:t>
      </w:r>
      <w:r w:rsidRPr="0045090F">
        <w:rPr>
          <w:rFonts w:ascii="Times New Roman" w:hAnsi="Times New Roman" w:cs="Times New Roman"/>
          <w:color w:val="1C1C1C"/>
          <w:spacing w:val="-58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feet to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the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sewer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line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extension, running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the length of Apple Hill Road, </w:t>
      </w:r>
      <w:r w:rsidRPr="0045090F">
        <w:rPr>
          <w:rFonts w:ascii="Times New Roman" w:hAnsi="Times New Roman" w:cs="Times New Roman"/>
          <w:color w:val="2B2B2B"/>
          <w:w w:val="105"/>
        </w:rPr>
        <w:t>all within the</w:t>
      </w:r>
      <w:r w:rsidRPr="0045090F">
        <w:rPr>
          <w:rFonts w:ascii="Times New Roman" w:hAnsi="Times New Roman" w:cs="Times New Roman"/>
          <w:color w:val="2B2B2B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SW¼</w:t>
      </w:r>
      <w:r w:rsidRPr="0045090F">
        <w:rPr>
          <w:rFonts w:ascii="Times New Roman" w:hAnsi="Times New Roman" w:cs="Times New Roman"/>
          <w:color w:val="2B2B2B"/>
          <w:spacing w:val="46"/>
        </w:rPr>
        <w:t xml:space="preserve"> </w:t>
      </w:r>
      <w:r w:rsidRPr="0045090F">
        <w:rPr>
          <w:rFonts w:ascii="Times New Roman" w:hAnsi="Times New Roman" w:cs="Times New Roman"/>
          <w:color w:val="1C1C1C"/>
        </w:rPr>
        <w:t>of</w:t>
      </w:r>
      <w:r w:rsidRPr="0045090F">
        <w:rPr>
          <w:rFonts w:ascii="Times New Roman" w:hAnsi="Times New Roman" w:cs="Times New Roman"/>
          <w:color w:val="1C1C1C"/>
          <w:spacing w:val="-3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Section</w:t>
      </w:r>
      <w:r w:rsidRPr="0045090F">
        <w:rPr>
          <w:rFonts w:ascii="Times New Roman" w:hAnsi="Times New Roman" w:cs="Times New Roman"/>
          <w:color w:val="2B2B2B"/>
          <w:spacing w:val="11"/>
        </w:rPr>
        <w:t xml:space="preserve"> </w:t>
      </w:r>
      <w:r w:rsidRPr="0045090F">
        <w:rPr>
          <w:rFonts w:ascii="Times New Roman" w:hAnsi="Times New Roman" w:cs="Times New Roman"/>
          <w:color w:val="1C1C1C"/>
        </w:rPr>
        <w:t>14,</w:t>
      </w:r>
      <w:r w:rsidRPr="0045090F">
        <w:rPr>
          <w:rFonts w:ascii="Times New Roman" w:hAnsi="Times New Roman" w:cs="Times New Roman"/>
          <w:color w:val="1C1C1C"/>
          <w:spacing w:val="7"/>
        </w:rPr>
        <w:t xml:space="preserve"> </w:t>
      </w:r>
      <w:r w:rsidRPr="0045090F">
        <w:rPr>
          <w:rFonts w:ascii="Times New Roman" w:hAnsi="Times New Roman" w:cs="Times New Roman"/>
          <w:color w:val="1C1C1C"/>
        </w:rPr>
        <w:t>T</w:t>
      </w:r>
      <w:r w:rsidRPr="0045090F">
        <w:rPr>
          <w:rFonts w:ascii="Times New Roman" w:hAnsi="Times New Roman" w:cs="Times New Roman"/>
          <w:color w:val="414141"/>
        </w:rPr>
        <w:t>.</w:t>
      </w:r>
      <w:r w:rsidRPr="0045090F">
        <w:rPr>
          <w:rFonts w:ascii="Times New Roman" w:hAnsi="Times New Roman" w:cs="Times New Roman"/>
          <w:color w:val="414141"/>
          <w:spacing w:val="14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50N.</w:t>
      </w:r>
      <w:r w:rsidRPr="0045090F">
        <w:rPr>
          <w:rFonts w:ascii="Times New Roman" w:hAnsi="Times New Roman" w:cs="Times New Roman"/>
          <w:color w:val="2B2B2B"/>
          <w:spacing w:val="-18"/>
        </w:rPr>
        <w:t xml:space="preserve"> </w:t>
      </w:r>
      <w:r w:rsidRPr="0045090F">
        <w:rPr>
          <w:rFonts w:ascii="Times New Roman" w:hAnsi="Times New Roman" w:cs="Times New Roman"/>
          <w:color w:val="545454"/>
        </w:rPr>
        <w:t>,</w:t>
      </w:r>
      <w:r w:rsidRPr="0045090F">
        <w:rPr>
          <w:rFonts w:ascii="Times New Roman" w:hAnsi="Times New Roman" w:cs="Times New Roman"/>
          <w:color w:val="545454"/>
          <w:spacing w:val="40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R.4W.,</w:t>
      </w:r>
      <w:r w:rsidRPr="0045090F">
        <w:rPr>
          <w:rFonts w:ascii="Times New Roman" w:hAnsi="Times New Roman" w:cs="Times New Roman"/>
          <w:color w:val="2B2B2B"/>
          <w:spacing w:val="-4"/>
        </w:rPr>
        <w:t xml:space="preserve"> </w:t>
      </w:r>
      <w:r w:rsidRPr="0045090F">
        <w:rPr>
          <w:rFonts w:ascii="Times New Roman" w:hAnsi="Times New Roman" w:cs="Times New Roman"/>
          <w:color w:val="1C1C1C"/>
        </w:rPr>
        <w:t>Town</w:t>
      </w:r>
      <w:r w:rsidRPr="0045090F">
        <w:rPr>
          <w:rFonts w:ascii="Times New Roman" w:hAnsi="Times New Roman" w:cs="Times New Roman"/>
          <w:color w:val="1C1C1C"/>
          <w:spacing w:val="5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of</w:t>
      </w:r>
      <w:r w:rsidRPr="0045090F">
        <w:rPr>
          <w:rFonts w:ascii="Times New Roman" w:hAnsi="Times New Roman" w:cs="Times New Roman"/>
          <w:color w:val="2B2B2B"/>
          <w:spacing w:val="17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Bayfield,</w:t>
      </w:r>
      <w:r w:rsidRPr="0045090F">
        <w:rPr>
          <w:rFonts w:ascii="Times New Roman" w:hAnsi="Times New Roman" w:cs="Times New Roman"/>
          <w:color w:val="2B2B2B"/>
          <w:spacing w:val="7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Bayfield</w:t>
      </w:r>
      <w:r w:rsidRPr="0045090F">
        <w:rPr>
          <w:rFonts w:ascii="Times New Roman" w:hAnsi="Times New Roman" w:cs="Times New Roman"/>
          <w:color w:val="2B2B2B"/>
          <w:spacing w:val="17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County,</w:t>
      </w:r>
      <w:r w:rsidRPr="0045090F">
        <w:rPr>
          <w:rFonts w:ascii="Times New Roman" w:hAnsi="Times New Roman" w:cs="Times New Roman"/>
          <w:color w:val="2B2B2B"/>
          <w:spacing w:val="10"/>
        </w:rPr>
        <w:t xml:space="preserve"> </w:t>
      </w:r>
      <w:r w:rsidRPr="0045090F">
        <w:rPr>
          <w:rFonts w:ascii="Times New Roman" w:hAnsi="Times New Roman" w:cs="Times New Roman"/>
          <w:color w:val="2B2B2B"/>
        </w:rPr>
        <w:t>Wisconsin.</w:t>
      </w:r>
    </w:p>
    <w:p w14:paraId="1A3F8FEF" w14:textId="77777777" w:rsidR="0045090F" w:rsidRPr="0045090F" w:rsidRDefault="0045090F" w:rsidP="0045090F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4B4C67EF" w14:textId="16115D21" w:rsidR="003A5086" w:rsidRPr="0045090F" w:rsidRDefault="0045090F" w:rsidP="003A508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  <w:color w:val="2B2B2B"/>
          <w:w w:val="105"/>
        </w:rPr>
        <w:t xml:space="preserve">A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report pursuant to Wis. Stat. 66.0703(5)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showing preliminary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plans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and specifications, </w:t>
      </w:r>
      <w:proofErr w:type="gramStart"/>
      <w:r w:rsidRPr="0045090F">
        <w:rPr>
          <w:rFonts w:ascii="Times New Roman" w:hAnsi="Times New Roman" w:cs="Times New Roman"/>
          <w:color w:val="2B2B2B"/>
          <w:w w:val="105"/>
        </w:rPr>
        <w:t>estimated</w:t>
      </w:r>
      <w:proofErr w:type="gramEnd"/>
      <w:r w:rsidRPr="0045090F">
        <w:rPr>
          <w:rFonts w:ascii="Times New Roman" w:hAnsi="Times New Roman" w:cs="Times New Roman"/>
          <w:color w:val="2B2B2B"/>
          <w:w w:val="105"/>
        </w:rPr>
        <w:t xml:space="preserve"> cost of </w:t>
      </w:r>
      <w:r w:rsidRPr="0045090F">
        <w:rPr>
          <w:rFonts w:ascii="Times New Roman" w:hAnsi="Times New Roman" w:cs="Times New Roman"/>
          <w:color w:val="1C1C1C"/>
          <w:w w:val="105"/>
        </w:rPr>
        <w:t>improvement</w:t>
      </w:r>
      <w:r w:rsidRPr="0045090F">
        <w:rPr>
          <w:rFonts w:ascii="Times New Roman" w:hAnsi="Times New Roman" w:cs="Times New Roman"/>
          <w:color w:val="414141"/>
          <w:w w:val="105"/>
        </w:rPr>
        <w:t>s</w:t>
      </w:r>
      <w:r w:rsidRPr="0045090F">
        <w:rPr>
          <w:rFonts w:ascii="Times New Roman" w:hAnsi="Times New Roman" w:cs="Times New Roman"/>
          <w:color w:val="414141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and proposed assessments shall be made available in the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Town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of Bayfield clerk's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office </w:t>
      </w:r>
      <w:r w:rsidRPr="0045090F">
        <w:rPr>
          <w:rFonts w:ascii="Times New Roman" w:hAnsi="Times New Roman" w:cs="Times New Roman"/>
          <w:color w:val="1C1C1C"/>
          <w:w w:val="105"/>
        </w:rPr>
        <w:t>and ma</w:t>
      </w:r>
      <w:r w:rsidRPr="0045090F">
        <w:rPr>
          <w:rFonts w:ascii="Times New Roman" w:hAnsi="Times New Roman" w:cs="Times New Roman"/>
          <w:color w:val="414141"/>
          <w:w w:val="105"/>
        </w:rPr>
        <w:t xml:space="preserve">y </w:t>
      </w:r>
      <w:r w:rsidRPr="0045090F">
        <w:rPr>
          <w:rFonts w:ascii="Times New Roman" w:hAnsi="Times New Roman" w:cs="Times New Roman"/>
          <w:color w:val="2B2B2B"/>
          <w:w w:val="105"/>
        </w:rPr>
        <w:t>be</w:t>
      </w:r>
      <w:r w:rsidRPr="0045090F">
        <w:rPr>
          <w:rFonts w:ascii="Times New Roman" w:hAnsi="Times New Roman" w:cs="Times New Roman"/>
          <w:color w:val="2B2B2B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inspected</w:t>
      </w:r>
      <w:r w:rsidRPr="0045090F">
        <w:rPr>
          <w:rFonts w:ascii="Times New Roman" w:hAnsi="Times New Roman" w:cs="Times New Roman"/>
          <w:color w:val="1C1C1C"/>
          <w:spacing w:val="19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there</w:t>
      </w:r>
      <w:r w:rsidRPr="0045090F">
        <w:rPr>
          <w:rFonts w:ascii="Times New Roman" w:hAnsi="Times New Roman" w:cs="Times New Roman"/>
          <w:color w:val="1C1C1C"/>
          <w:spacing w:val="4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between</w:t>
      </w:r>
      <w:r w:rsidRPr="0045090F">
        <w:rPr>
          <w:rFonts w:ascii="Times New Roman" w:hAnsi="Times New Roman" w:cs="Times New Roman"/>
          <w:color w:val="1C1C1C"/>
          <w:spacing w:val="-9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the</w:t>
      </w:r>
      <w:r w:rsidRPr="0045090F">
        <w:rPr>
          <w:rFonts w:ascii="Times New Roman" w:hAnsi="Times New Roman" w:cs="Times New Roman"/>
          <w:color w:val="1C1C1C"/>
          <w:spacing w:val="7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hours</w:t>
      </w:r>
      <w:r w:rsidRPr="0045090F">
        <w:rPr>
          <w:rFonts w:ascii="Times New Roman" w:hAnsi="Times New Roman" w:cs="Times New Roman"/>
          <w:color w:val="1C1C1C"/>
          <w:spacing w:val="-15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of</w:t>
      </w:r>
      <w:r w:rsidRPr="0045090F">
        <w:rPr>
          <w:rFonts w:ascii="Times New Roman" w:hAnsi="Times New Roman" w:cs="Times New Roman"/>
          <w:color w:val="2B2B2B"/>
          <w:spacing w:val="3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8</w:t>
      </w:r>
      <w:r w:rsidRPr="0045090F">
        <w:rPr>
          <w:rFonts w:ascii="Times New Roman" w:hAnsi="Times New Roman" w:cs="Times New Roman"/>
          <w:color w:val="1C1C1C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a.m.</w:t>
      </w:r>
      <w:r w:rsidRPr="0045090F">
        <w:rPr>
          <w:rFonts w:ascii="Times New Roman" w:hAnsi="Times New Roman" w:cs="Times New Roman"/>
          <w:color w:val="1C1C1C"/>
          <w:spacing w:val="-16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and</w:t>
      </w:r>
      <w:r w:rsidRPr="0045090F">
        <w:rPr>
          <w:rFonts w:ascii="Times New Roman" w:hAnsi="Times New Roman" w:cs="Times New Roman"/>
          <w:color w:val="2B2B2B"/>
          <w:spacing w:val="-9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9</w:t>
      </w:r>
      <w:r w:rsidRPr="0045090F">
        <w:rPr>
          <w:rFonts w:ascii="Times New Roman" w:hAnsi="Times New Roman" w:cs="Times New Roman"/>
          <w:color w:val="1C1C1C"/>
          <w:spacing w:val="2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p.m.</w:t>
      </w:r>
      <w:r w:rsidRPr="0045090F">
        <w:rPr>
          <w:rFonts w:ascii="Times New Roman" w:hAnsi="Times New Roman" w:cs="Times New Roman"/>
          <w:color w:val="1C1C1C"/>
          <w:spacing w:val="-18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on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spacing w:val="-57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Tuesday</w:t>
      </w:r>
      <w:r w:rsidR="004E6287">
        <w:rPr>
          <w:rFonts w:ascii="Times New Roman" w:hAnsi="Times New Roman" w:cs="Times New Roman"/>
          <w:color w:val="2B2B2B"/>
          <w:w w:val="105"/>
        </w:rPr>
        <w:t xml:space="preserve"> of each week</w:t>
      </w:r>
      <w:r w:rsidRPr="0045090F">
        <w:rPr>
          <w:rFonts w:ascii="Times New Roman" w:hAnsi="Times New Roman" w:cs="Times New Roman"/>
          <w:color w:val="2B2B2B"/>
          <w:w w:val="105"/>
        </w:rPr>
        <w:t>.</w:t>
      </w:r>
      <w:r w:rsidRPr="0045090F">
        <w:rPr>
          <w:rFonts w:ascii="Times New Roman" w:hAnsi="Times New Roman" w:cs="Times New Roman"/>
          <w:color w:val="2B2B2B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The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report is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also on the Sanitary </w:t>
      </w:r>
      <w:r w:rsidRPr="0045090F">
        <w:rPr>
          <w:rFonts w:ascii="Times New Roman" w:hAnsi="Times New Roman" w:cs="Times New Roman"/>
          <w:color w:val="1C1C1C"/>
          <w:w w:val="105"/>
        </w:rPr>
        <w:t>Di</w:t>
      </w:r>
      <w:r w:rsidRPr="0045090F">
        <w:rPr>
          <w:rFonts w:ascii="Times New Roman" w:hAnsi="Times New Roman" w:cs="Times New Roman"/>
          <w:color w:val="414141"/>
          <w:w w:val="105"/>
        </w:rPr>
        <w:t>strict's</w:t>
      </w:r>
      <w:r w:rsidRPr="0045090F">
        <w:rPr>
          <w:rFonts w:ascii="Times New Roman" w:hAnsi="Times New Roman" w:cs="Times New Roman"/>
          <w:color w:val="414141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website</w:t>
      </w:r>
      <w:r w:rsidRPr="0045090F">
        <w:rPr>
          <w:rFonts w:ascii="Times New Roman" w:hAnsi="Times New Roman" w:cs="Times New Roman"/>
          <w:color w:val="2B2B2B"/>
          <w:spacing w:val="-9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at</w:t>
      </w:r>
      <w:r w:rsidRPr="0045090F">
        <w:rPr>
          <w:rFonts w:ascii="Times New Roman" w:hAnsi="Times New Roman" w:cs="Times New Roman"/>
          <w:color w:val="2B2B2B"/>
          <w:spacing w:val="2"/>
          <w:w w:val="105"/>
        </w:rPr>
        <w:t xml:space="preserve"> </w:t>
      </w:r>
      <w:r w:rsidRPr="0045090F">
        <w:rPr>
          <w:rFonts w:ascii="Times New Roman" w:hAnsi="Times New Roman" w:cs="Times New Roman"/>
          <w:w w:val="105"/>
          <w:u w:val="single"/>
        </w:rPr>
        <w:t>www.pbsdwi.com</w:t>
      </w:r>
      <w:r w:rsidRPr="0045090F">
        <w:rPr>
          <w:rFonts w:ascii="Times New Roman" w:hAnsi="Times New Roman" w:cs="Times New Roman"/>
          <w:color w:val="2B2B2B"/>
          <w:w w:val="105"/>
        </w:rPr>
        <w:t>.</w:t>
      </w:r>
    </w:p>
    <w:p w14:paraId="680FBF0C" w14:textId="77777777" w:rsidR="0045090F" w:rsidRPr="0045090F" w:rsidRDefault="0045090F" w:rsidP="0045090F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34F4C359" w14:textId="43997EC2" w:rsidR="0045090F" w:rsidRPr="0045090F" w:rsidRDefault="0045090F" w:rsidP="0045090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</w:rPr>
        <w:t xml:space="preserve">A public hearing shall be held by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the governing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body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of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the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District that </w:t>
      </w:r>
      <w:r w:rsidR="00B90251" w:rsidRPr="0045090F">
        <w:rPr>
          <w:rFonts w:ascii="Times New Roman" w:hAnsi="Times New Roman" w:cs="Times New Roman"/>
          <w:color w:val="2B2B2B"/>
          <w:w w:val="105"/>
        </w:rPr>
        <w:t>will</w:t>
      </w:r>
      <w:r w:rsidR="00695B86">
        <w:rPr>
          <w:rFonts w:ascii="Times New Roman" w:hAnsi="Times New Roman" w:cs="Times New Roman"/>
          <w:color w:val="2B2B2B"/>
          <w:w w:val="105"/>
        </w:rPr>
        <w:t xml:space="preserve"> hear all</w:t>
      </w:r>
      <w:r w:rsidRPr="0045090F">
        <w:rPr>
          <w:rFonts w:ascii="Times New Roman" w:hAnsi="Times New Roman" w:cs="Times New Roman"/>
          <w:color w:val="2B2B2B"/>
          <w:spacing w:val="-1"/>
          <w:w w:val="105"/>
        </w:rPr>
        <w:t xml:space="preserve"> interested </w:t>
      </w:r>
      <w:r w:rsidRPr="0045090F">
        <w:rPr>
          <w:rFonts w:ascii="Times New Roman" w:hAnsi="Times New Roman" w:cs="Times New Roman"/>
          <w:color w:val="1C1C1C"/>
          <w:spacing w:val="-1"/>
          <w:w w:val="105"/>
        </w:rPr>
        <w:t>persons</w:t>
      </w:r>
      <w:r w:rsidRPr="0045090F">
        <w:rPr>
          <w:rFonts w:ascii="Times New Roman" w:hAnsi="Times New Roman" w:cs="Times New Roman"/>
          <w:color w:val="414141"/>
          <w:spacing w:val="-1"/>
          <w:w w:val="105"/>
        </w:rPr>
        <w:t xml:space="preserve">, </w:t>
      </w:r>
      <w:r w:rsidRPr="0045090F">
        <w:rPr>
          <w:rFonts w:ascii="Times New Roman" w:hAnsi="Times New Roman" w:cs="Times New Roman"/>
          <w:color w:val="1C1C1C"/>
          <w:spacing w:val="-1"/>
          <w:w w:val="105"/>
        </w:rPr>
        <w:t xml:space="preserve">or their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agents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or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attorneys, concerning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matters </w:t>
      </w:r>
      <w:r w:rsidRPr="0045090F">
        <w:rPr>
          <w:rFonts w:ascii="Times New Roman" w:hAnsi="Times New Roman" w:cs="Times New Roman"/>
          <w:color w:val="2B2B2B"/>
          <w:w w:val="105"/>
        </w:rPr>
        <w:t>contained in</w:t>
      </w:r>
      <w:r w:rsidRPr="0045090F">
        <w:rPr>
          <w:rFonts w:ascii="Times New Roman" w:hAnsi="Times New Roman" w:cs="Times New Roman"/>
          <w:color w:val="2B2B2B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this preliminary</w:t>
      </w:r>
      <w:r w:rsidRPr="0045090F">
        <w:rPr>
          <w:rFonts w:ascii="Times New Roman" w:hAnsi="Times New Roman" w:cs="Times New Roman"/>
          <w:color w:val="2B2B2B"/>
          <w:spacing w:val="2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re</w:t>
      </w:r>
      <w:r w:rsidRPr="0045090F">
        <w:rPr>
          <w:rFonts w:ascii="Times New Roman" w:hAnsi="Times New Roman" w:cs="Times New Roman"/>
          <w:color w:val="414141"/>
          <w:w w:val="105"/>
        </w:rPr>
        <w:t>s</w:t>
      </w:r>
      <w:r w:rsidRPr="0045090F">
        <w:rPr>
          <w:rFonts w:ascii="Times New Roman" w:hAnsi="Times New Roman" w:cs="Times New Roman"/>
          <w:color w:val="1C1C1C"/>
          <w:w w:val="105"/>
        </w:rPr>
        <w:t>olution</w:t>
      </w:r>
      <w:r w:rsidRPr="0045090F">
        <w:rPr>
          <w:rFonts w:ascii="Times New Roman" w:hAnsi="Times New Roman" w:cs="Times New Roman"/>
          <w:color w:val="1C1C1C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authorizing</w:t>
      </w:r>
      <w:r w:rsidRPr="0045090F">
        <w:rPr>
          <w:rFonts w:ascii="Times New Roman" w:hAnsi="Times New Roman" w:cs="Times New Roman"/>
          <w:color w:val="1C1C1C"/>
          <w:spacing w:val="-1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the</w:t>
      </w:r>
      <w:r w:rsidRPr="0045090F">
        <w:rPr>
          <w:rFonts w:ascii="Times New Roman" w:hAnsi="Times New Roman" w:cs="Times New Roman"/>
          <w:color w:val="1C1C1C"/>
          <w:spacing w:val="-6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assessments</w:t>
      </w:r>
      <w:r w:rsidRPr="0045090F">
        <w:rPr>
          <w:rFonts w:ascii="Times New Roman" w:hAnsi="Times New Roman" w:cs="Times New Roman"/>
          <w:color w:val="2B2B2B"/>
          <w:spacing w:val="-6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and</w:t>
      </w:r>
      <w:r w:rsidRPr="0045090F">
        <w:rPr>
          <w:rFonts w:ascii="Times New Roman" w:hAnsi="Times New Roman" w:cs="Times New Roman"/>
          <w:color w:val="1C1C1C"/>
          <w:spacing w:val="-11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in</w:t>
      </w:r>
      <w:r w:rsidRPr="0045090F">
        <w:rPr>
          <w:rFonts w:ascii="Times New Roman" w:hAnsi="Times New Roman" w:cs="Times New Roman"/>
          <w:color w:val="1C1C1C"/>
          <w:spacing w:val="2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the</w:t>
      </w:r>
      <w:r w:rsidRPr="0045090F">
        <w:rPr>
          <w:rFonts w:ascii="Times New Roman" w:hAnsi="Times New Roman" w:cs="Times New Roman"/>
          <w:color w:val="2B2B2B"/>
          <w:spacing w:val="-12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above</w:t>
      </w:r>
      <w:r w:rsidRPr="0045090F">
        <w:rPr>
          <w:rFonts w:ascii="Times New Roman" w:hAnsi="Times New Roman" w:cs="Times New Roman"/>
          <w:color w:val="2B2B2B"/>
          <w:spacing w:val="-8"/>
          <w:w w:val="105"/>
        </w:rPr>
        <w:t>-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described </w:t>
      </w:r>
      <w:proofErr w:type="gramStart"/>
      <w:r w:rsidRPr="0045090F">
        <w:rPr>
          <w:rFonts w:ascii="Times New Roman" w:hAnsi="Times New Roman" w:cs="Times New Roman"/>
          <w:color w:val="2B2B2B"/>
          <w:w w:val="105"/>
        </w:rPr>
        <w:t xml:space="preserve">report </w:t>
      </w:r>
      <w:r w:rsidRPr="0045090F">
        <w:rPr>
          <w:rFonts w:ascii="Times New Roman" w:hAnsi="Times New Roman" w:cs="Times New Roman"/>
          <w:color w:val="2B2B2B"/>
          <w:spacing w:val="-58"/>
          <w:w w:val="105"/>
        </w:rPr>
        <w:t xml:space="preserve"> </w:t>
      </w:r>
      <w:r w:rsidR="00695B86">
        <w:rPr>
          <w:rFonts w:ascii="Times New Roman" w:hAnsi="Times New Roman" w:cs="Times New Roman"/>
          <w:color w:val="2B2B2B"/>
          <w:w w:val="105"/>
        </w:rPr>
        <w:t>on</w:t>
      </w:r>
      <w:proofErr w:type="gramEnd"/>
      <w:r w:rsidR="00695B86">
        <w:rPr>
          <w:rFonts w:ascii="Times New Roman" w:hAnsi="Times New Roman" w:cs="Times New Roman"/>
          <w:color w:val="2B2B2B"/>
          <w:w w:val="105"/>
        </w:rPr>
        <w:t xml:space="preserve"> a date and time to be determined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, at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the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Town of </w:t>
      </w:r>
      <w:r w:rsidRPr="0045090F">
        <w:rPr>
          <w:rFonts w:ascii="Times New Roman" w:hAnsi="Times New Roman" w:cs="Times New Roman"/>
          <w:color w:val="1C1C1C"/>
          <w:w w:val="105"/>
        </w:rPr>
        <w:t>Bayfield Town Hall</w:t>
      </w:r>
      <w:r w:rsidRPr="0045090F">
        <w:rPr>
          <w:rFonts w:ascii="Times New Roman" w:hAnsi="Times New Roman" w:cs="Times New Roman"/>
          <w:color w:val="414141"/>
          <w:w w:val="105"/>
        </w:rPr>
        <w:t xml:space="preserve">,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85450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Co </w:t>
      </w:r>
      <w:r w:rsidRPr="0045090F">
        <w:rPr>
          <w:rFonts w:ascii="Times New Roman" w:hAnsi="Times New Roman" w:cs="Times New Roman"/>
          <w:color w:val="1C1C1C"/>
          <w:w w:val="105"/>
        </w:rPr>
        <w:t>Hwy J</w:t>
      </w:r>
      <w:r w:rsidRPr="0045090F">
        <w:rPr>
          <w:rFonts w:ascii="Times New Roman" w:hAnsi="Times New Roman" w:cs="Times New Roman"/>
          <w:color w:val="414141"/>
          <w:w w:val="105"/>
        </w:rPr>
        <w:t xml:space="preserve">, </w:t>
      </w:r>
      <w:r w:rsidRPr="0045090F">
        <w:rPr>
          <w:rFonts w:ascii="Times New Roman" w:hAnsi="Times New Roman" w:cs="Times New Roman"/>
          <w:color w:val="414141"/>
          <w:spacing w:val="-58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Bayfield</w:t>
      </w:r>
      <w:r w:rsidRPr="0045090F">
        <w:rPr>
          <w:rFonts w:ascii="Times New Roman" w:hAnsi="Times New Roman" w:cs="Times New Roman"/>
          <w:color w:val="414141"/>
          <w:w w:val="105"/>
        </w:rPr>
        <w:t xml:space="preserve">, </w:t>
      </w:r>
      <w:r w:rsidRPr="0045090F">
        <w:rPr>
          <w:rFonts w:ascii="Times New Roman" w:hAnsi="Times New Roman" w:cs="Times New Roman"/>
          <w:color w:val="1C1C1C"/>
          <w:w w:val="105"/>
        </w:rPr>
        <w:t>WI 54814. All obj</w:t>
      </w:r>
      <w:r w:rsidRPr="0045090F">
        <w:rPr>
          <w:rFonts w:ascii="Times New Roman" w:hAnsi="Times New Roman" w:cs="Times New Roman"/>
          <w:color w:val="414141"/>
          <w:w w:val="105"/>
        </w:rPr>
        <w:t>ec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tions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will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be </w:t>
      </w:r>
      <w:r w:rsidRPr="0045090F">
        <w:rPr>
          <w:rFonts w:ascii="Times New Roman" w:hAnsi="Times New Roman" w:cs="Times New Roman"/>
          <w:color w:val="2B2B2B"/>
          <w:w w:val="105"/>
        </w:rPr>
        <w:t xml:space="preserve">considered </w:t>
      </w:r>
      <w:r w:rsidRPr="0045090F">
        <w:rPr>
          <w:rFonts w:ascii="Times New Roman" w:hAnsi="Times New Roman" w:cs="Times New Roman"/>
          <w:color w:val="1C1C1C"/>
          <w:w w:val="105"/>
        </w:rPr>
        <w:t xml:space="preserve">at this hearing and thereafter </w:t>
      </w:r>
      <w:r w:rsidRPr="0045090F">
        <w:rPr>
          <w:rFonts w:ascii="Times New Roman" w:hAnsi="Times New Roman" w:cs="Times New Roman"/>
          <w:color w:val="2B2B2B"/>
          <w:w w:val="105"/>
        </w:rPr>
        <w:t>the</w:t>
      </w:r>
      <w:r w:rsidRPr="0045090F">
        <w:rPr>
          <w:rFonts w:ascii="Times New Roman" w:hAnsi="Times New Roman" w:cs="Times New Roman"/>
          <w:color w:val="2B2B2B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amount</w:t>
      </w:r>
      <w:r w:rsidRPr="0045090F">
        <w:rPr>
          <w:rFonts w:ascii="Times New Roman" w:hAnsi="Times New Roman" w:cs="Times New Roman"/>
          <w:color w:val="2B2B2B"/>
          <w:spacing w:val="-7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of</w:t>
      </w:r>
      <w:r w:rsidRPr="0045090F">
        <w:rPr>
          <w:rFonts w:ascii="Times New Roman" w:hAnsi="Times New Roman" w:cs="Times New Roman"/>
          <w:color w:val="1C1C1C"/>
          <w:spacing w:val="4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the</w:t>
      </w:r>
      <w:r w:rsidRPr="0045090F">
        <w:rPr>
          <w:rFonts w:ascii="Times New Roman" w:hAnsi="Times New Roman" w:cs="Times New Roman"/>
          <w:color w:val="1C1C1C"/>
          <w:spacing w:val="-12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assessments</w:t>
      </w:r>
      <w:r w:rsidRPr="0045090F">
        <w:rPr>
          <w:rFonts w:ascii="Times New Roman" w:hAnsi="Times New Roman" w:cs="Times New Roman"/>
          <w:color w:val="2B2B2B"/>
          <w:spacing w:val="-10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will</w:t>
      </w:r>
      <w:r w:rsidRPr="0045090F">
        <w:rPr>
          <w:rFonts w:ascii="Times New Roman" w:hAnsi="Times New Roman" w:cs="Times New Roman"/>
          <w:color w:val="2B2B2B"/>
          <w:spacing w:val="1"/>
          <w:w w:val="105"/>
        </w:rPr>
        <w:t xml:space="preserve"> </w:t>
      </w:r>
      <w:r w:rsidRPr="0045090F">
        <w:rPr>
          <w:rFonts w:ascii="Times New Roman" w:hAnsi="Times New Roman" w:cs="Times New Roman"/>
          <w:color w:val="1C1C1C"/>
          <w:w w:val="105"/>
        </w:rPr>
        <w:t>be</w:t>
      </w:r>
      <w:r w:rsidRPr="0045090F">
        <w:rPr>
          <w:rFonts w:ascii="Times New Roman" w:hAnsi="Times New Roman" w:cs="Times New Roman"/>
          <w:color w:val="1C1C1C"/>
          <w:spacing w:val="-24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finally</w:t>
      </w:r>
      <w:r w:rsidRPr="0045090F">
        <w:rPr>
          <w:rFonts w:ascii="Times New Roman" w:hAnsi="Times New Roman" w:cs="Times New Roman"/>
          <w:color w:val="2B2B2B"/>
          <w:spacing w:val="-20"/>
          <w:w w:val="105"/>
        </w:rPr>
        <w:t xml:space="preserve"> </w:t>
      </w:r>
      <w:r w:rsidRPr="0045090F">
        <w:rPr>
          <w:rFonts w:ascii="Times New Roman" w:hAnsi="Times New Roman" w:cs="Times New Roman"/>
          <w:color w:val="2B2B2B"/>
          <w:w w:val="105"/>
        </w:rPr>
        <w:t>determined.</w:t>
      </w:r>
    </w:p>
    <w:p w14:paraId="2CF70C7E" w14:textId="77777777" w:rsidR="0045090F" w:rsidRPr="0045090F" w:rsidRDefault="0045090F" w:rsidP="0045090F">
      <w:pPr>
        <w:pStyle w:val="BodyText"/>
        <w:spacing w:before="8"/>
        <w:ind w:left="720"/>
        <w:rPr>
          <w:sz w:val="22"/>
          <w:szCs w:val="22"/>
        </w:rPr>
      </w:pPr>
    </w:p>
    <w:p w14:paraId="1CA70B7A" w14:textId="3FDE5965" w:rsidR="0045090F" w:rsidRPr="0045090F" w:rsidRDefault="0045090F" w:rsidP="0045090F">
      <w:pPr>
        <w:pStyle w:val="BodyText"/>
        <w:rPr>
          <w:sz w:val="22"/>
          <w:szCs w:val="22"/>
        </w:rPr>
      </w:pPr>
      <w:r w:rsidRPr="0045090F">
        <w:rPr>
          <w:color w:val="1C1C1C"/>
          <w:w w:val="105"/>
          <w:sz w:val="22"/>
          <w:szCs w:val="22"/>
        </w:rPr>
        <w:t xml:space="preserve">Date: </w:t>
      </w:r>
      <w:r w:rsidRPr="0045090F">
        <w:rPr>
          <w:color w:val="1C1C1C"/>
          <w:spacing w:val="20"/>
          <w:w w:val="105"/>
          <w:sz w:val="22"/>
          <w:szCs w:val="22"/>
        </w:rPr>
        <w:t xml:space="preserve"> </w:t>
      </w:r>
      <w:r w:rsidR="0020339F">
        <w:rPr>
          <w:color w:val="1C1C1C"/>
          <w:w w:val="105"/>
          <w:sz w:val="22"/>
          <w:szCs w:val="22"/>
        </w:rPr>
        <w:t>March 10</w:t>
      </w:r>
      <w:r w:rsidR="003D1980">
        <w:rPr>
          <w:color w:val="1C1C1C"/>
          <w:w w:val="105"/>
          <w:sz w:val="22"/>
          <w:szCs w:val="22"/>
        </w:rPr>
        <w:t>, 2022</w:t>
      </w:r>
    </w:p>
    <w:p w14:paraId="00FC4B52" w14:textId="69E23944" w:rsidR="00E24418" w:rsidRPr="0045090F" w:rsidRDefault="00E24418" w:rsidP="00E244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EA6D4" w14:textId="77777777" w:rsidR="00E24418" w:rsidRPr="0045090F" w:rsidRDefault="00E24418" w:rsidP="00E244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090F">
        <w:rPr>
          <w:rFonts w:ascii="Times New Roman" w:hAnsi="Times New Roman" w:cs="Times New Roman"/>
          <w:b/>
          <w:bCs/>
        </w:rPr>
        <w:t>CERTIFICATION</w:t>
      </w:r>
    </w:p>
    <w:p w14:paraId="6582F4F2" w14:textId="77777777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</w:p>
    <w:p w14:paraId="6BFBD143" w14:textId="39FDB100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</w:rPr>
        <w:t xml:space="preserve">The above Resolution passed </w:t>
      </w:r>
      <w:proofErr w:type="gramStart"/>
      <w:r w:rsidRPr="0045090F">
        <w:rPr>
          <w:rFonts w:ascii="Times New Roman" w:hAnsi="Times New Roman" w:cs="Times New Roman"/>
        </w:rPr>
        <w:t xml:space="preserve">on </w:t>
      </w:r>
      <w:r w:rsidR="0020339F">
        <w:rPr>
          <w:rFonts w:ascii="Times New Roman" w:hAnsi="Times New Roman" w:cs="Times New Roman"/>
        </w:rPr>
        <w:t xml:space="preserve"> 10th</w:t>
      </w:r>
      <w:proofErr w:type="gramEnd"/>
      <w:r w:rsidR="003D1980">
        <w:rPr>
          <w:rFonts w:ascii="Times New Roman" w:hAnsi="Times New Roman" w:cs="Times New Roman"/>
        </w:rPr>
        <w:t xml:space="preserve"> Day of March, 2022</w:t>
      </w:r>
      <w:r w:rsidRPr="0045090F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697E004" w14:textId="77777777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</w:p>
    <w:p w14:paraId="7B79C9D9" w14:textId="77777777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</w:p>
    <w:p w14:paraId="77E27A83" w14:textId="77777777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</w:rPr>
        <w:t>___________________________________</w:t>
      </w:r>
    </w:p>
    <w:p w14:paraId="4682FB6F" w14:textId="77777777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</w:rPr>
        <w:t>Andrew J. Long, President</w:t>
      </w:r>
    </w:p>
    <w:p w14:paraId="29F4B74E" w14:textId="77777777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</w:p>
    <w:p w14:paraId="6F962444" w14:textId="77777777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</w:p>
    <w:p w14:paraId="6DFA3BC3" w14:textId="6308ADC6" w:rsidR="00E24418" w:rsidRPr="0045090F" w:rsidRDefault="003D1980" w:rsidP="00E244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E24418" w:rsidRPr="0045090F">
        <w:rPr>
          <w:rFonts w:ascii="Times New Roman" w:hAnsi="Times New Roman" w:cs="Times New Roman"/>
        </w:rPr>
        <w:t>___________________________________</w:t>
      </w:r>
    </w:p>
    <w:p w14:paraId="33D399CF" w14:textId="77777777" w:rsidR="00E24418" w:rsidRPr="0045090F" w:rsidRDefault="00E24418" w:rsidP="00E24418">
      <w:pPr>
        <w:spacing w:after="0" w:line="240" w:lineRule="auto"/>
        <w:rPr>
          <w:rFonts w:ascii="Times New Roman" w:hAnsi="Times New Roman" w:cs="Times New Roman"/>
        </w:rPr>
      </w:pPr>
      <w:r w:rsidRPr="0045090F">
        <w:rPr>
          <w:rFonts w:ascii="Times New Roman" w:hAnsi="Times New Roman" w:cs="Times New Roman"/>
        </w:rPr>
        <w:t>Rose Lawyer, Clerk</w:t>
      </w:r>
    </w:p>
    <w:p w14:paraId="26BBD38D" w14:textId="77777777" w:rsidR="00E24418" w:rsidRPr="0045090F" w:rsidRDefault="00E24418" w:rsidP="00E24418">
      <w:pPr>
        <w:spacing w:after="0"/>
        <w:jc w:val="both"/>
        <w:rPr>
          <w:rFonts w:ascii="Times New Roman" w:hAnsi="Times New Roman" w:cs="Times New Roman"/>
        </w:rPr>
      </w:pPr>
    </w:p>
    <w:sectPr w:rsidR="00E24418" w:rsidRPr="00450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0C63"/>
    <w:multiLevelType w:val="hybridMultilevel"/>
    <w:tmpl w:val="C792A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18"/>
    <w:rsid w:val="0020339F"/>
    <w:rsid w:val="00251F3F"/>
    <w:rsid w:val="003A5086"/>
    <w:rsid w:val="003D1980"/>
    <w:rsid w:val="0045090F"/>
    <w:rsid w:val="004E6287"/>
    <w:rsid w:val="00695B86"/>
    <w:rsid w:val="007E4FD0"/>
    <w:rsid w:val="00AA59FD"/>
    <w:rsid w:val="00B90251"/>
    <w:rsid w:val="00E24418"/>
    <w:rsid w:val="00E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990A"/>
  <w15:chartTrackingRefBased/>
  <w15:docId w15:val="{FED24AC3-ADF2-4F86-B6FA-8731AB6C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08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50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5090F"/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4509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0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C47C-3AB0-42DE-BB83-D66FF2A2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Carlson</dc:creator>
  <cp:keywords/>
  <dc:description/>
  <cp:lastModifiedBy>Rose</cp:lastModifiedBy>
  <cp:revision>3</cp:revision>
  <dcterms:created xsi:type="dcterms:W3CDTF">2022-02-08T01:07:00Z</dcterms:created>
  <dcterms:modified xsi:type="dcterms:W3CDTF">2022-02-25T16:31:00Z</dcterms:modified>
</cp:coreProperties>
</file>