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3584"/>
        <w:gridCol w:w="3732"/>
        <w:gridCol w:w="1317"/>
        <w:gridCol w:w="1852"/>
        <w:gridCol w:w="2126"/>
        <w:gridCol w:w="1985"/>
      </w:tblGrid>
      <w:tr w:rsidR="001012A8" w:rsidRPr="00F055C7" w:rsidTr="004051F9">
        <w:trPr>
          <w:trHeight w:val="559"/>
        </w:trPr>
        <w:tc>
          <w:tcPr>
            <w:tcW w:w="14596" w:type="dxa"/>
            <w:gridSpan w:val="6"/>
            <w:shd w:val="clear" w:color="auto" w:fill="auto"/>
            <w:vAlign w:val="center"/>
          </w:tcPr>
          <w:p w:rsidR="001012A8" w:rsidRPr="001012A8" w:rsidRDefault="00191E56" w:rsidP="001012A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PRILOG 2</w:t>
            </w:r>
            <w:r w:rsidR="001012A8" w:rsidRPr="001012A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956E83">
              <w:rPr>
                <w:rFonts w:eastAsia="Calibri"/>
                <w:b/>
                <w:sz w:val="28"/>
                <w:szCs w:val="28"/>
              </w:rPr>
              <w:t>–</w:t>
            </w:r>
            <w:r w:rsidR="001012A8" w:rsidRPr="001012A8">
              <w:rPr>
                <w:rFonts w:eastAsia="Calibri"/>
                <w:b/>
                <w:sz w:val="28"/>
                <w:szCs w:val="28"/>
              </w:rPr>
              <w:t xml:space="preserve"> TROŠKOVNIK</w:t>
            </w:r>
            <w:r w:rsidR="00956E83">
              <w:rPr>
                <w:rFonts w:eastAsia="Calibri"/>
                <w:b/>
                <w:sz w:val="28"/>
                <w:szCs w:val="28"/>
              </w:rPr>
              <w:t xml:space="preserve"> – GRUPA 1</w:t>
            </w:r>
          </w:p>
        </w:tc>
      </w:tr>
      <w:tr w:rsidR="00F055C7" w:rsidRPr="00F055C7" w:rsidTr="004051F9">
        <w:tc>
          <w:tcPr>
            <w:tcW w:w="3584" w:type="dxa"/>
            <w:shd w:val="clear" w:color="auto" w:fill="DEEAF6" w:themeFill="accent1" w:themeFillTint="33"/>
            <w:vAlign w:val="center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  <w:r w:rsidRPr="00F055C7">
              <w:rPr>
                <w:rFonts w:eastAsia="Calibri"/>
                <w:b/>
              </w:rPr>
              <w:t>TRAŽENA OPREMA I SPECIFIKACIJE</w:t>
            </w:r>
          </w:p>
        </w:tc>
        <w:tc>
          <w:tcPr>
            <w:tcW w:w="3732" w:type="dxa"/>
            <w:shd w:val="clear" w:color="auto" w:fill="DEEAF6" w:themeFill="accent1" w:themeFillTint="33"/>
            <w:vAlign w:val="center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  <w:r w:rsidRPr="00F055C7">
              <w:rPr>
                <w:rFonts w:eastAsia="Calibri"/>
                <w:b/>
              </w:rPr>
              <w:t>PONUĐENE SPECIFIKACIJE (ispunjava Ponuditelj):</w:t>
            </w:r>
          </w:p>
        </w:tc>
        <w:tc>
          <w:tcPr>
            <w:tcW w:w="1317" w:type="dxa"/>
            <w:shd w:val="clear" w:color="auto" w:fill="DEEAF6" w:themeFill="accent1" w:themeFillTint="33"/>
            <w:vAlign w:val="center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  <w:r w:rsidRPr="00F055C7">
              <w:rPr>
                <w:rFonts w:eastAsia="Calibri"/>
                <w:b/>
              </w:rPr>
              <w:t>KOLIČINA:</w:t>
            </w:r>
          </w:p>
        </w:tc>
        <w:tc>
          <w:tcPr>
            <w:tcW w:w="1852" w:type="dxa"/>
            <w:shd w:val="clear" w:color="auto" w:fill="DEEAF6" w:themeFill="accent1" w:themeFillTint="33"/>
            <w:vAlign w:val="center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  <w:r w:rsidRPr="00F055C7">
              <w:rPr>
                <w:rFonts w:eastAsia="Calibri"/>
                <w:b/>
              </w:rPr>
              <w:t>JEDINIČNA CIJENA (U HRK bez PDV-a)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  <w:r w:rsidRPr="00F055C7">
              <w:rPr>
                <w:rFonts w:eastAsia="Calibri"/>
                <w:b/>
              </w:rPr>
              <w:t>CIJENA UKUPNO (količina * jedinična cijena) HRK bez PDV-a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  <w:r w:rsidRPr="00F055C7">
              <w:rPr>
                <w:rFonts w:eastAsia="Calibri"/>
                <w:b/>
              </w:rPr>
              <w:t>CIJENA UKUPNO HRK sa PDV-om</w:t>
            </w:r>
          </w:p>
        </w:tc>
      </w:tr>
      <w:tr w:rsidR="00F055C7" w:rsidRPr="00F055C7" w:rsidTr="004051F9">
        <w:tc>
          <w:tcPr>
            <w:tcW w:w="3584" w:type="dxa"/>
            <w:shd w:val="clear" w:color="auto" w:fill="DEEAF6" w:themeFill="accent1" w:themeFillTint="33"/>
          </w:tcPr>
          <w:p w:rsidR="00F055C7" w:rsidRPr="00F055C7" w:rsidRDefault="00F055C7" w:rsidP="00DA73D5">
            <w:pPr>
              <w:spacing w:after="160" w:line="259" w:lineRule="auto"/>
              <w:rPr>
                <w:b/>
              </w:rPr>
            </w:pPr>
            <w:r w:rsidRPr="00F055C7">
              <w:rPr>
                <w:b/>
              </w:rPr>
              <w:t>GRUPA 1</w:t>
            </w:r>
            <w:r w:rsidR="00623BC7">
              <w:rPr>
                <w:b/>
              </w:rPr>
              <w:t>. Standardizirani testovi i edukacije za njihovo korištenje</w:t>
            </w:r>
          </w:p>
          <w:p w:rsidR="00F055C7" w:rsidRPr="00F055C7" w:rsidRDefault="00F055C7" w:rsidP="00F055C7">
            <w:pPr>
              <w:spacing w:after="160" w:line="259" w:lineRule="auto"/>
            </w:pPr>
          </w:p>
          <w:p w:rsidR="00623BC7" w:rsidRPr="00623BC7" w:rsidRDefault="00BA3AEE" w:rsidP="00E41D60">
            <w:pPr>
              <w:spacing w:after="160" w:line="259" w:lineRule="auto"/>
            </w:pPr>
            <w:r>
              <w:rPr>
                <w:b/>
                <w:u w:val="single"/>
              </w:rPr>
              <w:t>G</w:t>
            </w:r>
            <w:r w:rsidR="00F055C7" w:rsidRPr="00F055C7">
              <w:rPr>
                <w:b/>
                <w:u w:val="single"/>
              </w:rPr>
              <w:t>1.1</w:t>
            </w:r>
            <w:r w:rsidR="00623BC7">
              <w:rPr>
                <w:b/>
                <w:u w:val="single"/>
              </w:rPr>
              <w:t xml:space="preserve"> RTČ komplet i edukacija za primjenu RTČ testa za 2 stručnjaka</w:t>
            </w:r>
          </w:p>
          <w:p w:rsidR="00100B27" w:rsidRDefault="00E41D60" w:rsidP="00623BC7">
            <w:pPr>
              <w:pStyle w:val="Odlomakpopisa"/>
              <w:numPr>
                <w:ilvl w:val="0"/>
                <w:numId w:val="11"/>
              </w:numPr>
              <w:ind w:left="743"/>
            </w:pPr>
            <w:r>
              <w:t>RTČ test i torba sa svim elementima</w:t>
            </w:r>
          </w:p>
          <w:p w:rsidR="00E41D60" w:rsidRDefault="00481893" w:rsidP="00623BC7">
            <w:pPr>
              <w:pStyle w:val="Odlomakpopisa"/>
              <w:numPr>
                <w:ilvl w:val="0"/>
                <w:numId w:val="11"/>
              </w:numPr>
              <w:ind w:left="743"/>
            </w:pPr>
            <w:r w:rsidRPr="00481893">
              <w:t>min.</w:t>
            </w:r>
            <w:r>
              <w:t xml:space="preserve"> </w:t>
            </w:r>
            <w:r w:rsidR="00E41D60">
              <w:t>50 kom listova za odgovore RTČ-M</w:t>
            </w:r>
          </w:p>
          <w:p w:rsidR="00E41D60" w:rsidRDefault="00481893" w:rsidP="00623BC7">
            <w:pPr>
              <w:pStyle w:val="Odlomakpopisa"/>
              <w:numPr>
                <w:ilvl w:val="0"/>
                <w:numId w:val="11"/>
              </w:numPr>
              <w:ind w:left="743"/>
            </w:pPr>
            <w:r w:rsidRPr="00481893">
              <w:t>min.</w:t>
            </w:r>
            <w:r>
              <w:t xml:space="preserve"> </w:t>
            </w:r>
            <w:r w:rsidR="00E41D60">
              <w:t>50 kom listova za odgovore RTČ-P</w:t>
            </w:r>
          </w:p>
          <w:p w:rsidR="00E41D60" w:rsidRDefault="00521D62" w:rsidP="00623BC7">
            <w:pPr>
              <w:pStyle w:val="Odlomakpopisa"/>
              <w:numPr>
                <w:ilvl w:val="0"/>
                <w:numId w:val="11"/>
              </w:numPr>
              <w:ind w:left="743"/>
            </w:pPr>
            <w:r>
              <w:t xml:space="preserve">min. 1 </w:t>
            </w:r>
            <w:r w:rsidR="00E41D60">
              <w:t>Priručnik za RTČ</w:t>
            </w:r>
          </w:p>
          <w:p w:rsidR="00E41D60" w:rsidRDefault="00E41D60" w:rsidP="00623BC7">
            <w:pPr>
              <w:pStyle w:val="Odlomakpopisa"/>
              <w:numPr>
                <w:ilvl w:val="0"/>
                <w:numId w:val="11"/>
              </w:numPr>
              <w:ind w:left="743"/>
            </w:pPr>
            <w:r>
              <w:t>Psihičko – motorički razvoj djeteta – Monografija</w:t>
            </w:r>
          </w:p>
          <w:p w:rsidR="00521D62" w:rsidRDefault="00521D62" w:rsidP="00521D62">
            <w:pPr>
              <w:pStyle w:val="Odlomakpopisa"/>
              <w:ind w:left="743"/>
            </w:pPr>
          </w:p>
          <w:p w:rsidR="00521D62" w:rsidRDefault="00521D62" w:rsidP="00521D62"/>
          <w:p w:rsidR="00751296" w:rsidRDefault="00521D62" w:rsidP="00521D62">
            <w:pPr>
              <w:rPr>
                <w:b/>
                <w:u w:val="single"/>
              </w:rPr>
            </w:pPr>
            <w:r w:rsidRPr="00751296">
              <w:rPr>
                <w:b/>
                <w:u w:val="single"/>
              </w:rPr>
              <w:t xml:space="preserve">G1.2. </w:t>
            </w:r>
            <w:r w:rsidR="00CC0F74" w:rsidRPr="00751296">
              <w:rPr>
                <w:b/>
                <w:u w:val="single"/>
              </w:rPr>
              <w:t>Jednodnevna e</w:t>
            </w:r>
            <w:r w:rsidR="00E41D60" w:rsidRPr="00751296">
              <w:rPr>
                <w:b/>
                <w:u w:val="single"/>
              </w:rPr>
              <w:t xml:space="preserve">dukacija za </w:t>
            </w:r>
            <w:r w:rsidR="00CC0F74" w:rsidRPr="00751296">
              <w:rPr>
                <w:b/>
                <w:u w:val="single"/>
              </w:rPr>
              <w:t xml:space="preserve">samostalnu </w:t>
            </w:r>
            <w:r w:rsidR="00E41D60" w:rsidRPr="00751296">
              <w:rPr>
                <w:b/>
                <w:u w:val="single"/>
              </w:rPr>
              <w:t>primjenu RTČ testa za 2 stručnjaka</w:t>
            </w:r>
            <w:r w:rsidR="004F2848" w:rsidRPr="00751296">
              <w:rPr>
                <w:b/>
                <w:u w:val="single"/>
              </w:rPr>
              <w:t xml:space="preserve"> psihologa</w:t>
            </w:r>
          </w:p>
          <w:p w:rsidR="00751296" w:rsidRDefault="00751296" w:rsidP="00521D62"/>
          <w:p w:rsidR="00E41D60" w:rsidRPr="00751296" w:rsidRDefault="00CC0F74" w:rsidP="00751296">
            <w:pPr>
              <w:pStyle w:val="Odlomakpopisa"/>
              <w:numPr>
                <w:ilvl w:val="0"/>
                <w:numId w:val="33"/>
              </w:numPr>
            </w:pPr>
            <w:r w:rsidRPr="00751296">
              <w:t xml:space="preserve">prezentacija povijesti testa, opis testa, prezentacija primjene i </w:t>
            </w:r>
            <w:r w:rsidRPr="00751296">
              <w:lastRenderedPageBreak/>
              <w:t>ocjenjivanja te interpretacija primjene testa u ispitivanju male i predškolske djece.</w:t>
            </w:r>
          </w:p>
          <w:p w:rsidR="00EB2767" w:rsidRDefault="00EB2767" w:rsidP="00032945"/>
          <w:p w:rsidR="00751296" w:rsidRDefault="00751296" w:rsidP="00032945"/>
          <w:p w:rsidR="00032945" w:rsidRPr="00E41D60" w:rsidRDefault="00E41D60" w:rsidP="00E41D60">
            <w:pPr>
              <w:rPr>
                <w:b/>
                <w:u w:val="single"/>
              </w:rPr>
            </w:pPr>
            <w:r w:rsidRPr="00E41D60">
              <w:rPr>
                <w:b/>
                <w:u w:val="single"/>
              </w:rPr>
              <w:t>G1.</w:t>
            </w:r>
            <w:r w:rsidR="00751296">
              <w:rPr>
                <w:b/>
                <w:u w:val="single"/>
              </w:rPr>
              <w:t>3</w:t>
            </w:r>
            <w:r w:rsidRPr="00E41D60">
              <w:rPr>
                <w:b/>
                <w:u w:val="single"/>
              </w:rPr>
              <w:t>. Wechslerov test i edukacija za primjenu za 4 stručnjaka</w:t>
            </w:r>
          </w:p>
          <w:p w:rsidR="00E41D60" w:rsidRDefault="00E41D60" w:rsidP="00E41D60"/>
          <w:p w:rsidR="00E41D60" w:rsidRDefault="00E41D60" w:rsidP="00E41D60">
            <w:pPr>
              <w:pStyle w:val="Odlomakpopisa"/>
              <w:numPr>
                <w:ilvl w:val="0"/>
                <w:numId w:val="12"/>
              </w:numPr>
            </w:pPr>
            <w:r>
              <w:t xml:space="preserve">WISC-IV komplet </w:t>
            </w:r>
            <w:r w:rsidR="00D42992">
              <w:t>-</w:t>
            </w:r>
            <w:r w:rsidR="00EE2790">
              <w:t xml:space="preserve"> torba</w:t>
            </w:r>
            <w:r w:rsidR="00D42992">
              <w:t xml:space="preserve"> koja sadrži: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3"/>
              </w:numPr>
              <w:ind w:left="1026"/>
            </w:pPr>
            <w:r>
              <w:t>Svezak s podražajima 25</w:t>
            </w:r>
            <w:r w:rsidR="00481893">
              <w:t xml:space="preserve"> - 50</w:t>
            </w:r>
            <w:r>
              <w:t xml:space="preserve"> kom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3"/>
              </w:numPr>
              <w:ind w:left="1026"/>
            </w:pPr>
            <w:r>
              <w:t>WISC-IV obrasci za odgovore 25</w:t>
            </w:r>
            <w:r w:rsidR="00481893">
              <w:t xml:space="preserve"> - 50</w:t>
            </w:r>
            <w:r>
              <w:t xml:space="preserve"> kom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3"/>
              </w:numPr>
              <w:ind w:left="1026"/>
            </w:pPr>
            <w:r>
              <w:t>WICS-IV knjižica za odgovaranje</w:t>
            </w:r>
            <w:r w:rsidR="00521D62">
              <w:t>: min.</w:t>
            </w:r>
            <w:r>
              <w:t xml:space="preserve"> 25 kom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3"/>
              </w:numPr>
              <w:ind w:left="1026"/>
            </w:pPr>
            <w:r>
              <w:t>Ključ za bodovanje šifriranja,</w:t>
            </w:r>
            <w:r w:rsidRPr="00D42992">
              <w:t xml:space="preserve"> prepoznavanja simbola</w:t>
            </w:r>
            <w:r>
              <w:t xml:space="preserve"> i križanja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3"/>
              </w:numPr>
              <w:ind w:left="1026"/>
            </w:pPr>
            <w:r>
              <w:t xml:space="preserve">Kocke za slaganje: </w:t>
            </w:r>
            <w:r w:rsidR="00481893" w:rsidRPr="00481893">
              <w:t>min.</w:t>
            </w:r>
            <w:r w:rsidR="00481893">
              <w:t xml:space="preserve"> </w:t>
            </w:r>
            <w:r>
              <w:t>9 kom crveno-bijelih kocaka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3"/>
              </w:numPr>
              <w:ind w:left="1026"/>
            </w:pPr>
            <w:r>
              <w:t>Olovka bez gumice za brisanje, crvena olovka bez gumice za brisanje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3"/>
              </w:numPr>
              <w:ind w:left="1026"/>
            </w:pPr>
            <w:r>
              <w:t>WISC-IV priručnik za primjenu i bodovanje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3"/>
              </w:numPr>
              <w:ind w:left="1026"/>
            </w:pPr>
            <w:r>
              <w:t>Program s kreditima za ocjenjivanje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2"/>
              </w:numPr>
            </w:pPr>
            <w:r>
              <w:t xml:space="preserve">WISC-IV obrazac za odgovore: </w:t>
            </w:r>
            <w:r w:rsidR="00481893" w:rsidRPr="00481893">
              <w:t>min.</w:t>
            </w:r>
            <w:r w:rsidR="00481893">
              <w:t xml:space="preserve"> </w:t>
            </w:r>
            <w:r>
              <w:t>2x25 kom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2"/>
              </w:numPr>
            </w:pPr>
            <w:r>
              <w:t xml:space="preserve">WISC-IV – knjižica za odgovore 1: </w:t>
            </w:r>
            <w:r w:rsidR="00481893" w:rsidRPr="00481893">
              <w:t>min.</w:t>
            </w:r>
            <w:r w:rsidR="00481893">
              <w:t xml:space="preserve"> </w:t>
            </w:r>
            <w:r>
              <w:t>2x25 kom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2"/>
              </w:numPr>
            </w:pPr>
            <w:r>
              <w:lastRenderedPageBreak/>
              <w:t xml:space="preserve">WISC-IV knjižica za odgovore 2: </w:t>
            </w:r>
            <w:r w:rsidR="00481893" w:rsidRPr="00481893">
              <w:t>min.</w:t>
            </w:r>
            <w:r w:rsidR="00481893">
              <w:t xml:space="preserve"> </w:t>
            </w:r>
            <w:r>
              <w:t>2x25 kom</w:t>
            </w:r>
          </w:p>
          <w:p w:rsidR="00D42992" w:rsidRDefault="00D42992" w:rsidP="00D42992">
            <w:pPr>
              <w:pStyle w:val="Odlomakpopisa"/>
              <w:numPr>
                <w:ilvl w:val="0"/>
                <w:numId w:val="12"/>
              </w:numPr>
            </w:pPr>
            <w:r>
              <w:t xml:space="preserve">WISC-IV CD s programom za ocjenjivanje za neograničen broj primjena: </w:t>
            </w:r>
            <w:r w:rsidR="00481893" w:rsidRPr="00481893">
              <w:t>min.</w:t>
            </w:r>
            <w:r w:rsidR="00481893">
              <w:t xml:space="preserve"> </w:t>
            </w:r>
            <w:r>
              <w:t>2 kom</w:t>
            </w:r>
          </w:p>
          <w:p w:rsidR="00751296" w:rsidRDefault="00751296" w:rsidP="00751296"/>
          <w:p w:rsidR="00751296" w:rsidRDefault="00751296" w:rsidP="00751296"/>
          <w:p w:rsidR="00751296" w:rsidRDefault="00751296" w:rsidP="00751296">
            <w:r w:rsidRPr="00751296">
              <w:rPr>
                <w:b/>
                <w:u w:val="single"/>
              </w:rPr>
              <w:t xml:space="preserve">G1.4. </w:t>
            </w:r>
            <w:r>
              <w:rPr>
                <w:b/>
                <w:u w:val="single"/>
              </w:rPr>
              <w:t>E</w:t>
            </w:r>
            <w:r w:rsidR="00D42992" w:rsidRPr="00751296">
              <w:rPr>
                <w:b/>
                <w:u w:val="single"/>
              </w:rPr>
              <w:t>dukacija</w:t>
            </w:r>
            <w:r w:rsidRPr="00751296">
              <w:rPr>
                <w:b/>
                <w:u w:val="single"/>
              </w:rPr>
              <w:t xml:space="preserve"> </w:t>
            </w:r>
            <w:r w:rsidR="00D42992" w:rsidRPr="00751296">
              <w:rPr>
                <w:b/>
                <w:u w:val="single"/>
              </w:rPr>
              <w:t>za primjenu WISC-IV testa za 4 stručnjaka</w:t>
            </w:r>
            <w:r w:rsidR="00CC0F74" w:rsidRPr="00751296">
              <w:t>;</w:t>
            </w:r>
          </w:p>
          <w:p w:rsidR="00751296" w:rsidRDefault="00751296" w:rsidP="00751296"/>
          <w:p w:rsidR="00D42992" w:rsidRDefault="00CC0F74" w:rsidP="00751296">
            <w:pPr>
              <w:pStyle w:val="Odlomakpopisa"/>
              <w:numPr>
                <w:ilvl w:val="0"/>
                <w:numId w:val="34"/>
              </w:numPr>
            </w:pPr>
            <w:r w:rsidRPr="00751296">
              <w:t xml:space="preserve">upoznavanje s </w:t>
            </w:r>
            <w:r w:rsidR="00751296">
              <w:t xml:space="preserve">WISC-IV </w:t>
            </w:r>
            <w:r w:rsidRPr="00751296">
              <w:t>testom i primjenom, postupcima bodovanja i interpretacije; prezentacija primjera, objašnjavanje, interpretacija testa</w:t>
            </w:r>
          </w:p>
          <w:p w:rsidR="00751296" w:rsidRDefault="00751296" w:rsidP="00751296">
            <w:pPr>
              <w:pStyle w:val="Odlomakpopisa"/>
              <w:numPr>
                <w:ilvl w:val="0"/>
                <w:numId w:val="34"/>
              </w:numPr>
            </w:pPr>
            <w:r>
              <w:t>trajanje edukacija: 2 - 3 dana</w:t>
            </w:r>
          </w:p>
          <w:p w:rsidR="00751296" w:rsidRPr="00751296" w:rsidRDefault="00751296" w:rsidP="00751296">
            <w:pPr>
              <w:pStyle w:val="Odlomakpopisa"/>
              <w:ind w:left="768"/>
            </w:pPr>
          </w:p>
          <w:p w:rsidR="00D42992" w:rsidRDefault="00D42992" w:rsidP="00D42992"/>
          <w:p w:rsidR="00D42992" w:rsidRDefault="00D42992" w:rsidP="00D42992"/>
          <w:p w:rsidR="00D42992" w:rsidRDefault="00D42992" w:rsidP="00D42992"/>
          <w:p w:rsidR="00D42992" w:rsidRPr="00D82D62" w:rsidRDefault="00751296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G1.5</w:t>
            </w:r>
            <w:r w:rsidR="00D42992" w:rsidRPr="00D82D62">
              <w:rPr>
                <w:b/>
                <w:u w:val="single"/>
              </w:rPr>
              <w:t xml:space="preserve">. </w:t>
            </w:r>
            <w:r w:rsidR="00D82D62" w:rsidRPr="00D82D62">
              <w:rPr>
                <w:b/>
                <w:u w:val="single"/>
              </w:rPr>
              <w:t>MHV ljestvica rječnika</w:t>
            </w:r>
          </w:p>
          <w:p w:rsidR="00D82D62" w:rsidRDefault="00D82D62" w:rsidP="00D42992"/>
          <w:p w:rsidR="00D82D62" w:rsidRDefault="00D82D62" w:rsidP="00D82D62">
            <w:pPr>
              <w:pStyle w:val="Odlomakpopisa"/>
              <w:numPr>
                <w:ilvl w:val="0"/>
                <w:numId w:val="14"/>
              </w:numPr>
            </w:pPr>
            <w:r>
              <w:t>MHV komplet koji sadrži:</w:t>
            </w:r>
          </w:p>
          <w:p w:rsid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t>MHV – oblik 1 za odrasle (</w:t>
            </w:r>
            <w:r w:rsidR="00481893" w:rsidRPr="00481893">
              <w:t>min.</w:t>
            </w:r>
            <w:r w:rsidR="00481893">
              <w:t xml:space="preserve"> </w:t>
            </w:r>
            <w:r>
              <w:t>50 kom)</w:t>
            </w:r>
          </w:p>
          <w:p w:rsid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t>MHV – oblik 2 za odrasle (</w:t>
            </w:r>
            <w:r w:rsidR="00481893" w:rsidRPr="00481893">
              <w:t>min.</w:t>
            </w:r>
            <w:r w:rsidR="00481893">
              <w:t xml:space="preserve"> </w:t>
            </w:r>
            <w:r>
              <w:t>50 kom)</w:t>
            </w:r>
          </w:p>
          <w:p w:rsid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t>MHV- oblik 1 za djecu (</w:t>
            </w:r>
            <w:r w:rsidR="00481893" w:rsidRPr="00481893">
              <w:t>min.</w:t>
            </w:r>
            <w:r w:rsidR="00481893">
              <w:t xml:space="preserve"> </w:t>
            </w:r>
            <w:r>
              <w:t>50 kom)</w:t>
            </w:r>
          </w:p>
          <w:p w:rsid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t>MHV – oblik 2 za djecu (</w:t>
            </w:r>
            <w:r w:rsidR="00481893" w:rsidRPr="00481893">
              <w:t>min.</w:t>
            </w:r>
            <w:r w:rsidR="00481893">
              <w:t xml:space="preserve"> </w:t>
            </w:r>
            <w:r>
              <w:t>50 kom)</w:t>
            </w:r>
          </w:p>
          <w:p w:rsid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lastRenderedPageBreak/>
              <w:t>MHV – test definicija (</w:t>
            </w:r>
            <w:r w:rsidR="00481893" w:rsidRPr="00481893">
              <w:t>min.</w:t>
            </w:r>
            <w:r w:rsidR="00481893">
              <w:t xml:space="preserve"> </w:t>
            </w:r>
            <w:r>
              <w:t>50 kom)</w:t>
            </w:r>
          </w:p>
          <w:p w:rsid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t>MHV – oblik 8 za odrasle/višestruki izbor (</w:t>
            </w:r>
            <w:r w:rsidR="00481893" w:rsidRPr="00481893">
              <w:t>min.</w:t>
            </w:r>
            <w:r w:rsidR="00481893">
              <w:t xml:space="preserve"> </w:t>
            </w:r>
            <w:r>
              <w:t>50 kom)</w:t>
            </w:r>
          </w:p>
          <w:p w:rsid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t>MHV – S test (</w:t>
            </w:r>
            <w:r w:rsidR="00481893" w:rsidRPr="00481893">
              <w:t>min.</w:t>
            </w:r>
            <w:r w:rsidR="00481893">
              <w:t xml:space="preserve"> </w:t>
            </w:r>
            <w:r>
              <w:t>50 kom)</w:t>
            </w:r>
          </w:p>
          <w:p w:rsid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t>Priručnik – 1. dio: Opći pregled</w:t>
            </w:r>
          </w:p>
          <w:p w:rsidR="00D82D62" w:rsidRPr="00D82D62" w:rsidRDefault="00D82D62" w:rsidP="00D82D62">
            <w:pPr>
              <w:pStyle w:val="Odlomakpopisa"/>
              <w:numPr>
                <w:ilvl w:val="0"/>
                <w:numId w:val="15"/>
              </w:numPr>
              <w:ind w:left="1026"/>
            </w:pPr>
            <w:r>
              <w:t xml:space="preserve">Priručnik – 5. dio: Mill </w:t>
            </w:r>
            <w:proofErr w:type="spellStart"/>
            <w:r>
              <w:t>Hill</w:t>
            </w:r>
            <w:proofErr w:type="spellEnd"/>
            <w:r>
              <w:t xml:space="preserve"> ljestvica rječnika</w:t>
            </w:r>
          </w:p>
          <w:p w:rsidR="00EB2767" w:rsidRDefault="00EB2767" w:rsidP="00D42992"/>
          <w:p w:rsidR="00D42992" w:rsidRDefault="00D42992" w:rsidP="00D42992"/>
          <w:p w:rsidR="00D42992" w:rsidRPr="00A2791B" w:rsidRDefault="00751296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G1.6</w:t>
            </w:r>
            <w:r w:rsidR="00A2791B" w:rsidRPr="00A2791B">
              <w:rPr>
                <w:b/>
                <w:u w:val="single"/>
              </w:rPr>
              <w:t>. BETA II test</w:t>
            </w:r>
          </w:p>
          <w:p w:rsidR="00A2791B" w:rsidRDefault="00A2791B" w:rsidP="00D42992"/>
          <w:p w:rsidR="00A2791B" w:rsidRDefault="00A2791B" w:rsidP="00A2791B">
            <w:pPr>
              <w:pStyle w:val="Odlomakpopisa"/>
              <w:numPr>
                <w:ilvl w:val="0"/>
                <w:numId w:val="16"/>
              </w:numPr>
            </w:pPr>
            <w:r>
              <w:t xml:space="preserve">Beta II komplet koji sadrži: </w:t>
            </w:r>
            <w:r w:rsidR="00481893" w:rsidRPr="00481893">
              <w:t>min.</w:t>
            </w:r>
            <w:r w:rsidR="00481893">
              <w:t xml:space="preserve"> </w:t>
            </w:r>
            <w:r>
              <w:t>50 kom Beta II testova, Beta II šablona, Priručnik za revidirani Beta Test)</w:t>
            </w:r>
          </w:p>
          <w:p w:rsidR="00A2791B" w:rsidRDefault="00A2791B" w:rsidP="00A2791B"/>
          <w:p w:rsidR="00A2791B" w:rsidRPr="00A2791B" w:rsidRDefault="00A2791B" w:rsidP="00A2791B"/>
          <w:p w:rsidR="00D42992" w:rsidRPr="00A2791B" w:rsidRDefault="00751296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G1.7</w:t>
            </w:r>
            <w:r w:rsidR="00A2791B" w:rsidRPr="00A2791B">
              <w:rPr>
                <w:b/>
                <w:u w:val="single"/>
              </w:rPr>
              <w:t xml:space="preserve">. </w:t>
            </w:r>
            <w:proofErr w:type="spellStart"/>
            <w:r w:rsidR="00A2791B" w:rsidRPr="00A2791B">
              <w:rPr>
                <w:b/>
                <w:u w:val="single"/>
              </w:rPr>
              <w:t>Naglierijev</w:t>
            </w:r>
            <w:proofErr w:type="spellEnd"/>
            <w:r w:rsidR="00A2791B" w:rsidRPr="00A2791B">
              <w:rPr>
                <w:b/>
                <w:u w:val="single"/>
              </w:rPr>
              <w:t xml:space="preserve"> test neverbalne sposobnosti - NNAT</w:t>
            </w:r>
          </w:p>
          <w:p w:rsidR="00A2791B" w:rsidRDefault="00A2791B" w:rsidP="00D42992"/>
          <w:p w:rsidR="00A2791B" w:rsidRDefault="00A2791B" w:rsidP="00A2791B">
            <w:pPr>
              <w:pStyle w:val="Odlomakpopisa"/>
              <w:numPr>
                <w:ilvl w:val="0"/>
                <w:numId w:val="16"/>
              </w:numPr>
            </w:pPr>
            <w:r>
              <w:t xml:space="preserve">NNAT komplet koji </w:t>
            </w:r>
            <w:r w:rsidR="00481893">
              <w:t xml:space="preserve">minimalno </w:t>
            </w:r>
            <w:r>
              <w:t>sadrži:</w:t>
            </w:r>
          </w:p>
          <w:p w:rsidR="00A2791B" w:rsidRDefault="00A2791B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NNAT ključ stranica do stranice B</w:t>
            </w:r>
          </w:p>
          <w:p w:rsidR="00A2791B" w:rsidRDefault="00A2791B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knjižica B sa zadacima (</w:t>
            </w:r>
            <w:r w:rsidR="00481893">
              <w:t xml:space="preserve">min. </w:t>
            </w:r>
            <w:r>
              <w:t>25 kom)</w:t>
            </w:r>
          </w:p>
          <w:p w:rsidR="00A2791B" w:rsidRDefault="00A2791B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knjižica C sa zadacima (</w:t>
            </w:r>
            <w:r w:rsidR="00481893">
              <w:t xml:space="preserve">min. </w:t>
            </w:r>
            <w:r>
              <w:t>25 kom)</w:t>
            </w:r>
          </w:p>
          <w:p w:rsidR="00A2791B" w:rsidRDefault="00A2791B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lastRenderedPageBreak/>
              <w:t>knjižica D sa zadacima (</w:t>
            </w:r>
            <w:r w:rsidR="00481893" w:rsidRPr="00481893">
              <w:t>min.</w:t>
            </w:r>
            <w:r w:rsidR="00481893">
              <w:t xml:space="preserve"> </w:t>
            </w:r>
            <w:r>
              <w:t>25 kom)</w:t>
            </w:r>
          </w:p>
          <w:p w:rsidR="00A2791B" w:rsidRDefault="00A2791B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knjižica E sa zadacima (</w:t>
            </w:r>
            <w:r w:rsidR="00481893" w:rsidRPr="00481893">
              <w:t>min.</w:t>
            </w:r>
            <w:r w:rsidR="00481893">
              <w:t xml:space="preserve"> </w:t>
            </w:r>
            <w:r>
              <w:t>25 kom)</w:t>
            </w:r>
          </w:p>
          <w:p w:rsidR="00A2791B" w:rsidRDefault="00A2791B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knjižica F sa zadacima (</w:t>
            </w:r>
            <w:r w:rsidR="00481893" w:rsidRPr="00481893">
              <w:t>min.</w:t>
            </w:r>
            <w:r w:rsidR="00481893">
              <w:t xml:space="preserve"> </w:t>
            </w:r>
            <w:r>
              <w:t>25 kom)</w:t>
            </w:r>
          </w:p>
          <w:p w:rsidR="00A2791B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knjižica G sa zadacima (</w:t>
            </w:r>
            <w:r w:rsidRPr="00481893">
              <w:t>min.</w:t>
            </w:r>
            <w:r>
              <w:t xml:space="preserve"> 25 kom)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knjižica A sa zadacima (</w:t>
            </w:r>
            <w:r w:rsidRPr="00481893">
              <w:t>min.</w:t>
            </w:r>
            <w:r>
              <w:t xml:space="preserve"> 25 kom)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NNAT ključ stranica do stranice A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NNAT priručnik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Ključ stranica do stranice C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 w:rsidRPr="00481893">
              <w:t>NNAT ključ stranica do stranice</w:t>
            </w:r>
            <w:r>
              <w:t xml:space="preserve"> D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 w:rsidRPr="00481893">
              <w:t>NNAT</w:t>
            </w:r>
            <w:r>
              <w:t xml:space="preserve"> šablona D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NNAT šablona E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NNAT šablona F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NNAT šablona G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Uputa za primjenu</w:t>
            </w:r>
          </w:p>
          <w:p w:rsidR="00481893" w:rsidRPr="00A2791B" w:rsidRDefault="00481893" w:rsidP="00481893">
            <w:pPr>
              <w:pStyle w:val="Odlomakpopisa"/>
              <w:numPr>
                <w:ilvl w:val="0"/>
                <w:numId w:val="17"/>
              </w:numPr>
              <w:ind w:left="1026"/>
            </w:pPr>
            <w:r>
              <w:t>List za odgovore (</w:t>
            </w:r>
            <w:r w:rsidRPr="00481893">
              <w:t>min.</w:t>
            </w:r>
            <w:r>
              <w:t xml:space="preserve"> 25 kom)</w:t>
            </w:r>
          </w:p>
          <w:p w:rsidR="00D42992" w:rsidRDefault="00D42992" w:rsidP="00D42992"/>
          <w:p w:rsidR="00481893" w:rsidRPr="00481893" w:rsidRDefault="00751296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G1.8</w:t>
            </w:r>
            <w:r w:rsidR="00481893" w:rsidRPr="00481893">
              <w:rPr>
                <w:b/>
                <w:u w:val="single"/>
              </w:rPr>
              <w:t>. Komunikacijske razvojne ljestvice</w:t>
            </w:r>
            <w:r w:rsidR="00481893">
              <w:rPr>
                <w:b/>
                <w:u w:val="single"/>
              </w:rPr>
              <w:t xml:space="preserve"> - Koralje</w:t>
            </w:r>
          </w:p>
          <w:p w:rsidR="00481893" w:rsidRDefault="00481893" w:rsidP="00D42992"/>
          <w:p w:rsidR="00481893" w:rsidRDefault="00481893" w:rsidP="00481893">
            <w:pPr>
              <w:pStyle w:val="Odlomakpopisa"/>
              <w:numPr>
                <w:ilvl w:val="0"/>
                <w:numId w:val="18"/>
              </w:numPr>
            </w:pPr>
            <w:r>
              <w:t>Koralje komplet koji sadrži minimalno: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8"/>
              </w:numPr>
            </w:pPr>
            <w:r>
              <w:t>min. 1 Priručnik za komunikacijske razvojne ljestvice</w:t>
            </w:r>
          </w:p>
          <w:p w:rsidR="00481893" w:rsidRDefault="00481893" w:rsidP="00481893">
            <w:pPr>
              <w:pStyle w:val="Odlomakpopisa"/>
              <w:numPr>
                <w:ilvl w:val="0"/>
                <w:numId w:val="18"/>
              </w:numPr>
            </w:pPr>
            <w:r>
              <w:lastRenderedPageBreak/>
              <w:t>min. 50 kom lista za odgovore – dojenčad</w:t>
            </w:r>
          </w:p>
          <w:p w:rsidR="00481893" w:rsidRPr="00481893" w:rsidRDefault="00481893" w:rsidP="00481893">
            <w:pPr>
              <w:pStyle w:val="Odlomakpopisa"/>
              <w:numPr>
                <w:ilvl w:val="0"/>
                <w:numId w:val="18"/>
              </w:numPr>
            </w:pPr>
            <w:r>
              <w:t xml:space="preserve">min. 50 kom listova za odgovore - </w:t>
            </w:r>
            <w:proofErr w:type="spellStart"/>
            <w:r>
              <w:t>hodančad</w:t>
            </w:r>
            <w:proofErr w:type="spellEnd"/>
          </w:p>
          <w:p w:rsidR="00D42992" w:rsidRDefault="00D42992" w:rsidP="00D42992"/>
          <w:p w:rsidR="00D42992" w:rsidRDefault="00D42992" w:rsidP="00D42992"/>
          <w:p w:rsidR="00D42992" w:rsidRDefault="00D42992" w:rsidP="00D42992"/>
          <w:p w:rsidR="00481893" w:rsidRDefault="00481893" w:rsidP="00D42992"/>
          <w:p w:rsidR="00481893" w:rsidRPr="002047CD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G1.9</w:t>
            </w:r>
            <w:r w:rsidR="00481893" w:rsidRPr="002047CD">
              <w:rPr>
                <w:b/>
                <w:u w:val="single"/>
              </w:rPr>
              <w:t xml:space="preserve">. </w:t>
            </w:r>
            <w:proofErr w:type="spellStart"/>
            <w:r w:rsidR="00481893" w:rsidRPr="002047CD">
              <w:rPr>
                <w:b/>
                <w:u w:val="single"/>
              </w:rPr>
              <w:t>Peabody</w:t>
            </w:r>
            <w:proofErr w:type="spellEnd"/>
            <w:r w:rsidR="00481893" w:rsidRPr="002047CD">
              <w:rPr>
                <w:b/>
                <w:u w:val="single"/>
              </w:rPr>
              <w:t xml:space="preserve"> slikovni test rječnika</w:t>
            </w:r>
          </w:p>
          <w:p w:rsidR="00481893" w:rsidRDefault="00481893" w:rsidP="00D42992"/>
          <w:p w:rsidR="00481893" w:rsidRDefault="00481893" w:rsidP="00481893">
            <w:pPr>
              <w:pStyle w:val="Odlomakpopisa"/>
              <w:numPr>
                <w:ilvl w:val="0"/>
                <w:numId w:val="19"/>
              </w:numPr>
            </w:pPr>
            <w:r>
              <w:t>komplet sadrži</w:t>
            </w:r>
            <w:r w:rsidR="008171DA">
              <w:t xml:space="preserve"> minimalno</w:t>
            </w:r>
            <w:r>
              <w:t>:</w:t>
            </w:r>
          </w:p>
          <w:p w:rsidR="00481893" w:rsidRDefault="00481893" w:rsidP="008171DA">
            <w:pPr>
              <w:pStyle w:val="Odlomakpopisa"/>
              <w:numPr>
                <w:ilvl w:val="0"/>
                <w:numId w:val="21"/>
              </w:numPr>
              <w:ind w:left="1026"/>
            </w:pPr>
            <w:r>
              <w:t>PPVT-III test</w:t>
            </w:r>
          </w:p>
          <w:p w:rsidR="00481893" w:rsidRDefault="00481893" w:rsidP="008171DA">
            <w:pPr>
              <w:pStyle w:val="Odlomakpopisa"/>
              <w:numPr>
                <w:ilvl w:val="0"/>
                <w:numId w:val="21"/>
              </w:numPr>
              <w:ind w:left="1026"/>
            </w:pPr>
            <w:r>
              <w:t>Listovi za odgovore, min. 100 kom</w:t>
            </w:r>
          </w:p>
          <w:p w:rsidR="00481893" w:rsidRPr="00481893" w:rsidRDefault="002047CD" w:rsidP="008171DA">
            <w:pPr>
              <w:pStyle w:val="Odlomakpopisa"/>
              <w:numPr>
                <w:ilvl w:val="0"/>
                <w:numId w:val="21"/>
              </w:numPr>
              <w:ind w:left="1026"/>
            </w:pPr>
            <w:r>
              <w:t>Priručnik za ispitivača i priručnik s hrvatskim normama: min. 1</w:t>
            </w:r>
          </w:p>
          <w:p w:rsidR="00D42992" w:rsidRDefault="00D42992" w:rsidP="00D42992"/>
          <w:p w:rsidR="002047CD" w:rsidRDefault="002047CD" w:rsidP="00D42992"/>
          <w:p w:rsidR="002047CD" w:rsidRDefault="002047CD" w:rsidP="00D42992"/>
          <w:p w:rsidR="00D42992" w:rsidRPr="008171DA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G1.10</w:t>
            </w:r>
            <w:r w:rsidR="008171DA" w:rsidRPr="008171DA">
              <w:rPr>
                <w:b/>
                <w:u w:val="single"/>
              </w:rPr>
              <w:t xml:space="preserve">. </w:t>
            </w:r>
            <w:proofErr w:type="spellStart"/>
            <w:r w:rsidR="008171DA" w:rsidRPr="008171DA">
              <w:rPr>
                <w:b/>
                <w:u w:val="single"/>
              </w:rPr>
              <w:t>Bender</w:t>
            </w:r>
            <w:proofErr w:type="spellEnd"/>
            <w:r w:rsidR="008171DA" w:rsidRPr="008171DA">
              <w:rPr>
                <w:b/>
                <w:u w:val="single"/>
              </w:rPr>
              <w:t xml:space="preserve"> vizualno-motorički </w:t>
            </w:r>
            <w:proofErr w:type="spellStart"/>
            <w:r w:rsidR="008171DA" w:rsidRPr="008171DA">
              <w:rPr>
                <w:b/>
                <w:u w:val="single"/>
              </w:rPr>
              <w:t>geštalt</w:t>
            </w:r>
            <w:proofErr w:type="spellEnd"/>
            <w:r w:rsidR="008171DA" w:rsidRPr="008171DA">
              <w:rPr>
                <w:b/>
                <w:u w:val="single"/>
              </w:rPr>
              <w:t xml:space="preserve"> test</w:t>
            </w:r>
          </w:p>
          <w:p w:rsidR="008171DA" w:rsidRDefault="008171DA" w:rsidP="00D42992"/>
          <w:p w:rsidR="008171DA" w:rsidRDefault="008171DA" w:rsidP="008171DA">
            <w:pPr>
              <w:pStyle w:val="Odlomakpopisa"/>
              <w:numPr>
                <w:ilvl w:val="0"/>
                <w:numId w:val="20"/>
              </w:numPr>
            </w:pPr>
            <w:r>
              <w:t>Komplet sadrži minimalno: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2"/>
              </w:numPr>
              <w:ind w:left="1026"/>
            </w:pPr>
            <w:r>
              <w:t>Min. 100 kom testa percepcije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2"/>
              </w:numPr>
              <w:ind w:left="1026"/>
            </w:pPr>
            <w:r>
              <w:t>Motorički test: min. 100 kom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2"/>
              </w:numPr>
              <w:ind w:left="1026"/>
            </w:pPr>
            <w:r>
              <w:t>Obrasci opažanja: min. 100 kom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2"/>
              </w:numPr>
              <w:ind w:left="1026"/>
            </w:pPr>
            <w:proofErr w:type="spellStart"/>
            <w:r>
              <w:t>Bender-geštalt</w:t>
            </w:r>
            <w:proofErr w:type="spellEnd"/>
            <w:r>
              <w:t xml:space="preserve"> II kartice s crtežima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2"/>
              </w:numPr>
              <w:ind w:left="1026"/>
            </w:pPr>
            <w:r>
              <w:lastRenderedPageBreak/>
              <w:t xml:space="preserve">Min. 1 Priručnik za </w:t>
            </w:r>
            <w:proofErr w:type="spellStart"/>
            <w:r>
              <w:t>Bender-geštalt</w:t>
            </w:r>
            <w:proofErr w:type="spellEnd"/>
            <w:r>
              <w:t xml:space="preserve"> II test</w:t>
            </w:r>
          </w:p>
          <w:p w:rsidR="008171DA" w:rsidRDefault="008171DA" w:rsidP="008171DA"/>
          <w:p w:rsidR="008171DA" w:rsidRDefault="008171DA" w:rsidP="008171DA"/>
          <w:p w:rsidR="008171DA" w:rsidRPr="008171DA" w:rsidRDefault="008171DA" w:rsidP="008171DA"/>
          <w:p w:rsidR="00D42992" w:rsidRPr="008171DA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G1.11</w:t>
            </w:r>
            <w:r w:rsidR="008171DA" w:rsidRPr="008171DA">
              <w:rPr>
                <w:b/>
                <w:u w:val="single"/>
              </w:rPr>
              <w:t>. TSCC – ljestvica simptoma traume kod djece</w:t>
            </w:r>
          </w:p>
          <w:p w:rsidR="008171DA" w:rsidRDefault="008171DA" w:rsidP="00D42992"/>
          <w:p w:rsidR="008171DA" w:rsidRPr="008171DA" w:rsidRDefault="008171DA" w:rsidP="008171DA">
            <w:pPr>
              <w:pStyle w:val="Odlomakpopisa"/>
              <w:numPr>
                <w:ilvl w:val="0"/>
                <w:numId w:val="20"/>
              </w:numPr>
            </w:pPr>
            <w:r w:rsidRPr="008171DA">
              <w:t>Komplet minimalno sadrži: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3"/>
              </w:numPr>
              <w:ind w:left="1026"/>
            </w:pPr>
            <w:r>
              <w:t>Svesci s tvrdnjama: min. 50 kom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3"/>
              </w:numPr>
              <w:ind w:left="1026"/>
            </w:pPr>
            <w:r>
              <w:t>Svesci s tvrdnjama A: min. 50 kom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3"/>
              </w:numPr>
              <w:ind w:left="1026"/>
            </w:pPr>
            <w:r>
              <w:t>Profili M: min.50 kom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3"/>
              </w:numPr>
              <w:ind w:left="1026"/>
            </w:pPr>
            <w:r>
              <w:t>Profili Ž: min. 50 kom</w:t>
            </w:r>
          </w:p>
          <w:p w:rsidR="008171DA" w:rsidRDefault="008171DA" w:rsidP="008171DA">
            <w:pPr>
              <w:pStyle w:val="Odlomakpopisa"/>
              <w:numPr>
                <w:ilvl w:val="0"/>
                <w:numId w:val="23"/>
              </w:numPr>
              <w:ind w:left="1026"/>
            </w:pPr>
            <w:r>
              <w:t>Min. 1 Priručnik ljestvice simptoma traume kod djece (TSCC)</w:t>
            </w:r>
          </w:p>
          <w:p w:rsidR="008171DA" w:rsidRDefault="008171DA" w:rsidP="008171DA"/>
          <w:p w:rsidR="008171DA" w:rsidRDefault="008171DA" w:rsidP="008171DA"/>
          <w:p w:rsidR="008171DA" w:rsidRPr="008171DA" w:rsidRDefault="008171DA" w:rsidP="008171DA"/>
          <w:p w:rsidR="00D42992" w:rsidRPr="00365076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G1.12</w:t>
            </w:r>
            <w:r w:rsidR="00365076" w:rsidRPr="00365076">
              <w:rPr>
                <w:b/>
                <w:u w:val="single"/>
              </w:rPr>
              <w:t>. TSCYC – ljestvica simptoma traume kod mlađe djece</w:t>
            </w:r>
          </w:p>
          <w:p w:rsidR="00365076" w:rsidRDefault="00365076" w:rsidP="00D42992"/>
          <w:p w:rsidR="00365076" w:rsidRPr="00365076" w:rsidRDefault="00365076" w:rsidP="00365076">
            <w:pPr>
              <w:pStyle w:val="Odlomakpopisa"/>
              <w:numPr>
                <w:ilvl w:val="0"/>
                <w:numId w:val="20"/>
              </w:numPr>
              <w:ind w:left="601"/>
            </w:pPr>
            <w:r w:rsidRPr="00365076">
              <w:t>SSCYC komplet koji minimalno sadrži:</w:t>
            </w:r>
          </w:p>
          <w:p w:rsidR="00365076" w:rsidRDefault="00365076" w:rsidP="00365076">
            <w:pPr>
              <w:pStyle w:val="Odlomakpopisa"/>
              <w:numPr>
                <w:ilvl w:val="0"/>
                <w:numId w:val="24"/>
              </w:numPr>
              <w:ind w:left="1026"/>
            </w:pPr>
            <w:r>
              <w:t>Svesci s tvrdnjama: min. 50 kom</w:t>
            </w:r>
          </w:p>
          <w:p w:rsidR="00365076" w:rsidRDefault="00365076" w:rsidP="00365076">
            <w:pPr>
              <w:pStyle w:val="Odlomakpopisa"/>
              <w:numPr>
                <w:ilvl w:val="0"/>
                <w:numId w:val="24"/>
              </w:numPr>
              <w:ind w:left="1026"/>
            </w:pPr>
            <w:r>
              <w:t>Listovi za odgovore: min. 50 kom.</w:t>
            </w:r>
          </w:p>
          <w:p w:rsidR="00365076" w:rsidRDefault="00365076" w:rsidP="00365076">
            <w:pPr>
              <w:pStyle w:val="Odlomakpopisa"/>
              <w:numPr>
                <w:ilvl w:val="0"/>
                <w:numId w:val="24"/>
              </w:numPr>
              <w:ind w:left="1026"/>
            </w:pPr>
            <w:r>
              <w:t>Profili 3-4: min. 50 kom</w:t>
            </w:r>
          </w:p>
          <w:p w:rsidR="00365076" w:rsidRDefault="00365076" w:rsidP="00365076">
            <w:pPr>
              <w:pStyle w:val="Odlomakpopisa"/>
              <w:numPr>
                <w:ilvl w:val="0"/>
                <w:numId w:val="24"/>
              </w:numPr>
              <w:ind w:left="1026"/>
            </w:pPr>
            <w:r>
              <w:t>Profili 5-9: min. 50 kom.</w:t>
            </w:r>
          </w:p>
          <w:p w:rsidR="00365076" w:rsidRDefault="00365076" w:rsidP="00365076">
            <w:pPr>
              <w:pStyle w:val="Odlomakpopisa"/>
              <w:numPr>
                <w:ilvl w:val="0"/>
                <w:numId w:val="24"/>
              </w:numPr>
              <w:ind w:left="1026"/>
            </w:pPr>
            <w:r>
              <w:lastRenderedPageBreak/>
              <w:t>Profili 10-12: min. 50 kom</w:t>
            </w:r>
          </w:p>
          <w:p w:rsidR="00365076" w:rsidRDefault="00365076" w:rsidP="00365076">
            <w:pPr>
              <w:pStyle w:val="Odlomakpopisa"/>
              <w:numPr>
                <w:ilvl w:val="0"/>
                <w:numId w:val="24"/>
              </w:numPr>
              <w:ind w:left="1026"/>
            </w:pPr>
            <w:r>
              <w:t>Min. 1 Priručnik TSCYC</w:t>
            </w:r>
          </w:p>
          <w:p w:rsidR="00365076" w:rsidRDefault="00365076" w:rsidP="00365076"/>
          <w:p w:rsidR="00365076" w:rsidRDefault="00365076" w:rsidP="00365076"/>
          <w:p w:rsidR="00365076" w:rsidRDefault="00365076" w:rsidP="00365076"/>
          <w:p w:rsidR="00365076" w:rsidRPr="00365076" w:rsidRDefault="00D8253C" w:rsidP="0036507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G1.13</w:t>
            </w:r>
            <w:r w:rsidR="00365076" w:rsidRPr="00365076">
              <w:rPr>
                <w:b/>
                <w:u w:val="single"/>
              </w:rPr>
              <w:t>. Jednodnevna edukacija za 4 stručna radnika za korištenje TSCYC i TSCC</w:t>
            </w:r>
          </w:p>
          <w:p w:rsidR="00D42992" w:rsidRDefault="00D42992" w:rsidP="00D42992"/>
          <w:p w:rsidR="00365076" w:rsidRDefault="00365076" w:rsidP="00365076">
            <w:pPr>
              <w:pStyle w:val="Odlomakpopisa"/>
              <w:numPr>
                <w:ilvl w:val="0"/>
                <w:numId w:val="20"/>
              </w:numPr>
            </w:pPr>
            <w:r>
              <w:t>Upoznavanje s ljestvicama TSCC i TSCYC</w:t>
            </w:r>
          </w:p>
          <w:p w:rsidR="00C75624" w:rsidRDefault="00C75624" w:rsidP="00365076">
            <w:pPr>
              <w:pStyle w:val="Odlomakpopisa"/>
              <w:numPr>
                <w:ilvl w:val="0"/>
                <w:numId w:val="20"/>
              </w:numPr>
            </w:pPr>
            <w:r>
              <w:t>Stjecanje vještina primjene ljestvica</w:t>
            </w:r>
          </w:p>
          <w:p w:rsidR="00C75624" w:rsidRDefault="00C75624" w:rsidP="00365076">
            <w:pPr>
              <w:pStyle w:val="Odlomakpopisa"/>
              <w:numPr>
                <w:ilvl w:val="0"/>
                <w:numId w:val="20"/>
              </w:numPr>
            </w:pPr>
            <w:r>
              <w:t>Upoznavanje s načinom interpretacije rezultata</w:t>
            </w:r>
          </w:p>
          <w:p w:rsidR="00C75624" w:rsidRDefault="00C75624" w:rsidP="00365076">
            <w:pPr>
              <w:pStyle w:val="Odlomakpopisa"/>
              <w:numPr>
                <w:ilvl w:val="0"/>
                <w:numId w:val="20"/>
              </w:numPr>
            </w:pPr>
            <w:r>
              <w:t>Upoznavanje s korištenjem rezultata i mišljenjima psihologa</w:t>
            </w:r>
          </w:p>
          <w:p w:rsidR="00365076" w:rsidRDefault="00C75624" w:rsidP="00365076">
            <w:pPr>
              <w:pStyle w:val="Odlomakpopisa"/>
              <w:numPr>
                <w:ilvl w:val="0"/>
                <w:numId w:val="20"/>
              </w:numPr>
            </w:pPr>
            <w:r>
              <w:t xml:space="preserve">Jednodnevna edukacija za 4 stručna radnika </w:t>
            </w:r>
            <w:r w:rsidR="00E07115">
              <w:t>–</w:t>
            </w:r>
            <w:r>
              <w:t xml:space="preserve"> psihologa</w:t>
            </w:r>
          </w:p>
          <w:p w:rsidR="00E07115" w:rsidRPr="00365076" w:rsidRDefault="00E07115" w:rsidP="00521D62">
            <w:pPr>
              <w:pStyle w:val="Odlomakpopisa"/>
            </w:pPr>
          </w:p>
          <w:p w:rsidR="00D42992" w:rsidRDefault="00D42992" w:rsidP="00D42992"/>
          <w:p w:rsidR="00D42992" w:rsidRDefault="00D42992" w:rsidP="00D42992"/>
          <w:p w:rsidR="00D42992" w:rsidRDefault="00D42992" w:rsidP="00D42992"/>
          <w:p w:rsidR="00C75624" w:rsidRPr="00C75624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G1.14</w:t>
            </w:r>
            <w:r w:rsidR="00C75624" w:rsidRPr="00C75624">
              <w:rPr>
                <w:b/>
                <w:u w:val="single"/>
              </w:rPr>
              <w:t>. PTM – projektivna tehnika</w:t>
            </w:r>
          </w:p>
          <w:p w:rsidR="00C75624" w:rsidRDefault="00C75624" w:rsidP="00D42992"/>
          <w:p w:rsidR="00C75624" w:rsidRDefault="00C75624" w:rsidP="00D42992">
            <w:r>
              <w:t>PTM komplet koji minimalno sadrži:</w:t>
            </w:r>
          </w:p>
          <w:p w:rsidR="00C75624" w:rsidRDefault="00C75624" w:rsidP="00D42992"/>
          <w:p w:rsidR="00C75624" w:rsidRDefault="00C75624" w:rsidP="00C75624">
            <w:pPr>
              <w:pStyle w:val="Odlomakpopisa"/>
              <w:numPr>
                <w:ilvl w:val="0"/>
                <w:numId w:val="25"/>
              </w:numPr>
            </w:pPr>
            <w:r>
              <w:t>PTM test</w:t>
            </w:r>
          </w:p>
          <w:p w:rsidR="00C75624" w:rsidRDefault="00C75624" w:rsidP="00C75624">
            <w:pPr>
              <w:pStyle w:val="Odlomakpopisa"/>
              <w:numPr>
                <w:ilvl w:val="0"/>
                <w:numId w:val="25"/>
              </w:numPr>
            </w:pPr>
            <w:r>
              <w:t>Listovi za opažanje i interpretaciju: min. 100 kom</w:t>
            </w:r>
          </w:p>
          <w:p w:rsidR="00C75624" w:rsidRPr="00C75624" w:rsidRDefault="00C75624" w:rsidP="00C75624">
            <w:pPr>
              <w:pStyle w:val="Odlomakpopisa"/>
              <w:numPr>
                <w:ilvl w:val="0"/>
                <w:numId w:val="25"/>
              </w:numPr>
            </w:pPr>
            <w:r>
              <w:t>Priručnik za PTM</w:t>
            </w:r>
          </w:p>
          <w:p w:rsidR="00CC0F74" w:rsidRDefault="00CC0F74" w:rsidP="00D42992"/>
          <w:p w:rsidR="00CC0F74" w:rsidRDefault="00CC0F74" w:rsidP="00D42992"/>
          <w:p w:rsidR="00CC0F74" w:rsidRDefault="00CC0F74" w:rsidP="00D42992"/>
          <w:p w:rsidR="00D42992" w:rsidRPr="00E07115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G1.15</w:t>
            </w:r>
            <w:r w:rsidR="00C75624" w:rsidRPr="00E07115">
              <w:rPr>
                <w:b/>
                <w:u w:val="single"/>
              </w:rPr>
              <w:t>. Edukacija za korištenje PTM tehnike</w:t>
            </w:r>
          </w:p>
          <w:p w:rsidR="00C75624" w:rsidRDefault="00C75624" w:rsidP="00D42992"/>
          <w:p w:rsidR="00C75624" w:rsidRDefault="00C75624" w:rsidP="00C75624">
            <w:pPr>
              <w:pStyle w:val="Odlomakpopisa"/>
              <w:numPr>
                <w:ilvl w:val="0"/>
                <w:numId w:val="26"/>
              </w:numPr>
            </w:pPr>
            <w:r>
              <w:t>Edukacija namijenjena za 4 stručna radnika – psihologa</w:t>
            </w:r>
          </w:p>
          <w:p w:rsidR="00C75624" w:rsidRDefault="00C75624" w:rsidP="00C75624">
            <w:pPr>
              <w:pStyle w:val="Odlomakpopisa"/>
              <w:numPr>
                <w:ilvl w:val="0"/>
                <w:numId w:val="26"/>
              </w:numPr>
            </w:pPr>
            <w:r>
              <w:t>Edukacija uključuje početnu edukaciju i naprednu edukaciju za korištenje PTM tehnike</w:t>
            </w:r>
          </w:p>
          <w:p w:rsidR="00C75624" w:rsidRDefault="00E07115" w:rsidP="00C75624">
            <w:pPr>
              <w:pStyle w:val="Odlomakpopisa"/>
              <w:numPr>
                <w:ilvl w:val="0"/>
                <w:numId w:val="26"/>
              </w:numPr>
            </w:pPr>
            <w:r>
              <w:t>Trajanje edukacije: jednodnevna edukacija</w:t>
            </w:r>
          </w:p>
          <w:p w:rsidR="00E07115" w:rsidRDefault="00E07115" w:rsidP="00C75624">
            <w:pPr>
              <w:pStyle w:val="Odlomakpopisa"/>
              <w:numPr>
                <w:ilvl w:val="0"/>
                <w:numId w:val="26"/>
              </w:numPr>
            </w:pPr>
            <w:r>
              <w:t>Cilj edukacija: prikazati mogućnosti primjene instrumenta u dijagnostici psihičkih poremećaja kod djece i odraslih te osposobiti polaznike za samostalnu upotrebu ove tehnike u praksi</w:t>
            </w:r>
          </w:p>
          <w:p w:rsidR="00E07115" w:rsidRDefault="00E07115" w:rsidP="00C75624">
            <w:pPr>
              <w:pStyle w:val="Odlomakpopisa"/>
              <w:numPr>
                <w:ilvl w:val="0"/>
                <w:numId w:val="26"/>
              </w:numPr>
            </w:pPr>
            <w:r>
              <w:t>Prikazati složenije primjere i mogućnosti interpretacije rezultata dobivenih PTM tehnikom</w:t>
            </w:r>
          </w:p>
          <w:p w:rsidR="00E07115" w:rsidRPr="00C75624" w:rsidRDefault="00E07115" w:rsidP="00521D62">
            <w:pPr>
              <w:pStyle w:val="Odlomakpopisa"/>
            </w:pPr>
          </w:p>
          <w:p w:rsidR="00D42992" w:rsidRDefault="00D42992" w:rsidP="00D42992"/>
          <w:p w:rsidR="00D42992" w:rsidRDefault="00D42992" w:rsidP="00D42992"/>
          <w:p w:rsidR="00E07115" w:rsidRPr="002F68DD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G1.16</w:t>
            </w:r>
            <w:r w:rsidR="00E07115" w:rsidRPr="002F68DD">
              <w:rPr>
                <w:b/>
                <w:u w:val="single"/>
              </w:rPr>
              <w:t xml:space="preserve">. </w:t>
            </w:r>
            <w:r w:rsidR="002F68DD" w:rsidRPr="002F68DD">
              <w:rPr>
                <w:b/>
                <w:u w:val="single"/>
              </w:rPr>
              <w:t xml:space="preserve">BYI-II </w:t>
            </w:r>
            <w:proofErr w:type="spellStart"/>
            <w:r w:rsidR="002F68DD" w:rsidRPr="002F68DD">
              <w:rPr>
                <w:b/>
                <w:u w:val="single"/>
              </w:rPr>
              <w:t>Beckovi</w:t>
            </w:r>
            <w:proofErr w:type="spellEnd"/>
            <w:r w:rsidR="002F68DD" w:rsidRPr="002F68DD">
              <w:rPr>
                <w:b/>
                <w:u w:val="single"/>
              </w:rPr>
              <w:t xml:space="preserve"> inventari za mlade</w:t>
            </w:r>
          </w:p>
          <w:p w:rsidR="002F68DD" w:rsidRDefault="002F68DD" w:rsidP="00D42992"/>
          <w:p w:rsidR="002F68DD" w:rsidRDefault="002F68DD" w:rsidP="002F68DD">
            <w:pPr>
              <w:pStyle w:val="Odlomakpopisa"/>
              <w:numPr>
                <w:ilvl w:val="0"/>
                <w:numId w:val="27"/>
              </w:numPr>
            </w:pPr>
            <w:r>
              <w:t>Komplet BYI-II minimalno treba sadržavati:</w:t>
            </w:r>
          </w:p>
          <w:p w:rsidR="002F68DD" w:rsidRDefault="002F68DD" w:rsidP="002F68DD">
            <w:pPr>
              <w:pStyle w:val="Odlomakpopisa"/>
              <w:numPr>
                <w:ilvl w:val="0"/>
                <w:numId w:val="27"/>
              </w:numPr>
            </w:pPr>
            <w:r>
              <w:lastRenderedPageBreak/>
              <w:t>BYI-II inventar - M: min. 50 kom</w:t>
            </w:r>
          </w:p>
          <w:p w:rsidR="002F68DD" w:rsidRDefault="002F68DD" w:rsidP="002F68DD">
            <w:pPr>
              <w:pStyle w:val="Odlomakpopisa"/>
              <w:numPr>
                <w:ilvl w:val="0"/>
                <w:numId w:val="27"/>
              </w:numPr>
            </w:pPr>
            <w:r>
              <w:t>BYI-II inventar – Ž: min. 50 kom.</w:t>
            </w:r>
          </w:p>
          <w:p w:rsidR="002F68DD" w:rsidRPr="002F68DD" w:rsidRDefault="002F68DD" w:rsidP="002F68DD">
            <w:pPr>
              <w:pStyle w:val="Odlomakpopisa"/>
              <w:numPr>
                <w:ilvl w:val="0"/>
                <w:numId w:val="27"/>
              </w:numPr>
            </w:pPr>
            <w:r>
              <w:t>Min. 1 Priručnik za BYI-II</w:t>
            </w:r>
          </w:p>
          <w:p w:rsidR="00D42992" w:rsidRDefault="00D42992" w:rsidP="00D42992"/>
          <w:p w:rsidR="00D42992" w:rsidRDefault="00D42992" w:rsidP="00D42992"/>
          <w:p w:rsidR="00D42992" w:rsidRDefault="00D42992" w:rsidP="00D42992"/>
          <w:p w:rsidR="00D42992" w:rsidRPr="001977F9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G1.17</w:t>
            </w:r>
            <w:r w:rsidR="001977F9" w:rsidRPr="001977F9">
              <w:rPr>
                <w:b/>
                <w:u w:val="single"/>
              </w:rPr>
              <w:t xml:space="preserve">. </w:t>
            </w:r>
            <w:proofErr w:type="spellStart"/>
            <w:r w:rsidR="001977F9" w:rsidRPr="001977F9">
              <w:rPr>
                <w:b/>
                <w:u w:val="single"/>
              </w:rPr>
              <w:t>BarOn</w:t>
            </w:r>
            <w:proofErr w:type="spellEnd"/>
            <w:r w:rsidR="001977F9" w:rsidRPr="001977F9">
              <w:rPr>
                <w:b/>
                <w:u w:val="single"/>
              </w:rPr>
              <w:t xml:space="preserve"> inventar emocionalnog kvocijenta inteligencije</w:t>
            </w:r>
          </w:p>
          <w:p w:rsidR="001977F9" w:rsidRDefault="001977F9" w:rsidP="00D42992"/>
          <w:p w:rsidR="001977F9" w:rsidRDefault="001977F9" w:rsidP="001977F9">
            <w:pPr>
              <w:pStyle w:val="Odlomakpopisa"/>
              <w:numPr>
                <w:ilvl w:val="0"/>
                <w:numId w:val="28"/>
              </w:numPr>
            </w:pPr>
            <w:r>
              <w:t>EQ-i: YV komplet sadrži minimalno:</w:t>
            </w:r>
          </w:p>
          <w:p w:rsidR="001977F9" w:rsidRDefault="001977F9" w:rsidP="001977F9">
            <w:pPr>
              <w:pStyle w:val="Odlomakpopisa"/>
              <w:numPr>
                <w:ilvl w:val="0"/>
                <w:numId w:val="28"/>
              </w:numPr>
            </w:pPr>
            <w:r>
              <w:t>EQ-i: YV/M inventar: min. 50 kom</w:t>
            </w:r>
          </w:p>
          <w:p w:rsidR="001977F9" w:rsidRDefault="001977F9" w:rsidP="001977F9">
            <w:pPr>
              <w:pStyle w:val="Odlomakpopisa"/>
              <w:numPr>
                <w:ilvl w:val="0"/>
                <w:numId w:val="28"/>
              </w:numPr>
            </w:pPr>
            <w:r>
              <w:t>EQ-i: YV/Ž inventar: min. 50 kom</w:t>
            </w:r>
          </w:p>
          <w:p w:rsidR="001977F9" w:rsidRDefault="001977F9" w:rsidP="001977F9">
            <w:pPr>
              <w:pStyle w:val="Odlomakpopisa"/>
              <w:numPr>
                <w:ilvl w:val="0"/>
                <w:numId w:val="28"/>
              </w:numPr>
            </w:pPr>
            <w:r>
              <w:t>EEQ-i: YV (K)/M inventar: min. 50 kom</w:t>
            </w:r>
          </w:p>
          <w:p w:rsidR="001977F9" w:rsidRDefault="001977F9" w:rsidP="001977F9">
            <w:pPr>
              <w:pStyle w:val="Odlomakpopisa"/>
              <w:numPr>
                <w:ilvl w:val="0"/>
                <w:numId w:val="28"/>
              </w:numPr>
            </w:pPr>
            <w:r>
              <w:t>EQ-i: YV (K)/Ž inventar: min. 50 kom</w:t>
            </w:r>
          </w:p>
          <w:p w:rsidR="00A13F2B" w:rsidRPr="001977F9" w:rsidRDefault="00A13F2B" w:rsidP="001977F9">
            <w:pPr>
              <w:pStyle w:val="Odlomakpopisa"/>
              <w:numPr>
                <w:ilvl w:val="0"/>
                <w:numId w:val="28"/>
              </w:numPr>
            </w:pPr>
            <w:r>
              <w:t xml:space="preserve">Min. 1 Priručnik: </w:t>
            </w:r>
            <w:proofErr w:type="spellStart"/>
            <w:r>
              <w:t>BarOnov</w:t>
            </w:r>
            <w:proofErr w:type="spellEnd"/>
            <w:r>
              <w:t xml:space="preserve"> inventar emocionalnog kvocijenta inteligencije: verzija za mladež</w:t>
            </w:r>
          </w:p>
          <w:p w:rsidR="00D42992" w:rsidRDefault="00D42992" w:rsidP="00D42992"/>
          <w:p w:rsidR="00D42992" w:rsidRDefault="00D42992" w:rsidP="00D42992"/>
          <w:p w:rsidR="00D8253C" w:rsidRDefault="00D8253C" w:rsidP="00D42992"/>
          <w:p w:rsidR="00D8253C" w:rsidRDefault="00D8253C" w:rsidP="00D42992"/>
          <w:p w:rsidR="00D8253C" w:rsidRDefault="00D8253C" w:rsidP="00D42992"/>
          <w:p w:rsidR="00D42992" w:rsidRPr="00A13F2B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G1.18</w:t>
            </w:r>
            <w:r w:rsidR="00A13F2B" w:rsidRPr="00A13F2B">
              <w:rPr>
                <w:b/>
                <w:u w:val="single"/>
              </w:rPr>
              <w:t xml:space="preserve">. BFQ-C Big </w:t>
            </w:r>
            <w:proofErr w:type="spellStart"/>
            <w:r w:rsidR="00A13F2B" w:rsidRPr="00A13F2B">
              <w:rPr>
                <w:b/>
                <w:u w:val="single"/>
              </w:rPr>
              <w:t>Five</w:t>
            </w:r>
            <w:proofErr w:type="spellEnd"/>
            <w:r w:rsidR="00A13F2B" w:rsidRPr="00A13F2B">
              <w:rPr>
                <w:b/>
                <w:u w:val="single"/>
              </w:rPr>
              <w:t xml:space="preserve"> upitnik za djecu</w:t>
            </w:r>
          </w:p>
          <w:p w:rsidR="00A13F2B" w:rsidRDefault="00A13F2B" w:rsidP="00D42992"/>
          <w:p w:rsidR="00A13F2B" w:rsidRDefault="00A13F2B" w:rsidP="00D42992">
            <w:r>
              <w:t>BFQ-C komplet treba sadržavati minimalno:</w:t>
            </w:r>
          </w:p>
          <w:p w:rsidR="00A13F2B" w:rsidRDefault="00A13F2B" w:rsidP="00D42992"/>
          <w:p w:rsid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>
              <w:t xml:space="preserve">Upitnici </w:t>
            </w:r>
            <w:proofErr w:type="spellStart"/>
            <w:r>
              <w:t>samoprocjene</w:t>
            </w:r>
            <w:proofErr w:type="spellEnd"/>
            <w:r>
              <w:t xml:space="preserve"> 8-10/M: min. 10 kom</w:t>
            </w:r>
          </w:p>
          <w:p w:rsid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>
              <w:t xml:space="preserve">Upitnici </w:t>
            </w:r>
            <w:proofErr w:type="spellStart"/>
            <w:r>
              <w:t>samoprocjene</w:t>
            </w:r>
            <w:proofErr w:type="spellEnd"/>
            <w:r>
              <w:t xml:space="preserve"> 8-10/Ž: min. 10 kom</w:t>
            </w:r>
          </w:p>
          <w:p w:rsidR="00A13F2B" w:rsidRP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 w:rsidRPr="00A13F2B">
              <w:t>U</w:t>
            </w:r>
            <w:r>
              <w:t xml:space="preserve">pitnici </w:t>
            </w:r>
            <w:proofErr w:type="spellStart"/>
            <w:r>
              <w:t>samoprocjene</w:t>
            </w:r>
            <w:proofErr w:type="spellEnd"/>
            <w:r>
              <w:t xml:space="preserve"> 11-14/M</w:t>
            </w:r>
            <w:r w:rsidRPr="00A13F2B">
              <w:t>: min. 10 kom</w:t>
            </w:r>
          </w:p>
          <w:p w:rsidR="00A13F2B" w:rsidRP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 w:rsidRPr="00A13F2B">
              <w:t>U</w:t>
            </w:r>
            <w:r>
              <w:t xml:space="preserve">pitnici </w:t>
            </w:r>
            <w:proofErr w:type="spellStart"/>
            <w:r>
              <w:t>samoprocjene</w:t>
            </w:r>
            <w:proofErr w:type="spellEnd"/>
            <w:r>
              <w:t xml:space="preserve"> 10-14</w:t>
            </w:r>
            <w:r w:rsidRPr="00A13F2B">
              <w:t>/Ž: min. 10 kom</w:t>
            </w:r>
          </w:p>
          <w:p w:rsidR="00A13F2B" w:rsidRP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 w:rsidRPr="00A13F2B">
              <w:t>U</w:t>
            </w:r>
            <w:r>
              <w:t xml:space="preserve">pitnici </w:t>
            </w:r>
            <w:proofErr w:type="spellStart"/>
            <w:r>
              <w:t>samoprocjene</w:t>
            </w:r>
            <w:proofErr w:type="spellEnd"/>
            <w:r>
              <w:t xml:space="preserve"> 8-14/M</w:t>
            </w:r>
            <w:r w:rsidRPr="00A13F2B">
              <w:t>: min. 10 kom</w:t>
            </w:r>
          </w:p>
          <w:p w:rsidR="00A13F2B" w:rsidRP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 w:rsidRPr="00A13F2B">
              <w:t>U</w:t>
            </w:r>
            <w:r>
              <w:t xml:space="preserve">pitnici </w:t>
            </w:r>
            <w:proofErr w:type="spellStart"/>
            <w:r>
              <w:t>samoprocjene</w:t>
            </w:r>
            <w:proofErr w:type="spellEnd"/>
            <w:r>
              <w:t xml:space="preserve"> 8-14</w:t>
            </w:r>
            <w:r w:rsidRPr="00A13F2B">
              <w:t>/Ž: min. 10 kom</w:t>
            </w:r>
          </w:p>
          <w:p w:rsid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>
              <w:t>Profili: min. 100 kom.</w:t>
            </w:r>
          </w:p>
          <w:p w:rsid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>
              <w:t>Lista za bodovanje, šablone</w:t>
            </w:r>
          </w:p>
          <w:p w:rsidR="00A13F2B" w:rsidRPr="00A13F2B" w:rsidRDefault="00A13F2B" w:rsidP="00A13F2B">
            <w:pPr>
              <w:pStyle w:val="Odlomakpopisa"/>
              <w:numPr>
                <w:ilvl w:val="0"/>
                <w:numId w:val="29"/>
              </w:numPr>
            </w:pPr>
            <w:r>
              <w:t>Min. 1 Priručnik za korištenje</w:t>
            </w:r>
          </w:p>
          <w:p w:rsidR="00D42992" w:rsidRDefault="00D42992" w:rsidP="00D42992"/>
          <w:p w:rsidR="00D42992" w:rsidRDefault="00D42992" w:rsidP="00D42992"/>
          <w:p w:rsidR="00D42992" w:rsidRDefault="00D42992" w:rsidP="00D42992"/>
          <w:p w:rsidR="00D42992" w:rsidRPr="00A13F2B" w:rsidRDefault="00D8253C" w:rsidP="00D429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G1.19</w:t>
            </w:r>
            <w:r w:rsidR="00A13F2B" w:rsidRPr="00A13F2B">
              <w:rPr>
                <w:b/>
                <w:u w:val="single"/>
              </w:rPr>
              <w:t>. SUO – skala suočavanja sa stresom za djecu i adolescente</w:t>
            </w:r>
          </w:p>
          <w:p w:rsidR="00A13F2B" w:rsidRDefault="00A13F2B" w:rsidP="00D42992"/>
          <w:p w:rsidR="00A13F2B" w:rsidRDefault="00A13F2B" w:rsidP="00A13F2B">
            <w:pPr>
              <w:pStyle w:val="Odlomakpopisa"/>
              <w:numPr>
                <w:ilvl w:val="0"/>
                <w:numId w:val="30"/>
              </w:numPr>
              <w:ind w:left="601"/>
            </w:pPr>
            <w:r>
              <w:t>SUO komplet minimalno sadrži:</w:t>
            </w:r>
          </w:p>
          <w:p w:rsidR="00A13F2B" w:rsidRDefault="00A13F2B" w:rsidP="00A13F2B">
            <w:pPr>
              <w:pStyle w:val="Odlomakpopisa"/>
              <w:numPr>
                <w:ilvl w:val="0"/>
                <w:numId w:val="31"/>
              </w:numPr>
              <w:ind w:left="885"/>
            </w:pPr>
            <w:r>
              <w:t>SUO upitnici - M: min. 100 kom</w:t>
            </w:r>
          </w:p>
          <w:p w:rsidR="00A13F2B" w:rsidRDefault="00A13F2B" w:rsidP="00A13F2B">
            <w:pPr>
              <w:pStyle w:val="Odlomakpopisa"/>
              <w:numPr>
                <w:ilvl w:val="0"/>
                <w:numId w:val="31"/>
              </w:numPr>
              <w:ind w:left="885"/>
            </w:pPr>
            <w:r>
              <w:lastRenderedPageBreak/>
              <w:t>SUO upitnici - Ž: min. 100 kom</w:t>
            </w:r>
          </w:p>
          <w:p w:rsidR="00A13F2B" w:rsidRDefault="00A13F2B" w:rsidP="00A13F2B">
            <w:pPr>
              <w:pStyle w:val="Odlomakpopisa"/>
              <w:numPr>
                <w:ilvl w:val="0"/>
                <w:numId w:val="31"/>
              </w:numPr>
              <w:ind w:left="885"/>
            </w:pPr>
            <w:r>
              <w:t>Profili: min. 200 kom</w:t>
            </w:r>
          </w:p>
          <w:p w:rsidR="00A13F2B" w:rsidRPr="00A13F2B" w:rsidRDefault="00A13F2B" w:rsidP="00A13F2B">
            <w:pPr>
              <w:pStyle w:val="Odlomakpopisa"/>
              <w:numPr>
                <w:ilvl w:val="0"/>
                <w:numId w:val="31"/>
              </w:numPr>
              <w:ind w:left="885"/>
            </w:pPr>
            <w:r>
              <w:t>Min. 1 Priručnik za SUO</w:t>
            </w:r>
          </w:p>
          <w:p w:rsidR="00D42992" w:rsidRDefault="00D42992" w:rsidP="00D42992"/>
          <w:p w:rsidR="00D42992" w:rsidRDefault="00D42992" w:rsidP="00D42992"/>
          <w:p w:rsidR="00D42992" w:rsidRDefault="00D42992" w:rsidP="00D42992"/>
          <w:p w:rsidR="00D42992" w:rsidRDefault="00D42992" w:rsidP="00D42992"/>
          <w:p w:rsidR="00D42992" w:rsidRDefault="00D42992" w:rsidP="00D42992"/>
          <w:p w:rsidR="00D42992" w:rsidRDefault="00D42992" w:rsidP="00D42992"/>
          <w:p w:rsidR="00D42992" w:rsidRPr="00D42992" w:rsidRDefault="00D42992" w:rsidP="00D42992"/>
        </w:tc>
        <w:tc>
          <w:tcPr>
            <w:tcW w:w="3732" w:type="dxa"/>
            <w:shd w:val="clear" w:color="auto" w:fill="FFFFFF" w:themeFill="background1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</w:tc>
        <w:tc>
          <w:tcPr>
            <w:tcW w:w="1317" w:type="dxa"/>
            <w:shd w:val="clear" w:color="auto" w:fill="DEEAF6" w:themeFill="accent1" w:themeFillTint="33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F055C7" w:rsidRPr="00F055C7" w:rsidRDefault="00956E83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 kompleta</w:t>
            </w: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751296" w:rsidRDefault="00751296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edukacija</w:t>
            </w:r>
          </w:p>
          <w:p w:rsidR="00956E83" w:rsidRDefault="00956E8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EB2767" w:rsidRDefault="00EB276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C0F74" w:rsidRDefault="00CC0F7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521D62" w:rsidRDefault="00521D6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 kompleta</w:t>
            </w: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751296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edukacija</w:t>
            </w:r>
          </w:p>
          <w:p w:rsidR="00956E83" w:rsidRDefault="00956E8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C0F74" w:rsidRDefault="00CC0F7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C0F74" w:rsidRDefault="00CC0F7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C0F74" w:rsidRDefault="00CC0F7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C0F74" w:rsidRDefault="00CC0F7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751296" w:rsidRDefault="0075129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C0F74" w:rsidRDefault="00CC0F7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D42992" w:rsidRDefault="00D82D62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komplet</w:t>
            </w:r>
          </w:p>
          <w:p w:rsidR="00D42992" w:rsidRPr="00F055C7" w:rsidRDefault="00D4299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766C72" w:rsidRDefault="00766C7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766C72" w:rsidRDefault="00766C7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766C72" w:rsidRDefault="00766C7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2791B" w:rsidRDefault="00A2791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2791B" w:rsidRDefault="00A2791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2791B" w:rsidRDefault="00A2791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2791B" w:rsidRDefault="00A2791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2791B" w:rsidRDefault="00A2791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2791B" w:rsidRDefault="00A2791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2791B" w:rsidRDefault="00A2791B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komplet</w:t>
            </w:r>
          </w:p>
          <w:p w:rsidR="00766C72" w:rsidRDefault="00766C7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766C72" w:rsidRDefault="00766C72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komplet</w:t>
            </w: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komplet</w:t>
            </w: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2047CD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komplet</w:t>
            </w: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8171DA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 kompleta</w:t>
            </w: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8171DA" w:rsidRDefault="008171DA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komplet</w:t>
            </w: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481893" w:rsidRDefault="0048189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 kompleta</w:t>
            </w: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edukacija</w:t>
            </w:r>
          </w:p>
          <w:p w:rsidR="00365076" w:rsidRDefault="00365076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E07115" w:rsidRDefault="00E07115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 kompleta</w:t>
            </w: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E07115" w:rsidRDefault="00E07115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Default="00E07115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edukacija</w:t>
            </w: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 komplet</w:t>
            </w: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2F68DD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9D742E" w:rsidRDefault="009D742E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2F68DD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komplet</w:t>
            </w: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956E83" w:rsidRDefault="00956E83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komplet</w:t>
            </w: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9D742E" w:rsidRDefault="009D742E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A13F2B" w:rsidRDefault="00A13F2B" w:rsidP="00F055C7">
            <w:pPr>
              <w:spacing w:after="160" w:line="259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 komplet</w:t>
            </w:r>
          </w:p>
          <w:p w:rsidR="00C75624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75624" w:rsidRPr="00F055C7" w:rsidRDefault="00C75624" w:rsidP="00F055C7">
            <w:pPr>
              <w:spacing w:after="160" w:line="259" w:lineRule="auto"/>
              <w:rPr>
                <w:rFonts w:eastAsia="Calibri"/>
                <w:b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055C7" w:rsidRPr="00F055C7" w:rsidRDefault="00F055C7" w:rsidP="00F055C7">
            <w:pPr>
              <w:spacing w:after="160" w:line="259" w:lineRule="auto"/>
              <w:rPr>
                <w:rFonts w:eastAsia="Calibri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0025C" w:rsidRDefault="00C0025C" w:rsidP="00F055C7">
            <w:pPr>
              <w:spacing w:after="160" w:line="259" w:lineRule="auto"/>
              <w:rPr>
                <w:rFonts w:eastAsia="Calibri"/>
                <w:b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Pr="00C0025C" w:rsidRDefault="00C0025C" w:rsidP="00C0025C">
            <w:pPr>
              <w:rPr>
                <w:rFonts w:eastAsia="Calibri"/>
              </w:rPr>
            </w:pPr>
          </w:p>
          <w:p w:rsidR="00C0025C" w:rsidRDefault="00C0025C" w:rsidP="00C0025C">
            <w:pPr>
              <w:rPr>
                <w:rFonts w:eastAsia="Calibri"/>
              </w:rPr>
            </w:pPr>
          </w:p>
          <w:p w:rsidR="00C0025C" w:rsidRDefault="00C0025C" w:rsidP="00C0025C">
            <w:pPr>
              <w:rPr>
                <w:rFonts w:eastAsia="Calibri"/>
              </w:rPr>
            </w:pPr>
          </w:p>
          <w:p w:rsidR="00F055C7" w:rsidRPr="00C0025C" w:rsidRDefault="00F055C7" w:rsidP="00C0025C">
            <w:pPr>
              <w:jc w:val="center"/>
              <w:rPr>
                <w:rFonts w:eastAsia="Calibri"/>
              </w:rPr>
            </w:pPr>
          </w:p>
        </w:tc>
      </w:tr>
    </w:tbl>
    <w:p w:rsidR="00902B47" w:rsidRDefault="00902B47"/>
    <w:p w:rsidR="00956E83" w:rsidRDefault="00956E83"/>
    <w:p w:rsidR="00902B47" w:rsidRPr="005D6653" w:rsidRDefault="00902B47">
      <w:pPr>
        <w:rPr>
          <w:rFonts w:ascii="Times New Roman" w:hAnsi="Times New Roman" w:cs="Times New Roman"/>
        </w:rPr>
      </w:pPr>
      <w:r w:rsidRPr="005D6653">
        <w:rPr>
          <w:rFonts w:ascii="Times New Roman" w:hAnsi="Times New Roman" w:cs="Times New Roman"/>
        </w:rPr>
        <w:t>U __________________, ___________ 2020. godine</w:t>
      </w:r>
    </w:p>
    <w:p w:rsidR="00902B47" w:rsidRDefault="00902B47" w:rsidP="00902B47">
      <w:pPr>
        <w:jc w:val="right"/>
      </w:pPr>
      <w:r>
        <w:t xml:space="preserve">                                                                                                                                      MP                                                                      </w:t>
      </w:r>
      <w:r w:rsidRPr="005D6653">
        <w:rPr>
          <w:rFonts w:ascii="Times New Roman" w:hAnsi="Times New Roman" w:cs="Times New Roman"/>
        </w:rPr>
        <w:t>Potpis ovlaštene osobe Ponuditelja</w:t>
      </w:r>
    </w:p>
    <w:p w:rsidR="00956E83" w:rsidRDefault="00902B47" w:rsidP="00EB2767">
      <w:pPr>
        <w:jc w:val="right"/>
      </w:pPr>
      <w:r>
        <w:t>_____________________________</w:t>
      </w:r>
    </w:p>
    <w:p w:rsidR="009D742E" w:rsidRDefault="009D742E" w:rsidP="00EB2767">
      <w:pPr>
        <w:jc w:val="right"/>
      </w:pPr>
    </w:p>
    <w:p w:rsidR="009D742E" w:rsidRDefault="009D742E" w:rsidP="00EB2767">
      <w:pPr>
        <w:jc w:val="right"/>
      </w:pPr>
    </w:p>
    <w:p w:rsidR="009D742E" w:rsidRDefault="009D742E" w:rsidP="00EB2767">
      <w:pPr>
        <w:jc w:val="right"/>
      </w:pPr>
    </w:p>
    <w:p w:rsidR="009D742E" w:rsidRDefault="009D742E" w:rsidP="00EB2767">
      <w:pPr>
        <w:jc w:val="right"/>
      </w:pPr>
    </w:p>
    <w:p w:rsidR="009D742E" w:rsidRDefault="009D742E" w:rsidP="00EB2767">
      <w:pPr>
        <w:jc w:val="right"/>
      </w:pPr>
    </w:p>
    <w:p w:rsidR="009D742E" w:rsidRDefault="009D742E" w:rsidP="00D8253C"/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3823"/>
        <w:gridCol w:w="3426"/>
        <w:gridCol w:w="1427"/>
        <w:gridCol w:w="1844"/>
        <w:gridCol w:w="2107"/>
        <w:gridCol w:w="1969"/>
      </w:tblGrid>
      <w:tr w:rsidR="00956E83" w:rsidRPr="00956E83" w:rsidTr="00106633">
        <w:trPr>
          <w:trHeight w:val="559"/>
        </w:trPr>
        <w:tc>
          <w:tcPr>
            <w:tcW w:w="14596" w:type="dxa"/>
            <w:gridSpan w:val="6"/>
            <w:shd w:val="clear" w:color="auto" w:fill="auto"/>
            <w:vAlign w:val="center"/>
          </w:tcPr>
          <w:p w:rsidR="00956E83" w:rsidRPr="00956E83" w:rsidRDefault="00956E83" w:rsidP="00956E83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56E83">
              <w:rPr>
                <w:rFonts w:eastAsiaTheme="minorHAnsi"/>
                <w:b/>
                <w:sz w:val="28"/>
                <w:szCs w:val="22"/>
                <w:lang w:eastAsia="en-US"/>
              </w:rPr>
              <w:lastRenderedPageBreak/>
              <w:t xml:space="preserve">PRILOG 2 </w:t>
            </w:r>
            <w:r>
              <w:rPr>
                <w:rFonts w:eastAsiaTheme="minorHAnsi"/>
                <w:b/>
                <w:sz w:val="28"/>
                <w:szCs w:val="22"/>
                <w:lang w:eastAsia="en-US"/>
              </w:rPr>
              <w:t>–</w:t>
            </w:r>
            <w:r w:rsidRPr="00956E83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 TROŠKOVNIK</w:t>
            </w:r>
            <w:r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 – GRUPA 2</w:t>
            </w:r>
          </w:p>
        </w:tc>
      </w:tr>
      <w:tr w:rsidR="00956E83" w:rsidRPr="00956E83" w:rsidTr="008013C0">
        <w:tc>
          <w:tcPr>
            <w:tcW w:w="3823" w:type="dxa"/>
            <w:shd w:val="clear" w:color="auto" w:fill="DEEAF6" w:themeFill="accent1" w:themeFillTint="33"/>
            <w:vAlign w:val="center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TRAŽENE </w:t>
            </w:r>
            <w:r w:rsidRPr="00956E83">
              <w:rPr>
                <w:rFonts w:eastAsiaTheme="minorHAnsi"/>
                <w:b/>
                <w:sz w:val="22"/>
                <w:szCs w:val="22"/>
                <w:lang w:eastAsia="en-US"/>
              </w:rPr>
              <w:t>SPECIFIKACIJE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6" w:type="dxa"/>
            <w:shd w:val="clear" w:color="auto" w:fill="DEEAF6" w:themeFill="accent1" w:themeFillTint="33"/>
            <w:vAlign w:val="center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56E83">
              <w:rPr>
                <w:rFonts w:eastAsiaTheme="minorHAnsi"/>
                <w:b/>
                <w:sz w:val="22"/>
                <w:szCs w:val="22"/>
                <w:lang w:eastAsia="en-US"/>
              </w:rPr>
              <w:t>PONUĐENE SPECIFIKACIJE (ispunjava Ponuditelj):</w:t>
            </w:r>
          </w:p>
        </w:tc>
        <w:tc>
          <w:tcPr>
            <w:tcW w:w="1427" w:type="dxa"/>
            <w:shd w:val="clear" w:color="auto" w:fill="DEEAF6" w:themeFill="accent1" w:themeFillTint="33"/>
            <w:vAlign w:val="center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56E83">
              <w:rPr>
                <w:rFonts w:eastAsiaTheme="minorHAnsi"/>
                <w:b/>
                <w:sz w:val="22"/>
                <w:szCs w:val="22"/>
                <w:lang w:eastAsia="en-US"/>
              </w:rPr>
              <w:t>KOLIČINA:</w:t>
            </w:r>
          </w:p>
        </w:tc>
        <w:tc>
          <w:tcPr>
            <w:tcW w:w="1844" w:type="dxa"/>
            <w:shd w:val="clear" w:color="auto" w:fill="DEEAF6" w:themeFill="accent1" w:themeFillTint="33"/>
            <w:vAlign w:val="center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56E83">
              <w:rPr>
                <w:rFonts w:eastAsiaTheme="minorHAnsi"/>
                <w:b/>
                <w:sz w:val="22"/>
                <w:szCs w:val="22"/>
                <w:lang w:eastAsia="en-US"/>
              </w:rPr>
              <w:t>JEDINIČNA CIJENA (U HRK bez PDV-a)</w:t>
            </w:r>
          </w:p>
        </w:tc>
        <w:tc>
          <w:tcPr>
            <w:tcW w:w="2107" w:type="dxa"/>
            <w:shd w:val="clear" w:color="auto" w:fill="DEEAF6" w:themeFill="accent1" w:themeFillTint="33"/>
            <w:vAlign w:val="center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56E83">
              <w:rPr>
                <w:rFonts w:eastAsiaTheme="minorHAnsi"/>
                <w:b/>
                <w:sz w:val="22"/>
                <w:szCs w:val="22"/>
                <w:lang w:eastAsia="en-US"/>
              </w:rPr>
              <w:t>CIJENA UKUPNO (količina * jedinična cijena) HRK bez PDV-a</w:t>
            </w:r>
          </w:p>
        </w:tc>
        <w:tc>
          <w:tcPr>
            <w:tcW w:w="1969" w:type="dxa"/>
            <w:shd w:val="clear" w:color="auto" w:fill="DEEAF6" w:themeFill="accent1" w:themeFillTint="33"/>
            <w:vAlign w:val="center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56E83">
              <w:rPr>
                <w:rFonts w:eastAsiaTheme="minorHAnsi"/>
                <w:b/>
                <w:sz w:val="22"/>
                <w:szCs w:val="22"/>
                <w:lang w:eastAsia="en-US"/>
              </w:rPr>
              <w:t>CIJENA UKUPNO HRK sa PDV-om</w:t>
            </w:r>
          </w:p>
        </w:tc>
      </w:tr>
      <w:tr w:rsidR="00956E83" w:rsidRPr="00956E83" w:rsidTr="00F92A46">
        <w:trPr>
          <w:trHeight w:val="818"/>
        </w:trPr>
        <w:tc>
          <w:tcPr>
            <w:tcW w:w="3823" w:type="dxa"/>
            <w:shd w:val="clear" w:color="auto" w:fill="DEEAF6" w:themeFill="accent1" w:themeFillTint="33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56E8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GRUPA 2.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– </w:t>
            </w:r>
            <w:r w:rsidRPr="00956E83">
              <w:rPr>
                <w:rFonts w:eastAsiaTheme="minorHAnsi"/>
                <w:b/>
                <w:sz w:val="22"/>
                <w:szCs w:val="22"/>
                <w:lang w:eastAsia="en-US"/>
              </w:rPr>
              <w:t>STRUČNA LITERATURA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:rsidR="00956E83" w:rsidRPr="00956E83" w:rsidRDefault="00956E83" w:rsidP="00106633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:rsidR="00956E83" w:rsidRPr="00956E83" w:rsidRDefault="00956E83" w:rsidP="00956E8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956E83" w:rsidRPr="00956E83" w:rsidRDefault="00956E83" w:rsidP="00956E83">
            <w:r w:rsidRPr="003242A1">
              <w:rPr>
                <w:sz w:val="22"/>
              </w:rPr>
              <w:t>1.</w:t>
            </w:r>
            <w:r w:rsidRPr="00956E83">
              <w:rPr>
                <w:b/>
                <w:sz w:val="22"/>
              </w:rPr>
              <w:t xml:space="preserve"> </w:t>
            </w:r>
            <w:r w:rsidRPr="003242A1">
              <w:rPr>
                <w:sz w:val="22"/>
              </w:rPr>
              <w:t xml:space="preserve">Naslov: </w:t>
            </w:r>
            <w:r w:rsidRPr="00FB253F">
              <w:rPr>
                <w:b/>
                <w:sz w:val="22"/>
              </w:rPr>
              <w:t>Psihologija komunikacije</w:t>
            </w:r>
            <w:r w:rsidRPr="003242A1">
              <w:rPr>
                <w:sz w:val="22"/>
              </w:rPr>
              <w:t>;</w:t>
            </w:r>
            <w:r w:rsidR="00FB253F">
              <w:rPr>
                <w:sz w:val="22"/>
              </w:rPr>
              <w:t xml:space="preserve"> A</w:t>
            </w:r>
            <w:r w:rsidRPr="003242A1">
              <w:rPr>
                <w:sz w:val="22"/>
              </w:rPr>
              <w:t>utor:</w:t>
            </w:r>
            <w:r w:rsidRPr="00956E83">
              <w:rPr>
                <w:b/>
                <w:sz w:val="22"/>
              </w:rPr>
              <w:t xml:space="preserve"> </w:t>
            </w:r>
            <w:r w:rsidRPr="00956E83">
              <w:rPr>
                <w:sz w:val="22"/>
              </w:rPr>
              <w:t>Siniša Brlas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3242A1" w:rsidRPr="0020607B" w:rsidRDefault="003242A1" w:rsidP="003242A1">
            <w:pPr>
              <w:rPr>
                <w:b/>
              </w:rPr>
            </w:pPr>
            <w:r>
              <w:t xml:space="preserve">2. Naslov: </w:t>
            </w:r>
            <w:r w:rsidRPr="0020607B">
              <w:rPr>
                <w:b/>
              </w:rPr>
              <w:t>Neverbalna komunikacija u ljudskoj interakciji</w:t>
            </w:r>
          </w:p>
          <w:p w:rsidR="00956E83" w:rsidRPr="00956E83" w:rsidRDefault="003242A1" w:rsidP="003242A1">
            <w:r>
              <w:t xml:space="preserve">Autori: </w:t>
            </w:r>
            <w:r w:rsidRPr="0020607B">
              <w:t>Judith A. Hall, Mark L. Knapp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 w:rsidRPr="00106633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3242A1" w:rsidRPr="0020607B" w:rsidRDefault="003242A1" w:rsidP="003242A1">
            <w:pPr>
              <w:rPr>
                <w:b/>
              </w:rPr>
            </w:pPr>
            <w:r>
              <w:t xml:space="preserve">3.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Motivacijsko intervjuiranje</w:t>
            </w:r>
          </w:p>
          <w:p w:rsidR="00956E83" w:rsidRPr="00956E83" w:rsidRDefault="00FB253F" w:rsidP="003242A1">
            <w:r w:rsidRPr="00FB253F">
              <w:t>Autor</w:t>
            </w:r>
            <w:r>
              <w:t>i</w:t>
            </w:r>
            <w:r w:rsidRPr="00FB253F">
              <w:t>:</w:t>
            </w:r>
            <w:r>
              <w:t xml:space="preserve"> </w:t>
            </w:r>
            <w:r w:rsidR="003242A1" w:rsidRPr="0020607B">
              <w:t>William R. Miller, Stephen Rollnick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 w:rsidRPr="00106633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3242A1" w:rsidRPr="0020607B" w:rsidRDefault="003242A1" w:rsidP="003242A1">
            <w:pPr>
              <w:rPr>
                <w:b/>
              </w:rPr>
            </w:pPr>
            <w:r>
              <w:t xml:space="preserve">4.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Osnove socijalne psihologije</w:t>
            </w:r>
          </w:p>
          <w:p w:rsidR="00956E83" w:rsidRPr="00956E83" w:rsidRDefault="00FB253F" w:rsidP="003242A1">
            <w:r w:rsidRPr="00FB253F">
              <w:t>Autor:</w:t>
            </w:r>
            <w:r>
              <w:t xml:space="preserve"> </w:t>
            </w:r>
            <w:r w:rsidR="003242A1" w:rsidRPr="0020607B">
              <w:t>Donald C. Pennington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 w:rsidRPr="00106633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3242A1" w:rsidRPr="0020607B" w:rsidRDefault="003242A1" w:rsidP="003242A1">
            <w:pPr>
              <w:rPr>
                <w:b/>
              </w:rPr>
            </w:pPr>
            <w:r>
              <w:t xml:space="preserve">5.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Psihologija cjeloživotnog razvoja</w:t>
            </w:r>
          </w:p>
          <w:p w:rsidR="00956E83" w:rsidRPr="00956E83" w:rsidRDefault="00FB253F" w:rsidP="003242A1">
            <w:r w:rsidRPr="00FB253F">
              <w:t>Autor:</w:t>
            </w:r>
            <w:r>
              <w:t xml:space="preserve"> </w:t>
            </w:r>
            <w:r w:rsidR="003242A1" w:rsidRPr="0020607B">
              <w:t>Laura E. Berk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 w:rsidRPr="00106633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3242A1" w:rsidRPr="0020607B" w:rsidRDefault="003242A1" w:rsidP="003242A1">
            <w:pPr>
              <w:rPr>
                <w:b/>
              </w:rPr>
            </w:pPr>
            <w:r>
              <w:lastRenderedPageBreak/>
              <w:t xml:space="preserve">6.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Persuazivne poruke – Proces utjecanja</w:t>
            </w:r>
          </w:p>
          <w:p w:rsidR="00956E83" w:rsidRPr="00956E83" w:rsidRDefault="00FB253F" w:rsidP="003242A1">
            <w:r w:rsidRPr="00FB253F">
              <w:t>Autor</w:t>
            </w:r>
            <w:r>
              <w:t>i</w:t>
            </w:r>
            <w:r w:rsidRPr="00FB253F">
              <w:t>:</w:t>
            </w:r>
            <w:r>
              <w:t xml:space="preserve"> </w:t>
            </w:r>
            <w:r w:rsidR="003242A1" w:rsidRPr="0020607B">
              <w:t>William L. Bemoit, Pamela J. Benoit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 w:rsidRPr="00106633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3242A1" w:rsidRPr="0020607B" w:rsidRDefault="003242A1" w:rsidP="003242A1">
            <w:pPr>
              <w:rPr>
                <w:b/>
              </w:rPr>
            </w:pPr>
            <w:r>
              <w:t xml:space="preserve">7.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Školski neuspjeh i ovisničko ponašanje</w:t>
            </w:r>
          </w:p>
          <w:p w:rsidR="00956E83" w:rsidRPr="00956E83" w:rsidRDefault="00FB253F" w:rsidP="003242A1">
            <w:r w:rsidRPr="00FB253F">
              <w:t>Autor:</w:t>
            </w:r>
            <w:r>
              <w:t xml:space="preserve"> </w:t>
            </w:r>
            <w:r w:rsidR="003242A1" w:rsidRPr="0020607B">
              <w:t>Mladen Mavar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 w:rsidRPr="00106633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3242A1" w:rsidRPr="0020607B" w:rsidRDefault="003242A1" w:rsidP="003242A1">
            <w:pPr>
              <w:rPr>
                <w:b/>
              </w:rPr>
            </w:pPr>
            <w:r>
              <w:t xml:space="preserve">8.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Gubitak, tugovanje, podrška</w:t>
            </w:r>
          </w:p>
          <w:p w:rsidR="00956E83" w:rsidRPr="00956E83" w:rsidRDefault="00FB253F" w:rsidP="003242A1">
            <w:r w:rsidRPr="00FB253F">
              <w:t>Autor:</w:t>
            </w:r>
            <w:r>
              <w:t xml:space="preserve"> </w:t>
            </w:r>
            <w:r w:rsidR="003242A1" w:rsidRPr="0020607B">
              <w:t>Lidija Arambašić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 w:rsidRPr="00106633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956E8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3242A1" w:rsidRPr="0020607B" w:rsidRDefault="003242A1" w:rsidP="003242A1">
            <w:pPr>
              <w:rPr>
                <w:b/>
              </w:rPr>
            </w:pPr>
            <w:r>
              <w:t xml:space="preserve">9.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Obitelj – Podrška mentalnom zdravlju pojedinca</w:t>
            </w:r>
          </w:p>
          <w:p w:rsidR="00956E83" w:rsidRPr="00956E83" w:rsidRDefault="00FB253F" w:rsidP="003242A1">
            <w:r w:rsidRPr="00FB253F">
              <w:t>Autor</w:t>
            </w:r>
            <w:r>
              <w:t>i</w:t>
            </w:r>
            <w:r w:rsidRPr="00FB253F">
              <w:t>:</w:t>
            </w:r>
            <w:r>
              <w:t xml:space="preserve"> </w:t>
            </w:r>
            <w:r w:rsidR="003242A1" w:rsidRPr="0020607B">
              <w:t>Marijana Marangunić, Staniša Nikolić, Vesna Vidović, Zorana Bujas-Petković</w:t>
            </w:r>
          </w:p>
        </w:tc>
        <w:tc>
          <w:tcPr>
            <w:tcW w:w="3426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956E83" w:rsidRPr="00956E83" w:rsidRDefault="00106633" w:rsidP="00106633">
            <w:pPr>
              <w:jc w:val="center"/>
              <w:rPr>
                <w:b/>
              </w:rPr>
            </w:pPr>
            <w:r w:rsidRPr="00106633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956E83" w:rsidRPr="00956E83" w:rsidRDefault="00956E83" w:rsidP="00956E8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10.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Praktične vještine u psihološkom savjetovanju i pomaganju</w:t>
            </w:r>
          </w:p>
          <w:p w:rsidR="00106633" w:rsidRPr="00956E83" w:rsidRDefault="00106633" w:rsidP="00106633">
            <w:r w:rsidRPr="00FB253F">
              <w:t>Autor:</w:t>
            </w:r>
            <w:r>
              <w:t xml:space="preserve"> </w:t>
            </w:r>
            <w:r w:rsidRPr="0020607B">
              <w:t>Richard Nelson-Jones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D613D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11.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Savjetovanje i terapija u tugovanju</w:t>
            </w:r>
          </w:p>
          <w:p w:rsidR="00106633" w:rsidRPr="00956E83" w:rsidRDefault="00106633" w:rsidP="00106633">
            <w:r w:rsidRPr="00FB253F">
              <w:t>Autor:</w:t>
            </w:r>
            <w:r>
              <w:t xml:space="preserve"> </w:t>
            </w:r>
            <w:r w:rsidRPr="0020607B">
              <w:t>J. William Worden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D613D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12.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Savjetovatelj – stručnjak: Procesni vodič kroz pomaganje</w:t>
            </w:r>
          </w:p>
          <w:p w:rsidR="00106633" w:rsidRPr="00956E83" w:rsidRDefault="00106633" w:rsidP="00106633">
            <w:r w:rsidRPr="00FB253F">
              <w:t>Autor</w:t>
            </w:r>
            <w:r>
              <w:t>i</w:t>
            </w:r>
            <w:r w:rsidRPr="00FB253F">
              <w:t>:</w:t>
            </w:r>
            <w:r>
              <w:t xml:space="preserve"> </w:t>
            </w:r>
            <w:r w:rsidRPr="0020607B">
              <w:t>Harold L. Hackney, Sherry Cormier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D613D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13.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Teorija i praksa psihološkog savjetovanja i psihoterapije</w:t>
            </w:r>
          </w:p>
          <w:p w:rsidR="00106633" w:rsidRPr="00956E83" w:rsidRDefault="00106633" w:rsidP="00106633">
            <w:r w:rsidRPr="00FB253F">
              <w:t>Autor:</w:t>
            </w:r>
            <w:r>
              <w:t xml:space="preserve"> </w:t>
            </w:r>
            <w:r w:rsidRPr="0020607B">
              <w:t>Gerald Corey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D613D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lastRenderedPageBreak/>
              <w:t xml:space="preserve">14.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TRETMAN PTSP-A U PREDŠKOLSKE DJECE – Vodič za kliničare</w:t>
            </w:r>
          </w:p>
          <w:p w:rsidR="00106633" w:rsidRPr="00956E83" w:rsidRDefault="00106633" w:rsidP="00106633">
            <w:r>
              <w:t xml:space="preserve">Autor: </w:t>
            </w:r>
            <w:r w:rsidRPr="0020607B">
              <w:t>Michael S. Scheering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D613D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15.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Depresivnost u djece i adolescenata</w:t>
            </w:r>
          </w:p>
          <w:p w:rsidR="00106633" w:rsidRPr="00956E83" w:rsidRDefault="00106633" w:rsidP="00106633">
            <w:r>
              <w:t xml:space="preserve">Autor: </w:t>
            </w:r>
            <w:r w:rsidRPr="0020607B">
              <w:t>Anita Vulić-Prtorić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D613D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16.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Disleksija – Potpuni vodič za roditelje i one koji im pomažu</w:t>
            </w:r>
          </w:p>
          <w:p w:rsidR="00106633" w:rsidRPr="00956E83" w:rsidRDefault="00106633" w:rsidP="00106633">
            <w:r>
              <w:t xml:space="preserve">Autor: </w:t>
            </w:r>
            <w:r w:rsidRPr="0020607B">
              <w:t>Gavin Reid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17.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Suradnja s roditeljima – Upotreba roditeljske procjene dječjeg razvojnog statusa (PEDS)</w:t>
            </w:r>
          </w:p>
          <w:p w:rsidR="00106633" w:rsidRPr="003242A1" w:rsidRDefault="00106633" w:rsidP="00106633">
            <w:r>
              <w:t>Autor: Frances Pa</w:t>
            </w:r>
            <w:r w:rsidRPr="0020607B">
              <w:t>ge Glascoe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18.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Što je ljubav? – Spolni odgoj u obitelji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Elisabeth Raffuaf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19.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Trening namijenjen mladeži – Strukturiranje radnog i socijalnog ponašanja + CD</w:t>
            </w:r>
          </w:p>
          <w:p w:rsidR="00106633" w:rsidRPr="003242A1" w:rsidRDefault="00106633" w:rsidP="00106633">
            <w:r>
              <w:t xml:space="preserve">Autori: </w:t>
            </w:r>
            <w:r w:rsidRPr="0020607B">
              <w:t>Franz Petermann, Ulrike Petermann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20.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Trenin</w:t>
            </w:r>
            <w:r>
              <w:rPr>
                <w:b/>
              </w:rPr>
              <w:t>g</w:t>
            </w:r>
            <w:r w:rsidRPr="0020607B">
              <w:rPr>
                <w:b/>
              </w:rPr>
              <w:t xml:space="preserve"> s agresivnom djecom + CD</w:t>
            </w:r>
          </w:p>
          <w:p w:rsidR="00106633" w:rsidRPr="003242A1" w:rsidRDefault="00106633" w:rsidP="00106633">
            <w:r>
              <w:t xml:space="preserve">Autori: </w:t>
            </w:r>
            <w:r w:rsidRPr="0020607B">
              <w:t>Franz Petermann, Ulrike Petermann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DA72E9" w:rsidRDefault="00106633" w:rsidP="00106633">
            <w:pPr>
              <w:rPr>
                <w:b/>
              </w:rPr>
            </w:pPr>
            <w:r>
              <w:t xml:space="preserve">21. </w:t>
            </w:r>
            <w:r w:rsidRPr="003242A1">
              <w:t>Naslov:</w:t>
            </w:r>
            <w:r>
              <w:t xml:space="preserve"> </w:t>
            </w:r>
            <w:r w:rsidRPr="00DA72E9">
              <w:rPr>
                <w:b/>
              </w:rPr>
              <w:t>Savjetovanje usmjereno na osobu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Brian Thorne, Dave Mearns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lastRenderedPageBreak/>
              <w:t xml:space="preserve">22.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Kognitivna terapija za složene probleme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Judith S. Beck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23.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Kognitivna terapija poremećaja ličnosti</w:t>
            </w:r>
          </w:p>
          <w:p w:rsidR="00106633" w:rsidRPr="003242A1" w:rsidRDefault="00106633" w:rsidP="00106633">
            <w:r>
              <w:t xml:space="preserve">Autori: </w:t>
            </w:r>
            <w:r w:rsidRPr="0020607B">
              <w:t>Aaron T. Beck, Arthur Freeman, Denise D. Davis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24.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Kognitivno-bihevioralna terapija parova i obitelji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Frank M. Dattilio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786B76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r>
              <w:t xml:space="preserve">25.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Planovi tretmana i intervencije za depresiju i anksiozne</w:t>
            </w:r>
            <w:r w:rsidRPr="0020607B">
              <w:t xml:space="preserve"> poremećaje</w:t>
            </w:r>
          </w:p>
          <w:p w:rsidR="00106633" w:rsidRPr="003242A1" w:rsidRDefault="00106633" w:rsidP="00106633">
            <w:r>
              <w:t xml:space="preserve">Autori: </w:t>
            </w:r>
            <w:r w:rsidRPr="0020607B">
              <w:t>Robert L. Leahy, Stephen J. Holland, Lata K. McGinn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26.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Psihomotorički razvoj djeteta u prve dvije godine života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Nevenka Čuturić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27.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Razumijevanje djece s ADHD sindromom i pružanje potpore</w:t>
            </w:r>
          </w:p>
          <w:p w:rsidR="00106633" w:rsidRPr="003242A1" w:rsidRDefault="00106633" w:rsidP="00106633">
            <w:r>
              <w:t xml:space="preserve">Autori: </w:t>
            </w:r>
            <w:r w:rsidRPr="0020607B">
              <w:t>Paul Cooper, Lesley Hughes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28.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Međugeneracijski prijenos zlostavljanja djece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Ninoslava Pećnik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29.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Hiperaktivno dijete</w:t>
            </w:r>
          </w:p>
          <w:p w:rsidR="00106633" w:rsidRPr="003242A1" w:rsidRDefault="00106633" w:rsidP="00106633">
            <w:pPr>
              <w:tabs>
                <w:tab w:val="center" w:pos="1668"/>
              </w:tabs>
            </w:pPr>
            <w:r>
              <w:t xml:space="preserve">Autori: </w:t>
            </w:r>
            <w:r w:rsidRPr="0020607B">
              <w:t>Dubravka Kocijan-Hercigonja, Gordana Buljan-Flander, Dinka Vučković</w:t>
            </w:r>
            <w:r>
              <w:tab/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lastRenderedPageBreak/>
              <w:t>30.</w:t>
            </w:r>
            <w:r w:rsidRPr="003242A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Razvoj poremećaja hranjenja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Neala Ambrosi-Randić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31.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Umijeće roditeljske ljubavi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Wolfgang Bergmann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32.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 xml:space="preserve">Disciplina bez straha – kako </w:t>
            </w:r>
            <w:r w:rsidR="00BF08A2">
              <w:rPr>
                <w:b/>
              </w:rPr>
              <w:t>steći poštovanje naš</w:t>
            </w:r>
            <w:bookmarkStart w:id="0" w:name="_GoBack"/>
            <w:bookmarkEnd w:id="0"/>
            <w:r w:rsidRPr="0020607B">
              <w:rPr>
                <w:b/>
              </w:rPr>
              <w:t>e djece, a ne izgubiti njihovo povjerenje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Wolfgang Bergmann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33.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Dječja psihologija</w:t>
            </w:r>
          </w:p>
          <w:p w:rsidR="00106633" w:rsidRPr="003242A1" w:rsidRDefault="00106633" w:rsidP="00106633">
            <w:r>
              <w:t xml:space="preserve">Autori: </w:t>
            </w:r>
            <w:r w:rsidRPr="0020607B">
              <w:t>Ross Vasta, Marshall M. Haith, Scott A. Miller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3E354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34.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Nasilje nad djecom i među djecom</w:t>
            </w:r>
          </w:p>
          <w:p w:rsidR="00106633" w:rsidRPr="003242A1" w:rsidRDefault="00106633" w:rsidP="00106633">
            <w:r>
              <w:t xml:space="preserve">Autori: </w:t>
            </w:r>
            <w:r w:rsidRPr="0020607B">
              <w:t>Vesna Bilić, Gordana Buljan-Flander, Hana Hrpka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B445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35.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 xml:space="preserve">DSM-5 Dijagnostički i statistički priručnik za duševne poremećaje </w:t>
            </w:r>
          </w:p>
          <w:p w:rsidR="00106633" w:rsidRPr="003242A1" w:rsidRDefault="00106633" w:rsidP="00106633">
            <w:r w:rsidRPr="0020607B">
              <w:t>Američka Psihijatrijska Udruga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B445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36.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Višeosna klasifikacija psihijatrijskih poremećaja u djece i adolescenata</w:t>
            </w:r>
          </w:p>
          <w:p w:rsidR="00106633" w:rsidRPr="003242A1" w:rsidRDefault="00106633" w:rsidP="00106633">
            <w:r w:rsidRPr="0020607B">
              <w:t>Svjetska zdravstvena organizacija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B445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3242A1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t xml:space="preserve">37. </w:t>
            </w:r>
            <w:r w:rsidRPr="003242A1">
              <w:t>Naslov:</w:t>
            </w:r>
            <w:r>
              <w:t xml:space="preserve"> </w:t>
            </w:r>
            <w:r w:rsidRPr="0020607B">
              <w:rPr>
                <w:b/>
              </w:rPr>
              <w:t>Razvojna psihopatologija i psihijatrija od dojenačke dobi do adolescencije</w:t>
            </w:r>
          </w:p>
          <w:p w:rsidR="00106633" w:rsidRPr="003242A1" w:rsidRDefault="00106633" w:rsidP="00106633">
            <w:r>
              <w:t xml:space="preserve">Autor: </w:t>
            </w:r>
            <w:r w:rsidRPr="0020607B">
              <w:t>Charles Wenar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B445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3242A1" w:rsidRDefault="00106633" w:rsidP="00106633">
            <w:pPr>
              <w:rPr>
                <w:b/>
              </w:rPr>
            </w:pPr>
          </w:p>
        </w:tc>
      </w:tr>
      <w:tr w:rsidR="00106633" w:rsidRPr="00956E83" w:rsidTr="008013C0">
        <w:trPr>
          <w:trHeight w:val="848"/>
        </w:trPr>
        <w:tc>
          <w:tcPr>
            <w:tcW w:w="3823" w:type="dxa"/>
            <w:shd w:val="clear" w:color="auto" w:fill="DEEAF6" w:themeFill="accent1" w:themeFillTint="33"/>
          </w:tcPr>
          <w:p w:rsidR="00106633" w:rsidRPr="0020607B" w:rsidRDefault="00106633" w:rsidP="00106633">
            <w:pPr>
              <w:rPr>
                <w:b/>
              </w:rPr>
            </w:pPr>
            <w:r>
              <w:lastRenderedPageBreak/>
              <w:t xml:space="preserve">38. </w:t>
            </w:r>
            <w:r w:rsidRPr="003242A1">
              <w:t>Naslov:</w:t>
            </w:r>
            <w:r>
              <w:t xml:space="preserve"> I</w:t>
            </w:r>
            <w:r w:rsidRPr="0020607B">
              <w:rPr>
                <w:b/>
              </w:rPr>
              <w:t>straživanja u razvojnoj psihopatologiji</w:t>
            </w:r>
          </w:p>
          <w:p w:rsidR="00106633" w:rsidRDefault="00106633" w:rsidP="00106633">
            <w:r>
              <w:t xml:space="preserve">Autori: </w:t>
            </w:r>
            <w:r w:rsidRPr="0020607B">
              <w:t>Anita Vulić-Prtorić, Marta Cigrek-Kolarić</w:t>
            </w:r>
            <w:r>
              <w:t xml:space="preserve"> </w:t>
            </w:r>
          </w:p>
        </w:tc>
        <w:tc>
          <w:tcPr>
            <w:tcW w:w="3426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106633" w:rsidRDefault="00106633" w:rsidP="00106633">
            <w:pPr>
              <w:jc w:val="center"/>
            </w:pPr>
            <w:r w:rsidRPr="005B445C">
              <w:rPr>
                <w:b/>
              </w:rPr>
              <w:t>1 komad</w:t>
            </w:r>
          </w:p>
        </w:tc>
        <w:tc>
          <w:tcPr>
            <w:tcW w:w="1844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106633" w:rsidRPr="00956E83" w:rsidRDefault="00106633" w:rsidP="00106633">
            <w:pPr>
              <w:rPr>
                <w:b/>
              </w:rPr>
            </w:pPr>
          </w:p>
        </w:tc>
      </w:tr>
    </w:tbl>
    <w:p w:rsidR="00956E83" w:rsidRDefault="00956E83" w:rsidP="00956E83"/>
    <w:p w:rsidR="00675B08" w:rsidRDefault="00675B08" w:rsidP="00956E83"/>
    <w:p w:rsidR="00675B08" w:rsidRPr="00675B08" w:rsidRDefault="00675B08" w:rsidP="00675B08"/>
    <w:p w:rsidR="00675B08" w:rsidRPr="00675B08" w:rsidRDefault="00675B08" w:rsidP="00675B08">
      <w:pPr>
        <w:rPr>
          <w:rFonts w:ascii="Times New Roman" w:hAnsi="Times New Roman" w:cs="Times New Roman"/>
        </w:rPr>
      </w:pPr>
      <w:r w:rsidRPr="00675B08">
        <w:rPr>
          <w:rFonts w:ascii="Times New Roman" w:hAnsi="Times New Roman" w:cs="Times New Roman"/>
        </w:rPr>
        <w:t>U __________________, ___________ 2020. godine</w:t>
      </w:r>
    </w:p>
    <w:p w:rsidR="00675B08" w:rsidRDefault="00675B08" w:rsidP="00675B08">
      <w:pPr>
        <w:rPr>
          <w:rFonts w:ascii="Times New Roman" w:hAnsi="Times New Roman" w:cs="Times New Roman"/>
        </w:rPr>
      </w:pPr>
      <w:r w:rsidRPr="00675B0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MP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675B08">
        <w:rPr>
          <w:rFonts w:ascii="Times New Roman" w:hAnsi="Times New Roman" w:cs="Times New Roman"/>
        </w:rPr>
        <w:t>Potpis ovlaštene osobe Ponuditelja</w:t>
      </w:r>
    </w:p>
    <w:p w:rsidR="00675B08" w:rsidRDefault="00675B08" w:rsidP="00675B08">
      <w:pPr>
        <w:rPr>
          <w:rFonts w:ascii="Times New Roman" w:hAnsi="Times New Roman" w:cs="Times New Roman"/>
        </w:rPr>
      </w:pPr>
    </w:p>
    <w:p w:rsidR="00675B08" w:rsidRPr="00675B08" w:rsidRDefault="00675B08" w:rsidP="00675B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675B08" w:rsidRDefault="00675B08" w:rsidP="00956E83"/>
    <w:sectPr w:rsidR="00675B08" w:rsidSect="00C0025C">
      <w:headerReference w:type="default" r:id="rId8"/>
      <w:footerReference w:type="default" r:id="rId9"/>
      <w:pgSz w:w="16838" w:h="11906" w:orient="landscape"/>
      <w:pgMar w:top="1843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0D" w:rsidRDefault="00765C0D" w:rsidP="001012A8">
      <w:pPr>
        <w:spacing w:after="0" w:line="240" w:lineRule="auto"/>
      </w:pPr>
      <w:r>
        <w:separator/>
      </w:r>
    </w:p>
  </w:endnote>
  <w:endnote w:type="continuationSeparator" w:id="0">
    <w:p w:rsidR="00765C0D" w:rsidRDefault="00765C0D" w:rsidP="0010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002030"/>
      <w:docPartObj>
        <w:docPartGallery w:val="Page Numbers (Bottom of Page)"/>
        <w:docPartUnique/>
      </w:docPartObj>
    </w:sdtPr>
    <w:sdtEndPr/>
    <w:sdtContent>
      <w:p w:rsidR="00106633" w:rsidRDefault="008013C0">
        <w:pPr>
          <w:pStyle w:val="Podnoje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61312" behindDoc="1" locked="0" layoutInCell="1" allowOverlap="1" wp14:anchorId="257BD92D" wp14:editId="1B476B3E">
              <wp:simplePos x="0" y="0"/>
              <wp:positionH relativeFrom="column">
                <wp:posOffset>2689225</wp:posOffset>
              </wp:positionH>
              <wp:positionV relativeFrom="paragraph">
                <wp:posOffset>-760730</wp:posOffset>
              </wp:positionV>
              <wp:extent cx="3467100" cy="1473718"/>
              <wp:effectExtent l="0" t="0" r="0" b="0"/>
              <wp:wrapNone/>
              <wp:docPr id="29" name="Picture 1" descr="Description: SSD 240:Users:prijelom:Desktop:foo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escription: SSD 240:Users:prijelom:Desktop:footer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8419" t="1" b="-1384"/>
                      <a:stretch/>
                    </pic:blipFill>
                    <pic:spPr bwMode="auto">
                      <a:xfrm>
                        <a:off x="0" y="0"/>
                        <a:ext cx="3467100" cy="1473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06633">
          <w:fldChar w:fldCharType="begin"/>
        </w:r>
        <w:r w:rsidR="00106633">
          <w:instrText>PAGE   \* MERGEFORMAT</w:instrText>
        </w:r>
        <w:r w:rsidR="00106633">
          <w:fldChar w:fldCharType="separate"/>
        </w:r>
        <w:r w:rsidR="00BF08A2">
          <w:rPr>
            <w:noProof/>
          </w:rPr>
          <w:t>18</w:t>
        </w:r>
        <w:r w:rsidR="00106633">
          <w:fldChar w:fldCharType="end"/>
        </w:r>
        <w:r w:rsidR="009D742E">
          <w:t>/18</w:t>
        </w:r>
      </w:p>
    </w:sdtContent>
  </w:sdt>
  <w:p w:rsidR="00106633" w:rsidRPr="00BA1044" w:rsidRDefault="00106633" w:rsidP="00BA1044">
    <w:pPr>
      <w:pStyle w:val="Podnoje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0D" w:rsidRDefault="00765C0D" w:rsidP="001012A8">
      <w:pPr>
        <w:spacing w:after="0" w:line="240" w:lineRule="auto"/>
      </w:pPr>
      <w:r>
        <w:separator/>
      </w:r>
    </w:p>
  </w:footnote>
  <w:footnote w:type="continuationSeparator" w:id="0">
    <w:p w:rsidR="00765C0D" w:rsidRDefault="00765C0D" w:rsidP="0010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67" w:rsidRPr="00EB2767" w:rsidRDefault="00EB2767" w:rsidP="00EB2767">
    <w:pPr>
      <w:tabs>
        <w:tab w:val="center" w:pos="4536"/>
        <w:tab w:val="right" w:pos="9072"/>
      </w:tabs>
      <w:spacing w:line="276" w:lineRule="auto"/>
      <w:ind w:firstLine="1416"/>
      <w:rPr>
        <w:rFonts w:ascii="Times New Roman" w:hAnsi="Times New Roman" w:cs="Times New Roman"/>
        <w:b/>
        <w:color w:val="00B050"/>
        <w:sz w:val="28"/>
        <w:szCs w:val="28"/>
      </w:rPr>
    </w:pPr>
    <w:r w:rsidRPr="006E1C08">
      <w:rPr>
        <w:b/>
        <w:noProof/>
        <w:color w:val="00B050"/>
        <w:sz w:val="28"/>
        <w:szCs w:val="28"/>
        <w:lang w:eastAsia="hr-HR"/>
      </w:rPr>
      <w:drawing>
        <wp:anchor distT="0" distB="0" distL="114300" distR="114300" simplePos="0" relativeHeight="251663360" behindDoc="0" locked="0" layoutInCell="1" allowOverlap="1" wp14:anchorId="298543C7" wp14:editId="78860514">
          <wp:simplePos x="0" y="0"/>
          <wp:positionH relativeFrom="column">
            <wp:posOffset>1775460</wp:posOffset>
          </wp:positionH>
          <wp:positionV relativeFrom="paragraph">
            <wp:posOffset>-16510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00B050"/>
        <w:sz w:val="28"/>
        <w:szCs w:val="28"/>
      </w:rPr>
      <w:tab/>
    </w:r>
    <w:r>
      <w:rPr>
        <w:rFonts w:ascii="Times New Roman" w:hAnsi="Times New Roman" w:cs="Times New Roman"/>
        <w:b/>
        <w:color w:val="00B050"/>
        <w:sz w:val="28"/>
        <w:szCs w:val="28"/>
      </w:rPr>
      <w:tab/>
    </w:r>
    <w:r w:rsidRPr="00EB2767">
      <w:rPr>
        <w:rFonts w:ascii="Times New Roman" w:hAnsi="Times New Roman" w:cs="Times New Roman"/>
        <w:b/>
        <w:color w:val="00B050"/>
        <w:sz w:val="28"/>
        <w:szCs w:val="28"/>
      </w:rPr>
      <w:t>Centar za pružanje usluga u zajednici Klasje Osijek</w:t>
    </w:r>
  </w:p>
  <w:p w:rsidR="00EB2767" w:rsidRPr="00EB2767" w:rsidRDefault="00EB2767" w:rsidP="00EB2767">
    <w:pPr>
      <w:tabs>
        <w:tab w:val="center" w:pos="4536"/>
        <w:tab w:val="right" w:pos="9072"/>
      </w:tabs>
      <w:spacing w:line="276" w:lineRule="auto"/>
      <w:rPr>
        <w:rFonts w:ascii="Times New Roman" w:hAnsi="Times New Roman" w:cs="Times New Roman"/>
        <w:color w:val="00B050"/>
      </w:rPr>
    </w:pPr>
    <w:r w:rsidRPr="00EB2767">
      <w:rPr>
        <w:rFonts w:ascii="Times New Roman" w:hAnsi="Times New Roman" w:cs="Times New Roman"/>
        <w:color w:val="00B050"/>
      </w:rPr>
      <w:t xml:space="preserve">                               </w:t>
    </w:r>
    <w:r>
      <w:rPr>
        <w:rFonts w:ascii="Times New Roman" w:hAnsi="Times New Roman" w:cs="Times New Roman"/>
        <w:color w:val="00B050"/>
      </w:rPr>
      <w:tab/>
    </w:r>
    <w:r>
      <w:rPr>
        <w:rFonts w:ascii="Times New Roman" w:hAnsi="Times New Roman" w:cs="Times New Roman"/>
        <w:color w:val="00B050"/>
      </w:rPr>
      <w:tab/>
    </w:r>
    <w:r w:rsidRPr="00EB2767">
      <w:rPr>
        <w:rFonts w:ascii="Times New Roman" w:hAnsi="Times New Roman" w:cs="Times New Roman"/>
        <w:color w:val="00B050"/>
      </w:rPr>
      <w:t xml:space="preserve">Osijek, Ružina 32; </w:t>
    </w:r>
    <w:proofErr w:type="spellStart"/>
    <w:r w:rsidRPr="00EB2767">
      <w:rPr>
        <w:rFonts w:ascii="Times New Roman" w:hAnsi="Times New Roman" w:cs="Times New Roman"/>
        <w:color w:val="00B050"/>
      </w:rPr>
      <w:t>tel</w:t>
    </w:r>
    <w:proofErr w:type="spellEnd"/>
    <w:r w:rsidRPr="00EB2767">
      <w:rPr>
        <w:rFonts w:ascii="Times New Roman" w:hAnsi="Times New Roman" w:cs="Times New Roman"/>
        <w:color w:val="00B050"/>
      </w:rPr>
      <w:t>: 031/372-877, tel./fax: 031/373-688</w:t>
    </w:r>
  </w:p>
  <w:p w:rsidR="00EB2767" w:rsidRPr="00EB2767" w:rsidRDefault="00EB2767" w:rsidP="00EB2767">
    <w:pPr>
      <w:tabs>
        <w:tab w:val="center" w:pos="4536"/>
        <w:tab w:val="right" w:pos="9072"/>
      </w:tabs>
      <w:rPr>
        <w:rFonts w:ascii="Times New Roman" w:hAnsi="Times New Roman" w:cs="Times New Roman"/>
        <w:color w:val="92D050"/>
      </w:rPr>
    </w:pPr>
    <w:r w:rsidRPr="00EB2767">
      <w:rPr>
        <w:rFonts w:ascii="Times New Roman" w:hAnsi="Times New Roman" w:cs="Times New Roman"/>
        <w:color w:val="92D050"/>
      </w:rPr>
      <w:t xml:space="preserve">                             </w:t>
    </w:r>
    <w:r>
      <w:rPr>
        <w:rFonts w:ascii="Times New Roman" w:hAnsi="Times New Roman" w:cs="Times New Roman"/>
        <w:color w:val="92D050"/>
      </w:rPr>
      <w:tab/>
      <w:t xml:space="preserve">                                                    </w:t>
    </w:r>
    <w:r w:rsidRPr="00EB2767">
      <w:rPr>
        <w:rFonts w:ascii="Times New Roman" w:hAnsi="Times New Roman" w:cs="Times New Roman"/>
        <w:color w:val="92D050"/>
      </w:rPr>
      <w:t xml:space="preserve">  IBAN: HR3223900011100015088  OIB: 13771936999   MB: 030007616</w:t>
    </w:r>
  </w:p>
  <w:p w:rsidR="00EB2767" w:rsidRPr="00EB2767" w:rsidRDefault="00EB2767" w:rsidP="00EB2767">
    <w:pPr>
      <w:pBdr>
        <w:bottom w:val="single" w:sz="12" w:space="8" w:color="auto"/>
      </w:pBdr>
      <w:tabs>
        <w:tab w:val="center" w:pos="4536"/>
        <w:tab w:val="right" w:pos="9072"/>
      </w:tabs>
      <w:rPr>
        <w:rFonts w:ascii="Times New Roman" w:hAnsi="Times New Roman" w:cs="Times New Roman"/>
        <w:color w:val="00B050"/>
        <w:u w:val="single"/>
      </w:rPr>
    </w:pPr>
    <w:r w:rsidRPr="00EB2767">
      <w:rPr>
        <w:rFonts w:ascii="Times New Roman" w:hAnsi="Times New Roman" w:cs="Times New Roman"/>
        <w:color w:val="00B050"/>
      </w:rPr>
      <w:t xml:space="preserve">                              </w:t>
    </w:r>
    <w:r>
      <w:rPr>
        <w:rFonts w:ascii="Times New Roman" w:hAnsi="Times New Roman" w:cs="Times New Roman"/>
        <w:color w:val="00B050"/>
      </w:rPr>
      <w:tab/>
      <w:t xml:space="preserve">                                                     </w:t>
    </w:r>
    <w:r w:rsidRPr="00EB2767">
      <w:rPr>
        <w:rFonts w:ascii="Times New Roman" w:hAnsi="Times New Roman" w:cs="Times New Roman"/>
        <w:color w:val="00B050"/>
      </w:rPr>
      <w:t xml:space="preserve">e-mail: </w:t>
    </w:r>
    <w:hyperlink r:id="rId2" w:history="1">
      <w:r w:rsidRPr="00EB2767">
        <w:rPr>
          <w:rFonts w:ascii="Times New Roman" w:hAnsi="Times New Roman" w:cs="Times New Roman"/>
          <w:color w:val="00B050"/>
          <w:u w:val="single"/>
        </w:rPr>
        <w:t>klasjeos@gmail.com</w:t>
      </w:r>
    </w:hyperlink>
    <w:r w:rsidRPr="00EB2767">
      <w:rPr>
        <w:rFonts w:ascii="Times New Roman" w:hAnsi="Times New Roman" w:cs="Times New Roman"/>
        <w:color w:val="00B050"/>
      </w:rPr>
      <w:t xml:space="preserve"> web: </w:t>
    </w:r>
    <w:hyperlink r:id="rId3" w:history="1">
      <w:r w:rsidRPr="00EB2767">
        <w:rPr>
          <w:rFonts w:ascii="Times New Roman" w:hAnsi="Times New Roman" w:cs="Times New Roman"/>
          <w:color w:val="00B050"/>
          <w:u w:val="single"/>
        </w:rPr>
        <w:t>www.klasje.hr</w:t>
      </w:r>
    </w:hyperlink>
  </w:p>
  <w:p w:rsidR="00106633" w:rsidRDefault="001066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C6C"/>
    <w:multiLevelType w:val="hybridMultilevel"/>
    <w:tmpl w:val="E3B2C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FDE"/>
    <w:multiLevelType w:val="hybridMultilevel"/>
    <w:tmpl w:val="83F249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17EF"/>
    <w:multiLevelType w:val="hybridMultilevel"/>
    <w:tmpl w:val="D6A07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55B"/>
    <w:multiLevelType w:val="hybridMultilevel"/>
    <w:tmpl w:val="261C72C6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EE5253C"/>
    <w:multiLevelType w:val="hybridMultilevel"/>
    <w:tmpl w:val="99EA3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3F0D"/>
    <w:multiLevelType w:val="hybridMultilevel"/>
    <w:tmpl w:val="1DB2A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6374C"/>
    <w:multiLevelType w:val="hybridMultilevel"/>
    <w:tmpl w:val="50A05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6EDC"/>
    <w:multiLevelType w:val="hybridMultilevel"/>
    <w:tmpl w:val="30744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4C18"/>
    <w:multiLevelType w:val="hybridMultilevel"/>
    <w:tmpl w:val="FFA4E5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2040B"/>
    <w:multiLevelType w:val="hybridMultilevel"/>
    <w:tmpl w:val="94EA7B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97099"/>
    <w:multiLevelType w:val="hybridMultilevel"/>
    <w:tmpl w:val="880A6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20B5"/>
    <w:multiLevelType w:val="hybridMultilevel"/>
    <w:tmpl w:val="FEFE2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2F51"/>
    <w:multiLevelType w:val="hybridMultilevel"/>
    <w:tmpl w:val="FC34DB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131E"/>
    <w:multiLevelType w:val="hybridMultilevel"/>
    <w:tmpl w:val="523407E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D5949"/>
    <w:multiLevelType w:val="hybridMultilevel"/>
    <w:tmpl w:val="03808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E5EB0"/>
    <w:multiLevelType w:val="hybridMultilevel"/>
    <w:tmpl w:val="1CDCA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F1522"/>
    <w:multiLevelType w:val="hybridMultilevel"/>
    <w:tmpl w:val="FFB42B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92E03"/>
    <w:multiLevelType w:val="hybridMultilevel"/>
    <w:tmpl w:val="66460C7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C02014"/>
    <w:multiLevelType w:val="hybridMultilevel"/>
    <w:tmpl w:val="9A2043C0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EF75588"/>
    <w:multiLevelType w:val="hybridMultilevel"/>
    <w:tmpl w:val="68086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3277C"/>
    <w:multiLevelType w:val="hybridMultilevel"/>
    <w:tmpl w:val="FA88B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37677"/>
    <w:multiLevelType w:val="hybridMultilevel"/>
    <w:tmpl w:val="2D3003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573D2"/>
    <w:multiLevelType w:val="hybridMultilevel"/>
    <w:tmpl w:val="1DF8F7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52412"/>
    <w:multiLevelType w:val="hybridMultilevel"/>
    <w:tmpl w:val="FD80D4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C91980"/>
    <w:multiLevelType w:val="hybridMultilevel"/>
    <w:tmpl w:val="4CC6B786"/>
    <w:lvl w:ilvl="0" w:tplc="F1A29530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ABB6D196">
      <w:start w:val="1"/>
      <w:numFmt w:val="bullet"/>
      <w:suff w:val="space"/>
      <w:lvlText w:val=""/>
      <w:lvlJc w:val="left"/>
      <w:pPr>
        <w:ind w:left="1440" w:hanging="1156"/>
      </w:pPr>
      <w:rPr>
        <w:rFonts w:ascii="Symbol" w:hAnsi="Symbol" w:hint="default"/>
      </w:rPr>
    </w:lvl>
    <w:lvl w:ilvl="2" w:tplc="D6C4BF06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A44A5D7C">
      <w:start w:val="1"/>
      <w:numFmt w:val="bullet"/>
      <w:suff w:val="space"/>
      <w:lvlText w:val=""/>
      <w:lvlJc w:val="left"/>
      <w:pPr>
        <w:ind w:left="851" w:hanging="284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E421C"/>
    <w:multiLevelType w:val="hybridMultilevel"/>
    <w:tmpl w:val="24DA4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51A3D"/>
    <w:multiLevelType w:val="hybridMultilevel"/>
    <w:tmpl w:val="7BEA3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26CE7"/>
    <w:multiLevelType w:val="hybridMultilevel"/>
    <w:tmpl w:val="42868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17FBC"/>
    <w:multiLevelType w:val="hybridMultilevel"/>
    <w:tmpl w:val="6A56C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32DB5"/>
    <w:multiLevelType w:val="hybridMultilevel"/>
    <w:tmpl w:val="77BCE2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2E2B"/>
    <w:multiLevelType w:val="hybridMultilevel"/>
    <w:tmpl w:val="E40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11BE9"/>
    <w:multiLevelType w:val="hybridMultilevel"/>
    <w:tmpl w:val="DB9A2D6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850"/>
    <w:multiLevelType w:val="hybridMultilevel"/>
    <w:tmpl w:val="816C6F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B5E04"/>
    <w:multiLevelType w:val="hybridMultilevel"/>
    <w:tmpl w:val="4C9C7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AA218">
      <w:start w:val="7"/>
      <w:numFmt w:val="bullet"/>
      <w:lvlText w:val="•"/>
      <w:lvlJc w:val="left"/>
      <w:pPr>
        <w:ind w:left="1764" w:hanging="684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33"/>
  </w:num>
  <w:num w:numId="5">
    <w:abstractNumId w:val="23"/>
  </w:num>
  <w:num w:numId="6">
    <w:abstractNumId w:val="30"/>
  </w:num>
  <w:num w:numId="7">
    <w:abstractNumId w:val="22"/>
  </w:num>
  <w:num w:numId="8">
    <w:abstractNumId w:val="31"/>
  </w:num>
  <w:num w:numId="9">
    <w:abstractNumId w:val="5"/>
  </w:num>
  <w:num w:numId="10">
    <w:abstractNumId w:val="15"/>
  </w:num>
  <w:num w:numId="11">
    <w:abstractNumId w:val="17"/>
  </w:num>
  <w:num w:numId="12">
    <w:abstractNumId w:val="20"/>
  </w:num>
  <w:num w:numId="13">
    <w:abstractNumId w:val="8"/>
  </w:num>
  <w:num w:numId="14">
    <w:abstractNumId w:val="19"/>
  </w:num>
  <w:num w:numId="15">
    <w:abstractNumId w:val="21"/>
  </w:num>
  <w:num w:numId="16">
    <w:abstractNumId w:val="25"/>
  </w:num>
  <w:num w:numId="17">
    <w:abstractNumId w:val="32"/>
  </w:num>
  <w:num w:numId="18">
    <w:abstractNumId w:val="11"/>
  </w:num>
  <w:num w:numId="19">
    <w:abstractNumId w:val="28"/>
  </w:num>
  <w:num w:numId="20">
    <w:abstractNumId w:val="2"/>
  </w:num>
  <w:num w:numId="21">
    <w:abstractNumId w:val="1"/>
  </w:num>
  <w:num w:numId="22">
    <w:abstractNumId w:val="12"/>
  </w:num>
  <w:num w:numId="23">
    <w:abstractNumId w:val="16"/>
  </w:num>
  <w:num w:numId="24">
    <w:abstractNumId w:val="9"/>
  </w:num>
  <w:num w:numId="25">
    <w:abstractNumId w:val="29"/>
  </w:num>
  <w:num w:numId="26">
    <w:abstractNumId w:val="7"/>
  </w:num>
  <w:num w:numId="27">
    <w:abstractNumId w:val="14"/>
  </w:num>
  <w:num w:numId="28">
    <w:abstractNumId w:val="26"/>
  </w:num>
  <w:num w:numId="29">
    <w:abstractNumId w:val="6"/>
  </w:num>
  <w:num w:numId="30">
    <w:abstractNumId w:val="0"/>
  </w:num>
  <w:num w:numId="31">
    <w:abstractNumId w:val="13"/>
  </w:num>
  <w:num w:numId="32">
    <w:abstractNumId w:val="27"/>
  </w:num>
  <w:num w:numId="33">
    <w:abstractNumId w:val="1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3A"/>
    <w:rsid w:val="0000338B"/>
    <w:rsid w:val="00032945"/>
    <w:rsid w:val="0008776B"/>
    <w:rsid w:val="000B14FE"/>
    <w:rsid w:val="000D4D45"/>
    <w:rsid w:val="000D7626"/>
    <w:rsid w:val="00100B27"/>
    <w:rsid w:val="001012A8"/>
    <w:rsid w:val="00106633"/>
    <w:rsid w:val="00124EC7"/>
    <w:rsid w:val="001746ED"/>
    <w:rsid w:val="00191E56"/>
    <w:rsid w:val="001977F9"/>
    <w:rsid w:val="001A0385"/>
    <w:rsid w:val="001F6FA0"/>
    <w:rsid w:val="002028C0"/>
    <w:rsid w:val="002047CD"/>
    <w:rsid w:val="002257B1"/>
    <w:rsid w:val="00230CDC"/>
    <w:rsid w:val="00241F38"/>
    <w:rsid w:val="00284EED"/>
    <w:rsid w:val="002867C7"/>
    <w:rsid w:val="0029539D"/>
    <w:rsid w:val="002F68DD"/>
    <w:rsid w:val="003242A1"/>
    <w:rsid w:val="00327933"/>
    <w:rsid w:val="00340660"/>
    <w:rsid w:val="0034371C"/>
    <w:rsid w:val="0034763A"/>
    <w:rsid w:val="00360598"/>
    <w:rsid w:val="003623C4"/>
    <w:rsid w:val="00365076"/>
    <w:rsid w:val="003811B4"/>
    <w:rsid w:val="003A48D1"/>
    <w:rsid w:val="003A5402"/>
    <w:rsid w:val="003B0C59"/>
    <w:rsid w:val="004051F9"/>
    <w:rsid w:val="00414412"/>
    <w:rsid w:val="0047698C"/>
    <w:rsid w:val="00481893"/>
    <w:rsid w:val="004A2511"/>
    <w:rsid w:val="004B3868"/>
    <w:rsid w:val="004F2848"/>
    <w:rsid w:val="00500237"/>
    <w:rsid w:val="00521D62"/>
    <w:rsid w:val="00524139"/>
    <w:rsid w:val="005651BA"/>
    <w:rsid w:val="0059706B"/>
    <w:rsid w:val="005B2D30"/>
    <w:rsid w:val="005D6653"/>
    <w:rsid w:val="00623BC7"/>
    <w:rsid w:val="00665C4D"/>
    <w:rsid w:val="00675B08"/>
    <w:rsid w:val="00687FC5"/>
    <w:rsid w:val="00721D9B"/>
    <w:rsid w:val="00744F23"/>
    <w:rsid w:val="00751296"/>
    <w:rsid w:val="00765C0D"/>
    <w:rsid w:val="00766C72"/>
    <w:rsid w:val="00780CCF"/>
    <w:rsid w:val="00782418"/>
    <w:rsid w:val="007A7968"/>
    <w:rsid w:val="007C29C5"/>
    <w:rsid w:val="007F1743"/>
    <w:rsid w:val="008013C0"/>
    <w:rsid w:val="0080579A"/>
    <w:rsid w:val="008171DA"/>
    <w:rsid w:val="0082724A"/>
    <w:rsid w:val="00834644"/>
    <w:rsid w:val="008A6D2A"/>
    <w:rsid w:val="008C48C9"/>
    <w:rsid w:val="00902B47"/>
    <w:rsid w:val="00926524"/>
    <w:rsid w:val="00956E83"/>
    <w:rsid w:val="00976F14"/>
    <w:rsid w:val="009D742E"/>
    <w:rsid w:val="00A13F2B"/>
    <w:rsid w:val="00A2791B"/>
    <w:rsid w:val="00A5523D"/>
    <w:rsid w:val="00A561A8"/>
    <w:rsid w:val="00A71C50"/>
    <w:rsid w:val="00AA471F"/>
    <w:rsid w:val="00B15A10"/>
    <w:rsid w:val="00B22A19"/>
    <w:rsid w:val="00B93F57"/>
    <w:rsid w:val="00BA1044"/>
    <w:rsid w:val="00BA2CB1"/>
    <w:rsid w:val="00BA3AEE"/>
    <w:rsid w:val="00BD0D5E"/>
    <w:rsid w:val="00BF08A2"/>
    <w:rsid w:val="00C0025C"/>
    <w:rsid w:val="00C538D1"/>
    <w:rsid w:val="00C75624"/>
    <w:rsid w:val="00C85BB4"/>
    <w:rsid w:val="00CB2B33"/>
    <w:rsid w:val="00CC0F74"/>
    <w:rsid w:val="00CD11BA"/>
    <w:rsid w:val="00CD673B"/>
    <w:rsid w:val="00D42992"/>
    <w:rsid w:val="00D8253C"/>
    <w:rsid w:val="00D82D62"/>
    <w:rsid w:val="00D91B6F"/>
    <w:rsid w:val="00DA72E9"/>
    <w:rsid w:val="00DA73D5"/>
    <w:rsid w:val="00DB76F7"/>
    <w:rsid w:val="00E04732"/>
    <w:rsid w:val="00E07115"/>
    <w:rsid w:val="00E3323E"/>
    <w:rsid w:val="00E41D60"/>
    <w:rsid w:val="00E6187A"/>
    <w:rsid w:val="00EB2767"/>
    <w:rsid w:val="00EC0271"/>
    <w:rsid w:val="00EE2790"/>
    <w:rsid w:val="00F055C7"/>
    <w:rsid w:val="00F557C3"/>
    <w:rsid w:val="00F92A46"/>
    <w:rsid w:val="00FB253F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298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0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22A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1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12A8"/>
  </w:style>
  <w:style w:type="paragraph" w:styleId="Podnoje">
    <w:name w:val="footer"/>
    <w:basedOn w:val="Normal"/>
    <w:link w:val="PodnojeChar"/>
    <w:uiPriority w:val="99"/>
    <w:unhideWhenUsed/>
    <w:rsid w:val="00101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12A8"/>
  </w:style>
  <w:style w:type="paragraph" w:styleId="Tekstbalonia">
    <w:name w:val="Balloon Text"/>
    <w:basedOn w:val="Normal"/>
    <w:link w:val="TekstbaloniaChar"/>
    <w:uiPriority w:val="99"/>
    <w:semiHidden/>
    <w:unhideWhenUsed/>
    <w:rsid w:val="00BF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0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1409-6F50-45ED-A352-DF55EBD5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2020-10-06T11:39:00Z</dcterms:created>
  <dcterms:modified xsi:type="dcterms:W3CDTF">2020-10-14T10:48:00Z</dcterms:modified>
</cp:coreProperties>
</file>