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1B" w:rsidRDefault="009E731B" w:rsidP="009E731B">
      <w:r>
        <w:t>URBROJ: 1770-3/21</w:t>
      </w:r>
    </w:p>
    <w:p w:rsidR="009E731B" w:rsidRDefault="009E731B" w:rsidP="009E731B">
      <w:r>
        <w:t>Datum: 19.11.2021.</w:t>
      </w:r>
    </w:p>
    <w:p w:rsidR="009E731B" w:rsidRDefault="009E731B" w:rsidP="009E731B"/>
    <w:p w:rsidR="009E731B" w:rsidRDefault="009E731B" w:rsidP="009E731B">
      <w:r>
        <w:t>Temeljem članka 156. stavka 1. i stavka 2. Zakona o socijalnoj skrbi (</w:t>
      </w:r>
      <w:r w:rsidRPr="009D5BA7">
        <w:t>NN 157/13, 152/14, 99/15, 52/16</w:t>
      </w:r>
      <w:r>
        <w:t xml:space="preserve">) te članka 49. Statuta Centra za pružanje usluga u zajednici Klasje Osijek, a u svezi raspisanog natječaja objavljenog 5. studenoga 2021. u „Narodnim novinama“ br. 119/21, Zavodu zapošljavanje i web stranici Centra za prijem u radni odnos na određeno vrijeme, Stručni radnika I. vrste – psihologa/inje, 1 izvršitelj, v.d. ravnatelja Vedran Škugor, </w:t>
      </w:r>
      <w:proofErr w:type="spellStart"/>
      <w:r>
        <w:t>mag.pead.mag.hist</w:t>
      </w:r>
      <w:proofErr w:type="spellEnd"/>
      <w:r>
        <w:t xml:space="preserve">. donosi </w:t>
      </w:r>
    </w:p>
    <w:p w:rsidR="009E731B" w:rsidRDefault="009E731B" w:rsidP="009E731B"/>
    <w:p w:rsidR="009E731B" w:rsidRPr="00F369AC" w:rsidRDefault="009E731B" w:rsidP="009E731B">
      <w:pPr>
        <w:jc w:val="center"/>
        <w:rPr>
          <w:b/>
        </w:rPr>
      </w:pPr>
      <w:r w:rsidRPr="00F369AC">
        <w:rPr>
          <w:b/>
        </w:rPr>
        <w:t>O D L U K U</w:t>
      </w:r>
    </w:p>
    <w:p w:rsidR="009E731B" w:rsidRPr="00F369AC" w:rsidRDefault="009E731B" w:rsidP="009E731B">
      <w:pPr>
        <w:jc w:val="center"/>
        <w:rPr>
          <w:b/>
        </w:rPr>
      </w:pPr>
      <w:r w:rsidRPr="00F369AC">
        <w:rPr>
          <w:b/>
        </w:rPr>
        <w:t>o neizboru kandidata po natječaju za radno mjesto</w:t>
      </w:r>
    </w:p>
    <w:p w:rsidR="009E731B" w:rsidRDefault="009E731B" w:rsidP="009E731B">
      <w:pPr>
        <w:jc w:val="center"/>
        <w:rPr>
          <w:b/>
        </w:rPr>
      </w:pPr>
      <w:r w:rsidRPr="00F369AC">
        <w:rPr>
          <w:b/>
        </w:rPr>
        <w:t xml:space="preserve">Stručni </w:t>
      </w:r>
      <w:r>
        <w:rPr>
          <w:b/>
        </w:rPr>
        <w:t>radnik I</w:t>
      </w:r>
      <w:r w:rsidRPr="00F369AC">
        <w:rPr>
          <w:b/>
        </w:rPr>
        <w:t>. vrste – psiholog/inja</w:t>
      </w:r>
    </w:p>
    <w:p w:rsidR="009E731B" w:rsidRDefault="009E731B" w:rsidP="009E731B">
      <w:pPr>
        <w:jc w:val="center"/>
        <w:rPr>
          <w:b/>
        </w:rPr>
      </w:pPr>
    </w:p>
    <w:p w:rsidR="009E731B" w:rsidRPr="00C90301" w:rsidRDefault="009E731B" w:rsidP="009E731B">
      <w:pPr>
        <w:jc w:val="center"/>
      </w:pPr>
      <w:r w:rsidRPr="00C90301">
        <w:t>I</w:t>
      </w:r>
      <w:r>
        <w:t>.</w:t>
      </w:r>
    </w:p>
    <w:p w:rsidR="009E731B" w:rsidRDefault="009E731B" w:rsidP="009E731B">
      <w:r w:rsidRPr="00F369AC">
        <w:t>Na temelju</w:t>
      </w:r>
      <w:r>
        <w:t xml:space="preserve"> raspisanog javnog natječaja Centra za pružanje usluga u zajednici Klasje Osijek, objavljenog u „Narodnim novinama“ broj 119/21 od 05.11.2021. godine, Zavodu za zapošljavanje i web stranici Centra za pružanje usluga u zajednici Klasje Osijek, v.d. ravnatelja Centra donosi Odluku o neizboru kandidata.</w:t>
      </w:r>
    </w:p>
    <w:p w:rsidR="009E731B" w:rsidRDefault="009E731B" w:rsidP="009E731B"/>
    <w:p w:rsidR="009E731B" w:rsidRDefault="009E731B" w:rsidP="009E731B">
      <w:pPr>
        <w:jc w:val="center"/>
      </w:pPr>
      <w:r>
        <w:t>II.</w:t>
      </w:r>
    </w:p>
    <w:p w:rsidR="009E731B" w:rsidRDefault="009E731B" w:rsidP="009E731B">
      <w:r>
        <w:t>Ova Odluka objavit će se na web stranici Centra za pružanje usluga u zajednici Klasje Osijek.</w:t>
      </w:r>
    </w:p>
    <w:p w:rsidR="009E731B" w:rsidRDefault="009E731B" w:rsidP="009E731B"/>
    <w:p w:rsidR="009E731B" w:rsidRDefault="009E731B" w:rsidP="009E731B">
      <w:pPr>
        <w:jc w:val="center"/>
      </w:pPr>
      <w:r>
        <w:t>III.</w:t>
      </w:r>
    </w:p>
    <w:p w:rsidR="009E731B" w:rsidRDefault="009E731B" w:rsidP="009E731B">
      <w:r>
        <w:t>Ova Odluka stupa na snagu  dan nakon dana donošenja.</w:t>
      </w:r>
    </w:p>
    <w:p w:rsidR="009E731B" w:rsidRDefault="009E731B" w:rsidP="009E731B"/>
    <w:p w:rsidR="009E731B" w:rsidRDefault="009E731B" w:rsidP="009E731B">
      <w:pPr>
        <w:jc w:val="center"/>
        <w:rPr>
          <w:i/>
        </w:rPr>
      </w:pPr>
      <w:r w:rsidRPr="00C90301">
        <w:rPr>
          <w:i/>
        </w:rPr>
        <w:t>Obrazloženje</w:t>
      </w:r>
    </w:p>
    <w:p w:rsidR="009E731B" w:rsidRDefault="009E731B" w:rsidP="009E731B">
      <w:r>
        <w:t xml:space="preserve">Po raspisanom javnom natječaju URBROJ: 1770/21 za prijem u radni odnos na određeno puno radno vrijeme, stručni radnik I. vrste – psiholog/inja – 1 izvršitelj, objavljenog 05.11.2021. na web stranici Centra, Zavodu za zapošljavanje i u Narodnim novinama, u roku od 8 dana od dana objave natječaja, nije bilo prijava na natječaj. </w:t>
      </w:r>
    </w:p>
    <w:p w:rsidR="009E731B" w:rsidRDefault="009E731B" w:rsidP="009E731B">
      <w:r>
        <w:t>Povjerenstvo za odabir kandidata predložilo je v.d. ravnatelju Centra da se donese odluka o neizboru kandidata.</w:t>
      </w:r>
    </w:p>
    <w:p w:rsidR="009E731B" w:rsidRDefault="009E731B" w:rsidP="009E731B"/>
    <w:p w:rsidR="009E731B" w:rsidRDefault="009E731B" w:rsidP="009E731B">
      <w:r>
        <w:t>Slijedom navedenog, odlučeno je kao u izreci.</w:t>
      </w:r>
    </w:p>
    <w:p w:rsidR="009E731B" w:rsidRDefault="009E731B" w:rsidP="009E731B"/>
    <w:p w:rsidR="009E731B" w:rsidRDefault="009E731B" w:rsidP="009E731B"/>
    <w:tbl>
      <w:tblPr>
        <w:tblpPr w:leftFromText="180" w:rightFromText="180" w:horzAnchor="page" w:tblpX="5115" w:tblpY="268"/>
        <w:tblW w:w="0" w:type="auto"/>
        <w:tblLook w:val="04A0" w:firstRow="1" w:lastRow="0" w:firstColumn="1" w:lastColumn="0" w:noHBand="0" w:noVBand="1"/>
      </w:tblPr>
      <w:tblGrid>
        <w:gridCol w:w="4644"/>
      </w:tblGrid>
      <w:tr w:rsidR="009E731B" w:rsidRPr="00293680" w:rsidTr="008A19A2">
        <w:tc>
          <w:tcPr>
            <w:tcW w:w="4644" w:type="dxa"/>
            <w:shd w:val="clear" w:color="auto" w:fill="auto"/>
          </w:tcPr>
          <w:p w:rsidR="009E731B" w:rsidRPr="00293680" w:rsidRDefault="009E731B" w:rsidP="008A19A2">
            <w:pPr>
              <w:rPr>
                <w:rFonts w:ascii="Calibri" w:hAnsi="Calibri"/>
              </w:rPr>
            </w:pPr>
          </w:p>
        </w:tc>
      </w:tr>
      <w:tr w:rsidR="009E731B" w:rsidRPr="00293680" w:rsidTr="008A19A2">
        <w:tc>
          <w:tcPr>
            <w:tcW w:w="4644" w:type="dxa"/>
            <w:shd w:val="clear" w:color="auto" w:fill="auto"/>
          </w:tcPr>
          <w:p w:rsidR="009E731B" w:rsidRPr="00293680" w:rsidRDefault="009E731B" w:rsidP="008A19A2"/>
        </w:tc>
      </w:tr>
    </w:tbl>
    <w:tbl>
      <w:tblPr>
        <w:tblpPr w:leftFromText="180" w:rightFromText="180" w:vertAnchor="text" w:horzAnchor="page" w:tblpX="6298" w:tblpY="-38"/>
        <w:tblW w:w="0" w:type="auto"/>
        <w:tblLook w:val="04A0" w:firstRow="1" w:lastRow="0" w:firstColumn="1" w:lastColumn="0" w:noHBand="0" w:noVBand="1"/>
      </w:tblPr>
      <w:tblGrid>
        <w:gridCol w:w="4644"/>
      </w:tblGrid>
      <w:tr w:rsidR="009E731B" w:rsidRPr="00F169A7" w:rsidTr="008A19A2">
        <w:tc>
          <w:tcPr>
            <w:tcW w:w="4644" w:type="dxa"/>
            <w:shd w:val="clear" w:color="auto" w:fill="auto"/>
          </w:tcPr>
          <w:p w:rsidR="009E731B" w:rsidRPr="00F169A7" w:rsidRDefault="009E731B" w:rsidP="008A19A2">
            <w:pPr>
              <w:rPr>
                <w:rFonts w:ascii="Calibri" w:hAnsi="Calibri"/>
              </w:rPr>
            </w:pPr>
            <w:r w:rsidRPr="00F169A7">
              <w:rPr>
                <w:rFonts w:ascii="Calibri" w:hAnsi="Calibri"/>
              </w:rPr>
              <w:t xml:space="preserve">                                 V.D. RAVNATELJA</w:t>
            </w:r>
          </w:p>
        </w:tc>
      </w:tr>
      <w:tr w:rsidR="009E731B" w:rsidRPr="00F169A7" w:rsidTr="008A19A2">
        <w:tc>
          <w:tcPr>
            <w:tcW w:w="4644" w:type="dxa"/>
            <w:shd w:val="clear" w:color="auto" w:fill="auto"/>
          </w:tcPr>
          <w:p w:rsidR="009E731B" w:rsidRPr="00F169A7" w:rsidRDefault="009E731B" w:rsidP="008A19A2">
            <w:r w:rsidRPr="00F169A7">
              <w:t xml:space="preserve">               Vedran Škugor, </w:t>
            </w:r>
            <w:proofErr w:type="spellStart"/>
            <w:r w:rsidRPr="00F169A7">
              <w:t>mag.paed.mag.hist</w:t>
            </w:r>
            <w:proofErr w:type="spellEnd"/>
            <w:r w:rsidRPr="00F169A7">
              <w:t>.</w:t>
            </w:r>
          </w:p>
        </w:tc>
      </w:tr>
    </w:tbl>
    <w:p w:rsidR="009E731B" w:rsidRDefault="009E731B" w:rsidP="009E731B"/>
    <w:p w:rsidR="009E731B" w:rsidRPr="00C90301" w:rsidRDefault="009E731B" w:rsidP="009E731B"/>
    <w:p w:rsidR="009E731B" w:rsidRDefault="009E731B" w:rsidP="009E731B">
      <w:r>
        <w:t>Dostaviti:</w:t>
      </w:r>
    </w:p>
    <w:p w:rsidR="009E731B" w:rsidRDefault="009E731B" w:rsidP="009E731B">
      <w:pPr>
        <w:numPr>
          <w:ilvl w:val="0"/>
          <w:numId w:val="16"/>
        </w:numPr>
      </w:pPr>
      <w:r>
        <w:t>Web stranica CZPUZ Klasje Osijek</w:t>
      </w:r>
    </w:p>
    <w:p w:rsidR="009E731B" w:rsidRPr="00C90301" w:rsidRDefault="009E731B" w:rsidP="009E731B">
      <w:pPr>
        <w:numPr>
          <w:ilvl w:val="0"/>
          <w:numId w:val="16"/>
        </w:numPr>
      </w:pPr>
      <w:r>
        <w:t>Pismohrana</w:t>
      </w:r>
    </w:p>
    <w:p w:rsidR="00F64276" w:rsidRPr="00D32B93" w:rsidRDefault="00F64276" w:rsidP="00D32B93">
      <w:bookmarkStart w:id="0" w:name="_GoBack"/>
      <w:bookmarkEnd w:id="0"/>
    </w:p>
    <w:sectPr w:rsidR="00F64276" w:rsidRPr="00D32B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C3" w:rsidRDefault="00643BC3">
      <w:r>
        <w:separator/>
      </w:r>
    </w:p>
  </w:endnote>
  <w:endnote w:type="continuationSeparator" w:id="0">
    <w:p w:rsidR="00643BC3" w:rsidRDefault="006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10" w:rsidRDefault="00B26810">
    <w:pPr>
      <w:pStyle w:val="Podnoj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-510540</wp:posOffset>
          </wp:positionV>
          <wp:extent cx="2583180" cy="944880"/>
          <wp:effectExtent l="0" t="0" r="0" b="0"/>
          <wp:wrapNone/>
          <wp:docPr id="3" name="Slika 3" descr="C:\Users\Ivan\Desktop\IvanCZP\LENTA\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\Desktop\IvanCZP\LENTA\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C3" w:rsidRDefault="00643BC3">
      <w:r>
        <w:separator/>
      </w:r>
    </w:p>
  </w:footnote>
  <w:footnote w:type="continuationSeparator" w:id="0">
    <w:p w:rsidR="00643BC3" w:rsidRDefault="0064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E1C08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:rsidR="003E391F" w:rsidRDefault="003E39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DE700F1"/>
    <w:multiLevelType w:val="hybridMultilevel"/>
    <w:tmpl w:val="898AD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A365B"/>
    <w:multiLevelType w:val="hybridMultilevel"/>
    <w:tmpl w:val="6486E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0173B"/>
    <w:multiLevelType w:val="hybridMultilevel"/>
    <w:tmpl w:val="F26CD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DB"/>
    <w:rsid w:val="000060FE"/>
    <w:rsid w:val="00056A1C"/>
    <w:rsid w:val="00084518"/>
    <w:rsid w:val="00096C1B"/>
    <w:rsid w:val="000B7B33"/>
    <w:rsid w:val="000F5CB7"/>
    <w:rsid w:val="00120E47"/>
    <w:rsid w:val="001245F3"/>
    <w:rsid w:val="00127778"/>
    <w:rsid w:val="00147D53"/>
    <w:rsid w:val="00167D81"/>
    <w:rsid w:val="001A3334"/>
    <w:rsid w:val="001C7F89"/>
    <w:rsid w:val="002473EE"/>
    <w:rsid w:val="00265967"/>
    <w:rsid w:val="0027595F"/>
    <w:rsid w:val="002937CE"/>
    <w:rsid w:val="00301EBA"/>
    <w:rsid w:val="003100B2"/>
    <w:rsid w:val="00312C00"/>
    <w:rsid w:val="00336BC8"/>
    <w:rsid w:val="003506E5"/>
    <w:rsid w:val="00390D8D"/>
    <w:rsid w:val="00394223"/>
    <w:rsid w:val="00394452"/>
    <w:rsid w:val="003A3272"/>
    <w:rsid w:val="003C25A7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C0455"/>
    <w:rsid w:val="004F0BEA"/>
    <w:rsid w:val="005000D1"/>
    <w:rsid w:val="005314AC"/>
    <w:rsid w:val="00551A16"/>
    <w:rsid w:val="00564407"/>
    <w:rsid w:val="005762B8"/>
    <w:rsid w:val="00591DD0"/>
    <w:rsid w:val="005A37BB"/>
    <w:rsid w:val="005B6332"/>
    <w:rsid w:val="005C0BE3"/>
    <w:rsid w:val="00643BC3"/>
    <w:rsid w:val="006930FE"/>
    <w:rsid w:val="006974F3"/>
    <w:rsid w:val="006C300D"/>
    <w:rsid w:val="006E1C08"/>
    <w:rsid w:val="00741F9C"/>
    <w:rsid w:val="00751847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505DB"/>
    <w:rsid w:val="00873529"/>
    <w:rsid w:val="008C0E60"/>
    <w:rsid w:val="008F0019"/>
    <w:rsid w:val="009012A2"/>
    <w:rsid w:val="00921A04"/>
    <w:rsid w:val="009356DF"/>
    <w:rsid w:val="00936A80"/>
    <w:rsid w:val="00960A75"/>
    <w:rsid w:val="009B19CC"/>
    <w:rsid w:val="009C7C8E"/>
    <w:rsid w:val="009E3DFE"/>
    <w:rsid w:val="009E731B"/>
    <w:rsid w:val="009F479E"/>
    <w:rsid w:val="00A04D11"/>
    <w:rsid w:val="00A54587"/>
    <w:rsid w:val="00AB7C54"/>
    <w:rsid w:val="00AC4DCB"/>
    <w:rsid w:val="00B26810"/>
    <w:rsid w:val="00B66A5B"/>
    <w:rsid w:val="00B739CD"/>
    <w:rsid w:val="00BA3C1C"/>
    <w:rsid w:val="00BB1BE1"/>
    <w:rsid w:val="00BD781F"/>
    <w:rsid w:val="00BF3F45"/>
    <w:rsid w:val="00BF5079"/>
    <w:rsid w:val="00C42398"/>
    <w:rsid w:val="00C42A71"/>
    <w:rsid w:val="00C77A34"/>
    <w:rsid w:val="00D10146"/>
    <w:rsid w:val="00D17155"/>
    <w:rsid w:val="00D32B93"/>
    <w:rsid w:val="00D93F2C"/>
    <w:rsid w:val="00DA5B11"/>
    <w:rsid w:val="00DD41E6"/>
    <w:rsid w:val="00E230EE"/>
    <w:rsid w:val="00E35677"/>
    <w:rsid w:val="00E526D5"/>
    <w:rsid w:val="00E562FB"/>
    <w:rsid w:val="00E71240"/>
    <w:rsid w:val="00E80274"/>
    <w:rsid w:val="00E80614"/>
    <w:rsid w:val="00EA016F"/>
    <w:rsid w:val="00F1131D"/>
    <w:rsid w:val="00F5174A"/>
    <w:rsid w:val="00F56974"/>
    <w:rsid w:val="00F64276"/>
    <w:rsid w:val="00F851B8"/>
    <w:rsid w:val="00FC17F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5373A38-5551-4D1C-A459-C4A7224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4A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rac\Downloads\Memorandum%20(1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(1)</Template>
  <TotalTime>1</TotalTime>
  <Pages>1</Pages>
  <Words>253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1755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Anka Antunović</cp:lastModifiedBy>
  <cp:revision>2</cp:revision>
  <cp:lastPrinted>2020-05-27T07:11:00Z</cp:lastPrinted>
  <dcterms:created xsi:type="dcterms:W3CDTF">2021-11-17T13:37:00Z</dcterms:created>
  <dcterms:modified xsi:type="dcterms:W3CDTF">2021-11-17T13:37:00Z</dcterms:modified>
</cp:coreProperties>
</file>