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7D8EE" w14:textId="77777777" w:rsidR="00393C77" w:rsidRPr="00DC00D6" w:rsidRDefault="00393C77" w:rsidP="00DC00D6">
      <w:pPr>
        <w:jc w:val="center"/>
        <w:rPr>
          <w:b/>
          <w:bCs/>
          <w:sz w:val="32"/>
          <w:szCs w:val="32"/>
        </w:rPr>
      </w:pPr>
      <w:bookmarkStart w:id="0" w:name="_GoBack"/>
      <w:bookmarkEnd w:id="0"/>
      <w:r w:rsidRPr="00DC00D6">
        <w:rPr>
          <w:b/>
          <w:bCs/>
          <w:sz w:val="32"/>
          <w:szCs w:val="32"/>
        </w:rPr>
        <w:t>Centar za pružanje usluga u zajednici Klasje</w:t>
      </w:r>
    </w:p>
    <w:p w14:paraId="62CA2BA7" w14:textId="77777777" w:rsidR="00393C77" w:rsidRPr="00DC00D6" w:rsidRDefault="00393C77" w:rsidP="00DC00D6">
      <w:pPr>
        <w:jc w:val="center"/>
        <w:rPr>
          <w:b/>
          <w:bCs/>
          <w:sz w:val="32"/>
          <w:szCs w:val="32"/>
        </w:rPr>
      </w:pPr>
      <w:r w:rsidRPr="00DC00D6">
        <w:rPr>
          <w:b/>
          <w:bCs/>
          <w:sz w:val="32"/>
          <w:szCs w:val="32"/>
        </w:rPr>
        <w:t>Ružina 32</w:t>
      </w:r>
    </w:p>
    <w:p w14:paraId="00F995FD" w14:textId="77777777" w:rsidR="00393C77" w:rsidRPr="00DC00D6" w:rsidRDefault="000C6E96" w:rsidP="00DC00D6">
      <w:pPr>
        <w:jc w:val="center"/>
        <w:rPr>
          <w:b/>
          <w:bCs/>
          <w:sz w:val="32"/>
          <w:szCs w:val="32"/>
        </w:rPr>
      </w:pPr>
      <w:r w:rsidRPr="00DC00D6">
        <w:rPr>
          <w:b/>
          <w:bCs/>
          <w:sz w:val="32"/>
          <w:szCs w:val="32"/>
        </w:rPr>
        <w:t>31000</w:t>
      </w:r>
      <w:r w:rsidR="00393C77" w:rsidRPr="00DC00D6">
        <w:rPr>
          <w:b/>
          <w:bCs/>
          <w:sz w:val="32"/>
          <w:szCs w:val="32"/>
        </w:rPr>
        <w:t xml:space="preserve"> Osijek</w:t>
      </w:r>
    </w:p>
    <w:p w14:paraId="01FBC91B" w14:textId="77777777" w:rsidR="00393C77" w:rsidRPr="00DC00D6" w:rsidRDefault="00393C77" w:rsidP="00DC00D6"/>
    <w:p w14:paraId="335EBB25" w14:textId="77777777" w:rsidR="00393C77" w:rsidRPr="00DC00D6" w:rsidRDefault="00393C77" w:rsidP="00DC00D6"/>
    <w:p w14:paraId="543E5178" w14:textId="77777777" w:rsidR="00393C77" w:rsidRPr="00DC00D6" w:rsidRDefault="00393C77" w:rsidP="000A3526">
      <w:pPr>
        <w:jc w:val="center"/>
      </w:pPr>
      <w:r w:rsidRPr="00DC00D6">
        <w:rPr>
          <w:noProof/>
          <w:lang w:val="en-US"/>
        </w:rPr>
        <w:drawing>
          <wp:inline distT="0" distB="0" distL="0" distR="0" wp14:anchorId="511F1A3A" wp14:editId="313DF126">
            <wp:extent cx="5153025" cy="2562225"/>
            <wp:effectExtent l="19050" t="0" r="9525" b="0"/>
            <wp:docPr id="1" name="Picture 18" descr="D:\Downloads\DK\naslov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ownloads\DK\naslovnica.jpg"/>
                    <pic:cNvPicPr>
                      <a:picLocks noChangeAspect="1" noChangeArrowheads="1"/>
                    </pic:cNvPicPr>
                  </pic:nvPicPr>
                  <pic:blipFill>
                    <a:blip r:embed="rId8" cstate="print"/>
                    <a:srcRect/>
                    <a:stretch>
                      <a:fillRect/>
                    </a:stretch>
                  </pic:blipFill>
                  <pic:spPr bwMode="auto">
                    <a:xfrm>
                      <a:off x="0" y="0"/>
                      <a:ext cx="5153025" cy="2562225"/>
                    </a:xfrm>
                    <a:prstGeom prst="rect">
                      <a:avLst/>
                    </a:prstGeom>
                    <a:noFill/>
                    <a:ln w="9525">
                      <a:noFill/>
                      <a:miter lim="800000"/>
                      <a:headEnd/>
                      <a:tailEnd/>
                    </a:ln>
                  </pic:spPr>
                </pic:pic>
              </a:graphicData>
            </a:graphic>
          </wp:inline>
        </w:drawing>
      </w:r>
    </w:p>
    <w:p w14:paraId="75C83DAC" w14:textId="77777777" w:rsidR="00393C77" w:rsidRPr="00DC00D6" w:rsidRDefault="00393C77" w:rsidP="00DC00D6"/>
    <w:p w14:paraId="1DF2E62C" w14:textId="77777777" w:rsidR="00393C77" w:rsidRPr="00DC00D6" w:rsidRDefault="00393C77" w:rsidP="00DC00D6"/>
    <w:p w14:paraId="0A74F50A" w14:textId="77777777" w:rsidR="00393C77" w:rsidRPr="00DC00D6" w:rsidRDefault="00393C77" w:rsidP="00DC00D6"/>
    <w:p w14:paraId="43E925F2" w14:textId="77777777" w:rsidR="00393C77" w:rsidRPr="00DC00D6" w:rsidRDefault="00D53A25" w:rsidP="00DC00D6">
      <w:pPr>
        <w:jc w:val="center"/>
        <w:rPr>
          <w:b/>
          <w:bCs/>
          <w:sz w:val="36"/>
          <w:szCs w:val="36"/>
        </w:rPr>
      </w:pPr>
      <w:r w:rsidRPr="00DC00D6">
        <w:rPr>
          <w:b/>
          <w:bCs/>
          <w:sz w:val="36"/>
          <w:szCs w:val="36"/>
        </w:rPr>
        <w:t xml:space="preserve">PLAN i </w:t>
      </w:r>
      <w:r w:rsidR="00393C77" w:rsidRPr="00DC00D6">
        <w:rPr>
          <w:b/>
          <w:bCs/>
          <w:sz w:val="36"/>
          <w:szCs w:val="36"/>
        </w:rPr>
        <w:t>PROGRAM</w:t>
      </w:r>
    </w:p>
    <w:p w14:paraId="6261A049" w14:textId="77777777" w:rsidR="00393C77" w:rsidRPr="00DC00D6" w:rsidRDefault="00D62ED7" w:rsidP="00DC00D6">
      <w:pPr>
        <w:jc w:val="center"/>
        <w:rPr>
          <w:sz w:val="36"/>
          <w:szCs w:val="36"/>
        </w:rPr>
      </w:pPr>
      <w:r w:rsidRPr="00DC00D6">
        <w:rPr>
          <w:sz w:val="36"/>
          <w:szCs w:val="36"/>
        </w:rPr>
        <w:t>rada Cen</w:t>
      </w:r>
      <w:r w:rsidR="00393C77" w:rsidRPr="00DC00D6">
        <w:rPr>
          <w:sz w:val="36"/>
          <w:szCs w:val="36"/>
        </w:rPr>
        <w:t>tra za pružanje usluga u zajednici Klasje Osijek</w:t>
      </w:r>
    </w:p>
    <w:p w14:paraId="564EF586" w14:textId="77777777" w:rsidR="00393C77" w:rsidRPr="00DC00D6" w:rsidRDefault="00DC4FB8" w:rsidP="00DC00D6">
      <w:pPr>
        <w:jc w:val="center"/>
        <w:rPr>
          <w:sz w:val="36"/>
          <w:szCs w:val="36"/>
        </w:rPr>
      </w:pPr>
      <w:r w:rsidRPr="00DC00D6">
        <w:rPr>
          <w:sz w:val="36"/>
          <w:szCs w:val="36"/>
        </w:rPr>
        <w:t xml:space="preserve">za </w:t>
      </w:r>
      <w:r w:rsidR="00D42B83" w:rsidRPr="00DC00D6">
        <w:rPr>
          <w:sz w:val="36"/>
          <w:szCs w:val="36"/>
        </w:rPr>
        <w:t>2022</w:t>
      </w:r>
      <w:r w:rsidR="00393C77" w:rsidRPr="00DC00D6">
        <w:rPr>
          <w:sz w:val="36"/>
          <w:szCs w:val="36"/>
        </w:rPr>
        <w:t>. godinu</w:t>
      </w:r>
    </w:p>
    <w:p w14:paraId="2E2DE9D3" w14:textId="77777777" w:rsidR="00393C77" w:rsidRPr="00DC00D6" w:rsidRDefault="00393C77" w:rsidP="00DC00D6"/>
    <w:p w14:paraId="32701CD1" w14:textId="77777777" w:rsidR="00393C77" w:rsidRPr="00DC00D6" w:rsidRDefault="00393C77" w:rsidP="00DC00D6"/>
    <w:p w14:paraId="120E5D9D" w14:textId="77777777" w:rsidR="00393C77" w:rsidRPr="00DC00D6" w:rsidRDefault="00393C77" w:rsidP="00DC00D6"/>
    <w:p w14:paraId="4C2A01CA" w14:textId="77777777" w:rsidR="00393C77" w:rsidRPr="00DC00D6" w:rsidRDefault="00393C77" w:rsidP="00DC00D6"/>
    <w:p w14:paraId="02936D3E" w14:textId="77777777" w:rsidR="00393C77" w:rsidRPr="00DC00D6" w:rsidRDefault="00393C77" w:rsidP="00DC00D6"/>
    <w:p w14:paraId="6321DEBB" w14:textId="61CB0E73" w:rsidR="001A04E4" w:rsidRPr="00DC00D6" w:rsidRDefault="001A04E4" w:rsidP="00DC00D6"/>
    <w:sdt>
      <w:sdtPr>
        <w:rPr>
          <w:rFonts w:asciiTheme="minorHAnsi" w:eastAsiaTheme="minorHAnsi" w:hAnsiTheme="minorHAnsi" w:cstheme="minorBidi"/>
          <w:i w:val="0"/>
          <w:color w:val="auto"/>
          <w:sz w:val="24"/>
          <w:szCs w:val="22"/>
          <w:lang w:eastAsia="en-US"/>
        </w:rPr>
        <w:id w:val="2106757912"/>
        <w:docPartObj>
          <w:docPartGallery w:val="Table of Contents"/>
          <w:docPartUnique/>
        </w:docPartObj>
      </w:sdtPr>
      <w:sdtEndPr>
        <w:rPr>
          <w:b/>
          <w:bCs/>
        </w:rPr>
      </w:sdtEndPr>
      <w:sdtContent>
        <w:p w14:paraId="37277EE5" w14:textId="42512A1C" w:rsidR="00C00B06" w:rsidRDefault="00C00B06" w:rsidP="00080E07">
          <w:pPr>
            <w:pStyle w:val="TOCNaslov"/>
            <w:tabs>
              <w:tab w:val="left" w:pos="8789"/>
            </w:tabs>
            <w:spacing w:before="0" w:line="240" w:lineRule="auto"/>
          </w:pPr>
          <w:r>
            <w:t>Sadržaj</w:t>
          </w:r>
        </w:p>
        <w:p w14:paraId="1F323DE2" w14:textId="6022D094" w:rsidR="00080E07" w:rsidRPr="00080E07" w:rsidRDefault="00C00B06" w:rsidP="00080E07">
          <w:pPr>
            <w:pStyle w:val="Sadraj1"/>
            <w:spacing w:after="0"/>
            <w:rPr>
              <w:rFonts w:asciiTheme="minorHAnsi" w:eastAsiaTheme="minorEastAsia" w:hAnsiTheme="minorHAnsi" w:cstheme="minorHAnsi"/>
              <w:sz w:val="22"/>
              <w:szCs w:val="22"/>
              <w:lang w:eastAsia="hr-HR"/>
            </w:rPr>
          </w:pPr>
          <w:r>
            <w:fldChar w:fldCharType="begin"/>
          </w:r>
          <w:r>
            <w:instrText xml:space="preserve"> TOC \o "1-3" \h \z \u </w:instrText>
          </w:r>
          <w:r>
            <w:fldChar w:fldCharType="separate"/>
          </w:r>
          <w:hyperlink w:anchor="_Toc97025936" w:history="1">
            <w:r w:rsidR="00080E07" w:rsidRPr="000A3526">
              <w:rPr>
                <w:rStyle w:val="Hiperveza"/>
                <w:rFonts w:asciiTheme="minorHAnsi" w:hAnsiTheme="minorHAnsi" w:cstheme="minorHAnsi"/>
                <w:b/>
                <w:bCs/>
                <w:sz w:val="22"/>
                <w:szCs w:val="22"/>
                <w:u w:val="none"/>
              </w:rPr>
              <w:t>Centar za pružanje usluga u zajednici Klasje Osijek</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_Toc97025936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w:t>
            </w:r>
            <w:r w:rsidR="00080E07" w:rsidRPr="00080E07">
              <w:rPr>
                <w:rFonts w:asciiTheme="minorHAnsi" w:hAnsiTheme="minorHAnsi" w:cstheme="minorHAnsi"/>
                <w:webHidden/>
                <w:sz w:val="22"/>
                <w:szCs w:val="22"/>
              </w:rPr>
              <w:fldChar w:fldCharType="end"/>
            </w:r>
          </w:hyperlink>
        </w:p>
        <w:p w14:paraId="657CC0A6" w14:textId="0CE617C8"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37" w:history="1">
            <w:r w:rsidR="00080E07" w:rsidRPr="00080E07">
              <w:rPr>
                <w:rStyle w:val="Hiperveza"/>
                <w:rFonts w:asciiTheme="minorHAnsi" w:hAnsiTheme="minorHAnsi" w:cstheme="minorHAnsi"/>
                <w:sz w:val="22"/>
                <w:szCs w:val="22"/>
              </w:rPr>
              <w:t>1.</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Opći podatci o ustanovi</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_Toc97025937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w:t>
            </w:r>
            <w:r w:rsidR="00080E07" w:rsidRPr="00080E07">
              <w:rPr>
                <w:rFonts w:asciiTheme="minorHAnsi" w:hAnsiTheme="minorHAnsi" w:cstheme="minorHAnsi"/>
                <w:webHidden/>
                <w:sz w:val="22"/>
                <w:szCs w:val="22"/>
              </w:rPr>
              <w:fldChar w:fldCharType="end"/>
            </w:r>
          </w:hyperlink>
        </w:p>
        <w:p w14:paraId="7DF77DF6" w14:textId="7678A3A2"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38" w:history="1">
            <w:r w:rsidR="00080E07" w:rsidRPr="00080E07">
              <w:rPr>
                <w:rStyle w:val="Hiperveza"/>
                <w:rFonts w:asciiTheme="minorHAnsi" w:hAnsiTheme="minorHAnsi" w:cstheme="minorHAnsi"/>
                <w:sz w:val="22"/>
                <w:szCs w:val="22"/>
              </w:rPr>
              <w:t>2.</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Misija i vizija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_Toc97025938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w:t>
            </w:r>
            <w:r w:rsidR="00080E07" w:rsidRPr="00080E07">
              <w:rPr>
                <w:rFonts w:asciiTheme="minorHAnsi" w:hAnsiTheme="minorHAnsi" w:cstheme="minorHAnsi"/>
                <w:webHidden/>
                <w:sz w:val="22"/>
                <w:szCs w:val="22"/>
              </w:rPr>
              <w:fldChar w:fldCharType="end"/>
            </w:r>
          </w:hyperlink>
        </w:p>
        <w:p w14:paraId="1AA84885" w14:textId="32F0684C"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39" w:history="1">
            <w:r w:rsidR="00080E07" w:rsidRPr="00080E07">
              <w:rPr>
                <w:rStyle w:val="Hiperveza"/>
                <w:rFonts w:asciiTheme="minorHAnsi" w:hAnsiTheme="minorHAnsi" w:cstheme="minorHAnsi"/>
                <w:noProof/>
                <w:sz w:val="22"/>
              </w:rPr>
              <w:t>2.1.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Misija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_Toc97025939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w:t>
            </w:r>
            <w:r w:rsidR="00080E07" w:rsidRPr="00080E07">
              <w:rPr>
                <w:rFonts w:asciiTheme="minorHAnsi" w:hAnsiTheme="minorHAnsi" w:cstheme="minorHAnsi"/>
                <w:noProof/>
                <w:webHidden/>
                <w:sz w:val="22"/>
              </w:rPr>
              <w:fldChar w:fldCharType="end"/>
            </w:r>
          </w:hyperlink>
        </w:p>
        <w:p w14:paraId="44F2DD6C" w14:textId="1FF9B926"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40" w:history="1">
            <w:r w:rsidR="00080E07" w:rsidRPr="00080E07">
              <w:rPr>
                <w:rStyle w:val="Hiperveza"/>
                <w:rFonts w:asciiTheme="minorHAnsi" w:hAnsiTheme="minorHAnsi" w:cstheme="minorHAnsi"/>
                <w:noProof/>
                <w:sz w:val="22"/>
              </w:rPr>
              <w:t>2.2.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Vizija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_Toc97025940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w:t>
            </w:r>
            <w:r w:rsidR="00080E07" w:rsidRPr="00080E07">
              <w:rPr>
                <w:rFonts w:asciiTheme="minorHAnsi" w:hAnsiTheme="minorHAnsi" w:cstheme="minorHAnsi"/>
                <w:noProof/>
                <w:webHidden/>
                <w:sz w:val="22"/>
              </w:rPr>
              <w:fldChar w:fldCharType="end"/>
            </w:r>
          </w:hyperlink>
        </w:p>
        <w:p w14:paraId="34256089" w14:textId="2EC70729"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41" w:history="1">
            <w:r w:rsidR="00080E07" w:rsidRPr="00080E07">
              <w:rPr>
                <w:rStyle w:val="Hiperveza"/>
                <w:rFonts w:asciiTheme="minorHAnsi" w:hAnsiTheme="minorHAnsi" w:cstheme="minorHAnsi"/>
                <w:sz w:val="22"/>
                <w:szCs w:val="22"/>
              </w:rPr>
              <w:t>3.</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Djelatnost Centra Klasje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_Toc97025941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6</w:t>
            </w:r>
            <w:r w:rsidR="00080E07" w:rsidRPr="00080E07">
              <w:rPr>
                <w:rFonts w:asciiTheme="minorHAnsi" w:hAnsiTheme="minorHAnsi" w:cstheme="minorHAnsi"/>
                <w:webHidden/>
                <w:sz w:val="22"/>
                <w:szCs w:val="22"/>
              </w:rPr>
              <w:fldChar w:fldCharType="end"/>
            </w:r>
          </w:hyperlink>
        </w:p>
        <w:p w14:paraId="18F53B9E" w14:textId="25722BA3"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42" w:history="1">
            <w:r w:rsidR="00080E07" w:rsidRPr="00080E07">
              <w:rPr>
                <w:rStyle w:val="Hiperveza"/>
                <w:rFonts w:asciiTheme="minorHAnsi" w:hAnsiTheme="minorHAnsi" w:cstheme="minorHAnsi"/>
                <w:noProof/>
                <w:sz w:val="22"/>
              </w:rPr>
              <w:t>3.1.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Centar Klasje pruža djeci i mlađim punoljetnim osobama bez roditelja ili bez odgovarajuće roditeljske skrbi u dobi od 0 do 21 godine sljedeće socijalne usluge: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_Toc97025942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6</w:t>
            </w:r>
            <w:r w:rsidR="00080E07" w:rsidRPr="00080E07">
              <w:rPr>
                <w:rFonts w:asciiTheme="minorHAnsi" w:hAnsiTheme="minorHAnsi" w:cstheme="minorHAnsi"/>
                <w:noProof/>
                <w:webHidden/>
                <w:sz w:val="22"/>
              </w:rPr>
              <w:fldChar w:fldCharType="end"/>
            </w:r>
          </w:hyperlink>
        </w:p>
        <w:p w14:paraId="12FCD9B1" w14:textId="40D7CEB0"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43" w:history="1">
            <w:r w:rsidR="00080E07" w:rsidRPr="00080E07">
              <w:rPr>
                <w:rStyle w:val="Hiperveza"/>
                <w:rFonts w:asciiTheme="minorHAnsi" w:eastAsia="Calibri" w:hAnsiTheme="minorHAnsi" w:cstheme="minorHAnsi"/>
                <w:noProof/>
                <w:sz w:val="22"/>
              </w:rPr>
              <w:t>3.2.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eastAsia="Calibri" w:hAnsiTheme="minorHAnsi" w:cstheme="minorHAnsi"/>
                <w:noProof/>
                <w:sz w:val="22"/>
              </w:rPr>
              <w:t>Korisničke skupine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6</w:t>
            </w:r>
            <w:r w:rsidR="00080E07" w:rsidRPr="00080E07">
              <w:rPr>
                <w:rFonts w:asciiTheme="minorHAnsi" w:hAnsiTheme="minorHAnsi" w:cstheme="minorHAnsi"/>
                <w:noProof/>
                <w:webHidden/>
                <w:sz w:val="22"/>
              </w:rPr>
              <w:fldChar w:fldCharType="end"/>
            </w:r>
          </w:hyperlink>
        </w:p>
        <w:p w14:paraId="0938251C" w14:textId="38280552"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44" w:history="1">
            <w:r w:rsidR="00080E07" w:rsidRPr="00080E07">
              <w:rPr>
                <w:rStyle w:val="Hiperveza"/>
                <w:rFonts w:asciiTheme="minorHAnsi" w:hAnsiTheme="minorHAnsi" w:cstheme="minorHAnsi"/>
                <w:sz w:val="22"/>
                <w:szCs w:val="22"/>
              </w:rPr>
              <w:t>4.</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Ustroj ustanove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_Toc97025944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7</w:t>
            </w:r>
            <w:r w:rsidR="00080E07" w:rsidRPr="00080E07">
              <w:rPr>
                <w:rFonts w:asciiTheme="minorHAnsi" w:hAnsiTheme="minorHAnsi" w:cstheme="minorHAnsi"/>
                <w:webHidden/>
                <w:sz w:val="22"/>
                <w:szCs w:val="22"/>
              </w:rPr>
              <w:fldChar w:fldCharType="end"/>
            </w:r>
          </w:hyperlink>
        </w:p>
        <w:p w14:paraId="49F4536D" w14:textId="0C143BFC"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45" w:history="1">
            <w:r w:rsidR="00080E07" w:rsidRPr="00080E07">
              <w:rPr>
                <w:rStyle w:val="Hiperveza"/>
                <w:rFonts w:asciiTheme="minorHAnsi" w:hAnsiTheme="minorHAnsi" w:cstheme="minorHAnsi"/>
                <w:sz w:val="22"/>
                <w:szCs w:val="22"/>
              </w:rPr>
              <w:t>4.1.</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Prikaz postojećeg unutarnjeg ustroja ustanove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_Toc97025945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10</w:t>
            </w:r>
            <w:r w:rsidR="00080E07" w:rsidRPr="00080E07">
              <w:rPr>
                <w:rFonts w:asciiTheme="minorHAnsi" w:hAnsiTheme="minorHAnsi" w:cstheme="minorHAnsi"/>
                <w:webHidden/>
                <w:sz w:val="22"/>
                <w:szCs w:val="22"/>
              </w:rPr>
              <w:fldChar w:fldCharType="end"/>
            </w:r>
          </w:hyperlink>
        </w:p>
        <w:p w14:paraId="3D31558A" w14:textId="697B917D"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46" w:history="1">
            <w:r w:rsidR="00080E07" w:rsidRPr="00080E07">
              <w:rPr>
                <w:rStyle w:val="Hiperveza"/>
                <w:rFonts w:asciiTheme="minorHAnsi" w:hAnsiTheme="minorHAnsi" w:cstheme="minorHAnsi"/>
                <w:sz w:val="22"/>
                <w:szCs w:val="22"/>
              </w:rPr>
              <w:t>5.</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Podatci o korisnicima (ukupan broj korisnika po vrsti usluge, broj zaprimljenih zahtjeva odnosno rješenja, strukturi korisnika po dobi, spolu, vrsti usluge, dužina boravka i obrazovni status)</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_Toc97025946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11</w:t>
            </w:r>
            <w:r w:rsidR="00080E07" w:rsidRPr="00080E07">
              <w:rPr>
                <w:rFonts w:asciiTheme="minorHAnsi" w:hAnsiTheme="minorHAnsi" w:cstheme="minorHAnsi"/>
                <w:webHidden/>
                <w:sz w:val="22"/>
                <w:szCs w:val="22"/>
              </w:rPr>
              <w:fldChar w:fldCharType="end"/>
            </w:r>
          </w:hyperlink>
        </w:p>
        <w:p w14:paraId="28AB59EA" w14:textId="64853777" w:rsidR="00080E07" w:rsidRPr="00080E07" w:rsidRDefault="00295D34" w:rsidP="00080E07">
          <w:pPr>
            <w:pStyle w:val="Sadraj3"/>
            <w:tabs>
              <w:tab w:val="left" w:pos="8789"/>
              <w:tab w:val="right" w:leader="dot" w:pos="9062"/>
            </w:tabs>
            <w:spacing w:after="0"/>
            <w:rPr>
              <w:rFonts w:asciiTheme="minorHAnsi" w:eastAsiaTheme="minorEastAsia" w:hAnsiTheme="minorHAnsi" w:cstheme="minorHAnsi"/>
              <w:noProof/>
              <w:sz w:val="22"/>
              <w:lang w:eastAsia="hr-HR"/>
            </w:rPr>
          </w:pPr>
          <w:hyperlink w:anchor="_Toc97025947" w:history="1">
            <w:r w:rsidR="00080E07" w:rsidRPr="00080E07">
              <w:rPr>
                <w:rStyle w:val="Hiperveza"/>
                <w:rFonts w:asciiTheme="minorHAnsi" w:hAnsiTheme="minorHAnsi" w:cstheme="minorHAnsi"/>
                <w:noProof/>
                <w:sz w:val="22"/>
              </w:rPr>
              <w:t>5.1.  Ukupan broj korisnika po vrsti usluge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_Toc97025947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11</w:t>
            </w:r>
            <w:r w:rsidR="00080E07" w:rsidRPr="00080E07">
              <w:rPr>
                <w:rFonts w:asciiTheme="minorHAnsi" w:hAnsiTheme="minorHAnsi" w:cstheme="minorHAnsi"/>
                <w:noProof/>
                <w:webHidden/>
                <w:sz w:val="22"/>
              </w:rPr>
              <w:fldChar w:fldCharType="end"/>
            </w:r>
          </w:hyperlink>
        </w:p>
        <w:p w14:paraId="50A5241F" w14:textId="5786CAFB" w:rsidR="00080E07" w:rsidRPr="00080E07" w:rsidRDefault="00295D34" w:rsidP="00080E07">
          <w:pPr>
            <w:pStyle w:val="Sadraj3"/>
            <w:tabs>
              <w:tab w:val="left" w:pos="8789"/>
              <w:tab w:val="right" w:leader="dot" w:pos="9062"/>
            </w:tabs>
            <w:spacing w:after="0"/>
            <w:rPr>
              <w:rFonts w:asciiTheme="minorHAnsi" w:eastAsiaTheme="minorEastAsia" w:hAnsiTheme="minorHAnsi" w:cstheme="minorHAnsi"/>
              <w:noProof/>
              <w:sz w:val="22"/>
              <w:lang w:eastAsia="hr-HR"/>
            </w:rPr>
          </w:pPr>
          <w:hyperlink w:anchor="_Toc97025948" w:history="1">
            <w:r w:rsidR="00080E07" w:rsidRPr="00080E07">
              <w:rPr>
                <w:rStyle w:val="Hiperveza"/>
                <w:rFonts w:asciiTheme="minorHAnsi" w:hAnsiTheme="minorHAnsi" w:cstheme="minorHAnsi"/>
                <w:noProof/>
                <w:sz w:val="22"/>
              </w:rPr>
              <w:t>a) Sjedište, Ružina 32</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_Toc97025948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11</w:t>
            </w:r>
            <w:r w:rsidR="00080E07" w:rsidRPr="00080E07">
              <w:rPr>
                <w:rFonts w:asciiTheme="minorHAnsi" w:hAnsiTheme="minorHAnsi" w:cstheme="minorHAnsi"/>
                <w:noProof/>
                <w:webHidden/>
                <w:sz w:val="22"/>
              </w:rPr>
              <w:fldChar w:fldCharType="end"/>
            </w:r>
          </w:hyperlink>
        </w:p>
        <w:p w14:paraId="6A67A95A" w14:textId="6ACD1AD1" w:rsidR="00080E07" w:rsidRPr="00080E07" w:rsidRDefault="00295D34" w:rsidP="00080E07">
          <w:pPr>
            <w:pStyle w:val="Sadraj3"/>
            <w:tabs>
              <w:tab w:val="left" w:pos="8789"/>
              <w:tab w:val="right" w:leader="dot" w:pos="9062"/>
            </w:tabs>
            <w:spacing w:after="0"/>
            <w:rPr>
              <w:rFonts w:asciiTheme="minorHAnsi" w:eastAsiaTheme="minorEastAsia" w:hAnsiTheme="minorHAnsi" w:cstheme="minorHAnsi"/>
              <w:noProof/>
              <w:sz w:val="22"/>
              <w:lang w:eastAsia="hr-HR"/>
            </w:rPr>
          </w:pPr>
          <w:hyperlink w:anchor="_Toc97025949" w:history="1">
            <w:r w:rsidR="00080E07" w:rsidRPr="00080E07">
              <w:rPr>
                <w:rStyle w:val="Hiperveza"/>
                <w:rFonts w:asciiTheme="minorHAnsi" w:hAnsiTheme="minorHAnsi" w:cstheme="minorHAnsi"/>
                <w:noProof/>
                <w:sz w:val="22"/>
              </w:rPr>
              <w:t>b) Podružnica, Zagrebačka 5</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_Toc97025949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12</w:t>
            </w:r>
            <w:r w:rsidR="00080E07" w:rsidRPr="00080E07">
              <w:rPr>
                <w:rFonts w:asciiTheme="minorHAnsi" w:hAnsiTheme="minorHAnsi" w:cstheme="minorHAnsi"/>
                <w:noProof/>
                <w:webHidden/>
                <w:sz w:val="22"/>
              </w:rPr>
              <w:fldChar w:fldCharType="end"/>
            </w:r>
          </w:hyperlink>
        </w:p>
        <w:p w14:paraId="25D8D7B6" w14:textId="393752E5" w:rsidR="00080E07" w:rsidRPr="00080E07" w:rsidRDefault="00295D34" w:rsidP="00080E07">
          <w:pPr>
            <w:pStyle w:val="Sadraj3"/>
            <w:tabs>
              <w:tab w:val="left" w:pos="880"/>
              <w:tab w:val="left" w:pos="8789"/>
              <w:tab w:val="right" w:leader="dot" w:pos="9062"/>
            </w:tabs>
            <w:spacing w:after="0"/>
            <w:rPr>
              <w:rFonts w:asciiTheme="minorHAnsi" w:eastAsiaTheme="minorEastAsia" w:hAnsiTheme="minorHAnsi" w:cstheme="minorHAnsi"/>
              <w:noProof/>
              <w:sz w:val="22"/>
              <w:lang w:eastAsia="hr-HR"/>
            </w:rPr>
          </w:pPr>
          <w:hyperlink w:anchor="_Toc97025950" w:history="1">
            <w:r w:rsidR="00080E07" w:rsidRPr="00080E07">
              <w:rPr>
                <w:rStyle w:val="Hiperveza"/>
                <w:rFonts w:asciiTheme="minorHAnsi" w:hAnsiTheme="minorHAnsi" w:cstheme="minorHAnsi"/>
                <w:noProof/>
                <w:sz w:val="22"/>
              </w:rPr>
              <w:t>c)</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Izdvojene jedinice s programom poludnevnog boravka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_Toc97025950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12</w:t>
            </w:r>
            <w:r w:rsidR="00080E07" w:rsidRPr="00080E07">
              <w:rPr>
                <w:rFonts w:asciiTheme="minorHAnsi" w:hAnsiTheme="minorHAnsi" w:cstheme="minorHAnsi"/>
                <w:noProof/>
                <w:webHidden/>
                <w:sz w:val="22"/>
              </w:rPr>
              <w:fldChar w:fldCharType="end"/>
            </w:r>
          </w:hyperlink>
        </w:p>
        <w:p w14:paraId="0AD817D2" w14:textId="6BFC778D" w:rsidR="00080E07" w:rsidRPr="00080E07" w:rsidRDefault="00295D34" w:rsidP="00080E07">
          <w:pPr>
            <w:pStyle w:val="Sadraj3"/>
            <w:tabs>
              <w:tab w:val="left" w:pos="880"/>
              <w:tab w:val="left" w:pos="8789"/>
              <w:tab w:val="right" w:leader="dot" w:pos="9062"/>
            </w:tabs>
            <w:spacing w:after="0"/>
            <w:rPr>
              <w:rFonts w:asciiTheme="minorHAnsi" w:eastAsiaTheme="minorEastAsia" w:hAnsiTheme="minorHAnsi" w:cstheme="minorHAnsi"/>
              <w:noProof/>
              <w:sz w:val="22"/>
              <w:lang w:eastAsia="hr-HR"/>
            </w:rPr>
          </w:pPr>
          <w:hyperlink w:anchor="_Toc97025951" w:history="1">
            <w:r w:rsidR="00080E07" w:rsidRPr="00080E07">
              <w:rPr>
                <w:rStyle w:val="Hiperveza"/>
                <w:rFonts w:asciiTheme="minorHAnsi" w:hAnsiTheme="minorHAnsi" w:cstheme="minorHAnsi"/>
                <w:noProof/>
                <w:sz w:val="22"/>
              </w:rPr>
              <w:t>d)</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Usluge savjetovanja i pomaganja pojedincima i  obiteljima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_Toc97025951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13</w:t>
            </w:r>
            <w:r w:rsidR="00080E07" w:rsidRPr="00080E07">
              <w:rPr>
                <w:rFonts w:asciiTheme="minorHAnsi" w:hAnsiTheme="minorHAnsi" w:cstheme="minorHAnsi"/>
                <w:noProof/>
                <w:webHidden/>
                <w:sz w:val="22"/>
              </w:rPr>
              <w:fldChar w:fldCharType="end"/>
            </w:r>
          </w:hyperlink>
        </w:p>
        <w:p w14:paraId="1F167755" w14:textId="7D07B8B8"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52" w:history="1">
            <w:r w:rsidR="00080E07" w:rsidRPr="00080E07">
              <w:rPr>
                <w:rStyle w:val="Hiperveza"/>
                <w:rFonts w:asciiTheme="minorHAnsi" w:hAnsiTheme="minorHAnsi" w:cstheme="minorHAnsi"/>
                <w:noProof/>
                <w:sz w:val="22"/>
              </w:rPr>
              <w:t>5.1.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Broj zaprimljenih zahtjeva i rješenja tijekom 2021. godine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_Toc97025952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14</w:t>
            </w:r>
            <w:r w:rsidR="00080E07" w:rsidRPr="00080E07">
              <w:rPr>
                <w:rFonts w:asciiTheme="minorHAnsi" w:hAnsiTheme="minorHAnsi" w:cstheme="minorHAnsi"/>
                <w:noProof/>
                <w:webHidden/>
                <w:sz w:val="22"/>
              </w:rPr>
              <w:fldChar w:fldCharType="end"/>
            </w:r>
          </w:hyperlink>
        </w:p>
        <w:p w14:paraId="3BECB984" w14:textId="231E2D59"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53" w:history="1">
            <w:r w:rsidR="00080E07" w:rsidRPr="00080E07">
              <w:rPr>
                <w:rStyle w:val="Hiperveza"/>
                <w:rFonts w:asciiTheme="minorHAnsi" w:hAnsiTheme="minorHAnsi" w:cstheme="minorHAnsi"/>
                <w:noProof/>
                <w:sz w:val="22"/>
              </w:rPr>
              <w:t>5.2.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Struktura, dob, spol korisnika (31.12.2021.)</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15</w:t>
            </w:r>
            <w:r w:rsidR="00080E07" w:rsidRPr="00080E07">
              <w:rPr>
                <w:rFonts w:asciiTheme="minorHAnsi" w:hAnsiTheme="minorHAnsi" w:cstheme="minorHAnsi"/>
                <w:noProof/>
                <w:webHidden/>
                <w:sz w:val="22"/>
              </w:rPr>
              <w:fldChar w:fldCharType="end"/>
            </w:r>
          </w:hyperlink>
        </w:p>
        <w:p w14:paraId="0395DB4B" w14:textId="425C5D45"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54" w:history="1">
            <w:r w:rsidR="00080E07" w:rsidRPr="00080E07">
              <w:rPr>
                <w:rStyle w:val="Hiperveza"/>
                <w:rFonts w:asciiTheme="minorHAnsi" w:hAnsiTheme="minorHAnsi" w:cstheme="minorHAnsi"/>
                <w:noProof/>
                <w:sz w:val="22"/>
              </w:rPr>
              <w:t>5.3.</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Dužina boravka korisnika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_Toc97025954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15</w:t>
            </w:r>
            <w:r w:rsidR="00080E07" w:rsidRPr="00080E07">
              <w:rPr>
                <w:rFonts w:asciiTheme="minorHAnsi" w:hAnsiTheme="minorHAnsi" w:cstheme="minorHAnsi"/>
                <w:noProof/>
                <w:webHidden/>
                <w:sz w:val="22"/>
              </w:rPr>
              <w:fldChar w:fldCharType="end"/>
            </w:r>
          </w:hyperlink>
        </w:p>
        <w:p w14:paraId="270A73A9" w14:textId="12A4E28D"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55" w:history="1">
            <w:r w:rsidR="00080E07" w:rsidRPr="00080E07">
              <w:rPr>
                <w:rStyle w:val="Hiperveza"/>
                <w:rFonts w:asciiTheme="minorHAnsi" w:hAnsiTheme="minorHAnsi" w:cstheme="minorHAnsi"/>
                <w:noProof/>
                <w:sz w:val="22"/>
              </w:rPr>
              <w:t>5.4.</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Broj korisnika prema obrazovnom statusu (31.12.2021.)</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_Toc97025955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16</w:t>
            </w:r>
            <w:r w:rsidR="00080E07" w:rsidRPr="00080E07">
              <w:rPr>
                <w:rFonts w:asciiTheme="minorHAnsi" w:hAnsiTheme="minorHAnsi" w:cstheme="minorHAnsi"/>
                <w:noProof/>
                <w:webHidden/>
                <w:sz w:val="22"/>
              </w:rPr>
              <w:fldChar w:fldCharType="end"/>
            </w:r>
          </w:hyperlink>
        </w:p>
        <w:p w14:paraId="5703E2B3" w14:textId="78449A2E"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56" w:history="1">
            <w:r w:rsidR="00080E07" w:rsidRPr="00080E07">
              <w:rPr>
                <w:rStyle w:val="Hiperveza"/>
                <w:rFonts w:asciiTheme="minorHAnsi" w:hAnsiTheme="minorHAnsi" w:cstheme="minorHAnsi"/>
                <w:sz w:val="22"/>
                <w:szCs w:val="22"/>
              </w:rPr>
              <w:t>6.</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Oblikovanje stambenog i životnog prostora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_Toc97025956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16</w:t>
            </w:r>
            <w:r w:rsidR="00080E07" w:rsidRPr="00080E07">
              <w:rPr>
                <w:rFonts w:asciiTheme="minorHAnsi" w:hAnsiTheme="minorHAnsi" w:cstheme="minorHAnsi"/>
                <w:webHidden/>
                <w:sz w:val="22"/>
                <w:szCs w:val="22"/>
              </w:rPr>
              <w:fldChar w:fldCharType="end"/>
            </w:r>
          </w:hyperlink>
        </w:p>
        <w:p w14:paraId="4B1CD1BB" w14:textId="5C46FDFB"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57" w:history="1">
            <w:r w:rsidR="00080E07" w:rsidRPr="00080E07">
              <w:rPr>
                <w:rStyle w:val="Hiperveza"/>
                <w:rFonts w:asciiTheme="minorHAnsi" w:hAnsiTheme="minorHAnsi" w:cstheme="minorHAnsi"/>
                <w:sz w:val="22"/>
                <w:szCs w:val="22"/>
              </w:rPr>
              <w:t>7.</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Podatci o radnicima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_Toc97025957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18</w:t>
            </w:r>
            <w:r w:rsidR="00080E07" w:rsidRPr="00080E07">
              <w:rPr>
                <w:rFonts w:asciiTheme="minorHAnsi" w:hAnsiTheme="minorHAnsi" w:cstheme="minorHAnsi"/>
                <w:webHidden/>
                <w:sz w:val="22"/>
                <w:szCs w:val="22"/>
              </w:rPr>
              <w:fldChar w:fldCharType="end"/>
            </w:r>
          </w:hyperlink>
        </w:p>
        <w:p w14:paraId="2BA6D192" w14:textId="1C27BA1C"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58" w:history="1">
            <w:r w:rsidR="00080E07" w:rsidRPr="00080E07">
              <w:rPr>
                <w:rStyle w:val="Hiperveza"/>
                <w:rFonts w:asciiTheme="minorHAnsi" w:hAnsiTheme="minorHAnsi" w:cstheme="minorHAnsi"/>
                <w:sz w:val="22"/>
                <w:szCs w:val="22"/>
              </w:rPr>
              <w:t>8.</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Područja i sadržaji rada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_Toc97025958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19</w:t>
            </w:r>
            <w:r w:rsidR="00080E07" w:rsidRPr="00080E07">
              <w:rPr>
                <w:rFonts w:asciiTheme="minorHAnsi" w:hAnsiTheme="minorHAnsi" w:cstheme="minorHAnsi"/>
                <w:webHidden/>
                <w:sz w:val="22"/>
                <w:szCs w:val="22"/>
              </w:rPr>
              <w:fldChar w:fldCharType="end"/>
            </w:r>
          </w:hyperlink>
        </w:p>
        <w:p w14:paraId="39C29153" w14:textId="2967DA5B"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59" w:history="1">
            <w:r w:rsidR="00080E07" w:rsidRPr="00080E07">
              <w:rPr>
                <w:rStyle w:val="Hiperveza"/>
                <w:rFonts w:asciiTheme="minorHAnsi" w:hAnsiTheme="minorHAnsi" w:cstheme="minorHAnsi"/>
                <w:noProof/>
                <w:sz w:val="22"/>
              </w:rPr>
              <w:t>8.1.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Korisnici na smještaju i boravku</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_Toc97025959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19</w:t>
            </w:r>
            <w:r w:rsidR="00080E07" w:rsidRPr="00080E07">
              <w:rPr>
                <w:rFonts w:asciiTheme="minorHAnsi" w:hAnsiTheme="minorHAnsi" w:cstheme="minorHAnsi"/>
                <w:noProof/>
                <w:webHidden/>
                <w:sz w:val="22"/>
              </w:rPr>
              <w:fldChar w:fldCharType="end"/>
            </w:r>
          </w:hyperlink>
        </w:p>
        <w:p w14:paraId="784DFB56" w14:textId="33EF5F0B"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60" w:history="1">
            <w:r w:rsidR="00080E07" w:rsidRPr="00080E07">
              <w:rPr>
                <w:rStyle w:val="Hiperveza"/>
                <w:rFonts w:asciiTheme="minorHAnsi" w:hAnsiTheme="minorHAnsi" w:cstheme="minorHAnsi"/>
                <w:noProof/>
                <w:sz w:val="22"/>
              </w:rPr>
              <w:t>8.2.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Podrška pojedinicima i obiteljima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_Toc97025960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23</w:t>
            </w:r>
            <w:r w:rsidR="00080E07" w:rsidRPr="00080E07">
              <w:rPr>
                <w:rFonts w:asciiTheme="minorHAnsi" w:hAnsiTheme="minorHAnsi" w:cstheme="minorHAnsi"/>
                <w:noProof/>
                <w:webHidden/>
                <w:sz w:val="22"/>
              </w:rPr>
              <w:fldChar w:fldCharType="end"/>
            </w:r>
          </w:hyperlink>
        </w:p>
        <w:p w14:paraId="62AFF871" w14:textId="74014435"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61" w:history="1">
            <w:r w:rsidR="00080E07" w:rsidRPr="00080E07">
              <w:rPr>
                <w:rStyle w:val="Hiperveza"/>
                <w:rFonts w:asciiTheme="minorHAnsi" w:hAnsiTheme="minorHAnsi" w:cstheme="minorHAnsi"/>
                <w:sz w:val="22"/>
                <w:szCs w:val="22"/>
              </w:rPr>
              <w:t>9.</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Metode rada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_Toc97025961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24</w:t>
            </w:r>
            <w:r w:rsidR="00080E07" w:rsidRPr="00080E07">
              <w:rPr>
                <w:rFonts w:asciiTheme="minorHAnsi" w:hAnsiTheme="minorHAnsi" w:cstheme="minorHAnsi"/>
                <w:webHidden/>
                <w:sz w:val="22"/>
                <w:szCs w:val="22"/>
              </w:rPr>
              <w:fldChar w:fldCharType="end"/>
            </w:r>
          </w:hyperlink>
        </w:p>
        <w:p w14:paraId="13DAFDF7" w14:textId="4EEE8890"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62" w:history="1">
            <w:r w:rsidR="00080E07" w:rsidRPr="00080E07">
              <w:rPr>
                <w:rStyle w:val="Hiperveza"/>
                <w:rFonts w:asciiTheme="minorHAnsi" w:hAnsiTheme="minorHAnsi" w:cstheme="minorHAnsi"/>
                <w:noProof/>
                <w:sz w:val="22"/>
              </w:rPr>
              <w:t>9.1.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Grupni rad</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_Toc97025962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24</w:t>
            </w:r>
            <w:r w:rsidR="00080E07" w:rsidRPr="00080E07">
              <w:rPr>
                <w:rFonts w:asciiTheme="minorHAnsi" w:hAnsiTheme="minorHAnsi" w:cstheme="minorHAnsi"/>
                <w:noProof/>
                <w:webHidden/>
                <w:sz w:val="22"/>
              </w:rPr>
              <w:fldChar w:fldCharType="end"/>
            </w:r>
          </w:hyperlink>
        </w:p>
        <w:p w14:paraId="534DAA52" w14:textId="207C521E"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63" w:history="1">
            <w:r w:rsidR="00080E07" w:rsidRPr="00080E07">
              <w:rPr>
                <w:rStyle w:val="Hiperveza"/>
                <w:rFonts w:asciiTheme="minorHAnsi" w:hAnsiTheme="minorHAnsi" w:cstheme="minorHAnsi"/>
                <w:noProof/>
                <w:sz w:val="22"/>
              </w:rPr>
              <w:t>9.2.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Individualni rad</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25</w:t>
            </w:r>
            <w:r w:rsidR="00080E07" w:rsidRPr="00080E07">
              <w:rPr>
                <w:rFonts w:asciiTheme="minorHAnsi" w:hAnsiTheme="minorHAnsi" w:cstheme="minorHAnsi"/>
                <w:noProof/>
                <w:webHidden/>
                <w:sz w:val="22"/>
              </w:rPr>
              <w:fldChar w:fldCharType="end"/>
            </w:r>
          </w:hyperlink>
        </w:p>
        <w:p w14:paraId="658BF177" w14:textId="7596846C"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64" w:history="1">
            <w:r w:rsidR="00080E07" w:rsidRPr="00080E07">
              <w:rPr>
                <w:rStyle w:val="Hiperveza"/>
                <w:rFonts w:asciiTheme="minorHAnsi" w:hAnsiTheme="minorHAnsi" w:cstheme="minorHAnsi"/>
                <w:sz w:val="22"/>
                <w:szCs w:val="22"/>
              </w:rPr>
              <w:t>10.</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Prijem i otpust korisnika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_Toc97025964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26</w:t>
            </w:r>
            <w:r w:rsidR="00080E07" w:rsidRPr="00080E07">
              <w:rPr>
                <w:rFonts w:asciiTheme="minorHAnsi" w:hAnsiTheme="minorHAnsi" w:cstheme="minorHAnsi"/>
                <w:webHidden/>
                <w:sz w:val="22"/>
                <w:szCs w:val="22"/>
              </w:rPr>
              <w:fldChar w:fldCharType="end"/>
            </w:r>
          </w:hyperlink>
        </w:p>
        <w:p w14:paraId="44BB4EBA" w14:textId="3989C378"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65" w:history="1">
            <w:r w:rsidR="00080E07" w:rsidRPr="00080E07">
              <w:rPr>
                <w:rStyle w:val="Hiperveza"/>
                <w:rFonts w:asciiTheme="minorHAnsi" w:hAnsiTheme="minorHAnsi" w:cstheme="minorHAnsi"/>
                <w:noProof/>
                <w:sz w:val="22"/>
              </w:rPr>
              <w:t>10.1.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Prijem u Centar Klasje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_Toc97025965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26</w:t>
            </w:r>
            <w:r w:rsidR="00080E07" w:rsidRPr="00080E07">
              <w:rPr>
                <w:rFonts w:asciiTheme="minorHAnsi" w:hAnsiTheme="minorHAnsi" w:cstheme="minorHAnsi"/>
                <w:noProof/>
                <w:webHidden/>
                <w:sz w:val="22"/>
              </w:rPr>
              <w:fldChar w:fldCharType="end"/>
            </w:r>
          </w:hyperlink>
        </w:p>
        <w:p w14:paraId="60C81002" w14:textId="6594AC93"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66" w:history="1">
            <w:r w:rsidR="00080E07" w:rsidRPr="00080E07">
              <w:rPr>
                <w:rStyle w:val="Hiperveza"/>
                <w:rFonts w:asciiTheme="minorHAnsi" w:hAnsiTheme="minorHAnsi" w:cstheme="minorHAnsi"/>
                <w:noProof/>
                <w:sz w:val="22"/>
              </w:rPr>
              <w:t>10.2.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Otpust iz Centra Klasje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_Toc97025966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26</w:t>
            </w:r>
            <w:r w:rsidR="00080E07" w:rsidRPr="00080E07">
              <w:rPr>
                <w:rFonts w:asciiTheme="minorHAnsi" w:hAnsiTheme="minorHAnsi" w:cstheme="minorHAnsi"/>
                <w:noProof/>
                <w:webHidden/>
                <w:sz w:val="22"/>
              </w:rPr>
              <w:fldChar w:fldCharType="end"/>
            </w:r>
          </w:hyperlink>
        </w:p>
        <w:p w14:paraId="761AFFC7" w14:textId="0111F4D5"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67" w:history="1">
            <w:r w:rsidR="00080E07" w:rsidRPr="00080E07">
              <w:rPr>
                <w:rStyle w:val="Hiperveza"/>
                <w:rFonts w:asciiTheme="minorHAnsi" w:hAnsiTheme="minorHAnsi" w:cstheme="minorHAnsi"/>
                <w:noProof/>
                <w:sz w:val="22"/>
              </w:rPr>
              <w:t>10.3.</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Dokumentacija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_Toc97025967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26</w:t>
            </w:r>
            <w:r w:rsidR="00080E07" w:rsidRPr="00080E07">
              <w:rPr>
                <w:rFonts w:asciiTheme="minorHAnsi" w:hAnsiTheme="minorHAnsi" w:cstheme="minorHAnsi"/>
                <w:noProof/>
                <w:webHidden/>
                <w:sz w:val="22"/>
              </w:rPr>
              <w:fldChar w:fldCharType="end"/>
            </w:r>
          </w:hyperlink>
        </w:p>
        <w:p w14:paraId="04D37A72" w14:textId="3CFFA9A6"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68" w:history="1">
            <w:r w:rsidR="00080E07" w:rsidRPr="00080E07">
              <w:rPr>
                <w:rStyle w:val="Hiperveza"/>
                <w:rFonts w:asciiTheme="minorHAnsi" w:hAnsiTheme="minorHAnsi" w:cstheme="minorHAnsi"/>
                <w:sz w:val="22"/>
                <w:szCs w:val="22"/>
              </w:rPr>
              <w:t>11.</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Stručna tijela Centra Klasje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_Toc97025968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27</w:t>
            </w:r>
            <w:r w:rsidR="00080E07" w:rsidRPr="00080E07">
              <w:rPr>
                <w:rFonts w:asciiTheme="minorHAnsi" w:hAnsiTheme="minorHAnsi" w:cstheme="minorHAnsi"/>
                <w:webHidden/>
                <w:sz w:val="22"/>
                <w:szCs w:val="22"/>
              </w:rPr>
              <w:fldChar w:fldCharType="end"/>
            </w:r>
          </w:hyperlink>
        </w:p>
        <w:p w14:paraId="400D1259" w14:textId="4A97CA99"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69" w:history="1">
            <w:r w:rsidR="00080E07" w:rsidRPr="00080E07">
              <w:rPr>
                <w:rStyle w:val="Hiperveza"/>
                <w:rFonts w:asciiTheme="minorHAnsi" w:hAnsiTheme="minorHAnsi" w:cstheme="minorHAnsi"/>
                <w:noProof/>
                <w:sz w:val="22"/>
              </w:rPr>
              <w:t>12.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Participacija korisnika u radu Centra Klasje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_Toc97025969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28</w:t>
            </w:r>
            <w:r w:rsidR="00080E07" w:rsidRPr="00080E07">
              <w:rPr>
                <w:rFonts w:asciiTheme="minorHAnsi" w:hAnsiTheme="minorHAnsi" w:cstheme="minorHAnsi"/>
                <w:noProof/>
                <w:webHidden/>
                <w:sz w:val="22"/>
              </w:rPr>
              <w:fldChar w:fldCharType="end"/>
            </w:r>
          </w:hyperlink>
        </w:p>
        <w:p w14:paraId="5085BD3E" w14:textId="1E3AE2CE"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0" w:history="1">
            <w:r w:rsidR="00080E07" w:rsidRPr="00080E07">
              <w:rPr>
                <w:rStyle w:val="Hiperveza"/>
                <w:rFonts w:asciiTheme="minorHAnsi" w:hAnsiTheme="minorHAnsi" w:cstheme="minorHAnsi"/>
                <w:sz w:val="22"/>
                <w:szCs w:val="22"/>
              </w:rPr>
              <w:t>13.</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Suradnja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_Toc97025970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28</w:t>
            </w:r>
            <w:r w:rsidR="00080E07" w:rsidRPr="00080E07">
              <w:rPr>
                <w:rFonts w:asciiTheme="minorHAnsi" w:hAnsiTheme="minorHAnsi" w:cstheme="minorHAnsi"/>
                <w:webHidden/>
                <w:sz w:val="22"/>
                <w:szCs w:val="22"/>
              </w:rPr>
              <w:fldChar w:fldCharType="end"/>
            </w:r>
          </w:hyperlink>
        </w:p>
        <w:p w14:paraId="35B9D65B" w14:textId="4709EF93"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1" w:history="1">
            <w:r w:rsidR="00080E07" w:rsidRPr="00080E07">
              <w:rPr>
                <w:rStyle w:val="Hiperveza"/>
                <w:rFonts w:asciiTheme="minorHAnsi" w:hAnsiTheme="minorHAnsi" w:cstheme="minorHAnsi"/>
                <w:sz w:val="22"/>
                <w:szCs w:val="22"/>
              </w:rPr>
              <w:t>14.</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Stručno usavršavanje i osnaživanje radnika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_Toc97025971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29</w:t>
            </w:r>
            <w:r w:rsidR="00080E07" w:rsidRPr="00080E07">
              <w:rPr>
                <w:rFonts w:asciiTheme="minorHAnsi" w:hAnsiTheme="minorHAnsi" w:cstheme="minorHAnsi"/>
                <w:webHidden/>
                <w:sz w:val="22"/>
                <w:szCs w:val="22"/>
              </w:rPr>
              <w:fldChar w:fldCharType="end"/>
            </w:r>
          </w:hyperlink>
        </w:p>
        <w:p w14:paraId="35612AF0" w14:textId="13DFE3BF"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2" w:history="1">
            <w:r w:rsidR="00080E07" w:rsidRPr="00080E07">
              <w:rPr>
                <w:rStyle w:val="Hiperveza"/>
                <w:rFonts w:asciiTheme="minorHAnsi" w:hAnsiTheme="minorHAnsi" w:cstheme="minorHAnsi"/>
                <w:sz w:val="22"/>
                <w:szCs w:val="22"/>
              </w:rPr>
              <w:t>15.</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Osiguranje kvalitete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_Toc97025972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30</w:t>
            </w:r>
            <w:r w:rsidR="00080E07" w:rsidRPr="00080E07">
              <w:rPr>
                <w:rFonts w:asciiTheme="minorHAnsi" w:hAnsiTheme="minorHAnsi" w:cstheme="minorHAnsi"/>
                <w:webHidden/>
                <w:sz w:val="22"/>
                <w:szCs w:val="22"/>
              </w:rPr>
              <w:fldChar w:fldCharType="end"/>
            </w:r>
          </w:hyperlink>
        </w:p>
        <w:p w14:paraId="6BB916C5" w14:textId="5FC81D6B"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3" w:history="1">
            <w:r w:rsidR="00080E07" w:rsidRPr="00080E07">
              <w:rPr>
                <w:rStyle w:val="Hiperveza"/>
                <w:rFonts w:asciiTheme="minorHAnsi" w:hAnsiTheme="minorHAnsi" w:cstheme="minorHAnsi"/>
                <w:sz w:val="22"/>
                <w:szCs w:val="22"/>
              </w:rPr>
              <w:t>16.</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Evaluacija uspješnosti tretmana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_Toc97025973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30</w:t>
            </w:r>
            <w:r w:rsidR="00080E07" w:rsidRPr="00080E07">
              <w:rPr>
                <w:rFonts w:asciiTheme="minorHAnsi" w:hAnsiTheme="minorHAnsi" w:cstheme="minorHAnsi"/>
                <w:webHidden/>
                <w:sz w:val="22"/>
                <w:szCs w:val="22"/>
              </w:rPr>
              <w:fldChar w:fldCharType="end"/>
            </w:r>
          </w:hyperlink>
        </w:p>
        <w:p w14:paraId="36AB7EC0" w14:textId="553DD9D2"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74" w:history="1">
            <w:r w:rsidR="00080E07" w:rsidRPr="00080E07">
              <w:rPr>
                <w:rStyle w:val="Hiperveza"/>
                <w:rFonts w:asciiTheme="minorHAnsi" w:hAnsiTheme="minorHAnsi" w:cstheme="minorHAnsi"/>
                <w:noProof/>
                <w:sz w:val="22"/>
              </w:rPr>
              <w:t>16.1.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Evaluacija uspješnosti tretmana za svakog pojedinog korisnika odvija se kroz:</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_Toc97025974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30</w:t>
            </w:r>
            <w:r w:rsidR="00080E07" w:rsidRPr="00080E07">
              <w:rPr>
                <w:rFonts w:asciiTheme="minorHAnsi" w:hAnsiTheme="minorHAnsi" w:cstheme="minorHAnsi"/>
                <w:noProof/>
                <w:webHidden/>
                <w:sz w:val="22"/>
              </w:rPr>
              <w:fldChar w:fldCharType="end"/>
            </w:r>
          </w:hyperlink>
        </w:p>
        <w:p w14:paraId="6C2A56E7" w14:textId="0BAEB394"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75" w:history="1">
            <w:r w:rsidR="00080E07" w:rsidRPr="00080E07">
              <w:rPr>
                <w:rStyle w:val="Hiperveza"/>
                <w:rFonts w:asciiTheme="minorHAnsi" w:hAnsiTheme="minorHAnsi" w:cstheme="minorHAnsi"/>
                <w:noProof/>
                <w:sz w:val="22"/>
              </w:rPr>
              <w:t>16.2.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Evaluacija uspješnosti stručnog rada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_Toc97025975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30</w:t>
            </w:r>
            <w:r w:rsidR="00080E07" w:rsidRPr="00080E07">
              <w:rPr>
                <w:rFonts w:asciiTheme="minorHAnsi" w:hAnsiTheme="minorHAnsi" w:cstheme="minorHAnsi"/>
                <w:noProof/>
                <w:webHidden/>
                <w:sz w:val="22"/>
              </w:rPr>
              <w:fldChar w:fldCharType="end"/>
            </w:r>
          </w:hyperlink>
        </w:p>
        <w:p w14:paraId="2F54BCE0" w14:textId="57E0DF8A"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5976" w:history="1">
            <w:r w:rsidR="00080E07" w:rsidRPr="00080E07">
              <w:rPr>
                <w:rStyle w:val="Hiperveza"/>
                <w:rFonts w:asciiTheme="minorHAnsi" w:hAnsiTheme="minorHAnsi" w:cstheme="minorHAnsi"/>
                <w:noProof/>
                <w:sz w:val="22"/>
              </w:rPr>
              <w:t>16.3.</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Evaluacija rada Centra provodi se kroz:</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_Toc97025976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31</w:t>
            </w:r>
            <w:r w:rsidR="00080E07" w:rsidRPr="00080E07">
              <w:rPr>
                <w:rFonts w:asciiTheme="minorHAnsi" w:hAnsiTheme="minorHAnsi" w:cstheme="minorHAnsi"/>
                <w:noProof/>
                <w:webHidden/>
                <w:sz w:val="22"/>
              </w:rPr>
              <w:fldChar w:fldCharType="end"/>
            </w:r>
          </w:hyperlink>
        </w:p>
        <w:p w14:paraId="60DEB903" w14:textId="564E7C1C"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7" w:history="1">
            <w:r w:rsidR="00080E07" w:rsidRPr="00080E07">
              <w:rPr>
                <w:rStyle w:val="Hiperveza"/>
                <w:rFonts w:asciiTheme="minorHAnsi" w:hAnsiTheme="minorHAnsi" w:cstheme="minorHAnsi"/>
                <w:sz w:val="22"/>
                <w:szCs w:val="22"/>
              </w:rPr>
              <w:t>17.</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Investicije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31</w:t>
            </w:r>
            <w:r w:rsidR="00080E07" w:rsidRPr="00080E07">
              <w:rPr>
                <w:rFonts w:asciiTheme="minorHAnsi" w:hAnsiTheme="minorHAnsi" w:cstheme="minorHAnsi"/>
                <w:webHidden/>
                <w:sz w:val="22"/>
                <w:szCs w:val="22"/>
              </w:rPr>
              <w:fldChar w:fldCharType="end"/>
            </w:r>
          </w:hyperlink>
        </w:p>
        <w:p w14:paraId="5B6C878C" w14:textId="3314E709"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8" w:history="1">
            <w:r w:rsidR="00080E07" w:rsidRPr="00080E07">
              <w:rPr>
                <w:rStyle w:val="Hiperveza"/>
                <w:rFonts w:asciiTheme="minorHAnsi" w:hAnsiTheme="minorHAnsi" w:cstheme="minorHAnsi"/>
                <w:sz w:val="22"/>
                <w:szCs w:val="22"/>
              </w:rPr>
              <w:t>18.</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Plan događanja za 2022. godinu</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_Toc97025978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32</w:t>
            </w:r>
            <w:r w:rsidR="00080E07" w:rsidRPr="00080E07">
              <w:rPr>
                <w:rFonts w:asciiTheme="minorHAnsi" w:hAnsiTheme="minorHAnsi" w:cstheme="minorHAnsi"/>
                <w:webHidden/>
                <w:sz w:val="22"/>
                <w:szCs w:val="22"/>
              </w:rPr>
              <w:fldChar w:fldCharType="end"/>
            </w:r>
          </w:hyperlink>
        </w:p>
        <w:p w14:paraId="6D98EF6E" w14:textId="6D69ADB9"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79" w:history="1">
            <w:r w:rsidR="00080E07" w:rsidRPr="00080E07">
              <w:rPr>
                <w:rStyle w:val="Hiperveza"/>
                <w:rFonts w:asciiTheme="minorHAnsi" w:hAnsiTheme="minorHAnsi" w:cstheme="minorHAnsi"/>
                <w:sz w:val="22"/>
                <w:szCs w:val="22"/>
              </w:rPr>
              <w:t>19.</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Transformacija ustanove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_Toc97025979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34</w:t>
            </w:r>
            <w:r w:rsidR="00080E07" w:rsidRPr="00080E07">
              <w:rPr>
                <w:rFonts w:asciiTheme="minorHAnsi" w:hAnsiTheme="minorHAnsi" w:cstheme="minorHAnsi"/>
                <w:webHidden/>
                <w:sz w:val="22"/>
                <w:szCs w:val="22"/>
              </w:rPr>
              <w:fldChar w:fldCharType="end"/>
            </w:r>
          </w:hyperlink>
        </w:p>
        <w:p w14:paraId="1F264C8B" w14:textId="7F864C23" w:rsidR="00080E07" w:rsidRPr="000A3526" w:rsidRDefault="00295D34" w:rsidP="00080E07">
          <w:pPr>
            <w:pStyle w:val="Sadraj1"/>
            <w:spacing w:after="0"/>
            <w:rPr>
              <w:rFonts w:asciiTheme="minorHAnsi" w:eastAsiaTheme="minorEastAsia" w:hAnsiTheme="minorHAnsi" w:cstheme="minorHAnsi"/>
              <w:b/>
              <w:bCs/>
              <w:sz w:val="22"/>
              <w:szCs w:val="22"/>
              <w:lang w:eastAsia="hr-HR"/>
            </w:rPr>
          </w:pPr>
          <w:hyperlink w:anchor="_Toc97025980" w:history="1">
            <w:r w:rsidR="00080E07" w:rsidRPr="000A3526">
              <w:rPr>
                <w:rStyle w:val="Hiperveza"/>
                <w:rFonts w:asciiTheme="minorHAnsi" w:hAnsiTheme="minorHAnsi" w:cstheme="minorHAnsi"/>
                <w:b/>
                <w:bCs/>
                <w:sz w:val="22"/>
                <w:szCs w:val="22"/>
              </w:rPr>
              <w:t>Podružnica Centra za pružanje usluga u zajednici Klasje Osijek</w:t>
            </w:r>
            <w:r w:rsidR="00080E07" w:rsidRPr="000A3526">
              <w:rPr>
                <w:rFonts w:asciiTheme="minorHAnsi" w:hAnsiTheme="minorHAnsi" w:cstheme="minorHAnsi"/>
                <w:b/>
                <w:bCs/>
                <w:webHidden/>
                <w:sz w:val="22"/>
                <w:szCs w:val="22"/>
              </w:rPr>
              <w:tab/>
            </w:r>
            <w:r w:rsidR="00080E07" w:rsidRPr="000A3526">
              <w:rPr>
                <w:rFonts w:asciiTheme="minorHAnsi" w:hAnsiTheme="minorHAnsi" w:cstheme="minorHAnsi"/>
                <w:b/>
                <w:bCs/>
                <w:webHidden/>
                <w:sz w:val="22"/>
                <w:szCs w:val="22"/>
              </w:rPr>
              <w:fldChar w:fldCharType="begin"/>
            </w:r>
            <w:r w:rsidR="00080E07" w:rsidRPr="000A3526">
              <w:rPr>
                <w:rFonts w:asciiTheme="minorHAnsi" w:hAnsiTheme="minorHAnsi" w:cstheme="minorHAnsi"/>
                <w:b/>
                <w:bCs/>
                <w:webHidden/>
                <w:sz w:val="22"/>
                <w:szCs w:val="22"/>
              </w:rPr>
              <w:instrText xml:space="preserve"> PAGEREF _Toc97025980 \h </w:instrText>
            </w:r>
            <w:r w:rsidR="00080E07" w:rsidRPr="000A3526">
              <w:rPr>
                <w:rFonts w:asciiTheme="minorHAnsi" w:hAnsiTheme="minorHAnsi" w:cstheme="minorHAnsi"/>
                <w:b/>
                <w:bCs/>
                <w:webHidden/>
                <w:sz w:val="22"/>
                <w:szCs w:val="22"/>
              </w:rPr>
            </w:r>
            <w:r w:rsidR="00080E07" w:rsidRPr="000A3526">
              <w:rPr>
                <w:rFonts w:asciiTheme="minorHAnsi" w:hAnsiTheme="minorHAnsi" w:cstheme="minorHAnsi"/>
                <w:b/>
                <w:bCs/>
                <w:webHidden/>
                <w:sz w:val="22"/>
                <w:szCs w:val="22"/>
              </w:rPr>
              <w:fldChar w:fldCharType="separate"/>
            </w:r>
            <w:r w:rsidR="00D51323">
              <w:rPr>
                <w:rFonts w:asciiTheme="minorHAnsi" w:hAnsiTheme="minorHAnsi" w:cstheme="minorHAnsi"/>
                <w:b/>
                <w:bCs/>
                <w:webHidden/>
                <w:sz w:val="22"/>
                <w:szCs w:val="22"/>
              </w:rPr>
              <w:t>37</w:t>
            </w:r>
            <w:r w:rsidR="00080E07" w:rsidRPr="000A3526">
              <w:rPr>
                <w:rFonts w:asciiTheme="minorHAnsi" w:hAnsiTheme="minorHAnsi" w:cstheme="minorHAnsi"/>
                <w:b/>
                <w:bCs/>
                <w:webHidden/>
                <w:sz w:val="22"/>
                <w:szCs w:val="22"/>
              </w:rPr>
              <w:fldChar w:fldCharType="end"/>
            </w:r>
          </w:hyperlink>
        </w:p>
        <w:p w14:paraId="1B533475" w14:textId="1E16F7C7"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81" w:history="1">
            <w:r w:rsidR="00080E07" w:rsidRPr="00080E07">
              <w:rPr>
                <w:rStyle w:val="Hiperveza"/>
                <w:rFonts w:asciiTheme="minorHAnsi" w:hAnsiTheme="minorHAnsi" w:cstheme="minorHAnsi"/>
                <w:sz w:val="22"/>
                <w:szCs w:val="22"/>
              </w:rPr>
              <w:t>1.</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Opći podatci o Podružnici</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_Toc97025981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37</w:t>
            </w:r>
            <w:r w:rsidR="00080E07" w:rsidRPr="00080E07">
              <w:rPr>
                <w:rFonts w:asciiTheme="minorHAnsi" w:hAnsiTheme="minorHAnsi" w:cstheme="minorHAnsi"/>
                <w:webHidden/>
                <w:sz w:val="22"/>
                <w:szCs w:val="22"/>
              </w:rPr>
              <w:fldChar w:fldCharType="end"/>
            </w:r>
          </w:hyperlink>
        </w:p>
        <w:p w14:paraId="62103CAD" w14:textId="2744B129"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82" w:history="1">
            <w:r w:rsidR="00080E07" w:rsidRPr="00080E07">
              <w:rPr>
                <w:rStyle w:val="Hiperveza"/>
                <w:rFonts w:asciiTheme="minorHAnsi" w:hAnsiTheme="minorHAnsi" w:cstheme="minorHAnsi"/>
                <w:sz w:val="22"/>
                <w:szCs w:val="22"/>
              </w:rPr>
              <w:t>2.</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Misija i vizija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_Toc97025982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39</w:t>
            </w:r>
            <w:r w:rsidR="00080E07" w:rsidRPr="00080E07">
              <w:rPr>
                <w:rFonts w:asciiTheme="minorHAnsi" w:hAnsiTheme="minorHAnsi" w:cstheme="minorHAnsi"/>
                <w:webHidden/>
                <w:sz w:val="22"/>
                <w:szCs w:val="22"/>
              </w:rPr>
              <w:fldChar w:fldCharType="end"/>
            </w:r>
          </w:hyperlink>
        </w:p>
        <w:p w14:paraId="23F4A053" w14:textId="5D0900D9"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83" w:history="1">
            <w:r w:rsidR="00080E07" w:rsidRPr="00080E07">
              <w:rPr>
                <w:rStyle w:val="Hiperveza"/>
                <w:rFonts w:asciiTheme="minorHAnsi" w:hAnsiTheme="minorHAnsi" w:cstheme="minorHAnsi"/>
                <w:noProof/>
                <w:sz w:val="22"/>
              </w:rPr>
              <w:t>2.1.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Misija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_Toc97025983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39</w:t>
            </w:r>
            <w:r w:rsidR="00080E07" w:rsidRPr="00080E07">
              <w:rPr>
                <w:rFonts w:asciiTheme="minorHAnsi" w:hAnsiTheme="minorHAnsi" w:cstheme="minorHAnsi"/>
                <w:noProof/>
                <w:webHidden/>
                <w:sz w:val="22"/>
              </w:rPr>
              <w:fldChar w:fldCharType="end"/>
            </w:r>
          </w:hyperlink>
        </w:p>
        <w:p w14:paraId="7AB76412" w14:textId="68DD3030"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84" w:history="1">
            <w:r w:rsidR="00080E07" w:rsidRPr="00080E07">
              <w:rPr>
                <w:rStyle w:val="Hiperveza"/>
                <w:rFonts w:asciiTheme="minorHAnsi" w:hAnsiTheme="minorHAnsi" w:cstheme="minorHAnsi"/>
                <w:noProof/>
                <w:sz w:val="22"/>
              </w:rPr>
              <w:t>2.2.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Vizija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_Toc97025984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39</w:t>
            </w:r>
            <w:r w:rsidR="00080E07" w:rsidRPr="00080E07">
              <w:rPr>
                <w:rFonts w:asciiTheme="minorHAnsi" w:hAnsiTheme="minorHAnsi" w:cstheme="minorHAnsi"/>
                <w:noProof/>
                <w:webHidden/>
                <w:sz w:val="22"/>
              </w:rPr>
              <w:fldChar w:fldCharType="end"/>
            </w:r>
          </w:hyperlink>
        </w:p>
        <w:p w14:paraId="6886F129" w14:textId="5F554ADB"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85" w:history="1">
            <w:r w:rsidR="00080E07" w:rsidRPr="00080E07">
              <w:rPr>
                <w:rStyle w:val="Hiperveza"/>
                <w:rFonts w:asciiTheme="minorHAnsi" w:hAnsiTheme="minorHAnsi" w:cstheme="minorHAnsi"/>
                <w:sz w:val="22"/>
                <w:szCs w:val="22"/>
              </w:rPr>
              <w:t>3.</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Djelatnost Podružnice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_Toc97025985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39</w:t>
            </w:r>
            <w:r w:rsidR="00080E07" w:rsidRPr="00080E07">
              <w:rPr>
                <w:rFonts w:asciiTheme="minorHAnsi" w:hAnsiTheme="minorHAnsi" w:cstheme="minorHAnsi"/>
                <w:webHidden/>
                <w:sz w:val="22"/>
                <w:szCs w:val="22"/>
              </w:rPr>
              <w:fldChar w:fldCharType="end"/>
            </w:r>
          </w:hyperlink>
        </w:p>
        <w:p w14:paraId="1BDE9E05" w14:textId="4DD02422"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86" w:history="1">
            <w:r w:rsidR="00080E07" w:rsidRPr="00080E07">
              <w:rPr>
                <w:rStyle w:val="Hiperveza"/>
                <w:rFonts w:asciiTheme="minorHAnsi" w:hAnsiTheme="minorHAnsi" w:cstheme="minorHAnsi"/>
                <w:sz w:val="22"/>
                <w:szCs w:val="22"/>
              </w:rPr>
              <w:t>4.</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Ustroj Podružnice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_Toc97025986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39</w:t>
            </w:r>
            <w:r w:rsidR="00080E07" w:rsidRPr="00080E07">
              <w:rPr>
                <w:rFonts w:asciiTheme="minorHAnsi" w:hAnsiTheme="minorHAnsi" w:cstheme="minorHAnsi"/>
                <w:webHidden/>
                <w:sz w:val="22"/>
                <w:szCs w:val="22"/>
              </w:rPr>
              <w:fldChar w:fldCharType="end"/>
            </w:r>
          </w:hyperlink>
        </w:p>
        <w:p w14:paraId="4660DD6A" w14:textId="3C25F936"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87" w:history="1">
            <w:r w:rsidR="00080E07" w:rsidRPr="00080E07">
              <w:rPr>
                <w:rStyle w:val="Hiperveza"/>
                <w:rFonts w:asciiTheme="minorHAnsi" w:hAnsiTheme="minorHAnsi" w:cstheme="minorHAnsi"/>
                <w:sz w:val="22"/>
                <w:szCs w:val="22"/>
              </w:rPr>
              <w:t>5.</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Podatci o korisnicima (ukupan broj korisnika po vrsti usluge, broj zaprimljenih zahtjeva odnosno rješenja, strukturi korisnika po dobi, spolu, vrsti usluge, dužina boravka)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_Toc97025987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40</w:t>
            </w:r>
            <w:r w:rsidR="00080E07" w:rsidRPr="00080E07">
              <w:rPr>
                <w:rFonts w:asciiTheme="minorHAnsi" w:hAnsiTheme="minorHAnsi" w:cstheme="minorHAnsi"/>
                <w:webHidden/>
                <w:sz w:val="22"/>
                <w:szCs w:val="22"/>
              </w:rPr>
              <w:fldChar w:fldCharType="end"/>
            </w:r>
          </w:hyperlink>
        </w:p>
        <w:p w14:paraId="0D1AFCCF" w14:textId="164AF202"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88" w:history="1">
            <w:r w:rsidR="00080E07" w:rsidRPr="00080E07">
              <w:rPr>
                <w:rStyle w:val="Hiperveza"/>
                <w:rFonts w:asciiTheme="minorHAnsi" w:hAnsiTheme="minorHAnsi" w:cstheme="minorHAnsi"/>
                <w:noProof/>
                <w:sz w:val="22"/>
              </w:rPr>
              <w:t>5.1.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Broj korisnika po vrsti usluge, kategoriji i ukupan kapacitet</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_Toc97025988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40</w:t>
            </w:r>
            <w:r w:rsidR="00080E07" w:rsidRPr="00080E07">
              <w:rPr>
                <w:rFonts w:asciiTheme="minorHAnsi" w:hAnsiTheme="minorHAnsi" w:cstheme="minorHAnsi"/>
                <w:noProof/>
                <w:webHidden/>
                <w:sz w:val="22"/>
              </w:rPr>
              <w:fldChar w:fldCharType="end"/>
            </w:r>
          </w:hyperlink>
        </w:p>
        <w:p w14:paraId="5F6147BF" w14:textId="412FD47A"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89" w:history="1">
            <w:r w:rsidR="00080E07" w:rsidRPr="00080E07">
              <w:rPr>
                <w:rStyle w:val="Hiperveza"/>
                <w:rFonts w:asciiTheme="minorHAnsi" w:hAnsiTheme="minorHAnsi" w:cstheme="minorHAnsi"/>
                <w:noProof/>
                <w:sz w:val="22"/>
              </w:rPr>
              <w:t>5.2.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Broj zaprimljenih zahtjeva i rješenja tijekom 2021. godine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_Toc97025989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40</w:t>
            </w:r>
            <w:r w:rsidR="00080E07" w:rsidRPr="00080E07">
              <w:rPr>
                <w:rFonts w:asciiTheme="minorHAnsi" w:hAnsiTheme="minorHAnsi" w:cstheme="minorHAnsi"/>
                <w:noProof/>
                <w:webHidden/>
                <w:sz w:val="22"/>
              </w:rPr>
              <w:fldChar w:fldCharType="end"/>
            </w:r>
          </w:hyperlink>
        </w:p>
        <w:p w14:paraId="320A4D38" w14:textId="3C40DE6F"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0" w:history="1">
            <w:r w:rsidR="00080E07" w:rsidRPr="00080E07">
              <w:rPr>
                <w:rStyle w:val="Hiperveza"/>
                <w:rFonts w:asciiTheme="minorHAnsi" w:hAnsiTheme="minorHAnsi" w:cstheme="minorHAnsi"/>
                <w:noProof/>
                <w:sz w:val="22"/>
              </w:rPr>
              <w:t>5.3.</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Struktura, dob, spol korisnika (31.12.2021.)</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_Toc97025990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41</w:t>
            </w:r>
            <w:r w:rsidR="00080E07" w:rsidRPr="00080E07">
              <w:rPr>
                <w:rFonts w:asciiTheme="minorHAnsi" w:hAnsiTheme="minorHAnsi" w:cstheme="minorHAnsi"/>
                <w:noProof/>
                <w:webHidden/>
                <w:sz w:val="22"/>
              </w:rPr>
              <w:fldChar w:fldCharType="end"/>
            </w:r>
          </w:hyperlink>
        </w:p>
        <w:p w14:paraId="50412739" w14:textId="26FD59D9"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1" w:history="1">
            <w:r w:rsidR="00080E07" w:rsidRPr="00080E07">
              <w:rPr>
                <w:rStyle w:val="Hiperveza"/>
                <w:rFonts w:asciiTheme="minorHAnsi" w:hAnsiTheme="minorHAnsi" w:cstheme="minorHAnsi"/>
                <w:noProof/>
                <w:sz w:val="22"/>
              </w:rPr>
              <w:t>5.4.</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Dužina boravka korisnika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_Toc97025991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41</w:t>
            </w:r>
            <w:r w:rsidR="00080E07" w:rsidRPr="00080E07">
              <w:rPr>
                <w:rFonts w:asciiTheme="minorHAnsi" w:hAnsiTheme="minorHAnsi" w:cstheme="minorHAnsi"/>
                <w:noProof/>
                <w:webHidden/>
                <w:sz w:val="22"/>
              </w:rPr>
              <w:fldChar w:fldCharType="end"/>
            </w:r>
          </w:hyperlink>
        </w:p>
        <w:p w14:paraId="6E8A934A" w14:textId="452A1FAC"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92" w:history="1">
            <w:r w:rsidR="00080E07" w:rsidRPr="00080E07">
              <w:rPr>
                <w:rStyle w:val="Hiperveza"/>
                <w:rFonts w:asciiTheme="minorHAnsi" w:hAnsiTheme="minorHAnsi" w:cstheme="minorHAnsi"/>
                <w:sz w:val="22"/>
                <w:szCs w:val="22"/>
              </w:rPr>
              <w:t>6.</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Oblikovanje stambenog i životnog prostora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_Toc97025992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42</w:t>
            </w:r>
            <w:r w:rsidR="00080E07" w:rsidRPr="00080E07">
              <w:rPr>
                <w:rFonts w:asciiTheme="minorHAnsi" w:hAnsiTheme="minorHAnsi" w:cstheme="minorHAnsi"/>
                <w:webHidden/>
                <w:sz w:val="22"/>
                <w:szCs w:val="22"/>
              </w:rPr>
              <w:fldChar w:fldCharType="end"/>
            </w:r>
          </w:hyperlink>
        </w:p>
        <w:p w14:paraId="55417910" w14:textId="3E3DDD26"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93" w:history="1">
            <w:r w:rsidR="00080E07" w:rsidRPr="00080E07">
              <w:rPr>
                <w:rStyle w:val="Hiperveza"/>
                <w:rFonts w:asciiTheme="minorHAnsi" w:hAnsiTheme="minorHAnsi" w:cstheme="minorHAnsi"/>
                <w:sz w:val="22"/>
                <w:szCs w:val="22"/>
              </w:rPr>
              <w:t>7.</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Podatci o radnicima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_Toc97025993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42</w:t>
            </w:r>
            <w:r w:rsidR="00080E07" w:rsidRPr="00080E07">
              <w:rPr>
                <w:rFonts w:asciiTheme="minorHAnsi" w:hAnsiTheme="minorHAnsi" w:cstheme="minorHAnsi"/>
                <w:webHidden/>
                <w:sz w:val="22"/>
                <w:szCs w:val="22"/>
              </w:rPr>
              <w:fldChar w:fldCharType="end"/>
            </w:r>
          </w:hyperlink>
        </w:p>
        <w:p w14:paraId="4BCE4C54" w14:textId="1F3F8F9E"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94" w:history="1">
            <w:r w:rsidR="00080E07" w:rsidRPr="00080E07">
              <w:rPr>
                <w:rStyle w:val="Hiperveza"/>
                <w:rFonts w:asciiTheme="minorHAnsi" w:hAnsiTheme="minorHAnsi" w:cstheme="minorHAnsi"/>
                <w:sz w:val="22"/>
                <w:szCs w:val="22"/>
              </w:rPr>
              <w:t>8.</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Područja i sadržaji rada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_Toc97025994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43</w:t>
            </w:r>
            <w:r w:rsidR="00080E07" w:rsidRPr="00080E07">
              <w:rPr>
                <w:rFonts w:asciiTheme="minorHAnsi" w:hAnsiTheme="minorHAnsi" w:cstheme="minorHAnsi"/>
                <w:webHidden/>
                <w:sz w:val="22"/>
                <w:szCs w:val="22"/>
              </w:rPr>
              <w:fldChar w:fldCharType="end"/>
            </w:r>
          </w:hyperlink>
        </w:p>
        <w:p w14:paraId="44531379" w14:textId="040E4AD4"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5" w:history="1">
            <w:r w:rsidR="00080E07" w:rsidRPr="00080E07">
              <w:rPr>
                <w:rStyle w:val="Hiperveza"/>
                <w:rFonts w:asciiTheme="minorHAnsi" w:hAnsiTheme="minorHAnsi" w:cstheme="minorHAnsi"/>
                <w:noProof/>
                <w:sz w:val="22"/>
              </w:rPr>
              <w:t>8.1.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Korisnici na smještaju</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_Toc97025995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43</w:t>
            </w:r>
            <w:r w:rsidR="00080E07" w:rsidRPr="00080E07">
              <w:rPr>
                <w:rFonts w:asciiTheme="minorHAnsi" w:hAnsiTheme="minorHAnsi" w:cstheme="minorHAnsi"/>
                <w:noProof/>
                <w:webHidden/>
                <w:sz w:val="22"/>
              </w:rPr>
              <w:fldChar w:fldCharType="end"/>
            </w:r>
          </w:hyperlink>
        </w:p>
        <w:p w14:paraId="421EE472" w14:textId="03D4FDC3"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6" w:history="1">
            <w:r w:rsidR="00080E07" w:rsidRPr="00080E07">
              <w:rPr>
                <w:rStyle w:val="Hiperveza"/>
                <w:rFonts w:asciiTheme="minorHAnsi" w:hAnsiTheme="minorHAnsi" w:cstheme="minorHAnsi"/>
                <w:noProof/>
                <w:sz w:val="22"/>
              </w:rPr>
              <w:t>8.2.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Podrška pojedinicima i obiteljima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_Toc97025996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46</w:t>
            </w:r>
            <w:r w:rsidR="00080E07" w:rsidRPr="00080E07">
              <w:rPr>
                <w:rFonts w:asciiTheme="minorHAnsi" w:hAnsiTheme="minorHAnsi" w:cstheme="minorHAnsi"/>
                <w:noProof/>
                <w:webHidden/>
                <w:sz w:val="22"/>
              </w:rPr>
              <w:fldChar w:fldCharType="end"/>
            </w:r>
          </w:hyperlink>
        </w:p>
        <w:p w14:paraId="362EBAF0" w14:textId="376D89F1"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5997" w:history="1">
            <w:r w:rsidR="00080E07" w:rsidRPr="00080E07">
              <w:rPr>
                <w:rStyle w:val="Hiperveza"/>
                <w:rFonts w:asciiTheme="minorHAnsi" w:hAnsiTheme="minorHAnsi" w:cstheme="minorHAnsi"/>
                <w:sz w:val="22"/>
                <w:szCs w:val="22"/>
              </w:rPr>
              <w:t>9.</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Metode rada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_Toc97025997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46</w:t>
            </w:r>
            <w:r w:rsidR="00080E07" w:rsidRPr="00080E07">
              <w:rPr>
                <w:rFonts w:asciiTheme="minorHAnsi" w:hAnsiTheme="minorHAnsi" w:cstheme="minorHAnsi"/>
                <w:webHidden/>
                <w:sz w:val="22"/>
                <w:szCs w:val="22"/>
              </w:rPr>
              <w:fldChar w:fldCharType="end"/>
            </w:r>
          </w:hyperlink>
        </w:p>
        <w:p w14:paraId="39C654A4" w14:textId="5A14213E"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8" w:history="1">
            <w:r w:rsidR="00080E07" w:rsidRPr="00080E07">
              <w:rPr>
                <w:rStyle w:val="Hiperveza"/>
                <w:rFonts w:asciiTheme="minorHAnsi" w:hAnsiTheme="minorHAnsi" w:cstheme="minorHAnsi"/>
                <w:noProof/>
                <w:sz w:val="22"/>
              </w:rPr>
              <w:t>9.1.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Grupni rad</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_Toc97025998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46</w:t>
            </w:r>
            <w:r w:rsidR="00080E07" w:rsidRPr="00080E07">
              <w:rPr>
                <w:rFonts w:asciiTheme="minorHAnsi" w:hAnsiTheme="minorHAnsi" w:cstheme="minorHAnsi"/>
                <w:noProof/>
                <w:webHidden/>
                <w:sz w:val="22"/>
              </w:rPr>
              <w:fldChar w:fldCharType="end"/>
            </w:r>
          </w:hyperlink>
        </w:p>
        <w:p w14:paraId="08A9EE0D" w14:textId="70AE8C95" w:rsidR="00080E07" w:rsidRPr="00080E07" w:rsidRDefault="00295D34" w:rsidP="00080E07">
          <w:pPr>
            <w:pStyle w:val="Sadraj3"/>
            <w:tabs>
              <w:tab w:val="left" w:pos="1100"/>
              <w:tab w:val="left" w:pos="8789"/>
              <w:tab w:val="right" w:leader="dot" w:pos="9062"/>
            </w:tabs>
            <w:spacing w:after="0"/>
            <w:rPr>
              <w:rFonts w:asciiTheme="minorHAnsi" w:eastAsiaTheme="minorEastAsia" w:hAnsiTheme="minorHAnsi" w:cstheme="minorHAnsi"/>
              <w:noProof/>
              <w:sz w:val="22"/>
              <w:lang w:eastAsia="hr-HR"/>
            </w:rPr>
          </w:pPr>
          <w:hyperlink w:anchor="_Toc97025999" w:history="1">
            <w:r w:rsidR="00080E07" w:rsidRPr="00080E07">
              <w:rPr>
                <w:rStyle w:val="Hiperveza"/>
                <w:rFonts w:asciiTheme="minorHAnsi" w:hAnsiTheme="minorHAnsi" w:cstheme="minorHAnsi"/>
                <w:noProof/>
                <w:sz w:val="22"/>
              </w:rPr>
              <w:t>9.2.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Individualni rad</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_Toc97025999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47</w:t>
            </w:r>
            <w:r w:rsidR="00080E07" w:rsidRPr="00080E07">
              <w:rPr>
                <w:rFonts w:asciiTheme="minorHAnsi" w:hAnsiTheme="minorHAnsi" w:cstheme="minorHAnsi"/>
                <w:noProof/>
                <w:webHidden/>
                <w:sz w:val="22"/>
              </w:rPr>
              <w:fldChar w:fldCharType="end"/>
            </w:r>
          </w:hyperlink>
        </w:p>
        <w:p w14:paraId="7A1E0D5C" w14:textId="7DC995E7"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0" w:history="1">
            <w:r w:rsidR="00080E07" w:rsidRPr="00080E07">
              <w:rPr>
                <w:rStyle w:val="Hiperveza"/>
                <w:rFonts w:asciiTheme="minorHAnsi" w:hAnsiTheme="minorHAnsi" w:cstheme="minorHAnsi"/>
                <w:sz w:val="22"/>
                <w:szCs w:val="22"/>
              </w:rPr>
              <w:t>10.</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Prijem i otpust korisnika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_Toc97026000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48</w:t>
            </w:r>
            <w:r w:rsidR="00080E07" w:rsidRPr="00080E07">
              <w:rPr>
                <w:rFonts w:asciiTheme="minorHAnsi" w:hAnsiTheme="minorHAnsi" w:cstheme="minorHAnsi"/>
                <w:webHidden/>
                <w:sz w:val="22"/>
                <w:szCs w:val="22"/>
              </w:rPr>
              <w:fldChar w:fldCharType="end"/>
            </w:r>
          </w:hyperlink>
        </w:p>
        <w:p w14:paraId="6DF37BCE" w14:textId="4B447A99"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01" w:history="1">
            <w:r w:rsidR="00080E07" w:rsidRPr="00080E07">
              <w:rPr>
                <w:rStyle w:val="Hiperveza"/>
                <w:rFonts w:asciiTheme="minorHAnsi" w:hAnsiTheme="minorHAnsi" w:cstheme="minorHAnsi"/>
                <w:noProof/>
                <w:sz w:val="22"/>
              </w:rPr>
              <w:t>10.1.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Prijem u Podružnicu Centra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_Toc97026001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48</w:t>
            </w:r>
            <w:r w:rsidR="00080E07" w:rsidRPr="00080E07">
              <w:rPr>
                <w:rFonts w:asciiTheme="minorHAnsi" w:hAnsiTheme="minorHAnsi" w:cstheme="minorHAnsi"/>
                <w:noProof/>
                <w:webHidden/>
                <w:sz w:val="22"/>
              </w:rPr>
              <w:fldChar w:fldCharType="end"/>
            </w:r>
          </w:hyperlink>
        </w:p>
        <w:p w14:paraId="30E17191" w14:textId="74DDA5FF"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02" w:history="1">
            <w:r w:rsidR="00080E07" w:rsidRPr="00080E07">
              <w:rPr>
                <w:rStyle w:val="Hiperveza"/>
                <w:rFonts w:asciiTheme="minorHAnsi" w:hAnsiTheme="minorHAnsi" w:cstheme="minorHAnsi"/>
                <w:noProof/>
                <w:sz w:val="22"/>
              </w:rPr>
              <w:t>10.2.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Otpust iz Podružnice Centra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_Toc97026002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48</w:t>
            </w:r>
            <w:r w:rsidR="00080E07" w:rsidRPr="00080E07">
              <w:rPr>
                <w:rFonts w:asciiTheme="minorHAnsi" w:hAnsiTheme="minorHAnsi" w:cstheme="minorHAnsi"/>
                <w:noProof/>
                <w:webHidden/>
                <w:sz w:val="22"/>
              </w:rPr>
              <w:fldChar w:fldCharType="end"/>
            </w:r>
          </w:hyperlink>
        </w:p>
        <w:p w14:paraId="53CE9886" w14:textId="1558A3A7"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03" w:history="1">
            <w:r w:rsidR="00080E07" w:rsidRPr="00080E07">
              <w:rPr>
                <w:rStyle w:val="Hiperveza"/>
                <w:rFonts w:asciiTheme="minorHAnsi" w:hAnsiTheme="minorHAnsi" w:cstheme="minorHAnsi"/>
                <w:noProof/>
                <w:sz w:val="22"/>
              </w:rPr>
              <w:t>10.3.</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Dokumentacija</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_Toc97026003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48</w:t>
            </w:r>
            <w:r w:rsidR="00080E07" w:rsidRPr="00080E07">
              <w:rPr>
                <w:rFonts w:asciiTheme="minorHAnsi" w:hAnsiTheme="minorHAnsi" w:cstheme="minorHAnsi"/>
                <w:noProof/>
                <w:webHidden/>
                <w:sz w:val="22"/>
              </w:rPr>
              <w:fldChar w:fldCharType="end"/>
            </w:r>
          </w:hyperlink>
        </w:p>
        <w:p w14:paraId="37BE2625" w14:textId="634BD35A"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4" w:history="1">
            <w:r w:rsidR="00080E07" w:rsidRPr="00080E07">
              <w:rPr>
                <w:rStyle w:val="Hiperveza"/>
                <w:rFonts w:asciiTheme="minorHAnsi" w:hAnsiTheme="minorHAnsi" w:cstheme="minorHAnsi"/>
                <w:sz w:val="22"/>
                <w:szCs w:val="22"/>
              </w:rPr>
              <w:t>11.</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Stručna tijela Podružnice Centra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_Toc97026004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49</w:t>
            </w:r>
            <w:r w:rsidR="00080E07" w:rsidRPr="00080E07">
              <w:rPr>
                <w:rFonts w:asciiTheme="minorHAnsi" w:hAnsiTheme="minorHAnsi" w:cstheme="minorHAnsi"/>
                <w:webHidden/>
                <w:sz w:val="22"/>
                <w:szCs w:val="22"/>
              </w:rPr>
              <w:fldChar w:fldCharType="end"/>
            </w:r>
          </w:hyperlink>
        </w:p>
        <w:p w14:paraId="14CA2EA3" w14:textId="3B3EFD03"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05" w:history="1">
            <w:r w:rsidR="00080E07" w:rsidRPr="00080E07">
              <w:rPr>
                <w:rStyle w:val="Hiperveza"/>
                <w:rFonts w:asciiTheme="minorHAnsi" w:hAnsiTheme="minorHAnsi" w:cstheme="minorHAnsi"/>
                <w:noProof/>
                <w:sz w:val="22"/>
              </w:rPr>
              <w:t>11.1.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Stručna su tijela ustanove u kojima sudjeluju radnici Podružnice:</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_Toc97026005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49</w:t>
            </w:r>
            <w:r w:rsidR="00080E07" w:rsidRPr="00080E07">
              <w:rPr>
                <w:rFonts w:asciiTheme="minorHAnsi" w:hAnsiTheme="minorHAnsi" w:cstheme="minorHAnsi"/>
                <w:noProof/>
                <w:webHidden/>
                <w:sz w:val="22"/>
              </w:rPr>
              <w:fldChar w:fldCharType="end"/>
            </w:r>
          </w:hyperlink>
        </w:p>
        <w:p w14:paraId="2B6BEAD9" w14:textId="2D885FCB"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6" w:history="1">
            <w:r w:rsidR="00080E07" w:rsidRPr="00080E07">
              <w:rPr>
                <w:rStyle w:val="Hiperveza"/>
                <w:rFonts w:asciiTheme="minorHAnsi" w:hAnsiTheme="minorHAnsi" w:cstheme="minorHAnsi"/>
                <w:sz w:val="22"/>
                <w:szCs w:val="22"/>
              </w:rPr>
              <w:t>12.</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Participacija korisnika u radu Podružnice Centra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50</w:t>
            </w:r>
            <w:r w:rsidR="00080E07" w:rsidRPr="00080E07">
              <w:rPr>
                <w:rFonts w:asciiTheme="minorHAnsi" w:hAnsiTheme="minorHAnsi" w:cstheme="minorHAnsi"/>
                <w:webHidden/>
                <w:sz w:val="22"/>
                <w:szCs w:val="22"/>
              </w:rPr>
              <w:fldChar w:fldCharType="end"/>
            </w:r>
          </w:hyperlink>
        </w:p>
        <w:p w14:paraId="661D532F" w14:textId="340D02A6"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7" w:history="1">
            <w:r w:rsidR="00080E07" w:rsidRPr="00080E07">
              <w:rPr>
                <w:rStyle w:val="Hiperveza"/>
                <w:rFonts w:asciiTheme="minorHAnsi" w:hAnsiTheme="minorHAnsi" w:cstheme="minorHAnsi"/>
                <w:sz w:val="22"/>
                <w:szCs w:val="22"/>
              </w:rPr>
              <w:t>13.</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Suradnja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_Toc97026007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50</w:t>
            </w:r>
            <w:r w:rsidR="00080E07" w:rsidRPr="00080E07">
              <w:rPr>
                <w:rFonts w:asciiTheme="minorHAnsi" w:hAnsiTheme="minorHAnsi" w:cstheme="minorHAnsi"/>
                <w:webHidden/>
                <w:sz w:val="22"/>
                <w:szCs w:val="22"/>
              </w:rPr>
              <w:fldChar w:fldCharType="end"/>
            </w:r>
          </w:hyperlink>
        </w:p>
        <w:p w14:paraId="0E0D0F70" w14:textId="08303FD3"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8" w:history="1">
            <w:r w:rsidR="00080E07" w:rsidRPr="00080E07">
              <w:rPr>
                <w:rStyle w:val="Hiperveza"/>
                <w:rFonts w:asciiTheme="minorHAnsi" w:hAnsiTheme="minorHAnsi" w:cstheme="minorHAnsi"/>
                <w:sz w:val="22"/>
                <w:szCs w:val="22"/>
              </w:rPr>
              <w:t>14.</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Stručno usavršavanje i osnaživanje radnika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_Toc97026008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51</w:t>
            </w:r>
            <w:r w:rsidR="00080E07" w:rsidRPr="00080E07">
              <w:rPr>
                <w:rFonts w:asciiTheme="minorHAnsi" w:hAnsiTheme="minorHAnsi" w:cstheme="minorHAnsi"/>
                <w:webHidden/>
                <w:sz w:val="22"/>
                <w:szCs w:val="22"/>
              </w:rPr>
              <w:fldChar w:fldCharType="end"/>
            </w:r>
          </w:hyperlink>
        </w:p>
        <w:p w14:paraId="2615FB9A" w14:textId="1B3D8A5A"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09" w:history="1">
            <w:r w:rsidR="00080E07" w:rsidRPr="00080E07">
              <w:rPr>
                <w:rStyle w:val="Hiperveza"/>
                <w:rFonts w:asciiTheme="minorHAnsi" w:hAnsiTheme="minorHAnsi" w:cstheme="minorHAnsi"/>
                <w:sz w:val="22"/>
                <w:szCs w:val="22"/>
              </w:rPr>
              <w:t>15.</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Osiguranje kvalitete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_Toc97026009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52</w:t>
            </w:r>
            <w:r w:rsidR="00080E07" w:rsidRPr="00080E07">
              <w:rPr>
                <w:rFonts w:asciiTheme="minorHAnsi" w:hAnsiTheme="minorHAnsi" w:cstheme="minorHAnsi"/>
                <w:webHidden/>
                <w:sz w:val="22"/>
                <w:szCs w:val="22"/>
              </w:rPr>
              <w:fldChar w:fldCharType="end"/>
            </w:r>
          </w:hyperlink>
        </w:p>
        <w:p w14:paraId="34621A76" w14:textId="23064453"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10" w:history="1">
            <w:r w:rsidR="00080E07" w:rsidRPr="00080E07">
              <w:rPr>
                <w:rStyle w:val="Hiperveza"/>
                <w:rFonts w:asciiTheme="minorHAnsi" w:hAnsiTheme="minorHAnsi" w:cstheme="minorHAnsi"/>
                <w:sz w:val="22"/>
                <w:szCs w:val="22"/>
              </w:rPr>
              <w:t>16.</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Evaluacija rada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_Toc97026010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52</w:t>
            </w:r>
            <w:r w:rsidR="00080E07" w:rsidRPr="00080E07">
              <w:rPr>
                <w:rFonts w:asciiTheme="minorHAnsi" w:hAnsiTheme="minorHAnsi" w:cstheme="minorHAnsi"/>
                <w:webHidden/>
                <w:sz w:val="22"/>
                <w:szCs w:val="22"/>
              </w:rPr>
              <w:fldChar w:fldCharType="end"/>
            </w:r>
          </w:hyperlink>
        </w:p>
        <w:p w14:paraId="329E00B4" w14:textId="0E74E0AD"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11" w:history="1">
            <w:r w:rsidR="00080E07" w:rsidRPr="00080E07">
              <w:rPr>
                <w:rStyle w:val="Hiperveza"/>
                <w:rFonts w:asciiTheme="minorHAnsi" w:hAnsiTheme="minorHAnsi" w:cstheme="minorHAnsi"/>
                <w:noProof/>
                <w:sz w:val="22"/>
                <w:lang w:val="en-GB" w:eastAsia="hr-HR"/>
              </w:rPr>
              <w:t>16.1.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eastAsiaTheme="minorHAnsi" w:hAnsiTheme="minorHAnsi" w:cstheme="minorHAnsi"/>
                <w:noProof/>
                <w:sz w:val="22"/>
                <w:lang w:val="en-GB"/>
              </w:rPr>
              <w:t>Evaluacija uspješnosti tretmana za svakog pojedinog korisnika odvija se kroz:</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_Toc97026011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52</w:t>
            </w:r>
            <w:r w:rsidR="00080E07" w:rsidRPr="00080E07">
              <w:rPr>
                <w:rFonts w:asciiTheme="minorHAnsi" w:hAnsiTheme="minorHAnsi" w:cstheme="minorHAnsi"/>
                <w:noProof/>
                <w:webHidden/>
                <w:sz w:val="22"/>
              </w:rPr>
              <w:fldChar w:fldCharType="end"/>
            </w:r>
          </w:hyperlink>
        </w:p>
        <w:p w14:paraId="728DB914" w14:textId="7738FF7E"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12" w:history="1">
            <w:r w:rsidR="00080E07" w:rsidRPr="00080E07">
              <w:rPr>
                <w:rStyle w:val="Hiperveza"/>
                <w:rFonts w:asciiTheme="minorHAnsi" w:hAnsiTheme="minorHAnsi" w:cstheme="minorHAnsi"/>
                <w:noProof/>
                <w:sz w:val="22"/>
              </w:rPr>
              <w:t>16.2.</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Evaluacija uspješnosti stručnog rada kroz predlaganje ocjene ravnatelju</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_Toc97026012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52</w:t>
            </w:r>
            <w:r w:rsidR="00080E07" w:rsidRPr="00080E07">
              <w:rPr>
                <w:rFonts w:asciiTheme="minorHAnsi" w:hAnsiTheme="minorHAnsi" w:cstheme="minorHAnsi"/>
                <w:noProof/>
                <w:webHidden/>
                <w:sz w:val="22"/>
              </w:rPr>
              <w:fldChar w:fldCharType="end"/>
            </w:r>
          </w:hyperlink>
        </w:p>
        <w:p w14:paraId="42021D3E" w14:textId="2280B8F3" w:rsidR="00080E07" w:rsidRPr="00080E07" w:rsidRDefault="00295D34" w:rsidP="00080E07">
          <w:pPr>
            <w:pStyle w:val="Sadraj3"/>
            <w:tabs>
              <w:tab w:val="left" w:pos="8789"/>
              <w:tab w:val="right" w:leader="dot" w:pos="9062"/>
            </w:tabs>
            <w:spacing w:after="0"/>
            <w:rPr>
              <w:rFonts w:asciiTheme="minorHAnsi" w:eastAsiaTheme="minorEastAsia" w:hAnsiTheme="minorHAnsi" w:cstheme="minorHAnsi"/>
              <w:noProof/>
              <w:sz w:val="22"/>
              <w:lang w:eastAsia="hr-HR"/>
            </w:rPr>
          </w:pPr>
          <w:hyperlink w:anchor="_Toc97026013" w:history="1">
            <w:r w:rsidR="00080E07" w:rsidRPr="00080E07">
              <w:rPr>
                <w:rStyle w:val="Hiperveza"/>
                <w:rFonts w:asciiTheme="minorHAnsi" w:hAnsiTheme="minorHAnsi" w:cstheme="minorHAnsi"/>
                <w:noProof/>
                <w:sz w:val="22"/>
              </w:rPr>
              <w:t>16.3. Evaluacija rada Podružnice provodi se kroz:</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_Toc97026013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52</w:t>
            </w:r>
            <w:r w:rsidR="00080E07" w:rsidRPr="00080E07">
              <w:rPr>
                <w:rFonts w:asciiTheme="minorHAnsi" w:hAnsiTheme="minorHAnsi" w:cstheme="minorHAnsi"/>
                <w:noProof/>
                <w:webHidden/>
                <w:sz w:val="22"/>
              </w:rPr>
              <w:fldChar w:fldCharType="end"/>
            </w:r>
          </w:hyperlink>
        </w:p>
        <w:p w14:paraId="6628996E" w14:textId="2E26540D"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14" w:history="1">
            <w:r w:rsidR="00080E07" w:rsidRPr="00080E07">
              <w:rPr>
                <w:rStyle w:val="Hiperveza"/>
                <w:rFonts w:asciiTheme="minorHAnsi" w:hAnsiTheme="minorHAnsi" w:cstheme="minorHAnsi"/>
                <w:sz w:val="22"/>
                <w:szCs w:val="22"/>
              </w:rPr>
              <w:t>17.</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Investicije</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_Toc97026014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52</w:t>
            </w:r>
            <w:r w:rsidR="00080E07" w:rsidRPr="00080E07">
              <w:rPr>
                <w:rFonts w:asciiTheme="minorHAnsi" w:hAnsiTheme="minorHAnsi" w:cstheme="minorHAnsi"/>
                <w:webHidden/>
                <w:sz w:val="22"/>
                <w:szCs w:val="22"/>
              </w:rPr>
              <w:fldChar w:fldCharType="end"/>
            </w:r>
          </w:hyperlink>
        </w:p>
        <w:p w14:paraId="3E92FCDC" w14:textId="5650D133"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15" w:history="1">
            <w:r w:rsidR="00080E07" w:rsidRPr="00080E07">
              <w:rPr>
                <w:rStyle w:val="Hiperveza"/>
                <w:rFonts w:asciiTheme="minorHAnsi" w:hAnsiTheme="minorHAnsi" w:cstheme="minorHAnsi"/>
                <w:sz w:val="22"/>
                <w:szCs w:val="22"/>
              </w:rPr>
              <w:t>18.</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Plan događanja za 2022. godinu</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_Toc97026015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53</w:t>
            </w:r>
            <w:r w:rsidR="00080E07" w:rsidRPr="00080E07">
              <w:rPr>
                <w:rFonts w:asciiTheme="minorHAnsi" w:hAnsiTheme="minorHAnsi" w:cstheme="minorHAnsi"/>
                <w:webHidden/>
                <w:sz w:val="22"/>
                <w:szCs w:val="22"/>
              </w:rPr>
              <w:fldChar w:fldCharType="end"/>
            </w:r>
          </w:hyperlink>
        </w:p>
        <w:p w14:paraId="27FB4CFB" w14:textId="5B15E5EA" w:rsidR="00080E07" w:rsidRPr="00080E07" w:rsidRDefault="00295D34" w:rsidP="00080E07">
          <w:pPr>
            <w:pStyle w:val="Sadraj1"/>
            <w:spacing w:after="0"/>
            <w:rPr>
              <w:rFonts w:asciiTheme="minorHAnsi" w:eastAsiaTheme="minorEastAsia" w:hAnsiTheme="minorHAnsi" w:cstheme="minorHAnsi"/>
              <w:sz w:val="22"/>
              <w:szCs w:val="22"/>
              <w:lang w:eastAsia="hr-HR"/>
            </w:rPr>
          </w:pPr>
          <w:hyperlink w:anchor="_Toc97026016" w:history="1">
            <w:r w:rsidR="00080E07" w:rsidRPr="00080E07">
              <w:rPr>
                <w:rStyle w:val="Hiperveza"/>
                <w:rFonts w:asciiTheme="minorHAnsi" w:hAnsiTheme="minorHAnsi" w:cstheme="minorHAnsi"/>
                <w:sz w:val="22"/>
                <w:szCs w:val="22"/>
              </w:rPr>
              <w:t>19.</w:t>
            </w:r>
            <w:r w:rsidR="00080E07" w:rsidRPr="00080E07">
              <w:rPr>
                <w:rFonts w:asciiTheme="minorHAnsi" w:eastAsiaTheme="minorEastAsia" w:hAnsiTheme="minorHAnsi" w:cstheme="minorHAnsi"/>
                <w:sz w:val="22"/>
                <w:szCs w:val="22"/>
                <w:lang w:eastAsia="hr-HR"/>
              </w:rPr>
              <w:tab/>
            </w:r>
            <w:r w:rsidR="00080E07" w:rsidRPr="00080E07">
              <w:rPr>
                <w:rStyle w:val="Hiperveza"/>
                <w:rFonts w:asciiTheme="minorHAnsi" w:hAnsiTheme="minorHAnsi" w:cstheme="minorHAnsi"/>
                <w:sz w:val="22"/>
                <w:szCs w:val="22"/>
              </w:rPr>
              <w:t>Transformacija Podružnice Centra</w:t>
            </w:r>
            <w:r w:rsidR="00080E07" w:rsidRPr="00080E07">
              <w:rPr>
                <w:rFonts w:asciiTheme="minorHAnsi" w:hAnsiTheme="minorHAnsi" w:cstheme="minorHAnsi"/>
                <w:webHidden/>
                <w:sz w:val="22"/>
                <w:szCs w:val="22"/>
              </w:rPr>
              <w:tab/>
            </w:r>
            <w:r w:rsidR="00080E07" w:rsidRPr="00080E07">
              <w:rPr>
                <w:rFonts w:asciiTheme="minorHAnsi" w:hAnsiTheme="minorHAnsi" w:cstheme="minorHAnsi"/>
                <w:webHidden/>
                <w:sz w:val="22"/>
                <w:szCs w:val="22"/>
              </w:rPr>
              <w:fldChar w:fldCharType="begin"/>
            </w:r>
            <w:r w:rsidR="00080E07" w:rsidRPr="00080E07">
              <w:rPr>
                <w:rFonts w:asciiTheme="minorHAnsi" w:hAnsiTheme="minorHAnsi" w:cstheme="minorHAnsi"/>
                <w:webHidden/>
                <w:sz w:val="22"/>
                <w:szCs w:val="22"/>
              </w:rPr>
              <w:instrText xml:space="preserve"> PAGEREF _Toc97026016 \h </w:instrText>
            </w:r>
            <w:r w:rsidR="00080E07" w:rsidRPr="00080E07">
              <w:rPr>
                <w:rFonts w:asciiTheme="minorHAnsi" w:hAnsiTheme="minorHAnsi" w:cstheme="minorHAnsi"/>
                <w:webHidden/>
                <w:sz w:val="22"/>
                <w:szCs w:val="22"/>
              </w:rPr>
            </w:r>
            <w:r w:rsidR="00080E07" w:rsidRPr="00080E07">
              <w:rPr>
                <w:rFonts w:asciiTheme="minorHAnsi" w:hAnsiTheme="minorHAnsi" w:cstheme="minorHAnsi"/>
                <w:webHidden/>
                <w:sz w:val="22"/>
                <w:szCs w:val="22"/>
              </w:rPr>
              <w:fldChar w:fldCharType="separate"/>
            </w:r>
            <w:r w:rsidR="00D51323">
              <w:rPr>
                <w:rFonts w:asciiTheme="minorHAnsi" w:hAnsiTheme="minorHAnsi" w:cstheme="minorHAnsi"/>
                <w:webHidden/>
                <w:sz w:val="22"/>
                <w:szCs w:val="22"/>
              </w:rPr>
              <w:t>55</w:t>
            </w:r>
            <w:r w:rsidR="00080E07" w:rsidRPr="00080E07">
              <w:rPr>
                <w:rFonts w:asciiTheme="minorHAnsi" w:hAnsiTheme="minorHAnsi" w:cstheme="minorHAnsi"/>
                <w:webHidden/>
                <w:sz w:val="22"/>
                <w:szCs w:val="22"/>
              </w:rPr>
              <w:fldChar w:fldCharType="end"/>
            </w:r>
          </w:hyperlink>
        </w:p>
        <w:p w14:paraId="6EC4F07A" w14:textId="22F1D5BA" w:rsidR="00080E07" w:rsidRPr="00080E07" w:rsidRDefault="00295D34" w:rsidP="00080E07">
          <w:pPr>
            <w:pStyle w:val="Sadraj3"/>
            <w:tabs>
              <w:tab w:val="left" w:pos="1320"/>
              <w:tab w:val="left" w:pos="8789"/>
              <w:tab w:val="right" w:leader="dot" w:pos="9062"/>
            </w:tabs>
            <w:spacing w:after="0"/>
            <w:rPr>
              <w:rFonts w:asciiTheme="minorHAnsi" w:eastAsiaTheme="minorEastAsia" w:hAnsiTheme="minorHAnsi" w:cstheme="minorHAnsi"/>
              <w:noProof/>
              <w:sz w:val="22"/>
              <w:lang w:eastAsia="hr-HR"/>
            </w:rPr>
          </w:pPr>
          <w:hyperlink w:anchor="_Toc97026017" w:history="1">
            <w:r w:rsidR="00080E07" w:rsidRPr="00080E07">
              <w:rPr>
                <w:rStyle w:val="Hiperveza"/>
                <w:rFonts w:asciiTheme="minorHAnsi" w:hAnsiTheme="minorHAnsi" w:cstheme="minorHAnsi"/>
                <w:noProof/>
                <w:sz w:val="22"/>
              </w:rPr>
              <w:t>19.1.</w:t>
            </w:r>
            <w:r w:rsidR="00080E07" w:rsidRPr="00080E07">
              <w:rPr>
                <w:rFonts w:asciiTheme="minorHAnsi" w:eastAsiaTheme="minorEastAsia" w:hAnsiTheme="minorHAnsi" w:cstheme="minorHAnsi"/>
                <w:noProof/>
                <w:sz w:val="22"/>
                <w:lang w:eastAsia="hr-HR"/>
              </w:rPr>
              <w:tab/>
            </w:r>
            <w:r w:rsidR="00080E07" w:rsidRPr="00080E07">
              <w:rPr>
                <w:rStyle w:val="Hiperveza"/>
                <w:rFonts w:asciiTheme="minorHAnsi" w:hAnsiTheme="minorHAnsi" w:cstheme="minorHAnsi"/>
                <w:noProof/>
                <w:sz w:val="22"/>
              </w:rPr>
              <w:t>Akcijski plan za 2022.</w:t>
            </w:r>
            <w:r w:rsidR="00080E07" w:rsidRPr="00080E07">
              <w:rPr>
                <w:rFonts w:asciiTheme="minorHAnsi" w:hAnsiTheme="minorHAnsi" w:cstheme="minorHAnsi"/>
                <w:noProof/>
                <w:webHidden/>
                <w:sz w:val="22"/>
              </w:rPr>
              <w:tab/>
            </w:r>
            <w:r w:rsidR="00080E07" w:rsidRPr="00080E07">
              <w:rPr>
                <w:rFonts w:asciiTheme="minorHAnsi" w:hAnsiTheme="minorHAnsi" w:cstheme="minorHAnsi"/>
                <w:noProof/>
                <w:webHidden/>
                <w:sz w:val="22"/>
              </w:rPr>
              <w:fldChar w:fldCharType="begin"/>
            </w:r>
            <w:r w:rsidR="00080E07" w:rsidRPr="00080E07">
              <w:rPr>
                <w:rFonts w:asciiTheme="minorHAnsi" w:hAnsiTheme="minorHAnsi" w:cstheme="minorHAnsi"/>
                <w:noProof/>
                <w:webHidden/>
                <w:sz w:val="22"/>
              </w:rPr>
              <w:instrText xml:space="preserve"> PAGEREF _Toc97026017 \h </w:instrText>
            </w:r>
            <w:r w:rsidR="00080E07" w:rsidRPr="00080E07">
              <w:rPr>
                <w:rFonts w:asciiTheme="minorHAnsi" w:hAnsiTheme="minorHAnsi" w:cstheme="minorHAnsi"/>
                <w:noProof/>
                <w:webHidden/>
                <w:sz w:val="22"/>
              </w:rPr>
            </w:r>
            <w:r w:rsidR="00080E07" w:rsidRPr="00080E07">
              <w:rPr>
                <w:rFonts w:asciiTheme="minorHAnsi" w:hAnsiTheme="minorHAnsi" w:cstheme="minorHAnsi"/>
                <w:noProof/>
                <w:webHidden/>
                <w:sz w:val="22"/>
              </w:rPr>
              <w:fldChar w:fldCharType="separate"/>
            </w:r>
            <w:r w:rsidR="00D51323">
              <w:rPr>
                <w:rFonts w:asciiTheme="minorHAnsi" w:hAnsiTheme="minorHAnsi" w:cstheme="minorHAnsi"/>
                <w:noProof/>
                <w:webHidden/>
                <w:sz w:val="22"/>
              </w:rPr>
              <w:t>55</w:t>
            </w:r>
            <w:r w:rsidR="00080E07" w:rsidRPr="00080E07">
              <w:rPr>
                <w:rFonts w:asciiTheme="minorHAnsi" w:hAnsiTheme="minorHAnsi" w:cstheme="minorHAnsi"/>
                <w:noProof/>
                <w:webHidden/>
                <w:sz w:val="22"/>
              </w:rPr>
              <w:fldChar w:fldCharType="end"/>
            </w:r>
          </w:hyperlink>
        </w:p>
        <w:p w14:paraId="384FE980" w14:textId="1CB85B33" w:rsidR="00C00B06" w:rsidRDefault="00C00B06" w:rsidP="00080E07">
          <w:pPr>
            <w:tabs>
              <w:tab w:val="left" w:pos="8789"/>
            </w:tabs>
            <w:spacing w:line="240" w:lineRule="auto"/>
            <w:rPr>
              <w:b/>
              <w:bCs/>
            </w:rPr>
          </w:pPr>
          <w:r>
            <w:rPr>
              <w:b/>
              <w:bCs/>
            </w:rPr>
            <w:fldChar w:fldCharType="end"/>
          </w:r>
        </w:p>
      </w:sdtContent>
    </w:sdt>
    <w:p w14:paraId="6710B6D9" w14:textId="6CBD979B" w:rsidR="00E571DE" w:rsidRPr="008B4ECC" w:rsidRDefault="000D6E17" w:rsidP="00DC00D6">
      <w:pPr>
        <w:rPr>
          <w:rFonts w:cstheme="minorHAnsi"/>
          <w:b/>
          <w:bCs/>
        </w:rPr>
      </w:pPr>
      <w:r w:rsidRPr="008B4ECC">
        <w:rPr>
          <w:rFonts w:cstheme="minorHAnsi"/>
        </w:rPr>
        <w:lastRenderedPageBreak/>
        <w:tab/>
        <w:t xml:space="preserve"> </w:t>
      </w:r>
      <w:r w:rsidR="00E571DE" w:rsidRPr="008B4ECC">
        <w:rPr>
          <w:rFonts w:cstheme="minorHAnsi"/>
          <w:b/>
          <w:bCs/>
        </w:rPr>
        <w:t>Sastavni dio Programa rada Centra Klasje čine:</w:t>
      </w:r>
    </w:p>
    <w:p w14:paraId="0743995F" w14:textId="15440689" w:rsidR="00E571DE" w:rsidRPr="008B4ECC" w:rsidRDefault="00E571DE" w:rsidP="00D91F77">
      <w:pPr>
        <w:pStyle w:val="Odlomakpopisa"/>
        <w:numPr>
          <w:ilvl w:val="0"/>
          <w:numId w:val="28"/>
        </w:numPr>
        <w:rPr>
          <w:rFonts w:asciiTheme="minorHAnsi" w:hAnsiTheme="minorHAnsi" w:cstheme="minorHAnsi"/>
        </w:rPr>
      </w:pPr>
      <w:r w:rsidRPr="008B4ECC">
        <w:rPr>
          <w:rFonts w:asciiTheme="minorHAnsi" w:hAnsiTheme="minorHAnsi" w:cstheme="minorHAnsi"/>
        </w:rPr>
        <w:t>Godišnji programi rada stručnih radnika</w:t>
      </w:r>
    </w:p>
    <w:p w14:paraId="475F92A0" w14:textId="1631730E" w:rsidR="00E571DE" w:rsidRPr="008B4ECC" w:rsidRDefault="00E571DE" w:rsidP="00D91F77">
      <w:pPr>
        <w:pStyle w:val="Odlomakpopisa"/>
        <w:numPr>
          <w:ilvl w:val="0"/>
          <w:numId w:val="28"/>
        </w:numPr>
        <w:rPr>
          <w:rFonts w:asciiTheme="minorHAnsi" w:hAnsiTheme="minorHAnsi" w:cstheme="minorHAnsi"/>
        </w:rPr>
      </w:pPr>
      <w:r w:rsidRPr="008B4ECC">
        <w:rPr>
          <w:rFonts w:asciiTheme="minorHAnsi" w:hAnsiTheme="minorHAnsi" w:cstheme="minorHAnsi"/>
        </w:rPr>
        <w:t>Godišnji planovi i programi rada odjela</w:t>
      </w:r>
    </w:p>
    <w:p w14:paraId="1B0640BB" w14:textId="1B84E9E8" w:rsidR="00C00B06" w:rsidRPr="00C00B06" w:rsidRDefault="00E571DE" w:rsidP="00C00B06">
      <w:pPr>
        <w:pStyle w:val="Odlomakpopisa"/>
        <w:numPr>
          <w:ilvl w:val="0"/>
          <w:numId w:val="28"/>
        </w:numPr>
        <w:rPr>
          <w:rFonts w:asciiTheme="minorHAnsi" w:hAnsiTheme="minorHAnsi" w:cstheme="minorHAnsi"/>
        </w:rPr>
      </w:pPr>
      <w:r w:rsidRPr="008B4ECC">
        <w:rPr>
          <w:rFonts w:asciiTheme="minorHAnsi" w:hAnsiTheme="minorHAnsi" w:cstheme="minorHAnsi"/>
        </w:rPr>
        <w:t>Godišnji program rada Stručnoga vijeća</w:t>
      </w:r>
    </w:p>
    <w:p w14:paraId="74D5089E" w14:textId="3D3FA8A0" w:rsidR="00E571DE" w:rsidRPr="008B4ECC" w:rsidRDefault="00E571DE" w:rsidP="00D91F77">
      <w:pPr>
        <w:pStyle w:val="Odlomakpopisa"/>
        <w:numPr>
          <w:ilvl w:val="0"/>
          <w:numId w:val="28"/>
        </w:numPr>
        <w:rPr>
          <w:rFonts w:asciiTheme="minorHAnsi" w:hAnsiTheme="minorHAnsi" w:cstheme="minorHAnsi"/>
        </w:rPr>
      </w:pPr>
      <w:r w:rsidRPr="008B4ECC">
        <w:rPr>
          <w:rFonts w:asciiTheme="minorHAnsi" w:hAnsiTheme="minorHAnsi" w:cstheme="minorHAnsi"/>
        </w:rPr>
        <w:t>Godišnji programi slobodnih aktivnosti</w:t>
      </w:r>
    </w:p>
    <w:p w14:paraId="5103542C" w14:textId="77777777" w:rsidR="00547B1B" w:rsidRDefault="00547B1B" w:rsidP="00DC00D6"/>
    <w:p w14:paraId="360ED080" w14:textId="77777777" w:rsidR="00C00B06" w:rsidRDefault="00C00B06" w:rsidP="00DC00D6"/>
    <w:p w14:paraId="71619770" w14:textId="1D219534" w:rsidR="00C00B06" w:rsidRPr="00080E07" w:rsidRDefault="00080E07" w:rsidP="00C00B06">
      <w:pPr>
        <w:rPr>
          <w:rFonts w:cstheme="minorHAnsi"/>
          <w:b/>
          <w:bCs/>
        </w:rPr>
      </w:pPr>
      <w:r>
        <w:rPr>
          <w:b/>
          <w:bCs/>
        </w:rPr>
        <w:t xml:space="preserve">Sastavni </w:t>
      </w:r>
      <w:r w:rsidRPr="00080E07">
        <w:rPr>
          <w:rFonts w:cstheme="minorHAnsi"/>
          <w:b/>
          <w:bCs/>
        </w:rPr>
        <w:t>dio</w:t>
      </w:r>
      <w:r w:rsidR="00C00B06" w:rsidRPr="00080E07">
        <w:rPr>
          <w:rFonts w:cstheme="minorHAnsi"/>
          <w:b/>
          <w:bCs/>
        </w:rPr>
        <w:t xml:space="preserve"> </w:t>
      </w:r>
      <w:r w:rsidRPr="00080E07">
        <w:rPr>
          <w:rFonts w:cstheme="minorHAnsi"/>
          <w:b/>
          <w:bCs/>
        </w:rPr>
        <w:t>P</w:t>
      </w:r>
      <w:r w:rsidR="00C00B06" w:rsidRPr="00080E07">
        <w:rPr>
          <w:rFonts w:cstheme="minorHAnsi"/>
          <w:b/>
          <w:bCs/>
        </w:rPr>
        <w:t>rograma</w:t>
      </w:r>
      <w:r w:rsidRPr="00080E07">
        <w:rPr>
          <w:rFonts w:cstheme="minorHAnsi"/>
          <w:b/>
          <w:bCs/>
        </w:rPr>
        <w:t xml:space="preserve"> rada </w:t>
      </w:r>
      <w:r w:rsidR="00C00B06" w:rsidRPr="00080E07">
        <w:rPr>
          <w:rFonts w:cstheme="minorHAnsi"/>
          <w:b/>
          <w:bCs/>
        </w:rPr>
        <w:t xml:space="preserve"> Podružnce su i:</w:t>
      </w:r>
      <w:r w:rsidR="00C00B06" w:rsidRPr="00080E07">
        <w:rPr>
          <w:rFonts w:cstheme="minorHAnsi"/>
          <w:b/>
          <w:bCs/>
        </w:rPr>
        <w:tab/>
      </w:r>
      <w:r w:rsidR="00C00B06" w:rsidRPr="00080E07">
        <w:rPr>
          <w:rFonts w:cstheme="minorHAnsi"/>
          <w:b/>
          <w:bCs/>
        </w:rPr>
        <w:tab/>
      </w:r>
      <w:r w:rsidR="00C00B06" w:rsidRPr="00080E07">
        <w:rPr>
          <w:rFonts w:cstheme="minorHAnsi"/>
          <w:b/>
          <w:bCs/>
        </w:rPr>
        <w:tab/>
      </w:r>
      <w:r w:rsidR="00C00B06" w:rsidRPr="00080E07">
        <w:rPr>
          <w:rFonts w:cstheme="minorHAnsi"/>
          <w:b/>
          <w:bCs/>
        </w:rPr>
        <w:tab/>
      </w:r>
      <w:r w:rsidR="00C00B06" w:rsidRPr="00080E07">
        <w:rPr>
          <w:rFonts w:cstheme="minorHAnsi"/>
          <w:b/>
          <w:bCs/>
        </w:rPr>
        <w:tab/>
      </w:r>
      <w:r w:rsidR="00C00B06" w:rsidRPr="00080E07">
        <w:rPr>
          <w:rFonts w:cstheme="minorHAnsi"/>
          <w:b/>
          <w:bCs/>
        </w:rPr>
        <w:tab/>
        <w:t xml:space="preserve">           </w:t>
      </w:r>
    </w:p>
    <w:p w14:paraId="47FB94D4" w14:textId="27A03502" w:rsidR="00C00B06" w:rsidRPr="00080E07" w:rsidRDefault="00C00B06" w:rsidP="00080E07">
      <w:pPr>
        <w:pStyle w:val="Odlomakpopisa"/>
        <w:numPr>
          <w:ilvl w:val="0"/>
          <w:numId w:val="64"/>
        </w:numPr>
        <w:tabs>
          <w:tab w:val="right" w:pos="9072"/>
        </w:tabs>
        <w:rPr>
          <w:rFonts w:asciiTheme="minorHAnsi" w:hAnsiTheme="minorHAnsi" w:cstheme="minorHAnsi"/>
        </w:rPr>
      </w:pPr>
      <w:r w:rsidRPr="00080E07">
        <w:rPr>
          <w:rFonts w:asciiTheme="minorHAnsi" w:hAnsiTheme="minorHAnsi" w:cstheme="minorHAnsi"/>
        </w:rPr>
        <w:t>Plan rada Odjela za djecu jasličke dobi, trudnice ili roditelja s djetetom do 1 godine</w:t>
      </w:r>
      <w:r w:rsidRPr="00080E07">
        <w:rPr>
          <w:rFonts w:asciiTheme="minorHAnsi" w:hAnsiTheme="minorHAnsi" w:cstheme="minorHAnsi"/>
        </w:rPr>
        <w:tab/>
      </w:r>
    </w:p>
    <w:p w14:paraId="19896DA6" w14:textId="0BF6E9D9" w:rsidR="00C00B06" w:rsidRPr="00080E07" w:rsidRDefault="00C00B06" w:rsidP="00080E07">
      <w:pPr>
        <w:pStyle w:val="Odlomakpopisa"/>
        <w:numPr>
          <w:ilvl w:val="0"/>
          <w:numId w:val="64"/>
        </w:numPr>
        <w:rPr>
          <w:rFonts w:asciiTheme="minorHAnsi" w:hAnsiTheme="minorHAnsi" w:cstheme="minorHAnsi"/>
        </w:rPr>
      </w:pPr>
      <w:r w:rsidRPr="00080E07">
        <w:rPr>
          <w:rFonts w:asciiTheme="minorHAnsi" w:hAnsiTheme="minorHAnsi" w:cstheme="minorHAnsi"/>
        </w:rPr>
        <w:t>Plan rada Odjela za djecu predškolskog uzrasta i ranu intervenciju</w:t>
      </w:r>
    </w:p>
    <w:p w14:paraId="48402A9B" w14:textId="60EE90E8" w:rsidR="00C00B06" w:rsidRPr="00080E07" w:rsidRDefault="00C00B06" w:rsidP="00080E07">
      <w:pPr>
        <w:pStyle w:val="Odlomakpopisa"/>
        <w:numPr>
          <w:ilvl w:val="0"/>
          <w:numId w:val="64"/>
        </w:numPr>
        <w:rPr>
          <w:rFonts w:asciiTheme="minorHAnsi" w:hAnsiTheme="minorHAnsi" w:cstheme="minorHAnsi"/>
        </w:rPr>
      </w:pPr>
      <w:r w:rsidRPr="00080E07">
        <w:rPr>
          <w:rFonts w:asciiTheme="minorHAnsi" w:hAnsiTheme="minorHAnsi" w:cstheme="minorHAnsi"/>
        </w:rPr>
        <w:t>Godišnji program zdravstvene skrbi</w:t>
      </w:r>
    </w:p>
    <w:p w14:paraId="60AF6A14" w14:textId="531F78E3" w:rsidR="00C00B06" w:rsidRPr="00080E07" w:rsidRDefault="00C00B06" w:rsidP="00080E07">
      <w:pPr>
        <w:pStyle w:val="Odlomakpopisa"/>
        <w:numPr>
          <w:ilvl w:val="0"/>
          <w:numId w:val="64"/>
        </w:numPr>
        <w:rPr>
          <w:rFonts w:asciiTheme="minorHAnsi" w:hAnsiTheme="minorHAnsi" w:cstheme="minorHAnsi"/>
        </w:rPr>
      </w:pPr>
      <w:r w:rsidRPr="00080E07">
        <w:rPr>
          <w:rFonts w:asciiTheme="minorHAnsi" w:hAnsiTheme="minorHAnsi" w:cstheme="minorHAnsi"/>
        </w:rPr>
        <w:t>Planovi i programi stručnih radnika</w:t>
      </w:r>
    </w:p>
    <w:p w14:paraId="44855F13" w14:textId="76D9385C" w:rsidR="00C00B06" w:rsidRPr="00080E07" w:rsidRDefault="00C00B06" w:rsidP="00080E07">
      <w:pPr>
        <w:pStyle w:val="Odlomakpopisa"/>
        <w:numPr>
          <w:ilvl w:val="0"/>
          <w:numId w:val="64"/>
        </w:numPr>
        <w:rPr>
          <w:rFonts w:asciiTheme="minorHAnsi" w:hAnsiTheme="minorHAnsi" w:cstheme="minorHAnsi"/>
        </w:rPr>
      </w:pPr>
      <w:r w:rsidRPr="00080E07">
        <w:rPr>
          <w:rFonts w:asciiTheme="minorHAnsi" w:hAnsiTheme="minorHAnsi" w:cstheme="minorHAnsi"/>
        </w:rPr>
        <w:t xml:space="preserve"> Godišnji programi slobodnih aktivnosti</w:t>
      </w:r>
    </w:p>
    <w:p w14:paraId="2BB88172" w14:textId="48E38A72" w:rsidR="00080E07" w:rsidRDefault="00080E07">
      <w:pPr>
        <w:jc w:val="left"/>
      </w:pPr>
      <w:r>
        <w:br w:type="page"/>
      </w:r>
    </w:p>
    <w:p w14:paraId="5C431C1E" w14:textId="77777777" w:rsidR="00C00B06" w:rsidRPr="00DC00D6" w:rsidRDefault="00C00B06" w:rsidP="00DC00D6">
      <w:pPr>
        <w:sectPr w:rsidR="00C00B06" w:rsidRPr="00DC00D6" w:rsidSect="00080E07">
          <w:headerReference w:type="even" r:id="rId9"/>
          <w:headerReference w:type="default" r:id="rId10"/>
          <w:footerReference w:type="default" r:id="rId11"/>
          <w:headerReference w:type="first" r:id="rId12"/>
          <w:type w:val="continuous"/>
          <w:pgSz w:w="11906" w:h="16838"/>
          <w:pgMar w:top="1417" w:right="1417" w:bottom="1417" w:left="1417" w:header="708" w:footer="708" w:gutter="0"/>
          <w:pgNumType w:start="1" w:chapStyle="1"/>
          <w:cols w:space="708"/>
          <w:titlePg/>
          <w:docGrid w:linePitch="360"/>
        </w:sectPr>
      </w:pPr>
    </w:p>
    <w:p w14:paraId="53DA74B1" w14:textId="4FB8B48F" w:rsidR="00D70F64" w:rsidRDefault="00D70F64" w:rsidP="00D70F64">
      <w:pPr>
        <w:pStyle w:val="Naslov1"/>
      </w:pPr>
      <w:bookmarkStart w:id="1" w:name="_Toc97025936"/>
      <w:bookmarkStart w:id="2" w:name="_Toc475962069"/>
      <w:r>
        <w:lastRenderedPageBreak/>
        <w:t xml:space="preserve">Centar za pružanje usluga u zajednici Klasje </w:t>
      </w:r>
      <w:r w:rsidR="00C00B06">
        <w:t>O</w:t>
      </w:r>
      <w:r>
        <w:t>sijek</w:t>
      </w:r>
      <w:bookmarkEnd w:id="1"/>
    </w:p>
    <w:p w14:paraId="604AC98E" w14:textId="7ADA17BC" w:rsidR="00393C77" w:rsidRPr="00DC00D6" w:rsidRDefault="00393C77" w:rsidP="00D91F77">
      <w:pPr>
        <w:pStyle w:val="Naslov1"/>
        <w:numPr>
          <w:ilvl w:val="0"/>
          <w:numId w:val="31"/>
        </w:numPr>
      </w:pPr>
      <w:bookmarkStart w:id="3" w:name="_Toc97025937"/>
      <w:r w:rsidRPr="00DC00D6">
        <w:t>O</w:t>
      </w:r>
      <w:r w:rsidR="00BB20A2" w:rsidRPr="00DC00D6">
        <w:t>pći poda</w:t>
      </w:r>
      <w:r w:rsidR="001A04E4" w:rsidRPr="00DC00D6">
        <w:t>t</w:t>
      </w:r>
      <w:r w:rsidR="00BB20A2" w:rsidRPr="00DC00D6">
        <w:t>ci o ustanovi</w:t>
      </w:r>
      <w:bookmarkEnd w:id="2"/>
      <w:bookmarkEnd w:id="3"/>
    </w:p>
    <w:p w14:paraId="30232FF1" w14:textId="77777777" w:rsidR="00393C77" w:rsidRPr="00DC00D6" w:rsidRDefault="00393C77" w:rsidP="00DC00D6"/>
    <w:p w14:paraId="50F304D8" w14:textId="77777777" w:rsidR="00707FE3" w:rsidRPr="00DC00D6" w:rsidRDefault="00707FE3" w:rsidP="008B4ECC">
      <w:pPr>
        <w:ind w:firstLine="708"/>
      </w:pPr>
      <w:r w:rsidRPr="00DC00D6">
        <w:t>Centar za pružanje usluga u zajednici Klasje Osijek javna je ustanova kojoj je osnivač Republika Hrvatska, a djeluje u sustavu Ministarstva za demografiju, obitelj, mlade i socij</w:t>
      </w:r>
      <w:r w:rsidR="000C4701" w:rsidRPr="00DC00D6">
        <w:t>alnu politiku. Pravni je sljed</w:t>
      </w:r>
      <w:r w:rsidRPr="00DC00D6">
        <w:t xml:space="preserve">nik Dječjeg doma Klasje Osijek. </w:t>
      </w:r>
    </w:p>
    <w:p w14:paraId="160DB993" w14:textId="77777777" w:rsidR="00707FE3" w:rsidRPr="00DC00D6" w:rsidRDefault="00707FE3" w:rsidP="008B4ECC">
      <w:pPr>
        <w:ind w:firstLine="708"/>
      </w:pPr>
      <w:r w:rsidRPr="00DC00D6">
        <w:t>Naziv ustanove promijenjen je Odlukom nadležnoga Ministarstva od 18. svibnja 2016. godine. Ustanova se financira iz državnoga proračuna te iz sredstava donacije.</w:t>
      </w:r>
    </w:p>
    <w:p w14:paraId="2794ED7B" w14:textId="77777777" w:rsidR="00707FE3" w:rsidRPr="00DC00D6" w:rsidRDefault="00707FE3" w:rsidP="008B4ECC">
      <w:pPr>
        <w:ind w:firstLine="708"/>
      </w:pPr>
      <w:r w:rsidRPr="00DC00D6">
        <w:t>Centar je upisan u Registar Trgovačkog suda u Osijeku pod  brojem 030007616, Mat</w:t>
      </w:r>
      <w:r w:rsidR="00736895" w:rsidRPr="00DC00D6">
        <w:t>ični broj poslovnoga subjekta (</w:t>
      </w:r>
      <w:r w:rsidRPr="00DC00D6">
        <w:t>Državni zavod za statistiku) je 3014410. Upisan je i u Up</w:t>
      </w:r>
      <w:r w:rsidR="00D62ED7" w:rsidRPr="00DC00D6">
        <w:t>isnik ustanova socijalne skrbi</w:t>
      </w:r>
      <w:r w:rsidRPr="00DC00D6">
        <w:t xml:space="preserve"> pod MBU: 0211-0002 kao ustanova</w:t>
      </w:r>
      <w:r w:rsidR="003D469A" w:rsidRPr="00DC00D6">
        <w:t xml:space="preserve"> s Podružnicom. Centar ima žiro-</w:t>
      </w:r>
      <w:r w:rsidRPr="00DC00D6">
        <w:t xml:space="preserve">račun kod Hrvatske poštanske banke broj HR 322390001-1100015088.  </w:t>
      </w:r>
    </w:p>
    <w:p w14:paraId="73EFC508" w14:textId="75CBA56A" w:rsidR="00393C77" w:rsidRPr="00DC00D6" w:rsidRDefault="00547B1B" w:rsidP="00D91F77">
      <w:pPr>
        <w:pStyle w:val="Naslov1"/>
        <w:numPr>
          <w:ilvl w:val="0"/>
          <w:numId w:val="31"/>
        </w:numPr>
      </w:pPr>
      <w:bookmarkStart w:id="4" w:name="_Toc475962070"/>
      <w:bookmarkStart w:id="5" w:name="_Toc97025938"/>
      <w:r w:rsidRPr="00DC00D6">
        <w:t>M</w:t>
      </w:r>
      <w:r w:rsidR="005C1112" w:rsidRPr="00DC00D6">
        <w:t>isija</w:t>
      </w:r>
      <w:bookmarkEnd w:id="4"/>
      <w:r w:rsidRPr="00DC00D6">
        <w:t xml:space="preserve"> i vizija</w:t>
      </w:r>
      <w:bookmarkEnd w:id="5"/>
    </w:p>
    <w:p w14:paraId="5066AC81" w14:textId="77777777" w:rsidR="006B12B5" w:rsidRPr="00DC00D6" w:rsidRDefault="006B12B5" w:rsidP="00DC00D6"/>
    <w:p w14:paraId="0DF4C096" w14:textId="7E9BDE48" w:rsidR="00393C77" w:rsidRPr="00DC00D6" w:rsidRDefault="006B12B5" w:rsidP="00D91F77">
      <w:pPr>
        <w:pStyle w:val="Naslov3"/>
        <w:numPr>
          <w:ilvl w:val="1"/>
          <w:numId w:val="31"/>
        </w:numPr>
        <w:rPr>
          <w:rFonts w:eastAsia="SimSun"/>
        </w:rPr>
      </w:pPr>
      <w:bookmarkStart w:id="6" w:name="_Toc475962071"/>
      <w:r w:rsidRPr="00DC00D6">
        <w:rPr>
          <w:rFonts w:eastAsia="SimSun"/>
        </w:rPr>
        <w:t xml:space="preserve"> </w:t>
      </w:r>
      <w:bookmarkStart w:id="7" w:name="_Toc97025939"/>
      <w:r w:rsidR="00393C77" w:rsidRPr="00DC00D6">
        <w:rPr>
          <w:rFonts w:eastAsia="SimSun"/>
        </w:rPr>
        <w:t>Misija</w:t>
      </w:r>
      <w:bookmarkEnd w:id="6"/>
      <w:bookmarkEnd w:id="7"/>
    </w:p>
    <w:p w14:paraId="018CE74E" w14:textId="77777777" w:rsidR="00393C77" w:rsidRPr="00DC00D6" w:rsidRDefault="00393C77" w:rsidP="00DC00D6"/>
    <w:p w14:paraId="15924047" w14:textId="77777777" w:rsidR="00707FE3" w:rsidRPr="008B4ECC" w:rsidRDefault="00707FE3" w:rsidP="00D91F77">
      <w:pPr>
        <w:pStyle w:val="Odlomakpopisa"/>
        <w:numPr>
          <w:ilvl w:val="0"/>
          <w:numId w:val="29"/>
        </w:numPr>
        <w:rPr>
          <w:rFonts w:asciiTheme="minorHAnsi" w:hAnsiTheme="minorHAnsi" w:cstheme="minorHAnsi"/>
        </w:rPr>
      </w:pPr>
      <w:bookmarkStart w:id="8" w:name="_Toc475962072"/>
      <w:r w:rsidRPr="008B4ECC">
        <w:rPr>
          <w:rFonts w:asciiTheme="minorHAnsi" w:hAnsiTheme="minorHAnsi" w:cstheme="minorHAnsi"/>
          <w:b/>
          <w:bCs/>
        </w:rPr>
        <w:t>Zaštita i podrška djece i mladih bez odgovarajuće roditeljske skrbi te osnaživanje obitelji provedbom različitih programa koji će osigurati kvalitetan, stabilan i ispunjen život djece, mladih i njihovih obitelji</w:t>
      </w:r>
      <w:r w:rsidRPr="008B4ECC">
        <w:rPr>
          <w:rFonts w:asciiTheme="minorHAnsi" w:hAnsiTheme="minorHAnsi" w:cstheme="minorHAnsi"/>
        </w:rPr>
        <w:t>.</w:t>
      </w:r>
    </w:p>
    <w:p w14:paraId="26B8AC54" w14:textId="77777777" w:rsidR="00707FE3" w:rsidRPr="00DC00D6" w:rsidRDefault="00707FE3" w:rsidP="00DC00D6"/>
    <w:p w14:paraId="15B7CAE7" w14:textId="6745EE8E" w:rsidR="00393C77" w:rsidRPr="00DC00D6" w:rsidRDefault="00393C77" w:rsidP="00D91F77">
      <w:pPr>
        <w:pStyle w:val="Naslov3"/>
        <w:numPr>
          <w:ilvl w:val="1"/>
          <w:numId w:val="31"/>
        </w:numPr>
        <w:rPr>
          <w:rFonts w:eastAsia="SimSun"/>
        </w:rPr>
      </w:pPr>
      <w:bookmarkStart w:id="9" w:name="_Toc97025940"/>
      <w:r w:rsidRPr="00DC00D6">
        <w:rPr>
          <w:rFonts w:eastAsia="SimSun"/>
        </w:rPr>
        <w:t>Vizija</w:t>
      </w:r>
      <w:bookmarkEnd w:id="8"/>
      <w:bookmarkEnd w:id="9"/>
    </w:p>
    <w:p w14:paraId="46EFBA79" w14:textId="77777777" w:rsidR="00393C77" w:rsidRPr="00DC00D6" w:rsidRDefault="00393C77" w:rsidP="00DC00D6"/>
    <w:p w14:paraId="75D19F24" w14:textId="77777777" w:rsidR="00707FE3" w:rsidRPr="00DC00D6" w:rsidRDefault="00707FE3" w:rsidP="00DC00D6">
      <w:bookmarkStart w:id="10" w:name="_Toc475962073"/>
      <w:r w:rsidRPr="00DC00D6">
        <w:t>Omogućiti svakom djet</w:t>
      </w:r>
      <w:r w:rsidR="00D62ED7" w:rsidRPr="00DC00D6">
        <w:t>etu sigurno odrastanje u okruž</w:t>
      </w:r>
      <w:r w:rsidRPr="00DC00D6">
        <w:t>ju ispunjenom ljubavlju i brigom.</w:t>
      </w:r>
    </w:p>
    <w:p w14:paraId="05D30EE2" w14:textId="77777777" w:rsidR="00BD54F9" w:rsidRPr="00DC00D6" w:rsidRDefault="00BD54F9" w:rsidP="00DC00D6"/>
    <w:p w14:paraId="0CEEAFAC" w14:textId="77777777" w:rsidR="00BD54F9" w:rsidRPr="00DC00D6" w:rsidRDefault="00BD54F9" w:rsidP="00DC00D6"/>
    <w:p w14:paraId="7CEFF763" w14:textId="673E24B3" w:rsidR="00080E07" w:rsidRDefault="00080E07">
      <w:pPr>
        <w:jc w:val="left"/>
      </w:pPr>
      <w:r>
        <w:br w:type="page"/>
      </w:r>
    </w:p>
    <w:p w14:paraId="1F1A02FE" w14:textId="6A87CB2D" w:rsidR="00393C77" w:rsidRPr="00DC00D6" w:rsidRDefault="00393C77" w:rsidP="00D91F77">
      <w:pPr>
        <w:pStyle w:val="Naslov1"/>
        <w:numPr>
          <w:ilvl w:val="0"/>
          <w:numId w:val="31"/>
        </w:numPr>
        <w:ind w:left="0" w:firstLine="142"/>
      </w:pPr>
      <w:bookmarkStart w:id="11" w:name="_Toc97025941"/>
      <w:r w:rsidRPr="00DC00D6">
        <w:lastRenderedPageBreak/>
        <w:t>D</w:t>
      </w:r>
      <w:r w:rsidR="00BB20A2" w:rsidRPr="00DC00D6">
        <w:t>jelatnost Centra Klasje</w:t>
      </w:r>
      <w:bookmarkEnd w:id="10"/>
      <w:bookmarkEnd w:id="11"/>
    </w:p>
    <w:p w14:paraId="43F19640" w14:textId="77777777" w:rsidR="00393C77" w:rsidRPr="00DC00D6" w:rsidRDefault="00393C77" w:rsidP="00DC00D6"/>
    <w:p w14:paraId="261DF622" w14:textId="1961F87F" w:rsidR="000C4701" w:rsidRPr="00DC00D6" w:rsidRDefault="000C4701" w:rsidP="00D91F77">
      <w:pPr>
        <w:pStyle w:val="Naslov3"/>
        <w:numPr>
          <w:ilvl w:val="1"/>
          <w:numId w:val="31"/>
        </w:numPr>
        <w:ind w:left="142" w:firstLine="0"/>
      </w:pPr>
      <w:bookmarkStart w:id="12" w:name="_Toc97025942"/>
      <w:bookmarkStart w:id="13" w:name="OLE_LINK1"/>
      <w:bookmarkStart w:id="14" w:name="OLE_LINK2"/>
      <w:bookmarkStart w:id="15" w:name="OLE_LINK3"/>
      <w:bookmarkStart w:id="16" w:name="_Toc500100110"/>
      <w:r w:rsidRPr="00DC00D6">
        <w:t>Centar Klasje pruža djeci i mlađim punoljetnim osobama bez roditelja ili bez odgovarajuće roditeljske skrbi u dobi od 0 do 21 go</w:t>
      </w:r>
      <w:r w:rsidR="00736895" w:rsidRPr="00DC00D6">
        <w:t>dine sljedeće socijalne usluge:</w:t>
      </w:r>
      <w:bookmarkEnd w:id="12"/>
    </w:p>
    <w:p w14:paraId="66784ADE" w14:textId="63ABF083" w:rsidR="000C4701" w:rsidRPr="00DC00D6" w:rsidRDefault="008B4ECC" w:rsidP="008B4ECC">
      <w:pPr>
        <w:spacing w:after="0"/>
      </w:pPr>
      <w:r>
        <w:t xml:space="preserve">- </w:t>
      </w:r>
      <w:r w:rsidR="000C4701" w:rsidRPr="00DC00D6">
        <w:t>usluga smještaja,</w:t>
      </w:r>
    </w:p>
    <w:p w14:paraId="2FDD22A8" w14:textId="0CD0F050" w:rsidR="000C4701" w:rsidRPr="00DC00D6" w:rsidRDefault="008B4ECC" w:rsidP="008B4ECC">
      <w:pPr>
        <w:spacing w:after="0"/>
      </w:pPr>
      <w:r>
        <w:t xml:space="preserve">- </w:t>
      </w:r>
      <w:r w:rsidR="000C4701" w:rsidRPr="00DC00D6">
        <w:t xml:space="preserve">usluga poludnevnog boravka,  </w:t>
      </w:r>
    </w:p>
    <w:p w14:paraId="5187521C" w14:textId="011F2129" w:rsidR="000C4701" w:rsidRPr="00DC00D6" w:rsidRDefault="008B4ECC" w:rsidP="008B4ECC">
      <w:pPr>
        <w:spacing w:after="0"/>
      </w:pPr>
      <w:r>
        <w:t xml:space="preserve">- </w:t>
      </w:r>
      <w:r w:rsidR="000C4701" w:rsidRPr="00DC00D6">
        <w:t>usluga cjelodnevnog boravka,</w:t>
      </w:r>
    </w:p>
    <w:p w14:paraId="4F65D629" w14:textId="361CAE5A" w:rsidR="000C4701" w:rsidRPr="00DC00D6" w:rsidRDefault="008B4ECC" w:rsidP="008B4ECC">
      <w:pPr>
        <w:spacing w:after="0"/>
      </w:pPr>
      <w:r>
        <w:t xml:space="preserve">- </w:t>
      </w:r>
      <w:r w:rsidR="000C4701" w:rsidRPr="00DC00D6">
        <w:t>usluga organiziranog stanovanja uz povremenu podršku,</w:t>
      </w:r>
    </w:p>
    <w:p w14:paraId="10D5C282" w14:textId="587559B3" w:rsidR="000C4701" w:rsidRPr="00DC00D6" w:rsidRDefault="008B4ECC" w:rsidP="008B4ECC">
      <w:pPr>
        <w:spacing w:after="0"/>
      </w:pPr>
      <w:r>
        <w:t xml:space="preserve">- </w:t>
      </w:r>
      <w:r w:rsidR="000C4701" w:rsidRPr="00DC00D6">
        <w:t>usluga organiziranog stanovanja uz sveobuhvatnu podršku,</w:t>
      </w:r>
    </w:p>
    <w:p w14:paraId="7393A002" w14:textId="5AFA27AE" w:rsidR="000C4701" w:rsidRPr="00DC00D6" w:rsidRDefault="008B4ECC" w:rsidP="008B4ECC">
      <w:pPr>
        <w:spacing w:after="0"/>
      </w:pPr>
      <w:r>
        <w:t xml:space="preserve">- </w:t>
      </w:r>
      <w:r w:rsidR="000C4701" w:rsidRPr="00DC00D6">
        <w:t>uslugu savjetovanja i pomaganja djeci smještenoj u udomiteljskim obiteljima.</w:t>
      </w:r>
    </w:p>
    <w:p w14:paraId="016E6212" w14:textId="77777777" w:rsidR="000C4701" w:rsidRPr="00DC00D6" w:rsidRDefault="000C4701" w:rsidP="00DC00D6"/>
    <w:p w14:paraId="71A98F56" w14:textId="1C1EFAEC" w:rsidR="000C4701" w:rsidRPr="00DC00D6" w:rsidRDefault="000C4701" w:rsidP="00DC00D6">
      <w:r w:rsidRPr="00DC00D6">
        <w:t>Djeci i mladima nakon izlaska iz skrbi Centar Klasje pruža uslugu savjetovanja i pomaganja. Trudnici ili roditelju s djetetom do godine dana njegova života Centar Klasje pruža uslugu smještaja.</w:t>
      </w:r>
    </w:p>
    <w:p w14:paraId="10ECBE22" w14:textId="77777777" w:rsidR="000C4701" w:rsidRPr="00DC00D6" w:rsidRDefault="000C4701" w:rsidP="00DC00D6">
      <w:r w:rsidRPr="00DC00D6">
        <w:t>Primarnim, udomiteljskim i posvojiteljskim obiteljima Centar Klasje pruža sljedeće socijalne usluge:</w:t>
      </w:r>
    </w:p>
    <w:p w14:paraId="6546C816" w14:textId="3B27C13C" w:rsidR="000C4701" w:rsidRPr="008B4ECC" w:rsidRDefault="000C4701" w:rsidP="00D91F77">
      <w:pPr>
        <w:pStyle w:val="Odlomakpopisa"/>
        <w:numPr>
          <w:ilvl w:val="0"/>
          <w:numId w:val="30"/>
        </w:numPr>
        <w:ind w:left="142" w:hanging="142"/>
        <w:rPr>
          <w:rFonts w:ascii="Calibri" w:hAnsi="Calibri" w:cs="Calibri"/>
        </w:rPr>
      </w:pPr>
      <w:r w:rsidRPr="008B4ECC">
        <w:rPr>
          <w:rFonts w:ascii="Calibri" w:hAnsi="Calibri" w:cs="Calibri"/>
        </w:rPr>
        <w:t>usluga savjetovanja i pomaganja primarnih ili udomiteljskih obitelji, usluga savjetovanja i pomaganja posvojiteljskih obitelji.</w:t>
      </w:r>
    </w:p>
    <w:p w14:paraId="692FF0C2" w14:textId="77777777" w:rsidR="008B4ECC" w:rsidRDefault="008B4ECC" w:rsidP="00DC00D6"/>
    <w:p w14:paraId="54C30A8A" w14:textId="6BCB16A0" w:rsidR="000C4701" w:rsidRPr="00DC00D6" w:rsidRDefault="000C4701" w:rsidP="00DC00D6">
      <w:r w:rsidRPr="00DC00D6">
        <w:t>Djeci s teškoćama u razvoju Centar Klasje pruža sljedeće socijalne usluge:</w:t>
      </w:r>
    </w:p>
    <w:p w14:paraId="59783A61" w14:textId="0ACBE4B2" w:rsidR="000C4701" w:rsidRPr="008B4ECC" w:rsidRDefault="000C4701" w:rsidP="00D91F77">
      <w:pPr>
        <w:pStyle w:val="Odlomakpopisa"/>
        <w:numPr>
          <w:ilvl w:val="0"/>
          <w:numId w:val="30"/>
        </w:numPr>
        <w:rPr>
          <w:rFonts w:asciiTheme="minorHAnsi" w:hAnsiTheme="minorHAnsi" w:cstheme="minorHAnsi"/>
        </w:rPr>
      </w:pPr>
      <w:r w:rsidRPr="008B4ECC">
        <w:rPr>
          <w:rFonts w:asciiTheme="minorHAnsi" w:hAnsiTheme="minorHAnsi" w:cstheme="minorHAnsi"/>
        </w:rPr>
        <w:t xml:space="preserve">usluga poludnevnog boravka    </w:t>
      </w:r>
    </w:p>
    <w:p w14:paraId="74648ACE" w14:textId="5A682A26" w:rsidR="000C4701" w:rsidRPr="008B4ECC" w:rsidRDefault="000C4701" w:rsidP="00D91F77">
      <w:pPr>
        <w:pStyle w:val="Odlomakpopisa"/>
        <w:numPr>
          <w:ilvl w:val="0"/>
          <w:numId w:val="30"/>
        </w:numPr>
        <w:rPr>
          <w:rFonts w:asciiTheme="minorHAnsi" w:hAnsiTheme="minorHAnsi" w:cstheme="minorHAnsi"/>
        </w:rPr>
      </w:pPr>
      <w:r w:rsidRPr="008B4ECC">
        <w:rPr>
          <w:rFonts w:asciiTheme="minorHAnsi" w:hAnsiTheme="minorHAnsi" w:cstheme="minorHAnsi"/>
        </w:rPr>
        <w:t>usluga cjelodnevnog boravka</w:t>
      </w:r>
    </w:p>
    <w:p w14:paraId="502DEC6F" w14:textId="501FCEF2" w:rsidR="000C4701" w:rsidRPr="008B4ECC" w:rsidRDefault="000C4701" w:rsidP="00D91F77">
      <w:pPr>
        <w:pStyle w:val="Odlomakpopisa"/>
        <w:numPr>
          <w:ilvl w:val="0"/>
          <w:numId w:val="30"/>
        </w:numPr>
        <w:rPr>
          <w:rFonts w:asciiTheme="minorHAnsi" w:hAnsiTheme="minorHAnsi" w:cstheme="minorHAnsi"/>
        </w:rPr>
      </w:pPr>
      <w:r w:rsidRPr="008B4ECC">
        <w:rPr>
          <w:rFonts w:asciiTheme="minorHAnsi" w:hAnsiTheme="minorHAnsi" w:cstheme="minorHAnsi"/>
        </w:rPr>
        <w:t>usluga rane intervencije</w:t>
      </w:r>
    </w:p>
    <w:p w14:paraId="0CD431DF" w14:textId="77777777" w:rsidR="00736895" w:rsidRPr="00DC00D6" w:rsidRDefault="00736895" w:rsidP="00DC00D6"/>
    <w:bookmarkEnd w:id="13"/>
    <w:bookmarkEnd w:id="14"/>
    <w:bookmarkEnd w:id="15"/>
    <w:p w14:paraId="2026E909" w14:textId="38BDBBD1" w:rsidR="003D469A" w:rsidRPr="00D70F64" w:rsidRDefault="008B4ECC" w:rsidP="00DC00D6">
      <w:pPr>
        <w:pStyle w:val="Naslov3"/>
        <w:numPr>
          <w:ilvl w:val="1"/>
          <w:numId w:val="31"/>
        </w:numPr>
        <w:rPr>
          <w:rFonts w:eastAsia="Calibri"/>
        </w:rPr>
      </w:pPr>
      <w:r>
        <w:rPr>
          <w:rFonts w:eastAsia="Calibri"/>
        </w:rPr>
        <w:t xml:space="preserve"> </w:t>
      </w:r>
      <w:bookmarkStart w:id="17" w:name="_Toc97025943"/>
      <w:r w:rsidR="00707FE3" w:rsidRPr="00DC00D6">
        <w:rPr>
          <w:rFonts w:eastAsia="Calibri"/>
        </w:rPr>
        <w:t>Korisničke skupine</w:t>
      </w:r>
      <w:bookmarkEnd w:id="16"/>
      <w:bookmarkEnd w:id="17"/>
    </w:p>
    <w:p w14:paraId="0FC6D364" w14:textId="4F1E116A" w:rsidR="00736895" w:rsidRPr="008B4ECC" w:rsidRDefault="000C4701" w:rsidP="00D91F77">
      <w:pPr>
        <w:pStyle w:val="Odlomakpopisa"/>
        <w:numPr>
          <w:ilvl w:val="0"/>
          <w:numId w:val="30"/>
        </w:numPr>
        <w:rPr>
          <w:rFonts w:ascii="Calibri" w:hAnsi="Calibri" w:cs="Calibri"/>
        </w:rPr>
      </w:pPr>
      <w:r w:rsidRPr="008B4ECC">
        <w:rPr>
          <w:rFonts w:ascii="Calibri" w:hAnsi="Calibri" w:cs="Calibri"/>
        </w:rPr>
        <w:t>Djeca</w:t>
      </w:r>
      <w:r w:rsidR="00806FF9" w:rsidRPr="008B4ECC">
        <w:rPr>
          <w:rFonts w:ascii="Calibri" w:hAnsi="Calibri" w:cs="Calibri"/>
        </w:rPr>
        <w:t xml:space="preserve"> i mladi</w:t>
      </w:r>
      <w:r w:rsidR="00707FE3" w:rsidRPr="008B4ECC">
        <w:rPr>
          <w:rFonts w:ascii="Calibri" w:hAnsi="Calibri" w:cs="Calibri"/>
        </w:rPr>
        <w:t xml:space="preserve"> bez roditelja ili bez odgovarajuće roditeljske skrbi</w:t>
      </w:r>
    </w:p>
    <w:p w14:paraId="59A863FD" w14:textId="52BE732C" w:rsidR="00736895" w:rsidRPr="008B4ECC" w:rsidRDefault="000C4701" w:rsidP="00D91F77">
      <w:pPr>
        <w:pStyle w:val="Odlomakpopisa"/>
        <w:numPr>
          <w:ilvl w:val="0"/>
          <w:numId w:val="30"/>
        </w:numPr>
        <w:rPr>
          <w:rFonts w:ascii="Calibri" w:hAnsi="Calibri" w:cs="Calibri"/>
        </w:rPr>
      </w:pPr>
      <w:r w:rsidRPr="008B4ECC">
        <w:rPr>
          <w:rFonts w:ascii="Calibri" w:hAnsi="Calibri" w:cs="Calibri"/>
        </w:rPr>
        <w:t>Djeca</w:t>
      </w:r>
      <w:r w:rsidR="00707FE3" w:rsidRPr="008B4ECC">
        <w:rPr>
          <w:rFonts w:ascii="Calibri" w:hAnsi="Calibri" w:cs="Calibri"/>
        </w:rPr>
        <w:t xml:space="preserve"> s teškoćama u razvoju</w:t>
      </w:r>
    </w:p>
    <w:p w14:paraId="2C10D7BF" w14:textId="14BE14D4" w:rsidR="00736895" w:rsidRPr="008B4ECC" w:rsidRDefault="009D0E0B" w:rsidP="00D91F77">
      <w:pPr>
        <w:pStyle w:val="Odlomakpopisa"/>
        <w:numPr>
          <w:ilvl w:val="0"/>
          <w:numId w:val="30"/>
        </w:numPr>
        <w:rPr>
          <w:rFonts w:ascii="Calibri" w:hAnsi="Calibri" w:cs="Calibri"/>
        </w:rPr>
      </w:pPr>
      <w:r w:rsidRPr="008B4ECC">
        <w:rPr>
          <w:rFonts w:ascii="Calibri" w:hAnsi="Calibri" w:cs="Calibri"/>
        </w:rPr>
        <w:t>Trudnice ili roditelj</w:t>
      </w:r>
      <w:r w:rsidR="00707FE3" w:rsidRPr="008B4ECC">
        <w:rPr>
          <w:rFonts w:ascii="Calibri" w:hAnsi="Calibri" w:cs="Calibri"/>
        </w:rPr>
        <w:t xml:space="preserve"> s djetetom do godine dana njegova života</w:t>
      </w:r>
    </w:p>
    <w:p w14:paraId="1D319760" w14:textId="2EFB3248" w:rsidR="00707FE3" w:rsidRPr="008B4ECC" w:rsidRDefault="000C4701" w:rsidP="00D91F77">
      <w:pPr>
        <w:pStyle w:val="Odlomakpopisa"/>
        <w:numPr>
          <w:ilvl w:val="0"/>
          <w:numId w:val="30"/>
        </w:numPr>
        <w:rPr>
          <w:rFonts w:ascii="Calibri" w:hAnsi="Calibri" w:cs="Calibri"/>
        </w:rPr>
      </w:pPr>
      <w:r w:rsidRPr="008B4ECC">
        <w:rPr>
          <w:rFonts w:ascii="Calibri" w:hAnsi="Calibri" w:cs="Calibri"/>
        </w:rPr>
        <w:t>Primarne, udomiteljske i posvojiteljske obitelji</w:t>
      </w:r>
      <w:r w:rsidR="00707FE3" w:rsidRPr="008B4ECC">
        <w:rPr>
          <w:rFonts w:ascii="Calibri" w:hAnsi="Calibri" w:cs="Calibri"/>
        </w:rPr>
        <w:t>.</w:t>
      </w:r>
    </w:p>
    <w:p w14:paraId="12890150" w14:textId="77777777" w:rsidR="00393C77" w:rsidRPr="00DC00D6" w:rsidRDefault="00393C77" w:rsidP="00DC00D6"/>
    <w:p w14:paraId="2D041FD2" w14:textId="2886A39A" w:rsidR="00E72B45" w:rsidRDefault="00E72B45">
      <w:pPr>
        <w:jc w:val="left"/>
      </w:pPr>
      <w:r>
        <w:br w:type="page"/>
      </w:r>
    </w:p>
    <w:p w14:paraId="4C88BEE2" w14:textId="0CA33CD9" w:rsidR="00393C77" w:rsidRPr="00DC00D6" w:rsidRDefault="00393C77" w:rsidP="00080E07">
      <w:pPr>
        <w:pStyle w:val="Naslov1"/>
        <w:numPr>
          <w:ilvl w:val="0"/>
          <w:numId w:val="31"/>
        </w:numPr>
        <w:spacing w:after="240"/>
      </w:pPr>
      <w:bookmarkStart w:id="18" w:name="_Toc475962074"/>
      <w:bookmarkStart w:id="19" w:name="_Toc97025944"/>
      <w:r w:rsidRPr="00DC00D6">
        <w:lastRenderedPageBreak/>
        <w:t>U</w:t>
      </w:r>
      <w:r w:rsidR="002D63F0" w:rsidRPr="00DC00D6">
        <w:t>stroj ustanove</w:t>
      </w:r>
      <w:bookmarkEnd w:id="18"/>
      <w:bookmarkEnd w:id="19"/>
      <w:r w:rsidRPr="00DC00D6">
        <w:t xml:space="preserve"> </w:t>
      </w:r>
    </w:p>
    <w:p w14:paraId="350FC50F" w14:textId="77777777" w:rsidR="000A798C" w:rsidRPr="00DC00D6" w:rsidRDefault="000C4701" w:rsidP="00080E07">
      <w:pPr>
        <w:spacing w:after="240"/>
      </w:pPr>
      <w:r w:rsidRPr="00DC00D6">
        <w:t>Centar</w:t>
      </w:r>
      <w:r w:rsidR="00136172" w:rsidRPr="00DC00D6">
        <w:t xml:space="preserve"> </w:t>
      </w:r>
      <w:r w:rsidRPr="00DC00D6">
        <w:t>ima u posjedu ili najmu 1</w:t>
      </w:r>
      <w:r w:rsidR="0040477A" w:rsidRPr="00DC00D6">
        <w:t>3</w:t>
      </w:r>
      <w:r w:rsidR="00F54CEA" w:rsidRPr="00DC00D6">
        <w:t xml:space="preserve"> lokacija, no </w:t>
      </w:r>
      <w:r w:rsidR="00E061D3" w:rsidRPr="00DC00D6">
        <w:t xml:space="preserve">trenutno </w:t>
      </w:r>
      <w:r w:rsidR="00D42B83" w:rsidRPr="00DC00D6">
        <w:t>djeluje na 9</w:t>
      </w:r>
      <w:r w:rsidR="000A798C" w:rsidRPr="00DC00D6">
        <w:t xml:space="preserve"> lokacija:</w:t>
      </w:r>
    </w:p>
    <w:p w14:paraId="3907ABF0" w14:textId="77777777" w:rsidR="000A798C" w:rsidRPr="009675EB" w:rsidRDefault="000A798C" w:rsidP="00D91F77">
      <w:pPr>
        <w:pStyle w:val="Odlomakpopisa"/>
        <w:numPr>
          <w:ilvl w:val="0"/>
          <w:numId w:val="32"/>
        </w:numPr>
        <w:spacing w:after="240"/>
        <w:rPr>
          <w:rFonts w:asciiTheme="minorHAnsi" w:hAnsiTheme="minorHAnsi" w:cstheme="minorHAnsi"/>
        </w:rPr>
      </w:pPr>
      <w:r w:rsidRPr="009675EB">
        <w:rPr>
          <w:rFonts w:asciiTheme="minorHAnsi" w:hAnsiTheme="minorHAnsi" w:cstheme="minorHAnsi"/>
        </w:rPr>
        <w:t xml:space="preserve">Sjedište,  Ružina 32 </w:t>
      </w:r>
    </w:p>
    <w:p w14:paraId="765BE7B5" w14:textId="77777777" w:rsidR="000A798C" w:rsidRPr="009675EB" w:rsidRDefault="000A798C" w:rsidP="00D91F77">
      <w:pPr>
        <w:pStyle w:val="Odlomakpopisa"/>
        <w:numPr>
          <w:ilvl w:val="0"/>
          <w:numId w:val="32"/>
        </w:numPr>
        <w:spacing w:after="240"/>
        <w:rPr>
          <w:rFonts w:asciiTheme="minorHAnsi" w:hAnsiTheme="minorHAnsi" w:cstheme="minorHAnsi"/>
        </w:rPr>
      </w:pPr>
      <w:r w:rsidRPr="009675EB">
        <w:rPr>
          <w:rFonts w:asciiTheme="minorHAnsi" w:hAnsiTheme="minorHAnsi" w:cstheme="minorHAnsi"/>
        </w:rPr>
        <w:t>Podružnica, Zagrebačka 5</w:t>
      </w:r>
      <w:r w:rsidR="00D42B83" w:rsidRPr="009675EB">
        <w:rPr>
          <w:rFonts w:asciiTheme="minorHAnsi" w:hAnsiTheme="minorHAnsi" w:cstheme="minorHAnsi"/>
        </w:rPr>
        <w:t xml:space="preserve"> (privremeno će biti zatvorena od 1.2.2022.)</w:t>
      </w:r>
    </w:p>
    <w:p w14:paraId="3ED4FC92" w14:textId="77777777" w:rsidR="00D42B83" w:rsidRPr="009675EB" w:rsidRDefault="00D42B83" w:rsidP="00D91F77">
      <w:pPr>
        <w:pStyle w:val="Odlomakpopisa"/>
        <w:numPr>
          <w:ilvl w:val="0"/>
          <w:numId w:val="32"/>
        </w:numPr>
        <w:spacing w:after="240"/>
        <w:rPr>
          <w:rFonts w:asciiTheme="minorHAnsi" w:hAnsiTheme="minorHAnsi" w:cstheme="minorHAnsi"/>
        </w:rPr>
      </w:pPr>
      <w:r w:rsidRPr="009675EB">
        <w:rPr>
          <w:rFonts w:asciiTheme="minorHAnsi" w:hAnsiTheme="minorHAnsi" w:cstheme="minorHAnsi"/>
        </w:rPr>
        <w:t>Radićeva ulica 25</w:t>
      </w:r>
    </w:p>
    <w:p w14:paraId="0BEA4396" w14:textId="77777777" w:rsidR="000A798C" w:rsidRPr="009675EB" w:rsidRDefault="000A798C" w:rsidP="00D91F77">
      <w:pPr>
        <w:pStyle w:val="Odlomakpopisa"/>
        <w:numPr>
          <w:ilvl w:val="0"/>
          <w:numId w:val="32"/>
        </w:numPr>
        <w:spacing w:after="240"/>
        <w:rPr>
          <w:rFonts w:asciiTheme="minorHAnsi" w:hAnsiTheme="minorHAnsi" w:cstheme="minorHAnsi"/>
        </w:rPr>
      </w:pPr>
      <w:r w:rsidRPr="009675EB">
        <w:rPr>
          <w:rFonts w:asciiTheme="minorHAnsi" w:hAnsiTheme="minorHAnsi" w:cstheme="minorHAnsi"/>
        </w:rPr>
        <w:t>Organizirano stanovanje uz povremenu podršku:</w:t>
      </w:r>
    </w:p>
    <w:p w14:paraId="352F7D1A" w14:textId="77777777" w:rsidR="000A798C" w:rsidRPr="009675EB" w:rsidRDefault="000A798C" w:rsidP="00D91F77">
      <w:pPr>
        <w:pStyle w:val="Odlomakpopisa"/>
        <w:numPr>
          <w:ilvl w:val="1"/>
          <w:numId w:val="32"/>
        </w:numPr>
        <w:spacing w:after="240"/>
        <w:rPr>
          <w:rFonts w:asciiTheme="minorHAnsi" w:hAnsiTheme="minorHAnsi" w:cstheme="minorHAnsi"/>
        </w:rPr>
      </w:pPr>
      <w:r w:rsidRPr="009675EB">
        <w:rPr>
          <w:rFonts w:asciiTheme="minorHAnsi" w:hAnsiTheme="minorHAnsi" w:cstheme="minorHAnsi"/>
        </w:rPr>
        <w:t xml:space="preserve">Stan, Dravska 8, Osijek  </w:t>
      </w:r>
    </w:p>
    <w:p w14:paraId="79DF1D57" w14:textId="77777777" w:rsidR="00A116AC" w:rsidRPr="009675EB" w:rsidRDefault="00A116AC" w:rsidP="00D91F77">
      <w:pPr>
        <w:pStyle w:val="Odlomakpopisa"/>
        <w:numPr>
          <w:ilvl w:val="0"/>
          <w:numId w:val="33"/>
        </w:numPr>
        <w:spacing w:after="240"/>
        <w:rPr>
          <w:rFonts w:asciiTheme="minorHAnsi" w:hAnsiTheme="minorHAnsi" w:cstheme="minorHAnsi"/>
        </w:rPr>
      </w:pPr>
      <w:r w:rsidRPr="009675EB">
        <w:rPr>
          <w:rFonts w:asciiTheme="minorHAnsi" w:hAnsiTheme="minorHAnsi" w:cstheme="minorHAnsi"/>
        </w:rPr>
        <w:t>Organizirano stanovanje uz sveobuhvatnu podršku:</w:t>
      </w:r>
    </w:p>
    <w:p w14:paraId="7F759D12" w14:textId="77777777" w:rsidR="00A116AC" w:rsidRPr="009675EB" w:rsidRDefault="00A116AC" w:rsidP="00D91F77">
      <w:pPr>
        <w:pStyle w:val="Odlomakpopisa"/>
        <w:numPr>
          <w:ilvl w:val="1"/>
          <w:numId w:val="33"/>
        </w:numPr>
        <w:spacing w:after="240"/>
        <w:rPr>
          <w:rFonts w:asciiTheme="minorHAnsi" w:hAnsiTheme="minorHAnsi" w:cstheme="minorHAnsi"/>
        </w:rPr>
      </w:pPr>
      <w:r w:rsidRPr="009675EB">
        <w:rPr>
          <w:rFonts w:asciiTheme="minorHAnsi" w:hAnsiTheme="minorHAnsi" w:cstheme="minorHAnsi"/>
        </w:rPr>
        <w:t xml:space="preserve">Stan, Kapucinska 32, Osijek                      </w:t>
      </w:r>
    </w:p>
    <w:p w14:paraId="5E17AF27" w14:textId="77777777" w:rsidR="000A798C" w:rsidRPr="009675EB" w:rsidRDefault="00C853DC" w:rsidP="00D91F77">
      <w:pPr>
        <w:pStyle w:val="Odlomakpopisa"/>
        <w:numPr>
          <w:ilvl w:val="1"/>
          <w:numId w:val="33"/>
        </w:numPr>
        <w:spacing w:after="240"/>
        <w:ind w:left="709"/>
        <w:rPr>
          <w:rFonts w:asciiTheme="minorHAnsi" w:hAnsiTheme="minorHAnsi" w:cstheme="minorHAnsi"/>
        </w:rPr>
      </w:pPr>
      <w:r w:rsidRPr="009675EB">
        <w:rPr>
          <w:rFonts w:asciiTheme="minorHAnsi" w:hAnsiTheme="minorHAnsi" w:cstheme="minorHAnsi"/>
        </w:rPr>
        <w:t>Izdvojeni</w:t>
      </w:r>
      <w:r w:rsidR="000A798C" w:rsidRPr="009675EB">
        <w:rPr>
          <w:rFonts w:asciiTheme="minorHAnsi" w:hAnsiTheme="minorHAnsi" w:cstheme="minorHAnsi"/>
        </w:rPr>
        <w:t xml:space="preserve"> poludnevni boravci:</w:t>
      </w:r>
    </w:p>
    <w:p w14:paraId="4DA74F7F" w14:textId="77777777" w:rsidR="000A798C" w:rsidRPr="009675EB" w:rsidRDefault="000A798C" w:rsidP="00D91F77">
      <w:pPr>
        <w:pStyle w:val="Odlomakpopisa"/>
        <w:numPr>
          <w:ilvl w:val="1"/>
          <w:numId w:val="33"/>
        </w:numPr>
        <w:spacing w:after="240"/>
        <w:rPr>
          <w:rFonts w:asciiTheme="minorHAnsi" w:hAnsiTheme="minorHAnsi" w:cstheme="minorHAnsi"/>
        </w:rPr>
      </w:pPr>
      <w:r w:rsidRPr="009675EB">
        <w:rPr>
          <w:rFonts w:asciiTheme="minorHAnsi" w:hAnsiTheme="minorHAnsi" w:cstheme="minorHAnsi"/>
        </w:rPr>
        <w:t xml:space="preserve">Beli Manastir, Grobljanska 13                            </w:t>
      </w:r>
    </w:p>
    <w:p w14:paraId="26A19D4B" w14:textId="77777777" w:rsidR="000A798C" w:rsidRPr="009675EB" w:rsidRDefault="000A798C" w:rsidP="00D91F77">
      <w:pPr>
        <w:pStyle w:val="Odlomakpopisa"/>
        <w:numPr>
          <w:ilvl w:val="1"/>
          <w:numId w:val="33"/>
        </w:numPr>
        <w:spacing w:after="240"/>
        <w:rPr>
          <w:rFonts w:asciiTheme="minorHAnsi" w:hAnsiTheme="minorHAnsi" w:cstheme="minorHAnsi"/>
        </w:rPr>
      </w:pPr>
      <w:r w:rsidRPr="009675EB">
        <w:rPr>
          <w:rFonts w:asciiTheme="minorHAnsi" w:hAnsiTheme="minorHAnsi" w:cstheme="minorHAnsi"/>
        </w:rPr>
        <w:t xml:space="preserve">Bistrinci, Radnička 5   </w:t>
      </w:r>
    </w:p>
    <w:p w14:paraId="211C1E24" w14:textId="77777777" w:rsidR="00E061D3" w:rsidRPr="009675EB" w:rsidRDefault="000A798C" w:rsidP="00D91F77">
      <w:pPr>
        <w:pStyle w:val="Odlomakpopisa"/>
        <w:numPr>
          <w:ilvl w:val="1"/>
          <w:numId w:val="33"/>
        </w:numPr>
        <w:spacing w:after="240"/>
        <w:rPr>
          <w:rFonts w:asciiTheme="minorHAnsi" w:hAnsiTheme="minorHAnsi" w:cstheme="minorHAnsi"/>
        </w:rPr>
      </w:pPr>
      <w:r w:rsidRPr="009675EB">
        <w:rPr>
          <w:rFonts w:asciiTheme="minorHAnsi" w:hAnsiTheme="minorHAnsi" w:cstheme="minorHAnsi"/>
        </w:rPr>
        <w:t>Antunovac, Braće Radića 4</w:t>
      </w:r>
    </w:p>
    <w:p w14:paraId="43DD3AFD" w14:textId="667B6776" w:rsidR="001773FC" w:rsidRPr="009675EB" w:rsidRDefault="00A116AC" w:rsidP="00D91F77">
      <w:pPr>
        <w:pStyle w:val="Odlomakpopisa"/>
        <w:numPr>
          <w:ilvl w:val="1"/>
          <w:numId w:val="33"/>
        </w:numPr>
        <w:spacing w:after="240"/>
        <w:rPr>
          <w:rFonts w:asciiTheme="minorHAnsi" w:hAnsiTheme="minorHAnsi" w:cstheme="minorHAnsi"/>
        </w:rPr>
      </w:pPr>
      <w:r w:rsidRPr="009675EB">
        <w:rPr>
          <w:rFonts w:asciiTheme="minorHAnsi" w:hAnsiTheme="minorHAnsi" w:cstheme="minorHAnsi"/>
        </w:rPr>
        <w:t>Dalj, Slavka Kolara 2</w:t>
      </w:r>
      <w:r w:rsidR="0040477A" w:rsidRPr="009675EB">
        <w:rPr>
          <w:rFonts w:asciiTheme="minorHAnsi" w:hAnsiTheme="minorHAnsi" w:cstheme="minorHAnsi"/>
        </w:rPr>
        <w:t xml:space="preserve"> </w:t>
      </w:r>
    </w:p>
    <w:p w14:paraId="6A9D7B10" w14:textId="6A828810" w:rsidR="00D36D95" w:rsidRPr="00DC00D6" w:rsidRDefault="00D36D95" w:rsidP="00DC00D6">
      <w:r w:rsidRPr="00DC00D6">
        <w:t xml:space="preserve">Ostale </w:t>
      </w:r>
      <w:r w:rsidR="006B23CA" w:rsidRPr="00DC00D6">
        <w:t>su lokacije u pripremi, potpisani su u</w:t>
      </w:r>
      <w:r w:rsidRPr="00DC00D6">
        <w:t xml:space="preserve">govori </w:t>
      </w:r>
      <w:r w:rsidR="00A116AC" w:rsidRPr="00DC00D6">
        <w:t xml:space="preserve">o dodjeli na korištenje ili najmu. Dana 19. lipnja 2020. potpisan je Ugovor o dodjeli sredstava iz europskoga fonda za regionalni razvoj  te se ove godine planira </w:t>
      </w:r>
      <w:r w:rsidR="00D42B83" w:rsidRPr="00DC00D6">
        <w:t>nastavak i dovršetak obnove</w:t>
      </w:r>
      <w:r w:rsidR="00A116AC" w:rsidRPr="00DC00D6">
        <w:t xml:space="preserve">, opremanje i početak rada na </w:t>
      </w:r>
      <w:r w:rsidR="00D42B83" w:rsidRPr="00DC00D6">
        <w:t>svim novim</w:t>
      </w:r>
      <w:r w:rsidR="00A116AC" w:rsidRPr="00DC00D6">
        <w:t xml:space="preserve"> lokacija</w:t>
      </w:r>
      <w:r w:rsidR="00D42B83" w:rsidRPr="00DC00D6">
        <w:t>ma</w:t>
      </w:r>
      <w:r w:rsidR="00A116AC" w:rsidRPr="00DC00D6">
        <w:t>.</w:t>
      </w:r>
    </w:p>
    <w:p w14:paraId="74F68660" w14:textId="2CAAB8D0" w:rsidR="00736895" w:rsidRPr="00DC00D6" w:rsidRDefault="00136172" w:rsidP="00DC00D6">
      <w:r w:rsidRPr="00DC00D6">
        <w:t xml:space="preserve">Sukladno </w:t>
      </w:r>
      <w:r w:rsidR="006B23CA" w:rsidRPr="00DC00D6">
        <w:t>IP-u</w:t>
      </w:r>
      <w:r w:rsidR="000A798C" w:rsidRPr="00DC00D6">
        <w:t>,</w:t>
      </w:r>
      <w:r w:rsidR="00F54CEA" w:rsidRPr="00DC00D6">
        <w:t xml:space="preserve"> Centar Klasje planira </w:t>
      </w:r>
      <w:r w:rsidR="002B5955" w:rsidRPr="00DC00D6">
        <w:t>u budućnosti</w:t>
      </w:r>
      <w:r w:rsidR="001773FC" w:rsidRPr="00DC00D6">
        <w:t xml:space="preserve"> pružati usluge na sljedećim lokacijama:</w:t>
      </w:r>
    </w:p>
    <w:p w14:paraId="308E0936" w14:textId="77777777" w:rsidR="001773FC" w:rsidRPr="009675EB" w:rsidRDefault="001773FC" w:rsidP="00D91F77">
      <w:pPr>
        <w:pStyle w:val="Odlomakpopisa"/>
        <w:numPr>
          <w:ilvl w:val="0"/>
          <w:numId w:val="34"/>
        </w:numPr>
        <w:spacing w:before="240"/>
        <w:ind w:left="284" w:hanging="284"/>
        <w:rPr>
          <w:rFonts w:ascii="Calibri" w:hAnsi="Calibri" w:cs="Calibri"/>
        </w:rPr>
      </w:pPr>
      <w:r w:rsidRPr="009675EB">
        <w:rPr>
          <w:rFonts w:ascii="Calibri" w:hAnsi="Calibri" w:cs="Calibri"/>
        </w:rPr>
        <w:t xml:space="preserve">Sjedište,  Ružina 32 </w:t>
      </w:r>
    </w:p>
    <w:p w14:paraId="54042BAA" w14:textId="77777777" w:rsidR="001773FC" w:rsidRPr="009675EB" w:rsidRDefault="001773FC" w:rsidP="00D91F77">
      <w:pPr>
        <w:pStyle w:val="Odlomakpopisa"/>
        <w:numPr>
          <w:ilvl w:val="0"/>
          <w:numId w:val="34"/>
        </w:numPr>
        <w:spacing w:before="240"/>
        <w:ind w:left="284" w:hanging="284"/>
        <w:rPr>
          <w:rFonts w:ascii="Calibri" w:hAnsi="Calibri" w:cs="Calibri"/>
        </w:rPr>
      </w:pPr>
      <w:r w:rsidRPr="009675EB">
        <w:rPr>
          <w:rFonts w:ascii="Calibri" w:hAnsi="Calibri" w:cs="Calibri"/>
        </w:rPr>
        <w:t>Podružnica, Zagrebačka 5</w:t>
      </w:r>
    </w:p>
    <w:p w14:paraId="3F0C0ACD" w14:textId="77777777" w:rsidR="001773FC" w:rsidRPr="009675EB" w:rsidRDefault="001773FC" w:rsidP="00D91F77">
      <w:pPr>
        <w:pStyle w:val="Odlomakpopisa"/>
        <w:numPr>
          <w:ilvl w:val="0"/>
          <w:numId w:val="34"/>
        </w:numPr>
        <w:spacing w:before="240"/>
        <w:ind w:left="284" w:hanging="284"/>
        <w:rPr>
          <w:rFonts w:ascii="Calibri" w:hAnsi="Calibri" w:cs="Calibri"/>
        </w:rPr>
      </w:pPr>
      <w:r w:rsidRPr="009675EB">
        <w:rPr>
          <w:rFonts w:ascii="Calibri" w:hAnsi="Calibri" w:cs="Calibri"/>
        </w:rPr>
        <w:t>Organizirano stanovanje uz povremenu podršku:</w:t>
      </w:r>
    </w:p>
    <w:p w14:paraId="4C071F7B" w14:textId="77777777" w:rsidR="001773FC" w:rsidRPr="009675EB" w:rsidRDefault="001773FC" w:rsidP="00D91F77">
      <w:pPr>
        <w:pStyle w:val="Odlomakpopisa"/>
        <w:numPr>
          <w:ilvl w:val="0"/>
          <w:numId w:val="34"/>
        </w:numPr>
        <w:spacing w:before="240"/>
        <w:rPr>
          <w:rFonts w:ascii="Calibri" w:hAnsi="Calibri" w:cs="Calibri"/>
        </w:rPr>
      </w:pPr>
      <w:r w:rsidRPr="009675EB">
        <w:rPr>
          <w:rFonts w:ascii="Calibri" w:hAnsi="Calibri" w:cs="Calibri"/>
        </w:rPr>
        <w:t>Stan, Osijek, Rovinjska 2</w:t>
      </w:r>
    </w:p>
    <w:p w14:paraId="2C5B5FE0" w14:textId="021E57AB" w:rsidR="009351FA" w:rsidRPr="009351FA" w:rsidRDefault="001773FC" w:rsidP="009351FA">
      <w:pPr>
        <w:pStyle w:val="Odlomakpopisa"/>
        <w:numPr>
          <w:ilvl w:val="0"/>
          <w:numId w:val="34"/>
        </w:numPr>
        <w:spacing w:before="240" w:after="240"/>
        <w:rPr>
          <w:rFonts w:ascii="Calibri" w:hAnsi="Calibri" w:cs="Calibri"/>
        </w:rPr>
      </w:pPr>
      <w:r w:rsidRPr="009675EB">
        <w:rPr>
          <w:rFonts w:ascii="Calibri" w:hAnsi="Calibri" w:cs="Calibri"/>
        </w:rPr>
        <w:t>Stan, Osijek, Opatijska 16</w:t>
      </w:r>
    </w:p>
    <w:p w14:paraId="3C40A8CB" w14:textId="77777777" w:rsidR="001773FC" w:rsidRPr="009675EB" w:rsidRDefault="001773FC" w:rsidP="009351FA">
      <w:pPr>
        <w:pStyle w:val="Odlomakpopisa"/>
        <w:numPr>
          <w:ilvl w:val="0"/>
          <w:numId w:val="34"/>
        </w:numPr>
        <w:spacing w:after="240"/>
        <w:ind w:left="284" w:hanging="284"/>
        <w:rPr>
          <w:rFonts w:ascii="Calibri" w:hAnsi="Calibri" w:cs="Calibri"/>
        </w:rPr>
      </w:pPr>
      <w:r w:rsidRPr="009675EB">
        <w:rPr>
          <w:rFonts w:ascii="Calibri" w:hAnsi="Calibri" w:cs="Calibri"/>
        </w:rPr>
        <w:t>Organizirano stanovanje uz sveobuhvatnu podršku:</w:t>
      </w:r>
    </w:p>
    <w:p w14:paraId="1798536F" w14:textId="77777777" w:rsidR="001773FC" w:rsidRPr="009675EB" w:rsidRDefault="001773FC" w:rsidP="009351FA">
      <w:pPr>
        <w:pStyle w:val="Odlomakpopisa"/>
        <w:numPr>
          <w:ilvl w:val="0"/>
          <w:numId w:val="34"/>
        </w:numPr>
        <w:spacing w:after="240"/>
        <w:rPr>
          <w:rFonts w:ascii="Calibri" w:hAnsi="Calibri" w:cs="Calibri"/>
        </w:rPr>
      </w:pPr>
      <w:r w:rsidRPr="009675EB">
        <w:rPr>
          <w:rFonts w:ascii="Calibri" w:hAnsi="Calibri" w:cs="Calibri"/>
        </w:rPr>
        <w:t>Čepinski Martinci, Vladimira Nazora 16</w:t>
      </w:r>
    </w:p>
    <w:p w14:paraId="49C57B14" w14:textId="77777777" w:rsidR="00736895" w:rsidRPr="009675EB" w:rsidRDefault="001773FC" w:rsidP="009351FA">
      <w:pPr>
        <w:pStyle w:val="Odlomakpopisa"/>
        <w:numPr>
          <w:ilvl w:val="0"/>
          <w:numId w:val="34"/>
        </w:numPr>
        <w:spacing w:after="240"/>
        <w:rPr>
          <w:rFonts w:ascii="Calibri" w:hAnsi="Calibri" w:cs="Calibri"/>
        </w:rPr>
      </w:pPr>
      <w:r w:rsidRPr="009675EB">
        <w:rPr>
          <w:rFonts w:ascii="Calibri" w:hAnsi="Calibri" w:cs="Calibri"/>
        </w:rPr>
        <w:t xml:space="preserve">Osijek, </w:t>
      </w:r>
      <w:r w:rsidR="00E061D3" w:rsidRPr="009675EB">
        <w:rPr>
          <w:rFonts w:ascii="Calibri" w:hAnsi="Calibri" w:cs="Calibri"/>
        </w:rPr>
        <w:t>Trg Ljudevita Gaja 8</w:t>
      </w:r>
    </w:p>
    <w:p w14:paraId="380F791F" w14:textId="77777777" w:rsidR="001773FC" w:rsidRPr="009675EB" w:rsidRDefault="001773FC" w:rsidP="009351FA">
      <w:pPr>
        <w:pStyle w:val="Odlomakpopisa"/>
        <w:numPr>
          <w:ilvl w:val="0"/>
          <w:numId w:val="34"/>
        </w:numPr>
        <w:spacing w:after="240"/>
        <w:ind w:left="284" w:hanging="284"/>
        <w:rPr>
          <w:rFonts w:asciiTheme="minorHAnsi" w:hAnsiTheme="minorHAnsi" w:cstheme="minorHAnsi"/>
        </w:rPr>
      </w:pPr>
      <w:r w:rsidRPr="009675EB">
        <w:rPr>
          <w:rFonts w:asciiTheme="minorHAnsi" w:hAnsiTheme="minorHAnsi" w:cstheme="minorHAnsi"/>
        </w:rPr>
        <w:lastRenderedPageBreak/>
        <w:t>Izdvojene lokacije poludnevnih boravaka:</w:t>
      </w:r>
    </w:p>
    <w:p w14:paraId="44A65F58" w14:textId="77777777" w:rsidR="001773FC" w:rsidRPr="009675EB" w:rsidRDefault="001773FC" w:rsidP="009351FA">
      <w:pPr>
        <w:pStyle w:val="Odlomakpopisa"/>
        <w:numPr>
          <w:ilvl w:val="0"/>
          <w:numId w:val="34"/>
        </w:numPr>
        <w:spacing w:after="240"/>
        <w:rPr>
          <w:rFonts w:asciiTheme="minorHAnsi" w:hAnsiTheme="minorHAnsi" w:cstheme="minorHAnsi"/>
        </w:rPr>
      </w:pPr>
      <w:r w:rsidRPr="009675EB">
        <w:rPr>
          <w:rFonts w:asciiTheme="minorHAnsi" w:hAnsiTheme="minorHAnsi" w:cstheme="minorHAnsi"/>
        </w:rPr>
        <w:t>Beli Manastir, Grobljansk</w:t>
      </w:r>
      <w:r w:rsidR="006B23CA" w:rsidRPr="009675EB">
        <w:rPr>
          <w:rFonts w:asciiTheme="minorHAnsi" w:hAnsiTheme="minorHAnsi" w:cstheme="minorHAnsi"/>
        </w:rPr>
        <w:t>a 13</w:t>
      </w:r>
    </w:p>
    <w:p w14:paraId="3DA49EF1" w14:textId="77777777" w:rsidR="001773FC" w:rsidRPr="009675EB" w:rsidRDefault="0040477A" w:rsidP="009351FA">
      <w:pPr>
        <w:pStyle w:val="Odlomakpopisa"/>
        <w:numPr>
          <w:ilvl w:val="0"/>
          <w:numId w:val="34"/>
        </w:numPr>
        <w:spacing w:after="240"/>
        <w:rPr>
          <w:rFonts w:asciiTheme="minorHAnsi" w:hAnsiTheme="minorHAnsi" w:cstheme="minorHAnsi"/>
        </w:rPr>
      </w:pPr>
      <w:r w:rsidRPr="009675EB">
        <w:rPr>
          <w:rFonts w:asciiTheme="minorHAnsi" w:hAnsiTheme="minorHAnsi" w:cstheme="minorHAnsi"/>
        </w:rPr>
        <w:t>Dalj, Slavka Kolara 2</w:t>
      </w:r>
    </w:p>
    <w:p w14:paraId="6F725392" w14:textId="77777777" w:rsidR="001773FC" w:rsidRPr="009675EB" w:rsidRDefault="001773FC" w:rsidP="009351FA">
      <w:pPr>
        <w:pStyle w:val="Odlomakpopisa"/>
        <w:numPr>
          <w:ilvl w:val="0"/>
          <w:numId w:val="34"/>
        </w:numPr>
        <w:spacing w:after="240"/>
        <w:rPr>
          <w:rFonts w:asciiTheme="minorHAnsi" w:hAnsiTheme="minorHAnsi" w:cstheme="minorHAnsi"/>
        </w:rPr>
      </w:pPr>
      <w:r w:rsidRPr="009675EB">
        <w:rPr>
          <w:rFonts w:asciiTheme="minorHAnsi" w:hAnsiTheme="minorHAnsi" w:cstheme="minorHAnsi"/>
        </w:rPr>
        <w:t xml:space="preserve">Bistrinci, </w:t>
      </w:r>
      <w:r w:rsidR="006B23CA" w:rsidRPr="009675EB">
        <w:rPr>
          <w:rFonts w:asciiTheme="minorHAnsi" w:hAnsiTheme="minorHAnsi" w:cstheme="minorHAnsi"/>
        </w:rPr>
        <w:t>Radnička 5</w:t>
      </w:r>
    </w:p>
    <w:p w14:paraId="0FFD07F2" w14:textId="77777777" w:rsidR="001773FC" w:rsidRPr="009675EB" w:rsidRDefault="001773FC" w:rsidP="009351FA">
      <w:pPr>
        <w:pStyle w:val="Odlomakpopisa"/>
        <w:numPr>
          <w:ilvl w:val="0"/>
          <w:numId w:val="34"/>
        </w:numPr>
        <w:spacing w:after="240"/>
        <w:rPr>
          <w:rFonts w:asciiTheme="minorHAnsi" w:hAnsiTheme="minorHAnsi" w:cstheme="minorHAnsi"/>
        </w:rPr>
      </w:pPr>
      <w:r w:rsidRPr="009675EB">
        <w:rPr>
          <w:rFonts w:asciiTheme="minorHAnsi" w:hAnsiTheme="minorHAnsi" w:cstheme="minorHAnsi"/>
        </w:rPr>
        <w:t>Antunovac, Braće Radića 4</w:t>
      </w:r>
    </w:p>
    <w:p w14:paraId="792684C9" w14:textId="77777777" w:rsidR="001773FC" w:rsidRPr="009675EB" w:rsidRDefault="00E061D3" w:rsidP="009351FA">
      <w:pPr>
        <w:pStyle w:val="Odlomakpopisa"/>
        <w:numPr>
          <w:ilvl w:val="0"/>
          <w:numId w:val="34"/>
        </w:numPr>
        <w:spacing w:after="240"/>
        <w:rPr>
          <w:rFonts w:asciiTheme="minorHAnsi" w:hAnsiTheme="minorHAnsi" w:cstheme="minorHAnsi"/>
        </w:rPr>
      </w:pPr>
      <w:r w:rsidRPr="009675EB">
        <w:rPr>
          <w:rFonts w:asciiTheme="minorHAnsi" w:hAnsiTheme="minorHAnsi" w:cstheme="minorHAnsi"/>
        </w:rPr>
        <w:t>Tenja, Sv. Ane 1</w:t>
      </w:r>
    </w:p>
    <w:p w14:paraId="68BDFE0A" w14:textId="77777777" w:rsidR="003D469A" w:rsidRPr="00DC00D6" w:rsidRDefault="00D36D95" w:rsidP="009675EB">
      <w:pPr>
        <w:ind w:firstLine="360"/>
      </w:pPr>
      <w:r w:rsidRPr="00DC00D6">
        <w:t>Stanovi u vlasništvu Grada Osijeka, a koji su u najmu Centra Klasje Osijek</w:t>
      </w:r>
      <w:r w:rsidR="00F54CEA" w:rsidRPr="00DC00D6">
        <w:t>,</w:t>
      </w:r>
      <w:r w:rsidRPr="00DC00D6">
        <w:t xml:space="preserve"> na lokacijama Kapucinska 32 i Dravska 8 i u kojima se pruža usluga </w:t>
      </w:r>
      <w:r w:rsidR="00F54CEA" w:rsidRPr="00DC00D6">
        <w:t>organiziranoga stanovanja</w:t>
      </w:r>
      <w:r w:rsidRPr="00DC00D6">
        <w:t xml:space="preserve"> uz povremenu </w:t>
      </w:r>
      <w:r w:rsidR="00A116AC" w:rsidRPr="00DC00D6">
        <w:t>i sveobuhvatnu</w:t>
      </w:r>
      <w:r w:rsidR="00877EF4" w:rsidRPr="00DC00D6">
        <w:t xml:space="preserve"> </w:t>
      </w:r>
      <w:r w:rsidRPr="00DC00D6">
        <w:t>podršku bit će, nakon obnove i opremanja stanova u Rovinjskoj 2 i Opatijskoj 16</w:t>
      </w:r>
      <w:r w:rsidR="00877EF4" w:rsidRPr="00DC00D6">
        <w:t xml:space="preserve"> te nakon izgradnje i opremanja kuće u Čepinskim Martincima</w:t>
      </w:r>
      <w:r w:rsidR="00736895" w:rsidRPr="00DC00D6">
        <w:t>,</w:t>
      </w:r>
      <w:r w:rsidR="00877EF4" w:rsidRPr="00DC00D6">
        <w:t xml:space="preserve"> vraćeni Gradu Osijeku, a usluge će se nastaviti</w:t>
      </w:r>
      <w:r w:rsidRPr="00DC00D6">
        <w:t xml:space="preserve"> pružati u dodijeljenim nam stanovima koji su u vlasništvu RH, Ministarstva državne imovine</w:t>
      </w:r>
      <w:r w:rsidR="00F54CEA" w:rsidRPr="00DC00D6">
        <w:t>,</w:t>
      </w:r>
      <w:r w:rsidRPr="00DC00D6">
        <w:t xml:space="preserve"> a s kojima imamo sklopljen ugovor</w:t>
      </w:r>
      <w:r w:rsidR="00F54CEA" w:rsidRPr="00DC00D6">
        <w:t xml:space="preserve"> o korištenju na neodređeno vri</w:t>
      </w:r>
      <w:r w:rsidRPr="00DC00D6">
        <w:t>jeme</w:t>
      </w:r>
      <w:r w:rsidR="00D62ED7" w:rsidRPr="00DC00D6">
        <w:t>,</w:t>
      </w:r>
      <w:r w:rsidRPr="00DC00D6">
        <w:t xml:space="preserve"> dok traje potreba Centra</w:t>
      </w:r>
      <w:r w:rsidR="007D1D87" w:rsidRPr="00DC00D6">
        <w:t>,</w:t>
      </w:r>
      <w:r w:rsidR="00877EF4" w:rsidRPr="00DC00D6">
        <w:t xml:space="preserve"> te novoizgrađenoj kući u čepinskim Martincima</w:t>
      </w:r>
      <w:r w:rsidRPr="00DC00D6">
        <w:t xml:space="preserve">. </w:t>
      </w:r>
    </w:p>
    <w:p w14:paraId="5517DEF6" w14:textId="00CFE13C" w:rsidR="00D44E4A" w:rsidRPr="009675EB" w:rsidRDefault="00877EF4" w:rsidP="00DC00D6">
      <w:pPr>
        <w:rPr>
          <w:b/>
          <w:bCs/>
        </w:rPr>
      </w:pPr>
      <w:r w:rsidRPr="009675EB">
        <w:rPr>
          <w:b/>
          <w:bCs/>
        </w:rPr>
        <w:t xml:space="preserve">U Sjedištu Centra Klasje ustrojena su tri odjela i jedna ustrojbena jedinica: </w:t>
      </w:r>
    </w:p>
    <w:p w14:paraId="0FD15F28" w14:textId="325CC879" w:rsidR="00877EF4" w:rsidRPr="009675EB" w:rsidRDefault="00877EF4" w:rsidP="00D91F77">
      <w:pPr>
        <w:pStyle w:val="Odlomakpopisa"/>
        <w:numPr>
          <w:ilvl w:val="0"/>
          <w:numId w:val="35"/>
        </w:numPr>
        <w:rPr>
          <w:rFonts w:asciiTheme="minorHAnsi" w:hAnsiTheme="minorHAnsi" w:cstheme="minorHAnsi"/>
        </w:rPr>
      </w:pPr>
      <w:r w:rsidRPr="009675EB">
        <w:rPr>
          <w:rFonts w:asciiTheme="minorHAnsi" w:hAnsiTheme="minorHAnsi" w:cstheme="minorHAnsi"/>
        </w:rPr>
        <w:t>Odjel smještaja i savjetovanja i pomaganja</w:t>
      </w:r>
    </w:p>
    <w:p w14:paraId="6E3C4890" w14:textId="77777777" w:rsidR="00877EF4" w:rsidRPr="009675EB" w:rsidRDefault="00877EF4" w:rsidP="00DC00D6">
      <w:pPr>
        <w:rPr>
          <w:rFonts w:cstheme="minorHAnsi"/>
        </w:rPr>
      </w:pPr>
    </w:p>
    <w:p w14:paraId="19B89DA6" w14:textId="0C988DED" w:rsidR="00877EF4" w:rsidRPr="009675EB" w:rsidRDefault="00877EF4" w:rsidP="00D91F77">
      <w:pPr>
        <w:pStyle w:val="Odlomakpopisa"/>
        <w:numPr>
          <w:ilvl w:val="1"/>
          <w:numId w:val="35"/>
        </w:numPr>
        <w:tabs>
          <w:tab w:val="left" w:pos="851"/>
        </w:tabs>
        <w:ind w:left="709"/>
        <w:rPr>
          <w:rFonts w:asciiTheme="minorHAnsi" w:hAnsiTheme="minorHAnsi" w:cstheme="minorHAnsi"/>
        </w:rPr>
      </w:pPr>
      <w:r w:rsidRPr="009675EB">
        <w:rPr>
          <w:rFonts w:asciiTheme="minorHAnsi" w:hAnsiTheme="minorHAnsi" w:cstheme="minorHAnsi"/>
        </w:rPr>
        <w:t xml:space="preserve"> Stručna cjelina smještaja </w:t>
      </w:r>
    </w:p>
    <w:p w14:paraId="5A849AFB" w14:textId="10C3BD84" w:rsidR="00877EF4" w:rsidRPr="009675EB" w:rsidRDefault="004D6696" w:rsidP="00D91F77">
      <w:pPr>
        <w:pStyle w:val="Odlomakpopisa"/>
        <w:numPr>
          <w:ilvl w:val="1"/>
          <w:numId w:val="35"/>
        </w:numPr>
        <w:tabs>
          <w:tab w:val="left" w:pos="851"/>
        </w:tabs>
        <w:rPr>
          <w:rFonts w:asciiTheme="minorHAnsi" w:hAnsiTheme="minorHAnsi" w:cstheme="minorHAnsi"/>
        </w:rPr>
      </w:pPr>
      <w:r w:rsidRPr="009675EB">
        <w:rPr>
          <w:rFonts w:asciiTheme="minorHAnsi" w:hAnsiTheme="minorHAnsi" w:cstheme="minorHAnsi"/>
        </w:rPr>
        <w:t xml:space="preserve"> </w:t>
      </w:r>
      <w:r w:rsidR="00877EF4" w:rsidRPr="009675EB">
        <w:rPr>
          <w:rFonts w:asciiTheme="minorHAnsi" w:hAnsiTheme="minorHAnsi" w:cstheme="minorHAnsi"/>
        </w:rPr>
        <w:t>Stručna cjelina savjetovanja i pomaganja</w:t>
      </w:r>
    </w:p>
    <w:p w14:paraId="2C3A796F" w14:textId="77777777" w:rsidR="00877EF4" w:rsidRPr="009675EB" w:rsidRDefault="00877EF4" w:rsidP="00DC00D6">
      <w:pPr>
        <w:rPr>
          <w:rFonts w:cstheme="minorHAnsi"/>
        </w:rPr>
      </w:pPr>
    </w:p>
    <w:p w14:paraId="5A516087" w14:textId="64D1B486" w:rsidR="00877EF4" w:rsidRPr="009675EB" w:rsidRDefault="00877EF4" w:rsidP="00D91F77">
      <w:pPr>
        <w:pStyle w:val="Odlomakpopisa"/>
        <w:numPr>
          <w:ilvl w:val="0"/>
          <w:numId w:val="35"/>
        </w:numPr>
        <w:rPr>
          <w:rFonts w:asciiTheme="minorHAnsi" w:hAnsiTheme="minorHAnsi" w:cstheme="minorHAnsi"/>
        </w:rPr>
      </w:pPr>
      <w:r w:rsidRPr="009675EB">
        <w:rPr>
          <w:rFonts w:asciiTheme="minorHAnsi" w:hAnsiTheme="minorHAnsi" w:cstheme="minorHAnsi"/>
        </w:rPr>
        <w:t xml:space="preserve"> Odjel organiziranog stanovanja</w:t>
      </w:r>
    </w:p>
    <w:p w14:paraId="7EF106A3" w14:textId="77777777" w:rsidR="00877EF4" w:rsidRPr="009675EB" w:rsidRDefault="00877EF4" w:rsidP="00DC00D6">
      <w:pPr>
        <w:rPr>
          <w:rFonts w:cstheme="minorHAnsi"/>
        </w:rPr>
      </w:pPr>
    </w:p>
    <w:p w14:paraId="7F98951F" w14:textId="03A80677" w:rsidR="00877EF4" w:rsidRPr="009675EB" w:rsidRDefault="00877EF4" w:rsidP="00D91F77">
      <w:pPr>
        <w:pStyle w:val="Odlomakpopisa"/>
        <w:numPr>
          <w:ilvl w:val="0"/>
          <w:numId w:val="35"/>
        </w:numPr>
        <w:rPr>
          <w:rFonts w:asciiTheme="minorHAnsi" w:hAnsiTheme="minorHAnsi" w:cstheme="minorHAnsi"/>
        </w:rPr>
      </w:pPr>
      <w:r w:rsidRPr="009675EB">
        <w:rPr>
          <w:rFonts w:asciiTheme="minorHAnsi" w:hAnsiTheme="minorHAnsi" w:cstheme="minorHAnsi"/>
        </w:rPr>
        <w:t>Odjel boravka</w:t>
      </w:r>
    </w:p>
    <w:p w14:paraId="1B9DB47C" w14:textId="77777777" w:rsidR="00877EF4" w:rsidRPr="009675EB" w:rsidRDefault="00877EF4" w:rsidP="00DC00D6">
      <w:pPr>
        <w:rPr>
          <w:rFonts w:cstheme="minorHAnsi"/>
        </w:rPr>
      </w:pPr>
    </w:p>
    <w:p w14:paraId="0C21B405" w14:textId="2CAC8B27" w:rsidR="00877EF4" w:rsidRPr="009675EB" w:rsidRDefault="00877EF4" w:rsidP="00D91F77">
      <w:pPr>
        <w:pStyle w:val="Odlomakpopisa"/>
        <w:numPr>
          <w:ilvl w:val="0"/>
          <w:numId w:val="35"/>
        </w:numPr>
        <w:rPr>
          <w:rFonts w:asciiTheme="minorHAnsi" w:hAnsiTheme="minorHAnsi" w:cstheme="minorHAnsi"/>
        </w:rPr>
      </w:pPr>
      <w:r w:rsidRPr="009675EB">
        <w:rPr>
          <w:rFonts w:asciiTheme="minorHAnsi" w:hAnsiTheme="minorHAnsi" w:cstheme="minorHAnsi"/>
        </w:rPr>
        <w:t>Ustrojbena jedinica prehrambenih i pomoćno-tehničkih</w:t>
      </w:r>
    </w:p>
    <w:p w14:paraId="0403D56C" w14:textId="77777777" w:rsidR="00877EF4" w:rsidRPr="009675EB" w:rsidRDefault="00877EF4" w:rsidP="00DC00D6">
      <w:pPr>
        <w:rPr>
          <w:rFonts w:cstheme="minorHAnsi"/>
        </w:rPr>
      </w:pPr>
    </w:p>
    <w:p w14:paraId="221F4D27" w14:textId="4FF4E89C" w:rsidR="00877EF4" w:rsidRPr="009675EB" w:rsidRDefault="00877EF4" w:rsidP="00D91F77">
      <w:pPr>
        <w:pStyle w:val="Odlomakpopisa"/>
        <w:numPr>
          <w:ilvl w:val="1"/>
          <w:numId w:val="35"/>
        </w:numPr>
        <w:tabs>
          <w:tab w:val="left" w:pos="851"/>
        </w:tabs>
        <w:rPr>
          <w:rFonts w:asciiTheme="minorHAnsi" w:hAnsiTheme="minorHAnsi" w:cstheme="minorHAnsi"/>
        </w:rPr>
      </w:pPr>
      <w:r w:rsidRPr="009675EB">
        <w:rPr>
          <w:rFonts w:asciiTheme="minorHAnsi" w:hAnsiTheme="minorHAnsi" w:cstheme="minorHAnsi"/>
        </w:rPr>
        <w:t xml:space="preserve"> Odsjek prehrambenih poslova</w:t>
      </w:r>
    </w:p>
    <w:p w14:paraId="25DF9E7F" w14:textId="71C9AA5C" w:rsidR="00877EF4" w:rsidRPr="009675EB" w:rsidRDefault="00877EF4" w:rsidP="00D91F77">
      <w:pPr>
        <w:pStyle w:val="Odlomakpopisa"/>
        <w:numPr>
          <w:ilvl w:val="1"/>
          <w:numId w:val="35"/>
        </w:numPr>
        <w:tabs>
          <w:tab w:val="left" w:pos="851"/>
        </w:tabs>
        <w:rPr>
          <w:rFonts w:asciiTheme="minorHAnsi" w:hAnsiTheme="minorHAnsi" w:cstheme="minorHAnsi"/>
        </w:rPr>
      </w:pPr>
      <w:r w:rsidRPr="009675EB">
        <w:rPr>
          <w:rFonts w:asciiTheme="minorHAnsi" w:hAnsiTheme="minorHAnsi" w:cstheme="minorHAnsi"/>
        </w:rPr>
        <w:t xml:space="preserve"> Odsjek pomoćno-tehničkih poslova</w:t>
      </w:r>
    </w:p>
    <w:p w14:paraId="0ED03300" w14:textId="77777777" w:rsidR="00393C77" w:rsidRPr="00DC00D6" w:rsidRDefault="00393C77" w:rsidP="00DC00D6"/>
    <w:p w14:paraId="644137B4" w14:textId="77777777" w:rsidR="00393C77" w:rsidRPr="00DC00D6" w:rsidRDefault="00393C77" w:rsidP="009675EB">
      <w:pPr>
        <w:ind w:firstLine="360"/>
      </w:pPr>
      <w:r w:rsidRPr="00DC00D6">
        <w:t xml:space="preserve">Radom odjela upravlja voditelj. </w:t>
      </w:r>
    </w:p>
    <w:p w14:paraId="48103AB5" w14:textId="77777777" w:rsidR="00393C77" w:rsidRPr="00DC00D6" w:rsidRDefault="00393C77" w:rsidP="009675EB">
      <w:pPr>
        <w:ind w:firstLine="360"/>
      </w:pPr>
      <w:r w:rsidRPr="00DC00D6">
        <w:t>Voditelja odjela odlukom imenuje i razrješava ravnatelj između radnika odjela koji uz poslove svoga radnog mjesta obavlja i poslove voditelja odjela.</w:t>
      </w:r>
    </w:p>
    <w:p w14:paraId="66224031" w14:textId="77777777" w:rsidR="009675EB" w:rsidRDefault="00393C77" w:rsidP="009675EB">
      <w:pPr>
        <w:ind w:firstLine="360"/>
      </w:pPr>
      <w:r w:rsidRPr="00DC00D6">
        <w:t>Računovodstveni, administrativni i pomoćno tehnički poslovi obavljaju se pod neposrednim rukovođenjem ravnatelja.</w:t>
      </w:r>
    </w:p>
    <w:p w14:paraId="45171872" w14:textId="44AE19D8" w:rsidR="00393C77" w:rsidRPr="00DC00D6" w:rsidRDefault="009675EB" w:rsidP="009675EB">
      <w:pPr>
        <w:ind w:firstLine="360"/>
      </w:pPr>
      <w:r>
        <w:lastRenderedPageBreak/>
        <w:t>P</w:t>
      </w:r>
      <w:r w:rsidR="003C6222" w:rsidRPr="00DC00D6">
        <w:t>odružnicom upravlja predstojni</w:t>
      </w:r>
      <w:r w:rsidR="00D42B83" w:rsidRPr="00DC00D6">
        <w:t>k/</w:t>
      </w:r>
      <w:r w:rsidR="00A93113" w:rsidRPr="00DC00D6">
        <w:t>ca podružnice kojeg</w:t>
      </w:r>
      <w:r w:rsidR="00393C77" w:rsidRPr="00DC00D6">
        <w:t xml:space="preserve"> imenuje ravnat</w:t>
      </w:r>
      <w:r w:rsidR="006C6CA8" w:rsidRPr="00DC00D6">
        <w:t xml:space="preserve">elj </w:t>
      </w:r>
      <w:r w:rsidR="003C6222" w:rsidRPr="00DC00D6">
        <w:t xml:space="preserve">uz suglasnost Upravnoga vijeća </w:t>
      </w:r>
      <w:r w:rsidR="006C6CA8" w:rsidRPr="00DC00D6">
        <w:t>na mandat od četiri godine.</w:t>
      </w:r>
    </w:p>
    <w:p w14:paraId="6DC09FAA" w14:textId="77777777" w:rsidR="009D0E0B" w:rsidRPr="00DC00D6" w:rsidRDefault="009D0E0B" w:rsidP="00DC00D6">
      <w:r w:rsidRPr="00DC00D6">
        <w:t>U Sjedištu Centra:</w:t>
      </w:r>
    </w:p>
    <w:p w14:paraId="2C99EAF7" w14:textId="77777777" w:rsidR="000F7A11" w:rsidRPr="00DC00D6" w:rsidRDefault="009D0E0B" w:rsidP="00DC00D6">
      <w:r w:rsidRPr="00DC00D6">
        <w:t>1. Odjel</w:t>
      </w:r>
      <w:r w:rsidR="00547EA7" w:rsidRPr="00DC00D6">
        <w:t xml:space="preserve"> smještaja </w:t>
      </w:r>
      <w:r w:rsidR="000F7A11" w:rsidRPr="00DC00D6">
        <w:t>i savjetovanja i pomaganja</w:t>
      </w:r>
    </w:p>
    <w:p w14:paraId="1F2D1B46" w14:textId="77777777" w:rsidR="009D0E0B" w:rsidRPr="00DC00D6" w:rsidRDefault="009D0E0B" w:rsidP="00DC00D6">
      <w:r w:rsidRPr="00DC00D6">
        <w:t xml:space="preserve">     1.1. Stručna cjelina smještaja</w:t>
      </w:r>
    </w:p>
    <w:p w14:paraId="207C1736" w14:textId="77777777" w:rsidR="00547EA7" w:rsidRPr="00DC00D6" w:rsidRDefault="009D0E0B" w:rsidP="00DC00D6">
      <w:r w:rsidRPr="00DC00D6">
        <w:t xml:space="preserve">     1.2. </w:t>
      </w:r>
      <w:r w:rsidR="000F7A11" w:rsidRPr="00DC00D6">
        <w:t>Stručna cjelina savjetovanja i pomaganja</w:t>
      </w:r>
    </w:p>
    <w:p w14:paraId="50C16607" w14:textId="77777777" w:rsidR="00547EA7" w:rsidRPr="00DC00D6" w:rsidRDefault="009D0E0B" w:rsidP="00DC00D6">
      <w:r w:rsidRPr="00DC00D6">
        <w:t>2. Odjel</w:t>
      </w:r>
      <w:r w:rsidR="00547EA7" w:rsidRPr="00DC00D6">
        <w:t xml:space="preserve"> organiziranog stanovanja</w:t>
      </w:r>
    </w:p>
    <w:p w14:paraId="47EC36DD" w14:textId="77777777" w:rsidR="00547EA7" w:rsidRPr="00DC00D6" w:rsidRDefault="00547EA7" w:rsidP="00DC00D6">
      <w:r w:rsidRPr="00DC00D6">
        <w:t xml:space="preserve">3. Odjel boravka </w:t>
      </w:r>
    </w:p>
    <w:p w14:paraId="141FD686" w14:textId="77777777" w:rsidR="000F7A11" w:rsidRPr="00DC00D6" w:rsidRDefault="000F7A11" w:rsidP="00DC00D6">
      <w:r w:rsidRPr="00DC00D6">
        <w:t>4. Ustrojbena jedinica prehrambenih i pomoćno-tehničkih poslova</w:t>
      </w:r>
    </w:p>
    <w:p w14:paraId="4F9C50AE" w14:textId="77777777" w:rsidR="000F7A11" w:rsidRPr="00DC00D6" w:rsidRDefault="009D0E0B" w:rsidP="00DC00D6">
      <w:r w:rsidRPr="00DC00D6">
        <w:t xml:space="preserve">     4.1. </w:t>
      </w:r>
      <w:r w:rsidR="000F7A11" w:rsidRPr="00DC00D6">
        <w:t>Odsjek prehrambenih poslova</w:t>
      </w:r>
    </w:p>
    <w:p w14:paraId="3AD003CB" w14:textId="77777777" w:rsidR="000F7A11" w:rsidRPr="00DC00D6" w:rsidRDefault="009D0E0B" w:rsidP="00DC00D6">
      <w:r w:rsidRPr="00DC00D6">
        <w:t xml:space="preserve">     4.2. </w:t>
      </w:r>
      <w:r w:rsidR="000F7A11" w:rsidRPr="00DC00D6">
        <w:t>Odsjek pomoćno-tehničkih poslova</w:t>
      </w:r>
    </w:p>
    <w:p w14:paraId="592E61C1" w14:textId="77777777" w:rsidR="00547EA7" w:rsidRPr="00DC00D6" w:rsidRDefault="00547EA7" w:rsidP="00DC00D6"/>
    <w:p w14:paraId="507A871A" w14:textId="77777777" w:rsidR="000C6E96" w:rsidRPr="00DC00D6" w:rsidRDefault="009D37D9" w:rsidP="00DC00D6">
      <w:r w:rsidRPr="00DC00D6">
        <w:t>U Podružnici Centr</w:t>
      </w:r>
      <w:r w:rsidR="009D0E0B" w:rsidRPr="00DC00D6">
        <w:t>a Klasje</w:t>
      </w:r>
      <w:r w:rsidRPr="00DC00D6">
        <w:t>:</w:t>
      </w:r>
    </w:p>
    <w:p w14:paraId="4D884B9E" w14:textId="77777777" w:rsidR="009D37D9" w:rsidRPr="00DC00D6" w:rsidRDefault="009D37D9" w:rsidP="00DC00D6">
      <w:r w:rsidRPr="00DC00D6">
        <w:t>1. Odjel za djecu jasličke dobi, trudnice ili roditelja s djetetom do godinu dana života</w:t>
      </w:r>
    </w:p>
    <w:p w14:paraId="00C9DC6C" w14:textId="77777777" w:rsidR="009D37D9" w:rsidRPr="00DC00D6" w:rsidRDefault="009D37D9" w:rsidP="00DC00D6">
      <w:r w:rsidRPr="00DC00D6">
        <w:t>2. Odjel za djecu predškolskoga uzrasta i ranu intervenciju</w:t>
      </w:r>
    </w:p>
    <w:p w14:paraId="5B19BD8D" w14:textId="77777777" w:rsidR="000C6E96" w:rsidRPr="00DC00D6" w:rsidRDefault="000C6E96" w:rsidP="00DC00D6"/>
    <w:p w14:paraId="0589AB69" w14:textId="77777777" w:rsidR="00B14A6A" w:rsidRPr="00DC00D6" w:rsidRDefault="00B14A6A" w:rsidP="00DC00D6"/>
    <w:p w14:paraId="0D818A47" w14:textId="77777777" w:rsidR="00750344" w:rsidRPr="00DC00D6" w:rsidRDefault="00750344" w:rsidP="00DC00D6"/>
    <w:p w14:paraId="3DA282EF" w14:textId="77777777" w:rsidR="00750344" w:rsidRPr="00DC00D6" w:rsidRDefault="00750344" w:rsidP="00DC00D6"/>
    <w:p w14:paraId="1E85ED0F" w14:textId="77777777" w:rsidR="00750344" w:rsidRPr="00DC00D6" w:rsidRDefault="00750344" w:rsidP="00DC00D6"/>
    <w:p w14:paraId="12E410F3" w14:textId="77777777" w:rsidR="00750344" w:rsidRPr="00DC00D6" w:rsidRDefault="00750344" w:rsidP="00DC00D6"/>
    <w:p w14:paraId="526AEC1B" w14:textId="77777777" w:rsidR="00750344" w:rsidRPr="00DC00D6" w:rsidRDefault="00750344" w:rsidP="00DC00D6"/>
    <w:p w14:paraId="6AF099A1" w14:textId="77777777" w:rsidR="00750344" w:rsidRPr="00DC00D6" w:rsidRDefault="00750344" w:rsidP="00DC00D6"/>
    <w:p w14:paraId="2B429CD1" w14:textId="77777777" w:rsidR="00750344" w:rsidRPr="00DC00D6" w:rsidRDefault="00750344" w:rsidP="00DC00D6"/>
    <w:p w14:paraId="3586C3FC" w14:textId="77777777" w:rsidR="00750344" w:rsidRPr="00DC00D6" w:rsidRDefault="00750344" w:rsidP="00DC00D6"/>
    <w:p w14:paraId="4C3AD391" w14:textId="22B46020" w:rsidR="00F82009" w:rsidRPr="00DC00D6" w:rsidRDefault="000C6E96" w:rsidP="00D91F77">
      <w:pPr>
        <w:pStyle w:val="Naslov1"/>
        <w:numPr>
          <w:ilvl w:val="1"/>
          <w:numId w:val="31"/>
        </w:numPr>
      </w:pPr>
      <w:r w:rsidRPr="00DC00D6">
        <w:lastRenderedPageBreak/>
        <w:t xml:space="preserve"> </w:t>
      </w:r>
      <w:bookmarkStart w:id="20" w:name="_Toc97025945"/>
      <w:r w:rsidR="00346EF3" w:rsidRPr="00DC00D6">
        <w:t>Prikaz</w:t>
      </w:r>
      <w:r w:rsidRPr="00DC00D6">
        <w:t xml:space="preserve"> </w:t>
      </w:r>
      <w:bookmarkStart w:id="21" w:name="_Toc475962075"/>
      <w:r w:rsidR="000A798C" w:rsidRPr="00DC00D6">
        <w:t xml:space="preserve">postojećeg </w:t>
      </w:r>
      <w:r w:rsidR="00DC7B9E" w:rsidRPr="00DC00D6">
        <w:t>unutarnjeg ustroja ustanove</w:t>
      </w:r>
      <w:bookmarkEnd w:id="20"/>
    </w:p>
    <w:p w14:paraId="135A2CBB" w14:textId="481729AF" w:rsidR="00820388" w:rsidRPr="00DC00D6" w:rsidRDefault="009675EB" w:rsidP="00DC00D6">
      <w:r w:rsidRPr="00DC00D6">
        <w:rPr>
          <w:noProof/>
          <w:lang w:val="en-US"/>
        </w:rPr>
        <w:drawing>
          <wp:anchor distT="0" distB="0" distL="114300" distR="114300" simplePos="0" relativeHeight="251658240" behindDoc="0" locked="0" layoutInCell="1" allowOverlap="1" wp14:anchorId="3058FC9F" wp14:editId="7A54A67D">
            <wp:simplePos x="0" y="0"/>
            <wp:positionH relativeFrom="margin">
              <wp:align>center</wp:align>
            </wp:positionH>
            <wp:positionV relativeFrom="paragraph">
              <wp:posOffset>274955</wp:posOffset>
            </wp:positionV>
            <wp:extent cx="5972175" cy="5829300"/>
            <wp:effectExtent l="95250" t="0" r="85725" b="0"/>
            <wp:wrapSquare wrapText="bothSides"/>
            <wp:docPr id="5" name="Dij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0572CFA3" w14:textId="153924B4" w:rsidR="009675EB" w:rsidRDefault="009675EB">
      <w:pPr>
        <w:jc w:val="left"/>
      </w:pPr>
      <w:r>
        <w:br w:type="page"/>
      </w:r>
    </w:p>
    <w:p w14:paraId="2094618E" w14:textId="3CA4BD1E" w:rsidR="00393C77" w:rsidRPr="00DC00D6" w:rsidRDefault="00393C77" w:rsidP="00D91F77">
      <w:pPr>
        <w:pStyle w:val="Naslov1"/>
        <w:numPr>
          <w:ilvl w:val="0"/>
          <w:numId w:val="31"/>
        </w:numPr>
        <w:tabs>
          <w:tab w:val="left" w:pos="284"/>
        </w:tabs>
        <w:ind w:left="0" w:firstLine="0"/>
      </w:pPr>
      <w:r w:rsidRPr="00DC00D6">
        <w:lastRenderedPageBreak/>
        <w:t xml:space="preserve"> </w:t>
      </w:r>
      <w:bookmarkStart w:id="22" w:name="_Toc97025946"/>
      <w:bookmarkEnd w:id="21"/>
      <w:r w:rsidR="00CC5D98" w:rsidRPr="00DC00D6">
        <w:t>Podatci o korisnicima (ukupan broj korisnika po vrsti usluge, broj zaprimljenih zahtjeva odnosno rješenja, strukturi korisnika po dobi, spolu, vrsti usluge, dužina boravka i obrazovni status)</w:t>
      </w:r>
      <w:bookmarkEnd w:id="22"/>
    </w:p>
    <w:p w14:paraId="776F470B" w14:textId="77777777" w:rsidR="00F82009" w:rsidRPr="00DC00D6" w:rsidRDefault="00F82009" w:rsidP="00DC00D6"/>
    <w:p w14:paraId="030575A0" w14:textId="6AEFEF23" w:rsidR="00CC5D98" w:rsidRPr="00DC00D6" w:rsidRDefault="009675EB" w:rsidP="009675EB">
      <w:pPr>
        <w:pStyle w:val="Naslov3"/>
        <w:rPr>
          <w:rFonts w:eastAsia="SimSun"/>
        </w:rPr>
      </w:pPr>
      <w:bookmarkStart w:id="23" w:name="_Toc97025947"/>
      <w:r>
        <w:rPr>
          <w:rFonts w:eastAsia="SimSun"/>
        </w:rPr>
        <w:t xml:space="preserve">5.1. </w:t>
      </w:r>
      <w:r w:rsidR="00393C77" w:rsidRPr="00DC00D6">
        <w:rPr>
          <w:rFonts w:eastAsia="SimSun"/>
        </w:rPr>
        <w:t xml:space="preserve"> </w:t>
      </w:r>
      <w:r w:rsidR="00CC5D98" w:rsidRPr="00DC00D6">
        <w:t>Ukupan broj korisnika po vrsti usluge</w:t>
      </w:r>
      <w:bookmarkStart w:id="24" w:name="_Toc475962076"/>
      <w:bookmarkEnd w:id="23"/>
    </w:p>
    <w:p w14:paraId="037E1BB9" w14:textId="195D11F3" w:rsidR="00393C77" w:rsidRPr="00DC00D6" w:rsidRDefault="00CC5D98" w:rsidP="009675EB">
      <w:pPr>
        <w:pStyle w:val="Naslov3"/>
        <w:rPr>
          <w:rFonts w:eastAsia="SimSun"/>
        </w:rPr>
      </w:pPr>
      <w:bookmarkStart w:id="25" w:name="_Toc97025948"/>
      <w:r w:rsidRPr="00DC00D6">
        <w:rPr>
          <w:rFonts w:eastAsia="SimSun"/>
        </w:rPr>
        <w:t xml:space="preserve">a) </w:t>
      </w:r>
      <w:r w:rsidR="00393C77" w:rsidRPr="00DC00D6">
        <w:rPr>
          <w:rFonts w:eastAsia="SimSun"/>
        </w:rPr>
        <w:t>Sjedište, Ružina 32</w:t>
      </w:r>
      <w:bookmarkEnd w:id="24"/>
      <w:bookmarkEnd w:id="25"/>
    </w:p>
    <w:p w14:paraId="17FA3C36" w14:textId="77777777" w:rsidR="00712D01" w:rsidRPr="00DC00D6" w:rsidRDefault="00712D01" w:rsidP="00DC00D6"/>
    <w:p w14:paraId="614D9DD5" w14:textId="54588A52" w:rsidR="00F82009" w:rsidRPr="00DC00D6" w:rsidRDefault="00F82009" w:rsidP="00DC00D6">
      <w:r w:rsidRPr="00DC00D6">
        <w:t>U Sjedišt</w:t>
      </w:r>
      <w:r w:rsidR="00CC5D98" w:rsidRPr="00DC00D6">
        <w:t>u Centra ustrojena su dvije grupe</w:t>
      </w:r>
      <w:r w:rsidRPr="00DC00D6">
        <w:t xml:space="preserve"> privremenoga smještaja. Na prvome je katu </w:t>
      </w:r>
      <w:r w:rsidR="00CC5D98" w:rsidRPr="00DC00D6">
        <w:t>odjel djevojčica, a na drugome o</w:t>
      </w:r>
      <w:r w:rsidRPr="00DC00D6">
        <w:t>djel dječaka</w:t>
      </w:r>
      <w:r w:rsidR="002B05B1" w:rsidRPr="00DC00D6">
        <w:t xml:space="preserve">. </w:t>
      </w:r>
    </w:p>
    <w:p w14:paraId="79ACDAA7" w14:textId="77777777" w:rsidR="000A798C" w:rsidRPr="00DC00D6" w:rsidRDefault="000A798C" w:rsidP="00DC00D6"/>
    <w:tbl>
      <w:tblPr>
        <w:tblStyle w:val="Tamnatablicareetke5-isticanje5"/>
        <w:tblW w:w="0" w:type="auto"/>
        <w:jc w:val="center"/>
        <w:tblLook w:val="04A0" w:firstRow="1" w:lastRow="0" w:firstColumn="1" w:lastColumn="0" w:noHBand="0" w:noVBand="1"/>
      </w:tblPr>
      <w:tblGrid>
        <w:gridCol w:w="1857"/>
        <w:gridCol w:w="1857"/>
      </w:tblGrid>
      <w:tr w:rsidR="009B2E0D" w:rsidRPr="009B2E0D" w14:paraId="734D046D" w14:textId="77777777" w:rsidTr="000A35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7" w:type="dxa"/>
          </w:tcPr>
          <w:p w14:paraId="774D368B" w14:textId="77777777" w:rsidR="00FB25D1" w:rsidRPr="009B2E0D" w:rsidRDefault="00FB25D1" w:rsidP="00DC00D6">
            <w:pPr>
              <w:rPr>
                <w:color w:val="auto"/>
              </w:rPr>
            </w:pPr>
            <w:r w:rsidRPr="009B2E0D">
              <w:rPr>
                <w:color w:val="auto"/>
              </w:rPr>
              <w:t>Kapacitet</w:t>
            </w:r>
          </w:p>
        </w:tc>
        <w:tc>
          <w:tcPr>
            <w:tcW w:w="1857" w:type="dxa"/>
          </w:tcPr>
          <w:p w14:paraId="683278B1" w14:textId="77777777" w:rsidR="00FB25D1" w:rsidRPr="009B2E0D" w:rsidRDefault="00FB25D1"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Privremeni smještaj</w:t>
            </w:r>
          </w:p>
        </w:tc>
      </w:tr>
      <w:tr w:rsidR="009B2E0D" w:rsidRPr="009B2E0D" w14:paraId="0B1F5560"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7" w:type="dxa"/>
          </w:tcPr>
          <w:p w14:paraId="6CAFB98A" w14:textId="77777777" w:rsidR="00FB25D1" w:rsidRPr="009B2E0D" w:rsidRDefault="00FB25D1" w:rsidP="00DC00D6">
            <w:pPr>
              <w:rPr>
                <w:color w:val="auto"/>
              </w:rPr>
            </w:pPr>
            <w:r w:rsidRPr="009B2E0D">
              <w:rPr>
                <w:color w:val="auto"/>
              </w:rPr>
              <w:t>31.12.2021.</w:t>
            </w:r>
          </w:p>
        </w:tc>
        <w:tc>
          <w:tcPr>
            <w:tcW w:w="1857" w:type="dxa"/>
          </w:tcPr>
          <w:p w14:paraId="2C6DCB5C" w14:textId="77777777" w:rsidR="00FB25D1" w:rsidRPr="009B2E0D" w:rsidRDefault="00FB25D1" w:rsidP="00DC00D6">
            <w:pPr>
              <w:cnfStyle w:val="000000100000" w:firstRow="0" w:lastRow="0" w:firstColumn="0" w:lastColumn="0" w:oddVBand="0" w:evenVBand="0" w:oddHBand="1" w:evenHBand="0" w:firstRowFirstColumn="0" w:firstRowLastColumn="0" w:lastRowFirstColumn="0" w:lastRowLastColumn="0"/>
            </w:pPr>
            <w:r w:rsidRPr="009B2E0D">
              <w:t>18</w:t>
            </w:r>
          </w:p>
        </w:tc>
      </w:tr>
      <w:tr w:rsidR="009B2E0D" w:rsidRPr="009B2E0D" w14:paraId="7C819C08"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1857" w:type="dxa"/>
          </w:tcPr>
          <w:p w14:paraId="4C1B0C41" w14:textId="77777777" w:rsidR="00FB25D1" w:rsidRPr="009B2E0D" w:rsidRDefault="00FB25D1" w:rsidP="00DC00D6">
            <w:pPr>
              <w:rPr>
                <w:color w:val="auto"/>
              </w:rPr>
            </w:pPr>
            <w:r w:rsidRPr="009B2E0D">
              <w:rPr>
                <w:color w:val="auto"/>
              </w:rPr>
              <w:t>Maksimalni kapacitet</w:t>
            </w:r>
          </w:p>
        </w:tc>
        <w:tc>
          <w:tcPr>
            <w:tcW w:w="1857" w:type="dxa"/>
          </w:tcPr>
          <w:p w14:paraId="44B20549" w14:textId="77777777" w:rsidR="00FB25D1" w:rsidRPr="009B2E0D" w:rsidRDefault="00FB25D1" w:rsidP="00DC00D6">
            <w:pPr>
              <w:cnfStyle w:val="000000000000" w:firstRow="0" w:lastRow="0" w:firstColumn="0" w:lastColumn="0" w:oddVBand="0" w:evenVBand="0" w:oddHBand="0" w:evenHBand="0" w:firstRowFirstColumn="0" w:firstRowLastColumn="0" w:lastRowFirstColumn="0" w:lastRowLastColumn="0"/>
            </w:pPr>
            <w:r w:rsidRPr="009B2E0D">
              <w:t>16</w:t>
            </w:r>
          </w:p>
        </w:tc>
      </w:tr>
    </w:tbl>
    <w:p w14:paraId="009AD619" w14:textId="77777777" w:rsidR="00712D01" w:rsidRPr="00DC00D6" w:rsidRDefault="00712D01" w:rsidP="00DC00D6"/>
    <w:p w14:paraId="52DD038A" w14:textId="63BF421B" w:rsidR="002B05B1" w:rsidRPr="00DC00D6" w:rsidRDefault="00393C77" w:rsidP="00DC00D6">
      <w:r w:rsidRPr="00DC00D6">
        <w:t>Uslugu organiziranoga stanovanja uz povremenu podrš</w:t>
      </w:r>
      <w:r w:rsidR="00A93113" w:rsidRPr="00DC00D6">
        <w:t>ku Centar Klasje pruža na jednoj lokaciji</w:t>
      </w:r>
      <w:r w:rsidRPr="00DC00D6">
        <w:t xml:space="preserve"> u gradu Osijeku. Brigu o korisnicima vodi jedan stručni radnik</w:t>
      </w:r>
      <w:r w:rsidR="00736895" w:rsidRPr="00DC00D6">
        <w:t xml:space="preserve"> na 0.5</w:t>
      </w:r>
      <w:r w:rsidR="002B05B1" w:rsidRPr="00DC00D6">
        <w:t xml:space="preserve"> radnoga vremena</w:t>
      </w:r>
      <w:r w:rsidRPr="00DC00D6">
        <w:t xml:space="preserve">. </w:t>
      </w:r>
      <w:r w:rsidR="00A93113" w:rsidRPr="00DC00D6">
        <w:t>Uslugu organiziranog stanovanja uz sveobuhvatnu podršku pruža se također na jednoj lokaciji, a o korisnicima skrbi 5 odgajatelja 24h na dan.</w:t>
      </w:r>
    </w:p>
    <w:p w14:paraId="03DD9875" w14:textId="77777777" w:rsidR="00712D01" w:rsidRPr="00DC00D6" w:rsidRDefault="00712D01" w:rsidP="00DC00D6"/>
    <w:tbl>
      <w:tblPr>
        <w:tblStyle w:val="Tamnatablicareetke5-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18"/>
        <w:gridCol w:w="1858"/>
        <w:gridCol w:w="1858"/>
      </w:tblGrid>
      <w:tr w:rsidR="009B2E0D" w:rsidRPr="009B2E0D" w14:paraId="5DC72088" w14:textId="77777777" w:rsidTr="000A3526">
        <w:trPr>
          <w:cnfStyle w:val="100000000000" w:firstRow="1" w:lastRow="0" w:firstColumn="0" w:lastColumn="0" w:oddVBand="0" w:evenVBand="0" w:oddHBand="0" w:evenHBand="0" w:firstRowFirstColumn="0" w:firstRowLastColumn="0" w:lastRowFirstColumn="0" w:lastRowLastColumn="0"/>
          <w:trHeight w:val="1090"/>
          <w:jc w:val="center"/>
        </w:trPr>
        <w:tc>
          <w:tcPr>
            <w:cnfStyle w:val="001000000000" w:firstRow="0" w:lastRow="0" w:firstColumn="1" w:lastColumn="0" w:oddVBand="0" w:evenVBand="0" w:oddHBand="0" w:evenHBand="0" w:firstRowFirstColumn="0" w:firstRowLastColumn="0" w:lastRowFirstColumn="0" w:lastRowLastColumn="0"/>
            <w:tcW w:w="1857" w:type="dxa"/>
            <w:tcBorders>
              <w:top w:val="none" w:sz="0" w:space="0" w:color="auto"/>
              <w:left w:val="none" w:sz="0" w:space="0" w:color="auto"/>
              <w:right w:val="none" w:sz="0" w:space="0" w:color="auto"/>
            </w:tcBorders>
          </w:tcPr>
          <w:p w14:paraId="672E7361" w14:textId="77777777" w:rsidR="00A93113" w:rsidRPr="009B2E0D" w:rsidRDefault="00A93113" w:rsidP="00DC00D6">
            <w:pPr>
              <w:rPr>
                <w:color w:val="auto"/>
              </w:rPr>
            </w:pPr>
            <w:r w:rsidRPr="009B2E0D">
              <w:rPr>
                <w:color w:val="auto"/>
              </w:rPr>
              <w:t>Kapacitet</w:t>
            </w:r>
          </w:p>
        </w:tc>
        <w:tc>
          <w:tcPr>
            <w:tcW w:w="1918" w:type="dxa"/>
            <w:tcBorders>
              <w:top w:val="none" w:sz="0" w:space="0" w:color="auto"/>
              <w:left w:val="none" w:sz="0" w:space="0" w:color="auto"/>
              <w:right w:val="none" w:sz="0" w:space="0" w:color="auto"/>
            </w:tcBorders>
          </w:tcPr>
          <w:p w14:paraId="7C0D36E3" w14:textId="77777777" w:rsidR="00A93113" w:rsidRPr="009B2E0D" w:rsidRDefault="00A93113"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Organizirano stanovanje uz povremenu podršku</w:t>
            </w:r>
          </w:p>
        </w:tc>
        <w:tc>
          <w:tcPr>
            <w:tcW w:w="1858" w:type="dxa"/>
            <w:tcBorders>
              <w:top w:val="none" w:sz="0" w:space="0" w:color="auto"/>
              <w:left w:val="none" w:sz="0" w:space="0" w:color="auto"/>
              <w:right w:val="none" w:sz="0" w:space="0" w:color="auto"/>
            </w:tcBorders>
          </w:tcPr>
          <w:p w14:paraId="21FF9CD3" w14:textId="77777777" w:rsidR="00A93113" w:rsidRPr="009B2E0D" w:rsidRDefault="00A93113"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Organizirano stanovanje uz sveobuhvatnu podršku</w:t>
            </w:r>
          </w:p>
        </w:tc>
        <w:tc>
          <w:tcPr>
            <w:tcW w:w="1858" w:type="dxa"/>
            <w:tcBorders>
              <w:top w:val="none" w:sz="0" w:space="0" w:color="auto"/>
              <w:left w:val="none" w:sz="0" w:space="0" w:color="auto"/>
              <w:right w:val="none" w:sz="0" w:space="0" w:color="auto"/>
            </w:tcBorders>
          </w:tcPr>
          <w:p w14:paraId="663015F4" w14:textId="77777777" w:rsidR="00A93113" w:rsidRPr="009B2E0D" w:rsidRDefault="00A93113"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Ukupno</w:t>
            </w:r>
          </w:p>
        </w:tc>
      </w:tr>
      <w:tr w:rsidR="009B2E0D" w:rsidRPr="009B2E0D" w14:paraId="5BEC3A74"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7" w:type="dxa"/>
            <w:tcBorders>
              <w:left w:val="none" w:sz="0" w:space="0" w:color="auto"/>
            </w:tcBorders>
          </w:tcPr>
          <w:p w14:paraId="3B37FB04" w14:textId="77777777" w:rsidR="00A93113" w:rsidRPr="009B2E0D" w:rsidRDefault="00A93113" w:rsidP="00DC00D6">
            <w:pPr>
              <w:rPr>
                <w:color w:val="auto"/>
              </w:rPr>
            </w:pPr>
          </w:p>
        </w:tc>
        <w:tc>
          <w:tcPr>
            <w:tcW w:w="1918" w:type="dxa"/>
            <w:tcBorders>
              <w:bottom w:val="single" w:sz="4" w:space="0" w:color="auto"/>
            </w:tcBorders>
          </w:tcPr>
          <w:p w14:paraId="6DA59AB9" w14:textId="77777777" w:rsidR="00A93113" w:rsidRPr="009B2E0D" w:rsidRDefault="00A93113" w:rsidP="00DC00D6">
            <w:pPr>
              <w:cnfStyle w:val="000000100000" w:firstRow="0" w:lastRow="0" w:firstColumn="0" w:lastColumn="0" w:oddVBand="0" w:evenVBand="0" w:oddHBand="1" w:evenHBand="0" w:firstRowFirstColumn="0" w:firstRowLastColumn="0" w:lastRowFirstColumn="0" w:lastRowLastColumn="0"/>
            </w:pPr>
            <w:r w:rsidRPr="009B2E0D">
              <w:t>Dravska</w:t>
            </w:r>
          </w:p>
        </w:tc>
        <w:tc>
          <w:tcPr>
            <w:tcW w:w="1858" w:type="dxa"/>
          </w:tcPr>
          <w:p w14:paraId="052D95FC" w14:textId="77777777" w:rsidR="00A93113" w:rsidRPr="009B2E0D" w:rsidRDefault="00A93113" w:rsidP="00DC00D6">
            <w:pPr>
              <w:cnfStyle w:val="000000100000" w:firstRow="0" w:lastRow="0" w:firstColumn="0" w:lastColumn="0" w:oddVBand="0" w:evenVBand="0" w:oddHBand="1" w:evenHBand="0" w:firstRowFirstColumn="0" w:firstRowLastColumn="0" w:lastRowFirstColumn="0" w:lastRowLastColumn="0"/>
            </w:pPr>
            <w:r w:rsidRPr="009B2E0D">
              <w:t>Kapucinska</w:t>
            </w:r>
          </w:p>
        </w:tc>
        <w:tc>
          <w:tcPr>
            <w:tcW w:w="1858" w:type="dxa"/>
          </w:tcPr>
          <w:p w14:paraId="40DF91E1" w14:textId="77777777" w:rsidR="00A93113" w:rsidRPr="009B2E0D" w:rsidRDefault="00A93113" w:rsidP="00DC00D6">
            <w:pPr>
              <w:cnfStyle w:val="000000100000" w:firstRow="0" w:lastRow="0" w:firstColumn="0" w:lastColumn="0" w:oddVBand="0" w:evenVBand="0" w:oddHBand="1" w:evenHBand="0" w:firstRowFirstColumn="0" w:firstRowLastColumn="0" w:lastRowFirstColumn="0" w:lastRowLastColumn="0"/>
            </w:pPr>
          </w:p>
        </w:tc>
      </w:tr>
      <w:tr w:rsidR="000A3526" w:rsidRPr="009B2E0D" w14:paraId="1A2C27AC"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1857" w:type="dxa"/>
            <w:tcBorders>
              <w:right w:val="single" w:sz="4" w:space="0" w:color="auto"/>
            </w:tcBorders>
          </w:tcPr>
          <w:p w14:paraId="108B6C8E" w14:textId="77777777" w:rsidR="000A3526" w:rsidRPr="009B2E0D" w:rsidRDefault="000A3526" w:rsidP="00DC00D6">
            <w:pPr>
              <w:rPr>
                <w:color w:val="auto"/>
              </w:rPr>
            </w:pPr>
            <w:r w:rsidRPr="009B2E0D">
              <w:rPr>
                <w:color w:val="auto"/>
              </w:rPr>
              <w:t>Lokacija</w:t>
            </w:r>
          </w:p>
        </w:tc>
        <w:tc>
          <w:tcPr>
            <w:tcW w:w="1918" w:type="dxa"/>
            <w:tcBorders>
              <w:top w:val="single" w:sz="4" w:space="0" w:color="auto"/>
              <w:left w:val="single" w:sz="4" w:space="0" w:color="auto"/>
              <w:right w:val="single" w:sz="4" w:space="0" w:color="auto"/>
            </w:tcBorders>
          </w:tcPr>
          <w:p w14:paraId="0144D958" w14:textId="1BA6545F"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r w:rsidRPr="009B2E0D">
              <w:t>2</w:t>
            </w:r>
          </w:p>
        </w:tc>
        <w:tc>
          <w:tcPr>
            <w:tcW w:w="1858" w:type="dxa"/>
            <w:tcBorders>
              <w:left w:val="single" w:sz="4" w:space="0" w:color="auto"/>
            </w:tcBorders>
          </w:tcPr>
          <w:p w14:paraId="4952AC3B" w14:textId="77777777"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r w:rsidRPr="009B2E0D">
              <w:t>5</w:t>
            </w:r>
          </w:p>
        </w:tc>
        <w:tc>
          <w:tcPr>
            <w:tcW w:w="1858" w:type="dxa"/>
          </w:tcPr>
          <w:p w14:paraId="03A6342C" w14:textId="77777777"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r w:rsidRPr="009B2E0D">
              <w:t>7</w:t>
            </w:r>
          </w:p>
        </w:tc>
      </w:tr>
      <w:tr w:rsidR="000A3526" w:rsidRPr="009B2E0D" w14:paraId="59C75EFA"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7" w:type="dxa"/>
            <w:tcBorders>
              <w:right w:val="single" w:sz="4" w:space="0" w:color="auto"/>
            </w:tcBorders>
          </w:tcPr>
          <w:p w14:paraId="2AFAA0FE" w14:textId="77777777" w:rsidR="000A3526" w:rsidRPr="009B2E0D" w:rsidRDefault="000A3526" w:rsidP="00DC00D6">
            <w:pPr>
              <w:rPr>
                <w:color w:val="auto"/>
              </w:rPr>
            </w:pPr>
            <w:r w:rsidRPr="009B2E0D">
              <w:rPr>
                <w:color w:val="auto"/>
              </w:rPr>
              <w:t xml:space="preserve">     31.12.2021.</w:t>
            </w:r>
          </w:p>
        </w:tc>
        <w:tc>
          <w:tcPr>
            <w:tcW w:w="1918" w:type="dxa"/>
            <w:tcBorders>
              <w:left w:val="single" w:sz="4" w:space="0" w:color="auto"/>
              <w:right w:val="single" w:sz="4" w:space="0" w:color="auto"/>
            </w:tcBorders>
          </w:tcPr>
          <w:p w14:paraId="6BFEE9E4" w14:textId="56FF91E2" w:rsidR="000A3526" w:rsidRPr="009B2E0D" w:rsidRDefault="000A3526" w:rsidP="00DC00D6">
            <w:pPr>
              <w:cnfStyle w:val="000000100000" w:firstRow="0" w:lastRow="0" w:firstColumn="0" w:lastColumn="0" w:oddVBand="0" w:evenVBand="0" w:oddHBand="1" w:evenHBand="0" w:firstRowFirstColumn="0" w:firstRowLastColumn="0" w:lastRowFirstColumn="0" w:lastRowLastColumn="0"/>
            </w:pPr>
            <w:r>
              <w:t>2</w:t>
            </w:r>
          </w:p>
        </w:tc>
        <w:tc>
          <w:tcPr>
            <w:tcW w:w="1858" w:type="dxa"/>
            <w:tcBorders>
              <w:left w:val="single" w:sz="4" w:space="0" w:color="auto"/>
            </w:tcBorders>
          </w:tcPr>
          <w:p w14:paraId="2D5FC3D2" w14:textId="77777777" w:rsidR="000A3526" w:rsidRPr="009B2E0D" w:rsidRDefault="000A3526" w:rsidP="00DC00D6">
            <w:pPr>
              <w:cnfStyle w:val="000000100000" w:firstRow="0" w:lastRow="0" w:firstColumn="0" w:lastColumn="0" w:oddVBand="0" w:evenVBand="0" w:oddHBand="1" w:evenHBand="0" w:firstRowFirstColumn="0" w:firstRowLastColumn="0" w:lastRowFirstColumn="0" w:lastRowLastColumn="0"/>
            </w:pPr>
            <w:r w:rsidRPr="009B2E0D">
              <w:t>3</w:t>
            </w:r>
          </w:p>
        </w:tc>
        <w:tc>
          <w:tcPr>
            <w:tcW w:w="1858" w:type="dxa"/>
          </w:tcPr>
          <w:p w14:paraId="4DE809A8" w14:textId="77777777" w:rsidR="000A3526" w:rsidRPr="009B2E0D" w:rsidRDefault="000A3526" w:rsidP="00DC00D6">
            <w:pPr>
              <w:cnfStyle w:val="000000100000" w:firstRow="0" w:lastRow="0" w:firstColumn="0" w:lastColumn="0" w:oddVBand="0" w:evenVBand="0" w:oddHBand="1" w:evenHBand="0" w:firstRowFirstColumn="0" w:firstRowLastColumn="0" w:lastRowFirstColumn="0" w:lastRowLastColumn="0"/>
            </w:pPr>
            <w:r w:rsidRPr="009B2E0D">
              <w:t>7</w:t>
            </w:r>
          </w:p>
        </w:tc>
      </w:tr>
      <w:tr w:rsidR="000A3526" w:rsidRPr="009B2E0D" w14:paraId="25039B99"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1857" w:type="dxa"/>
            <w:tcBorders>
              <w:right w:val="single" w:sz="4" w:space="0" w:color="auto"/>
            </w:tcBorders>
          </w:tcPr>
          <w:p w14:paraId="50937AB4" w14:textId="77777777" w:rsidR="000A3526" w:rsidRPr="009B2E0D" w:rsidRDefault="000A3526" w:rsidP="00DC00D6">
            <w:pPr>
              <w:rPr>
                <w:color w:val="auto"/>
              </w:rPr>
            </w:pPr>
            <w:r w:rsidRPr="009B2E0D">
              <w:rPr>
                <w:color w:val="auto"/>
              </w:rPr>
              <w:t>Maksimalni kapacitet</w:t>
            </w:r>
          </w:p>
        </w:tc>
        <w:tc>
          <w:tcPr>
            <w:tcW w:w="1918" w:type="dxa"/>
            <w:tcBorders>
              <w:left w:val="single" w:sz="4" w:space="0" w:color="auto"/>
              <w:bottom w:val="single" w:sz="4" w:space="0" w:color="auto"/>
              <w:right w:val="single" w:sz="4" w:space="0" w:color="auto"/>
            </w:tcBorders>
          </w:tcPr>
          <w:p w14:paraId="44D73C15" w14:textId="77777777"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p>
        </w:tc>
        <w:tc>
          <w:tcPr>
            <w:tcW w:w="1858" w:type="dxa"/>
            <w:tcBorders>
              <w:left w:val="single" w:sz="4" w:space="0" w:color="auto"/>
            </w:tcBorders>
          </w:tcPr>
          <w:p w14:paraId="1028D2AA" w14:textId="77777777"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p>
        </w:tc>
        <w:tc>
          <w:tcPr>
            <w:tcW w:w="1858" w:type="dxa"/>
          </w:tcPr>
          <w:p w14:paraId="09267FDB" w14:textId="77777777" w:rsidR="000A3526" w:rsidRPr="009B2E0D" w:rsidRDefault="000A3526" w:rsidP="00DC00D6">
            <w:pPr>
              <w:cnfStyle w:val="000000000000" w:firstRow="0" w:lastRow="0" w:firstColumn="0" w:lastColumn="0" w:oddVBand="0" w:evenVBand="0" w:oddHBand="0" w:evenHBand="0" w:firstRowFirstColumn="0" w:firstRowLastColumn="0" w:lastRowFirstColumn="0" w:lastRowLastColumn="0"/>
            </w:pPr>
          </w:p>
        </w:tc>
      </w:tr>
    </w:tbl>
    <w:p w14:paraId="1675086A" w14:textId="77777777" w:rsidR="00872F9C" w:rsidRPr="00DC00D6" w:rsidRDefault="00872F9C" w:rsidP="00DC00D6"/>
    <w:p w14:paraId="22D07718" w14:textId="77777777" w:rsidR="00FB25D1" w:rsidRPr="00DC00D6" w:rsidRDefault="00FB25D1" w:rsidP="00DC00D6"/>
    <w:p w14:paraId="369BA46C" w14:textId="77777777" w:rsidR="009B2E0D" w:rsidRDefault="009B2E0D">
      <w:pPr>
        <w:jc w:val="left"/>
      </w:pPr>
      <w:r>
        <w:br w:type="page"/>
      </w:r>
    </w:p>
    <w:p w14:paraId="624075CA" w14:textId="2FB251C2" w:rsidR="00872F9C" w:rsidRPr="009B2E0D" w:rsidRDefault="009B2E0D" w:rsidP="009B2E0D">
      <w:pPr>
        <w:pStyle w:val="Naslov3"/>
        <w:rPr>
          <w:rFonts w:eastAsia="SimSun"/>
        </w:rPr>
      </w:pPr>
      <w:bookmarkStart w:id="26" w:name="_Toc97025949"/>
      <w:r>
        <w:lastRenderedPageBreak/>
        <w:t xml:space="preserve">b) </w:t>
      </w:r>
      <w:r w:rsidR="00872F9C" w:rsidRPr="00DC00D6">
        <w:rPr>
          <w:rFonts w:eastAsia="SimSun"/>
        </w:rPr>
        <w:t>Podružnica, Zagrebačka 5</w:t>
      </w:r>
      <w:bookmarkEnd w:id="26"/>
    </w:p>
    <w:p w14:paraId="5DF3BEDE" w14:textId="77777777" w:rsidR="00872F9C" w:rsidRPr="00DC00D6" w:rsidRDefault="00712D01" w:rsidP="00DC00D6">
      <w:r w:rsidRPr="00DC00D6">
        <w:t>U Podružnici Centra ustrojeni</w:t>
      </w:r>
      <w:r w:rsidR="00872F9C" w:rsidRPr="00DC00D6">
        <w:t xml:space="preserve"> su sljedeći odjeli:</w:t>
      </w:r>
    </w:p>
    <w:p w14:paraId="6AEE277B" w14:textId="4BA9A135" w:rsidR="00872F9C" w:rsidRPr="009B2E0D" w:rsidRDefault="00E95D5E" w:rsidP="00D91F77">
      <w:pPr>
        <w:pStyle w:val="Odlomakpopisa"/>
        <w:numPr>
          <w:ilvl w:val="0"/>
          <w:numId w:val="36"/>
        </w:numPr>
        <w:rPr>
          <w:rFonts w:asciiTheme="minorHAnsi" w:hAnsiTheme="minorHAnsi" w:cstheme="minorHAnsi"/>
        </w:rPr>
      </w:pPr>
      <w:r w:rsidRPr="009B2E0D">
        <w:rPr>
          <w:rFonts w:asciiTheme="minorHAnsi" w:hAnsiTheme="minorHAnsi" w:cstheme="minorHAnsi"/>
        </w:rPr>
        <w:t>Jaslički odjel i odjel majki s djetetom do 1. godine života</w:t>
      </w:r>
    </w:p>
    <w:p w14:paraId="4D6D9BE9" w14:textId="59212318" w:rsidR="00872F9C" w:rsidRPr="009B2E0D" w:rsidRDefault="00872F9C" w:rsidP="00D91F77">
      <w:pPr>
        <w:pStyle w:val="Odlomakpopisa"/>
        <w:numPr>
          <w:ilvl w:val="0"/>
          <w:numId w:val="36"/>
        </w:numPr>
        <w:rPr>
          <w:rFonts w:asciiTheme="minorHAnsi" w:hAnsiTheme="minorHAnsi" w:cstheme="minorHAnsi"/>
        </w:rPr>
      </w:pPr>
      <w:r w:rsidRPr="009B2E0D">
        <w:rPr>
          <w:rFonts w:asciiTheme="minorHAnsi" w:hAnsiTheme="minorHAnsi" w:cstheme="minorHAnsi"/>
        </w:rPr>
        <w:t>Predškolski odjel</w:t>
      </w:r>
      <w:r w:rsidR="00FB25D1" w:rsidRPr="009B2E0D">
        <w:rPr>
          <w:rFonts w:asciiTheme="minorHAnsi" w:hAnsiTheme="minorHAnsi" w:cstheme="minorHAnsi"/>
        </w:rPr>
        <w:t xml:space="preserve"> i rana intervencija</w:t>
      </w:r>
    </w:p>
    <w:p w14:paraId="010307CD" w14:textId="77777777" w:rsidR="00872F9C" w:rsidRPr="00DC00D6" w:rsidRDefault="00872F9C" w:rsidP="00DC00D6"/>
    <w:tbl>
      <w:tblPr>
        <w:tblStyle w:val="Tamnatablicareetke5-isticanje5"/>
        <w:tblW w:w="7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75"/>
        <w:gridCol w:w="992"/>
        <w:gridCol w:w="1564"/>
        <w:gridCol w:w="1271"/>
        <w:gridCol w:w="59"/>
        <w:gridCol w:w="1075"/>
        <w:gridCol w:w="64"/>
      </w:tblGrid>
      <w:tr w:rsidR="009B2E0D" w:rsidRPr="009B2E0D" w14:paraId="420BF0B7" w14:textId="77777777" w:rsidTr="000A3526">
        <w:trPr>
          <w:gridAfter w:val="1"/>
          <w:cnfStyle w:val="100000000000" w:firstRow="1" w:lastRow="0" w:firstColumn="0" w:lastColumn="0" w:oddVBand="0" w:evenVBand="0" w:oddHBand="0" w:evenHBand="0" w:firstRowFirstColumn="0" w:firstRowLastColumn="0" w:lastRowFirstColumn="0" w:lastRowLastColumn="0"/>
          <w:wAfter w:w="64" w:type="dxa"/>
          <w:trHeight w:val="917"/>
          <w:jc w:val="center"/>
        </w:trPr>
        <w:tc>
          <w:tcPr>
            <w:cnfStyle w:val="001000000000" w:firstRow="0" w:lastRow="0" w:firstColumn="1" w:lastColumn="0" w:oddVBand="0" w:evenVBand="0" w:oddHBand="0" w:evenHBand="0" w:firstRowFirstColumn="0" w:firstRowLastColumn="0" w:lastRowFirstColumn="0" w:lastRowLastColumn="0"/>
            <w:tcW w:w="2117" w:type="dxa"/>
            <w:gridSpan w:val="2"/>
            <w:tcBorders>
              <w:top w:val="none" w:sz="0" w:space="0" w:color="auto"/>
              <w:left w:val="none" w:sz="0" w:space="0" w:color="auto"/>
              <w:right w:val="none" w:sz="0" w:space="0" w:color="auto"/>
            </w:tcBorders>
          </w:tcPr>
          <w:p w14:paraId="6C4EE1E4" w14:textId="77777777" w:rsidR="00E95D5E" w:rsidRPr="009B2E0D" w:rsidRDefault="00E95D5E" w:rsidP="00DC00D6">
            <w:pPr>
              <w:rPr>
                <w:color w:val="auto"/>
              </w:rPr>
            </w:pPr>
          </w:p>
          <w:p w14:paraId="293CDE4B" w14:textId="77777777" w:rsidR="00E95D5E" w:rsidRPr="009B2E0D" w:rsidRDefault="00E95D5E" w:rsidP="00DC00D6">
            <w:pPr>
              <w:rPr>
                <w:color w:val="auto"/>
              </w:rPr>
            </w:pPr>
            <w:r w:rsidRPr="009B2E0D">
              <w:rPr>
                <w:color w:val="auto"/>
              </w:rPr>
              <w:t>Kapacitet</w:t>
            </w:r>
          </w:p>
        </w:tc>
        <w:tc>
          <w:tcPr>
            <w:tcW w:w="3827" w:type="dxa"/>
            <w:gridSpan w:val="3"/>
            <w:tcBorders>
              <w:top w:val="none" w:sz="0" w:space="0" w:color="auto"/>
              <w:left w:val="none" w:sz="0" w:space="0" w:color="auto"/>
              <w:right w:val="none" w:sz="0" w:space="0" w:color="auto"/>
            </w:tcBorders>
          </w:tcPr>
          <w:p w14:paraId="1F28A902" w14:textId="77777777" w:rsidR="00E95D5E" w:rsidRPr="009B2E0D" w:rsidRDefault="00E95D5E" w:rsidP="00DC00D6">
            <w:pPr>
              <w:cnfStyle w:val="100000000000" w:firstRow="1" w:lastRow="0" w:firstColumn="0" w:lastColumn="0" w:oddVBand="0" w:evenVBand="0" w:oddHBand="0" w:evenHBand="0" w:firstRowFirstColumn="0" w:firstRowLastColumn="0" w:lastRowFirstColumn="0" w:lastRowLastColumn="0"/>
              <w:rPr>
                <w:color w:val="auto"/>
              </w:rPr>
            </w:pPr>
          </w:p>
          <w:p w14:paraId="75E86952" w14:textId="77777777" w:rsidR="00E95D5E" w:rsidRPr="009B2E0D" w:rsidRDefault="00E95D5E"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Smještaj</w:t>
            </w:r>
          </w:p>
        </w:tc>
        <w:tc>
          <w:tcPr>
            <w:tcW w:w="1134" w:type="dxa"/>
            <w:gridSpan w:val="2"/>
            <w:tcBorders>
              <w:top w:val="none" w:sz="0" w:space="0" w:color="auto"/>
              <w:left w:val="none" w:sz="0" w:space="0" w:color="auto"/>
              <w:right w:val="none" w:sz="0" w:space="0" w:color="auto"/>
            </w:tcBorders>
          </w:tcPr>
          <w:p w14:paraId="701D6672" w14:textId="77777777" w:rsidR="00E95D5E" w:rsidRPr="009B2E0D" w:rsidRDefault="00E95D5E" w:rsidP="00DC00D6">
            <w:pPr>
              <w:cnfStyle w:val="100000000000" w:firstRow="1" w:lastRow="0" w:firstColumn="0" w:lastColumn="0" w:oddVBand="0" w:evenVBand="0" w:oddHBand="0" w:evenHBand="0" w:firstRowFirstColumn="0" w:firstRowLastColumn="0" w:lastRowFirstColumn="0" w:lastRowLastColumn="0"/>
              <w:rPr>
                <w:color w:val="auto"/>
              </w:rPr>
            </w:pPr>
          </w:p>
          <w:p w14:paraId="32F026C4" w14:textId="77777777" w:rsidR="00E95D5E" w:rsidRPr="009B2E0D" w:rsidRDefault="00E95D5E"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Ukupno</w:t>
            </w:r>
          </w:p>
        </w:tc>
      </w:tr>
      <w:tr w:rsidR="009B2E0D" w:rsidRPr="009B2E0D" w14:paraId="287478CF" w14:textId="77777777" w:rsidTr="000A3526">
        <w:trPr>
          <w:cnfStyle w:val="000000100000" w:firstRow="0" w:lastRow="0" w:firstColumn="0" w:lastColumn="0" w:oddVBand="0" w:evenVBand="0" w:oddHBand="1" w:evenHBand="0" w:firstRowFirstColumn="0" w:firstRowLastColumn="0" w:lastRowFirstColumn="0" w:lastRowLastColumn="0"/>
          <w:trHeight w:val="712"/>
          <w:jc w:val="center"/>
        </w:trPr>
        <w:tc>
          <w:tcPr>
            <w:cnfStyle w:val="001000000000" w:firstRow="0" w:lastRow="0" w:firstColumn="1" w:lastColumn="0" w:oddVBand="0" w:evenVBand="0" w:oddHBand="0" w:evenHBand="0" w:firstRowFirstColumn="0" w:firstRowLastColumn="0" w:lastRowFirstColumn="0" w:lastRowLastColumn="0"/>
            <w:tcW w:w="2117" w:type="dxa"/>
            <w:gridSpan w:val="2"/>
            <w:tcBorders>
              <w:left w:val="none" w:sz="0" w:space="0" w:color="auto"/>
            </w:tcBorders>
          </w:tcPr>
          <w:p w14:paraId="5F1E6935" w14:textId="77777777" w:rsidR="00E95D5E" w:rsidRPr="009B2E0D" w:rsidRDefault="00E95D5E" w:rsidP="00DC00D6">
            <w:pPr>
              <w:rPr>
                <w:color w:val="auto"/>
              </w:rPr>
            </w:pPr>
          </w:p>
        </w:tc>
        <w:tc>
          <w:tcPr>
            <w:tcW w:w="992" w:type="dxa"/>
          </w:tcPr>
          <w:p w14:paraId="2CB6F018"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r w:rsidRPr="009B2E0D">
              <w:t>Odjel</w:t>
            </w:r>
          </w:p>
          <w:p w14:paraId="01259A65"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r w:rsidRPr="009B2E0D">
              <w:t>beba</w:t>
            </w:r>
          </w:p>
        </w:tc>
        <w:tc>
          <w:tcPr>
            <w:tcW w:w="1564" w:type="dxa"/>
          </w:tcPr>
          <w:p w14:paraId="1AA0C7B8"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r w:rsidRPr="009B2E0D">
              <w:t>Predškolski</w:t>
            </w:r>
          </w:p>
          <w:p w14:paraId="251AAC12"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r w:rsidRPr="009B2E0D">
              <w:t>odjel</w:t>
            </w:r>
          </w:p>
        </w:tc>
        <w:tc>
          <w:tcPr>
            <w:tcW w:w="1330" w:type="dxa"/>
            <w:gridSpan w:val="2"/>
            <w:tcBorders>
              <w:bottom w:val="single" w:sz="4" w:space="0" w:color="auto"/>
            </w:tcBorders>
          </w:tcPr>
          <w:p w14:paraId="0B4805CC"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r w:rsidRPr="009B2E0D">
              <w:t>Majke s bebama</w:t>
            </w:r>
          </w:p>
        </w:tc>
        <w:tc>
          <w:tcPr>
            <w:tcW w:w="1139" w:type="dxa"/>
            <w:gridSpan w:val="2"/>
          </w:tcPr>
          <w:p w14:paraId="6513175F" w14:textId="77777777" w:rsidR="00E95D5E" w:rsidRPr="009B2E0D" w:rsidRDefault="00E95D5E" w:rsidP="00DC00D6">
            <w:pPr>
              <w:cnfStyle w:val="000000100000" w:firstRow="0" w:lastRow="0" w:firstColumn="0" w:lastColumn="0" w:oddVBand="0" w:evenVBand="0" w:oddHBand="1" w:evenHBand="0" w:firstRowFirstColumn="0" w:firstRowLastColumn="0" w:lastRowFirstColumn="0" w:lastRowLastColumn="0"/>
            </w:pPr>
          </w:p>
        </w:tc>
      </w:tr>
      <w:tr w:rsidR="009B2E0D" w:rsidRPr="009B2E0D" w14:paraId="1AF4F90C" w14:textId="77777777" w:rsidTr="000A3526">
        <w:trPr>
          <w:trHeight w:val="314"/>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Borders>
              <w:left w:val="none" w:sz="0" w:space="0" w:color="auto"/>
            </w:tcBorders>
          </w:tcPr>
          <w:p w14:paraId="174B5E8A" w14:textId="77777777" w:rsidR="00615E54" w:rsidRPr="009B2E0D" w:rsidRDefault="00615E54" w:rsidP="00DC00D6">
            <w:pPr>
              <w:rPr>
                <w:color w:val="auto"/>
              </w:rPr>
            </w:pPr>
            <w:r w:rsidRPr="009B2E0D">
              <w:rPr>
                <w:color w:val="auto"/>
              </w:rPr>
              <w:t>31.12.</w:t>
            </w:r>
          </w:p>
          <w:p w14:paraId="41769698" w14:textId="77777777" w:rsidR="00615E54" w:rsidRPr="009B2E0D" w:rsidRDefault="00615E54" w:rsidP="00DC00D6">
            <w:pPr>
              <w:rPr>
                <w:color w:val="auto"/>
              </w:rPr>
            </w:pPr>
            <w:r w:rsidRPr="009B2E0D">
              <w:rPr>
                <w:color w:val="auto"/>
              </w:rPr>
              <w:t>2021.</w:t>
            </w:r>
          </w:p>
          <w:p w14:paraId="7D7C237A" w14:textId="77777777" w:rsidR="00615E54" w:rsidRPr="009B2E0D" w:rsidRDefault="00615E54" w:rsidP="00DC00D6">
            <w:pPr>
              <w:rPr>
                <w:color w:val="auto"/>
              </w:rPr>
            </w:pPr>
          </w:p>
        </w:tc>
        <w:tc>
          <w:tcPr>
            <w:tcW w:w="875" w:type="dxa"/>
          </w:tcPr>
          <w:p w14:paraId="1E69EC7E"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djeca</w:t>
            </w:r>
          </w:p>
        </w:tc>
        <w:tc>
          <w:tcPr>
            <w:tcW w:w="992" w:type="dxa"/>
          </w:tcPr>
          <w:p w14:paraId="60A26A46" w14:textId="77777777" w:rsidR="00615E54" w:rsidRPr="009B2E0D" w:rsidRDefault="000B11DC" w:rsidP="00DC00D6">
            <w:pPr>
              <w:cnfStyle w:val="000000000000" w:firstRow="0" w:lastRow="0" w:firstColumn="0" w:lastColumn="0" w:oddVBand="0" w:evenVBand="0" w:oddHBand="0" w:evenHBand="0" w:firstRowFirstColumn="0" w:firstRowLastColumn="0" w:lastRowFirstColumn="0" w:lastRowLastColumn="0"/>
            </w:pPr>
            <w:r w:rsidRPr="009B2E0D">
              <w:t>16</w:t>
            </w:r>
          </w:p>
        </w:tc>
        <w:tc>
          <w:tcPr>
            <w:tcW w:w="1564" w:type="dxa"/>
          </w:tcPr>
          <w:p w14:paraId="51D3EABA" w14:textId="77777777" w:rsidR="00615E54" w:rsidRPr="009B2E0D" w:rsidRDefault="000B11DC" w:rsidP="00DC00D6">
            <w:pPr>
              <w:cnfStyle w:val="000000000000" w:firstRow="0" w:lastRow="0" w:firstColumn="0" w:lastColumn="0" w:oddVBand="0" w:evenVBand="0" w:oddHBand="0" w:evenHBand="0" w:firstRowFirstColumn="0" w:firstRowLastColumn="0" w:lastRowFirstColumn="0" w:lastRowLastColumn="0"/>
            </w:pPr>
            <w:r w:rsidRPr="009B2E0D">
              <w:t>11</w:t>
            </w:r>
          </w:p>
        </w:tc>
        <w:tc>
          <w:tcPr>
            <w:tcW w:w="1330" w:type="dxa"/>
            <w:gridSpan w:val="2"/>
            <w:tcBorders>
              <w:bottom w:val="single" w:sz="4" w:space="0" w:color="auto"/>
            </w:tcBorders>
          </w:tcPr>
          <w:p w14:paraId="38A0CE6B" w14:textId="26D5C16C" w:rsidR="00615E54" w:rsidRPr="009B2E0D" w:rsidRDefault="00FB25D1" w:rsidP="00DC00D6">
            <w:pPr>
              <w:cnfStyle w:val="000000000000" w:firstRow="0" w:lastRow="0" w:firstColumn="0" w:lastColumn="0" w:oddVBand="0" w:evenVBand="0" w:oddHBand="0" w:evenHBand="0" w:firstRowFirstColumn="0" w:firstRowLastColumn="0" w:lastRowFirstColumn="0" w:lastRowLastColumn="0"/>
            </w:pPr>
            <w:r w:rsidRPr="009B2E0D">
              <w:t>-</w:t>
            </w:r>
          </w:p>
        </w:tc>
        <w:tc>
          <w:tcPr>
            <w:tcW w:w="1139" w:type="dxa"/>
            <w:gridSpan w:val="2"/>
          </w:tcPr>
          <w:p w14:paraId="0C1BA0D0" w14:textId="77777777" w:rsidR="00615E54" w:rsidRPr="009B2E0D" w:rsidRDefault="000B11DC" w:rsidP="00DC00D6">
            <w:pPr>
              <w:cnfStyle w:val="000000000000" w:firstRow="0" w:lastRow="0" w:firstColumn="0" w:lastColumn="0" w:oddVBand="0" w:evenVBand="0" w:oddHBand="0" w:evenHBand="0" w:firstRowFirstColumn="0" w:firstRowLastColumn="0" w:lastRowFirstColumn="0" w:lastRowLastColumn="0"/>
            </w:pPr>
            <w:r w:rsidRPr="009B2E0D">
              <w:t>27</w:t>
            </w:r>
          </w:p>
        </w:tc>
      </w:tr>
      <w:tr w:rsidR="009B2E0D" w:rsidRPr="009B2E0D" w14:paraId="54DCE51F" w14:textId="77777777" w:rsidTr="000A3526">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242" w:type="dxa"/>
            <w:vMerge/>
            <w:tcBorders>
              <w:left w:val="none" w:sz="0" w:space="0" w:color="auto"/>
            </w:tcBorders>
          </w:tcPr>
          <w:p w14:paraId="4302FEA7" w14:textId="77777777" w:rsidR="00615E54" w:rsidRPr="009B2E0D" w:rsidRDefault="00615E54" w:rsidP="00DC00D6">
            <w:pPr>
              <w:rPr>
                <w:color w:val="auto"/>
              </w:rPr>
            </w:pPr>
          </w:p>
        </w:tc>
        <w:tc>
          <w:tcPr>
            <w:tcW w:w="875" w:type="dxa"/>
          </w:tcPr>
          <w:p w14:paraId="64F01678"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majke</w:t>
            </w:r>
          </w:p>
        </w:tc>
        <w:tc>
          <w:tcPr>
            <w:tcW w:w="992" w:type="dxa"/>
          </w:tcPr>
          <w:p w14:paraId="699AF692"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w:t>
            </w:r>
          </w:p>
        </w:tc>
        <w:tc>
          <w:tcPr>
            <w:tcW w:w="1564" w:type="dxa"/>
          </w:tcPr>
          <w:p w14:paraId="78F23E57"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w:t>
            </w:r>
          </w:p>
        </w:tc>
        <w:tc>
          <w:tcPr>
            <w:tcW w:w="1330" w:type="dxa"/>
            <w:gridSpan w:val="2"/>
            <w:tcBorders>
              <w:bottom w:val="single" w:sz="4" w:space="0" w:color="auto"/>
            </w:tcBorders>
          </w:tcPr>
          <w:p w14:paraId="004E80C0" w14:textId="5AC87107" w:rsidR="00615E54" w:rsidRPr="009B2E0D" w:rsidRDefault="008412C2" w:rsidP="00DC00D6">
            <w:pPr>
              <w:cnfStyle w:val="000000100000" w:firstRow="0" w:lastRow="0" w:firstColumn="0" w:lastColumn="0" w:oddVBand="0" w:evenVBand="0" w:oddHBand="1" w:evenHBand="0" w:firstRowFirstColumn="0" w:firstRowLastColumn="0" w:lastRowFirstColumn="0" w:lastRowLastColumn="0"/>
            </w:pPr>
            <w:r w:rsidRPr="009B2E0D">
              <w:t>3</w:t>
            </w:r>
          </w:p>
        </w:tc>
        <w:tc>
          <w:tcPr>
            <w:tcW w:w="1139" w:type="dxa"/>
            <w:gridSpan w:val="2"/>
          </w:tcPr>
          <w:p w14:paraId="5EAE0404" w14:textId="77777777" w:rsidR="00615E54" w:rsidRPr="009B2E0D" w:rsidRDefault="000B11DC" w:rsidP="00DC00D6">
            <w:pPr>
              <w:cnfStyle w:val="000000100000" w:firstRow="0" w:lastRow="0" w:firstColumn="0" w:lastColumn="0" w:oddVBand="0" w:evenVBand="0" w:oddHBand="1" w:evenHBand="0" w:firstRowFirstColumn="0" w:firstRowLastColumn="0" w:lastRowFirstColumn="0" w:lastRowLastColumn="0"/>
            </w:pPr>
            <w:r w:rsidRPr="009B2E0D">
              <w:t>3</w:t>
            </w:r>
          </w:p>
        </w:tc>
      </w:tr>
      <w:tr w:rsidR="009B2E0D" w:rsidRPr="009B2E0D" w14:paraId="72B8D271" w14:textId="77777777" w:rsidTr="000A3526">
        <w:trPr>
          <w:trHeight w:val="336"/>
          <w:jc w:val="center"/>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tcBorders>
          </w:tcPr>
          <w:p w14:paraId="394EAC0E" w14:textId="77777777" w:rsidR="00615E54" w:rsidRPr="009B2E0D" w:rsidRDefault="00615E54" w:rsidP="00DC00D6">
            <w:pPr>
              <w:rPr>
                <w:color w:val="auto"/>
              </w:rPr>
            </w:pPr>
          </w:p>
        </w:tc>
        <w:tc>
          <w:tcPr>
            <w:tcW w:w="875" w:type="dxa"/>
          </w:tcPr>
          <w:p w14:paraId="1A2B6E1A"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bebe</w:t>
            </w:r>
          </w:p>
        </w:tc>
        <w:tc>
          <w:tcPr>
            <w:tcW w:w="992" w:type="dxa"/>
          </w:tcPr>
          <w:p w14:paraId="0F2BAD32"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w:t>
            </w:r>
          </w:p>
        </w:tc>
        <w:tc>
          <w:tcPr>
            <w:tcW w:w="1564" w:type="dxa"/>
          </w:tcPr>
          <w:p w14:paraId="19A01129"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w:t>
            </w:r>
          </w:p>
        </w:tc>
        <w:tc>
          <w:tcPr>
            <w:tcW w:w="1330" w:type="dxa"/>
            <w:gridSpan w:val="2"/>
            <w:tcBorders>
              <w:bottom w:val="single" w:sz="4" w:space="0" w:color="auto"/>
            </w:tcBorders>
          </w:tcPr>
          <w:p w14:paraId="15DDBB47" w14:textId="77777777" w:rsidR="008412C2" w:rsidRPr="009B2E0D" w:rsidRDefault="008412C2" w:rsidP="00DC00D6">
            <w:pPr>
              <w:cnfStyle w:val="000000000000" w:firstRow="0" w:lastRow="0" w:firstColumn="0" w:lastColumn="0" w:oddVBand="0" w:evenVBand="0" w:oddHBand="0" w:evenHBand="0" w:firstRowFirstColumn="0" w:firstRowLastColumn="0" w:lastRowFirstColumn="0" w:lastRowLastColumn="0"/>
            </w:pPr>
            <w:r w:rsidRPr="009B2E0D">
              <w:t>2</w:t>
            </w:r>
          </w:p>
          <w:p w14:paraId="2CBF1C00" w14:textId="681DBA6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p>
        </w:tc>
        <w:tc>
          <w:tcPr>
            <w:tcW w:w="1139" w:type="dxa"/>
            <w:gridSpan w:val="2"/>
          </w:tcPr>
          <w:p w14:paraId="3AA1F821" w14:textId="77777777" w:rsidR="00615E54" w:rsidRPr="009B2E0D" w:rsidRDefault="000B11DC" w:rsidP="00DC00D6">
            <w:pPr>
              <w:cnfStyle w:val="000000000000" w:firstRow="0" w:lastRow="0" w:firstColumn="0" w:lastColumn="0" w:oddVBand="0" w:evenVBand="0" w:oddHBand="0" w:evenHBand="0" w:firstRowFirstColumn="0" w:firstRowLastColumn="0" w:lastRowFirstColumn="0" w:lastRowLastColumn="0"/>
            </w:pPr>
            <w:r w:rsidRPr="009B2E0D">
              <w:t>2</w:t>
            </w:r>
          </w:p>
        </w:tc>
      </w:tr>
      <w:tr w:rsidR="009B2E0D" w:rsidRPr="009B2E0D" w14:paraId="573D0BD6" w14:textId="77777777" w:rsidTr="000A3526">
        <w:trPr>
          <w:cnfStyle w:val="000000100000" w:firstRow="0" w:lastRow="0" w:firstColumn="0" w:lastColumn="0" w:oddVBand="0" w:evenVBand="0" w:oddHBand="1"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Borders>
              <w:left w:val="none" w:sz="0" w:space="0" w:color="auto"/>
            </w:tcBorders>
          </w:tcPr>
          <w:p w14:paraId="376E2BB1" w14:textId="77777777" w:rsidR="00615E54" w:rsidRPr="009B2E0D" w:rsidRDefault="00615E54" w:rsidP="00DC00D6">
            <w:pPr>
              <w:rPr>
                <w:color w:val="auto"/>
              </w:rPr>
            </w:pPr>
            <w:r w:rsidRPr="009B2E0D">
              <w:rPr>
                <w:color w:val="auto"/>
              </w:rPr>
              <w:t>Max.</w:t>
            </w:r>
          </w:p>
          <w:p w14:paraId="188EFBD8" w14:textId="77777777" w:rsidR="00615E54" w:rsidRPr="009B2E0D" w:rsidRDefault="00615E54" w:rsidP="00DC00D6">
            <w:pPr>
              <w:rPr>
                <w:color w:val="auto"/>
              </w:rPr>
            </w:pPr>
            <w:r w:rsidRPr="009B2E0D">
              <w:rPr>
                <w:color w:val="auto"/>
              </w:rPr>
              <w:t>kapacitet</w:t>
            </w:r>
          </w:p>
        </w:tc>
        <w:tc>
          <w:tcPr>
            <w:tcW w:w="875" w:type="dxa"/>
          </w:tcPr>
          <w:p w14:paraId="40605F71"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djeca</w:t>
            </w:r>
          </w:p>
        </w:tc>
        <w:tc>
          <w:tcPr>
            <w:tcW w:w="992" w:type="dxa"/>
          </w:tcPr>
          <w:p w14:paraId="4C3A40F3"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10</w:t>
            </w:r>
          </w:p>
        </w:tc>
        <w:tc>
          <w:tcPr>
            <w:tcW w:w="1564" w:type="dxa"/>
          </w:tcPr>
          <w:p w14:paraId="71DA8E61"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7</w:t>
            </w:r>
          </w:p>
        </w:tc>
        <w:tc>
          <w:tcPr>
            <w:tcW w:w="1330" w:type="dxa"/>
            <w:gridSpan w:val="2"/>
            <w:tcBorders>
              <w:bottom w:val="single" w:sz="4" w:space="0" w:color="auto"/>
            </w:tcBorders>
          </w:tcPr>
          <w:p w14:paraId="689512DA" w14:textId="5784F375" w:rsidR="00615E54" w:rsidRPr="009B2E0D" w:rsidRDefault="000A3526" w:rsidP="00DC00D6">
            <w:pPr>
              <w:cnfStyle w:val="000000100000" w:firstRow="0" w:lastRow="0" w:firstColumn="0" w:lastColumn="0" w:oddVBand="0" w:evenVBand="0" w:oddHBand="1" w:evenHBand="0" w:firstRowFirstColumn="0" w:firstRowLastColumn="0" w:lastRowFirstColumn="0" w:lastRowLastColumn="0"/>
            </w:pPr>
            <w:r>
              <w:t>-</w:t>
            </w:r>
          </w:p>
        </w:tc>
        <w:tc>
          <w:tcPr>
            <w:tcW w:w="1139" w:type="dxa"/>
            <w:gridSpan w:val="2"/>
          </w:tcPr>
          <w:p w14:paraId="3A011986"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17</w:t>
            </w:r>
          </w:p>
        </w:tc>
      </w:tr>
      <w:tr w:rsidR="009B2E0D" w:rsidRPr="009B2E0D" w14:paraId="71565CB9" w14:textId="77777777" w:rsidTr="000A3526">
        <w:trPr>
          <w:trHeight w:val="344"/>
          <w:jc w:val="center"/>
        </w:trPr>
        <w:tc>
          <w:tcPr>
            <w:cnfStyle w:val="001000000000" w:firstRow="0" w:lastRow="0" w:firstColumn="1" w:lastColumn="0" w:oddVBand="0" w:evenVBand="0" w:oddHBand="0" w:evenHBand="0" w:firstRowFirstColumn="0" w:firstRowLastColumn="0" w:lastRowFirstColumn="0" w:lastRowLastColumn="0"/>
            <w:tcW w:w="1242" w:type="dxa"/>
            <w:vMerge/>
            <w:tcBorders>
              <w:left w:val="none" w:sz="0" w:space="0" w:color="auto"/>
            </w:tcBorders>
          </w:tcPr>
          <w:p w14:paraId="5BFBE8A2" w14:textId="77777777" w:rsidR="00615E54" w:rsidRPr="009B2E0D" w:rsidRDefault="00615E54" w:rsidP="00DC00D6">
            <w:pPr>
              <w:rPr>
                <w:color w:val="auto"/>
              </w:rPr>
            </w:pPr>
          </w:p>
        </w:tc>
        <w:tc>
          <w:tcPr>
            <w:tcW w:w="875" w:type="dxa"/>
          </w:tcPr>
          <w:p w14:paraId="6A186B29"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bebe</w:t>
            </w:r>
          </w:p>
        </w:tc>
        <w:tc>
          <w:tcPr>
            <w:tcW w:w="992" w:type="dxa"/>
          </w:tcPr>
          <w:p w14:paraId="45D3FBB4"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w:t>
            </w:r>
          </w:p>
        </w:tc>
        <w:tc>
          <w:tcPr>
            <w:tcW w:w="1564" w:type="dxa"/>
          </w:tcPr>
          <w:p w14:paraId="706C133C"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w:t>
            </w:r>
          </w:p>
        </w:tc>
        <w:tc>
          <w:tcPr>
            <w:tcW w:w="1330" w:type="dxa"/>
            <w:gridSpan w:val="2"/>
            <w:tcBorders>
              <w:bottom w:val="single" w:sz="4" w:space="0" w:color="auto"/>
            </w:tcBorders>
          </w:tcPr>
          <w:p w14:paraId="7D2AE5BF" w14:textId="227CBAE1" w:rsidR="00615E54" w:rsidRPr="009B2E0D" w:rsidRDefault="000A3526" w:rsidP="00DC00D6">
            <w:pPr>
              <w:cnfStyle w:val="000000000000" w:firstRow="0" w:lastRow="0" w:firstColumn="0" w:lastColumn="0" w:oddVBand="0" w:evenVBand="0" w:oddHBand="0" w:evenHBand="0" w:firstRowFirstColumn="0" w:firstRowLastColumn="0" w:lastRowFirstColumn="0" w:lastRowLastColumn="0"/>
            </w:pPr>
            <w:r>
              <w:t>4</w:t>
            </w:r>
          </w:p>
        </w:tc>
        <w:tc>
          <w:tcPr>
            <w:tcW w:w="1139" w:type="dxa"/>
            <w:gridSpan w:val="2"/>
          </w:tcPr>
          <w:p w14:paraId="71BCC173" w14:textId="77777777" w:rsidR="00615E54" w:rsidRPr="009B2E0D" w:rsidRDefault="00615E54" w:rsidP="00DC00D6">
            <w:pPr>
              <w:cnfStyle w:val="000000000000" w:firstRow="0" w:lastRow="0" w:firstColumn="0" w:lastColumn="0" w:oddVBand="0" w:evenVBand="0" w:oddHBand="0" w:evenHBand="0" w:firstRowFirstColumn="0" w:firstRowLastColumn="0" w:lastRowFirstColumn="0" w:lastRowLastColumn="0"/>
            </w:pPr>
            <w:r w:rsidRPr="009B2E0D">
              <w:t>4</w:t>
            </w:r>
          </w:p>
        </w:tc>
      </w:tr>
      <w:tr w:rsidR="009B2E0D" w:rsidRPr="009B2E0D" w14:paraId="6885B836" w14:textId="77777777" w:rsidTr="000A3526">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1242" w:type="dxa"/>
            <w:tcBorders>
              <w:left w:val="none" w:sz="0" w:space="0" w:color="auto"/>
              <w:bottom w:val="none" w:sz="0" w:space="0" w:color="auto"/>
            </w:tcBorders>
          </w:tcPr>
          <w:p w14:paraId="19302077" w14:textId="77777777" w:rsidR="00615E54" w:rsidRPr="009B2E0D" w:rsidRDefault="00615E54" w:rsidP="00DC00D6">
            <w:pPr>
              <w:rPr>
                <w:color w:val="auto"/>
              </w:rPr>
            </w:pPr>
          </w:p>
        </w:tc>
        <w:tc>
          <w:tcPr>
            <w:tcW w:w="875" w:type="dxa"/>
          </w:tcPr>
          <w:p w14:paraId="665A476D"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majke</w:t>
            </w:r>
          </w:p>
        </w:tc>
        <w:tc>
          <w:tcPr>
            <w:tcW w:w="992" w:type="dxa"/>
          </w:tcPr>
          <w:p w14:paraId="30730467"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 xml:space="preserve">      -</w:t>
            </w:r>
          </w:p>
        </w:tc>
        <w:tc>
          <w:tcPr>
            <w:tcW w:w="1564" w:type="dxa"/>
          </w:tcPr>
          <w:p w14:paraId="477CBB29"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 xml:space="preserve">         -</w:t>
            </w:r>
          </w:p>
        </w:tc>
        <w:tc>
          <w:tcPr>
            <w:tcW w:w="1330" w:type="dxa"/>
            <w:gridSpan w:val="2"/>
            <w:tcBorders>
              <w:top w:val="single" w:sz="4" w:space="0" w:color="auto"/>
            </w:tcBorders>
          </w:tcPr>
          <w:p w14:paraId="3FC8924C" w14:textId="77777777" w:rsidR="008412C2" w:rsidRPr="009B2E0D" w:rsidRDefault="008412C2" w:rsidP="00DC00D6">
            <w:pPr>
              <w:cnfStyle w:val="000000100000" w:firstRow="0" w:lastRow="0" w:firstColumn="0" w:lastColumn="0" w:oddVBand="0" w:evenVBand="0" w:oddHBand="1" w:evenHBand="0" w:firstRowFirstColumn="0" w:firstRowLastColumn="0" w:lastRowFirstColumn="0" w:lastRowLastColumn="0"/>
            </w:pPr>
            <w:r w:rsidRPr="009B2E0D">
              <w:t>4</w:t>
            </w:r>
          </w:p>
          <w:p w14:paraId="1724E246"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p>
        </w:tc>
        <w:tc>
          <w:tcPr>
            <w:tcW w:w="1139" w:type="dxa"/>
            <w:gridSpan w:val="2"/>
          </w:tcPr>
          <w:p w14:paraId="7D094AC1" w14:textId="77777777" w:rsidR="00615E54" w:rsidRPr="009B2E0D" w:rsidRDefault="00615E54" w:rsidP="00DC00D6">
            <w:pPr>
              <w:cnfStyle w:val="000000100000" w:firstRow="0" w:lastRow="0" w:firstColumn="0" w:lastColumn="0" w:oddVBand="0" w:evenVBand="0" w:oddHBand="1" w:evenHBand="0" w:firstRowFirstColumn="0" w:firstRowLastColumn="0" w:lastRowFirstColumn="0" w:lastRowLastColumn="0"/>
            </w:pPr>
            <w:r w:rsidRPr="009B2E0D">
              <w:t>4</w:t>
            </w:r>
          </w:p>
        </w:tc>
      </w:tr>
    </w:tbl>
    <w:p w14:paraId="6CF8D13F" w14:textId="77777777" w:rsidR="00872F9C" w:rsidRPr="00DC00D6" w:rsidRDefault="00872F9C" w:rsidP="00DC00D6"/>
    <w:tbl>
      <w:tblPr>
        <w:tblpPr w:leftFromText="180" w:rightFromText="180" w:vertAnchor="text" w:tblpX="21046" w:tblpY="-8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872F9C" w:rsidRPr="00DC00D6" w14:paraId="75CC1F83" w14:textId="77777777" w:rsidTr="005C45D8">
        <w:trPr>
          <w:trHeight w:val="645"/>
        </w:trPr>
        <w:tc>
          <w:tcPr>
            <w:tcW w:w="324" w:type="dxa"/>
          </w:tcPr>
          <w:p w14:paraId="208051BA" w14:textId="77777777" w:rsidR="00872F9C" w:rsidRPr="00DC00D6" w:rsidRDefault="00872F9C" w:rsidP="00DC00D6"/>
        </w:tc>
      </w:tr>
    </w:tbl>
    <w:p w14:paraId="1F832C87" w14:textId="166203CA" w:rsidR="00346EF3" w:rsidRPr="00DC00D6" w:rsidRDefault="00583B27" w:rsidP="00D91F77">
      <w:pPr>
        <w:pStyle w:val="Naslov3"/>
        <w:numPr>
          <w:ilvl w:val="0"/>
          <w:numId w:val="36"/>
        </w:numPr>
        <w:rPr>
          <w:rFonts w:eastAsia="SimSun"/>
        </w:rPr>
      </w:pPr>
      <w:bookmarkStart w:id="27" w:name="_Toc97025950"/>
      <w:r w:rsidRPr="00DC00D6">
        <w:rPr>
          <w:rFonts w:eastAsia="SimSun"/>
        </w:rPr>
        <w:t>Izdvojene jedinice s programom poludnevnog boravka</w:t>
      </w:r>
      <w:bookmarkStart w:id="28" w:name="_Toc475962078"/>
      <w:bookmarkEnd w:id="27"/>
    </w:p>
    <w:p w14:paraId="064FF0BE" w14:textId="77777777" w:rsidR="00346EF3" w:rsidRPr="00DC00D6" w:rsidRDefault="002B05B1" w:rsidP="00DC00D6">
      <w:r w:rsidRPr="00DC00D6">
        <w:t xml:space="preserve">Odjel boravka čine </w:t>
      </w:r>
      <w:r w:rsidR="00457F66" w:rsidRPr="00DC00D6">
        <w:t>izdvojene</w:t>
      </w:r>
      <w:r w:rsidR="00346EF3" w:rsidRPr="00DC00D6">
        <w:t xml:space="preserve"> jedinice s programom poludnevnog boravka: Beli Manastir, Bistrinci, Antunovac</w:t>
      </w:r>
      <w:bookmarkEnd w:id="28"/>
      <w:r w:rsidR="008A6D4E" w:rsidRPr="00DC00D6">
        <w:t>, Dalj, Osijek i Tenja</w:t>
      </w:r>
    </w:p>
    <w:tbl>
      <w:tblPr>
        <w:tblStyle w:val="Tamnatablicareetke5-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020"/>
        <w:gridCol w:w="1082"/>
        <w:gridCol w:w="764"/>
        <w:gridCol w:w="639"/>
        <w:gridCol w:w="807"/>
        <w:gridCol w:w="1378"/>
        <w:gridCol w:w="1006"/>
      </w:tblGrid>
      <w:tr w:rsidR="009B2E0D" w:rsidRPr="009B2E0D" w14:paraId="55B7859A" w14:textId="77777777" w:rsidTr="000A3526">
        <w:trPr>
          <w:cnfStyle w:val="100000000000" w:firstRow="1" w:lastRow="0" w:firstColumn="0" w:lastColumn="0" w:oddVBand="0" w:evenVBand="0" w:oddHBand="0" w:evenHBand="0" w:firstRowFirstColumn="0" w:firstRowLastColumn="0" w:lastRowFirstColumn="0" w:lastRowLastColumn="0"/>
          <w:trHeight w:val="652"/>
          <w:jc w:val="center"/>
        </w:trPr>
        <w:tc>
          <w:tcPr>
            <w:cnfStyle w:val="001000000000" w:firstRow="0" w:lastRow="0" w:firstColumn="1" w:lastColumn="0" w:oddVBand="0" w:evenVBand="0" w:oddHBand="0" w:evenHBand="0" w:firstRowFirstColumn="0" w:firstRowLastColumn="0" w:lastRowFirstColumn="0" w:lastRowLastColumn="0"/>
            <w:tcW w:w="1408" w:type="dxa"/>
            <w:tcBorders>
              <w:top w:val="none" w:sz="0" w:space="0" w:color="auto"/>
              <w:left w:val="none" w:sz="0" w:space="0" w:color="auto"/>
              <w:right w:val="none" w:sz="0" w:space="0" w:color="auto"/>
            </w:tcBorders>
          </w:tcPr>
          <w:p w14:paraId="1DC7353A" w14:textId="77777777" w:rsidR="00750344" w:rsidRPr="009B2E0D" w:rsidRDefault="00750344" w:rsidP="00DC00D6">
            <w:pPr>
              <w:rPr>
                <w:color w:val="auto"/>
              </w:rPr>
            </w:pPr>
            <w:r w:rsidRPr="009B2E0D">
              <w:rPr>
                <w:color w:val="auto"/>
              </w:rPr>
              <w:t>KAPACITET</w:t>
            </w:r>
          </w:p>
        </w:tc>
        <w:tc>
          <w:tcPr>
            <w:tcW w:w="1020" w:type="dxa"/>
            <w:tcBorders>
              <w:top w:val="none" w:sz="0" w:space="0" w:color="auto"/>
              <w:left w:val="none" w:sz="0" w:space="0" w:color="auto"/>
              <w:right w:val="none" w:sz="0" w:space="0" w:color="auto"/>
            </w:tcBorders>
          </w:tcPr>
          <w:p w14:paraId="7E51B906"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BELI MANASTIR</w:t>
            </w:r>
          </w:p>
        </w:tc>
        <w:tc>
          <w:tcPr>
            <w:tcW w:w="1082" w:type="dxa"/>
            <w:tcBorders>
              <w:top w:val="none" w:sz="0" w:space="0" w:color="auto"/>
              <w:left w:val="none" w:sz="0" w:space="0" w:color="auto"/>
              <w:right w:val="none" w:sz="0" w:space="0" w:color="auto"/>
            </w:tcBorders>
          </w:tcPr>
          <w:p w14:paraId="20341BE9"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BISTRINCI</w:t>
            </w:r>
          </w:p>
        </w:tc>
        <w:tc>
          <w:tcPr>
            <w:tcW w:w="764" w:type="dxa"/>
            <w:tcBorders>
              <w:top w:val="none" w:sz="0" w:space="0" w:color="auto"/>
              <w:left w:val="none" w:sz="0" w:space="0" w:color="auto"/>
              <w:right w:val="none" w:sz="0" w:space="0" w:color="auto"/>
            </w:tcBorders>
          </w:tcPr>
          <w:p w14:paraId="0A1F6F86"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TENJA</w:t>
            </w:r>
          </w:p>
        </w:tc>
        <w:tc>
          <w:tcPr>
            <w:tcW w:w="639" w:type="dxa"/>
            <w:tcBorders>
              <w:top w:val="none" w:sz="0" w:space="0" w:color="auto"/>
              <w:left w:val="none" w:sz="0" w:space="0" w:color="auto"/>
              <w:right w:val="none" w:sz="0" w:space="0" w:color="auto"/>
            </w:tcBorders>
          </w:tcPr>
          <w:p w14:paraId="73060BCB"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DALJ</w:t>
            </w:r>
          </w:p>
        </w:tc>
        <w:tc>
          <w:tcPr>
            <w:tcW w:w="807" w:type="dxa"/>
            <w:tcBorders>
              <w:top w:val="none" w:sz="0" w:space="0" w:color="auto"/>
              <w:left w:val="none" w:sz="0" w:space="0" w:color="auto"/>
              <w:right w:val="none" w:sz="0" w:space="0" w:color="auto"/>
            </w:tcBorders>
          </w:tcPr>
          <w:p w14:paraId="49FF59B7"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OSIJEK</w:t>
            </w:r>
          </w:p>
        </w:tc>
        <w:tc>
          <w:tcPr>
            <w:tcW w:w="1378" w:type="dxa"/>
            <w:tcBorders>
              <w:top w:val="none" w:sz="0" w:space="0" w:color="auto"/>
              <w:left w:val="none" w:sz="0" w:space="0" w:color="auto"/>
              <w:right w:val="none" w:sz="0" w:space="0" w:color="auto"/>
            </w:tcBorders>
          </w:tcPr>
          <w:p w14:paraId="64219BC4"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ANTUNOVAC</w:t>
            </w:r>
          </w:p>
        </w:tc>
        <w:tc>
          <w:tcPr>
            <w:tcW w:w="1006" w:type="dxa"/>
            <w:tcBorders>
              <w:top w:val="none" w:sz="0" w:space="0" w:color="auto"/>
              <w:left w:val="none" w:sz="0" w:space="0" w:color="auto"/>
              <w:right w:val="none" w:sz="0" w:space="0" w:color="auto"/>
            </w:tcBorders>
          </w:tcPr>
          <w:p w14:paraId="7861A9AF" w14:textId="77777777" w:rsidR="00750344" w:rsidRPr="009B2E0D" w:rsidRDefault="00750344"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UKUPNO</w:t>
            </w:r>
          </w:p>
        </w:tc>
      </w:tr>
      <w:tr w:rsidR="009B2E0D" w:rsidRPr="009B2E0D" w14:paraId="43E40A36"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tcBorders>
              <w:left w:val="none" w:sz="0" w:space="0" w:color="auto"/>
            </w:tcBorders>
          </w:tcPr>
          <w:p w14:paraId="7C8D357D" w14:textId="77777777" w:rsidR="00750344" w:rsidRPr="009B2E0D" w:rsidRDefault="00750344" w:rsidP="00DC00D6">
            <w:pPr>
              <w:rPr>
                <w:color w:val="auto"/>
              </w:rPr>
            </w:pPr>
            <w:r w:rsidRPr="009B2E0D">
              <w:rPr>
                <w:color w:val="auto"/>
              </w:rPr>
              <w:t>31.12.2021.</w:t>
            </w:r>
          </w:p>
        </w:tc>
        <w:tc>
          <w:tcPr>
            <w:tcW w:w="1020" w:type="dxa"/>
          </w:tcPr>
          <w:p w14:paraId="504A06BA" w14:textId="77777777" w:rsidR="00750344" w:rsidRPr="009B2E0D" w:rsidRDefault="00750344" w:rsidP="00DC00D6">
            <w:pPr>
              <w:cnfStyle w:val="000000100000" w:firstRow="0" w:lastRow="0" w:firstColumn="0" w:lastColumn="0" w:oddVBand="0" w:evenVBand="0" w:oddHBand="1" w:evenHBand="0" w:firstRowFirstColumn="0" w:firstRowLastColumn="0" w:lastRowFirstColumn="0" w:lastRowLastColumn="0"/>
            </w:pPr>
            <w:r w:rsidRPr="009B2E0D">
              <w:t>24</w:t>
            </w:r>
          </w:p>
        </w:tc>
        <w:tc>
          <w:tcPr>
            <w:tcW w:w="1082" w:type="dxa"/>
          </w:tcPr>
          <w:p w14:paraId="42F0F366" w14:textId="77777777" w:rsidR="00750344" w:rsidRPr="009B2E0D" w:rsidRDefault="00734158" w:rsidP="00DC00D6">
            <w:pPr>
              <w:cnfStyle w:val="000000100000" w:firstRow="0" w:lastRow="0" w:firstColumn="0" w:lastColumn="0" w:oddVBand="0" w:evenVBand="0" w:oddHBand="1" w:evenHBand="0" w:firstRowFirstColumn="0" w:firstRowLastColumn="0" w:lastRowFirstColumn="0" w:lastRowLastColumn="0"/>
            </w:pPr>
            <w:r w:rsidRPr="009B2E0D">
              <w:t>17</w:t>
            </w:r>
          </w:p>
        </w:tc>
        <w:tc>
          <w:tcPr>
            <w:tcW w:w="764" w:type="dxa"/>
          </w:tcPr>
          <w:p w14:paraId="30B66420" w14:textId="77777777" w:rsidR="00750344" w:rsidRPr="009B2E0D" w:rsidRDefault="004A02FC" w:rsidP="00DC00D6">
            <w:pPr>
              <w:cnfStyle w:val="000000100000" w:firstRow="0" w:lastRow="0" w:firstColumn="0" w:lastColumn="0" w:oddVBand="0" w:evenVBand="0" w:oddHBand="1" w:evenHBand="0" w:firstRowFirstColumn="0" w:firstRowLastColumn="0" w:lastRowFirstColumn="0" w:lastRowLastColumn="0"/>
            </w:pPr>
            <w:r w:rsidRPr="009B2E0D">
              <w:t>8</w:t>
            </w:r>
          </w:p>
        </w:tc>
        <w:tc>
          <w:tcPr>
            <w:tcW w:w="639" w:type="dxa"/>
          </w:tcPr>
          <w:p w14:paraId="602BF1D2" w14:textId="77777777" w:rsidR="00750344" w:rsidRPr="009B2E0D" w:rsidRDefault="00D32604" w:rsidP="00DC00D6">
            <w:pPr>
              <w:cnfStyle w:val="000000100000" w:firstRow="0" w:lastRow="0" w:firstColumn="0" w:lastColumn="0" w:oddVBand="0" w:evenVBand="0" w:oddHBand="1" w:evenHBand="0" w:firstRowFirstColumn="0" w:firstRowLastColumn="0" w:lastRowFirstColumn="0" w:lastRowLastColumn="0"/>
            </w:pPr>
            <w:r w:rsidRPr="009B2E0D">
              <w:t>10</w:t>
            </w:r>
          </w:p>
        </w:tc>
        <w:tc>
          <w:tcPr>
            <w:tcW w:w="807" w:type="dxa"/>
          </w:tcPr>
          <w:p w14:paraId="10E8E919" w14:textId="77777777" w:rsidR="00750344" w:rsidRPr="009B2E0D" w:rsidRDefault="004A02FC" w:rsidP="00DC00D6">
            <w:pPr>
              <w:cnfStyle w:val="000000100000" w:firstRow="0" w:lastRow="0" w:firstColumn="0" w:lastColumn="0" w:oddVBand="0" w:evenVBand="0" w:oddHBand="1" w:evenHBand="0" w:firstRowFirstColumn="0" w:firstRowLastColumn="0" w:lastRowFirstColumn="0" w:lastRowLastColumn="0"/>
            </w:pPr>
            <w:r w:rsidRPr="009B2E0D">
              <w:t>16</w:t>
            </w:r>
          </w:p>
        </w:tc>
        <w:tc>
          <w:tcPr>
            <w:tcW w:w="1378" w:type="dxa"/>
          </w:tcPr>
          <w:p w14:paraId="52431576" w14:textId="77777777" w:rsidR="00750344" w:rsidRPr="009B2E0D" w:rsidRDefault="004A02FC" w:rsidP="00DC00D6">
            <w:pPr>
              <w:cnfStyle w:val="000000100000" w:firstRow="0" w:lastRow="0" w:firstColumn="0" w:lastColumn="0" w:oddVBand="0" w:evenVBand="0" w:oddHBand="1" w:evenHBand="0" w:firstRowFirstColumn="0" w:firstRowLastColumn="0" w:lastRowFirstColumn="0" w:lastRowLastColumn="0"/>
            </w:pPr>
            <w:r w:rsidRPr="009B2E0D">
              <w:t>11</w:t>
            </w:r>
          </w:p>
        </w:tc>
        <w:tc>
          <w:tcPr>
            <w:tcW w:w="1006" w:type="dxa"/>
          </w:tcPr>
          <w:p w14:paraId="729B1E3D" w14:textId="77777777" w:rsidR="00750344" w:rsidRPr="009B2E0D" w:rsidRDefault="004A02FC" w:rsidP="00DC00D6">
            <w:pPr>
              <w:cnfStyle w:val="000000100000" w:firstRow="0" w:lastRow="0" w:firstColumn="0" w:lastColumn="0" w:oddVBand="0" w:evenVBand="0" w:oddHBand="1" w:evenHBand="0" w:firstRowFirstColumn="0" w:firstRowLastColumn="0" w:lastRowFirstColumn="0" w:lastRowLastColumn="0"/>
            </w:pPr>
            <w:r w:rsidRPr="009B2E0D">
              <w:t>86</w:t>
            </w:r>
          </w:p>
        </w:tc>
      </w:tr>
      <w:tr w:rsidR="009B2E0D" w:rsidRPr="009B2E0D" w14:paraId="7B4F3922" w14:textId="77777777" w:rsidTr="000A3526">
        <w:trPr>
          <w:trHeight w:val="505"/>
          <w:jc w:val="center"/>
        </w:trPr>
        <w:tc>
          <w:tcPr>
            <w:cnfStyle w:val="001000000000" w:firstRow="0" w:lastRow="0" w:firstColumn="1" w:lastColumn="0" w:oddVBand="0" w:evenVBand="0" w:oddHBand="0" w:evenHBand="0" w:firstRowFirstColumn="0" w:firstRowLastColumn="0" w:lastRowFirstColumn="0" w:lastRowLastColumn="0"/>
            <w:tcW w:w="1408" w:type="dxa"/>
            <w:tcBorders>
              <w:left w:val="none" w:sz="0" w:space="0" w:color="auto"/>
              <w:bottom w:val="none" w:sz="0" w:space="0" w:color="auto"/>
            </w:tcBorders>
          </w:tcPr>
          <w:p w14:paraId="1E68A3CB" w14:textId="77777777" w:rsidR="00750344" w:rsidRPr="009B2E0D" w:rsidRDefault="00750344" w:rsidP="00DC00D6">
            <w:pPr>
              <w:rPr>
                <w:color w:val="auto"/>
              </w:rPr>
            </w:pPr>
            <w:r w:rsidRPr="009B2E0D">
              <w:rPr>
                <w:color w:val="auto"/>
              </w:rPr>
              <w:t>Maksimalni kapacitet</w:t>
            </w:r>
          </w:p>
        </w:tc>
        <w:tc>
          <w:tcPr>
            <w:tcW w:w="1020" w:type="dxa"/>
          </w:tcPr>
          <w:p w14:paraId="2F6064FC" w14:textId="77777777" w:rsidR="00750344"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24</w:t>
            </w:r>
          </w:p>
        </w:tc>
        <w:tc>
          <w:tcPr>
            <w:tcW w:w="1082" w:type="dxa"/>
          </w:tcPr>
          <w:p w14:paraId="200EE0E7" w14:textId="77777777" w:rsidR="00750344" w:rsidRPr="009B2E0D" w:rsidRDefault="00750344" w:rsidP="00DC00D6">
            <w:pPr>
              <w:cnfStyle w:val="000000000000" w:firstRow="0" w:lastRow="0" w:firstColumn="0" w:lastColumn="0" w:oddVBand="0" w:evenVBand="0" w:oddHBand="0" w:evenHBand="0" w:firstRowFirstColumn="0" w:firstRowLastColumn="0" w:lastRowFirstColumn="0" w:lastRowLastColumn="0"/>
            </w:pPr>
            <w:r w:rsidRPr="009B2E0D">
              <w:t>20</w:t>
            </w:r>
          </w:p>
        </w:tc>
        <w:tc>
          <w:tcPr>
            <w:tcW w:w="764" w:type="dxa"/>
          </w:tcPr>
          <w:p w14:paraId="75D6D116" w14:textId="77777777" w:rsidR="00750344" w:rsidRPr="009B2E0D" w:rsidRDefault="00734158" w:rsidP="00DC00D6">
            <w:pPr>
              <w:cnfStyle w:val="000000000000" w:firstRow="0" w:lastRow="0" w:firstColumn="0" w:lastColumn="0" w:oddVBand="0" w:evenVBand="0" w:oddHBand="0" w:evenHBand="0" w:firstRowFirstColumn="0" w:firstRowLastColumn="0" w:lastRowFirstColumn="0" w:lastRowLastColumn="0"/>
            </w:pPr>
            <w:r w:rsidRPr="009B2E0D">
              <w:t>20</w:t>
            </w:r>
          </w:p>
        </w:tc>
        <w:tc>
          <w:tcPr>
            <w:tcW w:w="639" w:type="dxa"/>
          </w:tcPr>
          <w:p w14:paraId="4D202AA8" w14:textId="77777777" w:rsidR="00750344" w:rsidRPr="009B2E0D" w:rsidRDefault="00D32604" w:rsidP="00DC00D6">
            <w:pPr>
              <w:cnfStyle w:val="000000000000" w:firstRow="0" w:lastRow="0" w:firstColumn="0" w:lastColumn="0" w:oddVBand="0" w:evenVBand="0" w:oddHBand="0" w:evenHBand="0" w:firstRowFirstColumn="0" w:firstRowLastColumn="0" w:lastRowFirstColumn="0" w:lastRowLastColumn="0"/>
            </w:pPr>
            <w:r w:rsidRPr="009B2E0D">
              <w:t>2</w:t>
            </w:r>
            <w:r w:rsidR="00750344" w:rsidRPr="009B2E0D">
              <w:t>0</w:t>
            </w:r>
          </w:p>
        </w:tc>
        <w:tc>
          <w:tcPr>
            <w:tcW w:w="807" w:type="dxa"/>
          </w:tcPr>
          <w:p w14:paraId="66115E00" w14:textId="77777777" w:rsidR="00750344" w:rsidRPr="009B2E0D" w:rsidRDefault="004A02FC" w:rsidP="00DC00D6">
            <w:pPr>
              <w:cnfStyle w:val="000000000000" w:firstRow="0" w:lastRow="0" w:firstColumn="0" w:lastColumn="0" w:oddVBand="0" w:evenVBand="0" w:oddHBand="0" w:evenHBand="0" w:firstRowFirstColumn="0" w:firstRowLastColumn="0" w:lastRowFirstColumn="0" w:lastRowLastColumn="0"/>
            </w:pPr>
            <w:r w:rsidRPr="009B2E0D">
              <w:t>2</w:t>
            </w:r>
            <w:r w:rsidR="00734158" w:rsidRPr="009B2E0D">
              <w:t>0</w:t>
            </w:r>
          </w:p>
        </w:tc>
        <w:tc>
          <w:tcPr>
            <w:tcW w:w="1378" w:type="dxa"/>
          </w:tcPr>
          <w:p w14:paraId="43500037" w14:textId="77777777" w:rsidR="00750344" w:rsidRPr="009B2E0D" w:rsidRDefault="00750344" w:rsidP="00DC00D6">
            <w:pPr>
              <w:cnfStyle w:val="000000000000" w:firstRow="0" w:lastRow="0" w:firstColumn="0" w:lastColumn="0" w:oddVBand="0" w:evenVBand="0" w:oddHBand="0" w:evenHBand="0" w:firstRowFirstColumn="0" w:firstRowLastColumn="0" w:lastRowFirstColumn="0" w:lastRowLastColumn="0"/>
            </w:pPr>
            <w:r w:rsidRPr="009B2E0D">
              <w:t>10</w:t>
            </w:r>
          </w:p>
        </w:tc>
        <w:tc>
          <w:tcPr>
            <w:tcW w:w="1006" w:type="dxa"/>
          </w:tcPr>
          <w:p w14:paraId="6F250C21" w14:textId="77777777" w:rsidR="00750344"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114</w:t>
            </w:r>
          </w:p>
        </w:tc>
      </w:tr>
    </w:tbl>
    <w:p w14:paraId="597B7F75" w14:textId="77777777" w:rsidR="00872F9C" w:rsidRPr="00DC00D6" w:rsidRDefault="00872F9C" w:rsidP="00DC00D6"/>
    <w:p w14:paraId="71D5A256" w14:textId="77777777" w:rsidR="00346EF3" w:rsidRPr="00DC00D6" w:rsidRDefault="00872F9C" w:rsidP="00DC00D6">
      <w:r w:rsidRPr="00DC00D6">
        <w:t>1.</w:t>
      </w:r>
      <w:r w:rsidR="00346EF3" w:rsidRPr="00DC00D6">
        <w:t xml:space="preserve"> Beli Manastir</w:t>
      </w:r>
    </w:p>
    <w:p w14:paraId="43064ABB" w14:textId="77777777" w:rsidR="00346EF3" w:rsidRPr="00DC00D6" w:rsidRDefault="00346EF3" w:rsidP="009B2E0D">
      <w:pPr>
        <w:ind w:firstLine="708"/>
      </w:pPr>
      <w:r w:rsidRPr="00DC00D6">
        <w:t xml:space="preserve">U </w:t>
      </w:r>
      <w:r w:rsidR="003A6E85" w:rsidRPr="00DC00D6">
        <w:t xml:space="preserve">izdvojenoj jedinici </w:t>
      </w:r>
      <w:r w:rsidRPr="00DC00D6">
        <w:t xml:space="preserve">poludnevnoga boravka u Belom Manastiru, Grobljanska 13 pružaju se usluge za </w:t>
      </w:r>
      <w:r w:rsidR="00F3164E" w:rsidRPr="00DC00D6">
        <w:t xml:space="preserve">do </w:t>
      </w:r>
      <w:r w:rsidRPr="00DC00D6">
        <w:t xml:space="preserve">30 korisnika, u trima grupama. Program se odvija u unajmljenom prostoru. </w:t>
      </w:r>
    </w:p>
    <w:p w14:paraId="02B8913D" w14:textId="21E64B71" w:rsidR="00034F08" w:rsidRPr="00DC00D6" w:rsidRDefault="00346EF3" w:rsidP="00DC00D6">
      <w:r w:rsidRPr="00DC00D6">
        <w:t>Zbog velike potrebe za ovim oblikom skrbi i velikog broja socijalno ugroženih obitelji koj</w:t>
      </w:r>
      <w:r w:rsidR="00712D01" w:rsidRPr="00DC00D6">
        <w:t>e žive na egzistencijalnom rubu</w:t>
      </w:r>
      <w:r w:rsidRPr="00DC00D6">
        <w:t>,</w:t>
      </w:r>
      <w:r w:rsidR="00A93113" w:rsidRPr="00DC00D6">
        <w:t xml:space="preserve"> planirano je da se</w:t>
      </w:r>
      <w:r w:rsidRPr="00DC00D6">
        <w:t xml:space="preserve"> us</w:t>
      </w:r>
      <w:r w:rsidR="00A93113" w:rsidRPr="00DC00D6">
        <w:t xml:space="preserve">luge poludnevnog boravka pružaju </w:t>
      </w:r>
      <w:r w:rsidRPr="00DC00D6">
        <w:t>i nadalje u trima g</w:t>
      </w:r>
      <w:r w:rsidR="00F3164E" w:rsidRPr="00DC00D6">
        <w:t>rupama</w:t>
      </w:r>
      <w:r w:rsidRPr="00DC00D6">
        <w:t>. Program provode 3 stručna radnika</w:t>
      </w:r>
      <w:r w:rsidR="00F3164E" w:rsidRPr="00DC00D6">
        <w:t xml:space="preserve"> - odgajatelja</w:t>
      </w:r>
      <w:r w:rsidRPr="00DC00D6">
        <w:t xml:space="preserve"> Centra Klasje.</w:t>
      </w:r>
    </w:p>
    <w:p w14:paraId="7DA87C77" w14:textId="77777777" w:rsidR="00346EF3" w:rsidRPr="00DC00D6" w:rsidRDefault="00872F9C" w:rsidP="00DC00D6">
      <w:r w:rsidRPr="00DC00D6">
        <w:lastRenderedPageBreak/>
        <w:t>2.</w:t>
      </w:r>
      <w:r w:rsidR="003A6E85" w:rsidRPr="00DC00D6">
        <w:t xml:space="preserve"> </w:t>
      </w:r>
      <w:r w:rsidR="00346EF3" w:rsidRPr="00DC00D6">
        <w:t>Bistrinci</w:t>
      </w:r>
    </w:p>
    <w:p w14:paraId="31B858C2" w14:textId="0831DA94" w:rsidR="009B2E0D" w:rsidRPr="00DC00D6" w:rsidRDefault="00346EF3" w:rsidP="009B2E0D">
      <w:pPr>
        <w:spacing w:before="240"/>
        <w:ind w:firstLine="708"/>
      </w:pPr>
      <w:r w:rsidRPr="00DC00D6">
        <w:t>Od rujna 2013. godine Centar Klasje pruža uslugu poludnevnog boravka na području Valpovštine – Bistrinci, Radnička 5</w:t>
      </w:r>
      <w:r w:rsidR="00D62ED7" w:rsidRPr="00DC00D6">
        <w:t>, a usluga se pruža</w:t>
      </w:r>
      <w:r w:rsidRPr="00DC00D6">
        <w:t xml:space="preserve"> za 15 korisnika, u dvjema grupama. Program se odvija u unajmljenom prostoru zgrade Vatrogasnoga doma Bistrinci, a provodi ga jedan stručni radnik Centra Klasje s punim radnim vremenom i jedna stručna rad</w:t>
      </w:r>
      <w:r w:rsidR="00712D01" w:rsidRPr="00DC00D6">
        <w:t xml:space="preserve">nica koja je od prosinca 2019. također zaposlena na puno radno vrijeme. Naime, pola radnog vremena od uvođenja usluge financira Grad Belišće kroz projekt ”Širenje mreže socijalnih usluga u zajednici”, a drugu polovinu radnoga vremena osigurali smo iz ESF projekta ”Podržimo </w:t>
      </w:r>
      <w:r w:rsidR="003A6E85" w:rsidRPr="00DC00D6">
        <w:t xml:space="preserve">i osnažimo </w:t>
      </w:r>
      <w:r w:rsidR="00712D01" w:rsidRPr="00DC00D6">
        <w:t xml:space="preserve">dijete i obitelj” i </w:t>
      </w:r>
      <w:r w:rsidR="003A6E85" w:rsidRPr="00DC00D6">
        <w:t xml:space="preserve">to za razdoblje od 36 mjeseci. </w:t>
      </w:r>
      <w:r w:rsidR="00712D01" w:rsidRPr="00DC00D6">
        <w:t>Ujedno smo kapacitet s 15, povećali na 20 korisnika.</w:t>
      </w:r>
    </w:p>
    <w:p w14:paraId="04647CFC" w14:textId="77777777" w:rsidR="00346EF3" w:rsidRPr="00DC00D6" w:rsidRDefault="008A6D4E" w:rsidP="009B2E0D">
      <w:pPr>
        <w:spacing w:before="240"/>
      </w:pPr>
      <w:r w:rsidRPr="00DC00D6">
        <w:t>3</w:t>
      </w:r>
      <w:r w:rsidR="00346EF3" w:rsidRPr="00DC00D6">
        <w:t>. Antunovac</w:t>
      </w:r>
    </w:p>
    <w:p w14:paraId="1E1B75FD" w14:textId="77777777" w:rsidR="00346EF3" w:rsidRPr="00DC00D6" w:rsidRDefault="00346EF3" w:rsidP="009B2E0D">
      <w:pPr>
        <w:spacing w:before="240"/>
        <w:ind w:firstLine="708"/>
      </w:pPr>
      <w:r w:rsidRPr="00DC00D6">
        <w:t>U rujnu 2</w:t>
      </w:r>
      <w:r w:rsidR="007D1D87" w:rsidRPr="00DC00D6">
        <w:t>016. godine otvorili smo našu</w:t>
      </w:r>
      <w:r w:rsidRPr="00DC00D6">
        <w:t xml:space="preserve"> </w:t>
      </w:r>
      <w:r w:rsidR="00CD5E35" w:rsidRPr="00DC00D6">
        <w:t>izdvojenu jedinicu</w:t>
      </w:r>
      <w:r w:rsidRPr="00DC00D6">
        <w:t xml:space="preserve"> dislociranog poludnevnoga boravka u Općini Antunovac za mjesta Antunovac i Ivanovac. Kapacitet dvoetažnoga stana u sklopu Doma zdravlja, u kojem se pruža usluga, je 10 korisnika. Program se odvija u jednoj smjeni i provodi ga jedan stručni radnik Centra Klasje s punim radnim vremenom.</w:t>
      </w:r>
    </w:p>
    <w:p w14:paraId="1E8A255B" w14:textId="77777777" w:rsidR="000B11DC" w:rsidRPr="00DC00D6" w:rsidRDefault="000B11DC" w:rsidP="009B2E0D">
      <w:pPr>
        <w:spacing w:before="240"/>
      </w:pPr>
      <w:r w:rsidRPr="00DC00D6">
        <w:t>4.</w:t>
      </w:r>
      <w:r w:rsidR="008A6D4E" w:rsidRPr="00DC00D6">
        <w:t>Dalj</w:t>
      </w:r>
    </w:p>
    <w:p w14:paraId="34C7E19C" w14:textId="77777777" w:rsidR="000B11DC" w:rsidRPr="00DC00D6" w:rsidRDefault="000B11DC" w:rsidP="009B2E0D">
      <w:pPr>
        <w:spacing w:before="240"/>
      </w:pPr>
      <w:r w:rsidRPr="00DC00D6">
        <w:t xml:space="preserve">        Poludnevni boravak otvoren u prostorijama Doma zdravlja Dalj, u potpunosti adaptiran i opremljen sredstvima EFRR-a, iz projekta Zaslužujemo najbolje. Kapacitet poludnevnog boravka je 20 korisnika, s kojima rade 2 odgajatelja, trenutno zaposlena preko projekta  financiranim iz ESF-a. Po završetku projekta plan je ostavit radnike i nastaviti provedbu usluge, dok postoji potreba.</w:t>
      </w:r>
    </w:p>
    <w:p w14:paraId="7326F76F" w14:textId="77777777" w:rsidR="000B11DC" w:rsidRPr="00DC00D6" w:rsidRDefault="000B11DC" w:rsidP="00DC00D6">
      <w:r w:rsidRPr="00DC00D6">
        <w:t>5.Tenja</w:t>
      </w:r>
    </w:p>
    <w:p w14:paraId="38EF4E64" w14:textId="41B5D1DE" w:rsidR="00DC7B9E" w:rsidRDefault="000B11DC" w:rsidP="009B2E0D">
      <w:pPr>
        <w:spacing w:before="240"/>
        <w:ind w:firstLine="708"/>
      </w:pPr>
      <w:r w:rsidRPr="00DC00D6">
        <w:t xml:space="preserve"> Poludnevni boravak otvoren u prostorijama Doma zdravlja Tenja, lječnički stan, u potpunosti adaptiran i opremljen sredstvima EFRR-a, iz projekta Zaslužujemo najbolje. Kapacitet poludnevnog boravka je 20 korisnika, s kojima rade 2 odgajatelja, trenutno zaposlena preko projekta  financiranim iz ESF-a. Po završetku projekta plan je ostavit radnike i nastaviti provedbu usluge, dok postoji potreba.</w:t>
      </w:r>
    </w:p>
    <w:p w14:paraId="774107AA" w14:textId="77777777" w:rsidR="009B2E0D" w:rsidRPr="00DC00D6" w:rsidRDefault="009B2E0D" w:rsidP="009B2E0D">
      <w:pPr>
        <w:spacing w:before="240"/>
        <w:ind w:firstLine="708"/>
      </w:pPr>
    </w:p>
    <w:p w14:paraId="28FDF8D4" w14:textId="743DDAB6" w:rsidR="00393C77" w:rsidRPr="00DC00D6" w:rsidRDefault="00677529" w:rsidP="00D91F77">
      <w:pPr>
        <w:pStyle w:val="Naslov3"/>
        <w:numPr>
          <w:ilvl w:val="0"/>
          <w:numId w:val="36"/>
        </w:numPr>
        <w:rPr>
          <w:rFonts w:eastAsia="SimSun"/>
        </w:rPr>
      </w:pPr>
      <w:bookmarkStart w:id="29" w:name="_Toc475962079"/>
      <w:bookmarkStart w:id="30" w:name="_Toc97025951"/>
      <w:r w:rsidRPr="00DC00D6">
        <w:rPr>
          <w:rFonts w:eastAsia="SimSun"/>
        </w:rPr>
        <w:t>Usluge savjetovanja i pomaganja pojedincima i  obiteljima</w:t>
      </w:r>
      <w:bookmarkEnd w:id="29"/>
      <w:bookmarkEnd w:id="30"/>
      <w:r w:rsidRPr="00DC00D6">
        <w:rPr>
          <w:rFonts w:eastAsia="SimSun"/>
        </w:rPr>
        <w:t xml:space="preserve"> </w:t>
      </w:r>
    </w:p>
    <w:p w14:paraId="1A56BB41" w14:textId="27420293" w:rsidR="002B05B1" w:rsidRPr="00DC00D6" w:rsidRDefault="00272841" w:rsidP="009B2E0D">
      <w:pPr>
        <w:spacing w:before="240"/>
        <w:ind w:firstLine="360"/>
      </w:pPr>
      <w:r w:rsidRPr="00DC00D6">
        <w:t xml:space="preserve">Centar Klasje odavno je prepoznao potrebu širenja ove usluge i predvidio ju svojim strateškim, a potom i individualnim planom transformacije, </w:t>
      </w:r>
      <w:r w:rsidR="00220E9E" w:rsidRPr="00DC00D6">
        <w:t xml:space="preserve">no </w:t>
      </w:r>
      <w:r w:rsidRPr="00DC00D6">
        <w:t xml:space="preserve">kako </w:t>
      </w:r>
      <w:r w:rsidR="00220E9E" w:rsidRPr="00DC00D6">
        <w:t xml:space="preserve">nismo imali </w:t>
      </w:r>
      <w:r w:rsidR="003C6222" w:rsidRPr="00DC00D6">
        <w:t>dovoljan broj stručnih radnika koje</w:t>
      </w:r>
      <w:r w:rsidR="00393C77" w:rsidRPr="00DC00D6">
        <w:t xml:space="preserve"> bismo mogli rasporediti u mobilni tim koji bi radio</w:t>
      </w:r>
      <w:r w:rsidR="00B94722" w:rsidRPr="00DC00D6">
        <w:t xml:space="preserve"> i širio</w:t>
      </w:r>
      <w:r w:rsidR="00393C77" w:rsidRPr="00DC00D6">
        <w:t xml:space="preserve"> samo ovu vrstu </w:t>
      </w:r>
      <w:r w:rsidR="00B94722" w:rsidRPr="00DC00D6">
        <w:t>usluge</w:t>
      </w:r>
      <w:r w:rsidRPr="00DC00D6">
        <w:t xml:space="preserve">, </w:t>
      </w:r>
      <w:r w:rsidR="00220E9E" w:rsidRPr="00DC00D6">
        <w:t>predvidjeli</w:t>
      </w:r>
      <w:r w:rsidRPr="00DC00D6">
        <w:t xml:space="preserve"> smo </w:t>
      </w:r>
      <w:r w:rsidR="00220E9E" w:rsidRPr="00DC00D6">
        <w:t>širenje usluge putem ESF projekta 'Podržimo i osnažimo dijete i obitelj'</w:t>
      </w:r>
      <w:r w:rsidRPr="00DC00D6">
        <w:t xml:space="preserve"> koji nam je odobren krajem 2019. godine</w:t>
      </w:r>
      <w:r w:rsidR="00393C77" w:rsidRPr="00DC00D6">
        <w:t>.</w:t>
      </w:r>
      <w:r w:rsidR="00220E9E" w:rsidRPr="00DC00D6">
        <w:t xml:space="preserve"> Od svibnja 2020. godine </w:t>
      </w:r>
      <w:r w:rsidR="00BD64DB" w:rsidRPr="00DC00D6">
        <w:t xml:space="preserve">zaposleno je dvoje </w:t>
      </w:r>
      <w:r w:rsidR="00BD64DB" w:rsidRPr="00DC00D6">
        <w:lastRenderedPageBreak/>
        <w:t>psihologa i dvoje</w:t>
      </w:r>
      <w:r w:rsidR="00220E9E" w:rsidRPr="00DC00D6">
        <w:t xml:space="preserve"> socijalnih radnika koji </w:t>
      </w:r>
      <w:r w:rsidR="00BD64DB" w:rsidRPr="00DC00D6">
        <w:t>provode</w:t>
      </w:r>
      <w:r w:rsidR="00220E9E" w:rsidRPr="00DC00D6">
        <w:t xml:space="preserve"> uslugu savjetovanja i pomaganja </w:t>
      </w:r>
      <w:r w:rsidRPr="00DC00D6">
        <w:t xml:space="preserve">mladih nakon izlaska iz sustava te </w:t>
      </w:r>
      <w:r w:rsidR="00220E9E" w:rsidRPr="00DC00D6">
        <w:t>primar</w:t>
      </w:r>
      <w:r w:rsidR="00BD64DB" w:rsidRPr="00DC00D6">
        <w:t>nih i udomiteljskih obitelji. Također provodimo i</w:t>
      </w:r>
      <w:r w:rsidR="00220E9E" w:rsidRPr="00DC00D6">
        <w:t xml:space="preserve"> kampanju poticanja udomiteljstva na području OBŽ-a.</w:t>
      </w:r>
      <w:r w:rsidR="00BD64DB" w:rsidRPr="00DC00D6">
        <w:t xml:space="preserve"> Isto tako planirano je osnivanje nacionalnog dana udomitelja, za koji smo dobili podršku svih relevantnih osoba, te je prijedlog poslan na saborski odbo</w:t>
      </w:r>
      <w:r w:rsidR="008A6D4E" w:rsidRPr="00DC00D6">
        <w:t>r, od kojeg čekamo povratnu informaciju</w:t>
      </w:r>
      <w:r w:rsidR="00BD64DB" w:rsidRPr="00DC00D6">
        <w:t xml:space="preserve">. </w:t>
      </w:r>
      <w:r w:rsidR="00220E9E" w:rsidRPr="00DC00D6">
        <w:t>Pravo na uslugu savjetovanja i pomaganja</w:t>
      </w:r>
      <w:r w:rsidRPr="00DC00D6">
        <w:t xml:space="preserve"> </w:t>
      </w:r>
      <w:r w:rsidR="00220E9E" w:rsidRPr="00DC00D6">
        <w:t>rješenjem će priznati nadležni centar za socijalnu skrb.</w:t>
      </w:r>
    </w:p>
    <w:tbl>
      <w:tblPr>
        <w:tblStyle w:val="Tamnatablicareetke5-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807"/>
        <w:gridCol w:w="1820"/>
      </w:tblGrid>
      <w:tr w:rsidR="00220E9E" w:rsidRPr="00DC00D6" w14:paraId="0F0F0676" w14:textId="77777777" w:rsidTr="008412C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5" w:type="dxa"/>
            <w:tcBorders>
              <w:top w:val="none" w:sz="0" w:space="0" w:color="auto"/>
              <w:left w:val="none" w:sz="0" w:space="0" w:color="auto"/>
              <w:right w:val="none" w:sz="0" w:space="0" w:color="auto"/>
            </w:tcBorders>
          </w:tcPr>
          <w:p w14:paraId="0C5A7E24" w14:textId="77777777" w:rsidR="00220E9E" w:rsidRPr="009B2E0D" w:rsidRDefault="00220E9E" w:rsidP="00DC00D6">
            <w:pPr>
              <w:rPr>
                <w:color w:val="auto"/>
              </w:rPr>
            </w:pPr>
            <w:r w:rsidRPr="009B2E0D">
              <w:rPr>
                <w:color w:val="auto"/>
              </w:rPr>
              <w:t>Savjetovanje</w:t>
            </w:r>
          </w:p>
          <w:p w14:paraId="06A5D02C" w14:textId="77777777" w:rsidR="00220E9E" w:rsidRPr="009B2E0D" w:rsidRDefault="00220E9E" w:rsidP="00DC00D6">
            <w:pPr>
              <w:rPr>
                <w:color w:val="auto"/>
              </w:rPr>
            </w:pPr>
            <w:r w:rsidRPr="009B2E0D">
              <w:rPr>
                <w:color w:val="auto"/>
              </w:rPr>
              <w:t>i pomaganje</w:t>
            </w:r>
          </w:p>
          <w:p w14:paraId="222FD817" w14:textId="77777777" w:rsidR="00220E9E" w:rsidRPr="009B2E0D" w:rsidRDefault="00220E9E" w:rsidP="00DC00D6">
            <w:pPr>
              <w:rPr>
                <w:color w:val="auto"/>
              </w:rPr>
            </w:pPr>
            <w:r w:rsidRPr="009B2E0D">
              <w:rPr>
                <w:color w:val="auto"/>
              </w:rPr>
              <w:t xml:space="preserve">udomiteljskih </w:t>
            </w:r>
          </w:p>
          <w:p w14:paraId="2081B55C" w14:textId="77777777" w:rsidR="00220E9E" w:rsidRPr="009B2E0D" w:rsidRDefault="00220E9E" w:rsidP="00DC00D6">
            <w:pPr>
              <w:rPr>
                <w:color w:val="auto"/>
              </w:rPr>
            </w:pPr>
            <w:r w:rsidRPr="009B2E0D">
              <w:rPr>
                <w:color w:val="auto"/>
              </w:rPr>
              <w:t>obitelji</w:t>
            </w:r>
          </w:p>
        </w:tc>
        <w:tc>
          <w:tcPr>
            <w:tcW w:w="1807" w:type="dxa"/>
            <w:tcBorders>
              <w:top w:val="none" w:sz="0" w:space="0" w:color="auto"/>
              <w:left w:val="none" w:sz="0" w:space="0" w:color="auto"/>
              <w:right w:val="none" w:sz="0" w:space="0" w:color="auto"/>
            </w:tcBorders>
          </w:tcPr>
          <w:p w14:paraId="2B175D72" w14:textId="77777777" w:rsidR="00220E9E" w:rsidRPr="009B2E0D" w:rsidRDefault="00220E9E"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Broj korisnika</w:t>
            </w:r>
          </w:p>
          <w:p w14:paraId="3A689BC8" w14:textId="77777777" w:rsidR="00220E9E" w:rsidRPr="009B2E0D" w:rsidRDefault="008A6D4E"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usluge u 2021</w:t>
            </w:r>
            <w:r w:rsidR="00220E9E" w:rsidRPr="009B2E0D">
              <w:rPr>
                <w:color w:val="auto"/>
              </w:rPr>
              <w:t>.</w:t>
            </w:r>
          </w:p>
        </w:tc>
        <w:tc>
          <w:tcPr>
            <w:tcW w:w="1820" w:type="dxa"/>
            <w:tcBorders>
              <w:top w:val="none" w:sz="0" w:space="0" w:color="auto"/>
              <w:left w:val="none" w:sz="0" w:space="0" w:color="auto"/>
              <w:right w:val="none" w:sz="0" w:space="0" w:color="auto"/>
            </w:tcBorders>
          </w:tcPr>
          <w:p w14:paraId="5A2D186D" w14:textId="77777777" w:rsidR="00220E9E" w:rsidRPr="009B2E0D" w:rsidRDefault="008A6D4E"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Broj pruženih usluga u 2021</w:t>
            </w:r>
            <w:r w:rsidR="00220E9E" w:rsidRPr="009B2E0D">
              <w:rPr>
                <w:color w:val="auto"/>
              </w:rPr>
              <w:t>. godini</w:t>
            </w:r>
          </w:p>
        </w:tc>
      </w:tr>
      <w:tr w:rsidR="00220E9E" w:rsidRPr="00DC00D6" w14:paraId="49116221" w14:textId="77777777" w:rsidTr="008412C2">
        <w:trPr>
          <w:cnfStyle w:val="000000100000" w:firstRow="0" w:lastRow="0" w:firstColumn="0" w:lastColumn="0" w:oddVBand="0" w:evenVBand="0" w:oddHBand="1" w:evenHBand="0" w:firstRowFirstColumn="0" w:firstRowLastColumn="0" w:lastRowFirstColumn="0" w:lastRowLastColumn="0"/>
          <w:trHeight w:val="711"/>
          <w:jc w:val="center"/>
        </w:trPr>
        <w:tc>
          <w:tcPr>
            <w:cnfStyle w:val="001000000000" w:firstRow="0" w:lastRow="0" w:firstColumn="1" w:lastColumn="0" w:oddVBand="0" w:evenVBand="0" w:oddHBand="0" w:evenHBand="0" w:firstRowFirstColumn="0" w:firstRowLastColumn="0" w:lastRowFirstColumn="0" w:lastRowLastColumn="0"/>
            <w:tcW w:w="1665" w:type="dxa"/>
            <w:tcBorders>
              <w:left w:val="none" w:sz="0" w:space="0" w:color="auto"/>
              <w:bottom w:val="none" w:sz="0" w:space="0" w:color="auto"/>
            </w:tcBorders>
          </w:tcPr>
          <w:p w14:paraId="4E778FD1" w14:textId="77777777" w:rsidR="00220E9E" w:rsidRPr="009B2E0D" w:rsidRDefault="00220E9E" w:rsidP="00DC00D6">
            <w:pPr>
              <w:rPr>
                <w:color w:val="auto"/>
              </w:rPr>
            </w:pPr>
            <w:r w:rsidRPr="009B2E0D">
              <w:rPr>
                <w:color w:val="auto"/>
              </w:rPr>
              <w:t>Broj obitelji/usluga</w:t>
            </w:r>
          </w:p>
        </w:tc>
        <w:tc>
          <w:tcPr>
            <w:tcW w:w="1807" w:type="dxa"/>
          </w:tcPr>
          <w:p w14:paraId="5BD5328B" w14:textId="77777777" w:rsidR="00220E9E" w:rsidRPr="00DC00D6" w:rsidRDefault="00220E9E" w:rsidP="00DC00D6">
            <w:pPr>
              <w:cnfStyle w:val="000000100000" w:firstRow="0" w:lastRow="0" w:firstColumn="0" w:lastColumn="0" w:oddVBand="0" w:evenVBand="0" w:oddHBand="1" w:evenHBand="0" w:firstRowFirstColumn="0" w:firstRowLastColumn="0" w:lastRowFirstColumn="0" w:lastRowLastColumn="0"/>
            </w:pPr>
            <w:r w:rsidRPr="00DC00D6">
              <w:t>Korisnika</w:t>
            </w:r>
          </w:p>
          <w:p w14:paraId="1D00F4BC" w14:textId="77777777" w:rsidR="00220E9E" w:rsidRPr="00DC00D6" w:rsidRDefault="000E3BC1" w:rsidP="00DC00D6">
            <w:pPr>
              <w:cnfStyle w:val="000000100000" w:firstRow="0" w:lastRow="0" w:firstColumn="0" w:lastColumn="0" w:oddVBand="0" w:evenVBand="0" w:oddHBand="1" w:evenHBand="0" w:firstRowFirstColumn="0" w:firstRowLastColumn="0" w:lastRowFirstColumn="0" w:lastRowLastColumn="0"/>
            </w:pPr>
            <w:r w:rsidRPr="00DC00D6">
              <w:t>35</w:t>
            </w:r>
          </w:p>
        </w:tc>
        <w:tc>
          <w:tcPr>
            <w:tcW w:w="1820" w:type="dxa"/>
          </w:tcPr>
          <w:p w14:paraId="48B99BE6" w14:textId="77777777" w:rsidR="00220E9E" w:rsidRPr="00DC00D6" w:rsidRDefault="00220E9E" w:rsidP="00DC00D6">
            <w:pPr>
              <w:cnfStyle w:val="000000100000" w:firstRow="0" w:lastRow="0" w:firstColumn="0" w:lastColumn="0" w:oddVBand="0" w:evenVBand="0" w:oddHBand="1" w:evenHBand="0" w:firstRowFirstColumn="0" w:firstRowLastColumn="0" w:lastRowFirstColumn="0" w:lastRowLastColumn="0"/>
            </w:pPr>
            <w:r w:rsidRPr="00DC00D6">
              <w:t>Usluge</w:t>
            </w:r>
          </w:p>
          <w:p w14:paraId="139EAAF6" w14:textId="77777777" w:rsidR="00220E9E" w:rsidRPr="00DC00D6" w:rsidRDefault="000E3BC1" w:rsidP="00DC00D6">
            <w:pPr>
              <w:cnfStyle w:val="000000100000" w:firstRow="0" w:lastRow="0" w:firstColumn="0" w:lastColumn="0" w:oddVBand="0" w:evenVBand="0" w:oddHBand="1" w:evenHBand="0" w:firstRowFirstColumn="0" w:firstRowLastColumn="0" w:lastRowFirstColumn="0" w:lastRowLastColumn="0"/>
            </w:pPr>
            <w:r w:rsidRPr="00DC00D6">
              <w:t>567</w:t>
            </w:r>
          </w:p>
        </w:tc>
      </w:tr>
    </w:tbl>
    <w:p w14:paraId="5514832F" w14:textId="2A697CD2" w:rsidR="00220E9E" w:rsidRPr="00DC00D6" w:rsidRDefault="009B2E0D" w:rsidP="00DC00D6">
      <w:r>
        <w:tab/>
      </w:r>
    </w:p>
    <w:p w14:paraId="0EF97852" w14:textId="77777777" w:rsidR="00393C77" w:rsidRPr="00DC00D6" w:rsidRDefault="003A6E85" w:rsidP="009B2E0D">
      <w:pPr>
        <w:ind w:firstLine="708"/>
      </w:pPr>
      <w:r w:rsidRPr="00DC00D6">
        <w:t xml:space="preserve">Usluga će se, kao i dosad, </w:t>
      </w:r>
      <w:r w:rsidR="00393C77" w:rsidRPr="00DC00D6">
        <w:t>pružati u Sjedištu Centra te na terenu (u domovima korisnika)</w:t>
      </w:r>
      <w:r w:rsidR="00272841" w:rsidRPr="00DC00D6">
        <w:t xml:space="preserve"> za što je projektom </w:t>
      </w:r>
      <w:r w:rsidR="008A6D4E" w:rsidRPr="00DC00D6">
        <w:t>nabavljen osobni automobil</w:t>
      </w:r>
      <w:r w:rsidR="00393C77" w:rsidRPr="00DC00D6">
        <w:t xml:space="preserve">. </w:t>
      </w:r>
    </w:p>
    <w:p w14:paraId="1B8C3AB0" w14:textId="2BE65FB4" w:rsidR="000D6E17" w:rsidRPr="00DC00D6" w:rsidRDefault="00393C77" w:rsidP="009B2E0D">
      <w:pPr>
        <w:ind w:firstLine="708"/>
      </w:pPr>
      <w:r w:rsidRPr="00DC00D6">
        <w:t>Kroz uslugu savjetovanja i pomaganja planira se nastaviti s početnom edukacijom obitelji zainteresiranih za pružanje usluge udomiteljstva, te nakon završene edukacije i dobivene licence, pružanje podrške u obitelji, a u razdoblju prilagodbe, odnosno radi prevladavanja određenih poteškoća u obitelji vezanih uz skrb o udomljenoj djeci.</w:t>
      </w:r>
    </w:p>
    <w:p w14:paraId="6DB4214A" w14:textId="261418C1" w:rsidR="000F0F86" w:rsidRPr="00DC00D6" w:rsidRDefault="005453D1" w:rsidP="00D91F77">
      <w:pPr>
        <w:pStyle w:val="Naslov3"/>
        <w:numPr>
          <w:ilvl w:val="1"/>
          <w:numId w:val="31"/>
        </w:numPr>
        <w:rPr>
          <w:rFonts w:eastAsia="SimSun"/>
        </w:rPr>
      </w:pPr>
      <w:r w:rsidRPr="00DC00D6">
        <w:rPr>
          <w:rFonts w:eastAsia="SimSun"/>
        </w:rPr>
        <w:t xml:space="preserve"> </w:t>
      </w:r>
      <w:bookmarkStart w:id="31" w:name="_Toc97025952"/>
      <w:r w:rsidRPr="00DC00D6">
        <w:rPr>
          <w:rFonts w:eastAsia="SimSun"/>
        </w:rPr>
        <w:t>Broj zaprimljenih zahtjeva i rješenja</w:t>
      </w:r>
      <w:r w:rsidR="008A6D4E" w:rsidRPr="00DC00D6">
        <w:rPr>
          <w:rFonts w:eastAsia="SimSun"/>
        </w:rPr>
        <w:t xml:space="preserve"> tijekom 2021</w:t>
      </w:r>
      <w:r w:rsidR="003A6E85" w:rsidRPr="00DC00D6">
        <w:rPr>
          <w:rFonts w:eastAsia="SimSun"/>
        </w:rPr>
        <w:t>. godine</w:t>
      </w:r>
      <w:bookmarkEnd w:id="31"/>
    </w:p>
    <w:tbl>
      <w:tblPr>
        <w:tblStyle w:val="Tamnatablicareetke5-isticanj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312"/>
        <w:gridCol w:w="1382"/>
        <w:gridCol w:w="1685"/>
        <w:gridCol w:w="1612"/>
      </w:tblGrid>
      <w:tr w:rsidR="00296B0D" w:rsidRPr="00DC00D6" w14:paraId="1C591036" w14:textId="77777777" w:rsidTr="008412C2">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639" w:type="dxa"/>
            <w:tcBorders>
              <w:top w:val="none" w:sz="0" w:space="0" w:color="auto"/>
              <w:left w:val="none" w:sz="0" w:space="0" w:color="auto"/>
              <w:right w:val="none" w:sz="0" w:space="0" w:color="auto"/>
            </w:tcBorders>
          </w:tcPr>
          <w:p w14:paraId="326E17CC" w14:textId="77777777" w:rsidR="00247EF6" w:rsidRPr="009B2E0D" w:rsidRDefault="00247EF6" w:rsidP="00DC00D6">
            <w:pPr>
              <w:rPr>
                <w:color w:val="auto"/>
              </w:rPr>
            </w:pPr>
          </w:p>
          <w:p w14:paraId="4493AB60" w14:textId="77777777" w:rsidR="00296B0D" w:rsidRPr="009B2E0D" w:rsidRDefault="00296B0D" w:rsidP="00DC00D6">
            <w:pPr>
              <w:rPr>
                <w:color w:val="auto"/>
              </w:rPr>
            </w:pPr>
            <w:r w:rsidRPr="009B2E0D">
              <w:rPr>
                <w:color w:val="auto"/>
              </w:rPr>
              <w:t>VRSTA USLUGE</w:t>
            </w:r>
          </w:p>
        </w:tc>
        <w:tc>
          <w:tcPr>
            <w:tcW w:w="1200" w:type="dxa"/>
            <w:tcBorders>
              <w:top w:val="none" w:sz="0" w:space="0" w:color="auto"/>
              <w:left w:val="none" w:sz="0" w:space="0" w:color="auto"/>
              <w:right w:val="none" w:sz="0" w:space="0" w:color="auto"/>
            </w:tcBorders>
          </w:tcPr>
          <w:p w14:paraId="7022598A" w14:textId="77777777" w:rsidR="00247EF6" w:rsidRPr="009B2E0D" w:rsidRDefault="00247EF6" w:rsidP="00DC00D6">
            <w:pPr>
              <w:cnfStyle w:val="100000000000" w:firstRow="1" w:lastRow="0" w:firstColumn="0" w:lastColumn="0" w:oddVBand="0" w:evenVBand="0" w:oddHBand="0" w:evenHBand="0" w:firstRowFirstColumn="0" w:firstRowLastColumn="0" w:lastRowFirstColumn="0" w:lastRowLastColumn="0"/>
              <w:rPr>
                <w:color w:val="auto"/>
              </w:rPr>
            </w:pPr>
          </w:p>
          <w:p w14:paraId="70D1F0E6" w14:textId="77777777" w:rsidR="00296B0D" w:rsidRPr="009B2E0D" w:rsidRDefault="00296B0D"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KAPACITET</w:t>
            </w:r>
          </w:p>
        </w:tc>
        <w:tc>
          <w:tcPr>
            <w:tcW w:w="1262" w:type="dxa"/>
            <w:tcBorders>
              <w:top w:val="none" w:sz="0" w:space="0" w:color="auto"/>
              <w:left w:val="none" w:sz="0" w:space="0" w:color="auto"/>
              <w:right w:val="none" w:sz="0" w:space="0" w:color="auto"/>
            </w:tcBorders>
          </w:tcPr>
          <w:p w14:paraId="4113ABCE" w14:textId="77777777" w:rsidR="00296B0D" w:rsidRPr="009B2E0D" w:rsidRDefault="00296B0D"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BROJ KORISNIKA</w:t>
            </w:r>
          </w:p>
          <w:p w14:paraId="2AB2C83E" w14:textId="77777777" w:rsidR="00247EF6" w:rsidRPr="009B2E0D" w:rsidRDefault="00FC327B"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31.12.2021</w:t>
            </w:r>
            <w:r w:rsidR="00247EF6" w:rsidRPr="009B2E0D">
              <w:rPr>
                <w:color w:val="auto"/>
              </w:rPr>
              <w:t>.</w:t>
            </w:r>
          </w:p>
        </w:tc>
        <w:tc>
          <w:tcPr>
            <w:tcW w:w="1534" w:type="dxa"/>
            <w:tcBorders>
              <w:top w:val="none" w:sz="0" w:space="0" w:color="auto"/>
              <w:left w:val="none" w:sz="0" w:space="0" w:color="auto"/>
              <w:right w:val="none" w:sz="0" w:space="0" w:color="auto"/>
            </w:tcBorders>
          </w:tcPr>
          <w:p w14:paraId="27B8B42A" w14:textId="77777777" w:rsidR="00296B0D" w:rsidRPr="009B2E0D" w:rsidRDefault="00296B0D"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w:t>
            </w:r>
            <w:r w:rsidR="004A02FC" w:rsidRPr="009B2E0D">
              <w:rPr>
                <w:color w:val="auto"/>
              </w:rPr>
              <w:t>ROJ ZAPRIMLJENIH ZAHTJEVA U 2021</w:t>
            </w:r>
            <w:r w:rsidRPr="009B2E0D">
              <w:rPr>
                <w:color w:val="auto"/>
              </w:rPr>
              <w:t>.</w:t>
            </w:r>
          </w:p>
        </w:tc>
        <w:tc>
          <w:tcPr>
            <w:tcW w:w="1469" w:type="dxa"/>
            <w:tcBorders>
              <w:top w:val="none" w:sz="0" w:space="0" w:color="auto"/>
              <w:left w:val="none" w:sz="0" w:space="0" w:color="auto"/>
              <w:right w:val="none" w:sz="0" w:space="0" w:color="auto"/>
            </w:tcBorders>
          </w:tcPr>
          <w:p w14:paraId="73E4673A" w14:textId="77777777" w:rsidR="00296B0D" w:rsidRPr="009B2E0D" w:rsidRDefault="00296B0D" w:rsidP="00DC00D6">
            <w:pPr>
              <w:cnfStyle w:val="100000000000" w:firstRow="1" w:lastRow="0" w:firstColumn="0" w:lastColumn="0" w:oddVBand="0" w:evenVBand="0" w:oddHBand="0" w:evenHBand="0" w:firstRowFirstColumn="0" w:firstRowLastColumn="0" w:lastRowFirstColumn="0" w:lastRowLastColumn="0"/>
              <w:rPr>
                <w:color w:val="auto"/>
              </w:rPr>
            </w:pPr>
            <w:r w:rsidRPr="009B2E0D">
              <w:rPr>
                <w:color w:val="auto"/>
              </w:rPr>
              <w:t>B</w:t>
            </w:r>
            <w:r w:rsidR="004A02FC" w:rsidRPr="009B2E0D">
              <w:rPr>
                <w:color w:val="auto"/>
              </w:rPr>
              <w:t>ROJ REALIZIRANIH ZAHTJEVA U 2021</w:t>
            </w:r>
            <w:r w:rsidRPr="009B2E0D">
              <w:rPr>
                <w:color w:val="auto"/>
              </w:rPr>
              <w:t>.</w:t>
            </w:r>
          </w:p>
        </w:tc>
      </w:tr>
      <w:tr w:rsidR="00296B0D" w:rsidRPr="00DC00D6" w14:paraId="66E3C1EA" w14:textId="77777777" w:rsidTr="00841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9" w:type="dxa"/>
            <w:tcBorders>
              <w:left w:val="none" w:sz="0" w:space="0" w:color="auto"/>
            </w:tcBorders>
          </w:tcPr>
          <w:p w14:paraId="1FCFB013" w14:textId="77777777" w:rsidR="00296B0D" w:rsidRPr="009B2E0D" w:rsidRDefault="00296B0D" w:rsidP="00DC00D6">
            <w:pPr>
              <w:rPr>
                <w:color w:val="auto"/>
              </w:rPr>
            </w:pPr>
            <w:r w:rsidRPr="009B2E0D">
              <w:rPr>
                <w:color w:val="auto"/>
              </w:rPr>
              <w:t>SMJEŠTAJ</w:t>
            </w:r>
          </w:p>
        </w:tc>
        <w:tc>
          <w:tcPr>
            <w:tcW w:w="1200" w:type="dxa"/>
          </w:tcPr>
          <w:p w14:paraId="7DA2952D" w14:textId="77777777" w:rsidR="00296B0D" w:rsidRPr="009B2E0D" w:rsidRDefault="008402EC" w:rsidP="00DC00D6">
            <w:pPr>
              <w:cnfStyle w:val="000000100000" w:firstRow="0" w:lastRow="0" w:firstColumn="0" w:lastColumn="0" w:oddVBand="0" w:evenVBand="0" w:oddHBand="1" w:evenHBand="0" w:firstRowFirstColumn="0" w:firstRowLastColumn="0" w:lastRowFirstColumn="0" w:lastRowLastColumn="0"/>
            </w:pPr>
            <w:r w:rsidRPr="009B2E0D">
              <w:t>16</w:t>
            </w:r>
          </w:p>
        </w:tc>
        <w:tc>
          <w:tcPr>
            <w:tcW w:w="1262" w:type="dxa"/>
          </w:tcPr>
          <w:p w14:paraId="6141DC1A" w14:textId="77777777" w:rsidR="00296B0D" w:rsidRPr="009B2E0D" w:rsidRDefault="008402EC" w:rsidP="00DC00D6">
            <w:pPr>
              <w:cnfStyle w:val="000000100000" w:firstRow="0" w:lastRow="0" w:firstColumn="0" w:lastColumn="0" w:oddVBand="0" w:evenVBand="0" w:oddHBand="1" w:evenHBand="0" w:firstRowFirstColumn="0" w:firstRowLastColumn="0" w:lastRowFirstColumn="0" w:lastRowLastColumn="0"/>
            </w:pPr>
            <w:r w:rsidRPr="009B2E0D">
              <w:t>18</w:t>
            </w:r>
          </w:p>
        </w:tc>
        <w:tc>
          <w:tcPr>
            <w:tcW w:w="1534" w:type="dxa"/>
          </w:tcPr>
          <w:p w14:paraId="36A5BBEB" w14:textId="77777777" w:rsidR="00296B0D" w:rsidRPr="009B2E0D" w:rsidRDefault="008402EC" w:rsidP="00DC00D6">
            <w:pPr>
              <w:cnfStyle w:val="000000100000" w:firstRow="0" w:lastRow="0" w:firstColumn="0" w:lastColumn="0" w:oddVBand="0" w:evenVBand="0" w:oddHBand="1" w:evenHBand="0" w:firstRowFirstColumn="0" w:firstRowLastColumn="0" w:lastRowFirstColumn="0" w:lastRowLastColumn="0"/>
            </w:pPr>
            <w:r w:rsidRPr="009B2E0D">
              <w:t>93</w:t>
            </w:r>
          </w:p>
        </w:tc>
        <w:tc>
          <w:tcPr>
            <w:tcW w:w="1469" w:type="dxa"/>
          </w:tcPr>
          <w:p w14:paraId="0F27047C" w14:textId="77777777" w:rsidR="00296B0D" w:rsidRPr="009B2E0D" w:rsidRDefault="008402EC" w:rsidP="00DC00D6">
            <w:pPr>
              <w:cnfStyle w:val="000000100000" w:firstRow="0" w:lastRow="0" w:firstColumn="0" w:lastColumn="0" w:oddVBand="0" w:evenVBand="0" w:oddHBand="1" w:evenHBand="0" w:firstRowFirstColumn="0" w:firstRowLastColumn="0" w:lastRowFirstColumn="0" w:lastRowLastColumn="0"/>
            </w:pPr>
            <w:r w:rsidRPr="009B2E0D">
              <w:t>6</w:t>
            </w:r>
          </w:p>
        </w:tc>
      </w:tr>
      <w:tr w:rsidR="00296B0D" w:rsidRPr="00DC00D6" w14:paraId="7134750F" w14:textId="77777777" w:rsidTr="008412C2">
        <w:trPr>
          <w:trHeight w:val="505"/>
        </w:trPr>
        <w:tc>
          <w:tcPr>
            <w:cnfStyle w:val="001000000000" w:firstRow="0" w:lastRow="0" w:firstColumn="1" w:lastColumn="0" w:oddVBand="0" w:evenVBand="0" w:oddHBand="0" w:evenHBand="0" w:firstRowFirstColumn="0" w:firstRowLastColumn="0" w:lastRowFirstColumn="0" w:lastRowLastColumn="0"/>
            <w:tcW w:w="2639" w:type="dxa"/>
            <w:tcBorders>
              <w:left w:val="none" w:sz="0" w:space="0" w:color="auto"/>
            </w:tcBorders>
          </w:tcPr>
          <w:p w14:paraId="4A93290A" w14:textId="77777777" w:rsidR="00296B0D" w:rsidRPr="009B2E0D" w:rsidRDefault="00AF4745" w:rsidP="009B2E0D">
            <w:pPr>
              <w:jc w:val="left"/>
              <w:rPr>
                <w:color w:val="auto"/>
              </w:rPr>
            </w:pPr>
            <w:r w:rsidRPr="009B2E0D">
              <w:rPr>
                <w:color w:val="auto"/>
              </w:rPr>
              <w:t>ORGANIZIRANO STANOVANJE UZ POVREMENU PODRŠKU</w:t>
            </w:r>
            <w:r w:rsidR="005256C0" w:rsidRPr="009B2E0D">
              <w:rPr>
                <w:color w:val="auto"/>
              </w:rPr>
              <w:t>/SVEOBUHVATNU PODRŠKU</w:t>
            </w:r>
          </w:p>
        </w:tc>
        <w:tc>
          <w:tcPr>
            <w:tcW w:w="1200" w:type="dxa"/>
          </w:tcPr>
          <w:p w14:paraId="0A9A4837" w14:textId="77777777" w:rsidR="00296B0D" w:rsidRPr="009B2E0D" w:rsidRDefault="00296B0D" w:rsidP="00DC00D6">
            <w:pPr>
              <w:cnfStyle w:val="000000000000" w:firstRow="0" w:lastRow="0" w:firstColumn="0" w:lastColumn="0" w:oddVBand="0" w:evenVBand="0" w:oddHBand="0" w:evenHBand="0" w:firstRowFirstColumn="0" w:firstRowLastColumn="0" w:lastRowFirstColumn="0" w:lastRowLastColumn="0"/>
            </w:pPr>
          </w:p>
          <w:p w14:paraId="5BD128D1"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p>
          <w:p w14:paraId="0217B4AB"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7</w:t>
            </w:r>
          </w:p>
        </w:tc>
        <w:tc>
          <w:tcPr>
            <w:tcW w:w="1262" w:type="dxa"/>
          </w:tcPr>
          <w:p w14:paraId="627AB652" w14:textId="77777777" w:rsidR="00296B0D" w:rsidRPr="009B2E0D" w:rsidRDefault="00296B0D" w:rsidP="00DC00D6">
            <w:pPr>
              <w:cnfStyle w:val="000000000000" w:firstRow="0" w:lastRow="0" w:firstColumn="0" w:lastColumn="0" w:oddVBand="0" w:evenVBand="0" w:oddHBand="0" w:evenHBand="0" w:firstRowFirstColumn="0" w:firstRowLastColumn="0" w:lastRowFirstColumn="0" w:lastRowLastColumn="0"/>
            </w:pPr>
          </w:p>
          <w:p w14:paraId="18B15C75"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p>
          <w:p w14:paraId="6734B7DD"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7</w:t>
            </w:r>
          </w:p>
        </w:tc>
        <w:tc>
          <w:tcPr>
            <w:tcW w:w="1534" w:type="dxa"/>
          </w:tcPr>
          <w:p w14:paraId="6C7E7E70" w14:textId="77777777" w:rsidR="00296B0D" w:rsidRPr="009B2E0D" w:rsidRDefault="00296B0D" w:rsidP="00DC00D6">
            <w:pPr>
              <w:cnfStyle w:val="000000000000" w:firstRow="0" w:lastRow="0" w:firstColumn="0" w:lastColumn="0" w:oddVBand="0" w:evenVBand="0" w:oddHBand="0" w:evenHBand="0" w:firstRowFirstColumn="0" w:firstRowLastColumn="0" w:lastRowFirstColumn="0" w:lastRowLastColumn="0"/>
            </w:pPr>
          </w:p>
          <w:p w14:paraId="4BC570C5"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p>
          <w:p w14:paraId="70840690"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0</w:t>
            </w:r>
          </w:p>
        </w:tc>
        <w:tc>
          <w:tcPr>
            <w:tcW w:w="1469" w:type="dxa"/>
          </w:tcPr>
          <w:p w14:paraId="13FCA9B7" w14:textId="77777777" w:rsidR="00296B0D" w:rsidRPr="009B2E0D" w:rsidRDefault="00296B0D" w:rsidP="00DC00D6">
            <w:pPr>
              <w:cnfStyle w:val="000000000000" w:firstRow="0" w:lastRow="0" w:firstColumn="0" w:lastColumn="0" w:oddVBand="0" w:evenVBand="0" w:oddHBand="0" w:evenHBand="0" w:firstRowFirstColumn="0" w:firstRowLastColumn="0" w:lastRowFirstColumn="0" w:lastRowLastColumn="0"/>
            </w:pPr>
          </w:p>
          <w:p w14:paraId="5F079E6E"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p>
          <w:p w14:paraId="4255D0B5" w14:textId="77777777" w:rsidR="005256C0" w:rsidRPr="009B2E0D" w:rsidRDefault="005256C0" w:rsidP="00DC00D6">
            <w:pPr>
              <w:cnfStyle w:val="000000000000" w:firstRow="0" w:lastRow="0" w:firstColumn="0" w:lastColumn="0" w:oddVBand="0" w:evenVBand="0" w:oddHBand="0" w:evenHBand="0" w:firstRowFirstColumn="0" w:firstRowLastColumn="0" w:lastRowFirstColumn="0" w:lastRowLastColumn="0"/>
            </w:pPr>
            <w:r w:rsidRPr="009B2E0D">
              <w:t>0</w:t>
            </w:r>
          </w:p>
        </w:tc>
      </w:tr>
      <w:tr w:rsidR="00AF4745" w:rsidRPr="00DC00D6" w14:paraId="49824DC5" w14:textId="77777777" w:rsidTr="008412C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639" w:type="dxa"/>
            <w:tcBorders>
              <w:left w:val="none" w:sz="0" w:space="0" w:color="auto"/>
            </w:tcBorders>
          </w:tcPr>
          <w:p w14:paraId="047BC154" w14:textId="77777777" w:rsidR="00AF4745" w:rsidRPr="009B2E0D" w:rsidRDefault="00AF4745" w:rsidP="00DC00D6">
            <w:pPr>
              <w:rPr>
                <w:color w:val="auto"/>
              </w:rPr>
            </w:pPr>
            <w:r w:rsidRPr="009B2E0D">
              <w:rPr>
                <w:color w:val="auto"/>
              </w:rPr>
              <w:t>POLUDNEVNI BORAVAK</w:t>
            </w:r>
          </w:p>
        </w:tc>
        <w:tc>
          <w:tcPr>
            <w:tcW w:w="1200" w:type="dxa"/>
          </w:tcPr>
          <w:p w14:paraId="1AB4772E" w14:textId="77777777" w:rsidR="00AF4745" w:rsidRPr="009B2E0D" w:rsidRDefault="005256C0" w:rsidP="00DC00D6">
            <w:pPr>
              <w:cnfStyle w:val="000000100000" w:firstRow="0" w:lastRow="0" w:firstColumn="0" w:lastColumn="0" w:oddVBand="0" w:evenVBand="0" w:oddHBand="1" w:evenHBand="0" w:firstRowFirstColumn="0" w:firstRowLastColumn="0" w:lastRowFirstColumn="0" w:lastRowLastColumn="0"/>
            </w:pPr>
            <w:r w:rsidRPr="009B2E0D">
              <w:t>114</w:t>
            </w:r>
          </w:p>
        </w:tc>
        <w:tc>
          <w:tcPr>
            <w:tcW w:w="1262" w:type="dxa"/>
          </w:tcPr>
          <w:p w14:paraId="184CD403" w14:textId="77777777" w:rsidR="00AF4745" w:rsidRPr="009B2E0D" w:rsidRDefault="005256C0" w:rsidP="00DC00D6">
            <w:pPr>
              <w:cnfStyle w:val="000000100000" w:firstRow="0" w:lastRow="0" w:firstColumn="0" w:lastColumn="0" w:oddVBand="0" w:evenVBand="0" w:oddHBand="1" w:evenHBand="0" w:firstRowFirstColumn="0" w:firstRowLastColumn="0" w:lastRowFirstColumn="0" w:lastRowLastColumn="0"/>
            </w:pPr>
            <w:r w:rsidRPr="009B2E0D">
              <w:t>86</w:t>
            </w:r>
          </w:p>
        </w:tc>
        <w:tc>
          <w:tcPr>
            <w:tcW w:w="1534" w:type="dxa"/>
          </w:tcPr>
          <w:p w14:paraId="566E48B0" w14:textId="77777777" w:rsidR="00AF4745" w:rsidRPr="009B2E0D" w:rsidRDefault="005256C0" w:rsidP="00DC00D6">
            <w:pPr>
              <w:cnfStyle w:val="000000100000" w:firstRow="0" w:lastRow="0" w:firstColumn="0" w:lastColumn="0" w:oddVBand="0" w:evenVBand="0" w:oddHBand="1" w:evenHBand="0" w:firstRowFirstColumn="0" w:firstRowLastColumn="0" w:lastRowFirstColumn="0" w:lastRowLastColumn="0"/>
            </w:pPr>
            <w:r w:rsidRPr="009B2E0D">
              <w:t>57</w:t>
            </w:r>
          </w:p>
        </w:tc>
        <w:tc>
          <w:tcPr>
            <w:tcW w:w="1469" w:type="dxa"/>
          </w:tcPr>
          <w:p w14:paraId="5FE75A5B" w14:textId="77777777" w:rsidR="00AF4745" w:rsidRPr="009B2E0D" w:rsidRDefault="005256C0" w:rsidP="00DC00D6">
            <w:pPr>
              <w:cnfStyle w:val="000000100000" w:firstRow="0" w:lastRow="0" w:firstColumn="0" w:lastColumn="0" w:oddVBand="0" w:evenVBand="0" w:oddHBand="1" w:evenHBand="0" w:firstRowFirstColumn="0" w:firstRowLastColumn="0" w:lastRowFirstColumn="0" w:lastRowLastColumn="0"/>
            </w:pPr>
            <w:r w:rsidRPr="009B2E0D">
              <w:t>47</w:t>
            </w:r>
          </w:p>
        </w:tc>
      </w:tr>
      <w:tr w:rsidR="00AF4745" w:rsidRPr="00DC00D6" w14:paraId="5A87BC57" w14:textId="77777777" w:rsidTr="008412C2">
        <w:trPr>
          <w:trHeight w:val="505"/>
        </w:trPr>
        <w:tc>
          <w:tcPr>
            <w:cnfStyle w:val="001000000000" w:firstRow="0" w:lastRow="0" w:firstColumn="1" w:lastColumn="0" w:oddVBand="0" w:evenVBand="0" w:oddHBand="0" w:evenHBand="0" w:firstRowFirstColumn="0" w:firstRowLastColumn="0" w:lastRowFirstColumn="0" w:lastRowLastColumn="0"/>
            <w:tcW w:w="2639" w:type="dxa"/>
            <w:tcBorders>
              <w:left w:val="none" w:sz="0" w:space="0" w:color="auto"/>
              <w:bottom w:val="none" w:sz="0" w:space="0" w:color="auto"/>
            </w:tcBorders>
          </w:tcPr>
          <w:p w14:paraId="26EE49F2" w14:textId="77777777" w:rsidR="00AF4745" w:rsidRPr="009B2E0D" w:rsidRDefault="00AF4745" w:rsidP="00DC00D6">
            <w:pPr>
              <w:rPr>
                <w:color w:val="auto"/>
              </w:rPr>
            </w:pPr>
            <w:r w:rsidRPr="009B2E0D">
              <w:rPr>
                <w:color w:val="auto"/>
              </w:rPr>
              <w:t>UKUPNO</w:t>
            </w:r>
          </w:p>
        </w:tc>
        <w:tc>
          <w:tcPr>
            <w:tcW w:w="1200" w:type="dxa"/>
          </w:tcPr>
          <w:p w14:paraId="1E97986A" w14:textId="77777777" w:rsidR="00AF4745" w:rsidRPr="009B2E0D" w:rsidRDefault="00AF4745" w:rsidP="00DC00D6">
            <w:pPr>
              <w:cnfStyle w:val="000000000000" w:firstRow="0" w:lastRow="0" w:firstColumn="0" w:lastColumn="0" w:oddVBand="0" w:evenVBand="0" w:oddHBand="0" w:evenHBand="0" w:firstRowFirstColumn="0" w:firstRowLastColumn="0" w:lastRowFirstColumn="0" w:lastRowLastColumn="0"/>
            </w:pPr>
          </w:p>
        </w:tc>
        <w:tc>
          <w:tcPr>
            <w:tcW w:w="1262" w:type="dxa"/>
          </w:tcPr>
          <w:p w14:paraId="38BEE9A2" w14:textId="77777777" w:rsidR="00AF4745" w:rsidRPr="009B2E0D" w:rsidRDefault="00AF4745" w:rsidP="00DC00D6">
            <w:pPr>
              <w:cnfStyle w:val="000000000000" w:firstRow="0" w:lastRow="0" w:firstColumn="0" w:lastColumn="0" w:oddVBand="0" w:evenVBand="0" w:oddHBand="0" w:evenHBand="0" w:firstRowFirstColumn="0" w:firstRowLastColumn="0" w:lastRowFirstColumn="0" w:lastRowLastColumn="0"/>
            </w:pPr>
          </w:p>
        </w:tc>
        <w:tc>
          <w:tcPr>
            <w:tcW w:w="1534" w:type="dxa"/>
          </w:tcPr>
          <w:p w14:paraId="0F15BE80" w14:textId="77777777" w:rsidR="00AF4745" w:rsidRPr="009B2E0D" w:rsidRDefault="00AF4745" w:rsidP="00DC00D6">
            <w:pPr>
              <w:cnfStyle w:val="000000000000" w:firstRow="0" w:lastRow="0" w:firstColumn="0" w:lastColumn="0" w:oddVBand="0" w:evenVBand="0" w:oddHBand="0" w:evenHBand="0" w:firstRowFirstColumn="0" w:firstRowLastColumn="0" w:lastRowFirstColumn="0" w:lastRowLastColumn="0"/>
            </w:pPr>
          </w:p>
        </w:tc>
        <w:tc>
          <w:tcPr>
            <w:tcW w:w="1469" w:type="dxa"/>
          </w:tcPr>
          <w:p w14:paraId="5039F563" w14:textId="77777777" w:rsidR="00AF4745" w:rsidRPr="009B2E0D" w:rsidRDefault="00AF4745" w:rsidP="00DC00D6">
            <w:pPr>
              <w:cnfStyle w:val="000000000000" w:firstRow="0" w:lastRow="0" w:firstColumn="0" w:lastColumn="0" w:oddVBand="0" w:evenVBand="0" w:oddHBand="0" w:evenHBand="0" w:firstRowFirstColumn="0" w:firstRowLastColumn="0" w:lastRowFirstColumn="0" w:lastRowLastColumn="0"/>
            </w:pPr>
          </w:p>
        </w:tc>
      </w:tr>
    </w:tbl>
    <w:p w14:paraId="24514C98" w14:textId="302690CC" w:rsidR="00AF4745" w:rsidRDefault="00AF4745" w:rsidP="00DC00D6"/>
    <w:p w14:paraId="528DBBB9" w14:textId="7CD1BF6C" w:rsidR="009B2E0D" w:rsidRDefault="009B2E0D" w:rsidP="00DC00D6"/>
    <w:p w14:paraId="15A99A3B" w14:textId="75A17A8C" w:rsidR="00080E07" w:rsidRDefault="00080E07" w:rsidP="00DC00D6"/>
    <w:p w14:paraId="4EE73E60" w14:textId="77777777" w:rsidR="008412C2" w:rsidRDefault="008412C2" w:rsidP="00DC00D6"/>
    <w:p w14:paraId="5DF427C7" w14:textId="77777777" w:rsidR="005453D1" w:rsidRPr="00DC00D6" w:rsidRDefault="005453D1" w:rsidP="00D91F77">
      <w:pPr>
        <w:pStyle w:val="Naslov3"/>
        <w:numPr>
          <w:ilvl w:val="1"/>
          <w:numId w:val="31"/>
        </w:numPr>
        <w:rPr>
          <w:rFonts w:eastAsia="SimSun"/>
        </w:rPr>
      </w:pPr>
      <w:r w:rsidRPr="00DC00D6">
        <w:rPr>
          <w:rFonts w:eastAsia="SimSun"/>
        </w:rPr>
        <w:lastRenderedPageBreak/>
        <w:t xml:space="preserve"> </w:t>
      </w:r>
      <w:bookmarkStart w:id="32" w:name="_Toc97025953"/>
      <w:r w:rsidR="002D1445" w:rsidRPr="00DC00D6">
        <w:rPr>
          <w:rFonts w:eastAsia="SimSun"/>
        </w:rPr>
        <w:t>Struktura, dob, spol korisnika</w:t>
      </w:r>
      <w:r w:rsidR="008A6D4E" w:rsidRPr="00DC00D6">
        <w:rPr>
          <w:rFonts w:eastAsia="SimSun"/>
        </w:rPr>
        <w:t xml:space="preserve"> (31.12.2021</w:t>
      </w:r>
      <w:r w:rsidR="00247EF6" w:rsidRPr="00DC00D6">
        <w:rPr>
          <w:rFonts w:eastAsia="SimSun"/>
        </w:rPr>
        <w:t>.)</w:t>
      </w:r>
      <w:bookmarkEnd w:id="32"/>
    </w:p>
    <w:tbl>
      <w:tblPr>
        <w:tblStyle w:val="Reetkatablice"/>
        <w:tblW w:w="0" w:type="auto"/>
        <w:jc w:val="center"/>
        <w:tblLook w:val="04A0" w:firstRow="1" w:lastRow="0" w:firstColumn="1" w:lastColumn="0" w:noHBand="0" w:noVBand="1"/>
      </w:tblPr>
      <w:tblGrid>
        <w:gridCol w:w="1603"/>
        <w:gridCol w:w="1136"/>
        <w:gridCol w:w="879"/>
        <w:gridCol w:w="880"/>
        <w:gridCol w:w="880"/>
        <w:gridCol w:w="880"/>
        <w:gridCol w:w="880"/>
        <w:gridCol w:w="880"/>
        <w:gridCol w:w="1044"/>
      </w:tblGrid>
      <w:tr w:rsidR="00AF4745" w:rsidRPr="009B2E0D" w14:paraId="6B58FE8C" w14:textId="77777777" w:rsidTr="009B2E0D">
        <w:trPr>
          <w:trHeight w:val="135"/>
          <w:jc w:val="center"/>
        </w:trPr>
        <w:tc>
          <w:tcPr>
            <w:tcW w:w="1603" w:type="dxa"/>
            <w:vMerge w:val="restart"/>
            <w:shd w:val="clear" w:color="auto" w:fill="8DB3E2" w:themeFill="text2" w:themeFillTint="66"/>
          </w:tcPr>
          <w:p w14:paraId="7AA6DED9" w14:textId="77777777" w:rsidR="007E416C" w:rsidRPr="009B2E0D" w:rsidRDefault="007E416C" w:rsidP="00DC00D6">
            <w:pPr>
              <w:rPr>
                <w:rFonts w:asciiTheme="minorHAnsi" w:hAnsiTheme="minorHAnsi" w:cstheme="minorHAnsi"/>
                <w:b/>
                <w:bCs/>
                <w:sz w:val="20"/>
              </w:rPr>
            </w:pPr>
          </w:p>
          <w:p w14:paraId="6EC017B3" w14:textId="77777777" w:rsidR="007E416C" w:rsidRPr="009B2E0D" w:rsidRDefault="007E416C" w:rsidP="00DC00D6">
            <w:pPr>
              <w:rPr>
                <w:rFonts w:asciiTheme="minorHAnsi" w:hAnsiTheme="minorHAnsi" w:cstheme="minorHAnsi"/>
                <w:b/>
                <w:bCs/>
                <w:sz w:val="20"/>
              </w:rPr>
            </w:pPr>
          </w:p>
          <w:p w14:paraId="5A5A2B62"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Spol</w:t>
            </w:r>
          </w:p>
        </w:tc>
        <w:tc>
          <w:tcPr>
            <w:tcW w:w="6415" w:type="dxa"/>
            <w:gridSpan w:val="7"/>
            <w:shd w:val="clear" w:color="auto" w:fill="B8CCE4" w:themeFill="accent1" w:themeFillTint="66"/>
          </w:tcPr>
          <w:p w14:paraId="503F2418"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Dob</w:t>
            </w:r>
          </w:p>
        </w:tc>
        <w:tc>
          <w:tcPr>
            <w:tcW w:w="1044" w:type="dxa"/>
            <w:vMerge w:val="restart"/>
            <w:shd w:val="clear" w:color="auto" w:fill="8DB3E2" w:themeFill="text2" w:themeFillTint="66"/>
          </w:tcPr>
          <w:p w14:paraId="2158903A" w14:textId="77777777" w:rsidR="007E416C" w:rsidRPr="009B2E0D" w:rsidRDefault="007E416C" w:rsidP="00DC00D6">
            <w:pPr>
              <w:rPr>
                <w:rFonts w:asciiTheme="minorHAnsi" w:hAnsiTheme="minorHAnsi" w:cstheme="minorHAnsi"/>
                <w:b/>
                <w:bCs/>
                <w:sz w:val="20"/>
              </w:rPr>
            </w:pPr>
          </w:p>
          <w:p w14:paraId="5DA1BCF0" w14:textId="77777777" w:rsidR="007E416C" w:rsidRPr="009B2E0D" w:rsidRDefault="007E416C" w:rsidP="00DC00D6">
            <w:pPr>
              <w:rPr>
                <w:rFonts w:asciiTheme="minorHAnsi" w:hAnsiTheme="minorHAnsi" w:cstheme="minorHAnsi"/>
                <w:b/>
                <w:bCs/>
                <w:sz w:val="20"/>
              </w:rPr>
            </w:pPr>
          </w:p>
          <w:p w14:paraId="20DA220D" w14:textId="77777777" w:rsidR="00AF4745" w:rsidRPr="009B2E0D" w:rsidRDefault="00AF4745" w:rsidP="00DC00D6">
            <w:pPr>
              <w:rPr>
                <w:rFonts w:asciiTheme="minorHAnsi" w:hAnsiTheme="minorHAnsi" w:cstheme="minorHAnsi"/>
                <w:b/>
                <w:bCs/>
                <w:sz w:val="20"/>
              </w:rPr>
            </w:pPr>
            <w:r w:rsidRPr="009B2E0D">
              <w:rPr>
                <w:rFonts w:asciiTheme="minorHAnsi" w:hAnsiTheme="minorHAnsi" w:cstheme="minorHAnsi"/>
                <w:b/>
                <w:bCs/>
                <w:sz w:val="20"/>
              </w:rPr>
              <w:t>Ukupno</w:t>
            </w:r>
          </w:p>
        </w:tc>
      </w:tr>
      <w:tr w:rsidR="00AF4745" w:rsidRPr="009B2E0D" w14:paraId="614030FA" w14:textId="77777777" w:rsidTr="009B2E0D">
        <w:trPr>
          <w:trHeight w:val="135"/>
          <w:jc w:val="center"/>
        </w:trPr>
        <w:tc>
          <w:tcPr>
            <w:tcW w:w="1603" w:type="dxa"/>
            <w:vMerge/>
            <w:shd w:val="clear" w:color="auto" w:fill="8DB3E2" w:themeFill="text2" w:themeFillTint="66"/>
          </w:tcPr>
          <w:p w14:paraId="502A390B" w14:textId="77777777" w:rsidR="00AF4745" w:rsidRPr="009B2E0D" w:rsidRDefault="00AF4745" w:rsidP="00DC00D6">
            <w:pPr>
              <w:rPr>
                <w:rFonts w:asciiTheme="minorHAnsi" w:hAnsiTheme="minorHAnsi" w:cstheme="minorHAnsi"/>
                <w:sz w:val="20"/>
              </w:rPr>
            </w:pPr>
          </w:p>
        </w:tc>
        <w:tc>
          <w:tcPr>
            <w:tcW w:w="1136" w:type="dxa"/>
            <w:shd w:val="clear" w:color="auto" w:fill="DBE5F1" w:themeFill="accent1" w:themeFillTint="33"/>
          </w:tcPr>
          <w:p w14:paraId="7EDB4252"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Do navršene 1. god</w:t>
            </w:r>
          </w:p>
        </w:tc>
        <w:tc>
          <w:tcPr>
            <w:tcW w:w="879" w:type="dxa"/>
            <w:shd w:val="clear" w:color="auto" w:fill="DBE5F1" w:themeFill="accent1" w:themeFillTint="33"/>
          </w:tcPr>
          <w:p w14:paraId="3C8C3023"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691F7B5D"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1 do 3</w:t>
            </w:r>
          </w:p>
        </w:tc>
        <w:tc>
          <w:tcPr>
            <w:tcW w:w="880" w:type="dxa"/>
            <w:shd w:val="clear" w:color="auto" w:fill="DBE5F1" w:themeFill="accent1" w:themeFillTint="33"/>
          </w:tcPr>
          <w:p w14:paraId="77CC9804"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7EF0CD9B"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3 do 7</w:t>
            </w:r>
          </w:p>
        </w:tc>
        <w:tc>
          <w:tcPr>
            <w:tcW w:w="880" w:type="dxa"/>
            <w:shd w:val="clear" w:color="auto" w:fill="DBE5F1" w:themeFill="accent1" w:themeFillTint="33"/>
          </w:tcPr>
          <w:p w14:paraId="770CB2C2"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3D32BBA1"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7 do 14</w:t>
            </w:r>
          </w:p>
        </w:tc>
        <w:tc>
          <w:tcPr>
            <w:tcW w:w="880" w:type="dxa"/>
            <w:shd w:val="clear" w:color="auto" w:fill="DBE5F1" w:themeFill="accent1" w:themeFillTint="33"/>
          </w:tcPr>
          <w:p w14:paraId="5E54F2C4"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7BF23CE4"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14 do 16</w:t>
            </w:r>
          </w:p>
        </w:tc>
        <w:tc>
          <w:tcPr>
            <w:tcW w:w="880" w:type="dxa"/>
            <w:shd w:val="clear" w:color="auto" w:fill="DBE5F1" w:themeFill="accent1" w:themeFillTint="33"/>
          </w:tcPr>
          <w:p w14:paraId="1716E20E"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63EAE3DD"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16 do 18</w:t>
            </w:r>
          </w:p>
        </w:tc>
        <w:tc>
          <w:tcPr>
            <w:tcW w:w="880" w:type="dxa"/>
            <w:shd w:val="clear" w:color="auto" w:fill="DBE5F1" w:themeFill="accent1" w:themeFillTint="33"/>
          </w:tcPr>
          <w:p w14:paraId="453478A4"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Od</w:t>
            </w:r>
          </w:p>
          <w:p w14:paraId="0904FFE0"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18 do 21</w:t>
            </w:r>
          </w:p>
        </w:tc>
        <w:tc>
          <w:tcPr>
            <w:tcW w:w="1044" w:type="dxa"/>
            <w:vMerge/>
            <w:shd w:val="clear" w:color="auto" w:fill="8DB3E2" w:themeFill="text2" w:themeFillTint="66"/>
          </w:tcPr>
          <w:p w14:paraId="1FD8F51E" w14:textId="77777777" w:rsidR="00AF4745" w:rsidRPr="009B2E0D" w:rsidRDefault="00AF4745" w:rsidP="00DC00D6">
            <w:pPr>
              <w:rPr>
                <w:rFonts w:asciiTheme="minorHAnsi" w:hAnsiTheme="minorHAnsi" w:cstheme="minorHAnsi"/>
                <w:sz w:val="20"/>
              </w:rPr>
            </w:pPr>
          </w:p>
        </w:tc>
      </w:tr>
      <w:tr w:rsidR="00AF4745" w:rsidRPr="009B2E0D" w14:paraId="0903465E" w14:textId="77777777" w:rsidTr="009B2E0D">
        <w:trPr>
          <w:jc w:val="center"/>
        </w:trPr>
        <w:tc>
          <w:tcPr>
            <w:tcW w:w="1603" w:type="dxa"/>
            <w:shd w:val="clear" w:color="auto" w:fill="95B3D7" w:themeFill="accent1" w:themeFillTint="99"/>
          </w:tcPr>
          <w:p w14:paraId="76A3BFAF" w14:textId="77777777" w:rsidR="00AF4745" w:rsidRPr="009B2E0D" w:rsidRDefault="00AF4745" w:rsidP="009B2E0D">
            <w:pPr>
              <w:jc w:val="center"/>
              <w:rPr>
                <w:rFonts w:asciiTheme="minorHAnsi" w:hAnsiTheme="minorHAnsi" w:cstheme="minorHAnsi"/>
                <w:b/>
                <w:bCs/>
                <w:sz w:val="20"/>
              </w:rPr>
            </w:pPr>
            <w:r w:rsidRPr="009B2E0D">
              <w:rPr>
                <w:rFonts w:asciiTheme="minorHAnsi" w:hAnsiTheme="minorHAnsi" w:cstheme="minorHAnsi"/>
                <w:b/>
                <w:bCs/>
                <w:sz w:val="20"/>
              </w:rPr>
              <w:t>I.Smještaj</w:t>
            </w:r>
          </w:p>
        </w:tc>
        <w:tc>
          <w:tcPr>
            <w:tcW w:w="1136" w:type="dxa"/>
            <w:shd w:val="clear" w:color="auto" w:fill="95B3D7" w:themeFill="accent1" w:themeFillTint="99"/>
          </w:tcPr>
          <w:p w14:paraId="02FD86C0" w14:textId="77777777" w:rsidR="00AF4745" w:rsidRPr="009B2E0D" w:rsidRDefault="00AF4745" w:rsidP="009B2E0D">
            <w:pPr>
              <w:jc w:val="center"/>
              <w:rPr>
                <w:rFonts w:asciiTheme="minorHAnsi" w:hAnsiTheme="minorHAnsi" w:cstheme="minorHAnsi"/>
                <w:sz w:val="20"/>
              </w:rPr>
            </w:pPr>
          </w:p>
        </w:tc>
        <w:tc>
          <w:tcPr>
            <w:tcW w:w="879" w:type="dxa"/>
            <w:shd w:val="clear" w:color="auto" w:fill="95B3D7" w:themeFill="accent1" w:themeFillTint="99"/>
          </w:tcPr>
          <w:p w14:paraId="53273610" w14:textId="77777777" w:rsidR="00AF4745" w:rsidRPr="009B2E0D" w:rsidRDefault="00AF4745" w:rsidP="009B2E0D">
            <w:pPr>
              <w:jc w:val="center"/>
              <w:rPr>
                <w:rFonts w:asciiTheme="minorHAnsi" w:hAnsiTheme="minorHAnsi" w:cstheme="minorHAnsi"/>
                <w:sz w:val="20"/>
              </w:rPr>
            </w:pPr>
          </w:p>
        </w:tc>
        <w:tc>
          <w:tcPr>
            <w:tcW w:w="880" w:type="dxa"/>
            <w:shd w:val="clear" w:color="auto" w:fill="95B3D7" w:themeFill="accent1" w:themeFillTint="99"/>
          </w:tcPr>
          <w:p w14:paraId="2251D424" w14:textId="77777777" w:rsidR="00AF4745" w:rsidRPr="009B2E0D" w:rsidRDefault="00AF4745" w:rsidP="009B2E0D">
            <w:pPr>
              <w:jc w:val="center"/>
              <w:rPr>
                <w:rFonts w:asciiTheme="minorHAnsi" w:hAnsiTheme="minorHAnsi" w:cstheme="minorHAnsi"/>
                <w:sz w:val="20"/>
              </w:rPr>
            </w:pPr>
          </w:p>
        </w:tc>
        <w:tc>
          <w:tcPr>
            <w:tcW w:w="880" w:type="dxa"/>
            <w:shd w:val="clear" w:color="auto" w:fill="95B3D7" w:themeFill="accent1" w:themeFillTint="99"/>
          </w:tcPr>
          <w:p w14:paraId="384428C5"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11</w:t>
            </w:r>
          </w:p>
        </w:tc>
        <w:tc>
          <w:tcPr>
            <w:tcW w:w="880" w:type="dxa"/>
            <w:shd w:val="clear" w:color="auto" w:fill="95B3D7" w:themeFill="accent1" w:themeFillTint="99"/>
          </w:tcPr>
          <w:p w14:paraId="29DCD02E"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2</w:t>
            </w:r>
          </w:p>
        </w:tc>
        <w:tc>
          <w:tcPr>
            <w:tcW w:w="880" w:type="dxa"/>
            <w:shd w:val="clear" w:color="auto" w:fill="95B3D7" w:themeFill="accent1" w:themeFillTint="99"/>
          </w:tcPr>
          <w:p w14:paraId="172B3A8C"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5</w:t>
            </w:r>
          </w:p>
        </w:tc>
        <w:tc>
          <w:tcPr>
            <w:tcW w:w="880" w:type="dxa"/>
            <w:shd w:val="clear" w:color="auto" w:fill="95B3D7" w:themeFill="accent1" w:themeFillTint="99"/>
          </w:tcPr>
          <w:p w14:paraId="7071CB6C"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0</w:t>
            </w:r>
          </w:p>
        </w:tc>
        <w:tc>
          <w:tcPr>
            <w:tcW w:w="1044" w:type="dxa"/>
            <w:shd w:val="clear" w:color="auto" w:fill="95B3D7" w:themeFill="accent1" w:themeFillTint="99"/>
          </w:tcPr>
          <w:p w14:paraId="5895E1C6"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18</w:t>
            </w:r>
          </w:p>
        </w:tc>
      </w:tr>
      <w:tr w:rsidR="00AF4745" w:rsidRPr="009B2E0D" w14:paraId="2FA009BB" w14:textId="77777777" w:rsidTr="009B2E0D">
        <w:trPr>
          <w:jc w:val="center"/>
        </w:trPr>
        <w:tc>
          <w:tcPr>
            <w:tcW w:w="1603" w:type="dxa"/>
            <w:tcBorders>
              <w:bottom w:val="single" w:sz="4" w:space="0" w:color="auto"/>
            </w:tcBorders>
            <w:shd w:val="clear" w:color="auto" w:fill="C6D9F1" w:themeFill="text2" w:themeFillTint="33"/>
          </w:tcPr>
          <w:p w14:paraId="5DAF4B07" w14:textId="77777777" w:rsidR="00AF4745" w:rsidRPr="009B2E0D" w:rsidRDefault="00AF4745" w:rsidP="009B2E0D">
            <w:pPr>
              <w:jc w:val="center"/>
              <w:rPr>
                <w:rFonts w:asciiTheme="minorHAnsi" w:hAnsiTheme="minorHAnsi" w:cstheme="minorHAnsi"/>
                <w:sz w:val="20"/>
              </w:rPr>
            </w:pPr>
            <w:r w:rsidRPr="009B2E0D">
              <w:rPr>
                <w:rFonts w:asciiTheme="minorHAnsi" w:hAnsiTheme="minorHAnsi" w:cstheme="minorHAnsi"/>
                <w:sz w:val="20"/>
              </w:rPr>
              <w:t>muški</w:t>
            </w:r>
          </w:p>
        </w:tc>
        <w:tc>
          <w:tcPr>
            <w:tcW w:w="1136" w:type="dxa"/>
            <w:tcBorders>
              <w:bottom w:val="single" w:sz="4" w:space="0" w:color="auto"/>
            </w:tcBorders>
            <w:shd w:val="clear" w:color="auto" w:fill="C6D9F1" w:themeFill="text2" w:themeFillTint="33"/>
          </w:tcPr>
          <w:p w14:paraId="28DE454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tcBorders>
              <w:bottom w:val="single" w:sz="4" w:space="0" w:color="auto"/>
            </w:tcBorders>
            <w:shd w:val="clear" w:color="auto" w:fill="C6D9F1" w:themeFill="text2" w:themeFillTint="33"/>
          </w:tcPr>
          <w:p w14:paraId="72157B2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tcBorders>
              <w:bottom w:val="single" w:sz="4" w:space="0" w:color="auto"/>
            </w:tcBorders>
            <w:shd w:val="clear" w:color="auto" w:fill="C6D9F1" w:themeFill="text2" w:themeFillTint="33"/>
          </w:tcPr>
          <w:p w14:paraId="3D23763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tcBorders>
              <w:bottom w:val="single" w:sz="4" w:space="0" w:color="auto"/>
            </w:tcBorders>
            <w:shd w:val="clear" w:color="auto" w:fill="C6D9F1" w:themeFill="text2" w:themeFillTint="33"/>
          </w:tcPr>
          <w:p w14:paraId="147BFCF8"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7</w:t>
            </w:r>
          </w:p>
        </w:tc>
        <w:tc>
          <w:tcPr>
            <w:tcW w:w="880" w:type="dxa"/>
            <w:tcBorders>
              <w:bottom w:val="single" w:sz="4" w:space="0" w:color="auto"/>
            </w:tcBorders>
            <w:shd w:val="clear" w:color="auto" w:fill="C6D9F1" w:themeFill="text2" w:themeFillTint="33"/>
          </w:tcPr>
          <w:p w14:paraId="73A484C4"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tcBorders>
              <w:bottom w:val="single" w:sz="4" w:space="0" w:color="auto"/>
            </w:tcBorders>
            <w:shd w:val="clear" w:color="auto" w:fill="C6D9F1" w:themeFill="text2" w:themeFillTint="33"/>
          </w:tcPr>
          <w:p w14:paraId="098648C5"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w:t>
            </w:r>
          </w:p>
        </w:tc>
        <w:tc>
          <w:tcPr>
            <w:tcW w:w="880" w:type="dxa"/>
            <w:tcBorders>
              <w:bottom w:val="single" w:sz="4" w:space="0" w:color="auto"/>
            </w:tcBorders>
            <w:shd w:val="clear" w:color="auto" w:fill="C6D9F1" w:themeFill="text2" w:themeFillTint="33"/>
          </w:tcPr>
          <w:p w14:paraId="7FA260E4"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1044" w:type="dxa"/>
            <w:tcBorders>
              <w:bottom w:val="single" w:sz="4" w:space="0" w:color="auto"/>
            </w:tcBorders>
            <w:shd w:val="clear" w:color="auto" w:fill="C6D9F1" w:themeFill="text2" w:themeFillTint="33"/>
          </w:tcPr>
          <w:p w14:paraId="136BF4E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8</w:t>
            </w:r>
          </w:p>
        </w:tc>
      </w:tr>
      <w:tr w:rsidR="00AF4745" w:rsidRPr="009B2E0D" w14:paraId="32DD51D2" w14:textId="77777777" w:rsidTr="009B2E0D">
        <w:trPr>
          <w:jc w:val="center"/>
        </w:trPr>
        <w:tc>
          <w:tcPr>
            <w:tcW w:w="1603" w:type="dxa"/>
            <w:tcBorders>
              <w:bottom w:val="nil"/>
            </w:tcBorders>
            <w:shd w:val="clear" w:color="auto" w:fill="F2DBDB" w:themeFill="accent2" w:themeFillTint="33"/>
          </w:tcPr>
          <w:p w14:paraId="29A21869" w14:textId="77777777" w:rsidR="00AF4745" w:rsidRPr="009B2E0D" w:rsidRDefault="00AF4745" w:rsidP="009B2E0D">
            <w:pPr>
              <w:jc w:val="center"/>
              <w:rPr>
                <w:rFonts w:asciiTheme="minorHAnsi" w:hAnsiTheme="minorHAnsi" w:cstheme="minorHAnsi"/>
                <w:sz w:val="20"/>
              </w:rPr>
            </w:pPr>
            <w:r w:rsidRPr="009B2E0D">
              <w:rPr>
                <w:rFonts w:asciiTheme="minorHAnsi" w:hAnsiTheme="minorHAnsi" w:cstheme="minorHAnsi"/>
                <w:sz w:val="20"/>
              </w:rPr>
              <w:t>ženski</w:t>
            </w:r>
          </w:p>
        </w:tc>
        <w:tc>
          <w:tcPr>
            <w:tcW w:w="1136" w:type="dxa"/>
            <w:tcBorders>
              <w:bottom w:val="nil"/>
            </w:tcBorders>
            <w:shd w:val="clear" w:color="auto" w:fill="F2DBDB" w:themeFill="accent2" w:themeFillTint="33"/>
          </w:tcPr>
          <w:p w14:paraId="4A8F46F1"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tcBorders>
              <w:bottom w:val="nil"/>
            </w:tcBorders>
            <w:shd w:val="clear" w:color="auto" w:fill="F2DBDB" w:themeFill="accent2" w:themeFillTint="33"/>
          </w:tcPr>
          <w:p w14:paraId="75A15A5F"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tcBorders>
              <w:bottom w:val="nil"/>
            </w:tcBorders>
            <w:shd w:val="clear" w:color="auto" w:fill="F2DBDB" w:themeFill="accent2" w:themeFillTint="33"/>
          </w:tcPr>
          <w:p w14:paraId="4A14F203"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tcBorders>
              <w:bottom w:val="nil"/>
            </w:tcBorders>
            <w:shd w:val="clear" w:color="auto" w:fill="F2DBDB" w:themeFill="accent2" w:themeFillTint="33"/>
          </w:tcPr>
          <w:p w14:paraId="20952E8A"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4</w:t>
            </w:r>
          </w:p>
        </w:tc>
        <w:tc>
          <w:tcPr>
            <w:tcW w:w="880" w:type="dxa"/>
            <w:tcBorders>
              <w:bottom w:val="nil"/>
            </w:tcBorders>
            <w:shd w:val="clear" w:color="auto" w:fill="F2DBDB" w:themeFill="accent2" w:themeFillTint="33"/>
          </w:tcPr>
          <w:p w14:paraId="1627289F"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2</w:t>
            </w:r>
          </w:p>
        </w:tc>
        <w:tc>
          <w:tcPr>
            <w:tcW w:w="880" w:type="dxa"/>
            <w:tcBorders>
              <w:bottom w:val="nil"/>
            </w:tcBorders>
            <w:shd w:val="clear" w:color="auto" w:fill="F2DBDB" w:themeFill="accent2" w:themeFillTint="33"/>
          </w:tcPr>
          <w:p w14:paraId="774E0FFC"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4</w:t>
            </w:r>
          </w:p>
        </w:tc>
        <w:tc>
          <w:tcPr>
            <w:tcW w:w="880" w:type="dxa"/>
            <w:tcBorders>
              <w:bottom w:val="nil"/>
            </w:tcBorders>
            <w:shd w:val="clear" w:color="auto" w:fill="F2DBDB" w:themeFill="accent2" w:themeFillTint="33"/>
          </w:tcPr>
          <w:p w14:paraId="08C8278B"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1044" w:type="dxa"/>
            <w:tcBorders>
              <w:bottom w:val="nil"/>
            </w:tcBorders>
            <w:shd w:val="clear" w:color="auto" w:fill="F2DBDB" w:themeFill="accent2" w:themeFillTint="33"/>
          </w:tcPr>
          <w:p w14:paraId="01A1AFA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10</w:t>
            </w:r>
          </w:p>
        </w:tc>
      </w:tr>
      <w:tr w:rsidR="00AF4745" w:rsidRPr="009B2E0D" w14:paraId="4DD817CE" w14:textId="77777777" w:rsidTr="009B2E0D">
        <w:trPr>
          <w:jc w:val="center"/>
        </w:trPr>
        <w:tc>
          <w:tcPr>
            <w:tcW w:w="1603" w:type="dxa"/>
            <w:tcBorders>
              <w:top w:val="nil"/>
            </w:tcBorders>
            <w:shd w:val="clear" w:color="auto" w:fill="95B3D7" w:themeFill="accent1" w:themeFillTint="99"/>
          </w:tcPr>
          <w:p w14:paraId="6F98B430" w14:textId="77777777" w:rsidR="00AF4745" w:rsidRPr="009B2E0D" w:rsidRDefault="007E416C" w:rsidP="009B2E0D">
            <w:pPr>
              <w:jc w:val="center"/>
              <w:rPr>
                <w:rFonts w:asciiTheme="minorHAnsi" w:hAnsiTheme="minorHAnsi" w:cstheme="minorHAnsi"/>
                <w:b/>
                <w:bCs/>
                <w:sz w:val="20"/>
              </w:rPr>
            </w:pPr>
            <w:r w:rsidRPr="009B2E0D">
              <w:rPr>
                <w:rFonts w:asciiTheme="minorHAnsi" w:hAnsiTheme="minorHAnsi" w:cstheme="minorHAnsi"/>
                <w:b/>
                <w:bCs/>
                <w:sz w:val="20"/>
              </w:rPr>
              <w:t>II. Organizirano stanovanje uz povr.podr.</w:t>
            </w:r>
          </w:p>
        </w:tc>
        <w:tc>
          <w:tcPr>
            <w:tcW w:w="1136" w:type="dxa"/>
            <w:tcBorders>
              <w:top w:val="nil"/>
            </w:tcBorders>
            <w:shd w:val="clear" w:color="auto" w:fill="95B3D7" w:themeFill="accent1" w:themeFillTint="99"/>
          </w:tcPr>
          <w:p w14:paraId="5045850B" w14:textId="77777777" w:rsidR="007E416C" w:rsidRPr="009B2E0D" w:rsidRDefault="007E416C" w:rsidP="009B2E0D">
            <w:pPr>
              <w:jc w:val="center"/>
              <w:rPr>
                <w:rFonts w:asciiTheme="minorHAnsi" w:hAnsiTheme="minorHAnsi" w:cstheme="minorHAnsi"/>
                <w:sz w:val="20"/>
              </w:rPr>
            </w:pPr>
          </w:p>
        </w:tc>
        <w:tc>
          <w:tcPr>
            <w:tcW w:w="879" w:type="dxa"/>
            <w:tcBorders>
              <w:top w:val="nil"/>
            </w:tcBorders>
            <w:shd w:val="clear" w:color="auto" w:fill="95B3D7" w:themeFill="accent1" w:themeFillTint="99"/>
          </w:tcPr>
          <w:p w14:paraId="160DD2F0" w14:textId="77777777" w:rsidR="00AF4745" w:rsidRPr="009B2E0D" w:rsidRDefault="00AF4745" w:rsidP="009B2E0D">
            <w:pPr>
              <w:jc w:val="center"/>
              <w:rPr>
                <w:rFonts w:asciiTheme="minorHAnsi" w:hAnsiTheme="minorHAnsi" w:cstheme="minorHAnsi"/>
                <w:sz w:val="20"/>
              </w:rPr>
            </w:pPr>
          </w:p>
        </w:tc>
        <w:tc>
          <w:tcPr>
            <w:tcW w:w="880" w:type="dxa"/>
            <w:tcBorders>
              <w:top w:val="nil"/>
            </w:tcBorders>
            <w:shd w:val="clear" w:color="auto" w:fill="95B3D7" w:themeFill="accent1" w:themeFillTint="99"/>
          </w:tcPr>
          <w:p w14:paraId="2B61EFCB" w14:textId="77777777" w:rsidR="00AF4745" w:rsidRPr="009B2E0D" w:rsidRDefault="00AF4745" w:rsidP="009B2E0D">
            <w:pPr>
              <w:jc w:val="center"/>
              <w:rPr>
                <w:rFonts w:asciiTheme="minorHAnsi" w:hAnsiTheme="minorHAnsi" w:cstheme="minorHAnsi"/>
                <w:sz w:val="20"/>
              </w:rPr>
            </w:pPr>
          </w:p>
        </w:tc>
        <w:tc>
          <w:tcPr>
            <w:tcW w:w="880" w:type="dxa"/>
            <w:tcBorders>
              <w:top w:val="nil"/>
            </w:tcBorders>
            <w:shd w:val="clear" w:color="auto" w:fill="95B3D7" w:themeFill="accent1" w:themeFillTint="99"/>
          </w:tcPr>
          <w:p w14:paraId="673917D5" w14:textId="77777777" w:rsidR="007E416C" w:rsidRPr="009B2E0D" w:rsidRDefault="007E416C" w:rsidP="009B2E0D">
            <w:pPr>
              <w:jc w:val="center"/>
              <w:rPr>
                <w:rFonts w:asciiTheme="minorHAnsi" w:hAnsiTheme="minorHAnsi" w:cstheme="minorHAnsi"/>
                <w:sz w:val="20"/>
              </w:rPr>
            </w:pPr>
          </w:p>
          <w:p w14:paraId="14544576" w14:textId="77777777" w:rsidR="007E416C" w:rsidRPr="009B2E0D" w:rsidRDefault="007E416C" w:rsidP="009B2E0D">
            <w:pPr>
              <w:jc w:val="center"/>
              <w:rPr>
                <w:rFonts w:asciiTheme="minorHAnsi" w:hAnsiTheme="minorHAnsi" w:cstheme="minorHAnsi"/>
                <w:sz w:val="20"/>
              </w:rPr>
            </w:pPr>
          </w:p>
          <w:p w14:paraId="7FF975BD" w14:textId="77777777" w:rsidR="00AF4745" w:rsidRPr="009B2E0D" w:rsidRDefault="00AF4745" w:rsidP="009B2E0D">
            <w:pPr>
              <w:jc w:val="center"/>
              <w:rPr>
                <w:rFonts w:asciiTheme="minorHAnsi" w:hAnsiTheme="minorHAnsi" w:cstheme="minorHAnsi"/>
                <w:sz w:val="20"/>
              </w:rPr>
            </w:pPr>
          </w:p>
        </w:tc>
        <w:tc>
          <w:tcPr>
            <w:tcW w:w="880" w:type="dxa"/>
            <w:tcBorders>
              <w:top w:val="nil"/>
            </w:tcBorders>
            <w:shd w:val="clear" w:color="auto" w:fill="95B3D7" w:themeFill="accent1" w:themeFillTint="99"/>
          </w:tcPr>
          <w:p w14:paraId="2026C481" w14:textId="77777777" w:rsidR="00AF4745" w:rsidRPr="009B2E0D" w:rsidRDefault="00AF4745" w:rsidP="009B2E0D">
            <w:pPr>
              <w:jc w:val="center"/>
              <w:rPr>
                <w:rFonts w:asciiTheme="minorHAnsi" w:hAnsiTheme="minorHAnsi" w:cstheme="minorHAnsi"/>
                <w:sz w:val="20"/>
              </w:rPr>
            </w:pPr>
          </w:p>
        </w:tc>
        <w:tc>
          <w:tcPr>
            <w:tcW w:w="880" w:type="dxa"/>
            <w:tcBorders>
              <w:top w:val="nil"/>
            </w:tcBorders>
            <w:shd w:val="clear" w:color="auto" w:fill="95B3D7" w:themeFill="accent1" w:themeFillTint="99"/>
          </w:tcPr>
          <w:p w14:paraId="0A4D519F" w14:textId="77777777" w:rsidR="00AF4745" w:rsidRPr="009B2E0D" w:rsidRDefault="00AF4745" w:rsidP="009B2E0D">
            <w:pPr>
              <w:jc w:val="center"/>
              <w:rPr>
                <w:rFonts w:asciiTheme="minorHAnsi" w:hAnsiTheme="minorHAnsi" w:cstheme="minorHAnsi"/>
                <w:sz w:val="20"/>
              </w:rPr>
            </w:pPr>
          </w:p>
        </w:tc>
        <w:tc>
          <w:tcPr>
            <w:tcW w:w="880" w:type="dxa"/>
            <w:tcBorders>
              <w:top w:val="nil"/>
            </w:tcBorders>
            <w:shd w:val="clear" w:color="auto" w:fill="95B3D7" w:themeFill="accent1" w:themeFillTint="99"/>
          </w:tcPr>
          <w:p w14:paraId="5341028C" w14:textId="77777777" w:rsidR="007E416C" w:rsidRPr="009B2E0D" w:rsidRDefault="007E416C" w:rsidP="009B2E0D">
            <w:pPr>
              <w:jc w:val="center"/>
              <w:rPr>
                <w:rFonts w:asciiTheme="minorHAnsi" w:hAnsiTheme="minorHAnsi" w:cstheme="minorHAnsi"/>
                <w:b/>
                <w:bCs/>
                <w:sz w:val="20"/>
              </w:rPr>
            </w:pPr>
          </w:p>
          <w:p w14:paraId="000BA123" w14:textId="77777777" w:rsidR="00E51841" w:rsidRPr="009B2E0D" w:rsidRDefault="00E51841" w:rsidP="009B2E0D">
            <w:pPr>
              <w:jc w:val="center"/>
              <w:rPr>
                <w:rFonts w:asciiTheme="minorHAnsi" w:hAnsiTheme="minorHAnsi" w:cstheme="minorHAnsi"/>
                <w:b/>
                <w:bCs/>
                <w:sz w:val="20"/>
              </w:rPr>
            </w:pPr>
          </w:p>
          <w:p w14:paraId="59315AE2" w14:textId="77777777" w:rsidR="00E51841"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2</w:t>
            </w:r>
          </w:p>
        </w:tc>
        <w:tc>
          <w:tcPr>
            <w:tcW w:w="1044" w:type="dxa"/>
            <w:tcBorders>
              <w:top w:val="nil"/>
            </w:tcBorders>
            <w:shd w:val="clear" w:color="auto" w:fill="95B3D7" w:themeFill="accent1" w:themeFillTint="99"/>
          </w:tcPr>
          <w:p w14:paraId="55787F85" w14:textId="77777777" w:rsidR="007E416C" w:rsidRPr="009B2E0D" w:rsidRDefault="007E416C" w:rsidP="009B2E0D">
            <w:pPr>
              <w:jc w:val="center"/>
              <w:rPr>
                <w:rFonts w:asciiTheme="minorHAnsi" w:hAnsiTheme="minorHAnsi" w:cstheme="minorHAnsi"/>
                <w:b/>
                <w:bCs/>
                <w:sz w:val="20"/>
              </w:rPr>
            </w:pPr>
          </w:p>
          <w:p w14:paraId="0AC0FC9E" w14:textId="77777777" w:rsidR="00E51841" w:rsidRPr="009B2E0D" w:rsidRDefault="00E51841" w:rsidP="009B2E0D">
            <w:pPr>
              <w:jc w:val="center"/>
              <w:rPr>
                <w:rFonts w:asciiTheme="minorHAnsi" w:hAnsiTheme="minorHAnsi" w:cstheme="minorHAnsi"/>
                <w:b/>
                <w:bCs/>
                <w:sz w:val="20"/>
              </w:rPr>
            </w:pPr>
          </w:p>
          <w:p w14:paraId="28A7F112" w14:textId="77777777" w:rsidR="00E51841"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2</w:t>
            </w:r>
          </w:p>
        </w:tc>
      </w:tr>
      <w:tr w:rsidR="00AF4745" w:rsidRPr="009B2E0D" w14:paraId="1BC4393D" w14:textId="77777777" w:rsidTr="009B2E0D">
        <w:trPr>
          <w:jc w:val="center"/>
        </w:trPr>
        <w:tc>
          <w:tcPr>
            <w:tcW w:w="1603" w:type="dxa"/>
            <w:shd w:val="clear" w:color="auto" w:fill="C6D9F1" w:themeFill="text2" w:themeFillTint="33"/>
          </w:tcPr>
          <w:p w14:paraId="7616129F"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muški</w:t>
            </w:r>
          </w:p>
        </w:tc>
        <w:tc>
          <w:tcPr>
            <w:tcW w:w="1136" w:type="dxa"/>
            <w:shd w:val="clear" w:color="auto" w:fill="C6D9F1" w:themeFill="text2" w:themeFillTint="33"/>
          </w:tcPr>
          <w:p w14:paraId="47D56754"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shd w:val="clear" w:color="auto" w:fill="C6D9F1" w:themeFill="text2" w:themeFillTint="33"/>
          </w:tcPr>
          <w:p w14:paraId="60E9EE3C"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09656325"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119932C6"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3D3D8F7A"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7DB601F9"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4A76B8AC"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w:t>
            </w:r>
          </w:p>
        </w:tc>
        <w:tc>
          <w:tcPr>
            <w:tcW w:w="1044" w:type="dxa"/>
            <w:shd w:val="clear" w:color="auto" w:fill="C6D9F1" w:themeFill="text2" w:themeFillTint="33"/>
          </w:tcPr>
          <w:p w14:paraId="47978B35"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w:t>
            </w:r>
          </w:p>
        </w:tc>
      </w:tr>
      <w:tr w:rsidR="00AF4745" w:rsidRPr="009B2E0D" w14:paraId="35FE885F" w14:textId="77777777" w:rsidTr="009B2E0D">
        <w:trPr>
          <w:jc w:val="center"/>
        </w:trPr>
        <w:tc>
          <w:tcPr>
            <w:tcW w:w="1603" w:type="dxa"/>
            <w:shd w:val="clear" w:color="auto" w:fill="F2DBDB" w:themeFill="accent2" w:themeFillTint="33"/>
          </w:tcPr>
          <w:p w14:paraId="51D4897D"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ženski</w:t>
            </w:r>
          </w:p>
        </w:tc>
        <w:tc>
          <w:tcPr>
            <w:tcW w:w="1136" w:type="dxa"/>
            <w:shd w:val="clear" w:color="auto" w:fill="F2DBDB" w:themeFill="accent2" w:themeFillTint="33"/>
          </w:tcPr>
          <w:p w14:paraId="61AB6051"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shd w:val="clear" w:color="auto" w:fill="F2DBDB" w:themeFill="accent2" w:themeFillTint="33"/>
          </w:tcPr>
          <w:p w14:paraId="069AF073"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01072A46"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0AED5F47"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4F6CE1D6"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1F20B92E"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456CE131"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w:t>
            </w:r>
          </w:p>
        </w:tc>
        <w:tc>
          <w:tcPr>
            <w:tcW w:w="1044" w:type="dxa"/>
            <w:shd w:val="clear" w:color="auto" w:fill="F2DBDB" w:themeFill="accent2" w:themeFillTint="33"/>
          </w:tcPr>
          <w:p w14:paraId="7D07F993" w14:textId="77777777" w:rsidR="00AF4745"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1</w:t>
            </w:r>
          </w:p>
        </w:tc>
      </w:tr>
      <w:tr w:rsidR="00E51841" w:rsidRPr="009B2E0D" w14:paraId="3B13FF4D" w14:textId="77777777" w:rsidTr="009B2E0D">
        <w:trPr>
          <w:jc w:val="center"/>
        </w:trPr>
        <w:tc>
          <w:tcPr>
            <w:tcW w:w="1603" w:type="dxa"/>
            <w:shd w:val="clear" w:color="auto" w:fill="8DB3E2" w:themeFill="text2" w:themeFillTint="66"/>
          </w:tcPr>
          <w:p w14:paraId="00C263AE" w14:textId="77777777" w:rsidR="00E51841" w:rsidRPr="009B2E0D" w:rsidRDefault="00E51841" w:rsidP="009B2E0D">
            <w:pPr>
              <w:jc w:val="center"/>
              <w:rPr>
                <w:rFonts w:asciiTheme="minorHAnsi" w:hAnsiTheme="minorHAnsi" w:cstheme="minorHAnsi"/>
                <w:b/>
                <w:bCs/>
                <w:sz w:val="20"/>
              </w:rPr>
            </w:pPr>
            <w:r w:rsidRPr="009B2E0D">
              <w:rPr>
                <w:rFonts w:asciiTheme="minorHAnsi" w:hAnsiTheme="minorHAnsi" w:cstheme="minorHAnsi"/>
                <w:b/>
                <w:bCs/>
                <w:sz w:val="20"/>
              </w:rPr>
              <w:t>III.</w:t>
            </w:r>
          </w:p>
          <w:p w14:paraId="3C76C268"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b/>
                <w:bCs/>
                <w:sz w:val="20"/>
              </w:rPr>
              <w:t>Organizirano stanovanje uz sveobuhvatnu podršku</w:t>
            </w:r>
          </w:p>
        </w:tc>
        <w:tc>
          <w:tcPr>
            <w:tcW w:w="1136" w:type="dxa"/>
            <w:shd w:val="clear" w:color="auto" w:fill="8DB3E2" w:themeFill="text2" w:themeFillTint="66"/>
          </w:tcPr>
          <w:p w14:paraId="330CF277" w14:textId="77777777" w:rsidR="00E51841" w:rsidRPr="009B2E0D" w:rsidRDefault="00E51841" w:rsidP="009B2E0D">
            <w:pPr>
              <w:jc w:val="center"/>
              <w:rPr>
                <w:rFonts w:asciiTheme="minorHAnsi" w:hAnsiTheme="minorHAnsi" w:cstheme="minorHAnsi"/>
                <w:sz w:val="20"/>
              </w:rPr>
            </w:pPr>
          </w:p>
        </w:tc>
        <w:tc>
          <w:tcPr>
            <w:tcW w:w="879" w:type="dxa"/>
            <w:shd w:val="clear" w:color="auto" w:fill="8DB3E2" w:themeFill="text2" w:themeFillTint="66"/>
          </w:tcPr>
          <w:p w14:paraId="12BE86A4" w14:textId="77777777" w:rsidR="00E51841" w:rsidRPr="009B2E0D" w:rsidRDefault="00E51841" w:rsidP="009B2E0D">
            <w:pPr>
              <w:jc w:val="center"/>
              <w:rPr>
                <w:rFonts w:asciiTheme="minorHAnsi" w:hAnsiTheme="minorHAnsi" w:cstheme="minorHAnsi"/>
                <w:sz w:val="20"/>
              </w:rPr>
            </w:pPr>
          </w:p>
        </w:tc>
        <w:tc>
          <w:tcPr>
            <w:tcW w:w="880" w:type="dxa"/>
            <w:shd w:val="clear" w:color="auto" w:fill="8DB3E2" w:themeFill="text2" w:themeFillTint="66"/>
          </w:tcPr>
          <w:p w14:paraId="323FF907" w14:textId="77777777" w:rsidR="00E51841" w:rsidRPr="009B2E0D" w:rsidRDefault="00E51841" w:rsidP="009B2E0D">
            <w:pPr>
              <w:jc w:val="center"/>
              <w:rPr>
                <w:rFonts w:asciiTheme="minorHAnsi" w:hAnsiTheme="minorHAnsi" w:cstheme="minorHAnsi"/>
                <w:sz w:val="20"/>
              </w:rPr>
            </w:pPr>
          </w:p>
        </w:tc>
        <w:tc>
          <w:tcPr>
            <w:tcW w:w="880" w:type="dxa"/>
            <w:shd w:val="clear" w:color="auto" w:fill="8DB3E2" w:themeFill="text2" w:themeFillTint="66"/>
          </w:tcPr>
          <w:p w14:paraId="5B4144E7" w14:textId="77777777" w:rsidR="00E51841" w:rsidRPr="009B2E0D" w:rsidRDefault="00E51841" w:rsidP="009B2E0D">
            <w:pPr>
              <w:jc w:val="center"/>
              <w:rPr>
                <w:rFonts w:asciiTheme="minorHAnsi" w:hAnsiTheme="minorHAnsi" w:cstheme="minorHAnsi"/>
                <w:b/>
                <w:bCs/>
                <w:sz w:val="20"/>
              </w:rPr>
            </w:pPr>
          </w:p>
          <w:p w14:paraId="71FD3712" w14:textId="77777777" w:rsidR="00E31465" w:rsidRPr="009B2E0D" w:rsidRDefault="00E31465" w:rsidP="009B2E0D">
            <w:pPr>
              <w:jc w:val="center"/>
              <w:rPr>
                <w:rFonts w:asciiTheme="minorHAnsi" w:hAnsiTheme="minorHAnsi" w:cstheme="minorHAnsi"/>
                <w:b/>
                <w:bCs/>
                <w:sz w:val="20"/>
              </w:rPr>
            </w:pPr>
          </w:p>
          <w:p w14:paraId="1A368F9F" w14:textId="77777777" w:rsidR="00E3146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5</w:t>
            </w:r>
          </w:p>
        </w:tc>
        <w:tc>
          <w:tcPr>
            <w:tcW w:w="880" w:type="dxa"/>
            <w:shd w:val="clear" w:color="auto" w:fill="8DB3E2" w:themeFill="text2" w:themeFillTint="66"/>
          </w:tcPr>
          <w:p w14:paraId="3A3097C3" w14:textId="77777777" w:rsidR="00E51841" w:rsidRPr="009B2E0D" w:rsidRDefault="00E51841" w:rsidP="009B2E0D">
            <w:pPr>
              <w:jc w:val="center"/>
              <w:rPr>
                <w:rFonts w:asciiTheme="minorHAnsi" w:hAnsiTheme="minorHAnsi" w:cstheme="minorHAnsi"/>
                <w:b/>
                <w:bCs/>
                <w:sz w:val="20"/>
              </w:rPr>
            </w:pPr>
          </w:p>
        </w:tc>
        <w:tc>
          <w:tcPr>
            <w:tcW w:w="880" w:type="dxa"/>
            <w:shd w:val="clear" w:color="auto" w:fill="8DB3E2" w:themeFill="text2" w:themeFillTint="66"/>
          </w:tcPr>
          <w:p w14:paraId="753AD4E0" w14:textId="77777777" w:rsidR="00E51841" w:rsidRPr="009B2E0D" w:rsidRDefault="00E51841" w:rsidP="009B2E0D">
            <w:pPr>
              <w:jc w:val="center"/>
              <w:rPr>
                <w:rFonts w:asciiTheme="minorHAnsi" w:hAnsiTheme="minorHAnsi" w:cstheme="minorHAnsi"/>
                <w:b/>
                <w:bCs/>
                <w:sz w:val="20"/>
              </w:rPr>
            </w:pPr>
          </w:p>
        </w:tc>
        <w:tc>
          <w:tcPr>
            <w:tcW w:w="880" w:type="dxa"/>
            <w:shd w:val="clear" w:color="auto" w:fill="8DB3E2" w:themeFill="text2" w:themeFillTint="66"/>
          </w:tcPr>
          <w:p w14:paraId="6D0588B0" w14:textId="77777777" w:rsidR="00E51841" w:rsidRPr="009B2E0D" w:rsidRDefault="00E51841" w:rsidP="009B2E0D">
            <w:pPr>
              <w:jc w:val="center"/>
              <w:rPr>
                <w:rFonts w:asciiTheme="minorHAnsi" w:hAnsiTheme="minorHAnsi" w:cstheme="minorHAnsi"/>
                <w:b/>
                <w:bCs/>
                <w:sz w:val="20"/>
              </w:rPr>
            </w:pPr>
          </w:p>
        </w:tc>
        <w:tc>
          <w:tcPr>
            <w:tcW w:w="1044" w:type="dxa"/>
            <w:shd w:val="clear" w:color="auto" w:fill="8DB3E2" w:themeFill="text2" w:themeFillTint="66"/>
          </w:tcPr>
          <w:p w14:paraId="0859B6C3" w14:textId="77777777" w:rsidR="00E51841" w:rsidRPr="009B2E0D" w:rsidRDefault="00E51841" w:rsidP="009B2E0D">
            <w:pPr>
              <w:jc w:val="center"/>
              <w:rPr>
                <w:rFonts w:asciiTheme="minorHAnsi" w:hAnsiTheme="minorHAnsi" w:cstheme="minorHAnsi"/>
                <w:b/>
                <w:bCs/>
                <w:sz w:val="20"/>
              </w:rPr>
            </w:pPr>
          </w:p>
          <w:p w14:paraId="74C4FCD3" w14:textId="77777777" w:rsidR="00E31465" w:rsidRPr="009B2E0D" w:rsidRDefault="00E31465" w:rsidP="009B2E0D">
            <w:pPr>
              <w:jc w:val="center"/>
              <w:rPr>
                <w:rFonts w:asciiTheme="minorHAnsi" w:hAnsiTheme="minorHAnsi" w:cstheme="minorHAnsi"/>
                <w:b/>
                <w:bCs/>
                <w:sz w:val="20"/>
              </w:rPr>
            </w:pPr>
          </w:p>
          <w:p w14:paraId="44242E60" w14:textId="77777777" w:rsidR="00E3146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5</w:t>
            </w:r>
          </w:p>
        </w:tc>
      </w:tr>
      <w:tr w:rsidR="00E51841" w:rsidRPr="009B2E0D" w14:paraId="2E8FF614" w14:textId="77777777" w:rsidTr="009B2E0D">
        <w:trPr>
          <w:jc w:val="center"/>
        </w:trPr>
        <w:tc>
          <w:tcPr>
            <w:tcW w:w="1603" w:type="dxa"/>
            <w:shd w:val="clear" w:color="auto" w:fill="C6D9F1" w:themeFill="text2" w:themeFillTint="33"/>
          </w:tcPr>
          <w:p w14:paraId="0936126E"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muški</w:t>
            </w:r>
          </w:p>
        </w:tc>
        <w:tc>
          <w:tcPr>
            <w:tcW w:w="1136" w:type="dxa"/>
            <w:shd w:val="clear" w:color="auto" w:fill="C6D9F1" w:themeFill="text2" w:themeFillTint="33"/>
          </w:tcPr>
          <w:p w14:paraId="7A6DB730"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shd w:val="clear" w:color="auto" w:fill="C6D9F1" w:themeFill="text2" w:themeFillTint="33"/>
          </w:tcPr>
          <w:p w14:paraId="5E19933D"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16326D18"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278FF4B5"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3</w:t>
            </w:r>
          </w:p>
        </w:tc>
        <w:tc>
          <w:tcPr>
            <w:tcW w:w="880" w:type="dxa"/>
            <w:shd w:val="clear" w:color="auto" w:fill="C6D9F1" w:themeFill="text2" w:themeFillTint="33"/>
          </w:tcPr>
          <w:p w14:paraId="58AB8610"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47430A80"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C6D9F1" w:themeFill="text2" w:themeFillTint="33"/>
          </w:tcPr>
          <w:p w14:paraId="71F69F8C"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1044" w:type="dxa"/>
            <w:shd w:val="clear" w:color="auto" w:fill="C6D9F1" w:themeFill="text2" w:themeFillTint="33"/>
          </w:tcPr>
          <w:p w14:paraId="1D53AFE7"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3</w:t>
            </w:r>
          </w:p>
        </w:tc>
      </w:tr>
      <w:tr w:rsidR="00E51841" w:rsidRPr="009B2E0D" w14:paraId="7DC1E4B5" w14:textId="77777777" w:rsidTr="009B2E0D">
        <w:trPr>
          <w:jc w:val="center"/>
        </w:trPr>
        <w:tc>
          <w:tcPr>
            <w:tcW w:w="1603" w:type="dxa"/>
            <w:shd w:val="clear" w:color="auto" w:fill="F2DBDB" w:themeFill="accent2" w:themeFillTint="33"/>
          </w:tcPr>
          <w:p w14:paraId="63E029D7"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ženski</w:t>
            </w:r>
          </w:p>
        </w:tc>
        <w:tc>
          <w:tcPr>
            <w:tcW w:w="1136" w:type="dxa"/>
            <w:shd w:val="clear" w:color="auto" w:fill="F2DBDB" w:themeFill="accent2" w:themeFillTint="33"/>
          </w:tcPr>
          <w:p w14:paraId="29B20F5F"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79" w:type="dxa"/>
            <w:shd w:val="clear" w:color="auto" w:fill="F2DBDB" w:themeFill="accent2" w:themeFillTint="33"/>
          </w:tcPr>
          <w:p w14:paraId="2F04896D"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5C18F33D"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4438406E"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2</w:t>
            </w:r>
          </w:p>
        </w:tc>
        <w:tc>
          <w:tcPr>
            <w:tcW w:w="880" w:type="dxa"/>
            <w:shd w:val="clear" w:color="auto" w:fill="F2DBDB" w:themeFill="accent2" w:themeFillTint="33"/>
          </w:tcPr>
          <w:p w14:paraId="3D0C8A90"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252C7E8C"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880" w:type="dxa"/>
            <w:shd w:val="clear" w:color="auto" w:fill="F2DBDB" w:themeFill="accent2" w:themeFillTint="33"/>
          </w:tcPr>
          <w:p w14:paraId="36FF783B"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0</w:t>
            </w:r>
          </w:p>
        </w:tc>
        <w:tc>
          <w:tcPr>
            <w:tcW w:w="1044" w:type="dxa"/>
            <w:shd w:val="clear" w:color="auto" w:fill="F2DBDB" w:themeFill="accent2" w:themeFillTint="33"/>
          </w:tcPr>
          <w:p w14:paraId="01B45231" w14:textId="77777777" w:rsidR="00E51841" w:rsidRPr="009B2E0D" w:rsidRDefault="00E51841" w:rsidP="009B2E0D">
            <w:pPr>
              <w:jc w:val="center"/>
              <w:rPr>
                <w:rFonts w:asciiTheme="minorHAnsi" w:hAnsiTheme="minorHAnsi" w:cstheme="minorHAnsi"/>
                <w:sz w:val="20"/>
              </w:rPr>
            </w:pPr>
            <w:r w:rsidRPr="009B2E0D">
              <w:rPr>
                <w:rFonts w:asciiTheme="minorHAnsi" w:hAnsiTheme="minorHAnsi" w:cstheme="minorHAnsi"/>
                <w:sz w:val="20"/>
              </w:rPr>
              <w:t>2</w:t>
            </w:r>
          </w:p>
        </w:tc>
      </w:tr>
      <w:tr w:rsidR="00AF4745" w:rsidRPr="009B2E0D" w14:paraId="4ED4D814" w14:textId="77777777" w:rsidTr="009B2E0D">
        <w:trPr>
          <w:jc w:val="center"/>
        </w:trPr>
        <w:tc>
          <w:tcPr>
            <w:tcW w:w="1603" w:type="dxa"/>
            <w:shd w:val="clear" w:color="auto" w:fill="95B3D7" w:themeFill="accent1" w:themeFillTint="99"/>
          </w:tcPr>
          <w:p w14:paraId="126FFBD4" w14:textId="77777777" w:rsidR="00AF4745" w:rsidRPr="009B2E0D" w:rsidRDefault="007E416C" w:rsidP="009B2E0D">
            <w:pPr>
              <w:jc w:val="center"/>
              <w:rPr>
                <w:rFonts w:asciiTheme="minorHAnsi" w:hAnsiTheme="minorHAnsi" w:cstheme="minorHAnsi"/>
                <w:b/>
                <w:bCs/>
                <w:sz w:val="20"/>
              </w:rPr>
            </w:pPr>
            <w:r w:rsidRPr="009B2E0D">
              <w:rPr>
                <w:rFonts w:asciiTheme="minorHAnsi" w:hAnsiTheme="minorHAnsi" w:cstheme="minorHAnsi"/>
                <w:b/>
                <w:bCs/>
                <w:sz w:val="20"/>
              </w:rPr>
              <w:t>III. Poludnevni boravak</w:t>
            </w:r>
          </w:p>
        </w:tc>
        <w:tc>
          <w:tcPr>
            <w:tcW w:w="1136" w:type="dxa"/>
            <w:shd w:val="clear" w:color="auto" w:fill="95B3D7" w:themeFill="accent1" w:themeFillTint="99"/>
          </w:tcPr>
          <w:p w14:paraId="6D1CB92C" w14:textId="77777777" w:rsidR="00AF4745" w:rsidRPr="009B2E0D" w:rsidRDefault="00AF4745" w:rsidP="009B2E0D">
            <w:pPr>
              <w:jc w:val="center"/>
              <w:rPr>
                <w:rFonts w:asciiTheme="minorHAnsi" w:hAnsiTheme="minorHAnsi" w:cstheme="minorHAnsi"/>
                <w:sz w:val="20"/>
              </w:rPr>
            </w:pPr>
          </w:p>
        </w:tc>
        <w:tc>
          <w:tcPr>
            <w:tcW w:w="879" w:type="dxa"/>
            <w:shd w:val="clear" w:color="auto" w:fill="95B3D7" w:themeFill="accent1" w:themeFillTint="99"/>
          </w:tcPr>
          <w:p w14:paraId="01F8BFEE" w14:textId="77777777" w:rsidR="00AF4745" w:rsidRPr="009B2E0D" w:rsidRDefault="00AF4745" w:rsidP="009B2E0D">
            <w:pPr>
              <w:jc w:val="center"/>
              <w:rPr>
                <w:rFonts w:asciiTheme="minorHAnsi" w:hAnsiTheme="minorHAnsi" w:cstheme="minorHAnsi"/>
                <w:sz w:val="20"/>
              </w:rPr>
            </w:pPr>
          </w:p>
        </w:tc>
        <w:tc>
          <w:tcPr>
            <w:tcW w:w="880" w:type="dxa"/>
            <w:shd w:val="clear" w:color="auto" w:fill="95B3D7" w:themeFill="accent1" w:themeFillTint="99"/>
          </w:tcPr>
          <w:p w14:paraId="3EE7B326" w14:textId="77777777" w:rsidR="00AF4745" w:rsidRPr="009B2E0D" w:rsidRDefault="00AF4745" w:rsidP="009B2E0D">
            <w:pPr>
              <w:jc w:val="center"/>
              <w:rPr>
                <w:rFonts w:asciiTheme="minorHAnsi" w:hAnsiTheme="minorHAnsi" w:cstheme="minorHAnsi"/>
                <w:sz w:val="20"/>
              </w:rPr>
            </w:pPr>
          </w:p>
        </w:tc>
        <w:tc>
          <w:tcPr>
            <w:tcW w:w="880" w:type="dxa"/>
            <w:shd w:val="clear" w:color="auto" w:fill="95B3D7" w:themeFill="accent1" w:themeFillTint="99"/>
          </w:tcPr>
          <w:p w14:paraId="59D0A0A8" w14:textId="77777777" w:rsidR="00AF4745" w:rsidRPr="009B2E0D" w:rsidRDefault="00AF4745" w:rsidP="009B2E0D">
            <w:pPr>
              <w:jc w:val="center"/>
              <w:rPr>
                <w:rFonts w:asciiTheme="minorHAnsi" w:hAnsiTheme="minorHAnsi" w:cstheme="minorHAnsi"/>
                <w:b/>
                <w:bCs/>
                <w:sz w:val="20"/>
              </w:rPr>
            </w:pPr>
          </w:p>
          <w:p w14:paraId="33B0346F" w14:textId="77777777" w:rsidR="005256C0" w:rsidRPr="009B2E0D" w:rsidRDefault="005256C0" w:rsidP="009B2E0D">
            <w:pPr>
              <w:jc w:val="center"/>
              <w:rPr>
                <w:rFonts w:asciiTheme="minorHAnsi" w:hAnsiTheme="minorHAnsi" w:cstheme="minorHAnsi"/>
                <w:b/>
                <w:bCs/>
                <w:sz w:val="20"/>
              </w:rPr>
            </w:pPr>
            <w:r w:rsidRPr="009B2E0D">
              <w:rPr>
                <w:rFonts w:asciiTheme="minorHAnsi" w:hAnsiTheme="minorHAnsi" w:cstheme="minorHAnsi"/>
                <w:b/>
                <w:bCs/>
                <w:sz w:val="20"/>
              </w:rPr>
              <w:t>68</w:t>
            </w:r>
          </w:p>
        </w:tc>
        <w:tc>
          <w:tcPr>
            <w:tcW w:w="880" w:type="dxa"/>
            <w:shd w:val="clear" w:color="auto" w:fill="95B3D7" w:themeFill="accent1" w:themeFillTint="99"/>
          </w:tcPr>
          <w:p w14:paraId="09D85347" w14:textId="77777777" w:rsidR="00AF4745" w:rsidRPr="009B2E0D" w:rsidRDefault="00AF4745" w:rsidP="009B2E0D">
            <w:pPr>
              <w:jc w:val="center"/>
              <w:rPr>
                <w:rFonts w:asciiTheme="minorHAnsi" w:hAnsiTheme="minorHAnsi" w:cstheme="minorHAnsi"/>
                <w:b/>
                <w:bCs/>
                <w:sz w:val="20"/>
              </w:rPr>
            </w:pPr>
          </w:p>
          <w:p w14:paraId="4AFF932C" w14:textId="77777777" w:rsidR="005256C0" w:rsidRPr="009B2E0D" w:rsidRDefault="005256C0" w:rsidP="009B2E0D">
            <w:pPr>
              <w:jc w:val="center"/>
              <w:rPr>
                <w:rFonts w:asciiTheme="minorHAnsi" w:hAnsiTheme="minorHAnsi" w:cstheme="minorHAnsi"/>
                <w:b/>
                <w:bCs/>
                <w:sz w:val="20"/>
              </w:rPr>
            </w:pPr>
            <w:r w:rsidRPr="009B2E0D">
              <w:rPr>
                <w:rFonts w:asciiTheme="minorHAnsi" w:hAnsiTheme="minorHAnsi" w:cstheme="minorHAnsi"/>
                <w:b/>
                <w:bCs/>
                <w:sz w:val="20"/>
              </w:rPr>
              <w:t>15</w:t>
            </w:r>
          </w:p>
        </w:tc>
        <w:tc>
          <w:tcPr>
            <w:tcW w:w="880" w:type="dxa"/>
            <w:shd w:val="clear" w:color="auto" w:fill="95B3D7" w:themeFill="accent1" w:themeFillTint="99"/>
          </w:tcPr>
          <w:p w14:paraId="49BDEAA8" w14:textId="77777777" w:rsidR="00AF4745" w:rsidRPr="009B2E0D" w:rsidRDefault="00AF4745" w:rsidP="009B2E0D">
            <w:pPr>
              <w:jc w:val="center"/>
              <w:rPr>
                <w:rFonts w:asciiTheme="minorHAnsi" w:hAnsiTheme="minorHAnsi" w:cstheme="minorHAnsi"/>
                <w:b/>
                <w:bCs/>
                <w:sz w:val="20"/>
              </w:rPr>
            </w:pPr>
          </w:p>
          <w:p w14:paraId="15E0098C" w14:textId="77777777" w:rsidR="005256C0" w:rsidRPr="009B2E0D" w:rsidRDefault="005256C0" w:rsidP="009B2E0D">
            <w:pPr>
              <w:jc w:val="center"/>
              <w:rPr>
                <w:rFonts w:asciiTheme="minorHAnsi" w:hAnsiTheme="minorHAnsi" w:cstheme="minorHAnsi"/>
                <w:b/>
                <w:bCs/>
                <w:sz w:val="20"/>
              </w:rPr>
            </w:pPr>
            <w:r w:rsidRPr="009B2E0D">
              <w:rPr>
                <w:rFonts w:asciiTheme="minorHAnsi" w:hAnsiTheme="minorHAnsi" w:cstheme="minorHAnsi"/>
                <w:b/>
                <w:bCs/>
                <w:sz w:val="20"/>
              </w:rPr>
              <w:t>3</w:t>
            </w:r>
          </w:p>
        </w:tc>
        <w:tc>
          <w:tcPr>
            <w:tcW w:w="880" w:type="dxa"/>
            <w:shd w:val="clear" w:color="auto" w:fill="95B3D7" w:themeFill="accent1" w:themeFillTint="99"/>
          </w:tcPr>
          <w:p w14:paraId="4EDB0385" w14:textId="77777777" w:rsidR="00AF4745" w:rsidRPr="009B2E0D" w:rsidRDefault="00AF4745" w:rsidP="009B2E0D">
            <w:pPr>
              <w:jc w:val="center"/>
              <w:rPr>
                <w:rFonts w:asciiTheme="minorHAnsi" w:hAnsiTheme="minorHAnsi" w:cstheme="minorHAnsi"/>
                <w:b/>
                <w:bCs/>
                <w:sz w:val="20"/>
              </w:rPr>
            </w:pPr>
          </w:p>
        </w:tc>
        <w:tc>
          <w:tcPr>
            <w:tcW w:w="1044" w:type="dxa"/>
            <w:shd w:val="clear" w:color="auto" w:fill="95B3D7" w:themeFill="accent1" w:themeFillTint="99"/>
          </w:tcPr>
          <w:p w14:paraId="4322DFFB" w14:textId="77777777" w:rsidR="00AF4745" w:rsidRPr="009B2E0D" w:rsidRDefault="00AF4745" w:rsidP="009B2E0D">
            <w:pPr>
              <w:jc w:val="center"/>
              <w:rPr>
                <w:rFonts w:asciiTheme="minorHAnsi" w:hAnsiTheme="minorHAnsi" w:cstheme="minorHAnsi"/>
                <w:b/>
                <w:bCs/>
                <w:sz w:val="20"/>
              </w:rPr>
            </w:pPr>
          </w:p>
          <w:p w14:paraId="2BF771C8" w14:textId="77777777" w:rsidR="005256C0" w:rsidRPr="009B2E0D" w:rsidRDefault="005256C0" w:rsidP="009B2E0D">
            <w:pPr>
              <w:jc w:val="center"/>
              <w:rPr>
                <w:rFonts w:asciiTheme="minorHAnsi" w:hAnsiTheme="minorHAnsi" w:cstheme="minorHAnsi"/>
                <w:b/>
                <w:bCs/>
                <w:sz w:val="20"/>
              </w:rPr>
            </w:pPr>
            <w:r w:rsidRPr="009B2E0D">
              <w:rPr>
                <w:rFonts w:asciiTheme="minorHAnsi" w:hAnsiTheme="minorHAnsi" w:cstheme="minorHAnsi"/>
                <w:b/>
                <w:bCs/>
                <w:sz w:val="20"/>
              </w:rPr>
              <w:t>86</w:t>
            </w:r>
          </w:p>
        </w:tc>
      </w:tr>
      <w:tr w:rsidR="00AF4745" w:rsidRPr="009B2E0D" w14:paraId="6D46AB40" w14:textId="77777777" w:rsidTr="009B2E0D">
        <w:trPr>
          <w:jc w:val="center"/>
        </w:trPr>
        <w:tc>
          <w:tcPr>
            <w:tcW w:w="1603" w:type="dxa"/>
            <w:shd w:val="clear" w:color="auto" w:fill="C6D9F1" w:themeFill="text2" w:themeFillTint="33"/>
          </w:tcPr>
          <w:p w14:paraId="5672499C"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muški</w:t>
            </w:r>
          </w:p>
        </w:tc>
        <w:tc>
          <w:tcPr>
            <w:tcW w:w="1136" w:type="dxa"/>
            <w:shd w:val="clear" w:color="auto" w:fill="C6D9F1" w:themeFill="text2" w:themeFillTint="33"/>
          </w:tcPr>
          <w:p w14:paraId="797ED769" w14:textId="77777777" w:rsidR="00AF4745" w:rsidRPr="009B2E0D" w:rsidRDefault="00AF4745" w:rsidP="009B2E0D">
            <w:pPr>
              <w:jc w:val="center"/>
              <w:rPr>
                <w:rFonts w:asciiTheme="minorHAnsi" w:hAnsiTheme="minorHAnsi" w:cstheme="minorHAnsi"/>
                <w:sz w:val="20"/>
              </w:rPr>
            </w:pPr>
          </w:p>
        </w:tc>
        <w:tc>
          <w:tcPr>
            <w:tcW w:w="879" w:type="dxa"/>
            <w:shd w:val="clear" w:color="auto" w:fill="C6D9F1" w:themeFill="text2" w:themeFillTint="33"/>
          </w:tcPr>
          <w:p w14:paraId="121ACD03" w14:textId="77777777" w:rsidR="00AF4745" w:rsidRPr="009B2E0D" w:rsidRDefault="00AF4745" w:rsidP="009B2E0D">
            <w:pPr>
              <w:jc w:val="center"/>
              <w:rPr>
                <w:rFonts w:asciiTheme="minorHAnsi" w:hAnsiTheme="minorHAnsi" w:cstheme="minorHAnsi"/>
                <w:sz w:val="20"/>
              </w:rPr>
            </w:pPr>
          </w:p>
        </w:tc>
        <w:tc>
          <w:tcPr>
            <w:tcW w:w="880" w:type="dxa"/>
            <w:shd w:val="clear" w:color="auto" w:fill="C6D9F1" w:themeFill="text2" w:themeFillTint="33"/>
          </w:tcPr>
          <w:p w14:paraId="293794ED" w14:textId="77777777" w:rsidR="00AF4745" w:rsidRPr="009B2E0D" w:rsidRDefault="00AF4745" w:rsidP="009B2E0D">
            <w:pPr>
              <w:jc w:val="center"/>
              <w:rPr>
                <w:rFonts w:asciiTheme="minorHAnsi" w:hAnsiTheme="minorHAnsi" w:cstheme="minorHAnsi"/>
                <w:sz w:val="20"/>
              </w:rPr>
            </w:pPr>
          </w:p>
        </w:tc>
        <w:tc>
          <w:tcPr>
            <w:tcW w:w="880" w:type="dxa"/>
            <w:shd w:val="clear" w:color="auto" w:fill="C6D9F1" w:themeFill="text2" w:themeFillTint="33"/>
          </w:tcPr>
          <w:p w14:paraId="545921B6"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29</w:t>
            </w:r>
          </w:p>
        </w:tc>
        <w:tc>
          <w:tcPr>
            <w:tcW w:w="880" w:type="dxa"/>
            <w:shd w:val="clear" w:color="auto" w:fill="C6D9F1" w:themeFill="text2" w:themeFillTint="33"/>
          </w:tcPr>
          <w:p w14:paraId="7A6F263E"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9</w:t>
            </w:r>
          </w:p>
        </w:tc>
        <w:tc>
          <w:tcPr>
            <w:tcW w:w="880" w:type="dxa"/>
            <w:shd w:val="clear" w:color="auto" w:fill="C6D9F1" w:themeFill="text2" w:themeFillTint="33"/>
          </w:tcPr>
          <w:p w14:paraId="151B24A4"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2</w:t>
            </w:r>
          </w:p>
        </w:tc>
        <w:tc>
          <w:tcPr>
            <w:tcW w:w="880" w:type="dxa"/>
            <w:shd w:val="clear" w:color="auto" w:fill="C6D9F1" w:themeFill="text2" w:themeFillTint="33"/>
          </w:tcPr>
          <w:p w14:paraId="4D5974D4" w14:textId="77777777" w:rsidR="00AF4745" w:rsidRPr="009B2E0D" w:rsidRDefault="00AF4745" w:rsidP="009B2E0D">
            <w:pPr>
              <w:jc w:val="center"/>
              <w:rPr>
                <w:rFonts w:asciiTheme="minorHAnsi" w:hAnsiTheme="minorHAnsi" w:cstheme="minorHAnsi"/>
                <w:sz w:val="20"/>
              </w:rPr>
            </w:pPr>
          </w:p>
        </w:tc>
        <w:tc>
          <w:tcPr>
            <w:tcW w:w="1044" w:type="dxa"/>
            <w:shd w:val="clear" w:color="auto" w:fill="C6D9F1" w:themeFill="text2" w:themeFillTint="33"/>
          </w:tcPr>
          <w:p w14:paraId="7BE3CD44"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40</w:t>
            </w:r>
          </w:p>
        </w:tc>
      </w:tr>
      <w:tr w:rsidR="00AF4745" w:rsidRPr="009B2E0D" w14:paraId="7CC777A7" w14:textId="77777777" w:rsidTr="009B2E0D">
        <w:trPr>
          <w:jc w:val="center"/>
        </w:trPr>
        <w:tc>
          <w:tcPr>
            <w:tcW w:w="1603" w:type="dxa"/>
            <w:shd w:val="clear" w:color="auto" w:fill="F2DBDB" w:themeFill="accent2" w:themeFillTint="33"/>
          </w:tcPr>
          <w:p w14:paraId="4B24B8B3" w14:textId="77777777" w:rsidR="00AF4745" w:rsidRPr="009B2E0D" w:rsidRDefault="007E416C" w:rsidP="009B2E0D">
            <w:pPr>
              <w:jc w:val="center"/>
              <w:rPr>
                <w:rFonts w:asciiTheme="minorHAnsi" w:hAnsiTheme="minorHAnsi" w:cstheme="minorHAnsi"/>
                <w:sz w:val="20"/>
              </w:rPr>
            </w:pPr>
            <w:r w:rsidRPr="009B2E0D">
              <w:rPr>
                <w:rFonts w:asciiTheme="minorHAnsi" w:hAnsiTheme="minorHAnsi" w:cstheme="minorHAnsi"/>
                <w:sz w:val="20"/>
              </w:rPr>
              <w:t>ženski</w:t>
            </w:r>
          </w:p>
        </w:tc>
        <w:tc>
          <w:tcPr>
            <w:tcW w:w="1136" w:type="dxa"/>
            <w:shd w:val="clear" w:color="auto" w:fill="F2DBDB" w:themeFill="accent2" w:themeFillTint="33"/>
          </w:tcPr>
          <w:p w14:paraId="5ACE8E02" w14:textId="77777777" w:rsidR="00AF4745" w:rsidRPr="009B2E0D" w:rsidRDefault="00AF4745" w:rsidP="009B2E0D">
            <w:pPr>
              <w:jc w:val="center"/>
              <w:rPr>
                <w:rFonts w:asciiTheme="minorHAnsi" w:hAnsiTheme="minorHAnsi" w:cstheme="minorHAnsi"/>
                <w:sz w:val="20"/>
              </w:rPr>
            </w:pPr>
          </w:p>
        </w:tc>
        <w:tc>
          <w:tcPr>
            <w:tcW w:w="879" w:type="dxa"/>
            <w:shd w:val="clear" w:color="auto" w:fill="F2DBDB" w:themeFill="accent2" w:themeFillTint="33"/>
          </w:tcPr>
          <w:p w14:paraId="412ABA8B" w14:textId="77777777" w:rsidR="00AF4745" w:rsidRPr="009B2E0D" w:rsidRDefault="00AF4745" w:rsidP="009B2E0D">
            <w:pPr>
              <w:jc w:val="center"/>
              <w:rPr>
                <w:rFonts w:asciiTheme="minorHAnsi" w:hAnsiTheme="minorHAnsi" w:cstheme="minorHAnsi"/>
                <w:sz w:val="20"/>
              </w:rPr>
            </w:pPr>
          </w:p>
        </w:tc>
        <w:tc>
          <w:tcPr>
            <w:tcW w:w="880" w:type="dxa"/>
            <w:shd w:val="clear" w:color="auto" w:fill="F2DBDB" w:themeFill="accent2" w:themeFillTint="33"/>
          </w:tcPr>
          <w:p w14:paraId="1F433BD7" w14:textId="77777777" w:rsidR="00AF4745" w:rsidRPr="009B2E0D" w:rsidRDefault="00AF4745" w:rsidP="009B2E0D">
            <w:pPr>
              <w:jc w:val="center"/>
              <w:rPr>
                <w:rFonts w:asciiTheme="minorHAnsi" w:hAnsiTheme="minorHAnsi" w:cstheme="minorHAnsi"/>
                <w:sz w:val="20"/>
              </w:rPr>
            </w:pPr>
          </w:p>
        </w:tc>
        <w:tc>
          <w:tcPr>
            <w:tcW w:w="880" w:type="dxa"/>
            <w:shd w:val="clear" w:color="auto" w:fill="F2DBDB" w:themeFill="accent2" w:themeFillTint="33"/>
          </w:tcPr>
          <w:p w14:paraId="715B7CAC"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39</w:t>
            </w:r>
          </w:p>
        </w:tc>
        <w:tc>
          <w:tcPr>
            <w:tcW w:w="880" w:type="dxa"/>
            <w:shd w:val="clear" w:color="auto" w:fill="F2DBDB" w:themeFill="accent2" w:themeFillTint="33"/>
          </w:tcPr>
          <w:p w14:paraId="5DCABCF5"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6</w:t>
            </w:r>
          </w:p>
        </w:tc>
        <w:tc>
          <w:tcPr>
            <w:tcW w:w="880" w:type="dxa"/>
            <w:shd w:val="clear" w:color="auto" w:fill="F2DBDB" w:themeFill="accent2" w:themeFillTint="33"/>
          </w:tcPr>
          <w:p w14:paraId="45BFE130"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1</w:t>
            </w:r>
          </w:p>
        </w:tc>
        <w:tc>
          <w:tcPr>
            <w:tcW w:w="880" w:type="dxa"/>
            <w:shd w:val="clear" w:color="auto" w:fill="F2DBDB" w:themeFill="accent2" w:themeFillTint="33"/>
          </w:tcPr>
          <w:p w14:paraId="6D2ED4A3" w14:textId="77777777" w:rsidR="00AF4745" w:rsidRPr="009B2E0D" w:rsidRDefault="00AF4745" w:rsidP="009B2E0D">
            <w:pPr>
              <w:jc w:val="center"/>
              <w:rPr>
                <w:rFonts w:asciiTheme="minorHAnsi" w:hAnsiTheme="minorHAnsi" w:cstheme="minorHAnsi"/>
                <w:sz w:val="20"/>
              </w:rPr>
            </w:pPr>
          </w:p>
        </w:tc>
        <w:tc>
          <w:tcPr>
            <w:tcW w:w="1044" w:type="dxa"/>
            <w:shd w:val="clear" w:color="auto" w:fill="F2DBDB" w:themeFill="accent2" w:themeFillTint="33"/>
          </w:tcPr>
          <w:p w14:paraId="38A06820" w14:textId="77777777" w:rsidR="00AF4745" w:rsidRPr="009B2E0D" w:rsidRDefault="005256C0" w:rsidP="009B2E0D">
            <w:pPr>
              <w:jc w:val="center"/>
              <w:rPr>
                <w:rFonts w:asciiTheme="minorHAnsi" w:hAnsiTheme="minorHAnsi" w:cstheme="minorHAnsi"/>
                <w:sz w:val="20"/>
              </w:rPr>
            </w:pPr>
            <w:r w:rsidRPr="009B2E0D">
              <w:rPr>
                <w:rFonts w:asciiTheme="minorHAnsi" w:hAnsiTheme="minorHAnsi" w:cstheme="minorHAnsi"/>
                <w:sz w:val="20"/>
              </w:rPr>
              <w:t>46</w:t>
            </w:r>
          </w:p>
        </w:tc>
      </w:tr>
      <w:tr w:rsidR="00AF4745" w:rsidRPr="009B2E0D" w14:paraId="6E4C8A47" w14:textId="77777777" w:rsidTr="009B2E0D">
        <w:trPr>
          <w:jc w:val="center"/>
        </w:trPr>
        <w:tc>
          <w:tcPr>
            <w:tcW w:w="1603" w:type="dxa"/>
            <w:shd w:val="clear" w:color="auto" w:fill="365F91" w:themeFill="accent1" w:themeFillShade="BF"/>
          </w:tcPr>
          <w:p w14:paraId="0B462E51" w14:textId="77777777" w:rsidR="00AF4745" w:rsidRPr="009B2E0D" w:rsidRDefault="007E416C" w:rsidP="009B2E0D">
            <w:pPr>
              <w:jc w:val="center"/>
              <w:rPr>
                <w:rFonts w:asciiTheme="minorHAnsi" w:hAnsiTheme="minorHAnsi" w:cstheme="minorHAnsi"/>
                <w:b/>
                <w:bCs/>
                <w:sz w:val="20"/>
              </w:rPr>
            </w:pPr>
            <w:r w:rsidRPr="009B2E0D">
              <w:rPr>
                <w:rFonts w:asciiTheme="minorHAnsi" w:hAnsiTheme="minorHAnsi" w:cstheme="minorHAnsi"/>
                <w:b/>
                <w:bCs/>
                <w:sz w:val="20"/>
              </w:rPr>
              <w:t>UKUPNO</w:t>
            </w:r>
          </w:p>
        </w:tc>
        <w:tc>
          <w:tcPr>
            <w:tcW w:w="1136" w:type="dxa"/>
            <w:shd w:val="clear" w:color="auto" w:fill="365F91" w:themeFill="accent1" w:themeFillShade="BF"/>
          </w:tcPr>
          <w:p w14:paraId="1E6B9B97" w14:textId="77777777" w:rsidR="00AF4745" w:rsidRPr="009B2E0D" w:rsidRDefault="00AF4745" w:rsidP="009B2E0D">
            <w:pPr>
              <w:jc w:val="center"/>
              <w:rPr>
                <w:rFonts w:asciiTheme="minorHAnsi" w:hAnsiTheme="minorHAnsi" w:cstheme="minorHAnsi"/>
                <w:b/>
                <w:bCs/>
                <w:sz w:val="20"/>
              </w:rPr>
            </w:pPr>
          </w:p>
        </w:tc>
        <w:tc>
          <w:tcPr>
            <w:tcW w:w="879" w:type="dxa"/>
            <w:shd w:val="clear" w:color="auto" w:fill="365F91" w:themeFill="accent1" w:themeFillShade="BF"/>
          </w:tcPr>
          <w:p w14:paraId="213CB23F" w14:textId="77777777" w:rsidR="00AF4745" w:rsidRPr="009B2E0D" w:rsidRDefault="00AF4745" w:rsidP="009B2E0D">
            <w:pPr>
              <w:jc w:val="center"/>
              <w:rPr>
                <w:rFonts w:asciiTheme="minorHAnsi" w:hAnsiTheme="minorHAnsi" w:cstheme="minorHAnsi"/>
                <w:b/>
                <w:bCs/>
                <w:sz w:val="20"/>
              </w:rPr>
            </w:pPr>
          </w:p>
        </w:tc>
        <w:tc>
          <w:tcPr>
            <w:tcW w:w="880" w:type="dxa"/>
            <w:shd w:val="clear" w:color="auto" w:fill="365F91" w:themeFill="accent1" w:themeFillShade="BF"/>
          </w:tcPr>
          <w:p w14:paraId="308ECBD1" w14:textId="77777777" w:rsidR="00AF4745" w:rsidRPr="009B2E0D" w:rsidRDefault="00AF4745" w:rsidP="009B2E0D">
            <w:pPr>
              <w:jc w:val="center"/>
              <w:rPr>
                <w:rFonts w:asciiTheme="minorHAnsi" w:hAnsiTheme="minorHAnsi" w:cstheme="minorHAnsi"/>
                <w:b/>
                <w:bCs/>
                <w:sz w:val="20"/>
              </w:rPr>
            </w:pPr>
          </w:p>
        </w:tc>
        <w:tc>
          <w:tcPr>
            <w:tcW w:w="880" w:type="dxa"/>
            <w:shd w:val="clear" w:color="auto" w:fill="365F91" w:themeFill="accent1" w:themeFillShade="BF"/>
          </w:tcPr>
          <w:p w14:paraId="712DDBDA"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84</w:t>
            </w:r>
          </w:p>
        </w:tc>
        <w:tc>
          <w:tcPr>
            <w:tcW w:w="880" w:type="dxa"/>
            <w:shd w:val="clear" w:color="auto" w:fill="365F91" w:themeFill="accent1" w:themeFillShade="BF"/>
          </w:tcPr>
          <w:p w14:paraId="07582C9D"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17</w:t>
            </w:r>
          </w:p>
        </w:tc>
        <w:tc>
          <w:tcPr>
            <w:tcW w:w="880" w:type="dxa"/>
            <w:shd w:val="clear" w:color="auto" w:fill="365F91" w:themeFill="accent1" w:themeFillShade="BF"/>
          </w:tcPr>
          <w:p w14:paraId="5CB44499" w14:textId="77777777" w:rsidR="00AF4745" w:rsidRPr="009B2E0D" w:rsidRDefault="00E31465" w:rsidP="009B2E0D">
            <w:pPr>
              <w:jc w:val="center"/>
              <w:rPr>
                <w:rFonts w:asciiTheme="minorHAnsi" w:hAnsiTheme="minorHAnsi" w:cstheme="minorHAnsi"/>
                <w:b/>
                <w:bCs/>
                <w:sz w:val="20"/>
              </w:rPr>
            </w:pPr>
            <w:r w:rsidRPr="009B2E0D">
              <w:rPr>
                <w:rFonts w:asciiTheme="minorHAnsi" w:hAnsiTheme="minorHAnsi" w:cstheme="minorHAnsi"/>
                <w:b/>
                <w:bCs/>
                <w:sz w:val="20"/>
              </w:rPr>
              <w:t>8</w:t>
            </w:r>
          </w:p>
        </w:tc>
        <w:tc>
          <w:tcPr>
            <w:tcW w:w="880" w:type="dxa"/>
            <w:shd w:val="clear" w:color="auto" w:fill="365F91" w:themeFill="accent1" w:themeFillShade="BF"/>
          </w:tcPr>
          <w:p w14:paraId="0AB878F4" w14:textId="77777777" w:rsidR="00AF4745" w:rsidRPr="009B2E0D" w:rsidRDefault="00425CF2" w:rsidP="009B2E0D">
            <w:pPr>
              <w:jc w:val="center"/>
              <w:rPr>
                <w:rFonts w:asciiTheme="minorHAnsi" w:hAnsiTheme="minorHAnsi" w:cstheme="minorHAnsi"/>
                <w:b/>
                <w:bCs/>
                <w:sz w:val="20"/>
              </w:rPr>
            </w:pPr>
            <w:r w:rsidRPr="009B2E0D">
              <w:rPr>
                <w:rFonts w:asciiTheme="minorHAnsi" w:hAnsiTheme="minorHAnsi" w:cstheme="minorHAnsi"/>
                <w:b/>
                <w:bCs/>
                <w:sz w:val="20"/>
              </w:rPr>
              <w:t>2</w:t>
            </w:r>
          </w:p>
        </w:tc>
        <w:tc>
          <w:tcPr>
            <w:tcW w:w="1044" w:type="dxa"/>
            <w:shd w:val="clear" w:color="auto" w:fill="365F91" w:themeFill="accent1" w:themeFillShade="BF"/>
          </w:tcPr>
          <w:p w14:paraId="6204D42C" w14:textId="77777777" w:rsidR="00AF4745" w:rsidRPr="009B2E0D" w:rsidRDefault="00425CF2" w:rsidP="009B2E0D">
            <w:pPr>
              <w:jc w:val="center"/>
              <w:rPr>
                <w:rFonts w:asciiTheme="minorHAnsi" w:hAnsiTheme="minorHAnsi" w:cstheme="minorHAnsi"/>
                <w:b/>
                <w:bCs/>
                <w:sz w:val="20"/>
              </w:rPr>
            </w:pPr>
            <w:r w:rsidRPr="009B2E0D">
              <w:rPr>
                <w:rFonts w:asciiTheme="minorHAnsi" w:hAnsiTheme="minorHAnsi" w:cstheme="minorHAnsi"/>
                <w:b/>
                <w:bCs/>
                <w:sz w:val="20"/>
              </w:rPr>
              <w:t>111</w:t>
            </w:r>
          </w:p>
        </w:tc>
      </w:tr>
    </w:tbl>
    <w:p w14:paraId="36343879" w14:textId="77777777" w:rsidR="009B2E0D" w:rsidRDefault="009B2E0D" w:rsidP="009B2E0D">
      <w:pPr>
        <w:jc w:val="left"/>
      </w:pPr>
    </w:p>
    <w:p w14:paraId="5BD47A96" w14:textId="1BA9083D" w:rsidR="00AF04CE" w:rsidRPr="00DC00D6" w:rsidRDefault="002D1445" w:rsidP="00D91F77">
      <w:pPr>
        <w:pStyle w:val="Naslov3"/>
        <w:numPr>
          <w:ilvl w:val="1"/>
          <w:numId w:val="31"/>
        </w:numPr>
        <w:rPr>
          <w:rFonts w:eastAsia="SimSun"/>
        </w:rPr>
      </w:pPr>
      <w:bookmarkStart w:id="33" w:name="_Toc97025954"/>
      <w:r w:rsidRPr="00DC00D6">
        <w:rPr>
          <w:rFonts w:eastAsia="SimSun"/>
        </w:rPr>
        <w:t>Dužina boravka</w:t>
      </w:r>
      <w:r w:rsidR="003A6E85" w:rsidRPr="00DC00D6">
        <w:rPr>
          <w:rFonts w:eastAsia="SimSun"/>
        </w:rPr>
        <w:t xml:space="preserve"> korisnika</w:t>
      </w:r>
      <w:bookmarkEnd w:id="33"/>
    </w:p>
    <w:tbl>
      <w:tblPr>
        <w:tblStyle w:val="Reetkatablice"/>
        <w:tblW w:w="0" w:type="auto"/>
        <w:tblLook w:val="04A0" w:firstRow="1" w:lastRow="0" w:firstColumn="1" w:lastColumn="0" w:noHBand="0" w:noVBand="1"/>
      </w:tblPr>
      <w:tblGrid>
        <w:gridCol w:w="1325"/>
        <w:gridCol w:w="1603"/>
        <w:gridCol w:w="1137"/>
        <w:gridCol w:w="1128"/>
        <w:gridCol w:w="1603"/>
        <w:gridCol w:w="1137"/>
        <w:gridCol w:w="1129"/>
      </w:tblGrid>
      <w:tr w:rsidR="00011D29" w:rsidRPr="009B2E0D" w14:paraId="62E81B8F" w14:textId="77777777" w:rsidTr="009B2E0D">
        <w:trPr>
          <w:trHeight w:val="135"/>
        </w:trPr>
        <w:tc>
          <w:tcPr>
            <w:tcW w:w="1325" w:type="dxa"/>
            <w:vMerge w:val="restart"/>
            <w:shd w:val="clear" w:color="auto" w:fill="95B3D7" w:themeFill="accent1" w:themeFillTint="99"/>
          </w:tcPr>
          <w:p w14:paraId="016FA702" w14:textId="77777777" w:rsidR="00AF04CE" w:rsidRPr="009B2E0D" w:rsidRDefault="00AF04CE" w:rsidP="00DC00D6">
            <w:pPr>
              <w:rPr>
                <w:rFonts w:asciiTheme="minorHAnsi" w:hAnsiTheme="minorHAnsi" w:cstheme="minorHAnsi"/>
                <w:sz w:val="20"/>
              </w:rPr>
            </w:pPr>
          </w:p>
          <w:p w14:paraId="3366BB63" w14:textId="77777777" w:rsidR="00AF04CE" w:rsidRPr="009B2E0D" w:rsidRDefault="00AF04CE" w:rsidP="00DC00D6">
            <w:pPr>
              <w:rPr>
                <w:rFonts w:asciiTheme="minorHAnsi" w:hAnsiTheme="minorHAnsi" w:cstheme="minorHAnsi"/>
                <w:sz w:val="20"/>
              </w:rPr>
            </w:pPr>
            <w:r w:rsidRPr="009B2E0D">
              <w:rPr>
                <w:rFonts w:asciiTheme="minorHAnsi" w:hAnsiTheme="minorHAnsi" w:cstheme="minorHAnsi"/>
                <w:sz w:val="20"/>
              </w:rPr>
              <w:t xml:space="preserve">Trajanje </w:t>
            </w:r>
            <w:r w:rsidRPr="009B2E0D">
              <w:rPr>
                <w:rFonts w:asciiTheme="minorHAnsi" w:hAnsiTheme="minorHAnsi" w:cstheme="minorHAnsi"/>
                <w:b/>
                <w:bCs/>
                <w:sz w:val="20"/>
              </w:rPr>
              <w:t>usluge</w:t>
            </w:r>
          </w:p>
        </w:tc>
        <w:tc>
          <w:tcPr>
            <w:tcW w:w="3868" w:type="dxa"/>
            <w:gridSpan w:val="3"/>
            <w:shd w:val="clear" w:color="auto" w:fill="B8CCE4" w:themeFill="accent1" w:themeFillTint="66"/>
          </w:tcPr>
          <w:p w14:paraId="072F9FA2" w14:textId="77777777" w:rsidR="00AF04CE" w:rsidRPr="009B2E0D" w:rsidRDefault="00AF04CE" w:rsidP="00DC00D6">
            <w:pPr>
              <w:rPr>
                <w:rFonts w:asciiTheme="minorHAnsi" w:hAnsiTheme="minorHAnsi" w:cstheme="minorHAnsi"/>
                <w:b/>
                <w:bCs/>
                <w:sz w:val="20"/>
              </w:rPr>
            </w:pPr>
            <w:r w:rsidRPr="009B2E0D">
              <w:rPr>
                <w:rFonts w:asciiTheme="minorHAnsi" w:hAnsiTheme="minorHAnsi" w:cstheme="minorHAnsi"/>
                <w:b/>
                <w:bCs/>
                <w:sz w:val="20"/>
              </w:rPr>
              <w:t>Broj korisnika</w:t>
            </w:r>
          </w:p>
        </w:tc>
        <w:tc>
          <w:tcPr>
            <w:tcW w:w="3869" w:type="dxa"/>
            <w:gridSpan w:val="3"/>
            <w:shd w:val="clear" w:color="auto" w:fill="B8CCE4" w:themeFill="accent1" w:themeFillTint="66"/>
          </w:tcPr>
          <w:p w14:paraId="490BC096" w14:textId="77777777" w:rsidR="00AF04CE" w:rsidRPr="009B2E0D" w:rsidRDefault="00AF04CE" w:rsidP="00DC00D6">
            <w:pPr>
              <w:rPr>
                <w:rFonts w:asciiTheme="minorHAnsi" w:hAnsiTheme="minorHAnsi" w:cstheme="minorHAnsi"/>
                <w:b/>
                <w:bCs/>
                <w:sz w:val="20"/>
              </w:rPr>
            </w:pPr>
            <w:r w:rsidRPr="009B2E0D">
              <w:rPr>
                <w:rFonts w:asciiTheme="minorHAnsi" w:hAnsiTheme="minorHAnsi" w:cstheme="minorHAnsi"/>
                <w:b/>
                <w:bCs/>
                <w:sz w:val="20"/>
              </w:rPr>
              <w:t>Broj dana</w:t>
            </w:r>
          </w:p>
        </w:tc>
      </w:tr>
      <w:tr w:rsidR="00011D29" w:rsidRPr="009B2E0D" w14:paraId="619751E4" w14:textId="77777777" w:rsidTr="009B2E0D">
        <w:trPr>
          <w:trHeight w:val="276"/>
        </w:trPr>
        <w:tc>
          <w:tcPr>
            <w:tcW w:w="1325" w:type="dxa"/>
            <w:vMerge/>
            <w:shd w:val="clear" w:color="auto" w:fill="95B3D7" w:themeFill="accent1" w:themeFillTint="99"/>
          </w:tcPr>
          <w:p w14:paraId="7D763608" w14:textId="77777777" w:rsidR="00011D29" w:rsidRPr="009B2E0D" w:rsidRDefault="00011D29" w:rsidP="00DC00D6">
            <w:pPr>
              <w:rPr>
                <w:rFonts w:asciiTheme="minorHAnsi" w:hAnsiTheme="minorHAnsi" w:cstheme="minorHAnsi"/>
                <w:sz w:val="20"/>
              </w:rPr>
            </w:pPr>
          </w:p>
        </w:tc>
        <w:tc>
          <w:tcPr>
            <w:tcW w:w="1603" w:type="dxa"/>
            <w:shd w:val="clear" w:color="auto" w:fill="DBE5F1" w:themeFill="accent1" w:themeFillTint="33"/>
          </w:tcPr>
          <w:p w14:paraId="3B03BF20"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Organizirano stanovanje</w:t>
            </w:r>
          </w:p>
        </w:tc>
        <w:tc>
          <w:tcPr>
            <w:tcW w:w="1137" w:type="dxa"/>
            <w:shd w:val="clear" w:color="auto" w:fill="DBE5F1" w:themeFill="accent1" w:themeFillTint="33"/>
          </w:tcPr>
          <w:p w14:paraId="19C80FF6"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Smještaj</w:t>
            </w:r>
          </w:p>
        </w:tc>
        <w:tc>
          <w:tcPr>
            <w:tcW w:w="1128" w:type="dxa"/>
            <w:shd w:val="clear" w:color="auto" w:fill="DBE5F1" w:themeFill="accent1" w:themeFillTint="33"/>
          </w:tcPr>
          <w:p w14:paraId="2B1901F9"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Boravak</w:t>
            </w:r>
          </w:p>
        </w:tc>
        <w:tc>
          <w:tcPr>
            <w:tcW w:w="1603" w:type="dxa"/>
            <w:shd w:val="clear" w:color="auto" w:fill="DBE5F1" w:themeFill="accent1" w:themeFillTint="33"/>
          </w:tcPr>
          <w:p w14:paraId="796D6A5F"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Organizirano stanovanje</w:t>
            </w:r>
          </w:p>
        </w:tc>
        <w:tc>
          <w:tcPr>
            <w:tcW w:w="1137" w:type="dxa"/>
            <w:shd w:val="clear" w:color="auto" w:fill="DBE5F1" w:themeFill="accent1" w:themeFillTint="33"/>
          </w:tcPr>
          <w:p w14:paraId="7596B233"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Smještaj</w:t>
            </w:r>
          </w:p>
        </w:tc>
        <w:tc>
          <w:tcPr>
            <w:tcW w:w="1129" w:type="dxa"/>
            <w:shd w:val="clear" w:color="auto" w:fill="DBE5F1" w:themeFill="accent1" w:themeFillTint="33"/>
          </w:tcPr>
          <w:p w14:paraId="313F39C0"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Boravak</w:t>
            </w:r>
          </w:p>
        </w:tc>
      </w:tr>
      <w:tr w:rsidR="00011D29" w:rsidRPr="009B2E0D" w14:paraId="4207EE8A" w14:textId="77777777" w:rsidTr="009B2E0D">
        <w:tc>
          <w:tcPr>
            <w:tcW w:w="1325" w:type="dxa"/>
            <w:shd w:val="clear" w:color="auto" w:fill="8DB3E2" w:themeFill="text2" w:themeFillTint="66"/>
          </w:tcPr>
          <w:p w14:paraId="052D7B30"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do 6 mj</w:t>
            </w:r>
          </w:p>
        </w:tc>
        <w:tc>
          <w:tcPr>
            <w:tcW w:w="1603" w:type="dxa"/>
            <w:shd w:val="clear" w:color="auto" w:fill="8DB3E2" w:themeFill="text2" w:themeFillTint="66"/>
          </w:tcPr>
          <w:p w14:paraId="3CDB8E5E" w14:textId="77777777" w:rsidR="00011D29" w:rsidRPr="009B2E0D" w:rsidRDefault="00915586" w:rsidP="00DC00D6">
            <w:pPr>
              <w:rPr>
                <w:rFonts w:asciiTheme="minorHAnsi" w:hAnsiTheme="minorHAnsi" w:cstheme="minorHAnsi"/>
                <w:sz w:val="20"/>
              </w:rPr>
            </w:pPr>
            <w:r w:rsidRPr="009B2E0D">
              <w:rPr>
                <w:rFonts w:asciiTheme="minorHAnsi" w:hAnsiTheme="minorHAnsi" w:cstheme="minorHAnsi"/>
                <w:sz w:val="20"/>
              </w:rPr>
              <w:t>1</w:t>
            </w:r>
          </w:p>
        </w:tc>
        <w:tc>
          <w:tcPr>
            <w:tcW w:w="1137" w:type="dxa"/>
            <w:shd w:val="clear" w:color="auto" w:fill="8DB3E2" w:themeFill="text2" w:themeFillTint="66"/>
          </w:tcPr>
          <w:p w14:paraId="4DF19340"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4</w:t>
            </w:r>
          </w:p>
        </w:tc>
        <w:tc>
          <w:tcPr>
            <w:tcW w:w="1128" w:type="dxa"/>
            <w:shd w:val="clear" w:color="auto" w:fill="8DB3E2" w:themeFill="text2" w:themeFillTint="66"/>
          </w:tcPr>
          <w:p w14:paraId="47AAD5B1"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22</w:t>
            </w:r>
          </w:p>
        </w:tc>
        <w:tc>
          <w:tcPr>
            <w:tcW w:w="1603" w:type="dxa"/>
            <w:shd w:val="clear" w:color="auto" w:fill="8DB3E2" w:themeFill="text2" w:themeFillTint="66"/>
          </w:tcPr>
          <w:p w14:paraId="7FD4C02A" w14:textId="77777777" w:rsidR="00011D29" w:rsidRPr="009B2E0D" w:rsidRDefault="00915586" w:rsidP="00DC00D6">
            <w:pPr>
              <w:rPr>
                <w:rFonts w:asciiTheme="minorHAnsi" w:hAnsiTheme="minorHAnsi" w:cstheme="minorHAnsi"/>
                <w:sz w:val="20"/>
              </w:rPr>
            </w:pPr>
            <w:r w:rsidRPr="009B2E0D">
              <w:rPr>
                <w:rFonts w:asciiTheme="minorHAnsi" w:hAnsiTheme="minorHAnsi" w:cstheme="minorHAnsi"/>
                <w:sz w:val="20"/>
              </w:rPr>
              <w:t>124</w:t>
            </w:r>
          </w:p>
        </w:tc>
        <w:tc>
          <w:tcPr>
            <w:tcW w:w="1137" w:type="dxa"/>
            <w:shd w:val="clear" w:color="auto" w:fill="8DB3E2" w:themeFill="text2" w:themeFillTint="66"/>
          </w:tcPr>
          <w:p w14:paraId="1FDCF56F"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487</w:t>
            </w:r>
          </w:p>
        </w:tc>
        <w:tc>
          <w:tcPr>
            <w:tcW w:w="1129" w:type="dxa"/>
            <w:shd w:val="clear" w:color="auto" w:fill="8DB3E2" w:themeFill="text2" w:themeFillTint="66"/>
          </w:tcPr>
          <w:p w14:paraId="7AC065A2"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1755</w:t>
            </w:r>
          </w:p>
        </w:tc>
      </w:tr>
      <w:tr w:rsidR="00011D29" w:rsidRPr="009B2E0D" w14:paraId="072194E9" w14:textId="77777777" w:rsidTr="009B2E0D">
        <w:tc>
          <w:tcPr>
            <w:tcW w:w="1325" w:type="dxa"/>
            <w:shd w:val="clear" w:color="auto" w:fill="8DB3E2" w:themeFill="text2" w:themeFillTint="66"/>
          </w:tcPr>
          <w:p w14:paraId="4556F32F"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6 mj do 1 god</w:t>
            </w:r>
          </w:p>
        </w:tc>
        <w:tc>
          <w:tcPr>
            <w:tcW w:w="1603" w:type="dxa"/>
            <w:shd w:val="clear" w:color="auto" w:fill="C6D9F1" w:themeFill="text2" w:themeFillTint="33"/>
          </w:tcPr>
          <w:p w14:paraId="33BC1DC1" w14:textId="77777777" w:rsidR="00011D29" w:rsidRPr="009B2E0D" w:rsidRDefault="00E31465" w:rsidP="00DC00D6">
            <w:pPr>
              <w:rPr>
                <w:rFonts w:asciiTheme="minorHAnsi" w:hAnsiTheme="minorHAnsi" w:cstheme="minorHAnsi"/>
                <w:sz w:val="20"/>
              </w:rPr>
            </w:pPr>
            <w:r w:rsidRPr="009B2E0D">
              <w:rPr>
                <w:rFonts w:asciiTheme="minorHAnsi" w:hAnsiTheme="minorHAnsi" w:cstheme="minorHAnsi"/>
                <w:sz w:val="20"/>
              </w:rPr>
              <w:t>1</w:t>
            </w:r>
          </w:p>
        </w:tc>
        <w:tc>
          <w:tcPr>
            <w:tcW w:w="1137" w:type="dxa"/>
            <w:shd w:val="clear" w:color="auto" w:fill="C6D9F1" w:themeFill="text2" w:themeFillTint="33"/>
          </w:tcPr>
          <w:p w14:paraId="52CE3A1F"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3</w:t>
            </w:r>
          </w:p>
        </w:tc>
        <w:tc>
          <w:tcPr>
            <w:tcW w:w="1128" w:type="dxa"/>
            <w:shd w:val="clear" w:color="auto" w:fill="C6D9F1" w:themeFill="text2" w:themeFillTint="33"/>
          </w:tcPr>
          <w:p w14:paraId="4C989C44"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23</w:t>
            </w:r>
          </w:p>
        </w:tc>
        <w:tc>
          <w:tcPr>
            <w:tcW w:w="1603" w:type="dxa"/>
            <w:shd w:val="clear" w:color="auto" w:fill="C6D9F1" w:themeFill="text2" w:themeFillTint="33"/>
          </w:tcPr>
          <w:p w14:paraId="15AFB0DA" w14:textId="77777777" w:rsidR="00011D29" w:rsidRPr="009B2E0D" w:rsidRDefault="00915586" w:rsidP="00DC00D6">
            <w:pPr>
              <w:rPr>
                <w:rFonts w:asciiTheme="minorHAnsi" w:hAnsiTheme="minorHAnsi" w:cstheme="minorHAnsi"/>
                <w:sz w:val="20"/>
              </w:rPr>
            </w:pPr>
            <w:r w:rsidRPr="009B2E0D">
              <w:rPr>
                <w:rFonts w:asciiTheme="minorHAnsi" w:hAnsiTheme="minorHAnsi" w:cstheme="minorHAnsi"/>
                <w:sz w:val="20"/>
              </w:rPr>
              <w:t>362</w:t>
            </w:r>
          </w:p>
        </w:tc>
        <w:tc>
          <w:tcPr>
            <w:tcW w:w="1137" w:type="dxa"/>
            <w:shd w:val="clear" w:color="auto" w:fill="C6D9F1" w:themeFill="text2" w:themeFillTint="33"/>
          </w:tcPr>
          <w:p w14:paraId="10204E00"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760</w:t>
            </w:r>
          </w:p>
        </w:tc>
        <w:tc>
          <w:tcPr>
            <w:tcW w:w="1129" w:type="dxa"/>
            <w:shd w:val="clear" w:color="auto" w:fill="C6D9F1" w:themeFill="text2" w:themeFillTint="33"/>
          </w:tcPr>
          <w:p w14:paraId="425D0F52"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6949</w:t>
            </w:r>
          </w:p>
        </w:tc>
      </w:tr>
      <w:tr w:rsidR="00011D29" w:rsidRPr="009B2E0D" w14:paraId="6DE2B253" w14:textId="77777777" w:rsidTr="009B2E0D">
        <w:tc>
          <w:tcPr>
            <w:tcW w:w="1325" w:type="dxa"/>
            <w:shd w:val="clear" w:color="auto" w:fill="8DB3E2" w:themeFill="text2" w:themeFillTint="66"/>
          </w:tcPr>
          <w:p w14:paraId="2E5A5323"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1 do 2 god</w:t>
            </w:r>
          </w:p>
        </w:tc>
        <w:tc>
          <w:tcPr>
            <w:tcW w:w="1603" w:type="dxa"/>
            <w:shd w:val="clear" w:color="auto" w:fill="8DB3E2" w:themeFill="text2" w:themeFillTint="66"/>
          </w:tcPr>
          <w:p w14:paraId="5A342ACC" w14:textId="77777777" w:rsidR="00011D29" w:rsidRPr="009B2E0D" w:rsidRDefault="00915586" w:rsidP="00DC00D6">
            <w:pPr>
              <w:rPr>
                <w:rFonts w:asciiTheme="minorHAnsi" w:hAnsiTheme="minorHAnsi" w:cstheme="minorHAnsi"/>
                <w:sz w:val="20"/>
              </w:rPr>
            </w:pPr>
            <w:r w:rsidRPr="009B2E0D">
              <w:rPr>
                <w:rFonts w:asciiTheme="minorHAnsi" w:hAnsiTheme="minorHAnsi" w:cstheme="minorHAnsi"/>
                <w:sz w:val="20"/>
              </w:rPr>
              <w:t>5</w:t>
            </w:r>
          </w:p>
        </w:tc>
        <w:tc>
          <w:tcPr>
            <w:tcW w:w="1137" w:type="dxa"/>
            <w:shd w:val="clear" w:color="auto" w:fill="8DB3E2" w:themeFill="text2" w:themeFillTint="66"/>
          </w:tcPr>
          <w:p w14:paraId="1E5AC015"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3</w:t>
            </w:r>
          </w:p>
        </w:tc>
        <w:tc>
          <w:tcPr>
            <w:tcW w:w="1128" w:type="dxa"/>
            <w:shd w:val="clear" w:color="auto" w:fill="8DB3E2" w:themeFill="text2" w:themeFillTint="66"/>
          </w:tcPr>
          <w:p w14:paraId="1A87B5A8"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6</w:t>
            </w:r>
          </w:p>
        </w:tc>
        <w:tc>
          <w:tcPr>
            <w:tcW w:w="1603" w:type="dxa"/>
            <w:shd w:val="clear" w:color="auto" w:fill="8DB3E2" w:themeFill="text2" w:themeFillTint="66"/>
          </w:tcPr>
          <w:p w14:paraId="6350A135" w14:textId="77777777" w:rsidR="00011D29" w:rsidRPr="009B2E0D" w:rsidRDefault="00915586" w:rsidP="00DC00D6">
            <w:pPr>
              <w:rPr>
                <w:rFonts w:asciiTheme="minorHAnsi" w:hAnsiTheme="minorHAnsi" w:cstheme="minorHAnsi"/>
                <w:sz w:val="20"/>
              </w:rPr>
            </w:pPr>
            <w:r w:rsidRPr="009B2E0D">
              <w:rPr>
                <w:rFonts w:asciiTheme="minorHAnsi" w:hAnsiTheme="minorHAnsi" w:cstheme="minorHAnsi"/>
                <w:sz w:val="20"/>
              </w:rPr>
              <w:t>2355</w:t>
            </w:r>
          </w:p>
        </w:tc>
        <w:tc>
          <w:tcPr>
            <w:tcW w:w="1137" w:type="dxa"/>
            <w:shd w:val="clear" w:color="auto" w:fill="8DB3E2" w:themeFill="text2" w:themeFillTint="66"/>
          </w:tcPr>
          <w:p w14:paraId="27454A6B"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1588</w:t>
            </w:r>
          </w:p>
        </w:tc>
        <w:tc>
          <w:tcPr>
            <w:tcW w:w="1129" w:type="dxa"/>
            <w:shd w:val="clear" w:color="auto" w:fill="8DB3E2" w:themeFill="text2" w:themeFillTint="66"/>
          </w:tcPr>
          <w:p w14:paraId="2844AE62"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3291</w:t>
            </w:r>
          </w:p>
        </w:tc>
      </w:tr>
      <w:tr w:rsidR="00011D29" w:rsidRPr="009B2E0D" w14:paraId="6F557C3A" w14:textId="77777777" w:rsidTr="009B2E0D">
        <w:tc>
          <w:tcPr>
            <w:tcW w:w="1325" w:type="dxa"/>
            <w:shd w:val="clear" w:color="auto" w:fill="C6D9F1" w:themeFill="text2" w:themeFillTint="33"/>
          </w:tcPr>
          <w:p w14:paraId="2CE01A5B"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2 do 3 god</w:t>
            </w:r>
          </w:p>
        </w:tc>
        <w:tc>
          <w:tcPr>
            <w:tcW w:w="1603" w:type="dxa"/>
            <w:shd w:val="clear" w:color="auto" w:fill="C6D9F1" w:themeFill="text2" w:themeFillTint="33"/>
          </w:tcPr>
          <w:p w14:paraId="2C5FE6CF"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76264D31"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3</w:t>
            </w:r>
          </w:p>
        </w:tc>
        <w:tc>
          <w:tcPr>
            <w:tcW w:w="1128" w:type="dxa"/>
            <w:shd w:val="clear" w:color="auto" w:fill="C6D9F1" w:themeFill="text2" w:themeFillTint="33"/>
          </w:tcPr>
          <w:p w14:paraId="366C4145"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7</w:t>
            </w:r>
          </w:p>
        </w:tc>
        <w:tc>
          <w:tcPr>
            <w:tcW w:w="1603" w:type="dxa"/>
            <w:shd w:val="clear" w:color="auto" w:fill="C6D9F1" w:themeFill="text2" w:themeFillTint="33"/>
          </w:tcPr>
          <w:p w14:paraId="7210C044"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07ACE67F"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2602</w:t>
            </w:r>
          </w:p>
        </w:tc>
        <w:tc>
          <w:tcPr>
            <w:tcW w:w="1129" w:type="dxa"/>
            <w:shd w:val="clear" w:color="auto" w:fill="C6D9F1" w:themeFill="text2" w:themeFillTint="33"/>
          </w:tcPr>
          <w:p w14:paraId="0F1337EF"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6567</w:t>
            </w:r>
          </w:p>
        </w:tc>
      </w:tr>
      <w:tr w:rsidR="00011D29" w:rsidRPr="009B2E0D" w14:paraId="3F31BE4B" w14:textId="77777777" w:rsidTr="009B2E0D">
        <w:tc>
          <w:tcPr>
            <w:tcW w:w="1325" w:type="dxa"/>
            <w:shd w:val="clear" w:color="auto" w:fill="8DB3E2" w:themeFill="text2" w:themeFillTint="66"/>
          </w:tcPr>
          <w:p w14:paraId="3D8BA3F3"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3 do 4 god</w:t>
            </w:r>
          </w:p>
        </w:tc>
        <w:tc>
          <w:tcPr>
            <w:tcW w:w="1603" w:type="dxa"/>
            <w:shd w:val="clear" w:color="auto" w:fill="8DB3E2" w:themeFill="text2" w:themeFillTint="66"/>
          </w:tcPr>
          <w:p w14:paraId="311D63E4"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4F8DE7A9"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2</w:t>
            </w:r>
          </w:p>
        </w:tc>
        <w:tc>
          <w:tcPr>
            <w:tcW w:w="1128" w:type="dxa"/>
            <w:shd w:val="clear" w:color="auto" w:fill="8DB3E2" w:themeFill="text2" w:themeFillTint="66"/>
          </w:tcPr>
          <w:p w14:paraId="11FD2353"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2</w:t>
            </w:r>
          </w:p>
        </w:tc>
        <w:tc>
          <w:tcPr>
            <w:tcW w:w="1603" w:type="dxa"/>
            <w:shd w:val="clear" w:color="auto" w:fill="8DB3E2" w:themeFill="text2" w:themeFillTint="66"/>
          </w:tcPr>
          <w:p w14:paraId="3740F454"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51EA17CD"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2676</w:t>
            </w:r>
          </w:p>
        </w:tc>
        <w:tc>
          <w:tcPr>
            <w:tcW w:w="1129" w:type="dxa"/>
            <w:shd w:val="clear" w:color="auto" w:fill="8DB3E2" w:themeFill="text2" w:themeFillTint="66"/>
          </w:tcPr>
          <w:p w14:paraId="1C9FF2C9"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2577</w:t>
            </w:r>
          </w:p>
        </w:tc>
      </w:tr>
      <w:tr w:rsidR="00011D29" w:rsidRPr="009B2E0D" w14:paraId="1DA6062B" w14:textId="77777777" w:rsidTr="009B2E0D">
        <w:tc>
          <w:tcPr>
            <w:tcW w:w="1325" w:type="dxa"/>
            <w:shd w:val="clear" w:color="auto" w:fill="C6D9F1" w:themeFill="text2" w:themeFillTint="33"/>
          </w:tcPr>
          <w:p w14:paraId="725E22B4"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4 do 5 god</w:t>
            </w:r>
          </w:p>
        </w:tc>
        <w:tc>
          <w:tcPr>
            <w:tcW w:w="1603" w:type="dxa"/>
            <w:shd w:val="clear" w:color="auto" w:fill="C6D9F1" w:themeFill="text2" w:themeFillTint="33"/>
          </w:tcPr>
          <w:p w14:paraId="20663CF8"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0D3DA706"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3</w:t>
            </w:r>
          </w:p>
        </w:tc>
        <w:tc>
          <w:tcPr>
            <w:tcW w:w="1128" w:type="dxa"/>
            <w:shd w:val="clear" w:color="auto" w:fill="C6D9F1" w:themeFill="text2" w:themeFillTint="33"/>
          </w:tcPr>
          <w:p w14:paraId="113D5C1C"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11</w:t>
            </w:r>
          </w:p>
        </w:tc>
        <w:tc>
          <w:tcPr>
            <w:tcW w:w="1603" w:type="dxa"/>
            <w:shd w:val="clear" w:color="auto" w:fill="C6D9F1" w:themeFill="text2" w:themeFillTint="33"/>
          </w:tcPr>
          <w:p w14:paraId="7A036A39"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700EF48E"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4602</w:t>
            </w:r>
          </w:p>
        </w:tc>
        <w:tc>
          <w:tcPr>
            <w:tcW w:w="1129" w:type="dxa"/>
            <w:shd w:val="clear" w:color="auto" w:fill="C6D9F1" w:themeFill="text2" w:themeFillTint="33"/>
          </w:tcPr>
          <w:p w14:paraId="08C8E280"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17152</w:t>
            </w:r>
          </w:p>
        </w:tc>
      </w:tr>
      <w:tr w:rsidR="00011D29" w:rsidRPr="009B2E0D" w14:paraId="714D4127" w14:textId="77777777" w:rsidTr="009B2E0D">
        <w:tc>
          <w:tcPr>
            <w:tcW w:w="1325" w:type="dxa"/>
            <w:shd w:val="clear" w:color="auto" w:fill="8DB3E2" w:themeFill="text2" w:themeFillTint="66"/>
          </w:tcPr>
          <w:p w14:paraId="054765E8" w14:textId="77777777" w:rsidR="00011D29" w:rsidRPr="009B2E0D" w:rsidRDefault="004A02FC" w:rsidP="00DC00D6">
            <w:pPr>
              <w:rPr>
                <w:rFonts w:asciiTheme="minorHAnsi" w:hAnsiTheme="minorHAnsi" w:cstheme="minorHAnsi"/>
                <w:sz w:val="20"/>
              </w:rPr>
            </w:pPr>
            <w:r w:rsidRPr="009B2E0D">
              <w:rPr>
                <w:rFonts w:asciiTheme="minorHAnsi" w:hAnsiTheme="minorHAnsi" w:cstheme="minorHAnsi"/>
                <w:sz w:val="20"/>
              </w:rPr>
              <w:t xml:space="preserve"> </w:t>
            </w:r>
            <w:r w:rsidR="00011D29" w:rsidRPr="009B2E0D">
              <w:rPr>
                <w:rFonts w:asciiTheme="minorHAnsi" w:hAnsiTheme="minorHAnsi" w:cstheme="minorHAnsi"/>
                <w:sz w:val="20"/>
              </w:rPr>
              <w:t>5 do 7 god</w:t>
            </w:r>
          </w:p>
        </w:tc>
        <w:tc>
          <w:tcPr>
            <w:tcW w:w="1603" w:type="dxa"/>
            <w:shd w:val="clear" w:color="auto" w:fill="8DB3E2" w:themeFill="text2" w:themeFillTint="66"/>
          </w:tcPr>
          <w:p w14:paraId="1F1D374C"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3EDF130F" w14:textId="77777777" w:rsidR="00011D29" w:rsidRPr="009B2E0D" w:rsidRDefault="00011D29" w:rsidP="00DC00D6">
            <w:pPr>
              <w:rPr>
                <w:rFonts w:asciiTheme="minorHAnsi" w:hAnsiTheme="minorHAnsi" w:cstheme="minorHAnsi"/>
                <w:sz w:val="20"/>
              </w:rPr>
            </w:pPr>
          </w:p>
        </w:tc>
        <w:tc>
          <w:tcPr>
            <w:tcW w:w="1128" w:type="dxa"/>
            <w:shd w:val="clear" w:color="auto" w:fill="8DB3E2" w:themeFill="text2" w:themeFillTint="66"/>
          </w:tcPr>
          <w:p w14:paraId="0EEB05FC"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13</w:t>
            </w:r>
          </w:p>
        </w:tc>
        <w:tc>
          <w:tcPr>
            <w:tcW w:w="1603" w:type="dxa"/>
            <w:shd w:val="clear" w:color="auto" w:fill="8DB3E2" w:themeFill="text2" w:themeFillTint="66"/>
          </w:tcPr>
          <w:p w14:paraId="69515EB9"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71ABD8AA" w14:textId="77777777" w:rsidR="00011D29" w:rsidRPr="009B2E0D" w:rsidRDefault="00011D29" w:rsidP="00DC00D6">
            <w:pPr>
              <w:rPr>
                <w:rFonts w:asciiTheme="minorHAnsi" w:hAnsiTheme="minorHAnsi" w:cstheme="minorHAnsi"/>
                <w:sz w:val="20"/>
              </w:rPr>
            </w:pPr>
          </w:p>
        </w:tc>
        <w:tc>
          <w:tcPr>
            <w:tcW w:w="1129" w:type="dxa"/>
            <w:shd w:val="clear" w:color="auto" w:fill="8DB3E2" w:themeFill="text2" w:themeFillTint="66"/>
          </w:tcPr>
          <w:p w14:paraId="68A3DC74"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26450</w:t>
            </w:r>
          </w:p>
        </w:tc>
      </w:tr>
      <w:tr w:rsidR="00011D29" w:rsidRPr="009B2E0D" w14:paraId="04A6CDAA" w14:textId="77777777" w:rsidTr="009B2E0D">
        <w:tc>
          <w:tcPr>
            <w:tcW w:w="1325" w:type="dxa"/>
            <w:shd w:val="clear" w:color="auto" w:fill="C6D9F1" w:themeFill="text2" w:themeFillTint="33"/>
          </w:tcPr>
          <w:p w14:paraId="3BC96E67"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7 do 10 god</w:t>
            </w:r>
          </w:p>
        </w:tc>
        <w:tc>
          <w:tcPr>
            <w:tcW w:w="1603" w:type="dxa"/>
            <w:shd w:val="clear" w:color="auto" w:fill="C6D9F1" w:themeFill="text2" w:themeFillTint="33"/>
          </w:tcPr>
          <w:p w14:paraId="399D3B5D"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5FFB1F5F" w14:textId="77777777" w:rsidR="00011D29" w:rsidRPr="009B2E0D" w:rsidRDefault="00011D29" w:rsidP="00DC00D6">
            <w:pPr>
              <w:rPr>
                <w:rFonts w:asciiTheme="minorHAnsi" w:hAnsiTheme="minorHAnsi" w:cstheme="minorHAnsi"/>
                <w:sz w:val="20"/>
              </w:rPr>
            </w:pPr>
          </w:p>
        </w:tc>
        <w:tc>
          <w:tcPr>
            <w:tcW w:w="1128" w:type="dxa"/>
            <w:shd w:val="clear" w:color="auto" w:fill="C6D9F1" w:themeFill="text2" w:themeFillTint="33"/>
          </w:tcPr>
          <w:p w14:paraId="3FEF6F61"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2</w:t>
            </w:r>
          </w:p>
        </w:tc>
        <w:tc>
          <w:tcPr>
            <w:tcW w:w="1603" w:type="dxa"/>
            <w:shd w:val="clear" w:color="auto" w:fill="C6D9F1" w:themeFill="text2" w:themeFillTint="33"/>
          </w:tcPr>
          <w:p w14:paraId="5F90BD58" w14:textId="77777777" w:rsidR="00011D29" w:rsidRPr="009B2E0D" w:rsidRDefault="00011D29" w:rsidP="00DC00D6">
            <w:pPr>
              <w:rPr>
                <w:rFonts w:asciiTheme="minorHAnsi" w:hAnsiTheme="minorHAnsi" w:cstheme="minorHAnsi"/>
                <w:sz w:val="20"/>
              </w:rPr>
            </w:pPr>
          </w:p>
        </w:tc>
        <w:tc>
          <w:tcPr>
            <w:tcW w:w="1137" w:type="dxa"/>
            <w:shd w:val="clear" w:color="auto" w:fill="C6D9F1" w:themeFill="text2" w:themeFillTint="33"/>
          </w:tcPr>
          <w:p w14:paraId="4EBCC264" w14:textId="77777777" w:rsidR="00011D29" w:rsidRPr="009B2E0D" w:rsidRDefault="00011D29" w:rsidP="00DC00D6">
            <w:pPr>
              <w:rPr>
                <w:rFonts w:asciiTheme="minorHAnsi" w:hAnsiTheme="minorHAnsi" w:cstheme="minorHAnsi"/>
                <w:sz w:val="20"/>
              </w:rPr>
            </w:pPr>
          </w:p>
        </w:tc>
        <w:tc>
          <w:tcPr>
            <w:tcW w:w="1129" w:type="dxa"/>
            <w:shd w:val="clear" w:color="auto" w:fill="C6D9F1" w:themeFill="text2" w:themeFillTint="33"/>
          </w:tcPr>
          <w:p w14:paraId="3A7A65F9"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5636</w:t>
            </w:r>
          </w:p>
        </w:tc>
      </w:tr>
      <w:tr w:rsidR="00011D29" w:rsidRPr="009B2E0D" w14:paraId="43637004" w14:textId="77777777" w:rsidTr="009B2E0D">
        <w:tc>
          <w:tcPr>
            <w:tcW w:w="1325" w:type="dxa"/>
            <w:shd w:val="clear" w:color="auto" w:fill="8DB3E2" w:themeFill="text2" w:themeFillTint="66"/>
          </w:tcPr>
          <w:p w14:paraId="0E2C9BD2" w14:textId="77777777" w:rsidR="00011D29" w:rsidRPr="009B2E0D" w:rsidRDefault="00011D29" w:rsidP="00DC00D6">
            <w:pPr>
              <w:rPr>
                <w:rFonts w:asciiTheme="minorHAnsi" w:hAnsiTheme="minorHAnsi" w:cstheme="minorHAnsi"/>
                <w:sz w:val="20"/>
              </w:rPr>
            </w:pPr>
            <w:r w:rsidRPr="009B2E0D">
              <w:rPr>
                <w:rFonts w:asciiTheme="minorHAnsi" w:hAnsiTheme="minorHAnsi" w:cstheme="minorHAnsi"/>
                <w:sz w:val="20"/>
              </w:rPr>
              <w:t>Više od 10 god</w:t>
            </w:r>
          </w:p>
        </w:tc>
        <w:tc>
          <w:tcPr>
            <w:tcW w:w="1603" w:type="dxa"/>
            <w:shd w:val="clear" w:color="auto" w:fill="8DB3E2" w:themeFill="text2" w:themeFillTint="66"/>
          </w:tcPr>
          <w:p w14:paraId="60628F71"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4025DF2E" w14:textId="77777777" w:rsidR="00011D29" w:rsidRPr="009B2E0D" w:rsidRDefault="00011D29" w:rsidP="00DC00D6">
            <w:pPr>
              <w:rPr>
                <w:rFonts w:asciiTheme="minorHAnsi" w:hAnsiTheme="minorHAnsi" w:cstheme="minorHAnsi"/>
                <w:sz w:val="20"/>
              </w:rPr>
            </w:pPr>
          </w:p>
        </w:tc>
        <w:tc>
          <w:tcPr>
            <w:tcW w:w="1128" w:type="dxa"/>
            <w:shd w:val="clear" w:color="auto" w:fill="8DB3E2" w:themeFill="text2" w:themeFillTint="66"/>
          </w:tcPr>
          <w:p w14:paraId="07EFCE97" w14:textId="77777777" w:rsidR="00011D29" w:rsidRPr="009B2E0D" w:rsidRDefault="005256C0" w:rsidP="00DC00D6">
            <w:pPr>
              <w:rPr>
                <w:rFonts w:asciiTheme="minorHAnsi" w:hAnsiTheme="minorHAnsi" w:cstheme="minorHAnsi"/>
                <w:sz w:val="20"/>
              </w:rPr>
            </w:pPr>
            <w:r w:rsidRPr="009B2E0D">
              <w:rPr>
                <w:rFonts w:asciiTheme="minorHAnsi" w:hAnsiTheme="minorHAnsi" w:cstheme="minorHAnsi"/>
                <w:sz w:val="20"/>
              </w:rPr>
              <w:t>0</w:t>
            </w:r>
          </w:p>
        </w:tc>
        <w:tc>
          <w:tcPr>
            <w:tcW w:w="1603" w:type="dxa"/>
            <w:shd w:val="clear" w:color="auto" w:fill="8DB3E2" w:themeFill="text2" w:themeFillTint="66"/>
          </w:tcPr>
          <w:p w14:paraId="15D53965" w14:textId="77777777" w:rsidR="00011D29" w:rsidRPr="009B2E0D" w:rsidRDefault="00011D29" w:rsidP="00DC00D6">
            <w:pPr>
              <w:rPr>
                <w:rFonts w:asciiTheme="minorHAnsi" w:hAnsiTheme="minorHAnsi" w:cstheme="minorHAnsi"/>
                <w:sz w:val="20"/>
              </w:rPr>
            </w:pPr>
          </w:p>
        </w:tc>
        <w:tc>
          <w:tcPr>
            <w:tcW w:w="1137" w:type="dxa"/>
            <w:shd w:val="clear" w:color="auto" w:fill="8DB3E2" w:themeFill="text2" w:themeFillTint="66"/>
          </w:tcPr>
          <w:p w14:paraId="3007968F" w14:textId="77777777" w:rsidR="00011D29" w:rsidRPr="009B2E0D" w:rsidRDefault="00011D29" w:rsidP="00DC00D6">
            <w:pPr>
              <w:rPr>
                <w:rFonts w:asciiTheme="minorHAnsi" w:hAnsiTheme="minorHAnsi" w:cstheme="minorHAnsi"/>
                <w:sz w:val="20"/>
              </w:rPr>
            </w:pPr>
          </w:p>
        </w:tc>
        <w:tc>
          <w:tcPr>
            <w:tcW w:w="1129" w:type="dxa"/>
            <w:shd w:val="clear" w:color="auto" w:fill="8DB3E2" w:themeFill="text2" w:themeFillTint="66"/>
          </w:tcPr>
          <w:p w14:paraId="2E27AEA3" w14:textId="77777777" w:rsidR="00011D29" w:rsidRPr="009B2E0D" w:rsidRDefault="008402EC" w:rsidP="00DC00D6">
            <w:pPr>
              <w:rPr>
                <w:rFonts w:asciiTheme="minorHAnsi" w:hAnsiTheme="minorHAnsi" w:cstheme="minorHAnsi"/>
                <w:sz w:val="20"/>
              </w:rPr>
            </w:pPr>
            <w:r w:rsidRPr="009B2E0D">
              <w:rPr>
                <w:rFonts w:asciiTheme="minorHAnsi" w:hAnsiTheme="minorHAnsi" w:cstheme="minorHAnsi"/>
                <w:sz w:val="20"/>
              </w:rPr>
              <w:t>0</w:t>
            </w:r>
          </w:p>
        </w:tc>
      </w:tr>
      <w:tr w:rsidR="00011D29" w:rsidRPr="009B2E0D" w14:paraId="5DDA0968" w14:textId="77777777" w:rsidTr="009B2E0D">
        <w:tc>
          <w:tcPr>
            <w:tcW w:w="1325" w:type="dxa"/>
            <w:shd w:val="clear" w:color="auto" w:fill="365F91" w:themeFill="accent1" w:themeFillShade="BF"/>
          </w:tcPr>
          <w:p w14:paraId="58CD2A42" w14:textId="77777777" w:rsidR="00011D29" w:rsidRPr="009B2E0D" w:rsidRDefault="00011D29" w:rsidP="00DC00D6">
            <w:pPr>
              <w:rPr>
                <w:rFonts w:asciiTheme="minorHAnsi" w:hAnsiTheme="minorHAnsi" w:cstheme="minorHAnsi"/>
                <w:b/>
                <w:bCs/>
                <w:sz w:val="20"/>
              </w:rPr>
            </w:pPr>
            <w:r w:rsidRPr="009B2E0D">
              <w:rPr>
                <w:rFonts w:asciiTheme="minorHAnsi" w:hAnsiTheme="minorHAnsi" w:cstheme="minorHAnsi"/>
                <w:b/>
                <w:bCs/>
                <w:sz w:val="20"/>
              </w:rPr>
              <w:t>UKUPNO</w:t>
            </w:r>
          </w:p>
        </w:tc>
        <w:tc>
          <w:tcPr>
            <w:tcW w:w="1603" w:type="dxa"/>
            <w:shd w:val="clear" w:color="auto" w:fill="365F91" w:themeFill="accent1" w:themeFillShade="BF"/>
          </w:tcPr>
          <w:p w14:paraId="51DB19E4" w14:textId="77777777" w:rsidR="00011D29" w:rsidRPr="009B2E0D" w:rsidRDefault="00E31465" w:rsidP="00DC00D6">
            <w:pPr>
              <w:rPr>
                <w:rFonts w:asciiTheme="minorHAnsi" w:hAnsiTheme="minorHAnsi" w:cstheme="minorHAnsi"/>
                <w:b/>
                <w:bCs/>
                <w:sz w:val="20"/>
              </w:rPr>
            </w:pPr>
            <w:r w:rsidRPr="009B2E0D">
              <w:rPr>
                <w:rFonts w:asciiTheme="minorHAnsi" w:hAnsiTheme="minorHAnsi" w:cstheme="minorHAnsi"/>
                <w:b/>
                <w:bCs/>
                <w:sz w:val="20"/>
              </w:rPr>
              <w:t>7</w:t>
            </w:r>
          </w:p>
        </w:tc>
        <w:tc>
          <w:tcPr>
            <w:tcW w:w="1137" w:type="dxa"/>
            <w:shd w:val="clear" w:color="auto" w:fill="365F91" w:themeFill="accent1" w:themeFillShade="BF"/>
          </w:tcPr>
          <w:p w14:paraId="5D7D1997" w14:textId="77777777" w:rsidR="00011D29" w:rsidRPr="009B2E0D" w:rsidRDefault="008402EC" w:rsidP="00DC00D6">
            <w:pPr>
              <w:rPr>
                <w:rFonts w:asciiTheme="minorHAnsi" w:hAnsiTheme="minorHAnsi" w:cstheme="minorHAnsi"/>
                <w:b/>
                <w:bCs/>
                <w:sz w:val="20"/>
              </w:rPr>
            </w:pPr>
            <w:r w:rsidRPr="009B2E0D">
              <w:rPr>
                <w:rFonts w:asciiTheme="minorHAnsi" w:hAnsiTheme="minorHAnsi" w:cstheme="minorHAnsi"/>
                <w:b/>
                <w:bCs/>
                <w:sz w:val="20"/>
              </w:rPr>
              <w:t>18</w:t>
            </w:r>
          </w:p>
        </w:tc>
        <w:tc>
          <w:tcPr>
            <w:tcW w:w="1128" w:type="dxa"/>
            <w:shd w:val="clear" w:color="auto" w:fill="365F91" w:themeFill="accent1" w:themeFillShade="BF"/>
          </w:tcPr>
          <w:p w14:paraId="234BA6ED" w14:textId="77777777" w:rsidR="00011D29" w:rsidRPr="009B2E0D" w:rsidRDefault="005256C0" w:rsidP="00DC00D6">
            <w:pPr>
              <w:rPr>
                <w:rFonts w:asciiTheme="minorHAnsi" w:hAnsiTheme="minorHAnsi" w:cstheme="minorHAnsi"/>
                <w:b/>
                <w:bCs/>
                <w:sz w:val="20"/>
              </w:rPr>
            </w:pPr>
            <w:r w:rsidRPr="009B2E0D">
              <w:rPr>
                <w:rFonts w:asciiTheme="minorHAnsi" w:hAnsiTheme="minorHAnsi" w:cstheme="minorHAnsi"/>
                <w:b/>
                <w:bCs/>
                <w:sz w:val="20"/>
              </w:rPr>
              <w:t>86</w:t>
            </w:r>
          </w:p>
        </w:tc>
        <w:tc>
          <w:tcPr>
            <w:tcW w:w="1603" w:type="dxa"/>
            <w:shd w:val="clear" w:color="auto" w:fill="365F91" w:themeFill="accent1" w:themeFillShade="BF"/>
          </w:tcPr>
          <w:p w14:paraId="284F893F" w14:textId="77777777" w:rsidR="00011D29" w:rsidRPr="009B2E0D" w:rsidRDefault="00011D29" w:rsidP="00DC00D6">
            <w:pPr>
              <w:rPr>
                <w:rFonts w:asciiTheme="minorHAnsi" w:hAnsiTheme="minorHAnsi" w:cstheme="minorHAnsi"/>
                <w:b/>
                <w:bCs/>
                <w:sz w:val="20"/>
              </w:rPr>
            </w:pPr>
          </w:p>
        </w:tc>
        <w:tc>
          <w:tcPr>
            <w:tcW w:w="1137" w:type="dxa"/>
            <w:shd w:val="clear" w:color="auto" w:fill="365F91" w:themeFill="accent1" w:themeFillShade="BF"/>
          </w:tcPr>
          <w:p w14:paraId="0E5103BE" w14:textId="77777777" w:rsidR="00011D29" w:rsidRPr="009B2E0D" w:rsidRDefault="00011D29" w:rsidP="00DC00D6">
            <w:pPr>
              <w:rPr>
                <w:rFonts w:asciiTheme="minorHAnsi" w:hAnsiTheme="minorHAnsi" w:cstheme="minorHAnsi"/>
                <w:b/>
                <w:bCs/>
                <w:sz w:val="20"/>
              </w:rPr>
            </w:pPr>
          </w:p>
        </w:tc>
        <w:tc>
          <w:tcPr>
            <w:tcW w:w="1129" w:type="dxa"/>
            <w:shd w:val="clear" w:color="auto" w:fill="365F91" w:themeFill="accent1" w:themeFillShade="BF"/>
          </w:tcPr>
          <w:p w14:paraId="550938EF" w14:textId="77777777" w:rsidR="00011D29" w:rsidRPr="009B2E0D" w:rsidRDefault="008402EC" w:rsidP="00DC00D6">
            <w:pPr>
              <w:rPr>
                <w:rFonts w:asciiTheme="minorHAnsi" w:hAnsiTheme="minorHAnsi" w:cstheme="minorHAnsi"/>
                <w:b/>
                <w:bCs/>
                <w:sz w:val="20"/>
              </w:rPr>
            </w:pPr>
            <w:r w:rsidRPr="009B2E0D">
              <w:rPr>
                <w:rFonts w:asciiTheme="minorHAnsi" w:hAnsiTheme="minorHAnsi" w:cstheme="minorHAnsi"/>
                <w:b/>
                <w:bCs/>
                <w:sz w:val="20"/>
              </w:rPr>
              <w:t>70377</w:t>
            </w:r>
          </w:p>
        </w:tc>
      </w:tr>
      <w:tr w:rsidR="002F6695" w:rsidRPr="009B2E0D" w14:paraId="47A4C9F8" w14:textId="77777777" w:rsidTr="009B2E0D">
        <w:tc>
          <w:tcPr>
            <w:tcW w:w="5193" w:type="dxa"/>
            <w:gridSpan w:val="4"/>
            <w:shd w:val="clear" w:color="auto" w:fill="4F81BD" w:themeFill="accent1"/>
          </w:tcPr>
          <w:p w14:paraId="10A7B9CB" w14:textId="77777777" w:rsidR="002F6695" w:rsidRPr="009B2E0D" w:rsidRDefault="002F6695" w:rsidP="00DC00D6">
            <w:pPr>
              <w:rPr>
                <w:rFonts w:asciiTheme="minorHAnsi" w:hAnsiTheme="minorHAnsi" w:cstheme="minorHAnsi"/>
                <w:b/>
                <w:bCs/>
                <w:sz w:val="20"/>
              </w:rPr>
            </w:pPr>
            <w:r w:rsidRPr="009B2E0D">
              <w:rPr>
                <w:rFonts w:asciiTheme="minorHAnsi" w:hAnsiTheme="minorHAnsi" w:cstheme="minorHAnsi"/>
                <w:b/>
                <w:bCs/>
                <w:sz w:val="20"/>
              </w:rPr>
              <w:t>PROSJEČAN BROJ GODINA</w:t>
            </w:r>
          </w:p>
        </w:tc>
        <w:tc>
          <w:tcPr>
            <w:tcW w:w="1603" w:type="dxa"/>
            <w:shd w:val="clear" w:color="auto" w:fill="4F81BD" w:themeFill="accent1"/>
          </w:tcPr>
          <w:p w14:paraId="0D8F6083" w14:textId="77777777" w:rsidR="002F6695" w:rsidRPr="009B2E0D" w:rsidRDefault="00915586" w:rsidP="00DC00D6">
            <w:pPr>
              <w:rPr>
                <w:rFonts w:asciiTheme="minorHAnsi" w:hAnsiTheme="minorHAnsi" w:cstheme="minorHAnsi"/>
                <w:b/>
                <w:bCs/>
                <w:sz w:val="20"/>
              </w:rPr>
            </w:pPr>
            <w:r w:rsidRPr="009B2E0D">
              <w:rPr>
                <w:rFonts w:asciiTheme="minorHAnsi" w:hAnsiTheme="minorHAnsi" w:cstheme="minorHAnsi"/>
                <w:b/>
                <w:bCs/>
                <w:sz w:val="20"/>
              </w:rPr>
              <w:t>1,11</w:t>
            </w:r>
          </w:p>
        </w:tc>
        <w:tc>
          <w:tcPr>
            <w:tcW w:w="1137" w:type="dxa"/>
            <w:shd w:val="clear" w:color="auto" w:fill="4F81BD" w:themeFill="accent1"/>
          </w:tcPr>
          <w:p w14:paraId="50764B2B" w14:textId="77777777" w:rsidR="002F6695" w:rsidRPr="009B2E0D" w:rsidRDefault="008402EC" w:rsidP="00DC00D6">
            <w:pPr>
              <w:rPr>
                <w:rFonts w:asciiTheme="minorHAnsi" w:hAnsiTheme="minorHAnsi" w:cstheme="minorHAnsi"/>
                <w:b/>
                <w:bCs/>
                <w:sz w:val="20"/>
              </w:rPr>
            </w:pPr>
            <w:r w:rsidRPr="009B2E0D">
              <w:rPr>
                <w:rFonts w:asciiTheme="minorHAnsi" w:hAnsiTheme="minorHAnsi" w:cstheme="minorHAnsi"/>
                <w:b/>
                <w:bCs/>
                <w:sz w:val="20"/>
              </w:rPr>
              <w:t>1,93</w:t>
            </w:r>
          </w:p>
        </w:tc>
        <w:tc>
          <w:tcPr>
            <w:tcW w:w="1129" w:type="dxa"/>
            <w:shd w:val="clear" w:color="auto" w:fill="4F81BD" w:themeFill="accent1"/>
          </w:tcPr>
          <w:p w14:paraId="652E98B2" w14:textId="77777777" w:rsidR="002F6695" w:rsidRPr="009B2E0D" w:rsidRDefault="008402EC" w:rsidP="00DC00D6">
            <w:pPr>
              <w:rPr>
                <w:rFonts w:asciiTheme="minorHAnsi" w:hAnsiTheme="minorHAnsi" w:cstheme="minorHAnsi"/>
                <w:b/>
                <w:bCs/>
                <w:sz w:val="20"/>
              </w:rPr>
            </w:pPr>
            <w:r w:rsidRPr="009B2E0D">
              <w:rPr>
                <w:rFonts w:asciiTheme="minorHAnsi" w:hAnsiTheme="minorHAnsi" w:cstheme="minorHAnsi"/>
                <w:b/>
                <w:bCs/>
                <w:sz w:val="20"/>
              </w:rPr>
              <w:t>2,24</w:t>
            </w:r>
          </w:p>
        </w:tc>
      </w:tr>
    </w:tbl>
    <w:p w14:paraId="17E4F8C0" w14:textId="77777777" w:rsidR="00AF04CE" w:rsidRPr="00DC00D6" w:rsidRDefault="00AF04CE" w:rsidP="00DC00D6"/>
    <w:p w14:paraId="4627A66E" w14:textId="77777777" w:rsidR="00705D44" w:rsidRPr="00DC00D6" w:rsidRDefault="00705D44" w:rsidP="00DC00D6"/>
    <w:p w14:paraId="7A28AB24" w14:textId="506B75D0" w:rsidR="000E3BC1" w:rsidRDefault="000E3BC1" w:rsidP="00DC00D6"/>
    <w:p w14:paraId="4593977C" w14:textId="4A27519A" w:rsidR="00615B3F" w:rsidRDefault="00615B3F" w:rsidP="00DC00D6"/>
    <w:p w14:paraId="053A7479" w14:textId="6361E1F7" w:rsidR="00705D44" w:rsidRPr="00DC00D6" w:rsidRDefault="00705D44" w:rsidP="00D91F77">
      <w:pPr>
        <w:pStyle w:val="Naslov3"/>
        <w:numPr>
          <w:ilvl w:val="1"/>
          <w:numId w:val="31"/>
        </w:numPr>
        <w:rPr>
          <w:rFonts w:eastAsia="SimSun"/>
        </w:rPr>
      </w:pPr>
      <w:r w:rsidRPr="00DC00D6">
        <w:rPr>
          <w:rFonts w:eastAsia="SimSun"/>
        </w:rPr>
        <w:lastRenderedPageBreak/>
        <w:t xml:space="preserve"> </w:t>
      </w:r>
      <w:bookmarkStart w:id="34" w:name="_Toc97025955"/>
      <w:r w:rsidRPr="00DC00D6">
        <w:rPr>
          <w:rFonts w:eastAsia="SimSun"/>
        </w:rPr>
        <w:t>Broj korisnika prema obrazovnom statusu</w:t>
      </w:r>
      <w:r w:rsidR="008A6D4E" w:rsidRPr="00DC00D6">
        <w:rPr>
          <w:rFonts w:eastAsia="SimSun"/>
        </w:rPr>
        <w:t xml:space="preserve"> (31.12.2021</w:t>
      </w:r>
      <w:r w:rsidR="00247EF6" w:rsidRPr="00DC00D6">
        <w:rPr>
          <w:rFonts w:eastAsia="SimSun"/>
        </w:rPr>
        <w:t>.)</w:t>
      </w:r>
      <w:bookmarkEnd w:id="34"/>
    </w:p>
    <w:tbl>
      <w:tblPr>
        <w:tblStyle w:val="Reetkatablice"/>
        <w:tblW w:w="0" w:type="auto"/>
        <w:jc w:val="center"/>
        <w:tblLook w:val="04A0" w:firstRow="1" w:lastRow="0" w:firstColumn="1" w:lastColumn="0" w:noHBand="0" w:noVBand="1"/>
      </w:tblPr>
      <w:tblGrid>
        <w:gridCol w:w="2265"/>
        <w:gridCol w:w="2265"/>
        <w:gridCol w:w="2266"/>
        <w:gridCol w:w="2266"/>
      </w:tblGrid>
      <w:tr w:rsidR="00705D44" w:rsidRPr="00DC00D6" w14:paraId="66C1C29E" w14:textId="77777777" w:rsidTr="00615B3F">
        <w:trPr>
          <w:trHeight w:val="278"/>
          <w:jc w:val="center"/>
        </w:trPr>
        <w:tc>
          <w:tcPr>
            <w:tcW w:w="2265" w:type="dxa"/>
            <w:vMerge w:val="restart"/>
            <w:shd w:val="clear" w:color="auto" w:fill="B8CCE4" w:themeFill="accent1" w:themeFillTint="66"/>
          </w:tcPr>
          <w:p w14:paraId="2E930B1E" w14:textId="77777777" w:rsidR="00705D44" w:rsidRPr="00615B3F" w:rsidRDefault="00705D44" w:rsidP="00615B3F">
            <w:pPr>
              <w:jc w:val="center"/>
              <w:rPr>
                <w:b/>
                <w:bCs/>
              </w:rPr>
            </w:pPr>
          </w:p>
          <w:p w14:paraId="5A1E4A79" w14:textId="77777777" w:rsidR="00705D44" w:rsidRPr="00615B3F" w:rsidRDefault="00705D44" w:rsidP="00615B3F">
            <w:pPr>
              <w:jc w:val="center"/>
              <w:rPr>
                <w:b/>
                <w:bCs/>
              </w:rPr>
            </w:pPr>
            <w:r w:rsidRPr="00615B3F">
              <w:rPr>
                <w:b/>
                <w:bCs/>
              </w:rPr>
              <w:t>Vrsta školskog programa</w:t>
            </w:r>
          </w:p>
        </w:tc>
        <w:tc>
          <w:tcPr>
            <w:tcW w:w="6797" w:type="dxa"/>
            <w:gridSpan w:val="3"/>
            <w:shd w:val="clear" w:color="auto" w:fill="B8CCE4" w:themeFill="accent1" w:themeFillTint="66"/>
          </w:tcPr>
          <w:p w14:paraId="571BF639" w14:textId="77777777" w:rsidR="00705D44" w:rsidRPr="00615B3F" w:rsidRDefault="00705D44" w:rsidP="00615B3F">
            <w:pPr>
              <w:jc w:val="center"/>
              <w:rPr>
                <w:b/>
                <w:bCs/>
              </w:rPr>
            </w:pPr>
            <w:r w:rsidRPr="00615B3F">
              <w:rPr>
                <w:b/>
                <w:bCs/>
              </w:rPr>
              <w:t>Broj korisnika/učenika</w:t>
            </w:r>
          </w:p>
        </w:tc>
      </w:tr>
      <w:tr w:rsidR="00705D44" w:rsidRPr="00DC00D6" w14:paraId="592A2385" w14:textId="77777777" w:rsidTr="00615B3F">
        <w:trPr>
          <w:trHeight w:val="277"/>
          <w:jc w:val="center"/>
        </w:trPr>
        <w:tc>
          <w:tcPr>
            <w:tcW w:w="2265" w:type="dxa"/>
            <w:vMerge/>
            <w:shd w:val="clear" w:color="auto" w:fill="B8CCE4" w:themeFill="accent1" w:themeFillTint="66"/>
          </w:tcPr>
          <w:p w14:paraId="32542667" w14:textId="77777777" w:rsidR="00705D44" w:rsidRPr="00615B3F" w:rsidRDefault="00705D44" w:rsidP="00615B3F">
            <w:pPr>
              <w:jc w:val="center"/>
              <w:rPr>
                <w:b/>
                <w:bCs/>
              </w:rPr>
            </w:pPr>
          </w:p>
        </w:tc>
        <w:tc>
          <w:tcPr>
            <w:tcW w:w="2265" w:type="dxa"/>
            <w:shd w:val="clear" w:color="auto" w:fill="DBE5F1" w:themeFill="accent1" w:themeFillTint="33"/>
          </w:tcPr>
          <w:p w14:paraId="615212AF" w14:textId="77777777" w:rsidR="00705D44" w:rsidRPr="00615B3F" w:rsidRDefault="00705D44" w:rsidP="00615B3F">
            <w:pPr>
              <w:jc w:val="center"/>
              <w:rPr>
                <w:b/>
                <w:bCs/>
              </w:rPr>
            </w:pPr>
            <w:r w:rsidRPr="00615B3F">
              <w:rPr>
                <w:b/>
                <w:bCs/>
              </w:rPr>
              <w:t>Organizirano stanovanje</w:t>
            </w:r>
          </w:p>
        </w:tc>
        <w:tc>
          <w:tcPr>
            <w:tcW w:w="2266" w:type="dxa"/>
            <w:shd w:val="clear" w:color="auto" w:fill="DBE5F1" w:themeFill="accent1" w:themeFillTint="33"/>
          </w:tcPr>
          <w:p w14:paraId="24A3B88A" w14:textId="77777777" w:rsidR="00705D44" w:rsidRPr="00615B3F" w:rsidRDefault="00705D44" w:rsidP="00615B3F">
            <w:pPr>
              <w:jc w:val="center"/>
              <w:rPr>
                <w:b/>
                <w:bCs/>
              </w:rPr>
            </w:pPr>
            <w:r w:rsidRPr="00615B3F">
              <w:rPr>
                <w:b/>
                <w:bCs/>
              </w:rPr>
              <w:t>Smještaj</w:t>
            </w:r>
          </w:p>
        </w:tc>
        <w:tc>
          <w:tcPr>
            <w:tcW w:w="2266" w:type="dxa"/>
            <w:shd w:val="clear" w:color="auto" w:fill="DBE5F1" w:themeFill="accent1" w:themeFillTint="33"/>
          </w:tcPr>
          <w:p w14:paraId="37EB4E5D" w14:textId="77777777" w:rsidR="00705D44" w:rsidRPr="00615B3F" w:rsidRDefault="00705D44" w:rsidP="00615B3F">
            <w:pPr>
              <w:jc w:val="center"/>
              <w:rPr>
                <w:b/>
                <w:bCs/>
              </w:rPr>
            </w:pPr>
            <w:r w:rsidRPr="00615B3F">
              <w:rPr>
                <w:b/>
                <w:bCs/>
              </w:rPr>
              <w:t>Boravak</w:t>
            </w:r>
          </w:p>
        </w:tc>
      </w:tr>
      <w:tr w:rsidR="00705D44" w:rsidRPr="00DC00D6" w14:paraId="2C1A5344" w14:textId="77777777" w:rsidTr="00615B3F">
        <w:trPr>
          <w:jc w:val="center"/>
        </w:trPr>
        <w:tc>
          <w:tcPr>
            <w:tcW w:w="2265" w:type="dxa"/>
            <w:shd w:val="clear" w:color="auto" w:fill="8DB3E2" w:themeFill="text2" w:themeFillTint="66"/>
          </w:tcPr>
          <w:p w14:paraId="40A18812" w14:textId="77777777" w:rsidR="00705D44" w:rsidRPr="00DC00D6" w:rsidRDefault="00705D44" w:rsidP="00DC00D6">
            <w:r w:rsidRPr="00DC00D6">
              <w:t>Osnovna škola</w:t>
            </w:r>
          </w:p>
        </w:tc>
        <w:tc>
          <w:tcPr>
            <w:tcW w:w="2265" w:type="dxa"/>
            <w:shd w:val="clear" w:color="auto" w:fill="8DB3E2" w:themeFill="text2" w:themeFillTint="66"/>
          </w:tcPr>
          <w:p w14:paraId="0FEE03D1" w14:textId="77777777" w:rsidR="00705D44" w:rsidRPr="00DC00D6" w:rsidRDefault="00E51841" w:rsidP="00DC00D6">
            <w:r w:rsidRPr="00DC00D6">
              <w:t>4</w:t>
            </w:r>
          </w:p>
        </w:tc>
        <w:tc>
          <w:tcPr>
            <w:tcW w:w="2266" w:type="dxa"/>
            <w:shd w:val="clear" w:color="auto" w:fill="8DB3E2" w:themeFill="text2" w:themeFillTint="66"/>
          </w:tcPr>
          <w:p w14:paraId="39152445" w14:textId="77777777" w:rsidR="00705D44" w:rsidRPr="00DC00D6" w:rsidRDefault="00E51841" w:rsidP="00DC00D6">
            <w:r w:rsidRPr="00DC00D6">
              <w:t>13</w:t>
            </w:r>
          </w:p>
        </w:tc>
        <w:tc>
          <w:tcPr>
            <w:tcW w:w="2266" w:type="dxa"/>
            <w:shd w:val="clear" w:color="auto" w:fill="8DB3E2" w:themeFill="text2" w:themeFillTint="66"/>
          </w:tcPr>
          <w:p w14:paraId="7B1D3F82" w14:textId="77777777" w:rsidR="00705D44" w:rsidRPr="00DC00D6" w:rsidRDefault="008402EC" w:rsidP="00DC00D6">
            <w:r w:rsidRPr="00DC00D6">
              <w:t>82</w:t>
            </w:r>
          </w:p>
        </w:tc>
      </w:tr>
      <w:tr w:rsidR="00705D44" w:rsidRPr="00DC00D6" w14:paraId="159EE686" w14:textId="77777777" w:rsidTr="00615B3F">
        <w:trPr>
          <w:jc w:val="center"/>
        </w:trPr>
        <w:tc>
          <w:tcPr>
            <w:tcW w:w="2265" w:type="dxa"/>
            <w:shd w:val="clear" w:color="auto" w:fill="C6D9F1" w:themeFill="text2" w:themeFillTint="33"/>
          </w:tcPr>
          <w:p w14:paraId="08F9270E" w14:textId="77777777" w:rsidR="00705D44" w:rsidRPr="00DC00D6" w:rsidRDefault="00705D44" w:rsidP="00DC00D6">
            <w:r w:rsidRPr="00DC00D6">
              <w:t>Srednja škola</w:t>
            </w:r>
          </w:p>
        </w:tc>
        <w:tc>
          <w:tcPr>
            <w:tcW w:w="2265" w:type="dxa"/>
            <w:shd w:val="clear" w:color="auto" w:fill="C6D9F1" w:themeFill="text2" w:themeFillTint="33"/>
          </w:tcPr>
          <w:p w14:paraId="595C0546" w14:textId="77777777" w:rsidR="00705D44" w:rsidRPr="00DC00D6" w:rsidRDefault="00E51841" w:rsidP="00DC00D6">
            <w:r w:rsidRPr="00DC00D6">
              <w:t>2</w:t>
            </w:r>
          </w:p>
        </w:tc>
        <w:tc>
          <w:tcPr>
            <w:tcW w:w="2266" w:type="dxa"/>
            <w:shd w:val="clear" w:color="auto" w:fill="C6D9F1" w:themeFill="text2" w:themeFillTint="33"/>
          </w:tcPr>
          <w:p w14:paraId="3A432952" w14:textId="77777777" w:rsidR="00705D44" w:rsidRPr="00DC00D6" w:rsidRDefault="00E51841" w:rsidP="00DC00D6">
            <w:r w:rsidRPr="00DC00D6">
              <w:t>3</w:t>
            </w:r>
          </w:p>
        </w:tc>
        <w:tc>
          <w:tcPr>
            <w:tcW w:w="2266" w:type="dxa"/>
            <w:shd w:val="clear" w:color="auto" w:fill="C6D9F1" w:themeFill="text2" w:themeFillTint="33"/>
          </w:tcPr>
          <w:p w14:paraId="3D94EEEE" w14:textId="77777777" w:rsidR="00705D44" w:rsidRPr="00DC00D6" w:rsidRDefault="008402EC" w:rsidP="00DC00D6">
            <w:r w:rsidRPr="00DC00D6">
              <w:t>4</w:t>
            </w:r>
          </w:p>
        </w:tc>
      </w:tr>
      <w:tr w:rsidR="00705D44" w:rsidRPr="00DC00D6" w14:paraId="253B3B11" w14:textId="77777777" w:rsidTr="00615B3F">
        <w:trPr>
          <w:jc w:val="center"/>
        </w:trPr>
        <w:tc>
          <w:tcPr>
            <w:tcW w:w="2265" w:type="dxa"/>
            <w:shd w:val="clear" w:color="auto" w:fill="8DB3E2" w:themeFill="text2" w:themeFillTint="66"/>
          </w:tcPr>
          <w:p w14:paraId="0BFE4FCA" w14:textId="77777777" w:rsidR="00705D44" w:rsidRPr="00DC00D6" w:rsidRDefault="00705D44" w:rsidP="00DC00D6">
            <w:r w:rsidRPr="00DC00D6">
              <w:t>Studij</w:t>
            </w:r>
          </w:p>
        </w:tc>
        <w:tc>
          <w:tcPr>
            <w:tcW w:w="2265" w:type="dxa"/>
            <w:shd w:val="clear" w:color="auto" w:fill="8DB3E2" w:themeFill="text2" w:themeFillTint="66"/>
          </w:tcPr>
          <w:p w14:paraId="3647B932" w14:textId="77777777" w:rsidR="00705D44" w:rsidRPr="00DC00D6" w:rsidRDefault="00E51841" w:rsidP="00DC00D6">
            <w:r w:rsidRPr="00DC00D6">
              <w:t>0</w:t>
            </w:r>
          </w:p>
        </w:tc>
        <w:tc>
          <w:tcPr>
            <w:tcW w:w="2266" w:type="dxa"/>
            <w:shd w:val="clear" w:color="auto" w:fill="8DB3E2" w:themeFill="text2" w:themeFillTint="66"/>
          </w:tcPr>
          <w:p w14:paraId="78989192" w14:textId="77777777" w:rsidR="00705D44" w:rsidRPr="00DC00D6" w:rsidRDefault="00705D44" w:rsidP="00DC00D6">
            <w:r w:rsidRPr="00DC00D6">
              <w:t>0</w:t>
            </w:r>
          </w:p>
        </w:tc>
        <w:tc>
          <w:tcPr>
            <w:tcW w:w="2266" w:type="dxa"/>
            <w:shd w:val="clear" w:color="auto" w:fill="8DB3E2" w:themeFill="text2" w:themeFillTint="66"/>
          </w:tcPr>
          <w:p w14:paraId="10158926" w14:textId="77777777" w:rsidR="00705D44" w:rsidRPr="00DC00D6" w:rsidRDefault="00705D44" w:rsidP="00DC00D6">
            <w:r w:rsidRPr="00DC00D6">
              <w:t>0</w:t>
            </w:r>
          </w:p>
        </w:tc>
      </w:tr>
      <w:tr w:rsidR="00705D44" w:rsidRPr="00DC00D6" w14:paraId="14DFEE99" w14:textId="77777777" w:rsidTr="00615B3F">
        <w:trPr>
          <w:jc w:val="center"/>
        </w:trPr>
        <w:tc>
          <w:tcPr>
            <w:tcW w:w="2265" w:type="dxa"/>
            <w:shd w:val="clear" w:color="auto" w:fill="C6D9F1" w:themeFill="text2" w:themeFillTint="33"/>
          </w:tcPr>
          <w:p w14:paraId="6C55C0DB" w14:textId="77777777" w:rsidR="00705D44" w:rsidRPr="00DC00D6" w:rsidRDefault="00705D44" w:rsidP="00DC00D6">
            <w:r w:rsidRPr="00DC00D6">
              <w:t>Škola za odrasle</w:t>
            </w:r>
          </w:p>
        </w:tc>
        <w:tc>
          <w:tcPr>
            <w:tcW w:w="2265" w:type="dxa"/>
            <w:shd w:val="clear" w:color="auto" w:fill="C6D9F1" w:themeFill="text2" w:themeFillTint="33"/>
          </w:tcPr>
          <w:p w14:paraId="30D48EEA" w14:textId="77777777" w:rsidR="00705D44" w:rsidRPr="00DC00D6" w:rsidRDefault="00705D44" w:rsidP="00DC00D6">
            <w:r w:rsidRPr="00DC00D6">
              <w:t>1</w:t>
            </w:r>
          </w:p>
        </w:tc>
        <w:tc>
          <w:tcPr>
            <w:tcW w:w="2266" w:type="dxa"/>
            <w:shd w:val="clear" w:color="auto" w:fill="C6D9F1" w:themeFill="text2" w:themeFillTint="33"/>
          </w:tcPr>
          <w:p w14:paraId="657B7C80" w14:textId="77777777" w:rsidR="00705D44" w:rsidRPr="00DC00D6" w:rsidRDefault="00705D44" w:rsidP="00DC00D6">
            <w:r w:rsidRPr="00DC00D6">
              <w:t>2</w:t>
            </w:r>
          </w:p>
        </w:tc>
        <w:tc>
          <w:tcPr>
            <w:tcW w:w="2266" w:type="dxa"/>
            <w:shd w:val="clear" w:color="auto" w:fill="C6D9F1" w:themeFill="text2" w:themeFillTint="33"/>
          </w:tcPr>
          <w:p w14:paraId="4D641E01" w14:textId="77777777" w:rsidR="00705D44" w:rsidRPr="00DC00D6" w:rsidRDefault="00705D44" w:rsidP="00DC00D6">
            <w:r w:rsidRPr="00DC00D6">
              <w:t>0</w:t>
            </w:r>
          </w:p>
        </w:tc>
      </w:tr>
      <w:tr w:rsidR="00705D44" w:rsidRPr="00615B3F" w14:paraId="640DF28E" w14:textId="77777777" w:rsidTr="00615B3F">
        <w:trPr>
          <w:jc w:val="center"/>
        </w:trPr>
        <w:tc>
          <w:tcPr>
            <w:tcW w:w="2265" w:type="dxa"/>
            <w:shd w:val="clear" w:color="auto" w:fill="365F91" w:themeFill="accent1" w:themeFillShade="BF"/>
          </w:tcPr>
          <w:p w14:paraId="6DD11C13" w14:textId="77777777" w:rsidR="00705D44" w:rsidRPr="00615B3F" w:rsidRDefault="00705D44" w:rsidP="00DC00D6">
            <w:pPr>
              <w:rPr>
                <w:b/>
                <w:bCs/>
              </w:rPr>
            </w:pPr>
            <w:r w:rsidRPr="00615B3F">
              <w:rPr>
                <w:b/>
                <w:bCs/>
              </w:rPr>
              <w:t>UKUPNO</w:t>
            </w:r>
          </w:p>
        </w:tc>
        <w:tc>
          <w:tcPr>
            <w:tcW w:w="2265" w:type="dxa"/>
            <w:shd w:val="clear" w:color="auto" w:fill="365F91" w:themeFill="accent1" w:themeFillShade="BF"/>
          </w:tcPr>
          <w:p w14:paraId="0A2F0376" w14:textId="77777777" w:rsidR="00705D44" w:rsidRPr="00615B3F" w:rsidRDefault="00E51841" w:rsidP="00DC00D6">
            <w:pPr>
              <w:rPr>
                <w:b/>
                <w:bCs/>
              </w:rPr>
            </w:pPr>
            <w:r w:rsidRPr="00615B3F">
              <w:rPr>
                <w:b/>
                <w:bCs/>
              </w:rPr>
              <w:t>7</w:t>
            </w:r>
          </w:p>
        </w:tc>
        <w:tc>
          <w:tcPr>
            <w:tcW w:w="2266" w:type="dxa"/>
            <w:shd w:val="clear" w:color="auto" w:fill="365F91" w:themeFill="accent1" w:themeFillShade="BF"/>
          </w:tcPr>
          <w:p w14:paraId="48A47166" w14:textId="77777777" w:rsidR="00705D44" w:rsidRPr="00615B3F" w:rsidRDefault="00E51841" w:rsidP="00DC00D6">
            <w:pPr>
              <w:rPr>
                <w:b/>
                <w:bCs/>
              </w:rPr>
            </w:pPr>
            <w:r w:rsidRPr="00615B3F">
              <w:rPr>
                <w:b/>
                <w:bCs/>
              </w:rPr>
              <w:t>1</w:t>
            </w:r>
            <w:r w:rsidR="00705D44" w:rsidRPr="00615B3F">
              <w:rPr>
                <w:b/>
                <w:bCs/>
              </w:rPr>
              <w:t>8</w:t>
            </w:r>
          </w:p>
        </w:tc>
        <w:tc>
          <w:tcPr>
            <w:tcW w:w="2266" w:type="dxa"/>
            <w:shd w:val="clear" w:color="auto" w:fill="365F91" w:themeFill="accent1" w:themeFillShade="BF"/>
          </w:tcPr>
          <w:p w14:paraId="679F4459" w14:textId="77777777" w:rsidR="00705D44" w:rsidRPr="00615B3F" w:rsidRDefault="008402EC" w:rsidP="00DC00D6">
            <w:pPr>
              <w:rPr>
                <w:b/>
                <w:bCs/>
              </w:rPr>
            </w:pPr>
            <w:r w:rsidRPr="00615B3F">
              <w:rPr>
                <w:b/>
                <w:bCs/>
              </w:rPr>
              <w:t>86</w:t>
            </w:r>
          </w:p>
        </w:tc>
      </w:tr>
    </w:tbl>
    <w:p w14:paraId="1A9AD178" w14:textId="77777777" w:rsidR="00820388" w:rsidRPr="00DC00D6" w:rsidRDefault="00820388" w:rsidP="00DC00D6"/>
    <w:p w14:paraId="4062AFC7" w14:textId="2A0D82C7" w:rsidR="0048068A" w:rsidRPr="00DC00D6" w:rsidRDefault="00677529" w:rsidP="00D91F77">
      <w:pPr>
        <w:pStyle w:val="Naslov1"/>
        <w:numPr>
          <w:ilvl w:val="0"/>
          <w:numId w:val="31"/>
        </w:numPr>
      </w:pPr>
      <w:bookmarkStart w:id="35" w:name="_Toc475962080"/>
      <w:bookmarkStart w:id="36" w:name="_Toc97025956"/>
      <w:r w:rsidRPr="00DC00D6">
        <w:t>Oblikovanje stambenog i životnog prostora</w:t>
      </w:r>
      <w:bookmarkEnd w:id="35"/>
      <w:bookmarkEnd w:id="36"/>
    </w:p>
    <w:p w14:paraId="24FE2E33" w14:textId="77777777" w:rsidR="000346C2" w:rsidRPr="00DC00D6" w:rsidRDefault="000346C2" w:rsidP="00DC00D6"/>
    <w:p w14:paraId="463F2A40" w14:textId="77777777" w:rsidR="005707AB" w:rsidRPr="00DC00D6" w:rsidRDefault="00BD0A77" w:rsidP="00615B3F">
      <w:pPr>
        <w:ind w:firstLine="360"/>
      </w:pPr>
      <w:r w:rsidRPr="00DC00D6">
        <w:t>Materijalni i prostorni uvjeti čine jedan od preduvjeta kvalit</w:t>
      </w:r>
      <w:r w:rsidR="000F0F86" w:rsidRPr="00DC00D6">
        <w:t xml:space="preserve">etnoga rada, stoga ćemo i u </w:t>
      </w:r>
      <w:r w:rsidR="00142169" w:rsidRPr="00DC00D6">
        <w:t>2022</w:t>
      </w:r>
      <w:r w:rsidRPr="00DC00D6">
        <w:t>. nastojati poboljšati životne uvjete naših korisnika te poboljšati radne uvjete svih radnika</w:t>
      </w:r>
      <w:r w:rsidR="002111A7" w:rsidRPr="00DC00D6">
        <w:t>. S</w:t>
      </w:r>
      <w:r w:rsidR="00272841" w:rsidRPr="00DC00D6">
        <w:t>redstva za tu namjenu većim smo dijelom predvidjeli iz ERDF-a, naime uspješno smo prijavili projekt „Zaslu</w:t>
      </w:r>
      <w:r w:rsidR="002111A7" w:rsidRPr="00DC00D6">
        <w:t xml:space="preserve">žujemo najbolje“ u vrijednosti </w:t>
      </w:r>
      <w:r w:rsidR="00272841" w:rsidRPr="00DC00D6">
        <w:t xml:space="preserve">od </w:t>
      </w:r>
      <w:r w:rsidR="006F18B4" w:rsidRPr="00DC00D6">
        <w:t>14.999.951,94</w:t>
      </w:r>
      <w:r w:rsidR="00272841" w:rsidRPr="00DC00D6">
        <w:t xml:space="preserve"> kn</w:t>
      </w:r>
      <w:r w:rsidRPr="00DC00D6">
        <w:t xml:space="preserve">. </w:t>
      </w:r>
      <w:r w:rsidR="00272841" w:rsidRPr="00DC00D6">
        <w:t xml:space="preserve">Projekt </w:t>
      </w:r>
      <w:r w:rsidR="00FC327B" w:rsidRPr="00DC00D6">
        <w:t>prolazi kroz svoju središnju fazu provedbe, vrši se rekonstrukcija</w:t>
      </w:r>
      <w:r w:rsidR="00272841" w:rsidRPr="00DC00D6">
        <w:t xml:space="preserve"> i opremanje 7 lokacija</w:t>
      </w:r>
      <w:r w:rsidR="00C059EB" w:rsidRPr="00DC00D6">
        <w:t>, od toga dviju postojećih u našem vlasništvu, i pet novih, od kojih su tri u vlasništvu MDI</w:t>
      </w:r>
      <w:r w:rsidR="002A5C2D" w:rsidRPr="00DC00D6">
        <w:t>-a</w:t>
      </w:r>
      <w:r w:rsidR="002111A7" w:rsidRPr="00DC00D6">
        <w:t xml:space="preserve"> za koje smo potpisali u</w:t>
      </w:r>
      <w:r w:rsidR="00C059EB" w:rsidRPr="00DC00D6">
        <w:t>govore o dodjeli na korištenje dok postoji potreba</w:t>
      </w:r>
      <w:r w:rsidR="008A6D4E" w:rsidRPr="00DC00D6">
        <w:t>,</w:t>
      </w:r>
      <w:r w:rsidR="00C059EB" w:rsidRPr="00DC00D6">
        <w:t xml:space="preserve"> te dviju u vlasništvu Doma zdravlja O</w:t>
      </w:r>
      <w:r w:rsidR="00FC327B" w:rsidRPr="00DC00D6">
        <w:t xml:space="preserve">sijek za koje smo potpisali </w:t>
      </w:r>
      <w:r w:rsidR="00C059EB" w:rsidRPr="00DC00D6">
        <w:t>ugovore o najmu</w:t>
      </w:r>
      <w:r w:rsidR="00272841" w:rsidRPr="00DC00D6">
        <w:t>:</w:t>
      </w:r>
    </w:p>
    <w:p w14:paraId="0044BD49" w14:textId="77777777" w:rsidR="00272841" w:rsidRPr="00615B3F" w:rsidRDefault="005707AB" w:rsidP="00D91F77">
      <w:pPr>
        <w:pStyle w:val="Odlomakpopisa"/>
        <w:numPr>
          <w:ilvl w:val="0"/>
          <w:numId w:val="37"/>
        </w:numPr>
        <w:rPr>
          <w:rFonts w:asciiTheme="minorHAnsi" w:hAnsiTheme="minorHAnsi" w:cstheme="minorHAnsi"/>
        </w:rPr>
      </w:pPr>
      <w:r w:rsidRPr="00615B3F">
        <w:rPr>
          <w:rFonts w:asciiTheme="minorHAnsi" w:hAnsiTheme="minorHAnsi" w:cstheme="minorHAnsi"/>
        </w:rPr>
        <w:t xml:space="preserve">Podružnica, </w:t>
      </w:r>
      <w:r w:rsidR="00272841" w:rsidRPr="00615B3F">
        <w:rPr>
          <w:rFonts w:asciiTheme="minorHAnsi" w:hAnsiTheme="minorHAnsi" w:cstheme="minorHAnsi"/>
        </w:rPr>
        <w:t>Zagrebačka 5</w:t>
      </w:r>
      <w:r w:rsidRPr="00615B3F">
        <w:rPr>
          <w:rFonts w:asciiTheme="minorHAnsi" w:hAnsiTheme="minorHAnsi" w:cstheme="minorHAnsi"/>
        </w:rPr>
        <w:t xml:space="preserve"> – pru</w:t>
      </w:r>
      <w:r w:rsidR="00677DF4" w:rsidRPr="00615B3F">
        <w:rPr>
          <w:rFonts w:asciiTheme="minorHAnsi" w:hAnsiTheme="minorHAnsi" w:cstheme="minorHAnsi"/>
        </w:rPr>
        <w:t>žanje usluge rane intervencije te</w:t>
      </w:r>
      <w:r w:rsidRPr="00615B3F">
        <w:rPr>
          <w:rFonts w:asciiTheme="minorHAnsi" w:hAnsiTheme="minorHAnsi" w:cstheme="minorHAnsi"/>
        </w:rPr>
        <w:t xml:space="preserve"> savjetovanja i pomaganja </w:t>
      </w:r>
    </w:p>
    <w:p w14:paraId="681E3970" w14:textId="77777777" w:rsidR="005707AB" w:rsidRPr="00615B3F" w:rsidRDefault="005707AB" w:rsidP="00D91F77">
      <w:pPr>
        <w:pStyle w:val="Odlomakpopisa"/>
        <w:numPr>
          <w:ilvl w:val="0"/>
          <w:numId w:val="37"/>
        </w:numPr>
        <w:rPr>
          <w:rFonts w:asciiTheme="minorHAnsi" w:hAnsiTheme="minorHAnsi" w:cstheme="minorHAnsi"/>
        </w:rPr>
      </w:pPr>
      <w:r w:rsidRPr="00615B3F">
        <w:rPr>
          <w:rFonts w:asciiTheme="minorHAnsi" w:hAnsiTheme="minorHAnsi" w:cstheme="minorHAnsi"/>
        </w:rPr>
        <w:t>Čepinski Martinci, Vladimira Nazora 16 – pružanje usluge organiziranoga stanovanja uz sveobuhvatnu podršku</w:t>
      </w:r>
    </w:p>
    <w:p w14:paraId="6A8E6610" w14:textId="77777777" w:rsidR="005707AB" w:rsidRPr="00615B3F" w:rsidRDefault="005707AB" w:rsidP="00D91F77">
      <w:pPr>
        <w:pStyle w:val="Odlomakpopisa"/>
        <w:numPr>
          <w:ilvl w:val="0"/>
          <w:numId w:val="37"/>
        </w:numPr>
        <w:rPr>
          <w:rFonts w:asciiTheme="minorHAnsi" w:hAnsiTheme="minorHAnsi" w:cstheme="minorHAnsi"/>
        </w:rPr>
      </w:pPr>
      <w:r w:rsidRPr="00615B3F">
        <w:rPr>
          <w:rFonts w:asciiTheme="minorHAnsi" w:hAnsiTheme="minorHAnsi" w:cstheme="minorHAnsi"/>
        </w:rPr>
        <w:t>Osijek, Rovinjska 2 - pružanje usluge organiziranog stanovanja uz povremenu podršku</w:t>
      </w:r>
    </w:p>
    <w:p w14:paraId="73EE5D02" w14:textId="77777777" w:rsidR="00C059EB" w:rsidRPr="00615B3F" w:rsidRDefault="005707AB" w:rsidP="00D91F77">
      <w:pPr>
        <w:pStyle w:val="Odlomakpopisa"/>
        <w:numPr>
          <w:ilvl w:val="0"/>
          <w:numId w:val="37"/>
        </w:numPr>
        <w:rPr>
          <w:rFonts w:asciiTheme="minorHAnsi" w:hAnsiTheme="minorHAnsi" w:cstheme="minorHAnsi"/>
        </w:rPr>
      </w:pPr>
      <w:r w:rsidRPr="00615B3F">
        <w:rPr>
          <w:rFonts w:asciiTheme="minorHAnsi" w:hAnsiTheme="minorHAnsi" w:cstheme="minorHAnsi"/>
        </w:rPr>
        <w:t>Osijek, Opatijska 16 - pružanje usluge organiziranog stanovanja uz povremenu podršku</w:t>
      </w:r>
    </w:p>
    <w:p w14:paraId="1A7316D5" w14:textId="77777777" w:rsidR="00C059EB" w:rsidRPr="00615B3F" w:rsidRDefault="005707AB" w:rsidP="00D91F77">
      <w:pPr>
        <w:pStyle w:val="Odlomakpopisa"/>
        <w:numPr>
          <w:ilvl w:val="0"/>
          <w:numId w:val="37"/>
        </w:numPr>
        <w:rPr>
          <w:rFonts w:asciiTheme="minorHAnsi" w:hAnsiTheme="minorHAnsi" w:cstheme="minorHAnsi"/>
        </w:rPr>
      </w:pPr>
      <w:r w:rsidRPr="00615B3F">
        <w:rPr>
          <w:rFonts w:asciiTheme="minorHAnsi" w:hAnsiTheme="minorHAnsi" w:cstheme="minorHAnsi"/>
        </w:rPr>
        <w:t>Osijek, Trg Ljudevita Gaja 8</w:t>
      </w:r>
      <w:r w:rsidR="00C059EB" w:rsidRPr="00615B3F">
        <w:rPr>
          <w:rFonts w:asciiTheme="minorHAnsi" w:hAnsiTheme="minorHAnsi" w:cstheme="minorHAnsi"/>
        </w:rPr>
        <w:t xml:space="preserve"> – pružanje usluge organiziranoga stanovanja uz sveobuhvatnu podršku</w:t>
      </w:r>
    </w:p>
    <w:p w14:paraId="4C3F9BA8" w14:textId="77777777" w:rsidR="00C059EB" w:rsidRPr="00615B3F" w:rsidRDefault="00C059EB" w:rsidP="00D91F77">
      <w:pPr>
        <w:pStyle w:val="Odlomakpopisa"/>
        <w:numPr>
          <w:ilvl w:val="0"/>
          <w:numId w:val="37"/>
        </w:numPr>
        <w:rPr>
          <w:rFonts w:asciiTheme="minorHAnsi" w:hAnsiTheme="minorHAnsi" w:cstheme="minorHAnsi"/>
        </w:rPr>
      </w:pPr>
      <w:r w:rsidRPr="00615B3F">
        <w:rPr>
          <w:rFonts w:asciiTheme="minorHAnsi" w:hAnsiTheme="minorHAnsi" w:cstheme="minorHAnsi"/>
        </w:rPr>
        <w:t>Dalj, Slavka Kolara 2 – pružanje usluge poludnevnoga boravka</w:t>
      </w:r>
    </w:p>
    <w:p w14:paraId="3F43514D" w14:textId="77777777" w:rsidR="00C059EB" w:rsidRPr="00615B3F" w:rsidRDefault="00C059EB" w:rsidP="00D91F77">
      <w:pPr>
        <w:pStyle w:val="Odlomakpopisa"/>
        <w:numPr>
          <w:ilvl w:val="0"/>
          <w:numId w:val="37"/>
        </w:numPr>
        <w:rPr>
          <w:rFonts w:asciiTheme="minorHAnsi" w:hAnsiTheme="minorHAnsi" w:cstheme="minorHAnsi"/>
        </w:rPr>
      </w:pPr>
      <w:r w:rsidRPr="00615B3F">
        <w:rPr>
          <w:rFonts w:asciiTheme="minorHAnsi" w:hAnsiTheme="minorHAnsi" w:cstheme="minorHAnsi"/>
        </w:rPr>
        <w:t>Tenja, Sv. Ane 1 – pružanje usluge poludnevnoga boravka</w:t>
      </w:r>
    </w:p>
    <w:p w14:paraId="5DB260A2" w14:textId="77777777" w:rsidR="00272841" w:rsidRPr="00DC00D6" w:rsidRDefault="00272841" w:rsidP="00DC00D6"/>
    <w:p w14:paraId="1F320497" w14:textId="77777777" w:rsidR="00703259" w:rsidRPr="00DC00D6" w:rsidRDefault="00393C77" w:rsidP="00615B3F">
      <w:pPr>
        <w:ind w:firstLine="360"/>
      </w:pPr>
      <w:r w:rsidRPr="00DC00D6">
        <w:t>Život u Sjedištu i Podružnici Centra Klasje organiziran je u stambenim jedinicama. Svaka jedinica sastoji se od: zajedničkog dnevnog boravka, spavaonica, kupaonice s toaletom te kuhinje čiji je prostor v</w:t>
      </w:r>
      <w:r w:rsidR="002111A7" w:rsidRPr="00DC00D6">
        <w:t>išenamjenski – služi za učenje,</w:t>
      </w:r>
      <w:r w:rsidRPr="00DC00D6">
        <w:t xml:space="preserve"> pripremanje jela i slastica,</w:t>
      </w:r>
      <w:r w:rsidR="006B6D18" w:rsidRPr="00DC00D6">
        <w:t xml:space="preserve"> a ujedno je i prostor za odgaja</w:t>
      </w:r>
      <w:r w:rsidR="00703259" w:rsidRPr="00DC00D6">
        <w:t>telja.</w:t>
      </w:r>
    </w:p>
    <w:p w14:paraId="1DF6472A" w14:textId="77777777" w:rsidR="00393C77" w:rsidRPr="00DC00D6" w:rsidRDefault="00393C77" w:rsidP="00615B3F">
      <w:pPr>
        <w:ind w:firstLine="360"/>
      </w:pPr>
      <w:r w:rsidRPr="00DC00D6">
        <w:t>Stambene su jedinice povezane zajedničkim hodnicima. U objektima Centra postoje zajedničke blagovaonice</w:t>
      </w:r>
      <w:r w:rsidR="00703259" w:rsidRPr="00DC00D6">
        <w:t xml:space="preserve"> te vešeraji</w:t>
      </w:r>
      <w:r w:rsidRPr="00DC00D6">
        <w:t>. Također, objekti u Sjedištu i Podružnici imaju pripadajuće dvorište sa zabavno-rekreativnim sadržajima.</w:t>
      </w:r>
    </w:p>
    <w:p w14:paraId="0C14D19B" w14:textId="77777777" w:rsidR="00393C77" w:rsidRPr="00DC00D6" w:rsidRDefault="00393C77" w:rsidP="00DC00D6">
      <w:r w:rsidRPr="00DC00D6">
        <w:lastRenderedPageBreak/>
        <w:tab/>
        <w:t xml:space="preserve">U sjedištu Centra nalaze se </w:t>
      </w:r>
      <w:r w:rsidR="00703259" w:rsidRPr="00DC00D6">
        <w:t xml:space="preserve">prostorije za odlaganje, čuvanje i skladištenje roba, </w:t>
      </w:r>
      <w:r w:rsidRPr="00DC00D6">
        <w:t>radionice za različite slobodne aktivnosti djece, a u objektu Podružnice izgrađen je i opremljen prostor za zajedničke igraonice, radionice i predstave te prigodne proslave.</w:t>
      </w:r>
    </w:p>
    <w:p w14:paraId="5ACCDCEE" w14:textId="0044733A" w:rsidR="00615B3F" w:rsidRPr="00DC00D6" w:rsidRDefault="00393C77" w:rsidP="00615B3F">
      <w:pPr>
        <w:spacing w:before="240"/>
      </w:pPr>
      <w:r w:rsidRPr="00DC00D6">
        <w:tab/>
        <w:t>Stambene jedinice organiziranog stanovanja uz povremenu podršku u vlasništvu su Grada</w:t>
      </w:r>
      <w:r w:rsidR="002111A7" w:rsidRPr="00DC00D6">
        <w:t xml:space="preserve"> Osijeka</w:t>
      </w:r>
      <w:r w:rsidRPr="00DC00D6">
        <w:t>. Svaka se stambena jedinica sastoji od spavaonica, dnevnog boravka, kuhinje, kupaonice i hodnika.</w:t>
      </w:r>
    </w:p>
    <w:p w14:paraId="153C2C01" w14:textId="77777777" w:rsidR="00393C77" w:rsidRPr="00615B3F" w:rsidRDefault="000F0F86" w:rsidP="00615B3F">
      <w:pPr>
        <w:spacing w:before="240"/>
        <w:rPr>
          <w:rFonts w:ascii="Calibri" w:hAnsi="Calibri" w:cs="Calibri"/>
        </w:rPr>
      </w:pPr>
      <w:r w:rsidRPr="00615B3F">
        <w:rPr>
          <w:rFonts w:ascii="Calibri" w:hAnsi="Calibri" w:cs="Calibri"/>
        </w:rPr>
        <w:t>Izdvojene</w:t>
      </w:r>
      <w:r w:rsidR="00393C77" w:rsidRPr="00615B3F">
        <w:rPr>
          <w:rFonts w:ascii="Calibri" w:hAnsi="Calibri" w:cs="Calibri"/>
        </w:rPr>
        <w:t xml:space="preserve"> jedinice poludnevnog boravka različitog su kapaciteta i uređenja:</w:t>
      </w:r>
    </w:p>
    <w:p w14:paraId="4070F190" w14:textId="2D2B94FA" w:rsidR="00393C77" w:rsidRPr="00615B3F" w:rsidRDefault="00393C77" w:rsidP="00D91F77">
      <w:pPr>
        <w:pStyle w:val="Odlomakpopisa"/>
        <w:numPr>
          <w:ilvl w:val="0"/>
          <w:numId w:val="38"/>
        </w:numPr>
        <w:spacing w:before="240"/>
        <w:rPr>
          <w:rFonts w:ascii="Calibri" w:hAnsi="Calibri" w:cs="Calibri"/>
        </w:rPr>
      </w:pPr>
      <w:r w:rsidRPr="00615B3F">
        <w:rPr>
          <w:rFonts w:ascii="Calibri" w:hAnsi="Calibri" w:cs="Calibri"/>
        </w:rPr>
        <w:t>Beli Manastir – kuća katnica s pripadajućom okućnicom i vrtom s</w:t>
      </w:r>
      <w:r w:rsidR="00615B3F" w:rsidRPr="00615B3F">
        <w:rPr>
          <w:rFonts w:ascii="Calibri" w:hAnsi="Calibri" w:cs="Calibri"/>
        </w:rPr>
        <w:t xml:space="preserve"> </w:t>
      </w:r>
      <w:r w:rsidRPr="00615B3F">
        <w:rPr>
          <w:rFonts w:ascii="Calibri" w:hAnsi="Calibri" w:cs="Calibri"/>
        </w:rPr>
        <w:t xml:space="preserve">plastenikom. Objekt je u vlasništvu </w:t>
      </w:r>
      <w:r w:rsidR="00AC3774" w:rsidRPr="00615B3F">
        <w:rPr>
          <w:rFonts w:ascii="Calibri" w:hAnsi="Calibri" w:cs="Calibri"/>
        </w:rPr>
        <w:t>MDI-a</w:t>
      </w:r>
      <w:r w:rsidRPr="00615B3F">
        <w:rPr>
          <w:rFonts w:ascii="Calibri" w:hAnsi="Calibri" w:cs="Calibri"/>
        </w:rPr>
        <w:t>.</w:t>
      </w:r>
      <w:r w:rsidR="00C059EB" w:rsidRPr="00615B3F">
        <w:rPr>
          <w:rFonts w:ascii="Calibri" w:hAnsi="Calibri" w:cs="Calibri"/>
        </w:rPr>
        <w:t xml:space="preserve"> S</w:t>
      </w:r>
      <w:r w:rsidRPr="00615B3F">
        <w:rPr>
          <w:rFonts w:ascii="Calibri" w:hAnsi="Calibri" w:cs="Calibri"/>
        </w:rPr>
        <w:t>tambeni se prostor sastoji od dvaju hodnika povezanih stubama, dviju kuhinja s blago</w:t>
      </w:r>
      <w:r w:rsidR="00247EF6" w:rsidRPr="00615B3F">
        <w:rPr>
          <w:rFonts w:ascii="Calibri" w:hAnsi="Calibri" w:cs="Calibri"/>
        </w:rPr>
        <w:t>vaonicom, dviju kupaonica, dviju</w:t>
      </w:r>
      <w:r w:rsidRPr="00615B3F">
        <w:rPr>
          <w:rFonts w:ascii="Calibri" w:hAnsi="Calibri" w:cs="Calibri"/>
        </w:rPr>
        <w:t xml:space="preserve"> prostorija za učenje/dnevni boravak te u</w:t>
      </w:r>
      <w:r w:rsidR="00B94722" w:rsidRPr="00615B3F">
        <w:rPr>
          <w:rFonts w:ascii="Calibri" w:hAnsi="Calibri" w:cs="Calibri"/>
        </w:rPr>
        <w:t>reda odgaja</w:t>
      </w:r>
      <w:r w:rsidRPr="00615B3F">
        <w:rPr>
          <w:rFonts w:ascii="Calibri" w:hAnsi="Calibri" w:cs="Calibri"/>
        </w:rPr>
        <w:t>telja</w:t>
      </w:r>
    </w:p>
    <w:p w14:paraId="5C7A393A" w14:textId="77777777" w:rsidR="00393C77" w:rsidRPr="00615B3F" w:rsidRDefault="00393C77" w:rsidP="00D91F77">
      <w:pPr>
        <w:pStyle w:val="Odlomakpopisa"/>
        <w:numPr>
          <w:ilvl w:val="0"/>
          <w:numId w:val="38"/>
        </w:numPr>
        <w:spacing w:before="240" w:after="240"/>
        <w:rPr>
          <w:rFonts w:ascii="Calibri" w:hAnsi="Calibri" w:cs="Calibri"/>
        </w:rPr>
      </w:pPr>
      <w:r w:rsidRPr="00615B3F">
        <w:rPr>
          <w:rFonts w:ascii="Calibri" w:hAnsi="Calibri" w:cs="Calibri"/>
        </w:rPr>
        <w:t>Bistrinci – stambeni prostor u sklopu Vatrogasnoga doma s pripadajućom okućnicom</w:t>
      </w:r>
      <w:r w:rsidR="00C059EB" w:rsidRPr="00615B3F">
        <w:rPr>
          <w:rFonts w:ascii="Calibri" w:hAnsi="Calibri" w:cs="Calibri"/>
        </w:rPr>
        <w:t>. S</w:t>
      </w:r>
      <w:r w:rsidRPr="00615B3F">
        <w:rPr>
          <w:rFonts w:ascii="Calibri" w:hAnsi="Calibri" w:cs="Calibri"/>
        </w:rPr>
        <w:t>tambeni se prostor sastoji od: predprostora, kuhinje s blagovaonicom, ostave, kupaonice, prostora za učenje i dnevnog boravka</w:t>
      </w:r>
    </w:p>
    <w:p w14:paraId="0553AAC2" w14:textId="77777777" w:rsidR="00393C77" w:rsidRPr="00615B3F" w:rsidRDefault="00393C77" w:rsidP="00D91F77">
      <w:pPr>
        <w:pStyle w:val="Odlomakpopisa"/>
        <w:numPr>
          <w:ilvl w:val="0"/>
          <w:numId w:val="38"/>
        </w:numPr>
        <w:spacing w:after="240"/>
        <w:rPr>
          <w:rFonts w:ascii="Calibri" w:hAnsi="Calibri" w:cs="Calibri"/>
        </w:rPr>
      </w:pPr>
      <w:r w:rsidRPr="00615B3F">
        <w:rPr>
          <w:rFonts w:ascii="Calibri" w:hAnsi="Calibri" w:cs="Calibri"/>
        </w:rPr>
        <w:t>Antunovac – dvoetažni stan u vlasništvu Doma zdravlja Osijek sastoji se od hodnika, toaleta, kupaonice, dviju ostava, kuhinje, dnevnog boravka s blagovaonicom te dviju soba, od kojih je jedna s balkonom.</w:t>
      </w:r>
    </w:p>
    <w:p w14:paraId="75475363" w14:textId="77777777" w:rsidR="008A6D4E" w:rsidRPr="00615B3F" w:rsidRDefault="008A6D4E" w:rsidP="00D91F77">
      <w:pPr>
        <w:pStyle w:val="Odlomakpopisa"/>
        <w:numPr>
          <w:ilvl w:val="0"/>
          <w:numId w:val="38"/>
        </w:numPr>
        <w:spacing w:before="240"/>
        <w:rPr>
          <w:rFonts w:ascii="Calibri" w:hAnsi="Calibri" w:cs="Calibri"/>
        </w:rPr>
      </w:pPr>
      <w:r w:rsidRPr="00615B3F">
        <w:rPr>
          <w:rFonts w:ascii="Calibri" w:hAnsi="Calibri" w:cs="Calibri"/>
        </w:rPr>
        <w:t xml:space="preserve">Dalj – </w:t>
      </w:r>
      <w:r w:rsidR="00766AD1" w:rsidRPr="00615B3F">
        <w:rPr>
          <w:rFonts w:ascii="Calibri" w:hAnsi="Calibri" w:cs="Calibri"/>
        </w:rPr>
        <w:t>preuređene ordinacije u sklopu Doma zdravlja Dalj. Sastoji se od ulaznog hodnika, toaleta, kupaonice, dnevnog boravka, učionica, kuhinja</w:t>
      </w:r>
      <w:r w:rsidR="00042045" w:rsidRPr="00615B3F">
        <w:rPr>
          <w:rFonts w:ascii="Calibri" w:hAnsi="Calibri" w:cs="Calibri"/>
        </w:rPr>
        <w:t>, ostave.</w:t>
      </w:r>
    </w:p>
    <w:p w14:paraId="4074A9C8" w14:textId="77777777" w:rsidR="008A6D4E" w:rsidRPr="00615B3F" w:rsidRDefault="008A6D4E" w:rsidP="00D91F77">
      <w:pPr>
        <w:pStyle w:val="Odlomakpopisa"/>
        <w:numPr>
          <w:ilvl w:val="0"/>
          <w:numId w:val="38"/>
        </w:numPr>
        <w:spacing w:before="240" w:after="240"/>
        <w:rPr>
          <w:rFonts w:ascii="Calibri" w:hAnsi="Calibri" w:cs="Calibri"/>
        </w:rPr>
      </w:pPr>
      <w:r w:rsidRPr="00615B3F">
        <w:rPr>
          <w:rFonts w:ascii="Calibri" w:hAnsi="Calibri" w:cs="Calibri"/>
        </w:rPr>
        <w:t xml:space="preserve">Tenja </w:t>
      </w:r>
      <w:r w:rsidR="00042045" w:rsidRPr="00615B3F">
        <w:rPr>
          <w:rFonts w:ascii="Calibri" w:hAnsi="Calibri" w:cs="Calibri"/>
        </w:rPr>
        <w:t>–</w:t>
      </w:r>
      <w:r w:rsidRPr="00615B3F">
        <w:rPr>
          <w:rFonts w:ascii="Calibri" w:hAnsi="Calibri" w:cs="Calibri"/>
        </w:rPr>
        <w:t xml:space="preserve"> </w:t>
      </w:r>
      <w:r w:rsidR="00042045" w:rsidRPr="00615B3F">
        <w:rPr>
          <w:rFonts w:ascii="Calibri" w:hAnsi="Calibri" w:cs="Calibri"/>
        </w:rPr>
        <w:t>stambeni prostor u sklopu Doma zdravlja Tenja. Prostor se sastoji od ulaznog stepeništa, toaleta, kupaonice, dnevnog boravka, dvije učionice, kuhinje s ostavom i balkona.</w:t>
      </w:r>
    </w:p>
    <w:p w14:paraId="28577363" w14:textId="77777777" w:rsidR="00042045" w:rsidRPr="00615B3F" w:rsidRDefault="00042045" w:rsidP="00D91F77">
      <w:pPr>
        <w:pStyle w:val="Odlomakpopisa"/>
        <w:numPr>
          <w:ilvl w:val="0"/>
          <w:numId w:val="38"/>
        </w:numPr>
        <w:spacing w:after="240"/>
        <w:rPr>
          <w:rFonts w:ascii="Calibri" w:hAnsi="Calibri" w:cs="Calibri"/>
        </w:rPr>
      </w:pPr>
      <w:r w:rsidRPr="00615B3F">
        <w:rPr>
          <w:rFonts w:ascii="Calibri" w:hAnsi="Calibri" w:cs="Calibri"/>
        </w:rPr>
        <w:t>Osijek – cijeli kat u sklopu sjedišta Centra Klasje. Sastoji se od dva dnevna boravka, četiri sobe uređene kao učionice, toaleta s kupaonicama, hodnika, prostora kuhinjice koja se koristi višenamjenski i balkona.</w:t>
      </w:r>
    </w:p>
    <w:p w14:paraId="3DF26F63" w14:textId="77777777" w:rsidR="00393C77" w:rsidRPr="00DC00D6" w:rsidRDefault="00393C77" w:rsidP="00DC00D6"/>
    <w:p w14:paraId="18A7FB50" w14:textId="268E96FC" w:rsidR="00393C77" w:rsidRDefault="00393C77" w:rsidP="00DC00D6"/>
    <w:p w14:paraId="47431B50" w14:textId="747B96C3" w:rsidR="00080E07" w:rsidRDefault="00080E07" w:rsidP="00DC00D6"/>
    <w:p w14:paraId="4453BAB7" w14:textId="77777777" w:rsidR="00080E07" w:rsidRPr="00DC00D6" w:rsidRDefault="00080E07" w:rsidP="00DC00D6"/>
    <w:p w14:paraId="7F60F770" w14:textId="77777777" w:rsidR="000C43BA" w:rsidRPr="00DC00D6" w:rsidRDefault="000C43BA" w:rsidP="00DC00D6"/>
    <w:p w14:paraId="68CA3F0D" w14:textId="77777777" w:rsidR="00615B3F" w:rsidRPr="00DC00D6" w:rsidRDefault="00615B3F" w:rsidP="00DC00D6"/>
    <w:p w14:paraId="7AE7486D" w14:textId="7DAA2829" w:rsidR="00735AD7" w:rsidRPr="00DC00D6" w:rsidRDefault="00735AD7" w:rsidP="00D91F77">
      <w:pPr>
        <w:pStyle w:val="Naslov1"/>
        <w:numPr>
          <w:ilvl w:val="0"/>
          <w:numId w:val="31"/>
        </w:numPr>
      </w:pPr>
      <w:bookmarkStart w:id="37" w:name="_Toc97025957"/>
      <w:r w:rsidRPr="00DC00D6">
        <w:lastRenderedPageBreak/>
        <w:t>Podatci o radnicima</w:t>
      </w:r>
      <w:bookmarkStart w:id="38" w:name="_Toc475962081"/>
      <w:bookmarkEnd w:id="37"/>
    </w:p>
    <w:bookmarkEnd w:id="38"/>
    <w:p w14:paraId="15D27A0E" w14:textId="77777777" w:rsidR="00FC327B" w:rsidRPr="00DC00D6" w:rsidRDefault="00FC327B" w:rsidP="00DC00D6"/>
    <w:p w14:paraId="46A139B0" w14:textId="77777777" w:rsidR="00FC327B" w:rsidRPr="00DC00D6" w:rsidRDefault="00FC327B" w:rsidP="00DC00D6">
      <w:r w:rsidRPr="00DC00D6">
        <w:t>U Centru su ukupno sistematizirana sljedeća radna mjesta i broj izvršitelja</w:t>
      </w:r>
      <w:r w:rsidR="00E85EDA" w:rsidRPr="00DC00D6">
        <w:t xml:space="preserve"> ( na dan 31.12.2021.</w:t>
      </w:r>
      <w:r w:rsidRPr="00DC00D6">
        <w:t>:</w:t>
      </w:r>
    </w:p>
    <w:tbl>
      <w:tblPr>
        <w:tblStyle w:val="Reetkatablice"/>
        <w:tblW w:w="0" w:type="auto"/>
        <w:tblLook w:val="04A0" w:firstRow="1" w:lastRow="0" w:firstColumn="1" w:lastColumn="0" w:noHBand="0" w:noVBand="1"/>
      </w:tblPr>
      <w:tblGrid>
        <w:gridCol w:w="5175"/>
        <w:gridCol w:w="1507"/>
        <w:gridCol w:w="1432"/>
      </w:tblGrid>
      <w:tr w:rsidR="00E85EDA" w:rsidRPr="00DC00D6" w14:paraId="49719C73" w14:textId="77777777" w:rsidTr="00E85EDA">
        <w:tc>
          <w:tcPr>
            <w:tcW w:w="5175" w:type="dxa"/>
            <w:tcBorders>
              <w:top w:val="single" w:sz="4" w:space="0" w:color="auto"/>
              <w:left w:val="single" w:sz="4" w:space="0" w:color="auto"/>
              <w:bottom w:val="single" w:sz="4" w:space="0" w:color="auto"/>
              <w:right w:val="single" w:sz="4" w:space="0" w:color="auto"/>
            </w:tcBorders>
            <w:vAlign w:val="center"/>
            <w:hideMark/>
          </w:tcPr>
          <w:p w14:paraId="4AE7985B" w14:textId="77777777" w:rsidR="00E85EDA" w:rsidRPr="00615B3F" w:rsidRDefault="00E85EDA" w:rsidP="00615B3F">
            <w:pPr>
              <w:jc w:val="center"/>
              <w:rPr>
                <w:b/>
                <w:bCs/>
              </w:rPr>
            </w:pPr>
            <w:r w:rsidRPr="00615B3F">
              <w:rPr>
                <w:b/>
                <w:bCs/>
              </w:rPr>
              <w:t>Naziv radnog mjesta</w:t>
            </w:r>
          </w:p>
        </w:tc>
        <w:tc>
          <w:tcPr>
            <w:tcW w:w="1507" w:type="dxa"/>
            <w:tcBorders>
              <w:top w:val="single" w:sz="4" w:space="0" w:color="auto"/>
              <w:left w:val="single" w:sz="4" w:space="0" w:color="auto"/>
              <w:bottom w:val="single" w:sz="4" w:space="0" w:color="auto"/>
              <w:right w:val="single" w:sz="4" w:space="0" w:color="auto"/>
            </w:tcBorders>
          </w:tcPr>
          <w:p w14:paraId="31CCBDD1" w14:textId="77777777" w:rsidR="00E85EDA" w:rsidRPr="00615B3F" w:rsidRDefault="00E85EDA" w:rsidP="00615B3F">
            <w:pPr>
              <w:jc w:val="center"/>
              <w:rPr>
                <w:b/>
                <w:bCs/>
              </w:rPr>
            </w:pPr>
            <w:r w:rsidRPr="00615B3F">
              <w:rPr>
                <w:b/>
                <w:bCs/>
              </w:rPr>
              <w:t>Broj izvršitelja</w:t>
            </w:r>
          </w:p>
        </w:tc>
        <w:tc>
          <w:tcPr>
            <w:tcW w:w="1432" w:type="dxa"/>
            <w:tcBorders>
              <w:top w:val="single" w:sz="4" w:space="0" w:color="auto"/>
              <w:left w:val="single" w:sz="4" w:space="0" w:color="auto"/>
              <w:bottom w:val="single" w:sz="4" w:space="0" w:color="auto"/>
              <w:right w:val="single" w:sz="4" w:space="0" w:color="auto"/>
            </w:tcBorders>
          </w:tcPr>
          <w:p w14:paraId="169ABDD7" w14:textId="77777777" w:rsidR="00E85EDA" w:rsidRPr="00615B3F" w:rsidRDefault="00E85EDA" w:rsidP="00615B3F">
            <w:pPr>
              <w:jc w:val="center"/>
              <w:rPr>
                <w:b/>
                <w:bCs/>
              </w:rPr>
            </w:pPr>
            <w:r w:rsidRPr="00615B3F">
              <w:rPr>
                <w:b/>
                <w:bCs/>
              </w:rPr>
              <w:t>Stvarno stanje</w:t>
            </w:r>
          </w:p>
        </w:tc>
      </w:tr>
      <w:tr w:rsidR="00E85EDA" w:rsidRPr="00DC00D6" w14:paraId="55EEE516"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268BBC39" w14:textId="058DB21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Ravnatelj</w:t>
            </w:r>
          </w:p>
        </w:tc>
        <w:tc>
          <w:tcPr>
            <w:tcW w:w="1507" w:type="dxa"/>
            <w:tcBorders>
              <w:top w:val="single" w:sz="4" w:space="0" w:color="auto"/>
              <w:left w:val="single" w:sz="4" w:space="0" w:color="auto"/>
              <w:bottom w:val="single" w:sz="4" w:space="0" w:color="auto"/>
              <w:right w:val="single" w:sz="4" w:space="0" w:color="auto"/>
            </w:tcBorders>
          </w:tcPr>
          <w:p w14:paraId="59C0A561"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4E956FCD" w14:textId="77777777" w:rsidR="00E85EDA" w:rsidRPr="00DC00D6" w:rsidRDefault="00E85EDA" w:rsidP="00DC00D6">
            <w:r w:rsidRPr="00DC00D6">
              <w:t>1</w:t>
            </w:r>
          </w:p>
        </w:tc>
      </w:tr>
      <w:tr w:rsidR="00E85EDA" w:rsidRPr="00DC00D6" w14:paraId="24BE2EE8"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48D7601F" w14:textId="65FBA743"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Predstojnik Podružnice</w:t>
            </w:r>
          </w:p>
        </w:tc>
        <w:tc>
          <w:tcPr>
            <w:tcW w:w="1507" w:type="dxa"/>
            <w:tcBorders>
              <w:top w:val="single" w:sz="4" w:space="0" w:color="auto"/>
              <w:left w:val="single" w:sz="4" w:space="0" w:color="auto"/>
              <w:bottom w:val="single" w:sz="4" w:space="0" w:color="auto"/>
              <w:right w:val="single" w:sz="4" w:space="0" w:color="auto"/>
            </w:tcBorders>
          </w:tcPr>
          <w:p w14:paraId="098F6B05"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5E09458E" w14:textId="77777777" w:rsidR="00E85EDA" w:rsidRPr="00DC00D6" w:rsidRDefault="00E85EDA" w:rsidP="00DC00D6">
            <w:r w:rsidRPr="00DC00D6">
              <w:t>1</w:t>
            </w:r>
          </w:p>
        </w:tc>
      </w:tr>
      <w:tr w:rsidR="00E85EDA" w:rsidRPr="00DC00D6" w14:paraId="2A7DCA58"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2F1A3759" w14:textId="6D5567C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 vrste - socijalni radnik</w:t>
            </w:r>
          </w:p>
        </w:tc>
        <w:tc>
          <w:tcPr>
            <w:tcW w:w="1507" w:type="dxa"/>
            <w:tcBorders>
              <w:top w:val="single" w:sz="4" w:space="0" w:color="auto"/>
              <w:left w:val="single" w:sz="4" w:space="0" w:color="auto"/>
              <w:bottom w:val="single" w:sz="4" w:space="0" w:color="auto"/>
              <w:right w:val="single" w:sz="4" w:space="0" w:color="auto"/>
            </w:tcBorders>
          </w:tcPr>
          <w:p w14:paraId="1BCA2C99" w14:textId="77777777" w:rsidR="00E85EDA" w:rsidRPr="00DC00D6" w:rsidRDefault="00E85EDA"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361DA633" w14:textId="77777777" w:rsidR="00E85EDA" w:rsidRPr="00DC00D6" w:rsidRDefault="00E85EDA" w:rsidP="00DC00D6">
            <w:r w:rsidRPr="00DC00D6">
              <w:t>5</w:t>
            </w:r>
          </w:p>
        </w:tc>
      </w:tr>
      <w:tr w:rsidR="00E85EDA" w:rsidRPr="00DC00D6" w14:paraId="460B427A"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6C86750" w14:textId="51ACA4B2"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 vrste – psiholog</w:t>
            </w:r>
          </w:p>
        </w:tc>
        <w:tc>
          <w:tcPr>
            <w:tcW w:w="1507" w:type="dxa"/>
            <w:tcBorders>
              <w:top w:val="single" w:sz="4" w:space="0" w:color="auto"/>
              <w:left w:val="single" w:sz="4" w:space="0" w:color="auto"/>
              <w:bottom w:val="single" w:sz="4" w:space="0" w:color="auto"/>
              <w:right w:val="single" w:sz="4" w:space="0" w:color="auto"/>
            </w:tcBorders>
          </w:tcPr>
          <w:p w14:paraId="41303DA2" w14:textId="77777777" w:rsidR="00E85EDA" w:rsidRPr="00DC00D6" w:rsidRDefault="00E85EDA"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72B933F5" w14:textId="77777777" w:rsidR="00E85EDA" w:rsidRPr="00DC00D6" w:rsidRDefault="00E85EDA" w:rsidP="00DC00D6">
            <w:r w:rsidRPr="00DC00D6">
              <w:t>4</w:t>
            </w:r>
          </w:p>
        </w:tc>
      </w:tr>
      <w:tr w:rsidR="00E85EDA" w:rsidRPr="00DC00D6" w14:paraId="28795F00"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902218E" w14:textId="68F2E06D"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 vrste – logoped</w:t>
            </w:r>
          </w:p>
        </w:tc>
        <w:tc>
          <w:tcPr>
            <w:tcW w:w="1507" w:type="dxa"/>
            <w:tcBorders>
              <w:top w:val="single" w:sz="4" w:space="0" w:color="auto"/>
              <w:left w:val="single" w:sz="4" w:space="0" w:color="auto"/>
              <w:bottom w:val="single" w:sz="4" w:space="0" w:color="auto"/>
              <w:right w:val="single" w:sz="4" w:space="0" w:color="auto"/>
            </w:tcBorders>
          </w:tcPr>
          <w:p w14:paraId="21CE1942"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7AABB631" w14:textId="77777777" w:rsidR="00E85EDA" w:rsidRPr="00DC00D6" w:rsidRDefault="00E85EDA" w:rsidP="00DC00D6">
            <w:r w:rsidRPr="00DC00D6">
              <w:t>0</w:t>
            </w:r>
          </w:p>
        </w:tc>
      </w:tr>
      <w:tr w:rsidR="00E85EDA" w:rsidRPr="00DC00D6" w14:paraId="6FB5C63B"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533E5DBD" w14:textId="1C4D78C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 xml:space="preserve">Stručni radnik I. vrste -rehabilitator </w:t>
            </w:r>
          </w:p>
        </w:tc>
        <w:tc>
          <w:tcPr>
            <w:tcW w:w="1507" w:type="dxa"/>
            <w:tcBorders>
              <w:top w:val="single" w:sz="4" w:space="0" w:color="auto"/>
              <w:left w:val="single" w:sz="4" w:space="0" w:color="auto"/>
              <w:bottom w:val="single" w:sz="4" w:space="0" w:color="auto"/>
              <w:right w:val="single" w:sz="4" w:space="0" w:color="auto"/>
            </w:tcBorders>
          </w:tcPr>
          <w:p w14:paraId="1A9EF43A"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5F0C235E" w14:textId="77777777" w:rsidR="00E85EDA" w:rsidRPr="00DC00D6" w:rsidRDefault="00E85EDA" w:rsidP="00DC00D6">
            <w:r w:rsidRPr="00DC00D6">
              <w:t>0</w:t>
            </w:r>
          </w:p>
        </w:tc>
      </w:tr>
      <w:tr w:rsidR="00E85EDA" w:rsidRPr="00DC00D6" w14:paraId="3A36A903"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2B82B3A8" w14:textId="7D8009F2"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II. vrste – fizioterapeut</w:t>
            </w:r>
          </w:p>
        </w:tc>
        <w:tc>
          <w:tcPr>
            <w:tcW w:w="1507" w:type="dxa"/>
            <w:tcBorders>
              <w:top w:val="single" w:sz="4" w:space="0" w:color="auto"/>
              <w:left w:val="single" w:sz="4" w:space="0" w:color="auto"/>
              <w:bottom w:val="single" w:sz="4" w:space="0" w:color="auto"/>
              <w:right w:val="single" w:sz="4" w:space="0" w:color="auto"/>
            </w:tcBorders>
          </w:tcPr>
          <w:p w14:paraId="5032EF00"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4D07AAF7" w14:textId="77777777" w:rsidR="00E85EDA" w:rsidRPr="00DC00D6" w:rsidRDefault="00E85EDA" w:rsidP="00DC00D6">
            <w:r w:rsidRPr="00DC00D6">
              <w:t>1</w:t>
            </w:r>
          </w:p>
        </w:tc>
      </w:tr>
      <w:tr w:rsidR="00E85EDA" w:rsidRPr="00DC00D6" w14:paraId="4F8A5363"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5DFEA56A" w14:textId="5B57ACED"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 vrste - socijalni pedagog</w:t>
            </w:r>
          </w:p>
        </w:tc>
        <w:tc>
          <w:tcPr>
            <w:tcW w:w="1507" w:type="dxa"/>
            <w:tcBorders>
              <w:top w:val="single" w:sz="4" w:space="0" w:color="auto"/>
              <w:left w:val="single" w:sz="4" w:space="0" w:color="auto"/>
              <w:bottom w:val="single" w:sz="4" w:space="0" w:color="auto"/>
              <w:right w:val="single" w:sz="4" w:space="0" w:color="auto"/>
            </w:tcBorders>
          </w:tcPr>
          <w:p w14:paraId="0D1CBEBC"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22CDE301" w14:textId="77777777" w:rsidR="00E85EDA" w:rsidRPr="00DC00D6" w:rsidRDefault="00E85EDA" w:rsidP="00DC00D6">
            <w:r w:rsidRPr="00DC00D6">
              <w:t>0</w:t>
            </w:r>
          </w:p>
        </w:tc>
      </w:tr>
      <w:tr w:rsidR="00E85EDA" w:rsidRPr="00DC00D6" w14:paraId="468369C5"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08ADD562" w14:textId="16FD6DDA"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Stručniradnik I. vrste – odgajatelj</w:t>
            </w:r>
          </w:p>
        </w:tc>
        <w:tc>
          <w:tcPr>
            <w:tcW w:w="1507" w:type="dxa"/>
            <w:tcBorders>
              <w:top w:val="single" w:sz="4" w:space="0" w:color="auto"/>
              <w:left w:val="single" w:sz="4" w:space="0" w:color="auto"/>
              <w:bottom w:val="single" w:sz="4" w:space="0" w:color="auto"/>
              <w:right w:val="single" w:sz="4" w:space="0" w:color="auto"/>
            </w:tcBorders>
          </w:tcPr>
          <w:p w14:paraId="0FDFD0F8" w14:textId="77777777" w:rsidR="00E85EDA" w:rsidRPr="00DC00D6" w:rsidRDefault="00E85EDA" w:rsidP="00DC00D6">
            <w:r w:rsidRPr="00DC00D6">
              <w:t>33</w:t>
            </w:r>
          </w:p>
        </w:tc>
        <w:tc>
          <w:tcPr>
            <w:tcW w:w="1432" w:type="dxa"/>
            <w:tcBorders>
              <w:top w:val="single" w:sz="4" w:space="0" w:color="auto"/>
              <w:left w:val="single" w:sz="4" w:space="0" w:color="auto"/>
              <w:bottom w:val="single" w:sz="4" w:space="0" w:color="auto"/>
              <w:right w:val="single" w:sz="4" w:space="0" w:color="auto"/>
            </w:tcBorders>
          </w:tcPr>
          <w:p w14:paraId="18606EB2" w14:textId="77777777" w:rsidR="00E85EDA" w:rsidRPr="00DC00D6" w:rsidRDefault="00915586" w:rsidP="00DC00D6">
            <w:r w:rsidRPr="00DC00D6">
              <w:t>25</w:t>
            </w:r>
          </w:p>
        </w:tc>
      </w:tr>
      <w:tr w:rsidR="00E85EDA" w:rsidRPr="00DC00D6" w14:paraId="085288EB"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A7D92DE" w14:textId="3729D9B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 vrste - odgajatelj predškolskog odgoja</w:t>
            </w:r>
          </w:p>
        </w:tc>
        <w:tc>
          <w:tcPr>
            <w:tcW w:w="1507" w:type="dxa"/>
            <w:tcBorders>
              <w:top w:val="single" w:sz="4" w:space="0" w:color="auto"/>
              <w:left w:val="single" w:sz="4" w:space="0" w:color="auto"/>
              <w:bottom w:val="single" w:sz="4" w:space="0" w:color="auto"/>
              <w:right w:val="single" w:sz="4" w:space="0" w:color="auto"/>
            </w:tcBorders>
          </w:tcPr>
          <w:p w14:paraId="7E78227D"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61D01F6D" w14:textId="77777777" w:rsidR="00E85EDA" w:rsidRPr="00DC00D6" w:rsidRDefault="00E85EDA" w:rsidP="00DC00D6">
            <w:r w:rsidRPr="00DC00D6">
              <w:t>1</w:t>
            </w:r>
          </w:p>
        </w:tc>
      </w:tr>
      <w:tr w:rsidR="00E85EDA" w:rsidRPr="00DC00D6" w14:paraId="622B2ED5"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615B5D8F" w14:textId="58C3AE7C"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II. vrste - odgajatelj predškolskog odgoja</w:t>
            </w:r>
          </w:p>
        </w:tc>
        <w:tc>
          <w:tcPr>
            <w:tcW w:w="1507" w:type="dxa"/>
            <w:tcBorders>
              <w:top w:val="single" w:sz="4" w:space="0" w:color="auto"/>
              <w:left w:val="single" w:sz="4" w:space="0" w:color="auto"/>
              <w:bottom w:val="single" w:sz="4" w:space="0" w:color="auto"/>
              <w:right w:val="single" w:sz="4" w:space="0" w:color="auto"/>
            </w:tcBorders>
          </w:tcPr>
          <w:p w14:paraId="09212E04" w14:textId="77777777" w:rsidR="00E85EDA" w:rsidRPr="00DC00D6" w:rsidRDefault="00E85EDA" w:rsidP="00DC00D6">
            <w:r w:rsidRPr="00DC00D6">
              <w:t>11</w:t>
            </w:r>
          </w:p>
        </w:tc>
        <w:tc>
          <w:tcPr>
            <w:tcW w:w="1432" w:type="dxa"/>
            <w:tcBorders>
              <w:top w:val="single" w:sz="4" w:space="0" w:color="auto"/>
              <w:left w:val="single" w:sz="4" w:space="0" w:color="auto"/>
              <w:bottom w:val="single" w:sz="4" w:space="0" w:color="auto"/>
              <w:right w:val="single" w:sz="4" w:space="0" w:color="auto"/>
            </w:tcBorders>
          </w:tcPr>
          <w:p w14:paraId="58EEF49E" w14:textId="77777777" w:rsidR="00E85EDA" w:rsidRPr="00DC00D6" w:rsidRDefault="00915586" w:rsidP="00DC00D6">
            <w:r w:rsidRPr="00DC00D6">
              <w:t>8</w:t>
            </w:r>
          </w:p>
        </w:tc>
      </w:tr>
      <w:tr w:rsidR="00E85EDA" w:rsidRPr="00DC00D6" w14:paraId="20408836" w14:textId="77777777" w:rsidTr="00E85EDA">
        <w:trPr>
          <w:trHeight w:val="324"/>
        </w:trPr>
        <w:tc>
          <w:tcPr>
            <w:tcW w:w="5175" w:type="dxa"/>
            <w:tcBorders>
              <w:top w:val="single" w:sz="4" w:space="0" w:color="auto"/>
              <w:left w:val="single" w:sz="4" w:space="0" w:color="auto"/>
              <w:bottom w:val="single" w:sz="4" w:space="0" w:color="auto"/>
              <w:right w:val="single" w:sz="4" w:space="0" w:color="auto"/>
            </w:tcBorders>
            <w:hideMark/>
          </w:tcPr>
          <w:p w14:paraId="2DB08EA0" w14:textId="2D144302"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Medicinska sestra/tehničar</w:t>
            </w:r>
          </w:p>
        </w:tc>
        <w:tc>
          <w:tcPr>
            <w:tcW w:w="1507" w:type="dxa"/>
            <w:tcBorders>
              <w:top w:val="single" w:sz="4" w:space="0" w:color="auto"/>
              <w:left w:val="single" w:sz="4" w:space="0" w:color="auto"/>
              <w:bottom w:val="single" w:sz="4" w:space="0" w:color="auto"/>
              <w:right w:val="single" w:sz="4" w:space="0" w:color="auto"/>
            </w:tcBorders>
          </w:tcPr>
          <w:p w14:paraId="695C6385" w14:textId="77777777" w:rsidR="00E85EDA" w:rsidRPr="00DC00D6" w:rsidRDefault="00E85EDA" w:rsidP="00DC00D6">
            <w:r w:rsidRPr="00DC00D6">
              <w:t>7</w:t>
            </w:r>
          </w:p>
        </w:tc>
        <w:tc>
          <w:tcPr>
            <w:tcW w:w="1432" w:type="dxa"/>
            <w:tcBorders>
              <w:top w:val="single" w:sz="4" w:space="0" w:color="auto"/>
              <w:left w:val="single" w:sz="4" w:space="0" w:color="auto"/>
              <w:bottom w:val="single" w:sz="4" w:space="0" w:color="auto"/>
              <w:right w:val="single" w:sz="4" w:space="0" w:color="auto"/>
            </w:tcBorders>
          </w:tcPr>
          <w:p w14:paraId="1862C587" w14:textId="77777777" w:rsidR="00E85EDA" w:rsidRPr="00DC00D6" w:rsidRDefault="00E85EDA" w:rsidP="00DC00D6">
            <w:r w:rsidRPr="00DC00D6">
              <w:t>8</w:t>
            </w:r>
          </w:p>
        </w:tc>
      </w:tr>
      <w:tr w:rsidR="00E85EDA" w:rsidRPr="00DC00D6" w14:paraId="144C8416"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66B653FC" w14:textId="71C8CFD0"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radnik II. vrste – glavna medicinska sestra/tehničar</w:t>
            </w:r>
          </w:p>
        </w:tc>
        <w:tc>
          <w:tcPr>
            <w:tcW w:w="1507" w:type="dxa"/>
            <w:tcBorders>
              <w:top w:val="single" w:sz="4" w:space="0" w:color="auto"/>
              <w:left w:val="single" w:sz="4" w:space="0" w:color="auto"/>
              <w:bottom w:val="single" w:sz="4" w:space="0" w:color="auto"/>
              <w:right w:val="single" w:sz="4" w:space="0" w:color="auto"/>
            </w:tcBorders>
          </w:tcPr>
          <w:p w14:paraId="7BC0D89D"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3042F8B8" w14:textId="77777777" w:rsidR="00E85EDA" w:rsidRPr="00DC00D6" w:rsidRDefault="00E85EDA" w:rsidP="00DC00D6">
            <w:r w:rsidRPr="00DC00D6">
              <w:t>1</w:t>
            </w:r>
          </w:p>
        </w:tc>
      </w:tr>
      <w:tr w:rsidR="00E85EDA" w:rsidRPr="00DC00D6" w14:paraId="1C884F9F"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56740048" w14:textId="54E7D12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Stručni suradnik u odgoju</w:t>
            </w:r>
          </w:p>
        </w:tc>
        <w:tc>
          <w:tcPr>
            <w:tcW w:w="1507" w:type="dxa"/>
            <w:tcBorders>
              <w:top w:val="single" w:sz="4" w:space="0" w:color="auto"/>
              <w:left w:val="single" w:sz="4" w:space="0" w:color="auto"/>
              <w:bottom w:val="single" w:sz="4" w:space="0" w:color="auto"/>
              <w:right w:val="single" w:sz="4" w:space="0" w:color="auto"/>
            </w:tcBorders>
          </w:tcPr>
          <w:p w14:paraId="3B3B9E27"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792F0965" w14:textId="77777777" w:rsidR="00E85EDA" w:rsidRPr="00DC00D6" w:rsidRDefault="00E85EDA" w:rsidP="00DC00D6">
            <w:r w:rsidRPr="00DC00D6">
              <w:t>0</w:t>
            </w:r>
          </w:p>
        </w:tc>
      </w:tr>
      <w:tr w:rsidR="00E85EDA" w:rsidRPr="00DC00D6" w14:paraId="545A004D"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46337D7" w14:textId="46C6726E"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Radni instruktor</w:t>
            </w:r>
          </w:p>
        </w:tc>
        <w:tc>
          <w:tcPr>
            <w:tcW w:w="1507" w:type="dxa"/>
            <w:tcBorders>
              <w:top w:val="single" w:sz="4" w:space="0" w:color="auto"/>
              <w:left w:val="single" w:sz="4" w:space="0" w:color="auto"/>
              <w:bottom w:val="single" w:sz="4" w:space="0" w:color="auto"/>
              <w:right w:val="single" w:sz="4" w:space="0" w:color="auto"/>
            </w:tcBorders>
          </w:tcPr>
          <w:p w14:paraId="5D620BF8"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15721345" w14:textId="77777777" w:rsidR="00E85EDA" w:rsidRPr="00DC00D6" w:rsidRDefault="00E85EDA" w:rsidP="00DC00D6">
            <w:r w:rsidRPr="00DC00D6">
              <w:t>1</w:t>
            </w:r>
          </w:p>
        </w:tc>
      </w:tr>
      <w:tr w:rsidR="00E85EDA" w:rsidRPr="00DC00D6" w14:paraId="469729DF"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1BCA79B1" w14:textId="2A4B4B72"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Voditelj računovodstva</w:t>
            </w:r>
          </w:p>
        </w:tc>
        <w:tc>
          <w:tcPr>
            <w:tcW w:w="1507" w:type="dxa"/>
            <w:tcBorders>
              <w:top w:val="single" w:sz="4" w:space="0" w:color="auto"/>
              <w:left w:val="single" w:sz="4" w:space="0" w:color="auto"/>
              <w:bottom w:val="single" w:sz="4" w:space="0" w:color="auto"/>
              <w:right w:val="single" w:sz="4" w:space="0" w:color="auto"/>
            </w:tcBorders>
          </w:tcPr>
          <w:p w14:paraId="41AB4E79"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63EE4342" w14:textId="77777777" w:rsidR="00E85EDA" w:rsidRPr="00DC00D6" w:rsidRDefault="00E85EDA" w:rsidP="00DC00D6">
            <w:r w:rsidRPr="00DC00D6">
              <w:t>1</w:t>
            </w:r>
          </w:p>
        </w:tc>
      </w:tr>
      <w:tr w:rsidR="00E85EDA" w:rsidRPr="00DC00D6" w14:paraId="6C38CB16"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02E2342" w14:textId="5E972BC1"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 xml:space="preserve">Računovodstveni referent  </w:t>
            </w:r>
          </w:p>
        </w:tc>
        <w:tc>
          <w:tcPr>
            <w:tcW w:w="1507" w:type="dxa"/>
            <w:tcBorders>
              <w:top w:val="single" w:sz="4" w:space="0" w:color="auto"/>
              <w:left w:val="single" w:sz="4" w:space="0" w:color="auto"/>
              <w:bottom w:val="single" w:sz="4" w:space="0" w:color="auto"/>
              <w:right w:val="single" w:sz="4" w:space="0" w:color="auto"/>
            </w:tcBorders>
          </w:tcPr>
          <w:p w14:paraId="750B6D3F"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526AF4A9" w14:textId="77777777" w:rsidR="00E85EDA" w:rsidRPr="00DC00D6" w:rsidRDefault="00E85EDA" w:rsidP="00DC00D6">
            <w:r w:rsidRPr="00DC00D6">
              <w:t>1</w:t>
            </w:r>
          </w:p>
        </w:tc>
      </w:tr>
      <w:tr w:rsidR="00E85EDA" w:rsidRPr="00DC00D6" w14:paraId="1CE1486D"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59D40712" w14:textId="1CD203C0"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Administrativni referent</w:t>
            </w:r>
          </w:p>
        </w:tc>
        <w:tc>
          <w:tcPr>
            <w:tcW w:w="1507" w:type="dxa"/>
            <w:tcBorders>
              <w:top w:val="single" w:sz="4" w:space="0" w:color="auto"/>
              <w:left w:val="single" w:sz="4" w:space="0" w:color="auto"/>
              <w:bottom w:val="single" w:sz="4" w:space="0" w:color="auto"/>
              <w:right w:val="single" w:sz="4" w:space="0" w:color="auto"/>
            </w:tcBorders>
          </w:tcPr>
          <w:p w14:paraId="362035F3"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0CC28126" w14:textId="77777777" w:rsidR="00E85EDA" w:rsidRPr="00DC00D6" w:rsidRDefault="00E85EDA" w:rsidP="00DC00D6">
            <w:r w:rsidRPr="00DC00D6">
              <w:t>1</w:t>
            </w:r>
          </w:p>
        </w:tc>
      </w:tr>
      <w:tr w:rsidR="00E85EDA" w:rsidRPr="00DC00D6" w14:paraId="226B5FE4"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09A44B3A" w14:textId="121D1750"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Ekonom</w:t>
            </w:r>
          </w:p>
        </w:tc>
        <w:tc>
          <w:tcPr>
            <w:tcW w:w="1507" w:type="dxa"/>
            <w:tcBorders>
              <w:top w:val="single" w:sz="4" w:space="0" w:color="auto"/>
              <w:left w:val="single" w:sz="4" w:space="0" w:color="auto"/>
              <w:bottom w:val="single" w:sz="4" w:space="0" w:color="auto"/>
              <w:right w:val="single" w:sz="4" w:space="0" w:color="auto"/>
            </w:tcBorders>
          </w:tcPr>
          <w:p w14:paraId="7EE6AA70"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722577A1" w14:textId="77777777" w:rsidR="00E85EDA" w:rsidRPr="00DC00D6" w:rsidRDefault="00E85EDA" w:rsidP="00DC00D6">
            <w:r w:rsidRPr="00DC00D6">
              <w:t>0,5</w:t>
            </w:r>
          </w:p>
        </w:tc>
      </w:tr>
      <w:tr w:rsidR="00E85EDA" w:rsidRPr="00DC00D6" w14:paraId="48F9CE11"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0C4A5FCF" w14:textId="58E5C79C"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Skladištar</w:t>
            </w:r>
          </w:p>
        </w:tc>
        <w:tc>
          <w:tcPr>
            <w:tcW w:w="1507" w:type="dxa"/>
            <w:tcBorders>
              <w:top w:val="single" w:sz="4" w:space="0" w:color="auto"/>
              <w:left w:val="single" w:sz="4" w:space="0" w:color="auto"/>
              <w:bottom w:val="single" w:sz="4" w:space="0" w:color="auto"/>
              <w:right w:val="single" w:sz="4" w:space="0" w:color="auto"/>
            </w:tcBorders>
          </w:tcPr>
          <w:p w14:paraId="1C4A4199"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67C3434D" w14:textId="77777777" w:rsidR="00E85EDA" w:rsidRPr="00DC00D6" w:rsidRDefault="00E85EDA" w:rsidP="00DC00D6">
            <w:r w:rsidRPr="00DC00D6">
              <w:t>0,5</w:t>
            </w:r>
          </w:p>
        </w:tc>
      </w:tr>
      <w:tr w:rsidR="00E85EDA" w:rsidRPr="00DC00D6" w14:paraId="17D7B858"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2634E00" w14:textId="284DD8A4"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Vozač</w:t>
            </w:r>
          </w:p>
        </w:tc>
        <w:tc>
          <w:tcPr>
            <w:tcW w:w="1507" w:type="dxa"/>
            <w:tcBorders>
              <w:top w:val="single" w:sz="4" w:space="0" w:color="auto"/>
              <w:left w:val="single" w:sz="4" w:space="0" w:color="auto"/>
              <w:bottom w:val="single" w:sz="4" w:space="0" w:color="auto"/>
              <w:right w:val="single" w:sz="4" w:space="0" w:color="auto"/>
            </w:tcBorders>
          </w:tcPr>
          <w:p w14:paraId="26B41817"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660CE5C6" w14:textId="77777777" w:rsidR="00E85EDA" w:rsidRPr="00DC00D6" w:rsidRDefault="00E85EDA" w:rsidP="00DC00D6">
            <w:r w:rsidRPr="00DC00D6">
              <w:t>0,5</w:t>
            </w:r>
          </w:p>
        </w:tc>
      </w:tr>
      <w:tr w:rsidR="00E85EDA" w:rsidRPr="00DC00D6" w14:paraId="204B7348"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49C7D286" w14:textId="28517394"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Kućni majstor</w:t>
            </w:r>
          </w:p>
        </w:tc>
        <w:tc>
          <w:tcPr>
            <w:tcW w:w="1507" w:type="dxa"/>
            <w:tcBorders>
              <w:top w:val="single" w:sz="4" w:space="0" w:color="auto"/>
              <w:left w:val="single" w:sz="4" w:space="0" w:color="auto"/>
              <w:bottom w:val="single" w:sz="4" w:space="0" w:color="auto"/>
              <w:right w:val="single" w:sz="4" w:space="0" w:color="auto"/>
            </w:tcBorders>
          </w:tcPr>
          <w:p w14:paraId="11E42E42"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79CF49B4" w14:textId="77777777" w:rsidR="00E85EDA" w:rsidRPr="00DC00D6" w:rsidRDefault="00E85EDA" w:rsidP="00DC00D6">
            <w:r w:rsidRPr="00DC00D6">
              <w:t>1</w:t>
            </w:r>
          </w:p>
        </w:tc>
      </w:tr>
      <w:tr w:rsidR="00E85EDA" w:rsidRPr="00DC00D6" w14:paraId="5406C813"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0992526C" w14:textId="142FE747"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Kuhar</w:t>
            </w:r>
          </w:p>
        </w:tc>
        <w:tc>
          <w:tcPr>
            <w:tcW w:w="1507" w:type="dxa"/>
            <w:tcBorders>
              <w:top w:val="single" w:sz="4" w:space="0" w:color="auto"/>
              <w:left w:val="single" w:sz="4" w:space="0" w:color="auto"/>
              <w:bottom w:val="single" w:sz="4" w:space="0" w:color="auto"/>
              <w:right w:val="single" w:sz="4" w:space="0" w:color="auto"/>
            </w:tcBorders>
          </w:tcPr>
          <w:p w14:paraId="4D70B4BA" w14:textId="77777777" w:rsidR="00E85EDA" w:rsidRPr="00DC00D6" w:rsidRDefault="00E85EDA"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77D225F3" w14:textId="77777777" w:rsidR="00E85EDA" w:rsidRPr="00DC00D6" w:rsidRDefault="00E85EDA" w:rsidP="00DC00D6">
            <w:r w:rsidRPr="00DC00D6">
              <w:t>4</w:t>
            </w:r>
          </w:p>
        </w:tc>
      </w:tr>
      <w:tr w:rsidR="00E85EDA" w:rsidRPr="00DC00D6" w14:paraId="7C62169E"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233650DA" w14:textId="4DA9CCCB"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POMOĆNI RADNIK – Pomoćni radnik u kuhinji</w:t>
            </w:r>
          </w:p>
        </w:tc>
        <w:tc>
          <w:tcPr>
            <w:tcW w:w="1507" w:type="dxa"/>
            <w:tcBorders>
              <w:top w:val="single" w:sz="4" w:space="0" w:color="auto"/>
              <w:left w:val="single" w:sz="4" w:space="0" w:color="auto"/>
              <w:bottom w:val="single" w:sz="4" w:space="0" w:color="auto"/>
              <w:right w:val="single" w:sz="4" w:space="0" w:color="auto"/>
            </w:tcBorders>
          </w:tcPr>
          <w:p w14:paraId="75C88DC3"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29F3787D" w14:textId="77777777" w:rsidR="00E85EDA" w:rsidRPr="00DC00D6" w:rsidRDefault="00E85EDA" w:rsidP="00DC00D6">
            <w:r w:rsidRPr="00DC00D6">
              <w:t>1</w:t>
            </w:r>
          </w:p>
        </w:tc>
      </w:tr>
      <w:tr w:rsidR="00E85EDA" w:rsidRPr="00DC00D6" w14:paraId="22F1EE83"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5A0AA8FA" w14:textId="42D42842"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POMOĆNI RADNIK – Čistačica</w:t>
            </w:r>
          </w:p>
        </w:tc>
        <w:tc>
          <w:tcPr>
            <w:tcW w:w="1507" w:type="dxa"/>
            <w:tcBorders>
              <w:top w:val="single" w:sz="4" w:space="0" w:color="auto"/>
              <w:left w:val="single" w:sz="4" w:space="0" w:color="auto"/>
              <w:bottom w:val="single" w:sz="4" w:space="0" w:color="auto"/>
              <w:right w:val="single" w:sz="4" w:space="0" w:color="auto"/>
            </w:tcBorders>
          </w:tcPr>
          <w:p w14:paraId="66016924" w14:textId="77777777" w:rsidR="00E85EDA" w:rsidRPr="00DC00D6" w:rsidRDefault="00E85EDA" w:rsidP="00DC00D6">
            <w:r w:rsidRPr="00DC00D6">
              <w:t>3</w:t>
            </w:r>
          </w:p>
        </w:tc>
        <w:tc>
          <w:tcPr>
            <w:tcW w:w="1432" w:type="dxa"/>
            <w:tcBorders>
              <w:top w:val="single" w:sz="4" w:space="0" w:color="auto"/>
              <w:left w:val="single" w:sz="4" w:space="0" w:color="auto"/>
              <w:bottom w:val="single" w:sz="4" w:space="0" w:color="auto"/>
              <w:right w:val="single" w:sz="4" w:space="0" w:color="auto"/>
            </w:tcBorders>
          </w:tcPr>
          <w:p w14:paraId="5F2B809D" w14:textId="77777777" w:rsidR="00E85EDA" w:rsidRPr="00DC00D6" w:rsidRDefault="00E85EDA" w:rsidP="00DC00D6">
            <w:r w:rsidRPr="00DC00D6">
              <w:t>2</w:t>
            </w:r>
          </w:p>
        </w:tc>
      </w:tr>
      <w:tr w:rsidR="00E85EDA" w:rsidRPr="00DC00D6" w14:paraId="3BA022BB" w14:textId="77777777" w:rsidTr="00E85EDA">
        <w:tc>
          <w:tcPr>
            <w:tcW w:w="5175" w:type="dxa"/>
            <w:tcBorders>
              <w:top w:val="single" w:sz="4" w:space="0" w:color="auto"/>
              <w:left w:val="single" w:sz="4" w:space="0" w:color="auto"/>
              <w:bottom w:val="single" w:sz="4" w:space="0" w:color="auto"/>
              <w:right w:val="single" w:sz="4" w:space="0" w:color="auto"/>
            </w:tcBorders>
            <w:hideMark/>
          </w:tcPr>
          <w:p w14:paraId="3657EB83" w14:textId="762E77D1"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POMOĆNI RADNIK – Pralja</w:t>
            </w:r>
          </w:p>
        </w:tc>
        <w:tc>
          <w:tcPr>
            <w:tcW w:w="1507" w:type="dxa"/>
            <w:tcBorders>
              <w:top w:val="single" w:sz="4" w:space="0" w:color="auto"/>
              <w:left w:val="single" w:sz="4" w:space="0" w:color="auto"/>
              <w:bottom w:val="single" w:sz="4" w:space="0" w:color="auto"/>
              <w:right w:val="single" w:sz="4" w:space="0" w:color="auto"/>
            </w:tcBorders>
          </w:tcPr>
          <w:p w14:paraId="65F2C4D9" w14:textId="77777777" w:rsidR="00E85EDA" w:rsidRPr="00DC00D6" w:rsidRDefault="00E85EDA"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2D76A4E1" w14:textId="77777777" w:rsidR="00E85EDA" w:rsidRPr="00DC00D6" w:rsidRDefault="00E85EDA" w:rsidP="00DC00D6">
            <w:r w:rsidRPr="00DC00D6">
              <w:t>1</w:t>
            </w:r>
          </w:p>
        </w:tc>
      </w:tr>
      <w:tr w:rsidR="00E85EDA" w:rsidRPr="00DC00D6" w14:paraId="1DD190A8" w14:textId="77777777" w:rsidTr="00E85EDA">
        <w:tc>
          <w:tcPr>
            <w:tcW w:w="5175" w:type="dxa"/>
            <w:tcBorders>
              <w:top w:val="single" w:sz="4" w:space="0" w:color="auto"/>
              <w:left w:val="single" w:sz="4" w:space="0" w:color="auto"/>
              <w:bottom w:val="single" w:sz="4" w:space="0" w:color="auto"/>
              <w:right w:val="single" w:sz="4" w:space="0" w:color="auto"/>
            </w:tcBorders>
          </w:tcPr>
          <w:p w14:paraId="0961355B" w14:textId="53814974" w:rsidR="00E85EDA" w:rsidRPr="00615B3F" w:rsidRDefault="00E85EDA" w:rsidP="00D91F77">
            <w:pPr>
              <w:pStyle w:val="Odlomakpopisa"/>
              <w:numPr>
                <w:ilvl w:val="0"/>
                <w:numId w:val="39"/>
              </w:numPr>
              <w:rPr>
                <w:rFonts w:ascii="Times New Roman" w:hAnsi="Times New Roman" w:cs="Times New Roman"/>
                <w:szCs w:val="20"/>
              </w:rPr>
            </w:pPr>
            <w:r w:rsidRPr="00615B3F">
              <w:rPr>
                <w:rFonts w:ascii="Times New Roman" w:hAnsi="Times New Roman" w:cs="Times New Roman"/>
                <w:szCs w:val="20"/>
              </w:rPr>
              <w:t>POMOĆNI RADNIK - Servirka</w:t>
            </w:r>
          </w:p>
        </w:tc>
        <w:tc>
          <w:tcPr>
            <w:tcW w:w="1507" w:type="dxa"/>
            <w:tcBorders>
              <w:top w:val="single" w:sz="4" w:space="0" w:color="auto"/>
              <w:left w:val="single" w:sz="4" w:space="0" w:color="auto"/>
              <w:bottom w:val="single" w:sz="4" w:space="0" w:color="auto"/>
              <w:right w:val="single" w:sz="4" w:space="0" w:color="auto"/>
            </w:tcBorders>
          </w:tcPr>
          <w:p w14:paraId="71489A3B" w14:textId="77777777" w:rsidR="00E85EDA" w:rsidRPr="00DC00D6" w:rsidRDefault="00E85EDA"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0951AFCA" w14:textId="77777777" w:rsidR="00E85EDA" w:rsidRPr="00DC00D6" w:rsidRDefault="00E85EDA" w:rsidP="00DC00D6">
            <w:r w:rsidRPr="00DC00D6">
              <w:t>1</w:t>
            </w:r>
          </w:p>
        </w:tc>
      </w:tr>
      <w:tr w:rsidR="00E85EDA" w:rsidRPr="00DC00D6" w14:paraId="7962D8EB" w14:textId="77777777" w:rsidTr="00E85EDA">
        <w:tc>
          <w:tcPr>
            <w:tcW w:w="5175" w:type="dxa"/>
            <w:tcBorders>
              <w:top w:val="single" w:sz="4" w:space="0" w:color="auto"/>
              <w:left w:val="single" w:sz="4" w:space="0" w:color="auto"/>
              <w:bottom w:val="single" w:sz="4" w:space="0" w:color="auto"/>
              <w:right w:val="single" w:sz="4" w:space="0" w:color="auto"/>
            </w:tcBorders>
            <w:vAlign w:val="center"/>
            <w:hideMark/>
          </w:tcPr>
          <w:p w14:paraId="0BA74052" w14:textId="77777777" w:rsidR="00E85EDA" w:rsidRPr="00615B3F" w:rsidRDefault="00E85EDA" w:rsidP="00615B3F">
            <w:pPr>
              <w:rPr>
                <w:b/>
                <w:bCs/>
              </w:rPr>
            </w:pPr>
            <w:r w:rsidRPr="00615B3F">
              <w:rPr>
                <w:b/>
                <w:bCs/>
              </w:rPr>
              <w:t>UKUPNO</w:t>
            </w:r>
          </w:p>
        </w:tc>
        <w:tc>
          <w:tcPr>
            <w:tcW w:w="1507" w:type="dxa"/>
            <w:tcBorders>
              <w:top w:val="single" w:sz="4" w:space="0" w:color="auto"/>
              <w:left w:val="single" w:sz="4" w:space="0" w:color="auto"/>
              <w:bottom w:val="single" w:sz="4" w:space="0" w:color="auto"/>
              <w:right w:val="single" w:sz="4" w:space="0" w:color="auto"/>
            </w:tcBorders>
          </w:tcPr>
          <w:p w14:paraId="2A5B419D" w14:textId="77777777" w:rsidR="00E85EDA" w:rsidRPr="00615B3F" w:rsidRDefault="00E85EDA" w:rsidP="00615B3F">
            <w:pPr>
              <w:rPr>
                <w:b/>
                <w:bCs/>
              </w:rPr>
            </w:pPr>
            <w:r w:rsidRPr="00615B3F">
              <w:rPr>
                <w:b/>
                <w:bCs/>
              </w:rPr>
              <w:t>98</w:t>
            </w:r>
          </w:p>
        </w:tc>
        <w:tc>
          <w:tcPr>
            <w:tcW w:w="1432" w:type="dxa"/>
            <w:tcBorders>
              <w:top w:val="single" w:sz="4" w:space="0" w:color="auto"/>
              <w:left w:val="single" w:sz="4" w:space="0" w:color="auto"/>
              <w:bottom w:val="single" w:sz="4" w:space="0" w:color="auto"/>
              <w:right w:val="single" w:sz="4" w:space="0" w:color="auto"/>
            </w:tcBorders>
          </w:tcPr>
          <w:p w14:paraId="09F0E3E1" w14:textId="77777777" w:rsidR="00E85EDA" w:rsidRPr="00615B3F" w:rsidRDefault="0013320F" w:rsidP="00615B3F">
            <w:pPr>
              <w:rPr>
                <w:b/>
                <w:bCs/>
              </w:rPr>
            </w:pPr>
            <w:r w:rsidRPr="00615B3F">
              <w:rPr>
                <w:b/>
                <w:bCs/>
              </w:rPr>
              <w:t>70,5</w:t>
            </w:r>
          </w:p>
        </w:tc>
      </w:tr>
    </w:tbl>
    <w:p w14:paraId="15687AC5" w14:textId="77777777" w:rsidR="001B0FC5" w:rsidRPr="00DC00D6" w:rsidRDefault="001B0FC5" w:rsidP="00DC00D6"/>
    <w:p w14:paraId="643A8545" w14:textId="77777777" w:rsidR="00C059EB" w:rsidRPr="00DC00D6" w:rsidRDefault="00393C77" w:rsidP="00615B3F">
      <w:pPr>
        <w:ind w:firstLine="708"/>
      </w:pPr>
      <w:r w:rsidRPr="00DC00D6">
        <w:t>Tij</w:t>
      </w:r>
      <w:r w:rsidR="00AC3774" w:rsidRPr="00DC00D6">
        <w:t>ekom 2022</w:t>
      </w:r>
      <w:r w:rsidRPr="00DC00D6">
        <w:t>. Centar Klasje će n</w:t>
      </w:r>
      <w:r w:rsidR="00736895" w:rsidRPr="00DC00D6">
        <w:t>astaviti s realizacijom Vladina</w:t>
      </w:r>
      <w:r w:rsidRPr="00DC00D6">
        <w:t xml:space="preserve"> programa poticanja za</w:t>
      </w:r>
      <w:r w:rsidR="00C059EB" w:rsidRPr="00DC00D6">
        <w:t>pošljavanja mladih</w:t>
      </w:r>
      <w:r w:rsidRPr="00DC00D6">
        <w:t xml:space="preserve">. </w:t>
      </w:r>
      <w:r w:rsidR="00C059EB" w:rsidRPr="00DC00D6">
        <w:t xml:space="preserve">Trenutno putem mjere „Potpora za zapošljavanje za stjecanje prvog radnog iskustva kroz pripravništvo“ imamo zaposlenu jednu psihologicu. </w:t>
      </w:r>
    </w:p>
    <w:p w14:paraId="3417A0A1" w14:textId="77777777" w:rsidR="00C059EB" w:rsidRPr="00DC00D6" w:rsidRDefault="00393C77" w:rsidP="00615B3F">
      <w:pPr>
        <w:ind w:firstLine="708"/>
      </w:pPr>
      <w:r w:rsidRPr="00DC00D6">
        <w:t>Ukoliko bude mogućnosti, nastojat će</w:t>
      </w:r>
      <w:r w:rsidR="00E64109" w:rsidRPr="00DC00D6">
        <w:t>mo</w:t>
      </w:r>
      <w:r w:rsidRPr="00DC00D6">
        <w:t xml:space="preserve"> primijeniti mjere poticanja zapošljavanja mladih i dugotrajno nezaposlenih osoba putem javnih radova</w:t>
      </w:r>
      <w:r w:rsidR="002111A7" w:rsidRPr="00DC00D6">
        <w:t xml:space="preserve"> i drugih mjera</w:t>
      </w:r>
      <w:r w:rsidRPr="00DC00D6">
        <w:t>.</w:t>
      </w:r>
      <w:r w:rsidR="002E4222" w:rsidRPr="00DC00D6">
        <w:t xml:space="preserve"> </w:t>
      </w:r>
    </w:p>
    <w:p w14:paraId="0979FDEF" w14:textId="77777777" w:rsidR="00393C77" w:rsidRPr="00DC00D6" w:rsidRDefault="00C059EB" w:rsidP="00615B3F">
      <w:pPr>
        <w:ind w:firstLine="708"/>
      </w:pPr>
      <w:r w:rsidRPr="00DC00D6">
        <w:lastRenderedPageBreak/>
        <w:t>Osim toga</w:t>
      </w:r>
      <w:r w:rsidR="00E64109" w:rsidRPr="00DC00D6">
        <w:t xml:space="preserve"> kontinuirano </w:t>
      </w:r>
      <w:r w:rsidR="002111A7" w:rsidRPr="00DC00D6">
        <w:t>od 2015. godine</w:t>
      </w:r>
      <w:r w:rsidRPr="00DC00D6">
        <w:t xml:space="preserve">, a s obzirom na manjak radnika, kad god </w:t>
      </w:r>
      <w:r w:rsidR="00E64109" w:rsidRPr="00DC00D6">
        <w:t>nam se ukaže mogućnost,</w:t>
      </w:r>
      <w:r w:rsidRPr="00DC00D6">
        <w:t xml:space="preserve"> </w:t>
      </w:r>
      <w:r w:rsidR="00E64109" w:rsidRPr="00DC00D6">
        <w:t>surađujemo s Probacijskim uredom Osijek. Z</w:t>
      </w:r>
      <w:r w:rsidRPr="00DC00D6">
        <w:t xml:space="preserve">ajedničkom procjenom </w:t>
      </w:r>
      <w:r w:rsidR="00E64109" w:rsidRPr="00DC00D6">
        <w:t xml:space="preserve">stručnih radnika </w:t>
      </w:r>
      <w:r w:rsidRPr="00DC00D6">
        <w:t>Proba</w:t>
      </w:r>
      <w:r w:rsidR="002111A7" w:rsidRPr="00DC00D6">
        <w:t>cijskoga ureda Osijek i nas</w:t>
      </w:r>
      <w:r w:rsidR="00E64109" w:rsidRPr="00DC00D6">
        <w:t xml:space="preserve"> </w:t>
      </w:r>
      <w:r w:rsidRPr="00DC00D6">
        <w:t>uzimamo</w:t>
      </w:r>
      <w:r w:rsidR="00C02A7B" w:rsidRPr="00DC00D6">
        <w:t xml:space="preserve"> osobe uključene u probaciju</w:t>
      </w:r>
      <w:r w:rsidRPr="00DC00D6">
        <w:t xml:space="preserve"> na rad za opće dobro</w:t>
      </w:r>
      <w:r w:rsidR="00C02A7B" w:rsidRPr="00DC00D6">
        <w:t>. Tren</w:t>
      </w:r>
      <w:r w:rsidR="00AC3774" w:rsidRPr="00DC00D6">
        <w:t>utno u Centru Klasje imamo jednu osobu upućenu</w:t>
      </w:r>
      <w:r w:rsidR="00C02A7B" w:rsidRPr="00DC00D6">
        <w:t xml:space="preserve"> od strane Probacijskog</w:t>
      </w:r>
      <w:r w:rsidR="00E64109" w:rsidRPr="00DC00D6">
        <w:t>a</w:t>
      </w:r>
      <w:r w:rsidR="00C02A7B" w:rsidRPr="00DC00D6">
        <w:t xml:space="preserve"> ureda Osijek.</w:t>
      </w:r>
      <w:r w:rsidRPr="00DC00D6">
        <w:t xml:space="preserve"> </w:t>
      </w:r>
    </w:p>
    <w:p w14:paraId="2B62A265" w14:textId="250DC128" w:rsidR="00E017AC" w:rsidRPr="00DC00D6" w:rsidRDefault="00E017AC" w:rsidP="00D91F77">
      <w:pPr>
        <w:pStyle w:val="Naslov1"/>
        <w:numPr>
          <w:ilvl w:val="0"/>
          <w:numId w:val="31"/>
        </w:numPr>
      </w:pPr>
      <w:bookmarkStart w:id="39" w:name="_Toc475962082"/>
      <w:r w:rsidRPr="00DC00D6">
        <w:t xml:space="preserve"> </w:t>
      </w:r>
      <w:bookmarkStart w:id="40" w:name="_Toc97025958"/>
      <w:r w:rsidRPr="00DC00D6">
        <w:t>Područja i sadržaji rada</w:t>
      </w:r>
      <w:bookmarkEnd w:id="39"/>
      <w:bookmarkEnd w:id="40"/>
    </w:p>
    <w:p w14:paraId="5871D719" w14:textId="41762EFD" w:rsidR="00393C77" w:rsidRPr="00DC00D6" w:rsidRDefault="00E017AC" w:rsidP="00D91F77">
      <w:pPr>
        <w:pStyle w:val="Naslov3"/>
        <w:numPr>
          <w:ilvl w:val="1"/>
          <w:numId w:val="31"/>
        </w:numPr>
        <w:rPr>
          <w:rFonts w:eastAsia="SimSun"/>
        </w:rPr>
      </w:pPr>
      <w:bookmarkStart w:id="41" w:name="_Toc475962083"/>
      <w:r w:rsidRPr="00DC00D6">
        <w:rPr>
          <w:rFonts w:eastAsia="SimSun"/>
        </w:rPr>
        <w:t xml:space="preserve"> </w:t>
      </w:r>
      <w:bookmarkStart w:id="42" w:name="_Toc97025959"/>
      <w:r w:rsidRPr="00DC00D6">
        <w:rPr>
          <w:rFonts w:eastAsia="SimSun"/>
        </w:rPr>
        <w:t>Korisnici na smještaju i boravku</w:t>
      </w:r>
      <w:bookmarkEnd w:id="41"/>
      <w:bookmarkEnd w:id="42"/>
      <w:r w:rsidRPr="00DC00D6">
        <w:rPr>
          <w:rFonts w:eastAsia="SimSun"/>
        </w:rPr>
        <w:t xml:space="preserve"> </w:t>
      </w:r>
    </w:p>
    <w:p w14:paraId="2255C9CE" w14:textId="77777777" w:rsidR="00393C77" w:rsidRPr="00DC00D6" w:rsidRDefault="00393C77" w:rsidP="00615B3F">
      <w:pPr>
        <w:ind w:firstLine="360"/>
      </w:pPr>
      <w:r w:rsidRPr="00DC00D6">
        <w:t>Stručni radnici Centra Klasje izrađuju godišnji i mjesečni program rada za korisnike o kojima skrbe vodeći računa o specifičnim potrebama odgojnih skupina, pojedinog korisnika i individualnim razlikama. Programi rada sastavni su dio dnevnika rada.</w:t>
      </w:r>
    </w:p>
    <w:p w14:paraId="502BA7A5" w14:textId="77777777" w:rsidR="00DC755F" w:rsidRPr="00DC00D6" w:rsidRDefault="00393C77" w:rsidP="00615B3F">
      <w:pPr>
        <w:ind w:firstLine="360"/>
      </w:pPr>
      <w:r w:rsidRPr="00DC00D6">
        <w:t>Sukladno specifičnim potrebama djece, Stručni tim Centra, predstavnik centra za socijalnu skrb, roditelj i</w:t>
      </w:r>
      <w:r w:rsidR="001A3D79" w:rsidRPr="00DC00D6">
        <w:t xml:space="preserve"> </w:t>
      </w:r>
      <w:r w:rsidRPr="00DC00D6">
        <w:t>sam korisnik utvrđuju individualni program rada s pojedinim korisnikom vodeći računa o njegovim sposobnostima, stupnju ra</w:t>
      </w:r>
      <w:r w:rsidR="00846164" w:rsidRPr="00DC00D6">
        <w:t xml:space="preserve">zvoja, potrebama i interesima. </w:t>
      </w:r>
    </w:p>
    <w:p w14:paraId="35CB4D8B" w14:textId="77777777" w:rsidR="00DC755F" w:rsidRPr="00DC00D6" w:rsidRDefault="00DC755F" w:rsidP="00DC00D6"/>
    <w:p w14:paraId="536A96DA" w14:textId="77777777" w:rsidR="00EC5585" w:rsidRPr="00DC00D6" w:rsidRDefault="00393C77" w:rsidP="00615B3F">
      <w:pPr>
        <w:spacing w:before="240"/>
      </w:pPr>
      <w:r w:rsidRPr="00DC00D6">
        <w:t xml:space="preserve">Centar Klasje pruža kompletnu skrb o korisnicima, a ta skrb obuhvaća sljedeća područja i sadržaje rada: </w:t>
      </w:r>
    </w:p>
    <w:p w14:paraId="3B29FC5E" w14:textId="324BB5CE" w:rsidR="00393C77" w:rsidRPr="00DC00D6" w:rsidRDefault="00393C77" w:rsidP="00D91F77">
      <w:pPr>
        <w:pStyle w:val="Naslov4"/>
        <w:numPr>
          <w:ilvl w:val="2"/>
          <w:numId w:val="31"/>
        </w:numPr>
        <w:spacing w:before="240"/>
      </w:pPr>
      <w:r w:rsidRPr="00DC00D6">
        <w:t xml:space="preserve"> Briga o zdravlju,</w:t>
      </w:r>
    </w:p>
    <w:p w14:paraId="684AC3AB" w14:textId="77777777" w:rsidR="00393C77" w:rsidRPr="00615B3F" w:rsidRDefault="004C7F98" w:rsidP="00DC00D6">
      <w:pPr>
        <w:rPr>
          <w:i/>
          <w:iCs/>
        </w:rPr>
      </w:pPr>
      <w:r w:rsidRPr="00DC00D6">
        <w:t xml:space="preserve"> </w:t>
      </w:r>
      <w:r w:rsidRPr="00615B3F">
        <w:rPr>
          <w:i/>
          <w:iCs/>
        </w:rPr>
        <w:t xml:space="preserve">S </w:t>
      </w:r>
      <w:r w:rsidR="00393C77" w:rsidRPr="00615B3F">
        <w:rPr>
          <w:i/>
          <w:iCs/>
        </w:rPr>
        <w:t>ciljem očuvanja zdravlja i sprječavanja bolesti. Specifični sadržaji rada su sljedeći:</w:t>
      </w:r>
    </w:p>
    <w:p w14:paraId="5AAEACEE" w14:textId="77777777" w:rsidR="00615B3F" w:rsidRDefault="00615B3F" w:rsidP="00615B3F">
      <w:pPr>
        <w:spacing w:after="0"/>
      </w:pPr>
      <w:r>
        <w:t xml:space="preserve">- </w:t>
      </w:r>
      <w:r w:rsidR="00393C77" w:rsidRPr="00615B3F">
        <w:rPr>
          <w:b/>
          <w:bCs/>
        </w:rPr>
        <w:t>osiguravanje primjerene zdravstvene zaštite</w:t>
      </w:r>
      <w:r w:rsidR="00393C77" w:rsidRPr="00DC00D6">
        <w:t xml:space="preserve"> provodi se redovitim odlascima na preventivne liječničke preglede, cijepljenjem prema kalendaru, kao i odlascima liječniku i stomatologu u slučaju bolesti te uzimanjem propisane terapije. Za djecu jasličke dobi specifično je redovito praćenje razine psihomotornog razvoja, kako bi se što prije započelo s tretmanom kod uočenih poteškoća.</w:t>
      </w:r>
      <w:r w:rsidR="00D405A3" w:rsidRPr="00DC00D6">
        <w:t xml:space="preserve"> Kontinuirano provođenje svih preporuka ZZJZ-a, Nacionalnog i županijskog stožera. Uska suradnja s nadležnom epidemiološkom službom</w:t>
      </w:r>
    </w:p>
    <w:p w14:paraId="448E8834" w14:textId="6F2ADEB5" w:rsidR="00393C77" w:rsidRPr="00DC00D6" w:rsidRDefault="00393C77" w:rsidP="00615B3F">
      <w:pPr>
        <w:spacing w:before="240" w:after="0"/>
      </w:pPr>
      <w:r w:rsidRPr="00DC00D6">
        <w:t>*</w:t>
      </w:r>
      <w:r w:rsidRPr="00DC00D6">
        <w:tab/>
        <w:t>Zdravstvena se zaštita provodi neposredno prema korisnicima na smještaju, a posredno putem podrške roditeljima i korisnicima na boravku.</w:t>
      </w:r>
    </w:p>
    <w:p w14:paraId="2B0C1DAA" w14:textId="7365E500" w:rsidR="00393C77" w:rsidRPr="00DC00D6" w:rsidRDefault="00615B3F" w:rsidP="00615B3F">
      <w:pPr>
        <w:spacing w:before="240"/>
      </w:pPr>
      <w:r>
        <w:t xml:space="preserve">- </w:t>
      </w:r>
      <w:r w:rsidR="00393C77" w:rsidRPr="00615B3F">
        <w:rPr>
          <w:b/>
          <w:bCs/>
        </w:rPr>
        <w:t>osiguravanje pravilne prehrane</w:t>
      </w:r>
      <w:r w:rsidR="00393C77" w:rsidRPr="00DC00D6">
        <w:t xml:space="preserve"> provodi se stvaranjem navike redovitog uzimanja svih obroka te razvojem svijesti o potrebi pravilne i zdrave prehrane</w:t>
      </w:r>
      <w:r w:rsidR="00DC755F" w:rsidRPr="00DC00D6">
        <w:t>. Korisnici sudjeluju u kreiranju mjesečnog jelovnika. Organiziraju se različite kuharske radionice i savjetovanja kako bi korisnici uvidjeli važnost pravilne i uravnotežene prehrane te kako bi naučili pripremati hranji</w:t>
      </w:r>
      <w:r w:rsidR="002111A7" w:rsidRPr="00DC00D6">
        <w:t>ve, zdrave i jednostavne obroke,</w:t>
      </w:r>
    </w:p>
    <w:p w14:paraId="0ADAD662" w14:textId="6DB8CA20" w:rsidR="00393C77" w:rsidRPr="00DC00D6" w:rsidRDefault="00907668" w:rsidP="00DC00D6">
      <w:r>
        <w:t xml:space="preserve">- </w:t>
      </w:r>
      <w:r w:rsidR="00393C77" w:rsidRPr="00907668">
        <w:rPr>
          <w:b/>
          <w:bCs/>
        </w:rPr>
        <w:t>održavanje osobne higijene</w:t>
      </w:r>
      <w:r w:rsidR="00393C77" w:rsidRPr="00DC00D6">
        <w:t xml:space="preserve"> - korisnike se potiče na svakodnevno održavanje osobne higijene, njegu kose, lica i tijela te održavanje čistoće odjeće i obuće</w:t>
      </w:r>
      <w:r w:rsidR="002111A7" w:rsidRPr="00DC00D6">
        <w:t>,</w:t>
      </w:r>
    </w:p>
    <w:p w14:paraId="085F15FE" w14:textId="5CD5DD02" w:rsidR="00393C77" w:rsidRPr="00DC00D6" w:rsidRDefault="00907668" w:rsidP="00DC00D6">
      <w:r>
        <w:lastRenderedPageBreak/>
        <w:t xml:space="preserve">- </w:t>
      </w:r>
      <w:r w:rsidR="00393C77" w:rsidRPr="00907668">
        <w:rPr>
          <w:b/>
          <w:bCs/>
        </w:rPr>
        <w:t>prevencija zdravstveno rizičnog ponašanja</w:t>
      </w:r>
      <w:r w:rsidR="00393C77" w:rsidRPr="00DC00D6">
        <w:t xml:space="preserve"> – provodi se edukacijom o štetnosti alkohola, cigareta i droga, te razvijanjem svijesti o potrebi spolno odgovornog ponašanja</w:t>
      </w:r>
      <w:r w:rsidR="002111A7" w:rsidRPr="00DC00D6">
        <w:t>,</w:t>
      </w:r>
      <w:r w:rsidR="00393C77" w:rsidRPr="00DC00D6">
        <w:t xml:space="preserve"> </w:t>
      </w:r>
    </w:p>
    <w:p w14:paraId="42DB6114" w14:textId="0DEE7BDC" w:rsidR="00D405A3" w:rsidRPr="00DC00D6" w:rsidRDefault="00907668" w:rsidP="00080E07">
      <w:pPr>
        <w:spacing w:before="240"/>
      </w:pPr>
      <w:r>
        <w:t xml:space="preserve">- </w:t>
      </w:r>
      <w:r w:rsidR="00393C77" w:rsidRPr="00907668">
        <w:rPr>
          <w:b/>
          <w:bCs/>
        </w:rPr>
        <w:t>tjelesna aktivnost</w:t>
      </w:r>
      <w:r w:rsidR="00393C77" w:rsidRPr="00DC00D6">
        <w:t xml:space="preserve"> provodi se kroz poticanje bavljenjem sportom ili bilo kojim drugim oblikom tjelesne aktivnosti</w:t>
      </w:r>
      <w:r w:rsidR="00DC755F" w:rsidRPr="00DC00D6">
        <w:t>; korisnike se sustavno potiče na aktivnost. Uključuju se u rad sportske grupe u Centru, treniraju nogomet i pripremaju se za svjetsko nogometno prvenstvo</w:t>
      </w:r>
      <w:r w:rsidR="00031345" w:rsidRPr="00DC00D6">
        <w:t xml:space="preserve"> domova,</w:t>
      </w:r>
      <w:r w:rsidR="00DC755F" w:rsidRPr="00DC00D6">
        <w:t xml:space="preserve"> te se uključuju u rad različitih kl</w:t>
      </w:r>
      <w:r w:rsidR="00736895" w:rsidRPr="00DC00D6">
        <w:t>ubova u</w:t>
      </w:r>
      <w:r w:rsidR="00DC755F" w:rsidRPr="00DC00D6">
        <w:t xml:space="preserve"> gradu, ovisno o sklonostima</w:t>
      </w:r>
      <w:r w:rsidR="00042045" w:rsidRPr="00DC00D6">
        <w:t>.</w:t>
      </w:r>
    </w:p>
    <w:p w14:paraId="1D3E22FC" w14:textId="36A6137A" w:rsidR="00393C77" w:rsidRPr="00DC00D6" w:rsidRDefault="00393C77" w:rsidP="00080E07">
      <w:pPr>
        <w:pStyle w:val="Naslov4"/>
        <w:numPr>
          <w:ilvl w:val="2"/>
          <w:numId w:val="31"/>
        </w:numPr>
        <w:spacing w:before="240"/>
      </w:pPr>
      <w:r w:rsidRPr="00DC00D6">
        <w:t xml:space="preserve"> Briga o obrazovanju</w:t>
      </w:r>
    </w:p>
    <w:p w14:paraId="2E31965E" w14:textId="77777777" w:rsidR="00393C77" w:rsidRPr="00907668" w:rsidRDefault="00393C77" w:rsidP="00DC00D6">
      <w:pPr>
        <w:rPr>
          <w:i/>
          <w:iCs/>
        </w:rPr>
      </w:pPr>
      <w:r w:rsidRPr="00907668">
        <w:rPr>
          <w:i/>
          <w:iCs/>
        </w:rPr>
        <w:t xml:space="preserve">S ciljem stjecanja </w:t>
      </w:r>
      <w:r w:rsidR="002111A7" w:rsidRPr="00907668">
        <w:rPr>
          <w:i/>
          <w:iCs/>
        </w:rPr>
        <w:t xml:space="preserve">željene razine obrazovanja, </w:t>
      </w:r>
      <w:r w:rsidRPr="00907668">
        <w:rPr>
          <w:i/>
          <w:iCs/>
        </w:rPr>
        <w:t>osposobljavanja za produktivan život i rad u zajednici</w:t>
      </w:r>
    </w:p>
    <w:p w14:paraId="3F626C7D" w14:textId="77777777" w:rsidR="00393C77" w:rsidRPr="00907668" w:rsidRDefault="00393C77" w:rsidP="00907668">
      <w:pPr>
        <w:ind w:firstLine="709"/>
        <w:rPr>
          <w:rFonts w:ascii="Calibri" w:hAnsi="Calibri" w:cs="Calibri"/>
          <w:b/>
          <w:bCs/>
        </w:rPr>
      </w:pPr>
      <w:r w:rsidRPr="00907668">
        <w:rPr>
          <w:rFonts w:ascii="Calibri" w:hAnsi="Calibri" w:cs="Calibri"/>
          <w:b/>
          <w:bCs/>
        </w:rPr>
        <w:t>Specifični sadržaji rada su sljedeći:</w:t>
      </w:r>
    </w:p>
    <w:p w14:paraId="3DE8D72B" w14:textId="000FA160" w:rsidR="00393C77" w:rsidRPr="00907668" w:rsidRDefault="00393C77" w:rsidP="00D91F77">
      <w:pPr>
        <w:pStyle w:val="Odlomakpopisa"/>
        <w:numPr>
          <w:ilvl w:val="0"/>
          <w:numId w:val="30"/>
        </w:numPr>
        <w:tabs>
          <w:tab w:val="left" w:pos="284"/>
        </w:tabs>
        <w:ind w:left="142" w:firstLine="0"/>
        <w:rPr>
          <w:rFonts w:ascii="Calibri" w:hAnsi="Calibri" w:cs="Calibri"/>
        </w:rPr>
      </w:pPr>
      <w:r w:rsidRPr="00907668">
        <w:rPr>
          <w:rFonts w:ascii="Calibri" w:hAnsi="Calibri" w:cs="Calibri"/>
          <w:b/>
          <w:bCs/>
        </w:rPr>
        <w:t>osiguravanje uspješnog završetka razreda kojeg korisnik pohađa, odnosno stjecanje odabrane kvalifikacije</w:t>
      </w:r>
      <w:r w:rsidRPr="00907668">
        <w:rPr>
          <w:rFonts w:ascii="Calibri" w:hAnsi="Calibri" w:cs="Calibri"/>
        </w:rPr>
        <w:t>, poticanjem i vršenjem nadzora nad redovitim pohađanjem nastave i izvršenjem školskih obveza, pružanjem pomoći u savladavanju nastavnog gradiva i nadoknađivanju eventualnih obrazovnih deficita te pružanjem pomoći u ovladavanju specifičnim vještinama učenja</w:t>
      </w:r>
    </w:p>
    <w:p w14:paraId="3A97C57D" w14:textId="7CF8D231" w:rsidR="0048068A" w:rsidRPr="00080E07" w:rsidRDefault="00393C77" w:rsidP="00DC00D6">
      <w:pPr>
        <w:pStyle w:val="Odlomakpopisa"/>
        <w:numPr>
          <w:ilvl w:val="0"/>
          <w:numId w:val="30"/>
        </w:numPr>
        <w:tabs>
          <w:tab w:val="left" w:pos="284"/>
        </w:tabs>
        <w:ind w:left="142" w:firstLine="0"/>
        <w:rPr>
          <w:rFonts w:ascii="Calibri" w:hAnsi="Calibri" w:cs="Calibri"/>
        </w:rPr>
      </w:pPr>
      <w:r w:rsidRPr="00907668">
        <w:rPr>
          <w:rFonts w:ascii="Calibri" w:hAnsi="Calibri" w:cs="Calibri"/>
          <w:b/>
          <w:bCs/>
        </w:rPr>
        <w:t>usvajanje znanja iz područja opće kulture</w:t>
      </w:r>
      <w:r w:rsidRPr="00907668">
        <w:rPr>
          <w:rFonts w:ascii="Calibri" w:hAnsi="Calibri" w:cs="Calibri"/>
        </w:rPr>
        <w:t>, kroz poticanje interesa za kulturni, politički i sportski život u zajednici</w:t>
      </w:r>
      <w:r w:rsidR="00DC755F" w:rsidRPr="00907668">
        <w:rPr>
          <w:rFonts w:ascii="Calibri" w:hAnsi="Calibri" w:cs="Calibri"/>
        </w:rPr>
        <w:t>. Posjećivanje kulturno-društvenih događanja u gradu i šir</w:t>
      </w:r>
      <w:r w:rsidR="00743A77" w:rsidRPr="00907668">
        <w:rPr>
          <w:rFonts w:ascii="Calibri" w:hAnsi="Calibri" w:cs="Calibri"/>
        </w:rPr>
        <w:t>oj zajednici s ciljem stjecanja i usvajanja kulturnih navika korisnika.</w:t>
      </w:r>
    </w:p>
    <w:p w14:paraId="6B8011DE" w14:textId="7D6D7A3A" w:rsidR="00393C77" w:rsidRPr="00DC00D6" w:rsidRDefault="00393C77" w:rsidP="00D91F77">
      <w:pPr>
        <w:pStyle w:val="Naslov4"/>
        <w:numPr>
          <w:ilvl w:val="2"/>
          <w:numId w:val="31"/>
        </w:numPr>
      </w:pPr>
      <w:r w:rsidRPr="00DC00D6">
        <w:t xml:space="preserve"> Razvoj radnih navika</w:t>
      </w:r>
    </w:p>
    <w:p w14:paraId="789F5303" w14:textId="77777777" w:rsidR="00F46A09" w:rsidRPr="00907668" w:rsidRDefault="00393C77" w:rsidP="00DC00D6">
      <w:pPr>
        <w:rPr>
          <w:i/>
          <w:iCs/>
        </w:rPr>
      </w:pPr>
      <w:r w:rsidRPr="00907668">
        <w:rPr>
          <w:i/>
          <w:iCs/>
        </w:rPr>
        <w:t>S ciljem osposobljavanja korisnika za samostalan život i skrb o sebi</w:t>
      </w:r>
    </w:p>
    <w:p w14:paraId="13408371" w14:textId="77777777" w:rsidR="00393C77" w:rsidRPr="00DC00D6" w:rsidRDefault="00393C77" w:rsidP="00DC00D6">
      <w:r w:rsidRPr="00DC00D6">
        <w:t>Specifični sadržaji rada su sljedeći:</w:t>
      </w:r>
    </w:p>
    <w:p w14:paraId="2CFF4883" w14:textId="77777777" w:rsidR="00393C77" w:rsidRPr="00DC00D6" w:rsidRDefault="00393C77" w:rsidP="00DC00D6">
      <w:r w:rsidRPr="00DC00D6">
        <w:t>poticanje i kontrola održavanja higijene i urednosti prostora, stvaranjem</w:t>
      </w:r>
    </w:p>
    <w:p w14:paraId="588DA7D9" w14:textId="77777777" w:rsidR="00393C77" w:rsidRPr="00DC00D6" w:rsidRDefault="00393C77" w:rsidP="00DC00D6">
      <w:r w:rsidRPr="00DC00D6">
        <w:t>navike svakodnevnog namještanj</w:t>
      </w:r>
      <w:r w:rsidR="00134000" w:rsidRPr="00DC00D6">
        <w:t>a kreveta, pospremanja prostora</w:t>
      </w:r>
      <w:r w:rsidRPr="00DC00D6">
        <w:t xml:space="preserve"> te čišćenja prema rasporedu zaduženja</w:t>
      </w:r>
    </w:p>
    <w:p w14:paraId="4D6D1D01" w14:textId="77777777" w:rsidR="00393C77" w:rsidRPr="00DC00D6" w:rsidRDefault="00393C77" w:rsidP="00DC00D6">
      <w:r w:rsidRPr="00DC00D6">
        <w:t>poticanje na uključiv</w:t>
      </w:r>
      <w:r w:rsidR="0045761F" w:rsidRPr="00DC00D6">
        <w:t>anje i  pomoć u radu Vijeća korisnika</w:t>
      </w:r>
      <w:r w:rsidRPr="00DC00D6">
        <w:t xml:space="preserve">, gdje se korisnici prema svojim interesima i mogućnostima uključuju u </w:t>
      </w:r>
      <w:r w:rsidR="0045761F" w:rsidRPr="00DC00D6">
        <w:t>svakodnevne aktivnosti</w:t>
      </w:r>
      <w:r w:rsidRPr="00DC00D6">
        <w:t xml:space="preserve">, pomažući zaposlenicima </w:t>
      </w:r>
      <w:r w:rsidR="0045761F" w:rsidRPr="00DC00D6">
        <w:t>Centra</w:t>
      </w:r>
      <w:r w:rsidRPr="00DC00D6">
        <w:t xml:space="preserve"> u organizaciji i provedbi svakodnevnih i specifičnih aktivnosti (primjerice kod obilježavanja različitih događaja)</w:t>
      </w:r>
    </w:p>
    <w:p w14:paraId="6DFE7BCA" w14:textId="70A49410" w:rsidR="00393C77" w:rsidRDefault="00393C77" w:rsidP="00E72B45">
      <w:pPr>
        <w:spacing w:before="240"/>
      </w:pPr>
      <w:r w:rsidRPr="00DC00D6">
        <w:t>poticanje na samostalno obavljanje svakodnevnih zadataka, u skladu s dobi i mogućnostima korisnika (npr. obnavljanje voznih karti, sanitarnih knjižica i sl.)</w:t>
      </w:r>
    </w:p>
    <w:p w14:paraId="74D12A29" w14:textId="174B6CF2" w:rsidR="00080E07" w:rsidRDefault="00080E07" w:rsidP="00E72B45">
      <w:pPr>
        <w:spacing w:before="240"/>
      </w:pPr>
    </w:p>
    <w:p w14:paraId="439F31BE" w14:textId="4D4417D8" w:rsidR="00080E07" w:rsidRDefault="00080E07" w:rsidP="00E72B45">
      <w:pPr>
        <w:spacing w:before="240"/>
      </w:pPr>
    </w:p>
    <w:p w14:paraId="4853A0CB" w14:textId="77777777" w:rsidR="00080E07" w:rsidRPr="00DC00D6" w:rsidRDefault="00080E07" w:rsidP="00E72B45">
      <w:pPr>
        <w:spacing w:before="240"/>
      </w:pPr>
    </w:p>
    <w:p w14:paraId="0ED95532" w14:textId="4EC7451C" w:rsidR="00393C77" w:rsidRPr="00DC00D6" w:rsidRDefault="00393C77" w:rsidP="00E72B45">
      <w:pPr>
        <w:pStyle w:val="Naslov4"/>
        <w:numPr>
          <w:ilvl w:val="2"/>
          <w:numId w:val="31"/>
        </w:numPr>
        <w:spacing w:before="240"/>
      </w:pPr>
      <w:r w:rsidRPr="00DC00D6">
        <w:lastRenderedPageBreak/>
        <w:t xml:space="preserve"> Socioemocionalni razvoj</w:t>
      </w:r>
    </w:p>
    <w:p w14:paraId="77E6B218" w14:textId="77777777" w:rsidR="00393C77" w:rsidRPr="00E72B45" w:rsidRDefault="00393C77" w:rsidP="00DC00D6">
      <w:pPr>
        <w:rPr>
          <w:i/>
          <w:iCs/>
        </w:rPr>
      </w:pPr>
      <w:r w:rsidRPr="00E72B45">
        <w:rPr>
          <w:i/>
          <w:iCs/>
        </w:rPr>
        <w:t>S ciljem stvaranja preduvjeta za samostalan i  produktivan život i rad u zajednici</w:t>
      </w:r>
    </w:p>
    <w:p w14:paraId="684B2A0B" w14:textId="77777777" w:rsidR="00393C77" w:rsidRPr="00E72B45" w:rsidRDefault="00393C77" w:rsidP="00E72B45">
      <w:pPr>
        <w:ind w:firstLine="708"/>
        <w:rPr>
          <w:b/>
          <w:bCs/>
        </w:rPr>
      </w:pPr>
      <w:r w:rsidRPr="00E72B45">
        <w:rPr>
          <w:b/>
          <w:bCs/>
        </w:rPr>
        <w:t>Specifični sadržaji rada su sljedeći:</w:t>
      </w:r>
    </w:p>
    <w:p w14:paraId="2698D46B" w14:textId="77777777" w:rsidR="00393C77" w:rsidRPr="00DC00D6" w:rsidRDefault="00393C77" w:rsidP="00DC00D6">
      <w:r w:rsidRPr="00DC00D6">
        <w:t xml:space="preserve">- </w:t>
      </w:r>
      <w:r w:rsidRPr="00E72B45">
        <w:rPr>
          <w:b/>
          <w:bCs/>
        </w:rPr>
        <w:t>odnos prema sebi</w:t>
      </w:r>
      <w:r w:rsidRPr="00DC00D6">
        <w:t>, kroz stvaranje pozitivne slike o sebi, samoaktivnosti i asertivnosti, razvijanje samostalnosti i prihvaćanje odgovornosti za svoje izbore i postupke</w:t>
      </w:r>
    </w:p>
    <w:p w14:paraId="5019E057" w14:textId="77777777" w:rsidR="00393C77" w:rsidRPr="00DC00D6" w:rsidRDefault="00393C77" w:rsidP="00DC00D6">
      <w:r w:rsidRPr="00DC00D6">
        <w:t xml:space="preserve">- </w:t>
      </w:r>
      <w:r w:rsidRPr="00E72B45">
        <w:rPr>
          <w:b/>
          <w:bCs/>
        </w:rPr>
        <w:t>odnos prema drugima</w:t>
      </w:r>
      <w:r w:rsidRPr="00DC00D6">
        <w:t xml:space="preserve"> – kroz stvaranje odnosa povjerenja i uvažavanja s drugom djecom i odraslima u ozračju spolne i rasne ravnopravnosti, poštovanje autoriteta te stjecanje drugih socijalnih vještina (komunikacijske vještine i vještine nenasilnog rješavanja sukoba); kroz održavanje i osnaživanje emocionalne veze s obitelji i prevladavanje uočenih obiteljskih poteškoća; osobit je naglasak i na stjecanju preduvjeta za podržavajuće partnerske odnose</w:t>
      </w:r>
    </w:p>
    <w:p w14:paraId="0BC050C9" w14:textId="77777777" w:rsidR="00393C77" w:rsidRPr="00DC00D6" w:rsidRDefault="00393C77" w:rsidP="00DC00D6">
      <w:r w:rsidRPr="00E72B45">
        <w:t xml:space="preserve">- </w:t>
      </w:r>
      <w:r w:rsidRPr="00E72B45">
        <w:rPr>
          <w:b/>
          <w:bCs/>
        </w:rPr>
        <w:t>odnos prema vanjskom svijetu</w:t>
      </w:r>
      <w:r w:rsidRPr="00DC00D6">
        <w:t xml:space="preserve"> – kroz poticanje pravilnog odnosa prema svojoj, tuđoj i zajedničkoj imovini te ekološke svijesti.</w:t>
      </w:r>
    </w:p>
    <w:p w14:paraId="3A984BEC" w14:textId="02568601" w:rsidR="00393C77" w:rsidRPr="00DC00D6" w:rsidRDefault="00393C77" w:rsidP="00BB0A19">
      <w:pPr>
        <w:spacing w:before="240"/>
      </w:pPr>
      <w:r w:rsidRPr="00DC00D6">
        <w:t xml:space="preserve">- </w:t>
      </w:r>
      <w:r w:rsidRPr="00E72B45">
        <w:rPr>
          <w:b/>
          <w:bCs/>
        </w:rPr>
        <w:t>razvoj pozitivnih interesa</w:t>
      </w:r>
      <w:r w:rsidRPr="00DC00D6">
        <w:t xml:space="preserve"> – kroz poticanje razvoja kreativnosti, te pronalaženje i njegovanje uočenih sklonosti i talenata, a u cilju razvoja kompletne osobnosti i osjećaja vlastite kompetencije.</w:t>
      </w:r>
    </w:p>
    <w:p w14:paraId="7FA560FE" w14:textId="3286491C" w:rsidR="00393C77" w:rsidRPr="00DC00D6" w:rsidRDefault="00393C77" w:rsidP="00BB0A19">
      <w:pPr>
        <w:pStyle w:val="Naslov4"/>
        <w:numPr>
          <w:ilvl w:val="2"/>
          <w:numId w:val="31"/>
        </w:numPr>
        <w:spacing w:before="240"/>
      </w:pPr>
      <w:r w:rsidRPr="00DC00D6">
        <w:t>Organizacija slobodnog vremena</w:t>
      </w:r>
    </w:p>
    <w:p w14:paraId="7EBF0CED" w14:textId="77777777" w:rsidR="00393C77" w:rsidRPr="00BB0A19" w:rsidRDefault="00743A77" w:rsidP="00DC00D6">
      <w:pPr>
        <w:rPr>
          <w:i/>
          <w:iCs/>
        </w:rPr>
      </w:pPr>
      <w:r w:rsidRPr="00BB0A19">
        <w:rPr>
          <w:i/>
          <w:iCs/>
        </w:rPr>
        <w:t>Kako bismo korisnicima ponudili što raznovrsnije aktivnosti u Centru smo organizirali niz slobodnih aktivnosti, a s</w:t>
      </w:r>
      <w:r w:rsidR="00393C77" w:rsidRPr="00BB0A19">
        <w:rPr>
          <w:i/>
          <w:iCs/>
        </w:rPr>
        <w:t xml:space="preserve"> ciljem poticanja i omogućavanja kreativnog izražavanja u skladu s individualnim sposobnostima i interesima</w:t>
      </w:r>
    </w:p>
    <w:p w14:paraId="3499CB5F" w14:textId="78BCC971" w:rsidR="00393C77" w:rsidRPr="00BB0A19" w:rsidRDefault="00393C77" w:rsidP="00DC00D6">
      <w:pPr>
        <w:pStyle w:val="Odlomakpopisa"/>
        <w:numPr>
          <w:ilvl w:val="0"/>
          <w:numId w:val="30"/>
        </w:numPr>
        <w:rPr>
          <w:rFonts w:asciiTheme="minorHAnsi" w:hAnsiTheme="minorHAnsi" w:cstheme="minorHAnsi"/>
          <w:b/>
          <w:bCs/>
        </w:rPr>
      </w:pPr>
      <w:r w:rsidRPr="00BB0A19">
        <w:rPr>
          <w:rFonts w:asciiTheme="minorHAnsi" w:hAnsiTheme="minorHAnsi" w:cstheme="minorHAnsi"/>
          <w:b/>
          <w:bCs/>
        </w:rPr>
        <w:t>Organi</w:t>
      </w:r>
      <w:r w:rsidR="0045761F" w:rsidRPr="00BB0A19">
        <w:rPr>
          <w:rFonts w:asciiTheme="minorHAnsi" w:hAnsiTheme="minorHAnsi" w:cstheme="minorHAnsi"/>
          <w:b/>
          <w:bCs/>
        </w:rPr>
        <w:t>zirane slobodne aktivnosti u Centr</w:t>
      </w:r>
      <w:r w:rsidRPr="00BB0A19">
        <w:rPr>
          <w:rFonts w:asciiTheme="minorHAnsi" w:hAnsiTheme="minorHAnsi" w:cstheme="minorHAnsi"/>
          <w:b/>
          <w:bCs/>
        </w:rPr>
        <w:t xml:space="preserve">u: </w:t>
      </w:r>
    </w:p>
    <w:p w14:paraId="0B1BCA31" w14:textId="7D662742" w:rsidR="00393C77" w:rsidRPr="00080E07" w:rsidRDefault="00393C77" w:rsidP="00BB0A19">
      <w:pPr>
        <w:pStyle w:val="Odlomakpopisa"/>
        <w:numPr>
          <w:ilvl w:val="0"/>
          <w:numId w:val="40"/>
        </w:numPr>
        <w:rPr>
          <w:rFonts w:asciiTheme="minorHAnsi" w:hAnsiTheme="minorHAnsi" w:cstheme="minorHAnsi"/>
          <w:b/>
          <w:bCs/>
          <w:u w:val="single"/>
        </w:rPr>
      </w:pPr>
      <w:r w:rsidRPr="00080E07">
        <w:rPr>
          <w:rFonts w:asciiTheme="minorHAnsi" w:hAnsiTheme="minorHAnsi" w:cstheme="minorHAnsi"/>
          <w:b/>
          <w:bCs/>
          <w:u w:val="single"/>
        </w:rPr>
        <w:t>Sjedište:</w:t>
      </w:r>
    </w:p>
    <w:p w14:paraId="442879A4" w14:textId="2F535BE2" w:rsidR="00393C77" w:rsidRPr="00BB0A19" w:rsidRDefault="009233C0" w:rsidP="00BB0A19">
      <w:pPr>
        <w:pStyle w:val="Odlomakpopisa"/>
        <w:numPr>
          <w:ilvl w:val="0"/>
          <w:numId w:val="41"/>
        </w:numPr>
        <w:rPr>
          <w:rFonts w:asciiTheme="minorHAnsi" w:hAnsiTheme="minorHAnsi" w:cstheme="minorHAnsi"/>
        </w:rPr>
      </w:pPr>
      <w:r w:rsidRPr="00BB0A19">
        <w:rPr>
          <w:rFonts w:asciiTheme="minorHAnsi" w:hAnsiTheme="minorHAnsi" w:cstheme="minorHAnsi"/>
        </w:rPr>
        <w:t>Uđimo u knjižnicu</w:t>
      </w:r>
      <w:r w:rsidR="00393C77" w:rsidRPr="00BB0A19">
        <w:rPr>
          <w:rFonts w:asciiTheme="minorHAnsi" w:hAnsiTheme="minorHAnsi" w:cstheme="minorHAnsi"/>
        </w:rPr>
        <w:t>– Jadranka Petrak, odgajateljica</w:t>
      </w:r>
    </w:p>
    <w:p w14:paraId="5FCF5920" w14:textId="1EB3572E" w:rsidR="00393C77" w:rsidRPr="00BB0A19" w:rsidRDefault="009233C0" w:rsidP="00BB0A19">
      <w:pPr>
        <w:pStyle w:val="Odlomakpopisa"/>
        <w:numPr>
          <w:ilvl w:val="0"/>
          <w:numId w:val="41"/>
        </w:numPr>
        <w:rPr>
          <w:rFonts w:asciiTheme="minorHAnsi" w:hAnsiTheme="minorHAnsi" w:cstheme="minorHAnsi"/>
        </w:rPr>
      </w:pPr>
      <w:r w:rsidRPr="00BB0A19">
        <w:rPr>
          <w:rFonts w:asciiTheme="minorHAnsi" w:hAnsiTheme="minorHAnsi" w:cstheme="minorHAnsi"/>
        </w:rPr>
        <w:t>Mala, prigodna kreativna radionica i Dramska</w:t>
      </w:r>
      <w:r w:rsidR="00393C77" w:rsidRPr="00BB0A19">
        <w:rPr>
          <w:rFonts w:asciiTheme="minorHAnsi" w:hAnsiTheme="minorHAnsi" w:cstheme="minorHAnsi"/>
        </w:rPr>
        <w:t xml:space="preserve"> – Slavka Ceronja, odgajateljica</w:t>
      </w:r>
    </w:p>
    <w:p w14:paraId="309B0495" w14:textId="43269C2F" w:rsidR="00393C77" w:rsidRPr="00BB0A19" w:rsidRDefault="00393C77" w:rsidP="00BB0A19">
      <w:pPr>
        <w:pStyle w:val="Odlomakpopisa"/>
        <w:numPr>
          <w:ilvl w:val="0"/>
          <w:numId w:val="41"/>
        </w:numPr>
        <w:rPr>
          <w:rFonts w:asciiTheme="minorHAnsi" w:hAnsiTheme="minorHAnsi" w:cstheme="minorHAnsi"/>
        </w:rPr>
      </w:pPr>
      <w:r w:rsidRPr="00BB0A19">
        <w:rPr>
          <w:rFonts w:asciiTheme="minorHAnsi" w:hAnsiTheme="minorHAnsi" w:cstheme="minorHAnsi"/>
        </w:rPr>
        <w:t>Folklorna</w:t>
      </w:r>
      <w:r w:rsidR="009233C0" w:rsidRPr="00BB0A19">
        <w:rPr>
          <w:rFonts w:asciiTheme="minorHAnsi" w:hAnsiTheme="minorHAnsi" w:cstheme="minorHAnsi"/>
        </w:rPr>
        <w:t>, tamburaška i bubnjarska radionica: 3 u 1</w:t>
      </w:r>
      <w:r w:rsidRPr="00BB0A19">
        <w:rPr>
          <w:rFonts w:asciiTheme="minorHAnsi" w:hAnsiTheme="minorHAnsi" w:cstheme="minorHAnsi"/>
        </w:rPr>
        <w:t xml:space="preserve"> – Melita Rukavina, odgajateljica</w:t>
      </w:r>
    </w:p>
    <w:p w14:paraId="460B8771" w14:textId="67FA8D27" w:rsidR="00393C77" w:rsidRPr="00BB0A19" w:rsidRDefault="00393C77" w:rsidP="00BB0A19">
      <w:pPr>
        <w:pStyle w:val="Odlomakpopisa"/>
        <w:numPr>
          <w:ilvl w:val="0"/>
          <w:numId w:val="41"/>
        </w:numPr>
        <w:rPr>
          <w:rFonts w:asciiTheme="minorHAnsi" w:hAnsiTheme="minorHAnsi" w:cstheme="minorHAnsi"/>
        </w:rPr>
      </w:pPr>
      <w:r w:rsidRPr="00BB0A19">
        <w:rPr>
          <w:rFonts w:asciiTheme="minorHAnsi" w:hAnsiTheme="minorHAnsi" w:cstheme="minorHAnsi"/>
        </w:rPr>
        <w:t>Sportska – Darko Krstin</w:t>
      </w:r>
      <w:r w:rsidR="00D405A3" w:rsidRPr="00BB0A19">
        <w:rPr>
          <w:rFonts w:asciiTheme="minorHAnsi" w:hAnsiTheme="minorHAnsi" w:cstheme="minorHAnsi"/>
        </w:rPr>
        <w:t>, odgajatelj</w:t>
      </w:r>
      <w:r w:rsidR="009233C0" w:rsidRPr="00BB0A19">
        <w:rPr>
          <w:rFonts w:asciiTheme="minorHAnsi" w:hAnsiTheme="minorHAnsi" w:cstheme="minorHAnsi"/>
        </w:rPr>
        <w:t xml:space="preserve"> i Vedran Š</w:t>
      </w:r>
      <w:r w:rsidR="008C60B2" w:rsidRPr="00BB0A19">
        <w:rPr>
          <w:rFonts w:asciiTheme="minorHAnsi" w:hAnsiTheme="minorHAnsi" w:cstheme="minorHAnsi"/>
        </w:rPr>
        <w:t>kugor</w:t>
      </w:r>
      <w:r w:rsidRPr="00BB0A19">
        <w:rPr>
          <w:rFonts w:asciiTheme="minorHAnsi" w:hAnsiTheme="minorHAnsi" w:cstheme="minorHAnsi"/>
        </w:rPr>
        <w:t xml:space="preserve">, </w:t>
      </w:r>
      <w:r w:rsidR="00D405A3" w:rsidRPr="00BB0A19">
        <w:rPr>
          <w:rFonts w:asciiTheme="minorHAnsi" w:hAnsiTheme="minorHAnsi" w:cstheme="minorHAnsi"/>
        </w:rPr>
        <w:t>ravnatelj</w:t>
      </w:r>
    </w:p>
    <w:p w14:paraId="4357E68C" w14:textId="2D7CC263" w:rsidR="008C60B2" w:rsidRPr="00BB0A19" w:rsidRDefault="008C60B2" w:rsidP="00BB0A19">
      <w:pPr>
        <w:pStyle w:val="Odlomakpopisa"/>
        <w:numPr>
          <w:ilvl w:val="0"/>
          <w:numId w:val="41"/>
        </w:numPr>
        <w:rPr>
          <w:rFonts w:asciiTheme="minorHAnsi" w:hAnsiTheme="minorHAnsi" w:cstheme="minorHAnsi"/>
        </w:rPr>
      </w:pPr>
      <w:r w:rsidRPr="00BB0A19">
        <w:rPr>
          <w:rFonts w:asciiTheme="minorHAnsi" w:hAnsiTheme="minorHAnsi" w:cstheme="minorHAnsi"/>
        </w:rPr>
        <w:t>Domaćinska – Andrijana Gudlin, odgajateljica</w:t>
      </w:r>
    </w:p>
    <w:p w14:paraId="1E34634D" w14:textId="478C7BEB" w:rsidR="004A6918" w:rsidRPr="00BB0A19" w:rsidRDefault="004A6918" w:rsidP="00BB0A19">
      <w:pPr>
        <w:pStyle w:val="Odlomakpopisa"/>
        <w:numPr>
          <w:ilvl w:val="0"/>
          <w:numId w:val="41"/>
        </w:numPr>
        <w:rPr>
          <w:rFonts w:asciiTheme="minorHAnsi" w:hAnsiTheme="minorHAnsi" w:cstheme="minorHAnsi"/>
        </w:rPr>
      </w:pPr>
      <w:r w:rsidRPr="00BB0A19">
        <w:rPr>
          <w:rFonts w:asciiTheme="minorHAnsi" w:hAnsiTheme="minorHAnsi" w:cstheme="minorHAnsi"/>
        </w:rPr>
        <w:t xml:space="preserve">Plesna radionica - Alisa Odorčić, odgajateljica </w:t>
      </w:r>
    </w:p>
    <w:p w14:paraId="73A159BB" w14:textId="77777777" w:rsidR="00BB0A19" w:rsidRPr="00DC00D6" w:rsidRDefault="00BB0A19" w:rsidP="00DC00D6"/>
    <w:p w14:paraId="323A82B8" w14:textId="0E8722A1" w:rsidR="00393C77" w:rsidRPr="00BB0A19" w:rsidRDefault="00393C77" w:rsidP="00DC00D6">
      <w:pPr>
        <w:pStyle w:val="Odlomakpopisa"/>
        <w:numPr>
          <w:ilvl w:val="0"/>
          <w:numId w:val="40"/>
        </w:numPr>
        <w:rPr>
          <w:rFonts w:ascii="Calibri" w:hAnsi="Calibri" w:cs="Calibri"/>
          <w:b/>
          <w:bCs/>
          <w:u w:val="single"/>
        </w:rPr>
      </w:pPr>
      <w:r w:rsidRPr="00BB0A19">
        <w:rPr>
          <w:rFonts w:ascii="Calibri" w:hAnsi="Calibri" w:cs="Calibri"/>
          <w:b/>
          <w:bCs/>
          <w:u w:val="single"/>
        </w:rPr>
        <w:t>Poludnevni boravci:</w:t>
      </w:r>
    </w:p>
    <w:p w14:paraId="09B5A2CA" w14:textId="77777777" w:rsidR="00393C77" w:rsidRPr="00BB0A19" w:rsidRDefault="004A5D40" w:rsidP="00BB0A19">
      <w:pPr>
        <w:ind w:firstLine="360"/>
        <w:rPr>
          <w:rFonts w:ascii="Calibri" w:hAnsi="Calibri" w:cs="Calibri"/>
          <w:b/>
          <w:bCs/>
          <w:u w:val="single"/>
        </w:rPr>
      </w:pPr>
      <w:r w:rsidRPr="00BB0A19">
        <w:rPr>
          <w:rFonts w:ascii="Calibri" w:hAnsi="Calibri" w:cs="Calibri"/>
          <w:b/>
          <w:bCs/>
          <w:u w:val="single"/>
        </w:rPr>
        <w:t>II</w:t>
      </w:r>
      <w:r w:rsidR="00393C77" w:rsidRPr="00BB0A19">
        <w:rPr>
          <w:rFonts w:ascii="Calibri" w:hAnsi="Calibri" w:cs="Calibri"/>
          <w:b/>
          <w:bCs/>
          <w:u w:val="single"/>
        </w:rPr>
        <w:t xml:space="preserve">./1 – Bistrinci </w:t>
      </w:r>
    </w:p>
    <w:p w14:paraId="72C71CF5" w14:textId="3C265131" w:rsidR="00F46A09" w:rsidRPr="00BB0A19" w:rsidRDefault="008C60B2" w:rsidP="00BB0A19">
      <w:pPr>
        <w:pStyle w:val="Odlomakpopisa"/>
        <w:numPr>
          <w:ilvl w:val="0"/>
          <w:numId w:val="42"/>
        </w:numPr>
        <w:rPr>
          <w:rFonts w:ascii="Calibri" w:hAnsi="Calibri" w:cs="Calibri"/>
        </w:rPr>
      </w:pPr>
      <w:r w:rsidRPr="00BB0A19">
        <w:rPr>
          <w:rFonts w:ascii="Calibri" w:hAnsi="Calibri" w:cs="Calibri"/>
        </w:rPr>
        <w:t>Sportsko-rekreativna,</w:t>
      </w:r>
      <w:r w:rsidR="00F46A09" w:rsidRPr="00BB0A19">
        <w:rPr>
          <w:rFonts w:ascii="Calibri" w:hAnsi="Calibri" w:cs="Calibri"/>
        </w:rPr>
        <w:t xml:space="preserve"> domaćinska</w:t>
      </w:r>
      <w:r w:rsidRPr="00BB0A19">
        <w:rPr>
          <w:rFonts w:ascii="Calibri" w:hAnsi="Calibri" w:cs="Calibri"/>
        </w:rPr>
        <w:t xml:space="preserve">, kreativna </w:t>
      </w:r>
      <w:r w:rsidR="009233C0" w:rsidRPr="00BB0A19">
        <w:rPr>
          <w:rFonts w:ascii="Calibri" w:hAnsi="Calibri" w:cs="Calibri"/>
        </w:rPr>
        <w:t xml:space="preserve">i </w:t>
      </w:r>
      <w:r w:rsidRPr="00BB0A19">
        <w:rPr>
          <w:rFonts w:ascii="Calibri" w:hAnsi="Calibri" w:cs="Calibri"/>
        </w:rPr>
        <w:t>odgojno-obrazovna</w:t>
      </w:r>
      <w:r w:rsidR="00F46A09" w:rsidRPr="00BB0A19">
        <w:rPr>
          <w:rFonts w:ascii="Calibri" w:hAnsi="Calibri" w:cs="Calibri"/>
        </w:rPr>
        <w:t xml:space="preserve"> skupina </w:t>
      </w:r>
      <w:r w:rsidRPr="00BB0A19">
        <w:rPr>
          <w:rFonts w:ascii="Calibri" w:hAnsi="Calibri" w:cs="Calibri"/>
        </w:rPr>
        <w:t>–</w:t>
      </w:r>
      <w:r w:rsidR="00F46A09" w:rsidRPr="00BB0A19">
        <w:rPr>
          <w:rFonts w:ascii="Calibri" w:hAnsi="Calibri" w:cs="Calibri"/>
        </w:rPr>
        <w:t xml:space="preserve"> </w:t>
      </w:r>
      <w:r w:rsidRPr="00BB0A19">
        <w:rPr>
          <w:rFonts w:ascii="Calibri" w:hAnsi="Calibri" w:cs="Calibri"/>
        </w:rPr>
        <w:t xml:space="preserve">Ivana Kopić </w:t>
      </w:r>
      <w:r w:rsidR="009233C0" w:rsidRPr="00BB0A19">
        <w:rPr>
          <w:rFonts w:ascii="Calibri" w:hAnsi="Calibri" w:cs="Calibri"/>
        </w:rPr>
        <w:t xml:space="preserve">i </w:t>
      </w:r>
      <w:r w:rsidR="00F46A09" w:rsidRPr="00BB0A19">
        <w:rPr>
          <w:rFonts w:ascii="Calibri" w:hAnsi="Calibri" w:cs="Calibri"/>
        </w:rPr>
        <w:t>Žarko Herceg</w:t>
      </w:r>
    </w:p>
    <w:p w14:paraId="60660D61" w14:textId="77777777" w:rsidR="00C048EE" w:rsidRPr="00BB0A19" w:rsidRDefault="00C048EE" w:rsidP="00DC00D6">
      <w:pPr>
        <w:rPr>
          <w:rFonts w:ascii="Calibri" w:hAnsi="Calibri" w:cs="Calibri"/>
        </w:rPr>
      </w:pPr>
    </w:p>
    <w:p w14:paraId="461C31E2" w14:textId="77777777" w:rsidR="00393C77" w:rsidRPr="00BB0A19" w:rsidRDefault="004A5D40" w:rsidP="00BB0A19">
      <w:pPr>
        <w:ind w:firstLine="360"/>
        <w:rPr>
          <w:rFonts w:ascii="Calibri" w:hAnsi="Calibri" w:cs="Calibri"/>
          <w:b/>
          <w:bCs/>
          <w:u w:val="single"/>
        </w:rPr>
      </w:pPr>
      <w:r w:rsidRPr="00BB0A19">
        <w:rPr>
          <w:rFonts w:ascii="Calibri" w:hAnsi="Calibri" w:cs="Calibri"/>
          <w:b/>
          <w:bCs/>
          <w:u w:val="single"/>
        </w:rPr>
        <w:t>II</w:t>
      </w:r>
      <w:r w:rsidR="00393C77" w:rsidRPr="00BB0A19">
        <w:rPr>
          <w:rFonts w:ascii="Calibri" w:hAnsi="Calibri" w:cs="Calibri"/>
          <w:b/>
          <w:bCs/>
          <w:u w:val="single"/>
        </w:rPr>
        <w:t>./2 – Beli Manastir</w:t>
      </w:r>
    </w:p>
    <w:p w14:paraId="42B2774E" w14:textId="320DBEBA" w:rsidR="00393C77" w:rsidRPr="00BB0A19" w:rsidRDefault="00B94722" w:rsidP="00BB0A19">
      <w:pPr>
        <w:pStyle w:val="Odlomakpopisa"/>
        <w:numPr>
          <w:ilvl w:val="0"/>
          <w:numId w:val="43"/>
        </w:numPr>
        <w:rPr>
          <w:rFonts w:ascii="Calibri" w:hAnsi="Calibri" w:cs="Calibri"/>
        </w:rPr>
      </w:pPr>
      <w:r w:rsidRPr="00BB0A19">
        <w:rPr>
          <w:rFonts w:ascii="Calibri" w:hAnsi="Calibri" w:cs="Calibri"/>
        </w:rPr>
        <w:t>Novinarska</w:t>
      </w:r>
      <w:r w:rsidR="00393C77" w:rsidRPr="00BB0A19">
        <w:rPr>
          <w:rFonts w:ascii="Calibri" w:hAnsi="Calibri" w:cs="Calibri"/>
        </w:rPr>
        <w:t xml:space="preserve"> </w:t>
      </w:r>
      <w:r w:rsidR="004501AB" w:rsidRPr="00BB0A19">
        <w:rPr>
          <w:rFonts w:ascii="Calibri" w:hAnsi="Calibri" w:cs="Calibri"/>
        </w:rPr>
        <w:t xml:space="preserve">i Dramska </w:t>
      </w:r>
      <w:r w:rsidR="00393C77" w:rsidRPr="00BB0A19">
        <w:rPr>
          <w:rFonts w:ascii="Calibri" w:hAnsi="Calibri" w:cs="Calibri"/>
        </w:rPr>
        <w:t xml:space="preserve">– </w:t>
      </w:r>
      <w:r w:rsidRPr="00BB0A19">
        <w:rPr>
          <w:rFonts w:ascii="Calibri" w:hAnsi="Calibri" w:cs="Calibri"/>
        </w:rPr>
        <w:t>Gordana Vučemilović</w:t>
      </w:r>
      <w:r w:rsidR="00393C77" w:rsidRPr="00BB0A19">
        <w:rPr>
          <w:rFonts w:ascii="Calibri" w:hAnsi="Calibri" w:cs="Calibri"/>
        </w:rPr>
        <w:t>, odgajateljica</w:t>
      </w:r>
    </w:p>
    <w:p w14:paraId="45399E26" w14:textId="558D7467" w:rsidR="00BB0A19" w:rsidRPr="00080E07" w:rsidRDefault="00393C77" w:rsidP="00080E07">
      <w:pPr>
        <w:pStyle w:val="Odlomakpopisa"/>
        <w:numPr>
          <w:ilvl w:val="0"/>
          <w:numId w:val="43"/>
        </w:numPr>
        <w:rPr>
          <w:rFonts w:ascii="Calibri" w:hAnsi="Calibri" w:cs="Calibri"/>
        </w:rPr>
      </w:pPr>
      <w:r w:rsidRPr="00BB0A19">
        <w:rPr>
          <w:rFonts w:ascii="Calibri" w:hAnsi="Calibri" w:cs="Calibri"/>
        </w:rPr>
        <w:t>Domaćinska – Goran Štrbac, odgajatelj</w:t>
      </w:r>
    </w:p>
    <w:p w14:paraId="5FD6B171" w14:textId="58A82253" w:rsidR="00393C77" w:rsidRPr="00BB0A19" w:rsidRDefault="004A5D40" w:rsidP="00BB0A19">
      <w:pPr>
        <w:ind w:firstLine="360"/>
        <w:rPr>
          <w:rFonts w:ascii="Calibri" w:hAnsi="Calibri" w:cs="Calibri"/>
          <w:b/>
          <w:bCs/>
          <w:u w:val="single"/>
        </w:rPr>
      </w:pPr>
      <w:r w:rsidRPr="00BB0A19">
        <w:rPr>
          <w:rFonts w:ascii="Calibri" w:hAnsi="Calibri" w:cs="Calibri"/>
          <w:b/>
          <w:bCs/>
          <w:u w:val="single"/>
        </w:rPr>
        <w:lastRenderedPageBreak/>
        <w:t>II</w:t>
      </w:r>
      <w:r w:rsidR="00393C77" w:rsidRPr="00BB0A19">
        <w:rPr>
          <w:rFonts w:ascii="Calibri" w:hAnsi="Calibri" w:cs="Calibri"/>
          <w:b/>
          <w:bCs/>
          <w:u w:val="single"/>
        </w:rPr>
        <w:t xml:space="preserve">./3 – </w:t>
      </w:r>
      <w:r w:rsidR="00B94722" w:rsidRPr="00BB0A19">
        <w:rPr>
          <w:rFonts w:ascii="Calibri" w:hAnsi="Calibri" w:cs="Calibri"/>
          <w:b/>
          <w:bCs/>
          <w:u w:val="single"/>
        </w:rPr>
        <w:t>Antunovac</w:t>
      </w:r>
    </w:p>
    <w:p w14:paraId="4A6232E3" w14:textId="184D3311" w:rsidR="00393C77" w:rsidRPr="00BB0A19" w:rsidRDefault="00B94722" w:rsidP="00BB0A19">
      <w:pPr>
        <w:pStyle w:val="Odlomakpopisa"/>
        <w:numPr>
          <w:ilvl w:val="0"/>
          <w:numId w:val="44"/>
        </w:numPr>
        <w:rPr>
          <w:rFonts w:ascii="Calibri" w:hAnsi="Calibri" w:cs="Calibri"/>
        </w:rPr>
      </w:pPr>
      <w:r w:rsidRPr="00BB0A19">
        <w:rPr>
          <w:rFonts w:ascii="Calibri" w:hAnsi="Calibri" w:cs="Calibri"/>
        </w:rPr>
        <w:t>Sportsko-rekreativna</w:t>
      </w:r>
      <w:r w:rsidR="00F46A09" w:rsidRPr="00BB0A19">
        <w:rPr>
          <w:rFonts w:ascii="Calibri" w:hAnsi="Calibri" w:cs="Calibri"/>
        </w:rPr>
        <w:t xml:space="preserve"> – </w:t>
      </w:r>
      <w:r w:rsidRPr="00BB0A19">
        <w:rPr>
          <w:rFonts w:ascii="Calibri" w:hAnsi="Calibri" w:cs="Calibri"/>
        </w:rPr>
        <w:t>Snježana Uzelac</w:t>
      </w:r>
      <w:r w:rsidR="002111A7" w:rsidRPr="00BB0A19">
        <w:rPr>
          <w:rFonts w:ascii="Calibri" w:hAnsi="Calibri" w:cs="Calibri"/>
        </w:rPr>
        <w:t>, odgajateljica</w:t>
      </w:r>
    </w:p>
    <w:p w14:paraId="34470B74" w14:textId="77777777" w:rsidR="00031345" w:rsidRPr="00BB0A19" w:rsidRDefault="00031345" w:rsidP="00DC00D6">
      <w:pPr>
        <w:rPr>
          <w:rFonts w:ascii="Calibri" w:hAnsi="Calibri" w:cs="Calibri"/>
        </w:rPr>
      </w:pPr>
    </w:p>
    <w:p w14:paraId="248F2494" w14:textId="77777777" w:rsidR="00031345" w:rsidRPr="00BB0A19" w:rsidRDefault="004A5D40" w:rsidP="00BB0A19">
      <w:pPr>
        <w:ind w:firstLine="360"/>
        <w:rPr>
          <w:rFonts w:ascii="Calibri" w:hAnsi="Calibri" w:cs="Calibri"/>
          <w:b/>
          <w:bCs/>
          <w:u w:val="single"/>
        </w:rPr>
      </w:pPr>
      <w:r w:rsidRPr="00BB0A19">
        <w:rPr>
          <w:rFonts w:ascii="Calibri" w:hAnsi="Calibri" w:cs="Calibri"/>
          <w:b/>
          <w:bCs/>
          <w:u w:val="single"/>
        </w:rPr>
        <w:t>II</w:t>
      </w:r>
      <w:r w:rsidR="00031345" w:rsidRPr="00BB0A19">
        <w:rPr>
          <w:rFonts w:ascii="Calibri" w:hAnsi="Calibri" w:cs="Calibri"/>
          <w:b/>
          <w:bCs/>
          <w:u w:val="single"/>
        </w:rPr>
        <w:t xml:space="preserve">./4. </w:t>
      </w:r>
      <w:r w:rsidR="00425BCB" w:rsidRPr="00BB0A19">
        <w:rPr>
          <w:rFonts w:ascii="Calibri" w:hAnsi="Calibri" w:cs="Calibri"/>
          <w:b/>
          <w:bCs/>
          <w:u w:val="single"/>
        </w:rPr>
        <w:t>–</w:t>
      </w:r>
      <w:r w:rsidR="00031345" w:rsidRPr="00BB0A19">
        <w:rPr>
          <w:rFonts w:ascii="Calibri" w:hAnsi="Calibri" w:cs="Calibri"/>
          <w:b/>
          <w:bCs/>
          <w:u w:val="single"/>
        </w:rPr>
        <w:t xml:space="preserve"> D</w:t>
      </w:r>
      <w:r w:rsidR="00425BCB" w:rsidRPr="00BB0A19">
        <w:rPr>
          <w:rFonts w:ascii="Calibri" w:hAnsi="Calibri" w:cs="Calibri"/>
          <w:b/>
          <w:bCs/>
          <w:u w:val="single"/>
        </w:rPr>
        <w:t>alj</w:t>
      </w:r>
    </w:p>
    <w:p w14:paraId="227B0787" w14:textId="385EB65F" w:rsidR="00425BCB" w:rsidRPr="00BB0A19" w:rsidRDefault="00425BCB" w:rsidP="00BB0A19">
      <w:pPr>
        <w:pStyle w:val="Odlomakpopisa"/>
        <w:numPr>
          <w:ilvl w:val="0"/>
          <w:numId w:val="45"/>
        </w:numPr>
        <w:rPr>
          <w:rFonts w:ascii="Calibri" w:hAnsi="Calibri" w:cs="Calibri"/>
        </w:rPr>
      </w:pPr>
      <w:r w:rsidRPr="00BB0A19">
        <w:rPr>
          <w:rFonts w:ascii="Calibri" w:hAnsi="Calibri" w:cs="Calibri"/>
        </w:rPr>
        <w:t xml:space="preserve">Sportsko-rekreativna, domaćinska, kreativna i odgojno-obrazovna skupina – Ivana Milas </w:t>
      </w:r>
      <w:r w:rsidR="00BF35BD" w:rsidRPr="00BB0A19">
        <w:rPr>
          <w:rFonts w:ascii="Calibri" w:hAnsi="Calibri" w:cs="Calibri"/>
        </w:rPr>
        <w:t>i</w:t>
      </w:r>
      <w:r w:rsidRPr="00BB0A19">
        <w:rPr>
          <w:rFonts w:ascii="Calibri" w:hAnsi="Calibri" w:cs="Calibri"/>
        </w:rPr>
        <w:t xml:space="preserve"> Maja Stražanac</w:t>
      </w:r>
      <w:r w:rsidR="00BF35BD" w:rsidRPr="00BB0A19">
        <w:rPr>
          <w:rFonts w:ascii="Calibri" w:hAnsi="Calibri" w:cs="Calibri"/>
        </w:rPr>
        <w:t>, odgajateljice</w:t>
      </w:r>
    </w:p>
    <w:p w14:paraId="64DC7DA3" w14:textId="77777777" w:rsidR="00425BCB" w:rsidRPr="00BB0A19" w:rsidRDefault="00425BCB" w:rsidP="00DC00D6">
      <w:pPr>
        <w:rPr>
          <w:rFonts w:ascii="Calibri" w:hAnsi="Calibri" w:cs="Calibri"/>
        </w:rPr>
      </w:pPr>
    </w:p>
    <w:p w14:paraId="79CCCDDF" w14:textId="77777777" w:rsidR="00425BCB" w:rsidRPr="00BB0A19" w:rsidRDefault="004A5D40" w:rsidP="00BB0A19">
      <w:pPr>
        <w:ind w:firstLine="360"/>
        <w:jc w:val="left"/>
        <w:rPr>
          <w:rFonts w:ascii="Calibri" w:hAnsi="Calibri" w:cs="Calibri"/>
          <w:b/>
          <w:bCs/>
          <w:u w:val="single"/>
        </w:rPr>
      </w:pPr>
      <w:r w:rsidRPr="00BB0A19">
        <w:rPr>
          <w:rFonts w:ascii="Calibri" w:hAnsi="Calibri" w:cs="Calibri"/>
          <w:b/>
          <w:bCs/>
          <w:u w:val="single"/>
        </w:rPr>
        <w:t>II</w:t>
      </w:r>
      <w:r w:rsidR="00425BCB" w:rsidRPr="00BB0A19">
        <w:rPr>
          <w:rFonts w:ascii="Calibri" w:hAnsi="Calibri" w:cs="Calibri"/>
          <w:b/>
          <w:bCs/>
          <w:u w:val="single"/>
        </w:rPr>
        <w:t>./5. – Tenja</w:t>
      </w:r>
    </w:p>
    <w:p w14:paraId="4102E749" w14:textId="7B81B970" w:rsidR="00425BCB" w:rsidRPr="00BB0A19" w:rsidRDefault="00425BCB" w:rsidP="00BB0A19">
      <w:pPr>
        <w:pStyle w:val="Odlomakpopisa"/>
        <w:numPr>
          <w:ilvl w:val="0"/>
          <w:numId w:val="46"/>
        </w:numPr>
        <w:rPr>
          <w:rFonts w:ascii="Calibri" w:hAnsi="Calibri" w:cs="Calibri"/>
        </w:rPr>
      </w:pPr>
      <w:r w:rsidRPr="00BB0A19">
        <w:rPr>
          <w:rFonts w:ascii="Calibri" w:hAnsi="Calibri" w:cs="Calibri"/>
        </w:rPr>
        <w:t xml:space="preserve">Sportsko-rekreativna, domaćinska, kreativna i odgojno-obrazovna skupina – </w:t>
      </w:r>
      <w:r w:rsidR="00BF35BD" w:rsidRPr="00BB0A19">
        <w:rPr>
          <w:rFonts w:ascii="Calibri" w:hAnsi="Calibri" w:cs="Calibri"/>
        </w:rPr>
        <w:t>Ines Vidaković I Matea Mijić, odgajateljice</w:t>
      </w:r>
    </w:p>
    <w:p w14:paraId="276FBE5A" w14:textId="77777777" w:rsidR="00425BCB" w:rsidRPr="00DC00D6" w:rsidRDefault="00425BCB" w:rsidP="00DC00D6"/>
    <w:p w14:paraId="04E64C94" w14:textId="3AE2B3C9" w:rsidR="00425BCB" w:rsidRPr="00BB0A19" w:rsidRDefault="004A5D40" w:rsidP="00BB0A19">
      <w:pPr>
        <w:pStyle w:val="Odlomakpopisa"/>
        <w:numPr>
          <w:ilvl w:val="0"/>
          <w:numId w:val="40"/>
        </w:numPr>
        <w:tabs>
          <w:tab w:val="left" w:pos="0"/>
          <w:tab w:val="left" w:pos="284"/>
          <w:tab w:val="left" w:pos="426"/>
        </w:tabs>
        <w:ind w:left="0" w:firstLine="0"/>
        <w:rPr>
          <w:rFonts w:asciiTheme="minorHAnsi" w:hAnsiTheme="minorHAnsi" w:cstheme="minorHAnsi"/>
          <w:b/>
          <w:bCs/>
        </w:rPr>
      </w:pPr>
      <w:r w:rsidRPr="00BB0A19">
        <w:rPr>
          <w:rFonts w:asciiTheme="minorHAnsi" w:hAnsiTheme="minorHAnsi" w:cstheme="minorHAnsi"/>
          <w:b/>
          <w:bCs/>
        </w:rPr>
        <w:t>Organizirano stanovanje</w:t>
      </w:r>
    </w:p>
    <w:p w14:paraId="37A53EBB" w14:textId="6FA07BD7" w:rsidR="00425BCB" w:rsidRPr="00BB0A19" w:rsidRDefault="00BF35BD" w:rsidP="00BB0A19">
      <w:pPr>
        <w:pStyle w:val="Odlomakpopisa"/>
        <w:numPr>
          <w:ilvl w:val="0"/>
          <w:numId w:val="47"/>
        </w:numPr>
        <w:rPr>
          <w:rFonts w:asciiTheme="minorHAnsi" w:hAnsiTheme="minorHAnsi" w:cstheme="minorHAnsi"/>
        </w:rPr>
      </w:pPr>
      <w:r w:rsidRPr="00BB0A19">
        <w:rPr>
          <w:rFonts w:asciiTheme="minorHAnsi" w:hAnsiTheme="minorHAnsi" w:cstheme="minorHAnsi"/>
        </w:rPr>
        <w:t>Rekreativci i izletnici – Oliver Mišić, odgajatelj</w:t>
      </w:r>
    </w:p>
    <w:p w14:paraId="59645716" w14:textId="73352863" w:rsidR="00BF35BD" w:rsidRPr="00BB0A19" w:rsidRDefault="00BF35BD" w:rsidP="00BB0A19">
      <w:pPr>
        <w:pStyle w:val="Odlomakpopisa"/>
        <w:numPr>
          <w:ilvl w:val="0"/>
          <w:numId w:val="47"/>
        </w:numPr>
        <w:rPr>
          <w:rFonts w:asciiTheme="minorHAnsi" w:hAnsiTheme="minorHAnsi" w:cstheme="minorHAnsi"/>
        </w:rPr>
      </w:pPr>
      <w:r w:rsidRPr="00BB0A19">
        <w:rPr>
          <w:rFonts w:asciiTheme="minorHAnsi" w:hAnsiTheme="minorHAnsi" w:cstheme="minorHAnsi"/>
        </w:rPr>
        <w:t>Botaničari – Brigita Grabić, odgajateljica</w:t>
      </w:r>
    </w:p>
    <w:p w14:paraId="796DC7F2" w14:textId="18122626" w:rsidR="00BF35BD" w:rsidRPr="00BB0A19" w:rsidRDefault="00BF35BD" w:rsidP="00BB0A19">
      <w:pPr>
        <w:pStyle w:val="Odlomakpopisa"/>
        <w:numPr>
          <w:ilvl w:val="0"/>
          <w:numId w:val="47"/>
        </w:numPr>
        <w:rPr>
          <w:rFonts w:asciiTheme="minorHAnsi" w:hAnsiTheme="minorHAnsi" w:cstheme="minorHAnsi"/>
        </w:rPr>
      </w:pPr>
      <w:r w:rsidRPr="00BB0A19">
        <w:rPr>
          <w:rFonts w:asciiTheme="minorHAnsi" w:hAnsiTheme="minorHAnsi" w:cstheme="minorHAnsi"/>
        </w:rPr>
        <w:t>Domaćinska I kreativna skupina – Snježana Podraza, odgajateljica</w:t>
      </w:r>
    </w:p>
    <w:p w14:paraId="039C90C5" w14:textId="015B403B" w:rsidR="00BF35BD" w:rsidRPr="00BB0A19" w:rsidRDefault="00BF35BD" w:rsidP="00BB0A19">
      <w:pPr>
        <w:pStyle w:val="Odlomakpopisa"/>
        <w:numPr>
          <w:ilvl w:val="0"/>
          <w:numId w:val="47"/>
        </w:numPr>
        <w:rPr>
          <w:rFonts w:asciiTheme="minorHAnsi" w:hAnsiTheme="minorHAnsi" w:cstheme="minorHAnsi"/>
        </w:rPr>
      </w:pPr>
      <w:r w:rsidRPr="00BB0A19">
        <w:rPr>
          <w:rFonts w:asciiTheme="minorHAnsi" w:hAnsiTheme="minorHAnsi" w:cstheme="minorHAnsi"/>
        </w:rPr>
        <w:t>Foto I videoradionica – Lorna Rajle, odgajateljica</w:t>
      </w:r>
    </w:p>
    <w:p w14:paraId="286A80CD" w14:textId="4AB2F79A" w:rsidR="00BF35BD" w:rsidRPr="00BB0A19" w:rsidRDefault="00BF35BD" w:rsidP="00BB0A19">
      <w:pPr>
        <w:pStyle w:val="Odlomakpopisa"/>
        <w:numPr>
          <w:ilvl w:val="0"/>
          <w:numId w:val="47"/>
        </w:numPr>
        <w:rPr>
          <w:rFonts w:asciiTheme="minorHAnsi" w:hAnsiTheme="minorHAnsi" w:cstheme="minorHAnsi"/>
        </w:rPr>
      </w:pPr>
      <w:r w:rsidRPr="00BB0A19">
        <w:rPr>
          <w:rFonts w:asciiTheme="minorHAnsi" w:hAnsiTheme="minorHAnsi" w:cstheme="minorHAnsi"/>
        </w:rPr>
        <w:t>Likovno – kreativna skupina – Karmen Bognar- Palcer, odgajateljica</w:t>
      </w:r>
    </w:p>
    <w:p w14:paraId="18DC0AE6" w14:textId="77777777" w:rsidR="00393C77" w:rsidRPr="00DC00D6" w:rsidRDefault="00393C77" w:rsidP="00DC00D6"/>
    <w:p w14:paraId="68990A82" w14:textId="77777777" w:rsidR="00393C77" w:rsidRPr="00BB0A19" w:rsidRDefault="00393C77" w:rsidP="00DC00D6">
      <w:pPr>
        <w:rPr>
          <w:b/>
          <w:bCs/>
        </w:rPr>
      </w:pPr>
      <w:r w:rsidRPr="00BB0A19">
        <w:rPr>
          <w:b/>
          <w:bCs/>
        </w:rPr>
        <w:t>U okviru slobodnoga vremena provode se:</w:t>
      </w:r>
    </w:p>
    <w:p w14:paraId="592A287B" w14:textId="5AECDBA2" w:rsidR="00393C77" w:rsidRPr="00BB0A19" w:rsidRDefault="0045761F" w:rsidP="00BB0A19">
      <w:pPr>
        <w:pStyle w:val="Odlomakpopisa"/>
        <w:numPr>
          <w:ilvl w:val="0"/>
          <w:numId w:val="30"/>
        </w:numPr>
        <w:tabs>
          <w:tab w:val="left" w:pos="142"/>
        </w:tabs>
        <w:ind w:left="0" w:firstLine="0"/>
        <w:rPr>
          <w:rFonts w:asciiTheme="minorHAnsi" w:hAnsiTheme="minorHAnsi" w:cstheme="minorHAnsi"/>
        </w:rPr>
      </w:pPr>
      <w:r w:rsidRPr="00BB0A19">
        <w:rPr>
          <w:rFonts w:asciiTheme="minorHAnsi" w:hAnsiTheme="minorHAnsi" w:cstheme="minorHAnsi"/>
          <w:b/>
          <w:bCs/>
        </w:rPr>
        <w:t>slobodne aktivnosti izvan Centra</w:t>
      </w:r>
      <w:r w:rsidR="00393C77" w:rsidRPr="00BB0A19">
        <w:rPr>
          <w:rFonts w:asciiTheme="minorHAnsi" w:hAnsiTheme="minorHAnsi" w:cstheme="minorHAnsi"/>
          <w:b/>
          <w:bCs/>
        </w:rPr>
        <w:t>:</w:t>
      </w:r>
      <w:r w:rsidR="00393C77" w:rsidRPr="00BB0A19">
        <w:rPr>
          <w:rFonts w:asciiTheme="minorHAnsi" w:hAnsiTheme="minorHAnsi" w:cstheme="minorHAnsi"/>
        </w:rPr>
        <w:t xml:space="preserve"> posjeti kinu, kazalištu, gradskoj knjižnici, koncertima, sportskim priredbama i natjecanjima, izložbama, odlasci na izlete i rekreaciju u sportske dvorane, terene, kupališta, izletišta, Čepinske Martince i dr.; uključivanje u školu stranih jezika, školu u prirodi, sportske klubove, slobodne aktivnosti u školi i izvan nje, plesnu školu i dr.  </w:t>
      </w:r>
    </w:p>
    <w:p w14:paraId="415FC954" w14:textId="5EB095F7" w:rsidR="00393C77" w:rsidRPr="00BB0A19" w:rsidRDefault="00393C77" w:rsidP="00BB0A19">
      <w:pPr>
        <w:pStyle w:val="Odlomakpopisa"/>
        <w:numPr>
          <w:ilvl w:val="0"/>
          <w:numId w:val="30"/>
        </w:numPr>
        <w:tabs>
          <w:tab w:val="left" w:pos="142"/>
        </w:tabs>
        <w:ind w:left="0" w:firstLine="0"/>
        <w:rPr>
          <w:rFonts w:asciiTheme="minorHAnsi" w:hAnsiTheme="minorHAnsi" w:cstheme="minorHAnsi"/>
        </w:rPr>
      </w:pPr>
      <w:r w:rsidRPr="00BB0A19">
        <w:rPr>
          <w:rFonts w:asciiTheme="minorHAnsi" w:hAnsiTheme="minorHAnsi" w:cstheme="minorHAnsi"/>
          <w:b/>
          <w:bCs/>
        </w:rPr>
        <w:t>obilježavanje važnijih državnih i vjerskih blagdana te različitih međunarodnih dana:</w:t>
      </w:r>
      <w:r w:rsidRPr="00BB0A19">
        <w:rPr>
          <w:rFonts w:asciiTheme="minorHAnsi" w:hAnsiTheme="minorHAnsi" w:cstheme="minorHAnsi"/>
        </w:rPr>
        <w:t xml:space="preserve"> poklade, Valentinovo, Uskrs, Dan </w:t>
      </w:r>
      <w:r w:rsidR="00B94722" w:rsidRPr="00BB0A19">
        <w:rPr>
          <w:rFonts w:asciiTheme="minorHAnsi" w:hAnsiTheme="minorHAnsi" w:cstheme="minorHAnsi"/>
        </w:rPr>
        <w:t>Centra</w:t>
      </w:r>
      <w:r w:rsidRPr="00BB0A19">
        <w:rPr>
          <w:rFonts w:asciiTheme="minorHAnsi" w:hAnsiTheme="minorHAnsi" w:cstheme="minorHAnsi"/>
        </w:rPr>
        <w:t>, Dan grada, Dan državnosti, završetak školske godine, Dječji tjedan, Dani kruha, Sv. Nikola, Božić, Nova godina i dr.</w:t>
      </w:r>
    </w:p>
    <w:p w14:paraId="12BB82C5" w14:textId="31817916" w:rsidR="00393C77" w:rsidRPr="00BB0A19" w:rsidRDefault="00393C77" w:rsidP="00BB0A19">
      <w:pPr>
        <w:pStyle w:val="Odlomakpopisa"/>
        <w:numPr>
          <w:ilvl w:val="0"/>
          <w:numId w:val="30"/>
        </w:numPr>
        <w:tabs>
          <w:tab w:val="left" w:pos="142"/>
        </w:tabs>
        <w:ind w:left="0" w:firstLine="0"/>
        <w:rPr>
          <w:rFonts w:asciiTheme="minorHAnsi" w:hAnsiTheme="minorHAnsi" w:cstheme="minorHAnsi"/>
        </w:rPr>
      </w:pPr>
      <w:r w:rsidRPr="00BB0A19">
        <w:rPr>
          <w:rFonts w:asciiTheme="minorHAnsi" w:hAnsiTheme="minorHAnsi" w:cstheme="minorHAnsi"/>
          <w:b/>
          <w:bCs/>
        </w:rPr>
        <w:t>obilježavanje rođendana korisnika</w:t>
      </w:r>
      <w:r w:rsidRPr="00BB0A19">
        <w:rPr>
          <w:rFonts w:asciiTheme="minorHAnsi" w:hAnsiTheme="minorHAnsi" w:cstheme="minorHAnsi"/>
        </w:rPr>
        <w:t xml:space="preserve">, za svakog se korisnika pojedinačno u odjelnim skupinama ili blagovaonici organizira proslava rođendana, uz mogućnost dovođenja prijatelja izvan </w:t>
      </w:r>
      <w:r w:rsidR="00B94722" w:rsidRPr="00BB0A19">
        <w:rPr>
          <w:rFonts w:asciiTheme="minorHAnsi" w:hAnsiTheme="minorHAnsi" w:cstheme="minorHAnsi"/>
        </w:rPr>
        <w:t>Centra.</w:t>
      </w:r>
    </w:p>
    <w:p w14:paraId="61C8EAC0" w14:textId="77777777" w:rsidR="001A1AAA" w:rsidRPr="00DC00D6" w:rsidRDefault="00393C77" w:rsidP="00BB0A19">
      <w:pPr>
        <w:spacing w:before="240"/>
      </w:pPr>
      <w:r w:rsidRPr="00DC00D6">
        <w:t xml:space="preserve"> Za korisnike smještene u Organiziranom stanovanju uz povremenu podršku, uz navedeno, skrb obuhvaća i određena specifičn</w:t>
      </w:r>
      <w:r w:rsidR="001A1AAA" w:rsidRPr="00DC00D6">
        <w:t>a područja i sadržaje rada.</w:t>
      </w:r>
    </w:p>
    <w:p w14:paraId="73E2B2AB" w14:textId="381965FB" w:rsidR="00393C77" w:rsidRPr="00DC00D6" w:rsidRDefault="00393C77" w:rsidP="00BB0A19">
      <w:pPr>
        <w:pStyle w:val="Naslov4"/>
        <w:numPr>
          <w:ilvl w:val="2"/>
          <w:numId w:val="31"/>
        </w:numPr>
        <w:spacing w:before="240"/>
      </w:pPr>
      <w:r w:rsidRPr="00DC00D6">
        <w:t xml:space="preserve"> Vođenje kućanstva </w:t>
      </w:r>
    </w:p>
    <w:p w14:paraId="5D7136A7" w14:textId="77777777" w:rsidR="00393C77" w:rsidRPr="00BB0A19" w:rsidRDefault="00393C77" w:rsidP="00DC00D6">
      <w:pPr>
        <w:rPr>
          <w:i/>
          <w:iCs/>
        </w:rPr>
      </w:pPr>
      <w:r w:rsidRPr="00BB0A19">
        <w:rPr>
          <w:i/>
          <w:iCs/>
        </w:rPr>
        <w:t>S ciljem osposobljavanja korisnika za pravilno, samostalno vođenje kućanstva i preuzimanje cjelokupne brige o sebi:</w:t>
      </w:r>
    </w:p>
    <w:p w14:paraId="5B4A8985" w14:textId="77777777" w:rsidR="00393C77" w:rsidRPr="00BB0A19" w:rsidRDefault="00393C77" w:rsidP="00BB0A19">
      <w:pPr>
        <w:ind w:firstLine="708"/>
        <w:rPr>
          <w:b/>
          <w:bCs/>
        </w:rPr>
      </w:pPr>
      <w:r w:rsidRPr="00BB0A19">
        <w:rPr>
          <w:b/>
          <w:bCs/>
        </w:rPr>
        <w:t>Specifični sadržaji rada su sljedeći:</w:t>
      </w:r>
    </w:p>
    <w:p w14:paraId="558A9FE3" w14:textId="6FF64807" w:rsidR="00393C77" w:rsidRPr="00BB0A19" w:rsidRDefault="00393C77" w:rsidP="00BB0A19">
      <w:pPr>
        <w:pStyle w:val="Odlomakpopisa"/>
        <w:numPr>
          <w:ilvl w:val="0"/>
          <w:numId w:val="30"/>
        </w:numPr>
        <w:ind w:left="142" w:hanging="142"/>
        <w:rPr>
          <w:rFonts w:asciiTheme="minorHAnsi" w:hAnsiTheme="minorHAnsi" w:cstheme="minorHAnsi"/>
        </w:rPr>
      </w:pPr>
      <w:r w:rsidRPr="00BB0A19">
        <w:rPr>
          <w:rFonts w:asciiTheme="minorHAnsi" w:hAnsiTheme="minorHAnsi" w:cstheme="minorHAnsi"/>
          <w:b/>
          <w:bCs/>
        </w:rPr>
        <w:t>održavanje higijene prostora</w:t>
      </w:r>
      <w:r w:rsidRPr="00BB0A19">
        <w:rPr>
          <w:rFonts w:asciiTheme="minorHAnsi" w:hAnsiTheme="minorHAnsi" w:cstheme="minorHAnsi"/>
        </w:rPr>
        <w:t>, kroz podučavanje specifičnostima kojima korisnici nisu imali priliku ovladati tijekom boravka u ustanovi ( pranje suđa, pranje odjeće)</w:t>
      </w:r>
    </w:p>
    <w:p w14:paraId="4224A8DF" w14:textId="021ED863" w:rsidR="00393C77" w:rsidRPr="00BB0A19" w:rsidRDefault="00393C77" w:rsidP="00BB0A19">
      <w:pPr>
        <w:pStyle w:val="Odlomakpopisa"/>
        <w:numPr>
          <w:ilvl w:val="0"/>
          <w:numId w:val="30"/>
        </w:numPr>
        <w:ind w:left="142" w:hanging="142"/>
        <w:rPr>
          <w:rFonts w:asciiTheme="minorHAnsi" w:hAnsiTheme="minorHAnsi" w:cstheme="minorHAnsi"/>
        </w:rPr>
      </w:pPr>
      <w:r w:rsidRPr="00BB0A19">
        <w:rPr>
          <w:rFonts w:asciiTheme="minorHAnsi" w:hAnsiTheme="minorHAnsi" w:cstheme="minorHAnsi"/>
          <w:b/>
          <w:bCs/>
        </w:rPr>
        <w:lastRenderedPageBreak/>
        <w:t>odabir i skladištenje namirnica</w:t>
      </w:r>
      <w:r w:rsidRPr="00BB0A19">
        <w:rPr>
          <w:rFonts w:asciiTheme="minorHAnsi" w:hAnsiTheme="minorHAnsi" w:cstheme="minorHAnsi"/>
        </w:rPr>
        <w:t>, kroz stjecanje vještine pravilnog i ekonomičnog odabira prehrambenih proizvoda te prav</w:t>
      </w:r>
      <w:r w:rsidR="00642ACF" w:rsidRPr="00BB0A19">
        <w:rPr>
          <w:rFonts w:asciiTheme="minorHAnsi" w:hAnsiTheme="minorHAnsi" w:cstheme="minorHAnsi"/>
        </w:rPr>
        <w:t>ilno čuvanje i skladištenje. Korisnici</w:t>
      </w:r>
      <w:r w:rsidRPr="00BB0A19">
        <w:rPr>
          <w:rFonts w:asciiTheme="minorHAnsi" w:hAnsiTheme="minorHAnsi" w:cstheme="minorHAnsi"/>
        </w:rPr>
        <w:t xml:space="preserve"> zajedno s odgajateljem prave mjesečni jelovnik na temelju kojega planiraju kupovinu koja se obavlja prema potrebi – više puta mjesečno, osim hrane, samostalno kupuju higijenske </w:t>
      </w:r>
      <w:r w:rsidR="00642ACF" w:rsidRPr="00BB0A19">
        <w:rPr>
          <w:rFonts w:asciiTheme="minorHAnsi" w:hAnsiTheme="minorHAnsi" w:cstheme="minorHAnsi"/>
        </w:rPr>
        <w:t xml:space="preserve">i druge svakodnevne </w:t>
      </w:r>
      <w:r w:rsidRPr="00BB0A19">
        <w:rPr>
          <w:rFonts w:asciiTheme="minorHAnsi" w:hAnsiTheme="minorHAnsi" w:cstheme="minorHAnsi"/>
        </w:rPr>
        <w:t>potrepštine</w:t>
      </w:r>
      <w:r w:rsidR="00642ACF" w:rsidRPr="00BB0A19">
        <w:rPr>
          <w:rFonts w:asciiTheme="minorHAnsi" w:hAnsiTheme="minorHAnsi" w:cstheme="minorHAnsi"/>
        </w:rPr>
        <w:t>, a sitni inventar i osnovna sredstva, nakon iskaza potrebe kupuje se uobičajenim propisanim postupkom</w:t>
      </w:r>
      <w:r w:rsidRPr="00BB0A19">
        <w:rPr>
          <w:rFonts w:asciiTheme="minorHAnsi" w:hAnsiTheme="minorHAnsi" w:cstheme="minorHAnsi"/>
        </w:rPr>
        <w:t>. Na ovaj način se uistinu osamostaljuju i uče raspolagati novčanim sredstvima.</w:t>
      </w:r>
    </w:p>
    <w:p w14:paraId="136F51F3" w14:textId="0D352DB9" w:rsidR="00393C77" w:rsidRPr="00BB0A19" w:rsidRDefault="00393C77" w:rsidP="00BB0A19">
      <w:pPr>
        <w:pStyle w:val="Odlomakpopisa"/>
        <w:numPr>
          <w:ilvl w:val="0"/>
          <w:numId w:val="30"/>
        </w:numPr>
        <w:ind w:left="142" w:hanging="142"/>
        <w:rPr>
          <w:rFonts w:asciiTheme="minorHAnsi" w:hAnsiTheme="minorHAnsi" w:cstheme="minorHAnsi"/>
        </w:rPr>
      </w:pPr>
      <w:r w:rsidRPr="00BB0A19">
        <w:rPr>
          <w:rFonts w:asciiTheme="minorHAnsi" w:hAnsiTheme="minorHAnsi" w:cstheme="minorHAnsi"/>
          <w:b/>
          <w:bCs/>
        </w:rPr>
        <w:t>priprema obroka</w:t>
      </w:r>
      <w:r w:rsidRPr="00BB0A19">
        <w:rPr>
          <w:rFonts w:asciiTheme="minorHAnsi" w:hAnsiTheme="minorHAnsi" w:cstheme="minorHAnsi"/>
        </w:rPr>
        <w:t>, kroz podučavanje osnovama kuhanja i pripreme zdravih obroka uz maksimalnu iskoristivost namirnica</w:t>
      </w:r>
    </w:p>
    <w:p w14:paraId="30A79013" w14:textId="14C39CB0" w:rsidR="00393C77" w:rsidRDefault="00BB0A19" w:rsidP="00BB0A19">
      <w:pPr>
        <w:spacing w:after="0"/>
        <w:ind w:left="142" w:hanging="142"/>
        <w:rPr>
          <w:rFonts w:cstheme="minorHAnsi"/>
        </w:rPr>
      </w:pPr>
      <w:r w:rsidRPr="00BB0A19">
        <w:rPr>
          <w:rFonts w:cstheme="minorHAnsi"/>
        </w:rPr>
        <w:t xml:space="preserve">- </w:t>
      </w:r>
      <w:r w:rsidR="00393C77" w:rsidRPr="00BB0A19">
        <w:rPr>
          <w:rFonts w:cstheme="minorHAnsi"/>
          <w:b/>
          <w:bCs/>
        </w:rPr>
        <w:t>korištenje energenata</w:t>
      </w:r>
      <w:r w:rsidR="00393C77" w:rsidRPr="00BB0A19">
        <w:rPr>
          <w:rFonts w:cstheme="minorHAnsi"/>
        </w:rPr>
        <w:t>, kroz podučavanje racionalnom korištenju struje, vode, električnih aparata i mogućnostima uštede u kućanstvu</w:t>
      </w:r>
    </w:p>
    <w:p w14:paraId="274EF69B" w14:textId="2953A10F" w:rsidR="00393C77" w:rsidRPr="00DC00D6" w:rsidRDefault="00393C77" w:rsidP="00BB0A19">
      <w:pPr>
        <w:pStyle w:val="Naslov4"/>
        <w:numPr>
          <w:ilvl w:val="2"/>
          <w:numId w:val="31"/>
        </w:numPr>
      </w:pPr>
      <w:r w:rsidRPr="00DC00D6">
        <w:t>Profesionalni razvoj</w:t>
      </w:r>
    </w:p>
    <w:p w14:paraId="0116F7C5" w14:textId="77777777" w:rsidR="00393C77" w:rsidRPr="00BB0A19" w:rsidRDefault="00393C77" w:rsidP="00DC00D6">
      <w:pPr>
        <w:rPr>
          <w:i/>
          <w:iCs/>
        </w:rPr>
      </w:pPr>
      <w:r w:rsidRPr="00BB0A19">
        <w:rPr>
          <w:i/>
          <w:iCs/>
        </w:rPr>
        <w:t>S ciljem ispunjavanja svrhe borav</w:t>
      </w:r>
      <w:r w:rsidR="00B94722" w:rsidRPr="00BB0A19">
        <w:rPr>
          <w:i/>
          <w:iCs/>
        </w:rPr>
        <w:t xml:space="preserve">ka u Stambenoj zajednici, tj. </w:t>
      </w:r>
      <w:r w:rsidRPr="00BB0A19">
        <w:rPr>
          <w:i/>
          <w:iCs/>
        </w:rPr>
        <w:t>zapošljavanja i štednje za budući samostalan život</w:t>
      </w:r>
    </w:p>
    <w:p w14:paraId="692BF876" w14:textId="77777777" w:rsidR="00393C77" w:rsidRPr="00BB0A19" w:rsidRDefault="00393C77" w:rsidP="00BB0A19">
      <w:pPr>
        <w:ind w:firstLine="708"/>
        <w:rPr>
          <w:b/>
          <w:bCs/>
        </w:rPr>
      </w:pPr>
      <w:r w:rsidRPr="00BB0A19">
        <w:rPr>
          <w:b/>
          <w:bCs/>
        </w:rPr>
        <w:t>Specifični sadržaji rada su sljedeći:</w:t>
      </w:r>
    </w:p>
    <w:p w14:paraId="56E7B40A" w14:textId="3E4C1261" w:rsidR="00393C77" w:rsidRPr="00BB0A19" w:rsidRDefault="00393C77" w:rsidP="00BB0A19">
      <w:pPr>
        <w:pStyle w:val="Odlomakpopisa"/>
        <w:numPr>
          <w:ilvl w:val="0"/>
          <w:numId w:val="30"/>
        </w:numPr>
        <w:ind w:left="284" w:hanging="142"/>
        <w:rPr>
          <w:rFonts w:ascii="Calibri" w:hAnsi="Calibri" w:cs="Calibri"/>
        </w:rPr>
      </w:pPr>
      <w:r w:rsidRPr="00BB0A19">
        <w:rPr>
          <w:rFonts w:ascii="Calibri" w:hAnsi="Calibri" w:cs="Calibri"/>
          <w:b/>
          <w:bCs/>
        </w:rPr>
        <w:t>pomoć pri ulasku u svijet tržišta rada</w:t>
      </w:r>
      <w:r w:rsidRPr="00BB0A19">
        <w:rPr>
          <w:rFonts w:ascii="Calibri" w:hAnsi="Calibri" w:cs="Calibri"/>
        </w:rPr>
        <w:t xml:space="preserve"> – ishođenje radne knjižice, prijava na</w:t>
      </w:r>
      <w:r w:rsidR="00642ACF" w:rsidRPr="00BB0A19">
        <w:rPr>
          <w:rFonts w:ascii="Calibri" w:hAnsi="Calibri" w:cs="Calibri"/>
        </w:rPr>
        <w:t xml:space="preserve"> </w:t>
      </w:r>
      <w:r w:rsidRPr="00BB0A19">
        <w:rPr>
          <w:rFonts w:ascii="Calibri" w:hAnsi="Calibri" w:cs="Calibri"/>
        </w:rPr>
        <w:t>Zavod za zapošljavanje, praćenje natječaja i prijave na natječaj, pisanje molbi i životopisa</w:t>
      </w:r>
    </w:p>
    <w:p w14:paraId="11F2BB87" w14:textId="5FE8DA32" w:rsidR="00393C77" w:rsidRPr="00BB0A19" w:rsidRDefault="00393C77" w:rsidP="00BB0A19">
      <w:pPr>
        <w:pStyle w:val="Odlomakpopisa"/>
        <w:numPr>
          <w:ilvl w:val="0"/>
          <w:numId w:val="30"/>
        </w:numPr>
        <w:ind w:left="284" w:hanging="142"/>
        <w:rPr>
          <w:rFonts w:ascii="Calibri" w:hAnsi="Calibri" w:cs="Calibri"/>
        </w:rPr>
      </w:pPr>
      <w:r w:rsidRPr="00BB0A19">
        <w:rPr>
          <w:rFonts w:ascii="Calibri" w:hAnsi="Calibri" w:cs="Calibri"/>
          <w:b/>
          <w:bCs/>
        </w:rPr>
        <w:t>pomoć u oblikovanju organizacijski odgovornog ponašanja</w:t>
      </w:r>
      <w:r w:rsidRPr="00BB0A19">
        <w:rPr>
          <w:rFonts w:ascii="Calibri" w:hAnsi="Calibri" w:cs="Calibri"/>
        </w:rPr>
        <w:t xml:space="preserve"> – podučavanje pravilnom i odgovornom odnosu prema radnim zadacima i poslodavcu, pravilno raspolaganje osobnim dohotkom i štednja</w:t>
      </w:r>
    </w:p>
    <w:p w14:paraId="54EC51B1" w14:textId="77777777" w:rsidR="000346C2" w:rsidRPr="00DC00D6" w:rsidRDefault="000346C2" w:rsidP="00DC00D6"/>
    <w:p w14:paraId="65156E74" w14:textId="43862EC7" w:rsidR="00393C77" w:rsidRPr="00DC00D6" w:rsidRDefault="00642ACF" w:rsidP="00DC00D6">
      <w:pPr>
        <w:pStyle w:val="Naslov3"/>
        <w:numPr>
          <w:ilvl w:val="1"/>
          <w:numId w:val="31"/>
        </w:numPr>
      </w:pPr>
      <w:bookmarkStart w:id="43" w:name="_Toc475962084"/>
      <w:r w:rsidRPr="00DC00D6">
        <w:t xml:space="preserve"> </w:t>
      </w:r>
      <w:bookmarkStart w:id="44" w:name="_Toc97025960"/>
      <w:r w:rsidR="00305340" w:rsidRPr="00DC00D6">
        <w:t>Podrška pojedinicima i obiteljima</w:t>
      </w:r>
      <w:bookmarkEnd w:id="43"/>
      <w:bookmarkEnd w:id="44"/>
    </w:p>
    <w:p w14:paraId="023B550D" w14:textId="106641C0" w:rsidR="00393C77" w:rsidRPr="00DC00D6" w:rsidRDefault="00393C77" w:rsidP="00BB0A19">
      <w:pPr>
        <w:pStyle w:val="Naslov4"/>
        <w:numPr>
          <w:ilvl w:val="2"/>
          <w:numId w:val="31"/>
        </w:numPr>
      </w:pPr>
      <w:r w:rsidRPr="00DC00D6">
        <w:t xml:space="preserve"> Stručna pomoć i podrška biološkim obiteljima:</w:t>
      </w:r>
    </w:p>
    <w:p w14:paraId="1433AEC9" w14:textId="77777777" w:rsidR="00393C77" w:rsidRPr="00DC00D6" w:rsidRDefault="00393C77" w:rsidP="00BB0A19">
      <w:pPr>
        <w:ind w:firstLine="360"/>
      </w:pPr>
      <w:r w:rsidRPr="00DC00D6">
        <w:t xml:space="preserve">- </w:t>
      </w:r>
      <w:r w:rsidRPr="00BB0A19">
        <w:rPr>
          <w:b/>
          <w:bCs/>
        </w:rPr>
        <w:t xml:space="preserve">za vrijeme smještaja djeteta u </w:t>
      </w:r>
      <w:r w:rsidR="0045761F" w:rsidRPr="00BB0A19">
        <w:rPr>
          <w:b/>
          <w:bCs/>
        </w:rPr>
        <w:t>Centru</w:t>
      </w:r>
      <w:r w:rsidRPr="00DC00D6">
        <w:t xml:space="preserve">, kroz individualni rad s roditeljima tijekom boravka djece u </w:t>
      </w:r>
      <w:r w:rsidR="0045761F" w:rsidRPr="00DC00D6">
        <w:t>Centru</w:t>
      </w:r>
      <w:r w:rsidRPr="00DC00D6">
        <w:t xml:space="preserve"> te praćenje i podržavanje kontakata djeteta i roditelja, a u svrhu podizanja kvalitete odnosa roditelj-dijete, osnaživanja roditeljskih kapaciteta i stvaranja uvjeta za povratak djeteta u vlastitu obitelj.  </w:t>
      </w:r>
    </w:p>
    <w:p w14:paraId="1DC50367" w14:textId="3DF50B70" w:rsidR="00393C77" w:rsidRPr="00DC00D6" w:rsidRDefault="00393C77" w:rsidP="00DC00D6">
      <w:r w:rsidRPr="00DC00D6">
        <w:t xml:space="preserve"> - </w:t>
      </w:r>
      <w:r w:rsidRPr="00BB0A19">
        <w:rPr>
          <w:b/>
          <w:bCs/>
        </w:rPr>
        <w:t>praćenje obiteljske reintegracije</w:t>
      </w:r>
      <w:r w:rsidRPr="00DC00D6">
        <w:t>, nakon obustave institucionalne skrbi, u suradnji s CZSS realizacija podrške putem kućnih obilazaka, neovisno o dobi djeteta, kroz vrijeme od najmanje 6 mjeseci (praćenje kvalitete roditeljske skrbi, očuvanje i unapređivanje emocionalne povezanosti roditelja i djeteta, jačanje roditeljskih kompetencija)</w:t>
      </w:r>
    </w:p>
    <w:p w14:paraId="2A204A9B" w14:textId="77777777" w:rsidR="00393C77" w:rsidRPr="00DC00D6" w:rsidRDefault="00393C77" w:rsidP="002D63AB">
      <w:pPr>
        <w:spacing w:before="240"/>
      </w:pPr>
      <w:r w:rsidRPr="00DC00D6">
        <w:t xml:space="preserve">- </w:t>
      </w:r>
      <w:r w:rsidRPr="00BB0A19">
        <w:rPr>
          <w:b/>
          <w:bCs/>
        </w:rPr>
        <w:t>individualni rad s obiteljima korisnika na boravku</w:t>
      </w:r>
      <w:r w:rsidRPr="00DC00D6">
        <w:t xml:space="preserve">, putem kućnih obilazaka te osobnim dolascima roditelja u </w:t>
      </w:r>
      <w:r w:rsidR="0045761F" w:rsidRPr="00DC00D6">
        <w:t>Centar</w:t>
      </w:r>
      <w:r w:rsidRPr="00DC00D6">
        <w:t xml:space="preserve"> rad na jačanju roditeljskih kompetencija, na pravovremenom reagiranju na eventualne probleme u ponašanju te podizanju kvalitete odnosa u obitelji, a s ciljem osnaživanja cjelokupne obitelji korisnika uključenih u boravak i prevencije izdvajanja djeteta</w:t>
      </w:r>
    </w:p>
    <w:p w14:paraId="6E11504A" w14:textId="7E8B94A4" w:rsidR="00393C77" w:rsidRPr="00DC00D6" w:rsidRDefault="00393C77" w:rsidP="002D63AB">
      <w:pPr>
        <w:pStyle w:val="Naslov4"/>
        <w:numPr>
          <w:ilvl w:val="2"/>
          <w:numId w:val="31"/>
        </w:numPr>
        <w:spacing w:before="240"/>
      </w:pPr>
      <w:r w:rsidRPr="00DC00D6">
        <w:lastRenderedPageBreak/>
        <w:t>Posttretmanska skrb korisnicima nakon osamostaljivanja</w:t>
      </w:r>
    </w:p>
    <w:p w14:paraId="692A5103" w14:textId="77777777" w:rsidR="00393C77" w:rsidRPr="00DC00D6" w:rsidRDefault="00393C77" w:rsidP="002D63AB">
      <w:pPr>
        <w:ind w:firstLine="360"/>
      </w:pPr>
      <w:r w:rsidRPr="00DC00D6">
        <w:t xml:space="preserve">- kroz praćenje, pomoć i podršku nakon izlaska iz Centra tijekom najmanje godine dana, i više prema potrebi </w:t>
      </w:r>
    </w:p>
    <w:p w14:paraId="2D558BF2" w14:textId="27E67923" w:rsidR="00393C77" w:rsidRPr="00DC00D6" w:rsidRDefault="00393C77" w:rsidP="002D63AB">
      <w:pPr>
        <w:pStyle w:val="Naslov4"/>
        <w:numPr>
          <w:ilvl w:val="2"/>
          <w:numId w:val="31"/>
        </w:numPr>
      </w:pPr>
      <w:r w:rsidRPr="00DC00D6">
        <w:t xml:space="preserve">Stručna pomoć i podrška udomiteljskim obiteljima: </w:t>
      </w:r>
    </w:p>
    <w:p w14:paraId="385269BB" w14:textId="77777777" w:rsidR="00393C77" w:rsidRPr="00DC00D6" w:rsidRDefault="00393C77" w:rsidP="002D63AB">
      <w:pPr>
        <w:ind w:firstLine="360"/>
      </w:pPr>
      <w:r w:rsidRPr="00DC00D6">
        <w:t xml:space="preserve">-prema sklopljenim protokolima o suradnji s centrima za socijalnu skrb provođenje </w:t>
      </w:r>
      <w:r w:rsidRPr="002D63AB">
        <w:rPr>
          <w:b/>
          <w:bCs/>
        </w:rPr>
        <w:t>osnovnog osposobljavanja udomitelja</w:t>
      </w:r>
      <w:r w:rsidRPr="00DC00D6">
        <w:t xml:space="preserve"> s područja nadležnosti CZSS Osijek, Valpovo i Donji Miholjac (jedan ciklus), te proširenje suradnje glede podrške udomiteljima i na ostale centre za socijalnu skrb u Županiji (Đakovo, Našice, Beli Manstir), a temeljem rješenja o priznavanju usluge,</w:t>
      </w:r>
    </w:p>
    <w:p w14:paraId="4CAEF26A" w14:textId="77777777" w:rsidR="00393C77" w:rsidRPr="00DC00D6" w:rsidRDefault="00393C77" w:rsidP="002D63AB">
      <w:pPr>
        <w:ind w:firstLine="360"/>
      </w:pPr>
      <w:r w:rsidRPr="00DC00D6">
        <w:t xml:space="preserve">- kroz </w:t>
      </w:r>
      <w:r w:rsidRPr="002D63AB">
        <w:rPr>
          <w:b/>
          <w:bCs/>
        </w:rPr>
        <w:t>individualni savjetodavni rad s udomiteljima i djecom smještenom u udomiteljske obitelji</w:t>
      </w:r>
      <w:r w:rsidRPr="00DC00D6">
        <w:t>, osobito u razdoblju prilagodbe, kao i prema potrebi ili na zahtjev C</w:t>
      </w:r>
      <w:r w:rsidR="004C7F98" w:rsidRPr="00DC00D6">
        <w:t>entra za socijalnu skrb Osijek o</w:t>
      </w:r>
      <w:r w:rsidRPr="00DC00D6">
        <w:t xml:space="preserve">vaj oblik podrške ostvaruje se uglavnom putem kućnih obilazaka, a udomitelji imaju i mogućnost osobnog dolaska u </w:t>
      </w:r>
      <w:r w:rsidR="004C7F98" w:rsidRPr="00DC00D6">
        <w:t>Centar</w:t>
      </w:r>
      <w:r w:rsidRPr="00DC00D6">
        <w:t xml:space="preserve"> te dostupnu kontinuiranu podršku putem telefona. </w:t>
      </w:r>
    </w:p>
    <w:p w14:paraId="6E96B149" w14:textId="77777777" w:rsidR="00393C77" w:rsidRPr="00DC00D6" w:rsidRDefault="00393C77" w:rsidP="002D63AB">
      <w:pPr>
        <w:ind w:firstLine="360"/>
      </w:pPr>
      <w:r w:rsidRPr="00DC00D6">
        <w:t xml:space="preserve">U pružanju usluga podrške udomiteljskoj obitelji trenutno </w:t>
      </w:r>
      <w:r w:rsidR="006A6CAA" w:rsidRPr="00DC00D6">
        <w:t>su angažirane socijalna radnica i</w:t>
      </w:r>
      <w:r w:rsidRPr="00DC00D6">
        <w:t xml:space="preserve"> psihologinja. Podršku posvojiteljima pruža socijalna radnica te prema potrebi psihologinja. Sukladno potrebama korisnika usluga, potrebno je uključiti i ostale stručnjake i unaprijediti međusobnu suradnju (zdravstvo, školstvo, zapošljavanje) i suradnju s organizacijama civilnog društva.</w:t>
      </w:r>
    </w:p>
    <w:p w14:paraId="261C2320" w14:textId="77777777" w:rsidR="00393C77" w:rsidRPr="00DC00D6" w:rsidRDefault="00393C77" w:rsidP="002D63AB">
      <w:pPr>
        <w:ind w:firstLine="360"/>
      </w:pPr>
      <w:r w:rsidRPr="00DC00D6">
        <w:t>Opći cilj ovih usluga je prevencija i smanjenje institucionalne skrbi u suradnji s centrima za socijalnu skrb kao ravnopravnim partnerima u kreiranju lokalne socijalne politike za skrb o djeci i mladima.</w:t>
      </w:r>
    </w:p>
    <w:p w14:paraId="207C41CB" w14:textId="77777777" w:rsidR="001B0FC5" w:rsidRPr="00DC00D6" w:rsidRDefault="006A6CAA" w:rsidP="002D63AB">
      <w:pPr>
        <w:ind w:firstLine="360"/>
      </w:pPr>
      <w:r w:rsidRPr="00DC00D6">
        <w:t>Usluga savjetovanja i pomaganja</w:t>
      </w:r>
      <w:r w:rsidR="00393C77" w:rsidRPr="00DC00D6">
        <w:t xml:space="preserve"> udomiteljskih obitelji</w:t>
      </w:r>
      <w:r w:rsidRPr="00DC00D6">
        <w:t xml:space="preserve"> provodi se</w:t>
      </w:r>
      <w:r w:rsidR="00393C77" w:rsidRPr="00DC00D6">
        <w:t xml:space="preserve"> temeljem </w:t>
      </w:r>
      <w:r w:rsidRPr="00DC00D6">
        <w:t xml:space="preserve">rješenja nadležnih  Centara s područja Osječko-baranjske i Vukovarsko- srijemske županije. </w:t>
      </w:r>
      <w:r w:rsidR="00BF35BD" w:rsidRPr="00DC00D6">
        <w:t>Mobilni timovi pružaju</w:t>
      </w:r>
      <w:r w:rsidR="00B80FB6" w:rsidRPr="00DC00D6">
        <w:t xml:space="preserve"> uslugu savjetovanja i pomaganja primarnim i udomiteljskim obiteljima te mladima nakon izlaska iz ustanove te konti</w:t>
      </w:r>
      <w:r w:rsidR="00BF35BD" w:rsidRPr="00DC00D6">
        <w:t>nuirano rade</w:t>
      </w:r>
      <w:r w:rsidR="00B80FB6" w:rsidRPr="00DC00D6">
        <w:t xml:space="preserve"> na promidžbi udomiteljstva na području OBŽ-a.</w:t>
      </w:r>
    </w:p>
    <w:p w14:paraId="59F4C0F1" w14:textId="349C0191" w:rsidR="00393C77" w:rsidRPr="00DC00D6" w:rsidRDefault="001510D4" w:rsidP="002D63AB">
      <w:pPr>
        <w:pStyle w:val="Naslov1"/>
        <w:numPr>
          <w:ilvl w:val="0"/>
          <w:numId w:val="31"/>
        </w:numPr>
      </w:pPr>
      <w:bookmarkStart w:id="45" w:name="_Toc475962085"/>
      <w:r w:rsidRPr="00DC00D6">
        <w:t xml:space="preserve"> </w:t>
      </w:r>
      <w:bookmarkStart w:id="46" w:name="_Toc97025961"/>
      <w:r w:rsidRPr="00DC00D6">
        <w:t>Metode rada</w:t>
      </w:r>
      <w:bookmarkEnd w:id="45"/>
      <w:bookmarkEnd w:id="46"/>
    </w:p>
    <w:p w14:paraId="54CD79BD" w14:textId="5CAC751D" w:rsidR="00393C77" w:rsidRPr="00DC00D6" w:rsidRDefault="007E2101" w:rsidP="002D63AB">
      <w:pPr>
        <w:pStyle w:val="Naslov3"/>
        <w:numPr>
          <w:ilvl w:val="1"/>
          <w:numId w:val="31"/>
        </w:numPr>
      </w:pPr>
      <w:bookmarkStart w:id="47" w:name="_Toc475962086"/>
      <w:bookmarkStart w:id="48" w:name="_Toc97025962"/>
      <w:r w:rsidRPr="00DC00D6">
        <w:t>Grupni rad</w:t>
      </w:r>
      <w:bookmarkEnd w:id="47"/>
      <w:bookmarkEnd w:id="48"/>
    </w:p>
    <w:p w14:paraId="69C42D7C" w14:textId="77777777" w:rsidR="00393C77" w:rsidRPr="00DC00D6" w:rsidRDefault="001169CA" w:rsidP="002D63AB">
      <w:pPr>
        <w:ind w:firstLine="360"/>
      </w:pPr>
      <w:r w:rsidRPr="00DC00D6">
        <w:t xml:space="preserve"> </w:t>
      </w:r>
      <w:r w:rsidR="00393C77" w:rsidRPr="00DC00D6">
        <w:t xml:space="preserve">Grupni rad  provodi odgajatelj svakodnevno u svojoj odgojnoj skupini, a sadržaj rada proizlazi iz trenutnih specifičnih potreba pojedinačnih korisnika ili odgojne skupine. Cilj takvog rada je osiguravanje uspješnog funkcioniranja svakog pojedinca unutar odgojne skupine i </w:t>
      </w:r>
      <w:r w:rsidR="004C7F98" w:rsidRPr="00DC00D6">
        <w:t>Centra</w:t>
      </w:r>
      <w:r w:rsidR="00393C77" w:rsidRPr="00DC00D6">
        <w:t xml:space="preserve"> u cjelini. Članove grupe se usmjerava na aktivno sudjelovanje u radu, učenje zadovoljavanja vlastitih potreba unutar zajednice na afirmativan način, rješavanje sukoba na nenasilan način, prepoznavanje vlastitih i tuđih emocija te njihovo izražavanje na socijalno prihvatljiv način. </w:t>
      </w:r>
    </w:p>
    <w:p w14:paraId="2611E87B" w14:textId="77777777" w:rsidR="00393C77" w:rsidRPr="00DC00D6" w:rsidRDefault="00393C77" w:rsidP="002D63AB">
      <w:pPr>
        <w:ind w:firstLine="360"/>
      </w:pPr>
      <w:r w:rsidRPr="00DC00D6">
        <w:lastRenderedPageBreak/>
        <w:t xml:space="preserve">Grupni rad se provodi kroz: </w:t>
      </w:r>
    </w:p>
    <w:p w14:paraId="181088E2" w14:textId="34DDA9F7"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grupne sastanke</w:t>
      </w:r>
      <w:r w:rsidRPr="002D63AB">
        <w:rPr>
          <w:rFonts w:ascii="Calibri" w:hAnsi="Calibri" w:cs="Calibri"/>
        </w:rPr>
        <w:t>, koji se održavaju jednom tjedno, a prema potrebi i češće, te se na njima analizira cjelokupni rad u grupi u proteklom tjednu, ocjenjuje učinak grupe i pojedinca, stimulira i korigira rad grupe i pojedinca, stvara pozitivna grupna atmosfera, kohezija i grupna dinamika, a u svrhu afirmacije i uvažavanja unutar grupe, reguliranja grupnog statusa, zajedničkih dogovora oko obveza i slobodnih aktivnosti</w:t>
      </w:r>
    </w:p>
    <w:p w14:paraId="4D60038B" w14:textId="28277F88"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radne dogovore</w:t>
      </w:r>
      <w:r w:rsidR="00642ACF" w:rsidRPr="002D63AB">
        <w:rPr>
          <w:rFonts w:ascii="Calibri" w:hAnsi="Calibri" w:cs="Calibri"/>
        </w:rPr>
        <w:t>,</w:t>
      </w:r>
      <w:r w:rsidRPr="002D63AB">
        <w:rPr>
          <w:rFonts w:ascii="Calibri" w:hAnsi="Calibri" w:cs="Calibri"/>
        </w:rPr>
        <w:t xml:space="preserve"> kraće dnevne sastanke na kojima se dogovara o aktivnostima za taj dan </w:t>
      </w:r>
    </w:p>
    <w:p w14:paraId="7774C33C" w14:textId="5B32006D"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analizu glavnih zbivanja</w:t>
      </w:r>
      <w:r w:rsidRPr="002D63AB">
        <w:rPr>
          <w:rFonts w:ascii="Calibri" w:hAnsi="Calibri" w:cs="Calibri"/>
        </w:rPr>
        <w:t>, uz osvrt na događaje u proteklom danu</w:t>
      </w:r>
    </w:p>
    <w:p w14:paraId="5572C989" w14:textId="385B2723"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tematske i iskustvene diskusije</w:t>
      </w:r>
      <w:r w:rsidRPr="002D63AB">
        <w:rPr>
          <w:rFonts w:ascii="Calibri" w:hAnsi="Calibri" w:cs="Calibri"/>
        </w:rPr>
        <w:t>, gdje se obrađuju edukativni sadržaji i teme iz svakodnevnog života</w:t>
      </w:r>
    </w:p>
    <w:p w14:paraId="2FAA669C" w14:textId="261F2E31"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grupne aktivnosti</w:t>
      </w:r>
      <w:r w:rsidRPr="002D63AB">
        <w:rPr>
          <w:rFonts w:ascii="Calibri" w:hAnsi="Calibri" w:cs="Calibri"/>
        </w:rPr>
        <w:t xml:space="preserve"> koje obuhvaćaju radno-okupacijske aktivnosti, društvene igre, te zabavne i kreativne sadržaje</w:t>
      </w:r>
    </w:p>
    <w:p w14:paraId="372F4058" w14:textId="54F4CABB" w:rsidR="00393C77" w:rsidRPr="002D63AB" w:rsidRDefault="00393C77" w:rsidP="002D63AB">
      <w:pPr>
        <w:pStyle w:val="Odlomakpopisa"/>
        <w:numPr>
          <w:ilvl w:val="0"/>
          <w:numId w:val="30"/>
        </w:numPr>
        <w:ind w:left="142" w:hanging="142"/>
        <w:rPr>
          <w:rFonts w:ascii="Calibri" w:hAnsi="Calibri" w:cs="Calibri"/>
        </w:rPr>
      </w:pPr>
      <w:r w:rsidRPr="002D63AB">
        <w:rPr>
          <w:rFonts w:ascii="Calibri" w:hAnsi="Calibri" w:cs="Calibri"/>
          <w:b/>
          <w:bCs/>
        </w:rPr>
        <w:t>interakcijske igre</w:t>
      </w:r>
      <w:r w:rsidRPr="002D63AB">
        <w:rPr>
          <w:rFonts w:ascii="Calibri" w:hAnsi="Calibri" w:cs="Calibri"/>
        </w:rPr>
        <w:t>, usmjerene na omogućavanje izražavanja vlastite individualnosti  i osobnosti, upoznavanje sebe i drugih, spoznaju osobnih potreba, senzibiliziranje i prepoznavanje doživljenih emocija, aktivno učenje i suradnju</w:t>
      </w:r>
    </w:p>
    <w:p w14:paraId="6FE1CEDC" w14:textId="4CDFE0B5" w:rsidR="002D63AB" w:rsidRPr="00080E07" w:rsidRDefault="00393C77" w:rsidP="00DC00D6">
      <w:pPr>
        <w:pStyle w:val="Odlomakpopisa"/>
        <w:numPr>
          <w:ilvl w:val="0"/>
          <w:numId w:val="30"/>
        </w:numPr>
        <w:ind w:left="142" w:hanging="142"/>
        <w:rPr>
          <w:rFonts w:ascii="Calibri" w:hAnsi="Calibri" w:cs="Calibri"/>
          <w:b/>
          <w:bCs/>
        </w:rPr>
      </w:pPr>
      <w:r w:rsidRPr="002D63AB">
        <w:rPr>
          <w:rFonts w:ascii="Calibri" w:hAnsi="Calibri" w:cs="Calibri"/>
          <w:b/>
          <w:bCs/>
        </w:rPr>
        <w:t>psihološke grupne radionice</w:t>
      </w:r>
    </w:p>
    <w:p w14:paraId="5B3AD80E" w14:textId="7074FF13" w:rsidR="009C115E" w:rsidRPr="00DC00D6" w:rsidRDefault="007E2101" w:rsidP="002D63AB">
      <w:pPr>
        <w:pStyle w:val="Naslov3"/>
        <w:numPr>
          <w:ilvl w:val="1"/>
          <w:numId w:val="31"/>
        </w:numPr>
      </w:pPr>
      <w:bookmarkStart w:id="49" w:name="_Toc475962087"/>
      <w:bookmarkStart w:id="50" w:name="_Toc97025963"/>
      <w:r w:rsidRPr="00DC00D6">
        <w:t>Individualni rad</w:t>
      </w:r>
      <w:bookmarkEnd w:id="49"/>
      <w:bookmarkEnd w:id="50"/>
    </w:p>
    <w:p w14:paraId="65E1CD7A" w14:textId="77777777" w:rsidR="00393C77" w:rsidRPr="00DC00D6" w:rsidRDefault="00393C77" w:rsidP="002D63AB">
      <w:pPr>
        <w:ind w:firstLine="708"/>
      </w:pPr>
      <w:r w:rsidRPr="00DC00D6">
        <w:t>Ciljevi individualnog, kao i grupnog rada postavljaju se pri planiranju individualnog tretmana korisnika te se prema postignućima i aktualnim potrebama dorađuju i prilagođuju.</w:t>
      </w:r>
    </w:p>
    <w:p w14:paraId="2294BC48" w14:textId="77777777" w:rsidR="00393C77" w:rsidRPr="00DC00D6" w:rsidRDefault="00393C77" w:rsidP="002D63AB">
      <w:pPr>
        <w:ind w:firstLine="708"/>
      </w:pPr>
      <w:r w:rsidRPr="00DC00D6">
        <w:t>Individualni rad se provodi kroz:</w:t>
      </w:r>
    </w:p>
    <w:p w14:paraId="3F07CC68" w14:textId="1B1CC38A" w:rsidR="00393C77" w:rsidRPr="002D63AB" w:rsidRDefault="00393C77" w:rsidP="002D63AB">
      <w:pPr>
        <w:pStyle w:val="Odlomakpopisa"/>
        <w:numPr>
          <w:ilvl w:val="0"/>
          <w:numId w:val="30"/>
        </w:numPr>
        <w:tabs>
          <w:tab w:val="left" w:pos="142"/>
        </w:tabs>
        <w:ind w:left="0" w:firstLine="0"/>
        <w:rPr>
          <w:rFonts w:asciiTheme="minorHAnsi" w:hAnsiTheme="minorHAnsi" w:cstheme="minorHAnsi"/>
        </w:rPr>
      </w:pPr>
      <w:r w:rsidRPr="002D63AB">
        <w:rPr>
          <w:rFonts w:asciiTheme="minorHAnsi" w:hAnsiTheme="minorHAnsi" w:cstheme="minorHAnsi"/>
          <w:b/>
          <w:bCs/>
        </w:rPr>
        <w:t>intervju</w:t>
      </w:r>
      <w:r w:rsidRPr="002D63AB">
        <w:rPr>
          <w:rFonts w:asciiTheme="minorHAnsi" w:hAnsiTheme="minorHAnsi" w:cstheme="minorHAnsi"/>
        </w:rPr>
        <w:t xml:space="preserve"> – prilikom prijema korisnika, a u svrhu međusobnog upoznavanja, utvrđivanja psihofizičkog statusa, poteškoća, razloga smještaja, te upoznavanja s prostorom, kućnim redom i pravilima ponašanja u</w:t>
      </w:r>
      <w:r w:rsidR="004C7F98" w:rsidRPr="002D63AB">
        <w:rPr>
          <w:rFonts w:asciiTheme="minorHAnsi" w:hAnsiTheme="minorHAnsi" w:cstheme="minorHAnsi"/>
        </w:rPr>
        <w:t xml:space="preserve"> Centru</w:t>
      </w:r>
    </w:p>
    <w:p w14:paraId="293978BD" w14:textId="5925C3B9" w:rsidR="00393C77" w:rsidRPr="002D63AB" w:rsidRDefault="00393C77" w:rsidP="002D63AB">
      <w:pPr>
        <w:pStyle w:val="Odlomakpopisa"/>
        <w:numPr>
          <w:ilvl w:val="0"/>
          <w:numId w:val="30"/>
        </w:numPr>
        <w:tabs>
          <w:tab w:val="left" w:pos="142"/>
        </w:tabs>
        <w:ind w:left="0" w:firstLine="0"/>
        <w:rPr>
          <w:rFonts w:asciiTheme="minorHAnsi" w:hAnsiTheme="minorHAnsi" w:cstheme="minorHAnsi"/>
        </w:rPr>
      </w:pPr>
      <w:r w:rsidRPr="002D63AB">
        <w:rPr>
          <w:rFonts w:asciiTheme="minorHAnsi" w:hAnsiTheme="minorHAnsi" w:cstheme="minorHAnsi"/>
          <w:b/>
          <w:bCs/>
        </w:rPr>
        <w:t>individualni razgovor</w:t>
      </w:r>
      <w:r w:rsidRPr="002D63AB">
        <w:rPr>
          <w:rFonts w:asciiTheme="minorHAnsi" w:hAnsiTheme="minorHAnsi" w:cstheme="minorHAnsi"/>
        </w:rPr>
        <w:t xml:space="preserve"> – po zahtjevu korisnika i/ili kod uočenih specifičnih poteškoća koje zahtijevaju tajnost i povjerljivost razgovora i postupanja</w:t>
      </w:r>
    </w:p>
    <w:p w14:paraId="1CD9C507" w14:textId="611BCD9F" w:rsidR="00393C77" w:rsidRPr="002D63AB" w:rsidRDefault="00393C77" w:rsidP="002D63AB">
      <w:pPr>
        <w:pStyle w:val="Odlomakpopisa"/>
        <w:numPr>
          <w:ilvl w:val="0"/>
          <w:numId w:val="30"/>
        </w:numPr>
        <w:tabs>
          <w:tab w:val="left" w:pos="142"/>
        </w:tabs>
        <w:ind w:left="0" w:firstLine="0"/>
        <w:rPr>
          <w:rFonts w:asciiTheme="minorHAnsi" w:hAnsiTheme="minorHAnsi" w:cstheme="minorHAnsi"/>
        </w:rPr>
      </w:pPr>
      <w:r w:rsidRPr="002D63AB">
        <w:rPr>
          <w:rFonts w:asciiTheme="minorHAnsi" w:hAnsiTheme="minorHAnsi" w:cstheme="minorHAnsi"/>
          <w:b/>
          <w:bCs/>
        </w:rPr>
        <w:t>psihologijska obrada</w:t>
      </w:r>
      <w:r w:rsidRPr="002D63AB">
        <w:rPr>
          <w:rFonts w:asciiTheme="minorHAnsi" w:hAnsiTheme="minorHAnsi" w:cstheme="minorHAnsi"/>
        </w:rPr>
        <w:t xml:space="preserve"> – nakon prijema, u sklopu redovitog praćenja razine psihomotornog i socioemocionalnog razvoja, osobito kod uočenih specifičnih poteškoća</w:t>
      </w:r>
    </w:p>
    <w:p w14:paraId="69685344" w14:textId="3F3F13B7" w:rsidR="00393C77" w:rsidRPr="002D63AB" w:rsidRDefault="00393C77" w:rsidP="002D63AB">
      <w:pPr>
        <w:pStyle w:val="Odlomakpopisa"/>
        <w:numPr>
          <w:ilvl w:val="0"/>
          <w:numId w:val="30"/>
        </w:numPr>
        <w:tabs>
          <w:tab w:val="left" w:pos="142"/>
        </w:tabs>
        <w:ind w:left="0" w:firstLine="0"/>
        <w:rPr>
          <w:rFonts w:asciiTheme="minorHAnsi" w:hAnsiTheme="minorHAnsi" w:cstheme="minorHAnsi"/>
        </w:rPr>
      </w:pPr>
      <w:r w:rsidRPr="002D63AB">
        <w:rPr>
          <w:rFonts w:asciiTheme="minorHAnsi" w:hAnsiTheme="minorHAnsi" w:cstheme="minorHAnsi"/>
          <w:b/>
          <w:bCs/>
        </w:rPr>
        <w:t>psihološka podrška</w:t>
      </w:r>
      <w:r w:rsidRPr="002D63AB">
        <w:rPr>
          <w:rFonts w:asciiTheme="minorHAnsi" w:hAnsiTheme="minorHAnsi" w:cstheme="minorHAnsi"/>
        </w:rPr>
        <w:t xml:space="preserve"> – kao individualni rad na tretmanu psihosocijalnih poteškoća utvrđenih prilikom obrade i određenog razdoblja boravka u </w:t>
      </w:r>
      <w:r w:rsidR="004C7F98" w:rsidRPr="002D63AB">
        <w:rPr>
          <w:rFonts w:asciiTheme="minorHAnsi" w:hAnsiTheme="minorHAnsi" w:cstheme="minorHAnsi"/>
        </w:rPr>
        <w:t>Centru</w:t>
      </w:r>
      <w:r w:rsidRPr="002D63AB">
        <w:rPr>
          <w:rFonts w:asciiTheme="minorHAnsi" w:hAnsiTheme="minorHAnsi" w:cstheme="minorHAnsi"/>
        </w:rPr>
        <w:t>, a kroz savjetovanje vezano za prevladavanje specifičnih maturacijskih poteškoća i specifičnih problemskih situacija; naglasak je na razvoju samopouzdanja, samokontrole i socijalnih vještina (asertivnost, nenasilno rješavanje problema, komunikacijske vještine)</w:t>
      </w:r>
    </w:p>
    <w:p w14:paraId="624F3A9B" w14:textId="77777777" w:rsidR="00393C77" w:rsidRPr="002D63AB" w:rsidRDefault="00393C77" w:rsidP="002D63AB">
      <w:pPr>
        <w:ind w:firstLine="708"/>
        <w:rPr>
          <w:b/>
          <w:bCs/>
        </w:rPr>
      </w:pPr>
      <w:r w:rsidRPr="00DC00D6">
        <w:t xml:space="preserve">U radu stručnih radnika zastupljene su sljedeće </w:t>
      </w:r>
      <w:r w:rsidRPr="002D63AB">
        <w:rPr>
          <w:b/>
          <w:bCs/>
        </w:rPr>
        <w:t>klasične odgojne metode i pedagoški postupci:</w:t>
      </w:r>
    </w:p>
    <w:p w14:paraId="14884386" w14:textId="77777777" w:rsidR="00393C77" w:rsidRPr="00DC00D6" w:rsidRDefault="00393C77" w:rsidP="00DC00D6">
      <w:r w:rsidRPr="00DC00D6">
        <w:t>-</w:t>
      </w:r>
      <w:r w:rsidRPr="00DC00D6">
        <w:tab/>
      </w:r>
      <w:r w:rsidRPr="002D63AB">
        <w:rPr>
          <w:b/>
          <w:bCs/>
        </w:rPr>
        <w:t>METODA POTICANJA</w:t>
      </w:r>
      <w:r w:rsidRPr="00DC00D6">
        <w:t xml:space="preserve"> – poticaj, obećanje, ocjenjivanje, pohvala, nagrada, ohrabrivanje, motiviranje</w:t>
      </w:r>
    </w:p>
    <w:p w14:paraId="4A931EC8" w14:textId="77777777" w:rsidR="00393C77" w:rsidRPr="00DC00D6" w:rsidRDefault="00393C77" w:rsidP="00DC00D6">
      <w:r w:rsidRPr="00DC00D6">
        <w:t xml:space="preserve">- </w:t>
      </w:r>
      <w:r w:rsidRPr="00DC00D6">
        <w:tab/>
      </w:r>
      <w:r w:rsidRPr="002D63AB">
        <w:rPr>
          <w:b/>
          <w:bCs/>
        </w:rPr>
        <w:t>METODA NAVIKAVANJA</w:t>
      </w:r>
      <w:r w:rsidRPr="00DC00D6">
        <w:t xml:space="preserve"> – zahtjev, objašnjenje, vježbanje, kontrola</w:t>
      </w:r>
    </w:p>
    <w:p w14:paraId="0910B3DA" w14:textId="77777777" w:rsidR="00393C77" w:rsidRPr="00DC00D6" w:rsidRDefault="00393C77" w:rsidP="00DC00D6">
      <w:r w:rsidRPr="00DC00D6">
        <w:t xml:space="preserve">- </w:t>
      </w:r>
      <w:r w:rsidRPr="00DC00D6">
        <w:tab/>
      </w:r>
      <w:r w:rsidRPr="002D63AB">
        <w:rPr>
          <w:b/>
          <w:bCs/>
        </w:rPr>
        <w:t>METODA USMJERAVANJA</w:t>
      </w:r>
      <w:r w:rsidRPr="00DC00D6">
        <w:t xml:space="preserve"> – objašnjenje, primjer, uvjeravanje</w:t>
      </w:r>
    </w:p>
    <w:p w14:paraId="60D079D3" w14:textId="77777777" w:rsidR="00393C77" w:rsidRPr="00DC00D6" w:rsidRDefault="00393C77" w:rsidP="00DC00D6">
      <w:r w:rsidRPr="00DC00D6">
        <w:t>-</w:t>
      </w:r>
      <w:r w:rsidRPr="00DC00D6">
        <w:tab/>
      </w:r>
      <w:r w:rsidRPr="002D63AB">
        <w:rPr>
          <w:b/>
          <w:bCs/>
        </w:rPr>
        <w:t>METODA SPRJEČAVANJA</w:t>
      </w:r>
      <w:r w:rsidRPr="00DC00D6">
        <w:t xml:space="preserve"> – nadzor, upozorenje, opomena, ograničenje zabrana, skretanje zamjenom motiva</w:t>
      </w:r>
    </w:p>
    <w:p w14:paraId="38DE865E" w14:textId="77777777" w:rsidR="00393C77" w:rsidRPr="00DC00D6" w:rsidRDefault="00393C77" w:rsidP="00DC00D6">
      <w:r w:rsidRPr="00DC00D6">
        <w:lastRenderedPageBreak/>
        <w:t>-</w:t>
      </w:r>
      <w:r w:rsidRPr="00DC00D6">
        <w:tab/>
      </w:r>
      <w:r w:rsidRPr="002D63AB">
        <w:rPr>
          <w:b/>
          <w:bCs/>
        </w:rPr>
        <w:t>MODEL PONAŠANJA</w:t>
      </w:r>
    </w:p>
    <w:p w14:paraId="4BD5A182" w14:textId="77777777" w:rsidR="00393C77" w:rsidRPr="00DC00D6" w:rsidRDefault="00393C77" w:rsidP="00DC00D6">
      <w:r w:rsidRPr="00DC00D6">
        <w:t xml:space="preserve">- </w:t>
      </w:r>
      <w:r w:rsidRPr="00DC00D6">
        <w:tab/>
      </w:r>
      <w:r w:rsidRPr="002D63AB">
        <w:rPr>
          <w:b/>
          <w:bCs/>
        </w:rPr>
        <w:t>STJECANJE UVIDA</w:t>
      </w:r>
    </w:p>
    <w:p w14:paraId="5DA1DE81" w14:textId="77777777" w:rsidR="001A1AAA" w:rsidRPr="00DC00D6" w:rsidRDefault="00393C77" w:rsidP="00DC00D6">
      <w:r w:rsidRPr="00DC00D6">
        <w:t>-</w:t>
      </w:r>
      <w:r w:rsidR="00820388" w:rsidRPr="00DC00D6">
        <w:t xml:space="preserve"> </w:t>
      </w:r>
      <w:r w:rsidR="00820388" w:rsidRPr="00DC00D6">
        <w:tab/>
      </w:r>
      <w:r w:rsidR="00820388" w:rsidRPr="002D63AB">
        <w:rPr>
          <w:b/>
          <w:bCs/>
        </w:rPr>
        <w:t>OSTALE PEDAGOŠKE METODE</w:t>
      </w:r>
    </w:p>
    <w:p w14:paraId="6350B312" w14:textId="64566934" w:rsidR="00393C77" w:rsidRPr="00DC00D6" w:rsidRDefault="009C115E" w:rsidP="002D63AB">
      <w:pPr>
        <w:pStyle w:val="Naslov1"/>
        <w:numPr>
          <w:ilvl w:val="0"/>
          <w:numId w:val="31"/>
        </w:numPr>
      </w:pPr>
      <w:bookmarkStart w:id="51" w:name="_Toc475962088"/>
      <w:bookmarkStart w:id="52" w:name="_Toc97025964"/>
      <w:r w:rsidRPr="00DC00D6">
        <w:t>Prijem i otpust</w:t>
      </w:r>
      <w:bookmarkEnd w:id="51"/>
      <w:r w:rsidR="0004792D" w:rsidRPr="00DC00D6">
        <w:t xml:space="preserve"> korisnika</w:t>
      </w:r>
      <w:bookmarkEnd w:id="52"/>
    </w:p>
    <w:p w14:paraId="5BE14CD4" w14:textId="5B860CDA" w:rsidR="00393C77" w:rsidRPr="00DC00D6" w:rsidRDefault="009C115E" w:rsidP="002D63AB">
      <w:pPr>
        <w:pStyle w:val="Naslov3"/>
        <w:numPr>
          <w:ilvl w:val="1"/>
          <w:numId w:val="31"/>
        </w:numPr>
      </w:pPr>
      <w:bookmarkStart w:id="53" w:name="_Toc475962089"/>
      <w:bookmarkStart w:id="54" w:name="_Toc97025965"/>
      <w:r w:rsidRPr="00DC00D6">
        <w:t xml:space="preserve">Prijem u </w:t>
      </w:r>
      <w:r w:rsidR="0045761F" w:rsidRPr="00DC00D6">
        <w:t>Centar</w:t>
      </w:r>
      <w:r w:rsidR="006002B6" w:rsidRPr="00DC00D6">
        <w:t xml:space="preserve"> Klasje</w:t>
      </w:r>
      <w:bookmarkEnd w:id="53"/>
      <w:bookmarkEnd w:id="54"/>
    </w:p>
    <w:p w14:paraId="4997F58C" w14:textId="77777777" w:rsidR="00393C77" w:rsidRPr="00DC00D6" w:rsidRDefault="00393C77" w:rsidP="002D63AB">
      <w:pPr>
        <w:ind w:firstLine="360"/>
      </w:pPr>
      <w:r w:rsidRPr="00DC00D6">
        <w:t>Djeca se smještavaju u Centar Klasje isključivo temeljem rješenja centra za socijalnu skrb, na zahtjev ili uz pristanak roditelja prema odredbama Zakona o socijalnoj skrbi, odnosno temeljem sudskog rješenja bez pristanka roditelja prema odredbama Obiteljskog zakona.</w:t>
      </w:r>
    </w:p>
    <w:p w14:paraId="65B3C91C" w14:textId="77777777" w:rsidR="00393C77" w:rsidRPr="00DC00D6" w:rsidRDefault="00393C77" w:rsidP="002D63AB">
      <w:pPr>
        <w:ind w:firstLine="360"/>
      </w:pPr>
      <w:r w:rsidRPr="00DC00D6">
        <w:t xml:space="preserve">Smještaj se ostvaruje dogovorno s centrima za socijalnu skrb, ovisno o potrebama djeteta i mogućnostima Centra Klasje. O prijemu odlučuje </w:t>
      </w:r>
      <w:r w:rsidRPr="002D63AB">
        <w:rPr>
          <w:b/>
          <w:bCs/>
        </w:rPr>
        <w:t>Komisija za prijem i otpust korisnika</w:t>
      </w:r>
      <w:r w:rsidRPr="00DC00D6">
        <w:t xml:space="preserve">, sukladno </w:t>
      </w:r>
      <w:r w:rsidRPr="002D63AB">
        <w:rPr>
          <w:b/>
          <w:bCs/>
        </w:rPr>
        <w:t>donesenom Pravilniku za prijem i otpust korisnika.</w:t>
      </w:r>
    </w:p>
    <w:p w14:paraId="017374D9" w14:textId="7776658C" w:rsidR="00393C77" w:rsidRPr="00DC00D6" w:rsidRDefault="00D523BF" w:rsidP="002D63AB">
      <w:pPr>
        <w:pStyle w:val="Naslov3"/>
        <w:numPr>
          <w:ilvl w:val="1"/>
          <w:numId w:val="31"/>
        </w:numPr>
      </w:pPr>
      <w:bookmarkStart w:id="55" w:name="_Toc475962090"/>
      <w:bookmarkStart w:id="56" w:name="_Toc97025966"/>
      <w:r w:rsidRPr="00DC00D6">
        <w:t>Otpust iz Centra K</w:t>
      </w:r>
      <w:r w:rsidR="008E0D2A" w:rsidRPr="00DC00D6">
        <w:t>lasje</w:t>
      </w:r>
      <w:bookmarkEnd w:id="55"/>
      <w:bookmarkEnd w:id="56"/>
    </w:p>
    <w:p w14:paraId="1C653CC8" w14:textId="77777777" w:rsidR="00393C77" w:rsidRPr="00DC00D6" w:rsidRDefault="00393C77" w:rsidP="002D63AB">
      <w:pPr>
        <w:ind w:firstLine="360"/>
      </w:pPr>
      <w:r w:rsidRPr="00DC00D6">
        <w:t>Odluku o otpustu iz Centra Klasje ili promjeni tretmana zajednički donose stručni timovi Centra i nadležnog centra za socijalnu skrb, a po potrebi uključuju se roditelji ili skrbnici, što je u praksi rijetkost.</w:t>
      </w:r>
    </w:p>
    <w:p w14:paraId="72D98278" w14:textId="77777777" w:rsidR="00393C77" w:rsidRPr="00DC00D6" w:rsidRDefault="00393C77" w:rsidP="002D63AB">
      <w:pPr>
        <w:ind w:firstLine="360"/>
      </w:pPr>
      <w:r w:rsidRPr="00DC00D6">
        <w:t>U pripremi djeteta za otpust</w:t>
      </w:r>
      <w:r w:rsidR="0045761F" w:rsidRPr="00DC00D6">
        <w:t xml:space="preserve"> i pružanju podrške, osim odgaja</w:t>
      </w:r>
      <w:r w:rsidRPr="00DC00D6">
        <w:t>telja sudjeluju psiholog i socijalni radnik Centra Klasje, a po potrebi i drugi. Dijete se obavještava o otpustu, objašnjavaju se razlozi, daju informacije o budućim događajima, raspravljaju mogući problemi, tj. pomaže mu se u prihvaćanju novonastale situacije i daju smjernice.</w:t>
      </w:r>
    </w:p>
    <w:p w14:paraId="4D980E7B" w14:textId="6EBE2F51" w:rsidR="001A1AAA" w:rsidRPr="00DC00D6" w:rsidRDefault="00393C77" w:rsidP="002D63AB">
      <w:pPr>
        <w:ind w:firstLine="360"/>
      </w:pPr>
      <w:r w:rsidRPr="00DC00D6">
        <w:t xml:space="preserve">Radi materijalne sigurnosti mladih koji izlaze iz institucionalne skrbi, Hrvatska pošta inicirala je projekt pod nazivom: «Dobri ljudi djeci Hrvatske», nastojeći materijalno osigurati svu djecu </w:t>
      </w:r>
      <w:r w:rsidR="0045761F" w:rsidRPr="00DC00D6">
        <w:t>bez odgovarajuće roditeljske skrbi koja žive u ustanovama</w:t>
      </w:r>
      <w:r w:rsidRPr="00DC00D6">
        <w:t>. U navedeni projekt korisnici našeg Centra uključeni su od 2012. godine planira se s istim nastaviti i u sljedećoj godini. Osiguranje se isplaćuje rentno nakon navršene 21. godine života t</w:t>
      </w:r>
      <w:r w:rsidR="00F924D9" w:rsidRPr="00DC00D6">
        <w:t>ijekom razdoblja od tri godine.</w:t>
      </w:r>
    </w:p>
    <w:p w14:paraId="5D70603F" w14:textId="410FCC15" w:rsidR="00393C77" w:rsidRPr="00DC00D6" w:rsidRDefault="00CB1E29" w:rsidP="002D63AB">
      <w:pPr>
        <w:pStyle w:val="Naslov3"/>
        <w:numPr>
          <w:ilvl w:val="1"/>
          <w:numId w:val="31"/>
        </w:numPr>
      </w:pPr>
      <w:bookmarkStart w:id="57" w:name="_Toc475962091"/>
      <w:bookmarkStart w:id="58" w:name="_Toc97025967"/>
      <w:r w:rsidRPr="00DC00D6">
        <w:t>Dokumentacija</w:t>
      </w:r>
      <w:bookmarkEnd w:id="57"/>
      <w:bookmarkEnd w:id="58"/>
    </w:p>
    <w:p w14:paraId="35253592" w14:textId="77777777" w:rsidR="00393C77" w:rsidRPr="00DC00D6" w:rsidRDefault="00393C77" w:rsidP="002D63AB">
      <w:pPr>
        <w:ind w:firstLine="360"/>
      </w:pPr>
      <w:r w:rsidRPr="00DC00D6">
        <w:t xml:space="preserve">Pri prijemu djeteta u Centar Klasje, </w:t>
      </w:r>
      <w:r w:rsidR="00642ACF" w:rsidRPr="00DC00D6">
        <w:t xml:space="preserve">nadležni </w:t>
      </w:r>
      <w:r w:rsidRPr="00DC00D6">
        <w:t>centar za socijalnu skrb dostavlja potrebnu dokumentaciju: rješenje o smještaju i utvrđenim pravima i obvezama, rješenje o kontaktu s roditeljima, socijalnu anamnezu, domovnicu, rodni list, zdravstvenu i školsku dokumentaciju (za školsku djecu).</w:t>
      </w:r>
    </w:p>
    <w:p w14:paraId="6F84F8E1" w14:textId="77777777" w:rsidR="00A251CC" w:rsidRPr="00DC00D6" w:rsidRDefault="00A251CC" w:rsidP="002D63AB">
      <w:pPr>
        <w:ind w:firstLine="360"/>
      </w:pPr>
      <w:r w:rsidRPr="00DC00D6">
        <w:t>Centar Klasje vodi evidenciju i dokumentaciju sukladno Pravilniku o vođenju evidencije i dokumentacije pružatelja socijalnih usluga, te načinu i rokovima za dostavu izvješća (NN 100/15).</w:t>
      </w:r>
    </w:p>
    <w:p w14:paraId="5B4CBD95" w14:textId="77777777" w:rsidR="00393C77" w:rsidRPr="00DC00D6" w:rsidRDefault="00D71C40" w:rsidP="002D63AB">
      <w:pPr>
        <w:ind w:firstLine="360"/>
      </w:pPr>
      <w:r w:rsidRPr="00DC00D6">
        <w:lastRenderedPageBreak/>
        <w:t xml:space="preserve"> </w:t>
      </w:r>
      <w:r w:rsidR="00393C77" w:rsidRPr="00DC00D6">
        <w:t>Korisnik se upisuje u jedinstvenu Matičnu i Pomoćnu knjigu te se otvara dos</w:t>
      </w:r>
      <w:r w:rsidR="0028782D" w:rsidRPr="00DC00D6">
        <w:t>i</w:t>
      </w:r>
      <w:r w:rsidR="00393C77" w:rsidRPr="00DC00D6">
        <w:t xml:space="preserve">je korisnika. Vodi se Knjiga dnevne evidencije, Knjiga odsutnosti iz </w:t>
      </w:r>
      <w:r w:rsidR="0045761F" w:rsidRPr="00DC00D6">
        <w:t>Centra</w:t>
      </w:r>
      <w:r w:rsidR="00393C77" w:rsidRPr="00DC00D6">
        <w:t xml:space="preserve">, </w:t>
      </w:r>
      <w:r w:rsidR="00A251CC" w:rsidRPr="00DC00D6">
        <w:t xml:space="preserve">Kartoteka osobnih listova korisnika, Knjiga dnevne evidencije, </w:t>
      </w:r>
      <w:r w:rsidR="00393C77" w:rsidRPr="00DC00D6">
        <w:t>Knjiga evidencije o kontaktima, evidencija odjeće i obuće, evidencija pomoći za osobne potrebe korisnika te evidencija za slučaj nasilja i zlostavljanja sukladno utvrđenom Protokolu.</w:t>
      </w:r>
    </w:p>
    <w:p w14:paraId="2A11E20F" w14:textId="77777777" w:rsidR="00A251CC" w:rsidRPr="00DC00D6" w:rsidRDefault="00A251CC" w:rsidP="002D63AB">
      <w:pPr>
        <w:ind w:firstLine="360"/>
      </w:pPr>
      <w:r w:rsidRPr="00DC00D6">
        <w:t>Sukladno navedenom Pravilniku o korisnicima se vode: Dosije korisnika, Planovi i programi rada stručnih radnika, Izvješća i Zapisnici.</w:t>
      </w:r>
    </w:p>
    <w:p w14:paraId="0B1A26A1" w14:textId="112A373B" w:rsidR="00393C77" w:rsidRPr="00DC00D6" w:rsidRDefault="00D71C40" w:rsidP="00DC00D6">
      <w:r w:rsidRPr="00DC00D6">
        <w:t xml:space="preserve"> </w:t>
      </w:r>
      <w:r w:rsidR="002D63AB">
        <w:tab/>
      </w:r>
      <w:r w:rsidR="00393C77" w:rsidRPr="00DC00D6">
        <w:t>Zdravstvena, pedagoška i ostala dokumentacija čuva se za vrijeme trajanja smještaja, a poslije prekida dostavlja osobi ili instituciji koja je preuzela skrb, ili samom korisniku ako napušta Centar Klasje</w:t>
      </w:r>
      <w:r w:rsidR="004C7F98" w:rsidRPr="00DC00D6">
        <w:t xml:space="preserve"> </w:t>
      </w:r>
      <w:r w:rsidR="00393C77" w:rsidRPr="00DC00D6">
        <w:t xml:space="preserve">nakon završetka školovanja i tretmana. </w:t>
      </w:r>
    </w:p>
    <w:p w14:paraId="0548A56A" w14:textId="77777777" w:rsidR="00325502" w:rsidRPr="00DC00D6" w:rsidRDefault="00325502" w:rsidP="002D63AB">
      <w:pPr>
        <w:ind w:firstLine="708"/>
      </w:pPr>
      <w:r w:rsidRPr="00DC00D6">
        <w:t>Interna dokumentacija (liste praćenja, zaduženja, bilješke i dr.) te preslici osobnih i školskih dokumenata se arhiviraju.</w:t>
      </w:r>
    </w:p>
    <w:p w14:paraId="4EFE8C74" w14:textId="77777777" w:rsidR="00325502" w:rsidRPr="00DC00D6" w:rsidRDefault="00393C77" w:rsidP="002D63AB">
      <w:pPr>
        <w:ind w:firstLine="708"/>
      </w:pPr>
      <w:r w:rsidRPr="00DC00D6">
        <w:t>Usluga savjetovanja i pomaganja primarnim, udomiteljskim i pos</w:t>
      </w:r>
      <w:r w:rsidR="00642ACF" w:rsidRPr="00DC00D6">
        <w:t xml:space="preserve">vojiteljskim obiteljima, kao i </w:t>
      </w:r>
      <w:r w:rsidRPr="00DC00D6">
        <w:t>pojedincima nakon izlaska iz skrbi, evidentira se u obrascima podrške</w:t>
      </w:r>
      <w:r w:rsidR="00A251CC" w:rsidRPr="00DC00D6">
        <w:t>, a vodi se sljedeća evidencija i dokumentacija: Evidencija zaprimljenih zahtjeva, Upisnik korisnika, Dosije korisnika, Izvješće o provedenoj usluzi</w:t>
      </w:r>
      <w:r w:rsidRPr="00DC00D6">
        <w:t xml:space="preserve">. </w:t>
      </w:r>
    </w:p>
    <w:p w14:paraId="165F19C8" w14:textId="77777777" w:rsidR="00325502" w:rsidRPr="00DC00D6" w:rsidRDefault="00325502" w:rsidP="002D63AB">
      <w:pPr>
        <w:ind w:firstLine="708"/>
      </w:pPr>
      <w:r w:rsidRPr="00DC00D6">
        <w:t xml:space="preserve">Centar redovito vodi i drugu potrebnu dokumentaciju: godišnji, mjesečni i tjedni plan stručnih radnika, individualni plan rada za svakog korisnika, svaki stručni radnik vodi dnevnik rada (medicinske sestre, predškolski odgajatelji, odgajatelji, psiholozi, socijalni radnici), vode se i zapisnici sa stručnih vijeća i timova te druga potrebna dokumentacija. </w:t>
      </w:r>
    </w:p>
    <w:p w14:paraId="596CC6C0" w14:textId="77777777" w:rsidR="00743A77" w:rsidRPr="00DC00D6" w:rsidRDefault="00393C77" w:rsidP="002D63AB">
      <w:pPr>
        <w:ind w:firstLine="708"/>
      </w:pPr>
      <w:r w:rsidRPr="00DC00D6">
        <w:t>Također, aktivnosti volontera bilježe</w:t>
      </w:r>
      <w:r w:rsidR="00D71C40" w:rsidRPr="00DC00D6">
        <w:t xml:space="preserve"> se u za to predviđene obrasce.</w:t>
      </w:r>
    </w:p>
    <w:p w14:paraId="3D119D53" w14:textId="2E53B7F3" w:rsidR="00393C77" w:rsidRPr="00DC00D6" w:rsidRDefault="002D63AB" w:rsidP="00957C2E">
      <w:pPr>
        <w:pStyle w:val="Naslov1"/>
        <w:numPr>
          <w:ilvl w:val="0"/>
          <w:numId w:val="31"/>
        </w:numPr>
        <w:spacing w:after="240"/>
      </w:pPr>
      <w:bookmarkStart w:id="59" w:name="_Toc475962092"/>
      <w:r>
        <w:t xml:space="preserve"> </w:t>
      </w:r>
      <w:bookmarkStart w:id="60" w:name="_Toc97025968"/>
      <w:r w:rsidR="00B27CEF" w:rsidRPr="00DC00D6">
        <w:t>Stručn</w:t>
      </w:r>
      <w:r w:rsidR="00E34F85" w:rsidRPr="00DC00D6">
        <w:t>a tijela C</w:t>
      </w:r>
      <w:r w:rsidR="0045761F" w:rsidRPr="00DC00D6">
        <w:t>entra K</w:t>
      </w:r>
      <w:r w:rsidR="00B27CEF" w:rsidRPr="00DC00D6">
        <w:t>lasje</w:t>
      </w:r>
      <w:bookmarkEnd w:id="59"/>
      <w:bookmarkEnd w:id="60"/>
    </w:p>
    <w:p w14:paraId="4A911079" w14:textId="77777777" w:rsidR="00393C77" w:rsidRPr="00DC00D6" w:rsidRDefault="00393C77" w:rsidP="00957C2E">
      <w:pPr>
        <w:spacing w:after="240"/>
      </w:pPr>
      <w:r w:rsidRPr="00DC00D6">
        <w:t xml:space="preserve">Stručna </w:t>
      </w:r>
      <w:r w:rsidR="004056D1" w:rsidRPr="00DC00D6">
        <w:t xml:space="preserve">su </w:t>
      </w:r>
      <w:r w:rsidRPr="00DC00D6">
        <w:t>tijela ustanove</w:t>
      </w:r>
      <w:r w:rsidR="004056D1" w:rsidRPr="00DC00D6">
        <w:t>:</w:t>
      </w:r>
    </w:p>
    <w:p w14:paraId="3A31C222" w14:textId="6F163140" w:rsidR="00B80FB6" w:rsidRPr="00957C2E" w:rsidRDefault="00393C77"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t>Struč</w:t>
      </w:r>
      <w:r w:rsidR="004056D1" w:rsidRPr="00537DE6">
        <w:rPr>
          <w:rFonts w:ascii="Calibri" w:hAnsi="Calibri" w:cs="Calibri"/>
          <w:b/>
          <w:bCs/>
        </w:rPr>
        <w:t>no</w:t>
      </w:r>
      <w:r w:rsidRPr="00537DE6">
        <w:rPr>
          <w:rFonts w:ascii="Calibri" w:hAnsi="Calibri" w:cs="Calibri"/>
          <w:b/>
          <w:bCs/>
        </w:rPr>
        <w:t xml:space="preserve"> vijeć</w:t>
      </w:r>
      <w:r w:rsidR="004056D1" w:rsidRPr="00537DE6">
        <w:rPr>
          <w:rFonts w:ascii="Calibri" w:hAnsi="Calibri" w:cs="Calibri"/>
          <w:b/>
          <w:bCs/>
        </w:rPr>
        <w:t>e</w:t>
      </w:r>
      <w:r w:rsidRPr="00957C2E">
        <w:rPr>
          <w:rFonts w:ascii="Calibri" w:hAnsi="Calibri" w:cs="Calibri"/>
        </w:rPr>
        <w:t xml:space="preserve"> kojeg čine:</w:t>
      </w:r>
      <w:r w:rsidR="00B80FB6" w:rsidRPr="00957C2E">
        <w:rPr>
          <w:rFonts w:ascii="Calibri" w:hAnsi="Calibri" w:cs="Calibri"/>
        </w:rPr>
        <w:t xml:space="preserve"> 2 socijalna radnika, 2 psihologa, medicinska sestra, 1 predškolski odgajatelj, 3 odgajatelja (1 školski – Ružina 32, 1 školski – Zagrebačka 5, 1 predstavnik poludnevnih boravaka)</w:t>
      </w:r>
    </w:p>
    <w:p w14:paraId="21F15377" w14:textId="77410986" w:rsidR="00393C77" w:rsidRPr="00957C2E" w:rsidRDefault="00B80FB6"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t>Stručni timovi</w:t>
      </w:r>
      <w:r w:rsidRPr="00957C2E">
        <w:rPr>
          <w:rFonts w:ascii="Calibri" w:hAnsi="Calibri" w:cs="Calibri"/>
        </w:rPr>
        <w:t xml:space="preserve"> koje</w:t>
      </w:r>
      <w:r w:rsidR="00393C77" w:rsidRPr="00957C2E">
        <w:rPr>
          <w:rFonts w:ascii="Calibri" w:hAnsi="Calibri" w:cs="Calibri"/>
        </w:rPr>
        <w:t xml:space="preserve"> čine: psiholog i socijalni radnik (u rad s</w:t>
      </w:r>
      <w:r w:rsidR="006B6D18" w:rsidRPr="00957C2E">
        <w:rPr>
          <w:rFonts w:ascii="Calibri" w:hAnsi="Calibri" w:cs="Calibri"/>
        </w:rPr>
        <w:t>tručnog tima se uključuju odgaja</w:t>
      </w:r>
      <w:r w:rsidR="00393C77" w:rsidRPr="00957C2E">
        <w:rPr>
          <w:rFonts w:ascii="Calibri" w:hAnsi="Calibri" w:cs="Calibri"/>
        </w:rPr>
        <w:t>telji i medicinske sestre)</w:t>
      </w:r>
    </w:p>
    <w:p w14:paraId="421BD026" w14:textId="7E62D6F2" w:rsidR="00393C77" w:rsidRPr="00957C2E" w:rsidRDefault="004056D1"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t>Tim</w:t>
      </w:r>
      <w:r w:rsidR="00393C77" w:rsidRPr="00537DE6">
        <w:rPr>
          <w:rFonts w:ascii="Calibri" w:hAnsi="Calibri" w:cs="Calibri"/>
          <w:b/>
          <w:bCs/>
        </w:rPr>
        <w:t xml:space="preserve"> za kvalitetu</w:t>
      </w:r>
      <w:r w:rsidR="00393C77" w:rsidRPr="00957C2E">
        <w:rPr>
          <w:rFonts w:ascii="Calibri" w:hAnsi="Calibri" w:cs="Calibri"/>
        </w:rPr>
        <w:t xml:space="preserve"> kojeg čine: psiholog/voditelj, socijalni radnik/voditelj</w:t>
      </w:r>
      <w:r w:rsidR="006B6D18" w:rsidRPr="00957C2E">
        <w:rPr>
          <w:rFonts w:ascii="Calibri" w:hAnsi="Calibri" w:cs="Calibri"/>
        </w:rPr>
        <w:t>, medicinska sestra i dva odgaja</w:t>
      </w:r>
      <w:r w:rsidR="00393C77" w:rsidRPr="00957C2E">
        <w:rPr>
          <w:rFonts w:ascii="Calibri" w:hAnsi="Calibri" w:cs="Calibri"/>
        </w:rPr>
        <w:t>telja</w:t>
      </w:r>
    </w:p>
    <w:p w14:paraId="400D2C6E" w14:textId="7F28F8FB" w:rsidR="00393C77" w:rsidRPr="00957C2E" w:rsidRDefault="004056D1"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t>Tim</w:t>
      </w:r>
      <w:r w:rsidR="00393C77" w:rsidRPr="00537DE6">
        <w:rPr>
          <w:rFonts w:ascii="Calibri" w:hAnsi="Calibri" w:cs="Calibri"/>
          <w:b/>
          <w:bCs/>
        </w:rPr>
        <w:t xml:space="preserve"> za transformaciju</w:t>
      </w:r>
      <w:r w:rsidR="00393C77" w:rsidRPr="00957C2E">
        <w:rPr>
          <w:rFonts w:ascii="Calibri" w:hAnsi="Calibri" w:cs="Calibri"/>
        </w:rPr>
        <w:t xml:space="preserve"> kojeg čine: ravnatelj, predstojnik podružnice,</w:t>
      </w:r>
      <w:r w:rsidR="006B6D18" w:rsidRPr="00957C2E">
        <w:rPr>
          <w:rFonts w:ascii="Calibri" w:hAnsi="Calibri" w:cs="Calibri"/>
        </w:rPr>
        <w:t xml:space="preserve"> voditelj, psiholog i dva odgaja</w:t>
      </w:r>
      <w:r w:rsidR="00393C77" w:rsidRPr="00957C2E">
        <w:rPr>
          <w:rFonts w:ascii="Calibri" w:hAnsi="Calibri" w:cs="Calibri"/>
        </w:rPr>
        <w:t>telja, u cilju brže i uspješnije transformacije pr</w:t>
      </w:r>
      <w:r w:rsidR="00EC24A8" w:rsidRPr="00957C2E">
        <w:rPr>
          <w:rFonts w:ascii="Calibri" w:hAnsi="Calibri" w:cs="Calibri"/>
        </w:rPr>
        <w:t>oširen je tim za transformaciju.</w:t>
      </w:r>
    </w:p>
    <w:p w14:paraId="546E3DA5" w14:textId="7088857A" w:rsidR="00393C77" w:rsidRPr="00957C2E" w:rsidRDefault="004056D1"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t>Stručni</w:t>
      </w:r>
      <w:r w:rsidR="00D96634" w:rsidRPr="00537DE6">
        <w:rPr>
          <w:rFonts w:ascii="Calibri" w:hAnsi="Calibri" w:cs="Calibri"/>
          <w:b/>
          <w:bCs/>
        </w:rPr>
        <w:t xml:space="preserve"> kolegij</w:t>
      </w:r>
      <w:r w:rsidR="00393C77" w:rsidRPr="00957C2E">
        <w:rPr>
          <w:rFonts w:ascii="Calibri" w:hAnsi="Calibri" w:cs="Calibri"/>
        </w:rPr>
        <w:t xml:space="preserve"> kojeg čine voditelji odjela</w:t>
      </w:r>
      <w:r w:rsidR="00D96634" w:rsidRPr="00957C2E">
        <w:rPr>
          <w:rFonts w:ascii="Calibri" w:hAnsi="Calibri" w:cs="Calibri"/>
        </w:rPr>
        <w:t>, predstojnik</w:t>
      </w:r>
      <w:r w:rsidR="00393C77" w:rsidRPr="00957C2E">
        <w:rPr>
          <w:rFonts w:ascii="Calibri" w:hAnsi="Calibri" w:cs="Calibri"/>
        </w:rPr>
        <w:t xml:space="preserve"> i ravnatelj</w:t>
      </w:r>
    </w:p>
    <w:p w14:paraId="243FB9EF" w14:textId="2F75B335" w:rsidR="00393C77" w:rsidRPr="00957C2E" w:rsidRDefault="004056D1" w:rsidP="00537DE6">
      <w:pPr>
        <w:pStyle w:val="Odlomakpopisa"/>
        <w:numPr>
          <w:ilvl w:val="0"/>
          <w:numId w:val="30"/>
        </w:numPr>
        <w:spacing w:before="240"/>
        <w:ind w:left="142" w:hanging="142"/>
        <w:rPr>
          <w:rFonts w:ascii="Calibri" w:hAnsi="Calibri" w:cs="Calibri"/>
        </w:rPr>
      </w:pPr>
      <w:r w:rsidRPr="00537DE6">
        <w:rPr>
          <w:rFonts w:ascii="Calibri" w:hAnsi="Calibri" w:cs="Calibri"/>
          <w:b/>
          <w:bCs/>
        </w:rPr>
        <w:lastRenderedPageBreak/>
        <w:t>Komisija</w:t>
      </w:r>
      <w:r w:rsidR="00393C77" w:rsidRPr="00537DE6">
        <w:rPr>
          <w:rFonts w:ascii="Calibri" w:hAnsi="Calibri" w:cs="Calibri"/>
          <w:b/>
          <w:bCs/>
        </w:rPr>
        <w:t xml:space="preserve"> za prijem i otpust korisnika</w:t>
      </w:r>
      <w:r w:rsidR="00393C77" w:rsidRPr="00957C2E">
        <w:rPr>
          <w:rFonts w:ascii="Calibri" w:hAnsi="Calibri" w:cs="Calibri"/>
        </w:rPr>
        <w:t xml:space="preserve"> kojeg čine po tri stručna radnika na razini S</w:t>
      </w:r>
      <w:r w:rsidR="00652FD6" w:rsidRPr="00957C2E">
        <w:rPr>
          <w:rFonts w:ascii="Calibri" w:hAnsi="Calibri" w:cs="Calibri"/>
        </w:rPr>
        <w:t>jedišta</w:t>
      </w:r>
      <w:r w:rsidR="00393C77" w:rsidRPr="00957C2E">
        <w:rPr>
          <w:rFonts w:ascii="Calibri" w:hAnsi="Calibri" w:cs="Calibri"/>
        </w:rPr>
        <w:t xml:space="preserve"> i Podružnice </w:t>
      </w:r>
      <w:r w:rsidR="00652FD6" w:rsidRPr="00957C2E">
        <w:rPr>
          <w:rFonts w:ascii="Calibri" w:hAnsi="Calibri" w:cs="Calibri"/>
        </w:rPr>
        <w:t>Centra</w:t>
      </w:r>
      <w:r w:rsidR="006B6D18" w:rsidRPr="00957C2E">
        <w:rPr>
          <w:rFonts w:ascii="Calibri" w:hAnsi="Calibri" w:cs="Calibri"/>
        </w:rPr>
        <w:t xml:space="preserve"> (soc. radnik, psiholog i odgaja</w:t>
      </w:r>
      <w:r w:rsidR="00393C77" w:rsidRPr="00957C2E">
        <w:rPr>
          <w:rFonts w:ascii="Calibri" w:hAnsi="Calibri" w:cs="Calibri"/>
        </w:rPr>
        <w:t>telj/med. sestra)</w:t>
      </w:r>
    </w:p>
    <w:p w14:paraId="3D03B60F" w14:textId="361DAB37" w:rsidR="00393C77" w:rsidRDefault="00080E07" w:rsidP="00537DE6">
      <w:pPr>
        <w:pStyle w:val="Naslov3"/>
        <w:numPr>
          <w:ilvl w:val="0"/>
          <w:numId w:val="31"/>
        </w:numPr>
        <w:rPr>
          <w:sz w:val="28"/>
          <w:szCs w:val="28"/>
        </w:rPr>
      </w:pPr>
      <w:bookmarkStart w:id="61" w:name="_Toc475962093"/>
      <w:bookmarkStart w:id="62" w:name="_Toc97025969"/>
      <w:r>
        <w:rPr>
          <w:sz w:val="28"/>
          <w:szCs w:val="28"/>
        </w:rPr>
        <w:t xml:space="preserve"> </w:t>
      </w:r>
      <w:r w:rsidR="0045761F" w:rsidRPr="00537DE6">
        <w:rPr>
          <w:sz w:val="28"/>
          <w:szCs w:val="28"/>
        </w:rPr>
        <w:t>Participacija korisnika u radu Centra K</w:t>
      </w:r>
      <w:r w:rsidR="00AC069F" w:rsidRPr="00537DE6">
        <w:rPr>
          <w:sz w:val="28"/>
          <w:szCs w:val="28"/>
        </w:rPr>
        <w:t>lasje</w:t>
      </w:r>
      <w:bookmarkEnd w:id="61"/>
      <w:bookmarkEnd w:id="62"/>
    </w:p>
    <w:p w14:paraId="2B3E35D9" w14:textId="77777777" w:rsidR="00080E07" w:rsidRPr="00080E07" w:rsidRDefault="00080E07" w:rsidP="00080E07">
      <w:pPr>
        <w:spacing w:after="0"/>
        <w:rPr>
          <w:sz w:val="16"/>
          <w:szCs w:val="16"/>
          <w:lang w:eastAsia="zh-CN"/>
        </w:rPr>
      </w:pPr>
    </w:p>
    <w:p w14:paraId="1E71EDF6" w14:textId="77777777" w:rsidR="00393C77" w:rsidRPr="00DC00D6" w:rsidRDefault="00393C77" w:rsidP="00080E07">
      <w:pPr>
        <w:spacing w:after="0"/>
        <w:ind w:firstLine="360"/>
      </w:pPr>
      <w:r w:rsidRPr="00DC00D6">
        <w:t>Korisnici u radu Centra Klasje sudjeluju putem tjednih grupnih sastanaka, mjesečnog sastanka predstavnika grupe s ravnateljicom te mjesečnih sastanaka Vijeća korisnika. Rad Vijeća utvrđen je Poslovnikom o radu Vijeća korisnika. Vijeće čine sva djeca starija od 10 godina i mlađe punoljetne osobe na smještaju u Centru Klasje.</w:t>
      </w:r>
    </w:p>
    <w:p w14:paraId="13C2ABB8" w14:textId="77777777" w:rsidR="00393C77" w:rsidRPr="00DC00D6" w:rsidRDefault="00393C77" w:rsidP="00537DE6">
      <w:pPr>
        <w:ind w:firstLine="360"/>
      </w:pPr>
      <w:r w:rsidRPr="00DC00D6">
        <w:t>Korisnici sudjeluju u provođenju programa rada Centra Klasje, kreiraju slobodne aktivnosti u ustanovi i izvan nje n</w:t>
      </w:r>
      <w:r w:rsidR="00B94318" w:rsidRPr="00DC00D6">
        <w:t>eposredno, na sjednicama Vijeća</w:t>
      </w:r>
      <w:r w:rsidRPr="00DC00D6">
        <w:t xml:space="preserve"> ili ostvaruju svoja prava posredno preko predstav</w:t>
      </w:r>
      <w:r w:rsidR="00D96634" w:rsidRPr="00DC00D6">
        <w:t>nika na sastancima s ravnatelj</w:t>
      </w:r>
      <w:r w:rsidRPr="00DC00D6">
        <w:t xml:space="preserve">om. </w:t>
      </w:r>
    </w:p>
    <w:p w14:paraId="4618B6BC" w14:textId="77ACF4F9" w:rsidR="00393C77" w:rsidRDefault="00537DE6" w:rsidP="00537DE6">
      <w:pPr>
        <w:pStyle w:val="Naslov1"/>
        <w:numPr>
          <w:ilvl w:val="0"/>
          <w:numId w:val="31"/>
        </w:numPr>
      </w:pPr>
      <w:bookmarkStart w:id="63" w:name="_Toc475962094"/>
      <w:r>
        <w:t xml:space="preserve"> </w:t>
      </w:r>
      <w:bookmarkStart w:id="64" w:name="_Toc97025970"/>
      <w:r w:rsidR="001E2207" w:rsidRPr="00DC00D6">
        <w:t>Suradnja</w:t>
      </w:r>
      <w:bookmarkEnd w:id="63"/>
      <w:bookmarkEnd w:id="64"/>
    </w:p>
    <w:p w14:paraId="413EF9E8" w14:textId="77777777" w:rsidR="00080E07" w:rsidRPr="00080E07" w:rsidRDefault="00080E07" w:rsidP="00080E07">
      <w:pPr>
        <w:spacing w:after="0"/>
      </w:pPr>
    </w:p>
    <w:p w14:paraId="214BE845" w14:textId="77777777" w:rsidR="00393C77" w:rsidRPr="00DC00D6" w:rsidRDefault="00743A77" w:rsidP="00080E07">
      <w:pPr>
        <w:spacing w:after="0"/>
      </w:pPr>
      <w:r w:rsidRPr="00DC00D6">
        <w:t>Centar Kl</w:t>
      </w:r>
      <w:r w:rsidR="004056D1" w:rsidRPr="00DC00D6">
        <w:t>asje ostvaruje dobru suradnju s</w:t>
      </w:r>
      <w:r w:rsidRPr="00DC00D6">
        <w:t xml:space="preserve"> lokalnom zajednicom i dionicima koji sudjeluju u odgojno-obrazovnom, zdravstvenom, </w:t>
      </w:r>
      <w:r w:rsidR="00374B2B" w:rsidRPr="00DC00D6">
        <w:t>socijalnom segmentu života naših korisnika.</w:t>
      </w:r>
      <w:r w:rsidRPr="00DC00D6">
        <w:t xml:space="preserve"> </w:t>
      </w:r>
      <w:r w:rsidR="00A73F45" w:rsidRPr="00DC00D6">
        <w:t>Tijekom</w:t>
      </w:r>
      <w:r w:rsidR="00F3657B" w:rsidRPr="00DC00D6">
        <w:t xml:space="preserve"> </w:t>
      </w:r>
      <w:r w:rsidR="003C49C8" w:rsidRPr="00DC00D6">
        <w:t>2022</w:t>
      </w:r>
      <w:r w:rsidR="00393C77" w:rsidRPr="00DC00D6">
        <w:t xml:space="preserve">. </w:t>
      </w:r>
      <w:r w:rsidR="00A73F45" w:rsidRPr="00DC00D6">
        <w:t>g</w:t>
      </w:r>
      <w:r w:rsidR="00393C77" w:rsidRPr="00DC00D6">
        <w:t>odi</w:t>
      </w:r>
      <w:r w:rsidR="00A73F45" w:rsidRPr="00DC00D6">
        <w:t xml:space="preserve">ne </w:t>
      </w:r>
      <w:r w:rsidR="00393C77" w:rsidRPr="00DC00D6">
        <w:t>planir</w:t>
      </w:r>
      <w:r w:rsidR="00374B2B" w:rsidRPr="00DC00D6">
        <w:t xml:space="preserve">an je nastavak suradnje sa svima </w:t>
      </w:r>
      <w:r w:rsidR="00393C77" w:rsidRPr="00DC00D6">
        <w:t xml:space="preserve">koji posredno ili neposredno utječu na kvalitetu  života djece u Centru Klasje. </w:t>
      </w:r>
    </w:p>
    <w:p w14:paraId="781A5AA2" w14:textId="77777777" w:rsidR="00A73F45" w:rsidRPr="00DC00D6" w:rsidRDefault="00A73F45" w:rsidP="00DC00D6">
      <w:r w:rsidRPr="00DC00D6">
        <w:t xml:space="preserve">       </w:t>
      </w:r>
      <w:r w:rsidR="00393C77" w:rsidRPr="00DC00D6">
        <w:t>Stručni radnici Centra nastoje kontinuirano surađivati s roditeljima djece glede zaje</w:t>
      </w:r>
      <w:r w:rsidR="003C49C8" w:rsidRPr="00DC00D6">
        <w:t xml:space="preserve">dničkog odgojnog rada. Također, </w:t>
      </w:r>
      <w:r w:rsidR="00393C77" w:rsidRPr="00DC00D6">
        <w:t>u poboljšanju kvalitete života korisnika sustavno sudjeluju i nadležni centri za socijalnu skrb,</w:t>
      </w:r>
      <w:r w:rsidR="004056D1" w:rsidRPr="00DC00D6">
        <w:t xml:space="preserve"> škole i predškolske ustanove, </w:t>
      </w:r>
      <w:r w:rsidR="00393C77" w:rsidRPr="00DC00D6">
        <w:t xml:space="preserve">zdravstvene i kulturne ustanove te sportski klubovi. </w:t>
      </w:r>
    </w:p>
    <w:p w14:paraId="2613E234" w14:textId="77777777" w:rsidR="004056D1" w:rsidRPr="00DC00D6" w:rsidRDefault="004C7F98" w:rsidP="00DC00D6">
      <w:r w:rsidRPr="00DC00D6">
        <w:t>Centar</w:t>
      </w:r>
      <w:r w:rsidR="00393C77" w:rsidRPr="00DC00D6">
        <w:t xml:space="preserve"> aktivno surađuje i s brojnim udrugama s područja Grada</w:t>
      </w:r>
      <w:r w:rsidR="00840AE6" w:rsidRPr="00DC00D6">
        <w:t>, Županije</w:t>
      </w:r>
      <w:r w:rsidR="00393C77" w:rsidRPr="00DC00D6">
        <w:t xml:space="preserve"> i RH, </w:t>
      </w:r>
      <w:r w:rsidR="003C49C8" w:rsidRPr="00DC00D6">
        <w:t>a u život i rad Centra uključen</w:t>
      </w:r>
      <w:r w:rsidR="00393C77" w:rsidRPr="00DC00D6">
        <w:t xml:space="preserve"> je </w:t>
      </w:r>
      <w:r w:rsidR="003C49C8" w:rsidRPr="00DC00D6">
        <w:t>velik broj</w:t>
      </w:r>
      <w:r w:rsidR="00840AE6" w:rsidRPr="00DC00D6">
        <w:t xml:space="preserve"> volontera</w:t>
      </w:r>
      <w:r w:rsidR="00393C77" w:rsidRPr="00DC00D6">
        <w:t xml:space="preserve">. </w:t>
      </w:r>
      <w:r w:rsidR="004056D1" w:rsidRPr="00DC00D6">
        <w:t xml:space="preserve">Udruga Zrno vrlo aktivno i kontinuirano brine o našim korisnicima. Mjesečno im osigurava dodatan džeparac, a dinamika ovisi u količini sredstava i dogovoru sa stručnim radnicima Centra. </w:t>
      </w:r>
    </w:p>
    <w:p w14:paraId="63D9A75A" w14:textId="77777777" w:rsidR="00393C77" w:rsidRPr="00DC00D6" w:rsidRDefault="00393C77" w:rsidP="00DC00D6">
      <w:r w:rsidRPr="00DC00D6">
        <w:t>Sredstva javnog priopćavanja također su kontinuirano prisutna u Centru</w:t>
      </w:r>
      <w:r w:rsidR="004C7F98" w:rsidRPr="00DC00D6">
        <w:t xml:space="preserve"> (radio i TV postaje</w:t>
      </w:r>
      <w:r w:rsidRPr="00DC00D6">
        <w:t>, javna glasila) i prate sva za nas važna zbivanja, s ciljem informiranja javnosti, osvještavanja i boljeg razumijevanja problema djece koj</w:t>
      </w:r>
      <w:r w:rsidR="0045761F" w:rsidRPr="00DC00D6">
        <w:t>a odrastaju u Centr</w:t>
      </w:r>
      <w:r w:rsidRPr="00DC00D6">
        <w:t xml:space="preserve">u. </w:t>
      </w:r>
    </w:p>
    <w:p w14:paraId="2FF605F5" w14:textId="77777777" w:rsidR="00393C77" w:rsidRPr="00DC00D6" w:rsidRDefault="00393C77" w:rsidP="00DC00D6">
      <w:r w:rsidRPr="00DC00D6">
        <w:t xml:space="preserve">        Korisnici sudjeluju u javnom životu grada na javnim priredbama i kulturnim manifestacijama organiziranima u gradu. U sljedećoj godini planira se i nastavak suradnje s dječjim domovima</w:t>
      </w:r>
      <w:r w:rsidR="0045761F" w:rsidRPr="00DC00D6">
        <w:t>/centrima</w:t>
      </w:r>
      <w:r w:rsidRPr="00DC00D6">
        <w:t xml:space="preserve"> </w:t>
      </w:r>
      <w:r w:rsidR="00F3657B" w:rsidRPr="00DC00D6">
        <w:t>iz Vinkovaca, Slavonskog Broda,</w:t>
      </w:r>
      <w:r w:rsidRPr="00DC00D6">
        <w:t xml:space="preserve"> Lipika </w:t>
      </w:r>
      <w:r w:rsidR="00F3657B" w:rsidRPr="00DC00D6">
        <w:t xml:space="preserve">i Siska </w:t>
      </w:r>
      <w:r w:rsidRPr="00DC00D6">
        <w:t xml:space="preserve">u organizaciji sportskih susreta korisnika te ljetovanja i zimovanja djece. </w:t>
      </w:r>
    </w:p>
    <w:p w14:paraId="104BEFA8" w14:textId="5DC2B16B" w:rsidR="00537DE6" w:rsidRDefault="003C49C8" w:rsidP="00DC00D6">
      <w:r w:rsidRPr="00DC00D6">
        <w:t xml:space="preserve">     </w:t>
      </w:r>
    </w:p>
    <w:p w14:paraId="111D2DEA" w14:textId="27772DE5" w:rsidR="00080E07" w:rsidRDefault="00080E07" w:rsidP="00DC00D6"/>
    <w:p w14:paraId="22287366" w14:textId="77777777" w:rsidR="00080E07" w:rsidRDefault="00080E07" w:rsidP="00DC00D6"/>
    <w:p w14:paraId="598F4DFD" w14:textId="37AB34AC" w:rsidR="00393C77" w:rsidRPr="00DC00D6" w:rsidRDefault="003C49C8" w:rsidP="00537DE6">
      <w:pPr>
        <w:ind w:firstLine="708"/>
      </w:pPr>
      <w:r w:rsidRPr="00DC00D6">
        <w:lastRenderedPageBreak/>
        <w:t>Tijekom 2022. godine</w:t>
      </w:r>
      <w:r w:rsidR="00393C77" w:rsidRPr="00DC00D6">
        <w:t xml:space="preserve"> planira se suradnja sa sljedećim institucijama i pojedincima, a u svrhu poboljšanja kvalitete života i rada u Centru:</w:t>
      </w:r>
    </w:p>
    <w:p w14:paraId="69AFC73D"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CZSS, kontinuirano</w:t>
      </w:r>
    </w:p>
    <w:p w14:paraId="177B5152"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Obiteljski centar Osijek</w:t>
      </w:r>
    </w:p>
    <w:p w14:paraId="70EB6850"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 xml:space="preserve">Roditelji, kontinuirano </w:t>
      </w:r>
    </w:p>
    <w:p w14:paraId="120DC7BE" w14:textId="77777777" w:rsidR="00393C77" w:rsidRPr="00537DE6" w:rsidRDefault="00840AE6" w:rsidP="000A4E86">
      <w:pPr>
        <w:pStyle w:val="Odlomakpopisa"/>
        <w:numPr>
          <w:ilvl w:val="0"/>
          <w:numId w:val="48"/>
        </w:numPr>
        <w:rPr>
          <w:rFonts w:asciiTheme="minorHAnsi" w:hAnsiTheme="minorHAnsi" w:cstheme="minorHAnsi"/>
        </w:rPr>
      </w:pPr>
      <w:r w:rsidRPr="00537DE6">
        <w:rPr>
          <w:rFonts w:asciiTheme="minorHAnsi" w:hAnsiTheme="minorHAnsi" w:cstheme="minorHAnsi"/>
        </w:rPr>
        <w:t>Ured pravobraniteljice za djecu</w:t>
      </w:r>
    </w:p>
    <w:p w14:paraId="35B46F1C"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Škole i vrtići, kontinuirano</w:t>
      </w:r>
    </w:p>
    <w:p w14:paraId="661749A8"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Centar za nestalu i zlostavljanu djecu</w:t>
      </w:r>
    </w:p>
    <w:p w14:paraId="26718C9F"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Centar za prevenciju ovisnosti</w:t>
      </w:r>
    </w:p>
    <w:p w14:paraId="6D2C7A63" w14:textId="77777777" w:rsidR="00A73F45" w:rsidRPr="00537DE6" w:rsidRDefault="00A73F45" w:rsidP="000A4E86">
      <w:pPr>
        <w:pStyle w:val="Odlomakpopisa"/>
        <w:numPr>
          <w:ilvl w:val="0"/>
          <w:numId w:val="48"/>
        </w:numPr>
        <w:rPr>
          <w:rFonts w:asciiTheme="minorHAnsi" w:hAnsiTheme="minorHAnsi" w:cstheme="minorHAnsi"/>
        </w:rPr>
      </w:pPr>
      <w:r w:rsidRPr="00537DE6">
        <w:rPr>
          <w:rFonts w:asciiTheme="minorHAnsi" w:hAnsiTheme="minorHAnsi" w:cstheme="minorHAnsi"/>
        </w:rPr>
        <w:t>NK Osijek – rođendanski darovi za svakog korisnika i druge aktivnosti</w:t>
      </w:r>
    </w:p>
    <w:p w14:paraId="5E6024DE" w14:textId="77777777" w:rsidR="00840AE6" w:rsidRPr="00537DE6" w:rsidRDefault="00840AE6" w:rsidP="000A4E86">
      <w:pPr>
        <w:pStyle w:val="Odlomakpopisa"/>
        <w:numPr>
          <w:ilvl w:val="0"/>
          <w:numId w:val="48"/>
        </w:numPr>
        <w:rPr>
          <w:rFonts w:asciiTheme="minorHAnsi" w:hAnsiTheme="minorHAnsi" w:cstheme="minorHAnsi"/>
        </w:rPr>
      </w:pPr>
      <w:r w:rsidRPr="00537DE6">
        <w:rPr>
          <w:rFonts w:asciiTheme="minorHAnsi" w:hAnsiTheme="minorHAnsi" w:cstheme="minorHAnsi"/>
        </w:rPr>
        <w:t>Udruga Breza</w:t>
      </w:r>
    </w:p>
    <w:p w14:paraId="2973510F"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Volonterski centar Osijek</w:t>
      </w:r>
    </w:p>
    <w:p w14:paraId="47F98251"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P.G.D.I. Beli Manastir</w:t>
      </w:r>
    </w:p>
    <w:p w14:paraId="4A093D69" w14:textId="77777777" w:rsidR="00A73F45" w:rsidRPr="00537DE6" w:rsidRDefault="00A73F45" w:rsidP="000A4E86">
      <w:pPr>
        <w:pStyle w:val="Odlomakpopisa"/>
        <w:numPr>
          <w:ilvl w:val="0"/>
          <w:numId w:val="48"/>
        </w:numPr>
        <w:rPr>
          <w:rFonts w:asciiTheme="minorHAnsi" w:hAnsiTheme="minorHAnsi" w:cstheme="minorHAnsi"/>
        </w:rPr>
      </w:pPr>
      <w:r w:rsidRPr="00537DE6">
        <w:rPr>
          <w:rFonts w:asciiTheme="minorHAnsi" w:hAnsiTheme="minorHAnsi" w:cstheme="minorHAnsi"/>
        </w:rPr>
        <w:t>Gradska i sveučilišna knjižnica Osijek, Gradska knjižnica Beli Manastir, Gradska knjižnica i čitaonica Belišće</w:t>
      </w:r>
    </w:p>
    <w:p w14:paraId="5F85B2C5" w14:textId="77777777" w:rsidR="00A73F45" w:rsidRPr="00537DE6" w:rsidRDefault="00A73F45" w:rsidP="000A4E86">
      <w:pPr>
        <w:pStyle w:val="Odlomakpopisa"/>
        <w:numPr>
          <w:ilvl w:val="0"/>
          <w:numId w:val="48"/>
        </w:numPr>
        <w:rPr>
          <w:rFonts w:asciiTheme="minorHAnsi" w:hAnsiTheme="minorHAnsi" w:cstheme="minorHAnsi"/>
        </w:rPr>
      </w:pPr>
      <w:r w:rsidRPr="00537DE6">
        <w:rPr>
          <w:rFonts w:asciiTheme="minorHAnsi" w:hAnsiTheme="minorHAnsi" w:cstheme="minorHAnsi"/>
        </w:rPr>
        <w:t>Rođendanska čarolija</w:t>
      </w:r>
    </w:p>
    <w:p w14:paraId="2728104D"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PU Osječko-baranjska</w:t>
      </w:r>
    </w:p>
    <w:p w14:paraId="4706208E"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Grad Osijek, Grad Beli Manastir,  Grad Belišće, Općina Antunovac, Osječko-baranjska županija</w:t>
      </w:r>
    </w:p>
    <w:p w14:paraId="511BC578"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Nevladine organizacije, kontinuirano</w:t>
      </w:r>
    </w:p>
    <w:p w14:paraId="31737D4A"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Dječji domovi i Centri za pružanje usluga u zajednici (Split, Vinkovci, Slavonski Brod, Lipik, Pula, Lovran i dr.)</w:t>
      </w:r>
    </w:p>
    <w:p w14:paraId="369A3A8D"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Odgojni domovi (Dom za odgoj djece i mladeži Osijek i dr.)</w:t>
      </w:r>
    </w:p>
    <w:p w14:paraId="55C515AD"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Dječji domovi u susjednim zemljama regije (</w:t>
      </w:r>
      <w:r w:rsidR="009B0DDB" w:rsidRPr="00537DE6">
        <w:rPr>
          <w:rFonts w:asciiTheme="minorHAnsi" w:hAnsiTheme="minorHAnsi" w:cstheme="minorHAnsi"/>
        </w:rPr>
        <w:t>Mladinski dom Maribor Slovenija</w:t>
      </w:r>
      <w:r w:rsidRPr="00537DE6">
        <w:rPr>
          <w:rFonts w:asciiTheme="minorHAnsi" w:hAnsiTheme="minorHAnsi" w:cstheme="minorHAnsi"/>
        </w:rPr>
        <w:t>)</w:t>
      </w:r>
    </w:p>
    <w:p w14:paraId="04DD819E"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Filozofski fakultet Osijek, Ekonomski fakultet Osijek i dr.</w:t>
      </w:r>
    </w:p>
    <w:p w14:paraId="40C22FDD"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Hrvatski zavod za zapošljavanje</w:t>
      </w:r>
    </w:p>
    <w:p w14:paraId="74B3043A"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 xml:space="preserve">Poslovni sektor </w:t>
      </w:r>
    </w:p>
    <w:p w14:paraId="12B62833"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Javne ustanove: KBC Osijek, Dom zdravlja, SUVAG i dr.</w:t>
      </w:r>
    </w:p>
    <w:p w14:paraId="7130DB34" w14:textId="77777777" w:rsidR="00393C77" w:rsidRPr="00537DE6" w:rsidRDefault="00393C77" w:rsidP="000A4E86">
      <w:pPr>
        <w:pStyle w:val="Odlomakpopisa"/>
        <w:numPr>
          <w:ilvl w:val="0"/>
          <w:numId w:val="48"/>
        </w:numPr>
        <w:rPr>
          <w:rFonts w:asciiTheme="minorHAnsi" w:hAnsiTheme="minorHAnsi" w:cstheme="minorHAnsi"/>
        </w:rPr>
      </w:pPr>
      <w:r w:rsidRPr="00537DE6">
        <w:rPr>
          <w:rFonts w:asciiTheme="minorHAnsi" w:hAnsiTheme="minorHAnsi" w:cstheme="minorHAnsi"/>
        </w:rPr>
        <w:t>Mediji – kontinuirano</w:t>
      </w:r>
    </w:p>
    <w:p w14:paraId="1955657A" w14:textId="5962BC3A" w:rsidR="00537DE6" w:rsidRPr="00080E07" w:rsidRDefault="00393C77" w:rsidP="00080E07">
      <w:pPr>
        <w:pStyle w:val="Odlomakpopisa"/>
        <w:numPr>
          <w:ilvl w:val="0"/>
          <w:numId w:val="48"/>
        </w:numPr>
        <w:rPr>
          <w:rFonts w:asciiTheme="minorHAnsi" w:hAnsiTheme="minorHAnsi" w:cstheme="minorHAnsi"/>
        </w:rPr>
      </w:pPr>
      <w:r w:rsidRPr="00537DE6">
        <w:rPr>
          <w:rFonts w:asciiTheme="minorHAnsi" w:hAnsiTheme="minorHAnsi" w:cstheme="minorHAnsi"/>
        </w:rPr>
        <w:t>Volonteri i građani pojedinci</w:t>
      </w:r>
    </w:p>
    <w:p w14:paraId="14E71676" w14:textId="0E2FA077" w:rsidR="006427B2" w:rsidRPr="00DC00D6" w:rsidRDefault="00817EED" w:rsidP="00080E07">
      <w:pPr>
        <w:pStyle w:val="Naslov1"/>
        <w:numPr>
          <w:ilvl w:val="0"/>
          <w:numId w:val="31"/>
        </w:numPr>
        <w:spacing w:after="240"/>
      </w:pPr>
      <w:bookmarkStart w:id="65" w:name="_Toc475962095"/>
      <w:bookmarkStart w:id="66" w:name="_Toc97025971"/>
      <w:r w:rsidRPr="00DC00D6">
        <w:t xml:space="preserve">Stručno usavršavanje </w:t>
      </w:r>
      <w:r w:rsidR="006C37F5" w:rsidRPr="00DC00D6">
        <w:t xml:space="preserve">i osnaživanje </w:t>
      </w:r>
      <w:r w:rsidRPr="00DC00D6">
        <w:t>radnika</w:t>
      </w:r>
      <w:bookmarkEnd w:id="65"/>
      <w:bookmarkEnd w:id="66"/>
      <w:r w:rsidRPr="00DC00D6">
        <w:t xml:space="preserve">   </w:t>
      </w:r>
    </w:p>
    <w:p w14:paraId="0055728E" w14:textId="77777777" w:rsidR="006427B2" w:rsidRPr="00DC00D6" w:rsidRDefault="006427B2" w:rsidP="00080E07">
      <w:pPr>
        <w:spacing w:after="240"/>
        <w:ind w:firstLine="360"/>
      </w:pPr>
      <w:r w:rsidRPr="00DC00D6">
        <w:t>Stručn</w:t>
      </w:r>
      <w:r w:rsidR="009B0DDB" w:rsidRPr="00DC00D6">
        <w:t>i radnici, ravnatelj</w:t>
      </w:r>
      <w:r w:rsidRPr="00DC00D6">
        <w:t xml:space="preserve"> i računovodstveni i pomoćno-tehn</w:t>
      </w:r>
      <w:r w:rsidR="009B0DDB" w:rsidRPr="00DC00D6">
        <w:t>ički radnici Centra tijekom 2022</w:t>
      </w:r>
      <w:r w:rsidRPr="00DC00D6">
        <w:t>. godine nastavit će s usavršavanjem. Kao i dosad, praksa je da se sukladno organizacijskim mogućnostima, radnike redovito uključuje u edukaciju i usavršavanje s ciljem podizanja kvalitete rada i unaprjeđenja pružanja usluga našim korisnicima.</w:t>
      </w:r>
    </w:p>
    <w:p w14:paraId="69186236" w14:textId="77777777" w:rsidR="006C37F5" w:rsidRPr="00DC00D6" w:rsidRDefault="001A04E4" w:rsidP="00080E07">
      <w:pPr>
        <w:ind w:firstLine="142"/>
      </w:pPr>
      <w:r w:rsidRPr="00DC00D6">
        <w:t>Kako već godinama radimo s minimalnim brojem radnika, nerijetko s većim brojem korisnika nego što nam je kapacitet i na brojnim lokacijama, izazovi su sve veći te je razina svakodnevnoga stresa iznimno velika, prepoznali smo potrebu za osnaživanjem radnika kroz team-building.  T</w:t>
      </w:r>
      <w:r w:rsidR="009B0DDB" w:rsidRPr="00DC00D6">
        <w:t>ijekom 2022</w:t>
      </w:r>
      <w:r w:rsidR="006C37F5" w:rsidRPr="00DC00D6">
        <w:t xml:space="preserve">. godine planira se team-building za sve radnike Centra, a s </w:t>
      </w:r>
      <w:r w:rsidR="006C37F5" w:rsidRPr="00DC00D6">
        <w:lastRenderedPageBreak/>
        <w:t>obzirom na specifičnost djelatnosti, provest će se u dvjema skupinama</w:t>
      </w:r>
      <w:r w:rsidRPr="00DC00D6">
        <w:t xml:space="preserve"> kako bi korisnici, kao i uvijek, imali svu potrebnu skrb</w:t>
      </w:r>
      <w:r w:rsidR="006C37F5" w:rsidRPr="00DC00D6">
        <w:t>.</w:t>
      </w:r>
    </w:p>
    <w:p w14:paraId="35150CFA" w14:textId="4DD6989B" w:rsidR="00393C77" w:rsidRPr="00DC00D6" w:rsidRDefault="00F96DBC" w:rsidP="00080E07">
      <w:pPr>
        <w:pStyle w:val="Naslov1"/>
        <w:numPr>
          <w:ilvl w:val="0"/>
          <w:numId w:val="31"/>
        </w:numPr>
        <w:spacing w:after="240"/>
        <w:ind w:left="284" w:hanging="142"/>
      </w:pPr>
      <w:bookmarkStart w:id="67" w:name="_Toc475962096"/>
      <w:bookmarkStart w:id="68" w:name="_Toc97025972"/>
      <w:r w:rsidRPr="00DC00D6">
        <w:t>Osiguranje kvalitete</w:t>
      </w:r>
      <w:bookmarkEnd w:id="67"/>
      <w:bookmarkEnd w:id="68"/>
    </w:p>
    <w:p w14:paraId="20D7B3BF" w14:textId="77777777" w:rsidR="00393C77" w:rsidRPr="00DC00D6" w:rsidRDefault="00393C77" w:rsidP="00080E07">
      <w:pPr>
        <w:spacing w:after="240"/>
      </w:pPr>
      <w:r w:rsidRPr="00DC00D6">
        <w:tab/>
        <w:t>Osiguranje kvalitete našega rada i uvjeta života naših korisnika postiže se uspješnim upravljanjem koje počiva na kontroli kao mehanizmu osiguranja pravilne upotrebe sredstava, poštivanja pravila ustanove te organizacije i usklađenosti naših mogućnosti i očekivanja.</w:t>
      </w:r>
    </w:p>
    <w:p w14:paraId="0E177D4F" w14:textId="77777777" w:rsidR="00393C77" w:rsidRPr="00DC00D6" w:rsidRDefault="00393C77" w:rsidP="00DC00D6">
      <w:r w:rsidRPr="00DC00D6">
        <w:tab/>
        <w:t xml:space="preserve">Kvaliteta usluga osigurava se kontinuiranim radom: </w:t>
      </w:r>
      <w:r w:rsidRPr="00537DE6">
        <w:rPr>
          <w:b/>
          <w:bCs/>
        </w:rPr>
        <w:t>Tima za kvalitetu, Tima za implementaciju HACCP sustava, Komisije za unutarnji nadzor, Stručnoga vijeća, Stručnoga tima, Stručnog kolegija te Tima za transformaciju.</w:t>
      </w:r>
    </w:p>
    <w:p w14:paraId="362EE7C9" w14:textId="77777777" w:rsidR="004325E3" w:rsidRPr="00DC00D6" w:rsidRDefault="00393C77" w:rsidP="00DC00D6">
      <w:r w:rsidRPr="00DC00D6">
        <w:t xml:space="preserve">     </w:t>
      </w:r>
      <w:r w:rsidRPr="00DC00D6">
        <w:tab/>
        <w:t>Sukladno Zakonu o pravu na pristup informacijam</w:t>
      </w:r>
      <w:r w:rsidR="0045761F" w:rsidRPr="00DC00D6">
        <w:t>a i zaštiti osobnih podataka Centar</w:t>
      </w:r>
      <w:r w:rsidRPr="00DC00D6">
        <w:t xml:space="preserve"> na svojoj internetskoj stranici ima Katalog informacija </w:t>
      </w:r>
      <w:r w:rsidR="002B0589" w:rsidRPr="00DC00D6">
        <w:t xml:space="preserve">koji će se tijekom </w:t>
      </w:r>
      <w:r w:rsidR="006C37F5" w:rsidRPr="00DC00D6">
        <w:t>2020</w:t>
      </w:r>
      <w:r w:rsidRPr="00DC00D6">
        <w:t>. redovito ažurirati.</w:t>
      </w:r>
    </w:p>
    <w:p w14:paraId="407EEAAD" w14:textId="1255244A" w:rsidR="00393C77" w:rsidRPr="00DC00D6" w:rsidRDefault="008F0AD6" w:rsidP="00537DE6">
      <w:pPr>
        <w:pStyle w:val="Naslov1"/>
        <w:numPr>
          <w:ilvl w:val="0"/>
          <w:numId w:val="31"/>
        </w:numPr>
        <w:tabs>
          <w:tab w:val="left" w:pos="567"/>
        </w:tabs>
        <w:ind w:left="142" w:hanging="142"/>
      </w:pPr>
      <w:bookmarkStart w:id="69" w:name="_Toc475962097"/>
      <w:bookmarkStart w:id="70" w:name="_Toc97025973"/>
      <w:r w:rsidRPr="00DC00D6">
        <w:t>Evaluacija uspješnosti tretmana</w:t>
      </w:r>
      <w:bookmarkEnd w:id="69"/>
      <w:bookmarkEnd w:id="70"/>
    </w:p>
    <w:p w14:paraId="27DA84A9" w14:textId="5E19A40F" w:rsidR="002F7841" w:rsidRPr="00DC00D6" w:rsidRDefault="002F7841" w:rsidP="00537DE6">
      <w:pPr>
        <w:pStyle w:val="Naslov3"/>
        <w:numPr>
          <w:ilvl w:val="1"/>
          <w:numId w:val="31"/>
        </w:numPr>
        <w:tabs>
          <w:tab w:val="left" w:pos="567"/>
        </w:tabs>
        <w:ind w:left="142" w:hanging="142"/>
      </w:pPr>
      <w:bookmarkStart w:id="71" w:name="_Toc97025974"/>
      <w:r w:rsidRPr="00DC00D6">
        <w:t>Evaluacija uspješnosti tretmana za svakog pojedinog korisnika odvija se kroz:</w:t>
      </w:r>
      <w:bookmarkEnd w:id="71"/>
    </w:p>
    <w:p w14:paraId="0520115A" w14:textId="1D1DC0FF" w:rsidR="002F7841" w:rsidRPr="00537DE6" w:rsidRDefault="002F7841" w:rsidP="00537DE6">
      <w:pPr>
        <w:pStyle w:val="Odlomakpopisa"/>
        <w:numPr>
          <w:ilvl w:val="0"/>
          <w:numId w:val="30"/>
        </w:numPr>
        <w:ind w:left="142" w:hanging="142"/>
        <w:rPr>
          <w:rFonts w:ascii="Calibri" w:hAnsi="Calibri" w:cs="Calibri"/>
        </w:rPr>
      </w:pPr>
      <w:r w:rsidRPr="00537DE6">
        <w:rPr>
          <w:rFonts w:ascii="Calibri" w:hAnsi="Calibri" w:cs="Calibri"/>
        </w:rPr>
        <w:t>evaluaciju individualnih planova tretmana korisnika prema predviđenim rokovima izvršenja</w:t>
      </w:r>
    </w:p>
    <w:p w14:paraId="3A4667E3" w14:textId="6E1F0FDC" w:rsidR="002F7841" w:rsidRPr="00537DE6" w:rsidRDefault="002F7841" w:rsidP="00537DE6">
      <w:pPr>
        <w:pStyle w:val="Odlomakpopisa"/>
        <w:numPr>
          <w:ilvl w:val="0"/>
          <w:numId w:val="30"/>
        </w:numPr>
        <w:ind w:left="142" w:hanging="142"/>
        <w:rPr>
          <w:rFonts w:ascii="Calibri" w:hAnsi="Calibri" w:cs="Calibri"/>
        </w:rPr>
      </w:pPr>
      <w:r w:rsidRPr="00537DE6">
        <w:rPr>
          <w:rFonts w:ascii="Calibri" w:hAnsi="Calibri" w:cs="Calibri"/>
        </w:rPr>
        <w:t xml:space="preserve">pisanje polugodišnjih izvješća o korisnicima centrima za socijalnu skrb </w:t>
      </w:r>
    </w:p>
    <w:p w14:paraId="3A0C402A" w14:textId="66FED240" w:rsidR="002F7841" w:rsidRPr="00537DE6" w:rsidRDefault="002F7841" w:rsidP="00537DE6">
      <w:pPr>
        <w:pStyle w:val="Odlomakpopisa"/>
        <w:numPr>
          <w:ilvl w:val="0"/>
          <w:numId w:val="30"/>
        </w:numPr>
        <w:ind w:left="142" w:hanging="142"/>
        <w:rPr>
          <w:rFonts w:ascii="Calibri" w:hAnsi="Calibri" w:cs="Calibri"/>
        </w:rPr>
      </w:pPr>
      <w:r w:rsidRPr="00537DE6">
        <w:rPr>
          <w:rFonts w:ascii="Calibri" w:hAnsi="Calibri" w:cs="Calibri"/>
        </w:rPr>
        <w:t>primjenu upitnika i skala procjene</w:t>
      </w:r>
    </w:p>
    <w:p w14:paraId="030656CA" w14:textId="77777777" w:rsidR="002F7841" w:rsidRPr="00DC00D6" w:rsidRDefault="002F7841" w:rsidP="00DC00D6"/>
    <w:p w14:paraId="129B6164" w14:textId="14F3EC80" w:rsidR="002F7841" w:rsidRPr="00DC00D6" w:rsidRDefault="002F7841" w:rsidP="00080E07">
      <w:pPr>
        <w:pStyle w:val="Naslov3"/>
        <w:numPr>
          <w:ilvl w:val="1"/>
          <w:numId w:val="31"/>
        </w:numPr>
        <w:ind w:left="284" w:hanging="142"/>
      </w:pPr>
      <w:bookmarkStart w:id="72" w:name="_Toc97025975"/>
      <w:r w:rsidRPr="00DC00D6">
        <w:t>Evaluacija uspješnosti stručnog rada</w:t>
      </w:r>
      <w:bookmarkEnd w:id="72"/>
    </w:p>
    <w:p w14:paraId="444BAFED" w14:textId="45767BE4" w:rsidR="002F7841" w:rsidRPr="00537DE6" w:rsidRDefault="002F7841" w:rsidP="00537DE6">
      <w:pPr>
        <w:pStyle w:val="Odlomakpopisa"/>
        <w:numPr>
          <w:ilvl w:val="0"/>
          <w:numId w:val="30"/>
        </w:numPr>
        <w:tabs>
          <w:tab w:val="left" w:pos="284"/>
        </w:tabs>
        <w:ind w:left="142" w:firstLine="0"/>
        <w:rPr>
          <w:rFonts w:ascii="Calibri" w:hAnsi="Calibri" w:cs="Calibri"/>
        </w:rPr>
      </w:pPr>
      <w:r w:rsidRPr="00537DE6">
        <w:rPr>
          <w:rFonts w:ascii="Calibri" w:hAnsi="Calibri" w:cs="Calibri"/>
        </w:rPr>
        <w:t>mjesečna realizacija planova</w:t>
      </w:r>
    </w:p>
    <w:p w14:paraId="26A8FA88" w14:textId="6B1710A8" w:rsidR="002F7841" w:rsidRPr="00537DE6" w:rsidRDefault="002F7841" w:rsidP="00537DE6">
      <w:pPr>
        <w:pStyle w:val="Odlomakpopisa"/>
        <w:numPr>
          <w:ilvl w:val="0"/>
          <w:numId w:val="30"/>
        </w:numPr>
        <w:tabs>
          <w:tab w:val="left" w:pos="284"/>
        </w:tabs>
        <w:ind w:left="142" w:firstLine="0"/>
        <w:rPr>
          <w:rFonts w:ascii="Calibri" w:hAnsi="Calibri" w:cs="Calibri"/>
        </w:rPr>
      </w:pPr>
      <w:r w:rsidRPr="00537DE6">
        <w:rPr>
          <w:rFonts w:ascii="Calibri" w:hAnsi="Calibri" w:cs="Calibri"/>
        </w:rPr>
        <w:t>ocjenjivanje stručnih radnika</w:t>
      </w:r>
    </w:p>
    <w:p w14:paraId="3B9FE84E" w14:textId="77777777" w:rsidR="002F7841" w:rsidRPr="00DC00D6" w:rsidRDefault="002F7841" w:rsidP="00DC00D6"/>
    <w:p w14:paraId="009FDB52" w14:textId="77777777" w:rsidR="002F7841" w:rsidRPr="00DC00D6" w:rsidRDefault="002F7841" w:rsidP="00DC00D6">
      <w:r w:rsidRPr="00DC00D6">
        <w:t>Vrednovanje stručnih radnika provodi se u skladu s Pravilnikom o razini, odgovarajućem zvanju i načinu unapređenja stručnih radnika u djelatnosti socijalne skrbi (NN br. 66/15).</w:t>
      </w:r>
    </w:p>
    <w:p w14:paraId="0F9D41DF" w14:textId="79C91277" w:rsidR="002F7841" w:rsidRPr="00DC00D6" w:rsidRDefault="002F7841" w:rsidP="00DC00D6">
      <w:r w:rsidRPr="00DC00D6">
        <w:t>Stručno znanje, učinkovitost i poštivanje profesionalne etike i obveza iz radnog odnosa stručnih radnika ustanova socijalne skrbi ocjenjuju se prema sljedećim kriterijima:</w:t>
      </w:r>
    </w:p>
    <w:p w14:paraId="1EF4C2B8" w14:textId="77777777" w:rsidR="002F7841" w:rsidRPr="00A32244" w:rsidRDefault="002F7841" w:rsidP="000A4E86">
      <w:pPr>
        <w:pStyle w:val="Odlomakpopisa"/>
        <w:numPr>
          <w:ilvl w:val="0"/>
          <w:numId w:val="49"/>
        </w:numPr>
        <w:rPr>
          <w:rFonts w:asciiTheme="minorHAnsi" w:hAnsiTheme="minorHAnsi" w:cstheme="minorHAnsi"/>
        </w:rPr>
      </w:pPr>
      <w:r w:rsidRPr="00A32244">
        <w:rPr>
          <w:rFonts w:asciiTheme="minorHAnsi" w:hAnsiTheme="minorHAnsi" w:cstheme="minorHAnsi"/>
        </w:rPr>
        <w:t>Stručnost, kreativnost i samoinicijativnost u obavljanju poslova,</w:t>
      </w:r>
    </w:p>
    <w:p w14:paraId="2EDEDF9A" w14:textId="77777777" w:rsidR="002F7841" w:rsidRPr="00A32244" w:rsidRDefault="002F7841" w:rsidP="000A4E86">
      <w:pPr>
        <w:pStyle w:val="Odlomakpopisa"/>
        <w:numPr>
          <w:ilvl w:val="0"/>
          <w:numId w:val="49"/>
        </w:numPr>
        <w:rPr>
          <w:rFonts w:asciiTheme="minorHAnsi" w:hAnsiTheme="minorHAnsi" w:cstheme="minorHAnsi"/>
        </w:rPr>
      </w:pPr>
      <w:r w:rsidRPr="00A32244">
        <w:rPr>
          <w:rFonts w:asciiTheme="minorHAnsi" w:hAnsiTheme="minorHAnsi" w:cstheme="minorHAnsi"/>
        </w:rPr>
        <w:t>Kvaliteta i opseg obavljenih poslova i pridržavanje zadanih rokova u obavljanju poslova,</w:t>
      </w:r>
    </w:p>
    <w:p w14:paraId="3734F578" w14:textId="77777777" w:rsidR="002F7841" w:rsidRPr="00A32244" w:rsidRDefault="002F7841" w:rsidP="000A4E86">
      <w:pPr>
        <w:pStyle w:val="Odlomakpopisa"/>
        <w:numPr>
          <w:ilvl w:val="0"/>
          <w:numId w:val="49"/>
        </w:numPr>
        <w:rPr>
          <w:rFonts w:asciiTheme="minorHAnsi" w:hAnsiTheme="minorHAnsi" w:cstheme="minorHAnsi"/>
        </w:rPr>
      </w:pPr>
      <w:r w:rsidRPr="00A32244">
        <w:rPr>
          <w:rFonts w:asciiTheme="minorHAnsi" w:hAnsiTheme="minorHAnsi" w:cstheme="minorHAnsi"/>
        </w:rPr>
        <w:t>Stručno usavršavanje (sudjelovanje na stručnim savjetovanjima uz pisani stručni rad i objavljivanje stručnih radova),</w:t>
      </w:r>
    </w:p>
    <w:p w14:paraId="05B9C89D" w14:textId="77777777" w:rsidR="002F7841" w:rsidRPr="00A32244" w:rsidRDefault="002F7841" w:rsidP="000A4E86">
      <w:pPr>
        <w:pStyle w:val="Odlomakpopisa"/>
        <w:numPr>
          <w:ilvl w:val="0"/>
          <w:numId w:val="49"/>
        </w:numPr>
        <w:rPr>
          <w:rFonts w:asciiTheme="minorHAnsi" w:hAnsiTheme="minorHAnsi" w:cstheme="minorHAnsi"/>
        </w:rPr>
      </w:pPr>
      <w:r w:rsidRPr="00A32244">
        <w:rPr>
          <w:rFonts w:asciiTheme="minorHAnsi" w:hAnsiTheme="minorHAnsi" w:cstheme="minorHAnsi"/>
        </w:rPr>
        <w:t>Poštivanje radnog vremena.</w:t>
      </w:r>
    </w:p>
    <w:p w14:paraId="4351D9E5" w14:textId="77777777" w:rsidR="002F7841" w:rsidRPr="00DC00D6" w:rsidRDefault="002F7841" w:rsidP="00DC00D6"/>
    <w:p w14:paraId="3620FC23" w14:textId="5D5D0688" w:rsidR="002F7841" w:rsidRPr="00DC00D6" w:rsidRDefault="002F7841" w:rsidP="00A32244">
      <w:pPr>
        <w:pStyle w:val="Naslov3"/>
        <w:numPr>
          <w:ilvl w:val="1"/>
          <w:numId w:val="31"/>
        </w:numPr>
      </w:pPr>
      <w:bookmarkStart w:id="73" w:name="_Toc97025976"/>
      <w:r w:rsidRPr="00DC00D6">
        <w:lastRenderedPageBreak/>
        <w:t>Evaluacija rada Centra provodi se kroz:</w:t>
      </w:r>
      <w:bookmarkStart w:id="74" w:name="_Toc475962098"/>
      <w:bookmarkEnd w:id="73"/>
    </w:p>
    <w:p w14:paraId="2A758B4E" w14:textId="77777777" w:rsidR="002F7841" w:rsidRPr="00A32244" w:rsidRDefault="002F7841" w:rsidP="000A4E86">
      <w:pPr>
        <w:pStyle w:val="Odlomakpopisa"/>
        <w:numPr>
          <w:ilvl w:val="0"/>
          <w:numId w:val="50"/>
        </w:numPr>
        <w:rPr>
          <w:rFonts w:asciiTheme="minorHAnsi" w:hAnsiTheme="minorHAnsi" w:cstheme="minorHAnsi"/>
        </w:rPr>
      </w:pPr>
      <w:r w:rsidRPr="00A32244">
        <w:rPr>
          <w:rFonts w:asciiTheme="minorHAnsi" w:hAnsiTheme="minorHAnsi" w:cstheme="minorHAnsi"/>
        </w:rPr>
        <w:t>Unutarnji nadzor</w:t>
      </w:r>
    </w:p>
    <w:p w14:paraId="7A6DF8D6" w14:textId="77777777" w:rsidR="002F7841" w:rsidRPr="00A32244" w:rsidRDefault="002F7841" w:rsidP="000A4E86">
      <w:pPr>
        <w:pStyle w:val="Odlomakpopisa"/>
        <w:numPr>
          <w:ilvl w:val="0"/>
          <w:numId w:val="50"/>
        </w:numPr>
        <w:rPr>
          <w:rFonts w:asciiTheme="minorHAnsi" w:hAnsiTheme="minorHAnsi" w:cstheme="minorHAnsi"/>
        </w:rPr>
      </w:pPr>
      <w:r w:rsidRPr="00A32244">
        <w:rPr>
          <w:rFonts w:asciiTheme="minorHAnsi" w:hAnsiTheme="minorHAnsi" w:cstheme="minorHAnsi"/>
        </w:rPr>
        <w:t>Anketa o zadovoljstvu korisnika</w:t>
      </w:r>
    </w:p>
    <w:p w14:paraId="67F03136" w14:textId="77777777" w:rsidR="002F7841" w:rsidRPr="00A32244" w:rsidRDefault="002F7841" w:rsidP="000A4E86">
      <w:pPr>
        <w:pStyle w:val="Odlomakpopisa"/>
        <w:numPr>
          <w:ilvl w:val="0"/>
          <w:numId w:val="50"/>
        </w:numPr>
        <w:rPr>
          <w:rFonts w:asciiTheme="minorHAnsi" w:hAnsiTheme="minorHAnsi" w:cstheme="minorHAnsi"/>
        </w:rPr>
      </w:pPr>
      <w:r w:rsidRPr="00A32244">
        <w:rPr>
          <w:rFonts w:asciiTheme="minorHAnsi" w:hAnsiTheme="minorHAnsi" w:cstheme="minorHAnsi"/>
        </w:rPr>
        <w:t>Kvartalna i godišnja financijska izvješća</w:t>
      </w:r>
    </w:p>
    <w:p w14:paraId="049CCE0C" w14:textId="77777777" w:rsidR="002F7841" w:rsidRPr="00A32244" w:rsidRDefault="002F7841" w:rsidP="000A4E86">
      <w:pPr>
        <w:pStyle w:val="Odlomakpopisa"/>
        <w:numPr>
          <w:ilvl w:val="0"/>
          <w:numId w:val="50"/>
        </w:numPr>
        <w:rPr>
          <w:rFonts w:asciiTheme="minorHAnsi" w:hAnsiTheme="minorHAnsi" w:cstheme="minorHAnsi"/>
        </w:rPr>
      </w:pPr>
      <w:r w:rsidRPr="00A32244">
        <w:rPr>
          <w:rFonts w:asciiTheme="minorHAnsi" w:hAnsiTheme="minorHAnsi" w:cstheme="minorHAnsi"/>
        </w:rPr>
        <w:t>Fiskalna odgovornost</w:t>
      </w:r>
    </w:p>
    <w:p w14:paraId="0E994548" w14:textId="77777777" w:rsidR="002F7841" w:rsidRPr="00DC00D6" w:rsidRDefault="002F7841" w:rsidP="00DC00D6"/>
    <w:p w14:paraId="290380FF" w14:textId="77777777" w:rsidR="002F7841" w:rsidRPr="00DC00D6" w:rsidRDefault="002F7841" w:rsidP="00DC00D6">
      <w:r w:rsidRPr="00DC00D6">
        <w:t>Instrumenti i tehnike vrednovanja</w:t>
      </w:r>
    </w:p>
    <w:p w14:paraId="06788611" w14:textId="77777777" w:rsidR="002F7841" w:rsidRPr="00A32244" w:rsidRDefault="002F7841" w:rsidP="000A4E86">
      <w:pPr>
        <w:pStyle w:val="Odlomakpopisa"/>
        <w:numPr>
          <w:ilvl w:val="0"/>
          <w:numId w:val="51"/>
        </w:numPr>
        <w:rPr>
          <w:rFonts w:asciiTheme="minorHAnsi" w:hAnsiTheme="minorHAnsi" w:cstheme="minorHAnsi"/>
        </w:rPr>
      </w:pPr>
      <w:r w:rsidRPr="00A32244">
        <w:rPr>
          <w:rFonts w:asciiTheme="minorHAnsi" w:hAnsiTheme="minorHAnsi" w:cstheme="minorHAnsi"/>
        </w:rPr>
        <w:t>Analiza pedagoške dokumentacije</w:t>
      </w:r>
    </w:p>
    <w:p w14:paraId="58BBDBF8" w14:textId="77777777" w:rsidR="002F7841" w:rsidRPr="00A32244" w:rsidRDefault="002F7841" w:rsidP="000A4E86">
      <w:pPr>
        <w:pStyle w:val="Odlomakpopisa"/>
        <w:numPr>
          <w:ilvl w:val="0"/>
          <w:numId w:val="51"/>
        </w:numPr>
        <w:rPr>
          <w:rFonts w:asciiTheme="minorHAnsi" w:hAnsiTheme="minorHAnsi" w:cstheme="minorHAnsi"/>
        </w:rPr>
      </w:pPr>
      <w:r w:rsidRPr="00A32244">
        <w:rPr>
          <w:rFonts w:asciiTheme="minorHAnsi" w:hAnsiTheme="minorHAnsi" w:cstheme="minorHAnsi"/>
        </w:rPr>
        <w:t>Neposredni uvid u rad odgajatelja</w:t>
      </w:r>
    </w:p>
    <w:p w14:paraId="39F28FDD" w14:textId="77777777" w:rsidR="002F7841" w:rsidRPr="00A32244" w:rsidRDefault="002F7841" w:rsidP="000A4E86">
      <w:pPr>
        <w:pStyle w:val="Odlomakpopisa"/>
        <w:numPr>
          <w:ilvl w:val="0"/>
          <w:numId w:val="51"/>
        </w:numPr>
        <w:rPr>
          <w:rFonts w:asciiTheme="minorHAnsi" w:hAnsiTheme="minorHAnsi" w:cstheme="minorHAnsi"/>
        </w:rPr>
      </w:pPr>
      <w:r w:rsidRPr="00A32244">
        <w:rPr>
          <w:rFonts w:asciiTheme="minorHAnsi" w:hAnsiTheme="minorHAnsi" w:cstheme="minorHAnsi"/>
        </w:rPr>
        <w:t>Upitnici</w:t>
      </w:r>
    </w:p>
    <w:p w14:paraId="2985D1CD" w14:textId="77777777" w:rsidR="002F7841" w:rsidRPr="00A32244" w:rsidRDefault="002F7841" w:rsidP="000A4E86">
      <w:pPr>
        <w:pStyle w:val="Odlomakpopisa"/>
        <w:numPr>
          <w:ilvl w:val="0"/>
          <w:numId w:val="51"/>
        </w:numPr>
        <w:rPr>
          <w:rFonts w:asciiTheme="minorHAnsi" w:hAnsiTheme="minorHAnsi" w:cstheme="minorHAnsi"/>
        </w:rPr>
      </w:pPr>
      <w:r w:rsidRPr="00A32244">
        <w:rPr>
          <w:rFonts w:asciiTheme="minorHAnsi" w:hAnsiTheme="minorHAnsi" w:cstheme="minorHAnsi"/>
        </w:rPr>
        <w:t xml:space="preserve">Statistička obrada podataka  </w:t>
      </w:r>
    </w:p>
    <w:p w14:paraId="0DCE6803" w14:textId="7DE21893" w:rsidR="00393C77" w:rsidRPr="00DC00D6" w:rsidRDefault="00A32244" w:rsidP="00A32244">
      <w:pPr>
        <w:pStyle w:val="Naslov1"/>
        <w:numPr>
          <w:ilvl w:val="0"/>
          <w:numId w:val="31"/>
        </w:numPr>
      </w:pPr>
      <w:r>
        <w:t xml:space="preserve"> </w:t>
      </w:r>
      <w:bookmarkStart w:id="75" w:name="_Toc97025977"/>
      <w:r w:rsidR="008F0AD6" w:rsidRPr="00DC00D6">
        <w:t>Investicije</w:t>
      </w:r>
      <w:bookmarkEnd w:id="74"/>
      <w:bookmarkEnd w:id="75"/>
    </w:p>
    <w:p w14:paraId="4278F9F4" w14:textId="77777777" w:rsidR="00393C77" w:rsidRPr="00DC00D6" w:rsidRDefault="009B0DDB" w:rsidP="00DC00D6">
      <w:r w:rsidRPr="00DC00D6">
        <w:t>Tijekom 2022</w:t>
      </w:r>
      <w:r w:rsidR="006F18B4" w:rsidRPr="00DC00D6">
        <w:t>.</w:t>
      </w:r>
      <w:r w:rsidR="00393C77" w:rsidRPr="00DC00D6">
        <w:t xml:space="preserve"> godine planira se:</w:t>
      </w:r>
      <w:r w:rsidR="00393C77" w:rsidRPr="00DC00D6">
        <w:tab/>
      </w:r>
    </w:p>
    <w:p w14:paraId="1BE6C91B" w14:textId="77777777" w:rsidR="00B14A6A" w:rsidRPr="00A32244" w:rsidRDefault="006F18B4" w:rsidP="000A4E86">
      <w:pPr>
        <w:pStyle w:val="Odlomakpopisa"/>
        <w:numPr>
          <w:ilvl w:val="0"/>
          <w:numId w:val="52"/>
        </w:numPr>
        <w:spacing w:after="240"/>
        <w:rPr>
          <w:rFonts w:asciiTheme="minorHAnsi" w:hAnsiTheme="minorHAnsi" w:cstheme="minorHAnsi"/>
        </w:rPr>
      </w:pPr>
      <w:r w:rsidRPr="00A32244">
        <w:rPr>
          <w:rFonts w:asciiTheme="minorHAnsi" w:hAnsiTheme="minorHAnsi" w:cstheme="minorHAnsi"/>
        </w:rPr>
        <w:t xml:space="preserve">Krajem 2019. </w:t>
      </w:r>
      <w:r w:rsidR="00225799" w:rsidRPr="00A32244">
        <w:rPr>
          <w:rFonts w:asciiTheme="minorHAnsi" w:hAnsiTheme="minorHAnsi" w:cstheme="minorHAnsi"/>
        </w:rPr>
        <w:t>o</w:t>
      </w:r>
      <w:r w:rsidRPr="00A32244">
        <w:rPr>
          <w:rFonts w:asciiTheme="minorHAnsi" w:hAnsiTheme="minorHAnsi" w:cstheme="minorHAnsi"/>
        </w:rPr>
        <w:t>dobren nam je ESF projekt</w:t>
      </w:r>
      <w:r w:rsidR="001A04E4" w:rsidRPr="00A32244">
        <w:rPr>
          <w:rFonts w:asciiTheme="minorHAnsi" w:hAnsiTheme="minorHAnsi" w:cstheme="minorHAnsi"/>
        </w:rPr>
        <w:t xml:space="preserve"> pod nazivom </w:t>
      </w:r>
      <w:r w:rsidR="004325E3" w:rsidRPr="00A32244">
        <w:rPr>
          <w:rFonts w:asciiTheme="minorHAnsi" w:hAnsiTheme="minorHAnsi" w:cstheme="minorHAnsi"/>
        </w:rPr>
        <w:t>Podržimo i o</w:t>
      </w:r>
      <w:r w:rsidR="001A04E4" w:rsidRPr="00A32244">
        <w:rPr>
          <w:rFonts w:asciiTheme="minorHAnsi" w:hAnsiTheme="minorHAnsi" w:cstheme="minorHAnsi"/>
        </w:rPr>
        <w:t>snažimo dijete i obitelj</w:t>
      </w:r>
      <w:r w:rsidR="00225799" w:rsidRPr="00A32244">
        <w:rPr>
          <w:rFonts w:asciiTheme="minorHAnsi" w:hAnsiTheme="minorHAnsi" w:cstheme="minorHAnsi"/>
        </w:rPr>
        <w:t xml:space="preserve"> čija će provedba trajati 3 godine. Iz projektnih je sredstava </w:t>
      </w:r>
      <w:r w:rsidR="009B0DDB" w:rsidRPr="00A32244">
        <w:rPr>
          <w:rFonts w:asciiTheme="minorHAnsi" w:hAnsiTheme="minorHAnsi" w:cstheme="minorHAnsi"/>
        </w:rPr>
        <w:t>kupljeno dva osobna</w:t>
      </w:r>
      <w:r w:rsidR="00225799" w:rsidRPr="00A32244">
        <w:rPr>
          <w:rFonts w:asciiTheme="minorHAnsi" w:hAnsiTheme="minorHAnsi" w:cstheme="minorHAnsi"/>
        </w:rPr>
        <w:t xml:space="preserve"> automobila: 1 sa 7 i jedno s 5 sjedala.</w:t>
      </w:r>
    </w:p>
    <w:p w14:paraId="2F2B4A2A" w14:textId="77777777" w:rsidR="00225799" w:rsidRPr="00A32244" w:rsidRDefault="009B0DDB" w:rsidP="000A4E86">
      <w:pPr>
        <w:pStyle w:val="Odlomakpopisa"/>
        <w:numPr>
          <w:ilvl w:val="0"/>
          <w:numId w:val="52"/>
        </w:numPr>
        <w:spacing w:after="240"/>
        <w:rPr>
          <w:rFonts w:asciiTheme="minorHAnsi" w:hAnsiTheme="minorHAnsi" w:cstheme="minorHAnsi"/>
        </w:rPr>
      </w:pPr>
      <w:r w:rsidRPr="00A32244">
        <w:rPr>
          <w:rFonts w:asciiTheme="minorHAnsi" w:hAnsiTheme="minorHAnsi" w:cstheme="minorHAnsi"/>
        </w:rPr>
        <w:t xml:space="preserve">Uspješno smo pokrenuli </w:t>
      </w:r>
      <w:r w:rsidR="00225799" w:rsidRPr="00A32244">
        <w:rPr>
          <w:rFonts w:asciiTheme="minorHAnsi" w:hAnsiTheme="minorHAnsi" w:cstheme="minorHAnsi"/>
        </w:rPr>
        <w:t>ERDF projekt pod n</w:t>
      </w:r>
      <w:r w:rsidR="001A04E4" w:rsidRPr="00A32244">
        <w:rPr>
          <w:rFonts w:asciiTheme="minorHAnsi" w:hAnsiTheme="minorHAnsi" w:cstheme="minorHAnsi"/>
        </w:rPr>
        <w:t>azivom Zaslužujemo najbolje</w:t>
      </w:r>
      <w:r w:rsidR="00225799" w:rsidRPr="00A32244">
        <w:rPr>
          <w:rFonts w:asciiTheme="minorHAnsi" w:hAnsiTheme="minorHAnsi" w:cstheme="minorHAnsi"/>
        </w:rPr>
        <w:t xml:space="preserve"> iz čiji se sredstava </w:t>
      </w:r>
      <w:r w:rsidRPr="00A32244">
        <w:rPr>
          <w:rFonts w:asciiTheme="minorHAnsi" w:hAnsiTheme="minorHAnsi" w:cstheme="minorHAnsi"/>
        </w:rPr>
        <w:t>odvija</w:t>
      </w:r>
      <w:r w:rsidR="00225799" w:rsidRPr="00A32244">
        <w:rPr>
          <w:rFonts w:asciiTheme="minorHAnsi" w:hAnsiTheme="minorHAnsi" w:cstheme="minorHAnsi"/>
        </w:rPr>
        <w:t xml:space="preserve"> rekonstrukci</w:t>
      </w:r>
      <w:r w:rsidRPr="00A32244">
        <w:rPr>
          <w:rFonts w:asciiTheme="minorHAnsi" w:hAnsiTheme="minorHAnsi" w:cstheme="minorHAnsi"/>
        </w:rPr>
        <w:t xml:space="preserve">ja/izgradnja i opremanje na </w:t>
      </w:r>
      <w:r w:rsidR="00225799" w:rsidRPr="00A32244">
        <w:rPr>
          <w:rFonts w:asciiTheme="minorHAnsi" w:hAnsiTheme="minorHAnsi" w:cstheme="minorHAnsi"/>
        </w:rPr>
        <w:t xml:space="preserve">7 lokacija. </w:t>
      </w:r>
    </w:p>
    <w:p w14:paraId="3F40E72A" w14:textId="7389C005" w:rsidR="002D690A" w:rsidRPr="00A32244" w:rsidRDefault="002D690A" w:rsidP="000A4E86">
      <w:pPr>
        <w:pStyle w:val="Odlomakpopisa"/>
        <w:numPr>
          <w:ilvl w:val="0"/>
          <w:numId w:val="52"/>
        </w:numPr>
        <w:spacing w:after="240"/>
        <w:rPr>
          <w:rFonts w:asciiTheme="minorHAnsi" w:hAnsiTheme="minorHAnsi" w:cstheme="minorHAnsi"/>
        </w:rPr>
      </w:pPr>
      <w:r w:rsidRPr="00A32244">
        <w:rPr>
          <w:rFonts w:asciiTheme="minorHAnsi" w:hAnsiTheme="minorHAnsi" w:cstheme="minorHAnsi"/>
        </w:rPr>
        <w:t>Planirano je sljedeće:</w:t>
      </w:r>
    </w:p>
    <w:p w14:paraId="37F108FB" w14:textId="77777777" w:rsidR="002D690A" w:rsidRPr="00DC00D6" w:rsidRDefault="002D690A" w:rsidP="00DC00D6">
      <w:r w:rsidRPr="00DC00D6">
        <w:t>1. Zagrebačka 5 – rekonstrukcija i opremanje prostora za pr</w:t>
      </w:r>
      <w:r w:rsidR="001A1AAA" w:rsidRPr="00DC00D6">
        <w:t xml:space="preserve">užanje usluga rane intervencije i </w:t>
      </w:r>
      <w:r w:rsidRPr="00DC00D6">
        <w:t xml:space="preserve">savjetovanja i pomaganja na 1. katu i u potkrovlju te uređenje </w:t>
      </w:r>
    </w:p>
    <w:p w14:paraId="4E8259E4" w14:textId="06986FFD" w:rsidR="001A1AAA" w:rsidRPr="00DC00D6" w:rsidRDefault="001A1AAA" w:rsidP="00DC00D6">
      <w:r w:rsidRPr="00DC00D6">
        <w:t xml:space="preserve"> </w:t>
      </w:r>
      <w:r w:rsidR="002D690A" w:rsidRPr="00DC00D6">
        <w:t>dječjeg igrališta u dvorištu</w:t>
      </w:r>
      <w:r w:rsidRPr="00DC00D6">
        <w:t>, senzomotoričkog parka</w:t>
      </w:r>
    </w:p>
    <w:p w14:paraId="79BF50D3" w14:textId="77777777" w:rsidR="002D690A" w:rsidRPr="00DC00D6" w:rsidRDefault="002D690A" w:rsidP="00DC00D6">
      <w:r w:rsidRPr="00DC00D6">
        <w:t>2. Čepinski Martinci – rušenje, izgradnja i opremanje kuće i okućnice</w:t>
      </w:r>
      <w:r w:rsidR="0013320F" w:rsidRPr="00DC00D6">
        <w:t>, završetak radova</w:t>
      </w:r>
    </w:p>
    <w:p w14:paraId="3B8C960E" w14:textId="77777777" w:rsidR="002D690A" w:rsidRPr="00DC00D6" w:rsidRDefault="002D690A" w:rsidP="00DC00D6">
      <w:r w:rsidRPr="00DC00D6">
        <w:t>3. Tenja – adaptacija i opremanje prostora</w:t>
      </w:r>
    </w:p>
    <w:p w14:paraId="1B65640A" w14:textId="77777777" w:rsidR="002D690A" w:rsidRPr="00DC00D6" w:rsidRDefault="002D690A" w:rsidP="00DC00D6">
      <w:r w:rsidRPr="00DC00D6">
        <w:t>4. Dalj – adaptacija i opremanje prostora</w:t>
      </w:r>
    </w:p>
    <w:p w14:paraId="1BBB9C04" w14:textId="77777777" w:rsidR="002D690A" w:rsidRPr="00DC00D6" w:rsidRDefault="002D690A" w:rsidP="00DC00D6">
      <w:r w:rsidRPr="00DC00D6">
        <w:t>5. Rovinjska 2 - adaptacija i opremanje prostora</w:t>
      </w:r>
    </w:p>
    <w:p w14:paraId="075D0AC4" w14:textId="77777777" w:rsidR="002D690A" w:rsidRPr="00DC00D6" w:rsidRDefault="002D690A" w:rsidP="00DC00D6">
      <w:r w:rsidRPr="00DC00D6">
        <w:t>6. Opatijska 16 - adaptacija i opremanje prostora</w:t>
      </w:r>
    </w:p>
    <w:p w14:paraId="1772B55B" w14:textId="77777777" w:rsidR="002D690A" w:rsidRPr="00DC00D6" w:rsidRDefault="002D690A" w:rsidP="00DC00D6">
      <w:r w:rsidRPr="00DC00D6">
        <w:t>7. Trg Lj. Gaja 8 - adaptacija i opremanje prostora</w:t>
      </w:r>
    </w:p>
    <w:p w14:paraId="26A427B9" w14:textId="31D66AAC" w:rsidR="0013320F" w:rsidRDefault="0013320F" w:rsidP="00DC00D6"/>
    <w:p w14:paraId="09C723AD" w14:textId="77777777" w:rsidR="00080E07" w:rsidRPr="00DC00D6" w:rsidRDefault="00080E07" w:rsidP="00DC00D6"/>
    <w:p w14:paraId="02949883" w14:textId="77777777" w:rsidR="00225799" w:rsidRPr="00DC00D6" w:rsidRDefault="009B0DDB" w:rsidP="00DC00D6">
      <w:r w:rsidRPr="00DC00D6">
        <w:lastRenderedPageBreak/>
        <w:t>U 2022</w:t>
      </w:r>
      <w:r w:rsidR="00225799" w:rsidRPr="00DC00D6">
        <w:t>. planirali smo nabavu nefinancijske imovine</w:t>
      </w:r>
      <w:r w:rsidR="006A7F1C" w:rsidRPr="00DC00D6">
        <w:t>, financirano od strane nadlležnoga Ministarstva,</w:t>
      </w:r>
      <w:r w:rsidR="00225799" w:rsidRPr="00DC00D6">
        <w:t xml:space="preserve"> kako slijedi:</w:t>
      </w:r>
    </w:p>
    <w:p w14:paraId="19AB84D3" w14:textId="4E9FCBF4" w:rsidR="00225799" w:rsidRPr="00080E07" w:rsidRDefault="00225799" w:rsidP="000A4E86">
      <w:pPr>
        <w:pStyle w:val="Odlomakpopisa"/>
        <w:numPr>
          <w:ilvl w:val="0"/>
          <w:numId w:val="53"/>
        </w:numPr>
        <w:rPr>
          <w:rFonts w:asciiTheme="minorHAnsi" w:hAnsiTheme="minorHAnsi" w:cstheme="minorHAnsi"/>
        </w:rPr>
      </w:pPr>
      <w:r w:rsidRPr="00080E07">
        <w:rPr>
          <w:rFonts w:asciiTheme="minorHAnsi" w:hAnsiTheme="minorHAnsi" w:cstheme="minorHAnsi"/>
        </w:rPr>
        <w:t>Zamjena dotrajalih klima uređaja – 30.000,00 kn</w:t>
      </w:r>
    </w:p>
    <w:p w14:paraId="64136513" w14:textId="77777777" w:rsidR="00225799" w:rsidRPr="00080E07" w:rsidRDefault="0013320F" w:rsidP="000A4E86">
      <w:pPr>
        <w:pStyle w:val="Odlomakpopisa"/>
        <w:numPr>
          <w:ilvl w:val="0"/>
          <w:numId w:val="53"/>
        </w:numPr>
        <w:rPr>
          <w:rFonts w:asciiTheme="minorHAnsi" w:hAnsiTheme="minorHAnsi" w:cstheme="minorHAnsi"/>
        </w:rPr>
      </w:pPr>
      <w:r w:rsidRPr="00080E07">
        <w:rPr>
          <w:rFonts w:asciiTheme="minorHAnsi" w:hAnsiTheme="minorHAnsi" w:cstheme="minorHAnsi"/>
        </w:rPr>
        <w:t>Pumpe za sustav grijanja – 40.000,00 kn</w:t>
      </w:r>
    </w:p>
    <w:p w14:paraId="57197340" w14:textId="77777777" w:rsidR="00225799" w:rsidRPr="00080E07" w:rsidRDefault="00225799" w:rsidP="000A4E86">
      <w:pPr>
        <w:pStyle w:val="Odlomakpopisa"/>
        <w:numPr>
          <w:ilvl w:val="0"/>
          <w:numId w:val="53"/>
        </w:numPr>
        <w:tabs>
          <w:tab w:val="left" w:pos="851"/>
        </w:tabs>
        <w:rPr>
          <w:rFonts w:asciiTheme="minorHAnsi" w:hAnsiTheme="minorHAnsi" w:cstheme="minorHAnsi"/>
        </w:rPr>
      </w:pPr>
      <w:r w:rsidRPr="00080E07">
        <w:rPr>
          <w:rFonts w:asciiTheme="minorHAnsi" w:hAnsiTheme="minorHAnsi" w:cstheme="minorHAnsi"/>
        </w:rPr>
        <w:t>Dodatna ulaganja u objekte na lokacijama:</w:t>
      </w:r>
    </w:p>
    <w:p w14:paraId="066746EE" w14:textId="5054439A" w:rsidR="00225799" w:rsidRPr="00080E07" w:rsidRDefault="00225799" w:rsidP="000A4E86">
      <w:pPr>
        <w:pStyle w:val="Odlomakpopisa"/>
        <w:numPr>
          <w:ilvl w:val="0"/>
          <w:numId w:val="54"/>
        </w:numPr>
        <w:ind w:left="1134" w:firstLine="0"/>
        <w:rPr>
          <w:rFonts w:asciiTheme="minorHAnsi" w:hAnsiTheme="minorHAnsi" w:cstheme="minorHAnsi"/>
        </w:rPr>
      </w:pPr>
      <w:r w:rsidRPr="00080E07">
        <w:rPr>
          <w:rFonts w:asciiTheme="minorHAnsi" w:hAnsiTheme="minorHAnsi" w:cstheme="minorHAnsi"/>
        </w:rPr>
        <w:t>Zagrebačka 5 – 150.000,00 kn</w:t>
      </w:r>
    </w:p>
    <w:p w14:paraId="4318C26C" w14:textId="6FB389C8" w:rsidR="00225799" w:rsidRPr="00080E07" w:rsidRDefault="009B0DDB" w:rsidP="000A4E86">
      <w:pPr>
        <w:pStyle w:val="Odlomakpopisa"/>
        <w:numPr>
          <w:ilvl w:val="0"/>
          <w:numId w:val="54"/>
        </w:numPr>
        <w:ind w:left="1134" w:firstLine="0"/>
        <w:rPr>
          <w:rFonts w:asciiTheme="minorHAnsi" w:hAnsiTheme="minorHAnsi" w:cstheme="minorHAnsi"/>
        </w:rPr>
      </w:pPr>
      <w:r w:rsidRPr="00080E07">
        <w:rPr>
          <w:rFonts w:asciiTheme="minorHAnsi" w:hAnsiTheme="minorHAnsi" w:cstheme="minorHAnsi"/>
        </w:rPr>
        <w:t>Ružina 32 – 80.00</w:t>
      </w:r>
      <w:r w:rsidR="00225799" w:rsidRPr="00080E07">
        <w:rPr>
          <w:rFonts w:asciiTheme="minorHAnsi" w:hAnsiTheme="minorHAnsi" w:cstheme="minorHAnsi"/>
        </w:rPr>
        <w:t>0,00 kn</w:t>
      </w:r>
    </w:p>
    <w:p w14:paraId="27E77849" w14:textId="77777777" w:rsidR="0028782D" w:rsidRPr="00DC00D6" w:rsidRDefault="0028782D" w:rsidP="00DC00D6"/>
    <w:p w14:paraId="75FE5432" w14:textId="6ED20BB3" w:rsidR="00393C77" w:rsidRPr="00DC00D6" w:rsidRDefault="00A32244" w:rsidP="00080E07">
      <w:pPr>
        <w:pStyle w:val="Naslov1"/>
        <w:numPr>
          <w:ilvl w:val="0"/>
          <w:numId w:val="31"/>
        </w:numPr>
        <w:ind w:left="284"/>
      </w:pPr>
      <w:bookmarkStart w:id="76" w:name="_Toc475962099"/>
      <w:r>
        <w:t xml:space="preserve"> </w:t>
      </w:r>
      <w:bookmarkStart w:id="77" w:name="_Toc97025978"/>
      <w:r w:rsidR="006C37F5" w:rsidRPr="00DC00D6">
        <w:t>Plan događanja za 20</w:t>
      </w:r>
      <w:r w:rsidR="00BE1B48" w:rsidRPr="00DC00D6">
        <w:t>2</w:t>
      </w:r>
      <w:r w:rsidR="009B0DDB" w:rsidRPr="00DC00D6">
        <w:t>2</w:t>
      </w:r>
      <w:r w:rsidR="0045761F" w:rsidRPr="00DC00D6">
        <w:t>. g</w:t>
      </w:r>
      <w:r w:rsidR="00E90C27" w:rsidRPr="00DC00D6">
        <w:t>odinu</w:t>
      </w:r>
      <w:bookmarkEnd w:id="76"/>
      <w:bookmarkEnd w:id="77"/>
    </w:p>
    <w:tbl>
      <w:tblPr>
        <w:tblStyle w:val="Tamnatablicareetke5-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026"/>
      </w:tblGrid>
      <w:tr w:rsidR="001B0FC5" w:rsidRPr="008412C2" w14:paraId="306D7F10" w14:textId="77777777" w:rsidTr="000A35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top w:val="none" w:sz="0" w:space="0" w:color="auto"/>
              <w:left w:val="none" w:sz="0" w:space="0" w:color="auto"/>
              <w:right w:val="none" w:sz="0" w:space="0" w:color="auto"/>
            </w:tcBorders>
          </w:tcPr>
          <w:p w14:paraId="0DD585DA" w14:textId="77777777" w:rsidR="00393C77" w:rsidRPr="008412C2" w:rsidRDefault="00393C77" w:rsidP="00DC00D6">
            <w:pPr>
              <w:rPr>
                <w:rFonts w:cstheme="minorHAnsi"/>
                <w:color w:val="auto"/>
                <w:u w:val="single"/>
              </w:rPr>
            </w:pPr>
            <w:r w:rsidRPr="008412C2">
              <w:rPr>
                <w:rFonts w:cstheme="minorHAnsi"/>
                <w:color w:val="auto"/>
                <w:u w:val="single"/>
              </w:rPr>
              <w:t>Mjesec</w:t>
            </w:r>
          </w:p>
          <w:p w14:paraId="537CB0F2" w14:textId="77777777" w:rsidR="00393C77" w:rsidRPr="008412C2" w:rsidRDefault="00393C77" w:rsidP="00DC00D6">
            <w:pPr>
              <w:rPr>
                <w:rFonts w:cstheme="minorHAnsi"/>
                <w:color w:val="auto"/>
                <w:u w:val="single"/>
              </w:rPr>
            </w:pPr>
          </w:p>
        </w:tc>
        <w:tc>
          <w:tcPr>
            <w:cnfStyle w:val="000010000000" w:firstRow="0" w:lastRow="0" w:firstColumn="0" w:lastColumn="0" w:oddVBand="1" w:evenVBand="0" w:oddHBand="0" w:evenHBand="0" w:firstRowFirstColumn="0" w:firstRowLastColumn="0" w:lastRowFirstColumn="0" w:lastRowLastColumn="0"/>
            <w:tcW w:w="6026" w:type="dxa"/>
            <w:tcBorders>
              <w:top w:val="none" w:sz="0" w:space="0" w:color="auto"/>
              <w:left w:val="none" w:sz="0" w:space="0" w:color="auto"/>
              <w:right w:val="none" w:sz="0" w:space="0" w:color="auto"/>
            </w:tcBorders>
          </w:tcPr>
          <w:p w14:paraId="719D08F4" w14:textId="77777777" w:rsidR="00393C77" w:rsidRPr="008412C2" w:rsidRDefault="00393C77" w:rsidP="00DC00D6">
            <w:pPr>
              <w:rPr>
                <w:rFonts w:cstheme="minorHAnsi"/>
                <w:color w:val="auto"/>
                <w:u w:val="single"/>
              </w:rPr>
            </w:pPr>
            <w:r w:rsidRPr="008412C2">
              <w:rPr>
                <w:rFonts w:cstheme="minorHAnsi"/>
                <w:color w:val="auto"/>
                <w:u w:val="single"/>
              </w:rPr>
              <w:t>Događanje</w:t>
            </w:r>
          </w:p>
        </w:tc>
      </w:tr>
      <w:tr w:rsidR="001B0FC5" w:rsidRPr="008412C2" w14:paraId="7539A8E0"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73B05D8E" w14:textId="77777777" w:rsidR="00393C77" w:rsidRPr="008412C2" w:rsidRDefault="00393C77" w:rsidP="00DC00D6">
            <w:pPr>
              <w:rPr>
                <w:rFonts w:cstheme="minorHAnsi"/>
                <w:color w:val="auto"/>
              </w:rPr>
            </w:pPr>
            <w:r w:rsidRPr="008412C2">
              <w:rPr>
                <w:rFonts w:cstheme="minorHAnsi"/>
                <w:color w:val="auto"/>
              </w:rPr>
              <w:t>Siječanj</w:t>
            </w:r>
          </w:p>
        </w:tc>
        <w:tc>
          <w:tcPr>
            <w:cnfStyle w:val="000010000000" w:firstRow="0" w:lastRow="0" w:firstColumn="0" w:lastColumn="0" w:oddVBand="1" w:evenVBand="0" w:oddHBand="0" w:evenHBand="0" w:firstRowFirstColumn="0" w:firstRowLastColumn="0" w:lastRowFirstColumn="0" w:lastRowLastColumn="0"/>
            <w:tcW w:w="6026" w:type="dxa"/>
          </w:tcPr>
          <w:p w14:paraId="5001FB22" w14:textId="77777777" w:rsidR="00DD4683" w:rsidRPr="008412C2" w:rsidRDefault="00DD4683" w:rsidP="00DC00D6">
            <w:pPr>
              <w:rPr>
                <w:rFonts w:cstheme="minorHAnsi"/>
              </w:rPr>
            </w:pPr>
            <w:r w:rsidRPr="008412C2">
              <w:rPr>
                <w:rFonts w:cstheme="minorHAnsi"/>
              </w:rPr>
              <w:t>10.1. Svjetski dan smijeha</w:t>
            </w:r>
          </w:p>
          <w:p w14:paraId="770C2C94" w14:textId="77777777" w:rsidR="00BE1B48" w:rsidRPr="008412C2" w:rsidRDefault="00DD4683" w:rsidP="00DC00D6">
            <w:pPr>
              <w:rPr>
                <w:rFonts w:cstheme="minorHAnsi"/>
              </w:rPr>
            </w:pPr>
            <w:r w:rsidRPr="008412C2">
              <w:rPr>
                <w:rFonts w:cstheme="minorHAnsi"/>
              </w:rPr>
              <w:t xml:space="preserve">21.1. </w:t>
            </w:r>
            <w:r w:rsidR="00393C77" w:rsidRPr="008412C2">
              <w:rPr>
                <w:rFonts w:cstheme="minorHAnsi"/>
              </w:rPr>
              <w:t>Međunarodni dan zagrljaja</w:t>
            </w:r>
          </w:p>
          <w:p w14:paraId="291712D1" w14:textId="77777777" w:rsidR="00641A27" w:rsidRPr="008412C2" w:rsidRDefault="00641A27" w:rsidP="00DC00D6">
            <w:pPr>
              <w:rPr>
                <w:rFonts w:cstheme="minorHAnsi"/>
              </w:rPr>
            </w:pPr>
          </w:p>
        </w:tc>
      </w:tr>
      <w:tr w:rsidR="001B0FC5" w:rsidRPr="008412C2" w14:paraId="7C4C7C80"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4010881F" w14:textId="77777777" w:rsidR="00393C77" w:rsidRPr="008412C2" w:rsidRDefault="00393C77" w:rsidP="00DC00D6">
            <w:pPr>
              <w:rPr>
                <w:rFonts w:cstheme="minorHAnsi"/>
                <w:color w:val="auto"/>
              </w:rPr>
            </w:pPr>
            <w:r w:rsidRPr="008412C2">
              <w:rPr>
                <w:rFonts w:cstheme="minorHAnsi"/>
                <w:color w:val="auto"/>
              </w:rPr>
              <w:t>Veljača</w:t>
            </w:r>
          </w:p>
        </w:tc>
        <w:tc>
          <w:tcPr>
            <w:cnfStyle w:val="000010000000" w:firstRow="0" w:lastRow="0" w:firstColumn="0" w:lastColumn="0" w:oddVBand="1" w:evenVBand="0" w:oddHBand="0" w:evenHBand="0" w:firstRowFirstColumn="0" w:firstRowLastColumn="0" w:lastRowFirstColumn="0" w:lastRowLastColumn="0"/>
            <w:tcW w:w="6026" w:type="dxa"/>
          </w:tcPr>
          <w:p w14:paraId="5542D2B8" w14:textId="77777777" w:rsidR="00393C77" w:rsidRPr="008412C2" w:rsidRDefault="00DD4683" w:rsidP="00DC00D6">
            <w:pPr>
              <w:rPr>
                <w:rFonts w:cstheme="minorHAnsi"/>
              </w:rPr>
            </w:pPr>
            <w:r w:rsidRPr="008412C2">
              <w:rPr>
                <w:rFonts w:cstheme="minorHAnsi"/>
              </w:rPr>
              <w:t xml:space="preserve">14.2. </w:t>
            </w:r>
            <w:r w:rsidR="00393C77" w:rsidRPr="008412C2">
              <w:rPr>
                <w:rFonts w:cstheme="minorHAnsi"/>
              </w:rPr>
              <w:t xml:space="preserve">Valentinovo </w:t>
            </w:r>
            <w:r w:rsidRPr="008412C2">
              <w:rPr>
                <w:rFonts w:cstheme="minorHAnsi"/>
              </w:rPr>
              <w:t xml:space="preserve">– </w:t>
            </w:r>
            <w:r w:rsidR="0091601C" w:rsidRPr="008412C2">
              <w:rPr>
                <w:rFonts w:cstheme="minorHAnsi"/>
              </w:rPr>
              <w:t>veselica</w:t>
            </w:r>
          </w:p>
          <w:p w14:paraId="7F9AC54A" w14:textId="77777777" w:rsidR="00E82D1D" w:rsidRPr="008412C2" w:rsidRDefault="00E82D1D" w:rsidP="00DC00D6">
            <w:pPr>
              <w:rPr>
                <w:rFonts w:cstheme="minorHAnsi"/>
              </w:rPr>
            </w:pPr>
            <w:r w:rsidRPr="008412C2">
              <w:rPr>
                <w:rFonts w:cstheme="minorHAnsi"/>
              </w:rPr>
              <w:t>20.2. Svjetski dan socijalne pravde</w:t>
            </w:r>
          </w:p>
          <w:p w14:paraId="6F8FB006" w14:textId="77777777" w:rsidR="00BE1B48" w:rsidRPr="008412C2" w:rsidRDefault="00BE1B48" w:rsidP="00DC00D6">
            <w:pPr>
              <w:rPr>
                <w:rFonts w:cstheme="minorHAnsi"/>
              </w:rPr>
            </w:pPr>
            <w:r w:rsidRPr="008412C2">
              <w:rPr>
                <w:rFonts w:cstheme="minorHAnsi"/>
              </w:rPr>
              <w:t xml:space="preserve">27.2. </w:t>
            </w:r>
            <w:r w:rsidR="00990F1E" w:rsidRPr="008412C2">
              <w:rPr>
                <w:rFonts w:cstheme="minorHAnsi"/>
              </w:rPr>
              <w:t xml:space="preserve">Sportski susreti dječjih domova/centara </w:t>
            </w:r>
            <w:r w:rsidR="00B10FD8" w:rsidRPr="008412C2">
              <w:rPr>
                <w:rFonts w:cstheme="minorHAnsi"/>
              </w:rPr>
              <w:t>–Vinkovci- odbojka</w:t>
            </w:r>
          </w:p>
          <w:p w14:paraId="7660D807" w14:textId="77777777" w:rsidR="00990F1E" w:rsidRPr="008412C2" w:rsidRDefault="00990F1E" w:rsidP="00DC00D6">
            <w:pPr>
              <w:rPr>
                <w:rFonts w:cstheme="minorHAnsi"/>
              </w:rPr>
            </w:pPr>
          </w:p>
        </w:tc>
      </w:tr>
      <w:tr w:rsidR="001B0FC5" w:rsidRPr="008412C2" w14:paraId="66D02D08"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1D51335D" w14:textId="77777777" w:rsidR="00990F1E" w:rsidRPr="008412C2" w:rsidRDefault="00393C77" w:rsidP="00DC00D6">
            <w:pPr>
              <w:rPr>
                <w:rFonts w:cstheme="minorHAnsi"/>
                <w:color w:val="auto"/>
              </w:rPr>
            </w:pPr>
            <w:r w:rsidRPr="008412C2">
              <w:rPr>
                <w:rFonts w:cstheme="minorHAnsi"/>
                <w:color w:val="auto"/>
              </w:rPr>
              <w:t>Ožujak</w:t>
            </w:r>
          </w:p>
          <w:p w14:paraId="4F2C29D0" w14:textId="77777777" w:rsidR="00990F1E" w:rsidRPr="008412C2" w:rsidRDefault="00990F1E" w:rsidP="00DC00D6">
            <w:pPr>
              <w:rPr>
                <w:rFonts w:cstheme="minorHAnsi"/>
                <w:color w:val="auto"/>
              </w:rPr>
            </w:pPr>
          </w:p>
          <w:p w14:paraId="6C4CDEC9" w14:textId="77777777" w:rsidR="00990F1E" w:rsidRPr="008412C2" w:rsidRDefault="00990F1E" w:rsidP="00DC00D6">
            <w:pPr>
              <w:rPr>
                <w:rFonts w:cstheme="minorHAnsi"/>
                <w:color w:val="auto"/>
              </w:rPr>
            </w:pPr>
          </w:p>
          <w:p w14:paraId="5C0BB722" w14:textId="77777777" w:rsidR="00990F1E" w:rsidRPr="008412C2" w:rsidRDefault="00990F1E" w:rsidP="00DC00D6">
            <w:pPr>
              <w:rPr>
                <w:rFonts w:cstheme="minorHAnsi"/>
                <w:color w:val="auto"/>
              </w:rPr>
            </w:pPr>
          </w:p>
          <w:p w14:paraId="487D85C4" w14:textId="77777777" w:rsidR="00990F1E" w:rsidRPr="008412C2" w:rsidRDefault="00990F1E" w:rsidP="00DC00D6">
            <w:pPr>
              <w:rPr>
                <w:rFonts w:cstheme="minorHAnsi"/>
                <w:color w:val="auto"/>
              </w:rPr>
            </w:pPr>
          </w:p>
          <w:p w14:paraId="1281980F" w14:textId="77777777" w:rsidR="00990F1E" w:rsidRPr="008412C2" w:rsidRDefault="00990F1E" w:rsidP="00DC00D6">
            <w:pPr>
              <w:rPr>
                <w:rFonts w:cstheme="minorHAnsi"/>
                <w:color w:val="auto"/>
              </w:rPr>
            </w:pPr>
          </w:p>
          <w:p w14:paraId="10B3217D" w14:textId="77777777" w:rsidR="00990F1E" w:rsidRPr="008412C2" w:rsidRDefault="00990F1E" w:rsidP="00DC00D6">
            <w:pPr>
              <w:rPr>
                <w:rFonts w:cstheme="minorHAnsi"/>
                <w:color w:val="auto"/>
              </w:rPr>
            </w:pPr>
          </w:p>
          <w:p w14:paraId="43186811" w14:textId="77777777" w:rsidR="00990F1E" w:rsidRPr="008412C2" w:rsidRDefault="00990F1E" w:rsidP="00DC00D6">
            <w:pPr>
              <w:rPr>
                <w:rFonts w:cstheme="minorHAnsi"/>
                <w:color w:val="auto"/>
              </w:rPr>
            </w:pPr>
          </w:p>
          <w:p w14:paraId="1A5D1BBC" w14:textId="77777777" w:rsidR="00990F1E" w:rsidRPr="008412C2" w:rsidRDefault="00990F1E" w:rsidP="00DC00D6">
            <w:pPr>
              <w:rPr>
                <w:rFonts w:cstheme="minorHAnsi"/>
                <w:color w:val="auto"/>
              </w:rPr>
            </w:pPr>
          </w:p>
          <w:p w14:paraId="00FDC0AF" w14:textId="77777777" w:rsidR="006C37F5" w:rsidRPr="008412C2" w:rsidRDefault="00990F1E" w:rsidP="00DC00D6">
            <w:pPr>
              <w:rPr>
                <w:rFonts w:cstheme="minorHAnsi"/>
                <w:color w:val="auto"/>
              </w:rPr>
            </w:pPr>
            <w:r w:rsidRPr="008412C2">
              <w:rPr>
                <w:rFonts w:cstheme="minorHAnsi"/>
                <w:color w:val="auto"/>
              </w:rPr>
              <w:t>Travanj</w:t>
            </w:r>
          </w:p>
        </w:tc>
        <w:tc>
          <w:tcPr>
            <w:cnfStyle w:val="000010000000" w:firstRow="0" w:lastRow="0" w:firstColumn="0" w:lastColumn="0" w:oddVBand="1" w:evenVBand="0" w:oddHBand="0" w:evenHBand="0" w:firstRowFirstColumn="0" w:firstRowLastColumn="0" w:lastRowFirstColumn="0" w:lastRowLastColumn="0"/>
            <w:tcW w:w="6026" w:type="dxa"/>
          </w:tcPr>
          <w:p w14:paraId="21D5B4B2" w14:textId="77777777" w:rsidR="00393C77" w:rsidRPr="008412C2" w:rsidRDefault="00DD4683" w:rsidP="00DC00D6">
            <w:pPr>
              <w:rPr>
                <w:rFonts w:cstheme="minorHAnsi"/>
              </w:rPr>
            </w:pPr>
            <w:r w:rsidRPr="008412C2">
              <w:rPr>
                <w:rFonts w:cstheme="minorHAnsi"/>
              </w:rPr>
              <w:t>8.3.</w:t>
            </w:r>
            <w:r w:rsidR="00393C77" w:rsidRPr="008412C2">
              <w:rPr>
                <w:rFonts w:cstheme="minorHAnsi"/>
              </w:rPr>
              <w:t>Međunarodni dan žena</w:t>
            </w:r>
            <w:r w:rsidRPr="008412C2">
              <w:rPr>
                <w:rFonts w:cstheme="minorHAnsi"/>
              </w:rPr>
              <w:t xml:space="preserve"> - obilježavanje</w:t>
            </w:r>
          </w:p>
          <w:p w14:paraId="1E81D035" w14:textId="77777777" w:rsidR="00393C77" w:rsidRPr="008412C2" w:rsidRDefault="00DD4683" w:rsidP="00DC00D6">
            <w:pPr>
              <w:rPr>
                <w:rFonts w:cstheme="minorHAnsi"/>
              </w:rPr>
            </w:pPr>
            <w:r w:rsidRPr="008412C2">
              <w:rPr>
                <w:rFonts w:cstheme="minorHAnsi"/>
              </w:rPr>
              <w:t xml:space="preserve">19.3. </w:t>
            </w:r>
            <w:r w:rsidR="00393C77" w:rsidRPr="008412C2">
              <w:rPr>
                <w:rFonts w:cstheme="minorHAnsi"/>
              </w:rPr>
              <w:t>Dan očeva</w:t>
            </w:r>
          </w:p>
          <w:p w14:paraId="751D416D" w14:textId="77777777" w:rsidR="00FE3C85" w:rsidRPr="008412C2" w:rsidRDefault="00DD4683" w:rsidP="00DC00D6">
            <w:pPr>
              <w:rPr>
                <w:rFonts w:cstheme="minorHAnsi"/>
              </w:rPr>
            </w:pPr>
            <w:r w:rsidRPr="008412C2">
              <w:rPr>
                <w:rFonts w:cstheme="minorHAnsi"/>
              </w:rPr>
              <w:t xml:space="preserve">20.3. </w:t>
            </w:r>
            <w:r w:rsidR="00FE3C85" w:rsidRPr="008412C2">
              <w:rPr>
                <w:rFonts w:cstheme="minorHAnsi"/>
              </w:rPr>
              <w:t>Svjetski dan pripovijedanja</w:t>
            </w:r>
            <w:r w:rsidRPr="008412C2">
              <w:rPr>
                <w:rFonts w:cstheme="minorHAnsi"/>
              </w:rPr>
              <w:t xml:space="preserve"> </w:t>
            </w:r>
          </w:p>
          <w:p w14:paraId="7E63F5AE" w14:textId="77777777" w:rsidR="003C5E6A" w:rsidRPr="008412C2" w:rsidRDefault="003C5E6A" w:rsidP="00DC00D6">
            <w:pPr>
              <w:rPr>
                <w:rFonts w:cstheme="minorHAnsi"/>
              </w:rPr>
            </w:pPr>
            <w:r w:rsidRPr="008412C2">
              <w:rPr>
                <w:rFonts w:cstheme="minorHAnsi"/>
              </w:rPr>
              <w:t>20.3. Svjetski dan oralnog zdravlja</w:t>
            </w:r>
            <w:r w:rsidR="00B33268" w:rsidRPr="008412C2">
              <w:rPr>
                <w:rFonts w:cstheme="minorHAnsi"/>
              </w:rPr>
              <w:t xml:space="preserve"> </w:t>
            </w:r>
          </w:p>
          <w:p w14:paraId="5BD51F34" w14:textId="77777777" w:rsidR="0013320F" w:rsidRPr="008412C2" w:rsidRDefault="00DD4683" w:rsidP="00DC00D6">
            <w:pPr>
              <w:rPr>
                <w:rFonts w:cstheme="minorHAnsi"/>
              </w:rPr>
            </w:pPr>
            <w:r w:rsidRPr="008412C2">
              <w:rPr>
                <w:rFonts w:cstheme="minorHAnsi"/>
              </w:rPr>
              <w:t xml:space="preserve">21.3. </w:t>
            </w:r>
            <w:r w:rsidR="00393C77" w:rsidRPr="008412C2">
              <w:rPr>
                <w:rFonts w:cstheme="minorHAnsi"/>
              </w:rPr>
              <w:t xml:space="preserve">Pozdrav proljeću </w:t>
            </w:r>
          </w:p>
          <w:p w14:paraId="1A1AE5A2" w14:textId="77777777" w:rsidR="00393C77" w:rsidRPr="008412C2" w:rsidRDefault="00DD4683" w:rsidP="00DC00D6">
            <w:pPr>
              <w:rPr>
                <w:rFonts w:cstheme="minorHAnsi"/>
              </w:rPr>
            </w:pPr>
            <w:r w:rsidRPr="008412C2">
              <w:rPr>
                <w:rFonts w:cstheme="minorHAnsi"/>
              </w:rPr>
              <w:t xml:space="preserve">22.3. </w:t>
            </w:r>
            <w:r w:rsidR="00393C77" w:rsidRPr="008412C2">
              <w:rPr>
                <w:rFonts w:cstheme="minorHAnsi"/>
              </w:rPr>
              <w:t>Svjetski dan voda</w:t>
            </w:r>
            <w:r w:rsidRPr="008412C2">
              <w:rPr>
                <w:rFonts w:cstheme="minorHAnsi"/>
              </w:rPr>
              <w:t xml:space="preserve"> </w:t>
            </w:r>
          </w:p>
          <w:p w14:paraId="14E8463B" w14:textId="77777777" w:rsidR="00B10FD8" w:rsidRPr="008412C2" w:rsidRDefault="001A1AAA" w:rsidP="00DC00D6">
            <w:pPr>
              <w:rPr>
                <w:rFonts w:cstheme="minorHAnsi"/>
              </w:rPr>
            </w:pPr>
            <w:r w:rsidRPr="008412C2">
              <w:rPr>
                <w:rFonts w:cstheme="minorHAnsi"/>
              </w:rPr>
              <w:t>27.3. Svjetski dan kazališta</w:t>
            </w:r>
            <w:r w:rsidR="00B10FD8" w:rsidRPr="008412C2">
              <w:rPr>
                <w:rFonts w:cstheme="minorHAnsi"/>
              </w:rPr>
              <w:t xml:space="preserve"> </w:t>
            </w:r>
          </w:p>
          <w:p w14:paraId="2DDAF8C3" w14:textId="77777777" w:rsidR="00B10FD8" w:rsidRPr="008412C2" w:rsidRDefault="00B10FD8" w:rsidP="00DC00D6">
            <w:pPr>
              <w:rPr>
                <w:rFonts w:cstheme="minorHAnsi"/>
              </w:rPr>
            </w:pPr>
            <w:r w:rsidRPr="008412C2">
              <w:rPr>
                <w:rFonts w:cstheme="minorHAnsi"/>
              </w:rPr>
              <w:t>Sportski susreti dječjih domova/centara –Sisak, plivanje</w:t>
            </w:r>
          </w:p>
          <w:p w14:paraId="44861493" w14:textId="77777777" w:rsidR="00F55169" w:rsidRPr="008412C2" w:rsidRDefault="00F55169" w:rsidP="00DC00D6">
            <w:pPr>
              <w:rPr>
                <w:rFonts w:cstheme="minorHAnsi"/>
              </w:rPr>
            </w:pPr>
          </w:p>
        </w:tc>
      </w:tr>
      <w:tr w:rsidR="001B0FC5" w:rsidRPr="008412C2" w14:paraId="08561F59"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5B5C7FBE" w14:textId="77777777" w:rsidR="006C37F5" w:rsidRPr="008412C2" w:rsidRDefault="006C37F5" w:rsidP="00DC00D6">
            <w:pPr>
              <w:rPr>
                <w:rFonts w:cstheme="minorHAnsi"/>
                <w:color w:val="auto"/>
              </w:rPr>
            </w:pPr>
          </w:p>
          <w:p w14:paraId="069D9530" w14:textId="77777777" w:rsidR="006C37F5" w:rsidRPr="008412C2" w:rsidRDefault="006C37F5" w:rsidP="00DC00D6">
            <w:pPr>
              <w:rPr>
                <w:rFonts w:cstheme="minorHAnsi"/>
                <w:color w:val="auto"/>
              </w:rPr>
            </w:pPr>
          </w:p>
          <w:p w14:paraId="6670FAE6" w14:textId="77777777" w:rsidR="006C37F5" w:rsidRPr="008412C2" w:rsidRDefault="006C37F5" w:rsidP="00DC00D6">
            <w:pPr>
              <w:rPr>
                <w:rFonts w:cstheme="minorHAnsi"/>
                <w:color w:val="auto"/>
              </w:rPr>
            </w:pPr>
          </w:p>
          <w:p w14:paraId="175626B2" w14:textId="77777777" w:rsidR="006C37F5" w:rsidRPr="008412C2" w:rsidRDefault="006C37F5" w:rsidP="00DC00D6">
            <w:pPr>
              <w:rPr>
                <w:rFonts w:cstheme="minorHAnsi"/>
                <w:color w:val="auto"/>
              </w:rPr>
            </w:pPr>
          </w:p>
          <w:p w14:paraId="5F1725AC" w14:textId="77777777" w:rsidR="006C37F5" w:rsidRPr="008412C2" w:rsidRDefault="006C37F5" w:rsidP="00DC00D6">
            <w:pPr>
              <w:rPr>
                <w:rFonts w:cstheme="minorHAnsi"/>
                <w:color w:val="auto"/>
              </w:rPr>
            </w:pPr>
          </w:p>
          <w:p w14:paraId="160D1B5E" w14:textId="77777777" w:rsidR="006C37F5" w:rsidRPr="008412C2" w:rsidRDefault="006C37F5" w:rsidP="00DC00D6">
            <w:pPr>
              <w:rPr>
                <w:rFonts w:cstheme="minorHAnsi"/>
                <w:color w:val="auto"/>
              </w:rPr>
            </w:pPr>
          </w:p>
          <w:p w14:paraId="0FDF9D7F" w14:textId="77777777" w:rsidR="006C37F5" w:rsidRPr="008412C2" w:rsidRDefault="006C37F5" w:rsidP="00DC00D6">
            <w:pPr>
              <w:rPr>
                <w:rFonts w:cstheme="minorHAnsi"/>
                <w:color w:val="auto"/>
              </w:rPr>
            </w:pPr>
          </w:p>
          <w:p w14:paraId="10A9DB65" w14:textId="77777777" w:rsidR="006C37F5" w:rsidRPr="008412C2" w:rsidRDefault="006C37F5" w:rsidP="00DC00D6">
            <w:pPr>
              <w:rPr>
                <w:rFonts w:cstheme="minorHAnsi"/>
                <w:color w:val="auto"/>
              </w:rPr>
            </w:pPr>
          </w:p>
          <w:p w14:paraId="5F526564" w14:textId="77777777" w:rsidR="006C37F5" w:rsidRPr="008412C2" w:rsidRDefault="006C37F5" w:rsidP="00DC00D6">
            <w:pPr>
              <w:rPr>
                <w:rFonts w:cstheme="minorHAnsi"/>
                <w:color w:val="auto"/>
              </w:rPr>
            </w:pPr>
          </w:p>
          <w:p w14:paraId="770893E7" w14:textId="77777777" w:rsidR="006C37F5" w:rsidRPr="008412C2" w:rsidRDefault="006C37F5" w:rsidP="00DC00D6">
            <w:pPr>
              <w:rPr>
                <w:rFonts w:cstheme="minorHAnsi"/>
                <w:color w:val="auto"/>
              </w:rPr>
            </w:pPr>
          </w:p>
          <w:p w14:paraId="1F1EF84F" w14:textId="77777777" w:rsidR="006C37F5" w:rsidRPr="008412C2" w:rsidRDefault="006C37F5" w:rsidP="00DC00D6">
            <w:pPr>
              <w:rPr>
                <w:rFonts w:cstheme="minorHAnsi"/>
                <w:color w:val="auto"/>
              </w:rPr>
            </w:pPr>
          </w:p>
          <w:p w14:paraId="0228BE0D" w14:textId="77777777" w:rsidR="006C37F5" w:rsidRPr="008412C2" w:rsidRDefault="006C37F5" w:rsidP="00DC00D6">
            <w:pPr>
              <w:rPr>
                <w:rFonts w:cstheme="minorHAnsi"/>
                <w:color w:val="auto"/>
              </w:rPr>
            </w:pPr>
          </w:p>
          <w:p w14:paraId="700FB9E8" w14:textId="77777777" w:rsidR="006C37F5" w:rsidRPr="008412C2" w:rsidRDefault="006C37F5" w:rsidP="00DC00D6">
            <w:pPr>
              <w:rPr>
                <w:rFonts w:cstheme="minorHAnsi"/>
                <w:color w:val="auto"/>
              </w:rPr>
            </w:pPr>
          </w:p>
          <w:p w14:paraId="265BFA89" w14:textId="77777777" w:rsidR="006C37F5" w:rsidRPr="008412C2" w:rsidRDefault="006C37F5" w:rsidP="00DC00D6">
            <w:pPr>
              <w:rPr>
                <w:rFonts w:cstheme="minorHAnsi"/>
                <w:color w:val="auto"/>
              </w:rPr>
            </w:pPr>
          </w:p>
          <w:p w14:paraId="31A730EA" w14:textId="77777777" w:rsidR="006C37F5" w:rsidRPr="008412C2" w:rsidRDefault="006C37F5" w:rsidP="00DC00D6">
            <w:pPr>
              <w:rPr>
                <w:rFonts w:cstheme="minorHAnsi"/>
                <w:color w:val="auto"/>
              </w:rPr>
            </w:pPr>
          </w:p>
          <w:p w14:paraId="760C3DFF" w14:textId="77777777" w:rsidR="00393C77" w:rsidRPr="008412C2" w:rsidRDefault="006C37F5" w:rsidP="00DC00D6">
            <w:pPr>
              <w:rPr>
                <w:rFonts w:cstheme="minorHAnsi"/>
                <w:color w:val="auto"/>
              </w:rPr>
            </w:pPr>
            <w:r w:rsidRPr="008412C2">
              <w:rPr>
                <w:rFonts w:cstheme="minorHAnsi"/>
                <w:color w:val="auto"/>
              </w:rPr>
              <w:lastRenderedPageBreak/>
              <w:t>Svibanj</w:t>
            </w:r>
          </w:p>
        </w:tc>
        <w:tc>
          <w:tcPr>
            <w:cnfStyle w:val="000010000000" w:firstRow="0" w:lastRow="0" w:firstColumn="0" w:lastColumn="0" w:oddVBand="1" w:evenVBand="0" w:oddHBand="0" w:evenHBand="0" w:firstRowFirstColumn="0" w:firstRowLastColumn="0" w:lastRowFirstColumn="0" w:lastRowLastColumn="0"/>
            <w:tcW w:w="6026" w:type="dxa"/>
          </w:tcPr>
          <w:p w14:paraId="4EB35A4B" w14:textId="77777777" w:rsidR="00DD4683" w:rsidRPr="008412C2" w:rsidRDefault="00DD4683" w:rsidP="00DC00D6">
            <w:pPr>
              <w:rPr>
                <w:rFonts w:cstheme="minorHAnsi"/>
              </w:rPr>
            </w:pPr>
            <w:r w:rsidRPr="008412C2">
              <w:rPr>
                <w:rFonts w:cstheme="minorHAnsi"/>
              </w:rPr>
              <w:lastRenderedPageBreak/>
              <w:t>1.4. Svjetski dan šale</w:t>
            </w:r>
          </w:p>
          <w:p w14:paraId="519BD66C" w14:textId="77777777" w:rsidR="00393C77" w:rsidRPr="008412C2" w:rsidRDefault="00DD4683" w:rsidP="00DC00D6">
            <w:pPr>
              <w:rPr>
                <w:rFonts w:cstheme="minorHAnsi"/>
              </w:rPr>
            </w:pPr>
            <w:r w:rsidRPr="008412C2">
              <w:rPr>
                <w:rFonts w:cstheme="minorHAnsi"/>
              </w:rPr>
              <w:t xml:space="preserve">2.4. </w:t>
            </w:r>
            <w:r w:rsidR="00393C77" w:rsidRPr="008412C2">
              <w:rPr>
                <w:rFonts w:cstheme="minorHAnsi"/>
              </w:rPr>
              <w:t>Međunarodni dan dječje knjige</w:t>
            </w:r>
            <w:r w:rsidR="00F63B3D" w:rsidRPr="008412C2">
              <w:rPr>
                <w:rFonts w:cstheme="minorHAnsi"/>
              </w:rPr>
              <w:t xml:space="preserve"> – posjet knjižnici</w:t>
            </w:r>
          </w:p>
          <w:p w14:paraId="627DCBA4" w14:textId="77777777" w:rsidR="00B10FD8" w:rsidRPr="008412C2" w:rsidRDefault="00DD4683" w:rsidP="00DC00D6">
            <w:pPr>
              <w:rPr>
                <w:rFonts w:cstheme="minorHAnsi"/>
              </w:rPr>
            </w:pPr>
            <w:r w:rsidRPr="008412C2">
              <w:rPr>
                <w:rFonts w:cstheme="minorHAnsi"/>
              </w:rPr>
              <w:t>7.4. Svjetski dan zdravlja</w:t>
            </w:r>
            <w:r w:rsidR="00B10FD8" w:rsidRPr="008412C2">
              <w:rPr>
                <w:rFonts w:cstheme="minorHAnsi"/>
              </w:rPr>
              <w:t xml:space="preserve"> </w:t>
            </w:r>
          </w:p>
          <w:p w14:paraId="0EFA4DB0" w14:textId="77777777" w:rsidR="00B10FD8" w:rsidRPr="008412C2" w:rsidRDefault="00B10FD8" w:rsidP="00DC00D6">
            <w:pPr>
              <w:rPr>
                <w:rFonts w:cstheme="minorHAnsi"/>
              </w:rPr>
            </w:pPr>
          </w:p>
          <w:p w14:paraId="33831D20" w14:textId="77777777" w:rsidR="00DD4683" w:rsidRPr="008412C2" w:rsidRDefault="00B10FD8" w:rsidP="00DC00D6">
            <w:pPr>
              <w:rPr>
                <w:rFonts w:cstheme="minorHAnsi"/>
              </w:rPr>
            </w:pPr>
            <w:r w:rsidRPr="008412C2">
              <w:rPr>
                <w:rFonts w:cstheme="minorHAnsi"/>
              </w:rPr>
              <w:t>Sportski susreti dječjih domova/centara –Osijek,košarka</w:t>
            </w:r>
          </w:p>
          <w:p w14:paraId="48011357" w14:textId="77777777" w:rsidR="00393C77" w:rsidRPr="008412C2" w:rsidRDefault="005F65CF" w:rsidP="00DC00D6">
            <w:pPr>
              <w:rPr>
                <w:rFonts w:cstheme="minorHAnsi"/>
              </w:rPr>
            </w:pPr>
            <w:r w:rsidRPr="008412C2">
              <w:rPr>
                <w:rFonts w:cstheme="minorHAnsi"/>
              </w:rPr>
              <w:t>8.4</w:t>
            </w:r>
            <w:r w:rsidR="001E57BE" w:rsidRPr="008412C2">
              <w:rPr>
                <w:rFonts w:cstheme="minorHAnsi"/>
              </w:rPr>
              <w:t>. Svjetski dan Roma</w:t>
            </w:r>
            <w:r w:rsidR="00F63B3D" w:rsidRPr="008412C2">
              <w:rPr>
                <w:rFonts w:cstheme="minorHAnsi"/>
              </w:rPr>
              <w:t xml:space="preserve"> </w:t>
            </w:r>
            <w:r w:rsidR="00E82D1D" w:rsidRPr="008412C2">
              <w:rPr>
                <w:rFonts w:cstheme="minorHAnsi"/>
              </w:rPr>
              <w:t>–</w:t>
            </w:r>
            <w:r w:rsidR="00F63B3D" w:rsidRPr="008412C2">
              <w:rPr>
                <w:rFonts w:cstheme="minorHAnsi"/>
              </w:rPr>
              <w:t xml:space="preserve"> radionice</w:t>
            </w:r>
            <w:r w:rsidR="00E82D1D" w:rsidRPr="008412C2">
              <w:rPr>
                <w:rFonts w:cstheme="minorHAnsi"/>
              </w:rPr>
              <w:t xml:space="preserve"> – prezentacija romskih običaja</w:t>
            </w:r>
          </w:p>
          <w:p w14:paraId="6C4FCBB7" w14:textId="77777777" w:rsidR="00481DC6" w:rsidRPr="008412C2" w:rsidRDefault="0013320F" w:rsidP="00DC00D6">
            <w:pPr>
              <w:rPr>
                <w:rFonts w:cstheme="minorHAnsi"/>
              </w:rPr>
            </w:pPr>
            <w:r w:rsidRPr="008412C2">
              <w:rPr>
                <w:rFonts w:cstheme="minorHAnsi"/>
              </w:rPr>
              <w:t>17</w:t>
            </w:r>
            <w:r w:rsidR="00481DC6" w:rsidRPr="008412C2">
              <w:rPr>
                <w:rFonts w:cstheme="minorHAnsi"/>
              </w:rPr>
              <w:t>.4. Uskrs</w:t>
            </w:r>
          </w:p>
          <w:p w14:paraId="4C4726E3" w14:textId="77777777" w:rsidR="005F5F6D" w:rsidRPr="008412C2" w:rsidRDefault="00DD4683" w:rsidP="00DC00D6">
            <w:pPr>
              <w:rPr>
                <w:rFonts w:cstheme="minorHAnsi"/>
              </w:rPr>
            </w:pPr>
            <w:r w:rsidRPr="008412C2">
              <w:rPr>
                <w:rFonts w:cstheme="minorHAnsi"/>
              </w:rPr>
              <w:t xml:space="preserve">22.4. </w:t>
            </w:r>
            <w:r w:rsidR="00393C77" w:rsidRPr="008412C2">
              <w:rPr>
                <w:rFonts w:cstheme="minorHAnsi"/>
              </w:rPr>
              <w:t xml:space="preserve">Dan planeta Zemlja – sudjelovanje na manifestaciji na </w:t>
            </w:r>
          </w:p>
          <w:p w14:paraId="60ABB299" w14:textId="77777777" w:rsidR="00393C77" w:rsidRPr="008412C2" w:rsidRDefault="005F5F6D" w:rsidP="00DC00D6">
            <w:pPr>
              <w:rPr>
                <w:rFonts w:cstheme="minorHAnsi"/>
              </w:rPr>
            </w:pPr>
            <w:r w:rsidRPr="008412C2">
              <w:rPr>
                <w:rFonts w:cstheme="minorHAnsi"/>
              </w:rPr>
              <w:t xml:space="preserve">         </w:t>
            </w:r>
            <w:r w:rsidR="00393C77" w:rsidRPr="008412C2">
              <w:rPr>
                <w:rFonts w:cstheme="minorHAnsi"/>
              </w:rPr>
              <w:t>Trgu A. Starčevića</w:t>
            </w:r>
          </w:p>
          <w:p w14:paraId="35EF7325" w14:textId="77777777" w:rsidR="003C5E6A" w:rsidRPr="008412C2" w:rsidRDefault="003C5E6A" w:rsidP="00DC00D6">
            <w:pPr>
              <w:rPr>
                <w:rFonts w:cstheme="minorHAnsi"/>
              </w:rPr>
            </w:pPr>
            <w:r w:rsidRPr="008412C2">
              <w:rPr>
                <w:rFonts w:cstheme="minorHAnsi"/>
              </w:rPr>
              <w:t>23.4. Svjetski dan knjige</w:t>
            </w:r>
            <w:r w:rsidR="00F63B3D" w:rsidRPr="008412C2">
              <w:rPr>
                <w:rFonts w:cstheme="minorHAnsi"/>
              </w:rPr>
              <w:t xml:space="preserve"> – posjet knjižnici, radionice</w:t>
            </w:r>
          </w:p>
          <w:p w14:paraId="3E212AEF" w14:textId="77777777" w:rsidR="005F5F6D" w:rsidRPr="008412C2" w:rsidRDefault="00DD4683" w:rsidP="00DC00D6">
            <w:pPr>
              <w:rPr>
                <w:rFonts w:cstheme="minorHAnsi"/>
              </w:rPr>
            </w:pPr>
            <w:r w:rsidRPr="008412C2">
              <w:rPr>
                <w:rFonts w:cstheme="minorHAnsi"/>
              </w:rPr>
              <w:t>29.4. Međunarodni dan plesa</w:t>
            </w:r>
            <w:r w:rsidR="00F63B3D" w:rsidRPr="008412C2">
              <w:rPr>
                <w:rFonts w:cstheme="minorHAnsi"/>
              </w:rPr>
              <w:t xml:space="preserve"> – afirmacija plesa – dolazi nam </w:t>
            </w:r>
          </w:p>
          <w:p w14:paraId="1978DA29" w14:textId="77777777" w:rsidR="0051665B" w:rsidRPr="008412C2" w:rsidRDefault="005F5F6D" w:rsidP="00DC00D6">
            <w:pPr>
              <w:rPr>
                <w:rFonts w:cstheme="minorHAnsi"/>
              </w:rPr>
            </w:pPr>
            <w:r w:rsidRPr="008412C2">
              <w:rPr>
                <w:rFonts w:cstheme="minorHAnsi"/>
              </w:rPr>
              <w:t xml:space="preserve">         </w:t>
            </w:r>
            <w:r w:rsidR="00F63B3D" w:rsidRPr="008412C2">
              <w:rPr>
                <w:rFonts w:cstheme="minorHAnsi"/>
              </w:rPr>
              <w:t>u posjet plesni klub</w:t>
            </w:r>
          </w:p>
          <w:p w14:paraId="4C56075F" w14:textId="77777777" w:rsidR="00DD4683" w:rsidRPr="008412C2" w:rsidRDefault="00DD4683" w:rsidP="00DC00D6">
            <w:pPr>
              <w:rPr>
                <w:rFonts w:cstheme="minorHAnsi"/>
              </w:rPr>
            </w:pPr>
            <w:r w:rsidRPr="008412C2">
              <w:rPr>
                <w:rFonts w:cstheme="minorHAnsi"/>
              </w:rPr>
              <w:t>30.4. Međunarodni dan odgoja bez batina</w:t>
            </w:r>
          </w:p>
          <w:p w14:paraId="1B65B55C" w14:textId="77777777" w:rsidR="00B10FD8" w:rsidRPr="008412C2" w:rsidRDefault="00B10FD8" w:rsidP="00DC00D6">
            <w:pPr>
              <w:rPr>
                <w:rFonts w:cstheme="minorHAnsi"/>
              </w:rPr>
            </w:pPr>
          </w:p>
          <w:p w14:paraId="27EB48D7" w14:textId="77777777" w:rsidR="006C37F5" w:rsidRPr="008412C2" w:rsidRDefault="0051665B" w:rsidP="00DC00D6">
            <w:pPr>
              <w:rPr>
                <w:rFonts w:cstheme="minorHAnsi"/>
              </w:rPr>
            </w:pPr>
            <w:r w:rsidRPr="008412C2">
              <w:rPr>
                <w:rFonts w:cstheme="minorHAnsi"/>
              </w:rPr>
              <w:lastRenderedPageBreak/>
              <w:t>-</w:t>
            </w:r>
            <w:r w:rsidR="006F18B4" w:rsidRPr="008412C2">
              <w:rPr>
                <w:rFonts w:cstheme="minorHAnsi"/>
              </w:rPr>
              <w:t xml:space="preserve">sportski susreti 6 dječjih domova/centara – </w:t>
            </w:r>
            <w:r w:rsidR="00B10FD8" w:rsidRPr="008412C2">
              <w:rPr>
                <w:rFonts w:cstheme="minorHAnsi"/>
              </w:rPr>
              <w:t>Koprivnica, atletika</w:t>
            </w:r>
          </w:p>
        </w:tc>
      </w:tr>
      <w:tr w:rsidR="001B0FC5" w:rsidRPr="008412C2" w14:paraId="28454134"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6AFD587F" w14:textId="77777777" w:rsidR="00393C77" w:rsidRPr="008412C2" w:rsidRDefault="00393C77" w:rsidP="00DC00D6">
            <w:pPr>
              <w:rPr>
                <w:rFonts w:cstheme="minorHAnsi"/>
                <w:color w:val="auto"/>
              </w:rPr>
            </w:pPr>
          </w:p>
        </w:tc>
        <w:tc>
          <w:tcPr>
            <w:cnfStyle w:val="000010000000" w:firstRow="0" w:lastRow="0" w:firstColumn="0" w:lastColumn="0" w:oddVBand="1" w:evenVBand="0" w:oddHBand="0" w:evenHBand="0" w:firstRowFirstColumn="0" w:firstRowLastColumn="0" w:lastRowFirstColumn="0" w:lastRowLastColumn="0"/>
            <w:tcW w:w="6026" w:type="dxa"/>
          </w:tcPr>
          <w:p w14:paraId="1438DEB3" w14:textId="77777777" w:rsidR="00393C77" w:rsidRPr="008412C2" w:rsidRDefault="00DD4683" w:rsidP="00DC00D6">
            <w:pPr>
              <w:rPr>
                <w:rFonts w:cstheme="minorHAnsi"/>
              </w:rPr>
            </w:pPr>
            <w:r w:rsidRPr="008412C2">
              <w:rPr>
                <w:rFonts w:cstheme="minorHAnsi"/>
              </w:rPr>
              <w:t xml:space="preserve">1.5. </w:t>
            </w:r>
            <w:r w:rsidR="00393C77" w:rsidRPr="008412C2">
              <w:rPr>
                <w:rFonts w:cstheme="minorHAnsi"/>
              </w:rPr>
              <w:t>Međunarodni praznik rada</w:t>
            </w:r>
            <w:r w:rsidR="00F63B3D" w:rsidRPr="008412C2">
              <w:rPr>
                <w:rFonts w:cstheme="minorHAnsi"/>
              </w:rPr>
              <w:t xml:space="preserve"> </w:t>
            </w:r>
            <w:r w:rsidR="00BE1B48" w:rsidRPr="008412C2">
              <w:rPr>
                <w:rFonts w:cstheme="minorHAnsi"/>
              </w:rPr>
              <w:t>–</w:t>
            </w:r>
            <w:r w:rsidR="00F63B3D" w:rsidRPr="008412C2">
              <w:rPr>
                <w:rFonts w:cstheme="minorHAnsi"/>
              </w:rPr>
              <w:t xml:space="preserve"> izlet</w:t>
            </w:r>
            <w:r w:rsidR="00BE1B48" w:rsidRPr="008412C2">
              <w:rPr>
                <w:rFonts w:cstheme="minorHAnsi"/>
              </w:rPr>
              <w:t xml:space="preserve"> u prirodu s korisicima</w:t>
            </w:r>
          </w:p>
          <w:p w14:paraId="64C4357E" w14:textId="77777777" w:rsidR="00393C77" w:rsidRPr="008412C2" w:rsidRDefault="00DD4683" w:rsidP="00DC00D6">
            <w:pPr>
              <w:rPr>
                <w:rFonts w:cstheme="minorHAnsi"/>
              </w:rPr>
            </w:pPr>
            <w:r w:rsidRPr="008412C2">
              <w:rPr>
                <w:rFonts w:cstheme="minorHAnsi"/>
              </w:rPr>
              <w:t xml:space="preserve">15.5. </w:t>
            </w:r>
            <w:r w:rsidR="00393C77" w:rsidRPr="008412C2">
              <w:rPr>
                <w:rFonts w:cstheme="minorHAnsi"/>
              </w:rPr>
              <w:t>Međunarodni dan obitelji</w:t>
            </w:r>
          </w:p>
          <w:p w14:paraId="56451304" w14:textId="77777777" w:rsidR="00B33268" w:rsidRPr="008412C2" w:rsidRDefault="00B33268" w:rsidP="00DC00D6">
            <w:pPr>
              <w:rPr>
                <w:rFonts w:cstheme="minorHAnsi"/>
              </w:rPr>
            </w:pPr>
            <w:r w:rsidRPr="008412C2">
              <w:rPr>
                <w:rFonts w:cstheme="minorHAnsi"/>
              </w:rPr>
              <w:t>18.5. Međunarodni dan muzeja</w:t>
            </w:r>
            <w:r w:rsidR="00F63B3D" w:rsidRPr="008412C2">
              <w:rPr>
                <w:rFonts w:cstheme="minorHAnsi"/>
              </w:rPr>
              <w:t xml:space="preserve"> – posjet muzeju - radionice</w:t>
            </w:r>
          </w:p>
          <w:p w14:paraId="32F75E0A" w14:textId="77777777" w:rsidR="001339D7" w:rsidRPr="008412C2" w:rsidRDefault="001339D7" w:rsidP="00DC00D6">
            <w:pPr>
              <w:rPr>
                <w:rFonts w:cstheme="minorHAnsi"/>
              </w:rPr>
            </w:pPr>
            <w:r w:rsidRPr="008412C2">
              <w:rPr>
                <w:rFonts w:cstheme="minorHAnsi"/>
              </w:rPr>
              <w:t>29.5. Svjetski dan sporta</w:t>
            </w:r>
            <w:r w:rsidR="00F63B3D" w:rsidRPr="008412C2">
              <w:rPr>
                <w:rFonts w:cstheme="minorHAnsi"/>
              </w:rPr>
              <w:t xml:space="preserve"> – Sportski dan</w:t>
            </w:r>
            <w:r w:rsidR="002166A3" w:rsidRPr="008412C2">
              <w:rPr>
                <w:rFonts w:cstheme="minorHAnsi"/>
              </w:rPr>
              <w:t xml:space="preserve"> </w:t>
            </w:r>
          </w:p>
          <w:p w14:paraId="56DF7A73" w14:textId="77777777" w:rsidR="001339D7" w:rsidRPr="008412C2" w:rsidRDefault="001339D7" w:rsidP="00DC00D6">
            <w:pPr>
              <w:rPr>
                <w:rFonts w:cstheme="minorHAnsi"/>
              </w:rPr>
            </w:pPr>
            <w:r w:rsidRPr="008412C2">
              <w:rPr>
                <w:rFonts w:cstheme="minorHAnsi"/>
              </w:rPr>
              <w:t>31.5. Svjetski dan nepušenja</w:t>
            </w:r>
            <w:r w:rsidR="00F63B3D" w:rsidRPr="008412C2">
              <w:rPr>
                <w:rFonts w:cstheme="minorHAnsi"/>
              </w:rPr>
              <w:t xml:space="preserve"> - radionica</w:t>
            </w:r>
          </w:p>
          <w:p w14:paraId="56697F4B" w14:textId="77777777" w:rsidR="00393C77" w:rsidRPr="008412C2" w:rsidRDefault="00393C77" w:rsidP="00DC00D6">
            <w:pPr>
              <w:rPr>
                <w:rFonts w:cstheme="minorHAnsi"/>
              </w:rPr>
            </w:pPr>
          </w:p>
        </w:tc>
      </w:tr>
      <w:tr w:rsidR="001B0FC5" w:rsidRPr="008412C2" w14:paraId="10B6230F"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03E34362" w14:textId="77777777" w:rsidR="00393C77" w:rsidRPr="008412C2" w:rsidRDefault="00393C77" w:rsidP="00DC00D6">
            <w:pPr>
              <w:rPr>
                <w:rFonts w:cstheme="minorHAnsi"/>
                <w:color w:val="auto"/>
              </w:rPr>
            </w:pPr>
            <w:r w:rsidRPr="008412C2">
              <w:rPr>
                <w:rFonts w:cstheme="minorHAnsi"/>
                <w:color w:val="auto"/>
              </w:rPr>
              <w:t>Lipanj</w:t>
            </w:r>
          </w:p>
        </w:tc>
        <w:tc>
          <w:tcPr>
            <w:cnfStyle w:val="000010000000" w:firstRow="0" w:lastRow="0" w:firstColumn="0" w:lastColumn="0" w:oddVBand="1" w:evenVBand="0" w:oddHBand="0" w:evenHBand="0" w:firstRowFirstColumn="0" w:firstRowLastColumn="0" w:lastRowFirstColumn="0" w:lastRowLastColumn="0"/>
            <w:tcW w:w="6026" w:type="dxa"/>
          </w:tcPr>
          <w:p w14:paraId="409CB1C3" w14:textId="77777777" w:rsidR="00393C77" w:rsidRPr="008412C2" w:rsidRDefault="001339D7" w:rsidP="00DC00D6">
            <w:pPr>
              <w:rPr>
                <w:rFonts w:cstheme="minorHAnsi"/>
              </w:rPr>
            </w:pPr>
            <w:r w:rsidRPr="008412C2">
              <w:rPr>
                <w:rFonts w:cstheme="minorHAnsi"/>
              </w:rPr>
              <w:t xml:space="preserve">5.6. </w:t>
            </w:r>
            <w:r w:rsidR="00393C77" w:rsidRPr="008412C2">
              <w:rPr>
                <w:rFonts w:cstheme="minorHAnsi"/>
              </w:rPr>
              <w:t>Dan zaštite okoliša</w:t>
            </w:r>
          </w:p>
          <w:p w14:paraId="565C514B" w14:textId="77777777" w:rsidR="001339D7" w:rsidRPr="008412C2" w:rsidRDefault="001339D7" w:rsidP="00DC00D6">
            <w:pPr>
              <w:rPr>
                <w:rFonts w:cstheme="minorHAnsi"/>
              </w:rPr>
            </w:pPr>
            <w:r w:rsidRPr="008412C2">
              <w:rPr>
                <w:rFonts w:cstheme="minorHAnsi"/>
              </w:rPr>
              <w:t>14.6. Svjetski dan darivatelja krvi</w:t>
            </w:r>
          </w:p>
          <w:p w14:paraId="2EA780B7" w14:textId="77777777" w:rsidR="00393C77" w:rsidRPr="008412C2" w:rsidRDefault="00481DC6" w:rsidP="00DC00D6">
            <w:pPr>
              <w:rPr>
                <w:rFonts w:cstheme="minorHAnsi"/>
              </w:rPr>
            </w:pPr>
            <w:r w:rsidRPr="008412C2">
              <w:rPr>
                <w:rFonts w:cstheme="minorHAnsi"/>
              </w:rPr>
              <w:t>11</w:t>
            </w:r>
            <w:r w:rsidR="001339D7" w:rsidRPr="008412C2">
              <w:rPr>
                <w:rFonts w:cstheme="minorHAnsi"/>
              </w:rPr>
              <w:t xml:space="preserve">.6. </w:t>
            </w:r>
            <w:r w:rsidR="00393C77" w:rsidRPr="008412C2">
              <w:rPr>
                <w:rFonts w:cstheme="minorHAnsi"/>
              </w:rPr>
              <w:t>Tijelovo</w:t>
            </w:r>
          </w:p>
          <w:p w14:paraId="6B01B77B" w14:textId="77777777" w:rsidR="001339D7" w:rsidRPr="008412C2" w:rsidRDefault="001339D7" w:rsidP="00DC00D6">
            <w:pPr>
              <w:rPr>
                <w:rFonts w:cstheme="minorHAnsi"/>
              </w:rPr>
            </w:pPr>
            <w:r w:rsidRPr="008412C2">
              <w:rPr>
                <w:rFonts w:cstheme="minorHAnsi"/>
              </w:rPr>
              <w:t>21.6. Prvi dan ljeta</w:t>
            </w:r>
          </w:p>
          <w:p w14:paraId="3BE8E311" w14:textId="77777777" w:rsidR="001339D7" w:rsidRPr="008412C2" w:rsidRDefault="001339D7" w:rsidP="00DC00D6">
            <w:pPr>
              <w:rPr>
                <w:rFonts w:cstheme="minorHAnsi"/>
              </w:rPr>
            </w:pPr>
            <w:r w:rsidRPr="008412C2">
              <w:rPr>
                <w:rFonts w:cstheme="minorHAnsi"/>
              </w:rPr>
              <w:t>22.6. Dan antifašističke borbe</w:t>
            </w:r>
          </w:p>
          <w:p w14:paraId="705BE6E7" w14:textId="77777777" w:rsidR="00393C77" w:rsidRPr="008412C2" w:rsidRDefault="001339D7" w:rsidP="00DC00D6">
            <w:pPr>
              <w:rPr>
                <w:rFonts w:cstheme="minorHAnsi"/>
              </w:rPr>
            </w:pPr>
            <w:r w:rsidRPr="008412C2">
              <w:rPr>
                <w:rFonts w:cstheme="minorHAnsi"/>
              </w:rPr>
              <w:t>25.6. Dan državnosti</w:t>
            </w:r>
          </w:p>
        </w:tc>
      </w:tr>
      <w:tr w:rsidR="001B0FC5" w:rsidRPr="008412C2" w14:paraId="72C3016E"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366BA2BC" w14:textId="77777777" w:rsidR="00393C77" w:rsidRPr="008412C2" w:rsidRDefault="00393C77" w:rsidP="00DC00D6">
            <w:pPr>
              <w:rPr>
                <w:rFonts w:cstheme="minorHAnsi"/>
                <w:color w:val="auto"/>
              </w:rPr>
            </w:pPr>
            <w:r w:rsidRPr="008412C2">
              <w:rPr>
                <w:rFonts w:cstheme="minorHAnsi"/>
                <w:color w:val="auto"/>
              </w:rPr>
              <w:t>Srpanj</w:t>
            </w:r>
          </w:p>
        </w:tc>
        <w:tc>
          <w:tcPr>
            <w:cnfStyle w:val="000010000000" w:firstRow="0" w:lastRow="0" w:firstColumn="0" w:lastColumn="0" w:oddVBand="1" w:evenVBand="0" w:oddHBand="0" w:evenHBand="0" w:firstRowFirstColumn="0" w:firstRowLastColumn="0" w:lastRowFirstColumn="0" w:lastRowLastColumn="0"/>
            <w:tcW w:w="6026" w:type="dxa"/>
          </w:tcPr>
          <w:p w14:paraId="5A4EC72F" w14:textId="77777777" w:rsidR="001339D7" w:rsidRPr="008412C2" w:rsidRDefault="001339D7" w:rsidP="00DC00D6">
            <w:pPr>
              <w:rPr>
                <w:rFonts w:cstheme="minorHAnsi"/>
              </w:rPr>
            </w:pPr>
            <w:r w:rsidRPr="008412C2">
              <w:rPr>
                <w:rFonts w:cstheme="minorHAnsi"/>
              </w:rPr>
              <w:t>6.7. Međunarodni dan poljubaca</w:t>
            </w:r>
          </w:p>
          <w:p w14:paraId="1B3C3B74" w14:textId="77777777" w:rsidR="001339D7" w:rsidRPr="008412C2" w:rsidRDefault="001339D7" w:rsidP="00DC00D6">
            <w:pPr>
              <w:rPr>
                <w:rFonts w:cstheme="minorHAnsi"/>
              </w:rPr>
            </w:pPr>
            <w:r w:rsidRPr="008412C2">
              <w:rPr>
                <w:rFonts w:cstheme="minorHAnsi"/>
              </w:rPr>
              <w:t>16.7. Dan biciklista</w:t>
            </w:r>
          </w:p>
          <w:p w14:paraId="70C1A1C3" w14:textId="77777777" w:rsidR="00393C77" w:rsidRPr="008412C2" w:rsidRDefault="00393C77" w:rsidP="00DC00D6">
            <w:pPr>
              <w:rPr>
                <w:rFonts w:cstheme="minorHAnsi"/>
              </w:rPr>
            </w:pPr>
            <w:r w:rsidRPr="008412C2">
              <w:rPr>
                <w:rFonts w:cstheme="minorHAnsi"/>
              </w:rPr>
              <w:t>Ljetovanje korisnika</w:t>
            </w:r>
            <w:r w:rsidR="00B10FD8" w:rsidRPr="008412C2">
              <w:rPr>
                <w:rFonts w:cstheme="minorHAnsi"/>
              </w:rPr>
              <w:t xml:space="preserve"> – Pula, </w:t>
            </w:r>
            <w:r w:rsidR="0051665B" w:rsidRPr="008412C2">
              <w:rPr>
                <w:rFonts w:cstheme="minorHAnsi"/>
              </w:rPr>
              <w:t>Kaštela ili neka druga lokacija</w:t>
            </w:r>
          </w:p>
          <w:p w14:paraId="4F67A0C3" w14:textId="77777777" w:rsidR="00393C77" w:rsidRPr="008412C2" w:rsidRDefault="00B10FD8" w:rsidP="00DC00D6">
            <w:pPr>
              <w:rPr>
                <w:rFonts w:cstheme="minorHAnsi"/>
              </w:rPr>
            </w:pPr>
            <w:r w:rsidRPr="008412C2">
              <w:rPr>
                <w:rFonts w:cstheme="minorHAnsi"/>
              </w:rPr>
              <w:t>-</w:t>
            </w:r>
            <w:r w:rsidR="002166A3" w:rsidRPr="008412C2">
              <w:rPr>
                <w:rFonts w:cstheme="minorHAnsi"/>
              </w:rPr>
              <w:t xml:space="preserve"> </w:t>
            </w:r>
            <w:r w:rsidR="00393C77" w:rsidRPr="008412C2">
              <w:rPr>
                <w:rFonts w:cstheme="minorHAnsi"/>
              </w:rPr>
              <w:t xml:space="preserve">Odlazak na svjetsko </w:t>
            </w:r>
            <w:r w:rsidR="00134000" w:rsidRPr="008412C2">
              <w:rPr>
                <w:rFonts w:cstheme="minorHAnsi"/>
              </w:rPr>
              <w:t>nogometno prvenstvo dječjih dom</w:t>
            </w:r>
            <w:r w:rsidR="00393C77" w:rsidRPr="008412C2">
              <w:rPr>
                <w:rFonts w:cstheme="minorHAnsi"/>
              </w:rPr>
              <w:t>ova u Poljsku</w:t>
            </w:r>
          </w:p>
          <w:p w14:paraId="558F3A78" w14:textId="77777777" w:rsidR="00B10FD8" w:rsidRPr="008412C2" w:rsidRDefault="00B10FD8" w:rsidP="00DC00D6">
            <w:pPr>
              <w:rPr>
                <w:rFonts w:cstheme="minorHAnsi"/>
              </w:rPr>
            </w:pPr>
          </w:p>
        </w:tc>
      </w:tr>
      <w:tr w:rsidR="001B0FC5" w:rsidRPr="008412C2" w14:paraId="12B613D8"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3E1AD21F" w14:textId="77777777" w:rsidR="00393C77" w:rsidRPr="008412C2" w:rsidRDefault="00393C77" w:rsidP="00DC00D6">
            <w:pPr>
              <w:rPr>
                <w:rFonts w:cstheme="minorHAnsi"/>
                <w:color w:val="auto"/>
              </w:rPr>
            </w:pPr>
            <w:r w:rsidRPr="008412C2">
              <w:rPr>
                <w:rFonts w:cstheme="minorHAnsi"/>
                <w:color w:val="auto"/>
              </w:rPr>
              <w:t>Kolovoz</w:t>
            </w:r>
          </w:p>
          <w:p w14:paraId="25FBBE2A" w14:textId="77777777" w:rsidR="00393C77" w:rsidRPr="008412C2" w:rsidRDefault="00393C77" w:rsidP="00DC00D6">
            <w:pPr>
              <w:rPr>
                <w:rFonts w:cstheme="minorHAnsi"/>
                <w:color w:val="auto"/>
              </w:rPr>
            </w:pPr>
          </w:p>
        </w:tc>
        <w:tc>
          <w:tcPr>
            <w:cnfStyle w:val="000010000000" w:firstRow="0" w:lastRow="0" w:firstColumn="0" w:lastColumn="0" w:oddVBand="1" w:evenVBand="0" w:oddHBand="0" w:evenHBand="0" w:firstRowFirstColumn="0" w:firstRowLastColumn="0" w:lastRowFirstColumn="0" w:lastRowLastColumn="0"/>
            <w:tcW w:w="6026" w:type="dxa"/>
          </w:tcPr>
          <w:p w14:paraId="45BB0F00" w14:textId="77777777" w:rsidR="00393C77" w:rsidRPr="008412C2" w:rsidRDefault="00393C77" w:rsidP="00DC00D6">
            <w:pPr>
              <w:rPr>
                <w:rFonts w:cstheme="minorHAnsi"/>
              </w:rPr>
            </w:pPr>
            <w:r w:rsidRPr="008412C2">
              <w:rPr>
                <w:rFonts w:cstheme="minorHAnsi"/>
              </w:rPr>
              <w:t xml:space="preserve">Ljetovanje korisnika </w:t>
            </w:r>
            <w:r w:rsidR="0051665B" w:rsidRPr="008412C2">
              <w:rPr>
                <w:rFonts w:cstheme="minorHAnsi"/>
              </w:rPr>
              <w:t xml:space="preserve">– smještaj i PB </w:t>
            </w:r>
          </w:p>
          <w:p w14:paraId="343B4041" w14:textId="77777777" w:rsidR="002166A3" w:rsidRPr="008412C2" w:rsidRDefault="002166A3" w:rsidP="00DC00D6">
            <w:pPr>
              <w:rPr>
                <w:rFonts w:cstheme="minorHAnsi"/>
              </w:rPr>
            </w:pPr>
            <w:r w:rsidRPr="008412C2">
              <w:rPr>
                <w:rFonts w:cstheme="minorHAnsi"/>
              </w:rPr>
              <w:t xml:space="preserve">2.8. Turnir u nogometu </w:t>
            </w:r>
          </w:p>
          <w:p w14:paraId="601CBB81" w14:textId="77777777" w:rsidR="00393C77" w:rsidRPr="008412C2" w:rsidRDefault="001339D7" w:rsidP="00DC00D6">
            <w:pPr>
              <w:rPr>
                <w:rFonts w:cstheme="minorHAnsi"/>
              </w:rPr>
            </w:pPr>
            <w:r w:rsidRPr="008412C2">
              <w:rPr>
                <w:rFonts w:cstheme="minorHAnsi"/>
              </w:rPr>
              <w:t xml:space="preserve">5.8. </w:t>
            </w:r>
            <w:r w:rsidR="00393C77" w:rsidRPr="008412C2">
              <w:rPr>
                <w:rFonts w:cstheme="minorHAnsi"/>
              </w:rPr>
              <w:t>Dan domovinske zahvalnosti</w:t>
            </w:r>
          </w:p>
          <w:p w14:paraId="49521F0D" w14:textId="77777777" w:rsidR="001339D7" w:rsidRPr="008412C2" w:rsidRDefault="001339D7" w:rsidP="00DC00D6">
            <w:pPr>
              <w:rPr>
                <w:rFonts w:cstheme="minorHAnsi"/>
              </w:rPr>
            </w:pPr>
            <w:r w:rsidRPr="008412C2">
              <w:rPr>
                <w:rFonts w:cstheme="minorHAnsi"/>
              </w:rPr>
              <w:t>12.8. Međunarodni dan mladih</w:t>
            </w:r>
          </w:p>
          <w:p w14:paraId="6E7E11BB" w14:textId="77777777" w:rsidR="00393C77" w:rsidRPr="008412C2" w:rsidRDefault="001339D7" w:rsidP="00DC00D6">
            <w:pPr>
              <w:rPr>
                <w:rFonts w:cstheme="minorHAnsi"/>
              </w:rPr>
            </w:pPr>
            <w:r w:rsidRPr="008412C2">
              <w:rPr>
                <w:rFonts w:cstheme="minorHAnsi"/>
              </w:rPr>
              <w:t xml:space="preserve">15.8. </w:t>
            </w:r>
            <w:r w:rsidR="002166A3" w:rsidRPr="008412C2">
              <w:rPr>
                <w:rFonts w:cstheme="minorHAnsi"/>
              </w:rPr>
              <w:t>Velika Gospa</w:t>
            </w:r>
          </w:p>
          <w:p w14:paraId="757B353B" w14:textId="77777777" w:rsidR="00B10FD8" w:rsidRPr="008412C2" w:rsidRDefault="00B10FD8" w:rsidP="00DC00D6">
            <w:pPr>
              <w:rPr>
                <w:rFonts w:cstheme="minorHAnsi"/>
              </w:rPr>
            </w:pPr>
          </w:p>
        </w:tc>
      </w:tr>
      <w:tr w:rsidR="001B0FC5" w:rsidRPr="008412C2" w14:paraId="1C64237C"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6E23FF3C" w14:textId="77777777" w:rsidR="00393C77" w:rsidRPr="008412C2" w:rsidRDefault="00393C77" w:rsidP="00DC00D6">
            <w:pPr>
              <w:rPr>
                <w:rFonts w:cstheme="minorHAnsi"/>
                <w:color w:val="auto"/>
              </w:rPr>
            </w:pPr>
            <w:r w:rsidRPr="008412C2">
              <w:rPr>
                <w:rFonts w:cstheme="minorHAnsi"/>
                <w:color w:val="auto"/>
              </w:rPr>
              <w:t>Rujan</w:t>
            </w:r>
          </w:p>
        </w:tc>
        <w:tc>
          <w:tcPr>
            <w:cnfStyle w:val="000010000000" w:firstRow="0" w:lastRow="0" w:firstColumn="0" w:lastColumn="0" w:oddVBand="1" w:evenVBand="0" w:oddHBand="0" w:evenHBand="0" w:firstRowFirstColumn="0" w:firstRowLastColumn="0" w:lastRowFirstColumn="0" w:lastRowLastColumn="0"/>
            <w:tcW w:w="6026" w:type="dxa"/>
          </w:tcPr>
          <w:p w14:paraId="7603A2B8" w14:textId="77777777" w:rsidR="00A47EFD" w:rsidRPr="008412C2" w:rsidRDefault="001339D7" w:rsidP="00DC00D6">
            <w:pPr>
              <w:rPr>
                <w:rFonts w:cstheme="minorHAnsi"/>
              </w:rPr>
            </w:pPr>
            <w:r w:rsidRPr="008412C2">
              <w:rPr>
                <w:rFonts w:cstheme="minorHAnsi"/>
              </w:rPr>
              <w:t xml:space="preserve">8.9. Svjetski dan </w:t>
            </w:r>
            <w:r w:rsidR="00393C77" w:rsidRPr="008412C2">
              <w:rPr>
                <w:rFonts w:cstheme="minorHAnsi"/>
              </w:rPr>
              <w:t>pismenosti</w:t>
            </w:r>
            <w:r w:rsidR="00A47EFD" w:rsidRPr="008412C2">
              <w:rPr>
                <w:rFonts w:cstheme="minorHAnsi"/>
              </w:rPr>
              <w:t xml:space="preserve"> </w:t>
            </w:r>
          </w:p>
          <w:p w14:paraId="04866BDA" w14:textId="77777777" w:rsidR="00A47EFD" w:rsidRPr="008412C2" w:rsidRDefault="00A47EFD" w:rsidP="00DC00D6">
            <w:pPr>
              <w:rPr>
                <w:rFonts w:cstheme="minorHAnsi"/>
              </w:rPr>
            </w:pPr>
            <w:r w:rsidRPr="008412C2">
              <w:rPr>
                <w:rFonts w:cstheme="minorHAnsi"/>
              </w:rPr>
              <w:t>Sportski susreti dječjih domova/centara –Sl. Brod, nogomet</w:t>
            </w:r>
          </w:p>
          <w:p w14:paraId="33E4392D" w14:textId="77777777" w:rsidR="001339D7" w:rsidRPr="008412C2" w:rsidRDefault="001339D7" w:rsidP="00DC00D6">
            <w:pPr>
              <w:rPr>
                <w:rFonts w:cstheme="minorHAnsi"/>
              </w:rPr>
            </w:pPr>
            <w:r w:rsidRPr="008412C2">
              <w:rPr>
                <w:rFonts w:cstheme="minorHAnsi"/>
              </w:rPr>
              <w:t>21.9. Međunarodni dan mira</w:t>
            </w:r>
          </w:p>
          <w:p w14:paraId="557248EA" w14:textId="77777777" w:rsidR="00393C77" w:rsidRPr="008412C2" w:rsidRDefault="005F5F6D" w:rsidP="00DC00D6">
            <w:pPr>
              <w:rPr>
                <w:rFonts w:cstheme="minorHAnsi"/>
              </w:rPr>
            </w:pPr>
            <w:r w:rsidRPr="008412C2">
              <w:rPr>
                <w:rFonts w:cstheme="minorHAnsi"/>
              </w:rPr>
              <w:t xml:space="preserve">23.9. </w:t>
            </w:r>
            <w:r w:rsidR="00393C77" w:rsidRPr="008412C2">
              <w:rPr>
                <w:rFonts w:cstheme="minorHAnsi"/>
              </w:rPr>
              <w:t>Pozdrav jeseni – na imanju u Čepinskim Martincima</w:t>
            </w:r>
            <w:r w:rsidR="001339D7" w:rsidRPr="008412C2">
              <w:rPr>
                <w:rFonts w:cstheme="minorHAnsi"/>
              </w:rPr>
              <w:t>/Belom Manastiru</w:t>
            </w:r>
          </w:p>
        </w:tc>
      </w:tr>
      <w:tr w:rsidR="001B0FC5" w:rsidRPr="008412C2" w14:paraId="6C44BDA9"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48B203CB" w14:textId="77777777" w:rsidR="00393C77" w:rsidRPr="008412C2" w:rsidRDefault="00393C77" w:rsidP="00DC00D6">
            <w:pPr>
              <w:rPr>
                <w:rFonts w:cstheme="minorHAnsi"/>
                <w:color w:val="auto"/>
              </w:rPr>
            </w:pPr>
            <w:r w:rsidRPr="008412C2">
              <w:rPr>
                <w:rFonts w:cstheme="minorHAnsi"/>
                <w:color w:val="auto"/>
              </w:rPr>
              <w:t>Listopad</w:t>
            </w:r>
          </w:p>
          <w:p w14:paraId="704861FA" w14:textId="77777777" w:rsidR="00393C77" w:rsidRPr="008412C2" w:rsidRDefault="00393C77" w:rsidP="00DC00D6">
            <w:pPr>
              <w:rPr>
                <w:rFonts w:cstheme="minorHAnsi"/>
                <w:color w:val="auto"/>
              </w:rPr>
            </w:pPr>
          </w:p>
        </w:tc>
        <w:tc>
          <w:tcPr>
            <w:cnfStyle w:val="000010000000" w:firstRow="0" w:lastRow="0" w:firstColumn="0" w:lastColumn="0" w:oddVBand="1" w:evenVBand="0" w:oddHBand="0" w:evenHBand="0" w:firstRowFirstColumn="0" w:firstRowLastColumn="0" w:lastRowFirstColumn="0" w:lastRowLastColumn="0"/>
            <w:tcW w:w="6026" w:type="dxa"/>
          </w:tcPr>
          <w:p w14:paraId="23E3AEDB" w14:textId="77777777" w:rsidR="00A47EFD" w:rsidRPr="008412C2" w:rsidRDefault="00A47EFD" w:rsidP="00DC00D6">
            <w:pPr>
              <w:rPr>
                <w:rFonts w:cstheme="minorHAnsi"/>
              </w:rPr>
            </w:pPr>
          </w:p>
          <w:p w14:paraId="70B7C4EC" w14:textId="77777777" w:rsidR="001339D7" w:rsidRPr="008412C2" w:rsidRDefault="001339D7" w:rsidP="00DC00D6">
            <w:pPr>
              <w:rPr>
                <w:rFonts w:cstheme="minorHAnsi"/>
              </w:rPr>
            </w:pPr>
            <w:r w:rsidRPr="008412C2">
              <w:rPr>
                <w:rFonts w:cstheme="minorHAnsi"/>
              </w:rPr>
              <w:t>1.10. Dan starijih osoba</w:t>
            </w:r>
          </w:p>
          <w:p w14:paraId="550A88DF" w14:textId="77777777" w:rsidR="005F5F6D" w:rsidRPr="008412C2" w:rsidRDefault="001339D7" w:rsidP="00DC00D6">
            <w:pPr>
              <w:rPr>
                <w:rFonts w:cstheme="minorHAnsi"/>
              </w:rPr>
            </w:pPr>
            <w:r w:rsidRPr="008412C2">
              <w:rPr>
                <w:rFonts w:cstheme="minorHAnsi"/>
              </w:rPr>
              <w:t xml:space="preserve">2.-8-10. </w:t>
            </w:r>
            <w:r w:rsidR="0061338F" w:rsidRPr="008412C2">
              <w:rPr>
                <w:rFonts w:cstheme="minorHAnsi"/>
              </w:rPr>
              <w:t>Dječji tjedan</w:t>
            </w:r>
            <w:r w:rsidR="00F63B3D" w:rsidRPr="008412C2">
              <w:rPr>
                <w:rFonts w:cstheme="minorHAnsi"/>
              </w:rPr>
              <w:t xml:space="preserve"> – razne aktivnosti u suorganizaciji</w:t>
            </w:r>
          </w:p>
          <w:p w14:paraId="1031A5A9" w14:textId="77777777" w:rsidR="0061338F" w:rsidRPr="008412C2" w:rsidRDefault="005F5F6D" w:rsidP="00DC00D6">
            <w:pPr>
              <w:rPr>
                <w:rFonts w:cstheme="minorHAnsi"/>
              </w:rPr>
            </w:pPr>
            <w:r w:rsidRPr="008412C2">
              <w:rPr>
                <w:rFonts w:cstheme="minorHAnsi"/>
              </w:rPr>
              <w:t xml:space="preserve">            </w:t>
            </w:r>
            <w:r w:rsidR="00F63B3D" w:rsidRPr="008412C2">
              <w:rPr>
                <w:rFonts w:cstheme="minorHAnsi"/>
              </w:rPr>
              <w:t xml:space="preserve"> Ureda pravobraniteljice u Osijeku</w:t>
            </w:r>
          </w:p>
          <w:p w14:paraId="5BAD0548" w14:textId="77777777" w:rsidR="00393C77" w:rsidRPr="008412C2" w:rsidRDefault="00393C77" w:rsidP="00DC00D6">
            <w:pPr>
              <w:rPr>
                <w:rFonts w:cstheme="minorHAnsi"/>
              </w:rPr>
            </w:pPr>
            <w:r w:rsidRPr="008412C2">
              <w:rPr>
                <w:rFonts w:cstheme="minorHAnsi"/>
              </w:rPr>
              <w:t>Dani zahvalnosti za plodove zemlje – Dani kruha</w:t>
            </w:r>
          </w:p>
          <w:p w14:paraId="17B08089" w14:textId="77777777" w:rsidR="001339D7" w:rsidRPr="008412C2" w:rsidRDefault="00B33268" w:rsidP="00DC00D6">
            <w:pPr>
              <w:rPr>
                <w:rFonts w:cstheme="minorHAnsi"/>
              </w:rPr>
            </w:pPr>
            <w:r w:rsidRPr="008412C2">
              <w:rPr>
                <w:rFonts w:cstheme="minorHAnsi"/>
              </w:rPr>
              <w:t xml:space="preserve">4.10. </w:t>
            </w:r>
            <w:r w:rsidR="00393C77" w:rsidRPr="008412C2">
              <w:rPr>
                <w:rFonts w:cstheme="minorHAnsi"/>
              </w:rPr>
              <w:t xml:space="preserve">Dan </w:t>
            </w:r>
            <w:r w:rsidR="0045761F" w:rsidRPr="008412C2">
              <w:rPr>
                <w:rFonts w:cstheme="minorHAnsi"/>
              </w:rPr>
              <w:t>Centra</w:t>
            </w:r>
            <w:r w:rsidR="005F5F6D" w:rsidRPr="008412C2">
              <w:rPr>
                <w:rFonts w:cstheme="minorHAnsi"/>
              </w:rPr>
              <w:t xml:space="preserve"> </w:t>
            </w:r>
            <w:r w:rsidR="00425656" w:rsidRPr="008412C2">
              <w:rPr>
                <w:rFonts w:cstheme="minorHAnsi"/>
              </w:rPr>
              <w:t>–</w:t>
            </w:r>
            <w:r w:rsidR="00B10FD8" w:rsidRPr="008412C2">
              <w:rPr>
                <w:rFonts w:cstheme="minorHAnsi"/>
              </w:rPr>
              <w:t xml:space="preserve"> proslava 153</w:t>
            </w:r>
            <w:r w:rsidR="00425656" w:rsidRPr="008412C2">
              <w:rPr>
                <w:rFonts w:cstheme="minorHAnsi"/>
              </w:rPr>
              <w:t>. Obljetnice postojanja Centra</w:t>
            </w:r>
            <w:r w:rsidR="00BE1B48" w:rsidRPr="008412C2">
              <w:rPr>
                <w:rFonts w:cstheme="minorHAnsi"/>
              </w:rPr>
              <w:t xml:space="preserve"> različite aktivnosti tijekom čitavoga tjedna</w:t>
            </w:r>
          </w:p>
          <w:p w14:paraId="693FD864" w14:textId="77777777" w:rsidR="00B33268" w:rsidRPr="008412C2" w:rsidRDefault="00B33268" w:rsidP="00DC00D6">
            <w:pPr>
              <w:rPr>
                <w:rFonts w:cstheme="minorHAnsi"/>
              </w:rPr>
            </w:pPr>
            <w:r w:rsidRPr="008412C2">
              <w:rPr>
                <w:rFonts w:cstheme="minorHAnsi"/>
              </w:rPr>
              <w:t>8.10. Dan neovisnosti</w:t>
            </w:r>
          </w:p>
          <w:p w14:paraId="515D5F40" w14:textId="77777777" w:rsidR="007753F2" w:rsidRPr="008412C2" w:rsidRDefault="00B33268" w:rsidP="00DC00D6">
            <w:pPr>
              <w:rPr>
                <w:rFonts w:cstheme="minorHAnsi"/>
              </w:rPr>
            </w:pPr>
            <w:r w:rsidRPr="008412C2">
              <w:rPr>
                <w:rFonts w:cstheme="minorHAnsi"/>
              </w:rPr>
              <w:t xml:space="preserve">11.10. </w:t>
            </w:r>
            <w:r w:rsidR="007753F2" w:rsidRPr="008412C2">
              <w:rPr>
                <w:rFonts w:cstheme="minorHAnsi"/>
              </w:rPr>
              <w:t>Međunarodni dan djevojčica</w:t>
            </w:r>
          </w:p>
          <w:p w14:paraId="061BFBCF" w14:textId="77777777" w:rsidR="00393C77" w:rsidRPr="008412C2" w:rsidRDefault="00B33268" w:rsidP="00DC00D6">
            <w:pPr>
              <w:rPr>
                <w:rFonts w:cstheme="minorHAnsi"/>
              </w:rPr>
            </w:pPr>
            <w:r w:rsidRPr="008412C2">
              <w:rPr>
                <w:rFonts w:cstheme="minorHAnsi"/>
              </w:rPr>
              <w:t xml:space="preserve">16.10. </w:t>
            </w:r>
            <w:r w:rsidR="00393C77" w:rsidRPr="008412C2">
              <w:rPr>
                <w:rFonts w:cstheme="minorHAnsi"/>
              </w:rPr>
              <w:t>Svjetski dan hrane</w:t>
            </w:r>
          </w:p>
          <w:p w14:paraId="7A97FAB4" w14:textId="77777777" w:rsidR="00782102" w:rsidRPr="008412C2" w:rsidRDefault="00B33268" w:rsidP="00DC00D6">
            <w:pPr>
              <w:rPr>
                <w:rFonts w:cstheme="minorHAnsi"/>
              </w:rPr>
            </w:pPr>
            <w:r w:rsidRPr="008412C2">
              <w:rPr>
                <w:rFonts w:cstheme="minorHAnsi"/>
              </w:rPr>
              <w:t xml:space="preserve">20.10. </w:t>
            </w:r>
            <w:r w:rsidR="00393C77" w:rsidRPr="008412C2">
              <w:rPr>
                <w:rFonts w:cstheme="minorHAnsi"/>
              </w:rPr>
              <w:t>Dan jabuka</w:t>
            </w:r>
            <w:r w:rsidR="00F63B3D" w:rsidRPr="008412C2">
              <w:rPr>
                <w:rFonts w:cstheme="minorHAnsi"/>
              </w:rPr>
              <w:t xml:space="preserve"> – posjet voćnjaku</w:t>
            </w:r>
          </w:p>
          <w:p w14:paraId="3379C8AC" w14:textId="77777777" w:rsidR="00A47EFD" w:rsidRPr="008412C2" w:rsidRDefault="00B33268" w:rsidP="00DC00D6">
            <w:pPr>
              <w:rPr>
                <w:rFonts w:cstheme="minorHAnsi"/>
              </w:rPr>
            </w:pPr>
            <w:r w:rsidRPr="008412C2">
              <w:rPr>
                <w:rFonts w:cstheme="minorHAnsi"/>
              </w:rPr>
              <w:t xml:space="preserve">31.10. </w:t>
            </w:r>
            <w:r w:rsidR="00393C77" w:rsidRPr="008412C2">
              <w:rPr>
                <w:rFonts w:cstheme="minorHAnsi"/>
              </w:rPr>
              <w:t>Međunarodni dan štednje</w:t>
            </w:r>
            <w:r w:rsidR="00F63B3D" w:rsidRPr="008412C2">
              <w:rPr>
                <w:rFonts w:cstheme="minorHAnsi"/>
              </w:rPr>
              <w:t xml:space="preserve"> – u posjetu banci</w:t>
            </w:r>
            <w:r w:rsidR="00A47EFD" w:rsidRPr="008412C2">
              <w:rPr>
                <w:rFonts w:cstheme="minorHAnsi"/>
              </w:rPr>
              <w:t xml:space="preserve"> </w:t>
            </w:r>
          </w:p>
          <w:p w14:paraId="62143CEF" w14:textId="77777777" w:rsidR="00A47EFD" w:rsidRPr="008412C2" w:rsidRDefault="00A47EFD" w:rsidP="00DC00D6">
            <w:pPr>
              <w:rPr>
                <w:rFonts w:cstheme="minorHAnsi"/>
              </w:rPr>
            </w:pPr>
            <w:r w:rsidRPr="008412C2">
              <w:rPr>
                <w:rFonts w:cstheme="minorHAnsi"/>
              </w:rPr>
              <w:t>Sportski susreti dječjih domova/centara –Lipik, stolni tenis</w:t>
            </w:r>
          </w:p>
          <w:p w14:paraId="3D727D7B" w14:textId="77777777" w:rsidR="00393C77" w:rsidRPr="008412C2" w:rsidRDefault="00393C77" w:rsidP="00DC00D6">
            <w:pPr>
              <w:rPr>
                <w:rFonts w:cstheme="minorHAnsi"/>
              </w:rPr>
            </w:pPr>
          </w:p>
        </w:tc>
      </w:tr>
      <w:tr w:rsidR="001B0FC5" w:rsidRPr="008412C2" w14:paraId="2FACA73F"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tcBorders>
          </w:tcPr>
          <w:p w14:paraId="242CDE67" w14:textId="77777777" w:rsidR="00393C77" w:rsidRPr="008412C2" w:rsidRDefault="00393C77" w:rsidP="00DC00D6">
            <w:pPr>
              <w:rPr>
                <w:rFonts w:cstheme="minorHAnsi"/>
                <w:color w:val="auto"/>
              </w:rPr>
            </w:pPr>
          </w:p>
          <w:p w14:paraId="685CDF5F" w14:textId="77777777" w:rsidR="00393C77" w:rsidRPr="008412C2" w:rsidRDefault="00393C77" w:rsidP="00DC00D6">
            <w:pPr>
              <w:rPr>
                <w:rFonts w:cstheme="minorHAnsi"/>
                <w:color w:val="auto"/>
              </w:rPr>
            </w:pPr>
          </w:p>
          <w:p w14:paraId="4DF22411" w14:textId="77777777" w:rsidR="00393C77" w:rsidRPr="008412C2" w:rsidRDefault="00393C77" w:rsidP="00DC00D6">
            <w:pPr>
              <w:rPr>
                <w:rFonts w:cstheme="minorHAnsi"/>
                <w:color w:val="auto"/>
              </w:rPr>
            </w:pPr>
            <w:r w:rsidRPr="008412C2">
              <w:rPr>
                <w:rFonts w:cstheme="minorHAnsi"/>
                <w:color w:val="auto"/>
              </w:rPr>
              <w:lastRenderedPageBreak/>
              <w:t>Studeni</w:t>
            </w:r>
          </w:p>
        </w:tc>
        <w:tc>
          <w:tcPr>
            <w:cnfStyle w:val="000010000000" w:firstRow="0" w:lastRow="0" w:firstColumn="0" w:lastColumn="0" w:oddVBand="1" w:evenVBand="0" w:oddHBand="0" w:evenHBand="0" w:firstRowFirstColumn="0" w:firstRowLastColumn="0" w:lastRowFirstColumn="0" w:lastRowLastColumn="0"/>
            <w:tcW w:w="6026" w:type="dxa"/>
          </w:tcPr>
          <w:p w14:paraId="5D5E70DF" w14:textId="77777777" w:rsidR="00A47EFD" w:rsidRPr="008412C2" w:rsidRDefault="00A47EFD" w:rsidP="00DC00D6">
            <w:pPr>
              <w:rPr>
                <w:rFonts w:cstheme="minorHAnsi"/>
              </w:rPr>
            </w:pPr>
          </w:p>
          <w:p w14:paraId="0B1D0CE8" w14:textId="77777777" w:rsidR="00393C77" w:rsidRPr="008412C2" w:rsidRDefault="00B33268" w:rsidP="00DC00D6">
            <w:pPr>
              <w:rPr>
                <w:rFonts w:cstheme="minorHAnsi"/>
              </w:rPr>
            </w:pPr>
            <w:r w:rsidRPr="008412C2">
              <w:rPr>
                <w:rFonts w:cstheme="minorHAnsi"/>
              </w:rPr>
              <w:t xml:space="preserve">1.11. </w:t>
            </w:r>
            <w:r w:rsidR="00393C77" w:rsidRPr="008412C2">
              <w:rPr>
                <w:rFonts w:cstheme="minorHAnsi"/>
              </w:rPr>
              <w:t>Svi sveti</w:t>
            </w:r>
          </w:p>
          <w:p w14:paraId="7484D75A" w14:textId="77777777" w:rsidR="00393C77" w:rsidRPr="008412C2" w:rsidRDefault="00B33268" w:rsidP="00DC00D6">
            <w:pPr>
              <w:rPr>
                <w:rFonts w:cstheme="minorHAnsi"/>
              </w:rPr>
            </w:pPr>
            <w:r w:rsidRPr="008412C2">
              <w:rPr>
                <w:rFonts w:cstheme="minorHAnsi"/>
              </w:rPr>
              <w:lastRenderedPageBreak/>
              <w:t xml:space="preserve">2.11. </w:t>
            </w:r>
            <w:r w:rsidR="00393C77" w:rsidRPr="008412C2">
              <w:rPr>
                <w:rFonts w:cstheme="minorHAnsi"/>
              </w:rPr>
              <w:t>Dušni dan</w:t>
            </w:r>
          </w:p>
          <w:p w14:paraId="274684F1" w14:textId="77777777" w:rsidR="00B33268" w:rsidRPr="008412C2" w:rsidRDefault="00B33268" w:rsidP="00DC00D6">
            <w:pPr>
              <w:rPr>
                <w:rFonts w:cstheme="minorHAnsi"/>
              </w:rPr>
            </w:pPr>
            <w:r w:rsidRPr="008412C2">
              <w:rPr>
                <w:rFonts w:cstheme="minorHAnsi"/>
              </w:rPr>
              <w:t>10.11. Svjetski dan mladeži</w:t>
            </w:r>
          </w:p>
          <w:p w14:paraId="5766E518" w14:textId="77777777" w:rsidR="00B33268" w:rsidRPr="008412C2" w:rsidRDefault="00B33268" w:rsidP="00DC00D6">
            <w:pPr>
              <w:rPr>
                <w:rFonts w:cstheme="minorHAnsi"/>
              </w:rPr>
            </w:pPr>
            <w:r w:rsidRPr="008412C2">
              <w:rPr>
                <w:rFonts w:cstheme="minorHAnsi"/>
              </w:rPr>
              <w:t>16.11. Međunarodni dan tolerancije</w:t>
            </w:r>
            <w:r w:rsidR="00F63B3D" w:rsidRPr="008412C2">
              <w:rPr>
                <w:rFonts w:cstheme="minorHAnsi"/>
              </w:rPr>
              <w:t xml:space="preserve"> - radionice</w:t>
            </w:r>
          </w:p>
          <w:p w14:paraId="216FB7DE" w14:textId="77777777" w:rsidR="00B33268" w:rsidRPr="008412C2" w:rsidRDefault="00B33268" w:rsidP="00DC00D6">
            <w:pPr>
              <w:rPr>
                <w:rFonts w:cstheme="minorHAnsi"/>
              </w:rPr>
            </w:pPr>
            <w:r w:rsidRPr="008412C2">
              <w:rPr>
                <w:rFonts w:cstheme="minorHAnsi"/>
              </w:rPr>
              <w:t>17.11. Svjetski dan nepušač</w:t>
            </w:r>
            <w:r w:rsidR="00F63B3D" w:rsidRPr="008412C2">
              <w:rPr>
                <w:rFonts w:cstheme="minorHAnsi"/>
              </w:rPr>
              <w:t>a</w:t>
            </w:r>
          </w:p>
          <w:p w14:paraId="55ED7393" w14:textId="77777777" w:rsidR="00393C77" w:rsidRPr="008412C2" w:rsidRDefault="00393C77" w:rsidP="00DC00D6">
            <w:pPr>
              <w:rPr>
                <w:rFonts w:cstheme="minorHAnsi"/>
              </w:rPr>
            </w:pPr>
            <w:r w:rsidRPr="008412C2">
              <w:rPr>
                <w:rFonts w:cstheme="minorHAnsi"/>
              </w:rPr>
              <w:t xml:space="preserve">Mjesec </w:t>
            </w:r>
            <w:r w:rsidR="0061338F" w:rsidRPr="008412C2">
              <w:rPr>
                <w:rFonts w:cstheme="minorHAnsi"/>
              </w:rPr>
              <w:t>borbe protiv ovisnosti (alkohol</w:t>
            </w:r>
            <w:r w:rsidRPr="008412C2">
              <w:rPr>
                <w:rFonts w:cstheme="minorHAnsi"/>
              </w:rPr>
              <w:t>izam, pušenje, droge)</w:t>
            </w:r>
          </w:p>
          <w:p w14:paraId="1177A386" w14:textId="77777777" w:rsidR="005F5F6D" w:rsidRPr="008412C2" w:rsidRDefault="00B33268" w:rsidP="00DC00D6">
            <w:pPr>
              <w:rPr>
                <w:rFonts w:cstheme="minorHAnsi"/>
              </w:rPr>
            </w:pPr>
            <w:r w:rsidRPr="008412C2">
              <w:rPr>
                <w:rFonts w:cstheme="minorHAnsi"/>
              </w:rPr>
              <w:t>18.11. Sjećanje na Vukovar</w:t>
            </w:r>
            <w:r w:rsidR="00F63B3D" w:rsidRPr="008412C2">
              <w:rPr>
                <w:rFonts w:cstheme="minorHAnsi"/>
              </w:rPr>
              <w:t xml:space="preserve"> – odlazak u Vukovar, paljenje</w:t>
            </w:r>
          </w:p>
          <w:p w14:paraId="35C90C58" w14:textId="77777777" w:rsidR="00B33268" w:rsidRPr="008412C2" w:rsidRDefault="005F5F6D" w:rsidP="00DC00D6">
            <w:pPr>
              <w:rPr>
                <w:rFonts w:cstheme="minorHAnsi"/>
              </w:rPr>
            </w:pPr>
            <w:r w:rsidRPr="008412C2">
              <w:rPr>
                <w:rFonts w:cstheme="minorHAnsi"/>
              </w:rPr>
              <w:t xml:space="preserve">           </w:t>
            </w:r>
            <w:r w:rsidR="00F63B3D" w:rsidRPr="008412C2">
              <w:rPr>
                <w:rFonts w:cstheme="minorHAnsi"/>
              </w:rPr>
              <w:t xml:space="preserve"> svijeća na Vukovarskoj cesti</w:t>
            </w:r>
            <w:r w:rsidR="00347593" w:rsidRPr="008412C2">
              <w:rPr>
                <w:rFonts w:cstheme="minorHAnsi"/>
              </w:rPr>
              <w:t xml:space="preserve"> u Osijeku</w:t>
            </w:r>
          </w:p>
          <w:p w14:paraId="7CEB5C70" w14:textId="77777777" w:rsidR="00393C77" w:rsidRPr="008412C2" w:rsidRDefault="001339D7" w:rsidP="00DC00D6">
            <w:pPr>
              <w:rPr>
                <w:rFonts w:cstheme="minorHAnsi"/>
              </w:rPr>
            </w:pPr>
            <w:r w:rsidRPr="008412C2">
              <w:rPr>
                <w:rFonts w:cstheme="minorHAnsi"/>
              </w:rPr>
              <w:t>20.11. Međunarodni dan djeteta</w:t>
            </w:r>
            <w:r w:rsidR="00B33268" w:rsidRPr="008412C2">
              <w:rPr>
                <w:rFonts w:cstheme="minorHAnsi"/>
              </w:rPr>
              <w:t xml:space="preserve"> - učimo o svojim pravima</w:t>
            </w:r>
          </w:p>
          <w:p w14:paraId="6C463809" w14:textId="77777777" w:rsidR="005F5F6D" w:rsidRPr="008412C2" w:rsidRDefault="00B33268" w:rsidP="00DC00D6">
            <w:pPr>
              <w:rPr>
                <w:rFonts w:cstheme="minorHAnsi"/>
              </w:rPr>
            </w:pPr>
            <w:r w:rsidRPr="008412C2">
              <w:rPr>
                <w:rFonts w:cstheme="minorHAnsi"/>
              </w:rPr>
              <w:t>21.11. Svjetski dan televizije</w:t>
            </w:r>
            <w:r w:rsidR="00F63B3D" w:rsidRPr="008412C2">
              <w:rPr>
                <w:rFonts w:cstheme="minorHAnsi"/>
              </w:rPr>
              <w:t xml:space="preserve"> – posjet HRT Studio Osijeku/</w:t>
            </w:r>
          </w:p>
          <w:p w14:paraId="5CE09B24" w14:textId="77777777" w:rsidR="00B33268" w:rsidRPr="008412C2" w:rsidRDefault="005F5F6D" w:rsidP="00DC00D6">
            <w:pPr>
              <w:rPr>
                <w:rFonts w:cstheme="minorHAnsi"/>
              </w:rPr>
            </w:pPr>
            <w:r w:rsidRPr="008412C2">
              <w:rPr>
                <w:rFonts w:cstheme="minorHAnsi"/>
              </w:rPr>
              <w:t xml:space="preserve">         </w:t>
            </w:r>
            <w:r w:rsidR="00F63B3D" w:rsidRPr="008412C2">
              <w:rPr>
                <w:rFonts w:cstheme="minorHAnsi"/>
              </w:rPr>
              <w:t xml:space="preserve"> OSTV ili Slavonskoj televiziji</w:t>
            </w:r>
          </w:p>
        </w:tc>
      </w:tr>
      <w:tr w:rsidR="001B0FC5" w:rsidRPr="008412C2" w14:paraId="557268B7"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078" w:type="dxa"/>
            <w:tcBorders>
              <w:left w:val="none" w:sz="0" w:space="0" w:color="auto"/>
              <w:bottom w:val="none" w:sz="0" w:space="0" w:color="auto"/>
            </w:tcBorders>
          </w:tcPr>
          <w:p w14:paraId="0D98D656" w14:textId="77777777" w:rsidR="00393C77" w:rsidRPr="008412C2" w:rsidRDefault="00393C77" w:rsidP="00DC00D6">
            <w:pPr>
              <w:rPr>
                <w:rFonts w:cstheme="minorHAnsi"/>
                <w:color w:val="auto"/>
              </w:rPr>
            </w:pPr>
          </w:p>
          <w:p w14:paraId="3B63486E" w14:textId="77777777" w:rsidR="00393C77" w:rsidRPr="008412C2" w:rsidRDefault="00393C77" w:rsidP="00DC00D6">
            <w:pPr>
              <w:rPr>
                <w:rFonts w:cstheme="minorHAnsi"/>
                <w:color w:val="auto"/>
              </w:rPr>
            </w:pPr>
            <w:r w:rsidRPr="008412C2">
              <w:rPr>
                <w:rFonts w:cstheme="minorHAnsi"/>
                <w:color w:val="auto"/>
              </w:rPr>
              <w:t>Prosinac</w:t>
            </w:r>
          </w:p>
        </w:tc>
        <w:tc>
          <w:tcPr>
            <w:cnfStyle w:val="000010000000" w:firstRow="0" w:lastRow="0" w:firstColumn="0" w:lastColumn="0" w:oddVBand="1" w:evenVBand="0" w:oddHBand="0" w:evenHBand="0" w:firstRowFirstColumn="0" w:firstRowLastColumn="0" w:lastRowFirstColumn="0" w:lastRowLastColumn="0"/>
            <w:tcW w:w="6026" w:type="dxa"/>
          </w:tcPr>
          <w:p w14:paraId="6ADE7DB9" w14:textId="77777777" w:rsidR="00A47EFD" w:rsidRPr="008412C2" w:rsidRDefault="00A47EFD" w:rsidP="00DC00D6">
            <w:pPr>
              <w:rPr>
                <w:rFonts w:cstheme="minorHAnsi"/>
              </w:rPr>
            </w:pPr>
          </w:p>
          <w:p w14:paraId="748A1345" w14:textId="77777777" w:rsidR="00393C77" w:rsidRPr="008412C2" w:rsidRDefault="00B33268" w:rsidP="00DC00D6">
            <w:pPr>
              <w:rPr>
                <w:rFonts w:cstheme="minorHAnsi"/>
              </w:rPr>
            </w:pPr>
            <w:r w:rsidRPr="008412C2">
              <w:rPr>
                <w:rFonts w:cstheme="minorHAnsi"/>
              </w:rPr>
              <w:t xml:space="preserve">2.12. </w:t>
            </w:r>
            <w:r w:rsidR="00393C77" w:rsidRPr="008412C2">
              <w:rPr>
                <w:rFonts w:cstheme="minorHAnsi"/>
              </w:rPr>
              <w:t>Dan grada Osijeka</w:t>
            </w:r>
          </w:p>
          <w:p w14:paraId="70124203" w14:textId="77777777" w:rsidR="00393C77" w:rsidRPr="008412C2" w:rsidRDefault="00B33268" w:rsidP="00DC00D6">
            <w:pPr>
              <w:rPr>
                <w:rFonts w:cstheme="minorHAnsi"/>
              </w:rPr>
            </w:pPr>
            <w:r w:rsidRPr="008412C2">
              <w:rPr>
                <w:rFonts w:cstheme="minorHAnsi"/>
              </w:rPr>
              <w:t xml:space="preserve">3.12. </w:t>
            </w:r>
            <w:r w:rsidR="00393C77" w:rsidRPr="008412C2">
              <w:rPr>
                <w:rFonts w:cstheme="minorHAnsi"/>
              </w:rPr>
              <w:t>Međunarodni dan invalida</w:t>
            </w:r>
          </w:p>
          <w:p w14:paraId="077B685A" w14:textId="77777777" w:rsidR="00B33268" w:rsidRPr="008412C2" w:rsidRDefault="00B33268" w:rsidP="00DC00D6">
            <w:pPr>
              <w:rPr>
                <w:rFonts w:cstheme="minorHAnsi"/>
              </w:rPr>
            </w:pPr>
            <w:r w:rsidRPr="008412C2">
              <w:rPr>
                <w:rFonts w:cstheme="minorHAnsi"/>
              </w:rPr>
              <w:t>6.12. Sv. Nikola – priredba</w:t>
            </w:r>
          </w:p>
          <w:p w14:paraId="245EF088" w14:textId="77777777" w:rsidR="00B33268" w:rsidRPr="008412C2" w:rsidRDefault="00B33268" w:rsidP="00DC00D6">
            <w:pPr>
              <w:rPr>
                <w:rFonts w:cstheme="minorHAnsi"/>
              </w:rPr>
            </w:pPr>
            <w:r w:rsidRPr="008412C2">
              <w:rPr>
                <w:rFonts w:cstheme="minorHAnsi"/>
              </w:rPr>
              <w:t>7.12. Međunarodni dan civilnog zrakoplovstva</w:t>
            </w:r>
            <w:r w:rsidR="00F63B3D" w:rsidRPr="008412C2">
              <w:rPr>
                <w:rFonts w:cstheme="minorHAnsi"/>
              </w:rPr>
              <w:t xml:space="preserve"> – posjet Športskoj zračnoj luci Osijek</w:t>
            </w:r>
          </w:p>
          <w:p w14:paraId="693E4ED8" w14:textId="77777777" w:rsidR="00B33268" w:rsidRPr="008412C2" w:rsidRDefault="00B33268" w:rsidP="00DC00D6">
            <w:pPr>
              <w:rPr>
                <w:rFonts w:cstheme="minorHAnsi"/>
              </w:rPr>
            </w:pPr>
            <w:r w:rsidRPr="008412C2">
              <w:rPr>
                <w:rFonts w:cstheme="minorHAnsi"/>
              </w:rPr>
              <w:t>10.12. Dan prava čovjeka</w:t>
            </w:r>
          </w:p>
          <w:p w14:paraId="1663B293" w14:textId="77777777" w:rsidR="00B33268" w:rsidRPr="008412C2" w:rsidRDefault="00B33268" w:rsidP="00DC00D6">
            <w:pPr>
              <w:rPr>
                <w:rFonts w:cstheme="minorHAnsi"/>
              </w:rPr>
            </w:pPr>
            <w:r w:rsidRPr="008412C2">
              <w:rPr>
                <w:rFonts w:cstheme="minorHAnsi"/>
              </w:rPr>
              <w:t>11.12. Dan UNICEF-a</w:t>
            </w:r>
          </w:p>
          <w:p w14:paraId="09C67FC8" w14:textId="77777777" w:rsidR="00393C77" w:rsidRPr="008412C2" w:rsidRDefault="00B33268" w:rsidP="00DC00D6">
            <w:pPr>
              <w:rPr>
                <w:rFonts w:cstheme="minorHAnsi"/>
              </w:rPr>
            </w:pPr>
            <w:r w:rsidRPr="008412C2">
              <w:rPr>
                <w:rFonts w:cstheme="minorHAnsi"/>
              </w:rPr>
              <w:t xml:space="preserve">13.12. </w:t>
            </w:r>
            <w:r w:rsidR="00393C77" w:rsidRPr="008412C2">
              <w:rPr>
                <w:rFonts w:cstheme="minorHAnsi"/>
              </w:rPr>
              <w:t>Sv. Lucija</w:t>
            </w:r>
          </w:p>
          <w:p w14:paraId="1F20CEFC" w14:textId="77777777" w:rsidR="00393C77" w:rsidRPr="008412C2" w:rsidRDefault="00B33268" w:rsidP="00DC00D6">
            <w:pPr>
              <w:rPr>
                <w:rFonts w:cstheme="minorHAnsi"/>
              </w:rPr>
            </w:pPr>
            <w:r w:rsidRPr="008412C2">
              <w:rPr>
                <w:rFonts w:cstheme="minorHAnsi"/>
              </w:rPr>
              <w:t xml:space="preserve">22.12. </w:t>
            </w:r>
            <w:r w:rsidR="00393C77" w:rsidRPr="008412C2">
              <w:rPr>
                <w:rFonts w:cstheme="minorHAnsi"/>
              </w:rPr>
              <w:t>Prvi dan zime</w:t>
            </w:r>
          </w:p>
          <w:p w14:paraId="48B15D48" w14:textId="77777777" w:rsidR="00393C77" w:rsidRPr="008412C2" w:rsidRDefault="00393C77" w:rsidP="00DC00D6">
            <w:pPr>
              <w:rPr>
                <w:rFonts w:cstheme="minorHAnsi"/>
              </w:rPr>
            </w:pPr>
            <w:r w:rsidRPr="008412C2">
              <w:rPr>
                <w:rFonts w:cstheme="minorHAnsi"/>
              </w:rPr>
              <w:t>Božićni sajam</w:t>
            </w:r>
            <w:r w:rsidR="00B33268" w:rsidRPr="008412C2">
              <w:rPr>
                <w:rFonts w:cstheme="minorHAnsi"/>
              </w:rPr>
              <w:t xml:space="preserve"> – Advent u </w:t>
            </w:r>
            <w:r w:rsidR="00A47EFD" w:rsidRPr="008412C2">
              <w:rPr>
                <w:rFonts w:cstheme="minorHAnsi"/>
              </w:rPr>
              <w:t>gradu</w:t>
            </w:r>
          </w:p>
          <w:p w14:paraId="575474C9" w14:textId="77777777" w:rsidR="00782102" w:rsidRPr="008412C2" w:rsidRDefault="00782102" w:rsidP="00DC00D6">
            <w:pPr>
              <w:rPr>
                <w:rFonts w:cstheme="minorHAnsi"/>
              </w:rPr>
            </w:pPr>
            <w:r w:rsidRPr="008412C2">
              <w:rPr>
                <w:rFonts w:cstheme="minorHAnsi"/>
              </w:rPr>
              <w:t>Advent u Zagrebu i posjet imanju Salaj</w:t>
            </w:r>
          </w:p>
          <w:p w14:paraId="5E1136DB" w14:textId="77777777" w:rsidR="00393C77" w:rsidRPr="008412C2" w:rsidRDefault="00CD66F6" w:rsidP="00DC00D6">
            <w:pPr>
              <w:rPr>
                <w:rFonts w:cstheme="minorHAnsi"/>
              </w:rPr>
            </w:pPr>
            <w:r w:rsidRPr="008412C2">
              <w:rPr>
                <w:rFonts w:cstheme="minorHAnsi"/>
              </w:rPr>
              <w:t>Božić</w:t>
            </w:r>
            <w:r w:rsidR="00E62211" w:rsidRPr="008412C2">
              <w:rPr>
                <w:rFonts w:cstheme="minorHAnsi"/>
              </w:rPr>
              <w:t>na</w:t>
            </w:r>
            <w:r w:rsidRPr="008412C2">
              <w:rPr>
                <w:rFonts w:cstheme="minorHAnsi"/>
              </w:rPr>
              <w:t xml:space="preserve"> priredba</w:t>
            </w:r>
          </w:p>
        </w:tc>
      </w:tr>
    </w:tbl>
    <w:p w14:paraId="212829AC" w14:textId="77777777" w:rsidR="006A7F1C" w:rsidRPr="00DC00D6" w:rsidRDefault="006A7F1C" w:rsidP="00DC00D6">
      <w:bookmarkStart w:id="78" w:name="_Toc377807561"/>
      <w:bookmarkStart w:id="79" w:name="_Toc377809084"/>
      <w:bookmarkStart w:id="80" w:name="_Toc377810071"/>
      <w:bookmarkStart w:id="81" w:name="_Toc410720918"/>
    </w:p>
    <w:p w14:paraId="1CD36242" w14:textId="1DB4DD2C" w:rsidR="00393C77" w:rsidRPr="00DC00D6" w:rsidRDefault="00A32244" w:rsidP="00080E07">
      <w:pPr>
        <w:pStyle w:val="Naslov1"/>
        <w:numPr>
          <w:ilvl w:val="0"/>
          <w:numId w:val="31"/>
        </w:numPr>
        <w:spacing w:after="240"/>
      </w:pPr>
      <w:bookmarkStart w:id="82" w:name="_Toc475962100"/>
      <w:r>
        <w:t xml:space="preserve"> </w:t>
      </w:r>
      <w:bookmarkStart w:id="83" w:name="_Toc97025979"/>
      <w:r w:rsidR="00F169B3" w:rsidRPr="00A32244">
        <w:t>Transformacija</w:t>
      </w:r>
      <w:r w:rsidR="00F169B3" w:rsidRPr="00DC00D6">
        <w:t xml:space="preserve"> ustanove</w:t>
      </w:r>
      <w:bookmarkEnd w:id="78"/>
      <w:bookmarkEnd w:id="79"/>
      <w:bookmarkEnd w:id="80"/>
      <w:bookmarkEnd w:id="81"/>
      <w:bookmarkEnd w:id="82"/>
      <w:bookmarkEnd w:id="83"/>
      <w:r w:rsidR="00F169B3" w:rsidRPr="00DC00D6">
        <w:t xml:space="preserve"> </w:t>
      </w:r>
    </w:p>
    <w:p w14:paraId="2089ED37" w14:textId="77777777" w:rsidR="0003240E" w:rsidRPr="00DC00D6" w:rsidRDefault="0003240E" w:rsidP="00080E07">
      <w:pPr>
        <w:spacing w:after="240"/>
        <w:ind w:firstLine="360"/>
      </w:pPr>
      <w:r w:rsidRPr="00DC00D6">
        <w:t>U skladu s Individualnim planom transformacije i deinstitucionalizacije donesenim i odobrenim u travnju 2018. od strane nadležnoga Ministarstva, planirano je širenje usluga i otvaranje novih lokaci</w:t>
      </w:r>
      <w:r w:rsidR="002418BC" w:rsidRPr="00DC00D6">
        <w:t>ja</w:t>
      </w:r>
      <w:r w:rsidR="00E64109" w:rsidRPr="00DC00D6">
        <w:t xml:space="preserve"> na kojima će se pružati izvaninstitucijske usluge</w:t>
      </w:r>
      <w:r w:rsidRPr="00DC00D6">
        <w:t>.</w:t>
      </w:r>
    </w:p>
    <w:p w14:paraId="665E0F66" w14:textId="77777777" w:rsidR="00481DC6" w:rsidRPr="00DC00D6" w:rsidRDefault="00481DC6" w:rsidP="00A32244">
      <w:pPr>
        <w:ind w:firstLine="360"/>
      </w:pPr>
      <w:r w:rsidRPr="00DC00D6">
        <w:t>P</w:t>
      </w:r>
      <w:r w:rsidR="0003240E" w:rsidRPr="00DC00D6">
        <w:t xml:space="preserve">rovedba akcijskoga plana ovisi o </w:t>
      </w:r>
      <w:r w:rsidRPr="00DC00D6">
        <w:t xml:space="preserve">projektima. Odobren nam je ESF projekt </w:t>
      </w:r>
      <w:r w:rsidR="004325E3" w:rsidRPr="00DC00D6">
        <w:t>Podržimo i o</w:t>
      </w:r>
      <w:r w:rsidRPr="00DC00D6">
        <w:t xml:space="preserve">snažimo dijete i obitelj, </w:t>
      </w:r>
      <w:r w:rsidR="002418BC" w:rsidRPr="00DC00D6">
        <w:t xml:space="preserve">a </w:t>
      </w:r>
      <w:r w:rsidRPr="00DC00D6">
        <w:t xml:space="preserve">krajem 2019. krenuli smo s aktivnostima. </w:t>
      </w:r>
      <w:r w:rsidR="001A1AAA" w:rsidRPr="00DC00D6">
        <w:t>Zapos</w:t>
      </w:r>
      <w:r w:rsidR="00A47EFD" w:rsidRPr="00DC00D6">
        <w:t>lena</w:t>
      </w:r>
      <w:r w:rsidR="002F4804" w:rsidRPr="00DC00D6">
        <w:t xml:space="preserve"> je</w:t>
      </w:r>
      <w:r w:rsidRPr="00DC00D6">
        <w:t xml:space="preserve"> radnica na pola radnoga vremena i proširen je kapacitet s 5 na 10 korisnika poludnevnoga boravka u Bistrincima.</w:t>
      </w:r>
    </w:p>
    <w:p w14:paraId="4181B3A4" w14:textId="77777777" w:rsidR="0058712E" w:rsidRPr="00DC00D6" w:rsidRDefault="00A47EFD" w:rsidP="00A32244">
      <w:pPr>
        <w:ind w:firstLine="360"/>
      </w:pPr>
      <w:r w:rsidRPr="00DC00D6">
        <w:t>Tijekom 2022</w:t>
      </w:r>
      <w:r w:rsidR="002418BC" w:rsidRPr="00DC00D6">
        <w:t>. planira</w:t>
      </w:r>
      <w:r w:rsidRPr="00DC00D6">
        <w:t>n</w:t>
      </w:r>
      <w:r w:rsidR="00481DC6" w:rsidRPr="00DC00D6">
        <w:t xml:space="preserve"> je</w:t>
      </w:r>
      <w:r w:rsidRPr="00DC00D6">
        <w:t xml:space="preserve"> nastavak</w:t>
      </w:r>
      <w:r w:rsidR="00481DC6" w:rsidRPr="00DC00D6">
        <w:t xml:space="preserve"> </w:t>
      </w:r>
      <w:r w:rsidR="002F4804" w:rsidRPr="00DC00D6">
        <w:t>provođe</w:t>
      </w:r>
      <w:r w:rsidRPr="00DC00D6">
        <w:t>nja kampanje i</w:t>
      </w:r>
      <w:r w:rsidR="00481DC6" w:rsidRPr="00DC00D6">
        <w:t xml:space="preserve"> promoviranja udomiteljstva na području OBŽ-a te širenja mreže usluga  kroz uslugu savjetovanja i pomaganja primarnih i udomiteljskih obitelji s ciljem jačanja istih i smanjenja broja korisnika na institucionalnom smještaju. Od </w:t>
      </w:r>
      <w:r w:rsidRPr="00DC00D6">
        <w:t xml:space="preserve">travnja planirano je otvaranje i </w:t>
      </w:r>
      <w:r w:rsidR="00481DC6" w:rsidRPr="00DC00D6">
        <w:t>širenje usluge poludnevnoga boravka na lo</w:t>
      </w:r>
      <w:r w:rsidRPr="00DC00D6">
        <w:t>kacije Dalj i Tenja te prijem 20ak</w:t>
      </w:r>
      <w:r w:rsidR="00481DC6" w:rsidRPr="00DC00D6">
        <w:t xml:space="preserve"> novih korisnika. Nadalje, </w:t>
      </w:r>
      <w:r w:rsidRPr="00DC00D6">
        <w:t xml:space="preserve">planirane su nastavak edukacija </w:t>
      </w:r>
      <w:r w:rsidR="0058712E" w:rsidRPr="00DC00D6">
        <w:t>i studijska putovanja s ciljem jačanja kapaciteta stručnih radnika te unaprjeđenja svih usluga koje Centar nudi.</w:t>
      </w:r>
    </w:p>
    <w:p w14:paraId="27D57086" w14:textId="77777777" w:rsidR="002418BC" w:rsidRPr="00DC00D6" w:rsidRDefault="00A47EFD" w:rsidP="00A32244">
      <w:pPr>
        <w:ind w:firstLine="360"/>
      </w:pPr>
      <w:bookmarkStart w:id="84" w:name="_Toc377807562"/>
      <w:bookmarkStart w:id="85" w:name="_Toc377809085"/>
      <w:bookmarkStart w:id="86" w:name="_Toc377810072"/>
      <w:bookmarkStart w:id="87" w:name="_Toc410720919"/>
      <w:bookmarkStart w:id="88" w:name="_Toc474346855"/>
      <w:r w:rsidRPr="00DC00D6">
        <w:lastRenderedPageBreak/>
        <w:t xml:space="preserve">Kroz projekt Zaslužujemo najbolje planirano je </w:t>
      </w:r>
      <w:r w:rsidR="002F4804" w:rsidRPr="00DC00D6">
        <w:t xml:space="preserve">završetak adaptacija na svim lokacijama, dinamički ovisno o trajanju radova. Planirano je opremanje svih 7 lokacija, te kupovina potrebne IT opreme. Sa završetkom adaptacija i opremanjem, prostori će biti spremni za početak pružanja usluga. </w:t>
      </w:r>
    </w:p>
    <w:p w14:paraId="3FE77192" w14:textId="77777777" w:rsidR="00393C77" w:rsidRPr="00A32244" w:rsidRDefault="00393C77" w:rsidP="00DC00D6">
      <w:pPr>
        <w:rPr>
          <w:b/>
          <w:bCs/>
        </w:rPr>
      </w:pPr>
      <w:r w:rsidRPr="00A32244">
        <w:rPr>
          <w:b/>
          <w:bCs/>
        </w:rPr>
        <w:t>Prioriteti i ciljevi procesa transforma</w:t>
      </w:r>
      <w:r w:rsidR="00456202" w:rsidRPr="00A32244">
        <w:rPr>
          <w:b/>
          <w:bCs/>
        </w:rPr>
        <w:t>cije za 2022</w:t>
      </w:r>
      <w:r w:rsidRPr="00A32244">
        <w:rPr>
          <w:b/>
          <w:bCs/>
        </w:rPr>
        <w:t xml:space="preserve">. </w:t>
      </w:r>
      <w:r w:rsidR="008A2180" w:rsidRPr="00A32244">
        <w:rPr>
          <w:b/>
          <w:bCs/>
        </w:rPr>
        <w:t>g</w:t>
      </w:r>
      <w:r w:rsidRPr="00A32244">
        <w:rPr>
          <w:b/>
          <w:bCs/>
        </w:rPr>
        <w:t>odinu</w:t>
      </w:r>
      <w:bookmarkEnd w:id="84"/>
      <w:bookmarkEnd w:id="85"/>
      <w:bookmarkEnd w:id="86"/>
      <w:bookmarkEnd w:id="87"/>
      <w:bookmarkEnd w:id="88"/>
      <w:r w:rsidR="008A2180" w:rsidRPr="00A32244">
        <w:rPr>
          <w:b/>
          <w:bCs/>
        </w:rPr>
        <w:t>:</w:t>
      </w:r>
    </w:p>
    <w:p w14:paraId="79A3A7DD" w14:textId="377FF200" w:rsidR="003D5E54" w:rsidRPr="00A32244" w:rsidRDefault="0003240E" w:rsidP="000A4E86">
      <w:pPr>
        <w:pStyle w:val="Odlomakpopisa"/>
        <w:numPr>
          <w:ilvl w:val="0"/>
          <w:numId w:val="51"/>
        </w:numPr>
        <w:spacing w:before="240"/>
        <w:ind w:left="142"/>
        <w:rPr>
          <w:rFonts w:asciiTheme="minorHAnsi" w:hAnsiTheme="minorHAnsi" w:cstheme="minorHAnsi"/>
        </w:rPr>
      </w:pPr>
      <w:r w:rsidRPr="00A32244">
        <w:rPr>
          <w:rFonts w:asciiTheme="minorHAnsi" w:hAnsiTheme="minorHAnsi" w:cstheme="minorHAnsi"/>
        </w:rPr>
        <w:t>Širenje usluge Savjetovanja i pomaganja biološkim, udomiteljskim i posvojiteljskim obiteljima (dobivanje rješenja nadležnih CZSS); individualni rad s roditeljima koji će provoditi mobilni stručni tim; grupni rad s roditeljima – radionice za roditelje, škola roditeljstva i sl. – zapošljavanje 2 mobilna tima</w:t>
      </w:r>
      <w:r w:rsidR="00F4384B" w:rsidRPr="00A32244">
        <w:rPr>
          <w:rFonts w:asciiTheme="minorHAnsi" w:hAnsiTheme="minorHAnsi" w:cstheme="minorHAnsi"/>
        </w:rPr>
        <w:t xml:space="preserve"> (2 psihologa i 2 socijalna radnika)</w:t>
      </w:r>
      <w:r w:rsidR="00A47EFD" w:rsidRPr="00A32244">
        <w:rPr>
          <w:rFonts w:asciiTheme="minorHAnsi" w:hAnsiTheme="minorHAnsi" w:cstheme="minorHAnsi"/>
        </w:rPr>
        <w:t>s projekta na neodređeno</w:t>
      </w:r>
      <w:r w:rsidR="00F4384B" w:rsidRPr="00A32244">
        <w:rPr>
          <w:rFonts w:asciiTheme="minorHAnsi" w:hAnsiTheme="minorHAnsi" w:cstheme="minorHAnsi"/>
        </w:rPr>
        <w:t xml:space="preserve">. </w:t>
      </w:r>
    </w:p>
    <w:p w14:paraId="16B65EED" w14:textId="1C97D092" w:rsidR="00BB361B" w:rsidRPr="00A32244" w:rsidRDefault="00F4384B" w:rsidP="000A4E86">
      <w:pPr>
        <w:pStyle w:val="Odlomakpopisa"/>
        <w:numPr>
          <w:ilvl w:val="0"/>
          <w:numId w:val="51"/>
        </w:numPr>
        <w:spacing w:before="240"/>
        <w:ind w:left="142"/>
        <w:rPr>
          <w:rFonts w:asciiTheme="minorHAnsi" w:hAnsiTheme="minorHAnsi" w:cstheme="minorHAnsi"/>
        </w:rPr>
      </w:pPr>
      <w:r w:rsidRPr="00A32244">
        <w:rPr>
          <w:rFonts w:asciiTheme="minorHAnsi" w:hAnsiTheme="minorHAnsi" w:cstheme="minorHAnsi"/>
        </w:rPr>
        <w:t>Širenje usluge poludnevnoga boravka na područje Općine Dalj (mjesta Dalj, Erdut i Aljmaš) te Gradskog odbora Tenja. Planirani počet</w:t>
      </w:r>
      <w:r w:rsidR="00A47EFD" w:rsidRPr="00A32244">
        <w:rPr>
          <w:rFonts w:asciiTheme="minorHAnsi" w:hAnsiTheme="minorHAnsi" w:cstheme="minorHAnsi"/>
        </w:rPr>
        <w:t>ak provedbe usluge u punom kapacitetu je travanj 2022</w:t>
      </w:r>
      <w:r w:rsidRPr="00A32244">
        <w:rPr>
          <w:rFonts w:asciiTheme="minorHAnsi" w:hAnsiTheme="minorHAnsi" w:cstheme="minorHAnsi"/>
        </w:rPr>
        <w:t>. Planirani broj korisnika je 20 po lokaciji, ukupno 40 korisnika s kojima će raditi po 2 stručna radnika – odgojitelja na svakoj lokaciji, ukupno 4 radnika. Sredstva za plaće radnik</w:t>
      </w:r>
      <w:r w:rsidR="00E64109" w:rsidRPr="00A32244">
        <w:rPr>
          <w:rFonts w:asciiTheme="minorHAnsi" w:hAnsiTheme="minorHAnsi" w:cstheme="minorHAnsi"/>
        </w:rPr>
        <w:t xml:space="preserve">a osigurana su iz ESF projekta </w:t>
      </w:r>
      <w:r w:rsidRPr="00A32244">
        <w:rPr>
          <w:rFonts w:asciiTheme="minorHAnsi" w:hAnsiTheme="minorHAnsi" w:cstheme="minorHAnsi"/>
        </w:rPr>
        <w:t>Podrž</w:t>
      </w:r>
      <w:r w:rsidR="00E64109" w:rsidRPr="00A32244">
        <w:rPr>
          <w:rFonts w:asciiTheme="minorHAnsi" w:hAnsiTheme="minorHAnsi" w:cstheme="minorHAnsi"/>
        </w:rPr>
        <w:t>imo i osnažimo dijete i obitelj</w:t>
      </w:r>
      <w:r w:rsidR="00A47EFD" w:rsidRPr="00A32244">
        <w:rPr>
          <w:rFonts w:asciiTheme="minorHAnsi" w:hAnsiTheme="minorHAnsi" w:cstheme="minorHAnsi"/>
        </w:rPr>
        <w:t>, te je nakon isteka projekta plan zaposliti djelatnike na neodređeno.</w:t>
      </w:r>
    </w:p>
    <w:p w14:paraId="4043CC9B" w14:textId="68A66C86" w:rsidR="00BB361B" w:rsidRPr="00A32244" w:rsidRDefault="00A47EFD" w:rsidP="000A4E86">
      <w:pPr>
        <w:pStyle w:val="Odlomakpopisa"/>
        <w:numPr>
          <w:ilvl w:val="0"/>
          <w:numId w:val="51"/>
        </w:numPr>
        <w:spacing w:before="240"/>
        <w:ind w:left="142"/>
        <w:rPr>
          <w:rFonts w:asciiTheme="minorHAnsi" w:hAnsiTheme="minorHAnsi" w:cstheme="minorHAnsi"/>
        </w:rPr>
      </w:pPr>
      <w:r w:rsidRPr="00A32244">
        <w:rPr>
          <w:rFonts w:asciiTheme="minorHAnsi" w:hAnsiTheme="minorHAnsi" w:cstheme="minorHAnsi"/>
        </w:rPr>
        <w:t>Završetak adaptacije</w:t>
      </w:r>
      <w:r w:rsidR="00BB361B" w:rsidRPr="00A32244">
        <w:rPr>
          <w:rFonts w:asciiTheme="minorHAnsi" w:hAnsiTheme="minorHAnsi" w:cstheme="minorHAnsi"/>
        </w:rPr>
        <w:t xml:space="preserve"> triju stanova u vlasništvu MDI-a za pružanje usluga organiziranoga stanovanja uz povremenu podršku te organiziranoga stanovanja uz sveobuhvatnu podršku</w:t>
      </w:r>
      <w:r w:rsidRPr="00A32244">
        <w:rPr>
          <w:rFonts w:asciiTheme="minorHAnsi" w:hAnsiTheme="minorHAnsi" w:cstheme="minorHAnsi"/>
        </w:rPr>
        <w:t>, opremanje I početak pružanje usluga u njima</w:t>
      </w:r>
      <w:r w:rsidR="00BB361B" w:rsidRPr="00A32244">
        <w:rPr>
          <w:rFonts w:asciiTheme="minorHAnsi" w:hAnsiTheme="minorHAnsi" w:cstheme="minorHAnsi"/>
        </w:rPr>
        <w:t>.</w:t>
      </w:r>
    </w:p>
    <w:p w14:paraId="040D3625" w14:textId="7BE0B8F1" w:rsidR="00BB361B" w:rsidRPr="00A32244" w:rsidRDefault="00BB361B" w:rsidP="000A4E86">
      <w:pPr>
        <w:pStyle w:val="Odlomakpopisa"/>
        <w:numPr>
          <w:ilvl w:val="0"/>
          <w:numId w:val="51"/>
        </w:numPr>
        <w:spacing w:before="240"/>
        <w:ind w:left="142"/>
        <w:rPr>
          <w:rFonts w:asciiTheme="minorHAnsi" w:hAnsiTheme="minorHAnsi" w:cstheme="minorHAnsi"/>
        </w:rPr>
      </w:pPr>
      <w:r w:rsidRPr="00A32244">
        <w:rPr>
          <w:rFonts w:asciiTheme="minorHAnsi" w:hAnsiTheme="minorHAnsi" w:cstheme="minorHAnsi"/>
        </w:rPr>
        <w:t>Širenje mreže socijalnih usluga – usluga rane intervencije</w:t>
      </w:r>
    </w:p>
    <w:p w14:paraId="7723F5E6" w14:textId="77777777" w:rsidR="00A32244" w:rsidRPr="00A32244" w:rsidRDefault="00A32244" w:rsidP="00A32244">
      <w:pPr>
        <w:pStyle w:val="Odlomakpopisa"/>
        <w:ind w:left="142"/>
        <w:rPr>
          <w:rFonts w:asciiTheme="minorHAnsi" w:hAnsiTheme="minorHAnsi" w:cstheme="minorHAnsi"/>
        </w:rPr>
      </w:pPr>
    </w:p>
    <w:p w14:paraId="61167FF6" w14:textId="42F77BAC" w:rsidR="003D5E54" w:rsidRPr="00A32244" w:rsidRDefault="00E23A34" w:rsidP="00A32244">
      <w:pPr>
        <w:ind w:left="142"/>
        <w:rPr>
          <w:rFonts w:cstheme="minorHAnsi"/>
        </w:rPr>
      </w:pPr>
      <w:r w:rsidRPr="00A32244">
        <w:rPr>
          <w:rFonts w:cstheme="minorHAnsi"/>
        </w:rPr>
        <w:t xml:space="preserve">       </w:t>
      </w:r>
      <w:r w:rsidR="00BB361B" w:rsidRPr="00A32244">
        <w:rPr>
          <w:rFonts w:cstheme="minorHAnsi"/>
        </w:rPr>
        <w:t xml:space="preserve">Stvaranje preduvjeta (kadrovskih i prostornih) za početak pružanja usluge </w:t>
      </w:r>
      <w:r w:rsidRPr="00A32244">
        <w:rPr>
          <w:rFonts w:cstheme="minorHAnsi"/>
        </w:rPr>
        <w:t xml:space="preserve">              </w:t>
      </w:r>
      <w:r w:rsidR="00BB361B" w:rsidRPr="00A32244">
        <w:rPr>
          <w:rFonts w:cstheme="minorHAnsi"/>
        </w:rPr>
        <w:t xml:space="preserve">rane intervencije </w:t>
      </w:r>
      <w:r w:rsidR="003D5E54" w:rsidRPr="00A32244">
        <w:rPr>
          <w:rFonts w:cstheme="minorHAnsi"/>
        </w:rPr>
        <w:t xml:space="preserve">na lokaciji Zagrebačka 5 </w:t>
      </w:r>
      <w:r w:rsidR="00BB361B" w:rsidRPr="00A32244">
        <w:rPr>
          <w:rFonts w:cstheme="minorHAnsi"/>
        </w:rPr>
        <w:t xml:space="preserve">za korisnike s područja Osječko-baranjske </w:t>
      </w:r>
      <w:r w:rsidRPr="00A32244">
        <w:rPr>
          <w:rFonts w:cstheme="minorHAnsi"/>
        </w:rPr>
        <w:t xml:space="preserve">      </w:t>
      </w:r>
      <w:r w:rsidR="00BB361B" w:rsidRPr="00A32244">
        <w:rPr>
          <w:rFonts w:cstheme="minorHAnsi"/>
        </w:rPr>
        <w:t>županije</w:t>
      </w:r>
      <w:r w:rsidR="002F4804" w:rsidRPr="00A32244">
        <w:rPr>
          <w:rFonts w:cstheme="minorHAnsi"/>
        </w:rPr>
        <w:t>. Početak pružanja uslugu planiran je za kraj 2022. Godine, ovisno o izvođenju radova na lokaciji I opremanju iste.</w:t>
      </w:r>
    </w:p>
    <w:p w14:paraId="3737EC91" w14:textId="5F1906A6" w:rsidR="00696640" w:rsidRPr="00A32244" w:rsidRDefault="00C77531" w:rsidP="000A4E86">
      <w:pPr>
        <w:pStyle w:val="Odlomakpopisa"/>
        <w:numPr>
          <w:ilvl w:val="0"/>
          <w:numId w:val="51"/>
        </w:numPr>
        <w:ind w:left="142"/>
        <w:rPr>
          <w:rFonts w:asciiTheme="minorHAnsi" w:hAnsiTheme="minorHAnsi" w:cstheme="minorHAnsi"/>
        </w:rPr>
      </w:pPr>
      <w:r w:rsidRPr="00A32244">
        <w:rPr>
          <w:rFonts w:asciiTheme="minorHAnsi" w:hAnsiTheme="minorHAnsi" w:cstheme="minorHAnsi"/>
        </w:rPr>
        <w:t xml:space="preserve">Rušenje, izgradnja i opremanje kuće u Čepinskim Martincima radi pružanja usluge organiziranoga stanovanja uz sveobuhvatnu podršku – ERDF </w:t>
      </w:r>
      <w:r w:rsidR="002F4804" w:rsidRPr="00A32244">
        <w:rPr>
          <w:rFonts w:asciiTheme="minorHAnsi" w:hAnsiTheme="minorHAnsi" w:cstheme="minorHAnsi"/>
        </w:rPr>
        <w:t>project (dinamika kao u stavci 4</w:t>
      </w:r>
      <w:r w:rsidRPr="00A32244">
        <w:rPr>
          <w:rFonts w:asciiTheme="minorHAnsi" w:hAnsiTheme="minorHAnsi" w:cstheme="minorHAnsi"/>
        </w:rPr>
        <w:t>).</w:t>
      </w:r>
    </w:p>
    <w:p w14:paraId="777B353D" w14:textId="77777777" w:rsidR="00696640" w:rsidRPr="00DC00D6" w:rsidRDefault="00696640" w:rsidP="00DC00D6"/>
    <w:p w14:paraId="4CB658B3" w14:textId="77777777" w:rsidR="00F924D9" w:rsidRPr="00DC00D6" w:rsidRDefault="00F924D9" w:rsidP="00DC00D6"/>
    <w:p w14:paraId="0A75A877" w14:textId="4D343861" w:rsidR="00080E07" w:rsidRDefault="00080E07">
      <w:pPr>
        <w:jc w:val="left"/>
      </w:pPr>
      <w:r>
        <w:br w:type="page"/>
      </w:r>
    </w:p>
    <w:p w14:paraId="7936DA75" w14:textId="77777777" w:rsidR="007633E9" w:rsidRPr="00A32244" w:rsidRDefault="007633E9" w:rsidP="00A32244">
      <w:pPr>
        <w:jc w:val="center"/>
        <w:rPr>
          <w:b/>
          <w:bCs/>
          <w:sz w:val="32"/>
          <w:szCs w:val="32"/>
        </w:rPr>
      </w:pPr>
      <w:r w:rsidRPr="00A32244">
        <w:rPr>
          <w:b/>
          <w:bCs/>
          <w:sz w:val="32"/>
          <w:szCs w:val="32"/>
        </w:rPr>
        <w:lastRenderedPageBreak/>
        <w:t>Centar za pružanje usluga u zajednici Klasje</w:t>
      </w:r>
    </w:p>
    <w:p w14:paraId="4867C199" w14:textId="77777777" w:rsidR="007633E9" w:rsidRPr="00A32244" w:rsidRDefault="007633E9" w:rsidP="00A32244">
      <w:pPr>
        <w:jc w:val="center"/>
        <w:rPr>
          <w:b/>
          <w:bCs/>
          <w:sz w:val="32"/>
          <w:szCs w:val="32"/>
        </w:rPr>
      </w:pPr>
      <w:r w:rsidRPr="00A32244">
        <w:rPr>
          <w:b/>
          <w:bCs/>
          <w:sz w:val="32"/>
          <w:szCs w:val="32"/>
        </w:rPr>
        <w:t>Ružina 32</w:t>
      </w:r>
    </w:p>
    <w:p w14:paraId="4F7AF79A" w14:textId="77777777" w:rsidR="007633E9" w:rsidRPr="00A32244" w:rsidRDefault="007633E9" w:rsidP="00A32244">
      <w:pPr>
        <w:jc w:val="center"/>
        <w:rPr>
          <w:b/>
          <w:bCs/>
          <w:sz w:val="32"/>
          <w:szCs w:val="32"/>
        </w:rPr>
      </w:pPr>
      <w:r w:rsidRPr="00A32244">
        <w:rPr>
          <w:b/>
          <w:bCs/>
          <w:sz w:val="32"/>
          <w:szCs w:val="32"/>
        </w:rPr>
        <w:t>31000 Osijek</w:t>
      </w:r>
    </w:p>
    <w:p w14:paraId="3B79B3CD" w14:textId="77777777" w:rsidR="007633E9" w:rsidRPr="00DC00D6" w:rsidRDefault="007633E9" w:rsidP="00DC00D6"/>
    <w:p w14:paraId="46F385AE" w14:textId="77777777" w:rsidR="007633E9" w:rsidRPr="00DC00D6" w:rsidRDefault="007633E9" w:rsidP="00DC00D6"/>
    <w:p w14:paraId="075C459F" w14:textId="77777777" w:rsidR="007633E9" w:rsidRPr="00DC00D6" w:rsidRDefault="007633E9" w:rsidP="000A3526">
      <w:pPr>
        <w:jc w:val="center"/>
      </w:pPr>
      <w:r w:rsidRPr="00DC00D6">
        <w:rPr>
          <w:noProof/>
          <w:lang w:val="en-US"/>
        </w:rPr>
        <w:drawing>
          <wp:inline distT="0" distB="0" distL="0" distR="0" wp14:anchorId="14370452" wp14:editId="1DAD72FE">
            <wp:extent cx="5153025" cy="2562225"/>
            <wp:effectExtent l="19050" t="0" r="9525" b="0"/>
            <wp:docPr id="3" name="Picture 18" descr="D:\Downloads\DK\naslov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Downloads\DK\naslovnica.jpg"/>
                    <pic:cNvPicPr>
                      <a:picLocks noChangeAspect="1" noChangeArrowheads="1"/>
                    </pic:cNvPicPr>
                  </pic:nvPicPr>
                  <pic:blipFill>
                    <a:blip r:embed="rId8" cstate="print"/>
                    <a:srcRect/>
                    <a:stretch>
                      <a:fillRect/>
                    </a:stretch>
                  </pic:blipFill>
                  <pic:spPr bwMode="auto">
                    <a:xfrm>
                      <a:off x="0" y="0"/>
                      <a:ext cx="5153025" cy="2562225"/>
                    </a:xfrm>
                    <a:prstGeom prst="rect">
                      <a:avLst/>
                    </a:prstGeom>
                    <a:noFill/>
                    <a:ln w="9525">
                      <a:noFill/>
                      <a:miter lim="800000"/>
                      <a:headEnd/>
                      <a:tailEnd/>
                    </a:ln>
                  </pic:spPr>
                </pic:pic>
              </a:graphicData>
            </a:graphic>
          </wp:inline>
        </w:drawing>
      </w:r>
    </w:p>
    <w:p w14:paraId="79E79D54" w14:textId="77777777" w:rsidR="007633E9" w:rsidRPr="00DC00D6" w:rsidRDefault="007633E9" w:rsidP="00DC00D6"/>
    <w:p w14:paraId="458BA50A" w14:textId="77777777" w:rsidR="007633E9" w:rsidRPr="00DC00D6" w:rsidRDefault="007633E9" w:rsidP="00DC00D6"/>
    <w:p w14:paraId="19473E7C" w14:textId="77777777" w:rsidR="007633E9" w:rsidRPr="00DC00D6" w:rsidRDefault="007633E9" w:rsidP="00DC00D6"/>
    <w:p w14:paraId="5D34EA52" w14:textId="77777777" w:rsidR="007633E9" w:rsidRPr="00A32244" w:rsidRDefault="007633E9" w:rsidP="00A32244">
      <w:pPr>
        <w:jc w:val="center"/>
        <w:rPr>
          <w:b/>
          <w:bCs/>
          <w:sz w:val="32"/>
          <w:szCs w:val="32"/>
        </w:rPr>
      </w:pPr>
      <w:r w:rsidRPr="00A32244">
        <w:rPr>
          <w:b/>
          <w:bCs/>
          <w:sz w:val="32"/>
          <w:szCs w:val="32"/>
        </w:rPr>
        <w:t>PLAN i PROGRAM</w:t>
      </w:r>
    </w:p>
    <w:p w14:paraId="520E2C5F" w14:textId="77777777" w:rsidR="007633E9" w:rsidRPr="00A32244" w:rsidRDefault="007633E9" w:rsidP="00A32244">
      <w:pPr>
        <w:jc w:val="center"/>
        <w:rPr>
          <w:b/>
          <w:bCs/>
          <w:sz w:val="28"/>
          <w:szCs w:val="28"/>
        </w:rPr>
      </w:pPr>
      <w:r w:rsidRPr="00A32244">
        <w:rPr>
          <w:b/>
          <w:bCs/>
          <w:sz w:val="28"/>
          <w:szCs w:val="28"/>
        </w:rPr>
        <w:t>rada Podružnice Centra za pružanje usluga u zajednici Klasje Osijek</w:t>
      </w:r>
    </w:p>
    <w:p w14:paraId="04C91786" w14:textId="77777777" w:rsidR="007633E9" w:rsidRPr="00A32244" w:rsidRDefault="00FB25D1" w:rsidP="00A32244">
      <w:pPr>
        <w:jc w:val="center"/>
        <w:rPr>
          <w:b/>
          <w:bCs/>
          <w:sz w:val="28"/>
          <w:szCs w:val="28"/>
        </w:rPr>
      </w:pPr>
      <w:r w:rsidRPr="00A32244">
        <w:rPr>
          <w:b/>
          <w:bCs/>
          <w:sz w:val="28"/>
          <w:szCs w:val="28"/>
        </w:rPr>
        <w:t>za 2022</w:t>
      </w:r>
      <w:r w:rsidR="007633E9" w:rsidRPr="00A32244">
        <w:rPr>
          <w:b/>
          <w:bCs/>
          <w:sz w:val="28"/>
          <w:szCs w:val="28"/>
        </w:rPr>
        <w:t>. godinu</w:t>
      </w:r>
    </w:p>
    <w:p w14:paraId="31982F72" w14:textId="77777777" w:rsidR="007633E9" w:rsidRPr="00DC00D6" w:rsidRDefault="007633E9" w:rsidP="00DC00D6"/>
    <w:p w14:paraId="3660F1FF" w14:textId="77777777" w:rsidR="00FB25D1" w:rsidRPr="00DC00D6" w:rsidRDefault="00FB25D1" w:rsidP="00DC00D6"/>
    <w:p w14:paraId="40308559" w14:textId="77777777" w:rsidR="00FB25D1" w:rsidRPr="00DC00D6" w:rsidRDefault="00FB25D1" w:rsidP="00DC00D6"/>
    <w:p w14:paraId="771507E0" w14:textId="3B605D8B" w:rsidR="002F4804" w:rsidRPr="00C00B06" w:rsidRDefault="002F4804" w:rsidP="00C00B06">
      <w:pPr>
        <w:spacing w:before="240"/>
        <w:rPr>
          <w:rFonts w:cstheme="minorHAnsi"/>
        </w:rPr>
      </w:pPr>
    </w:p>
    <w:p w14:paraId="7CDC183A" w14:textId="77777777" w:rsidR="00E23A34" w:rsidRPr="00DC00D6" w:rsidRDefault="00E23A34" w:rsidP="00DC00D6"/>
    <w:p w14:paraId="229A7304" w14:textId="77777777" w:rsidR="00E23A34" w:rsidRPr="00DC00D6" w:rsidRDefault="00E23A34" w:rsidP="00DC00D6"/>
    <w:p w14:paraId="356B00B8" w14:textId="77777777" w:rsidR="00E571DE" w:rsidRPr="00DC00D6" w:rsidRDefault="00E571DE" w:rsidP="00DC00D6">
      <w:pPr>
        <w:sectPr w:rsidR="00E571DE" w:rsidRPr="00DC00D6" w:rsidSect="00546721">
          <w:headerReference w:type="even" r:id="rId18"/>
          <w:headerReference w:type="default" r:id="rId19"/>
          <w:headerReference w:type="first" r:id="rId20"/>
          <w:type w:val="continuous"/>
          <w:pgSz w:w="11906" w:h="16838"/>
          <w:pgMar w:top="1417" w:right="1417" w:bottom="1417" w:left="1417" w:header="708" w:footer="708" w:gutter="0"/>
          <w:pgNumType w:chapStyle="1"/>
          <w:cols w:space="708"/>
          <w:docGrid w:linePitch="360"/>
        </w:sectPr>
      </w:pPr>
    </w:p>
    <w:p w14:paraId="2B33E22F" w14:textId="764D2FF2" w:rsidR="00D70F64" w:rsidRDefault="00D70F64" w:rsidP="00D70F64">
      <w:pPr>
        <w:pStyle w:val="Naslov1"/>
      </w:pPr>
      <w:bookmarkStart w:id="89" w:name="_Toc97025980"/>
      <w:r>
        <w:lastRenderedPageBreak/>
        <w:t>Podružnica Centra za pružanje usluga u zajednici Klasje Osijek</w:t>
      </w:r>
      <w:bookmarkEnd w:id="89"/>
    </w:p>
    <w:p w14:paraId="6917E4C9" w14:textId="748DBB76" w:rsidR="007633E9" w:rsidRPr="00DC00D6" w:rsidRDefault="007633E9" w:rsidP="00D70F64">
      <w:pPr>
        <w:pStyle w:val="Naslov1"/>
        <w:numPr>
          <w:ilvl w:val="1"/>
          <w:numId w:val="54"/>
        </w:numPr>
        <w:spacing w:after="240"/>
        <w:ind w:left="426"/>
      </w:pPr>
      <w:bookmarkStart w:id="90" w:name="_Toc97025981"/>
      <w:r w:rsidRPr="00DC00D6">
        <w:t>Opći podatci o Podružnici</w:t>
      </w:r>
      <w:bookmarkEnd w:id="90"/>
      <w:r w:rsidRPr="00DC00D6">
        <w:t xml:space="preserve"> </w:t>
      </w:r>
    </w:p>
    <w:p w14:paraId="54B0F133" w14:textId="77777777" w:rsidR="007633E9" w:rsidRPr="00DC00D6" w:rsidRDefault="007633E9" w:rsidP="00A32244">
      <w:pPr>
        <w:spacing w:after="240"/>
      </w:pPr>
      <w:r w:rsidRPr="00DC00D6">
        <w:t>Centar za pružanje usluga u zajednici Klasje Osijek ima Podružnicu koja se nalazi u Osijeku, Zagrebačka 5. Podružnica nema status pravne osobe pa prava i obveze koje nastanu njenim djelovanjem u pravnom prometu stječe Centar. Podružnica je upisana u sudski registar i u upisnik ustanova socijalne skrbi pod nazivom Podružnica Osijek. Podružnicu vodi predstojnica, Marija Ozdanovac, dipl. soc. radnica.</w:t>
      </w:r>
    </w:p>
    <w:p w14:paraId="232206DF" w14:textId="77777777" w:rsidR="007633E9" w:rsidRPr="00DC00D6" w:rsidRDefault="007633E9" w:rsidP="00DC00D6">
      <w:r w:rsidRPr="00DC00D6">
        <w:t xml:space="preserve">         U</w:t>
      </w:r>
      <w:r w:rsidR="005939DA" w:rsidRPr="00DC00D6">
        <w:t xml:space="preserve"> Podružnici je na dan 31.12.2021</w:t>
      </w:r>
      <w:r w:rsidR="00E23A34" w:rsidRPr="00DC00D6">
        <w:t>. godine smješteno 31 korisnik</w:t>
      </w:r>
      <w:r w:rsidRPr="00DC00D6">
        <w:t xml:space="preserve"> na dva Odjela i tri stambene jedinice: </w:t>
      </w:r>
    </w:p>
    <w:p w14:paraId="6B6E6E94" w14:textId="77777777" w:rsidR="007633E9" w:rsidRPr="00DC00D6" w:rsidRDefault="007633E9" w:rsidP="00A32244">
      <w:pPr>
        <w:ind w:firstLine="708"/>
      </w:pPr>
      <w:r w:rsidRPr="00A32244">
        <w:rPr>
          <w:b/>
          <w:bCs/>
        </w:rPr>
        <w:t>U priz</w:t>
      </w:r>
      <w:r w:rsidR="005939DA" w:rsidRPr="00A32244">
        <w:rPr>
          <w:b/>
          <w:bCs/>
        </w:rPr>
        <w:t>emlju Podružnice je smješteno 15</w:t>
      </w:r>
      <w:r w:rsidRPr="00A32244">
        <w:rPr>
          <w:b/>
          <w:bCs/>
        </w:rPr>
        <w:t>-ero djeca jasličkog uzrasta u dvije skupine.</w:t>
      </w:r>
      <w:r w:rsidRPr="00DC00D6">
        <w:t xml:space="preserve"> Kapacitet je 10-ero djece do 3 godine života, u dvije skupine. Zbog prekapacitiranosti Predškolskog odjela nismo mogli premjestiti dvoje djece iz Jasličke skupine u Predškolsku skupinu nakon navršene treće godine života. U rad s djecom su uključene tri predškolske odgajateljice i četiri medicinske sestre.</w:t>
      </w:r>
      <w:r w:rsidR="00996314" w:rsidRPr="00DC00D6">
        <w:t xml:space="preserve"> Zbog nemogućnost organiziranja smjena na toliki broj djece privremeno su zaposlene još 3 medicinske sestre na godinu dana.</w:t>
      </w:r>
      <w:r w:rsidRPr="00DC00D6">
        <w:t xml:space="preserve"> Prostor je prilagođen uzrastu djece koja su tu smještena. S odjela se direktno izlazi na terasu i dvorište u kojem je travnjak, pješčanik, ljuljačke i ostale sprave za igru djece jasličke i predškolske dobi. Na taj način je omogućeno da mala djeca i prije i poslije podne borave vani, što ima višestruku korist: na zraku su i za vrijeme lijepog vremena i za vrijeme kiše i snijega (obožavaju branje cvijeća na travnjaku, tapkanje po lokvama vode za kišnih dana ili sanjkanje, grudanje i pravljenje snjegovića zimi); razvijaju motoričke sposobnosti već u najranijoj dobi penjući se na sprave, spuštajući se niz tobogan, vozeći guralice i bicikliće; stječu sigurnost ljuljajući se na ''konjiću'' i ljuljački; veća djeca razvijaju kreativnost praveći figure u pješčaniku, a manja djeca razvijaju motoričke sposobnosti koristeći lopatice, grabljice, kantice i ostale rekvizite prilagođene njihovom uzrastu).</w:t>
      </w:r>
    </w:p>
    <w:p w14:paraId="06950E3E" w14:textId="77777777" w:rsidR="007633E9" w:rsidRPr="00DC00D6" w:rsidRDefault="00996314" w:rsidP="00A32244">
      <w:pPr>
        <w:ind w:firstLine="708"/>
      </w:pPr>
      <w:r w:rsidRPr="00A32244">
        <w:rPr>
          <w:b/>
          <w:bCs/>
        </w:rPr>
        <w:t>Na prvom katu je smješteno 14-ero djece</w:t>
      </w:r>
      <w:r w:rsidR="007633E9" w:rsidRPr="00A32244">
        <w:rPr>
          <w:b/>
          <w:bCs/>
        </w:rPr>
        <w:t xml:space="preserve"> predškolske dobi</w:t>
      </w:r>
      <w:r w:rsidR="007633E9" w:rsidRPr="00DC00D6">
        <w:t xml:space="preserve"> (od 3 do 7 godina života). Kapacitet skupine je 7 korisnika. Ova stambena jedinica ima lijepu, veliku, svijetlu i prozračnu igraonicu koja je opremljena svim sadržajima primjerenim djeci ovog uzrasta, dvije spavaonice, sanitarni čvor primjeren dobi djece te hodnike. Četvero djece je uključeno u dječji vrtić ''</w:t>
      </w:r>
      <w:r w:rsidRPr="00DC00D6">
        <w:t>Jabuka</w:t>
      </w:r>
      <w:r w:rsidR="007633E9" w:rsidRPr="00DC00D6">
        <w:t xml:space="preserve">'', a jedno dijete je uključeno u dječji vrtić ''Stribor'' u Osijeku. </w:t>
      </w:r>
    </w:p>
    <w:p w14:paraId="1F501859" w14:textId="77777777" w:rsidR="007633E9" w:rsidRPr="00DC00D6" w:rsidRDefault="007633E9" w:rsidP="00A32244">
      <w:pPr>
        <w:ind w:firstLine="708"/>
      </w:pPr>
      <w:r w:rsidRPr="00A32244">
        <w:rPr>
          <w:b/>
          <w:bCs/>
        </w:rPr>
        <w:t>Na polukatu je stambena jedinica za smještaj trudnica ili roditelja s djetetom do godinu dana života na kojem su smještene dvije majke s dvoje djece do godinu dana života.</w:t>
      </w:r>
      <w:r w:rsidRPr="00DC00D6">
        <w:t xml:space="preserve"> Istočno od Zagreba, naš Centar je jedina ustanova koja zbrinjava trudnice i roditelja s djetetom do godine dana života. Ova stambena jedinica ima opremljenu kuhinjicu, dnevni boravak s </w:t>
      </w:r>
      <w:r w:rsidRPr="00DC00D6">
        <w:lastRenderedPageBreak/>
        <w:t>blagovaonicom, dvije spavaonice i sanitarni čvor. Majke same mogu pripremati manje obroke, a kuhanu hranu za sebe i djecu donose iz kuhinje. Ukoliko ne doje, za dojenčad same pripremaju hranu na bočicu. Pokušava ih se osamostaliti u pripremanju kompletnih obroka za sebe i djecu kako bi se što manje oslanjale na gotove obroke i osposobile za preuzimanje skrbi o djetetu nakon izlaska iz ustanove. Same peru rublje, glačaju, uređuju prostor u kojem žive. O stambenoj jedinici brine jedna medicinska sestra, a stručni tim Podružnice i ostali zaposlenici su im na raspolaganju za sve njihove potrebe.</w:t>
      </w:r>
    </w:p>
    <w:p w14:paraId="5EC2CE2B" w14:textId="77777777" w:rsidR="007633E9" w:rsidRPr="00DC00D6" w:rsidRDefault="007633E9" w:rsidP="00A32244">
      <w:pPr>
        <w:ind w:firstLine="708"/>
      </w:pPr>
      <w:r w:rsidRPr="00DC00D6">
        <w:t>U skladu s procesom transformacije i deinstitucionalizacije Ustanove, 2013. godine je smanjen kapacitet djece od 0 do 3 godine s 10 na 5 korisnika što se ubrzo pokazalo nedovoljnim, jer smo mi jedina ustanova istočno od Zagreba koja je primala djecu tog uzrasta. Poznato je da se broj udomitelja za djecu smanjuje te su Centri za socijalnu skrb u većini slučajeva primjenjivali mjeru žurnog izdvajanja, koja se nakon zakonskog roka pretvarala u privremeni smještaj u našoj ustanovi iz razloga nemogućnosti iznalaženja drugog rješenja. Tako je skupina bila konstantno prekapacitirana djecom, a podkapacitirana stručnim kadrom te smo, uz suglasnost Ministarstva, 2019</w:t>
      </w:r>
      <w:r w:rsidR="00996314" w:rsidRPr="00DC00D6">
        <w:t>.</w:t>
      </w:r>
      <w:r w:rsidRPr="00DC00D6">
        <w:t xml:space="preserve"> godine vratili prijašnji kapacitet (dvije skupine  po petero djece od 0 do 3 godine) i zaposlili dvije predškolske odgajateljice i dvije medicinske sestre. Unatoč tome skupine su i  dalje, tijekom godine većinu vreme</w:t>
      </w:r>
      <w:r w:rsidR="00E72D53" w:rsidRPr="00DC00D6">
        <w:t>na prekapacitirane. Tijekom 2022</w:t>
      </w:r>
      <w:r w:rsidRPr="00DC00D6">
        <w:t xml:space="preserve">. godine će se prenamijeniti prostor na drugom katu za usluge rane intervencije, a prostor na trećem katu za usluge savjetovanja i pomaganja primarnim, udomiteljskim i posvojiteljskim obiteljima. </w:t>
      </w:r>
      <w:r w:rsidR="00E72D53" w:rsidRPr="00DC00D6">
        <w:t>Radovi su započeli krajem 2021. godine.</w:t>
      </w:r>
    </w:p>
    <w:p w14:paraId="726C3E88" w14:textId="77777777" w:rsidR="007633E9" w:rsidRPr="00DC00D6" w:rsidRDefault="007633E9" w:rsidP="00A32244">
      <w:pPr>
        <w:ind w:firstLine="708"/>
      </w:pPr>
      <w:r w:rsidRPr="00DC00D6">
        <w:t xml:space="preserve">U hitnim slučajevima primamo djecu i tijekom noći, vikendima, blagdanima i praznicima, odnosno za vrijeme dežurstva djelatnika Centra za socijalnu skrb, a uz asistenciju policije. Tijekom noći o djeci i zgradi brine noćni odgojitelj koji je zadužen za Predškolsku skupinu i stambenu jedinicu za trudnice i majke s djetetom do godinu dana života te medicinska sestra koja brine o djeci dojenačke i jasličke dobi. Medicinske sestre rade u tri smjene prema rasporedu, a predškolske odgajateljice rade u dvije smjene prema rasporedu, kao i kuhari. Pralja, spremačica, servirka, socijalna radnica, psihologinja i predstojnica rade u prvoj smjeni, a glavna medicinska sestra također radi u prvoj smjeni, ali s medicinskom sestrom, koja je zadužena za trudnice i majke s djecom daje slobodne dane noćnom odgajatelju koji je zadužen za predškolsku skupinu i stambenu jedinicu za trudnice i majke s djecom. </w:t>
      </w:r>
    </w:p>
    <w:p w14:paraId="3DA7CB5C" w14:textId="77777777" w:rsidR="00996314" w:rsidRPr="00DC00D6" w:rsidRDefault="007633E9" w:rsidP="00A32244">
      <w:pPr>
        <w:ind w:firstLine="708"/>
      </w:pPr>
      <w:r w:rsidRPr="00DC00D6">
        <w:t xml:space="preserve">Podružnica ima vlastitu kuhinju s blagovaonicom te praonicu rublja, priručnu ambulantu, podrumski prostor za mjesečne potrebe Podružnice, bicikle i ostale potrepštine, šupu za skladištenje zaliha krumpira, kupusa i sl. te dvorišnu dvoranu za slobodne </w:t>
      </w:r>
      <w:r w:rsidR="00996314" w:rsidRPr="00DC00D6">
        <w:t>.</w:t>
      </w:r>
    </w:p>
    <w:p w14:paraId="69316E3F" w14:textId="77777777" w:rsidR="007633E9" w:rsidRPr="00DC00D6" w:rsidRDefault="007633E9" w:rsidP="00A32244">
      <w:pPr>
        <w:ind w:firstLine="708"/>
      </w:pPr>
      <w:r w:rsidRPr="00DC00D6">
        <w:t xml:space="preserve">Zgrada u kojoj djelujemo je stara 91 godinu i vizualno je uklopljena u stil gradnje ostalih obiteljskih vila u Zagrebačkoj ulici. Ispred i oko zgrade je cvjetnjak, a iza zgrade je dvorište za igru djece. U neposrednoj blizini Podružnice se nalazi nekoliko parkova s ljuljačkama i ostalim sadržajima za djecu te gradsko klizalište, nogometno igralište, vrtići, Dom zdravlja, ljekarna, </w:t>
      </w:r>
      <w:r w:rsidRPr="00DC00D6">
        <w:lastRenderedPageBreak/>
        <w:t xml:space="preserve">pošta, gradska knjižnica, kino dvorane, tramvajska i autobusna linija, šetnica uz Dravu i još mnogo sadržaja koji su potrebni našoj djeci, trudnicama i majkama. </w:t>
      </w:r>
    </w:p>
    <w:p w14:paraId="285F6152" w14:textId="77777777" w:rsidR="007633E9" w:rsidRPr="00DC00D6" w:rsidRDefault="007633E9" w:rsidP="00A32244">
      <w:pPr>
        <w:ind w:firstLine="708"/>
      </w:pPr>
      <w:r w:rsidRPr="00DC00D6">
        <w:t>Troškovi smještaja svih korisnika, koji su trenutno na smještaju u Podružnici, tereta sredstva proračuna  RH, a sredstvima donacije se povećava kvaliteta usluga i materijalnog stanja Podružnice i cijele Ustanove.</w:t>
      </w:r>
    </w:p>
    <w:p w14:paraId="6E2558FC" w14:textId="499EFF3D" w:rsidR="007633E9" w:rsidRPr="00DC00D6" w:rsidRDefault="007633E9" w:rsidP="00080E07">
      <w:pPr>
        <w:pStyle w:val="Naslov1"/>
        <w:numPr>
          <w:ilvl w:val="1"/>
          <w:numId w:val="54"/>
        </w:numPr>
        <w:ind w:left="567" w:hanging="283"/>
      </w:pPr>
      <w:bookmarkStart w:id="91" w:name="_Toc97025982"/>
      <w:r w:rsidRPr="00DC00D6">
        <w:t>Misija i vizija</w:t>
      </w:r>
      <w:bookmarkEnd w:id="91"/>
    </w:p>
    <w:p w14:paraId="29D39F5A" w14:textId="4B414A10" w:rsidR="007633E9" w:rsidRPr="00DC00D6" w:rsidRDefault="007633E9" w:rsidP="00080E07">
      <w:pPr>
        <w:pStyle w:val="Naslov3"/>
        <w:numPr>
          <w:ilvl w:val="1"/>
          <w:numId w:val="56"/>
        </w:numPr>
        <w:ind w:left="567" w:hanging="283"/>
      </w:pPr>
      <w:bookmarkStart w:id="92" w:name="_Toc97025983"/>
      <w:r w:rsidRPr="00DC00D6">
        <w:t>Misija</w:t>
      </w:r>
      <w:bookmarkEnd w:id="92"/>
    </w:p>
    <w:p w14:paraId="36951770" w14:textId="77777777" w:rsidR="007633E9" w:rsidRPr="00190EB7" w:rsidRDefault="007633E9" w:rsidP="00190EB7">
      <w:pPr>
        <w:pStyle w:val="Odlomakpopisa"/>
        <w:numPr>
          <w:ilvl w:val="0"/>
          <w:numId w:val="29"/>
        </w:numPr>
        <w:rPr>
          <w:rFonts w:asciiTheme="minorHAnsi" w:hAnsiTheme="minorHAnsi" w:cstheme="minorHAnsi"/>
          <w:b/>
          <w:bCs/>
        </w:rPr>
      </w:pPr>
      <w:r w:rsidRPr="00190EB7">
        <w:rPr>
          <w:rFonts w:asciiTheme="minorHAnsi" w:hAnsiTheme="minorHAnsi" w:cstheme="minorHAnsi"/>
          <w:b/>
          <w:bCs/>
        </w:rPr>
        <w:t>Zaštita i podrška djece i mladih bez odgovarajuće roditeljske skrbi te osnaživanje obitelji provedbom različitih programa koji će osigurati kvalitetan, stabilan i ispunjen život djece, mladih i njihovih obitelji.</w:t>
      </w:r>
    </w:p>
    <w:p w14:paraId="10B0F211" w14:textId="77777777" w:rsidR="007633E9" w:rsidRPr="00DC00D6" w:rsidRDefault="007633E9" w:rsidP="00DC00D6"/>
    <w:p w14:paraId="6F432980" w14:textId="3D1BC227" w:rsidR="007633E9" w:rsidRPr="00DC00D6" w:rsidRDefault="007633E9" w:rsidP="000A4E86">
      <w:pPr>
        <w:pStyle w:val="Naslov3"/>
        <w:numPr>
          <w:ilvl w:val="1"/>
          <w:numId w:val="56"/>
        </w:numPr>
      </w:pPr>
      <w:bookmarkStart w:id="93" w:name="_Toc97025984"/>
      <w:r w:rsidRPr="00DC00D6">
        <w:t>Vizija</w:t>
      </w:r>
      <w:bookmarkEnd w:id="93"/>
    </w:p>
    <w:p w14:paraId="7E9BFD98" w14:textId="77777777" w:rsidR="007633E9" w:rsidRPr="00190EB7" w:rsidRDefault="007633E9" w:rsidP="00190EB7">
      <w:pPr>
        <w:pStyle w:val="Odlomakpopisa"/>
        <w:numPr>
          <w:ilvl w:val="0"/>
          <w:numId w:val="29"/>
        </w:numPr>
        <w:rPr>
          <w:rFonts w:asciiTheme="minorHAnsi" w:hAnsiTheme="minorHAnsi" w:cstheme="minorHAnsi"/>
        </w:rPr>
      </w:pPr>
      <w:r w:rsidRPr="00190EB7">
        <w:rPr>
          <w:rFonts w:asciiTheme="minorHAnsi" w:hAnsiTheme="minorHAnsi" w:cstheme="minorHAnsi"/>
        </w:rPr>
        <w:t>Omogućiti svakom djetetu sigurno odrastanje u okružju ispunjenom ljubavlju i brigom.</w:t>
      </w:r>
    </w:p>
    <w:p w14:paraId="415CB837" w14:textId="2BC71425" w:rsidR="007633E9" w:rsidRPr="00DC00D6" w:rsidRDefault="007633E9" w:rsidP="00080E07">
      <w:pPr>
        <w:pStyle w:val="Naslov1"/>
        <w:numPr>
          <w:ilvl w:val="0"/>
          <w:numId w:val="56"/>
        </w:numPr>
        <w:spacing w:after="240"/>
        <w:ind w:left="567"/>
      </w:pPr>
      <w:bookmarkStart w:id="94" w:name="_Toc97025985"/>
      <w:r w:rsidRPr="00DC00D6">
        <w:t>Djelatnost Podružnice</w:t>
      </w:r>
      <w:bookmarkEnd w:id="94"/>
      <w:r w:rsidRPr="00DC00D6">
        <w:t xml:space="preserve"> </w:t>
      </w:r>
    </w:p>
    <w:p w14:paraId="1F0CB22C" w14:textId="77777777" w:rsidR="007633E9" w:rsidRPr="00DC00D6" w:rsidRDefault="007633E9" w:rsidP="00C13129">
      <w:pPr>
        <w:spacing w:after="240"/>
      </w:pPr>
      <w:r w:rsidRPr="00DC00D6">
        <w:t xml:space="preserve">U Podružnici se pruža usluga smještaja djeci bez roditelja ili bez odgovarajuće roditeljske skrbi od 0 do 7 godine života te usluga smještaja trudnicama i roditelju s djetetom do godine dana života. Nakon završetka građevinskih radovana drugom i trećem katu u Podružnici će se pružati usluge rane intervencije te usluge savjetovanja i pomaganja primarnim, udomiteljskim i posvojiteljskim obiteljima. </w:t>
      </w:r>
    </w:p>
    <w:p w14:paraId="451C0CB0" w14:textId="07D63193" w:rsidR="007633E9" w:rsidRPr="00DC00D6" w:rsidRDefault="007633E9" w:rsidP="000A4E86">
      <w:pPr>
        <w:pStyle w:val="Naslov1"/>
        <w:numPr>
          <w:ilvl w:val="0"/>
          <w:numId w:val="56"/>
        </w:numPr>
        <w:spacing w:after="240"/>
      </w:pPr>
      <w:bookmarkStart w:id="95" w:name="_Toc97025986"/>
      <w:r w:rsidRPr="00DC00D6">
        <w:t>Ustroj Podružnice</w:t>
      </w:r>
      <w:bookmarkEnd w:id="95"/>
      <w:r w:rsidRPr="00DC00D6">
        <w:t xml:space="preserve"> </w:t>
      </w:r>
    </w:p>
    <w:p w14:paraId="374E9EA1" w14:textId="77777777" w:rsidR="007633E9" w:rsidRPr="00DC00D6" w:rsidRDefault="007633E9" w:rsidP="00C13129">
      <w:pPr>
        <w:spacing w:after="240"/>
      </w:pPr>
      <w:r w:rsidRPr="00DC00D6">
        <w:t>U Podružnici su ustrojena dva odjela:</w:t>
      </w:r>
    </w:p>
    <w:p w14:paraId="5E2855C3" w14:textId="3B9D2487" w:rsidR="007633E9" w:rsidRPr="00190EB7" w:rsidRDefault="007633E9" w:rsidP="000A4E86">
      <w:pPr>
        <w:pStyle w:val="Odlomakpopisa"/>
        <w:numPr>
          <w:ilvl w:val="0"/>
          <w:numId w:val="57"/>
        </w:numPr>
        <w:rPr>
          <w:rFonts w:ascii="Calibri" w:hAnsi="Calibri" w:cs="Calibri"/>
        </w:rPr>
      </w:pPr>
      <w:r w:rsidRPr="00190EB7">
        <w:rPr>
          <w:rFonts w:ascii="Calibri" w:hAnsi="Calibri" w:cs="Calibri"/>
        </w:rPr>
        <w:t>Odjel za djecu jasličke dobi, trudnice ili roditelja s djetetom do godine dana života</w:t>
      </w:r>
    </w:p>
    <w:p w14:paraId="4C6EFA6C" w14:textId="0F7E861F" w:rsidR="007633E9" w:rsidRPr="00190EB7" w:rsidRDefault="007633E9" w:rsidP="000A4E86">
      <w:pPr>
        <w:pStyle w:val="Odlomakpopisa"/>
        <w:numPr>
          <w:ilvl w:val="0"/>
          <w:numId w:val="57"/>
        </w:numPr>
        <w:rPr>
          <w:rFonts w:ascii="Calibri" w:hAnsi="Calibri" w:cs="Calibri"/>
        </w:rPr>
      </w:pPr>
      <w:r w:rsidRPr="00190EB7">
        <w:rPr>
          <w:rFonts w:ascii="Calibri" w:hAnsi="Calibri" w:cs="Calibri"/>
        </w:rPr>
        <w:t>Odjel za djecu predškolskog uzrasta i ranu intervenciju</w:t>
      </w:r>
    </w:p>
    <w:p w14:paraId="5889E03E" w14:textId="77777777" w:rsidR="007633E9" w:rsidRPr="00DC00D6" w:rsidRDefault="007633E9" w:rsidP="00DC00D6"/>
    <w:p w14:paraId="3C6C90A7" w14:textId="77777777" w:rsidR="007633E9" w:rsidRPr="00DC00D6" w:rsidRDefault="007633E9" w:rsidP="00DC00D6">
      <w:r w:rsidRPr="00DC00D6">
        <w:t>Voditeljica Odjela za djecu jasličke dobi, trudnice ili roditelja s djetetom do godine dana života je Marijana Hanić, predškolska odgajateljica.</w:t>
      </w:r>
    </w:p>
    <w:p w14:paraId="2BF62040" w14:textId="77777777" w:rsidR="007633E9" w:rsidRPr="00DC00D6" w:rsidRDefault="007633E9" w:rsidP="00DC00D6"/>
    <w:p w14:paraId="1C3FF8F7" w14:textId="77777777" w:rsidR="007633E9" w:rsidRPr="00DC00D6" w:rsidRDefault="007633E9" w:rsidP="00DC00D6">
      <w:r w:rsidRPr="00DC00D6">
        <w:t>Voditeljica Odjela za djecu predškolskog uzrasta i ranu intervenciju je Ana Maras, bacc. med. tehn.</w:t>
      </w:r>
    </w:p>
    <w:p w14:paraId="5D3EDAAB" w14:textId="77777777" w:rsidR="007633E9" w:rsidRPr="00DC00D6" w:rsidRDefault="007633E9" w:rsidP="00DC00D6">
      <w:r w:rsidRPr="00DC00D6">
        <w:lastRenderedPageBreak/>
        <w:t>Voditeljica Ustrojbene jedinice prehrambenih i pomoćno-tehničkih poslova je Željka Lončar koja organizira rad prehrambenog osoblja (kuhari, servirka) i pomoćno tehničkog osoblja od kojih neki rade dio vremena u Podružnici, a dio u Sjedištu i ostalim jedinicama ustanove.</w:t>
      </w:r>
    </w:p>
    <w:p w14:paraId="4F57C223" w14:textId="660B7FAA" w:rsidR="007633E9" w:rsidRPr="00DC00D6" w:rsidRDefault="007633E9" w:rsidP="000A4E86">
      <w:pPr>
        <w:pStyle w:val="Naslov1"/>
        <w:numPr>
          <w:ilvl w:val="0"/>
          <w:numId w:val="56"/>
        </w:numPr>
      </w:pPr>
      <w:bookmarkStart w:id="96" w:name="_Toc97025987"/>
      <w:r w:rsidRPr="00DC00D6">
        <w:t>Podatci o korisnicima (ukupan broj korisnika po vrsti usluge, broj zaprimljenih zahtjeva odnosno rješenja, strukturi korisnika po dobi, spolu, vrsti usluge, dužina boravka)</w:t>
      </w:r>
      <w:bookmarkEnd w:id="96"/>
    </w:p>
    <w:p w14:paraId="74BFA7C1" w14:textId="77777777" w:rsidR="007633E9" w:rsidRPr="00DC00D6" w:rsidRDefault="007633E9" w:rsidP="00DC00D6"/>
    <w:p w14:paraId="753A837F" w14:textId="2D7EAEFD" w:rsidR="007633E9" w:rsidRPr="00080E07" w:rsidRDefault="007633E9" w:rsidP="00DC00D6">
      <w:pPr>
        <w:rPr>
          <w:b/>
          <w:bCs/>
        </w:rPr>
      </w:pPr>
      <w:r w:rsidRPr="00190EB7">
        <w:rPr>
          <w:b/>
          <w:bCs/>
        </w:rPr>
        <w:t>Podružnica, Zagrebačka 5</w:t>
      </w:r>
    </w:p>
    <w:p w14:paraId="60D391B3" w14:textId="030E5313" w:rsidR="00533591" w:rsidRPr="00DC00D6" w:rsidRDefault="00533591" w:rsidP="000A4E86">
      <w:pPr>
        <w:pStyle w:val="Naslov3"/>
        <w:numPr>
          <w:ilvl w:val="1"/>
          <w:numId w:val="56"/>
        </w:numPr>
        <w:ind w:left="1134"/>
      </w:pPr>
      <w:bookmarkStart w:id="97" w:name="_Toc97025988"/>
      <w:r w:rsidRPr="00DC00D6">
        <w:t>Broj korisnika po vrsti usluge, kategoriji i ukupan kapacitet</w:t>
      </w:r>
      <w:bookmarkEnd w:id="97"/>
      <w:r w:rsidRPr="00DC00D6">
        <w:t xml:space="preserve"> </w:t>
      </w:r>
    </w:p>
    <w:tbl>
      <w:tblPr>
        <w:tblStyle w:val="Tamnatablicareetke5-isticanje5"/>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134"/>
        <w:gridCol w:w="1817"/>
        <w:gridCol w:w="1868"/>
        <w:gridCol w:w="1401"/>
        <w:gridCol w:w="1139"/>
      </w:tblGrid>
      <w:tr w:rsidR="00533591" w:rsidRPr="00DC00D6" w14:paraId="75CCEE89" w14:textId="77777777" w:rsidTr="00F3212E">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42" w:type="dxa"/>
            <w:gridSpan w:val="2"/>
            <w:tcBorders>
              <w:top w:val="none" w:sz="0" w:space="0" w:color="auto"/>
              <w:left w:val="none" w:sz="0" w:space="0" w:color="auto"/>
              <w:right w:val="none" w:sz="0" w:space="0" w:color="auto"/>
            </w:tcBorders>
          </w:tcPr>
          <w:p w14:paraId="2F8975E4" w14:textId="77777777" w:rsidR="00533591" w:rsidRPr="00190EB7" w:rsidRDefault="00533591" w:rsidP="00190EB7">
            <w:pPr>
              <w:jc w:val="center"/>
              <w:rPr>
                <w:color w:val="auto"/>
              </w:rPr>
            </w:pPr>
            <w:r w:rsidRPr="00190EB7">
              <w:rPr>
                <w:color w:val="auto"/>
              </w:rPr>
              <w:t>Broj korisnika</w:t>
            </w:r>
          </w:p>
        </w:tc>
        <w:tc>
          <w:tcPr>
            <w:tcW w:w="1817" w:type="dxa"/>
            <w:tcBorders>
              <w:top w:val="none" w:sz="0" w:space="0" w:color="auto"/>
              <w:left w:val="none" w:sz="0" w:space="0" w:color="auto"/>
              <w:right w:val="none" w:sz="0" w:space="0" w:color="auto"/>
            </w:tcBorders>
          </w:tcPr>
          <w:p w14:paraId="477C7AF4"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Odjel beba</w:t>
            </w:r>
          </w:p>
        </w:tc>
        <w:tc>
          <w:tcPr>
            <w:tcW w:w="1868" w:type="dxa"/>
            <w:tcBorders>
              <w:top w:val="none" w:sz="0" w:space="0" w:color="auto"/>
              <w:left w:val="none" w:sz="0" w:space="0" w:color="auto"/>
              <w:right w:val="none" w:sz="0" w:space="0" w:color="auto"/>
            </w:tcBorders>
          </w:tcPr>
          <w:p w14:paraId="0D85B54A"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Predškolska skupina</w:t>
            </w:r>
          </w:p>
        </w:tc>
        <w:tc>
          <w:tcPr>
            <w:tcW w:w="1401" w:type="dxa"/>
            <w:tcBorders>
              <w:top w:val="none" w:sz="0" w:space="0" w:color="auto"/>
              <w:left w:val="none" w:sz="0" w:space="0" w:color="auto"/>
              <w:right w:val="none" w:sz="0" w:space="0" w:color="auto"/>
            </w:tcBorders>
          </w:tcPr>
          <w:p w14:paraId="5D8898C5"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Odjel mama s djetetom do 1. godine života</w:t>
            </w:r>
          </w:p>
        </w:tc>
        <w:tc>
          <w:tcPr>
            <w:tcW w:w="1139" w:type="dxa"/>
            <w:tcBorders>
              <w:top w:val="none" w:sz="0" w:space="0" w:color="auto"/>
              <w:left w:val="none" w:sz="0" w:space="0" w:color="auto"/>
              <w:right w:val="none" w:sz="0" w:space="0" w:color="auto"/>
            </w:tcBorders>
          </w:tcPr>
          <w:p w14:paraId="5C59A2F1"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Ukupno</w:t>
            </w:r>
          </w:p>
        </w:tc>
      </w:tr>
      <w:tr w:rsidR="00533591" w:rsidRPr="00DC00D6" w14:paraId="6FBA7BEE" w14:textId="77777777" w:rsidTr="00F3212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08" w:type="dxa"/>
            <w:tcBorders>
              <w:left w:val="none" w:sz="0" w:space="0" w:color="auto"/>
            </w:tcBorders>
          </w:tcPr>
          <w:p w14:paraId="51E7E8B1" w14:textId="77777777" w:rsidR="00533591" w:rsidRPr="00190EB7" w:rsidRDefault="00533591" w:rsidP="00190EB7">
            <w:pPr>
              <w:jc w:val="center"/>
              <w:rPr>
                <w:color w:val="auto"/>
              </w:rPr>
            </w:pPr>
            <w:r w:rsidRPr="00190EB7">
              <w:rPr>
                <w:color w:val="auto"/>
              </w:rPr>
              <w:t>31.12.</w:t>
            </w:r>
          </w:p>
          <w:p w14:paraId="48D6AFEF" w14:textId="77777777" w:rsidR="00533591" w:rsidRPr="00190EB7" w:rsidRDefault="00533591" w:rsidP="00190EB7">
            <w:pPr>
              <w:jc w:val="center"/>
              <w:rPr>
                <w:color w:val="auto"/>
              </w:rPr>
            </w:pPr>
            <w:r w:rsidRPr="00190EB7">
              <w:rPr>
                <w:color w:val="auto"/>
              </w:rPr>
              <w:t>2021.</w:t>
            </w:r>
          </w:p>
          <w:p w14:paraId="6F28314C" w14:textId="77777777" w:rsidR="00533591" w:rsidRPr="00190EB7" w:rsidRDefault="00533591" w:rsidP="00190EB7">
            <w:pPr>
              <w:jc w:val="center"/>
              <w:rPr>
                <w:color w:val="auto"/>
              </w:rPr>
            </w:pPr>
          </w:p>
        </w:tc>
        <w:tc>
          <w:tcPr>
            <w:tcW w:w="1134" w:type="dxa"/>
          </w:tcPr>
          <w:p w14:paraId="73F829C4"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djeca</w:t>
            </w:r>
          </w:p>
        </w:tc>
        <w:tc>
          <w:tcPr>
            <w:tcW w:w="1817" w:type="dxa"/>
          </w:tcPr>
          <w:p w14:paraId="12673978"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16</w:t>
            </w:r>
          </w:p>
        </w:tc>
        <w:tc>
          <w:tcPr>
            <w:tcW w:w="1868" w:type="dxa"/>
          </w:tcPr>
          <w:p w14:paraId="1D146E69"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11</w:t>
            </w:r>
          </w:p>
        </w:tc>
        <w:tc>
          <w:tcPr>
            <w:tcW w:w="1401" w:type="dxa"/>
          </w:tcPr>
          <w:p w14:paraId="33DC865D"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3+1</w:t>
            </w:r>
          </w:p>
        </w:tc>
        <w:tc>
          <w:tcPr>
            <w:tcW w:w="1139" w:type="dxa"/>
          </w:tcPr>
          <w:p w14:paraId="2E1B7DEB" w14:textId="77777777" w:rsidR="00533591" w:rsidRPr="00DC00D6"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DC00D6">
              <w:t>31</w:t>
            </w:r>
          </w:p>
        </w:tc>
      </w:tr>
      <w:tr w:rsidR="00533591" w:rsidRPr="00DC00D6" w14:paraId="57C1A9F9" w14:textId="77777777" w:rsidTr="00F3212E">
        <w:trPr>
          <w:trHeight w:val="314"/>
        </w:trPr>
        <w:tc>
          <w:tcPr>
            <w:cnfStyle w:val="001000000000" w:firstRow="0" w:lastRow="0" w:firstColumn="1" w:lastColumn="0" w:oddVBand="0" w:evenVBand="0" w:oddHBand="0" w:evenHBand="0" w:firstRowFirstColumn="0" w:firstRowLastColumn="0" w:lastRowFirstColumn="0" w:lastRowLastColumn="0"/>
            <w:tcW w:w="1408" w:type="dxa"/>
            <w:tcBorders>
              <w:left w:val="none" w:sz="0" w:space="0" w:color="auto"/>
            </w:tcBorders>
          </w:tcPr>
          <w:p w14:paraId="60315850" w14:textId="77777777" w:rsidR="00533591" w:rsidRPr="00190EB7" w:rsidRDefault="00533591" w:rsidP="00190EB7">
            <w:pPr>
              <w:jc w:val="center"/>
              <w:rPr>
                <w:color w:val="auto"/>
              </w:rPr>
            </w:pPr>
          </w:p>
        </w:tc>
        <w:tc>
          <w:tcPr>
            <w:tcW w:w="1134" w:type="dxa"/>
          </w:tcPr>
          <w:p w14:paraId="6015E2D5"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r w:rsidRPr="00190EB7">
              <w:t>Mame + dijete</w:t>
            </w:r>
          </w:p>
        </w:tc>
        <w:tc>
          <w:tcPr>
            <w:tcW w:w="1817" w:type="dxa"/>
          </w:tcPr>
          <w:p w14:paraId="42ABE330"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c>
          <w:tcPr>
            <w:tcW w:w="1868" w:type="dxa"/>
          </w:tcPr>
          <w:p w14:paraId="57379229"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c>
          <w:tcPr>
            <w:tcW w:w="1401" w:type="dxa"/>
          </w:tcPr>
          <w:p w14:paraId="09EF140D"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r w:rsidRPr="00190EB7">
              <w:t>1+1</w:t>
            </w:r>
          </w:p>
        </w:tc>
        <w:tc>
          <w:tcPr>
            <w:tcW w:w="1139" w:type="dxa"/>
          </w:tcPr>
          <w:p w14:paraId="33E0F271" w14:textId="77777777" w:rsidR="00533591" w:rsidRPr="00DC00D6" w:rsidRDefault="00533591" w:rsidP="00190EB7">
            <w:pPr>
              <w:jc w:val="center"/>
              <w:cnfStyle w:val="000000000000" w:firstRow="0" w:lastRow="0" w:firstColumn="0" w:lastColumn="0" w:oddVBand="0" w:evenVBand="0" w:oddHBand="0" w:evenHBand="0" w:firstRowFirstColumn="0" w:firstRowLastColumn="0" w:lastRowFirstColumn="0" w:lastRowLastColumn="0"/>
            </w:pPr>
          </w:p>
        </w:tc>
      </w:tr>
      <w:tr w:rsidR="00533591" w:rsidRPr="00DC00D6" w14:paraId="07E1D3E1" w14:textId="77777777" w:rsidTr="00F3212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08" w:type="dxa"/>
            <w:tcBorders>
              <w:left w:val="none" w:sz="0" w:space="0" w:color="auto"/>
              <w:bottom w:val="none" w:sz="0" w:space="0" w:color="auto"/>
            </w:tcBorders>
          </w:tcPr>
          <w:p w14:paraId="3BA295E4" w14:textId="77777777" w:rsidR="00533591" w:rsidRPr="00190EB7" w:rsidRDefault="00533591" w:rsidP="00190EB7">
            <w:pPr>
              <w:jc w:val="center"/>
              <w:rPr>
                <w:color w:val="auto"/>
              </w:rPr>
            </w:pPr>
            <w:r w:rsidRPr="00190EB7">
              <w:rPr>
                <w:color w:val="auto"/>
              </w:rPr>
              <w:t>Max.</w:t>
            </w:r>
          </w:p>
          <w:p w14:paraId="675D1CE6" w14:textId="77777777" w:rsidR="00533591" w:rsidRPr="00190EB7" w:rsidRDefault="00533591" w:rsidP="00190EB7">
            <w:pPr>
              <w:jc w:val="center"/>
              <w:rPr>
                <w:color w:val="auto"/>
              </w:rPr>
            </w:pPr>
            <w:r w:rsidRPr="00190EB7">
              <w:rPr>
                <w:color w:val="auto"/>
              </w:rPr>
              <w:t>kapacitet</w:t>
            </w:r>
          </w:p>
        </w:tc>
        <w:tc>
          <w:tcPr>
            <w:tcW w:w="1134" w:type="dxa"/>
          </w:tcPr>
          <w:p w14:paraId="7A2A91EC"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djeca</w:t>
            </w:r>
          </w:p>
        </w:tc>
        <w:tc>
          <w:tcPr>
            <w:tcW w:w="1817" w:type="dxa"/>
          </w:tcPr>
          <w:p w14:paraId="4E2CF9ED"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10</w:t>
            </w:r>
          </w:p>
        </w:tc>
        <w:tc>
          <w:tcPr>
            <w:tcW w:w="1868" w:type="dxa"/>
          </w:tcPr>
          <w:p w14:paraId="2E7CE838"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7</w:t>
            </w:r>
          </w:p>
        </w:tc>
        <w:tc>
          <w:tcPr>
            <w:tcW w:w="1401" w:type="dxa"/>
          </w:tcPr>
          <w:p w14:paraId="08E56E22"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4+4</w:t>
            </w:r>
          </w:p>
        </w:tc>
        <w:tc>
          <w:tcPr>
            <w:tcW w:w="1139" w:type="dxa"/>
          </w:tcPr>
          <w:p w14:paraId="64BED442" w14:textId="77777777" w:rsidR="00533591" w:rsidRPr="00DC00D6"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DC00D6">
              <w:t>25</w:t>
            </w:r>
          </w:p>
        </w:tc>
      </w:tr>
    </w:tbl>
    <w:p w14:paraId="7D8A016D" w14:textId="77777777" w:rsidR="00533591" w:rsidRPr="00DC00D6" w:rsidRDefault="00533591" w:rsidP="00DC00D6"/>
    <w:tbl>
      <w:tblPr>
        <w:tblpPr w:leftFromText="180" w:rightFromText="180" w:vertAnchor="text" w:tblpX="21046" w:tblpY="-8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33591" w:rsidRPr="00DC00D6" w14:paraId="031BCDB4" w14:textId="77777777" w:rsidTr="000171AB">
        <w:trPr>
          <w:trHeight w:val="645"/>
        </w:trPr>
        <w:tc>
          <w:tcPr>
            <w:tcW w:w="324" w:type="dxa"/>
          </w:tcPr>
          <w:p w14:paraId="3265B69F" w14:textId="77777777" w:rsidR="00533591" w:rsidRPr="00DC00D6" w:rsidRDefault="00533591" w:rsidP="00DC00D6"/>
        </w:tc>
      </w:tr>
    </w:tbl>
    <w:p w14:paraId="5CAF20FF" w14:textId="371485CC" w:rsidR="00533591" w:rsidRPr="00DC00D6" w:rsidRDefault="00533591" w:rsidP="000A4E86">
      <w:pPr>
        <w:pStyle w:val="Naslov3"/>
        <w:numPr>
          <w:ilvl w:val="1"/>
          <w:numId w:val="56"/>
        </w:numPr>
        <w:ind w:left="1276"/>
      </w:pPr>
      <w:bookmarkStart w:id="98" w:name="_Toc97025989"/>
      <w:r w:rsidRPr="00DC00D6">
        <w:t>Broj zaprimljenih zahtjeva i rješenja tijekom 2021. godine</w:t>
      </w:r>
      <w:bookmarkEnd w:id="98"/>
    </w:p>
    <w:tbl>
      <w:tblPr>
        <w:tblStyle w:val="Tamnatablicareetke5-isticanj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502"/>
        <w:gridCol w:w="1518"/>
        <w:gridCol w:w="1685"/>
        <w:gridCol w:w="1612"/>
      </w:tblGrid>
      <w:tr w:rsidR="00533591" w:rsidRPr="00DC00D6" w14:paraId="4247CE06" w14:textId="77777777" w:rsidTr="00F3212E">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left w:val="none" w:sz="0" w:space="0" w:color="auto"/>
              <w:right w:val="none" w:sz="0" w:space="0" w:color="auto"/>
            </w:tcBorders>
          </w:tcPr>
          <w:p w14:paraId="4591AFBB" w14:textId="77777777" w:rsidR="00533591" w:rsidRPr="00190EB7" w:rsidRDefault="00533591" w:rsidP="00190EB7">
            <w:pPr>
              <w:jc w:val="center"/>
              <w:rPr>
                <w:color w:val="auto"/>
              </w:rPr>
            </w:pPr>
          </w:p>
          <w:p w14:paraId="010F624B" w14:textId="77777777" w:rsidR="00533591" w:rsidRPr="00190EB7" w:rsidRDefault="00533591" w:rsidP="00190EB7">
            <w:pPr>
              <w:jc w:val="center"/>
              <w:rPr>
                <w:color w:val="auto"/>
              </w:rPr>
            </w:pPr>
            <w:r w:rsidRPr="00190EB7">
              <w:rPr>
                <w:color w:val="auto"/>
              </w:rPr>
              <w:t>VRSTA USLUGE</w:t>
            </w:r>
          </w:p>
        </w:tc>
        <w:tc>
          <w:tcPr>
            <w:tcW w:w="1502" w:type="dxa"/>
            <w:tcBorders>
              <w:top w:val="none" w:sz="0" w:space="0" w:color="auto"/>
              <w:left w:val="none" w:sz="0" w:space="0" w:color="auto"/>
              <w:right w:val="none" w:sz="0" w:space="0" w:color="auto"/>
            </w:tcBorders>
          </w:tcPr>
          <w:p w14:paraId="463A840E"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p>
          <w:p w14:paraId="4DE8D864"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KAPACITET</w:t>
            </w:r>
          </w:p>
        </w:tc>
        <w:tc>
          <w:tcPr>
            <w:tcW w:w="1518" w:type="dxa"/>
            <w:tcBorders>
              <w:top w:val="none" w:sz="0" w:space="0" w:color="auto"/>
              <w:left w:val="none" w:sz="0" w:space="0" w:color="auto"/>
              <w:right w:val="none" w:sz="0" w:space="0" w:color="auto"/>
            </w:tcBorders>
          </w:tcPr>
          <w:p w14:paraId="78C24852"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BROJ KORISNIKA</w:t>
            </w:r>
          </w:p>
          <w:p w14:paraId="505D6361"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31.12.2021.</w:t>
            </w:r>
          </w:p>
        </w:tc>
        <w:tc>
          <w:tcPr>
            <w:tcW w:w="1685" w:type="dxa"/>
            <w:tcBorders>
              <w:top w:val="none" w:sz="0" w:space="0" w:color="auto"/>
              <w:left w:val="none" w:sz="0" w:space="0" w:color="auto"/>
              <w:right w:val="none" w:sz="0" w:space="0" w:color="auto"/>
            </w:tcBorders>
          </w:tcPr>
          <w:p w14:paraId="29BA682A"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BROJ ZAPRIMLJENIH ZAHTJEVA U 2021.</w:t>
            </w:r>
          </w:p>
        </w:tc>
        <w:tc>
          <w:tcPr>
            <w:tcW w:w="1612" w:type="dxa"/>
            <w:tcBorders>
              <w:top w:val="none" w:sz="0" w:space="0" w:color="auto"/>
              <w:left w:val="none" w:sz="0" w:space="0" w:color="auto"/>
              <w:right w:val="none" w:sz="0" w:space="0" w:color="auto"/>
            </w:tcBorders>
          </w:tcPr>
          <w:p w14:paraId="6F3AEA9F" w14:textId="77777777" w:rsidR="00533591" w:rsidRPr="00190EB7" w:rsidRDefault="00533591" w:rsidP="00190EB7">
            <w:pPr>
              <w:jc w:val="center"/>
              <w:cnfStyle w:val="100000000000" w:firstRow="1" w:lastRow="0" w:firstColumn="0" w:lastColumn="0" w:oddVBand="0" w:evenVBand="0" w:oddHBand="0" w:evenHBand="0" w:firstRowFirstColumn="0" w:firstRowLastColumn="0" w:lastRowFirstColumn="0" w:lastRowLastColumn="0"/>
              <w:rPr>
                <w:color w:val="auto"/>
              </w:rPr>
            </w:pPr>
            <w:r w:rsidRPr="00190EB7">
              <w:rPr>
                <w:color w:val="auto"/>
              </w:rPr>
              <w:t>BROJ REALIZIRANIH ZAHTJEVA U 2021.</w:t>
            </w:r>
          </w:p>
        </w:tc>
      </w:tr>
      <w:tr w:rsidR="00533591" w:rsidRPr="00DC00D6" w14:paraId="51D14FE6" w14:textId="77777777" w:rsidTr="00F321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6" w:type="dxa"/>
            <w:tcBorders>
              <w:left w:val="none" w:sz="0" w:space="0" w:color="auto"/>
            </w:tcBorders>
          </w:tcPr>
          <w:p w14:paraId="57B7842F" w14:textId="77777777" w:rsidR="00533591" w:rsidRPr="00190EB7" w:rsidRDefault="00533591" w:rsidP="00190EB7">
            <w:pPr>
              <w:jc w:val="center"/>
              <w:rPr>
                <w:color w:val="auto"/>
              </w:rPr>
            </w:pPr>
            <w:r w:rsidRPr="00190EB7">
              <w:rPr>
                <w:color w:val="auto"/>
              </w:rPr>
              <w:t>SMJEŠTAJ (uključuje sve odjele)</w:t>
            </w:r>
          </w:p>
        </w:tc>
        <w:tc>
          <w:tcPr>
            <w:tcW w:w="1502" w:type="dxa"/>
          </w:tcPr>
          <w:p w14:paraId="3656EE45"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25</w:t>
            </w:r>
          </w:p>
        </w:tc>
        <w:tc>
          <w:tcPr>
            <w:tcW w:w="1518" w:type="dxa"/>
          </w:tcPr>
          <w:p w14:paraId="3FFF95D2"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31</w:t>
            </w:r>
          </w:p>
        </w:tc>
        <w:tc>
          <w:tcPr>
            <w:tcW w:w="1685" w:type="dxa"/>
          </w:tcPr>
          <w:p w14:paraId="4B238170"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104</w:t>
            </w:r>
          </w:p>
        </w:tc>
        <w:tc>
          <w:tcPr>
            <w:tcW w:w="1612" w:type="dxa"/>
          </w:tcPr>
          <w:p w14:paraId="2C2991F6" w14:textId="77777777" w:rsidR="00533591" w:rsidRPr="00190EB7" w:rsidRDefault="00533591" w:rsidP="00190EB7">
            <w:pPr>
              <w:jc w:val="center"/>
              <w:cnfStyle w:val="000000100000" w:firstRow="0" w:lastRow="0" w:firstColumn="0" w:lastColumn="0" w:oddVBand="0" w:evenVBand="0" w:oddHBand="1" w:evenHBand="0" w:firstRowFirstColumn="0" w:firstRowLastColumn="0" w:lastRowFirstColumn="0" w:lastRowLastColumn="0"/>
            </w:pPr>
            <w:r w:rsidRPr="00190EB7">
              <w:t>40</w:t>
            </w:r>
          </w:p>
        </w:tc>
      </w:tr>
      <w:tr w:rsidR="00533591" w:rsidRPr="00DC00D6" w14:paraId="4B427790" w14:textId="77777777" w:rsidTr="00F3212E">
        <w:trPr>
          <w:trHeight w:val="505"/>
        </w:trPr>
        <w:tc>
          <w:tcPr>
            <w:cnfStyle w:val="001000000000" w:firstRow="0" w:lastRow="0" w:firstColumn="1" w:lastColumn="0" w:oddVBand="0" w:evenVBand="0" w:oddHBand="0" w:evenHBand="0" w:firstRowFirstColumn="0" w:firstRowLastColumn="0" w:lastRowFirstColumn="0" w:lastRowLastColumn="0"/>
            <w:tcW w:w="2306" w:type="dxa"/>
            <w:tcBorders>
              <w:left w:val="none" w:sz="0" w:space="0" w:color="auto"/>
              <w:bottom w:val="none" w:sz="0" w:space="0" w:color="auto"/>
            </w:tcBorders>
          </w:tcPr>
          <w:p w14:paraId="65F319F9" w14:textId="77777777" w:rsidR="00533591" w:rsidRPr="00190EB7" w:rsidRDefault="00533591" w:rsidP="00190EB7">
            <w:pPr>
              <w:jc w:val="center"/>
              <w:rPr>
                <w:color w:val="auto"/>
              </w:rPr>
            </w:pPr>
          </w:p>
        </w:tc>
        <w:tc>
          <w:tcPr>
            <w:tcW w:w="1502" w:type="dxa"/>
          </w:tcPr>
          <w:p w14:paraId="3A38431E"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c>
          <w:tcPr>
            <w:tcW w:w="1518" w:type="dxa"/>
          </w:tcPr>
          <w:p w14:paraId="1B73B1B0"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c>
          <w:tcPr>
            <w:tcW w:w="1685" w:type="dxa"/>
          </w:tcPr>
          <w:p w14:paraId="407473F8"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c>
          <w:tcPr>
            <w:tcW w:w="1612" w:type="dxa"/>
          </w:tcPr>
          <w:p w14:paraId="4E91D26D" w14:textId="77777777" w:rsidR="00533591" w:rsidRPr="00190EB7" w:rsidRDefault="00533591" w:rsidP="00190EB7">
            <w:pPr>
              <w:jc w:val="center"/>
              <w:cnfStyle w:val="000000000000" w:firstRow="0" w:lastRow="0" w:firstColumn="0" w:lastColumn="0" w:oddVBand="0" w:evenVBand="0" w:oddHBand="0" w:evenHBand="0" w:firstRowFirstColumn="0" w:firstRowLastColumn="0" w:lastRowFirstColumn="0" w:lastRowLastColumn="0"/>
            </w:pPr>
          </w:p>
        </w:tc>
      </w:tr>
    </w:tbl>
    <w:p w14:paraId="4FF1B298" w14:textId="77777777" w:rsidR="00533591" w:rsidRPr="00DC00D6" w:rsidRDefault="00533591" w:rsidP="00DC00D6"/>
    <w:p w14:paraId="065D3E8C" w14:textId="77777777" w:rsidR="00533591" w:rsidRPr="00DC00D6" w:rsidRDefault="00533591" w:rsidP="00DC00D6"/>
    <w:p w14:paraId="423545B8" w14:textId="77777777" w:rsidR="00533591" w:rsidRPr="00DC00D6" w:rsidRDefault="00533591" w:rsidP="00DC00D6"/>
    <w:p w14:paraId="10C07AEA" w14:textId="77777777" w:rsidR="00533591" w:rsidRPr="00DC00D6" w:rsidRDefault="00533591" w:rsidP="00DC00D6"/>
    <w:p w14:paraId="43381908" w14:textId="77777777" w:rsidR="00533591" w:rsidRPr="00DC00D6" w:rsidRDefault="00533591" w:rsidP="00DC00D6"/>
    <w:p w14:paraId="5A252052" w14:textId="73C8D118" w:rsidR="00533591" w:rsidRPr="00DC00D6" w:rsidRDefault="00533591" w:rsidP="000A4E86">
      <w:pPr>
        <w:pStyle w:val="Naslov3"/>
        <w:numPr>
          <w:ilvl w:val="1"/>
          <w:numId w:val="56"/>
        </w:numPr>
        <w:ind w:left="142" w:firstLine="0"/>
      </w:pPr>
      <w:bookmarkStart w:id="99" w:name="_Toc97025990"/>
      <w:r w:rsidRPr="00DC00D6">
        <w:t>Struktura, dob, spol korisnika (31.12.2021.)</w:t>
      </w:r>
      <w:bookmarkEnd w:id="99"/>
      <w:r w:rsidRPr="00DC00D6">
        <w:t xml:space="preserve"> </w:t>
      </w:r>
    </w:p>
    <w:tbl>
      <w:tblPr>
        <w:tblStyle w:val="Reetkatablice111"/>
        <w:tblW w:w="0" w:type="auto"/>
        <w:jc w:val="center"/>
        <w:tblLook w:val="04A0" w:firstRow="1" w:lastRow="0" w:firstColumn="1" w:lastColumn="0" w:noHBand="0" w:noVBand="1"/>
      </w:tblPr>
      <w:tblGrid>
        <w:gridCol w:w="2547"/>
        <w:gridCol w:w="2126"/>
        <w:gridCol w:w="1559"/>
      </w:tblGrid>
      <w:tr w:rsidR="00190EB7" w:rsidRPr="007450BE" w14:paraId="25BF7F9C" w14:textId="77777777" w:rsidTr="00080E07">
        <w:trPr>
          <w:trHeight w:val="241"/>
          <w:jc w:val="center"/>
        </w:trPr>
        <w:tc>
          <w:tcPr>
            <w:tcW w:w="2547" w:type="dxa"/>
            <w:vMerge w:val="restart"/>
            <w:shd w:val="clear" w:color="auto" w:fill="8DB3E2" w:themeFill="text2" w:themeFillTint="66"/>
          </w:tcPr>
          <w:p w14:paraId="5D55D084" w14:textId="77777777" w:rsidR="00533591" w:rsidRPr="007450BE" w:rsidRDefault="00533591" w:rsidP="00190EB7">
            <w:pPr>
              <w:jc w:val="center"/>
              <w:rPr>
                <w:rFonts w:asciiTheme="minorHAnsi" w:hAnsiTheme="minorHAnsi" w:cstheme="minorHAnsi"/>
                <w:b/>
                <w:bCs/>
              </w:rPr>
            </w:pPr>
          </w:p>
          <w:p w14:paraId="402D32EB"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Spol</w:t>
            </w:r>
          </w:p>
        </w:tc>
        <w:tc>
          <w:tcPr>
            <w:tcW w:w="2126" w:type="dxa"/>
            <w:shd w:val="clear" w:color="auto" w:fill="8DB3E2" w:themeFill="text2" w:themeFillTint="66"/>
          </w:tcPr>
          <w:p w14:paraId="2107287B"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dob</w:t>
            </w:r>
          </w:p>
        </w:tc>
        <w:tc>
          <w:tcPr>
            <w:tcW w:w="1559" w:type="dxa"/>
            <w:vMerge w:val="restart"/>
            <w:shd w:val="clear" w:color="auto" w:fill="8DB3E2" w:themeFill="text2" w:themeFillTint="66"/>
          </w:tcPr>
          <w:p w14:paraId="2AA8B89F"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ukupno</w:t>
            </w:r>
          </w:p>
        </w:tc>
      </w:tr>
      <w:tr w:rsidR="00190EB7" w:rsidRPr="007450BE" w14:paraId="5E6E09E7" w14:textId="77777777" w:rsidTr="00080E07">
        <w:trPr>
          <w:trHeight w:val="330"/>
          <w:jc w:val="center"/>
        </w:trPr>
        <w:tc>
          <w:tcPr>
            <w:tcW w:w="2547" w:type="dxa"/>
            <w:vMerge/>
            <w:shd w:val="clear" w:color="auto" w:fill="8DB3E2" w:themeFill="text2" w:themeFillTint="66"/>
          </w:tcPr>
          <w:p w14:paraId="3E8F40F7" w14:textId="77777777" w:rsidR="00533591" w:rsidRPr="007450BE" w:rsidRDefault="00533591" w:rsidP="00190EB7">
            <w:pPr>
              <w:jc w:val="center"/>
              <w:rPr>
                <w:rFonts w:asciiTheme="minorHAnsi" w:hAnsiTheme="minorHAnsi" w:cstheme="minorHAnsi"/>
                <w:b/>
                <w:bCs/>
              </w:rPr>
            </w:pPr>
          </w:p>
        </w:tc>
        <w:tc>
          <w:tcPr>
            <w:tcW w:w="2126" w:type="dxa"/>
            <w:shd w:val="clear" w:color="auto" w:fill="8DB3E2" w:themeFill="text2" w:themeFillTint="66"/>
          </w:tcPr>
          <w:p w14:paraId="18BC0D8A"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3 do 7 godina</w:t>
            </w:r>
          </w:p>
        </w:tc>
        <w:tc>
          <w:tcPr>
            <w:tcW w:w="1559" w:type="dxa"/>
            <w:vMerge/>
            <w:shd w:val="clear" w:color="auto" w:fill="8DB3E2" w:themeFill="text2" w:themeFillTint="66"/>
          </w:tcPr>
          <w:p w14:paraId="01601764" w14:textId="77777777" w:rsidR="00533591" w:rsidRPr="007450BE" w:rsidRDefault="00533591" w:rsidP="00190EB7">
            <w:pPr>
              <w:jc w:val="center"/>
              <w:rPr>
                <w:rFonts w:asciiTheme="minorHAnsi" w:hAnsiTheme="minorHAnsi" w:cstheme="minorHAnsi"/>
                <w:b/>
                <w:bCs/>
              </w:rPr>
            </w:pPr>
          </w:p>
        </w:tc>
      </w:tr>
      <w:tr w:rsidR="00190EB7" w:rsidRPr="007450BE" w14:paraId="27CF33B9" w14:textId="77777777" w:rsidTr="00080E07">
        <w:trPr>
          <w:jc w:val="center"/>
        </w:trPr>
        <w:tc>
          <w:tcPr>
            <w:tcW w:w="2547" w:type="dxa"/>
            <w:shd w:val="clear" w:color="auto" w:fill="95B3D7" w:themeFill="accent1" w:themeFillTint="99"/>
          </w:tcPr>
          <w:p w14:paraId="3E7ED410"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Predškolska skupina</w:t>
            </w:r>
          </w:p>
        </w:tc>
        <w:tc>
          <w:tcPr>
            <w:tcW w:w="2126" w:type="dxa"/>
            <w:shd w:val="clear" w:color="auto" w:fill="95B3D7" w:themeFill="accent1" w:themeFillTint="99"/>
          </w:tcPr>
          <w:p w14:paraId="229A3365" w14:textId="77777777" w:rsidR="00533591" w:rsidRPr="007450BE" w:rsidRDefault="00533591" w:rsidP="00190EB7">
            <w:pPr>
              <w:jc w:val="center"/>
              <w:rPr>
                <w:rFonts w:asciiTheme="minorHAnsi" w:hAnsiTheme="minorHAnsi" w:cstheme="minorHAnsi"/>
                <w:b/>
                <w:bCs/>
              </w:rPr>
            </w:pPr>
          </w:p>
        </w:tc>
        <w:tc>
          <w:tcPr>
            <w:tcW w:w="1559" w:type="dxa"/>
            <w:shd w:val="clear" w:color="auto" w:fill="95B3D7" w:themeFill="accent1" w:themeFillTint="99"/>
          </w:tcPr>
          <w:p w14:paraId="10B26B68" w14:textId="77777777" w:rsidR="00533591" w:rsidRPr="007450BE" w:rsidRDefault="00533591" w:rsidP="00190EB7">
            <w:pPr>
              <w:jc w:val="center"/>
              <w:rPr>
                <w:rFonts w:asciiTheme="minorHAnsi" w:hAnsiTheme="minorHAnsi" w:cstheme="minorHAnsi"/>
                <w:b/>
                <w:bCs/>
              </w:rPr>
            </w:pPr>
          </w:p>
        </w:tc>
      </w:tr>
      <w:tr w:rsidR="00190EB7" w:rsidRPr="007450BE" w14:paraId="49077209" w14:textId="77777777" w:rsidTr="00080E07">
        <w:trPr>
          <w:jc w:val="center"/>
        </w:trPr>
        <w:tc>
          <w:tcPr>
            <w:tcW w:w="2547" w:type="dxa"/>
            <w:tcBorders>
              <w:bottom w:val="single" w:sz="4" w:space="0" w:color="auto"/>
            </w:tcBorders>
            <w:shd w:val="clear" w:color="auto" w:fill="C6D9F1" w:themeFill="text2" w:themeFillTint="33"/>
          </w:tcPr>
          <w:p w14:paraId="530009DC"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muški</w:t>
            </w:r>
          </w:p>
        </w:tc>
        <w:tc>
          <w:tcPr>
            <w:tcW w:w="2126" w:type="dxa"/>
            <w:tcBorders>
              <w:bottom w:val="single" w:sz="4" w:space="0" w:color="auto"/>
            </w:tcBorders>
            <w:shd w:val="clear" w:color="auto" w:fill="C6D9F1" w:themeFill="text2" w:themeFillTint="33"/>
          </w:tcPr>
          <w:p w14:paraId="43872BF7"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3</w:t>
            </w:r>
          </w:p>
        </w:tc>
        <w:tc>
          <w:tcPr>
            <w:tcW w:w="1559" w:type="dxa"/>
            <w:tcBorders>
              <w:bottom w:val="single" w:sz="4" w:space="0" w:color="auto"/>
            </w:tcBorders>
            <w:shd w:val="clear" w:color="auto" w:fill="C6D9F1" w:themeFill="text2" w:themeFillTint="33"/>
          </w:tcPr>
          <w:p w14:paraId="33AE83EA" w14:textId="77777777" w:rsidR="00533591" w:rsidRPr="007450BE" w:rsidRDefault="00533591" w:rsidP="00190EB7">
            <w:pPr>
              <w:jc w:val="center"/>
              <w:rPr>
                <w:rFonts w:asciiTheme="minorHAnsi" w:hAnsiTheme="minorHAnsi" w:cstheme="minorHAnsi"/>
                <w:b/>
                <w:bCs/>
              </w:rPr>
            </w:pPr>
          </w:p>
        </w:tc>
      </w:tr>
      <w:tr w:rsidR="00190EB7" w:rsidRPr="007450BE" w14:paraId="4DC21D13" w14:textId="77777777" w:rsidTr="00080E07">
        <w:trPr>
          <w:jc w:val="center"/>
        </w:trPr>
        <w:tc>
          <w:tcPr>
            <w:tcW w:w="2547" w:type="dxa"/>
            <w:tcBorders>
              <w:bottom w:val="nil"/>
            </w:tcBorders>
            <w:shd w:val="clear" w:color="auto" w:fill="F2DBDB" w:themeFill="accent2" w:themeFillTint="33"/>
          </w:tcPr>
          <w:p w14:paraId="3DAEAECB"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ženski</w:t>
            </w:r>
          </w:p>
        </w:tc>
        <w:tc>
          <w:tcPr>
            <w:tcW w:w="2126" w:type="dxa"/>
            <w:tcBorders>
              <w:bottom w:val="nil"/>
            </w:tcBorders>
            <w:shd w:val="clear" w:color="auto" w:fill="F2DBDB" w:themeFill="accent2" w:themeFillTint="33"/>
          </w:tcPr>
          <w:p w14:paraId="71746E52"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8</w:t>
            </w:r>
          </w:p>
        </w:tc>
        <w:tc>
          <w:tcPr>
            <w:tcW w:w="1559" w:type="dxa"/>
            <w:tcBorders>
              <w:bottom w:val="nil"/>
            </w:tcBorders>
            <w:shd w:val="clear" w:color="auto" w:fill="F2DBDB" w:themeFill="accent2" w:themeFillTint="33"/>
          </w:tcPr>
          <w:p w14:paraId="1AB9320F" w14:textId="77777777" w:rsidR="00533591" w:rsidRPr="007450BE" w:rsidRDefault="00533591" w:rsidP="00190EB7">
            <w:pPr>
              <w:jc w:val="center"/>
              <w:rPr>
                <w:rFonts w:asciiTheme="minorHAnsi" w:hAnsiTheme="minorHAnsi" w:cstheme="minorHAnsi"/>
                <w:b/>
                <w:bCs/>
              </w:rPr>
            </w:pPr>
          </w:p>
        </w:tc>
      </w:tr>
      <w:tr w:rsidR="00190EB7" w:rsidRPr="007450BE" w14:paraId="0ED2F5ED" w14:textId="77777777" w:rsidTr="00080E07">
        <w:trPr>
          <w:jc w:val="center"/>
        </w:trPr>
        <w:tc>
          <w:tcPr>
            <w:tcW w:w="2547" w:type="dxa"/>
            <w:shd w:val="clear" w:color="auto" w:fill="DBE5F1" w:themeFill="accent1" w:themeFillTint="33"/>
          </w:tcPr>
          <w:p w14:paraId="2AE24183" w14:textId="77777777" w:rsidR="00533591" w:rsidRPr="007450BE" w:rsidRDefault="00533591" w:rsidP="00DC00D6">
            <w:pPr>
              <w:rPr>
                <w:rFonts w:asciiTheme="minorHAnsi" w:hAnsiTheme="minorHAnsi" w:cstheme="minorHAnsi"/>
                <w:b/>
                <w:bCs/>
              </w:rPr>
            </w:pPr>
            <w:r w:rsidRPr="007450BE">
              <w:rPr>
                <w:rFonts w:asciiTheme="minorHAnsi" w:hAnsiTheme="minorHAnsi" w:cstheme="minorHAnsi"/>
                <w:b/>
                <w:bCs/>
              </w:rPr>
              <w:t>UKUPNO</w:t>
            </w:r>
          </w:p>
        </w:tc>
        <w:tc>
          <w:tcPr>
            <w:tcW w:w="2126" w:type="dxa"/>
            <w:shd w:val="clear" w:color="auto" w:fill="DBE5F1" w:themeFill="accent1" w:themeFillTint="33"/>
          </w:tcPr>
          <w:p w14:paraId="44F80FBD"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11</w:t>
            </w:r>
          </w:p>
        </w:tc>
        <w:tc>
          <w:tcPr>
            <w:tcW w:w="1559" w:type="dxa"/>
            <w:shd w:val="clear" w:color="auto" w:fill="DBE5F1" w:themeFill="accent1" w:themeFillTint="33"/>
          </w:tcPr>
          <w:p w14:paraId="7B8094A2" w14:textId="77777777" w:rsidR="00533591" w:rsidRPr="007450BE" w:rsidRDefault="00533591" w:rsidP="00DC00D6">
            <w:pPr>
              <w:rPr>
                <w:rFonts w:asciiTheme="minorHAnsi" w:hAnsiTheme="minorHAnsi" w:cstheme="minorHAnsi"/>
                <w:b/>
                <w:bCs/>
              </w:rPr>
            </w:pPr>
          </w:p>
        </w:tc>
      </w:tr>
    </w:tbl>
    <w:p w14:paraId="4E314E4D" w14:textId="77777777" w:rsidR="00533591" w:rsidRPr="00DC00D6" w:rsidRDefault="00533591" w:rsidP="00DC00D6"/>
    <w:p w14:paraId="5495CB92" w14:textId="655251C3" w:rsidR="00533591" w:rsidRPr="00DC00D6" w:rsidRDefault="00533591" w:rsidP="000A4E86">
      <w:pPr>
        <w:pStyle w:val="Naslov4"/>
        <w:numPr>
          <w:ilvl w:val="2"/>
          <w:numId w:val="56"/>
        </w:numPr>
        <w:ind w:left="709"/>
      </w:pPr>
      <w:r w:rsidRPr="00DC00D6">
        <w:t>Struktura, dob, spol korisnika (31.12.2021.) (odjel beba)</w:t>
      </w:r>
    </w:p>
    <w:tbl>
      <w:tblPr>
        <w:tblStyle w:val="Reetkatablice111"/>
        <w:tblW w:w="0" w:type="auto"/>
        <w:jc w:val="center"/>
        <w:tblLook w:val="04A0" w:firstRow="1" w:lastRow="0" w:firstColumn="1" w:lastColumn="0" w:noHBand="0" w:noVBand="1"/>
      </w:tblPr>
      <w:tblGrid>
        <w:gridCol w:w="2547"/>
        <w:gridCol w:w="2126"/>
        <w:gridCol w:w="1559"/>
      </w:tblGrid>
      <w:tr w:rsidR="00533591" w:rsidRPr="007450BE" w14:paraId="4279AB65" w14:textId="77777777" w:rsidTr="00080E07">
        <w:trPr>
          <w:trHeight w:val="241"/>
          <w:jc w:val="center"/>
        </w:trPr>
        <w:tc>
          <w:tcPr>
            <w:tcW w:w="2547" w:type="dxa"/>
            <w:vMerge w:val="restart"/>
            <w:shd w:val="clear" w:color="auto" w:fill="8DB3E2" w:themeFill="text2" w:themeFillTint="66"/>
          </w:tcPr>
          <w:p w14:paraId="11AF7396" w14:textId="77777777" w:rsidR="00533591" w:rsidRPr="007450BE" w:rsidRDefault="00533591" w:rsidP="00190EB7">
            <w:pPr>
              <w:jc w:val="center"/>
              <w:rPr>
                <w:rFonts w:asciiTheme="minorHAnsi" w:hAnsiTheme="minorHAnsi" w:cstheme="minorHAnsi"/>
                <w:b/>
                <w:bCs/>
              </w:rPr>
            </w:pPr>
          </w:p>
          <w:p w14:paraId="12F20947"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Spol</w:t>
            </w:r>
          </w:p>
        </w:tc>
        <w:tc>
          <w:tcPr>
            <w:tcW w:w="2126" w:type="dxa"/>
            <w:shd w:val="clear" w:color="auto" w:fill="8DB3E2" w:themeFill="text2" w:themeFillTint="66"/>
          </w:tcPr>
          <w:p w14:paraId="6A5A9CB7"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dob</w:t>
            </w:r>
          </w:p>
        </w:tc>
        <w:tc>
          <w:tcPr>
            <w:tcW w:w="1559" w:type="dxa"/>
            <w:vMerge w:val="restart"/>
            <w:shd w:val="clear" w:color="auto" w:fill="8DB3E2" w:themeFill="text2" w:themeFillTint="66"/>
          </w:tcPr>
          <w:p w14:paraId="313B13F7"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ukupno</w:t>
            </w:r>
          </w:p>
        </w:tc>
      </w:tr>
      <w:tr w:rsidR="00533591" w:rsidRPr="007450BE" w14:paraId="3BF9DBE9" w14:textId="77777777" w:rsidTr="00080E07">
        <w:trPr>
          <w:trHeight w:val="330"/>
          <w:jc w:val="center"/>
        </w:trPr>
        <w:tc>
          <w:tcPr>
            <w:tcW w:w="2547" w:type="dxa"/>
            <w:vMerge/>
            <w:shd w:val="clear" w:color="auto" w:fill="8DB3E2" w:themeFill="text2" w:themeFillTint="66"/>
          </w:tcPr>
          <w:p w14:paraId="50B1122A" w14:textId="77777777" w:rsidR="00533591" w:rsidRPr="007450BE" w:rsidRDefault="00533591" w:rsidP="00190EB7">
            <w:pPr>
              <w:jc w:val="center"/>
              <w:rPr>
                <w:rFonts w:asciiTheme="minorHAnsi" w:hAnsiTheme="minorHAnsi" w:cstheme="minorHAnsi"/>
                <w:b/>
                <w:bCs/>
              </w:rPr>
            </w:pPr>
          </w:p>
        </w:tc>
        <w:tc>
          <w:tcPr>
            <w:tcW w:w="2126" w:type="dxa"/>
            <w:shd w:val="clear" w:color="auto" w:fill="8DB3E2" w:themeFill="text2" w:themeFillTint="66"/>
          </w:tcPr>
          <w:p w14:paraId="3412B23F"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0 do 3 godina</w:t>
            </w:r>
          </w:p>
        </w:tc>
        <w:tc>
          <w:tcPr>
            <w:tcW w:w="1559" w:type="dxa"/>
            <w:vMerge/>
            <w:shd w:val="clear" w:color="auto" w:fill="8DB3E2" w:themeFill="text2" w:themeFillTint="66"/>
          </w:tcPr>
          <w:p w14:paraId="4C4CDE52" w14:textId="77777777" w:rsidR="00533591" w:rsidRPr="007450BE" w:rsidRDefault="00533591" w:rsidP="00190EB7">
            <w:pPr>
              <w:jc w:val="center"/>
              <w:rPr>
                <w:rFonts w:asciiTheme="minorHAnsi" w:hAnsiTheme="minorHAnsi" w:cstheme="minorHAnsi"/>
                <w:b/>
                <w:bCs/>
              </w:rPr>
            </w:pPr>
          </w:p>
        </w:tc>
      </w:tr>
      <w:tr w:rsidR="00533591" w:rsidRPr="007450BE" w14:paraId="0551D80C" w14:textId="77777777" w:rsidTr="00080E07">
        <w:trPr>
          <w:jc w:val="center"/>
        </w:trPr>
        <w:tc>
          <w:tcPr>
            <w:tcW w:w="2547" w:type="dxa"/>
            <w:shd w:val="clear" w:color="auto" w:fill="95B3D7" w:themeFill="accent1" w:themeFillTint="99"/>
          </w:tcPr>
          <w:p w14:paraId="7B76579A"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Odjel beba</w:t>
            </w:r>
          </w:p>
        </w:tc>
        <w:tc>
          <w:tcPr>
            <w:tcW w:w="2126" w:type="dxa"/>
            <w:shd w:val="clear" w:color="auto" w:fill="95B3D7" w:themeFill="accent1" w:themeFillTint="99"/>
          </w:tcPr>
          <w:p w14:paraId="060BA69C" w14:textId="77777777" w:rsidR="00533591" w:rsidRPr="007450BE" w:rsidRDefault="00533591" w:rsidP="00190EB7">
            <w:pPr>
              <w:jc w:val="center"/>
              <w:rPr>
                <w:rFonts w:asciiTheme="minorHAnsi" w:hAnsiTheme="minorHAnsi" w:cstheme="minorHAnsi"/>
                <w:b/>
                <w:bCs/>
              </w:rPr>
            </w:pPr>
          </w:p>
        </w:tc>
        <w:tc>
          <w:tcPr>
            <w:tcW w:w="1559" w:type="dxa"/>
            <w:shd w:val="clear" w:color="auto" w:fill="95B3D7" w:themeFill="accent1" w:themeFillTint="99"/>
          </w:tcPr>
          <w:p w14:paraId="0803654C" w14:textId="77777777" w:rsidR="00533591" w:rsidRPr="007450BE" w:rsidRDefault="00533591" w:rsidP="00190EB7">
            <w:pPr>
              <w:jc w:val="center"/>
              <w:rPr>
                <w:rFonts w:asciiTheme="minorHAnsi" w:hAnsiTheme="minorHAnsi" w:cstheme="minorHAnsi"/>
                <w:b/>
                <w:bCs/>
              </w:rPr>
            </w:pPr>
          </w:p>
        </w:tc>
      </w:tr>
      <w:tr w:rsidR="00533591" w:rsidRPr="007450BE" w14:paraId="012CB442" w14:textId="77777777" w:rsidTr="00080E07">
        <w:trPr>
          <w:jc w:val="center"/>
        </w:trPr>
        <w:tc>
          <w:tcPr>
            <w:tcW w:w="2547" w:type="dxa"/>
            <w:tcBorders>
              <w:bottom w:val="single" w:sz="4" w:space="0" w:color="auto"/>
            </w:tcBorders>
            <w:shd w:val="clear" w:color="auto" w:fill="C6D9F1" w:themeFill="text2" w:themeFillTint="33"/>
          </w:tcPr>
          <w:p w14:paraId="2FDA0A1E"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muški</w:t>
            </w:r>
          </w:p>
        </w:tc>
        <w:tc>
          <w:tcPr>
            <w:tcW w:w="2126" w:type="dxa"/>
            <w:tcBorders>
              <w:bottom w:val="single" w:sz="4" w:space="0" w:color="auto"/>
            </w:tcBorders>
            <w:shd w:val="clear" w:color="auto" w:fill="C6D9F1" w:themeFill="text2" w:themeFillTint="33"/>
          </w:tcPr>
          <w:p w14:paraId="5AC2FEDB"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7</w:t>
            </w:r>
          </w:p>
        </w:tc>
        <w:tc>
          <w:tcPr>
            <w:tcW w:w="1559" w:type="dxa"/>
            <w:tcBorders>
              <w:bottom w:val="single" w:sz="4" w:space="0" w:color="auto"/>
            </w:tcBorders>
            <w:shd w:val="clear" w:color="auto" w:fill="C6D9F1" w:themeFill="text2" w:themeFillTint="33"/>
          </w:tcPr>
          <w:p w14:paraId="05B80F39" w14:textId="77777777" w:rsidR="00533591" w:rsidRPr="007450BE" w:rsidRDefault="00533591" w:rsidP="00190EB7">
            <w:pPr>
              <w:jc w:val="center"/>
              <w:rPr>
                <w:rFonts w:asciiTheme="minorHAnsi" w:hAnsiTheme="minorHAnsi" w:cstheme="minorHAnsi"/>
                <w:b/>
                <w:bCs/>
              </w:rPr>
            </w:pPr>
          </w:p>
        </w:tc>
      </w:tr>
      <w:tr w:rsidR="00533591" w:rsidRPr="007450BE" w14:paraId="47F69959" w14:textId="77777777" w:rsidTr="00080E07">
        <w:trPr>
          <w:jc w:val="center"/>
        </w:trPr>
        <w:tc>
          <w:tcPr>
            <w:tcW w:w="2547" w:type="dxa"/>
            <w:tcBorders>
              <w:bottom w:val="nil"/>
            </w:tcBorders>
            <w:shd w:val="clear" w:color="auto" w:fill="F2DBDB" w:themeFill="accent2" w:themeFillTint="33"/>
          </w:tcPr>
          <w:p w14:paraId="2B0C0472"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ženski</w:t>
            </w:r>
          </w:p>
        </w:tc>
        <w:tc>
          <w:tcPr>
            <w:tcW w:w="2126" w:type="dxa"/>
            <w:tcBorders>
              <w:bottom w:val="nil"/>
            </w:tcBorders>
            <w:shd w:val="clear" w:color="auto" w:fill="F2DBDB" w:themeFill="accent2" w:themeFillTint="33"/>
          </w:tcPr>
          <w:p w14:paraId="0713534C" w14:textId="77777777" w:rsidR="00533591" w:rsidRPr="007450BE" w:rsidRDefault="00533591" w:rsidP="00190EB7">
            <w:pPr>
              <w:jc w:val="center"/>
              <w:rPr>
                <w:rFonts w:asciiTheme="minorHAnsi" w:hAnsiTheme="minorHAnsi" w:cstheme="minorHAnsi"/>
              </w:rPr>
            </w:pPr>
            <w:r w:rsidRPr="007450BE">
              <w:rPr>
                <w:rFonts w:asciiTheme="minorHAnsi" w:hAnsiTheme="minorHAnsi" w:cstheme="minorHAnsi"/>
              </w:rPr>
              <w:t>9</w:t>
            </w:r>
          </w:p>
        </w:tc>
        <w:tc>
          <w:tcPr>
            <w:tcW w:w="1559" w:type="dxa"/>
            <w:tcBorders>
              <w:bottom w:val="nil"/>
            </w:tcBorders>
            <w:shd w:val="clear" w:color="auto" w:fill="F2DBDB" w:themeFill="accent2" w:themeFillTint="33"/>
          </w:tcPr>
          <w:p w14:paraId="0B6F4D56" w14:textId="77777777" w:rsidR="00533591" w:rsidRPr="007450BE" w:rsidRDefault="00533591" w:rsidP="00190EB7">
            <w:pPr>
              <w:jc w:val="center"/>
              <w:rPr>
                <w:rFonts w:asciiTheme="minorHAnsi" w:hAnsiTheme="minorHAnsi" w:cstheme="minorHAnsi"/>
                <w:b/>
                <w:bCs/>
              </w:rPr>
            </w:pPr>
          </w:p>
        </w:tc>
      </w:tr>
      <w:tr w:rsidR="00533591" w:rsidRPr="007450BE" w14:paraId="3251FBC7" w14:textId="77777777" w:rsidTr="00080E07">
        <w:trPr>
          <w:jc w:val="center"/>
        </w:trPr>
        <w:tc>
          <w:tcPr>
            <w:tcW w:w="2547" w:type="dxa"/>
            <w:shd w:val="clear" w:color="auto" w:fill="DBE5F1" w:themeFill="accent1" w:themeFillTint="33"/>
          </w:tcPr>
          <w:p w14:paraId="5A65B6E5"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UKUPNO</w:t>
            </w:r>
          </w:p>
        </w:tc>
        <w:tc>
          <w:tcPr>
            <w:tcW w:w="2126" w:type="dxa"/>
            <w:shd w:val="clear" w:color="auto" w:fill="DBE5F1" w:themeFill="accent1" w:themeFillTint="33"/>
          </w:tcPr>
          <w:p w14:paraId="0B266355" w14:textId="77777777" w:rsidR="00533591" w:rsidRPr="007450BE" w:rsidRDefault="00533591" w:rsidP="00190EB7">
            <w:pPr>
              <w:jc w:val="center"/>
              <w:rPr>
                <w:rFonts w:asciiTheme="minorHAnsi" w:hAnsiTheme="minorHAnsi" w:cstheme="minorHAnsi"/>
                <w:b/>
                <w:bCs/>
              </w:rPr>
            </w:pPr>
            <w:r w:rsidRPr="007450BE">
              <w:rPr>
                <w:rFonts w:asciiTheme="minorHAnsi" w:hAnsiTheme="minorHAnsi" w:cstheme="minorHAnsi"/>
                <w:b/>
                <w:bCs/>
              </w:rPr>
              <w:t>16</w:t>
            </w:r>
          </w:p>
        </w:tc>
        <w:tc>
          <w:tcPr>
            <w:tcW w:w="1559" w:type="dxa"/>
            <w:shd w:val="clear" w:color="auto" w:fill="DBE5F1" w:themeFill="accent1" w:themeFillTint="33"/>
          </w:tcPr>
          <w:p w14:paraId="5ABD7C2F" w14:textId="77777777" w:rsidR="00533591" w:rsidRPr="007450BE" w:rsidRDefault="00533591" w:rsidP="00DC00D6">
            <w:pPr>
              <w:rPr>
                <w:rFonts w:asciiTheme="minorHAnsi" w:hAnsiTheme="minorHAnsi" w:cstheme="minorHAnsi"/>
              </w:rPr>
            </w:pPr>
          </w:p>
        </w:tc>
      </w:tr>
    </w:tbl>
    <w:p w14:paraId="3D152D92" w14:textId="77777777" w:rsidR="00533591" w:rsidRPr="00DC00D6" w:rsidRDefault="00533591" w:rsidP="00DC00D6"/>
    <w:p w14:paraId="7082203D" w14:textId="0273BE3C" w:rsidR="00533591" w:rsidRPr="00DC00D6" w:rsidRDefault="00533591" w:rsidP="000A4E86">
      <w:pPr>
        <w:pStyle w:val="Naslov3"/>
        <w:numPr>
          <w:ilvl w:val="1"/>
          <w:numId w:val="56"/>
        </w:numPr>
        <w:ind w:left="851"/>
      </w:pPr>
      <w:bookmarkStart w:id="100" w:name="_Toc97025991"/>
      <w:r w:rsidRPr="00DC00D6">
        <w:t>Dužina boravka korisnika</w:t>
      </w:r>
      <w:bookmarkEnd w:id="100"/>
    </w:p>
    <w:tbl>
      <w:tblPr>
        <w:tblStyle w:val="Reetkatablice111"/>
        <w:tblW w:w="0" w:type="auto"/>
        <w:jc w:val="center"/>
        <w:tblLook w:val="04A0" w:firstRow="1" w:lastRow="0" w:firstColumn="1" w:lastColumn="0" w:noHBand="0" w:noVBand="1"/>
      </w:tblPr>
      <w:tblGrid>
        <w:gridCol w:w="2263"/>
        <w:gridCol w:w="2977"/>
        <w:gridCol w:w="1843"/>
      </w:tblGrid>
      <w:tr w:rsidR="00533591" w:rsidRPr="00DC00D6" w14:paraId="5D851F13" w14:textId="77777777" w:rsidTr="00080E07">
        <w:trPr>
          <w:trHeight w:val="293"/>
          <w:jc w:val="center"/>
        </w:trPr>
        <w:tc>
          <w:tcPr>
            <w:tcW w:w="2263" w:type="dxa"/>
            <w:vMerge w:val="restart"/>
            <w:shd w:val="clear" w:color="auto" w:fill="95B3D7" w:themeFill="accent1" w:themeFillTint="99"/>
          </w:tcPr>
          <w:p w14:paraId="4B1BBB12" w14:textId="77777777" w:rsidR="00533591" w:rsidRPr="007450BE" w:rsidRDefault="00533591" w:rsidP="007450BE">
            <w:pPr>
              <w:jc w:val="center"/>
              <w:rPr>
                <w:rFonts w:asciiTheme="minorHAnsi" w:hAnsiTheme="minorHAnsi" w:cstheme="minorHAnsi"/>
                <w:b/>
                <w:bCs/>
              </w:rPr>
            </w:pPr>
          </w:p>
          <w:p w14:paraId="01E48593"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Trajanje usluge</w:t>
            </w:r>
          </w:p>
        </w:tc>
        <w:tc>
          <w:tcPr>
            <w:tcW w:w="2977" w:type="dxa"/>
            <w:shd w:val="clear" w:color="auto" w:fill="DBE5F1" w:themeFill="accent1" w:themeFillTint="33"/>
          </w:tcPr>
          <w:p w14:paraId="36E4F853"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Broj korisnika</w:t>
            </w:r>
          </w:p>
        </w:tc>
        <w:tc>
          <w:tcPr>
            <w:tcW w:w="1843" w:type="dxa"/>
            <w:shd w:val="clear" w:color="auto" w:fill="DBE5F1" w:themeFill="accent1" w:themeFillTint="33"/>
          </w:tcPr>
          <w:p w14:paraId="09174A2C"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Broj dana</w:t>
            </w:r>
          </w:p>
        </w:tc>
      </w:tr>
      <w:tr w:rsidR="00533591" w:rsidRPr="00DC00D6" w14:paraId="59823B1D" w14:textId="77777777" w:rsidTr="00080E07">
        <w:trPr>
          <w:trHeight w:val="276"/>
          <w:jc w:val="center"/>
        </w:trPr>
        <w:tc>
          <w:tcPr>
            <w:tcW w:w="2263" w:type="dxa"/>
            <w:vMerge/>
            <w:shd w:val="clear" w:color="auto" w:fill="95B3D7" w:themeFill="accent1" w:themeFillTint="99"/>
          </w:tcPr>
          <w:p w14:paraId="5705F25E" w14:textId="77777777" w:rsidR="00533591" w:rsidRPr="007450BE" w:rsidRDefault="00533591" w:rsidP="007450BE">
            <w:pPr>
              <w:jc w:val="center"/>
              <w:rPr>
                <w:rFonts w:asciiTheme="minorHAnsi" w:hAnsiTheme="minorHAnsi" w:cstheme="minorHAnsi"/>
                <w:b/>
                <w:bCs/>
              </w:rPr>
            </w:pPr>
          </w:p>
        </w:tc>
        <w:tc>
          <w:tcPr>
            <w:tcW w:w="2977" w:type="dxa"/>
            <w:shd w:val="clear" w:color="auto" w:fill="DBE5F1" w:themeFill="accent1" w:themeFillTint="33"/>
          </w:tcPr>
          <w:p w14:paraId="1A2FF184" w14:textId="6B134C3D"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smještaj</w:t>
            </w:r>
          </w:p>
          <w:p w14:paraId="3C5127F9"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(3-7 godina)</w:t>
            </w:r>
          </w:p>
        </w:tc>
        <w:tc>
          <w:tcPr>
            <w:tcW w:w="1843" w:type="dxa"/>
            <w:shd w:val="clear" w:color="auto" w:fill="DBE5F1" w:themeFill="accent1" w:themeFillTint="33"/>
          </w:tcPr>
          <w:p w14:paraId="10775F31" w14:textId="5E60ADC8"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smještaj</w:t>
            </w:r>
          </w:p>
          <w:p w14:paraId="4E8B8536"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(3-7godina)</w:t>
            </w:r>
          </w:p>
        </w:tc>
      </w:tr>
      <w:tr w:rsidR="00533591" w:rsidRPr="00DC00D6" w14:paraId="13FA1101" w14:textId="77777777" w:rsidTr="00080E07">
        <w:trPr>
          <w:jc w:val="center"/>
        </w:trPr>
        <w:tc>
          <w:tcPr>
            <w:tcW w:w="2263" w:type="dxa"/>
            <w:shd w:val="clear" w:color="auto" w:fill="8DB3E2" w:themeFill="text2" w:themeFillTint="66"/>
          </w:tcPr>
          <w:p w14:paraId="7422A0D9"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do 6 mj</w:t>
            </w:r>
          </w:p>
        </w:tc>
        <w:tc>
          <w:tcPr>
            <w:tcW w:w="2977" w:type="dxa"/>
            <w:shd w:val="clear" w:color="auto" w:fill="8DB3E2" w:themeFill="text2" w:themeFillTint="66"/>
          </w:tcPr>
          <w:p w14:paraId="6F819273"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4</w:t>
            </w:r>
          </w:p>
        </w:tc>
        <w:tc>
          <w:tcPr>
            <w:tcW w:w="1843" w:type="dxa"/>
            <w:shd w:val="clear" w:color="auto" w:fill="8DB3E2" w:themeFill="text2" w:themeFillTint="66"/>
          </w:tcPr>
          <w:p w14:paraId="58DC3C17"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452</w:t>
            </w:r>
          </w:p>
        </w:tc>
      </w:tr>
      <w:tr w:rsidR="00533591" w:rsidRPr="00DC00D6" w14:paraId="623049F7" w14:textId="77777777" w:rsidTr="00080E07">
        <w:trPr>
          <w:jc w:val="center"/>
        </w:trPr>
        <w:tc>
          <w:tcPr>
            <w:tcW w:w="2263" w:type="dxa"/>
            <w:shd w:val="clear" w:color="auto" w:fill="C6D9F1" w:themeFill="text2" w:themeFillTint="33"/>
          </w:tcPr>
          <w:p w14:paraId="7B6B143F"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6 mj do 1 god</w:t>
            </w:r>
          </w:p>
        </w:tc>
        <w:tc>
          <w:tcPr>
            <w:tcW w:w="2977" w:type="dxa"/>
            <w:shd w:val="clear" w:color="auto" w:fill="C6D9F1" w:themeFill="text2" w:themeFillTint="33"/>
          </w:tcPr>
          <w:p w14:paraId="55F4C0A1"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1</w:t>
            </w:r>
          </w:p>
        </w:tc>
        <w:tc>
          <w:tcPr>
            <w:tcW w:w="1843" w:type="dxa"/>
            <w:shd w:val="clear" w:color="auto" w:fill="C6D9F1" w:themeFill="text2" w:themeFillTint="33"/>
          </w:tcPr>
          <w:p w14:paraId="298EB130"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250</w:t>
            </w:r>
          </w:p>
        </w:tc>
      </w:tr>
      <w:tr w:rsidR="00533591" w:rsidRPr="00DC00D6" w14:paraId="1FB601EE" w14:textId="77777777" w:rsidTr="00080E07">
        <w:trPr>
          <w:jc w:val="center"/>
        </w:trPr>
        <w:tc>
          <w:tcPr>
            <w:tcW w:w="2263" w:type="dxa"/>
            <w:shd w:val="clear" w:color="auto" w:fill="8DB3E2" w:themeFill="text2" w:themeFillTint="66"/>
          </w:tcPr>
          <w:p w14:paraId="7192662A"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1 do 2 god</w:t>
            </w:r>
          </w:p>
        </w:tc>
        <w:tc>
          <w:tcPr>
            <w:tcW w:w="2977" w:type="dxa"/>
            <w:shd w:val="clear" w:color="auto" w:fill="8DB3E2" w:themeFill="text2" w:themeFillTint="66"/>
          </w:tcPr>
          <w:p w14:paraId="18664682"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3</w:t>
            </w:r>
          </w:p>
        </w:tc>
        <w:tc>
          <w:tcPr>
            <w:tcW w:w="1843" w:type="dxa"/>
            <w:shd w:val="clear" w:color="auto" w:fill="8DB3E2" w:themeFill="text2" w:themeFillTint="66"/>
          </w:tcPr>
          <w:p w14:paraId="26AB9669"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1763</w:t>
            </w:r>
          </w:p>
        </w:tc>
      </w:tr>
      <w:tr w:rsidR="00533591" w:rsidRPr="00DC00D6" w14:paraId="261A4382" w14:textId="77777777" w:rsidTr="00080E07">
        <w:trPr>
          <w:jc w:val="center"/>
        </w:trPr>
        <w:tc>
          <w:tcPr>
            <w:tcW w:w="2263" w:type="dxa"/>
            <w:shd w:val="clear" w:color="auto" w:fill="C6D9F1" w:themeFill="text2" w:themeFillTint="33"/>
          </w:tcPr>
          <w:p w14:paraId="2474BB63"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2 do 3 god</w:t>
            </w:r>
          </w:p>
        </w:tc>
        <w:tc>
          <w:tcPr>
            <w:tcW w:w="2977" w:type="dxa"/>
            <w:shd w:val="clear" w:color="auto" w:fill="C6D9F1" w:themeFill="text2" w:themeFillTint="33"/>
          </w:tcPr>
          <w:p w14:paraId="2D459A16"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1</w:t>
            </w:r>
          </w:p>
        </w:tc>
        <w:tc>
          <w:tcPr>
            <w:tcW w:w="1843" w:type="dxa"/>
            <w:shd w:val="clear" w:color="auto" w:fill="C6D9F1" w:themeFill="text2" w:themeFillTint="33"/>
          </w:tcPr>
          <w:p w14:paraId="6234FEA7"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893</w:t>
            </w:r>
          </w:p>
        </w:tc>
      </w:tr>
      <w:tr w:rsidR="00533591" w:rsidRPr="00DC00D6" w14:paraId="0791A0A3" w14:textId="77777777" w:rsidTr="00080E07">
        <w:trPr>
          <w:jc w:val="center"/>
        </w:trPr>
        <w:tc>
          <w:tcPr>
            <w:tcW w:w="2263" w:type="dxa"/>
            <w:shd w:val="clear" w:color="auto" w:fill="8DB3E2" w:themeFill="text2" w:themeFillTint="66"/>
          </w:tcPr>
          <w:p w14:paraId="589C88D9"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3 do 4 god</w:t>
            </w:r>
          </w:p>
        </w:tc>
        <w:tc>
          <w:tcPr>
            <w:tcW w:w="2977" w:type="dxa"/>
            <w:shd w:val="clear" w:color="auto" w:fill="8DB3E2" w:themeFill="text2" w:themeFillTint="66"/>
          </w:tcPr>
          <w:p w14:paraId="083AD6A2"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2</w:t>
            </w:r>
          </w:p>
        </w:tc>
        <w:tc>
          <w:tcPr>
            <w:tcW w:w="1843" w:type="dxa"/>
            <w:shd w:val="clear" w:color="auto" w:fill="8DB3E2" w:themeFill="text2" w:themeFillTint="66"/>
          </w:tcPr>
          <w:p w14:paraId="5448CA9C"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2324</w:t>
            </w:r>
          </w:p>
        </w:tc>
      </w:tr>
      <w:tr w:rsidR="00533591" w:rsidRPr="00DC00D6" w14:paraId="6A9C0FF1" w14:textId="77777777" w:rsidTr="00080E07">
        <w:trPr>
          <w:jc w:val="center"/>
        </w:trPr>
        <w:tc>
          <w:tcPr>
            <w:tcW w:w="2263" w:type="dxa"/>
            <w:shd w:val="clear" w:color="auto" w:fill="C6D9F1" w:themeFill="text2" w:themeFillTint="33"/>
          </w:tcPr>
          <w:p w14:paraId="78CC3825"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4 do 5 god</w:t>
            </w:r>
          </w:p>
        </w:tc>
        <w:tc>
          <w:tcPr>
            <w:tcW w:w="2977" w:type="dxa"/>
            <w:shd w:val="clear" w:color="auto" w:fill="C6D9F1" w:themeFill="text2" w:themeFillTint="33"/>
          </w:tcPr>
          <w:p w14:paraId="4D92E6B7"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C6D9F1" w:themeFill="text2" w:themeFillTint="33"/>
          </w:tcPr>
          <w:p w14:paraId="17A9DD50" w14:textId="77777777" w:rsidR="00533591" w:rsidRPr="007450BE" w:rsidRDefault="00533591" w:rsidP="007450BE">
            <w:pPr>
              <w:jc w:val="center"/>
              <w:rPr>
                <w:rFonts w:asciiTheme="minorHAnsi" w:hAnsiTheme="minorHAnsi" w:cstheme="minorHAnsi"/>
              </w:rPr>
            </w:pPr>
          </w:p>
        </w:tc>
      </w:tr>
      <w:tr w:rsidR="00533591" w:rsidRPr="00DC00D6" w14:paraId="0F2D2815" w14:textId="77777777" w:rsidTr="00080E07">
        <w:trPr>
          <w:jc w:val="center"/>
        </w:trPr>
        <w:tc>
          <w:tcPr>
            <w:tcW w:w="2263" w:type="dxa"/>
            <w:shd w:val="clear" w:color="auto" w:fill="8DB3E2" w:themeFill="text2" w:themeFillTint="66"/>
          </w:tcPr>
          <w:p w14:paraId="001C6E24"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5 do 7 god</w:t>
            </w:r>
          </w:p>
        </w:tc>
        <w:tc>
          <w:tcPr>
            <w:tcW w:w="2977" w:type="dxa"/>
            <w:shd w:val="clear" w:color="auto" w:fill="8DB3E2" w:themeFill="text2" w:themeFillTint="66"/>
          </w:tcPr>
          <w:p w14:paraId="5DBA0988"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8DB3E2" w:themeFill="text2" w:themeFillTint="66"/>
          </w:tcPr>
          <w:p w14:paraId="450C97ED" w14:textId="77777777" w:rsidR="00533591" w:rsidRPr="007450BE" w:rsidRDefault="00533591" w:rsidP="007450BE">
            <w:pPr>
              <w:jc w:val="center"/>
              <w:rPr>
                <w:rFonts w:asciiTheme="minorHAnsi" w:hAnsiTheme="minorHAnsi" w:cstheme="minorHAnsi"/>
              </w:rPr>
            </w:pPr>
          </w:p>
        </w:tc>
      </w:tr>
      <w:tr w:rsidR="00533591" w:rsidRPr="00DC00D6" w14:paraId="78CB109C" w14:textId="77777777" w:rsidTr="00080E07">
        <w:trPr>
          <w:jc w:val="center"/>
        </w:trPr>
        <w:tc>
          <w:tcPr>
            <w:tcW w:w="2263" w:type="dxa"/>
            <w:shd w:val="clear" w:color="auto" w:fill="C6D9F1" w:themeFill="text2" w:themeFillTint="33"/>
          </w:tcPr>
          <w:p w14:paraId="52675DF5"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7 do 10 god</w:t>
            </w:r>
          </w:p>
        </w:tc>
        <w:tc>
          <w:tcPr>
            <w:tcW w:w="2977" w:type="dxa"/>
            <w:shd w:val="clear" w:color="auto" w:fill="C6D9F1" w:themeFill="text2" w:themeFillTint="33"/>
          </w:tcPr>
          <w:p w14:paraId="628C5FE9"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C6D9F1" w:themeFill="text2" w:themeFillTint="33"/>
          </w:tcPr>
          <w:p w14:paraId="3E485AAA" w14:textId="77777777" w:rsidR="00533591" w:rsidRPr="007450BE" w:rsidRDefault="00533591" w:rsidP="007450BE">
            <w:pPr>
              <w:jc w:val="center"/>
              <w:rPr>
                <w:rFonts w:asciiTheme="minorHAnsi" w:hAnsiTheme="minorHAnsi" w:cstheme="minorHAnsi"/>
              </w:rPr>
            </w:pPr>
          </w:p>
        </w:tc>
      </w:tr>
      <w:tr w:rsidR="00533591" w:rsidRPr="00DC00D6" w14:paraId="019684BF" w14:textId="77777777" w:rsidTr="00080E07">
        <w:trPr>
          <w:jc w:val="center"/>
        </w:trPr>
        <w:tc>
          <w:tcPr>
            <w:tcW w:w="2263" w:type="dxa"/>
            <w:shd w:val="clear" w:color="auto" w:fill="8DB3E2" w:themeFill="text2" w:themeFillTint="66"/>
          </w:tcPr>
          <w:p w14:paraId="21491D3F"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više od 10 god</w:t>
            </w:r>
          </w:p>
        </w:tc>
        <w:tc>
          <w:tcPr>
            <w:tcW w:w="2977" w:type="dxa"/>
            <w:shd w:val="clear" w:color="auto" w:fill="8DB3E2" w:themeFill="text2" w:themeFillTint="66"/>
          </w:tcPr>
          <w:p w14:paraId="0CF3B502"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8DB3E2" w:themeFill="text2" w:themeFillTint="66"/>
          </w:tcPr>
          <w:p w14:paraId="7C73CD43" w14:textId="77777777" w:rsidR="00533591" w:rsidRPr="007450BE" w:rsidRDefault="00533591" w:rsidP="007450BE">
            <w:pPr>
              <w:jc w:val="center"/>
              <w:rPr>
                <w:rFonts w:asciiTheme="minorHAnsi" w:hAnsiTheme="minorHAnsi" w:cstheme="minorHAnsi"/>
              </w:rPr>
            </w:pPr>
          </w:p>
        </w:tc>
      </w:tr>
      <w:tr w:rsidR="00533591" w:rsidRPr="00DC00D6" w14:paraId="2915748B" w14:textId="77777777" w:rsidTr="00080E07">
        <w:trPr>
          <w:jc w:val="center"/>
        </w:trPr>
        <w:tc>
          <w:tcPr>
            <w:tcW w:w="2263" w:type="dxa"/>
            <w:shd w:val="clear" w:color="auto" w:fill="F2F2F2" w:themeFill="background1" w:themeFillShade="F2"/>
          </w:tcPr>
          <w:p w14:paraId="066F3B2D"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UKUPNO</w:t>
            </w:r>
          </w:p>
        </w:tc>
        <w:tc>
          <w:tcPr>
            <w:tcW w:w="2977" w:type="dxa"/>
            <w:shd w:val="clear" w:color="auto" w:fill="F2F2F2" w:themeFill="background1" w:themeFillShade="F2"/>
          </w:tcPr>
          <w:p w14:paraId="743DF221"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11</w:t>
            </w:r>
          </w:p>
        </w:tc>
        <w:tc>
          <w:tcPr>
            <w:tcW w:w="1843" w:type="dxa"/>
            <w:shd w:val="clear" w:color="auto" w:fill="F2F2F2" w:themeFill="background1" w:themeFillShade="F2"/>
          </w:tcPr>
          <w:p w14:paraId="077EDDF3"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5682</w:t>
            </w:r>
          </w:p>
        </w:tc>
      </w:tr>
      <w:tr w:rsidR="00533591" w:rsidRPr="00DC00D6" w14:paraId="77CBAAAD" w14:textId="77777777" w:rsidTr="00080E07">
        <w:tblPrEx>
          <w:tblLook w:val="0000" w:firstRow="0" w:lastRow="0" w:firstColumn="0" w:lastColumn="0" w:noHBand="0" w:noVBand="0"/>
        </w:tblPrEx>
        <w:trPr>
          <w:trHeight w:val="390"/>
          <w:jc w:val="center"/>
        </w:trPr>
        <w:tc>
          <w:tcPr>
            <w:tcW w:w="5240" w:type="dxa"/>
            <w:gridSpan w:val="2"/>
          </w:tcPr>
          <w:p w14:paraId="3724B3FD" w14:textId="77777777" w:rsidR="00533591" w:rsidRPr="007450BE" w:rsidRDefault="00533591" w:rsidP="007450BE">
            <w:pPr>
              <w:jc w:val="center"/>
              <w:rPr>
                <w:rFonts w:asciiTheme="minorHAnsi" w:hAnsiTheme="minorHAnsi" w:cstheme="minorHAnsi"/>
              </w:rPr>
            </w:pPr>
            <w:r w:rsidRPr="007450BE">
              <w:rPr>
                <w:rFonts w:asciiTheme="minorHAnsi" w:hAnsiTheme="minorHAnsi" w:cstheme="minorHAnsi"/>
              </w:rPr>
              <w:t>PROSJEČNI BROJ GODINA</w:t>
            </w:r>
          </w:p>
        </w:tc>
        <w:tc>
          <w:tcPr>
            <w:tcW w:w="1843" w:type="dxa"/>
            <w:shd w:val="clear" w:color="auto" w:fill="DBE5F1" w:themeFill="accent1" w:themeFillTint="33"/>
          </w:tcPr>
          <w:p w14:paraId="1619D34B" w14:textId="77777777" w:rsidR="00533591" w:rsidRPr="007450BE" w:rsidRDefault="00533591" w:rsidP="007450BE">
            <w:pPr>
              <w:jc w:val="center"/>
              <w:rPr>
                <w:rFonts w:asciiTheme="minorHAnsi" w:hAnsiTheme="minorHAnsi" w:cstheme="minorHAnsi"/>
                <w:b/>
                <w:bCs/>
              </w:rPr>
            </w:pPr>
            <w:r w:rsidRPr="007450BE">
              <w:rPr>
                <w:rFonts w:asciiTheme="minorHAnsi" w:hAnsiTheme="minorHAnsi" w:cstheme="minorHAnsi"/>
                <w:b/>
                <w:bCs/>
              </w:rPr>
              <w:t>1,41</w:t>
            </w:r>
          </w:p>
        </w:tc>
      </w:tr>
    </w:tbl>
    <w:p w14:paraId="5B5FA528" w14:textId="77777777" w:rsidR="00533591" w:rsidRPr="00DC00D6" w:rsidRDefault="00533591" w:rsidP="00DC00D6"/>
    <w:p w14:paraId="7F4FE889" w14:textId="5E89A18A" w:rsidR="00533591" w:rsidRPr="007450BE" w:rsidRDefault="00533591" w:rsidP="000A4E86">
      <w:pPr>
        <w:pStyle w:val="Odlomakpopisa"/>
        <w:numPr>
          <w:ilvl w:val="2"/>
          <w:numId w:val="56"/>
        </w:numPr>
        <w:ind w:left="993"/>
        <w:rPr>
          <w:rFonts w:asciiTheme="minorHAnsi" w:hAnsiTheme="minorHAnsi" w:cstheme="minorHAnsi"/>
        </w:rPr>
      </w:pPr>
      <w:r w:rsidRPr="007450BE">
        <w:rPr>
          <w:rFonts w:asciiTheme="minorHAnsi" w:hAnsiTheme="minorHAnsi" w:cstheme="minorHAnsi"/>
        </w:rPr>
        <w:t xml:space="preserve">Dužina boravka korisnika </w:t>
      </w:r>
    </w:p>
    <w:tbl>
      <w:tblPr>
        <w:tblStyle w:val="Reetkatablice111"/>
        <w:tblW w:w="0" w:type="auto"/>
        <w:jc w:val="center"/>
        <w:tblLook w:val="04A0" w:firstRow="1" w:lastRow="0" w:firstColumn="1" w:lastColumn="0" w:noHBand="0" w:noVBand="1"/>
      </w:tblPr>
      <w:tblGrid>
        <w:gridCol w:w="2263"/>
        <w:gridCol w:w="2977"/>
        <w:gridCol w:w="1843"/>
      </w:tblGrid>
      <w:tr w:rsidR="00533591" w:rsidRPr="007450BE" w14:paraId="7C783F40" w14:textId="77777777" w:rsidTr="00080E07">
        <w:trPr>
          <w:trHeight w:val="293"/>
          <w:jc w:val="center"/>
        </w:trPr>
        <w:tc>
          <w:tcPr>
            <w:tcW w:w="2263" w:type="dxa"/>
            <w:vMerge w:val="restart"/>
            <w:shd w:val="clear" w:color="auto" w:fill="95B3D7" w:themeFill="accent1" w:themeFillTint="99"/>
          </w:tcPr>
          <w:p w14:paraId="3798DD63" w14:textId="77777777" w:rsidR="00533591" w:rsidRPr="007450BE" w:rsidRDefault="00533591" w:rsidP="00DC00D6">
            <w:pPr>
              <w:rPr>
                <w:rFonts w:asciiTheme="minorHAnsi" w:hAnsiTheme="minorHAnsi" w:cstheme="minorHAnsi"/>
                <w:b/>
                <w:bCs/>
              </w:rPr>
            </w:pPr>
          </w:p>
          <w:p w14:paraId="7E71DE20" w14:textId="77777777" w:rsidR="00533591" w:rsidRPr="007450BE" w:rsidRDefault="00533591" w:rsidP="00DC00D6">
            <w:pPr>
              <w:rPr>
                <w:rFonts w:asciiTheme="minorHAnsi" w:hAnsiTheme="minorHAnsi" w:cstheme="minorHAnsi"/>
                <w:b/>
                <w:bCs/>
              </w:rPr>
            </w:pPr>
            <w:r w:rsidRPr="007450BE">
              <w:rPr>
                <w:rFonts w:asciiTheme="minorHAnsi" w:hAnsiTheme="minorHAnsi" w:cstheme="minorHAnsi"/>
                <w:b/>
                <w:bCs/>
              </w:rPr>
              <w:t>Trajanje usluge</w:t>
            </w:r>
          </w:p>
        </w:tc>
        <w:tc>
          <w:tcPr>
            <w:tcW w:w="2977" w:type="dxa"/>
            <w:shd w:val="clear" w:color="auto" w:fill="DBE5F1" w:themeFill="accent1" w:themeFillTint="33"/>
          </w:tcPr>
          <w:p w14:paraId="7163768C" w14:textId="77777777" w:rsidR="00533591" w:rsidRPr="007450BE" w:rsidRDefault="00533591" w:rsidP="00DC00D6">
            <w:pPr>
              <w:rPr>
                <w:rFonts w:asciiTheme="minorHAnsi" w:hAnsiTheme="minorHAnsi" w:cstheme="minorHAnsi"/>
                <w:b/>
                <w:bCs/>
              </w:rPr>
            </w:pPr>
            <w:r w:rsidRPr="007450BE">
              <w:rPr>
                <w:rFonts w:asciiTheme="minorHAnsi" w:hAnsiTheme="minorHAnsi" w:cstheme="minorHAnsi"/>
                <w:b/>
                <w:bCs/>
              </w:rPr>
              <w:t>Broj korisnika</w:t>
            </w:r>
          </w:p>
        </w:tc>
        <w:tc>
          <w:tcPr>
            <w:tcW w:w="1843" w:type="dxa"/>
            <w:shd w:val="clear" w:color="auto" w:fill="DBE5F1" w:themeFill="accent1" w:themeFillTint="33"/>
          </w:tcPr>
          <w:p w14:paraId="0FC7BBB1" w14:textId="77777777" w:rsidR="00533591" w:rsidRPr="007450BE" w:rsidRDefault="00533591" w:rsidP="00DC00D6">
            <w:pPr>
              <w:rPr>
                <w:rFonts w:asciiTheme="minorHAnsi" w:hAnsiTheme="minorHAnsi" w:cstheme="minorHAnsi"/>
                <w:b/>
                <w:bCs/>
              </w:rPr>
            </w:pPr>
            <w:r w:rsidRPr="007450BE">
              <w:rPr>
                <w:rFonts w:asciiTheme="minorHAnsi" w:hAnsiTheme="minorHAnsi" w:cstheme="minorHAnsi"/>
                <w:b/>
                <w:bCs/>
              </w:rPr>
              <w:t>Broj dana</w:t>
            </w:r>
          </w:p>
        </w:tc>
      </w:tr>
      <w:tr w:rsidR="00533591" w:rsidRPr="007450BE" w14:paraId="01A970A1" w14:textId="77777777" w:rsidTr="00080E07">
        <w:trPr>
          <w:trHeight w:val="276"/>
          <w:jc w:val="center"/>
        </w:trPr>
        <w:tc>
          <w:tcPr>
            <w:tcW w:w="2263" w:type="dxa"/>
            <w:vMerge/>
            <w:shd w:val="clear" w:color="auto" w:fill="95B3D7" w:themeFill="accent1" w:themeFillTint="99"/>
          </w:tcPr>
          <w:p w14:paraId="2C1F852B" w14:textId="77777777" w:rsidR="00533591" w:rsidRPr="007450BE" w:rsidRDefault="00533591" w:rsidP="00DC00D6">
            <w:pPr>
              <w:rPr>
                <w:rFonts w:asciiTheme="minorHAnsi" w:hAnsiTheme="minorHAnsi" w:cstheme="minorHAnsi"/>
                <w:b/>
                <w:bCs/>
              </w:rPr>
            </w:pPr>
          </w:p>
        </w:tc>
        <w:tc>
          <w:tcPr>
            <w:tcW w:w="2977" w:type="dxa"/>
            <w:shd w:val="clear" w:color="auto" w:fill="DBE5F1" w:themeFill="accent1" w:themeFillTint="33"/>
          </w:tcPr>
          <w:p w14:paraId="50449378" w14:textId="700BF194" w:rsidR="00533591" w:rsidRPr="007450BE" w:rsidRDefault="00533591" w:rsidP="00080E07">
            <w:pPr>
              <w:jc w:val="center"/>
              <w:rPr>
                <w:rFonts w:asciiTheme="minorHAnsi" w:hAnsiTheme="minorHAnsi" w:cstheme="minorHAnsi"/>
                <w:b/>
                <w:bCs/>
              </w:rPr>
            </w:pPr>
            <w:r w:rsidRPr="007450BE">
              <w:rPr>
                <w:rFonts w:asciiTheme="minorHAnsi" w:hAnsiTheme="minorHAnsi" w:cstheme="minorHAnsi"/>
                <w:b/>
                <w:bCs/>
              </w:rPr>
              <w:t>smještaj</w:t>
            </w:r>
          </w:p>
          <w:p w14:paraId="71DA3C0E" w14:textId="77777777" w:rsidR="00533591" w:rsidRPr="007450BE" w:rsidRDefault="00533591" w:rsidP="00080E07">
            <w:pPr>
              <w:jc w:val="center"/>
              <w:rPr>
                <w:rFonts w:asciiTheme="minorHAnsi" w:hAnsiTheme="minorHAnsi" w:cstheme="minorHAnsi"/>
                <w:b/>
                <w:bCs/>
              </w:rPr>
            </w:pPr>
            <w:r w:rsidRPr="007450BE">
              <w:rPr>
                <w:rFonts w:asciiTheme="minorHAnsi" w:hAnsiTheme="minorHAnsi" w:cstheme="minorHAnsi"/>
                <w:b/>
                <w:bCs/>
              </w:rPr>
              <w:t>(0-3 godina)</w:t>
            </w:r>
          </w:p>
        </w:tc>
        <w:tc>
          <w:tcPr>
            <w:tcW w:w="1843" w:type="dxa"/>
            <w:shd w:val="clear" w:color="auto" w:fill="DBE5F1" w:themeFill="accent1" w:themeFillTint="33"/>
          </w:tcPr>
          <w:p w14:paraId="5C3EE0A4" w14:textId="153FBA85" w:rsidR="00533591" w:rsidRPr="007450BE" w:rsidRDefault="00533591" w:rsidP="00080E07">
            <w:pPr>
              <w:jc w:val="center"/>
              <w:rPr>
                <w:rFonts w:asciiTheme="minorHAnsi" w:hAnsiTheme="minorHAnsi" w:cstheme="minorHAnsi"/>
                <w:b/>
                <w:bCs/>
              </w:rPr>
            </w:pPr>
            <w:r w:rsidRPr="007450BE">
              <w:rPr>
                <w:rFonts w:asciiTheme="minorHAnsi" w:hAnsiTheme="minorHAnsi" w:cstheme="minorHAnsi"/>
                <w:b/>
                <w:bCs/>
              </w:rPr>
              <w:t>smještaj</w:t>
            </w:r>
          </w:p>
          <w:p w14:paraId="733CE1A5" w14:textId="77777777" w:rsidR="00533591" w:rsidRPr="007450BE" w:rsidRDefault="00533591" w:rsidP="00080E07">
            <w:pPr>
              <w:jc w:val="center"/>
              <w:rPr>
                <w:rFonts w:asciiTheme="minorHAnsi" w:hAnsiTheme="minorHAnsi" w:cstheme="minorHAnsi"/>
                <w:b/>
                <w:bCs/>
              </w:rPr>
            </w:pPr>
            <w:r w:rsidRPr="007450BE">
              <w:rPr>
                <w:rFonts w:asciiTheme="minorHAnsi" w:hAnsiTheme="minorHAnsi" w:cstheme="minorHAnsi"/>
                <w:b/>
                <w:bCs/>
              </w:rPr>
              <w:t>(0-3 godina)</w:t>
            </w:r>
          </w:p>
        </w:tc>
      </w:tr>
      <w:tr w:rsidR="00533591" w:rsidRPr="007450BE" w14:paraId="5ACD1204" w14:textId="77777777" w:rsidTr="00080E07">
        <w:trPr>
          <w:jc w:val="center"/>
        </w:trPr>
        <w:tc>
          <w:tcPr>
            <w:tcW w:w="2263" w:type="dxa"/>
            <w:shd w:val="clear" w:color="auto" w:fill="8DB3E2" w:themeFill="text2" w:themeFillTint="66"/>
          </w:tcPr>
          <w:p w14:paraId="5C52835D"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do 6 mj</w:t>
            </w:r>
          </w:p>
        </w:tc>
        <w:tc>
          <w:tcPr>
            <w:tcW w:w="2977" w:type="dxa"/>
            <w:shd w:val="clear" w:color="auto" w:fill="8DB3E2" w:themeFill="text2" w:themeFillTint="66"/>
          </w:tcPr>
          <w:p w14:paraId="64866D70"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4</w:t>
            </w:r>
          </w:p>
        </w:tc>
        <w:tc>
          <w:tcPr>
            <w:tcW w:w="1843" w:type="dxa"/>
            <w:shd w:val="clear" w:color="auto" w:fill="8DB3E2" w:themeFill="text2" w:themeFillTint="66"/>
          </w:tcPr>
          <w:p w14:paraId="14214126"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689</w:t>
            </w:r>
          </w:p>
        </w:tc>
      </w:tr>
      <w:tr w:rsidR="00533591" w:rsidRPr="007450BE" w14:paraId="5A8ECEF8" w14:textId="77777777" w:rsidTr="00080E07">
        <w:trPr>
          <w:jc w:val="center"/>
        </w:trPr>
        <w:tc>
          <w:tcPr>
            <w:tcW w:w="2263" w:type="dxa"/>
            <w:shd w:val="clear" w:color="auto" w:fill="C6D9F1" w:themeFill="text2" w:themeFillTint="33"/>
          </w:tcPr>
          <w:p w14:paraId="0838FAAC"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6 mj do 1 god</w:t>
            </w:r>
          </w:p>
        </w:tc>
        <w:tc>
          <w:tcPr>
            <w:tcW w:w="2977" w:type="dxa"/>
            <w:shd w:val="clear" w:color="auto" w:fill="C6D9F1" w:themeFill="text2" w:themeFillTint="33"/>
          </w:tcPr>
          <w:p w14:paraId="0CF55C73"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6</w:t>
            </w:r>
          </w:p>
        </w:tc>
        <w:tc>
          <w:tcPr>
            <w:tcW w:w="1843" w:type="dxa"/>
            <w:shd w:val="clear" w:color="auto" w:fill="C6D9F1" w:themeFill="text2" w:themeFillTint="33"/>
          </w:tcPr>
          <w:p w14:paraId="3BE85197"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1349</w:t>
            </w:r>
          </w:p>
        </w:tc>
      </w:tr>
      <w:tr w:rsidR="00533591" w:rsidRPr="007450BE" w14:paraId="02227541" w14:textId="77777777" w:rsidTr="00080E07">
        <w:trPr>
          <w:jc w:val="center"/>
        </w:trPr>
        <w:tc>
          <w:tcPr>
            <w:tcW w:w="2263" w:type="dxa"/>
            <w:shd w:val="clear" w:color="auto" w:fill="8DB3E2" w:themeFill="text2" w:themeFillTint="66"/>
          </w:tcPr>
          <w:p w14:paraId="33A6D404"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1 do 2 god</w:t>
            </w:r>
          </w:p>
        </w:tc>
        <w:tc>
          <w:tcPr>
            <w:tcW w:w="2977" w:type="dxa"/>
            <w:shd w:val="clear" w:color="auto" w:fill="8DB3E2" w:themeFill="text2" w:themeFillTint="66"/>
          </w:tcPr>
          <w:p w14:paraId="222061B7"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4</w:t>
            </w:r>
          </w:p>
        </w:tc>
        <w:tc>
          <w:tcPr>
            <w:tcW w:w="1843" w:type="dxa"/>
            <w:shd w:val="clear" w:color="auto" w:fill="8DB3E2" w:themeFill="text2" w:themeFillTint="66"/>
          </w:tcPr>
          <w:p w14:paraId="4F516F2A"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2246</w:t>
            </w:r>
          </w:p>
        </w:tc>
      </w:tr>
      <w:tr w:rsidR="00533591" w:rsidRPr="007450BE" w14:paraId="2BFCEA62" w14:textId="77777777" w:rsidTr="00080E07">
        <w:trPr>
          <w:jc w:val="center"/>
        </w:trPr>
        <w:tc>
          <w:tcPr>
            <w:tcW w:w="2263" w:type="dxa"/>
            <w:shd w:val="clear" w:color="auto" w:fill="C6D9F1" w:themeFill="text2" w:themeFillTint="33"/>
          </w:tcPr>
          <w:p w14:paraId="7EF8EDAA"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lastRenderedPageBreak/>
              <w:t>2 do 3 god</w:t>
            </w:r>
          </w:p>
        </w:tc>
        <w:tc>
          <w:tcPr>
            <w:tcW w:w="2977" w:type="dxa"/>
            <w:shd w:val="clear" w:color="auto" w:fill="C6D9F1" w:themeFill="text2" w:themeFillTint="33"/>
          </w:tcPr>
          <w:p w14:paraId="2EC295A9"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1</w:t>
            </w:r>
          </w:p>
        </w:tc>
        <w:tc>
          <w:tcPr>
            <w:tcW w:w="1843" w:type="dxa"/>
            <w:shd w:val="clear" w:color="auto" w:fill="C6D9F1" w:themeFill="text2" w:themeFillTint="33"/>
          </w:tcPr>
          <w:p w14:paraId="79F44B62"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893</w:t>
            </w:r>
          </w:p>
        </w:tc>
      </w:tr>
      <w:tr w:rsidR="00533591" w:rsidRPr="007450BE" w14:paraId="5796841B" w14:textId="77777777" w:rsidTr="00080E07">
        <w:trPr>
          <w:jc w:val="center"/>
        </w:trPr>
        <w:tc>
          <w:tcPr>
            <w:tcW w:w="2263" w:type="dxa"/>
            <w:shd w:val="clear" w:color="auto" w:fill="8DB3E2" w:themeFill="text2" w:themeFillTint="66"/>
          </w:tcPr>
          <w:p w14:paraId="20B88E24"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3 do 4 god</w:t>
            </w:r>
          </w:p>
        </w:tc>
        <w:tc>
          <w:tcPr>
            <w:tcW w:w="2977" w:type="dxa"/>
            <w:shd w:val="clear" w:color="auto" w:fill="8DB3E2" w:themeFill="text2" w:themeFillTint="66"/>
          </w:tcPr>
          <w:p w14:paraId="6331BB11"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1</w:t>
            </w:r>
          </w:p>
        </w:tc>
        <w:tc>
          <w:tcPr>
            <w:tcW w:w="1843" w:type="dxa"/>
            <w:shd w:val="clear" w:color="auto" w:fill="8DB3E2" w:themeFill="text2" w:themeFillTint="66"/>
          </w:tcPr>
          <w:p w14:paraId="05E259AA"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1110</w:t>
            </w:r>
          </w:p>
        </w:tc>
      </w:tr>
      <w:tr w:rsidR="00533591" w:rsidRPr="007450BE" w14:paraId="5BCFCDE8" w14:textId="77777777" w:rsidTr="00080E07">
        <w:trPr>
          <w:jc w:val="center"/>
        </w:trPr>
        <w:tc>
          <w:tcPr>
            <w:tcW w:w="2263" w:type="dxa"/>
            <w:shd w:val="clear" w:color="auto" w:fill="C6D9F1" w:themeFill="text2" w:themeFillTint="33"/>
          </w:tcPr>
          <w:p w14:paraId="4456E63C"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4 do 5 god</w:t>
            </w:r>
          </w:p>
        </w:tc>
        <w:tc>
          <w:tcPr>
            <w:tcW w:w="2977" w:type="dxa"/>
            <w:shd w:val="clear" w:color="auto" w:fill="C6D9F1" w:themeFill="text2" w:themeFillTint="33"/>
          </w:tcPr>
          <w:p w14:paraId="54CB7140"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C6D9F1" w:themeFill="text2" w:themeFillTint="33"/>
          </w:tcPr>
          <w:p w14:paraId="1BC47BD8" w14:textId="77777777" w:rsidR="00533591" w:rsidRPr="007450BE" w:rsidRDefault="00533591" w:rsidP="009351FA">
            <w:pPr>
              <w:jc w:val="center"/>
              <w:rPr>
                <w:rFonts w:asciiTheme="minorHAnsi" w:hAnsiTheme="minorHAnsi" w:cstheme="minorHAnsi"/>
              </w:rPr>
            </w:pPr>
          </w:p>
        </w:tc>
      </w:tr>
      <w:tr w:rsidR="00533591" w:rsidRPr="007450BE" w14:paraId="6D83BD1A" w14:textId="77777777" w:rsidTr="00080E07">
        <w:trPr>
          <w:jc w:val="center"/>
        </w:trPr>
        <w:tc>
          <w:tcPr>
            <w:tcW w:w="2263" w:type="dxa"/>
            <w:shd w:val="clear" w:color="auto" w:fill="8DB3E2" w:themeFill="text2" w:themeFillTint="66"/>
          </w:tcPr>
          <w:p w14:paraId="4E1B1F36"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5 do 7 god</w:t>
            </w:r>
          </w:p>
        </w:tc>
        <w:tc>
          <w:tcPr>
            <w:tcW w:w="2977" w:type="dxa"/>
            <w:shd w:val="clear" w:color="auto" w:fill="8DB3E2" w:themeFill="text2" w:themeFillTint="66"/>
          </w:tcPr>
          <w:p w14:paraId="018943F8"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8DB3E2" w:themeFill="text2" w:themeFillTint="66"/>
          </w:tcPr>
          <w:p w14:paraId="0A014369" w14:textId="77777777" w:rsidR="00533591" w:rsidRPr="007450BE" w:rsidRDefault="00533591" w:rsidP="009351FA">
            <w:pPr>
              <w:jc w:val="center"/>
              <w:rPr>
                <w:rFonts w:asciiTheme="minorHAnsi" w:hAnsiTheme="minorHAnsi" w:cstheme="minorHAnsi"/>
              </w:rPr>
            </w:pPr>
          </w:p>
        </w:tc>
      </w:tr>
      <w:tr w:rsidR="00533591" w:rsidRPr="007450BE" w14:paraId="2F172D7A" w14:textId="77777777" w:rsidTr="00080E07">
        <w:trPr>
          <w:jc w:val="center"/>
        </w:trPr>
        <w:tc>
          <w:tcPr>
            <w:tcW w:w="2263" w:type="dxa"/>
            <w:shd w:val="clear" w:color="auto" w:fill="C6D9F1" w:themeFill="text2" w:themeFillTint="33"/>
          </w:tcPr>
          <w:p w14:paraId="71FA8F5B"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7 do 10 god</w:t>
            </w:r>
          </w:p>
        </w:tc>
        <w:tc>
          <w:tcPr>
            <w:tcW w:w="2977" w:type="dxa"/>
            <w:shd w:val="clear" w:color="auto" w:fill="C6D9F1" w:themeFill="text2" w:themeFillTint="33"/>
          </w:tcPr>
          <w:p w14:paraId="345A96DD"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w:t>
            </w:r>
          </w:p>
        </w:tc>
        <w:tc>
          <w:tcPr>
            <w:tcW w:w="1843" w:type="dxa"/>
            <w:shd w:val="clear" w:color="auto" w:fill="C6D9F1" w:themeFill="text2" w:themeFillTint="33"/>
          </w:tcPr>
          <w:p w14:paraId="125A590E" w14:textId="77777777" w:rsidR="00533591" w:rsidRPr="007450BE" w:rsidRDefault="00533591" w:rsidP="009351FA">
            <w:pPr>
              <w:jc w:val="center"/>
              <w:rPr>
                <w:rFonts w:asciiTheme="minorHAnsi" w:hAnsiTheme="minorHAnsi" w:cstheme="minorHAnsi"/>
              </w:rPr>
            </w:pPr>
          </w:p>
        </w:tc>
      </w:tr>
      <w:tr w:rsidR="00533591" w:rsidRPr="007450BE" w14:paraId="789D68ED" w14:textId="77777777" w:rsidTr="00080E07">
        <w:trPr>
          <w:jc w:val="center"/>
        </w:trPr>
        <w:tc>
          <w:tcPr>
            <w:tcW w:w="2263" w:type="dxa"/>
            <w:shd w:val="clear" w:color="auto" w:fill="8DB3E2" w:themeFill="text2" w:themeFillTint="66"/>
          </w:tcPr>
          <w:p w14:paraId="27386E6C"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više od 10 god</w:t>
            </w:r>
          </w:p>
        </w:tc>
        <w:tc>
          <w:tcPr>
            <w:tcW w:w="2977" w:type="dxa"/>
            <w:shd w:val="clear" w:color="auto" w:fill="8DB3E2" w:themeFill="text2" w:themeFillTint="66"/>
          </w:tcPr>
          <w:p w14:paraId="3AF0FB8D" w14:textId="77777777" w:rsidR="00533591" w:rsidRPr="007450BE" w:rsidRDefault="00533591" w:rsidP="009351FA">
            <w:pPr>
              <w:jc w:val="center"/>
              <w:rPr>
                <w:rFonts w:asciiTheme="minorHAnsi" w:hAnsiTheme="minorHAnsi" w:cstheme="minorHAnsi"/>
              </w:rPr>
            </w:pPr>
          </w:p>
        </w:tc>
        <w:tc>
          <w:tcPr>
            <w:tcW w:w="1843" w:type="dxa"/>
            <w:shd w:val="clear" w:color="auto" w:fill="8DB3E2" w:themeFill="text2" w:themeFillTint="66"/>
          </w:tcPr>
          <w:p w14:paraId="49EF33A7" w14:textId="77777777" w:rsidR="00533591" w:rsidRPr="007450BE" w:rsidRDefault="00533591" w:rsidP="009351FA">
            <w:pPr>
              <w:jc w:val="center"/>
              <w:rPr>
                <w:rFonts w:asciiTheme="minorHAnsi" w:hAnsiTheme="minorHAnsi" w:cstheme="minorHAnsi"/>
              </w:rPr>
            </w:pPr>
          </w:p>
        </w:tc>
      </w:tr>
      <w:tr w:rsidR="00533591" w:rsidRPr="007450BE" w14:paraId="3AF183BC" w14:textId="77777777" w:rsidTr="00080E07">
        <w:trPr>
          <w:jc w:val="center"/>
        </w:trPr>
        <w:tc>
          <w:tcPr>
            <w:tcW w:w="2263" w:type="dxa"/>
            <w:shd w:val="clear" w:color="auto" w:fill="F2F2F2" w:themeFill="background1" w:themeFillShade="F2"/>
          </w:tcPr>
          <w:p w14:paraId="49CF5571" w14:textId="77777777" w:rsidR="00533591" w:rsidRPr="007450BE" w:rsidRDefault="00533591" w:rsidP="009351FA">
            <w:pPr>
              <w:jc w:val="center"/>
              <w:rPr>
                <w:rFonts w:asciiTheme="minorHAnsi" w:hAnsiTheme="minorHAnsi" w:cstheme="minorHAnsi"/>
                <w:b/>
                <w:bCs/>
              </w:rPr>
            </w:pPr>
            <w:r w:rsidRPr="007450BE">
              <w:rPr>
                <w:rFonts w:asciiTheme="minorHAnsi" w:hAnsiTheme="minorHAnsi" w:cstheme="minorHAnsi"/>
                <w:b/>
                <w:bCs/>
              </w:rPr>
              <w:t>UKUPNO</w:t>
            </w:r>
          </w:p>
        </w:tc>
        <w:tc>
          <w:tcPr>
            <w:tcW w:w="2977" w:type="dxa"/>
            <w:shd w:val="clear" w:color="auto" w:fill="F2F2F2" w:themeFill="background1" w:themeFillShade="F2"/>
          </w:tcPr>
          <w:p w14:paraId="320DA7F1" w14:textId="77777777" w:rsidR="00533591" w:rsidRPr="007450BE" w:rsidRDefault="00533591" w:rsidP="009351FA">
            <w:pPr>
              <w:jc w:val="center"/>
              <w:rPr>
                <w:rFonts w:asciiTheme="minorHAnsi" w:hAnsiTheme="minorHAnsi" w:cstheme="minorHAnsi"/>
                <w:b/>
                <w:bCs/>
              </w:rPr>
            </w:pPr>
            <w:r w:rsidRPr="007450BE">
              <w:rPr>
                <w:rFonts w:asciiTheme="minorHAnsi" w:hAnsiTheme="minorHAnsi" w:cstheme="minorHAnsi"/>
                <w:b/>
                <w:bCs/>
              </w:rPr>
              <w:t>16</w:t>
            </w:r>
          </w:p>
        </w:tc>
        <w:tc>
          <w:tcPr>
            <w:tcW w:w="1843" w:type="dxa"/>
            <w:shd w:val="clear" w:color="auto" w:fill="F2F2F2" w:themeFill="background1" w:themeFillShade="F2"/>
          </w:tcPr>
          <w:p w14:paraId="50F0A4DD" w14:textId="77777777" w:rsidR="00533591" w:rsidRPr="007450BE" w:rsidRDefault="00533591" w:rsidP="009351FA">
            <w:pPr>
              <w:jc w:val="center"/>
              <w:rPr>
                <w:rFonts w:asciiTheme="minorHAnsi" w:hAnsiTheme="minorHAnsi" w:cstheme="minorHAnsi"/>
                <w:b/>
                <w:bCs/>
              </w:rPr>
            </w:pPr>
            <w:r w:rsidRPr="007450BE">
              <w:rPr>
                <w:rFonts w:asciiTheme="minorHAnsi" w:hAnsiTheme="minorHAnsi" w:cstheme="minorHAnsi"/>
                <w:b/>
                <w:bCs/>
              </w:rPr>
              <w:t>6287</w:t>
            </w:r>
          </w:p>
        </w:tc>
      </w:tr>
      <w:tr w:rsidR="00533591" w:rsidRPr="007450BE" w14:paraId="3F5AE184" w14:textId="77777777" w:rsidTr="00080E07">
        <w:tblPrEx>
          <w:tblLook w:val="0000" w:firstRow="0" w:lastRow="0" w:firstColumn="0" w:lastColumn="0" w:noHBand="0" w:noVBand="0"/>
        </w:tblPrEx>
        <w:trPr>
          <w:trHeight w:val="390"/>
          <w:jc w:val="center"/>
        </w:trPr>
        <w:tc>
          <w:tcPr>
            <w:tcW w:w="5240" w:type="dxa"/>
            <w:gridSpan w:val="2"/>
          </w:tcPr>
          <w:p w14:paraId="5E5787C8" w14:textId="77777777" w:rsidR="00533591" w:rsidRPr="007450BE" w:rsidRDefault="00533591" w:rsidP="009351FA">
            <w:pPr>
              <w:jc w:val="center"/>
              <w:rPr>
                <w:rFonts w:asciiTheme="minorHAnsi" w:hAnsiTheme="minorHAnsi" w:cstheme="minorHAnsi"/>
              </w:rPr>
            </w:pPr>
            <w:r w:rsidRPr="007450BE">
              <w:rPr>
                <w:rFonts w:asciiTheme="minorHAnsi" w:hAnsiTheme="minorHAnsi" w:cstheme="minorHAnsi"/>
              </w:rPr>
              <w:t>PROSJEČNI BROJ GODINA</w:t>
            </w:r>
          </w:p>
        </w:tc>
        <w:tc>
          <w:tcPr>
            <w:tcW w:w="1843" w:type="dxa"/>
            <w:shd w:val="clear" w:color="auto" w:fill="DBE5F1" w:themeFill="accent1" w:themeFillTint="33"/>
          </w:tcPr>
          <w:p w14:paraId="5F00DE3E" w14:textId="77777777" w:rsidR="00533591" w:rsidRPr="007450BE" w:rsidRDefault="00533591" w:rsidP="009351FA">
            <w:pPr>
              <w:jc w:val="center"/>
              <w:rPr>
                <w:rFonts w:asciiTheme="minorHAnsi" w:hAnsiTheme="minorHAnsi" w:cstheme="minorHAnsi"/>
                <w:b/>
                <w:bCs/>
              </w:rPr>
            </w:pPr>
            <w:r w:rsidRPr="007450BE">
              <w:rPr>
                <w:rFonts w:asciiTheme="minorHAnsi" w:hAnsiTheme="minorHAnsi" w:cstheme="minorHAnsi"/>
                <w:b/>
                <w:bCs/>
              </w:rPr>
              <w:t>1,07</w:t>
            </w:r>
          </w:p>
        </w:tc>
      </w:tr>
    </w:tbl>
    <w:p w14:paraId="1C8A5B7F" w14:textId="77777777" w:rsidR="00533591" w:rsidRPr="00DC00D6" w:rsidRDefault="00533591" w:rsidP="00DC00D6"/>
    <w:p w14:paraId="22CFA613" w14:textId="712A69B4" w:rsidR="007633E9" w:rsidRPr="00DC00D6" w:rsidRDefault="007633E9" w:rsidP="000A4E86">
      <w:pPr>
        <w:pStyle w:val="Naslov1"/>
        <w:numPr>
          <w:ilvl w:val="0"/>
          <w:numId w:val="56"/>
        </w:numPr>
        <w:spacing w:after="240"/>
      </w:pPr>
      <w:bookmarkStart w:id="101" w:name="_Toc97025992"/>
      <w:r w:rsidRPr="00DC00D6">
        <w:t>Oblikovanje stambenog i životnog prostora</w:t>
      </w:r>
      <w:bookmarkEnd w:id="101"/>
    </w:p>
    <w:p w14:paraId="3CAA7232" w14:textId="7503A826" w:rsidR="007633E9" w:rsidRPr="00DC00D6" w:rsidRDefault="007633E9" w:rsidP="00C13129">
      <w:pPr>
        <w:spacing w:after="240"/>
      </w:pPr>
      <w:r w:rsidRPr="00DC00D6">
        <w:t>Stambeni i životni prostor je opisan u općim podatcima Podružnice te u</w:t>
      </w:r>
      <w:r w:rsidR="00E23A34" w:rsidRPr="00DC00D6">
        <w:t xml:space="preserve"> pojedinačnim planovima Odjela.</w:t>
      </w:r>
    </w:p>
    <w:p w14:paraId="71EBC359" w14:textId="07021D79" w:rsidR="007633E9" w:rsidRPr="00DC00D6" w:rsidRDefault="00A02D22" w:rsidP="000A4E86">
      <w:pPr>
        <w:pStyle w:val="Naslov1"/>
        <w:numPr>
          <w:ilvl w:val="0"/>
          <w:numId w:val="56"/>
        </w:numPr>
        <w:spacing w:after="240"/>
      </w:pPr>
      <w:bookmarkStart w:id="102" w:name="_Toc97025993"/>
      <w:r w:rsidRPr="00DC00D6">
        <w:t>Podatci o radnicima</w:t>
      </w:r>
      <w:bookmarkEnd w:id="102"/>
      <w:r w:rsidRPr="00DC00D6">
        <w:t xml:space="preserve"> </w:t>
      </w:r>
    </w:p>
    <w:p w14:paraId="5ADD0EB1" w14:textId="526BA8A0" w:rsidR="007633E9" w:rsidRPr="00DC00D6" w:rsidRDefault="007633E9" w:rsidP="00C13129">
      <w:pPr>
        <w:spacing w:after="240"/>
      </w:pPr>
      <w:r w:rsidRPr="00DC00D6">
        <w:t xml:space="preserve">Tablica sistematiziranih radnih mjesta i stvarnih izvršitelja </w:t>
      </w:r>
      <w:r w:rsidR="00E72D53" w:rsidRPr="00DC00D6">
        <w:t>(31.12.2021</w:t>
      </w:r>
      <w:r w:rsidRPr="00DC00D6">
        <w:t xml:space="preserve">.) </w:t>
      </w:r>
    </w:p>
    <w:tbl>
      <w:tblPr>
        <w:tblStyle w:val="Reetkatablice"/>
        <w:tblW w:w="0" w:type="auto"/>
        <w:jc w:val="center"/>
        <w:tblLook w:val="04A0" w:firstRow="1" w:lastRow="0" w:firstColumn="1" w:lastColumn="0" w:noHBand="0" w:noVBand="1"/>
      </w:tblPr>
      <w:tblGrid>
        <w:gridCol w:w="5175"/>
        <w:gridCol w:w="1507"/>
        <w:gridCol w:w="1432"/>
      </w:tblGrid>
      <w:tr w:rsidR="00533591" w:rsidRPr="00DC00D6" w14:paraId="1AC65D12"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vAlign w:val="center"/>
            <w:hideMark/>
          </w:tcPr>
          <w:p w14:paraId="6D897158" w14:textId="77777777" w:rsidR="00533591" w:rsidRPr="00DC00D6" w:rsidRDefault="00533591" w:rsidP="00DC00D6">
            <w:r w:rsidRPr="00DC00D6">
              <w:t>Naziv radnog mjesta</w:t>
            </w:r>
          </w:p>
        </w:tc>
        <w:tc>
          <w:tcPr>
            <w:tcW w:w="1507" w:type="dxa"/>
            <w:tcBorders>
              <w:top w:val="single" w:sz="4" w:space="0" w:color="auto"/>
              <w:left w:val="single" w:sz="4" w:space="0" w:color="auto"/>
              <w:bottom w:val="single" w:sz="4" w:space="0" w:color="auto"/>
              <w:right w:val="single" w:sz="4" w:space="0" w:color="auto"/>
            </w:tcBorders>
          </w:tcPr>
          <w:p w14:paraId="4CCE1D07" w14:textId="77777777" w:rsidR="00533591" w:rsidRPr="00DC00D6" w:rsidRDefault="00533591" w:rsidP="00DC00D6">
            <w:r w:rsidRPr="00DC00D6">
              <w:t>Broj izvršitelja</w:t>
            </w:r>
          </w:p>
        </w:tc>
        <w:tc>
          <w:tcPr>
            <w:tcW w:w="1432" w:type="dxa"/>
            <w:tcBorders>
              <w:top w:val="single" w:sz="4" w:space="0" w:color="auto"/>
              <w:left w:val="single" w:sz="4" w:space="0" w:color="auto"/>
              <w:bottom w:val="single" w:sz="4" w:space="0" w:color="auto"/>
              <w:right w:val="single" w:sz="4" w:space="0" w:color="auto"/>
            </w:tcBorders>
          </w:tcPr>
          <w:p w14:paraId="1A3C6A4A" w14:textId="77777777" w:rsidR="00533591" w:rsidRPr="00DC00D6" w:rsidRDefault="00533591" w:rsidP="00DC00D6">
            <w:r w:rsidRPr="00DC00D6">
              <w:t>Stvarno stanje</w:t>
            </w:r>
          </w:p>
        </w:tc>
      </w:tr>
      <w:tr w:rsidR="00533591" w:rsidRPr="00DC00D6" w14:paraId="648D4517"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6ED3A41" w14:textId="1CAF07B0"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Ravnatelj</w:t>
            </w:r>
          </w:p>
        </w:tc>
        <w:tc>
          <w:tcPr>
            <w:tcW w:w="1507" w:type="dxa"/>
            <w:tcBorders>
              <w:top w:val="single" w:sz="4" w:space="0" w:color="auto"/>
              <w:left w:val="single" w:sz="4" w:space="0" w:color="auto"/>
              <w:bottom w:val="single" w:sz="4" w:space="0" w:color="auto"/>
              <w:right w:val="single" w:sz="4" w:space="0" w:color="auto"/>
            </w:tcBorders>
          </w:tcPr>
          <w:p w14:paraId="15E0AABB"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6702769D" w14:textId="77777777" w:rsidR="00533591" w:rsidRPr="00DC00D6" w:rsidRDefault="00533591" w:rsidP="00DC00D6">
            <w:r w:rsidRPr="00DC00D6">
              <w:t>1</w:t>
            </w:r>
          </w:p>
        </w:tc>
      </w:tr>
      <w:tr w:rsidR="00533591" w:rsidRPr="00DC00D6" w14:paraId="7E169732"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AA07E51" w14:textId="38291BE9"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Predstojnik Podružnice</w:t>
            </w:r>
          </w:p>
        </w:tc>
        <w:tc>
          <w:tcPr>
            <w:tcW w:w="1507" w:type="dxa"/>
            <w:tcBorders>
              <w:top w:val="single" w:sz="4" w:space="0" w:color="auto"/>
              <w:left w:val="single" w:sz="4" w:space="0" w:color="auto"/>
              <w:bottom w:val="single" w:sz="4" w:space="0" w:color="auto"/>
              <w:right w:val="single" w:sz="4" w:space="0" w:color="auto"/>
            </w:tcBorders>
          </w:tcPr>
          <w:p w14:paraId="1A1A9FAD"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0A6C76CF" w14:textId="77777777" w:rsidR="00533591" w:rsidRPr="00DC00D6" w:rsidRDefault="00533591" w:rsidP="00DC00D6">
            <w:r w:rsidRPr="00DC00D6">
              <w:t>1</w:t>
            </w:r>
          </w:p>
        </w:tc>
      </w:tr>
      <w:tr w:rsidR="00533591" w:rsidRPr="00DC00D6" w14:paraId="28313A69"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3B35B9D" w14:textId="618CAE1E"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socijalni radnik</w:t>
            </w:r>
          </w:p>
        </w:tc>
        <w:tc>
          <w:tcPr>
            <w:tcW w:w="1507" w:type="dxa"/>
            <w:tcBorders>
              <w:top w:val="single" w:sz="4" w:space="0" w:color="auto"/>
              <w:left w:val="single" w:sz="4" w:space="0" w:color="auto"/>
              <w:bottom w:val="single" w:sz="4" w:space="0" w:color="auto"/>
              <w:right w:val="single" w:sz="4" w:space="0" w:color="auto"/>
            </w:tcBorders>
          </w:tcPr>
          <w:p w14:paraId="52CE7904" w14:textId="77777777" w:rsidR="00533591" w:rsidRPr="00DC00D6" w:rsidRDefault="00533591"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56056645" w14:textId="77777777" w:rsidR="00533591" w:rsidRPr="00DC00D6" w:rsidRDefault="00533591" w:rsidP="00DC00D6">
            <w:r w:rsidRPr="00DC00D6">
              <w:t>5</w:t>
            </w:r>
          </w:p>
        </w:tc>
      </w:tr>
      <w:tr w:rsidR="00533591" w:rsidRPr="00DC00D6" w14:paraId="442587F7"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039AA3B7" w14:textId="618AC10C"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psiholog</w:t>
            </w:r>
          </w:p>
        </w:tc>
        <w:tc>
          <w:tcPr>
            <w:tcW w:w="1507" w:type="dxa"/>
            <w:tcBorders>
              <w:top w:val="single" w:sz="4" w:space="0" w:color="auto"/>
              <w:left w:val="single" w:sz="4" w:space="0" w:color="auto"/>
              <w:bottom w:val="single" w:sz="4" w:space="0" w:color="auto"/>
              <w:right w:val="single" w:sz="4" w:space="0" w:color="auto"/>
            </w:tcBorders>
          </w:tcPr>
          <w:p w14:paraId="5E876797" w14:textId="77777777" w:rsidR="00533591" w:rsidRPr="00DC00D6" w:rsidRDefault="00533591"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0B9DE9F8" w14:textId="77777777" w:rsidR="00533591" w:rsidRPr="00DC00D6" w:rsidRDefault="00533591" w:rsidP="00DC00D6">
            <w:r w:rsidRPr="00DC00D6">
              <w:t>4</w:t>
            </w:r>
          </w:p>
        </w:tc>
      </w:tr>
      <w:tr w:rsidR="00533591" w:rsidRPr="00DC00D6" w14:paraId="02FC1856"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6EDDE366" w14:textId="75E90BD4"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logoped</w:t>
            </w:r>
          </w:p>
        </w:tc>
        <w:tc>
          <w:tcPr>
            <w:tcW w:w="1507" w:type="dxa"/>
            <w:tcBorders>
              <w:top w:val="single" w:sz="4" w:space="0" w:color="auto"/>
              <w:left w:val="single" w:sz="4" w:space="0" w:color="auto"/>
              <w:bottom w:val="single" w:sz="4" w:space="0" w:color="auto"/>
              <w:right w:val="single" w:sz="4" w:space="0" w:color="auto"/>
            </w:tcBorders>
          </w:tcPr>
          <w:p w14:paraId="5169A3A2"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5CB76720" w14:textId="77777777" w:rsidR="00533591" w:rsidRPr="00DC00D6" w:rsidRDefault="00533591" w:rsidP="00DC00D6">
            <w:r w:rsidRPr="00DC00D6">
              <w:t>0</w:t>
            </w:r>
          </w:p>
        </w:tc>
      </w:tr>
      <w:tr w:rsidR="00533591" w:rsidRPr="00DC00D6" w14:paraId="28886EE5"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C3E4953" w14:textId="316FD81F"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 xml:space="preserve">Stručni radnik I. vrste -rehabilitator </w:t>
            </w:r>
          </w:p>
        </w:tc>
        <w:tc>
          <w:tcPr>
            <w:tcW w:w="1507" w:type="dxa"/>
            <w:tcBorders>
              <w:top w:val="single" w:sz="4" w:space="0" w:color="auto"/>
              <w:left w:val="single" w:sz="4" w:space="0" w:color="auto"/>
              <w:bottom w:val="single" w:sz="4" w:space="0" w:color="auto"/>
              <w:right w:val="single" w:sz="4" w:space="0" w:color="auto"/>
            </w:tcBorders>
          </w:tcPr>
          <w:p w14:paraId="1C8FC3D5"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52588238" w14:textId="77777777" w:rsidR="00533591" w:rsidRPr="00DC00D6" w:rsidRDefault="00533591" w:rsidP="00DC00D6">
            <w:r w:rsidRPr="00DC00D6">
              <w:t>0</w:t>
            </w:r>
          </w:p>
        </w:tc>
      </w:tr>
      <w:tr w:rsidR="00533591" w:rsidRPr="00DC00D6" w14:paraId="6F910450"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51304C9" w14:textId="47E2AF2D"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II. vrste – fizioterapeut</w:t>
            </w:r>
          </w:p>
        </w:tc>
        <w:tc>
          <w:tcPr>
            <w:tcW w:w="1507" w:type="dxa"/>
            <w:tcBorders>
              <w:top w:val="single" w:sz="4" w:space="0" w:color="auto"/>
              <w:left w:val="single" w:sz="4" w:space="0" w:color="auto"/>
              <w:bottom w:val="single" w:sz="4" w:space="0" w:color="auto"/>
              <w:right w:val="single" w:sz="4" w:space="0" w:color="auto"/>
            </w:tcBorders>
          </w:tcPr>
          <w:p w14:paraId="15AB5256"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6882735F" w14:textId="77777777" w:rsidR="00533591" w:rsidRPr="00DC00D6" w:rsidRDefault="00533591" w:rsidP="00DC00D6">
            <w:r w:rsidRPr="00DC00D6">
              <w:t>1</w:t>
            </w:r>
          </w:p>
        </w:tc>
      </w:tr>
      <w:tr w:rsidR="00533591" w:rsidRPr="00DC00D6" w14:paraId="1A2A86D6"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295F541F" w14:textId="22B557ED"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socijalni pedagog</w:t>
            </w:r>
          </w:p>
        </w:tc>
        <w:tc>
          <w:tcPr>
            <w:tcW w:w="1507" w:type="dxa"/>
            <w:tcBorders>
              <w:top w:val="single" w:sz="4" w:space="0" w:color="auto"/>
              <w:left w:val="single" w:sz="4" w:space="0" w:color="auto"/>
              <w:bottom w:val="single" w:sz="4" w:space="0" w:color="auto"/>
              <w:right w:val="single" w:sz="4" w:space="0" w:color="auto"/>
            </w:tcBorders>
          </w:tcPr>
          <w:p w14:paraId="492AE1D5"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0D26878B" w14:textId="77777777" w:rsidR="00533591" w:rsidRPr="00DC00D6" w:rsidRDefault="00533591" w:rsidP="00DC00D6">
            <w:r w:rsidRPr="00DC00D6">
              <w:t>0</w:t>
            </w:r>
          </w:p>
        </w:tc>
      </w:tr>
      <w:tr w:rsidR="00533591" w:rsidRPr="00DC00D6" w14:paraId="20131114"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6C838114" w14:textId="04431795"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odgajatelj</w:t>
            </w:r>
          </w:p>
        </w:tc>
        <w:tc>
          <w:tcPr>
            <w:tcW w:w="1507" w:type="dxa"/>
            <w:tcBorders>
              <w:top w:val="single" w:sz="4" w:space="0" w:color="auto"/>
              <w:left w:val="single" w:sz="4" w:space="0" w:color="auto"/>
              <w:bottom w:val="single" w:sz="4" w:space="0" w:color="auto"/>
              <w:right w:val="single" w:sz="4" w:space="0" w:color="auto"/>
            </w:tcBorders>
          </w:tcPr>
          <w:p w14:paraId="0BFBC518" w14:textId="77777777" w:rsidR="00533591" w:rsidRPr="00DC00D6" w:rsidRDefault="00533591" w:rsidP="00DC00D6">
            <w:r w:rsidRPr="00DC00D6">
              <w:t>33</w:t>
            </w:r>
          </w:p>
        </w:tc>
        <w:tc>
          <w:tcPr>
            <w:tcW w:w="1432" w:type="dxa"/>
            <w:tcBorders>
              <w:top w:val="single" w:sz="4" w:space="0" w:color="auto"/>
              <w:left w:val="single" w:sz="4" w:space="0" w:color="auto"/>
              <w:bottom w:val="single" w:sz="4" w:space="0" w:color="auto"/>
              <w:right w:val="single" w:sz="4" w:space="0" w:color="auto"/>
            </w:tcBorders>
          </w:tcPr>
          <w:p w14:paraId="54C4E1B0" w14:textId="77777777" w:rsidR="00533591" w:rsidRPr="00DC00D6" w:rsidRDefault="00533591" w:rsidP="00DC00D6">
            <w:r w:rsidRPr="00DC00D6">
              <w:t>25</w:t>
            </w:r>
          </w:p>
        </w:tc>
      </w:tr>
      <w:tr w:rsidR="00533591" w:rsidRPr="00DC00D6" w14:paraId="6C0122AE"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682F493" w14:textId="76D6E07A"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 vrste - odgajatelj predškolskog odgoja</w:t>
            </w:r>
          </w:p>
        </w:tc>
        <w:tc>
          <w:tcPr>
            <w:tcW w:w="1507" w:type="dxa"/>
            <w:tcBorders>
              <w:top w:val="single" w:sz="4" w:space="0" w:color="auto"/>
              <w:left w:val="single" w:sz="4" w:space="0" w:color="auto"/>
              <w:bottom w:val="single" w:sz="4" w:space="0" w:color="auto"/>
              <w:right w:val="single" w:sz="4" w:space="0" w:color="auto"/>
            </w:tcBorders>
          </w:tcPr>
          <w:p w14:paraId="38ED69BE"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06FE7CA9" w14:textId="77777777" w:rsidR="00533591" w:rsidRPr="00DC00D6" w:rsidRDefault="00533591" w:rsidP="00DC00D6">
            <w:r w:rsidRPr="00DC00D6">
              <w:t>1</w:t>
            </w:r>
          </w:p>
        </w:tc>
      </w:tr>
      <w:tr w:rsidR="00533591" w:rsidRPr="00DC00D6" w14:paraId="54047382"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029C4B66" w14:textId="2D30EF55"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 xml:space="preserve">Stručni radnik II. vrste </w:t>
            </w:r>
            <w:r w:rsidR="007450BE">
              <w:rPr>
                <w:rFonts w:ascii="Times New Roman" w:hAnsi="Times New Roman" w:cs="Times New Roman"/>
                <w:szCs w:val="20"/>
              </w:rPr>
              <w:t>–</w:t>
            </w:r>
            <w:r w:rsidRPr="007450BE">
              <w:rPr>
                <w:rFonts w:ascii="Times New Roman" w:hAnsi="Times New Roman" w:cs="Times New Roman"/>
                <w:szCs w:val="20"/>
              </w:rPr>
              <w:t xml:space="preserve"> odgajatelj</w:t>
            </w:r>
            <w:r w:rsidR="007450BE">
              <w:rPr>
                <w:rFonts w:ascii="Times New Roman" w:hAnsi="Times New Roman" w:cs="Times New Roman"/>
                <w:szCs w:val="20"/>
              </w:rPr>
              <w:t xml:space="preserve"> </w:t>
            </w:r>
            <w:r w:rsidRPr="007450BE">
              <w:rPr>
                <w:rFonts w:ascii="Times New Roman" w:hAnsi="Times New Roman" w:cs="Times New Roman"/>
                <w:szCs w:val="20"/>
              </w:rPr>
              <w:t>predškolskog odgoja</w:t>
            </w:r>
          </w:p>
        </w:tc>
        <w:tc>
          <w:tcPr>
            <w:tcW w:w="1507" w:type="dxa"/>
            <w:tcBorders>
              <w:top w:val="single" w:sz="4" w:space="0" w:color="auto"/>
              <w:left w:val="single" w:sz="4" w:space="0" w:color="auto"/>
              <w:bottom w:val="single" w:sz="4" w:space="0" w:color="auto"/>
              <w:right w:val="single" w:sz="4" w:space="0" w:color="auto"/>
            </w:tcBorders>
          </w:tcPr>
          <w:p w14:paraId="410547F8" w14:textId="77777777" w:rsidR="00533591" w:rsidRPr="00DC00D6" w:rsidRDefault="00533591" w:rsidP="00DC00D6">
            <w:r w:rsidRPr="00DC00D6">
              <w:t>11</w:t>
            </w:r>
          </w:p>
        </w:tc>
        <w:tc>
          <w:tcPr>
            <w:tcW w:w="1432" w:type="dxa"/>
            <w:tcBorders>
              <w:top w:val="single" w:sz="4" w:space="0" w:color="auto"/>
              <w:left w:val="single" w:sz="4" w:space="0" w:color="auto"/>
              <w:bottom w:val="single" w:sz="4" w:space="0" w:color="auto"/>
              <w:right w:val="single" w:sz="4" w:space="0" w:color="auto"/>
            </w:tcBorders>
          </w:tcPr>
          <w:p w14:paraId="02A6CC9E" w14:textId="77777777" w:rsidR="00533591" w:rsidRPr="00DC00D6" w:rsidRDefault="00533591" w:rsidP="00DC00D6">
            <w:r w:rsidRPr="00DC00D6">
              <w:t>8</w:t>
            </w:r>
          </w:p>
        </w:tc>
      </w:tr>
      <w:tr w:rsidR="00533591" w:rsidRPr="00DC00D6" w14:paraId="142434E3" w14:textId="77777777" w:rsidTr="00F3212E">
        <w:trPr>
          <w:trHeight w:val="324"/>
          <w:jc w:val="center"/>
        </w:trPr>
        <w:tc>
          <w:tcPr>
            <w:tcW w:w="5175" w:type="dxa"/>
            <w:tcBorders>
              <w:top w:val="single" w:sz="4" w:space="0" w:color="auto"/>
              <w:left w:val="single" w:sz="4" w:space="0" w:color="auto"/>
              <w:bottom w:val="single" w:sz="4" w:space="0" w:color="auto"/>
              <w:right w:val="single" w:sz="4" w:space="0" w:color="auto"/>
            </w:tcBorders>
            <w:hideMark/>
          </w:tcPr>
          <w:p w14:paraId="49D01F37" w14:textId="5B104C03"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Medicinska sestra/tehničar</w:t>
            </w:r>
          </w:p>
        </w:tc>
        <w:tc>
          <w:tcPr>
            <w:tcW w:w="1507" w:type="dxa"/>
            <w:tcBorders>
              <w:top w:val="single" w:sz="4" w:space="0" w:color="auto"/>
              <w:left w:val="single" w:sz="4" w:space="0" w:color="auto"/>
              <w:bottom w:val="single" w:sz="4" w:space="0" w:color="auto"/>
              <w:right w:val="single" w:sz="4" w:space="0" w:color="auto"/>
            </w:tcBorders>
          </w:tcPr>
          <w:p w14:paraId="504A5B6B" w14:textId="77777777" w:rsidR="00533591" w:rsidRPr="00DC00D6" w:rsidRDefault="00533591" w:rsidP="00DC00D6">
            <w:r w:rsidRPr="00DC00D6">
              <w:t>7</w:t>
            </w:r>
          </w:p>
        </w:tc>
        <w:tc>
          <w:tcPr>
            <w:tcW w:w="1432" w:type="dxa"/>
            <w:tcBorders>
              <w:top w:val="single" w:sz="4" w:space="0" w:color="auto"/>
              <w:left w:val="single" w:sz="4" w:space="0" w:color="auto"/>
              <w:bottom w:val="single" w:sz="4" w:space="0" w:color="auto"/>
              <w:right w:val="single" w:sz="4" w:space="0" w:color="auto"/>
            </w:tcBorders>
          </w:tcPr>
          <w:p w14:paraId="4FA1FAED" w14:textId="77777777" w:rsidR="00533591" w:rsidRPr="00DC00D6" w:rsidRDefault="00533591" w:rsidP="00DC00D6">
            <w:r w:rsidRPr="00DC00D6">
              <w:t>8</w:t>
            </w:r>
          </w:p>
        </w:tc>
      </w:tr>
      <w:tr w:rsidR="00533591" w:rsidRPr="00DC00D6" w14:paraId="4CA087FD"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C0D9353" w14:textId="39212330"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radnik II. vrste – glavna medicinska sestra/tehničar</w:t>
            </w:r>
          </w:p>
        </w:tc>
        <w:tc>
          <w:tcPr>
            <w:tcW w:w="1507" w:type="dxa"/>
            <w:tcBorders>
              <w:top w:val="single" w:sz="4" w:space="0" w:color="auto"/>
              <w:left w:val="single" w:sz="4" w:space="0" w:color="auto"/>
              <w:bottom w:val="single" w:sz="4" w:space="0" w:color="auto"/>
              <w:right w:val="single" w:sz="4" w:space="0" w:color="auto"/>
            </w:tcBorders>
          </w:tcPr>
          <w:p w14:paraId="3FD9AD18"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1CD258AC" w14:textId="77777777" w:rsidR="00533591" w:rsidRPr="00DC00D6" w:rsidRDefault="00533591" w:rsidP="00DC00D6">
            <w:r w:rsidRPr="00DC00D6">
              <w:t>1</w:t>
            </w:r>
          </w:p>
        </w:tc>
      </w:tr>
      <w:tr w:rsidR="00533591" w:rsidRPr="00DC00D6" w14:paraId="23A2A92C"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58DD604" w14:textId="39654487"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Stručni suradnik u odgoju</w:t>
            </w:r>
          </w:p>
        </w:tc>
        <w:tc>
          <w:tcPr>
            <w:tcW w:w="1507" w:type="dxa"/>
            <w:tcBorders>
              <w:top w:val="single" w:sz="4" w:space="0" w:color="auto"/>
              <w:left w:val="single" w:sz="4" w:space="0" w:color="auto"/>
              <w:bottom w:val="single" w:sz="4" w:space="0" w:color="auto"/>
              <w:right w:val="single" w:sz="4" w:space="0" w:color="auto"/>
            </w:tcBorders>
          </w:tcPr>
          <w:p w14:paraId="6D5840E0"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6DBDC104" w14:textId="77777777" w:rsidR="00533591" w:rsidRPr="00DC00D6" w:rsidRDefault="00533591" w:rsidP="00DC00D6">
            <w:r w:rsidRPr="00DC00D6">
              <w:t>0</w:t>
            </w:r>
          </w:p>
        </w:tc>
      </w:tr>
      <w:tr w:rsidR="00533591" w:rsidRPr="00DC00D6" w14:paraId="72DDE7B6"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3240B40F" w14:textId="11D08392"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Radni instruktor</w:t>
            </w:r>
          </w:p>
        </w:tc>
        <w:tc>
          <w:tcPr>
            <w:tcW w:w="1507" w:type="dxa"/>
            <w:tcBorders>
              <w:top w:val="single" w:sz="4" w:space="0" w:color="auto"/>
              <w:left w:val="single" w:sz="4" w:space="0" w:color="auto"/>
              <w:bottom w:val="single" w:sz="4" w:space="0" w:color="auto"/>
              <w:right w:val="single" w:sz="4" w:space="0" w:color="auto"/>
            </w:tcBorders>
          </w:tcPr>
          <w:p w14:paraId="77486A54"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30241247" w14:textId="77777777" w:rsidR="00533591" w:rsidRPr="00DC00D6" w:rsidRDefault="00533591" w:rsidP="00DC00D6">
            <w:r w:rsidRPr="00DC00D6">
              <w:t>1</w:t>
            </w:r>
          </w:p>
        </w:tc>
      </w:tr>
      <w:tr w:rsidR="00533591" w:rsidRPr="00DC00D6" w14:paraId="2A4454C4"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60F1A9E" w14:textId="0C53F208"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Voditelj računovodstva</w:t>
            </w:r>
          </w:p>
        </w:tc>
        <w:tc>
          <w:tcPr>
            <w:tcW w:w="1507" w:type="dxa"/>
            <w:tcBorders>
              <w:top w:val="single" w:sz="4" w:space="0" w:color="auto"/>
              <w:left w:val="single" w:sz="4" w:space="0" w:color="auto"/>
              <w:bottom w:val="single" w:sz="4" w:space="0" w:color="auto"/>
              <w:right w:val="single" w:sz="4" w:space="0" w:color="auto"/>
            </w:tcBorders>
          </w:tcPr>
          <w:p w14:paraId="4C7CEFA5"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70027B62" w14:textId="77777777" w:rsidR="00533591" w:rsidRPr="00DC00D6" w:rsidRDefault="00533591" w:rsidP="00DC00D6">
            <w:r w:rsidRPr="00DC00D6">
              <w:t>1</w:t>
            </w:r>
          </w:p>
        </w:tc>
      </w:tr>
      <w:tr w:rsidR="00533591" w:rsidRPr="00DC00D6" w14:paraId="40262BA3"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A74A7EA" w14:textId="36995F4D"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 xml:space="preserve">Računovodstveni referent  </w:t>
            </w:r>
          </w:p>
        </w:tc>
        <w:tc>
          <w:tcPr>
            <w:tcW w:w="1507" w:type="dxa"/>
            <w:tcBorders>
              <w:top w:val="single" w:sz="4" w:space="0" w:color="auto"/>
              <w:left w:val="single" w:sz="4" w:space="0" w:color="auto"/>
              <w:bottom w:val="single" w:sz="4" w:space="0" w:color="auto"/>
              <w:right w:val="single" w:sz="4" w:space="0" w:color="auto"/>
            </w:tcBorders>
          </w:tcPr>
          <w:p w14:paraId="085A8524"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13B27459" w14:textId="77777777" w:rsidR="00533591" w:rsidRPr="00DC00D6" w:rsidRDefault="00533591" w:rsidP="00DC00D6">
            <w:r w:rsidRPr="00DC00D6">
              <w:t>1</w:t>
            </w:r>
          </w:p>
        </w:tc>
      </w:tr>
      <w:tr w:rsidR="00533591" w:rsidRPr="00DC00D6" w14:paraId="251597FF"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364D3A0" w14:textId="1BECFEB7"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Administrativni referent</w:t>
            </w:r>
          </w:p>
        </w:tc>
        <w:tc>
          <w:tcPr>
            <w:tcW w:w="1507" w:type="dxa"/>
            <w:tcBorders>
              <w:top w:val="single" w:sz="4" w:space="0" w:color="auto"/>
              <w:left w:val="single" w:sz="4" w:space="0" w:color="auto"/>
              <w:bottom w:val="single" w:sz="4" w:space="0" w:color="auto"/>
              <w:right w:val="single" w:sz="4" w:space="0" w:color="auto"/>
            </w:tcBorders>
          </w:tcPr>
          <w:p w14:paraId="1E175893"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00ADC2C4" w14:textId="77777777" w:rsidR="00533591" w:rsidRPr="00DC00D6" w:rsidRDefault="00533591" w:rsidP="00DC00D6">
            <w:r w:rsidRPr="00DC00D6">
              <w:t>1</w:t>
            </w:r>
          </w:p>
        </w:tc>
      </w:tr>
      <w:tr w:rsidR="00533591" w:rsidRPr="00DC00D6" w14:paraId="575C41C0"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874CD5B" w14:textId="68144122"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Ekonom</w:t>
            </w:r>
          </w:p>
        </w:tc>
        <w:tc>
          <w:tcPr>
            <w:tcW w:w="1507" w:type="dxa"/>
            <w:tcBorders>
              <w:top w:val="single" w:sz="4" w:space="0" w:color="auto"/>
              <w:left w:val="single" w:sz="4" w:space="0" w:color="auto"/>
              <w:bottom w:val="single" w:sz="4" w:space="0" w:color="auto"/>
              <w:right w:val="single" w:sz="4" w:space="0" w:color="auto"/>
            </w:tcBorders>
          </w:tcPr>
          <w:p w14:paraId="43F6F87C"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74A775B9" w14:textId="77777777" w:rsidR="00533591" w:rsidRPr="00DC00D6" w:rsidRDefault="00533591" w:rsidP="00DC00D6">
            <w:r w:rsidRPr="00DC00D6">
              <w:t>0,5</w:t>
            </w:r>
          </w:p>
        </w:tc>
      </w:tr>
      <w:tr w:rsidR="00533591" w:rsidRPr="00DC00D6" w14:paraId="749EFFC8"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09535339" w14:textId="7F630684"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Skladištar</w:t>
            </w:r>
          </w:p>
        </w:tc>
        <w:tc>
          <w:tcPr>
            <w:tcW w:w="1507" w:type="dxa"/>
            <w:tcBorders>
              <w:top w:val="single" w:sz="4" w:space="0" w:color="auto"/>
              <w:left w:val="single" w:sz="4" w:space="0" w:color="auto"/>
              <w:bottom w:val="single" w:sz="4" w:space="0" w:color="auto"/>
              <w:right w:val="single" w:sz="4" w:space="0" w:color="auto"/>
            </w:tcBorders>
          </w:tcPr>
          <w:p w14:paraId="5CAC5778"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5AA48569" w14:textId="77777777" w:rsidR="00533591" w:rsidRPr="00DC00D6" w:rsidRDefault="00533591" w:rsidP="00DC00D6">
            <w:r w:rsidRPr="00DC00D6">
              <w:t>0,5</w:t>
            </w:r>
          </w:p>
        </w:tc>
      </w:tr>
      <w:tr w:rsidR="00533591" w:rsidRPr="00DC00D6" w14:paraId="42BB2776"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2C7986A" w14:textId="58DDA228"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lastRenderedPageBreak/>
              <w:t>Vozač</w:t>
            </w:r>
          </w:p>
        </w:tc>
        <w:tc>
          <w:tcPr>
            <w:tcW w:w="1507" w:type="dxa"/>
            <w:tcBorders>
              <w:top w:val="single" w:sz="4" w:space="0" w:color="auto"/>
              <w:left w:val="single" w:sz="4" w:space="0" w:color="auto"/>
              <w:bottom w:val="single" w:sz="4" w:space="0" w:color="auto"/>
              <w:right w:val="single" w:sz="4" w:space="0" w:color="auto"/>
            </w:tcBorders>
          </w:tcPr>
          <w:p w14:paraId="0E2EDE9F"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371F3182" w14:textId="77777777" w:rsidR="00533591" w:rsidRPr="00DC00D6" w:rsidRDefault="00533591" w:rsidP="00DC00D6">
            <w:r w:rsidRPr="00DC00D6">
              <w:t>0,5</w:t>
            </w:r>
          </w:p>
        </w:tc>
      </w:tr>
      <w:tr w:rsidR="00533591" w:rsidRPr="00DC00D6" w14:paraId="25AC8825"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20E5AE8A" w14:textId="5553F49C"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Kućni majstor</w:t>
            </w:r>
          </w:p>
        </w:tc>
        <w:tc>
          <w:tcPr>
            <w:tcW w:w="1507" w:type="dxa"/>
            <w:tcBorders>
              <w:top w:val="single" w:sz="4" w:space="0" w:color="auto"/>
              <w:left w:val="single" w:sz="4" w:space="0" w:color="auto"/>
              <w:bottom w:val="single" w:sz="4" w:space="0" w:color="auto"/>
              <w:right w:val="single" w:sz="4" w:space="0" w:color="auto"/>
            </w:tcBorders>
          </w:tcPr>
          <w:p w14:paraId="2665A15A"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23EBBC89" w14:textId="77777777" w:rsidR="00533591" w:rsidRPr="00DC00D6" w:rsidRDefault="00533591" w:rsidP="00DC00D6">
            <w:r w:rsidRPr="00DC00D6">
              <w:t>1</w:t>
            </w:r>
          </w:p>
        </w:tc>
      </w:tr>
      <w:tr w:rsidR="00533591" w:rsidRPr="00DC00D6" w14:paraId="0B832A90"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66EFCC01" w14:textId="2181E319"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Kuhar</w:t>
            </w:r>
          </w:p>
        </w:tc>
        <w:tc>
          <w:tcPr>
            <w:tcW w:w="1507" w:type="dxa"/>
            <w:tcBorders>
              <w:top w:val="single" w:sz="4" w:space="0" w:color="auto"/>
              <w:left w:val="single" w:sz="4" w:space="0" w:color="auto"/>
              <w:bottom w:val="single" w:sz="4" w:space="0" w:color="auto"/>
              <w:right w:val="single" w:sz="4" w:space="0" w:color="auto"/>
            </w:tcBorders>
          </w:tcPr>
          <w:p w14:paraId="18723708" w14:textId="77777777" w:rsidR="00533591" w:rsidRPr="00DC00D6" w:rsidRDefault="00533591" w:rsidP="00DC00D6">
            <w:r w:rsidRPr="00DC00D6">
              <w:t>6</w:t>
            </w:r>
          </w:p>
        </w:tc>
        <w:tc>
          <w:tcPr>
            <w:tcW w:w="1432" w:type="dxa"/>
            <w:tcBorders>
              <w:top w:val="single" w:sz="4" w:space="0" w:color="auto"/>
              <w:left w:val="single" w:sz="4" w:space="0" w:color="auto"/>
              <w:bottom w:val="single" w:sz="4" w:space="0" w:color="auto"/>
              <w:right w:val="single" w:sz="4" w:space="0" w:color="auto"/>
            </w:tcBorders>
          </w:tcPr>
          <w:p w14:paraId="70B5DA43" w14:textId="77777777" w:rsidR="00533591" w:rsidRPr="00DC00D6" w:rsidRDefault="00533591" w:rsidP="00DC00D6">
            <w:r w:rsidRPr="00DC00D6">
              <w:t>4</w:t>
            </w:r>
          </w:p>
        </w:tc>
      </w:tr>
      <w:tr w:rsidR="00533591" w:rsidRPr="00DC00D6" w14:paraId="7F3710D2"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42049148" w14:textId="3947B2B6"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POMOĆNI RADNIK – Pomoćni radnik u kuhinji</w:t>
            </w:r>
          </w:p>
        </w:tc>
        <w:tc>
          <w:tcPr>
            <w:tcW w:w="1507" w:type="dxa"/>
            <w:tcBorders>
              <w:top w:val="single" w:sz="4" w:space="0" w:color="auto"/>
              <w:left w:val="single" w:sz="4" w:space="0" w:color="auto"/>
              <w:bottom w:val="single" w:sz="4" w:space="0" w:color="auto"/>
              <w:right w:val="single" w:sz="4" w:space="0" w:color="auto"/>
            </w:tcBorders>
          </w:tcPr>
          <w:p w14:paraId="44464F1F"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58563B8A" w14:textId="77777777" w:rsidR="00533591" w:rsidRPr="00DC00D6" w:rsidRDefault="00533591" w:rsidP="00DC00D6">
            <w:r w:rsidRPr="00DC00D6">
              <w:t>1</w:t>
            </w:r>
          </w:p>
        </w:tc>
      </w:tr>
      <w:tr w:rsidR="00533591" w:rsidRPr="00DC00D6" w14:paraId="2A3DA70D"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7E8D3382" w14:textId="61B56123"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POMOĆNI RADNIK – Čistačica</w:t>
            </w:r>
          </w:p>
        </w:tc>
        <w:tc>
          <w:tcPr>
            <w:tcW w:w="1507" w:type="dxa"/>
            <w:tcBorders>
              <w:top w:val="single" w:sz="4" w:space="0" w:color="auto"/>
              <w:left w:val="single" w:sz="4" w:space="0" w:color="auto"/>
              <w:bottom w:val="single" w:sz="4" w:space="0" w:color="auto"/>
              <w:right w:val="single" w:sz="4" w:space="0" w:color="auto"/>
            </w:tcBorders>
          </w:tcPr>
          <w:p w14:paraId="09FDFFBC" w14:textId="77777777" w:rsidR="00533591" w:rsidRPr="00DC00D6" w:rsidRDefault="00533591" w:rsidP="00DC00D6">
            <w:r w:rsidRPr="00DC00D6">
              <w:t>3</w:t>
            </w:r>
          </w:p>
        </w:tc>
        <w:tc>
          <w:tcPr>
            <w:tcW w:w="1432" w:type="dxa"/>
            <w:tcBorders>
              <w:top w:val="single" w:sz="4" w:space="0" w:color="auto"/>
              <w:left w:val="single" w:sz="4" w:space="0" w:color="auto"/>
              <w:bottom w:val="single" w:sz="4" w:space="0" w:color="auto"/>
              <w:right w:val="single" w:sz="4" w:space="0" w:color="auto"/>
            </w:tcBorders>
          </w:tcPr>
          <w:p w14:paraId="70488C5C" w14:textId="77777777" w:rsidR="00533591" w:rsidRPr="00DC00D6" w:rsidRDefault="00533591" w:rsidP="00DC00D6">
            <w:r w:rsidRPr="00DC00D6">
              <w:t>2</w:t>
            </w:r>
          </w:p>
        </w:tc>
      </w:tr>
      <w:tr w:rsidR="00533591" w:rsidRPr="00DC00D6" w14:paraId="72D482BD"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hideMark/>
          </w:tcPr>
          <w:p w14:paraId="1A3E5A7E" w14:textId="2D7683C0"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POMOĆNI RADNIK – Pralja</w:t>
            </w:r>
          </w:p>
        </w:tc>
        <w:tc>
          <w:tcPr>
            <w:tcW w:w="1507" w:type="dxa"/>
            <w:tcBorders>
              <w:top w:val="single" w:sz="4" w:space="0" w:color="auto"/>
              <w:left w:val="single" w:sz="4" w:space="0" w:color="auto"/>
              <w:bottom w:val="single" w:sz="4" w:space="0" w:color="auto"/>
              <w:right w:val="single" w:sz="4" w:space="0" w:color="auto"/>
            </w:tcBorders>
          </w:tcPr>
          <w:p w14:paraId="65225329" w14:textId="77777777" w:rsidR="00533591" w:rsidRPr="00DC00D6" w:rsidRDefault="00533591" w:rsidP="00DC00D6">
            <w:r w:rsidRPr="00DC00D6">
              <w:t>2</w:t>
            </w:r>
          </w:p>
        </w:tc>
        <w:tc>
          <w:tcPr>
            <w:tcW w:w="1432" w:type="dxa"/>
            <w:tcBorders>
              <w:top w:val="single" w:sz="4" w:space="0" w:color="auto"/>
              <w:left w:val="single" w:sz="4" w:space="0" w:color="auto"/>
              <w:bottom w:val="single" w:sz="4" w:space="0" w:color="auto"/>
              <w:right w:val="single" w:sz="4" w:space="0" w:color="auto"/>
            </w:tcBorders>
          </w:tcPr>
          <w:p w14:paraId="70DD3F5B" w14:textId="77777777" w:rsidR="00533591" w:rsidRPr="00DC00D6" w:rsidRDefault="00533591" w:rsidP="00DC00D6">
            <w:r w:rsidRPr="00DC00D6">
              <w:t>1</w:t>
            </w:r>
          </w:p>
        </w:tc>
      </w:tr>
      <w:tr w:rsidR="00533591" w:rsidRPr="00DC00D6" w14:paraId="4A79BFF2"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tcPr>
          <w:p w14:paraId="5DA87017" w14:textId="01B3C4CB" w:rsidR="00533591" w:rsidRPr="007450BE" w:rsidRDefault="00533591" w:rsidP="000A4E86">
            <w:pPr>
              <w:pStyle w:val="Odlomakpopisa"/>
              <w:numPr>
                <w:ilvl w:val="0"/>
                <w:numId w:val="58"/>
              </w:numPr>
              <w:rPr>
                <w:rFonts w:ascii="Times New Roman" w:hAnsi="Times New Roman" w:cs="Times New Roman"/>
                <w:szCs w:val="20"/>
              </w:rPr>
            </w:pPr>
            <w:r w:rsidRPr="007450BE">
              <w:rPr>
                <w:rFonts w:ascii="Times New Roman" w:hAnsi="Times New Roman" w:cs="Times New Roman"/>
                <w:szCs w:val="20"/>
              </w:rPr>
              <w:t>POMOĆNI RADNIK - Servirka</w:t>
            </w:r>
          </w:p>
        </w:tc>
        <w:tc>
          <w:tcPr>
            <w:tcW w:w="1507" w:type="dxa"/>
            <w:tcBorders>
              <w:top w:val="single" w:sz="4" w:space="0" w:color="auto"/>
              <w:left w:val="single" w:sz="4" w:space="0" w:color="auto"/>
              <w:bottom w:val="single" w:sz="4" w:space="0" w:color="auto"/>
              <w:right w:val="single" w:sz="4" w:space="0" w:color="auto"/>
            </w:tcBorders>
          </w:tcPr>
          <w:p w14:paraId="21E0FDB2" w14:textId="77777777" w:rsidR="00533591" w:rsidRPr="00DC00D6" w:rsidRDefault="00533591" w:rsidP="00DC00D6">
            <w:r w:rsidRPr="00DC00D6">
              <w:t>1</w:t>
            </w:r>
          </w:p>
        </w:tc>
        <w:tc>
          <w:tcPr>
            <w:tcW w:w="1432" w:type="dxa"/>
            <w:tcBorders>
              <w:top w:val="single" w:sz="4" w:space="0" w:color="auto"/>
              <w:left w:val="single" w:sz="4" w:space="0" w:color="auto"/>
              <w:bottom w:val="single" w:sz="4" w:space="0" w:color="auto"/>
              <w:right w:val="single" w:sz="4" w:space="0" w:color="auto"/>
            </w:tcBorders>
          </w:tcPr>
          <w:p w14:paraId="4F715940" w14:textId="77777777" w:rsidR="00533591" w:rsidRPr="00DC00D6" w:rsidRDefault="00533591" w:rsidP="00DC00D6">
            <w:r w:rsidRPr="00DC00D6">
              <w:t>1</w:t>
            </w:r>
          </w:p>
        </w:tc>
      </w:tr>
      <w:tr w:rsidR="00533591" w:rsidRPr="00DC00D6" w14:paraId="434D4C38" w14:textId="77777777" w:rsidTr="00F3212E">
        <w:trPr>
          <w:jc w:val="center"/>
        </w:trPr>
        <w:tc>
          <w:tcPr>
            <w:tcW w:w="5175" w:type="dxa"/>
            <w:tcBorders>
              <w:top w:val="single" w:sz="4" w:space="0" w:color="auto"/>
              <w:left w:val="single" w:sz="4" w:space="0" w:color="auto"/>
              <w:bottom w:val="single" w:sz="4" w:space="0" w:color="auto"/>
              <w:right w:val="single" w:sz="4" w:space="0" w:color="auto"/>
            </w:tcBorders>
            <w:vAlign w:val="center"/>
            <w:hideMark/>
          </w:tcPr>
          <w:p w14:paraId="3BC57CA2" w14:textId="77777777" w:rsidR="00533591" w:rsidRPr="00DC00D6" w:rsidRDefault="00533591" w:rsidP="00DC00D6">
            <w:r w:rsidRPr="00DC00D6">
              <w:t>UKUPNO</w:t>
            </w:r>
          </w:p>
        </w:tc>
        <w:tc>
          <w:tcPr>
            <w:tcW w:w="1507" w:type="dxa"/>
            <w:tcBorders>
              <w:top w:val="single" w:sz="4" w:space="0" w:color="auto"/>
              <w:left w:val="single" w:sz="4" w:space="0" w:color="auto"/>
              <w:bottom w:val="single" w:sz="4" w:space="0" w:color="auto"/>
              <w:right w:val="single" w:sz="4" w:space="0" w:color="auto"/>
            </w:tcBorders>
          </w:tcPr>
          <w:p w14:paraId="224B24E6" w14:textId="77777777" w:rsidR="00533591" w:rsidRPr="00DC00D6" w:rsidRDefault="00533591" w:rsidP="00DC00D6">
            <w:r w:rsidRPr="00DC00D6">
              <w:t>98</w:t>
            </w:r>
          </w:p>
        </w:tc>
        <w:tc>
          <w:tcPr>
            <w:tcW w:w="1432" w:type="dxa"/>
            <w:tcBorders>
              <w:top w:val="single" w:sz="4" w:space="0" w:color="auto"/>
              <w:left w:val="single" w:sz="4" w:space="0" w:color="auto"/>
              <w:bottom w:val="single" w:sz="4" w:space="0" w:color="auto"/>
              <w:right w:val="single" w:sz="4" w:space="0" w:color="auto"/>
            </w:tcBorders>
          </w:tcPr>
          <w:p w14:paraId="37D3616C" w14:textId="77777777" w:rsidR="00533591" w:rsidRPr="00DC00D6" w:rsidRDefault="00533591" w:rsidP="00DC00D6">
            <w:r w:rsidRPr="00DC00D6">
              <w:t>70,5</w:t>
            </w:r>
          </w:p>
        </w:tc>
      </w:tr>
    </w:tbl>
    <w:p w14:paraId="33F783D4" w14:textId="77777777" w:rsidR="00533591" w:rsidRPr="00DC00D6" w:rsidRDefault="00533591" w:rsidP="00DC00D6"/>
    <w:p w14:paraId="39892299" w14:textId="01D8F75D" w:rsidR="007633E9" w:rsidRPr="00DC00D6" w:rsidRDefault="007633E9" w:rsidP="000A4E86">
      <w:pPr>
        <w:pStyle w:val="Naslov1"/>
        <w:numPr>
          <w:ilvl w:val="0"/>
          <w:numId w:val="56"/>
        </w:numPr>
      </w:pPr>
      <w:bookmarkStart w:id="103" w:name="_Toc97025994"/>
      <w:r w:rsidRPr="00DC00D6">
        <w:t>Područja i sadržaji rada</w:t>
      </w:r>
      <w:bookmarkEnd w:id="103"/>
      <w:r w:rsidRPr="00DC00D6">
        <w:t xml:space="preserve"> </w:t>
      </w:r>
    </w:p>
    <w:p w14:paraId="5D012577" w14:textId="5A4C5FEA" w:rsidR="007633E9" w:rsidRPr="00DC00D6" w:rsidRDefault="007633E9" w:rsidP="000A4E86">
      <w:pPr>
        <w:pStyle w:val="Naslov3"/>
        <w:numPr>
          <w:ilvl w:val="1"/>
          <w:numId w:val="56"/>
        </w:numPr>
        <w:ind w:left="709"/>
      </w:pPr>
      <w:bookmarkStart w:id="104" w:name="_Toc97025995"/>
      <w:r w:rsidRPr="00DC00D6">
        <w:t>Korisnici na smještaju</w:t>
      </w:r>
      <w:bookmarkEnd w:id="104"/>
      <w:r w:rsidRPr="00DC00D6">
        <w:t xml:space="preserve"> </w:t>
      </w:r>
    </w:p>
    <w:p w14:paraId="100736ED" w14:textId="77777777" w:rsidR="007633E9" w:rsidRPr="00DC00D6" w:rsidRDefault="007633E9" w:rsidP="007450BE">
      <w:pPr>
        <w:ind w:firstLine="708"/>
      </w:pPr>
      <w:r w:rsidRPr="00DC00D6">
        <w:t xml:space="preserve">Podružnica pruža kompletnu skrb o korisnicima, a ta skrb obuhvaća sljedeća područja i sadržaje rada: </w:t>
      </w:r>
    </w:p>
    <w:p w14:paraId="7FD2DCC3" w14:textId="23BEAECF" w:rsidR="007633E9" w:rsidRPr="00DC00D6" w:rsidRDefault="007633E9" w:rsidP="000A4E86">
      <w:pPr>
        <w:pStyle w:val="Naslov4"/>
        <w:numPr>
          <w:ilvl w:val="2"/>
          <w:numId w:val="56"/>
        </w:numPr>
        <w:ind w:left="709" w:hanging="709"/>
      </w:pPr>
      <w:r w:rsidRPr="00DC00D6">
        <w:t>Briga o zdravlju,</w:t>
      </w:r>
    </w:p>
    <w:p w14:paraId="6C2079F1" w14:textId="77777777" w:rsidR="007633E9" w:rsidRPr="007450BE" w:rsidRDefault="007633E9" w:rsidP="00DC00D6">
      <w:pPr>
        <w:rPr>
          <w:i/>
          <w:iCs/>
        </w:rPr>
      </w:pPr>
      <w:r w:rsidRPr="00DC00D6">
        <w:t xml:space="preserve"> </w:t>
      </w:r>
      <w:r w:rsidRPr="007450BE">
        <w:rPr>
          <w:i/>
          <w:iCs/>
        </w:rPr>
        <w:t>S ciljem očuvanja zdravlja i sprječavanja bolesti. Specifični sadržaji rada su sljedeći:</w:t>
      </w:r>
    </w:p>
    <w:p w14:paraId="34F312AE" w14:textId="3A420ADC" w:rsidR="007633E9" w:rsidRPr="00DC00D6" w:rsidRDefault="007450BE" w:rsidP="007450BE">
      <w:pPr>
        <w:spacing w:after="0"/>
      </w:pPr>
      <w:r>
        <w:t>-</w:t>
      </w:r>
      <w:r w:rsidRPr="007450BE">
        <w:rPr>
          <w:b/>
          <w:bCs/>
        </w:rPr>
        <w:t xml:space="preserve"> </w:t>
      </w:r>
      <w:r w:rsidR="007633E9" w:rsidRPr="007450BE">
        <w:rPr>
          <w:b/>
          <w:bCs/>
        </w:rPr>
        <w:t xml:space="preserve">osiguravanje primjerene zdravstvene zaštite </w:t>
      </w:r>
      <w:r w:rsidR="007633E9" w:rsidRPr="00DC00D6">
        <w:t>provodi se redovitim odlascima na preventivne liječničke preglede, cijepljenjem prema kalendaru, kao i odlascima liječniku i stomatologu u slučaju bolesti te uzimanjem propisane terapije. Za djecu jasličke dobi specifično je redovito praćenje razine psihomotornog razvoja, kako bi se što prije započelo s tretmanom kod uočenih poteškoća.</w:t>
      </w:r>
    </w:p>
    <w:p w14:paraId="6C206810" w14:textId="77777777" w:rsidR="007633E9" w:rsidRPr="00DC00D6" w:rsidRDefault="007633E9" w:rsidP="007450BE">
      <w:pPr>
        <w:spacing w:after="0"/>
        <w:ind w:left="284" w:hanging="284"/>
      </w:pPr>
      <w:r w:rsidRPr="00DC00D6">
        <w:t>*</w:t>
      </w:r>
      <w:r w:rsidRPr="00DC00D6">
        <w:tab/>
        <w:t>Zdravstvena se zaštita provodi neposredno prema korisnicima na smještaju, a posredno putem podrške i savjetovanja roditelja za vrijeme boravka djece u obitelji, a prema sudskom rješenju. Trudnice i majke redovito odlaze na ginekološke preglede te se educiraju o tijeku trudnoće, porodu, dojenju i brizi o novorođenčetu,</w:t>
      </w:r>
    </w:p>
    <w:p w14:paraId="32451943" w14:textId="0A77BCAB" w:rsidR="007633E9" w:rsidRPr="00DC00D6" w:rsidRDefault="007450BE" w:rsidP="00DC00D6">
      <w:r>
        <w:t xml:space="preserve">- </w:t>
      </w:r>
      <w:r w:rsidR="007633E9" w:rsidRPr="007450BE">
        <w:rPr>
          <w:b/>
          <w:bCs/>
        </w:rPr>
        <w:t>osiguravanje pravilne prehrane</w:t>
      </w:r>
      <w:r w:rsidR="007633E9" w:rsidRPr="00DC00D6">
        <w:t xml:space="preserve"> provodi se stvaranjem navike redovitog uzimanja svih obroka te razvojem svijesti o potrebi pravilne i zdrave prehrane. Trudnice i majke se potiče na planiranje i racionalno korištenje nabavljenih namirnica, uči ih se pripremanju obroka u skladu s njihovim kapacitetima te o važnosti pravilne i uravnotežene prehrane, kako bi nakon izlaska iz skrbi mogle samostalno voditi domaćinstvo i racionalno upravljati kućnim budžetom,</w:t>
      </w:r>
    </w:p>
    <w:p w14:paraId="1FE6E51A" w14:textId="0A0B23F0" w:rsidR="007633E9" w:rsidRPr="00DC00D6" w:rsidRDefault="007450BE" w:rsidP="00DC00D6">
      <w:r>
        <w:t xml:space="preserve">- </w:t>
      </w:r>
      <w:r w:rsidR="007633E9" w:rsidRPr="007450BE">
        <w:rPr>
          <w:b/>
          <w:bCs/>
        </w:rPr>
        <w:t>održavanje osobne higijene</w:t>
      </w:r>
      <w:r w:rsidR="007633E9" w:rsidRPr="00DC00D6">
        <w:t xml:space="preserve"> - korisnike se potiče na svakodnevno održavanje osobne higijene, njegu kose, lica, tijela, zuba,</w:t>
      </w:r>
    </w:p>
    <w:p w14:paraId="77EFCE0A" w14:textId="6FDBCEF3" w:rsidR="007633E9" w:rsidRPr="00DC00D6" w:rsidRDefault="007450BE" w:rsidP="00DC00D6">
      <w:r>
        <w:t xml:space="preserve">- </w:t>
      </w:r>
      <w:r w:rsidR="007633E9" w:rsidRPr="007450BE">
        <w:rPr>
          <w:b/>
          <w:bCs/>
        </w:rPr>
        <w:t>prevencija zdravstveno rizičnog ponašanja trudnica i majki</w:t>
      </w:r>
      <w:r w:rsidR="007633E9" w:rsidRPr="00DC00D6">
        <w:t xml:space="preserve"> – provodi se edukacijom o štetnosti alkohola, cigareta i droga te razvijanjem svijesti o potrebi spolno odgovornog ponašanja, </w:t>
      </w:r>
    </w:p>
    <w:p w14:paraId="7D62133B" w14:textId="211DFAB8" w:rsidR="007633E9" w:rsidRPr="00DC00D6" w:rsidRDefault="007450BE" w:rsidP="00DC00D6">
      <w:r>
        <w:lastRenderedPageBreak/>
        <w:t xml:space="preserve">- </w:t>
      </w:r>
      <w:r w:rsidR="007633E9" w:rsidRPr="007450BE">
        <w:rPr>
          <w:b/>
          <w:bCs/>
        </w:rPr>
        <w:t>tjelesna aktivnost</w:t>
      </w:r>
      <w:r w:rsidR="007633E9" w:rsidRPr="00DC00D6">
        <w:t xml:space="preserve"> provodi se kroz bavljenje raznim oblicima tjelesne aktivnosti (igre i vožnja guralicama i biciklićima u dvorištu Podružnice, obližnjim parkovima, šetnje gradom</w:t>
      </w:r>
    </w:p>
    <w:p w14:paraId="3688A83C" w14:textId="0DC2C9E1" w:rsidR="007633E9" w:rsidRPr="00DC00D6" w:rsidRDefault="007633E9" w:rsidP="000A4E86">
      <w:pPr>
        <w:pStyle w:val="Naslov4"/>
        <w:numPr>
          <w:ilvl w:val="2"/>
          <w:numId w:val="56"/>
        </w:numPr>
        <w:ind w:left="624" w:hanging="482"/>
      </w:pPr>
      <w:r w:rsidRPr="00DC00D6">
        <w:t xml:space="preserve"> Briga o predškolskom odgoju i obrazovanju trudnica i majki</w:t>
      </w:r>
    </w:p>
    <w:p w14:paraId="3A4FE48C" w14:textId="77777777" w:rsidR="007633E9" w:rsidRPr="00E8113E" w:rsidRDefault="007633E9" w:rsidP="00DC00D6">
      <w:pPr>
        <w:rPr>
          <w:i/>
          <w:iCs/>
        </w:rPr>
      </w:pPr>
      <w:r w:rsidRPr="00E8113E">
        <w:rPr>
          <w:i/>
          <w:iCs/>
        </w:rPr>
        <w:t>S ciljem socijalizacije predškolske djece te osposobljavanja za produktivan život i rad u zajednici trudnica i majki</w:t>
      </w:r>
    </w:p>
    <w:p w14:paraId="25FFA029" w14:textId="77777777" w:rsidR="007633E9" w:rsidRPr="00DC00D6" w:rsidRDefault="007633E9" w:rsidP="00E8113E">
      <w:pPr>
        <w:ind w:firstLine="708"/>
      </w:pPr>
      <w:r w:rsidRPr="00E8113E">
        <w:rPr>
          <w:b/>
          <w:bCs/>
        </w:rPr>
        <w:t>Specifični sadržaji rada su sljedeći</w:t>
      </w:r>
      <w:r w:rsidRPr="00DC00D6">
        <w:t>:</w:t>
      </w:r>
    </w:p>
    <w:p w14:paraId="5AAFFB71" w14:textId="56F31450" w:rsidR="007633E9" w:rsidRPr="00E8113E" w:rsidRDefault="007633E9" w:rsidP="000A4E86">
      <w:pPr>
        <w:pStyle w:val="Odlomakpopisa"/>
        <w:numPr>
          <w:ilvl w:val="0"/>
          <w:numId w:val="51"/>
        </w:numPr>
        <w:ind w:left="142" w:hanging="142"/>
        <w:rPr>
          <w:rFonts w:asciiTheme="minorHAnsi" w:hAnsiTheme="minorHAnsi" w:cstheme="minorHAnsi"/>
        </w:rPr>
      </w:pPr>
      <w:r w:rsidRPr="00E8113E">
        <w:rPr>
          <w:rFonts w:asciiTheme="minorHAnsi" w:hAnsiTheme="minorHAnsi" w:cstheme="minorHAnsi"/>
          <w:b/>
          <w:bCs/>
        </w:rPr>
        <w:t>uključivanje u predškolsku ustanovu</w:t>
      </w:r>
      <w:r w:rsidRPr="00E8113E">
        <w:rPr>
          <w:rFonts w:asciiTheme="minorHAnsi" w:hAnsiTheme="minorHAnsi" w:cstheme="minorHAnsi"/>
        </w:rPr>
        <w:t xml:space="preserve"> - za djecu stariju od pet godina je dobro da radi socijalizacije budu uključena u vrtić</w:t>
      </w:r>
    </w:p>
    <w:p w14:paraId="2C4E00E2" w14:textId="13BF4849" w:rsidR="007633E9" w:rsidRPr="00E8113E" w:rsidRDefault="007633E9" w:rsidP="000A4E86">
      <w:pPr>
        <w:pStyle w:val="Odlomakpopisa"/>
        <w:numPr>
          <w:ilvl w:val="0"/>
          <w:numId w:val="51"/>
        </w:numPr>
        <w:ind w:left="142" w:hanging="142"/>
        <w:rPr>
          <w:rFonts w:asciiTheme="minorHAnsi" w:hAnsiTheme="minorHAnsi" w:cstheme="minorHAnsi"/>
        </w:rPr>
      </w:pPr>
      <w:r w:rsidRPr="00E8113E">
        <w:rPr>
          <w:rFonts w:asciiTheme="minorHAnsi" w:hAnsiTheme="minorHAnsi" w:cstheme="minorHAnsi"/>
          <w:b/>
          <w:bCs/>
        </w:rPr>
        <w:t>priprema djece za školu</w:t>
      </w:r>
      <w:r w:rsidRPr="00E8113E">
        <w:rPr>
          <w:rFonts w:asciiTheme="minorHAnsi" w:hAnsiTheme="minorHAnsi" w:cstheme="minorHAnsi"/>
        </w:rPr>
        <w:t xml:space="preserve"> – obavljanje liječničkih pregleda, vještačenja I sl., upis djece u školu</w:t>
      </w:r>
    </w:p>
    <w:p w14:paraId="4784A7FB" w14:textId="6FB03C2C" w:rsidR="007633E9" w:rsidRPr="00E8113E" w:rsidRDefault="007633E9" w:rsidP="000A4E86">
      <w:pPr>
        <w:pStyle w:val="Odlomakpopisa"/>
        <w:numPr>
          <w:ilvl w:val="0"/>
          <w:numId w:val="51"/>
        </w:numPr>
        <w:ind w:left="142" w:hanging="142"/>
        <w:rPr>
          <w:rFonts w:asciiTheme="minorHAnsi" w:hAnsiTheme="minorHAnsi" w:cstheme="minorHAnsi"/>
        </w:rPr>
      </w:pPr>
      <w:r w:rsidRPr="00E8113E">
        <w:rPr>
          <w:rFonts w:asciiTheme="minorHAnsi" w:hAnsiTheme="minorHAnsi" w:cstheme="minorHAnsi"/>
          <w:b/>
          <w:bCs/>
        </w:rPr>
        <w:t>osiguravanje uspješnog završetka razreda kojeg trudnica ili majka pohađa, odnosno stjecanje odabrane kvalifikacije</w:t>
      </w:r>
      <w:r w:rsidRPr="00E8113E">
        <w:rPr>
          <w:rFonts w:asciiTheme="minorHAnsi" w:hAnsiTheme="minorHAnsi" w:cstheme="minorHAnsi"/>
        </w:rPr>
        <w:t>, poticanjem i vršenjem nadzora nad redovitim pohađanjem nastave i izvršenjem školskih obveza, pružanjem pomoći u savladavanju nastavnog gradiva i nadoknađivanju eventualnih obrazovnih deficita te pružanjem pomoći u ovladavanju specifičnim vještinama učenja; osiguravanje čuvanja djeteta za vrijeme nastave i učenja</w:t>
      </w:r>
    </w:p>
    <w:p w14:paraId="2A0ECB63" w14:textId="37ADEAF3" w:rsidR="007633E9" w:rsidRPr="009351FA" w:rsidRDefault="007633E9" w:rsidP="00DC00D6">
      <w:pPr>
        <w:pStyle w:val="Odlomakpopisa"/>
        <w:numPr>
          <w:ilvl w:val="0"/>
          <w:numId w:val="51"/>
        </w:numPr>
        <w:ind w:left="142" w:hanging="142"/>
        <w:rPr>
          <w:rFonts w:asciiTheme="minorHAnsi" w:hAnsiTheme="minorHAnsi" w:cstheme="minorHAnsi"/>
        </w:rPr>
      </w:pPr>
      <w:r w:rsidRPr="00E8113E">
        <w:rPr>
          <w:rFonts w:asciiTheme="minorHAnsi" w:hAnsiTheme="minorHAnsi" w:cstheme="minorHAnsi"/>
          <w:b/>
          <w:bCs/>
        </w:rPr>
        <w:t>usvajanje znanja iz područja opće kulture</w:t>
      </w:r>
      <w:r w:rsidRPr="00E8113E">
        <w:rPr>
          <w:rFonts w:asciiTheme="minorHAnsi" w:hAnsiTheme="minorHAnsi" w:cstheme="minorHAnsi"/>
        </w:rPr>
        <w:t>, kroz poticanje interesa za kulturni, politički i sportski život u zajednici. Posjećivanje kulturno-društvenih događanja u gradu i široj zajednici s ciljem stjecanja i usvajanja kulturnih navika korisnika.</w:t>
      </w:r>
    </w:p>
    <w:p w14:paraId="747D3FDA" w14:textId="56086969" w:rsidR="007633E9" w:rsidRPr="00DC00D6" w:rsidRDefault="007633E9" w:rsidP="000A4E86">
      <w:pPr>
        <w:pStyle w:val="Naslov4"/>
        <w:numPr>
          <w:ilvl w:val="2"/>
          <w:numId w:val="56"/>
        </w:numPr>
        <w:ind w:left="567" w:hanging="425"/>
      </w:pPr>
      <w:r w:rsidRPr="00DC00D6">
        <w:t>Razvoj radnih navika</w:t>
      </w:r>
    </w:p>
    <w:p w14:paraId="0407900D" w14:textId="77777777" w:rsidR="007633E9" w:rsidRPr="00E8113E" w:rsidRDefault="007633E9" w:rsidP="00E8113E">
      <w:pPr>
        <w:tabs>
          <w:tab w:val="left" w:pos="284"/>
        </w:tabs>
        <w:ind w:left="142"/>
        <w:rPr>
          <w:i/>
          <w:iCs/>
        </w:rPr>
      </w:pPr>
      <w:r w:rsidRPr="00E8113E">
        <w:rPr>
          <w:i/>
          <w:iCs/>
        </w:rPr>
        <w:t>S ciljem osposobljavanja korisnika za samostalan život i skrb o sebi</w:t>
      </w:r>
    </w:p>
    <w:p w14:paraId="312DEDF5" w14:textId="77777777" w:rsidR="007633E9" w:rsidRPr="00E8113E" w:rsidRDefault="007633E9" w:rsidP="00E8113E">
      <w:pPr>
        <w:ind w:firstLine="708"/>
        <w:rPr>
          <w:b/>
          <w:bCs/>
        </w:rPr>
      </w:pPr>
      <w:r w:rsidRPr="00E8113E">
        <w:rPr>
          <w:b/>
          <w:bCs/>
        </w:rPr>
        <w:t>Specifični sadržaji rada su sljedeći:</w:t>
      </w:r>
    </w:p>
    <w:p w14:paraId="4A0EA26D" w14:textId="28811863" w:rsidR="007633E9" w:rsidRPr="00E8113E" w:rsidRDefault="007633E9" w:rsidP="000A4E86">
      <w:pPr>
        <w:pStyle w:val="Odlomakpopisa"/>
        <w:numPr>
          <w:ilvl w:val="0"/>
          <w:numId w:val="51"/>
        </w:numPr>
        <w:tabs>
          <w:tab w:val="left" w:pos="284"/>
        </w:tabs>
        <w:ind w:left="142" w:firstLine="0"/>
        <w:rPr>
          <w:rFonts w:asciiTheme="minorHAnsi" w:hAnsiTheme="minorHAnsi" w:cstheme="minorHAnsi"/>
        </w:rPr>
      </w:pPr>
      <w:r w:rsidRPr="00E8113E">
        <w:rPr>
          <w:rFonts w:asciiTheme="minorHAnsi" w:hAnsiTheme="minorHAnsi" w:cstheme="minorHAnsi"/>
          <w:b/>
          <w:bCs/>
        </w:rPr>
        <w:t>poticanje i kontrola održavanja higijene i urednosti prostora u skladu s uzrastom djeteta</w:t>
      </w:r>
      <w:r w:rsidRPr="00E8113E">
        <w:rPr>
          <w:rFonts w:asciiTheme="minorHAnsi" w:hAnsiTheme="minorHAnsi" w:cstheme="minorHAnsi"/>
        </w:rPr>
        <w:t xml:space="preserve">  uključivanjem djece u pospremanje i stavljanje na mjesto igračaka, odjeće, obuće, četkica za zube, ručnika, pospremanje kreveta i prostora u kojem žive; </w:t>
      </w:r>
      <w:r w:rsidRPr="00E8113E">
        <w:rPr>
          <w:rFonts w:asciiTheme="minorHAnsi" w:hAnsiTheme="minorHAnsi" w:cstheme="minorHAnsi"/>
          <w:b/>
          <w:bCs/>
        </w:rPr>
        <w:t>kod trudnica i majki</w:t>
      </w:r>
      <w:r w:rsidRPr="00E8113E">
        <w:rPr>
          <w:rFonts w:asciiTheme="minorHAnsi" w:hAnsiTheme="minorHAnsi" w:cstheme="minorHAnsi"/>
        </w:rPr>
        <w:t xml:space="preserve"> stvaranjem navike svakodnevnog namještanja kreveta, pospremanja prostora te čišćenja zajedničkih prostorija, pranje suđa, rublja i sl.</w:t>
      </w:r>
    </w:p>
    <w:p w14:paraId="19A96C4B" w14:textId="3DB65FBE" w:rsidR="007633E9" w:rsidRPr="009351FA" w:rsidRDefault="007633E9" w:rsidP="00DC00D6">
      <w:pPr>
        <w:pStyle w:val="Odlomakpopisa"/>
        <w:numPr>
          <w:ilvl w:val="0"/>
          <w:numId w:val="51"/>
        </w:numPr>
        <w:tabs>
          <w:tab w:val="left" w:pos="284"/>
        </w:tabs>
        <w:ind w:left="142" w:firstLine="0"/>
        <w:rPr>
          <w:rFonts w:asciiTheme="minorHAnsi" w:hAnsiTheme="minorHAnsi" w:cstheme="minorHAnsi"/>
        </w:rPr>
      </w:pPr>
      <w:r w:rsidRPr="00E8113E">
        <w:rPr>
          <w:rFonts w:asciiTheme="minorHAnsi" w:hAnsiTheme="minorHAnsi" w:cstheme="minorHAnsi"/>
          <w:b/>
          <w:bCs/>
        </w:rPr>
        <w:t>poticanje na samostalno ishođavanje pripadajućih prava trudnica i majki</w:t>
      </w:r>
      <w:r w:rsidRPr="00E8113E">
        <w:rPr>
          <w:rFonts w:asciiTheme="minorHAnsi" w:hAnsiTheme="minorHAnsi" w:cstheme="minorHAnsi"/>
        </w:rPr>
        <w:t xml:space="preserve"> poučavanjem i savjetovanjem o pravima i obvezama nakon poroda (upis djeteta u Maticu rođenih, državljanstvo RH, prebivalište djeteta, rodiljna i roditeljska naknada, dječji doplatak)</w:t>
      </w:r>
    </w:p>
    <w:p w14:paraId="13AC48BF" w14:textId="3477CC02" w:rsidR="007633E9" w:rsidRPr="00DC00D6" w:rsidRDefault="007633E9" w:rsidP="000A4E86">
      <w:pPr>
        <w:pStyle w:val="Naslov4"/>
        <w:numPr>
          <w:ilvl w:val="2"/>
          <w:numId w:val="56"/>
        </w:numPr>
        <w:tabs>
          <w:tab w:val="left" w:pos="851"/>
        </w:tabs>
        <w:ind w:left="284" w:hanging="11"/>
      </w:pPr>
      <w:r w:rsidRPr="00DC00D6">
        <w:t>Socioemocionalni razvoj</w:t>
      </w:r>
    </w:p>
    <w:p w14:paraId="7AEDF23C" w14:textId="77777777" w:rsidR="007633E9" w:rsidRPr="00E8113E" w:rsidRDefault="007633E9" w:rsidP="00DC00D6">
      <w:pPr>
        <w:rPr>
          <w:i/>
          <w:iCs/>
        </w:rPr>
      </w:pPr>
      <w:r w:rsidRPr="00E8113E">
        <w:rPr>
          <w:i/>
          <w:iCs/>
        </w:rPr>
        <w:t>S ciljem stvaranja preduvjeta za samostalan i  produktivan život i rad u zajednici</w:t>
      </w:r>
    </w:p>
    <w:p w14:paraId="1572CF0D" w14:textId="77777777" w:rsidR="007633E9" w:rsidRPr="00E8113E" w:rsidRDefault="007633E9" w:rsidP="00E8113E">
      <w:pPr>
        <w:ind w:firstLine="708"/>
        <w:rPr>
          <w:b/>
          <w:bCs/>
        </w:rPr>
      </w:pPr>
      <w:r w:rsidRPr="00E8113E">
        <w:rPr>
          <w:b/>
          <w:bCs/>
        </w:rPr>
        <w:t>Specifični sadržaji rada su sljedeći:</w:t>
      </w:r>
    </w:p>
    <w:p w14:paraId="707DE4E2" w14:textId="77777777" w:rsidR="007633E9" w:rsidRPr="00DC00D6" w:rsidRDefault="007633E9" w:rsidP="00DC00D6">
      <w:r w:rsidRPr="00DC00D6">
        <w:t xml:space="preserve">- </w:t>
      </w:r>
      <w:r w:rsidRPr="00E8113E">
        <w:rPr>
          <w:b/>
          <w:bCs/>
        </w:rPr>
        <w:t>odnos prema sebi</w:t>
      </w:r>
      <w:r w:rsidRPr="00DC00D6">
        <w:t>, kroz stvaranje pozitivne slike o sebi, samoaktivnosti i asertivnosti, razvijanje samostalnosti i prihvaćanje odgovornosti za svoje izbore i postupke</w:t>
      </w:r>
    </w:p>
    <w:p w14:paraId="28C2B707" w14:textId="77777777" w:rsidR="007633E9" w:rsidRPr="00DC00D6" w:rsidRDefault="007633E9" w:rsidP="00DC00D6">
      <w:r w:rsidRPr="00DC00D6">
        <w:t xml:space="preserve">- </w:t>
      </w:r>
      <w:r w:rsidRPr="00E8113E">
        <w:rPr>
          <w:b/>
          <w:bCs/>
        </w:rPr>
        <w:t>odnos prema drugima</w:t>
      </w:r>
      <w:r w:rsidRPr="00DC00D6">
        <w:t xml:space="preserve"> – kroz stvaranje odnosa povjerenja i uvažavanja s drugom djecom i odraslima u ozračju spolne i rasne ravnopravnosti, poštovanje autoriteta te stjecanje drugih socijalnih vještina (komunikacijske vještine i vještine nenasilnog rješavanja sukoba); kroz </w:t>
      </w:r>
      <w:r w:rsidRPr="00DC00D6">
        <w:lastRenderedPageBreak/>
        <w:t>održavanje i osnaživanje emocionalne veze s obitelji i prevladavanje uočenih obiteljskih poteškoća; osobit je naglasak i na stjecanju preduvjeta za podržavajuće partnerske odnose</w:t>
      </w:r>
    </w:p>
    <w:p w14:paraId="50F44402" w14:textId="77777777" w:rsidR="007633E9" w:rsidRPr="00DC00D6" w:rsidRDefault="007633E9" w:rsidP="00DC00D6">
      <w:r w:rsidRPr="00DC00D6">
        <w:t xml:space="preserve">- </w:t>
      </w:r>
      <w:r w:rsidRPr="00E8113E">
        <w:rPr>
          <w:b/>
          <w:bCs/>
        </w:rPr>
        <w:t>odnos prema vanjskom svijetu</w:t>
      </w:r>
      <w:r w:rsidRPr="00DC00D6">
        <w:t xml:space="preserve"> – kroz poticanje pravilnog odnosa prema svojoj, tuđoj i zajedničkoj imovini te ekološke svijesti.</w:t>
      </w:r>
    </w:p>
    <w:p w14:paraId="45E1F0F8" w14:textId="77777777" w:rsidR="007633E9" w:rsidRPr="00DC00D6" w:rsidRDefault="007633E9" w:rsidP="00DC00D6">
      <w:r w:rsidRPr="00DC00D6">
        <w:t xml:space="preserve">- </w:t>
      </w:r>
      <w:r w:rsidRPr="00E8113E">
        <w:rPr>
          <w:b/>
          <w:bCs/>
        </w:rPr>
        <w:t>razvoj pozitivnih interesa</w:t>
      </w:r>
      <w:r w:rsidRPr="00DC00D6">
        <w:t xml:space="preserve"> – kroz poticanje razvoja kreativnosti, te pronalaženje i njegovanje uočenih sklonosti i talenata, a u cilju razvoja kompletne osobnosti i osjećaja vlastite kompetencije.</w:t>
      </w:r>
    </w:p>
    <w:p w14:paraId="07E637AF" w14:textId="448C02D7" w:rsidR="007633E9" w:rsidRPr="00DC00D6" w:rsidRDefault="007633E9" w:rsidP="000A4E86">
      <w:pPr>
        <w:pStyle w:val="Naslov4"/>
        <w:numPr>
          <w:ilvl w:val="2"/>
          <w:numId w:val="56"/>
        </w:numPr>
        <w:tabs>
          <w:tab w:val="left" w:pos="426"/>
        </w:tabs>
        <w:ind w:left="142" w:firstLine="0"/>
      </w:pPr>
      <w:r w:rsidRPr="00DC00D6">
        <w:t>Organizacija slobodnog vremena</w:t>
      </w:r>
    </w:p>
    <w:p w14:paraId="71FC750E" w14:textId="77777777" w:rsidR="007633E9" w:rsidRPr="006B05EE" w:rsidRDefault="007633E9" w:rsidP="00DC00D6">
      <w:pPr>
        <w:rPr>
          <w:i/>
          <w:iCs/>
        </w:rPr>
      </w:pPr>
      <w:r w:rsidRPr="006B05EE">
        <w:rPr>
          <w:i/>
          <w:iCs/>
        </w:rPr>
        <w:t>Kako bismo korisnicima ponudili što raznovrsnije aktivnosti u Centru smo organizirali niz slobodnih aktivnosti, a s ciljem poticanja i omogućavanja kreativnog izražavanja u skladu s individualnim sposobnostima i interesima</w:t>
      </w:r>
    </w:p>
    <w:p w14:paraId="7D23A167" w14:textId="77777777" w:rsidR="007633E9" w:rsidRPr="006B05EE" w:rsidRDefault="007633E9" w:rsidP="006B05EE">
      <w:pPr>
        <w:ind w:firstLine="708"/>
        <w:rPr>
          <w:b/>
          <w:bCs/>
        </w:rPr>
      </w:pPr>
      <w:r w:rsidRPr="006B05EE">
        <w:rPr>
          <w:b/>
          <w:bCs/>
        </w:rPr>
        <w:t xml:space="preserve">Organizirane slobodne aktivnosti u Podružnici: </w:t>
      </w:r>
    </w:p>
    <w:p w14:paraId="5AF3EE6B" w14:textId="0F659F88" w:rsidR="007633E9" w:rsidRPr="006B05EE" w:rsidRDefault="007633E9" w:rsidP="000A4E86">
      <w:pPr>
        <w:pStyle w:val="Odlomakpopisa"/>
        <w:numPr>
          <w:ilvl w:val="0"/>
          <w:numId w:val="51"/>
        </w:numPr>
        <w:ind w:left="142" w:hanging="142"/>
        <w:rPr>
          <w:rFonts w:asciiTheme="minorHAnsi" w:hAnsiTheme="minorHAnsi" w:cstheme="minorHAnsi"/>
        </w:rPr>
      </w:pPr>
      <w:r w:rsidRPr="006B05EE">
        <w:rPr>
          <w:rFonts w:asciiTheme="minorHAnsi" w:hAnsiTheme="minorHAnsi" w:cstheme="minorHAnsi"/>
        </w:rPr>
        <w:t>djeci se od najranije dobi omogućava razvoj kreativnosti uz poticanje šaranja, crtanja, bojanja; razvoj mašte uz čitanje slikovnica, gledane crtanih filmova; razvoj muzikalnosti uz slušanje i pjevanje dječjih pjesmica</w:t>
      </w:r>
    </w:p>
    <w:p w14:paraId="5B0E5E67" w14:textId="41151D35" w:rsidR="007633E9" w:rsidRPr="006B05EE" w:rsidRDefault="007633E9" w:rsidP="000A4E86">
      <w:pPr>
        <w:pStyle w:val="Odlomakpopisa"/>
        <w:numPr>
          <w:ilvl w:val="0"/>
          <w:numId w:val="51"/>
        </w:numPr>
        <w:spacing w:before="240"/>
        <w:ind w:left="142" w:hanging="142"/>
        <w:rPr>
          <w:rFonts w:asciiTheme="minorHAnsi" w:hAnsiTheme="minorHAnsi" w:cstheme="minorHAnsi"/>
        </w:rPr>
      </w:pPr>
      <w:r w:rsidRPr="006B05EE">
        <w:rPr>
          <w:rFonts w:asciiTheme="minorHAnsi" w:hAnsiTheme="minorHAnsi" w:cstheme="minorHAnsi"/>
        </w:rPr>
        <w:t>s trudnicama i majkama se provode radionice na zadane ili slobodne teme, izrađuju prigodni ukrasi, potiče ih se na uključivanje oko njege cvijeća i ukrašavanja prostora u kojem žive</w:t>
      </w:r>
    </w:p>
    <w:p w14:paraId="66480176" w14:textId="78343757" w:rsidR="007633E9" w:rsidRPr="006B05EE" w:rsidRDefault="007633E9" w:rsidP="006B05EE">
      <w:pPr>
        <w:spacing w:before="240"/>
        <w:ind w:firstLine="708"/>
        <w:rPr>
          <w:b/>
          <w:bCs/>
        </w:rPr>
      </w:pPr>
      <w:r w:rsidRPr="006B05EE">
        <w:rPr>
          <w:b/>
          <w:bCs/>
        </w:rPr>
        <w:t>U okviru slobodnoga vremena provode se:</w:t>
      </w:r>
    </w:p>
    <w:p w14:paraId="363BE554" w14:textId="7CAA6BFD" w:rsidR="007633E9" w:rsidRPr="006B05EE" w:rsidRDefault="007633E9" w:rsidP="000A4E86">
      <w:pPr>
        <w:pStyle w:val="Odlomakpopisa"/>
        <w:numPr>
          <w:ilvl w:val="0"/>
          <w:numId w:val="51"/>
        </w:numPr>
        <w:tabs>
          <w:tab w:val="left" w:pos="142"/>
        </w:tabs>
        <w:ind w:left="0" w:firstLine="0"/>
        <w:rPr>
          <w:rFonts w:asciiTheme="minorHAnsi" w:hAnsiTheme="minorHAnsi" w:cstheme="minorHAnsi"/>
        </w:rPr>
      </w:pPr>
      <w:r w:rsidRPr="006B05EE">
        <w:rPr>
          <w:rFonts w:asciiTheme="minorHAnsi" w:hAnsiTheme="minorHAnsi" w:cstheme="minorHAnsi"/>
          <w:b/>
          <w:bCs/>
        </w:rPr>
        <w:t>slobodne aktivnosti izvan Podružnice</w:t>
      </w:r>
      <w:r w:rsidRPr="006B05EE">
        <w:rPr>
          <w:rFonts w:asciiTheme="minorHAnsi" w:hAnsiTheme="minorHAnsi" w:cstheme="minorHAnsi"/>
        </w:rPr>
        <w:t xml:space="preserve">: posjeti kinu, kazalištu, gradskoj knjižnici, koncertima, sportskim priredbama i natjecanjima, izložbama, odlasci na izlete i rekreaciju u sportske dvorane, terene, kupališta, izletišta, Čepinske Martince i dr.; uključivanje u školu stranih jezika, sportske klubove, plesnu školu i dr.  </w:t>
      </w:r>
    </w:p>
    <w:p w14:paraId="32D99A76" w14:textId="6476B3E1" w:rsidR="007633E9" w:rsidRPr="006B05EE" w:rsidRDefault="007633E9" w:rsidP="000A4E86">
      <w:pPr>
        <w:pStyle w:val="Odlomakpopisa"/>
        <w:numPr>
          <w:ilvl w:val="0"/>
          <w:numId w:val="51"/>
        </w:numPr>
        <w:tabs>
          <w:tab w:val="left" w:pos="142"/>
        </w:tabs>
        <w:ind w:left="0" w:firstLine="0"/>
        <w:rPr>
          <w:rFonts w:asciiTheme="minorHAnsi" w:hAnsiTheme="minorHAnsi" w:cstheme="minorHAnsi"/>
        </w:rPr>
      </w:pPr>
      <w:r w:rsidRPr="006B05EE">
        <w:rPr>
          <w:rFonts w:asciiTheme="minorHAnsi" w:hAnsiTheme="minorHAnsi" w:cstheme="minorHAnsi"/>
          <w:b/>
          <w:bCs/>
        </w:rPr>
        <w:t>obilježavanje važnijih državnih i vjerskih blagdana te različitih međunarodnih dana</w:t>
      </w:r>
      <w:r w:rsidRPr="006B05EE">
        <w:rPr>
          <w:rFonts w:asciiTheme="minorHAnsi" w:hAnsiTheme="minorHAnsi" w:cstheme="minorHAnsi"/>
        </w:rPr>
        <w:t>: poklade, Valentinovo, Uskrs, Dan Centra, Dan grada, Dan državnosti, završetak školske godine, Dječji tjedan, Dani kruha, Sv. Nikola, Božić, Nova godina i dr.</w:t>
      </w:r>
    </w:p>
    <w:p w14:paraId="776B5E61" w14:textId="74E21BB9" w:rsidR="007633E9" w:rsidRPr="00DC00D6" w:rsidRDefault="007633E9" w:rsidP="00DC00D6">
      <w:pPr>
        <w:pStyle w:val="Odlomakpopisa"/>
        <w:numPr>
          <w:ilvl w:val="0"/>
          <w:numId w:val="51"/>
        </w:numPr>
        <w:tabs>
          <w:tab w:val="left" w:pos="142"/>
        </w:tabs>
        <w:ind w:left="0" w:firstLine="0"/>
      </w:pPr>
      <w:r w:rsidRPr="006B05EE">
        <w:rPr>
          <w:rFonts w:asciiTheme="minorHAnsi" w:hAnsiTheme="minorHAnsi" w:cstheme="minorHAnsi"/>
          <w:b/>
          <w:bCs/>
        </w:rPr>
        <w:t>obilježavanje rođendana korisnika</w:t>
      </w:r>
      <w:r w:rsidRPr="006B05EE">
        <w:rPr>
          <w:rFonts w:asciiTheme="minorHAnsi" w:hAnsiTheme="minorHAnsi" w:cstheme="minorHAnsi"/>
        </w:rPr>
        <w:t>, za svakog se korisnika pojedinačno u odjelnim skupinama ili blagovaonici organizira proslava rođendana, uz mogućnost dovođenja prijatelja izvan Centra</w:t>
      </w:r>
      <w:r w:rsidRPr="00DC00D6">
        <w:t>.</w:t>
      </w:r>
    </w:p>
    <w:p w14:paraId="6D10A7B8" w14:textId="11FCFE87" w:rsidR="007633E9" w:rsidRPr="00DC00D6" w:rsidRDefault="007633E9" w:rsidP="000A4E86">
      <w:pPr>
        <w:pStyle w:val="Naslov4"/>
        <w:numPr>
          <w:ilvl w:val="2"/>
          <w:numId w:val="56"/>
        </w:numPr>
        <w:ind w:left="142" w:firstLine="0"/>
      </w:pPr>
      <w:r w:rsidRPr="00DC00D6">
        <w:t>Vođenje kućanstva trudnica i majki</w:t>
      </w:r>
    </w:p>
    <w:p w14:paraId="056F1EF0" w14:textId="77777777" w:rsidR="007633E9" w:rsidRPr="006B05EE" w:rsidRDefault="007633E9" w:rsidP="00DC00D6">
      <w:pPr>
        <w:rPr>
          <w:i/>
          <w:iCs/>
        </w:rPr>
      </w:pPr>
      <w:r w:rsidRPr="006B05EE">
        <w:rPr>
          <w:i/>
          <w:iCs/>
        </w:rPr>
        <w:t>S ciljem osposobljavanja trudnica i majki/roditelja za pravilno, samostalno vođenje kućanstva i preuzimanje cjelokupne brige o sebi:</w:t>
      </w:r>
    </w:p>
    <w:p w14:paraId="13028BCC" w14:textId="77777777" w:rsidR="007633E9" w:rsidRPr="00DC00D6" w:rsidRDefault="007633E9" w:rsidP="006B05EE">
      <w:pPr>
        <w:ind w:firstLine="708"/>
      </w:pPr>
      <w:r w:rsidRPr="006B05EE">
        <w:rPr>
          <w:b/>
          <w:bCs/>
        </w:rPr>
        <w:t>Specifični sadržaji rada su sljedeći</w:t>
      </w:r>
      <w:r w:rsidRPr="00DC00D6">
        <w:t>:</w:t>
      </w:r>
    </w:p>
    <w:p w14:paraId="63B9C3D5" w14:textId="749F257D" w:rsidR="007633E9" w:rsidRPr="006B05EE" w:rsidRDefault="007633E9" w:rsidP="000A4E86">
      <w:pPr>
        <w:pStyle w:val="Odlomakpopisa"/>
        <w:numPr>
          <w:ilvl w:val="0"/>
          <w:numId w:val="51"/>
        </w:numPr>
        <w:tabs>
          <w:tab w:val="left" w:pos="284"/>
        </w:tabs>
        <w:ind w:left="142" w:firstLine="0"/>
        <w:rPr>
          <w:rFonts w:asciiTheme="minorHAnsi" w:hAnsiTheme="minorHAnsi" w:cstheme="minorHAnsi"/>
        </w:rPr>
      </w:pPr>
      <w:r w:rsidRPr="006B05EE">
        <w:rPr>
          <w:rFonts w:asciiTheme="minorHAnsi" w:hAnsiTheme="minorHAnsi" w:cstheme="minorHAnsi"/>
          <w:b/>
          <w:bCs/>
        </w:rPr>
        <w:t>održavanje higijene prostora i pravilno rukovanje aparatima i pomagalima</w:t>
      </w:r>
      <w:r w:rsidRPr="006B05EE">
        <w:rPr>
          <w:rFonts w:asciiTheme="minorHAnsi" w:hAnsiTheme="minorHAnsi" w:cstheme="minorHAnsi"/>
        </w:rPr>
        <w:t xml:space="preserve">, kroz poučavanje o sredstvima za čišćenje, redovitosti čišćenja i rasporedu čišćenja osamostaljivati trudnice i majke za preuzimanje brige o kućanstvu; kroz poučavanje o pravilnoj uporabi </w:t>
      </w:r>
      <w:r w:rsidRPr="006B05EE">
        <w:rPr>
          <w:rFonts w:asciiTheme="minorHAnsi" w:hAnsiTheme="minorHAnsi" w:cstheme="minorHAnsi"/>
        </w:rPr>
        <w:lastRenderedPageBreak/>
        <w:t>kućanskih aparata (toster, mikser, kuhalo za vodu, štednjak s pećnicom, perilica rublja, televizor) produžiti vijek aparatima i pomagalima u kućanstvu</w:t>
      </w:r>
    </w:p>
    <w:p w14:paraId="689AC175" w14:textId="497C2E81" w:rsidR="007633E9" w:rsidRPr="006B05EE" w:rsidRDefault="007633E9" w:rsidP="000A4E86">
      <w:pPr>
        <w:pStyle w:val="Odlomakpopisa"/>
        <w:numPr>
          <w:ilvl w:val="0"/>
          <w:numId w:val="51"/>
        </w:numPr>
        <w:tabs>
          <w:tab w:val="left" w:pos="284"/>
        </w:tabs>
        <w:ind w:left="142" w:firstLine="0"/>
        <w:rPr>
          <w:rFonts w:asciiTheme="minorHAnsi" w:hAnsiTheme="minorHAnsi" w:cstheme="minorHAnsi"/>
        </w:rPr>
      </w:pPr>
      <w:r w:rsidRPr="006B05EE">
        <w:rPr>
          <w:rFonts w:asciiTheme="minorHAnsi" w:hAnsiTheme="minorHAnsi" w:cstheme="minorHAnsi"/>
          <w:b/>
          <w:bCs/>
        </w:rPr>
        <w:t>racionalno naručivanje, odabir i skladištenje namirnica</w:t>
      </w:r>
      <w:r w:rsidRPr="006B05EE">
        <w:rPr>
          <w:rFonts w:asciiTheme="minorHAnsi" w:hAnsiTheme="minorHAnsi" w:cstheme="minorHAnsi"/>
        </w:rPr>
        <w:t>, kroz stjecanje vještine pravilnog i ekonomičnog odabira prehrambenih proizvoda te pravilno čuvanje i skladištenje voditi računa da se što manje hrane baci</w:t>
      </w:r>
    </w:p>
    <w:p w14:paraId="13FC81BE" w14:textId="7A2516A1" w:rsidR="007633E9" w:rsidRPr="006B05EE" w:rsidRDefault="007633E9" w:rsidP="000A4E86">
      <w:pPr>
        <w:pStyle w:val="Odlomakpopisa"/>
        <w:numPr>
          <w:ilvl w:val="0"/>
          <w:numId w:val="51"/>
        </w:numPr>
        <w:tabs>
          <w:tab w:val="left" w:pos="284"/>
        </w:tabs>
        <w:ind w:left="142" w:firstLine="0"/>
        <w:rPr>
          <w:rFonts w:asciiTheme="minorHAnsi" w:hAnsiTheme="minorHAnsi" w:cstheme="minorHAnsi"/>
        </w:rPr>
      </w:pPr>
      <w:r w:rsidRPr="006B05EE">
        <w:rPr>
          <w:rFonts w:asciiTheme="minorHAnsi" w:hAnsiTheme="minorHAnsi" w:cstheme="minorHAnsi"/>
          <w:b/>
          <w:bCs/>
        </w:rPr>
        <w:t>priprema obroka</w:t>
      </w:r>
      <w:r w:rsidRPr="006B05EE">
        <w:rPr>
          <w:rFonts w:asciiTheme="minorHAnsi" w:hAnsiTheme="minorHAnsi" w:cstheme="minorHAnsi"/>
        </w:rPr>
        <w:t>, kroz podučavanje osnovama kuhanja i pripreme zdravih obroka uz maksimalnu iskoristivost namirnica</w:t>
      </w:r>
    </w:p>
    <w:p w14:paraId="590A2080" w14:textId="2172602C" w:rsidR="007633E9" w:rsidRPr="006B05EE" w:rsidRDefault="006B05EE" w:rsidP="006B05EE">
      <w:pPr>
        <w:tabs>
          <w:tab w:val="left" w:pos="284"/>
        </w:tabs>
        <w:ind w:left="142"/>
        <w:rPr>
          <w:rFonts w:cstheme="minorHAnsi"/>
        </w:rPr>
      </w:pPr>
      <w:r w:rsidRPr="006B05EE">
        <w:rPr>
          <w:rFonts w:cstheme="minorHAnsi"/>
        </w:rPr>
        <w:t xml:space="preserve">- </w:t>
      </w:r>
      <w:r w:rsidR="007633E9" w:rsidRPr="006B05EE">
        <w:rPr>
          <w:rFonts w:cstheme="minorHAnsi"/>
          <w:b/>
          <w:bCs/>
        </w:rPr>
        <w:t>korištenje energenata</w:t>
      </w:r>
      <w:r w:rsidR="007633E9" w:rsidRPr="006B05EE">
        <w:rPr>
          <w:rFonts w:cstheme="minorHAnsi"/>
        </w:rPr>
        <w:t>, kroz podučavanje racionalnom korištenju struje, vode, električnih aparata i mogućnostima uštede u kućanstvu</w:t>
      </w:r>
    </w:p>
    <w:p w14:paraId="7CAA7ECE" w14:textId="72947E8E" w:rsidR="007633E9" w:rsidRPr="00DC00D6" w:rsidRDefault="007633E9" w:rsidP="000A4E86">
      <w:pPr>
        <w:pStyle w:val="Naslov4"/>
        <w:numPr>
          <w:ilvl w:val="2"/>
          <w:numId w:val="56"/>
        </w:numPr>
        <w:ind w:left="851"/>
      </w:pPr>
      <w:r w:rsidRPr="00DC00D6">
        <w:t>Profesionalni razvoj</w:t>
      </w:r>
    </w:p>
    <w:p w14:paraId="33CF995A" w14:textId="77777777" w:rsidR="007633E9" w:rsidRPr="006B05EE" w:rsidRDefault="007633E9" w:rsidP="00DC00D6">
      <w:pPr>
        <w:rPr>
          <w:i/>
          <w:iCs/>
        </w:rPr>
      </w:pPr>
      <w:r w:rsidRPr="006B05EE">
        <w:rPr>
          <w:i/>
          <w:iCs/>
        </w:rPr>
        <w:t>S ciljem preuzimanja odgovornosti i brige o sebi i djetetu/djeci, zapošljavanja i štednje za budući samostalan život</w:t>
      </w:r>
    </w:p>
    <w:p w14:paraId="3E3AD68E" w14:textId="77777777" w:rsidR="007633E9" w:rsidRPr="006B05EE" w:rsidRDefault="007633E9" w:rsidP="006B05EE">
      <w:pPr>
        <w:ind w:firstLine="708"/>
        <w:rPr>
          <w:b/>
          <w:bCs/>
        </w:rPr>
      </w:pPr>
      <w:r w:rsidRPr="006B05EE">
        <w:rPr>
          <w:b/>
          <w:bCs/>
        </w:rPr>
        <w:t>Specifični sadržaji rada su sljedeći:</w:t>
      </w:r>
    </w:p>
    <w:p w14:paraId="7245DCA6" w14:textId="27DB577C" w:rsidR="007633E9" w:rsidRPr="006B05EE" w:rsidRDefault="007633E9" w:rsidP="000A4E86">
      <w:pPr>
        <w:pStyle w:val="Odlomakpopisa"/>
        <w:numPr>
          <w:ilvl w:val="0"/>
          <w:numId w:val="51"/>
        </w:numPr>
        <w:tabs>
          <w:tab w:val="left" w:pos="284"/>
        </w:tabs>
        <w:ind w:left="142" w:firstLine="0"/>
        <w:rPr>
          <w:rFonts w:asciiTheme="minorHAnsi" w:hAnsiTheme="minorHAnsi" w:cstheme="minorHAnsi"/>
        </w:rPr>
      </w:pPr>
      <w:r w:rsidRPr="006B05EE">
        <w:rPr>
          <w:rFonts w:asciiTheme="minorHAnsi" w:hAnsiTheme="minorHAnsi" w:cstheme="minorHAnsi"/>
          <w:b/>
          <w:bCs/>
        </w:rPr>
        <w:t>pomoć pri ulasku u svijet tržišta rada</w:t>
      </w:r>
      <w:r w:rsidRPr="006B05EE">
        <w:rPr>
          <w:rFonts w:asciiTheme="minorHAnsi" w:hAnsiTheme="minorHAnsi" w:cstheme="minorHAnsi"/>
        </w:rPr>
        <w:t xml:space="preserve"> – ishođenje radne knjižice, prijava na Zavod za zapošljavanje, praćenje natječaja i prijave na natječaj, pisanje molbi i životopisa</w:t>
      </w:r>
    </w:p>
    <w:p w14:paraId="7D2ECF0D" w14:textId="242CD02C" w:rsidR="007633E9" w:rsidRPr="006B05EE" w:rsidRDefault="007633E9" w:rsidP="000A4E86">
      <w:pPr>
        <w:pStyle w:val="Odlomakpopisa"/>
        <w:numPr>
          <w:ilvl w:val="0"/>
          <w:numId w:val="51"/>
        </w:numPr>
        <w:tabs>
          <w:tab w:val="left" w:pos="284"/>
        </w:tabs>
        <w:ind w:left="142" w:firstLine="0"/>
        <w:rPr>
          <w:rFonts w:asciiTheme="minorHAnsi" w:hAnsiTheme="minorHAnsi" w:cstheme="minorHAnsi"/>
        </w:rPr>
      </w:pPr>
      <w:r w:rsidRPr="006B05EE">
        <w:rPr>
          <w:rFonts w:asciiTheme="minorHAnsi" w:hAnsiTheme="minorHAnsi" w:cstheme="minorHAnsi"/>
          <w:b/>
          <w:bCs/>
        </w:rPr>
        <w:t>pomoć u oblikovanju organizacijski odgovornog ponašanja</w:t>
      </w:r>
      <w:r w:rsidRPr="006B05EE">
        <w:rPr>
          <w:rFonts w:asciiTheme="minorHAnsi" w:hAnsiTheme="minorHAnsi" w:cstheme="minorHAnsi"/>
        </w:rPr>
        <w:t xml:space="preserve"> – podučavanje pravilnom i odgovornom odnosu prema radnim zadacima i poslodavcu, pravilno raspolaganje osobnim primanjima i štednja</w:t>
      </w:r>
    </w:p>
    <w:p w14:paraId="5D6EBACB" w14:textId="77777777" w:rsidR="00820388" w:rsidRPr="00DC00D6" w:rsidRDefault="00820388" w:rsidP="00DC00D6"/>
    <w:p w14:paraId="49BCCBBF" w14:textId="3478AFFC" w:rsidR="007633E9" w:rsidRPr="00DC00D6" w:rsidRDefault="007633E9" w:rsidP="000A4E86">
      <w:pPr>
        <w:pStyle w:val="Naslov3"/>
        <w:numPr>
          <w:ilvl w:val="1"/>
          <w:numId w:val="56"/>
        </w:numPr>
        <w:tabs>
          <w:tab w:val="left" w:pos="142"/>
          <w:tab w:val="left" w:pos="567"/>
        </w:tabs>
        <w:ind w:left="426" w:hanging="284"/>
      </w:pPr>
      <w:bookmarkStart w:id="105" w:name="_Toc97025996"/>
      <w:r w:rsidRPr="00DC00D6">
        <w:t>Podrška pojedinicima i obiteljima</w:t>
      </w:r>
      <w:bookmarkEnd w:id="105"/>
    </w:p>
    <w:p w14:paraId="5E78CC42" w14:textId="3A7C1FBB" w:rsidR="007633E9" w:rsidRPr="00DC00D6" w:rsidRDefault="007633E9" w:rsidP="000A4E86">
      <w:pPr>
        <w:pStyle w:val="Naslov4"/>
        <w:numPr>
          <w:ilvl w:val="2"/>
          <w:numId w:val="56"/>
        </w:numPr>
        <w:ind w:left="709"/>
      </w:pPr>
      <w:r w:rsidRPr="00DC00D6">
        <w:t>Stručna pomoć i podrška biološkim obiteljima:</w:t>
      </w:r>
    </w:p>
    <w:p w14:paraId="5B40D851" w14:textId="77777777" w:rsidR="007633E9" w:rsidRPr="00DC00D6" w:rsidRDefault="007633E9" w:rsidP="00DC00D6">
      <w:r w:rsidRPr="00DC00D6">
        <w:t xml:space="preserve">- </w:t>
      </w:r>
      <w:r w:rsidRPr="006B05EE">
        <w:rPr>
          <w:b/>
          <w:bCs/>
        </w:rPr>
        <w:t>za vrijeme smještaja djeteta u Podružnici</w:t>
      </w:r>
      <w:r w:rsidRPr="00DC00D6">
        <w:t xml:space="preserve">, kroz individualni rad s roditeljima tijekom boravka djece u Centru te praćenje i podržavanje kontakata djeteta i roditelja, a u svrhu podizanja kvalitete odnosa roditelj-dijete, osnaživanja roditeljskih kapaciteta i stvaranja uvjeta za povratak djeteta u vlastitu obitelj.  </w:t>
      </w:r>
    </w:p>
    <w:p w14:paraId="61B77B2F" w14:textId="2A5E9060" w:rsidR="00A02D22" w:rsidRPr="00DC00D6" w:rsidRDefault="007633E9" w:rsidP="00DC00D6">
      <w:r w:rsidRPr="00DC00D6">
        <w:t xml:space="preserve"> - </w:t>
      </w:r>
      <w:r w:rsidRPr="006B05EE">
        <w:rPr>
          <w:b/>
          <w:bCs/>
        </w:rPr>
        <w:t>praćenje obiteljske reintegracije</w:t>
      </w:r>
      <w:r w:rsidRPr="00DC00D6">
        <w:t>, nakon obustave institucionalne skrbi, u suradnji s CZSS realizacija podrške putem kućnih obilazaka, neovisno o dobi djeteta, kroz vrijeme od najmanje 6 mjeseci (praćenje kvalitete roditeljske skrbi, očuvanje i unapređivanje emocionalne povezanosti roditelja i djeteta, jač</w:t>
      </w:r>
      <w:r w:rsidR="00820388" w:rsidRPr="00DC00D6">
        <w:t>anje roditeljskih kompetencija)</w:t>
      </w:r>
    </w:p>
    <w:p w14:paraId="56FD9928" w14:textId="7CAB28DD" w:rsidR="007633E9" w:rsidRPr="00DC00D6" w:rsidRDefault="007633E9" w:rsidP="000A4E86">
      <w:pPr>
        <w:pStyle w:val="Naslov1"/>
        <w:numPr>
          <w:ilvl w:val="0"/>
          <w:numId w:val="56"/>
        </w:numPr>
      </w:pPr>
      <w:bookmarkStart w:id="106" w:name="_Toc97025997"/>
      <w:r w:rsidRPr="00DC00D6">
        <w:t>Metode rada</w:t>
      </w:r>
      <w:bookmarkEnd w:id="106"/>
      <w:r w:rsidRPr="00DC00D6">
        <w:t xml:space="preserve"> </w:t>
      </w:r>
    </w:p>
    <w:p w14:paraId="6DF865F2" w14:textId="781FC2CA" w:rsidR="007633E9" w:rsidRPr="00DC00D6" w:rsidRDefault="007633E9" w:rsidP="000A4E86">
      <w:pPr>
        <w:pStyle w:val="Naslov3"/>
        <w:numPr>
          <w:ilvl w:val="1"/>
          <w:numId w:val="56"/>
        </w:numPr>
        <w:ind w:left="851"/>
      </w:pPr>
      <w:bookmarkStart w:id="107" w:name="_Toc97025998"/>
      <w:r w:rsidRPr="00DC00D6">
        <w:t>Grupni rad</w:t>
      </w:r>
      <w:bookmarkEnd w:id="107"/>
    </w:p>
    <w:p w14:paraId="6D6BDD5D" w14:textId="61E9B469" w:rsidR="007633E9" w:rsidRPr="00DC00D6" w:rsidRDefault="007633E9" w:rsidP="00DC00D6">
      <w:r w:rsidRPr="00DC00D6">
        <w:t xml:space="preserve"> </w:t>
      </w:r>
      <w:r w:rsidR="006B05EE">
        <w:tab/>
      </w:r>
      <w:r w:rsidRPr="00DC00D6">
        <w:t xml:space="preserve">Grupni rad  provodi odgajatelj svakodnevno u svojoj odgojnoj skupini, a sadržaj rada proizlazi iz trenutnih specifičnih potreba pojedinačnih korisnika ili odgojne skupine. Cilj takvog rada je osiguravanje uspješnog funkcioniranja svakog pojedinca unutar odgojne skupine i Centra u cjelini. Članove grupe se usmjerava na aktivno sudjelovanje u radu, učenje zadovoljavanja vlastitih potreba unutar zajednice na afirmativan način, rješavanje sukoba na </w:t>
      </w:r>
      <w:r w:rsidRPr="00DC00D6">
        <w:lastRenderedPageBreak/>
        <w:t xml:space="preserve">nenasilan način, prepoznavanje vlastitih i tuđih emocija te njihovo izražavanje na socijalno prihvatljiv način. </w:t>
      </w:r>
    </w:p>
    <w:p w14:paraId="5E181AB7" w14:textId="77777777" w:rsidR="007633E9" w:rsidRPr="00DC00D6" w:rsidRDefault="007633E9" w:rsidP="00DC00D6">
      <w:r w:rsidRPr="00DC00D6">
        <w:t xml:space="preserve">Grupni rad se provodi kroz: </w:t>
      </w:r>
    </w:p>
    <w:p w14:paraId="5DC5C7E7" w14:textId="77777777" w:rsidR="007633E9" w:rsidRPr="006B05EE" w:rsidRDefault="007633E9" w:rsidP="000A4E86">
      <w:pPr>
        <w:pStyle w:val="Odlomakpopisa"/>
        <w:numPr>
          <w:ilvl w:val="0"/>
          <w:numId w:val="59"/>
        </w:numPr>
        <w:ind w:left="142" w:hanging="142"/>
        <w:rPr>
          <w:rFonts w:asciiTheme="minorHAnsi" w:hAnsiTheme="minorHAnsi" w:cstheme="minorHAnsi"/>
        </w:rPr>
      </w:pPr>
      <w:r w:rsidRPr="006B05EE">
        <w:rPr>
          <w:rFonts w:asciiTheme="minorHAnsi" w:hAnsiTheme="minorHAnsi" w:cstheme="minorHAnsi"/>
          <w:b/>
          <w:bCs/>
        </w:rPr>
        <w:t>grupne igre</w:t>
      </w:r>
      <w:r w:rsidRPr="006B05EE">
        <w:rPr>
          <w:rFonts w:asciiTheme="minorHAnsi" w:hAnsiTheme="minorHAnsi" w:cstheme="minorHAnsi"/>
        </w:rPr>
        <w:t xml:space="preserve">, stvara pozitivna grupna atmosfera, kohezija i grupna dinamika, a u svrhu afirmacije i uvažavanja unutar grupe, reguliranja grupnog statusa, zajedničkih dogovora oko obveza i potreba grupe </w:t>
      </w:r>
    </w:p>
    <w:p w14:paraId="0792D891" w14:textId="77777777" w:rsidR="007633E9" w:rsidRPr="006B05EE" w:rsidRDefault="007633E9" w:rsidP="000A4E86">
      <w:pPr>
        <w:pStyle w:val="Odlomakpopisa"/>
        <w:numPr>
          <w:ilvl w:val="0"/>
          <w:numId w:val="59"/>
        </w:numPr>
        <w:ind w:left="142" w:hanging="142"/>
        <w:rPr>
          <w:rFonts w:asciiTheme="minorHAnsi" w:hAnsiTheme="minorHAnsi" w:cstheme="minorHAnsi"/>
        </w:rPr>
      </w:pPr>
      <w:r w:rsidRPr="00C13129">
        <w:rPr>
          <w:rFonts w:asciiTheme="minorHAnsi" w:hAnsiTheme="minorHAnsi" w:cstheme="minorHAnsi"/>
          <w:b/>
          <w:bCs/>
        </w:rPr>
        <w:t>tematske i iskustvene diskusije</w:t>
      </w:r>
      <w:r w:rsidRPr="006B05EE">
        <w:rPr>
          <w:rFonts w:asciiTheme="minorHAnsi" w:hAnsiTheme="minorHAnsi" w:cstheme="minorHAnsi"/>
        </w:rPr>
        <w:t>, gdje se obrađuju edukativni sadržaji i teme iz kalendara događanja</w:t>
      </w:r>
    </w:p>
    <w:p w14:paraId="278AD884" w14:textId="77777777" w:rsidR="007633E9" w:rsidRPr="006B05EE" w:rsidRDefault="007633E9" w:rsidP="000A4E86">
      <w:pPr>
        <w:pStyle w:val="Odlomakpopisa"/>
        <w:numPr>
          <w:ilvl w:val="0"/>
          <w:numId w:val="59"/>
        </w:numPr>
        <w:ind w:left="142" w:hanging="142"/>
        <w:rPr>
          <w:rFonts w:asciiTheme="minorHAnsi" w:hAnsiTheme="minorHAnsi" w:cstheme="minorHAnsi"/>
        </w:rPr>
      </w:pPr>
      <w:r w:rsidRPr="00C13129">
        <w:rPr>
          <w:rFonts w:asciiTheme="minorHAnsi" w:hAnsiTheme="minorHAnsi" w:cstheme="minorHAnsi"/>
          <w:b/>
          <w:bCs/>
        </w:rPr>
        <w:t>grupne aktivnosti</w:t>
      </w:r>
      <w:r w:rsidRPr="006B05EE">
        <w:rPr>
          <w:rFonts w:asciiTheme="minorHAnsi" w:hAnsiTheme="minorHAnsi" w:cstheme="minorHAnsi"/>
        </w:rPr>
        <w:t xml:space="preserve"> koje obuhvaćaju radno-okupacijske aktivnosti, društvene igre te zabavne i kreativne sadržaje</w:t>
      </w:r>
    </w:p>
    <w:p w14:paraId="14A10F61" w14:textId="77777777" w:rsidR="007633E9" w:rsidRPr="006B05EE" w:rsidRDefault="007633E9" w:rsidP="000A4E86">
      <w:pPr>
        <w:pStyle w:val="Odlomakpopisa"/>
        <w:numPr>
          <w:ilvl w:val="0"/>
          <w:numId w:val="59"/>
        </w:numPr>
        <w:ind w:left="142" w:hanging="142"/>
        <w:rPr>
          <w:rFonts w:asciiTheme="minorHAnsi" w:hAnsiTheme="minorHAnsi" w:cstheme="minorHAnsi"/>
        </w:rPr>
      </w:pPr>
      <w:r w:rsidRPr="00C13129">
        <w:rPr>
          <w:rFonts w:asciiTheme="minorHAnsi" w:hAnsiTheme="minorHAnsi" w:cstheme="minorHAnsi"/>
          <w:b/>
          <w:bCs/>
        </w:rPr>
        <w:t>interakcijske igre</w:t>
      </w:r>
      <w:r w:rsidRPr="006B05EE">
        <w:rPr>
          <w:rFonts w:asciiTheme="minorHAnsi" w:hAnsiTheme="minorHAnsi" w:cstheme="minorHAnsi"/>
        </w:rPr>
        <w:t>, usmjerene na omogućavanje izražavanja vlastite individualnosti  i osobnosti, upoznavanje sebe i drugih, spoznaju osobnih potreba, senzibiliziranje i prepoznavanje doživljenih emocija, aktivno učenje i suradnju, a sve u skladu s dobi djece</w:t>
      </w:r>
    </w:p>
    <w:p w14:paraId="01D7C466" w14:textId="77777777" w:rsidR="007633E9" w:rsidRPr="00DC00D6" w:rsidRDefault="007633E9" w:rsidP="00DC00D6"/>
    <w:p w14:paraId="155AC863" w14:textId="31895CCB" w:rsidR="007633E9" w:rsidRPr="00DC00D6" w:rsidRDefault="007633E9" w:rsidP="000A4E86">
      <w:pPr>
        <w:pStyle w:val="Naslov3"/>
        <w:numPr>
          <w:ilvl w:val="1"/>
          <w:numId w:val="56"/>
        </w:numPr>
        <w:tabs>
          <w:tab w:val="left" w:pos="567"/>
        </w:tabs>
        <w:ind w:left="284" w:hanging="284"/>
      </w:pPr>
      <w:bookmarkStart w:id="108" w:name="_Toc97025999"/>
      <w:r w:rsidRPr="00DC00D6">
        <w:t>Individualni rad</w:t>
      </w:r>
      <w:bookmarkEnd w:id="108"/>
    </w:p>
    <w:p w14:paraId="56C63124" w14:textId="77777777" w:rsidR="007633E9" w:rsidRPr="00DC00D6" w:rsidRDefault="007633E9" w:rsidP="00C13129">
      <w:pPr>
        <w:ind w:firstLine="708"/>
      </w:pPr>
      <w:r w:rsidRPr="00DC00D6">
        <w:t>Ciljevi individualnog, kao i grupnog rada postavljaju se pri planiranju individualnog tretmana korisnika te se prema postignućima i aktualnim potrebama dorađuju i prilagođuju.</w:t>
      </w:r>
    </w:p>
    <w:p w14:paraId="0C580E3E" w14:textId="77777777" w:rsidR="007633E9" w:rsidRPr="00DC00D6" w:rsidRDefault="007633E9" w:rsidP="00C13129">
      <w:pPr>
        <w:ind w:firstLine="708"/>
      </w:pPr>
      <w:r w:rsidRPr="00DC00D6">
        <w:t>Individualni rad se provodi kroz:</w:t>
      </w:r>
    </w:p>
    <w:p w14:paraId="29272409" w14:textId="77777777" w:rsidR="007633E9" w:rsidRPr="00C13129" w:rsidRDefault="007633E9" w:rsidP="000A4E86">
      <w:pPr>
        <w:pStyle w:val="Odlomakpopisa"/>
        <w:numPr>
          <w:ilvl w:val="0"/>
          <w:numId w:val="60"/>
        </w:numPr>
        <w:tabs>
          <w:tab w:val="left" w:pos="284"/>
        </w:tabs>
        <w:ind w:left="142" w:firstLine="0"/>
        <w:rPr>
          <w:rFonts w:asciiTheme="minorHAnsi" w:hAnsiTheme="minorHAnsi" w:cstheme="minorHAnsi"/>
        </w:rPr>
      </w:pPr>
      <w:r w:rsidRPr="00C13129">
        <w:rPr>
          <w:rFonts w:asciiTheme="minorHAnsi" w:hAnsiTheme="minorHAnsi" w:cstheme="minorHAnsi"/>
          <w:b/>
          <w:bCs/>
        </w:rPr>
        <w:t>intervju</w:t>
      </w:r>
      <w:r w:rsidRPr="00C13129">
        <w:rPr>
          <w:rFonts w:asciiTheme="minorHAnsi" w:hAnsiTheme="minorHAnsi" w:cstheme="minorHAnsi"/>
        </w:rPr>
        <w:t xml:space="preserve"> – prilikom prijema korisnika, a u svrhu međusobnog upoznavanja, utvrđivanja psihofizičkog statusa, poteškoća, razloga smještaja te upoznavanja s prostorom, kućnim redom i pravilima ponašanja u Centru</w:t>
      </w:r>
    </w:p>
    <w:p w14:paraId="5D9E39FF" w14:textId="77777777" w:rsidR="007633E9" w:rsidRPr="00C13129" w:rsidRDefault="007633E9" w:rsidP="000A4E86">
      <w:pPr>
        <w:pStyle w:val="Odlomakpopisa"/>
        <w:numPr>
          <w:ilvl w:val="0"/>
          <w:numId w:val="60"/>
        </w:numPr>
        <w:tabs>
          <w:tab w:val="left" w:pos="284"/>
        </w:tabs>
        <w:ind w:left="142" w:firstLine="0"/>
        <w:rPr>
          <w:rFonts w:asciiTheme="minorHAnsi" w:hAnsiTheme="minorHAnsi" w:cstheme="minorHAnsi"/>
        </w:rPr>
      </w:pPr>
      <w:r w:rsidRPr="00C13129">
        <w:rPr>
          <w:rFonts w:asciiTheme="minorHAnsi" w:hAnsiTheme="minorHAnsi" w:cstheme="minorHAnsi"/>
          <w:b/>
          <w:bCs/>
        </w:rPr>
        <w:t>individualni razgovor</w:t>
      </w:r>
      <w:r w:rsidRPr="00C13129">
        <w:rPr>
          <w:rFonts w:asciiTheme="minorHAnsi" w:hAnsiTheme="minorHAnsi" w:cstheme="minorHAnsi"/>
        </w:rPr>
        <w:t xml:space="preserve"> – po zahtjevu korisnika i/ili kod uočenih specifičnih poteškoća koje zahtijevaju tajnost i povjerljivost razgovora i postupanja</w:t>
      </w:r>
    </w:p>
    <w:p w14:paraId="1A23C57A" w14:textId="77777777" w:rsidR="007633E9" w:rsidRPr="00C13129" w:rsidRDefault="007633E9" w:rsidP="000A4E86">
      <w:pPr>
        <w:pStyle w:val="Odlomakpopisa"/>
        <w:numPr>
          <w:ilvl w:val="0"/>
          <w:numId w:val="60"/>
        </w:numPr>
        <w:tabs>
          <w:tab w:val="left" w:pos="284"/>
        </w:tabs>
        <w:ind w:left="142" w:firstLine="0"/>
        <w:rPr>
          <w:rFonts w:asciiTheme="minorHAnsi" w:hAnsiTheme="minorHAnsi" w:cstheme="minorHAnsi"/>
        </w:rPr>
      </w:pPr>
      <w:r w:rsidRPr="00C13129">
        <w:rPr>
          <w:rFonts w:asciiTheme="minorHAnsi" w:hAnsiTheme="minorHAnsi" w:cstheme="minorHAnsi"/>
          <w:b/>
          <w:bCs/>
        </w:rPr>
        <w:t>psihologijska obrada</w:t>
      </w:r>
      <w:r w:rsidRPr="00C13129">
        <w:rPr>
          <w:rFonts w:asciiTheme="minorHAnsi" w:hAnsiTheme="minorHAnsi" w:cstheme="minorHAnsi"/>
        </w:rPr>
        <w:t xml:space="preserve"> – nakon prijema, u sklopu redovitog praćenja razine psihomotornog i socioemocionalnog razvoja, osobito kod uočenih specifičnih poteškoća</w:t>
      </w:r>
    </w:p>
    <w:p w14:paraId="695BAAFD" w14:textId="77777777" w:rsidR="007633E9" w:rsidRPr="00C13129" w:rsidRDefault="007633E9" w:rsidP="000A4E86">
      <w:pPr>
        <w:pStyle w:val="Odlomakpopisa"/>
        <w:numPr>
          <w:ilvl w:val="0"/>
          <w:numId w:val="60"/>
        </w:numPr>
        <w:tabs>
          <w:tab w:val="left" w:pos="284"/>
        </w:tabs>
        <w:ind w:left="142" w:firstLine="0"/>
        <w:rPr>
          <w:rFonts w:asciiTheme="minorHAnsi" w:hAnsiTheme="minorHAnsi" w:cstheme="minorHAnsi"/>
        </w:rPr>
      </w:pPr>
      <w:r w:rsidRPr="00C13129">
        <w:rPr>
          <w:rFonts w:asciiTheme="minorHAnsi" w:hAnsiTheme="minorHAnsi" w:cstheme="minorHAnsi"/>
          <w:b/>
          <w:bCs/>
        </w:rPr>
        <w:t>priprema djeteta za otpust</w:t>
      </w:r>
      <w:r w:rsidRPr="00C13129">
        <w:rPr>
          <w:rFonts w:asciiTheme="minorHAnsi" w:hAnsiTheme="minorHAnsi" w:cstheme="minorHAnsi"/>
        </w:rPr>
        <w:t xml:space="preserve"> (povratak u primarnu obitelj, posvojenje, udomiteljstvo)</w:t>
      </w:r>
    </w:p>
    <w:p w14:paraId="7CBBABA9" w14:textId="77777777" w:rsidR="007633E9" w:rsidRPr="00C13129" w:rsidRDefault="007633E9" w:rsidP="000A4E86">
      <w:pPr>
        <w:pStyle w:val="Odlomakpopisa"/>
        <w:numPr>
          <w:ilvl w:val="0"/>
          <w:numId w:val="60"/>
        </w:numPr>
        <w:tabs>
          <w:tab w:val="left" w:pos="284"/>
        </w:tabs>
        <w:ind w:left="142" w:firstLine="0"/>
        <w:rPr>
          <w:rFonts w:asciiTheme="minorHAnsi" w:hAnsiTheme="minorHAnsi" w:cstheme="minorHAnsi"/>
        </w:rPr>
      </w:pPr>
      <w:r w:rsidRPr="00C13129">
        <w:rPr>
          <w:rFonts w:asciiTheme="minorHAnsi" w:hAnsiTheme="minorHAnsi" w:cstheme="minorHAnsi"/>
          <w:b/>
          <w:bCs/>
        </w:rPr>
        <w:t>psihološka podrška trudnicama ili majkama</w:t>
      </w:r>
      <w:r w:rsidRPr="00C13129">
        <w:rPr>
          <w:rFonts w:asciiTheme="minorHAnsi" w:hAnsiTheme="minorHAnsi" w:cstheme="minorHAnsi"/>
        </w:rPr>
        <w:t xml:space="preserve"> – naglasak je na razvoju samopouzdanja, samokontrole i socijalnih vještina (asertivnost, nenasilno rješavanje problema, komunikacijske vještine)</w:t>
      </w:r>
    </w:p>
    <w:p w14:paraId="169CE2BA" w14:textId="77777777" w:rsidR="00C13129" w:rsidRDefault="00C13129" w:rsidP="00DC00D6"/>
    <w:p w14:paraId="383C9D4D" w14:textId="382C4D43" w:rsidR="007633E9" w:rsidRPr="00DC00D6" w:rsidRDefault="007633E9" w:rsidP="00DC00D6">
      <w:r w:rsidRPr="00DC00D6">
        <w:t xml:space="preserve">U radu stručnih radnika zastupljene su sljedeće </w:t>
      </w:r>
      <w:r w:rsidRPr="00C13129">
        <w:rPr>
          <w:b/>
          <w:bCs/>
        </w:rPr>
        <w:t>klasične odgojne metode i pedagoški postupci</w:t>
      </w:r>
      <w:r w:rsidRPr="00DC00D6">
        <w:t>:</w:t>
      </w:r>
    </w:p>
    <w:p w14:paraId="086B5EF4" w14:textId="77777777" w:rsidR="007633E9" w:rsidRPr="00DC00D6" w:rsidRDefault="007633E9" w:rsidP="00DC00D6">
      <w:r w:rsidRPr="00DC00D6">
        <w:t>-</w:t>
      </w:r>
      <w:r w:rsidRPr="00DC00D6">
        <w:tab/>
      </w:r>
      <w:r w:rsidRPr="00C13129">
        <w:rPr>
          <w:b/>
          <w:bCs/>
        </w:rPr>
        <w:t>METODA POTICANJA</w:t>
      </w:r>
      <w:r w:rsidRPr="00DC00D6">
        <w:t xml:space="preserve"> – poticaj, obećanje, ocjenjivanje, pohvala, nagrada, ohrabrivanje, motiviranje</w:t>
      </w:r>
    </w:p>
    <w:p w14:paraId="1A26712A" w14:textId="77777777" w:rsidR="007633E9" w:rsidRPr="00DC00D6" w:rsidRDefault="007633E9" w:rsidP="00DC00D6">
      <w:r w:rsidRPr="00DC00D6">
        <w:t xml:space="preserve">- </w:t>
      </w:r>
      <w:r w:rsidRPr="00DC00D6">
        <w:tab/>
      </w:r>
      <w:r w:rsidRPr="00C13129">
        <w:rPr>
          <w:b/>
          <w:bCs/>
        </w:rPr>
        <w:t>METODA NAVIKAVANJA</w:t>
      </w:r>
      <w:r w:rsidRPr="00DC00D6">
        <w:t xml:space="preserve"> – zahtjev, objašnjenje, vježbanje, kontrola</w:t>
      </w:r>
    </w:p>
    <w:p w14:paraId="4FD0066A" w14:textId="77777777" w:rsidR="007633E9" w:rsidRPr="00DC00D6" w:rsidRDefault="007633E9" w:rsidP="00DC00D6">
      <w:r w:rsidRPr="00DC00D6">
        <w:t xml:space="preserve">- </w:t>
      </w:r>
      <w:r w:rsidRPr="00DC00D6">
        <w:tab/>
      </w:r>
      <w:r w:rsidRPr="00C13129">
        <w:rPr>
          <w:b/>
          <w:bCs/>
        </w:rPr>
        <w:t>METODA USMJERAVANJA</w:t>
      </w:r>
      <w:r w:rsidRPr="00DC00D6">
        <w:t xml:space="preserve"> – objašnjenje, primjer, uvjeravanje</w:t>
      </w:r>
    </w:p>
    <w:p w14:paraId="7A92E626" w14:textId="77777777" w:rsidR="007633E9" w:rsidRPr="00DC00D6" w:rsidRDefault="007633E9" w:rsidP="00DC00D6">
      <w:r w:rsidRPr="00DC00D6">
        <w:lastRenderedPageBreak/>
        <w:t>-</w:t>
      </w:r>
      <w:r w:rsidRPr="00DC00D6">
        <w:tab/>
      </w:r>
      <w:r w:rsidRPr="00C13129">
        <w:rPr>
          <w:b/>
          <w:bCs/>
        </w:rPr>
        <w:t>METODA SPRJEČAVANJA</w:t>
      </w:r>
      <w:r w:rsidRPr="00DC00D6">
        <w:t xml:space="preserve"> – nadzor, upozorenje, opomena, ograničenje zabrana, skretanje zamjenom motiva</w:t>
      </w:r>
    </w:p>
    <w:p w14:paraId="7094313E" w14:textId="77777777" w:rsidR="007633E9" w:rsidRPr="00DC00D6" w:rsidRDefault="007633E9" w:rsidP="00DC00D6">
      <w:r w:rsidRPr="00DC00D6">
        <w:t>-</w:t>
      </w:r>
      <w:r w:rsidRPr="00DC00D6">
        <w:tab/>
      </w:r>
      <w:r w:rsidRPr="00C13129">
        <w:rPr>
          <w:b/>
          <w:bCs/>
        </w:rPr>
        <w:t>MODEL PONAŠANJA</w:t>
      </w:r>
    </w:p>
    <w:p w14:paraId="00321808" w14:textId="77777777" w:rsidR="007633E9" w:rsidRPr="00DC00D6" w:rsidRDefault="007633E9" w:rsidP="00DC00D6">
      <w:r w:rsidRPr="00DC00D6">
        <w:t xml:space="preserve">- </w:t>
      </w:r>
      <w:r w:rsidRPr="00DC00D6">
        <w:tab/>
      </w:r>
      <w:r w:rsidRPr="00C13129">
        <w:rPr>
          <w:b/>
          <w:bCs/>
        </w:rPr>
        <w:t>STJECANJE UVIDA</w:t>
      </w:r>
    </w:p>
    <w:p w14:paraId="1A53805C" w14:textId="214E78FA" w:rsidR="00820388" w:rsidRPr="00DC00D6" w:rsidRDefault="007633E9" w:rsidP="00DC00D6">
      <w:r w:rsidRPr="00DC00D6">
        <w:t xml:space="preserve">- </w:t>
      </w:r>
      <w:r w:rsidRPr="00DC00D6">
        <w:tab/>
      </w:r>
      <w:r w:rsidRPr="00C13129">
        <w:rPr>
          <w:b/>
          <w:bCs/>
        </w:rPr>
        <w:t>OSTALE PEDAGOŠKE METODE</w:t>
      </w:r>
    </w:p>
    <w:p w14:paraId="1070128E" w14:textId="688A9ABC" w:rsidR="000D6E17" w:rsidRPr="00DC00D6" w:rsidRDefault="007633E9" w:rsidP="000A4E86">
      <w:pPr>
        <w:pStyle w:val="Naslov1"/>
        <w:numPr>
          <w:ilvl w:val="0"/>
          <w:numId w:val="56"/>
        </w:numPr>
      </w:pPr>
      <w:bookmarkStart w:id="109" w:name="_Toc97026000"/>
      <w:r w:rsidRPr="00DC00D6">
        <w:t>Prijem i otpust korisnika</w:t>
      </w:r>
      <w:bookmarkEnd w:id="109"/>
    </w:p>
    <w:p w14:paraId="36848FDA" w14:textId="32E9DC1C" w:rsidR="007633E9" w:rsidRPr="00DC00D6" w:rsidRDefault="007633E9" w:rsidP="000A4E86">
      <w:pPr>
        <w:pStyle w:val="Naslov3"/>
        <w:numPr>
          <w:ilvl w:val="1"/>
          <w:numId w:val="56"/>
        </w:numPr>
        <w:ind w:left="709"/>
      </w:pPr>
      <w:bookmarkStart w:id="110" w:name="_Toc97026001"/>
      <w:r w:rsidRPr="00DC00D6">
        <w:t>Prijem u Podružnicu Centra</w:t>
      </w:r>
      <w:bookmarkEnd w:id="110"/>
    </w:p>
    <w:p w14:paraId="168F75DD" w14:textId="77777777" w:rsidR="007633E9" w:rsidRPr="00DC00D6" w:rsidRDefault="007633E9" w:rsidP="00C13129">
      <w:pPr>
        <w:ind w:firstLine="708"/>
      </w:pPr>
      <w:r w:rsidRPr="00DC00D6">
        <w:t>Djeca se smještavaju u Centar Klasje isključivo temeljem rješenja centra za socijalnu skrb, na zahtjev ili uz pristanak roditelja prema odredbama Zakona o socijalnoj skrbi, odnosno temeljem sudskog rješenja bez pristanka roditelja prema odredbama Obiteljskog zakona.</w:t>
      </w:r>
    </w:p>
    <w:p w14:paraId="18A966B2" w14:textId="77777777" w:rsidR="007633E9" w:rsidRPr="00DC00D6" w:rsidRDefault="007633E9" w:rsidP="00C13129">
      <w:pPr>
        <w:ind w:firstLine="708"/>
      </w:pPr>
      <w:r w:rsidRPr="00DC00D6">
        <w:t xml:space="preserve">Smještaj se ostvaruje dogovorno s centrima za socijalnu skrb, ovisno o potrebama djeteta i mogućnostima Centra Klasje. O prijemu odlučuje </w:t>
      </w:r>
      <w:r w:rsidRPr="00C13129">
        <w:rPr>
          <w:b/>
          <w:bCs/>
        </w:rPr>
        <w:t>Komisija za prijem i otpust korisnika</w:t>
      </w:r>
      <w:r w:rsidRPr="00DC00D6">
        <w:t xml:space="preserve">, sukladno </w:t>
      </w:r>
      <w:r w:rsidRPr="00C13129">
        <w:rPr>
          <w:b/>
          <w:bCs/>
        </w:rPr>
        <w:t>donesenom Pravilniku za prijem i otpust korisnika</w:t>
      </w:r>
      <w:r w:rsidRPr="00DC00D6">
        <w:t xml:space="preserve">. </w:t>
      </w:r>
    </w:p>
    <w:p w14:paraId="35D5721D" w14:textId="3F3B2EF0" w:rsidR="007633E9" w:rsidRPr="00DC00D6" w:rsidRDefault="007633E9" w:rsidP="000A4E86">
      <w:pPr>
        <w:pStyle w:val="Naslov3"/>
        <w:numPr>
          <w:ilvl w:val="1"/>
          <w:numId w:val="56"/>
        </w:numPr>
        <w:ind w:left="709"/>
      </w:pPr>
      <w:bookmarkStart w:id="111" w:name="_Toc97026002"/>
      <w:r w:rsidRPr="00DC00D6">
        <w:t>Otpust iz Podružnice Centra</w:t>
      </w:r>
      <w:bookmarkEnd w:id="111"/>
      <w:r w:rsidRPr="00DC00D6">
        <w:t xml:space="preserve"> </w:t>
      </w:r>
    </w:p>
    <w:p w14:paraId="588785E5" w14:textId="77777777" w:rsidR="007633E9" w:rsidRPr="00DC00D6" w:rsidRDefault="007633E9" w:rsidP="00C13129">
      <w:pPr>
        <w:ind w:firstLine="708"/>
      </w:pPr>
      <w:r w:rsidRPr="00DC00D6">
        <w:t>Odluku o otpustu iz Centra Klasje ili promjeni tretmana zajednički donose stručni timovi Centra i nadležnog centra za socijalnu skrb, a po potrebi uključuju se roditelji ili skrbnici, što je u praksi rijetkost.</w:t>
      </w:r>
    </w:p>
    <w:p w14:paraId="62288758" w14:textId="77777777" w:rsidR="007633E9" w:rsidRPr="00DC00D6" w:rsidRDefault="007633E9" w:rsidP="00C13129">
      <w:pPr>
        <w:ind w:firstLine="708"/>
      </w:pPr>
      <w:r w:rsidRPr="00DC00D6">
        <w:t xml:space="preserve">U pripremi djeteta za otpust i pružanju podrške, osim odgajatelja sudjeluju psiholog i socijalni radnik Centra Klasje, a po potrebi i drugi. Dijete se obavještava o otpustu, objašnjavaju se razlozi, daju informacije o budućim događajima, raspravljaju mogući problemi, tj. pomaže mu se u prihvaćanju novonastale situacije i daju smjernice. </w:t>
      </w:r>
    </w:p>
    <w:p w14:paraId="08B04CA6" w14:textId="7E2C5F30" w:rsidR="007633E9" w:rsidRPr="00DC00D6" w:rsidRDefault="007633E9" w:rsidP="000A4E86">
      <w:pPr>
        <w:pStyle w:val="Naslov3"/>
        <w:numPr>
          <w:ilvl w:val="1"/>
          <w:numId w:val="56"/>
        </w:numPr>
        <w:ind w:left="709"/>
      </w:pPr>
      <w:bookmarkStart w:id="112" w:name="_Toc97026003"/>
      <w:r w:rsidRPr="00DC00D6">
        <w:t>Dokumentacija</w:t>
      </w:r>
      <w:bookmarkEnd w:id="112"/>
    </w:p>
    <w:p w14:paraId="6E79365F" w14:textId="77777777" w:rsidR="007633E9" w:rsidRPr="00DC00D6" w:rsidRDefault="007633E9" w:rsidP="00C13129">
      <w:pPr>
        <w:ind w:firstLine="708"/>
      </w:pPr>
      <w:r w:rsidRPr="00DC00D6">
        <w:t>Pri prijemu djeteta u Centar Klasje, nadležni centar za socijalnu skrb dostavlja potrebnu dokumentaciju: rješenje o smještaju i utvrđenim pravima i obvezama, rješenje o kontaktu s roditeljima, socijalnu anamnezu, domovnicu, rodni list, zdravstvenu i školsku dokumentaciju (za trudnice i majke koje će nastaviti školovanje ili osposobljavanje).</w:t>
      </w:r>
    </w:p>
    <w:p w14:paraId="3B27D1F3" w14:textId="77777777" w:rsidR="007633E9" w:rsidRPr="00DC00D6" w:rsidRDefault="007633E9" w:rsidP="00C13129">
      <w:pPr>
        <w:ind w:firstLine="708"/>
      </w:pPr>
      <w:r w:rsidRPr="00DC00D6">
        <w:t>Centar Klasje vodi evidenciju i dokumentaciju sukladno Pravilniku o vođenju evidencije i dokumentacije pružatelja socijalnih usluga te načinu i rokovima za dostavu izvješća (NN 100/15).</w:t>
      </w:r>
    </w:p>
    <w:p w14:paraId="01AE1F70" w14:textId="6291DE1C" w:rsidR="007633E9" w:rsidRPr="00DC00D6" w:rsidRDefault="007633E9" w:rsidP="00DC00D6">
      <w:r w:rsidRPr="00DC00D6">
        <w:t xml:space="preserve"> </w:t>
      </w:r>
      <w:r w:rsidR="00C13129">
        <w:tab/>
      </w:r>
      <w:r w:rsidRPr="00DC00D6">
        <w:t xml:space="preserve">Korisnik se upisuje u jedinstvenu Matičnu i Pomoćnu knjigu te se otvara dosje korisnika. Vodi se Knjiga dnevne evidencije, Kartoteka osobnih listova korisnika, evidencije o kontaktima, </w:t>
      </w:r>
      <w:r w:rsidRPr="00DC00D6">
        <w:lastRenderedPageBreak/>
        <w:t>evidencija odjeće i obuće, evidencija pomoći za osobne potrebe korisnika te evidencija za slučaj nasilja i zlostavljanja sukladno utvrđenom Protokolu.</w:t>
      </w:r>
    </w:p>
    <w:p w14:paraId="0FF8BC18" w14:textId="77777777" w:rsidR="007633E9" w:rsidRPr="00DC00D6" w:rsidRDefault="007633E9" w:rsidP="00C13129">
      <w:pPr>
        <w:ind w:firstLine="708"/>
      </w:pPr>
      <w:r w:rsidRPr="00DC00D6">
        <w:t>Sukladno navedenom Pravilniku o korisnicima se vode: Dosje korisnika, Planovi i programi rada stručnih radnika, Izvješća i Zapisnici.</w:t>
      </w:r>
    </w:p>
    <w:p w14:paraId="5454A53C" w14:textId="1102D4C8" w:rsidR="007633E9" w:rsidRPr="00DC00D6" w:rsidRDefault="007633E9" w:rsidP="00DC00D6">
      <w:r w:rsidRPr="00DC00D6">
        <w:t xml:space="preserve"> </w:t>
      </w:r>
      <w:r w:rsidR="00C13129">
        <w:tab/>
      </w:r>
      <w:r w:rsidRPr="00DC00D6">
        <w:t xml:space="preserve">Zdravstvena, osobna i ostala dokumentacija čuva se za vrijeme trajanja smještaja, a poslije prekida dostavlja osobi ili instituciji koja je preuzela skrb, ili samom korisniku ako napušta Centar Klasje nakon završetka tretmana. </w:t>
      </w:r>
    </w:p>
    <w:p w14:paraId="4E53C856" w14:textId="77777777" w:rsidR="007633E9" w:rsidRPr="00DC00D6" w:rsidRDefault="007633E9" w:rsidP="00C13129">
      <w:pPr>
        <w:ind w:firstLine="708"/>
      </w:pPr>
      <w:r w:rsidRPr="00DC00D6">
        <w:t>Interna dokumentacija (liste praćenja, zaduženja, bilješke i dr.) te preslici osobnih dokumenata se arhiviraju.</w:t>
      </w:r>
    </w:p>
    <w:p w14:paraId="7F396767" w14:textId="77777777" w:rsidR="007633E9" w:rsidRPr="00DC00D6" w:rsidRDefault="007633E9" w:rsidP="00C13129">
      <w:pPr>
        <w:ind w:firstLine="708"/>
      </w:pPr>
      <w:r w:rsidRPr="00DC00D6">
        <w:t xml:space="preserve">Usluga savjetovanja i pomaganja primarnim, udomiteljskim i posvojiteljskim obiteljima, kao i pojedincima nakon izlaska iz skrbi, evidentira se u obrascima podrške, a vodi se sljedeća evidencija i dokumentacija: Evidencija zaprimljenih zahtjeva, Upisnik korisnika, Dosje korisnika, Izvješće o provedenoj usluzi. </w:t>
      </w:r>
    </w:p>
    <w:p w14:paraId="5840C44A" w14:textId="77777777" w:rsidR="007633E9" w:rsidRPr="00DC00D6" w:rsidRDefault="007633E9" w:rsidP="00C13129">
      <w:pPr>
        <w:ind w:firstLine="708"/>
      </w:pPr>
      <w:r w:rsidRPr="00DC00D6">
        <w:t xml:space="preserve">Redovito  se vodi i ostala potrebna dokumentacija: godišnji, mjesečni i tjedni plan stručnih radnika, individualni plan rada za svakog korisnika, svaki stručni radnik vodi dnevnik rada (medicinske sestre, predškolski odgajatelji, odgajatelji, psiholozi, socijalni radnici), vode se i zapisnici sa stručnih vijeća i timova te druga potrebna dokumentacija. </w:t>
      </w:r>
    </w:p>
    <w:p w14:paraId="47B73E0C" w14:textId="77777777" w:rsidR="007633E9" w:rsidRPr="00DC00D6" w:rsidRDefault="007633E9" w:rsidP="00C13129">
      <w:pPr>
        <w:ind w:firstLine="708"/>
      </w:pPr>
      <w:r w:rsidRPr="00DC00D6">
        <w:t>Aktivnosti volontera se također bilježe u za to predviđene obrasce.</w:t>
      </w:r>
    </w:p>
    <w:p w14:paraId="5BD4332A" w14:textId="7015ED24" w:rsidR="007633E9" w:rsidRPr="00DC00D6" w:rsidRDefault="00C13129" w:rsidP="000A4E86">
      <w:pPr>
        <w:pStyle w:val="Naslov1"/>
        <w:numPr>
          <w:ilvl w:val="0"/>
          <w:numId w:val="56"/>
        </w:numPr>
      </w:pPr>
      <w:r>
        <w:t xml:space="preserve"> </w:t>
      </w:r>
      <w:bookmarkStart w:id="113" w:name="_Toc97026004"/>
      <w:r w:rsidR="007633E9" w:rsidRPr="00DC00D6">
        <w:t>Stručna tijela Podružnice Centra</w:t>
      </w:r>
      <w:bookmarkEnd w:id="113"/>
      <w:r w:rsidR="007633E9" w:rsidRPr="00DC00D6">
        <w:t xml:space="preserve"> </w:t>
      </w:r>
    </w:p>
    <w:p w14:paraId="1CAE5FC0" w14:textId="45604768" w:rsidR="007633E9" w:rsidRPr="00DC00D6" w:rsidRDefault="007633E9" w:rsidP="000A4E86">
      <w:pPr>
        <w:pStyle w:val="Naslov3"/>
        <w:numPr>
          <w:ilvl w:val="1"/>
          <w:numId w:val="56"/>
        </w:numPr>
        <w:ind w:left="567" w:hanging="425"/>
      </w:pPr>
      <w:bookmarkStart w:id="114" w:name="_Toc97026005"/>
      <w:r w:rsidRPr="00DC00D6">
        <w:t>Stručna su tijela ustanove u kojima sudjeluju radnici Podružnice:</w:t>
      </w:r>
      <w:bookmarkEnd w:id="114"/>
    </w:p>
    <w:p w14:paraId="689C139A" w14:textId="07FFF104" w:rsidR="007633E9" w:rsidRPr="00C1312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b/>
          <w:bCs/>
        </w:rPr>
        <w:t xml:space="preserve"> </w:t>
      </w:r>
      <w:r w:rsidR="007633E9" w:rsidRPr="00C13129">
        <w:rPr>
          <w:rFonts w:asciiTheme="minorHAnsi" w:hAnsiTheme="minorHAnsi" w:cstheme="minorHAnsi"/>
          <w:b/>
          <w:bCs/>
        </w:rPr>
        <w:t>Stručno vijeće</w:t>
      </w:r>
      <w:r w:rsidR="007633E9" w:rsidRPr="00C13129">
        <w:rPr>
          <w:rFonts w:asciiTheme="minorHAnsi" w:hAnsiTheme="minorHAnsi" w:cstheme="minorHAnsi"/>
        </w:rPr>
        <w:t xml:space="preserve"> kojeg čine: 2 socijalna radnika, 2 psihologa, medicinska sestra, 1 predškolski odgajatelj, 3 školska odgajatelja , 1 predstavnik poludnevnih boravaka)</w:t>
      </w:r>
    </w:p>
    <w:p w14:paraId="46A8E664" w14:textId="00CDD763" w:rsidR="007633E9" w:rsidRPr="00C1312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rPr>
        <w:t xml:space="preserve"> </w:t>
      </w:r>
      <w:r w:rsidR="007633E9" w:rsidRPr="00C13129">
        <w:rPr>
          <w:rFonts w:asciiTheme="minorHAnsi" w:hAnsiTheme="minorHAnsi" w:cstheme="minorHAnsi"/>
          <w:b/>
          <w:bCs/>
        </w:rPr>
        <w:t>Tim za transformaciju</w:t>
      </w:r>
      <w:r w:rsidR="007633E9" w:rsidRPr="00C13129">
        <w:rPr>
          <w:rFonts w:asciiTheme="minorHAnsi" w:hAnsiTheme="minorHAnsi" w:cstheme="minorHAnsi"/>
        </w:rPr>
        <w:t xml:space="preserve"> kojeg čine: ravnatelj, predstojnik podružnice, voditelj, psiholog i dva odgajatelja, u cilju brže i uspješnije transformacije proširen je tim za transformaciju.</w:t>
      </w:r>
    </w:p>
    <w:p w14:paraId="589B764C" w14:textId="73CC9587" w:rsidR="007633E9" w:rsidRPr="00C1312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rPr>
        <w:t xml:space="preserve"> </w:t>
      </w:r>
      <w:r w:rsidR="007633E9" w:rsidRPr="00C13129">
        <w:rPr>
          <w:rFonts w:asciiTheme="minorHAnsi" w:hAnsiTheme="minorHAnsi" w:cstheme="minorHAnsi"/>
          <w:b/>
          <w:bCs/>
        </w:rPr>
        <w:t>Stručni tim</w:t>
      </w:r>
      <w:r w:rsidR="007633E9" w:rsidRPr="00C13129">
        <w:rPr>
          <w:rFonts w:asciiTheme="minorHAnsi" w:hAnsiTheme="minorHAnsi" w:cstheme="minorHAnsi"/>
        </w:rPr>
        <w:t xml:space="preserve"> čine psiholog i socijalni radnik (u rad stručnog tima se uključuju odgajatelji i medicinske sestre)</w:t>
      </w:r>
    </w:p>
    <w:p w14:paraId="5F1637FF" w14:textId="0A914E77" w:rsidR="007633E9" w:rsidRPr="00C1312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rPr>
        <w:t xml:space="preserve"> </w:t>
      </w:r>
      <w:r w:rsidR="007633E9" w:rsidRPr="00C13129">
        <w:rPr>
          <w:rFonts w:asciiTheme="minorHAnsi" w:hAnsiTheme="minorHAnsi" w:cstheme="minorHAnsi"/>
          <w:b/>
          <w:bCs/>
        </w:rPr>
        <w:t>Tim za kvalitetu</w:t>
      </w:r>
      <w:r w:rsidR="007633E9" w:rsidRPr="00C13129">
        <w:rPr>
          <w:rFonts w:asciiTheme="minorHAnsi" w:hAnsiTheme="minorHAnsi" w:cstheme="minorHAnsi"/>
        </w:rPr>
        <w:t xml:space="preserve"> kojeg čine: psiholog/voditelj, socijalni radnik/voditelj, medicinska sestra i dva odgajatelja</w:t>
      </w:r>
    </w:p>
    <w:p w14:paraId="726F0B2C" w14:textId="037BD1F9" w:rsidR="007633E9" w:rsidRPr="00C1312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rPr>
        <w:t xml:space="preserve"> </w:t>
      </w:r>
      <w:r w:rsidR="007633E9" w:rsidRPr="00C13129">
        <w:rPr>
          <w:rFonts w:asciiTheme="minorHAnsi" w:hAnsiTheme="minorHAnsi" w:cstheme="minorHAnsi"/>
          <w:b/>
          <w:bCs/>
        </w:rPr>
        <w:t>Stručni kolegij</w:t>
      </w:r>
      <w:r w:rsidR="007633E9" w:rsidRPr="00C13129">
        <w:rPr>
          <w:rFonts w:asciiTheme="minorHAnsi" w:hAnsiTheme="minorHAnsi" w:cstheme="minorHAnsi"/>
        </w:rPr>
        <w:t xml:space="preserve"> kojeg čine voditeljice odjela, predstojnica i ravnatel</w:t>
      </w:r>
      <w:r w:rsidR="00E72D53" w:rsidRPr="00C13129">
        <w:rPr>
          <w:rFonts w:asciiTheme="minorHAnsi" w:hAnsiTheme="minorHAnsi" w:cstheme="minorHAnsi"/>
        </w:rPr>
        <w:t>j</w:t>
      </w:r>
    </w:p>
    <w:p w14:paraId="290C9983" w14:textId="7CCAB892" w:rsidR="007633E9" w:rsidRDefault="00C13129" w:rsidP="000A4E86">
      <w:pPr>
        <w:pStyle w:val="Odlomakpopisa"/>
        <w:numPr>
          <w:ilvl w:val="0"/>
          <w:numId w:val="61"/>
        </w:numPr>
        <w:ind w:left="142" w:hanging="76"/>
        <w:rPr>
          <w:rFonts w:asciiTheme="minorHAnsi" w:hAnsiTheme="minorHAnsi" w:cstheme="minorHAnsi"/>
        </w:rPr>
      </w:pPr>
      <w:r>
        <w:rPr>
          <w:rFonts w:asciiTheme="minorHAnsi" w:hAnsiTheme="minorHAnsi" w:cstheme="minorHAnsi"/>
        </w:rPr>
        <w:t xml:space="preserve"> </w:t>
      </w:r>
      <w:r w:rsidR="007633E9" w:rsidRPr="00C13129">
        <w:rPr>
          <w:rFonts w:asciiTheme="minorHAnsi" w:hAnsiTheme="minorHAnsi" w:cstheme="minorHAnsi"/>
          <w:b/>
          <w:bCs/>
        </w:rPr>
        <w:t>Komisija za prijem i otpust korisnika</w:t>
      </w:r>
      <w:r w:rsidR="007633E9" w:rsidRPr="00C13129">
        <w:rPr>
          <w:rFonts w:asciiTheme="minorHAnsi" w:hAnsiTheme="minorHAnsi" w:cstheme="minorHAnsi"/>
        </w:rPr>
        <w:t xml:space="preserve"> kojeg čine po tri stručna radnika na razini Podružnice Centra (soc. radnik, psiholog i odgajatelj/med. sestra)</w:t>
      </w:r>
    </w:p>
    <w:p w14:paraId="0817BAAB" w14:textId="1533480D" w:rsidR="00C13129" w:rsidRDefault="00C13129" w:rsidP="00C13129">
      <w:pPr>
        <w:rPr>
          <w:rFonts w:cstheme="minorHAnsi"/>
        </w:rPr>
      </w:pPr>
    </w:p>
    <w:p w14:paraId="6B5FD756" w14:textId="77777777" w:rsidR="00C13129" w:rsidRPr="00C13129" w:rsidRDefault="00C13129" w:rsidP="00C13129">
      <w:pPr>
        <w:rPr>
          <w:rFonts w:cstheme="minorHAnsi"/>
        </w:rPr>
      </w:pPr>
    </w:p>
    <w:p w14:paraId="6369FA40" w14:textId="1D7D6EE9" w:rsidR="007633E9" w:rsidRPr="00DC00D6" w:rsidRDefault="00C13129" w:rsidP="000A4E86">
      <w:pPr>
        <w:pStyle w:val="Naslov1"/>
        <w:numPr>
          <w:ilvl w:val="0"/>
          <w:numId w:val="56"/>
        </w:numPr>
        <w:spacing w:after="240"/>
      </w:pPr>
      <w:r>
        <w:lastRenderedPageBreak/>
        <w:t xml:space="preserve"> </w:t>
      </w:r>
      <w:bookmarkStart w:id="115" w:name="_Toc97026006"/>
      <w:r w:rsidR="007633E9" w:rsidRPr="00DC00D6">
        <w:t>Participacija korisnika u radu Podružnice Centra</w:t>
      </w:r>
      <w:bookmarkEnd w:id="115"/>
      <w:r w:rsidR="007633E9" w:rsidRPr="00DC00D6">
        <w:t xml:space="preserve"> </w:t>
      </w:r>
    </w:p>
    <w:p w14:paraId="18E4399C" w14:textId="77777777" w:rsidR="007633E9" w:rsidRPr="00DC00D6" w:rsidRDefault="007633E9" w:rsidP="00C13129">
      <w:pPr>
        <w:spacing w:after="240"/>
        <w:ind w:firstLine="360"/>
      </w:pPr>
      <w:r w:rsidRPr="00DC00D6">
        <w:t>Djeca jasličke i predškolske dobi sudjeluju u radu ustanove svojim likovnim i dramskim uracima koje objavljujemo na stranici i godišnjaku Centra, odnosno,  trudnice i majke bez obzira na dob sudjeluju u provođenju programa rada Centra Klasje, kreiraju slobodne aktivnosti u ustanovi i izvan nje neposredno, na sjednicama Vijeća ili ostvaruju svoja prava posredno preko predstavn</w:t>
      </w:r>
      <w:r w:rsidR="00E72D53" w:rsidRPr="00DC00D6">
        <w:t>ika na sastancima s ravnatelje</w:t>
      </w:r>
      <w:r w:rsidRPr="00DC00D6">
        <w:t xml:space="preserve">m. </w:t>
      </w:r>
    </w:p>
    <w:p w14:paraId="0682C1CF" w14:textId="2DDE1356" w:rsidR="007633E9" w:rsidRPr="00DC00D6" w:rsidRDefault="000A673D" w:rsidP="000A4E86">
      <w:pPr>
        <w:pStyle w:val="Naslov1"/>
        <w:numPr>
          <w:ilvl w:val="0"/>
          <w:numId w:val="56"/>
        </w:numPr>
        <w:spacing w:after="240"/>
      </w:pPr>
      <w:r>
        <w:t xml:space="preserve"> </w:t>
      </w:r>
      <w:bookmarkStart w:id="116" w:name="_Toc97026007"/>
      <w:r w:rsidR="007633E9" w:rsidRPr="00DC00D6">
        <w:t>Suradnja</w:t>
      </w:r>
      <w:bookmarkEnd w:id="116"/>
    </w:p>
    <w:p w14:paraId="6151D526" w14:textId="77777777" w:rsidR="007633E9" w:rsidRPr="00DC00D6" w:rsidRDefault="007633E9" w:rsidP="000A673D">
      <w:pPr>
        <w:spacing w:after="240"/>
        <w:ind w:firstLine="708"/>
      </w:pPr>
      <w:r w:rsidRPr="00DC00D6">
        <w:t>Centar Klasje ostvaruje dobru suradnju s lokalnom zajednicom i dionicima koji sudjeluju u odgojno-obrazovnom, zdravstvenom, socijalnom segmentu živo</w:t>
      </w:r>
      <w:r w:rsidR="00E72D53" w:rsidRPr="00DC00D6">
        <w:t>ta naših korisnika. Tijekom 2022</w:t>
      </w:r>
      <w:r w:rsidRPr="00DC00D6">
        <w:t xml:space="preserve">. godine planiran je nastavak suradnje sa svima koji posredno ili neposredno utječu na kvalitetu  života djece u Centru Klasje. </w:t>
      </w:r>
    </w:p>
    <w:p w14:paraId="1B6B006D" w14:textId="4A603B50" w:rsidR="007633E9" w:rsidRPr="00DC00D6" w:rsidRDefault="007633E9" w:rsidP="00DC00D6">
      <w:r w:rsidRPr="00DC00D6">
        <w:t xml:space="preserve">     </w:t>
      </w:r>
      <w:r w:rsidR="000A673D">
        <w:tab/>
      </w:r>
      <w:r w:rsidRPr="00DC00D6">
        <w:t xml:space="preserve">  Stručni radnici Centra nastoje kontinuirano surađivati s roditeljima djece glede zajedničkog odgojnog rada. Također, u poboljšanju kvalitete života korisnika sustavno sudjeluju i nadležni centri za socijalnu skrb, škole i predškolske ustanove, zdravstvene i kulturne ustanove te sportski klubovi. </w:t>
      </w:r>
    </w:p>
    <w:p w14:paraId="72FC2578" w14:textId="77777777" w:rsidR="007633E9" w:rsidRPr="00DC00D6" w:rsidRDefault="007633E9" w:rsidP="000A673D">
      <w:pPr>
        <w:ind w:firstLine="708"/>
      </w:pPr>
      <w:r w:rsidRPr="00DC00D6">
        <w:t xml:space="preserve">Centar aktivno surađuje i s brojnim udrugama s područja Grada, Županije i RH, a u </w:t>
      </w:r>
      <w:r w:rsidR="00E72D53" w:rsidRPr="00DC00D6">
        <w:t xml:space="preserve">život i rad Centra uključen je i velik broj </w:t>
      </w:r>
      <w:r w:rsidRPr="00DC00D6">
        <w:t xml:space="preserve">volontera. Udruga Zrno vrlo aktivno i kontinuirano brine o našim korisnicima. </w:t>
      </w:r>
    </w:p>
    <w:p w14:paraId="4E365E8F" w14:textId="77777777" w:rsidR="007633E9" w:rsidRPr="00DC00D6" w:rsidRDefault="007633E9" w:rsidP="00DC00D6">
      <w:r w:rsidRPr="00DC00D6">
        <w:t xml:space="preserve">Sredstva javnog priopćavanja također su kontinuirano prisutna u Centru (radio i TV postaje, javna glasila) i prate sva za nas važna zbivanja, s ciljem informiranja javnosti, osvještavanja i boljeg razumijevanja problema djece koja odrastaju u Centru. </w:t>
      </w:r>
    </w:p>
    <w:p w14:paraId="16D6786E" w14:textId="47E3974B" w:rsidR="007633E9" w:rsidRPr="00DC00D6" w:rsidRDefault="007633E9" w:rsidP="00DC00D6">
      <w:r w:rsidRPr="00DC00D6">
        <w:t xml:space="preserve">    </w:t>
      </w:r>
      <w:r w:rsidR="000A673D">
        <w:tab/>
      </w:r>
      <w:r w:rsidRPr="00DC00D6">
        <w:t xml:space="preserve">    Korisnici sudjeluju u javnom životu grada na javnim priredbama i kulturnim manifestacijam</w:t>
      </w:r>
      <w:r w:rsidR="00E72D53" w:rsidRPr="00DC00D6">
        <w:t>a organiziranima u gradu. U 2022</w:t>
      </w:r>
      <w:r w:rsidRPr="00DC00D6">
        <w:t xml:space="preserve">. godini planira se ljetovanja i zimovanja djece. </w:t>
      </w:r>
    </w:p>
    <w:p w14:paraId="17F5AD57" w14:textId="21A2B6EE" w:rsidR="00E31465" w:rsidRPr="00DC00D6" w:rsidRDefault="00E72D53" w:rsidP="00DC00D6">
      <w:r w:rsidRPr="00DC00D6">
        <w:t xml:space="preserve">        U 2022</w:t>
      </w:r>
      <w:r w:rsidR="007633E9" w:rsidRPr="00DC00D6">
        <w:t>. godini planira se suradnja sa sljedećim institucijama i pojedincima, a u svrhu poboljšanja kvalitete života i rada u Centru:</w:t>
      </w:r>
    </w:p>
    <w:p w14:paraId="4707AD02"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CZSS, kontinuirano</w:t>
      </w:r>
    </w:p>
    <w:p w14:paraId="0C850DBB"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Obiteljski centar Osijek</w:t>
      </w:r>
    </w:p>
    <w:p w14:paraId="676C76E7"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 xml:space="preserve">Roditelji, kontinuirano </w:t>
      </w:r>
    </w:p>
    <w:p w14:paraId="471A700F"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Ured pravobraniteljice za djecu</w:t>
      </w:r>
    </w:p>
    <w:p w14:paraId="5C49B7C1"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Vrtići, škole ili učilišta, kontinuirano</w:t>
      </w:r>
    </w:p>
    <w:p w14:paraId="131B4BD2"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Centar za nestalu i zlostavljanu djecu</w:t>
      </w:r>
    </w:p>
    <w:p w14:paraId="19386F90"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Centar za prevenciju ovisnosti</w:t>
      </w:r>
    </w:p>
    <w:p w14:paraId="251CAA9A"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NK Osijek – rođendanski darovi za svakog korisnika i druge aktivnosti</w:t>
      </w:r>
    </w:p>
    <w:p w14:paraId="57C98DC4"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lastRenderedPageBreak/>
        <w:t>Udruga Breza</w:t>
      </w:r>
    </w:p>
    <w:p w14:paraId="6A507E67"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Volonterski centar Osijek</w:t>
      </w:r>
    </w:p>
    <w:p w14:paraId="2D0E2C55"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Rođendanska čarolija</w:t>
      </w:r>
    </w:p>
    <w:p w14:paraId="13C77679"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PU Osječko-baranjska</w:t>
      </w:r>
    </w:p>
    <w:p w14:paraId="6618BF45"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Grad Osijek, Osječko-baranjska županija</w:t>
      </w:r>
    </w:p>
    <w:p w14:paraId="5E6EA690"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Nevladine organizacije, kontinuirano</w:t>
      </w:r>
    </w:p>
    <w:p w14:paraId="55F8BCC0"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 xml:space="preserve">Dječji domovi i Centri za pružanje usluga u zajednici </w:t>
      </w:r>
    </w:p>
    <w:p w14:paraId="426DF4CE"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Odgojni domovi (Dom za odgoj djece i mladeži Osijek i dr.)</w:t>
      </w:r>
    </w:p>
    <w:p w14:paraId="0F5561A0"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 xml:space="preserve">Dječji domovi u susjednim zemljama regije </w:t>
      </w:r>
    </w:p>
    <w:p w14:paraId="598EE1FC"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Filozofski fakultet Osijek, Ekonomski fakultet Osijek i dr.</w:t>
      </w:r>
    </w:p>
    <w:p w14:paraId="5980567D"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Hrvatski zavod za zapošljavanje</w:t>
      </w:r>
    </w:p>
    <w:p w14:paraId="2B82E05D"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 xml:space="preserve">Poslovni sektor </w:t>
      </w:r>
    </w:p>
    <w:p w14:paraId="56E6194A"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Javne ustanove: KBC Osijek, Dom zdravlja, SUVAG i dr.</w:t>
      </w:r>
    </w:p>
    <w:p w14:paraId="54650CFD" w14:textId="77777777" w:rsidR="007633E9" w:rsidRPr="00531EB8"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Mediji – kontinuirano</w:t>
      </w:r>
    </w:p>
    <w:p w14:paraId="43B02F56" w14:textId="7A507C15" w:rsidR="007633E9" w:rsidRDefault="007633E9" w:rsidP="000A4E86">
      <w:pPr>
        <w:pStyle w:val="Odlomakpopisa"/>
        <w:numPr>
          <w:ilvl w:val="0"/>
          <w:numId w:val="62"/>
        </w:numPr>
        <w:rPr>
          <w:rFonts w:asciiTheme="minorHAnsi" w:hAnsiTheme="minorHAnsi" w:cstheme="minorHAnsi"/>
        </w:rPr>
      </w:pPr>
      <w:r w:rsidRPr="00531EB8">
        <w:rPr>
          <w:rFonts w:asciiTheme="minorHAnsi" w:hAnsiTheme="minorHAnsi" w:cstheme="minorHAnsi"/>
        </w:rPr>
        <w:t>Volonteri i građani pojedinci</w:t>
      </w:r>
    </w:p>
    <w:p w14:paraId="5914BF85" w14:textId="79A30DA7" w:rsidR="007633E9" w:rsidRPr="00DC00D6" w:rsidRDefault="00531EB8" w:rsidP="000A4E86">
      <w:pPr>
        <w:pStyle w:val="Naslov1"/>
        <w:numPr>
          <w:ilvl w:val="0"/>
          <w:numId w:val="56"/>
        </w:numPr>
        <w:spacing w:after="240"/>
      </w:pPr>
      <w:r>
        <w:t xml:space="preserve"> </w:t>
      </w:r>
      <w:bookmarkStart w:id="117" w:name="_Toc97026008"/>
      <w:r w:rsidR="007633E9" w:rsidRPr="00DC00D6">
        <w:t>Stručno usavršavanje i osnaživanje radnika</w:t>
      </w:r>
      <w:bookmarkEnd w:id="117"/>
      <w:r w:rsidR="007633E9" w:rsidRPr="00DC00D6">
        <w:t xml:space="preserve">   </w:t>
      </w:r>
    </w:p>
    <w:p w14:paraId="1AAD0487" w14:textId="77777777" w:rsidR="007633E9" w:rsidRPr="00DC00D6" w:rsidRDefault="007633E9" w:rsidP="00531EB8">
      <w:pPr>
        <w:spacing w:after="240"/>
        <w:ind w:firstLine="708"/>
      </w:pPr>
      <w:r w:rsidRPr="00DC00D6">
        <w:t>Kao i dosad, praksa je da se sukladno organizacijskim mogućnostima, radnike redovito uključuje u edukaciju i usavršavanje s ciljem podizanja kvalitete rada i unaprjeđenja pružanja usluga našim korisnicima.</w:t>
      </w:r>
    </w:p>
    <w:p w14:paraId="7A937732" w14:textId="77777777" w:rsidR="007633E9" w:rsidRPr="00DC00D6" w:rsidRDefault="007633E9" w:rsidP="00531EB8">
      <w:pPr>
        <w:ind w:firstLine="708"/>
      </w:pPr>
      <w:r w:rsidRPr="00DC00D6">
        <w:t>Kako već godinama radimo s minimalnim brojem radnika, nerijetko s većim brojem korisnika nego što nam je kapacitet i na brojnim lokacijama, izazovi su sve veći te je razina svakodnevnoga stresa iznimno velika, prepoznali smo potrebu za osnaživanjem radnika kroz team-building.  Tijekom 2021. godine planira se team-building za sve radnike Centra, a s obzirom na specifičnost djelatnosti, provest će se u dvjema skupinama kako bi korisnici, kao i uvijek, imali svu potrebnu skrb.</w:t>
      </w:r>
    </w:p>
    <w:p w14:paraId="0650B64C" w14:textId="77777777" w:rsidR="007633E9" w:rsidRPr="00DC00D6" w:rsidRDefault="007633E9" w:rsidP="00DC00D6">
      <w:r w:rsidRPr="00DC00D6">
        <w:t>EDUKACIJE STRUČNIH RADNIKA PODRUŽNICE</w:t>
      </w:r>
    </w:p>
    <w:tbl>
      <w:tblPr>
        <w:tblStyle w:val="Reetkatablice"/>
        <w:tblW w:w="9351" w:type="dxa"/>
        <w:jc w:val="center"/>
        <w:tblLook w:val="04A0" w:firstRow="1" w:lastRow="0" w:firstColumn="1" w:lastColumn="0" w:noHBand="0" w:noVBand="1"/>
      </w:tblPr>
      <w:tblGrid>
        <w:gridCol w:w="2689"/>
        <w:gridCol w:w="2126"/>
        <w:gridCol w:w="1559"/>
        <w:gridCol w:w="1968"/>
        <w:gridCol w:w="1009"/>
      </w:tblGrid>
      <w:tr w:rsidR="007633E9" w:rsidRPr="00DC00D6" w14:paraId="70A141E7" w14:textId="77777777" w:rsidTr="00F3212E">
        <w:trPr>
          <w:jc w:val="center"/>
        </w:trPr>
        <w:tc>
          <w:tcPr>
            <w:tcW w:w="2689" w:type="dxa"/>
          </w:tcPr>
          <w:p w14:paraId="616E4245" w14:textId="77777777" w:rsidR="007633E9" w:rsidRPr="00DC00D6" w:rsidRDefault="007633E9" w:rsidP="00DC00D6">
            <w:r w:rsidRPr="00DC00D6">
              <w:t>Naziv edukacije</w:t>
            </w:r>
          </w:p>
        </w:tc>
        <w:tc>
          <w:tcPr>
            <w:tcW w:w="2126" w:type="dxa"/>
          </w:tcPr>
          <w:p w14:paraId="5DF147E7" w14:textId="77777777" w:rsidR="007633E9" w:rsidRPr="00DC00D6" w:rsidRDefault="007633E9" w:rsidP="00DC00D6">
            <w:r w:rsidRPr="00DC00D6">
              <w:t>Organizator edukacije</w:t>
            </w:r>
          </w:p>
        </w:tc>
        <w:tc>
          <w:tcPr>
            <w:tcW w:w="1559" w:type="dxa"/>
          </w:tcPr>
          <w:p w14:paraId="0C6045E8" w14:textId="77777777" w:rsidR="007633E9" w:rsidRPr="00DC00D6" w:rsidRDefault="007633E9" w:rsidP="00DC00D6">
            <w:r w:rsidRPr="00DC00D6">
              <w:t>Mjesto edukacije</w:t>
            </w:r>
          </w:p>
        </w:tc>
        <w:tc>
          <w:tcPr>
            <w:tcW w:w="1968" w:type="dxa"/>
          </w:tcPr>
          <w:p w14:paraId="646698B7" w14:textId="77777777" w:rsidR="007633E9" w:rsidRPr="00DC00D6" w:rsidRDefault="007633E9" w:rsidP="00DC00D6">
            <w:r w:rsidRPr="00DC00D6">
              <w:t>Datum edukacije</w:t>
            </w:r>
          </w:p>
        </w:tc>
        <w:tc>
          <w:tcPr>
            <w:tcW w:w="1009" w:type="dxa"/>
          </w:tcPr>
          <w:p w14:paraId="4EFD909A" w14:textId="77777777" w:rsidR="007633E9" w:rsidRPr="00DC00D6" w:rsidRDefault="007633E9" w:rsidP="00DC00D6">
            <w:r w:rsidRPr="00DC00D6">
              <w:t>Broj stručnih radnika</w:t>
            </w:r>
          </w:p>
        </w:tc>
      </w:tr>
      <w:tr w:rsidR="007633E9" w:rsidRPr="00DC00D6" w14:paraId="6E94D0F0" w14:textId="77777777" w:rsidTr="00F3212E">
        <w:trPr>
          <w:jc w:val="center"/>
        </w:trPr>
        <w:tc>
          <w:tcPr>
            <w:tcW w:w="2689" w:type="dxa"/>
          </w:tcPr>
          <w:p w14:paraId="756A3293" w14:textId="77777777" w:rsidR="007633E9" w:rsidRPr="00DC00D6" w:rsidRDefault="007633E9" w:rsidP="00DC00D6">
            <w:r w:rsidRPr="00DC00D6">
              <w:t>supervizija</w:t>
            </w:r>
          </w:p>
        </w:tc>
        <w:tc>
          <w:tcPr>
            <w:tcW w:w="2126" w:type="dxa"/>
          </w:tcPr>
          <w:p w14:paraId="062334C1" w14:textId="77777777" w:rsidR="007633E9" w:rsidRPr="00DC00D6" w:rsidRDefault="00E31465" w:rsidP="00DC00D6">
            <w:r w:rsidRPr="00DC00D6">
              <w:t>Alenka Aladrović</w:t>
            </w:r>
          </w:p>
        </w:tc>
        <w:tc>
          <w:tcPr>
            <w:tcW w:w="1559" w:type="dxa"/>
          </w:tcPr>
          <w:p w14:paraId="0FAB93A0" w14:textId="77777777" w:rsidR="007633E9" w:rsidRPr="00DC00D6" w:rsidRDefault="00E31465" w:rsidP="00DC00D6">
            <w:r w:rsidRPr="00DC00D6">
              <w:t>Lokacije Centra Klasje</w:t>
            </w:r>
          </w:p>
        </w:tc>
        <w:tc>
          <w:tcPr>
            <w:tcW w:w="1968" w:type="dxa"/>
          </w:tcPr>
          <w:p w14:paraId="444B2DDA" w14:textId="77777777" w:rsidR="007633E9" w:rsidRPr="00DC00D6" w:rsidRDefault="00E72D53" w:rsidP="00DC00D6">
            <w:r w:rsidRPr="00DC00D6">
              <w:t>nastavak iz 2021</w:t>
            </w:r>
            <w:r w:rsidR="007633E9" w:rsidRPr="00DC00D6">
              <w:t>.</w:t>
            </w:r>
          </w:p>
        </w:tc>
        <w:tc>
          <w:tcPr>
            <w:tcW w:w="1009" w:type="dxa"/>
          </w:tcPr>
          <w:p w14:paraId="132ADE0A" w14:textId="77777777" w:rsidR="007633E9" w:rsidRPr="00DC00D6" w:rsidRDefault="007633E9" w:rsidP="00DC00D6">
            <w:r w:rsidRPr="00DC00D6">
              <w:t>3</w:t>
            </w:r>
          </w:p>
        </w:tc>
      </w:tr>
      <w:tr w:rsidR="007633E9" w:rsidRPr="00DC00D6" w14:paraId="37DF42FE" w14:textId="77777777" w:rsidTr="00F3212E">
        <w:trPr>
          <w:jc w:val="center"/>
        </w:trPr>
        <w:tc>
          <w:tcPr>
            <w:tcW w:w="2689" w:type="dxa"/>
          </w:tcPr>
          <w:p w14:paraId="5E2086F0" w14:textId="77777777" w:rsidR="007633E9" w:rsidRPr="00DC00D6" w:rsidRDefault="007633E9" w:rsidP="00DC00D6">
            <w:r w:rsidRPr="00DC00D6">
              <w:t>Jačanje kapaciteta za pružanje izvaninstitucijskih usluga:</w:t>
            </w:r>
          </w:p>
          <w:p w14:paraId="20E599DA" w14:textId="77777777" w:rsidR="007633E9" w:rsidRPr="00DC00D6" w:rsidRDefault="007633E9" w:rsidP="00DC00D6">
            <w:r w:rsidRPr="00DC00D6">
              <w:t>Unaprjeđenje i uvođenje novih usluga u zajednici</w:t>
            </w:r>
          </w:p>
        </w:tc>
        <w:tc>
          <w:tcPr>
            <w:tcW w:w="2126" w:type="dxa"/>
          </w:tcPr>
          <w:p w14:paraId="234C12EB" w14:textId="77777777" w:rsidR="007633E9" w:rsidRPr="00DC00D6" w:rsidRDefault="007633E9" w:rsidP="00DC00D6">
            <w:r w:rsidRPr="00DC00D6">
              <w:t>Mudrica d.o.o.</w:t>
            </w:r>
          </w:p>
        </w:tc>
        <w:tc>
          <w:tcPr>
            <w:tcW w:w="1559" w:type="dxa"/>
          </w:tcPr>
          <w:p w14:paraId="387E893A" w14:textId="77777777" w:rsidR="007633E9" w:rsidRPr="00DC00D6" w:rsidRDefault="00E31465" w:rsidP="00DC00D6">
            <w:r w:rsidRPr="00DC00D6">
              <w:t>Lokacije Centra Klasje</w:t>
            </w:r>
          </w:p>
        </w:tc>
        <w:tc>
          <w:tcPr>
            <w:tcW w:w="1968" w:type="dxa"/>
          </w:tcPr>
          <w:p w14:paraId="69635753" w14:textId="77777777" w:rsidR="007633E9" w:rsidRPr="00DC00D6" w:rsidRDefault="00E31465" w:rsidP="00DC00D6">
            <w:r w:rsidRPr="00DC00D6">
              <w:t>Nastavak iz 2021.</w:t>
            </w:r>
          </w:p>
        </w:tc>
        <w:tc>
          <w:tcPr>
            <w:tcW w:w="1009" w:type="dxa"/>
          </w:tcPr>
          <w:p w14:paraId="231A0284" w14:textId="77777777" w:rsidR="007633E9" w:rsidRPr="00DC00D6" w:rsidRDefault="007633E9" w:rsidP="00DC00D6">
            <w:r w:rsidRPr="00DC00D6">
              <w:t>2</w:t>
            </w:r>
          </w:p>
        </w:tc>
      </w:tr>
    </w:tbl>
    <w:p w14:paraId="0B19D73A" w14:textId="0E57F4BF" w:rsidR="007633E9" w:rsidRDefault="007633E9" w:rsidP="00DC00D6"/>
    <w:p w14:paraId="5F54F54A" w14:textId="77777777" w:rsidR="00531EB8" w:rsidRPr="00DC00D6" w:rsidRDefault="00531EB8" w:rsidP="00DC00D6"/>
    <w:p w14:paraId="79629473" w14:textId="404AB33F" w:rsidR="007633E9" w:rsidRPr="00DC00D6" w:rsidRDefault="00531EB8" w:rsidP="000A4E86">
      <w:pPr>
        <w:pStyle w:val="Naslov1"/>
        <w:numPr>
          <w:ilvl w:val="0"/>
          <w:numId w:val="56"/>
        </w:numPr>
        <w:spacing w:after="240"/>
      </w:pPr>
      <w:r>
        <w:lastRenderedPageBreak/>
        <w:t xml:space="preserve"> </w:t>
      </w:r>
      <w:bookmarkStart w:id="118" w:name="_Toc97026009"/>
      <w:r w:rsidR="007633E9" w:rsidRPr="00DC00D6">
        <w:t>Osiguranje kvalitete</w:t>
      </w:r>
      <w:bookmarkEnd w:id="118"/>
    </w:p>
    <w:p w14:paraId="7086755D" w14:textId="77777777" w:rsidR="007633E9" w:rsidRPr="00DC00D6" w:rsidRDefault="007633E9" w:rsidP="00531EB8">
      <w:pPr>
        <w:spacing w:after="240"/>
      </w:pPr>
      <w:r w:rsidRPr="00DC00D6">
        <w:tab/>
        <w:t>Osiguranje kvalitete našega rada i uvjeta života naših korisnika postiže se uspješnim upravljanjem koje počiva na kontroli kao mehanizmu osiguranja pravilne upotrebe sredstava, poštivanja pravila ustanove te organizacije i usklađenosti naših mogućnosti i očekivanja.</w:t>
      </w:r>
    </w:p>
    <w:p w14:paraId="715161C6" w14:textId="77777777" w:rsidR="007633E9" w:rsidRPr="00DC00D6" w:rsidRDefault="007633E9" w:rsidP="00DC00D6">
      <w:r w:rsidRPr="00DC00D6">
        <w:tab/>
        <w:t xml:space="preserve">Kvaliteta usluga osigurava se kontinuiranim radom: </w:t>
      </w:r>
      <w:r w:rsidRPr="00531EB8">
        <w:rPr>
          <w:b/>
          <w:bCs/>
        </w:rPr>
        <w:t>Tima za kvalitetu, Tima za implementaciju HACCP sustava, Komisije za unutarnji nadzor, Stručnoga vijeća, Stručnoga tima, Stručnog kolegija te Tima za transformaciju</w:t>
      </w:r>
      <w:r w:rsidRPr="00DC00D6">
        <w:t>.</w:t>
      </w:r>
    </w:p>
    <w:p w14:paraId="5A20E5D5" w14:textId="77777777" w:rsidR="007633E9" w:rsidRPr="00DC00D6" w:rsidRDefault="007633E9" w:rsidP="00DC00D6">
      <w:r w:rsidRPr="00DC00D6">
        <w:t xml:space="preserve">     </w:t>
      </w:r>
      <w:r w:rsidRPr="00DC00D6">
        <w:tab/>
        <w:t>Sukladno Zakonu o pravu na pristup informacijama i zaštiti osobnih podataka Centar na svojoj internetskoj stranici redovito ažurira svu potrebnu dokumentaciju i objavljuje aktivnosti i događanja u ustanovi.</w:t>
      </w:r>
    </w:p>
    <w:p w14:paraId="253218F8" w14:textId="039A0D55" w:rsidR="007633E9" w:rsidRPr="00DC00D6" w:rsidRDefault="00531EB8" w:rsidP="00DC00D6">
      <w:pPr>
        <w:pStyle w:val="Naslov1"/>
        <w:numPr>
          <w:ilvl w:val="0"/>
          <w:numId w:val="56"/>
        </w:numPr>
      </w:pPr>
      <w:r>
        <w:t xml:space="preserve"> </w:t>
      </w:r>
      <w:bookmarkStart w:id="119" w:name="_Toc97026010"/>
      <w:r w:rsidR="007633E9" w:rsidRPr="00DC00D6">
        <w:t>Evaluacija rada</w:t>
      </w:r>
      <w:bookmarkEnd w:id="119"/>
      <w:r w:rsidR="007633E9" w:rsidRPr="00DC00D6">
        <w:t xml:space="preserve"> </w:t>
      </w:r>
    </w:p>
    <w:p w14:paraId="7DF7D2BB" w14:textId="7E1B78A2" w:rsidR="007633E9" w:rsidRPr="00531EB8" w:rsidRDefault="007633E9" w:rsidP="000A4E86">
      <w:pPr>
        <w:pStyle w:val="Odlomakpopisa"/>
        <w:numPr>
          <w:ilvl w:val="1"/>
          <w:numId w:val="56"/>
        </w:numPr>
        <w:ind w:left="709"/>
        <w:rPr>
          <w:rFonts w:asciiTheme="minorHAnsi" w:hAnsiTheme="minorHAnsi" w:cstheme="minorHAnsi"/>
        </w:rPr>
      </w:pPr>
      <w:bookmarkStart w:id="120" w:name="_Toc97026011"/>
      <w:r w:rsidRPr="00531EB8">
        <w:rPr>
          <w:rStyle w:val="Naslov3Char"/>
          <w:rFonts w:asciiTheme="minorHAnsi" w:eastAsiaTheme="minorHAnsi" w:hAnsiTheme="minorHAnsi" w:cstheme="minorHAnsi"/>
        </w:rPr>
        <w:t>Evaluacija uspješnosti tretmana za svakog pojedinog korisnika odvija se kroz:</w:t>
      </w:r>
      <w:bookmarkEnd w:id="120"/>
      <w:r w:rsidRPr="00531EB8">
        <w:rPr>
          <w:rFonts w:asciiTheme="minorHAnsi" w:hAnsiTheme="minorHAnsi" w:cstheme="minorHAnsi"/>
        </w:rPr>
        <w:t xml:space="preserve"> evaluacijske liste nakon isteka individualnog plana tretmana, kroz polugodišnja i izvanredna izvješća Centrima za socijalnu skrb, sudovima, vrtićima, zdravstvenim ustanovama i drugim dionicima kod kojih naši korisnici koriste određena prava</w:t>
      </w:r>
    </w:p>
    <w:p w14:paraId="275C40A1" w14:textId="49C90E57" w:rsidR="007633E9" w:rsidRPr="00DC00D6" w:rsidRDefault="007633E9" w:rsidP="000A4E86">
      <w:pPr>
        <w:pStyle w:val="Naslov3"/>
        <w:numPr>
          <w:ilvl w:val="1"/>
          <w:numId w:val="56"/>
        </w:numPr>
        <w:ind w:left="567" w:hanging="567"/>
      </w:pPr>
      <w:bookmarkStart w:id="121" w:name="_Toc97026012"/>
      <w:r w:rsidRPr="00DC00D6">
        <w:t>Evaluacija uspješnosti stručnog rada kroz predlaganje ocjene ravnatelj</w:t>
      </w:r>
      <w:r w:rsidR="00531EB8">
        <w:t>u</w:t>
      </w:r>
      <w:bookmarkEnd w:id="121"/>
    </w:p>
    <w:p w14:paraId="32A6AFFD" w14:textId="691EB0FD" w:rsidR="007633E9" w:rsidRPr="00DC00D6" w:rsidRDefault="007633E9" w:rsidP="00531EB8">
      <w:pPr>
        <w:pStyle w:val="Naslov3"/>
      </w:pPr>
      <w:bookmarkStart w:id="122" w:name="_Toc97026013"/>
      <w:r w:rsidRPr="00DC00D6">
        <w:t>16.3. Evaluacija rada Podružnice provodi se kroz:</w:t>
      </w:r>
      <w:bookmarkEnd w:id="122"/>
    </w:p>
    <w:p w14:paraId="3FBA4A50" w14:textId="77777777" w:rsidR="007633E9" w:rsidRPr="00531EB8" w:rsidRDefault="007633E9" w:rsidP="000A4E86">
      <w:pPr>
        <w:pStyle w:val="Odlomakpopisa"/>
        <w:numPr>
          <w:ilvl w:val="0"/>
          <w:numId w:val="63"/>
        </w:numPr>
        <w:rPr>
          <w:rFonts w:asciiTheme="minorHAnsi" w:hAnsiTheme="minorHAnsi" w:cstheme="minorHAnsi"/>
        </w:rPr>
      </w:pPr>
      <w:r w:rsidRPr="00531EB8">
        <w:rPr>
          <w:rFonts w:asciiTheme="minorHAnsi" w:hAnsiTheme="minorHAnsi" w:cstheme="minorHAnsi"/>
        </w:rPr>
        <w:t>Unutarnji nadzor</w:t>
      </w:r>
    </w:p>
    <w:p w14:paraId="68C1AAE3" w14:textId="77777777" w:rsidR="007633E9" w:rsidRPr="00531EB8" w:rsidRDefault="007633E9" w:rsidP="000A4E86">
      <w:pPr>
        <w:pStyle w:val="Odlomakpopisa"/>
        <w:numPr>
          <w:ilvl w:val="0"/>
          <w:numId w:val="63"/>
        </w:numPr>
        <w:rPr>
          <w:rFonts w:asciiTheme="minorHAnsi" w:hAnsiTheme="minorHAnsi" w:cstheme="minorHAnsi"/>
        </w:rPr>
      </w:pPr>
      <w:r w:rsidRPr="00531EB8">
        <w:rPr>
          <w:rFonts w:asciiTheme="minorHAnsi" w:hAnsiTheme="minorHAnsi" w:cstheme="minorHAnsi"/>
        </w:rPr>
        <w:t>Individualni razgovor s djetetom</w:t>
      </w:r>
    </w:p>
    <w:p w14:paraId="68C5BFC6" w14:textId="77777777" w:rsidR="007633E9" w:rsidRPr="00531EB8" w:rsidRDefault="007633E9" w:rsidP="000A4E86">
      <w:pPr>
        <w:pStyle w:val="Odlomakpopisa"/>
        <w:numPr>
          <w:ilvl w:val="0"/>
          <w:numId w:val="63"/>
        </w:numPr>
        <w:rPr>
          <w:rFonts w:asciiTheme="minorHAnsi" w:hAnsiTheme="minorHAnsi" w:cstheme="minorHAnsi"/>
        </w:rPr>
      </w:pPr>
      <w:r w:rsidRPr="00531EB8">
        <w:rPr>
          <w:rFonts w:asciiTheme="minorHAnsi" w:hAnsiTheme="minorHAnsi" w:cstheme="minorHAnsi"/>
        </w:rPr>
        <w:t>Provođenje ankete o uspješnosti tretmana i zadovoljstva uslugom</w:t>
      </w:r>
    </w:p>
    <w:p w14:paraId="0C10BA33" w14:textId="215AFEE2" w:rsidR="007633E9" w:rsidRPr="00DC00D6" w:rsidRDefault="00531EB8" w:rsidP="000A4E86">
      <w:pPr>
        <w:pStyle w:val="Naslov1"/>
        <w:numPr>
          <w:ilvl w:val="0"/>
          <w:numId w:val="56"/>
        </w:numPr>
      </w:pPr>
      <w:r>
        <w:t xml:space="preserve"> </w:t>
      </w:r>
      <w:bookmarkStart w:id="123" w:name="_Toc97026014"/>
      <w:r w:rsidR="007633E9" w:rsidRPr="00DC00D6">
        <w:t>Investicije</w:t>
      </w:r>
      <w:bookmarkEnd w:id="123"/>
    </w:p>
    <w:p w14:paraId="0DCCE75C" w14:textId="77777777" w:rsidR="007633E9" w:rsidRPr="00DC00D6" w:rsidRDefault="007633E9" w:rsidP="00531EB8">
      <w:pPr>
        <w:ind w:firstLine="708"/>
      </w:pPr>
      <w:r w:rsidRPr="00DC00D6">
        <w:t>Planirane aktivn</w:t>
      </w:r>
      <w:r w:rsidR="00E31465" w:rsidRPr="00DC00D6">
        <w:t>osti uređenja i opremanja u 2022</w:t>
      </w:r>
      <w:r w:rsidRPr="00DC00D6">
        <w:t>.godini</w:t>
      </w:r>
    </w:p>
    <w:p w14:paraId="3A69B8C5" w14:textId="3838AC44" w:rsidR="007633E9" w:rsidRPr="00531EB8" w:rsidRDefault="007633E9" w:rsidP="000A4E86">
      <w:pPr>
        <w:pStyle w:val="Odlomakpopisa"/>
        <w:numPr>
          <w:ilvl w:val="0"/>
          <w:numId w:val="63"/>
        </w:numPr>
        <w:rPr>
          <w:rFonts w:asciiTheme="minorHAnsi" w:hAnsiTheme="minorHAnsi" w:cstheme="minorHAnsi"/>
        </w:rPr>
      </w:pPr>
      <w:r w:rsidRPr="00531EB8">
        <w:rPr>
          <w:rFonts w:asciiTheme="minorHAnsi" w:hAnsiTheme="minorHAnsi" w:cstheme="minorHAnsi"/>
        </w:rPr>
        <w:t>rekonstrukcija i opremanje prostora za pružanje usluga rane intervencije i savjetovanja i pomaganja na 2. katu i u potkrovlju te uređenje dječjeg igrališta u dvorištu</w:t>
      </w:r>
      <w:r w:rsidR="00E31465" w:rsidRPr="00531EB8">
        <w:rPr>
          <w:rFonts w:asciiTheme="minorHAnsi" w:hAnsiTheme="minorHAnsi" w:cstheme="minorHAnsi"/>
        </w:rPr>
        <w:t>, senzomotorički park, te uređenje okućnice.</w:t>
      </w:r>
    </w:p>
    <w:p w14:paraId="04E239CF" w14:textId="52E1686F" w:rsidR="007633E9" w:rsidRDefault="007633E9" w:rsidP="00DC00D6"/>
    <w:p w14:paraId="2C705A0B" w14:textId="6D3B2B2A" w:rsidR="00531EB8" w:rsidRDefault="00531EB8" w:rsidP="00DC00D6"/>
    <w:p w14:paraId="11F3DBED" w14:textId="5348DBB4" w:rsidR="00531EB8" w:rsidRDefault="00531EB8" w:rsidP="00DC00D6"/>
    <w:p w14:paraId="2D21629B" w14:textId="74D0A275" w:rsidR="00531EB8" w:rsidRDefault="00531EB8" w:rsidP="00DC00D6"/>
    <w:p w14:paraId="02F54DA8" w14:textId="77777777" w:rsidR="00531EB8" w:rsidRPr="00DC00D6" w:rsidRDefault="00531EB8" w:rsidP="00DC00D6"/>
    <w:p w14:paraId="75D05E50" w14:textId="0E8B2111" w:rsidR="007633E9" w:rsidRPr="00DC00D6" w:rsidRDefault="00531EB8" w:rsidP="000A4E86">
      <w:pPr>
        <w:pStyle w:val="Naslov1"/>
        <w:numPr>
          <w:ilvl w:val="0"/>
          <w:numId w:val="56"/>
        </w:numPr>
      </w:pPr>
      <w:r>
        <w:lastRenderedPageBreak/>
        <w:t xml:space="preserve"> </w:t>
      </w:r>
      <w:bookmarkStart w:id="124" w:name="_Toc97026015"/>
      <w:r w:rsidR="00E31465" w:rsidRPr="00DC00D6">
        <w:t>Plan događanja za 2022</w:t>
      </w:r>
      <w:r w:rsidR="007633E9" w:rsidRPr="00DC00D6">
        <w:t>. godinu</w:t>
      </w:r>
      <w:bookmarkEnd w:id="124"/>
    </w:p>
    <w:tbl>
      <w:tblPr>
        <w:tblStyle w:val="Tamnatablicareetke5-isticanje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4"/>
        <w:gridCol w:w="6128"/>
      </w:tblGrid>
      <w:tr w:rsidR="00531EB8" w:rsidRPr="00531EB8" w14:paraId="01DB468D" w14:textId="77777777" w:rsidTr="000A352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top w:val="none" w:sz="0" w:space="0" w:color="auto"/>
              <w:left w:val="none" w:sz="0" w:space="0" w:color="auto"/>
              <w:right w:val="none" w:sz="0" w:space="0" w:color="auto"/>
            </w:tcBorders>
          </w:tcPr>
          <w:p w14:paraId="1E239732" w14:textId="77777777" w:rsidR="007633E9" w:rsidRPr="00531EB8" w:rsidRDefault="007633E9" w:rsidP="00DC00D6">
            <w:pPr>
              <w:rPr>
                <w:color w:val="auto"/>
              </w:rPr>
            </w:pPr>
            <w:r w:rsidRPr="00531EB8">
              <w:rPr>
                <w:color w:val="auto"/>
              </w:rPr>
              <w:t>Mjesec</w:t>
            </w:r>
          </w:p>
          <w:p w14:paraId="566C2E48" w14:textId="77777777" w:rsidR="007633E9" w:rsidRPr="00531EB8" w:rsidRDefault="007633E9" w:rsidP="00DC00D6">
            <w:pPr>
              <w:rPr>
                <w:color w:val="auto"/>
              </w:rPr>
            </w:pPr>
          </w:p>
        </w:tc>
        <w:tc>
          <w:tcPr>
            <w:cnfStyle w:val="000010000000" w:firstRow="0" w:lastRow="0" w:firstColumn="0" w:lastColumn="0" w:oddVBand="1" w:evenVBand="0" w:oddHBand="0" w:evenHBand="0" w:firstRowFirstColumn="0" w:firstRowLastColumn="0" w:lastRowFirstColumn="0" w:lastRowLastColumn="0"/>
            <w:tcW w:w="6128" w:type="dxa"/>
            <w:tcBorders>
              <w:top w:val="none" w:sz="0" w:space="0" w:color="auto"/>
              <w:left w:val="none" w:sz="0" w:space="0" w:color="auto"/>
              <w:right w:val="none" w:sz="0" w:space="0" w:color="auto"/>
            </w:tcBorders>
          </w:tcPr>
          <w:p w14:paraId="0F386730" w14:textId="77777777" w:rsidR="007633E9" w:rsidRPr="00531EB8" w:rsidRDefault="007633E9" w:rsidP="00DC00D6">
            <w:pPr>
              <w:rPr>
                <w:color w:val="auto"/>
              </w:rPr>
            </w:pPr>
            <w:r w:rsidRPr="00531EB8">
              <w:rPr>
                <w:color w:val="auto"/>
              </w:rPr>
              <w:t>Događanje</w:t>
            </w:r>
          </w:p>
        </w:tc>
      </w:tr>
      <w:tr w:rsidR="00531EB8" w:rsidRPr="00531EB8" w14:paraId="43A319D7"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542E45D8" w14:textId="77777777" w:rsidR="007633E9" w:rsidRPr="00531EB8" w:rsidRDefault="007633E9" w:rsidP="00DC00D6">
            <w:pPr>
              <w:rPr>
                <w:color w:val="auto"/>
              </w:rPr>
            </w:pPr>
            <w:r w:rsidRPr="00531EB8">
              <w:rPr>
                <w:color w:val="auto"/>
              </w:rPr>
              <w:t>Siječanj</w:t>
            </w:r>
          </w:p>
        </w:tc>
        <w:tc>
          <w:tcPr>
            <w:cnfStyle w:val="000010000000" w:firstRow="0" w:lastRow="0" w:firstColumn="0" w:lastColumn="0" w:oddVBand="1" w:evenVBand="0" w:oddHBand="0" w:evenHBand="0" w:firstRowFirstColumn="0" w:firstRowLastColumn="0" w:lastRowFirstColumn="0" w:lastRowLastColumn="0"/>
            <w:tcW w:w="6128" w:type="dxa"/>
          </w:tcPr>
          <w:p w14:paraId="0E3A5946" w14:textId="77777777" w:rsidR="007633E9" w:rsidRPr="00531EB8" w:rsidRDefault="007633E9" w:rsidP="00DC00D6">
            <w:r w:rsidRPr="00531EB8">
              <w:t>10.1. Svjetski dan smijeha</w:t>
            </w:r>
          </w:p>
          <w:p w14:paraId="6F7F88D3" w14:textId="77777777" w:rsidR="007633E9" w:rsidRPr="00531EB8" w:rsidRDefault="007633E9" w:rsidP="00DC00D6">
            <w:r w:rsidRPr="00531EB8">
              <w:t>21.1. Međunarodni dan zagrljaja</w:t>
            </w:r>
          </w:p>
          <w:p w14:paraId="0AB101EA" w14:textId="77777777" w:rsidR="007633E9" w:rsidRPr="00531EB8" w:rsidRDefault="007633E9" w:rsidP="00DC00D6"/>
        </w:tc>
      </w:tr>
      <w:tr w:rsidR="00531EB8" w:rsidRPr="00531EB8" w14:paraId="2D825C59"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632330E8" w14:textId="77777777" w:rsidR="007633E9" w:rsidRPr="00531EB8" w:rsidRDefault="007633E9" w:rsidP="00DC00D6">
            <w:pPr>
              <w:rPr>
                <w:color w:val="auto"/>
              </w:rPr>
            </w:pPr>
            <w:r w:rsidRPr="00531EB8">
              <w:rPr>
                <w:color w:val="auto"/>
              </w:rPr>
              <w:t>Veljača</w:t>
            </w:r>
          </w:p>
        </w:tc>
        <w:tc>
          <w:tcPr>
            <w:cnfStyle w:val="000010000000" w:firstRow="0" w:lastRow="0" w:firstColumn="0" w:lastColumn="0" w:oddVBand="1" w:evenVBand="0" w:oddHBand="0" w:evenHBand="0" w:firstRowFirstColumn="0" w:firstRowLastColumn="0" w:lastRowFirstColumn="0" w:lastRowLastColumn="0"/>
            <w:tcW w:w="6128" w:type="dxa"/>
          </w:tcPr>
          <w:p w14:paraId="58183262" w14:textId="77777777" w:rsidR="007633E9" w:rsidRPr="00531EB8" w:rsidRDefault="007633E9" w:rsidP="00DC00D6">
            <w:r w:rsidRPr="00531EB8">
              <w:t>14.2. Valentinovo – veselica</w:t>
            </w:r>
          </w:p>
          <w:p w14:paraId="3351CE57" w14:textId="77777777" w:rsidR="007633E9" w:rsidRPr="00531EB8" w:rsidRDefault="007633E9" w:rsidP="00DC00D6">
            <w:r w:rsidRPr="00531EB8">
              <w:t xml:space="preserve">         Maskenbal u Podružnici </w:t>
            </w:r>
          </w:p>
          <w:p w14:paraId="6465B94B" w14:textId="77777777" w:rsidR="007633E9" w:rsidRPr="00531EB8" w:rsidRDefault="007633E9" w:rsidP="00DC00D6"/>
        </w:tc>
      </w:tr>
      <w:tr w:rsidR="00531EB8" w:rsidRPr="00531EB8" w14:paraId="4C61EF3B"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7D1D7D99" w14:textId="77777777" w:rsidR="007633E9" w:rsidRPr="00531EB8" w:rsidRDefault="007633E9" w:rsidP="00DC00D6">
            <w:pPr>
              <w:rPr>
                <w:color w:val="auto"/>
              </w:rPr>
            </w:pPr>
            <w:r w:rsidRPr="00531EB8">
              <w:rPr>
                <w:color w:val="auto"/>
              </w:rPr>
              <w:t>Ožujak</w:t>
            </w:r>
          </w:p>
          <w:p w14:paraId="6F684A6B" w14:textId="77777777" w:rsidR="007633E9" w:rsidRPr="00531EB8" w:rsidRDefault="007633E9" w:rsidP="00DC00D6">
            <w:pPr>
              <w:rPr>
                <w:color w:val="auto"/>
              </w:rPr>
            </w:pPr>
          </w:p>
          <w:p w14:paraId="0EFBE42F" w14:textId="77777777" w:rsidR="007633E9" w:rsidRPr="00531EB8" w:rsidRDefault="007633E9" w:rsidP="00DC00D6">
            <w:pPr>
              <w:rPr>
                <w:color w:val="auto"/>
              </w:rPr>
            </w:pPr>
          </w:p>
          <w:p w14:paraId="706D958B" w14:textId="77777777" w:rsidR="007633E9" w:rsidRPr="00531EB8" w:rsidRDefault="007633E9" w:rsidP="00DC00D6">
            <w:pPr>
              <w:rPr>
                <w:color w:val="auto"/>
              </w:rPr>
            </w:pPr>
          </w:p>
          <w:p w14:paraId="370EF7B9" w14:textId="77777777" w:rsidR="007633E9" w:rsidRPr="00531EB8" w:rsidRDefault="007633E9" w:rsidP="00DC00D6">
            <w:pPr>
              <w:rPr>
                <w:color w:val="auto"/>
              </w:rPr>
            </w:pPr>
          </w:p>
          <w:p w14:paraId="5442425B" w14:textId="77777777" w:rsidR="007633E9" w:rsidRPr="00531EB8" w:rsidRDefault="007633E9" w:rsidP="00DC00D6">
            <w:pPr>
              <w:rPr>
                <w:color w:val="auto"/>
              </w:rPr>
            </w:pPr>
          </w:p>
          <w:p w14:paraId="0CF88836" w14:textId="77777777" w:rsidR="007633E9" w:rsidRPr="00531EB8" w:rsidRDefault="007633E9" w:rsidP="00DC00D6">
            <w:pPr>
              <w:rPr>
                <w:color w:val="auto"/>
              </w:rPr>
            </w:pPr>
          </w:p>
          <w:p w14:paraId="358E295A" w14:textId="77777777" w:rsidR="007633E9" w:rsidRPr="00531EB8" w:rsidRDefault="007633E9" w:rsidP="00DC00D6">
            <w:pPr>
              <w:rPr>
                <w:color w:val="auto"/>
              </w:rPr>
            </w:pPr>
          </w:p>
          <w:p w14:paraId="29D54234" w14:textId="77777777" w:rsidR="007633E9" w:rsidRPr="00531EB8" w:rsidRDefault="007633E9" w:rsidP="00DC00D6">
            <w:pPr>
              <w:rPr>
                <w:color w:val="auto"/>
              </w:rPr>
            </w:pPr>
          </w:p>
          <w:p w14:paraId="75599CEE" w14:textId="77777777" w:rsidR="007633E9" w:rsidRPr="00531EB8" w:rsidRDefault="007633E9" w:rsidP="00DC00D6">
            <w:pPr>
              <w:rPr>
                <w:color w:val="auto"/>
              </w:rPr>
            </w:pPr>
            <w:r w:rsidRPr="00531EB8">
              <w:rPr>
                <w:color w:val="auto"/>
              </w:rPr>
              <w:t>Travanj</w:t>
            </w:r>
          </w:p>
        </w:tc>
        <w:tc>
          <w:tcPr>
            <w:cnfStyle w:val="000010000000" w:firstRow="0" w:lastRow="0" w:firstColumn="0" w:lastColumn="0" w:oddVBand="1" w:evenVBand="0" w:oddHBand="0" w:evenHBand="0" w:firstRowFirstColumn="0" w:firstRowLastColumn="0" w:lastRowFirstColumn="0" w:lastRowLastColumn="0"/>
            <w:tcW w:w="6128" w:type="dxa"/>
          </w:tcPr>
          <w:p w14:paraId="09E640B7" w14:textId="77777777" w:rsidR="007633E9" w:rsidRPr="00531EB8" w:rsidRDefault="007633E9" w:rsidP="00DC00D6">
            <w:r w:rsidRPr="00531EB8">
              <w:t>8.3.Međunarodni dan žena - obilježavanje</w:t>
            </w:r>
          </w:p>
          <w:p w14:paraId="614D4F78" w14:textId="77777777" w:rsidR="007633E9" w:rsidRPr="00531EB8" w:rsidRDefault="007633E9" w:rsidP="00DC00D6">
            <w:r w:rsidRPr="00531EB8">
              <w:t>19.3. Dan očeva</w:t>
            </w:r>
          </w:p>
          <w:p w14:paraId="6DEEA820" w14:textId="77777777" w:rsidR="007633E9" w:rsidRPr="00531EB8" w:rsidRDefault="007633E9" w:rsidP="00DC00D6">
            <w:r w:rsidRPr="00531EB8">
              <w:t xml:space="preserve">20.3. Svjetski dan pripovijedanja </w:t>
            </w:r>
          </w:p>
          <w:p w14:paraId="77B4C54A" w14:textId="77777777" w:rsidR="007633E9" w:rsidRPr="00531EB8" w:rsidRDefault="007633E9" w:rsidP="00DC00D6">
            <w:r w:rsidRPr="00531EB8">
              <w:t xml:space="preserve">20.3. Svjetski dan oralnog zdravlja </w:t>
            </w:r>
          </w:p>
          <w:p w14:paraId="6D0196D9" w14:textId="77777777" w:rsidR="007633E9" w:rsidRPr="00531EB8" w:rsidRDefault="007633E9" w:rsidP="00DC00D6">
            <w:r w:rsidRPr="00531EB8">
              <w:t xml:space="preserve">21.3. Pozdrav proljeću </w:t>
            </w:r>
          </w:p>
          <w:p w14:paraId="7105037B" w14:textId="77777777" w:rsidR="00E31465" w:rsidRPr="00531EB8" w:rsidRDefault="007633E9" w:rsidP="00DC00D6">
            <w:r w:rsidRPr="00531EB8">
              <w:t xml:space="preserve">22.3. Svjetski dan </w:t>
            </w:r>
          </w:p>
          <w:p w14:paraId="6863813D" w14:textId="77777777" w:rsidR="007633E9" w:rsidRPr="00531EB8" w:rsidRDefault="007633E9" w:rsidP="00DC00D6">
            <w:r w:rsidRPr="00531EB8">
              <w:t>27.3. Svjetski dan kazališta</w:t>
            </w:r>
          </w:p>
        </w:tc>
      </w:tr>
      <w:tr w:rsidR="00531EB8" w:rsidRPr="00531EB8" w14:paraId="2A7F49C5"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64237DC1" w14:textId="77777777" w:rsidR="007633E9" w:rsidRPr="00531EB8" w:rsidRDefault="007633E9" w:rsidP="00DC00D6">
            <w:pPr>
              <w:rPr>
                <w:color w:val="auto"/>
              </w:rPr>
            </w:pPr>
          </w:p>
          <w:p w14:paraId="409C2E5A" w14:textId="77777777" w:rsidR="007633E9" w:rsidRPr="00531EB8" w:rsidRDefault="007633E9" w:rsidP="00DC00D6">
            <w:pPr>
              <w:rPr>
                <w:color w:val="auto"/>
              </w:rPr>
            </w:pPr>
          </w:p>
          <w:p w14:paraId="42AB1959" w14:textId="77777777" w:rsidR="007633E9" w:rsidRPr="00531EB8" w:rsidRDefault="007633E9" w:rsidP="00DC00D6">
            <w:pPr>
              <w:rPr>
                <w:color w:val="auto"/>
              </w:rPr>
            </w:pPr>
          </w:p>
          <w:p w14:paraId="38F83F54" w14:textId="77777777" w:rsidR="007633E9" w:rsidRPr="00531EB8" w:rsidRDefault="007633E9" w:rsidP="00DC00D6">
            <w:pPr>
              <w:rPr>
                <w:color w:val="auto"/>
              </w:rPr>
            </w:pPr>
          </w:p>
          <w:p w14:paraId="26A244BF" w14:textId="77777777" w:rsidR="007633E9" w:rsidRPr="00531EB8" w:rsidRDefault="007633E9" w:rsidP="00DC00D6">
            <w:pPr>
              <w:rPr>
                <w:color w:val="auto"/>
              </w:rPr>
            </w:pPr>
          </w:p>
          <w:p w14:paraId="3A3414F3" w14:textId="77777777" w:rsidR="007633E9" w:rsidRPr="00531EB8" w:rsidRDefault="007633E9" w:rsidP="00DC00D6">
            <w:pPr>
              <w:rPr>
                <w:color w:val="auto"/>
              </w:rPr>
            </w:pPr>
          </w:p>
          <w:p w14:paraId="7B1485A4" w14:textId="77777777" w:rsidR="007633E9" w:rsidRPr="00531EB8" w:rsidRDefault="007633E9" w:rsidP="00DC00D6">
            <w:pPr>
              <w:rPr>
                <w:color w:val="auto"/>
              </w:rPr>
            </w:pPr>
          </w:p>
          <w:p w14:paraId="5D57DCD6" w14:textId="77777777" w:rsidR="007633E9" w:rsidRPr="00531EB8" w:rsidRDefault="007633E9" w:rsidP="00DC00D6">
            <w:pPr>
              <w:rPr>
                <w:color w:val="auto"/>
              </w:rPr>
            </w:pPr>
          </w:p>
          <w:p w14:paraId="0EBFEC1D" w14:textId="77777777" w:rsidR="007633E9" w:rsidRPr="00531EB8" w:rsidRDefault="007633E9" w:rsidP="00DC00D6">
            <w:pPr>
              <w:rPr>
                <w:color w:val="auto"/>
              </w:rPr>
            </w:pPr>
          </w:p>
          <w:p w14:paraId="73D1DD5D" w14:textId="77777777" w:rsidR="007633E9" w:rsidRPr="00531EB8" w:rsidRDefault="007633E9" w:rsidP="00DC00D6">
            <w:pPr>
              <w:rPr>
                <w:color w:val="auto"/>
              </w:rPr>
            </w:pPr>
          </w:p>
          <w:p w14:paraId="552627E7" w14:textId="77777777" w:rsidR="007633E9" w:rsidRPr="00531EB8" w:rsidRDefault="007633E9" w:rsidP="00DC00D6">
            <w:pPr>
              <w:rPr>
                <w:color w:val="auto"/>
              </w:rPr>
            </w:pPr>
          </w:p>
          <w:p w14:paraId="33D5B125" w14:textId="77777777" w:rsidR="007633E9" w:rsidRPr="00531EB8" w:rsidRDefault="007633E9" w:rsidP="00DC00D6">
            <w:pPr>
              <w:rPr>
                <w:color w:val="auto"/>
              </w:rPr>
            </w:pPr>
          </w:p>
          <w:p w14:paraId="27F9A552" w14:textId="77777777" w:rsidR="007633E9" w:rsidRPr="00531EB8" w:rsidRDefault="007633E9" w:rsidP="00DC00D6">
            <w:pPr>
              <w:rPr>
                <w:color w:val="auto"/>
              </w:rPr>
            </w:pPr>
          </w:p>
          <w:p w14:paraId="2F47FC34" w14:textId="77777777" w:rsidR="007633E9" w:rsidRPr="00531EB8" w:rsidRDefault="007633E9" w:rsidP="00DC00D6">
            <w:pPr>
              <w:rPr>
                <w:color w:val="auto"/>
              </w:rPr>
            </w:pPr>
          </w:p>
          <w:p w14:paraId="77A32051" w14:textId="77777777" w:rsidR="007633E9" w:rsidRPr="00531EB8" w:rsidRDefault="007633E9" w:rsidP="00DC00D6">
            <w:pPr>
              <w:rPr>
                <w:color w:val="auto"/>
              </w:rPr>
            </w:pPr>
          </w:p>
          <w:p w14:paraId="481BC3ED" w14:textId="77777777" w:rsidR="007633E9" w:rsidRPr="00531EB8" w:rsidRDefault="007633E9" w:rsidP="00DC00D6">
            <w:pPr>
              <w:rPr>
                <w:color w:val="auto"/>
              </w:rPr>
            </w:pPr>
            <w:r w:rsidRPr="00531EB8">
              <w:rPr>
                <w:color w:val="auto"/>
              </w:rPr>
              <w:t>Svibanj</w:t>
            </w:r>
          </w:p>
        </w:tc>
        <w:tc>
          <w:tcPr>
            <w:cnfStyle w:val="000010000000" w:firstRow="0" w:lastRow="0" w:firstColumn="0" w:lastColumn="0" w:oddVBand="1" w:evenVBand="0" w:oddHBand="0" w:evenHBand="0" w:firstRowFirstColumn="0" w:firstRowLastColumn="0" w:lastRowFirstColumn="0" w:lastRowLastColumn="0"/>
            <w:tcW w:w="6128" w:type="dxa"/>
          </w:tcPr>
          <w:p w14:paraId="6C3848B7" w14:textId="77777777" w:rsidR="007633E9" w:rsidRPr="00531EB8" w:rsidRDefault="007633E9" w:rsidP="00DC00D6">
            <w:r w:rsidRPr="00531EB8">
              <w:t>1.4. Svjetski dan šale</w:t>
            </w:r>
          </w:p>
          <w:p w14:paraId="464A8AB8" w14:textId="77777777" w:rsidR="007633E9" w:rsidRPr="00531EB8" w:rsidRDefault="007633E9" w:rsidP="00DC00D6">
            <w:r w:rsidRPr="00531EB8">
              <w:t>2.4. Međunarodni dan dječje knjige – čitanje priča</w:t>
            </w:r>
          </w:p>
          <w:p w14:paraId="34B88099" w14:textId="77777777" w:rsidR="007633E9" w:rsidRPr="00531EB8" w:rsidRDefault="00E31465" w:rsidP="00DC00D6">
            <w:r w:rsidRPr="00531EB8">
              <w:t>17</w:t>
            </w:r>
            <w:r w:rsidR="007633E9" w:rsidRPr="00531EB8">
              <w:t>.4. Uskrs</w:t>
            </w:r>
          </w:p>
          <w:p w14:paraId="252A3990" w14:textId="77777777" w:rsidR="007633E9" w:rsidRPr="00531EB8" w:rsidRDefault="007633E9" w:rsidP="00DC00D6">
            <w:r w:rsidRPr="00531EB8">
              <w:t>7.4. Svjetski dan zdravlja</w:t>
            </w:r>
          </w:p>
          <w:p w14:paraId="5FEF03D4" w14:textId="77777777" w:rsidR="007633E9" w:rsidRPr="00531EB8" w:rsidRDefault="007633E9" w:rsidP="00DC00D6">
            <w:r w:rsidRPr="00531EB8">
              <w:t>8.4. Svjetski dan Roma – radionice – prezentacija romskih običaja</w:t>
            </w:r>
          </w:p>
          <w:p w14:paraId="6F72D6E5" w14:textId="77777777" w:rsidR="007633E9" w:rsidRPr="00531EB8" w:rsidRDefault="007633E9" w:rsidP="00DC00D6">
            <w:r w:rsidRPr="00531EB8">
              <w:t xml:space="preserve">22.4. Dan planeta Zemlja – sudjelovanje na manifestaciji na </w:t>
            </w:r>
          </w:p>
          <w:p w14:paraId="23AB0B33" w14:textId="77777777" w:rsidR="007633E9" w:rsidRPr="00531EB8" w:rsidRDefault="007633E9" w:rsidP="00DC00D6">
            <w:r w:rsidRPr="00531EB8">
              <w:t xml:space="preserve">         Trgu A. Starčevića</w:t>
            </w:r>
          </w:p>
          <w:p w14:paraId="73D96EAD" w14:textId="77777777" w:rsidR="007633E9" w:rsidRPr="00531EB8" w:rsidRDefault="007633E9" w:rsidP="00DC00D6">
            <w:r w:rsidRPr="00531EB8">
              <w:t>23.4. Svjetski dan knjige – radionice</w:t>
            </w:r>
          </w:p>
          <w:p w14:paraId="7777EA2A" w14:textId="77777777" w:rsidR="007633E9" w:rsidRPr="00531EB8" w:rsidRDefault="007633E9" w:rsidP="00DC00D6">
            <w:r w:rsidRPr="00531EB8">
              <w:t xml:space="preserve">29.4. Međunarodni dan plesa – afirmacija plesa – dolazi nam </w:t>
            </w:r>
          </w:p>
          <w:p w14:paraId="4E5F4F42" w14:textId="77777777" w:rsidR="007633E9" w:rsidRPr="00531EB8" w:rsidRDefault="007633E9" w:rsidP="00DC00D6">
            <w:r w:rsidRPr="00531EB8">
              <w:t xml:space="preserve">         u posjet plesni klub</w:t>
            </w:r>
          </w:p>
          <w:p w14:paraId="39707683" w14:textId="77777777" w:rsidR="007633E9" w:rsidRPr="00531EB8" w:rsidRDefault="007633E9" w:rsidP="00DC00D6">
            <w:r w:rsidRPr="00531EB8">
              <w:t>30.4. Međunarodni dan odgoja bez batina</w:t>
            </w:r>
          </w:p>
        </w:tc>
      </w:tr>
      <w:tr w:rsidR="00531EB8" w:rsidRPr="00531EB8" w14:paraId="2D313FE6"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703DDDA9" w14:textId="77777777" w:rsidR="007633E9" w:rsidRPr="00531EB8" w:rsidRDefault="007633E9" w:rsidP="00DC00D6">
            <w:pPr>
              <w:rPr>
                <w:color w:val="auto"/>
              </w:rPr>
            </w:pPr>
          </w:p>
        </w:tc>
        <w:tc>
          <w:tcPr>
            <w:cnfStyle w:val="000010000000" w:firstRow="0" w:lastRow="0" w:firstColumn="0" w:lastColumn="0" w:oddVBand="1" w:evenVBand="0" w:oddHBand="0" w:evenHBand="0" w:firstRowFirstColumn="0" w:firstRowLastColumn="0" w:lastRowFirstColumn="0" w:lastRowLastColumn="0"/>
            <w:tcW w:w="6128" w:type="dxa"/>
          </w:tcPr>
          <w:p w14:paraId="106D8718" w14:textId="77777777" w:rsidR="007633E9" w:rsidRPr="00531EB8" w:rsidRDefault="007633E9" w:rsidP="00DC00D6">
            <w:r w:rsidRPr="00531EB8">
              <w:t>1.5. Međunarodni praznik rada – izlet u prirodu s korisicima</w:t>
            </w:r>
          </w:p>
          <w:p w14:paraId="54E4705F" w14:textId="77777777" w:rsidR="007633E9" w:rsidRPr="00531EB8" w:rsidRDefault="007633E9" w:rsidP="00DC00D6">
            <w:r w:rsidRPr="00531EB8">
              <w:t>15.5. Međunarodni dan obitelji</w:t>
            </w:r>
          </w:p>
          <w:p w14:paraId="5AB7BF62" w14:textId="77777777" w:rsidR="007633E9" w:rsidRPr="00531EB8" w:rsidRDefault="007633E9" w:rsidP="00DC00D6">
            <w:r w:rsidRPr="00531EB8">
              <w:t>18.5. Međunarodni dan muzeja – posjet muzeju - radionice</w:t>
            </w:r>
          </w:p>
          <w:p w14:paraId="5635E865" w14:textId="77777777" w:rsidR="007633E9" w:rsidRPr="00531EB8" w:rsidRDefault="007633E9" w:rsidP="00DC00D6">
            <w:r w:rsidRPr="00531EB8">
              <w:t xml:space="preserve">29.5. Svjetski dan sporta – Sportski dan </w:t>
            </w:r>
          </w:p>
          <w:p w14:paraId="6D2143B4" w14:textId="77777777" w:rsidR="007633E9" w:rsidRPr="00531EB8" w:rsidRDefault="007633E9" w:rsidP="00DC00D6">
            <w:r w:rsidRPr="00531EB8">
              <w:t>30.5. Dan državnosti</w:t>
            </w:r>
          </w:p>
          <w:p w14:paraId="302F4881" w14:textId="77777777" w:rsidR="007633E9" w:rsidRPr="00531EB8" w:rsidRDefault="007633E9" w:rsidP="00DC00D6">
            <w:r w:rsidRPr="00531EB8">
              <w:t>31.5. Svjetski dan nepušenja - radionica</w:t>
            </w:r>
          </w:p>
          <w:p w14:paraId="20FD36EF" w14:textId="77777777" w:rsidR="007633E9" w:rsidRPr="00531EB8" w:rsidRDefault="007633E9" w:rsidP="00DC00D6"/>
        </w:tc>
      </w:tr>
      <w:tr w:rsidR="00531EB8" w:rsidRPr="00531EB8" w14:paraId="053D915A"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556D228F" w14:textId="77777777" w:rsidR="007633E9" w:rsidRPr="00531EB8" w:rsidRDefault="007633E9" w:rsidP="00DC00D6">
            <w:pPr>
              <w:rPr>
                <w:color w:val="auto"/>
              </w:rPr>
            </w:pPr>
            <w:r w:rsidRPr="00531EB8">
              <w:rPr>
                <w:color w:val="auto"/>
              </w:rPr>
              <w:t>Lipanj</w:t>
            </w:r>
          </w:p>
        </w:tc>
        <w:tc>
          <w:tcPr>
            <w:cnfStyle w:val="000010000000" w:firstRow="0" w:lastRow="0" w:firstColumn="0" w:lastColumn="0" w:oddVBand="1" w:evenVBand="0" w:oddHBand="0" w:evenHBand="0" w:firstRowFirstColumn="0" w:firstRowLastColumn="0" w:lastRowFirstColumn="0" w:lastRowLastColumn="0"/>
            <w:tcW w:w="6128" w:type="dxa"/>
          </w:tcPr>
          <w:p w14:paraId="56D3B724" w14:textId="77777777" w:rsidR="007633E9" w:rsidRPr="00531EB8" w:rsidRDefault="007633E9" w:rsidP="00DC00D6">
            <w:r w:rsidRPr="00531EB8">
              <w:t>3.6. Tijelovo</w:t>
            </w:r>
          </w:p>
          <w:p w14:paraId="1325CF33" w14:textId="77777777" w:rsidR="007633E9" w:rsidRPr="00531EB8" w:rsidRDefault="007633E9" w:rsidP="00DC00D6">
            <w:r w:rsidRPr="00531EB8">
              <w:t>5.6. Dan zaštite okoliša</w:t>
            </w:r>
          </w:p>
          <w:p w14:paraId="2C8A9951" w14:textId="77777777" w:rsidR="007633E9" w:rsidRPr="00531EB8" w:rsidRDefault="007633E9" w:rsidP="00DC00D6">
            <w:r w:rsidRPr="00531EB8">
              <w:t>21.6. Prvi dan ljeta</w:t>
            </w:r>
          </w:p>
          <w:p w14:paraId="5C287E55" w14:textId="77777777" w:rsidR="007633E9" w:rsidRPr="00531EB8" w:rsidRDefault="007633E9" w:rsidP="00DC00D6">
            <w:r w:rsidRPr="00531EB8">
              <w:lastRenderedPageBreak/>
              <w:t>22.6. Dan antifašističke borbe</w:t>
            </w:r>
          </w:p>
          <w:p w14:paraId="18836EC7" w14:textId="77777777" w:rsidR="007633E9" w:rsidRPr="00531EB8" w:rsidRDefault="007633E9" w:rsidP="00DC00D6"/>
        </w:tc>
      </w:tr>
      <w:tr w:rsidR="00531EB8" w:rsidRPr="00531EB8" w14:paraId="64183AE9"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25FDE0FF" w14:textId="77777777" w:rsidR="007633E9" w:rsidRPr="00531EB8" w:rsidRDefault="007633E9" w:rsidP="00DC00D6">
            <w:pPr>
              <w:rPr>
                <w:color w:val="auto"/>
              </w:rPr>
            </w:pPr>
            <w:r w:rsidRPr="00531EB8">
              <w:rPr>
                <w:color w:val="auto"/>
              </w:rPr>
              <w:lastRenderedPageBreak/>
              <w:t>Srpanj</w:t>
            </w:r>
          </w:p>
        </w:tc>
        <w:tc>
          <w:tcPr>
            <w:cnfStyle w:val="000010000000" w:firstRow="0" w:lastRow="0" w:firstColumn="0" w:lastColumn="0" w:oddVBand="1" w:evenVBand="0" w:oddHBand="0" w:evenHBand="0" w:firstRowFirstColumn="0" w:firstRowLastColumn="0" w:lastRowFirstColumn="0" w:lastRowLastColumn="0"/>
            <w:tcW w:w="6128" w:type="dxa"/>
          </w:tcPr>
          <w:p w14:paraId="17AD4C10" w14:textId="77777777" w:rsidR="007633E9" w:rsidRPr="00531EB8" w:rsidRDefault="007633E9" w:rsidP="00DC00D6">
            <w:r w:rsidRPr="00531EB8">
              <w:t>6.7. Međunarodni dan poljubaca</w:t>
            </w:r>
          </w:p>
          <w:p w14:paraId="6E4BC8D8" w14:textId="77777777" w:rsidR="007633E9" w:rsidRPr="00531EB8" w:rsidRDefault="007633E9" w:rsidP="00DC00D6">
            <w:r w:rsidRPr="00531EB8">
              <w:t>16.7. Dan biciklista</w:t>
            </w:r>
          </w:p>
          <w:p w14:paraId="6C64E7CC" w14:textId="77777777" w:rsidR="007633E9" w:rsidRPr="00531EB8" w:rsidRDefault="007633E9" w:rsidP="00DC00D6">
            <w:r w:rsidRPr="00531EB8">
              <w:t xml:space="preserve">Ljetovanje korisnika </w:t>
            </w:r>
          </w:p>
          <w:p w14:paraId="761D7B83" w14:textId="77777777" w:rsidR="007633E9" w:rsidRPr="00531EB8" w:rsidRDefault="007633E9" w:rsidP="00DC00D6"/>
        </w:tc>
      </w:tr>
      <w:tr w:rsidR="00531EB8" w:rsidRPr="00531EB8" w14:paraId="4A2A5BA0"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1098F342" w14:textId="77777777" w:rsidR="007633E9" w:rsidRPr="00531EB8" w:rsidRDefault="007633E9" w:rsidP="00DC00D6">
            <w:pPr>
              <w:rPr>
                <w:color w:val="auto"/>
              </w:rPr>
            </w:pPr>
            <w:r w:rsidRPr="00531EB8">
              <w:rPr>
                <w:color w:val="auto"/>
              </w:rPr>
              <w:t>Kolovoz</w:t>
            </w:r>
          </w:p>
          <w:p w14:paraId="56B8F30E" w14:textId="77777777" w:rsidR="007633E9" w:rsidRPr="00531EB8" w:rsidRDefault="007633E9" w:rsidP="00DC00D6">
            <w:pPr>
              <w:rPr>
                <w:color w:val="auto"/>
              </w:rPr>
            </w:pPr>
          </w:p>
        </w:tc>
        <w:tc>
          <w:tcPr>
            <w:cnfStyle w:val="000010000000" w:firstRow="0" w:lastRow="0" w:firstColumn="0" w:lastColumn="0" w:oddVBand="1" w:evenVBand="0" w:oddHBand="0" w:evenHBand="0" w:firstRowFirstColumn="0" w:firstRowLastColumn="0" w:lastRowFirstColumn="0" w:lastRowLastColumn="0"/>
            <w:tcW w:w="6128" w:type="dxa"/>
          </w:tcPr>
          <w:p w14:paraId="10515640" w14:textId="77777777" w:rsidR="007633E9" w:rsidRPr="00531EB8" w:rsidRDefault="007633E9" w:rsidP="00DC00D6">
            <w:r w:rsidRPr="00531EB8">
              <w:t>5.8. Dan pobjede i domovinske zahvalnosti</w:t>
            </w:r>
          </w:p>
          <w:p w14:paraId="1B6699E3" w14:textId="77777777" w:rsidR="007633E9" w:rsidRPr="00531EB8" w:rsidRDefault="007633E9" w:rsidP="00DC00D6">
            <w:r w:rsidRPr="00531EB8">
              <w:t>15.8. Velika Gospa</w:t>
            </w:r>
          </w:p>
        </w:tc>
      </w:tr>
      <w:tr w:rsidR="00531EB8" w:rsidRPr="00531EB8" w14:paraId="021F65C9"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5609F1E0" w14:textId="77777777" w:rsidR="007633E9" w:rsidRPr="00531EB8" w:rsidRDefault="007633E9" w:rsidP="00DC00D6">
            <w:pPr>
              <w:rPr>
                <w:color w:val="auto"/>
              </w:rPr>
            </w:pPr>
            <w:r w:rsidRPr="00531EB8">
              <w:rPr>
                <w:color w:val="auto"/>
              </w:rPr>
              <w:t>Rujan</w:t>
            </w:r>
          </w:p>
        </w:tc>
        <w:tc>
          <w:tcPr>
            <w:cnfStyle w:val="000010000000" w:firstRow="0" w:lastRow="0" w:firstColumn="0" w:lastColumn="0" w:oddVBand="1" w:evenVBand="0" w:oddHBand="0" w:evenHBand="0" w:firstRowFirstColumn="0" w:firstRowLastColumn="0" w:lastRowFirstColumn="0" w:lastRowLastColumn="0"/>
            <w:tcW w:w="6128" w:type="dxa"/>
          </w:tcPr>
          <w:p w14:paraId="5690F5AA" w14:textId="77777777" w:rsidR="007633E9" w:rsidRPr="00531EB8" w:rsidRDefault="007633E9" w:rsidP="00DC00D6">
            <w:r w:rsidRPr="00531EB8">
              <w:t>8.9. Svjetski dan pismenosti</w:t>
            </w:r>
          </w:p>
          <w:p w14:paraId="122D6C0D" w14:textId="77777777" w:rsidR="007633E9" w:rsidRPr="00531EB8" w:rsidRDefault="007633E9" w:rsidP="00DC00D6">
            <w:r w:rsidRPr="00531EB8">
              <w:t>21.9. Međunarodni dan mira</w:t>
            </w:r>
          </w:p>
          <w:p w14:paraId="7396FAC6" w14:textId="77777777" w:rsidR="007633E9" w:rsidRPr="00531EB8" w:rsidRDefault="007633E9" w:rsidP="00DC00D6"/>
        </w:tc>
      </w:tr>
      <w:tr w:rsidR="00531EB8" w:rsidRPr="00531EB8" w14:paraId="0A418DE6"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09907A35" w14:textId="77777777" w:rsidR="007633E9" w:rsidRPr="00531EB8" w:rsidRDefault="007633E9" w:rsidP="00DC00D6">
            <w:pPr>
              <w:rPr>
                <w:color w:val="auto"/>
              </w:rPr>
            </w:pPr>
            <w:r w:rsidRPr="00531EB8">
              <w:rPr>
                <w:color w:val="auto"/>
              </w:rPr>
              <w:t>Listopad</w:t>
            </w:r>
          </w:p>
          <w:p w14:paraId="06AD00DA" w14:textId="77777777" w:rsidR="007633E9" w:rsidRPr="00531EB8" w:rsidRDefault="007633E9" w:rsidP="00DC00D6">
            <w:pPr>
              <w:rPr>
                <w:color w:val="auto"/>
              </w:rPr>
            </w:pPr>
          </w:p>
        </w:tc>
        <w:tc>
          <w:tcPr>
            <w:cnfStyle w:val="000010000000" w:firstRow="0" w:lastRow="0" w:firstColumn="0" w:lastColumn="0" w:oddVBand="1" w:evenVBand="0" w:oddHBand="0" w:evenHBand="0" w:firstRowFirstColumn="0" w:firstRowLastColumn="0" w:lastRowFirstColumn="0" w:lastRowLastColumn="0"/>
            <w:tcW w:w="6128" w:type="dxa"/>
          </w:tcPr>
          <w:p w14:paraId="36065B24" w14:textId="77777777" w:rsidR="007633E9" w:rsidRPr="00531EB8" w:rsidRDefault="007633E9" w:rsidP="00DC00D6">
            <w:r w:rsidRPr="00531EB8">
              <w:t>1.10. Dan starijih osoba – razgovor o bakama I djedovima</w:t>
            </w:r>
          </w:p>
          <w:p w14:paraId="2CE34841" w14:textId="77777777" w:rsidR="007633E9" w:rsidRPr="00531EB8" w:rsidRDefault="007633E9" w:rsidP="00DC00D6">
            <w:r w:rsidRPr="00531EB8">
              <w:t>2.-8-10. Dječji tjedan – razne aktivnosti u suorganizaciji</w:t>
            </w:r>
          </w:p>
          <w:p w14:paraId="26579FD6" w14:textId="77777777" w:rsidR="007633E9" w:rsidRPr="00531EB8" w:rsidRDefault="007633E9" w:rsidP="00DC00D6">
            <w:r w:rsidRPr="00531EB8">
              <w:t xml:space="preserve">             Ureda pravobraniteljice u Osijeku</w:t>
            </w:r>
          </w:p>
          <w:p w14:paraId="0A9B8D64" w14:textId="77777777" w:rsidR="007633E9" w:rsidRPr="00531EB8" w:rsidRDefault="007633E9" w:rsidP="00DC00D6">
            <w:r w:rsidRPr="00531EB8">
              <w:t>Dani zahvalnosti za plodove zemlje – Dani kruha</w:t>
            </w:r>
          </w:p>
          <w:p w14:paraId="0C8BF518" w14:textId="77777777" w:rsidR="007633E9" w:rsidRPr="00531EB8" w:rsidRDefault="007633E9" w:rsidP="00DC00D6">
            <w:r w:rsidRPr="00531EB8">
              <w:t>4.10. Dan Centra – različite aktivnosti tijekom čitavoga tjedna</w:t>
            </w:r>
          </w:p>
          <w:p w14:paraId="7046634C" w14:textId="77777777" w:rsidR="007633E9" w:rsidRPr="00531EB8" w:rsidRDefault="007633E9" w:rsidP="00DC00D6">
            <w:r w:rsidRPr="00531EB8">
              <w:t>11.10. Međunarodni dan djevojčica</w:t>
            </w:r>
          </w:p>
          <w:p w14:paraId="575C42AF" w14:textId="77777777" w:rsidR="007633E9" w:rsidRPr="00531EB8" w:rsidRDefault="007633E9" w:rsidP="00DC00D6">
            <w:r w:rsidRPr="00531EB8">
              <w:t>16.10. Svjetski dan hrane</w:t>
            </w:r>
          </w:p>
          <w:p w14:paraId="097718F5" w14:textId="77777777" w:rsidR="007633E9" w:rsidRPr="00531EB8" w:rsidRDefault="007633E9" w:rsidP="00DC00D6">
            <w:r w:rsidRPr="00531EB8">
              <w:t>20.10. Dan jabuka – posjet voćnjaku</w:t>
            </w:r>
          </w:p>
          <w:p w14:paraId="39051944" w14:textId="77777777" w:rsidR="007633E9" w:rsidRPr="00531EB8" w:rsidRDefault="007633E9" w:rsidP="00DC00D6">
            <w:r w:rsidRPr="00531EB8">
              <w:t>31.10. Međunarodni dan štednje – radionice</w:t>
            </w:r>
          </w:p>
          <w:p w14:paraId="13A70A44" w14:textId="77777777" w:rsidR="007633E9" w:rsidRPr="00531EB8" w:rsidRDefault="007633E9" w:rsidP="00DC00D6"/>
        </w:tc>
      </w:tr>
      <w:tr w:rsidR="00531EB8" w:rsidRPr="00531EB8" w14:paraId="57EA5F1D" w14:textId="77777777" w:rsidTr="000A35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tcBorders>
          </w:tcPr>
          <w:p w14:paraId="0FED7711" w14:textId="77777777" w:rsidR="007633E9" w:rsidRPr="00531EB8" w:rsidRDefault="007633E9" w:rsidP="00DC00D6">
            <w:pPr>
              <w:rPr>
                <w:color w:val="auto"/>
              </w:rPr>
            </w:pPr>
          </w:p>
          <w:p w14:paraId="23FD77BB" w14:textId="77777777" w:rsidR="007633E9" w:rsidRPr="00531EB8" w:rsidRDefault="007633E9" w:rsidP="00DC00D6">
            <w:pPr>
              <w:rPr>
                <w:color w:val="auto"/>
              </w:rPr>
            </w:pPr>
          </w:p>
          <w:p w14:paraId="4DE70F62" w14:textId="77777777" w:rsidR="007633E9" w:rsidRPr="00531EB8" w:rsidRDefault="007633E9" w:rsidP="00DC00D6">
            <w:pPr>
              <w:rPr>
                <w:color w:val="auto"/>
              </w:rPr>
            </w:pPr>
            <w:r w:rsidRPr="00531EB8">
              <w:rPr>
                <w:color w:val="auto"/>
              </w:rPr>
              <w:t>Studeni</w:t>
            </w:r>
          </w:p>
        </w:tc>
        <w:tc>
          <w:tcPr>
            <w:cnfStyle w:val="000010000000" w:firstRow="0" w:lastRow="0" w:firstColumn="0" w:lastColumn="0" w:oddVBand="1" w:evenVBand="0" w:oddHBand="0" w:evenHBand="0" w:firstRowFirstColumn="0" w:firstRowLastColumn="0" w:lastRowFirstColumn="0" w:lastRowLastColumn="0"/>
            <w:tcW w:w="6128" w:type="dxa"/>
          </w:tcPr>
          <w:p w14:paraId="34460343" w14:textId="77777777" w:rsidR="007633E9" w:rsidRPr="00531EB8" w:rsidRDefault="007633E9" w:rsidP="00DC00D6">
            <w:r w:rsidRPr="00531EB8">
              <w:t>1.11. Svi sveti – crteži na temu</w:t>
            </w:r>
          </w:p>
          <w:p w14:paraId="7CF7E0F3" w14:textId="77777777" w:rsidR="007633E9" w:rsidRPr="00531EB8" w:rsidRDefault="007633E9" w:rsidP="00DC00D6">
            <w:r w:rsidRPr="00531EB8">
              <w:t>16.11. Međunarodni dan tolerancije - radionice</w:t>
            </w:r>
          </w:p>
          <w:p w14:paraId="4C7DD2A5" w14:textId="77777777" w:rsidR="007633E9" w:rsidRPr="00531EB8" w:rsidRDefault="007633E9" w:rsidP="00DC00D6">
            <w:r w:rsidRPr="00531EB8">
              <w:t>17.11. Svjetski dan nepušača</w:t>
            </w:r>
          </w:p>
          <w:p w14:paraId="1206F443" w14:textId="77777777" w:rsidR="007633E9" w:rsidRPr="00531EB8" w:rsidRDefault="007633E9" w:rsidP="00DC00D6">
            <w:r w:rsidRPr="00531EB8">
              <w:t>Mjesec borbe protiv ovisnosti (alkoholizam, pušenje, droge)</w:t>
            </w:r>
          </w:p>
          <w:p w14:paraId="2FD56C88" w14:textId="77777777" w:rsidR="007633E9" w:rsidRPr="00531EB8" w:rsidRDefault="007633E9" w:rsidP="00DC00D6">
            <w:r w:rsidRPr="00531EB8">
              <w:t>18.11. Sjećanje na Vukovar – odlazak u Vukovar, paljenje</w:t>
            </w:r>
          </w:p>
          <w:p w14:paraId="29B16E1B" w14:textId="77777777" w:rsidR="007633E9" w:rsidRPr="00531EB8" w:rsidRDefault="007633E9" w:rsidP="00DC00D6">
            <w:r w:rsidRPr="00531EB8">
              <w:t xml:space="preserve">            svijeća na Vukovarskoj cesti u Osijeku</w:t>
            </w:r>
          </w:p>
          <w:p w14:paraId="16D9CD57" w14:textId="77777777" w:rsidR="007633E9" w:rsidRPr="00531EB8" w:rsidRDefault="007633E9" w:rsidP="00DC00D6">
            <w:r w:rsidRPr="00531EB8">
              <w:t>20.11. Međunarodni dan djeteta - učimo o svojim pravima</w:t>
            </w:r>
          </w:p>
          <w:p w14:paraId="3CA739AE" w14:textId="77777777" w:rsidR="007633E9" w:rsidRPr="00531EB8" w:rsidRDefault="007633E9" w:rsidP="00DC00D6"/>
          <w:p w14:paraId="765C8F17" w14:textId="77777777" w:rsidR="007633E9" w:rsidRPr="00531EB8" w:rsidRDefault="007633E9" w:rsidP="00DC00D6"/>
        </w:tc>
      </w:tr>
      <w:tr w:rsidR="00531EB8" w:rsidRPr="00531EB8" w14:paraId="5A042D9E" w14:textId="77777777" w:rsidTr="000A3526">
        <w:trPr>
          <w:jc w:val="center"/>
        </w:trPr>
        <w:tc>
          <w:tcPr>
            <w:cnfStyle w:val="001000000000" w:firstRow="0" w:lastRow="0" w:firstColumn="1" w:lastColumn="0" w:oddVBand="0" w:evenVBand="0" w:oddHBand="0" w:evenHBand="0" w:firstRowFirstColumn="0" w:firstRowLastColumn="0" w:lastRowFirstColumn="0" w:lastRowLastColumn="0"/>
            <w:tcW w:w="2104" w:type="dxa"/>
            <w:tcBorders>
              <w:left w:val="none" w:sz="0" w:space="0" w:color="auto"/>
              <w:bottom w:val="none" w:sz="0" w:space="0" w:color="auto"/>
            </w:tcBorders>
          </w:tcPr>
          <w:p w14:paraId="554FBBD1" w14:textId="77777777" w:rsidR="007633E9" w:rsidRPr="00531EB8" w:rsidRDefault="007633E9" w:rsidP="00DC00D6">
            <w:pPr>
              <w:rPr>
                <w:color w:val="auto"/>
              </w:rPr>
            </w:pPr>
          </w:p>
          <w:p w14:paraId="6EE52A6C" w14:textId="77777777" w:rsidR="007633E9" w:rsidRPr="00531EB8" w:rsidRDefault="007633E9" w:rsidP="00DC00D6">
            <w:pPr>
              <w:rPr>
                <w:color w:val="auto"/>
              </w:rPr>
            </w:pPr>
            <w:r w:rsidRPr="00531EB8">
              <w:rPr>
                <w:color w:val="auto"/>
              </w:rPr>
              <w:t>Prosinac</w:t>
            </w:r>
          </w:p>
        </w:tc>
        <w:tc>
          <w:tcPr>
            <w:cnfStyle w:val="000010000000" w:firstRow="0" w:lastRow="0" w:firstColumn="0" w:lastColumn="0" w:oddVBand="1" w:evenVBand="0" w:oddHBand="0" w:evenHBand="0" w:firstRowFirstColumn="0" w:firstRowLastColumn="0" w:lastRowFirstColumn="0" w:lastRowLastColumn="0"/>
            <w:tcW w:w="6128" w:type="dxa"/>
          </w:tcPr>
          <w:p w14:paraId="689967D8" w14:textId="77777777" w:rsidR="007633E9" w:rsidRPr="00531EB8" w:rsidRDefault="007633E9" w:rsidP="00DC00D6">
            <w:r w:rsidRPr="00531EB8">
              <w:t>2.12. Dan grada Osijeka</w:t>
            </w:r>
          </w:p>
          <w:p w14:paraId="6031B7FD" w14:textId="77777777" w:rsidR="007633E9" w:rsidRPr="00531EB8" w:rsidRDefault="007633E9" w:rsidP="00DC00D6">
            <w:r w:rsidRPr="00531EB8">
              <w:t>3.12. Međunarodni dan invalida</w:t>
            </w:r>
          </w:p>
          <w:p w14:paraId="6E6C3BAD" w14:textId="77777777" w:rsidR="007633E9" w:rsidRPr="00531EB8" w:rsidRDefault="007633E9" w:rsidP="00DC00D6">
            <w:r w:rsidRPr="00531EB8">
              <w:t>6.12. Sv. Nikola – priredba</w:t>
            </w:r>
          </w:p>
          <w:p w14:paraId="493A42B9" w14:textId="77777777" w:rsidR="007633E9" w:rsidRPr="00531EB8" w:rsidRDefault="007633E9" w:rsidP="00DC00D6">
            <w:r w:rsidRPr="00531EB8">
              <w:t>7.12. Međunarodni dan civilnog zrakoplovstva – posjet Športskoj zračnoj luci Osijek</w:t>
            </w:r>
          </w:p>
          <w:p w14:paraId="5B1E9C2E" w14:textId="77777777" w:rsidR="007633E9" w:rsidRPr="00531EB8" w:rsidRDefault="007633E9" w:rsidP="00DC00D6">
            <w:r w:rsidRPr="00531EB8">
              <w:t>10.12. Dan prava čovjeka</w:t>
            </w:r>
          </w:p>
          <w:p w14:paraId="405A7CE8" w14:textId="77777777" w:rsidR="007633E9" w:rsidRPr="00531EB8" w:rsidRDefault="007633E9" w:rsidP="00DC00D6">
            <w:r w:rsidRPr="00531EB8">
              <w:t>11.12. Dan UNICEF-a</w:t>
            </w:r>
          </w:p>
          <w:p w14:paraId="6A76B535" w14:textId="77777777" w:rsidR="007633E9" w:rsidRPr="00531EB8" w:rsidRDefault="007633E9" w:rsidP="00DC00D6">
            <w:r w:rsidRPr="00531EB8">
              <w:t>13.12. Sv. Lucija – sijanje pšenice</w:t>
            </w:r>
          </w:p>
          <w:p w14:paraId="6712A5CB" w14:textId="77777777" w:rsidR="007633E9" w:rsidRPr="00531EB8" w:rsidRDefault="007633E9" w:rsidP="00DC00D6">
            <w:r w:rsidRPr="00531EB8">
              <w:t>22.12. Prvi dan zime</w:t>
            </w:r>
          </w:p>
          <w:p w14:paraId="516F3A08" w14:textId="77777777" w:rsidR="00E31465" w:rsidRPr="00531EB8" w:rsidRDefault="007633E9" w:rsidP="00DC00D6">
            <w:r w:rsidRPr="00531EB8">
              <w:t xml:space="preserve">Božićni sajam – Advent </w:t>
            </w:r>
          </w:p>
          <w:p w14:paraId="33122437" w14:textId="77777777" w:rsidR="007633E9" w:rsidRPr="00531EB8" w:rsidRDefault="007633E9" w:rsidP="00DC00D6">
            <w:r w:rsidRPr="00531EB8">
              <w:t>Božićna priredba</w:t>
            </w:r>
          </w:p>
        </w:tc>
      </w:tr>
    </w:tbl>
    <w:p w14:paraId="6D56E5DB" w14:textId="6A0B67C1" w:rsidR="007633E9" w:rsidRDefault="007633E9" w:rsidP="00DC00D6"/>
    <w:p w14:paraId="529839DE" w14:textId="34F0E2EC" w:rsidR="00531EB8" w:rsidRDefault="00531EB8" w:rsidP="00DC00D6"/>
    <w:p w14:paraId="183E5972" w14:textId="77777777" w:rsidR="00531EB8" w:rsidRPr="00DC00D6" w:rsidRDefault="00531EB8" w:rsidP="00DC00D6"/>
    <w:p w14:paraId="39BCEC22" w14:textId="3CA9C4A1" w:rsidR="007633E9" w:rsidRPr="00DC00D6" w:rsidRDefault="007633E9" w:rsidP="000A4E86">
      <w:pPr>
        <w:pStyle w:val="Naslov1"/>
        <w:numPr>
          <w:ilvl w:val="0"/>
          <w:numId w:val="56"/>
        </w:numPr>
        <w:spacing w:after="240"/>
      </w:pPr>
      <w:bookmarkStart w:id="125" w:name="_Toc97026016"/>
      <w:r w:rsidRPr="00DC00D6">
        <w:lastRenderedPageBreak/>
        <w:t>Transformacija Podružnice Centra</w:t>
      </w:r>
      <w:bookmarkEnd w:id="125"/>
      <w:r w:rsidRPr="00DC00D6">
        <w:t xml:space="preserve"> </w:t>
      </w:r>
    </w:p>
    <w:p w14:paraId="7DB4A3DE" w14:textId="77777777" w:rsidR="007633E9" w:rsidRPr="00DC00D6" w:rsidRDefault="00516480" w:rsidP="00531EB8">
      <w:pPr>
        <w:spacing w:before="240" w:after="240"/>
        <w:ind w:firstLine="360"/>
      </w:pPr>
      <w:r w:rsidRPr="00DC00D6">
        <w:t>Godina 2022</w:t>
      </w:r>
      <w:r w:rsidR="007633E9" w:rsidRPr="00DC00D6">
        <w:t>. će biti godina u kojoj stvaramo preduvjete za pružanje usluga rane intervencije i to adaptacijom i opremanjem prostora na drugom katu te zapošljavanjem rehabilitatora, logopeda i fizioterapeuta te širenje usluge savjetovanja i pomaganja primarnim, udomiteljskim i posvojiteljskim obiteljima.</w:t>
      </w:r>
      <w:r w:rsidR="000D6E17" w:rsidRPr="00DC00D6">
        <w:t xml:space="preserve"> Isto tako kraj ove godine bi trebao biti i početak pružanja usluge. </w:t>
      </w:r>
    </w:p>
    <w:p w14:paraId="0696639C" w14:textId="52E259ED" w:rsidR="007633E9" w:rsidRPr="00DC00D6" w:rsidRDefault="00E31465" w:rsidP="000A4E86">
      <w:pPr>
        <w:pStyle w:val="Naslov3"/>
        <w:numPr>
          <w:ilvl w:val="1"/>
          <w:numId w:val="56"/>
        </w:numPr>
        <w:tabs>
          <w:tab w:val="left" w:pos="284"/>
          <w:tab w:val="left" w:pos="567"/>
        </w:tabs>
        <w:ind w:left="709"/>
      </w:pPr>
      <w:bookmarkStart w:id="126" w:name="_Toc97026017"/>
      <w:r w:rsidRPr="00DC00D6">
        <w:t>Akcijski plan za 2022</w:t>
      </w:r>
      <w:r w:rsidR="007633E9" w:rsidRPr="00DC00D6">
        <w:t>.</w:t>
      </w:r>
      <w:bookmarkEnd w:id="126"/>
      <w:r w:rsidR="007633E9" w:rsidRPr="00DC00D6">
        <w:t xml:space="preserve"> </w:t>
      </w:r>
    </w:p>
    <w:p w14:paraId="08E20921" w14:textId="31CFAB58" w:rsidR="00091574" w:rsidRDefault="007633E9" w:rsidP="00531EB8">
      <w:pPr>
        <w:spacing w:before="240"/>
        <w:ind w:firstLine="708"/>
      </w:pPr>
      <w:r w:rsidRPr="00DC00D6">
        <w:t>Kada uredimo prostore, slijedi zapošljavanje stručnoga kadra, što je drugi temeljni i primarni preduvjet za pružanje kvalitetne i sveobuhvatne izvaninstitucijske skrbi o korisnicima. Zapošljavanje se planira realizirati sredstvima EU-a kroz još jedan ESF projekt koji je u pripremi.</w:t>
      </w:r>
    </w:p>
    <w:p w14:paraId="06ED0D9D" w14:textId="77777777" w:rsidR="00531EB8" w:rsidRPr="00DC00D6" w:rsidRDefault="00531EB8" w:rsidP="00531EB8">
      <w:pPr>
        <w:spacing w:before="240"/>
        <w:ind w:firstLine="708"/>
      </w:pPr>
    </w:p>
    <w:p w14:paraId="6284F6C0" w14:textId="77777777" w:rsidR="007633E9" w:rsidRPr="00531EB8" w:rsidRDefault="007633E9" w:rsidP="00DC00D6">
      <w:pPr>
        <w:rPr>
          <w:b/>
          <w:bCs/>
        </w:rPr>
      </w:pPr>
      <w:r w:rsidRPr="00531EB8">
        <w:rPr>
          <w:b/>
          <w:bCs/>
        </w:rPr>
        <w:t>Prioriteti i ciljev</w:t>
      </w:r>
      <w:r w:rsidR="00FB25D1" w:rsidRPr="00531EB8">
        <w:rPr>
          <w:b/>
          <w:bCs/>
        </w:rPr>
        <w:t>i procesa transformacije za 2022</w:t>
      </w:r>
      <w:r w:rsidR="00E31465" w:rsidRPr="00531EB8">
        <w:rPr>
          <w:b/>
          <w:bCs/>
        </w:rPr>
        <w:t>. godinu:</w:t>
      </w:r>
    </w:p>
    <w:p w14:paraId="21FB13B2" w14:textId="77777777" w:rsidR="007633E9" w:rsidRPr="00DC00D6" w:rsidRDefault="007633E9" w:rsidP="00531EB8">
      <w:pPr>
        <w:ind w:firstLine="708"/>
      </w:pPr>
      <w:r w:rsidRPr="00DC00D6">
        <w:t>Širenje mreže socijalnih usluga – usluga rane intervencije</w:t>
      </w:r>
    </w:p>
    <w:p w14:paraId="0AEB292E" w14:textId="6A180609" w:rsidR="007633E9" w:rsidRPr="00531EB8" w:rsidRDefault="007633E9" w:rsidP="000A4E86">
      <w:pPr>
        <w:pStyle w:val="Odlomakpopisa"/>
        <w:numPr>
          <w:ilvl w:val="0"/>
          <w:numId w:val="63"/>
        </w:numPr>
        <w:spacing w:before="240"/>
        <w:ind w:left="284"/>
        <w:rPr>
          <w:rFonts w:asciiTheme="minorHAnsi" w:hAnsiTheme="minorHAnsi" w:cstheme="minorHAnsi"/>
        </w:rPr>
      </w:pPr>
      <w:r w:rsidRPr="00531EB8">
        <w:rPr>
          <w:rFonts w:asciiTheme="minorHAnsi" w:hAnsiTheme="minorHAnsi" w:cstheme="minorHAnsi"/>
        </w:rPr>
        <w:t>Stvaranje preduvjeta (kadrovskih i prostornih) za početak pružanja usluge rane intervencije na lokaciji Zagrebačka 5 za korisnike s područja Osječko-baranjske županije, a realizacija ovisi o procesu javne nabave i izvođačima radova.</w:t>
      </w:r>
    </w:p>
    <w:p w14:paraId="23FD45D5" w14:textId="3E0CC506" w:rsidR="007633E9" w:rsidRPr="00531EB8" w:rsidRDefault="007633E9" w:rsidP="000A4E86">
      <w:pPr>
        <w:pStyle w:val="Odlomakpopisa"/>
        <w:numPr>
          <w:ilvl w:val="0"/>
          <w:numId w:val="63"/>
        </w:numPr>
        <w:spacing w:before="240"/>
        <w:ind w:left="284"/>
        <w:rPr>
          <w:rFonts w:asciiTheme="minorHAnsi" w:hAnsiTheme="minorHAnsi" w:cstheme="minorHAnsi"/>
        </w:rPr>
      </w:pPr>
      <w:r w:rsidRPr="00531EB8">
        <w:rPr>
          <w:rFonts w:asciiTheme="minorHAnsi" w:hAnsiTheme="minorHAnsi" w:cstheme="minorHAnsi"/>
        </w:rPr>
        <w:t>Širenje usluge Savjetovanja i pomaganja biološkim, udomiteljskim i posvojiteljskim obiteljima (dobivanje rješenja nadležnih CZSS); individualni rad s roditeljima koji će provoditi mobilni stručni tim; grupni rad s roditeljima – radionice za roditelje, škola roditeljstva i sl.</w:t>
      </w:r>
    </w:p>
    <w:p w14:paraId="466CB759" w14:textId="02CF7017" w:rsidR="00D51323" w:rsidRDefault="00D51323">
      <w:pPr>
        <w:jc w:val="left"/>
      </w:pPr>
      <w:r>
        <w:br w:type="page"/>
      </w:r>
    </w:p>
    <w:p w14:paraId="4AEBB965" w14:textId="0DF2AAB8" w:rsidR="00516480" w:rsidRPr="00DC00D6" w:rsidRDefault="00D51323" w:rsidP="00D51323">
      <w:pPr>
        <w:jc w:val="center"/>
      </w:pPr>
      <w:r>
        <w:rPr>
          <w:noProof/>
          <w:lang w:val="en-US"/>
        </w:rPr>
        <w:lastRenderedPageBreak/>
        <w:drawing>
          <wp:inline distT="0" distB="0" distL="0" distR="0" wp14:anchorId="713F01FE" wp14:editId="5BE7483E">
            <wp:extent cx="6327245" cy="74140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rotWithShape="1">
                    <a:blip r:embed="rId21" cstate="print">
                      <a:extLst>
                        <a:ext uri="{28A0092B-C50C-407E-A947-70E740481C1C}">
                          <a14:useLocalDpi xmlns:a14="http://schemas.microsoft.com/office/drawing/2010/main" val="0"/>
                        </a:ext>
                      </a:extLst>
                    </a:blip>
                    <a:srcRect t="8407" b="8699"/>
                    <a:stretch/>
                  </pic:blipFill>
                  <pic:spPr bwMode="auto">
                    <a:xfrm>
                      <a:off x="0" y="0"/>
                      <a:ext cx="6350436" cy="7441230"/>
                    </a:xfrm>
                    <a:prstGeom prst="rect">
                      <a:avLst/>
                    </a:prstGeom>
                    <a:ln>
                      <a:noFill/>
                    </a:ln>
                    <a:extLst>
                      <a:ext uri="{53640926-AAD7-44D8-BBD7-CCE9431645EC}">
                        <a14:shadowObscured xmlns:a14="http://schemas.microsoft.com/office/drawing/2010/main"/>
                      </a:ext>
                    </a:extLst>
                  </pic:spPr>
                </pic:pic>
              </a:graphicData>
            </a:graphic>
          </wp:inline>
        </w:drawing>
      </w:r>
    </w:p>
    <w:p w14:paraId="50343414" w14:textId="77777777" w:rsidR="00516480" w:rsidRPr="00DC00D6" w:rsidRDefault="00516480" w:rsidP="00DC00D6"/>
    <w:sectPr w:rsidR="00516480" w:rsidRPr="00DC00D6" w:rsidSect="00546721">
      <w:headerReference w:type="even" r:id="rId22"/>
      <w:headerReference w:type="default" r:id="rId23"/>
      <w:headerReference w:type="first" r:id="rId24"/>
      <w:pgSz w:w="11906" w:h="16838"/>
      <w:pgMar w:top="1417" w:right="1417" w:bottom="1417" w:left="1417" w:header="708" w:footer="708"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4C724" w14:textId="77777777" w:rsidR="00295D34" w:rsidRDefault="00295D34">
      <w:pPr>
        <w:spacing w:after="0" w:line="240" w:lineRule="auto"/>
      </w:pPr>
      <w:r>
        <w:separator/>
      </w:r>
    </w:p>
  </w:endnote>
  <w:endnote w:type="continuationSeparator" w:id="0">
    <w:p w14:paraId="0C8DACC5" w14:textId="77777777" w:rsidR="00295D34" w:rsidRDefault="0029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Open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147790"/>
      <w:docPartObj>
        <w:docPartGallery w:val="Page Numbers (Bottom of Page)"/>
        <w:docPartUnique/>
      </w:docPartObj>
    </w:sdtPr>
    <w:sdtEndPr/>
    <w:sdtContent>
      <w:p w14:paraId="31B42822" w14:textId="0C3B5D93" w:rsidR="00EF0AFF" w:rsidRDefault="00EF0AFF">
        <w:pPr>
          <w:pStyle w:val="Podnoje"/>
          <w:jc w:val="right"/>
        </w:pPr>
        <w:r>
          <w:fldChar w:fldCharType="begin"/>
        </w:r>
        <w:r>
          <w:instrText>PAGE   \* MERGEFORMAT</w:instrText>
        </w:r>
        <w:r>
          <w:fldChar w:fldCharType="separate"/>
        </w:r>
        <w:r w:rsidR="00E84ED1">
          <w:rPr>
            <w:noProof/>
          </w:rPr>
          <w:t>2</w:t>
        </w:r>
        <w:r>
          <w:fldChar w:fldCharType="end"/>
        </w:r>
      </w:p>
    </w:sdtContent>
  </w:sdt>
  <w:p w14:paraId="67747026" w14:textId="77777777" w:rsidR="00EF0AFF" w:rsidRDefault="00EF0AFF" w:rsidP="00F46A09">
    <w:pPr>
      <w:pStyle w:val="Podnoje"/>
      <w:jc w:val="center"/>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DDD0E" w14:textId="77777777" w:rsidR="00295D34" w:rsidRDefault="00295D34">
      <w:pPr>
        <w:spacing w:after="0" w:line="240" w:lineRule="auto"/>
      </w:pPr>
      <w:r>
        <w:separator/>
      </w:r>
    </w:p>
  </w:footnote>
  <w:footnote w:type="continuationSeparator" w:id="0">
    <w:p w14:paraId="0465DFBB" w14:textId="77777777" w:rsidR="00295D34" w:rsidRDefault="0029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045F" w14:textId="77777777" w:rsidR="00EF0AFF" w:rsidRDefault="00295D34">
    <w:pPr>
      <w:pStyle w:val="Zaglavlje"/>
    </w:pPr>
    <w:r>
      <w:rPr>
        <w:noProof/>
        <w:lang w:eastAsia="hr-HR"/>
      </w:rPr>
      <w:pict w14:anchorId="5598C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8616" o:spid="_x0000_s2053" type="#_x0000_t75" style="position:absolute;left:0;text-align:left;margin-left:0;margin-top:0;width:406pt;height:185.65pt;z-index:-251655680;mso-position-horizontal:center;mso-position-horizontal-relative:margin;mso-position-vertical:center;mso-position-vertical-relative:margin" o:allowincell="f">
          <v:imagedata r:id="rId1" o:title="trav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D4E5" w14:textId="77777777" w:rsidR="00EF0AFF" w:rsidRDefault="00295D34">
    <w:pPr>
      <w:pStyle w:val="Zaglavlje"/>
    </w:pPr>
    <w:r>
      <w:rPr>
        <w:noProof/>
        <w:lang w:eastAsia="hr-HR"/>
      </w:rPr>
      <w:pict w14:anchorId="61122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8617" o:spid="_x0000_s2054" type="#_x0000_t75" style="position:absolute;left:0;text-align:left;margin-left:0;margin-top:0;width:406pt;height:185.65pt;z-index:-251654656;mso-position-horizontal:center;mso-position-horizontal-relative:margin;mso-position-vertical:center;mso-position-vertical-relative:margin" o:allowincell="f">
          <v:imagedata r:id="rId1" o:title="trav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3CFF" w14:textId="77777777" w:rsidR="00EF0AFF" w:rsidRDefault="00295D34">
    <w:pPr>
      <w:pStyle w:val="Zaglavlje"/>
    </w:pPr>
    <w:r>
      <w:rPr>
        <w:noProof/>
        <w:lang w:eastAsia="hr-HR"/>
      </w:rPr>
      <w:pict w14:anchorId="11836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8615" o:spid="_x0000_s2052" type="#_x0000_t75" style="position:absolute;left:0;text-align:left;margin-left:0;margin-top:0;width:406pt;height:185.65pt;z-index:-251656704;mso-position-horizontal:center;mso-position-horizontal-relative:margin;mso-position-vertical:center;mso-position-vertical-relative:margin" o:allowincell="f">
          <v:imagedata r:id="rId1" o:title="trava"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317F" w14:textId="77777777" w:rsidR="00EF0AFF" w:rsidRDefault="00295D34">
    <w:pPr>
      <w:pStyle w:val="Zaglavlje"/>
    </w:pPr>
    <w:r>
      <w:rPr>
        <w:noProof/>
        <w:lang w:eastAsia="hr-HR"/>
      </w:rPr>
      <w:pict w14:anchorId="1DEC5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0;margin-top:0;width:406pt;height:185.65pt;z-index:-251647488;mso-position-horizontal:center;mso-position-horizontal-relative:margin;mso-position-vertical:center;mso-position-vertical-relative:margin" o:allowincell="f">
          <v:imagedata r:id="rId1" o:title="trava" gain="19661f" blacklevel="22938f"/>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7370C" w14:textId="77777777" w:rsidR="00EF0AFF" w:rsidRDefault="00295D34">
    <w:pPr>
      <w:pStyle w:val="Zaglavlje"/>
    </w:pPr>
    <w:r>
      <w:rPr>
        <w:noProof/>
        <w:lang w:eastAsia="hr-HR"/>
      </w:rPr>
      <w:pict w14:anchorId="0FF3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0;margin-top:0;width:406pt;height:185.65pt;z-index:-251646464;mso-position-horizontal:center;mso-position-horizontal-relative:margin;mso-position-vertical:center;mso-position-vertical-relative:margin" o:allowincell="f">
          <v:imagedata r:id="rId1" o:title="trava" gain="19661f" blacklevel="22938f"/>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20C9" w14:textId="77777777" w:rsidR="00EF0AFF" w:rsidRDefault="00295D34">
    <w:pPr>
      <w:pStyle w:val="Zaglavlje"/>
    </w:pPr>
    <w:r>
      <w:rPr>
        <w:noProof/>
        <w:lang w:eastAsia="hr-HR"/>
      </w:rPr>
      <w:pict w14:anchorId="0EE80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0;margin-top:0;width:406pt;height:185.65pt;z-index:-251648512;mso-position-horizontal:center;mso-position-horizontal-relative:margin;mso-position-vertical:center;mso-position-vertical-relative:margin" o:allowincell="f">
          <v:imagedata r:id="rId1" o:title="trava" gain="19661f" blacklevel="22938f"/>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03AA" w14:textId="77777777" w:rsidR="00EF0AFF" w:rsidRDefault="00295D34">
    <w:pPr>
      <w:pStyle w:val="Zaglavlje"/>
    </w:pPr>
    <w:r>
      <w:rPr>
        <w:noProof/>
        <w:lang w:eastAsia="hr-HR"/>
      </w:rPr>
      <w:pict w14:anchorId="75D55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8619" o:spid="_x0000_s2057" type="#_x0000_t75" style="position:absolute;left:0;text-align:left;margin-left:0;margin-top:0;width:406pt;height:185.65pt;z-index:-251658752;mso-position-horizontal:center;mso-position-horizontal-relative:margin;mso-position-vertical:center;mso-position-vertical-relative:margin" o:allowincell="f">
          <v:imagedata r:id="rId1" o:title="trava"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4A8" w14:textId="77777777" w:rsidR="00EF0AFF" w:rsidRDefault="00EF0AFF" w:rsidP="00F46A09">
    <w:pPr>
      <w:pStyle w:val="Zaglavlje"/>
      <w:rPr>
        <w:rFonts w:ascii="Times New Roman" w:hAnsi="Times New Roman" w:cs="Times New Roman"/>
        <w:szCs w:val="24"/>
        <w:lang w:val="sv-SE"/>
      </w:rPr>
    </w:pPr>
    <w:r>
      <w:rPr>
        <w:noProof/>
        <w:lang w:val="en-US" w:eastAsia="en-US"/>
      </w:rPr>
      <w:drawing>
        <wp:inline distT="0" distB="0" distL="0" distR="0" wp14:anchorId="145FBA68" wp14:editId="377EE24D">
          <wp:extent cx="285750" cy="285750"/>
          <wp:effectExtent l="19050" t="0" r="0" b="0"/>
          <wp:docPr id="9"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85750" cy="285750"/>
                  </a:xfrm>
                  <a:prstGeom prst="rect">
                    <a:avLst/>
                  </a:prstGeom>
                </pic:spPr>
              </pic:pic>
            </a:graphicData>
          </a:graphic>
        </wp:inline>
      </w:drawing>
    </w:r>
    <w:r w:rsidRPr="00560191">
      <w:rPr>
        <w:rFonts w:ascii="Times New Roman" w:hAnsi="Times New Roman" w:cs="Times New Roman"/>
        <w:b/>
        <w:bCs/>
        <w:szCs w:val="24"/>
        <w:lang w:val="sl-SI"/>
      </w:rPr>
      <w:t xml:space="preserve"> </w:t>
    </w:r>
    <w:r>
      <w:rPr>
        <w:rFonts w:ascii="Times New Roman" w:hAnsi="Times New Roman" w:cs="Times New Roman"/>
        <w:b/>
        <w:bCs/>
        <w:szCs w:val="24"/>
        <w:lang w:val="sl-SI"/>
      </w:rPr>
      <w:t xml:space="preserve">Program </w:t>
    </w:r>
    <w:r w:rsidRPr="00B35DC4">
      <w:rPr>
        <w:rFonts w:ascii="Times New Roman" w:hAnsi="Times New Roman" w:cs="Times New Roman"/>
        <w:b/>
        <w:szCs w:val="24"/>
        <w:lang w:val="sv-SE"/>
      </w:rPr>
      <w:t>rada</w:t>
    </w:r>
    <w:r>
      <w:rPr>
        <w:rFonts w:ascii="Times New Roman" w:hAnsi="Times New Roman" w:cs="Times New Roman"/>
        <w:szCs w:val="24"/>
        <w:lang w:val="sv-SE"/>
      </w:rPr>
      <w:t xml:space="preserve"> Centra za pružanje usluga u zajednici</w:t>
    </w:r>
    <w:r w:rsidRPr="004F2210">
      <w:rPr>
        <w:rFonts w:ascii="Times New Roman" w:hAnsi="Times New Roman" w:cs="Times New Roman"/>
        <w:szCs w:val="24"/>
        <w:lang w:val="sv-SE"/>
      </w:rPr>
      <w:t xml:space="preserve"> Klasje Osijek</w:t>
    </w:r>
    <w:r>
      <w:rPr>
        <w:rFonts w:ascii="Times New Roman" w:hAnsi="Times New Roman" w:cs="Times New Roman"/>
        <w:szCs w:val="24"/>
        <w:lang w:val="sv-SE"/>
      </w:rPr>
      <w:t>, 2022</w:t>
    </w:r>
  </w:p>
  <w:p w14:paraId="30F52868" w14:textId="77777777" w:rsidR="00EF0AFF" w:rsidRDefault="00EF0AFF" w:rsidP="00F46A09">
    <w:pPr>
      <w:pStyle w:val="Zaglavlje"/>
      <w:rPr>
        <w:rFonts w:ascii="Times New Roman" w:hAnsi="Times New Roman" w:cs="Times New Roman"/>
        <w:szCs w:val="24"/>
        <w:lang w:val="sv-SE"/>
      </w:rPr>
    </w:pPr>
    <w:r>
      <w:rPr>
        <w:rFonts w:ascii="Times New Roman" w:hAnsi="Times New Roman" w:cs="Times New Roman"/>
        <w:szCs w:val="24"/>
        <w:lang w:val="sv-SE"/>
      </w:rPr>
      <w:t>.</w:t>
    </w:r>
  </w:p>
  <w:p w14:paraId="481BDA2C" w14:textId="77777777" w:rsidR="00EF0AFF" w:rsidRPr="00FD474E" w:rsidRDefault="00EF0AFF" w:rsidP="00F46A09">
    <w:pPr>
      <w:pStyle w:val="Zaglavlj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40F9" w14:textId="77777777" w:rsidR="00EF0AFF" w:rsidRDefault="00295D34">
    <w:pPr>
      <w:pStyle w:val="Zaglavlje"/>
    </w:pPr>
    <w:r>
      <w:rPr>
        <w:noProof/>
        <w:lang w:eastAsia="hr-HR"/>
      </w:rPr>
      <w:pict w14:anchorId="19BC7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508618" o:spid="_x0000_s2056" type="#_x0000_t75" style="position:absolute;left:0;text-align:left;margin-left:0;margin-top:0;width:406pt;height:185.65pt;z-index:-251660800;mso-position-horizontal:center;mso-position-horizontal-relative:margin;mso-position-vertical:center;mso-position-vertical-relative:margin" o:allowincell="f">
          <v:imagedata r:id="rId1" o:title="trav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C7D"/>
    <w:multiLevelType w:val="hybridMultilevel"/>
    <w:tmpl w:val="FECA10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122ABA"/>
    <w:multiLevelType w:val="hybridMultilevel"/>
    <w:tmpl w:val="46082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183495"/>
    <w:multiLevelType w:val="multilevel"/>
    <w:tmpl w:val="D2E66A12"/>
    <w:styleLink w:val="WWNum1"/>
    <w:lvl w:ilvl="0">
      <w:start w:val="1"/>
      <w:numFmt w:val="decimal"/>
      <w:lvlText w:val="%1."/>
      <w:lvlJc w:val="left"/>
      <w:pPr>
        <w:ind w:left="1352" w:hanging="360"/>
      </w:pPr>
      <w:rPr>
        <w:b/>
        <w:i w:val="0"/>
        <w:color w:val="00000A"/>
      </w:rPr>
    </w:lvl>
    <w:lvl w:ilvl="1">
      <w:start w:val="1"/>
      <w:numFmt w:val="decimal"/>
      <w:lvlText w:val="%1.%2."/>
      <w:lvlJc w:val="left"/>
      <w:pPr>
        <w:ind w:left="1830" w:hanging="390"/>
      </w:pPr>
      <w:rPr>
        <w:b/>
        <w:i w:val="0"/>
        <w:color w:val="00000A"/>
      </w:rPr>
    </w:lvl>
    <w:lvl w:ilvl="2">
      <w:start w:val="1"/>
      <w:numFmt w:val="decimal"/>
      <w:lvlText w:val="%1.%2.%3."/>
      <w:lvlJc w:val="left"/>
      <w:pPr>
        <w:ind w:left="2608" w:hanging="720"/>
      </w:pPr>
    </w:lvl>
    <w:lvl w:ilvl="3">
      <w:start w:val="1"/>
      <w:numFmt w:val="decimal"/>
      <w:lvlText w:val="%1.%2.%3.%4."/>
      <w:lvlJc w:val="left"/>
      <w:pPr>
        <w:ind w:left="3056" w:hanging="720"/>
      </w:pPr>
    </w:lvl>
    <w:lvl w:ilvl="4">
      <w:start w:val="1"/>
      <w:numFmt w:val="decimal"/>
      <w:lvlText w:val="%1.%2.%3.%4.%5."/>
      <w:lvlJc w:val="left"/>
      <w:pPr>
        <w:ind w:left="3864" w:hanging="1080"/>
      </w:pPr>
    </w:lvl>
    <w:lvl w:ilvl="5">
      <w:start w:val="1"/>
      <w:numFmt w:val="decimal"/>
      <w:lvlText w:val="%1.%2.%3.%4.%5.%6."/>
      <w:lvlJc w:val="left"/>
      <w:pPr>
        <w:ind w:left="4312" w:hanging="1080"/>
      </w:pPr>
    </w:lvl>
    <w:lvl w:ilvl="6">
      <w:start w:val="1"/>
      <w:numFmt w:val="decimal"/>
      <w:lvlText w:val="%1.%2.%3.%4.%5.%6.%7."/>
      <w:lvlJc w:val="left"/>
      <w:pPr>
        <w:ind w:left="5120" w:hanging="1440"/>
      </w:pPr>
    </w:lvl>
    <w:lvl w:ilvl="7">
      <w:start w:val="1"/>
      <w:numFmt w:val="decimal"/>
      <w:lvlText w:val="%1.%2.%3.%4.%5.%6.%7.%8."/>
      <w:lvlJc w:val="left"/>
      <w:pPr>
        <w:ind w:left="5568" w:hanging="1440"/>
      </w:pPr>
    </w:lvl>
    <w:lvl w:ilvl="8">
      <w:start w:val="1"/>
      <w:numFmt w:val="decimal"/>
      <w:lvlText w:val="%1.%2.%3.%4.%5.%6.%7.%8.%9."/>
      <w:lvlJc w:val="left"/>
      <w:pPr>
        <w:ind w:left="6376" w:hanging="1800"/>
      </w:pPr>
    </w:lvl>
  </w:abstractNum>
  <w:abstractNum w:abstractNumId="3" w15:restartNumberingAfterBreak="0">
    <w:nsid w:val="10721ECD"/>
    <w:multiLevelType w:val="hybridMultilevel"/>
    <w:tmpl w:val="14F69A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6751CD"/>
    <w:multiLevelType w:val="hybridMultilevel"/>
    <w:tmpl w:val="F8B4AFF2"/>
    <w:lvl w:ilvl="0" w:tplc="4AE0CDD6">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9D4450"/>
    <w:multiLevelType w:val="multilevel"/>
    <w:tmpl w:val="5FEE96CA"/>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4291AFC"/>
    <w:multiLevelType w:val="multilevel"/>
    <w:tmpl w:val="DB5282B8"/>
    <w:styleLink w:val="WWNum29"/>
    <w:lvl w:ilvl="0">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1069" w:hanging="360"/>
      </w:pPr>
      <w:rPr>
        <w:rFonts w:cs="Calibri"/>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15E51AF7"/>
    <w:multiLevelType w:val="multilevel"/>
    <w:tmpl w:val="7C74E906"/>
    <w:styleLink w:val="Outline"/>
    <w:lvl w:ilvl="0">
      <w:start w:val="1"/>
      <w:numFmt w:val="decimal"/>
      <w:lvlText w:val="%1."/>
      <w:lvlJc w:val="left"/>
      <w:pPr>
        <w:ind w:left="927"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168E0BC7"/>
    <w:multiLevelType w:val="hybridMultilevel"/>
    <w:tmpl w:val="8D043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A57406"/>
    <w:multiLevelType w:val="multilevel"/>
    <w:tmpl w:val="CF8A8A26"/>
    <w:styleLink w:val="WWNum7"/>
    <w:lvl w:ilvl="0">
      <w:start w:val="4"/>
      <w:numFmt w:val="decimal"/>
      <w:lvlText w:val="%1."/>
      <w:lvlJc w:val="left"/>
      <w:pPr>
        <w:ind w:left="360" w:hanging="360"/>
      </w:pPr>
      <w:rPr>
        <w:b/>
        <w:i w:val="0"/>
        <w:color w:val="000000"/>
      </w:rPr>
    </w:lvl>
    <w:lvl w:ilvl="1">
      <w:start w:val="3"/>
      <w:numFmt w:val="decimal"/>
      <w:lvlText w:val="%1.%2."/>
      <w:lvlJc w:val="left"/>
      <w:pPr>
        <w:ind w:left="1800" w:hanging="360"/>
      </w:pPr>
      <w:rPr>
        <w:b/>
        <w:i w:val="0"/>
        <w:color w:val="000000"/>
      </w:rPr>
    </w:lvl>
    <w:lvl w:ilvl="2">
      <w:start w:val="1"/>
      <w:numFmt w:val="decimal"/>
      <w:lvlText w:val="%1.%2.%3."/>
      <w:lvlJc w:val="left"/>
      <w:pPr>
        <w:ind w:left="3600" w:hanging="720"/>
      </w:pPr>
      <w:rPr>
        <w:b/>
        <w:i w:val="0"/>
        <w:color w:val="000000"/>
      </w:rPr>
    </w:lvl>
    <w:lvl w:ilvl="3">
      <w:start w:val="1"/>
      <w:numFmt w:val="decimal"/>
      <w:lvlText w:val="%1.%2.%3.%4."/>
      <w:lvlJc w:val="left"/>
      <w:pPr>
        <w:ind w:left="5040" w:hanging="720"/>
      </w:pPr>
      <w:rPr>
        <w:b/>
        <w:i w:val="0"/>
        <w:color w:val="000000"/>
      </w:rPr>
    </w:lvl>
    <w:lvl w:ilvl="4">
      <w:start w:val="1"/>
      <w:numFmt w:val="decimal"/>
      <w:lvlText w:val="%1.%2.%3.%4.%5."/>
      <w:lvlJc w:val="left"/>
      <w:pPr>
        <w:ind w:left="6840" w:hanging="1080"/>
      </w:pPr>
      <w:rPr>
        <w:b/>
        <w:i w:val="0"/>
        <w:color w:val="000000"/>
      </w:rPr>
    </w:lvl>
    <w:lvl w:ilvl="5">
      <w:start w:val="1"/>
      <w:numFmt w:val="decimal"/>
      <w:lvlText w:val="%1.%2.%3.%4.%5.%6."/>
      <w:lvlJc w:val="left"/>
      <w:pPr>
        <w:ind w:left="8280" w:hanging="1080"/>
      </w:pPr>
      <w:rPr>
        <w:b/>
        <w:i w:val="0"/>
        <w:color w:val="000000"/>
      </w:rPr>
    </w:lvl>
    <w:lvl w:ilvl="6">
      <w:start w:val="1"/>
      <w:numFmt w:val="decimal"/>
      <w:lvlText w:val="%1.%2.%3.%4.%5.%6.%7."/>
      <w:lvlJc w:val="left"/>
      <w:pPr>
        <w:ind w:left="10080" w:hanging="1440"/>
      </w:pPr>
      <w:rPr>
        <w:b/>
        <w:i w:val="0"/>
        <w:color w:val="000000"/>
      </w:rPr>
    </w:lvl>
    <w:lvl w:ilvl="7">
      <w:start w:val="1"/>
      <w:numFmt w:val="decimal"/>
      <w:lvlText w:val="%1.%2.%3.%4.%5.%6.%7.%8."/>
      <w:lvlJc w:val="left"/>
      <w:pPr>
        <w:ind w:left="11520" w:hanging="1440"/>
      </w:pPr>
      <w:rPr>
        <w:b/>
        <w:i w:val="0"/>
        <w:color w:val="000000"/>
      </w:rPr>
    </w:lvl>
    <w:lvl w:ilvl="8">
      <w:start w:val="1"/>
      <w:numFmt w:val="decimal"/>
      <w:lvlText w:val="%1.%2.%3.%4.%5.%6.%7.%8.%9."/>
      <w:lvlJc w:val="left"/>
      <w:pPr>
        <w:ind w:left="13320" w:hanging="1800"/>
      </w:pPr>
      <w:rPr>
        <w:b/>
        <w:i w:val="0"/>
        <w:color w:val="000000"/>
      </w:rPr>
    </w:lvl>
  </w:abstractNum>
  <w:abstractNum w:abstractNumId="10" w15:restartNumberingAfterBreak="0">
    <w:nsid w:val="22280357"/>
    <w:multiLevelType w:val="multilevel"/>
    <w:tmpl w:val="9DC03B2C"/>
    <w:styleLink w:val="WW8Num62"/>
    <w:lvl w:ilvl="0">
      <w:numFmt w:val="bullet"/>
      <w:lvlText w:val=""/>
      <w:lvlJc w:val="left"/>
      <w:pPr>
        <w:ind w:left="1068" w:hanging="360"/>
      </w:pPr>
      <w:rPr>
        <w:rFonts w:ascii="Symbol" w:hAnsi="Symbol"/>
      </w:rPr>
    </w:lvl>
    <w:lvl w:ilvl="1">
      <w:numFmt w:val="bullet"/>
      <w:lvlText w:val=""/>
      <w:lvlJc w:val="left"/>
      <w:pPr>
        <w:ind w:left="1788" w:hanging="360"/>
      </w:pPr>
      <w:rPr>
        <w:rFonts w:ascii="Symbol" w:hAnsi="Symbol" w:cs="Symbol"/>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23954F35"/>
    <w:multiLevelType w:val="multilevel"/>
    <w:tmpl w:val="E724F03C"/>
    <w:styleLink w:val="WWNum8"/>
    <w:lvl w:ilvl="0">
      <w:start w:val="5"/>
      <w:numFmt w:val="decimal"/>
      <w:lvlText w:val="%1."/>
      <w:lvlJc w:val="left"/>
      <w:pPr>
        <w:ind w:left="360" w:hanging="360"/>
      </w:pPr>
      <w:rPr>
        <w:b/>
        <w:i w:val="0"/>
        <w:color w:val="000000"/>
      </w:rPr>
    </w:lvl>
    <w:lvl w:ilvl="1">
      <w:start w:val="3"/>
      <w:numFmt w:val="decimal"/>
      <w:lvlText w:val="%1.%2."/>
      <w:lvlJc w:val="left"/>
      <w:pPr>
        <w:ind w:left="1800" w:hanging="360"/>
      </w:pPr>
      <w:rPr>
        <w:b/>
        <w:i w:val="0"/>
        <w:color w:val="000000"/>
      </w:rPr>
    </w:lvl>
    <w:lvl w:ilvl="2">
      <w:start w:val="1"/>
      <w:numFmt w:val="decimal"/>
      <w:lvlText w:val="%1.%2.%3."/>
      <w:lvlJc w:val="left"/>
      <w:pPr>
        <w:ind w:left="3600" w:hanging="720"/>
      </w:pPr>
      <w:rPr>
        <w:b/>
        <w:i w:val="0"/>
        <w:color w:val="000000"/>
      </w:rPr>
    </w:lvl>
    <w:lvl w:ilvl="3">
      <w:start w:val="1"/>
      <w:numFmt w:val="decimal"/>
      <w:lvlText w:val="%1.%2.%3.%4."/>
      <w:lvlJc w:val="left"/>
      <w:pPr>
        <w:ind w:left="5040" w:hanging="720"/>
      </w:pPr>
      <w:rPr>
        <w:b/>
        <w:i w:val="0"/>
        <w:color w:val="000000"/>
      </w:rPr>
    </w:lvl>
    <w:lvl w:ilvl="4">
      <w:start w:val="1"/>
      <w:numFmt w:val="decimal"/>
      <w:lvlText w:val="%1.%2.%3.%4.%5."/>
      <w:lvlJc w:val="left"/>
      <w:pPr>
        <w:ind w:left="6840" w:hanging="1080"/>
      </w:pPr>
      <w:rPr>
        <w:b/>
        <w:i w:val="0"/>
        <w:color w:val="000000"/>
      </w:rPr>
    </w:lvl>
    <w:lvl w:ilvl="5">
      <w:start w:val="1"/>
      <w:numFmt w:val="decimal"/>
      <w:lvlText w:val="%1.%2.%3.%4.%5.%6."/>
      <w:lvlJc w:val="left"/>
      <w:pPr>
        <w:ind w:left="8280" w:hanging="1080"/>
      </w:pPr>
      <w:rPr>
        <w:b/>
        <w:i w:val="0"/>
        <w:color w:val="000000"/>
      </w:rPr>
    </w:lvl>
    <w:lvl w:ilvl="6">
      <w:start w:val="1"/>
      <w:numFmt w:val="decimal"/>
      <w:lvlText w:val="%1.%2.%3.%4.%5.%6.%7."/>
      <w:lvlJc w:val="left"/>
      <w:pPr>
        <w:ind w:left="10080" w:hanging="1440"/>
      </w:pPr>
      <w:rPr>
        <w:b/>
        <w:i w:val="0"/>
        <w:color w:val="000000"/>
      </w:rPr>
    </w:lvl>
    <w:lvl w:ilvl="7">
      <w:start w:val="1"/>
      <w:numFmt w:val="decimal"/>
      <w:lvlText w:val="%1.%2.%3.%4.%5.%6.%7.%8."/>
      <w:lvlJc w:val="left"/>
      <w:pPr>
        <w:ind w:left="11520" w:hanging="1440"/>
      </w:pPr>
      <w:rPr>
        <w:b/>
        <w:i w:val="0"/>
        <w:color w:val="000000"/>
      </w:rPr>
    </w:lvl>
    <w:lvl w:ilvl="8">
      <w:start w:val="1"/>
      <w:numFmt w:val="decimal"/>
      <w:lvlText w:val="%1.%2.%3.%4.%5.%6.%7.%8.%9."/>
      <w:lvlJc w:val="left"/>
      <w:pPr>
        <w:ind w:left="13320" w:hanging="1800"/>
      </w:pPr>
      <w:rPr>
        <w:b/>
        <w:i w:val="0"/>
        <w:color w:val="000000"/>
      </w:rPr>
    </w:lvl>
  </w:abstractNum>
  <w:abstractNum w:abstractNumId="12" w15:restartNumberingAfterBreak="0">
    <w:nsid w:val="24867298"/>
    <w:multiLevelType w:val="hybridMultilevel"/>
    <w:tmpl w:val="102E2F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05638E"/>
    <w:multiLevelType w:val="hybridMultilevel"/>
    <w:tmpl w:val="E9B0817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60544DB"/>
    <w:multiLevelType w:val="multilevel"/>
    <w:tmpl w:val="A89017F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7F51D97"/>
    <w:multiLevelType w:val="hybridMultilevel"/>
    <w:tmpl w:val="272E79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8E63B80"/>
    <w:multiLevelType w:val="multilevel"/>
    <w:tmpl w:val="C65E7A8C"/>
    <w:styleLink w:val="WWNum5"/>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7" w15:restartNumberingAfterBreak="0">
    <w:nsid w:val="2BE415EF"/>
    <w:multiLevelType w:val="multilevel"/>
    <w:tmpl w:val="6E7059BC"/>
    <w:lvl w:ilvl="0">
      <w:start w:val="1"/>
      <w:numFmt w:val="decimal"/>
      <w:pStyle w:val="Naslov11"/>
      <w:lvlText w:val="%1."/>
      <w:lvlJc w:val="left"/>
      <w:pPr>
        <w:ind w:left="927"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BF87FC0"/>
    <w:multiLevelType w:val="hybridMultilevel"/>
    <w:tmpl w:val="F3EC5B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C80632D"/>
    <w:multiLevelType w:val="hybridMultilevel"/>
    <w:tmpl w:val="21D696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834E2F"/>
    <w:multiLevelType w:val="multilevel"/>
    <w:tmpl w:val="A710B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1C388C"/>
    <w:multiLevelType w:val="hybridMultilevel"/>
    <w:tmpl w:val="6206E5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28261BA"/>
    <w:multiLevelType w:val="hybridMultilevel"/>
    <w:tmpl w:val="D322371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F74284"/>
    <w:multiLevelType w:val="multilevel"/>
    <w:tmpl w:val="E4400A26"/>
    <w:styleLink w:val="WWNum27"/>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4" w15:restartNumberingAfterBreak="0">
    <w:nsid w:val="3442132D"/>
    <w:multiLevelType w:val="multilevel"/>
    <w:tmpl w:val="FE5EE5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AB325D7"/>
    <w:multiLevelType w:val="hybridMultilevel"/>
    <w:tmpl w:val="CFA0A9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827B9C"/>
    <w:multiLevelType w:val="multilevel"/>
    <w:tmpl w:val="CD92CFE2"/>
    <w:styleLink w:val="WWNum3"/>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15:restartNumberingAfterBreak="0">
    <w:nsid w:val="42D81C9E"/>
    <w:multiLevelType w:val="hybridMultilevel"/>
    <w:tmpl w:val="02EED0AE"/>
    <w:lvl w:ilvl="0" w:tplc="4AE0CDD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40524E1"/>
    <w:multiLevelType w:val="multilevel"/>
    <w:tmpl w:val="F73E9710"/>
    <w:styleLink w:val="WWNum10"/>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5994DC2"/>
    <w:multiLevelType w:val="hybridMultilevel"/>
    <w:tmpl w:val="5650B7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6241ABE"/>
    <w:multiLevelType w:val="multilevel"/>
    <w:tmpl w:val="30FA3ED2"/>
    <w:styleLink w:val="WWNum4"/>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1" w15:restartNumberingAfterBreak="0">
    <w:nsid w:val="46D223F6"/>
    <w:multiLevelType w:val="multilevel"/>
    <w:tmpl w:val="ADCE37F6"/>
    <w:styleLink w:val="WWNum28"/>
    <w:lvl w:ilvl="0">
      <w:numFmt w:val="bullet"/>
      <w:lvlText w:val="-"/>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80C2AB1"/>
    <w:multiLevelType w:val="hybridMultilevel"/>
    <w:tmpl w:val="F7AAF3CC"/>
    <w:lvl w:ilvl="0" w:tplc="4AE0CDD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81D5121"/>
    <w:multiLevelType w:val="hybridMultilevel"/>
    <w:tmpl w:val="91305E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9F6322B"/>
    <w:multiLevelType w:val="hybridMultilevel"/>
    <w:tmpl w:val="BF547B98"/>
    <w:lvl w:ilvl="0" w:tplc="4AE0CDD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BB112D4"/>
    <w:multiLevelType w:val="hybridMultilevel"/>
    <w:tmpl w:val="DAF23066"/>
    <w:lvl w:ilvl="0" w:tplc="041A0017">
      <w:start w:val="1"/>
      <w:numFmt w:val="lowerLetter"/>
      <w:lvlText w:val="%1)"/>
      <w:lvlJc w:val="left"/>
      <w:pPr>
        <w:ind w:left="720" w:hanging="360"/>
      </w:pPr>
      <w:rPr>
        <w:rFonts w:hint="default"/>
      </w:rPr>
    </w:lvl>
    <w:lvl w:ilvl="1" w:tplc="8D64C4F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C505962"/>
    <w:multiLevelType w:val="hybridMultilevel"/>
    <w:tmpl w:val="8A08B7EC"/>
    <w:lvl w:ilvl="0" w:tplc="4AE0CDD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CB50377"/>
    <w:multiLevelType w:val="multilevel"/>
    <w:tmpl w:val="11E62618"/>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FBE70EC"/>
    <w:multiLevelType w:val="hybridMultilevel"/>
    <w:tmpl w:val="8EC6BEE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0290A84"/>
    <w:multiLevelType w:val="hybridMultilevel"/>
    <w:tmpl w:val="3A60EA5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2A70C01"/>
    <w:multiLevelType w:val="multilevel"/>
    <w:tmpl w:val="8A5685FC"/>
    <w:styleLink w:val="WWNum2"/>
    <w:lvl w:ilvl="0">
      <w:start w:val="1"/>
      <w:numFmt w:val="decimal"/>
      <w:lvlText w:val="%1."/>
      <w:lvlJc w:val="left"/>
      <w:pPr>
        <w:ind w:left="927"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15:restartNumberingAfterBreak="0">
    <w:nsid w:val="52FC52B1"/>
    <w:multiLevelType w:val="hybridMultilevel"/>
    <w:tmpl w:val="6D7455F0"/>
    <w:lvl w:ilvl="0" w:tplc="BF84A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45A364E"/>
    <w:multiLevelType w:val="hybridMultilevel"/>
    <w:tmpl w:val="2C9CD19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8D06E0C"/>
    <w:multiLevelType w:val="hybridMultilevel"/>
    <w:tmpl w:val="172687EC"/>
    <w:lvl w:ilvl="0" w:tplc="4AE0CDD6">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9903A13"/>
    <w:multiLevelType w:val="multilevel"/>
    <w:tmpl w:val="3A4CC92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5FD076CE"/>
    <w:multiLevelType w:val="multilevel"/>
    <w:tmpl w:val="222C44D2"/>
    <w:styleLink w:val="WWNum11"/>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0BF4317"/>
    <w:multiLevelType w:val="multilevel"/>
    <w:tmpl w:val="0C72D068"/>
    <w:styleLink w:val="WW8Num23"/>
    <w:lvl w:ilvl="0">
      <w:numFmt w:val="bullet"/>
      <w:lvlText w:val=""/>
      <w:lvlJc w:val="left"/>
      <w:pPr>
        <w:ind w:left="780" w:hanging="360"/>
      </w:pPr>
      <w:rPr>
        <w:rFonts w:ascii="Symbol" w:hAnsi="Symbol" w:cs="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47" w15:restartNumberingAfterBreak="0">
    <w:nsid w:val="633A69D9"/>
    <w:multiLevelType w:val="multilevel"/>
    <w:tmpl w:val="D1DC8C0E"/>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35F7CD8"/>
    <w:multiLevelType w:val="hybridMultilevel"/>
    <w:tmpl w:val="54E06C1E"/>
    <w:lvl w:ilvl="0" w:tplc="ADD0A6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64AC559D"/>
    <w:multiLevelType w:val="hybridMultilevel"/>
    <w:tmpl w:val="F63843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8B81CDD"/>
    <w:multiLevelType w:val="hybridMultilevel"/>
    <w:tmpl w:val="455A249A"/>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8EE4313"/>
    <w:multiLevelType w:val="multilevel"/>
    <w:tmpl w:val="09149AE8"/>
    <w:styleLink w:val="WWNum6"/>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15:restartNumberingAfterBreak="0">
    <w:nsid w:val="6DBA4DD7"/>
    <w:multiLevelType w:val="hybridMultilevel"/>
    <w:tmpl w:val="2C9829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1103323"/>
    <w:multiLevelType w:val="hybridMultilevel"/>
    <w:tmpl w:val="F118D5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11F0152"/>
    <w:multiLevelType w:val="multilevel"/>
    <w:tmpl w:val="9EF25100"/>
    <w:styleLink w:val="WW8Num33"/>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714A7098"/>
    <w:multiLevelType w:val="multilevel"/>
    <w:tmpl w:val="AC4667A0"/>
    <w:styleLink w:val="WW8Num4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720F69ED"/>
    <w:multiLevelType w:val="multilevel"/>
    <w:tmpl w:val="EDA0D50A"/>
    <w:styleLink w:val="WW8Num47"/>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74116E4B"/>
    <w:multiLevelType w:val="hybridMultilevel"/>
    <w:tmpl w:val="F4F0307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6184558"/>
    <w:multiLevelType w:val="hybridMultilevel"/>
    <w:tmpl w:val="D944A6B4"/>
    <w:lvl w:ilvl="0" w:tplc="86C4A3F2">
      <w:start w:val="1"/>
      <w:numFmt w:val="decimal"/>
      <w:pStyle w:val="Naslov2"/>
      <w:lvlText w:val="2.%1."/>
      <w:lvlJc w:val="left"/>
      <w:pPr>
        <w:ind w:left="720" w:hanging="360"/>
      </w:pPr>
      <w:rPr>
        <w:rFonts w:hint="default"/>
      </w:rPr>
    </w:lvl>
    <w:lvl w:ilvl="1" w:tplc="B876F5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6672711"/>
    <w:multiLevelType w:val="hybridMultilevel"/>
    <w:tmpl w:val="C5D04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A0D21A3"/>
    <w:multiLevelType w:val="multilevel"/>
    <w:tmpl w:val="5F0E2E9A"/>
    <w:styleLink w:val="WWNum17"/>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7ABA137A"/>
    <w:multiLevelType w:val="hybridMultilevel"/>
    <w:tmpl w:val="B9907A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B6F2045"/>
    <w:multiLevelType w:val="hybridMultilevel"/>
    <w:tmpl w:val="5ED8E67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F2C7C34"/>
    <w:multiLevelType w:val="hybridMultilevel"/>
    <w:tmpl w:val="1910F1D0"/>
    <w:lvl w:ilvl="0" w:tplc="4AE0CDD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58"/>
  </w:num>
  <w:num w:numId="3">
    <w:abstractNumId w:val="7"/>
  </w:num>
  <w:num w:numId="4">
    <w:abstractNumId w:val="2"/>
  </w:num>
  <w:num w:numId="5">
    <w:abstractNumId w:val="40"/>
  </w:num>
  <w:num w:numId="6">
    <w:abstractNumId w:val="26"/>
  </w:num>
  <w:num w:numId="7">
    <w:abstractNumId w:val="30"/>
  </w:num>
  <w:num w:numId="8">
    <w:abstractNumId w:val="16"/>
  </w:num>
  <w:num w:numId="9">
    <w:abstractNumId w:val="51"/>
  </w:num>
  <w:num w:numId="10">
    <w:abstractNumId w:val="9"/>
  </w:num>
  <w:num w:numId="11">
    <w:abstractNumId w:val="11"/>
  </w:num>
  <w:num w:numId="12">
    <w:abstractNumId w:val="47"/>
  </w:num>
  <w:num w:numId="13">
    <w:abstractNumId w:val="28"/>
  </w:num>
  <w:num w:numId="14">
    <w:abstractNumId w:val="45"/>
  </w:num>
  <w:num w:numId="15">
    <w:abstractNumId w:val="37"/>
  </w:num>
  <w:num w:numId="16">
    <w:abstractNumId w:val="44"/>
  </w:num>
  <w:num w:numId="17">
    <w:abstractNumId w:val="55"/>
  </w:num>
  <w:num w:numId="18">
    <w:abstractNumId w:val="60"/>
  </w:num>
  <w:num w:numId="19">
    <w:abstractNumId w:val="14"/>
  </w:num>
  <w:num w:numId="20">
    <w:abstractNumId w:val="46"/>
  </w:num>
  <w:num w:numId="21">
    <w:abstractNumId w:val="54"/>
  </w:num>
  <w:num w:numId="22">
    <w:abstractNumId w:val="56"/>
  </w:num>
  <w:num w:numId="23">
    <w:abstractNumId w:val="23"/>
  </w:num>
  <w:num w:numId="24">
    <w:abstractNumId w:val="31"/>
  </w:num>
  <w:num w:numId="25">
    <w:abstractNumId w:val="6"/>
  </w:num>
  <w:num w:numId="26">
    <w:abstractNumId w:val="10"/>
  </w:num>
  <w:num w:numId="27">
    <w:abstractNumId w:val="3"/>
  </w:num>
  <w:num w:numId="28">
    <w:abstractNumId w:val="52"/>
  </w:num>
  <w:num w:numId="29">
    <w:abstractNumId w:val="50"/>
  </w:num>
  <w:num w:numId="30">
    <w:abstractNumId w:val="63"/>
  </w:num>
  <w:num w:numId="31">
    <w:abstractNumId w:val="24"/>
  </w:num>
  <w:num w:numId="32">
    <w:abstractNumId w:val="53"/>
  </w:num>
  <w:num w:numId="33">
    <w:abstractNumId w:val="38"/>
  </w:num>
  <w:num w:numId="34">
    <w:abstractNumId w:val="19"/>
  </w:num>
  <w:num w:numId="35">
    <w:abstractNumId w:val="20"/>
  </w:num>
  <w:num w:numId="36">
    <w:abstractNumId w:val="29"/>
  </w:num>
  <w:num w:numId="37">
    <w:abstractNumId w:val="59"/>
  </w:num>
  <w:num w:numId="38">
    <w:abstractNumId w:val="1"/>
  </w:num>
  <w:num w:numId="39">
    <w:abstractNumId w:val="15"/>
  </w:num>
  <w:num w:numId="40">
    <w:abstractNumId w:val="41"/>
  </w:num>
  <w:num w:numId="41">
    <w:abstractNumId w:val="18"/>
  </w:num>
  <w:num w:numId="42">
    <w:abstractNumId w:val="13"/>
  </w:num>
  <w:num w:numId="43">
    <w:abstractNumId w:val="42"/>
  </w:num>
  <w:num w:numId="44">
    <w:abstractNumId w:val="49"/>
  </w:num>
  <w:num w:numId="45">
    <w:abstractNumId w:val="12"/>
  </w:num>
  <w:num w:numId="46">
    <w:abstractNumId w:val="25"/>
  </w:num>
  <w:num w:numId="47">
    <w:abstractNumId w:val="61"/>
  </w:num>
  <w:num w:numId="48">
    <w:abstractNumId w:val="39"/>
  </w:num>
  <w:num w:numId="49">
    <w:abstractNumId w:val="57"/>
  </w:num>
  <w:num w:numId="50">
    <w:abstractNumId w:val="4"/>
  </w:num>
  <w:num w:numId="51">
    <w:abstractNumId w:val="32"/>
  </w:num>
  <w:num w:numId="52">
    <w:abstractNumId w:val="62"/>
  </w:num>
  <w:num w:numId="53">
    <w:abstractNumId w:val="48"/>
  </w:num>
  <w:num w:numId="54">
    <w:abstractNumId w:val="35"/>
  </w:num>
  <w:num w:numId="55">
    <w:abstractNumId w:val="21"/>
  </w:num>
  <w:num w:numId="56">
    <w:abstractNumId w:val="5"/>
  </w:num>
  <w:num w:numId="57">
    <w:abstractNumId w:val="8"/>
  </w:num>
  <w:num w:numId="58">
    <w:abstractNumId w:val="0"/>
  </w:num>
  <w:num w:numId="59">
    <w:abstractNumId w:val="36"/>
  </w:num>
  <w:num w:numId="60">
    <w:abstractNumId w:val="27"/>
  </w:num>
  <w:num w:numId="61">
    <w:abstractNumId w:val="34"/>
  </w:num>
  <w:num w:numId="62">
    <w:abstractNumId w:val="22"/>
  </w:num>
  <w:num w:numId="63">
    <w:abstractNumId w:val="43"/>
  </w:num>
  <w:num w:numId="64">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69"/>
    <w:rsid w:val="00011D29"/>
    <w:rsid w:val="000131C0"/>
    <w:rsid w:val="000171AB"/>
    <w:rsid w:val="00031345"/>
    <w:rsid w:val="0003240E"/>
    <w:rsid w:val="000346C2"/>
    <w:rsid w:val="00034F08"/>
    <w:rsid w:val="00042045"/>
    <w:rsid w:val="0004792D"/>
    <w:rsid w:val="0005499B"/>
    <w:rsid w:val="00061556"/>
    <w:rsid w:val="0007042B"/>
    <w:rsid w:val="00070559"/>
    <w:rsid w:val="00080E07"/>
    <w:rsid w:val="00091574"/>
    <w:rsid w:val="000A3526"/>
    <w:rsid w:val="000A4E86"/>
    <w:rsid w:val="000A673D"/>
    <w:rsid w:val="000A798C"/>
    <w:rsid w:val="000B11DC"/>
    <w:rsid w:val="000B5295"/>
    <w:rsid w:val="000C43BA"/>
    <w:rsid w:val="000C4701"/>
    <w:rsid w:val="000C6E96"/>
    <w:rsid w:val="000D1BFA"/>
    <w:rsid w:val="000D6E17"/>
    <w:rsid w:val="000E3BC1"/>
    <w:rsid w:val="000E5EBE"/>
    <w:rsid w:val="000F0F86"/>
    <w:rsid w:val="000F1584"/>
    <w:rsid w:val="000F7A11"/>
    <w:rsid w:val="001023E3"/>
    <w:rsid w:val="00105B84"/>
    <w:rsid w:val="001169CA"/>
    <w:rsid w:val="001177A3"/>
    <w:rsid w:val="00123CB5"/>
    <w:rsid w:val="0013320F"/>
    <w:rsid w:val="001339D7"/>
    <w:rsid w:val="00134000"/>
    <w:rsid w:val="00136172"/>
    <w:rsid w:val="00142169"/>
    <w:rsid w:val="00146D6B"/>
    <w:rsid w:val="001510D4"/>
    <w:rsid w:val="001518D9"/>
    <w:rsid w:val="00151902"/>
    <w:rsid w:val="00161EAD"/>
    <w:rsid w:val="00170169"/>
    <w:rsid w:val="00175432"/>
    <w:rsid w:val="001773FC"/>
    <w:rsid w:val="00186BB2"/>
    <w:rsid w:val="00190EB7"/>
    <w:rsid w:val="00194C22"/>
    <w:rsid w:val="001A04E4"/>
    <w:rsid w:val="001A1AAA"/>
    <w:rsid w:val="001A272B"/>
    <w:rsid w:val="001A3D79"/>
    <w:rsid w:val="001B0FC5"/>
    <w:rsid w:val="001D3038"/>
    <w:rsid w:val="001E07C0"/>
    <w:rsid w:val="001E2207"/>
    <w:rsid w:val="001E2E58"/>
    <w:rsid w:val="001E57BE"/>
    <w:rsid w:val="001F2E91"/>
    <w:rsid w:val="001F730F"/>
    <w:rsid w:val="00200C6C"/>
    <w:rsid w:val="00202495"/>
    <w:rsid w:val="002111A7"/>
    <w:rsid w:val="00212F5E"/>
    <w:rsid w:val="0021591C"/>
    <w:rsid w:val="002166A3"/>
    <w:rsid w:val="00220E9E"/>
    <w:rsid w:val="0022106D"/>
    <w:rsid w:val="00225799"/>
    <w:rsid w:val="00227D6C"/>
    <w:rsid w:val="00230DAF"/>
    <w:rsid w:val="00231781"/>
    <w:rsid w:val="00233CED"/>
    <w:rsid w:val="002418BC"/>
    <w:rsid w:val="00245508"/>
    <w:rsid w:val="00247EF6"/>
    <w:rsid w:val="00255BBD"/>
    <w:rsid w:val="00272841"/>
    <w:rsid w:val="00276502"/>
    <w:rsid w:val="00277A53"/>
    <w:rsid w:val="0028782D"/>
    <w:rsid w:val="0029189B"/>
    <w:rsid w:val="00295D34"/>
    <w:rsid w:val="00296B0D"/>
    <w:rsid w:val="002A5C2D"/>
    <w:rsid w:val="002B0589"/>
    <w:rsid w:val="002B05B1"/>
    <w:rsid w:val="002B5955"/>
    <w:rsid w:val="002B5C82"/>
    <w:rsid w:val="002B6717"/>
    <w:rsid w:val="002B67D8"/>
    <w:rsid w:val="002C2982"/>
    <w:rsid w:val="002C7C33"/>
    <w:rsid w:val="002D1332"/>
    <w:rsid w:val="002D1445"/>
    <w:rsid w:val="002D63AB"/>
    <w:rsid w:val="002D63F0"/>
    <w:rsid w:val="002D690A"/>
    <w:rsid w:val="002E164F"/>
    <w:rsid w:val="002E4222"/>
    <w:rsid w:val="002E4985"/>
    <w:rsid w:val="002E5519"/>
    <w:rsid w:val="002F0D3E"/>
    <w:rsid w:val="002F1426"/>
    <w:rsid w:val="002F4804"/>
    <w:rsid w:val="002F5F80"/>
    <w:rsid w:val="002F6695"/>
    <w:rsid w:val="002F7841"/>
    <w:rsid w:val="003011D8"/>
    <w:rsid w:val="00301982"/>
    <w:rsid w:val="00305340"/>
    <w:rsid w:val="003076BA"/>
    <w:rsid w:val="00307CBE"/>
    <w:rsid w:val="00312660"/>
    <w:rsid w:val="00312D34"/>
    <w:rsid w:val="003149A5"/>
    <w:rsid w:val="00323956"/>
    <w:rsid w:val="00324F64"/>
    <w:rsid w:val="00325502"/>
    <w:rsid w:val="003279F7"/>
    <w:rsid w:val="003317D4"/>
    <w:rsid w:val="003344AA"/>
    <w:rsid w:val="003368EA"/>
    <w:rsid w:val="00336D2B"/>
    <w:rsid w:val="00346EF3"/>
    <w:rsid w:val="00347593"/>
    <w:rsid w:val="00351A18"/>
    <w:rsid w:val="00357AAE"/>
    <w:rsid w:val="003634E2"/>
    <w:rsid w:val="00374B2B"/>
    <w:rsid w:val="00393C77"/>
    <w:rsid w:val="003966E2"/>
    <w:rsid w:val="003A6E85"/>
    <w:rsid w:val="003C49C8"/>
    <w:rsid w:val="003C522A"/>
    <w:rsid w:val="003C5E6A"/>
    <w:rsid w:val="003C6222"/>
    <w:rsid w:val="003D152F"/>
    <w:rsid w:val="003D469A"/>
    <w:rsid w:val="003D5E54"/>
    <w:rsid w:val="003E4EED"/>
    <w:rsid w:val="003F7613"/>
    <w:rsid w:val="0040477A"/>
    <w:rsid w:val="004056D1"/>
    <w:rsid w:val="00406C0D"/>
    <w:rsid w:val="00410A7E"/>
    <w:rsid w:val="0042337D"/>
    <w:rsid w:val="00425656"/>
    <w:rsid w:val="00425BCB"/>
    <w:rsid w:val="00425CF2"/>
    <w:rsid w:val="0043255D"/>
    <w:rsid w:val="004325E3"/>
    <w:rsid w:val="004349F4"/>
    <w:rsid w:val="004416D5"/>
    <w:rsid w:val="004501AB"/>
    <w:rsid w:val="004537B5"/>
    <w:rsid w:val="00456202"/>
    <w:rsid w:val="0045761F"/>
    <w:rsid w:val="00457F66"/>
    <w:rsid w:val="0046580E"/>
    <w:rsid w:val="00467AA9"/>
    <w:rsid w:val="00470E06"/>
    <w:rsid w:val="004738DE"/>
    <w:rsid w:val="0048068A"/>
    <w:rsid w:val="00481DC6"/>
    <w:rsid w:val="004A02FC"/>
    <w:rsid w:val="004A47AC"/>
    <w:rsid w:val="004A5D40"/>
    <w:rsid w:val="004A6918"/>
    <w:rsid w:val="004C4C0E"/>
    <w:rsid w:val="004C7E25"/>
    <w:rsid w:val="004C7F98"/>
    <w:rsid w:val="004D0E3A"/>
    <w:rsid w:val="004D6696"/>
    <w:rsid w:val="004F015D"/>
    <w:rsid w:val="004F566E"/>
    <w:rsid w:val="00516480"/>
    <w:rsid w:val="0051665B"/>
    <w:rsid w:val="005256C0"/>
    <w:rsid w:val="00527F50"/>
    <w:rsid w:val="00531EB8"/>
    <w:rsid w:val="005323D5"/>
    <w:rsid w:val="00533591"/>
    <w:rsid w:val="00537DE6"/>
    <w:rsid w:val="0054160D"/>
    <w:rsid w:val="005453D1"/>
    <w:rsid w:val="00545594"/>
    <w:rsid w:val="00546721"/>
    <w:rsid w:val="00547B1B"/>
    <w:rsid w:val="00547EA7"/>
    <w:rsid w:val="00561EBF"/>
    <w:rsid w:val="005707AB"/>
    <w:rsid w:val="00583B27"/>
    <w:rsid w:val="0058712E"/>
    <w:rsid w:val="005939DA"/>
    <w:rsid w:val="005A2D06"/>
    <w:rsid w:val="005C1112"/>
    <w:rsid w:val="005C11FF"/>
    <w:rsid w:val="005C45D8"/>
    <w:rsid w:val="005D747A"/>
    <w:rsid w:val="005D754D"/>
    <w:rsid w:val="005F5F6D"/>
    <w:rsid w:val="005F65CF"/>
    <w:rsid w:val="006002B6"/>
    <w:rsid w:val="00606952"/>
    <w:rsid w:val="0061338F"/>
    <w:rsid w:val="00613B31"/>
    <w:rsid w:val="00615B3F"/>
    <w:rsid w:val="00615E54"/>
    <w:rsid w:val="00616FA5"/>
    <w:rsid w:val="00620ACF"/>
    <w:rsid w:val="00635E18"/>
    <w:rsid w:val="00637471"/>
    <w:rsid w:val="00641A27"/>
    <w:rsid w:val="006427B2"/>
    <w:rsid w:val="00642ACF"/>
    <w:rsid w:val="00652762"/>
    <w:rsid w:val="00652E5F"/>
    <w:rsid w:val="00652FD6"/>
    <w:rsid w:val="00677529"/>
    <w:rsid w:val="00677DF4"/>
    <w:rsid w:val="0068304C"/>
    <w:rsid w:val="00684327"/>
    <w:rsid w:val="0068634B"/>
    <w:rsid w:val="006911B4"/>
    <w:rsid w:val="00696640"/>
    <w:rsid w:val="006A156D"/>
    <w:rsid w:val="006A6CAA"/>
    <w:rsid w:val="006A7F1C"/>
    <w:rsid w:val="006B05EE"/>
    <w:rsid w:val="006B12B5"/>
    <w:rsid w:val="006B1DD8"/>
    <w:rsid w:val="006B23CA"/>
    <w:rsid w:val="006B6D18"/>
    <w:rsid w:val="006C0218"/>
    <w:rsid w:val="006C1B96"/>
    <w:rsid w:val="006C37F5"/>
    <w:rsid w:val="006C6CA8"/>
    <w:rsid w:val="006D38F7"/>
    <w:rsid w:val="006D40D0"/>
    <w:rsid w:val="006D69FE"/>
    <w:rsid w:val="006E325D"/>
    <w:rsid w:val="006F18B4"/>
    <w:rsid w:val="006F5D1E"/>
    <w:rsid w:val="006F7DCA"/>
    <w:rsid w:val="00701770"/>
    <w:rsid w:val="00701FA5"/>
    <w:rsid w:val="00703259"/>
    <w:rsid w:val="00705915"/>
    <w:rsid w:val="00705D44"/>
    <w:rsid w:val="00707FE3"/>
    <w:rsid w:val="00712D01"/>
    <w:rsid w:val="007136E7"/>
    <w:rsid w:val="00734158"/>
    <w:rsid w:val="00735AD7"/>
    <w:rsid w:val="00736895"/>
    <w:rsid w:val="00740CCB"/>
    <w:rsid w:val="007428DB"/>
    <w:rsid w:val="00743A77"/>
    <w:rsid w:val="007450BE"/>
    <w:rsid w:val="00750344"/>
    <w:rsid w:val="00762154"/>
    <w:rsid w:val="007633E9"/>
    <w:rsid w:val="00766AD1"/>
    <w:rsid w:val="007753F2"/>
    <w:rsid w:val="00775D21"/>
    <w:rsid w:val="00782102"/>
    <w:rsid w:val="00790FF1"/>
    <w:rsid w:val="007A763F"/>
    <w:rsid w:val="007B5D80"/>
    <w:rsid w:val="007C67F6"/>
    <w:rsid w:val="007D1D87"/>
    <w:rsid w:val="007D3292"/>
    <w:rsid w:val="007E1B75"/>
    <w:rsid w:val="007E1BE6"/>
    <w:rsid w:val="007E2101"/>
    <w:rsid w:val="007E416C"/>
    <w:rsid w:val="007E5478"/>
    <w:rsid w:val="007E6906"/>
    <w:rsid w:val="00806FF9"/>
    <w:rsid w:val="00811A1F"/>
    <w:rsid w:val="00817EED"/>
    <w:rsid w:val="00820388"/>
    <w:rsid w:val="00832EA7"/>
    <w:rsid w:val="008402EC"/>
    <w:rsid w:val="00840945"/>
    <w:rsid w:val="00840AE6"/>
    <w:rsid w:val="008412C2"/>
    <w:rsid w:val="00846164"/>
    <w:rsid w:val="0086026B"/>
    <w:rsid w:val="00860E46"/>
    <w:rsid w:val="008630E2"/>
    <w:rsid w:val="00866165"/>
    <w:rsid w:val="00872F9C"/>
    <w:rsid w:val="00877EF4"/>
    <w:rsid w:val="00891FFC"/>
    <w:rsid w:val="008A2180"/>
    <w:rsid w:val="008A6D4E"/>
    <w:rsid w:val="008B11AF"/>
    <w:rsid w:val="008B4ECC"/>
    <w:rsid w:val="008B56F0"/>
    <w:rsid w:val="008C60B2"/>
    <w:rsid w:val="008C75A0"/>
    <w:rsid w:val="008D1A12"/>
    <w:rsid w:val="008E0D2A"/>
    <w:rsid w:val="008E2000"/>
    <w:rsid w:val="008E248A"/>
    <w:rsid w:val="008F0AD6"/>
    <w:rsid w:val="00906E29"/>
    <w:rsid w:val="00907668"/>
    <w:rsid w:val="00915586"/>
    <w:rsid w:val="0091601C"/>
    <w:rsid w:val="009233C0"/>
    <w:rsid w:val="009351FA"/>
    <w:rsid w:val="00952109"/>
    <w:rsid w:val="009532E3"/>
    <w:rsid w:val="009555DF"/>
    <w:rsid w:val="00957C2E"/>
    <w:rsid w:val="00964CA3"/>
    <w:rsid w:val="009675EB"/>
    <w:rsid w:val="00971034"/>
    <w:rsid w:val="00976610"/>
    <w:rsid w:val="00990F1E"/>
    <w:rsid w:val="00991D6E"/>
    <w:rsid w:val="00996314"/>
    <w:rsid w:val="009A4EBE"/>
    <w:rsid w:val="009A73B2"/>
    <w:rsid w:val="009B0988"/>
    <w:rsid w:val="009B0DDB"/>
    <w:rsid w:val="009B2E0D"/>
    <w:rsid w:val="009C115E"/>
    <w:rsid w:val="009C1222"/>
    <w:rsid w:val="009C6E2E"/>
    <w:rsid w:val="009D0E0B"/>
    <w:rsid w:val="009D37D9"/>
    <w:rsid w:val="009D3C3D"/>
    <w:rsid w:val="009E2A29"/>
    <w:rsid w:val="009E7647"/>
    <w:rsid w:val="009F3212"/>
    <w:rsid w:val="009F475C"/>
    <w:rsid w:val="00A022F7"/>
    <w:rsid w:val="00A02D22"/>
    <w:rsid w:val="00A038A8"/>
    <w:rsid w:val="00A05BC3"/>
    <w:rsid w:val="00A116AC"/>
    <w:rsid w:val="00A2492F"/>
    <w:rsid w:val="00A251CC"/>
    <w:rsid w:val="00A32244"/>
    <w:rsid w:val="00A4012A"/>
    <w:rsid w:val="00A425A1"/>
    <w:rsid w:val="00A433F7"/>
    <w:rsid w:val="00A47EFD"/>
    <w:rsid w:val="00A55BAF"/>
    <w:rsid w:val="00A575F3"/>
    <w:rsid w:val="00A719B5"/>
    <w:rsid w:val="00A73F45"/>
    <w:rsid w:val="00A743F9"/>
    <w:rsid w:val="00A80808"/>
    <w:rsid w:val="00A91885"/>
    <w:rsid w:val="00A9215F"/>
    <w:rsid w:val="00A93113"/>
    <w:rsid w:val="00A9519A"/>
    <w:rsid w:val="00A95CDF"/>
    <w:rsid w:val="00AA4F9C"/>
    <w:rsid w:val="00AB2459"/>
    <w:rsid w:val="00AC069F"/>
    <w:rsid w:val="00AC2B31"/>
    <w:rsid w:val="00AC3774"/>
    <w:rsid w:val="00AD0719"/>
    <w:rsid w:val="00AE5675"/>
    <w:rsid w:val="00AE5E3B"/>
    <w:rsid w:val="00AF04CE"/>
    <w:rsid w:val="00AF4745"/>
    <w:rsid w:val="00B10FD8"/>
    <w:rsid w:val="00B14A6A"/>
    <w:rsid w:val="00B24C1F"/>
    <w:rsid w:val="00B26E7D"/>
    <w:rsid w:val="00B27CEF"/>
    <w:rsid w:val="00B300FF"/>
    <w:rsid w:val="00B33268"/>
    <w:rsid w:val="00B354C2"/>
    <w:rsid w:val="00B42953"/>
    <w:rsid w:val="00B47549"/>
    <w:rsid w:val="00B509E4"/>
    <w:rsid w:val="00B5421C"/>
    <w:rsid w:val="00B55F0E"/>
    <w:rsid w:val="00B62F4F"/>
    <w:rsid w:val="00B80FB6"/>
    <w:rsid w:val="00B84856"/>
    <w:rsid w:val="00B8695D"/>
    <w:rsid w:val="00B91539"/>
    <w:rsid w:val="00B94318"/>
    <w:rsid w:val="00B94722"/>
    <w:rsid w:val="00BA5291"/>
    <w:rsid w:val="00BB0A19"/>
    <w:rsid w:val="00BB20A2"/>
    <w:rsid w:val="00BB361B"/>
    <w:rsid w:val="00BC32C9"/>
    <w:rsid w:val="00BC4C1A"/>
    <w:rsid w:val="00BD0A77"/>
    <w:rsid w:val="00BD15A9"/>
    <w:rsid w:val="00BD4BC1"/>
    <w:rsid w:val="00BD54F9"/>
    <w:rsid w:val="00BD64DB"/>
    <w:rsid w:val="00BE1B48"/>
    <w:rsid w:val="00BE6C67"/>
    <w:rsid w:val="00BF1047"/>
    <w:rsid w:val="00BF35BD"/>
    <w:rsid w:val="00BF557D"/>
    <w:rsid w:val="00C00B06"/>
    <w:rsid w:val="00C020A4"/>
    <w:rsid w:val="00C02A7B"/>
    <w:rsid w:val="00C048EE"/>
    <w:rsid w:val="00C059EB"/>
    <w:rsid w:val="00C13129"/>
    <w:rsid w:val="00C13601"/>
    <w:rsid w:val="00C14C25"/>
    <w:rsid w:val="00C15A5F"/>
    <w:rsid w:val="00C17D0C"/>
    <w:rsid w:val="00C27227"/>
    <w:rsid w:val="00C303C4"/>
    <w:rsid w:val="00C34C56"/>
    <w:rsid w:val="00C70F14"/>
    <w:rsid w:val="00C77531"/>
    <w:rsid w:val="00C80C88"/>
    <w:rsid w:val="00C853DC"/>
    <w:rsid w:val="00CA4118"/>
    <w:rsid w:val="00CA781D"/>
    <w:rsid w:val="00CA7E69"/>
    <w:rsid w:val="00CB1E29"/>
    <w:rsid w:val="00CC5D98"/>
    <w:rsid w:val="00CC606A"/>
    <w:rsid w:val="00CC68E1"/>
    <w:rsid w:val="00CD5BBF"/>
    <w:rsid w:val="00CD5E35"/>
    <w:rsid w:val="00CD66F6"/>
    <w:rsid w:val="00CF0021"/>
    <w:rsid w:val="00D16385"/>
    <w:rsid w:val="00D2294C"/>
    <w:rsid w:val="00D32604"/>
    <w:rsid w:val="00D36D95"/>
    <w:rsid w:val="00D405A3"/>
    <w:rsid w:val="00D42B83"/>
    <w:rsid w:val="00D44E4A"/>
    <w:rsid w:val="00D51323"/>
    <w:rsid w:val="00D518A9"/>
    <w:rsid w:val="00D523BF"/>
    <w:rsid w:val="00D536F4"/>
    <w:rsid w:val="00D53A25"/>
    <w:rsid w:val="00D62ED7"/>
    <w:rsid w:val="00D64CC9"/>
    <w:rsid w:val="00D67B50"/>
    <w:rsid w:val="00D70059"/>
    <w:rsid w:val="00D70F64"/>
    <w:rsid w:val="00D71C40"/>
    <w:rsid w:val="00D818A9"/>
    <w:rsid w:val="00D91F77"/>
    <w:rsid w:val="00D9526F"/>
    <w:rsid w:val="00D96634"/>
    <w:rsid w:val="00DA3064"/>
    <w:rsid w:val="00DA5C82"/>
    <w:rsid w:val="00DA6E0E"/>
    <w:rsid w:val="00DB1A8A"/>
    <w:rsid w:val="00DB4640"/>
    <w:rsid w:val="00DC00D6"/>
    <w:rsid w:val="00DC119E"/>
    <w:rsid w:val="00DC4FB8"/>
    <w:rsid w:val="00DC755F"/>
    <w:rsid w:val="00DC7B9E"/>
    <w:rsid w:val="00DD4683"/>
    <w:rsid w:val="00DE1375"/>
    <w:rsid w:val="00DF4F7F"/>
    <w:rsid w:val="00E004B6"/>
    <w:rsid w:val="00E017AC"/>
    <w:rsid w:val="00E040F7"/>
    <w:rsid w:val="00E05FE2"/>
    <w:rsid w:val="00E061D3"/>
    <w:rsid w:val="00E114C1"/>
    <w:rsid w:val="00E2191C"/>
    <w:rsid w:val="00E23A34"/>
    <w:rsid w:val="00E31465"/>
    <w:rsid w:val="00E34F85"/>
    <w:rsid w:val="00E363DD"/>
    <w:rsid w:val="00E43893"/>
    <w:rsid w:val="00E507E7"/>
    <w:rsid w:val="00E50AD9"/>
    <w:rsid w:val="00E50E29"/>
    <w:rsid w:val="00E51841"/>
    <w:rsid w:val="00E571DE"/>
    <w:rsid w:val="00E601DE"/>
    <w:rsid w:val="00E62211"/>
    <w:rsid w:val="00E64109"/>
    <w:rsid w:val="00E67E9A"/>
    <w:rsid w:val="00E72B45"/>
    <w:rsid w:val="00E72D53"/>
    <w:rsid w:val="00E73069"/>
    <w:rsid w:val="00E8113E"/>
    <w:rsid w:val="00E82D1D"/>
    <w:rsid w:val="00E84ED1"/>
    <w:rsid w:val="00E85EDA"/>
    <w:rsid w:val="00E90C27"/>
    <w:rsid w:val="00E95D5E"/>
    <w:rsid w:val="00EA1A46"/>
    <w:rsid w:val="00EB168B"/>
    <w:rsid w:val="00EB6188"/>
    <w:rsid w:val="00EC24A8"/>
    <w:rsid w:val="00EC5585"/>
    <w:rsid w:val="00EF0AFF"/>
    <w:rsid w:val="00F028CE"/>
    <w:rsid w:val="00F169B3"/>
    <w:rsid w:val="00F3164E"/>
    <w:rsid w:val="00F3212E"/>
    <w:rsid w:val="00F3657B"/>
    <w:rsid w:val="00F40EAB"/>
    <w:rsid w:val="00F4384B"/>
    <w:rsid w:val="00F46A09"/>
    <w:rsid w:val="00F54CEA"/>
    <w:rsid w:val="00F55169"/>
    <w:rsid w:val="00F55AE9"/>
    <w:rsid w:val="00F63B3D"/>
    <w:rsid w:val="00F772C3"/>
    <w:rsid w:val="00F80AD2"/>
    <w:rsid w:val="00F82009"/>
    <w:rsid w:val="00F90CF1"/>
    <w:rsid w:val="00F92170"/>
    <w:rsid w:val="00F924D9"/>
    <w:rsid w:val="00F94A17"/>
    <w:rsid w:val="00F96B90"/>
    <w:rsid w:val="00F96DBC"/>
    <w:rsid w:val="00FB0D5A"/>
    <w:rsid w:val="00FB11F6"/>
    <w:rsid w:val="00FB25D1"/>
    <w:rsid w:val="00FC327B"/>
    <w:rsid w:val="00FE0D6A"/>
    <w:rsid w:val="00FE3C85"/>
    <w:rsid w:val="00FF35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AAA2609"/>
  <w15:docId w15:val="{B1D920E0-1841-44A0-ADAE-913669E9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B1"/>
    <w:pPr>
      <w:jc w:val="both"/>
    </w:pPr>
    <w:rPr>
      <w:sz w:val="24"/>
    </w:rPr>
  </w:style>
  <w:style w:type="paragraph" w:styleId="Naslov1">
    <w:name w:val="heading 1"/>
    <w:basedOn w:val="Normal"/>
    <w:next w:val="Normal"/>
    <w:link w:val="Naslov1Char1"/>
    <w:qFormat/>
    <w:rsid w:val="006B12B5"/>
    <w:pPr>
      <w:keepNext/>
      <w:keepLines/>
      <w:spacing w:before="480" w:after="0"/>
      <w:outlineLvl w:val="0"/>
    </w:pPr>
    <w:rPr>
      <w:rFonts w:eastAsiaTheme="majorEastAsia" w:cstheme="majorBidi"/>
      <w:b/>
      <w:bCs/>
      <w:sz w:val="28"/>
      <w:szCs w:val="28"/>
    </w:rPr>
  </w:style>
  <w:style w:type="paragraph" w:styleId="Naslov2">
    <w:name w:val="heading 2"/>
    <w:basedOn w:val="Normal"/>
    <w:next w:val="Normal"/>
    <w:link w:val="Naslov2Char"/>
    <w:uiPriority w:val="99"/>
    <w:qFormat/>
    <w:rsid w:val="00393C77"/>
    <w:pPr>
      <w:keepNext/>
      <w:keepLines/>
      <w:numPr>
        <w:numId w:val="2"/>
      </w:numPr>
      <w:spacing w:before="200" w:after="0"/>
      <w:outlineLvl w:val="1"/>
    </w:pPr>
    <w:rPr>
      <w:rFonts w:ascii="Calibri" w:eastAsia="SimSun" w:hAnsi="Calibri" w:cs="Times New Roman"/>
      <w:b/>
      <w:bCs/>
      <w:i/>
      <w:sz w:val="26"/>
      <w:szCs w:val="26"/>
      <w:lang w:eastAsia="zh-CN"/>
    </w:rPr>
  </w:style>
  <w:style w:type="paragraph" w:styleId="Naslov3">
    <w:name w:val="heading 3"/>
    <w:basedOn w:val="Normal"/>
    <w:next w:val="Normal"/>
    <w:link w:val="Naslov3Char"/>
    <w:unhideWhenUsed/>
    <w:qFormat/>
    <w:rsid w:val="006F5D1E"/>
    <w:pPr>
      <w:keepNext/>
      <w:spacing w:before="240" w:after="60"/>
      <w:outlineLvl w:val="2"/>
    </w:pPr>
    <w:rPr>
      <w:rFonts w:ascii="Calibri" w:eastAsia="Times New Roman" w:hAnsi="Calibri" w:cs="Times New Roman"/>
      <w:b/>
      <w:bCs/>
      <w:szCs w:val="26"/>
      <w:lang w:eastAsia="zh-CN"/>
    </w:rPr>
  </w:style>
  <w:style w:type="paragraph" w:styleId="Naslov4">
    <w:name w:val="heading 4"/>
    <w:basedOn w:val="Normal"/>
    <w:next w:val="Normal"/>
    <w:link w:val="Naslov4Char"/>
    <w:unhideWhenUsed/>
    <w:qFormat/>
    <w:rsid w:val="008B56F0"/>
    <w:pPr>
      <w:keepNext/>
      <w:keepLines/>
      <w:spacing w:before="200" w:after="0"/>
      <w:outlineLvl w:val="3"/>
    </w:pPr>
    <w:rPr>
      <w:rFonts w:ascii="Calibri" w:eastAsia="Times New Roman" w:hAnsi="Calibri" w:cs="Times New Roman"/>
      <w:bCs/>
      <w:szCs w:val="28"/>
      <w:lang w:eastAsia="zh-CN"/>
    </w:rPr>
  </w:style>
  <w:style w:type="paragraph" w:styleId="Naslov5">
    <w:name w:val="heading 5"/>
    <w:basedOn w:val="Normal"/>
    <w:next w:val="Normal"/>
    <w:link w:val="Naslov5Char"/>
    <w:uiPriority w:val="9"/>
    <w:semiHidden/>
    <w:unhideWhenUsed/>
    <w:qFormat/>
    <w:rsid w:val="00393C77"/>
    <w:pPr>
      <w:keepNext/>
      <w:keepLines/>
      <w:spacing w:before="200" w:after="0"/>
      <w:outlineLvl w:val="4"/>
    </w:pPr>
    <w:rPr>
      <w:rFonts w:ascii="Calibri" w:eastAsia="Times New Roman" w:hAnsi="Calibri" w:cs="Times New Roman"/>
      <w:b/>
      <w:bCs/>
      <w:iCs/>
      <w:sz w:val="26"/>
      <w:szCs w:val="26"/>
      <w:lang w:eastAsia="zh-CN"/>
    </w:rPr>
  </w:style>
  <w:style w:type="paragraph" w:styleId="Naslov6">
    <w:name w:val="heading 6"/>
    <w:basedOn w:val="Normal"/>
    <w:next w:val="Normal"/>
    <w:link w:val="Naslov6Char"/>
    <w:uiPriority w:val="9"/>
    <w:semiHidden/>
    <w:unhideWhenUsed/>
    <w:qFormat/>
    <w:rsid w:val="00393C77"/>
    <w:pPr>
      <w:keepNext/>
      <w:keepLines/>
      <w:spacing w:before="200" w:after="0"/>
      <w:outlineLvl w:val="5"/>
    </w:pPr>
    <w:rPr>
      <w:rFonts w:ascii="Calibri" w:eastAsia="Times New Roman" w:hAnsi="Calibri" w:cs="Times New Roman"/>
      <w:b/>
      <w:bCs/>
      <w:lang w:eastAsia="zh-CN"/>
    </w:rPr>
  </w:style>
  <w:style w:type="paragraph" w:styleId="Naslov7">
    <w:name w:val="heading 7"/>
    <w:basedOn w:val="Normal"/>
    <w:next w:val="Normal"/>
    <w:link w:val="Naslov7Char"/>
    <w:uiPriority w:val="9"/>
    <w:semiHidden/>
    <w:unhideWhenUsed/>
    <w:qFormat/>
    <w:rsid w:val="00393C77"/>
    <w:pPr>
      <w:keepNext/>
      <w:keepLines/>
      <w:spacing w:before="200" w:after="0"/>
      <w:outlineLvl w:val="6"/>
    </w:pPr>
    <w:rPr>
      <w:rFonts w:ascii="Calibri" w:eastAsia="Times New Roman" w:hAnsi="Calibri" w:cs="Times New Roman"/>
      <w:szCs w:val="24"/>
      <w:lang w:eastAsia="zh-CN"/>
    </w:rPr>
  </w:style>
  <w:style w:type="paragraph" w:styleId="Naslov8">
    <w:name w:val="heading 8"/>
    <w:basedOn w:val="Normal"/>
    <w:next w:val="Normal"/>
    <w:link w:val="Naslov8Char"/>
    <w:uiPriority w:val="9"/>
    <w:semiHidden/>
    <w:unhideWhenUsed/>
    <w:qFormat/>
    <w:rsid w:val="00393C77"/>
    <w:pPr>
      <w:keepNext/>
      <w:keepLines/>
      <w:spacing w:before="200" w:after="0"/>
      <w:outlineLvl w:val="7"/>
    </w:pPr>
    <w:rPr>
      <w:rFonts w:ascii="Calibri" w:eastAsia="Times New Roman" w:hAnsi="Calibri" w:cs="Times New Roman"/>
      <w:iCs/>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1">
    <w:name w:val="Naslov 11"/>
    <w:basedOn w:val="Normal"/>
    <w:next w:val="Normal"/>
    <w:link w:val="Naslov1Char"/>
    <w:qFormat/>
    <w:rsid w:val="00393C77"/>
    <w:pPr>
      <w:keepNext/>
      <w:keepLines/>
      <w:numPr>
        <w:numId w:val="1"/>
      </w:numPr>
      <w:spacing w:before="480" w:after="0"/>
      <w:outlineLvl w:val="0"/>
    </w:pPr>
    <w:rPr>
      <w:rFonts w:ascii="Calibri" w:hAnsi="Calibri"/>
      <w:b/>
      <w:bCs/>
      <w:i/>
      <w:sz w:val="28"/>
      <w:szCs w:val="28"/>
      <w:lang w:eastAsia="zh-CN"/>
    </w:rPr>
  </w:style>
  <w:style w:type="character" w:customStyle="1" w:styleId="Naslov2Char">
    <w:name w:val="Naslov 2 Char"/>
    <w:basedOn w:val="Zadanifontodlomka"/>
    <w:link w:val="Naslov2"/>
    <w:uiPriority w:val="99"/>
    <w:rsid w:val="00393C77"/>
    <w:rPr>
      <w:rFonts w:ascii="Calibri" w:eastAsia="SimSun" w:hAnsi="Calibri" w:cs="Times New Roman"/>
      <w:b/>
      <w:bCs/>
      <w:i/>
      <w:sz w:val="26"/>
      <w:szCs w:val="26"/>
      <w:lang w:eastAsia="zh-CN"/>
    </w:rPr>
  </w:style>
  <w:style w:type="character" w:customStyle="1" w:styleId="Naslov3Char">
    <w:name w:val="Naslov 3 Char"/>
    <w:basedOn w:val="Zadanifontodlomka"/>
    <w:link w:val="Naslov3"/>
    <w:rsid w:val="006F5D1E"/>
    <w:rPr>
      <w:rFonts w:ascii="Calibri" w:eastAsia="Times New Roman" w:hAnsi="Calibri" w:cs="Times New Roman"/>
      <w:b/>
      <w:bCs/>
      <w:sz w:val="24"/>
      <w:szCs w:val="26"/>
      <w:lang w:eastAsia="zh-CN"/>
    </w:rPr>
  </w:style>
  <w:style w:type="paragraph" w:customStyle="1" w:styleId="Naslov41">
    <w:name w:val="Naslov 41"/>
    <w:basedOn w:val="Normal"/>
    <w:next w:val="Normal"/>
    <w:uiPriority w:val="9"/>
    <w:unhideWhenUsed/>
    <w:qFormat/>
    <w:rsid w:val="00393C77"/>
    <w:pPr>
      <w:keepNext/>
      <w:spacing w:before="240" w:after="60"/>
      <w:outlineLvl w:val="3"/>
    </w:pPr>
    <w:rPr>
      <w:rFonts w:eastAsia="Times New Roman"/>
      <w:b/>
      <w:bCs/>
      <w:sz w:val="28"/>
      <w:szCs w:val="28"/>
      <w:lang w:eastAsia="zh-CN"/>
    </w:rPr>
  </w:style>
  <w:style w:type="paragraph" w:customStyle="1" w:styleId="Naslov51">
    <w:name w:val="Naslov 51"/>
    <w:basedOn w:val="Normal"/>
    <w:next w:val="Normal"/>
    <w:uiPriority w:val="9"/>
    <w:unhideWhenUsed/>
    <w:qFormat/>
    <w:rsid w:val="00393C77"/>
    <w:pPr>
      <w:spacing w:before="240" w:after="60"/>
      <w:outlineLvl w:val="4"/>
    </w:pPr>
    <w:rPr>
      <w:rFonts w:eastAsia="Times New Roman"/>
      <w:b/>
      <w:bCs/>
      <w:iCs/>
      <w:sz w:val="26"/>
      <w:szCs w:val="26"/>
      <w:lang w:eastAsia="zh-CN"/>
    </w:rPr>
  </w:style>
  <w:style w:type="paragraph" w:customStyle="1" w:styleId="Naslov61">
    <w:name w:val="Naslov 61"/>
    <w:basedOn w:val="Normal"/>
    <w:next w:val="Normal"/>
    <w:uiPriority w:val="9"/>
    <w:unhideWhenUsed/>
    <w:qFormat/>
    <w:rsid w:val="00393C77"/>
    <w:pPr>
      <w:spacing w:before="240" w:after="60"/>
      <w:outlineLvl w:val="5"/>
    </w:pPr>
    <w:rPr>
      <w:rFonts w:eastAsia="Times New Roman"/>
      <w:b/>
      <w:bCs/>
      <w:lang w:eastAsia="zh-CN"/>
    </w:rPr>
  </w:style>
  <w:style w:type="paragraph" w:customStyle="1" w:styleId="Naslov71">
    <w:name w:val="Naslov 71"/>
    <w:basedOn w:val="Normal"/>
    <w:next w:val="Normal"/>
    <w:uiPriority w:val="9"/>
    <w:unhideWhenUsed/>
    <w:qFormat/>
    <w:rsid w:val="00393C77"/>
    <w:pPr>
      <w:spacing w:before="240" w:after="60"/>
      <w:outlineLvl w:val="6"/>
    </w:pPr>
    <w:rPr>
      <w:rFonts w:eastAsia="Times New Roman"/>
      <w:szCs w:val="24"/>
      <w:lang w:eastAsia="zh-CN"/>
    </w:rPr>
  </w:style>
  <w:style w:type="paragraph" w:customStyle="1" w:styleId="Naslov81">
    <w:name w:val="Naslov 81"/>
    <w:basedOn w:val="Normal"/>
    <w:next w:val="Normal"/>
    <w:uiPriority w:val="9"/>
    <w:unhideWhenUsed/>
    <w:qFormat/>
    <w:rsid w:val="00393C77"/>
    <w:pPr>
      <w:spacing w:before="240" w:after="60"/>
      <w:outlineLvl w:val="7"/>
    </w:pPr>
    <w:rPr>
      <w:rFonts w:eastAsia="Times New Roman"/>
      <w:iCs/>
      <w:szCs w:val="24"/>
      <w:lang w:eastAsia="zh-CN"/>
    </w:rPr>
  </w:style>
  <w:style w:type="numbering" w:customStyle="1" w:styleId="Bezpopisa1">
    <w:name w:val="Bez popisa1"/>
    <w:next w:val="Bezpopisa"/>
    <w:uiPriority w:val="99"/>
    <w:semiHidden/>
    <w:unhideWhenUsed/>
    <w:rsid w:val="00393C77"/>
  </w:style>
  <w:style w:type="character" w:customStyle="1" w:styleId="Naslov1Char">
    <w:name w:val="Naslov 1 Char"/>
    <w:basedOn w:val="Zadanifontodlomka"/>
    <w:link w:val="Naslov11"/>
    <w:rsid w:val="00393C77"/>
    <w:rPr>
      <w:rFonts w:ascii="Calibri" w:hAnsi="Calibri"/>
      <w:b/>
      <w:bCs/>
      <w:i/>
      <w:sz w:val="28"/>
      <w:szCs w:val="28"/>
      <w:lang w:eastAsia="zh-CN"/>
    </w:rPr>
  </w:style>
  <w:style w:type="character" w:customStyle="1" w:styleId="Naslov4Char">
    <w:name w:val="Naslov 4 Char"/>
    <w:basedOn w:val="Zadanifontodlomka"/>
    <w:link w:val="Naslov4"/>
    <w:rsid w:val="008B56F0"/>
    <w:rPr>
      <w:rFonts w:ascii="Calibri" w:eastAsia="Times New Roman" w:hAnsi="Calibri" w:cs="Times New Roman"/>
      <w:bCs/>
      <w:sz w:val="24"/>
      <w:szCs w:val="28"/>
      <w:lang w:eastAsia="zh-CN"/>
    </w:rPr>
  </w:style>
  <w:style w:type="character" w:customStyle="1" w:styleId="Naslov5Char">
    <w:name w:val="Naslov 5 Char"/>
    <w:basedOn w:val="Zadanifontodlomka"/>
    <w:link w:val="Naslov5"/>
    <w:uiPriority w:val="9"/>
    <w:rsid w:val="00393C77"/>
    <w:rPr>
      <w:rFonts w:ascii="Calibri" w:eastAsia="Times New Roman" w:hAnsi="Calibri" w:cs="Times New Roman"/>
      <w:b/>
      <w:bCs/>
      <w:iCs/>
      <w:sz w:val="26"/>
      <w:szCs w:val="26"/>
      <w:lang w:eastAsia="zh-CN"/>
    </w:rPr>
  </w:style>
  <w:style w:type="character" w:customStyle="1" w:styleId="Naslov6Char">
    <w:name w:val="Naslov 6 Char"/>
    <w:basedOn w:val="Zadanifontodlomka"/>
    <w:link w:val="Naslov6"/>
    <w:uiPriority w:val="9"/>
    <w:rsid w:val="00393C77"/>
    <w:rPr>
      <w:rFonts w:ascii="Calibri" w:eastAsia="Times New Roman" w:hAnsi="Calibri" w:cs="Times New Roman"/>
      <w:b/>
      <w:bCs/>
      <w:sz w:val="22"/>
      <w:szCs w:val="22"/>
      <w:lang w:eastAsia="zh-CN"/>
    </w:rPr>
  </w:style>
  <w:style w:type="character" w:customStyle="1" w:styleId="Naslov7Char">
    <w:name w:val="Naslov 7 Char"/>
    <w:basedOn w:val="Zadanifontodlomka"/>
    <w:link w:val="Naslov7"/>
    <w:uiPriority w:val="9"/>
    <w:rsid w:val="00393C77"/>
    <w:rPr>
      <w:rFonts w:ascii="Calibri" w:eastAsia="Times New Roman" w:hAnsi="Calibri" w:cs="Times New Roman"/>
      <w:sz w:val="24"/>
      <w:szCs w:val="24"/>
      <w:lang w:eastAsia="zh-CN"/>
    </w:rPr>
  </w:style>
  <w:style w:type="character" w:customStyle="1" w:styleId="Naslov8Char">
    <w:name w:val="Naslov 8 Char"/>
    <w:basedOn w:val="Zadanifontodlomka"/>
    <w:link w:val="Naslov8"/>
    <w:uiPriority w:val="9"/>
    <w:rsid w:val="00393C77"/>
    <w:rPr>
      <w:rFonts w:ascii="Calibri" w:eastAsia="Times New Roman" w:hAnsi="Calibri" w:cs="Times New Roman"/>
      <w:iCs/>
      <w:sz w:val="24"/>
      <w:szCs w:val="24"/>
      <w:lang w:eastAsia="zh-CN"/>
    </w:rPr>
  </w:style>
  <w:style w:type="paragraph" w:customStyle="1" w:styleId="ListParagraph1">
    <w:name w:val="List Paragraph1"/>
    <w:basedOn w:val="Normal"/>
    <w:uiPriority w:val="99"/>
    <w:qFormat/>
    <w:rsid w:val="00393C77"/>
    <w:pPr>
      <w:ind w:left="720"/>
    </w:pPr>
    <w:rPr>
      <w:rFonts w:ascii="Calibri" w:eastAsia="SimSun" w:hAnsi="Calibri" w:cs="Calibri"/>
      <w:lang w:eastAsia="zh-CN"/>
    </w:rPr>
  </w:style>
  <w:style w:type="character" w:styleId="Hiperveza">
    <w:name w:val="Hyperlink"/>
    <w:uiPriority w:val="99"/>
    <w:rsid w:val="00393C77"/>
    <w:rPr>
      <w:color w:val="0000FF"/>
      <w:u w:val="single"/>
    </w:rPr>
  </w:style>
  <w:style w:type="paragraph" w:styleId="Tekstbalonia">
    <w:name w:val="Balloon Text"/>
    <w:basedOn w:val="Normal"/>
    <w:link w:val="TekstbaloniaChar"/>
    <w:rsid w:val="00393C77"/>
    <w:pPr>
      <w:spacing w:after="0" w:line="240" w:lineRule="auto"/>
    </w:pPr>
    <w:rPr>
      <w:rFonts w:ascii="Tahoma" w:eastAsia="SimSun" w:hAnsi="Tahoma" w:cs="Times New Roman"/>
      <w:sz w:val="16"/>
      <w:szCs w:val="16"/>
      <w:lang w:eastAsia="zh-CN"/>
    </w:rPr>
  </w:style>
  <w:style w:type="character" w:customStyle="1" w:styleId="TekstbaloniaChar">
    <w:name w:val="Tekst balončića Char"/>
    <w:basedOn w:val="Zadanifontodlomka"/>
    <w:link w:val="Tekstbalonia"/>
    <w:rsid w:val="00393C77"/>
    <w:rPr>
      <w:rFonts w:ascii="Tahoma" w:eastAsia="SimSun" w:hAnsi="Tahoma" w:cs="Times New Roman"/>
      <w:sz w:val="16"/>
      <w:szCs w:val="16"/>
      <w:lang w:eastAsia="zh-CN"/>
    </w:rPr>
  </w:style>
  <w:style w:type="character" w:styleId="SlijeenaHiperveza">
    <w:name w:val="FollowedHyperlink"/>
    <w:uiPriority w:val="99"/>
    <w:semiHidden/>
    <w:rsid w:val="00393C77"/>
    <w:rPr>
      <w:color w:val="800080"/>
      <w:u w:val="single"/>
    </w:rPr>
  </w:style>
  <w:style w:type="character" w:styleId="Brojretka">
    <w:name w:val="line number"/>
    <w:basedOn w:val="Zadanifontodlomka"/>
    <w:uiPriority w:val="99"/>
    <w:semiHidden/>
    <w:rsid w:val="00393C77"/>
  </w:style>
  <w:style w:type="paragraph" w:styleId="Zaglavlje">
    <w:name w:val="header"/>
    <w:basedOn w:val="Normal"/>
    <w:link w:val="ZaglavljeChar"/>
    <w:rsid w:val="00393C77"/>
    <w:pPr>
      <w:tabs>
        <w:tab w:val="center" w:pos="4536"/>
        <w:tab w:val="right" w:pos="9072"/>
      </w:tabs>
      <w:spacing w:after="0" w:line="240" w:lineRule="auto"/>
    </w:pPr>
    <w:rPr>
      <w:rFonts w:ascii="Calibri" w:eastAsia="SimSun" w:hAnsi="Calibri" w:cs="Calibri"/>
      <w:lang w:eastAsia="zh-CN"/>
    </w:rPr>
  </w:style>
  <w:style w:type="character" w:customStyle="1" w:styleId="ZaglavljeChar">
    <w:name w:val="Zaglavlje Char"/>
    <w:basedOn w:val="Zadanifontodlomka"/>
    <w:link w:val="Zaglavlje"/>
    <w:rsid w:val="00393C77"/>
    <w:rPr>
      <w:rFonts w:ascii="Calibri" w:eastAsia="SimSun" w:hAnsi="Calibri" w:cs="Calibri"/>
      <w:sz w:val="24"/>
      <w:lang w:eastAsia="zh-CN"/>
    </w:rPr>
  </w:style>
  <w:style w:type="paragraph" w:styleId="Podnoje">
    <w:name w:val="footer"/>
    <w:basedOn w:val="Normal"/>
    <w:link w:val="PodnojeChar"/>
    <w:uiPriority w:val="99"/>
    <w:rsid w:val="00393C77"/>
    <w:pPr>
      <w:tabs>
        <w:tab w:val="center" w:pos="4536"/>
        <w:tab w:val="right" w:pos="9072"/>
      </w:tabs>
      <w:spacing w:after="0" w:line="240" w:lineRule="auto"/>
    </w:pPr>
    <w:rPr>
      <w:rFonts w:ascii="Calibri" w:eastAsia="SimSun" w:hAnsi="Calibri" w:cs="Calibri"/>
      <w:lang w:eastAsia="zh-CN"/>
    </w:rPr>
  </w:style>
  <w:style w:type="character" w:customStyle="1" w:styleId="PodnojeChar">
    <w:name w:val="Podnožje Char"/>
    <w:basedOn w:val="Zadanifontodlomka"/>
    <w:link w:val="Podnoje"/>
    <w:uiPriority w:val="99"/>
    <w:rsid w:val="00393C77"/>
    <w:rPr>
      <w:rFonts w:ascii="Calibri" w:eastAsia="SimSun" w:hAnsi="Calibri" w:cs="Calibri"/>
      <w:sz w:val="24"/>
      <w:lang w:eastAsia="zh-CN"/>
    </w:rPr>
  </w:style>
  <w:style w:type="paragraph" w:styleId="Tijeloteksta2">
    <w:name w:val="Body Text 2"/>
    <w:basedOn w:val="Normal"/>
    <w:link w:val="Tijeloteksta2Char"/>
    <w:rsid w:val="00393C77"/>
    <w:pPr>
      <w:spacing w:after="0" w:line="240" w:lineRule="auto"/>
    </w:pPr>
    <w:rPr>
      <w:rFonts w:ascii="Calibri" w:eastAsia="SimSun" w:hAnsi="Calibri" w:cs="Times New Roman"/>
      <w:sz w:val="20"/>
      <w:szCs w:val="20"/>
      <w:lang w:eastAsia="zh-CN"/>
    </w:rPr>
  </w:style>
  <w:style w:type="character" w:customStyle="1" w:styleId="Tijeloteksta2Char">
    <w:name w:val="Tijelo teksta 2 Char"/>
    <w:basedOn w:val="Zadanifontodlomka"/>
    <w:link w:val="Tijeloteksta2"/>
    <w:rsid w:val="00393C77"/>
    <w:rPr>
      <w:rFonts w:ascii="Calibri" w:eastAsia="SimSun" w:hAnsi="Calibri" w:cs="Times New Roman"/>
      <w:sz w:val="20"/>
      <w:szCs w:val="20"/>
      <w:lang w:eastAsia="zh-CN"/>
    </w:rPr>
  </w:style>
  <w:style w:type="paragraph" w:styleId="Tijeloteksta">
    <w:name w:val="Body Text"/>
    <w:aliases w:val="uvlaka 2,uvlaka 3"/>
    <w:basedOn w:val="Normal"/>
    <w:link w:val="TijelotekstaChar"/>
    <w:uiPriority w:val="99"/>
    <w:rsid w:val="00393C77"/>
    <w:pPr>
      <w:spacing w:after="0" w:line="240" w:lineRule="auto"/>
      <w:jc w:val="center"/>
    </w:pPr>
    <w:rPr>
      <w:rFonts w:ascii="Calibri" w:eastAsia="SimSun" w:hAnsi="Calibri" w:cs="Times New Roman"/>
      <w:sz w:val="20"/>
      <w:szCs w:val="20"/>
      <w:lang w:eastAsia="zh-CN"/>
    </w:rPr>
  </w:style>
  <w:style w:type="character" w:customStyle="1" w:styleId="TijelotekstaChar">
    <w:name w:val="Tijelo teksta Char"/>
    <w:aliases w:val="uvlaka 2 Char,uvlaka 3 Char"/>
    <w:basedOn w:val="Zadanifontodlomka"/>
    <w:link w:val="Tijeloteksta"/>
    <w:uiPriority w:val="99"/>
    <w:rsid w:val="00393C77"/>
    <w:rPr>
      <w:rFonts w:ascii="Calibri" w:eastAsia="SimSun" w:hAnsi="Calibri" w:cs="Times New Roman"/>
      <w:sz w:val="20"/>
      <w:szCs w:val="20"/>
      <w:lang w:eastAsia="zh-CN"/>
    </w:rPr>
  </w:style>
  <w:style w:type="paragraph" w:styleId="Tijeloteksta3">
    <w:name w:val="Body Text 3"/>
    <w:basedOn w:val="Normal"/>
    <w:link w:val="Tijeloteksta3Char"/>
    <w:uiPriority w:val="99"/>
    <w:rsid w:val="00393C77"/>
    <w:pPr>
      <w:spacing w:after="0" w:line="240" w:lineRule="auto"/>
    </w:pPr>
    <w:rPr>
      <w:rFonts w:ascii="Calibri" w:eastAsia="SimSun" w:hAnsi="Calibri" w:cs="Times New Roman"/>
      <w:sz w:val="16"/>
      <w:szCs w:val="16"/>
      <w:lang w:eastAsia="zh-CN"/>
    </w:rPr>
  </w:style>
  <w:style w:type="character" w:customStyle="1" w:styleId="Tijeloteksta3Char">
    <w:name w:val="Tijelo teksta 3 Char"/>
    <w:basedOn w:val="Zadanifontodlomka"/>
    <w:link w:val="Tijeloteksta3"/>
    <w:uiPriority w:val="99"/>
    <w:rsid w:val="00393C77"/>
    <w:rPr>
      <w:rFonts w:ascii="Calibri" w:eastAsia="SimSun" w:hAnsi="Calibri" w:cs="Times New Roman"/>
      <w:sz w:val="16"/>
      <w:szCs w:val="16"/>
      <w:lang w:eastAsia="zh-CN"/>
    </w:rPr>
  </w:style>
  <w:style w:type="character" w:styleId="Brojstranice">
    <w:name w:val="page number"/>
    <w:basedOn w:val="Zadanifontodlomka"/>
    <w:uiPriority w:val="99"/>
    <w:rsid w:val="00393C77"/>
  </w:style>
  <w:style w:type="table" w:styleId="Reetkatablice">
    <w:name w:val="Table Grid"/>
    <w:basedOn w:val="Obinatablica"/>
    <w:uiPriority w:val="39"/>
    <w:rsid w:val="00393C77"/>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arial">
    <w:name w:val="Stil arial"/>
    <w:uiPriority w:val="99"/>
    <w:rsid w:val="00393C77"/>
    <w:rPr>
      <w:rFonts w:ascii="Calibri" w:hAnsi="Calibri" w:cs="Calibri"/>
    </w:rPr>
  </w:style>
  <w:style w:type="paragraph" w:styleId="Odlomakpopisa">
    <w:name w:val="List Paragraph"/>
    <w:basedOn w:val="Normal"/>
    <w:link w:val="OdlomakpopisaChar"/>
    <w:uiPriority w:val="34"/>
    <w:qFormat/>
    <w:rsid w:val="00393C77"/>
    <w:pPr>
      <w:spacing w:after="0" w:line="240" w:lineRule="auto"/>
      <w:ind w:left="708"/>
    </w:pPr>
    <w:rPr>
      <w:rFonts w:ascii="Bookman Old Style" w:eastAsia="SimSun" w:hAnsi="Bookman Old Style" w:cs="Bookman Old Style"/>
      <w:szCs w:val="24"/>
      <w:lang w:val="en-GB" w:eastAsia="hr-HR"/>
    </w:rPr>
  </w:style>
  <w:style w:type="paragraph" w:customStyle="1" w:styleId="Bezproreda1">
    <w:name w:val="Bez proreda1"/>
    <w:uiPriority w:val="99"/>
    <w:rsid w:val="00393C77"/>
    <w:pPr>
      <w:spacing w:after="0" w:line="240" w:lineRule="auto"/>
    </w:pPr>
    <w:rPr>
      <w:rFonts w:ascii="Times New Roman" w:eastAsia="SimSun" w:hAnsi="Times New Roman" w:cs="Times New Roman"/>
      <w:sz w:val="24"/>
      <w:szCs w:val="24"/>
      <w:lang w:eastAsia="hr-HR"/>
    </w:rPr>
  </w:style>
  <w:style w:type="character" w:customStyle="1" w:styleId="Char">
    <w:name w:val="Char"/>
    <w:uiPriority w:val="99"/>
    <w:rsid w:val="00393C77"/>
    <w:rPr>
      <w:rFonts w:ascii="Bookman Old Style" w:hAnsi="Bookman Old Style" w:cs="Bookman Old Style"/>
      <w:sz w:val="24"/>
      <w:szCs w:val="24"/>
      <w:lang w:val="en-GB"/>
    </w:rPr>
  </w:style>
  <w:style w:type="character" w:customStyle="1" w:styleId="Char1">
    <w:name w:val="Char1"/>
    <w:uiPriority w:val="99"/>
    <w:rsid w:val="00393C77"/>
    <w:rPr>
      <w:rFonts w:ascii="Bookman Old Style" w:hAnsi="Bookman Old Style" w:cs="Bookman Old Style"/>
      <w:sz w:val="24"/>
      <w:szCs w:val="24"/>
      <w:lang w:val="en-GB"/>
    </w:rPr>
  </w:style>
  <w:style w:type="character" w:customStyle="1" w:styleId="Naslov1Char1">
    <w:name w:val="Naslov 1 Char1"/>
    <w:basedOn w:val="Zadanifontodlomka"/>
    <w:link w:val="Naslov1"/>
    <w:rsid w:val="006B12B5"/>
    <w:rPr>
      <w:rFonts w:eastAsiaTheme="majorEastAsia" w:cstheme="majorBidi"/>
      <w:b/>
      <w:bCs/>
      <w:sz w:val="28"/>
      <w:szCs w:val="28"/>
    </w:rPr>
  </w:style>
  <w:style w:type="paragraph" w:styleId="TOCNaslov">
    <w:name w:val="TOC Heading"/>
    <w:basedOn w:val="Naslov1"/>
    <w:next w:val="Normal"/>
    <w:uiPriority w:val="39"/>
    <w:unhideWhenUsed/>
    <w:qFormat/>
    <w:rsid w:val="00393C77"/>
    <w:pPr>
      <w:spacing w:before="240" w:line="259" w:lineRule="auto"/>
      <w:ind w:left="927" w:hanging="360"/>
      <w:outlineLvl w:val="9"/>
    </w:pPr>
    <w:rPr>
      <w:rFonts w:ascii="Calibri Light" w:eastAsia="Times New Roman" w:hAnsi="Calibri Light" w:cs="Times New Roman"/>
      <w:b w:val="0"/>
      <w:bCs w:val="0"/>
      <w:i/>
      <w:color w:val="2E74B5"/>
      <w:sz w:val="32"/>
      <w:szCs w:val="32"/>
      <w:lang w:eastAsia="hr-HR"/>
    </w:rPr>
  </w:style>
  <w:style w:type="paragraph" w:styleId="Sadraj1">
    <w:name w:val="toc 1"/>
    <w:basedOn w:val="Normal"/>
    <w:next w:val="Normal"/>
    <w:autoRedefine/>
    <w:uiPriority w:val="39"/>
    <w:unhideWhenUsed/>
    <w:rsid w:val="00080E07"/>
    <w:pPr>
      <w:tabs>
        <w:tab w:val="left" w:pos="426"/>
        <w:tab w:val="left" w:pos="8789"/>
        <w:tab w:val="right" w:leader="dot" w:pos="9072"/>
      </w:tabs>
    </w:pPr>
    <w:rPr>
      <w:rFonts w:ascii="Calibri" w:eastAsia="SimSun" w:hAnsi="Calibri" w:cs="Calibri"/>
      <w:noProof/>
      <w:sz w:val="28"/>
      <w:szCs w:val="28"/>
      <w:lang w:eastAsia="zh-CN"/>
    </w:rPr>
  </w:style>
  <w:style w:type="paragraph" w:styleId="Sadraj2">
    <w:name w:val="toc 2"/>
    <w:basedOn w:val="Normal"/>
    <w:next w:val="Normal"/>
    <w:autoRedefine/>
    <w:uiPriority w:val="39"/>
    <w:unhideWhenUsed/>
    <w:rsid w:val="00393C77"/>
    <w:pPr>
      <w:ind w:left="220"/>
    </w:pPr>
    <w:rPr>
      <w:rFonts w:ascii="Calibri" w:eastAsia="SimSun" w:hAnsi="Calibri" w:cs="Calibri"/>
      <w:lang w:eastAsia="zh-CN"/>
    </w:rPr>
  </w:style>
  <w:style w:type="paragraph" w:styleId="Sadraj3">
    <w:name w:val="toc 3"/>
    <w:basedOn w:val="Normal"/>
    <w:next w:val="Normal"/>
    <w:autoRedefine/>
    <w:uiPriority w:val="39"/>
    <w:unhideWhenUsed/>
    <w:rsid w:val="00393C77"/>
    <w:pPr>
      <w:ind w:left="440"/>
    </w:pPr>
    <w:rPr>
      <w:rFonts w:ascii="Calibri" w:eastAsia="SimSun" w:hAnsi="Calibri" w:cs="Calibri"/>
      <w:lang w:eastAsia="zh-CN"/>
    </w:rPr>
  </w:style>
  <w:style w:type="paragraph" w:customStyle="1" w:styleId="DecimalAligned">
    <w:name w:val="Decimal Aligned"/>
    <w:basedOn w:val="Normal"/>
    <w:uiPriority w:val="40"/>
    <w:qFormat/>
    <w:rsid w:val="00393C77"/>
    <w:pPr>
      <w:tabs>
        <w:tab w:val="decimal" w:pos="360"/>
      </w:tabs>
    </w:pPr>
    <w:rPr>
      <w:rFonts w:ascii="Calibri" w:eastAsia="Calibri" w:hAnsi="Calibri" w:cs="Times New Roman"/>
      <w:lang w:eastAsia="hr-HR"/>
    </w:rPr>
  </w:style>
  <w:style w:type="paragraph" w:styleId="Tekstfusnote">
    <w:name w:val="footnote text"/>
    <w:basedOn w:val="Normal"/>
    <w:link w:val="TekstfusnoteChar"/>
    <w:uiPriority w:val="99"/>
    <w:unhideWhenUsed/>
    <w:rsid w:val="00393C77"/>
    <w:pPr>
      <w:spacing w:after="0" w:line="240" w:lineRule="auto"/>
    </w:pPr>
    <w:rPr>
      <w:rFonts w:ascii="Calibri" w:eastAsia="Times New Roman" w:hAnsi="Calibri" w:cs="Times New Roman"/>
      <w:sz w:val="20"/>
      <w:szCs w:val="20"/>
      <w:lang w:eastAsia="zh-CN"/>
    </w:rPr>
  </w:style>
  <w:style w:type="character" w:customStyle="1" w:styleId="TekstfusnoteChar">
    <w:name w:val="Tekst fusnote Char"/>
    <w:basedOn w:val="Zadanifontodlomka"/>
    <w:link w:val="Tekstfusnote"/>
    <w:uiPriority w:val="99"/>
    <w:rsid w:val="00393C77"/>
    <w:rPr>
      <w:rFonts w:ascii="Calibri" w:eastAsia="Times New Roman" w:hAnsi="Calibri" w:cs="Times New Roman"/>
      <w:sz w:val="20"/>
      <w:szCs w:val="20"/>
      <w:lang w:eastAsia="zh-CN"/>
    </w:rPr>
  </w:style>
  <w:style w:type="character" w:styleId="Neupadljivoisticanje">
    <w:name w:val="Subtle Emphasis"/>
    <w:uiPriority w:val="19"/>
    <w:qFormat/>
    <w:rsid w:val="00393C77"/>
    <w:rPr>
      <w:i/>
      <w:iCs/>
      <w:color w:val="000000"/>
    </w:rPr>
  </w:style>
  <w:style w:type="table" w:styleId="Srednjesjenanje2-Isticanje5">
    <w:name w:val="Medium Shading 2 Accent 5"/>
    <w:basedOn w:val="Obinatablica"/>
    <w:uiPriority w:val="64"/>
    <w:rsid w:val="00393C77"/>
    <w:pPr>
      <w:spacing w:after="0" w:line="240" w:lineRule="auto"/>
    </w:pPr>
    <w:rPr>
      <w:rFonts w:ascii="Calibri" w:eastAsia="Times New Roman" w:hAnsi="Calibri" w:cs="Times New Roman"/>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ezproreda">
    <w:name w:val="No Spacing"/>
    <w:link w:val="BezproredaChar"/>
    <w:qFormat/>
    <w:rsid w:val="00393C77"/>
    <w:pPr>
      <w:spacing w:after="0" w:line="240" w:lineRule="auto"/>
    </w:pPr>
    <w:rPr>
      <w:rFonts w:ascii="Calibri" w:eastAsia="Times New Roman" w:hAnsi="Calibri" w:cs="Times New Roman"/>
      <w:lang w:val="en-US"/>
    </w:rPr>
  </w:style>
  <w:style w:type="character" w:customStyle="1" w:styleId="BezproredaChar">
    <w:name w:val="Bez proreda Char"/>
    <w:basedOn w:val="Zadanifontodlomka"/>
    <w:link w:val="Bezproreda"/>
    <w:rsid w:val="00393C77"/>
    <w:rPr>
      <w:rFonts w:ascii="Calibri" w:eastAsia="Times New Roman" w:hAnsi="Calibri" w:cs="Times New Roman"/>
      <w:lang w:val="en-US"/>
    </w:rPr>
  </w:style>
  <w:style w:type="paragraph" w:customStyle="1" w:styleId="2C96251DF7254AB9B7587D59CAF4CF7A">
    <w:name w:val="2C96251DF7254AB9B7587D59CAF4CF7A"/>
    <w:rsid w:val="00393C77"/>
    <w:rPr>
      <w:rFonts w:ascii="Calibri" w:eastAsia="Times New Roman" w:hAnsi="Calibri" w:cs="Times New Roman"/>
      <w:lang w:val="en-US"/>
    </w:rPr>
  </w:style>
  <w:style w:type="character" w:customStyle="1" w:styleId="Naslov4Char1">
    <w:name w:val="Naslov 4 Char1"/>
    <w:basedOn w:val="Zadanifontodlomka"/>
    <w:uiPriority w:val="9"/>
    <w:semiHidden/>
    <w:rsid w:val="00393C77"/>
    <w:rPr>
      <w:rFonts w:asciiTheme="majorHAnsi" w:eastAsiaTheme="majorEastAsia" w:hAnsiTheme="majorHAnsi" w:cstheme="majorBidi"/>
      <w:b/>
      <w:bCs/>
      <w:i/>
      <w:iCs/>
      <w:color w:val="4F81BD" w:themeColor="accent1"/>
    </w:rPr>
  </w:style>
  <w:style w:type="character" w:customStyle="1" w:styleId="Naslov5Char1">
    <w:name w:val="Naslov 5 Char1"/>
    <w:basedOn w:val="Zadanifontodlomka"/>
    <w:uiPriority w:val="9"/>
    <w:semiHidden/>
    <w:rsid w:val="00393C77"/>
    <w:rPr>
      <w:rFonts w:asciiTheme="majorHAnsi" w:eastAsiaTheme="majorEastAsia" w:hAnsiTheme="majorHAnsi" w:cstheme="majorBidi"/>
      <w:color w:val="243F60" w:themeColor="accent1" w:themeShade="7F"/>
    </w:rPr>
  </w:style>
  <w:style w:type="character" w:customStyle="1" w:styleId="Naslov6Char1">
    <w:name w:val="Naslov 6 Char1"/>
    <w:basedOn w:val="Zadanifontodlomka"/>
    <w:uiPriority w:val="9"/>
    <w:semiHidden/>
    <w:rsid w:val="00393C77"/>
    <w:rPr>
      <w:rFonts w:asciiTheme="majorHAnsi" w:eastAsiaTheme="majorEastAsia" w:hAnsiTheme="majorHAnsi" w:cstheme="majorBidi"/>
      <w:i/>
      <w:iCs/>
      <w:color w:val="243F60" w:themeColor="accent1" w:themeShade="7F"/>
    </w:rPr>
  </w:style>
  <w:style w:type="character" w:customStyle="1" w:styleId="Naslov7Char1">
    <w:name w:val="Naslov 7 Char1"/>
    <w:basedOn w:val="Zadanifontodlomka"/>
    <w:uiPriority w:val="9"/>
    <w:semiHidden/>
    <w:rsid w:val="00393C77"/>
    <w:rPr>
      <w:rFonts w:asciiTheme="majorHAnsi" w:eastAsiaTheme="majorEastAsia" w:hAnsiTheme="majorHAnsi" w:cstheme="majorBidi"/>
      <w:i/>
      <w:iCs/>
      <w:color w:val="404040" w:themeColor="text1" w:themeTint="BF"/>
    </w:rPr>
  </w:style>
  <w:style w:type="character" w:customStyle="1" w:styleId="Naslov8Char1">
    <w:name w:val="Naslov 8 Char1"/>
    <w:basedOn w:val="Zadanifontodlomka"/>
    <w:uiPriority w:val="9"/>
    <w:semiHidden/>
    <w:rsid w:val="00393C77"/>
    <w:rPr>
      <w:rFonts w:asciiTheme="majorHAnsi" w:eastAsiaTheme="majorEastAsia" w:hAnsiTheme="majorHAnsi" w:cstheme="majorBidi"/>
      <w:color w:val="404040" w:themeColor="text1" w:themeTint="BF"/>
      <w:sz w:val="20"/>
      <w:szCs w:val="20"/>
    </w:rPr>
  </w:style>
  <w:style w:type="table" w:styleId="Svijetlosjenanje">
    <w:name w:val="Light Shading"/>
    <w:basedOn w:val="Obinatablica"/>
    <w:uiPriority w:val="60"/>
    <w:rsid w:val="00790FF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rednjareetka2-Isticanje3">
    <w:name w:val="Medium Grid 2 Accent 3"/>
    <w:basedOn w:val="Obinatablica"/>
    <w:uiPriority w:val="68"/>
    <w:rsid w:val="00B26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rednjareetka3-Isticanje3">
    <w:name w:val="Medium Grid 3 Accent 3"/>
    <w:basedOn w:val="Obinatablica"/>
    <w:uiPriority w:val="69"/>
    <w:rsid w:val="00B26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Odlomakpopisa1">
    <w:name w:val="Odlomak popisa1"/>
    <w:basedOn w:val="Normal"/>
    <w:rsid w:val="00707FE3"/>
    <w:pPr>
      <w:spacing w:before="120" w:after="0" w:line="240" w:lineRule="auto"/>
      <w:ind w:left="720"/>
      <w:jc w:val="left"/>
    </w:pPr>
    <w:rPr>
      <w:rFonts w:ascii="Calibri" w:eastAsia="Calibri" w:hAnsi="Calibri" w:cs="Times New Roman"/>
      <w:kern w:val="22"/>
      <w:lang w:eastAsia="ja-JP"/>
    </w:rPr>
  </w:style>
  <w:style w:type="character" w:customStyle="1" w:styleId="OdlomakpopisaChar">
    <w:name w:val="Odlomak popisa Char"/>
    <w:link w:val="Odlomakpopisa"/>
    <w:locked/>
    <w:rsid w:val="00547EA7"/>
    <w:rPr>
      <w:rFonts w:ascii="Bookman Old Style" w:eastAsia="SimSun" w:hAnsi="Bookman Old Style" w:cs="Bookman Old Style"/>
      <w:sz w:val="24"/>
      <w:szCs w:val="24"/>
      <w:lang w:val="en-GB" w:eastAsia="hr-HR"/>
    </w:rPr>
  </w:style>
  <w:style w:type="numbering" w:customStyle="1" w:styleId="Bezpopisa2">
    <w:name w:val="Bez popisa2"/>
    <w:next w:val="Bezpopisa"/>
    <w:uiPriority w:val="99"/>
    <w:semiHidden/>
    <w:unhideWhenUsed/>
    <w:rsid w:val="007633E9"/>
  </w:style>
  <w:style w:type="paragraph" w:styleId="StandardWeb">
    <w:name w:val="Normal (Web)"/>
    <w:basedOn w:val="Normal"/>
    <w:uiPriority w:val="99"/>
    <w:rsid w:val="007633E9"/>
    <w:pPr>
      <w:spacing w:before="100" w:beforeAutospacing="1" w:after="100" w:afterAutospacing="1" w:line="240" w:lineRule="auto"/>
      <w:jc w:val="left"/>
    </w:pPr>
    <w:rPr>
      <w:rFonts w:ascii="Times New Roman" w:eastAsia="MS Mincho" w:hAnsi="Times New Roman" w:cs="Times New Roman"/>
      <w:szCs w:val="24"/>
      <w:lang w:val="en-US" w:eastAsia="ja-JP" w:bidi="ta-IN"/>
    </w:rPr>
  </w:style>
  <w:style w:type="table" w:customStyle="1" w:styleId="Reetkatablice1">
    <w:name w:val="Rešetka tablice1"/>
    <w:basedOn w:val="Obinatablica"/>
    <w:next w:val="Reetkatablice"/>
    <w:uiPriority w:val="99"/>
    <w:rsid w:val="007633E9"/>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33E9"/>
    <w:pPr>
      <w:suppressAutoHyphens/>
      <w:autoSpaceDN w:val="0"/>
      <w:spacing w:after="160" w:line="254" w:lineRule="auto"/>
      <w:textAlignment w:val="baseline"/>
    </w:pPr>
    <w:rPr>
      <w:rFonts w:ascii="Calibri" w:eastAsia="SimSun" w:hAnsi="Calibri" w:cs="Tahoma"/>
      <w:kern w:val="3"/>
    </w:rPr>
  </w:style>
  <w:style w:type="paragraph" w:customStyle="1" w:styleId="Heading">
    <w:name w:val="Heading"/>
    <w:basedOn w:val="Standard"/>
    <w:next w:val="Textbody"/>
    <w:rsid w:val="007633E9"/>
    <w:pPr>
      <w:keepNext/>
      <w:spacing w:before="240" w:after="120"/>
    </w:pPr>
    <w:rPr>
      <w:rFonts w:ascii="Arial" w:eastAsia="Microsoft YaHei" w:hAnsi="Arial" w:cs="Lucida Sans"/>
      <w:sz w:val="28"/>
      <w:szCs w:val="28"/>
    </w:rPr>
  </w:style>
  <w:style w:type="paragraph" w:customStyle="1" w:styleId="Textbody">
    <w:name w:val="Text body"/>
    <w:basedOn w:val="Standard"/>
    <w:rsid w:val="007633E9"/>
    <w:pPr>
      <w:spacing w:after="120"/>
    </w:pPr>
  </w:style>
  <w:style w:type="paragraph" w:styleId="Popis">
    <w:name w:val="List"/>
    <w:basedOn w:val="Textbody"/>
    <w:rsid w:val="007633E9"/>
    <w:rPr>
      <w:rFonts w:cs="Lucida Sans"/>
    </w:rPr>
  </w:style>
  <w:style w:type="paragraph" w:styleId="Opisslike">
    <w:name w:val="caption"/>
    <w:basedOn w:val="Standard"/>
    <w:rsid w:val="007633E9"/>
    <w:pPr>
      <w:suppressLineNumbers/>
      <w:spacing w:before="120" w:after="120"/>
    </w:pPr>
    <w:rPr>
      <w:rFonts w:cs="Lucida Sans"/>
      <w:i/>
      <w:iCs/>
      <w:sz w:val="24"/>
      <w:szCs w:val="24"/>
    </w:rPr>
  </w:style>
  <w:style w:type="paragraph" w:customStyle="1" w:styleId="Index">
    <w:name w:val="Index"/>
    <w:basedOn w:val="Standard"/>
    <w:rsid w:val="007633E9"/>
    <w:pPr>
      <w:suppressLineNumbers/>
    </w:pPr>
    <w:rPr>
      <w:rFonts w:cs="Lucida Sans"/>
    </w:rPr>
  </w:style>
  <w:style w:type="paragraph" w:customStyle="1" w:styleId="TableContents">
    <w:name w:val="Table Contents"/>
    <w:basedOn w:val="Standard"/>
    <w:rsid w:val="007633E9"/>
    <w:pPr>
      <w:suppressLineNumbers/>
    </w:pPr>
  </w:style>
  <w:style w:type="paragraph" w:customStyle="1" w:styleId="TableHeading">
    <w:name w:val="Table Heading"/>
    <w:basedOn w:val="TableContents"/>
    <w:rsid w:val="007633E9"/>
    <w:pPr>
      <w:jc w:val="center"/>
    </w:pPr>
    <w:rPr>
      <w:b/>
      <w:bCs/>
    </w:rPr>
  </w:style>
  <w:style w:type="character" w:customStyle="1" w:styleId="ListLabel1">
    <w:name w:val="ListLabel 1"/>
    <w:rsid w:val="007633E9"/>
    <w:rPr>
      <w:b/>
      <w:i w:val="0"/>
      <w:color w:val="00000A"/>
    </w:rPr>
  </w:style>
  <w:style w:type="character" w:customStyle="1" w:styleId="ListLabel2">
    <w:name w:val="ListLabel 2"/>
    <w:rsid w:val="007633E9"/>
    <w:rPr>
      <w:rFonts w:cs="Times New Roman"/>
    </w:rPr>
  </w:style>
  <w:style w:type="character" w:customStyle="1" w:styleId="ListLabel3">
    <w:name w:val="ListLabel 3"/>
    <w:rsid w:val="007633E9"/>
    <w:rPr>
      <w:b/>
      <w:i w:val="0"/>
      <w:color w:val="000000"/>
    </w:rPr>
  </w:style>
  <w:style w:type="character" w:customStyle="1" w:styleId="ListLabel4">
    <w:name w:val="ListLabel 4"/>
    <w:rsid w:val="007633E9"/>
    <w:rPr>
      <w:rFonts w:cs="Courier New"/>
    </w:rPr>
  </w:style>
  <w:style w:type="character" w:customStyle="1" w:styleId="ListLabel5">
    <w:name w:val="ListLabel 5"/>
    <w:rsid w:val="007633E9"/>
    <w:rPr>
      <w:rFonts w:eastAsia="Times New Roman"/>
    </w:rPr>
  </w:style>
  <w:style w:type="character" w:customStyle="1" w:styleId="WW8Num42z0">
    <w:name w:val="WW8Num42z0"/>
    <w:rsid w:val="007633E9"/>
    <w:rPr>
      <w:rFonts w:ascii="Symbol" w:hAnsi="Symbol" w:cs="Symbol"/>
    </w:rPr>
  </w:style>
  <w:style w:type="character" w:customStyle="1" w:styleId="WW8Num42z1">
    <w:name w:val="WW8Num42z1"/>
    <w:rsid w:val="007633E9"/>
    <w:rPr>
      <w:rFonts w:ascii="Courier New" w:hAnsi="Courier New" w:cs="Courier New"/>
    </w:rPr>
  </w:style>
  <w:style w:type="character" w:customStyle="1" w:styleId="WW8Num42z2">
    <w:name w:val="WW8Num42z2"/>
    <w:rsid w:val="007633E9"/>
    <w:rPr>
      <w:rFonts w:ascii="Wingdings" w:hAnsi="Wingdings" w:cs="Wingdings"/>
    </w:rPr>
  </w:style>
  <w:style w:type="character" w:customStyle="1" w:styleId="NumberingSymbols">
    <w:name w:val="Numbering Symbols"/>
    <w:rsid w:val="007633E9"/>
    <w:rPr>
      <w:rFonts w:ascii="Times New Roman" w:hAnsi="Times New Roman"/>
      <w:b/>
      <w:bCs/>
      <w:i w:val="0"/>
      <w:iCs w:val="0"/>
      <w:sz w:val="24"/>
      <w:szCs w:val="24"/>
    </w:rPr>
  </w:style>
  <w:style w:type="character" w:customStyle="1" w:styleId="WW8Num23z0">
    <w:name w:val="WW8Num23z0"/>
    <w:rsid w:val="007633E9"/>
    <w:rPr>
      <w:rFonts w:ascii="Symbol" w:hAnsi="Symbol" w:cs="Symbol"/>
    </w:rPr>
  </w:style>
  <w:style w:type="character" w:customStyle="1" w:styleId="WW8Num23z1">
    <w:name w:val="WW8Num23z1"/>
    <w:rsid w:val="007633E9"/>
    <w:rPr>
      <w:rFonts w:ascii="Courier New" w:hAnsi="Courier New" w:cs="Courier New"/>
    </w:rPr>
  </w:style>
  <w:style w:type="character" w:customStyle="1" w:styleId="WW8Num23z2">
    <w:name w:val="WW8Num23z2"/>
    <w:rsid w:val="007633E9"/>
    <w:rPr>
      <w:rFonts w:ascii="Wingdings" w:hAnsi="Wingdings" w:cs="Wingdings"/>
    </w:rPr>
  </w:style>
  <w:style w:type="character" w:customStyle="1" w:styleId="WW8Num33z0">
    <w:name w:val="WW8Num33z0"/>
    <w:rsid w:val="007633E9"/>
  </w:style>
  <w:style w:type="character" w:customStyle="1" w:styleId="WW8Num33z1">
    <w:name w:val="WW8Num33z1"/>
    <w:rsid w:val="007633E9"/>
    <w:rPr>
      <w:rFonts w:cs="Times New Roman"/>
    </w:rPr>
  </w:style>
  <w:style w:type="character" w:customStyle="1" w:styleId="WW8Num47z0">
    <w:name w:val="WW8Num47z0"/>
    <w:rsid w:val="007633E9"/>
  </w:style>
  <w:style w:type="character" w:customStyle="1" w:styleId="WW8Num47z1">
    <w:name w:val="WW8Num47z1"/>
    <w:rsid w:val="007633E9"/>
    <w:rPr>
      <w:rFonts w:cs="Times New Roman"/>
    </w:rPr>
  </w:style>
  <w:style w:type="character" w:customStyle="1" w:styleId="BulletSymbols">
    <w:name w:val="Bullet Symbols"/>
    <w:rsid w:val="007633E9"/>
    <w:rPr>
      <w:rFonts w:ascii="OpenSymbol" w:eastAsia="OpenSymbol" w:hAnsi="OpenSymbol" w:cs="OpenSymbol"/>
    </w:rPr>
  </w:style>
  <w:style w:type="character" w:customStyle="1" w:styleId="Internetlink">
    <w:name w:val="Internet link"/>
    <w:rsid w:val="007633E9"/>
    <w:rPr>
      <w:color w:val="000080"/>
      <w:u w:val="single"/>
    </w:rPr>
  </w:style>
  <w:style w:type="character" w:customStyle="1" w:styleId="ListLabel13">
    <w:name w:val="ListLabel 13"/>
    <w:rsid w:val="007633E9"/>
    <w:rPr>
      <w:rFonts w:eastAsia="Times New Roman" w:cs="Times New Roman"/>
    </w:rPr>
  </w:style>
  <w:style w:type="character" w:customStyle="1" w:styleId="ListLabel11">
    <w:name w:val="ListLabel 11"/>
    <w:rsid w:val="007633E9"/>
    <w:rPr>
      <w:rFonts w:cs="Calibri"/>
    </w:rPr>
  </w:style>
  <w:style w:type="character" w:customStyle="1" w:styleId="WW8Num62z0">
    <w:name w:val="WW8Num62z0"/>
    <w:rsid w:val="007633E9"/>
    <w:rPr>
      <w:rFonts w:cs="Times New Roman"/>
    </w:rPr>
  </w:style>
  <w:style w:type="character" w:customStyle="1" w:styleId="WW8Num62z1">
    <w:name w:val="WW8Num62z1"/>
    <w:rsid w:val="007633E9"/>
    <w:rPr>
      <w:rFonts w:ascii="Symbol" w:hAnsi="Symbol" w:cs="Symbol"/>
    </w:rPr>
  </w:style>
  <w:style w:type="character" w:customStyle="1" w:styleId="WW8Num62z2">
    <w:name w:val="WW8Num62z2"/>
    <w:rsid w:val="007633E9"/>
    <w:rPr>
      <w:rFonts w:cs="Times New Roman"/>
    </w:rPr>
  </w:style>
  <w:style w:type="numbering" w:customStyle="1" w:styleId="Outline">
    <w:name w:val="Outline"/>
    <w:basedOn w:val="Bezpopisa"/>
    <w:rsid w:val="007633E9"/>
    <w:pPr>
      <w:numPr>
        <w:numId w:val="3"/>
      </w:numPr>
    </w:pPr>
  </w:style>
  <w:style w:type="numbering" w:customStyle="1" w:styleId="WWNum1">
    <w:name w:val="WWNum1"/>
    <w:basedOn w:val="Bezpopisa"/>
    <w:rsid w:val="007633E9"/>
    <w:pPr>
      <w:numPr>
        <w:numId w:val="4"/>
      </w:numPr>
    </w:pPr>
  </w:style>
  <w:style w:type="numbering" w:customStyle="1" w:styleId="WWNum2">
    <w:name w:val="WWNum2"/>
    <w:basedOn w:val="Bezpopisa"/>
    <w:rsid w:val="007633E9"/>
    <w:pPr>
      <w:numPr>
        <w:numId w:val="5"/>
      </w:numPr>
    </w:pPr>
  </w:style>
  <w:style w:type="numbering" w:customStyle="1" w:styleId="WWNum3">
    <w:name w:val="WWNum3"/>
    <w:basedOn w:val="Bezpopisa"/>
    <w:rsid w:val="007633E9"/>
    <w:pPr>
      <w:numPr>
        <w:numId w:val="6"/>
      </w:numPr>
    </w:pPr>
  </w:style>
  <w:style w:type="numbering" w:customStyle="1" w:styleId="WWNum4">
    <w:name w:val="WWNum4"/>
    <w:basedOn w:val="Bezpopisa"/>
    <w:rsid w:val="007633E9"/>
    <w:pPr>
      <w:numPr>
        <w:numId w:val="7"/>
      </w:numPr>
    </w:pPr>
  </w:style>
  <w:style w:type="numbering" w:customStyle="1" w:styleId="WWNum5">
    <w:name w:val="WWNum5"/>
    <w:basedOn w:val="Bezpopisa"/>
    <w:rsid w:val="007633E9"/>
    <w:pPr>
      <w:numPr>
        <w:numId w:val="8"/>
      </w:numPr>
    </w:pPr>
  </w:style>
  <w:style w:type="numbering" w:customStyle="1" w:styleId="WWNum6">
    <w:name w:val="WWNum6"/>
    <w:basedOn w:val="Bezpopisa"/>
    <w:rsid w:val="007633E9"/>
    <w:pPr>
      <w:numPr>
        <w:numId w:val="9"/>
      </w:numPr>
    </w:pPr>
  </w:style>
  <w:style w:type="numbering" w:customStyle="1" w:styleId="WWNum7">
    <w:name w:val="WWNum7"/>
    <w:basedOn w:val="Bezpopisa"/>
    <w:rsid w:val="007633E9"/>
    <w:pPr>
      <w:numPr>
        <w:numId w:val="10"/>
      </w:numPr>
    </w:pPr>
  </w:style>
  <w:style w:type="numbering" w:customStyle="1" w:styleId="WWNum8">
    <w:name w:val="WWNum8"/>
    <w:basedOn w:val="Bezpopisa"/>
    <w:rsid w:val="007633E9"/>
    <w:pPr>
      <w:numPr>
        <w:numId w:val="11"/>
      </w:numPr>
    </w:pPr>
  </w:style>
  <w:style w:type="numbering" w:customStyle="1" w:styleId="WWNum9">
    <w:name w:val="WWNum9"/>
    <w:basedOn w:val="Bezpopisa"/>
    <w:rsid w:val="007633E9"/>
    <w:pPr>
      <w:numPr>
        <w:numId w:val="12"/>
      </w:numPr>
    </w:pPr>
  </w:style>
  <w:style w:type="numbering" w:customStyle="1" w:styleId="WWNum10">
    <w:name w:val="WWNum10"/>
    <w:basedOn w:val="Bezpopisa"/>
    <w:rsid w:val="007633E9"/>
    <w:pPr>
      <w:numPr>
        <w:numId w:val="13"/>
      </w:numPr>
    </w:pPr>
  </w:style>
  <w:style w:type="numbering" w:customStyle="1" w:styleId="WWNum11">
    <w:name w:val="WWNum11"/>
    <w:basedOn w:val="Bezpopisa"/>
    <w:rsid w:val="007633E9"/>
    <w:pPr>
      <w:numPr>
        <w:numId w:val="14"/>
      </w:numPr>
    </w:pPr>
  </w:style>
  <w:style w:type="numbering" w:customStyle="1" w:styleId="WWNum12">
    <w:name w:val="WWNum12"/>
    <w:basedOn w:val="Bezpopisa"/>
    <w:rsid w:val="007633E9"/>
    <w:pPr>
      <w:numPr>
        <w:numId w:val="15"/>
      </w:numPr>
    </w:pPr>
  </w:style>
  <w:style w:type="numbering" w:customStyle="1" w:styleId="WWNum13">
    <w:name w:val="WWNum13"/>
    <w:basedOn w:val="Bezpopisa"/>
    <w:rsid w:val="007633E9"/>
    <w:pPr>
      <w:numPr>
        <w:numId w:val="16"/>
      </w:numPr>
    </w:pPr>
  </w:style>
  <w:style w:type="numbering" w:customStyle="1" w:styleId="WW8Num42">
    <w:name w:val="WW8Num42"/>
    <w:basedOn w:val="Bezpopisa"/>
    <w:rsid w:val="007633E9"/>
    <w:pPr>
      <w:numPr>
        <w:numId w:val="17"/>
      </w:numPr>
    </w:pPr>
  </w:style>
  <w:style w:type="numbering" w:customStyle="1" w:styleId="WWNum17">
    <w:name w:val="WWNum17"/>
    <w:basedOn w:val="Bezpopisa"/>
    <w:rsid w:val="007633E9"/>
    <w:pPr>
      <w:numPr>
        <w:numId w:val="18"/>
      </w:numPr>
    </w:pPr>
  </w:style>
  <w:style w:type="numbering" w:customStyle="1" w:styleId="WWNum15">
    <w:name w:val="WWNum15"/>
    <w:basedOn w:val="Bezpopisa"/>
    <w:rsid w:val="007633E9"/>
    <w:pPr>
      <w:numPr>
        <w:numId w:val="19"/>
      </w:numPr>
    </w:pPr>
  </w:style>
  <w:style w:type="numbering" w:customStyle="1" w:styleId="WW8Num23">
    <w:name w:val="WW8Num23"/>
    <w:basedOn w:val="Bezpopisa"/>
    <w:rsid w:val="007633E9"/>
    <w:pPr>
      <w:numPr>
        <w:numId w:val="20"/>
      </w:numPr>
    </w:pPr>
  </w:style>
  <w:style w:type="numbering" w:customStyle="1" w:styleId="WW8Num33">
    <w:name w:val="WW8Num33"/>
    <w:basedOn w:val="Bezpopisa"/>
    <w:rsid w:val="007633E9"/>
    <w:pPr>
      <w:numPr>
        <w:numId w:val="21"/>
      </w:numPr>
    </w:pPr>
  </w:style>
  <w:style w:type="numbering" w:customStyle="1" w:styleId="WW8Num47">
    <w:name w:val="WW8Num47"/>
    <w:basedOn w:val="Bezpopisa"/>
    <w:rsid w:val="007633E9"/>
    <w:pPr>
      <w:numPr>
        <w:numId w:val="22"/>
      </w:numPr>
    </w:pPr>
  </w:style>
  <w:style w:type="numbering" w:customStyle="1" w:styleId="WWNum27">
    <w:name w:val="WWNum27"/>
    <w:basedOn w:val="Bezpopisa"/>
    <w:rsid w:val="007633E9"/>
    <w:pPr>
      <w:numPr>
        <w:numId w:val="23"/>
      </w:numPr>
    </w:pPr>
  </w:style>
  <w:style w:type="numbering" w:customStyle="1" w:styleId="WWNum28">
    <w:name w:val="WWNum28"/>
    <w:basedOn w:val="Bezpopisa"/>
    <w:rsid w:val="007633E9"/>
    <w:pPr>
      <w:numPr>
        <w:numId w:val="24"/>
      </w:numPr>
    </w:pPr>
  </w:style>
  <w:style w:type="numbering" w:customStyle="1" w:styleId="WWNum29">
    <w:name w:val="WWNum29"/>
    <w:basedOn w:val="Bezpopisa"/>
    <w:rsid w:val="007633E9"/>
    <w:pPr>
      <w:numPr>
        <w:numId w:val="25"/>
      </w:numPr>
    </w:pPr>
  </w:style>
  <w:style w:type="numbering" w:customStyle="1" w:styleId="WW8Num62">
    <w:name w:val="WW8Num62"/>
    <w:basedOn w:val="Bezpopisa"/>
    <w:rsid w:val="007633E9"/>
    <w:pPr>
      <w:numPr>
        <w:numId w:val="26"/>
      </w:numPr>
    </w:pPr>
  </w:style>
  <w:style w:type="table" w:customStyle="1" w:styleId="Reetkatablice11">
    <w:name w:val="Rešetka tablice11"/>
    <w:basedOn w:val="Obinatablica"/>
    <w:next w:val="Reetkatablice"/>
    <w:uiPriority w:val="39"/>
    <w:rsid w:val="007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99"/>
    <w:rsid w:val="007633E9"/>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99"/>
    <w:rsid w:val="007633E9"/>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99"/>
    <w:rsid w:val="007633E9"/>
    <w:pPr>
      <w:spacing w:after="0" w:line="240" w:lineRule="auto"/>
    </w:pPr>
    <w:rPr>
      <w:rFonts w:ascii="Times New Roman" w:eastAsia="SimSu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571DE"/>
    <w:rPr>
      <w:sz w:val="16"/>
      <w:szCs w:val="16"/>
    </w:rPr>
  </w:style>
  <w:style w:type="paragraph" w:styleId="Tekstkomentara">
    <w:name w:val="annotation text"/>
    <w:basedOn w:val="Normal"/>
    <w:link w:val="TekstkomentaraChar"/>
    <w:uiPriority w:val="99"/>
    <w:semiHidden/>
    <w:unhideWhenUsed/>
    <w:rsid w:val="00E571DE"/>
    <w:pPr>
      <w:spacing w:line="240" w:lineRule="auto"/>
    </w:pPr>
    <w:rPr>
      <w:sz w:val="20"/>
      <w:szCs w:val="20"/>
    </w:rPr>
  </w:style>
  <w:style w:type="character" w:customStyle="1" w:styleId="TekstkomentaraChar">
    <w:name w:val="Tekst komentara Char"/>
    <w:basedOn w:val="Zadanifontodlomka"/>
    <w:link w:val="Tekstkomentara"/>
    <w:uiPriority w:val="99"/>
    <w:semiHidden/>
    <w:rsid w:val="00E571DE"/>
    <w:rPr>
      <w:sz w:val="20"/>
      <w:szCs w:val="20"/>
    </w:rPr>
  </w:style>
  <w:style w:type="paragraph" w:styleId="Predmetkomentara">
    <w:name w:val="annotation subject"/>
    <w:basedOn w:val="Tekstkomentara"/>
    <w:next w:val="Tekstkomentara"/>
    <w:link w:val="PredmetkomentaraChar"/>
    <w:uiPriority w:val="99"/>
    <w:semiHidden/>
    <w:unhideWhenUsed/>
    <w:rsid w:val="00E571DE"/>
    <w:rPr>
      <w:b/>
      <w:bCs/>
    </w:rPr>
  </w:style>
  <w:style w:type="character" w:customStyle="1" w:styleId="PredmetkomentaraChar">
    <w:name w:val="Predmet komentara Char"/>
    <w:basedOn w:val="TekstkomentaraChar"/>
    <w:link w:val="Predmetkomentara"/>
    <w:uiPriority w:val="99"/>
    <w:semiHidden/>
    <w:rsid w:val="00E571DE"/>
    <w:rPr>
      <w:b/>
      <w:bCs/>
      <w:sz w:val="20"/>
      <w:szCs w:val="20"/>
    </w:rPr>
  </w:style>
  <w:style w:type="table" w:styleId="Tamnatablicareetke5-isticanje5">
    <w:name w:val="Grid Table 5 Dark Accent 5"/>
    <w:basedOn w:val="Obinatablica"/>
    <w:uiPriority w:val="50"/>
    <w:rsid w:val="00F321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EEE60F-086A-42F9-842F-47E4E5FA28F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hr-HR"/>
        </a:p>
      </dgm:t>
    </dgm:pt>
    <dgm:pt modelId="{3540B160-9EE5-474E-9A18-19BD3E09754E}">
      <dgm:prSet phldrT="[Tekst]"/>
      <dgm:spPr>
        <a:xfrm>
          <a:off x="2025497" y="79777"/>
          <a:ext cx="520084" cy="260042"/>
        </a:xfrm>
        <a:solidFill>
          <a:srgbClr val="4F81BD">
            <a:lumMod val="5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rgbClr val="9BBB59">
                  <a:lumMod val="40000"/>
                  <a:lumOff val="60000"/>
                </a:srgbClr>
              </a:solidFill>
              <a:latin typeface="Calibri"/>
              <a:ea typeface="+mn-ea"/>
              <a:cs typeface="+mn-cs"/>
            </a:rPr>
            <a:t>Ravnateljica</a:t>
          </a:r>
        </a:p>
      </dgm:t>
    </dgm:pt>
    <dgm:pt modelId="{798897B1-2C28-4E10-8DE4-8B07D4466579}" type="parTrans" cxnId="{BBA8C2A7-87EB-43F5-98C6-187AAE827F69}">
      <dgm:prSet/>
      <dgm:spPr/>
      <dgm:t>
        <a:bodyPr/>
        <a:lstStyle/>
        <a:p>
          <a:endParaRPr lang="hr-HR"/>
        </a:p>
      </dgm:t>
    </dgm:pt>
    <dgm:pt modelId="{0E6ECC5C-F90F-4B9E-A85C-BC15FDF5138A}" type="sibTrans" cxnId="{BBA8C2A7-87EB-43F5-98C6-187AAE827F69}">
      <dgm:prSet/>
      <dgm:spPr/>
      <dgm:t>
        <a:bodyPr/>
        <a:lstStyle/>
        <a:p>
          <a:endParaRPr lang="hr-HR"/>
        </a:p>
      </dgm:t>
    </dgm:pt>
    <dgm:pt modelId="{46AC1388-9337-4261-B968-ECD77FE83217}">
      <dgm:prSet phldrT="[Tekst]"/>
      <dgm:spPr>
        <a:xfrm>
          <a:off x="1131076" y="336506"/>
          <a:ext cx="520084" cy="260042"/>
        </a:xfrm>
        <a:solidFill>
          <a:srgbClr val="4F81BD">
            <a:lumMod val="50000"/>
          </a:srgbClr>
        </a:solidFill>
        <a:ln>
          <a:solidFill>
            <a:srgbClr val="4F81BD">
              <a:lumMod val="75000"/>
            </a:srgbClr>
          </a:solid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Sjedište</a:t>
          </a:r>
        </a:p>
      </dgm:t>
    </dgm:pt>
    <dgm:pt modelId="{BB980352-750C-4A61-9629-3773A20196A5}" type="parTrans" cxnId="{6EBE34F6-1508-4FBB-AE42-E4C132FCCEFE}">
      <dgm:prSet/>
      <dgm:spPr>
        <a:xfrm>
          <a:off x="1391119" y="290786"/>
          <a:ext cx="894420" cy="91440"/>
        </a:xfr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847748C6-98B8-46E2-809F-B941E64495F7}" type="sibTrans" cxnId="{6EBE34F6-1508-4FBB-AE42-E4C132FCCEFE}">
      <dgm:prSet/>
      <dgm:spPr/>
      <dgm:t>
        <a:bodyPr/>
        <a:lstStyle/>
        <a:p>
          <a:endParaRPr lang="hr-HR"/>
        </a:p>
      </dgm:t>
    </dgm:pt>
    <dgm:pt modelId="{85CF476C-3BBA-4D16-A3CC-27B6973607BD}">
      <dgm:prSet phldrT="[Tekst]"/>
      <dgm:spPr>
        <a:xfrm>
          <a:off x="146775" y="684011"/>
          <a:ext cx="520084" cy="260042"/>
        </a:xfr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hr-HR">
              <a:solidFill>
                <a:sysClr val="window" lastClr="FFFFFF"/>
              </a:solidFill>
              <a:latin typeface="Calibri"/>
              <a:ea typeface="+mn-ea"/>
              <a:cs typeface="+mn-cs"/>
            </a:rPr>
            <a:t>Odjel boravka</a:t>
          </a:r>
        </a:p>
      </dgm:t>
    </dgm:pt>
    <dgm:pt modelId="{2F0A32A4-0AA4-426F-A30A-ED82C4129981}" type="parTrans" cxnId="{204D75B9-ECAB-4391-9A29-72175F757EBE}">
      <dgm:prSet/>
      <dgm:spPr>
        <a:xfrm>
          <a:off x="406817" y="550829"/>
          <a:ext cx="984301" cy="91440"/>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DE4712F7-A9DA-4647-9E9A-E7CD75D0F2C8}" type="sibTrans" cxnId="{204D75B9-ECAB-4391-9A29-72175F757EBE}">
      <dgm:prSet/>
      <dgm:spPr/>
      <dgm:t>
        <a:bodyPr/>
        <a:lstStyle/>
        <a:p>
          <a:endParaRPr lang="hr-HR"/>
        </a:p>
      </dgm:t>
    </dgm:pt>
    <dgm:pt modelId="{F33DBCFF-462E-4138-8073-BCBA074D0DEF}">
      <dgm:prSet phldrT="[Tekst]"/>
      <dgm:spPr>
        <a:xfrm>
          <a:off x="3571245" y="321078"/>
          <a:ext cx="520084" cy="260042"/>
        </a:xfrm>
        <a:solidFill>
          <a:srgbClr val="4F81BD">
            <a:lumMod val="50000"/>
          </a:srgbClr>
        </a:solidFill>
        <a:ln>
          <a:solidFill>
            <a:srgbClr val="4F81BD">
              <a:lumMod val="75000"/>
            </a:srgbClr>
          </a:solid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Podružnica</a:t>
          </a:r>
        </a:p>
      </dgm:t>
    </dgm:pt>
    <dgm:pt modelId="{93C358F0-7530-460E-992A-557E986E934D}" type="parTrans" cxnId="{2191E0AA-0147-4416-8F58-7ED2A13F27EE}">
      <dgm:prSet/>
      <dgm:spPr>
        <a:xfrm>
          <a:off x="2285539" y="275358"/>
          <a:ext cx="1545748" cy="91440"/>
        </a:xfr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7ACA72F3-A59D-4E2F-A609-80BA6A5323F2}" type="sibTrans" cxnId="{2191E0AA-0147-4416-8F58-7ED2A13F27EE}">
      <dgm:prSet/>
      <dgm:spPr/>
      <dgm:t>
        <a:bodyPr/>
        <a:lstStyle/>
        <a:p>
          <a:endParaRPr lang="hr-HR"/>
        </a:p>
      </dgm:t>
    </dgm:pt>
    <dgm:pt modelId="{3C6D8B55-057B-4B7E-8371-D43307985189}">
      <dgm:prSet phldrT="[Tekst]"/>
      <dgm:spPr>
        <a:xfrm>
          <a:off x="3269139" y="700488"/>
          <a:ext cx="520084" cy="260042"/>
        </a:xfr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Predstojnica</a:t>
          </a:r>
        </a:p>
        <a:p>
          <a:r>
            <a:rPr lang="hr-HR">
              <a:solidFill>
                <a:sysClr val="window" lastClr="FFFFFF"/>
              </a:solidFill>
              <a:latin typeface="Calibri"/>
              <a:ea typeface="+mn-ea"/>
              <a:cs typeface="+mn-cs"/>
            </a:rPr>
            <a:t> podružnice</a:t>
          </a:r>
        </a:p>
      </dgm:t>
    </dgm:pt>
    <dgm:pt modelId="{01A45930-F950-4D25-BA49-E57DFF164702}" type="parTrans" cxnId="{45A4D68C-9383-4FB2-9FE0-66FF9C30B54F}">
      <dgm:prSet/>
      <dgm:spPr>
        <a:xfrm>
          <a:off x="3529181" y="581120"/>
          <a:ext cx="302106" cy="119367"/>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6A03E8C4-78AE-4013-A58B-D7E8D47EC968}" type="sibTrans" cxnId="{45A4D68C-9383-4FB2-9FE0-66FF9C30B54F}">
      <dgm:prSet/>
      <dgm:spPr/>
      <dgm:t>
        <a:bodyPr/>
        <a:lstStyle/>
        <a:p>
          <a:endParaRPr lang="hr-HR"/>
        </a:p>
      </dgm:t>
    </dgm:pt>
    <dgm:pt modelId="{670CD736-FD09-47B2-872D-3CF157077F97}" type="asst">
      <dgm:prSet/>
      <dgm:spPr>
        <a:xfrm>
          <a:off x="771682" y="698899"/>
          <a:ext cx="520084" cy="260042"/>
        </a:xfr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hr-HR">
              <a:solidFill>
                <a:sysClr val="window" lastClr="FFFFFF"/>
              </a:solidFill>
              <a:latin typeface="Calibri"/>
              <a:ea typeface="+mn-ea"/>
              <a:cs typeface="+mn-cs"/>
            </a:rPr>
            <a:t>Odjel smještaja</a:t>
          </a:r>
        </a:p>
      </dgm:t>
    </dgm:pt>
    <dgm:pt modelId="{91B007A8-DDAF-441B-A399-AC0C4C89DFB0}" type="parTrans" cxnId="{71F76E3D-4377-43F5-AFC4-968B27D0696B}">
      <dgm:prSet/>
      <dgm:spPr>
        <a:xfrm>
          <a:off x="1291767" y="596549"/>
          <a:ext cx="99351" cy="232371"/>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8FA9DF77-702B-4E38-884F-F19201B9D722}" type="sibTrans" cxnId="{71F76E3D-4377-43F5-AFC4-968B27D0696B}">
      <dgm:prSet/>
      <dgm:spPr/>
      <dgm:t>
        <a:bodyPr/>
        <a:lstStyle/>
        <a:p>
          <a:endParaRPr lang="hr-HR"/>
        </a:p>
      </dgm:t>
    </dgm:pt>
    <dgm:pt modelId="{2ECCE8C7-B06A-4A76-A756-A382A38FA199}" type="asst">
      <dgm:prSet/>
      <dgm:spPr>
        <a:xfrm>
          <a:off x="498513" y="1034325"/>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Voditelj odjela</a:t>
          </a:r>
        </a:p>
      </dgm:t>
    </dgm:pt>
    <dgm:pt modelId="{50BD9117-6224-422F-BA7C-F80B90662994}" type="parTrans" cxnId="{8FF0A6F3-A74B-4E7D-8EFC-E875D058DAA5}">
      <dgm:prSet/>
      <dgm:spPr>
        <a:xfrm>
          <a:off x="972878" y="958941"/>
          <a:ext cx="91440" cy="205404"/>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0FA02302-FBEE-45A2-B46F-D6E95F16AE2F}" type="sibTrans" cxnId="{8FF0A6F3-A74B-4E7D-8EFC-E875D058DAA5}">
      <dgm:prSet/>
      <dgm:spPr/>
      <dgm:t>
        <a:bodyPr/>
        <a:lstStyle/>
        <a:p>
          <a:endParaRPr lang="hr-HR"/>
        </a:p>
      </dgm:t>
    </dgm:pt>
    <dgm:pt modelId="{593980D9-A774-418F-87F2-6EAF9F6E2808}" type="asst">
      <dgm:prSet/>
      <dgm:spPr>
        <a:xfrm>
          <a:off x="809352" y="1726703"/>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dječaka</a:t>
          </a:r>
        </a:p>
      </dgm:t>
    </dgm:pt>
    <dgm:pt modelId="{98382EB6-A8FC-41EC-B620-B42043F1829F}" type="parTrans" cxnId="{8E846F43-8296-412F-B509-135E7CC0172A}">
      <dgm:prSet/>
      <dgm:spPr>
        <a:xfrm>
          <a:off x="712835" y="1294367"/>
          <a:ext cx="91440" cy="562357"/>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D9A9DA49-CA94-49AA-A1F3-B77B1BB9B313}" type="sibTrans" cxnId="{8E846F43-8296-412F-B509-135E7CC0172A}">
      <dgm:prSet/>
      <dgm:spPr/>
      <dgm:t>
        <a:bodyPr/>
        <a:lstStyle/>
        <a:p>
          <a:endParaRPr lang="hr-HR"/>
        </a:p>
      </dgm:t>
    </dgm:pt>
    <dgm:pt modelId="{7B0C5196-728A-4D74-A4D5-63740F118EC1}" type="asst">
      <dgm:prSet/>
      <dgm:spPr>
        <a:xfrm>
          <a:off x="786109" y="2371865"/>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poludnevnog boravka</a:t>
          </a:r>
        </a:p>
      </dgm:t>
    </dgm:pt>
    <dgm:pt modelId="{CE3E5D75-ECBE-4227-A1F9-2C16BBC04A7E}" type="parTrans" cxnId="{ABF7BCE7-9B6D-4184-A1E6-CC9191AEB964}">
      <dgm:prSet/>
      <dgm:spPr>
        <a:xfrm>
          <a:off x="712835" y="1294367"/>
          <a:ext cx="91440" cy="1207519"/>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39C891EC-9632-46E3-AD5A-1A96F23EF455}" type="sibTrans" cxnId="{ABF7BCE7-9B6D-4184-A1E6-CC9191AEB964}">
      <dgm:prSet/>
      <dgm:spPr/>
      <dgm:t>
        <a:bodyPr/>
        <a:lstStyle/>
        <a:p>
          <a:endParaRPr lang="hr-HR"/>
        </a:p>
      </dgm:t>
    </dgm:pt>
    <dgm:pt modelId="{63B3431D-56E4-430E-B1D7-CA1B16DC085D}" type="asst">
      <dgm:prSet/>
      <dgm:spPr>
        <a:xfrm>
          <a:off x="803231" y="2067122"/>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djevojčica</a:t>
          </a:r>
        </a:p>
      </dgm:t>
    </dgm:pt>
    <dgm:pt modelId="{EC60464B-0884-4F25-9777-027751D21124}" type="parTrans" cxnId="{5FA5AB01-94CC-4FE8-9144-32590B7CEFA6}">
      <dgm:prSet/>
      <dgm:spPr>
        <a:xfrm>
          <a:off x="712835" y="1294367"/>
          <a:ext cx="91440" cy="90277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906A8A17-FE2B-455F-AEB6-4BEFB0317462}" type="sibTrans" cxnId="{5FA5AB01-94CC-4FE8-9144-32590B7CEFA6}">
      <dgm:prSet/>
      <dgm:spPr/>
      <dgm:t>
        <a:bodyPr/>
        <a:lstStyle/>
        <a:p>
          <a:endParaRPr lang="hr-HR"/>
        </a:p>
      </dgm:t>
    </dgm:pt>
    <dgm:pt modelId="{1B9B18B5-FBF4-4390-9892-20BDDBDE8B26}" type="asst">
      <dgm:prSet/>
      <dgm:spPr>
        <a:xfrm>
          <a:off x="786109" y="2693218"/>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Organizirano stanovanje</a:t>
          </a:r>
        </a:p>
      </dgm:t>
    </dgm:pt>
    <dgm:pt modelId="{10059036-1DDC-46A1-9C84-3EB0367BF24B}" type="parTrans" cxnId="{4EF96C2E-DCAA-4FDF-9F07-DFAE228361BF}">
      <dgm:prSet/>
      <dgm:spPr>
        <a:xfrm>
          <a:off x="712835" y="1294367"/>
          <a:ext cx="91440" cy="1528871"/>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B1962952-259D-4E59-B72B-DC0A728ED484}" type="sibTrans" cxnId="{4EF96C2E-DCAA-4FDF-9F07-DFAE228361BF}">
      <dgm:prSet/>
      <dgm:spPr/>
      <dgm:t>
        <a:bodyPr/>
        <a:lstStyle/>
        <a:p>
          <a:endParaRPr lang="hr-HR"/>
        </a:p>
      </dgm:t>
    </dgm:pt>
    <dgm:pt modelId="{1895031C-DAC0-43A0-862F-133C86372204}" type="asst">
      <dgm:prSet/>
      <dgm:spPr>
        <a:xfrm>
          <a:off x="0" y="1039502"/>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Voditelj odjela</a:t>
          </a:r>
        </a:p>
      </dgm:t>
    </dgm:pt>
    <dgm:pt modelId="{576F2BB0-ABE5-4F8F-934B-E418287B297D}" type="parTrans" cxnId="{341E0B80-601C-41BE-965D-1553B6CA630A}">
      <dgm:prSet/>
      <dgm:spPr>
        <a:xfrm>
          <a:off x="406817" y="944054"/>
          <a:ext cx="113267" cy="225469"/>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9CD65634-879F-44BB-BF2A-6DBB0B922674}" type="sibTrans" cxnId="{341E0B80-601C-41BE-965D-1553B6CA630A}">
      <dgm:prSet/>
      <dgm:spPr/>
      <dgm:t>
        <a:bodyPr/>
        <a:lstStyle/>
        <a:p>
          <a:endParaRPr lang="hr-HR"/>
        </a:p>
      </dgm:t>
    </dgm:pt>
    <dgm:pt modelId="{5163FF80-E333-4205-977F-4806FC717577}" type="asst">
      <dgm:prSet/>
      <dgm:spPr>
        <a:xfrm>
          <a:off x="202694" y="1789989"/>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Dislocirana Čepinski Martinci</a:t>
          </a:r>
        </a:p>
      </dgm:t>
    </dgm:pt>
    <dgm:pt modelId="{9A2A2344-5EAB-4097-8562-6427D2F11D36}" type="parTrans" cxnId="{88BAD8FE-6FEB-4632-BE1C-32B5C98000A5}">
      <dgm:prSet/>
      <dgm:spPr>
        <a:xfrm>
          <a:off x="156974" y="1299544"/>
          <a:ext cx="91440" cy="620466"/>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BC7CF432-6B60-447B-8878-C3E4147A9D38}" type="sibTrans" cxnId="{88BAD8FE-6FEB-4632-BE1C-32B5C98000A5}">
      <dgm:prSet/>
      <dgm:spPr/>
      <dgm:t>
        <a:bodyPr/>
        <a:lstStyle/>
        <a:p>
          <a:endParaRPr lang="hr-HR"/>
        </a:p>
      </dgm:t>
    </dgm:pt>
    <dgm:pt modelId="{4398C8E8-32DB-4245-A507-A7418D09380A}" type="asst">
      <dgm:prSet/>
      <dgm:spPr>
        <a:xfrm>
          <a:off x="193385" y="2088890"/>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Beli Manastir</a:t>
          </a:r>
        </a:p>
      </dgm:t>
    </dgm:pt>
    <dgm:pt modelId="{A418B332-96FD-4C5C-9A55-77B218F67B3B}" type="parTrans" cxnId="{7B2DC24D-0B93-443A-85C0-B87B84143B29}">
      <dgm:prSet/>
      <dgm:spPr>
        <a:xfrm>
          <a:off x="147665" y="1299544"/>
          <a:ext cx="91440" cy="919366"/>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72647B8E-793F-4809-8B68-74072820B381}" type="sibTrans" cxnId="{7B2DC24D-0B93-443A-85C0-B87B84143B29}">
      <dgm:prSet/>
      <dgm:spPr/>
      <dgm:t>
        <a:bodyPr/>
        <a:lstStyle/>
        <a:p>
          <a:endParaRPr lang="hr-HR"/>
        </a:p>
      </dgm:t>
    </dgm:pt>
    <dgm:pt modelId="{76348A56-20B1-4633-A5D7-B6A95EFCC1E5}" type="asst">
      <dgm:prSet/>
      <dgm:spPr>
        <a:xfrm>
          <a:off x="196750" y="2678848"/>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Antunovac</a:t>
          </a:r>
        </a:p>
      </dgm:t>
    </dgm:pt>
    <dgm:pt modelId="{9BB57E46-85A2-49DD-83AE-544416600817}" type="parTrans" cxnId="{7E0BC9E1-50DD-44F4-A3F0-FB4E2CCEA60B}">
      <dgm:prSet/>
      <dgm:spPr>
        <a:xfrm>
          <a:off x="151030" y="1299544"/>
          <a:ext cx="91440" cy="1509324"/>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90CA100C-84ED-4189-AFBC-9397EFE3A6E6}" type="sibTrans" cxnId="{7E0BC9E1-50DD-44F4-A3F0-FB4E2CCEA60B}">
      <dgm:prSet/>
      <dgm:spPr/>
      <dgm:t>
        <a:bodyPr/>
        <a:lstStyle/>
        <a:p>
          <a:endParaRPr lang="hr-HR"/>
        </a:p>
      </dgm:t>
    </dgm:pt>
    <dgm:pt modelId="{5A449533-F927-4F8F-A480-43150191B820}" type="asst">
      <dgm:prSet/>
      <dgm:spPr>
        <a:xfrm>
          <a:off x="191700" y="2384511"/>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Bistrinci</a:t>
          </a:r>
        </a:p>
      </dgm:t>
    </dgm:pt>
    <dgm:pt modelId="{3E641C60-8400-4DFA-9147-87F70A68D078}" type="parTrans" cxnId="{8D451209-5513-45B6-915A-B2E46CD78BA3}">
      <dgm:prSet/>
      <dgm:spPr>
        <a:xfrm>
          <a:off x="145980" y="1299544"/>
          <a:ext cx="91440" cy="1214987"/>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CC84EB5D-EAE6-4EAA-87E8-97F56A29404A}" type="sibTrans" cxnId="{8D451209-5513-45B6-915A-B2E46CD78BA3}">
      <dgm:prSet/>
      <dgm:spPr/>
      <dgm:t>
        <a:bodyPr/>
        <a:lstStyle/>
        <a:p>
          <a:endParaRPr lang="hr-HR"/>
        </a:p>
      </dgm:t>
    </dgm:pt>
    <dgm:pt modelId="{C72716B0-1D61-44B2-8984-D4D134B93C69}" type="asst">
      <dgm:prSet/>
      <dgm:spPr>
        <a:xfrm>
          <a:off x="1601139" y="1020059"/>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Financije i računovodstvo i pomoćnno tehnička služba</a:t>
          </a:r>
        </a:p>
      </dgm:t>
    </dgm:pt>
    <dgm:pt modelId="{93D61A7D-B808-432E-BD0A-27397E3894E0}" type="parTrans" cxnId="{9BD68369-206A-4F68-AD66-0D8C2FED1D4E}">
      <dgm:prSet/>
      <dgm:spPr>
        <a:xfrm>
          <a:off x="1391119" y="596549"/>
          <a:ext cx="210020" cy="553531"/>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CFD1BF26-E9E2-4A3D-A08B-F14F009F5C1F}" type="sibTrans" cxnId="{9BD68369-206A-4F68-AD66-0D8C2FED1D4E}">
      <dgm:prSet/>
      <dgm:spPr/>
      <dgm:t>
        <a:bodyPr/>
        <a:lstStyle/>
        <a:p>
          <a:endParaRPr lang="hr-HR"/>
        </a:p>
      </dgm:t>
    </dgm:pt>
    <dgm:pt modelId="{2D22F5A1-4BCB-4886-9B38-698445E8CBFF}" type="asst">
      <dgm:prSet/>
      <dgm:spPr>
        <a:xfrm>
          <a:off x="1337805" y="1375968"/>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Šef računovodstva</a:t>
          </a:r>
        </a:p>
      </dgm:t>
    </dgm:pt>
    <dgm:pt modelId="{CA473DEF-8B19-4D45-809A-B8C2DABBD040}" type="parTrans" cxnId="{6E792BA3-E656-433C-BC5F-963E336107DD}">
      <dgm:prSet/>
      <dgm:spPr>
        <a:xfrm>
          <a:off x="1812169" y="1280101"/>
          <a:ext cx="91440" cy="225888"/>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D456A354-3C37-4CAB-AA8C-F304BACDD5A3}" type="sibTrans" cxnId="{6E792BA3-E656-433C-BC5F-963E336107DD}">
      <dgm:prSet/>
      <dgm:spPr/>
      <dgm:t>
        <a:bodyPr/>
        <a:lstStyle/>
        <a:p>
          <a:endParaRPr lang="hr-HR"/>
        </a:p>
      </dgm:t>
    </dgm:pt>
    <dgm:pt modelId="{6DF1E9DE-0521-498E-AEEB-9D2F87064504}" type="asst">
      <dgm:prSet/>
      <dgm:spPr>
        <a:xfrm>
          <a:off x="1323580" y="3326389"/>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Pralja</a:t>
          </a:r>
        </a:p>
      </dgm:t>
    </dgm:pt>
    <dgm:pt modelId="{D7E858BE-27E9-4052-A018-11E86804EA6D}" type="parTrans" cxnId="{B4E20C55-288B-4DCC-BB88-2FA0CC391163}">
      <dgm:prSet/>
      <dgm:spPr>
        <a:xfrm>
          <a:off x="1797945" y="1280101"/>
          <a:ext cx="91440" cy="2176309"/>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6A7AC66D-E205-4373-9794-028A172B2786}" type="sibTrans" cxnId="{B4E20C55-288B-4DCC-BB88-2FA0CC391163}">
      <dgm:prSet/>
      <dgm:spPr/>
      <dgm:t>
        <a:bodyPr/>
        <a:lstStyle/>
        <a:p>
          <a:endParaRPr lang="hr-HR"/>
        </a:p>
      </dgm:t>
    </dgm:pt>
    <dgm:pt modelId="{A00CCAA8-F650-4C99-8E06-0AEE96A8D970}" type="asst">
      <dgm:prSet/>
      <dgm:spPr>
        <a:xfrm>
          <a:off x="1323601" y="3025325"/>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Spremačica</a:t>
          </a:r>
        </a:p>
      </dgm:t>
    </dgm:pt>
    <dgm:pt modelId="{855B5C23-1DC2-4605-B914-041B73E7FC1B}" type="parTrans" cxnId="{37D668CC-EF65-45DA-ADAB-56695CC0BCF2}">
      <dgm:prSet/>
      <dgm:spPr>
        <a:xfrm>
          <a:off x="1797966" y="1280101"/>
          <a:ext cx="91440" cy="187524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6E14071F-36D8-4D91-982D-6CC218B1D713}" type="sibTrans" cxnId="{37D668CC-EF65-45DA-ADAB-56695CC0BCF2}">
      <dgm:prSet/>
      <dgm:spPr/>
      <dgm:t>
        <a:bodyPr/>
        <a:lstStyle/>
        <a:p>
          <a:endParaRPr lang="hr-HR"/>
        </a:p>
      </dgm:t>
    </dgm:pt>
    <dgm:pt modelId="{D8C5119A-3A35-4F53-B3D2-34F3AFC966E9}" type="asst">
      <dgm:prSet/>
      <dgm:spPr>
        <a:xfrm>
          <a:off x="2246866" y="101682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beba</a:t>
          </a:r>
        </a:p>
      </dgm:t>
    </dgm:pt>
    <dgm:pt modelId="{CCAA38CD-A00D-4901-A991-E5B945616C23}" type="parTrans" cxnId="{DEFA3E83-82A4-417C-AD97-52C29080C185}">
      <dgm:prSet/>
      <dgm:spPr>
        <a:xfrm>
          <a:off x="2766950" y="960530"/>
          <a:ext cx="762230" cy="18631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7C837DC6-15B3-48D1-9531-F536F19F50DF}" type="sibTrans" cxnId="{DEFA3E83-82A4-417C-AD97-52C29080C185}">
      <dgm:prSet/>
      <dgm:spPr/>
      <dgm:t>
        <a:bodyPr/>
        <a:lstStyle/>
        <a:p>
          <a:endParaRPr lang="hr-HR"/>
        </a:p>
      </dgm:t>
    </dgm:pt>
    <dgm:pt modelId="{CA9B97B9-8A9D-4EF5-8550-DD5833B9FBA1}" type="asst">
      <dgm:prSet/>
      <dgm:spPr>
        <a:xfrm>
          <a:off x="3646356" y="1019453"/>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Školski odjel</a:t>
          </a:r>
        </a:p>
      </dgm:t>
    </dgm:pt>
    <dgm:pt modelId="{821CA95A-BAAB-4BBB-AF53-5CDECD3B669C}" type="parTrans" cxnId="{8CECDB90-269B-4BB2-A9E2-2D4C23C925F4}">
      <dgm:prSet/>
      <dgm:spPr>
        <a:xfrm>
          <a:off x="3529181" y="960530"/>
          <a:ext cx="117175" cy="188944"/>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1B555F1E-9D13-4ECC-8F79-839C3D795C58}" type="sibTrans" cxnId="{8CECDB90-269B-4BB2-A9E2-2D4C23C925F4}">
      <dgm:prSet/>
      <dgm:spPr/>
      <dgm:t>
        <a:bodyPr/>
        <a:lstStyle/>
        <a:p>
          <a:endParaRPr lang="hr-HR"/>
        </a:p>
      </dgm:t>
    </dgm:pt>
    <dgm:pt modelId="{C0FA9FB9-1A0F-4931-9CB5-FA2118A4C5E4}" type="asst">
      <dgm:prSet/>
      <dgm:spPr>
        <a:xfrm>
          <a:off x="2893934" y="1026581"/>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predškoski</a:t>
          </a:r>
        </a:p>
      </dgm:t>
    </dgm:pt>
    <dgm:pt modelId="{911520E4-A70A-4576-BA9D-6585F1496A3F}" type="parTrans" cxnId="{74196F77-459E-4D15-B8A7-59E21635BB6D}">
      <dgm:prSet/>
      <dgm:spPr>
        <a:xfrm>
          <a:off x="3414019" y="960530"/>
          <a:ext cx="115162" cy="196071"/>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CBC2A549-3DF8-468B-858C-3F8850523691}" type="sibTrans" cxnId="{74196F77-459E-4D15-B8A7-59E21635BB6D}">
      <dgm:prSet/>
      <dgm:spPr/>
      <dgm:t>
        <a:bodyPr/>
        <a:lstStyle/>
        <a:p>
          <a:endParaRPr lang="hr-HR"/>
        </a:p>
      </dgm:t>
    </dgm:pt>
    <dgm:pt modelId="{A869E715-3415-4B05-AE07-B2AF2D018B94}" type="asst">
      <dgm:prSet/>
      <dgm:spPr>
        <a:xfrm>
          <a:off x="4400203" y="102790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Odjel majki</a:t>
          </a:r>
        </a:p>
      </dgm:t>
    </dgm:pt>
    <dgm:pt modelId="{5E0A48F2-C653-4B5F-9914-7CA34806BCF5}" type="parTrans" cxnId="{7320A2D6-FD85-4CF4-B8D6-E11FEB282502}">
      <dgm:prSet/>
      <dgm:spPr>
        <a:xfrm>
          <a:off x="3529181" y="960530"/>
          <a:ext cx="871021" cy="19739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F68CF6DD-F83A-4446-BA80-0537A2833762}" type="sibTrans" cxnId="{7320A2D6-FD85-4CF4-B8D6-E11FEB282502}">
      <dgm:prSet/>
      <dgm:spPr/>
      <dgm:t>
        <a:bodyPr/>
        <a:lstStyle/>
        <a:p>
          <a:endParaRPr lang="hr-HR"/>
        </a:p>
      </dgm:t>
    </dgm:pt>
    <dgm:pt modelId="{E173D655-7A65-458C-A975-C17F2F50F91B}" type="asst">
      <dgm:prSet/>
      <dgm:spPr>
        <a:xfrm>
          <a:off x="5133662" y="102310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Pomoćno tehničko osoblje</a:t>
          </a:r>
        </a:p>
      </dgm:t>
    </dgm:pt>
    <dgm:pt modelId="{6BA7A17F-7E4C-418A-B603-C8AAEE3F106B}" type="parTrans" cxnId="{9E515D02-7FBA-4D97-86D7-C179AD83C7A8}">
      <dgm:prSet/>
      <dgm:spPr>
        <a:xfrm>
          <a:off x="3529181" y="960530"/>
          <a:ext cx="1604481" cy="19259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CC51387F-219C-4355-A0AB-FBF88F882AC0}" type="sibTrans" cxnId="{9E515D02-7FBA-4D97-86D7-C179AD83C7A8}">
      <dgm:prSet/>
      <dgm:spPr/>
      <dgm:t>
        <a:bodyPr/>
        <a:lstStyle/>
        <a:p>
          <a:endParaRPr lang="hr-HR"/>
        </a:p>
      </dgm:t>
    </dgm:pt>
    <dgm:pt modelId="{717D2261-E78C-4EAF-8D02-91C9F187A84E}" type="asst">
      <dgm:prSet/>
      <dgm:spPr>
        <a:xfrm>
          <a:off x="2560201" y="144202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Medicinska sestra</a:t>
          </a:r>
        </a:p>
      </dgm:t>
    </dgm:pt>
    <dgm:pt modelId="{98165582-F1E4-41AD-9F23-F332983B4342}" type="parTrans" cxnId="{84D89036-E1D2-43E7-B543-448A6FB4AFBC}">
      <dgm:prSet/>
      <dgm:spPr>
        <a:xfrm>
          <a:off x="2461188" y="1276866"/>
          <a:ext cx="91440" cy="295179"/>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F3ABD1F6-CBCF-4183-9C95-B04EC9596E9E}" type="sibTrans" cxnId="{84D89036-E1D2-43E7-B543-448A6FB4AFBC}">
      <dgm:prSet/>
      <dgm:spPr/>
      <dgm:t>
        <a:bodyPr/>
        <a:lstStyle/>
        <a:p>
          <a:endParaRPr lang="hr-HR"/>
        </a:p>
      </dgm:t>
    </dgm:pt>
    <dgm:pt modelId="{F2AF14C2-D1AC-45B7-9AB8-166714AFBBC6}" type="asst">
      <dgm:prSet/>
      <dgm:spPr>
        <a:xfrm>
          <a:off x="2583345" y="1835078"/>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Odgajatelji</a:t>
          </a:r>
        </a:p>
      </dgm:t>
    </dgm:pt>
    <dgm:pt modelId="{5CE69BD9-DFED-41B8-96EB-78A9833C1925}" type="parTrans" cxnId="{A15C6360-4CD7-4B6F-B3B0-43C3DD436607}">
      <dgm:prSet/>
      <dgm:spPr>
        <a:xfrm>
          <a:off x="2461188" y="1276866"/>
          <a:ext cx="91440" cy="688233"/>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2BB41416-76DE-48FB-AF54-0A6C94A2EF3F}" type="sibTrans" cxnId="{A15C6360-4CD7-4B6F-B3B0-43C3DD436607}">
      <dgm:prSet/>
      <dgm:spPr/>
      <dgm:t>
        <a:bodyPr/>
        <a:lstStyle/>
        <a:p>
          <a:endParaRPr lang="hr-HR"/>
        </a:p>
      </dgm:t>
    </dgm:pt>
    <dgm:pt modelId="{E4CF9698-0012-428D-B7CC-775AC9B11B71}" type="asst">
      <dgm:prSet/>
      <dgm:spPr>
        <a:xfrm>
          <a:off x="3241480" y="183439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predškolski odgajatelj</a:t>
          </a:r>
        </a:p>
      </dgm:t>
    </dgm:pt>
    <dgm:pt modelId="{E398D192-ECA0-4745-97C1-3C7EC4057194}" type="parTrans" cxnId="{C37834F9-D6BF-4059-B318-FE5A8D074CE9}">
      <dgm:prSet/>
      <dgm:spPr>
        <a:xfrm>
          <a:off x="3108256" y="1286623"/>
          <a:ext cx="91440" cy="677792"/>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2C7622C1-4E61-433C-A237-3904F562C66E}" type="sibTrans" cxnId="{C37834F9-D6BF-4059-B318-FE5A8D074CE9}">
      <dgm:prSet/>
      <dgm:spPr/>
      <dgm:t>
        <a:bodyPr/>
        <a:lstStyle/>
        <a:p>
          <a:endParaRPr lang="hr-HR"/>
        </a:p>
      </dgm:t>
    </dgm:pt>
    <dgm:pt modelId="{C1B30952-7901-4AFD-9F46-9752F02762ED}" type="asst">
      <dgm:prSet/>
      <dgm:spPr>
        <a:xfrm>
          <a:off x="3336380" y="1430509"/>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Odgajatelji</a:t>
          </a:r>
        </a:p>
      </dgm:t>
    </dgm:pt>
    <dgm:pt modelId="{26BF9E05-A54D-4132-9E5C-62075D1644CA}" type="parTrans" cxnId="{9817971A-D66A-4D76-AA3E-5CBCF426CF9A}">
      <dgm:prSet/>
      <dgm:spPr>
        <a:xfrm>
          <a:off x="3810745" y="1279495"/>
          <a:ext cx="91440" cy="281035"/>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D6B997FC-2F94-4D56-9B8F-F14D914753B0}" type="sibTrans" cxnId="{9817971A-D66A-4D76-AA3E-5CBCF426CF9A}">
      <dgm:prSet/>
      <dgm:spPr/>
      <dgm:t>
        <a:bodyPr/>
        <a:lstStyle/>
        <a:p>
          <a:endParaRPr lang="hr-HR"/>
        </a:p>
      </dgm:t>
    </dgm:pt>
    <dgm:pt modelId="{61401414-209E-48CF-B441-39A62588393F}" type="asst">
      <dgm:prSet/>
      <dgm:spPr>
        <a:xfrm>
          <a:off x="4058866" y="1426645"/>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Medicinska sestra</a:t>
          </a:r>
        </a:p>
      </dgm:t>
    </dgm:pt>
    <dgm:pt modelId="{4F61AF71-7884-416C-91A7-9A0F56935AB5}" type="parTrans" cxnId="{F41FBF9C-4CBD-4CB3-B246-913546197DD3}">
      <dgm:prSet/>
      <dgm:spPr>
        <a:xfrm>
          <a:off x="4533231" y="1287946"/>
          <a:ext cx="91440" cy="268719"/>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11C5ED8C-4438-4A82-BEA2-7A0EA7B42038}" type="sibTrans" cxnId="{F41FBF9C-4CBD-4CB3-B246-913546197DD3}">
      <dgm:prSet/>
      <dgm:spPr/>
      <dgm:t>
        <a:bodyPr/>
        <a:lstStyle/>
        <a:p>
          <a:endParaRPr lang="hr-HR"/>
        </a:p>
      </dgm:t>
    </dgm:pt>
    <dgm:pt modelId="{6357856C-52BA-4AF0-8EB4-D05D507C1FAC}" type="asst">
      <dgm:prSet/>
      <dgm:spPr>
        <a:xfrm>
          <a:off x="1322109" y="3642393"/>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Domar</a:t>
          </a:r>
        </a:p>
      </dgm:t>
    </dgm:pt>
    <dgm:pt modelId="{E03FDD98-9562-4D3C-885B-ABA98D98B908}" type="parTrans" cxnId="{10544131-A005-45D6-AE82-C1A0EFFBB92E}">
      <dgm:prSet/>
      <dgm:spPr>
        <a:xfrm>
          <a:off x="1796473" y="1280101"/>
          <a:ext cx="91440" cy="2492312"/>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4E0C14F3-2FFF-4CDB-B5EF-DF7A9774456D}" type="sibTrans" cxnId="{10544131-A005-45D6-AE82-C1A0EFFBB92E}">
      <dgm:prSet/>
      <dgm:spPr/>
      <dgm:t>
        <a:bodyPr/>
        <a:lstStyle/>
        <a:p>
          <a:endParaRPr lang="hr-HR"/>
        </a:p>
      </dgm:t>
    </dgm:pt>
    <dgm:pt modelId="{55742025-83F8-4338-AB6B-E27F3CDB8E93}" type="asst">
      <dgm:prSet/>
      <dgm:spPr>
        <a:xfrm>
          <a:off x="4800085" y="1839129"/>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Spremačica</a:t>
          </a:r>
        </a:p>
      </dgm:t>
    </dgm:pt>
    <dgm:pt modelId="{B6E3B4AA-1AF6-40F6-A1C8-7463493C98AF}" type="parTrans" cxnId="{C91F27A2-DA7B-48AD-A818-0E31F7CAA43D}">
      <dgm:prSet/>
      <dgm:spPr>
        <a:xfrm>
          <a:off x="5274450" y="1283146"/>
          <a:ext cx="91440" cy="686004"/>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FA438C64-6520-4A54-BD38-95461E813554}" type="sibTrans" cxnId="{C91F27A2-DA7B-48AD-A818-0E31F7CAA43D}">
      <dgm:prSet/>
      <dgm:spPr/>
      <dgm:t>
        <a:bodyPr/>
        <a:lstStyle/>
        <a:p>
          <a:endParaRPr lang="hr-HR"/>
        </a:p>
      </dgm:t>
    </dgm:pt>
    <dgm:pt modelId="{E5995A13-8A92-4796-A147-94C0DC3F0CF1}" type="asst">
      <dgm:prSet/>
      <dgm:spPr>
        <a:xfrm>
          <a:off x="4792487" y="1531752"/>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Kuhar</a:t>
          </a:r>
        </a:p>
      </dgm:t>
    </dgm:pt>
    <dgm:pt modelId="{4C12AC1F-1821-4161-B6AA-AF20F16091A4}" type="parTrans" cxnId="{B3DB0C33-2523-432B-9E64-042A29B8BFB7}">
      <dgm:prSet/>
      <dgm:spPr>
        <a:xfrm>
          <a:off x="5266852" y="1283146"/>
          <a:ext cx="91440" cy="378626"/>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93004208-679B-4F54-9452-23B810964F21}" type="sibTrans" cxnId="{B3DB0C33-2523-432B-9E64-042A29B8BFB7}">
      <dgm:prSet/>
      <dgm:spPr/>
      <dgm:t>
        <a:bodyPr/>
        <a:lstStyle/>
        <a:p>
          <a:endParaRPr lang="hr-HR"/>
        </a:p>
      </dgm:t>
    </dgm:pt>
    <dgm:pt modelId="{91B9561E-CF35-4D14-9086-64C97F56A996}" type="asst">
      <dgm:prSet/>
      <dgm:spPr>
        <a:xfrm>
          <a:off x="4815698" y="2160737"/>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Pralja</a:t>
          </a:r>
        </a:p>
      </dgm:t>
    </dgm:pt>
    <dgm:pt modelId="{661A9F53-F369-40EA-8F15-50F1BC415F15}" type="parTrans" cxnId="{2D7ABF59-5742-4981-B53A-606ED49AD29A}">
      <dgm:prSet/>
      <dgm:spPr>
        <a:xfrm>
          <a:off x="5290063" y="1283146"/>
          <a:ext cx="91440" cy="1007611"/>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7046E59A-3A97-48B4-9EC1-AA43B047C82B}" type="sibTrans" cxnId="{2D7ABF59-5742-4981-B53A-606ED49AD29A}">
      <dgm:prSet/>
      <dgm:spPr/>
      <dgm:t>
        <a:bodyPr/>
        <a:lstStyle/>
        <a:p>
          <a:endParaRPr lang="hr-HR"/>
        </a:p>
      </dgm:t>
    </dgm:pt>
    <dgm:pt modelId="{9F0DE4B5-67ED-4FF0-936D-C1A7AF5DFF2A}" type="asst">
      <dgm:prSet/>
      <dgm:spPr>
        <a:xfrm>
          <a:off x="4815698" y="2160737"/>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Servirka</a:t>
          </a:r>
        </a:p>
      </dgm:t>
    </dgm:pt>
    <dgm:pt modelId="{7E9C4622-0FDB-407C-A533-3FBF89D19758}" type="parTrans" cxnId="{49681A4A-9D5B-469D-947D-435A7C615AFF}">
      <dgm:prSet/>
      <dgm:spPr>
        <a:custGeom>
          <a:avLst/>
          <a:gdLst/>
          <a:ahLst/>
          <a:cxnLst/>
          <a:rect l="0" t="0" r="0" b="0"/>
          <a:pathLst>
            <a:path>
              <a:moveTo>
                <a:pt x="103641" y="0"/>
              </a:moveTo>
              <a:lnTo>
                <a:pt x="103641" y="1007611"/>
              </a:lnTo>
              <a:lnTo>
                <a:pt x="45720" y="1007611"/>
              </a:lnTo>
            </a:path>
          </a:pathLst>
        </a:custGeom>
      </dgm:spPr>
      <dgm:t>
        <a:bodyPr/>
        <a:lstStyle/>
        <a:p>
          <a:endParaRPr lang="hr-HR"/>
        </a:p>
      </dgm:t>
    </dgm:pt>
    <dgm:pt modelId="{35AF968A-265E-4EAF-A1C5-7CE2B634503F}" type="sibTrans" cxnId="{49681A4A-9D5B-469D-947D-435A7C615AFF}">
      <dgm:prSet/>
      <dgm:spPr/>
      <dgm:t>
        <a:bodyPr/>
        <a:lstStyle/>
        <a:p>
          <a:endParaRPr lang="hr-HR"/>
        </a:p>
      </dgm:t>
    </dgm:pt>
    <dgm:pt modelId="{CC8A43F3-1C9B-4112-BCC1-0766A7477D5F}" type="asst">
      <dgm:prSet/>
      <dgm:spPr>
        <a:xfrm>
          <a:off x="1332630" y="2703864"/>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Kuhar</a:t>
          </a:r>
        </a:p>
      </dgm:t>
    </dgm:pt>
    <dgm:pt modelId="{9FC83BED-853C-4510-8B72-985455161482}" type="sibTrans" cxnId="{EE9B5249-EF14-49CC-B582-7609C06D9C7D}">
      <dgm:prSet/>
      <dgm:spPr/>
      <dgm:t>
        <a:bodyPr/>
        <a:lstStyle/>
        <a:p>
          <a:endParaRPr lang="hr-HR"/>
        </a:p>
      </dgm:t>
    </dgm:pt>
    <dgm:pt modelId="{DD72F5AA-EC28-46B7-B7EE-83C8531C876F}" type="parTrans" cxnId="{EE9B5249-EF14-49CC-B582-7609C06D9C7D}">
      <dgm:prSet/>
      <dgm:spPr>
        <a:xfrm>
          <a:off x="1806994" y="1280101"/>
          <a:ext cx="91440" cy="1553783"/>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C02AB620-DA0B-4931-8ECF-50DA0F39B82A}" type="asst">
      <dgm:prSet/>
      <dgm:spPr>
        <a:xfrm>
          <a:off x="1341274" y="2361583"/>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Skladištar</a:t>
          </a:r>
        </a:p>
      </dgm:t>
    </dgm:pt>
    <dgm:pt modelId="{DEB1D3BD-87E1-451B-A7FA-8A1ACC0944B0}" type="sibTrans" cxnId="{81BA621D-8E67-4770-BD5C-B2D1F2D55475}">
      <dgm:prSet/>
      <dgm:spPr/>
      <dgm:t>
        <a:bodyPr/>
        <a:lstStyle/>
        <a:p>
          <a:endParaRPr lang="hr-HR"/>
        </a:p>
      </dgm:t>
    </dgm:pt>
    <dgm:pt modelId="{1BA5E6C2-74CE-4987-AA3E-2A2F36B31629}" type="parTrans" cxnId="{81BA621D-8E67-4770-BD5C-B2D1F2D55475}">
      <dgm:prSet/>
      <dgm:spPr>
        <a:xfrm>
          <a:off x="1815461" y="1280101"/>
          <a:ext cx="91440" cy="1211503"/>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6691C259-AC14-497B-9BFE-364FAE18B780}" type="asst">
      <dgm:prSet/>
      <dgm:spPr>
        <a:xfrm>
          <a:off x="1345726" y="2046828"/>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Ekonom/vozač</a:t>
          </a:r>
        </a:p>
      </dgm:t>
    </dgm:pt>
    <dgm:pt modelId="{97463869-0C0F-4914-8D1F-AE514FEC39F0}" type="sibTrans" cxnId="{FAFC15A8-8017-4124-BB9C-1167E9D8BFFC}">
      <dgm:prSet/>
      <dgm:spPr/>
      <dgm:t>
        <a:bodyPr/>
        <a:lstStyle/>
        <a:p>
          <a:endParaRPr lang="hr-HR"/>
        </a:p>
      </dgm:t>
    </dgm:pt>
    <dgm:pt modelId="{11BD668E-F70B-4EC2-BECD-D2070BA0EBE7}" type="parTrans" cxnId="{FAFC15A8-8017-4124-BB9C-1167E9D8BFFC}">
      <dgm:prSet/>
      <dgm:spPr>
        <a:xfrm>
          <a:off x="1815461" y="1280101"/>
          <a:ext cx="91440" cy="896747"/>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5434D2CA-8873-4C5D-88A9-80B414AF1506}" type="asst">
      <dgm:prSet/>
      <dgm:spPr>
        <a:xfrm>
          <a:off x="1350297" y="1715742"/>
          <a:ext cx="520084" cy="260042"/>
        </a:xfr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hr-HR">
              <a:solidFill>
                <a:sysClr val="window" lastClr="FFFFFF"/>
              </a:solidFill>
              <a:latin typeface="Calibri"/>
              <a:ea typeface="+mn-ea"/>
              <a:cs typeface="+mn-cs"/>
            </a:rPr>
            <a:t>Računovodstveni referenti</a:t>
          </a:r>
        </a:p>
      </dgm:t>
    </dgm:pt>
    <dgm:pt modelId="{48F92CB2-1CB6-4D82-91C0-AC210A4F1519}" type="sibTrans" cxnId="{6340407D-BDBE-490D-BB79-33FD1C310822}">
      <dgm:prSet/>
      <dgm:spPr/>
      <dgm:t>
        <a:bodyPr/>
        <a:lstStyle/>
        <a:p>
          <a:endParaRPr lang="hr-HR"/>
        </a:p>
      </dgm:t>
    </dgm:pt>
    <dgm:pt modelId="{3F832399-D17F-493E-8777-E3AB234AA598}" type="parTrans" cxnId="{6340407D-BDBE-490D-BB79-33FD1C310822}">
      <dgm:prSet/>
      <dgm:spPr>
        <a:xfrm>
          <a:off x="1815461" y="1280101"/>
          <a:ext cx="91440" cy="565662"/>
        </a:xfr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hr-HR"/>
        </a:p>
      </dgm:t>
    </dgm:pt>
    <dgm:pt modelId="{B7C0C877-2023-4BB7-9706-A49B6CBA86A9}" type="pres">
      <dgm:prSet presAssocID="{3CEEE60F-086A-42F9-842F-47E4E5FA28F0}" presName="hierChild1" presStyleCnt="0">
        <dgm:presLayoutVars>
          <dgm:orgChart val="1"/>
          <dgm:chPref val="1"/>
          <dgm:dir/>
          <dgm:animOne val="branch"/>
          <dgm:animLvl val="lvl"/>
          <dgm:resizeHandles/>
        </dgm:presLayoutVars>
      </dgm:prSet>
      <dgm:spPr/>
      <dgm:t>
        <a:bodyPr/>
        <a:lstStyle/>
        <a:p>
          <a:endParaRPr lang="hr-HR"/>
        </a:p>
      </dgm:t>
    </dgm:pt>
    <dgm:pt modelId="{53F2ECE7-E771-44D0-BBDB-DF483BA92D47}" type="pres">
      <dgm:prSet presAssocID="{3540B160-9EE5-474E-9A18-19BD3E09754E}" presName="hierRoot1" presStyleCnt="0">
        <dgm:presLayoutVars>
          <dgm:hierBranch val="init"/>
        </dgm:presLayoutVars>
      </dgm:prSet>
      <dgm:spPr/>
    </dgm:pt>
    <dgm:pt modelId="{BB0BBE0D-4BD3-4B4A-B5E3-752DC9CCB7DF}" type="pres">
      <dgm:prSet presAssocID="{3540B160-9EE5-474E-9A18-19BD3E09754E}" presName="rootComposite1" presStyleCnt="0"/>
      <dgm:spPr/>
    </dgm:pt>
    <dgm:pt modelId="{14E9DA77-8D65-47A0-BA97-F54736AD7E98}" type="pres">
      <dgm:prSet presAssocID="{3540B160-9EE5-474E-9A18-19BD3E09754E}" presName="rootText1" presStyleLbl="node0" presStyleIdx="0" presStyleCnt="2" custLinFactX="-97946" custLinFactNeighborX="-100000" custLinFactNeighborY="30634">
        <dgm:presLayoutVars>
          <dgm:chPref val="3"/>
        </dgm:presLayoutVars>
      </dgm:prSet>
      <dgm:spPr>
        <a:prstGeom prst="rect">
          <a:avLst/>
        </a:prstGeom>
      </dgm:spPr>
      <dgm:t>
        <a:bodyPr/>
        <a:lstStyle/>
        <a:p>
          <a:endParaRPr lang="hr-HR"/>
        </a:p>
      </dgm:t>
    </dgm:pt>
    <dgm:pt modelId="{3F3CE454-114A-44D1-AA83-E4EC37A350A7}" type="pres">
      <dgm:prSet presAssocID="{3540B160-9EE5-474E-9A18-19BD3E09754E}" presName="rootConnector1" presStyleLbl="node1" presStyleIdx="0" presStyleCnt="0"/>
      <dgm:spPr/>
      <dgm:t>
        <a:bodyPr/>
        <a:lstStyle/>
        <a:p>
          <a:endParaRPr lang="hr-HR"/>
        </a:p>
      </dgm:t>
    </dgm:pt>
    <dgm:pt modelId="{A9575956-2E6E-44B8-AEDD-EFB9F9DCE824}" type="pres">
      <dgm:prSet presAssocID="{3540B160-9EE5-474E-9A18-19BD3E09754E}" presName="hierChild2" presStyleCnt="0"/>
      <dgm:spPr/>
    </dgm:pt>
    <dgm:pt modelId="{EC33116A-AB19-4774-9122-1F1086FC5BC5}" type="pres">
      <dgm:prSet presAssocID="{BB980352-750C-4A61-9629-3773A20196A5}" presName="Name37" presStyleLbl="parChTrans1D2" presStyleIdx="0" presStyleCnt="2"/>
      <dgm:spPr>
        <a:custGeom>
          <a:avLst/>
          <a:gdLst/>
          <a:ahLst/>
          <a:cxnLst/>
          <a:rect l="0" t="0" r="0" b="0"/>
          <a:pathLst>
            <a:path>
              <a:moveTo>
                <a:pt x="894420" y="49032"/>
              </a:moveTo>
              <a:lnTo>
                <a:pt x="0" y="45720"/>
              </a:lnTo>
            </a:path>
          </a:pathLst>
        </a:custGeom>
      </dgm:spPr>
      <dgm:t>
        <a:bodyPr/>
        <a:lstStyle/>
        <a:p>
          <a:endParaRPr lang="hr-HR"/>
        </a:p>
      </dgm:t>
    </dgm:pt>
    <dgm:pt modelId="{13A3C0CD-C2CB-4588-9096-ACB68E8144E3}" type="pres">
      <dgm:prSet presAssocID="{46AC1388-9337-4261-B968-ECD77FE83217}" presName="hierRoot2" presStyleCnt="0">
        <dgm:presLayoutVars>
          <dgm:hierBranch val="init"/>
        </dgm:presLayoutVars>
      </dgm:prSet>
      <dgm:spPr/>
    </dgm:pt>
    <dgm:pt modelId="{DC8E4674-980C-4426-88AE-F2BF9906824B}" type="pres">
      <dgm:prSet presAssocID="{46AC1388-9337-4261-B968-ECD77FE83217}" presName="rootComposite" presStyleCnt="0"/>
      <dgm:spPr/>
    </dgm:pt>
    <dgm:pt modelId="{204C0DB7-AC29-445F-BF27-CEC59895E151}" type="pres">
      <dgm:prSet presAssocID="{46AC1388-9337-4261-B968-ECD77FE83217}" presName="rootText" presStyleLbl="node2" presStyleIdx="0" presStyleCnt="2" custLinFactX="-27922" custLinFactNeighborX="-100000" custLinFactNeighborY="-12640">
        <dgm:presLayoutVars>
          <dgm:chPref val="3"/>
        </dgm:presLayoutVars>
      </dgm:prSet>
      <dgm:spPr>
        <a:prstGeom prst="rect">
          <a:avLst/>
        </a:prstGeom>
      </dgm:spPr>
      <dgm:t>
        <a:bodyPr/>
        <a:lstStyle/>
        <a:p>
          <a:endParaRPr lang="hr-HR"/>
        </a:p>
      </dgm:t>
    </dgm:pt>
    <dgm:pt modelId="{6BC6F8DA-0A84-492C-B322-649E79BB9A1F}" type="pres">
      <dgm:prSet presAssocID="{46AC1388-9337-4261-B968-ECD77FE83217}" presName="rootConnector" presStyleLbl="node2" presStyleIdx="0" presStyleCnt="2"/>
      <dgm:spPr/>
      <dgm:t>
        <a:bodyPr/>
        <a:lstStyle/>
        <a:p>
          <a:endParaRPr lang="hr-HR"/>
        </a:p>
      </dgm:t>
    </dgm:pt>
    <dgm:pt modelId="{79397EF8-C11B-4C88-BE0D-09CD0F94B25A}" type="pres">
      <dgm:prSet presAssocID="{46AC1388-9337-4261-B968-ECD77FE83217}" presName="hierChild4" presStyleCnt="0"/>
      <dgm:spPr/>
    </dgm:pt>
    <dgm:pt modelId="{BB6B46C2-407C-45C9-A882-569504E4C326}" type="pres">
      <dgm:prSet presAssocID="{2F0A32A4-0AA4-426F-A30A-ED82C4129981}" presName="Name37" presStyleLbl="parChTrans1D3" presStyleIdx="0" presStyleCnt="4"/>
      <dgm:spPr>
        <a:custGeom>
          <a:avLst/>
          <a:gdLst/>
          <a:ahLst/>
          <a:cxnLst/>
          <a:rect l="0" t="0" r="0" b="0"/>
          <a:pathLst>
            <a:path>
              <a:moveTo>
                <a:pt x="984301" y="45720"/>
              </a:moveTo>
              <a:lnTo>
                <a:pt x="984301" y="78573"/>
              </a:lnTo>
              <a:lnTo>
                <a:pt x="0" y="78573"/>
              </a:lnTo>
              <a:lnTo>
                <a:pt x="0" y="133182"/>
              </a:lnTo>
            </a:path>
          </a:pathLst>
        </a:custGeom>
      </dgm:spPr>
      <dgm:t>
        <a:bodyPr/>
        <a:lstStyle/>
        <a:p>
          <a:endParaRPr lang="hr-HR"/>
        </a:p>
      </dgm:t>
    </dgm:pt>
    <dgm:pt modelId="{73E178D2-43AF-4CFD-8530-73F47FEF0793}" type="pres">
      <dgm:prSet presAssocID="{85CF476C-3BBA-4D16-A3CC-27B6973607BD}" presName="hierRoot2" presStyleCnt="0">
        <dgm:presLayoutVars>
          <dgm:hierBranch val="init"/>
        </dgm:presLayoutVars>
      </dgm:prSet>
      <dgm:spPr/>
    </dgm:pt>
    <dgm:pt modelId="{330A7A8C-596A-41D5-9153-180402E273EB}" type="pres">
      <dgm:prSet presAssocID="{85CF476C-3BBA-4D16-A3CC-27B6973607BD}" presName="rootComposite" presStyleCnt="0"/>
      <dgm:spPr/>
    </dgm:pt>
    <dgm:pt modelId="{976B133D-F73C-4454-A21A-ECEEAEBEC125}" type="pres">
      <dgm:prSet presAssocID="{85CF476C-3BBA-4D16-A3CC-27B6973607BD}" presName="rootText" presStyleLbl="node3" presStyleIdx="0" presStyleCnt="2" custLinFactX="-117180" custLinFactY="-331006" custLinFactNeighborX="-200000" custLinFactNeighborY="-400000">
        <dgm:presLayoutVars>
          <dgm:chPref val="3"/>
        </dgm:presLayoutVars>
      </dgm:prSet>
      <dgm:spPr>
        <a:prstGeom prst="rect">
          <a:avLst/>
        </a:prstGeom>
      </dgm:spPr>
      <dgm:t>
        <a:bodyPr/>
        <a:lstStyle/>
        <a:p>
          <a:endParaRPr lang="hr-HR"/>
        </a:p>
      </dgm:t>
    </dgm:pt>
    <dgm:pt modelId="{9535C35E-48D5-4EFE-A579-D3111DE92328}" type="pres">
      <dgm:prSet presAssocID="{85CF476C-3BBA-4D16-A3CC-27B6973607BD}" presName="rootConnector" presStyleLbl="node3" presStyleIdx="0" presStyleCnt="2"/>
      <dgm:spPr/>
      <dgm:t>
        <a:bodyPr/>
        <a:lstStyle/>
        <a:p>
          <a:endParaRPr lang="hr-HR"/>
        </a:p>
      </dgm:t>
    </dgm:pt>
    <dgm:pt modelId="{FDAECB8D-F809-4FF3-A333-C3B28E2C46CA}" type="pres">
      <dgm:prSet presAssocID="{85CF476C-3BBA-4D16-A3CC-27B6973607BD}" presName="hierChild4" presStyleCnt="0"/>
      <dgm:spPr/>
    </dgm:pt>
    <dgm:pt modelId="{577AB3DD-EB54-4E8B-AFA6-7A2F35948382}" type="pres">
      <dgm:prSet presAssocID="{85CF476C-3BBA-4D16-A3CC-27B6973607BD}" presName="hierChild5" presStyleCnt="0"/>
      <dgm:spPr/>
    </dgm:pt>
    <dgm:pt modelId="{CA341777-4D13-4A9C-9CD9-56BCE012C41B}" type="pres">
      <dgm:prSet presAssocID="{576F2BB0-ABE5-4F8F-934B-E418287B297D}" presName="Name111" presStyleLbl="parChTrans1D4" presStyleIdx="0" presStyleCnt="31"/>
      <dgm:spPr>
        <a:custGeom>
          <a:avLst/>
          <a:gdLst/>
          <a:ahLst/>
          <a:cxnLst/>
          <a:rect l="0" t="0" r="0" b="0"/>
          <a:pathLst>
            <a:path>
              <a:moveTo>
                <a:pt x="0" y="0"/>
              </a:moveTo>
              <a:lnTo>
                <a:pt x="113267" y="225469"/>
              </a:lnTo>
            </a:path>
          </a:pathLst>
        </a:custGeom>
      </dgm:spPr>
      <dgm:t>
        <a:bodyPr/>
        <a:lstStyle/>
        <a:p>
          <a:endParaRPr lang="hr-HR"/>
        </a:p>
      </dgm:t>
    </dgm:pt>
    <dgm:pt modelId="{8834401B-94A1-4896-AB59-A48AEDDBCCE4}" type="pres">
      <dgm:prSet presAssocID="{1895031C-DAC0-43A0-862F-133C86372204}" presName="hierRoot3" presStyleCnt="0">
        <dgm:presLayoutVars>
          <dgm:hierBranch val="init"/>
        </dgm:presLayoutVars>
      </dgm:prSet>
      <dgm:spPr/>
    </dgm:pt>
    <dgm:pt modelId="{C229121A-B4F5-43CD-B8FD-85B788A8E314}" type="pres">
      <dgm:prSet presAssocID="{1895031C-DAC0-43A0-862F-133C86372204}" presName="rootComposite3" presStyleCnt="0"/>
      <dgm:spPr/>
    </dgm:pt>
    <dgm:pt modelId="{7AB5E42A-EACF-4644-8E47-ADCA1B52D1EB}" type="pres">
      <dgm:prSet presAssocID="{1895031C-DAC0-43A0-862F-133C86372204}" presName="rootText3" presStyleLbl="asst3" presStyleIdx="0" presStyleCnt="18" custLinFactX="-100000" custLinFactY="-336301" custLinFactNeighborX="-148370" custLinFactNeighborY="-400000">
        <dgm:presLayoutVars>
          <dgm:chPref val="3"/>
        </dgm:presLayoutVars>
      </dgm:prSet>
      <dgm:spPr>
        <a:prstGeom prst="rect">
          <a:avLst/>
        </a:prstGeom>
      </dgm:spPr>
      <dgm:t>
        <a:bodyPr/>
        <a:lstStyle/>
        <a:p>
          <a:endParaRPr lang="hr-HR"/>
        </a:p>
      </dgm:t>
    </dgm:pt>
    <dgm:pt modelId="{4651B510-3D05-409E-B53B-72C20F216664}" type="pres">
      <dgm:prSet presAssocID="{1895031C-DAC0-43A0-862F-133C86372204}" presName="rootConnector3" presStyleLbl="asst3" presStyleIdx="0" presStyleCnt="18"/>
      <dgm:spPr/>
      <dgm:t>
        <a:bodyPr/>
        <a:lstStyle/>
        <a:p>
          <a:endParaRPr lang="hr-HR"/>
        </a:p>
      </dgm:t>
    </dgm:pt>
    <dgm:pt modelId="{F7B574A5-2600-488C-842B-276521630986}" type="pres">
      <dgm:prSet presAssocID="{1895031C-DAC0-43A0-862F-133C86372204}" presName="hierChild6" presStyleCnt="0"/>
      <dgm:spPr/>
    </dgm:pt>
    <dgm:pt modelId="{90A96A05-01C9-43C4-993F-203C5862B9DF}" type="pres">
      <dgm:prSet presAssocID="{1895031C-DAC0-43A0-862F-133C86372204}" presName="hierChild7" presStyleCnt="0"/>
      <dgm:spPr/>
    </dgm:pt>
    <dgm:pt modelId="{FC98BB69-780F-47FA-BF0D-4B4DDDA1EBC1}" type="pres">
      <dgm:prSet presAssocID="{9A2A2344-5EAB-4097-8562-6427D2F11D36}" presName="Name111" presStyleLbl="parChTrans1D4" presStyleIdx="1" presStyleCnt="31"/>
      <dgm:spPr>
        <a:custGeom>
          <a:avLst/>
          <a:gdLst/>
          <a:ahLst/>
          <a:cxnLst/>
          <a:rect l="0" t="0" r="0" b="0"/>
          <a:pathLst>
            <a:path>
              <a:moveTo>
                <a:pt x="103067" y="0"/>
              </a:moveTo>
              <a:lnTo>
                <a:pt x="45720" y="620466"/>
              </a:lnTo>
            </a:path>
          </a:pathLst>
        </a:custGeom>
      </dgm:spPr>
      <dgm:t>
        <a:bodyPr/>
        <a:lstStyle/>
        <a:p>
          <a:endParaRPr lang="hr-HR"/>
        </a:p>
      </dgm:t>
    </dgm:pt>
    <dgm:pt modelId="{4F787ABE-ECE0-42D9-9201-8D20162E3AF0}" type="pres">
      <dgm:prSet presAssocID="{5163FF80-E333-4205-977F-4806FC717577}" presName="hierRoot3" presStyleCnt="0">
        <dgm:presLayoutVars>
          <dgm:hierBranch val="init"/>
        </dgm:presLayoutVars>
      </dgm:prSet>
      <dgm:spPr/>
    </dgm:pt>
    <dgm:pt modelId="{3E351346-F982-403E-98B9-F3C60AA16CE6}" type="pres">
      <dgm:prSet presAssocID="{5163FF80-E333-4205-977F-4806FC717577}" presName="rootComposite3" presStyleCnt="0"/>
      <dgm:spPr/>
    </dgm:pt>
    <dgm:pt modelId="{64432408-B07A-467F-819B-9507182FA47F}" type="pres">
      <dgm:prSet presAssocID="{5163FF80-E333-4205-977F-4806FC717577}" presName="rootText3" presStyleLbl="asst3" presStyleIdx="1" presStyleCnt="18" custLinFactX="-24928" custLinFactY="-289699" custLinFactNeighborX="-100000" custLinFactNeighborY="-300000">
        <dgm:presLayoutVars>
          <dgm:chPref val="3"/>
        </dgm:presLayoutVars>
      </dgm:prSet>
      <dgm:spPr>
        <a:prstGeom prst="rect">
          <a:avLst/>
        </a:prstGeom>
      </dgm:spPr>
      <dgm:t>
        <a:bodyPr/>
        <a:lstStyle/>
        <a:p>
          <a:endParaRPr lang="hr-HR"/>
        </a:p>
      </dgm:t>
    </dgm:pt>
    <dgm:pt modelId="{C4E33E83-A978-44AF-B122-018BB5B2779A}" type="pres">
      <dgm:prSet presAssocID="{5163FF80-E333-4205-977F-4806FC717577}" presName="rootConnector3" presStyleLbl="asst3" presStyleIdx="1" presStyleCnt="18"/>
      <dgm:spPr/>
      <dgm:t>
        <a:bodyPr/>
        <a:lstStyle/>
        <a:p>
          <a:endParaRPr lang="hr-HR"/>
        </a:p>
      </dgm:t>
    </dgm:pt>
    <dgm:pt modelId="{9DEC6E38-B5CC-4F0A-821F-2AB7EEEAA40B}" type="pres">
      <dgm:prSet presAssocID="{5163FF80-E333-4205-977F-4806FC717577}" presName="hierChild6" presStyleCnt="0"/>
      <dgm:spPr/>
    </dgm:pt>
    <dgm:pt modelId="{61022534-BB89-4260-AC9C-3D244F587287}" type="pres">
      <dgm:prSet presAssocID="{5163FF80-E333-4205-977F-4806FC717577}" presName="hierChild7" presStyleCnt="0"/>
      <dgm:spPr/>
    </dgm:pt>
    <dgm:pt modelId="{2B4E6CF0-695D-4029-A2B4-57A32E01B714}" type="pres">
      <dgm:prSet presAssocID="{A418B332-96FD-4C5C-9A55-77B218F67B3B}" presName="Name111" presStyleLbl="parChTrans1D4" presStyleIdx="2" presStyleCnt="31"/>
      <dgm:spPr>
        <a:custGeom>
          <a:avLst/>
          <a:gdLst/>
          <a:ahLst/>
          <a:cxnLst/>
          <a:rect l="0" t="0" r="0" b="0"/>
          <a:pathLst>
            <a:path>
              <a:moveTo>
                <a:pt x="112377" y="0"/>
              </a:moveTo>
              <a:lnTo>
                <a:pt x="45720" y="919366"/>
              </a:lnTo>
            </a:path>
          </a:pathLst>
        </a:custGeom>
      </dgm:spPr>
      <dgm:t>
        <a:bodyPr/>
        <a:lstStyle/>
        <a:p>
          <a:endParaRPr lang="hr-HR"/>
        </a:p>
      </dgm:t>
    </dgm:pt>
    <dgm:pt modelId="{48D71A42-CB12-4E28-9A12-B474549E2707}" type="pres">
      <dgm:prSet presAssocID="{4398C8E8-32DB-4245-A507-A7418D09380A}" presName="hierRoot3" presStyleCnt="0">
        <dgm:presLayoutVars>
          <dgm:hierBranch val="init"/>
        </dgm:presLayoutVars>
      </dgm:prSet>
      <dgm:spPr/>
    </dgm:pt>
    <dgm:pt modelId="{66C13977-B24A-41EC-AAFE-B6056B85BF03}" type="pres">
      <dgm:prSet presAssocID="{4398C8E8-32DB-4245-A507-A7418D09380A}" presName="rootComposite3" presStyleCnt="0"/>
      <dgm:spPr/>
    </dgm:pt>
    <dgm:pt modelId="{F5AB8979-DB46-4185-8FC7-E9B2D5F2ED2F}" type="pres">
      <dgm:prSet presAssocID="{4398C8E8-32DB-4245-A507-A7418D09380A}" presName="rootText3" presStyleLbl="asst3" presStyleIdx="2" presStyleCnt="18" custLinFactX="-100000" custLinFactY="-200000" custLinFactNeighborX="-147718" custLinFactNeighborY="-274756">
        <dgm:presLayoutVars>
          <dgm:chPref val="3"/>
        </dgm:presLayoutVars>
      </dgm:prSet>
      <dgm:spPr>
        <a:prstGeom prst="rect">
          <a:avLst/>
        </a:prstGeom>
      </dgm:spPr>
      <dgm:t>
        <a:bodyPr/>
        <a:lstStyle/>
        <a:p>
          <a:endParaRPr lang="hr-HR"/>
        </a:p>
      </dgm:t>
    </dgm:pt>
    <dgm:pt modelId="{1FA9C335-0FD9-4ADA-82A2-7C2E0F37AAEF}" type="pres">
      <dgm:prSet presAssocID="{4398C8E8-32DB-4245-A507-A7418D09380A}" presName="rootConnector3" presStyleLbl="asst3" presStyleIdx="2" presStyleCnt="18"/>
      <dgm:spPr/>
      <dgm:t>
        <a:bodyPr/>
        <a:lstStyle/>
        <a:p>
          <a:endParaRPr lang="hr-HR"/>
        </a:p>
      </dgm:t>
    </dgm:pt>
    <dgm:pt modelId="{D7762471-9C78-4D85-A483-5332549E245D}" type="pres">
      <dgm:prSet presAssocID="{4398C8E8-32DB-4245-A507-A7418D09380A}" presName="hierChild6" presStyleCnt="0"/>
      <dgm:spPr/>
    </dgm:pt>
    <dgm:pt modelId="{455F55C4-338A-4101-B8FA-311D7EAA0ABB}" type="pres">
      <dgm:prSet presAssocID="{4398C8E8-32DB-4245-A507-A7418D09380A}" presName="hierChild7" presStyleCnt="0"/>
      <dgm:spPr/>
    </dgm:pt>
    <dgm:pt modelId="{BFFAD6A6-31DA-4289-B02D-6A0519CDA2DF}" type="pres">
      <dgm:prSet presAssocID="{9BB57E46-85A2-49DD-83AE-544416600817}" presName="Name111" presStyleLbl="parChTrans1D4" presStyleIdx="3" presStyleCnt="31"/>
      <dgm:spPr>
        <a:custGeom>
          <a:avLst/>
          <a:gdLst/>
          <a:ahLst/>
          <a:cxnLst/>
          <a:rect l="0" t="0" r="0" b="0"/>
          <a:pathLst>
            <a:path>
              <a:moveTo>
                <a:pt x="109012" y="0"/>
              </a:moveTo>
              <a:lnTo>
                <a:pt x="45720" y="1509324"/>
              </a:lnTo>
            </a:path>
          </a:pathLst>
        </a:custGeom>
      </dgm:spPr>
      <dgm:t>
        <a:bodyPr/>
        <a:lstStyle/>
        <a:p>
          <a:endParaRPr lang="hr-HR"/>
        </a:p>
      </dgm:t>
    </dgm:pt>
    <dgm:pt modelId="{6F8A0147-25EF-4D37-9FF5-A3113DAC35AA}" type="pres">
      <dgm:prSet presAssocID="{76348A56-20B1-4633-A5D7-B6A95EFCC1E5}" presName="hierRoot3" presStyleCnt="0">
        <dgm:presLayoutVars>
          <dgm:hierBranch val="init"/>
        </dgm:presLayoutVars>
      </dgm:prSet>
      <dgm:spPr/>
    </dgm:pt>
    <dgm:pt modelId="{570E5DCD-6456-448B-8FA9-54D7D4018291}" type="pres">
      <dgm:prSet presAssocID="{76348A56-20B1-4633-A5D7-B6A95EFCC1E5}" presName="rootComposite3" presStyleCnt="0"/>
      <dgm:spPr/>
    </dgm:pt>
    <dgm:pt modelId="{4C3C5E35-A10D-4968-B9C7-BE58771C545A}" type="pres">
      <dgm:prSet presAssocID="{76348A56-20B1-4633-A5D7-B6A95EFCC1E5}" presName="rootText3" presStyleLbl="asst3" presStyleIdx="3" presStyleCnt="18" custLinFactX="-26071" custLinFactY="-189886" custLinFactNeighborX="-100000" custLinFactNeighborY="-200000">
        <dgm:presLayoutVars>
          <dgm:chPref val="3"/>
        </dgm:presLayoutVars>
      </dgm:prSet>
      <dgm:spPr>
        <a:prstGeom prst="rect">
          <a:avLst/>
        </a:prstGeom>
      </dgm:spPr>
      <dgm:t>
        <a:bodyPr/>
        <a:lstStyle/>
        <a:p>
          <a:endParaRPr lang="hr-HR"/>
        </a:p>
      </dgm:t>
    </dgm:pt>
    <dgm:pt modelId="{4CD4946B-290B-4257-A3B4-657BA6A472B4}" type="pres">
      <dgm:prSet presAssocID="{76348A56-20B1-4633-A5D7-B6A95EFCC1E5}" presName="rootConnector3" presStyleLbl="asst3" presStyleIdx="3" presStyleCnt="18"/>
      <dgm:spPr/>
      <dgm:t>
        <a:bodyPr/>
        <a:lstStyle/>
        <a:p>
          <a:endParaRPr lang="hr-HR"/>
        </a:p>
      </dgm:t>
    </dgm:pt>
    <dgm:pt modelId="{069F8CDD-F0A8-4A45-91F1-256B7657136C}" type="pres">
      <dgm:prSet presAssocID="{76348A56-20B1-4633-A5D7-B6A95EFCC1E5}" presName="hierChild6" presStyleCnt="0"/>
      <dgm:spPr/>
    </dgm:pt>
    <dgm:pt modelId="{B81B627F-4A46-43AB-B5D0-7FF5923B21F9}" type="pres">
      <dgm:prSet presAssocID="{76348A56-20B1-4633-A5D7-B6A95EFCC1E5}" presName="hierChild7" presStyleCnt="0"/>
      <dgm:spPr/>
    </dgm:pt>
    <dgm:pt modelId="{729197BF-DD65-47A0-A030-CE49BC977C9E}" type="pres">
      <dgm:prSet presAssocID="{3E641C60-8400-4DFA-9147-87F70A68D078}" presName="Name111" presStyleLbl="parChTrans1D4" presStyleIdx="4" presStyleCnt="31"/>
      <dgm:spPr>
        <a:custGeom>
          <a:avLst/>
          <a:gdLst/>
          <a:ahLst/>
          <a:cxnLst/>
          <a:rect l="0" t="0" r="0" b="0"/>
          <a:pathLst>
            <a:path>
              <a:moveTo>
                <a:pt x="114062" y="0"/>
              </a:moveTo>
              <a:lnTo>
                <a:pt x="45720" y="1214987"/>
              </a:lnTo>
            </a:path>
          </a:pathLst>
        </a:custGeom>
      </dgm:spPr>
      <dgm:t>
        <a:bodyPr/>
        <a:lstStyle/>
        <a:p>
          <a:endParaRPr lang="hr-HR"/>
        </a:p>
      </dgm:t>
    </dgm:pt>
    <dgm:pt modelId="{90DBD68F-D0E0-486B-8E29-8A8D16966BEC}" type="pres">
      <dgm:prSet presAssocID="{5A449533-F927-4F8F-A480-43150191B820}" presName="hierRoot3" presStyleCnt="0">
        <dgm:presLayoutVars>
          <dgm:hierBranch val="init"/>
        </dgm:presLayoutVars>
      </dgm:prSet>
      <dgm:spPr/>
    </dgm:pt>
    <dgm:pt modelId="{4FFDC83C-A798-4C88-B04B-C571E1BEBA50}" type="pres">
      <dgm:prSet presAssocID="{5A449533-F927-4F8F-A480-43150191B820}" presName="rootComposite3" presStyleCnt="0"/>
      <dgm:spPr/>
    </dgm:pt>
    <dgm:pt modelId="{C9C66668-25E3-4C72-8740-1DF9F9D4A052}" type="pres">
      <dgm:prSet presAssocID="{5A449533-F927-4F8F-A480-43150191B820}" presName="rootText3" presStyleLbl="asst3" presStyleIdx="4" presStyleCnt="18" custLinFactX="-100000" custLinFactY="-203074" custLinFactNeighborX="-148042" custLinFactNeighborY="-300000">
        <dgm:presLayoutVars>
          <dgm:chPref val="3"/>
        </dgm:presLayoutVars>
      </dgm:prSet>
      <dgm:spPr>
        <a:prstGeom prst="rect">
          <a:avLst/>
        </a:prstGeom>
      </dgm:spPr>
      <dgm:t>
        <a:bodyPr/>
        <a:lstStyle/>
        <a:p>
          <a:endParaRPr lang="hr-HR"/>
        </a:p>
      </dgm:t>
    </dgm:pt>
    <dgm:pt modelId="{7EA3725F-C5D9-4574-8A25-01583242B840}" type="pres">
      <dgm:prSet presAssocID="{5A449533-F927-4F8F-A480-43150191B820}" presName="rootConnector3" presStyleLbl="asst3" presStyleIdx="4" presStyleCnt="18"/>
      <dgm:spPr/>
      <dgm:t>
        <a:bodyPr/>
        <a:lstStyle/>
        <a:p>
          <a:endParaRPr lang="hr-HR"/>
        </a:p>
      </dgm:t>
    </dgm:pt>
    <dgm:pt modelId="{B7CA0E38-615D-4B96-9DC2-A686A9BD8AB6}" type="pres">
      <dgm:prSet presAssocID="{5A449533-F927-4F8F-A480-43150191B820}" presName="hierChild6" presStyleCnt="0"/>
      <dgm:spPr/>
    </dgm:pt>
    <dgm:pt modelId="{13DAE86B-06F8-49D5-AB4B-3923A819AF3D}" type="pres">
      <dgm:prSet presAssocID="{5A449533-F927-4F8F-A480-43150191B820}" presName="hierChild7" presStyleCnt="0"/>
      <dgm:spPr/>
    </dgm:pt>
    <dgm:pt modelId="{B2F273C4-B727-4985-857E-CFFAFEBF36F7}" type="pres">
      <dgm:prSet presAssocID="{46AC1388-9337-4261-B968-ECD77FE83217}" presName="hierChild5" presStyleCnt="0"/>
      <dgm:spPr/>
    </dgm:pt>
    <dgm:pt modelId="{D8CB1A01-C105-4D32-8919-BC641C93AAA5}" type="pres">
      <dgm:prSet presAssocID="{91B007A8-DDAF-441B-A399-AC0C4C89DFB0}" presName="Name111" presStyleLbl="parChTrans1D3" presStyleIdx="1" presStyleCnt="4"/>
      <dgm:spPr>
        <a:custGeom>
          <a:avLst/>
          <a:gdLst/>
          <a:ahLst/>
          <a:cxnLst/>
          <a:rect l="0" t="0" r="0" b="0"/>
          <a:pathLst>
            <a:path>
              <a:moveTo>
                <a:pt x="99351" y="0"/>
              </a:moveTo>
              <a:lnTo>
                <a:pt x="99351" y="232371"/>
              </a:lnTo>
              <a:lnTo>
                <a:pt x="0" y="232371"/>
              </a:lnTo>
            </a:path>
          </a:pathLst>
        </a:custGeom>
      </dgm:spPr>
      <dgm:t>
        <a:bodyPr/>
        <a:lstStyle/>
        <a:p>
          <a:endParaRPr lang="hr-HR"/>
        </a:p>
      </dgm:t>
    </dgm:pt>
    <dgm:pt modelId="{A2023466-A2B1-4CA0-A4E9-0F4B5C36D3B9}" type="pres">
      <dgm:prSet presAssocID="{670CD736-FD09-47B2-872D-3CF157077F97}" presName="hierRoot3" presStyleCnt="0">
        <dgm:presLayoutVars>
          <dgm:hierBranch val="init"/>
        </dgm:presLayoutVars>
      </dgm:prSet>
      <dgm:spPr/>
    </dgm:pt>
    <dgm:pt modelId="{A8195C1D-8525-4DF5-A555-BB0A1EB038F6}" type="pres">
      <dgm:prSet presAssocID="{670CD736-FD09-47B2-872D-3CF157077F97}" presName="rootComposite3" presStyleCnt="0"/>
      <dgm:spPr/>
    </dgm:pt>
    <dgm:pt modelId="{4CCE035A-88DD-4B42-B017-DD0FD114219B}" type="pres">
      <dgm:prSet presAssocID="{670CD736-FD09-47B2-872D-3CF157077F97}" presName="rootText3" presStyleLbl="asst2" presStyleIdx="0" presStyleCnt="15" custLinFactX="-36525" custLinFactNeighborX="-100000" custLinFactNeighborY="-15281">
        <dgm:presLayoutVars>
          <dgm:chPref val="3"/>
        </dgm:presLayoutVars>
      </dgm:prSet>
      <dgm:spPr>
        <a:prstGeom prst="rect">
          <a:avLst/>
        </a:prstGeom>
      </dgm:spPr>
      <dgm:t>
        <a:bodyPr/>
        <a:lstStyle/>
        <a:p>
          <a:endParaRPr lang="hr-HR"/>
        </a:p>
      </dgm:t>
    </dgm:pt>
    <dgm:pt modelId="{336A632D-954E-4DE6-B98C-3F951461185F}" type="pres">
      <dgm:prSet presAssocID="{670CD736-FD09-47B2-872D-3CF157077F97}" presName="rootConnector3" presStyleLbl="asst2" presStyleIdx="0" presStyleCnt="15"/>
      <dgm:spPr/>
      <dgm:t>
        <a:bodyPr/>
        <a:lstStyle/>
        <a:p>
          <a:endParaRPr lang="hr-HR"/>
        </a:p>
      </dgm:t>
    </dgm:pt>
    <dgm:pt modelId="{5AC85FEF-4EF5-41D4-9C8C-B6403958AD45}" type="pres">
      <dgm:prSet presAssocID="{670CD736-FD09-47B2-872D-3CF157077F97}" presName="hierChild6" presStyleCnt="0"/>
      <dgm:spPr/>
    </dgm:pt>
    <dgm:pt modelId="{4F1F6E0A-8B62-425D-AD36-FA7C7F025F9A}" type="pres">
      <dgm:prSet presAssocID="{670CD736-FD09-47B2-872D-3CF157077F97}" presName="hierChild7" presStyleCnt="0"/>
      <dgm:spPr/>
    </dgm:pt>
    <dgm:pt modelId="{94C2A3D4-A5BF-4B4E-A1F5-27E140666577}" type="pres">
      <dgm:prSet presAssocID="{50BD9117-6224-422F-BA7C-F80B90662994}" presName="Name111" presStyleLbl="parChTrans1D4" presStyleIdx="5" presStyleCnt="31"/>
      <dgm:spPr>
        <a:custGeom>
          <a:avLst/>
          <a:gdLst/>
          <a:ahLst/>
          <a:cxnLst/>
          <a:rect l="0" t="0" r="0" b="0"/>
          <a:pathLst>
            <a:path>
              <a:moveTo>
                <a:pt x="58846" y="0"/>
              </a:moveTo>
              <a:lnTo>
                <a:pt x="58846" y="205404"/>
              </a:lnTo>
              <a:lnTo>
                <a:pt x="45720" y="205404"/>
              </a:lnTo>
            </a:path>
          </a:pathLst>
        </a:custGeom>
      </dgm:spPr>
      <dgm:t>
        <a:bodyPr/>
        <a:lstStyle/>
        <a:p>
          <a:endParaRPr lang="hr-HR"/>
        </a:p>
      </dgm:t>
    </dgm:pt>
    <dgm:pt modelId="{125D1793-12B1-4293-BF7B-1C48854F197C}" type="pres">
      <dgm:prSet presAssocID="{2ECCE8C7-B06A-4A76-A756-A382A38FA199}" presName="hierRoot3" presStyleCnt="0">
        <dgm:presLayoutVars>
          <dgm:hierBranch val="init"/>
        </dgm:presLayoutVars>
      </dgm:prSet>
      <dgm:spPr/>
    </dgm:pt>
    <dgm:pt modelId="{D028FEB5-0C56-4A9D-9C75-CCB652E488E5}" type="pres">
      <dgm:prSet presAssocID="{2ECCE8C7-B06A-4A76-A756-A382A38FA199}" presName="rootComposite3" presStyleCnt="0"/>
      <dgm:spPr/>
    </dgm:pt>
    <dgm:pt modelId="{4A9839FF-357C-47AD-A6E6-CDA195342826}" type="pres">
      <dgm:prSet presAssocID="{2ECCE8C7-B06A-4A76-A756-A382A38FA199}" presName="rootText3" presStyleLbl="asst2" presStyleIdx="1" presStyleCnt="15" custLinFactNeighborX="-68049" custLinFactNeighborY="-28292">
        <dgm:presLayoutVars>
          <dgm:chPref val="3"/>
        </dgm:presLayoutVars>
      </dgm:prSet>
      <dgm:spPr>
        <a:prstGeom prst="rect">
          <a:avLst/>
        </a:prstGeom>
      </dgm:spPr>
      <dgm:t>
        <a:bodyPr/>
        <a:lstStyle/>
        <a:p>
          <a:endParaRPr lang="hr-HR"/>
        </a:p>
      </dgm:t>
    </dgm:pt>
    <dgm:pt modelId="{F562562F-A58B-4CDC-8B92-97756EA1CA17}" type="pres">
      <dgm:prSet presAssocID="{2ECCE8C7-B06A-4A76-A756-A382A38FA199}" presName="rootConnector3" presStyleLbl="asst2" presStyleIdx="1" presStyleCnt="15"/>
      <dgm:spPr/>
      <dgm:t>
        <a:bodyPr/>
        <a:lstStyle/>
        <a:p>
          <a:endParaRPr lang="hr-HR"/>
        </a:p>
      </dgm:t>
    </dgm:pt>
    <dgm:pt modelId="{F9713ACB-5A13-49D8-A989-18C1E77739B9}" type="pres">
      <dgm:prSet presAssocID="{2ECCE8C7-B06A-4A76-A756-A382A38FA199}" presName="hierChild6" presStyleCnt="0"/>
      <dgm:spPr/>
    </dgm:pt>
    <dgm:pt modelId="{306E534A-B7F2-49C9-BBBA-67987927ADBE}" type="pres">
      <dgm:prSet presAssocID="{2ECCE8C7-B06A-4A76-A756-A382A38FA199}" presName="hierChild7" presStyleCnt="0"/>
      <dgm:spPr/>
    </dgm:pt>
    <dgm:pt modelId="{837D55E6-0B0F-4668-912A-3AD9C7AB7C2F}" type="pres">
      <dgm:prSet presAssocID="{98382EB6-A8FC-41EC-B620-B42043F1829F}" presName="Name111" presStyleLbl="parChTrans1D4" presStyleIdx="6" presStyleCnt="31"/>
      <dgm:spPr>
        <a:custGeom>
          <a:avLst/>
          <a:gdLst/>
          <a:ahLst/>
          <a:cxnLst/>
          <a:rect l="0" t="0" r="0" b="0"/>
          <a:pathLst>
            <a:path>
              <a:moveTo>
                <a:pt x="45720" y="0"/>
              </a:moveTo>
              <a:lnTo>
                <a:pt x="45720" y="562357"/>
              </a:lnTo>
              <a:lnTo>
                <a:pt x="96516" y="562357"/>
              </a:lnTo>
            </a:path>
          </a:pathLst>
        </a:custGeom>
      </dgm:spPr>
      <dgm:t>
        <a:bodyPr/>
        <a:lstStyle/>
        <a:p>
          <a:endParaRPr lang="hr-HR"/>
        </a:p>
      </dgm:t>
    </dgm:pt>
    <dgm:pt modelId="{7CD11932-B528-4081-8956-0B509F787B25}" type="pres">
      <dgm:prSet presAssocID="{593980D9-A774-418F-87F2-6EAF9F6E2808}" presName="hierRoot3" presStyleCnt="0">
        <dgm:presLayoutVars>
          <dgm:hierBranch val="init"/>
        </dgm:presLayoutVars>
      </dgm:prSet>
      <dgm:spPr/>
    </dgm:pt>
    <dgm:pt modelId="{8F2BF977-F919-4EDB-BE55-0F670096FC13}" type="pres">
      <dgm:prSet presAssocID="{593980D9-A774-418F-87F2-6EAF9F6E2808}" presName="rootComposite3" presStyleCnt="0"/>
      <dgm:spPr/>
    </dgm:pt>
    <dgm:pt modelId="{4E683008-14BF-45B6-8C51-B06AF151C022}" type="pres">
      <dgm:prSet presAssocID="{593980D9-A774-418F-87F2-6EAF9F6E2808}" presName="rootText3" presStyleLbl="asst2" presStyleIdx="2" presStyleCnt="15" custLinFactNeighborX="52218" custLinFactNeighborY="95964">
        <dgm:presLayoutVars>
          <dgm:chPref val="3"/>
        </dgm:presLayoutVars>
      </dgm:prSet>
      <dgm:spPr>
        <a:prstGeom prst="rect">
          <a:avLst/>
        </a:prstGeom>
      </dgm:spPr>
      <dgm:t>
        <a:bodyPr/>
        <a:lstStyle/>
        <a:p>
          <a:endParaRPr lang="hr-HR"/>
        </a:p>
      </dgm:t>
    </dgm:pt>
    <dgm:pt modelId="{8CFDEE46-07A4-40A3-B97E-83DEF02C59B3}" type="pres">
      <dgm:prSet presAssocID="{593980D9-A774-418F-87F2-6EAF9F6E2808}" presName="rootConnector3" presStyleLbl="asst2" presStyleIdx="2" presStyleCnt="15"/>
      <dgm:spPr/>
      <dgm:t>
        <a:bodyPr/>
        <a:lstStyle/>
        <a:p>
          <a:endParaRPr lang="hr-HR"/>
        </a:p>
      </dgm:t>
    </dgm:pt>
    <dgm:pt modelId="{D782824A-5DEA-4574-96AD-441681E0EA8F}" type="pres">
      <dgm:prSet presAssocID="{593980D9-A774-418F-87F2-6EAF9F6E2808}" presName="hierChild6" presStyleCnt="0"/>
      <dgm:spPr/>
    </dgm:pt>
    <dgm:pt modelId="{455945EA-8BED-49F0-B268-07E2571BE960}" type="pres">
      <dgm:prSet presAssocID="{593980D9-A774-418F-87F2-6EAF9F6E2808}" presName="hierChild7" presStyleCnt="0"/>
      <dgm:spPr/>
    </dgm:pt>
    <dgm:pt modelId="{F5465DE6-86AF-4F91-A5E1-C9A3D713BCD6}" type="pres">
      <dgm:prSet presAssocID="{CE3E5D75-ECBE-4227-A1F9-2C16BBC04A7E}" presName="Name111" presStyleLbl="parChTrans1D4" presStyleIdx="7" presStyleCnt="31"/>
      <dgm:spPr>
        <a:custGeom>
          <a:avLst/>
          <a:gdLst/>
          <a:ahLst/>
          <a:cxnLst/>
          <a:rect l="0" t="0" r="0" b="0"/>
          <a:pathLst>
            <a:path>
              <a:moveTo>
                <a:pt x="45720" y="0"/>
              </a:moveTo>
              <a:lnTo>
                <a:pt x="45720" y="1207519"/>
              </a:lnTo>
              <a:lnTo>
                <a:pt x="73274" y="1207519"/>
              </a:lnTo>
            </a:path>
          </a:pathLst>
        </a:custGeom>
      </dgm:spPr>
      <dgm:t>
        <a:bodyPr/>
        <a:lstStyle/>
        <a:p>
          <a:endParaRPr lang="hr-HR"/>
        </a:p>
      </dgm:t>
    </dgm:pt>
    <dgm:pt modelId="{866EE963-5BA7-480A-8141-A6A02948FD1B}" type="pres">
      <dgm:prSet presAssocID="{7B0C5196-728A-4D74-A4D5-63740F118EC1}" presName="hierRoot3" presStyleCnt="0">
        <dgm:presLayoutVars>
          <dgm:hierBranch val="init"/>
        </dgm:presLayoutVars>
      </dgm:prSet>
      <dgm:spPr/>
    </dgm:pt>
    <dgm:pt modelId="{49B08F54-8B51-4E71-86D4-EC08A81EC040}" type="pres">
      <dgm:prSet presAssocID="{7B0C5196-728A-4D74-A4D5-63740F118EC1}" presName="rootComposite3" presStyleCnt="0"/>
      <dgm:spPr/>
    </dgm:pt>
    <dgm:pt modelId="{29DBA186-E33E-4EDC-9D2C-B9CAE75F3CC6}" type="pres">
      <dgm:prSet presAssocID="{7B0C5196-728A-4D74-A4D5-63740F118EC1}" presName="rootText3" presStyleLbl="asst2" presStyleIdx="3" presStyleCnt="15" custLinFactY="144063" custLinFactNeighborX="-73251" custLinFactNeighborY="200000">
        <dgm:presLayoutVars>
          <dgm:chPref val="3"/>
        </dgm:presLayoutVars>
      </dgm:prSet>
      <dgm:spPr>
        <a:prstGeom prst="rect">
          <a:avLst/>
        </a:prstGeom>
      </dgm:spPr>
      <dgm:t>
        <a:bodyPr/>
        <a:lstStyle/>
        <a:p>
          <a:endParaRPr lang="hr-HR"/>
        </a:p>
      </dgm:t>
    </dgm:pt>
    <dgm:pt modelId="{C7E71B3E-4FD4-4A29-957E-C75DDFFE84ED}" type="pres">
      <dgm:prSet presAssocID="{7B0C5196-728A-4D74-A4D5-63740F118EC1}" presName="rootConnector3" presStyleLbl="asst2" presStyleIdx="3" presStyleCnt="15"/>
      <dgm:spPr/>
      <dgm:t>
        <a:bodyPr/>
        <a:lstStyle/>
        <a:p>
          <a:endParaRPr lang="hr-HR"/>
        </a:p>
      </dgm:t>
    </dgm:pt>
    <dgm:pt modelId="{61C3F1B4-EAAD-4B96-8A0D-4A0742764E80}" type="pres">
      <dgm:prSet presAssocID="{7B0C5196-728A-4D74-A4D5-63740F118EC1}" presName="hierChild6" presStyleCnt="0"/>
      <dgm:spPr/>
    </dgm:pt>
    <dgm:pt modelId="{821618C4-091D-40F3-B1FC-0B51B8964137}" type="pres">
      <dgm:prSet presAssocID="{7B0C5196-728A-4D74-A4D5-63740F118EC1}" presName="hierChild7" presStyleCnt="0"/>
      <dgm:spPr/>
    </dgm:pt>
    <dgm:pt modelId="{7FAEC9F9-C50B-4247-8974-F1981CA91FC2}" type="pres">
      <dgm:prSet presAssocID="{EC60464B-0884-4F25-9777-027751D21124}" presName="Name111" presStyleLbl="parChTrans1D4" presStyleIdx="8" presStyleCnt="31"/>
      <dgm:spPr>
        <a:custGeom>
          <a:avLst/>
          <a:gdLst/>
          <a:ahLst/>
          <a:cxnLst/>
          <a:rect l="0" t="0" r="0" b="0"/>
          <a:pathLst>
            <a:path>
              <a:moveTo>
                <a:pt x="45720" y="0"/>
              </a:moveTo>
              <a:lnTo>
                <a:pt x="45720" y="902775"/>
              </a:lnTo>
              <a:lnTo>
                <a:pt x="90395" y="902775"/>
              </a:lnTo>
            </a:path>
          </a:pathLst>
        </a:custGeom>
      </dgm:spPr>
      <dgm:t>
        <a:bodyPr/>
        <a:lstStyle/>
        <a:p>
          <a:endParaRPr lang="hr-HR"/>
        </a:p>
      </dgm:t>
    </dgm:pt>
    <dgm:pt modelId="{425EF84B-0A8F-4078-971F-B79E0B3099A6}" type="pres">
      <dgm:prSet presAssocID="{63B3431D-56E4-430E-B1D7-CA1B16DC085D}" presName="hierRoot3" presStyleCnt="0">
        <dgm:presLayoutVars>
          <dgm:hierBranch val="init"/>
        </dgm:presLayoutVars>
      </dgm:prSet>
      <dgm:spPr/>
    </dgm:pt>
    <dgm:pt modelId="{1FD9355B-8FF5-4C35-A7A5-14D0B8726BAB}" type="pres">
      <dgm:prSet presAssocID="{63B3431D-56E4-430E-B1D7-CA1B16DC085D}" presName="rootComposite3" presStyleCnt="0"/>
      <dgm:spPr/>
    </dgm:pt>
    <dgm:pt modelId="{F4BB8346-5D4F-425E-8817-CFF4DA9C4809}" type="pres">
      <dgm:prSet presAssocID="{63B3431D-56E4-430E-B1D7-CA1B16DC085D}" presName="rootText3" presStyleLbl="asst2" presStyleIdx="4" presStyleCnt="15" custLinFactNeighborX="51041" custLinFactNeighborY="84873">
        <dgm:presLayoutVars>
          <dgm:chPref val="3"/>
        </dgm:presLayoutVars>
      </dgm:prSet>
      <dgm:spPr>
        <a:prstGeom prst="rect">
          <a:avLst/>
        </a:prstGeom>
      </dgm:spPr>
      <dgm:t>
        <a:bodyPr/>
        <a:lstStyle/>
        <a:p>
          <a:endParaRPr lang="hr-HR"/>
        </a:p>
      </dgm:t>
    </dgm:pt>
    <dgm:pt modelId="{1762E72A-8756-4B5C-B7CB-C304C71F85A8}" type="pres">
      <dgm:prSet presAssocID="{63B3431D-56E4-430E-B1D7-CA1B16DC085D}" presName="rootConnector3" presStyleLbl="asst2" presStyleIdx="4" presStyleCnt="15"/>
      <dgm:spPr/>
      <dgm:t>
        <a:bodyPr/>
        <a:lstStyle/>
        <a:p>
          <a:endParaRPr lang="hr-HR"/>
        </a:p>
      </dgm:t>
    </dgm:pt>
    <dgm:pt modelId="{1764DF45-0516-4A81-97C9-0667E0E9D876}" type="pres">
      <dgm:prSet presAssocID="{63B3431D-56E4-430E-B1D7-CA1B16DC085D}" presName="hierChild6" presStyleCnt="0"/>
      <dgm:spPr/>
    </dgm:pt>
    <dgm:pt modelId="{85297C94-D8CE-47B2-80F3-3D768E9C38C2}" type="pres">
      <dgm:prSet presAssocID="{63B3431D-56E4-430E-B1D7-CA1B16DC085D}" presName="hierChild7" presStyleCnt="0"/>
      <dgm:spPr/>
    </dgm:pt>
    <dgm:pt modelId="{E82C48B9-D9A6-4200-91A1-D2B44D1E61DC}" type="pres">
      <dgm:prSet presAssocID="{10059036-1DDC-46A1-9C84-3EB0367BF24B}" presName="Name111" presStyleLbl="parChTrans1D4" presStyleIdx="9" presStyleCnt="31"/>
      <dgm:spPr>
        <a:custGeom>
          <a:avLst/>
          <a:gdLst/>
          <a:ahLst/>
          <a:cxnLst/>
          <a:rect l="0" t="0" r="0" b="0"/>
          <a:pathLst>
            <a:path>
              <a:moveTo>
                <a:pt x="45720" y="0"/>
              </a:moveTo>
              <a:lnTo>
                <a:pt x="45720" y="1528871"/>
              </a:lnTo>
              <a:lnTo>
                <a:pt x="73274" y="1528871"/>
              </a:lnTo>
            </a:path>
          </a:pathLst>
        </a:custGeom>
      </dgm:spPr>
      <dgm:t>
        <a:bodyPr/>
        <a:lstStyle/>
        <a:p>
          <a:endParaRPr lang="hr-HR"/>
        </a:p>
      </dgm:t>
    </dgm:pt>
    <dgm:pt modelId="{6B4D6CE9-B060-447A-A1A8-FD82C587B273}" type="pres">
      <dgm:prSet presAssocID="{1B9B18B5-FBF4-4390-9892-20BDDBDE8B26}" presName="hierRoot3" presStyleCnt="0">
        <dgm:presLayoutVars>
          <dgm:hierBranch val="init"/>
        </dgm:presLayoutVars>
      </dgm:prSet>
      <dgm:spPr/>
    </dgm:pt>
    <dgm:pt modelId="{151A37FD-7FE6-4621-9514-2C5BD42E8A73}" type="pres">
      <dgm:prSet presAssocID="{1B9B18B5-FBF4-4390-9892-20BDDBDE8B26}" presName="rootComposite3" presStyleCnt="0"/>
      <dgm:spPr/>
    </dgm:pt>
    <dgm:pt modelId="{8064EBB2-7911-4ACE-83D4-090092EA7B85}" type="pres">
      <dgm:prSet presAssocID="{1B9B18B5-FBF4-4390-9892-20BDDBDE8B26}" presName="rootText3" presStyleLbl="asst2" presStyleIdx="5" presStyleCnt="15" custLinFactY="125640" custLinFactNeighborX="-73251" custLinFactNeighborY="200000">
        <dgm:presLayoutVars>
          <dgm:chPref val="3"/>
        </dgm:presLayoutVars>
      </dgm:prSet>
      <dgm:spPr>
        <a:prstGeom prst="rect">
          <a:avLst/>
        </a:prstGeom>
      </dgm:spPr>
      <dgm:t>
        <a:bodyPr/>
        <a:lstStyle/>
        <a:p>
          <a:endParaRPr lang="hr-HR"/>
        </a:p>
      </dgm:t>
    </dgm:pt>
    <dgm:pt modelId="{13F4D2FF-66A2-49F2-B9F1-C5D60025E34B}" type="pres">
      <dgm:prSet presAssocID="{1B9B18B5-FBF4-4390-9892-20BDDBDE8B26}" presName="rootConnector3" presStyleLbl="asst2" presStyleIdx="5" presStyleCnt="15"/>
      <dgm:spPr/>
      <dgm:t>
        <a:bodyPr/>
        <a:lstStyle/>
        <a:p>
          <a:endParaRPr lang="hr-HR"/>
        </a:p>
      </dgm:t>
    </dgm:pt>
    <dgm:pt modelId="{00F9DA9F-7DE5-473D-A47A-E8055A23C102}" type="pres">
      <dgm:prSet presAssocID="{1B9B18B5-FBF4-4390-9892-20BDDBDE8B26}" presName="hierChild6" presStyleCnt="0"/>
      <dgm:spPr/>
    </dgm:pt>
    <dgm:pt modelId="{AB21889A-B555-4536-8476-A37648F97827}" type="pres">
      <dgm:prSet presAssocID="{1B9B18B5-FBF4-4390-9892-20BDDBDE8B26}" presName="hierChild7" presStyleCnt="0"/>
      <dgm:spPr/>
    </dgm:pt>
    <dgm:pt modelId="{1A650FB8-E3FA-4CEF-A268-FB74600FB67F}" type="pres">
      <dgm:prSet presAssocID="{93D61A7D-B808-432E-BD0A-27397E3894E0}" presName="Name111" presStyleLbl="parChTrans1D3" presStyleIdx="2" presStyleCnt="4"/>
      <dgm:spPr>
        <a:custGeom>
          <a:avLst/>
          <a:gdLst/>
          <a:ahLst/>
          <a:cxnLst/>
          <a:rect l="0" t="0" r="0" b="0"/>
          <a:pathLst>
            <a:path>
              <a:moveTo>
                <a:pt x="0" y="0"/>
              </a:moveTo>
              <a:lnTo>
                <a:pt x="0" y="553531"/>
              </a:lnTo>
              <a:lnTo>
                <a:pt x="210020" y="553531"/>
              </a:lnTo>
            </a:path>
          </a:pathLst>
        </a:custGeom>
      </dgm:spPr>
      <dgm:t>
        <a:bodyPr/>
        <a:lstStyle/>
        <a:p>
          <a:endParaRPr lang="hr-HR"/>
        </a:p>
      </dgm:t>
    </dgm:pt>
    <dgm:pt modelId="{13D58941-35C8-4922-BFE3-68A3CAEE2E16}" type="pres">
      <dgm:prSet presAssocID="{C72716B0-1D61-44B2-8984-D4D134B93C69}" presName="hierRoot3" presStyleCnt="0">
        <dgm:presLayoutVars>
          <dgm:hierBranch val="init"/>
        </dgm:presLayoutVars>
      </dgm:prSet>
      <dgm:spPr/>
    </dgm:pt>
    <dgm:pt modelId="{7116BE27-60D5-4359-8CE9-34F8610B9066}" type="pres">
      <dgm:prSet presAssocID="{C72716B0-1D61-44B2-8984-D4D134B93C69}" presName="rootComposite3" presStyleCnt="0"/>
      <dgm:spPr/>
    </dgm:pt>
    <dgm:pt modelId="{1A5AD832-AC8E-4B57-B2CA-57A22950B5B7}" type="pres">
      <dgm:prSet presAssocID="{C72716B0-1D61-44B2-8984-D4D134B93C69}" presName="rootText3" presStyleLbl="asst2" presStyleIdx="6" presStyleCnt="15" custLinFactX="-58540" custLinFactY="8222" custLinFactNeighborX="-100000" custLinFactNeighborY="100000">
        <dgm:presLayoutVars>
          <dgm:chPref val="3"/>
        </dgm:presLayoutVars>
      </dgm:prSet>
      <dgm:spPr>
        <a:prstGeom prst="rect">
          <a:avLst/>
        </a:prstGeom>
      </dgm:spPr>
      <dgm:t>
        <a:bodyPr/>
        <a:lstStyle/>
        <a:p>
          <a:endParaRPr lang="hr-HR"/>
        </a:p>
      </dgm:t>
    </dgm:pt>
    <dgm:pt modelId="{CB302A8D-BC3B-4AE5-BF59-0ED215357277}" type="pres">
      <dgm:prSet presAssocID="{C72716B0-1D61-44B2-8984-D4D134B93C69}" presName="rootConnector3" presStyleLbl="asst2" presStyleIdx="6" presStyleCnt="15"/>
      <dgm:spPr/>
      <dgm:t>
        <a:bodyPr/>
        <a:lstStyle/>
        <a:p>
          <a:endParaRPr lang="hr-HR"/>
        </a:p>
      </dgm:t>
    </dgm:pt>
    <dgm:pt modelId="{E24B448B-F14F-4559-BE87-551870B6B173}" type="pres">
      <dgm:prSet presAssocID="{C72716B0-1D61-44B2-8984-D4D134B93C69}" presName="hierChild6" presStyleCnt="0"/>
      <dgm:spPr/>
    </dgm:pt>
    <dgm:pt modelId="{8B2F015B-A8F5-4ECC-ABDD-623411581E3F}" type="pres">
      <dgm:prSet presAssocID="{C72716B0-1D61-44B2-8984-D4D134B93C69}" presName="hierChild7" presStyleCnt="0"/>
      <dgm:spPr/>
    </dgm:pt>
    <dgm:pt modelId="{24CE62D1-6BB9-4CF1-AC76-388F10165E6F}" type="pres">
      <dgm:prSet presAssocID="{CA473DEF-8B19-4D45-809A-B8C2DABBD040}" presName="Name111" presStyleLbl="parChTrans1D4" presStyleIdx="10" presStyleCnt="31"/>
      <dgm:spPr>
        <a:custGeom>
          <a:avLst/>
          <a:gdLst/>
          <a:ahLst/>
          <a:cxnLst/>
          <a:rect l="0" t="0" r="0" b="0"/>
          <a:pathLst>
            <a:path>
              <a:moveTo>
                <a:pt x="49012" y="0"/>
              </a:moveTo>
              <a:lnTo>
                <a:pt x="49012" y="225888"/>
              </a:lnTo>
              <a:lnTo>
                <a:pt x="45720" y="225888"/>
              </a:lnTo>
            </a:path>
          </a:pathLst>
        </a:custGeom>
      </dgm:spPr>
      <dgm:t>
        <a:bodyPr/>
        <a:lstStyle/>
        <a:p>
          <a:endParaRPr lang="hr-HR"/>
        </a:p>
      </dgm:t>
    </dgm:pt>
    <dgm:pt modelId="{E8BE31F8-652A-483C-8DD6-AD14DDD082C2}" type="pres">
      <dgm:prSet presAssocID="{2D22F5A1-4BCB-4886-9B38-698445E8CBFF}" presName="hierRoot3" presStyleCnt="0">
        <dgm:presLayoutVars>
          <dgm:hierBranch val="init"/>
        </dgm:presLayoutVars>
      </dgm:prSet>
      <dgm:spPr/>
    </dgm:pt>
    <dgm:pt modelId="{BC70699C-FF7B-4022-9035-FA7F087ACBC1}" type="pres">
      <dgm:prSet presAssocID="{2D22F5A1-4BCB-4886-9B38-698445E8CBFF}" presName="rootComposite3" presStyleCnt="0"/>
      <dgm:spPr/>
    </dgm:pt>
    <dgm:pt modelId="{404DC180-CE33-4F39-B733-CE52A4A16DBA}" type="pres">
      <dgm:prSet presAssocID="{2D22F5A1-4BCB-4886-9B38-698445E8CBFF}" presName="rootText3" presStyleLbl="asst2" presStyleIdx="7" presStyleCnt="15" custLinFactX="-48673" custLinFactY="3088" custLinFactNeighborX="-100000" custLinFactNeighborY="100000">
        <dgm:presLayoutVars>
          <dgm:chPref val="3"/>
        </dgm:presLayoutVars>
      </dgm:prSet>
      <dgm:spPr>
        <a:prstGeom prst="rect">
          <a:avLst/>
        </a:prstGeom>
      </dgm:spPr>
      <dgm:t>
        <a:bodyPr/>
        <a:lstStyle/>
        <a:p>
          <a:endParaRPr lang="hr-HR"/>
        </a:p>
      </dgm:t>
    </dgm:pt>
    <dgm:pt modelId="{D15517A3-F2A6-4577-B1C2-1762045E024A}" type="pres">
      <dgm:prSet presAssocID="{2D22F5A1-4BCB-4886-9B38-698445E8CBFF}" presName="rootConnector3" presStyleLbl="asst2" presStyleIdx="7" presStyleCnt="15"/>
      <dgm:spPr/>
      <dgm:t>
        <a:bodyPr/>
        <a:lstStyle/>
        <a:p>
          <a:endParaRPr lang="hr-HR"/>
        </a:p>
      </dgm:t>
    </dgm:pt>
    <dgm:pt modelId="{4C80EDCB-7699-4864-956B-E4838F34A62F}" type="pres">
      <dgm:prSet presAssocID="{2D22F5A1-4BCB-4886-9B38-698445E8CBFF}" presName="hierChild6" presStyleCnt="0"/>
      <dgm:spPr/>
    </dgm:pt>
    <dgm:pt modelId="{2E8A3D56-B983-406F-A3CF-192B3B2E9F8A}" type="pres">
      <dgm:prSet presAssocID="{2D22F5A1-4BCB-4886-9B38-698445E8CBFF}" presName="hierChild7" presStyleCnt="0"/>
      <dgm:spPr/>
    </dgm:pt>
    <dgm:pt modelId="{D79A0918-979B-4D58-BC77-38589F043F54}" type="pres">
      <dgm:prSet presAssocID="{3F832399-D17F-493E-8777-E3AB234AA598}" presName="Name111" presStyleLbl="parChTrans1D4" presStyleIdx="11" presStyleCnt="31"/>
      <dgm:spPr>
        <a:custGeom>
          <a:avLst/>
          <a:gdLst/>
          <a:ahLst/>
          <a:cxnLst/>
          <a:rect l="0" t="0" r="0" b="0"/>
          <a:pathLst>
            <a:path>
              <a:moveTo>
                <a:pt x="45720" y="0"/>
              </a:moveTo>
              <a:lnTo>
                <a:pt x="54920" y="565662"/>
              </a:lnTo>
            </a:path>
          </a:pathLst>
        </a:custGeom>
      </dgm:spPr>
      <dgm:t>
        <a:bodyPr/>
        <a:lstStyle/>
        <a:p>
          <a:endParaRPr lang="hr-HR"/>
        </a:p>
      </dgm:t>
    </dgm:pt>
    <dgm:pt modelId="{E8A078E3-961D-4FCF-816D-EEEA87F11E3D}" type="pres">
      <dgm:prSet presAssocID="{5434D2CA-8873-4C5D-88A9-80B414AF1506}" presName="hierRoot3" presStyleCnt="0">
        <dgm:presLayoutVars>
          <dgm:hierBranch val="init"/>
        </dgm:presLayoutVars>
      </dgm:prSet>
      <dgm:spPr/>
    </dgm:pt>
    <dgm:pt modelId="{2BF9BB42-36DB-40AB-929A-938DD27196D9}" type="pres">
      <dgm:prSet presAssocID="{5434D2CA-8873-4C5D-88A9-80B414AF1506}" presName="rootComposite3" presStyleCnt="0"/>
      <dgm:spPr/>
    </dgm:pt>
    <dgm:pt modelId="{D3063671-F200-48B1-9786-884E91820ECD}" type="pres">
      <dgm:prSet presAssocID="{5434D2CA-8873-4C5D-88A9-80B414AF1506}" presName="rootText3" presStyleLbl="asst2" presStyleIdx="8" presStyleCnt="15" custLinFactX="-100000" custLinFactY="100000" custLinFactNeighborX="-167271" custLinFactNeighborY="133749">
        <dgm:presLayoutVars>
          <dgm:chPref val="3"/>
        </dgm:presLayoutVars>
      </dgm:prSet>
      <dgm:spPr>
        <a:prstGeom prst="rect">
          <a:avLst/>
        </a:prstGeom>
      </dgm:spPr>
      <dgm:t>
        <a:bodyPr/>
        <a:lstStyle/>
        <a:p>
          <a:endParaRPr lang="hr-HR"/>
        </a:p>
      </dgm:t>
    </dgm:pt>
    <dgm:pt modelId="{1886740C-9254-4B01-8B09-A8CF2BE3AB7C}" type="pres">
      <dgm:prSet presAssocID="{5434D2CA-8873-4C5D-88A9-80B414AF1506}" presName="rootConnector3" presStyleLbl="asst2" presStyleIdx="8" presStyleCnt="15"/>
      <dgm:spPr/>
      <dgm:t>
        <a:bodyPr/>
        <a:lstStyle/>
        <a:p>
          <a:endParaRPr lang="hr-HR"/>
        </a:p>
      </dgm:t>
    </dgm:pt>
    <dgm:pt modelId="{C5DE3A55-3CB2-4436-973E-BFB03C5E7F64}" type="pres">
      <dgm:prSet presAssocID="{5434D2CA-8873-4C5D-88A9-80B414AF1506}" presName="hierChild6" presStyleCnt="0"/>
      <dgm:spPr/>
    </dgm:pt>
    <dgm:pt modelId="{21D5B40E-CDAE-4F19-9419-7E9152151847}" type="pres">
      <dgm:prSet presAssocID="{5434D2CA-8873-4C5D-88A9-80B414AF1506}" presName="hierChild7" presStyleCnt="0"/>
      <dgm:spPr/>
    </dgm:pt>
    <dgm:pt modelId="{ABBE171F-8891-4B53-BA92-4084062AC1A4}" type="pres">
      <dgm:prSet presAssocID="{11BD668E-F70B-4EC2-BECD-D2070BA0EBE7}" presName="Name111" presStyleLbl="parChTrans1D4" presStyleIdx="12" presStyleCnt="31"/>
      <dgm:spPr>
        <a:custGeom>
          <a:avLst/>
          <a:gdLst/>
          <a:ahLst/>
          <a:cxnLst/>
          <a:rect l="0" t="0" r="0" b="0"/>
          <a:pathLst>
            <a:path>
              <a:moveTo>
                <a:pt x="45720" y="0"/>
              </a:moveTo>
              <a:lnTo>
                <a:pt x="50348" y="896747"/>
              </a:lnTo>
            </a:path>
          </a:pathLst>
        </a:custGeom>
      </dgm:spPr>
      <dgm:t>
        <a:bodyPr/>
        <a:lstStyle/>
        <a:p>
          <a:endParaRPr lang="hr-HR"/>
        </a:p>
      </dgm:t>
    </dgm:pt>
    <dgm:pt modelId="{63678E43-7BE6-450E-BE44-001E350E814F}" type="pres">
      <dgm:prSet presAssocID="{6691C259-AC14-497B-9BFE-364FAE18B780}" presName="hierRoot3" presStyleCnt="0">
        <dgm:presLayoutVars>
          <dgm:hierBranch val="init"/>
        </dgm:presLayoutVars>
      </dgm:prSet>
      <dgm:spPr/>
    </dgm:pt>
    <dgm:pt modelId="{510E47F1-96BE-4685-A53D-2D0758D71403}" type="pres">
      <dgm:prSet presAssocID="{6691C259-AC14-497B-9BFE-364FAE18B780}" presName="rootComposite3" presStyleCnt="0"/>
      <dgm:spPr/>
    </dgm:pt>
    <dgm:pt modelId="{94818DAE-DBF5-4F58-9D3B-719360ABA5C6}" type="pres">
      <dgm:prSet presAssocID="{6691C259-AC14-497B-9BFE-364FAE18B780}" presName="rootText3" presStyleLbl="asst2" presStyleIdx="9" presStyleCnt="15" custLinFactX="-47150" custLinFactY="100000" custLinFactNeighborX="-100000" custLinFactNeighborY="119069">
        <dgm:presLayoutVars>
          <dgm:chPref val="3"/>
        </dgm:presLayoutVars>
      </dgm:prSet>
      <dgm:spPr>
        <a:prstGeom prst="rect">
          <a:avLst/>
        </a:prstGeom>
      </dgm:spPr>
      <dgm:t>
        <a:bodyPr/>
        <a:lstStyle/>
        <a:p>
          <a:endParaRPr lang="hr-HR"/>
        </a:p>
      </dgm:t>
    </dgm:pt>
    <dgm:pt modelId="{1D5ABBC6-9CE9-4900-945A-707B32FC05DA}" type="pres">
      <dgm:prSet presAssocID="{6691C259-AC14-497B-9BFE-364FAE18B780}" presName="rootConnector3" presStyleLbl="asst2" presStyleIdx="9" presStyleCnt="15"/>
      <dgm:spPr/>
      <dgm:t>
        <a:bodyPr/>
        <a:lstStyle/>
        <a:p>
          <a:endParaRPr lang="hr-HR"/>
        </a:p>
      </dgm:t>
    </dgm:pt>
    <dgm:pt modelId="{DD2ADD29-6AAD-41C4-92E1-E34C936DE9C4}" type="pres">
      <dgm:prSet presAssocID="{6691C259-AC14-497B-9BFE-364FAE18B780}" presName="hierChild6" presStyleCnt="0"/>
      <dgm:spPr/>
    </dgm:pt>
    <dgm:pt modelId="{FC3C654B-2DA1-49BA-84D5-0CB33482477E}" type="pres">
      <dgm:prSet presAssocID="{6691C259-AC14-497B-9BFE-364FAE18B780}" presName="hierChild7" presStyleCnt="0"/>
      <dgm:spPr/>
    </dgm:pt>
    <dgm:pt modelId="{65EA239D-0E8B-4257-969D-A8FBA6446C01}" type="pres">
      <dgm:prSet presAssocID="{1BA5E6C2-74CE-4987-AA3E-2A2F36B31629}" presName="Name111" presStyleLbl="parChTrans1D4" presStyleIdx="13" presStyleCnt="31"/>
      <dgm:spPr>
        <a:custGeom>
          <a:avLst/>
          <a:gdLst/>
          <a:ahLst/>
          <a:cxnLst/>
          <a:rect l="0" t="0" r="0" b="0"/>
          <a:pathLst>
            <a:path>
              <a:moveTo>
                <a:pt x="45720" y="0"/>
              </a:moveTo>
              <a:lnTo>
                <a:pt x="45896" y="1211503"/>
              </a:lnTo>
            </a:path>
          </a:pathLst>
        </a:custGeom>
      </dgm:spPr>
      <dgm:t>
        <a:bodyPr/>
        <a:lstStyle/>
        <a:p>
          <a:endParaRPr lang="hr-HR"/>
        </a:p>
      </dgm:t>
    </dgm:pt>
    <dgm:pt modelId="{835992B1-146E-434B-81AB-B09F1E89F876}" type="pres">
      <dgm:prSet presAssocID="{C02AB620-DA0B-4931-8ECF-50DA0F39B82A}" presName="hierRoot3" presStyleCnt="0">
        <dgm:presLayoutVars>
          <dgm:hierBranch val="init"/>
        </dgm:presLayoutVars>
      </dgm:prSet>
      <dgm:spPr/>
    </dgm:pt>
    <dgm:pt modelId="{F4FE3153-76AB-466F-8502-F563F483F845}" type="pres">
      <dgm:prSet presAssocID="{C02AB620-DA0B-4931-8ECF-50DA0F39B82A}" presName="rootComposite3" presStyleCnt="0"/>
      <dgm:spPr/>
    </dgm:pt>
    <dgm:pt modelId="{D539525E-C7D3-406D-9A8F-79BD51993F8B}" type="pres">
      <dgm:prSet presAssocID="{C02AB620-DA0B-4931-8ECF-50DA0F39B82A}" presName="rootText3" presStyleLbl="asst2" presStyleIdx="10" presStyleCnt="15" custLinFactX="-100000" custLinFactY="140109" custLinFactNeighborX="-169006" custLinFactNeighborY="200000">
        <dgm:presLayoutVars>
          <dgm:chPref val="3"/>
        </dgm:presLayoutVars>
      </dgm:prSet>
      <dgm:spPr>
        <a:prstGeom prst="rect">
          <a:avLst/>
        </a:prstGeom>
      </dgm:spPr>
      <dgm:t>
        <a:bodyPr/>
        <a:lstStyle/>
        <a:p>
          <a:endParaRPr lang="hr-HR"/>
        </a:p>
      </dgm:t>
    </dgm:pt>
    <dgm:pt modelId="{A0F9F0C6-19CC-4A6F-848B-35ADA8F89DAD}" type="pres">
      <dgm:prSet presAssocID="{C02AB620-DA0B-4931-8ECF-50DA0F39B82A}" presName="rootConnector3" presStyleLbl="asst2" presStyleIdx="10" presStyleCnt="15"/>
      <dgm:spPr/>
      <dgm:t>
        <a:bodyPr/>
        <a:lstStyle/>
        <a:p>
          <a:endParaRPr lang="hr-HR"/>
        </a:p>
      </dgm:t>
    </dgm:pt>
    <dgm:pt modelId="{51624E0A-F564-4D5F-A3C2-EDF20136F4C0}" type="pres">
      <dgm:prSet presAssocID="{C02AB620-DA0B-4931-8ECF-50DA0F39B82A}" presName="hierChild6" presStyleCnt="0"/>
      <dgm:spPr/>
    </dgm:pt>
    <dgm:pt modelId="{C3D62C72-2F52-4A1A-B3E8-7C7466B94FE0}" type="pres">
      <dgm:prSet presAssocID="{C02AB620-DA0B-4931-8ECF-50DA0F39B82A}" presName="hierChild7" presStyleCnt="0"/>
      <dgm:spPr/>
    </dgm:pt>
    <dgm:pt modelId="{F18AA00E-8FEA-4105-8BDB-D5D311D6D7E0}" type="pres">
      <dgm:prSet presAssocID="{DD72F5AA-EC28-46B7-B7EE-83C8531C876F}" presName="Name111" presStyleLbl="parChTrans1D4" presStyleIdx="14" presStyleCnt="31"/>
      <dgm:spPr>
        <a:custGeom>
          <a:avLst/>
          <a:gdLst/>
          <a:ahLst/>
          <a:cxnLst/>
          <a:rect l="0" t="0" r="0" b="0"/>
          <a:pathLst>
            <a:path>
              <a:moveTo>
                <a:pt x="54186" y="0"/>
              </a:moveTo>
              <a:lnTo>
                <a:pt x="54186" y="1553783"/>
              </a:lnTo>
              <a:lnTo>
                <a:pt x="45720" y="1553783"/>
              </a:lnTo>
            </a:path>
          </a:pathLst>
        </a:custGeom>
      </dgm:spPr>
      <dgm:t>
        <a:bodyPr/>
        <a:lstStyle/>
        <a:p>
          <a:endParaRPr lang="hr-HR"/>
        </a:p>
      </dgm:t>
    </dgm:pt>
    <dgm:pt modelId="{10F4304C-39C7-4D38-9831-926829250166}" type="pres">
      <dgm:prSet presAssocID="{CC8A43F3-1C9B-4112-BCC1-0766A7477D5F}" presName="hierRoot3" presStyleCnt="0">
        <dgm:presLayoutVars>
          <dgm:hierBranch val="init"/>
        </dgm:presLayoutVars>
      </dgm:prSet>
      <dgm:spPr/>
    </dgm:pt>
    <dgm:pt modelId="{D6A3D8B6-B9DC-4496-BBD5-DE77498B7AC2}" type="pres">
      <dgm:prSet presAssocID="{CC8A43F3-1C9B-4112-BCC1-0766A7477D5F}" presName="rootComposite3" presStyleCnt="0"/>
      <dgm:spPr/>
    </dgm:pt>
    <dgm:pt modelId="{E83A86C8-3B3B-45BF-875E-7FB5C93AF803}" type="pres">
      <dgm:prSet presAssocID="{CC8A43F3-1C9B-4112-BCC1-0766A7477D5F}" presName="rootText3" presStyleLbl="asst2" presStyleIdx="11" presStyleCnt="15" custLinFactX="-49668" custLinFactY="129734" custLinFactNeighborX="-100000" custLinFactNeighborY="200000">
        <dgm:presLayoutVars>
          <dgm:chPref val="3"/>
        </dgm:presLayoutVars>
      </dgm:prSet>
      <dgm:spPr>
        <a:prstGeom prst="rect">
          <a:avLst/>
        </a:prstGeom>
      </dgm:spPr>
      <dgm:t>
        <a:bodyPr/>
        <a:lstStyle/>
        <a:p>
          <a:endParaRPr lang="hr-HR"/>
        </a:p>
      </dgm:t>
    </dgm:pt>
    <dgm:pt modelId="{ADC954B3-48FB-43CB-9924-5E6F8519B413}" type="pres">
      <dgm:prSet presAssocID="{CC8A43F3-1C9B-4112-BCC1-0766A7477D5F}" presName="rootConnector3" presStyleLbl="asst2" presStyleIdx="11" presStyleCnt="15"/>
      <dgm:spPr/>
      <dgm:t>
        <a:bodyPr/>
        <a:lstStyle/>
        <a:p>
          <a:endParaRPr lang="hr-HR"/>
        </a:p>
      </dgm:t>
    </dgm:pt>
    <dgm:pt modelId="{8FD4C5E8-839E-4777-86C6-32AA74635BFB}" type="pres">
      <dgm:prSet presAssocID="{CC8A43F3-1C9B-4112-BCC1-0766A7477D5F}" presName="hierChild6" presStyleCnt="0"/>
      <dgm:spPr/>
    </dgm:pt>
    <dgm:pt modelId="{B31242DE-2DB5-43CA-A8B3-AA0D51347AA9}" type="pres">
      <dgm:prSet presAssocID="{CC8A43F3-1C9B-4112-BCC1-0766A7477D5F}" presName="hierChild7" presStyleCnt="0"/>
      <dgm:spPr/>
    </dgm:pt>
    <dgm:pt modelId="{F27C8A40-0EE2-4DE0-B9F1-98D891146B60}" type="pres">
      <dgm:prSet presAssocID="{D7E858BE-27E9-4052-A018-11E86804EA6D}" presName="Name111" presStyleLbl="parChTrans1D4" presStyleIdx="15" presStyleCnt="31"/>
      <dgm:spPr>
        <a:custGeom>
          <a:avLst/>
          <a:gdLst/>
          <a:ahLst/>
          <a:cxnLst/>
          <a:rect l="0" t="0" r="0" b="0"/>
          <a:pathLst>
            <a:path>
              <a:moveTo>
                <a:pt x="63236" y="0"/>
              </a:moveTo>
              <a:lnTo>
                <a:pt x="63236" y="2176309"/>
              </a:lnTo>
              <a:lnTo>
                <a:pt x="45720" y="2176309"/>
              </a:lnTo>
            </a:path>
          </a:pathLst>
        </a:custGeom>
      </dgm:spPr>
      <dgm:t>
        <a:bodyPr/>
        <a:lstStyle/>
        <a:p>
          <a:endParaRPr lang="hr-HR"/>
        </a:p>
      </dgm:t>
    </dgm:pt>
    <dgm:pt modelId="{9427BA5C-E621-41E4-AACA-4BE1DB0EFB19}" type="pres">
      <dgm:prSet presAssocID="{6DF1E9DE-0521-498E-AEEB-9D2F87064504}" presName="hierRoot3" presStyleCnt="0">
        <dgm:presLayoutVars>
          <dgm:hierBranch val="init"/>
        </dgm:presLayoutVars>
      </dgm:prSet>
      <dgm:spPr/>
    </dgm:pt>
    <dgm:pt modelId="{274B95DF-DE01-4564-BD30-A4E31E2FF87D}" type="pres">
      <dgm:prSet presAssocID="{6DF1E9DE-0521-498E-AEEB-9D2F87064504}" presName="rootComposite3" presStyleCnt="0"/>
      <dgm:spPr/>
    </dgm:pt>
    <dgm:pt modelId="{7D5C1B88-2F06-4A6F-8E23-1ED65F69A5F5}" type="pres">
      <dgm:prSet presAssocID="{6DF1E9DE-0521-498E-AEEB-9D2F87064504}" presName="rootText3" presStyleLbl="asst2" presStyleIdx="12" presStyleCnt="15" custLinFactX="-100000" custLinFactY="269128" custLinFactNeighborX="-172408" custLinFactNeighborY="300000">
        <dgm:presLayoutVars>
          <dgm:chPref val="3"/>
        </dgm:presLayoutVars>
      </dgm:prSet>
      <dgm:spPr>
        <a:prstGeom prst="rect">
          <a:avLst/>
        </a:prstGeom>
      </dgm:spPr>
      <dgm:t>
        <a:bodyPr/>
        <a:lstStyle/>
        <a:p>
          <a:endParaRPr lang="hr-HR"/>
        </a:p>
      </dgm:t>
    </dgm:pt>
    <dgm:pt modelId="{65785D40-D11F-4586-BD63-FF4E70F3F20C}" type="pres">
      <dgm:prSet presAssocID="{6DF1E9DE-0521-498E-AEEB-9D2F87064504}" presName="rootConnector3" presStyleLbl="asst2" presStyleIdx="12" presStyleCnt="15"/>
      <dgm:spPr/>
      <dgm:t>
        <a:bodyPr/>
        <a:lstStyle/>
        <a:p>
          <a:endParaRPr lang="hr-HR"/>
        </a:p>
      </dgm:t>
    </dgm:pt>
    <dgm:pt modelId="{58BE6563-D951-4227-A3FD-1E421DDF8097}" type="pres">
      <dgm:prSet presAssocID="{6DF1E9DE-0521-498E-AEEB-9D2F87064504}" presName="hierChild6" presStyleCnt="0"/>
      <dgm:spPr/>
    </dgm:pt>
    <dgm:pt modelId="{3DF46757-FE68-43B1-8672-92B993516F0A}" type="pres">
      <dgm:prSet presAssocID="{6DF1E9DE-0521-498E-AEEB-9D2F87064504}" presName="hierChild7" presStyleCnt="0"/>
      <dgm:spPr/>
    </dgm:pt>
    <dgm:pt modelId="{EED1EAC1-13B9-46F0-8BD2-6FD3E900A0EF}" type="pres">
      <dgm:prSet presAssocID="{855B5C23-1DC2-4605-B914-041B73E7FC1B}" presName="Name111" presStyleLbl="parChTrans1D4" presStyleIdx="16" presStyleCnt="31"/>
      <dgm:spPr>
        <a:custGeom>
          <a:avLst/>
          <a:gdLst/>
          <a:ahLst/>
          <a:cxnLst/>
          <a:rect l="0" t="0" r="0" b="0"/>
          <a:pathLst>
            <a:path>
              <a:moveTo>
                <a:pt x="63215" y="0"/>
              </a:moveTo>
              <a:lnTo>
                <a:pt x="63215" y="1875245"/>
              </a:lnTo>
              <a:lnTo>
                <a:pt x="45720" y="1875245"/>
              </a:lnTo>
            </a:path>
          </a:pathLst>
        </a:custGeom>
      </dgm:spPr>
      <dgm:t>
        <a:bodyPr/>
        <a:lstStyle/>
        <a:p>
          <a:endParaRPr lang="hr-HR"/>
        </a:p>
      </dgm:t>
    </dgm:pt>
    <dgm:pt modelId="{14DED910-4144-4BE6-A932-09FAE6AC6918}" type="pres">
      <dgm:prSet presAssocID="{A00CCAA8-F650-4C99-8E06-0AEE96A8D970}" presName="hierRoot3" presStyleCnt="0">
        <dgm:presLayoutVars>
          <dgm:hierBranch val="init"/>
        </dgm:presLayoutVars>
      </dgm:prSet>
      <dgm:spPr/>
    </dgm:pt>
    <dgm:pt modelId="{6E2A3018-3B41-47F9-9BAC-B27C1677A116}" type="pres">
      <dgm:prSet presAssocID="{A00CCAA8-F650-4C99-8E06-0AEE96A8D970}" presName="rootComposite3" presStyleCnt="0"/>
      <dgm:spPr/>
    </dgm:pt>
    <dgm:pt modelId="{BA840677-637C-4541-A068-53F18AFE2D9B}" type="pres">
      <dgm:prSet presAssocID="{A00CCAA8-F650-4C99-8E06-0AEE96A8D970}" presName="rootText3" presStyleLbl="asst2" presStyleIdx="13" presStyleCnt="15" custLinFactX="-51404" custLinFactY="111353" custLinFactNeighborX="-100000" custLinFactNeighborY="200000">
        <dgm:presLayoutVars>
          <dgm:chPref val="3"/>
        </dgm:presLayoutVars>
      </dgm:prSet>
      <dgm:spPr>
        <a:prstGeom prst="rect">
          <a:avLst/>
        </a:prstGeom>
      </dgm:spPr>
      <dgm:t>
        <a:bodyPr/>
        <a:lstStyle/>
        <a:p>
          <a:endParaRPr lang="hr-HR"/>
        </a:p>
      </dgm:t>
    </dgm:pt>
    <dgm:pt modelId="{301A9430-ED10-4FB3-BFEA-F78377A802FF}" type="pres">
      <dgm:prSet presAssocID="{A00CCAA8-F650-4C99-8E06-0AEE96A8D970}" presName="rootConnector3" presStyleLbl="asst2" presStyleIdx="13" presStyleCnt="15"/>
      <dgm:spPr/>
      <dgm:t>
        <a:bodyPr/>
        <a:lstStyle/>
        <a:p>
          <a:endParaRPr lang="hr-HR"/>
        </a:p>
      </dgm:t>
    </dgm:pt>
    <dgm:pt modelId="{610A61BB-B638-453F-BA52-0AF7595B176C}" type="pres">
      <dgm:prSet presAssocID="{A00CCAA8-F650-4C99-8E06-0AEE96A8D970}" presName="hierChild6" presStyleCnt="0"/>
      <dgm:spPr/>
    </dgm:pt>
    <dgm:pt modelId="{D268729F-7FF9-4646-96B6-7B6CB2D8F3BA}" type="pres">
      <dgm:prSet presAssocID="{A00CCAA8-F650-4C99-8E06-0AEE96A8D970}" presName="hierChild7" presStyleCnt="0"/>
      <dgm:spPr/>
    </dgm:pt>
    <dgm:pt modelId="{27DB0F2C-AF78-4996-AC27-9A9B7296D27A}" type="pres">
      <dgm:prSet presAssocID="{E03FDD98-9562-4D3C-885B-ABA98D98B908}" presName="Name111" presStyleLbl="parChTrans1D4" presStyleIdx="17" presStyleCnt="31"/>
      <dgm:spPr>
        <a:custGeom>
          <a:avLst/>
          <a:gdLst/>
          <a:ahLst/>
          <a:cxnLst/>
          <a:rect l="0" t="0" r="0" b="0"/>
          <a:pathLst>
            <a:path>
              <a:moveTo>
                <a:pt x="64708" y="0"/>
              </a:moveTo>
              <a:lnTo>
                <a:pt x="64708" y="2492312"/>
              </a:lnTo>
              <a:lnTo>
                <a:pt x="45720" y="2492312"/>
              </a:lnTo>
            </a:path>
          </a:pathLst>
        </a:custGeom>
      </dgm:spPr>
      <dgm:t>
        <a:bodyPr/>
        <a:lstStyle/>
        <a:p>
          <a:endParaRPr lang="hr-HR"/>
        </a:p>
      </dgm:t>
    </dgm:pt>
    <dgm:pt modelId="{DFAC9F31-6D5E-4CD1-9A4D-C33C236A31F1}" type="pres">
      <dgm:prSet presAssocID="{6357856C-52BA-4AF0-8EB4-D05D507C1FAC}" presName="hierRoot3" presStyleCnt="0">
        <dgm:presLayoutVars>
          <dgm:hierBranch val="init"/>
        </dgm:presLayoutVars>
      </dgm:prSet>
      <dgm:spPr/>
    </dgm:pt>
    <dgm:pt modelId="{5BEC09FD-E1B9-4380-B9A2-A4E84D3AD7F6}" type="pres">
      <dgm:prSet presAssocID="{6357856C-52BA-4AF0-8EB4-D05D507C1FAC}" presName="rootComposite3" presStyleCnt="0"/>
      <dgm:spPr/>
    </dgm:pt>
    <dgm:pt modelId="{BEA1FD05-8BC3-4849-9648-0214A527D6B4}" type="pres">
      <dgm:prSet presAssocID="{6357856C-52BA-4AF0-8EB4-D05D507C1FAC}" presName="rootText3" presStyleLbl="asst2" presStyleIdx="14" presStyleCnt="15" custLinFactX="-100000" custLinFactY="248648" custLinFactNeighborX="-172691" custLinFactNeighborY="300000">
        <dgm:presLayoutVars>
          <dgm:chPref val="3"/>
        </dgm:presLayoutVars>
      </dgm:prSet>
      <dgm:spPr>
        <a:prstGeom prst="rect">
          <a:avLst/>
        </a:prstGeom>
      </dgm:spPr>
      <dgm:t>
        <a:bodyPr/>
        <a:lstStyle/>
        <a:p>
          <a:endParaRPr lang="hr-HR"/>
        </a:p>
      </dgm:t>
    </dgm:pt>
    <dgm:pt modelId="{D3F11D82-54C7-41D0-87B2-6B937FCBC587}" type="pres">
      <dgm:prSet presAssocID="{6357856C-52BA-4AF0-8EB4-D05D507C1FAC}" presName="rootConnector3" presStyleLbl="asst2" presStyleIdx="14" presStyleCnt="15"/>
      <dgm:spPr/>
      <dgm:t>
        <a:bodyPr/>
        <a:lstStyle/>
        <a:p>
          <a:endParaRPr lang="hr-HR"/>
        </a:p>
      </dgm:t>
    </dgm:pt>
    <dgm:pt modelId="{6AE4326B-AD42-4B93-B443-A857C19211C6}" type="pres">
      <dgm:prSet presAssocID="{6357856C-52BA-4AF0-8EB4-D05D507C1FAC}" presName="hierChild6" presStyleCnt="0"/>
      <dgm:spPr/>
    </dgm:pt>
    <dgm:pt modelId="{7CE0C8CE-2A7C-4F36-BD84-E62F0E22B052}" type="pres">
      <dgm:prSet presAssocID="{6357856C-52BA-4AF0-8EB4-D05D507C1FAC}" presName="hierChild7" presStyleCnt="0"/>
      <dgm:spPr/>
    </dgm:pt>
    <dgm:pt modelId="{9A6B144E-EE4F-4651-9D12-CA9B5ABAA1B8}" type="pres">
      <dgm:prSet presAssocID="{93C358F0-7530-460E-992A-557E986E934D}" presName="Name37" presStyleLbl="parChTrans1D2" presStyleIdx="1" presStyleCnt="2"/>
      <dgm:spPr>
        <a:custGeom>
          <a:avLst/>
          <a:gdLst/>
          <a:ahLst/>
          <a:cxnLst/>
          <a:rect l="0" t="0" r="0" b="0"/>
          <a:pathLst>
            <a:path>
              <a:moveTo>
                <a:pt x="0" y="64461"/>
              </a:moveTo>
              <a:lnTo>
                <a:pt x="1545748" y="45720"/>
              </a:lnTo>
            </a:path>
          </a:pathLst>
        </a:custGeom>
      </dgm:spPr>
      <dgm:t>
        <a:bodyPr/>
        <a:lstStyle/>
        <a:p>
          <a:endParaRPr lang="hr-HR"/>
        </a:p>
      </dgm:t>
    </dgm:pt>
    <dgm:pt modelId="{ECD89853-146E-4D6E-ABF2-7187FCB10EC5}" type="pres">
      <dgm:prSet presAssocID="{F33DBCFF-462E-4138-8073-BCBA074D0DEF}" presName="hierRoot2" presStyleCnt="0">
        <dgm:presLayoutVars>
          <dgm:hierBranch val="init"/>
        </dgm:presLayoutVars>
      </dgm:prSet>
      <dgm:spPr/>
    </dgm:pt>
    <dgm:pt modelId="{E601ED2F-ACD2-467C-B978-F7E8209C14BF}" type="pres">
      <dgm:prSet presAssocID="{F33DBCFF-462E-4138-8073-BCBA074D0DEF}" presName="rootComposite" presStyleCnt="0"/>
      <dgm:spPr/>
    </dgm:pt>
    <dgm:pt modelId="{B4350078-853E-4C6F-9CE0-E930A2D9B4CD}" type="pres">
      <dgm:prSet presAssocID="{F33DBCFF-462E-4138-8073-BCBA074D0DEF}" presName="rootText" presStyleLbl="node2" presStyleIdx="1" presStyleCnt="2" custLinFactX="-42735" custLinFactNeighborX="-100000" custLinFactNeighborY="-18573">
        <dgm:presLayoutVars>
          <dgm:chPref val="3"/>
        </dgm:presLayoutVars>
      </dgm:prSet>
      <dgm:spPr>
        <a:prstGeom prst="rect">
          <a:avLst/>
        </a:prstGeom>
      </dgm:spPr>
      <dgm:t>
        <a:bodyPr/>
        <a:lstStyle/>
        <a:p>
          <a:endParaRPr lang="hr-HR"/>
        </a:p>
      </dgm:t>
    </dgm:pt>
    <dgm:pt modelId="{E1AFAA04-5ADA-4D33-BEEC-9DD0C1058D64}" type="pres">
      <dgm:prSet presAssocID="{F33DBCFF-462E-4138-8073-BCBA074D0DEF}" presName="rootConnector" presStyleLbl="node2" presStyleIdx="1" presStyleCnt="2"/>
      <dgm:spPr/>
      <dgm:t>
        <a:bodyPr/>
        <a:lstStyle/>
        <a:p>
          <a:endParaRPr lang="hr-HR"/>
        </a:p>
      </dgm:t>
    </dgm:pt>
    <dgm:pt modelId="{50193992-2340-4C3F-8DFC-071C3C0DDD0F}" type="pres">
      <dgm:prSet presAssocID="{F33DBCFF-462E-4138-8073-BCBA074D0DEF}" presName="hierChild4" presStyleCnt="0"/>
      <dgm:spPr/>
    </dgm:pt>
    <dgm:pt modelId="{08D4718A-82E5-4C9F-A2C6-87661E5F22CB}" type="pres">
      <dgm:prSet presAssocID="{01A45930-F950-4D25-BA49-E57DFF164702}" presName="Name37" presStyleLbl="parChTrans1D3" presStyleIdx="3" presStyleCnt="4"/>
      <dgm:spPr>
        <a:custGeom>
          <a:avLst/>
          <a:gdLst/>
          <a:ahLst/>
          <a:cxnLst/>
          <a:rect l="0" t="0" r="0" b="0"/>
          <a:pathLst>
            <a:path>
              <a:moveTo>
                <a:pt x="302106" y="0"/>
              </a:moveTo>
              <a:lnTo>
                <a:pt x="302106" y="64758"/>
              </a:lnTo>
              <a:lnTo>
                <a:pt x="0" y="64758"/>
              </a:lnTo>
              <a:lnTo>
                <a:pt x="0" y="119367"/>
              </a:lnTo>
            </a:path>
          </a:pathLst>
        </a:custGeom>
      </dgm:spPr>
      <dgm:t>
        <a:bodyPr/>
        <a:lstStyle/>
        <a:p>
          <a:endParaRPr lang="hr-HR"/>
        </a:p>
      </dgm:t>
    </dgm:pt>
    <dgm:pt modelId="{4ACF0902-CF91-4263-875C-B9F741734843}" type="pres">
      <dgm:prSet presAssocID="{3C6D8B55-057B-4B7E-8371-D43307985189}" presName="hierRoot2" presStyleCnt="0">
        <dgm:presLayoutVars>
          <dgm:hierBranch val="init"/>
        </dgm:presLayoutVars>
      </dgm:prSet>
      <dgm:spPr/>
    </dgm:pt>
    <dgm:pt modelId="{960A579F-556D-4DFF-A797-30ADB59BB2E1}" type="pres">
      <dgm:prSet presAssocID="{3C6D8B55-057B-4B7E-8371-D43307985189}" presName="rootComposite" presStyleCnt="0"/>
      <dgm:spPr/>
    </dgm:pt>
    <dgm:pt modelId="{8411374C-B738-4574-A08C-B95A3768B7E8}" type="pres">
      <dgm:prSet presAssocID="{3C6D8B55-057B-4B7E-8371-D43307985189}" presName="rootText" presStyleLbl="node3" presStyleIdx="1" presStyleCnt="2" custLinFactX="-100000" custLinFactNeighborX="-100823" custLinFactNeighborY="-14670">
        <dgm:presLayoutVars>
          <dgm:chPref val="3"/>
        </dgm:presLayoutVars>
      </dgm:prSet>
      <dgm:spPr>
        <a:prstGeom prst="rect">
          <a:avLst/>
        </a:prstGeom>
      </dgm:spPr>
      <dgm:t>
        <a:bodyPr/>
        <a:lstStyle/>
        <a:p>
          <a:endParaRPr lang="hr-HR"/>
        </a:p>
      </dgm:t>
    </dgm:pt>
    <dgm:pt modelId="{9E6FE0EE-98F3-4A6C-AE18-A5A474C90CDE}" type="pres">
      <dgm:prSet presAssocID="{3C6D8B55-057B-4B7E-8371-D43307985189}" presName="rootConnector" presStyleLbl="node3" presStyleIdx="1" presStyleCnt="2"/>
      <dgm:spPr/>
      <dgm:t>
        <a:bodyPr/>
        <a:lstStyle/>
        <a:p>
          <a:endParaRPr lang="hr-HR"/>
        </a:p>
      </dgm:t>
    </dgm:pt>
    <dgm:pt modelId="{7CC4D1E6-47FC-42C8-975C-C2A383CC8680}" type="pres">
      <dgm:prSet presAssocID="{3C6D8B55-057B-4B7E-8371-D43307985189}" presName="hierChild4" presStyleCnt="0"/>
      <dgm:spPr/>
    </dgm:pt>
    <dgm:pt modelId="{60F68E42-1781-4F0E-BBDA-47C6F05A47F3}" type="pres">
      <dgm:prSet presAssocID="{3C6D8B55-057B-4B7E-8371-D43307985189}" presName="hierChild5" presStyleCnt="0"/>
      <dgm:spPr/>
    </dgm:pt>
    <dgm:pt modelId="{7973C0F9-69C1-40C7-8D8A-0CFA379E4D95}" type="pres">
      <dgm:prSet presAssocID="{CCAA38CD-A00D-4901-A991-E5B945616C23}" presName="Name111" presStyleLbl="parChTrans1D4" presStyleIdx="18" presStyleCnt="31"/>
      <dgm:spPr>
        <a:custGeom>
          <a:avLst/>
          <a:gdLst/>
          <a:ahLst/>
          <a:cxnLst/>
          <a:rect l="0" t="0" r="0" b="0"/>
          <a:pathLst>
            <a:path>
              <a:moveTo>
                <a:pt x="762230" y="0"/>
              </a:moveTo>
              <a:lnTo>
                <a:pt x="762230" y="186315"/>
              </a:lnTo>
              <a:lnTo>
                <a:pt x="0" y="186315"/>
              </a:lnTo>
            </a:path>
          </a:pathLst>
        </a:custGeom>
      </dgm:spPr>
      <dgm:t>
        <a:bodyPr/>
        <a:lstStyle/>
        <a:p>
          <a:endParaRPr lang="hr-HR"/>
        </a:p>
      </dgm:t>
    </dgm:pt>
    <dgm:pt modelId="{4C9CB78D-D8AA-4DC6-B878-985F9F24063A}" type="pres">
      <dgm:prSet presAssocID="{D8C5119A-3A35-4F53-B3D2-34F3AFC966E9}" presName="hierRoot3" presStyleCnt="0">
        <dgm:presLayoutVars>
          <dgm:hierBranch val="init"/>
        </dgm:presLayoutVars>
      </dgm:prSet>
      <dgm:spPr/>
    </dgm:pt>
    <dgm:pt modelId="{BF3D8FA2-2273-45B8-A425-F707479BB32C}" type="pres">
      <dgm:prSet presAssocID="{D8C5119A-3A35-4F53-B3D2-34F3AFC966E9}" presName="rootComposite3" presStyleCnt="0"/>
      <dgm:spPr/>
    </dgm:pt>
    <dgm:pt modelId="{40AD1212-CBCA-4B92-A742-D8847136C853}" type="pres">
      <dgm:prSet presAssocID="{D8C5119A-3A35-4F53-B3D2-34F3AFC966E9}" presName="rootText3" presStyleLbl="asst3" presStyleIdx="5" presStyleCnt="18" custLinFactX="-100000" custLinFactNeighborX="-176382" custLinFactNeighborY="-35022">
        <dgm:presLayoutVars>
          <dgm:chPref val="3"/>
        </dgm:presLayoutVars>
      </dgm:prSet>
      <dgm:spPr>
        <a:prstGeom prst="rect">
          <a:avLst/>
        </a:prstGeom>
      </dgm:spPr>
      <dgm:t>
        <a:bodyPr/>
        <a:lstStyle/>
        <a:p>
          <a:endParaRPr lang="hr-HR"/>
        </a:p>
      </dgm:t>
    </dgm:pt>
    <dgm:pt modelId="{EA7F24C1-3A1D-4D10-B42F-3A4DEFA072DA}" type="pres">
      <dgm:prSet presAssocID="{D8C5119A-3A35-4F53-B3D2-34F3AFC966E9}" presName="rootConnector3" presStyleLbl="asst3" presStyleIdx="5" presStyleCnt="18"/>
      <dgm:spPr/>
      <dgm:t>
        <a:bodyPr/>
        <a:lstStyle/>
        <a:p>
          <a:endParaRPr lang="hr-HR"/>
        </a:p>
      </dgm:t>
    </dgm:pt>
    <dgm:pt modelId="{F3D1643A-5A9A-4184-84CA-6C2AD9AE74CE}" type="pres">
      <dgm:prSet presAssocID="{D8C5119A-3A35-4F53-B3D2-34F3AFC966E9}" presName="hierChild6" presStyleCnt="0"/>
      <dgm:spPr/>
    </dgm:pt>
    <dgm:pt modelId="{1467EF12-0318-4E56-8E88-650CEAA8156C}" type="pres">
      <dgm:prSet presAssocID="{D8C5119A-3A35-4F53-B3D2-34F3AFC966E9}" presName="hierChild7" presStyleCnt="0"/>
      <dgm:spPr/>
    </dgm:pt>
    <dgm:pt modelId="{FCD66494-21B4-46D0-A8C6-45144C70525C}" type="pres">
      <dgm:prSet presAssocID="{98165582-F1E4-41AD-9F23-F332983B4342}" presName="Name111" presStyleLbl="parChTrans1D4" presStyleIdx="19" presStyleCnt="31"/>
      <dgm:spPr>
        <a:custGeom>
          <a:avLst/>
          <a:gdLst/>
          <a:ahLst/>
          <a:cxnLst/>
          <a:rect l="0" t="0" r="0" b="0"/>
          <a:pathLst>
            <a:path>
              <a:moveTo>
                <a:pt x="45720" y="0"/>
              </a:moveTo>
              <a:lnTo>
                <a:pt x="45720" y="295179"/>
              </a:lnTo>
              <a:lnTo>
                <a:pt x="99013" y="295179"/>
              </a:lnTo>
            </a:path>
          </a:pathLst>
        </a:custGeom>
      </dgm:spPr>
      <dgm:t>
        <a:bodyPr/>
        <a:lstStyle/>
        <a:p>
          <a:endParaRPr lang="hr-HR"/>
        </a:p>
      </dgm:t>
    </dgm:pt>
    <dgm:pt modelId="{D375A59D-C537-4798-B351-56D70A6C4516}" type="pres">
      <dgm:prSet presAssocID="{717D2261-E78C-4EAF-8D02-91C9F187A84E}" presName="hierRoot3" presStyleCnt="0">
        <dgm:presLayoutVars>
          <dgm:hierBranch val="init"/>
        </dgm:presLayoutVars>
      </dgm:prSet>
      <dgm:spPr/>
    </dgm:pt>
    <dgm:pt modelId="{7630B98C-2036-4063-9457-5EAA865E396B}" type="pres">
      <dgm:prSet presAssocID="{717D2261-E78C-4EAF-8D02-91C9F187A84E}" presName="rootComposite3" presStyleCnt="0"/>
      <dgm:spPr/>
    </dgm:pt>
    <dgm:pt modelId="{E11B6ED2-FAA5-429F-9BC2-2623DD9AF29B}" type="pres">
      <dgm:prSet presAssocID="{717D2261-E78C-4EAF-8D02-91C9F187A84E}" presName="rootText3" presStyleLbl="asst3" presStyleIdx="6" presStyleCnt="18" custLinFactX="-55635" custLinFactNeighborX="-100000" custLinFactNeighborY="-13510">
        <dgm:presLayoutVars>
          <dgm:chPref val="3"/>
        </dgm:presLayoutVars>
      </dgm:prSet>
      <dgm:spPr>
        <a:prstGeom prst="rect">
          <a:avLst/>
        </a:prstGeom>
      </dgm:spPr>
      <dgm:t>
        <a:bodyPr/>
        <a:lstStyle/>
        <a:p>
          <a:endParaRPr lang="hr-HR"/>
        </a:p>
      </dgm:t>
    </dgm:pt>
    <dgm:pt modelId="{2B9BDE9F-5A4A-4D91-81B1-9BBD03F415F2}" type="pres">
      <dgm:prSet presAssocID="{717D2261-E78C-4EAF-8D02-91C9F187A84E}" presName="rootConnector3" presStyleLbl="asst3" presStyleIdx="6" presStyleCnt="18"/>
      <dgm:spPr/>
      <dgm:t>
        <a:bodyPr/>
        <a:lstStyle/>
        <a:p>
          <a:endParaRPr lang="hr-HR"/>
        </a:p>
      </dgm:t>
    </dgm:pt>
    <dgm:pt modelId="{39E401E4-663E-484B-8CB4-CD2F33CED21E}" type="pres">
      <dgm:prSet presAssocID="{717D2261-E78C-4EAF-8D02-91C9F187A84E}" presName="hierChild6" presStyleCnt="0"/>
      <dgm:spPr/>
    </dgm:pt>
    <dgm:pt modelId="{8DC57021-D9A4-4350-87A7-C6A0BB11C4C3}" type="pres">
      <dgm:prSet presAssocID="{717D2261-E78C-4EAF-8D02-91C9F187A84E}" presName="hierChild7" presStyleCnt="0"/>
      <dgm:spPr/>
    </dgm:pt>
    <dgm:pt modelId="{2FCC9FAA-B22C-4197-883C-8F236C4CA82D}" type="pres">
      <dgm:prSet presAssocID="{5CE69BD9-DFED-41B8-96EB-78A9833C1925}" presName="Name111" presStyleLbl="parChTrans1D4" presStyleIdx="20" presStyleCnt="31"/>
      <dgm:spPr>
        <a:custGeom>
          <a:avLst/>
          <a:gdLst/>
          <a:ahLst/>
          <a:cxnLst/>
          <a:rect l="0" t="0" r="0" b="0"/>
          <a:pathLst>
            <a:path>
              <a:moveTo>
                <a:pt x="45720" y="0"/>
              </a:moveTo>
              <a:lnTo>
                <a:pt x="45720" y="688233"/>
              </a:lnTo>
              <a:lnTo>
                <a:pt x="122156" y="688233"/>
              </a:lnTo>
            </a:path>
          </a:pathLst>
        </a:custGeom>
      </dgm:spPr>
      <dgm:t>
        <a:bodyPr/>
        <a:lstStyle/>
        <a:p>
          <a:endParaRPr lang="hr-HR"/>
        </a:p>
      </dgm:t>
    </dgm:pt>
    <dgm:pt modelId="{112571A1-E877-45D1-B6A8-400E60ACE967}" type="pres">
      <dgm:prSet presAssocID="{F2AF14C2-D1AC-45B7-9AB8-166714AFBBC6}" presName="hierRoot3" presStyleCnt="0">
        <dgm:presLayoutVars>
          <dgm:hierBranch val="init"/>
        </dgm:presLayoutVars>
      </dgm:prSet>
      <dgm:spPr/>
    </dgm:pt>
    <dgm:pt modelId="{C579429D-F8CC-408E-8E7C-A89182330614}" type="pres">
      <dgm:prSet presAssocID="{F2AF14C2-D1AC-45B7-9AB8-166714AFBBC6}" presName="rootComposite3" presStyleCnt="0"/>
      <dgm:spPr/>
    </dgm:pt>
    <dgm:pt modelId="{42123BF8-DE30-4177-9C95-793541C1BDF3}" type="pres">
      <dgm:prSet presAssocID="{F2AF14C2-D1AC-45B7-9AB8-166714AFBBC6}" presName="rootText3" presStyleLbl="asst3" presStyleIdx="7" presStyleCnt="18" custLinFactX="-100000" custLinFactY="37640" custLinFactNeighborX="-172185" custLinFactNeighborY="100000">
        <dgm:presLayoutVars>
          <dgm:chPref val="3"/>
        </dgm:presLayoutVars>
      </dgm:prSet>
      <dgm:spPr>
        <a:prstGeom prst="rect">
          <a:avLst/>
        </a:prstGeom>
      </dgm:spPr>
      <dgm:t>
        <a:bodyPr/>
        <a:lstStyle/>
        <a:p>
          <a:endParaRPr lang="hr-HR"/>
        </a:p>
      </dgm:t>
    </dgm:pt>
    <dgm:pt modelId="{95BFE89B-0A90-4068-804D-E9C842E7AC9C}" type="pres">
      <dgm:prSet presAssocID="{F2AF14C2-D1AC-45B7-9AB8-166714AFBBC6}" presName="rootConnector3" presStyleLbl="asst3" presStyleIdx="7" presStyleCnt="18"/>
      <dgm:spPr/>
      <dgm:t>
        <a:bodyPr/>
        <a:lstStyle/>
        <a:p>
          <a:endParaRPr lang="hr-HR"/>
        </a:p>
      </dgm:t>
    </dgm:pt>
    <dgm:pt modelId="{03820785-1D0A-4569-8095-02F1C8C650E4}" type="pres">
      <dgm:prSet presAssocID="{F2AF14C2-D1AC-45B7-9AB8-166714AFBBC6}" presName="hierChild6" presStyleCnt="0"/>
      <dgm:spPr/>
    </dgm:pt>
    <dgm:pt modelId="{AE5FFC47-09EA-43C1-95F8-535437FFA843}" type="pres">
      <dgm:prSet presAssocID="{F2AF14C2-D1AC-45B7-9AB8-166714AFBBC6}" presName="hierChild7" presStyleCnt="0"/>
      <dgm:spPr/>
    </dgm:pt>
    <dgm:pt modelId="{76AFCE8E-B915-403D-BE4B-1B596F474808}" type="pres">
      <dgm:prSet presAssocID="{821CA95A-BAAB-4BBB-AF53-5CDECD3B669C}" presName="Name111" presStyleLbl="parChTrans1D4" presStyleIdx="21" presStyleCnt="31"/>
      <dgm:spPr>
        <a:custGeom>
          <a:avLst/>
          <a:gdLst/>
          <a:ahLst/>
          <a:cxnLst/>
          <a:rect l="0" t="0" r="0" b="0"/>
          <a:pathLst>
            <a:path>
              <a:moveTo>
                <a:pt x="0" y="0"/>
              </a:moveTo>
              <a:lnTo>
                <a:pt x="0" y="188944"/>
              </a:lnTo>
              <a:lnTo>
                <a:pt x="117175" y="188944"/>
              </a:lnTo>
            </a:path>
          </a:pathLst>
        </a:custGeom>
      </dgm:spPr>
      <dgm:t>
        <a:bodyPr/>
        <a:lstStyle/>
        <a:p>
          <a:endParaRPr lang="hr-HR"/>
        </a:p>
      </dgm:t>
    </dgm:pt>
    <dgm:pt modelId="{7F19874C-4A42-4853-8F62-7103560FDD9D}" type="pres">
      <dgm:prSet presAssocID="{CA9B97B9-8A9D-4EF5-8550-DD5833B9FBA1}" presName="hierRoot3" presStyleCnt="0">
        <dgm:presLayoutVars>
          <dgm:hierBranch val="init"/>
        </dgm:presLayoutVars>
      </dgm:prSet>
      <dgm:spPr/>
    </dgm:pt>
    <dgm:pt modelId="{D6D2CAE1-34F3-4571-B08D-319E601AB5B0}" type="pres">
      <dgm:prSet presAssocID="{CA9B97B9-8A9D-4EF5-8550-DD5833B9FBA1}" presName="rootComposite3" presStyleCnt="0"/>
      <dgm:spPr/>
    </dgm:pt>
    <dgm:pt modelId="{71F6B4B0-7F13-46C8-8AF8-C6BBAC0F1912}" type="pres">
      <dgm:prSet presAssocID="{CA9B97B9-8A9D-4EF5-8550-DD5833B9FBA1}" presName="rootText3" presStyleLbl="asst3" presStyleIdx="8" presStyleCnt="18" custLinFactX="-100000" custLinFactNeighborX="-149293" custLinFactNeighborY="-34011">
        <dgm:presLayoutVars>
          <dgm:chPref val="3"/>
        </dgm:presLayoutVars>
      </dgm:prSet>
      <dgm:spPr>
        <a:prstGeom prst="rect">
          <a:avLst/>
        </a:prstGeom>
      </dgm:spPr>
      <dgm:t>
        <a:bodyPr/>
        <a:lstStyle/>
        <a:p>
          <a:endParaRPr lang="hr-HR"/>
        </a:p>
      </dgm:t>
    </dgm:pt>
    <dgm:pt modelId="{6EBCB20E-90DF-445A-8788-2ACBFFE27961}" type="pres">
      <dgm:prSet presAssocID="{CA9B97B9-8A9D-4EF5-8550-DD5833B9FBA1}" presName="rootConnector3" presStyleLbl="asst3" presStyleIdx="8" presStyleCnt="18"/>
      <dgm:spPr/>
      <dgm:t>
        <a:bodyPr/>
        <a:lstStyle/>
        <a:p>
          <a:endParaRPr lang="hr-HR"/>
        </a:p>
      </dgm:t>
    </dgm:pt>
    <dgm:pt modelId="{00CA1EB4-A532-46D1-8B77-33AD8C11840F}" type="pres">
      <dgm:prSet presAssocID="{CA9B97B9-8A9D-4EF5-8550-DD5833B9FBA1}" presName="hierChild6" presStyleCnt="0"/>
      <dgm:spPr/>
    </dgm:pt>
    <dgm:pt modelId="{E91CB138-3A7B-429F-BABD-35190BFDF33F}" type="pres">
      <dgm:prSet presAssocID="{CA9B97B9-8A9D-4EF5-8550-DD5833B9FBA1}" presName="hierChild7" presStyleCnt="0"/>
      <dgm:spPr/>
    </dgm:pt>
    <dgm:pt modelId="{F08AE244-AA2F-4277-859A-72C1103B62C8}" type="pres">
      <dgm:prSet presAssocID="{26BF9E05-A54D-4132-9E5C-62075D1644CA}" presName="Name111" presStyleLbl="parChTrans1D4" presStyleIdx="22" presStyleCnt="31"/>
      <dgm:spPr>
        <a:custGeom>
          <a:avLst/>
          <a:gdLst/>
          <a:ahLst/>
          <a:cxnLst/>
          <a:rect l="0" t="0" r="0" b="0"/>
          <a:pathLst>
            <a:path>
              <a:moveTo>
                <a:pt x="95653" y="0"/>
              </a:moveTo>
              <a:lnTo>
                <a:pt x="95653" y="281035"/>
              </a:lnTo>
              <a:lnTo>
                <a:pt x="45720" y="281035"/>
              </a:lnTo>
            </a:path>
          </a:pathLst>
        </a:custGeom>
      </dgm:spPr>
      <dgm:t>
        <a:bodyPr/>
        <a:lstStyle/>
        <a:p>
          <a:endParaRPr lang="hr-HR"/>
        </a:p>
      </dgm:t>
    </dgm:pt>
    <dgm:pt modelId="{35C1D8AD-FFD3-4C32-8AC6-258A370CDCCE}" type="pres">
      <dgm:prSet presAssocID="{C1B30952-7901-4AFD-9F46-9752F02762ED}" presName="hierRoot3" presStyleCnt="0">
        <dgm:presLayoutVars>
          <dgm:hierBranch val="init"/>
        </dgm:presLayoutVars>
      </dgm:prSet>
      <dgm:spPr/>
    </dgm:pt>
    <dgm:pt modelId="{2EFCB20C-D008-4620-9B62-86B591469387}" type="pres">
      <dgm:prSet presAssocID="{C1B30952-7901-4AFD-9F46-9752F02762ED}" presName="rootComposite3" presStyleCnt="0"/>
      <dgm:spPr/>
    </dgm:pt>
    <dgm:pt modelId="{F47F3A9F-655A-4556-AB25-EB8A9F1F7340}" type="pres">
      <dgm:prSet presAssocID="{C1B30952-7901-4AFD-9F46-9752F02762ED}" presName="rootText3" presStyleLbl="asst3" presStyleIdx="9" presStyleCnt="18" custLinFactX="-100000" custLinFactNeighborX="-148394" custLinFactNeighborY="-17938">
        <dgm:presLayoutVars>
          <dgm:chPref val="3"/>
        </dgm:presLayoutVars>
      </dgm:prSet>
      <dgm:spPr>
        <a:prstGeom prst="rect">
          <a:avLst/>
        </a:prstGeom>
      </dgm:spPr>
      <dgm:t>
        <a:bodyPr/>
        <a:lstStyle/>
        <a:p>
          <a:endParaRPr lang="hr-HR"/>
        </a:p>
      </dgm:t>
    </dgm:pt>
    <dgm:pt modelId="{4FDAF78A-9A9D-4D44-91B2-2AA111D010AB}" type="pres">
      <dgm:prSet presAssocID="{C1B30952-7901-4AFD-9F46-9752F02762ED}" presName="rootConnector3" presStyleLbl="asst3" presStyleIdx="9" presStyleCnt="18"/>
      <dgm:spPr/>
      <dgm:t>
        <a:bodyPr/>
        <a:lstStyle/>
        <a:p>
          <a:endParaRPr lang="hr-HR"/>
        </a:p>
      </dgm:t>
    </dgm:pt>
    <dgm:pt modelId="{DB6A98DA-54FD-47A6-82BA-EDC3E299750B}" type="pres">
      <dgm:prSet presAssocID="{C1B30952-7901-4AFD-9F46-9752F02762ED}" presName="hierChild6" presStyleCnt="0"/>
      <dgm:spPr/>
    </dgm:pt>
    <dgm:pt modelId="{650E8DCD-9FAC-4724-B74E-1D006F126CBE}" type="pres">
      <dgm:prSet presAssocID="{C1B30952-7901-4AFD-9F46-9752F02762ED}" presName="hierChild7" presStyleCnt="0"/>
      <dgm:spPr/>
    </dgm:pt>
    <dgm:pt modelId="{1130D606-FE3F-49E2-AFC4-81500A015808}" type="pres">
      <dgm:prSet presAssocID="{911520E4-A70A-4576-BA9D-6585F1496A3F}" presName="Name111" presStyleLbl="parChTrans1D4" presStyleIdx="23" presStyleCnt="31"/>
      <dgm:spPr>
        <a:custGeom>
          <a:avLst/>
          <a:gdLst/>
          <a:ahLst/>
          <a:cxnLst/>
          <a:rect l="0" t="0" r="0" b="0"/>
          <a:pathLst>
            <a:path>
              <a:moveTo>
                <a:pt x="115162" y="0"/>
              </a:moveTo>
              <a:lnTo>
                <a:pt x="115162" y="196071"/>
              </a:lnTo>
              <a:lnTo>
                <a:pt x="0" y="196071"/>
              </a:lnTo>
            </a:path>
          </a:pathLst>
        </a:custGeom>
      </dgm:spPr>
      <dgm:t>
        <a:bodyPr/>
        <a:lstStyle/>
        <a:p>
          <a:endParaRPr lang="hr-HR"/>
        </a:p>
      </dgm:t>
    </dgm:pt>
    <dgm:pt modelId="{B5C330EA-EB90-4620-87EA-D0F9FAF4AA45}" type="pres">
      <dgm:prSet presAssocID="{C0FA9FB9-1A0F-4931-9CB5-FA2118A4C5E4}" presName="hierRoot3" presStyleCnt="0">
        <dgm:presLayoutVars>
          <dgm:hierBranch val="init"/>
        </dgm:presLayoutVars>
      </dgm:prSet>
      <dgm:spPr/>
    </dgm:pt>
    <dgm:pt modelId="{8E7BD6DE-ADF5-477A-87B9-4A73E8E2A7B3}" type="pres">
      <dgm:prSet presAssocID="{C0FA9FB9-1A0F-4931-9CB5-FA2118A4C5E4}" presName="rootComposite3" presStyleCnt="0"/>
      <dgm:spPr/>
    </dgm:pt>
    <dgm:pt modelId="{727E7E71-BB6F-48D0-904B-8D5CAA3FBDBE}" type="pres">
      <dgm:prSet presAssocID="{C0FA9FB9-1A0F-4931-9CB5-FA2118A4C5E4}" presName="rootText3" presStyleLbl="asst3" presStyleIdx="10" presStyleCnt="18" custLinFactX="-51966" custLinFactY="-115270" custLinFactNeighborX="-100000" custLinFactNeighborY="-200000">
        <dgm:presLayoutVars>
          <dgm:chPref val="3"/>
        </dgm:presLayoutVars>
      </dgm:prSet>
      <dgm:spPr>
        <a:prstGeom prst="rect">
          <a:avLst/>
        </a:prstGeom>
      </dgm:spPr>
      <dgm:t>
        <a:bodyPr/>
        <a:lstStyle/>
        <a:p>
          <a:endParaRPr lang="hr-HR"/>
        </a:p>
      </dgm:t>
    </dgm:pt>
    <dgm:pt modelId="{F4A00BB4-BC35-4408-B3C9-89A90283D37B}" type="pres">
      <dgm:prSet presAssocID="{C0FA9FB9-1A0F-4931-9CB5-FA2118A4C5E4}" presName="rootConnector3" presStyleLbl="asst3" presStyleIdx="10" presStyleCnt="18"/>
      <dgm:spPr/>
      <dgm:t>
        <a:bodyPr/>
        <a:lstStyle/>
        <a:p>
          <a:endParaRPr lang="hr-HR"/>
        </a:p>
      </dgm:t>
    </dgm:pt>
    <dgm:pt modelId="{F3F96B38-9040-4014-83C5-DD51E4BBE144}" type="pres">
      <dgm:prSet presAssocID="{C0FA9FB9-1A0F-4931-9CB5-FA2118A4C5E4}" presName="hierChild6" presStyleCnt="0"/>
      <dgm:spPr/>
    </dgm:pt>
    <dgm:pt modelId="{AF8AFE42-02F5-4ADF-8814-4D7604E19ACB}" type="pres">
      <dgm:prSet presAssocID="{C0FA9FB9-1A0F-4931-9CB5-FA2118A4C5E4}" presName="hierChild7" presStyleCnt="0"/>
      <dgm:spPr/>
    </dgm:pt>
    <dgm:pt modelId="{A1DB1FC6-ADB5-444E-89F7-4B25B3E7505E}" type="pres">
      <dgm:prSet presAssocID="{E398D192-ECA0-4745-97C1-3C7EC4057194}" presName="Name111" presStyleLbl="parChTrans1D4" presStyleIdx="24" presStyleCnt="31"/>
      <dgm:spPr>
        <a:custGeom>
          <a:avLst/>
          <a:gdLst/>
          <a:ahLst/>
          <a:cxnLst/>
          <a:rect l="0" t="0" r="0" b="0"/>
          <a:pathLst>
            <a:path>
              <a:moveTo>
                <a:pt x="45720" y="0"/>
              </a:moveTo>
              <a:lnTo>
                <a:pt x="45720" y="677792"/>
              </a:lnTo>
              <a:lnTo>
                <a:pt x="133224" y="677792"/>
              </a:lnTo>
            </a:path>
          </a:pathLst>
        </a:custGeom>
      </dgm:spPr>
      <dgm:t>
        <a:bodyPr/>
        <a:lstStyle/>
        <a:p>
          <a:endParaRPr lang="hr-HR"/>
        </a:p>
      </dgm:t>
    </dgm:pt>
    <dgm:pt modelId="{7F9A2980-F951-4625-B3A8-D286F4ACEB97}" type="pres">
      <dgm:prSet presAssocID="{E4CF9698-0012-428D-B7CC-775AC9B11B71}" presName="hierRoot3" presStyleCnt="0">
        <dgm:presLayoutVars>
          <dgm:hierBranch val="init"/>
        </dgm:presLayoutVars>
      </dgm:prSet>
      <dgm:spPr/>
    </dgm:pt>
    <dgm:pt modelId="{79985526-996F-4952-8278-05CDD2145640}" type="pres">
      <dgm:prSet presAssocID="{E4CF9698-0012-428D-B7CC-775AC9B11B71}" presName="rootComposite3" presStyleCnt="0"/>
      <dgm:spPr/>
    </dgm:pt>
    <dgm:pt modelId="{44504BD6-752C-4B78-A749-D272C9A1079E}" type="pres">
      <dgm:prSet presAssocID="{E4CF9698-0012-428D-B7CC-775AC9B11B71}" presName="rootText3" presStyleLbl="asst3" presStyleIdx="11" presStyleCnt="18" custLinFactY="-46623" custLinFactNeighborX="-24641" custLinFactNeighborY="-100000">
        <dgm:presLayoutVars>
          <dgm:chPref val="3"/>
        </dgm:presLayoutVars>
      </dgm:prSet>
      <dgm:spPr>
        <a:prstGeom prst="rect">
          <a:avLst/>
        </a:prstGeom>
      </dgm:spPr>
      <dgm:t>
        <a:bodyPr/>
        <a:lstStyle/>
        <a:p>
          <a:endParaRPr lang="hr-HR"/>
        </a:p>
      </dgm:t>
    </dgm:pt>
    <dgm:pt modelId="{C016BAEB-9AF6-4239-8C01-E69071BF33A1}" type="pres">
      <dgm:prSet presAssocID="{E4CF9698-0012-428D-B7CC-775AC9B11B71}" presName="rootConnector3" presStyleLbl="asst3" presStyleIdx="11" presStyleCnt="18"/>
      <dgm:spPr/>
      <dgm:t>
        <a:bodyPr/>
        <a:lstStyle/>
        <a:p>
          <a:endParaRPr lang="hr-HR"/>
        </a:p>
      </dgm:t>
    </dgm:pt>
    <dgm:pt modelId="{62B50A40-6C9D-4CF0-8FB9-1FBB9D089F68}" type="pres">
      <dgm:prSet presAssocID="{E4CF9698-0012-428D-B7CC-775AC9B11B71}" presName="hierChild6" presStyleCnt="0"/>
      <dgm:spPr/>
    </dgm:pt>
    <dgm:pt modelId="{3F578F5F-4627-4596-BEB9-42DB341F8F2C}" type="pres">
      <dgm:prSet presAssocID="{E4CF9698-0012-428D-B7CC-775AC9B11B71}" presName="hierChild7" presStyleCnt="0"/>
      <dgm:spPr/>
    </dgm:pt>
    <dgm:pt modelId="{556F01E3-C51A-4AB4-8279-14A5546F2AA2}" type="pres">
      <dgm:prSet presAssocID="{5E0A48F2-C653-4B5F-9914-7CA34806BCF5}" presName="Name111" presStyleLbl="parChTrans1D4" presStyleIdx="25" presStyleCnt="31"/>
      <dgm:spPr>
        <a:custGeom>
          <a:avLst/>
          <a:gdLst/>
          <a:ahLst/>
          <a:cxnLst/>
          <a:rect l="0" t="0" r="0" b="0"/>
          <a:pathLst>
            <a:path>
              <a:moveTo>
                <a:pt x="0" y="0"/>
              </a:moveTo>
              <a:lnTo>
                <a:pt x="0" y="197395"/>
              </a:lnTo>
              <a:lnTo>
                <a:pt x="871021" y="197395"/>
              </a:lnTo>
            </a:path>
          </a:pathLst>
        </a:custGeom>
      </dgm:spPr>
      <dgm:t>
        <a:bodyPr/>
        <a:lstStyle/>
        <a:p>
          <a:endParaRPr lang="hr-HR"/>
        </a:p>
      </dgm:t>
    </dgm:pt>
    <dgm:pt modelId="{1AFE3497-38D9-401C-8668-1D1969D74489}" type="pres">
      <dgm:prSet presAssocID="{A869E715-3415-4B05-AE07-B2AF2D018B94}" presName="hierRoot3" presStyleCnt="0">
        <dgm:presLayoutVars>
          <dgm:hierBranch val="init"/>
        </dgm:presLayoutVars>
      </dgm:prSet>
      <dgm:spPr/>
    </dgm:pt>
    <dgm:pt modelId="{FAF61D4A-2544-4E62-AFD8-407D9B17B73B}" type="pres">
      <dgm:prSet presAssocID="{A869E715-3415-4B05-AE07-B2AF2D018B94}" presName="rootComposite3" presStyleCnt="0"/>
      <dgm:spPr/>
    </dgm:pt>
    <dgm:pt modelId="{536DBCAA-0365-4ED2-8D96-029E650A3603}" type="pres">
      <dgm:prSet presAssocID="{A869E715-3415-4B05-AE07-B2AF2D018B94}" presName="rootText3" presStyleLbl="asst3" presStyleIdx="12" presStyleCnt="18" custLinFactX="-4346" custLinFactY="-114761" custLinFactNeighborX="-100000" custLinFactNeighborY="-200000">
        <dgm:presLayoutVars>
          <dgm:chPref val="3"/>
        </dgm:presLayoutVars>
      </dgm:prSet>
      <dgm:spPr>
        <a:prstGeom prst="rect">
          <a:avLst/>
        </a:prstGeom>
      </dgm:spPr>
      <dgm:t>
        <a:bodyPr/>
        <a:lstStyle/>
        <a:p>
          <a:endParaRPr lang="hr-HR"/>
        </a:p>
      </dgm:t>
    </dgm:pt>
    <dgm:pt modelId="{6B228850-5E73-4C50-A002-0368C0FC2314}" type="pres">
      <dgm:prSet presAssocID="{A869E715-3415-4B05-AE07-B2AF2D018B94}" presName="rootConnector3" presStyleLbl="asst3" presStyleIdx="12" presStyleCnt="18"/>
      <dgm:spPr/>
      <dgm:t>
        <a:bodyPr/>
        <a:lstStyle/>
        <a:p>
          <a:endParaRPr lang="hr-HR"/>
        </a:p>
      </dgm:t>
    </dgm:pt>
    <dgm:pt modelId="{07814483-5E69-4733-AEAE-509EBACED42E}" type="pres">
      <dgm:prSet presAssocID="{A869E715-3415-4B05-AE07-B2AF2D018B94}" presName="hierChild6" presStyleCnt="0"/>
      <dgm:spPr/>
    </dgm:pt>
    <dgm:pt modelId="{19F9001E-6C57-47AC-9EC4-D92DE1670759}" type="pres">
      <dgm:prSet presAssocID="{A869E715-3415-4B05-AE07-B2AF2D018B94}" presName="hierChild7" presStyleCnt="0"/>
      <dgm:spPr/>
    </dgm:pt>
    <dgm:pt modelId="{37226B13-7E4E-43D8-B9D4-B9F89B23F4BC}" type="pres">
      <dgm:prSet presAssocID="{4F61AF71-7884-416C-91A7-9A0F56935AB5}" presName="Name111" presStyleLbl="parChTrans1D4" presStyleIdx="26" presStyleCnt="31"/>
      <dgm:spPr>
        <a:custGeom>
          <a:avLst/>
          <a:gdLst/>
          <a:ahLst/>
          <a:cxnLst/>
          <a:rect l="0" t="0" r="0" b="0"/>
          <a:pathLst>
            <a:path>
              <a:moveTo>
                <a:pt x="127014" y="0"/>
              </a:moveTo>
              <a:lnTo>
                <a:pt x="127014" y="268719"/>
              </a:lnTo>
              <a:lnTo>
                <a:pt x="45720" y="268719"/>
              </a:lnTo>
            </a:path>
          </a:pathLst>
        </a:custGeom>
      </dgm:spPr>
      <dgm:t>
        <a:bodyPr/>
        <a:lstStyle/>
        <a:p>
          <a:endParaRPr lang="hr-HR"/>
        </a:p>
      </dgm:t>
    </dgm:pt>
    <dgm:pt modelId="{66FC34C9-DBE8-457E-87F1-B93071C4216B}" type="pres">
      <dgm:prSet presAssocID="{61401414-209E-48CF-B441-39A62588393F}" presName="hierRoot3" presStyleCnt="0">
        <dgm:presLayoutVars>
          <dgm:hierBranch val="init"/>
        </dgm:presLayoutVars>
      </dgm:prSet>
      <dgm:spPr/>
    </dgm:pt>
    <dgm:pt modelId="{2405336F-C1E2-4F8E-B987-761949AAF06B}" type="pres">
      <dgm:prSet presAssocID="{61401414-209E-48CF-B441-39A62588393F}" presName="rootComposite3" presStyleCnt="0"/>
      <dgm:spPr/>
    </dgm:pt>
    <dgm:pt modelId="{4093EB91-CE90-4874-935D-AB97835135BB}" type="pres">
      <dgm:prSet presAssocID="{61401414-209E-48CF-B441-39A62588393F}" presName="rootText3" presStyleLbl="asst3" presStyleIdx="13" presStyleCnt="18" custLinFactX="-9477" custLinFactY="-103424" custLinFactNeighborX="-100000" custLinFactNeighborY="-200000">
        <dgm:presLayoutVars>
          <dgm:chPref val="3"/>
        </dgm:presLayoutVars>
      </dgm:prSet>
      <dgm:spPr>
        <a:prstGeom prst="rect">
          <a:avLst/>
        </a:prstGeom>
      </dgm:spPr>
      <dgm:t>
        <a:bodyPr/>
        <a:lstStyle/>
        <a:p>
          <a:endParaRPr lang="hr-HR"/>
        </a:p>
      </dgm:t>
    </dgm:pt>
    <dgm:pt modelId="{51B1959D-DF63-430F-BDC0-0EB18F21A721}" type="pres">
      <dgm:prSet presAssocID="{61401414-209E-48CF-B441-39A62588393F}" presName="rootConnector3" presStyleLbl="asst3" presStyleIdx="13" presStyleCnt="18"/>
      <dgm:spPr/>
      <dgm:t>
        <a:bodyPr/>
        <a:lstStyle/>
        <a:p>
          <a:endParaRPr lang="hr-HR"/>
        </a:p>
      </dgm:t>
    </dgm:pt>
    <dgm:pt modelId="{3AA1A9BE-D2B3-4FAE-A09A-C5615A782298}" type="pres">
      <dgm:prSet presAssocID="{61401414-209E-48CF-B441-39A62588393F}" presName="hierChild6" presStyleCnt="0"/>
      <dgm:spPr/>
    </dgm:pt>
    <dgm:pt modelId="{C53210F7-3956-4124-BB7E-71EB17948F79}" type="pres">
      <dgm:prSet presAssocID="{61401414-209E-48CF-B441-39A62588393F}" presName="hierChild7" presStyleCnt="0"/>
      <dgm:spPr/>
    </dgm:pt>
    <dgm:pt modelId="{4388E019-A239-4929-ABAD-9E33BBF02DC2}" type="pres">
      <dgm:prSet presAssocID="{6BA7A17F-7E4C-418A-B603-C8AAEE3F106B}" presName="Name111" presStyleLbl="parChTrans1D4" presStyleIdx="27" presStyleCnt="31"/>
      <dgm:spPr>
        <a:custGeom>
          <a:avLst/>
          <a:gdLst/>
          <a:ahLst/>
          <a:cxnLst/>
          <a:rect l="0" t="0" r="0" b="0"/>
          <a:pathLst>
            <a:path>
              <a:moveTo>
                <a:pt x="0" y="0"/>
              </a:moveTo>
              <a:lnTo>
                <a:pt x="0" y="192595"/>
              </a:lnTo>
              <a:lnTo>
                <a:pt x="1604481" y="192595"/>
              </a:lnTo>
            </a:path>
          </a:pathLst>
        </a:custGeom>
      </dgm:spPr>
      <dgm:t>
        <a:bodyPr/>
        <a:lstStyle/>
        <a:p>
          <a:endParaRPr lang="hr-HR"/>
        </a:p>
      </dgm:t>
    </dgm:pt>
    <dgm:pt modelId="{028B8A5C-14AA-411A-8C8B-3927CF8277F9}" type="pres">
      <dgm:prSet presAssocID="{E173D655-7A65-458C-A975-C17F2F50F91B}" presName="hierRoot3" presStyleCnt="0">
        <dgm:presLayoutVars>
          <dgm:hierBranch val="init"/>
        </dgm:presLayoutVars>
      </dgm:prSet>
      <dgm:spPr/>
    </dgm:pt>
    <dgm:pt modelId="{01A03631-DF12-4434-89E2-10AF1E4C5C71}" type="pres">
      <dgm:prSet presAssocID="{E173D655-7A65-458C-A975-C17F2F50F91B}" presName="rootComposite3" presStyleCnt="0"/>
      <dgm:spPr/>
    </dgm:pt>
    <dgm:pt modelId="{79F62736-C3C4-456E-A428-046D57CE36A3}" type="pres">
      <dgm:prSet presAssocID="{E173D655-7A65-458C-A975-C17F2F50F91B}" presName="rootText3" presStyleLbl="asst3" presStyleIdx="14" presStyleCnt="18" custLinFactX="100000" custLinFactY="-300000" custLinFactNeighborX="178681" custLinFactNeighborY="-300607">
        <dgm:presLayoutVars>
          <dgm:chPref val="3"/>
        </dgm:presLayoutVars>
      </dgm:prSet>
      <dgm:spPr>
        <a:prstGeom prst="rect">
          <a:avLst/>
        </a:prstGeom>
      </dgm:spPr>
      <dgm:t>
        <a:bodyPr/>
        <a:lstStyle/>
        <a:p>
          <a:endParaRPr lang="hr-HR"/>
        </a:p>
      </dgm:t>
    </dgm:pt>
    <dgm:pt modelId="{5327E188-56B6-4716-8852-F5728140371D}" type="pres">
      <dgm:prSet presAssocID="{E173D655-7A65-458C-A975-C17F2F50F91B}" presName="rootConnector3" presStyleLbl="asst3" presStyleIdx="14" presStyleCnt="18"/>
      <dgm:spPr/>
      <dgm:t>
        <a:bodyPr/>
        <a:lstStyle/>
        <a:p>
          <a:endParaRPr lang="hr-HR"/>
        </a:p>
      </dgm:t>
    </dgm:pt>
    <dgm:pt modelId="{D825E011-7749-489D-BE5A-94615998A15D}" type="pres">
      <dgm:prSet presAssocID="{E173D655-7A65-458C-A975-C17F2F50F91B}" presName="hierChild6" presStyleCnt="0"/>
      <dgm:spPr/>
    </dgm:pt>
    <dgm:pt modelId="{9B41D5C6-A88B-4DC8-8F40-5A780C2E4EE2}" type="pres">
      <dgm:prSet presAssocID="{E173D655-7A65-458C-A975-C17F2F50F91B}" presName="hierChild7" presStyleCnt="0"/>
      <dgm:spPr/>
    </dgm:pt>
    <dgm:pt modelId="{04E80AE7-E084-411B-9816-47DDEDEE155A}" type="pres">
      <dgm:prSet presAssocID="{B6E3B4AA-1AF6-40F6-A1C8-7463493C98AF}" presName="Name111" presStyleLbl="parChTrans1D4" presStyleIdx="28" presStyleCnt="31"/>
      <dgm:spPr>
        <a:custGeom>
          <a:avLst/>
          <a:gdLst/>
          <a:ahLst/>
          <a:cxnLst/>
          <a:rect l="0" t="0" r="0" b="0"/>
          <a:pathLst>
            <a:path>
              <a:moveTo>
                <a:pt x="119254" y="0"/>
              </a:moveTo>
              <a:lnTo>
                <a:pt x="119254" y="686004"/>
              </a:lnTo>
              <a:lnTo>
                <a:pt x="45720" y="686004"/>
              </a:lnTo>
            </a:path>
          </a:pathLst>
        </a:custGeom>
      </dgm:spPr>
      <dgm:t>
        <a:bodyPr/>
        <a:lstStyle/>
        <a:p>
          <a:endParaRPr lang="hr-HR"/>
        </a:p>
      </dgm:t>
    </dgm:pt>
    <dgm:pt modelId="{838543FB-33AE-4D63-9A0E-F02F305736A2}" type="pres">
      <dgm:prSet presAssocID="{55742025-83F8-4338-AB6B-E27F3CDB8E93}" presName="hierRoot3" presStyleCnt="0">
        <dgm:presLayoutVars>
          <dgm:hierBranch val="init"/>
        </dgm:presLayoutVars>
      </dgm:prSet>
      <dgm:spPr/>
    </dgm:pt>
    <dgm:pt modelId="{4AE0D0B8-0FDD-4148-B908-31DA18BB6DE9}" type="pres">
      <dgm:prSet presAssocID="{55742025-83F8-4338-AB6B-E27F3CDB8E93}" presName="rootComposite3" presStyleCnt="0"/>
      <dgm:spPr/>
    </dgm:pt>
    <dgm:pt modelId="{49C09E73-B50B-4AE1-8D27-2D7B05B1B3C3}" type="pres">
      <dgm:prSet presAssocID="{55742025-83F8-4338-AB6B-E27F3CDB8E93}" presName="rootText3" presStyleLbl="asst3" presStyleIdx="15" presStyleCnt="18" custLinFactX="100000" custLinFactY="-200000" custLinFactNeighborX="175042" custLinFactNeighborY="-228802">
        <dgm:presLayoutVars>
          <dgm:chPref val="3"/>
        </dgm:presLayoutVars>
      </dgm:prSet>
      <dgm:spPr>
        <a:prstGeom prst="rect">
          <a:avLst/>
        </a:prstGeom>
      </dgm:spPr>
      <dgm:t>
        <a:bodyPr/>
        <a:lstStyle/>
        <a:p>
          <a:endParaRPr lang="hr-HR"/>
        </a:p>
      </dgm:t>
    </dgm:pt>
    <dgm:pt modelId="{4903E3C1-7700-4062-B115-D7F00182E259}" type="pres">
      <dgm:prSet presAssocID="{55742025-83F8-4338-AB6B-E27F3CDB8E93}" presName="rootConnector3" presStyleLbl="asst3" presStyleIdx="15" presStyleCnt="18"/>
      <dgm:spPr/>
      <dgm:t>
        <a:bodyPr/>
        <a:lstStyle/>
        <a:p>
          <a:endParaRPr lang="hr-HR"/>
        </a:p>
      </dgm:t>
    </dgm:pt>
    <dgm:pt modelId="{33B43572-8130-42BD-93D1-FA7A6E40AD89}" type="pres">
      <dgm:prSet presAssocID="{55742025-83F8-4338-AB6B-E27F3CDB8E93}" presName="hierChild6" presStyleCnt="0"/>
      <dgm:spPr/>
    </dgm:pt>
    <dgm:pt modelId="{B2BD403E-BAC3-4F83-9F0A-0814C00DD07C}" type="pres">
      <dgm:prSet presAssocID="{55742025-83F8-4338-AB6B-E27F3CDB8E93}" presName="hierChild7" presStyleCnt="0"/>
      <dgm:spPr/>
    </dgm:pt>
    <dgm:pt modelId="{884C9D8A-D92B-411A-995B-3FA527390D25}" type="pres">
      <dgm:prSet presAssocID="{4C12AC1F-1821-4161-B6AA-AF20F16091A4}" presName="Name111" presStyleLbl="parChTrans1D4" presStyleIdx="29" presStyleCnt="31"/>
      <dgm:spPr>
        <a:custGeom>
          <a:avLst/>
          <a:gdLst/>
          <a:ahLst/>
          <a:cxnLst/>
          <a:rect l="0" t="0" r="0" b="0"/>
          <a:pathLst>
            <a:path>
              <a:moveTo>
                <a:pt x="126853" y="0"/>
              </a:moveTo>
              <a:lnTo>
                <a:pt x="126853" y="378626"/>
              </a:lnTo>
              <a:lnTo>
                <a:pt x="45720" y="378626"/>
              </a:lnTo>
            </a:path>
          </a:pathLst>
        </a:custGeom>
      </dgm:spPr>
      <dgm:t>
        <a:bodyPr/>
        <a:lstStyle/>
        <a:p>
          <a:endParaRPr lang="hr-HR"/>
        </a:p>
      </dgm:t>
    </dgm:pt>
    <dgm:pt modelId="{E2737E8E-99B2-41C5-BB93-A9D2F322582F}" type="pres">
      <dgm:prSet presAssocID="{E5995A13-8A92-4796-A147-94C0DC3F0CF1}" presName="hierRoot3" presStyleCnt="0">
        <dgm:presLayoutVars>
          <dgm:hierBranch val="init"/>
        </dgm:presLayoutVars>
      </dgm:prSet>
      <dgm:spPr/>
    </dgm:pt>
    <dgm:pt modelId="{695A4A5C-DF2E-4EA4-87B4-D58391B48990}" type="pres">
      <dgm:prSet presAssocID="{E5995A13-8A92-4796-A147-94C0DC3F0CF1}" presName="rootComposite3" presStyleCnt="0"/>
      <dgm:spPr/>
    </dgm:pt>
    <dgm:pt modelId="{1016205D-BB64-473A-B345-09410DCD5FB0}" type="pres">
      <dgm:prSet presAssocID="{E5995A13-8A92-4796-A147-94C0DC3F0CF1}" presName="rootText3" presStyleLbl="asst3" presStyleIdx="16" presStyleCnt="18" custLinFactX="52581" custLinFactY="-247005" custLinFactNeighborX="100000" custLinFactNeighborY="-300000">
        <dgm:presLayoutVars>
          <dgm:chPref val="3"/>
        </dgm:presLayoutVars>
      </dgm:prSet>
      <dgm:spPr>
        <a:prstGeom prst="rect">
          <a:avLst/>
        </a:prstGeom>
      </dgm:spPr>
      <dgm:t>
        <a:bodyPr/>
        <a:lstStyle/>
        <a:p>
          <a:endParaRPr lang="hr-HR"/>
        </a:p>
      </dgm:t>
    </dgm:pt>
    <dgm:pt modelId="{8A49D4FC-4969-4714-B668-7E7133D5F375}" type="pres">
      <dgm:prSet presAssocID="{E5995A13-8A92-4796-A147-94C0DC3F0CF1}" presName="rootConnector3" presStyleLbl="asst3" presStyleIdx="16" presStyleCnt="18"/>
      <dgm:spPr/>
      <dgm:t>
        <a:bodyPr/>
        <a:lstStyle/>
        <a:p>
          <a:endParaRPr lang="hr-HR"/>
        </a:p>
      </dgm:t>
    </dgm:pt>
    <dgm:pt modelId="{C3EC6A36-97F1-4108-80B3-1F58EEF96190}" type="pres">
      <dgm:prSet presAssocID="{E5995A13-8A92-4796-A147-94C0DC3F0CF1}" presName="hierChild6" presStyleCnt="0"/>
      <dgm:spPr/>
    </dgm:pt>
    <dgm:pt modelId="{EADED10B-9B55-4F95-B23B-1A1D4BC6E3DA}" type="pres">
      <dgm:prSet presAssocID="{E5995A13-8A92-4796-A147-94C0DC3F0CF1}" presName="hierChild7" presStyleCnt="0"/>
      <dgm:spPr/>
    </dgm:pt>
    <dgm:pt modelId="{C1E0B0E8-C111-4F28-BDE3-5AEC908A1B54}" type="pres">
      <dgm:prSet presAssocID="{661A9F53-F369-40EA-8F15-50F1BC415F15}" presName="Name111" presStyleLbl="parChTrans1D4" presStyleIdx="30" presStyleCnt="31"/>
      <dgm:spPr>
        <a:custGeom>
          <a:avLst/>
          <a:gdLst/>
          <a:ahLst/>
          <a:cxnLst/>
          <a:rect l="0" t="0" r="0" b="0"/>
          <a:pathLst>
            <a:path>
              <a:moveTo>
                <a:pt x="103641" y="0"/>
              </a:moveTo>
              <a:lnTo>
                <a:pt x="103641" y="1007611"/>
              </a:lnTo>
              <a:lnTo>
                <a:pt x="45720" y="1007611"/>
              </a:lnTo>
            </a:path>
          </a:pathLst>
        </a:custGeom>
      </dgm:spPr>
      <dgm:t>
        <a:bodyPr/>
        <a:lstStyle/>
        <a:p>
          <a:endParaRPr lang="hr-HR"/>
        </a:p>
      </dgm:t>
    </dgm:pt>
    <dgm:pt modelId="{DBB8F440-1840-4716-B47B-11627E717B72}" type="pres">
      <dgm:prSet presAssocID="{91B9561E-CF35-4D14-9086-64C97F56A996}" presName="hierRoot3" presStyleCnt="0">
        <dgm:presLayoutVars>
          <dgm:hierBranch val="init"/>
        </dgm:presLayoutVars>
      </dgm:prSet>
      <dgm:spPr/>
    </dgm:pt>
    <dgm:pt modelId="{3EF90B27-20EC-4725-B0FF-EE4D8B4AC2DE}" type="pres">
      <dgm:prSet presAssocID="{91B9561E-CF35-4D14-9086-64C97F56A996}" presName="rootComposite3" presStyleCnt="0"/>
      <dgm:spPr/>
    </dgm:pt>
    <dgm:pt modelId="{6487A107-1FF8-432B-A44F-CD1E56C7039E}" type="pres">
      <dgm:prSet presAssocID="{91B9561E-CF35-4D14-9086-64C97F56A996}" presName="rootText3" presStyleLbl="asst3" presStyleIdx="17" presStyleCnt="18" custLinFactX="100000" custLinFactY="-200000" custLinFactNeighborX="178044" custLinFactNeighborY="-247127">
        <dgm:presLayoutVars>
          <dgm:chPref val="3"/>
        </dgm:presLayoutVars>
      </dgm:prSet>
      <dgm:spPr>
        <a:prstGeom prst="rect">
          <a:avLst/>
        </a:prstGeom>
      </dgm:spPr>
      <dgm:t>
        <a:bodyPr/>
        <a:lstStyle/>
        <a:p>
          <a:endParaRPr lang="hr-HR"/>
        </a:p>
      </dgm:t>
    </dgm:pt>
    <dgm:pt modelId="{5E1EE916-5E08-4E26-8052-82DD31CEFD95}" type="pres">
      <dgm:prSet presAssocID="{91B9561E-CF35-4D14-9086-64C97F56A996}" presName="rootConnector3" presStyleLbl="asst3" presStyleIdx="17" presStyleCnt="18"/>
      <dgm:spPr/>
      <dgm:t>
        <a:bodyPr/>
        <a:lstStyle/>
        <a:p>
          <a:endParaRPr lang="hr-HR"/>
        </a:p>
      </dgm:t>
    </dgm:pt>
    <dgm:pt modelId="{776C0290-4221-4E6D-90C3-B43AB7EA343C}" type="pres">
      <dgm:prSet presAssocID="{91B9561E-CF35-4D14-9086-64C97F56A996}" presName="hierChild6" presStyleCnt="0"/>
      <dgm:spPr/>
    </dgm:pt>
    <dgm:pt modelId="{E6674276-8CCA-4C80-888A-6E2ABB535204}" type="pres">
      <dgm:prSet presAssocID="{91B9561E-CF35-4D14-9086-64C97F56A996}" presName="hierChild7" presStyleCnt="0"/>
      <dgm:spPr/>
    </dgm:pt>
    <dgm:pt modelId="{D3C104B8-21D3-479A-81B0-8DDDD929ABDE}" type="pres">
      <dgm:prSet presAssocID="{F33DBCFF-462E-4138-8073-BCBA074D0DEF}" presName="hierChild5" presStyleCnt="0"/>
      <dgm:spPr/>
    </dgm:pt>
    <dgm:pt modelId="{6EB43AD4-976F-4CF7-AD47-15F1D51DDFA4}" type="pres">
      <dgm:prSet presAssocID="{3540B160-9EE5-474E-9A18-19BD3E09754E}" presName="hierChild3" presStyleCnt="0"/>
      <dgm:spPr/>
    </dgm:pt>
    <dgm:pt modelId="{62F0FAA7-81F2-4471-8061-62849267F0E6}" type="pres">
      <dgm:prSet presAssocID="{9F0DE4B5-67ED-4FF0-936D-C1A7AF5DFF2A}" presName="hierRoot1" presStyleCnt="0">
        <dgm:presLayoutVars>
          <dgm:hierBranch val="init"/>
        </dgm:presLayoutVars>
      </dgm:prSet>
      <dgm:spPr/>
    </dgm:pt>
    <dgm:pt modelId="{E202505F-2C63-4D10-975A-FF3873D492A6}" type="pres">
      <dgm:prSet presAssocID="{9F0DE4B5-67ED-4FF0-936D-C1A7AF5DFF2A}" presName="rootComposite1" presStyleCnt="0"/>
      <dgm:spPr/>
    </dgm:pt>
    <dgm:pt modelId="{CFF84FDF-470D-4387-AB9D-78713F47D0C2}" type="pres">
      <dgm:prSet presAssocID="{9F0DE4B5-67ED-4FF0-936D-C1A7AF5DFF2A}" presName="rootText1" presStyleLbl="node0" presStyleIdx="1" presStyleCnt="2" custLinFactX="100000" custLinFactY="461457" custLinFactNeighborX="115088" custLinFactNeighborY="500000">
        <dgm:presLayoutVars>
          <dgm:chPref val="3"/>
        </dgm:presLayoutVars>
      </dgm:prSet>
      <dgm:spPr>
        <a:prstGeom prst="rect">
          <a:avLst/>
        </a:prstGeom>
      </dgm:spPr>
      <dgm:t>
        <a:bodyPr/>
        <a:lstStyle/>
        <a:p>
          <a:endParaRPr lang="hr-HR"/>
        </a:p>
      </dgm:t>
    </dgm:pt>
    <dgm:pt modelId="{1C650C19-9DE0-4762-A3ED-1B4929F3D297}" type="pres">
      <dgm:prSet presAssocID="{9F0DE4B5-67ED-4FF0-936D-C1A7AF5DFF2A}" presName="rootConnector1" presStyleLbl="asst0" presStyleIdx="0" presStyleCnt="0"/>
      <dgm:spPr/>
      <dgm:t>
        <a:bodyPr/>
        <a:lstStyle/>
        <a:p>
          <a:endParaRPr lang="hr-HR"/>
        </a:p>
      </dgm:t>
    </dgm:pt>
    <dgm:pt modelId="{6D1F97F1-3B76-4335-9558-0A1F098CE788}" type="pres">
      <dgm:prSet presAssocID="{9F0DE4B5-67ED-4FF0-936D-C1A7AF5DFF2A}" presName="hierChild2" presStyleCnt="0"/>
      <dgm:spPr/>
    </dgm:pt>
    <dgm:pt modelId="{538E280A-D833-46EA-9733-EA6596E25F92}" type="pres">
      <dgm:prSet presAssocID="{9F0DE4B5-67ED-4FF0-936D-C1A7AF5DFF2A}" presName="hierChild3" presStyleCnt="0"/>
      <dgm:spPr/>
    </dgm:pt>
  </dgm:ptLst>
  <dgm:cxnLst>
    <dgm:cxn modelId="{54B8E03E-A5EB-4864-9D08-650284EABC46}" type="presOf" srcId="{9A2A2344-5EAB-4097-8562-6427D2F11D36}" destId="{FC98BB69-780F-47FA-BF0D-4B4DDDA1EBC1}" srcOrd="0" destOrd="0" presId="urn:microsoft.com/office/officeart/2005/8/layout/orgChart1"/>
    <dgm:cxn modelId="{74196F77-459E-4D15-B8A7-59E21635BB6D}" srcId="{3C6D8B55-057B-4B7E-8371-D43307985189}" destId="{C0FA9FB9-1A0F-4931-9CB5-FA2118A4C5E4}" srcOrd="2" destOrd="0" parTransId="{911520E4-A70A-4576-BA9D-6585F1496A3F}" sibTransId="{CBC2A549-3DF8-468B-858C-3F8850523691}"/>
    <dgm:cxn modelId="{BEDF547F-3C94-40F9-9936-2D84B59FAF2A}" type="presOf" srcId="{3F832399-D17F-493E-8777-E3AB234AA598}" destId="{D79A0918-979B-4D58-BC77-38589F043F54}" srcOrd="0" destOrd="0" presId="urn:microsoft.com/office/officeart/2005/8/layout/orgChart1"/>
    <dgm:cxn modelId="{9BD68369-206A-4F68-AD66-0D8C2FED1D4E}" srcId="{46AC1388-9337-4261-B968-ECD77FE83217}" destId="{C72716B0-1D61-44B2-8984-D4D134B93C69}" srcOrd="2" destOrd="0" parTransId="{93D61A7D-B808-432E-BD0A-27397E3894E0}" sibTransId="{CFD1BF26-E9E2-4A3D-A08B-F14F009F5C1F}"/>
    <dgm:cxn modelId="{C3116B0A-377B-48C8-AE97-98F5822020A6}" type="presOf" srcId="{D7E858BE-27E9-4052-A018-11E86804EA6D}" destId="{F27C8A40-0EE2-4DE0-B9F1-98D891146B60}" srcOrd="0" destOrd="0" presId="urn:microsoft.com/office/officeart/2005/8/layout/orgChart1"/>
    <dgm:cxn modelId="{6E792BA3-E656-433C-BC5F-963E336107DD}" srcId="{C72716B0-1D61-44B2-8984-D4D134B93C69}" destId="{2D22F5A1-4BCB-4886-9B38-698445E8CBFF}" srcOrd="0" destOrd="0" parTransId="{CA473DEF-8B19-4D45-809A-B8C2DABBD040}" sibTransId="{D456A354-3C37-4CAB-AA8C-F304BACDD5A3}"/>
    <dgm:cxn modelId="{C0CC9A87-60C9-4D15-9B60-5029BAC1CAF3}" type="presOf" srcId="{D8C5119A-3A35-4F53-B3D2-34F3AFC966E9}" destId="{EA7F24C1-3A1D-4D10-B42F-3A4DEFA072DA}" srcOrd="1" destOrd="0" presId="urn:microsoft.com/office/officeart/2005/8/layout/orgChart1"/>
    <dgm:cxn modelId="{C37834F9-D6BF-4059-B318-FE5A8D074CE9}" srcId="{C0FA9FB9-1A0F-4931-9CB5-FA2118A4C5E4}" destId="{E4CF9698-0012-428D-B7CC-775AC9B11B71}" srcOrd="0" destOrd="0" parTransId="{E398D192-ECA0-4745-97C1-3C7EC4057194}" sibTransId="{2C7622C1-4E61-433C-A237-3904F562C66E}"/>
    <dgm:cxn modelId="{AE9D8738-C772-4A8E-9C0D-A8A5EABB02CC}" type="presOf" srcId="{C72716B0-1D61-44B2-8984-D4D134B93C69}" destId="{CB302A8D-BC3B-4AE5-BF59-0ED215357277}" srcOrd="1" destOrd="0" presId="urn:microsoft.com/office/officeart/2005/8/layout/orgChart1"/>
    <dgm:cxn modelId="{3E1367BE-EED8-4296-949E-BEB6D8CF7CC1}" type="presOf" srcId="{46AC1388-9337-4261-B968-ECD77FE83217}" destId="{204C0DB7-AC29-445F-BF27-CEC59895E151}" srcOrd="0" destOrd="0" presId="urn:microsoft.com/office/officeart/2005/8/layout/orgChart1"/>
    <dgm:cxn modelId="{952E9F31-9083-47CA-ABC4-B211BE10C294}" type="presOf" srcId="{F2AF14C2-D1AC-45B7-9AB8-166714AFBBC6}" destId="{42123BF8-DE30-4177-9C95-793541C1BDF3}" srcOrd="0" destOrd="0" presId="urn:microsoft.com/office/officeart/2005/8/layout/orgChart1"/>
    <dgm:cxn modelId="{258C9C55-6925-47F9-8FAE-155DE82671FE}" type="presOf" srcId="{A418B332-96FD-4C5C-9A55-77B218F67B3B}" destId="{2B4E6CF0-695D-4029-A2B4-57A32E01B714}" srcOrd="0" destOrd="0" presId="urn:microsoft.com/office/officeart/2005/8/layout/orgChart1"/>
    <dgm:cxn modelId="{2191E0AA-0147-4416-8F58-7ED2A13F27EE}" srcId="{3540B160-9EE5-474E-9A18-19BD3E09754E}" destId="{F33DBCFF-462E-4138-8073-BCBA074D0DEF}" srcOrd="1" destOrd="0" parTransId="{93C358F0-7530-460E-992A-557E986E934D}" sibTransId="{7ACA72F3-A59D-4E2F-A609-80BA6A5323F2}"/>
    <dgm:cxn modelId="{3048CD06-0A59-444F-AF9F-8D0089E7CD3F}" type="presOf" srcId="{661A9F53-F369-40EA-8F15-50F1BC415F15}" destId="{C1E0B0E8-C111-4F28-BDE3-5AEC908A1B54}" srcOrd="0" destOrd="0" presId="urn:microsoft.com/office/officeart/2005/8/layout/orgChart1"/>
    <dgm:cxn modelId="{3B5B1664-3C59-41E8-AC3F-B4EF3781717F}" type="presOf" srcId="{9F0DE4B5-67ED-4FF0-936D-C1A7AF5DFF2A}" destId="{1C650C19-9DE0-4762-A3ED-1B4929F3D297}" srcOrd="1" destOrd="0" presId="urn:microsoft.com/office/officeart/2005/8/layout/orgChart1"/>
    <dgm:cxn modelId="{B4E20C55-288B-4DCC-BB88-2FA0CC391163}" srcId="{C72716B0-1D61-44B2-8984-D4D134B93C69}" destId="{6DF1E9DE-0521-498E-AEEB-9D2F87064504}" srcOrd="5" destOrd="0" parTransId="{D7E858BE-27E9-4052-A018-11E86804EA6D}" sibTransId="{6A7AC66D-E205-4373-9794-028A172B2786}"/>
    <dgm:cxn modelId="{8A4A2102-D60E-40A7-9EAD-6010E7135B0B}" type="presOf" srcId="{6BA7A17F-7E4C-418A-B603-C8AAEE3F106B}" destId="{4388E019-A239-4929-ABAD-9E33BBF02DC2}" srcOrd="0" destOrd="0" presId="urn:microsoft.com/office/officeart/2005/8/layout/orgChart1"/>
    <dgm:cxn modelId="{7E0BC9E1-50DD-44F4-A3F0-FB4E2CCEA60B}" srcId="{1895031C-DAC0-43A0-862F-133C86372204}" destId="{76348A56-20B1-4633-A5D7-B6A95EFCC1E5}" srcOrd="2" destOrd="0" parTransId="{9BB57E46-85A2-49DD-83AE-544416600817}" sibTransId="{90CA100C-84ED-4189-AFBC-9397EFE3A6E6}"/>
    <dgm:cxn modelId="{88BAD8FE-6FEB-4632-BE1C-32B5C98000A5}" srcId="{1895031C-DAC0-43A0-862F-133C86372204}" destId="{5163FF80-E333-4205-977F-4806FC717577}" srcOrd="0" destOrd="0" parTransId="{9A2A2344-5EAB-4097-8562-6427D2F11D36}" sibTransId="{BC7CF432-6B60-447B-8878-C3E4147A9D38}"/>
    <dgm:cxn modelId="{9C296A1D-6196-4AFA-8E56-CBEAB5C301DD}" type="presOf" srcId="{3C6D8B55-057B-4B7E-8371-D43307985189}" destId="{9E6FE0EE-98F3-4A6C-AE18-A5A474C90CDE}" srcOrd="1" destOrd="0" presId="urn:microsoft.com/office/officeart/2005/8/layout/orgChart1"/>
    <dgm:cxn modelId="{6336B844-3DA7-4AD6-98EF-20B73B272642}" type="presOf" srcId="{CCAA38CD-A00D-4901-A991-E5B945616C23}" destId="{7973C0F9-69C1-40C7-8D8A-0CFA379E4D95}" srcOrd="0" destOrd="0" presId="urn:microsoft.com/office/officeart/2005/8/layout/orgChart1"/>
    <dgm:cxn modelId="{644CE13C-651D-494E-9FAC-5010C1BB08AD}" type="presOf" srcId="{61401414-209E-48CF-B441-39A62588393F}" destId="{51B1959D-DF63-430F-BDC0-0EB18F21A721}" srcOrd="1" destOrd="0" presId="urn:microsoft.com/office/officeart/2005/8/layout/orgChart1"/>
    <dgm:cxn modelId="{4E7B6FDA-BBA1-4297-8585-E49D63A6D46E}" type="presOf" srcId="{5E0A48F2-C653-4B5F-9914-7CA34806BCF5}" destId="{556F01E3-C51A-4AB4-8279-14A5546F2AA2}" srcOrd="0" destOrd="0" presId="urn:microsoft.com/office/officeart/2005/8/layout/orgChart1"/>
    <dgm:cxn modelId="{10544131-A005-45D6-AE82-C1A0EFFBB92E}" srcId="{C72716B0-1D61-44B2-8984-D4D134B93C69}" destId="{6357856C-52BA-4AF0-8EB4-D05D507C1FAC}" srcOrd="7" destOrd="0" parTransId="{E03FDD98-9562-4D3C-885B-ABA98D98B908}" sibTransId="{4E0C14F3-2FFF-4CDB-B5EF-DF7A9774456D}"/>
    <dgm:cxn modelId="{9622CB59-00B2-48AE-A5DA-4E8A8CD92181}" type="presOf" srcId="{EC60464B-0884-4F25-9777-027751D21124}" destId="{7FAEC9F9-C50B-4247-8974-F1981CA91FC2}" srcOrd="0" destOrd="0" presId="urn:microsoft.com/office/officeart/2005/8/layout/orgChart1"/>
    <dgm:cxn modelId="{EA6498E6-9560-44BD-A831-476A01C1BA34}" type="presOf" srcId="{50BD9117-6224-422F-BA7C-F80B90662994}" destId="{94C2A3D4-A5BF-4B4E-A1F5-27E140666577}" srcOrd="0" destOrd="0" presId="urn:microsoft.com/office/officeart/2005/8/layout/orgChart1"/>
    <dgm:cxn modelId="{4D4977D0-402C-4741-AA5A-B587FF9FE8A0}" type="presOf" srcId="{6DF1E9DE-0521-498E-AEEB-9D2F87064504}" destId="{7D5C1B88-2F06-4A6F-8E23-1ED65F69A5F5}" srcOrd="0" destOrd="0" presId="urn:microsoft.com/office/officeart/2005/8/layout/orgChart1"/>
    <dgm:cxn modelId="{DCF12900-4840-447F-993B-5FFCC5286750}" type="presOf" srcId="{1B9B18B5-FBF4-4390-9892-20BDDBDE8B26}" destId="{13F4D2FF-66A2-49F2-B9F1-C5D60025E34B}" srcOrd="1" destOrd="0" presId="urn:microsoft.com/office/officeart/2005/8/layout/orgChart1"/>
    <dgm:cxn modelId="{1CB01434-FC1C-430F-B3AA-7C91C45E7DE5}" type="presOf" srcId="{3540B160-9EE5-474E-9A18-19BD3E09754E}" destId="{3F3CE454-114A-44D1-AA83-E4EC37A350A7}" srcOrd="1" destOrd="0" presId="urn:microsoft.com/office/officeart/2005/8/layout/orgChart1"/>
    <dgm:cxn modelId="{1628982F-4C05-4350-94EA-333051274466}" type="presOf" srcId="{6357856C-52BA-4AF0-8EB4-D05D507C1FAC}" destId="{BEA1FD05-8BC3-4849-9648-0214A527D6B4}" srcOrd="0" destOrd="0" presId="urn:microsoft.com/office/officeart/2005/8/layout/orgChart1"/>
    <dgm:cxn modelId="{BD831650-080B-4208-9CBF-1CCA6C128865}" type="presOf" srcId="{1BA5E6C2-74CE-4987-AA3E-2A2F36B31629}" destId="{65EA239D-0E8B-4257-969D-A8FBA6446C01}" srcOrd="0" destOrd="0" presId="urn:microsoft.com/office/officeart/2005/8/layout/orgChart1"/>
    <dgm:cxn modelId="{341E0B80-601C-41BE-965D-1553B6CA630A}" srcId="{85CF476C-3BBA-4D16-A3CC-27B6973607BD}" destId="{1895031C-DAC0-43A0-862F-133C86372204}" srcOrd="0" destOrd="0" parTransId="{576F2BB0-ABE5-4F8F-934B-E418287B297D}" sibTransId="{9CD65634-879F-44BB-BF2A-6DBB0B922674}"/>
    <dgm:cxn modelId="{B23E2550-4C55-483E-AA7E-E2D45D88DE54}" type="presOf" srcId="{E4CF9698-0012-428D-B7CC-775AC9B11B71}" destId="{C016BAEB-9AF6-4239-8C01-E69071BF33A1}" srcOrd="1" destOrd="0" presId="urn:microsoft.com/office/officeart/2005/8/layout/orgChart1"/>
    <dgm:cxn modelId="{85286881-DC50-46C0-97FA-8427F4532482}" type="presOf" srcId="{6691C259-AC14-497B-9BFE-364FAE18B780}" destId="{94818DAE-DBF5-4F58-9D3B-719360ABA5C6}" srcOrd="0" destOrd="0" presId="urn:microsoft.com/office/officeart/2005/8/layout/orgChart1"/>
    <dgm:cxn modelId="{E56E6D0B-AF46-449F-A984-F805C1455653}" type="presOf" srcId="{CE3E5D75-ECBE-4227-A1F9-2C16BBC04A7E}" destId="{F5465DE6-86AF-4F91-A5E1-C9A3D713BCD6}" srcOrd="0" destOrd="0" presId="urn:microsoft.com/office/officeart/2005/8/layout/orgChart1"/>
    <dgm:cxn modelId="{C9EB9E1A-55B3-46E2-8E15-929D565D574E}" type="presOf" srcId="{93C358F0-7530-460E-992A-557E986E934D}" destId="{9A6B144E-EE4F-4651-9D12-CA9B5ABAA1B8}" srcOrd="0" destOrd="0" presId="urn:microsoft.com/office/officeart/2005/8/layout/orgChart1"/>
    <dgm:cxn modelId="{220A10A5-AC32-4185-81CF-6081AC510929}" type="presOf" srcId="{D8C5119A-3A35-4F53-B3D2-34F3AFC966E9}" destId="{40AD1212-CBCA-4B92-A742-D8847136C853}" srcOrd="0" destOrd="0" presId="urn:microsoft.com/office/officeart/2005/8/layout/orgChart1"/>
    <dgm:cxn modelId="{6B331231-3355-4BB6-8F02-44A56BAC1B1C}" type="presOf" srcId="{9F0DE4B5-67ED-4FF0-936D-C1A7AF5DFF2A}" destId="{CFF84FDF-470D-4387-AB9D-78713F47D0C2}" srcOrd="0" destOrd="0" presId="urn:microsoft.com/office/officeart/2005/8/layout/orgChart1"/>
    <dgm:cxn modelId="{F41FBF9C-4CBD-4CB3-B246-913546197DD3}" srcId="{A869E715-3415-4B05-AE07-B2AF2D018B94}" destId="{61401414-209E-48CF-B441-39A62588393F}" srcOrd="0" destOrd="0" parTransId="{4F61AF71-7884-416C-91A7-9A0F56935AB5}" sibTransId="{11C5ED8C-4438-4A82-BEA2-7A0EA7B42038}"/>
    <dgm:cxn modelId="{58D5032A-306A-42FD-AB76-8CD84549732B}" type="presOf" srcId="{63B3431D-56E4-430E-B1D7-CA1B16DC085D}" destId="{F4BB8346-5D4F-425E-8817-CFF4DA9C4809}" srcOrd="0" destOrd="0" presId="urn:microsoft.com/office/officeart/2005/8/layout/orgChart1"/>
    <dgm:cxn modelId="{08D1B929-8FCF-43D3-99AC-DC68E9357A49}" type="presOf" srcId="{2D22F5A1-4BCB-4886-9B38-698445E8CBFF}" destId="{D15517A3-F2A6-4577-B1C2-1762045E024A}" srcOrd="1" destOrd="0" presId="urn:microsoft.com/office/officeart/2005/8/layout/orgChart1"/>
    <dgm:cxn modelId="{9817971A-D66A-4D76-AA3E-5CBCF426CF9A}" srcId="{CA9B97B9-8A9D-4EF5-8550-DD5833B9FBA1}" destId="{C1B30952-7901-4AFD-9F46-9752F02762ED}" srcOrd="0" destOrd="0" parTransId="{26BF9E05-A54D-4132-9E5C-62075D1644CA}" sibTransId="{D6B997FC-2F94-4D56-9B8F-F14D914753B0}"/>
    <dgm:cxn modelId="{749D60BF-BDF2-47F8-B0E9-6B75A6F084C2}" type="presOf" srcId="{CC8A43F3-1C9B-4112-BCC1-0766A7477D5F}" destId="{ADC954B3-48FB-43CB-9924-5E6F8519B413}" srcOrd="1" destOrd="0" presId="urn:microsoft.com/office/officeart/2005/8/layout/orgChart1"/>
    <dgm:cxn modelId="{1E68B9EC-A0D7-473F-AF08-042E84EDE321}" type="presOf" srcId="{3CEEE60F-086A-42F9-842F-47E4E5FA28F0}" destId="{B7C0C877-2023-4BB7-9706-A49B6CBA86A9}" srcOrd="0" destOrd="0" presId="urn:microsoft.com/office/officeart/2005/8/layout/orgChart1"/>
    <dgm:cxn modelId="{CA07FF21-BC47-47FA-806A-6E36066A77B0}" type="presOf" srcId="{717D2261-E78C-4EAF-8D02-91C9F187A84E}" destId="{E11B6ED2-FAA5-429F-9BC2-2623DD9AF29B}" srcOrd="0" destOrd="0" presId="urn:microsoft.com/office/officeart/2005/8/layout/orgChart1"/>
    <dgm:cxn modelId="{45A4D68C-9383-4FB2-9FE0-66FF9C30B54F}" srcId="{F33DBCFF-462E-4138-8073-BCBA074D0DEF}" destId="{3C6D8B55-057B-4B7E-8371-D43307985189}" srcOrd="0" destOrd="0" parTransId="{01A45930-F950-4D25-BA49-E57DFF164702}" sibTransId="{6A03E8C4-78AE-4013-A58B-D7E8D47EC968}"/>
    <dgm:cxn modelId="{A009D815-0E9E-4693-9FF8-B9F7AC0E169F}" type="presOf" srcId="{85CF476C-3BBA-4D16-A3CC-27B6973607BD}" destId="{976B133D-F73C-4454-A21A-ECEEAEBEC125}" srcOrd="0" destOrd="0" presId="urn:microsoft.com/office/officeart/2005/8/layout/orgChart1"/>
    <dgm:cxn modelId="{00C55A31-2E39-4225-8337-FF813FA0326A}" type="presOf" srcId="{5A449533-F927-4F8F-A480-43150191B820}" destId="{C9C66668-25E3-4C72-8740-1DF9F9D4A052}" srcOrd="0" destOrd="0" presId="urn:microsoft.com/office/officeart/2005/8/layout/orgChart1"/>
    <dgm:cxn modelId="{0CA7B71A-D347-4F2C-B02E-F19B168E0D9F}" type="presOf" srcId="{5163FF80-E333-4205-977F-4806FC717577}" destId="{64432408-B07A-467F-819B-9507182FA47F}" srcOrd="0" destOrd="0" presId="urn:microsoft.com/office/officeart/2005/8/layout/orgChart1"/>
    <dgm:cxn modelId="{37D668CC-EF65-45DA-ADAB-56695CC0BCF2}" srcId="{C72716B0-1D61-44B2-8984-D4D134B93C69}" destId="{A00CCAA8-F650-4C99-8E06-0AEE96A8D970}" srcOrd="6" destOrd="0" parTransId="{855B5C23-1DC2-4605-B914-041B73E7FC1B}" sibTransId="{6E14071F-36D8-4D91-982D-6CC218B1D713}"/>
    <dgm:cxn modelId="{495F16AE-7269-468A-91EF-A378FCC9F3F7}" type="presOf" srcId="{46AC1388-9337-4261-B968-ECD77FE83217}" destId="{6BC6F8DA-0A84-492C-B322-649E79BB9A1F}" srcOrd="1" destOrd="0" presId="urn:microsoft.com/office/officeart/2005/8/layout/orgChart1"/>
    <dgm:cxn modelId="{91E509E0-20A8-4607-9CA1-94906FFBDEEC}" type="presOf" srcId="{3E641C60-8400-4DFA-9147-87F70A68D078}" destId="{729197BF-DD65-47A0-A030-CE49BC977C9E}" srcOrd="0" destOrd="0" presId="urn:microsoft.com/office/officeart/2005/8/layout/orgChart1"/>
    <dgm:cxn modelId="{23E0DBF5-1589-4648-85B8-DEE036C9F78D}" type="presOf" srcId="{CA9B97B9-8A9D-4EF5-8550-DD5833B9FBA1}" destId="{6EBCB20E-90DF-445A-8788-2ACBFFE27961}" srcOrd="1" destOrd="0" presId="urn:microsoft.com/office/officeart/2005/8/layout/orgChart1"/>
    <dgm:cxn modelId="{DEFA3E83-82A4-417C-AD97-52C29080C185}" srcId="{3C6D8B55-057B-4B7E-8371-D43307985189}" destId="{D8C5119A-3A35-4F53-B3D2-34F3AFC966E9}" srcOrd="0" destOrd="0" parTransId="{CCAA38CD-A00D-4901-A991-E5B945616C23}" sibTransId="{7C837DC6-15B3-48D1-9531-F536F19F50DF}"/>
    <dgm:cxn modelId="{6DE9AE87-6C57-4E59-942C-632DD10497D6}" type="presOf" srcId="{670CD736-FD09-47B2-872D-3CF157077F97}" destId="{336A632D-954E-4DE6-B98C-3F951461185F}" srcOrd="1" destOrd="0" presId="urn:microsoft.com/office/officeart/2005/8/layout/orgChart1"/>
    <dgm:cxn modelId="{94E72343-315C-492C-B12A-CC12126A0E26}" type="presOf" srcId="{6DF1E9DE-0521-498E-AEEB-9D2F87064504}" destId="{65785D40-D11F-4586-BD63-FF4E70F3F20C}" srcOrd="1" destOrd="0" presId="urn:microsoft.com/office/officeart/2005/8/layout/orgChart1"/>
    <dgm:cxn modelId="{C91F27A2-DA7B-48AD-A818-0E31F7CAA43D}" srcId="{E173D655-7A65-458C-A975-C17F2F50F91B}" destId="{55742025-83F8-4338-AB6B-E27F3CDB8E93}" srcOrd="0" destOrd="0" parTransId="{B6E3B4AA-1AF6-40F6-A1C8-7463493C98AF}" sibTransId="{FA438C64-6520-4A54-BD38-95461E813554}"/>
    <dgm:cxn modelId="{62E43EFF-0534-447A-B692-F64955A3D92D}" type="presOf" srcId="{85CF476C-3BBA-4D16-A3CC-27B6973607BD}" destId="{9535C35E-48D5-4EFE-A579-D3111DE92328}" srcOrd="1" destOrd="0" presId="urn:microsoft.com/office/officeart/2005/8/layout/orgChart1"/>
    <dgm:cxn modelId="{3C20A2A4-682A-4F53-B763-8AAE700DBF5E}" type="presOf" srcId="{98382EB6-A8FC-41EC-B620-B42043F1829F}" destId="{837D55E6-0B0F-4668-912A-3AD9C7AB7C2F}" srcOrd="0" destOrd="0" presId="urn:microsoft.com/office/officeart/2005/8/layout/orgChart1"/>
    <dgm:cxn modelId="{567C3123-A76D-4B31-8D0E-AF7645F801BA}" type="presOf" srcId="{11BD668E-F70B-4EC2-BECD-D2070BA0EBE7}" destId="{ABBE171F-8891-4B53-BA92-4084062AC1A4}" srcOrd="0" destOrd="0" presId="urn:microsoft.com/office/officeart/2005/8/layout/orgChart1"/>
    <dgm:cxn modelId="{DB9D79F9-40F1-4C29-B63E-D5144E0755ED}" type="presOf" srcId="{2ECCE8C7-B06A-4A76-A756-A382A38FA199}" destId="{4A9839FF-357C-47AD-A6E6-CDA195342826}" srcOrd="0" destOrd="0" presId="urn:microsoft.com/office/officeart/2005/8/layout/orgChart1"/>
    <dgm:cxn modelId="{2F325424-1F42-4FFF-A781-521A0F838E54}" type="presOf" srcId="{E173D655-7A65-458C-A975-C17F2F50F91B}" destId="{5327E188-56B6-4716-8852-F5728140371D}" srcOrd="1" destOrd="0" presId="urn:microsoft.com/office/officeart/2005/8/layout/orgChart1"/>
    <dgm:cxn modelId="{55243B49-E2D2-47E6-93B3-AB2570B3E317}" type="presOf" srcId="{6357856C-52BA-4AF0-8EB4-D05D507C1FAC}" destId="{D3F11D82-54C7-41D0-87B2-6B937FCBC587}" srcOrd="1" destOrd="0" presId="urn:microsoft.com/office/officeart/2005/8/layout/orgChart1"/>
    <dgm:cxn modelId="{60BAC1A3-0876-49E1-98D2-1C9E73B781DF}" type="presOf" srcId="{9BB57E46-85A2-49DD-83AE-544416600817}" destId="{BFFAD6A6-31DA-4289-B02D-6A0519CDA2DF}" srcOrd="0" destOrd="0" presId="urn:microsoft.com/office/officeart/2005/8/layout/orgChart1"/>
    <dgm:cxn modelId="{D27B5C9E-AF56-4D21-968B-0E5D40005067}" type="presOf" srcId="{DD72F5AA-EC28-46B7-B7EE-83C8531C876F}" destId="{F18AA00E-8FEA-4105-8BDB-D5D311D6D7E0}" srcOrd="0" destOrd="0" presId="urn:microsoft.com/office/officeart/2005/8/layout/orgChart1"/>
    <dgm:cxn modelId="{4B9AEDC3-0983-4480-BF21-8468A344B433}" type="presOf" srcId="{A869E715-3415-4B05-AE07-B2AF2D018B94}" destId="{536DBCAA-0365-4ED2-8D96-029E650A3603}" srcOrd="0" destOrd="0" presId="urn:microsoft.com/office/officeart/2005/8/layout/orgChart1"/>
    <dgm:cxn modelId="{B4D287FE-4E64-427D-A523-ED27A8DE4620}" type="presOf" srcId="{91B9561E-CF35-4D14-9086-64C97F56A996}" destId="{5E1EE916-5E08-4E26-8052-82DD31CEFD95}" srcOrd="1" destOrd="0" presId="urn:microsoft.com/office/officeart/2005/8/layout/orgChart1"/>
    <dgm:cxn modelId="{BBA8C2A7-87EB-43F5-98C6-187AAE827F69}" srcId="{3CEEE60F-086A-42F9-842F-47E4E5FA28F0}" destId="{3540B160-9EE5-474E-9A18-19BD3E09754E}" srcOrd="0" destOrd="0" parTransId="{798897B1-2C28-4E10-8DE4-8B07D4466579}" sibTransId="{0E6ECC5C-F90F-4B9E-A85C-BC15FDF5138A}"/>
    <dgm:cxn modelId="{8FF0A6F3-A74B-4E7D-8EFC-E875D058DAA5}" srcId="{670CD736-FD09-47B2-872D-3CF157077F97}" destId="{2ECCE8C7-B06A-4A76-A756-A382A38FA199}" srcOrd="0" destOrd="0" parTransId="{50BD9117-6224-422F-BA7C-F80B90662994}" sibTransId="{0FA02302-FBEE-45A2-B46F-D6E95F16AE2F}"/>
    <dgm:cxn modelId="{CC329366-0A38-4F50-BA6D-9A9532C44616}" type="presOf" srcId="{CC8A43F3-1C9B-4112-BCC1-0766A7477D5F}" destId="{E83A86C8-3B3B-45BF-875E-7FB5C93AF803}" srcOrd="0" destOrd="0" presId="urn:microsoft.com/office/officeart/2005/8/layout/orgChart1"/>
    <dgm:cxn modelId="{855679CA-E3A4-482D-AFBA-0B2BC4FA2602}" type="presOf" srcId="{7B0C5196-728A-4D74-A4D5-63740F118EC1}" destId="{29DBA186-E33E-4EDC-9D2C-B9CAE75F3CC6}" srcOrd="0" destOrd="0" presId="urn:microsoft.com/office/officeart/2005/8/layout/orgChart1"/>
    <dgm:cxn modelId="{2CAE2DDA-F0D0-473A-880D-D4F0FAB3BFCB}" type="presOf" srcId="{55742025-83F8-4338-AB6B-E27F3CDB8E93}" destId="{4903E3C1-7700-4062-B115-D7F00182E259}" srcOrd="1" destOrd="0" presId="urn:microsoft.com/office/officeart/2005/8/layout/orgChart1"/>
    <dgm:cxn modelId="{4EF96C2E-DCAA-4FDF-9F07-DFAE228361BF}" srcId="{2ECCE8C7-B06A-4A76-A756-A382A38FA199}" destId="{1B9B18B5-FBF4-4390-9892-20BDDBDE8B26}" srcOrd="3" destOrd="0" parTransId="{10059036-1DDC-46A1-9C84-3EB0367BF24B}" sibTransId="{B1962952-259D-4E59-B72B-DC0A728ED484}"/>
    <dgm:cxn modelId="{5FA5AB01-94CC-4FE8-9144-32590B7CEFA6}" srcId="{2ECCE8C7-B06A-4A76-A756-A382A38FA199}" destId="{63B3431D-56E4-430E-B1D7-CA1B16DC085D}" srcOrd="2" destOrd="0" parTransId="{EC60464B-0884-4F25-9777-027751D21124}" sibTransId="{906A8A17-FE2B-455F-AEB6-4BEFB0317462}"/>
    <dgm:cxn modelId="{204D75B9-ECAB-4391-9A29-72175F757EBE}" srcId="{46AC1388-9337-4261-B968-ECD77FE83217}" destId="{85CF476C-3BBA-4D16-A3CC-27B6973607BD}" srcOrd="0" destOrd="0" parTransId="{2F0A32A4-0AA4-426F-A30A-ED82C4129981}" sibTransId="{DE4712F7-A9DA-4647-9E9A-E7CD75D0F2C8}"/>
    <dgm:cxn modelId="{D821C5C3-8C5E-4348-828C-5229D13F6280}" type="presOf" srcId="{E398D192-ECA0-4745-97C1-3C7EC4057194}" destId="{A1DB1FC6-ADB5-444E-89F7-4B25B3E7505E}" srcOrd="0" destOrd="0" presId="urn:microsoft.com/office/officeart/2005/8/layout/orgChart1"/>
    <dgm:cxn modelId="{D7C7C43E-B299-4557-87E4-B741EDF05A7B}" type="presOf" srcId="{3540B160-9EE5-474E-9A18-19BD3E09754E}" destId="{14E9DA77-8D65-47A0-BA97-F54736AD7E98}" srcOrd="0" destOrd="0" presId="urn:microsoft.com/office/officeart/2005/8/layout/orgChart1"/>
    <dgm:cxn modelId="{906D8155-8E48-42C5-9C49-946DB78BA148}" type="presOf" srcId="{4C12AC1F-1821-4161-B6AA-AF20F16091A4}" destId="{884C9D8A-D92B-411A-995B-3FA527390D25}" srcOrd="0" destOrd="0" presId="urn:microsoft.com/office/officeart/2005/8/layout/orgChart1"/>
    <dgm:cxn modelId="{2FD697C5-F995-47BC-B86C-98810B29C929}" type="presOf" srcId="{C1B30952-7901-4AFD-9F46-9752F02762ED}" destId="{F47F3A9F-655A-4556-AB25-EB8A9F1F7340}" srcOrd="0" destOrd="0" presId="urn:microsoft.com/office/officeart/2005/8/layout/orgChart1"/>
    <dgm:cxn modelId="{2C2A7C4A-4105-4C06-95F1-2C093F23768B}" type="presOf" srcId="{670CD736-FD09-47B2-872D-3CF157077F97}" destId="{4CCE035A-88DD-4B42-B017-DD0FD114219B}" srcOrd="0" destOrd="0" presId="urn:microsoft.com/office/officeart/2005/8/layout/orgChart1"/>
    <dgm:cxn modelId="{69F16C6A-E2C1-4400-9437-B66E72447BA1}" type="presOf" srcId="{4F61AF71-7884-416C-91A7-9A0F56935AB5}" destId="{37226B13-7E4E-43D8-B9D4-B9F89B23F4BC}" srcOrd="0" destOrd="0" presId="urn:microsoft.com/office/officeart/2005/8/layout/orgChart1"/>
    <dgm:cxn modelId="{F222D27B-4C68-4B49-A8B3-333E2C172FEB}" type="presOf" srcId="{91B007A8-DDAF-441B-A399-AC0C4C89DFB0}" destId="{D8CB1A01-C105-4D32-8919-BC641C93AAA5}" srcOrd="0" destOrd="0" presId="urn:microsoft.com/office/officeart/2005/8/layout/orgChart1"/>
    <dgm:cxn modelId="{DB539ECB-C468-413B-8D04-3FCAB6D6D145}" type="presOf" srcId="{55742025-83F8-4338-AB6B-E27F3CDB8E93}" destId="{49C09E73-B50B-4AE1-8D27-2D7B05B1B3C3}" srcOrd="0" destOrd="0" presId="urn:microsoft.com/office/officeart/2005/8/layout/orgChart1"/>
    <dgm:cxn modelId="{209E7B96-8805-4CD7-A324-0068F28099FA}" type="presOf" srcId="{717D2261-E78C-4EAF-8D02-91C9F187A84E}" destId="{2B9BDE9F-5A4A-4D91-81B1-9BBD03F415F2}" srcOrd="1" destOrd="0" presId="urn:microsoft.com/office/officeart/2005/8/layout/orgChart1"/>
    <dgm:cxn modelId="{6B6CB088-A8CD-4D98-8DC8-E1C817E2052A}" type="presOf" srcId="{CA9B97B9-8A9D-4EF5-8550-DD5833B9FBA1}" destId="{71F6B4B0-7F13-46C8-8AF8-C6BBAC0F1912}" srcOrd="0" destOrd="0" presId="urn:microsoft.com/office/officeart/2005/8/layout/orgChart1"/>
    <dgm:cxn modelId="{FAFF2246-9A0A-40B7-8656-A0127CB85BA5}" type="presOf" srcId="{7B0C5196-728A-4D74-A4D5-63740F118EC1}" destId="{C7E71B3E-4FD4-4A29-957E-C75DDFFE84ED}" srcOrd="1" destOrd="0" presId="urn:microsoft.com/office/officeart/2005/8/layout/orgChart1"/>
    <dgm:cxn modelId="{297ADA9A-AE11-4B51-8D0D-434D132AAA06}" type="presOf" srcId="{C72716B0-1D61-44B2-8984-D4D134B93C69}" destId="{1A5AD832-AC8E-4B57-B2CA-57A22950B5B7}" srcOrd="0" destOrd="0" presId="urn:microsoft.com/office/officeart/2005/8/layout/orgChart1"/>
    <dgm:cxn modelId="{0D1160F2-70D7-4EB3-9B5A-3AA8513713B7}" type="presOf" srcId="{593980D9-A774-418F-87F2-6EAF9F6E2808}" destId="{8CFDEE46-07A4-40A3-B97E-83DEF02C59B3}" srcOrd="1" destOrd="0" presId="urn:microsoft.com/office/officeart/2005/8/layout/orgChart1"/>
    <dgm:cxn modelId="{D537EE4E-710C-4D2A-86A6-3DBDD4125372}" type="presOf" srcId="{911520E4-A70A-4576-BA9D-6585F1496A3F}" destId="{1130D606-FE3F-49E2-AFC4-81500A015808}" srcOrd="0" destOrd="0" presId="urn:microsoft.com/office/officeart/2005/8/layout/orgChart1"/>
    <dgm:cxn modelId="{9CDFE97F-A4DE-4458-B4E5-7B571A0D6584}" type="presOf" srcId="{E173D655-7A65-458C-A975-C17F2F50F91B}" destId="{79F62736-C3C4-456E-A428-046D57CE36A3}" srcOrd="0" destOrd="0" presId="urn:microsoft.com/office/officeart/2005/8/layout/orgChart1"/>
    <dgm:cxn modelId="{7320A2D6-FD85-4CF4-B8D6-E11FEB282502}" srcId="{3C6D8B55-057B-4B7E-8371-D43307985189}" destId="{A869E715-3415-4B05-AE07-B2AF2D018B94}" srcOrd="3" destOrd="0" parTransId="{5E0A48F2-C653-4B5F-9914-7CA34806BCF5}" sibTransId="{F68CF6DD-F83A-4446-BA80-0537A2833762}"/>
    <dgm:cxn modelId="{5254B67D-1770-4C5F-897E-2F5518FD0B0F}" type="presOf" srcId="{821CA95A-BAAB-4BBB-AF53-5CDECD3B669C}" destId="{76AFCE8E-B915-403D-BE4B-1B596F474808}" srcOrd="0" destOrd="0" presId="urn:microsoft.com/office/officeart/2005/8/layout/orgChart1"/>
    <dgm:cxn modelId="{46DCE0EC-0770-4316-ACD8-C10E68A2B15C}" type="presOf" srcId="{5CE69BD9-DFED-41B8-96EB-78A9833C1925}" destId="{2FCC9FAA-B22C-4197-883C-8F236C4CA82D}" srcOrd="0" destOrd="0" presId="urn:microsoft.com/office/officeart/2005/8/layout/orgChart1"/>
    <dgm:cxn modelId="{F9FD203B-700C-4498-8B09-A6572DA90AC7}" type="presOf" srcId="{F33DBCFF-462E-4138-8073-BCBA074D0DEF}" destId="{E1AFAA04-5ADA-4D33-BEEC-9DD0C1058D64}" srcOrd="1" destOrd="0" presId="urn:microsoft.com/office/officeart/2005/8/layout/orgChart1"/>
    <dgm:cxn modelId="{EE9B5249-EF14-49CC-B582-7609C06D9C7D}" srcId="{C72716B0-1D61-44B2-8984-D4D134B93C69}" destId="{CC8A43F3-1C9B-4112-BCC1-0766A7477D5F}" srcOrd="4" destOrd="0" parTransId="{DD72F5AA-EC28-46B7-B7EE-83C8531C876F}" sibTransId="{9FC83BED-853C-4510-8B72-985455161482}"/>
    <dgm:cxn modelId="{A998DA68-1295-4D6D-92A6-F59C759B8C9B}" type="presOf" srcId="{76348A56-20B1-4633-A5D7-B6A95EFCC1E5}" destId="{4C3C5E35-A10D-4968-B9C7-BE58771C545A}" srcOrd="0" destOrd="0" presId="urn:microsoft.com/office/officeart/2005/8/layout/orgChart1"/>
    <dgm:cxn modelId="{53164A30-2505-4347-B800-35A9D9549383}" type="presOf" srcId="{C1B30952-7901-4AFD-9F46-9752F02762ED}" destId="{4FDAF78A-9A9D-4D44-91B2-2AA111D010AB}" srcOrd="1" destOrd="0" presId="urn:microsoft.com/office/officeart/2005/8/layout/orgChart1"/>
    <dgm:cxn modelId="{6340407D-BDBE-490D-BB79-33FD1C310822}" srcId="{C72716B0-1D61-44B2-8984-D4D134B93C69}" destId="{5434D2CA-8873-4C5D-88A9-80B414AF1506}" srcOrd="1" destOrd="0" parTransId="{3F832399-D17F-493E-8777-E3AB234AA598}" sibTransId="{48F92CB2-1CB6-4D82-91C0-AC210A4F1519}"/>
    <dgm:cxn modelId="{AA5EFA29-FEBF-47DF-84C3-38B61ED24942}" type="presOf" srcId="{E4CF9698-0012-428D-B7CC-775AC9B11B71}" destId="{44504BD6-752C-4B78-A749-D272C9A1079E}" srcOrd="0" destOrd="0" presId="urn:microsoft.com/office/officeart/2005/8/layout/orgChart1"/>
    <dgm:cxn modelId="{3DD82333-37B2-4CB3-AA75-0F92EAEE58EE}" type="presOf" srcId="{576F2BB0-ABE5-4F8F-934B-E418287B297D}" destId="{CA341777-4D13-4A9C-9CD9-56BCE012C41B}" srcOrd="0" destOrd="0" presId="urn:microsoft.com/office/officeart/2005/8/layout/orgChart1"/>
    <dgm:cxn modelId="{618D926A-FEFB-44F3-B236-8D6D5015E2BF}" type="presOf" srcId="{1895031C-DAC0-43A0-862F-133C86372204}" destId="{4651B510-3D05-409E-B53B-72C20F216664}" srcOrd="1" destOrd="0" presId="urn:microsoft.com/office/officeart/2005/8/layout/orgChart1"/>
    <dgm:cxn modelId="{71F76E3D-4377-43F5-AFC4-968B27D0696B}" srcId="{46AC1388-9337-4261-B968-ECD77FE83217}" destId="{670CD736-FD09-47B2-872D-3CF157077F97}" srcOrd="1" destOrd="0" parTransId="{91B007A8-DDAF-441B-A399-AC0C4C89DFB0}" sibTransId="{8FA9DF77-702B-4E38-884F-F19201B9D722}"/>
    <dgm:cxn modelId="{B0C86F39-6768-4623-959F-A80B51EBF4A4}" type="presOf" srcId="{CA473DEF-8B19-4D45-809A-B8C2DABBD040}" destId="{24CE62D1-6BB9-4CF1-AC76-388F10165E6F}" srcOrd="0" destOrd="0" presId="urn:microsoft.com/office/officeart/2005/8/layout/orgChart1"/>
    <dgm:cxn modelId="{2D7ABF59-5742-4981-B53A-606ED49AD29A}" srcId="{E173D655-7A65-458C-A975-C17F2F50F91B}" destId="{91B9561E-CF35-4D14-9086-64C97F56A996}" srcOrd="2" destOrd="0" parTransId="{661A9F53-F369-40EA-8F15-50F1BC415F15}" sibTransId="{7046E59A-3A97-48B4-9EC1-AA43B047C82B}"/>
    <dgm:cxn modelId="{84D89036-E1D2-43E7-B543-448A6FB4AFBC}" srcId="{D8C5119A-3A35-4F53-B3D2-34F3AFC966E9}" destId="{717D2261-E78C-4EAF-8D02-91C9F187A84E}" srcOrd="0" destOrd="0" parTransId="{98165582-F1E4-41AD-9F23-F332983B4342}" sibTransId="{F3ABD1F6-CBCF-4183-9C95-B04EC9596E9E}"/>
    <dgm:cxn modelId="{E7FFBA9D-BB4A-4155-AFFE-35CD538E0632}" type="presOf" srcId="{A00CCAA8-F650-4C99-8E06-0AEE96A8D970}" destId="{301A9430-ED10-4FB3-BFEA-F78377A802FF}" srcOrd="1" destOrd="0" presId="urn:microsoft.com/office/officeart/2005/8/layout/orgChart1"/>
    <dgm:cxn modelId="{81BA621D-8E67-4770-BD5C-B2D1F2D55475}" srcId="{C72716B0-1D61-44B2-8984-D4D134B93C69}" destId="{C02AB620-DA0B-4931-8ECF-50DA0F39B82A}" srcOrd="3" destOrd="0" parTransId="{1BA5E6C2-74CE-4987-AA3E-2A2F36B31629}" sibTransId="{DEB1D3BD-87E1-451B-A7FA-8A1ACC0944B0}"/>
    <dgm:cxn modelId="{B3DB0C33-2523-432B-9E64-042A29B8BFB7}" srcId="{E173D655-7A65-458C-A975-C17F2F50F91B}" destId="{E5995A13-8A92-4796-A147-94C0DC3F0CF1}" srcOrd="1" destOrd="0" parTransId="{4C12AC1F-1821-4161-B6AA-AF20F16091A4}" sibTransId="{93004208-679B-4F54-9452-23B810964F21}"/>
    <dgm:cxn modelId="{5F4F8195-CC4D-46B0-99B7-41FC81005B02}" type="presOf" srcId="{26BF9E05-A54D-4132-9E5C-62075D1644CA}" destId="{F08AE244-AA2F-4277-859A-72C1103B62C8}" srcOrd="0" destOrd="0" presId="urn:microsoft.com/office/officeart/2005/8/layout/orgChart1"/>
    <dgm:cxn modelId="{8A1DBE55-6B50-444C-9E37-DBB8999CBC54}" type="presOf" srcId="{2D22F5A1-4BCB-4886-9B38-698445E8CBFF}" destId="{404DC180-CE33-4F39-B733-CE52A4A16DBA}" srcOrd="0" destOrd="0" presId="urn:microsoft.com/office/officeart/2005/8/layout/orgChart1"/>
    <dgm:cxn modelId="{FAFC15A8-8017-4124-BB9C-1167E9D8BFFC}" srcId="{C72716B0-1D61-44B2-8984-D4D134B93C69}" destId="{6691C259-AC14-497B-9BFE-364FAE18B780}" srcOrd="2" destOrd="0" parTransId="{11BD668E-F70B-4EC2-BECD-D2070BA0EBE7}" sibTransId="{97463869-0C0F-4914-8D1F-AE514FEC39F0}"/>
    <dgm:cxn modelId="{3E42A1EC-0433-4682-9EE0-C4FCCA8EEFBF}" type="presOf" srcId="{4398C8E8-32DB-4245-A507-A7418D09380A}" destId="{F5AB8979-DB46-4185-8FC7-E9B2D5F2ED2F}" srcOrd="0" destOrd="0" presId="urn:microsoft.com/office/officeart/2005/8/layout/orgChart1"/>
    <dgm:cxn modelId="{383497A8-9E45-48F0-8755-A34C8FF0404B}" type="presOf" srcId="{76348A56-20B1-4633-A5D7-B6A95EFCC1E5}" destId="{4CD4946B-290B-4257-A3B4-657BA6A472B4}" srcOrd="1" destOrd="0" presId="urn:microsoft.com/office/officeart/2005/8/layout/orgChart1"/>
    <dgm:cxn modelId="{27337750-65A9-4488-B90D-57A5B74654BE}" type="presOf" srcId="{855B5C23-1DC2-4605-B914-041B73E7FC1B}" destId="{EED1EAC1-13B9-46F0-8BD2-6FD3E900A0EF}" srcOrd="0" destOrd="0" presId="urn:microsoft.com/office/officeart/2005/8/layout/orgChart1"/>
    <dgm:cxn modelId="{9E515D02-7FBA-4D97-86D7-C179AD83C7A8}" srcId="{3C6D8B55-057B-4B7E-8371-D43307985189}" destId="{E173D655-7A65-458C-A975-C17F2F50F91B}" srcOrd="4" destOrd="0" parTransId="{6BA7A17F-7E4C-418A-B603-C8AAEE3F106B}" sibTransId="{CC51387F-219C-4355-A0AB-FBF88F882AC0}"/>
    <dgm:cxn modelId="{A4A4D53F-EFCD-4C7D-9B66-A13B099F5FCD}" type="presOf" srcId="{E03FDD98-9562-4D3C-885B-ABA98D98B908}" destId="{27DB0F2C-AF78-4996-AC27-9A9B7296D27A}" srcOrd="0" destOrd="0" presId="urn:microsoft.com/office/officeart/2005/8/layout/orgChart1"/>
    <dgm:cxn modelId="{6EBE34F6-1508-4FBB-AE42-E4C132FCCEFE}" srcId="{3540B160-9EE5-474E-9A18-19BD3E09754E}" destId="{46AC1388-9337-4261-B968-ECD77FE83217}" srcOrd="0" destOrd="0" parTransId="{BB980352-750C-4A61-9629-3773A20196A5}" sibTransId="{847748C6-98B8-46E2-809F-B941E64495F7}"/>
    <dgm:cxn modelId="{244AC10E-D440-4405-BD4E-C75C1DD69321}" type="presOf" srcId="{C0FA9FB9-1A0F-4931-9CB5-FA2118A4C5E4}" destId="{F4A00BB4-BC35-4408-B3C9-89A90283D37B}" srcOrd="1" destOrd="0" presId="urn:microsoft.com/office/officeart/2005/8/layout/orgChart1"/>
    <dgm:cxn modelId="{50169B21-9A7A-4E94-8822-3AC8DAECDA76}" type="presOf" srcId="{5163FF80-E333-4205-977F-4806FC717577}" destId="{C4E33E83-A978-44AF-B122-018BB5B2779A}" srcOrd="1" destOrd="0" presId="urn:microsoft.com/office/officeart/2005/8/layout/orgChart1"/>
    <dgm:cxn modelId="{CF0F6B07-1C77-49A8-938D-E082A4B79632}" type="presOf" srcId="{93D61A7D-B808-432E-BD0A-27397E3894E0}" destId="{1A650FB8-E3FA-4CEF-A268-FB74600FB67F}" srcOrd="0" destOrd="0" presId="urn:microsoft.com/office/officeart/2005/8/layout/orgChart1"/>
    <dgm:cxn modelId="{E487D978-0D0B-4CF9-8390-83826A41284A}" type="presOf" srcId="{1B9B18B5-FBF4-4390-9892-20BDDBDE8B26}" destId="{8064EBB2-7911-4ACE-83D4-090092EA7B85}" srcOrd="0" destOrd="0" presId="urn:microsoft.com/office/officeart/2005/8/layout/orgChart1"/>
    <dgm:cxn modelId="{F771D23C-0011-4E20-AAE1-F873391F57F3}" type="presOf" srcId="{E5995A13-8A92-4796-A147-94C0DC3F0CF1}" destId="{8A49D4FC-4969-4714-B668-7E7133D5F375}" srcOrd="1" destOrd="0" presId="urn:microsoft.com/office/officeart/2005/8/layout/orgChart1"/>
    <dgm:cxn modelId="{869C46E2-854F-46CC-8847-D15846CC906D}" type="presOf" srcId="{5A449533-F927-4F8F-A480-43150191B820}" destId="{7EA3725F-C5D9-4574-8A25-01583242B840}" srcOrd="1" destOrd="0" presId="urn:microsoft.com/office/officeart/2005/8/layout/orgChart1"/>
    <dgm:cxn modelId="{4F58C2C2-9527-409B-A68E-98EF089F5B11}" type="presOf" srcId="{2ECCE8C7-B06A-4A76-A756-A382A38FA199}" destId="{F562562F-A58B-4CDC-8B92-97756EA1CA17}" srcOrd="1" destOrd="0" presId="urn:microsoft.com/office/officeart/2005/8/layout/orgChart1"/>
    <dgm:cxn modelId="{16244400-A07E-4C11-9D38-19BE1C8833EA}" type="presOf" srcId="{B6E3B4AA-1AF6-40F6-A1C8-7463493C98AF}" destId="{04E80AE7-E084-411B-9816-47DDEDEE155A}" srcOrd="0" destOrd="0" presId="urn:microsoft.com/office/officeart/2005/8/layout/orgChart1"/>
    <dgm:cxn modelId="{6C6D369D-BDF2-4336-9193-E28F89A25D89}" type="presOf" srcId="{91B9561E-CF35-4D14-9086-64C97F56A996}" destId="{6487A107-1FF8-432B-A44F-CD1E56C7039E}" srcOrd="0" destOrd="0" presId="urn:microsoft.com/office/officeart/2005/8/layout/orgChart1"/>
    <dgm:cxn modelId="{59079F21-1982-401F-A2BF-C3C26CFD52AD}" type="presOf" srcId="{C02AB620-DA0B-4931-8ECF-50DA0F39B82A}" destId="{D539525E-C7D3-406D-9A8F-79BD51993F8B}" srcOrd="0" destOrd="0" presId="urn:microsoft.com/office/officeart/2005/8/layout/orgChart1"/>
    <dgm:cxn modelId="{76F3CEDF-59AD-4327-971A-72AD7F7E578A}" type="presOf" srcId="{F2AF14C2-D1AC-45B7-9AB8-166714AFBBC6}" destId="{95BFE89B-0A90-4068-804D-E9C842E7AC9C}" srcOrd="1" destOrd="0" presId="urn:microsoft.com/office/officeart/2005/8/layout/orgChart1"/>
    <dgm:cxn modelId="{541A4E5B-A7F2-43CD-9485-FBE37A69AB38}" type="presOf" srcId="{61401414-209E-48CF-B441-39A62588393F}" destId="{4093EB91-CE90-4874-935D-AB97835135BB}" srcOrd="0" destOrd="0" presId="urn:microsoft.com/office/officeart/2005/8/layout/orgChart1"/>
    <dgm:cxn modelId="{9BDE0ACB-34EA-4491-BFE8-093562046682}" type="presOf" srcId="{C0FA9FB9-1A0F-4931-9CB5-FA2118A4C5E4}" destId="{727E7E71-BB6F-48D0-904B-8D5CAA3FBDBE}" srcOrd="0" destOrd="0" presId="urn:microsoft.com/office/officeart/2005/8/layout/orgChart1"/>
    <dgm:cxn modelId="{76BEA33B-2D9A-4712-9227-3D09B7F6BB18}" type="presOf" srcId="{5434D2CA-8873-4C5D-88A9-80B414AF1506}" destId="{1886740C-9254-4B01-8B09-A8CF2BE3AB7C}" srcOrd="1" destOrd="0" presId="urn:microsoft.com/office/officeart/2005/8/layout/orgChart1"/>
    <dgm:cxn modelId="{49681A4A-9D5B-469D-947D-435A7C615AFF}" srcId="{3CEEE60F-086A-42F9-842F-47E4E5FA28F0}" destId="{9F0DE4B5-67ED-4FF0-936D-C1A7AF5DFF2A}" srcOrd="1" destOrd="0" parTransId="{7E9C4622-0FDB-407C-A533-3FBF89D19758}" sibTransId="{35AF968A-265E-4EAF-A1C5-7CE2B634503F}"/>
    <dgm:cxn modelId="{3EF66CB1-4ED0-461E-8E1C-81F1B083486F}" type="presOf" srcId="{1895031C-DAC0-43A0-862F-133C86372204}" destId="{7AB5E42A-EACF-4644-8E47-ADCA1B52D1EB}" srcOrd="0" destOrd="0" presId="urn:microsoft.com/office/officeart/2005/8/layout/orgChart1"/>
    <dgm:cxn modelId="{21AE0AD1-32C7-4886-B4F5-E62877C1A918}" type="presOf" srcId="{01A45930-F950-4D25-BA49-E57DFF164702}" destId="{08D4718A-82E5-4C9F-A2C6-87661E5F22CB}" srcOrd="0" destOrd="0" presId="urn:microsoft.com/office/officeart/2005/8/layout/orgChart1"/>
    <dgm:cxn modelId="{8CECDB90-269B-4BB2-A9E2-2D4C23C925F4}" srcId="{3C6D8B55-057B-4B7E-8371-D43307985189}" destId="{CA9B97B9-8A9D-4EF5-8550-DD5833B9FBA1}" srcOrd="1" destOrd="0" parTransId="{821CA95A-BAAB-4BBB-AF53-5CDECD3B669C}" sibTransId="{1B555F1E-9D13-4ECC-8F79-839C3D795C58}"/>
    <dgm:cxn modelId="{8868A24C-73F9-450F-B9FF-335A71BC2253}" type="presOf" srcId="{A869E715-3415-4B05-AE07-B2AF2D018B94}" destId="{6B228850-5E73-4C50-A002-0368C0FC2314}" srcOrd="1" destOrd="0" presId="urn:microsoft.com/office/officeart/2005/8/layout/orgChart1"/>
    <dgm:cxn modelId="{17091B24-4093-4920-87BE-86D31A95924A}" type="presOf" srcId="{3C6D8B55-057B-4B7E-8371-D43307985189}" destId="{8411374C-B738-4574-A08C-B95A3768B7E8}" srcOrd="0" destOrd="0" presId="urn:microsoft.com/office/officeart/2005/8/layout/orgChart1"/>
    <dgm:cxn modelId="{712ECD46-2618-431F-9C39-1CF447EE71B5}" type="presOf" srcId="{F33DBCFF-462E-4138-8073-BCBA074D0DEF}" destId="{B4350078-853E-4C6F-9CE0-E930A2D9B4CD}" srcOrd="0" destOrd="0" presId="urn:microsoft.com/office/officeart/2005/8/layout/orgChart1"/>
    <dgm:cxn modelId="{8D451209-5513-45B6-915A-B2E46CD78BA3}" srcId="{1895031C-DAC0-43A0-862F-133C86372204}" destId="{5A449533-F927-4F8F-A480-43150191B820}" srcOrd="3" destOrd="0" parTransId="{3E641C60-8400-4DFA-9147-87F70A68D078}" sibTransId="{CC84EB5D-EAE6-4EAA-87E8-97F56A29404A}"/>
    <dgm:cxn modelId="{69726CAB-93F5-4438-BE6A-B8C02F6F1622}" type="presOf" srcId="{BB980352-750C-4A61-9629-3773A20196A5}" destId="{EC33116A-AB19-4774-9122-1F1086FC5BC5}" srcOrd="0" destOrd="0" presId="urn:microsoft.com/office/officeart/2005/8/layout/orgChart1"/>
    <dgm:cxn modelId="{9CCF36F4-BD9A-4B3F-9CE1-909ECC39F72B}" type="presOf" srcId="{E5995A13-8A92-4796-A147-94C0DC3F0CF1}" destId="{1016205D-BB64-473A-B345-09410DCD5FB0}" srcOrd="0" destOrd="0" presId="urn:microsoft.com/office/officeart/2005/8/layout/orgChart1"/>
    <dgm:cxn modelId="{484421D6-21B3-4D7F-923C-3C2FC68C4E10}" type="presOf" srcId="{5434D2CA-8873-4C5D-88A9-80B414AF1506}" destId="{D3063671-F200-48B1-9786-884E91820ECD}" srcOrd="0" destOrd="0" presId="urn:microsoft.com/office/officeart/2005/8/layout/orgChart1"/>
    <dgm:cxn modelId="{3A4E30C6-0D6E-4483-BB31-C9BE82E8D71B}" type="presOf" srcId="{4398C8E8-32DB-4245-A507-A7418D09380A}" destId="{1FA9C335-0FD9-4ADA-82A2-7C2E0F37AAEF}" srcOrd="1" destOrd="0" presId="urn:microsoft.com/office/officeart/2005/8/layout/orgChart1"/>
    <dgm:cxn modelId="{01FB24CB-CDCF-45EA-8EEA-89953DD6FF1A}" type="presOf" srcId="{C02AB620-DA0B-4931-8ECF-50DA0F39B82A}" destId="{A0F9F0C6-19CC-4A6F-848B-35ADA8F89DAD}" srcOrd="1" destOrd="0" presId="urn:microsoft.com/office/officeart/2005/8/layout/orgChart1"/>
    <dgm:cxn modelId="{8E846F43-8296-412F-B509-135E7CC0172A}" srcId="{2ECCE8C7-B06A-4A76-A756-A382A38FA199}" destId="{593980D9-A774-418F-87F2-6EAF9F6E2808}" srcOrd="0" destOrd="0" parTransId="{98382EB6-A8FC-41EC-B620-B42043F1829F}" sibTransId="{D9A9DA49-CA94-49AA-A1F3-B77B1BB9B313}"/>
    <dgm:cxn modelId="{A15C6360-4CD7-4B6F-B3B0-43C3DD436607}" srcId="{D8C5119A-3A35-4F53-B3D2-34F3AFC966E9}" destId="{F2AF14C2-D1AC-45B7-9AB8-166714AFBBC6}" srcOrd="1" destOrd="0" parTransId="{5CE69BD9-DFED-41B8-96EB-78A9833C1925}" sibTransId="{2BB41416-76DE-48FB-AF54-0A6C94A2EF3F}"/>
    <dgm:cxn modelId="{17EDD183-4698-4B60-AA4B-ABDE82DB140A}" type="presOf" srcId="{593980D9-A774-418F-87F2-6EAF9F6E2808}" destId="{4E683008-14BF-45B6-8C51-B06AF151C022}" srcOrd="0" destOrd="0" presId="urn:microsoft.com/office/officeart/2005/8/layout/orgChart1"/>
    <dgm:cxn modelId="{7B2DC24D-0B93-443A-85C0-B87B84143B29}" srcId="{1895031C-DAC0-43A0-862F-133C86372204}" destId="{4398C8E8-32DB-4245-A507-A7418D09380A}" srcOrd="1" destOrd="0" parTransId="{A418B332-96FD-4C5C-9A55-77B218F67B3B}" sibTransId="{72647B8E-793F-4809-8B68-74072820B381}"/>
    <dgm:cxn modelId="{6C42BC6A-F0DE-432B-85A2-1F53970710A8}" type="presOf" srcId="{10059036-1DDC-46A1-9C84-3EB0367BF24B}" destId="{E82C48B9-D9A6-4200-91A1-D2B44D1E61DC}" srcOrd="0" destOrd="0" presId="urn:microsoft.com/office/officeart/2005/8/layout/orgChart1"/>
    <dgm:cxn modelId="{28F7CD0D-6B6B-40FA-9F03-5CF843504518}" type="presOf" srcId="{A00CCAA8-F650-4C99-8E06-0AEE96A8D970}" destId="{BA840677-637C-4541-A068-53F18AFE2D9B}" srcOrd="0" destOrd="0" presId="urn:microsoft.com/office/officeart/2005/8/layout/orgChart1"/>
    <dgm:cxn modelId="{24587080-A2EC-4868-8F31-3992F365DB9B}" type="presOf" srcId="{6691C259-AC14-497B-9BFE-364FAE18B780}" destId="{1D5ABBC6-9CE9-4900-945A-707B32FC05DA}" srcOrd="1" destOrd="0" presId="urn:microsoft.com/office/officeart/2005/8/layout/orgChart1"/>
    <dgm:cxn modelId="{3B3566C9-9BAC-4CB8-A2BD-9F95B35DB351}" type="presOf" srcId="{98165582-F1E4-41AD-9F23-F332983B4342}" destId="{FCD66494-21B4-46D0-A8C6-45144C70525C}" srcOrd="0" destOrd="0" presId="urn:microsoft.com/office/officeart/2005/8/layout/orgChart1"/>
    <dgm:cxn modelId="{C1BB4030-8C7F-430E-AF17-BFFF6B7C2182}" type="presOf" srcId="{63B3431D-56E4-430E-B1D7-CA1B16DC085D}" destId="{1762E72A-8756-4B5C-B7CB-C304C71F85A8}" srcOrd="1" destOrd="0" presId="urn:microsoft.com/office/officeart/2005/8/layout/orgChart1"/>
    <dgm:cxn modelId="{ABF7BCE7-9B6D-4184-A1E6-CC9191AEB964}" srcId="{2ECCE8C7-B06A-4A76-A756-A382A38FA199}" destId="{7B0C5196-728A-4D74-A4D5-63740F118EC1}" srcOrd="1" destOrd="0" parTransId="{CE3E5D75-ECBE-4227-A1F9-2C16BBC04A7E}" sibTransId="{39C891EC-9632-46E3-AD5A-1A96F23EF455}"/>
    <dgm:cxn modelId="{F975DB5E-D855-4D22-9FAB-F7CF4210A080}" type="presOf" srcId="{2F0A32A4-0AA4-426F-A30A-ED82C4129981}" destId="{BB6B46C2-407C-45C9-A882-569504E4C326}" srcOrd="0" destOrd="0" presId="urn:microsoft.com/office/officeart/2005/8/layout/orgChart1"/>
    <dgm:cxn modelId="{46D33781-BC26-475F-A800-B1134C6993E0}" type="presParOf" srcId="{B7C0C877-2023-4BB7-9706-A49B6CBA86A9}" destId="{53F2ECE7-E771-44D0-BBDB-DF483BA92D47}" srcOrd="0" destOrd="0" presId="urn:microsoft.com/office/officeart/2005/8/layout/orgChart1"/>
    <dgm:cxn modelId="{66C669B2-3DB5-4BB7-986A-3E5B94A0B695}" type="presParOf" srcId="{53F2ECE7-E771-44D0-BBDB-DF483BA92D47}" destId="{BB0BBE0D-4BD3-4B4A-B5E3-752DC9CCB7DF}" srcOrd="0" destOrd="0" presId="urn:microsoft.com/office/officeart/2005/8/layout/orgChart1"/>
    <dgm:cxn modelId="{7EC95E91-4B63-4A7B-BBB5-8B91ACDF5862}" type="presParOf" srcId="{BB0BBE0D-4BD3-4B4A-B5E3-752DC9CCB7DF}" destId="{14E9DA77-8D65-47A0-BA97-F54736AD7E98}" srcOrd="0" destOrd="0" presId="urn:microsoft.com/office/officeart/2005/8/layout/orgChart1"/>
    <dgm:cxn modelId="{EF92BAB5-EEC8-44A7-86C8-49DED9081F5E}" type="presParOf" srcId="{BB0BBE0D-4BD3-4B4A-B5E3-752DC9CCB7DF}" destId="{3F3CE454-114A-44D1-AA83-E4EC37A350A7}" srcOrd="1" destOrd="0" presId="urn:microsoft.com/office/officeart/2005/8/layout/orgChart1"/>
    <dgm:cxn modelId="{3FD26B35-FB0E-4161-8596-B9A6B658965C}" type="presParOf" srcId="{53F2ECE7-E771-44D0-BBDB-DF483BA92D47}" destId="{A9575956-2E6E-44B8-AEDD-EFB9F9DCE824}" srcOrd="1" destOrd="0" presId="urn:microsoft.com/office/officeart/2005/8/layout/orgChart1"/>
    <dgm:cxn modelId="{C9EB5F38-79A8-401D-850A-4154390E8A3D}" type="presParOf" srcId="{A9575956-2E6E-44B8-AEDD-EFB9F9DCE824}" destId="{EC33116A-AB19-4774-9122-1F1086FC5BC5}" srcOrd="0" destOrd="0" presId="urn:microsoft.com/office/officeart/2005/8/layout/orgChart1"/>
    <dgm:cxn modelId="{7FFD2F17-FA97-4D0E-B4C7-45A7C2D7D7ED}" type="presParOf" srcId="{A9575956-2E6E-44B8-AEDD-EFB9F9DCE824}" destId="{13A3C0CD-C2CB-4588-9096-ACB68E8144E3}" srcOrd="1" destOrd="0" presId="urn:microsoft.com/office/officeart/2005/8/layout/orgChart1"/>
    <dgm:cxn modelId="{6E25EBFB-FDCB-4558-B513-EB599ED0518D}" type="presParOf" srcId="{13A3C0CD-C2CB-4588-9096-ACB68E8144E3}" destId="{DC8E4674-980C-4426-88AE-F2BF9906824B}" srcOrd="0" destOrd="0" presId="urn:microsoft.com/office/officeart/2005/8/layout/orgChart1"/>
    <dgm:cxn modelId="{E9026DF0-1C9F-42EC-A2AE-D4EFA98C78C8}" type="presParOf" srcId="{DC8E4674-980C-4426-88AE-F2BF9906824B}" destId="{204C0DB7-AC29-445F-BF27-CEC59895E151}" srcOrd="0" destOrd="0" presId="urn:microsoft.com/office/officeart/2005/8/layout/orgChart1"/>
    <dgm:cxn modelId="{37F13C6A-734A-422C-8262-A8F12070ED1B}" type="presParOf" srcId="{DC8E4674-980C-4426-88AE-F2BF9906824B}" destId="{6BC6F8DA-0A84-492C-B322-649E79BB9A1F}" srcOrd="1" destOrd="0" presId="urn:microsoft.com/office/officeart/2005/8/layout/orgChart1"/>
    <dgm:cxn modelId="{DA8FFB5C-3D4D-4E48-A056-9C2A3FEC6795}" type="presParOf" srcId="{13A3C0CD-C2CB-4588-9096-ACB68E8144E3}" destId="{79397EF8-C11B-4C88-BE0D-09CD0F94B25A}" srcOrd="1" destOrd="0" presId="urn:microsoft.com/office/officeart/2005/8/layout/orgChart1"/>
    <dgm:cxn modelId="{4596CB54-DA57-4756-92B7-D045B4C2A9D3}" type="presParOf" srcId="{79397EF8-C11B-4C88-BE0D-09CD0F94B25A}" destId="{BB6B46C2-407C-45C9-A882-569504E4C326}" srcOrd="0" destOrd="0" presId="urn:microsoft.com/office/officeart/2005/8/layout/orgChart1"/>
    <dgm:cxn modelId="{C2CD302C-E60E-4F16-B7E5-A15EC2175A4B}" type="presParOf" srcId="{79397EF8-C11B-4C88-BE0D-09CD0F94B25A}" destId="{73E178D2-43AF-4CFD-8530-73F47FEF0793}" srcOrd="1" destOrd="0" presId="urn:microsoft.com/office/officeart/2005/8/layout/orgChart1"/>
    <dgm:cxn modelId="{D3E33A5A-A441-42C5-A74E-07B59046E343}" type="presParOf" srcId="{73E178D2-43AF-4CFD-8530-73F47FEF0793}" destId="{330A7A8C-596A-41D5-9153-180402E273EB}" srcOrd="0" destOrd="0" presId="urn:microsoft.com/office/officeart/2005/8/layout/orgChart1"/>
    <dgm:cxn modelId="{2CFB9932-06BB-461B-90C9-AF1D91C2B1FB}" type="presParOf" srcId="{330A7A8C-596A-41D5-9153-180402E273EB}" destId="{976B133D-F73C-4454-A21A-ECEEAEBEC125}" srcOrd="0" destOrd="0" presId="urn:microsoft.com/office/officeart/2005/8/layout/orgChart1"/>
    <dgm:cxn modelId="{EBCA9468-B531-4F63-8E69-603A5F76F8CA}" type="presParOf" srcId="{330A7A8C-596A-41D5-9153-180402E273EB}" destId="{9535C35E-48D5-4EFE-A579-D3111DE92328}" srcOrd="1" destOrd="0" presId="urn:microsoft.com/office/officeart/2005/8/layout/orgChart1"/>
    <dgm:cxn modelId="{A017EB2D-22ED-41DC-B9EC-229C21A3069A}" type="presParOf" srcId="{73E178D2-43AF-4CFD-8530-73F47FEF0793}" destId="{FDAECB8D-F809-4FF3-A333-C3B28E2C46CA}" srcOrd="1" destOrd="0" presId="urn:microsoft.com/office/officeart/2005/8/layout/orgChart1"/>
    <dgm:cxn modelId="{3994F4A2-729D-4AAD-8048-FC40738B504F}" type="presParOf" srcId="{73E178D2-43AF-4CFD-8530-73F47FEF0793}" destId="{577AB3DD-EB54-4E8B-AFA6-7A2F35948382}" srcOrd="2" destOrd="0" presId="urn:microsoft.com/office/officeart/2005/8/layout/orgChart1"/>
    <dgm:cxn modelId="{ED7C625E-CC09-43BA-8407-7485ABEE9CA4}" type="presParOf" srcId="{577AB3DD-EB54-4E8B-AFA6-7A2F35948382}" destId="{CA341777-4D13-4A9C-9CD9-56BCE012C41B}" srcOrd="0" destOrd="0" presId="urn:microsoft.com/office/officeart/2005/8/layout/orgChart1"/>
    <dgm:cxn modelId="{8F278F5B-CB79-4346-8585-F259CB9646CA}" type="presParOf" srcId="{577AB3DD-EB54-4E8B-AFA6-7A2F35948382}" destId="{8834401B-94A1-4896-AB59-A48AEDDBCCE4}" srcOrd="1" destOrd="0" presId="urn:microsoft.com/office/officeart/2005/8/layout/orgChart1"/>
    <dgm:cxn modelId="{0534721C-11E0-4174-858A-83936D627E65}" type="presParOf" srcId="{8834401B-94A1-4896-AB59-A48AEDDBCCE4}" destId="{C229121A-B4F5-43CD-B8FD-85B788A8E314}" srcOrd="0" destOrd="0" presId="urn:microsoft.com/office/officeart/2005/8/layout/orgChart1"/>
    <dgm:cxn modelId="{E51865F7-9507-46E6-9A33-6732AEDBCED1}" type="presParOf" srcId="{C229121A-B4F5-43CD-B8FD-85B788A8E314}" destId="{7AB5E42A-EACF-4644-8E47-ADCA1B52D1EB}" srcOrd="0" destOrd="0" presId="urn:microsoft.com/office/officeart/2005/8/layout/orgChart1"/>
    <dgm:cxn modelId="{7CCD51F2-E764-4BCB-A24C-333F8F7F5021}" type="presParOf" srcId="{C229121A-B4F5-43CD-B8FD-85B788A8E314}" destId="{4651B510-3D05-409E-B53B-72C20F216664}" srcOrd="1" destOrd="0" presId="urn:microsoft.com/office/officeart/2005/8/layout/orgChart1"/>
    <dgm:cxn modelId="{1BF94520-1B5C-445E-9BFE-6AD61D8028DD}" type="presParOf" srcId="{8834401B-94A1-4896-AB59-A48AEDDBCCE4}" destId="{F7B574A5-2600-488C-842B-276521630986}" srcOrd="1" destOrd="0" presId="urn:microsoft.com/office/officeart/2005/8/layout/orgChart1"/>
    <dgm:cxn modelId="{FCBCB15B-E931-4930-A694-8BF34CAB3C16}" type="presParOf" srcId="{8834401B-94A1-4896-AB59-A48AEDDBCCE4}" destId="{90A96A05-01C9-43C4-993F-203C5862B9DF}" srcOrd="2" destOrd="0" presId="urn:microsoft.com/office/officeart/2005/8/layout/orgChart1"/>
    <dgm:cxn modelId="{F4FA1BFC-C6F1-4217-B7A0-1AEF6176826C}" type="presParOf" srcId="{90A96A05-01C9-43C4-993F-203C5862B9DF}" destId="{FC98BB69-780F-47FA-BF0D-4B4DDDA1EBC1}" srcOrd="0" destOrd="0" presId="urn:microsoft.com/office/officeart/2005/8/layout/orgChart1"/>
    <dgm:cxn modelId="{A03BE16F-206C-497C-BFBE-776FE52DABF2}" type="presParOf" srcId="{90A96A05-01C9-43C4-993F-203C5862B9DF}" destId="{4F787ABE-ECE0-42D9-9201-8D20162E3AF0}" srcOrd="1" destOrd="0" presId="urn:microsoft.com/office/officeart/2005/8/layout/orgChart1"/>
    <dgm:cxn modelId="{93EBAD58-4F0F-4EAE-B87A-5D9F287602EF}" type="presParOf" srcId="{4F787ABE-ECE0-42D9-9201-8D20162E3AF0}" destId="{3E351346-F982-403E-98B9-F3C60AA16CE6}" srcOrd="0" destOrd="0" presId="urn:microsoft.com/office/officeart/2005/8/layout/orgChart1"/>
    <dgm:cxn modelId="{2AEE27B4-51B8-4A86-82F3-58C1AE10B753}" type="presParOf" srcId="{3E351346-F982-403E-98B9-F3C60AA16CE6}" destId="{64432408-B07A-467F-819B-9507182FA47F}" srcOrd="0" destOrd="0" presId="urn:microsoft.com/office/officeart/2005/8/layout/orgChart1"/>
    <dgm:cxn modelId="{F745333A-B729-4043-8D2C-AE540A8D583C}" type="presParOf" srcId="{3E351346-F982-403E-98B9-F3C60AA16CE6}" destId="{C4E33E83-A978-44AF-B122-018BB5B2779A}" srcOrd="1" destOrd="0" presId="urn:microsoft.com/office/officeart/2005/8/layout/orgChart1"/>
    <dgm:cxn modelId="{D4C19613-EC8F-4ACE-938A-013916DDA9E4}" type="presParOf" srcId="{4F787ABE-ECE0-42D9-9201-8D20162E3AF0}" destId="{9DEC6E38-B5CC-4F0A-821F-2AB7EEEAA40B}" srcOrd="1" destOrd="0" presId="urn:microsoft.com/office/officeart/2005/8/layout/orgChart1"/>
    <dgm:cxn modelId="{1C433BBA-E9C4-4283-A3C2-9D9086965A19}" type="presParOf" srcId="{4F787ABE-ECE0-42D9-9201-8D20162E3AF0}" destId="{61022534-BB89-4260-AC9C-3D244F587287}" srcOrd="2" destOrd="0" presId="urn:microsoft.com/office/officeart/2005/8/layout/orgChart1"/>
    <dgm:cxn modelId="{9A501AFE-88D4-4C89-958C-8F137F23638A}" type="presParOf" srcId="{90A96A05-01C9-43C4-993F-203C5862B9DF}" destId="{2B4E6CF0-695D-4029-A2B4-57A32E01B714}" srcOrd="2" destOrd="0" presId="urn:microsoft.com/office/officeart/2005/8/layout/orgChart1"/>
    <dgm:cxn modelId="{3956508C-A794-4069-8ECB-2A744DF97834}" type="presParOf" srcId="{90A96A05-01C9-43C4-993F-203C5862B9DF}" destId="{48D71A42-CB12-4E28-9A12-B474549E2707}" srcOrd="3" destOrd="0" presId="urn:microsoft.com/office/officeart/2005/8/layout/orgChart1"/>
    <dgm:cxn modelId="{A06BE840-E114-4EC3-AD1B-E3BC3125B83D}" type="presParOf" srcId="{48D71A42-CB12-4E28-9A12-B474549E2707}" destId="{66C13977-B24A-41EC-AAFE-B6056B85BF03}" srcOrd="0" destOrd="0" presId="urn:microsoft.com/office/officeart/2005/8/layout/orgChart1"/>
    <dgm:cxn modelId="{D09033F6-DE0E-4DA4-B314-538A56B28C91}" type="presParOf" srcId="{66C13977-B24A-41EC-AAFE-B6056B85BF03}" destId="{F5AB8979-DB46-4185-8FC7-E9B2D5F2ED2F}" srcOrd="0" destOrd="0" presId="urn:microsoft.com/office/officeart/2005/8/layout/orgChart1"/>
    <dgm:cxn modelId="{16739D35-F956-4D41-8760-38A5D9CB75E9}" type="presParOf" srcId="{66C13977-B24A-41EC-AAFE-B6056B85BF03}" destId="{1FA9C335-0FD9-4ADA-82A2-7C2E0F37AAEF}" srcOrd="1" destOrd="0" presId="urn:microsoft.com/office/officeart/2005/8/layout/orgChart1"/>
    <dgm:cxn modelId="{F63F9F73-DC4D-40F2-983B-CD5A879607EE}" type="presParOf" srcId="{48D71A42-CB12-4E28-9A12-B474549E2707}" destId="{D7762471-9C78-4D85-A483-5332549E245D}" srcOrd="1" destOrd="0" presId="urn:microsoft.com/office/officeart/2005/8/layout/orgChart1"/>
    <dgm:cxn modelId="{127CF89A-168F-42B3-B8D2-C0D9CFF4F854}" type="presParOf" srcId="{48D71A42-CB12-4E28-9A12-B474549E2707}" destId="{455F55C4-338A-4101-B8FA-311D7EAA0ABB}" srcOrd="2" destOrd="0" presId="urn:microsoft.com/office/officeart/2005/8/layout/orgChart1"/>
    <dgm:cxn modelId="{6570728C-63F7-4B95-A36B-E2A5070868E9}" type="presParOf" srcId="{90A96A05-01C9-43C4-993F-203C5862B9DF}" destId="{BFFAD6A6-31DA-4289-B02D-6A0519CDA2DF}" srcOrd="4" destOrd="0" presId="urn:microsoft.com/office/officeart/2005/8/layout/orgChart1"/>
    <dgm:cxn modelId="{C48DC892-DFCA-4628-8A8E-447758CCFA08}" type="presParOf" srcId="{90A96A05-01C9-43C4-993F-203C5862B9DF}" destId="{6F8A0147-25EF-4D37-9FF5-A3113DAC35AA}" srcOrd="5" destOrd="0" presId="urn:microsoft.com/office/officeart/2005/8/layout/orgChart1"/>
    <dgm:cxn modelId="{8C91EBAA-E4BC-475D-B86D-8E8BE370E7D7}" type="presParOf" srcId="{6F8A0147-25EF-4D37-9FF5-A3113DAC35AA}" destId="{570E5DCD-6456-448B-8FA9-54D7D4018291}" srcOrd="0" destOrd="0" presId="urn:microsoft.com/office/officeart/2005/8/layout/orgChart1"/>
    <dgm:cxn modelId="{5F628865-AC59-4BD5-BDC9-CD20454A4C6F}" type="presParOf" srcId="{570E5DCD-6456-448B-8FA9-54D7D4018291}" destId="{4C3C5E35-A10D-4968-B9C7-BE58771C545A}" srcOrd="0" destOrd="0" presId="urn:microsoft.com/office/officeart/2005/8/layout/orgChart1"/>
    <dgm:cxn modelId="{6ABA61F6-9E73-48DA-BC71-B997BFD256FD}" type="presParOf" srcId="{570E5DCD-6456-448B-8FA9-54D7D4018291}" destId="{4CD4946B-290B-4257-A3B4-657BA6A472B4}" srcOrd="1" destOrd="0" presId="urn:microsoft.com/office/officeart/2005/8/layout/orgChart1"/>
    <dgm:cxn modelId="{AE20D982-D745-4269-9F51-D87844BAD5EC}" type="presParOf" srcId="{6F8A0147-25EF-4D37-9FF5-A3113DAC35AA}" destId="{069F8CDD-F0A8-4A45-91F1-256B7657136C}" srcOrd="1" destOrd="0" presId="urn:microsoft.com/office/officeart/2005/8/layout/orgChart1"/>
    <dgm:cxn modelId="{07E705D0-4C36-49B2-B3BD-4F21D50D3828}" type="presParOf" srcId="{6F8A0147-25EF-4D37-9FF5-A3113DAC35AA}" destId="{B81B627F-4A46-43AB-B5D0-7FF5923B21F9}" srcOrd="2" destOrd="0" presId="urn:microsoft.com/office/officeart/2005/8/layout/orgChart1"/>
    <dgm:cxn modelId="{EFC55E94-25D2-4E1E-ACD2-EC5FFA3B8B8E}" type="presParOf" srcId="{90A96A05-01C9-43C4-993F-203C5862B9DF}" destId="{729197BF-DD65-47A0-A030-CE49BC977C9E}" srcOrd="6" destOrd="0" presId="urn:microsoft.com/office/officeart/2005/8/layout/orgChart1"/>
    <dgm:cxn modelId="{FC7FA211-F355-4829-9AE7-05323D6F561A}" type="presParOf" srcId="{90A96A05-01C9-43C4-993F-203C5862B9DF}" destId="{90DBD68F-D0E0-486B-8E29-8A8D16966BEC}" srcOrd="7" destOrd="0" presId="urn:microsoft.com/office/officeart/2005/8/layout/orgChart1"/>
    <dgm:cxn modelId="{1BFDA88F-EF58-40FB-ADBA-B45072BFC8E0}" type="presParOf" srcId="{90DBD68F-D0E0-486B-8E29-8A8D16966BEC}" destId="{4FFDC83C-A798-4C88-B04B-C571E1BEBA50}" srcOrd="0" destOrd="0" presId="urn:microsoft.com/office/officeart/2005/8/layout/orgChart1"/>
    <dgm:cxn modelId="{86AF8E69-E1F4-44F9-9550-6DB8B2C86C6F}" type="presParOf" srcId="{4FFDC83C-A798-4C88-B04B-C571E1BEBA50}" destId="{C9C66668-25E3-4C72-8740-1DF9F9D4A052}" srcOrd="0" destOrd="0" presId="urn:microsoft.com/office/officeart/2005/8/layout/orgChart1"/>
    <dgm:cxn modelId="{735FC422-DF7D-4FAC-BC4F-9102EEABF50D}" type="presParOf" srcId="{4FFDC83C-A798-4C88-B04B-C571E1BEBA50}" destId="{7EA3725F-C5D9-4574-8A25-01583242B840}" srcOrd="1" destOrd="0" presId="urn:microsoft.com/office/officeart/2005/8/layout/orgChart1"/>
    <dgm:cxn modelId="{40C4F140-92FA-4E3F-BDD9-B66984BE64C1}" type="presParOf" srcId="{90DBD68F-D0E0-486B-8E29-8A8D16966BEC}" destId="{B7CA0E38-615D-4B96-9DC2-A686A9BD8AB6}" srcOrd="1" destOrd="0" presId="urn:microsoft.com/office/officeart/2005/8/layout/orgChart1"/>
    <dgm:cxn modelId="{8FA95CC0-6986-49DB-9C6C-25B9827C4650}" type="presParOf" srcId="{90DBD68F-D0E0-486B-8E29-8A8D16966BEC}" destId="{13DAE86B-06F8-49D5-AB4B-3923A819AF3D}" srcOrd="2" destOrd="0" presId="urn:microsoft.com/office/officeart/2005/8/layout/orgChart1"/>
    <dgm:cxn modelId="{091FB3FF-84AA-431A-88B0-0A28EAA12A3E}" type="presParOf" srcId="{13A3C0CD-C2CB-4588-9096-ACB68E8144E3}" destId="{B2F273C4-B727-4985-857E-CFFAFEBF36F7}" srcOrd="2" destOrd="0" presId="urn:microsoft.com/office/officeart/2005/8/layout/orgChart1"/>
    <dgm:cxn modelId="{83989E8D-5349-4D6C-8A4D-87AB3ABD84B1}" type="presParOf" srcId="{B2F273C4-B727-4985-857E-CFFAFEBF36F7}" destId="{D8CB1A01-C105-4D32-8919-BC641C93AAA5}" srcOrd="0" destOrd="0" presId="urn:microsoft.com/office/officeart/2005/8/layout/orgChart1"/>
    <dgm:cxn modelId="{F550CB7D-B4A1-45BD-8A54-DEB549A382C6}" type="presParOf" srcId="{B2F273C4-B727-4985-857E-CFFAFEBF36F7}" destId="{A2023466-A2B1-4CA0-A4E9-0F4B5C36D3B9}" srcOrd="1" destOrd="0" presId="urn:microsoft.com/office/officeart/2005/8/layout/orgChart1"/>
    <dgm:cxn modelId="{66E5AD59-69AC-45D5-8590-68534AE8D04C}" type="presParOf" srcId="{A2023466-A2B1-4CA0-A4E9-0F4B5C36D3B9}" destId="{A8195C1D-8525-4DF5-A555-BB0A1EB038F6}" srcOrd="0" destOrd="0" presId="urn:microsoft.com/office/officeart/2005/8/layout/orgChart1"/>
    <dgm:cxn modelId="{F3DB2EC3-D428-4714-9803-1EAB4301A3F3}" type="presParOf" srcId="{A8195C1D-8525-4DF5-A555-BB0A1EB038F6}" destId="{4CCE035A-88DD-4B42-B017-DD0FD114219B}" srcOrd="0" destOrd="0" presId="urn:microsoft.com/office/officeart/2005/8/layout/orgChart1"/>
    <dgm:cxn modelId="{496C688C-2CFB-4A40-8498-CC353DB90110}" type="presParOf" srcId="{A8195C1D-8525-4DF5-A555-BB0A1EB038F6}" destId="{336A632D-954E-4DE6-B98C-3F951461185F}" srcOrd="1" destOrd="0" presId="urn:microsoft.com/office/officeart/2005/8/layout/orgChart1"/>
    <dgm:cxn modelId="{9293DDB3-4AD4-4FF4-853A-66B25EE4F530}" type="presParOf" srcId="{A2023466-A2B1-4CA0-A4E9-0F4B5C36D3B9}" destId="{5AC85FEF-4EF5-41D4-9C8C-B6403958AD45}" srcOrd="1" destOrd="0" presId="urn:microsoft.com/office/officeart/2005/8/layout/orgChart1"/>
    <dgm:cxn modelId="{D8E4E0A8-B6A2-43A4-B304-8BE6F7BB08E2}" type="presParOf" srcId="{A2023466-A2B1-4CA0-A4E9-0F4B5C36D3B9}" destId="{4F1F6E0A-8B62-425D-AD36-FA7C7F025F9A}" srcOrd="2" destOrd="0" presId="urn:microsoft.com/office/officeart/2005/8/layout/orgChart1"/>
    <dgm:cxn modelId="{4177BBDF-1EB2-4426-9B92-ABCAA431DFD3}" type="presParOf" srcId="{4F1F6E0A-8B62-425D-AD36-FA7C7F025F9A}" destId="{94C2A3D4-A5BF-4B4E-A1F5-27E140666577}" srcOrd="0" destOrd="0" presId="urn:microsoft.com/office/officeart/2005/8/layout/orgChart1"/>
    <dgm:cxn modelId="{913C8594-3D74-45C3-ADFB-540C77C30DAC}" type="presParOf" srcId="{4F1F6E0A-8B62-425D-AD36-FA7C7F025F9A}" destId="{125D1793-12B1-4293-BF7B-1C48854F197C}" srcOrd="1" destOrd="0" presId="urn:microsoft.com/office/officeart/2005/8/layout/orgChart1"/>
    <dgm:cxn modelId="{1406FB4E-91FE-4631-ADE3-AABB25692105}" type="presParOf" srcId="{125D1793-12B1-4293-BF7B-1C48854F197C}" destId="{D028FEB5-0C56-4A9D-9C75-CCB652E488E5}" srcOrd="0" destOrd="0" presId="urn:microsoft.com/office/officeart/2005/8/layout/orgChart1"/>
    <dgm:cxn modelId="{B1EDEB0B-0222-4069-B923-10AAA78E183F}" type="presParOf" srcId="{D028FEB5-0C56-4A9D-9C75-CCB652E488E5}" destId="{4A9839FF-357C-47AD-A6E6-CDA195342826}" srcOrd="0" destOrd="0" presId="urn:microsoft.com/office/officeart/2005/8/layout/orgChart1"/>
    <dgm:cxn modelId="{A13E70E0-B8C3-40CE-B303-29B9CC00D26C}" type="presParOf" srcId="{D028FEB5-0C56-4A9D-9C75-CCB652E488E5}" destId="{F562562F-A58B-4CDC-8B92-97756EA1CA17}" srcOrd="1" destOrd="0" presId="urn:microsoft.com/office/officeart/2005/8/layout/orgChart1"/>
    <dgm:cxn modelId="{E1EE7FCB-B7D7-4B76-85D5-256082FDDF86}" type="presParOf" srcId="{125D1793-12B1-4293-BF7B-1C48854F197C}" destId="{F9713ACB-5A13-49D8-A989-18C1E77739B9}" srcOrd="1" destOrd="0" presId="urn:microsoft.com/office/officeart/2005/8/layout/orgChart1"/>
    <dgm:cxn modelId="{B85FD6A5-A33F-47F2-AFF5-DE0E78E1FA92}" type="presParOf" srcId="{125D1793-12B1-4293-BF7B-1C48854F197C}" destId="{306E534A-B7F2-49C9-BBBA-67987927ADBE}" srcOrd="2" destOrd="0" presId="urn:microsoft.com/office/officeart/2005/8/layout/orgChart1"/>
    <dgm:cxn modelId="{45A23BE6-3B1C-4E2D-873F-DAFFCD198F33}" type="presParOf" srcId="{306E534A-B7F2-49C9-BBBA-67987927ADBE}" destId="{837D55E6-0B0F-4668-912A-3AD9C7AB7C2F}" srcOrd="0" destOrd="0" presId="urn:microsoft.com/office/officeart/2005/8/layout/orgChart1"/>
    <dgm:cxn modelId="{EB4FBF8B-A0BB-4B01-AD00-D3D68CD285AA}" type="presParOf" srcId="{306E534A-B7F2-49C9-BBBA-67987927ADBE}" destId="{7CD11932-B528-4081-8956-0B509F787B25}" srcOrd="1" destOrd="0" presId="urn:microsoft.com/office/officeart/2005/8/layout/orgChart1"/>
    <dgm:cxn modelId="{22C419BC-26D6-4C7C-B809-757EF755A08F}" type="presParOf" srcId="{7CD11932-B528-4081-8956-0B509F787B25}" destId="{8F2BF977-F919-4EDB-BE55-0F670096FC13}" srcOrd="0" destOrd="0" presId="urn:microsoft.com/office/officeart/2005/8/layout/orgChart1"/>
    <dgm:cxn modelId="{B45A0ACB-5DF1-4F4C-B125-D09CCCC6059E}" type="presParOf" srcId="{8F2BF977-F919-4EDB-BE55-0F670096FC13}" destId="{4E683008-14BF-45B6-8C51-B06AF151C022}" srcOrd="0" destOrd="0" presId="urn:microsoft.com/office/officeart/2005/8/layout/orgChart1"/>
    <dgm:cxn modelId="{992FE589-34F2-4D8B-A71C-882C271F08DE}" type="presParOf" srcId="{8F2BF977-F919-4EDB-BE55-0F670096FC13}" destId="{8CFDEE46-07A4-40A3-B97E-83DEF02C59B3}" srcOrd="1" destOrd="0" presId="urn:microsoft.com/office/officeart/2005/8/layout/orgChart1"/>
    <dgm:cxn modelId="{14FE389E-8B17-44E1-9679-A3B09E0EA5C5}" type="presParOf" srcId="{7CD11932-B528-4081-8956-0B509F787B25}" destId="{D782824A-5DEA-4574-96AD-441681E0EA8F}" srcOrd="1" destOrd="0" presId="urn:microsoft.com/office/officeart/2005/8/layout/orgChart1"/>
    <dgm:cxn modelId="{0EDC85FF-460A-4CEF-AB97-9F66E7DF64A7}" type="presParOf" srcId="{7CD11932-B528-4081-8956-0B509F787B25}" destId="{455945EA-8BED-49F0-B268-07E2571BE960}" srcOrd="2" destOrd="0" presId="urn:microsoft.com/office/officeart/2005/8/layout/orgChart1"/>
    <dgm:cxn modelId="{A2E0EA57-EC7D-492E-9D9E-1001B0FA8240}" type="presParOf" srcId="{306E534A-B7F2-49C9-BBBA-67987927ADBE}" destId="{F5465DE6-86AF-4F91-A5E1-C9A3D713BCD6}" srcOrd="2" destOrd="0" presId="urn:microsoft.com/office/officeart/2005/8/layout/orgChart1"/>
    <dgm:cxn modelId="{7CA235A5-3C94-406C-BD39-BD6855F9F4EC}" type="presParOf" srcId="{306E534A-B7F2-49C9-BBBA-67987927ADBE}" destId="{866EE963-5BA7-480A-8141-A6A02948FD1B}" srcOrd="3" destOrd="0" presId="urn:microsoft.com/office/officeart/2005/8/layout/orgChart1"/>
    <dgm:cxn modelId="{A2AC8775-B977-48D8-BE10-859D161EC040}" type="presParOf" srcId="{866EE963-5BA7-480A-8141-A6A02948FD1B}" destId="{49B08F54-8B51-4E71-86D4-EC08A81EC040}" srcOrd="0" destOrd="0" presId="urn:microsoft.com/office/officeart/2005/8/layout/orgChart1"/>
    <dgm:cxn modelId="{D4704ABF-2232-4600-8FF6-5CC75B17B540}" type="presParOf" srcId="{49B08F54-8B51-4E71-86D4-EC08A81EC040}" destId="{29DBA186-E33E-4EDC-9D2C-B9CAE75F3CC6}" srcOrd="0" destOrd="0" presId="urn:microsoft.com/office/officeart/2005/8/layout/orgChart1"/>
    <dgm:cxn modelId="{C88CC949-DBCF-4516-A47C-4DBA3C6CC9A5}" type="presParOf" srcId="{49B08F54-8B51-4E71-86D4-EC08A81EC040}" destId="{C7E71B3E-4FD4-4A29-957E-C75DDFFE84ED}" srcOrd="1" destOrd="0" presId="urn:microsoft.com/office/officeart/2005/8/layout/orgChart1"/>
    <dgm:cxn modelId="{4E812533-BABE-4B4C-941B-C2EB72781C61}" type="presParOf" srcId="{866EE963-5BA7-480A-8141-A6A02948FD1B}" destId="{61C3F1B4-EAAD-4B96-8A0D-4A0742764E80}" srcOrd="1" destOrd="0" presId="urn:microsoft.com/office/officeart/2005/8/layout/orgChart1"/>
    <dgm:cxn modelId="{3266E97E-B89A-451A-B2FE-89ED9061A892}" type="presParOf" srcId="{866EE963-5BA7-480A-8141-A6A02948FD1B}" destId="{821618C4-091D-40F3-B1FC-0B51B8964137}" srcOrd="2" destOrd="0" presId="urn:microsoft.com/office/officeart/2005/8/layout/orgChart1"/>
    <dgm:cxn modelId="{9013EF27-70CB-4648-9D87-5B91A465BF10}" type="presParOf" srcId="{306E534A-B7F2-49C9-BBBA-67987927ADBE}" destId="{7FAEC9F9-C50B-4247-8974-F1981CA91FC2}" srcOrd="4" destOrd="0" presId="urn:microsoft.com/office/officeart/2005/8/layout/orgChart1"/>
    <dgm:cxn modelId="{ABB20833-1247-4BBE-B1B5-5B9468372950}" type="presParOf" srcId="{306E534A-B7F2-49C9-BBBA-67987927ADBE}" destId="{425EF84B-0A8F-4078-971F-B79E0B3099A6}" srcOrd="5" destOrd="0" presId="urn:microsoft.com/office/officeart/2005/8/layout/orgChart1"/>
    <dgm:cxn modelId="{ED8B857B-BB2C-4B4B-8049-4BEA8377E8C0}" type="presParOf" srcId="{425EF84B-0A8F-4078-971F-B79E0B3099A6}" destId="{1FD9355B-8FF5-4C35-A7A5-14D0B8726BAB}" srcOrd="0" destOrd="0" presId="urn:microsoft.com/office/officeart/2005/8/layout/orgChart1"/>
    <dgm:cxn modelId="{7995BD51-6823-4E92-BF23-9B5553BA6602}" type="presParOf" srcId="{1FD9355B-8FF5-4C35-A7A5-14D0B8726BAB}" destId="{F4BB8346-5D4F-425E-8817-CFF4DA9C4809}" srcOrd="0" destOrd="0" presId="urn:microsoft.com/office/officeart/2005/8/layout/orgChart1"/>
    <dgm:cxn modelId="{0A23D9FA-7E08-4511-9F5C-9E18757ABA5F}" type="presParOf" srcId="{1FD9355B-8FF5-4C35-A7A5-14D0B8726BAB}" destId="{1762E72A-8756-4B5C-B7CB-C304C71F85A8}" srcOrd="1" destOrd="0" presId="urn:microsoft.com/office/officeart/2005/8/layout/orgChart1"/>
    <dgm:cxn modelId="{58541695-CD78-46E7-A518-EF27C98F806F}" type="presParOf" srcId="{425EF84B-0A8F-4078-971F-B79E0B3099A6}" destId="{1764DF45-0516-4A81-97C9-0667E0E9D876}" srcOrd="1" destOrd="0" presId="urn:microsoft.com/office/officeart/2005/8/layout/orgChart1"/>
    <dgm:cxn modelId="{A9C02BCF-A905-40FD-AEF5-F6DA9F3465E5}" type="presParOf" srcId="{425EF84B-0A8F-4078-971F-B79E0B3099A6}" destId="{85297C94-D8CE-47B2-80F3-3D768E9C38C2}" srcOrd="2" destOrd="0" presId="urn:microsoft.com/office/officeart/2005/8/layout/orgChart1"/>
    <dgm:cxn modelId="{0C573F3D-C508-4515-B08F-661EFE015E99}" type="presParOf" srcId="{306E534A-B7F2-49C9-BBBA-67987927ADBE}" destId="{E82C48B9-D9A6-4200-91A1-D2B44D1E61DC}" srcOrd="6" destOrd="0" presId="urn:microsoft.com/office/officeart/2005/8/layout/orgChart1"/>
    <dgm:cxn modelId="{8F2093E4-5BFA-40D1-B13F-4436F76F3712}" type="presParOf" srcId="{306E534A-B7F2-49C9-BBBA-67987927ADBE}" destId="{6B4D6CE9-B060-447A-A1A8-FD82C587B273}" srcOrd="7" destOrd="0" presId="urn:microsoft.com/office/officeart/2005/8/layout/orgChart1"/>
    <dgm:cxn modelId="{B085EC5C-FEF8-4CFB-ABCB-C55F0AA8A20B}" type="presParOf" srcId="{6B4D6CE9-B060-447A-A1A8-FD82C587B273}" destId="{151A37FD-7FE6-4621-9514-2C5BD42E8A73}" srcOrd="0" destOrd="0" presId="urn:microsoft.com/office/officeart/2005/8/layout/orgChart1"/>
    <dgm:cxn modelId="{84B0647B-63C8-4E84-9FC0-7725912E2201}" type="presParOf" srcId="{151A37FD-7FE6-4621-9514-2C5BD42E8A73}" destId="{8064EBB2-7911-4ACE-83D4-090092EA7B85}" srcOrd="0" destOrd="0" presId="urn:microsoft.com/office/officeart/2005/8/layout/orgChart1"/>
    <dgm:cxn modelId="{A7993E14-8D40-45C6-ADD6-E9A893DB8F79}" type="presParOf" srcId="{151A37FD-7FE6-4621-9514-2C5BD42E8A73}" destId="{13F4D2FF-66A2-49F2-B9F1-C5D60025E34B}" srcOrd="1" destOrd="0" presId="urn:microsoft.com/office/officeart/2005/8/layout/orgChart1"/>
    <dgm:cxn modelId="{56B0A2F3-03DA-477F-BF0E-2C9F6B410B28}" type="presParOf" srcId="{6B4D6CE9-B060-447A-A1A8-FD82C587B273}" destId="{00F9DA9F-7DE5-473D-A47A-E8055A23C102}" srcOrd="1" destOrd="0" presId="urn:microsoft.com/office/officeart/2005/8/layout/orgChart1"/>
    <dgm:cxn modelId="{2235878D-315D-44D9-B461-5267E51D0877}" type="presParOf" srcId="{6B4D6CE9-B060-447A-A1A8-FD82C587B273}" destId="{AB21889A-B555-4536-8476-A37648F97827}" srcOrd="2" destOrd="0" presId="urn:microsoft.com/office/officeart/2005/8/layout/orgChart1"/>
    <dgm:cxn modelId="{16850411-1F82-49EF-8B0D-B821FD91345F}" type="presParOf" srcId="{B2F273C4-B727-4985-857E-CFFAFEBF36F7}" destId="{1A650FB8-E3FA-4CEF-A268-FB74600FB67F}" srcOrd="2" destOrd="0" presId="urn:microsoft.com/office/officeart/2005/8/layout/orgChart1"/>
    <dgm:cxn modelId="{B3B27517-2C8D-4D3B-BC17-1FF032E5327D}" type="presParOf" srcId="{B2F273C4-B727-4985-857E-CFFAFEBF36F7}" destId="{13D58941-35C8-4922-BFE3-68A3CAEE2E16}" srcOrd="3" destOrd="0" presId="urn:microsoft.com/office/officeart/2005/8/layout/orgChart1"/>
    <dgm:cxn modelId="{323CF4DF-B27E-48CF-8B56-1B7014235544}" type="presParOf" srcId="{13D58941-35C8-4922-BFE3-68A3CAEE2E16}" destId="{7116BE27-60D5-4359-8CE9-34F8610B9066}" srcOrd="0" destOrd="0" presId="urn:microsoft.com/office/officeart/2005/8/layout/orgChart1"/>
    <dgm:cxn modelId="{CFEE393F-32D2-4731-B1A7-5682A709AAA8}" type="presParOf" srcId="{7116BE27-60D5-4359-8CE9-34F8610B9066}" destId="{1A5AD832-AC8E-4B57-B2CA-57A22950B5B7}" srcOrd="0" destOrd="0" presId="urn:microsoft.com/office/officeart/2005/8/layout/orgChart1"/>
    <dgm:cxn modelId="{80ADBA3A-4B20-4B4C-9936-B93303FAF251}" type="presParOf" srcId="{7116BE27-60D5-4359-8CE9-34F8610B9066}" destId="{CB302A8D-BC3B-4AE5-BF59-0ED215357277}" srcOrd="1" destOrd="0" presId="urn:microsoft.com/office/officeart/2005/8/layout/orgChart1"/>
    <dgm:cxn modelId="{8B7B129A-2F82-4793-AE80-03B5A7CD8ACD}" type="presParOf" srcId="{13D58941-35C8-4922-BFE3-68A3CAEE2E16}" destId="{E24B448B-F14F-4559-BE87-551870B6B173}" srcOrd="1" destOrd="0" presId="urn:microsoft.com/office/officeart/2005/8/layout/orgChart1"/>
    <dgm:cxn modelId="{86FE2693-3D5E-4F37-8F11-263AE40DCC48}" type="presParOf" srcId="{13D58941-35C8-4922-BFE3-68A3CAEE2E16}" destId="{8B2F015B-A8F5-4ECC-ABDD-623411581E3F}" srcOrd="2" destOrd="0" presId="urn:microsoft.com/office/officeart/2005/8/layout/orgChart1"/>
    <dgm:cxn modelId="{ED3A284E-77DD-4B3B-A426-0D006A92F33D}" type="presParOf" srcId="{8B2F015B-A8F5-4ECC-ABDD-623411581E3F}" destId="{24CE62D1-6BB9-4CF1-AC76-388F10165E6F}" srcOrd="0" destOrd="0" presId="urn:microsoft.com/office/officeart/2005/8/layout/orgChart1"/>
    <dgm:cxn modelId="{E86DAC2E-A349-4B44-86F2-12BB11405D13}" type="presParOf" srcId="{8B2F015B-A8F5-4ECC-ABDD-623411581E3F}" destId="{E8BE31F8-652A-483C-8DD6-AD14DDD082C2}" srcOrd="1" destOrd="0" presId="urn:microsoft.com/office/officeart/2005/8/layout/orgChart1"/>
    <dgm:cxn modelId="{27044462-A66E-4A10-90CA-21F8F83D5A04}" type="presParOf" srcId="{E8BE31F8-652A-483C-8DD6-AD14DDD082C2}" destId="{BC70699C-FF7B-4022-9035-FA7F087ACBC1}" srcOrd="0" destOrd="0" presId="urn:microsoft.com/office/officeart/2005/8/layout/orgChart1"/>
    <dgm:cxn modelId="{955028AC-B690-4A18-839B-6401B0181281}" type="presParOf" srcId="{BC70699C-FF7B-4022-9035-FA7F087ACBC1}" destId="{404DC180-CE33-4F39-B733-CE52A4A16DBA}" srcOrd="0" destOrd="0" presId="urn:microsoft.com/office/officeart/2005/8/layout/orgChart1"/>
    <dgm:cxn modelId="{DCE3A580-FA36-4DBC-8BB4-A05934A5C358}" type="presParOf" srcId="{BC70699C-FF7B-4022-9035-FA7F087ACBC1}" destId="{D15517A3-F2A6-4577-B1C2-1762045E024A}" srcOrd="1" destOrd="0" presId="urn:microsoft.com/office/officeart/2005/8/layout/orgChart1"/>
    <dgm:cxn modelId="{291D9635-6941-44E7-91BF-FE815775FB6B}" type="presParOf" srcId="{E8BE31F8-652A-483C-8DD6-AD14DDD082C2}" destId="{4C80EDCB-7699-4864-956B-E4838F34A62F}" srcOrd="1" destOrd="0" presId="urn:microsoft.com/office/officeart/2005/8/layout/orgChart1"/>
    <dgm:cxn modelId="{93D56D79-EA66-4C8B-81F7-11E3B8E4AE70}" type="presParOf" srcId="{E8BE31F8-652A-483C-8DD6-AD14DDD082C2}" destId="{2E8A3D56-B983-406F-A3CF-192B3B2E9F8A}" srcOrd="2" destOrd="0" presId="urn:microsoft.com/office/officeart/2005/8/layout/orgChart1"/>
    <dgm:cxn modelId="{FB703465-4EA8-4CCB-88B9-E1637891C2F0}" type="presParOf" srcId="{8B2F015B-A8F5-4ECC-ABDD-623411581E3F}" destId="{D79A0918-979B-4D58-BC77-38589F043F54}" srcOrd="2" destOrd="0" presId="urn:microsoft.com/office/officeart/2005/8/layout/orgChart1"/>
    <dgm:cxn modelId="{7BCD67E1-1B05-4932-8555-81D4472C624E}" type="presParOf" srcId="{8B2F015B-A8F5-4ECC-ABDD-623411581E3F}" destId="{E8A078E3-961D-4FCF-816D-EEEA87F11E3D}" srcOrd="3" destOrd="0" presId="urn:microsoft.com/office/officeart/2005/8/layout/orgChart1"/>
    <dgm:cxn modelId="{F833C5DE-69FF-4AA1-84F3-FECD01937552}" type="presParOf" srcId="{E8A078E3-961D-4FCF-816D-EEEA87F11E3D}" destId="{2BF9BB42-36DB-40AB-929A-938DD27196D9}" srcOrd="0" destOrd="0" presId="urn:microsoft.com/office/officeart/2005/8/layout/orgChart1"/>
    <dgm:cxn modelId="{1D18C8E4-1097-4793-A886-F1EE4EC6BDCB}" type="presParOf" srcId="{2BF9BB42-36DB-40AB-929A-938DD27196D9}" destId="{D3063671-F200-48B1-9786-884E91820ECD}" srcOrd="0" destOrd="0" presId="urn:microsoft.com/office/officeart/2005/8/layout/orgChart1"/>
    <dgm:cxn modelId="{1DDDD1E2-948D-461E-87F4-26F0E63BDD7D}" type="presParOf" srcId="{2BF9BB42-36DB-40AB-929A-938DD27196D9}" destId="{1886740C-9254-4B01-8B09-A8CF2BE3AB7C}" srcOrd="1" destOrd="0" presId="urn:microsoft.com/office/officeart/2005/8/layout/orgChart1"/>
    <dgm:cxn modelId="{7E0013EB-D7AC-4185-9374-B0F3A3E73A7E}" type="presParOf" srcId="{E8A078E3-961D-4FCF-816D-EEEA87F11E3D}" destId="{C5DE3A55-3CB2-4436-973E-BFB03C5E7F64}" srcOrd="1" destOrd="0" presId="urn:microsoft.com/office/officeart/2005/8/layout/orgChart1"/>
    <dgm:cxn modelId="{D975B738-3D98-4CE8-BF12-BD1C9CB8E049}" type="presParOf" srcId="{E8A078E3-961D-4FCF-816D-EEEA87F11E3D}" destId="{21D5B40E-CDAE-4F19-9419-7E9152151847}" srcOrd="2" destOrd="0" presId="urn:microsoft.com/office/officeart/2005/8/layout/orgChart1"/>
    <dgm:cxn modelId="{34052B37-9151-48E6-BD71-5E160906C055}" type="presParOf" srcId="{8B2F015B-A8F5-4ECC-ABDD-623411581E3F}" destId="{ABBE171F-8891-4B53-BA92-4084062AC1A4}" srcOrd="4" destOrd="0" presId="urn:microsoft.com/office/officeart/2005/8/layout/orgChart1"/>
    <dgm:cxn modelId="{BD9D1653-02E3-49B5-BD73-2682DCB11FCA}" type="presParOf" srcId="{8B2F015B-A8F5-4ECC-ABDD-623411581E3F}" destId="{63678E43-7BE6-450E-BE44-001E350E814F}" srcOrd="5" destOrd="0" presId="urn:microsoft.com/office/officeart/2005/8/layout/orgChart1"/>
    <dgm:cxn modelId="{514EC445-E34D-4CF2-866E-6EAEE632A998}" type="presParOf" srcId="{63678E43-7BE6-450E-BE44-001E350E814F}" destId="{510E47F1-96BE-4685-A53D-2D0758D71403}" srcOrd="0" destOrd="0" presId="urn:microsoft.com/office/officeart/2005/8/layout/orgChart1"/>
    <dgm:cxn modelId="{638AE73E-F7B8-4FF9-8464-2D7702A1D899}" type="presParOf" srcId="{510E47F1-96BE-4685-A53D-2D0758D71403}" destId="{94818DAE-DBF5-4F58-9D3B-719360ABA5C6}" srcOrd="0" destOrd="0" presId="urn:microsoft.com/office/officeart/2005/8/layout/orgChart1"/>
    <dgm:cxn modelId="{15B220F4-5CB6-49B6-B309-23ACFA1F6FDD}" type="presParOf" srcId="{510E47F1-96BE-4685-A53D-2D0758D71403}" destId="{1D5ABBC6-9CE9-4900-945A-707B32FC05DA}" srcOrd="1" destOrd="0" presId="urn:microsoft.com/office/officeart/2005/8/layout/orgChart1"/>
    <dgm:cxn modelId="{A9A6C1CD-51CE-4F57-91AD-14C1C3774971}" type="presParOf" srcId="{63678E43-7BE6-450E-BE44-001E350E814F}" destId="{DD2ADD29-6AAD-41C4-92E1-E34C936DE9C4}" srcOrd="1" destOrd="0" presId="urn:microsoft.com/office/officeart/2005/8/layout/orgChart1"/>
    <dgm:cxn modelId="{B9228BF2-1284-4905-A497-26A6365A6091}" type="presParOf" srcId="{63678E43-7BE6-450E-BE44-001E350E814F}" destId="{FC3C654B-2DA1-49BA-84D5-0CB33482477E}" srcOrd="2" destOrd="0" presId="urn:microsoft.com/office/officeart/2005/8/layout/orgChart1"/>
    <dgm:cxn modelId="{B2306085-376A-4E03-8A8D-87CA7B493AE1}" type="presParOf" srcId="{8B2F015B-A8F5-4ECC-ABDD-623411581E3F}" destId="{65EA239D-0E8B-4257-969D-A8FBA6446C01}" srcOrd="6" destOrd="0" presId="urn:microsoft.com/office/officeart/2005/8/layout/orgChart1"/>
    <dgm:cxn modelId="{A78F3EBC-EB5B-4394-8D09-4DA821D5504E}" type="presParOf" srcId="{8B2F015B-A8F5-4ECC-ABDD-623411581E3F}" destId="{835992B1-146E-434B-81AB-B09F1E89F876}" srcOrd="7" destOrd="0" presId="urn:microsoft.com/office/officeart/2005/8/layout/orgChart1"/>
    <dgm:cxn modelId="{7D8611C9-D03D-48BF-8007-A14F5DA66903}" type="presParOf" srcId="{835992B1-146E-434B-81AB-B09F1E89F876}" destId="{F4FE3153-76AB-466F-8502-F563F483F845}" srcOrd="0" destOrd="0" presId="urn:microsoft.com/office/officeart/2005/8/layout/orgChart1"/>
    <dgm:cxn modelId="{65BFDC67-11A2-4AB4-88E3-5599ACB8ED8E}" type="presParOf" srcId="{F4FE3153-76AB-466F-8502-F563F483F845}" destId="{D539525E-C7D3-406D-9A8F-79BD51993F8B}" srcOrd="0" destOrd="0" presId="urn:microsoft.com/office/officeart/2005/8/layout/orgChart1"/>
    <dgm:cxn modelId="{858E949E-8362-4817-BDFB-4489A4682B8B}" type="presParOf" srcId="{F4FE3153-76AB-466F-8502-F563F483F845}" destId="{A0F9F0C6-19CC-4A6F-848B-35ADA8F89DAD}" srcOrd="1" destOrd="0" presId="urn:microsoft.com/office/officeart/2005/8/layout/orgChart1"/>
    <dgm:cxn modelId="{E0463D51-DB76-4D02-93F4-F4212FF53CFE}" type="presParOf" srcId="{835992B1-146E-434B-81AB-B09F1E89F876}" destId="{51624E0A-F564-4D5F-A3C2-EDF20136F4C0}" srcOrd="1" destOrd="0" presId="urn:microsoft.com/office/officeart/2005/8/layout/orgChart1"/>
    <dgm:cxn modelId="{944E65DD-A6B6-4C9B-BA73-D749CF0BC6CF}" type="presParOf" srcId="{835992B1-146E-434B-81AB-B09F1E89F876}" destId="{C3D62C72-2F52-4A1A-B3E8-7C7466B94FE0}" srcOrd="2" destOrd="0" presId="urn:microsoft.com/office/officeart/2005/8/layout/orgChart1"/>
    <dgm:cxn modelId="{2D3A45AA-1A11-418B-82EB-ADAE2961D96C}" type="presParOf" srcId="{8B2F015B-A8F5-4ECC-ABDD-623411581E3F}" destId="{F18AA00E-8FEA-4105-8BDB-D5D311D6D7E0}" srcOrd="8" destOrd="0" presId="urn:microsoft.com/office/officeart/2005/8/layout/orgChart1"/>
    <dgm:cxn modelId="{92D25BFF-C25F-4CD9-B079-00AC24266444}" type="presParOf" srcId="{8B2F015B-A8F5-4ECC-ABDD-623411581E3F}" destId="{10F4304C-39C7-4D38-9831-926829250166}" srcOrd="9" destOrd="0" presId="urn:microsoft.com/office/officeart/2005/8/layout/orgChart1"/>
    <dgm:cxn modelId="{C6DC6BEC-98A8-45D5-BBA6-04AAB43BC121}" type="presParOf" srcId="{10F4304C-39C7-4D38-9831-926829250166}" destId="{D6A3D8B6-B9DC-4496-BBD5-DE77498B7AC2}" srcOrd="0" destOrd="0" presId="urn:microsoft.com/office/officeart/2005/8/layout/orgChart1"/>
    <dgm:cxn modelId="{0EE63423-C482-4DF7-BC85-2644B286E85F}" type="presParOf" srcId="{D6A3D8B6-B9DC-4496-BBD5-DE77498B7AC2}" destId="{E83A86C8-3B3B-45BF-875E-7FB5C93AF803}" srcOrd="0" destOrd="0" presId="urn:microsoft.com/office/officeart/2005/8/layout/orgChart1"/>
    <dgm:cxn modelId="{FA76E4E1-DC9D-439D-B348-9658F24E58D9}" type="presParOf" srcId="{D6A3D8B6-B9DC-4496-BBD5-DE77498B7AC2}" destId="{ADC954B3-48FB-43CB-9924-5E6F8519B413}" srcOrd="1" destOrd="0" presId="urn:microsoft.com/office/officeart/2005/8/layout/orgChart1"/>
    <dgm:cxn modelId="{0A804D4F-60A8-46CD-9FA4-E887852074F4}" type="presParOf" srcId="{10F4304C-39C7-4D38-9831-926829250166}" destId="{8FD4C5E8-839E-4777-86C6-32AA74635BFB}" srcOrd="1" destOrd="0" presId="urn:microsoft.com/office/officeart/2005/8/layout/orgChart1"/>
    <dgm:cxn modelId="{ECCF8C46-19D1-4FD7-94BD-DA6C4B50F6AF}" type="presParOf" srcId="{10F4304C-39C7-4D38-9831-926829250166}" destId="{B31242DE-2DB5-43CA-A8B3-AA0D51347AA9}" srcOrd="2" destOrd="0" presId="urn:microsoft.com/office/officeart/2005/8/layout/orgChart1"/>
    <dgm:cxn modelId="{31B21B54-A01D-4D05-B394-B7E696EF959E}" type="presParOf" srcId="{8B2F015B-A8F5-4ECC-ABDD-623411581E3F}" destId="{F27C8A40-0EE2-4DE0-B9F1-98D891146B60}" srcOrd="10" destOrd="0" presId="urn:microsoft.com/office/officeart/2005/8/layout/orgChart1"/>
    <dgm:cxn modelId="{9A94A337-E413-4047-8395-31328586FBA2}" type="presParOf" srcId="{8B2F015B-A8F5-4ECC-ABDD-623411581E3F}" destId="{9427BA5C-E621-41E4-AACA-4BE1DB0EFB19}" srcOrd="11" destOrd="0" presId="urn:microsoft.com/office/officeart/2005/8/layout/orgChart1"/>
    <dgm:cxn modelId="{AB391452-7F1C-49D0-9FE4-0C29FFC5D69B}" type="presParOf" srcId="{9427BA5C-E621-41E4-AACA-4BE1DB0EFB19}" destId="{274B95DF-DE01-4564-BD30-A4E31E2FF87D}" srcOrd="0" destOrd="0" presId="urn:microsoft.com/office/officeart/2005/8/layout/orgChart1"/>
    <dgm:cxn modelId="{8779F936-8359-4856-9829-50DA98D4BEDE}" type="presParOf" srcId="{274B95DF-DE01-4564-BD30-A4E31E2FF87D}" destId="{7D5C1B88-2F06-4A6F-8E23-1ED65F69A5F5}" srcOrd="0" destOrd="0" presId="urn:microsoft.com/office/officeart/2005/8/layout/orgChart1"/>
    <dgm:cxn modelId="{B685141E-EF04-4A9C-95DA-D809B4C35711}" type="presParOf" srcId="{274B95DF-DE01-4564-BD30-A4E31E2FF87D}" destId="{65785D40-D11F-4586-BD63-FF4E70F3F20C}" srcOrd="1" destOrd="0" presId="urn:microsoft.com/office/officeart/2005/8/layout/orgChart1"/>
    <dgm:cxn modelId="{E61F43D1-F212-465C-BE69-8F8DB2172BA2}" type="presParOf" srcId="{9427BA5C-E621-41E4-AACA-4BE1DB0EFB19}" destId="{58BE6563-D951-4227-A3FD-1E421DDF8097}" srcOrd="1" destOrd="0" presId="urn:microsoft.com/office/officeart/2005/8/layout/orgChart1"/>
    <dgm:cxn modelId="{A65002EE-7322-43CA-B80B-C84FCF57CB24}" type="presParOf" srcId="{9427BA5C-E621-41E4-AACA-4BE1DB0EFB19}" destId="{3DF46757-FE68-43B1-8672-92B993516F0A}" srcOrd="2" destOrd="0" presId="urn:microsoft.com/office/officeart/2005/8/layout/orgChart1"/>
    <dgm:cxn modelId="{DFBFAF6C-8A81-4D76-AE12-48010AAAAACB}" type="presParOf" srcId="{8B2F015B-A8F5-4ECC-ABDD-623411581E3F}" destId="{EED1EAC1-13B9-46F0-8BD2-6FD3E900A0EF}" srcOrd="12" destOrd="0" presId="urn:microsoft.com/office/officeart/2005/8/layout/orgChart1"/>
    <dgm:cxn modelId="{41591E5B-9DB3-4299-8629-4B328A5BF1E6}" type="presParOf" srcId="{8B2F015B-A8F5-4ECC-ABDD-623411581E3F}" destId="{14DED910-4144-4BE6-A932-09FAE6AC6918}" srcOrd="13" destOrd="0" presId="urn:microsoft.com/office/officeart/2005/8/layout/orgChart1"/>
    <dgm:cxn modelId="{F0E0D44A-8A29-43E3-9F35-99BB27C2E69B}" type="presParOf" srcId="{14DED910-4144-4BE6-A932-09FAE6AC6918}" destId="{6E2A3018-3B41-47F9-9BAC-B27C1677A116}" srcOrd="0" destOrd="0" presId="urn:microsoft.com/office/officeart/2005/8/layout/orgChart1"/>
    <dgm:cxn modelId="{8463CDF0-21E6-45BE-9141-649F80FA9FD8}" type="presParOf" srcId="{6E2A3018-3B41-47F9-9BAC-B27C1677A116}" destId="{BA840677-637C-4541-A068-53F18AFE2D9B}" srcOrd="0" destOrd="0" presId="urn:microsoft.com/office/officeart/2005/8/layout/orgChart1"/>
    <dgm:cxn modelId="{19CCA486-8CF5-4976-9E00-1473EB73DFED}" type="presParOf" srcId="{6E2A3018-3B41-47F9-9BAC-B27C1677A116}" destId="{301A9430-ED10-4FB3-BFEA-F78377A802FF}" srcOrd="1" destOrd="0" presId="urn:microsoft.com/office/officeart/2005/8/layout/orgChart1"/>
    <dgm:cxn modelId="{35D5E48E-79B5-441C-B5E9-A3800924EA02}" type="presParOf" srcId="{14DED910-4144-4BE6-A932-09FAE6AC6918}" destId="{610A61BB-B638-453F-BA52-0AF7595B176C}" srcOrd="1" destOrd="0" presId="urn:microsoft.com/office/officeart/2005/8/layout/orgChart1"/>
    <dgm:cxn modelId="{EDB647BA-F2B4-499F-9EE6-44FF4DDA67B6}" type="presParOf" srcId="{14DED910-4144-4BE6-A932-09FAE6AC6918}" destId="{D268729F-7FF9-4646-96B6-7B6CB2D8F3BA}" srcOrd="2" destOrd="0" presId="urn:microsoft.com/office/officeart/2005/8/layout/orgChart1"/>
    <dgm:cxn modelId="{DD45B51A-1E08-4C6A-BE29-D9DDFDAB3E8A}" type="presParOf" srcId="{8B2F015B-A8F5-4ECC-ABDD-623411581E3F}" destId="{27DB0F2C-AF78-4996-AC27-9A9B7296D27A}" srcOrd="14" destOrd="0" presId="urn:microsoft.com/office/officeart/2005/8/layout/orgChart1"/>
    <dgm:cxn modelId="{23B00473-4968-4C2B-B9AC-E407927D018D}" type="presParOf" srcId="{8B2F015B-A8F5-4ECC-ABDD-623411581E3F}" destId="{DFAC9F31-6D5E-4CD1-9A4D-C33C236A31F1}" srcOrd="15" destOrd="0" presId="urn:microsoft.com/office/officeart/2005/8/layout/orgChart1"/>
    <dgm:cxn modelId="{DA758265-FB5C-4716-8B98-C2E5D57B6178}" type="presParOf" srcId="{DFAC9F31-6D5E-4CD1-9A4D-C33C236A31F1}" destId="{5BEC09FD-E1B9-4380-B9A2-A4E84D3AD7F6}" srcOrd="0" destOrd="0" presId="urn:microsoft.com/office/officeart/2005/8/layout/orgChart1"/>
    <dgm:cxn modelId="{E9BC4AEE-F082-4AD8-A124-6E1CC5445FB4}" type="presParOf" srcId="{5BEC09FD-E1B9-4380-B9A2-A4E84D3AD7F6}" destId="{BEA1FD05-8BC3-4849-9648-0214A527D6B4}" srcOrd="0" destOrd="0" presId="urn:microsoft.com/office/officeart/2005/8/layout/orgChart1"/>
    <dgm:cxn modelId="{76029E39-BACB-4C4C-9B65-6D88442A8284}" type="presParOf" srcId="{5BEC09FD-E1B9-4380-B9A2-A4E84D3AD7F6}" destId="{D3F11D82-54C7-41D0-87B2-6B937FCBC587}" srcOrd="1" destOrd="0" presId="urn:microsoft.com/office/officeart/2005/8/layout/orgChart1"/>
    <dgm:cxn modelId="{145AB66C-87D3-46B1-9731-4B2A767E71F6}" type="presParOf" srcId="{DFAC9F31-6D5E-4CD1-9A4D-C33C236A31F1}" destId="{6AE4326B-AD42-4B93-B443-A857C19211C6}" srcOrd="1" destOrd="0" presId="urn:microsoft.com/office/officeart/2005/8/layout/orgChart1"/>
    <dgm:cxn modelId="{298BC17B-AE3F-4F7A-A4C3-ED9352AF5114}" type="presParOf" srcId="{DFAC9F31-6D5E-4CD1-9A4D-C33C236A31F1}" destId="{7CE0C8CE-2A7C-4F36-BD84-E62F0E22B052}" srcOrd="2" destOrd="0" presId="urn:microsoft.com/office/officeart/2005/8/layout/orgChart1"/>
    <dgm:cxn modelId="{BB85C990-8AE2-4E54-BA37-660DE6F702C8}" type="presParOf" srcId="{A9575956-2E6E-44B8-AEDD-EFB9F9DCE824}" destId="{9A6B144E-EE4F-4651-9D12-CA9B5ABAA1B8}" srcOrd="2" destOrd="0" presId="urn:microsoft.com/office/officeart/2005/8/layout/orgChart1"/>
    <dgm:cxn modelId="{7F4EF271-3E24-46BD-9203-8DBCA2ED9BB3}" type="presParOf" srcId="{A9575956-2E6E-44B8-AEDD-EFB9F9DCE824}" destId="{ECD89853-146E-4D6E-ABF2-7187FCB10EC5}" srcOrd="3" destOrd="0" presId="urn:microsoft.com/office/officeart/2005/8/layout/orgChart1"/>
    <dgm:cxn modelId="{0C140EFF-26C4-473A-9D12-1842291040D9}" type="presParOf" srcId="{ECD89853-146E-4D6E-ABF2-7187FCB10EC5}" destId="{E601ED2F-ACD2-467C-B978-F7E8209C14BF}" srcOrd="0" destOrd="0" presId="urn:microsoft.com/office/officeart/2005/8/layout/orgChart1"/>
    <dgm:cxn modelId="{94070935-94E4-4C9E-BB4C-4F1D06F858E6}" type="presParOf" srcId="{E601ED2F-ACD2-467C-B978-F7E8209C14BF}" destId="{B4350078-853E-4C6F-9CE0-E930A2D9B4CD}" srcOrd="0" destOrd="0" presId="urn:microsoft.com/office/officeart/2005/8/layout/orgChart1"/>
    <dgm:cxn modelId="{3DB9CA0F-C102-44D3-89FA-EED2C275D4A4}" type="presParOf" srcId="{E601ED2F-ACD2-467C-B978-F7E8209C14BF}" destId="{E1AFAA04-5ADA-4D33-BEEC-9DD0C1058D64}" srcOrd="1" destOrd="0" presId="urn:microsoft.com/office/officeart/2005/8/layout/orgChart1"/>
    <dgm:cxn modelId="{D60C76D2-537F-4EB1-BD77-C2398E528DD3}" type="presParOf" srcId="{ECD89853-146E-4D6E-ABF2-7187FCB10EC5}" destId="{50193992-2340-4C3F-8DFC-071C3C0DDD0F}" srcOrd="1" destOrd="0" presId="urn:microsoft.com/office/officeart/2005/8/layout/orgChart1"/>
    <dgm:cxn modelId="{70D22B94-ABD0-4AAE-897E-A865B42C06A9}" type="presParOf" srcId="{50193992-2340-4C3F-8DFC-071C3C0DDD0F}" destId="{08D4718A-82E5-4C9F-A2C6-87661E5F22CB}" srcOrd="0" destOrd="0" presId="urn:microsoft.com/office/officeart/2005/8/layout/orgChart1"/>
    <dgm:cxn modelId="{D7E4E682-4777-4D7B-A23C-18D81595437B}" type="presParOf" srcId="{50193992-2340-4C3F-8DFC-071C3C0DDD0F}" destId="{4ACF0902-CF91-4263-875C-B9F741734843}" srcOrd="1" destOrd="0" presId="urn:microsoft.com/office/officeart/2005/8/layout/orgChart1"/>
    <dgm:cxn modelId="{618DF0DB-1F23-455A-8F19-809CA41BDEC3}" type="presParOf" srcId="{4ACF0902-CF91-4263-875C-B9F741734843}" destId="{960A579F-556D-4DFF-A797-30ADB59BB2E1}" srcOrd="0" destOrd="0" presId="urn:microsoft.com/office/officeart/2005/8/layout/orgChart1"/>
    <dgm:cxn modelId="{44A71C40-7C9A-4000-8DB0-54CFD175059B}" type="presParOf" srcId="{960A579F-556D-4DFF-A797-30ADB59BB2E1}" destId="{8411374C-B738-4574-A08C-B95A3768B7E8}" srcOrd="0" destOrd="0" presId="urn:microsoft.com/office/officeart/2005/8/layout/orgChart1"/>
    <dgm:cxn modelId="{468B0C8B-526D-4E14-8AD8-1C117B9613B0}" type="presParOf" srcId="{960A579F-556D-4DFF-A797-30ADB59BB2E1}" destId="{9E6FE0EE-98F3-4A6C-AE18-A5A474C90CDE}" srcOrd="1" destOrd="0" presId="urn:microsoft.com/office/officeart/2005/8/layout/orgChart1"/>
    <dgm:cxn modelId="{1D534E8D-6CED-4601-997D-3BC8A618EF0E}" type="presParOf" srcId="{4ACF0902-CF91-4263-875C-B9F741734843}" destId="{7CC4D1E6-47FC-42C8-975C-C2A383CC8680}" srcOrd="1" destOrd="0" presId="urn:microsoft.com/office/officeart/2005/8/layout/orgChart1"/>
    <dgm:cxn modelId="{E915460D-B09B-4FCC-A485-1FC095D0C7C7}" type="presParOf" srcId="{4ACF0902-CF91-4263-875C-B9F741734843}" destId="{60F68E42-1781-4F0E-BBDA-47C6F05A47F3}" srcOrd="2" destOrd="0" presId="urn:microsoft.com/office/officeart/2005/8/layout/orgChart1"/>
    <dgm:cxn modelId="{C9F4EF00-5A0A-4C1C-8FD4-1A5A88B28F9A}" type="presParOf" srcId="{60F68E42-1781-4F0E-BBDA-47C6F05A47F3}" destId="{7973C0F9-69C1-40C7-8D8A-0CFA379E4D95}" srcOrd="0" destOrd="0" presId="urn:microsoft.com/office/officeart/2005/8/layout/orgChart1"/>
    <dgm:cxn modelId="{A6E39011-91CD-4315-B5EF-EF7745085373}" type="presParOf" srcId="{60F68E42-1781-4F0E-BBDA-47C6F05A47F3}" destId="{4C9CB78D-D8AA-4DC6-B878-985F9F24063A}" srcOrd="1" destOrd="0" presId="urn:microsoft.com/office/officeart/2005/8/layout/orgChart1"/>
    <dgm:cxn modelId="{B0BC733D-1438-4FBA-B0BB-E5F07C3C8AD2}" type="presParOf" srcId="{4C9CB78D-D8AA-4DC6-B878-985F9F24063A}" destId="{BF3D8FA2-2273-45B8-A425-F707479BB32C}" srcOrd="0" destOrd="0" presId="urn:microsoft.com/office/officeart/2005/8/layout/orgChart1"/>
    <dgm:cxn modelId="{46F4DAA0-E5B6-45D4-B900-13D703F820AC}" type="presParOf" srcId="{BF3D8FA2-2273-45B8-A425-F707479BB32C}" destId="{40AD1212-CBCA-4B92-A742-D8847136C853}" srcOrd="0" destOrd="0" presId="urn:microsoft.com/office/officeart/2005/8/layout/orgChart1"/>
    <dgm:cxn modelId="{94084CF2-B5E5-428C-A592-428AC287E6B0}" type="presParOf" srcId="{BF3D8FA2-2273-45B8-A425-F707479BB32C}" destId="{EA7F24C1-3A1D-4D10-B42F-3A4DEFA072DA}" srcOrd="1" destOrd="0" presId="urn:microsoft.com/office/officeart/2005/8/layout/orgChart1"/>
    <dgm:cxn modelId="{E82BB165-72ED-4E34-9DF1-E8173D53A0BF}" type="presParOf" srcId="{4C9CB78D-D8AA-4DC6-B878-985F9F24063A}" destId="{F3D1643A-5A9A-4184-84CA-6C2AD9AE74CE}" srcOrd="1" destOrd="0" presId="urn:microsoft.com/office/officeart/2005/8/layout/orgChart1"/>
    <dgm:cxn modelId="{99058200-B0A6-4144-AD8F-49B8D8BB2358}" type="presParOf" srcId="{4C9CB78D-D8AA-4DC6-B878-985F9F24063A}" destId="{1467EF12-0318-4E56-8E88-650CEAA8156C}" srcOrd="2" destOrd="0" presId="urn:microsoft.com/office/officeart/2005/8/layout/orgChart1"/>
    <dgm:cxn modelId="{82FC7A22-E8B9-4448-8E38-EFE6EE47BE47}" type="presParOf" srcId="{1467EF12-0318-4E56-8E88-650CEAA8156C}" destId="{FCD66494-21B4-46D0-A8C6-45144C70525C}" srcOrd="0" destOrd="0" presId="urn:microsoft.com/office/officeart/2005/8/layout/orgChart1"/>
    <dgm:cxn modelId="{C2849CB1-CDD3-416F-A03E-9454B5F4BD38}" type="presParOf" srcId="{1467EF12-0318-4E56-8E88-650CEAA8156C}" destId="{D375A59D-C537-4798-B351-56D70A6C4516}" srcOrd="1" destOrd="0" presId="urn:microsoft.com/office/officeart/2005/8/layout/orgChart1"/>
    <dgm:cxn modelId="{25798DD0-F7C1-4BCB-A43D-29BF647946EC}" type="presParOf" srcId="{D375A59D-C537-4798-B351-56D70A6C4516}" destId="{7630B98C-2036-4063-9457-5EAA865E396B}" srcOrd="0" destOrd="0" presId="urn:microsoft.com/office/officeart/2005/8/layout/orgChart1"/>
    <dgm:cxn modelId="{7A87E2D5-BE64-44E3-9BCE-0AE4B46B0EB7}" type="presParOf" srcId="{7630B98C-2036-4063-9457-5EAA865E396B}" destId="{E11B6ED2-FAA5-429F-9BC2-2623DD9AF29B}" srcOrd="0" destOrd="0" presId="urn:microsoft.com/office/officeart/2005/8/layout/orgChart1"/>
    <dgm:cxn modelId="{12879EE5-A84A-414E-8005-274EF4210721}" type="presParOf" srcId="{7630B98C-2036-4063-9457-5EAA865E396B}" destId="{2B9BDE9F-5A4A-4D91-81B1-9BBD03F415F2}" srcOrd="1" destOrd="0" presId="urn:microsoft.com/office/officeart/2005/8/layout/orgChart1"/>
    <dgm:cxn modelId="{14F6EADD-95F5-48A1-8ACA-717FBD493B1D}" type="presParOf" srcId="{D375A59D-C537-4798-B351-56D70A6C4516}" destId="{39E401E4-663E-484B-8CB4-CD2F33CED21E}" srcOrd="1" destOrd="0" presId="urn:microsoft.com/office/officeart/2005/8/layout/orgChart1"/>
    <dgm:cxn modelId="{79767F6E-72ED-441E-B616-0463EAF913A2}" type="presParOf" srcId="{D375A59D-C537-4798-B351-56D70A6C4516}" destId="{8DC57021-D9A4-4350-87A7-C6A0BB11C4C3}" srcOrd="2" destOrd="0" presId="urn:microsoft.com/office/officeart/2005/8/layout/orgChart1"/>
    <dgm:cxn modelId="{6165B90E-1C9C-473F-B7BC-9BF0533556DD}" type="presParOf" srcId="{1467EF12-0318-4E56-8E88-650CEAA8156C}" destId="{2FCC9FAA-B22C-4197-883C-8F236C4CA82D}" srcOrd="2" destOrd="0" presId="urn:microsoft.com/office/officeart/2005/8/layout/orgChart1"/>
    <dgm:cxn modelId="{78472686-730C-40D8-B4C1-6BB28F7F260D}" type="presParOf" srcId="{1467EF12-0318-4E56-8E88-650CEAA8156C}" destId="{112571A1-E877-45D1-B6A8-400E60ACE967}" srcOrd="3" destOrd="0" presId="urn:microsoft.com/office/officeart/2005/8/layout/orgChart1"/>
    <dgm:cxn modelId="{BA64DC1A-2D54-4FF9-AA53-09BABE6E0946}" type="presParOf" srcId="{112571A1-E877-45D1-B6A8-400E60ACE967}" destId="{C579429D-F8CC-408E-8E7C-A89182330614}" srcOrd="0" destOrd="0" presId="urn:microsoft.com/office/officeart/2005/8/layout/orgChart1"/>
    <dgm:cxn modelId="{50A80383-387E-4BB9-ADE0-E54230AC638F}" type="presParOf" srcId="{C579429D-F8CC-408E-8E7C-A89182330614}" destId="{42123BF8-DE30-4177-9C95-793541C1BDF3}" srcOrd="0" destOrd="0" presId="urn:microsoft.com/office/officeart/2005/8/layout/orgChart1"/>
    <dgm:cxn modelId="{FFB9B291-06A9-4188-BA90-8CA3FBABB441}" type="presParOf" srcId="{C579429D-F8CC-408E-8E7C-A89182330614}" destId="{95BFE89B-0A90-4068-804D-E9C842E7AC9C}" srcOrd="1" destOrd="0" presId="urn:microsoft.com/office/officeart/2005/8/layout/orgChart1"/>
    <dgm:cxn modelId="{A1B8D801-BA96-4948-933E-1A55046253D7}" type="presParOf" srcId="{112571A1-E877-45D1-B6A8-400E60ACE967}" destId="{03820785-1D0A-4569-8095-02F1C8C650E4}" srcOrd="1" destOrd="0" presId="urn:microsoft.com/office/officeart/2005/8/layout/orgChart1"/>
    <dgm:cxn modelId="{BA242D5F-E839-469F-86DB-1EA5E16D5BF2}" type="presParOf" srcId="{112571A1-E877-45D1-B6A8-400E60ACE967}" destId="{AE5FFC47-09EA-43C1-95F8-535437FFA843}" srcOrd="2" destOrd="0" presId="urn:microsoft.com/office/officeart/2005/8/layout/orgChart1"/>
    <dgm:cxn modelId="{D860907F-9DB4-4946-9B7C-0D1462924D68}" type="presParOf" srcId="{60F68E42-1781-4F0E-BBDA-47C6F05A47F3}" destId="{76AFCE8E-B915-403D-BE4B-1B596F474808}" srcOrd="2" destOrd="0" presId="urn:microsoft.com/office/officeart/2005/8/layout/orgChart1"/>
    <dgm:cxn modelId="{C83AFB48-8ED7-4CD1-B653-F8EFB7EC1B64}" type="presParOf" srcId="{60F68E42-1781-4F0E-BBDA-47C6F05A47F3}" destId="{7F19874C-4A42-4853-8F62-7103560FDD9D}" srcOrd="3" destOrd="0" presId="urn:microsoft.com/office/officeart/2005/8/layout/orgChart1"/>
    <dgm:cxn modelId="{79960340-70F0-4E79-8B13-2014FB031B5F}" type="presParOf" srcId="{7F19874C-4A42-4853-8F62-7103560FDD9D}" destId="{D6D2CAE1-34F3-4571-B08D-319E601AB5B0}" srcOrd="0" destOrd="0" presId="urn:microsoft.com/office/officeart/2005/8/layout/orgChart1"/>
    <dgm:cxn modelId="{DAAA6490-8E80-4929-8DF8-DA8E679E8D45}" type="presParOf" srcId="{D6D2CAE1-34F3-4571-B08D-319E601AB5B0}" destId="{71F6B4B0-7F13-46C8-8AF8-C6BBAC0F1912}" srcOrd="0" destOrd="0" presId="urn:microsoft.com/office/officeart/2005/8/layout/orgChart1"/>
    <dgm:cxn modelId="{4FF3BBFA-FBF7-4D7F-A739-2658A42C1FB4}" type="presParOf" srcId="{D6D2CAE1-34F3-4571-B08D-319E601AB5B0}" destId="{6EBCB20E-90DF-445A-8788-2ACBFFE27961}" srcOrd="1" destOrd="0" presId="urn:microsoft.com/office/officeart/2005/8/layout/orgChart1"/>
    <dgm:cxn modelId="{6097E6B9-E1A2-42F4-8E78-BFF19145E129}" type="presParOf" srcId="{7F19874C-4A42-4853-8F62-7103560FDD9D}" destId="{00CA1EB4-A532-46D1-8B77-33AD8C11840F}" srcOrd="1" destOrd="0" presId="urn:microsoft.com/office/officeart/2005/8/layout/orgChart1"/>
    <dgm:cxn modelId="{788318B8-A49C-4D84-A3DA-5D26C4D49243}" type="presParOf" srcId="{7F19874C-4A42-4853-8F62-7103560FDD9D}" destId="{E91CB138-3A7B-429F-BABD-35190BFDF33F}" srcOrd="2" destOrd="0" presId="urn:microsoft.com/office/officeart/2005/8/layout/orgChart1"/>
    <dgm:cxn modelId="{D2BB6088-A5D1-4134-8394-42D8B2C582A4}" type="presParOf" srcId="{E91CB138-3A7B-429F-BABD-35190BFDF33F}" destId="{F08AE244-AA2F-4277-859A-72C1103B62C8}" srcOrd="0" destOrd="0" presId="urn:microsoft.com/office/officeart/2005/8/layout/orgChart1"/>
    <dgm:cxn modelId="{8A8AC3B3-D618-4F9B-A16D-0A29A3E77866}" type="presParOf" srcId="{E91CB138-3A7B-429F-BABD-35190BFDF33F}" destId="{35C1D8AD-FFD3-4C32-8AC6-258A370CDCCE}" srcOrd="1" destOrd="0" presId="urn:microsoft.com/office/officeart/2005/8/layout/orgChart1"/>
    <dgm:cxn modelId="{39ACF8C9-1A6B-4AEA-95CA-E82AF154C4B1}" type="presParOf" srcId="{35C1D8AD-FFD3-4C32-8AC6-258A370CDCCE}" destId="{2EFCB20C-D008-4620-9B62-86B591469387}" srcOrd="0" destOrd="0" presId="urn:microsoft.com/office/officeart/2005/8/layout/orgChart1"/>
    <dgm:cxn modelId="{DCB9D5BB-D3F5-47AE-9641-39E905F0CC6E}" type="presParOf" srcId="{2EFCB20C-D008-4620-9B62-86B591469387}" destId="{F47F3A9F-655A-4556-AB25-EB8A9F1F7340}" srcOrd="0" destOrd="0" presId="urn:microsoft.com/office/officeart/2005/8/layout/orgChart1"/>
    <dgm:cxn modelId="{01CCA280-041C-49B9-B16E-E823E0260D2F}" type="presParOf" srcId="{2EFCB20C-D008-4620-9B62-86B591469387}" destId="{4FDAF78A-9A9D-4D44-91B2-2AA111D010AB}" srcOrd="1" destOrd="0" presId="urn:microsoft.com/office/officeart/2005/8/layout/orgChart1"/>
    <dgm:cxn modelId="{33CCA868-947A-45F4-B093-E398E689DADC}" type="presParOf" srcId="{35C1D8AD-FFD3-4C32-8AC6-258A370CDCCE}" destId="{DB6A98DA-54FD-47A6-82BA-EDC3E299750B}" srcOrd="1" destOrd="0" presId="urn:microsoft.com/office/officeart/2005/8/layout/orgChart1"/>
    <dgm:cxn modelId="{DF9960C4-1E0A-454A-83DC-527C2BB8184F}" type="presParOf" srcId="{35C1D8AD-FFD3-4C32-8AC6-258A370CDCCE}" destId="{650E8DCD-9FAC-4724-B74E-1D006F126CBE}" srcOrd="2" destOrd="0" presId="urn:microsoft.com/office/officeart/2005/8/layout/orgChart1"/>
    <dgm:cxn modelId="{2A367D32-2743-4C38-9E55-E3EB46E6789A}" type="presParOf" srcId="{60F68E42-1781-4F0E-BBDA-47C6F05A47F3}" destId="{1130D606-FE3F-49E2-AFC4-81500A015808}" srcOrd="4" destOrd="0" presId="urn:microsoft.com/office/officeart/2005/8/layout/orgChart1"/>
    <dgm:cxn modelId="{4E62C3F9-BCA4-4A76-A250-91653512A9F3}" type="presParOf" srcId="{60F68E42-1781-4F0E-BBDA-47C6F05A47F3}" destId="{B5C330EA-EB90-4620-87EA-D0F9FAF4AA45}" srcOrd="5" destOrd="0" presId="urn:microsoft.com/office/officeart/2005/8/layout/orgChart1"/>
    <dgm:cxn modelId="{CF8B49CC-38C7-4FD5-85F6-2DBC4EE9280B}" type="presParOf" srcId="{B5C330EA-EB90-4620-87EA-D0F9FAF4AA45}" destId="{8E7BD6DE-ADF5-477A-87B9-4A73E8E2A7B3}" srcOrd="0" destOrd="0" presId="urn:microsoft.com/office/officeart/2005/8/layout/orgChart1"/>
    <dgm:cxn modelId="{8AD3B89F-B587-41B1-A0E0-E03AA91FB436}" type="presParOf" srcId="{8E7BD6DE-ADF5-477A-87B9-4A73E8E2A7B3}" destId="{727E7E71-BB6F-48D0-904B-8D5CAA3FBDBE}" srcOrd="0" destOrd="0" presId="urn:microsoft.com/office/officeart/2005/8/layout/orgChart1"/>
    <dgm:cxn modelId="{E813FCD4-5EBA-4D4C-B5B6-94EBB9FD31A5}" type="presParOf" srcId="{8E7BD6DE-ADF5-477A-87B9-4A73E8E2A7B3}" destId="{F4A00BB4-BC35-4408-B3C9-89A90283D37B}" srcOrd="1" destOrd="0" presId="urn:microsoft.com/office/officeart/2005/8/layout/orgChart1"/>
    <dgm:cxn modelId="{22B8DE09-0A73-4803-9EF3-575BB0BB716F}" type="presParOf" srcId="{B5C330EA-EB90-4620-87EA-D0F9FAF4AA45}" destId="{F3F96B38-9040-4014-83C5-DD51E4BBE144}" srcOrd="1" destOrd="0" presId="urn:microsoft.com/office/officeart/2005/8/layout/orgChart1"/>
    <dgm:cxn modelId="{B68E3593-E010-4873-A60D-BFAC34317E32}" type="presParOf" srcId="{B5C330EA-EB90-4620-87EA-D0F9FAF4AA45}" destId="{AF8AFE42-02F5-4ADF-8814-4D7604E19ACB}" srcOrd="2" destOrd="0" presId="urn:microsoft.com/office/officeart/2005/8/layout/orgChart1"/>
    <dgm:cxn modelId="{BFBE9728-A138-4EFD-97D2-D7B4E9C3AC88}" type="presParOf" srcId="{AF8AFE42-02F5-4ADF-8814-4D7604E19ACB}" destId="{A1DB1FC6-ADB5-444E-89F7-4B25B3E7505E}" srcOrd="0" destOrd="0" presId="urn:microsoft.com/office/officeart/2005/8/layout/orgChart1"/>
    <dgm:cxn modelId="{09869A73-3818-433E-B56D-52541F3D2DD7}" type="presParOf" srcId="{AF8AFE42-02F5-4ADF-8814-4D7604E19ACB}" destId="{7F9A2980-F951-4625-B3A8-D286F4ACEB97}" srcOrd="1" destOrd="0" presId="urn:microsoft.com/office/officeart/2005/8/layout/orgChart1"/>
    <dgm:cxn modelId="{FF70F7AD-C8ED-4C3B-8DB9-A62C4E5A07FB}" type="presParOf" srcId="{7F9A2980-F951-4625-B3A8-D286F4ACEB97}" destId="{79985526-996F-4952-8278-05CDD2145640}" srcOrd="0" destOrd="0" presId="urn:microsoft.com/office/officeart/2005/8/layout/orgChart1"/>
    <dgm:cxn modelId="{66F44461-3F26-4BE9-8641-2B4BC9D9D704}" type="presParOf" srcId="{79985526-996F-4952-8278-05CDD2145640}" destId="{44504BD6-752C-4B78-A749-D272C9A1079E}" srcOrd="0" destOrd="0" presId="urn:microsoft.com/office/officeart/2005/8/layout/orgChart1"/>
    <dgm:cxn modelId="{8188D3FD-0CDA-4350-A95E-D87C0D79DD64}" type="presParOf" srcId="{79985526-996F-4952-8278-05CDD2145640}" destId="{C016BAEB-9AF6-4239-8C01-E69071BF33A1}" srcOrd="1" destOrd="0" presId="urn:microsoft.com/office/officeart/2005/8/layout/orgChart1"/>
    <dgm:cxn modelId="{0DB17896-B913-486C-909E-D6F50348DF60}" type="presParOf" srcId="{7F9A2980-F951-4625-B3A8-D286F4ACEB97}" destId="{62B50A40-6C9D-4CF0-8FB9-1FBB9D089F68}" srcOrd="1" destOrd="0" presId="urn:microsoft.com/office/officeart/2005/8/layout/orgChart1"/>
    <dgm:cxn modelId="{02B1E42E-5B80-4BFD-A825-C78F0BDEC581}" type="presParOf" srcId="{7F9A2980-F951-4625-B3A8-D286F4ACEB97}" destId="{3F578F5F-4627-4596-BEB9-42DB341F8F2C}" srcOrd="2" destOrd="0" presId="urn:microsoft.com/office/officeart/2005/8/layout/orgChart1"/>
    <dgm:cxn modelId="{785FCC98-B694-4962-859B-74F8772BB733}" type="presParOf" srcId="{60F68E42-1781-4F0E-BBDA-47C6F05A47F3}" destId="{556F01E3-C51A-4AB4-8279-14A5546F2AA2}" srcOrd="6" destOrd="0" presId="urn:microsoft.com/office/officeart/2005/8/layout/orgChart1"/>
    <dgm:cxn modelId="{C6B25DB4-10FB-4BD9-839A-E574F5051979}" type="presParOf" srcId="{60F68E42-1781-4F0E-BBDA-47C6F05A47F3}" destId="{1AFE3497-38D9-401C-8668-1D1969D74489}" srcOrd="7" destOrd="0" presId="urn:microsoft.com/office/officeart/2005/8/layout/orgChart1"/>
    <dgm:cxn modelId="{20A312B0-3760-4C43-9E73-1117DEBC868B}" type="presParOf" srcId="{1AFE3497-38D9-401C-8668-1D1969D74489}" destId="{FAF61D4A-2544-4E62-AFD8-407D9B17B73B}" srcOrd="0" destOrd="0" presId="urn:microsoft.com/office/officeart/2005/8/layout/orgChart1"/>
    <dgm:cxn modelId="{51F5EB52-3EDE-457B-92F7-0C1666FACE13}" type="presParOf" srcId="{FAF61D4A-2544-4E62-AFD8-407D9B17B73B}" destId="{536DBCAA-0365-4ED2-8D96-029E650A3603}" srcOrd="0" destOrd="0" presId="urn:microsoft.com/office/officeart/2005/8/layout/orgChart1"/>
    <dgm:cxn modelId="{50F53F0F-5078-442A-8113-C9122601A7DA}" type="presParOf" srcId="{FAF61D4A-2544-4E62-AFD8-407D9B17B73B}" destId="{6B228850-5E73-4C50-A002-0368C0FC2314}" srcOrd="1" destOrd="0" presId="urn:microsoft.com/office/officeart/2005/8/layout/orgChart1"/>
    <dgm:cxn modelId="{2B83EAF7-7299-48F6-A8B4-D311FF13F5C0}" type="presParOf" srcId="{1AFE3497-38D9-401C-8668-1D1969D74489}" destId="{07814483-5E69-4733-AEAE-509EBACED42E}" srcOrd="1" destOrd="0" presId="urn:microsoft.com/office/officeart/2005/8/layout/orgChart1"/>
    <dgm:cxn modelId="{CF87A598-EE82-4C23-89FB-2BFDA1528A6C}" type="presParOf" srcId="{1AFE3497-38D9-401C-8668-1D1969D74489}" destId="{19F9001E-6C57-47AC-9EC4-D92DE1670759}" srcOrd="2" destOrd="0" presId="urn:microsoft.com/office/officeart/2005/8/layout/orgChart1"/>
    <dgm:cxn modelId="{70D27CA1-6B58-4D50-B1B4-F96CFD8A9552}" type="presParOf" srcId="{19F9001E-6C57-47AC-9EC4-D92DE1670759}" destId="{37226B13-7E4E-43D8-B9D4-B9F89B23F4BC}" srcOrd="0" destOrd="0" presId="urn:microsoft.com/office/officeart/2005/8/layout/orgChart1"/>
    <dgm:cxn modelId="{16494457-B082-40D1-90E8-3D6021C6F937}" type="presParOf" srcId="{19F9001E-6C57-47AC-9EC4-D92DE1670759}" destId="{66FC34C9-DBE8-457E-87F1-B93071C4216B}" srcOrd="1" destOrd="0" presId="urn:microsoft.com/office/officeart/2005/8/layout/orgChart1"/>
    <dgm:cxn modelId="{89C07196-1B7E-495E-8C8C-9C6BA26126F5}" type="presParOf" srcId="{66FC34C9-DBE8-457E-87F1-B93071C4216B}" destId="{2405336F-C1E2-4F8E-B987-761949AAF06B}" srcOrd="0" destOrd="0" presId="urn:microsoft.com/office/officeart/2005/8/layout/orgChart1"/>
    <dgm:cxn modelId="{776DE468-B865-42FE-B183-8475AC789330}" type="presParOf" srcId="{2405336F-C1E2-4F8E-B987-761949AAF06B}" destId="{4093EB91-CE90-4874-935D-AB97835135BB}" srcOrd="0" destOrd="0" presId="urn:microsoft.com/office/officeart/2005/8/layout/orgChart1"/>
    <dgm:cxn modelId="{C5DBCF5F-7C24-4896-A3C9-EC32A4D67595}" type="presParOf" srcId="{2405336F-C1E2-4F8E-B987-761949AAF06B}" destId="{51B1959D-DF63-430F-BDC0-0EB18F21A721}" srcOrd="1" destOrd="0" presId="urn:microsoft.com/office/officeart/2005/8/layout/orgChart1"/>
    <dgm:cxn modelId="{1D55BD16-9729-479D-860C-32CAB41073BE}" type="presParOf" srcId="{66FC34C9-DBE8-457E-87F1-B93071C4216B}" destId="{3AA1A9BE-D2B3-4FAE-A09A-C5615A782298}" srcOrd="1" destOrd="0" presId="urn:microsoft.com/office/officeart/2005/8/layout/orgChart1"/>
    <dgm:cxn modelId="{4DA443FF-B205-4073-9537-4A439625A159}" type="presParOf" srcId="{66FC34C9-DBE8-457E-87F1-B93071C4216B}" destId="{C53210F7-3956-4124-BB7E-71EB17948F79}" srcOrd="2" destOrd="0" presId="urn:microsoft.com/office/officeart/2005/8/layout/orgChart1"/>
    <dgm:cxn modelId="{206DDF4C-1993-486D-89CF-75E5488AF2E0}" type="presParOf" srcId="{60F68E42-1781-4F0E-BBDA-47C6F05A47F3}" destId="{4388E019-A239-4929-ABAD-9E33BBF02DC2}" srcOrd="8" destOrd="0" presId="urn:microsoft.com/office/officeart/2005/8/layout/orgChart1"/>
    <dgm:cxn modelId="{04DFDB81-09E7-4D8B-BB7C-5FB3B91AC96C}" type="presParOf" srcId="{60F68E42-1781-4F0E-BBDA-47C6F05A47F3}" destId="{028B8A5C-14AA-411A-8C8B-3927CF8277F9}" srcOrd="9" destOrd="0" presId="urn:microsoft.com/office/officeart/2005/8/layout/orgChart1"/>
    <dgm:cxn modelId="{2507939E-A462-40AB-9A7D-895CEE3C0261}" type="presParOf" srcId="{028B8A5C-14AA-411A-8C8B-3927CF8277F9}" destId="{01A03631-DF12-4434-89E2-10AF1E4C5C71}" srcOrd="0" destOrd="0" presId="urn:microsoft.com/office/officeart/2005/8/layout/orgChart1"/>
    <dgm:cxn modelId="{1A68F184-B642-4D84-8B05-A1B1EFA48689}" type="presParOf" srcId="{01A03631-DF12-4434-89E2-10AF1E4C5C71}" destId="{79F62736-C3C4-456E-A428-046D57CE36A3}" srcOrd="0" destOrd="0" presId="urn:microsoft.com/office/officeart/2005/8/layout/orgChart1"/>
    <dgm:cxn modelId="{8191B481-A833-421F-A4FF-03B9ABAF8470}" type="presParOf" srcId="{01A03631-DF12-4434-89E2-10AF1E4C5C71}" destId="{5327E188-56B6-4716-8852-F5728140371D}" srcOrd="1" destOrd="0" presId="urn:microsoft.com/office/officeart/2005/8/layout/orgChart1"/>
    <dgm:cxn modelId="{451E163C-53BF-446A-9810-4BDE4BFFB1E3}" type="presParOf" srcId="{028B8A5C-14AA-411A-8C8B-3927CF8277F9}" destId="{D825E011-7749-489D-BE5A-94615998A15D}" srcOrd="1" destOrd="0" presId="urn:microsoft.com/office/officeart/2005/8/layout/orgChart1"/>
    <dgm:cxn modelId="{7193107C-49F8-4ECC-8C81-3875BEABB510}" type="presParOf" srcId="{028B8A5C-14AA-411A-8C8B-3927CF8277F9}" destId="{9B41D5C6-A88B-4DC8-8F40-5A780C2E4EE2}" srcOrd="2" destOrd="0" presId="urn:microsoft.com/office/officeart/2005/8/layout/orgChart1"/>
    <dgm:cxn modelId="{63610D94-6795-42E1-B270-FE5B1A4FAD77}" type="presParOf" srcId="{9B41D5C6-A88B-4DC8-8F40-5A780C2E4EE2}" destId="{04E80AE7-E084-411B-9816-47DDEDEE155A}" srcOrd="0" destOrd="0" presId="urn:microsoft.com/office/officeart/2005/8/layout/orgChart1"/>
    <dgm:cxn modelId="{ED000B76-7CEF-441C-95DF-DF726386EA1F}" type="presParOf" srcId="{9B41D5C6-A88B-4DC8-8F40-5A780C2E4EE2}" destId="{838543FB-33AE-4D63-9A0E-F02F305736A2}" srcOrd="1" destOrd="0" presId="urn:microsoft.com/office/officeart/2005/8/layout/orgChart1"/>
    <dgm:cxn modelId="{A280644D-82DF-4513-8143-6ACCF1B6E9DF}" type="presParOf" srcId="{838543FB-33AE-4D63-9A0E-F02F305736A2}" destId="{4AE0D0B8-0FDD-4148-B908-31DA18BB6DE9}" srcOrd="0" destOrd="0" presId="urn:microsoft.com/office/officeart/2005/8/layout/orgChart1"/>
    <dgm:cxn modelId="{452D0ACB-D7BE-4E8E-91A5-DBF4AC8698CE}" type="presParOf" srcId="{4AE0D0B8-0FDD-4148-B908-31DA18BB6DE9}" destId="{49C09E73-B50B-4AE1-8D27-2D7B05B1B3C3}" srcOrd="0" destOrd="0" presId="urn:microsoft.com/office/officeart/2005/8/layout/orgChart1"/>
    <dgm:cxn modelId="{90DFEA42-6AAC-4DD3-8D00-793F6F5CD83E}" type="presParOf" srcId="{4AE0D0B8-0FDD-4148-B908-31DA18BB6DE9}" destId="{4903E3C1-7700-4062-B115-D7F00182E259}" srcOrd="1" destOrd="0" presId="urn:microsoft.com/office/officeart/2005/8/layout/orgChart1"/>
    <dgm:cxn modelId="{85BE0C28-27B1-4B38-9D04-4C73F86D4E39}" type="presParOf" srcId="{838543FB-33AE-4D63-9A0E-F02F305736A2}" destId="{33B43572-8130-42BD-93D1-FA7A6E40AD89}" srcOrd="1" destOrd="0" presId="urn:microsoft.com/office/officeart/2005/8/layout/orgChart1"/>
    <dgm:cxn modelId="{1093500E-DE80-4E19-96D1-8CEC914BAC0D}" type="presParOf" srcId="{838543FB-33AE-4D63-9A0E-F02F305736A2}" destId="{B2BD403E-BAC3-4F83-9F0A-0814C00DD07C}" srcOrd="2" destOrd="0" presId="urn:microsoft.com/office/officeart/2005/8/layout/orgChart1"/>
    <dgm:cxn modelId="{7AF52276-DAA5-47EC-A975-2C7C04B6A7C5}" type="presParOf" srcId="{9B41D5C6-A88B-4DC8-8F40-5A780C2E4EE2}" destId="{884C9D8A-D92B-411A-995B-3FA527390D25}" srcOrd="2" destOrd="0" presId="urn:microsoft.com/office/officeart/2005/8/layout/orgChart1"/>
    <dgm:cxn modelId="{C4B1FC3F-B445-45F7-BB84-77E4E96769FE}" type="presParOf" srcId="{9B41D5C6-A88B-4DC8-8F40-5A780C2E4EE2}" destId="{E2737E8E-99B2-41C5-BB93-A9D2F322582F}" srcOrd="3" destOrd="0" presId="urn:microsoft.com/office/officeart/2005/8/layout/orgChart1"/>
    <dgm:cxn modelId="{A83DEEF0-3C5D-4F13-BEAF-98959CF83023}" type="presParOf" srcId="{E2737E8E-99B2-41C5-BB93-A9D2F322582F}" destId="{695A4A5C-DF2E-4EA4-87B4-D58391B48990}" srcOrd="0" destOrd="0" presId="urn:microsoft.com/office/officeart/2005/8/layout/orgChart1"/>
    <dgm:cxn modelId="{98813182-D240-4D30-B9DA-46FF7F7F66B3}" type="presParOf" srcId="{695A4A5C-DF2E-4EA4-87B4-D58391B48990}" destId="{1016205D-BB64-473A-B345-09410DCD5FB0}" srcOrd="0" destOrd="0" presId="urn:microsoft.com/office/officeart/2005/8/layout/orgChart1"/>
    <dgm:cxn modelId="{F0D01C0C-ED99-4123-B667-F539F7C449AC}" type="presParOf" srcId="{695A4A5C-DF2E-4EA4-87B4-D58391B48990}" destId="{8A49D4FC-4969-4714-B668-7E7133D5F375}" srcOrd="1" destOrd="0" presId="urn:microsoft.com/office/officeart/2005/8/layout/orgChart1"/>
    <dgm:cxn modelId="{64F13277-8E70-42CD-B484-B310A865516B}" type="presParOf" srcId="{E2737E8E-99B2-41C5-BB93-A9D2F322582F}" destId="{C3EC6A36-97F1-4108-80B3-1F58EEF96190}" srcOrd="1" destOrd="0" presId="urn:microsoft.com/office/officeart/2005/8/layout/orgChart1"/>
    <dgm:cxn modelId="{EE08B52C-6875-4EEE-8015-BC4B582EEF23}" type="presParOf" srcId="{E2737E8E-99B2-41C5-BB93-A9D2F322582F}" destId="{EADED10B-9B55-4F95-B23B-1A1D4BC6E3DA}" srcOrd="2" destOrd="0" presId="urn:microsoft.com/office/officeart/2005/8/layout/orgChart1"/>
    <dgm:cxn modelId="{30FB60F2-D0D5-4B70-9AC0-9ACFC750CE75}" type="presParOf" srcId="{9B41D5C6-A88B-4DC8-8F40-5A780C2E4EE2}" destId="{C1E0B0E8-C111-4F28-BDE3-5AEC908A1B54}" srcOrd="4" destOrd="0" presId="urn:microsoft.com/office/officeart/2005/8/layout/orgChart1"/>
    <dgm:cxn modelId="{AA95F5A9-30BC-473C-8D9A-2C6D5B11C791}" type="presParOf" srcId="{9B41D5C6-A88B-4DC8-8F40-5A780C2E4EE2}" destId="{DBB8F440-1840-4716-B47B-11627E717B72}" srcOrd="5" destOrd="0" presId="urn:microsoft.com/office/officeart/2005/8/layout/orgChart1"/>
    <dgm:cxn modelId="{38502DDF-4603-4767-9D19-925D1B39A30A}" type="presParOf" srcId="{DBB8F440-1840-4716-B47B-11627E717B72}" destId="{3EF90B27-20EC-4725-B0FF-EE4D8B4AC2DE}" srcOrd="0" destOrd="0" presId="urn:microsoft.com/office/officeart/2005/8/layout/orgChart1"/>
    <dgm:cxn modelId="{9CB53066-A285-4019-93DB-08BD7EA67956}" type="presParOf" srcId="{3EF90B27-20EC-4725-B0FF-EE4D8B4AC2DE}" destId="{6487A107-1FF8-432B-A44F-CD1E56C7039E}" srcOrd="0" destOrd="0" presId="urn:microsoft.com/office/officeart/2005/8/layout/orgChart1"/>
    <dgm:cxn modelId="{D6FE4547-6621-4F7F-9491-B1055F929266}" type="presParOf" srcId="{3EF90B27-20EC-4725-B0FF-EE4D8B4AC2DE}" destId="{5E1EE916-5E08-4E26-8052-82DD31CEFD95}" srcOrd="1" destOrd="0" presId="urn:microsoft.com/office/officeart/2005/8/layout/orgChart1"/>
    <dgm:cxn modelId="{A1E8A6B0-C380-4BFB-81DF-94147BBA7A9B}" type="presParOf" srcId="{DBB8F440-1840-4716-B47B-11627E717B72}" destId="{776C0290-4221-4E6D-90C3-B43AB7EA343C}" srcOrd="1" destOrd="0" presId="urn:microsoft.com/office/officeart/2005/8/layout/orgChart1"/>
    <dgm:cxn modelId="{949FD2BF-074D-476B-B46E-6A2529B19921}" type="presParOf" srcId="{DBB8F440-1840-4716-B47B-11627E717B72}" destId="{E6674276-8CCA-4C80-888A-6E2ABB535204}" srcOrd="2" destOrd="0" presId="urn:microsoft.com/office/officeart/2005/8/layout/orgChart1"/>
    <dgm:cxn modelId="{5A27A636-C7A6-4E7D-ABE1-38D920006E63}" type="presParOf" srcId="{ECD89853-146E-4D6E-ABF2-7187FCB10EC5}" destId="{D3C104B8-21D3-479A-81B0-8DDDD929ABDE}" srcOrd="2" destOrd="0" presId="urn:microsoft.com/office/officeart/2005/8/layout/orgChart1"/>
    <dgm:cxn modelId="{26A97602-136C-4408-8292-37236FEC78A2}" type="presParOf" srcId="{53F2ECE7-E771-44D0-BBDB-DF483BA92D47}" destId="{6EB43AD4-976F-4CF7-AD47-15F1D51DDFA4}" srcOrd="2" destOrd="0" presId="urn:microsoft.com/office/officeart/2005/8/layout/orgChart1"/>
    <dgm:cxn modelId="{4470E24F-9C9F-4A20-9694-5135EFAF5A28}" type="presParOf" srcId="{B7C0C877-2023-4BB7-9706-A49B6CBA86A9}" destId="{62F0FAA7-81F2-4471-8061-62849267F0E6}" srcOrd="1" destOrd="0" presId="urn:microsoft.com/office/officeart/2005/8/layout/orgChart1"/>
    <dgm:cxn modelId="{72B356FA-57EE-4325-AAAE-28A755532E5B}" type="presParOf" srcId="{62F0FAA7-81F2-4471-8061-62849267F0E6}" destId="{E202505F-2C63-4D10-975A-FF3873D492A6}" srcOrd="0" destOrd="0" presId="urn:microsoft.com/office/officeart/2005/8/layout/orgChart1"/>
    <dgm:cxn modelId="{9CEACCA3-4ECB-4F0A-82BE-B20056CA7529}" type="presParOf" srcId="{E202505F-2C63-4D10-975A-FF3873D492A6}" destId="{CFF84FDF-470D-4387-AB9D-78713F47D0C2}" srcOrd="0" destOrd="0" presId="urn:microsoft.com/office/officeart/2005/8/layout/orgChart1"/>
    <dgm:cxn modelId="{17695E8F-5C87-41AC-9B76-0D2DED91E443}" type="presParOf" srcId="{E202505F-2C63-4D10-975A-FF3873D492A6}" destId="{1C650C19-9DE0-4762-A3ED-1B4929F3D297}" srcOrd="1" destOrd="0" presId="urn:microsoft.com/office/officeart/2005/8/layout/orgChart1"/>
    <dgm:cxn modelId="{A3011F8C-1093-43EB-BA35-B0C9A32AA38A}" type="presParOf" srcId="{62F0FAA7-81F2-4471-8061-62849267F0E6}" destId="{6D1F97F1-3B76-4335-9558-0A1F098CE788}" srcOrd="1" destOrd="0" presId="urn:microsoft.com/office/officeart/2005/8/layout/orgChart1"/>
    <dgm:cxn modelId="{D7EBBE7D-0C61-42D9-A625-91F577114F50}" type="presParOf" srcId="{62F0FAA7-81F2-4471-8061-62849267F0E6}" destId="{538E280A-D833-46EA-9733-EA6596E25F92}"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E0B0E8-C111-4F28-BDE3-5AEC908A1B54}">
      <dsp:nvSpPr>
        <dsp:cNvPr id="0" name=""/>
        <dsp:cNvSpPr/>
      </dsp:nvSpPr>
      <dsp:spPr>
        <a:xfrm>
          <a:off x="5656871" y="2074028"/>
          <a:ext cx="160918" cy="1221737"/>
        </a:xfrm>
        <a:custGeom>
          <a:avLst/>
          <a:gdLst/>
          <a:ahLst/>
          <a:cxnLst/>
          <a:rect l="0" t="0" r="0" b="0"/>
          <a:pathLst>
            <a:path>
              <a:moveTo>
                <a:pt x="103641" y="0"/>
              </a:moveTo>
              <a:lnTo>
                <a:pt x="103641" y="1007611"/>
              </a:lnTo>
              <a:lnTo>
                <a:pt x="45720" y="10076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84C9D8A-D92B-411A-995B-3FA527390D25}">
      <dsp:nvSpPr>
        <dsp:cNvPr id="0" name=""/>
        <dsp:cNvSpPr/>
      </dsp:nvSpPr>
      <dsp:spPr>
        <a:xfrm>
          <a:off x="5656871" y="2074028"/>
          <a:ext cx="132774" cy="459088"/>
        </a:xfrm>
        <a:custGeom>
          <a:avLst/>
          <a:gdLst/>
          <a:ahLst/>
          <a:cxnLst/>
          <a:rect l="0" t="0" r="0" b="0"/>
          <a:pathLst>
            <a:path>
              <a:moveTo>
                <a:pt x="126853" y="0"/>
              </a:moveTo>
              <a:lnTo>
                <a:pt x="126853" y="378626"/>
              </a:lnTo>
              <a:lnTo>
                <a:pt x="45720" y="37862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4E80AE7-E084-411B-9816-47DDEDEE155A}">
      <dsp:nvSpPr>
        <dsp:cNvPr id="0" name=""/>
        <dsp:cNvSpPr/>
      </dsp:nvSpPr>
      <dsp:spPr>
        <a:xfrm>
          <a:off x="5656871" y="2074028"/>
          <a:ext cx="141987" cy="831786"/>
        </a:xfrm>
        <a:custGeom>
          <a:avLst/>
          <a:gdLst/>
          <a:ahLst/>
          <a:cxnLst/>
          <a:rect l="0" t="0" r="0" b="0"/>
          <a:pathLst>
            <a:path>
              <a:moveTo>
                <a:pt x="119254" y="0"/>
              </a:moveTo>
              <a:lnTo>
                <a:pt x="119254" y="686004"/>
              </a:lnTo>
              <a:lnTo>
                <a:pt x="45720" y="68600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388E019-A239-4929-ABAD-9E33BBF02DC2}">
      <dsp:nvSpPr>
        <dsp:cNvPr id="0" name=""/>
        <dsp:cNvSpPr/>
      </dsp:nvSpPr>
      <dsp:spPr>
        <a:xfrm>
          <a:off x="3627269" y="1682854"/>
          <a:ext cx="1714298" cy="233523"/>
        </a:xfrm>
        <a:custGeom>
          <a:avLst/>
          <a:gdLst/>
          <a:ahLst/>
          <a:cxnLst/>
          <a:rect l="0" t="0" r="0" b="0"/>
          <a:pathLst>
            <a:path>
              <a:moveTo>
                <a:pt x="0" y="0"/>
              </a:moveTo>
              <a:lnTo>
                <a:pt x="0" y="192595"/>
              </a:lnTo>
              <a:lnTo>
                <a:pt x="1604481" y="19259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7226B13-7E4E-43D8-B9D4-B9F89B23F4BC}">
      <dsp:nvSpPr>
        <dsp:cNvPr id="0" name=""/>
        <dsp:cNvSpPr/>
      </dsp:nvSpPr>
      <dsp:spPr>
        <a:xfrm>
          <a:off x="4900124" y="2079849"/>
          <a:ext cx="98570" cy="325825"/>
        </a:xfrm>
        <a:custGeom>
          <a:avLst/>
          <a:gdLst/>
          <a:ahLst/>
          <a:cxnLst/>
          <a:rect l="0" t="0" r="0" b="0"/>
          <a:pathLst>
            <a:path>
              <a:moveTo>
                <a:pt x="127014" y="0"/>
              </a:moveTo>
              <a:lnTo>
                <a:pt x="127014" y="268719"/>
              </a:lnTo>
              <a:lnTo>
                <a:pt x="45720" y="2687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56F01E3-C51A-4AB4-8279-14A5546F2AA2}">
      <dsp:nvSpPr>
        <dsp:cNvPr id="0" name=""/>
        <dsp:cNvSpPr/>
      </dsp:nvSpPr>
      <dsp:spPr>
        <a:xfrm>
          <a:off x="3627269" y="1682854"/>
          <a:ext cx="1056121" cy="239343"/>
        </a:xfrm>
        <a:custGeom>
          <a:avLst/>
          <a:gdLst/>
          <a:ahLst/>
          <a:cxnLst/>
          <a:rect l="0" t="0" r="0" b="0"/>
          <a:pathLst>
            <a:path>
              <a:moveTo>
                <a:pt x="0" y="0"/>
              </a:moveTo>
              <a:lnTo>
                <a:pt x="0" y="197395"/>
              </a:lnTo>
              <a:lnTo>
                <a:pt x="871021" y="19739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1DB1FC6-ADB5-444E-89F7-4B25B3E7505E}">
      <dsp:nvSpPr>
        <dsp:cNvPr id="0" name=""/>
        <dsp:cNvSpPr/>
      </dsp:nvSpPr>
      <dsp:spPr>
        <a:xfrm>
          <a:off x="3172330" y="2078244"/>
          <a:ext cx="106099" cy="821828"/>
        </a:xfrm>
        <a:custGeom>
          <a:avLst/>
          <a:gdLst/>
          <a:ahLst/>
          <a:cxnLst/>
          <a:rect l="0" t="0" r="0" b="0"/>
          <a:pathLst>
            <a:path>
              <a:moveTo>
                <a:pt x="45720" y="0"/>
              </a:moveTo>
              <a:lnTo>
                <a:pt x="45720" y="677792"/>
              </a:lnTo>
              <a:lnTo>
                <a:pt x="133224" y="67779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130D606-FE3F-49E2-AFC4-81500A015808}">
      <dsp:nvSpPr>
        <dsp:cNvPr id="0" name=""/>
        <dsp:cNvSpPr/>
      </dsp:nvSpPr>
      <dsp:spPr>
        <a:xfrm>
          <a:off x="3487634" y="1682854"/>
          <a:ext cx="139635" cy="237738"/>
        </a:xfrm>
        <a:custGeom>
          <a:avLst/>
          <a:gdLst/>
          <a:ahLst/>
          <a:cxnLst/>
          <a:rect l="0" t="0" r="0" b="0"/>
          <a:pathLst>
            <a:path>
              <a:moveTo>
                <a:pt x="115162" y="0"/>
              </a:moveTo>
              <a:lnTo>
                <a:pt x="115162" y="196071"/>
              </a:lnTo>
              <a:lnTo>
                <a:pt x="0" y="19607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08AE244-AA2F-4277-859A-72C1103B62C8}">
      <dsp:nvSpPr>
        <dsp:cNvPr id="0" name=""/>
        <dsp:cNvSpPr/>
      </dsp:nvSpPr>
      <dsp:spPr>
        <a:xfrm>
          <a:off x="3978384" y="2069602"/>
          <a:ext cx="91440" cy="340757"/>
        </a:xfrm>
        <a:custGeom>
          <a:avLst/>
          <a:gdLst/>
          <a:ahLst/>
          <a:cxnLst/>
          <a:rect l="0" t="0" r="0" b="0"/>
          <a:pathLst>
            <a:path>
              <a:moveTo>
                <a:pt x="95653" y="0"/>
              </a:moveTo>
              <a:lnTo>
                <a:pt x="95653" y="281035"/>
              </a:lnTo>
              <a:lnTo>
                <a:pt x="45720" y="28103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6AFCE8E-B915-403D-BE4B-1B596F474808}">
      <dsp:nvSpPr>
        <dsp:cNvPr id="0" name=""/>
        <dsp:cNvSpPr/>
      </dsp:nvSpPr>
      <dsp:spPr>
        <a:xfrm>
          <a:off x="3627269" y="1682854"/>
          <a:ext cx="142075" cy="229096"/>
        </a:xfrm>
        <a:custGeom>
          <a:avLst/>
          <a:gdLst/>
          <a:ahLst/>
          <a:cxnLst/>
          <a:rect l="0" t="0" r="0" b="0"/>
          <a:pathLst>
            <a:path>
              <a:moveTo>
                <a:pt x="0" y="0"/>
              </a:moveTo>
              <a:lnTo>
                <a:pt x="0" y="188944"/>
              </a:lnTo>
              <a:lnTo>
                <a:pt x="117175" y="18894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FCC9FAA-B22C-4197-883C-8F236C4CA82D}">
      <dsp:nvSpPr>
        <dsp:cNvPr id="0" name=""/>
        <dsp:cNvSpPr/>
      </dsp:nvSpPr>
      <dsp:spPr>
        <a:xfrm>
          <a:off x="2387755" y="2066414"/>
          <a:ext cx="92680" cy="834488"/>
        </a:xfrm>
        <a:custGeom>
          <a:avLst/>
          <a:gdLst/>
          <a:ahLst/>
          <a:cxnLst/>
          <a:rect l="0" t="0" r="0" b="0"/>
          <a:pathLst>
            <a:path>
              <a:moveTo>
                <a:pt x="45720" y="0"/>
              </a:moveTo>
              <a:lnTo>
                <a:pt x="45720" y="688233"/>
              </a:lnTo>
              <a:lnTo>
                <a:pt x="122156" y="68823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CD66494-21B4-46D0-A8C6-45144C70525C}">
      <dsp:nvSpPr>
        <dsp:cNvPr id="0" name=""/>
        <dsp:cNvSpPr/>
      </dsp:nvSpPr>
      <dsp:spPr>
        <a:xfrm>
          <a:off x="2342035" y="2066414"/>
          <a:ext cx="91440" cy="357907"/>
        </a:xfrm>
        <a:custGeom>
          <a:avLst/>
          <a:gdLst/>
          <a:ahLst/>
          <a:cxnLst/>
          <a:rect l="0" t="0" r="0" b="0"/>
          <a:pathLst>
            <a:path>
              <a:moveTo>
                <a:pt x="45720" y="0"/>
              </a:moveTo>
              <a:lnTo>
                <a:pt x="45720" y="295179"/>
              </a:lnTo>
              <a:lnTo>
                <a:pt x="99013" y="29517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973C0F9-69C1-40C7-8D8A-0CFA379E4D95}">
      <dsp:nvSpPr>
        <dsp:cNvPr id="0" name=""/>
        <dsp:cNvSpPr/>
      </dsp:nvSpPr>
      <dsp:spPr>
        <a:xfrm>
          <a:off x="2703058" y="1682854"/>
          <a:ext cx="924211" cy="225908"/>
        </a:xfrm>
        <a:custGeom>
          <a:avLst/>
          <a:gdLst/>
          <a:ahLst/>
          <a:cxnLst/>
          <a:rect l="0" t="0" r="0" b="0"/>
          <a:pathLst>
            <a:path>
              <a:moveTo>
                <a:pt x="762230" y="0"/>
              </a:moveTo>
              <a:lnTo>
                <a:pt x="762230" y="186315"/>
              </a:lnTo>
              <a:lnTo>
                <a:pt x="0" y="18631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8D4718A-82E5-4C9F-A2C6-87661E5F22CB}">
      <dsp:nvSpPr>
        <dsp:cNvPr id="0" name=""/>
        <dsp:cNvSpPr/>
      </dsp:nvSpPr>
      <dsp:spPr>
        <a:xfrm>
          <a:off x="3627269" y="1222816"/>
          <a:ext cx="366306" cy="144733"/>
        </a:xfrm>
        <a:custGeom>
          <a:avLst/>
          <a:gdLst/>
          <a:ahLst/>
          <a:cxnLst/>
          <a:rect l="0" t="0" r="0" b="0"/>
          <a:pathLst>
            <a:path>
              <a:moveTo>
                <a:pt x="302106" y="0"/>
              </a:moveTo>
              <a:lnTo>
                <a:pt x="302106" y="64758"/>
              </a:lnTo>
              <a:lnTo>
                <a:pt x="0" y="64758"/>
              </a:lnTo>
              <a:lnTo>
                <a:pt x="0" y="11936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A6B144E-EE4F-4651-9D12-CA9B5ABAA1B8}">
      <dsp:nvSpPr>
        <dsp:cNvPr id="0" name=""/>
        <dsp:cNvSpPr/>
      </dsp:nvSpPr>
      <dsp:spPr>
        <a:xfrm>
          <a:off x="2119343" y="861793"/>
          <a:ext cx="1874232" cy="91440"/>
        </a:xfrm>
        <a:custGeom>
          <a:avLst/>
          <a:gdLst/>
          <a:ahLst/>
          <a:cxnLst/>
          <a:rect l="0" t="0" r="0" b="0"/>
          <a:pathLst>
            <a:path>
              <a:moveTo>
                <a:pt x="0" y="64461"/>
              </a:moveTo>
              <a:lnTo>
                <a:pt x="1545748" y="4572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7DB0F2C-AF78-4996-AC27-9A9B7296D27A}">
      <dsp:nvSpPr>
        <dsp:cNvPr id="0" name=""/>
        <dsp:cNvSpPr/>
      </dsp:nvSpPr>
      <dsp:spPr>
        <a:xfrm>
          <a:off x="1536062" y="2070336"/>
          <a:ext cx="91440" cy="3021950"/>
        </a:xfrm>
        <a:custGeom>
          <a:avLst/>
          <a:gdLst/>
          <a:ahLst/>
          <a:cxnLst/>
          <a:rect l="0" t="0" r="0" b="0"/>
          <a:pathLst>
            <a:path>
              <a:moveTo>
                <a:pt x="64708" y="0"/>
              </a:moveTo>
              <a:lnTo>
                <a:pt x="64708" y="2492312"/>
              </a:lnTo>
              <a:lnTo>
                <a:pt x="45720" y="249231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ED1EAC1-13B9-46F0-8BD2-6FD3E900A0EF}">
      <dsp:nvSpPr>
        <dsp:cNvPr id="0" name=""/>
        <dsp:cNvSpPr/>
      </dsp:nvSpPr>
      <dsp:spPr>
        <a:xfrm>
          <a:off x="1537872" y="2070336"/>
          <a:ext cx="91440" cy="2273750"/>
        </a:xfrm>
        <a:custGeom>
          <a:avLst/>
          <a:gdLst/>
          <a:ahLst/>
          <a:cxnLst/>
          <a:rect l="0" t="0" r="0" b="0"/>
          <a:pathLst>
            <a:path>
              <a:moveTo>
                <a:pt x="63215" y="0"/>
              </a:moveTo>
              <a:lnTo>
                <a:pt x="63215" y="1875245"/>
              </a:lnTo>
              <a:lnTo>
                <a:pt x="45720" y="187524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27C8A40-0EE2-4DE0-B9F1-98D891146B60}">
      <dsp:nvSpPr>
        <dsp:cNvPr id="0" name=""/>
        <dsp:cNvSpPr/>
      </dsp:nvSpPr>
      <dsp:spPr>
        <a:xfrm>
          <a:off x="1537847" y="2070336"/>
          <a:ext cx="91440" cy="2638793"/>
        </a:xfrm>
        <a:custGeom>
          <a:avLst/>
          <a:gdLst/>
          <a:ahLst/>
          <a:cxnLst/>
          <a:rect l="0" t="0" r="0" b="0"/>
          <a:pathLst>
            <a:path>
              <a:moveTo>
                <a:pt x="63236" y="0"/>
              </a:moveTo>
              <a:lnTo>
                <a:pt x="63236" y="2176309"/>
              </a:lnTo>
              <a:lnTo>
                <a:pt x="45720" y="217630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18AA00E-8FEA-4105-8BDB-D5D311D6D7E0}">
      <dsp:nvSpPr>
        <dsp:cNvPr id="0" name=""/>
        <dsp:cNvSpPr/>
      </dsp:nvSpPr>
      <dsp:spPr>
        <a:xfrm>
          <a:off x="1548819" y="2070336"/>
          <a:ext cx="91440" cy="1883975"/>
        </a:xfrm>
        <a:custGeom>
          <a:avLst/>
          <a:gdLst/>
          <a:ahLst/>
          <a:cxnLst/>
          <a:rect l="0" t="0" r="0" b="0"/>
          <a:pathLst>
            <a:path>
              <a:moveTo>
                <a:pt x="54186" y="0"/>
              </a:moveTo>
              <a:lnTo>
                <a:pt x="54186" y="1553783"/>
              </a:lnTo>
              <a:lnTo>
                <a:pt x="45720" y="155378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5EA239D-0E8B-4257-969D-A8FBA6446C01}">
      <dsp:nvSpPr>
        <dsp:cNvPr id="0" name=""/>
        <dsp:cNvSpPr/>
      </dsp:nvSpPr>
      <dsp:spPr>
        <a:xfrm>
          <a:off x="1559086" y="2070336"/>
          <a:ext cx="91440" cy="1468957"/>
        </a:xfrm>
        <a:custGeom>
          <a:avLst/>
          <a:gdLst/>
          <a:ahLst/>
          <a:cxnLst/>
          <a:rect l="0" t="0" r="0" b="0"/>
          <a:pathLst>
            <a:path>
              <a:moveTo>
                <a:pt x="45720" y="0"/>
              </a:moveTo>
              <a:lnTo>
                <a:pt x="45896" y="121150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BBE171F-8891-4B53-BA92-4084062AC1A4}">
      <dsp:nvSpPr>
        <dsp:cNvPr id="0" name=""/>
        <dsp:cNvSpPr/>
      </dsp:nvSpPr>
      <dsp:spPr>
        <a:xfrm>
          <a:off x="1559086" y="2070336"/>
          <a:ext cx="91440" cy="1087314"/>
        </a:xfrm>
        <a:custGeom>
          <a:avLst/>
          <a:gdLst/>
          <a:ahLst/>
          <a:cxnLst/>
          <a:rect l="0" t="0" r="0" b="0"/>
          <a:pathLst>
            <a:path>
              <a:moveTo>
                <a:pt x="45720" y="0"/>
              </a:moveTo>
              <a:lnTo>
                <a:pt x="50348" y="89674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79A0918-979B-4D58-BC77-38589F043F54}">
      <dsp:nvSpPr>
        <dsp:cNvPr id="0" name=""/>
        <dsp:cNvSpPr/>
      </dsp:nvSpPr>
      <dsp:spPr>
        <a:xfrm>
          <a:off x="1559086" y="2070336"/>
          <a:ext cx="91440" cy="685870"/>
        </a:xfrm>
        <a:custGeom>
          <a:avLst/>
          <a:gdLst/>
          <a:ahLst/>
          <a:cxnLst/>
          <a:rect l="0" t="0" r="0" b="0"/>
          <a:pathLst>
            <a:path>
              <a:moveTo>
                <a:pt x="45720" y="0"/>
              </a:moveTo>
              <a:lnTo>
                <a:pt x="54920" y="56566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CE62D1-6BB9-4CF1-AC76-388F10165E6F}">
      <dsp:nvSpPr>
        <dsp:cNvPr id="0" name=""/>
        <dsp:cNvSpPr/>
      </dsp:nvSpPr>
      <dsp:spPr>
        <a:xfrm>
          <a:off x="1555094" y="2070336"/>
          <a:ext cx="91440" cy="273891"/>
        </a:xfrm>
        <a:custGeom>
          <a:avLst/>
          <a:gdLst/>
          <a:ahLst/>
          <a:cxnLst/>
          <a:rect l="0" t="0" r="0" b="0"/>
          <a:pathLst>
            <a:path>
              <a:moveTo>
                <a:pt x="49012" y="0"/>
              </a:moveTo>
              <a:lnTo>
                <a:pt x="49012" y="225888"/>
              </a:lnTo>
              <a:lnTo>
                <a:pt x="45720" y="225888"/>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A650FB8-E3FA-4CEF-A268-FB74600FB67F}">
      <dsp:nvSpPr>
        <dsp:cNvPr id="0" name=""/>
        <dsp:cNvSpPr/>
      </dsp:nvSpPr>
      <dsp:spPr>
        <a:xfrm>
          <a:off x="1034851" y="1241523"/>
          <a:ext cx="254651" cy="671161"/>
        </a:xfrm>
        <a:custGeom>
          <a:avLst/>
          <a:gdLst/>
          <a:ahLst/>
          <a:cxnLst/>
          <a:rect l="0" t="0" r="0" b="0"/>
          <a:pathLst>
            <a:path>
              <a:moveTo>
                <a:pt x="0" y="0"/>
              </a:moveTo>
              <a:lnTo>
                <a:pt x="0" y="553531"/>
              </a:lnTo>
              <a:lnTo>
                <a:pt x="210020" y="55353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2C48B9-D9A6-4200-91A1-D2B44D1E61DC}">
      <dsp:nvSpPr>
        <dsp:cNvPr id="0" name=""/>
        <dsp:cNvSpPr/>
      </dsp:nvSpPr>
      <dsp:spPr>
        <a:xfrm>
          <a:off x="255552" y="2087634"/>
          <a:ext cx="91440" cy="1853769"/>
        </a:xfrm>
        <a:custGeom>
          <a:avLst/>
          <a:gdLst/>
          <a:ahLst/>
          <a:cxnLst/>
          <a:rect l="0" t="0" r="0" b="0"/>
          <a:pathLst>
            <a:path>
              <a:moveTo>
                <a:pt x="45720" y="0"/>
              </a:moveTo>
              <a:lnTo>
                <a:pt x="45720" y="1528871"/>
              </a:lnTo>
              <a:lnTo>
                <a:pt x="73274" y="152887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FAEC9F9-C50B-4247-8974-F1981CA91FC2}">
      <dsp:nvSpPr>
        <dsp:cNvPr id="0" name=""/>
        <dsp:cNvSpPr/>
      </dsp:nvSpPr>
      <dsp:spPr>
        <a:xfrm>
          <a:off x="269583" y="2087634"/>
          <a:ext cx="91440" cy="1094623"/>
        </a:xfrm>
        <a:custGeom>
          <a:avLst/>
          <a:gdLst/>
          <a:ahLst/>
          <a:cxnLst/>
          <a:rect l="0" t="0" r="0" b="0"/>
          <a:pathLst>
            <a:path>
              <a:moveTo>
                <a:pt x="45720" y="0"/>
              </a:moveTo>
              <a:lnTo>
                <a:pt x="45720" y="902775"/>
              </a:lnTo>
              <a:lnTo>
                <a:pt x="90395" y="902775"/>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5465DE6-86AF-4F91-A5E1-C9A3D713BCD6}">
      <dsp:nvSpPr>
        <dsp:cNvPr id="0" name=""/>
        <dsp:cNvSpPr/>
      </dsp:nvSpPr>
      <dsp:spPr>
        <a:xfrm>
          <a:off x="255552" y="2087634"/>
          <a:ext cx="91440" cy="1464127"/>
        </a:xfrm>
        <a:custGeom>
          <a:avLst/>
          <a:gdLst/>
          <a:ahLst/>
          <a:cxnLst/>
          <a:rect l="0" t="0" r="0" b="0"/>
          <a:pathLst>
            <a:path>
              <a:moveTo>
                <a:pt x="45720" y="0"/>
              </a:moveTo>
              <a:lnTo>
                <a:pt x="45720" y="1207519"/>
              </a:lnTo>
              <a:lnTo>
                <a:pt x="73274" y="120751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37D55E6-0B0F-4668-912A-3AD9C7AB7C2F}">
      <dsp:nvSpPr>
        <dsp:cNvPr id="0" name=""/>
        <dsp:cNvSpPr/>
      </dsp:nvSpPr>
      <dsp:spPr>
        <a:xfrm>
          <a:off x="269583" y="2087634"/>
          <a:ext cx="91440" cy="681862"/>
        </a:xfrm>
        <a:custGeom>
          <a:avLst/>
          <a:gdLst/>
          <a:ahLst/>
          <a:cxnLst/>
          <a:rect l="0" t="0" r="0" b="0"/>
          <a:pathLst>
            <a:path>
              <a:moveTo>
                <a:pt x="45720" y="0"/>
              </a:moveTo>
              <a:lnTo>
                <a:pt x="45720" y="562357"/>
              </a:lnTo>
              <a:lnTo>
                <a:pt x="96516" y="56235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C2A3D4-A5BF-4B4E-A1F5-27E140666577}">
      <dsp:nvSpPr>
        <dsp:cNvPr id="0" name=""/>
        <dsp:cNvSpPr/>
      </dsp:nvSpPr>
      <dsp:spPr>
        <a:xfrm>
          <a:off x="553362" y="1680927"/>
          <a:ext cx="91440" cy="249055"/>
        </a:xfrm>
        <a:custGeom>
          <a:avLst/>
          <a:gdLst/>
          <a:ahLst/>
          <a:cxnLst/>
          <a:rect l="0" t="0" r="0" b="0"/>
          <a:pathLst>
            <a:path>
              <a:moveTo>
                <a:pt x="58846" y="0"/>
              </a:moveTo>
              <a:lnTo>
                <a:pt x="58846" y="205404"/>
              </a:lnTo>
              <a:lnTo>
                <a:pt x="45720" y="20540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8CB1A01-C105-4D32-8919-BC641C93AAA5}">
      <dsp:nvSpPr>
        <dsp:cNvPr id="0" name=""/>
        <dsp:cNvSpPr/>
      </dsp:nvSpPr>
      <dsp:spPr>
        <a:xfrm>
          <a:off x="914386" y="1241523"/>
          <a:ext cx="120464" cy="281751"/>
        </a:xfrm>
        <a:custGeom>
          <a:avLst/>
          <a:gdLst/>
          <a:ahLst/>
          <a:cxnLst/>
          <a:rect l="0" t="0" r="0" b="0"/>
          <a:pathLst>
            <a:path>
              <a:moveTo>
                <a:pt x="99351" y="0"/>
              </a:moveTo>
              <a:lnTo>
                <a:pt x="99351" y="232371"/>
              </a:lnTo>
              <a:lnTo>
                <a:pt x="0" y="23237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9197BF-DD65-47A0-A030-CE49BC977C9E}">
      <dsp:nvSpPr>
        <dsp:cNvPr id="0" name=""/>
        <dsp:cNvSpPr/>
      </dsp:nvSpPr>
      <dsp:spPr>
        <a:xfrm>
          <a:off x="0" y="2093912"/>
          <a:ext cx="315303" cy="1473182"/>
        </a:xfrm>
        <a:custGeom>
          <a:avLst/>
          <a:gdLst/>
          <a:ahLst/>
          <a:cxnLst/>
          <a:rect l="0" t="0" r="0" b="0"/>
          <a:pathLst>
            <a:path>
              <a:moveTo>
                <a:pt x="114062" y="0"/>
              </a:moveTo>
              <a:lnTo>
                <a:pt x="45720" y="121498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FFAD6A6-31DA-4289-B02D-6A0519CDA2DF}">
      <dsp:nvSpPr>
        <dsp:cNvPr id="0" name=""/>
        <dsp:cNvSpPr/>
      </dsp:nvSpPr>
      <dsp:spPr>
        <a:xfrm>
          <a:off x="0" y="2093912"/>
          <a:ext cx="315303" cy="1830068"/>
        </a:xfrm>
        <a:custGeom>
          <a:avLst/>
          <a:gdLst/>
          <a:ahLst/>
          <a:cxnLst/>
          <a:rect l="0" t="0" r="0" b="0"/>
          <a:pathLst>
            <a:path>
              <a:moveTo>
                <a:pt x="109012" y="0"/>
              </a:moveTo>
              <a:lnTo>
                <a:pt x="45720" y="1509324"/>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B4E6CF0-695D-4029-A2B4-57A32E01B714}">
      <dsp:nvSpPr>
        <dsp:cNvPr id="0" name=""/>
        <dsp:cNvSpPr/>
      </dsp:nvSpPr>
      <dsp:spPr>
        <a:xfrm>
          <a:off x="0" y="2093912"/>
          <a:ext cx="315303" cy="1114739"/>
        </a:xfrm>
        <a:custGeom>
          <a:avLst/>
          <a:gdLst/>
          <a:ahLst/>
          <a:cxnLst/>
          <a:rect l="0" t="0" r="0" b="0"/>
          <a:pathLst>
            <a:path>
              <a:moveTo>
                <a:pt x="112377" y="0"/>
              </a:moveTo>
              <a:lnTo>
                <a:pt x="45720" y="91936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C98BB69-780F-47FA-BF0D-4B4DDDA1EBC1}">
      <dsp:nvSpPr>
        <dsp:cNvPr id="0" name=""/>
        <dsp:cNvSpPr/>
      </dsp:nvSpPr>
      <dsp:spPr>
        <a:xfrm>
          <a:off x="0" y="2093912"/>
          <a:ext cx="315303" cy="752320"/>
        </a:xfrm>
        <a:custGeom>
          <a:avLst/>
          <a:gdLst/>
          <a:ahLst/>
          <a:cxnLst/>
          <a:rect l="0" t="0" r="0" b="0"/>
          <a:pathLst>
            <a:path>
              <a:moveTo>
                <a:pt x="103067" y="0"/>
              </a:moveTo>
              <a:lnTo>
                <a:pt x="45720" y="620466"/>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A341777-4D13-4A9C-9CD9-56BCE012C41B}">
      <dsp:nvSpPr>
        <dsp:cNvPr id="0" name=""/>
        <dsp:cNvSpPr/>
      </dsp:nvSpPr>
      <dsp:spPr>
        <a:xfrm>
          <a:off x="0" y="1662876"/>
          <a:ext cx="315303" cy="273383"/>
        </a:xfrm>
        <a:custGeom>
          <a:avLst/>
          <a:gdLst/>
          <a:ahLst/>
          <a:cxnLst/>
          <a:rect l="0" t="0" r="0" b="0"/>
          <a:pathLst>
            <a:path>
              <a:moveTo>
                <a:pt x="0" y="0"/>
              </a:moveTo>
              <a:lnTo>
                <a:pt x="113267" y="22546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B6B46C2-407C-45C9-A882-569504E4C326}">
      <dsp:nvSpPr>
        <dsp:cNvPr id="0" name=""/>
        <dsp:cNvSpPr/>
      </dsp:nvSpPr>
      <dsp:spPr>
        <a:xfrm>
          <a:off x="315303" y="1241523"/>
          <a:ext cx="719547" cy="106049"/>
        </a:xfrm>
        <a:custGeom>
          <a:avLst/>
          <a:gdLst/>
          <a:ahLst/>
          <a:cxnLst/>
          <a:rect l="0" t="0" r="0" b="0"/>
          <a:pathLst>
            <a:path>
              <a:moveTo>
                <a:pt x="984301" y="45720"/>
              </a:moveTo>
              <a:lnTo>
                <a:pt x="984301" y="78573"/>
              </a:lnTo>
              <a:lnTo>
                <a:pt x="0" y="78573"/>
              </a:lnTo>
              <a:lnTo>
                <a:pt x="0" y="133182"/>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33116A-AB19-4774-9122-1F1086FC5BC5}">
      <dsp:nvSpPr>
        <dsp:cNvPr id="0" name=""/>
        <dsp:cNvSpPr/>
      </dsp:nvSpPr>
      <dsp:spPr>
        <a:xfrm>
          <a:off x="1034851" y="880500"/>
          <a:ext cx="1084492" cy="91440"/>
        </a:xfrm>
        <a:custGeom>
          <a:avLst/>
          <a:gdLst/>
          <a:ahLst/>
          <a:cxnLst/>
          <a:rect l="0" t="0" r="0" b="0"/>
          <a:pathLst>
            <a:path>
              <a:moveTo>
                <a:pt x="894420" y="49032"/>
              </a:moveTo>
              <a:lnTo>
                <a:pt x="0" y="45720"/>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4E9DA77-8D65-47A0-BA97-F54736AD7E98}">
      <dsp:nvSpPr>
        <dsp:cNvPr id="0" name=""/>
        <dsp:cNvSpPr/>
      </dsp:nvSpPr>
      <dsp:spPr>
        <a:xfrm>
          <a:off x="1804040" y="614933"/>
          <a:ext cx="630606" cy="315303"/>
        </a:xfrm>
        <a:prstGeom prst="rect">
          <a:avLst/>
        </a:prstGeom>
        <a:solidFill>
          <a:srgbClr val="4F81BD">
            <a:lumMod val="5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rgbClr val="9BBB59">
                  <a:lumMod val="40000"/>
                  <a:lumOff val="60000"/>
                </a:srgbClr>
              </a:solidFill>
              <a:latin typeface="Calibri"/>
              <a:ea typeface="+mn-ea"/>
              <a:cs typeface="+mn-cs"/>
            </a:rPr>
            <a:t>Ravnateljica</a:t>
          </a:r>
        </a:p>
      </dsp:txBody>
      <dsp:txXfrm>
        <a:off x="1804040" y="614933"/>
        <a:ext cx="630606" cy="315303"/>
      </dsp:txXfrm>
    </dsp:sp>
    <dsp:sp modelId="{204C0DB7-AC29-445F-BF27-CEC59895E151}">
      <dsp:nvSpPr>
        <dsp:cNvPr id="0" name=""/>
        <dsp:cNvSpPr/>
      </dsp:nvSpPr>
      <dsp:spPr>
        <a:xfrm>
          <a:off x="719547" y="926220"/>
          <a:ext cx="630606" cy="315303"/>
        </a:xfrm>
        <a:prstGeom prst="rect">
          <a:avLst/>
        </a:prstGeom>
        <a:solidFill>
          <a:srgbClr val="4F81BD">
            <a:lumMod val="50000"/>
          </a:srgbClr>
        </a:solidFill>
        <a:ln>
          <a:solidFill>
            <a:srgbClr val="4F81BD">
              <a:lumMod val="75000"/>
            </a:srgbClr>
          </a:solid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Sjedište</a:t>
          </a:r>
        </a:p>
      </dsp:txBody>
      <dsp:txXfrm>
        <a:off x="719547" y="926220"/>
        <a:ext cx="630606" cy="315303"/>
      </dsp:txXfrm>
    </dsp:sp>
    <dsp:sp modelId="{976B133D-F73C-4454-A21A-ECEEAEBEC125}">
      <dsp:nvSpPr>
        <dsp:cNvPr id="0" name=""/>
        <dsp:cNvSpPr/>
      </dsp:nvSpPr>
      <dsp:spPr>
        <a:xfrm>
          <a:off x="0" y="1347573"/>
          <a:ext cx="630606" cy="315303"/>
        </a:xfrm>
        <a:prstGeom prst="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boravka</a:t>
          </a:r>
        </a:p>
      </dsp:txBody>
      <dsp:txXfrm>
        <a:off x="0" y="1347573"/>
        <a:ext cx="630606" cy="315303"/>
      </dsp:txXfrm>
    </dsp:sp>
    <dsp:sp modelId="{7AB5E42A-EACF-4644-8E47-ADCA1B52D1EB}">
      <dsp:nvSpPr>
        <dsp:cNvPr id="0" name=""/>
        <dsp:cNvSpPr/>
      </dsp:nvSpPr>
      <dsp:spPr>
        <a:xfrm>
          <a:off x="0" y="1778608"/>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Voditelj odjela</a:t>
          </a:r>
        </a:p>
      </dsp:txBody>
      <dsp:txXfrm>
        <a:off x="0" y="1778608"/>
        <a:ext cx="630606" cy="315303"/>
      </dsp:txXfrm>
    </dsp:sp>
    <dsp:sp modelId="{64432408-B07A-467F-819B-9507182FA47F}">
      <dsp:nvSpPr>
        <dsp:cNvPr id="0" name=""/>
        <dsp:cNvSpPr/>
      </dsp:nvSpPr>
      <dsp:spPr>
        <a:xfrm>
          <a:off x="0" y="2688580"/>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Dislocirana Čepinski Martinci</a:t>
          </a:r>
        </a:p>
      </dsp:txBody>
      <dsp:txXfrm>
        <a:off x="0" y="2688580"/>
        <a:ext cx="630606" cy="315303"/>
      </dsp:txXfrm>
    </dsp:sp>
    <dsp:sp modelId="{F5AB8979-DB46-4185-8FC7-E9B2D5F2ED2F}">
      <dsp:nvSpPr>
        <dsp:cNvPr id="0" name=""/>
        <dsp:cNvSpPr/>
      </dsp:nvSpPr>
      <dsp:spPr>
        <a:xfrm>
          <a:off x="0" y="3050999"/>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Beli Manastir</a:t>
          </a:r>
        </a:p>
      </dsp:txBody>
      <dsp:txXfrm>
        <a:off x="0" y="3050999"/>
        <a:ext cx="630606" cy="315303"/>
      </dsp:txXfrm>
    </dsp:sp>
    <dsp:sp modelId="{4C3C5E35-A10D-4968-B9C7-BE58771C545A}">
      <dsp:nvSpPr>
        <dsp:cNvPr id="0" name=""/>
        <dsp:cNvSpPr/>
      </dsp:nvSpPr>
      <dsp:spPr>
        <a:xfrm>
          <a:off x="0" y="3766328"/>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Antunovac</a:t>
          </a:r>
        </a:p>
      </dsp:txBody>
      <dsp:txXfrm>
        <a:off x="0" y="3766328"/>
        <a:ext cx="630606" cy="315303"/>
      </dsp:txXfrm>
    </dsp:sp>
    <dsp:sp modelId="{C9C66668-25E3-4C72-8740-1DF9F9D4A052}">
      <dsp:nvSpPr>
        <dsp:cNvPr id="0" name=""/>
        <dsp:cNvSpPr/>
      </dsp:nvSpPr>
      <dsp:spPr>
        <a:xfrm>
          <a:off x="0" y="3409443"/>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Bistrinci</a:t>
          </a:r>
        </a:p>
      </dsp:txBody>
      <dsp:txXfrm>
        <a:off x="0" y="3409443"/>
        <a:ext cx="630606" cy="315303"/>
      </dsp:txXfrm>
    </dsp:sp>
    <dsp:sp modelId="{4CCE035A-88DD-4B42-B017-DD0FD114219B}">
      <dsp:nvSpPr>
        <dsp:cNvPr id="0" name=""/>
        <dsp:cNvSpPr/>
      </dsp:nvSpPr>
      <dsp:spPr>
        <a:xfrm>
          <a:off x="283779" y="1365624"/>
          <a:ext cx="630606" cy="315303"/>
        </a:xfrm>
        <a:prstGeom prst="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smještaja</a:t>
          </a:r>
        </a:p>
      </dsp:txBody>
      <dsp:txXfrm>
        <a:off x="283779" y="1365624"/>
        <a:ext cx="630606" cy="315303"/>
      </dsp:txXfrm>
    </dsp:sp>
    <dsp:sp modelId="{4A9839FF-357C-47AD-A6E6-CDA195342826}">
      <dsp:nvSpPr>
        <dsp:cNvPr id="0" name=""/>
        <dsp:cNvSpPr/>
      </dsp:nvSpPr>
      <dsp:spPr>
        <a:xfrm>
          <a:off x="0" y="1772330"/>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Voditelj odjela</a:t>
          </a:r>
        </a:p>
      </dsp:txBody>
      <dsp:txXfrm>
        <a:off x="0" y="1772330"/>
        <a:ext cx="630606" cy="315303"/>
      </dsp:txXfrm>
    </dsp:sp>
    <dsp:sp modelId="{4E683008-14BF-45B6-8C51-B06AF151C022}">
      <dsp:nvSpPr>
        <dsp:cNvPr id="0" name=""/>
        <dsp:cNvSpPr/>
      </dsp:nvSpPr>
      <dsp:spPr>
        <a:xfrm>
          <a:off x="329454" y="261184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dječaka</a:t>
          </a:r>
        </a:p>
      </dsp:txBody>
      <dsp:txXfrm>
        <a:off x="329454" y="2611845"/>
        <a:ext cx="630606" cy="315303"/>
      </dsp:txXfrm>
    </dsp:sp>
    <dsp:sp modelId="{29DBA186-E33E-4EDC-9D2C-B9CAE75F3CC6}">
      <dsp:nvSpPr>
        <dsp:cNvPr id="0" name=""/>
        <dsp:cNvSpPr/>
      </dsp:nvSpPr>
      <dsp:spPr>
        <a:xfrm>
          <a:off x="301272" y="3394109"/>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poludnevnog boravka</a:t>
          </a:r>
        </a:p>
      </dsp:txBody>
      <dsp:txXfrm>
        <a:off x="301272" y="3394109"/>
        <a:ext cx="630606" cy="315303"/>
      </dsp:txXfrm>
    </dsp:sp>
    <dsp:sp modelId="{F4BB8346-5D4F-425E-8817-CFF4DA9C4809}">
      <dsp:nvSpPr>
        <dsp:cNvPr id="0" name=""/>
        <dsp:cNvSpPr/>
      </dsp:nvSpPr>
      <dsp:spPr>
        <a:xfrm>
          <a:off x="322032" y="302460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djevojčica</a:t>
          </a:r>
        </a:p>
      </dsp:txBody>
      <dsp:txXfrm>
        <a:off x="322032" y="3024605"/>
        <a:ext cx="630606" cy="315303"/>
      </dsp:txXfrm>
    </dsp:sp>
    <dsp:sp modelId="{8064EBB2-7911-4ACE-83D4-090092EA7B85}">
      <dsp:nvSpPr>
        <dsp:cNvPr id="0" name=""/>
        <dsp:cNvSpPr/>
      </dsp:nvSpPr>
      <dsp:spPr>
        <a:xfrm>
          <a:off x="301272" y="3783752"/>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Organizirano stanovanje</a:t>
          </a:r>
        </a:p>
      </dsp:txBody>
      <dsp:txXfrm>
        <a:off x="301272" y="3783752"/>
        <a:ext cx="630606" cy="315303"/>
      </dsp:txXfrm>
    </dsp:sp>
    <dsp:sp modelId="{1A5AD832-AC8E-4B57-B2CA-57A22950B5B7}">
      <dsp:nvSpPr>
        <dsp:cNvPr id="0" name=""/>
        <dsp:cNvSpPr/>
      </dsp:nvSpPr>
      <dsp:spPr>
        <a:xfrm>
          <a:off x="1289502" y="1755033"/>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Financije i računovodstvo i pomoćnno tehnička služba</a:t>
          </a:r>
        </a:p>
      </dsp:txBody>
      <dsp:txXfrm>
        <a:off x="1289502" y="1755033"/>
        <a:ext cx="630606" cy="315303"/>
      </dsp:txXfrm>
    </dsp:sp>
    <dsp:sp modelId="{404DC180-CE33-4F39-B733-CE52A4A16DBA}">
      <dsp:nvSpPr>
        <dsp:cNvPr id="0" name=""/>
        <dsp:cNvSpPr/>
      </dsp:nvSpPr>
      <dsp:spPr>
        <a:xfrm>
          <a:off x="970207" y="2186576"/>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Šef računovodstva</a:t>
          </a:r>
        </a:p>
      </dsp:txBody>
      <dsp:txXfrm>
        <a:off x="970207" y="2186576"/>
        <a:ext cx="630606" cy="315303"/>
      </dsp:txXfrm>
    </dsp:sp>
    <dsp:sp modelId="{D3063671-F200-48B1-9786-884E91820ECD}">
      <dsp:nvSpPr>
        <dsp:cNvPr id="0" name=""/>
        <dsp:cNvSpPr/>
      </dsp:nvSpPr>
      <dsp:spPr>
        <a:xfrm>
          <a:off x="985354" y="259855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Računovodstveni referenti</a:t>
          </a:r>
        </a:p>
      </dsp:txBody>
      <dsp:txXfrm>
        <a:off x="985354" y="2598555"/>
        <a:ext cx="630606" cy="315303"/>
      </dsp:txXfrm>
    </dsp:sp>
    <dsp:sp modelId="{94818DAE-DBF5-4F58-9D3B-719360ABA5C6}">
      <dsp:nvSpPr>
        <dsp:cNvPr id="0" name=""/>
        <dsp:cNvSpPr/>
      </dsp:nvSpPr>
      <dsp:spPr>
        <a:xfrm>
          <a:off x="979811" y="2999999"/>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Ekonom/vozač</a:t>
          </a:r>
        </a:p>
      </dsp:txBody>
      <dsp:txXfrm>
        <a:off x="979811" y="2999999"/>
        <a:ext cx="630606" cy="315303"/>
      </dsp:txXfrm>
    </dsp:sp>
    <dsp:sp modelId="{D539525E-C7D3-406D-9A8F-79BD51993F8B}">
      <dsp:nvSpPr>
        <dsp:cNvPr id="0" name=""/>
        <dsp:cNvSpPr/>
      </dsp:nvSpPr>
      <dsp:spPr>
        <a:xfrm>
          <a:off x="974413" y="3381642"/>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Skladištar</a:t>
          </a:r>
        </a:p>
      </dsp:txBody>
      <dsp:txXfrm>
        <a:off x="974413" y="3381642"/>
        <a:ext cx="630606" cy="315303"/>
      </dsp:txXfrm>
    </dsp:sp>
    <dsp:sp modelId="{E83A86C8-3B3B-45BF-875E-7FB5C93AF803}">
      <dsp:nvSpPr>
        <dsp:cNvPr id="0" name=""/>
        <dsp:cNvSpPr/>
      </dsp:nvSpPr>
      <dsp:spPr>
        <a:xfrm>
          <a:off x="963933" y="3796660"/>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Kuhar</a:t>
          </a:r>
        </a:p>
      </dsp:txBody>
      <dsp:txXfrm>
        <a:off x="963933" y="3796660"/>
        <a:ext cx="630606" cy="315303"/>
      </dsp:txXfrm>
    </dsp:sp>
    <dsp:sp modelId="{7D5C1B88-2F06-4A6F-8E23-1ED65F69A5F5}">
      <dsp:nvSpPr>
        <dsp:cNvPr id="0" name=""/>
        <dsp:cNvSpPr/>
      </dsp:nvSpPr>
      <dsp:spPr>
        <a:xfrm>
          <a:off x="952960" y="4551478"/>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Pralja</a:t>
          </a:r>
        </a:p>
      </dsp:txBody>
      <dsp:txXfrm>
        <a:off x="952960" y="4551478"/>
        <a:ext cx="630606" cy="315303"/>
      </dsp:txXfrm>
    </dsp:sp>
    <dsp:sp modelId="{BA840677-637C-4541-A068-53F18AFE2D9B}">
      <dsp:nvSpPr>
        <dsp:cNvPr id="0" name=""/>
        <dsp:cNvSpPr/>
      </dsp:nvSpPr>
      <dsp:spPr>
        <a:xfrm>
          <a:off x="952985" y="418643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Spremačica</a:t>
          </a:r>
        </a:p>
      </dsp:txBody>
      <dsp:txXfrm>
        <a:off x="952985" y="4186435"/>
        <a:ext cx="630606" cy="315303"/>
      </dsp:txXfrm>
    </dsp:sp>
    <dsp:sp modelId="{BEA1FD05-8BC3-4849-9648-0214A527D6B4}">
      <dsp:nvSpPr>
        <dsp:cNvPr id="0" name=""/>
        <dsp:cNvSpPr/>
      </dsp:nvSpPr>
      <dsp:spPr>
        <a:xfrm>
          <a:off x="951175" y="493463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Domar</a:t>
          </a:r>
        </a:p>
      </dsp:txBody>
      <dsp:txXfrm>
        <a:off x="951175" y="4934635"/>
        <a:ext cx="630606" cy="315303"/>
      </dsp:txXfrm>
    </dsp:sp>
    <dsp:sp modelId="{B4350078-853E-4C6F-9CE0-E930A2D9B4CD}">
      <dsp:nvSpPr>
        <dsp:cNvPr id="0" name=""/>
        <dsp:cNvSpPr/>
      </dsp:nvSpPr>
      <dsp:spPr>
        <a:xfrm>
          <a:off x="3678273" y="907513"/>
          <a:ext cx="630606" cy="315303"/>
        </a:xfrm>
        <a:prstGeom prst="rect">
          <a:avLst/>
        </a:prstGeom>
        <a:solidFill>
          <a:srgbClr val="4F81BD">
            <a:lumMod val="50000"/>
          </a:srgbClr>
        </a:solidFill>
        <a:ln>
          <a:solidFill>
            <a:srgbClr val="4F81BD">
              <a:lumMod val="75000"/>
            </a:srgbClr>
          </a:solid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Podružnica</a:t>
          </a:r>
        </a:p>
      </dsp:txBody>
      <dsp:txXfrm>
        <a:off x="3678273" y="907513"/>
        <a:ext cx="630606" cy="315303"/>
      </dsp:txXfrm>
    </dsp:sp>
    <dsp:sp modelId="{8411374C-B738-4574-A08C-B95A3768B7E8}">
      <dsp:nvSpPr>
        <dsp:cNvPr id="0" name=""/>
        <dsp:cNvSpPr/>
      </dsp:nvSpPr>
      <dsp:spPr>
        <a:xfrm>
          <a:off x="3311966" y="1367550"/>
          <a:ext cx="630606" cy="315303"/>
        </a:xfrm>
        <a:prstGeom prst="rect">
          <a:avLst/>
        </a:prstGeom>
        <a:solidFill>
          <a:srgbClr val="4F81BD">
            <a:lumMod val="75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Predstojnica</a:t>
          </a:r>
        </a:p>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 podružnice</a:t>
          </a:r>
        </a:p>
      </dsp:txBody>
      <dsp:txXfrm>
        <a:off x="3311966" y="1367550"/>
        <a:ext cx="630606" cy="315303"/>
      </dsp:txXfrm>
    </dsp:sp>
    <dsp:sp modelId="{40AD1212-CBCA-4B92-A742-D8847136C853}">
      <dsp:nvSpPr>
        <dsp:cNvPr id="0" name=""/>
        <dsp:cNvSpPr/>
      </dsp:nvSpPr>
      <dsp:spPr>
        <a:xfrm>
          <a:off x="2072451" y="1751110"/>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beba</a:t>
          </a:r>
        </a:p>
      </dsp:txBody>
      <dsp:txXfrm>
        <a:off x="2072451" y="1751110"/>
        <a:ext cx="630606" cy="315303"/>
      </dsp:txXfrm>
    </dsp:sp>
    <dsp:sp modelId="{E11B6ED2-FAA5-429F-9BC2-2623DD9AF29B}">
      <dsp:nvSpPr>
        <dsp:cNvPr id="0" name=""/>
        <dsp:cNvSpPr/>
      </dsp:nvSpPr>
      <dsp:spPr>
        <a:xfrm>
          <a:off x="2452373" y="2266669"/>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Medicinska sestra</a:t>
          </a:r>
        </a:p>
      </dsp:txBody>
      <dsp:txXfrm>
        <a:off x="2452373" y="2266669"/>
        <a:ext cx="630606" cy="315303"/>
      </dsp:txXfrm>
    </dsp:sp>
    <dsp:sp modelId="{42123BF8-DE30-4177-9C95-793541C1BDF3}">
      <dsp:nvSpPr>
        <dsp:cNvPr id="0" name=""/>
        <dsp:cNvSpPr/>
      </dsp:nvSpPr>
      <dsp:spPr>
        <a:xfrm>
          <a:off x="2480435" y="2743251"/>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Odgajatelji</a:t>
          </a:r>
        </a:p>
      </dsp:txBody>
      <dsp:txXfrm>
        <a:off x="2480435" y="2743251"/>
        <a:ext cx="630606" cy="315303"/>
      </dsp:txXfrm>
    </dsp:sp>
    <dsp:sp modelId="{71F6B4B0-7F13-46C8-8AF8-C6BBAC0F1912}">
      <dsp:nvSpPr>
        <dsp:cNvPr id="0" name=""/>
        <dsp:cNvSpPr/>
      </dsp:nvSpPr>
      <dsp:spPr>
        <a:xfrm>
          <a:off x="3769345" y="1754298"/>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Školski odjel</a:t>
          </a:r>
        </a:p>
      </dsp:txBody>
      <dsp:txXfrm>
        <a:off x="3769345" y="1754298"/>
        <a:ext cx="630606" cy="315303"/>
      </dsp:txXfrm>
    </dsp:sp>
    <dsp:sp modelId="{F47F3A9F-655A-4556-AB25-EB8A9F1F7340}">
      <dsp:nvSpPr>
        <dsp:cNvPr id="0" name=""/>
        <dsp:cNvSpPr/>
      </dsp:nvSpPr>
      <dsp:spPr>
        <a:xfrm>
          <a:off x="3393497" y="2252708"/>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Odgajatelji</a:t>
          </a:r>
        </a:p>
      </dsp:txBody>
      <dsp:txXfrm>
        <a:off x="3393497" y="2252708"/>
        <a:ext cx="630606" cy="315303"/>
      </dsp:txXfrm>
    </dsp:sp>
    <dsp:sp modelId="{727E7E71-BB6F-48D0-904B-8D5CAA3FBDBE}">
      <dsp:nvSpPr>
        <dsp:cNvPr id="0" name=""/>
        <dsp:cNvSpPr/>
      </dsp:nvSpPr>
      <dsp:spPr>
        <a:xfrm>
          <a:off x="2857027" y="1762941"/>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predškoski</a:t>
          </a:r>
        </a:p>
      </dsp:txBody>
      <dsp:txXfrm>
        <a:off x="2857027" y="1762941"/>
        <a:ext cx="630606" cy="315303"/>
      </dsp:txXfrm>
    </dsp:sp>
    <dsp:sp modelId="{44504BD6-752C-4B78-A749-D272C9A1079E}">
      <dsp:nvSpPr>
        <dsp:cNvPr id="0" name=""/>
        <dsp:cNvSpPr/>
      </dsp:nvSpPr>
      <dsp:spPr>
        <a:xfrm>
          <a:off x="3278430" y="2742421"/>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predškolski odgajatelj</a:t>
          </a:r>
        </a:p>
      </dsp:txBody>
      <dsp:txXfrm>
        <a:off x="3278430" y="2742421"/>
        <a:ext cx="630606" cy="315303"/>
      </dsp:txXfrm>
    </dsp:sp>
    <dsp:sp modelId="{536DBCAA-0365-4ED2-8D96-029E650A3603}">
      <dsp:nvSpPr>
        <dsp:cNvPr id="0" name=""/>
        <dsp:cNvSpPr/>
      </dsp:nvSpPr>
      <dsp:spPr>
        <a:xfrm>
          <a:off x="4683391" y="1764546"/>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Odjel majki</a:t>
          </a:r>
        </a:p>
      </dsp:txBody>
      <dsp:txXfrm>
        <a:off x="4683391" y="1764546"/>
        <a:ext cx="630606" cy="315303"/>
      </dsp:txXfrm>
    </dsp:sp>
    <dsp:sp modelId="{4093EB91-CE90-4874-935D-AB97835135BB}">
      <dsp:nvSpPr>
        <dsp:cNvPr id="0" name=""/>
        <dsp:cNvSpPr/>
      </dsp:nvSpPr>
      <dsp:spPr>
        <a:xfrm>
          <a:off x="4269517" y="2248022"/>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Medicinska sestra</a:t>
          </a:r>
        </a:p>
      </dsp:txBody>
      <dsp:txXfrm>
        <a:off x="4269517" y="2248022"/>
        <a:ext cx="630606" cy="315303"/>
      </dsp:txXfrm>
    </dsp:sp>
    <dsp:sp modelId="{79F62736-C3C4-456E-A428-046D57CE36A3}">
      <dsp:nvSpPr>
        <dsp:cNvPr id="0" name=""/>
        <dsp:cNvSpPr/>
      </dsp:nvSpPr>
      <dsp:spPr>
        <a:xfrm>
          <a:off x="5341568" y="175872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Pomoćno tehničko osoblje</a:t>
          </a:r>
        </a:p>
      </dsp:txBody>
      <dsp:txXfrm>
        <a:off x="5341568" y="1758725"/>
        <a:ext cx="630606" cy="315303"/>
      </dsp:txXfrm>
    </dsp:sp>
    <dsp:sp modelId="{49C09E73-B50B-4AE1-8D27-2D7B05B1B3C3}">
      <dsp:nvSpPr>
        <dsp:cNvPr id="0" name=""/>
        <dsp:cNvSpPr/>
      </dsp:nvSpPr>
      <dsp:spPr>
        <a:xfrm>
          <a:off x="5168252" y="2748163"/>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Spremačica</a:t>
          </a:r>
        </a:p>
      </dsp:txBody>
      <dsp:txXfrm>
        <a:off x="5168252" y="2748163"/>
        <a:ext cx="630606" cy="315303"/>
      </dsp:txXfrm>
    </dsp:sp>
    <dsp:sp modelId="{1016205D-BB64-473A-B345-09410DCD5FB0}">
      <dsp:nvSpPr>
        <dsp:cNvPr id="0" name=""/>
        <dsp:cNvSpPr/>
      </dsp:nvSpPr>
      <dsp:spPr>
        <a:xfrm>
          <a:off x="5159038" y="2375465"/>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Kuhar</a:t>
          </a:r>
        </a:p>
      </dsp:txBody>
      <dsp:txXfrm>
        <a:off x="5159038" y="2375465"/>
        <a:ext cx="630606" cy="315303"/>
      </dsp:txXfrm>
    </dsp:sp>
    <dsp:sp modelId="{6487A107-1FF8-432B-A44F-CD1E56C7039E}">
      <dsp:nvSpPr>
        <dsp:cNvPr id="0" name=""/>
        <dsp:cNvSpPr/>
      </dsp:nvSpPr>
      <dsp:spPr>
        <a:xfrm>
          <a:off x="5187182" y="3138114"/>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Pralja</a:t>
          </a:r>
        </a:p>
      </dsp:txBody>
      <dsp:txXfrm>
        <a:off x="5187182" y="3138114"/>
        <a:ext cx="630606" cy="315303"/>
      </dsp:txXfrm>
    </dsp:sp>
    <dsp:sp modelId="{CFF84FDF-470D-4387-AB9D-78713F47D0C2}">
      <dsp:nvSpPr>
        <dsp:cNvPr id="0" name=""/>
        <dsp:cNvSpPr/>
      </dsp:nvSpPr>
      <dsp:spPr>
        <a:xfrm>
          <a:off x="5171695" y="3549850"/>
          <a:ext cx="630606" cy="315303"/>
        </a:xfrm>
        <a:prstGeom prst="rect">
          <a:avLst/>
        </a:prstGeom>
        <a:solidFill>
          <a:srgbClr val="4F81BD">
            <a:lumMod val="60000"/>
            <a:lumOff val="40000"/>
          </a:srgb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hr-HR" sz="500" kern="1200">
              <a:solidFill>
                <a:sysClr val="window" lastClr="FFFFFF"/>
              </a:solidFill>
              <a:latin typeface="Calibri"/>
              <a:ea typeface="+mn-ea"/>
              <a:cs typeface="+mn-cs"/>
            </a:rPr>
            <a:t>Servirka</a:t>
          </a:r>
        </a:p>
      </dsp:txBody>
      <dsp:txXfrm>
        <a:off x="5171695" y="3549850"/>
        <a:ext cx="630606" cy="3153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B664-6CEC-487F-B59A-3D421C68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14665</Words>
  <Characters>83592</Characters>
  <Application>Microsoft Office Word</Application>
  <DocSecurity>0</DocSecurity>
  <Lines>696</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Mirta Žilić</dc:creator>
  <cp:lastModifiedBy>Snježana Šarac</cp:lastModifiedBy>
  <cp:revision>2</cp:revision>
  <cp:lastPrinted>2019-02-20T07:40:00Z</cp:lastPrinted>
  <dcterms:created xsi:type="dcterms:W3CDTF">2022-03-01T11:45:00Z</dcterms:created>
  <dcterms:modified xsi:type="dcterms:W3CDTF">2022-03-01T11:45:00Z</dcterms:modified>
</cp:coreProperties>
</file>