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Story Timeline Template</w:t>
      </w:r>
    </w:p>
    <w:p>
      <w:r>
        <w:t>One row per event, in story order. Gray italic rows are an invented example (the Mist-Veil City novel). Type over them or delete them. Free to use. From litmemo.com/en/templates/timeline-sheet</w:t>
      </w:r>
    </w:p>
    <w:p>
      <w:r>
        <w:rPr>
          <w:b/>
          <w:sz w:val="25"/>
        </w:rPr>
        <w:t>1. Event timeline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02"/>
        <w:gridCol w:w="1502"/>
        <w:gridCol w:w="1502"/>
        <w:gridCol w:w="1502"/>
        <w:gridCol w:w="1502"/>
        <w:gridCol w:w="1502"/>
        <w:gridCol w:w="1502"/>
      </w:tblGrid>
      <w:tr>
        <w:trPr>
          <w:tblHeader w:val="true"/>
        </w:trPr>
        <w:tc>
          <w:tcPr>
            <w:tcW w:type="dxa" w:w="1787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Event</w:t>
            </w:r>
          </w:p>
        </w:tc>
        <w:tc>
          <w:tcPr>
            <w:tcW w:type="dxa" w:w="1577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When (story time)</w:t>
            </w:r>
          </w:p>
        </w:tc>
        <w:tc>
          <w:tcPr>
            <w:tcW w:type="dxa" w:w="946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Chapter</w:t>
            </w:r>
          </w:p>
        </w:tc>
        <w:tc>
          <w:tcPr>
            <w:tcW w:type="dxa" w:w="1156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Track</w:t>
            </w:r>
          </w:p>
        </w:tc>
        <w:tc>
          <w:tcPr>
            <w:tcW w:type="dxa" w:w="1472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Characters</w:t>
            </w:r>
          </w:p>
        </w:tc>
        <w:tc>
          <w:tcPr>
            <w:tcW w:type="dxa" w:w="1367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Place</w:t>
            </w:r>
          </w:p>
        </w:tc>
        <w:tc>
          <w:tcPr>
            <w:tcW w:type="dxa" w:w="2208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What it changes</w:t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i/>
                <w:color w:val="6B6F76"/>
                <w:sz w:val="17"/>
              </w:rPr>
              <w:t>The Purge reaches House Su</w:t>
            </w:r>
          </w:p>
        </w:tc>
        <w:tc>
          <w:tcPr>
            <w:tcW w:type="dxa" w:w="1577"/>
          </w:tcPr>
          <w:p>
            <w:r/>
            <w:r>
              <w:rPr>
                <w:i/>
                <w:color w:val="6B6F76"/>
                <w:sz w:val="17"/>
              </w:rPr>
              <w:t>LY 300, 7th of Frost-month, night</w:t>
            </w:r>
          </w:p>
        </w:tc>
        <w:tc>
          <w:tcPr>
            <w:tcW w:type="dxa" w:w="946"/>
          </w:tcPr>
          <w:p>
            <w:r/>
            <w:r>
              <w:rPr>
                <w:i/>
                <w:color w:val="6B6F76"/>
                <w:sz w:val="17"/>
              </w:rPr>
              <w:t>Ch. 5 (flashback)</w:t>
            </w:r>
          </w:p>
        </w:tc>
        <w:tc>
          <w:tcPr>
            <w:tcW w:type="dxa" w:w="1156"/>
          </w:tcPr>
          <w:p>
            <w:r/>
            <w:r>
              <w:rPr>
                <w:i/>
                <w:color w:val="6B6F76"/>
                <w:sz w:val="17"/>
              </w:rPr>
              <w:t>Backstory</w:t>
            </w:r>
          </w:p>
        </w:tc>
        <w:tc>
          <w:tcPr>
            <w:tcW w:type="dxa" w:w="1472"/>
          </w:tcPr>
          <w:p>
            <w:r/>
            <w:r>
              <w:rPr>
                <w:i/>
                <w:color w:val="6B6F76"/>
                <w:sz w:val="17"/>
              </w:rPr>
              <w:t>Su Wan (7), Ren (29, a sergeant)</w:t>
            </w:r>
          </w:p>
        </w:tc>
        <w:tc>
          <w:tcPr>
            <w:tcW w:type="dxa" w:w="1367"/>
          </w:tcPr>
          <w:p>
            <w:r/>
            <w:r>
              <w:rPr>
                <w:i/>
                <w:color w:val="6B6F76"/>
                <w:sz w:val="17"/>
              </w:rPr>
              <w:t>The cliff houses</w:t>
            </w:r>
          </w:p>
        </w:tc>
        <w:tc>
          <w:tcPr>
            <w:tcW w:type="dxa" w:w="2208"/>
          </w:tcPr>
          <w:p>
            <w:r/>
            <w:r>
              <w:rPr>
                <w:i/>
                <w:color w:val="6B6F76"/>
                <w:sz w:val="17"/>
              </w:rPr>
              <w:t>Ren lets a child go. She never learns it was him (pays off ch. 22)</w:t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i/>
                <w:color w:val="6B6F76"/>
                <w:sz w:val="17"/>
              </w:rPr>
              <w:t>Su Wan maps the guild vault</w:t>
            </w:r>
          </w:p>
        </w:tc>
        <w:tc>
          <w:tcPr>
            <w:tcW w:type="dxa" w:w="1577"/>
          </w:tcPr>
          <w:p>
            <w:r/>
            <w:r>
              <w:rPr>
                <w:i/>
                <w:color w:val="6B6F76"/>
                <w:sz w:val="17"/>
              </w:rPr>
              <w:t>LY 312, fog day 1, after dark</w:t>
            </w:r>
          </w:p>
        </w:tc>
        <w:tc>
          <w:tcPr>
            <w:tcW w:type="dxa" w:w="946"/>
          </w:tcPr>
          <w:p>
            <w:r/>
            <w:r>
              <w:rPr>
                <w:i/>
                <w:color w:val="6B6F76"/>
                <w:sz w:val="17"/>
              </w:rPr>
              <w:t>Ch. 1</w:t>
            </w:r>
          </w:p>
        </w:tc>
        <w:tc>
          <w:tcPr>
            <w:tcW w:type="dxa" w:w="1156"/>
          </w:tcPr>
          <w:p>
            <w:r/>
            <w:r>
              <w:rPr>
                <w:i/>
                <w:color w:val="6B6F76"/>
                <w:sz w:val="17"/>
              </w:rPr>
              <w:t>Main plot</w:t>
            </w:r>
          </w:p>
        </w:tc>
        <w:tc>
          <w:tcPr>
            <w:tcW w:type="dxa" w:w="1472"/>
          </w:tcPr>
          <w:p>
            <w:r/>
            <w:r>
              <w:rPr>
                <w:i/>
                <w:color w:val="6B6F76"/>
                <w:sz w:val="17"/>
              </w:rPr>
              <w:t>Su Wan</w:t>
            </w:r>
          </w:p>
        </w:tc>
        <w:tc>
          <w:tcPr>
            <w:tcW w:type="dxa" w:w="1367"/>
          </w:tcPr>
          <w:p>
            <w:r/>
            <w:r>
              <w:rPr>
                <w:i/>
                <w:color w:val="6B6F76"/>
                <w:sz w:val="17"/>
              </w:rPr>
              <w:t>Guild vault, Mist-Veil City</w:t>
            </w:r>
          </w:p>
        </w:tc>
        <w:tc>
          <w:tcPr>
            <w:tcW w:type="dxa" w:w="2208"/>
          </w:tcPr>
          <w:p>
            <w:r/>
            <w:r>
              <w:rPr>
                <w:i/>
                <w:color w:val="6B6F76"/>
                <w:sz w:val="17"/>
              </w:rPr>
              <w:t>She finds a hollow wall: the book's first question</w:t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i/>
                <w:color w:val="6B6F76"/>
                <w:sz w:val="17"/>
              </w:rPr>
              <w:t>Ren gets the crown's order to arrest everyone on the list</w:t>
            </w:r>
          </w:p>
        </w:tc>
        <w:tc>
          <w:tcPr>
            <w:tcW w:type="dxa" w:w="1577"/>
          </w:tcPr>
          <w:p>
            <w:r/>
            <w:r>
              <w:rPr>
                <w:i/>
                <w:color w:val="6B6F76"/>
                <w:sz w:val="17"/>
              </w:rPr>
              <w:t>LY 312, fog day 9, evening</w:t>
            </w:r>
          </w:p>
        </w:tc>
        <w:tc>
          <w:tcPr>
            <w:tcW w:type="dxa" w:w="946"/>
          </w:tcPr>
          <w:p>
            <w:r/>
            <w:r>
              <w:rPr>
                <w:i/>
                <w:color w:val="6B6F76"/>
                <w:sz w:val="17"/>
              </w:rPr>
              <w:t>Ch. 6</w:t>
            </w:r>
          </w:p>
        </w:tc>
        <w:tc>
          <w:tcPr>
            <w:tcW w:type="dxa" w:w="1156"/>
          </w:tcPr>
          <w:p>
            <w:r/>
            <w:r>
              <w:rPr>
                <w:i/>
                <w:color w:val="6B6F76"/>
                <w:sz w:val="17"/>
              </w:rPr>
              <w:t>Subplot: Ren</w:t>
            </w:r>
          </w:p>
        </w:tc>
        <w:tc>
          <w:tcPr>
            <w:tcW w:type="dxa" w:w="1472"/>
          </w:tcPr>
          <w:p>
            <w:r/>
            <w:r>
              <w:rPr>
                <w:i/>
                <w:color w:val="6B6F76"/>
                <w:sz w:val="17"/>
              </w:rPr>
              <w:t>Captain Ren</w:t>
            </w:r>
          </w:p>
        </w:tc>
        <w:tc>
          <w:tcPr>
            <w:tcW w:type="dxa" w:w="1367"/>
          </w:tcPr>
          <w:p>
            <w:r/>
            <w:r>
              <w:rPr>
                <w:i/>
                <w:color w:val="6B6F76"/>
                <w:sz w:val="17"/>
              </w:rPr>
              <w:t>Guard house</w:t>
            </w:r>
          </w:p>
        </w:tc>
        <w:tc>
          <w:tcPr>
            <w:tcW w:type="dxa" w:w="2208"/>
          </w:tcPr>
          <w:p>
            <w:r/>
            <w:r>
              <w:rPr>
                <w:i/>
                <w:color w:val="6B6F76"/>
                <w:sz w:val="17"/>
              </w:rPr>
              <w:t>Su Wan's name is on the list; the clock starts</w:t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92" w:hRule="atLeast"/>
        </w:trPr>
        <w:tc>
          <w:tcPr>
            <w:tcW w:type="dxa" w:w="178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4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5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r>
        <w:rPr>
          <w:b/>
          <w:sz w:val="25"/>
        </w:rPr>
        <w:t>2. Track view: what everyone is doing at the same time</w:t>
      </w:r>
    </w:p>
    <w:p>
      <w:r>
        <w:t>One row per date, one column per plot thread. Name the columns for your book. Read across a row to see what happens at the same moment.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rPr>
          <w:tblHeader w:val="true"/>
        </w:trPr>
        <w:tc>
          <w:tcPr>
            <w:tcW w:type="dxa" w:w="1682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When</w:t>
            </w:r>
          </w:p>
        </w:tc>
        <w:tc>
          <w:tcPr>
            <w:tcW w:type="dxa" w:w="2208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Main plot:</w:t>
            </w:r>
          </w:p>
        </w:tc>
        <w:tc>
          <w:tcPr>
            <w:tcW w:type="dxa" w:w="2208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Subplot:</w:t>
            </w:r>
          </w:p>
        </w:tc>
        <w:tc>
          <w:tcPr>
            <w:tcW w:type="dxa" w:w="2208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Subplot:</w:t>
            </w:r>
          </w:p>
        </w:tc>
        <w:tc>
          <w:tcPr>
            <w:tcW w:type="dxa" w:w="2208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World / backstory</w:t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i/>
                <w:color w:val="6B6F76"/>
                <w:sz w:val="17"/>
              </w:rPr>
              <w:t>Fog day 9</w:t>
            </w:r>
          </w:p>
        </w:tc>
        <w:tc>
          <w:tcPr>
            <w:tcW w:type="dxa" w:w="2208"/>
          </w:tcPr>
          <w:p>
            <w:r/>
            <w:r>
              <w:rPr>
                <w:i/>
                <w:color w:val="6B6F76"/>
                <w:sz w:val="17"/>
              </w:rPr>
              <w:t>Su Wan takes the true charter (ch. 7)</w:t>
            </w:r>
          </w:p>
        </w:tc>
        <w:tc>
          <w:tcPr>
            <w:tcW w:type="dxa" w:w="2208"/>
          </w:tcPr>
          <w:p>
            <w:r/>
            <w:r>
              <w:rPr>
                <w:i/>
                <w:color w:val="6B6F76"/>
                <w:sz w:val="17"/>
              </w:rPr>
              <w:t>Ren gets the arrest order (ch. 6)</w:t>
            </w:r>
          </w:p>
        </w:tc>
        <w:tc>
          <w:tcPr>
            <w:tcW w:type="dxa" w:w="2208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i/>
                <w:color w:val="6B6F76"/>
                <w:sz w:val="17"/>
              </w:rPr>
              <w:t>Last dry night before the rain</w:t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748" w:hRule="atLeast"/>
        </w:trPr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08"/>
          </w:tcPr>
          <w:p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r>
        <w:rPr>
          <w:b/>
          <w:sz w:val="25"/>
        </w:rPr>
        <w:t>3. Anchors: the dates that can't move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blHeader w:val="true"/>
        </w:trPr>
        <w:tc>
          <w:tcPr>
            <w:tcW w:type="dxa" w:w="3364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Anchor event</w:t>
            </w:r>
          </w:p>
        </w:tc>
        <w:tc>
          <w:tcPr>
            <w:tcW w:type="dxa" w:w="2628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4520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Why it can't move</w:t>
            </w:r>
          </w:p>
        </w:tc>
      </w:tr>
      <w:tr>
        <w:trPr>
          <w:trHeight w:val="604" w:hRule="atLeast"/>
        </w:trPr>
        <w:tc>
          <w:tcPr>
            <w:tcW w:type="dxa" w:w="3364"/>
          </w:tcPr>
          <w:p>
            <w:r/>
            <w:r>
              <w:rPr>
                <w:i/>
                <w:color w:val="6B6F76"/>
                <w:sz w:val="17"/>
              </w:rPr>
              <w:t>The Purge</w:t>
            </w:r>
          </w:p>
        </w:tc>
        <w:tc>
          <w:tcPr>
            <w:tcW w:type="dxa" w:w="2628"/>
          </w:tcPr>
          <w:p>
            <w:r/>
            <w:r>
              <w:rPr>
                <w:i/>
                <w:color w:val="6B6F76"/>
                <w:sz w:val="17"/>
              </w:rPr>
              <w:t>LY 300, 7th of Frost-month</w:t>
            </w:r>
          </w:p>
        </w:tc>
        <w:tc>
          <w:tcPr>
            <w:tcW w:type="dxa" w:w="4520"/>
          </w:tcPr>
          <w:p>
            <w:r/>
            <w:r>
              <w:rPr>
                <w:i/>
                <w:color w:val="6B6F76"/>
                <w:sz w:val="17"/>
              </w:rPr>
              <w:t>Su Wan's age and the 'twelve years' everyone mentions count from it</w:t>
            </w:r>
          </w:p>
        </w:tc>
      </w:tr>
      <w:tr>
        <w:trPr>
          <w:trHeight w:val="604" w:hRule="atLeast"/>
        </w:trPr>
        <w:tc>
          <w:tcPr>
            <w:tcW w:type="dxa" w:w="336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6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4520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04" w:hRule="atLeast"/>
        </w:trPr>
        <w:tc>
          <w:tcPr>
            <w:tcW w:type="dxa" w:w="336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6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4520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04" w:hRule="atLeast"/>
        </w:trPr>
        <w:tc>
          <w:tcPr>
            <w:tcW w:type="dxa" w:w="336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6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4520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04" w:hRule="atLeast"/>
        </w:trPr>
        <w:tc>
          <w:tcPr>
            <w:tcW w:type="dxa" w:w="336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6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4520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04" w:hRule="atLeast"/>
        </w:trPr>
        <w:tc>
          <w:tcPr>
            <w:tcW w:type="dxa" w:w="336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6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4520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04" w:hRule="atLeast"/>
        </w:trPr>
        <w:tc>
          <w:tcPr>
            <w:tcW w:type="dxa" w:w="336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6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4520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04" w:hRule="atLeast"/>
        </w:trPr>
        <w:tc>
          <w:tcPr>
            <w:tcW w:type="dxa" w:w="336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6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4520"/>
          </w:tcPr>
          <w:p>
            <w:r/>
            <w:r>
              <w:rPr>
                <w:sz w:val="17"/>
              </w:rPr>
            </w:r>
          </w:p>
        </w:tc>
      </w:tr>
    </w:tbl>
    <w:p/>
    <w:p>
      <w:r>
        <w:rPr>
          <w:b/>
          <w:sz w:val="25"/>
        </w:rPr>
        <w:t>4. Character age grid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rPr>
          <w:tblHeader w:val="true"/>
        </w:trPr>
        <w:tc>
          <w:tcPr>
            <w:tcW w:type="dxa" w:w="2523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Character</w:t>
            </w:r>
          </w:p>
        </w:tc>
        <w:tc>
          <w:tcPr>
            <w:tcW w:type="dxa" w:w="1261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Born</w:t>
            </w:r>
          </w:p>
        </w:tc>
        <w:tc>
          <w:tcPr>
            <w:tcW w:type="dxa" w:w="1682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Age at anchor 1:</w:t>
            </w:r>
          </w:p>
        </w:tc>
        <w:tc>
          <w:tcPr>
            <w:tcW w:type="dxa" w:w="1682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Age at anchor 2:</w:t>
            </w:r>
          </w:p>
        </w:tc>
        <w:tc>
          <w:tcPr>
            <w:tcW w:type="dxa" w:w="1682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Age at anchor 3:</w:t>
            </w:r>
          </w:p>
        </w:tc>
        <w:tc>
          <w:tcPr>
            <w:tcW w:type="dxa" w:w="1682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Age at anchor 4:</w:t>
            </w:r>
          </w:p>
        </w:tc>
      </w:tr>
      <w:tr>
        <w:trPr>
          <w:trHeight w:val="547" w:hRule="atLeast"/>
        </w:trPr>
        <w:tc>
          <w:tcPr>
            <w:tcW w:type="dxa" w:w="2523"/>
          </w:tcPr>
          <w:p>
            <w:r/>
            <w:r>
              <w:rPr>
                <w:i/>
                <w:color w:val="6B6F76"/>
                <w:sz w:val="17"/>
              </w:rPr>
              <w:t>Su Wan</w:t>
            </w:r>
          </w:p>
        </w:tc>
        <w:tc>
          <w:tcPr>
            <w:tcW w:type="dxa" w:w="1261"/>
          </w:tcPr>
          <w:p>
            <w:r/>
            <w:r>
              <w:rPr>
                <w:i/>
                <w:color w:val="6B6F76"/>
                <w:sz w:val="17"/>
              </w:rPr>
              <w:t>LY 293</w:t>
            </w:r>
          </w:p>
        </w:tc>
        <w:tc>
          <w:tcPr>
            <w:tcW w:type="dxa" w:w="1682"/>
          </w:tcPr>
          <w:p>
            <w:r/>
            <w:r>
              <w:rPr>
                <w:i/>
                <w:color w:val="6B6F76"/>
                <w:sz w:val="17"/>
              </w:rPr>
              <w:t>The Purge: 7</w:t>
            </w:r>
          </w:p>
        </w:tc>
        <w:tc>
          <w:tcPr>
            <w:tcW w:type="dxa" w:w="1682"/>
          </w:tcPr>
          <w:p>
            <w:r/>
            <w:r>
              <w:rPr>
                <w:i/>
                <w:color w:val="6B6F76"/>
                <w:sz w:val="17"/>
              </w:rPr>
              <w:t>Ch. 1: 19</w:t>
            </w:r>
          </w:p>
        </w:tc>
        <w:tc>
          <w:tcPr>
            <w:tcW w:type="dxa" w:w="1682"/>
          </w:tcPr>
          <w:p>
            <w:r/>
            <w:r>
              <w:rPr>
                <w:i/>
                <w:color w:val="6B6F76"/>
                <w:sz w:val="17"/>
              </w:rPr>
              <w:t>Epilogue: 22</w:t>
            </w:r>
          </w:p>
        </w:tc>
        <w:tc>
          <w:tcPr>
            <w:tcW w:type="dxa" w:w="1682"/>
          </w:tcPr>
          <w:p>
            <w:r/>
            <w:r>
              <w:rPr>
                <w:i/>
                <w:color w:val="6B6F76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23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r>
        <w:rPr>
          <w:b/>
          <w:sz w:val="25"/>
        </w:rPr>
        <w:t>5. Chapter order: reading order vs. story time</w:t>
      </w:r>
    </w:p>
    <w:p>
      <w:r>
        <w:t>List chapters in reading order. For a dual timeline novel, use the Timeline column to mark which one each chapter belongs to.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rPr>
          <w:tblHeader w:val="true"/>
        </w:trPr>
        <w:tc>
          <w:tcPr>
            <w:tcW w:type="dxa" w:w="736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Ch.</w:t>
            </w:r>
          </w:p>
        </w:tc>
        <w:tc>
          <w:tcPr>
            <w:tcW w:type="dxa" w:w="1367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POV</w:t>
            </w:r>
          </w:p>
        </w:tc>
        <w:tc>
          <w:tcPr>
            <w:tcW w:type="dxa" w:w="1367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Timeline</w:t>
            </w:r>
          </w:p>
        </w:tc>
        <w:tc>
          <w:tcPr>
            <w:tcW w:type="dxa" w:w="2102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Story time</w:t>
            </w:r>
          </w:p>
        </w:tc>
        <w:tc>
          <w:tcPr>
            <w:tcW w:type="dxa" w:w="2102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Time since previous chapter</w:t>
            </w:r>
          </w:p>
        </w:tc>
        <w:tc>
          <w:tcPr>
            <w:tcW w:type="dxa" w:w="2838"/>
            <w:shd w:val="clear" w:color="auto" w:fill="1F2A44"/>
          </w:tcPr>
          <w:p>
            <w:r/>
            <w:r>
              <w:rPr>
                <w:b/>
                <w:color w:val="FFFFFF"/>
                <w:sz w:val="17"/>
              </w:rPr>
              <w:t>Notes</w:t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i/>
                <w:color w:val="6B6F76"/>
                <w:sz w:val="17"/>
              </w:rPr>
              <w:t>5</w:t>
            </w:r>
          </w:p>
        </w:tc>
        <w:tc>
          <w:tcPr>
            <w:tcW w:type="dxa" w:w="1367"/>
          </w:tcPr>
          <w:p>
            <w:r/>
            <w:r>
              <w:rPr>
                <w:i/>
                <w:color w:val="6B6F76"/>
                <w:sz w:val="17"/>
              </w:rPr>
              <w:t>Su Wan</w:t>
            </w:r>
          </w:p>
        </w:tc>
        <w:tc>
          <w:tcPr>
            <w:tcW w:type="dxa" w:w="1367"/>
          </w:tcPr>
          <w:p>
            <w:r/>
            <w:r>
              <w:rPr>
                <w:i/>
                <w:color w:val="6B6F76"/>
                <w:sz w:val="17"/>
              </w:rPr>
              <w:t>Past</w:t>
            </w:r>
          </w:p>
        </w:tc>
        <w:tc>
          <w:tcPr>
            <w:tcW w:type="dxa" w:w="2102"/>
          </w:tcPr>
          <w:p>
            <w:r/>
            <w:r>
              <w:rPr>
                <w:i/>
                <w:color w:val="6B6F76"/>
                <w:sz w:val="17"/>
              </w:rPr>
              <w:t>LY 300, Frost-month</w:t>
            </w:r>
          </w:p>
        </w:tc>
        <w:tc>
          <w:tcPr>
            <w:tcW w:type="dxa" w:w="2102"/>
          </w:tcPr>
          <w:p>
            <w:r/>
            <w:r>
              <w:rPr>
                <w:i/>
                <w:color w:val="6B6F76"/>
                <w:sz w:val="17"/>
              </w:rPr>
              <w:t>Flashback: 12 years back</w:t>
            </w:r>
          </w:p>
        </w:tc>
        <w:tc>
          <w:tcPr>
            <w:tcW w:type="dxa" w:w="2838"/>
          </w:tcPr>
          <w:p>
            <w:r/>
            <w:r>
              <w:rPr>
                <w:i/>
                <w:color w:val="6B6F76"/>
                <w:sz w:val="17"/>
              </w:rPr>
              <w:t>Ren lets her go; she doesn't see his face</w:t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i/>
                <w:color w:val="6B6F76"/>
                <w:sz w:val="17"/>
              </w:rPr>
              <w:t>6</w:t>
            </w:r>
          </w:p>
        </w:tc>
        <w:tc>
          <w:tcPr>
            <w:tcW w:type="dxa" w:w="1367"/>
          </w:tcPr>
          <w:p>
            <w:r/>
            <w:r>
              <w:rPr>
                <w:i/>
                <w:color w:val="6B6F76"/>
                <w:sz w:val="17"/>
              </w:rPr>
              <w:t>Ren</w:t>
            </w:r>
          </w:p>
        </w:tc>
        <w:tc>
          <w:tcPr>
            <w:tcW w:type="dxa" w:w="1367"/>
          </w:tcPr>
          <w:p>
            <w:r/>
            <w:r>
              <w:rPr>
                <w:i/>
                <w:color w:val="6B6F76"/>
                <w:sz w:val="17"/>
              </w:rPr>
              <w:t>Present</w:t>
            </w:r>
          </w:p>
        </w:tc>
        <w:tc>
          <w:tcPr>
            <w:tcW w:type="dxa" w:w="2102"/>
          </w:tcPr>
          <w:p>
            <w:r/>
            <w:r>
              <w:rPr>
                <w:i/>
                <w:color w:val="6B6F76"/>
                <w:sz w:val="17"/>
              </w:rPr>
              <w:t>Fog day 9, evening</w:t>
            </w:r>
          </w:p>
        </w:tc>
        <w:tc>
          <w:tcPr>
            <w:tcW w:type="dxa" w:w="2102"/>
          </w:tcPr>
          <w:p>
            <w:r/>
            <w:r>
              <w:rPr>
                <w:i/>
                <w:color w:val="6B6F76"/>
                <w:sz w:val="17"/>
              </w:rPr>
              <w:t>3 days after ch. 4</w:t>
            </w:r>
          </w:p>
        </w:tc>
        <w:tc>
          <w:tcPr>
            <w:tcW w:type="dxa" w:w="2838"/>
          </w:tcPr>
          <w:p>
            <w:r/>
            <w:r>
              <w:rPr>
                <w:i/>
                <w:color w:val="6B6F76"/>
                <w:sz w:val="17"/>
              </w:rPr>
              <w:t>Same night as ch. 7</w:t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7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0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8"/>
          </w:tcPr>
          <w:p>
            <w:r/>
            <w:r>
              <w:rPr>
                <w:sz w:val="17"/>
              </w:rPr>
            </w:r>
          </w:p>
        </w:tc>
      </w:tr>
    </w:tbl>
    <w:p/>
    <w:p>
      <w:r>
        <w:rPr>
          <w:color w:val="4A4F57"/>
          <w:sz w:val="17"/>
        </w:rPr>
        <w:t>Free to use for your own writing. From litmemo.com/en/templates/timeline-sheet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