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line="240" w:lineRule="auto"/>
        <w:ind w:left="720" w:hanging="360"/>
        <w:rPr>
          <w:rFonts w:ascii="Garamond" w:cs="Garamond" w:eastAsia="Garamond" w:hAnsi="Garamond"/>
        </w:rPr>
      </w:pPr>
      <w:bookmarkStart w:colFirst="0" w:colLast="0" w:name="_26gxvqrifqun" w:id="0"/>
      <w:bookmarkEnd w:id="0"/>
      <w:r w:rsidDel="00000000" w:rsidR="00000000" w:rsidRPr="00000000">
        <w:rPr>
          <w:rFonts w:ascii="Garamond" w:cs="Garamond" w:eastAsia="Garamond" w:hAnsi="Garamond"/>
          <w:rtl w:val="0"/>
        </w:rPr>
        <w:t xml:space="preserve">PRUEBA DE COCINA: ASISTENTE DE PRODUCCIÓN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Garamond" w:cs="Garamond" w:eastAsia="Garamond" w:hAnsi="Garamond"/>
          <w:sz w:val="26"/>
          <w:szCs w:val="26"/>
        </w:rPr>
      </w:pPr>
      <w:r w:rsidDel="00000000" w:rsidR="00000000" w:rsidRPr="00000000">
        <w:rPr>
          <w:rFonts w:ascii="Garamond" w:cs="Garamond" w:eastAsia="Garamond" w:hAnsi="Garamond"/>
          <w:sz w:val="26"/>
          <w:szCs w:val="26"/>
          <w:rtl w:val="0"/>
        </w:rPr>
        <w:t xml:space="preserve">Configura la cocina como lo harías al inicio de tu turno.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Garamond" w:cs="Garamond" w:eastAsia="Garamond" w:hAnsi="Garamond"/>
          <w:sz w:val="26"/>
          <w:szCs w:val="26"/>
        </w:rPr>
      </w:pPr>
      <w:r w:rsidDel="00000000" w:rsidR="00000000" w:rsidRPr="00000000">
        <w:rPr>
          <w:rFonts w:ascii="Garamond" w:cs="Garamond" w:eastAsia="Garamond" w:hAnsi="Garamond"/>
          <w:sz w:val="26"/>
          <w:szCs w:val="26"/>
          <w:rtl w:val="0"/>
        </w:rPr>
        <w:t xml:space="preserve">Corta una cebolla en dados pequeños. (Guarda los desechos.)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Garamond" w:cs="Garamond" w:eastAsia="Garamond" w:hAnsi="Garamond"/>
          <w:sz w:val="26"/>
          <w:szCs w:val="26"/>
        </w:rPr>
      </w:pPr>
      <w:r w:rsidDel="00000000" w:rsidR="00000000" w:rsidRPr="00000000">
        <w:rPr>
          <w:rFonts w:ascii="Garamond" w:cs="Garamond" w:eastAsia="Garamond" w:hAnsi="Garamond"/>
          <w:sz w:val="26"/>
          <w:szCs w:val="26"/>
          <w:rtl w:val="0"/>
        </w:rPr>
        <w:t xml:space="preserve">Prepara</w:t>
      </w:r>
      <w:r w:rsidDel="00000000" w:rsidR="00000000" w:rsidRPr="00000000">
        <w:rPr>
          <w:rFonts w:ascii="Garamond" w:cs="Garamond" w:eastAsia="Garamond" w:hAnsi="Garamond"/>
          <w:sz w:val="26"/>
          <w:szCs w:val="26"/>
          <w:rtl w:val="0"/>
        </w:rPr>
        <w:t xml:space="preserve"> palitos de apio para obtener 1 libra de producto terminado. (Guarda los desechos.)                                                                                                                    Calcula cuánta cantidad de apio se necesita para obtener 66 libras de producto terminado.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Garamond" w:cs="Garamond" w:eastAsia="Garamond" w:hAnsi="Garamond"/>
          <w:sz w:val="26"/>
          <w:szCs w:val="26"/>
        </w:rPr>
      </w:pPr>
      <w:r w:rsidDel="00000000" w:rsidR="00000000" w:rsidRPr="00000000">
        <w:rPr>
          <w:rFonts w:ascii="Garamond" w:cs="Garamond" w:eastAsia="Garamond" w:hAnsi="Garamond"/>
          <w:sz w:val="26"/>
          <w:szCs w:val="26"/>
          <w:rtl w:val="0"/>
        </w:rPr>
        <w:t xml:space="preserve">Corta zanahorias en rodajas para obtener 1 libra de producto terminado. (Guarda los desechos.)                                                                                                                  Calcula cuánta cantidad de zanahoria se necesita para obtener 112 libras de producto terminado.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Garamond" w:cs="Garamond" w:eastAsia="Garamond" w:hAnsi="Garamond"/>
          <w:sz w:val="26"/>
          <w:szCs w:val="26"/>
        </w:rPr>
      </w:pPr>
      <w:r w:rsidDel="00000000" w:rsidR="00000000" w:rsidRPr="00000000">
        <w:rPr>
          <w:rFonts w:ascii="Garamond" w:cs="Garamond" w:eastAsia="Garamond" w:hAnsi="Garamond"/>
          <w:sz w:val="26"/>
          <w:szCs w:val="26"/>
          <w:rtl w:val="0"/>
        </w:rPr>
        <w:t xml:space="preserve">Coloca todos los productos terminados en bandejas blancas para pescado, como lo harías para su empaque.</w:t>
        <w:br w:type="textWrapping"/>
        <w:t xml:space="preserve">Asume que los alimentos serán servidos en [</w:t>
      </w:r>
      <w:r w:rsidDel="00000000" w:rsidR="00000000" w:rsidRPr="00000000">
        <w:rPr>
          <w:rFonts w:ascii="Garamond" w:cs="Garamond" w:eastAsia="Garamond" w:hAnsi="Garamond"/>
          <w:sz w:val="26"/>
          <w:szCs w:val="26"/>
          <w:highlight w:val="yellow"/>
          <w:rtl w:val="0"/>
        </w:rPr>
        <w:t xml:space="preserve">nombre de la escuela</w:t>
      </w:r>
      <w:r w:rsidDel="00000000" w:rsidR="00000000" w:rsidRPr="00000000">
        <w:rPr>
          <w:rFonts w:ascii="Garamond" w:cs="Garamond" w:eastAsia="Garamond" w:hAnsi="Garamond"/>
          <w:sz w:val="26"/>
          <w:szCs w:val="26"/>
          <w:rtl w:val="0"/>
        </w:rPr>
        <w:t xml:space="preserve">] el [</w:t>
      </w:r>
      <w:r w:rsidDel="00000000" w:rsidR="00000000" w:rsidRPr="00000000">
        <w:rPr>
          <w:rFonts w:ascii="Garamond" w:cs="Garamond" w:eastAsia="Garamond" w:hAnsi="Garamond"/>
          <w:sz w:val="26"/>
          <w:szCs w:val="26"/>
          <w:highlight w:val="yellow"/>
          <w:rtl w:val="0"/>
        </w:rPr>
        <w:t xml:space="preserve">fecha</w:t>
      </w:r>
      <w:r w:rsidDel="00000000" w:rsidR="00000000" w:rsidRPr="00000000">
        <w:rPr>
          <w:rFonts w:ascii="Garamond" w:cs="Garamond" w:eastAsia="Garamond" w:hAnsi="Garamond"/>
          <w:sz w:val="26"/>
          <w:szCs w:val="26"/>
          <w:rtl w:val="0"/>
        </w:rPr>
        <w:t xml:space="preserve">].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Garamond" w:cs="Garamond" w:eastAsia="Garamond" w:hAnsi="Garamond"/>
          <w:sz w:val="26"/>
          <w:szCs w:val="26"/>
        </w:rPr>
      </w:pPr>
      <w:r w:rsidDel="00000000" w:rsidR="00000000" w:rsidRPr="00000000">
        <w:rPr>
          <w:rFonts w:ascii="Garamond" w:cs="Garamond" w:eastAsia="Garamond" w:hAnsi="Garamond"/>
          <w:sz w:val="26"/>
          <w:szCs w:val="26"/>
          <w:rtl w:val="0"/>
        </w:rPr>
        <w:t xml:space="preserve">Asegúrate de hacer cualquier pregunta que tengas, como la ubicación de los utensilios.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rFonts w:ascii="Garamond" w:cs="Garamond" w:eastAsia="Garamond" w:hAnsi="Garamond"/>
          <w:sz w:val="26"/>
          <w:szCs w:val="26"/>
        </w:rPr>
      </w:pPr>
      <w:r w:rsidDel="00000000" w:rsidR="00000000" w:rsidRPr="00000000">
        <w:rPr>
          <w:rFonts w:ascii="Garamond" w:cs="Garamond" w:eastAsia="Garamond" w:hAnsi="Garamond"/>
          <w:sz w:val="26"/>
          <w:szCs w:val="26"/>
          <w:rtl w:val="0"/>
        </w:rPr>
        <w:t xml:space="preserve">Tienes 30 minutos para completar todas las tareas y limpiar la estación como lo harías al final de tu turno.</w:t>
        <w:br w:type="textWrapping"/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Garamond" w:cs="Garamond" w:eastAsia="Garamond" w:hAnsi="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Garamond" w:cs="Garamond" w:eastAsia="Garamond" w:hAnsi="Garamond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Garamond" w:cs="Garamond" w:eastAsia="Garamond" w:hAnsi="Garamond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even"/>
      <w:pgSz w:h="15840" w:w="12240" w:orient="portrait"/>
      <w:pgMar w:bottom="1152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200" w:before="0" w:line="276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200" w:before="0" w:line="276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200" w:before="0" w:line="276" w:lineRule="auto"/>
      <w:ind w:left="0" w:right="36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Poppins" w:cs="Poppins" w:eastAsia="Poppins" w:hAnsi="Poppins"/>
        <w:b w:val="1"/>
        <w:i w:val="0"/>
        <w:smallCaps w:val="0"/>
        <w:strike w:val="0"/>
        <w:color w:val="e36c0a"/>
        <w:sz w:val="26"/>
        <w:szCs w:val="26"/>
        <w:u w:val="none"/>
        <w:shd w:fill="auto" w:val="clear"/>
        <w:vertAlign w:val="baseline"/>
        <w:rtl w:val="0"/>
      </w:rPr>
      <w:t xml:space="preserve">www.thelunchbox.org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20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4800600</wp:posOffset>
          </wp:positionH>
          <wp:positionV relativeFrom="margin">
            <wp:posOffset>-800099</wp:posOffset>
          </wp:positionV>
          <wp:extent cx="1868805" cy="1023620"/>
          <wp:effectExtent b="0" l="0" r="0" t="0"/>
          <wp:wrapSquare wrapText="bothSides" distB="0" distT="0" distL="114300" distR="114300"/>
          <wp:docPr descr="Macintosh HD:Users:Erica:Desktop:TheLunchBox_Orange_wTaglineProgramline.jpg" id="1" name="image1.jpg"/>
          <a:graphic>
            <a:graphicData uri="http://schemas.openxmlformats.org/drawingml/2006/picture">
              <pic:pic>
                <pic:nvPicPr>
                  <pic:cNvPr descr="Macintosh HD:Users:Erica:Desktop:TheLunchBox_Orange_wTaglineProgramline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8805" cy="10236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