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BD" w:rsidRDefault="00DC76BD" w:rsidP="00DC76BD">
      <w:pPr>
        <w:pStyle w:val="NormalWeb"/>
        <w:shd w:val="clear" w:color="auto" w:fill="FFFFFF"/>
        <w:bidi/>
        <w:rPr>
          <w:rFonts w:ascii="Arial" w:hAnsi="Arial" w:cs="Arial"/>
          <w:color w:val="222222"/>
          <w:sz w:val="20"/>
          <w:szCs w:val="20"/>
          <w:rtl/>
        </w:rPr>
      </w:pPr>
    </w:p>
    <w:p w:rsidR="00000000" w:rsidRDefault="00E92AE8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222222"/>
          <w:rtl/>
        </w:rPr>
      </w:pPr>
      <w:r w:rsidRPr="00E92AE8">
        <w:rPr>
          <w:rFonts w:ascii="Arial" w:hAnsi="Arial" w:cs="Arial" w:hint="eastAsia"/>
          <w:b/>
          <w:bCs/>
          <w:color w:val="222222"/>
          <w:rtl/>
        </w:rPr>
        <w:t>רות</w:t>
      </w:r>
      <w:r w:rsidRPr="00E92AE8">
        <w:rPr>
          <w:rFonts w:ascii="Arial" w:hAnsi="Arial" w:cs="Arial"/>
          <w:b/>
          <w:bCs/>
          <w:color w:val="222222"/>
          <w:rtl/>
        </w:rPr>
        <w:t xml:space="preserve"> </w:t>
      </w:r>
      <w:r w:rsidRPr="00E92AE8">
        <w:rPr>
          <w:rFonts w:ascii="Arial" w:hAnsi="Arial" w:cs="Arial" w:hint="eastAsia"/>
          <w:b/>
          <w:bCs/>
          <w:color w:val="222222"/>
          <w:rtl/>
        </w:rPr>
        <w:t>ונעמי</w:t>
      </w:r>
      <w:r w:rsidR="00B661B1">
        <w:rPr>
          <w:rFonts w:ascii="Arial" w:hAnsi="Arial" w:cs="Arial" w:hint="cs"/>
          <w:b/>
          <w:bCs/>
          <w:color w:val="222222"/>
          <w:rtl/>
        </w:rPr>
        <w:t>:</w:t>
      </w:r>
      <w:r w:rsidRPr="00E92AE8">
        <w:rPr>
          <w:rFonts w:ascii="Arial" w:hAnsi="Arial" w:cs="Arial"/>
          <w:b/>
          <w:bCs/>
          <w:color w:val="222222"/>
          <w:rtl/>
        </w:rPr>
        <w:t xml:space="preserve"> שתי נשים מול העולם</w:t>
      </w:r>
    </w:p>
    <w:p w:rsidR="00000000" w:rsidRDefault="00B661B1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222222"/>
          <w:rtl/>
        </w:rPr>
      </w:pPr>
      <w:r>
        <w:rPr>
          <w:rFonts w:ascii="Arial" w:hAnsi="Arial" w:cs="Arial" w:hint="cs"/>
          <w:b/>
          <w:bCs/>
          <w:color w:val="222222"/>
          <w:rtl/>
        </w:rPr>
        <w:t>דף</w:t>
      </w:r>
      <w:r w:rsidR="00E92AE8" w:rsidRPr="00E92AE8">
        <w:rPr>
          <w:rFonts w:ascii="Arial" w:hAnsi="Arial" w:cs="Arial"/>
          <w:b/>
          <w:bCs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b/>
          <w:bCs/>
          <w:color w:val="222222"/>
          <w:rtl/>
        </w:rPr>
        <w:t>למנחה</w:t>
      </w:r>
    </w:p>
    <w:p w:rsidR="00000000" w:rsidRDefault="00E92AE8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 w:rsidRPr="00E92AE8">
        <w:rPr>
          <w:rFonts w:ascii="Arial" w:hAnsi="Arial" w:cs="Arial" w:hint="eastAsia"/>
          <w:color w:val="222222"/>
          <w:rtl/>
        </w:rPr>
        <w:t>לאורך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ההיסטוריה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ועד</w:t>
      </w:r>
      <w:r w:rsidRPr="00E92AE8">
        <w:rPr>
          <w:rFonts w:ascii="Arial" w:hAnsi="Arial" w:cs="Arial"/>
          <w:color w:val="222222"/>
          <w:rtl/>
        </w:rPr>
        <w:t xml:space="preserve"> ימינו </w:t>
      </w:r>
      <w:r w:rsidRPr="00E92AE8">
        <w:rPr>
          <w:rFonts w:ascii="Arial" w:hAnsi="Arial" w:cs="Arial" w:hint="eastAsia"/>
          <w:color w:val="222222"/>
          <w:rtl/>
        </w:rPr>
        <w:t>נשים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היו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על</w:t>
      </w:r>
      <w:r w:rsidRPr="00E92AE8">
        <w:rPr>
          <w:rFonts w:ascii="Arial" w:hAnsi="Arial" w:cs="Arial"/>
          <w:color w:val="222222"/>
          <w:rtl/>
        </w:rPr>
        <w:t xml:space="preserve"> פי רוב </w:t>
      </w:r>
      <w:r w:rsidRPr="00E92AE8">
        <w:rPr>
          <w:rFonts w:ascii="Arial" w:hAnsi="Arial" w:cs="Arial" w:hint="eastAsia"/>
          <w:color w:val="222222"/>
          <w:rtl/>
        </w:rPr>
        <w:t>החוליה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החלשה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בחברה</w:t>
      </w:r>
      <w:r w:rsidRPr="00E92AE8">
        <w:rPr>
          <w:rFonts w:ascii="Arial" w:hAnsi="Arial" w:cs="Arial"/>
          <w:color w:val="222222"/>
          <w:rtl/>
        </w:rPr>
        <w:t xml:space="preserve"> </w:t>
      </w:r>
      <w:proofErr w:type="spellStart"/>
      <w:r w:rsidRPr="00E92AE8">
        <w:rPr>
          <w:rFonts w:ascii="Arial" w:hAnsi="Arial" w:cs="Arial"/>
          <w:color w:val="222222"/>
          <w:rtl/>
        </w:rPr>
        <w:t>פטריארכלית</w:t>
      </w:r>
      <w:proofErr w:type="spellEnd"/>
      <w:r w:rsidRPr="00E92AE8">
        <w:rPr>
          <w:rFonts w:ascii="Arial" w:hAnsi="Arial" w:cs="Arial"/>
          <w:color w:val="222222"/>
          <w:rtl/>
        </w:rPr>
        <w:t xml:space="preserve">. </w:t>
      </w:r>
      <w:r w:rsidRPr="00E92AE8">
        <w:rPr>
          <w:rFonts w:ascii="Arial" w:hAnsi="Arial" w:cs="Arial" w:hint="eastAsia"/>
          <w:color w:val="222222"/>
          <w:rtl/>
        </w:rPr>
        <w:t>הן</w:t>
      </w:r>
      <w:r w:rsidRPr="00E92AE8">
        <w:rPr>
          <w:rFonts w:ascii="Arial" w:hAnsi="Arial" w:cs="Arial"/>
          <w:color w:val="222222"/>
          <w:rtl/>
        </w:rPr>
        <w:t xml:space="preserve"> נסמכו על גברים כדי לשרוד ולהתקיים ומי שנשארה לבד, בעקבות גירושין או התאלמנות, נידונה לחיי עוני ודחיקה לשולי החברה. </w:t>
      </w:r>
    </w:p>
    <w:p w:rsidR="00000000" w:rsidRDefault="00E92AE8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 w:rsidRPr="00E92AE8">
        <w:rPr>
          <w:rFonts w:ascii="Arial" w:hAnsi="Arial" w:cs="Arial" w:hint="eastAsia"/>
          <w:color w:val="222222"/>
          <w:rtl/>
        </w:rPr>
        <w:t>דף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לימוד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זה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מציע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להתבונן</w:t>
      </w:r>
      <w:r w:rsidRPr="00E92AE8">
        <w:rPr>
          <w:rFonts w:ascii="Arial" w:hAnsi="Arial" w:cs="Arial"/>
          <w:color w:val="222222"/>
          <w:rtl/>
        </w:rPr>
        <w:t xml:space="preserve"> בסיפור מגילת רות </w:t>
      </w:r>
      <w:r w:rsidRPr="00E92AE8">
        <w:rPr>
          <w:rFonts w:ascii="Arial" w:hAnsi="Arial" w:cs="Arial" w:hint="eastAsia"/>
          <w:color w:val="222222"/>
          <w:rtl/>
        </w:rPr>
        <w:t>מנקודת</w:t>
      </w:r>
      <w:r w:rsidRPr="00E92AE8">
        <w:rPr>
          <w:rFonts w:ascii="Arial" w:hAnsi="Arial" w:cs="Arial"/>
          <w:color w:val="222222"/>
          <w:rtl/>
        </w:rPr>
        <w:t xml:space="preserve"> מבטן של רות ונעמי, </w:t>
      </w:r>
      <w:r w:rsidRPr="00E92AE8">
        <w:rPr>
          <w:rFonts w:ascii="Arial" w:hAnsi="Arial" w:cs="Arial" w:hint="eastAsia"/>
          <w:color w:val="222222"/>
          <w:rtl/>
        </w:rPr>
        <w:t>שתי</w:t>
      </w:r>
      <w:r w:rsidRPr="00E92AE8">
        <w:rPr>
          <w:rFonts w:ascii="Arial" w:hAnsi="Arial" w:cs="Arial"/>
          <w:color w:val="222222"/>
          <w:rtl/>
        </w:rPr>
        <w:t xml:space="preserve"> נשים </w:t>
      </w:r>
      <w:r w:rsidRPr="00E92AE8">
        <w:rPr>
          <w:rFonts w:ascii="Arial" w:hAnsi="Arial" w:cs="Arial" w:hint="eastAsia"/>
          <w:color w:val="222222"/>
          <w:rtl/>
        </w:rPr>
        <w:t>אלמנות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שנאלצו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לשרוד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במלחמת</w:t>
      </w:r>
      <w:r w:rsidRPr="00E92AE8">
        <w:rPr>
          <w:rFonts w:ascii="Arial" w:hAnsi="Arial" w:cs="Arial"/>
          <w:color w:val="222222"/>
          <w:rtl/>
        </w:rPr>
        <w:t xml:space="preserve"> קיום </w:t>
      </w:r>
      <w:r w:rsidRPr="00E92AE8">
        <w:rPr>
          <w:rFonts w:ascii="Arial" w:hAnsi="Arial" w:cs="Arial" w:hint="eastAsia"/>
          <w:color w:val="222222"/>
          <w:rtl/>
        </w:rPr>
        <w:t>מול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כל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העולם</w:t>
      </w:r>
      <w:r w:rsidR="00712F01">
        <w:rPr>
          <w:rFonts w:ascii="Arial" w:hAnsi="Arial" w:cs="Arial" w:hint="cs"/>
          <w:color w:val="222222"/>
          <w:rtl/>
        </w:rPr>
        <w:t>.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712F01">
        <w:rPr>
          <w:rFonts w:ascii="Arial" w:hAnsi="Arial" w:cs="Arial" w:hint="cs"/>
          <w:color w:val="222222"/>
          <w:rtl/>
        </w:rPr>
        <w:t>הלימוד מזמין את הלומדים</w:t>
      </w:r>
      <w:r w:rsidRPr="00E92AE8">
        <w:rPr>
          <w:rFonts w:ascii="Arial" w:hAnsi="Arial" w:cs="Arial"/>
          <w:color w:val="222222"/>
          <w:rtl/>
        </w:rPr>
        <w:t xml:space="preserve"> לשאול את עצמם </w:t>
      </w:r>
      <w:r w:rsidR="00712F01">
        <w:rPr>
          <w:rFonts w:ascii="Arial" w:hAnsi="Arial" w:cs="Arial" w:hint="cs"/>
          <w:color w:val="222222"/>
          <w:rtl/>
        </w:rPr>
        <w:t xml:space="preserve">גם </w:t>
      </w:r>
      <w:r w:rsidRPr="00E92AE8">
        <w:rPr>
          <w:rFonts w:ascii="Arial" w:hAnsi="Arial" w:cs="Arial" w:hint="eastAsia"/>
          <w:color w:val="222222"/>
          <w:rtl/>
        </w:rPr>
        <w:t>על</w:t>
      </w:r>
      <w:r w:rsidRPr="00E92AE8">
        <w:rPr>
          <w:rFonts w:ascii="Arial" w:hAnsi="Arial" w:cs="Arial"/>
          <w:color w:val="222222"/>
          <w:rtl/>
        </w:rPr>
        <w:t xml:space="preserve"> היבטים שונים של יחסים בין נשים </w:t>
      </w:r>
      <w:r w:rsidR="00712F01">
        <w:rPr>
          <w:rFonts w:ascii="Arial" w:hAnsi="Arial" w:cs="Arial" w:hint="cs"/>
          <w:color w:val="222222"/>
          <w:rtl/>
        </w:rPr>
        <w:t xml:space="preserve">לבין עצמן </w:t>
      </w:r>
      <w:r w:rsidRPr="00E92AE8">
        <w:rPr>
          <w:rFonts w:ascii="Arial" w:hAnsi="Arial" w:cs="Arial" w:hint="eastAsia"/>
          <w:color w:val="222222"/>
          <w:rtl/>
        </w:rPr>
        <w:t>בנ</w:t>
      </w:r>
      <w:r w:rsidR="00712F01">
        <w:rPr>
          <w:rFonts w:ascii="Arial" w:hAnsi="Arial" w:cs="Arial" w:hint="cs"/>
          <w:color w:val="222222"/>
          <w:rtl/>
        </w:rPr>
        <w:t>י</w:t>
      </w:r>
      <w:r w:rsidRPr="00E92AE8">
        <w:rPr>
          <w:rFonts w:ascii="Arial" w:hAnsi="Arial" w:cs="Arial" w:hint="eastAsia"/>
          <w:color w:val="222222"/>
          <w:rtl/>
        </w:rPr>
        <w:t>סיונן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</w:t>
      </w:r>
      <w:r w:rsidR="00712F01">
        <w:rPr>
          <w:rFonts w:ascii="Arial" w:hAnsi="Arial" w:cs="Arial" w:hint="cs"/>
          <w:color w:val="222222"/>
          <w:rtl/>
        </w:rPr>
        <w:t xml:space="preserve">אפשר </w:t>
      </w:r>
      <w:r w:rsidRPr="00E92AE8">
        <w:rPr>
          <w:rFonts w:ascii="Arial" w:hAnsi="Arial" w:cs="Arial" w:hint="eastAsia"/>
          <w:color w:val="222222"/>
          <w:rtl/>
        </w:rPr>
        <w:t>לעצמן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חיים</w:t>
      </w:r>
      <w:r w:rsidR="00712F01">
        <w:rPr>
          <w:rFonts w:ascii="Arial" w:hAnsi="Arial" w:cs="Arial" w:hint="cs"/>
          <w:color w:val="222222"/>
          <w:rtl/>
        </w:rPr>
        <w:t xml:space="preserve"> סבירים</w:t>
      </w:r>
      <w:r w:rsidRPr="00E92AE8">
        <w:rPr>
          <w:rFonts w:ascii="Arial" w:hAnsi="Arial" w:cs="Arial"/>
          <w:color w:val="222222"/>
          <w:rtl/>
        </w:rPr>
        <w:t>.</w:t>
      </w:r>
    </w:p>
    <w:p w:rsidR="00000000" w:rsidRDefault="00712F01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>
        <w:rPr>
          <w:rFonts w:ascii="Arial" w:hAnsi="Arial" w:cs="Arial" w:hint="cs"/>
          <w:color w:val="222222"/>
          <w:rtl/>
        </w:rPr>
        <w:t>עלילת הסיפור ב</w:t>
      </w:r>
      <w:r w:rsidR="00E92AE8" w:rsidRPr="00E92AE8">
        <w:rPr>
          <w:rFonts w:ascii="Arial" w:hAnsi="Arial" w:cs="Arial" w:hint="eastAsia"/>
          <w:color w:val="222222"/>
          <w:rtl/>
        </w:rPr>
        <w:t>מגילת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רות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 xml:space="preserve">ידועה: </w:t>
      </w:r>
      <w:r w:rsidR="00E92AE8" w:rsidRPr="00E92AE8">
        <w:rPr>
          <w:rFonts w:ascii="Arial" w:hAnsi="Arial" w:cs="Arial"/>
          <w:color w:val="222222"/>
          <w:rtl/>
        </w:rPr>
        <w:t>נעמי ורות</w:t>
      </w:r>
      <w:r>
        <w:rPr>
          <w:rFonts w:ascii="Arial" w:hAnsi="Arial" w:cs="Arial" w:hint="cs"/>
          <w:color w:val="222222"/>
          <w:rtl/>
        </w:rPr>
        <w:t>,</w:t>
      </w:r>
      <w:r w:rsidR="00E92AE8" w:rsidRPr="00E92AE8">
        <w:rPr>
          <w:rFonts w:ascii="Arial" w:hAnsi="Arial" w:cs="Arial"/>
          <w:color w:val="222222"/>
          <w:rtl/>
        </w:rPr>
        <w:t xml:space="preserve"> חמות וכלתה, שבות משדה מואב לאחר שהתאלמנו מבני זוגן </w:t>
      </w:r>
      <w:r w:rsidR="00391F70">
        <w:rPr>
          <w:rFonts w:ascii="Arial" w:hAnsi="Arial" w:cs="Arial" w:hint="cs"/>
          <w:color w:val="222222"/>
          <w:rtl/>
        </w:rPr>
        <w:t xml:space="preserve">וחוזרות לבית לחם </w:t>
      </w:r>
      <w:r w:rsidR="00E92AE8" w:rsidRPr="00E92AE8">
        <w:rPr>
          <w:rFonts w:ascii="Arial" w:hAnsi="Arial" w:cs="Arial"/>
          <w:color w:val="222222"/>
          <w:rtl/>
        </w:rPr>
        <w:t>חסרות כ</w:t>
      </w:r>
      <w:r w:rsidR="00391F70">
        <w:rPr>
          <w:rFonts w:ascii="Arial" w:hAnsi="Arial" w:cs="Arial" w:hint="cs"/>
          <w:color w:val="222222"/>
          <w:rtl/>
        </w:rPr>
        <w:t>ו</w:t>
      </w:r>
      <w:r w:rsidR="00E92AE8" w:rsidRPr="00E92AE8">
        <w:rPr>
          <w:rFonts w:ascii="Arial" w:hAnsi="Arial" w:cs="Arial"/>
          <w:color w:val="222222"/>
          <w:rtl/>
        </w:rPr>
        <w:t>ל</w:t>
      </w:r>
      <w:r w:rsidR="00391F70">
        <w:rPr>
          <w:rFonts w:ascii="Arial" w:hAnsi="Arial" w:cs="Arial" w:hint="cs"/>
          <w:color w:val="222222"/>
          <w:rtl/>
        </w:rPr>
        <w:t xml:space="preserve">. </w:t>
      </w:r>
      <w:r w:rsidR="00E92AE8" w:rsidRPr="00E92AE8">
        <w:rPr>
          <w:rFonts w:ascii="Arial" w:hAnsi="Arial" w:cs="Arial" w:hint="eastAsia"/>
          <w:color w:val="222222"/>
          <w:rtl/>
        </w:rPr>
        <w:t>בהיעדר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391F70">
        <w:rPr>
          <w:rFonts w:ascii="Arial" w:hAnsi="Arial" w:cs="Arial" w:hint="cs"/>
          <w:color w:val="222222"/>
          <w:rtl/>
        </w:rPr>
        <w:t>גבר שי</w:t>
      </w:r>
      <w:r w:rsidR="00E92AE8" w:rsidRPr="00E92AE8">
        <w:rPr>
          <w:rFonts w:ascii="Arial" w:hAnsi="Arial" w:cs="Arial" w:hint="eastAsia"/>
          <w:color w:val="222222"/>
          <w:rtl/>
        </w:rPr>
        <w:t>פרנס</w:t>
      </w:r>
      <w:r w:rsidR="00391F70">
        <w:rPr>
          <w:rFonts w:ascii="Arial" w:hAnsi="Arial" w:cs="Arial" w:hint="cs"/>
          <w:color w:val="222222"/>
          <w:rtl/>
        </w:rPr>
        <w:t xml:space="preserve"> וידאג להן</w:t>
      </w:r>
      <w:r w:rsidR="00E92AE8" w:rsidRPr="00E92AE8">
        <w:rPr>
          <w:rFonts w:ascii="Arial" w:hAnsi="Arial" w:cs="Arial"/>
          <w:color w:val="222222"/>
          <w:rtl/>
        </w:rPr>
        <w:t xml:space="preserve">, </w:t>
      </w:r>
      <w:r w:rsidR="00391F70">
        <w:rPr>
          <w:rFonts w:ascii="Arial" w:hAnsi="Arial" w:cs="Arial" w:hint="cs"/>
          <w:color w:val="222222"/>
          <w:rtl/>
        </w:rPr>
        <w:t xml:space="preserve">הן נאלצות </w:t>
      </w:r>
      <w:r w:rsidR="00E92AE8" w:rsidRPr="00E92AE8">
        <w:rPr>
          <w:rFonts w:ascii="Arial" w:hAnsi="Arial" w:cs="Arial" w:hint="eastAsia"/>
          <w:color w:val="222222"/>
          <w:rtl/>
        </w:rPr>
        <w:t>למצוא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דר</w:t>
      </w:r>
      <w:r w:rsidR="00391F70">
        <w:rPr>
          <w:rFonts w:ascii="Arial" w:hAnsi="Arial" w:cs="Arial" w:hint="cs"/>
          <w:color w:val="222222"/>
          <w:rtl/>
        </w:rPr>
        <w:t>כים</w:t>
      </w:r>
      <w:r w:rsidR="00E92AE8" w:rsidRPr="00E92AE8">
        <w:rPr>
          <w:rFonts w:ascii="Arial" w:hAnsi="Arial" w:cs="Arial"/>
          <w:color w:val="222222"/>
          <w:rtl/>
        </w:rPr>
        <w:t xml:space="preserve"> לשרוד. </w:t>
      </w:r>
    </w:p>
    <w:p w:rsidR="00000000" w:rsidRDefault="00391F70" w:rsidP="00741475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>
        <w:rPr>
          <w:rFonts w:ascii="Arial" w:hAnsi="Arial" w:cs="Arial" w:hint="cs"/>
          <w:color w:val="222222"/>
          <w:rtl/>
        </w:rPr>
        <w:t>אף ש</w:t>
      </w:r>
      <w:r w:rsidR="00E92AE8" w:rsidRPr="00E92AE8">
        <w:rPr>
          <w:rFonts w:ascii="Arial" w:hAnsi="Arial" w:cs="Arial" w:hint="eastAsia"/>
          <w:color w:val="222222"/>
          <w:rtl/>
        </w:rPr>
        <w:t>החוק</w:t>
      </w:r>
      <w:r w:rsidR="00E92AE8" w:rsidRPr="00E92AE8">
        <w:rPr>
          <w:rFonts w:ascii="Arial" w:hAnsi="Arial" w:cs="Arial"/>
          <w:color w:val="222222"/>
          <w:rtl/>
        </w:rPr>
        <w:t xml:space="preserve"> המקראי </w:t>
      </w:r>
      <w:r w:rsidR="00E92AE8" w:rsidRPr="00E92AE8">
        <w:rPr>
          <w:rFonts w:ascii="Arial" w:hAnsi="Arial" w:cs="Arial" w:hint="eastAsia"/>
          <w:color w:val="222222"/>
          <w:rtl/>
        </w:rPr>
        <w:t>מחייב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את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בעלי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השדה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לתמוך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בנזקקים</w:t>
      </w:r>
      <w:r>
        <w:rPr>
          <w:rFonts w:ascii="Arial" w:hAnsi="Arial" w:cs="Arial" w:hint="cs"/>
          <w:color w:val="222222"/>
          <w:rtl/>
        </w:rPr>
        <w:t xml:space="preserve"> ולאפשר להם ללקט שיבולים שנפלו</w:t>
      </w:r>
      <w:r w:rsidR="00E92AE8" w:rsidRPr="00E92AE8">
        <w:rPr>
          <w:rFonts w:ascii="Arial" w:hAnsi="Arial" w:cs="Arial"/>
          <w:color w:val="222222"/>
          <w:rtl/>
        </w:rPr>
        <w:t>,  המגילה מ</w:t>
      </w:r>
      <w:r>
        <w:rPr>
          <w:rFonts w:ascii="Arial" w:hAnsi="Arial" w:cs="Arial" w:hint="cs"/>
          <w:color w:val="222222"/>
          <w:rtl/>
        </w:rPr>
        <w:t xml:space="preserve">ראה </w:t>
      </w:r>
      <w:r w:rsidR="00E92AE8" w:rsidRPr="00E92AE8">
        <w:rPr>
          <w:rFonts w:ascii="Arial" w:hAnsi="Arial" w:cs="Arial" w:hint="eastAsia"/>
          <w:color w:val="222222"/>
          <w:rtl/>
        </w:rPr>
        <w:t>שמציאות</w:t>
      </w:r>
      <w:r w:rsidR="00E92AE8" w:rsidRPr="00E92AE8">
        <w:rPr>
          <w:rFonts w:ascii="Arial" w:hAnsi="Arial" w:cs="Arial"/>
          <w:color w:val="222222"/>
          <w:rtl/>
        </w:rPr>
        <w:t xml:space="preserve"> החיים </w:t>
      </w:r>
      <w:r>
        <w:rPr>
          <w:rFonts w:ascii="Arial" w:hAnsi="Arial" w:cs="Arial" w:hint="cs"/>
          <w:color w:val="222222"/>
          <w:rtl/>
        </w:rPr>
        <w:t xml:space="preserve">מורכבת </w:t>
      </w:r>
      <w:r w:rsidR="00E92AE8" w:rsidRPr="00E92AE8">
        <w:rPr>
          <w:rFonts w:ascii="Arial" w:hAnsi="Arial" w:cs="Arial" w:hint="eastAsia"/>
          <w:color w:val="222222"/>
          <w:rtl/>
        </w:rPr>
        <w:t>קצת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יותר</w:t>
      </w:r>
      <w:r w:rsidR="00E92AE8" w:rsidRPr="00E92AE8">
        <w:rPr>
          <w:rFonts w:ascii="Arial" w:hAnsi="Arial" w:cs="Arial"/>
          <w:color w:val="222222"/>
          <w:rtl/>
        </w:rPr>
        <w:t xml:space="preserve">. </w:t>
      </w:r>
      <w:r>
        <w:rPr>
          <w:rFonts w:ascii="Arial" w:hAnsi="Arial" w:cs="Arial" w:hint="cs"/>
          <w:color w:val="222222"/>
          <w:rtl/>
        </w:rPr>
        <w:t xml:space="preserve">נראה שהמלקטות שהלכו אחרי הקוצרים סבלו מהצקות ומעלבונות. </w:t>
      </w:r>
      <w:r w:rsidR="00E92AE8" w:rsidRPr="00E92AE8">
        <w:rPr>
          <w:rFonts w:ascii="Arial" w:hAnsi="Arial" w:cs="Arial" w:hint="eastAsia"/>
          <w:color w:val="222222"/>
          <w:rtl/>
        </w:rPr>
        <w:t>מעבר</w:t>
      </w:r>
      <w:r w:rsidR="00E92AE8" w:rsidRPr="00E92AE8">
        <w:rPr>
          <w:rFonts w:ascii="Arial" w:hAnsi="Arial" w:cs="Arial"/>
          <w:color w:val="222222"/>
          <w:rtl/>
        </w:rPr>
        <w:t xml:space="preserve"> לכך, </w:t>
      </w:r>
      <w:r>
        <w:rPr>
          <w:rFonts w:ascii="Arial" w:hAnsi="Arial" w:cs="Arial" w:hint="cs"/>
          <w:color w:val="222222"/>
          <w:rtl/>
        </w:rPr>
        <w:t>עונת הקציר מוגבלת ו</w:t>
      </w:r>
      <w:r w:rsidR="00E92AE8" w:rsidRPr="00E92AE8">
        <w:rPr>
          <w:rFonts w:ascii="Arial" w:hAnsi="Arial" w:cs="Arial" w:hint="eastAsia"/>
          <w:color w:val="222222"/>
          <w:rtl/>
        </w:rPr>
        <w:t>השתיים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>זקוקות למצוא פתרון לטווח ארוך</w:t>
      </w:r>
      <w:r w:rsidR="00E92AE8" w:rsidRPr="00E92AE8">
        <w:rPr>
          <w:rFonts w:ascii="Arial" w:hAnsi="Arial" w:cs="Arial"/>
          <w:color w:val="222222"/>
          <w:rtl/>
        </w:rPr>
        <w:t>.</w:t>
      </w:r>
      <w:r>
        <w:rPr>
          <w:rFonts w:ascii="Arial" w:hAnsi="Arial" w:cs="Arial" w:hint="cs"/>
          <w:color w:val="222222"/>
          <w:rtl/>
        </w:rPr>
        <w:t xml:space="preserve"> נעמי, שעזבה את בית לחם כאישה עשירה ובעלת נכסים, לא יכולה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 xml:space="preserve">להחזיר לעצמה נכסים אלה ללא </w:t>
      </w:r>
      <w:r w:rsidR="00741475">
        <w:rPr>
          <w:rFonts w:ascii="Arial" w:hAnsi="Arial" w:cs="Arial" w:hint="cs"/>
          <w:color w:val="222222"/>
          <w:rtl/>
        </w:rPr>
        <w:t>בן זוג</w:t>
      </w:r>
      <w:r>
        <w:rPr>
          <w:rFonts w:ascii="Arial" w:hAnsi="Arial" w:cs="Arial" w:hint="cs"/>
          <w:color w:val="222222"/>
          <w:rtl/>
        </w:rPr>
        <w:t xml:space="preserve">, והיא מבינה שהדרך היחידה להשתקם כלכלית היא באמצעות הגואל </w:t>
      </w:r>
      <w:r>
        <w:rPr>
          <w:rFonts w:ascii="Arial" w:hAnsi="Arial" w:cs="Arial"/>
          <w:color w:val="222222"/>
          <w:rtl/>
        </w:rPr>
        <w:t>–</w:t>
      </w:r>
      <w:r>
        <w:rPr>
          <w:rFonts w:ascii="Arial" w:hAnsi="Arial" w:cs="Arial" w:hint="cs"/>
          <w:color w:val="222222"/>
          <w:rtl/>
        </w:rPr>
        <w:t xml:space="preserve"> קרוב משפחה שיכול להקים שוב את שם המשפחה בנישואין לכלתה.</w:t>
      </w:r>
    </w:p>
    <w:p w:rsidR="00000000" w:rsidRDefault="00E92AE8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 w:rsidRPr="00E92AE8">
        <w:rPr>
          <w:rFonts w:ascii="Arial" w:hAnsi="Arial" w:cs="Arial" w:hint="eastAsia"/>
          <w:color w:val="222222"/>
          <w:rtl/>
        </w:rPr>
        <w:t>דף</w:t>
      </w:r>
      <w:r w:rsidRPr="00E92AE8">
        <w:rPr>
          <w:rFonts w:ascii="Arial" w:hAnsi="Arial" w:cs="Arial"/>
          <w:color w:val="222222"/>
          <w:rtl/>
        </w:rPr>
        <w:t xml:space="preserve"> הלימוד מתמקד </w:t>
      </w:r>
      <w:r w:rsidRPr="00E92AE8">
        <w:rPr>
          <w:rFonts w:ascii="Arial" w:hAnsi="Arial" w:cs="Arial" w:hint="eastAsia"/>
          <w:color w:val="222222"/>
          <w:rtl/>
        </w:rPr>
        <w:t>בחמש</w:t>
      </w:r>
      <w:r w:rsidR="00391F70">
        <w:rPr>
          <w:rFonts w:ascii="Arial" w:hAnsi="Arial" w:cs="Arial" w:hint="cs"/>
          <w:color w:val="222222"/>
          <w:rtl/>
        </w:rPr>
        <w:t>ת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391F70">
        <w:rPr>
          <w:rFonts w:ascii="Arial" w:hAnsi="Arial" w:cs="Arial" w:hint="cs"/>
          <w:color w:val="222222"/>
          <w:rtl/>
        </w:rPr>
        <w:t>ה</w:t>
      </w:r>
      <w:r w:rsidRPr="00E92AE8">
        <w:rPr>
          <w:rFonts w:ascii="Arial" w:hAnsi="Arial" w:cs="Arial" w:hint="eastAsia"/>
          <w:color w:val="222222"/>
          <w:rtl/>
        </w:rPr>
        <w:t>פסוקים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391F70">
        <w:rPr>
          <w:rFonts w:ascii="Arial" w:hAnsi="Arial" w:cs="Arial" w:hint="cs"/>
          <w:color w:val="222222"/>
          <w:rtl/>
        </w:rPr>
        <w:t>הדרמטיים ב</w:t>
      </w:r>
      <w:r w:rsidRPr="00E92AE8">
        <w:rPr>
          <w:rFonts w:ascii="Arial" w:hAnsi="Arial" w:cs="Arial" w:hint="eastAsia"/>
          <w:color w:val="222222"/>
          <w:rtl/>
        </w:rPr>
        <w:t>פרק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ג</w:t>
      </w:r>
      <w:r w:rsidRPr="00E92AE8">
        <w:rPr>
          <w:rFonts w:ascii="Arial" w:hAnsi="Arial" w:cs="Arial"/>
          <w:color w:val="222222"/>
          <w:rtl/>
        </w:rPr>
        <w:t xml:space="preserve"> (פסוקים </w:t>
      </w:r>
      <w:r w:rsidR="00391F70">
        <w:rPr>
          <w:rFonts w:ascii="Arial" w:hAnsi="Arial" w:cs="Arial" w:hint="cs"/>
          <w:color w:val="222222"/>
          <w:rtl/>
        </w:rPr>
        <w:t>א-ה</w:t>
      </w:r>
      <w:r w:rsidRPr="00E92AE8">
        <w:rPr>
          <w:rFonts w:ascii="Arial" w:hAnsi="Arial" w:cs="Arial"/>
          <w:color w:val="222222"/>
          <w:rtl/>
        </w:rPr>
        <w:t>)</w:t>
      </w:r>
      <w:r w:rsidR="00391F70">
        <w:rPr>
          <w:rFonts w:ascii="Arial" w:hAnsi="Arial" w:cs="Arial" w:hint="cs"/>
          <w:color w:val="222222"/>
          <w:rtl/>
        </w:rPr>
        <w:t xml:space="preserve"> שבהם שולחת</w:t>
      </w:r>
      <w:r w:rsidRPr="00E92AE8">
        <w:rPr>
          <w:rFonts w:ascii="Arial" w:hAnsi="Arial" w:cs="Arial"/>
          <w:color w:val="222222"/>
          <w:rtl/>
        </w:rPr>
        <w:t xml:space="preserve"> נעמי </w:t>
      </w:r>
      <w:r w:rsidRPr="00E92AE8">
        <w:rPr>
          <w:rFonts w:ascii="Arial" w:hAnsi="Arial" w:cs="Arial" w:hint="eastAsia"/>
          <w:color w:val="222222"/>
          <w:rtl/>
        </w:rPr>
        <w:t>את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רות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לגורן</w:t>
      </w:r>
      <w:r w:rsidR="00391F70">
        <w:rPr>
          <w:rFonts w:ascii="Arial" w:hAnsi="Arial" w:cs="Arial" w:hint="cs"/>
          <w:color w:val="222222"/>
          <w:rtl/>
        </w:rPr>
        <w:t xml:space="preserve"> ומציידת אותה בהוראות מפורטות כיצד </w:t>
      </w:r>
      <w:r w:rsidRPr="00E92AE8">
        <w:rPr>
          <w:rFonts w:ascii="Arial" w:hAnsi="Arial" w:cs="Arial" w:hint="eastAsia"/>
          <w:color w:val="222222"/>
          <w:rtl/>
        </w:rPr>
        <w:t>לשכנע</w:t>
      </w:r>
      <w:r w:rsidRPr="00E92AE8">
        <w:rPr>
          <w:rFonts w:ascii="Arial" w:hAnsi="Arial" w:cs="Arial"/>
          <w:color w:val="222222"/>
          <w:rtl/>
        </w:rPr>
        <w:t xml:space="preserve">  </w:t>
      </w:r>
      <w:r w:rsidRPr="00E92AE8">
        <w:rPr>
          <w:rFonts w:ascii="Arial" w:hAnsi="Arial" w:cs="Arial" w:hint="eastAsia"/>
          <w:color w:val="222222"/>
          <w:rtl/>
        </w:rPr>
        <w:t>את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בועז</w:t>
      </w:r>
      <w:r w:rsidRPr="00E92AE8">
        <w:rPr>
          <w:rFonts w:ascii="Arial" w:hAnsi="Arial" w:cs="Arial"/>
          <w:color w:val="222222"/>
          <w:rtl/>
        </w:rPr>
        <w:t xml:space="preserve">, </w:t>
      </w:r>
      <w:r w:rsidRPr="00E92AE8">
        <w:rPr>
          <w:rFonts w:ascii="Arial" w:hAnsi="Arial" w:cs="Arial" w:hint="eastAsia"/>
          <w:color w:val="222222"/>
          <w:rtl/>
        </w:rPr>
        <w:t>קרוב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רחוק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ואמיד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של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השתיים</w:t>
      </w:r>
      <w:r w:rsidR="00391F70">
        <w:rPr>
          <w:rFonts w:ascii="Arial" w:hAnsi="Arial" w:cs="Arial" w:hint="cs"/>
          <w:color w:val="222222"/>
          <w:rtl/>
        </w:rPr>
        <w:t>,</w:t>
      </w:r>
      <w:r w:rsidRPr="00E92AE8">
        <w:rPr>
          <w:rFonts w:ascii="Arial" w:hAnsi="Arial" w:cs="Arial"/>
          <w:color w:val="222222"/>
          <w:rtl/>
        </w:rPr>
        <w:t xml:space="preserve"> להיות ה</w:t>
      </w:r>
      <w:r w:rsidRPr="00E92AE8">
        <w:rPr>
          <w:rFonts w:ascii="Arial" w:hAnsi="Arial" w:cs="Arial" w:hint="eastAsia"/>
          <w:color w:val="222222"/>
          <w:rtl/>
        </w:rPr>
        <w:t>גואל</w:t>
      </w:r>
      <w:r w:rsidRPr="00E92AE8">
        <w:rPr>
          <w:rFonts w:ascii="Arial" w:hAnsi="Arial" w:cs="Arial"/>
          <w:color w:val="222222"/>
          <w:rtl/>
        </w:rPr>
        <w:t xml:space="preserve"> שלהן. </w:t>
      </w:r>
      <w:r w:rsidRPr="00E92AE8">
        <w:rPr>
          <w:rFonts w:ascii="Arial" w:hAnsi="Arial" w:cs="Arial" w:hint="eastAsia"/>
          <w:color w:val="222222"/>
          <w:rtl/>
        </w:rPr>
        <w:t>דף</w:t>
      </w:r>
      <w:r w:rsidRPr="00E92AE8">
        <w:rPr>
          <w:rFonts w:ascii="Arial" w:hAnsi="Arial" w:cs="Arial"/>
          <w:color w:val="222222"/>
          <w:rtl/>
        </w:rPr>
        <w:t xml:space="preserve"> הלימוד </w:t>
      </w:r>
      <w:r w:rsidR="00391F70">
        <w:rPr>
          <w:rFonts w:ascii="Arial" w:hAnsi="Arial" w:cs="Arial" w:hint="cs"/>
          <w:color w:val="222222"/>
          <w:rtl/>
        </w:rPr>
        <w:t xml:space="preserve">מתמקד </w:t>
      </w:r>
      <w:r w:rsidRPr="00E92AE8">
        <w:rPr>
          <w:rFonts w:ascii="Arial" w:hAnsi="Arial" w:cs="Arial" w:hint="eastAsia"/>
          <w:color w:val="222222"/>
          <w:rtl/>
        </w:rPr>
        <w:t>ברגע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391F70">
        <w:rPr>
          <w:rFonts w:ascii="Arial" w:hAnsi="Arial" w:cs="Arial" w:hint="cs"/>
          <w:color w:val="222222"/>
          <w:rtl/>
        </w:rPr>
        <w:t>ה</w:t>
      </w:r>
      <w:r w:rsidRPr="00E92AE8">
        <w:rPr>
          <w:rFonts w:ascii="Arial" w:hAnsi="Arial" w:cs="Arial" w:hint="eastAsia"/>
          <w:color w:val="222222"/>
          <w:rtl/>
        </w:rPr>
        <w:t>דרמטי</w:t>
      </w:r>
      <w:r w:rsidRPr="00E92AE8">
        <w:rPr>
          <w:rFonts w:ascii="Arial" w:hAnsi="Arial" w:cs="Arial"/>
          <w:color w:val="222222"/>
          <w:rtl/>
        </w:rPr>
        <w:t xml:space="preserve">, </w:t>
      </w:r>
      <w:r w:rsidR="00391F70">
        <w:rPr>
          <w:rFonts w:ascii="Arial" w:hAnsi="Arial" w:cs="Arial" w:hint="cs"/>
          <w:color w:val="222222"/>
          <w:rtl/>
        </w:rPr>
        <w:t>ה</w:t>
      </w:r>
      <w:r w:rsidRPr="00E92AE8">
        <w:rPr>
          <w:rFonts w:ascii="Arial" w:hAnsi="Arial" w:cs="Arial" w:hint="eastAsia"/>
          <w:color w:val="222222"/>
          <w:rtl/>
        </w:rPr>
        <w:t>גורלי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ו</w:t>
      </w:r>
      <w:r w:rsidR="00391F70">
        <w:rPr>
          <w:rFonts w:ascii="Arial" w:hAnsi="Arial" w:cs="Arial" w:hint="cs"/>
          <w:color w:val="222222"/>
          <w:rtl/>
        </w:rPr>
        <w:t>ה</w:t>
      </w:r>
      <w:r w:rsidRPr="00E92AE8">
        <w:rPr>
          <w:rFonts w:ascii="Arial" w:hAnsi="Arial" w:cs="Arial" w:hint="eastAsia"/>
          <w:color w:val="222222"/>
          <w:rtl/>
        </w:rPr>
        <w:t>אינטימי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391F70">
        <w:rPr>
          <w:rFonts w:ascii="Arial" w:hAnsi="Arial" w:cs="Arial" w:hint="cs"/>
          <w:color w:val="222222"/>
          <w:rtl/>
        </w:rPr>
        <w:t>של הסיפור</w:t>
      </w:r>
      <w:r w:rsidRPr="00E92AE8">
        <w:rPr>
          <w:rFonts w:ascii="Arial" w:hAnsi="Arial" w:cs="Arial"/>
          <w:color w:val="222222"/>
          <w:rtl/>
        </w:rPr>
        <w:t xml:space="preserve">. </w:t>
      </w:r>
    </w:p>
    <w:p w:rsidR="00000000" w:rsidRDefault="00391F70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>
        <w:rPr>
          <w:rFonts w:ascii="Arial" w:hAnsi="Arial" w:cs="Arial" w:hint="cs"/>
          <w:color w:val="222222"/>
          <w:rtl/>
        </w:rPr>
        <w:t>תחילה נ</w:t>
      </w:r>
      <w:r w:rsidR="00E92AE8" w:rsidRPr="00E92AE8">
        <w:rPr>
          <w:rFonts w:ascii="Arial" w:hAnsi="Arial" w:cs="Arial" w:hint="eastAsia"/>
          <w:color w:val="222222"/>
          <w:rtl/>
        </w:rPr>
        <w:t>תמקד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בתכנית</w:t>
      </w:r>
      <w:r>
        <w:rPr>
          <w:rFonts w:ascii="Arial" w:hAnsi="Arial" w:cs="Arial" w:hint="cs"/>
          <w:color w:val="222222"/>
          <w:rtl/>
        </w:rPr>
        <w:t>ה</w:t>
      </w:r>
      <w:r w:rsidR="00E92AE8" w:rsidRPr="00E92AE8">
        <w:rPr>
          <w:rFonts w:ascii="Arial" w:hAnsi="Arial" w:cs="Arial"/>
          <w:color w:val="222222"/>
          <w:rtl/>
        </w:rPr>
        <w:t xml:space="preserve"> של נעמי, </w:t>
      </w:r>
      <w:r>
        <w:rPr>
          <w:rFonts w:ascii="Arial" w:hAnsi="Arial" w:cs="Arial" w:hint="cs"/>
          <w:color w:val="222222"/>
          <w:rtl/>
        </w:rPr>
        <w:t>ונקרא את הפסוקים בקריאה ביקורתית הרואה ב</w:t>
      </w:r>
      <w:r w:rsidR="00E92AE8" w:rsidRPr="00E92AE8">
        <w:rPr>
          <w:rFonts w:ascii="Arial" w:hAnsi="Arial" w:cs="Arial" w:hint="eastAsia"/>
          <w:color w:val="222222"/>
          <w:rtl/>
        </w:rPr>
        <w:t>משימת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ההישרדות</w:t>
      </w:r>
      <w:r>
        <w:rPr>
          <w:rFonts w:ascii="Arial" w:hAnsi="Arial" w:cs="Arial" w:hint="cs"/>
          <w:color w:val="222222"/>
          <w:rtl/>
        </w:rPr>
        <w:t xml:space="preserve"> שהיא הטילה על רות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 xml:space="preserve">משימת </w:t>
      </w:r>
      <w:r w:rsidR="00E92AE8" w:rsidRPr="00E92AE8">
        <w:rPr>
          <w:rFonts w:ascii="Arial" w:hAnsi="Arial" w:cs="Arial" w:hint="eastAsia"/>
          <w:color w:val="222222"/>
          <w:rtl/>
        </w:rPr>
        <w:t>פיתוי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ו</w:t>
      </w:r>
      <w:r>
        <w:rPr>
          <w:rFonts w:ascii="Arial" w:hAnsi="Arial" w:cs="Arial" w:hint="cs"/>
          <w:color w:val="222222"/>
          <w:rtl/>
        </w:rPr>
        <w:t xml:space="preserve">שימוש </w:t>
      </w:r>
      <w:r w:rsidR="00E92AE8" w:rsidRPr="00E92AE8">
        <w:rPr>
          <w:rFonts w:ascii="Arial" w:hAnsi="Arial" w:cs="Arial" w:hint="eastAsia"/>
          <w:color w:val="222222"/>
          <w:rtl/>
        </w:rPr>
        <w:t>במיניות</w:t>
      </w:r>
      <w:r w:rsidR="00E92AE8" w:rsidRPr="00E92AE8">
        <w:rPr>
          <w:rFonts w:ascii="Arial" w:hAnsi="Arial" w:cs="Arial"/>
          <w:color w:val="222222"/>
          <w:rtl/>
        </w:rPr>
        <w:t xml:space="preserve">. </w:t>
      </w:r>
    </w:p>
    <w:p w:rsidR="00000000" w:rsidRDefault="00391F70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>
        <w:rPr>
          <w:rFonts w:ascii="Arial" w:hAnsi="Arial" w:cs="Arial" w:hint="cs"/>
          <w:color w:val="222222"/>
          <w:rtl/>
        </w:rPr>
        <w:t xml:space="preserve">בהמשך </w:t>
      </w:r>
      <w:r w:rsidR="00E92AE8" w:rsidRPr="00E92AE8">
        <w:rPr>
          <w:rFonts w:ascii="Arial" w:hAnsi="Arial" w:cs="Arial" w:hint="eastAsia"/>
          <w:color w:val="222222"/>
          <w:rtl/>
        </w:rPr>
        <w:t>נבחן</w:t>
      </w:r>
      <w:r w:rsidR="00E92AE8" w:rsidRPr="00E92AE8">
        <w:rPr>
          <w:rFonts w:ascii="Arial" w:hAnsi="Arial" w:cs="Arial"/>
          <w:color w:val="222222"/>
          <w:rtl/>
        </w:rPr>
        <w:t xml:space="preserve"> את </w:t>
      </w:r>
      <w:r>
        <w:rPr>
          <w:rFonts w:ascii="Arial" w:hAnsi="Arial" w:cs="Arial" w:hint="cs"/>
          <w:color w:val="222222"/>
          <w:rtl/>
        </w:rPr>
        <w:t>מערכת היחסים שבין</w:t>
      </w:r>
      <w:r w:rsidR="00E92AE8" w:rsidRPr="00E92AE8">
        <w:rPr>
          <w:rFonts w:ascii="Arial" w:hAnsi="Arial" w:cs="Arial"/>
          <w:color w:val="222222"/>
          <w:rtl/>
        </w:rPr>
        <w:t xml:space="preserve"> נעמי ורות </w:t>
      </w:r>
      <w:r>
        <w:rPr>
          <w:rFonts w:ascii="Arial" w:hAnsi="Arial" w:cs="Arial" w:hint="cs"/>
          <w:color w:val="222222"/>
          <w:rtl/>
        </w:rPr>
        <w:t>ואת תפקידיהן בסצנה</w:t>
      </w:r>
      <w:r w:rsidR="00E92AE8" w:rsidRPr="00E92AE8">
        <w:rPr>
          <w:rFonts w:ascii="Arial" w:hAnsi="Arial" w:cs="Arial"/>
          <w:color w:val="222222"/>
          <w:rtl/>
        </w:rPr>
        <w:t xml:space="preserve"> - </w:t>
      </w:r>
      <w:r w:rsidR="00E92AE8" w:rsidRPr="00E92AE8">
        <w:rPr>
          <w:rFonts w:ascii="Arial" w:hAnsi="Arial" w:cs="Arial" w:hint="eastAsia"/>
          <w:color w:val="222222"/>
          <w:rtl/>
        </w:rPr>
        <w:t>עד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כמה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רות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היא</w:t>
      </w:r>
      <w:r w:rsidR="00E92AE8" w:rsidRPr="00E92AE8">
        <w:rPr>
          <w:rFonts w:ascii="Arial" w:hAnsi="Arial" w:cs="Arial"/>
          <w:color w:val="222222"/>
          <w:rtl/>
        </w:rPr>
        <w:t xml:space="preserve"> "של</w:t>
      </w:r>
      <w:r>
        <w:rPr>
          <w:rFonts w:ascii="Arial" w:hAnsi="Arial" w:cs="Arial" w:hint="cs"/>
          <w:color w:val="222222"/>
          <w:rtl/>
        </w:rPr>
        <w:t>י</w:t>
      </w:r>
      <w:r w:rsidR="00E92AE8" w:rsidRPr="00E92AE8">
        <w:rPr>
          <w:rFonts w:ascii="Arial" w:hAnsi="Arial" w:cs="Arial" w:hint="eastAsia"/>
          <w:color w:val="222222"/>
          <w:rtl/>
        </w:rPr>
        <w:t>חה</w:t>
      </w:r>
      <w:r w:rsidR="00E92AE8" w:rsidRPr="00E92AE8">
        <w:rPr>
          <w:rFonts w:ascii="Arial" w:hAnsi="Arial" w:cs="Arial"/>
          <w:color w:val="222222"/>
          <w:rtl/>
        </w:rPr>
        <w:t xml:space="preserve">" </w:t>
      </w:r>
      <w:r w:rsidR="00E92AE8" w:rsidRPr="00E92AE8">
        <w:rPr>
          <w:rFonts w:ascii="Arial" w:hAnsi="Arial" w:cs="Arial" w:hint="eastAsia"/>
          <w:color w:val="222222"/>
          <w:rtl/>
        </w:rPr>
        <w:t>של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נעמי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ומה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מידת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ההזדהות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של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נעמי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עם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רות</w:t>
      </w:r>
      <w:r w:rsidR="00E92AE8" w:rsidRPr="00E92AE8">
        <w:rPr>
          <w:rFonts w:ascii="Arial" w:hAnsi="Arial" w:cs="Arial"/>
          <w:color w:val="222222"/>
          <w:rtl/>
        </w:rPr>
        <w:t xml:space="preserve">, </w:t>
      </w:r>
      <w:r w:rsidR="00E92AE8" w:rsidRPr="00E92AE8">
        <w:rPr>
          <w:rFonts w:ascii="Arial" w:hAnsi="Arial" w:cs="Arial" w:hint="eastAsia"/>
          <w:color w:val="222222"/>
          <w:rtl/>
        </w:rPr>
        <w:t>עם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המשימה</w:t>
      </w:r>
      <w:r w:rsidR="00E92AE8" w:rsidRPr="00E92AE8">
        <w:rPr>
          <w:rFonts w:ascii="Arial" w:hAnsi="Arial" w:cs="Arial"/>
          <w:color w:val="222222"/>
          <w:rtl/>
        </w:rPr>
        <w:t xml:space="preserve">, </w:t>
      </w:r>
      <w:r w:rsidR="00E92AE8" w:rsidRPr="00E92AE8">
        <w:rPr>
          <w:rFonts w:ascii="Arial" w:hAnsi="Arial" w:cs="Arial" w:hint="eastAsia"/>
          <w:color w:val="222222"/>
          <w:rtl/>
        </w:rPr>
        <w:t>ואולי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עם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מושא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המשימה</w:t>
      </w:r>
      <w:r w:rsidR="00E92AE8" w:rsidRPr="00E92AE8">
        <w:rPr>
          <w:rFonts w:ascii="Arial" w:hAnsi="Arial" w:cs="Arial"/>
          <w:color w:val="222222"/>
          <w:rtl/>
        </w:rPr>
        <w:t xml:space="preserve">...? </w:t>
      </w:r>
      <w:r w:rsidR="00E92AE8" w:rsidRPr="00E92AE8">
        <w:rPr>
          <w:rFonts w:ascii="Arial" w:hAnsi="Arial" w:cs="Arial" w:hint="eastAsia"/>
          <w:color w:val="222222"/>
          <w:rtl/>
        </w:rPr>
        <w:t>ל</w:t>
      </w:r>
      <w:r w:rsidR="00B52CD5">
        <w:rPr>
          <w:rFonts w:ascii="Arial" w:hAnsi="Arial" w:cs="Arial" w:hint="cs"/>
          <w:color w:val="222222"/>
          <w:rtl/>
        </w:rPr>
        <w:t xml:space="preserve">צורך </w:t>
      </w:r>
      <w:r w:rsidR="00E92AE8" w:rsidRPr="00E92AE8">
        <w:rPr>
          <w:rFonts w:ascii="Arial" w:hAnsi="Arial" w:cs="Arial" w:hint="eastAsia"/>
          <w:color w:val="222222"/>
          <w:rtl/>
        </w:rPr>
        <w:t>דיון</w:t>
      </w:r>
      <w:r w:rsidR="00E92AE8" w:rsidRPr="00E92AE8">
        <w:rPr>
          <w:rFonts w:ascii="Arial" w:hAnsi="Arial" w:cs="Arial"/>
          <w:color w:val="222222"/>
          <w:rtl/>
        </w:rPr>
        <w:t xml:space="preserve"> זה </w:t>
      </w:r>
      <w:r w:rsidR="00B52CD5">
        <w:rPr>
          <w:rFonts w:ascii="Arial" w:hAnsi="Arial" w:cs="Arial" w:hint="cs"/>
          <w:color w:val="222222"/>
          <w:rtl/>
        </w:rPr>
        <w:t xml:space="preserve">מוצע לעיין </w:t>
      </w:r>
      <w:r w:rsidR="00E92AE8" w:rsidRPr="00E92AE8">
        <w:rPr>
          <w:rFonts w:ascii="Arial" w:hAnsi="Arial" w:cs="Arial" w:hint="eastAsia"/>
          <w:color w:val="222222"/>
          <w:rtl/>
        </w:rPr>
        <w:t>בטקסט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המקראי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proofErr w:type="spellStart"/>
      <w:r w:rsidR="00E92AE8" w:rsidRPr="00E92AE8">
        <w:rPr>
          <w:rFonts w:ascii="Arial" w:hAnsi="Arial" w:cs="Arial"/>
          <w:color w:val="222222"/>
          <w:rtl/>
        </w:rPr>
        <w:t>ב</w:t>
      </w:r>
      <w:r w:rsidR="00B52CD5">
        <w:rPr>
          <w:rFonts w:ascii="Arial" w:hAnsi="Arial" w:cs="Arial" w:hint="cs"/>
          <w:color w:val="222222"/>
          <w:rtl/>
        </w:rPr>
        <w:t>'</w:t>
      </w:r>
      <w:r w:rsidR="00E92AE8" w:rsidRPr="00E92AE8">
        <w:rPr>
          <w:rFonts w:ascii="Arial" w:hAnsi="Arial" w:cs="Arial" w:hint="eastAsia"/>
          <w:color w:val="222222"/>
          <w:rtl/>
        </w:rPr>
        <w:t>זכוכית</w:t>
      </w:r>
      <w:proofErr w:type="spellEnd"/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מגדלת</w:t>
      </w:r>
      <w:r w:rsidR="00B52CD5">
        <w:rPr>
          <w:rFonts w:ascii="Arial" w:hAnsi="Arial" w:cs="Arial" w:hint="cs"/>
          <w:color w:val="222222"/>
          <w:rtl/>
        </w:rPr>
        <w:t xml:space="preserve">' </w:t>
      </w:r>
      <w:r w:rsidR="00B52CD5">
        <w:rPr>
          <w:rFonts w:ascii="Arial" w:hAnsi="Arial" w:cs="Arial"/>
          <w:color w:val="222222"/>
          <w:rtl/>
        </w:rPr>
        <w:t>–</w:t>
      </w:r>
      <w:r w:rsidR="00B52CD5">
        <w:rPr>
          <w:rFonts w:ascii="Arial" w:hAnsi="Arial" w:cs="Arial" w:hint="cs"/>
          <w:color w:val="222222"/>
          <w:rtl/>
        </w:rPr>
        <w:t xml:space="preserve"> ולהתבונן בכתב יד של המגילה </w:t>
      </w:r>
      <w:r w:rsidR="00E92AE8" w:rsidRPr="00E92AE8">
        <w:rPr>
          <w:rFonts w:ascii="Arial" w:hAnsi="Arial" w:cs="Arial" w:hint="eastAsia"/>
          <w:color w:val="222222"/>
          <w:rtl/>
        </w:rPr>
        <w:t>מתוך</w:t>
      </w:r>
      <w:r w:rsidR="00E92AE8" w:rsidRPr="00E92AE8">
        <w:rPr>
          <w:rFonts w:ascii="Arial" w:hAnsi="Arial" w:cs="Arial"/>
          <w:color w:val="222222"/>
          <w:rtl/>
        </w:rPr>
        <w:t xml:space="preserve"> אוסף הספרי</w:t>
      </w:r>
      <w:r w:rsidR="00B52CD5">
        <w:rPr>
          <w:rFonts w:ascii="Arial" w:hAnsi="Arial" w:cs="Arial" w:hint="cs"/>
          <w:color w:val="222222"/>
          <w:rtl/>
        </w:rPr>
        <w:t>י</w:t>
      </w:r>
      <w:r w:rsidR="00E92AE8" w:rsidRPr="00E92AE8">
        <w:rPr>
          <w:rFonts w:ascii="Arial" w:hAnsi="Arial" w:cs="Arial" w:hint="eastAsia"/>
          <w:color w:val="222222"/>
          <w:rtl/>
        </w:rPr>
        <w:t>ה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הלאומית</w:t>
      </w:r>
      <w:r w:rsidR="00B52CD5">
        <w:rPr>
          <w:rFonts w:ascii="Arial" w:hAnsi="Arial" w:cs="Arial" w:hint="cs"/>
          <w:color w:val="222222"/>
          <w:rtl/>
        </w:rPr>
        <w:t>.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B52CD5">
        <w:rPr>
          <w:rFonts w:ascii="Arial" w:hAnsi="Arial" w:cs="Arial" w:hint="cs"/>
          <w:color w:val="222222"/>
          <w:rtl/>
        </w:rPr>
        <w:t xml:space="preserve">העיון מתבסס על הפער שבין </w:t>
      </w:r>
      <w:proofErr w:type="spellStart"/>
      <w:r w:rsidR="00B52CD5">
        <w:rPr>
          <w:rFonts w:ascii="Arial" w:hAnsi="Arial" w:cs="Arial" w:hint="cs"/>
          <w:color w:val="222222"/>
          <w:rtl/>
        </w:rPr>
        <w:t>ה'כתיב</w:t>
      </w:r>
      <w:proofErr w:type="spellEnd"/>
      <w:r w:rsidR="00B52CD5">
        <w:rPr>
          <w:rFonts w:ascii="Arial" w:hAnsi="Arial" w:cs="Arial" w:hint="cs"/>
          <w:color w:val="222222"/>
          <w:rtl/>
        </w:rPr>
        <w:t xml:space="preserve">' </w:t>
      </w:r>
      <w:proofErr w:type="spellStart"/>
      <w:r w:rsidR="00B52CD5">
        <w:rPr>
          <w:rFonts w:ascii="Arial" w:hAnsi="Arial" w:cs="Arial" w:hint="cs"/>
          <w:color w:val="222222"/>
          <w:rtl/>
        </w:rPr>
        <w:t>וה'קרי</w:t>
      </w:r>
      <w:proofErr w:type="spellEnd"/>
      <w:r w:rsidR="00B52CD5">
        <w:rPr>
          <w:rFonts w:ascii="Arial" w:hAnsi="Arial" w:cs="Arial" w:hint="cs"/>
          <w:color w:val="222222"/>
          <w:rtl/>
        </w:rPr>
        <w:t>' ו</w:t>
      </w:r>
      <w:r w:rsidR="00E92AE8" w:rsidRPr="00E92AE8">
        <w:rPr>
          <w:rFonts w:ascii="Arial" w:hAnsi="Arial" w:cs="Arial" w:hint="eastAsia"/>
          <w:color w:val="222222"/>
          <w:rtl/>
        </w:rPr>
        <w:t>דרכו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B52CD5">
        <w:rPr>
          <w:rFonts w:ascii="Arial" w:hAnsi="Arial" w:cs="Arial" w:hint="cs"/>
          <w:color w:val="222222"/>
          <w:rtl/>
        </w:rPr>
        <w:t xml:space="preserve">עולות לדיון שאלות על תכניתה של נעמי ורגשותיה ביחס אליה. </w:t>
      </w:r>
      <w:proofErr w:type="spellStart"/>
      <w:r w:rsidR="00B52CD5">
        <w:rPr>
          <w:rFonts w:ascii="Arial" w:hAnsi="Arial" w:cs="Arial" w:hint="cs"/>
          <w:color w:val="222222"/>
          <w:rtl/>
        </w:rPr>
        <w:t>ה'כתיב</w:t>
      </w:r>
      <w:proofErr w:type="spellEnd"/>
      <w:r w:rsidR="00B52CD5">
        <w:rPr>
          <w:rFonts w:ascii="Arial" w:hAnsi="Arial" w:cs="Arial" w:hint="cs"/>
          <w:color w:val="222222"/>
          <w:rtl/>
        </w:rPr>
        <w:t xml:space="preserve">' הוא הטקסט הכתוב במגילה </w:t>
      </w:r>
      <w:proofErr w:type="spellStart"/>
      <w:r w:rsidR="00B52CD5">
        <w:rPr>
          <w:rFonts w:ascii="Arial" w:hAnsi="Arial" w:cs="Arial" w:hint="cs"/>
          <w:color w:val="222222"/>
          <w:rtl/>
        </w:rPr>
        <w:t>וה'קרי</w:t>
      </w:r>
      <w:proofErr w:type="spellEnd"/>
      <w:r w:rsidR="00B52CD5">
        <w:rPr>
          <w:rFonts w:ascii="Arial" w:hAnsi="Arial" w:cs="Arial" w:hint="cs"/>
          <w:color w:val="222222"/>
          <w:rtl/>
        </w:rPr>
        <w:t xml:space="preserve">' הוא ההנחיות </w:t>
      </w:r>
      <w:r w:rsidR="00875E8A">
        <w:rPr>
          <w:rFonts w:ascii="Arial" w:hAnsi="Arial" w:cs="Arial" w:hint="cs"/>
          <w:color w:val="222222"/>
          <w:rtl/>
        </w:rPr>
        <w:lastRenderedPageBreak/>
        <w:t xml:space="preserve">של המסורה </w:t>
      </w:r>
      <w:r w:rsidR="00B52CD5">
        <w:rPr>
          <w:rFonts w:ascii="Arial" w:hAnsi="Arial" w:cs="Arial" w:hint="cs"/>
          <w:color w:val="222222"/>
          <w:rtl/>
        </w:rPr>
        <w:t>לקורא כיצד ל</w:t>
      </w:r>
      <w:r w:rsidR="00875E8A">
        <w:rPr>
          <w:rFonts w:ascii="Arial" w:hAnsi="Arial" w:cs="Arial" w:hint="cs"/>
          <w:color w:val="222222"/>
          <w:rtl/>
        </w:rPr>
        <w:t xml:space="preserve">בטא בקול </w:t>
      </w:r>
      <w:r w:rsidR="00B52CD5">
        <w:rPr>
          <w:rFonts w:ascii="Arial" w:hAnsi="Arial" w:cs="Arial" w:hint="cs"/>
          <w:color w:val="222222"/>
          <w:rtl/>
        </w:rPr>
        <w:t>את המילים.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B52CD5">
        <w:rPr>
          <w:rFonts w:ascii="Arial" w:hAnsi="Arial" w:cs="Arial" w:hint="cs"/>
          <w:color w:val="222222"/>
          <w:rtl/>
        </w:rPr>
        <w:t xml:space="preserve">התמקדות בכתיב יוצרת את הרושם </w:t>
      </w:r>
      <w:r w:rsidR="00E92AE8" w:rsidRPr="00E92AE8">
        <w:rPr>
          <w:rFonts w:ascii="Arial" w:hAnsi="Arial" w:cs="Arial" w:hint="eastAsia"/>
          <w:color w:val="222222"/>
          <w:rtl/>
        </w:rPr>
        <w:t>כאילו</w:t>
      </w:r>
      <w:r w:rsidR="00E92AE8" w:rsidRPr="00E92AE8">
        <w:rPr>
          <w:rFonts w:ascii="Arial" w:hAnsi="Arial" w:cs="Arial"/>
          <w:color w:val="222222"/>
          <w:rtl/>
        </w:rPr>
        <w:t xml:space="preserve"> נעמי עצמה מתכננת לבצע את </w:t>
      </w:r>
      <w:r w:rsidR="00875E8A">
        <w:rPr>
          <w:rFonts w:ascii="Arial" w:hAnsi="Arial" w:cs="Arial" w:hint="cs"/>
          <w:color w:val="222222"/>
          <w:rtl/>
        </w:rPr>
        <w:t>המשימה</w:t>
      </w:r>
      <w:r w:rsidR="00E92AE8" w:rsidRPr="00E92AE8">
        <w:rPr>
          <w:rFonts w:ascii="Arial" w:hAnsi="Arial" w:cs="Arial"/>
          <w:color w:val="222222"/>
          <w:rtl/>
        </w:rPr>
        <w:t xml:space="preserve">, </w:t>
      </w:r>
      <w:r w:rsidR="00875E8A">
        <w:rPr>
          <w:rFonts w:ascii="Arial" w:hAnsi="Arial" w:cs="Arial" w:hint="cs"/>
          <w:color w:val="222222"/>
          <w:rtl/>
        </w:rPr>
        <w:t xml:space="preserve">ואילו הקרי מכוון את ההנחיות לרות. </w:t>
      </w:r>
    </w:p>
    <w:p w:rsidR="00000000" w:rsidRDefault="00E92AE8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 w:rsidRPr="00E92AE8">
        <w:rPr>
          <w:rFonts w:ascii="Arial" w:hAnsi="Arial" w:cs="Arial" w:hint="eastAsia"/>
          <w:color w:val="222222"/>
          <w:rtl/>
        </w:rPr>
        <w:t>זו</w:t>
      </w:r>
      <w:r w:rsidRPr="00E92AE8">
        <w:rPr>
          <w:rFonts w:ascii="Arial" w:hAnsi="Arial" w:cs="Arial"/>
          <w:color w:val="222222"/>
          <w:rtl/>
        </w:rPr>
        <w:t xml:space="preserve"> הזדמנות להסביר מעט על </w:t>
      </w:r>
      <w:r w:rsidR="00875E8A">
        <w:rPr>
          <w:rFonts w:ascii="Arial" w:hAnsi="Arial" w:cs="Arial" w:hint="cs"/>
          <w:color w:val="222222"/>
          <w:rtl/>
        </w:rPr>
        <w:t>צמד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המושגים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875E8A">
        <w:rPr>
          <w:rFonts w:ascii="Arial" w:hAnsi="Arial" w:cs="Arial" w:hint="cs"/>
          <w:color w:val="222222"/>
          <w:rtl/>
        </w:rPr>
        <w:t>'</w:t>
      </w:r>
      <w:r w:rsidRPr="00E92AE8">
        <w:rPr>
          <w:rFonts w:ascii="Arial" w:hAnsi="Arial" w:cs="Arial" w:hint="eastAsia"/>
          <w:color w:val="222222"/>
          <w:rtl/>
        </w:rPr>
        <w:t>קרי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וכתיב</w:t>
      </w:r>
      <w:r w:rsidR="00875E8A">
        <w:rPr>
          <w:rFonts w:ascii="Arial" w:hAnsi="Arial" w:cs="Arial" w:hint="cs"/>
          <w:color w:val="222222"/>
          <w:rtl/>
        </w:rPr>
        <w:t>'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ולהציג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אותם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מבחינה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ויזואלית</w:t>
      </w:r>
      <w:r w:rsidR="00875E8A">
        <w:rPr>
          <w:rFonts w:ascii="Arial" w:hAnsi="Arial" w:cs="Arial" w:hint="cs"/>
          <w:color w:val="222222"/>
          <w:rtl/>
        </w:rPr>
        <w:t>. אפשר לפתח דיון על ה</w:t>
      </w:r>
      <w:r w:rsidRPr="00E92AE8">
        <w:rPr>
          <w:rFonts w:ascii="Arial" w:hAnsi="Arial" w:cs="Arial" w:hint="eastAsia"/>
          <w:color w:val="222222"/>
          <w:rtl/>
        </w:rPr>
        <w:t>פערים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875E8A">
        <w:rPr>
          <w:rFonts w:ascii="Arial" w:hAnsi="Arial" w:cs="Arial" w:hint="cs"/>
          <w:color w:val="222222"/>
          <w:rtl/>
        </w:rPr>
        <w:t xml:space="preserve">שגם אנו חווים </w:t>
      </w:r>
      <w:r w:rsidRPr="00E92AE8">
        <w:rPr>
          <w:rFonts w:ascii="Arial" w:hAnsi="Arial" w:cs="Arial" w:hint="eastAsia"/>
          <w:color w:val="222222"/>
          <w:rtl/>
        </w:rPr>
        <w:t>בין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מה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שאנו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חושבים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למה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שאנו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אומרים</w:t>
      </w:r>
      <w:r w:rsidR="00875E8A">
        <w:rPr>
          <w:rFonts w:ascii="Arial" w:hAnsi="Arial" w:cs="Arial" w:hint="cs"/>
          <w:color w:val="222222"/>
          <w:rtl/>
        </w:rPr>
        <w:t>,</w:t>
      </w:r>
      <w:r w:rsidRPr="00E92AE8">
        <w:rPr>
          <w:rFonts w:ascii="Arial" w:hAnsi="Arial" w:cs="Arial"/>
          <w:color w:val="222222"/>
          <w:rtl/>
        </w:rPr>
        <w:t xml:space="preserve"> או בין מה שאנ</w:t>
      </w:r>
      <w:r w:rsidRPr="00E92AE8">
        <w:rPr>
          <w:rFonts w:ascii="Arial" w:hAnsi="Arial" w:cs="Arial" w:hint="eastAsia"/>
          <w:color w:val="222222"/>
          <w:rtl/>
        </w:rPr>
        <w:t>ו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רוצים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להגיד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לבין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מה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שלפעמים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נפלט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לנו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מהפה</w:t>
      </w:r>
      <w:r w:rsidRPr="00E92AE8">
        <w:rPr>
          <w:rFonts w:ascii="Arial" w:hAnsi="Arial" w:cs="Arial"/>
          <w:color w:val="222222"/>
          <w:rtl/>
        </w:rPr>
        <w:t xml:space="preserve">. </w:t>
      </w:r>
    </w:p>
    <w:p w:rsidR="00000000" w:rsidRDefault="00E92AE8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 w:rsidRPr="00E92AE8">
        <w:rPr>
          <w:rFonts w:ascii="Arial" w:hAnsi="Arial" w:cs="Arial" w:hint="eastAsia"/>
          <w:color w:val="222222"/>
          <w:rtl/>
        </w:rPr>
        <w:t>גם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חז</w:t>
      </w:r>
      <w:r w:rsidRPr="00E92AE8">
        <w:rPr>
          <w:rFonts w:ascii="Arial" w:hAnsi="Arial" w:cs="Arial"/>
          <w:color w:val="222222"/>
          <w:rtl/>
        </w:rPr>
        <w:t xml:space="preserve">"ל </w:t>
      </w:r>
      <w:r w:rsidRPr="00E92AE8">
        <w:rPr>
          <w:rFonts w:ascii="Arial" w:hAnsi="Arial" w:cs="Arial" w:hint="eastAsia"/>
          <w:color w:val="222222"/>
          <w:rtl/>
        </w:rPr>
        <w:t>לא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התעלמו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מ</w:t>
      </w:r>
      <w:r w:rsidR="00875E8A">
        <w:rPr>
          <w:rFonts w:ascii="Arial" w:hAnsi="Arial" w:cs="Arial" w:hint="cs"/>
          <w:color w:val="222222"/>
          <w:rtl/>
        </w:rPr>
        <w:t xml:space="preserve">הפערים הבולטים שבין </w:t>
      </w:r>
      <w:r w:rsidRPr="00E92AE8">
        <w:rPr>
          <w:rFonts w:ascii="Arial" w:hAnsi="Arial" w:cs="Arial" w:hint="eastAsia"/>
          <w:color w:val="222222"/>
          <w:rtl/>
        </w:rPr>
        <w:t>הקרי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והכתיב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="00875E8A">
        <w:rPr>
          <w:rFonts w:ascii="Arial" w:hAnsi="Arial" w:cs="Arial" w:hint="cs"/>
          <w:color w:val="222222"/>
          <w:rtl/>
        </w:rPr>
        <w:t>במגילה, והמ</w:t>
      </w:r>
      <w:r w:rsidRPr="00E92AE8">
        <w:rPr>
          <w:rFonts w:ascii="Arial" w:hAnsi="Arial" w:cs="Arial" w:hint="eastAsia"/>
          <w:color w:val="222222"/>
          <w:rtl/>
        </w:rPr>
        <w:t>קור</w:t>
      </w:r>
      <w:r w:rsidRPr="00E92AE8">
        <w:rPr>
          <w:rFonts w:ascii="Arial" w:hAnsi="Arial" w:cs="Arial"/>
          <w:color w:val="222222"/>
          <w:rtl/>
        </w:rPr>
        <w:t xml:space="preserve"> השלישי הוא מדרש </w:t>
      </w:r>
      <w:r w:rsidR="00875E8A">
        <w:rPr>
          <w:rFonts w:ascii="Arial" w:hAnsi="Arial" w:cs="Arial" w:hint="cs"/>
          <w:color w:val="222222"/>
          <w:rtl/>
        </w:rPr>
        <w:t xml:space="preserve">המנסה ליישב את </w:t>
      </w:r>
      <w:r w:rsidRPr="00E92AE8">
        <w:rPr>
          <w:rFonts w:ascii="Arial" w:hAnsi="Arial" w:cs="Arial" w:hint="eastAsia"/>
          <w:color w:val="222222"/>
          <w:rtl/>
        </w:rPr>
        <w:t>מה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שנראה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כמו</w:t>
      </w:r>
      <w:r w:rsidR="00875E8A">
        <w:rPr>
          <w:rFonts w:ascii="Arial" w:hAnsi="Arial" w:cs="Arial" w:hint="cs"/>
          <w:color w:val="222222"/>
          <w:rtl/>
        </w:rPr>
        <w:t xml:space="preserve"> '</w:t>
      </w:r>
      <w:r w:rsidRPr="00E92AE8">
        <w:rPr>
          <w:rFonts w:ascii="Arial" w:hAnsi="Arial" w:cs="Arial" w:hint="eastAsia"/>
          <w:color w:val="222222"/>
          <w:rtl/>
        </w:rPr>
        <w:t>הזדהות</w:t>
      </w:r>
      <w:r w:rsidRPr="00E92AE8">
        <w:rPr>
          <w:rFonts w:ascii="Arial" w:hAnsi="Arial" w:cs="Arial"/>
          <w:color w:val="222222"/>
          <w:rtl/>
        </w:rPr>
        <w:t xml:space="preserve"> </w:t>
      </w:r>
      <w:r w:rsidRPr="00E92AE8">
        <w:rPr>
          <w:rFonts w:ascii="Arial" w:hAnsi="Arial" w:cs="Arial" w:hint="eastAsia"/>
          <w:color w:val="222222"/>
          <w:rtl/>
        </w:rPr>
        <w:t>יתר</w:t>
      </w:r>
      <w:r w:rsidR="00875E8A">
        <w:rPr>
          <w:rFonts w:ascii="Arial" w:hAnsi="Arial" w:cs="Arial" w:hint="cs"/>
          <w:color w:val="222222"/>
          <w:rtl/>
        </w:rPr>
        <w:t>'</w:t>
      </w:r>
      <w:r w:rsidRPr="00E92AE8">
        <w:rPr>
          <w:rFonts w:ascii="Arial" w:hAnsi="Arial" w:cs="Arial"/>
          <w:color w:val="222222"/>
          <w:rtl/>
        </w:rPr>
        <w:t xml:space="preserve"> של נעמי</w:t>
      </w:r>
      <w:r w:rsidR="00875E8A">
        <w:rPr>
          <w:rFonts w:ascii="Arial" w:hAnsi="Arial" w:cs="Arial" w:hint="cs"/>
          <w:color w:val="222222"/>
          <w:rtl/>
        </w:rPr>
        <w:t xml:space="preserve"> עם משימתה של רות</w:t>
      </w:r>
      <w:r w:rsidRPr="00E92AE8">
        <w:rPr>
          <w:rFonts w:ascii="Arial" w:hAnsi="Arial" w:cs="Arial"/>
          <w:color w:val="222222"/>
          <w:rtl/>
        </w:rPr>
        <w:t xml:space="preserve">. </w:t>
      </w:r>
    </w:p>
    <w:p w:rsidR="00000000" w:rsidRDefault="00875E8A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222222"/>
          <w:rtl/>
        </w:rPr>
      </w:pPr>
      <w:r>
        <w:rPr>
          <w:rFonts w:ascii="Arial" w:hAnsi="Arial" w:cs="Arial" w:hint="cs"/>
          <w:color w:val="222222"/>
          <w:rtl/>
        </w:rPr>
        <w:t>לסיום הלימוד נדון ב</w:t>
      </w:r>
      <w:r w:rsidR="00E92AE8" w:rsidRPr="00E92AE8">
        <w:rPr>
          <w:rFonts w:ascii="Arial" w:hAnsi="Arial" w:cs="Arial" w:hint="eastAsia"/>
          <w:color w:val="222222"/>
          <w:rtl/>
        </w:rPr>
        <w:t>שיר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 xml:space="preserve">שכתב אריאל הורוביץ, בנה של נעמי שמר, שהלחין מכתב שכתבה סבתו, </w:t>
      </w:r>
      <w:proofErr w:type="spellStart"/>
      <w:r>
        <w:rPr>
          <w:rFonts w:ascii="Arial" w:hAnsi="Arial" w:cs="Arial" w:hint="cs"/>
          <w:color w:val="222222"/>
          <w:rtl/>
        </w:rPr>
        <w:t>אמא</w:t>
      </w:r>
      <w:proofErr w:type="spellEnd"/>
      <w:r>
        <w:rPr>
          <w:rFonts w:ascii="Arial" w:hAnsi="Arial" w:cs="Arial" w:hint="cs"/>
          <w:color w:val="222222"/>
          <w:rtl/>
        </w:rPr>
        <w:t xml:space="preserve"> של נעמי שמר, לבתה ובו עודדה אותה לעזוב את הקיבוץ וללכת ללמוד מוזיקה בתל אביב בניגוד למקובל באותם ימים בסביבתן.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הדיון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>עוסק ב</w:t>
      </w:r>
      <w:r w:rsidR="00E92AE8" w:rsidRPr="00E92AE8">
        <w:rPr>
          <w:rFonts w:ascii="Arial" w:hAnsi="Arial" w:cs="Arial" w:hint="eastAsia"/>
          <w:color w:val="222222"/>
          <w:rtl/>
        </w:rPr>
        <w:t>היבט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 xml:space="preserve">נוסף של מערכת יחסים </w:t>
      </w:r>
      <w:r w:rsidR="00E92AE8" w:rsidRPr="00E92AE8">
        <w:rPr>
          <w:rFonts w:ascii="Arial" w:hAnsi="Arial" w:cs="Arial" w:hint="eastAsia"/>
          <w:color w:val="222222"/>
          <w:rtl/>
        </w:rPr>
        <w:t>בין</w:t>
      </w:r>
      <w:r w:rsidR="00E92AE8" w:rsidRPr="00E92AE8">
        <w:rPr>
          <w:rFonts w:ascii="Arial" w:hAnsi="Arial" w:cs="Arial"/>
          <w:color w:val="222222"/>
          <w:rtl/>
        </w:rPr>
        <w:t xml:space="preserve"> אישה מבוגרת </w:t>
      </w:r>
      <w:r>
        <w:rPr>
          <w:rFonts w:ascii="Arial" w:hAnsi="Arial" w:cs="Arial" w:hint="cs"/>
          <w:color w:val="222222"/>
          <w:rtl/>
        </w:rPr>
        <w:t>ו</w:t>
      </w:r>
      <w:r w:rsidR="00E92AE8" w:rsidRPr="00E92AE8">
        <w:rPr>
          <w:rFonts w:ascii="Arial" w:hAnsi="Arial" w:cs="Arial" w:hint="eastAsia"/>
          <w:color w:val="222222"/>
          <w:rtl/>
        </w:rPr>
        <w:t>אישה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צעירה</w:t>
      </w:r>
      <w:r>
        <w:rPr>
          <w:rFonts w:ascii="Arial" w:hAnsi="Arial" w:cs="Arial" w:hint="cs"/>
          <w:color w:val="222222"/>
          <w:rtl/>
        </w:rPr>
        <w:t>, ב</w:t>
      </w:r>
      <w:r w:rsidR="00E92AE8" w:rsidRPr="00E92AE8">
        <w:rPr>
          <w:rFonts w:ascii="Arial" w:hAnsi="Arial" w:cs="Arial" w:hint="eastAsia"/>
          <w:color w:val="222222"/>
          <w:rtl/>
        </w:rPr>
        <w:t>שיר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>ה</w:t>
      </w:r>
      <w:r w:rsidR="00E92AE8" w:rsidRPr="00E92AE8">
        <w:rPr>
          <w:rFonts w:ascii="Arial" w:hAnsi="Arial" w:cs="Arial" w:hint="eastAsia"/>
          <w:color w:val="222222"/>
          <w:rtl/>
        </w:rPr>
        <w:t>מבטא</w:t>
      </w:r>
      <w:r w:rsidR="00E92AE8" w:rsidRPr="00E92AE8">
        <w:rPr>
          <w:rFonts w:ascii="Arial" w:hAnsi="Arial" w:cs="Arial"/>
          <w:color w:val="222222"/>
          <w:rtl/>
        </w:rPr>
        <w:t xml:space="preserve"> גיבוי ותמיכה, </w:t>
      </w:r>
      <w:r>
        <w:rPr>
          <w:rFonts w:ascii="Arial" w:hAnsi="Arial" w:cs="Arial" w:hint="cs"/>
          <w:color w:val="222222"/>
          <w:rtl/>
        </w:rPr>
        <w:t>ו</w:t>
      </w:r>
      <w:r w:rsidR="00E92AE8" w:rsidRPr="00E92AE8">
        <w:rPr>
          <w:rFonts w:ascii="Arial" w:hAnsi="Arial" w:cs="Arial" w:hint="eastAsia"/>
          <w:color w:val="222222"/>
          <w:rtl/>
        </w:rPr>
        <w:t>אולי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הזדהות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רבה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מאוד</w:t>
      </w:r>
      <w:r>
        <w:rPr>
          <w:rFonts w:ascii="Arial" w:hAnsi="Arial" w:cs="Arial" w:hint="cs"/>
          <w:color w:val="222222"/>
          <w:rtl/>
        </w:rPr>
        <w:t xml:space="preserve"> של הכותבת.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 xml:space="preserve">השיר </w:t>
      </w:r>
      <w:r w:rsidR="00E92AE8" w:rsidRPr="00E92AE8">
        <w:rPr>
          <w:rFonts w:ascii="Arial" w:hAnsi="Arial" w:cs="Arial" w:hint="eastAsia"/>
          <w:color w:val="222222"/>
          <w:rtl/>
        </w:rPr>
        <w:t>מעורר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 w:rsidR="00E92AE8" w:rsidRPr="00E92AE8">
        <w:rPr>
          <w:rFonts w:ascii="Arial" w:hAnsi="Arial" w:cs="Arial" w:hint="eastAsia"/>
          <w:color w:val="222222"/>
          <w:rtl/>
        </w:rPr>
        <w:t>שאלות</w:t>
      </w:r>
      <w:r w:rsidR="00E92AE8" w:rsidRPr="00E92AE8">
        <w:rPr>
          <w:rFonts w:ascii="Arial" w:hAnsi="Arial" w:cs="Arial"/>
          <w:color w:val="222222"/>
          <w:rtl/>
        </w:rPr>
        <w:t xml:space="preserve"> בנוגע לכוח של נשים מבוגרות ביחסן עם נשים צעירות, ומזמין את הלומדים לחשוב מחדש על שתי מערכות היחסים </w:t>
      </w:r>
      <w:r>
        <w:rPr>
          <w:rFonts w:ascii="Arial" w:hAnsi="Arial" w:cs="Arial" w:hint="cs"/>
          <w:color w:val="222222"/>
          <w:rtl/>
        </w:rPr>
        <w:t xml:space="preserve">הללו </w:t>
      </w:r>
      <w:r w:rsidR="00E92AE8" w:rsidRPr="00E92AE8">
        <w:rPr>
          <w:rFonts w:ascii="Arial" w:hAnsi="Arial" w:cs="Arial" w:hint="eastAsia"/>
          <w:color w:val="222222"/>
          <w:rtl/>
        </w:rPr>
        <w:t>שמאירות</w:t>
      </w:r>
      <w:r w:rsidR="00E92AE8" w:rsidRPr="00E92AE8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>זו את זו</w:t>
      </w:r>
      <w:r w:rsidR="00E92AE8" w:rsidRPr="00E92AE8">
        <w:rPr>
          <w:rFonts w:ascii="Arial" w:hAnsi="Arial" w:cs="Arial"/>
          <w:color w:val="222222"/>
          <w:rtl/>
        </w:rPr>
        <w:t>.</w:t>
      </w:r>
    </w:p>
    <w:p w:rsidR="007A1133" w:rsidRDefault="007A1133">
      <w:pPr>
        <w:spacing w:line="360" w:lineRule="auto"/>
        <w:rPr>
          <w:sz w:val="26"/>
          <w:szCs w:val="26"/>
        </w:rPr>
      </w:pPr>
    </w:p>
    <w:sectPr w:rsidR="007A1133" w:rsidSect="00F04A3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">
    <w15:presenceInfo w15:providerId="None" w15:userId="Hada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DC76BD"/>
    <w:rsid w:val="00054957"/>
    <w:rsid w:val="001200E7"/>
    <w:rsid w:val="001E78A9"/>
    <w:rsid w:val="002F22E4"/>
    <w:rsid w:val="00391F70"/>
    <w:rsid w:val="004C06A8"/>
    <w:rsid w:val="0063672F"/>
    <w:rsid w:val="00712F01"/>
    <w:rsid w:val="00741475"/>
    <w:rsid w:val="007A1133"/>
    <w:rsid w:val="00875E8A"/>
    <w:rsid w:val="008D3105"/>
    <w:rsid w:val="008D6422"/>
    <w:rsid w:val="00A70365"/>
    <w:rsid w:val="00AB50C9"/>
    <w:rsid w:val="00B52CD5"/>
    <w:rsid w:val="00B661B1"/>
    <w:rsid w:val="00B978A4"/>
    <w:rsid w:val="00BA6FE6"/>
    <w:rsid w:val="00C820CD"/>
    <w:rsid w:val="00C833BA"/>
    <w:rsid w:val="00CD4E95"/>
    <w:rsid w:val="00D2634C"/>
    <w:rsid w:val="00D31C53"/>
    <w:rsid w:val="00DC76BD"/>
    <w:rsid w:val="00E727BC"/>
    <w:rsid w:val="00E92AE8"/>
    <w:rsid w:val="00F0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DC76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D310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D31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310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8D31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310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8D310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</dc:creator>
  <cp:lastModifiedBy>user</cp:lastModifiedBy>
  <cp:revision>3</cp:revision>
  <dcterms:created xsi:type="dcterms:W3CDTF">2014-05-20T09:38:00Z</dcterms:created>
  <dcterms:modified xsi:type="dcterms:W3CDTF">2014-05-27T20:06:00Z</dcterms:modified>
</cp:coreProperties>
</file>