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2A" w:rsidRDefault="003F5C2A" w:rsidP="009414F5">
      <w:pPr>
        <w:bidi/>
        <w:jc w:val="center"/>
        <w:rPr>
          <w:sz w:val="32"/>
          <w:szCs w:val="32"/>
          <w:rtl/>
        </w:rPr>
      </w:pPr>
      <w:r>
        <w:rPr>
          <w:rFonts w:hint="cs"/>
          <w:rtl/>
        </w:rPr>
        <w:drawing>
          <wp:inline distT="0" distB="0" distL="0" distR="0" wp14:anchorId="06EE75F1" wp14:editId="052F5C72">
            <wp:extent cx="1904906" cy="97275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aChayLogo.jpgcro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307" cy="977560"/>
                    </a:xfrm>
                    <a:prstGeom prst="rect">
                      <a:avLst/>
                    </a:prstGeom>
                  </pic:spPr>
                </pic:pic>
              </a:graphicData>
            </a:graphic>
          </wp:inline>
        </w:drawing>
      </w:r>
    </w:p>
    <w:p w:rsidR="009414F5" w:rsidRDefault="00234632" w:rsidP="003F5C2A">
      <w:pPr>
        <w:bidi/>
        <w:jc w:val="center"/>
        <w:rPr>
          <w:rtl/>
        </w:rPr>
      </w:pPr>
      <w:r w:rsidRPr="009414F5">
        <w:rPr>
          <w:rFonts w:hint="cs"/>
          <w:sz w:val="32"/>
          <w:szCs w:val="32"/>
          <w:rtl/>
        </w:rPr>
        <w:t xml:space="preserve">הושע ו-י: </w:t>
      </w:r>
      <w:r w:rsidR="005E3163" w:rsidRPr="009414F5">
        <w:rPr>
          <w:rFonts w:hint="cs"/>
          <w:sz w:val="32"/>
          <w:szCs w:val="32"/>
          <w:rtl/>
        </w:rPr>
        <w:t>משוגע איש הרוח</w:t>
      </w:r>
    </w:p>
    <w:p w:rsidR="009414F5" w:rsidRDefault="009414F5" w:rsidP="009414F5">
      <w:pPr>
        <w:bidi/>
        <w:jc w:val="center"/>
        <w:rPr>
          <w:sz w:val="28"/>
          <w:szCs w:val="28"/>
          <w:rtl/>
        </w:rPr>
      </w:pPr>
      <w:r w:rsidRPr="009414F5">
        <w:rPr>
          <w:rFonts w:hint="cs"/>
          <w:sz w:val="28"/>
          <w:szCs w:val="28"/>
          <w:rtl/>
        </w:rPr>
        <w:t>דף למנחה</w:t>
      </w:r>
    </w:p>
    <w:p w:rsidR="00E402CA" w:rsidRDefault="005E3163" w:rsidP="00740551">
      <w:pPr>
        <w:bidi/>
        <w:jc w:val="left"/>
        <w:rPr>
          <w:rtl/>
        </w:rPr>
      </w:pPr>
      <w:r>
        <w:rPr>
          <w:rtl/>
        </w:rPr>
        <w:br/>
      </w:r>
      <w:r w:rsidR="003423A8">
        <w:rPr>
          <w:rtl/>
        </w:rPr>
        <w:br/>
      </w:r>
      <w:r w:rsidR="00234632">
        <w:rPr>
          <w:rFonts w:hint="cs"/>
          <w:rtl/>
        </w:rPr>
        <w:t xml:space="preserve">לימוד </w:t>
      </w:r>
      <w:r w:rsidR="00740551">
        <w:rPr>
          <w:rFonts w:hint="cs"/>
          <w:rtl/>
        </w:rPr>
        <w:t xml:space="preserve">זה </w:t>
      </w:r>
      <w:r w:rsidR="00234632">
        <w:rPr>
          <w:rFonts w:hint="cs"/>
          <w:rtl/>
        </w:rPr>
        <w:t>נכתב כחלק מפרויקט 9</w:t>
      </w:r>
      <w:r w:rsidR="00E402CA">
        <w:rPr>
          <w:rFonts w:hint="cs"/>
          <w:rtl/>
        </w:rPr>
        <w:t>29.</w:t>
      </w:r>
    </w:p>
    <w:p w:rsidR="00234632" w:rsidRDefault="00E402CA" w:rsidP="002442C4">
      <w:pPr>
        <w:bidi/>
        <w:jc w:val="left"/>
        <w:rPr>
          <w:rtl/>
        </w:rPr>
      </w:pPr>
      <w:r>
        <w:rPr>
          <w:rFonts w:hint="cs"/>
          <w:rtl/>
        </w:rPr>
        <w:t>למעט כמה פסוקים בראשית פרק ו'</w:t>
      </w:r>
      <w:r w:rsidR="002442C4">
        <w:rPr>
          <w:rFonts w:hint="cs"/>
          <w:rtl/>
        </w:rPr>
        <w:t>,</w:t>
      </w:r>
      <w:r>
        <w:rPr>
          <w:rFonts w:hint="cs"/>
          <w:rtl/>
        </w:rPr>
        <w:t xml:space="preserve"> המתארים את החזרה המחודשת לדרך הטובה, </w:t>
      </w:r>
      <w:r w:rsidR="002442C4">
        <w:rPr>
          <w:rFonts w:hint="cs"/>
          <w:rtl/>
        </w:rPr>
        <w:t xml:space="preserve">מתמקדים </w:t>
      </w:r>
      <w:r>
        <w:rPr>
          <w:rFonts w:hint="cs"/>
          <w:rtl/>
        </w:rPr>
        <w:t xml:space="preserve">פרקים ו-י בהושע </w:t>
      </w:r>
      <w:r w:rsidR="002442C4">
        <w:rPr>
          <w:rFonts w:hint="cs"/>
          <w:rtl/>
        </w:rPr>
        <w:t xml:space="preserve">בתיאור </w:t>
      </w:r>
      <w:r>
        <w:rPr>
          <w:rFonts w:hint="cs"/>
          <w:rtl/>
        </w:rPr>
        <w:t xml:space="preserve">המציאות החברתית והדתית המקולקלת ששררה בממלכת ישראל בתקופתו </w:t>
      </w:r>
      <w:r w:rsidR="002442C4">
        <w:rPr>
          <w:rFonts w:hint="cs"/>
          <w:rtl/>
        </w:rPr>
        <w:t xml:space="preserve">- </w:t>
      </w:r>
      <w:r>
        <w:rPr>
          <w:rFonts w:hint="cs"/>
          <w:rtl/>
        </w:rPr>
        <w:t xml:space="preserve">מעט לפני חורבן ממלכת ישראל. כחלק מהזלזול הכללי באל, שמודגש בספר הושע כולו, יש </w:t>
      </w:r>
      <w:r w:rsidR="002442C4">
        <w:rPr>
          <w:rFonts w:hint="cs"/>
          <w:rtl/>
        </w:rPr>
        <w:t xml:space="preserve">בפרק ט </w:t>
      </w:r>
      <w:r>
        <w:rPr>
          <w:rFonts w:hint="cs"/>
          <w:rtl/>
        </w:rPr>
        <w:t xml:space="preserve">כמה פסוקים מעניינים </w:t>
      </w:r>
      <w:r w:rsidR="002442C4">
        <w:rPr>
          <w:rFonts w:hint="cs"/>
          <w:rtl/>
        </w:rPr>
        <w:t>שמבטאים את ה</w:t>
      </w:r>
      <w:r>
        <w:rPr>
          <w:rFonts w:hint="cs"/>
          <w:rtl/>
        </w:rPr>
        <w:t>זלזול בנביא. בפסוקים אלו מופיע גם הביטוי המוכר לנו משימוש מודרני: "איש הרוח". בחרנו להתמקד בפסוקים אלו וללמוד מהם על אופיה של נבואה ועל הגורמים המשפיעים על קבלתה בקרב הקהל.</w:t>
      </w:r>
    </w:p>
    <w:p w:rsidR="00877D65" w:rsidRDefault="003423A8" w:rsidP="00093558">
      <w:pPr>
        <w:bidi/>
        <w:jc w:val="left"/>
        <w:rPr>
          <w:rtl/>
        </w:rPr>
      </w:pPr>
      <w:r w:rsidRPr="003423A8">
        <w:rPr>
          <w:rtl/>
        </w:rPr>
        <w:br/>
      </w:r>
      <w:r w:rsidR="00234632" w:rsidRPr="00234632">
        <w:rPr>
          <w:rFonts w:hint="cs"/>
          <w:u w:val="single"/>
          <w:rtl/>
        </w:rPr>
        <w:t>רקע</w:t>
      </w:r>
      <w:r w:rsidR="00234632">
        <w:rPr>
          <w:rFonts w:hint="cs"/>
          <w:rtl/>
        </w:rPr>
        <w:t xml:space="preserve">: </w:t>
      </w:r>
      <w:r>
        <w:rPr>
          <w:rFonts w:hint="cs"/>
          <w:rtl/>
        </w:rPr>
        <w:t xml:space="preserve">הקטע </w:t>
      </w:r>
      <w:r w:rsidR="002442C4">
        <w:rPr>
          <w:rFonts w:hint="cs"/>
          <w:rtl/>
        </w:rPr>
        <w:t>ש</w:t>
      </w:r>
      <w:r>
        <w:rPr>
          <w:rFonts w:hint="cs"/>
          <w:rtl/>
        </w:rPr>
        <w:t>נלמד בדף זה</w:t>
      </w:r>
      <w:r w:rsidRPr="003423A8">
        <w:rPr>
          <w:rFonts w:hint="cs"/>
          <w:rtl/>
        </w:rPr>
        <w:t xml:space="preserve"> </w:t>
      </w:r>
      <w:r w:rsidR="002442C4">
        <w:rPr>
          <w:rFonts w:hint="cs"/>
          <w:rtl/>
        </w:rPr>
        <w:t xml:space="preserve">אינו קל </w:t>
      </w:r>
      <w:r w:rsidRPr="003423A8">
        <w:rPr>
          <w:rFonts w:hint="cs"/>
          <w:rtl/>
        </w:rPr>
        <w:t xml:space="preserve">להבנה, והוליד פרשנויות שונות ואף הפוכות לאורך הדורות. חלק מהפרשנים ראו באמירה </w:t>
      </w:r>
      <w:r w:rsidR="002442C4">
        <w:rPr>
          <w:rFonts w:hint="cs"/>
          <w:rtl/>
        </w:rPr>
        <w:t>'</w:t>
      </w:r>
      <w:r w:rsidRPr="003423A8">
        <w:rPr>
          <w:rFonts w:hint="cs"/>
          <w:rtl/>
        </w:rPr>
        <w:t>אויל הנביא משוגע איש הרוח</w:t>
      </w:r>
      <w:r w:rsidR="002442C4">
        <w:rPr>
          <w:rFonts w:hint="cs"/>
          <w:rtl/>
        </w:rPr>
        <w:t>'</w:t>
      </w:r>
      <w:r w:rsidRPr="003423A8">
        <w:rPr>
          <w:rFonts w:hint="cs"/>
          <w:rtl/>
        </w:rPr>
        <w:t xml:space="preserve"> ביקורת </w:t>
      </w:r>
      <w:r w:rsidR="00877D65">
        <w:rPr>
          <w:rFonts w:hint="cs"/>
          <w:rtl/>
        </w:rPr>
        <w:t xml:space="preserve">של </w:t>
      </w:r>
      <w:r w:rsidRPr="003423A8">
        <w:rPr>
          <w:rFonts w:hint="cs"/>
          <w:rtl/>
        </w:rPr>
        <w:t>הושע על נביאי השקר</w:t>
      </w:r>
      <w:r w:rsidR="002442C4">
        <w:rPr>
          <w:rFonts w:hint="cs"/>
          <w:rtl/>
        </w:rPr>
        <w:t>;</w:t>
      </w:r>
      <w:r w:rsidRPr="003423A8">
        <w:rPr>
          <w:rFonts w:hint="cs"/>
          <w:rtl/>
        </w:rPr>
        <w:t xml:space="preserve"> וחלקם ראו בה שיקוף </w:t>
      </w:r>
      <w:r w:rsidR="002442C4">
        <w:rPr>
          <w:rFonts w:hint="cs"/>
          <w:rtl/>
        </w:rPr>
        <w:t>ה</w:t>
      </w:r>
      <w:r>
        <w:rPr>
          <w:rFonts w:hint="cs"/>
          <w:rtl/>
        </w:rPr>
        <w:t xml:space="preserve">דעה </w:t>
      </w:r>
      <w:r w:rsidR="002442C4">
        <w:rPr>
          <w:rFonts w:hint="cs"/>
          <w:rtl/>
        </w:rPr>
        <w:t>ה</w:t>
      </w:r>
      <w:r>
        <w:rPr>
          <w:rFonts w:hint="cs"/>
          <w:rtl/>
        </w:rPr>
        <w:t>רווחת בעם</w:t>
      </w:r>
      <w:r w:rsidR="002442C4">
        <w:rPr>
          <w:rFonts w:hint="cs"/>
          <w:rtl/>
        </w:rPr>
        <w:t xml:space="preserve"> כלפי </w:t>
      </w:r>
      <w:r w:rsidRPr="003423A8">
        <w:rPr>
          <w:rFonts w:hint="cs"/>
          <w:rtl/>
        </w:rPr>
        <w:t xml:space="preserve">נביא האמת </w:t>
      </w:r>
      <w:r w:rsidR="002442C4">
        <w:rPr>
          <w:rFonts w:hint="cs"/>
          <w:rtl/>
        </w:rPr>
        <w:t>ה</w:t>
      </w:r>
      <w:r>
        <w:rPr>
          <w:rFonts w:hint="cs"/>
          <w:rtl/>
        </w:rPr>
        <w:t xml:space="preserve">נתפס </w:t>
      </w:r>
      <w:r w:rsidRPr="003423A8">
        <w:rPr>
          <w:rFonts w:hint="cs"/>
          <w:rtl/>
        </w:rPr>
        <w:t>כ</w:t>
      </w:r>
      <w:r w:rsidR="002442C4">
        <w:rPr>
          <w:rFonts w:hint="cs"/>
          <w:rtl/>
        </w:rPr>
        <w:t>'</w:t>
      </w:r>
      <w:r w:rsidRPr="003423A8">
        <w:rPr>
          <w:rFonts w:hint="cs"/>
          <w:rtl/>
        </w:rPr>
        <w:t>משוגע</w:t>
      </w:r>
      <w:r w:rsidR="002442C4">
        <w:rPr>
          <w:rFonts w:hint="cs"/>
          <w:rtl/>
        </w:rPr>
        <w:t>'</w:t>
      </w:r>
      <w:r w:rsidRPr="003423A8">
        <w:rPr>
          <w:rFonts w:hint="cs"/>
          <w:rtl/>
        </w:rPr>
        <w:t xml:space="preserve"> ו</w:t>
      </w:r>
      <w:r w:rsidR="002442C4">
        <w:rPr>
          <w:rFonts w:hint="cs"/>
          <w:rtl/>
        </w:rPr>
        <w:t>'</w:t>
      </w:r>
      <w:r w:rsidRPr="003423A8">
        <w:rPr>
          <w:rFonts w:hint="cs"/>
          <w:rtl/>
        </w:rPr>
        <w:t>או</w:t>
      </w:r>
      <w:r w:rsidR="002442C4">
        <w:rPr>
          <w:rFonts w:hint="cs"/>
          <w:rtl/>
        </w:rPr>
        <w:t>ו</w:t>
      </w:r>
      <w:r w:rsidRPr="003423A8">
        <w:rPr>
          <w:rFonts w:hint="cs"/>
          <w:rtl/>
        </w:rPr>
        <w:t>יל</w:t>
      </w:r>
      <w:r w:rsidR="002442C4">
        <w:rPr>
          <w:rFonts w:hint="cs"/>
          <w:rtl/>
        </w:rPr>
        <w:t>'</w:t>
      </w:r>
      <w:r w:rsidRPr="003423A8">
        <w:rPr>
          <w:rFonts w:hint="cs"/>
          <w:rtl/>
        </w:rPr>
        <w:t>. אנחנו נצעד בעקבות הפרשנות השנייה.</w:t>
      </w:r>
      <w:r w:rsidRPr="003423A8">
        <w:rPr>
          <w:rtl/>
        </w:rPr>
        <w:br/>
      </w:r>
      <w:r w:rsidR="00D87839">
        <w:rPr>
          <w:rFonts w:hint="cs"/>
          <w:rtl/>
        </w:rPr>
        <w:t>את שאר המשפטים</w:t>
      </w:r>
      <w:r w:rsidRPr="003423A8">
        <w:rPr>
          <w:rFonts w:hint="cs"/>
          <w:rtl/>
        </w:rPr>
        <w:t xml:space="preserve"> בקטע</w:t>
      </w:r>
      <w:r w:rsidR="00F47A99">
        <w:rPr>
          <w:rFonts w:hint="cs"/>
          <w:rtl/>
        </w:rPr>
        <w:t xml:space="preserve"> </w:t>
      </w:r>
      <w:r w:rsidR="00D87839">
        <w:rPr>
          <w:rFonts w:hint="cs"/>
          <w:rtl/>
        </w:rPr>
        <w:t>(שגם הם זכו לפירושים חלוקים)</w:t>
      </w:r>
      <w:r w:rsidRPr="003423A8">
        <w:rPr>
          <w:rFonts w:hint="cs"/>
          <w:rtl/>
        </w:rPr>
        <w:t xml:space="preserve"> ביארנו על בסיס פירושו של אברהם אהוביה.  </w:t>
      </w:r>
      <w:r w:rsidRPr="003423A8">
        <w:rPr>
          <w:rtl/>
        </w:rPr>
        <w:br/>
      </w:r>
      <w:r w:rsidR="005E3163">
        <w:rPr>
          <w:rFonts w:hint="cs"/>
          <w:rtl/>
        </w:rPr>
        <w:br/>
      </w:r>
      <w:r w:rsidR="00877D65">
        <w:rPr>
          <w:rFonts w:hint="cs"/>
          <w:rtl/>
        </w:rPr>
        <w:t>המקורות השונים בדף מנסים לבחון את היחס בין שיגעון לבין נבואה.</w:t>
      </w:r>
    </w:p>
    <w:p w:rsidR="00877D65" w:rsidRDefault="00877D65" w:rsidP="00877D65">
      <w:pPr>
        <w:bidi/>
        <w:jc w:val="left"/>
        <w:rPr>
          <w:rtl/>
        </w:rPr>
      </w:pPr>
      <w:r w:rsidRPr="00FD26B7">
        <w:rPr>
          <w:rFonts w:hint="cs"/>
          <w:u w:val="single"/>
          <w:rtl/>
        </w:rPr>
        <w:t>אברבנאל</w:t>
      </w:r>
      <w:r>
        <w:rPr>
          <w:rFonts w:hint="cs"/>
          <w:rtl/>
        </w:rPr>
        <w:t xml:space="preserve">, בעקבות הרמב"ם מציע שהנבואה היא במקום החושים. </w:t>
      </w:r>
    </w:p>
    <w:p w:rsidR="00877D65" w:rsidRDefault="00877D65" w:rsidP="00093558">
      <w:pPr>
        <w:bidi/>
        <w:jc w:val="left"/>
        <w:rPr>
          <w:rtl/>
        </w:rPr>
      </w:pPr>
      <w:r w:rsidRPr="00FD26B7">
        <w:rPr>
          <w:rFonts w:hint="cs"/>
          <w:u w:val="single"/>
          <w:rtl/>
        </w:rPr>
        <w:t>המלבים</w:t>
      </w:r>
      <w:r>
        <w:rPr>
          <w:rFonts w:hint="cs"/>
          <w:rtl/>
        </w:rPr>
        <w:t xml:space="preserve"> מפרש שהנבואה היא תוספת לחושים, כמו חוש שישי, ובגלל הדמיון בינה לבין היכולת שלנו כבני אדם לדמיין</w:t>
      </w:r>
      <w:r w:rsidR="002442C4">
        <w:rPr>
          <w:rFonts w:hint="cs"/>
          <w:rtl/>
        </w:rPr>
        <w:t>,</w:t>
      </w:r>
      <w:r>
        <w:rPr>
          <w:rFonts w:hint="cs"/>
          <w:rtl/>
        </w:rPr>
        <w:t xml:space="preserve"> </w:t>
      </w:r>
      <w:r w:rsidR="002442C4">
        <w:rPr>
          <w:rFonts w:hint="cs"/>
          <w:rtl/>
        </w:rPr>
        <w:t xml:space="preserve">טועים </w:t>
      </w:r>
      <w:r>
        <w:rPr>
          <w:rFonts w:hint="cs"/>
          <w:rtl/>
        </w:rPr>
        <w:t>בני האדם בנביא וחושבים שדבריו מבוססים על דמיון ולא על "רוח ה'" שנחה עליו.</w:t>
      </w:r>
    </w:p>
    <w:p w:rsidR="00877D65" w:rsidRDefault="00877D65" w:rsidP="00877D65">
      <w:pPr>
        <w:bidi/>
        <w:jc w:val="left"/>
        <w:rPr>
          <w:rtl/>
        </w:rPr>
      </w:pPr>
      <w:r w:rsidRPr="00FD26B7">
        <w:rPr>
          <w:rFonts w:hint="cs"/>
          <w:u w:val="single"/>
          <w:rtl/>
        </w:rPr>
        <w:t>מעשה משבעה קבצנים- הצעה לפירוש הסיפור</w:t>
      </w:r>
      <w:r>
        <w:rPr>
          <w:rFonts w:hint="cs"/>
          <w:rtl/>
        </w:rPr>
        <w:t xml:space="preserve"> על פי הפסוק בהושע: הגנן הוא הנביא. הגן היפה הוא עולם עם מידות מתוקנות שתורמות לחושים בריאים. הוא המאפשר את החיים הטובים. ברגע שהמעשים של בני המדינה מתקלקלים, הגבולות מטשטשים: הדין אינו דין צדק, הגבולות המשפחתיים מטשטשים על ידי ניאוף והדיבור הופך להיות לא מדויק ופוגע בניבול פה החושים מתקלקלים.</w:t>
      </w:r>
      <w:r w:rsidR="002D2F7B">
        <w:rPr>
          <w:rFonts w:hint="cs"/>
          <w:rtl/>
        </w:rPr>
        <w:t xml:space="preserve"> (את המלך הרע ניתן להמשיל ליצר הרע).</w:t>
      </w:r>
      <w:r>
        <w:rPr>
          <w:rFonts w:hint="cs"/>
          <w:rtl/>
        </w:rPr>
        <w:t xml:space="preserve"> יתרונו של הנביא, אם כן, הוא בכך שהחושים שלו פועלים כשורה, ולא באיזו רוח יתרה שנחה עליו או מראות מיוחדים. זהו יתרונו של הנביא, אלא שבמציאות מקולקלת, המשוגעים הם בני אותה המדינה שחושיהם התקלקלו ורואים בנביא משוגע. כך גם בהושע, על פי פירוש זה למעשיה של רבי נחמן מברסלב: </w:t>
      </w:r>
      <w:r w:rsidR="00FD26B7">
        <w:rPr>
          <w:rFonts w:hint="cs"/>
          <w:rtl/>
        </w:rPr>
        <w:t>הקהל הקורא לנביא משוגע הוא זה שחושיו מקולקלים ולכן רואה בנביא משוגע. יש כאן דמיון מסוים לפירוש האברבנאל שמדבר על כך שבסופו של דבר העיוורים והחרשים הם הקהל.</w:t>
      </w:r>
    </w:p>
    <w:p w:rsidR="00FD26B7" w:rsidRDefault="00FD26B7" w:rsidP="00093558">
      <w:pPr>
        <w:bidi/>
        <w:jc w:val="left"/>
        <w:rPr>
          <w:rtl/>
        </w:rPr>
      </w:pPr>
      <w:r>
        <w:rPr>
          <w:rFonts w:hint="cs"/>
          <w:rtl/>
        </w:rPr>
        <w:t>קריאה זו של רבי נחמן נותנת בידינו כלים ברורים להבחין בין השיגעון לנבואה (תיקון המוסר) ונוטלת מעט מהממד המטאפי</w:t>
      </w:r>
      <w:r w:rsidR="002442C4">
        <w:rPr>
          <w:rFonts w:hint="cs"/>
          <w:rtl/>
        </w:rPr>
        <w:t>ז</w:t>
      </w:r>
      <w:r>
        <w:rPr>
          <w:rFonts w:hint="cs"/>
          <w:rtl/>
        </w:rPr>
        <w:t>י של הנבואה.</w:t>
      </w:r>
    </w:p>
    <w:p w:rsidR="00FD26B7" w:rsidRDefault="00FD26B7" w:rsidP="00093558">
      <w:pPr>
        <w:bidi/>
        <w:jc w:val="left"/>
        <w:rPr>
          <w:rtl/>
        </w:rPr>
      </w:pPr>
      <w:r w:rsidRPr="008175FC">
        <w:rPr>
          <w:rFonts w:hint="cs"/>
          <w:b/>
          <w:bCs/>
          <w:rtl/>
        </w:rPr>
        <w:lastRenderedPageBreak/>
        <w:t>שימו לב</w:t>
      </w:r>
      <w:r>
        <w:rPr>
          <w:rFonts w:hint="cs"/>
          <w:rtl/>
        </w:rPr>
        <w:t xml:space="preserve">: ניתן להעמיק במשל של רבי נחמן מברסלב ובהשוואה שלו לפסוקים בהושע ובכך לסיים את הלימוד. </w:t>
      </w:r>
      <w:r w:rsidR="002442C4">
        <w:rPr>
          <w:rFonts w:hint="cs"/>
          <w:rtl/>
        </w:rPr>
        <w:t xml:space="preserve">אם רוצים להוסיף ללימוד </w:t>
      </w:r>
      <w:r>
        <w:rPr>
          <w:rFonts w:hint="cs"/>
          <w:rtl/>
        </w:rPr>
        <w:t xml:space="preserve">ממד נוסף, קומה נוספת, </w:t>
      </w:r>
      <w:r w:rsidR="002442C4">
        <w:rPr>
          <w:rFonts w:hint="cs"/>
          <w:rtl/>
        </w:rPr>
        <w:t xml:space="preserve">מבלי לייגע, </w:t>
      </w:r>
      <w:r>
        <w:rPr>
          <w:rFonts w:hint="cs"/>
          <w:rtl/>
        </w:rPr>
        <w:t xml:space="preserve">אנו ממליצים לבחור אחד מבין הקטעים האחרונים שבדף: </w:t>
      </w:r>
      <w:r w:rsidR="002442C4">
        <w:rPr>
          <w:rFonts w:hint="cs"/>
          <w:rtl/>
        </w:rPr>
        <w:t xml:space="preserve">או </w:t>
      </w:r>
      <w:r>
        <w:rPr>
          <w:rFonts w:hint="cs"/>
          <w:rtl/>
        </w:rPr>
        <w:t>הקטע ש</w:t>
      </w:r>
      <w:r w:rsidR="002442C4">
        <w:rPr>
          <w:rFonts w:hint="cs"/>
          <w:rtl/>
        </w:rPr>
        <w:t xml:space="preserve">ל </w:t>
      </w:r>
      <w:r>
        <w:rPr>
          <w:rFonts w:hint="cs"/>
          <w:rtl/>
        </w:rPr>
        <w:t>גורדון או הר</w:t>
      </w:r>
      <w:r w:rsidR="002442C4">
        <w:rPr>
          <w:rFonts w:hint="cs"/>
          <w:rtl/>
        </w:rPr>
        <w:t>י</w:t>
      </w:r>
      <w:r>
        <w:rPr>
          <w:rFonts w:hint="cs"/>
          <w:rtl/>
        </w:rPr>
        <w:t>איון עם נתן זך.</w:t>
      </w:r>
    </w:p>
    <w:p w:rsidR="00FD26B7" w:rsidRDefault="00FD26B7" w:rsidP="00093558">
      <w:pPr>
        <w:bidi/>
        <w:jc w:val="left"/>
        <w:rPr>
          <w:rtl/>
        </w:rPr>
      </w:pPr>
      <w:r w:rsidRPr="008175FC">
        <w:rPr>
          <w:rFonts w:hint="cs"/>
          <w:u w:val="single"/>
          <w:rtl/>
        </w:rPr>
        <w:t>גורדון על "משוגע איש הרוח":</w:t>
      </w:r>
      <w:r>
        <w:rPr>
          <w:rFonts w:hint="cs"/>
          <w:rtl/>
        </w:rPr>
        <w:t xml:space="preserve"> </w:t>
      </w:r>
      <w:r w:rsidR="002442C4">
        <w:rPr>
          <w:rFonts w:hint="cs"/>
          <w:rtl/>
        </w:rPr>
        <w:t>ה</w:t>
      </w:r>
      <w:r>
        <w:rPr>
          <w:rFonts w:hint="cs"/>
          <w:rtl/>
        </w:rPr>
        <w:t>הקשר של הקטע</w:t>
      </w:r>
      <w:r w:rsidR="002442C4">
        <w:rPr>
          <w:rFonts w:hint="cs"/>
          <w:rtl/>
        </w:rPr>
        <w:t>,</w:t>
      </w:r>
      <w:r>
        <w:rPr>
          <w:rFonts w:hint="cs"/>
          <w:rtl/>
        </w:rPr>
        <w:t xml:space="preserve"> שנמצא ברשימותיו האחרונות של גורדון</w:t>
      </w:r>
      <w:r w:rsidR="002442C4">
        <w:rPr>
          <w:rFonts w:hint="cs"/>
          <w:rtl/>
        </w:rPr>
        <w:t>,</w:t>
      </w:r>
      <w:r>
        <w:rPr>
          <w:rFonts w:hint="cs"/>
          <w:rtl/>
        </w:rPr>
        <w:t xml:space="preserve"> הוא הכנה להספד... גורדון שמע שאומרים עליו </w:t>
      </w:r>
      <w:r w:rsidR="008175FC">
        <w:rPr>
          <w:rFonts w:hint="cs"/>
          <w:rtl/>
        </w:rPr>
        <w:t xml:space="preserve">(בחיוב) </w:t>
      </w:r>
      <w:r>
        <w:rPr>
          <w:rFonts w:hint="cs"/>
          <w:rtl/>
        </w:rPr>
        <w:t>שהוא "יורודיבי"</w:t>
      </w:r>
      <w:r w:rsidR="002442C4">
        <w:rPr>
          <w:rFonts w:hint="cs"/>
          <w:rtl/>
        </w:rPr>
        <w:t xml:space="preserve"> </w:t>
      </w:r>
      <w:r>
        <w:rPr>
          <w:rFonts w:hint="cs"/>
          <w:rtl/>
        </w:rPr>
        <w:t>- אב טיפוס, דמות</w:t>
      </w:r>
      <w:r w:rsidR="008175FC">
        <w:rPr>
          <w:rFonts w:hint="cs"/>
          <w:rtl/>
        </w:rPr>
        <w:t xml:space="preserve"> של נזיר</w:t>
      </w:r>
      <w:r w:rsidR="002442C4">
        <w:rPr>
          <w:rFonts w:hint="cs"/>
          <w:rtl/>
        </w:rPr>
        <w:t>/</w:t>
      </w:r>
      <w:r w:rsidR="008175FC">
        <w:rPr>
          <w:rFonts w:hint="cs"/>
          <w:rtl/>
        </w:rPr>
        <w:t>קדוש</w:t>
      </w:r>
      <w:r w:rsidR="002442C4">
        <w:rPr>
          <w:rFonts w:hint="cs"/>
          <w:rtl/>
        </w:rPr>
        <w:t>/</w:t>
      </w:r>
      <w:r w:rsidR="008175FC">
        <w:rPr>
          <w:rFonts w:hint="cs"/>
          <w:rtl/>
        </w:rPr>
        <w:t>שוטה</w:t>
      </w:r>
      <w:r>
        <w:rPr>
          <w:rFonts w:hint="cs"/>
          <w:rtl/>
        </w:rPr>
        <w:t xml:space="preserve"> מתוך התרבות הרוסית</w:t>
      </w:r>
      <w:r w:rsidR="008175FC">
        <w:rPr>
          <w:rFonts w:hint="cs"/>
          <w:rtl/>
        </w:rPr>
        <w:t xml:space="preserve"> והנוצרית. גורדון </w:t>
      </w:r>
      <w:r w:rsidR="002442C4">
        <w:rPr>
          <w:rFonts w:hint="cs"/>
          <w:rtl/>
        </w:rPr>
        <w:t>ה</w:t>
      </w:r>
      <w:r w:rsidR="008175FC">
        <w:rPr>
          <w:rFonts w:hint="cs"/>
          <w:rtl/>
        </w:rPr>
        <w:t xml:space="preserve">תנגד לכך שילבישו </w:t>
      </w:r>
      <w:r w:rsidR="002442C4">
        <w:rPr>
          <w:rFonts w:hint="cs"/>
          <w:rtl/>
        </w:rPr>
        <w:t xml:space="preserve">על דמותו </w:t>
      </w:r>
      <w:r w:rsidR="008175FC">
        <w:rPr>
          <w:rFonts w:hint="cs"/>
          <w:rtl/>
        </w:rPr>
        <w:t>את הדימוי הזה ומנסה להציב למולו אב טיפוס תרבותי יהודי של "משוגע איש הרוח".</w:t>
      </w:r>
      <w:r w:rsidR="002D2F7B">
        <w:rPr>
          <w:rFonts w:hint="cs"/>
          <w:rtl/>
        </w:rPr>
        <w:t xml:space="preserve"> פירוש אפשרי לדבריו של גורדון על ההבדל בין יורודיבי ל</w:t>
      </w:r>
      <w:r w:rsidR="002442C4">
        <w:rPr>
          <w:rFonts w:hint="cs"/>
          <w:rtl/>
        </w:rPr>
        <w:t>'</w:t>
      </w:r>
      <w:r w:rsidR="002D2F7B">
        <w:rPr>
          <w:rFonts w:hint="cs"/>
          <w:rtl/>
        </w:rPr>
        <w:t>משוגע איש הרוח</w:t>
      </w:r>
      <w:r w:rsidR="002442C4">
        <w:rPr>
          <w:rFonts w:hint="cs"/>
          <w:rtl/>
        </w:rPr>
        <w:t>'</w:t>
      </w:r>
      <w:r w:rsidR="002D2F7B">
        <w:rPr>
          <w:rFonts w:hint="cs"/>
          <w:rtl/>
        </w:rPr>
        <w:t xml:space="preserve"> שם דגש על התקווה והדרך לתיקון בתיאור של גורדון</w:t>
      </w:r>
      <w:r w:rsidR="002442C4">
        <w:rPr>
          <w:rFonts w:hint="cs"/>
          <w:rtl/>
        </w:rPr>
        <w:t>,</w:t>
      </w:r>
      <w:r w:rsidR="002D2F7B">
        <w:rPr>
          <w:rFonts w:hint="cs"/>
          <w:rtl/>
        </w:rPr>
        <w:t xml:space="preserve"> לעומת הי</w:t>
      </w:r>
      <w:r w:rsidR="002442C4">
        <w:rPr>
          <w:rFonts w:hint="cs"/>
          <w:rtl/>
        </w:rPr>
        <w:t>י</w:t>
      </w:r>
      <w:r w:rsidR="002D2F7B">
        <w:rPr>
          <w:rFonts w:hint="cs"/>
          <w:rtl/>
        </w:rPr>
        <w:t>אוש והאבסורד בדמות היורודיבי.</w:t>
      </w:r>
    </w:p>
    <w:p w:rsidR="008175FC" w:rsidRDefault="008175FC" w:rsidP="008175FC">
      <w:pPr>
        <w:bidi/>
        <w:jc w:val="left"/>
        <w:rPr>
          <w:rtl/>
        </w:rPr>
      </w:pPr>
      <w:r>
        <w:rPr>
          <w:rFonts w:hint="cs"/>
          <w:rtl/>
        </w:rPr>
        <w:t xml:space="preserve">להרחבה על "יורודיבי" בויקיפדיה (אנגלית): </w:t>
      </w:r>
      <w:hyperlink r:id="rId6" w:anchor="Eastern_Christianity" w:history="1">
        <w:r w:rsidRPr="008175FC">
          <w:rPr>
            <w:rStyle w:val="Hyperlink"/>
            <w:rFonts w:hint="cs"/>
            <w:rtl/>
          </w:rPr>
          <w:t>קישור</w:t>
        </w:r>
      </w:hyperlink>
    </w:p>
    <w:p w:rsidR="008175FC" w:rsidRDefault="008175FC" w:rsidP="00093558">
      <w:pPr>
        <w:bidi/>
        <w:jc w:val="left"/>
        <w:rPr>
          <w:rtl/>
        </w:rPr>
      </w:pPr>
      <w:r w:rsidRPr="008175FC">
        <w:rPr>
          <w:rFonts w:hint="cs"/>
          <w:b/>
          <w:bCs/>
          <w:rtl/>
        </w:rPr>
        <w:t>שימו לב</w:t>
      </w:r>
      <w:r>
        <w:rPr>
          <w:rFonts w:hint="cs"/>
          <w:rtl/>
        </w:rPr>
        <w:t xml:space="preserve">: יש להניח שהרקע הזה יהיה פורה ומעניין לדיון בקבוצות </w:t>
      </w:r>
      <w:r w:rsidR="002442C4">
        <w:rPr>
          <w:rFonts w:hint="cs"/>
          <w:rtl/>
        </w:rPr>
        <w:t>ש</w:t>
      </w:r>
      <w:r>
        <w:rPr>
          <w:rFonts w:hint="cs"/>
          <w:rtl/>
        </w:rPr>
        <w:t xml:space="preserve">בהן </w:t>
      </w:r>
      <w:r w:rsidR="002442C4">
        <w:rPr>
          <w:rFonts w:hint="cs"/>
          <w:rtl/>
        </w:rPr>
        <w:t>הל</w:t>
      </w:r>
      <w:r>
        <w:rPr>
          <w:rFonts w:hint="cs"/>
          <w:rtl/>
        </w:rPr>
        <w:t xml:space="preserve">ומדים שמכירים את המושג, </w:t>
      </w:r>
      <w:r w:rsidR="002442C4">
        <w:rPr>
          <w:rFonts w:hint="cs"/>
          <w:rtl/>
        </w:rPr>
        <w:t>שהם בעלי</w:t>
      </w:r>
      <w:r>
        <w:rPr>
          <w:rFonts w:hint="cs"/>
          <w:rtl/>
        </w:rPr>
        <w:t xml:space="preserve"> רקע ספרותי או היכרות עם התרבות הרוסית.</w:t>
      </w:r>
    </w:p>
    <w:p w:rsidR="008175FC" w:rsidRDefault="008175FC" w:rsidP="00093558">
      <w:pPr>
        <w:bidi/>
        <w:jc w:val="left"/>
        <w:rPr>
          <w:rtl/>
        </w:rPr>
      </w:pPr>
      <w:r>
        <w:rPr>
          <w:rFonts w:hint="cs"/>
          <w:rtl/>
        </w:rPr>
        <w:t xml:space="preserve">הפסקה המעניינת בדבריו של גורדון היא זו </w:t>
      </w:r>
      <w:r w:rsidR="002442C4">
        <w:rPr>
          <w:rFonts w:hint="cs"/>
          <w:rtl/>
        </w:rPr>
        <w:t>ש</w:t>
      </w:r>
      <w:r>
        <w:rPr>
          <w:rFonts w:hint="cs"/>
          <w:rtl/>
        </w:rPr>
        <w:t>בה הוא קושר את הש</w:t>
      </w:r>
      <w:r w:rsidR="002442C4">
        <w:rPr>
          <w:rFonts w:hint="cs"/>
          <w:rtl/>
        </w:rPr>
        <w:t>י</w:t>
      </w:r>
      <w:r>
        <w:rPr>
          <w:rFonts w:hint="cs"/>
          <w:rtl/>
        </w:rPr>
        <w:t>געון</w:t>
      </w:r>
      <w:r w:rsidR="002D2F7B">
        <w:rPr>
          <w:rFonts w:hint="cs"/>
          <w:rtl/>
        </w:rPr>
        <w:t xml:space="preserve"> וההתמודדות </w:t>
      </w:r>
      <w:r w:rsidR="002442C4">
        <w:rPr>
          <w:rFonts w:hint="cs"/>
          <w:rtl/>
        </w:rPr>
        <w:t xml:space="preserve">עמו </w:t>
      </w:r>
      <w:r>
        <w:rPr>
          <w:rFonts w:hint="cs"/>
          <w:rtl/>
        </w:rPr>
        <w:t>ל</w:t>
      </w:r>
      <w:r w:rsidR="002D2F7B">
        <w:rPr>
          <w:rFonts w:hint="cs"/>
          <w:rtl/>
        </w:rPr>
        <w:t>גלות ול</w:t>
      </w:r>
      <w:r>
        <w:rPr>
          <w:rFonts w:hint="cs"/>
          <w:rtl/>
        </w:rPr>
        <w:t xml:space="preserve">חיי העם בארצו. </w:t>
      </w:r>
      <w:r w:rsidR="002D2F7B">
        <w:rPr>
          <w:rFonts w:hint="cs"/>
          <w:rtl/>
        </w:rPr>
        <w:t>גישתו הבסיסית של גורדון מזכירה במידת מה את הגישה של רבי נחמן מברסלב: יש קלקול של החושים שנגרם בשל התנהגות האדם (אצל רבי נחמן</w:t>
      </w:r>
      <w:r w:rsidR="002442C4">
        <w:rPr>
          <w:rFonts w:hint="cs"/>
          <w:rtl/>
        </w:rPr>
        <w:t xml:space="preserve"> </w:t>
      </w:r>
      <w:r w:rsidR="002D2F7B">
        <w:rPr>
          <w:rFonts w:hint="cs"/>
          <w:rtl/>
        </w:rPr>
        <w:t>- קלקול המוסר</w:t>
      </w:r>
      <w:r w:rsidR="002442C4">
        <w:rPr>
          <w:rFonts w:hint="cs"/>
          <w:rtl/>
        </w:rPr>
        <w:t>;</w:t>
      </w:r>
      <w:r w:rsidR="002D2F7B">
        <w:rPr>
          <w:rFonts w:hint="cs"/>
          <w:rtl/>
        </w:rPr>
        <w:t xml:space="preserve"> אצל גורדון</w:t>
      </w:r>
      <w:r w:rsidR="002442C4">
        <w:rPr>
          <w:rFonts w:hint="cs"/>
          <w:rtl/>
        </w:rPr>
        <w:t xml:space="preserve"> </w:t>
      </w:r>
      <w:r w:rsidR="002D2F7B">
        <w:rPr>
          <w:rFonts w:hint="cs"/>
          <w:rtl/>
        </w:rPr>
        <w:t>- ההתרחקות מהארץ). בעוד אצל רבי נחמן מתוארת חברה מסואבת, גורדון מתאר חברה מנוונת שבעל כורחה לא קשורה למקור החיים שלה בטבע בגלל נסיבות חיצוניות. טקסט זה מתקשר לגישתו הכוללת של גורדון לטבע כמרפא לניתוק ולניכור.</w:t>
      </w:r>
    </w:p>
    <w:p w:rsidR="002D2F7B" w:rsidRDefault="002D2F7B" w:rsidP="00093558">
      <w:pPr>
        <w:bidi/>
        <w:jc w:val="left"/>
        <w:rPr>
          <w:rtl/>
        </w:rPr>
      </w:pPr>
      <w:r w:rsidRPr="008911CD">
        <w:rPr>
          <w:rFonts w:hint="cs"/>
          <w:u w:val="single"/>
          <w:rtl/>
        </w:rPr>
        <w:t>ראיון עם נתן זך</w:t>
      </w:r>
      <w:r>
        <w:rPr>
          <w:rFonts w:hint="cs"/>
          <w:rtl/>
        </w:rPr>
        <w:t xml:space="preserve">: בשלב זה של הדיון </w:t>
      </w:r>
      <w:r w:rsidR="002442C4">
        <w:rPr>
          <w:rFonts w:hint="cs"/>
          <w:rtl/>
        </w:rPr>
        <w:t xml:space="preserve">אנו ממליצים </w:t>
      </w:r>
      <w:r>
        <w:rPr>
          <w:rFonts w:hint="cs"/>
          <w:rtl/>
        </w:rPr>
        <w:t xml:space="preserve">למנחה לנסות להבהיר </w:t>
      </w:r>
      <w:r w:rsidR="002442C4">
        <w:rPr>
          <w:rFonts w:hint="cs"/>
          <w:rtl/>
        </w:rPr>
        <w:t>מ</w:t>
      </w:r>
      <w:r>
        <w:rPr>
          <w:rFonts w:hint="cs"/>
          <w:rtl/>
        </w:rPr>
        <w:t>ראש את ה</w:t>
      </w:r>
      <w:r w:rsidR="002442C4">
        <w:rPr>
          <w:rFonts w:hint="cs"/>
          <w:rtl/>
        </w:rPr>
        <w:t>הבדל</w:t>
      </w:r>
      <w:r>
        <w:rPr>
          <w:rFonts w:hint="cs"/>
          <w:rtl/>
        </w:rPr>
        <w:t xml:space="preserve"> שבין </w:t>
      </w:r>
      <w:r w:rsidR="002442C4">
        <w:rPr>
          <w:rFonts w:hint="cs"/>
          <w:rtl/>
        </w:rPr>
        <w:t>'</w:t>
      </w:r>
      <w:r>
        <w:rPr>
          <w:rFonts w:hint="cs"/>
          <w:rtl/>
        </w:rPr>
        <w:t>איש הרוח</w:t>
      </w:r>
      <w:r w:rsidR="002442C4">
        <w:rPr>
          <w:rFonts w:hint="cs"/>
          <w:rtl/>
        </w:rPr>
        <w:t>'</w:t>
      </w:r>
      <w:r>
        <w:rPr>
          <w:rFonts w:hint="cs"/>
          <w:rtl/>
        </w:rPr>
        <w:t xml:space="preserve"> המודרני לבין </w:t>
      </w:r>
      <w:r w:rsidR="002442C4">
        <w:rPr>
          <w:rFonts w:hint="cs"/>
          <w:rtl/>
        </w:rPr>
        <w:t>'</w:t>
      </w:r>
      <w:r>
        <w:rPr>
          <w:rFonts w:hint="cs"/>
          <w:rtl/>
        </w:rPr>
        <w:t>איש הרוח</w:t>
      </w:r>
      <w:r w:rsidR="002442C4">
        <w:rPr>
          <w:rFonts w:hint="cs"/>
          <w:rtl/>
        </w:rPr>
        <w:t>'</w:t>
      </w:r>
      <w:r>
        <w:rPr>
          <w:rFonts w:hint="cs"/>
          <w:rtl/>
        </w:rPr>
        <w:t xml:space="preserve"> של פירוש המלבי</w:t>
      </w:r>
      <w:r w:rsidR="002442C4">
        <w:rPr>
          <w:rFonts w:hint="cs"/>
          <w:rtl/>
        </w:rPr>
        <w:t>"</w:t>
      </w:r>
      <w:r>
        <w:rPr>
          <w:rFonts w:hint="cs"/>
          <w:rtl/>
        </w:rPr>
        <w:t>ם, למשל</w:t>
      </w:r>
      <w:r w:rsidR="002442C4">
        <w:rPr>
          <w:rFonts w:hint="cs"/>
          <w:rtl/>
        </w:rPr>
        <w:t>.</w:t>
      </w:r>
      <w:r w:rsidR="008911CD">
        <w:rPr>
          <w:rFonts w:hint="cs"/>
          <w:rtl/>
        </w:rPr>
        <w:t xml:space="preserve"> בדף המקורות השתמשנו בדמיון בין המושגים כדי להרחיב את הנושא אבל חשוב לעמוד על ההבדל לפני שממשיכים בטשטוש שלו...</w:t>
      </w:r>
      <w:r>
        <w:rPr>
          <w:rFonts w:hint="cs"/>
          <w:rtl/>
        </w:rPr>
        <w:t xml:space="preserve"> בהקשר </w:t>
      </w:r>
      <w:r w:rsidR="002442C4">
        <w:rPr>
          <w:rFonts w:hint="cs"/>
          <w:rtl/>
        </w:rPr>
        <w:t>ה</w:t>
      </w:r>
      <w:r>
        <w:rPr>
          <w:rFonts w:hint="cs"/>
          <w:rtl/>
        </w:rPr>
        <w:t>חילוני ניתן לשאול</w:t>
      </w:r>
      <w:r w:rsidR="002442C4">
        <w:rPr>
          <w:rFonts w:hint="cs"/>
          <w:rtl/>
        </w:rPr>
        <w:t>,</w:t>
      </w:r>
      <w:r>
        <w:rPr>
          <w:rFonts w:hint="cs"/>
          <w:rtl/>
        </w:rPr>
        <w:t xml:space="preserve"> האם הדמיון של הסופרים ואנשי הרוח נותן להם פרספקטיבה יתרה על אנשים שמתבוננים במציאות בעזרת החושים בלבד</w:t>
      </w:r>
      <w:r w:rsidR="002442C4">
        <w:rPr>
          <w:rFonts w:hint="cs"/>
          <w:rtl/>
        </w:rPr>
        <w:t>?</w:t>
      </w:r>
      <w:r>
        <w:rPr>
          <w:rFonts w:hint="cs"/>
          <w:rtl/>
        </w:rPr>
        <w:t xml:space="preserve"> האם יש סוג של </w:t>
      </w:r>
      <w:r w:rsidR="002442C4">
        <w:rPr>
          <w:rFonts w:hint="cs"/>
          <w:rtl/>
        </w:rPr>
        <w:t>'</w:t>
      </w:r>
      <w:r>
        <w:rPr>
          <w:rFonts w:hint="cs"/>
          <w:rtl/>
        </w:rPr>
        <w:t>נבואה</w:t>
      </w:r>
      <w:r w:rsidR="002442C4">
        <w:rPr>
          <w:rFonts w:hint="cs"/>
          <w:rtl/>
        </w:rPr>
        <w:t>'</w:t>
      </w:r>
      <w:r>
        <w:rPr>
          <w:rFonts w:hint="cs"/>
          <w:rtl/>
        </w:rPr>
        <w:t xml:space="preserve"> בעולם ללא נבואה? נראה שבעולם התרבותי העכשוו</w:t>
      </w:r>
      <w:r w:rsidR="008911CD">
        <w:rPr>
          <w:rFonts w:hint="cs"/>
          <w:rtl/>
        </w:rPr>
        <w:t>י</w:t>
      </w:r>
      <w:r w:rsidR="002442C4">
        <w:rPr>
          <w:rFonts w:hint="cs"/>
          <w:rtl/>
        </w:rPr>
        <w:t>,</w:t>
      </w:r>
      <w:r w:rsidR="008911CD">
        <w:rPr>
          <w:rFonts w:hint="cs"/>
          <w:rtl/>
        </w:rPr>
        <w:t xml:space="preserve"> יש שמוצאים</w:t>
      </w:r>
      <w:r>
        <w:rPr>
          <w:rFonts w:hint="cs"/>
          <w:rtl/>
        </w:rPr>
        <w:t xml:space="preserve"> ב</w:t>
      </w:r>
      <w:r w:rsidR="008911CD">
        <w:rPr>
          <w:rFonts w:hint="cs"/>
          <w:rtl/>
        </w:rPr>
        <w:t>דעותיהם של אנשי הרוח חשיבות מיוחדת ויש שמבטלים את דעתם כדמיון חולף</w:t>
      </w:r>
      <w:r w:rsidR="002442C4">
        <w:rPr>
          <w:rFonts w:hint="cs"/>
          <w:rtl/>
        </w:rPr>
        <w:t>,</w:t>
      </w:r>
      <w:r w:rsidR="008911CD">
        <w:rPr>
          <w:rFonts w:hint="cs"/>
          <w:rtl/>
        </w:rPr>
        <w:t xml:space="preserve"> ואף לועגים למעמד התרבותי שניתן להם (</w:t>
      </w:r>
      <w:r w:rsidR="00BE0A1D">
        <w:rPr>
          <w:rFonts w:hint="cs"/>
          <w:rtl/>
        </w:rPr>
        <w:t>ב</w:t>
      </w:r>
      <w:r w:rsidR="008911CD">
        <w:rPr>
          <w:rFonts w:hint="cs"/>
          <w:rtl/>
        </w:rPr>
        <w:t xml:space="preserve">כתבה המלאה </w:t>
      </w:r>
      <w:r w:rsidR="00BE0A1D">
        <w:rPr>
          <w:rFonts w:hint="cs"/>
          <w:rtl/>
        </w:rPr>
        <w:t xml:space="preserve">יש מגוון דעות של </w:t>
      </w:r>
      <w:r w:rsidR="008911CD">
        <w:rPr>
          <w:rFonts w:hint="cs"/>
          <w:rtl/>
        </w:rPr>
        <w:t>אנשי רוח שונים).</w:t>
      </w:r>
    </w:p>
    <w:p w:rsidR="00DA1193" w:rsidRDefault="008911CD" w:rsidP="00093558">
      <w:pPr>
        <w:bidi/>
        <w:jc w:val="left"/>
      </w:pPr>
      <w:r w:rsidRPr="008911CD">
        <w:rPr>
          <w:rFonts w:hint="cs"/>
          <w:b/>
          <w:bCs/>
          <w:rtl/>
        </w:rPr>
        <w:t>שינוי כיוון</w:t>
      </w:r>
      <w:r>
        <w:rPr>
          <w:rFonts w:hint="cs"/>
          <w:rtl/>
        </w:rPr>
        <w:t>: ניתן להוסיף ללימוד אלמנט סדנאי ולשלב בו התנסות בכתיבת "נבואות" המבוססות על שגעונם של המשתתפים (ללומדים נועזים או בקבוצות שיש בהן רמת היכרות מספיקה לשם כך).</w:t>
      </w:r>
      <w:bookmarkStart w:id="0" w:name="_GoBack"/>
      <w:bookmarkEnd w:id="0"/>
    </w:p>
    <w:sectPr w:rsidR="00DA1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das ahituv">
    <w15:presenceInfo w15:providerId="Windows Live" w15:userId="71cf061e4f403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63"/>
    <w:rsid w:val="00093558"/>
    <w:rsid w:val="001C087F"/>
    <w:rsid w:val="001E604F"/>
    <w:rsid w:val="00207A42"/>
    <w:rsid w:val="00212AD5"/>
    <w:rsid w:val="00234632"/>
    <w:rsid w:val="002442C4"/>
    <w:rsid w:val="00250722"/>
    <w:rsid w:val="002D2F7B"/>
    <w:rsid w:val="003423A8"/>
    <w:rsid w:val="003F5C2A"/>
    <w:rsid w:val="005C087F"/>
    <w:rsid w:val="005C37C4"/>
    <w:rsid w:val="005E2DC7"/>
    <w:rsid w:val="005E3163"/>
    <w:rsid w:val="00740551"/>
    <w:rsid w:val="008175FC"/>
    <w:rsid w:val="00877D65"/>
    <w:rsid w:val="008911CD"/>
    <w:rsid w:val="009414F5"/>
    <w:rsid w:val="00AA01E4"/>
    <w:rsid w:val="00B429E1"/>
    <w:rsid w:val="00BE0A1D"/>
    <w:rsid w:val="00BF7312"/>
    <w:rsid w:val="00CA43B7"/>
    <w:rsid w:val="00CE2C7B"/>
    <w:rsid w:val="00D87839"/>
    <w:rsid w:val="00DA1193"/>
    <w:rsid w:val="00E402CA"/>
    <w:rsid w:val="00EB08D3"/>
    <w:rsid w:val="00EB1357"/>
    <w:rsid w:val="00EF1403"/>
    <w:rsid w:val="00F47A99"/>
    <w:rsid w:val="00FD26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12"/>
    <w:pPr>
      <w:jc w:val="right"/>
    </w:pPr>
    <w:rPr>
      <w:rFonts w:asciiTheme="minorBidi" w:hAnsiTheme="minorBidi" w:cs="Arial"/>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175FC"/>
    <w:rPr>
      <w:color w:val="0000FF" w:themeColor="hyperlink"/>
      <w:u w:val="single"/>
    </w:rPr>
  </w:style>
  <w:style w:type="paragraph" w:styleId="a3">
    <w:name w:val="Balloon Text"/>
    <w:basedOn w:val="a"/>
    <w:link w:val="a4"/>
    <w:uiPriority w:val="99"/>
    <w:semiHidden/>
    <w:unhideWhenUsed/>
    <w:rsid w:val="003F5C2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F5C2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12"/>
    <w:pPr>
      <w:jc w:val="right"/>
    </w:pPr>
    <w:rPr>
      <w:rFonts w:asciiTheme="minorBidi" w:hAnsiTheme="minorBidi" w:cs="Arial"/>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175FC"/>
    <w:rPr>
      <w:color w:val="0000FF" w:themeColor="hyperlink"/>
      <w:u w:val="single"/>
    </w:rPr>
  </w:style>
  <w:style w:type="paragraph" w:styleId="a3">
    <w:name w:val="Balloon Text"/>
    <w:basedOn w:val="a"/>
    <w:link w:val="a4"/>
    <w:uiPriority w:val="99"/>
    <w:semiHidden/>
    <w:unhideWhenUsed/>
    <w:rsid w:val="003F5C2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F5C2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50866">
      <w:bodyDiv w:val="1"/>
      <w:marLeft w:val="0"/>
      <w:marRight w:val="0"/>
      <w:marTop w:val="0"/>
      <w:marBottom w:val="0"/>
      <w:divBdr>
        <w:top w:val="none" w:sz="0" w:space="0" w:color="auto"/>
        <w:left w:val="none" w:sz="0" w:space="0" w:color="auto"/>
        <w:bottom w:val="none" w:sz="0" w:space="0" w:color="auto"/>
        <w:right w:val="none" w:sz="0" w:space="0" w:color="auto"/>
      </w:divBdr>
      <w:divsChild>
        <w:div w:id="155927560">
          <w:marLeft w:val="0"/>
          <w:marRight w:val="0"/>
          <w:marTop w:val="0"/>
          <w:marBottom w:val="0"/>
          <w:divBdr>
            <w:top w:val="none" w:sz="0" w:space="0" w:color="auto"/>
            <w:left w:val="none" w:sz="0" w:space="0" w:color="auto"/>
            <w:bottom w:val="none" w:sz="0" w:space="0" w:color="auto"/>
            <w:right w:val="none" w:sz="0" w:space="0" w:color="auto"/>
          </w:divBdr>
          <w:divsChild>
            <w:div w:id="1914310170">
              <w:marLeft w:val="0"/>
              <w:marRight w:val="0"/>
              <w:marTop w:val="0"/>
              <w:marBottom w:val="0"/>
              <w:divBdr>
                <w:top w:val="none" w:sz="0" w:space="0" w:color="auto"/>
                <w:left w:val="none" w:sz="0" w:space="0" w:color="auto"/>
                <w:bottom w:val="none" w:sz="0" w:space="0" w:color="auto"/>
                <w:right w:val="none" w:sz="0" w:space="0" w:color="auto"/>
              </w:divBdr>
              <w:divsChild>
                <w:div w:id="13300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Foolishness_for_Chris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3618</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owner</cp:lastModifiedBy>
  <cp:revision>2</cp:revision>
  <dcterms:created xsi:type="dcterms:W3CDTF">2016-11-13T05:37:00Z</dcterms:created>
  <dcterms:modified xsi:type="dcterms:W3CDTF">2016-11-13T05:37:00Z</dcterms:modified>
</cp:coreProperties>
</file>