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D3" w:rsidRDefault="00942CD3" w:rsidP="00942CD3">
      <w:pPr>
        <w:bidi/>
        <w:jc w:val="center"/>
        <w:rPr>
          <w:b/>
          <w:bCs/>
          <w:rtl/>
        </w:rPr>
      </w:pPr>
      <w:r>
        <w:rPr>
          <w:sz w:val="28"/>
          <w:szCs w:val="28"/>
          <w:rtl/>
        </w:rPr>
        <w:drawing>
          <wp:inline distT="0" distB="0" distL="0" distR="0" wp14:anchorId="7A97BA7F" wp14:editId="29DA90AD">
            <wp:extent cx="2057400" cy="1050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aChayLogo.jpgcro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707" cy="105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FAA" w:rsidRDefault="00942CD3" w:rsidP="002C3394">
      <w:pPr>
        <w:bidi/>
        <w:jc w:val="center"/>
        <w:rPr>
          <w:b/>
          <w:bCs/>
          <w:sz w:val="28"/>
          <w:szCs w:val="28"/>
          <w:rtl/>
        </w:rPr>
      </w:pPr>
      <w:r w:rsidRPr="00942CD3">
        <w:rPr>
          <w:rFonts w:hint="cs"/>
          <w:b/>
          <w:bCs/>
          <w:sz w:val="28"/>
          <w:szCs w:val="28"/>
          <w:rtl/>
        </w:rPr>
        <w:t>תהלים</w:t>
      </w:r>
      <w:r w:rsidR="00923E1E">
        <w:rPr>
          <w:rFonts w:hint="cs"/>
          <w:b/>
          <w:bCs/>
          <w:sz w:val="28"/>
          <w:szCs w:val="28"/>
          <w:rtl/>
        </w:rPr>
        <w:t xml:space="preserve"> יד-יח: רשעים ברשות לבם, צדיקים לבם ברשותם</w:t>
      </w:r>
    </w:p>
    <w:p w:rsidR="004D42E1" w:rsidRDefault="004D42E1" w:rsidP="005B0C17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דף למנחה</w:t>
      </w:r>
    </w:p>
    <w:p w:rsidR="005F38ED" w:rsidRDefault="00923E1E" w:rsidP="005B0C17">
      <w:pPr>
        <w:bidi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במרכזו של דף זה נמצא מדרש מופלא של חז"ל </w:t>
      </w:r>
      <w:r w:rsidR="004D42E1">
        <w:rPr>
          <w:rFonts w:hint="cs"/>
          <w:szCs w:val="24"/>
          <w:rtl/>
        </w:rPr>
        <w:t xml:space="preserve">המבחין בין </w:t>
      </w:r>
      <w:r>
        <w:rPr>
          <w:rFonts w:hint="cs"/>
          <w:szCs w:val="24"/>
          <w:rtl/>
        </w:rPr>
        <w:t xml:space="preserve">דיבור </w:t>
      </w:r>
      <w:r w:rsidRPr="005B0C17">
        <w:rPr>
          <w:rFonts w:hint="eastAsia"/>
          <w:b/>
          <w:bCs/>
          <w:szCs w:val="24"/>
          <w:rtl/>
        </w:rPr>
        <w:t>אל</w:t>
      </w:r>
      <w:r>
        <w:rPr>
          <w:rFonts w:hint="cs"/>
          <w:szCs w:val="24"/>
          <w:rtl/>
        </w:rPr>
        <w:t xml:space="preserve"> </w:t>
      </w:r>
      <w:r w:rsidRPr="005B0C17">
        <w:rPr>
          <w:rFonts w:hint="eastAsia"/>
          <w:b/>
          <w:bCs/>
          <w:szCs w:val="24"/>
          <w:rtl/>
        </w:rPr>
        <w:t>הלב</w:t>
      </w:r>
      <w:r>
        <w:rPr>
          <w:rFonts w:hint="cs"/>
          <w:szCs w:val="24"/>
          <w:rtl/>
        </w:rPr>
        <w:t xml:space="preserve"> </w:t>
      </w:r>
      <w:r w:rsidR="004D42E1">
        <w:rPr>
          <w:rFonts w:hint="cs"/>
          <w:szCs w:val="24"/>
          <w:rtl/>
        </w:rPr>
        <w:t xml:space="preserve">לבין דיבור </w:t>
      </w:r>
      <w:r w:rsidRPr="005B0C17">
        <w:rPr>
          <w:rFonts w:hint="eastAsia"/>
          <w:b/>
          <w:bCs/>
          <w:szCs w:val="24"/>
          <w:rtl/>
        </w:rPr>
        <w:t>בתוך</w:t>
      </w:r>
      <w:r>
        <w:rPr>
          <w:rFonts w:hint="cs"/>
          <w:szCs w:val="24"/>
          <w:rtl/>
        </w:rPr>
        <w:t xml:space="preserve"> </w:t>
      </w:r>
      <w:r w:rsidRPr="005B0C17">
        <w:rPr>
          <w:rFonts w:hint="eastAsia"/>
          <w:b/>
          <w:bCs/>
          <w:szCs w:val="24"/>
          <w:rtl/>
        </w:rPr>
        <w:t>הלב</w:t>
      </w:r>
      <w:r>
        <w:rPr>
          <w:rFonts w:hint="cs"/>
          <w:szCs w:val="24"/>
          <w:rtl/>
        </w:rPr>
        <w:t xml:space="preserve">. </w:t>
      </w:r>
      <w:r>
        <w:rPr>
          <w:szCs w:val="24"/>
          <w:rtl/>
        </w:rPr>
        <w:br/>
      </w:r>
      <w:r w:rsidR="004D42E1">
        <w:rPr>
          <w:rFonts w:hint="cs"/>
          <w:szCs w:val="24"/>
          <w:rtl/>
        </w:rPr>
        <w:t xml:space="preserve">ההבחנה כי </w:t>
      </w:r>
      <w:r>
        <w:rPr>
          <w:rFonts w:hint="cs"/>
          <w:szCs w:val="24"/>
          <w:rtl/>
        </w:rPr>
        <w:t xml:space="preserve">רשעים מדברים </w:t>
      </w:r>
      <w:r w:rsidR="004D42E1">
        <w:rPr>
          <w:rFonts w:hint="cs"/>
          <w:szCs w:val="24"/>
          <w:rtl/>
        </w:rPr>
        <w:t>'</w:t>
      </w:r>
      <w:r>
        <w:rPr>
          <w:rFonts w:hint="cs"/>
          <w:szCs w:val="24"/>
          <w:rtl/>
        </w:rPr>
        <w:t>בתוך לבם</w:t>
      </w:r>
      <w:r w:rsidR="004D42E1">
        <w:rPr>
          <w:rFonts w:hint="cs"/>
          <w:szCs w:val="24"/>
          <w:rtl/>
        </w:rPr>
        <w:t>'</w:t>
      </w:r>
      <w:r>
        <w:rPr>
          <w:rFonts w:hint="cs"/>
          <w:szCs w:val="24"/>
          <w:rtl/>
        </w:rPr>
        <w:t xml:space="preserve"> </w:t>
      </w:r>
      <w:r w:rsidR="004D42E1">
        <w:rPr>
          <w:rFonts w:hint="cs"/>
          <w:szCs w:val="24"/>
          <w:rtl/>
        </w:rPr>
        <w:t>ו</w:t>
      </w:r>
      <w:r>
        <w:rPr>
          <w:rFonts w:hint="cs"/>
          <w:szCs w:val="24"/>
          <w:rtl/>
        </w:rPr>
        <w:t xml:space="preserve">הצדיקים מדברים </w:t>
      </w:r>
      <w:r w:rsidR="004D42E1">
        <w:rPr>
          <w:rFonts w:hint="cs"/>
          <w:szCs w:val="24"/>
          <w:rtl/>
        </w:rPr>
        <w:t>'</w:t>
      </w:r>
      <w:r>
        <w:rPr>
          <w:rFonts w:hint="cs"/>
          <w:szCs w:val="24"/>
          <w:rtl/>
        </w:rPr>
        <w:t>אל לבם</w:t>
      </w:r>
      <w:r w:rsidR="004D42E1">
        <w:rPr>
          <w:rFonts w:hint="cs"/>
          <w:szCs w:val="24"/>
          <w:rtl/>
        </w:rPr>
        <w:t>'</w:t>
      </w:r>
      <w:r>
        <w:rPr>
          <w:rFonts w:hint="cs"/>
          <w:szCs w:val="24"/>
          <w:rtl/>
        </w:rPr>
        <w:t xml:space="preserve"> </w:t>
      </w:r>
      <w:r w:rsidR="004D42E1">
        <w:rPr>
          <w:rFonts w:hint="cs"/>
          <w:szCs w:val="24"/>
          <w:rtl/>
        </w:rPr>
        <w:t xml:space="preserve">תואמת כמעט את </w:t>
      </w:r>
      <w:r>
        <w:rPr>
          <w:rFonts w:hint="cs"/>
          <w:szCs w:val="24"/>
          <w:rtl/>
        </w:rPr>
        <w:t xml:space="preserve">כל המקרים בתנ"ך, כפי שניתן לקרוא בסקירה </w:t>
      </w:r>
      <w:hyperlink r:id="rId7" w:history="1">
        <w:r w:rsidRPr="005B0C17">
          <w:rPr>
            <w:rStyle w:val="Hyperlink"/>
            <w:rFonts w:hint="cs"/>
            <w:szCs w:val="24"/>
            <w:rtl/>
          </w:rPr>
          <w:t xml:space="preserve">בקישור </w:t>
        </w:r>
        <w:r w:rsidR="005B0C17" w:rsidRPr="005B0C17">
          <w:rPr>
            <w:rStyle w:val="Hyperlink"/>
            <w:rFonts w:hint="cs"/>
            <w:szCs w:val="24"/>
            <w:rtl/>
          </w:rPr>
          <w:t>זה</w:t>
        </w:r>
      </w:hyperlink>
      <w:r w:rsidR="005B0C17">
        <w:rPr>
          <w:rFonts w:hint="cs"/>
          <w:szCs w:val="24"/>
          <w:rtl/>
        </w:rPr>
        <w:t>.</w:t>
      </w:r>
      <w:r>
        <w:rPr>
          <w:rFonts w:hint="cs"/>
          <w:szCs w:val="24"/>
          <w:rtl/>
        </w:rPr>
        <w:br/>
      </w:r>
      <w:r>
        <w:rPr>
          <w:szCs w:val="24"/>
          <w:rtl/>
        </w:rPr>
        <w:br/>
      </w:r>
      <w:r>
        <w:rPr>
          <w:rFonts w:hint="cs"/>
          <w:szCs w:val="24"/>
          <w:rtl/>
        </w:rPr>
        <w:t>בפרקי השבוע</w:t>
      </w:r>
      <w:r w:rsidR="004D42E1">
        <w:rPr>
          <w:rFonts w:hint="cs"/>
          <w:szCs w:val="24"/>
          <w:rtl/>
        </w:rPr>
        <w:t>, פרק יד,</w:t>
      </w:r>
      <w:r>
        <w:rPr>
          <w:rFonts w:hint="cs"/>
          <w:szCs w:val="24"/>
          <w:rtl/>
        </w:rPr>
        <w:t xml:space="preserve"> </w:t>
      </w:r>
      <w:r w:rsidR="004D42E1">
        <w:rPr>
          <w:rFonts w:hint="cs"/>
          <w:szCs w:val="24"/>
          <w:rtl/>
        </w:rPr>
        <w:t>מופיע</w:t>
      </w:r>
      <w:r>
        <w:rPr>
          <w:rFonts w:hint="cs"/>
          <w:szCs w:val="24"/>
          <w:rtl/>
        </w:rPr>
        <w:t xml:space="preserve"> אחד הפסוקים הבולטים במדרש</w:t>
      </w:r>
      <w:r w:rsidR="00AB1FB7">
        <w:rPr>
          <w:rFonts w:hint="cs"/>
          <w:szCs w:val="24"/>
          <w:rtl/>
        </w:rPr>
        <w:t>:</w:t>
      </w:r>
      <w:r>
        <w:rPr>
          <w:rFonts w:hint="cs"/>
          <w:szCs w:val="24"/>
          <w:rtl/>
        </w:rPr>
        <w:t xml:space="preserve"> </w:t>
      </w:r>
      <w:r w:rsidR="004D42E1">
        <w:rPr>
          <w:rFonts w:hint="cs"/>
          <w:szCs w:val="24"/>
          <w:rtl/>
        </w:rPr>
        <w:t>'</w:t>
      </w:r>
      <w:r>
        <w:rPr>
          <w:rFonts w:hint="cs"/>
          <w:szCs w:val="24"/>
          <w:rtl/>
        </w:rPr>
        <w:t>אמר נבל בלבו אין אלהים</w:t>
      </w:r>
      <w:r w:rsidR="004D42E1">
        <w:rPr>
          <w:rFonts w:hint="cs"/>
          <w:szCs w:val="24"/>
          <w:rtl/>
        </w:rPr>
        <w:t xml:space="preserve">'. </w:t>
      </w:r>
      <w:r w:rsidR="00AB1FB7">
        <w:rPr>
          <w:rFonts w:hint="cs"/>
          <w:szCs w:val="24"/>
          <w:rtl/>
        </w:rPr>
        <w:t xml:space="preserve">פסוק נוסף </w:t>
      </w:r>
      <w:r w:rsidR="004D42E1">
        <w:rPr>
          <w:rFonts w:hint="cs"/>
          <w:szCs w:val="24"/>
          <w:rtl/>
        </w:rPr>
        <w:t xml:space="preserve">שמזכיר המדרש </w:t>
      </w:r>
      <w:r w:rsidR="00AB1FB7">
        <w:rPr>
          <w:rFonts w:hint="cs"/>
          <w:szCs w:val="24"/>
          <w:rtl/>
        </w:rPr>
        <w:t xml:space="preserve">קשור </w:t>
      </w:r>
      <w:r w:rsidR="004D42E1">
        <w:rPr>
          <w:rFonts w:hint="cs"/>
          <w:szCs w:val="24"/>
          <w:rtl/>
        </w:rPr>
        <w:t xml:space="preserve">לזמן הלימוד </w:t>
      </w:r>
      <w:r w:rsidR="00AB1FB7">
        <w:rPr>
          <w:rFonts w:hint="cs"/>
          <w:szCs w:val="24"/>
          <w:rtl/>
        </w:rPr>
        <w:t>- דברי</w:t>
      </w:r>
      <w:r w:rsidR="005F38ED">
        <w:rPr>
          <w:rFonts w:hint="cs"/>
          <w:szCs w:val="24"/>
          <w:rtl/>
        </w:rPr>
        <w:t xml:space="preserve"> המן במגילת אסתר</w:t>
      </w:r>
      <w:r w:rsidR="004D42E1">
        <w:rPr>
          <w:rFonts w:hint="cs"/>
          <w:szCs w:val="24"/>
          <w:rtl/>
        </w:rPr>
        <w:t>.</w:t>
      </w:r>
      <w:r w:rsidR="005F38ED">
        <w:rPr>
          <w:rFonts w:hint="cs"/>
          <w:szCs w:val="24"/>
          <w:rtl/>
        </w:rPr>
        <w:t xml:space="preserve"> את מקומו של הלב </w:t>
      </w:r>
      <w:r w:rsidR="004D42E1">
        <w:rPr>
          <w:rFonts w:hint="cs"/>
          <w:szCs w:val="24"/>
          <w:rtl/>
        </w:rPr>
        <w:t xml:space="preserve">אנו פוגשים </w:t>
      </w:r>
      <w:r w:rsidR="005F38ED">
        <w:rPr>
          <w:rFonts w:hint="cs"/>
          <w:szCs w:val="24"/>
          <w:rtl/>
        </w:rPr>
        <w:t xml:space="preserve">גם בהקשרים אחרים בפרקי השבוע, </w:t>
      </w:r>
      <w:r w:rsidR="004D42E1">
        <w:rPr>
          <w:rFonts w:hint="cs"/>
          <w:szCs w:val="24"/>
          <w:rtl/>
        </w:rPr>
        <w:t>ו</w:t>
      </w:r>
      <w:r w:rsidR="005F38ED">
        <w:rPr>
          <w:rFonts w:hint="cs"/>
          <w:szCs w:val="24"/>
          <w:rtl/>
        </w:rPr>
        <w:t>על כן אין נושא מתאים ממנו</w:t>
      </w:r>
      <w:r w:rsidR="004D42E1">
        <w:rPr>
          <w:rFonts w:hint="cs"/>
          <w:szCs w:val="24"/>
          <w:rtl/>
        </w:rPr>
        <w:t xml:space="preserve"> ללימוד</w:t>
      </w:r>
      <w:r w:rsidR="005F38ED">
        <w:rPr>
          <w:rFonts w:hint="cs"/>
          <w:szCs w:val="24"/>
          <w:rtl/>
        </w:rPr>
        <w:t xml:space="preserve">. </w:t>
      </w:r>
      <w:r w:rsidR="005F38ED">
        <w:rPr>
          <w:szCs w:val="24"/>
          <w:rtl/>
        </w:rPr>
        <w:br/>
      </w:r>
      <w:bookmarkStart w:id="0" w:name="_GoBack"/>
      <w:bookmarkEnd w:id="0"/>
      <w:r w:rsidR="005F38ED">
        <w:rPr>
          <w:rFonts w:hint="cs"/>
          <w:szCs w:val="24"/>
          <w:rtl/>
        </w:rPr>
        <w:br/>
        <w:t>הערה חשובה לפתיחה</w:t>
      </w:r>
      <w:r w:rsidR="004D42E1">
        <w:rPr>
          <w:rFonts w:hint="cs"/>
          <w:szCs w:val="24"/>
          <w:rtl/>
        </w:rPr>
        <w:t>:</w:t>
      </w:r>
      <w:r w:rsidR="005F38ED">
        <w:rPr>
          <w:rFonts w:hint="cs"/>
          <w:szCs w:val="24"/>
          <w:rtl/>
        </w:rPr>
        <w:t xml:space="preserve"> במקרא</w:t>
      </w:r>
      <w:r w:rsidR="004D42E1">
        <w:rPr>
          <w:rFonts w:hint="cs"/>
          <w:szCs w:val="24"/>
          <w:rtl/>
        </w:rPr>
        <w:t>,</w:t>
      </w:r>
      <w:r w:rsidR="005F38ED">
        <w:rPr>
          <w:rFonts w:hint="cs"/>
          <w:szCs w:val="24"/>
          <w:rtl/>
        </w:rPr>
        <w:t xml:space="preserve"> הלב הוא מקום המחשבות ולא רק</w:t>
      </w:r>
      <w:r w:rsidR="004D42E1">
        <w:rPr>
          <w:rFonts w:hint="cs"/>
          <w:szCs w:val="24"/>
          <w:rtl/>
        </w:rPr>
        <w:t xml:space="preserve"> מקום </w:t>
      </w:r>
      <w:r w:rsidR="005F38ED">
        <w:rPr>
          <w:rFonts w:hint="cs"/>
          <w:szCs w:val="24"/>
          <w:rtl/>
        </w:rPr>
        <w:t xml:space="preserve">הרגשות. </w:t>
      </w:r>
      <w:r w:rsidR="004D42E1">
        <w:rPr>
          <w:rFonts w:hint="cs"/>
          <w:szCs w:val="24"/>
          <w:rtl/>
        </w:rPr>
        <w:t>יחד עם זאת, אין חפיפה בין הלב המקראי ל'שכל' שאותו אנו ממקמים היום במוח, ו</w:t>
      </w:r>
      <w:r w:rsidR="005F38ED">
        <w:rPr>
          <w:rFonts w:hint="cs"/>
          <w:szCs w:val="24"/>
          <w:rtl/>
        </w:rPr>
        <w:t>קשה לעקוב ל</w:t>
      </w:r>
      <w:r w:rsidR="004D42E1">
        <w:rPr>
          <w:rFonts w:hint="cs"/>
          <w:szCs w:val="24"/>
          <w:rtl/>
        </w:rPr>
        <w:t>חלוטין</w:t>
      </w:r>
      <w:r w:rsidR="005F38ED">
        <w:rPr>
          <w:rFonts w:hint="cs"/>
          <w:szCs w:val="24"/>
          <w:rtl/>
        </w:rPr>
        <w:t xml:space="preserve"> אחרי משמעו</w:t>
      </w:r>
      <w:r w:rsidR="004D42E1">
        <w:rPr>
          <w:rFonts w:hint="cs"/>
          <w:szCs w:val="24"/>
          <w:rtl/>
        </w:rPr>
        <w:t>יו</w:t>
      </w:r>
      <w:r w:rsidR="005F38ED">
        <w:rPr>
          <w:rFonts w:hint="cs"/>
          <w:szCs w:val="24"/>
          <w:rtl/>
        </w:rPr>
        <w:t>ת הלב במקרא</w:t>
      </w:r>
      <w:r w:rsidR="004D42E1">
        <w:rPr>
          <w:rFonts w:hint="cs"/>
          <w:szCs w:val="24"/>
          <w:rtl/>
        </w:rPr>
        <w:t>.</w:t>
      </w:r>
      <w:r w:rsidR="005F38ED">
        <w:rPr>
          <w:rFonts w:hint="cs"/>
          <w:szCs w:val="24"/>
          <w:rtl/>
        </w:rPr>
        <w:t xml:space="preserve"> </w:t>
      </w:r>
      <w:r w:rsidR="005F38ED">
        <w:rPr>
          <w:szCs w:val="24"/>
          <w:rtl/>
        </w:rPr>
        <w:br/>
      </w:r>
      <w:r w:rsidR="005F38ED">
        <w:rPr>
          <w:rFonts w:hint="cs"/>
          <w:szCs w:val="24"/>
          <w:rtl/>
        </w:rPr>
        <w:t xml:space="preserve">אין ספק שמיקום הלב </w:t>
      </w:r>
      <w:r w:rsidR="004D42E1">
        <w:rPr>
          <w:rFonts w:hint="cs"/>
          <w:szCs w:val="24"/>
          <w:rtl/>
        </w:rPr>
        <w:t>הפועם ב</w:t>
      </w:r>
      <w:r w:rsidR="005F38ED">
        <w:rPr>
          <w:rFonts w:hint="cs"/>
          <w:szCs w:val="24"/>
          <w:rtl/>
        </w:rPr>
        <w:t>מרכז מחזור הדם</w:t>
      </w:r>
      <w:r w:rsidR="004D42E1">
        <w:rPr>
          <w:rFonts w:hint="cs"/>
          <w:szCs w:val="24"/>
          <w:rtl/>
        </w:rPr>
        <w:t>, הופך אותו ל</w:t>
      </w:r>
      <w:r w:rsidR="005F38ED">
        <w:rPr>
          <w:rFonts w:hint="cs"/>
          <w:szCs w:val="24"/>
          <w:rtl/>
        </w:rPr>
        <w:t xml:space="preserve">אבר בעל </w:t>
      </w:r>
      <w:r w:rsidR="004D42E1">
        <w:rPr>
          <w:rFonts w:hint="cs"/>
          <w:szCs w:val="24"/>
          <w:rtl/>
        </w:rPr>
        <w:t>ה</w:t>
      </w:r>
      <w:r w:rsidR="005F38ED">
        <w:rPr>
          <w:rFonts w:hint="cs"/>
          <w:szCs w:val="24"/>
          <w:rtl/>
        </w:rPr>
        <w:t xml:space="preserve">אלמנטים </w:t>
      </w:r>
      <w:r w:rsidR="004D42E1">
        <w:rPr>
          <w:rFonts w:hint="cs"/>
          <w:szCs w:val="24"/>
          <w:rtl/>
        </w:rPr>
        <w:t>ה</w:t>
      </w:r>
      <w:r w:rsidR="005F38ED">
        <w:rPr>
          <w:rFonts w:hint="cs"/>
          <w:szCs w:val="24"/>
          <w:rtl/>
        </w:rPr>
        <w:t>רגשיים ו</w:t>
      </w:r>
      <w:r w:rsidR="004D42E1">
        <w:rPr>
          <w:rFonts w:hint="cs"/>
          <w:szCs w:val="24"/>
          <w:rtl/>
        </w:rPr>
        <w:t>ה</w:t>
      </w:r>
      <w:r w:rsidR="005F38ED">
        <w:rPr>
          <w:rFonts w:hint="cs"/>
          <w:szCs w:val="24"/>
          <w:rtl/>
        </w:rPr>
        <w:t xml:space="preserve">חיוניים </w:t>
      </w:r>
      <w:r w:rsidR="004D42E1">
        <w:rPr>
          <w:rFonts w:hint="cs"/>
          <w:szCs w:val="24"/>
          <w:rtl/>
        </w:rPr>
        <w:t xml:space="preserve">בגוף ועל כן הוא זוכה לשימוש במטפורות רבות. </w:t>
      </w:r>
      <w:r w:rsidR="005F38ED">
        <w:rPr>
          <w:rFonts w:hint="cs"/>
          <w:szCs w:val="24"/>
          <w:rtl/>
        </w:rPr>
        <w:t xml:space="preserve"> </w:t>
      </w:r>
      <w:r w:rsidR="005F38ED">
        <w:rPr>
          <w:szCs w:val="24"/>
          <w:rtl/>
        </w:rPr>
        <w:br/>
      </w:r>
      <w:r w:rsidR="004D42E1">
        <w:rPr>
          <w:rFonts w:hint="cs"/>
          <w:szCs w:val="24"/>
          <w:rtl/>
        </w:rPr>
        <w:t>ה</w:t>
      </w:r>
      <w:r w:rsidR="005F38ED">
        <w:rPr>
          <w:rFonts w:hint="cs"/>
          <w:szCs w:val="24"/>
          <w:rtl/>
        </w:rPr>
        <w:t xml:space="preserve">מדרש </w:t>
      </w:r>
      <w:r w:rsidR="004D42E1">
        <w:rPr>
          <w:rFonts w:hint="cs"/>
          <w:szCs w:val="24"/>
          <w:rtl/>
        </w:rPr>
        <w:t>מציג למעשה '</w:t>
      </w:r>
      <w:r w:rsidR="005F38ED">
        <w:rPr>
          <w:rFonts w:hint="cs"/>
          <w:szCs w:val="24"/>
          <w:rtl/>
        </w:rPr>
        <w:t>תודעה</w:t>
      </w:r>
      <w:r w:rsidR="004D42E1">
        <w:rPr>
          <w:rFonts w:hint="cs"/>
          <w:szCs w:val="24"/>
          <w:rtl/>
        </w:rPr>
        <w:t xml:space="preserve">' הנמצאת </w:t>
      </w:r>
      <w:r w:rsidR="005F38ED">
        <w:rPr>
          <w:rFonts w:hint="cs"/>
          <w:szCs w:val="24"/>
          <w:rtl/>
        </w:rPr>
        <w:t>מעל הלב</w:t>
      </w:r>
      <w:r w:rsidR="004D42E1">
        <w:rPr>
          <w:rFonts w:hint="cs"/>
          <w:szCs w:val="24"/>
          <w:rtl/>
        </w:rPr>
        <w:t>,</w:t>
      </w:r>
      <w:r w:rsidR="005F38ED">
        <w:rPr>
          <w:rFonts w:hint="cs"/>
          <w:szCs w:val="24"/>
          <w:rtl/>
        </w:rPr>
        <w:t xml:space="preserve"> ועל כן יכולה לדבר אתו. </w:t>
      </w:r>
      <w:r w:rsidR="005F38ED">
        <w:rPr>
          <w:szCs w:val="24"/>
          <w:rtl/>
        </w:rPr>
        <w:br/>
      </w:r>
      <w:r w:rsidR="004D42E1">
        <w:rPr>
          <w:rFonts w:hint="cs"/>
          <w:szCs w:val="24"/>
          <w:rtl/>
        </w:rPr>
        <w:t>ו</w:t>
      </w:r>
      <w:r w:rsidR="005F38ED">
        <w:rPr>
          <w:rFonts w:hint="cs"/>
          <w:szCs w:val="24"/>
          <w:rtl/>
        </w:rPr>
        <w:t>בכל מקרה</w:t>
      </w:r>
      <w:r w:rsidR="004D42E1">
        <w:rPr>
          <w:rFonts w:hint="cs"/>
          <w:szCs w:val="24"/>
          <w:rtl/>
        </w:rPr>
        <w:t>,</w:t>
      </w:r>
      <w:r w:rsidR="005F38ED">
        <w:rPr>
          <w:rFonts w:hint="cs"/>
          <w:szCs w:val="24"/>
          <w:rtl/>
        </w:rPr>
        <w:t xml:space="preserve"> הלב מייצג מקום מא</w:t>
      </w:r>
      <w:r w:rsidR="004D42E1">
        <w:rPr>
          <w:rFonts w:hint="cs"/>
          <w:szCs w:val="24"/>
          <w:rtl/>
        </w:rPr>
        <w:t>ו</w:t>
      </w:r>
      <w:r w:rsidR="005F38ED">
        <w:rPr>
          <w:rFonts w:hint="cs"/>
          <w:szCs w:val="24"/>
          <w:rtl/>
        </w:rPr>
        <w:t>ד עצמי ועצמאי</w:t>
      </w:r>
      <w:r w:rsidR="004D42E1">
        <w:rPr>
          <w:rFonts w:hint="cs"/>
          <w:szCs w:val="24"/>
          <w:rtl/>
        </w:rPr>
        <w:t xml:space="preserve"> </w:t>
      </w:r>
      <w:r w:rsidR="004D42E1">
        <w:rPr>
          <w:szCs w:val="24"/>
          <w:rtl/>
        </w:rPr>
        <w:t>–</w:t>
      </w:r>
      <w:r w:rsidR="005F38ED">
        <w:rPr>
          <w:rFonts w:hint="cs"/>
          <w:szCs w:val="24"/>
          <w:rtl/>
        </w:rPr>
        <w:t xml:space="preserve"> </w:t>
      </w:r>
      <w:r w:rsidR="004D42E1">
        <w:rPr>
          <w:rFonts w:hint="cs"/>
          <w:szCs w:val="24"/>
          <w:rtl/>
        </w:rPr>
        <w:t xml:space="preserve">לא </w:t>
      </w:r>
      <w:r w:rsidR="005F38ED">
        <w:rPr>
          <w:rFonts w:hint="cs"/>
          <w:szCs w:val="24"/>
          <w:rtl/>
        </w:rPr>
        <w:t>מקום הה</w:t>
      </w:r>
      <w:r w:rsidR="004D42E1">
        <w:rPr>
          <w:rFonts w:hint="cs"/>
          <w:szCs w:val="24"/>
          <w:rtl/>
        </w:rPr>
        <w:t>י</w:t>
      </w:r>
      <w:r w:rsidR="005F38ED">
        <w:rPr>
          <w:rFonts w:hint="cs"/>
          <w:szCs w:val="24"/>
          <w:rtl/>
        </w:rPr>
        <w:t xml:space="preserve">גיון הקר, אלא </w:t>
      </w:r>
      <w:r w:rsidR="004D42E1">
        <w:rPr>
          <w:rFonts w:hint="cs"/>
          <w:szCs w:val="24"/>
          <w:rtl/>
        </w:rPr>
        <w:t>מקום ה</w:t>
      </w:r>
      <w:r w:rsidR="005F38ED">
        <w:rPr>
          <w:rFonts w:hint="cs"/>
          <w:szCs w:val="24"/>
          <w:rtl/>
        </w:rPr>
        <w:t xml:space="preserve">דחפים </w:t>
      </w:r>
      <w:r w:rsidR="004D42E1">
        <w:rPr>
          <w:rFonts w:hint="cs"/>
          <w:szCs w:val="24"/>
          <w:rtl/>
        </w:rPr>
        <w:t>ה</w:t>
      </w:r>
      <w:r w:rsidR="005F38ED">
        <w:rPr>
          <w:rFonts w:hint="cs"/>
          <w:szCs w:val="24"/>
          <w:rtl/>
        </w:rPr>
        <w:t>חשיבה</w:t>
      </w:r>
      <w:r w:rsidR="004D42E1">
        <w:rPr>
          <w:rFonts w:hint="cs"/>
          <w:szCs w:val="24"/>
          <w:rtl/>
        </w:rPr>
        <w:t xml:space="preserve"> והרצון</w:t>
      </w:r>
      <w:r w:rsidR="005F38ED">
        <w:rPr>
          <w:rFonts w:hint="cs"/>
          <w:szCs w:val="24"/>
          <w:rtl/>
        </w:rPr>
        <w:t xml:space="preserve">. </w:t>
      </w:r>
      <w:r w:rsidR="005F38ED">
        <w:rPr>
          <w:szCs w:val="24"/>
          <w:rtl/>
        </w:rPr>
        <w:br/>
      </w:r>
      <w:r w:rsidR="005F38ED">
        <w:rPr>
          <w:rFonts w:hint="cs"/>
          <w:szCs w:val="24"/>
          <w:rtl/>
        </w:rPr>
        <w:br/>
      </w:r>
      <w:r w:rsidR="005F38ED">
        <w:rPr>
          <w:rFonts w:hint="cs"/>
          <w:szCs w:val="24"/>
          <w:rtl/>
        </w:rPr>
        <w:br/>
      </w:r>
      <w:r w:rsidR="005F38ED" w:rsidRPr="00995953">
        <w:rPr>
          <w:rFonts w:hint="cs"/>
          <w:b/>
          <w:bCs/>
          <w:szCs w:val="24"/>
          <w:rtl/>
        </w:rPr>
        <w:t>הדרכה</w:t>
      </w:r>
      <w:r w:rsidR="005F38ED">
        <w:rPr>
          <w:rFonts w:hint="cs"/>
          <w:szCs w:val="24"/>
          <w:rtl/>
        </w:rPr>
        <w:t xml:space="preserve"> </w:t>
      </w:r>
      <w:r w:rsidR="005F38ED" w:rsidRPr="00995953">
        <w:rPr>
          <w:rFonts w:hint="cs"/>
          <w:b/>
          <w:bCs/>
          <w:szCs w:val="24"/>
          <w:rtl/>
        </w:rPr>
        <w:t>למקורות:</w:t>
      </w:r>
    </w:p>
    <w:p w:rsidR="00AB1FB7" w:rsidRPr="00AB1FB7" w:rsidRDefault="00A97881" w:rsidP="004264D4">
      <w:pPr>
        <w:bidi/>
        <w:jc w:val="left"/>
        <w:rPr>
          <w:szCs w:val="24"/>
          <w:u w:val="single"/>
          <w:rtl/>
        </w:rPr>
      </w:pPr>
      <w:r>
        <w:rPr>
          <w:rFonts w:hint="cs"/>
          <w:szCs w:val="24"/>
          <w:u w:val="single"/>
          <w:rtl/>
        </w:rPr>
        <w:t xml:space="preserve">חלק 1 - </w:t>
      </w:r>
      <w:r w:rsidR="00AB1FB7" w:rsidRPr="00AB1FB7">
        <w:rPr>
          <w:rFonts w:hint="cs"/>
          <w:szCs w:val="24"/>
          <w:u w:val="single"/>
          <w:rtl/>
        </w:rPr>
        <w:t>פתיחה</w:t>
      </w:r>
    </w:p>
    <w:p w:rsidR="00AB1FB7" w:rsidRPr="00AB1FB7" w:rsidRDefault="005F38ED" w:rsidP="005B0C17">
      <w:pPr>
        <w:bidi/>
        <w:jc w:val="left"/>
        <w:rPr>
          <w:szCs w:val="24"/>
          <w:u w:val="single"/>
          <w:rtl/>
        </w:rPr>
      </w:pPr>
      <w:r>
        <w:rPr>
          <w:rFonts w:hint="cs"/>
          <w:szCs w:val="24"/>
          <w:rtl/>
        </w:rPr>
        <w:t xml:space="preserve">השירים </w:t>
      </w:r>
      <w:r w:rsidR="00A97881">
        <w:rPr>
          <w:rFonts w:hint="cs"/>
          <w:szCs w:val="24"/>
          <w:rtl/>
        </w:rPr>
        <w:t>פותחים את הלימוד ב</w:t>
      </w:r>
      <w:r w:rsidR="00AB1FB7">
        <w:rPr>
          <w:rFonts w:hint="cs"/>
          <w:szCs w:val="24"/>
          <w:rtl/>
        </w:rPr>
        <w:t>שאלה העקרונית</w:t>
      </w:r>
      <w:r w:rsidR="00A97881">
        <w:rPr>
          <w:rFonts w:hint="cs"/>
          <w:szCs w:val="24"/>
          <w:rtl/>
        </w:rPr>
        <w:t>,</w:t>
      </w:r>
      <w:r w:rsidR="00AB1FB7">
        <w:rPr>
          <w:rFonts w:hint="cs"/>
          <w:szCs w:val="24"/>
          <w:rtl/>
        </w:rPr>
        <w:t xml:space="preserve"> </w:t>
      </w:r>
      <w:r w:rsidR="00A97881">
        <w:rPr>
          <w:rFonts w:hint="cs"/>
          <w:szCs w:val="24"/>
          <w:rtl/>
        </w:rPr>
        <w:t xml:space="preserve">עד כמה </w:t>
      </w:r>
      <w:r w:rsidR="00AB1FB7">
        <w:rPr>
          <w:rFonts w:hint="cs"/>
          <w:szCs w:val="24"/>
          <w:rtl/>
        </w:rPr>
        <w:t xml:space="preserve">אותנטית </w:t>
      </w:r>
      <w:r w:rsidR="00A97881">
        <w:rPr>
          <w:rFonts w:hint="cs"/>
          <w:szCs w:val="24"/>
          <w:rtl/>
        </w:rPr>
        <w:t>היא ה</w:t>
      </w:r>
      <w:r w:rsidR="00AB1FB7">
        <w:rPr>
          <w:rFonts w:hint="cs"/>
          <w:szCs w:val="24"/>
          <w:rtl/>
        </w:rPr>
        <w:t>הליכה אחרי הלב</w:t>
      </w:r>
      <w:r>
        <w:rPr>
          <w:rFonts w:hint="cs"/>
          <w:szCs w:val="24"/>
          <w:rtl/>
        </w:rPr>
        <w:t xml:space="preserve">. </w:t>
      </w:r>
      <w:r w:rsidR="00A97881">
        <w:rPr>
          <w:rFonts w:hint="cs"/>
          <w:szCs w:val="24"/>
          <w:rtl/>
        </w:rPr>
        <w:t xml:space="preserve">בעולם המודרני והניו אייג'י, </w:t>
      </w:r>
      <w:r>
        <w:rPr>
          <w:rFonts w:hint="cs"/>
          <w:szCs w:val="24"/>
          <w:rtl/>
        </w:rPr>
        <w:t xml:space="preserve">ההליכה אחרי הלב היא </w:t>
      </w:r>
      <w:r w:rsidR="00A97881">
        <w:rPr>
          <w:rFonts w:hint="cs"/>
          <w:szCs w:val="24"/>
          <w:rtl/>
        </w:rPr>
        <w:t>מוטיב שגור, אך בפועל היא כרוכה בשאלות רבות</w:t>
      </w:r>
      <w:r w:rsidR="001E0022">
        <w:rPr>
          <w:rFonts w:hint="cs"/>
          <w:szCs w:val="24"/>
          <w:rtl/>
        </w:rPr>
        <w:t xml:space="preserve">: כיצד נדע מה הלב באמת אומר? </w:t>
      </w:r>
      <w:r w:rsidR="00A97881">
        <w:rPr>
          <w:rFonts w:hint="cs"/>
          <w:szCs w:val="24"/>
          <w:rtl/>
        </w:rPr>
        <w:t xml:space="preserve">האם </w:t>
      </w:r>
      <w:r w:rsidR="001E0022">
        <w:rPr>
          <w:rFonts w:hint="cs"/>
          <w:szCs w:val="24"/>
          <w:rtl/>
        </w:rPr>
        <w:t xml:space="preserve">מה שאנו חושבים שהוא הלב הוא </w:t>
      </w:r>
      <w:r w:rsidR="00A97881">
        <w:rPr>
          <w:rFonts w:hint="cs"/>
          <w:szCs w:val="24"/>
          <w:rtl/>
        </w:rPr>
        <w:t>למעשה '</w:t>
      </w:r>
      <w:r w:rsidR="001E0022">
        <w:rPr>
          <w:rFonts w:hint="cs"/>
          <w:szCs w:val="24"/>
          <w:rtl/>
        </w:rPr>
        <w:t>שד</w:t>
      </w:r>
      <w:r w:rsidR="00A97881">
        <w:rPr>
          <w:rFonts w:hint="cs"/>
          <w:szCs w:val="24"/>
          <w:rtl/>
        </w:rPr>
        <w:t>'</w:t>
      </w:r>
      <w:r w:rsidR="00AB1FB7">
        <w:rPr>
          <w:rFonts w:hint="cs"/>
          <w:szCs w:val="24"/>
          <w:rtl/>
        </w:rPr>
        <w:t xml:space="preserve"> </w:t>
      </w:r>
      <w:r w:rsidR="001E0022">
        <w:rPr>
          <w:rFonts w:hint="cs"/>
          <w:szCs w:val="24"/>
          <w:rtl/>
        </w:rPr>
        <w:t xml:space="preserve">- כלומר יצר נמוך או </w:t>
      </w:r>
      <w:r w:rsidR="00A97881">
        <w:rPr>
          <w:rFonts w:hint="cs"/>
          <w:szCs w:val="24"/>
          <w:rtl/>
        </w:rPr>
        <w:t>חיקוי לא אותנטי</w:t>
      </w:r>
      <w:r w:rsidR="001E0022">
        <w:rPr>
          <w:rFonts w:hint="cs"/>
          <w:szCs w:val="24"/>
          <w:rtl/>
        </w:rPr>
        <w:t xml:space="preserve">? </w:t>
      </w:r>
      <w:r w:rsidR="001E0022">
        <w:rPr>
          <w:szCs w:val="24"/>
          <w:rtl/>
        </w:rPr>
        <w:br/>
      </w:r>
      <w:r w:rsidR="00A97881">
        <w:rPr>
          <w:rFonts w:hint="cs"/>
          <w:szCs w:val="24"/>
          <w:rtl/>
        </w:rPr>
        <w:t>ב</w:t>
      </w:r>
      <w:r w:rsidR="001E0022">
        <w:rPr>
          <w:rFonts w:hint="cs"/>
          <w:szCs w:val="24"/>
          <w:rtl/>
        </w:rPr>
        <w:t xml:space="preserve">שירים </w:t>
      </w:r>
      <w:r w:rsidR="00A97881">
        <w:rPr>
          <w:rFonts w:hint="cs"/>
          <w:szCs w:val="24"/>
          <w:rtl/>
        </w:rPr>
        <w:t xml:space="preserve">יש </w:t>
      </w:r>
      <w:r w:rsidR="001E0022">
        <w:rPr>
          <w:rFonts w:hint="cs"/>
          <w:szCs w:val="24"/>
          <w:rtl/>
        </w:rPr>
        <w:t xml:space="preserve">כמובן נושאים ורעיונות </w:t>
      </w:r>
      <w:r w:rsidR="00A97881">
        <w:rPr>
          <w:rFonts w:hint="cs"/>
          <w:szCs w:val="24"/>
          <w:rtl/>
        </w:rPr>
        <w:t xml:space="preserve">אחרים שלא נרחיב בהם. </w:t>
      </w:r>
      <w:r w:rsidR="001E0022">
        <w:rPr>
          <w:rFonts w:hint="cs"/>
          <w:szCs w:val="24"/>
          <w:rtl/>
        </w:rPr>
        <w:t>אנו מציעים להתמקד ב</w:t>
      </w:r>
      <w:r w:rsidR="00A97881">
        <w:rPr>
          <w:rFonts w:hint="cs"/>
          <w:szCs w:val="24"/>
          <w:rtl/>
        </w:rPr>
        <w:t>שאל</w:t>
      </w:r>
      <w:r w:rsidR="001E0022">
        <w:rPr>
          <w:rFonts w:hint="cs"/>
          <w:szCs w:val="24"/>
          <w:rtl/>
        </w:rPr>
        <w:t xml:space="preserve">ה </w:t>
      </w:r>
      <w:r w:rsidR="00A97881">
        <w:rPr>
          <w:rFonts w:hint="cs"/>
          <w:szCs w:val="24"/>
          <w:rtl/>
        </w:rPr>
        <w:t>המרכזית הרלוונטית ללימוד</w:t>
      </w:r>
      <w:r w:rsidR="001E0022">
        <w:rPr>
          <w:rFonts w:hint="cs"/>
          <w:szCs w:val="24"/>
          <w:rtl/>
        </w:rPr>
        <w:t xml:space="preserve">. </w:t>
      </w:r>
      <w:r w:rsidR="001E0022">
        <w:rPr>
          <w:szCs w:val="24"/>
          <w:rtl/>
        </w:rPr>
        <w:br/>
      </w:r>
      <w:r w:rsidR="00AB1FB7">
        <w:rPr>
          <w:rFonts w:hint="cs"/>
          <w:szCs w:val="24"/>
          <w:rtl/>
        </w:rPr>
        <w:br/>
      </w:r>
      <w:r w:rsidR="00AB1FB7" w:rsidRPr="00AB1FB7">
        <w:rPr>
          <w:rFonts w:hint="cs"/>
          <w:szCs w:val="24"/>
          <w:u w:val="single"/>
          <w:rtl/>
        </w:rPr>
        <w:t xml:space="preserve">חלק </w:t>
      </w:r>
      <w:r w:rsidR="001E0022" w:rsidRPr="00AB1FB7">
        <w:rPr>
          <w:rFonts w:hint="cs"/>
          <w:szCs w:val="24"/>
          <w:u w:val="single"/>
          <w:rtl/>
        </w:rPr>
        <w:t>2</w:t>
      </w:r>
      <w:r w:rsidR="00AB1FB7" w:rsidRPr="00AB1FB7">
        <w:rPr>
          <w:rFonts w:hint="cs"/>
          <w:szCs w:val="24"/>
          <w:u w:val="single"/>
          <w:rtl/>
        </w:rPr>
        <w:t xml:space="preserve"> </w:t>
      </w:r>
      <w:r w:rsidR="001E0022" w:rsidRPr="00AB1FB7">
        <w:rPr>
          <w:rFonts w:hint="cs"/>
          <w:szCs w:val="24"/>
          <w:u w:val="single"/>
          <w:rtl/>
        </w:rPr>
        <w:t xml:space="preserve">- </w:t>
      </w:r>
      <w:r w:rsidR="00AB1FB7" w:rsidRPr="00AB1FB7">
        <w:rPr>
          <w:rFonts w:hint="cs"/>
          <w:szCs w:val="24"/>
          <w:u w:val="single"/>
          <w:rtl/>
        </w:rPr>
        <w:t>המדרש</w:t>
      </w:r>
      <w:r w:rsidR="001E0022" w:rsidRPr="00AB1FB7">
        <w:rPr>
          <w:rFonts w:hint="cs"/>
          <w:szCs w:val="24"/>
          <w:u w:val="single"/>
          <w:rtl/>
        </w:rPr>
        <w:t xml:space="preserve"> </w:t>
      </w:r>
    </w:p>
    <w:p w:rsidR="00AB1FB7" w:rsidRPr="00AB1FB7" w:rsidRDefault="00A97881" w:rsidP="005B0C17">
      <w:pPr>
        <w:bidi/>
        <w:jc w:val="left"/>
        <w:rPr>
          <w:szCs w:val="24"/>
          <w:u w:val="single"/>
          <w:rtl/>
        </w:rPr>
      </w:pPr>
      <w:r>
        <w:rPr>
          <w:rFonts w:hint="cs"/>
          <w:szCs w:val="24"/>
          <w:rtl/>
        </w:rPr>
        <w:lastRenderedPageBreak/>
        <w:t>המדרש הוא עיקר</w:t>
      </w:r>
      <w:r w:rsidR="00AB1FB7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ה</w:t>
      </w:r>
      <w:r w:rsidR="00AB1FB7">
        <w:rPr>
          <w:rFonts w:hint="cs"/>
          <w:szCs w:val="24"/>
          <w:rtl/>
        </w:rPr>
        <w:t>ל</w:t>
      </w:r>
      <w:r w:rsidR="004264D4">
        <w:rPr>
          <w:rFonts w:hint="cs"/>
          <w:szCs w:val="24"/>
          <w:rtl/>
        </w:rPr>
        <w:t xml:space="preserve">ימוד. </w:t>
      </w:r>
      <w:r>
        <w:rPr>
          <w:rFonts w:hint="cs"/>
          <w:szCs w:val="24"/>
          <w:rtl/>
        </w:rPr>
        <w:t xml:space="preserve">מומלץ </w:t>
      </w:r>
      <w:r w:rsidR="004264D4">
        <w:rPr>
          <w:rFonts w:hint="cs"/>
          <w:szCs w:val="24"/>
          <w:rtl/>
        </w:rPr>
        <w:t xml:space="preserve">להעשיר </w:t>
      </w:r>
      <w:r>
        <w:rPr>
          <w:rFonts w:hint="cs"/>
          <w:szCs w:val="24"/>
          <w:rtl/>
        </w:rPr>
        <w:t xml:space="preserve">אותו </w:t>
      </w:r>
      <w:r w:rsidR="004264D4">
        <w:rPr>
          <w:rFonts w:hint="cs"/>
          <w:szCs w:val="24"/>
          <w:rtl/>
        </w:rPr>
        <w:t>בהסברים, ב</w:t>
      </w:r>
      <w:r>
        <w:rPr>
          <w:rFonts w:hint="cs"/>
          <w:szCs w:val="24"/>
          <w:rtl/>
        </w:rPr>
        <w:t xml:space="preserve">שיתוף </w:t>
      </w:r>
      <w:r w:rsidR="004264D4">
        <w:rPr>
          <w:rFonts w:hint="cs"/>
          <w:szCs w:val="24"/>
          <w:rtl/>
        </w:rPr>
        <w:t xml:space="preserve">התנסויות אישיות, </w:t>
      </w:r>
      <w:r>
        <w:rPr>
          <w:rFonts w:hint="cs"/>
          <w:szCs w:val="24"/>
          <w:rtl/>
        </w:rPr>
        <w:t>ו</w:t>
      </w:r>
      <w:r w:rsidR="004264D4">
        <w:rPr>
          <w:rFonts w:hint="cs"/>
          <w:szCs w:val="24"/>
          <w:rtl/>
        </w:rPr>
        <w:t>ב</w:t>
      </w:r>
      <w:r>
        <w:rPr>
          <w:rFonts w:hint="cs"/>
          <w:szCs w:val="24"/>
          <w:rtl/>
        </w:rPr>
        <w:t xml:space="preserve">הצפת </w:t>
      </w:r>
      <w:r w:rsidR="004264D4">
        <w:rPr>
          <w:rFonts w:hint="cs"/>
          <w:szCs w:val="24"/>
          <w:rtl/>
        </w:rPr>
        <w:t xml:space="preserve">שאלות לחידוד. פסוק נוסף </w:t>
      </w:r>
      <w:r>
        <w:rPr>
          <w:rFonts w:hint="cs"/>
          <w:szCs w:val="24"/>
          <w:rtl/>
        </w:rPr>
        <w:t>שאפשר להביא כ</w:t>
      </w:r>
      <w:r w:rsidR="004264D4">
        <w:rPr>
          <w:rFonts w:hint="cs"/>
          <w:szCs w:val="24"/>
          <w:rtl/>
        </w:rPr>
        <w:t>העשרה</w:t>
      </w:r>
      <w:r>
        <w:rPr>
          <w:rFonts w:hint="cs"/>
          <w:szCs w:val="24"/>
          <w:rtl/>
        </w:rPr>
        <w:t xml:space="preserve"> הוא</w:t>
      </w:r>
      <w:r w:rsidR="004264D4">
        <w:rPr>
          <w:rFonts w:hint="cs"/>
          <w:szCs w:val="24"/>
          <w:rtl/>
        </w:rPr>
        <w:t xml:space="preserve"> </w:t>
      </w:r>
      <w:r w:rsidR="00AB1FB7">
        <w:rPr>
          <w:szCs w:val="24"/>
          <w:rtl/>
        </w:rPr>
        <w:t>משלי יח</w:t>
      </w:r>
      <w:r>
        <w:rPr>
          <w:rFonts w:hint="cs"/>
          <w:szCs w:val="24"/>
          <w:rtl/>
        </w:rPr>
        <w:t>, ב</w:t>
      </w:r>
      <w:r w:rsidR="00AB1FB7">
        <w:rPr>
          <w:szCs w:val="24"/>
          <w:rtl/>
        </w:rPr>
        <w:t xml:space="preserve">: </w:t>
      </w:r>
      <w:r>
        <w:rPr>
          <w:rFonts w:hint="cs"/>
          <w:szCs w:val="24"/>
          <w:rtl/>
        </w:rPr>
        <w:t>'</w:t>
      </w:r>
      <w:r w:rsidR="004264D4" w:rsidRPr="004264D4">
        <w:rPr>
          <w:szCs w:val="24"/>
          <w:rtl/>
        </w:rPr>
        <w:t>לֹא יַחְפֹּץ</w:t>
      </w:r>
      <w:r w:rsidR="004264D4" w:rsidRPr="004264D4">
        <w:rPr>
          <w:szCs w:val="24"/>
        </w:rPr>
        <w:t> </w:t>
      </w:r>
      <w:r w:rsidR="004264D4" w:rsidRPr="004264D4">
        <w:rPr>
          <w:b/>
          <w:bCs/>
          <w:szCs w:val="24"/>
          <w:rtl/>
        </w:rPr>
        <w:t>כְּסִיל</w:t>
      </w:r>
      <w:r w:rsidR="004264D4" w:rsidRPr="004264D4">
        <w:rPr>
          <w:szCs w:val="24"/>
        </w:rPr>
        <w:t> </w:t>
      </w:r>
      <w:r w:rsidR="00AB1FB7">
        <w:rPr>
          <w:szCs w:val="24"/>
          <w:rtl/>
        </w:rPr>
        <w:t>בִּתְבוּנָה</w:t>
      </w:r>
      <w:r w:rsidR="004264D4" w:rsidRPr="004264D4">
        <w:rPr>
          <w:szCs w:val="24"/>
          <w:rtl/>
        </w:rPr>
        <w:t xml:space="preserve"> כִּי</w:t>
      </w:r>
      <w:r>
        <w:rPr>
          <w:rFonts w:hint="cs"/>
          <w:szCs w:val="24"/>
          <w:rtl/>
        </w:rPr>
        <w:t xml:space="preserve"> </w:t>
      </w:r>
      <w:r w:rsidR="004264D4" w:rsidRPr="004264D4">
        <w:rPr>
          <w:szCs w:val="24"/>
          <w:rtl/>
        </w:rPr>
        <w:t>אִם</w:t>
      </w:r>
      <w:r>
        <w:rPr>
          <w:rFonts w:hint="cs"/>
          <w:szCs w:val="24"/>
          <w:rtl/>
        </w:rPr>
        <w:t xml:space="preserve"> </w:t>
      </w:r>
      <w:r w:rsidR="004264D4" w:rsidRPr="004264D4">
        <w:rPr>
          <w:b/>
          <w:bCs/>
          <w:szCs w:val="24"/>
          <w:rtl/>
        </w:rPr>
        <w:t>בְּהִתְגַּלּוֹת</w:t>
      </w:r>
      <w:r>
        <w:rPr>
          <w:rFonts w:hint="cs"/>
          <w:szCs w:val="24"/>
          <w:rtl/>
        </w:rPr>
        <w:t xml:space="preserve"> </w:t>
      </w:r>
      <w:r w:rsidR="004264D4" w:rsidRPr="004264D4">
        <w:rPr>
          <w:szCs w:val="24"/>
          <w:rtl/>
        </w:rPr>
        <w:t>לִבּוֹ</w:t>
      </w:r>
      <w:r w:rsidR="00AB1FB7">
        <w:rPr>
          <w:rFonts w:hint="cs"/>
          <w:szCs w:val="24"/>
          <w:rtl/>
        </w:rPr>
        <w:t xml:space="preserve">". </w:t>
      </w:r>
      <w:r w:rsidR="004264D4">
        <w:rPr>
          <w:rFonts w:hint="cs"/>
          <w:szCs w:val="24"/>
          <w:rtl/>
        </w:rPr>
        <w:t>הכסיל הוא זה שלא מסוגל להקשיב לתבונה</w:t>
      </w:r>
      <w:r w:rsidR="00AB1FB7">
        <w:rPr>
          <w:rFonts w:hint="cs"/>
          <w:szCs w:val="24"/>
          <w:rtl/>
        </w:rPr>
        <w:t xml:space="preserve"> </w:t>
      </w:r>
      <w:r w:rsidR="004264D4">
        <w:rPr>
          <w:rFonts w:hint="cs"/>
          <w:szCs w:val="24"/>
          <w:rtl/>
        </w:rPr>
        <w:t xml:space="preserve">(שלו? של אחרים?) כי הוא חווה את כל המציאות דרך הפריזמה המצומצת של לבו המוליך אותו. </w:t>
      </w:r>
      <w:r w:rsidR="004264D4">
        <w:rPr>
          <w:szCs w:val="24"/>
          <w:rtl/>
        </w:rPr>
        <w:br/>
      </w:r>
      <w:r w:rsidR="004264D4">
        <w:rPr>
          <w:rFonts w:hint="cs"/>
          <w:szCs w:val="24"/>
          <w:rtl/>
        </w:rPr>
        <w:t xml:space="preserve">אפשר להוסיף שאלה: מתי </w:t>
      </w:r>
      <w:r>
        <w:rPr>
          <w:rFonts w:hint="cs"/>
          <w:szCs w:val="24"/>
          <w:rtl/>
        </w:rPr>
        <w:t>כש</w:t>
      </w:r>
      <w:r w:rsidR="004264D4">
        <w:rPr>
          <w:rFonts w:hint="cs"/>
          <w:szCs w:val="24"/>
          <w:rtl/>
        </w:rPr>
        <w:t>אדם הולך בצו לבו נגד הסביבה (והתבונה) זו עקשנות והתמדה ראויים להערכה</w:t>
      </w:r>
      <w:r>
        <w:rPr>
          <w:rFonts w:hint="cs"/>
          <w:szCs w:val="24"/>
          <w:rtl/>
        </w:rPr>
        <w:t>,</w:t>
      </w:r>
      <w:r w:rsidR="004264D4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ו</w:t>
      </w:r>
      <w:r w:rsidR="004264D4">
        <w:rPr>
          <w:rFonts w:hint="cs"/>
          <w:szCs w:val="24"/>
          <w:rtl/>
        </w:rPr>
        <w:t xml:space="preserve">מתי זו כסילות ואטימות? </w:t>
      </w:r>
      <w:r w:rsidR="004264D4">
        <w:rPr>
          <w:rFonts w:hint="cs"/>
          <w:szCs w:val="24"/>
          <w:rtl/>
        </w:rPr>
        <w:br/>
      </w:r>
      <w:r w:rsidR="00AB1FB7">
        <w:rPr>
          <w:rFonts w:hint="cs"/>
          <w:szCs w:val="24"/>
          <w:rtl/>
        </w:rPr>
        <w:br/>
      </w:r>
      <w:r w:rsidR="00AB1FB7" w:rsidRPr="00AB1FB7">
        <w:rPr>
          <w:rFonts w:hint="cs"/>
          <w:szCs w:val="24"/>
          <w:u w:val="single"/>
          <w:rtl/>
        </w:rPr>
        <w:t>חלק 3 - פירוש המלבי"ם</w:t>
      </w:r>
    </w:p>
    <w:p w:rsidR="004264D4" w:rsidRPr="00AB1FB7" w:rsidRDefault="001E0022" w:rsidP="005B0C17">
      <w:pPr>
        <w:bidi/>
        <w:jc w:val="left"/>
        <w:rPr>
          <w:szCs w:val="24"/>
          <w:u w:val="single"/>
          <w:rtl/>
        </w:rPr>
      </w:pPr>
      <w:r>
        <w:rPr>
          <w:rFonts w:hint="cs"/>
          <w:szCs w:val="24"/>
          <w:rtl/>
        </w:rPr>
        <w:t xml:space="preserve">פסוק נוסף </w:t>
      </w:r>
      <w:r w:rsidR="00A97881">
        <w:rPr>
          <w:rFonts w:hint="cs"/>
          <w:szCs w:val="24"/>
          <w:rtl/>
        </w:rPr>
        <w:t>מתוך פרקי השבוע התורם לדיון הוא הפסוק בפרק יז: '</w:t>
      </w:r>
      <w:r w:rsidRPr="001E0022">
        <w:rPr>
          <w:szCs w:val="24"/>
          <w:rtl/>
        </w:rPr>
        <w:t>בָּחַנְתָּ לִבִּי, פָּקַדְתָּ לַּיְלָה, צְרַפְתַּנִי בַל תִּמְצָא זַמֹּתִי בַּל יַעֲבָר פִּי</w:t>
      </w:r>
      <w:r w:rsidR="00A97881">
        <w:rPr>
          <w:rFonts w:hint="cs"/>
          <w:szCs w:val="24"/>
          <w:rtl/>
        </w:rPr>
        <w:t>'</w:t>
      </w:r>
      <w:r w:rsidRPr="001E0022">
        <w:rPr>
          <w:szCs w:val="24"/>
        </w:rPr>
        <w:t>.</w:t>
      </w:r>
      <w:r w:rsidR="00AB1FB7">
        <w:rPr>
          <w:rFonts w:hint="cs"/>
          <w:szCs w:val="24"/>
          <w:rtl/>
        </w:rPr>
        <w:t xml:space="preserve"> </w:t>
      </w:r>
      <w:r w:rsidR="004264D4">
        <w:rPr>
          <w:rFonts w:hint="cs"/>
          <w:szCs w:val="24"/>
          <w:rtl/>
        </w:rPr>
        <w:t>ניתן להצי</w:t>
      </w:r>
      <w:r w:rsidR="00AB1FB7">
        <w:rPr>
          <w:rFonts w:hint="cs"/>
          <w:szCs w:val="24"/>
          <w:rtl/>
        </w:rPr>
        <w:t xml:space="preserve">ע תהליך </w:t>
      </w:r>
      <w:r w:rsidR="00A97881">
        <w:rPr>
          <w:rFonts w:hint="cs"/>
          <w:szCs w:val="24"/>
          <w:rtl/>
        </w:rPr>
        <w:t>ש</w:t>
      </w:r>
      <w:r w:rsidR="00AB1FB7">
        <w:rPr>
          <w:rFonts w:hint="cs"/>
          <w:szCs w:val="24"/>
          <w:rtl/>
        </w:rPr>
        <w:t>בו היכולת לנ</w:t>
      </w:r>
      <w:r w:rsidR="00A97881">
        <w:rPr>
          <w:rFonts w:hint="cs"/>
          <w:szCs w:val="24"/>
          <w:rtl/>
        </w:rPr>
        <w:t xml:space="preserve">תב </w:t>
      </w:r>
      <w:r w:rsidR="00AB1FB7">
        <w:rPr>
          <w:rFonts w:hint="cs"/>
          <w:szCs w:val="24"/>
          <w:rtl/>
        </w:rPr>
        <w:t>את</w:t>
      </w:r>
      <w:r w:rsidR="004264D4">
        <w:rPr>
          <w:rFonts w:hint="cs"/>
          <w:szCs w:val="24"/>
          <w:rtl/>
        </w:rPr>
        <w:t xml:space="preserve"> המחשבות למקום טוב</w:t>
      </w:r>
      <w:r w:rsidR="00A97881">
        <w:rPr>
          <w:rFonts w:hint="cs"/>
          <w:szCs w:val="24"/>
          <w:rtl/>
        </w:rPr>
        <w:t>,</w:t>
      </w:r>
      <w:r w:rsidR="004264D4">
        <w:rPr>
          <w:rFonts w:hint="cs"/>
          <w:szCs w:val="24"/>
          <w:rtl/>
        </w:rPr>
        <w:t xml:space="preserve"> מגיעה אחרי הדיבור </w:t>
      </w:r>
      <w:r w:rsidR="00A97881">
        <w:rPr>
          <w:rFonts w:hint="cs"/>
          <w:szCs w:val="24"/>
          <w:rtl/>
        </w:rPr>
        <w:t>'</w:t>
      </w:r>
      <w:r w:rsidR="004264D4">
        <w:rPr>
          <w:rFonts w:hint="cs"/>
          <w:szCs w:val="24"/>
          <w:rtl/>
        </w:rPr>
        <w:t>אל הלב</w:t>
      </w:r>
      <w:r w:rsidR="00A97881">
        <w:rPr>
          <w:rFonts w:hint="cs"/>
          <w:szCs w:val="24"/>
          <w:rtl/>
        </w:rPr>
        <w:t>'</w:t>
      </w:r>
      <w:r w:rsidR="004264D4">
        <w:rPr>
          <w:rFonts w:hint="cs"/>
          <w:szCs w:val="24"/>
          <w:rtl/>
        </w:rPr>
        <w:t>. ברגע שאין הזדהות מוחלטת עם הלב</w:t>
      </w:r>
      <w:r w:rsidR="00AB1FB7">
        <w:rPr>
          <w:rFonts w:hint="cs"/>
          <w:szCs w:val="24"/>
          <w:rtl/>
        </w:rPr>
        <w:t xml:space="preserve"> </w:t>
      </w:r>
      <w:r w:rsidR="00A97881">
        <w:rPr>
          <w:szCs w:val="24"/>
          <w:rtl/>
        </w:rPr>
        <w:t>–</w:t>
      </w:r>
      <w:r w:rsidR="00AB1FB7">
        <w:rPr>
          <w:rFonts w:hint="cs"/>
          <w:szCs w:val="24"/>
          <w:rtl/>
        </w:rPr>
        <w:t xml:space="preserve"> </w:t>
      </w:r>
      <w:r w:rsidR="00A97881">
        <w:rPr>
          <w:rFonts w:hint="cs"/>
          <w:szCs w:val="24"/>
          <w:rtl/>
        </w:rPr>
        <w:t xml:space="preserve">עם </w:t>
      </w:r>
      <w:r w:rsidR="00AB1FB7">
        <w:rPr>
          <w:rFonts w:hint="cs"/>
          <w:szCs w:val="24"/>
          <w:rtl/>
        </w:rPr>
        <w:t xml:space="preserve">המחשבות, </w:t>
      </w:r>
      <w:r w:rsidR="004264D4">
        <w:rPr>
          <w:rFonts w:hint="cs"/>
          <w:szCs w:val="24"/>
          <w:rtl/>
        </w:rPr>
        <w:t>יש יכולת ל</w:t>
      </w:r>
      <w:r w:rsidR="00A97881">
        <w:rPr>
          <w:rFonts w:hint="cs"/>
          <w:szCs w:val="24"/>
          <w:rtl/>
        </w:rPr>
        <w:t xml:space="preserve">פתח מולן </w:t>
      </w:r>
      <w:r w:rsidR="004264D4">
        <w:rPr>
          <w:rFonts w:hint="cs"/>
          <w:szCs w:val="24"/>
          <w:rtl/>
        </w:rPr>
        <w:t xml:space="preserve">דיאלוג </w:t>
      </w:r>
      <w:r w:rsidR="00A97881">
        <w:rPr>
          <w:rFonts w:hint="cs"/>
          <w:szCs w:val="24"/>
          <w:rtl/>
        </w:rPr>
        <w:t xml:space="preserve">ולנתב </w:t>
      </w:r>
      <w:r w:rsidR="004264D4">
        <w:rPr>
          <w:rFonts w:hint="cs"/>
          <w:szCs w:val="24"/>
          <w:rtl/>
        </w:rPr>
        <w:t>אות</w:t>
      </w:r>
      <w:r w:rsidR="00A97881">
        <w:rPr>
          <w:rFonts w:hint="cs"/>
          <w:szCs w:val="24"/>
          <w:rtl/>
        </w:rPr>
        <w:t>ן</w:t>
      </w:r>
      <w:r w:rsidR="004264D4">
        <w:rPr>
          <w:rFonts w:hint="cs"/>
          <w:szCs w:val="24"/>
          <w:rtl/>
        </w:rPr>
        <w:t>.</w:t>
      </w:r>
      <w:r w:rsidR="004264D4">
        <w:rPr>
          <w:szCs w:val="24"/>
          <w:rtl/>
        </w:rPr>
        <w:br/>
      </w:r>
      <w:r w:rsidR="00224DD2">
        <w:rPr>
          <w:rFonts w:hint="cs"/>
          <w:szCs w:val="24"/>
          <w:rtl/>
        </w:rPr>
        <w:br/>
      </w:r>
      <w:r w:rsidR="00AB1FB7">
        <w:rPr>
          <w:rFonts w:hint="cs"/>
          <w:szCs w:val="24"/>
          <w:u w:val="single"/>
          <w:rtl/>
        </w:rPr>
        <w:t xml:space="preserve">חלק 4 - </w:t>
      </w:r>
      <w:r w:rsidR="00224DD2" w:rsidRPr="00AB1FB7">
        <w:rPr>
          <w:rFonts w:hint="cs"/>
          <w:szCs w:val="24"/>
          <w:u w:val="single"/>
          <w:rtl/>
        </w:rPr>
        <w:t>פסוק מערער את התיאוריה?</w:t>
      </w:r>
    </w:p>
    <w:p w:rsidR="00224DD2" w:rsidRDefault="00A97881" w:rsidP="005B0C17">
      <w:pPr>
        <w:bidi/>
        <w:jc w:val="left"/>
        <w:rPr>
          <w:szCs w:val="24"/>
          <w:rtl/>
        </w:rPr>
      </w:pPr>
      <w:r>
        <w:rPr>
          <w:rFonts w:hint="cs"/>
          <w:szCs w:val="24"/>
          <w:rtl/>
        </w:rPr>
        <w:t>ה</w:t>
      </w:r>
      <w:r w:rsidR="004264D4">
        <w:rPr>
          <w:rFonts w:hint="cs"/>
          <w:szCs w:val="24"/>
          <w:rtl/>
        </w:rPr>
        <w:t>תשובה לשאלה ששאלנו</w:t>
      </w:r>
      <w:r w:rsidR="00AB1FB7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היא,</w:t>
      </w:r>
      <w:r w:rsidR="004264D4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ש</w:t>
      </w:r>
      <w:r w:rsidR="004264D4">
        <w:rPr>
          <w:rFonts w:hint="cs"/>
          <w:szCs w:val="24"/>
          <w:rtl/>
        </w:rPr>
        <w:t>מעלת הצדיק היא בכך שאפילו הדיבור בתוך לבו הוא דיבור של אמת. הדיבור מתוך הלב מייצג את הדחף, את המקום האינטואיטיבי והאימפולסיבי</w:t>
      </w:r>
      <w:r>
        <w:rPr>
          <w:rFonts w:hint="cs"/>
          <w:szCs w:val="24"/>
          <w:rtl/>
        </w:rPr>
        <w:t>,</w:t>
      </w:r>
      <w:r w:rsidR="004264D4">
        <w:rPr>
          <w:rFonts w:hint="cs"/>
          <w:szCs w:val="24"/>
          <w:rtl/>
        </w:rPr>
        <w:t xml:space="preserve"> ולכן </w:t>
      </w:r>
      <w:r>
        <w:rPr>
          <w:rFonts w:hint="cs"/>
          <w:szCs w:val="24"/>
          <w:rtl/>
        </w:rPr>
        <w:t xml:space="preserve">בדרך כלל </w:t>
      </w:r>
      <w:r w:rsidR="00224DD2">
        <w:rPr>
          <w:rFonts w:hint="cs"/>
          <w:szCs w:val="24"/>
          <w:rtl/>
        </w:rPr>
        <w:t xml:space="preserve">הוא מאפיין את הרשעים. </w:t>
      </w:r>
      <w:r>
        <w:rPr>
          <w:rFonts w:hint="cs"/>
          <w:szCs w:val="24"/>
          <w:rtl/>
        </w:rPr>
        <w:t xml:space="preserve">אבל </w:t>
      </w:r>
      <w:r w:rsidR="00995953">
        <w:rPr>
          <w:rFonts w:hint="cs"/>
          <w:szCs w:val="24"/>
          <w:rtl/>
        </w:rPr>
        <w:t>אחרי עבודת תיקון אישית</w:t>
      </w:r>
      <w:r>
        <w:rPr>
          <w:rFonts w:hint="cs"/>
          <w:szCs w:val="24"/>
          <w:rtl/>
        </w:rPr>
        <w:t>,</w:t>
      </w:r>
      <w:r w:rsidR="00995953">
        <w:rPr>
          <w:rFonts w:hint="cs"/>
          <w:szCs w:val="24"/>
          <w:rtl/>
        </w:rPr>
        <w:t xml:space="preserve"> גם המקום האינטו</w:t>
      </w:r>
      <w:r w:rsidR="00224DD2">
        <w:rPr>
          <w:rFonts w:hint="cs"/>
          <w:szCs w:val="24"/>
          <w:rtl/>
        </w:rPr>
        <w:t>איטיבי, הדחפים</w:t>
      </w:r>
      <w:r w:rsidR="00AB1FB7">
        <w:rPr>
          <w:rFonts w:hint="cs"/>
          <w:szCs w:val="24"/>
          <w:rtl/>
        </w:rPr>
        <w:t>,</w:t>
      </w:r>
      <w:r w:rsidR="00224DD2">
        <w:rPr>
          <w:rFonts w:hint="cs"/>
          <w:szCs w:val="24"/>
          <w:rtl/>
        </w:rPr>
        <w:t xml:space="preserve"> מכוונים לטוב. </w:t>
      </w:r>
      <w:r w:rsidR="00224DD2">
        <w:rPr>
          <w:szCs w:val="24"/>
          <w:rtl/>
        </w:rPr>
        <w:br/>
      </w:r>
    </w:p>
    <w:p w:rsidR="00923E1E" w:rsidRPr="00923E1E" w:rsidRDefault="00224DD2" w:rsidP="005B0C17">
      <w:pPr>
        <w:bidi/>
        <w:jc w:val="left"/>
        <w:rPr>
          <w:rtl/>
        </w:rPr>
      </w:pPr>
      <w:r w:rsidRPr="00AB1FB7">
        <w:rPr>
          <w:rFonts w:hint="cs"/>
          <w:szCs w:val="24"/>
          <w:u w:val="single"/>
          <w:rtl/>
        </w:rPr>
        <w:t>חלק 5</w:t>
      </w:r>
      <w:r w:rsidR="00A97881">
        <w:rPr>
          <w:rFonts w:hint="cs"/>
          <w:szCs w:val="24"/>
          <w:u w:val="single"/>
          <w:rtl/>
        </w:rPr>
        <w:t xml:space="preserve"> </w:t>
      </w:r>
      <w:r w:rsidR="00A97881">
        <w:rPr>
          <w:szCs w:val="24"/>
          <w:u w:val="single"/>
          <w:rtl/>
        </w:rPr>
        <w:t>–</w:t>
      </w:r>
      <w:r w:rsidR="00A97881">
        <w:rPr>
          <w:rFonts w:hint="cs"/>
          <w:szCs w:val="24"/>
          <w:u w:val="single"/>
          <w:rtl/>
        </w:rPr>
        <w:t xml:space="preserve"> בעל מידות</w:t>
      </w:r>
      <w:r w:rsidRPr="00AB1FB7">
        <w:rPr>
          <w:szCs w:val="24"/>
          <w:u w:val="single"/>
          <w:rtl/>
        </w:rPr>
        <w:br/>
      </w:r>
      <w:r>
        <w:rPr>
          <w:rFonts w:hint="cs"/>
          <w:szCs w:val="24"/>
          <w:rtl/>
        </w:rPr>
        <w:t xml:space="preserve">גם מידות טובות השולטות בנו </w:t>
      </w:r>
      <w:r w:rsidR="00A97881">
        <w:rPr>
          <w:rFonts w:hint="cs"/>
          <w:szCs w:val="24"/>
          <w:rtl/>
        </w:rPr>
        <w:t xml:space="preserve">ולא </w:t>
      </w:r>
      <w:r>
        <w:rPr>
          <w:rFonts w:hint="cs"/>
          <w:szCs w:val="24"/>
          <w:rtl/>
        </w:rPr>
        <w:t xml:space="preserve">נשלטות </w:t>
      </w:r>
      <w:r w:rsidR="00A97881">
        <w:rPr>
          <w:rFonts w:hint="cs"/>
          <w:szCs w:val="24"/>
          <w:rtl/>
        </w:rPr>
        <w:t xml:space="preserve">על ידינו, </w:t>
      </w:r>
      <w:r>
        <w:rPr>
          <w:rFonts w:hint="cs"/>
          <w:szCs w:val="24"/>
          <w:rtl/>
        </w:rPr>
        <w:t xml:space="preserve">יכולות להביא למקום לא חיובי. </w:t>
      </w:r>
      <w:r>
        <w:rPr>
          <w:szCs w:val="24"/>
          <w:rtl/>
        </w:rPr>
        <w:br/>
      </w:r>
      <w:r w:rsidR="00A97881">
        <w:rPr>
          <w:rFonts w:hint="cs"/>
          <w:szCs w:val="24"/>
          <w:rtl/>
        </w:rPr>
        <w:t>ל</w:t>
      </w:r>
      <w:r>
        <w:rPr>
          <w:rFonts w:hint="cs"/>
          <w:szCs w:val="24"/>
          <w:rtl/>
        </w:rPr>
        <w:t>דוגמ</w:t>
      </w:r>
      <w:r w:rsidR="00A97881">
        <w:rPr>
          <w:rFonts w:hint="cs"/>
          <w:szCs w:val="24"/>
          <w:rtl/>
        </w:rPr>
        <w:t>ה,</w:t>
      </w:r>
      <w:r>
        <w:rPr>
          <w:rFonts w:hint="cs"/>
          <w:szCs w:val="24"/>
          <w:rtl/>
        </w:rPr>
        <w:t xml:space="preserve"> אדם רחמן </w:t>
      </w:r>
      <w:r w:rsidR="00A97881">
        <w:rPr>
          <w:rFonts w:hint="cs"/>
          <w:szCs w:val="24"/>
          <w:rtl/>
        </w:rPr>
        <w:t xml:space="preserve">מדי הנשלט על ידי מידה זו, לא </w:t>
      </w:r>
      <w:r>
        <w:rPr>
          <w:rFonts w:hint="cs"/>
          <w:szCs w:val="24"/>
          <w:rtl/>
        </w:rPr>
        <w:t>יוכל לשים גבולות, להיות תקיף כשצריך</w:t>
      </w:r>
      <w:r w:rsidR="00A97881">
        <w:rPr>
          <w:rFonts w:hint="cs"/>
          <w:szCs w:val="24"/>
          <w:rtl/>
        </w:rPr>
        <w:t>.</w:t>
      </w:r>
      <w:r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br/>
      </w:r>
      <w:r w:rsidR="001E0022">
        <w:rPr>
          <w:rFonts w:hint="cs"/>
          <w:szCs w:val="24"/>
          <w:rtl/>
        </w:rPr>
        <w:br/>
      </w:r>
      <w:r w:rsidR="00995953" w:rsidRPr="00AB1FB7">
        <w:rPr>
          <w:rFonts w:hint="cs"/>
          <w:szCs w:val="24"/>
          <w:u w:val="single"/>
          <w:rtl/>
        </w:rPr>
        <w:t>חלק 6</w:t>
      </w:r>
      <w:r w:rsidR="00A97881">
        <w:rPr>
          <w:rFonts w:hint="cs"/>
          <w:szCs w:val="24"/>
          <w:u w:val="single"/>
          <w:rtl/>
        </w:rPr>
        <w:t xml:space="preserve"> </w:t>
      </w:r>
      <w:r w:rsidR="00A97881">
        <w:rPr>
          <w:szCs w:val="24"/>
          <w:u w:val="single"/>
          <w:rtl/>
        </w:rPr>
        <w:t>–</w:t>
      </w:r>
      <w:r w:rsidR="00A97881">
        <w:rPr>
          <w:rFonts w:hint="cs"/>
          <w:szCs w:val="24"/>
          <w:u w:val="single"/>
          <w:rtl/>
        </w:rPr>
        <w:t xml:space="preserve"> לדבר אל הלב</w:t>
      </w:r>
      <w:r w:rsidR="00995953" w:rsidRPr="00AB1FB7">
        <w:rPr>
          <w:szCs w:val="24"/>
          <w:u w:val="single"/>
          <w:rtl/>
        </w:rPr>
        <w:br/>
      </w:r>
      <w:r w:rsidR="00A97881">
        <w:rPr>
          <w:rFonts w:hint="cs"/>
          <w:szCs w:val="24"/>
          <w:rtl/>
        </w:rPr>
        <w:t>ה</w:t>
      </w:r>
      <w:r w:rsidR="00995953">
        <w:rPr>
          <w:rFonts w:hint="cs"/>
          <w:szCs w:val="24"/>
          <w:rtl/>
        </w:rPr>
        <w:t xml:space="preserve">חלק </w:t>
      </w:r>
      <w:r w:rsidR="00A97881">
        <w:rPr>
          <w:rFonts w:hint="cs"/>
          <w:szCs w:val="24"/>
          <w:rtl/>
        </w:rPr>
        <w:t>האחרון</w:t>
      </w:r>
      <w:r w:rsidR="00995953">
        <w:rPr>
          <w:rFonts w:hint="cs"/>
          <w:szCs w:val="24"/>
          <w:rtl/>
        </w:rPr>
        <w:t xml:space="preserve"> דורש זמן רב ואפשר להקדיש לו מפגש שלם. </w:t>
      </w:r>
      <w:r w:rsidR="00A97881">
        <w:rPr>
          <w:rFonts w:hint="cs"/>
          <w:szCs w:val="24"/>
          <w:rtl/>
        </w:rPr>
        <w:t xml:space="preserve">זהו חלק דינמי של </w:t>
      </w:r>
      <w:r w:rsidR="00995953">
        <w:rPr>
          <w:rFonts w:hint="cs"/>
          <w:szCs w:val="24"/>
          <w:rtl/>
        </w:rPr>
        <w:t>כתיבה</w:t>
      </w:r>
      <w:r w:rsidR="00A97881">
        <w:rPr>
          <w:rFonts w:hint="cs"/>
          <w:szCs w:val="24"/>
          <w:rtl/>
        </w:rPr>
        <w:t xml:space="preserve"> -</w:t>
      </w:r>
      <w:r w:rsidR="00995953">
        <w:rPr>
          <w:rFonts w:hint="cs"/>
          <w:szCs w:val="24"/>
          <w:rtl/>
        </w:rPr>
        <w:t xml:space="preserve"> </w:t>
      </w:r>
      <w:r w:rsidR="00A97881">
        <w:rPr>
          <w:rFonts w:hint="cs"/>
          <w:szCs w:val="24"/>
          <w:rtl/>
        </w:rPr>
        <w:t>ו</w:t>
      </w:r>
      <w:r w:rsidR="00AB1FB7">
        <w:rPr>
          <w:rFonts w:hint="cs"/>
          <w:szCs w:val="24"/>
          <w:rtl/>
        </w:rPr>
        <w:t>בקבוצה שיש בה</w:t>
      </w:r>
      <w:r w:rsidR="00995953">
        <w:rPr>
          <w:rFonts w:hint="cs"/>
          <w:szCs w:val="24"/>
          <w:rtl/>
        </w:rPr>
        <w:t xml:space="preserve"> תקשורת טובה</w:t>
      </w:r>
      <w:r w:rsidR="00AB1FB7">
        <w:rPr>
          <w:rFonts w:hint="cs"/>
          <w:szCs w:val="24"/>
          <w:rtl/>
        </w:rPr>
        <w:t xml:space="preserve"> </w:t>
      </w:r>
      <w:r w:rsidR="00995953">
        <w:rPr>
          <w:rFonts w:hint="cs"/>
          <w:szCs w:val="24"/>
          <w:rtl/>
        </w:rPr>
        <w:t>אפשר לעשות</w:t>
      </w:r>
      <w:r w:rsidR="00A97881">
        <w:rPr>
          <w:rFonts w:hint="cs"/>
          <w:szCs w:val="24"/>
          <w:rtl/>
        </w:rPr>
        <w:t>ו</w:t>
      </w:r>
      <w:r w:rsidR="00995953">
        <w:rPr>
          <w:rFonts w:hint="cs"/>
          <w:szCs w:val="24"/>
          <w:rtl/>
        </w:rPr>
        <w:t xml:space="preserve"> </w:t>
      </w:r>
      <w:r w:rsidR="002C3394">
        <w:rPr>
          <w:rFonts w:hint="cs"/>
          <w:szCs w:val="24"/>
          <w:rtl/>
        </w:rPr>
        <w:t xml:space="preserve">כתרגיל סוציודרמטי </w:t>
      </w:r>
      <w:r w:rsidR="00995953">
        <w:rPr>
          <w:rFonts w:hint="cs"/>
          <w:szCs w:val="24"/>
          <w:rtl/>
        </w:rPr>
        <w:t>בזוגות</w:t>
      </w:r>
      <w:r w:rsidR="00A97881">
        <w:rPr>
          <w:rFonts w:hint="cs"/>
          <w:szCs w:val="24"/>
          <w:rtl/>
        </w:rPr>
        <w:t>,</w:t>
      </w:r>
      <w:r w:rsidR="00995953">
        <w:rPr>
          <w:rFonts w:hint="cs"/>
          <w:szCs w:val="24"/>
          <w:rtl/>
        </w:rPr>
        <w:t xml:space="preserve"> </w:t>
      </w:r>
      <w:r w:rsidR="00A97881">
        <w:rPr>
          <w:rFonts w:hint="cs"/>
          <w:szCs w:val="24"/>
          <w:rtl/>
        </w:rPr>
        <w:t>כאשר</w:t>
      </w:r>
      <w:r w:rsidR="00995953">
        <w:rPr>
          <w:rFonts w:hint="cs"/>
          <w:szCs w:val="24"/>
          <w:rtl/>
        </w:rPr>
        <w:t xml:space="preserve"> אחד מקשיב </w:t>
      </w:r>
      <w:r w:rsidR="002C3394">
        <w:rPr>
          <w:rFonts w:hint="cs"/>
          <w:szCs w:val="24"/>
          <w:rtl/>
        </w:rPr>
        <w:t>ופועל כ'</w:t>
      </w:r>
      <w:r w:rsidR="00995953">
        <w:rPr>
          <w:rFonts w:hint="cs"/>
          <w:szCs w:val="24"/>
          <w:rtl/>
        </w:rPr>
        <w:t>תכונה</w:t>
      </w:r>
      <w:r w:rsidR="002C3394">
        <w:rPr>
          <w:rFonts w:hint="cs"/>
          <w:szCs w:val="24"/>
          <w:rtl/>
        </w:rPr>
        <w:t>'</w:t>
      </w:r>
      <w:r w:rsidR="00995953">
        <w:rPr>
          <w:rFonts w:hint="cs"/>
          <w:szCs w:val="24"/>
          <w:rtl/>
        </w:rPr>
        <w:t xml:space="preserve"> או </w:t>
      </w:r>
      <w:r w:rsidR="002C3394">
        <w:rPr>
          <w:rFonts w:hint="cs"/>
          <w:szCs w:val="24"/>
          <w:rtl/>
        </w:rPr>
        <w:t>כ'</w:t>
      </w:r>
      <w:r w:rsidR="00995953">
        <w:rPr>
          <w:rFonts w:hint="cs"/>
          <w:szCs w:val="24"/>
          <w:rtl/>
        </w:rPr>
        <w:t>דחף</w:t>
      </w:r>
      <w:r w:rsidR="002C3394">
        <w:rPr>
          <w:rFonts w:hint="cs"/>
          <w:szCs w:val="24"/>
          <w:rtl/>
        </w:rPr>
        <w:t>'</w:t>
      </w:r>
      <w:r w:rsidR="00995953">
        <w:rPr>
          <w:rFonts w:hint="cs"/>
          <w:szCs w:val="24"/>
          <w:rtl/>
        </w:rPr>
        <w:t xml:space="preserve"> שהשני רוצה שהוא </w:t>
      </w:r>
      <w:r w:rsidR="002C3394">
        <w:rPr>
          <w:rFonts w:hint="cs"/>
          <w:szCs w:val="24"/>
          <w:rtl/>
        </w:rPr>
        <w:t>יהיה</w:t>
      </w:r>
      <w:r w:rsidR="00995953">
        <w:rPr>
          <w:rFonts w:hint="cs"/>
          <w:szCs w:val="24"/>
          <w:rtl/>
        </w:rPr>
        <w:t xml:space="preserve">. </w:t>
      </w:r>
      <w:r w:rsidR="00995953">
        <w:rPr>
          <w:szCs w:val="24"/>
          <w:rtl/>
        </w:rPr>
        <w:br/>
      </w:r>
      <w:r w:rsidR="00995953">
        <w:rPr>
          <w:rFonts w:hint="cs"/>
          <w:szCs w:val="24"/>
          <w:rtl/>
        </w:rPr>
        <w:br/>
      </w:r>
      <w:r w:rsidR="00995953">
        <w:rPr>
          <w:rFonts w:hint="cs"/>
          <w:szCs w:val="24"/>
          <w:rtl/>
        </w:rPr>
        <w:br/>
        <w:t>לימוד משמעותי!</w:t>
      </w:r>
    </w:p>
    <w:sectPr w:rsidR="00923E1E" w:rsidRPr="00923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4C3"/>
    <w:multiLevelType w:val="hybridMultilevel"/>
    <w:tmpl w:val="452651A4"/>
    <w:lvl w:ilvl="0" w:tplc="56D6E3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7F"/>
    <w:rsid w:val="00004336"/>
    <w:rsid w:val="000B1BAF"/>
    <w:rsid w:val="00147AB8"/>
    <w:rsid w:val="00165447"/>
    <w:rsid w:val="001E0022"/>
    <w:rsid w:val="001E7042"/>
    <w:rsid w:val="00224DD2"/>
    <w:rsid w:val="00250E7F"/>
    <w:rsid w:val="002C3394"/>
    <w:rsid w:val="003968B9"/>
    <w:rsid w:val="00417190"/>
    <w:rsid w:val="004264D4"/>
    <w:rsid w:val="00434531"/>
    <w:rsid w:val="004D42E1"/>
    <w:rsid w:val="005B0C17"/>
    <w:rsid w:val="005F38ED"/>
    <w:rsid w:val="005F3998"/>
    <w:rsid w:val="006003EA"/>
    <w:rsid w:val="00635748"/>
    <w:rsid w:val="00686742"/>
    <w:rsid w:val="006A4E1C"/>
    <w:rsid w:val="0083793A"/>
    <w:rsid w:val="008A1B33"/>
    <w:rsid w:val="009015F8"/>
    <w:rsid w:val="00923E1E"/>
    <w:rsid w:val="00942CD3"/>
    <w:rsid w:val="00954D59"/>
    <w:rsid w:val="00956068"/>
    <w:rsid w:val="00995953"/>
    <w:rsid w:val="009E661D"/>
    <w:rsid w:val="00A97881"/>
    <w:rsid w:val="00AB1FB7"/>
    <w:rsid w:val="00B04CC1"/>
    <w:rsid w:val="00B14E94"/>
    <w:rsid w:val="00BE15ED"/>
    <w:rsid w:val="00BF6960"/>
    <w:rsid w:val="00BF7312"/>
    <w:rsid w:val="00C55DDB"/>
    <w:rsid w:val="00C66FAA"/>
    <w:rsid w:val="00CE0ABB"/>
    <w:rsid w:val="00D17F8A"/>
    <w:rsid w:val="00D476FF"/>
    <w:rsid w:val="00D47F42"/>
    <w:rsid w:val="00DA1193"/>
    <w:rsid w:val="00E73169"/>
    <w:rsid w:val="00EB08D3"/>
    <w:rsid w:val="00EB1357"/>
    <w:rsid w:val="00F72E1D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12"/>
    <w:pPr>
      <w:jc w:val="right"/>
    </w:pPr>
    <w:rPr>
      <w:rFonts w:asciiTheme="minorBidi" w:hAnsiTheme="minorBidi" w:cs="Arial"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72E1D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E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E7042"/>
    <w:rPr>
      <w:rFonts w:ascii="Tahoma" w:hAnsi="Tahoma" w:cs="Tahoma"/>
      <w:noProof/>
      <w:sz w:val="16"/>
      <w:szCs w:val="16"/>
    </w:rPr>
  </w:style>
  <w:style w:type="paragraph" w:styleId="a5">
    <w:name w:val="List Paragraph"/>
    <w:basedOn w:val="a"/>
    <w:uiPriority w:val="34"/>
    <w:qFormat/>
    <w:rsid w:val="009E661D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4345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12"/>
    <w:pPr>
      <w:jc w:val="right"/>
    </w:pPr>
    <w:rPr>
      <w:rFonts w:asciiTheme="minorBidi" w:hAnsiTheme="minorBidi" w:cs="Arial"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72E1D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E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E7042"/>
    <w:rPr>
      <w:rFonts w:ascii="Tahoma" w:hAnsi="Tahoma" w:cs="Tahoma"/>
      <w:noProof/>
      <w:sz w:val="16"/>
      <w:szCs w:val="16"/>
    </w:rPr>
  </w:style>
  <w:style w:type="paragraph" w:styleId="a5">
    <w:name w:val="List Paragraph"/>
    <w:basedOn w:val="a"/>
    <w:uiPriority w:val="34"/>
    <w:qFormat/>
    <w:rsid w:val="009E661D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4345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25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17A2B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44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BEBEB"/>
            <w:bottom w:val="none" w:sz="0" w:space="0" w:color="auto"/>
            <w:right w:val="single" w:sz="24" w:space="0" w:color="EBEBEB"/>
          </w:divBdr>
          <w:divsChild>
            <w:div w:id="860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513929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7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1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6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82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6694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a.us.fm/tnk1/kma/hvdlim1/bl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owner</cp:lastModifiedBy>
  <cp:revision>2</cp:revision>
  <dcterms:created xsi:type="dcterms:W3CDTF">2017-02-28T09:01:00Z</dcterms:created>
  <dcterms:modified xsi:type="dcterms:W3CDTF">2017-02-28T09:01:00Z</dcterms:modified>
</cp:coreProperties>
</file>