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1A" w:rsidRDefault="0032041A" w:rsidP="0032041A">
      <w:pPr>
        <w:spacing w:line="360" w:lineRule="auto"/>
        <w:jc w:val="center"/>
        <w:rPr>
          <w:b/>
          <w:bCs/>
          <w:rtl/>
        </w:rPr>
      </w:pPr>
      <w:bookmarkStart w:id="0" w:name="_GoBack"/>
      <w:bookmarkEnd w:id="0"/>
      <w:r>
        <w:rPr>
          <w:rFonts w:ascii="David" w:hAnsi="David" w:cs="David" w:hint="cs"/>
          <w:b/>
          <w:bCs/>
          <w:color w:val="000000"/>
          <w:sz w:val="24"/>
          <w:szCs w:val="24"/>
          <w:shd w:val="clear" w:color="auto" w:fill="FFFFFF"/>
          <w:rtl/>
        </w:rPr>
        <w:t xml:space="preserve">דברי הימים א' </w:t>
      </w:r>
      <w:proofErr w:type="spellStart"/>
      <w:r>
        <w:rPr>
          <w:rFonts w:ascii="David" w:hAnsi="David" w:cs="David" w:hint="cs"/>
          <w:b/>
          <w:bCs/>
          <w:color w:val="000000"/>
          <w:sz w:val="24"/>
          <w:szCs w:val="24"/>
          <w:shd w:val="clear" w:color="auto" w:fill="FFFFFF"/>
          <w:rtl/>
        </w:rPr>
        <w:t>כז</w:t>
      </w:r>
      <w:proofErr w:type="spellEnd"/>
      <w:r>
        <w:rPr>
          <w:rFonts w:ascii="David" w:hAnsi="David" w:cs="David" w:hint="cs"/>
          <w:b/>
          <w:bCs/>
          <w:color w:val="000000"/>
          <w:sz w:val="24"/>
          <w:szCs w:val="24"/>
          <w:shd w:val="clear" w:color="auto" w:fill="FFFFFF"/>
          <w:rtl/>
        </w:rPr>
        <w:t xml:space="preserve">-דברי הימים ב' ב: </w:t>
      </w:r>
      <w:r w:rsidR="00C27229" w:rsidRPr="00744213">
        <w:rPr>
          <w:rFonts w:ascii="David" w:hAnsi="David" w:cs="David"/>
          <w:b/>
          <w:bCs/>
          <w:color w:val="000000"/>
          <w:sz w:val="24"/>
          <w:szCs w:val="24"/>
          <w:shd w:val="clear" w:color="auto" w:fill="FFFFFF"/>
          <w:rtl/>
        </w:rPr>
        <w:t>הַמִּתְנַדְּבִים בָּעָם בָּרֲכוּ ה</w:t>
      </w:r>
      <w:r w:rsidR="00C27229" w:rsidRPr="00744213">
        <w:rPr>
          <w:rFonts w:ascii="David" w:hAnsi="David" w:cs="David"/>
          <w:b/>
          <w:bCs/>
          <w:color w:val="000000"/>
          <w:sz w:val="24"/>
          <w:szCs w:val="24"/>
          <w:shd w:val="clear" w:color="auto" w:fill="FFFFFF"/>
        </w:rPr>
        <w:t>'</w:t>
      </w:r>
      <w:r w:rsidR="00C27229">
        <w:rPr>
          <w:rFonts w:hint="cs"/>
          <w:b/>
          <w:bCs/>
          <w:rtl/>
        </w:rPr>
        <w:t xml:space="preserve"> </w:t>
      </w:r>
    </w:p>
    <w:p w:rsidR="00C27229" w:rsidRDefault="00C27229" w:rsidP="000E6FC5">
      <w:pPr>
        <w:spacing w:line="360" w:lineRule="auto"/>
        <w:jc w:val="center"/>
        <w:rPr>
          <w:b/>
          <w:bCs/>
          <w:rtl/>
        </w:rPr>
      </w:pPr>
      <w:r>
        <w:rPr>
          <w:rFonts w:hint="cs"/>
          <w:b/>
          <w:bCs/>
          <w:rtl/>
        </w:rPr>
        <w:t>גליה פולק ארביב</w:t>
      </w:r>
      <w:r w:rsidR="0032041A">
        <w:rPr>
          <w:rFonts w:hint="cs"/>
          <w:b/>
          <w:bCs/>
          <w:rtl/>
        </w:rPr>
        <w:t xml:space="preserve"> </w:t>
      </w:r>
      <w:r w:rsidR="0032041A">
        <w:rPr>
          <w:b/>
          <w:bCs/>
          <w:rtl/>
        </w:rPr>
        <w:t>–</w:t>
      </w:r>
      <w:r w:rsidR="0032041A">
        <w:rPr>
          <w:rFonts w:hint="cs"/>
          <w:b/>
          <w:bCs/>
          <w:rtl/>
        </w:rPr>
        <w:t xml:space="preserve"> דף למנחה</w:t>
      </w:r>
    </w:p>
    <w:p w:rsidR="00C27229" w:rsidRDefault="00C27229" w:rsidP="000E6FC5">
      <w:pPr>
        <w:spacing w:line="360" w:lineRule="auto"/>
        <w:jc w:val="both"/>
        <w:rPr>
          <w:rFonts w:ascii="David" w:hAnsi="David" w:cs="David"/>
          <w:sz w:val="24"/>
          <w:szCs w:val="24"/>
          <w:rtl/>
        </w:rPr>
      </w:pPr>
      <w:r w:rsidRPr="005230CD">
        <w:rPr>
          <w:rFonts w:ascii="David" w:hAnsi="David" w:cs="David" w:hint="cs"/>
          <w:sz w:val="24"/>
          <w:szCs w:val="24"/>
          <w:rtl/>
        </w:rPr>
        <w:t xml:space="preserve">ההכנות לבניית </w:t>
      </w:r>
      <w:r>
        <w:rPr>
          <w:rFonts w:ascii="David" w:hAnsi="David" w:cs="David" w:hint="cs"/>
          <w:sz w:val="24"/>
          <w:szCs w:val="24"/>
          <w:rtl/>
        </w:rPr>
        <w:t xml:space="preserve">בית </w:t>
      </w:r>
      <w:r w:rsidRPr="005230CD">
        <w:rPr>
          <w:rFonts w:ascii="David" w:hAnsi="David" w:cs="David" w:hint="cs"/>
          <w:sz w:val="24"/>
          <w:szCs w:val="24"/>
          <w:rtl/>
        </w:rPr>
        <w:t xml:space="preserve">המקדש עומדות במרכז </w:t>
      </w:r>
      <w:r>
        <w:rPr>
          <w:rFonts w:ascii="David" w:hAnsi="David" w:cs="David" w:hint="cs"/>
          <w:sz w:val="24"/>
          <w:szCs w:val="24"/>
          <w:rtl/>
        </w:rPr>
        <w:t>פרקי</w:t>
      </w:r>
      <w:r w:rsidR="0032041A">
        <w:rPr>
          <w:rFonts w:ascii="David" w:hAnsi="David" w:cs="David" w:hint="cs"/>
          <w:sz w:val="24"/>
          <w:szCs w:val="24"/>
          <w:rtl/>
        </w:rPr>
        <w:t xml:space="preserve"> השבוע</w:t>
      </w:r>
      <w:r>
        <w:rPr>
          <w:rFonts w:ascii="David" w:hAnsi="David" w:cs="David" w:hint="cs"/>
          <w:sz w:val="24"/>
          <w:szCs w:val="24"/>
          <w:rtl/>
        </w:rPr>
        <w:t xml:space="preserve">. דוד המלך ושלמה בנו עוסקים במינוי משרתי המקדש, </w:t>
      </w:r>
      <w:r w:rsidR="0032041A">
        <w:rPr>
          <w:rFonts w:ascii="David" w:hAnsi="David" w:cs="David" w:hint="cs"/>
          <w:sz w:val="24"/>
          <w:szCs w:val="24"/>
          <w:rtl/>
        </w:rPr>
        <w:t>ב</w:t>
      </w:r>
      <w:r>
        <w:rPr>
          <w:rFonts w:ascii="David" w:hAnsi="David" w:cs="David" w:hint="cs"/>
          <w:sz w:val="24"/>
          <w:szCs w:val="24"/>
          <w:rtl/>
        </w:rPr>
        <w:t>הכנת החומרים ו</w:t>
      </w:r>
      <w:r w:rsidR="0032041A">
        <w:rPr>
          <w:rFonts w:ascii="David" w:hAnsi="David" w:cs="David" w:hint="cs"/>
          <w:sz w:val="24"/>
          <w:szCs w:val="24"/>
          <w:rtl/>
        </w:rPr>
        <w:t xml:space="preserve">בתכנון </w:t>
      </w:r>
      <w:r>
        <w:rPr>
          <w:rFonts w:ascii="David" w:hAnsi="David" w:cs="David" w:hint="cs"/>
          <w:sz w:val="24"/>
          <w:szCs w:val="24"/>
          <w:rtl/>
        </w:rPr>
        <w:t xml:space="preserve">הבנייה. הם מגייסים </w:t>
      </w:r>
      <w:r w:rsidR="0032041A">
        <w:rPr>
          <w:rFonts w:ascii="David" w:hAnsi="David" w:cs="David" w:hint="cs"/>
          <w:sz w:val="24"/>
          <w:szCs w:val="24"/>
          <w:rtl/>
        </w:rPr>
        <w:t xml:space="preserve">בנאים </w:t>
      </w:r>
      <w:r>
        <w:rPr>
          <w:rFonts w:ascii="David" w:hAnsi="David" w:cs="David" w:hint="cs"/>
          <w:sz w:val="24"/>
          <w:szCs w:val="24"/>
          <w:rtl/>
        </w:rPr>
        <w:t>ותרומות כדי לעמוד ביעד: בניית בית לה' בירושלים. כחלק מההכנות לבנייה דוד פונה אל העם ומבקש מהם להתנדב. הם אוספים זהב וכסף עבור המקדש ושמחים על שותפותם בבנ</w:t>
      </w:r>
      <w:r w:rsidR="0032041A">
        <w:rPr>
          <w:rFonts w:ascii="David" w:hAnsi="David" w:cs="David" w:hint="cs"/>
          <w:sz w:val="24"/>
          <w:szCs w:val="24"/>
          <w:rtl/>
        </w:rPr>
        <w:t>ייתו</w:t>
      </w:r>
      <w:r>
        <w:rPr>
          <w:rFonts w:ascii="David" w:hAnsi="David" w:cs="David" w:hint="cs"/>
          <w:sz w:val="24"/>
          <w:szCs w:val="24"/>
          <w:rtl/>
        </w:rPr>
        <w:t xml:space="preserve">. </w:t>
      </w:r>
    </w:p>
    <w:p w:rsidR="00174BFB" w:rsidRDefault="00174BFB" w:rsidP="00174BFB">
      <w:pPr>
        <w:spacing w:line="360" w:lineRule="auto"/>
        <w:jc w:val="both"/>
        <w:rPr>
          <w:rFonts w:ascii="David" w:hAnsi="David" w:cs="David"/>
          <w:sz w:val="24"/>
          <w:szCs w:val="24"/>
          <w:rtl/>
        </w:rPr>
      </w:pPr>
    </w:p>
    <w:p w:rsidR="00174BFB" w:rsidRDefault="00174BFB" w:rsidP="00174BFB">
      <w:pPr>
        <w:spacing w:line="360" w:lineRule="auto"/>
        <w:jc w:val="both"/>
        <w:rPr>
          <w:rFonts w:ascii="David" w:hAnsi="David" w:cs="David"/>
          <w:b/>
          <w:bCs/>
          <w:sz w:val="24"/>
          <w:szCs w:val="24"/>
          <w:rtl/>
        </w:rPr>
      </w:pPr>
      <w:r w:rsidRPr="00174BFB">
        <w:rPr>
          <w:rFonts w:ascii="David" w:hAnsi="David" w:cs="David" w:hint="cs"/>
          <w:b/>
          <w:bCs/>
          <w:sz w:val="24"/>
          <w:szCs w:val="24"/>
          <w:rtl/>
        </w:rPr>
        <w:t>שלא על מנת להשיג</w:t>
      </w:r>
    </w:p>
    <w:p w:rsidR="00174BFB" w:rsidRDefault="0032041A" w:rsidP="000E6FC5">
      <w:pPr>
        <w:spacing w:line="360" w:lineRule="auto"/>
        <w:jc w:val="both"/>
        <w:rPr>
          <w:rFonts w:ascii="David" w:hAnsi="David" w:cs="David"/>
          <w:sz w:val="24"/>
          <w:szCs w:val="24"/>
          <w:rtl/>
        </w:rPr>
      </w:pPr>
      <w:r>
        <w:rPr>
          <w:rFonts w:ascii="David" w:hAnsi="David" w:cs="David" w:hint="cs"/>
          <w:sz w:val="24"/>
          <w:szCs w:val="24"/>
          <w:rtl/>
        </w:rPr>
        <w:t>מקריאת</w:t>
      </w:r>
      <w:r w:rsidR="00174BFB">
        <w:rPr>
          <w:rFonts w:ascii="David" w:hAnsi="David" w:cs="David" w:hint="cs"/>
          <w:sz w:val="24"/>
          <w:szCs w:val="24"/>
          <w:rtl/>
        </w:rPr>
        <w:t xml:space="preserve"> הפרקים </w:t>
      </w:r>
      <w:r>
        <w:rPr>
          <w:rFonts w:ascii="David" w:hAnsi="David" w:cs="David" w:hint="cs"/>
          <w:sz w:val="24"/>
          <w:szCs w:val="24"/>
          <w:rtl/>
        </w:rPr>
        <w:t xml:space="preserve">עולה </w:t>
      </w:r>
      <w:r w:rsidR="00174BFB">
        <w:rPr>
          <w:rFonts w:ascii="David" w:hAnsi="David" w:cs="David" w:hint="cs"/>
          <w:sz w:val="24"/>
          <w:szCs w:val="24"/>
          <w:rtl/>
        </w:rPr>
        <w:t xml:space="preserve">הרושם שדוד אינו זקוק לכסף </w:t>
      </w:r>
      <w:r>
        <w:rPr>
          <w:rFonts w:ascii="David" w:hAnsi="David" w:cs="David" w:hint="cs"/>
          <w:sz w:val="24"/>
          <w:szCs w:val="24"/>
          <w:rtl/>
        </w:rPr>
        <w:t xml:space="preserve">והזהב </w:t>
      </w:r>
      <w:r w:rsidR="00174BFB">
        <w:rPr>
          <w:rFonts w:ascii="David" w:hAnsi="David" w:cs="David" w:hint="cs"/>
          <w:sz w:val="24"/>
          <w:szCs w:val="24"/>
          <w:rtl/>
        </w:rPr>
        <w:t xml:space="preserve">של העם </w:t>
      </w:r>
      <w:r>
        <w:rPr>
          <w:rFonts w:ascii="David" w:hAnsi="David" w:cs="David" w:hint="cs"/>
          <w:sz w:val="24"/>
          <w:szCs w:val="24"/>
          <w:rtl/>
        </w:rPr>
        <w:t xml:space="preserve">לצורך </w:t>
      </w:r>
      <w:r w:rsidR="00174BFB">
        <w:rPr>
          <w:rFonts w:ascii="David" w:hAnsi="David" w:cs="David" w:hint="cs"/>
          <w:sz w:val="24"/>
          <w:szCs w:val="24"/>
          <w:rtl/>
        </w:rPr>
        <w:t>הבנ</w:t>
      </w:r>
      <w:r>
        <w:rPr>
          <w:rFonts w:ascii="David" w:hAnsi="David" w:cs="David" w:hint="cs"/>
          <w:sz w:val="24"/>
          <w:szCs w:val="24"/>
          <w:rtl/>
        </w:rPr>
        <w:t>י</w:t>
      </w:r>
      <w:r w:rsidR="00174BFB">
        <w:rPr>
          <w:rFonts w:ascii="David" w:hAnsi="David" w:cs="David" w:hint="cs"/>
          <w:sz w:val="24"/>
          <w:szCs w:val="24"/>
          <w:rtl/>
        </w:rPr>
        <w:t xml:space="preserve">יה. הוא </w:t>
      </w:r>
      <w:r>
        <w:rPr>
          <w:rFonts w:ascii="David" w:hAnsi="David" w:cs="David" w:hint="cs"/>
          <w:sz w:val="24"/>
          <w:szCs w:val="24"/>
          <w:rtl/>
        </w:rPr>
        <w:t xml:space="preserve">עצמו </w:t>
      </w:r>
      <w:r w:rsidR="00174BFB">
        <w:rPr>
          <w:rFonts w:ascii="David" w:hAnsi="David" w:cs="David" w:hint="cs"/>
          <w:sz w:val="24"/>
          <w:szCs w:val="24"/>
          <w:rtl/>
        </w:rPr>
        <w:t xml:space="preserve">תורם זהב, כסף </w:t>
      </w:r>
      <w:r>
        <w:rPr>
          <w:rFonts w:ascii="David" w:hAnsi="David" w:cs="David" w:hint="cs"/>
          <w:sz w:val="24"/>
          <w:szCs w:val="24"/>
          <w:rtl/>
        </w:rPr>
        <w:t>ו</w:t>
      </w:r>
      <w:r w:rsidR="00174BFB">
        <w:rPr>
          <w:rFonts w:ascii="David" w:hAnsi="David" w:cs="David" w:hint="cs"/>
          <w:sz w:val="24"/>
          <w:szCs w:val="24"/>
          <w:rtl/>
        </w:rPr>
        <w:t xml:space="preserve">אבנים טובות. </w:t>
      </w:r>
      <w:r>
        <w:rPr>
          <w:rFonts w:ascii="David" w:hAnsi="David" w:cs="David" w:hint="cs"/>
          <w:sz w:val="24"/>
          <w:szCs w:val="24"/>
          <w:rtl/>
        </w:rPr>
        <w:t xml:space="preserve">אך הוא </w:t>
      </w:r>
      <w:r w:rsidR="00174BFB">
        <w:rPr>
          <w:rFonts w:ascii="David" w:hAnsi="David" w:cs="David" w:hint="cs"/>
          <w:sz w:val="24"/>
          <w:szCs w:val="24"/>
          <w:rtl/>
        </w:rPr>
        <w:t>פונה אל העם כדי ל</w:t>
      </w:r>
      <w:r>
        <w:rPr>
          <w:rFonts w:ascii="David" w:hAnsi="David" w:cs="David" w:hint="cs"/>
          <w:sz w:val="24"/>
          <w:szCs w:val="24"/>
          <w:rtl/>
        </w:rPr>
        <w:t>יצור תחושת שותפות ולא</w:t>
      </w:r>
      <w:r w:rsidR="00174BFB">
        <w:rPr>
          <w:rFonts w:ascii="David" w:hAnsi="David" w:cs="David" w:hint="cs"/>
          <w:sz w:val="24"/>
          <w:szCs w:val="24"/>
          <w:rtl/>
        </w:rPr>
        <w:t>פשר ל</w:t>
      </w:r>
      <w:r>
        <w:rPr>
          <w:rFonts w:ascii="David" w:hAnsi="David" w:cs="David" w:hint="cs"/>
          <w:sz w:val="24"/>
          <w:szCs w:val="24"/>
          <w:rtl/>
        </w:rPr>
        <w:t>הם</w:t>
      </w:r>
      <w:r w:rsidR="00174BFB">
        <w:rPr>
          <w:rFonts w:ascii="David" w:hAnsi="David" w:cs="David" w:hint="cs"/>
          <w:sz w:val="24"/>
          <w:szCs w:val="24"/>
          <w:rtl/>
        </w:rPr>
        <w:t xml:space="preserve"> לקחת חלק </w:t>
      </w:r>
      <w:r>
        <w:rPr>
          <w:rFonts w:ascii="David" w:hAnsi="David" w:cs="David" w:hint="cs"/>
          <w:sz w:val="24"/>
          <w:szCs w:val="24"/>
          <w:rtl/>
        </w:rPr>
        <w:t xml:space="preserve">פעיל בפרויקט של </w:t>
      </w:r>
      <w:r w:rsidR="00174BFB">
        <w:rPr>
          <w:rFonts w:ascii="David" w:hAnsi="David" w:cs="David" w:hint="cs"/>
          <w:sz w:val="24"/>
          <w:szCs w:val="24"/>
          <w:rtl/>
        </w:rPr>
        <w:t xml:space="preserve">בניית בית ה'. ההתנדבות יוצרת שותפות ומעורבות. </w:t>
      </w:r>
    </w:p>
    <w:p w:rsidR="00174BFB" w:rsidRDefault="00174BFB" w:rsidP="000E6FC5">
      <w:pPr>
        <w:spacing w:line="360" w:lineRule="auto"/>
        <w:jc w:val="both"/>
        <w:rPr>
          <w:rFonts w:ascii="David" w:hAnsi="David" w:cs="David"/>
          <w:sz w:val="24"/>
          <w:szCs w:val="24"/>
          <w:rtl/>
        </w:rPr>
      </w:pPr>
      <w:r>
        <w:rPr>
          <w:rFonts w:ascii="David" w:hAnsi="David" w:cs="David" w:hint="cs"/>
          <w:sz w:val="24"/>
          <w:szCs w:val="24"/>
          <w:rtl/>
        </w:rPr>
        <w:t xml:space="preserve">עם ישראל </w:t>
      </w:r>
      <w:r w:rsidR="0032041A">
        <w:rPr>
          <w:rFonts w:ascii="David" w:hAnsi="David" w:cs="David" w:hint="cs"/>
          <w:sz w:val="24"/>
          <w:szCs w:val="24"/>
          <w:rtl/>
        </w:rPr>
        <w:t xml:space="preserve">אכן </w:t>
      </w:r>
      <w:r>
        <w:rPr>
          <w:rFonts w:ascii="David" w:hAnsi="David" w:cs="David" w:hint="cs"/>
          <w:sz w:val="24"/>
          <w:szCs w:val="24"/>
          <w:rtl/>
        </w:rPr>
        <w:t xml:space="preserve">נעתר לפנייה ותורם לבניית המקדש ביד רחבה. </w:t>
      </w:r>
      <w:r w:rsidR="00FF7E88">
        <w:rPr>
          <w:rFonts w:ascii="David" w:hAnsi="David" w:cs="David" w:hint="cs"/>
          <w:sz w:val="24"/>
          <w:szCs w:val="24"/>
          <w:rtl/>
        </w:rPr>
        <w:t>תחושה הערך נוצרת מתוך מחויבות ל</w:t>
      </w:r>
      <w:r w:rsidR="0032041A">
        <w:rPr>
          <w:rFonts w:ascii="David" w:hAnsi="David" w:cs="David" w:hint="cs"/>
          <w:sz w:val="24"/>
          <w:szCs w:val="24"/>
          <w:rtl/>
        </w:rPr>
        <w:t>פרויקט</w:t>
      </w:r>
      <w:r w:rsidR="00FF7E88">
        <w:rPr>
          <w:rFonts w:ascii="David" w:hAnsi="David" w:cs="David" w:hint="cs"/>
          <w:sz w:val="24"/>
          <w:szCs w:val="24"/>
          <w:rtl/>
        </w:rPr>
        <w:t xml:space="preserve">. הרצון לקחת חלק מבוסס על תחושות של קרבה והקרבה. הלב והרצון הטוב עומדים במרכז הקשר שנרקם בין הבורא לברואיו בעזרת המקדש. </w:t>
      </w:r>
    </w:p>
    <w:p w:rsidR="00FF7E88" w:rsidRPr="00FF7E88" w:rsidRDefault="00FF7E88" w:rsidP="00174BFB">
      <w:pPr>
        <w:spacing w:line="360" w:lineRule="auto"/>
        <w:jc w:val="both"/>
        <w:rPr>
          <w:rFonts w:ascii="David" w:hAnsi="David" w:cs="David"/>
          <w:b/>
          <w:bCs/>
          <w:sz w:val="24"/>
          <w:szCs w:val="24"/>
          <w:rtl/>
        </w:rPr>
      </w:pPr>
    </w:p>
    <w:p w:rsidR="00FF7E88" w:rsidRPr="00FF7E88" w:rsidRDefault="0032041A" w:rsidP="000E6FC5">
      <w:pPr>
        <w:spacing w:line="360" w:lineRule="auto"/>
        <w:jc w:val="both"/>
        <w:rPr>
          <w:rFonts w:ascii="David" w:hAnsi="David" w:cs="David"/>
          <w:b/>
          <w:bCs/>
          <w:sz w:val="24"/>
          <w:szCs w:val="24"/>
          <w:rtl/>
        </w:rPr>
      </w:pPr>
      <w:r>
        <w:rPr>
          <w:rFonts w:ascii="David" w:hAnsi="David" w:cs="David" w:hint="cs"/>
          <w:b/>
          <w:bCs/>
          <w:sz w:val="24"/>
          <w:szCs w:val="24"/>
          <w:rtl/>
        </w:rPr>
        <w:t>'</w:t>
      </w:r>
      <w:r w:rsidR="00FF7E88" w:rsidRPr="00FF7E88">
        <w:rPr>
          <w:rFonts w:ascii="David" w:hAnsi="David" w:cs="David" w:hint="cs"/>
          <w:b/>
          <w:bCs/>
          <w:sz w:val="24"/>
          <w:szCs w:val="24"/>
          <w:rtl/>
        </w:rPr>
        <w:t>כולנו רוצים לתת, רק מעטים יודעים איך</w:t>
      </w:r>
      <w:r>
        <w:rPr>
          <w:rFonts w:ascii="David" w:hAnsi="David" w:cs="David" w:hint="cs"/>
          <w:b/>
          <w:bCs/>
          <w:sz w:val="24"/>
          <w:szCs w:val="24"/>
          <w:rtl/>
        </w:rPr>
        <w:t>'</w:t>
      </w:r>
    </w:p>
    <w:p w:rsidR="00FF7E88" w:rsidRDefault="0032041A" w:rsidP="000E6FC5">
      <w:pPr>
        <w:spacing w:line="360" w:lineRule="auto"/>
        <w:jc w:val="both"/>
        <w:rPr>
          <w:rFonts w:ascii="David" w:hAnsi="David" w:cs="David"/>
          <w:sz w:val="24"/>
          <w:szCs w:val="24"/>
          <w:rtl/>
        </w:rPr>
      </w:pPr>
      <w:r>
        <w:rPr>
          <w:rFonts w:ascii="David" w:hAnsi="David" w:cs="David" w:hint="cs"/>
          <w:sz w:val="24"/>
          <w:szCs w:val="24"/>
          <w:rtl/>
        </w:rPr>
        <w:t>ה</w:t>
      </w:r>
      <w:r w:rsidR="00FF7E88">
        <w:rPr>
          <w:rFonts w:ascii="David" w:hAnsi="David" w:cs="David" w:hint="cs"/>
          <w:sz w:val="24"/>
          <w:szCs w:val="24"/>
          <w:rtl/>
        </w:rPr>
        <w:t xml:space="preserve">חברה הישראלית </w:t>
      </w:r>
      <w:r>
        <w:rPr>
          <w:rFonts w:ascii="David" w:hAnsi="David" w:cs="David" w:hint="cs"/>
          <w:sz w:val="24"/>
          <w:szCs w:val="24"/>
          <w:rtl/>
        </w:rPr>
        <w:t>משופעת ביוזמות התנדבותיות מסוגים שונים ו</w:t>
      </w:r>
      <w:r w:rsidR="00FF7E88">
        <w:rPr>
          <w:rFonts w:ascii="David" w:hAnsi="David" w:cs="David" w:hint="cs"/>
          <w:sz w:val="24"/>
          <w:szCs w:val="24"/>
          <w:rtl/>
        </w:rPr>
        <w:t xml:space="preserve">אנשים רבים </w:t>
      </w:r>
      <w:r>
        <w:rPr>
          <w:rFonts w:ascii="David" w:hAnsi="David" w:cs="David" w:hint="cs"/>
          <w:sz w:val="24"/>
          <w:szCs w:val="24"/>
          <w:rtl/>
        </w:rPr>
        <w:t xml:space="preserve">תורמים </w:t>
      </w:r>
      <w:r w:rsidR="00FF7E88">
        <w:rPr>
          <w:rFonts w:ascii="David" w:hAnsi="David" w:cs="David" w:hint="cs"/>
          <w:sz w:val="24"/>
          <w:szCs w:val="24"/>
          <w:rtl/>
        </w:rPr>
        <w:t xml:space="preserve">מזמנם וממרצם </w:t>
      </w:r>
      <w:r>
        <w:rPr>
          <w:rFonts w:ascii="David" w:hAnsi="David" w:cs="David" w:hint="cs"/>
          <w:sz w:val="24"/>
          <w:szCs w:val="24"/>
          <w:rtl/>
        </w:rPr>
        <w:t xml:space="preserve">ואף מכספם </w:t>
      </w:r>
      <w:r w:rsidR="00FF7E88">
        <w:rPr>
          <w:rFonts w:ascii="David" w:hAnsi="David" w:cs="David" w:hint="cs"/>
          <w:sz w:val="24"/>
          <w:szCs w:val="24"/>
          <w:rtl/>
        </w:rPr>
        <w:t>למטרות שונ</w:t>
      </w:r>
      <w:r>
        <w:rPr>
          <w:rFonts w:ascii="David" w:hAnsi="David" w:cs="David" w:hint="cs"/>
          <w:sz w:val="24"/>
          <w:szCs w:val="24"/>
          <w:rtl/>
        </w:rPr>
        <w:t>ות</w:t>
      </w:r>
      <w:r w:rsidR="00FF7E88">
        <w:rPr>
          <w:rFonts w:ascii="David" w:hAnsi="David" w:cs="David" w:hint="cs"/>
          <w:sz w:val="24"/>
          <w:szCs w:val="24"/>
          <w:rtl/>
        </w:rPr>
        <w:t xml:space="preserve">. יש </w:t>
      </w:r>
      <w:r>
        <w:rPr>
          <w:rFonts w:ascii="David" w:hAnsi="David" w:cs="David" w:hint="cs"/>
          <w:sz w:val="24"/>
          <w:szCs w:val="24"/>
          <w:rtl/>
        </w:rPr>
        <w:t>המ</w:t>
      </w:r>
      <w:r w:rsidR="00FF7E88">
        <w:rPr>
          <w:rFonts w:ascii="David" w:hAnsi="David" w:cs="David" w:hint="cs"/>
          <w:sz w:val="24"/>
          <w:szCs w:val="24"/>
          <w:rtl/>
        </w:rPr>
        <w:t>תנדבים בצורה ממוסדת ומסודרת</w:t>
      </w:r>
      <w:r w:rsidR="00496ACD">
        <w:rPr>
          <w:rFonts w:ascii="David" w:hAnsi="David" w:cs="David" w:hint="cs"/>
          <w:sz w:val="24"/>
          <w:szCs w:val="24"/>
          <w:rtl/>
        </w:rPr>
        <w:t xml:space="preserve"> </w:t>
      </w:r>
      <w:r w:rsidR="00FF7E88">
        <w:rPr>
          <w:rFonts w:ascii="David" w:hAnsi="David" w:cs="David" w:hint="cs"/>
          <w:sz w:val="24"/>
          <w:szCs w:val="24"/>
          <w:rtl/>
        </w:rPr>
        <w:t xml:space="preserve">ויש </w:t>
      </w:r>
      <w:r>
        <w:rPr>
          <w:rFonts w:ascii="David" w:hAnsi="David" w:cs="David" w:hint="cs"/>
          <w:sz w:val="24"/>
          <w:szCs w:val="24"/>
          <w:rtl/>
        </w:rPr>
        <w:t>ה</w:t>
      </w:r>
      <w:r w:rsidR="00FF7E88">
        <w:rPr>
          <w:rFonts w:ascii="David" w:hAnsi="David" w:cs="David" w:hint="cs"/>
          <w:sz w:val="24"/>
          <w:szCs w:val="24"/>
          <w:rtl/>
        </w:rPr>
        <w:t xml:space="preserve">תורמים </w:t>
      </w:r>
      <w:r>
        <w:rPr>
          <w:rFonts w:ascii="David" w:hAnsi="David" w:cs="David" w:hint="cs"/>
          <w:sz w:val="24"/>
          <w:szCs w:val="24"/>
          <w:rtl/>
        </w:rPr>
        <w:t>באופן קבוע</w:t>
      </w:r>
      <w:r w:rsidR="00FF7E88">
        <w:rPr>
          <w:rFonts w:ascii="David" w:hAnsi="David" w:cs="David" w:hint="cs"/>
          <w:sz w:val="24"/>
          <w:szCs w:val="24"/>
          <w:rtl/>
        </w:rPr>
        <w:t>, מעגלים לטובה או תומכים ב</w:t>
      </w:r>
      <w:r>
        <w:rPr>
          <w:rFonts w:ascii="David" w:hAnsi="David" w:cs="David" w:hint="cs"/>
          <w:sz w:val="24"/>
          <w:szCs w:val="24"/>
          <w:rtl/>
        </w:rPr>
        <w:t>פרויקטים של גיוס המונים</w:t>
      </w:r>
      <w:r w:rsidR="00FF7E88">
        <w:rPr>
          <w:rFonts w:ascii="David" w:hAnsi="David" w:cs="David" w:hint="cs"/>
          <w:sz w:val="24"/>
          <w:szCs w:val="24"/>
          <w:rtl/>
        </w:rPr>
        <w:t xml:space="preserve">. פניה השונים של ההתנדבות נותנים </w:t>
      </w:r>
      <w:r w:rsidR="00496ACD">
        <w:rPr>
          <w:rFonts w:ascii="David" w:hAnsi="David" w:cs="David" w:hint="cs"/>
          <w:sz w:val="24"/>
          <w:szCs w:val="24"/>
          <w:rtl/>
        </w:rPr>
        <w:t xml:space="preserve">להם </w:t>
      </w:r>
      <w:r w:rsidR="00FF7E88">
        <w:rPr>
          <w:rFonts w:ascii="David" w:hAnsi="David" w:cs="David" w:hint="cs"/>
          <w:sz w:val="24"/>
          <w:szCs w:val="24"/>
          <w:rtl/>
        </w:rPr>
        <w:t xml:space="preserve">סיפוק </w:t>
      </w:r>
      <w:r w:rsidR="00496ACD">
        <w:rPr>
          <w:rFonts w:ascii="David" w:hAnsi="David" w:cs="David" w:hint="cs"/>
          <w:sz w:val="24"/>
          <w:szCs w:val="24"/>
          <w:rtl/>
        </w:rPr>
        <w:t>ותחושת ערך</w:t>
      </w:r>
      <w:r w:rsidR="00FF7E88">
        <w:rPr>
          <w:rFonts w:ascii="David" w:hAnsi="David" w:cs="David" w:hint="cs"/>
          <w:sz w:val="24"/>
          <w:szCs w:val="24"/>
          <w:rtl/>
        </w:rPr>
        <w:t xml:space="preserve">. </w:t>
      </w:r>
    </w:p>
    <w:p w:rsidR="00FF7E88" w:rsidRDefault="00496ACD" w:rsidP="000E6FC5">
      <w:pPr>
        <w:spacing w:line="360" w:lineRule="auto"/>
        <w:jc w:val="both"/>
        <w:rPr>
          <w:rFonts w:ascii="David" w:hAnsi="David" w:cs="David"/>
          <w:sz w:val="24"/>
          <w:szCs w:val="24"/>
          <w:rtl/>
        </w:rPr>
      </w:pPr>
      <w:r>
        <w:rPr>
          <w:rFonts w:ascii="David" w:hAnsi="David" w:cs="David" w:hint="cs"/>
          <w:sz w:val="24"/>
          <w:szCs w:val="24"/>
          <w:rtl/>
        </w:rPr>
        <w:t>ל</w:t>
      </w:r>
      <w:r w:rsidR="00FF7E88">
        <w:rPr>
          <w:rFonts w:ascii="David" w:hAnsi="David" w:cs="David" w:hint="cs"/>
          <w:sz w:val="24"/>
          <w:szCs w:val="24"/>
          <w:rtl/>
        </w:rPr>
        <w:t>התנדבות</w:t>
      </w:r>
      <w:r>
        <w:rPr>
          <w:rFonts w:ascii="David" w:hAnsi="David" w:cs="David" w:hint="cs"/>
          <w:sz w:val="24"/>
          <w:szCs w:val="24"/>
          <w:rtl/>
        </w:rPr>
        <w:t xml:space="preserve"> פנים רבות.</w:t>
      </w:r>
      <w:r w:rsidR="00FF7E88">
        <w:rPr>
          <w:rFonts w:ascii="David" w:hAnsi="David" w:cs="David" w:hint="cs"/>
          <w:sz w:val="24"/>
          <w:szCs w:val="24"/>
          <w:rtl/>
        </w:rPr>
        <w:t xml:space="preserve"> ההתנדבות לבניית המקדש </w:t>
      </w:r>
      <w:r>
        <w:rPr>
          <w:rFonts w:ascii="David" w:hAnsi="David" w:cs="David" w:hint="cs"/>
          <w:sz w:val="24"/>
          <w:szCs w:val="24"/>
          <w:rtl/>
        </w:rPr>
        <w:t xml:space="preserve">היא, </w:t>
      </w:r>
      <w:r w:rsidR="00FF7E88">
        <w:rPr>
          <w:rFonts w:ascii="David" w:hAnsi="David" w:cs="David" w:hint="cs"/>
          <w:sz w:val="24"/>
          <w:szCs w:val="24"/>
          <w:rtl/>
        </w:rPr>
        <w:t>מטב</w:t>
      </w:r>
      <w:r>
        <w:rPr>
          <w:rFonts w:ascii="David" w:hAnsi="David" w:cs="David" w:hint="cs"/>
          <w:sz w:val="24"/>
          <w:szCs w:val="24"/>
          <w:rtl/>
        </w:rPr>
        <w:t>ע</w:t>
      </w:r>
      <w:r w:rsidR="00FF7E88">
        <w:rPr>
          <w:rFonts w:ascii="David" w:hAnsi="David" w:cs="David" w:hint="cs"/>
          <w:sz w:val="24"/>
          <w:szCs w:val="24"/>
          <w:rtl/>
        </w:rPr>
        <w:t>ה</w:t>
      </w:r>
      <w:r>
        <w:rPr>
          <w:rFonts w:ascii="David" w:hAnsi="David" w:cs="David" w:hint="cs"/>
          <w:sz w:val="24"/>
          <w:szCs w:val="24"/>
          <w:rtl/>
        </w:rPr>
        <w:t>,</w:t>
      </w:r>
      <w:r w:rsidR="00FF7E88">
        <w:rPr>
          <w:rFonts w:ascii="David" w:hAnsi="David" w:cs="David" w:hint="cs"/>
          <w:sz w:val="24"/>
          <w:szCs w:val="24"/>
          <w:rtl/>
        </w:rPr>
        <w:t xml:space="preserve"> התנדבות חד פעמית שמלווה בהתלהבות רגעית. </w:t>
      </w:r>
      <w:r>
        <w:rPr>
          <w:rFonts w:ascii="David" w:hAnsi="David" w:cs="David" w:hint="cs"/>
          <w:sz w:val="24"/>
          <w:szCs w:val="24"/>
          <w:rtl/>
        </w:rPr>
        <w:t xml:space="preserve">אך </w:t>
      </w:r>
      <w:r w:rsidR="000F61FF">
        <w:rPr>
          <w:rFonts w:ascii="David" w:hAnsi="David" w:cs="David" w:hint="cs"/>
          <w:sz w:val="24"/>
          <w:szCs w:val="24"/>
          <w:rtl/>
        </w:rPr>
        <w:t>פעמים רבות, הקושי בהתנדבות הוא לשמור על מחויבות ואחריות לאורך זמן. אפשר לגייס כסף עבור בניית מחלקה בבית חולים</w:t>
      </w:r>
      <w:r>
        <w:rPr>
          <w:rFonts w:ascii="David" w:hAnsi="David" w:cs="David" w:hint="cs"/>
          <w:sz w:val="24"/>
          <w:szCs w:val="24"/>
          <w:rtl/>
        </w:rPr>
        <w:t>;</w:t>
      </w:r>
      <w:r w:rsidR="000F61FF">
        <w:rPr>
          <w:rFonts w:ascii="David" w:hAnsi="David" w:cs="David" w:hint="cs"/>
          <w:sz w:val="24"/>
          <w:szCs w:val="24"/>
          <w:rtl/>
        </w:rPr>
        <w:t xml:space="preserve"> הרבה יותר קשה לגייס כסף עבור תחזוק</w:t>
      </w:r>
      <w:r w:rsidR="00A25F92">
        <w:rPr>
          <w:rFonts w:ascii="David" w:hAnsi="David" w:cs="David" w:hint="cs"/>
          <w:sz w:val="24"/>
          <w:szCs w:val="24"/>
          <w:rtl/>
        </w:rPr>
        <w:t>ה</w:t>
      </w:r>
      <w:r w:rsidR="000F61FF">
        <w:rPr>
          <w:rFonts w:ascii="David" w:hAnsi="David" w:cs="David" w:hint="cs"/>
          <w:sz w:val="24"/>
          <w:szCs w:val="24"/>
          <w:rtl/>
        </w:rPr>
        <w:t xml:space="preserve"> ותפעול </w:t>
      </w:r>
      <w:r>
        <w:rPr>
          <w:rFonts w:ascii="David" w:hAnsi="David" w:cs="David" w:hint="cs"/>
          <w:sz w:val="24"/>
          <w:szCs w:val="24"/>
          <w:rtl/>
        </w:rPr>
        <w:t xml:space="preserve">המחלקה </w:t>
      </w:r>
      <w:r w:rsidR="000F61FF">
        <w:rPr>
          <w:rFonts w:ascii="David" w:hAnsi="David" w:cs="David" w:hint="cs"/>
          <w:sz w:val="24"/>
          <w:szCs w:val="24"/>
          <w:rtl/>
        </w:rPr>
        <w:t xml:space="preserve">לאורך זמן. </w:t>
      </w:r>
      <w:r w:rsidR="00A25F92">
        <w:rPr>
          <w:rFonts w:ascii="David" w:hAnsi="David" w:cs="David" w:hint="cs"/>
          <w:sz w:val="24"/>
          <w:szCs w:val="24"/>
          <w:rtl/>
        </w:rPr>
        <w:t xml:space="preserve">מצד שני, </w:t>
      </w:r>
      <w:r w:rsidR="000F61FF">
        <w:rPr>
          <w:rFonts w:ascii="David" w:hAnsi="David" w:cs="David" w:hint="cs"/>
          <w:sz w:val="24"/>
          <w:szCs w:val="24"/>
          <w:rtl/>
        </w:rPr>
        <w:t xml:space="preserve">לפעמים דווקא ההתמדה בשגרה השוחקת יוצרת קשרים משמעותיים בהתנדבות כמו ליווי של אנשים חולים או בעלי קשיים אחרים. </w:t>
      </w:r>
    </w:p>
    <w:p w:rsidR="00B76348" w:rsidRDefault="00B76348" w:rsidP="00B76348">
      <w:pPr>
        <w:spacing w:line="360" w:lineRule="auto"/>
        <w:jc w:val="both"/>
        <w:rPr>
          <w:rFonts w:ascii="David" w:hAnsi="David" w:cs="David"/>
          <w:sz w:val="24"/>
          <w:szCs w:val="24"/>
          <w:rtl/>
        </w:rPr>
      </w:pPr>
      <w:r>
        <w:rPr>
          <w:rFonts w:ascii="David" w:hAnsi="David" w:cs="David" w:hint="cs"/>
          <w:sz w:val="24"/>
          <w:szCs w:val="24"/>
          <w:rtl/>
        </w:rPr>
        <w:t>ניתן להצביע על תמורה רגשית, אידיאולוגית או אפילו על סקרנות וטוב לב כסיבות שגורמות לאנשים לתרום או להתנדב למטרות שונות. קשה להצביע מניע אחד עיקרי שגורם לפעולה למען האחר ללא תמורה</w:t>
      </w:r>
      <w:r w:rsidR="00496ACD">
        <w:rPr>
          <w:rFonts w:ascii="David" w:hAnsi="David" w:cs="David" w:hint="cs"/>
          <w:sz w:val="24"/>
          <w:szCs w:val="24"/>
          <w:rtl/>
        </w:rPr>
        <w:t xml:space="preserve"> אך אלטרואיזם הוא אחד המניעים המרכזיים</w:t>
      </w:r>
      <w:r>
        <w:rPr>
          <w:rFonts w:ascii="David" w:hAnsi="David" w:cs="David" w:hint="cs"/>
          <w:sz w:val="24"/>
          <w:szCs w:val="24"/>
          <w:rtl/>
        </w:rPr>
        <w:t xml:space="preserve">. </w:t>
      </w:r>
    </w:p>
    <w:p w:rsidR="00B76348" w:rsidRDefault="00B76348" w:rsidP="00B76348">
      <w:pPr>
        <w:pStyle w:val="NormalWeb"/>
        <w:shd w:val="clear" w:color="auto" w:fill="FFFFFF"/>
        <w:bidi/>
        <w:spacing w:before="120" w:beforeAutospacing="0" w:after="120" w:afterAutospacing="0" w:line="360" w:lineRule="auto"/>
        <w:jc w:val="both"/>
        <w:rPr>
          <w:rFonts w:ascii="David" w:hAnsi="David" w:cs="David"/>
          <w:color w:val="222222"/>
          <w:rtl/>
        </w:rPr>
      </w:pPr>
      <w:r w:rsidRPr="00B76348">
        <w:rPr>
          <w:rFonts w:ascii="David" w:hAnsi="David" w:cs="David"/>
          <w:u w:val="single"/>
          <w:rtl/>
        </w:rPr>
        <w:t>היכן בחיים שלכם יש, או הייתם רוצים שתהיה, נתינה מסוג זה</w:t>
      </w:r>
      <w:r w:rsidRPr="00B76348">
        <w:rPr>
          <w:rFonts w:ascii="David" w:hAnsi="David" w:cs="David"/>
          <w:u w:val="single"/>
        </w:rPr>
        <w:t>?</w:t>
      </w:r>
      <w:r w:rsidRPr="00B76348">
        <w:rPr>
          <w:rFonts w:ascii="David" w:hAnsi="David" w:cs="David"/>
          <w:color w:val="222222"/>
          <w:rtl/>
        </w:rPr>
        <w:t xml:space="preserve"> זו שאלה המסורה ללב הלומדים. כדאי לחשוב על קשיים אמתיים או מדומיינים שגורמים לאנשים לא להתנדב. </w:t>
      </w:r>
    </w:p>
    <w:p w:rsidR="00B76348" w:rsidRDefault="00B76348" w:rsidP="00B76348">
      <w:pPr>
        <w:jc w:val="both"/>
        <w:rPr>
          <w:rFonts w:ascii="David" w:hAnsi="David" w:cs="David"/>
          <w:b/>
          <w:bCs/>
          <w:sz w:val="24"/>
          <w:szCs w:val="24"/>
          <w:rtl/>
        </w:rPr>
      </w:pPr>
    </w:p>
    <w:p w:rsidR="00B76348" w:rsidRPr="00B76348" w:rsidRDefault="00496ACD" w:rsidP="000E6FC5">
      <w:pPr>
        <w:jc w:val="both"/>
        <w:rPr>
          <w:rFonts w:ascii="David" w:hAnsi="David" w:cs="David"/>
          <w:b/>
          <w:bCs/>
          <w:sz w:val="24"/>
          <w:szCs w:val="24"/>
          <w:rtl/>
        </w:rPr>
      </w:pPr>
      <w:r>
        <w:rPr>
          <w:rFonts w:ascii="David" w:hAnsi="David" w:cs="David" w:hint="cs"/>
          <w:b/>
          <w:bCs/>
          <w:sz w:val="24"/>
          <w:szCs w:val="24"/>
          <w:rtl/>
        </w:rPr>
        <w:t>'</w:t>
      </w:r>
      <w:r w:rsidR="00B76348" w:rsidRPr="00B76348">
        <w:rPr>
          <w:rFonts w:ascii="David" w:hAnsi="David" w:cs="David" w:hint="cs"/>
          <w:b/>
          <w:bCs/>
          <w:sz w:val="24"/>
          <w:szCs w:val="24"/>
          <w:rtl/>
        </w:rPr>
        <w:t>עצ</w:t>
      </w:r>
      <w:r>
        <w:rPr>
          <w:rFonts w:ascii="David" w:hAnsi="David" w:cs="David" w:hint="cs"/>
          <w:b/>
          <w:bCs/>
          <w:sz w:val="24"/>
          <w:szCs w:val="24"/>
          <w:rtl/>
        </w:rPr>
        <w:t>תי</w:t>
      </w:r>
      <w:r w:rsidR="00B76348" w:rsidRPr="00B76348">
        <w:rPr>
          <w:rFonts w:ascii="David" w:hAnsi="David" w:cs="David" w:hint="cs"/>
          <w:b/>
          <w:bCs/>
          <w:sz w:val="24"/>
          <w:szCs w:val="24"/>
          <w:rtl/>
        </w:rPr>
        <w:t xml:space="preserve"> לידידים: חדלו להתנדב!</w:t>
      </w:r>
      <w:r>
        <w:rPr>
          <w:rFonts w:ascii="David" w:hAnsi="David" w:cs="David" w:hint="cs"/>
          <w:b/>
          <w:bCs/>
          <w:sz w:val="24"/>
          <w:szCs w:val="24"/>
          <w:rtl/>
        </w:rPr>
        <w:t>'</w:t>
      </w:r>
    </w:p>
    <w:p w:rsidR="00496ACD" w:rsidRDefault="00496ACD" w:rsidP="000E6FC5">
      <w:pPr>
        <w:spacing w:line="360" w:lineRule="auto"/>
        <w:jc w:val="both"/>
        <w:rPr>
          <w:rFonts w:cs="David"/>
          <w:sz w:val="24"/>
          <w:szCs w:val="24"/>
          <w:rtl/>
        </w:rPr>
      </w:pPr>
      <w:r>
        <w:rPr>
          <w:rFonts w:cs="David" w:hint="cs"/>
          <w:sz w:val="24"/>
          <w:szCs w:val="24"/>
          <w:rtl/>
        </w:rPr>
        <w:lastRenderedPageBreak/>
        <w:t xml:space="preserve">על החסרונות שבהתנדבות ממעטים לדבר. </w:t>
      </w:r>
      <w:r w:rsidR="00B76348" w:rsidRPr="00A25F92">
        <w:rPr>
          <w:rFonts w:cs="David" w:hint="cs"/>
          <w:sz w:val="24"/>
          <w:szCs w:val="24"/>
          <w:rtl/>
        </w:rPr>
        <w:t xml:space="preserve">לפעמים </w:t>
      </w:r>
      <w:r>
        <w:rPr>
          <w:rFonts w:cs="David" w:hint="cs"/>
          <w:sz w:val="24"/>
          <w:szCs w:val="24"/>
          <w:rtl/>
        </w:rPr>
        <w:t xml:space="preserve">הצורך של האדם הנותן, במילוי תחושת הערך שלו, עלולה לבוא על חשבון המקבל, המתקבע במקום של תלות וחולשה. </w:t>
      </w:r>
      <w:r w:rsidR="00B76348" w:rsidRPr="00A25F92">
        <w:rPr>
          <w:rFonts w:cs="David" w:hint="cs"/>
          <w:sz w:val="24"/>
          <w:szCs w:val="24"/>
          <w:rtl/>
        </w:rPr>
        <w:t>ה</w:t>
      </w:r>
      <w:r>
        <w:rPr>
          <w:rFonts w:cs="David" w:hint="cs"/>
          <w:sz w:val="24"/>
          <w:szCs w:val="24"/>
          <w:rtl/>
        </w:rPr>
        <w:t>נתינה ללא תמורה עשויה ל</w:t>
      </w:r>
      <w:r w:rsidR="00A25F92" w:rsidRPr="00A25F92">
        <w:rPr>
          <w:rFonts w:cs="David" w:hint="cs"/>
          <w:sz w:val="24"/>
          <w:szCs w:val="24"/>
          <w:rtl/>
        </w:rPr>
        <w:t xml:space="preserve">טפח מנטליות של תלות וסעד במקום </w:t>
      </w:r>
      <w:r>
        <w:rPr>
          <w:rFonts w:cs="David" w:hint="cs"/>
          <w:sz w:val="24"/>
          <w:szCs w:val="24"/>
          <w:rtl/>
        </w:rPr>
        <w:t xml:space="preserve">לעודד </w:t>
      </w:r>
      <w:r w:rsidR="00A25F92" w:rsidRPr="00A25F92">
        <w:rPr>
          <w:rFonts w:cs="David" w:hint="cs"/>
          <w:sz w:val="24"/>
          <w:szCs w:val="24"/>
          <w:rtl/>
        </w:rPr>
        <w:t>יזמ</w:t>
      </w:r>
      <w:r>
        <w:rPr>
          <w:rFonts w:cs="David" w:hint="cs"/>
          <w:sz w:val="24"/>
          <w:szCs w:val="24"/>
          <w:rtl/>
        </w:rPr>
        <w:t>ות</w:t>
      </w:r>
      <w:r w:rsidR="00A25F92" w:rsidRPr="00A25F92">
        <w:rPr>
          <w:rFonts w:cs="David" w:hint="cs"/>
          <w:sz w:val="24"/>
          <w:szCs w:val="24"/>
          <w:rtl/>
        </w:rPr>
        <w:t xml:space="preserve"> ו</w:t>
      </w:r>
      <w:r>
        <w:rPr>
          <w:rFonts w:cs="David" w:hint="cs"/>
          <w:sz w:val="24"/>
          <w:szCs w:val="24"/>
          <w:rtl/>
        </w:rPr>
        <w:t xml:space="preserve">אחריות לשינוי. לכן, </w:t>
      </w:r>
      <w:r w:rsidR="00A25F92" w:rsidRPr="00A25F92">
        <w:rPr>
          <w:rFonts w:cs="David" w:hint="cs"/>
          <w:sz w:val="24"/>
          <w:szCs w:val="24"/>
          <w:rtl/>
        </w:rPr>
        <w:t>כ</w:t>
      </w:r>
      <w:r>
        <w:rPr>
          <w:rFonts w:cs="David" w:hint="cs"/>
          <w:sz w:val="24"/>
          <w:szCs w:val="24"/>
          <w:rtl/>
        </w:rPr>
        <w:t>פי</w:t>
      </w:r>
      <w:r w:rsidR="00A25F92" w:rsidRPr="00A25F92">
        <w:rPr>
          <w:rFonts w:cs="David" w:hint="cs"/>
          <w:sz w:val="24"/>
          <w:szCs w:val="24"/>
          <w:rtl/>
        </w:rPr>
        <w:t xml:space="preserve"> </w:t>
      </w:r>
      <w:r>
        <w:rPr>
          <w:rFonts w:cs="David" w:hint="cs"/>
          <w:sz w:val="24"/>
          <w:szCs w:val="24"/>
          <w:rtl/>
        </w:rPr>
        <w:t>ש</w:t>
      </w:r>
      <w:r w:rsidR="00A25F92" w:rsidRPr="00A25F92">
        <w:rPr>
          <w:rFonts w:cs="David" w:hint="cs"/>
          <w:sz w:val="24"/>
          <w:szCs w:val="24"/>
          <w:rtl/>
        </w:rPr>
        <w:t>בבניין המקדש ההתנדבות נועדה לעורר את העם למעורבות ואחריות</w:t>
      </w:r>
      <w:r>
        <w:rPr>
          <w:rFonts w:cs="David" w:hint="cs"/>
          <w:sz w:val="24"/>
          <w:szCs w:val="24"/>
          <w:rtl/>
        </w:rPr>
        <w:t>,</w:t>
      </w:r>
      <w:r w:rsidR="00A25F92" w:rsidRPr="00A25F92">
        <w:rPr>
          <w:rFonts w:cs="David" w:hint="cs"/>
          <w:sz w:val="24"/>
          <w:szCs w:val="24"/>
          <w:rtl/>
        </w:rPr>
        <w:t xml:space="preserve"> </w:t>
      </w:r>
      <w:r>
        <w:rPr>
          <w:rFonts w:cs="David" w:hint="cs"/>
          <w:sz w:val="24"/>
          <w:szCs w:val="24"/>
          <w:rtl/>
        </w:rPr>
        <w:t xml:space="preserve">כך גם ביוזמות התנדבותיות אחרות יש לשים לב מה ההשלכות שלהן. </w:t>
      </w:r>
      <w:r w:rsidR="00A25F92" w:rsidRPr="00A25F92">
        <w:rPr>
          <w:rFonts w:cs="David" w:hint="cs"/>
          <w:sz w:val="24"/>
          <w:szCs w:val="24"/>
          <w:rtl/>
        </w:rPr>
        <w:t xml:space="preserve">על המתנדבים לבדוק האם הם </w:t>
      </w:r>
      <w:r>
        <w:rPr>
          <w:rFonts w:cs="David" w:hint="cs"/>
          <w:sz w:val="24"/>
          <w:szCs w:val="24"/>
          <w:rtl/>
        </w:rPr>
        <w:t>אכן</w:t>
      </w:r>
      <w:r w:rsidR="00A25F92" w:rsidRPr="00A25F92">
        <w:rPr>
          <w:rFonts w:cs="David" w:hint="cs"/>
          <w:sz w:val="24"/>
          <w:szCs w:val="24"/>
          <w:rtl/>
        </w:rPr>
        <w:t xml:space="preserve"> </w:t>
      </w:r>
      <w:r>
        <w:rPr>
          <w:rFonts w:cs="David" w:hint="cs"/>
          <w:sz w:val="24"/>
          <w:szCs w:val="24"/>
          <w:rtl/>
        </w:rPr>
        <w:t xml:space="preserve">תורמים </w:t>
      </w:r>
      <w:r w:rsidR="00A25F92" w:rsidRPr="00A25F92">
        <w:rPr>
          <w:rFonts w:cs="David" w:hint="cs"/>
          <w:sz w:val="24"/>
          <w:szCs w:val="24"/>
          <w:rtl/>
        </w:rPr>
        <w:t xml:space="preserve">ומשפרים את המצב או </w:t>
      </w:r>
      <w:r>
        <w:rPr>
          <w:rFonts w:cs="David" w:hint="cs"/>
          <w:sz w:val="24"/>
          <w:szCs w:val="24"/>
          <w:rtl/>
        </w:rPr>
        <w:t xml:space="preserve">משרתים צורך שלהם וגורמים רק נזק למקבל. </w:t>
      </w:r>
    </w:p>
    <w:p w:rsidR="00A25F92" w:rsidRPr="00A25F92" w:rsidRDefault="00A25F92" w:rsidP="000E6FC5">
      <w:pPr>
        <w:spacing w:line="360" w:lineRule="auto"/>
        <w:jc w:val="both"/>
        <w:rPr>
          <w:rFonts w:cs="David"/>
          <w:sz w:val="24"/>
          <w:szCs w:val="24"/>
          <w:rtl/>
        </w:rPr>
      </w:pPr>
      <w:r w:rsidRPr="00A25F92">
        <w:rPr>
          <w:rFonts w:cs="David" w:hint="cs"/>
          <w:sz w:val="24"/>
          <w:szCs w:val="24"/>
          <w:rtl/>
        </w:rPr>
        <w:t>האם קצבאות הילדים תורמות או מזיקות למצב הכלכלי והחברתי של המשפחה? כיצד אפשר לתעל את העזרה לעיירות פיתוח? כיצד נתפסים המתנדבים בעיני הציבור לו הם אמורים לעזור?</w:t>
      </w:r>
      <w:r>
        <w:rPr>
          <w:rFonts w:cs="David" w:hint="cs"/>
          <w:sz w:val="24"/>
          <w:szCs w:val="24"/>
          <w:rtl/>
        </w:rPr>
        <w:t xml:space="preserve"> האם להתנדבות אמורה להיות נקודת סיום?</w:t>
      </w:r>
      <w:r w:rsidR="001C3269">
        <w:rPr>
          <w:rFonts w:cs="David" w:hint="cs"/>
          <w:sz w:val="24"/>
          <w:szCs w:val="24"/>
          <w:rtl/>
        </w:rPr>
        <w:t xml:space="preserve"> כל אלה שאלות שאמורות להעסיק את  הגופים העוסקים בהתנדבות ממוסדת.</w:t>
      </w:r>
    </w:p>
    <w:p w:rsidR="00B76348" w:rsidRDefault="00B76348" w:rsidP="00A25F92">
      <w:pPr>
        <w:spacing w:line="360" w:lineRule="auto"/>
        <w:jc w:val="both"/>
        <w:rPr>
          <w:rFonts w:ascii="Arial" w:hAnsi="Arial" w:cs="Arial"/>
          <w:color w:val="222222"/>
          <w:sz w:val="21"/>
          <w:szCs w:val="21"/>
          <w:rtl/>
        </w:rPr>
      </w:pPr>
    </w:p>
    <w:p w:rsidR="00B76348" w:rsidRPr="00B76348" w:rsidRDefault="00B76348" w:rsidP="00B76348">
      <w:pPr>
        <w:pStyle w:val="NormalWeb"/>
        <w:shd w:val="clear" w:color="auto" w:fill="FFFFFF"/>
        <w:bidi/>
        <w:spacing w:before="120" w:beforeAutospacing="0" w:after="120" w:afterAutospacing="0" w:line="360" w:lineRule="auto"/>
        <w:jc w:val="both"/>
        <w:rPr>
          <w:rFonts w:ascii="David" w:hAnsi="David" w:cs="David"/>
          <w:color w:val="222222"/>
          <w:rtl/>
        </w:rPr>
      </w:pPr>
    </w:p>
    <w:p w:rsidR="00B76348" w:rsidRDefault="00B76348" w:rsidP="00B76348">
      <w:pPr>
        <w:spacing w:line="360" w:lineRule="auto"/>
        <w:jc w:val="both"/>
        <w:rPr>
          <w:rFonts w:ascii="David" w:hAnsi="David" w:cs="David"/>
          <w:sz w:val="24"/>
          <w:szCs w:val="24"/>
          <w:rtl/>
        </w:rPr>
      </w:pPr>
    </w:p>
    <w:p w:rsidR="00C27229" w:rsidRDefault="00C27229" w:rsidP="00C27229">
      <w:pPr>
        <w:rPr>
          <w:rFonts w:ascii="David" w:hAnsi="David" w:cs="David"/>
          <w:b/>
          <w:bCs/>
          <w:sz w:val="24"/>
          <w:szCs w:val="24"/>
          <w:rtl/>
        </w:rPr>
      </w:pPr>
    </w:p>
    <w:p w:rsidR="00E72191" w:rsidRDefault="00E72191" w:rsidP="00C27229">
      <w:pPr>
        <w:jc w:val="center"/>
      </w:pPr>
    </w:p>
    <w:sectPr w:rsidR="00E72191" w:rsidSect="003151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27108"/>
    <w:multiLevelType w:val="hybridMultilevel"/>
    <w:tmpl w:val="81F6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D05A2"/>
    <w:multiLevelType w:val="hybridMultilevel"/>
    <w:tmpl w:val="83E0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das ahituv">
    <w15:presenceInfo w15:providerId="Windows Live" w15:userId="71cf061e4f403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29"/>
    <w:rsid w:val="000E6FC5"/>
    <w:rsid w:val="000F61FF"/>
    <w:rsid w:val="00155A76"/>
    <w:rsid w:val="00174BFB"/>
    <w:rsid w:val="001C3269"/>
    <w:rsid w:val="0031516F"/>
    <w:rsid w:val="0032041A"/>
    <w:rsid w:val="00496ACD"/>
    <w:rsid w:val="00A25F92"/>
    <w:rsid w:val="00B76348"/>
    <w:rsid w:val="00C27229"/>
    <w:rsid w:val="00E72191"/>
    <w:rsid w:val="00FF4683"/>
    <w:rsid w:val="00FF7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2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A76"/>
    <w:pPr>
      <w:ind w:left="720"/>
      <w:contextualSpacing/>
    </w:pPr>
  </w:style>
  <w:style w:type="character" w:styleId="Hyperlink">
    <w:name w:val="Hyperlink"/>
    <w:basedOn w:val="a0"/>
    <w:uiPriority w:val="99"/>
    <w:unhideWhenUsed/>
    <w:rsid w:val="00FF7E88"/>
    <w:rPr>
      <w:color w:val="0563C1" w:themeColor="hyperlink"/>
      <w:u w:val="single"/>
    </w:rPr>
  </w:style>
  <w:style w:type="paragraph" w:styleId="NormalWeb">
    <w:name w:val="Normal (Web)"/>
    <w:basedOn w:val="a"/>
    <w:uiPriority w:val="99"/>
    <w:unhideWhenUsed/>
    <w:rsid w:val="00FF7E8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E6FC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E6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2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A76"/>
    <w:pPr>
      <w:ind w:left="720"/>
      <w:contextualSpacing/>
    </w:pPr>
  </w:style>
  <w:style w:type="character" w:styleId="Hyperlink">
    <w:name w:val="Hyperlink"/>
    <w:basedOn w:val="a0"/>
    <w:uiPriority w:val="99"/>
    <w:unhideWhenUsed/>
    <w:rsid w:val="00FF7E88"/>
    <w:rPr>
      <w:color w:val="0563C1" w:themeColor="hyperlink"/>
      <w:u w:val="single"/>
    </w:rPr>
  </w:style>
  <w:style w:type="paragraph" w:styleId="NormalWeb">
    <w:name w:val="Normal (Web)"/>
    <w:basedOn w:val="a"/>
    <w:uiPriority w:val="99"/>
    <w:unhideWhenUsed/>
    <w:rsid w:val="00FF7E8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E6FC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E6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2230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אחיה פולק</dc:creator>
  <cp:lastModifiedBy>owner</cp:lastModifiedBy>
  <cp:revision>2</cp:revision>
  <dcterms:created xsi:type="dcterms:W3CDTF">2018-05-01T08:11:00Z</dcterms:created>
  <dcterms:modified xsi:type="dcterms:W3CDTF">2018-05-01T08:11:00Z</dcterms:modified>
</cp:coreProperties>
</file>