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1F93E" w14:textId="77777777" w:rsidR="00EE4589" w:rsidRDefault="009B27FD" w:rsidP="009B27FD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Comparing and Contrasting Growth Mindset and Fixed Mindset</w:t>
      </w:r>
    </w:p>
    <w:p w14:paraId="3B73BA2F" w14:textId="77777777" w:rsidR="009B27FD" w:rsidRPr="009B27FD" w:rsidRDefault="009B27FD" w:rsidP="009B27FD">
      <w:pPr>
        <w:jc w:val="center"/>
        <w:rPr>
          <w:rFonts w:ascii="Arial Narrow" w:hAnsi="Arial Narrow"/>
        </w:rPr>
      </w:pPr>
    </w:p>
    <w:p w14:paraId="61BA5DE3" w14:textId="77777777" w:rsidR="009B27FD" w:rsidRPr="009B27FD" w:rsidRDefault="009B27FD" w:rsidP="009B27FD">
      <w:pPr>
        <w:pBdr>
          <w:bottom w:val="single" w:sz="4" w:space="1" w:color="auto"/>
        </w:pBdr>
        <w:rPr>
          <w:rFonts w:ascii="Arial Narrow" w:hAnsi="Arial Narrow"/>
          <w:b/>
        </w:rPr>
      </w:pPr>
      <w:r w:rsidRPr="009B27FD">
        <w:rPr>
          <w:rFonts w:ascii="Arial Narrow" w:hAnsi="Arial Narrow"/>
          <w:b/>
        </w:rPr>
        <w:t>Review</w:t>
      </w:r>
    </w:p>
    <w:p w14:paraId="45B0ABE0" w14:textId="77777777" w:rsidR="009B27FD" w:rsidRDefault="009B27FD" w:rsidP="009B27FD">
      <w:pPr>
        <w:rPr>
          <w:rFonts w:ascii="Arial Narrow" w:hAnsi="Arial Narrow"/>
        </w:rPr>
      </w:pPr>
      <w:r w:rsidRPr="005D0C0F">
        <w:rPr>
          <w:rFonts w:ascii="Arial Narrow" w:hAnsi="Arial Narrow"/>
          <w:b/>
        </w:rPr>
        <w:t>Fixed Mindset:</w:t>
      </w:r>
      <w:r w:rsidR="005D0C0F">
        <w:rPr>
          <w:rFonts w:ascii="Arial Narrow" w:hAnsi="Arial Narrow"/>
        </w:rPr>
        <w:t xml:space="preserve"> The belief that intelligence and ability are things that you are born with and can’t change</w:t>
      </w:r>
    </w:p>
    <w:p w14:paraId="25BE851F" w14:textId="77777777" w:rsidR="009B27FD" w:rsidRDefault="009B27FD" w:rsidP="009B27FD">
      <w:pPr>
        <w:rPr>
          <w:rFonts w:ascii="Arial Narrow" w:hAnsi="Arial Narrow"/>
        </w:rPr>
      </w:pPr>
      <w:r w:rsidRPr="005D0C0F">
        <w:rPr>
          <w:rFonts w:ascii="Arial Narrow" w:hAnsi="Arial Narrow"/>
          <w:b/>
        </w:rPr>
        <w:t>Growth Mindset:</w:t>
      </w:r>
      <w:r w:rsidR="005D0C0F">
        <w:rPr>
          <w:rFonts w:ascii="Arial Narrow" w:hAnsi="Arial Narrow"/>
        </w:rPr>
        <w:t xml:space="preserve"> The belief that intelligence and ability grow as you learn and challenge yourself</w:t>
      </w:r>
    </w:p>
    <w:p w14:paraId="1905BA73" w14:textId="77777777" w:rsidR="009B27FD" w:rsidRDefault="009B27FD" w:rsidP="009B27FD">
      <w:pPr>
        <w:rPr>
          <w:rFonts w:ascii="Arial Narrow" w:hAnsi="Arial Narrow"/>
        </w:rPr>
      </w:pPr>
    </w:p>
    <w:p w14:paraId="0BCE8C7F" w14:textId="77777777" w:rsidR="009B27FD" w:rsidRDefault="009B27FD" w:rsidP="009B27FD">
      <w:pPr>
        <w:rPr>
          <w:rFonts w:ascii="Arial Narrow" w:hAnsi="Arial Narrow"/>
        </w:rPr>
      </w:pPr>
      <w:r>
        <w:rPr>
          <w:rFonts w:ascii="Arial Narrow" w:hAnsi="Arial Narrow"/>
        </w:rPr>
        <w:t>Rewrite these definitions in your own words using one of the following sentence frames:</w:t>
      </w:r>
    </w:p>
    <w:p w14:paraId="0DF098E4" w14:textId="77777777" w:rsidR="009B27FD" w:rsidRPr="009B27FD" w:rsidRDefault="009B27FD" w:rsidP="009B27FD">
      <w:pPr>
        <w:pStyle w:val="ListParagraph"/>
        <w:numPr>
          <w:ilvl w:val="0"/>
          <w:numId w:val="1"/>
        </w:numPr>
        <w:rPr>
          <w:rFonts w:ascii="Arial Narrow" w:hAnsi="Arial Narrow"/>
          <w:i/>
        </w:rPr>
      </w:pPr>
      <w:r w:rsidRPr="009B27FD">
        <w:rPr>
          <w:rFonts w:ascii="Arial Narrow" w:hAnsi="Arial Narrow"/>
          <w:i/>
        </w:rPr>
        <w:t>People with a fixed mindset believe ______, but people with a growth mindset think _____.</w:t>
      </w:r>
    </w:p>
    <w:p w14:paraId="62261182" w14:textId="77777777" w:rsidR="009B27FD" w:rsidRDefault="009B27FD" w:rsidP="009B27FD">
      <w:pPr>
        <w:pStyle w:val="ListParagraph"/>
        <w:numPr>
          <w:ilvl w:val="0"/>
          <w:numId w:val="1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While people with</w:t>
      </w:r>
      <w:r w:rsidRPr="009B27FD">
        <w:rPr>
          <w:rFonts w:ascii="Arial Narrow" w:hAnsi="Arial Narrow"/>
          <w:i/>
        </w:rPr>
        <w:t xml:space="preserve"> a fixed mindset believe _</w:t>
      </w:r>
      <w:r>
        <w:rPr>
          <w:rFonts w:ascii="Arial Narrow" w:hAnsi="Arial Narrow"/>
          <w:i/>
        </w:rPr>
        <w:t>__</w:t>
      </w:r>
      <w:r w:rsidRPr="009B27FD">
        <w:rPr>
          <w:rFonts w:ascii="Arial Narrow" w:hAnsi="Arial Narrow"/>
          <w:i/>
        </w:rPr>
        <w:t>_, peopl</w:t>
      </w:r>
      <w:r>
        <w:rPr>
          <w:rFonts w:ascii="Arial Narrow" w:hAnsi="Arial Narrow"/>
          <w:i/>
        </w:rPr>
        <w:t>e with a growth mindset think _</w:t>
      </w:r>
      <w:r w:rsidRPr="009B27FD">
        <w:rPr>
          <w:rFonts w:ascii="Arial Narrow" w:hAnsi="Arial Narrow"/>
          <w:i/>
        </w:rPr>
        <w:t>_</w:t>
      </w:r>
      <w:r>
        <w:rPr>
          <w:rFonts w:ascii="Arial Narrow" w:hAnsi="Arial Narrow"/>
          <w:i/>
        </w:rPr>
        <w:t>_</w:t>
      </w:r>
      <w:r w:rsidRPr="009B27FD">
        <w:rPr>
          <w:rFonts w:ascii="Arial Narrow" w:hAnsi="Arial Narrow"/>
          <w:i/>
        </w:rPr>
        <w:t>__.</w:t>
      </w:r>
    </w:p>
    <w:p w14:paraId="697A8848" w14:textId="77777777" w:rsidR="009B27FD" w:rsidRPr="009B27FD" w:rsidRDefault="009B27FD" w:rsidP="009B27FD">
      <w:pPr>
        <w:rPr>
          <w:rFonts w:ascii="Arial Narrow" w:hAnsi="Arial Narrow"/>
          <w:i/>
        </w:rPr>
      </w:pPr>
    </w:p>
    <w:p w14:paraId="1CCB2D1E" w14:textId="77777777" w:rsidR="009B27FD" w:rsidRPr="009B27FD" w:rsidRDefault="009B27FD" w:rsidP="009B27F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</w:t>
      </w:r>
      <w:r w:rsidR="009A20CB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_________________________</w:t>
      </w:r>
    </w:p>
    <w:p w14:paraId="398E8E26" w14:textId="77777777" w:rsidR="009B27FD" w:rsidRPr="009B27FD" w:rsidRDefault="009B27FD" w:rsidP="009B27F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</w:t>
      </w:r>
      <w:r w:rsidR="009A20CB">
        <w:rPr>
          <w:rFonts w:ascii="Arial Narrow" w:hAnsi="Arial Narrow"/>
        </w:rPr>
        <w:t>_______</w:t>
      </w:r>
      <w:r>
        <w:rPr>
          <w:rFonts w:ascii="Arial Narrow" w:hAnsi="Arial Narrow"/>
        </w:rPr>
        <w:t>__________________</w:t>
      </w:r>
    </w:p>
    <w:p w14:paraId="2CF00EC3" w14:textId="77777777" w:rsidR="009B27FD" w:rsidRDefault="009B27FD" w:rsidP="009B27FD">
      <w:pPr>
        <w:rPr>
          <w:rFonts w:ascii="Arial Narrow" w:hAnsi="Arial Narrow"/>
        </w:rPr>
      </w:pPr>
    </w:p>
    <w:p w14:paraId="10732935" w14:textId="77777777" w:rsidR="009B27FD" w:rsidRPr="009B27FD" w:rsidRDefault="009B27FD" w:rsidP="009B27FD">
      <w:pPr>
        <w:pBdr>
          <w:bottom w:val="single" w:sz="4" w:space="1" w:color="auto"/>
        </w:pBdr>
        <w:rPr>
          <w:rFonts w:ascii="Arial Narrow" w:hAnsi="Arial Narrow"/>
        </w:rPr>
      </w:pPr>
      <w:r w:rsidRPr="009B27FD">
        <w:rPr>
          <w:rFonts w:ascii="Arial Narrow" w:hAnsi="Arial Narrow"/>
          <w:b/>
        </w:rPr>
        <w:t>Video Notes</w:t>
      </w:r>
    </w:p>
    <w:p w14:paraId="2D008BFB" w14:textId="77777777" w:rsidR="009B27FD" w:rsidRDefault="009B27FD" w:rsidP="009B27F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B27FD">
        <w:rPr>
          <w:rFonts w:ascii="Arial Narrow" w:hAnsi="Arial Narrow"/>
        </w:rPr>
        <w:t xml:space="preserve">“The moment we believe that success is determined by an ingrained level of ability, we will be brittle in the face of adversity.” - Josh </w:t>
      </w:r>
      <w:proofErr w:type="spellStart"/>
      <w:r w:rsidRPr="009B27FD">
        <w:rPr>
          <w:rFonts w:ascii="Arial Narrow" w:hAnsi="Arial Narrow"/>
        </w:rPr>
        <w:t>Waitzkin</w:t>
      </w:r>
      <w:proofErr w:type="spellEnd"/>
    </w:p>
    <w:p w14:paraId="0906D8BB" w14:textId="77777777" w:rsidR="009B27FD" w:rsidRPr="009B27FD" w:rsidRDefault="009B27FD" w:rsidP="009B27FD">
      <w:pPr>
        <w:ind w:left="360"/>
        <w:rPr>
          <w:rFonts w:ascii="Arial Narrow" w:hAnsi="Arial Narrow"/>
          <w:i/>
          <w:sz w:val="20"/>
          <w:szCs w:val="20"/>
        </w:rPr>
      </w:pPr>
      <w:proofErr w:type="gramStart"/>
      <w:r w:rsidRPr="009B27FD">
        <w:rPr>
          <w:rFonts w:ascii="Arial Narrow" w:hAnsi="Arial Narrow"/>
          <w:b/>
          <w:i/>
          <w:sz w:val="20"/>
          <w:szCs w:val="20"/>
        </w:rPr>
        <w:t>ingrained</w:t>
      </w:r>
      <w:proofErr w:type="gramEnd"/>
      <w:r w:rsidRPr="009B27FD">
        <w:rPr>
          <w:rFonts w:ascii="Arial Narrow" w:hAnsi="Arial Narrow"/>
          <w:i/>
          <w:sz w:val="20"/>
          <w:szCs w:val="20"/>
        </w:rPr>
        <w:t>: unchanging, already determined</w:t>
      </w:r>
      <w:r w:rsidRPr="009B27FD">
        <w:rPr>
          <w:rFonts w:ascii="Arial Narrow" w:hAnsi="Arial Narrow"/>
          <w:i/>
          <w:sz w:val="20"/>
          <w:szCs w:val="20"/>
        </w:rPr>
        <w:tab/>
        <w:t xml:space="preserve">    </w:t>
      </w:r>
      <w:r w:rsidRPr="009B27FD">
        <w:rPr>
          <w:rFonts w:ascii="Arial Narrow" w:hAnsi="Arial Narrow"/>
          <w:b/>
          <w:i/>
          <w:sz w:val="20"/>
          <w:szCs w:val="20"/>
        </w:rPr>
        <w:t>brittle</w:t>
      </w:r>
      <w:r w:rsidRPr="009B27FD">
        <w:rPr>
          <w:rFonts w:ascii="Arial Narrow" w:hAnsi="Arial Narrow"/>
          <w:i/>
          <w:sz w:val="20"/>
          <w:szCs w:val="20"/>
        </w:rPr>
        <w:t>: easily breakable</w:t>
      </w:r>
      <w:r w:rsidRPr="009B27FD">
        <w:rPr>
          <w:rFonts w:ascii="Arial Narrow" w:hAnsi="Arial Narrow"/>
          <w:i/>
          <w:sz w:val="20"/>
          <w:szCs w:val="20"/>
        </w:rPr>
        <w:tab/>
      </w:r>
      <w:r w:rsidRPr="009B27FD">
        <w:rPr>
          <w:rFonts w:ascii="Arial Narrow" w:hAnsi="Arial Narrow"/>
          <w:b/>
          <w:i/>
          <w:sz w:val="20"/>
          <w:szCs w:val="20"/>
        </w:rPr>
        <w:t>adversity</w:t>
      </w:r>
      <w:r w:rsidRPr="009B27FD">
        <w:rPr>
          <w:rFonts w:ascii="Arial Narrow" w:hAnsi="Arial Narrow"/>
          <w:i/>
          <w:sz w:val="20"/>
          <w:szCs w:val="20"/>
        </w:rPr>
        <w:t>: obstacles or hardships</w:t>
      </w:r>
    </w:p>
    <w:p w14:paraId="66B5286A" w14:textId="77777777" w:rsidR="009B27FD" w:rsidRDefault="009B27FD" w:rsidP="009B27FD">
      <w:pPr>
        <w:spacing w:before="120"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This quote explains that when we have a _________________ mindset, we _________</w:t>
      </w:r>
      <w:r w:rsidR="009A20CB">
        <w:rPr>
          <w:rFonts w:ascii="Arial Narrow" w:hAnsi="Arial Narrow"/>
        </w:rPr>
        <w:t>______</w:t>
      </w:r>
      <w:r>
        <w:rPr>
          <w:rFonts w:ascii="Arial Narrow" w:hAnsi="Arial Narrow"/>
        </w:rPr>
        <w:t>______ __________________________________________________</w:t>
      </w:r>
      <w:r w:rsidR="009A20CB">
        <w:rPr>
          <w:rFonts w:ascii="Arial Narrow" w:hAnsi="Arial Narrow"/>
        </w:rPr>
        <w:t>_______________________________</w:t>
      </w:r>
      <w:r>
        <w:rPr>
          <w:rFonts w:ascii="Arial Narrow" w:hAnsi="Arial Narrow"/>
        </w:rPr>
        <w:t>.</w:t>
      </w:r>
    </w:p>
    <w:p w14:paraId="4EDC6A56" w14:textId="77777777" w:rsidR="009A20CB" w:rsidRPr="009A20CB" w:rsidRDefault="009A20CB" w:rsidP="009A20CB">
      <w:pPr>
        <w:spacing w:before="120"/>
        <w:ind w:left="360"/>
        <w:rPr>
          <w:rFonts w:ascii="Arial Narrow" w:hAnsi="Arial Narrow"/>
          <w:sz w:val="16"/>
          <w:szCs w:val="16"/>
        </w:rPr>
      </w:pPr>
    </w:p>
    <w:p w14:paraId="3932823B" w14:textId="609F13B6" w:rsidR="00F02C12" w:rsidRDefault="00626782" w:rsidP="0062678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For numbers 2-5</w:t>
      </w:r>
      <w:r w:rsidR="00F02C12">
        <w:rPr>
          <w:rFonts w:ascii="Arial Narrow" w:hAnsi="Arial Narrow"/>
        </w:rPr>
        <w:t>, fill in the following chart: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2C12" w14:paraId="0C2266A5" w14:textId="77777777" w:rsidTr="00626782">
        <w:tc>
          <w:tcPr>
            <w:tcW w:w="3192" w:type="dxa"/>
            <w:shd w:val="clear" w:color="auto" w:fill="D9D9D9" w:themeFill="background1" w:themeFillShade="D9"/>
          </w:tcPr>
          <w:p w14:paraId="75648A0C" w14:textId="57E0D872" w:rsidR="00F02C12" w:rsidRDefault="00F02C12" w:rsidP="0062678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Fixed Mindset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2D10D96F" w14:textId="67DC8526" w:rsidR="00F02C12" w:rsidRDefault="00F02C12" w:rsidP="0062678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7A724087" w14:textId="11ECE6B0" w:rsidR="00F02C12" w:rsidRDefault="00F02C12" w:rsidP="0062678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Growth Mindset</w:t>
            </w:r>
          </w:p>
        </w:tc>
      </w:tr>
      <w:tr w:rsidR="00F02C12" w14:paraId="38A9EBA9" w14:textId="77777777" w:rsidTr="00F02C12">
        <w:tc>
          <w:tcPr>
            <w:tcW w:w="3192" w:type="dxa"/>
          </w:tcPr>
          <w:p w14:paraId="1EC87520" w14:textId="77777777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34BEE81A" w14:textId="1ADAF621" w:rsidR="00F02C12" w:rsidRPr="00F02C12" w:rsidRDefault="00F02C12" w:rsidP="006267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</w:rPr>
            </w:pPr>
            <w:r w:rsidRPr="00F02C12">
              <w:rPr>
                <w:rFonts w:ascii="Arial Narrow" w:hAnsi="Arial Narrow"/>
              </w:rPr>
              <w:t>What happened to the 7</w:t>
            </w:r>
            <w:r w:rsidRPr="00F02C12">
              <w:rPr>
                <w:rFonts w:ascii="Arial Narrow" w:hAnsi="Arial Narrow"/>
                <w:vertAlign w:val="superscript"/>
              </w:rPr>
              <w:t>th</w:t>
            </w:r>
            <w:r w:rsidRPr="00F02C12">
              <w:rPr>
                <w:rFonts w:ascii="Arial Narrow" w:hAnsi="Arial Narrow"/>
              </w:rPr>
              <w:t xml:space="preserve"> graders’ test scores over the next two years?</w:t>
            </w:r>
          </w:p>
          <w:p w14:paraId="0B421469" w14:textId="13F18D1A" w:rsidR="00F02C12" w:rsidRP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0115B413" w14:textId="77777777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02C12" w14:paraId="5DE8DDEA" w14:textId="77777777" w:rsidTr="00F02C12">
        <w:tc>
          <w:tcPr>
            <w:tcW w:w="3192" w:type="dxa"/>
          </w:tcPr>
          <w:p w14:paraId="69C2730E" w14:textId="69D0390E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37B2FBB5" w14:textId="0841E5C1" w:rsidR="00F02C12" w:rsidRPr="00626782" w:rsidRDefault="00626782" w:rsidP="006267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</w:rPr>
            </w:pPr>
            <w:r w:rsidRPr="00626782">
              <w:rPr>
                <w:rFonts w:ascii="Arial Narrow" w:hAnsi="Arial Narrow"/>
              </w:rPr>
              <w:t>Contrast what people with fixed and growth mindsets tend to focus on.</w:t>
            </w:r>
          </w:p>
          <w:p w14:paraId="63C4E262" w14:textId="42D00BD6" w:rsidR="00626782" w:rsidRPr="00626782" w:rsidRDefault="0062678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132DC4F0" w14:textId="77777777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02C12" w14:paraId="550013CC" w14:textId="77777777" w:rsidTr="00F02C12">
        <w:tc>
          <w:tcPr>
            <w:tcW w:w="3192" w:type="dxa"/>
          </w:tcPr>
          <w:p w14:paraId="499632B9" w14:textId="686F133C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20514116" w14:textId="2FDB87DD" w:rsidR="00F02C12" w:rsidRPr="00626782" w:rsidRDefault="00626782" w:rsidP="006267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</w:rPr>
            </w:pPr>
            <w:r w:rsidRPr="00626782">
              <w:rPr>
                <w:rFonts w:ascii="Arial Narrow" w:hAnsi="Arial Narrow"/>
              </w:rPr>
              <w:t>Contrast how people with fixed and growth mindsets view effort.</w:t>
            </w:r>
          </w:p>
          <w:p w14:paraId="2224BF72" w14:textId="60866EB0" w:rsidR="00626782" w:rsidRPr="00626782" w:rsidRDefault="0062678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76D142E4" w14:textId="77777777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02C12" w14:paraId="08239391" w14:textId="77777777" w:rsidTr="00F02C12">
        <w:tc>
          <w:tcPr>
            <w:tcW w:w="3192" w:type="dxa"/>
          </w:tcPr>
          <w:p w14:paraId="7F045365" w14:textId="683AB917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4B551516" w14:textId="79DEC821" w:rsidR="00F02C12" w:rsidRPr="00626782" w:rsidRDefault="00626782" w:rsidP="0062678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 Narrow" w:hAnsi="Arial Narrow"/>
              </w:rPr>
            </w:pPr>
            <w:r w:rsidRPr="00626782">
              <w:rPr>
                <w:rFonts w:ascii="Arial Narrow" w:hAnsi="Arial Narrow"/>
              </w:rPr>
              <w:t>Contrast how people with fixed and growth mindsets view obstacles.</w:t>
            </w:r>
          </w:p>
          <w:p w14:paraId="6400452C" w14:textId="77777777" w:rsidR="00626782" w:rsidRPr="00626782" w:rsidRDefault="0062678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14:paraId="796A9002" w14:textId="77777777" w:rsidR="00F02C12" w:rsidRDefault="00F02C12" w:rsidP="0062678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57B8A77D" w14:textId="6988C7E8" w:rsidR="005D0C0F" w:rsidRPr="00626782" w:rsidRDefault="005D0C0F" w:rsidP="009A20CB">
      <w:pPr>
        <w:spacing w:line="360" w:lineRule="auto"/>
        <w:ind w:left="360"/>
        <w:rPr>
          <w:rFonts w:ascii="Arial Narrow" w:hAnsi="Arial Narrow"/>
          <w:sz w:val="16"/>
          <w:szCs w:val="16"/>
        </w:rPr>
        <w:sectPr w:rsidR="005D0C0F" w:rsidRPr="00626782" w:rsidSect="009A20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FE4891" w14:textId="77777777" w:rsidR="009B27FD" w:rsidRDefault="005D0C0F" w:rsidP="005D0C0F">
      <w:pPr>
        <w:pBdr>
          <w:bottom w:val="single" w:sz="4" w:space="1" w:color="auto"/>
        </w:pBd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Jigsaw Activity</w:t>
      </w:r>
    </w:p>
    <w:p w14:paraId="7332BA90" w14:textId="7701B1F5" w:rsidR="005D0C0F" w:rsidRDefault="006048BC" w:rsidP="005D0C0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Each person from your group will write a short summary of what you have learned today. Each of you will focus on a different part of the lesson so that together, you have a complete summary:</w:t>
      </w:r>
    </w:p>
    <w:p w14:paraId="1F7A9CCA" w14:textId="77777777" w:rsidR="006048BC" w:rsidRDefault="006048BC" w:rsidP="005D0C0F">
      <w:pPr>
        <w:ind w:left="360"/>
        <w:rPr>
          <w:rFonts w:ascii="Arial Narrow" w:hAnsi="Arial Narrow"/>
        </w:rPr>
      </w:pPr>
    </w:p>
    <w:p w14:paraId="2F0F3F72" w14:textId="5F2A95BC" w:rsidR="006048BC" w:rsidRDefault="006048BC" w:rsidP="0062118E">
      <w:pPr>
        <w:spacing w:line="276" w:lineRule="auto"/>
        <w:ind w:left="360"/>
        <w:rPr>
          <w:rFonts w:ascii="Arial Narrow" w:hAnsi="Arial Narrow"/>
        </w:rPr>
      </w:pPr>
      <w:r w:rsidRPr="0062118E">
        <w:rPr>
          <w:rFonts w:ascii="Arial Narrow" w:hAnsi="Arial Narrow"/>
          <w:i/>
        </w:rPr>
        <w:t>Sentence 1</w:t>
      </w:r>
      <w:r>
        <w:rPr>
          <w:rFonts w:ascii="Arial Narrow" w:hAnsi="Arial Narrow"/>
        </w:rPr>
        <w:t xml:space="preserve"> </w:t>
      </w:r>
      <w:r w:rsidR="0062118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(Everyone): Contrast the </w:t>
      </w:r>
      <w:r>
        <w:rPr>
          <w:rFonts w:ascii="Arial Narrow" w:hAnsi="Arial Narrow"/>
          <w:u w:val="single"/>
        </w:rPr>
        <w:t>beliefs</w:t>
      </w:r>
      <w:r>
        <w:rPr>
          <w:rFonts w:ascii="Arial Narrow" w:hAnsi="Arial Narrow"/>
        </w:rPr>
        <w:t xml:space="preserve"> held by people with fixed and growth mindsets.</w:t>
      </w:r>
    </w:p>
    <w:p w14:paraId="4EAF756A" w14:textId="77777777" w:rsidR="0062118E" w:rsidRPr="0062118E" w:rsidRDefault="0062118E" w:rsidP="0062118E">
      <w:pPr>
        <w:ind w:left="360"/>
        <w:rPr>
          <w:rFonts w:ascii="Arial Narrow" w:hAnsi="Arial Narrow"/>
          <w:sz w:val="16"/>
          <w:szCs w:val="16"/>
        </w:rPr>
      </w:pPr>
    </w:p>
    <w:p w14:paraId="1714F107" w14:textId="42EA889C" w:rsidR="006048BC" w:rsidRPr="006048BC" w:rsidRDefault="006048BC" w:rsidP="0062118E">
      <w:pPr>
        <w:spacing w:line="276" w:lineRule="auto"/>
        <w:ind w:left="360"/>
        <w:rPr>
          <w:rFonts w:ascii="Arial Narrow" w:hAnsi="Arial Narrow"/>
        </w:rPr>
      </w:pPr>
      <w:r w:rsidRPr="0062118E">
        <w:rPr>
          <w:rFonts w:ascii="Arial Narrow" w:hAnsi="Arial Narrow"/>
          <w:i/>
        </w:rPr>
        <w:t>Sentence 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(Person A): Contrast the </w:t>
      </w:r>
      <w:r w:rsidR="0062118E">
        <w:rPr>
          <w:rFonts w:ascii="Arial Narrow" w:hAnsi="Arial Narrow"/>
          <w:u w:val="single"/>
        </w:rPr>
        <w:t>test scores</w:t>
      </w:r>
      <w:r>
        <w:rPr>
          <w:rFonts w:ascii="Arial Narrow" w:hAnsi="Arial Narrow"/>
        </w:rPr>
        <w:t xml:space="preserve"> of people</w:t>
      </w:r>
      <w:r w:rsidR="0062118E">
        <w:rPr>
          <w:rFonts w:ascii="Arial Narrow" w:hAnsi="Arial Narrow"/>
        </w:rPr>
        <w:t xml:space="preserve"> with fixed and growth mindsets</w:t>
      </w:r>
    </w:p>
    <w:p w14:paraId="1A3B1E8E" w14:textId="573204B4" w:rsidR="006048BC" w:rsidRPr="0062118E" w:rsidRDefault="006048BC" w:rsidP="0062118E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(Person B):</w:t>
      </w:r>
      <w:r w:rsidR="0062118E">
        <w:rPr>
          <w:rFonts w:ascii="Arial Narrow" w:hAnsi="Arial Narrow"/>
        </w:rPr>
        <w:t xml:space="preserve"> Contrast what people with fixed and growth mindsets </w:t>
      </w:r>
      <w:r w:rsidR="0062118E">
        <w:rPr>
          <w:rFonts w:ascii="Arial Narrow" w:hAnsi="Arial Narrow"/>
          <w:u w:val="single"/>
        </w:rPr>
        <w:t>focus</w:t>
      </w:r>
      <w:r w:rsidR="0062118E">
        <w:rPr>
          <w:rFonts w:ascii="Arial Narrow" w:hAnsi="Arial Narrow"/>
        </w:rPr>
        <w:t xml:space="preserve"> on.</w:t>
      </w:r>
    </w:p>
    <w:p w14:paraId="167B48AD" w14:textId="1D0C77B8" w:rsidR="006048BC" w:rsidRPr="0062118E" w:rsidRDefault="006048BC" w:rsidP="0062118E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(Person C):</w:t>
      </w:r>
      <w:r w:rsidR="0062118E">
        <w:rPr>
          <w:rFonts w:ascii="Arial Narrow" w:hAnsi="Arial Narrow"/>
        </w:rPr>
        <w:t xml:space="preserve"> Contrast how people with fixed and growth mindsets view </w:t>
      </w:r>
      <w:r w:rsidR="0062118E">
        <w:rPr>
          <w:rFonts w:ascii="Arial Narrow" w:hAnsi="Arial Narrow"/>
          <w:u w:val="single"/>
        </w:rPr>
        <w:t>effort</w:t>
      </w:r>
      <w:r w:rsidR="0062118E">
        <w:rPr>
          <w:rFonts w:ascii="Arial Narrow" w:hAnsi="Arial Narrow"/>
        </w:rPr>
        <w:t>.</w:t>
      </w:r>
    </w:p>
    <w:p w14:paraId="1910F017" w14:textId="29989F78" w:rsidR="006048BC" w:rsidRDefault="006048BC" w:rsidP="0062118E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(Person D):</w:t>
      </w:r>
      <w:r w:rsidR="0062118E">
        <w:rPr>
          <w:rFonts w:ascii="Arial Narrow" w:hAnsi="Arial Narrow"/>
        </w:rPr>
        <w:t xml:space="preserve"> Contrast how people with fixed and growth mindsets view </w:t>
      </w:r>
      <w:r w:rsidR="0062118E">
        <w:rPr>
          <w:rFonts w:ascii="Arial Narrow" w:hAnsi="Arial Narrow"/>
          <w:u w:val="single"/>
        </w:rPr>
        <w:t>obstacles</w:t>
      </w:r>
      <w:r w:rsidR="0062118E">
        <w:rPr>
          <w:rFonts w:ascii="Arial Narrow" w:hAnsi="Arial Narrow"/>
        </w:rPr>
        <w:t>.</w:t>
      </w:r>
    </w:p>
    <w:p w14:paraId="3C3851CE" w14:textId="77777777" w:rsidR="0062118E" w:rsidRPr="0062118E" w:rsidRDefault="0062118E" w:rsidP="0062118E">
      <w:pPr>
        <w:ind w:left="360"/>
        <w:rPr>
          <w:rFonts w:ascii="Arial Narrow" w:hAnsi="Arial Narrow"/>
          <w:sz w:val="16"/>
          <w:szCs w:val="16"/>
        </w:rPr>
      </w:pPr>
    </w:p>
    <w:p w14:paraId="5F93F759" w14:textId="28B54F49" w:rsidR="006048BC" w:rsidRDefault="006048BC" w:rsidP="0062118E">
      <w:pPr>
        <w:spacing w:line="276" w:lineRule="auto"/>
        <w:ind w:left="360"/>
        <w:rPr>
          <w:rFonts w:ascii="Arial Narrow" w:hAnsi="Arial Narrow"/>
        </w:rPr>
      </w:pPr>
      <w:r w:rsidRPr="0062118E">
        <w:rPr>
          <w:rFonts w:ascii="Arial Narrow" w:hAnsi="Arial Narrow"/>
          <w:i/>
        </w:rPr>
        <w:t>Sentence 3</w:t>
      </w:r>
      <w:r w:rsidR="0062118E">
        <w:rPr>
          <w:rFonts w:ascii="Arial Narrow" w:hAnsi="Arial Narrow"/>
          <w:i/>
        </w:rPr>
        <w:tab/>
      </w:r>
      <w:r w:rsidR="0062118E">
        <w:rPr>
          <w:rFonts w:ascii="Arial Narrow" w:hAnsi="Arial Narrow"/>
        </w:rPr>
        <w:t>(Everyone):</w:t>
      </w:r>
      <w:r>
        <w:rPr>
          <w:rFonts w:ascii="Arial Narrow" w:hAnsi="Arial Narrow"/>
        </w:rPr>
        <w:t xml:space="preserve"> Based on today’s lesson, do you think it’s more helpful to have a growth mindset or a fixed mindset? Why?</w:t>
      </w:r>
    </w:p>
    <w:p w14:paraId="6B0575DB" w14:textId="77777777" w:rsidR="00F02C12" w:rsidRDefault="00F02C12" w:rsidP="0062118E">
      <w:pPr>
        <w:spacing w:line="276" w:lineRule="auto"/>
        <w:ind w:left="360"/>
        <w:rPr>
          <w:rFonts w:ascii="Arial Narrow" w:hAnsi="Arial Narrow"/>
        </w:rPr>
      </w:pPr>
    </w:p>
    <w:p w14:paraId="4B87401A" w14:textId="57343FF2" w:rsidR="00F02C12" w:rsidRDefault="00F02C12" w:rsidP="0062118E">
      <w:pPr>
        <w:spacing w:line="276" w:lineRule="auto"/>
        <w:ind w:left="360"/>
        <w:rPr>
          <w:rFonts w:ascii="Arial Narrow" w:hAnsi="Arial Narrow"/>
        </w:rPr>
      </w:pPr>
      <w:r w:rsidRPr="00F02C12">
        <w:rPr>
          <w:rFonts w:ascii="Arial Narrow" w:hAnsi="Arial Narrow"/>
          <w:u w:val="single"/>
        </w:rPr>
        <w:t>Word bank</w:t>
      </w:r>
      <w:r>
        <w:rPr>
          <w:rFonts w:ascii="Arial Narrow" w:hAnsi="Arial Narrow"/>
        </w:rPr>
        <w:t>: Try to use at least 3 of the following words or phrases (one per sentence) in your summary:</w:t>
      </w:r>
    </w:p>
    <w:p w14:paraId="1EB314DE" w14:textId="185D0F5A" w:rsidR="00F02C12" w:rsidRDefault="00F02C12" w:rsidP="0062118E">
      <w:pPr>
        <w:spacing w:line="276" w:lineRule="auto"/>
        <w:ind w:left="360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  <w:i/>
        </w:rPr>
        <w:t>while</w:t>
      </w:r>
      <w:proofErr w:type="gramEnd"/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but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unlike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however</w:t>
      </w:r>
      <w:r>
        <w:rPr>
          <w:rFonts w:ascii="Arial Narrow" w:hAnsi="Arial Narrow"/>
          <w:i/>
        </w:rPr>
        <w:tab/>
        <w:t>whereas</w:t>
      </w:r>
      <w:r>
        <w:rPr>
          <w:rFonts w:ascii="Arial Narrow" w:hAnsi="Arial Narrow"/>
          <w:i/>
        </w:rPr>
        <w:tab/>
        <w:t>as opposed to</w:t>
      </w:r>
    </w:p>
    <w:p w14:paraId="4522B707" w14:textId="77777777" w:rsidR="00F02C12" w:rsidRDefault="00F02C12" w:rsidP="0062118E">
      <w:pPr>
        <w:spacing w:line="276" w:lineRule="auto"/>
        <w:ind w:left="360"/>
        <w:rPr>
          <w:rFonts w:ascii="Arial Narrow" w:hAnsi="Arial Narrow"/>
          <w:i/>
        </w:rPr>
      </w:pPr>
    </w:p>
    <w:p w14:paraId="5FD45E62" w14:textId="7135C372" w:rsidR="00F02C12" w:rsidRDefault="00F02C12" w:rsidP="0062118E">
      <w:pPr>
        <w:spacing w:line="276" w:lineRule="auto"/>
        <w:ind w:left="360"/>
        <w:rPr>
          <w:rFonts w:ascii="Arial Narrow" w:hAnsi="Arial Narrow"/>
          <w:b/>
        </w:rPr>
      </w:pPr>
      <w:r w:rsidRPr="00F02C12">
        <w:rPr>
          <w:rFonts w:ascii="Arial Narrow" w:hAnsi="Arial Narrow"/>
          <w:b/>
        </w:rPr>
        <w:t>My Summary:</w:t>
      </w:r>
    </w:p>
    <w:p w14:paraId="3D660A5D" w14:textId="77777777" w:rsidR="00F02C12" w:rsidRPr="00F02C12" w:rsidRDefault="00F02C12" w:rsidP="00F02C12">
      <w:pPr>
        <w:spacing w:line="360" w:lineRule="auto"/>
        <w:ind w:left="360"/>
        <w:rPr>
          <w:rFonts w:ascii="Arial Narrow" w:hAnsi="Arial Narrow"/>
        </w:rPr>
      </w:pPr>
      <w:r w:rsidRPr="00F02C12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</w:t>
      </w:r>
    </w:p>
    <w:p w14:paraId="0EA874D8" w14:textId="77777777" w:rsidR="00F02C12" w:rsidRPr="00F02C12" w:rsidRDefault="00F02C12" w:rsidP="00F02C12">
      <w:pPr>
        <w:spacing w:line="360" w:lineRule="auto"/>
        <w:ind w:left="360"/>
        <w:rPr>
          <w:rFonts w:ascii="Arial Narrow" w:hAnsi="Arial Narrow"/>
        </w:rPr>
      </w:pPr>
      <w:r w:rsidRPr="00F02C12">
        <w:rPr>
          <w:rFonts w:ascii="Arial Narrow" w:hAnsi="Arial Narrow"/>
        </w:rPr>
        <w:t>__________________________________________________________________________________</w:t>
      </w:r>
    </w:p>
    <w:p w14:paraId="6F973AE3" w14:textId="77777777" w:rsidR="00F02C12" w:rsidRPr="00F02C12" w:rsidRDefault="00F02C12" w:rsidP="00F02C12">
      <w:pPr>
        <w:spacing w:line="360" w:lineRule="auto"/>
        <w:ind w:left="360"/>
        <w:rPr>
          <w:rFonts w:ascii="Arial Narrow" w:hAnsi="Arial Narrow"/>
        </w:rPr>
      </w:pPr>
      <w:r w:rsidRPr="00F02C12">
        <w:rPr>
          <w:rFonts w:ascii="Arial Narrow" w:hAnsi="Arial Narrow"/>
        </w:rPr>
        <w:t>__________________________________________________________________________________</w:t>
      </w:r>
    </w:p>
    <w:p w14:paraId="17BB0E0E" w14:textId="77777777" w:rsidR="00F02C12" w:rsidRPr="00F02C12" w:rsidRDefault="00F02C12" w:rsidP="00F02C12">
      <w:pPr>
        <w:spacing w:line="360" w:lineRule="auto"/>
        <w:ind w:left="360"/>
        <w:rPr>
          <w:rFonts w:ascii="Arial Narrow" w:hAnsi="Arial Narrow"/>
        </w:rPr>
      </w:pPr>
      <w:r w:rsidRPr="00F02C12">
        <w:rPr>
          <w:rFonts w:ascii="Arial Narrow" w:hAnsi="Arial Narrow"/>
        </w:rPr>
        <w:t>__________________________________________________________________________________</w:t>
      </w:r>
    </w:p>
    <w:p w14:paraId="7E16DEA9" w14:textId="77777777" w:rsidR="00F02C12" w:rsidRPr="00F02C12" w:rsidRDefault="00F02C12" w:rsidP="00F02C12">
      <w:pPr>
        <w:spacing w:line="360" w:lineRule="auto"/>
        <w:ind w:left="360"/>
        <w:rPr>
          <w:rFonts w:ascii="Arial Narrow" w:hAnsi="Arial Narrow"/>
        </w:rPr>
      </w:pPr>
      <w:r w:rsidRPr="00F02C12">
        <w:rPr>
          <w:rFonts w:ascii="Arial Narrow" w:hAnsi="Arial Narrow"/>
        </w:rPr>
        <w:t>__________________________________________________________________________________</w:t>
      </w:r>
    </w:p>
    <w:p w14:paraId="3697D132" w14:textId="79412A7A" w:rsidR="00F02C12" w:rsidRDefault="00F02C12" w:rsidP="00F02C12">
      <w:pPr>
        <w:ind w:left="360"/>
        <w:rPr>
          <w:rFonts w:ascii="Arial Narrow" w:hAnsi="Arial Narrow"/>
        </w:rPr>
      </w:pPr>
    </w:p>
    <w:p w14:paraId="4E6906B5" w14:textId="5A2BBAC2" w:rsidR="00F02C12" w:rsidRDefault="00F02C12" w:rsidP="00F02C12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Group Share-Out: </w:t>
      </w:r>
      <w:r>
        <w:rPr>
          <w:rFonts w:ascii="Arial Narrow" w:hAnsi="Arial Narrow"/>
        </w:rPr>
        <w:t>When directed, write down a summary of Sentence 2 from each of your group members’ summaries. Start with Person A and go in order until Person D finishes.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F02C12" w14:paraId="2FAF22FC" w14:textId="77777777" w:rsidTr="00F02C12">
        <w:tc>
          <w:tcPr>
            <w:tcW w:w="4788" w:type="dxa"/>
          </w:tcPr>
          <w:p w14:paraId="2B173CC6" w14:textId="3583501F" w:rsidR="00F02C12" w:rsidRDefault="00F02C12" w:rsidP="00F02C1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 A</w:t>
            </w:r>
          </w:p>
          <w:p w14:paraId="09A58716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2E3C17F5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526FD7FC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22DFCF93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88" w:type="dxa"/>
          </w:tcPr>
          <w:p w14:paraId="67236726" w14:textId="21B25808" w:rsidR="00F02C12" w:rsidRDefault="00F02C12" w:rsidP="00F02C1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 B</w:t>
            </w:r>
          </w:p>
          <w:p w14:paraId="54390148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29F31740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6DCFC1E5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7F2B0015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F02C12" w14:paraId="35A8E2F2" w14:textId="77777777" w:rsidTr="00F02C12">
        <w:tc>
          <w:tcPr>
            <w:tcW w:w="4788" w:type="dxa"/>
          </w:tcPr>
          <w:p w14:paraId="564E719D" w14:textId="4BF4119A" w:rsidR="00F02C12" w:rsidRDefault="00F02C12" w:rsidP="00F02C1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 C</w:t>
            </w:r>
          </w:p>
          <w:p w14:paraId="1A6984F4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5D1E5437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6F919812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6CDDF30A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88" w:type="dxa"/>
          </w:tcPr>
          <w:p w14:paraId="3F83DF6D" w14:textId="50ED27A9" w:rsidR="00F02C12" w:rsidRDefault="00F02C12" w:rsidP="00F02C1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 D</w:t>
            </w:r>
          </w:p>
          <w:p w14:paraId="411F4039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66EFAC90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13BBF2B2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  <w:p w14:paraId="19C1AA24" w14:textId="77777777" w:rsidR="00F02C12" w:rsidRDefault="00F02C12" w:rsidP="00F02C12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28E191E" w14:textId="77777777" w:rsidR="005C1FE8" w:rsidRDefault="005C1FE8" w:rsidP="00F02C12">
      <w:pPr>
        <w:ind w:left="360"/>
        <w:rPr>
          <w:rFonts w:ascii="Arial Narrow" w:hAnsi="Arial Narrow"/>
          <w:sz w:val="16"/>
          <w:szCs w:val="16"/>
        </w:rPr>
        <w:sectPr w:rsidR="005C1FE8" w:rsidSect="009A20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664580" w14:textId="719EAB46" w:rsidR="005C1FE8" w:rsidRDefault="005C1FE8" w:rsidP="007569E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Comparing and Contrasting Growth Mindset and Fixed Mindset: </w:t>
      </w:r>
      <w:r>
        <w:rPr>
          <w:rFonts w:ascii="Arial Narrow" w:hAnsi="Arial Narrow"/>
          <w:b/>
          <w:sz w:val="28"/>
          <w:szCs w:val="28"/>
        </w:rPr>
        <w:t>LESSON PLAN</w:t>
      </w:r>
    </w:p>
    <w:p w14:paraId="7494200E" w14:textId="77777777" w:rsidR="005C1FE8" w:rsidRDefault="005C1FE8" w:rsidP="007569E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6F1D95BC" w14:textId="564AF413" w:rsidR="005C1FE8" w:rsidRDefault="005C1FE8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Designed for a 50-minute class period.</w:t>
      </w:r>
    </w:p>
    <w:p w14:paraId="5D06507F" w14:textId="77777777" w:rsidR="005C1FE8" w:rsidRDefault="005C1FE8" w:rsidP="007569EB">
      <w:pPr>
        <w:spacing w:line="276" w:lineRule="auto"/>
        <w:rPr>
          <w:rFonts w:ascii="Arial Narrow" w:hAnsi="Arial Narrow"/>
        </w:rPr>
      </w:pPr>
    </w:p>
    <w:p w14:paraId="148251E0" w14:textId="5D3B5F1B" w:rsidR="005C1FE8" w:rsidRDefault="005C1FE8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5 </w:t>
      </w:r>
      <w:proofErr w:type="spellStart"/>
      <w:r>
        <w:rPr>
          <w:rFonts w:ascii="Arial Narrow" w:hAnsi="Arial Narrow"/>
        </w:rPr>
        <w:t>mins</w:t>
      </w:r>
      <w:proofErr w:type="spellEnd"/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  <w:t>Class entry procedures, attendance, etc.</w:t>
      </w:r>
    </w:p>
    <w:p w14:paraId="668BB119" w14:textId="77777777" w:rsidR="005C1FE8" w:rsidRDefault="005C1FE8" w:rsidP="007569EB">
      <w:pPr>
        <w:spacing w:line="276" w:lineRule="auto"/>
        <w:rPr>
          <w:rFonts w:ascii="Arial Narrow" w:hAnsi="Arial Narrow"/>
        </w:rPr>
      </w:pPr>
    </w:p>
    <w:p w14:paraId="20B70022" w14:textId="79D79FE1" w:rsidR="005C1FE8" w:rsidRDefault="005C1FE8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5 </w:t>
      </w:r>
      <w:proofErr w:type="spellStart"/>
      <w:r>
        <w:rPr>
          <w:rFonts w:ascii="Arial Narrow" w:hAnsi="Arial Narrow"/>
        </w:rPr>
        <w:t>mins</w:t>
      </w:r>
      <w:proofErr w:type="spellEnd"/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REVIEW</w:t>
      </w:r>
    </w:p>
    <w:p w14:paraId="4B7916C3" w14:textId="33AEAEA0" w:rsidR="005C1FE8" w:rsidRDefault="005C1FE8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Teacher hands out worksheet</w:t>
      </w:r>
      <w:bookmarkStart w:id="0" w:name="_GoBack"/>
      <w:bookmarkEnd w:id="0"/>
      <w:r>
        <w:rPr>
          <w:rFonts w:ascii="Arial Narrow" w:hAnsi="Arial Narrow"/>
        </w:rPr>
        <w:t xml:space="preserve">s, reviews previous lesson on growth and fixed mindsets, </w:t>
      </w:r>
      <w:proofErr w:type="gramStart"/>
      <w:r>
        <w:rPr>
          <w:rFonts w:ascii="Arial Narrow" w:hAnsi="Arial Narrow"/>
        </w:rPr>
        <w:t>asks</w:t>
      </w:r>
      <w:proofErr w:type="gramEnd"/>
      <w:r>
        <w:rPr>
          <w:rFonts w:ascii="Arial Narrow" w:hAnsi="Arial Narrow"/>
        </w:rPr>
        <w:t xml:space="preserve"> for volunteers to read definitions.</w:t>
      </w:r>
    </w:p>
    <w:p w14:paraId="4F10B737" w14:textId="40529D97" w:rsidR="005C1FE8" w:rsidRDefault="005C1FE8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Teacher reads review directions: “</w:t>
      </w:r>
      <w:r w:rsidRPr="005C1FE8">
        <w:rPr>
          <w:rFonts w:ascii="Arial Narrow" w:hAnsi="Arial Narrow"/>
          <w:i/>
        </w:rPr>
        <w:t xml:space="preserve">Rewrite these definitions in your own words using one of the </w:t>
      </w:r>
      <w:r>
        <w:rPr>
          <w:rFonts w:ascii="Arial Narrow" w:hAnsi="Arial Narrow"/>
          <w:i/>
        </w:rPr>
        <w:t xml:space="preserve">following sentence frames…” </w:t>
      </w:r>
      <w:r>
        <w:rPr>
          <w:rFonts w:ascii="Arial Narrow" w:hAnsi="Arial Narrow"/>
        </w:rPr>
        <w:t>Students write definitions.</w:t>
      </w:r>
    </w:p>
    <w:p w14:paraId="39A31468" w14:textId="6A87DA17" w:rsidR="005C1FE8" w:rsidRDefault="005C1FE8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Students share definitions with partner (at their own table or a different table at teacher discretion)</w:t>
      </w:r>
    </w:p>
    <w:p w14:paraId="78C69605" w14:textId="519E155D" w:rsidR="005C1FE8" w:rsidRDefault="005C1FE8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2-3 students share out definitions with class.</w:t>
      </w:r>
    </w:p>
    <w:p w14:paraId="38A66322" w14:textId="77777777" w:rsidR="005C1FE8" w:rsidRDefault="005C1FE8" w:rsidP="007569EB">
      <w:pPr>
        <w:spacing w:line="276" w:lineRule="auto"/>
        <w:rPr>
          <w:rFonts w:ascii="Arial Narrow" w:hAnsi="Arial Narrow"/>
        </w:rPr>
      </w:pPr>
    </w:p>
    <w:p w14:paraId="6235DABA" w14:textId="62439A6C" w:rsidR="005C1FE8" w:rsidRDefault="005C1FE8" w:rsidP="007569EB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25 </w:t>
      </w:r>
      <w:proofErr w:type="spellStart"/>
      <w:r>
        <w:rPr>
          <w:rFonts w:ascii="Arial Narrow" w:hAnsi="Arial Narrow"/>
        </w:rPr>
        <w:t>mins</w:t>
      </w:r>
      <w:proofErr w:type="spellEnd"/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b/>
        </w:rPr>
        <w:t>VIDEO NOTES</w:t>
      </w:r>
    </w:p>
    <w:p w14:paraId="0CCAFC74" w14:textId="785EC038" w:rsidR="005C1FE8" w:rsidRDefault="005C1FE8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Teacher tells students that they will watch a video and take notes during pause points.</w:t>
      </w:r>
    </w:p>
    <w:p w14:paraId="3BBA626D" w14:textId="72FAA98D" w:rsidR="005C1FE8" w:rsidRDefault="005C1FE8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Begin video: </w:t>
      </w:r>
      <w:hyperlink r:id="rId6" w:history="1">
        <w:r w:rsidRPr="00D60D5B">
          <w:rPr>
            <w:rStyle w:val="Hyperlink"/>
            <w:rFonts w:ascii="Arial Narrow" w:hAnsi="Arial Narrow"/>
          </w:rPr>
          <w:t>https://www.youtube.com/watch?v=pN34FNbOKXc</w:t>
        </w:r>
      </w:hyperlink>
    </w:p>
    <w:p w14:paraId="2DC1C2A4" w14:textId="7B88E8B3" w:rsidR="005C1FE8" w:rsidRDefault="005C1FE8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Pause at 1:57 an</w:t>
      </w:r>
      <w:r w:rsidR="002B637C">
        <w:rPr>
          <w:rFonts w:ascii="Arial Narrow" w:hAnsi="Arial Narrow"/>
        </w:rPr>
        <w:t>d direct students to answer #1.</w:t>
      </w:r>
    </w:p>
    <w:p w14:paraId="7C7DA752" w14:textId="2CB0AC31" w:rsidR="002B637C" w:rsidRPr="007569EB" w:rsidRDefault="002B637C" w:rsidP="007569EB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ab/>
        <w:t>Pause at 4:20 and direct students to answer #2.</w:t>
      </w:r>
      <w:r w:rsidR="007569EB">
        <w:rPr>
          <w:rFonts w:ascii="Arial Narrow" w:hAnsi="Arial Narrow"/>
        </w:rPr>
        <w:t xml:space="preserve"> (</w:t>
      </w:r>
      <w:r w:rsidR="007569EB">
        <w:rPr>
          <w:rFonts w:ascii="Arial Narrow" w:hAnsi="Arial Narrow"/>
          <w:i/>
        </w:rPr>
        <w:t>Teacher may model graphic organizer)</w:t>
      </w:r>
    </w:p>
    <w:p w14:paraId="0BA5782F" w14:textId="7A1F9711" w:rsidR="002B637C" w:rsidRDefault="002B637C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Pause at 5:36 and direct students to answer #3, 4, and 5.</w:t>
      </w:r>
    </w:p>
    <w:p w14:paraId="36FF45A5" w14:textId="7DC2C357" w:rsidR="002B637C" w:rsidRPr="002B637C" w:rsidRDefault="002B637C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For each question or set of questions, direct students to share with a partner or group after writing answers individually, using a Structured Student Interactions strategy such as Numbered Heads Together.</w:t>
      </w:r>
    </w:p>
    <w:p w14:paraId="2B7B4910" w14:textId="43BDA7EF" w:rsidR="005C1FE8" w:rsidRDefault="002B637C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If time: </w:t>
      </w:r>
      <w:r w:rsidR="007569EB">
        <w:rPr>
          <w:rFonts w:ascii="Arial Narrow" w:hAnsi="Arial Narrow"/>
          <w:i/>
        </w:rPr>
        <w:t>Continue video, pausing at 7:55 to compare and contrast praise received by students and at 9:40 to discuss brain growth</w:t>
      </w:r>
      <w:r w:rsidR="007569EB">
        <w:rPr>
          <w:rFonts w:ascii="Arial Narrow" w:hAnsi="Arial Narrow"/>
        </w:rPr>
        <w:t>.</w:t>
      </w:r>
    </w:p>
    <w:p w14:paraId="5DE0427B" w14:textId="77777777" w:rsidR="007569EB" w:rsidRDefault="007569EB" w:rsidP="007569EB">
      <w:pPr>
        <w:spacing w:line="276" w:lineRule="auto"/>
        <w:rPr>
          <w:rFonts w:ascii="Arial Narrow" w:hAnsi="Arial Narrow"/>
        </w:rPr>
      </w:pPr>
    </w:p>
    <w:p w14:paraId="7F634D89" w14:textId="605D25E5" w:rsidR="007569EB" w:rsidRDefault="007569EB" w:rsidP="007569EB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15 </w:t>
      </w:r>
      <w:proofErr w:type="spellStart"/>
      <w:r>
        <w:rPr>
          <w:rFonts w:ascii="Arial Narrow" w:hAnsi="Arial Narrow"/>
        </w:rPr>
        <w:t>mins</w:t>
      </w:r>
      <w:proofErr w:type="spellEnd"/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b/>
        </w:rPr>
        <w:t>JIGSAW ACTIVITY</w:t>
      </w:r>
    </w:p>
    <w:p w14:paraId="35498417" w14:textId="0A084ABF" w:rsidR="007569EB" w:rsidRDefault="007569EB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Teacher or student volunteer reads directions. Teacher clarifies who is A, B, C, &amp; D in each group.</w:t>
      </w:r>
    </w:p>
    <w:p w14:paraId="7B2832E9" w14:textId="6F368287" w:rsidR="007569EB" w:rsidRDefault="007569EB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Teacher may model Sentence 1 for students</w:t>
      </w:r>
      <w:r>
        <w:rPr>
          <w:rFonts w:ascii="Arial Narrow" w:hAnsi="Arial Narrow"/>
        </w:rPr>
        <w:t>.</w:t>
      </w:r>
    </w:p>
    <w:p w14:paraId="3FA9C6A5" w14:textId="70693DCF" w:rsidR="007569EB" w:rsidRDefault="007569EB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Students write individual summaries in about 5 minutes.</w:t>
      </w:r>
    </w:p>
    <w:p w14:paraId="193A660A" w14:textId="795424D1" w:rsidR="007569EB" w:rsidRDefault="007569EB" w:rsidP="007569EB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Teacher directs students to share summaries at their tables and record Sentence 2 in the appropriate box for each group member.</w:t>
      </w:r>
    </w:p>
    <w:p w14:paraId="1075268A" w14:textId="2C1557F8" w:rsidR="007569EB" w:rsidRPr="007569EB" w:rsidRDefault="007569EB" w:rsidP="007569E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Share out if time.</w:t>
      </w:r>
    </w:p>
    <w:p w14:paraId="68EFFF8D" w14:textId="4A9A0A68" w:rsidR="00F02C12" w:rsidRPr="00F02C12" w:rsidRDefault="00F02C12" w:rsidP="00F02C12">
      <w:pPr>
        <w:ind w:left="360"/>
        <w:rPr>
          <w:rFonts w:ascii="Arial Narrow" w:hAnsi="Arial Narrow"/>
          <w:sz w:val="16"/>
          <w:szCs w:val="16"/>
        </w:rPr>
      </w:pPr>
    </w:p>
    <w:sectPr w:rsidR="00F02C12" w:rsidRPr="00F02C12" w:rsidSect="009A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213"/>
    <w:multiLevelType w:val="hybridMultilevel"/>
    <w:tmpl w:val="5322C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5D5BE3"/>
    <w:multiLevelType w:val="hybridMultilevel"/>
    <w:tmpl w:val="AA9C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FD"/>
    <w:rsid w:val="002B637C"/>
    <w:rsid w:val="005C1FE8"/>
    <w:rsid w:val="005D0C0F"/>
    <w:rsid w:val="006048BC"/>
    <w:rsid w:val="0062118E"/>
    <w:rsid w:val="00626782"/>
    <w:rsid w:val="007569EB"/>
    <w:rsid w:val="009A20CB"/>
    <w:rsid w:val="009B27FD"/>
    <w:rsid w:val="00EE4589"/>
    <w:rsid w:val="00F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2D4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FD"/>
    <w:pPr>
      <w:ind w:left="720"/>
      <w:contextualSpacing/>
    </w:pPr>
  </w:style>
  <w:style w:type="table" w:styleId="TableGrid">
    <w:name w:val="Table Grid"/>
    <w:basedOn w:val="TableNormal"/>
    <w:uiPriority w:val="59"/>
    <w:rsid w:val="00F02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1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FD"/>
    <w:pPr>
      <w:ind w:left="720"/>
      <w:contextualSpacing/>
    </w:pPr>
  </w:style>
  <w:style w:type="table" w:styleId="TableGrid">
    <w:name w:val="Table Grid"/>
    <w:basedOn w:val="TableNormal"/>
    <w:uiPriority w:val="59"/>
    <w:rsid w:val="00F02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pN34FNbOKX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747</Words>
  <Characters>4260</Characters>
  <Application>Microsoft Macintosh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6</cp:revision>
  <dcterms:created xsi:type="dcterms:W3CDTF">2015-05-11T16:34:00Z</dcterms:created>
  <dcterms:modified xsi:type="dcterms:W3CDTF">2015-05-11T18:00:00Z</dcterms:modified>
</cp:coreProperties>
</file>