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1- Introductions- Ensemble, musicians (we will say our names, what we play, when we started studying an instrument), the program for the day.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2- PURE LOVE/GIVE GOOD GIFTS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3- Discuss Shakers - who, what, where. Discuss role of songs in telling the beliefs of a group of people. Discuss oral tradition.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4- PEACE AND JOY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5- Discuss Acadian - who, what, where. Encourage kids to quietly tap hands to the beat (not clap)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6- ACADIAN TUNES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7- Discuss role of music to tell a story of people in a particular place and time. Briefly introduce colonists, ask students to listen for the different things that the colonists are complaining about.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8- OUR FOREFATHER'S SONG (Jordan takes BK verses)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9 - Follow up with kids on what they heard us complain about.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 xml:space="preserve">10- Discuss role of music to spread an idea, briefly introduce the </w:t>
      </w:r>
      <w:proofErr w:type="spellStart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Hutchinsons</w:t>
      </w:r>
      <w:proofErr w:type="spellEnd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. Briefly discuss how music can sound like what the idea is (slow and sad for sad ideas, fast and peppy for happy ideas).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11- TENTING TONIGHT (Jordan takes BK verse)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 xml:space="preserve">12- Ask kids to raise hands if it sounded sad. Then introduce hand motions for Get off the Track, </w:t>
      </w:r>
      <w:proofErr w:type="gramStart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briefly</w:t>
      </w:r>
      <w:proofErr w:type="gramEnd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 xml:space="preserve"> discuss what the song is about OR do Lincoln and Liberty and gave the kids "march" in place to the beat. 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13- GET OFF THE TRACK or LINCOLN AND LIBERTY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 xml:space="preserve">14- Ask kids to raise hands if it sounded </w:t>
      </w:r>
      <w:proofErr w:type="gramStart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happy/peppy</w:t>
      </w:r>
      <w:proofErr w:type="gramEnd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 xml:space="preserve"> and encouraging people to believe an idea.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15- Take questions from kids.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 xml:space="preserve">16- Teach refrain of Sweet By and </w:t>
      </w:r>
      <w:proofErr w:type="gramStart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By</w:t>
      </w:r>
      <w:proofErr w:type="gramEnd"/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 xml:space="preserve"> - mention the person who wrote it is from Wisconsin.</w:t>
      </w: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</w:p>
    <w:p w:rsidR="00046306" w:rsidRPr="00046306" w:rsidRDefault="00046306" w:rsidP="00046306">
      <w:pPr>
        <w:shd w:val="clear" w:color="auto" w:fill="FFFFFF"/>
        <w:spacing w:after="0" w:line="240" w:lineRule="auto"/>
        <w:rPr>
          <w:rFonts w:ascii="Garamond" w:eastAsia="Times New Roman" w:hAnsi="Garamond" w:cs="Times New Roman"/>
          <w:color w:val="222222"/>
          <w:sz w:val="24"/>
          <w:szCs w:val="24"/>
        </w:rPr>
      </w:pPr>
      <w:r w:rsidRPr="00046306">
        <w:rPr>
          <w:rFonts w:ascii="Garamond" w:eastAsia="Times New Roman" w:hAnsi="Garamond" w:cs="Times New Roman"/>
          <w:color w:val="222222"/>
          <w:sz w:val="24"/>
          <w:szCs w:val="24"/>
        </w:rPr>
        <w:t>17- SWEET BY AND BY with kids (Alyssa will sing BKs line on trio)</w:t>
      </w:r>
    </w:p>
    <w:p w:rsidR="00E44043" w:rsidRDefault="000B0506"/>
    <w:sectPr w:rsidR="00E44043" w:rsidSect="00930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6306"/>
    <w:rsid w:val="00046306"/>
    <w:rsid w:val="000B0506"/>
    <w:rsid w:val="0093071D"/>
    <w:rsid w:val="00A93CC2"/>
    <w:rsid w:val="00FB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46306"/>
  </w:style>
  <w:style w:type="character" w:customStyle="1" w:styleId="il">
    <w:name w:val="il"/>
    <w:basedOn w:val="DefaultParagraphFont"/>
    <w:rsid w:val="00046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aanderson</dc:creator>
  <cp:lastModifiedBy>aanderson</cp:lastModifiedBy>
  <cp:revision>1</cp:revision>
  <cp:lastPrinted>2017-05-16T21:13:00Z</cp:lastPrinted>
  <dcterms:created xsi:type="dcterms:W3CDTF">2017-05-16T21:13:00Z</dcterms:created>
  <dcterms:modified xsi:type="dcterms:W3CDTF">2017-05-19T19:29:00Z</dcterms:modified>
</cp:coreProperties>
</file>