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E3C0" w14:textId="77777777" w:rsidR="001A475F" w:rsidRDefault="005F697E" w:rsidP="001A475F">
      <w:pPr>
        <w:rPr>
          <w:rFonts w:ascii="微軟正黑體" w:eastAsia="微軟正黑體" w:hAnsi="微軟正黑體" w:cstheme="minorBidi"/>
          <w:b/>
          <w:sz w:val="32"/>
          <w:szCs w:val="32"/>
        </w:rPr>
      </w:pPr>
      <w:r>
        <w:rPr>
          <w:rFonts w:ascii="微軟正黑體" w:eastAsia="微軟正黑體" w:hAnsi="微軟正黑體" w:cstheme="minorBidi" w:hint="eastAsia"/>
          <w:b/>
          <w:sz w:val="32"/>
          <w:szCs w:val="32"/>
        </w:rPr>
        <w:t>附件</w:t>
      </w:r>
      <w:r w:rsidR="007A2B38">
        <w:rPr>
          <w:rFonts w:ascii="微軟正黑體" w:eastAsia="微軟正黑體" w:hAnsi="微軟正黑體" w:cstheme="minorBidi" w:hint="eastAsia"/>
          <w:b/>
          <w:sz w:val="32"/>
          <w:szCs w:val="32"/>
        </w:rPr>
        <w:t>三</w:t>
      </w:r>
      <w:r>
        <w:rPr>
          <w:rFonts w:ascii="微軟正黑體" w:eastAsia="微軟正黑體" w:hAnsi="微軟正黑體" w:cstheme="minorBidi" w:hint="eastAsia"/>
          <w:b/>
          <w:sz w:val="32"/>
          <w:szCs w:val="32"/>
        </w:rPr>
        <w:t>、</w:t>
      </w:r>
    </w:p>
    <w:p w14:paraId="7403CF1C" w14:textId="6B02B089" w:rsidR="009D0B09" w:rsidRDefault="001A475F" w:rsidP="001A475F">
      <w:pPr>
        <w:jc w:val="center"/>
        <w:rPr>
          <w:rFonts w:ascii="微軟正黑體" w:eastAsia="微軟正黑體" w:hAnsi="微軟正黑體" w:cstheme="minorBidi"/>
          <w:b/>
          <w:sz w:val="32"/>
          <w:szCs w:val="32"/>
        </w:rPr>
      </w:pPr>
      <w:r w:rsidRPr="001A475F">
        <w:rPr>
          <w:rFonts w:ascii="微軟正黑體" w:eastAsia="微軟正黑體" w:hAnsi="微軟正黑體" w:cstheme="minorBidi" w:hint="eastAsia"/>
          <w:b/>
          <w:sz w:val="32"/>
          <w:szCs w:val="32"/>
        </w:rPr>
        <w:t>第13屆全國法規資料庫創意教學競賽</w:t>
      </w:r>
      <w:r w:rsidRPr="001A475F">
        <w:rPr>
          <w:rFonts w:ascii="微軟正黑體" w:eastAsia="微軟正黑體" w:hAnsi="微軟正黑體" w:cstheme="minorBidi" w:hint="eastAsia"/>
          <w:b/>
          <w:sz w:val="32"/>
          <w:szCs w:val="32"/>
        </w:rPr>
        <w:t xml:space="preserve"> </w:t>
      </w:r>
      <w:r w:rsidR="00C4449B" w:rsidRPr="00C4449B">
        <w:rPr>
          <w:rFonts w:ascii="微軟正黑體" w:eastAsia="微軟正黑體" w:hAnsi="微軟正黑體" w:cstheme="minorBidi"/>
          <w:b/>
          <w:sz w:val="32"/>
          <w:szCs w:val="32"/>
        </w:rPr>
        <w:t>著作財產權讓與同意書</w:t>
      </w:r>
    </w:p>
    <w:tbl>
      <w:tblPr>
        <w:tblpPr w:leftFromText="180" w:rightFromText="180" w:vertAnchor="text" w:horzAnchor="margin" w:tblpXSpec="center" w:tblpY="15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6"/>
      </w:tblGrid>
      <w:tr w:rsidR="00C4449B" w:rsidRPr="006C645F" w14:paraId="587E3630" w14:textId="77777777" w:rsidTr="00C4449B">
        <w:trPr>
          <w:cantSplit/>
          <w:trHeight w:val="10951"/>
        </w:trPr>
        <w:tc>
          <w:tcPr>
            <w:tcW w:w="5000" w:type="pct"/>
          </w:tcPr>
          <w:p w14:paraId="0F760A3F" w14:textId="77777777" w:rsidR="00C4449B" w:rsidRPr="006C645F" w:rsidRDefault="00C4449B" w:rsidP="005F697E">
            <w:pPr>
              <w:spacing w:beforeLines="50" w:before="180" w:line="400" w:lineRule="exact"/>
              <w:ind w:leftChars="105" w:left="252" w:rightChars="156" w:right="374"/>
              <w:rPr>
                <w:rFonts w:ascii="微軟正黑體" w:eastAsia="微軟正黑體" w:hAnsi="微軟正黑體"/>
              </w:rPr>
            </w:pPr>
            <w:r w:rsidRPr="006C645F">
              <w:rPr>
                <w:rFonts w:ascii="微軟正黑體" w:eastAsia="微軟正黑體" w:hAnsi="微軟正黑體"/>
              </w:rPr>
              <w:t>立同意書人以</w:t>
            </w:r>
            <w:r w:rsidRPr="006C645F">
              <w:rPr>
                <w:rFonts w:ascii="微軟正黑體" w:eastAsia="微軟正黑體" w:hAnsi="微軟正黑體" w:hint="eastAsia"/>
              </w:rPr>
              <w:t>教案名稱</w:t>
            </w:r>
            <w:r w:rsidRPr="006C645F">
              <w:rPr>
                <w:rFonts w:ascii="微軟正黑體" w:eastAsia="微軟正黑體" w:hAnsi="微軟正黑體"/>
                <w:u w:val="single"/>
              </w:rPr>
              <w:t xml:space="preserve">                           </w:t>
            </w:r>
            <w:r w:rsidRPr="006C645F">
              <w:rPr>
                <w:rFonts w:ascii="微軟正黑體" w:eastAsia="微軟正黑體" w:hAnsi="微軟正黑體" w:hint="eastAsia"/>
              </w:rPr>
              <w:t>及</w:t>
            </w:r>
            <w:r w:rsidRPr="006C645F">
              <w:rPr>
                <w:rFonts w:ascii="微軟正黑體" w:eastAsia="微軟正黑體" w:hAnsi="微軟正黑體"/>
              </w:rPr>
              <w:t>參賽編號</w:t>
            </w:r>
            <w:r w:rsidRPr="006C645F">
              <w:rPr>
                <w:rFonts w:ascii="微軟正黑體" w:eastAsia="微軟正黑體" w:hAnsi="微軟正黑體"/>
                <w:u w:val="single"/>
              </w:rPr>
              <w:t xml:space="preserve">          </w:t>
            </w:r>
          </w:p>
          <w:p w14:paraId="3E73D4E6" w14:textId="77777777" w:rsidR="00C4449B" w:rsidRPr="006C645F" w:rsidRDefault="00C4449B" w:rsidP="005F697E">
            <w:pPr>
              <w:spacing w:line="400" w:lineRule="exact"/>
              <w:ind w:leftChars="105" w:left="252" w:rightChars="156" w:right="374"/>
              <w:rPr>
                <w:rFonts w:ascii="微軟正黑體" w:eastAsia="微軟正黑體" w:hAnsi="微軟正黑體"/>
              </w:rPr>
            </w:pPr>
            <w:r w:rsidRPr="006C645F">
              <w:rPr>
                <w:rFonts w:ascii="微軟正黑體" w:eastAsia="微軟正黑體" w:hAnsi="微軟正黑體"/>
              </w:rPr>
              <w:t>作品參加</w:t>
            </w:r>
            <w:r w:rsidRPr="006C645F">
              <w:rPr>
                <w:rFonts w:ascii="微軟正黑體" w:eastAsia="微軟正黑體" w:hAnsi="微軟正黑體"/>
                <w:b/>
                <w:bCs/>
                <w:u w:val="single"/>
              </w:rPr>
              <w:t>第</w:t>
            </w:r>
            <w:r w:rsidRPr="006C645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13</w:t>
            </w:r>
            <w:r w:rsidRPr="006C645F">
              <w:rPr>
                <w:rFonts w:ascii="微軟正黑體" w:eastAsia="微軟正黑體" w:hAnsi="微軟正黑體"/>
                <w:b/>
                <w:bCs/>
                <w:u w:val="single"/>
              </w:rPr>
              <w:t>屆全國法規資料庫創意教學競賽</w:t>
            </w:r>
            <w:r w:rsidRPr="006C645F">
              <w:rPr>
                <w:rFonts w:ascii="微軟正黑體" w:eastAsia="微軟正黑體" w:hAnsi="微軟正黑體"/>
              </w:rPr>
              <w:t>，茲同意以下聲明事項：</w:t>
            </w:r>
          </w:p>
          <w:p w14:paraId="7CBB565D" w14:textId="77777777" w:rsidR="00C4449B" w:rsidRPr="006C645F" w:rsidRDefault="00C4449B" w:rsidP="005F697E">
            <w:pPr>
              <w:widowControl/>
              <w:numPr>
                <w:ilvl w:val="2"/>
                <w:numId w:val="1"/>
              </w:numPr>
              <w:tabs>
                <w:tab w:val="clear" w:pos="1440"/>
                <w:tab w:val="left" w:pos="821"/>
              </w:tabs>
              <w:adjustRightInd w:val="0"/>
              <w:snapToGrid w:val="0"/>
              <w:spacing w:line="400" w:lineRule="exact"/>
              <w:ind w:left="821" w:rightChars="156" w:right="374" w:firstLine="0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6C645F">
              <w:rPr>
                <w:rFonts w:ascii="微軟正黑體" w:eastAsia="微軟正黑體" w:hAnsi="微軟正黑體"/>
              </w:rPr>
              <w:t>經得獎之前三名及佳作作品，其原稿著作財產權歸</w:t>
            </w:r>
            <w:r w:rsidRPr="006C645F">
              <w:rPr>
                <w:rFonts w:ascii="微軟正黑體" w:eastAsia="微軟正黑體" w:hAnsi="微軟正黑體"/>
                <w:kern w:val="0"/>
              </w:rPr>
              <w:t>法務部及教育部所有。</w:t>
            </w:r>
          </w:p>
          <w:p w14:paraId="39ED33AF" w14:textId="77777777" w:rsidR="00C4449B" w:rsidRPr="006C645F" w:rsidRDefault="00C4449B" w:rsidP="005F697E">
            <w:pPr>
              <w:widowControl/>
              <w:numPr>
                <w:ilvl w:val="2"/>
                <w:numId w:val="1"/>
              </w:numPr>
              <w:tabs>
                <w:tab w:val="clear" w:pos="1440"/>
                <w:tab w:val="left" w:pos="821"/>
              </w:tabs>
              <w:adjustRightInd w:val="0"/>
              <w:snapToGrid w:val="0"/>
              <w:spacing w:line="400" w:lineRule="exact"/>
              <w:ind w:left="821" w:rightChars="156" w:right="374" w:firstLine="0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6C645F">
              <w:rPr>
                <w:rFonts w:ascii="微軟正黑體" w:eastAsia="微軟正黑體" w:hAnsi="微軟正黑體"/>
                <w:kern w:val="0"/>
              </w:rPr>
              <w:t>立同意書人投件之本件參賽作品如有侵害任何第三人之著作權、標誌、圖像、外觀設計、營業秘密或其他任何智慧財產權益者，立同意書人應自負其責，概與法務部及教育部無涉。立同意書人並應賠償法務部及教育部因此所生之損害及所失利益。</w:t>
            </w:r>
          </w:p>
          <w:p w14:paraId="5BE48AD4" w14:textId="77777777" w:rsidR="00C4449B" w:rsidRPr="006C645F" w:rsidRDefault="00C4449B" w:rsidP="005F697E">
            <w:pPr>
              <w:widowControl/>
              <w:numPr>
                <w:ilvl w:val="2"/>
                <w:numId w:val="1"/>
              </w:numPr>
              <w:tabs>
                <w:tab w:val="clear" w:pos="1440"/>
                <w:tab w:val="left" w:pos="821"/>
              </w:tabs>
              <w:adjustRightInd w:val="0"/>
              <w:snapToGrid w:val="0"/>
              <w:spacing w:line="400" w:lineRule="exact"/>
              <w:ind w:left="821" w:rightChars="156" w:right="374" w:firstLine="0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6C645F">
              <w:rPr>
                <w:rFonts w:ascii="微軟正黑體" w:eastAsia="微軟正黑體" w:hAnsi="微軟正黑體"/>
                <w:kern w:val="0"/>
              </w:rPr>
              <w:t>立同意書人如有違反上述第</w:t>
            </w:r>
            <w:r w:rsidRPr="006C645F">
              <w:rPr>
                <w:rFonts w:ascii="微軟正黑體" w:eastAsia="微軟正黑體" w:hAnsi="微軟正黑體" w:hint="eastAsia"/>
                <w:kern w:val="0"/>
              </w:rPr>
              <w:t>一</w:t>
            </w:r>
            <w:r w:rsidRPr="006C645F">
              <w:rPr>
                <w:rFonts w:ascii="微軟正黑體" w:eastAsia="微軟正黑體" w:hAnsi="微軟正黑體"/>
                <w:kern w:val="0"/>
              </w:rPr>
              <w:t>項及第</w:t>
            </w:r>
            <w:r w:rsidRPr="006C645F">
              <w:rPr>
                <w:rFonts w:ascii="微軟正黑體" w:eastAsia="微軟正黑體" w:hAnsi="微軟正黑體" w:hint="eastAsia"/>
                <w:kern w:val="0"/>
              </w:rPr>
              <w:t>二</w:t>
            </w:r>
            <w:r w:rsidRPr="006C645F">
              <w:rPr>
                <w:rFonts w:ascii="微軟正黑體" w:eastAsia="微軟正黑體" w:hAnsi="微軟正黑體"/>
                <w:kern w:val="0"/>
              </w:rPr>
              <w:t>項之情事，經查證屬實者，主辦及承辦單位得撤銷其得獎資格，並追回已</w:t>
            </w:r>
            <w:r w:rsidRPr="00C014A4">
              <w:rPr>
                <w:rFonts w:ascii="微軟正黑體" w:eastAsia="微軟正黑體" w:hAnsi="微軟正黑體"/>
                <w:kern w:val="0"/>
              </w:rPr>
              <w:t>頒發之獎金、獎狀及推薦學校獎座</w:t>
            </w:r>
            <w:r w:rsidRPr="006C645F">
              <w:rPr>
                <w:rFonts w:ascii="微軟正黑體" w:eastAsia="微軟正黑體" w:hAnsi="微軟正黑體"/>
                <w:kern w:val="0"/>
              </w:rPr>
              <w:t>。</w:t>
            </w:r>
          </w:p>
          <w:p w14:paraId="69AEC114" w14:textId="77777777" w:rsidR="00C4449B" w:rsidRPr="006C645F" w:rsidRDefault="00C4449B" w:rsidP="005F697E">
            <w:pPr>
              <w:widowControl/>
              <w:numPr>
                <w:ilvl w:val="2"/>
                <w:numId w:val="1"/>
              </w:numPr>
              <w:tabs>
                <w:tab w:val="clear" w:pos="1440"/>
                <w:tab w:val="left" w:pos="821"/>
              </w:tabs>
              <w:adjustRightInd w:val="0"/>
              <w:snapToGrid w:val="0"/>
              <w:spacing w:line="400" w:lineRule="exact"/>
              <w:ind w:left="821" w:rightChars="156" w:right="374" w:firstLine="0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6C645F">
              <w:rPr>
                <w:rFonts w:ascii="微軟正黑體" w:eastAsia="微軟正黑體" w:hAnsi="微軟正黑體"/>
                <w:kern w:val="0"/>
              </w:rPr>
              <w:t>得獎之參賽作品係作為示範教材，推廣法治教育之用，</w:t>
            </w:r>
            <w:proofErr w:type="gramStart"/>
            <w:r w:rsidRPr="006C645F">
              <w:rPr>
                <w:rFonts w:ascii="微軟正黑體" w:eastAsia="微軟正黑體" w:hAnsi="微軟正黑體"/>
                <w:kern w:val="0"/>
              </w:rPr>
              <w:t>若立同意</w:t>
            </w:r>
            <w:proofErr w:type="gramEnd"/>
            <w:r w:rsidRPr="006C645F">
              <w:rPr>
                <w:rFonts w:ascii="微軟正黑體" w:eastAsia="微軟正黑體" w:hAnsi="微軟正黑體"/>
                <w:kern w:val="0"/>
              </w:rPr>
              <w:t>書人之參賽作品獲選為前三名或佳作者，應於競賽得獎名單公佈後，於主辦及承辦單位指定時限內，繳交依決選評審意見修改之得獎作品(電子檔)。</w:t>
            </w:r>
          </w:p>
          <w:p w14:paraId="703202D7" w14:textId="77777777" w:rsidR="00C4449B" w:rsidRPr="006C645F" w:rsidRDefault="00C4449B" w:rsidP="005F697E">
            <w:pPr>
              <w:widowControl/>
              <w:numPr>
                <w:ilvl w:val="2"/>
                <w:numId w:val="1"/>
              </w:numPr>
              <w:tabs>
                <w:tab w:val="clear" w:pos="1440"/>
                <w:tab w:val="left" w:pos="821"/>
              </w:tabs>
              <w:adjustRightInd w:val="0"/>
              <w:snapToGrid w:val="0"/>
              <w:spacing w:line="400" w:lineRule="exact"/>
              <w:ind w:left="821" w:rightChars="156" w:right="374" w:firstLine="0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6C645F">
              <w:rPr>
                <w:rFonts w:ascii="微軟正黑體" w:eastAsia="微軟正黑體" w:hAnsi="微軟正黑體"/>
                <w:kern w:val="0"/>
              </w:rPr>
              <w:t>立同意書人違反上述第</w:t>
            </w:r>
            <w:r w:rsidRPr="006C645F">
              <w:rPr>
                <w:rFonts w:ascii="微軟正黑體" w:eastAsia="微軟正黑體" w:hAnsi="微軟正黑體" w:hint="eastAsia"/>
                <w:kern w:val="0"/>
              </w:rPr>
              <w:t>四</w:t>
            </w:r>
            <w:r w:rsidRPr="006C645F">
              <w:rPr>
                <w:rFonts w:ascii="微軟正黑體" w:eastAsia="微軟正黑體" w:hAnsi="微軟正黑體"/>
                <w:kern w:val="0"/>
              </w:rPr>
              <w:t>項之規定，未依照決選評審意見修改得獎作品，或未於指定時限內完成修改者，主辦及承辦單位得撤銷其得獎資格，並將該獎項調整為從缺，並追回已</w:t>
            </w:r>
            <w:r w:rsidRPr="00C014A4">
              <w:rPr>
                <w:rFonts w:ascii="微軟正黑體" w:eastAsia="微軟正黑體" w:hAnsi="微軟正黑體"/>
                <w:kern w:val="0"/>
              </w:rPr>
              <w:t>頒發之獎金、獎狀及推薦學校獎座</w:t>
            </w:r>
            <w:r w:rsidRPr="006C645F">
              <w:rPr>
                <w:rFonts w:ascii="微軟正黑體" w:eastAsia="微軟正黑體" w:hAnsi="微軟正黑體"/>
                <w:kern w:val="0"/>
              </w:rPr>
              <w:t>。</w:t>
            </w:r>
          </w:p>
          <w:p w14:paraId="49A3E57F" w14:textId="77777777" w:rsidR="00C4449B" w:rsidRPr="00C014A4" w:rsidRDefault="00C4449B" w:rsidP="005F697E">
            <w:pPr>
              <w:widowControl/>
              <w:numPr>
                <w:ilvl w:val="2"/>
                <w:numId w:val="1"/>
              </w:numPr>
              <w:tabs>
                <w:tab w:val="clear" w:pos="1440"/>
                <w:tab w:val="left" w:pos="821"/>
              </w:tabs>
              <w:adjustRightInd w:val="0"/>
              <w:snapToGrid w:val="0"/>
              <w:spacing w:line="400" w:lineRule="exact"/>
              <w:ind w:left="821" w:rightChars="156" w:right="374" w:firstLine="0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C014A4">
              <w:rPr>
                <w:rFonts w:ascii="微軟正黑體" w:eastAsia="微軟正黑體" w:hAnsi="微軟正黑體"/>
                <w:kern w:val="0"/>
              </w:rPr>
              <w:t>法務部</w:t>
            </w:r>
            <w:r w:rsidRPr="006C645F">
              <w:rPr>
                <w:rFonts w:ascii="微軟正黑體" w:eastAsia="微軟正黑體" w:hAnsi="微軟正黑體"/>
                <w:kern w:val="0"/>
              </w:rPr>
              <w:t>及教育部受讓得獎參賽作品之著作財產權，得</w:t>
            </w:r>
            <w:r w:rsidRPr="00C014A4">
              <w:rPr>
                <w:rFonts w:ascii="微軟正黑體" w:eastAsia="微軟正黑體" w:hAnsi="微軟正黑體"/>
                <w:kern w:val="0"/>
              </w:rPr>
              <w:t>使用、重製、改作、編輯、公開展示、媒體廣告、商品化或其他任何合法之方式利用得獎參賽作品，均無庸通知及支付</w:t>
            </w:r>
            <w:proofErr w:type="gramStart"/>
            <w:r w:rsidRPr="00C014A4">
              <w:rPr>
                <w:rFonts w:ascii="微軟正黑體" w:eastAsia="微軟正黑體" w:hAnsi="微軟正黑體"/>
                <w:kern w:val="0"/>
              </w:rPr>
              <w:t>費用予立同意</w:t>
            </w:r>
            <w:proofErr w:type="gramEnd"/>
            <w:r w:rsidRPr="00C014A4">
              <w:rPr>
                <w:rFonts w:ascii="微軟正黑體" w:eastAsia="微軟正黑體" w:hAnsi="微軟正黑體"/>
                <w:kern w:val="0"/>
              </w:rPr>
              <w:t>書人。</w:t>
            </w:r>
          </w:p>
          <w:p w14:paraId="2FA8087D" w14:textId="77777777" w:rsidR="00C4449B" w:rsidRPr="006C645F" w:rsidRDefault="00C4449B" w:rsidP="005F697E">
            <w:pPr>
              <w:spacing w:line="400" w:lineRule="exact"/>
              <w:ind w:leftChars="105" w:left="252" w:rightChars="156" w:right="374"/>
              <w:rPr>
                <w:rFonts w:ascii="微軟正黑體" w:eastAsia="微軟正黑體" w:hAnsi="微軟正黑體"/>
              </w:rPr>
            </w:pPr>
            <w:r w:rsidRPr="006C645F">
              <w:rPr>
                <w:rFonts w:ascii="微軟正黑體" w:eastAsia="微軟正黑體" w:hAnsi="微軟正黑體"/>
              </w:rPr>
              <w:t>此致</w:t>
            </w:r>
          </w:p>
          <w:p w14:paraId="5C5A6499" w14:textId="77777777" w:rsidR="00C4449B" w:rsidRPr="006C645F" w:rsidRDefault="00C4449B" w:rsidP="005F697E">
            <w:pPr>
              <w:widowControl/>
              <w:adjustRightInd w:val="0"/>
              <w:snapToGrid w:val="0"/>
              <w:spacing w:line="400" w:lineRule="exact"/>
              <w:ind w:leftChars="194" w:left="466" w:rightChars="72" w:right="173" w:firstLineChars="150" w:firstLine="360"/>
              <w:rPr>
                <w:rFonts w:ascii="微軟正黑體" w:eastAsia="微軟正黑體" w:hAnsi="微軟正黑體"/>
                <w:b/>
              </w:rPr>
            </w:pPr>
            <w:r w:rsidRPr="006C645F">
              <w:rPr>
                <w:rFonts w:ascii="微軟正黑體" w:eastAsia="微軟正黑體" w:hAnsi="微軟正黑體"/>
                <w:b/>
              </w:rPr>
              <w:t>法務部  教育部</w:t>
            </w:r>
          </w:p>
          <w:p w14:paraId="12D21C79" w14:textId="77777777" w:rsidR="00C4449B" w:rsidRPr="006C645F" w:rsidRDefault="00C4449B" w:rsidP="005F697E">
            <w:pPr>
              <w:spacing w:line="400" w:lineRule="exact"/>
              <w:ind w:leftChars="105" w:left="252" w:rightChars="156" w:right="374"/>
              <w:rPr>
                <w:rFonts w:ascii="微軟正黑體" w:eastAsia="微軟正黑體" w:hAnsi="微軟正黑體"/>
                <w:bCs/>
                <w:u w:val="single"/>
              </w:rPr>
            </w:pPr>
            <w:r w:rsidRPr="006C645F">
              <w:rPr>
                <w:rFonts w:ascii="微軟正黑體" w:eastAsia="微軟正黑體" w:hAnsi="微軟正黑體"/>
                <w:bCs/>
              </w:rPr>
              <w:t>立同意書人：</w:t>
            </w:r>
            <w:r w:rsidRPr="006C645F">
              <w:rPr>
                <w:rFonts w:ascii="微軟正黑體" w:eastAsia="微軟正黑體" w:hAnsi="微軟正黑體"/>
                <w:bCs/>
                <w:u w:val="single"/>
              </w:rPr>
              <w:t xml:space="preserve">　　　　　　　　</w:t>
            </w:r>
            <w:r w:rsidRPr="006C645F">
              <w:rPr>
                <w:rFonts w:ascii="微軟正黑體" w:eastAsia="微軟正黑體" w:hAnsi="微軟正黑體"/>
                <w:bCs/>
              </w:rPr>
              <w:t>、</w:t>
            </w:r>
            <w:r w:rsidRPr="006C645F">
              <w:rPr>
                <w:rFonts w:ascii="微軟正黑體" w:eastAsia="微軟正黑體" w:hAnsi="微軟正黑體"/>
                <w:bCs/>
                <w:u w:val="single"/>
              </w:rPr>
              <w:t xml:space="preserve">　　　　　　　　</w:t>
            </w:r>
          </w:p>
          <w:p w14:paraId="219B0E19" w14:textId="77777777" w:rsidR="00C4449B" w:rsidRPr="006C645F" w:rsidRDefault="00C4449B" w:rsidP="005F697E">
            <w:pPr>
              <w:snapToGrid w:val="0"/>
              <w:spacing w:line="400" w:lineRule="exact"/>
              <w:ind w:rightChars="72" w:right="173" w:firstLineChars="2161" w:firstLine="5186"/>
              <w:rPr>
                <w:rFonts w:ascii="微軟正黑體" w:eastAsia="微軟正黑體" w:hAnsi="微軟正黑體"/>
                <w:bCs/>
                <w:u w:val="single"/>
              </w:rPr>
            </w:pPr>
            <w:r w:rsidRPr="006C645F">
              <w:rPr>
                <w:rFonts w:ascii="微軟正黑體" w:eastAsia="微軟正黑體" w:hAnsi="微軟正黑體"/>
                <w:b/>
                <w:bCs/>
              </w:rPr>
              <w:t>（請親自簽名及蓋章）</w:t>
            </w:r>
          </w:p>
          <w:p w14:paraId="54789B24" w14:textId="77777777" w:rsidR="00C4449B" w:rsidRPr="006C645F" w:rsidRDefault="00C4449B" w:rsidP="005F697E">
            <w:pPr>
              <w:spacing w:line="400" w:lineRule="exact"/>
              <w:ind w:leftChars="105" w:left="252" w:rightChars="156" w:right="374"/>
              <w:rPr>
                <w:rFonts w:ascii="微軟正黑體" w:eastAsia="微軟正黑體" w:hAnsi="微軟正黑體"/>
                <w:bCs/>
              </w:rPr>
            </w:pPr>
            <w:r w:rsidRPr="006C645F">
              <w:rPr>
                <w:rFonts w:ascii="微軟正黑體" w:eastAsia="微軟正黑體" w:hAnsi="微軟正黑體"/>
                <w:bCs/>
              </w:rPr>
              <w:t>第一作者（授權代表人）身分證字號：</w:t>
            </w:r>
          </w:p>
          <w:p w14:paraId="31E4878D" w14:textId="77777777" w:rsidR="00C4449B" w:rsidRPr="006C645F" w:rsidRDefault="00C4449B" w:rsidP="005F697E">
            <w:pPr>
              <w:spacing w:line="400" w:lineRule="exact"/>
              <w:ind w:leftChars="105" w:left="252" w:rightChars="156" w:right="374"/>
              <w:rPr>
                <w:rFonts w:ascii="微軟正黑體" w:eastAsia="微軟正黑體" w:hAnsi="微軟正黑體"/>
                <w:bCs/>
              </w:rPr>
            </w:pPr>
            <w:r w:rsidRPr="006C645F">
              <w:rPr>
                <w:rFonts w:ascii="微軟正黑體" w:eastAsia="微軟正黑體" w:hAnsi="微軟正黑體"/>
                <w:bCs/>
              </w:rPr>
              <w:t>第一作者（授權代表人）戶籍地址：</w:t>
            </w:r>
          </w:p>
          <w:p w14:paraId="2730ED0A" w14:textId="77777777" w:rsidR="00C4449B" w:rsidRPr="006C645F" w:rsidRDefault="00C4449B" w:rsidP="005F697E">
            <w:pPr>
              <w:spacing w:line="400" w:lineRule="exact"/>
              <w:ind w:leftChars="105" w:left="252" w:rightChars="156" w:right="374"/>
              <w:rPr>
                <w:rFonts w:ascii="微軟正黑體" w:eastAsia="微軟正黑體" w:hAnsi="微軟正黑體"/>
                <w:bCs/>
              </w:rPr>
            </w:pPr>
            <w:r w:rsidRPr="006C645F">
              <w:rPr>
                <w:rFonts w:ascii="微軟正黑體" w:eastAsia="微軟正黑體" w:hAnsi="微軟正黑體"/>
                <w:bCs/>
              </w:rPr>
              <w:t>第二作者身分證字號：</w:t>
            </w:r>
          </w:p>
          <w:p w14:paraId="1B0250AF" w14:textId="77777777" w:rsidR="00C4449B" w:rsidRPr="006C645F" w:rsidRDefault="00C4449B" w:rsidP="005F697E">
            <w:pPr>
              <w:spacing w:line="400" w:lineRule="exact"/>
              <w:ind w:leftChars="105" w:left="252" w:rightChars="156" w:right="374"/>
              <w:rPr>
                <w:rFonts w:ascii="微軟正黑體" w:eastAsia="微軟正黑體" w:hAnsi="微軟正黑體"/>
                <w:bCs/>
              </w:rPr>
            </w:pPr>
            <w:r w:rsidRPr="006C645F">
              <w:rPr>
                <w:rFonts w:ascii="微軟正黑體" w:eastAsia="微軟正黑體" w:hAnsi="微軟正黑體"/>
                <w:bCs/>
              </w:rPr>
              <w:t>第二作者戶籍地址：</w:t>
            </w:r>
          </w:p>
          <w:p w14:paraId="42DDF7F4" w14:textId="77777777" w:rsidR="00C4449B" w:rsidRPr="006C645F" w:rsidRDefault="00C4449B" w:rsidP="005F697E">
            <w:pPr>
              <w:snapToGrid w:val="0"/>
              <w:spacing w:line="400" w:lineRule="exact"/>
              <w:ind w:rightChars="72" w:right="173" w:firstLineChars="200" w:firstLine="480"/>
              <w:jc w:val="right"/>
              <w:rPr>
                <w:rFonts w:ascii="微軟正黑體" w:eastAsia="微軟正黑體" w:hAnsi="微軟正黑體"/>
              </w:rPr>
            </w:pPr>
            <w:r w:rsidRPr="006C645F">
              <w:rPr>
                <w:rFonts w:ascii="微軟正黑體" w:eastAsia="微軟正黑體" w:hAnsi="微軟正黑體"/>
              </w:rPr>
              <w:t>中華民國</w:t>
            </w:r>
            <w:r w:rsidRPr="006C645F">
              <w:rPr>
                <w:rFonts w:ascii="微軟正黑體" w:eastAsia="微軟正黑體" w:hAnsi="微軟正黑體"/>
                <w:u w:val="single"/>
              </w:rPr>
              <w:t xml:space="preserve">     </w:t>
            </w:r>
            <w:r w:rsidRPr="006C645F">
              <w:rPr>
                <w:rFonts w:ascii="微軟正黑體" w:eastAsia="微軟正黑體" w:hAnsi="微軟正黑體"/>
              </w:rPr>
              <w:t>年</w:t>
            </w:r>
            <w:r w:rsidRPr="006C645F">
              <w:rPr>
                <w:rFonts w:ascii="微軟正黑體" w:eastAsia="微軟正黑體" w:hAnsi="微軟正黑體"/>
                <w:u w:val="single"/>
              </w:rPr>
              <w:t xml:space="preserve">     </w:t>
            </w:r>
            <w:r w:rsidRPr="006C645F">
              <w:rPr>
                <w:rFonts w:ascii="微軟正黑體" w:eastAsia="微軟正黑體" w:hAnsi="微軟正黑體"/>
              </w:rPr>
              <w:t>月</w:t>
            </w:r>
            <w:r w:rsidRPr="006C645F">
              <w:rPr>
                <w:rFonts w:ascii="微軟正黑體" w:eastAsia="微軟正黑體" w:hAnsi="微軟正黑體"/>
                <w:u w:val="single"/>
              </w:rPr>
              <w:t xml:space="preserve">    </w:t>
            </w:r>
            <w:r w:rsidRPr="006C645F">
              <w:rPr>
                <w:rFonts w:ascii="微軟正黑體" w:eastAsia="微軟正黑體" w:hAnsi="微軟正黑體"/>
              </w:rPr>
              <w:t>日</w:t>
            </w:r>
          </w:p>
        </w:tc>
      </w:tr>
    </w:tbl>
    <w:p w14:paraId="052439D8" w14:textId="4FA66CDF" w:rsidR="00C4449B" w:rsidRPr="00C4449B" w:rsidRDefault="00C4449B" w:rsidP="00C4449B">
      <w:pPr>
        <w:snapToGrid w:val="0"/>
        <w:spacing w:line="400" w:lineRule="exact"/>
        <w:ind w:leftChars="5" w:left="602" w:hangingChars="295" w:hanging="590"/>
        <w:rPr>
          <w:rFonts w:ascii="微軟正黑體" w:eastAsia="微軟正黑體" w:hAnsi="微軟正黑體"/>
          <w:bCs/>
          <w:sz w:val="20"/>
          <w:szCs w:val="20"/>
        </w:rPr>
      </w:pPr>
      <w:proofErr w:type="gramStart"/>
      <w:r w:rsidRPr="00C4449B">
        <w:rPr>
          <w:rFonts w:ascii="微軟正黑體" w:eastAsia="微軟正黑體" w:hAnsi="微軟正黑體"/>
          <w:bCs/>
          <w:sz w:val="20"/>
          <w:szCs w:val="20"/>
        </w:rPr>
        <w:t>註</w:t>
      </w:r>
      <w:proofErr w:type="gramEnd"/>
      <w:r w:rsidRPr="00C4449B">
        <w:rPr>
          <w:rFonts w:ascii="微軟正黑體" w:eastAsia="微軟正黑體" w:hAnsi="微軟正黑體"/>
          <w:bCs/>
          <w:sz w:val="20"/>
          <w:szCs w:val="20"/>
        </w:rPr>
        <w:t>：1.若為團體報名請共同簽名，並擇</w:t>
      </w:r>
      <w:proofErr w:type="gramStart"/>
      <w:r w:rsidRPr="00C4449B">
        <w:rPr>
          <w:rFonts w:ascii="微軟正黑體" w:eastAsia="微軟正黑體" w:hAnsi="微軟正黑體"/>
          <w:bCs/>
          <w:sz w:val="20"/>
          <w:szCs w:val="20"/>
        </w:rPr>
        <w:t>一</w:t>
      </w:r>
      <w:proofErr w:type="gramEnd"/>
      <w:r w:rsidRPr="00C4449B">
        <w:rPr>
          <w:rFonts w:ascii="微軟正黑體" w:eastAsia="微軟正黑體" w:hAnsi="微軟正黑體"/>
          <w:bCs/>
          <w:sz w:val="20"/>
          <w:szCs w:val="20"/>
        </w:rPr>
        <w:t>授權代表。【相關權益請參閱參賽注意事項第（</w:t>
      </w:r>
      <w:r w:rsidR="005F697E">
        <w:rPr>
          <w:rFonts w:ascii="微軟正黑體" w:eastAsia="微軟正黑體" w:hAnsi="微軟正黑體" w:hint="eastAsia"/>
          <w:bCs/>
          <w:sz w:val="20"/>
          <w:szCs w:val="20"/>
        </w:rPr>
        <w:t>3</w:t>
      </w:r>
      <w:r w:rsidRPr="00C4449B">
        <w:rPr>
          <w:rFonts w:ascii="微軟正黑體" w:eastAsia="微軟正黑體" w:hAnsi="微軟正黑體"/>
          <w:bCs/>
          <w:sz w:val="20"/>
          <w:szCs w:val="20"/>
        </w:rPr>
        <w:t>）至（</w:t>
      </w:r>
      <w:r w:rsidR="005F697E">
        <w:rPr>
          <w:rFonts w:ascii="微軟正黑體" w:eastAsia="微軟正黑體" w:hAnsi="微軟正黑體" w:hint="eastAsia"/>
          <w:bCs/>
          <w:sz w:val="20"/>
          <w:szCs w:val="20"/>
        </w:rPr>
        <w:t>4</w:t>
      </w:r>
      <w:r w:rsidRPr="00C4449B">
        <w:rPr>
          <w:rFonts w:ascii="微軟正黑體" w:eastAsia="微軟正黑體" w:hAnsi="微軟正黑體"/>
          <w:bCs/>
          <w:sz w:val="20"/>
          <w:szCs w:val="20"/>
        </w:rPr>
        <w:t>）點說明】</w:t>
      </w:r>
    </w:p>
    <w:p w14:paraId="76AC5D06" w14:textId="4052A08F" w:rsidR="00C4449B" w:rsidRPr="00C4449B" w:rsidRDefault="00C4449B" w:rsidP="00C4449B">
      <w:pPr>
        <w:jc w:val="center"/>
        <w:rPr>
          <w:rFonts w:ascii="微軟正黑體" w:eastAsia="微軟正黑體" w:hAnsi="微軟正黑體" w:cstheme="minorBidi"/>
          <w:b/>
        </w:rPr>
      </w:pPr>
      <w:r w:rsidRPr="00C4449B">
        <w:rPr>
          <w:rFonts w:ascii="微軟正黑體" w:eastAsia="微軟正黑體" w:hAnsi="微軟正黑體"/>
          <w:bCs/>
          <w:sz w:val="20"/>
          <w:szCs w:val="20"/>
        </w:rPr>
        <w:t xml:space="preserve"> 2.本</w:t>
      </w:r>
      <w:proofErr w:type="gramStart"/>
      <w:r w:rsidRPr="00C4449B">
        <w:rPr>
          <w:rFonts w:ascii="微軟正黑體" w:eastAsia="微軟正黑體" w:hAnsi="微軟正黑體"/>
          <w:bCs/>
          <w:sz w:val="20"/>
          <w:szCs w:val="20"/>
        </w:rPr>
        <w:t>同意書請於</w:t>
      </w:r>
      <w:proofErr w:type="gramEnd"/>
      <w:r w:rsidRPr="00C4449B">
        <w:rPr>
          <w:rFonts w:ascii="微軟正黑體" w:eastAsia="微軟正黑體" w:hAnsi="微軟正黑體" w:hint="eastAsia"/>
          <w:bCs/>
          <w:sz w:val="20"/>
          <w:szCs w:val="20"/>
        </w:rPr>
        <w:t>獲通知入圍決選後，再依通知期限於決選評審委員會召開前繳交書面文件，並親自簽名及蓋章</w:t>
      </w:r>
      <w:r w:rsidRPr="00C4449B">
        <w:rPr>
          <w:rFonts w:ascii="微軟正黑體" w:eastAsia="微軟正黑體" w:hAnsi="微軟正黑體"/>
          <w:bCs/>
          <w:sz w:val="20"/>
          <w:szCs w:val="20"/>
        </w:rPr>
        <w:t>。</w:t>
      </w:r>
    </w:p>
    <w:sectPr w:rsidR="00C4449B" w:rsidRPr="00C4449B" w:rsidSect="00C444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2B53" w14:textId="77777777" w:rsidR="00AA7955" w:rsidRDefault="00AA7955" w:rsidP="00C014A4">
      <w:r>
        <w:separator/>
      </w:r>
    </w:p>
  </w:endnote>
  <w:endnote w:type="continuationSeparator" w:id="0">
    <w:p w14:paraId="1B008E9B" w14:textId="77777777" w:rsidR="00AA7955" w:rsidRDefault="00AA7955" w:rsidP="00C0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46B5D" w14:textId="77777777" w:rsidR="00AA7955" w:rsidRDefault="00AA7955" w:rsidP="00C014A4">
      <w:r>
        <w:separator/>
      </w:r>
    </w:p>
  </w:footnote>
  <w:footnote w:type="continuationSeparator" w:id="0">
    <w:p w14:paraId="65F499EF" w14:textId="77777777" w:rsidR="00AA7955" w:rsidRDefault="00AA7955" w:rsidP="00C01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D7CA8"/>
    <w:multiLevelType w:val="hybridMultilevel"/>
    <w:tmpl w:val="F588F436"/>
    <w:lvl w:ilvl="0" w:tplc="8DC064BA">
      <w:start w:val="1"/>
      <w:numFmt w:val="ideographDigital"/>
      <w:lvlText w:val="(%1)"/>
      <w:lvlJc w:val="left"/>
      <w:pPr>
        <w:tabs>
          <w:tab w:val="num" w:pos="1466"/>
        </w:tabs>
        <w:ind w:left="146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8AF838">
      <w:start w:val="1"/>
      <w:numFmt w:val="ideographDigital"/>
      <w:lvlText w:val="%3、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9B"/>
    <w:rsid w:val="0000266B"/>
    <w:rsid w:val="000A2E39"/>
    <w:rsid w:val="001A475F"/>
    <w:rsid w:val="00542F95"/>
    <w:rsid w:val="005F697E"/>
    <w:rsid w:val="007A2B38"/>
    <w:rsid w:val="009D0B09"/>
    <w:rsid w:val="00A731AF"/>
    <w:rsid w:val="00AA7955"/>
    <w:rsid w:val="00C014A4"/>
    <w:rsid w:val="00C4449B"/>
    <w:rsid w:val="00C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76813"/>
  <w15:chartTrackingRefBased/>
  <w15:docId w15:val="{F2103047-0DBE-4D96-BACB-01168E1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14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14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第13屆全國法規資料庫創意教學競賽</dc:title>
  <dc:subject/>
  <dc:creator>法務部</dc:creator>
  <cp:keywords/>
  <dc:description/>
  <cp:lastModifiedBy>More Tech</cp:lastModifiedBy>
  <cp:revision>2</cp:revision>
  <dcterms:created xsi:type="dcterms:W3CDTF">2021-04-07T09:27:00Z</dcterms:created>
  <dcterms:modified xsi:type="dcterms:W3CDTF">2021-07-02T09:06:00Z</dcterms:modified>
</cp:coreProperties>
</file>